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37F" w:rsidRDefault="005A2733" w:rsidP="00EA237F">
      <w:pPr>
        <w:pStyle w:val="Textoindependiente"/>
        <w:tabs>
          <w:tab w:val="left" w:pos="0"/>
        </w:tabs>
        <w:jc w:val="both"/>
        <w:rPr>
          <w:rFonts w:ascii="Calibri" w:hAnsi="Calibri" w:cs="Calibri"/>
          <w:b/>
        </w:rPr>
      </w:pPr>
      <w:r>
        <w:rPr>
          <w:rFonts w:ascii="Calibri" w:hAnsi="Calibri" w:cs="Calibri"/>
          <w:b/>
        </w:rPr>
        <w:t>La</w:t>
      </w:r>
      <w:r w:rsidR="00EA237F" w:rsidRPr="00764BD0">
        <w:rPr>
          <w:rFonts w:ascii="Calibri" w:hAnsi="Calibri" w:cs="Calibri"/>
          <w:b/>
        </w:rPr>
        <w:t xml:space="preserve"> Suscrita Alcaldesa </w:t>
      </w:r>
      <w:r w:rsidR="00EA237F">
        <w:rPr>
          <w:rFonts w:ascii="Calibri" w:hAnsi="Calibri" w:cs="Calibri"/>
          <w:b/>
        </w:rPr>
        <w:t xml:space="preserve">Municipal </w:t>
      </w:r>
      <w:r w:rsidR="00EA237F" w:rsidRPr="00764BD0">
        <w:rPr>
          <w:rFonts w:ascii="Calibri" w:hAnsi="Calibri" w:cs="Calibri"/>
          <w:b/>
        </w:rPr>
        <w:t>hace constar que</w:t>
      </w:r>
      <w:r w:rsidR="00EA237F">
        <w:rPr>
          <w:rFonts w:ascii="Calibri" w:hAnsi="Calibri" w:cs="Calibri"/>
          <w:b/>
        </w:rPr>
        <w:t>,</w:t>
      </w:r>
      <w:r w:rsidR="00EA237F" w:rsidRPr="00764BD0">
        <w:rPr>
          <w:rFonts w:ascii="Calibri" w:hAnsi="Calibri" w:cs="Calibri"/>
          <w:b/>
        </w:rPr>
        <w:t xml:space="preserve"> por acuerdo municipal número veintitrés</w:t>
      </w:r>
      <w:r w:rsidR="00EA237F">
        <w:rPr>
          <w:rFonts w:ascii="Calibri" w:hAnsi="Calibri" w:cs="Calibri"/>
          <w:b/>
        </w:rPr>
        <w:t xml:space="preserve"> </w:t>
      </w:r>
      <w:r w:rsidR="00EA237F" w:rsidRPr="00764BD0">
        <w:rPr>
          <w:rFonts w:ascii="Calibri" w:hAnsi="Calibri" w:cs="Calibri"/>
          <w:b/>
        </w:rPr>
        <w:t>asentado en el acta número veintitrés de fecha veintitrés de mayo de dos mil doce, se autorizó al secretario municipal para registrar las actas y acuerdos municipales que se tomen en las sesiones que se celebran en sistema co</w:t>
      </w:r>
      <w:r w:rsidR="00EA237F">
        <w:rPr>
          <w:rFonts w:ascii="Calibri" w:hAnsi="Calibri" w:cs="Calibri"/>
          <w:b/>
        </w:rPr>
        <w:t>mputarizado, por lo tanto, el Secretario</w:t>
      </w:r>
      <w:r w:rsidR="00EA237F" w:rsidRPr="00764BD0">
        <w:rPr>
          <w:rFonts w:ascii="Calibri" w:hAnsi="Calibri" w:cs="Calibri"/>
          <w:b/>
        </w:rPr>
        <w:t xml:space="preserve"> Municipal está facultado para que registre las actas en esta modalidad, debiendo comenzar con el Acta número uno y con el número de página uno, con el objeto de respetar el orden numérico de las actas y de los números de páginas del presente libro de actas,  las páginas deberán ser selladas con el sello de esta Alcaldía Municipal</w:t>
      </w:r>
      <w:r w:rsidR="00EA237F">
        <w:rPr>
          <w:rFonts w:ascii="Calibri" w:hAnsi="Calibri" w:cs="Calibri"/>
          <w:b/>
        </w:rPr>
        <w:t>. Por lo tanto, se autoriza el presente Libro de Actas Municipales</w:t>
      </w:r>
      <w:r w:rsidR="00A97871">
        <w:rPr>
          <w:rFonts w:ascii="Calibri" w:hAnsi="Calibri" w:cs="Calibri"/>
          <w:b/>
        </w:rPr>
        <w:t xml:space="preserve"> para asentar los acuerdos del Concejo Municipal de Suchitoto</w:t>
      </w:r>
      <w:r w:rsidR="00334680">
        <w:rPr>
          <w:rFonts w:ascii="Calibri" w:hAnsi="Calibri" w:cs="Calibri"/>
          <w:b/>
        </w:rPr>
        <w:t xml:space="preserve"> durante el año dos mil veinte. </w:t>
      </w:r>
      <w:r w:rsidR="00EA237F" w:rsidRPr="00764BD0">
        <w:rPr>
          <w:rFonts w:ascii="Calibri" w:hAnsi="Calibri" w:cs="Calibri"/>
          <w:b/>
        </w:rPr>
        <w:t xml:space="preserve">En la Ciudad de Suchitoto, </w:t>
      </w:r>
      <w:r w:rsidR="00334680">
        <w:rPr>
          <w:rFonts w:ascii="Calibri" w:hAnsi="Calibri" w:cs="Calibri"/>
          <w:b/>
        </w:rPr>
        <w:t>tres de E</w:t>
      </w:r>
      <w:r w:rsidR="00EA237F" w:rsidRPr="00764BD0">
        <w:rPr>
          <w:rFonts w:ascii="Calibri" w:hAnsi="Calibri" w:cs="Calibri"/>
          <w:b/>
        </w:rPr>
        <w:t xml:space="preserve">nero de dos mil </w:t>
      </w:r>
      <w:r w:rsidR="00334680">
        <w:rPr>
          <w:rFonts w:ascii="Calibri" w:hAnsi="Calibri" w:cs="Calibri"/>
          <w:b/>
        </w:rPr>
        <w:t>veinte</w:t>
      </w:r>
      <w:r w:rsidR="00EA237F" w:rsidRPr="00764BD0">
        <w:rPr>
          <w:rFonts w:ascii="Calibri" w:hAnsi="Calibri" w:cs="Calibri"/>
          <w:b/>
        </w:rPr>
        <w:t xml:space="preserve">. </w:t>
      </w:r>
    </w:p>
    <w:p w:rsidR="00EA237F" w:rsidRPr="00764BD0" w:rsidRDefault="00EA237F" w:rsidP="00EA237F">
      <w:pPr>
        <w:pStyle w:val="Textoindependiente"/>
        <w:tabs>
          <w:tab w:val="left" w:pos="0"/>
        </w:tabs>
        <w:jc w:val="both"/>
        <w:rPr>
          <w:rFonts w:ascii="Calibri" w:hAnsi="Calibri" w:cs="Calibri"/>
          <w:b/>
        </w:rPr>
      </w:pPr>
      <w:r>
        <w:rPr>
          <w:rFonts w:ascii="Calibri" w:hAnsi="Calibri" w:cs="Calibri"/>
          <w:b/>
        </w:rPr>
        <w:t xml:space="preserve"> </w:t>
      </w:r>
    </w:p>
    <w:p w:rsidR="00EA237F" w:rsidRPr="00764BD0" w:rsidRDefault="00EA237F" w:rsidP="00EA237F">
      <w:pPr>
        <w:tabs>
          <w:tab w:val="left" w:pos="6946"/>
        </w:tabs>
        <w:autoSpaceDE w:val="0"/>
        <w:autoSpaceDN w:val="0"/>
        <w:adjustRightInd w:val="0"/>
        <w:ind w:right="-676"/>
        <w:jc w:val="both"/>
        <w:rPr>
          <w:rFonts w:ascii="Calibri" w:hAnsi="Calibri" w:cs="Calibri"/>
          <w:b/>
        </w:rPr>
      </w:pPr>
      <w:r w:rsidRPr="00764BD0">
        <w:rPr>
          <w:rFonts w:ascii="Calibri" w:hAnsi="Calibri" w:cs="Calibri"/>
          <w:b/>
        </w:rPr>
        <w:t xml:space="preserve">                                                                                                                                                                                                                                                                                                                                                                                                                                                                                                                                                                                                                                                                                                                                                                                                                                                                                                                                                                                                                                                                                                                                                                                                                                                                                                                                                                                                                                                                                                                                                                                                                                                                                                                                                                                                                                                                                                                                                                                                                                                                                                                                                                                                                                                                                                                                                                                                                                                                                                                                                                                                                                                                                                                                                                                                                                                                                                                                                                                                                                                                                                                                                                                                                                                                                                                                                                                                                                                                                                                                                                                                              </w:t>
      </w:r>
    </w:p>
    <w:p w:rsidR="00EA237F" w:rsidRDefault="00EA237F" w:rsidP="00EA237F">
      <w:pPr>
        <w:pStyle w:val="Ttulo"/>
        <w:tabs>
          <w:tab w:val="left" w:pos="5055"/>
        </w:tabs>
        <w:jc w:val="both"/>
        <w:rPr>
          <w:rFonts w:ascii="Calibri" w:hAnsi="Calibri" w:cs="Calibri"/>
          <w:sz w:val="24"/>
          <w:szCs w:val="24"/>
        </w:rPr>
      </w:pPr>
    </w:p>
    <w:p w:rsidR="00EA237F" w:rsidRPr="00764BD0" w:rsidRDefault="006727B0" w:rsidP="00EA237F">
      <w:pPr>
        <w:pStyle w:val="Ttulo"/>
        <w:tabs>
          <w:tab w:val="left" w:pos="5055"/>
        </w:tabs>
        <w:jc w:val="both"/>
        <w:rPr>
          <w:rFonts w:ascii="Calibri" w:hAnsi="Calibri" w:cs="Calibri"/>
          <w:sz w:val="24"/>
          <w:szCs w:val="24"/>
        </w:rPr>
      </w:pPr>
      <w:r>
        <w:rPr>
          <w:rFonts w:ascii="Calibri" w:hAnsi="Calibri" w:cs="Calibri"/>
          <w:sz w:val="24"/>
          <w:szCs w:val="24"/>
        </w:rPr>
        <w:t xml:space="preserve">Licda. </w:t>
      </w:r>
      <w:r w:rsidR="00EA237F" w:rsidRPr="00764BD0">
        <w:rPr>
          <w:rFonts w:ascii="Calibri" w:hAnsi="Calibri" w:cs="Calibri"/>
          <w:sz w:val="24"/>
          <w:szCs w:val="24"/>
        </w:rPr>
        <w:t>Pedrina Rivera Hernández</w:t>
      </w:r>
      <w:r w:rsidR="00EA237F" w:rsidRPr="00764BD0">
        <w:rPr>
          <w:rFonts w:ascii="Calibri" w:hAnsi="Calibri" w:cs="Calibri"/>
          <w:sz w:val="24"/>
          <w:szCs w:val="24"/>
        </w:rPr>
        <w:tab/>
      </w:r>
    </w:p>
    <w:p w:rsidR="00EA237F" w:rsidRPr="00764BD0" w:rsidRDefault="00EA237F" w:rsidP="00EA237F">
      <w:pPr>
        <w:pStyle w:val="Subttulo"/>
        <w:jc w:val="both"/>
        <w:rPr>
          <w:rFonts w:ascii="Calibri" w:hAnsi="Calibri" w:cs="Calibri"/>
          <w:b/>
        </w:rPr>
      </w:pPr>
      <w:r>
        <w:rPr>
          <w:rFonts w:ascii="Calibri" w:hAnsi="Calibri" w:cs="Calibri"/>
          <w:b/>
        </w:rPr>
        <w:t xml:space="preserve">Alcaldesa Municipal. </w:t>
      </w:r>
    </w:p>
    <w:p w:rsidR="00EA237F" w:rsidRPr="00764BD0" w:rsidRDefault="00EA237F" w:rsidP="00EA237F">
      <w:pPr>
        <w:jc w:val="both"/>
        <w:rPr>
          <w:rFonts w:ascii="Calibri" w:hAnsi="Calibri" w:cs="Calibri"/>
          <w:b/>
        </w:rPr>
      </w:pPr>
    </w:p>
    <w:p w:rsidR="00EA237F" w:rsidRPr="00764BD0" w:rsidRDefault="00EA237F" w:rsidP="00EA237F">
      <w:pPr>
        <w:jc w:val="both"/>
        <w:rPr>
          <w:rFonts w:ascii="Calibri" w:hAnsi="Calibri" w:cs="Calibri"/>
          <w:b/>
        </w:rPr>
      </w:pPr>
    </w:p>
    <w:p w:rsidR="00997AF9" w:rsidRDefault="00EA237F" w:rsidP="00740302">
      <w:pPr>
        <w:spacing w:line="276" w:lineRule="auto"/>
        <w:jc w:val="both"/>
        <w:rPr>
          <w:rFonts w:ascii="Calibri" w:eastAsia="Calibri" w:hAnsi="Calibri" w:cs="Calibri"/>
          <w:b/>
          <w:color w:val="000000"/>
        </w:rPr>
      </w:pPr>
      <w:r w:rsidRPr="00764BD0">
        <w:rPr>
          <w:rFonts w:ascii="Calibri" w:hAnsi="Calibri" w:cs="Calibri"/>
          <w:b/>
        </w:rPr>
        <w:t xml:space="preserve">ACTA NÚMERO </w:t>
      </w:r>
      <w:r w:rsidR="001060B4">
        <w:rPr>
          <w:rFonts w:ascii="Calibri" w:hAnsi="Calibri" w:cs="Calibri"/>
          <w:b/>
        </w:rPr>
        <w:t>UNO</w:t>
      </w:r>
      <w:r w:rsidR="006727B0">
        <w:rPr>
          <w:rFonts w:ascii="Calibri" w:hAnsi="Calibri" w:cs="Calibri"/>
        </w:rPr>
        <w:t>.</w:t>
      </w:r>
      <w:r w:rsidR="006727B0" w:rsidRPr="004B2695">
        <w:rPr>
          <w:rFonts w:ascii="Calibri" w:hAnsi="Calibri" w:cs="Calibri"/>
          <w:color w:val="000000"/>
        </w:rPr>
        <w:t xml:space="preserve"> Sesión Ordinaria del Concejo Municipal de Suchitoto,</w:t>
      </w:r>
      <w:r w:rsidR="006727B0">
        <w:rPr>
          <w:rFonts w:ascii="Calibri" w:hAnsi="Calibri" w:cs="Calibri"/>
          <w:color w:val="000000"/>
        </w:rPr>
        <w:t xml:space="preserve"> celebrada </w:t>
      </w:r>
      <w:r w:rsidR="006727B0" w:rsidRPr="004B2695">
        <w:rPr>
          <w:rFonts w:ascii="Calibri" w:hAnsi="Calibri" w:cs="Calibri"/>
          <w:color w:val="000000"/>
        </w:rPr>
        <w:t>en las instalaciones de la Alcaldía Municipal de la ciudad Suchitoto, departamento de Cuscatlán, a las</w:t>
      </w:r>
      <w:r w:rsidR="006727B0">
        <w:rPr>
          <w:rFonts w:ascii="Calibri" w:hAnsi="Calibri" w:cs="Calibri"/>
          <w:color w:val="000000"/>
        </w:rPr>
        <w:t xml:space="preserve"> nueve horas </w:t>
      </w:r>
      <w:r w:rsidR="006727B0" w:rsidRPr="004B2695">
        <w:rPr>
          <w:rFonts w:ascii="Calibri" w:hAnsi="Calibri" w:cs="Calibri"/>
          <w:color w:val="000000"/>
        </w:rPr>
        <w:t xml:space="preserve">del día </w:t>
      </w:r>
      <w:r w:rsidR="006727B0">
        <w:rPr>
          <w:rFonts w:ascii="Calibri" w:hAnsi="Calibri" w:cs="Calibri"/>
          <w:color w:val="000000"/>
        </w:rPr>
        <w:t>tres de enero</w:t>
      </w:r>
      <w:r w:rsidR="006727B0" w:rsidRPr="004B2695">
        <w:rPr>
          <w:rFonts w:ascii="Calibri" w:hAnsi="Calibri" w:cs="Calibri"/>
          <w:color w:val="000000"/>
        </w:rPr>
        <w:t xml:space="preserve"> del año dos mil </w:t>
      </w:r>
      <w:r w:rsidR="006727B0">
        <w:rPr>
          <w:rFonts w:ascii="Calibri" w:hAnsi="Calibri" w:cs="Calibri"/>
          <w:color w:val="000000"/>
        </w:rPr>
        <w:t>veinte</w:t>
      </w:r>
      <w:r w:rsidR="006727B0" w:rsidRPr="004B2695">
        <w:rPr>
          <w:rFonts w:ascii="Calibri" w:hAnsi="Calibri" w:cs="Calibri"/>
          <w:color w:val="000000"/>
        </w:rPr>
        <w:t>. Convocada</w:t>
      </w:r>
      <w:r w:rsidR="006727B0">
        <w:rPr>
          <w:rFonts w:ascii="Calibri" w:hAnsi="Calibri" w:cs="Calibri"/>
          <w:color w:val="000000"/>
        </w:rPr>
        <w:t xml:space="preserve"> y presidida p</w:t>
      </w:r>
      <w:r w:rsidR="006727B0" w:rsidRPr="004B2695">
        <w:rPr>
          <w:rFonts w:ascii="Calibri" w:hAnsi="Calibri" w:cs="Calibri"/>
          <w:color w:val="000000"/>
        </w:rPr>
        <w:t>or la señora Alcaldesa Municipal</w:t>
      </w:r>
      <w:r w:rsidR="006727B0">
        <w:rPr>
          <w:rFonts w:ascii="Calibri" w:hAnsi="Calibri" w:cs="Calibri"/>
          <w:color w:val="000000"/>
        </w:rPr>
        <w:t xml:space="preserve">, Pedrina Rivera Hernández, </w:t>
      </w:r>
      <w:r w:rsidR="006727B0" w:rsidRPr="004B2695">
        <w:rPr>
          <w:rFonts w:ascii="Calibri" w:hAnsi="Calibri" w:cs="Calibri"/>
          <w:color w:val="000000"/>
        </w:rPr>
        <w:t>con la presencia de la Síndica Municipal Verónica Marisol Flores Rivas, regidores propietarios</w:t>
      </w:r>
      <w:r w:rsidR="006727B0">
        <w:rPr>
          <w:rFonts w:ascii="Calibri" w:hAnsi="Calibri" w:cs="Calibri"/>
          <w:color w:val="000000"/>
        </w:rPr>
        <w:t xml:space="preserve">: </w:t>
      </w:r>
      <w:r w:rsidR="006727B0" w:rsidRPr="00FF358E">
        <w:rPr>
          <w:rFonts w:ascii="Calibri" w:hAnsi="Calibri" w:cs="Calibri"/>
          <w:color w:val="000000"/>
        </w:rPr>
        <w:t>Ana María Menjivar</w:t>
      </w:r>
      <w:r w:rsidR="006727B0">
        <w:rPr>
          <w:rFonts w:ascii="Calibri" w:hAnsi="Calibri" w:cs="Calibri"/>
          <w:color w:val="000000"/>
        </w:rPr>
        <w:t xml:space="preserve">, </w:t>
      </w:r>
      <w:r w:rsidR="006727B0" w:rsidRPr="004B2695">
        <w:rPr>
          <w:rFonts w:ascii="Calibri" w:hAnsi="Calibri" w:cs="Calibri"/>
          <w:color w:val="000000"/>
        </w:rPr>
        <w:t>Walter Candelario Rodríguez, Blanca Lidia Romero de Menjivar,</w:t>
      </w:r>
      <w:r w:rsidR="006727B0">
        <w:rPr>
          <w:rFonts w:ascii="Calibri" w:hAnsi="Calibri" w:cs="Calibri"/>
          <w:color w:val="000000"/>
        </w:rPr>
        <w:t xml:space="preserve"> </w:t>
      </w:r>
      <w:r w:rsidR="006727B0" w:rsidRPr="004B2695">
        <w:rPr>
          <w:rFonts w:ascii="Calibri" w:hAnsi="Calibri" w:cs="Calibri"/>
          <w:color w:val="000000"/>
        </w:rPr>
        <w:t>Claudia Elizabeth Castro de Argueta</w:t>
      </w:r>
      <w:r w:rsidR="006727B0">
        <w:rPr>
          <w:rFonts w:ascii="Calibri" w:hAnsi="Calibri" w:cs="Calibri"/>
          <w:color w:val="000000"/>
        </w:rPr>
        <w:t xml:space="preserve">, </w:t>
      </w:r>
      <w:r w:rsidR="006727B0" w:rsidRPr="004B2695">
        <w:rPr>
          <w:rFonts w:ascii="Calibri" w:hAnsi="Calibri" w:cs="Calibri"/>
          <w:color w:val="000000"/>
        </w:rPr>
        <w:t>José Manuel Pérez Melgar, José Mauricio Alas Menjivar, Jorge Francisco Gómez Castillo y</w:t>
      </w:r>
      <w:r w:rsidR="006727B0">
        <w:rPr>
          <w:rFonts w:ascii="Calibri" w:hAnsi="Calibri" w:cs="Calibri"/>
          <w:color w:val="000000"/>
        </w:rPr>
        <w:t xml:space="preserve"> David Jaime Bonilla Hernández; también están presentes los r</w:t>
      </w:r>
      <w:r w:rsidR="006727B0" w:rsidRPr="004B2695">
        <w:rPr>
          <w:rFonts w:ascii="Calibri" w:hAnsi="Calibri" w:cs="Calibri"/>
          <w:color w:val="000000"/>
        </w:rPr>
        <w:t>egidores Suplentes:</w:t>
      </w:r>
      <w:r w:rsidR="006727B0">
        <w:rPr>
          <w:rFonts w:ascii="Calibri" w:hAnsi="Calibri" w:cs="Calibri"/>
          <w:color w:val="000000"/>
        </w:rPr>
        <w:t xml:space="preserve"> </w:t>
      </w:r>
      <w:r w:rsidR="006727B0" w:rsidRPr="004B2695">
        <w:rPr>
          <w:rFonts w:ascii="Calibri" w:hAnsi="Calibri" w:cs="Calibri"/>
          <w:color w:val="000000"/>
        </w:rPr>
        <w:t>Alfredo Landaverde</w:t>
      </w:r>
      <w:r w:rsidR="006727B0">
        <w:rPr>
          <w:rFonts w:ascii="Calibri" w:hAnsi="Calibri" w:cs="Calibri"/>
          <w:color w:val="000000"/>
        </w:rPr>
        <w:t xml:space="preserve">, </w:t>
      </w:r>
      <w:r w:rsidR="006727B0" w:rsidRPr="004B2695">
        <w:rPr>
          <w:rFonts w:ascii="Calibri" w:hAnsi="Calibri" w:cs="Calibri"/>
          <w:color w:val="000000"/>
        </w:rPr>
        <w:t>María Josefina Cabrera Hernández</w:t>
      </w:r>
      <w:r w:rsidR="006727B0">
        <w:rPr>
          <w:rFonts w:ascii="Calibri" w:hAnsi="Calibri" w:cs="Calibri"/>
          <w:color w:val="000000"/>
        </w:rPr>
        <w:t xml:space="preserve">, </w:t>
      </w:r>
      <w:r w:rsidR="006727B0" w:rsidRPr="004B2695">
        <w:rPr>
          <w:rFonts w:ascii="Calibri" w:hAnsi="Calibri" w:cs="Calibri"/>
          <w:color w:val="000000"/>
        </w:rPr>
        <w:t>Víctor Arístides Orellana Santamaría y Pedro Antonio Hernández Ponce; y Secretario Municipal, licenciado Elías Benjamín Castillo Rodríguez. Verificado el establecimiento del quórum requerido por ley, se dio por abierta l</w:t>
      </w:r>
      <w:r w:rsidR="006727B0">
        <w:rPr>
          <w:rFonts w:ascii="Calibri" w:hAnsi="Calibri" w:cs="Calibri"/>
          <w:color w:val="000000"/>
        </w:rPr>
        <w:t>a sesión, procediendo a someter</w:t>
      </w:r>
      <w:r w:rsidR="006727B0" w:rsidRPr="004B2695">
        <w:rPr>
          <w:rFonts w:ascii="Calibri" w:hAnsi="Calibri" w:cs="Calibri"/>
          <w:color w:val="000000"/>
        </w:rPr>
        <w:t xml:space="preserve"> para su aprobación, la agenda propuesta</w:t>
      </w:r>
      <w:r w:rsidR="006727B0">
        <w:rPr>
          <w:rFonts w:ascii="Calibri" w:hAnsi="Calibri" w:cs="Calibri"/>
          <w:color w:val="000000"/>
        </w:rPr>
        <w:t>,</w:t>
      </w:r>
      <w:r w:rsidR="006727B0" w:rsidRPr="004B2695">
        <w:rPr>
          <w:rFonts w:ascii="Calibri" w:hAnsi="Calibri" w:cs="Calibri"/>
          <w:color w:val="000000"/>
        </w:rPr>
        <w:t xml:space="preserve"> la cual fue aprobada y desarrollada en todos sus puntos, y el Concejo</w:t>
      </w:r>
      <w:r w:rsidR="006727B0">
        <w:rPr>
          <w:rFonts w:ascii="Calibri" w:hAnsi="Calibri" w:cs="Calibri"/>
          <w:color w:val="000000"/>
        </w:rPr>
        <w:t>,</w:t>
      </w:r>
      <w:r w:rsidR="006727B0" w:rsidRPr="004B2695">
        <w:rPr>
          <w:rFonts w:ascii="Calibri" w:hAnsi="Calibri" w:cs="Calibri"/>
          <w:color w:val="000000"/>
        </w:rPr>
        <w:t xml:space="preserve"> en uso de las facultades que le confiere el Código Municipal, </w:t>
      </w:r>
      <w:r w:rsidR="006727B0">
        <w:rPr>
          <w:rFonts w:ascii="Calibri" w:hAnsi="Calibri" w:cs="Calibri"/>
          <w:color w:val="000000"/>
        </w:rPr>
        <w:t xml:space="preserve">y </w:t>
      </w:r>
      <w:r w:rsidR="006727B0" w:rsidRPr="004B2695">
        <w:rPr>
          <w:rFonts w:ascii="Calibri" w:hAnsi="Calibri" w:cs="Calibri"/>
          <w:color w:val="000000"/>
        </w:rPr>
        <w:t xml:space="preserve">en fundamento y apego </w:t>
      </w:r>
      <w:r w:rsidR="006727B0">
        <w:rPr>
          <w:rFonts w:ascii="Calibri" w:hAnsi="Calibri" w:cs="Calibri"/>
          <w:color w:val="000000"/>
        </w:rPr>
        <w:t>a las</w:t>
      </w:r>
      <w:r w:rsidR="006727B0" w:rsidRPr="004B2695">
        <w:rPr>
          <w:rFonts w:ascii="Calibri" w:hAnsi="Calibri" w:cs="Calibri"/>
          <w:color w:val="000000"/>
        </w:rPr>
        <w:t xml:space="preserve"> leyes de la materia, emitió los Acuerdos Municipales descritos a continuación:</w:t>
      </w:r>
      <w:r w:rsidR="006727B0">
        <w:rPr>
          <w:rFonts w:ascii="Calibri" w:hAnsi="Calibri" w:cs="Calibri"/>
          <w:color w:val="000000"/>
        </w:rPr>
        <w:t xml:space="preserve"> </w:t>
      </w:r>
      <w:r w:rsidR="001060B4" w:rsidRPr="004B2695">
        <w:rPr>
          <w:rFonts w:ascii="Calibri" w:hAnsi="Calibri" w:cs="Calibri"/>
          <w:b/>
          <w:color w:val="000000"/>
        </w:rPr>
        <w:t xml:space="preserve">ACUERDO NÚMERO </w:t>
      </w:r>
      <w:r w:rsidR="001060B4">
        <w:rPr>
          <w:rFonts w:ascii="Calibri" w:hAnsi="Calibri" w:cs="Calibri"/>
          <w:b/>
          <w:color w:val="000000"/>
        </w:rPr>
        <w:t>UNO.</w:t>
      </w:r>
      <w:r w:rsidR="00144EF0" w:rsidRPr="00144EF0">
        <w:rPr>
          <w:rFonts w:ascii="Calibri" w:eastAsia="Calibri" w:hAnsi="Calibri" w:cs="Calibri"/>
          <w:lang w:eastAsia="en-US"/>
        </w:rPr>
        <w:t xml:space="preserve"> </w:t>
      </w:r>
      <w:r w:rsidR="00115DEF" w:rsidRPr="00115DEF">
        <w:rPr>
          <w:rFonts w:ascii="Calibri" w:eastAsia="Calibri" w:hAnsi="Calibri" w:cs="Calibri"/>
          <w:lang w:val="es-SV" w:eastAsia="en-US"/>
        </w:rPr>
        <w:t>El Concejo Municipal en uso de la autonomía Municipal que deviene de lo dispuesto por los artículos 203 y 204 de la Constitución de la Republica, en relación a lo que dispone los artículos 30</w:t>
      </w:r>
      <w:r w:rsidR="00115DEF">
        <w:rPr>
          <w:rFonts w:ascii="Calibri" w:eastAsia="Calibri" w:hAnsi="Calibri" w:cs="Calibri"/>
          <w:lang w:val="es-SV" w:eastAsia="en-US"/>
        </w:rPr>
        <w:t xml:space="preserve"> N</w:t>
      </w:r>
      <w:r w:rsidR="00115DEF" w:rsidRPr="00115DEF">
        <w:rPr>
          <w:rFonts w:ascii="Calibri" w:eastAsia="Calibri" w:hAnsi="Calibri" w:cs="Calibri"/>
          <w:lang w:val="es-SV" w:eastAsia="en-US"/>
        </w:rPr>
        <w:t>°</w:t>
      </w:r>
      <w:r w:rsidR="00115DEF">
        <w:rPr>
          <w:rFonts w:ascii="Calibri" w:eastAsia="Calibri" w:hAnsi="Calibri" w:cs="Calibri"/>
          <w:lang w:val="es-SV" w:eastAsia="en-US"/>
        </w:rPr>
        <w:t xml:space="preserve"> </w:t>
      </w:r>
      <w:r w:rsidR="00115DEF" w:rsidRPr="00115DEF">
        <w:rPr>
          <w:rFonts w:ascii="Calibri" w:eastAsia="Calibri" w:hAnsi="Calibri" w:cs="Calibri"/>
          <w:lang w:val="es-SV" w:eastAsia="en-US"/>
        </w:rPr>
        <w:t>4, 31 N°</w:t>
      </w:r>
      <w:r w:rsidR="00115DEF">
        <w:rPr>
          <w:rFonts w:ascii="Calibri" w:eastAsia="Calibri" w:hAnsi="Calibri" w:cs="Calibri"/>
          <w:lang w:val="es-SV" w:eastAsia="en-US"/>
        </w:rPr>
        <w:t xml:space="preserve"> </w:t>
      </w:r>
      <w:r w:rsidR="00115DEF" w:rsidRPr="00115DEF">
        <w:rPr>
          <w:rFonts w:ascii="Calibri" w:eastAsia="Calibri" w:hAnsi="Calibri" w:cs="Calibri"/>
          <w:lang w:val="es-SV" w:eastAsia="en-US"/>
        </w:rPr>
        <w:t xml:space="preserve">1 y 91 del Código Municipal; y el artículo 4 del Decreto N° 519 de fecha 13 de junio de 1993 y publicado en el Diario Oficial N° 155, tomo 307 de fecha 27 de junio de 1990; </w:t>
      </w:r>
      <w:r w:rsidR="00115DEF" w:rsidRPr="00115DEF">
        <w:rPr>
          <w:rFonts w:ascii="Calibri" w:eastAsia="Calibri" w:hAnsi="Calibri" w:cs="Calibri"/>
          <w:b/>
          <w:lang w:val="es-SV" w:eastAsia="en-US"/>
        </w:rPr>
        <w:t>ACUERDA:</w:t>
      </w:r>
      <w:r w:rsidR="00115DEF" w:rsidRPr="00115DEF">
        <w:rPr>
          <w:rFonts w:ascii="Calibri" w:eastAsia="Calibri" w:hAnsi="Calibri" w:cs="Calibri"/>
          <w:lang w:val="es-SV" w:eastAsia="en-US"/>
        </w:rPr>
        <w:t xml:space="preserve"> Autorizar al </w:t>
      </w:r>
      <w:r w:rsidR="005615BB">
        <w:rPr>
          <w:rFonts w:ascii="Calibri" w:eastAsia="Calibri" w:hAnsi="Calibri" w:cs="Calibri"/>
          <w:lang w:val="es-SV" w:eastAsia="en-US"/>
        </w:rPr>
        <w:t xml:space="preserve">INSTITUTO </w:t>
      </w:r>
      <w:r w:rsidR="005615BB">
        <w:rPr>
          <w:rFonts w:ascii="Calibri" w:eastAsia="Calibri" w:hAnsi="Calibri" w:cs="Calibri"/>
          <w:lang w:val="es-SV" w:eastAsia="en-US"/>
        </w:rPr>
        <w:lastRenderedPageBreak/>
        <w:t>SALVADOREÑO DE DESAR</w:t>
      </w:r>
      <w:r w:rsidR="00115DEF" w:rsidRPr="00115DEF">
        <w:rPr>
          <w:rFonts w:ascii="Calibri" w:eastAsia="Calibri" w:hAnsi="Calibri" w:cs="Calibri"/>
          <w:lang w:val="es-SV" w:eastAsia="en-US"/>
        </w:rPr>
        <w:t>ROLLO MUNICIPAL “ISDEM” para que  aplique los  descuentos respectivos con cargo al 25% del Fondo para el Desarrollo Económico y Social de los Municipios (FODES), destinado para sufragar gastos de funcionamiento, de acuerdo a la disponibilidad presupuestaria con la que cuente el municipio; con los cuales se harán los pagos del suministro de las ESPECIES MUNCIPALES que la municipalidad demande del ISDEM, durante el periodo comprendido de 1 de enero de 2020 hasta el 31 de diciembre de 2020. En caso de no emitir nuevo acuerdo oportunamente al vencimiento del periodo fiscal antes mencionado, se solicita que continúen en los descuentos aludidos en un periodo adicional de treinta días calendario fatales al vencimiento del año fiscal, mientras se tramita nueva autorización. Y para los efectos legales comuníquese el presente Acuerdo y remítase al</w:t>
      </w:r>
      <w:r w:rsidR="005615BB">
        <w:rPr>
          <w:rFonts w:ascii="Calibri" w:eastAsia="Calibri" w:hAnsi="Calibri" w:cs="Calibri"/>
          <w:lang w:val="es-SV" w:eastAsia="en-US"/>
        </w:rPr>
        <w:t xml:space="preserve"> INSTITUTO SALVADOREÑO DE DESAR</w:t>
      </w:r>
      <w:r w:rsidR="00115DEF" w:rsidRPr="00115DEF">
        <w:rPr>
          <w:rFonts w:ascii="Calibri" w:eastAsia="Calibri" w:hAnsi="Calibri" w:cs="Calibri"/>
          <w:lang w:val="es-SV" w:eastAsia="en-US"/>
        </w:rPr>
        <w:t>ROLLO MUNICIPAL “ISDEM”</w:t>
      </w:r>
      <w:r w:rsidR="00115DEF">
        <w:rPr>
          <w:rFonts w:ascii="Calibri" w:eastAsia="Calibri" w:hAnsi="Calibri" w:cs="Calibri"/>
          <w:lang w:val="es-SV" w:eastAsia="en-US"/>
        </w:rPr>
        <w:t xml:space="preserve">. </w:t>
      </w:r>
      <w:r w:rsidR="00115DEF" w:rsidRPr="00764BD0">
        <w:rPr>
          <w:rFonts w:ascii="Calibri" w:hAnsi="Calibri" w:cs="Calibri"/>
          <w:color w:val="000000"/>
        </w:rPr>
        <w:t>Certifíquese y comuníquese.-</w:t>
      </w:r>
      <w:r w:rsidR="00193942">
        <w:rPr>
          <w:rFonts w:ascii="Calibri" w:hAnsi="Calibri" w:cs="Calibri"/>
          <w:color w:val="000000"/>
        </w:rPr>
        <w:t xml:space="preserve"> </w:t>
      </w:r>
      <w:r w:rsidR="0076169A" w:rsidRPr="004B2695">
        <w:rPr>
          <w:rFonts w:ascii="Calibri" w:hAnsi="Calibri" w:cs="Calibri"/>
          <w:b/>
          <w:color w:val="000000"/>
        </w:rPr>
        <w:t xml:space="preserve">ACUERDO NÚMERO </w:t>
      </w:r>
      <w:r w:rsidR="0076169A">
        <w:rPr>
          <w:rFonts w:ascii="Calibri" w:hAnsi="Calibri" w:cs="Calibri"/>
          <w:b/>
          <w:color w:val="000000"/>
        </w:rPr>
        <w:t>DOS.</w:t>
      </w:r>
      <w:r w:rsidR="0076169A" w:rsidRPr="00764E68">
        <w:rPr>
          <w:rFonts w:ascii="Calibri" w:eastAsia="Calibri" w:hAnsi="Calibri" w:cs="Calibri"/>
          <w:lang w:eastAsia="en-US"/>
        </w:rPr>
        <w:t xml:space="preserve"> </w:t>
      </w:r>
      <w:r w:rsidR="0076169A">
        <w:rPr>
          <w:rFonts w:ascii="Calibri" w:eastAsia="Calibri" w:hAnsi="Calibri" w:cs="Calibri"/>
          <w:lang w:eastAsia="en-US"/>
        </w:rPr>
        <w:t>De conformidad a lo establecido en</w:t>
      </w:r>
      <w:r w:rsidR="0076169A" w:rsidRPr="00764BD0">
        <w:rPr>
          <w:rFonts w:ascii="Calibri" w:eastAsia="Calibri" w:hAnsi="Calibri" w:cs="Calibri"/>
          <w:lang w:eastAsia="en-US"/>
        </w:rPr>
        <w:t xml:space="preserve"> Art</w:t>
      </w:r>
      <w:r w:rsidR="0076169A">
        <w:rPr>
          <w:rFonts w:ascii="Calibri" w:eastAsia="Calibri" w:hAnsi="Calibri" w:cs="Calibri"/>
          <w:lang w:eastAsia="en-US"/>
        </w:rPr>
        <w:t xml:space="preserve">s. 203, </w:t>
      </w:r>
      <w:r w:rsidR="0076169A" w:rsidRPr="00764BD0">
        <w:rPr>
          <w:rFonts w:ascii="Calibri" w:eastAsia="Calibri" w:hAnsi="Calibri" w:cs="Calibri"/>
          <w:lang w:eastAsia="en-US"/>
        </w:rPr>
        <w:t xml:space="preserve"> 204 </w:t>
      </w:r>
      <w:r w:rsidR="0076169A" w:rsidRPr="00546DF7">
        <w:rPr>
          <w:rFonts w:ascii="Calibri" w:eastAsia="Calibri" w:hAnsi="Calibri" w:cs="Calibri"/>
          <w:lang w:eastAsia="en-US"/>
        </w:rPr>
        <w:t>Constitución,</w:t>
      </w:r>
      <w:r w:rsidR="0076169A" w:rsidRPr="00764BD0">
        <w:rPr>
          <w:rFonts w:ascii="Calibri" w:eastAsia="Calibri" w:hAnsi="Calibri" w:cs="Calibri"/>
          <w:lang w:eastAsia="en-US"/>
        </w:rPr>
        <w:t xml:space="preserve"> </w:t>
      </w:r>
      <w:r w:rsidR="0076169A">
        <w:rPr>
          <w:rFonts w:ascii="Calibri" w:eastAsia="Calibri" w:hAnsi="Calibri" w:cs="Calibri"/>
          <w:lang w:eastAsia="en-US"/>
        </w:rPr>
        <w:t>Art.</w:t>
      </w:r>
      <w:r w:rsidR="0076169A" w:rsidRPr="00764BD0">
        <w:rPr>
          <w:rFonts w:ascii="Calibri" w:eastAsia="Calibri" w:hAnsi="Calibri" w:cs="Calibri"/>
          <w:lang w:eastAsia="en-US"/>
        </w:rPr>
        <w:t xml:space="preserve"> 30 numeral 14, 31 numeral 4 del Código Municipal</w:t>
      </w:r>
      <w:r w:rsidR="0076169A">
        <w:rPr>
          <w:rFonts w:ascii="Calibri" w:eastAsia="Calibri" w:hAnsi="Calibri" w:cs="Calibri"/>
          <w:lang w:eastAsia="en-US"/>
        </w:rPr>
        <w:t xml:space="preserve">, art. 5 Ley del FODES, se </w:t>
      </w:r>
      <w:r w:rsidR="0076169A" w:rsidRPr="00764BD0">
        <w:rPr>
          <w:rFonts w:ascii="Calibri" w:eastAsia="Calibri" w:hAnsi="Calibri" w:cs="Calibri"/>
          <w:b/>
          <w:lang w:eastAsia="en-US"/>
        </w:rPr>
        <w:t>ACUERDA:</w:t>
      </w:r>
      <w:r w:rsidR="0076169A" w:rsidRPr="00764E68">
        <w:rPr>
          <w:rFonts w:ascii="Calibri" w:hAnsi="Calibri" w:cs="Calibri"/>
          <w:color w:val="000000"/>
        </w:rPr>
        <w:t xml:space="preserve"> </w:t>
      </w:r>
      <w:r w:rsidR="0076169A" w:rsidRPr="00764BD0">
        <w:rPr>
          <w:rFonts w:ascii="Calibri" w:hAnsi="Calibri" w:cs="Calibri"/>
          <w:color w:val="000000"/>
        </w:rPr>
        <w:t xml:space="preserve">Aprobar la cantidad de </w:t>
      </w:r>
      <w:r w:rsidR="0076169A">
        <w:rPr>
          <w:rFonts w:ascii="Calibri" w:hAnsi="Calibri" w:cs="Calibri"/>
          <w:color w:val="000000"/>
        </w:rPr>
        <w:t>Seiscientos dólares ($ 600.00)</w:t>
      </w:r>
      <w:r w:rsidR="0076169A" w:rsidRPr="00764BD0">
        <w:rPr>
          <w:rFonts w:ascii="Calibri" w:hAnsi="Calibri" w:cs="Calibri"/>
          <w:color w:val="000000"/>
        </w:rPr>
        <w:t xml:space="preserve"> </w:t>
      </w:r>
      <w:r w:rsidR="0076169A">
        <w:rPr>
          <w:rFonts w:ascii="Calibri" w:hAnsi="Calibri" w:cs="Calibri"/>
          <w:color w:val="000000"/>
        </w:rPr>
        <w:t>como pago  mensual  en concepto de cuota gremial</w:t>
      </w:r>
      <w:r w:rsidR="0076169A" w:rsidRPr="00764BD0">
        <w:rPr>
          <w:rFonts w:ascii="Calibri" w:hAnsi="Calibri" w:cs="Calibri"/>
          <w:color w:val="000000"/>
        </w:rPr>
        <w:t xml:space="preserve"> a la Corporación de Municipalidades de la Republica de El Salvador </w:t>
      </w:r>
      <w:r w:rsidR="0076169A" w:rsidRPr="008965D2">
        <w:rPr>
          <w:rFonts w:ascii="Calibri" w:hAnsi="Calibri" w:cs="Calibri"/>
          <w:b/>
          <w:color w:val="000000"/>
        </w:rPr>
        <w:t>“COMURES”</w:t>
      </w:r>
      <w:r w:rsidR="0076169A">
        <w:rPr>
          <w:rFonts w:ascii="Calibri" w:hAnsi="Calibri" w:cs="Calibri"/>
          <w:color w:val="000000"/>
        </w:rPr>
        <w:t xml:space="preserve"> en periodo comprendido entre el mes de enero a diciembre de dos mil veinte</w:t>
      </w:r>
      <w:r w:rsidR="0076169A" w:rsidRPr="00764BD0">
        <w:rPr>
          <w:rFonts w:ascii="Calibri" w:hAnsi="Calibri" w:cs="Calibri"/>
          <w:color w:val="000000"/>
        </w:rPr>
        <w:t xml:space="preserve">, asimismo, se autoriza al </w:t>
      </w:r>
      <w:r w:rsidR="0076169A">
        <w:rPr>
          <w:rFonts w:ascii="Calibri" w:hAnsi="Calibri" w:cs="Calibri"/>
          <w:color w:val="000000"/>
        </w:rPr>
        <w:t>Instituto Salvadoreño d</w:t>
      </w:r>
      <w:r w:rsidR="0076169A" w:rsidRPr="00764BD0">
        <w:rPr>
          <w:rFonts w:ascii="Calibri" w:hAnsi="Calibri" w:cs="Calibri"/>
          <w:color w:val="000000"/>
        </w:rPr>
        <w:t>e Desarrollo Municipal “ISDEM”, para que realice el descuento respectivo mensualmente</w:t>
      </w:r>
      <w:r w:rsidR="0076169A" w:rsidRPr="008F54B1">
        <w:rPr>
          <w:rFonts w:ascii="Calibri" w:eastAsia="Calibri" w:hAnsi="Calibri" w:cs="Calibri"/>
          <w:lang w:eastAsia="en-US"/>
        </w:rPr>
        <w:t xml:space="preserve"> </w:t>
      </w:r>
      <w:r w:rsidR="0076169A">
        <w:rPr>
          <w:rFonts w:ascii="Calibri" w:eastAsia="Calibri" w:hAnsi="Calibri" w:cs="Calibri"/>
          <w:lang w:eastAsia="en-US"/>
        </w:rPr>
        <w:t>del FODES que a este Municipio le otorga el Estado</w:t>
      </w:r>
      <w:r w:rsidR="0076169A" w:rsidRPr="00764BD0">
        <w:rPr>
          <w:rFonts w:ascii="Calibri" w:hAnsi="Calibri" w:cs="Calibri"/>
          <w:color w:val="000000"/>
        </w:rPr>
        <w:t>. Certifíquese y comuníquese.-</w:t>
      </w:r>
      <w:r w:rsidR="00193942">
        <w:rPr>
          <w:rFonts w:ascii="Calibri" w:hAnsi="Calibri" w:cs="Calibri"/>
          <w:color w:val="000000"/>
        </w:rPr>
        <w:t xml:space="preserve"> </w:t>
      </w:r>
      <w:r w:rsidR="006727B0" w:rsidRPr="004B2695">
        <w:rPr>
          <w:rFonts w:ascii="Calibri" w:hAnsi="Calibri" w:cs="Calibri"/>
          <w:b/>
          <w:color w:val="000000"/>
        </w:rPr>
        <w:t xml:space="preserve">ACUERDO NÚMERO </w:t>
      </w:r>
      <w:r w:rsidR="001060B4">
        <w:rPr>
          <w:rFonts w:ascii="Calibri" w:hAnsi="Calibri" w:cs="Calibri"/>
          <w:b/>
          <w:color w:val="000000"/>
        </w:rPr>
        <w:t>TRES</w:t>
      </w:r>
      <w:r w:rsidR="00446762">
        <w:rPr>
          <w:rFonts w:ascii="Calibri" w:hAnsi="Calibri" w:cs="Calibri"/>
          <w:b/>
          <w:color w:val="000000"/>
        </w:rPr>
        <w:t xml:space="preserve">. </w:t>
      </w:r>
      <w:r w:rsidR="00446762">
        <w:rPr>
          <w:rFonts w:ascii="Calibri" w:eastAsia="Calibri" w:hAnsi="Calibri" w:cs="Calibri"/>
          <w:lang w:eastAsia="en-US"/>
        </w:rPr>
        <w:t>De conformidad a lo establecido en</w:t>
      </w:r>
      <w:r w:rsidR="00446762" w:rsidRPr="00764BD0">
        <w:rPr>
          <w:rFonts w:ascii="Calibri" w:eastAsia="Calibri" w:hAnsi="Calibri" w:cs="Calibri"/>
          <w:lang w:eastAsia="en-US"/>
        </w:rPr>
        <w:t xml:space="preserve"> Art</w:t>
      </w:r>
      <w:r w:rsidR="00446762">
        <w:rPr>
          <w:rFonts w:ascii="Calibri" w:eastAsia="Calibri" w:hAnsi="Calibri" w:cs="Calibri"/>
          <w:lang w:eastAsia="en-US"/>
        </w:rPr>
        <w:t xml:space="preserve">s. 203, </w:t>
      </w:r>
      <w:r w:rsidR="00446762" w:rsidRPr="00764BD0">
        <w:rPr>
          <w:rFonts w:ascii="Calibri" w:eastAsia="Calibri" w:hAnsi="Calibri" w:cs="Calibri"/>
          <w:lang w:eastAsia="en-US"/>
        </w:rPr>
        <w:t xml:space="preserve"> 204 </w:t>
      </w:r>
      <w:r w:rsidR="00446762" w:rsidRPr="00546DF7">
        <w:rPr>
          <w:rFonts w:ascii="Calibri" w:eastAsia="Calibri" w:hAnsi="Calibri" w:cs="Calibri"/>
          <w:lang w:eastAsia="en-US"/>
        </w:rPr>
        <w:t>Constitución,</w:t>
      </w:r>
      <w:r w:rsidR="00446762" w:rsidRPr="00764BD0">
        <w:rPr>
          <w:rFonts w:ascii="Calibri" w:eastAsia="Calibri" w:hAnsi="Calibri" w:cs="Calibri"/>
          <w:lang w:eastAsia="en-US"/>
        </w:rPr>
        <w:t xml:space="preserve"> </w:t>
      </w:r>
      <w:r w:rsidR="00446762">
        <w:rPr>
          <w:rFonts w:ascii="Calibri" w:eastAsia="Calibri" w:hAnsi="Calibri" w:cs="Calibri"/>
          <w:lang w:eastAsia="en-US"/>
        </w:rPr>
        <w:t>Art.</w:t>
      </w:r>
      <w:r w:rsidR="00446762" w:rsidRPr="00764BD0">
        <w:rPr>
          <w:rFonts w:ascii="Calibri" w:eastAsia="Calibri" w:hAnsi="Calibri" w:cs="Calibri"/>
          <w:lang w:eastAsia="en-US"/>
        </w:rPr>
        <w:t xml:space="preserve"> 30 numeral 14, 31 numeral 4 del Código Municipal</w:t>
      </w:r>
      <w:r w:rsidR="00446762">
        <w:rPr>
          <w:rFonts w:ascii="Calibri" w:eastAsia="Calibri" w:hAnsi="Calibri" w:cs="Calibri"/>
          <w:lang w:eastAsia="en-US"/>
        </w:rPr>
        <w:t xml:space="preserve">, art. 5 Ley del FODES, se </w:t>
      </w:r>
      <w:r w:rsidR="00446762" w:rsidRPr="00764BD0">
        <w:rPr>
          <w:rFonts w:ascii="Calibri" w:eastAsia="Calibri" w:hAnsi="Calibri" w:cs="Calibri"/>
          <w:b/>
          <w:lang w:eastAsia="en-US"/>
        </w:rPr>
        <w:t>ACUERDA:</w:t>
      </w:r>
      <w:r w:rsidR="00446762">
        <w:rPr>
          <w:rFonts w:ascii="Calibri" w:eastAsia="Calibri" w:hAnsi="Calibri" w:cs="Calibri"/>
          <w:b/>
          <w:lang w:eastAsia="en-US"/>
        </w:rPr>
        <w:t xml:space="preserve"> </w:t>
      </w:r>
      <w:r w:rsidR="00446762" w:rsidRPr="00764BD0">
        <w:rPr>
          <w:rFonts w:ascii="Calibri" w:hAnsi="Calibri" w:cs="Calibri"/>
          <w:color w:val="000000"/>
        </w:rPr>
        <w:t xml:space="preserve">Aprobar la cantidad de </w:t>
      </w:r>
      <w:r w:rsidR="00446762">
        <w:rPr>
          <w:rFonts w:ascii="Calibri" w:hAnsi="Calibri" w:cs="Calibri"/>
          <w:color w:val="000000"/>
        </w:rPr>
        <w:t>Sesenta y cinco dólares ($ 65.00)</w:t>
      </w:r>
      <w:r w:rsidR="00446762" w:rsidRPr="00764BD0">
        <w:rPr>
          <w:rFonts w:ascii="Calibri" w:hAnsi="Calibri" w:cs="Calibri"/>
          <w:color w:val="000000"/>
        </w:rPr>
        <w:t xml:space="preserve"> </w:t>
      </w:r>
      <w:r w:rsidR="00446762">
        <w:rPr>
          <w:rFonts w:ascii="Calibri" w:hAnsi="Calibri" w:cs="Calibri"/>
          <w:color w:val="000000"/>
        </w:rPr>
        <w:t>como pago  mensual  en concepto de cuota de afiliación al Concejo Departamental de Alcaldes d</w:t>
      </w:r>
      <w:r w:rsidR="00446762" w:rsidRPr="00E26282">
        <w:rPr>
          <w:rFonts w:ascii="Calibri" w:hAnsi="Calibri" w:cs="Calibri"/>
          <w:color w:val="000000"/>
        </w:rPr>
        <w:t>el departamento de Cuscatlán “CDA</w:t>
      </w:r>
      <w:r w:rsidR="00446762">
        <w:rPr>
          <w:rFonts w:ascii="Calibri" w:hAnsi="Calibri" w:cs="Calibri"/>
          <w:color w:val="000000"/>
        </w:rPr>
        <w:t xml:space="preserve"> Cuscatlán</w:t>
      </w:r>
      <w:r w:rsidR="00446762" w:rsidRPr="008965D2">
        <w:rPr>
          <w:rFonts w:ascii="Calibri" w:hAnsi="Calibri" w:cs="Calibri"/>
          <w:b/>
          <w:color w:val="000000"/>
        </w:rPr>
        <w:t>”</w:t>
      </w:r>
      <w:r w:rsidR="00446762" w:rsidRPr="00764BD0">
        <w:rPr>
          <w:rFonts w:ascii="Calibri" w:hAnsi="Calibri" w:cs="Calibri"/>
          <w:color w:val="000000"/>
        </w:rPr>
        <w:t xml:space="preserve"> durante el presente año, asimismo, se autoriza al </w:t>
      </w:r>
      <w:r w:rsidR="00446762">
        <w:rPr>
          <w:rFonts w:ascii="Calibri" w:hAnsi="Calibri" w:cs="Calibri"/>
          <w:color w:val="000000"/>
        </w:rPr>
        <w:t>Instituto Salvadoreño d</w:t>
      </w:r>
      <w:r w:rsidR="00446762" w:rsidRPr="00764BD0">
        <w:rPr>
          <w:rFonts w:ascii="Calibri" w:hAnsi="Calibri" w:cs="Calibri"/>
          <w:color w:val="000000"/>
        </w:rPr>
        <w:t>e Desarrollo Municipal “ISDEM”, para que realice el descuento respectivo mensualmente</w:t>
      </w:r>
      <w:r w:rsidR="008F54B1" w:rsidRPr="008F54B1">
        <w:rPr>
          <w:rFonts w:ascii="Calibri" w:eastAsia="Calibri" w:hAnsi="Calibri" w:cs="Calibri"/>
          <w:lang w:eastAsia="en-US"/>
        </w:rPr>
        <w:t xml:space="preserve"> </w:t>
      </w:r>
      <w:r w:rsidR="008F54B1">
        <w:rPr>
          <w:rFonts w:ascii="Calibri" w:eastAsia="Calibri" w:hAnsi="Calibri" w:cs="Calibri"/>
          <w:lang w:eastAsia="en-US"/>
        </w:rPr>
        <w:t>del FODES que a este Municipio le otorga el Estado</w:t>
      </w:r>
      <w:r w:rsidR="00446762" w:rsidRPr="00764BD0">
        <w:rPr>
          <w:rFonts w:ascii="Calibri" w:hAnsi="Calibri" w:cs="Calibri"/>
          <w:color w:val="000000"/>
        </w:rPr>
        <w:t>. Certifíquese y comuníquese.-</w:t>
      </w:r>
      <w:r w:rsidR="00193942">
        <w:rPr>
          <w:rFonts w:ascii="Calibri" w:hAnsi="Calibri" w:cs="Calibri"/>
          <w:color w:val="000000"/>
        </w:rPr>
        <w:t xml:space="preserve"> </w:t>
      </w:r>
      <w:r w:rsidR="00417379" w:rsidRPr="004B2695">
        <w:rPr>
          <w:rFonts w:ascii="Calibri" w:hAnsi="Calibri" w:cs="Calibri"/>
          <w:b/>
          <w:color w:val="000000"/>
        </w:rPr>
        <w:t xml:space="preserve">ACUERDO NÚMERO </w:t>
      </w:r>
      <w:r w:rsidR="00417379">
        <w:rPr>
          <w:rFonts w:ascii="Calibri" w:hAnsi="Calibri" w:cs="Calibri"/>
          <w:b/>
          <w:color w:val="000000"/>
        </w:rPr>
        <w:t>CUATRO.</w:t>
      </w:r>
      <w:r w:rsidR="007E22C2" w:rsidRPr="007E22C2">
        <w:rPr>
          <w:rFonts w:ascii="Calibri" w:eastAsia="Calibri" w:hAnsi="Calibri" w:cs="Calibri"/>
          <w:lang w:eastAsia="en-US"/>
        </w:rPr>
        <w:t xml:space="preserve"> </w:t>
      </w:r>
      <w:r w:rsidR="007E22C2">
        <w:rPr>
          <w:rFonts w:ascii="Calibri" w:eastAsia="Calibri" w:hAnsi="Calibri" w:cs="Calibri"/>
          <w:lang w:eastAsia="en-US"/>
        </w:rPr>
        <w:t>De conformidad a lo establecido en</w:t>
      </w:r>
      <w:r w:rsidR="007E22C2" w:rsidRPr="00764BD0">
        <w:rPr>
          <w:rFonts w:ascii="Calibri" w:eastAsia="Calibri" w:hAnsi="Calibri" w:cs="Calibri"/>
          <w:lang w:eastAsia="en-US"/>
        </w:rPr>
        <w:t xml:space="preserve"> Art</w:t>
      </w:r>
      <w:r w:rsidR="007E22C2">
        <w:rPr>
          <w:rFonts w:ascii="Calibri" w:eastAsia="Calibri" w:hAnsi="Calibri" w:cs="Calibri"/>
          <w:lang w:eastAsia="en-US"/>
        </w:rPr>
        <w:t xml:space="preserve">s. 203, </w:t>
      </w:r>
      <w:r w:rsidR="007E22C2" w:rsidRPr="00764BD0">
        <w:rPr>
          <w:rFonts w:ascii="Calibri" w:eastAsia="Calibri" w:hAnsi="Calibri" w:cs="Calibri"/>
          <w:lang w:eastAsia="en-US"/>
        </w:rPr>
        <w:t xml:space="preserve"> 204 </w:t>
      </w:r>
      <w:r w:rsidR="007E22C2" w:rsidRPr="00546DF7">
        <w:rPr>
          <w:rFonts w:ascii="Calibri" w:eastAsia="Calibri" w:hAnsi="Calibri" w:cs="Calibri"/>
          <w:lang w:eastAsia="en-US"/>
        </w:rPr>
        <w:t>Constitución,</w:t>
      </w:r>
      <w:r w:rsidR="007E22C2" w:rsidRPr="00764BD0">
        <w:rPr>
          <w:rFonts w:ascii="Calibri" w:eastAsia="Calibri" w:hAnsi="Calibri" w:cs="Calibri"/>
          <w:lang w:eastAsia="en-US"/>
        </w:rPr>
        <w:t xml:space="preserve"> </w:t>
      </w:r>
      <w:r w:rsidR="007E22C2">
        <w:rPr>
          <w:rFonts w:ascii="Calibri" w:eastAsia="Calibri" w:hAnsi="Calibri" w:cs="Calibri"/>
          <w:lang w:eastAsia="en-US"/>
        </w:rPr>
        <w:t>Art.</w:t>
      </w:r>
      <w:r w:rsidR="007E22C2" w:rsidRPr="00764BD0">
        <w:rPr>
          <w:rFonts w:ascii="Calibri" w:eastAsia="Calibri" w:hAnsi="Calibri" w:cs="Calibri"/>
          <w:lang w:eastAsia="en-US"/>
        </w:rPr>
        <w:t xml:space="preserve"> 30 numeral 14, 31 numeral 4 del Código Municipal</w:t>
      </w:r>
      <w:r w:rsidR="007E22C2">
        <w:rPr>
          <w:rFonts w:ascii="Calibri" w:eastAsia="Calibri" w:hAnsi="Calibri" w:cs="Calibri"/>
          <w:lang w:eastAsia="en-US"/>
        </w:rPr>
        <w:t xml:space="preserve">, art. 5 Ley del FODES, se </w:t>
      </w:r>
      <w:r w:rsidR="007E22C2" w:rsidRPr="00764BD0">
        <w:rPr>
          <w:rFonts w:ascii="Calibri" w:eastAsia="Calibri" w:hAnsi="Calibri" w:cs="Calibri"/>
          <w:b/>
          <w:lang w:eastAsia="en-US"/>
        </w:rPr>
        <w:t>ACUERDA:</w:t>
      </w:r>
      <w:r w:rsidR="007E22C2">
        <w:rPr>
          <w:rFonts w:ascii="Calibri" w:eastAsia="Calibri" w:hAnsi="Calibri" w:cs="Calibri"/>
          <w:b/>
          <w:lang w:eastAsia="en-US"/>
        </w:rPr>
        <w:t xml:space="preserve"> </w:t>
      </w:r>
      <w:r w:rsidR="007E22C2" w:rsidRPr="00764BD0">
        <w:rPr>
          <w:rFonts w:ascii="Calibri" w:hAnsi="Calibri" w:cs="Calibri"/>
          <w:color w:val="000000"/>
        </w:rPr>
        <w:t xml:space="preserve">Aprobar la cantidad de </w:t>
      </w:r>
      <w:r w:rsidR="007E22C2">
        <w:rPr>
          <w:rFonts w:ascii="Calibri" w:hAnsi="Calibri" w:cs="Calibri"/>
          <w:color w:val="000000"/>
        </w:rPr>
        <w:t>Cien dólares ($ 100.00)</w:t>
      </w:r>
      <w:r w:rsidR="007E22C2" w:rsidRPr="00764BD0">
        <w:rPr>
          <w:rFonts w:ascii="Calibri" w:hAnsi="Calibri" w:cs="Calibri"/>
          <w:color w:val="000000"/>
        </w:rPr>
        <w:t xml:space="preserve"> </w:t>
      </w:r>
      <w:r w:rsidR="007E22C2">
        <w:rPr>
          <w:rFonts w:ascii="Calibri" w:hAnsi="Calibri" w:cs="Calibri"/>
          <w:color w:val="000000"/>
        </w:rPr>
        <w:t>como pago  mensual  en concepto de cuota de afiliación a</w:t>
      </w:r>
      <w:r w:rsidR="007057E5">
        <w:rPr>
          <w:rFonts w:ascii="Calibri" w:hAnsi="Calibri" w:cs="Calibri"/>
          <w:color w:val="000000"/>
        </w:rPr>
        <w:t xml:space="preserve"> </w:t>
      </w:r>
      <w:r w:rsidR="007E22C2">
        <w:rPr>
          <w:rFonts w:ascii="Calibri" w:hAnsi="Calibri" w:cs="Calibri"/>
          <w:color w:val="000000"/>
        </w:rPr>
        <w:t>l</w:t>
      </w:r>
      <w:r w:rsidR="007057E5">
        <w:rPr>
          <w:rFonts w:ascii="Calibri" w:hAnsi="Calibri" w:cs="Calibri"/>
          <w:color w:val="000000"/>
        </w:rPr>
        <w:t xml:space="preserve">a </w:t>
      </w:r>
      <w:r w:rsidR="007057E5">
        <w:rPr>
          <w:rFonts w:ascii="Calibri" w:eastAsia="Calibri" w:hAnsi="Calibri" w:cs="Calibri"/>
          <w:lang w:eastAsia="en-US"/>
        </w:rPr>
        <w:t xml:space="preserve">Asociación de municipios del departamento de Cuscatlán “ASOMUC”, autorizando al </w:t>
      </w:r>
      <w:r w:rsidR="007057E5">
        <w:rPr>
          <w:rFonts w:ascii="Calibri" w:hAnsi="Calibri" w:cs="Calibri"/>
          <w:color w:val="000000"/>
        </w:rPr>
        <w:t>Instituto Salvadoreño d</w:t>
      </w:r>
      <w:r w:rsidR="007057E5" w:rsidRPr="00764BD0">
        <w:rPr>
          <w:rFonts w:ascii="Calibri" w:hAnsi="Calibri" w:cs="Calibri"/>
          <w:color w:val="000000"/>
        </w:rPr>
        <w:t>e Desarrollo Municipal “ISDEM”</w:t>
      </w:r>
      <w:r w:rsidR="007057E5">
        <w:rPr>
          <w:rFonts w:ascii="Calibri" w:hAnsi="Calibri" w:cs="Calibri"/>
          <w:color w:val="000000"/>
        </w:rPr>
        <w:t xml:space="preserve"> para que </w:t>
      </w:r>
      <w:r w:rsidR="007057E5">
        <w:rPr>
          <w:rFonts w:ascii="Calibri" w:eastAsia="Calibri" w:hAnsi="Calibri" w:cs="Calibri"/>
          <w:lang w:eastAsia="en-US"/>
        </w:rPr>
        <w:t xml:space="preserve">a partir del mes de enero hasta el mes de diciembre de dos mil veinte, descuente del total del fondo FODES que a este Municipio le otorga el Estado, la cuota antes relacionada, depositándola en cuenta corriente del Banco de Fomento Agropecuario BFA, a nombre de ASOMUC, al número 100-170-700675-7. </w:t>
      </w:r>
      <w:r w:rsidR="007057E5" w:rsidRPr="00764BD0">
        <w:rPr>
          <w:rFonts w:ascii="Calibri" w:hAnsi="Calibri" w:cs="Calibri"/>
          <w:color w:val="000000"/>
        </w:rPr>
        <w:t>Certifíquese y Comuníquese.-</w:t>
      </w:r>
      <w:r w:rsidR="00193942">
        <w:rPr>
          <w:rFonts w:ascii="Calibri" w:hAnsi="Calibri" w:cs="Calibri"/>
          <w:color w:val="000000"/>
        </w:rPr>
        <w:t xml:space="preserve"> </w:t>
      </w:r>
      <w:r w:rsidR="00CE4F72" w:rsidRPr="004B2695">
        <w:rPr>
          <w:rFonts w:ascii="Calibri" w:hAnsi="Calibri" w:cs="Calibri"/>
          <w:b/>
          <w:color w:val="000000"/>
        </w:rPr>
        <w:t xml:space="preserve">ACUERDO NÚMERO </w:t>
      </w:r>
      <w:r w:rsidR="00CE4F72">
        <w:rPr>
          <w:rFonts w:ascii="Calibri" w:hAnsi="Calibri" w:cs="Calibri"/>
          <w:b/>
          <w:color w:val="000000"/>
        </w:rPr>
        <w:t>CINCO.</w:t>
      </w:r>
      <w:r w:rsidR="00CE4F72" w:rsidRPr="00CE4F72">
        <w:rPr>
          <w:rFonts w:ascii="Calibri" w:eastAsia="Calibri" w:hAnsi="Calibri" w:cs="Calibri"/>
          <w:lang w:eastAsia="en-US"/>
        </w:rPr>
        <w:t xml:space="preserve"> </w:t>
      </w:r>
      <w:r w:rsidR="00CE4F72">
        <w:rPr>
          <w:rFonts w:ascii="Calibri" w:eastAsia="Calibri" w:hAnsi="Calibri" w:cs="Calibri"/>
          <w:lang w:eastAsia="en-US"/>
        </w:rPr>
        <w:t>De conformidad a lo establecido en</w:t>
      </w:r>
      <w:r w:rsidR="00CE4F72" w:rsidRPr="00764BD0">
        <w:rPr>
          <w:rFonts w:ascii="Calibri" w:eastAsia="Calibri" w:hAnsi="Calibri" w:cs="Calibri"/>
          <w:lang w:eastAsia="en-US"/>
        </w:rPr>
        <w:t xml:space="preserve"> Art</w:t>
      </w:r>
      <w:r w:rsidR="00CE4F72">
        <w:rPr>
          <w:rFonts w:ascii="Calibri" w:eastAsia="Calibri" w:hAnsi="Calibri" w:cs="Calibri"/>
          <w:lang w:eastAsia="en-US"/>
        </w:rPr>
        <w:t xml:space="preserve">s. 203, </w:t>
      </w:r>
      <w:r w:rsidR="00CE4F72" w:rsidRPr="00764BD0">
        <w:rPr>
          <w:rFonts w:ascii="Calibri" w:eastAsia="Calibri" w:hAnsi="Calibri" w:cs="Calibri"/>
          <w:lang w:eastAsia="en-US"/>
        </w:rPr>
        <w:t xml:space="preserve"> 204 </w:t>
      </w:r>
      <w:r w:rsidR="00CE4F72" w:rsidRPr="00546DF7">
        <w:rPr>
          <w:rFonts w:ascii="Calibri" w:eastAsia="Calibri" w:hAnsi="Calibri" w:cs="Calibri"/>
          <w:lang w:eastAsia="en-US"/>
        </w:rPr>
        <w:t>Constitución,</w:t>
      </w:r>
      <w:r w:rsidR="00CE4F72" w:rsidRPr="00764BD0">
        <w:rPr>
          <w:rFonts w:ascii="Calibri" w:eastAsia="Calibri" w:hAnsi="Calibri" w:cs="Calibri"/>
          <w:lang w:eastAsia="en-US"/>
        </w:rPr>
        <w:t xml:space="preserve"> </w:t>
      </w:r>
      <w:r w:rsidR="00CE4F72">
        <w:rPr>
          <w:rFonts w:ascii="Calibri" w:eastAsia="Calibri" w:hAnsi="Calibri" w:cs="Calibri"/>
          <w:lang w:eastAsia="en-US"/>
        </w:rPr>
        <w:t>Art.</w:t>
      </w:r>
      <w:r w:rsidR="00CE4F72" w:rsidRPr="00764BD0">
        <w:rPr>
          <w:rFonts w:ascii="Calibri" w:eastAsia="Calibri" w:hAnsi="Calibri" w:cs="Calibri"/>
          <w:lang w:eastAsia="en-US"/>
        </w:rPr>
        <w:t xml:space="preserve"> 30 numeral 14, 31 numeral 4 del Código Municipal</w:t>
      </w:r>
      <w:r w:rsidR="00CE4F72">
        <w:rPr>
          <w:rFonts w:ascii="Calibri" w:eastAsia="Calibri" w:hAnsi="Calibri" w:cs="Calibri"/>
          <w:lang w:eastAsia="en-US"/>
        </w:rPr>
        <w:t xml:space="preserve">, art. 5 Ley del FODES, se </w:t>
      </w:r>
      <w:r w:rsidR="00CE4F72" w:rsidRPr="00764BD0">
        <w:rPr>
          <w:rFonts w:ascii="Calibri" w:eastAsia="Calibri" w:hAnsi="Calibri" w:cs="Calibri"/>
          <w:b/>
          <w:lang w:eastAsia="en-US"/>
        </w:rPr>
        <w:t>ACUERDA:</w:t>
      </w:r>
      <w:r w:rsidR="00CE4F72">
        <w:rPr>
          <w:rFonts w:ascii="Calibri" w:eastAsia="Calibri" w:hAnsi="Calibri" w:cs="Calibri"/>
          <w:b/>
          <w:lang w:eastAsia="en-US"/>
        </w:rPr>
        <w:t xml:space="preserve"> </w:t>
      </w:r>
      <w:r w:rsidR="00CE4F72" w:rsidRPr="00764BD0">
        <w:rPr>
          <w:rFonts w:ascii="Calibri" w:hAnsi="Calibri" w:cs="Calibri"/>
          <w:color w:val="000000"/>
        </w:rPr>
        <w:t xml:space="preserve">Aprobar la cantidad </w:t>
      </w:r>
      <w:r w:rsidR="00CE4F72" w:rsidRPr="00764BD0">
        <w:rPr>
          <w:rFonts w:ascii="Calibri" w:hAnsi="Calibri" w:cs="Calibri"/>
          <w:color w:val="000000"/>
        </w:rPr>
        <w:lastRenderedPageBreak/>
        <w:t xml:space="preserve">de </w:t>
      </w:r>
      <w:r w:rsidR="00CE4F72">
        <w:rPr>
          <w:rFonts w:ascii="Calibri" w:hAnsi="Calibri" w:cs="Calibri"/>
          <w:color w:val="000000"/>
        </w:rPr>
        <w:t>Quinientos cuarenta y tres punto veinticinco dólares ($ 543.25)</w:t>
      </w:r>
      <w:r w:rsidR="00CE4F72" w:rsidRPr="00764BD0">
        <w:rPr>
          <w:rFonts w:ascii="Calibri" w:hAnsi="Calibri" w:cs="Calibri"/>
          <w:color w:val="000000"/>
        </w:rPr>
        <w:t xml:space="preserve"> </w:t>
      </w:r>
      <w:r w:rsidR="00CE4F72">
        <w:rPr>
          <w:rFonts w:ascii="Calibri" w:hAnsi="Calibri" w:cs="Calibri"/>
          <w:color w:val="000000"/>
        </w:rPr>
        <w:t>como pago mensual  en concepto de cuota de afiliación a la Asociación Microrregión Cerro Guazapa (MICGUAZAPA)</w:t>
      </w:r>
      <w:r w:rsidR="00433B31">
        <w:rPr>
          <w:rFonts w:ascii="Calibri" w:hAnsi="Calibri" w:cs="Calibri"/>
          <w:color w:val="000000"/>
        </w:rPr>
        <w:t xml:space="preserve"> </w:t>
      </w:r>
      <w:r w:rsidR="008F54B1" w:rsidRPr="00764BD0">
        <w:rPr>
          <w:rFonts w:ascii="Calibri" w:hAnsi="Calibri" w:cs="Calibri"/>
          <w:color w:val="000000"/>
        </w:rPr>
        <w:t>durante el presente año</w:t>
      </w:r>
      <w:r w:rsidR="008F54B1">
        <w:rPr>
          <w:rFonts w:ascii="Calibri" w:hAnsi="Calibri" w:cs="Calibri"/>
          <w:color w:val="000000"/>
        </w:rPr>
        <w:t xml:space="preserve">, con cargo a FODES veinticinco por ciento, </w:t>
      </w:r>
      <w:r w:rsidR="008F54B1" w:rsidRPr="00126E53">
        <w:rPr>
          <w:rFonts w:ascii="Calibri" w:eastAsia="Calibri" w:hAnsi="Calibri"/>
          <w:lang w:val="es-SV" w:eastAsia="en-US"/>
        </w:rPr>
        <w:t>Se autoriza la erogación mensual durante el año</w:t>
      </w:r>
      <w:r w:rsidR="008F54B1">
        <w:rPr>
          <w:rFonts w:ascii="Calibri" w:eastAsia="Calibri" w:hAnsi="Calibri"/>
          <w:lang w:val="es-SV" w:eastAsia="en-US"/>
        </w:rPr>
        <w:t xml:space="preserve"> dos mil veinte. </w:t>
      </w:r>
      <w:r w:rsidR="00B56B12" w:rsidRPr="004B2695">
        <w:rPr>
          <w:rFonts w:ascii="Calibri" w:hAnsi="Calibri" w:cs="Calibri"/>
          <w:b/>
          <w:color w:val="000000"/>
        </w:rPr>
        <w:t xml:space="preserve">ACUERDO NÚMERO </w:t>
      </w:r>
      <w:r w:rsidR="00B56B12">
        <w:rPr>
          <w:rFonts w:ascii="Calibri" w:hAnsi="Calibri" w:cs="Calibri"/>
          <w:b/>
          <w:color w:val="000000"/>
        </w:rPr>
        <w:t>SEIS.</w:t>
      </w:r>
      <w:r w:rsidR="00176229">
        <w:rPr>
          <w:rFonts w:ascii="Calibri" w:hAnsi="Calibri" w:cs="Calibri"/>
          <w:b/>
          <w:color w:val="000000"/>
        </w:rPr>
        <w:t xml:space="preserve"> </w:t>
      </w:r>
      <w:r w:rsidR="00231747">
        <w:rPr>
          <w:rFonts w:ascii="Calibri" w:eastAsia="Calibri" w:hAnsi="Calibri" w:cs="Calibri"/>
          <w:lang w:eastAsia="en-US"/>
        </w:rPr>
        <w:t>De conformidad a lo establecido en</w:t>
      </w:r>
      <w:r w:rsidR="00231747" w:rsidRPr="00764BD0">
        <w:rPr>
          <w:rFonts w:ascii="Calibri" w:eastAsia="Calibri" w:hAnsi="Calibri" w:cs="Calibri"/>
          <w:lang w:eastAsia="en-US"/>
        </w:rPr>
        <w:t xml:space="preserve"> Art</w:t>
      </w:r>
      <w:r w:rsidR="00231747">
        <w:rPr>
          <w:rFonts w:ascii="Calibri" w:eastAsia="Calibri" w:hAnsi="Calibri" w:cs="Calibri"/>
          <w:lang w:eastAsia="en-US"/>
        </w:rPr>
        <w:t xml:space="preserve">s. 203, </w:t>
      </w:r>
      <w:r w:rsidR="00231747" w:rsidRPr="00764BD0">
        <w:rPr>
          <w:rFonts w:ascii="Calibri" w:eastAsia="Calibri" w:hAnsi="Calibri" w:cs="Calibri"/>
          <w:lang w:eastAsia="en-US"/>
        </w:rPr>
        <w:t xml:space="preserve"> 204 </w:t>
      </w:r>
      <w:r w:rsidR="00231747" w:rsidRPr="00546DF7">
        <w:rPr>
          <w:rFonts w:ascii="Calibri" w:eastAsia="Calibri" w:hAnsi="Calibri" w:cs="Calibri"/>
          <w:lang w:eastAsia="en-US"/>
        </w:rPr>
        <w:t>Constitución,</w:t>
      </w:r>
      <w:r w:rsidR="00231747" w:rsidRPr="00764BD0">
        <w:rPr>
          <w:rFonts w:ascii="Calibri" w:eastAsia="Calibri" w:hAnsi="Calibri" w:cs="Calibri"/>
          <w:lang w:eastAsia="en-US"/>
        </w:rPr>
        <w:t xml:space="preserve"> </w:t>
      </w:r>
      <w:r w:rsidR="00231747">
        <w:rPr>
          <w:rFonts w:ascii="Calibri" w:eastAsia="Calibri" w:hAnsi="Calibri" w:cs="Calibri"/>
          <w:lang w:eastAsia="en-US"/>
        </w:rPr>
        <w:t>Art.</w:t>
      </w:r>
      <w:r w:rsidR="00231747" w:rsidRPr="00764BD0">
        <w:rPr>
          <w:rFonts w:ascii="Calibri" w:eastAsia="Calibri" w:hAnsi="Calibri" w:cs="Calibri"/>
          <w:lang w:eastAsia="en-US"/>
        </w:rPr>
        <w:t xml:space="preserve"> 30 numeral 14, 31 numeral 4 del Código Municipal</w:t>
      </w:r>
      <w:r w:rsidR="00231747">
        <w:rPr>
          <w:rFonts w:ascii="Calibri" w:eastAsia="Calibri" w:hAnsi="Calibri" w:cs="Calibri"/>
          <w:lang w:eastAsia="en-US"/>
        </w:rPr>
        <w:t xml:space="preserve">, Art. 50 de las Disposiciones Generales del presupuesto, se </w:t>
      </w:r>
      <w:r w:rsidR="00231747" w:rsidRPr="00764BD0">
        <w:rPr>
          <w:rFonts w:ascii="Calibri" w:eastAsia="Calibri" w:hAnsi="Calibri" w:cs="Calibri"/>
          <w:b/>
          <w:lang w:eastAsia="en-US"/>
        </w:rPr>
        <w:t>ACUERDA:</w:t>
      </w:r>
      <w:r w:rsidR="00231747">
        <w:rPr>
          <w:rFonts w:ascii="Calibri" w:eastAsia="Calibri" w:hAnsi="Calibri" w:cs="Calibri"/>
          <w:lang w:eastAsia="en-US"/>
        </w:rPr>
        <w:t xml:space="preserve"> </w:t>
      </w:r>
      <w:r w:rsidR="00B255CB" w:rsidRPr="00764BD0">
        <w:rPr>
          <w:rFonts w:ascii="Calibri" w:hAnsi="Calibri" w:cs="Calibri"/>
        </w:rPr>
        <w:t xml:space="preserve">Aprobar la cantidad de </w:t>
      </w:r>
      <w:r w:rsidR="00B255CB">
        <w:rPr>
          <w:rFonts w:ascii="Calibri" w:hAnsi="Calibri" w:cs="Calibri"/>
        </w:rPr>
        <w:t>Seis</w:t>
      </w:r>
      <w:r w:rsidR="00B255CB" w:rsidRPr="00764BD0">
        <w:rPr>
          <w:rFonts w:ascii="Calibri" w:hAnsi="Calibri" w:cs="Calibri"/>
        </w:rPr>
        <w:t xml:space="preserve">cientos dólares </w:t>
      </w:r>
      <w:r w:rsidR="00B255CB">
        <w:rPr>
          <w:rFonts w:ascii="Calibri" w:hAnsi="Calibri" w:cs="Calibri"/>
        </w:rPr>
        <w:t>($ 6</w:t>
      </w:r>
      <w:r w:rsidR="00B255CB" w:rsidRPr="00764BD0">
        <w:rPr>
          <w:rFonts w:ascii="Calibri" w:hAnsi="Calibri" w:cs="Calibri"/>
        </w:rPr>
        <w:t>00.00)</w:t>
      </w:r>
      <w:r w:rsidR="00B255CB">
        <w:rPr>
          <w:rFonts w:ascii="Calibri" w:hAnsi="Calibri" w:cs="Calibri"/>
        </w:rPr>
        <w:t xml:space="preserve"> mensuales</w:t>
      </w:r>
      <w:r w:rsidR="00B255CB" w:rsidRPr="00764BD0">
        <w:rPr>
          <w:rFonts w:ascii="Calibri" w:hAnsi="Calibri" w:cs="Calibri"/>
        </w:rPr>
        <w:t>, en concepto de Gastos de Representación</w:t>
      </w:r>
      <w:r w:rsidR="00B255CB">
        <w:rPr>
          <w:rFonts w:ascii="Calibri" w:hAnsi="Calibri" w:cs="Calibri"/>
        </w:rPr>
        <w:t xml:space="preserve"> para la</w:t>
      </w:r>
      <w:r w:rsidR="00B255CB" w:rsidRPr="00B255CB">
        <w:rPr>
          <w:rFonts w:ascii="Calibri" w:hAnsi="Calibri" w:cs="Calibri"/>
        </w:rPr>
        <w:t xml:space="preserve"> </w:t>
      </w:r>
      <w:r w:rsidR="00B255CB" w:rsidRPr="00764BD0">
        <w:rPr>
          <w:rFonts w:ascii="Calibri" w:hAnsi="Calibri" w:cs="Calibri"/>
        </w:rPr>
        <w:t>señora Alcaldesa Municipal Pedrina Rivera Hernández</w:t>
      </w:r>
      <w:r w:rsidR="00B255CB">
        <w:rPr>
          <w:rFonts w:ascii="Calibri" w:hAnsi="Calibri" w:cs="Calibri"/>
        </w:rPr>
        <w:t>, en periodo de enero a diciembre de dos mil veinte, con cargo  FODES veinticinco por ciento.</w:t>
      </w:r>
      <w:r w:rsidR="00B255CB" w:rsidRPr="00764BD0">
        <w:rPr>
          <w:rFonts w:ascii="Calibri" w:hAnsi="Calibri" w:cs="Calibri"/>
        </w:rPr>
        <w:t xml:space="preserve"> Comuníquese y Certifíquese.-</w:t>
      </w:r>
      <w:r w:rsidR="00193942">
        <w:rPr>
          <w:rFonts w:ascii="Calibri" w:hAnsi="Calibri" w:cs="Calibri"/>
        </w:rPr>
        <w:t xml:space="preserve"> </w:t>
      </w:r>
      <w:r w:rsidR="007A2548" w:rsidRPr="004B2695">
        <w:rPr>
          <w:rFonts w:ascii="Calibri" w:hAnsi="Calibri" w:cs="Calibri"/>
          <w:b/>
          <w:color w:val="000000"/>
        </w:rPr>
        <w:t xml:space="preserve">ACUERDO NÚMERO </w:t>
      </w:r>
      <w:r w:rsidR="007A2548">
        <w:rPr>
          <w:rFonts w:ascii="Calibri" w:hAnsi="Calibri" w:cs="Calibri"/>
          <w:b/>
          <w:color w:val="000000"/>
        </w:rPr>
        <w:t>SIETE.</w:t>
      </w:r>
      <w:r w:rsidR="00951B41">
        <w:rPr>
          <w:rFonts w:ascii="Calibri" w:hAnsi="Calibri" w:cs="Calibri"/>
          <w:b/>
          <w:color w:val="000000"/>
        </w:rPr>
        <w:t xml:space="preserve"> </w:t>
      </w:r>
      <w:r w:rsidR="00951B41">
        <w:rPr>
          <w:rFonts w:ascii="Calibri" w:eastAsia="Calibri" w:hAnsi="Calibri" w:cs="Calibri"/>
          <w:lang w:eastAsia="en-US"/>
        </w:rPr>
        <w:t>De conformidad a lo establecido en</w:t>
      </w:r>
      <w:r w:rsidR="00951B41" w:rsidRPr="00764BD0">
        <w:rPr>
          <w:rFonts w:ascii="Calibri" w:eastAsia="Calibri" w:hAnsi="Calibri" w:cs="Calibri"/>
          <w:lang w:eastAsia="en-US"/>
        </w:rPr>
        <w:t xml:space="preserve"> Art</w:t>
      </w:r>
      <w:r w:rsidR="00951B41">
        <w:rPr>
          <w:rFonts w:ascii="Calibri" w:eastAsia="Calibri" w:hAnsi="Calibri" w:cs="Calibri"/>
          <w:lang w:eastAsia="en-US"/>
        </w:rPr>
        <w:t xml:space="preserve">s. 203, </w:t>
      </w:r>
      <w:r w:rsidR="00951B41" w:rsidRPr="00764BD0">
        <w:rPr>
          <w:rFonts w:ascii="Calibri" w:eastAsia="Calibri" w:hAnsi="Calibri" w:cs="Calibri"/>
          <w:lang w:eastAsia="en-US"/>
        </w:rPr>
        <w:t xml:space="preserve"> 204 </w:t>
      </w:r>
      <w:r w:rsidR="00951B41" w:rsidRPr="00546DF7">
        <w:rPr>
          <w:rFonts w:ascii="Calibri" w:eastAsia="Calibri" w:hAnsi="Calibri" w:cs="Calibri"/>
          <w:lang w:eastAsia="en-US"/>
        </w:rPr>
        <w:t>Constitución,</w:t>
      </w:r>
      <w:r w:rsidR="00951B41" w:rsidRPr="00764BD0">
        <w:rPr>
          <w:rFonts w:ascii="Calibri" w:eastAsia="Calibri" w:hAnsi="Calibri" w:cs="Calibri"/>
          <w:lang w:eastAsia="en-US"/>
        </w:rPr>
        <w:t xml:space="preserve"> </w:t>
      </w:r>
      <w:r w:rsidR="00951B41">
        <w:rPr>
          <w:rFonts w:ascii="Calibri" w:eastAsia="Calibri" w:hAnsi="Calibri" w:cs="Calibri"/>
          <w:lang w:eastAsia="en-US"/>
        </w:rPr>
        <w:t>Art.</w:t>
      </w:r>
      <w:r w:rsidR="00951B41" w:rsidRPr="00764BD0">
        <w:rPr>
          <w:rFonts w:ascii="Calibri" w:eastAsia="Calibri" w:hAnsi="Calibri" w:cs="Calibri"/>
          <w:lang w:eastAsia="en-US"/>
        </w:rPr>
        <w:t xml:space="preserve"> </w:t>
      </w:r>
      <w:r w:rsidR="00C83CBF">
        <w:rPr>
          <w:rFonts w:ascii="Calibri" w:eastAsia="Calibri" w:hAnsi="Calibri" w:cs="Calibri"/>
          <w:lang w:eastAsia="en-US"/>
        </w:rPr>
        <w:t xml:space="preserve">4 num. 4, 9; </w:t>
      </w:r>
      <w:r w:rsidR="00951B41" w:rsidRPr="00764BD0">
        <w:rPr>
          <w:rFonts w:ascii="Calibri" w:eastAsia="Calibri" w:hAnsi="Calibri" w:cs="Calibri"/>
          <w:lang w:eastAsia="en-US"/>
        </w:rPr>
        <w:t>30 num</w:t>
      </w:r>
      <w:r w:rsidR="00C83CBF">
        <w:rPr>
          <w:rFonts w:ascii="Calibri" w:eastAsia="Calibri" w:hAnsi="Calibri" w:cs="Calibri"/>
          <w:lang w:eastAsia="en-US"/>
        </w:rPr>
        <w:t>.</w:t>
      </w:r>
      <w:r w:rsidR="00951B41">
        <w:rPr>
          <w:rFonts w:ascii="Calibri" w:eastAsia="Calibri" w:hAnsi="Calibri" w:cs="Calibri"/>
          <w:lang w:eastAsia="en-US"/>
        </w:rPr>
        <w:t xml:space="preserve"> 8, </w:t>
      </w:r>
      <w:r w:rsidR="00C83CBF">
        <w:rPr>
          <w:rFonts w:ascii="Calibri" w:eastAsia="Calibri" w:hAnsi="Calibri" w:cs="Calibri"/>
          <w:lang w:eastAsia="en-US"/>
        </w:rPr>
        <w:t>14;</w:t>
      </w:r>
      <w:r w:rsidR="00951B41" w:rsidRPr="00764BD0">
        <w:rPr>
          <w:rFonts w:ascii="Calibri" w:eastAsia="Calibri" w:hAnsi="Calibri" w:cs="Calibri"/>
          <w:lang w:eastAsia="en-US"/>
        </w:rPr>
        <w:t xml:space="preserve"> 31 num</w:t>
      </w:r>
      <w:r w:rsidR="00C83CBF">
        <w:rPr>
          <w:rFonts w:ascii="Calibri" w:eastAsia="Calibri" w:hAnsi="Calibri" w:cs="Calibri"/>
          <w:lang w:eastAsia="en-US"/>
        </w:rPr>
        <w:t>.</w:t>
      </w:r>
      <w:r w:rsidR="00951B41" w:rsidRPr="00764BD0">
        <w:rPr>
          <w:rFonts w:ascii="Calibri" w:eastAsia="Calibri" w:hAnsi="Calibri" w:cs="Calibri"/>
          <w:lang w:eastAsia="en-US"/>
        </w:rPr>
        <w:t xml:space="preserve"> 4 del Código Municipal</w:t>
      </w:r>
      <w:r w:rsidR="00951B41">
        <w:rPr>
          <w:rFonts w:ascii="Calibri" w:eastAsia="Calibri" w:hAnsi="Calibri" w:cs="Calibri"/>
          <w:lang w:eastAsia="en-US"/>
        </w:rPr>
        <w:t xml:space="preserve"> se </w:t>
      </w:r>
      <w:r w:rsidR="00951B41" w:rsidRPr="00764BD0">
        <w:rPr>
          <w:rFonts w:ascii="Calibri" w:eastAsia="Calibri" w:hAnsi="Calibri" w:cs="Calibri"/>
          <w:b/>
          <w:lang w:eastAsia="en-US"/>
        </w:rPr>
        <w:t>ACUERDA:</w:t>
      </w:r>
      <w:r w:rsidR="00C83CBF">
        <w:rPr>
          <w:rFonts w:ascii="Calibri" w:eastAsia="Calibri" w:hAnsi="Calibri" w:cs="Calibri"/>
          <w:b/>
          <w:lang w:eastAsia="en-US"/>
        </w:rPr>
        <w:t xml:space="preserve"> </w:t>
      </w:r>
      <w:r w:rsidR="000E6DEF" w:rsidRPr="00126E53">
        <w:rPr>
          <w:rFonts w:ascii="Calibri" w:hAnsi="Calibri" w:cs="Calibri"/>
        </w:rPr>
        <w:t xml:space="preserve">Autorizar a la </w:t>
      </w:r>
      <w:r w:rsidR="00F1513C">
        <w:rPr>
          <w:rFonts w:ascii="Calibri" w:hAnsi="Calibri" w:cs="Calibri"/>
        </w:rPr>
        <w:t xml:space="preserve">señora </w:t>
      </w:r>
      <w:r w:rsidR="000E6DEF" w:rsidRPr="00126E53">
        <w:rPr>
          <w:rFonts w:ascii="Calibri" w:hAnsi="Calibri" w:cs="Calibri"/>
        </w:rPr>
        <w:t xml:space="preserve">Alcaldesa </w:t>
      </w:r>
      <w:r w:rsidR="000E6DEF">
        <w:rPr>
          <w:rFonts w:ascii="Calibri" w:hAnsi="Calibri" w:cs="Calibri"/>
        </w:rPr>
        <w:t>Municipal</w:t>
      </w:r>
      <w:r w:rsidR="00F1513C">
        <w:rPr>
          <w:rFonts w:ascii="Calibri" w:hAnsi="Calibri" w:cs="Calibri"/>
        </w:rPr>
        <w:t xml:space="preserve">, </w:t>
      </w:r>
      <w:r w:rsidR="000E6DEF" w:rsidRPr="00126E53">
        <w:rPr>
          <w:rFonts w:ascii="Calibri" w:hAnsi="Calibri" w:cs="Calibri"/>
        </w:rPr>
        <w:t>Pedrina Rivera Hernández, para que firme contrato</w:t>
      </w:r>
      <w:r w:rsidR="000E6DEF">
        <w:rPr>
          <w:rFonts w:ascii="Calibri" w:hAnsi="Calibri" w:cs="Calibri"/>
        </w:rPr>
        <w:t>s</w:t>
      </w:r>
      <w:r w:rsidR="000E6DEF" w:rsidRPr="00126E53">
        <w:rPr>
          <w:rFonts w:ascii="Calibri" w:hAnsi="Calibri" w:cs="Calibri"/>
        </w:rPr>
        <w:t xml:space="preserve"> de arrendamiento de espacios </w:t>
      </w:r>
      <w:r w:rsidR="000E6DEF">
        <w:rPr>
          <w:rFonts w:ascii="Calibri" w:hAnsi="Calibri" w:cs="Calibri"/>
        </w:rPr>
        <w:t>en</w:t>
      </w:r>
      <w:r w:rsidR="000E6DEF" w:rsidRPr="00126E53">
        <w:rPr>
          <w:rFonts w:ascii="Calibri" w:hAnsi="Calibri" w:cs="Calibri"/>
        </w:rPr>
        <w:t xml:space="preserve"> la Feria “ASI ES MI TIERRA”, que se encuentran instaladas en la Plaza Central del Municipio de Suchitoto, para el año</w:t>
      </w:r>
      <w:r w:rsidR="000E6DEF">
        <w:rPr>
          <w:rFonts w:ascii="Calibri" w:hAnsi="Calibri" w:cs="Calibri"/>
        </w:rPr>
        <w:t xml:space="preserve"> dos mil veinte</w:t>
      </w:r>
      <w:r w:rsidR="000E6DEF" w:rsidRPr="00126E53">
        <w:rPr>
          <w:rFonts w:ascii="Calibri" w:hAnsi="Calibri" w:cs="Calibri"/>
        </w:rPr>
        <w:t>. Certifíquese y Comuníquese.-</w:t>
      </w:r>
      <w:r w:rsidR="00193942">
        <w:rPr>
          <w:rFonts w:ascii="Calibri" w:hAnsi="Calibri" w:cs="Calibri"/>
        </w:rPr>
        <w:t xml:space="preserve"> </w:t>
      </w:r>
      <w:r w:rsidR="00C45344" w:rsidRPr="004B2695">
        <w:rPr>
          <w:rFonts w:ascii="Calibri" w:hAnsi="Calibri" w:cs="Calibri"/>
          <w:b/>
          <w:color w:val="000000"/>
        </w:rPr>
        <w:t xml:space="preserve">ACUERDO NÚMERO </w:t>
      </w:r>
      <w:r w:rsidR="00C45344">
        <w:rPr>
          <w:rFonts w:ascii="Calibri" w:hAnsi="Calibri" w:cs="Calibri"/>
          <w:b/>
          <w:color w:val="000000"/>
        </w:rPr>
        <w:t>OCHO.</w:t>
      </w:r>
      <w:r w:rsidR="0037248D" w:rsidRPr="0037248D">
        <w:rPr>
          <w:rFonts w:ascii="Calibri" w:eastAsia="Calibri" w:hAnsi="Calibri" w:cs="Calibri"/>
          <w:lang w:eastAsia="en-US"/>
        </w:rPr>
        <w:t xml:space="preserve"> </w:t>
      </w:r>
      <w:r w:rsidR="0037248D">
        <w:rPr>
          <w:rFonts w:ascii="Calibri" w:eastAsia="Calibri" w:hAnsi="Calibri" w:cs="Calibri"/>
          <w:lang w:eastAsia="en-US"/>
        </w:rPr>
        <w:t>De conformidad a lo establecido en</w:t>
      </w:r>
      <w:r w:rsidR="0037248D" w:rsidRPr="00764BD0">
        <w:rPr>
          <w:rFonts w:ascii="Calibri" w:eastAsia="Calibri" w:hAnsi="Calibri" w:cs="Calibri"/>
          <w:lang w:eastAsia="en-US"/>
        </w:rPr>
        <w:t xml:space="preserve"> Art</w:t>
      </w:r>
      <w:r w:rsidR="0037248D">
        <w:rPr>
          <w:rFonts w:ascii="Calibri" w:eastAsia="Calibri" w:hAnsi="Calibri" w:cs="Calibri"/>
          <w:lang w:eastAsia="en-US"/>
        </w:rPr>
        <w:t xml:space="preserve">s. 203, </w:t>
      </w:r>
      <w:r w:rsidR="0037248D" w:rsidRPr="00764BD0">
        <w:rPr>
          <w:rFonts w:ascii="Calibri" w:eastAsia="Calibri" w:hAnsi="Calibri" w:cs="Calibri"/>
          <w:lang w:eastAsia="en-US"/>
        </w:rPr>
        <w:t xml:space="preserve"> 204 </w:t>
      </w:r>
      <w:r w:rsidR="0037248D" w:rsidRPr="00546DF7">
        <w:rPr>
          <w:rFonts w:ascii="Calibri" w:eastAsia="Calibri" w:hAnsi="Calibri" w:cs="Calibri"/>
          <w:lang w:eastAsia="en-US"/>
        </w:rPr>
        <w:t>Constitución,</w:t>
      </w:r>
      <w:r w:rsidR="0037248D" w:rsidRPr="00764BD0">
        <w:rPr>
          <w:rFonts w:ascii="Calibri" w:eastAsia="Calibri" w:hAnsi="Calibri" w:cs="Calibri"/>
          <w:lang w:eastAsia="en-US"/>
        </w:rPr>
        <w:t xml:space="preserve"> </w:t>
      </w:r>
      <w:r w:rsidR="0037248D">
        <w:rPr>
          <w:rFonts w:ascii="Calibri" w:eastAsia="Calibri" w:hAnsi="Calibri" w:cs="Calibri"/>
          <w:lang w:eastAsia="en-US"/>
        </w:rPr>
        <w:t>Art.</w:t>
      </w:r>
      <w:r w:rsidR="0037248D" w:rsidRPr="00764BD0">
        <w:rPr>
          <w:rFonts w:ascii="Calibri" w:eastAsia="Calibri" w:hAnsi="Calibri" w:cs="Calibri"/>
          <w:lang w:eastAsia="en-US"/>
        </w:rPr>
        <w:t xml:space="preserve"> </w:t>
      </w:r>
      <w:r w:rsidR="0037248D">
        <w:rPr>
          <w:rFonts w:ascii="Calibri" w:eastAsia="Calibri" w:hAnsi="Calibri" w:cs="Calibri"/>
          <w:lang w:eastAsia="en-US"/>
        </w:rPr>
        <w:t xml:space="preserve">4 num. 5; </w:t>
      </w:r>
      <w:r w:rsidR="0037248D" w:rsidRPr="00764BD0">
        <w:rPr>
          <w:rFonts w:ascii="Calibri" w:eastAsia="Calibri" w:hAnsi="Calibri" w:cs="Calibri"/>
          <w:lang w:eastAsia="en-US"/>
        </w:rPr>
        <w:t>30 num</w:t>
      </w:r>
      <w:r w:rsidR="0037248D">
        <w:rPr>
          <w:rFonts w:ascii="Calibri" w:eastAsia="Calibri" w:hAnsi="Calibri" w:cs="Calibri"/>
          <w:lang w:eastAsia="en-US"/>
        </w:rPr>
        <w:t>. 8, 14;</w:t>
      </w:r>
      <w:r w:rsidR="0037248D" w:rsidRPr="00764BD0">
        <w:rPr>
          <w:rFonts w:ascii="Calibri" w:eastAsia="Calibri" w:hAnsi="Calibri" w:cs="Calibri"/>
          <w:lang w:eastAsia="en-US"/>
        </w:rPr>
        <w:t xml:space="preserve"> 31 num</w:t>
      </w:r>
      <w:r w:rsidR="0037248D">
        <w:rPr>
          <w:rFonts w:ascii="Calibri" w:eastAsia="Calibri" w:hAnsi="Calibri" w:cs="Calibri"/>
          <w:lang w:eastAsia="en-US"/>
        </w:rPr>
        <w:t>.</w:t>
      </w:r>
      <w:r w:rsidR="0037248D" w:rsidRPr="00764BD0">
        <w:rPr>
          <w:rFonts w:ascii="Calibri" w:eastAsia="Calibri" w:hAnsi="Calibri" w:cs="Calibri"/>
          <w:lang w:eastAsia="en-US"/>
        </w:rPr>
        <w:t xml:space="preserve"> 4 </w:t>
      </w:r>
      <w:proofErr w:type="gramStart"/>
      <w:r w:rsidR="0037248D" w:rsidRPr="00764BD0">
        <w:rPr>
          <w:rFonts w:ascii="Calibri" w:eastAsia="Calibri" w:hAnsi="Calibri" w:cs="Calibri"/>
          <w:lang w:eastAsia="en-US"/>
        </w:rPr>
        <w:t>del</w:t>
      </w:r>
      <w:proofErr w:type="gramEnd"/>
      <w:r w:rsidR="0037248D" w:rsidRPr="00764BD0">
        <w:rPr>
          <w:rFonts w:ascii="Calibri" w:eastAsia="Calibri" w:hAnsi="Calibri" w:cs="Calibri"/>
          <w:lang w:eastAsia="en-US"/>
        </w:rPr>
        <w:t xml:space="preserve"> Código Municipal</w:t>
      </w:r>
      <w:r w:rsidR="0037248D">
        <w:rPr>
          <w:rFonts w:ascii="Calibri" w:eastAsia="Calibri" w:hAnsi="Calibri" w:cs="Calibri"/>
          <w:lang w:eastAsia="en-US"/>
        </w:rPr>
        <w:t xml:space="preserve"> se </w:t>
      </w:r>
      <w:r w:rsidR="0037248D" w:rsidRPr="00764BD0">
        <w:rPr>
          <w:rFonts w:ascii="Calibri" w:eastAsia="Calibri" w:hAnsi="Calibri" w:cs="Calibri"/>
          <w:b/>
          <w:lang w:eastAsia="en-US"/>
        </w:rPr>
        <w:t>ACUERDA:</w:t>
      </w:r>
      <w:r w:rsidR="0037248D">
        <w:rPr>
          <w:rFonts w:ascii="Calibri" w:eastAsia="Calibri" w:hAnsi="Calibri" w:cs="Calibri"/>
          <w:b/>
          <w:lang w:eastAsia="en-US"/>
        </w:rPr>
        <w:t xml:space="preserve"> </w:t>
      </w:r>
      <w:r w:rsidR="0037248D" w:rsidRPr="00B57E13">
        <w:rPr>
          <w:rFonts w:ascii="Calibri" w:eastAsia="Calibri" w:hAnsi="Calibri" w:cs="Calibri"/>
          <w:lang w:val="es-SV" w:eastAsia="en-US"/>
        </w:rPr>
        <w:t>Autorizar</w:t>
      </w:r>
      <w:r w:rsidR="00F1513C">
        <w:rPr>
          <w:rFonts w:ascii="Calibri" w:eastAsia="Calibri" w:hAnsi="Calibri" w:cs="Calibri"/>
          <w:lang w:val="es-SV" w:eastAsia="en-US"/>
        </w:rPr>
        <w:t xml:space="preserve"> a</w:t>
      </w:r>
      <w:r w:rsidR="0037248D" w:rsidRPr="00B57E13">
        <w:rPr>
          <w:rFonts w:ascii="Calibri" w:eastAsia="Calibri" w:hAnsi="Calibri" w:cs="Calibri"/>
          <w:lang w:val="es-SV" w:eastAsia="en-US"/>
        </w:rPr>
        <w:t xml:space="preserve"> </w:t>
      </w:r>
      <w:r w:rsidR="0037248D" w:rsidRPr="00126E53">
        <w:rPr>
          <w:rFonts w:ascii="Calibri" w:hAnsi="Calibri" w:cs="Calibri"/>
        </w:rPr>
        <w:t xml:space="preserve">la </w:t>
      </w:r>
      <w:r w:rsidR="00F1513C">
        <w:rPr>
          <w:rFonts w:ascii="Calibri" w:hAnsi="Calibri" w:cs="Calibri"/>
        </w:rPr>
        <w:t xml:space="preserve">señora </w:t>
      </w:r>
      <w:r w:rsidR="0037248D" w:rsidRPr="00126E53">
        <w:rPr>
          <w:rFonts w:ascii="Calibri" w:hAnsi="Calibri" w:cs="Calibri"/>
        </w:rPr>
        <w:t xml:space="preserve">Alcaldesa </w:t>
      </w:r>
      <w:r w:rsidR="0037248D">
        <w:rPr>
          <w:rFonts w:ascii="Calibri" w:hAnsi="Calibri" w:cs="Calibri"/>
        </w:rPr>
        <w:t>Municipal</w:t>
      </w:r>
      <w:r w:rsidR="0037248D" w:rsidRPr="00126E53">
        <w:rPr>
          <w:rFonts w:ascii="Calibri" w:hAnsi="Calibri" w:cs="Calibri"/>
        </w:rPr>
        <w:t>, Pedrina Rivera Hernández, para que firme contrato</w:t>
      </w:r>
      <w:r w:rsidR="0037248D">
        <w:rPr>
          <w:rFonts w:ascii="Calibri" w:hAnsi="Calibri" w:cs="Calibri"/>
        </w:rPr>
        <w:t xml:space="preserve"> arrendamiento </w:t>
      </w:r>
      <w:r w:rsidR="0037248D" w:rsidRPr="00B57E13">
        <w:rPr>
          <w:rFonts w:ascii="Calibri" w:eastAsia="Calibri" w:hAnsi="Calibri" w:cs="Calibri"/>
          <w:lang w:val="es-SV" w:eastAsia="en-US"/>
        </w:rPr>
        <w:t xml:space="preserve">de la casa donde funciona el </w:t>
      </w:r>
      <w:r w:rsidR="0037248D">
        <w:rPr>
          <w:rFonts w:ascii="Calibri" w:eastAsia="Calibri" w:hAnsi="Calibri" w:cs="Calibri"/>
          <w:lang w:val="es-SV" w:eastAsia="en-US"/>
        </w:rPr>
        <w:t>Centro Municipal d</w:t>
      </w:r>
      <w:r w:rsidR="0037248D" w:rsidRPr="0037248D">
        <w:rPr>
          <w:rFonts w:ascii="Calibri" w:eastAsia="Calibri" w:hAnsi="Calibri" w:cs="Calibri"/>
          <w:lang w:val="es-SV" w:eastAsia="en-US"/>
        </w:rPr>
        <w:t>e Desarrollo Infantil (CEMUDI)</w:t>
      </w:r>
      <w:r w:rsidR="0037248D">
        <w:rPr>
          <w:rFonts w:ascii="Calibri" w:eastAsia="Calibri" w:hAnsi="Calibri" w:cs="Calibri"/>
          <w:lang w:val="es-SV" w:eastAsia="en-US"/>
        </w:rPr>
        <w:t>, autorizando el pago mensual de cuatrocientos cincuenta y dos dólares ($ 452.00) en periodo de enero a diciembre de dos mil veinte a la señora Lila Antonia Figueroa d</w:t>
      </w:r>
      <w:r w:rsidR="0037248D" w:rsidRPr="0037248D">
        <w:rPr>
          <w:rFonts w:ascii="Calibri" w:eastAsia="Calibri" w:hAnsi="Calibri" w:cs="Calibri"/>
          <w:lang w:val="es-SV" w:eastAsia="en-US"/>
        </w:rPr>
        <w:t>e Rodríguez</w:t>
      </w:r>
      <w:r w:rsidR="0037248D">
        <w:rPr>
          <w:rFonts w:ascii="Calibri" w:eastAsia="Calibri" w:hAnsi="Calibri" w:cs="Calibri"/>
          <w:lang w:val="es-SV" w:eastAsia="en-US"/>
        </w:rPr>
        <w:t xml:space="preserve">, con cargo a Fondo Municipal. </w:t>
      </w:r>
      <w:r w:rsidR="0037248D" w:rsidRPr="00B57E13">
        <w:rPr>
          <w:rFonts w:ascii="Calibri" w:eastAsia="Calibri" w:hAnsi="Calibri" w:cs="Calibri"/>
          <w:lang w:val="es-SV" w:eastAsia="en-US"/>
        </w:rPr>
        <w:t>Certifíquese y Comuníquese.-</w:t>
      </w:r>
      <w:r w:rsidR="00193942">
        <w:rPr>
          <w:rFonts w:ascii="Calibri" w:eastAsia="Calibri" w:hAnsi="Calibri" w:cs="Calibri"/>
          <w:lang w:val="es-SV" w:eastAsia="en-US"/>
        </w:rPr>
        <w:t xml:space="preserve"> </w:t>
      </w:r>
      <w:r w:rsidR="00475F7C" w:rsidRPr="004B2695">
        <w:rPr>
          <w:rFonts w:ascii="Calibri" w:hAnsi="Calibri" w:cs="Calibri"/>
          <w:b/>
          <w:color w:val="000000"/>
        </w:rPr>
        <w:t xml:space="preserve">ACUERDO NÚMERO </w:t>
      </w:r>
      <w:r w:rsidR="00475F7C">
        <w:rPr>
          <w:rFonts w:ascii="Calibri" w:hAnsi="Calibri" w:cs="Calibri"/>
          <w:b/>
          <w:color w:val="000000"/>
        </w:rPr>
        <w:t>NUEVE.</w:t>
      </w:r>
      <w:r w:rsidR="00475F7C" w:rsidRPr="0037248D">
        <w:rPr>
          <w:rFonts w:ascii="Calibri" w:eastAsia="Calibri" w:hAnsi="Calibri" w:cs="Calibri"/>
          <w:lang w:eastAsia="en-US"/>
        </w:rPr>
        <w:t xml:space="preserve"> </w:t>
      </w:r>
      <w:r w:rsidR="00475F7C">
        <w:rPr>
          <w:rFonts w:ascii="Calibri" w:eastAsia="Calibri" w:hAnsi="Calibri" w:cs="Calibri"/>
          <w:lang w:eastAsia="en-US"/>
        </w:rPr>
        <w:t>De conformidad a lo establecido en</w:t>
      </w:r>
      <w:r w:rsidR="00475F7C" w:rsidRPr="00764BD0">
        <w:rPr>
          <w:rFonts w:ascii="Calibri" w:eastAsia="Calibri" w:hAnsi="Calibri" w:cs="Calibri"/>
          <w:lang w:eastAsia="en-US"/>
        </w:rPr>
        <w:t xml:space="preserve"> Art</w:t>
      </w:r>
      <w:r w:rsidR="00475F7C">
        <w:rPr>
          <w:rFonts w:ascii="Calibri" w:eastAsia="Calibri" w:hAnsi="Calibri" w:cs="Calibri"/>
          <w:lang w:eastAsia="en-US"/>
        </w:rPr>
        <w:t xml:space="preserve">s. 203, </w:t>
      </w:r>
      <w:r w:rsidR="00475F7C" w:rsidRPr="00764BD0">
        <w:rPr>
          <w:rFonts w:ascii="Calibri" w:eastAsia="Calibri" w:hAnsi="Calibri" w:cs="Calibri"/>
          <w:lang w:eastAsia="en-US"/>
        </w:rPr>
        <w:t xml:space="preserve"> 204 </w:t>
      </w:r>
      <w:r w:rsidR="00475F7C" w:rsidRPr="00546DF7">
        <w:rPr>
          <w:rFonts w:ascii="Calibri" w:eastAsia="Calibri" w:hAnsi="Calibri" w:cs="Calibri"/>
          <w:lang w:eastAsia="en-US"/>
        </w:rPr>
        <w:t>Constitución,</w:t>
      </w:r>
      <w:r w:rsidR="00475F7C" w:rsidRPr="00764BD0">
        <w:rPr>
          <w:rFonts w:ascii="Calibri" w:eastAsia="Calibri" w:hAnsi="Calibri" w:cs="Calibri"/>
          <w:lang w:eastAsia="en-US"/>
        </w:rPr>
        <w:t xml:space="preserve"> </w:t>
      </w:r>
      <w:r w:rsidR="00475F7C">
        <w:rPr>
          <w:rFonts w:ascii="Calibri" w:eastAsia="Calibri" w:hAnsi="Calibri" w:cs="Calibri"/>
          <w:lang w:eastAsia="en-US"/>
        </w:rPr>
        <w:t>Art.</w:t>
      </w:r>
      <w:r w:rsidR="00475F7C" w:rsidRPr="00764BD0">
        <w:rPr>
          <w:rFonts w:ascii="Calibri" w:eastAsia="Calibri" w:hAnsi="Calibri" w:cs="Calibri"/>
          <w:lang w:eastAsia="en-US"/>
        </w:rPr>
        <w:t xml:space="preserve"> </w:t>
      </w:r>
      <w:r w:rsidR="00475F7C">
        <w:rPr>
          <w:rFonts w:ascii="Calibri" w:eastAsia="Calibri" w:hAnsi="Calibri" w:cs="Calibri"/>
          <w:lang w:eastAsia="en-US"/>
        </w:rPr>
        <w:t xml:space="preserve">4 num. 4; </w:t>
      </w:r>
      <w:r w:rsidR="00475F7C" w:rsidRPr="00764BD0">
        <w:rPr>
          <w:rFonts w:ascii="Calibri" w:eastAsia="Calibri" w:hAnsi="Calibri" w:cs="Calibri"/>
          <w:lang w:eastAsia="en-US"/>
        </w:rPr>
        <w:t>30 num</w:t>
      </w:r>
      <w:r w:rsidR="00475F7C">
        <w:rPr>
          <w:rFonts w:ascii="Calibri" w:eastAsia="Calibri" w:hAnsi="Calibri" w:cs="Calibri"/>
          <w:lang w:eastAsia="en-US"/>
        </w:rPr>
        <w:t>. 8, 14;</w:t>
      </w:r>
      <w:r w:rsidR="00475F7C" w:rsidRPr="00764BD0">
        <w:rPr>
          <w:rFonts w:ascii="Calibri" w:eastAsia="Calibri" w:hAnsi="Calibri" w:cs="Calibri"/>
          <w:lang w:eastAsia="en-US"/>
        </w:rPr>
        <w:t xml:space="preserve"> 31 num</w:t>
      </w:r>
      <w:r w:rsidR="00475F7C">
        <w:rPr>
          <w:rFonts w:ascii="Calibri" w:eastAsia="Calibri" w:hAnsi="Calibri" w:cs="Calibri"/>
          <w:lang w:eastAsia="en-US"/>
        </w:rPr>
        <w:t>.</w:t>
      </w:r>
      <w:r w:rsidR="00475F7C" w:rsidRPr="00764BD0">
        <w:rPr>
          <w:rFonts w:ascii="Calibri" w:eastAsia="Calibri" w:hAnsi="Calibri" w:cs="Calibri"/>
          <w:lang w:eastAsia="en-US"/>
        </w:rPr>
        <w:t xml:space="preserve"> 4 del Código Municipal</w:t>
      </w:r>
      <w:r w:rsidR="00475F7C">
        <w:rPr>
          <w:rFonts w:ascii="Calibri" w:eastAsia="Calibri" w:hAnsi="Calibri" w:cs="Calibri"/>
          <w:lang w:eastAsia="en-US"/>
        </w:rPr>
        <w:t xml:space="preserve"> se </w:t>
      </w:r>
      <w:r w:rsidR="00475F7C" w:rsidRPr="00764BD0">
        <w:rPr>
          <w:rFonts w:ascii="Calibri" w:eastAsia="Calibri" w:hAnsi="Calibri" w:cs="Calibri"/>
          <w:b/>
          <w:lang w:eastAsia="en-US"/>
        </w:rPr>
        <w:t>ACUERDA:</w:t>
      </w:r>
      <w:r w:rsidR="00475F7C">
        <w:rPr>
          <w:rFonts w:ascii="Calibri" w:eastAsia="Calibri" w:hAnsi="Calibri" w:cs="Calibri"/>
          <w:b/>
          <w:lang w:eastAsia="en-US"/>
        </w:rPr>
        <w:t xml:space="preserve"> </w:t>
      </w:r>
      <w:r w:rsidR="00F1513C" w:rsidRPr="00B57E13">
        <w:rPr>
          <w:rFonts w:ascii="Calibri" w:eastAsia="Calibri" w:hAnsi="Calibri" w:cs="Calibri"/>
          <w:lang w:val="es-SV" w:eastAsia="en-US"/>
        </w:rPr>
        <w:t>Autorizar</w:t>
      </w:r>
      <w:r w:rsidR="00F1513C">
        <w:rPr>
          <w:rFonts w:ascii="Calibri" w:eastAsia="Calibri" w:hAnsi="Calibri" w:cs="Calibri"/>
          <w:lang w:val="es-SV" w:eastAsia="en-US"/>
        </w:rPr>
        <w:t xml:space="preserve"> a</w:t>
      </w:r>
      <w:r w:rsidR="00F1513C" w:rsidRPr="00B57E13">
        <w:rPr>
          <w:rFonts w:ascii="Calibri" w:eastAsia="Calibri" w:hAnsi="Calibri" w:cs="Calibri"/>
          <w:lang w:val="es-SV" w:eastAsia="en-US"/>
        </w:rPr>
        <w:t xml:space="preserve"> </w:t>
      </w:r>
      <w:r w:rsidR="00F1513C" w:rsidRPr="00126E53">
        <w:rPr>
          <w:rFonts w:ascii="Calibri" w:hAnsi="Calibri" w:cs="Calibri"/>
        </w:rPr>
        <w:t xml:space="preserve">la </w:t>
      </w:r>
      <w:r w:rsidR="00F1513C">
        <w:rPr>
          <w:rFonts w:ascii="Calibri" w:hAnsi="Calibri" w:cs="Calibri"/>
        </w:rPr>
        <w:t xml:space="preserve">señora </w:t>
      </w:r>
      <w:r w:rsidR="00F1513C" w:rsidRPr="00126E53">
        <w:rPr>
          <w:rFonts w:ascii="Calibri" w:hAnsi="Calibri" w:cs="Calibri"/>
        </w:rPr>
        <w:t xml:space="preserve">Alcaldesa </w:t>
      </w:r>
      <w:r w:rsidR="00F1513C">
        <w:rPr>
          <w:rFonts w:ascii="Calibri" w:hAnsi="Calibri" w:cs="Calibri"/>
        </w:rPr>
        <w:t>Municipal</w:t>
      </w:r>
      <w:r w:rsidR="00F1513C" w:rsidRPr="00126E53">
        <w:rPr>
          <w:rFonts w:ascii="Calibri" w:hAnsi="Calibri" w:cs="Calibri"/>
        </w:rPr>
        <w:t>, Pedrina Rivera Hernández, para que firme</w:t>
      </w:r>
      <w:r w:rsidR="00F1513C">
        <w:rPr>
          <w:rFonts w:ascii="Calibri" w:hAnsi="Calibri" w:cs="Calibri"/>
        </w:rPr>
        <w:t xml:space="preserve"> C</w:t>
      </w:r>
      <w:r w:rsidR="00F1513C" w:rsidRPr="00126E53">
        <w:rPr>
          <w:rFonts w:ascii="Calibri" w:eastAsia="Calibri" w:hAnsi="Calibri" w:cs="Calibri"/>
          <w:lang w:val="es-SV" w:eastAsia="en-US"/>
        </w:rPr>
        <w:t xml:space="preserve">onvenio </w:t>
      </w:r>
      <w:r w:rsidR="00F1513C">
        <w:rPr>
          <w:rFonts w:ascii="Calibri" w:eastAsia="Calibri" w:hAnsi="Calibri" w:cs="Calibri"/>
          <w:lang w:val="es-SV" w:eastAsia="en-US"/>
        </w:rPr>
        <w:t xml:space="preserve">de cooperación </w:t>
      </w:r>
      <w:r w:rsidR="00F1513C" w:rsidRPr="00126E53">
        <w:rPr>
          <w:rFonts w:ascii="Calibri" w:eastAsia="Calibri" w:hAnsi="Calibri" w:cs="Calibri"/>
          <w:lang w:val="es-SV" w:eastAsia="en-US"/>
        </w:rPr>
        <w:t xml:space="preserve">entre Alcaldía Municipal de Suchitoto y El Programa de Becas de Educación Formal para Suchitoto, para el año dos mil </w:t>
      </w:r>
      <w:r w:rsidR="00791257">
        <w:rPr>
          <w:rFonts w:ascii="Calibri" w:eastAsia="Calibri" w:hAnsi="Calibri" w:cs="Calibri"/>
          <w:lang w:val="es-SV" w:eastAsia="en-US"/>
        </w:rPr>
        <w:t>veinte, autorizando la</w:t>
      </w:r>
      <w:r w:rsidR="00791257" w:rsidRPr="00FC46B2">
        <w:rPr>
          <w:rFonts w:ascii="Calibri" w:eastAsia="Calibri" w:hAnsi="Calibri" w:cs="Calibri"/>
          <w:lang w:val="es-SV" w:eastAsia="en-US"/>
        </w:rPr>
        <w:t xml:space="preserve"> erogación</w:t>
      </w:r>
      <w:r w:rsidR="00791257">
        <w:rPr>
          <w:rFonts w:ascii="Calibri" w:eastAsia="Calibri" w:hAnsi="Calibri" w:cs="Calibri"/>
          <w:lang w:val="es-SV" w:eastAsia="en-US"/>
        </w:rPr>
        <w:t xml:space="preserve"> mensual</w:t>
      </w:r>
      <w:r w:rsidR="00791257" w:rsidRPr="00FC46B2">
        <w:rPr>
          <w:rFonts w:ascii="Calibri" w:eastAsia="Calibri" w:hAnsi="Calibri" w:cs="Calibri"/>
          <w:lang w:val="es-SV" w:eastAsia="en-US"/>
        </w:rPr>
        <w:t xml:space="preserve"> de Ciento veinticinco dólares ($</w:t>
      </w:r>
      <w:r w:rsidR="00791257">
        <w:rPr>
          <w:rFonts w:ascii="Calibri" w:eastAsia="Calibri" w:hAnsi="Calibri" w:cs="Calibri"/>
          <w:lang w:val="es-SV" w:eastAsia="en-US"/>
        </w:rPr>
        <w:t xml:space="preserve"> </w:t>
      </w:r>
      <w:r w:rsidR="00791257" w:rsidRPr="00FC46B2">
        <w:rPr>
          <w:rFonts w:ascii="Calibri" w:eastAsia="Calibri" w:hAnsi="Calibri" w:cs="Calibri"/>
          <w:lang w:val="es-SV" w:eastAsia="en-US"/>
        </w:rPr>
        <w:t xml:space="preserve">125.00) al señor ROBERT PERRY BROZ MORAN, </w:t>
      </w:r>
      <w:r w:rsidR="00791257">
        <w:rPr>
          <w:rFonts w:ascii="Calibri" w:eastAsia="Calibri" w:hAnsi="Calibri" w:cs="Calibri"/>
          <w:lang w:val="es-SV" w:eastAsia="en-US"/>
        </w:rPr>
        <w:t>en periodo de</w:t>
      </w:r>
      <w:r w:rsidR="00791257" w:rsidRPr="00FC46B2">
        <w:rPr>
          <w:rFonts w:ascii="Calibri" w:eastAsia="Calibri" w:hAnsi="Calibri" w:cs="Calibri"/>
          <w:lang w:val="es-SV" w:eastAsia="en-US"/>
        </w:rPr>
        <w:t xml:space="preserve"> enero a diciem</w:t>
      </w:r>
      <w:r w:rsidR="00791257">
        <w:rPr>
          <w:rFonts w:ascii="Calibri" w:eastAsia="Calibri" w:hAnsi="Calibri" w:cs="Calibri"/>
          <w:lang w:val="es-SV" w:eastAsia="en-US"/>
        </w:rPr>
        <w:t>bre del año dos mil veinte</w:t>
      </w:r>
      <w:r w:rsidR="00791257" w:rsidRPr="00FC46B2">
        <w:rPr>
          <w:rFonts w:ascii="Calibri" w:eastAsia="Calibri" w:hAnsi="Calibri" w:cs="Calibri"/>
          <w:lang w:val="es-SV" w:eastAsia="en-US"/>
        </w:rPr>
        <w:t>, en concepto de apoyo para Alquiler de la casa donde funciona el Programa de Becas de Educación Formal para Suchitoto. Certifíquese y Comuníquese.-</w:t>
      </w:r>
      <w:r w:rsidR="00193942">
        <w:rPr>
          <w:rFonts w:ascii="Calibri" w:eastAsia="Calibri" w:hAnsi="Calibri" w:cs="Calibri"/>
          <w:lang w:val="es-SV" w:eastAsia="en-US"/>
        </w:rPr>
        <w:t xml:space="preserve"> </w:t>
      </w:r>
      <w:r w:rsidR="00573B0B" w:rsidRPr="004B2695">
        <w:rPr>
          <w:rFonts w:ascii="Calibri" w:hAnsi="Calibri" w:cs="Calibri"/>
          <w:b/>
          <w:color w:val="000000"/>
        </w:rPr>
        <w:t xml:space="preserve">ACUERDO NÚMERO </w:t>
      </w:r>
      <w:r w:rsidR="00573B0B">
        <w:rPr>
          <w:rFonts w:ascii="Calibri" w:hAnsi="Calibri" w:cs="Calibri"/>
          <w:b/>
          <w:color w:val="000000"/>
        </w:rPr>
        <w:t>DIEZ.</w:t>
      </w:r>
      <w:r w:rsidR="00CF664E">
        <w:rPr>
          <w:rFonts w:ascii="Calibri" w:hAnsi="Calibri" w:cs="Calibri"/>
          <w:color w:val="000000"/>
        </w:rPr>
        <w:t xml:space="preserve"> </w:t>
      </w:r>
      <w:r w:rsidR="000D639E" w:rsidRPr="000D639E">
        <w:rPr>
          <w:rFonts w:ascii="Calibri" w:hAnsi="Calibri" w:cs="Calibri"/>
        </w:rPr>
        <w:t xml:space="preserve">Se </w:t>
      </w:r>
      <w:r w:rsidR="000D639E">
        <w:rPr>
          <w:rFonts w:ascii="Calibri" w:hAnsi="Calibri" w:cs="Calibri"/>
        </w:rPr>
        <w:t xml:space="preserve">somete a discusión el arrendamiento de inmueble donde funciona </w:t>
      </w:r>
      <w:r w:rsidR="000D639E" w:rsidRPr="00764BD0">
        <w:rPr>
          <w:rFonts w:ascii="Calibri" w:hAnsi="Calibri" w:cs="Calibri"/>
        </w:rPr>
        <w:t>El Centro de Desarrollo Municipal</w:t>
      </w:r>
      <w:r w:rsidR="000D639E">
        <w:rPr>
          <w:rFonts w:ascii="Calibri" w:hAnsi="Calibri" w:cs="Calibri"/>
        </w:rPr>
        <w:t xml:space="preserve">, a efecto de suscribir contrato con la señora </w:t>
      </w:r>
      <w:r w:rsidR="000D639E" w:rsidRPr="000D639E">
        <w:rPr>
          <w:rFonts w:ascii="Calibri" w:hAnsi="Calibri" w:cs="Calibri"/>
        </w:rPr>
        <w:t>Morena Guadalupe García De Damas</w:t>
      </w:r>
      <w:r w:rsidR="000D639E">
        <w:rPr>
          <w:rFonts w:ascii="Calibri" w:hAnsi="Calibri" w:cs="Calibri"/>
        </w:rPr>
        <w:t xml:space="preserve"> por un valor de quinientos dólares mensuales, el cual alberga unidades administrativas de la municipalidad y en el cual funcionan iniciativas económicas a favor de las mujeres del municipio, y una vez realizada la discusión del punto, </w:t>
      </w:r>
      <w:r w:rsidR="00A35A04">
        <w:rPr>
          <w:rFonts w:ascii="Calibri" w:hAnsi="Calibri" w:cs="Calibri"/>
        </w:rPr>
        <w:t xml:space="preserve">el </w:t>
      </w:r>
      <w:r w:rsidR="006F3FBC">
        <w:rPr>
          <w:rFonts w:ascii="Calibri" w:hAnsi="Calibri" w:cs="Calibri"/>
        </w:rPr>
        <w:t xml:space="preserve">concejal </w:t>
      </w:r>
      <w:r w:rsidR="00182C2A" w:rsidRPr="004B2695">
        <w:rPr>
          <w:rFonts w:ascii="Calibri" w:hAnsi="Calibri" w:cs="Calibri"/>
          <w:color w:val="000000"/>
        </w:rPr>
        <w:t>José Mauricio Alas Menjivar</w:t>
      </w:r>
      <w:r w:rsidR="00182C2A">
        <w:rPr>
          <w:rFonts w:ascii="Calibri" w:hAnsi="Calibri" w:cs="Calibri"/>
          <w:color w:val="000000"/>
        </w:rPr>
        <w:t xml:space="preserve">, </w:t>
      </w:r>
      <w:r w:rsidR="005611AD">
        <w:rPr>
          <w:rFonts w:ascii="Calibri" w:hAnsi="Calibri" w:cs="Calibri"/>
        </w:rPr>
        <w:t xml:space="preserve">manifestó que dicho espacio no genera ningún beneficio a la municipalidad y únicamente se ven favorecidas un grupo reducido de mujeres, </w:t>
      </w:r>
      <w:r w:rsidR="00182C2A">
        <w:rPr>
          <w:rFonts w:ascii="Calibri" w:hAnsi="Calibri" w:cs="Calibri"/>
        </w:rPr>
        <w:t xml:space="preserve">la señora Síndica Municipal </w:t>
      </w:r>
      <w:r w:rsidR="00182C2A">
        <w:rPr>
          <w:rFonts w:ascii="Calibri" w:hAnsi="Calibri" w:cs="Calibri"/>
        </w:rPr>
        <w:lastRenderedPageBreak/>
        <w:t>consultó sobre la posibilidad de readecuar espacios, pues los utilizados por la municipalidad son reducidos, considerando</w:t>
      </w:r>
      <w:r w:rsidR="005611AD">
        <w:rPr>
          <w:rFonts w:ascii="Calibri" w:hAnsi="Calibri" w:cs="Calibri"/>
        </w:rPr>
        <w:t xml:space="preserve"> que la municipal</w:t>
      </w:r>
      <w:r w:rsidR="00182C2A">
        <w:rPr>
          <w:rFonts w:ascii="Calibri" w:hAnsi="Calibri" w:cs="Calibri"/>
        </w:rPr>
        <w:t xml:space="preserve">idad </w:t>
      </w:r>
      <w:r w:rsidR="005611AD">
        <w:rPr>
          <w:rFonts w:ascii="Calibri" w:hAnsi="Calibri" w:cs="Calibri"/>
        </w:rPr>
        <w:t xml:space="preserve"> ya ha apoyado con la construcción de</w:t>
      </w:r>
      <w:r w:rsidR="005611AD">
        <w:rPr>
          <w:rFonts w:ascii="Calibri" w:hAnsi="Calibri" w:cs="Calibri"/>
          <w:color w:val="000000"/>
        </w:rPr>
        <w:t xml:space="preserve"> la casa de la Mujer;</w:t>
      </w:r>
      <w:r w:rsidR="00182C2A">
        <w:rPr>
          <w:rFonts w:ascii="Calibri" w:hAnsi="Calibri" w:cs="Calibri"/>
          <w:color w:val="000000"/>
        </w:rPr>
        <w:t xml:space="preserve"> la concejala </w:t>
      </w:r>
      <w:r w:rsidR="00182C2A" w:rsidRPr="004B2695">
        <w:rPr>
          <w:rFonts w:ascii="Calibri" w:hAnsi="Calibri" w:cs="Calibri"/>
          <w:color w:val="000000"/>
        </w:rPr>
        <w:t>Claudia Elizabeth Castro de Argueta</w:t>
      </w:r>
      <w:r w:rsidR="00182C2A">
        <w:rPr>
          <w:rFonts w:ascii="Calibri" w:hAnsi="Calibri" w:cs="Calibri"/>
          <w:color w:val="000000"/>
        </w:rPr>
        <w:t xml:space="preserve"> propone que el </w:t>
      </w:r>
      <w:r w:rsidR="005611AD">
        <w:rPr>
          <w:rFonts w:ascii="Calibri" w:hAnsi="Calibri" w:cs="Calibri"/>
          <w:color w:val="000000"/>
        </w:rPr>
        <w:t>costo de arrendamiento debería ser compartido</w:t>
      </w:r>
      <w:r w:rsidR="00182C2A">
        <w:rPr>
          <w:rFonts w:ascii="Calibri" w:hAnsi="Calibri" w:cs="Calibri"/>
          <w:color w:val="000000"/>
        </w:rPr>
        <w:t xml:space="preserve"> entre la municipalidad y las organizaciones de mujeres</w:t>
      </w:r>
      <w:r w:rsidR="005611AD">
        <w:rPr>
          <w:rFonts w:ascii="Calibri" w:hAnsi="Calibri" w:cs="Calibri"/>
          <w:color w:val="000000"/>
        </w:rPr>
        <w:t xml:space="preserve">, a lo que la regidora </w:t>
      </w:r>
      <w:r w:rsidR="005611AD" w:rsidRPr="00FF358E">
        <w:rPr>
          <w:rFonts w:ascii="Calibri" w:hAnsi="Calibri" w:cs="Calibri"/>
          <w:color w:val="000000"/>
        </w:rPr>
        <w:t>Ana María Menjivar</w:t>
      </w:r>
      <w:r w:rsidR="005611AD">
        <w:rPr>
          <w:rFonts w:ascii="Calibri" w:hAnsi="Calibri" w:cs="Calibri"/>
          <w:color w:val="000000"/>
        </w:rPr>
        <w:t xml:space="preserve"> manifestó que las Organizaciones de mujeres aportan también a la municipalidad en gestión de proyectos de infraestructura, que según la política municipal de género existe compromiso de tener un espacio productivo para las mujeres, y que las organizaciones ya hacen un aporte en contrapartida, pues asumen el costo de los servicios básicos de funcionamiento de dicho espacio;</w:t>
      </w:r>
      <w:r w:rsidR="00182C2A">
        <w:rPr>
          <w:rFonts w:ascii="Calibri" w:hAnsi="Calibri" w:cs="Calibri"/>
          <w:color w:val="000000"/>
        </w:rPr>
        <w:t xml:space="preserve"> la señora Alcaldesa municipal manifiesta que las organizaciones de mujeres han contribuido al desarrollo del municipio, y el arrendamiento se ha mantenido en cumplimiento a la política municipal de género,</w:t>
      </w:r>
      <w:r w:rsidR="005611AD">
        <w:rPr>
          <w:rFonts w:ascii="Calibri" w:hAnsi="Calibri" w:cs="Calibri"/>
          <w:color w:val="000000"/>
        </w:rPr>
        <w:t xml:space="preserve"> </w:t>
      </w:r>
      <w:r w:rsidR="0075606D">
        <w:rPr>
          <w:rFonts w:ascii="Calibri" w:hAnsi="Calibri" w:cs="Calibri"/>
        </w:rPr>
        <w:t>por lo que llegado el momento de la votación, tuvo el siguiente resultado: Cuatro votos a favor de los concejales</w:t>
      </w:r>
      <w:r w:rsidR="0075606D" w:rsidRPr="0075606D">
        <w:rPr>
          <w:rFonts w:ascii="Calibri" w:hAnsi="Calibri" w:cs="Calibri"/>
        </w:rPr>
        <w:t xml:space="preserve"> </w:t>
      </w:r>
      <w:r w:rsidR="0075606D">
        <w:rPr>
          <w:rFonts w:ascii="Calibri" w:hAnsi="Calibri" w:cs="Calibri"/>
        </w:rPr>
        <w:t xml:space="preserve">Pedrina Rivera Hernández, </w:t>
      </w:r>
      <w:r w:rsidR="0075606D" w:rsidRPr="00FF358E">
        <w:rPr>
          <w:rFonts w:ascii="Calibri" w:hAnsi="Calibri" w:cs="Calibri"/>
          <w:color w:val="000000"/>
        </w:rPr>
        <w:t>Ana María Menjivar</w:t>
      </w:r>
      <w:r w:rsidR="0075606D">
        <w:rPr>
          <w:rFonts w:ascii="Calibri" w:hAnsi="Calibri" w:cs="Calibri"/>
          <w:color w:val="000000"/>
        </w:rPr>
        <w:t xml:space="preserve">, </w:t>
      </w:r>
      <w:r w:rsidR="0075606D" w:rsidRPr="004B2695">
        <w:rPr>
          <w:rFonts w:ascii="Calibri" w:hAnsi="Calibri" w:cs="Calibri"/>
          <w:color w:val="000000"/>
        </w:rPr>
        <w:t>Walter Candelario Rodríguez</w:t>
      </w:r>
      <w:r w:rsidR="0075606D">
        <w:rPr>
          <w:rFonts w:ascii="Calibri" w:hAnsi="Calibri" w:cs="Calibri"/>
          <w:color w:val="000000"/>
        </w:rPr>
        <w:t xml:space="preserve"> y </w:t>
      </w:r>
      <w:r w:rsidR="0075606D" w:rsidRPr="004B2695">
        <w:rPr>
          <w:rFonts w:ascii="Calibri" w:hAnsi="Calibri" w:cs="Calibri"/>
          <w:color w:val="000000"/>
        </w:rPr>
        <w:t>José Manuel Pérez Melgar</w:t>
      </w:r>
      <w:r w:rsidR="0075606D">
        <w:rPr>
          <w:rFonts w:ascii="Calibri" w:hAnsi="Calibri" w:cs="Calibri"/>
          <w:color w:val="000000"/>
        </w:rPr>
        <w:t xml:space="preserve">, </w:t>
      </w:r>
      <w:r w:rsidR="0075606D">
        <w:rPr>
          <w:rFonts w:ascii="Calibri" w:hAnsi="Calibri" w:cs="Calibri"/>
        </w:rPr>
        <w:t xml:space="preserve">una abstención de la concejala </w:t>
      </w:r>
      <w:r w:rsidR="0075606D" w:rsidRPr="004B2695">
        <w:rPr>
          <w:rFonts w:ascii="Calibri" w:hAnsi="Calibri" w:cs="Calibri"/>
          <w:color w:val="000000"/>
        </w:rPr>
        <w:t>Claudia Elizabeth Castro de Argueta</w:t>
      </w:r>
      <w:r w:rsidR="0075606D">
        <w:rPr>
          <w:rFonts w:ascii="Calibri" w:hAnsi="Calibri" w:cs="Calibri"/>
        </w:rPr>
        <w:t xml:space="preserve">, y cinco votos en contra de los concejales </w:t>
      </w:r>
      <w:r w:rsidR="0075606D" w:rsidRPr="004B2695">
        <w:rPr>
          <w:rFonts w:ascii="Calibri" w:hAnsi="Calibri" w:cs="Calibri"/>
          <w:color w:val="000000"/>
        </w:rPr>
        <w:t>Verónica Marisol Flores Rivas</w:t>
      </w:r>
      <w:r w:rsidR="0075606D">
        <w:rPr>
          <w:rFonts w:ascii="Calibri" w:hAnsi="Calibri" w:cs="Calibri"/>
          <w:color w:val="000000"/>
        </w:rPr>
        <w:t xml:space="preserve">, </w:t>
      </w:r>
      <w:r w:rsidR="0075606D" w:rsidRPr="004B2695">
        <w:rPr>
          <w:rFonts w:ascii="Calibri" w:hAnsi="Calibri" w:cs="Calibri"/>
          <w:color w:val="000000"/>
        </w:rPr>
        <w:t>Blanca Lidia Romero de Menjivar</w:t>
      </w:r>
      <w:r w:rsidR="0075606D">
        <w:rPr>
          <w:rFonts w:ascii="Calibri" w:hAnsi="Calibri" w:cs="Calibri"/>
          <w:color w:val="000000"/>
        </w:rPr>
        <w:t xml:space="preserve">, </w:t>
      </w:r>
      <w:r w:rsidR="0075606D" w:rsidRPr="004B2695">
        <w:rPr>
          <w:rFonts w:ascii="Calibri" w:hAnsi="Calibri" w:cs="Calibri"/>
          <w:color w:val="000000"/>
        </w:rPr>
        <w:t>José Mauricio Alas Menjivar, Jorge Francisco Gómez Castillo y</w:t>
      </w:r>
      <w:r w:rsidR="0075606D">
        <w:rPr>
          <w:rFonts w:ascii="Calibri" w:hAnsi="Calibri" w:cs="Calibri"/>
          <w:color w:val="000000"/>
        </w:rPr>
        <w:t xml:space="preserve"> David Jaime Bonilla Hernández</w:t>
      </w:r>
      <w:r w:rsidR="00DD4353">
        <w:rPr>
          <w:rFonts w:ascii="Calibri" w:hAnsi="Calibri" w:cs="Calibri"/>
        </w:rPr>
        <w:t xml:space="preserve">, por lo que no se obtiene un acuerdo que cumpla con la mayoría requerida. </w:t>
      </w:r>
      <w:r w:rsidR="0075606D">
        <w:rPr>
          <w:rFonts w:ascii="Calibri" w:hAnsi="Calibri" w:cs="Calibri"/>
        </w:rPr>
        <w:t>Certifíquese y comuníquese.</w:t>
      </w:r>
      <w:r w:rsidR="00193942">
        <w:rPr>
          <w:rFonts w:ascii="Calibri" w:hAnsi="Calibri" w:cs="Calibri"/>
        </w:rPr>
        <w:t xml:space="preserve"> </w:t>
      </w:r>
      <w:r w:rsidR="00603D7D">
        <w:rPr>
          <w:rFonts w:ascii="Calibri" w:hAnsi="Calibri" w:cs="Calibri"/>
        </w:rPr>
        <w:t xml:space="preserve">                                                                                                                                                                                                                                                                                               </w:t>
      </w:r>
      <w:r w:rsidR="00A35A04" w:rsidRPr="004B2695">
        <w:rPr>
          <w:rFonts w:ascii="Calibri" w:hAnsi="Calibri" w:cs="Calibri"/>
          <w:b/>
          <w:color w:val="000000"/>
        </w:rPr>
        <w:t xml:space="preserve">ACUERDO NÚMERO </w:t>
      </w:r>
      <w:r w:rsidR="0096735E">
        <w:rPr>
          <w:rFonts w:ascii="Calibri" w:hAnsi="Calibri" w:cs="Calibri"/>
          <w:b/>
          <w:color w:val="000000"/>
        </w:rPr>
        <w:t>ONCE</w:t>
      </w:r>
      <w:r w:rsidR="00A35A04">
        <w:rPr>
          <w:rFonts w:ascii="Calibri" w:hAnsi="Calibri" w:cs="Calibri"/>
          <w:b/>
          <w:color w:val="000000"/>
        </w:rPr>
        <w:t>.</w:t>
      </w:r>
      <w:r w:rsidR="00D346B9">
        <w:rPr>
          <w:rFonts w:ascii="Calibri" w:hAnsi="Calibri" w:cs="Calibri"/>
          <w:color w:val="000000"/>
        </w:rPr>
        <w:t xml:space="preserve"> Considerando: que la municipalidad ejecuta diversos proyectos de infraestructura bajo la modalidad de administración, siendo necesario contar con un Supervisor de las obras ejecutadas, d</w:t>
      </w:r>
      <w:r w:rsidR="00D346B9">
        <w:rPr>
          <w:rFonts w:ascii="Calibri" w:eastAsia="Calibri" w:hAnsi="Calibri" w:cs="Calibri"/>
          <w:lang w:eastAsia="en-US"/>
        </w:rPr>
        <w:t>e conformidad a lo establecido en</w:t>
      </w:r>
      <w:r w:rsidR="00D346B9" w:rsidRPr="00764BD0">
        <w:rPr>
          <w:rFonts w:ascii="Calibri" w:eastAsia="Calibri" w:hAnsi="Calibri" w:cs="Calibri"/>
          <w:lang w:eastAsia="en-US"/>
        </w:rPr>
        <w:t xml:space="preserve"> Art</w:t>
      </w:r>
      <w:r w:rsidR="00D346B9">
        <w:rPr>
          <w:rFonts w:ascii="Calibri" w:eastAsia="Calibri" w:hAnsi="Calibri" w:cs="Calibri"/>
          <w:lang w:eastAsia="en-US"/>
        </w:rPr>
        <w:t xml:space="preserve">s. 203, </w:t>
      </w:r>
      <w:r w:rsidR="00D346B9" w:rsidRPr="00764BD0">
        <w:rPr>
          <w:rFonts w:ascii="Calibri" w:eastAsia="Calibri" w:hAnsi="Calibri" w:cs="Calibri"/>
          <w:lang w:eastAsia="en-US"/>
        </w:rPr>
        <w:t xml:space="preserve"> 204 </w:t>
      </w:r>
      <w:r w:rsidR="00D346B9" w:rsidRPr="00546DF7">
        <w:rPr>
          <w:rFonts w:ascii="Calibri" w:eastAsia="Calibri" w:hAnsi="Calibri" w:cs="Calibri"/>
          <w:lang w:eastAsia="en-US"/>
        </w:rPr>
        <w:t>Constitución,</w:t>
      </w:r>
      <w:r w:rsidR="00D346B9" w:rsidRPr="00764BD0">
        <w:rPr>
          <w:rFonts w:ascii="Calibri" w:eastAsia="Calibri" w:hAnsi="Calibri" w:cs="Calibri"/>
          <w:lang w:eastAsia="en-US"/>
        </w:rPr>
        <w:t xml:space="preserve"> </w:t>
      </w:r>
      <w:r w:rsidR="00D346B9">
        <w:rPr>
          <w:rFonts w:ascii="Calibri" w:eastAsia="Calibri" w:hAnsi="Calibri" w:cs="Calibri"/>
          <w:lang w:eastAsia="en-US"/>
        </w:rPr>
        <w:t>Art.</w:t>
      </w:r>
      <w:r w:rsidR="00D346B9" w:rsidRPr="00764BD0">
        <w:rPr>
          <w:rFonts w:ascii="Calibri" w:eastAsia="Calibri" w:hAnsi="Calibri" w:cs="Calibri"/>
          <w:lang w:eastAsia="en-US"/>
        </w:rPr>
        <w:t xml:space="preserve"> 30 num</w:t>
      </w:r>
      <w:r w:rsidR="00D346B9">
        <w:rPr>
          <w:rFonts w:ascii="Calibri" w:eastAsia="Calibri" w:hAnsi="Calibri" w:cs="Calibri"/>
          <w:lang w:eastAsia="en-US"/>
        </w:rPr>
        <w:t>. 14;</w:t>
      </w:r>
      <w:r w:rsidR="00D346B9" w:rsidRPr="00764BD0">
        <w:rPr>
          <w:rFonts w:ascii="Calibri" w:eastAsia="Calibri" w:hAnsi="Calibri" w:cs="Calibri"/>
          <w:lang w:eastAsia="en-US"/>
        </w:rPr>
        <w:t xml:space="preserve"> 31 num</w:t>
      </w:r>
      <w:r w:rsidR="00D346B9">
        <w:rPr>
          <w:rFonts w:ascii="Calibri" w:eastAsia="Calibri" w:hAnsi="Calibri" w:cs="Calibri"/>
          <w:lang w:eastAsia="en-US"/>
        </w:rPr>
        <w:t>.</w:t>
      </w:r>
      <w:r w:rsidR="00D346B9" w:rsidRPr="00764BD0">
        <w:rPr>
          <w:rFonts w:ascii="Calibri" w:eastAsia="Calibri" w:hAnsi="Calibri" w:cs="Calibri"/>
          <w:lang w:eastAsia="en-US"/>
        </w:rPr>
        <w:t xml:space="preserve"> 4 del Código Municipal</w:t>
      </w:r>
      <w:r w:rsidR="00D346B9">
        <w:rPr>
          <w:rFonts w:ascii="Calibri" w:eastAsia="Calibri" w:hAnsi="Calibri" w:cs="Calibri"/>
          <w:lang w:eastAsia="en-US"/>
        </w:rPr>
        <w:t xml:space="preserve"> se </w:t>
      </w:r>
      <w:r w:rsidR="00D346B9" w:rsidRPr="00764BD0">
        <w:rPr>
          <w:rFonts w:ascii="Calibri" w:eastAsia="Calibri" w:hAnsi="Calibri" w:cs="Calibri"/>
          <w:b/>
          <w:lang w:eastAsia="en-US"/>
        </w:rPr>
        <w:t>ACUERDA:</w:t>
      </w:r>
      <w:r w:rsidR="00D346B9" w:rsidRPr="00126E53">
        <w:rPr>
          <w:rFonts w:ascii="Calibri" w:hAnsi="Calibri" w:cs="Calibri"/>
          <w:b/>
        </w:rPr>
        <w:t xml:space="preserve"> </w:t>
      </w:r>
      <w:r w:rsidR="00D346B9" w:rsidRPr="00D346B9">
        <w:rPr>
          <w:rFonts w:ascii="Calibri" w:hAnsi="Calibri" w:cs="Calibri"/>
        </w:rPr>
        <w:t xml:space="preserve">Nombrar al ingeniero Mauricio Antonio Hernández Aguilar, </w:t>
      </w:r>
      <w:r w:rsidR="00D346B9">
        <w:rPr>
          <w:rFonts w:ascii="Calibri" w:hAnsi="Calibri" w:cs="Calibri"/>
        </w:rPr>
        <w:t>c</w:t>
      </w:r>
      <w:r w:rsidR="00D346B9" w:rsidRPr="00D346B9">
        <w:rPr>
          <w:rFonts w:ascii="Calibri" w:hAnsi="Calibri" w:cs="Calibri"/>
        </w:rPr>
        <w:t xml:space="preserve">omo Supervisor </w:t>
      </w:r>
      <w:r w:rsidR="00D346B9">
        <w:rPr>
          <w:rFonts w:ascii="Calibri" w:hAnsi="Calibri" w:cs="Calibri"/>
        </w:rPr>
        <w:t>d</w:t>
      </w:r>
      <w:r w:rsidR="00D346B9" w:rsidRPr="00D346B9">
        <w:rPr>
          <w:rFonts w:ascii="Calibri" w:hAnsi="Calibri" w:cs="Calibri"/>
        </w:rPr>
        <w:t>e Proyectos</w:t>
      </w:r>
      <w:r w:rsidR="00D346B9" w:rsidRPr="00126E53">
        <w:rPr>
          <w:rFonts w:ascii="Calibri" w:hAnsi="Calibri" w:cs="Calibri"/>
        </w:rPr>
        <w:t xml:space="preserve"> </w:t>
      </w:r>
      <w:r w:rsidR="00D346B9">
        <w:rPr>
          <w:rFonts w:ascii="Calibri" w:hAnsi="Calibri" w:cs="Calibri"/>
        </w:rPr>
        <w:t>que se ejecutará</w:t>
      </w:r>
      <w:r w:rsidR="00D346B9" w:rsidRPr="00126E53">
        <w:rPr>
          <w:rFonts w:ascii="Calibri" w:hAnsi="Calibri" w:cs="Calibri"/>
        </w:rPr>
        <w:t>n por la modalidad de Administración</w:t>
      </w:r>
      <w:r w:rsidR="00D346B9">
        <w:rPr>
          <w:rFonts w:ascii="Calibri" w:hAnsi="Calibri" w:cs="Calibri"/>
        </w:rPr>
        <w:t xml:space="preserve"> durante el año dos mil veinte</w:t>
      </w:r>
      <w:r w:rsidR="00D346B9" w:rsidRPr="00126E53">
        <w:rPr>
          <w:rFonts w:ascii="Calibri" w:hAnsi="Calibri" w:cs="Calibri"/>
        </w:rPr>
        <w:t>. Certifíquese y Comuníquese.</w:t>
      </w:r>
      <w:r w:rsidR="00D346B9" w:rsidRPr="00126E53">
        <w:rPr>
          <w:rFonts w:ascii="Calibri" w:eastAsia="Calibri" w:hAnsi="Calibri" w:cs="Calibri"/>
          <w:lang w:val="es-SV" w:eastAsia="en-US"/>
        </w:rPr>
        <w:t>-</w:t>
      </w:r>
      <w:r w:rsidR="00193942">
        <w:rPr>
          <w:rFonts w:ascii="Calibri" w:eastAsia="Calibri" w:hAnsi="Calibri" w:cs="Calibri"/>
          <w:lang w:val="es-SV" w:eastAsia="en-US"/>
        </w:rPr>
        <w:t xml:space="preserve"> </w:t>
      </w:r>
      <w:r w:rsidR="00C51556" w:rsidRPr="004B2695">
        <w:rPr>
          <w:rFonts w:ascii="Calibri" w:hAnsi="Calibri" w:cs="Calibri"/>
          <w:b/>
          <w:color w:val="000000"/>
        </w:rPr>
        <w:t xml:space="preserve">ACUERDO NÚMERO </w:t>
      </w:r>
      <w:r w:rsidR="0096735E">
        <w:rPr>
          <w:rFonts w:ascii="Calibri" w:hAnsi="Calibri" w:cs="Calibri"/>
          <w:b/>
          <w:color w:val="000000"/>
        </w:rPr>
        <w:t>DOCE</w:t>
      </w:r>
      <w:r w:rsidR="00C51556">
        <w:rPr>
          <w:rFonts w:ascii="Calibri" w:hAnsi="Calibri" w:cs="Calibri"/>
          <w:b/>
          <w:color w:val="000000"/>
        </w:rPr>
        <w:t>.</w:t>
      </w:r>
      <w:r w:rsidR="00C51556">
        <w:rPr>
          <w:rFonts w:ascii="Calibri" w:hAnsi="Calibri" w:cs="Calibri"/>
          <w:color w:val="000000"/>
        </w:rPr>
        <w:t xml:space="preserve"> </w:t>
      </w:r>
      <w:r w:rsidR="0051270B">
        <w:rPr>
          <w:rFonts w:ascii="Calibri" w:hAnsi="Calibri" w:cs="Calibri"/>
          <w:color w:val="000000"/>
        </w:rPr>
        <w:t>Visto el informe de la Dra. Carolina Gómez, Jefa de la Unidad Ambiental, relativa al estado actual de la máquina Retroexcavadora asignada al relleno Sanitario, la cual ha sido objeto de frecuentes reparaciones, presentando aun dificultades en su funcionamiento, que a la vez genera retrasos en la cobertura de los desechos sólidos, y considerando que es competencia de la municipalidad la promoción</w:t>
      </w:r>
      <w:r w:rsidR="00B752E6">
        <w:rPr>
          <w:rFonts w:ascii="Calibri" w:hAnsi="Calibri" w:cs="Calibri"/>
          <w:color w:val="000000"/>
        </w:rPr>
        <w:t xml:space="preserve"> de programas de salud, que incluyan</w:t>
      </w:r>
      <w:r w:rsidR="0051270B">
        <w:rPr>
          <w:rFonts w:ascii="Calibri" w:hAnsi="Calibri" w:cs="Calibri"/>
          <w:color w:val="000000"/>
        </w:rPr>
        <w:t xml:space="preserve"> el saneamiento ambiental </w:t>
      </w:r>
      <w:r w:rsidR="00B752E6">
        <w:rPr>
          <w:rFonts w:ascii="Calibri" w:hAnsi="Calibri" w:cs="Calibri"/>
          <w:color w:val="000000"/>
        </w:rPr>
        <w:t xml:space="preserve"> y la prevención y combate de enfermedades, motivo por el cual se ha dotado al relleno municipal de maquinaria como retroexcavadora y mini cargador, a efecto de mantener en condiciones adecuadas en dicho espacio, es necesario verificar la viabilidad de continuar con la maquinaria existente, necesitando para ello un dictamen técnico que refleje las condiciones técnicas actuales, su oportunidad de reparación o su declaratoria en desuso, por lo cual, d</w:t>
      </w:r>
      <w:r w:rsidR="00B752E6">
        <w:rPr>
          <w:rFonts w:ascii="Calibri" w:eastAsia="Calibri" w:hAnsi="Calibri" w:cs="Calibri"/>
          <w:lang w:eastAsia="en-US"/>
        </w:rPr>
        <w:t>e conformidad a lo establecido en</w:t>
      </w:r>
      <w:r w:rsidR="00B752E6" w:rsidRPr="00764BD0">
        <w:rPr>
          <w:rFonts w:ascii="Calibri" w:eastAsia="Calibri" w:hAnsi="Calibri" w:cs="Calibri"/>
          <w:lang w:eastAsia="en-US"/>
        </w:rPr>
        <w:t xml:space="preserve"> Art</w:t>
      </w:r>
      <w:r w:rsidR="00B752E6">
        <w:rPr>
          <w:rFonts w:ascii="Calibri" w:eastAsia="Calibri" w:hAnsi="Calibri" w:cs="Calibri"/>
          <w:lang w:eastAsia="en-US"/>
        </w:rPr>
        <w:t xml:space="preserve">s. 203, </w:t>
      </w:r>
      <w:r w:rsidR="00B752E6" w:rsidRPr="00764BD0">
        <w:rPr>
          <w:rFonts w:ascii="Calibri" w:eastAsia="Calibri" w:hAnsi="Calibri" w:cs="Calibri"/>
          <w:lang w:eastAsia="en-US"/>
        </w:rPr>
        <w:t xml:space="preserve"> 204 </w:t>
      </w:r>
      <w:r w:rsidR="00B752E6" w:rsidRPr="00546DF7">
        <w:rPr>
          <w:rFonts w:ascii="Calibri" w:eastAsia="Calibri" w:hAnsi="Calibri" w:cs="Calibri"/>
          <w:lang w:eastAsia="en-US"/>
        </w:rPr>
        <w:t>Constitución,</w:t>
      </w:r>
      <w:r w:rsidR="00B752E6" w:rsidRPr="00764BD0">
        <w:rPr>
          <w:rFonts w:ascii="Calibri" w:eastAsia="Calibri" w:hAnsi="Calibri" w:cs="Calibri"/>
          <w:lang w:eastAsia="en-US"/>
        </w:rPr>
        <w:t xml:space="preserve"> </w:t>
      </w:r>
      <w:r w:rsidR="00B752E6">
        <w:rPr>
          <w:rFonts w:ascii="Calibri" w:eastAsia="Calibri" w:hAnsi="Calibri" w:cs="Calibri"/>
          <w:lang w:eastAsia="en-US"/>
        </w:rPr>
        <w:t>Art.</w:t>
      </w:r>
      <w:r w:rsidR="00B752E6" w:rsidRPr="00764BD0">
        <w:rPr>
          <w:rFonts w:ascii="Calibri" w:eastAsia="Calibri" w:hAnsi="Calibri" w:cs="Calibri"/>
          <w:lang w:eastAsia="en-US"/>
        </w:rPr>
        <w:t xml:space="preserve"> 30 num</w:t>
      </w:r>
      <w:r w:rsidR="00B752E6">
        <w:rPr>
          <w:rFonts w:ascii="Calibri" w:eastAsia="Calibri" w:hAnsi="Calibri" w:cs="Calibri"/>
          <w:lang w:eastAsia="en-US"/>
        </w:rPr>
        <w:t>. 14;</w:t>
      </w:r>
      <w:r w:rsidR="00B752E6" w:rsidRPr="00764BD0">
        <w:rPr>
          <w:rFonts w:ascii="Calibri" w:eastAsia="Calibri" w:hAnsi="Calibri" w:cs="Calibri"/>
          <w:lang w:eastAsia="en-US"/>
        </w:rPr>
        <w:t xml:space="preserve"> </w:t>
      </w:r>
      <w:r w:rsidR="00B752E6">
        <w:rPr>
          <w:rFonts w:ascii="Calibri" w:eastAsia="Calibri" w:hAnsi="Calibri" w:cs="Calibri"/>
          <w:lang w:eastAsia="en-US"/>
        </w:rPr>
        <w:t xml:space="preserve">4 num. 5, </w:t>
      </w:r>
      <w:r w:rsidR="00B752E6" w:rsidRPr="00764BD0">
        <w:rPr>
          <w:rFonts w:ascii="Calibri" w:eastAsia="Calibri" w:hAnsi="Calibri" w:cs="Calibri"/>
          <w:lang w:eastAsia="en-US"/>
        </w:rPr>
        <w:t>31 num</w:t>
      </w:r>
      <w:r w:rsidR="00B752E6">
        <w:rPr>
          <w:rFonts w:ascii="Calibri" w:eastAsia="Calibri" w:hAnsi="Calibri" w:cs="Calibri"/>
          <w:lang w:eastAsia="en-US"/>
        </w:rPr>
        <w:t>.</w:t>
      </w:r>
      <w:r w:rsidR="00B752E6" w:rsidRPr="00764BD0">
        <w:rPr>
          <w:rFonts w:ascii="Calibri" w:eastAsia="Calibri" w:hAnsi="Calibri" w:cs="Calibri"/>
          <w:lang w:eastAsia="en-US"/>
        </w:rPr>
        <w:t xml:space="preserve"> 4 del Código Municipal</w:t>
      </w:r>
      <w:r w:rsidR="00B752E6">
        <w:rPr>
          <w:rFonts w:ascii="Calibri" w:eastAsia="Calibri" w:hAnsi="Calibri" w:cs="Calibri"/>
          <w:lang w:eastAsia="en-US"/>
        </w:rPr>
        <w:t xml:space="preserve"> se </w:t>
      </w:r>
      <w:r w:rsidR="00B752E6" w:rsidRPr="00764BD0">
        <w:rPr>
          <w:rFonts w:ascii="Calibri" w:eastAsia="Calibri" w:hAnsi="Calibri" w:cs="Calibri"/>
          <w:b/>
          <w:lang w:eastAsia="en-US"/>
        </w:rPr>
        <w:t>ACUERDA:</w:t>
      </w:r>
      <w:r w:rsidR="00B752E6">
        <w:rPr>
          <w:rFonts w:ascii="Calibri" w:eastAsia="Calibri" w:hAnsi="Calibri" w:cs="Calibri"/>
          <w:lang w:eastAsia="en-US"/>
        </w:rPr>
        <w:t xml:space="preserve"> Solicitar al Jefe </w:t>
      </w:r>
      <w:r w:rsidR="00B752E6">
        <w:rPr>
          <w:rFonts w:ascii="Calibri" w:eastAsia="Calibri" w:hAnsi="Calibri" w:cs="Calibri"/>
          <w:lang w:eastAsia="en-US"/>
        </w:rPr>
        <w:lastRenderedPageBreak/>
        <w:t xml:space="preserve">UACI la contratación de persona o empresa que realice un dictamen técnico de la </w:t>
      </w:r>
      <w:r w:rsidR="00B752E6">
        <w:rPr>
          <w:rFonts w:ascii="Calibri" w:hAnsi="Calibri" w:cs="Calibri"/>
          <w:color w:val="000000"/>
        </w:rPr>
        <w:t xml:space="preserve">retroexcavadora y mini cargador asignados al relleno sanitario, a fin de determinar las condiciones técnicas actuales, su oportunidad de reparación o su declaratoria en desuso. </w:t>
      </w:r>
      <w:r w:rsidR="00B752E6" w:rsidRPr="00126E53">
        <w:rPr>
          <w:rFonts w:ascii="Calibri" w:hAnsi="Calibri" w:cs="Calibri"/>
        </w:rPr>
        <w:t>Certifíquese y Comuníquese.</w:t>
      </w:r>
      <w:r w:rsidR="00D5017D">
        <w:rPr>
          <w:rFonts w:ascii="Calibri" w:eastAsia="Calibri" w:hAnsi="Calibri" w:cs="Calibri"/>
          <w:lang w:val="es-SV" w:eastAsia="en-US"/>
        </w:rPr>
        <w:t>-</w:t>
      </w:r>
      <w:r w:rsidR="00193942">
        <w:rPr>
          <w:rFonts w:ascii="Calibri" w:eastAsia="Calibri" w:hAnsi="Calibri" w:cs="Calibri"/>
          <w:lang w:val="es-SV" w:eastAsia="en-US"/>
        </w:rPr>
        <w:t xml:space="preserve"> </w:t>
      </w:r>
      <w:r w:rsidR="00997AF9">
        <w:rPr>
          <w:rFonts w:ascii="Calibri" w:hAnsi="Calibri" w:cs="Calibri"/>
          <w:iCs/>
          <w:color w:val="000000"/>
        </w:rPr>
        <w:t>Y</w:t>
      </w:r>
      <w:r w:rsidR="00997AF9" w:rsidRPr="00FF358E">
        <w:rPr>
          <w:rFonts w:ascii="Calibri" w:hAnsi="Calibri" w:cs="Calibri"/>
          <w:iCs/>
          <w:color w:val="000000"/>
        </w:rPr>
        <w:t xml:space="preserve"> no habiendo más que hacer constar en la presente acta damos por finalizada a las </w:t>
      </w:r>
      <w:r w:rsidR="003E69D4">
        <w:rPr>
          <w:rFonts w:ascii="Calibri" w:hAnsi="Calibri" w:cs="Calibri"/>
          <w:color w:val="000000"/>
        </w:rPr>
        <w:t xml:space="preserve">doce </w:t>
      </w:r>
      <w:r w:rsidR="00997AF9">
        <w:rPr>
          <w:rFonts w:ascii="Calibri" w:hAnsi="Calibri" w:cs="Calibri"/>
          <w:color w:val="000000"/>
        </w:rPr>
        <w:t xml:space="preserve"> horas </w:t>
      </w:r>
      <w:r w:rsidR="00997AF9" w:rsidRPr="004B2695">
        <w:rPr>
          <w:rFonts w:ascii="Calibri" w:hAnsi="Calibri" w:cs="Calibri"/>
          <w:color w:val="000000"/>
        </w:rPr>
        <w:t xml:space="preserve">del día </w:t>
      </w:r>
      <w:r w:rsidR="00E841D5">
        <w:rPr>
          <w:rFonts w:ascii="Calibri" w:hAnsi="Calibri" w:cs="Calibri"/>
          <w:color w:val="000000"/>
        </w:rPr>
        <w:t>tres de enero de dos mil veinte</w:t>
      </w:r>
      <w:r w:rsidR="00997AF9" w:rsidRPr="00FF358E">
        <w:rPr>
          <w:rFonts w:ascii="Calibri" w:hAnsi="Calibri" w:cs="Calibri"/>
          <w:iCs/>
          <w:color w:val="000000"/>
        </w:rPr>
        <w:t xml:space="preserve"> y firmamos.</w:t>
      </w:r>
    </w:p>
    <w:p w:rsidR="00755B6B" w:rsidRPr="002B2FE2" w:rsidRDefault="00755B6B" w:rsidP="00CC508F">
      <w:pPr>
        <w:spacing w:line="276" w:lineRule="auto"/>
        <w:jc w:val="both"/>
        <w:rPr>
          <w:rFonts w:ascii="Calibri" w:eastAsia="Calibri" w:hAnsi="Calibri" w:cs="Calibri"/>
        </w:rPr>
      </w:pPr>
    </w:p>
    <w:p w:rsidR="00CE08FA" w:rsidRDefault="00CE08FA" w:rsidP="00CC508F">
      <w:pPr>
        <w:spacing w:line="276" w:lineRule="auto"/>
        <w:jc w:val="both"/>
        <w:rPr>
          <w:rFonts w:ascii="Calibri" w:eastAsia="Calibri" w:hAnsi="Calibri" w:cs="Calibri"/>
        </w:rPr>
      </w:pPr>
    </w:p>
    <w:p w:rsidR="00CE08FA" w:rsidRDefault="00CE08FA" w:rsidP="00CC508F">
      <w:pPr>
        <w:spacing w:line="276" w:lineRule="auto"/>
        <w:jc w:val="both"/>
        <w:rPr>
          <w:rFonts w:ascii="Calibri" w:eastAsia="Calibri" w:hAnsi="Calibri" w:cs="Calibri"/>
        </w:rPr>
      </w:pPr>
    </w:p>
    <w:p w:rsidR="00DD2791" w:rsidRDefault="00DD2791" w:rsidP="00AE233B">
      <w:pPr>
        <w:spacing w:line="276" w:lineRule="auto"/>
        <w:jc w:val="both"/>
        <w:rPr>
          <w:rFonts w:ascii="Calibri" w:eastAsia="Calibri" w:hAnsi="Calibri" w:cs="Calibri"/>
          <w:b/>
          <w:color w:val="000000"/>
        </w:rPr>
      </w:pPr>
    </w:p>
    <w:p w:rsidR="00A12F08" w:rsidRPr="004B2695" w:rsidRDefault="00A12F08" w:rsidP="00AD1CE8">
      <w:pPr>
        <w:spacing w:line="276" w:lineRule="auto"/>
        <w:jc w:val="both"/>
        <w:rPr>
          <w:rFonts w:ascii="Calibri" w:eastAsia="Calibri" w:hAnsi="Calibri" w:cs="Calibri"/>
          <w:color w:val="000000"/>
        </w:rPr>
      </w:pPr>
    </w:p>
    <w:p w:rsidR="00B86651" w:rsidRDefault="00C14B37" w:rsidP="006A49DB">
      <w:pPr>
        <w:pStyle w:val="Textoindependiente2"/>
        <w:spacing w:after="0" w:line="240" w:lineRule="auto"/>
        <w:jc w:val="center"/>
        <w:rPr>
          <w:rFonts w:ascii="Calibri" w:hAnsi="Calibri" w:cs="Calibri"/>
          <w:b/>
        </w:rPr>
      </w:pPr>
      <w:r>
        <w:rPr>
          <w:rFonts w:ascii="Calibri" w:hAnsi="Calibri" w:cs="Calibri"/>
          <w:b/>
        </w:rPr>
        <w:t>Pedrina Rivera Hernández</w:t>
      </w:r>
    </w:p>
    <w:p w:rsidR="00EB5E3E" w:rsidRPr="004B2695" w:rsidRDefault="00EB5E3E" w:rsidP="006A49DB">
      <w:pPr>
        <w:pStyle w:val="Textoindependiente2"/>
        <w:spacing w:after="0" w:line="240" w:lineRule="auto"/>
        <w:jc w:val="center"/>
        <w:rPr>
          <w:rFonts w:ascii="Calibri" w:hAnsi="Calibri" w:cs="Calibri"/>
          <w:b/>
          <w:color w:val="000000"/>
        </w:rPr>
      </w:pPr>
      <w:r w:rsidRPr="004B2695">
        <w:rPr>
          <w:rFonts w:ascii="Calibri" w:hAnsi="Calibri" w:cs="Calibri"/>
          <w:b/>
          <w:color w:val="000000"/>
        </w:rPr>
        <w:t>Alcaldesa Municipal</w:t>
      </w:r>
      <w:r w:rsidR="00C14B37">
        <w:rPr>
          <w:rFonts w:ascii="Calibri" w:hAnsi="Calibri" w:cs="Calibri"/>
          <w:b/>
          <w:color w:val="000000"/>
        </w:rPr>
        <w:t>.</w:t>
      </w:r>
    </w:p>
    <w:p w:rsidR="00EB5E3E" w:rsidRPr="004B2695" w:rsidRDefault="00EB5E3E" w:rsidP="00544E67">
      <w:pPr>
        <w:pStyle w:val="Textoindependiente2"/>
        <w:spacing w:after="0" w:line="276" w:lineRule="auto"/>
        <w:jc w:val="center"/>
        <w:rPr>
          <w:rFonts w:ascii="Calibri" w:hAnsi="Calibri" w:cs="Calibri"/>
          <w:b/>
          <w:color w:val="000000"/>
        </w:rPr>
      </w:pPr>
    </w:p>
    <w:p w:rsidR="00EB5E3E" w:rsidRPr="004B2695" w:rsidRDefault="00EB5E3E" w:rsidP="006A49DB">
      <w:pPr>
        <w:pStyle w:val="Textoindependiente2"/>
        <w:spacing w:after="0" w:line="276" w:lineRule="auto"/>
        <w:jc w:val="center"/>
        <w:rPr>
          <w:rFonts w:ascii="Calibri" w:hAnsi="Calibri" w:cs="Calibri"/>
          <w:b/>
          <w:color w:val="000000"/>
        </w:rPr>
      </w:pPr>
    </w:p>
    <w:p w:rsidR="00EB5E3E" w:rsidRPr="004B2695" w:rsidRDefault="00EB5E3E" w:rsidP="006A49DB">
      <w:pPr>
        <w:pStyle w:val="Textoindependiente2"/>
        <w:spacing w:after="0" w:line="276" w:lineRule="auto"/>
        <w:jc w:val="center"/>
        <w:rPr>
          <w:rFonts w:ascii="Calibri" w:hAnsi="Calibri" w:cs="Calibri"/>
          <w:b/>
          <w:color w:val="000000"/>
        </w:rPr>
      </w:pPr>
    </w:p>
    <w:p w:rsidR="00EB5E3E" w:rsidRPr="004B2695" w:rsidRDefault="00B30043" w:rsidP="006A49DB">
      <w:pPr>
        <w:pStyle w:val="Textoindependiente2"/>
        <w:spacing w:after="0" w:line="240" w:lineRule="auto"/>
        <w:ind w:left="708" w:hanging="708"/>
        <w:rPr>
          <w:rFonts w:ascii="Calibri" w:hAnsi="Calibri" w:cs="Calibri"/>
          <w:b/>
          <w:color w:val="000000"/>
        </w:rPr>
      </w:pPr>
      <w:r>
        <w:rPr>
          <w:rFonts w:ascii="Calibri" w:hAnsi="Calibri" w:cs="Calibri"/>
          <w:b/>
          <w:color w:val="000000"/>
        </w:rPr>
        <w:t xml:space="preserve">     </w:t>
      </w:r>
      <w:r w:rsidR="00EB5E3E" w:rsidRPr="004B2695">
        <w:rPr>
          <w:rFonts w:ascii="Calibri" w:hAnsi="Calibri" w:cs="Calibri"/>
          <w:b/>
          <w:color w:val="000000"/>
        </w:rPr>
        <w:t xml:space="preserve">Verónica Marisol Flores Rivas                </w:t>
      </w:r>
      <w:r w:rsidR="006A49DB" w:rsidRPr="004B2695">
        <w:rPr>
          <w:rFonts w:ascii="Calibri" w:hAnsi="Calibri" w:cs="Calibri"/>
          <w:b/>
          <w:color w:val="000000"/>
        </w:rPr>
        <w:tab/>
      </w:r>
      <w:r w:rsidR="006A49DB" w:rsidRPr="004B2695">
        <w:rPr>
          <w:rFonts w:ascii="Calibri" w:hAnsi="Calibri" w:cs="Calibri"/>
          <w:b/>
          <w:color w:val="000000"/>
        </w:rPr>
        <w:tab/>
      </w:r>
      <w:r w:rsidR="00EB5E3E" w:rsidRPr="004B2695">
        <w:rPr>
          <w:rFonts w:ascii="Calibri" w:hAnsi="Calibri" w:cs="Calibri"/>
          <w:b/>
          <w:color w:val="000000"/>
        </w:rPr>
        <w:t>Ana María Menjivar                                      Síndica Municipal                                             1</w:t>
      </w:r>
      <w:r w:rsidR="00EB5E3E" w:rsidRPr="004B2695">
        <w:rPr>
          <w:rFonts w:ascii="Calibri" w:hAnsi="Calibri" w:cs="Calibri"/>
          <w:b/>
        </w:rPr>
        <w:t xml:space="preserve"> ª</w:t>
      </w:r>
      <w:r w:rsidR="00EB5E3E" w:rsidRPr="004B2695">
        <w:rPr>
          <w:rFonts w:ascii="Calibri" w:hAnsi="Calibri" w:cs="Calibri"/>
          <w:b/>
          <w:color w:val="000000"/>
        </w:rPr>
        <w:t xml:space="preserve"> Regidora Propietaria</w:t>
      </w:r>
    </w:p>
    <w:p w:rsidR="00EB5E3E" w:rsidRPr="004B2695" w:rsidRDefault="00EB5E3E" w:rsidP="006A49DB">
      <w:pPr>
        <w:pStyle w:val="Textoindependiente2"/>
        <w:spacing w:after="0" w:line="240" w:lineRule="auto"/>
        <w:jc w:val="center"/>
        <w:rPr>
          <w:rFonts w:ascii="Calibri" w:hAnsi="Calibri" w:cs="Calibri"/>
          <w:b/>
        </w:rPr>
      </w:pPr>
    </w:p>
    <w:p w:rsidR="00EB5E3E" w:rsidRPr="004B2695" w:rsidRDefault="00EB5E3E" w:rsidP="006A49DB">
      <w:pPr>
        <w:pStyle w:val="Textoindependiente2"/>
        <w:spacing w:after="0" w:line="240" w:lineRule="auto"/>
        <w:jc w:val="center"/>
        <w:rPr>
          <w:rFonts w:ascii="Calibri" w:hAnsi="Calibri" w:cs="Calibri"/>
          <w:b/>
        </w:rPr>
      </w:pPr>
    </w:p>
    <w:p w:rsidR="00EB5E3E" w:rsidRPr="004B2695" w:rsidRDefault="00EB5E3E" w:rsidP="006A49DB">
      <w:pPr>
        <w:pStyle w:val="Textoindependiente2"/>
        <w:spacing w:after="0" w:line="240" w:lineRule="auto"/>
        <w:jc w:val="center"/>
        <w:rPr>
          <w:rFonts w:ascii="Calibri" w:hAnsi="Calibri" w:cs="Calibri"/>
          <w:b/>
        </w:rPr>
      </w:pPr>
    </w:p>
    <w:p w:rsidR="00EB5E3E" w:rsidRDefault="00EB5E3E" w:rsidP="006A49DB">
      <w:pPr>
        <w:pStyle w:val="Textoindependiente2"/>
        <w:spacing w:after="0" w:line="240" w:lineRule="auto"/>
        <w:jc w:val="center"/>
        <w:rPr>
          <w:rFonts w:ascii="Calibri" w:hAnsi="Calibri" w:cs="Calibri"/>
          <w:b/>
          <w:color w:val="000000"/>
        </w:rPr>
      </w:pPr>
    </w:p>
    <w:p w:rsidR="006A49DB" w:rsidRPr="004B2695" w:rsidRDefault="00EB5E3E" w:rsidP="006A49DB">
      <w:pPr>
        <w:pStyle w:val="Textoindependiente2"/>
        <w:spacing w:after="0" w:line="240" w:lineRule="auto"/>
        <w:rPr>
          <w:rFonts w:ascii="Calibri" w:hAnsi="Calibri" w:cs="Calibri"/>
          <w:b/>
        </w:rPr>
      </w:pPr>
      <w:r w:rsidRPr="004B2695">
        <w:rPr>
          <w:rFonts w:ascii="Calibri" w:hAnsi="Calibri" w:cs="Calibri"/>
          <w:b/>
          <w:color w:val="000000"/>
        </w:rPr>
        <w:t>Walter Candelario Rodríguez</w:t>
      </w:r>
      <w:r w:rsidR="006A49DB" w:rsidRPr="004B2695">
        <w:rPr>
          <w:rFonts w:ascii="Calibri" w:hAnsi="Calibri" w:cs="Calibri"/>
          <w:b/>
          <w:color w:val="000000"/>
        </w:rPr>
        <w:tab/>
      </w:r>
      <w:r w:rsidR="006A49DB" w:rsidRPr="004B2695">
        <w:rPr>
          <w:rFonts w:ascii="Calibri" w:hAnsi="Calibri" w:cs="Calibri"/>
          <w:b/>
          <w:color w:val="000000"/>
        </w:rPr>
        <w:tab/>
      </w:r>
      <w:r w:rsidR="006A49DB" w:rsidRPr="004B2695">
        <w:rPr>
          <w:rFonts w:ascii="Calibri" w:hAnsi="Calibri" w:cs="Calibri"/>
          <w:b/>
          <w:color w:val="000000"/>
        </w:rPr>
        <w:tab/>
        <w:t>Blanca Lidia Romero de Menjivar</w:t>
      </w:r>
    </w:p>
    <w:p w:rsidR="00EB5E3E" w:rsidRPr="004B2695" w:rsidRDefault="00EB5E3E" w:rsidP="006A49DB">
      <w:pPr>
        <w:pStyle w:val="Textoindependiente2"/>
        <w:spacing w:after="0" w:line="240" w:lineRule="auto"/>
        <w:rPr>
          <w:rFonts w:ascii="Calibri" w:hAnsi="Calibri" w:cs="Calibri"/>
          <w:b/>
        </w:rPr>
      </w:pPr>
      <w:r w:rsidRPr="004B2695">
        <w:rPr>
          <w:rFonts w:ascii="Calibri" w:hAnsi="Calibri" w:cs="Calibri"/>
          <w:b/>
        </w:rPr>
        <w:t>2</w:t>
      </w:r>
      <w:r w:rsidR="006A49DB" w:rsidRPr="004B2695">
        <w:rPr>
          <w:rFonts w:ascii="Calibri" w:hAnsi="Calibri" w:cs="Calibri"/>
          <w:b/>
        </w:rPr>
        <w:t>°</w:t>
      </w:r>
      <w:r w:rsidRPr="004B2695">
        <w:rPr>
          <w:rFonts w:ascii="Calibri" w:hAnsi="Calibri" w:cs="Calibri"/>
          <w:b/>
        </w:rPr>
        <w:t xml:space="preserve"> Regidor Propietario</w:t>
      </w:r>
      <w:r w:rsidR="006A49DB" w:rsidRPr="004B2695">
        <w:rPr>
          <w:rFonts w:ascii="Calibri" w:hAnsi="Calibri" w:cs="Calibri"/>
          <w:b/>
        </w:rPr>
        <w:tab/>
      </w:r>
      <w:r w:rsidR="006A49DB" w:rsidRPr="004B2695">
        <w:rPr>
          <w:rFonts w:ascii="Calibri" w:hAnsi="Calibri" w:cs="Calibri"/>
          <w:b/>
        </w:rPr>
        <w:tab/>
        <w:t xml:space="preserve">                                   3° Regidora Propietaria</w:t>
      </w:r>
    </w:p>
    <w:p w:rsidR="00EB5E3E" w:rsidRPr="004B2695" w:rsidRDefault="00EB5E3E" w:rsidP="006A49DB">
      <w:pPr>
        <w:pStyle w:val="Textoindependiente2"/>
        <w:spacing w:after="0" w:line="240" w:lineRule="auto"/>
        <w:jc w:val="center"/>
        <w:rPr>
          <w:rFonts w:ascii="Calibri" w:hAnsi="Calibri" w:cs="Calibri"/>
          <w:b/>
        </w:rPr>
      </w:pPr>
    </w:p>
    <w:p w:rsidR="00EB5E3E" w:rsidRPr="004B2695" w:rsidRDefault="00EB5E3E" w:rsidP="006A49DB">
      <w:pPr>
        <w:pStyle w:val="Textoindependiente2"/>
        <w:spacing w:after="0" w:line="240" w:lineRule="auto"/>
        <w:jc w:val="center"/>
        <w:rPr>
          <w:rFonts w:ascii="Calibri" w:hAnsi="Calibri" w:cs="Calibri"/>
          <w:b/>
        </w:rPr>
      </w:pPr>
    </w:p>
    <w:p w:rsidR="00EB5E3E" w:rsidRPr="003A25C6" w:rsidRDefault="00EB5E3E" w:rsidP="006A49DB">
      <w:pPr>
        <w:pStyle w:val="Textoindependiente2"/>
        <w:spacing w:after="0" w:line="240" w:lineRule="auto"/>
        <w:jc w:val="center"/>
        <w:rPr>
          <w:rFonts w:ascii="Calibri" w:hAnsi="Calibri" w:cs="Calibri"/>
          <w:b/>
        </w:rPr>
      </w:pPr>
    </w:p>
    <w:p w:rsidR="006A49DB" w:rsidRPr="00C14B37" w:rsidRDefault="006A49DB" w:rsidP="006A49DB">
      <w:pPr>
        <w:pStyle w:val="Textoindependiente2"/>
        <w:spacing w:after="0" w:line="240" w:lineRule="auto"/>
        <w:jc w:val="center"/>
        <w:rPr>
          <w:rFonts w:ascii="Calibri" w:hAnsi="Calibri" w:cs="Calibri"/>
          <w:b/>
        </w:rPr>
      </w:pPr>
    </w:p>
    <w:p w:rsidR="006A49DB" w:rsidRPr="00C14B37" w:rsidRDefault="006A49DB" w:rsidP="006A49DB">
      <w:pPr>
        <w:pStyle w:val="Textoindependiente2"/>
        <w:spacing w:after="0" w:line="240" w:lineRule="auto"/>
        <w:rPr>
          <w:rFonts w:ascii="Calibri" w:hAnsi="Calibri" w:cs="Calibri"/>
          <w:b/>
        </w:rPr>
      </w:pPr>
      <w:r w:rsidRPr="00C14B37">
        <w:rPr>
          <w:rFonts w:ascii="Calibri" w:hAnsi="Calibri" w:cs="Calibri"/>
          <w:b/>
        </w:rPr>
        <w:t xml:space="preserve">Claudia Elizabeth Castro de Argueta                                  José Manuel Pérez Melgar                                                  </w:t>
      </w:r>
    </w:p>
    <w:p w:rsidR="006A49DB" w:rsidRPr="00C14B37" w:rsidRDefault="006A49DB" w:rsidP="006A49DB">
      <w:pPr>
        <w:pStyle w:val="Textoindependiente2"/>
        <w:spacing w:after="0" w:line="240" w:lineRule="auto"/>
        <w:rPr>
          <w:rFonts w:ascii="Calibri" w:hAnsi="Calibri" w:cs="Calibri"/>
          <w:b/>
        </w:rPr>
      </w:pPr>
      <w:r w:rsidRPr="00C14B37">
        <w:rPr>
          <w:rFonts w:ascii="Calibri" w:hAnsi="Calibri" w:cs="Calibri"/>
          <w:b/>
        </w:rPr>
        <w:t xml:space="preserve">       4° Regidora Propietaria                                                       5° Regidor Propietario</w:t>
      </w:r>
    </w:p>
    <w:p w:rsidR="006A49DB" w:rsidRPr="00C14B37" w:rsidRDefault="006A49DB" w:rsidP="006A49DB">
      <w:pPr>
        <w:pStyle w:val="Textoindependiente2"/>
        <w:spacing w:after="0" w:line="240" w:lineRule="auto"/>
        <w:jc w:val="center"/>
        <w:rPr>
          <w:rFonts w:ascii="Calibri" w:hAnsi="Calibri" w:cs="Calibri"/>
          <w:b/>
        </w:rPr>
      </w:pPr>
    </w:p>
    <w:p w:rsidR="00EB5E3E" w:rsidRPr="00DF6CE0" w:rsidRDefault="00EB5E3E" w:rsidP="006A49DB">
      <w:pPr>
        <w:pStyle w:val="Textoindependiente2"/>
        <w:spacing w:after="0" w:line="240" w:lineRule="auto"/>
        <w:jc w:val="center"/>
        <w:rPr>
          <w:rFonts w:ascii="Calibri" w:hAnsi="Calibri" w:cs="Calibri"/>
          <w:b/>
        </w:rPr>
      </w:pPr>
    </w:p>
    <w:p w:rsidR="006A49DB" w:rsidRPr="004B2695" w:rsidRDefault="006A49DB" w:rsidP="006A49DB">
      <w:pPr>
        <w:pStyle w:val="Textoindependiente2"/>
        <w:spacing w:after="0" w:line="240" w:lineRule="auto"/>
        <w:jc w:val="center"/>
        <w:rPr>
          <w:rFonts w:ascii="Calibri" w:hAnsi="Calibri" w:cs="Calibri"/>
          <w:b/>
          <w:color w:val="000000"/>
        </w:rPr>
      </w:pPr>
    </w:p>
    <w:p w:rsidR="006A49DB" w:rsidRPr="004B2695" w:rsidRDefault="006A49DB" w:rsidP="006A49DB">
      <w:pPr>
        <w:pStyle w:val="Textoindependiente2"/>
        <w:spacing w:after="0" w:line="240" w:lineRule="auto"/>
        <w:jc w:val="center"/>
        <w:rPr>
          <w:rFonts w:ascii="Calibri" w:hAnsi="Calibri" w:cs="Calibri"/>
          <w:b/>
          <w:color w:val="000000"/>
        </w:rPr>
      </w:pPr>
    </w:p>
    <w:p w:rsidR="00EB5E3E" w:rsidRPr="004B2695" w:rsidRDefault="006A49DB" w:rsidP="006A49DB">
      <w:pPr>
        <w:pStyle w:val="Textoindependiente2"/>
        <w:spacing w:after="0" w:line="240" w:lineRule="auto"/>
        <w:rPr>
          <w:rFonts w:ascii="Calibri" w:hAnsi="Calibri" w:cs="Calibri"/>
          <w:b/>
        </w:rPr>
      </w:pPr>
      <w:r w:rsidRPr="004B2695">
        <w:rPr>
          <w:rFonts w:ascii="Calibri" w:hAnsi="Calibri" w:cs="Calibri"/>
          <w:b/>
        </w:rPr>
        <w:t xml:space="preserve">José Mauricio Alas Menjivar                                            </w:t>
      </w:r>
      <w:r w:rsidRPr="004B2695">
        <w:rPr>
          <w:rFonts w:ascii="Calibri" w:hAnsi="Calibri" w:cs="Calibri"/>
          <w:b/>
          <w:color w:val="000000"/>
        </w:rPr>
        <w:t>Jorge Francisco Gómez Castillo</w:t>
      </w:r>
    </w:p>
    <w:p w:rsidR="00EB5E3E" w:rsidRPr="004B2695" w:rsidRDefault="006A49DB" w:rsidP="006A49DB">
      <w:pPr>
        <w:pStyle w:val="Textoindependiente2"/>
        <w:spacing w:after="0" w:line="240" w:lineRule="auto"/>
        <w:rPr>
          <w:rFonts w:ascii="Calibri" w:hAnsi="Calibri" w:cs="Calibri"/>
          <w:b/>
        </w:rPr>
      </w:pPr>
      <w:r w:rsidRPr="004B2695">
        <w:rPr>
          <w:rFonts w:ascii="Calibri" w:hAnsi="Calibri" w:cs="Calibri"/>
          <w:b/>
          <w:color w:val="000000"/>
        </w:rPr>
        <w:t xml:space="preserve">       6</w:t>
      </w:r>
      <w:r w:rsidR="00EB5E3E" w:rsidRPr="004B2695">
        <w:rPr>
          <w:rFonts w:ascii="Calibri" w:hAnsi="Calibri" w:cs="Calibri"/>
          <w:b/>
          <w:color w:val="000000"/>
        </w:rPr>
        <w:t>° Regidor Propietario</w:t>
      </w:r>
      <w:r w:rsidR="00B30043">
        <w:rPr>
          <w:rFonts w:ascii="Calibri" w:hAnsi="Calibri" w:cs="Calibri"/>
          <w:b/>
          <w:color w:val="000000"/>
        </w:rPr>
        <w:t xml:space="preserve">                                                       </w:t>
      </w:r>
      <w:r w:rsidRPr="004B2695">
        <w:rPr>
          <w:rFonts w:ascii="Calibri" w:hAnsi="Calibri" w:cs="Calibri"/>
          <w:b/>
          <w:color w:val="000000"/>
        </w:rPr>
        <w:t>7°</w:t>
      </w:r>
      <w:r w:rsidR="00EB5E3E" w:rsidRPr="004B2695">
        <w:rPr>
          <w:rFonts w:ascii="Calibri" w:hAnsi="Calibri" w:cs="Calibri"/>
          <w:b/>
          <w:color w:val="000000"/>
        </w:rPr>
        <w:t xml:space="preserve"> Regidor Propietario</w:t>
      </w:r>
    </w:p>
    <w:p w:rsidR="00EB5E3E" w:rsidRPr="004B2695" w:rsidRDefault="00EB5E3E" w:rsidP="006A49DB">
      <w:pPr>
        <w:pStyle w:val="Textoindependiente2"/>
        <w:spacing w:after="0" w:line="240" w:lineRule="auto"/>
        <w:jc w:val="center"/>
        <w:rPr>
          <w:rFonts w:ascii="Calibri" w:hAnsi="Calibri" w:cs="Calibri"/>
          <w:b/>
        </w:rPr>
      </w:pPr>
    </w:p>
    <w:p w:rsidR="00EB5E3E" w:rsidRPr="004B2695" w:rsidRDefault="00EB5E3E" w:rsidP="006A49DB">
      <w:pPr>
        <w:pStyle w:val="Textoindependiente2"/>
        <w:spacing w:after="0" w:line="240" w:lineRule="auto"/>
        <w:jc w:val="center"/>
        <w:rPr>
          <w:rFonts w:ascii="Calibri" w:hAnsi="Calibri" w:cs="Calibri"/>
          <w:b/>
        </w:rPr>
      </w:pPr>
    </w:p>
    <w:p w:rsidR="00EB5E3E" w:rsidRPr="004B2695" w:rsidRDefault="00EB5E3E" w:rsidP="006A49DB">
      <w:pPr>
        <w:pStyle w:val="Textoindependiente2"/>
        <w:spacing w:after="0" w:line="240" w:lineRule="auto"/>
        <w:jc w:val="center"/>
        <w:rPr>
          <w:rFonts w:ascii="Calibri" w:hAnsi="Calibri" w:cs="Calibri"/>
          <w:b/>
        </w:rPr>
      </w:pPr>
    </w:p>
    <w:p w:rsidR="00EB5E3E" w:rsidRPr="004B2695" w:rsidRDefault="00EB5E3E" w:rsidP="006A49DB">
      <w:pPr>
        <w:pStyle w:val="Textoindependiente2"/>
        <w:spacing w:after="0" w:line="240" w:lineRule="auto"/>
        <w:jc w:val="center"/>
        <w:rPr>
          <w:rFonts w:ascii="Calibri" w:hAnsi="Calibri" w:cs="Calibri"/>
          <w:b/>
        </w:rPr>
      </w:pPr>
    </w:p>
    <w:p w:rsidR="00EB5E3E" w:rsidRPr="004B2695" w:rsidRDefault="006A49DB" w:rsidP="006A49DB">
      <w:pPr>
        <w:pStyle w:val="Textoindependiente2"/>
        <w:spacing w:after="0" w:line="240" w:lineRule="auto"/>
        <w:rPr>
          <w:rFonts w:ascii="Calibri" w:hAnsi="Calibri" w:cs="Calibri"/>
          <w:b/>
        </w:rPr>
      </w:pPr>
      <w:r w:rsidRPr="004B2695">
        <w:rPr>
          <w:rFonts w:ascii="Calibri" w:hAnsi="Calibri" w:cs="Calibri"/>
          <w:b/>
        </w:rPr>
        <w:t>David Jaime Bonilla Hernández</w:t>
      </w:r>
      <w:r w:rsidR="00B30043">
        <w:rPr>
          <w:rFonts w:ascii="Calibri" w:hAnsi="Calibri" w:cs="Calibri"/>
          <w:b/>
        </w:rPr>
        <w:t xml:space="preserve">                                           </w:t>
      </w:r>
      <w:r w:rsidRPr="004B2695">
        <w:rPr>
          <w:rFonts w:ascii="Calibri" w:hAnsi="Calibri" w:cs="Calibri"/>
          <w:b/>
          <w:color w:val="000000"/>
        </w:rPr>
        <w:t>Alfredo Landaverde</w:t>
      </w:r>
    </w:p>
    <w:p w:rsidR="00EB5E3E" w:rsidRDefault="006A49DB" w:rsidP="006A49DB">
      <w:pPr>
        <w:pStyle w:val="Textoindependiente2"/>
        <w:shd w:val="clear" w:color="auto" w:fill="FFFFFF"/>
        <w:spacing w:after="0" w:line="240" w:lineRule="auto"/>
        <w:rPr>
          <w:rFonts w:ascii="Calibri" w:hAnsi="Calibri" w:cs="Calibri"/>
          <w:b/>
          <w:color w:val="000000"/>
        </w:rPr>
      </w:pPr>
      <w:r w:rsidRPr="004B2695">
        <w:rPr>
          <w:rFonts w:ascii="Calibri" w:hAnsi="Calibri" w:cs="Calibri"/>
          <w:b/>
          <w:color w:val="000000"/>
        </w:rPr>
        <w:t xml:space="preserve">      8</w:t>
      </w:r>
      <w:r w:rsidR="00EB5E3E" w:rsidRPr="004B2695">
        <w:rPr>
          <w:rFonts w:ascii="Calibri" w:hAnsi="Calibri" w:cs="Calibri"/>
          <w:b/>
          <w:color w:val="000000"/>
        </w:rPr>
        <w:t xml:space="preserve">°  Regidor Propietario                                                    </w:t>
      </w:r>
      <w:r w:rsidRPr="004B2695">
        <w:rPr>
          <w:rFonts w:ascii="Calibri" w:hAnsi="Calibri" w:cs="Calibri"/>
          <w:b/>
          <w:color w:val="000000"/>
        </w:rPr>
        <w:t>1° Regidor Suplente</w:t>
      </w:r>
    </w:p>
    <w:p w:rsidR="003A25C6" w:rsidRPr="004B2695" w:rsidRDefault="00B86651" w:rsidP="00C14B37">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p>
    <w:p w:rsidR="00EB5E3E" w:rsidRDefault="00EB5E3E" w:rsidP="0002428D">
      <w:pPr>
        <w:pStyle w:val="Textoindependiente2"/>
        <w:shd w:val="clear" w:color="auto" w:fill="FFFFFF"/>
        <w:spacing w:after="0" w:line="240" w:lineRule="auto"/>
        <w:rPr>
          <w:rFonts w:ascii="Calibri" w:hAnsi="Calibri" w:cs="Calibri"/>
          <w:b/>
          <w:color w:val="000000"/>
        </w:rPr>
      </w:pPr>
    </w:p>
    <w:p w:rsidR="00193942" w:rsidRDefault="00193942" w:rsidP="0002428D">
      <w:pPr>
        <w:pStyle w:val="Textoindependiente2"/>
        <w:shd w:val="clear" w:color="auto" w:fill="FFFFFF"/>
        <w:spacing w:after="0" w:line="240" w:lineRule="auto"/>
        <w:rPr>
          <w:rFonts w:ascii="Calibri" w:hAnsi="Calibri" w:cs="Calibri"/>
          <w:b/>
          <w:color w:val="000000"/>
        </w:rPr>
      </w:pPr>
    </w:p>
    <w:p w:rsidR="00193942" w:rsidRPr="004B2695" w:rsidRDefault="00193942" w:rsidP="0002428D">
      <w:pPr>
        <w:pStyle w:val="Textoindependiente2"/>
        <w:shd w:val="clear" w:color="auto" w:fill="FFFFFF"/>
        <w:spacing w:after="0" w:line="240" w:lineRule="auto"/>
        <w:rPr>
          <w:rFonts w:ascii="Calibri" w:hAnsi="Calibri" w:cs="Calibri"/>
          <w:b/>
          <w:color w:val="000000"/>
        </w:rPr>
      </w:pPr>
    </w:p>
    <w:p w:rsidR="00EB5E3E" w:rsidRPr="004B2695" w:rsidRDefault="00EB5E3E" w:rsidP="006A49DB">
      <w:pPr>
        <w:pStyle w:val="Textoindependiente2"/>
        <w:shd w:val="clear" w:color="auto" w:fill="FFFFFF"/>
        <w:spacing w:after="0" w:line="240" w:lineRule="auto"/>
        <w:jc w:val="center"/>
        <w:rPr>
          <w:rFonts w:ascii="Calibri" w:hAnsi="Calibri" w:cs="Calibri"/>
          <w:b/>
          <w:color w:val="000000"/>
        </w:rPr>
      </w:pPr>
    </w:p>
    <w:p w:rsidR="00EB5E3E" w:rsidRPr="004B2695" w:rsidRDefault="00EB5E3E" w:rsidP="006A49DB">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jc w:val="center"/>
        <w:rPr>
          <w:rFonts w:ascii="Calibri" w:hAnsi="Calibri" w:cs="Calibri"/>
          <w:b/>
          <w:color w:val="000000"/>
        </w:rPr>
      </w:pPr>
    </w:p>
    <w:p w:rsidR="00EB5E3E" w:rsidRPr="004B2695" w:rsidRDefault="006A49DB" w:rsidP="006A49DB">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4B2695">
        <w:rPr>
          <w:rFonts w:ascii="Calibri" w:hAnsi="Calibri" w:cs="Calibri"/>
          <w:b/>
          <w:color w:val="000000"/>
        </w:rPr>
        <w:t>María Josefina Cabrera Hernández</w:t>
      </w:r>
      <w:r w:rsidR="00B30043">
        <w:rPr>
          <w:rFonts w:ascii="Calibri" w:hAnsi="Calibri" w:cs="Calibri"/>
          <w:b/>
          <w:color w:val="000000"/>
        </w:rPr>
        <w:t xml:space="preserve">                      </w:t>
      </w:r>
      <w:r w:rsidR="00002860">
        <w:rPr>
          <w:rFonts w:ascii="Calibri" w:hAnsi="Calibri" w:cs="Calibri"/>
          <w:b/>
          <w:color w:val="000000"/>
        </w:rPr>
        <w:t xml:space="preserve">  </w:t>
      </w:r>
      <w:r w:rsidR="00B30043">
        <w:rPr>
          <w:rFonts w:ascii="Calibri" w:hAnsi="Calibri" w:cs="Calibri"/>
          <w:b/>
          <w:color w:val="000000"/>
        </w:rPr>
        <w:t xml:space="preserve"> </w:t>
      </w:r>
      <w:r w:rsidRPr="004B2695">
        <w:rPr>
          <w:rFonts w:ascii="Calibri" w:hAnsi="Calibri" w:cs="Calibri"/>
          <w:b/>
        </w:rPr>
        <w:t>Víctor Arístides Orellana Santamaría</w:t>
      </w:r>
    </w:p>
    <w:p w:rsidR="00EB5E3E" w:rsidRDefault="006A49DB" w:rsidP="006A49DB">
      <w:pPr>
        <w:pStyle w:val="Textoindependiente2"/>
        <w:shd w:val="clear" w:color="auto" w:fill="FFFFFF"/>
        <w:spacing w:after="0" w:line="240" w:lineRule="auto"/>
        <w:rPr>
          <w:rFonts w:ascii="Calibri" w:hAnsi="Calibri" w:cs="Calibri"/>
          <w:b/>
          <w:color w:val="000000"/>
        </w:rPr>
      </w:pPr>
      <w:r w:rsidRPr="004B2695">
        <w:rPr>
          <w:rFonts w:ascii="Calibri" w:hAnsi="Calibri" w:cs="Calibri"/>
          <w:b/>
          <w:color w:val="000000"/>
        </w:rPr>
        <w:t xml:space="preserve">         2</w:t>
      </w:r>
      <w:r w:rsidR="00EB5E3E" w:rsidRPr="004B2695">
        <w:rPr>
          <w:rFonts w:ascii="Calibri" w:hAnsi="Calibri" w:cs="Calibri"/>
          <w:b/>
          <w:color w:val="000000"/>
        </w:rPr>
        <w:t>° Regidor</w:t>
      </w:r>
      <w:r w:rsidRPr="004B2695">
        <w:rPr>
          <w:rFonts w:ascii="Calibri" w:hAnsi="Calibri" w:cs="Calibri"/>
          <w:b/>
          <w:color w:val="000000"/>
        </w:rPr>
        <w:t>a</w:t>
      </w:r>
      <w:r w:rsidR="00EB5E3E" w:rsidRPr="004B2695">
        <w:rPr>
          <w:rFonts w:ascii="Calibri" w:hAnsi="Calibri" w:cs="Calibri"/>
          <w:b/>
          <w:color w:val="000000"/>
        </w:rPr>
        <w:t xml:space="preserve"> Suplente                                                         </w:t>
      </w:r>
      <w:r w:rsidRPr="004B2695">
        <w:rPr>
          <w:rFonts w:ascii="Calibri" w:hAnsi="Calibri" w:cs="Calibri"/>
          <w:b/>
          <w:color w:val="000000"/>
        </w:rPr>
        <w:t>3°</w:t>
      </w:r>
      <w:r w:rsidR="00EB5E3E" w:rsidRPr="004B2695">
        <w:rPr>
          <w:rFonts w:ascii="Calibri" w:hAnsi="Calibri" w:cs="Calibri"/>
          <w:b/>
          <w:color w:val="000000"/>
        </w:rPr>
        <w:t xml:space="preserve"> Regidor Suplente</w:t>
      </w:r>
    </w:p>
    <w:p w:rsidR="00EB5E3E" w:rsidRPr="004B2695" w:rsidRDefault="00EB5E3E" w:rsidP="006A49DB">
      <w:pPr>
        <w:pStyle w:val="Textoindependiente2"/>
        <w:shd w:val="clear" w:color="auto" w:fill="FFFFFF"/>
        <w:spacing w:after="0" w:line="240" w:lineRule="auto"/>
        <w:jc w:val="center"/>
        <w:rPr>
          <w:rFonts w:ascii="Calibri" w:hAnsi="Calibri" w:cs="Calibri"/>
          <w:b/>
          <w:color w:val="000000"/>
        </w:rPr>
      </w:pPr>
    </w:p>
    <w:p w:rsidR="00EB5E3E" w:rsidRPr="004B2695" w:rsidRDefault="00EB5E3E" w:rsidP="006A49DB">
      <w:pPr>
        <w:pStyle w:val="Textoindependiente2"/>
        <w:shd w:val="clear" w:color="auto" w:fill="FFFFFF"/>
        <w:spacing w:after="0" w:line="240" w:lineRule="auto"/>
        <w:jc w:val="center"/>
        <w:rPr>
          <w:rFonts w:ascii="Calibri" w:hAnsi="Calibri" w:cs="Calibri"/>
          <w:b/>
          <w:color w:val="000000"/>
        </w:rPr>
      </w:pPr>
    </w:p>
    <w:p w:rsidR="00EB5E3E" w:rsidRPr="004B2695" w:rsidRDefault="00EB5E3E" w:rsidP="006A49DB">
      <w:pPr>
        <w:pStyle w:val="Textoindependiente2"/>
        <w:shd w:val="clear" w:color="auto" w:fill="FFFFFF"/>
        <w:spacing w:after="0" w:line="240" w:lineRule="auto"/>
        <w:jc w:val="center"/>
        <w:rPr>
          <w:rFonts w:ascii="Calibri" w:hAnsi="Calibri" w:cs="Calibri"/>
          <w:b/>
          <w:color w:val="000000"/>
        </w:rPr>
      </w:pPr>
    </w:p>
    <w:p w:rsidR="00EB5E3E" w:rsidRPr="004B2695" w:rsidRDefault="00EB5E3E" w:rsidP="006A49DB">
      <w:pPr>
        <w:pStyle w:val="Textoindependiente2"/>
        <w:shd w:val="clear" w:color="auto" w:fill="FFFFFF"/>
        <w:spacing w:after="0" w:line="240" w:lineRule="auto"/>
        <w:jc w:val="center"/>
        <w:rPr>
          <w:rFonts w:ascii="Calibri" w:hAnsi="Calibri" w:cs="Calibri"/>
          <w:b/>
        </w:rPr>
      </w:pPr>
    </w:p>
    <w:p w:rsidR="00EB5E3E" w:rsidRPr="004B2695" w:rsidRDefault="006A49DB" w:rsidP="006A49DB">
      <w:pPr>
        <w:pStyle w:val="Textoindependiente2"/>
        <w:shd w:val="clear" w:color="auto" w:fill="FFFFFF"/>
        <w:spacing w:after="0" w:line="240" w:lineRule="auto"/>
        <w:rPr>
          <w:rFonts w:ascii="Calibri" w:hAnsi="Calibri" w:cs="Calibri"/>
          <w:b/>
          <w:color w:val="000000"/>
          <w:lang w:val="es-SV"/>
        </w:rPr>
      </w:pPr>
      <w:r w:rsidRPr="004B2695">
        <w:rPr>
          <w:rFonts w:ascii="Calibri" w:hAnsi="Calibri" w:cs="Calibri"/>
          <w:b/>
        </w:rPr>
        <w:t xml:space="preserve">    Pedro Antonio Hernández Ponce                                Elías Benjamín Castillo Rodríguez</w:t>
      </w:r>
    </w:p>
    <w:p w:rsidR="00EB5E3E" w:rsidRPr="004B2695" w:rsidRDefault="006A49DB" w:rsidP="006A49DB">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4B2695">
        <w:rPr>
          <w:rFonts w:ascii="Calibri" w:hAnsi="Calibri" w:cs="Calibri"/>
          <w:b/>
          <w:color w:val="000000"/>
        </w:rPr>
        <w:t xml:space="preserve">            4</w:t>
      </w:r>
      <w:r w:rsidR="00EB5E3E" w:rsidRPr="004B2695">
        <w:rPr>
          <w:rFonts w:ascii="Calibri" w:hAnsi="Calibri" w:cs="Calibri"/>
          <w:b/>
          <w:color w:val="000000"/>
        </w:rPr>
        <w:t xml:space="preserve">° Regidor Suplente                                                        </w:t>
      </w:r>
      <w:r w:rsidRPr="004B2695">
        <w:rPr>
          <w:rFonts w:ascii="Calibri" w:hAnsi="Calibri" w:cs="Calibri"/>
          <w:b/>
          <w:color w:val="000000"/>
        </w:rPr>
        <w:t>Secretario municipal.</w:t>
      </w:r>
    </w:p>
    <w:p w:rsidR="00EB5E3E" w:rsidRPr="004B2695" w:rsidRDefault="00EB5E3E" w:rsidP="006A49DB">
      <w:pPr>
        <w:pStyle w:val="Textoindependiente2"/>
        <w:shd w:val="clear" w:color="auto" w:fill="FFFFFF"/>
        <w:spacing w:after="0" w:line="240" w:lineRule="auto"/>
        <w:jc w:val="center"/>
        <w:rPr>
          <w:rFonts w:ascii="Calibri" w:hAnsi="Calibri" w:cs="Calibri"/>
          <w:b/>
          <w:color w:val="000000"/>
          <w:lang w:val="es-SV"/>
        </w:rPr>
      </w:pPr>
    </w:p>
    <w:p w:rsidR="00EB5E3E" w:rsidRPr="004B2695" w:rsidRDefault="00EB5E3E" w:rsidP="006A49DB">
      <w:pPr>
        <w:pStyle w:val="Textoindependiente2"/>
        <w:shd w:val="clear" w:color="auto" w:fill="FFFFFF"/>
        <w:spacing w:after="0" w:line="240" w:lineRule="auto"/>
        <w:jc w:val="center"/>
        <w:rPr>
          <w:rFonts w:ascii="Calibri" w:hAnsi="Calibri" w:cs="Calibri"/>
          <w:b/>
          <w:color w:val="000000"/>
          <w:lang w:val="es-SV"/>
        </w:rPr>
      </w:pPr>
    </w:p>
    <w:p w:rsidR="00195E70" w:rsidRDefault="00195E70" w:rsidP="00195E70">
      <w:pPr>
        <w:spacing w:line="276" w:lineRule="auto"/>
        <w:jc w:val="both"/>
        <w:rPr>
          <w:rFonts w:ascii="Calibri" w:hAnsi="Calibri" w:cs="Calibri"/>
          <w:b/>
        </w:rPr>
      </w:pPr>
    </w:p>
    <w:p w:rsidR="00195E70" w:rsidRDefault="00195E70" w:rsidP="00195E70">
      <w:pPr>
        <w:spacing w:line="276" w:lineRule="auto"/>
        <w:jc w:val="both"/>
        <w:rPr>
          <w:rFonts w:ascii="Calibri" w:hAnsi="Calibri" w:cs="Calibri"/>
          <w:b/>
        </w:rPr>
      </w:pPr>
    </w:p>
    <w:p w:rsidR="00195E70" w:rsidRDefault="00195E70" w:rsidP="00195E70">
      <w:pPr>
        <w:spacing w:line="276" w:lineRule="auto"/>
        <w:jc w:val="both"/>
        <w:rPr>
          <w:rFonts w:ascii="Calibri" w:hAnsi="Calibri" w:cs="Calibri"/>
          <w:b/>
        </w:rPr>
      </w:pPr>
    </w:p>
    <w:p w:rsidR="00195E70" w:rsidRDefault="00195E70" w:rsidP="00195E70">
      <w:pPr>
        <w:spacing w:line="276" w:lineRule="auto"/>
        <w:jc w:val="both"/>
        <w:rPr>
          <w:rFonts w:ascii="Calibri" w:hAnsi="Calibri" w:cs="Calibri"/>
          <w:b/>
        </w:rPr>
      </w:pPr>
    </w:p>
    <w:p w:rsidR="00195E70" w:rsidRDefault="00195E70" w:rsidP="00195E70">
      <w:pPr>
        <w:spacing w:line="276" w:lineRule="auto"/>
        <w:jc w:val="both"/>
        <w:rPr>
          <w:rFonts w:ascii="Calibri" w:hAnsi="Calibri" w:cs="Calibri"/>
          <w:b/>
        </w:rPr>
      </w:pPr>
    </w:p>
    <w:p w:rsidR="00195E70" w:rsidRDefault="00195E70" w:rsidP="00195E70">
      <w:pPr>
        <w:spacing w:line="276" w:lineRule="auto"/>
        <w:jc w:val="both"/>
        <w:rPr>
          <w:rFonts w:ascii="Calibri" w:eastAsia="Calibri" w:hAnsi="Calibri" w:cs="Calibri"/>
          <w:color w:val="000000"/>
        </w:rPr>
      </w:pPr>
      <w:r w:rsidRPr="00764BD0">
        <w:rPr>
          <w:rFonts w:ascii="Calibri" w:hAnsi="Calibri" w:cs="Calibri"/>
          <w:b/>
        </w:rPr>
        <w:t xml:space="preserve">ACTA NÚMERO </w:t>
      </w:r>
      <w:r>
        <w:rPr>
          <w:rFonts w:ascii="Calibri" w:hAnsi="Calibri" w:cs="Calibri"/>
          <w:b/>
        </w:rPr>
        <w:t>DOS</w:t>
      </w:r>
      <w:r>
        <w:rPr>
          <w:rFonts w:ascii="Calibri" w:hAnsi="Calibri" w:cs="Calibri"/>
        </w:rPr>
        <w:t>.</w:t>
      </w:r>
      <w:r w:rsidRPr="004B2695">
        <w:rPr>
          <w:rFonts w:ascii="Calibri" w:hAnsi="Calibri" w:cs="Calibri"/>
          <w:color w:val="000000"/>
        </w:rPr>
        <w:t xml:space="preserve"> Sesión Ordinaria del Concejo Municipal de Suchitoto,</w:t>
      </w:r>
      <w:r>
        <w:rPr>
          <w:rFonts w:ascii="Calibri" w:hAnsi="Calibri" w:cs="Calibri"/>
          <w:color w:val="000000"/>
        </w:rPr>
        <w:t xml:space="preserve"> celebrada </w:t>
      </w:r>
      <w:r w:rsidRPr="004B2695">
        <w:rPr>
          <w:rFonts w:ascii="Calibri" w:hAnsi="Calibri" w:cs="Calibri"/>
          <w:color w:val="000000"/>
        </w:rPr>
        <w:t>en las instalaciones de la Alcaldía Municipal de la ciudad Suchitoto, departamento de Cuscatlán, a las</w:t>
      </w:r>
      <w:r>
        <w:rPr>
          <w:rFonts w:ascii="Calibri" w:hAnsi="Calibri" w:cs="Calibri"/>
          <w:color w:val="000000"/>
        </w:rPr>
        <w:t xml:space="preserve"> trece horas </w:t>
      </w:r>
      <w:r w:rsidRPr="004B2695">
        <w:rPr>
          <w:rFonts w:ascii="Calibri" w:hAnsi="Calibri" w:cs="Calibri"/>
          <w:color w:val="000000"/>
        </w:rPr>
        <w:t xml:space="preserve">del día </w:t>
      </w:r>
      <w:r>
        <w:rPr>
          <w:rFonts w:ascii="Calibri" w:hAnsi="Calibri" w:cs="Calibri"/>
          <w:color w:val="000000"/>
        </w:rPr>
        <w:t>trece de enero</w:t>
      </w:r>
      <w:r w:rsidRPr="004B2695">
        <w:rPr>
          <w:rFonts w:ascii="Calibri" w:hAnsi="Calibri" w:cs="Calibri"/>
          <w:color w:val="000000"/>
        </w:rPr>
        <w:t xml:space="preserve"> del año dos mil </w:t>
      </w:r>
      <w:r>
        <w:rPr>
          <w:rFonts w:ascii="Calibri" w:hAnsi="Calibri" w:cs="Calibri"/>
          <w:color w:val="000000"/>
        </w:rPr>
        <w:t>veinte</w:t>
      </w:r>
      <w:r w:rsidRPr="004B2695">
        <w:rPr>
          <w:rFonts w:ascii="Calibri" w:hAnsi="Calibri" w:cs="Calibri"/>
          <w:color w:val="000000"/>
        </w:rPr>
        <w:t>. Convocada</w:t>
      </w:r>
      <w:r>
        <w:rPr>
          <w:rFonts w:ascii="Calibri" w:hAnsi="Calibri" w:cs="Calibri"/>
          <w:color w:val="000000"/>
        </w:rPr>
        <w:t xml:space="preserve"> y presidida p</w:t>
      </w:r>
      <w:r w:rsidRPr="004B2695">
        <w:rPr>
          <w:rFonts w:ascii="Calibri" w:hAnsi="Calibri" w:cs="Calibri"/>
          <w:color w:val="000000"/>
        </w:rPr>
        <w:t>or la señora Alcaldesa Municipal</w:t>
      </w:r>
      <w:r>
        <w:rPr>
          <w:rFonts w:ascii="Calibri" w:hAnsi="Calibri" w:cs="Calibri"/>
          <w:color w:val="000000"/>
        </w:rPr>
        <w:t xml:space="preserve">, Pedrina Rivera Hernández, </w:t>
      </w:r>
      <w:r w:rsidRPr="004B2695">
        <w:rPr>
          <w:rFonts w:ascii="Calibri" w:hAnsi="Calibri" w:cs="Calibri"/>
          <w:color w:val="000000"/>
        </w:rPr>
        <w:t>con la presencia de la Síndica Municipal Verónica Marisol Flores Rivas, regidores propietarios</w:t>
      </w:r>
      <w:r>
        <w:rPr>
          <w:rFonts w:ascii="Calibri" w:hAnsi="Calibri" w:cs="Calibri"/>
          <w:color w:val="000000"/>
        </w:rPr>
        <w:t xml:space="preserve">: </w:t>
      </w:r>
      <w:r w:rsidRPr="00FF358E">
        <w:rPr>
          <w:rFonts w:ascii="Calibri" w:hAnsi="Calibri" w:cs="Calibri"/>
          <w:color w:val="000000"/>
        </w:rPr>
        <w:t>Ana María Menjivar</w:t>
      </w:r>
      <w:r>
        <w:rPr>
          <w:rFonts w:ascii="Calibri" w:hAnsi="Calibri" w:cs="Calibri"/>
          <w:color w:val="000000"/>
        </w:rPr>
        <w:t xml:space="preserve">, </w:t>
      </w:r>
      <w:r w:rsidRPr="004B2695">
        <w:rPr>
          <w:rFonts w:ascii="Calibri" w:hAnsi="Calibri" w:cs="Calibri"/>
          <w:color w:val="000000"/>
        </w:rPr>
        <w:t>Walter Candelario Rodríguez, Blanca Lidia Romero de Menjivar,</w:t>
      </w:r>
      <w:r>
        <w:rPr>
          <w:rFonts w:ascii="Calibri" w:hAnsi="Calibri" w:cs="Calibri"/>
          <w:color w:val="000000"/>
        </w:rPr>
        <w:t xml:space="preserve"> </w:t>
      </w:r>
      <w:r w:rsidRPr="004B2695">
        <w:rPr>
          <w:rFonts w:ascii="Calibri" w:hAnsi="Calibri" w:cs="Calibri"/>
          <w:color w:val="000000"/>
        </w:rPr>
        <w:t>Claudia Elizabeth Castro de Argueta</w:t>
      </w:r>
      <w:r>
        <w:rPr>
          <w:rFonts w:ascii="Calibri" w:hAnsi="Calibri" w:cs="Calibri"/>
          <w:color w:val="000000"/>
        </w:rPr>
        <w:t xml:space="preserve">, </w:t>
      </w:r>
      <w:r w:rsidRPr="004B2695">
        <w:rPr>
          <w:rFonts w:ascii="Calibri" w:hAnsi="Calibri" w:cs="Calibri"/>
          <w:color w:val="000000"/>
        </w:rPr>
        <w:t>José Manuel Pérez Melgar, José Mauricio Alas Menjivar, Jorge Francisco Gómez Castillo y</w:t>
      </w:r>
      <w:r>
        <w:rPr>
          <w:rFonts w:ascii="Calibri" w:hAnsi="Calibri" w:cs="Calibri"/>
          <w:color w:val="000000"/>
        </w:rPr>
        <w:t xml:space="preserve"> David Jaime Bonilla Hernández; también están presentes los r</w:t>
      </w:r>
      <w:r w:rsidRPr="004B2695">
        <w:rPr>
          <w:rFonts w:ascii="Calibri" w:hAnsi="Calibri" w:cs="Calibri"/>
          <w:color w:val="000000"/>
        </w:rPr>
        <w:t>egidores Suplentes:</w:t>
      </w:r>
      <w:r>
        <w:rPr>
          <w:rFonts w:ascii="Calibri" w:hAnsi="Calibri" w:cs="Calibri"/>
          <w:color w:val="000000"/>
        </w:rPr>
        <w:t xml:space="preserve"> </w:t>
      </w:r>
      <w:r w:rsidRPr="004B2695">
        <w:rPr>
          <w:rFonts w:ascii="Calibri" w:hAnsi="Calibri" w:cs="Calibri"/>
          <w:color w:val="000000"/>
        </w:rPr>
        <w:t>Alfredo Landaverde</w:t>
      </w:r>
      <w:r>
        <w:rPr>
          <w:rFonts w:ascii="Calibri" w:hAnsi="Calibri" w:cs="Calibri"/>
          <w:color w:val="000000"/>
        </w:rPr>
        <w:t xml:space="preserve">, </w:t>
      </w:r>
      <w:r w:rsidRPr="004B2695">
        <w:rPr>
          <w:rFonts w:ascii="Calibri" w:hAnsi="Calibri" w:cs="Calibri"/>
          <w:color w:val="000000"/>
        </w:rPr>
        <w:t>María Josefina Cabrera Hernández</w:t>
      </w:r>
      <w:r>
        <w:rPr>
          <w:rFonts w:ascii="Calibri" w:hAnsi="Calibri" w:cs="Calibri"/>
          <w:color w:val="000000"/>
        </w:rPr>
        <w:t xml:space="preserve">, </w:t>
      </w:r>
      <w:r w:rsidRPr="004B2695">
        <w:rPr>
          <w:rFonts w:ascii="Calibri" w:hAnsi="Calibri" w:cs="Calibri"/>
          <w:color w:val="000000"/>
        </w:rPr>
        <w:t>Víctor Arístides Orellana Santamaría y Pedro Antonio Hernández Ponce; y Secretario Municipal, licenciado Elías Benjamín Castillo Rodríguez. Verificado el establecimiento del quórum requerido por ley, se dio por abierta l</w:t>
      </w:r>
      <w:r>
        <w:rPr>
          <w:rFonts w:ascii="Calibri" w:hAnsi="Calibri" w:cs="Calibri"/>
          <w:color w:val="000000"/>
        </w:rPr>
        <w:t>a sesión, procediendo a someter</w:t>
      </w:r>
      <w:r w:rsidRPr="004B2695">
        <w:rPr>
          <w:rFonts w:ascii="Calibri" w:hAnsi="Calibri" w:cs="Calibri"/>
          <w:color w:val="000000"/>
        </w:rPr>
        <w:t xml:space="preserve"> para su aprobación, la agenda propuesta para esta sesión</w:t>
      </w:r>
      <w:r>
        <w:rPr>
          <w:rFonts w:ascii="Calibri" w:hAnsi="Calibri" w:cs="Calibri"/>
          <w:color w:val="000000"/>
        </w:rPr>
        <w:t>,</w:t>
      </w:r>
      <w:r w:rsidRPr="004B2695">
        <w:rPr>
          <w:rFonts w:ascii="Calibri" w:hAnsi="Calibri" w:cs="Calibri"/>
          <w:color w:val="000000"/>
        </w:rPr>
        <w:t xml:space="preserve"> la cual fue aprobada y desarrollada en todos sus puntos, y el Concejo</w:t>
      </w:r>
      <w:r>
        <w:rPr>
          <w:rFonts w:ascii="Calibri" w:hAnsi="Calibri" w:cs="Calibri"/>
          <w:color w:val="000000"/>
        </w:rPr>
        <w:t>,</w:t>
      </w:r>
      <w:r w:rsidRPr="004B2695">
        <w:rPr>
          <w:rFonts w:ascii="Calibri" w:hAnsi="Calibri" w:cs="Calibri"/>
          <w:color w:val="000000"/>
        </w:rPr>
        <w:t xml:space="preserve"> en uso de las facultades que le confiere el Código Municipal, </w:t>
      </w:r>
      <w:r>
        <w:rPr>
          <w:rFonts w:ascii="Calibri" w:hAnsi="Calibri" w:cs="Calibri"/>
          <w:color w:val="000000"/>
        </w:rPr>
        <w:t xml:space="preserve">y </w:t>
      </w:r>
      <w:r w:rsidRPr="004B2695">
        <w:rPr>
          <w:rFonts w:ascii="Calibri" w:hAnsi="Calibri" w:cs="Calibri"/>
          <w:color w:val="000000"/>
        </w:rPr>
        <w:t xml:space="preserve">en fundamento y apego </w:t>
      </w:r>
      <w:r>
        <w:rPr>
          <w:rFonts w:ascii="Calibri" w:hAnsi="Calibri" w:cs="Calibri"/>
          <w:color w:val="000000"/>
        </w:rPr>
        <w:t>a las</w:t>
      </w:r>
      <w:r w:rsidRPr="004B2695">
        <w:rPr>
          <w:rFonts w:ascii="Calibri" w:hAnsi="Calibri" w:cs="Calibri"/>
          <w:color w:val="000000"/>
        </w:rPr>
        <w:t xml:space="preserve"> leyes de la materia, emitió los Acuerdos Municipales descritos a continuación:</w:t>
      </w:r>
      <w:r>
        <w:rPr>
          <w:rFonts w:ascii="Calibri" w:hAnsi="Calibri" w:cs="Calibri"/>
          <w:color w:val="000000"/>
        </w:rPr>
        <w:t xml:space="preserve"> </w:t>
      </w:r>
      <w:r w:rsidRPr="004B2695">
        <w:rPr>
          <w:rFonts w:ascii="Calibri" w:hAnsi="Calibri" w:cs="Calibri"/>
          <w:b/>
          <w:color w:val="000000"/>
        </w:rPr>
        <w:t xml:space="preserve">ACUERDO NÚMERO </w:t>
      </w:r>
      <w:r>
        <w:rPr>
          <w:rFonts w:ascii="Calibri" w:hAnsi="Calibri" w:cs="Calibri"/>
          <w:b/>
          <w:color w:val="000000"/>
        </w:rPr>
        <w:t>UNO.</w:t>
      </w:r>
      <w:r w:rsidRPr="00144EF0">
        <w:rPr>
          <w:rFonts w:ascii="Calibri" w:eastAsia="Calibri" w:hAnsi="Calibri" w:cs="Calibri"/>
          <w:lang w:eastAsia="en-US"/>
        </w:rPr>
        <w:t xml:space="preserve"> </w:t>
      </w:r>
      <w:r w:rsidRPr="004B2695">
        <w:rPr>
          <w:rFonts w:ascii="Calibri" w:eastAsia="Calibri" w:hAnsi="Calibri" w:cs="Calibri"/>
          <w:color w:val="000000"/>
        </w:rPr>
        <w:t xml:space="preserve">Vista la solicitud de autorización de gastos remitidos por  la Tesorera municipal,  y siendo competencia de este concejo autorizar las erogaciones de fondos, de conformidad a lo establecido en los arts. 203, 204 ord. 3° de la Constitución,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2B2DB0" w:rsidRPr="004B2695" w:rsidTr="00C943F3">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DB0" w:rsidRPr="0093433A" w:rsidRDefault="002B2DB0" w:rsidP="00C943F3">
            <w:pPr>
              <w:jc w:val="center"/>
              <w:rPr>
                <w:rFonts w:ascii="Calibri" w:hAnsi="Calibri" w:cs="Calibri"/>
                <w:b/>
                <w:bCs/>
                <w:color w:val="000000"/>
                <w:lang w:val="es-SV" w:eastAsia="es-SV"/>
              </w:rPr>
            </w:pPr>
            <w:r w:rsidRPr="0093433A">
              <w:rPr>
                <w:rFonts w:ascii="Calibri" w:hAnsi="Calibri" w:cs="Calibri"/>
                <w:b/>
                <w:bCs/>
                <w:color w:val="000000"/>
                <w:lang w:val="es-SV" w:eastAsia="es-SV"/>
              </w:rPr>
              <w:lastRenderedPageBreak/>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DB0" w:rsidRPr="0093433A" w:rsidRDefault="002B2DB0" w:rsidP="00C943F3">
            <w:pPr>
              <w:jc w:val="center"/>
              <w:rPr>
                <w:rFonts w:ascii="Calibri" w:hAnsi="Calibri" w:cs="Calibri"/>
                <w:b/>
                <w:bCs/>
                <w:color w:val="000000"/>
                <w:lang w:val="es-SV" w:eastAsia="es-SV"/>
              </w:rPr>
            </w:pPr>
            <w:r w:rsidRPr="0093433A">
              <w:rPr>
                <w:rFonts w:ascii="Calibri" w:hAnsi="Calibri" w:cs="Calibri"/>
                <w:b/>
                <w:bCs/>
                <w:color w:val="000000"/>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2DB0" w:rsidRPr="0093433A" w:rsidRDefault="002B2DB0" w:rsidP="00C943F3">
            <w:pPr>
              <w:jc w:val="center"/>
              <w:rPr>
                <w:rFonts w:ascii="Calibri" w:hAnsi="Calibri" w:cs="Calibri"/>
                <w:b/>
                <w:bCs/>
                <w:color w:val="000000"/>
                <w:lang w:val="es-SV" w:eastAsia="es-SV"/>
              </w:rPr>
            </w:pPr>
            <w:r w:rsidRPr="0093433A">
              <w:rPr>
                <w:rFonts w:ascii="Calibri" w:hAnsi="Calibri" w:cs="Calibri"/>
                <w:b/>
                <w:bCs/>
                <w:color w:val="000000"/>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2DB0" w:rsidRPr="0093433A" w:rsidRDefault="002B2DB0" w:rsidP="00C943F3">
            <w:pPr>
              <w:jc w:val="center"/>
              <w:rPr>
                <w:rFonts w:ascii="Calibri" w:hAnsi="Calibri" w:cs="Calibri"/>
                <w:b/>
                <w:bCs/>
                <w:color w:val="000000"/>
                <w:lang w:val="es-SV" w:eastAsia="es-SV"/>
              </w:rPr>
            </w:pPr>
            <w:r w:rsidRPr="0093433A">
              <w:rPr>
                <w:rFonts w:ascii="Calibri" w:hAnsi="Calibri" w:cs="Calibri"/>
                <w:b/>
                <w:bCs/>
                <w:color w:val="000000"/>
                <w:lang w:val="es-SV" w:eastAsia="es-SV"/>
              </w:rPr>
              <w:t>PRECIO TOTAL</w:t>
            </w:r>
          </w:p>
        </w:tc>
      </w:tr>
      <w:tr w:rsidR="002B2DB0" w:rsidRPr="004B2695" w:rsidTr="00C943F3">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2B2DB0" w:rsidRPr="0093433A" w:rsidRDefault="002B2DB0" w:rsidP="00C943F3">
            <w:pPr>
              <w:rPr>
                <w:rFonts w:ascii="Calibri" w:hAnsi="Calibri" w:cs="Calibri"/>
                <w:b/>
                <w:bCs/>
                <w:color w:val="000000"/>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2B2DB0" w:rsidRPr="0093433A" w:rsidRDefault="002B2DB0" w:rsidP="00C943F3">
            <w:pPr>
              <w:rPr>
                <w:rFonts w:ascii="Calibri" w:hAnsi="Calibri" w:cs="Calibri"/>
                <w:b/>
                <w:bCs/>
                <w:color w:val="000000"/>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B2DB0" w:rsidRPr="0093433A" w:rsidRDefault="002B2DB0" w:rsidP="00C943F3">
            <w:pPr>
              <w:rPr>
                <w:rFonts w:ascii="Calibri" w:hAnsi="Calibri" w:cs="Calibri"/>
                <w:b/>
                <w:bCs/>
                <w:color w:val="00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B2DB0" w:rsidRPr="0093433A" w:rsidRDefault="002B2DB0" w:rsidP="00C943F3">
            <w:pPr>
              <w:rPr>
                <w:rFonts w:ascii="Calibri" w:hAnsi="Calibri" w:cs="Calibri"/>
                <w:b/>
                <w:bCs/>
                <w:color w:val="000000"/>
                <w:lang w:val="es-SV" w:eastAsia="es-SV"/>
              </w:rPr>
            </w:pPr>
          </w:p>
        </w:tc>
      </w:tr>
      <w:tr w:rsidR="002B2DB0" w:rsidRPr="004B2695" w:rsidTr="00C943F3">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B2DB0" w:rsidRPr="0093433A" w:rsidRDefault="002B2DB0" w:rsidP="00C943F3">
            <w:pPr>
              <w:jc w:val="center"/>
              <w:rPr>
                <w:rFonts w:ascii="Calibri" w:hAnsi="Calibri" w:cs="Calibri"/>
                <w:color w:val="000000"/>
                <w:lang w:val="es-SV" w:eastAsia="es-SV"/>
              </w:rPr>
            </w:pPr>
            <w:r w:rsidRPr="0093433A">
              <w:rPr>
                <w:rFonts w:ascii="Calibri" w:hAnsi="Calibri" w:cs="Calibri"/>
                <w:color w:val="000000"/>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2B2DB0" w:rsidRPr="00FF3058" w:rsidRDefault="002B2DB0" w:rsidP="00C943F3">
            <w:pPr>
              <w:rPr>
                <w:rFonts w:ascii="Calibri" w:hAnsi="Calibri" w:cs="Calibri"/>
                <w:lang w:val="es-SV" w:eastAsia="es-SV"/>
              </w:rPr>
            </w:pPr>
            <w:r w:rsidRPr="00FF3058">
              <w:rPr>
                <w:rFonts w:ascii="Calibri" w:hAnsi="Calibri" w:cs="Calibri"/>
                <w:lang w:val="es-SV" w:eastAsia="es-SV"/>
              </w:rPr>
              <w:t xml:space="preserve">Pago a </w:t>
            </w:r>
            <w:r w:rsidRPr="00FF3058">
              <w:rPr>
                <w:rFonts w:ascii="Calibri" w:hAnsi="Calibri" w:cs="Calibri"/>
                <w:b/>
                <w:lang w:val="es-SV" w:eastAsia="es-SV"/>
              </w:rPr>
              <w:t>CAESS S.A. DE C.V.,</w:t>
            </w:r>
            <w:r w:rsidRPr="00FF3058">
              <w:rPr>
                <w:rFonts w:ascii="Calibri" w:hAnsi="Calibri" w:cs="Calibri"/>
                <w:lang w:val="es-SV" w:eastAsia="es-SV"/>
              </w:rPr>
              <w:t xml:space="preserve"> por consumo de energía eléctrica de </w:t>
            </w:r>
            <w:r>
              <w:rPr>
                <w:rFonts w:ascii="Calibri" w:hAnsi="Calibri" w:cs="Calibri"/>
                <w:lang w:val="es-SV" w:eastAsia="es-SV"/>
              </w:rPr>
              <w:t>Cementerio municipal y Agromercado</w:t>
            </w:r>
            <w:r w:rsidRPr="00FF3058">
              <w:rPr>
                <w:rFonts w:ascii="Calibri" w:hAnsi="Calibri" w:cs="Calibri"/>
                <w:lang w:val="es-SV" w:eastAsia="es-SV"/>
              </w:rPr>
              <w:t xml:space="preserve">, mes de </w:t>
            </w:r>
            <w:r>
              <w:rPr>
                <w:rFonts w:ascii="Calibri" w:hAnsi="Calibri" w:cs="Calibri"/>
                <w:lang w:val="es-SV" w:eastAsia="es-SV"/>
              </w:rPr>
              <w:t>diciembre</w:t>
            </w:r>
            <w:r w:rsidRPr="00FF3058">
              <w:rPr>
                <w:rFonts w:ascii="Calibri" w:hAnsi="Calibri" w:cs="Calibri"/>
                <w:lang w:val="es-SV" w:eastAsia="es-SV"/>
              </w:rPr>
              <w:t xml:space="preserve"> 2019. </w:t>
            </w:r>
            <w:r>
              <w:rPr>
                <w:rFonts w:ascii="Calibri" w:hAnsi="Calibri" w:cs="Calibri"/>
                <w:lang w:val="es-SV" w:eastAsia="es-SV"/>
              </w:rPr>
              <w:t>Fac. N° 110606140 y 110606118</w:t>
            </w:r>
          </w:p>
        </w:tc>
        <w:tc>
          <w:tcPr>
            <w:tcW w:w="1985" w:type="dxa"/>
            <w:tcBorders>
              <w:top w:val="nil"/>
              <w:left w:val="nil"/>
              <w:bottom w:val="single" w:sz="4" w:space="0" w:color="auto"/>
              <w:right w:val="single" w:sz="4" w:space="0" w:color="auto"/>
            </w:tcBorders>
            <w:shd w:val="clear" w:color="auto" w:fill="auto"/>
            <w:vAlign w:val="center"/>
            <w:hideMark/>
          </w:tcPr>
          <w:p w:rsidR="002B2DB0" w:rsidRPr="00FF3058" w:rsidRDefault="002B2DB0" w:rsidP="00C943F3">
            <w:pPr>
              <w:jc w:val="center"/>
              <w:rPr>
                <w:rFonts w:ascii="Calibri" w:hAnsi="Calibri" w:cs="Calibri"/>
                <w:lang w:val="es-SV" w:eastAsia="es-SV"/>
              </w:rPr>
            </w:pPr>
            <w:r w:rsidRPr="00FF3058">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hideMark/>
          </w:tcPr>
          <w:p w:rsidR="002B2DB0" w:rsidRPr="00FF3058" w:rsidRDefault="002B2DB0" w:rsidP="00C943F3">
            <w:pPr>
              <w:rPr>
                <w:rFonts w:ascii="Calibri" w:hAnsi="Calibri" w:cs="Calibri"/>
                <w:lang w:val="es-SV" w:eastAsia="es-SV"/>
              </w:rPr>
            </w:pPr>
            <w:r w:rsidRPr="00FF3058">
              <w:rPr>
                <w:rFonts w:ascii="Calibri" w:hAnsi="Calibri" w:cs="Calibri"/>
                <w:lang w:val="es-SV" w:eastAsia="es-SV"/>
              </w:rPr>
              <w:t xml:space="preserve">$   </w:t>
            </w:r>
            <w:r>
              <w:rPr>
                <w:rFonts w:ascii="Calibri" w:hAnsi="Calibri" w:cs="Calibri"/>
                <w:lang w:val="es-SV" w:eastAsia="es-SV"/>
              </w:rPr>
              <w:t xml:space="preserve"> </w:t>
            </w:r>
            <w:r w:rsidRPr="00FF3058">
              <w:rPr>
                <w:rFonts w:ascii="Calibri" w:hAnsi="Calibri" w:cs="Calibri"/>
                <w:lang w:val="es-SV" w:eastAsia="es-SV"/>
              </w:rPr>
              <w:t xml:space="preserve">   </w:t>
            </w:r>
            <w:r>
              <w:rPr>
                <w:rFonts w:ascii="Calibri" w:hAnsi="Calibri" w:cs="Calibri"/>
                <w:lang w:val="es-SV" w:eastAsia="es-SV"/>
              </w:rPr>
              <w:t xml:space="preserve">  51.15</w:t>
            </w:r>
          </w:p>
        </w:tc>
      </w:tr>
      <w:tr w:rsidR="002B2DB0" w:rsidRPr="004B2695" w:rsidTr="00C943F3">
        <w:trPr>
          <w:trHeight w:val="83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B2DB0" w:rsidRPr="0093433A" w:rsidRDefault="002B2DB0" w:rsidP="00C943F3">
            <w:pPr>
              <w:jc w:val="center"/>
              <w:rPr>
                <w:rFonts w:ascii="Calibri" w:hAnsi="Calibri" w:cs="Calibri"/>
                <w:color w:val="000000"/>
                <w:lang w:val="es-SV" w:eastAsia="es-SV"/>
              </w:rPr>
            </w:pPr>
            <w:r w:rsidRPr="0093433A">
              <w:rPr>
                <w:rFonts w:ascii="Calibri" w:hAnsi="Calibri" w:cs="Calibri"/>
                <w:color w:val="000000"/>
                <w:lang w:val="es-SV" w:eastAsia="es-SV"/>
              </w:rPr>
              <w:t>2</w:t>
            </w:r>
          </w:p>
        </w:tc>
        <w:tc>
          <w:tcPr>
            <w:tcW w:w="4434" w:type="dxa"/>
            <w:tcBorders>
              <w:top w:val="nil"/>
              <w:left w:val="nil"/>
              <w:bottom w:val="single" w:sz="4" w:space="0" w:color="auto"/>
              <w:right w:val="nil"/>
            </w:tcBorders>
            <w:shd w:val="clear" w:color="auto" w:fill="auto"/>
            <w:vAlign w:val="center"/>
            <w:hideMark/>
          </w:tcPr>
          <w:p w:rsidR="002B2DB0" w:rsidRPr="00FF3058" w:rsidRDefault="002B2DB0" w:rsidP="00C943F3">
            <w:pPr>
              <w:rPr>
                <w:rFonts w:ascii="Calibri" w:hAnsi="Calibri" w:cs="Calibri"/>
                <w:lang w:val="es-SV" w:eastAsia="es-SV"/>
              </w:rPr>
            </w:pPr>
            <w:r w:rsidRPr="00FF3058">
              <w:rPr>
                <w:rFonts w:ascii="Calibri" w:hAnsi="Calibri" w:cs="Calibri"/>
                <w:lang w:val="es-SV" w:eastAsia="es-SV"/>
              </w:rPr>
              <w:t xml:space="preserve">Pago a </w:t>
            </w:r>
            <w:r w:rsidRPr="00FF3058">
              <w:rPr>
                <w:rFonts w:ascii="Calibri" w:hAnsi="Calibri" w:cs="Calibri"/>
                <w:b/>
                <w:lang w:val="es-SV" w:eastAsia="es-SV"/>
              </w:rPr>
              <w:t>CAESS S.A. DE C.V.,</w:t>
            </w:r>
            <w:r w:rsidRPr="00FF3058">
              <w:rPr>
                <w:rFonts w:ascii="Calibri" w:hAnsi="Calibri" w:cs="Calibri"/>
                <w:lang w:val="es-SV" w:eastAsia="es-SV"/>
              </w:rPr>
              <w:t xml:space="preserve"> por consumo de energía eléctrica de </w:t>
            </w:r>
            <w:r>
              <w:rPr>
                <w:rFonts w:ascii="Calibri" w:hAnsi="Calibri" w:cs="Calibri"/>
                <w:lang w:val="es-SV" w:eastAsia="es-SV"/>
              </w:rPr>
              <w:t>Mercado</w:t>
            </w:r>
            <w:r w:rsidRPr="00FF3058">
              <w:rPr>
                <w:rFonts w:ascii="Calibri" w:hAnsi="Calibri" w:cs="Calibri"/>
                <w:lang w:val="es-SV" w:eastAsia="es-SV"/>
              </w:rPr>
              <w:t xml:space="preserve"> Municipal, mes de </w:t>
            </w:r>
            <w:r>
              <w:rPr>
                <w:rFonts w:ascii="Calibri" w:hAnsi="Calibri" w:cs="Calibri"/>
                <w:lang w:val="es-SV" w:eastAsia="es-SV"/>
              </w:rPr>
              <w:t>diciembre</w:t>
            </w:r>
            <w:r w:rsidRPr="00FF3058">
              <w:rPr>
                <w:rFonts w:ascii="Calibri" w:hAnsi="Calibri" w:cs="Calibri"/>
                <w:lang w:val="es-SV" w:eastAsia="es-SV"/>
              </w:rPr>
              <w:t xml:space="preserve"> 2019.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2B2DB0" w:rsidRPr="00FF3058" w:rsidRDefault="002B2DB0" w:rsidP="00C943F3">
            <w:pPr>
              <w:jc w:val="center"/>
              <w:rPr>
                <w:rFonts w:ascii="Calibri" w:hAnsi="Calibri" w:cs="Calibri"/>
                <w:lang w:val="es-SV" w:eastAsia="es-SV"/>
              </w:rPr>
            </w:pPr>
            <w:r w:rsidRPr="00FF3058">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2DB0" w:rsidRPr="00FF3058" w:rsidRDefault="002B2DB0" w:rsidP="00C943F3">
            <w:pPr>
              <w:rPr>
                <w:rFonts w:ascii="Calibri" w:hAnsi="Calibri" w:cs="Calibri"/>
                <w:lang w:val="es-SV" w:eastAsia="es-SV"/>
              </w:rPr>
            </w:pPr>
            <w:r w:rsidRPr="00FF3058">
              <w:rPr>
                <w:rFonts w:ascii="Calibri" w:hAnsi="Calibri" w:cs="Calibri"/>
                <w:lang w:val="es-SV" w:eastAsia="es-SV"/>
              </w:rPr>
              <w:t xml:space="preserve">$      </w:t>
            </w:r>
            <w:r>
              <w:rPr>
                <w:rFonts w:ascii="Calibri" w:hAnsi="Calibri" w:cs="Calibri"/>
                <w:lang w:val="es-SV" w:eastAsia="es-SV"/>
              </w:rPr>
              <w:t xml:space="preserve"> 456.25</w:t>
            </w:r>
          </w:p>
        </w:tc>
      </w:tr>
      <w:tr w:rsidR="002B2DB0" w:rsidRPr="004B2695" w:rsidTr="00C943F3">
        <w:trPr>
          <w:trHeight w:val="805"/>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DB0" w:rsidRPr="0093433A" w:rsidRDefault="002B2DB0" w:rsidP="00C943F3">
            <w:pPr>
              <w:jc w:val="center"/>
              <w:rPr>
                <w:rFonts w:ascii="Calibri" w:hAnsi="Calibri" w:cs="Calibri"/>
                <w:lang w:val="es-SV" w:eastAsia="es-SV"/>
              </w:rPr>
            </w:pPr>
            <w:r>
              <w:rPr>
                <w:rFonts w:ascii="Calibri" w:hAnsi="Calibri" w:cs="Calibri"/>
                <w:lang w:val="es-SV" w:eastAsia="es-SV"/>
              </w:rPr>
              <w:t>3</w:t>
            </w:r>
          </w:p>
        </w:tc>
        <w:tc>
          <w:tcPr>
            <w:tcW w:w="4434" w:type="dxa"/>
            <w:tcBorders>
              <w:top w:val="single" w:sz="4" w:space="0" w:color="auto"/>
              <w:left w:val="nil"/>
              <w:bottom w:val="single" w:sz="4" w:space="0" w:color="auto"/>
              <w:right w:val="single" w:sz="4" w:space="0" w:color="auto"/>
            </w:tcBorders>
            <w:shd w:val="clear" w:color="auto" w:fill="auto"/>
            <w:vAlign w:val="center"/>
          </w:tcPr>
          <w:p w:rsidR="002B2DB0" w:rsidRPr="00FA48F1" w:rsidRDefault="002B2DB0" w:rsidP="00C943F3">
            <w:pPr>
              <w:rPr>
                <w:rFonts w:ascii="Calibri" w:hAnsi="Calibri" w:cs="Calibri"/>
                <w:lang w:val="es-SV" w:eastAsia="es-SV"/>
              </w:rPr>
            </w:pPr>
            <w:r w:rsidRPr="00FA48F1">
              <w:rPr>
                <w:rFonts w:ascii="Calibri" w:hAnsi="Calibri" w:cs="Calibri"/>
                <w:lang w:val="es-SV" w:eastAsia="es-SV"/>
              </w:rPr>
              <w:t xml:space="preserve">Pago a </w:t>
            </w:r>
            <w:r w:rsidRPr="00FA48F1">
              <w:rPr>
                <w:rFonts w:ascii="Calibri" w:hAnsi="Calibri" w:cs="Calibri"/>
                <w:b/>
                <w:lang w:val="es-SV" w:eastAsia="es-SV"/>
              </w:rPr>
              <w:t>ANGELA ALAS CARAVANTES</w:t>
            </w:r>
            <w:r w:rsidRPr="00FA48F1">
              <w:rPr>
                <w:rFonts w:ascii="Calibri" w:hAnsi="Calibri" w:cs="Calibri"/>
                <w:lang w:val="es-SV" w:eastAsia="es-SV"/>
              </w:rPr>
              <w:t xml:space="preserve">, por compra de periódicos La Prensa Gráfica </w:t>
            </w:r>
            <w:r>
              <w:rPr>
                <w:rFonts w:ascii="Calibri" w:hAnsi="Calibri" w:cs="Calibri"/>
                <w:lang w:val="es-SV" w:eastAsia="es-SV"/>
              </w:rPr>
              <w:t xml:space="preserve">para uso en Alcaldía municipal, </w:t>
            </w:r>
            <w:r w:rsidRPr="00FA48F1">
              <w:rPr>
                <w:rFonts w:ascii="Calibri" w:hAnsi="Calibri" w:cs="Calibri"/>
                <w:lang w:val="es-SV" w:eastAsia="es-SV"/>
              </w:rPr>
              <w:t xml:space="preserve">mes de </w:t>
            </w:r>
            <w:r>
              <w:rPr>
                <w:rFonts w:ascii="Calibri" w:hAnsi="Calibri" w:cs="Calibri"/>
                <w:lang w:val="es-SV" w:eastAsia="es-SV"/>
              </w:rPr>
              <w:t>diciembre</w:t>
            </w:r>
            <w:r w:rsidRPr="00FA48F1">
              <w:rPr>
                <w:rFonts w:ascii="Calibri" w:hAnsi="Calibri" w:cs="Calibri"/>
                <w:lang w:val="es-SV" w:eastAsia="es-SV"/>
              </w:rPr>
              <w:t xml:space="preserve"> de 2019</w:t>
            </w:r>
          </w:p>
        </w:tc>
        <w:tc>
          <w:tcPr>
            <w:tcW w:w="1985" w:type="dxa"/>
            <w:tcBorders>
              <w:top w:val="single" w:sz="4" w:space="0" w:color="auto"/>
              <w:left w:val="nil"/>
              <w:bottom w:val="single" w:sz="4" w:space="0" w:color="auto"/>
              <w:right w:val="single" w:sz="4" w:space="0" w:color="auto"/>
            </w:tcBorders>
            <w:shd w:val="clear" w:color="auto" w:fill="auto"/>
            <w:vAlign w:val="center"/>
          </w:tcPr>
          <w:p w:rsidR="002B2DB0" w:rsidRPr="00FA48F1" w:rsidRDefault="002B2DB0" w:rsidP="00C943F3">
            <w:pPr>
              <w:jc w:val="center"/>
              <w:rPr>
                <w:rFonts w:ascii="Calibri" w:hAnsi="Calibri" w:cs="Calibri"/>
                <w:lang w:val="es-SV" w:eastAsia="es-SV"/>
              </w:rPr>
            </w:pPr>
            <w:r>
              <w:rPr>
                <w:rFonts w:ascii="Calibri" w:hAnsi="Calibri" w:cs="Calibri"/>
                <w:lang w:val="es-SV" w:eastAsia="es-SV"/>
              </w:rPr>
              <w:t>Fondo Municipal</w:t>
            </w:r>
          </w:p>
        </w:tc>
        <w:tc>
          <w:tcPr>
            <w:tcW w:w="1701" w:type="dxa"/>
            <w:tcBorders>
              <w:top w:val="single" w:sz="4" w:space="0" w:color="auto"/>
              <w:left w:val="nil"/>
              <w:bottom w:val="single" w:sz="4" w:space="0" w:color="auto"/>
              <w:right w:val="single" w:sz="4" w:space="0" w:color="auto"/>
            </w:tcBorders>
            <w:shd w:val="clear" w:color="auto" w:fill="auto"/>
            <w:vAlign w:val="center"/>
          </w:tcPr>
          <w:p w:rsidR="002B2DB0" w:rsidRPr="00FA48F1" w:rsidRDefault="002B2DB0" w:rsidP="00C943F3">
            <w:pPr>
              <w:rPr>
                <w:rFonts w:ascii="Calibri" w:hAnsi="Calibri" w:cs="Calibri"/>
                <w:color w:val="000000"/>
                <w:lang w:val="es-SV" w:eastAsia="es-SV"/>
              </w:rPr>
            </w:pPr>
            <w:r w:rsidRPr="00FA48F1">
              <w:rPr>
                <w:rFonts w:ascii="Calibri" w:hAnsi="Calibri" w:cs="Calibri"/>
                <w:color w:val="000000"/>
                <w:lang w:val="es-SV" w:eastAsia="es-SV"/>
              </w:rPr>
              <w:t>$         15.50</w:t>
            </w:r>
          </w:p>
        </w:tc>
      </w:tr>
      <w:tr w:rsidR="002B2DB0" w:rsidRPr="004B2695" w:rsidTr="00C943F3">
        <w:trPr>
          <w:trHeight w:val="805"/>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DB0" w:rsidRDefault="002B2DB0" w:rsidP="00C943F3">
            <w:pPr>
              <w:jc w:val="center"/>
              <w:rPr>
                <w:rFonts w:ascii="Calibri" w:hAnsi="Calibri" w:cs="Calibri"/>
                <w:lang w:val="es-SV" w:eastAsia="es-SV"/>
              </w:rPr>
            </w:pPr>
            <w:r>
              <w:rPr>
                <w:rFonts w:ascii="Calibri" w:hAnsi="Calibri" w:cs="Calibri"/>
                <w:lang w:val="es-SV" w:eastAsia="es-SV"/>
              </w:rPr>
              <w:t>4</w:t>
            </w:r>
          </w:p>
        </w:tc>
        <w:tc>
          <w:tcPr>
            <w:tcW w:w="4434" w:type="dxa"/>
            <w:tcBorders>
              <w:top w:val="single" w:sz="4" w:space="0" w:color="auto"/>
              <w:left w:val="nil"/>
              <w:bottom w:val="single" w:sz="4" w:space="0" w:color="auto"/>
              <w:right w:val="single" w:sz="4" w:space="0" w:color="auto"/>
            </w:tcBorders>
            <w:shd w:val="clear" w:color="auto" w:fill="auto"/>
            <w:vAlign w:val="center"/>
          </w:tcPr>
          <w:p w:rsidR="002B2DB0" w:rsidRPr="00FF3058" w:rsidRDefault="002B2DB0" w:rsidP="00C943F3">
            <w:pPr>
              <w:rPr>
                <w:rFonts w:ascii="Calibri" w:hAnsi="Calibri" w:cs="Calibri"/>
                <w:lang w:val="es-SV" w:eastAsia="es-SV"/>
              </w:rPr>
            </w:pPr>
            <w:r w:rsidRPr="00FF3058">
              <w:rPr>
                <w:rFonts w:ascii="Calibri" w:hAnsi="Calibri" w:cs="Calibri"/>
                <w:lang w:val="es-SV" w:eastAsia="es-SV"/>
              </w:rPr>
              <w:t xml:space="preserve">Pago a </w:t>
            </w:r>
            <w:r w:rsidRPr="00FF3058">
              <w:rPr>
                <w:rFonts w:ascii="Calibri" w:hAnsi="Calibri" w:cs="Calibri"/>
                <w:b/>
                <w:lang w:val="es-SV" w:eastAsia="es-SV"/>
              </w:rPr>
              <w:t>CAESS S.A. DE C.V.,</w:t>
            </w:r>
            <w:r w:rsidRPr="00FF3058">
              <w:rPr>
                <w:rFonts w:ascii="Calibri" w:hAnsi="Calibri" w:cs="Calibri"/>
                <w:lang w:val="es-SV" w:eastAsia="es-SV"/>
              </w:rPr>
              <w:t xml:space="preserve"> por consumo de energía eléctrica de </w:t>
            </w:r>
            <w:r>
              <w:rPr>
                <w:rFonts w:ascii="Calibri" w:hAnsi="Calibri" w:cs="Calibri"/>
                <w:lang w:val="es-SV" w:eastAsia="es-SV"/>
              </w:rPr>
              <w:t>Centro turístico Puerto San Juan</w:t>
            </w:r>
            <w:r w:rsidRPr="00FF3058">
              <w:rPr>
                <w:rFonts w:ascii="Calibri" w:hAnsi="Calibri" w:cs="Calibri"/>
                <w:lang w:val="es-SV" w:eastAsia="es-SV"/>
              </w:rPr>
              <w:t xml:space="preserve">, mes de </w:t>
            </w:r>
            <w:r>
              <w:rPr>
                <w:rFonts w:ascii="Calibri" w:hAnsi="Calibri" w:cs="Calibri"/>
                <w:lang w:val="es-SV" w:eastAsia="es-SV"/>
              </w:rPr>
              <w:t>diciembre</w:t>
            </w:r>
            <w:r w:rsidRPr="00FF3058">
              <w:rPr>
                <w:rFonts w:ascii="Calibri" w:hAnsi="Calibri" w:cs="Calibri"/>
                <w:lang w:val="es-SV" w:eastAsia="es-SV"/>
              </w:rPr>
              <w:t xml:space="preserve"> 2019. </w:t>
            </w:r>
          </w:p>
        </w:tc>
        <w:tc>
          <w:tcPr>
            <w:tcW w:w="1985" w:type="dxa"/>
            <w:tcBorders>
              <w:top w:val="single" w:sz="4" w:space="0" w:color="auto"/>
              <w:left w:val="nil"/>
              <w:bottom w:val="single" w:sz="4" w:space="0" w:color="auto"/>
              <w:right w:val="single" w:sz="4" w:space="0" w:color="auto"/>
            </w:tcBorders>
            <w:shd w:val="clear" w:color="auto" w:fill="auto"/>
            <w:vAlign w:val="center"/>
          </w:tcPr>
          <w:p w:rsidR="002B2DB0" w:rsidRPr="00FF3058" w:rsidRDefault="002B2DB0" w:rsidP="00C943F3">
            <w:pPr>
              <w:jc w:val="center"/>
              <w:rPr>
                <w:rFonts w:ascii="Calibri" w:hAnsi="Calibri" w:cs="Calibri"/>
                <w:lang w:val="es-SV" w:eastAsia="es-SV"/>
              </w:rPr>
            </w:pPr>
            <w:r>
              <w:rPr>
                <w:rFonts w:ascii="Calibri" w:hAnsi="Calibri" w:cs="Calibri"/>
                <w:lang w:val="es-SV" w:eastAsia="es-SV"/>
              </w:rPr>
              <w:t>Fondo Municipal – Puerto San Juan</w:t>
            </w:r>
          </w:p>
        </w:tc>
        <w:tc>
          <w:tcPr>
            <w:tcW w:w="1701" w:type="dxa"/>
            <w:tcBorders>
              <w:top w:val="single" w:sz="4" w:space="0" w:color="auto"/>
              <w:left w:val="nil"/>
              <w:bottom w:val="single" w:sz="4" w:space="0" w:color="auto"/>
              <w:right w:val="single" w:sz="4" w:space="0" w:color="auto"/>
            </w:tcBorders>
            <w:shd w:val="clear" w:color="auto" w:fill="auto"/>
            <w:vAlign w:val="center"/>
          </w:tcPr>
          <w:p w:rsidR="002B2DB0" w:rsidRPr="00FF3058" w:rsidRDefault="002B2DB0" w:rsidP="00C943F3">
            <w:pPr>
              <w:rPr>
                <w:rFonts w:ascii="Calibri" w:hAnsi="Calibri" w:cs="Calibri"/>
                <w:lang w:val="es-SV" w:eastAsia="es-SV"/>
              </w:rPr>
            </w:pPr>
            <w:r w:rsidRPr="00FF3058">
              <w:rPr>
                <w:rFonts w:ascii="Calibri" w:hAnsi="Calibri" w:cs="Calibri"/>
                <w:lang w:val="es-SV" w:eastAsia="es-SV"/>
              </w:rPr>
              <w:t xml:space="preserve">$      </w:t>
            </w:r>
            <w:r>
              <w:rPr>
                <w:rFonts w:ascii="Calibri" w:hAnsi="Calibri" w:cs="Calibri"/>
                <w:lang w:val="es-SV" w:eastAsia="es-SV"/>
              </w:rPr>
              <w:t xml:space="preserve">   57.96</w:t>
            </w:r>
          </w:p>
        </w:tc>
      </w:tr>
      <w:tr w:rsidR="002B2DB0" w:rsidRPr="004B2695" w:rsidTr="00C943F3">
        <w:trPr>
          <w:trHeight w:val="117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DB0" w:rsidRPr="0093433A" w:rsidRDefault="002B2DB0" w:rsidP="00C943F3">
            <w:pPr>
              <w:jc w:val="center"/>
              <w:rPr>
                <w:rFonts w:ascii="Calibri" w:hAnsi="Calibri" w:cs="Calibri"/>
                <w:lang w:val="es-SV" w:eastAsia="es-SV"/>
              </w:rPr>
            </w:pPr>
            <w:r>
              <w:rPr>
                <w:rFonts w:ascii="Calibri" w:hAnsi="Calibri" w:cs="Calibri"/>
                <w:lang w:val="es-SV" w:eastAsia="es-SV"/>
              </w:rPr>
              <w:t>4</w:t>
            </w:r>
          </w:p>
        </w:tc>
        <w:tc>
          <w:tcPr>
            <w:tcW w:w="4434" w:type="dxa"/>
            <w:tcBorders>
              <w:top w:val="single" w:sz="4" w:space="0" w:color="auto"/>
              <w:left w:val="nil"/>
              <w:bottom w:val="single" w:sz="4" w:space="0" w:color="auto"/>
              <w:right w:val="single" w:sz="4" w:space="0" w:color="auto"/>
            </w:tcBorders>
            <w:shd w:val="clear" w:color="auto" w:fill="auto"/>
            <w:vAlign w:val="center"/>
          </w:tcPr>
          <w:p w:rsidR="002B2DB0" w:rsidRPr="00FF3058" w:rsidRDefault="002B2DB0" w:rsidP="00C943F3">
            <w:pPr>
              <w:rPr>
                <w:rFonts w:ascii="Calibri" w:hAnsi="Calibri" w:cs="Calibri"/>
                <w:lang w:val="es-SV" w:eastAsia="es-SV"/>
              </w:rPr>
            </w:pPr>
            <w:r w:rsidRPr="00FF3058">
              <w:rPr>
                <w:rFonts w:ascii="Calibri" w:hAnsi="Calibri" w:cs="Calibri"/>
                <w:lang w:val="es-SV" w:eastAsia="es-SV"/>
              </w:rPr>
              <w:t xml:space="preserve">Pago de remuneraciones del Concejo municipal por reuniones del </w:t>
            </w:r>
            <w:r>
              <w:rPr>
                <w:rFonts w:ascii="Calibri" w:hAnsi="Calibri" w:cs="Calibri"/>
                <w:lang w:val="es-SV" w:eastAsia="es-SV"/>
              </w:rPr>
              <w:t>tres y trece de enero de 2020</w:t>
            </w:r>
            <w:r w:rsidRPr="00FF3058">
              <w:rPr>
                <w:rFonts w:ascii="Calibri" w:hAnsi="Calibri" w:cs="Calibri"/>
                <w:lang w:val="es-SV" w:eastAsia="es-SV"/>
              </w:rPr>
              <w:t>.</w:t>
            </w:r>
          </w:p>
        </w:tc>
        <w:tc>
          <w:tcPr>
            <w:tcW w:w="1985" w:type="dxa"/>
            <w:tcBorders>
              <w:top w:val="single" w:sz="4" w:space="0" w:color="auto"/>
              <w:left w:val="nil"/>
              <w:bottom w:val="single" w:sz="4" w:space="0" w:color="auto"/>
              <w:right w:val="single" w:sz="4" w:space="0" w:color="auto"/>
            </w:tcBorders>
            <w:shd w:val="clear" w:color="auto" w:fill="auto"/>
            <w:vAlign w:val="center"/>
          </w:tcPr>
          <w:p w:rsidR="002B2DB0" w:rsidRPr="00FF3058" w:rsidRDefault="002B2DB0" w:rsidP="00C943F3">
            <w:pPr>
              <w:jc w:val="center"/>
              <w:rPr>
                <w:rFonts w:ascii="Calibri" w:hAnsi="Calibri" w:cs="Calibri"/>
                <w:lang w:val="es-SV" w:eastAsia="es-SV"/>
              </w:rPr>
            </w:pPr>
            <w:r w:rsidRPr="00FF3058">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2B2DB0" w:rsidRPr="00FF3058" w:rsidRDefault="002B2DB0" w:rsidP="00C943F3">
            <w:pPr>
              <w:rPr>
                <w:rFonts w:ascii="Calibri" w:hAnsi="Calibri" w:cs="Calibri"/>
                <w:lang w:val="es-SV" w:eastAsia="es-SV"/>
              </w:rPr>
            </w:pPr>
            <w:r w:rsidRPr="00FF3058">
              <w:rPr>
                <w:rFonts w:ascii="Calibri" w:hAnsi="Calibri" w:cs="Calibri"/>
                <w:lang w:val="es-SV" w:eastAsia="es-SV"/>
              </w:rPr>
              <w:t>$       3,120.00</w:t>
            </w:r>
          </w:p>
        </w:tc>
      </w:tr>
    </w:tbl>
    <w:p w:rsidR="002B2DB0" w:rsidRDefault="002B2DB0" w:rsidP="002B2DB0">
      <w:pPr>
        <w:spacing w:line="276" w:lineRule="auto"/>
        <w:jc w:val="both"/>
        <w:rPr>
          <w:rFonts w:ascii="Calibri" w:eastAsia="Calibri" w:hAnsi="Calibri" w:cs="Calibri"/>
          <w:b/>
          <w:color w:val="000000"/>
        </w:rPr>
      </w:pP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4B2695">
        <w:rPr>
          <w:rFonts w:ascii="Calibri" w:hAnsi="Calibri" w:cs="Calibri"/>
          <w:b/>
          <w:color w:val="000000"/>
        </w:rPr>
        <w:t xml:space="preserve">ACUERDO NÚMERO </w:t>
      </w:r>
      <w:r>
        <w:rPr>
          <w:rFonts w:ascii="Calibri" w:hAnsi="Calibri" w:cs="Calibri"/>
          <w:b/>
          <w:color w:val="000000"/>
        </w:rPr>
        <w:t xml:space="preserve">DOS. </w:t>
      </w:r>
      <w:r w:rsidRPr="00D85BD2">
        <w:rPr>
          <w:rFonts w:ascii="Calibri" w:hAnsi="Calibri" w:cs="Calibri"/>
          <w:color w:val="000000"/>
        </w:rPr>
        <w:t xml:space="preserve">Vista </w:t>
      </w:r>
      <w:r>
        <w:rPr>
          <w:rFonts w:ascii="Calibri" w:hAnsi="Calibri" w:cs="Calibri"/>
          <w:color w:val="000000"/>
        </w:rPr>
        <w:t xml:space="preserve">la solicitud del Consejo Directivo Escolar, del Complejo Educativo Dr. Guillermo Manuel Ungo, del cantón Montepeque, municipio de Suchitoto, en la cual exponen que desde el año dos mil dieciocho, cuentan con la aprobación de financiamiento con fondos FANTEL, a través del </w:t>
      </w:r>
      <w:r w:rsidRPr="00D85BD2">
        <w:rPr>
          <w:rFonts w:ascii="Calibri" w:eastAsia="Calibri" w:hAnsi="Calibri" w:cs="Calibri"/>
          <w:color w:val="000000"/>
        </w:rPr>
        <w:t>Fondo de Inversión Social para el desarrollo Local de El Salvador FISDL</w:t>
      </w:r>
      <w:r>
        <w:rPr>
          <w:rFonts w:ascii="Calibri" w:eastAsia="Calibri" w:hAnsi="Calibri" w:cs="Calibri"/>
          <w:color w:val="000000"/>
        </w:rPr>
        <w:t xml:space="preserve">, para el proyecto “Rehabilitación de Infraestructura del </w:t>
      </w:r>
      <w:r>
        <w:rPr>
          <w:rFonts w:ascii="Calibri" w:hAnsi="Calibri" w:cs="Calibri"/>
          <w:color w:val="000000"/>
        </w:rPr>
        <w:t xml:space="preserve">Complejo Educativo Dr. Guillermo Manuel Ungo, municipio de Suchitoto, departamento de Cuscatlán”, el cual a la fecha no ha sido posible ejecutar debido a problemas con el proceso de formulación de carpeta técnica, el cual era llevado por el FISDL, pero cuyo contratista renunció dejando inconclusa la formulación referida, por lo cual solicitan el apoyo de la municipalidad en el sentido de financiar la formulación de la carpeta técnica para ejecutar el proyecto antes mencionado, con el cual se beneficiarían diecisiete comunidades, pertenecientes a cuatro cantones, en un aproximado de cuatrocientos treinta niños, niñas y adolescentes que conforman la población estudiantil; así mismo, se cuenta con correspondencia del  Gerente de Infraestructura del FISDL en la cual solicitan apoyo en la formulación de la carpeta técnica del referido proyecto, sobre la cual brindarán el apoyo en la revisión técnica de la misma a través de su departamento de ingeniería; y considerando: </w:t>
      </w:r>
      <w:r w:rsidRPr="00D85BD2">
        <w:rPr>
          <w:rFonts w:ascii="Calibri" w:hAnsi="Calibri" w:cs="Calibri"/>
          <w:b/>
          <w:color w:val="000000"/>
        </w:rPr>
        <w:t>a)</w:t>
      </w:r>
      <w:r>
        <w:rPr>
          <w:rFonts w:ascii="Calibri" w:hAnsi="Calibri" w:cs="Calibri"/>
          <w:color w:val="000000"/>
        </w:rPr>
        <w:t xml:space="preserve"> Que es competencia del municipio gerenciar el bien común de sus habitantes, así como la promoción de la educación, cultura, deporte, recreación, las ciencias y las artes; </w:t>
      </w:r>
      <w:r w:rsidRPr="00CF72C6">
        <w:rPr>
          <w:rFonts w:ascii="Calibri" w:hAnsi="Calibri" w:cs="Calibri"/>
          <w:b/>
          <w:color w:val="000000"/>
        </w:rPr>
        <w:t>b)</w:t>
      </w:r>
      <w:r>
        <w:rPr>
          <w:rFonts w:ascii="Calibri" w:hAnsi="Calibri" w:cs="Calibri"/>
          <w:color w:val="000000"/>
        </w:rPr>
        <w:t xml:space="preserve"> Que los municipios están obligados a colaborar con otras instituciones públicas en los planes de desarrollo nacional o regional, e identificándose en el caso concreto, un servicio educativo con </w:t>
      </w:r>
      <w:r>
        <w:rPr>
          <w:rFonts w:ascii="Calibri" w:hAnsi="Calibri" w:cs="Calibri"/>
          <w:color w:val="000000"/>
        </w:rPr>
        <w:lastRenderedPageBreak/>
        <w:t xml:space="preserve">deficiencias en infraestructura que pretende ser corregida, es viable acceder a los solicitado, teniendo en cuanta que se estará realizando una inversión en beneficio de las condiciones de la niñez y adolescencia del municipio, por lo cual, según lo expuesto y de conformidad a lo establecido en art. </w:t>
      </w:r>
      <w:r w:rsidRPr="004B2695">
        <w:rPr>
          <w:rFonts w:ascii="Calibri" w:eastAsia="Calibri" w:hAnsi="Calibri" w:cs="Calibri"/>
          <w:color w:val="000000"/>
        </w:rPr>
        <w:t xml:space="preserve">203, 204 ord. 3° de la Constitución, Art. </w:t>
      </w:r>
      <w:r>
        <w:rPr>
          <w:rFonts w:ascii="Calibri" w:eastAsia="Calibri" w:hAnsi="Calibri" w:cs="Calibri"/>
          <w:color w:val="000000"/>
        </w:rPr>
        <w:t>4</w:t>
      </w:r>
      <w:r w:rsidRPr="004B2695">
        <w:rPr>
          <w:rFonts w:ascii="Calibri" w:eastAsia="Calibri" w:hAnsi="Calibri" w:cs="Calibri"/>
          <w:color w:val="000000"/>
        </w:rPr>
        <w:t xml:space="preserve"> num. </w:t>
      </w:r>
      <w:r>
        <w:rPr>
          <w:rFonts w:ascii="Calibri" w:eastAsia="Calibri" w:hAnsi="Calibri" w:cs="Calibri"/>
          <w:color w:val="000000"/>
        </w:rPr>
        <w:t xml:space="preserve">4 del Código Municipal, </w:t>
      </w:r>
      <w:r>
        <w:rPr>
          <w:rFonts w:ascii="Calibri" w:eastAsia="Calibri" w:hAnsi="Calibri" w:cs="Calibri"/>
          <w:b/>
          <w:color w:val="000000"/>
        </w:rPr>
        <w:t>SE ACUERDA</w:t>
      </w:r>
      <w:r>
        <w:rPr>
          <w:rFonts w:ascii="Calibri" w:eastAsia="Calibri" w:hAnsi="Calibri" w:cs="Calibri"/>
          <w:color w:val="000000"/>
        </w:rPr>
        <w:t xml:space="preserve">: Solicitar al Jefe UACI requerir al FISDL los términos técnicos requeridos para la formulación de carpeta técnica para el proyecto “Rehabilitación de Infraestructura del </w:t>
      </w:r>
      <w:r>
        <w:rPr>
          <w:rFonts w:ascii="Calibri" w:hAnsi="Calibri" w:cs="Calibri"/>
          <w:color w:val="000000"/>
        </w:rPr>
        <w:t xml:space="preserve">Complejo Educativo Dr. Guillermo Manuel Ungo, municipio de Suchitoto, departamento de Cuscatlán” y realizar el proceso de contratación correspondiente. Se deja constancia que los concejales Verónica Marisol Flores Rivas,  </w:t>
      </w:r>
      <w:r w:rsidRPr="004B2695">
        <w:rPr>
          <w:rFonts w:ascii="Calibri" w:hAnsi="Calibri" w:cs="Calibri"/>
          <w:color w:val="000000"/>
        </w:rPr>
        <w:t>José Mauricio Alas Menjivar</w:t>
      </w:r>
      <w:r>
        <w:rPr>
          <w:rFonts w:ascii="Calibri" w:hAnsi="Calibri" w:cs="Calibri"/>
          <w:color w:val="000000"/>
        </w:rPr>
        <w:t xml:space="preserve">, Jorge Francisco Gómez Castillo y David Jaime Bonilla Hernández, no votan a favor del presente acuerdo, por lo que se aprueba con seis votos favorables.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4B2695">
        <w:rPr>
          <w:rFonts w:ascii="Calibri" w:hAnsi="Calibri" w:cs="Calibri"/>
          <w:b/>
          <w:color w:val="000000"/>
        </w:rPr>
        <w:t xml:space="preserve">ACUERDO NÚMERO </w:t>
      </w:r>
      <w:r>
        <w:rPr>
          <w:rFonts w:ascii="Calibri" w:hAnsi="Calibri" w:cs="Calibri"/>
          <w:b/>
          <w:color w:val="000000"/>
        </w:rPr>
        <w:t xml:space="preserve">TRES. </w:t>
      </w:r>
      <w:r w:rsidRPr="007E47AE">
        <w:rPr>
          <w:rFonts w:ascii="Calibri" w:hAnsi="Calibri" w:cs="Calibri"/>
          <w:color w:val="000000"/>
        </w:rPr>
        <w:t>Vista la</w:t>
      </w:r>
      <w:r>
        <w:rPr>
          <w:rFonts w:ascii="Calibri" w:hAnsi="Calibri" w:cs="Calibri"/>
          <w:b/>
          <w:color w:val="000000"/>
        </w:rPr>
        <w:t xml:space="preserve"> </w:t>
      </w:r>
      <w:r w:rsidRPr="004B2695">
        <w:rPr>
          <w:rFonts w:ascii="Calibri" w:eastAsia="Calibri" w:hAnsi="Calibri" w:cs="Calibri"/>
          <w:color w:val="000000"/>
        </w:rPr>
        <w:t xml:space="preserve">Vista </w:t>
      </w:r>
      <w:r w:rsidRPr="004B2695">
        <w:rPr>
          <w:rFonts w:ascii="Calibri" w:hAnsi="Calibri" w:cs="Calibri"/>
        </w:rPr>
        <w:t>la Carpeta Técnica del proyecto “</w:t>
      </w:r>
      <w:r>
        <w:rPr>
          <w:rFonts w:ascii="Calibri" w:hAnsi="Calibri" w:cs="Calibri"/>
        </w:rPr>
        <w:t>Campaña de limpieza en la zona urbana y rural,</w:t>
      </w:r>
      <w:r w:rsidRPr="00BA5FC0">
        <w:rPr>
          <w:rFonts w:ascii="Calibri" w:hAnsi="Calibri" w:cs="Calibri"/>
          <w:b/>
        </w:rPr>
        <w:t xml:space="preserve"> </w:t>
      </w:r>
      <w:r w:rsidRPr="00BA5FC0">
        <w:rPr>
          <w:rFonts w:ascii="Calibri" w:hAnsi="Calibri" w:cs="Calibri"/>
        </w:rPr>
        <w:t>municipio de Suchitoto, departamento de Cuscatlán</w:t>
      </w:r>
      <w:r>
        <w:rPr>
          <w:rFonts w:ascii="Calibri" w:hAnsi="Calibri" w:cs="Calibri"/>
        </w:rPr>
        <w:t xml:space="preserve">”, </w:t>
      </w:r>
      <w:r w:rsidRPr="004B2695">
        <w:rPr>
          <w:rFonts w:ascii="Calibri" w:hAnsi="Calibri" w:cs="Calibri"/>
        </w:rPr>
        <w:t xml:space="preserve">y verificando </w:t>
      </w:r>
      <w:r>
        <w:rPr>
          <w:rFonts w:ascii="Calibri" w:hAnsi="Calibri" w:cs="Calibri"/>
        </w:rPr>
        <w:t xml:space="preserve">su disponibilidad en el </w:t>
      </w:r>
      <w:r w:rsidRPr="004B2695">
        <w:rPr>
          <w:rFonts w:ascii="Calibri" w:hAnsi="Calibri" w:cs="Calibri"/>
        </w:rPr>
        <w:t xml:space="preserve">presupuesto municipal vigente, </w:t>
      </w:r>
      <w:r w:rsidRPr="004B2695">
        <w:rPr>
          <w:rFonts w:ascii="Calibri" w:eastAsia="Calibri" w:hAnsi="Calibri" w:cs="Calibri"/>
          <w:color w:val="000000"/>
        </w:rPr>
        <w:t xml:space="preserve">de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4B2695">
        <w:rPr>
          <w:rFonts w:ascii="Calibri" w:hAnsi="Calibri" w:cs="Calibri"/>
          <w:b/>
        </w:rPr>
        <w:t>“</w:t>
      </w:r>
      <w:r w:rsidRPr="00A22E3E">
        <w:rPr>
          <w:rFonts w:ascii="Calibri" w:hAnsi="Calibri" w:cs="Calibri"/>
          <w:b/>
        </w:rPr>
        <w:t>Campaña de limpieza en la zona urbana y rural</w:t>
      </w:r>
      <w:r>
        <w:rPr>
          <w:rFonts w:ascii="Calibri" w:hAnsi="Calibri" w:cs="Calibri"/>
          <w:b/>
        </w:rPr>
        <w:t xml:space="preserve">, </w:t>
      </w:r>
      <w:r w:rsidRPr="005D01F5">
        <w:rPr>
          <w:rFonts w:ascii="Calibri" w:hAnsi="Calibri" w:cs="Calibri"/>
          <w:b/>
        </w:rPr>
        <w:t>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Veintiún mil dólares ($ 21,000.00) con cargo a FODES 75%</w:t>
      </w:r>
      <w:r w:rsidRPr="004B2695">
        <w:rPr>
          <w:rFonts w:ascii="Calibri" w:hAnsi="Calibri" w:cs="Calibri"/>
        </w:rPr>
        <w:t>;</w:t>
      </w:r>
      <w:r>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w:t>
      </w:r>
      <w:r>
        <w:rPr>
          <w:rFonts w:ascii="Calibri" w:eastAsia="Calibri" w:hAnsi="Calibri" w:cs="Calibri"/>
        </w:rPr>
        <w:t xml:space="preserve">compra y </w:t>
      </w:r>
      <w:r w:rsidRPr="004B2695">
        <w:rPr>
          <w:rFonts w:ascii="Calibri" w:eastAsia="Calibri" w:hAnsi="Calibri" w:cs="Calibri"/>
        </w:rPr>
        <w:t xml:space="preserve">contratación correspondientes; </w:t>
      </w:r>
      <w:r>
        <w:rPr>
          <w:rFonts w:ascii="Calibri" w:eastAsia="Calibri" w:hAnsi="Calibri" w:cs="Calibri"/>
          <w:b/>
        </w:rPr>
        <w:t xml:space="preserve">3. </w:t>
      </w:r>
      <w:r w:rsidRPr="00BA5FC0">
        <w:rPr>
          <w:rFonts w:ascii="Calibri" w:eastAsia="Calibri" w:hAnsi="Calibri" w:cs="Calibri"/>
        </w:rPr>
        <w:t>Autorizar las erogaciones para pagos de los gastos</w:t>
      </w:r>
      <w:r>
        <w:rPr>
          <w:rFonts w:ascii="Calibri" w:eastAsia="Calibri" w:hAnsi="Calibri" w:cs="Calibri"/>
        </w:rPr>
        <w:t xml:space="preserve"> </w:t>
      </w:r>
      <w:r>
        <w:rPr>
          <w:rFonts w:ascii="Calibri" w:eastAsia="Calibri" w:hAnsi="Calibri" w:cs="Calibri"/>
          <w:color w:val="000000"/>
        </w:rPr>
        <w:t xml:space="preserve">debidamente descritos y presupuestados en la misma. </w:t>
      </w:r>
      <w:r w:rsidRPr="004B2695">
        <w:rPr>
          <w:rFonts w:ascii="Calibri" w:eastAsia="Calibri" w:hAnsi="Calibri" w:cs="Calibri"/>
        </w:rPr>
        <w:t xml:space="preserve"> Certifíquese y Comuníquese.-</w:t>
      </w:r>
      <w:r>
        <w:rPr>
          <w:rFonts w:ascii="Calibri" w:eastAsia="Calibri" w:hAnsi="Calibri" w:cs="Calibri"/>
        </w:rPr>
        <w:t xml:space="preserve"> </w:t>
      </w:r>
      <w:r>
        <w:rPr>
          <w:rFonts w:ascii="Calibri" w:eastAsia="Calibri" w:hAnsi="Calibri" w:cs="Calibri"/>
          <w:b/>
          <w:color w:val="000000"/>
        </w:rPr>
        <w:t xml:space="preserve">ACUERDO NÚMERO CUATRO.-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 </w:t>
      </w:r>
      <w:r w:rsidRPr="00A22E3E">
        <w:rPr>
          <w:rFonts w:ascii="Calibri" w:hAnsi="Calibri" w:cs="Calibri"/>
          <w:b/>
        </w:rPr>
        <w:t>Campaña de limpieza en la zona urbana y rural</w:t>
      </w:r>
      <w:r>
        <w:rPr>
          <w:rFonts w:ascii="Calibri" w:hAnsi="Calibri" w:cs="Calibri"/>
          <w:b/>
        </w:rPr>
        <w:t xml:space="preserve">, </w:t>
      </w:r>
      <w:r w:rsidRPr="005D01F5">
        <w:rPr>
          <w:rFonts w:ascii="Calibri" w:hAnsi="Calibri" w:cs="Calibri"/>
          <w:b/>
        </w:rPr>
        <w:t>municipio de Suchitoto, departamento de Cuscatlán,</w:t>
      </w:r>
      <w:r w:rsidRPr="004B2695">
        <w:rPr>
          <w:rFonts w:ascii="Calibri" w:hAnsi="Calibri" w:cs="Calibri"/>
        </w:rPr>
        <w:t xml:space="preserve"> con un monto de </w:t>
      </w:r>
      <w:r>
        <w:rPr>
          <w:rFonts w:ascii="Calibri" w:hAnsi="Calibri" w:cs="Calibri"/>
        </w:rPr>
        <w:t>Veintiún mil dólares ($ 21,000.00)</w:t>
      </w:r>
      <w:r w:rsidRPr="004B2695">
        <w:rPr>
          <w:rFonts w:ascii="Calibri" w:hAnsi="Calibri" w:cs="Calibri"/>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 Certifíquese y Comuníquese</w:t>
      </w:r>
      <w:r>
        <w:rPr>
          <w:rFonts w:ascii="Calibri" w:eastAsia="Calibri" w:hAnsi="Calibri" w:cs="Calibri"/>
          <w:color w:val="000000"/>
        </w:rPr>
        <w:t xml:space="preserve">.- </w:t>
      </w:r>
      <w:r w:rsidRPr="004B2695">
        <w:rPr>
          <w:rFonts w:ascii="Calibri" w:hAnsi="Calibri" w:cs="Calibri"/>
          <w:b/>
          <w:color w:val="000000"/>
        </w:rPr>
        <w:t xml:space="preserve">ACUERDO NÚMERO </w:t>
      </w:r>
      <w:r>
        <w:rPr>
          <w:rFonts w:ascii="Calibri" w:hAnsi="Calibri" w:cs="Calibri"/>
          <w:b/>
          <w:color w:val="000000"/>
        </w:rPr>
        <w:t xml:space="preserve">CINCO. </w:t>
      </w:r>
      <w:r w:rsidRPr="007E47AE">
        <w:rPr>
          <w:rFonts w:ascii="Calibri" w:hAnsi="Calibri" w:cs="Calibri"/>
          <w:color w:val="000000"/>
        </w:rPr>
        <w:t>Vista la</w:t>
      </w:r>
      <w:r>
        <w:rPr>
          <w:rFonts w:ascii="Calibri" w:hAnsi="Calibri" w:cs="Calibri"/>
          <w:b/>
          <w:color w:val="000000"/>
        </w:rPr>
        <w:t xml:space="preserve"> </w:t>
      </w:r>
      <w:r w:rsidRPr="004B2695">
        <w:rPr>
          <w:rFonts w:ascii="Calibri" w:eastAsia="Calibri" w:hAnsi="Calibri" w:cs="Calibri"/>
          <w:color w:val="000000"/>
        </w:rPr>
        <w:t xml:space="preserve">Vista </w:t>
      </w:r>
      <w:r w:rsidRPr="004B2695">
        <w:rPr>
          <w:rFonts w:ascii="Calibri" w:hAnsi="Calibri" w:cs="Calibri"/>
        </w:rPr>
        <w:t>la Carpeta Técnica del proyecto “</w:t>
      </w:r>
      <w:r>
        <w:rPr>
          <w:rFonts w:ascii="Calibri" w:hAnsi="Calibri" w:cs="Calibri"/>
        </w:rPr>
        <w:t>Recolección de basura, operación y mantenimiento de relleno sanitario y planta de compostaje,</w:t>
      </w:r>
      <w:r w:rsidRPr="00BA5FC0">
        <w:rPr>
          <w:rFonts w:ascii="Calibri" w:hAnsi="Calibri" w:cs="Calibri"/>
          <w:b/>
        </w:rPr>
        <w:t xml:space="preserve"> </w:t>
      </w:r>
      <w:r w:rsidRPr="00BA5FC0">
        <w:rPr>
          <w:rFonts w:ascii="Calibri" w:hAnsi="Calibri" w:cs="Calibri"/>
        </w:rPr>
        <w:t>municipio de Suchitoto, departamento de Cuscatlán</w:t>
      </w:r>
      <w:r>
        <w:rPr>
          <w:rFonts w:ascii="Calibri" w:hAnsi="Calibri" w:cs="Calibri"/>
        </w:rPr>
        <w:t xml:space="preserve">”, </w:t>
      </w:r>
      <w:r w:rsidRPr="004B2695">
        <w:rPr>
          <w:rFonts w:ascii="Calibri" w:hAnsi="Calibri" w:cs="Calibri"/>
        </w:rPr>
        <w:t xml:space="preserve">y verificando </w:t>
      </w:r>
      <w:r>
        <w:rPr>
          <w:rFonts w:ascii="Calibri" w:hAnsi="Calibri" w:cs="Calibri"/>
        </w:rPr>
        <w:t xml:space="preserve">su disponibilidad en el </w:t>
      </w:r>
      <w:r w:rsidRPr="004B2695">
        <w:rPr>
          <w:rFonts w:ascii="Calibri" w:hAnsi="Calibri" w:cs="Calibri"/>
        </w:rPr>
        <w:t xml:space="preserve">presupuesto municipal vigente, </w:t>
      </w:r>
      <w:r w:rsidRPr="004B2695">
        <w:rPr>
          <w:rFonts w:ascii="Calibri" w:eastAsia="Calibri" w:hAnsi="Calibri" w:cs="Calibri"/>
          <w:color w:val="000000"/>
        </w:rPr>
        <w:t xml:space="preserve">de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4B2695">
        <w:rPr>
          <w:rFonts w:ascii="Calibri" w:hAnsi="Calibri" w:cs="Calibri"/>
          <w:b/>
        </w:rPr>
        <w:t>“</w:t>
      </w:r>
      <w:r w:rsidRPr="00931D19">
        <w:rPr>
          <w:rFonts w:ascii="Calibri" w:hAnsi="Calibri" w:cs="Calibri"/>
          <w:b/>
        </w:rPr>
        <w:t>Recolección de basura, operación y mantenimiento de relleno sanitario y planta de compostaje,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Sesenta mil dólares ($ 60,000.00) con cargo a FODES 75%</w:t>
      </w:r>
      <w:r w:rsidRPr="004B2695">
        <w:rPr>
          <w:rFonts w:ascii="Calibri" w:hAnsi="Calibri" w:cs="Calibri"/>
        </w:rPr>
        <w:t>;</w:t>
      </w:r>
      <w:r>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w:t>
      </w:r>
      <w:r>
        <w:rPr>
          <w:rFonts w:ascii="Calibri" w:eastAsia="Calibri" w:hAnsi="Calibri" w:cs="Calibri"/>
        </w:rPr>
        <w:t xml:space="preserve">compra y </w:t>
      </w:r>
      <w:r w:rsidRPr="004B2695">
        <w:rPr>
          <w:rFonts w:ascii="Calibri" w:eastAsia="Calibri" w:hAnsi="Calibri" w:cs="Calibri"/>
        </w:rPr>
        <w:t xml:space="preserve">contratación correspondientes; </w:t>
      </w:r>
      <w:r>
        <w:rPr>
          <w:rFonts w:ascii="Calibri" w:eastAsia="Calibri" w:hAnsi="Calibri" w:cs="Calibri"/>
          <w:b/>
        </w:rPr>
        <w:t xml:space="preserve">3. </w:t>
      </w:r>
      <w:r w:rsidRPr="00BA5FC0">
        <w:rPr>
          <w:rFonts w:ascii="Calibri" w:eastAsia="Calibri" w:hAnsi="Calibri" w:cs="Calibri"/>
        </w:rPr>
        <w:t xml:space="preserve">Autorizar las erogaciones para </w:t>
      </w:r>
      <w:r w:rsidRPr="00BA5FC0">
        <w:rPr>
          <w:rFonts w:ascii="Calibri" w:eastAsia="Calibri" w:hAnsi="Calibri" w:cs="Calibri"/>
        </w:rPr>
        <w:lastRenderedPageBreak/>
        <w:t>pagos de los gastos</w:t>
      </w:r>
      <w:r>
        <w:rPr>
          <w:rFonts w:ascii="Calibri" w:eastAsia="Calibri" w:hAnsi="Calibri" w:cs="Calibri"/>
        </w:rPr>
        <w:t xml:space="preserve"> </w:t>
      </w:r>
      <w:r>
        <w:rPr>
          <w:rFonts w:ascii="Calibri" w:eastAsia="Calibri" w:hAnsi="Calibri" w:cs="Calibri"/>
          <w:color w:val="000000"/>
        </w:rPr>
        <w:t xml:space="preserve">debidamente descritos y presupuestados en la misma. </w:t>
      </w:r>
      <w:r w:rsidRPr="004B2695">
        <w:rPr>
          <w:rFonts w:ascii="Calibri" w:eastAsia="Calibri" w:hAnsi="Calibri" w:cs="Calibri"/>
        </w:rPr>
        <w:t xml:space="preserve"> Certifíquese y Comuníquese.-</w:t>
      </w:r>
      <w:r>
        <w:rPr>
          <w:rFonts w:ascii="Calibri" w:eastAsia="Calibri" w:hAnsi="Calibri" w:cs="Calibri"/>
        </w:rPr>
        <w:t xml:space="preserve"> </w:t>
      </w:r>
      <w:r w:rsidRPr="00D1491E">
        <w:rPr>
          <w:rFonts w:ascii="Calibri" w:eastAsia="Calibri" w:hAnsi="Calibri" w:cs="Calibri"/>
          <w:b/>
        </w:rPr>
        <w:t xml:space="preserve">ACUERDO NÚMERO SEIS.- </w:t>
      </w:r>
      <w:r w:rsidRPr="00D1491E">
        <w:rPr>
          <w:rFonts w:ascii="Calibri" w:hAnsi="Calibri" w:cs="Calibri"/>
        </w:rPr>
        <w:t xml:space="preserve">Autorizar la apertura de cuenta </w:t>
      </w:r>
      <w:r w:rsidRPr="00D1491E">
        <w:rPr>
          <w:rFonts w:ascii="Calibri" w:eastAsia="Calibri" w:hAnsi="Calibri" w:cs="Calibri"/>
        </w:rPr>
        <w:t xml:space="preserve">corriente en el </w:t>
      </w:r>
      <w:r w:rsidRPr="00D1491E">
        <w:rPr>
          <w:rFonts w:ascii="Calibri" w:eastAsia="Calibri" w:hAnsi="Calibri" w:cs="Calibri"/>
          <w:lang w:val="es-SV" w:eastAsia="en-US"/>
        </w:rPr>
        <w:t>Banco Davivienda Salvadoreño S.A.</w:t>
      </w:r>
      <w:r w:rsidRPr="00D1491E">
        <w:rPr>
          <w:rFonts w:ascii="Calibri" w:hAnsi="Calibri" w:cs="Calibri"/>
        </w:rPr>
        <w:t xml:space="preserve">, a nombre de </w:t>
      </w:r>
      <w:r w:rsidRPr="00D1491E">
        <w:rPr>
          <w:rFonts w:ascii="Calibri" w:hAnsi="Calibri" w:cs="Calibri"/>
          <w:b/>
        </w:rPr>
        <w:t>Tesorería Municipal de Suchitoto / Recolección de basura, operación y mantenimiento de relleno sanitario y planta de compostaje, municipio de Suchitoto, departamento de Cuscatlán,</w:t>
      </w:r>
      <w:r w:rsidRPr="00D1491E">
        <w:rPr>
          <w:rFonts w:ascii="Calibri" w:hAnsi="Calibri" w:cs="Calibri"/>
        </w:rPr>
        <w:t xml:space="preserve"> con un monto de Quince mil dólares ($ 15,000.00), </w:t>
      </w:r>
      <w:r w:rsidRPr="00D1491E">
        <w:rPr>
          <w:rFonts w:ascii="Calibri" w:eastAsia="Calibri" w:hAnsi="Calibri" w:cs="Calibri"/>
        </w:rPr>
        <w:t>con firmas autorizadas de: Pedrina Rivera Hernández, Alcaldesa Municipal, Claudia Elizabeth Castro de Argueta, Cuarta Regidora Propietaria y  Blanca Deysi Monge Rivera, Tesorera Municipal. Serán necesarias dos de las firmas autorizadas para realizar cualquier transacción. El proyecto objeto de la presente cuenta bancaria tiene una asignación presupuestaria de sesenta mil dólares por lo que en el transcurso del año dos mil veinte se realizarán depósitos hasta por la cantidad presupuestada. Certifíquese y Comuníquese.-</w:t>
      </w:r>
      <w:r>
        <w:rPr>
          <w:rFonts w:ascii="Calibri" w:eastAsia="Calibri" w:hAnsi="Calibri" w:cs="Calibri"/>
        </w:rPr>
        <w:t xml:space="preserve"> </w:t>
      </w:r>
      <w:r w:rsidRPr="004B2695">
        <w:rPr>
          <w:rFonts w:ascii="Calibri" w:hAnsi="Calibri" w:cs="Calibri"/>
          <w:b/>
          <w:color w:val="000000"/>
        </w:rPr>
        <w:t xml:space="preserve">ACUERDO NÚMERO </w:t>
      </w:r>
      <w:r>
        <w:rPr>
          <w:rFonts w:ascii="Calibri" w:hAnsi="Calibri" w:cs="Calibri"/>
          <w:b/>
          <w:color w:val="000000"/>
        </w:rPr>
        <w:t xml:space="preserve">SIETE. </w:t>
      </w:r>
      <w:r w:rsidRPr="007E47AE">
        <w:rPr>
          <w:rFonts w:ascii="Calibri" w:hAnsi="Calibri" w:cs="Calibri"/>
          <w:color w:val="000000"/>
        </w:rPr>
        <w:t>Vista la</w:t>
      </w:r>
      <w:r>
        <w:rPr>
          <w:rFonts w:ascii="Calibri" w:hAnsi="Calibri" w:cs="Calibri"/>
          <w:b/>
          <w:color w:val="000000"/>
        </w:rPr>
        <w:t xml:space="preserve"> </w:t>
      </w:r>
      <w:r w:rsidRPr="004B2695">
        <w:rPr>
          <w:rFonts w:ascii="Calibri" w:eastAsia="Calibri" w:hAnsi="Calibri" w:cs="Calibri"/>
          <w:color w:val="000000"/>
        </w:rPr>
        <w:t xml:space="preserve">Vista </w:t>
      </w:r>
      <w:r w:rsidRPr="004B2695">
        <w:rPr>
          <w:rFonts w:ascii="Calibri" w:hAnsi="Calibri" w:cs="Calibri"/>
        </w:rPr>
        <w:t>la Carpeta Técnica del proyecto “</w:t>
      </w:r>
      <w:r>
        <w:rPr>
          <w:rFonts w:ascii="Calibri" w:hAnsi="Calibri" w:cs="Calibri"/>
        </w:rPr>
        <w:t>Apoyo a la Salud,</w:t>
      </w:r>
      <w:r w:rsidRPr="00BA5FC0">
        <w:rPr>
          <w:rFonts w:ascii="Calibri" w:hAnsi="Calibri" w:cs="Calibri"/>
          <w:b/>
        </w:rPr>
        <w:t xml:space="preserve"> </w:t>
      </w:r>
      <w:r w:rsidRPr="00BA5FC0">
        <w:rPr>
          <w:rFonts w:ascii="Calibri" w:hAnsi="Calibri" w:cs="Calibri"/>
        </w:rPr>
        <w:t>municipio de Suchitoto, departamento de Cuscatlán</w:t>
      </w:r>
      <w:r>
        <w:rPr>
          <w:rFonts w:ascii="Calibri" w:hAnsi="Calibri" w:cs="Calibri"/>
        </w:rPr>
        <w:t xml:space="preserve">”, </w:t>
      </w:r>
      <w:r w:rsidRPr="004B2695">
        <w:rPr>
          <w:rFonts w:ascii="Calibri" w:hAnsi="Calibri" w:cs="Calibri"/>
        </w:rPr>
        <w:t xml:space="preserve">y verificando </w:t>
      </w:r>
      <w:r>
        <w:rPr>
          <w:rFonts w:ascii="Calibri" w:hAnsi="Calibri" w:cs="Calibri"/>
        </w:rPr>
        <w:t xml:space="preserve">su disponibilidad en el </w:t>
      </w:r>
      <w:r w:rsidRPr="004B2695">
        <w:rPr>
          <w:rFonts w:ascii="Calibri" w:hAnsi="Calibri" w:cs="Calibri"/>
        </w:rPr>
        <w:t xml:space="preserve">presupuesto municipal vigente, </w:t>
      </w:r>
      <w:r w:rsidRPr="004B2695">
        <w:rPr>
          <w:rFonts w:ascii="Calibri" w:eastAsia="Calibri" w:hAnsi="Calibri" w:cs="Calibri"/>
          <w:color w:val="000000"/>
        </w:rPr>
        <w:t xml:space="preserve">de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4B2695">
        <w:rPr>
          <w:rFonts w:ascii="Calibri" w:hAnsi="Calibri" w:cs="Calibri"/>
          <w:b/>
        </w:rPr>
        <w:t>“</w:t>
      </w:r>
      <w:r w:rsidRPr="00534187">
        <w:rPr>
          <w:rFonts w:ascii="Calibri" w:hAnsi="Calibri" w:cs="Calibri"/>
          <w:b/>
        </w:rPr>
        <w:t>Apoyo a la Salud, municipio</w:t>
      </w:r>
      <w:r w:rsidRPr="00931D19">
        <w:rPr>
          <w:rFonts w:ascii="Calibri" w:hAnsi="Calibri" w:cs="Calibri"/>
          <w:b/>
        </w:rPr>
        <w:t xml:space="preserve">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Seis mil dólares ($ 6,000.00) con cargo a FODES 75%</w:t>
      </w:r>
      <w:r w:rsidRPr="004B2695">
        <w:rPr>
          <w:rFonts w:ascii="Calibri" w:hAnsi="Calibri" w:cs="Calibri"/>
        </w:rPr>
        <w:t>;</w:t>
      </w:r>
      <w:r>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w:t>
      </w:r>
      <w:r>
        <w:rPr>
          <w:rFonts w:ascii="Calibri" w:eastAsia="Calibri" w:hAnsi="Calibri" w:cs="Calibri"/>
        </w:rPr>
        <w:t xml:space="preserve">compra y </w:t>
      </w:r>
      <w:r w:rsidRPr="004B2695">
        <w:rPr>
          <w:rFonts w:ascii="Calibri" w:eastAsia="Calibri" w:hAnsi="Calibri" w:cs="Calibri"/>
        </w:rPr>
        <w:t xml:space="preserve">contratación correspondientes; </w:t>
      </w:r>
      <w:r>
        <w:rPr>
          <w:rFonts w:ascii="Calibri" w:eastAsia="Calibri" w:hAnsi="Calibri" w:cs="Calibri"/>
          <w:b/>
        </w:rPr>
        <w:t xml:space="preserve">3. </w:t>
      </w:r>
      <w:r w:rsidRPr="00BA5FC0">
        <w:rPr>
          <w:rFonts w:ascii="Calibri" w:eastAsia="Calibri" w:hAnsi="Calibri" w:cs="Calibri"/>
        </w:rPr>
        <w:t>Autorizar las erogaciones para pagos de los gastos</w:t>
      </w:r>
      <w:r>
        <w:rPr>
          <w:rFonts w:ascii="Calibri" w:eastAsia="Calibri" w:hAnsi="Calibri" w:cs="Calibri"/>
        </w:rPr>
        <w:t xml:space="preserve"> </w:t>
      </w:r>
      <w:r>
        <w:rPr>
          <w:rFonts w:ascii="Calibri" w:eastAsia="Calibri" w:hAnsi="Calibri" w:cs="Calibri"/>
          <w:color w:val="000000"/>
        </w:rPr>
        <w:t xml:space="preserve">debidamente descritos y presupuestados en la misma. </w:t>
      </w:r>
      <w:r w:rsidRPr="004B2695">
        <w:rPr>
          <w:rFonts w:ascii="Calibri" w:eastAsia="Calibri" w:hAnsi="Calibri" w:cs="Calibri"/>
        </w:rPr>
        <w:t xml:space="preserve"> Certifíquese y Comuníquese.-</w:t>
      </w:r>
      <w:r>
        <w:rPr>
          <w:rFonts w:ascii="Calibri" w:eastAsia="Calibri" w:hAnsi="Calibri" w:cs="Calibri"/>
        </w:rPr>
        <w:t xml:space="preserve"> </w:t>
      </w:r>
      <w:r>
        <w:rPr>
          <w:rFonts w:ascii="Calibri" w:eastAsia="Calibri" w:hAnsi="Calibri" w:cs="Calibri"/>
          <w:b/>
          <w:color w:val="000000"/>
        </w:rPr>
        <w:t xml:space="preserve">ACUERDO NÚMERO OCHO.-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534187">
        <w:rPr>
          <w:rFonts w:ascii="Calibri" w:hAnsi="Calibri" w:cs="Calibri"/>
          <w:b/>
        </w:rPr>
        <w:t>Tesorería Municipal de Suchitoto / Apoyo a la Salud, municipio</w:t>
      </w:r>
      <w:r w:rsidRPr="00931D19">
        <w:rPr>
          <w:rFonts w:ascii="Calibri" w:hAnsi="Calibri" w:cs="Calibri"/>
          <w:b/>
        </w:rPr>
        <w:t xml:space="preserve"> de Suchitoto, departamento de Cuscatlán</w:t>
      </w:r>
      <w:r w:rsidRPr="005D01F5">
        <w:rPr>
          <w:rFonts w:ascii="Calibri" w:hAnsi="Calibri" w:cs="Calibri"/>
          <w:b/>
        </w:rPr>
        <w:t>,</w:t>
      </w:r>
      <w:r w:rsidRPr="004B2695">
        <w:rPr>
          <w:rFonts w:ascii="Calibri" w:hAnsi="Calibri" w:cs="Calibri"/>
        </w:rPr>
        <w:t xml:space="preserve"> con un monto de </w:t>
      </w:r>
      <w:r>
        <w:rPr>
          <w:rFonts w:ascii="Calibri" w:hAnsi="Calibri" w:cs="Calibri"/>
        </w:rPr>
        <w:t>Seis mil dólares ($ 6,000.00)</w:t>
      </w:r>
      <w:r w:rsidRPr="004B2695">
        <w:rPr>
          <w:rFonts w:ascii="Calibri" w:hAnsi="Calibri" w:cs="Calibri"/>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 Certifíquese y Comuníquese</w:t>
      </w:r>
      <w:r>
        <w:rPr>
          <w:rFonts w:ascii="Calibri" w:eastAsia="Calibri" w:hAnsi="Calibri" w:cs="Calibri"/>
          <w:color w:val="000000"/>
        </w:rPr>
        <w:t xml:space="preserve">.- </w:t>
      </w:r>
      <w:r>
        <w:rPr>
          <w:rFonts w:ascii="Calibri" w:hAnsi="Calibri" w:cs="Calibri"/>
          <w:iCs/>
          <w:color w:val="000000"/>
        </w:rPr>
        <w:t>Y</w:t>
      </w:r>
      <w:r w:rsidRPr="00FF358E">
        <w:rPr>
          <w:rFonts w:ascii="Calibri" w:hAnsi="Calibri" w:cs="Calibri"/>
          <w:iCs/>
          <w:color w:val="000000"/>
        </w:rPr>
        <w:t xml:space="preserve"> no habiendo más que hacer constar en la presente acta damos por finalizada a las </w:t>
      </w:r>
      <w:r>
        <w:rPr>
          <w:rFonts w:ascii="Calibri" w:hAnsi="Calibri" w:cs="Calibri"/>
          <w:color w:val="000000"/>
        </w:rPr>
        <w:t xml:space="preserve">dieciséis  horas </w:t>
      </w:r>
      <w:r w:rsidRPr="004B2695">
        <w:rPr>
          <w:rFonts w:ascii="Calibri" w:hAnsi="Calibri" w:cs="Calibri"/>
          <w:color w:val="000000"/>
        </w:rPr>
        <w:t xml:space="preserve">del día </w:t>
      </w:r>
      <w:r>
        <w:rPr>
          <w:rFonts w:ascii="Calibri" w:hAnsi="Calibri" w:cs="Calibri"/>
          <w:color w:val="000000"/>
        </w:rPr>
        <w:t>trece de enero de dos mil veinte</w:t>
      </w:r>
      <w:r w:rsidRPr="00FF358E">
        <w:rPr>
          <w:rFonts w:ascii="Calibri" w:hAnsi="Calibri" w:cs="Calibri"/>
          <w:iCs/>
          <w:color w:val="000000"/>
        </w:rPr>
        <w:t xml:space="preserve"> y firmamos.</w:t>
      </w:r>
    </w:p>
    <w:p w:rsidR="002B2DB0" w:rsidRPr="002B2FE2" w:rsidRDefault="002B2DB0" w:rsidP="002B2DB0">
      <w:pPr>
        <w:spacing w:line="276" w:lineRule="auto"/>
        <w:jc w:val="both"/>
        <w:rPr>
          <w:rFonts w:ascii="Calibri" w:eastAsia="Calibri" w:hAnsi="Calibri" w:cs="Calibri"/>
        </w:rPr>
      </w:pPr>
    </w:p>
    <w:p w:rsidR="002B2DB0" w:rsidRDefault="002B2DB0" w:rsidP="002B2DB0">
      <w:pPr>
        <w:spacing w:line="276" w:lineRule="auto"/>
        <w:jc w:val="both"/>
        <w:rPr>
          <w:rFonts w:ascii="Calibri" w:eastAsia="Calibri" w:hAnsi="Calibri" w:cs="Calibri"/>
        </w:rPr>
      </w:pPr>
    </w:p>
    <w:p w:rsidR="002B2DB0" w:rsidRDefault="002B2DB0" w:rsidP="002B2DB0">
      <w:pPr>
        <w:spacing w:line="276" w:lineRule="auto"/>
        <w:jc w:val="both"/>
        <w:rPr>
          <w:rFonts w:ascii="Calibri" w:eastAsia="Calibri" w:hAnsi="Calibri" w:cs="Calibri"/>
        </w:rPr>
      </w:pPr>
    </w:p>
    <w:p w:rsidR="002B2DB0" w:rsidRDefault="002B2DB0" w:rsidP="002B2DB0">
      <w:pPr>
        <w:spacing w:line="276" w:lineRule="auto"/>
        <w:jc w:val="both"/>
        <w:rPr>
          <w:rFonts w:ascii="Calibri" w:eastAsia="Calibri" w:hAnsi="Calibri" w:cs="Calibri"/>
          <w:b/>
          <w:color w:val="000000"/>
        </w:rPr>
      </w:pPr>
    </w:p>
    <w:p w:rsidR="002B2DB0" w:rsidRPr="004B2695" w:rsidRDefault="002B2DB0" w:rsidP="002B2DB0">
      <w:pPr>
        <w:spacing w:line="276" w:lineRule="auto"/>
        <w:jc w:val="both"/>
        <w:rPr>
          <w:rFonts w:ascii="Calibri" w:eastAsia="Calibri" w:hAnsi="Calibri" w:cs="Calibri"/>
          <w:color w:val="000000"/>
        </w:rPr>
      </w:pPr>
    </w:p>
    <w:p w:rsidR="002B2DB0" w:rsidRDefault="002B2DB0" w:rsidP="002B2DB0">
      <w:pPr>
        <w:pStyle w:val="Textoindependiente2"/>
        <w:spacing w:after="0" w:line="240" w:lineRule="auto"/>
        <w:jc w:val="center"/>
        <w:rPr>
          <w:rFonts w:ascii="Calibri" w:hAnsi="Calibri" w:cs="Calibri"/>
          <w:b/>
        </w:rPr>
      </w:pPr>
      <w:r>
        <w:rPr>
          <w:rFonts w:ascii="Calibri" w:hAnsi="Calibri" w:cs="Calibri"/>
          <w:b/>
        </w:rPr>
        <w:t>Pedrina Rivera Hernández</w:t>
      </w:r>
    </w:p>
    <w:p w:rsidR="002B2DB0" w:rsidRPr="004B2695" w:rsidRDefault="002B2DB0" w:rsidP="002B2DB0">
      <w:pPr>
        <w:pStyle w:val="Textoindependiente2"/>
        <w:spacing w:after="0" w:line="240" w:lineRule="auto"/>
        <w:jc w:val="center"/>
        <w:rPr>
          <w:rFonts w:ascii="Calibri" w:hAnsi="Calibri" w:cs="Calibri"/>
          <w:b/>
          <w:color w:val="000000"/>
        </w:rPr>
      </w:pPr>
      <w:r w:rsidRPr="004B2695">
        <w:rPr>
          <w:rFonts w:ascii="Calibri" w:hAnsi="Calibri" w:cs="Calibri"/>
          <w:b/>
          <w:color w:val="000000"/>
        </w:rPr>
        <w:t>Alcaldesa Municipal</w:t>
      </w:r>
      <w:r>
        <w:rPr>
          <w:rFonts w:ascii="Calibri" w:hAnsi="Calibri" w:cs="Calibri"/>
          <w:b/>
          <w:color w:val="000000"/>
        </w:rPr>
        <w:t>.</w:t>
      </w:r>
    </w:p>
    <w:p w:rsidR="002B2DB0" w:rsidRDefault="002B2DB0" w:rsidP="002B2DB0">
      <w:pPr>
        <w:pStyle w:val="Textoindependiente2"/>
        <w:spacing w:after="0" w:line="276" w:lineRule="auto"/>
        <w:jc w:val="center"/>
        <w:rPr>
          <w:rFonts w:ascii="Calibri" w:hAnsi="Calibri" w:cs="Calibri"/>
          <w:b/>
          <w:color w:val="000000"/>
        </w:rPr>
      </w:pPr>
    </w:p>
    <w:p w:rsidR="002B2DB0" w:rsidRDefault="002B2DB0" w:rsidP="002B2DB0">
      <w:pPr>
        <w:pStyle w:val="Textoindependiente2"/>
        <w:spacing w:after="0" w:line="276" w:lineRule="auto"/>
        <w:jc w:val="center"/>
        <w:rPr>
          <w:rFonts w:ascii="Calibri" w:hAnsi="Calibri" w:cs="Calibri"/>
          <w:b/>
          <w:color w:val="000000"/>
        </w:rPr>
      </w:pPr>
    </w:p>
    <w:p w:rsidR="002B2DB0" w:rsidRDefault="002B2DB0" w:rsidP="002B2DB0">
      <w:pPr>
        <w:pStyle w:val="Textoindependiente2"/>
        <w:spacing w:after="0" w:line="276" w:lineRule="auto"/>
        <w:jc w:val="center"/>
        <w:rPr>
          <w:rFonts w:ascii="Calibri" w:hAnsi="Calibri" w:cs="Calibri"/>
          <w:b/>
          <w:color w:val="000000"/>
        </w:rPr>
      </w:pPr>
    </w:p>
    <w:p w:rsidR="002B2DB0" w:rsidRPr="004B2695" w:rsidRDefault="002B2DB0" w:rsidP="002B2DB0">
      <w:pPr>
        <w:pStyle w:val="Textoindependiente2"/>
        <w:spacing w:after="0" w:line="276" w:lineRule="auto"/>
        <w:jc w:val="center"/>
        <w:rPr>
          <w:rFonts w:ascii="Calibri" w:hAnsi="Calibri" w:cs="Calibri"/>
          <w:b/>
          <w:color w:val="000000"/>
        </w:rPr>
      </w:pPr>
    </w:p>
    <w:p w:rsidR="002B2DB0" w:rsidRPr="004B2695" w:rsidRDefault="002B2DB0" w:rsidP="002B2DB0">
      <w:pPr>
        <w:pStyle w:val="Textoindependiente2"/>
        <w:spacing w:after="0" w:line="276" w:lineRule="auto"/>
        <w:jc w:val="center"/>
        <w:rPr>
          <w:rFonts w:ascii="Calibri" w:hAnsi="Calibri" w:cs="Calibri"/>
          <w:b/>
          <w:color w:val="000000"/>
        </w:rPr>
      </w:pPr>
    </w:p>
    <w:p w:rsidR="002B2DB0" w:rsidRPr="004B2695" w:rsidRDefault="002B2DB0" w:rsidP="002B2DB0">
      <w:pPr>
        <w:pStyle w:val="Textoindependiente2"/>
        <w:spacing w:after="0" w:line="276" w:lineRule="auto"/>
        <w:jc w:val="center"/>
        <w:rPr>
          <w:rFonts w:ascii="Calibri" w:hAnsi="Calibri" w:cs="Calibri"/>
          <w:b/>
          <w:color w:val="000000"/>
        </w:rPr>
      </w:pPr>
    </w:p>
    <w:p w:rsidR="002B2DB0" w:rsidRPr="004B2695" w:rsidRDefault="002B2DB0" w:rsidP="002B2DB0">
      <w:pPr>
        <w:pStyle w:val="Textoindependiente2"/>
        <w:spacing w:after="0" w:line="240" w:lineRule="auto"/>
        <w:ind w:left="708" w:hanging="708"/>
        <w:rPr>
          <w:rFonts w:ascii="Calibri" w:hAnsi="Calibri" w:cs="Calibri"/>
          <w:b/>
          <w:color w:val="000000"/>
        </w:rPr>
      </w:pPr>
      <w:r>
        <w:rPr>
          <w:rFonts w:ascii="Calibri" w:hAnsi="Calibri" w:cs="Calibri"/>
          <w:b/>
          <w:color w:val="000000"/>
        </w:rPr>
        <w:t xml:space="preserve">     </w:t>
      </w:r>
      <w:r w:rsidRPr="004B2695">
        <w:rPr>
          <w:rFonts w:ascii="Calibri" w:hAnsi="Calibri" w:cs="Calibri"/>
          <w:b/>
          <w:color w:val="000000"/>
        </w:rPr>
        <w:t xml:space="preserve">Verónica Marisol Flores Rivas                </w:t>
      </w:r>
      <w:r w:rsidRPr="004B2695">
        <w:rPr>
          <w:rFonts w:ascii="Calibri" w:hAnsi="Calibri" w:cs="Calibri"/>
          <w:b/>
          <w:color w:val="000000"/>
        </w:rPr>
        <w:tab/>
      </w:r>
      <w:r w:rsidRPr="004B2695">
        <w:rPr>
          <w:rFonts w:ascii="Calibri" w:hAnsi="Calibri" w:cs="Calibri"/>
          <w:b/>
          <w:color w:val="000000"/>
        </w:rPr>
        <w:tab/>
        <w:t>Ana María Menjivar                                      Síndica Municipal                                             1</w:t>
      </w:r>
      <w:r w:rsidRPr="004B2695">
        <w:rPr>
          <w:rFonts w:ascii="Calibri" w:hAnsi="Calibri" w:cs="Calibri"/>
          <w:b/>
        </w:rPr>
        <w:t xml:space="preserve"> ª</w:t>
      </w:r>
      <w:r w:rsidRPr="004B2695">
        <w:rPr>
          <w:rFonts w:ascii="Calibri" w:hAnsi="Calibri" w:cs="Calibri"/>
          <w:b/>
          <w:color w:val="000000"/>
        </w:rPr>
        <w:t xml:space="preserve"> Regidora Propietaria</w:t>
      </w:r>
    </w:p>
    <w:p w:rsidR="002B2DB0" w:rsidRPr="004B2695" w:rsidRDefault="002B2DB0" w:rsidP="002B2DB0">
      <w:pPr>
        <w:pStyle w:val="Textoindependiente2"/>
        <w:spacing w:after="0" w:line="240" w:lineRule="auto"/>
        <w:jc w:val="center"/>
        <w:rPr>
          <w:rFonts w:ascii="Calibri" w:hAnsi="Calibri" w:cs="Calibri"/>
          <w:b/>
        </w:rPr>
      </w:pPr>
    </w:p>
    <w:p w:rsidR="002B2DB0" w:rsidRPr="004B2695" w:rsidRDefault="002B2DB0" w:rsidP="002B2DB0">
      <w:pPr>
        <w:pStyle w:val="Textoindependiente2"/>
        <w:spacing w:after="0" w:line="240" w:lineRule="auto"/>
        <w:jc w:val="center"/>
        <w:rPr>
          <w:rFonts w:ascii="Calibri" w:hAnsi="Calibri" w:cs="Calibri"/>
          <w:b/>
        </w:rPr>
      </w:pPr>
    </w:p>
    <w:p w:rsidR="002B2DB0" w:rsidRPr="004B2695" w:rsidRDefault="002B2DB0" w:rsidP="002B2DB0">
      <w:pPr>
        <w:pStyle w:val="Textoindependiente2"/>
        <w:spacing w:after="0" w:line="240" w:lineRule="auto"/>
        <w:jc w:val="center"/>
        <w:rPr>
          <w:rFonts w:ascii="Calibri" w:hAnsi="Calibri" w:cs="Calibri"/>
          <w:b/>
        </w:rPr>
      </w:pPr>
    </w:p>
    <w:p w:rsidR="002B2DB0" w:rsidRDefault="002B2DB0" w:rsidP="002B2DB0">
      <w:pPr>
        <w:pStyle w:val="Textoindependiente2"/>
        <w:spacing w:after="0" w:line="240" w:lineRule="auto"/>
        <w:jc w:val="center"/>
        <w:rPr>
          <w:rFonts w:ascii="Calibri" w:hAnsi="Calibri" w:cs="Calibri"/>
          <w:b/>
          <w:color w:val="000000"/>
        </w:rPr>
      </w:pPr>
    </w:p>
    <w:p w:rsidR="002B2DB0" w:rsidRPr="004B2695" w:rsidRDefault="002B2DB0" w:rsidP="002B2DB0">
      <w:pPr>
        <w:pStyle w:val="Textoindependiente2"/>
        <w:spacing w:after="0" w:line="240" w:lineRule="auto"/>
        <w:rPr>
          <w:rFonts w:ascii="Calibri" w:hAnsi="Calibri" w:cs="Calibri"/>
          <w:b/>
        </w:rPr>
      </w:pPr>
      <w:r w:rsidRPr="004B2695">
        <w:rPr>
          <w:rFonts w:ascii="Calibri" w:hAnsi="Calibri" w:cs="Calibri"/>
          <w:b/>
          <w:color w:val="000000"/>
        </w:rPr>
        <w:t>Walter Candelario Rodríguez</w:t>
      </w:r>
      <w:r w:rsidRPr="004B2695">
        <w:rPr>
          <w:rFonts w:ascii="Calibri" w:hAnsi="Calibri" w:cs="Calibri"/>
          <w:b/>
          <w:color w:val="000000"/>
        </w:rPr>
        <w:tab/>
      </w:r>
      <w:r w:rsidRPr="004B2695">
        <w:rPr>
          <w:rFonts w:ascii="Calibri" w:hAnsi="Calibri" w:cs="Calibri"/>
          <w:b/>
          <w:color w:val="000000"/>
        </w:rPr>
        <w:tab/>
      </w:r>
      <w:r w:rsidRPr="004B2695">
        <w:rPr>
          <w:rFonts w:ascii="Calibri" w:hAnsi="Calibri" w:cs="Calibri"/>
          <w:b/>
          <w:color w:val="000000"/>
        </w:rPr>
        <w:tab/>
        <w:t>Blanca Lidia Romero de Menjivar</w:t>
      </w:r>
    </w:p>
    <w:p w:rsidR="002B2DB0" w:rsidRPr="004B2695" w:rsidRDefault="002B2DB0" w:rsidP="002B2DB0">
      <w:pPr>
        <w:pStyle w:val="Textoindependiente2"/>
        <w:spacing w:after="0" w:line="240" w:lineRule="auto"/>
        <w:rPr>
          <w:rFonts w:ascii="Calibri" w:hAnsi="Calibri" w:cs="Calibri"/>
          <w:b/>
        </w:rPr>
      </w:pPr>
      <w:r w:rsidRPr="004B2695">
        <w:rPr>
          <w:rFonts w:ascii="Calibri" w:hAnsi="Calibri" w:cs="Calibri"/>
          <w:b/>
        </w:rPr>
        <w:t>2° Regidor Propietario</w:t>
      </w:r>
      <w:r w:rsidRPr="004B2695">
        <w:rPr>
          <w:rFonts w:ascii="Calibri" w:hAnsi="Calibri" w:cs="Calibri"/>
          <w:b/>
        </w:rPr>
        <w:tab/>
      </w:r>
      <w:r w:rsidRPr="004B2695">
        <w:rPr>
          <w:rFonts w:ascii="Calibri" w:hAnsi="Calibri" w:cs="Calibri"/>
          <w:b/>
        </w:rPr>
        <w:tab/>
        <w:t xml:space="preserve">                                   3° Regidora Propietaria</w:t>
      </w:r>
    </w:p>
    <w:p w:rsidR="002B2DB0" w:rsidRPr="004B2695" w:rsidRDefault="002B2DB0" w:rsidP="002B2DB0">
      <w:pPr>
        <w:pStyle w:val="Textoindependiente2"/>
        <w:spacing w:after="0" w:line="240" w:lineRule="auto"/>
        <w:jc w:val="center"/>
        <w:rPr>
          <w:rFonts w:ascii="Calibri" w:hAnsi="Calibri" w:cs="Calibri"/>
          <w:b/>
        </w:rPr>
      </w:pPr>
    </w:p>
    <w:p w:rsidR="002B2DB0" w:rsidRPr="004B2695" w:rsidRDefault="002B2DB0" w:rsidP="002B2DB0">
      <w:pPr>
        <w:pStyle w:val="Textoindependiente2"/>
        <w:spacing w:after="0" w:line="240" w:lineRule="auto"/>
        <w:jc w:val="center"/>
        <w:rPr>
          <w:rFonts w:ascii="Calibri" w:hAnsi="Calibri" w:cs="Calibri"/>
          <w:b/>
        </w:rPr>
      </w:pPr>
    </w:p>
    <w:p w:rsidR="002B2DB0" w:rsidRPr="003A25C6" w:rsidRDefault="002B2DB0" w:rsidP="002B2DB0">
      <w:pPr>
        <w:pStyle w:val="Textoindependiente2"/>
        <w:spacing w:after="0" w:line="240" w:lineRule="auto"/>
        <w:jc w:val="center"/>
        <w:rPr>
          <w:rFonts w:ascii="Calibri" w:hAnsi="Calibri" w:cs="Calibri"/>
          <w:b/>
        </w:rPr>
      </w:pPr>
    </w:p>
    <w:p w:rsidR="002B2DB0" w:rsidRPr="00C14B37" w:rsidRDefault="002B2DB0" w:rsidP="002B2DB0">
      <w:pPr>
        <w:pStyle w:val="Textoindependiente2"/>
        <w:spacing w:after="0" w:line="240" w:lineRule="auto"/>
        <w:jc w:val="center"/>
        <w:rPr>
          <w:rFonts w:ascii="Calibri" w:hAnsi="Calibri" w:cs="Calibri"/>
          <w:b/>
        </w:rPr>
      </w:pPr>
    </w:p>
    <w:p w:rsidR="002B2DB0" w:rsidRPr="00C14B37" w:rsidRDefault="002B2DB0" w:rsidP="002B2DB0">
      <w:pPr>
        <w:pStyle w:val="Textoindependiente2"/>
        <w:spacing w:after="0" w:line="240" w:lineRule="auto"/>
        <w:rPr>
          <w:rFonts w:ascii="Calibri" w:hAnsi="Calibri" w:cs="Calibri"/>
          <w:b/>
        </w:rPr>
      </w:pPr>
      <w:r w:rsidRPr="00C14B37">
        <w:rPr>
          <w:rFonts w:ascii="Calibri" w:hAnsi="Calibri" w:cs="Calibri"/>
          <w:b/>
        </w:rPr>
        <w:t xml:space="preserve">Claudia Elizabeth Castro de Argueta                                  José Manuel Pérez Melgar                                                  </w:t>
      </w:r>
    </w:p>
    <w:p w:rsidR="002B2DB0" w:rsidRPr="00C14B37" w:rsidRDefault="002B2DB0" w:rsidP="002B2DB0">
      <w:pPr>
        <w:pStyle w:val="Textoindependiente2"/>
        <w:spacing w:after="0" w:line="240" w:lineRule="auto"/>
        <w:rPr>
          <w:rFonts w:ascii="Calibri" w:hAnsi="Calibri" w:cs="Calibri"/>
          <w:b/>
        </w:rPr>
      </w:pPr>
      <w:r w:rsidRPr="00C14B37">
        <w:rPr>
          <w:rFonts w:ascii="Calibri" w:hAnsi="Calibri" w:cs="Calibri"/>
          <w:b/>
        </w:rPr>
        <w:t xml:space="preserve">       4° Regidora Propietaria                                                       5° Regidor Propietario</w:t>
      </w:r>
    </w:p>
    <w:p w:rsidR="002B2DB0" w:rsidRPr="00C14B37" w:rsidRDefault="002B2DB0" w:rsidP="002B2DB0">
      <w:pPr>
        <w:pStyle w:val="Textoindependiente2"/>
        <w:spacing w:after="0" w:line="240" w:lineRule="auto"/>
        <w:jc w:val="center"/>
        <w:rPr>
          <w:rFonts w:ascii="Calibri" w:hAnsi="Calibri" w:cs="Calibri"/>
          <w:b/>
        </w:rPr>
      </w:pPr>
    </w:p>
    <w:p w:rsidR="002B2DB0" w:rsidRPr="00DF6CE0" w:rsidRDefault="002B2DB0" w:rsidP="002B2DB0">
      <w:pPr>
        <w:pStyle w:val="Textoindependiente2"/>
        <w:spacing w:after="0" w:line="240" w:lineRule="auto"/>
        <w:jc w:val="center"/>
        <w:rPr>
          <w:rFonts w:ascii="Calibri" w:hAnsi="Calibri" w:cs="Calibri"/>
          <w:b/>
        </w:rPr>
      </w:pPr>
    </w:p>
    <w:p w:rsidR="002B2DB0" w:rsidRPr="004B2695" w:rsidRDefault="002B2DB0" w:rsidP="002B2DB0">
      <w:pPr>
        <w:pStyle w:val="Textoindependiente2"/>
        <w:spacing w:after="0" w:line="240" w:lineRule="auto"/>
        <w:jc w:val="center"/>
        <w:rPr>
          <w:rFonts w:ascii="Calibri" w:hAnsi="Calibri" w:cs="Calibri"/>
          <w:b/>
          <w:color w:val="000000"/>
        </w:rPr>
      </w:pPr>
    </w:p>
    <w:p w:rsidR="002B2DB0" w:rsidRPr="004B2695" w:rsidRDefault="002B2DB0" w:rsidP="002B2DB0">
      <w:pPr>
        <w:pStyle w:val="Textoindependiente2"/>
        <w:spacing w:after="0" w:line="240" w:lineRule="auto"/>
        <w:jc w:val="center"/>
        <w:rPr>
          <w:rFonts w:ascii="Calibri" w:hAnsi="Calibri" w:cs="Calibri"/>
          <w:b/>
          <w:color w:val="000000"/>
        </w:rPr>
      </w:pPr>
    </w:p>
    <w:p w:rsidR="002B2DB0" w:rsidRPr="004B2695" w:rsidRDefault="002B2DB0" w:rsidP="002B2DB0">
      <w:pPr>
        <w:pStyle w:val="Textoindependiente2"/>
        <w:spacing w:after="0" w:line="240" w:lineRule="auto"/>
        <w:rPr>
          <w:rFonts w:ascii="Calibri" w:hAnsi="Calibri" w:cs="Calibri"/>
          <w:b/>
        </w:rPr>
      </w:pPr>
      <w:r w:rsidRPr="004B2695">
        <w:rPr>
          <w:rFonts w:ascii="Calibri" w:hAnsi="Calibri" w:cs="Calibri"/>
          <w:b/>
        </w:rPr>
        <w:t xml:space="preserve">José Mauricio Alas Menjivar                                            </w:t>
      </w:r>
      <w:r w:rsidRPr="004B2695">
        <w:rPr>
          <w:rFonts w:ascii="Calibri" w:hAnsi="Calibri" w:cs="Calibri"/>
          <w:b/>
          <w:color w:val="000000"/>
        </w:rPr>
        <w:t>Jorge Francisco Gómez Castillo</w:t>
      </w:r>
    </w:p>
    <w:p w:rsidR="002B2DB0" w:rsidRPr="004B2695" w:rsidRDefault="002B2DB0" w:rsidP="002B2DB0">
      <w:pPr>
        <w:pStyle w:val="Textoindependiente2"/>
        <w:spacing w:after="0" w:line="240" w:lineRule="auto"/>
        <w:rPr>
          <w:rFonts w:ascii="Calibri" w:hAnsi="Calibri" w:cs="Calibri"/>
          <w:b/>
        </w:rPr>
      </w:pPr>
      <w:r w:rsidRPr="004B2695">
        <w:rPr>
          <w:rFonts w:ascii="Calibri" w:hAnsi="Calibri" w:cs="Calibri"/>
          <w:b/>
          <w:color w:val="000000"/>
        </w:rPr>
        <w:t xml:space="preserve">       6° Regidor Propietario</w:t>
      </w:r>
      <w:r>
        <w:rPr>
          <w:rFonts w:ascii="Calibri" w:hAnsi="Calibri" w:cs="Calibri"/>
          <w:b/>
          <w:color w:val="000000"/>
        </w:rPr>
        <w:t xml:space="preserve">                                                       </w:t>
      </w:r>
      <w:r w:rsidRPr="004B2695">
        <w:rPr>
          <w:rFonts w:ascii="Calibri" w:hAnsi="Calibri" w:cs="Calibri"/>
          <w:b/>
          <w:color w:val="000000"/>
        </w:rPr>
        <w:t>7° Regidor Propietario</w:t>
      </w:r>
    </w:p>
    <w:p w:rsidR="002B2DB0" w:rsidRPr="004B2695" w:rsidRDefault="002B2DB0" w:rsidP="002B2DB0">
      <w:pPr>
        <w:pStyle w:val="Textoindependiente2"/>
        <w:spacing w:after="0" w:line="240" w:lineRule="auto"/>
        <w:jc w:val="center"/>
        <w:rPr>
          <w:rFonts w:ascii="Calibri" w:hAnsi="Calibri" w:cs="Calibri"/>
          <w:b/>
        </w:rPr>
      </w:pPr>
    </w:p>
    <w:p w:rsidR="002B2DB0" w:rsidRPr="004B2695" w:rsidRDefault="002B2DB0" w:rsidP="002B2DB0">
      <w:pPr>
        <w:pStyle w:val="Textoindependiente2"/>
        <w:spacing w:after="0" w:line="240" w:lineRule="auto"/>
        <w:jc w:val="center"/>
        <w:rPr>
          <w:rFonts w:ascii="Calibri" w:hAnsi="Calibri" w:cs="Calibri"/>
          <w:b/>
        </w:rPr>
      </w:pPr>
    </w:p>
    <w:p w:rsidR="002B2DB0" w:rsidRPr="004B2695" w:rsidRDefault="002B2DB0" w:rsidP="002B2DB0">
      <w:pPr>
        <w:pStyle w:val="Textoindependiente2"/>
        <w:spacing w:after="0" w:line="240" w:lineRule="auto"/>
        <w:jc w:val="center"/>
        <w:rPr>
          <w:rFonts w:ascii="Calibri" w:hAnsi="Calibri" w:cs="Calibri"/>
          <w:b/>
        </w:rPr>
      </w:pPr>
    </w:p>
    <w:p w:rsidR="002B2DB0" w:rsidRPr="004B2695" w:rsidRDefault="002B2DB0" w:rsidP="002B2DB0">
      <w:pPr>
        <w:pStyle w:val="Textoindependiente2"/>
        <w:spacing w:after="0" w:line="240" w:lineRule="auto"/>
        <w:jc w:val="center"/>
        <w:rPr>
          <w:rFonts w:ascii="Calibri" w:hAnsi="Calibri" w:cs="Calibri"/>
          <w:b/>
        </w:rPr>
      </w:pPr>
    </w:p>
    <w:p w:rsidR="002B2DB0" w:rsidRPr="004B2695" w:rsidRDefault="002B2DB0" w:rsidP="002B2DB0">
      <w:pPr>
        <w:pStyle w:val="Textoindependiente2"/>
        <w:spacing w:after="0" w:line="240" w:lineRule="auto"/>
        <w:rPr>
          <w:rFonts w:ascii="Calibri" w:hAnsi="Calibri" w:cs="Calibri"/>
          <w:b/>
        </w:rPr>
      </w:pPr>
      <w:r w:rsidRPr="004B2695">
        <w:rPr>
          <w:rFonts w:ascii="Calibri" w:hAnsi="Calibri" w:cs="Calibri"/>
          <w:b/>
        </w:rPr>
        <w:t>David Jaime Bonilla Hernández</w:t>
      </w:r>
      <w:r>
        <w:rPr>
          <w:rFonts w:ascii="Calibri" w:hAnsi="Calibri" w:cs="Calibri"/>
          <w:b/>
        </w:rPr>
        <w:t xml:space="preserve">                                           </w:t>
      </w:r>
      <w:r w:rsidRPr="004B2695">
        <w:rPr>
          <w:rFonts w:ascii="Calibri" w:hAnsi="Calibri" w:cs="Calibri"/>
          <w:b/>
          <w:color w:val="000000"/>
        </w:rPr>
        <w:t>Alfredo Landaverde</w:t>
      </w:r>
    </w:p>
    <w:p w:rsidR="002B2DB0" w:rsidRDefault="002B2DB0" w:rsidP="002B2DB0">
      <w:pPr>
        <w:pStyle w:val="Textoindependiente2"/>
        <w:shd w:val="clear" w:color="auto" w:fill="FFFFFF"/>
        <w:spacing w:after="0" w:line="240" w:lineRule="auto"/>
        <w:rPr>
          <w:rFonts w:ascii="Calibri" w:hAnsi="Calibri" w:cs="Calibri"/>
          <w:b/>
          <w:color w:val="000000"/>
        </w:rPr>
      </w:pPr>
      <w:r w:rsidRPr="004B2695">
        <w:rPr>
          <w:rFonts w:ascii="Calibri" w:hAnsi="Calibri" w:cs="Calibri"/>
          <w:b/>
          <w:color w:val="000000"/>
        </w:rPr>
        <w:t xml:space="preserve">      8°  Regidor Propietario                                                    1° Regidor Suplente</w:t>
      </w:r>
    </w:p>
    <w:p w:rsidR="002B2DB0" w:rsidRPr="004B2695" w:rsidRDefault="002B2DB0" w:rsidP="002B2DB0">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p>
    <w:p w:rsidR="002B2DB0" w:rsidRPr="004B2695" w:rsidRDefault="002B2DB0" w:rsidP="002B2DB0">
      <w:pPr>
        <w:pStyle w:val="Textoindependiente2"/>
        <w:shd w:val="clear" w:color="auto" w:fill="FFFFFF"/>
        <w:spacing w:after="0" w:line="240" w:lineRule="auto"/>
        <w:rPr>
          <w:rFonts w:ascii="Calibri" w:hAnsi="Calibri" w:cs="Calibri"/>
          <w:b/>
          <w:color w:val="000000"/>
        </w:rPr>
      </w:pPr>
    </w:p>
    <w:p w:rsidR="002B2DB0" w:rsidRPr="004B2695" w:rsidRDefault="002B2DB0" w:rsidP="002B2DB0">
      <w:pPr>
        <w:pStyle w:val="Textoindependiente2"/>
        <w:shd w:val="clear" w:color="auto" w:fill="FFFFFF"/>
        <w:spacing w:after="0" w:line="240" w:lineRule="auto"/>
        <w:jc w:val="center"/>
        <w:rPr>
          <w:rFonts w:ascii="Calibri" w:hAnsi="Calibri" w:cs="Calibri"/>
          <w:b/>
          <w:color w:val="000000"/>
        </w:rPr>
      </w:pPr>
    </w:p>
    <w:p w:rsidR="002B2DB0" w:rsidRPr="004B2695" w:rsidRDefault="002B2DB0" w:rsidP="002B2DB0">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jc w:val="center"/>
        <w:rPr>
          <w:rFonts w:ascii="Calibri" w:hAnsi="Calibri" w:cs="Calibri"/>
          <w:b/>
          <w:color w:val="000000"/>
        </w:rPr>
      </w:pPr>
    </w:p>
    <w:p w:rsidR="002B2DB0" w:rsidRPr="004B2695" w:rsidRDefault="002B2DB0" w:rsidP="002B2DB0">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4B2695">
        <w:rPr>
          <w:rFonts w:ascii="Calibri" w:hAnsi="Calibri" w:cs="Calibri"/>
          <w:b/>
          <w:color w:val="000000"/>
        </w:rPr>
        <w:t>María Josefina Cabrera Hernández</w:t>
      </w:r>
      <w:r>
        <w:rPr>
          <w:rFonts w:ascii="Calibri" w:hAnsi="Calibri" w:cs="Calibri"/>
          <w:b/>
          <w:color w:val="000000"/>
        </w:rPr>
        <w:t xml:space="preserve">                         </w:t>
      </w:r>
      <w:r w:rsidRPr="004B2695">
        <w:rPr>
          <w:rFonts w:ascii="Calibri" w:hAnsi="Calibri" w:cs="Calibri"/>
          <w:b/>
        </w:rPr>
        <w:t>Víctor Arístides Orellana Santamaría</w:t>
      </w:r>
    </w:p>
    <w:p w:rsidR="002B2DB0" w:rsidRDefault="002B2DB0" w:rsidP="002B2DB0">
      <w:pPr>
        <w:pStyle w:val="Textoindependiente2"/>
        <w:shd w:val="clear" w:color="auto" w:fill="FFFFFF"/>
        <w:spacing w:after="0" w:line="240" w:lineRule="auto"/>
        <w:rPr>
          <w:rFonts w:ascii="Calibri" w:hAnsi="Calibri" w:cs="Calibri"/>
          <w:b/>
          <w:color w:val="000000"/>
        </w:rPr>
      </w:pPr>
      <w:r w:rsidRPr="004B2695">
        <w:rPr>
          <w:rFonts w:ascii="Calibri" w:hAnsi="Calibri" w:cs="Calibri"/>
          <w:b/>
          <w:color w:val="000000"/>
        </w:rPr>
        <w:t xml:space="preserve">         2° Regidora Suplente                                                         3° Regidor Suplente</w:t>
      </w:r>
    </w:p>
    <w:p w:rsidR="002B2DB0" w:rsidRPr="004B2695" w:rsidRDefault="002B2DB0" w:rsidP="002B2DB0">
      <w:pPr>
        <w:pStyle w:val="Textoindependiente2"/>
        <w:shd w:val="clear" w:color="auto" w:fill="FFFFFF"/>
        <w:spacing w:after="0" w:line="240" w:lineRule="auto"/>
        <w:jc w:val="center"/>
        <w:rPr>
          <w:rFonts w:ascii="Calibri" w:hAnsi="Calibri" w:cs="Calibri"/>
          <w:b/>
          <w:color w:val="000000"/>
        </w:rPr>
      </w:pPr>
    </w:p>
    <w:p w:rsidR="002B2DB0" w:rsidRPr="004B2695" w:rsidRDefault="002B2DB0" w:rsidP="002B2DB0">
      <w:pPr>
        <w:pStyle w:val="Textoindependiente2"/>
        <w:shd w:val="clear" w:color="auto" w:fill="FFFFFF"/>
        <w:spacing w:after="0" w:line="240" w:lineRule="auto"/>
        <w:jc w:val="center"/>
        <w:rPr>
          <w:rFonts w:ascii="Calibri" w:hAnsi="Calibri" w:cs="Calibri"/>
          <w:b/>
          <w:color w:val="000000"/>
        </w:rPr>
      </w:pPr>
    </w:p>
    <w:p w:rsidR="002B2DB0" w:rsidRPr="004B2695" w:rsidRDefault="002B2DB0" w:rsidP="002B2DB0">
      <w:pPr>
        <w:pStyle w:val="Textoindependiente2"/>
        <w:shd w:val="clear" w:color="auto" w:fill="FFFFFF"/>
        <w:spacing w:after="0" w:line="240" w:lineRule="auto"/>
        <w:jc w:val="center"/>
        <w:rPr>
          <w:rFonts w:ascii="Calibri" w:hAnsi="Calibri" w:cs="Calibri"/>
          <w:b/>
          <w:color w:val="000000"/>
        </w:rPr>
      </w:pPr>
    </w:p>
    <w:p w:rsidR="002B2DB0" w:rsidRPr="004B2695" w:rsidRDefault="002B2DB0" w:rsidP="002B2DB0">
      <w:pPr>
        <w:pStyle w:val="Textoindependiente2"/>
        <w:shd w:val="clear" w:color="auto" w:fill="FFFFFF"/>
        <w:spacing w:after="0" w:line="240" w:lineRule="auto"/>
        <w:jc w:val="center"/>
        <w:rPr>
          <w:rFonts w:ascii="Calibri" w:hAnsi="Calibri" w:cs="Calibri"/>
          <w:b/>
        </w:rPr>
      </w:pPr>
    </w:p>
    <w:p w:rsidR="002B2DB0" w:rsidRPr="004B2695" w:rsidRDefault="002B2DB0" w:rsidP="002B2DB0">
      <w:pPr>
        <w:pStyle w:val="Textoindependiente2"/>
        <w:shd w:val="clear" w:color="auto" w:fill="FFFFFF"/>
        <w:spacing w:after="0" w:line="240" w:lineRule="auto"/>
        <w:rPr>
          <w:rFonts w:ascii="Calibri" w:hAnsi="Calibri" w:cs="Calibri"/>
          <w:b/>
          <w:color w:val="000000"/>
          <w:lang w:val="es-SV"/>
        </w:rPr>
      </w:pPr>
      <w:r w:rsidRPr="004B2695">
        <w:rPr>
          <w:rFonts w:ascii="Calibri" w:hAnsi="Calibri" w:cs="Calibri"/>
          <w:b/>
        </w:rPr>
        <w:t xml:space="preserve">    Pedro Antonio Hernández Ponce                                Elías Benjamín Castillo Rodríguez</w:t>
      </w:r>
    </w:p>
    <w:p w:rsidR="002B2DB0" w:rsidRPr="004B2695" w:rsidRDefault="002B2DB0" w:rsidP="002B2DB0">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4B2695">
        <w:rPr>
          <w:rFonts w:ascii="Calibri" w:hAnsi="Calibri" w:cs="Calibri"/>
          <w:b/>
          <w:color w:val="000000"/>
        </w:rPr>
        <w:t xml:space="preserve">            4° Regidor Suplente                                                        Secretario municipal.</w:t>
      </w:r>
    </w:p>
    <w:p w:rsidR="002B2DB0" w:rsidRPr="004B2695" w:rsidRDefault="002B2DB0" w:rsidP="002B2DB0">
      <w:pPr>
        <w:pStyle w:val="Textoindependiente2"/>
        <w:shd w:val="clear" w:color="auto" w:fill="FFFFFF"/>
        <w:spacing w:after="0" w:line="240" w:lineRule="auto"/>
        <w:jc w:val="center"/>
        <w:rPr>
          <w:rFonts w:ascii="Calibri" w:hAnsi="Calibri" w:cs="Calibri"/>
          <w:b/>
          <w:color w:val="000000"/>
          <w:lang w:val="es-SV"/>
        </w:rPr>
      </w:pPr>
    </w:p>
    <w:p w:rsidR="002B2DB0" w:rsidRPr="004B2695" w:rsidRDefault="002B2DB0" w:rsidP="002B2DB0">
      <w:pPr>
        <w:pStyle w:val="Textoindependiente2"/>
        <w:shd w:val="clear" w:color="auto" w:fill="FFFFFF"/>
        <w:spacing w:after="0" w:line="240" w:lineRule="auto"/>
        <w:jc w:val="center"/>
        <w:rPr>
          <w:rFonts w:ascii="Calibri" w:hAnsi="Calibri" w:cs="Calibri"/>
          <w:b/>
          <w:color w:val="000000"/>
          <w:lang w:val="es-SV"/>
        </w:rPr>
      </w:pPr>
    </w:p>
    <w:p w:rsidR="00F946EF" w:rsidRPr="00406F64" w:rsidRDefault="00F946EF" w:rsidP="00F946EF">
      <w:pPr>
        <w:spacing w:line="276" w:lineRule="auto"/>
        <w:jc w:val="both"/>
        <w:rPr>
          <w:rFonts w:ascii="Calibri" w:hAnsi="Calibri" w:cs="Calibri"/>
          <w:color w:val="000000"/>
        </w:rPr>
      </w:pPr>
      <w:r w:rsidRPr="00764BD0">
        <w:rPr>
          <w:rFonts w:ascii="Calibri" w:hAnsi="Calibri" w:cs="Calibri"/>
          <w:b/>
        </w:rPr>
        <w:t xml:space="preserve">ACTA NÚMERO </w:t>
      </w:r>
      <w:r>
        <w:rPr>
          <w:rFonts w:ascii="Calibri" w:hAnsi="Calibri" w:cs="Calibri"/>
          <w:b/>
        </w:rPr>
        <w:t>TRES</w:t>
      </w:r>
      <w:r>
        <w:rPr>
          <w:rFonts w:ascii="Calibri" w:hAnsi="Calibri" w:cs="Calibri"/>
        </w:rPr>
        <w:t>.</w:t>
      </w:r>
      <w:r w:rsidRPr="004B2695">
        <w:rPr>
          <w:rFonts w:ascii="Calibri" w:hAnsi="Calibri" w:cs="Calibri"/>
          <w:color w:val="000000"/>
        </w:rPr>
        <w:t xml:space="preserve"> Sesión Ordinaria del Concejo Municipal de Suchitoto,</w:t>
      </w:r>
      <w:r>
        <w:rPr>
          <w:rFonts w:ascii="Calibri" w:hAnsi="Calibri" w:cs="Calibri"/>
          <w:color w:val="000000"/>
        </w:rPr>
        <w:t xml:space="preserve"> celebrada </w:t>
      </w:r>
      <w:r w:rsidRPr="004B2695">
        <w:rPr>
          <w:rFonts w:ascii="Calibri" w:hAnsi="Calibri" w:cs="Calibri"/>
          <w:color w:val="000000"/>
        </w:rPr>
        <w:t>en las instalaciones de la Alcaldía Municipal de la ciudad Suchitoto, departamento de Cuscatlán, a las</w:t>
      </w:r>
      <w:r>
        <w:rPr>
          <w:rFonts w:ascii="Calibri" w:hAnsi="Calibri" w:cs="Calibri"/>
          <w:color w:val="000000"/>
        </w:rPr>
        <w:t xml:space="preserve"> nueve horas </w:t>
      </w:r>
      <w:r w:rsidRPr="004B2695">
        <w:rPr>
          <w:rFonts w:ascii="Calibri" w:hAnsi="Calibri" w:cs="Calibri"/>
          <w:color w:val="000000"/>
        </w:rPr>
        <w:t xml:space="preserve">del día </w:t>
      </w:r>
      <w:r>
        <w:rPr>
          <w:rFonts w:ascii="Calibri" w:hAnsi="Calibri" w:cs="Calibri"/>
          <w:color w:val="000000"/>
        </w:rPr>
        <w:t>diecisiete de enero</w:t>
      </w:r>
      <w:r w:rsidRPr="004B2695">
        <w:rPr>
          <w:rFonts w:ascii="Calibri" w:hAnsi="Calibri" w:cs="Calibri"/>
          <w:color w:val="000000"/>
        </w:rPr>
        <w:t xml:space="preserve"> del año dos mil </w:t>
      </w:r>
      <w:r>
        <w:rPr>
          <w:rFonts w:ascii="Calibri" w:hAnsi="Calibri" w:cs="Calibri"/>
          <w:color w:val="000000"/>
        </w:rPr>
        <w:t>veinte</w:t>
      </w:r>
      <w:r w:rsidRPr="004B2695">
        <w:rPr>
          <w:rFonts w:ascii="Calibri" w:hAnsi="Calibri" w:cs="Calibri"/>
          <w:color w:val="000000"/>
        </w:rPr>
        <w:t>. Convocada</w:t>
      </w:r>
      <w:r>
        <w:rPr>
          <w:rFonts w:ascii="Calibri" w:hAnsi="Calibri" w:cs="Calibri"/>
          <w:color w:val="000000"/>
        </w:rPr>
        <w:t xml:space="preserve"> y presidida p</w:t>
      </w:r>
      <w:r w:rsidRPr="004B2695">
        <w:rPr>
          <w:rFonts w:ascii="Calibri" w:hAnsi="Calibri" w:cs="Calibri"/>
          <w:color w:val="000000"/>
        </w:rPr>
        <w:t>or la señora Alcaldesa Municipal</w:t>
      </w:r>
      <w:r>
        <w:rPr>
          <w:rFonts w:ascii="Calibri" w:hAnsi="Calibri" w:cs="Calibri"/>
          <w:color w:val="000000"/>
        </w:rPr>
        <w:t xml:space="preserve">, Pedrina Rivera Hernández, </w:t>
      </w:r>
      <w:r w:rsidRPr="004B2695">
        <w:rPr>
          <w:rFonts w:ascii="Calibri" w:hAnsi="Calibri" w:cs="Calibri"/>
          <w:color w:val="000000"/>
        </w:rPr>
        <w:t>con la presencia de la Síndica Municipal Verónica Marisol Flores Rivas, regidores propietarios</w:t>
      </w:r>
      <w:r>
        <w:rPr>
          <w:rFonts w:ascii="Calibri" w:hAnsi="Calibri" w:cs="Calibri"/>
          <w:color w:val="000000"/>
        </w:rPr>
        <w:t xml:space="preserve">: </w:t>
      </w:r>
      <w:r w:rsidRPr="004B2695">
        <w:rPr>
          <w:rFonts w:ascii="Calibri" w:hAnsi="Calibri" w:cs="Calibri"/>
          <w:color w:val="000000"/>
        </w:rPr>
        <w:t>Walter Candelario Rodríguez, Blanca Lidia Romero de Menjivar,</w:t>
      </w:r>
      <w:r>
        <w:rPr>
          <w:rFonts w:ascii="Calibri" w:hAnsi="Calibri" w:cs="Calibri"/>
          <w:color w:val="000000"/>
        </w:rPr>
        <w:t xml:space="preserve"> </w:t>
      </w:r>
      <w:r w:rsidRPr="004B2695">
        <w:rPr>
          <w:rFonts w:ascii="Calibri" w:hAnsi="Calibri" w:cs="Calibri"/>
          <w:color w:val="000000"/>
        </w:rPr>
        <w:t>Claudia Elizabeth Castro de Argueta</w:t>
      </w:r>
      <w:r>
        <w:rPr>
          <w:rFonts w:ascii="Calibri" w:hAnsi="Calibri" w:cs="Calibri"/>
          <w:color w:val="000000"/>
        </w:rPr>
        <w:t xml:space="preserve">, </w:t>
      </w:r>
      <w:r w:rsidRPr="004B2695">
        <w:rPr>
          <w:rFonts w:ascii="Calibri" w:hAnsi="Calibri" w:cs="Calibri"/>
          <w:color w:val="000000"/>
        </w:rPr>
        <w:t>José Manuel Pérez Melgar, José Mauricio Alas Menjivar, Jorge Francisco Gómez Castillo y</w:t>
      </w:r>
      <w:r>
        <w:rPr>
          <w:rFonts w:ascii="Calibri" w:hAnsi="Calibri" w:cs="Calibri"/>
          <w:color w:val="000000"/>
        </w:rPr>
        <w:t xml:space="preserve"> David Jaime Bonilla Hernández; en la presente sesión actúa como regidora propietaria la señora </w:t>
      </w:r>
      <w:r w:rsidRPr="004B2695">
        <w:rPr>
          <w:rFonts w:ascii="Calibri" w:hAnsi="Calibri" w:cs="Calibri"/>
          <w:color w:val="000000"/>
        </w:rPr>
        <w:t>María Josefina Cabrera Hernández</w:t>
      </w:r>
      <w:r>
        <w:rPr>
          <w:rFonts w:ascii="Calibri" w:hAnsi="Calibri" w:cs="Calibri"/>
          <w:color w:val="000000"/>
        </w:rPr>
        <w:t xml:space="preserve"> en suplencia de la primer regidora propietaria </w:t>
      </w:r>
      <w:r w:rsidRPr="004B2695">
        <w:rPr>
          <w:rFonts w:ascii="Calibri" w:hAnsi="Calibri" w:cs="Calibri"/>
          <w:color w:val="000000"/>
        </w:rPr>
        <w:t>Ana María Menjivar</w:t>
      </w:r>
      <w:r>
        <w:rPr>
          <w:rFonts w:ascii="Calibri" w:hAnsi="Calibri" w:cs="Calibri"/>
          <w:color w:val="000000"/>
        </w:rPr>
        <w:t>; también están presentes los r</w:t>
      </w:r>
      <w:r w:rsidRPr="004B2695">
        <w:rPr>
          <w:rFonts w:ascii="Calibri" w:hAnsi="Calibri" w:cs="Calibri"/>
          <w:color w:val="000000"/>
        </w:rPr>
        <w:t>egidores Suplentes:</w:t>
      </w:r>
      <w:r>
        <w:rPr>
          <w:rFonts w:ascii="Calibri" w:hAnsi="Calibri" w:cs="Calibri"/>
          <w:color w:val="000000"/>
        </w:rPr>
        <w:t xml:space="preserve"> </w:t>
      </w:r>
      <w:r w:rsidRPr="004B2695">
        <w:rPr>
          <w:rFonts w:ascii="Calibri" w:hAnsi="Calibri" w:cs="Calibri"/>
          <w:color w:val="000000"/>
        </w:rPr>
        <w:t>Alfredo Landaverde</w:t>
      </w:r>
      <w:r>
        <w:rPr>
          <w:rFonts w:ascii="Calibri" w:hAnsi="Calibri" w:cs="Calibri"/>
          <w:color w:val="000000"/>
        </w:rPr>
        <w:t xml:space="preserve">, </w:t>
      </w:r>
      <w:r w:rsidRPr="004B2695">
        <w:rPr>
          <w:rFonts w:ascii="Calibri" w:hAnsi="Calibri" w:cs="Calibri"/>
          <w:color w:val="000000"/>
        </w:rPr>
        <w:t>Víctor Arístides Orellana Santamaría y Pedro Antonio Hernández Ponce; y Secretario Municipal, licenciado Elías Benjamín Castillo Rodríguez. Verificado el establecimiento del quórum requerido por ley, se dio por abierta l</w:t>
      </w:r>
      <w:r>
        <w:rPr>
          <w:rFonts w:ascii="Calibri" w:hAnsi="Calibri" w:cs="Calibri"/>
          <w:color w:val="000000"/>
        </w:rPr>
        <w:t>a sesión, procediendo a someter</w:t>
      </w:r>
      <w:r w:rsidRPr="004B2695">
        <w:rPr>
          <w:rFonts w:ascii="Calibri" w:hAnsi="Calibri" w:cs="Calibri"/>
          <w:color w:val="000000"/>
        </w:rPr>
        <w:t xml:space="preserve"> para su aprobación, la agenda propuesta</w:t>
      </w:r>
      <w:r>
        <w:rPr>
          <w:rFonts w:ascii="Calibri" w:hAnsi="Calibri" w:cs="Calibri"/>
          <w:color w:val="000000"/>
        </w:rPr>
        <w:t>,</w:t>
      </w:r>
      <w:r w:rsidRPr="004B2695">
        <w:rPr>
          <w:rFonts w:ascii="Calibri" w:hAnsi="Calibri" w:cs="Calibri"/>
          <w:color w:val="000000"/>
        </w:rPr>
        <w:t xml:space="preserve"> la cual fue aprobada y desarrollada en todos sus puntos, y el Concejo</w:t>
      </w:r>
      <w:r>
        <w:rPr>
          <w:rFonts w:ascii="Calibri" w:hAnsi="Calibri" w:cs="Calibri"/>
          <w:color w:val="000000"/>
        </w:rPr>
        <w:t>,</w:t>
      </w:r>
      <w:r w:rsidRPr="004B2695">
        <w:rPr>
          <w:rFonts w:ascii="Calibri" w:hAnsi="Calibri" w:cs="Calibri"/>
          <w:color w:val="000000"/>
        </w:rPr>
        <w:t xml:space="preserve"> en uso de las facultades que le confiere el Código Municipal, </w:t>
      </w:r>
      <w:r>
        <w:rPr>
          <w:rFonts w:ascii="Calibri" w:hAnsi="Calibri" w:cs="Calibri"/>
          <w:color w:val="000000"/>
        </w:rPr>
        <w:t xml:space="preserve">y </w:t>
      </w:r>
      <w:r w:rsidRPr="004B2695">
        <w:rPr>
          <w:rFonts w:ascii="Calibri" w:hAnsi="Calibri" w:cs="Calibri"/>
          <w:color w:val="000000"/>
        </w:rPr>
        <w:t xml:space="preserve">en fundamento y apego </w:t>
      </w:r>
      <w:r>
        <w:rPr>
          <w:rFonts w:ascii="Calibri" w:hAnsi="Calibri" w:cs="Calibri"/>
          <w:color w:val="000000"/>
        </w:rPr>
        <w:t>a las</w:t>
      </w:r>
      <w:r w:rsidRPr="004B2695">
        <w:rPr>
          <w:rFonts w:ascii="Calibri" w:hAnsi="Calibri" w:cs="Calibri"/>
          <w:color w:val="000000"/>
        </w:rPr>
        <w:t xml:space="preserve"> leyes de la materia, emitió los Acuerdos Municipales descritos a continuación:</w:t>
      </w:r>
      <w:r>
        <w:rPr>
          <w:rFonts w:ascii="Calibri" w:hAnsi="Calibri" w:cs="Calibri"/>
          <w:color w:val="000000"/>
        </w:rPr>
        <w:t xml:space="preserve"> </w:t>
      </w:r>
      <w:r w:rsidRPr="004B2695">
        <w:rPr>
          <w:rFonts w:ascii="Calibri" w:hAnsi="Calibri" w:cs="Calibri"/>
          <w:b/>
          <w:color w:val="000000"/>
        </w:rPr>
        <w:t xml:space="preserve">ACUERDO NÚMERO </w:t>
      </w:r>
      <w:r>
        <w:rPr>
          <w:rFonts w:ascii="Calibri" w:hAnsi="Calibri" w:cs="Calibri"/>
          <w:b/>
          <w:color w:val="000000"/>
        </w:rPr>
        <w:t>UNO.</w:t>
      </w:r>
      <w:r w:rsidRPr="00144EF0">
        <w:rPr>
          <w:rFonts w:ascii="Calibri" w:eastAsia="Calibri" w:hAnsi="Calibri" w:cs="Calibri"/>
          <w:lang w:eastAsia="en-US"/>
        </w:rPr>
        <w:t xml:space="preserve"> </w:t>
      </w:r>
      <w:r w:rsidRPr="004B2695">
        <w:rPr>
          <w:rFonts w:ascii="Calibri" w:eastAsia="Calibri" w:hAnsi="Calibri" w:cs="Calibri"/>
          <w:color w:val="000000"/>
        </w:rPr>
        <w:t xml:space="preserve">Vista la solicitud de autorización de gastos remitidos por  la Tesorera municipal,  y siendo competencia de este concejo autorizar las erogaciones de fondos, de conformidad a lo establecido en los arts. 203, 204 ord. 3° de la Constitución,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F946EF" w:rsidRPr="004B2695" w:rsidTr="00C943F3">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46EF" w:rsidRPr="0093433A" w:rsidRDefault="00F946EF" w:rsidP="00C943F3">
            <w:pPr>
              <w:jc w:val="center"/>
              <w:rPr>
                <w:rFonts w:ascii="Calibri" w:hAnsi="Calibri" w:cs="Calibri"/>
                <w:b/>
                <w:bCs/>
                <w:color w:val="000000"/>
                <w:lang w:val="es-SV" w:eastAsia="es-SV"/>
              </w:rPr>
            </w:pPr>
            <w:r w:rsidRPr="0093433A">
              <w:rPr>
                <w:rFonts w:ascii="Calibri" w:hAnsi="Calibri" w:cs="Calibri"/>
                <w:b/>
                <w:bCs/>
                <w:color w:val="000000"/>
                <w:lang w:val="es-SV" w:eastAsia="es-SV"/>
              </w:rPr>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46EF" w:rsidRPr="0093433A" w:rsidRDefault="00F946EF" w:rsidP="00C943F3">
            <w:pPr>
              <w:jc w:val="center"/>
              <w:rPr>
                <w:rFonts w:ascii="Calibri" w:hAnsi="Calibri" w:cs="Calibri"/>
                <w:b/>
                <w:bCs/>
                <w:color w:val="000000"/>
                <w:lang w:val="es-SV" w:eastAsia="es-SV"/>
              </w:rPr>
            </w:pPr>
            <w:r w:rsidRPr="0093433A">
              <w:rPr>
                <w:rFonts w:ascii="Calibri" w:hAnsi="Calibri" w:cs="Calibri"/>
                <w:b/>
                <w:bCs/>
                <w:color w:val="000000"/>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6EF" w:rsidRPr="0093433A" w:rsidRDefault="00F946EF" w:rsidP="00C943F3">
            <w:pPr>
              <w:jc w:val="center"/>
              <w:rPr>
                <w:rFonts w:ascii="Calibri" w:hAnsi="Calibri" w:cs="Calibri"/>
                <w:b/>
                <w:bCs/>
                <w:color w:val="000000"/>
                <w:lang w:val="es-SV" w:eastAsia="es-SV"/>
              </w:rPr>
            </w:pPr>
            <w:r w:rsidRPr="0093433A">
              <w:rPr>
                <w:rFonts w:ascii="Calibri" w:hAnsi="Calibri" w:cs="Calibri"/>
                <w:b/>
                <w:bCs/>
                <w:color w:val="000000"/>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6EF" w:rsidRPr="0093433A" w:rsidRDefault="00F946EF" w:rsidP="00C943F3">
            <w:pPr>
              <w:jc w:val="center"/>
              <w:rPr>
                <w:rFonts w:ascii="Calibri" w:hAnsi="Calibri" w:cs="Calibri"/>
                <w:b/>
                <w:bCs/>
                <w:color w:val="000000"/>
                <w:lang w:val="es-SV" w:eastAsia="es-SV"/>
              </w:rPr>
            </w:pPr>
            <w:r w:rsidRPr="0093433A">
              <w:rPr>
                <w:rFonts w:ascii="Calibri" w:hAnsi="Calibri" w:cs="Calibri"/>
                <w:b/>
                <w:bCs/>
                <w:color w:val="000000"/>
                <w:lang w:val="es-SV" w:eastAsia="es-SV"/>
              </w:rPr>
              <w:t>PRECIO TOTAL</w:t>
            </w:r>
          </w:p>
        </w:tc>
      </w:tr>
      <w:tr w:rsidR="00F946EF" w:rsidRPr="004B2695" w:rsidTr="00C943F3">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F946EF" w:rsidRPr="0093433A" w:rsidRDefault="00F946EF" w:rsidP="00C943F3">
            <w:pPr>
              <w:rPr>
                <w:rFonts w:ascii="Calibri" w:hAnsi="Calibri" w:cs="Calibri"/>
                <w:b/>
                <w:bCs/>
                <w:color w:val="000000"/>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F946EF" w:rsidRPr="0093433A" w:rsidRDefault="00F946EF" w:rsidP="00C943F3">
            <w:pPr>
              <w:rPr>
                <w:rFonts w:ascii="Calibri" w:hAnsi="Calibri" w:cs="Calibri"/>
                <w:b/>
                <w:bCs/>
                <w:color w:val="000000"/>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946EF" w:rsidRPr="0093433A" w:rsidRDefault="00F946EF" w:rsidP="00C943F3">
            <w:pPr>
              <w:rPr>
                <w:rFonts w:ascii="Calibri" w:hAnsi="Calibri" w:cs="Calibri"/>
                <w:b/>
                <w:bCs/>
                <w:color w:val="00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946EF" w:rsidRPr="0093433A" w:rsidRDefault="00F946EF" w:rsidP="00C943F3">
            <w:pPr>
              <w:rPr>
                <w:rFonts w:ascii="Calibri" w:hAnsi="Calibri" w:cs="Calibri"/>
                <w:b/>
                <w:bCs/>
                <w:color w:val="000000"/>
                <w:lang w:val="es-SV" w:eastAsia="es-SV"/>
              </w:rPr>
            </w:pPr>
          </w:p>
        </w:tc>
      </w:tr>
      <w:tr w:rsidR="00F946EF" w:rsidRPr="004B2695" w:rsidTr="00C943F3">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F946EF" w:rsidRPr="0093433A" w:rsidRDefault="00F946EF" w:rsidP="00C943F3">
            <w:pPr>
              <w:jc w:val="center"/>
              <w:rPr>
                <w:rFonts w:ascii="Calibri" w:hAnsi="Calibri" w:cs="Calibri"/>
                <w:color w:val="000000"/>
                <w:lang w:val="es-SV" w:eastAsia="es-SV"/>
              </w:rPr>
            </w:pPr>
            <w:r w:rsidRPr="0093433A">
              <w:rPr>
                <w:rFonts w:ascii="Calibri" w:hAnsi="Calibri" w:cs="Calibri"/>
                <w:color w:val="000000"/>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F946EF" w:rsidRPr="000271D7" w:rsidRDefault="00F946EF" w:rsidP="00C943F3">
            <w:pPr>
              <w:rPr>
                <w:rFonts w:ascii="Calibri" w:hAnsi="Calibri" w:cs="Calibri"/>
                <w:lang w:val="es-SV" w:eastAsia="es-SV"/>
              </w:rPr>
            </w:pPr>
            <w:r w:rsidRPr="000271D7">
              <w:rPr>
                <w:rFonts w:ascii="Calibri" w:hAnsi="Calibri" w:cs="Calibri"/>
                <w:lang w:val="es-SV" w:eastAsia="es-SV"/>
              </w:rPr>
              <w:t xml:space="preserve">Pago a </w:t>
            </w:r>
            <w:r w:rsidRPr="000271D7">
              <w:rPr>
                <w:rFonts w:ascii="Calibri" w:hAnsi="Calibri" w:cs="Calibri"/>
                <w:b/>
                <w:lang w:val="es-SV" w:eastAsia="es-SV"/>
              </w:rPr>
              <w:t>ROMEO DE JESÚS GÓMEZ</w:t>
            </w:r>
            <w:r w:rsidRPr="000271D7">
              <w:rPr>
                <w:rFonts w:ascii="Calibri" w:hAnsi="Calibri" w:cs="Calibri"/>
                <w:lang w:val="es-SV" w:eastAsia="es-SV"/>
              </w:rPr>
              <w:t xml:space="preserve"> por doce días laborados repartiendo recibos de </w:t>
            </w:r>
            <w:r>
              <w:rPr>
                <w:rFonts w:ascii="Calibri" w:hAnsi="Calibri" w:cs="Calibri"/>
                <w:lang w:val="es-SV" w:eastAsia="es-SV"/>
              </w:rPr>
              <w:t>avisos de cobro del mes de diciembre</w:t>
            </w:r>
            <w:r w:rsidRPr="000271D7">
              <w:rPr>
                <w:rFonts w:ascii="Calibri" w:hAnsi="Calibri" w:cs="Calibri"/>
                <w:lang w:val="es-SV" w:eastAsia="es-SV"/>
              </w:rPr>
              <w:t xml:space="preserve"> 2019</w:t>
            </w:r>
          </w:p>
        </w:tc>
        <w:tc>
          <w:tcPr>
            <w:tcW w:w="1985" w:type="dxa"/>
            <w:tcBorders>
              <w:top w:val="nil"/>
              <w:left w:val="nil"/>
              <w:bottom w:val="single" w:sz="4" w:space="0" w:color="auto"/>
              <w:right w:val="single" w:sz="4" w:space="0" w:color="auto"/>
            </w:tcBorders>
            <w:shd w:val="clear" w:color="auto" w:fill="auto"/>
            <w:vAlign w:val="center"/>
            <w:hideMark/>
          </w:tcPr>
          <w:p w:rsidR="00F946EF" w:rsidRPr="000271D7" w:rsidRDefault="00F946EF" w:rsidP="00C943F3">
            <w:pPr>
              <w:jc w:val="center"/>
              <w:rPr>
                <w:rFonts w:ascii="Calibri" w:hAnsi="Calibri" w:cs="Calibri"/>
                <w:lang w:val="es-SV" w:eastAsia="es-SV"/>
              </w:rPr>
            </w:pPr>
            <w:r w:rsidRPr="000271D7">
              <w:rPr>
                <w:rFonts w:ascii="Calibri" w:hAnsi="Calibri" w:cs="Calibri"/>
                <w:lang w:val="es-SV" w:eastAsia="es-SV"/>
              </w:rPr>
              <w:t>Fondos propios</w:t>
            </w:r>
          </w:p>
        </w:tc>
        <w:tc>
          <w:tcPr>
            <w:tcW w:w="1701" w:type="dxa"/>
            <w:tcBorders>
              <w:top w:val="single" w:sz="4" w:space="0" w:color="auto"/>
              <w:left w:val="nil"/>
              <w:bottom w:val="nil"/>
              <w:right w:val="single" w:sz="4" w:space="0" w:color="auto"/>
            </w:tcBorders>
            <w:shd w:val="clear" w:color="auto" w:fill="auto"/>
            <w:vAlign w:val="center"/>
            <w:hideMark/>
          </w:tcPr>
          <w:p w:rsidR="00F946EF" w:rsidRPr="000271D7" w:rsidRDefault="00F946EF" w:rsidP="00C943F3">
            <w:pPr>
              <w:rPr>
                <w:rFonts w:ascii="Calibri" w:hAnsi="Calibri" w:cs="Calibri"/>
                <w:lang w:val="es-SV" w:eastAsia="es-SV"/>
              </w:rPr>
            </w:pPr>
            <w:r w:rsidRPr="000271D7">
              <w:rPr>
                <w:rFonts w:ascii="Calibri" w:hAnsi="Calibri" w:cs="Calibri"/>
                <w:lang w:val="es-SV" w:eastAsia="es-SV"/>
              </w:rPr>
              <w:t xml:space="preserve">$        </w:t>
            </w:r>
            <w:r>
              <w:rPr>
                <w:rFonts w:ascii="Calibri" w:hAnsi="Calibri" w:cs="Calibri"/>
                <w:lang w:val="es-SV" w:eastAsia="es-SV"/>
              </w:rPr>
              <w:t xml:space="preserve"> </w:t>
            </w:r>
            <w:r w:rsidRPr="000271D7">
              <w:rPr>
                <w:rFonts w:ascii="Calibri" w:hAnsi="Calibri" w:cs="Calibri"/>
                <w:lang w:val="es-SV" w:eastAsia="es-SV"/>
              </w:rPr>
              <w:t xml:space="preserve"> 120.00</w:t>
            </w:r>
          </w:p>
        </w:tc>
      </w:tr>
      <w:tr w:rsidR="00F946EF" w:rsidRPr="004B2695" w:rsidTr="00C943F3">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F946EF" w:rsidRPr="0093433A" w:rsidRDefault="00F946EF" w:rsidP="00C943F3">
            <w:pPr>
              <w:jc w:val="center"/>
              <w:rPr>
                <w:rFonts w:ascii="Calibri" w:hAnsi="Calibri" w:cs="Calibri"/>
                <w:color w:val="000000"/>
                <w:lang w:val="es-SV" w:eastAsia="es-SV"/>
              </w:rPr>
            </w:pPr>
            <w:r>
              <w:rPr>
                <w:rFonts w:ascii="Calibri" w:hAnsi="Calibri" w:cs="Calibri"/>
                <w:color w:val="000000"/>
                <w:lang w:val="es-SV" w:eastAsia="es-SV"/>
              </w:rPr>
              <w:t>2</w:t>
            </w:r>
          </w:p>
        </w:tc>
        <w:tc>
          <w:tcPr>
            <w:tcW w:w="4434" w:type="dxa"/>
            <w:tcBorders>
              <w:top w:val="nil"/>
              <w:left w:val="nil"/>
              <w:bottom w:val="single" w:sz="4" w:space="0" w:color="auto"/>
              <w:right w:val="single" w:sz="4" w:space="0" w:color="auto"/>
            </w:tcBorders>
            <w:shd w:val="clear" w:color="auto" w:fill="auto"/>
            <w:vAlign w:val="center"/>
          </w:tcPr>
          <w:p w:rsidR="00F946EF" w:rsidRPr="00377D3C" w:rsidRDefault="00F946EF" w:rsidP="00C943F3">
            <w:pPr>
              <w:rPr>
                <w:rFonts w:ascii="Calibri" w:hAnsi="Calibri" w:cs="Calibri"/>
                <w:lang w:val="es-SV" w:eastAsia="es-SV"/>
              </w:rPr>
            </w:pPr>
            <w:r w:rsidRPr="00377D3C">
              <w:rPr>
                <w:rFonts w:ascii="Calibri" w:hAnsi="Calibri" w:cs="Calibri"/>
                <w:lang w:val="es-SV" w:eastAsia="es-SV"/>
              </w:rPr>
              <w:t xml:space="preserve">Pago de planilla personal eventual </w:t>
            </w:r>
            <w:r>
              <w:rPr>
                <w:rFonts w:ascii="Calibri" w:hAnsi="Calibri" w:cs="Calibri"/>
                <w:lang w:val="es-SV" w:eastAsia="es-SV"/>
              </w:rPr>
              <w:t>del mercado municipa</w:t>
            </w:r>
            <w:r w:rsidRPr="00377D3C">
              <w:rPr>
                <w:rFonts w:ascii="Calibri" w:hAnsi="Calibri" w:cs="Calibri"/>
                <w:lang w:val="es-SV" w:eastAsia="es-SV"/>
              </w:rPr>
              <w:t xml:space="preserve">l, mes de </w:t>
            </w:r>
            <w:r>
              <w:rPr>
                <w:rFonts w:ascii="Calibri" w:hAnsi="Calibri" w:cs="Calibri"/>
                <w:lang w:val="es-SV" w:eastAsia="es-SV"/>
              </w:rPr>
              <w:t>enero</w:t>
            </w:r>
            <w:r w:rsidRPr="00377D3C">
              <w:rPr>
                <w:rFonts w:ascii="Calibri" w:hAnsi="Calibri" w:cs="Calibri"/>
                <w:lang w:val="es-SV" w:eastAsia="es-SV"/>
              </w:rPr>
              <w:t xml:space="preserve"> de 20</w:t>
            </w:r>
            <w:r>
              <w:rPr>
                <w:rFonts w:ascii="Calibri" w:hAnsi="Calibri" w:cs="Calibri"/>
                <w:lang w:val="es-SV" w:eastAsia="es-SV"/>
              </w:rPr>
              <w:t>20</w:t>
            </w:r>
          </w:p>
        </w:tc>
        <w:tc>
          <w:tcPr>
            <w:tcW w:w="1985" w:type="dxa"/>
            <w:tcBorders>
              <w:top w:val="nil"/>
              <w:left w:val="nil"/>
              <w:bottom w:val="single" w:sz="4" w:space="0" w:color="auto"/>
              <w:right w:val="single" w:sz="4" w:space="0" w:color="auto"/>
            </w:tcBorders>
            <w:shd w:val="clear" w:color="auto" w:fill="auto"/>
            <w:vAlign w:val="center"/>
          </w:tcPr>
          <w:p w:rsidR="00F946EF" w:rsidRPr="00377D3C" w:rsidRDefault="00F946EF" w:rsidP="00C943F3">
            <w:pPr>
              <w:jc w:val="center"/>
              <w:rPr>
                <w:rFonts w:ascii="Calibri" w:hAnsi="Calibri" w:cs="Calibri"/>
                <w:lang w:val="es-SV" w:eastAsia="es-SV"/>
              </w:rPr>
            </w:pPr>
            <w:r w:rsidRPr="000271D7">
              <w:rPr>
                <w:rFonts w:ascii="Calibri" w:hAnsi="Calibri" w:cs="Calibri"/>
                <w:lang w:val="es-SV" w:eastAsia="es-SV"/>
              </w:rPr>
              <w:t>Fondos propios</w:t>
            </w:r>
          </w:p>
        </w:tc>
        <w:tc>
          <w:tcPr>
            <w:tcW w:w="1701" w:type="dxa"/>
            <w:tcBorders>
              <w:top w:val="single" w:sz="4" w:space="0" w:color="auto"/>
              <w:left w:val="nil"/>
              <w:bottom w:val="nil"/>
              <w:right w:val="single" w:sz="4" w:space="0" w:color="auto"/>
            </w:tcBorders>
            <w:shd w:val="clear" w:color="auto" w:fill="auto"/>
            <w:vAlign w:val="center"/>
          </w:tcPr>
          <w:p w:rsidR="00F946EF" w:rsidRPr="00377D3C" w:rsidRDefault="00F946EF" w:rsidP="00C943F3">
            <w:pPr>
              <w:rPr>
                <w:rFonts w:ascii="Calibri" w:hAnsi="Calibri" w:cs="Calibri"/>
                <w:lang w:val="es-SV" w:eastAsia="es-SV"/>
              </w:rPr>
            </w:pPr>
            <w:r>
              <w:rPr>
                <w:rFonts w:ascii="Calibri" w:hAnsi="Calibri" w:cs="Calibri"/>
                <w:lang w:val="es-SV" w:eastAsia="es-SV"/>
              </w:rPr>
              <w:t>$       1,08</w:t>
            </w:r>
            <w:r w:rsidRPr="00377D3C">
              <w:rPr>
                <w:rFonts w:ascii="Calibri" w:hAnsi="Calibri" w:cs="Calibri"/>
                <w:lang w:val="es-SV" w:eastAsia="es-SV"/>
              </w:rPr>
              <w:t>0.00</w:t>
            </w:r>
          </w:p>
        </w:tc>
      </w:tr>
      <w:tr w:rsidR="00F946EF" w:rsidRPr="004B2695" w:rsidTr="00C943F3">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F946EF" w:rsidRPr="0093433A" w:rsidRDefault="00F946EF" w:rsidP="00C943F3">
            <w:pPr>
              <w:jc w:val="center"/>
              <w:rPr>
                <w:rFonts w:ascii="Calibri" w:hAnsi="Calibri" w:cs="Calibri"/>
                <w:color w:val="000000"/>
                <w:lang w:val="es-SV" w:eastAsia="es-SV"/>
              </w:rPr>
            </w:pPr>
            <w:r>
              <w:rPr>
                <w:rFonts w:ascii="Calibri" w:hAnsi="Calibri" w:cs="Calibri"/>
                <w:color w:val="000000"/>
                <w:lang w:val="es-SV" w:eastAsia="es-SV"/>
              </w:rPr>
              <w:t>3</w:t>
            </w:r>
          </w:p>
        </w:tc>
        <w:tc>
          <w:tcPr>
            <w:tcW w:w="4434" w:type="dxa"/>
            <w:tcBorders>
              <w:top w:val="nil"/>
              <w:left w:val="nil"/>
              <w:bottom w:val="single" w:sz="4" w:space="0" w:color="auto"/>
              <w:right w:val="single" w:sz="4" w:space="0" w:color="auto"/>
            </w:tcBorders>
            <w:shd w:val="clear" w:color="auto" w:fill="auto"/>
            <w:vAlign w:val="center"/>
          </w:tcPr>
          <w:p w:rsidR="00F946EF" w:rsidRPr="00E36A29" w:rsidRDefault="00F946EF" w:rsidP="00C943F3">
            <w:pPr>
              <w:rPr>
                <w:rFonts w:ascii="Calibri" w:hAnsi="Calibri" w:cs="Calibri"/>
                <w:color w:val="FF0000"/>
                <w:lang w:val="es-SV" w:eastAsia="es-SV"/>
              </w:rPr>
            </w:pPr>
            <w:r w:rsidRPr="00377D3C">
              <w:rPr>
                <w:rFonts w:ascii="Calibri" w:hAnsi="Calibri" w:cs="Calibri"/>
                <w:lang w:val="es-SV" w:eastAsia="es-SV"/>
              </w:rPr>
              <w:t xml:space="preserve">Pago de planilla personal eventual proyecto campaña de limpieza en zona urbana y rural, mes de </w:t>
            </w:r>
            <w:r>
              <w:rPr>
                <w:rFonts w:ascii="Calibri" w:hAnsi="Calibri" w:cs="Calibri"/>
                <w:lang w:val="es-SV" w:eastAsia="es-SV"/>
              </w:rPr>
              <w:t>enero</w:t>
            </w:r>
            <w:r w:rsidRPr="00377D3C">
              <w:rPr>
                <w:rFonts w:ascii="Calibri" w:hAnsi="Calibri" w:cs="Calibri"/>
                <w:lang w:val="es-SV" w:eastAsia="es-SV"/>
              </w:rPr>
              <w:t xml:space="preserve"> de 20</w:t>
            </w:r>
            <w:r>
              <w:rPr>
                <w:rFonts w:ascii="Calibri" w:hAnsi="Calibri" w:cs="Calibri"/>
                <w:lang w:val="es-SV" w:eastAsia="es-SV"/>
              </w:rPr>
              <w:t>20</w:t>
            </w:r>
          </w:p>
        </w:tc>
        <w:tc>
          <w:tcPr>
            <w:tcW w:w="1985" w:type="dxa"/>
            <w:tcBorders>
              <w:top w:val="nil"/>
              <w:left w:val="nil"/>
              <w:bottom w:val="single" w:sz="4" w:space="0" w:color="auto"/>
              <w:right w:val="single" w:sz="4" w:space="0" w:color="auto"/>
            </w:tcBorders>
            <w:shd w:val="clear" w:color="auto" w:fill="auto"/>
            <w:vAlign w:val="center"/>
          </w:tcPr>
          <w:p w:rsidR="00F946EF" w:rsidRPr="000E5AAA" w:rsidRDefault="00F946EF" w:rsidP="00C943F3">
            <w:pPr>
              <w:jc w:val="center"/>
              <w:rPr>
                <w:rFonts w:ascii="Calibri" w:hAnsi="Calibri" w:cs="Calibri"/>
                <w:lang w:val="es-SV" w:eastAsia="es-SV"/>
              </w:rPr>
            </w:pPr>
            <w:r>
              <w:rPr>
                <w:rFonts w:ascii="Calibri" w:hAnsi="Calibri" w:cs="Calibri"/>
                <w:lang w:val="es-SV" w:eastAsia="es-SV"/>
              </w:rPr>
              <w:t>FODES 75%</w:t>
            </w:r>
          </w:p>
        </w:tc>
        <w:tc>
          <w:tcPr>
            <w:tcW w:w="1701" w:type="dxa"/>
            <w:tcBorders>
              <w:top w:val="single" w:sz="4" w:space="0" w:color="auto"/>
              <w:left w:val="nil"/>
              <w:bottom w:val="nil"/>
              <w:right w:val="single" w:sz="4" w:space="0" w:color="auto"/>
            </w:tcBorders>
            <w:shd w:val="clear" w:color="auto" w:fill="auto"/>
            <w:vAlign w:val="center"/>
          </w:tcPr>
          <w:p w:rsidR="00F946EF" w:rsidRPr="000E5AAA" w:rsidRDefault="00F946EF" w:rsidP="00C943F3">
            <w:pPr>
              <w:rPr>
                <w:rFonts w:ascii="Calibri" w:hAnsi="Calibri" w:cs="Calibri"/>
                <w:lang w:val="es-SV" w:eastAsia="es-SV"/>
              </w:rPr>
            </w:pPr>
            <w:r>
              <w:rPr>
                <w:rFonts w:ascii="Calibri" w:hAnsi="Calibri" w:cs="Calibri"/>
                <w:lang w:val="es-SV" w:eastAsia="es-SV"/>
              </w:rPr>
              <w:t>$       1,77</w:t>
            </w:r>
            <w:r w:rsidRPr="000E5AAA">
              <w:rPr>
                <w:rFonts w:ascii="Calibri" w:hAnsi="Calibri" w:cs="Calibri"/>
                <w:lang w:val="es-SV" w:eastAsia="es-SV"/>
              </w:rPr>
              <w:t>0.00</w:t>
            </w:r>
          </w:p>
        </w:tc>
      </w:tr>
      <w:tr w:rsidR="00F946EF" w:rsidRPr="004B2695" w:rsidTr="00C943F3">
        <w:trPr>
          <w:trHeight w:val="83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F946EF" w:rsidRPr="0093433A" w:rsidRDefault="00F946EF" w:rsidP="00C943F3">
            <w:pPr>
              <w:jc w:val="center"/>
              <w:rPr>
                <w:rFonts w:ascii="Calibri" w:hAnsi="Calibri" w:cs="Calibri"/>
                <w:color w:val="000000"/>
                <w:lang w:val="es-SV" w:eastAsia="es-SV"/>
              </w:rPr>
            </w:pPr>
            <w:r>
              <w:rPr>
                <w:rFonts w:ascii="Calibri" w:hAnsi="Calibri" w:cs="Calibri"/>
                <w:color w:val="000000"/>
                <w:lang w:val="es-SV" w:eastAsia="es-SV"/>
              </w:rPr>
              <w:t>4</w:t>
            </w:r>
          </w:p>
        </w:tc>
        <w:tc>
          <w:tcPr>
            <w:tcW w:w="4434" w:type="dxa"/>
            <w:tcBorders>
              <w:top w:val="nil"/>
              <w:left w:val="nil"/>
              <w:bottom w:val="single" w:sz="4" w:space="0" w:color="auto"/>
              <w:right w:val="nil"/>
            </w:tcBorders>
            <w:shd w:val="clear" w:color="auto" w:fill="auto"/>
            <w:vAlign w:val="center"/>
            <w:hideMark/>
          </w:tcPr>
          <w:p w:rsidR="00F946EF" w:rsidRPr="00916C4E" w:rsidRDefault="00F946EF" w:rsidP="00C943F3">
            <w:pPr>
              <w:rPr>
                <w:rFonts w:ascii="Calibri" w:hAnsi="Calibri" w:cs="Calibri"/>
                <w:color w:val="FF0000"/>
                <w:lang w:val="es-SV" w:eastAsia="es-SV"/>
              </w:rPr>
            </w:pPr>
            <w:r w:rsidRPr="00E966C4">
              <w:rPr>
                <w:rFonts w:ascii="Calibri" w:hAnsi="Calibri" w:cs="Calibri"/>
                <w:lang w:val="es-SV" w:eastAsia="es-SV"/>
              </w:rPr>
              <w:t xml:space="preserve">Pago a </w:t>
            </w:r>
            <w:r w:rsidRPr="00E966C4">
              <w:rPr>
                <w:rFonts w:ascii="Calibri" w:hAnsi="Calibri" w:cs="Calibri"/>
                <w:b/>
                <w:lang w:val="es-SV" w:eastAsia="es-SV"/>
              </w:rPr>
              <w:t>EMASA,</w:t>
            </w:r>
            <w:r w:rsidRPr="00E966C4">
              <w:rPr>
                <w:rFonts w:ascii="Calibri" w:hAnsi="Calibri" w:cs="Calibri"/>
                <w:lang w:val="es-SV" w:eastAsia="es-SV"/>
              </w:rPr>
              <w:t xml:space="preserve"> por servicio de agua potable </w:t>
            </w:r>
            <w:r>
              <w:rPr>
                <w:rFonts w:ascii="Calibri" w:hAnsi="Calibri" w:cs="Calibri"/>
                <w:lang w:val="es-SV" w:eastAsia="es-SV"/>
              </w:rPr>
              <w:t xml:space="preserve">en </w:t>
            </w:r>
            <w:r w:rsidRPr="008E34E7">
              <w:rPr>
                <w:rFonts w:ascii="Calibri" w:hAnsi="Calibri" w:cs="Calibri"/>
                <w:lang w:val="es-SV" w:eastAsia="es-SV"/>
              </w:rPr>
              <w:t>Centro turístico Puerto San Juan, consumo diciembre 2019. Fac. N° 13395 y 13752.</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946EF" w:rsidRPr="00E966C4" w:rsidRDefault="00F946EF" w:rsidP="00C943F3">
            <w:pPr>
              <w:jc w:val="center"/>
              <w:rPr>
                <w:rFonts w:ascii="Calibri" w:hAnsi="Calibri" w:cs="Calibri"/>
                <w:lang w:val="es-SV" w:eastAsia="es-SV"/>
              </w:rPr>
            </w:pPr>
            <w:r>
              <w:rPr>
                <w:rFonts w:ascii="Calibri" w:hAnsi="Calibri" w:cs="Calibri"/>
                <w:lang w:val="es-SV" w:eastAsia="es-SV"/>
              </w:rPr>
              <w:t xml:space="preserve">Fondos </w:t>
            </w:r>
            <w:r w:rsidRPr="000271D7">
              <w:rPr>
                <w:rFonts w:ascii="Calibri" w:hAnsi="Calibri" w:cs="Calibri"/>
                <w:lang w:val="es-SV" w:eastAsia="es-SV"/>
              </w:rPr>
              <w:t>propios</w:t>
            </w:r>
            <w:r w:rsidRPr="00E966C4">
              <w:rPr>
                <w:rFonts w:ascii="Calibri" w:hAnsi="Calibri" w:cs="Calibri"/>
                <w:lang w:val="es-SV" w:eastAsia="es-SV"/>
              </w:rPr>
              <w:t xml:space="preserve"> Puerto San Juan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946EF" w:rsidRPr="00E966C4" w:rsidRDefault="00F946EF" w:rsidP="00C943F3">
            <w:pPr>
              <w:rPr>
                <w:rFonts w:ascii="Calibri" w:hAnsi="Calibri" w:cs="Calibri"/>
                <w:lang w:val="es-SV" w:eastAsia="es-SV"/>
              </w:rPr>
            </w:pPr>
            <w:r>
              <w:rPr>
                <w:rFonts w:ascii="Calibri" w:hAnsi="Calibri" w:cs="Calibri"/>
                <w:lang w:val="es-SV" w:eastAsia="es-SV"/>
              </w:rPr>
              <w:t>$          858.45</w:t>
            </w:r>
          </w:p>
        </w:tc>
      </w:tr>
      <w:tr w:rsidR="00F946EF" w:rsidRPr="004B2695" w:rsidTr="00F946EF">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46EF" w:rsidRPr="0093433A" w:rsidRDefault="00F946EF" w:rsidP="00C943F3">
            <w:pPr>
              <w:jc w:val="center"/>
              <w:rPr>
                <w:rFonts w:ascii="Calibri" w:hAnsi="Calibri" w:cs="Calibri"/>
                <w:lang w:val="es-SV" w:eastAsia="es-SV"/>
              </w:rPr>
            </w:pPr>
            <w:r>
              <w:rPr>
                <w:rFonts w:ascii="Calibri" w:hAnsi="Calibri" w:cs="Calibri"/>
                <w:lang w:val="es-SV" w:eastAsia="es-SV"/>
              </w:rPr>
              <w:t>5</w:t>
            </w:r>
          </w:p>
        </w:tc>
        <w:tc>
          <w:tcPr>
            <w:tcW w:w="4434" w:type="dxa"/>
            <w:tcBorders>
              <w:top w:val="single" w:sz="4" w:space="0" w:color="auto"/>
              <w:left w:val="nil"/>
              <w:bottom w:val="single" w:sz="4" w:space="0" w:color="auto"/>
              <w:right w:val="single" w:sz="4" w:space="0" w:color="auto"/>
            </w:tcBorders>
            <w:shd w:val="clear" w:color="auto" w:fill="auto"/>
            <w:vAlign w:val="center"/>
          </w:tcPr>
          <w:p w:rsidR="00F946EF" w:rsidRPr="00E966C4" w:rsidRDefault="00F946EF" w:rsidP="00C943F3">
            <w:pPr>
              <w:rPr>
                <w:rFonts w:ascii="Calibri" w:hAnsi="Calibri" w:cs="Calibri"/>
                <w:lang w:val="es-SV" w:eastAsia="es-SV"/>
              </w:rPr>
            </w:pPr>
            <w:r w:rsidRPr="00E966C4">
              <w:rPr>
                <w:rFonts w:ascii="Calibri" w:hAnsi="Calibri" w:cs="Calibri"/>
                <w:lang w:val="es-SV" w:eastAsia="es-SV"/>
              </w:rPr>
              <w:t xml:space="preserve">Pago a </w:t>
            </w:r>
            <w:r w:rsidRPr="00E966C4">
              <w:rPr>
                <w:rFonts w:ascii="Calibri" w:hAnsi="Calibri" w:cs="Calibri"/>
                <w:b/>
                <w:lang w:val="es-SV" w:eastAsia="es-SV"/>
              </w:rPr>
              <w:t>EMASA,</w:t>
            </w:r>
            <w:r>
              <w:rPr>
                <w:rFonts w:ascii="Calibri" w:hAnsi="Calibri" w:cs="Calibri"/>
                <w:lang w:val="es-SV" w:eastAsia="es-SV"/>
              </w:rPr>
              <w:t xml:space="preserve"> por consumo </w:t>
            </w:r>
            <w:r w:rsidRPr="00E966C4">
              <w:rPr>
                <w:rFonts w:ascii="Calibri" w:hAnsi="Calibri" w:cs="Calibri"/>
                <w:lang w:val="es-SV" w:eastAsia="es-SV"/>
              </w:rPr>
              <w:t xml:space="preserve">de agua potable en </w:t>
            </w:r>
            <w:r>
              <w:rPr>
                <w:rFonts w:ascii="Calibri" w:hAnsi="Calibri" w:cs="Calibri"/>
                <w:lang w:val="es-SV" w:eastAsia="es-SV"/>
              </w:rPr>
              <w:t xml:space="preserve">Alcaldía Municipal, diciembre </w:t>
            </w:r>
            <w:r w:rsidRPr="007D0A2C">
              <w:rPr>
                <w:rFonts w:ascii="Calibri" w:hAnsi="Calibri" w:cs="Calibri"/>
                <w:lang w:val="es-SV" w:eastAsia="es-SV"/>
              </w:rPr>
              <w:t>201</w:t>
            </w:r>
            <w:r w:rsidRPr="008E34E7">
              <w:rPr>
                <w:rFonts w:ascii="Calibri" w:hAnsi="Calibri" w:cs="Calibri"/>
                <w:lang w:val="es-SV" w:eastAsia="es-SV"/>
              </w:rPr>
              <w:t xml:space="preserve">9. Fac. N° 13483, 13411, 13929, 13806, 14147, 14096, 14675, 14684, 14785, 14786, </w:t>
            </w:r>
            <w:r w:rsidRPr="008E34E7">
              <w:rPr>
                <w:rFonts w:ascii="Calibri" w:hAnsi="Calibri" w:cs="Calibri"/>
                <w:lang w:val="es-SV" w:eastAsia="es-SV"/>
              </w:rPr>
              <w:lastRenderedPageBreak/>
              <w:t>14324, 14325 y 14487.</w:t>
            </w:r>
          </w:p>
        </w:tc>
        <w:tc>
          <w:tcPr>
            <w:tcW w:w="1985" w:type="dxa"/>
            <w:tcBorders>
              <w:top w:val="single" w:sz="4" w:space="0" w:color="auto"/>
              <w:left w:val="nil"/>
              <w:bottom w:val="single" w:sz="4" w:space="0" w:color="auto"/>
              <w:right w:val="single" w:sz="4" w:space="0" w:color="auto"/>
            </w:tcBorders>
            <w:shd w:val="clear" w:color="auto" w:fill="auto"/>
            <w:vAlign w:val="center"/>
          </w:tcPr>
          <w:p w:rsidR="00F946EF" w:rsidRPr="00E966C4" w:rsidRDefault="00F946EF" w:rsidP="00C943F3">
            <w:pPr>
              <w:jc w:val="center"/>
              <w:rPr>
                <w:rFonts w:ascii="Calibri" w:hAnsi="Calibri" w:cs="Calibri"/>
                <w:lang w:val="es-SV" w:eastAsia="es-SV"/>
              </w:rPr>
            </w:pPr>
            <w:r>
              <w:rPr>
                <w:rFonts w:ascii="Calibri" w:hAnsi="Calibri" w:cs="Calibri"/>
                <w:lang w:val="es-SV" w:eastAsia="es-SV"/>
              </w:rPr>
              <w:lastRenderedPageBreak/>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F946EF" w:rsidRPr="00E966C4" w:rsidRDefault="00F946EF" w:rsidP="00C943F3">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2,231.51</w:t>
            </w:r>
          </w:p>
        </w:tc>
      </w:tr>
      <w:tr w:rsidR="00F946EF" w:rsidRPr="004B2695" w:rsidTr="00C943F3">
        <w:trPr>
          <w:trHeight w:val="805"/>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46EF" w:rsidRDefault="00F946EF" w:rsidP="00C943F3">
            <w:pPr>
              <w:jc w:val="center"/>
              <w:rPr>
                <w:rFonts w:ascii="Calibri" w:hAnsi="Calibri" w:cs="Calibri"/>
                <w:lang w:val="es-SV" w:eastAsia="es-SV"/>
              </w:rPr>
            </w:pPr>
            <w:r>
              <w:rPr>
                <w:rFonts w:ascii="Calibri" w:hAnsi="Calibri" w:cs="Calibri"/>
                <w:lang w:val="es-SV" w:eastAsia="es-SV"/>
              </w:rPr>
              <w:lastRenderedPageBreak/>
              <w:t>6</w:t>
            </w:r>
          </w:p>
        </w:tc>
        <w:tc>
          <w:tcPr>
            <w:tcW w:w="4434" w:type="dxa"/>
            <w:tcBorders>
              <w:top w:val="single" w:sz="4" w:space="0" w:color="auto"/>
              <w:left w:val="nil"/>
              <w:bottom w:val="single" w:sz="4" w:space="0" w:color="auto"/>
              <w:right w:val="single" w:sz="4" w:space="0" w:color="auto"/>
            </w:tcBorders>
            <w:shd w:val="clear" w:color="auto" w:fill="auto"/>
            <w:vAlign w:val="center"/>
          </w:tcPr>
          <w:p w:rsidR="00F946EF" w:rsidRPr="00E966C4" w:rsidRDefault="00F946EF" w:rsidP="00C943F3">
            <w:pPr>
              <w:rPr>
                <w:rFonts w:ascii="Calibri" w:hAnsi="Calibri" w:cs="Calibri"/>
                <w:lang w:val="es-SV" w:eastAsia="es-SV"/>
              </w:rPr>
            </w:pPr>
            <w:r w:rsidRPr="00E966C4">
              <w:rPr>
                <w:rFonts w:ascii="Calibri" w:hAnsi="Calibri" w:cs="Calibri"/>
                <w:lang w:val="es-SV" w:eastAsia="es-SV"/>
              </w:rPr>
              <w:t xml:space="preserve">Pago a </w:t>
            </w:r>
            <w:r>
              <w:rPr>
                <w:rFonts w:ascii="Calibri" w:hAnsi="Calibri" w:cs="Calibri"/>
                <w:b/>
                <w:lang w:val="es-SV" w:eastAsia="es-SV"/>
              </w:rPr>
              <w:t>TELEMOVIL EL SALVADOR S.A. DE C.V.</w:t>
            </w:r>
            <w:r w:rsidRPr="00E966C4">
              <w:rPr>
                <w:rFonts w:ascii="Calibri" w:hAnsi="Calibri" w:cs="Calibri"/>
                <w:b/>
                <w:lang w:val="es-SV" w:eastAsia="es-SV"/>
              </w:rPr>
              <w:t>,</w:t>
            </w:r>
            <w:r>
              <w:rPr>
                <w:rFonts w:ascii="Calibri" w:hAnsi="Calibri" w:cs="Calibri"/>
                <w:lang w:val="es-SV" w:eastAsia="es-SV"/>
              </w:rPr>
              <w:t xml:space="preserve"> por servicio de telefonía celular para uso de personal de </w:t>
            </w:r>
            <w:r w:rsidRPr="008E34E7">
              <w:rPr>
                <w:rFonts w:ascii="Calibri" w:hAnsi="Calibri" w:cs="Calibri"/>
                <w:lang w:val="es-SV" w:eastAsia="es-SV"/>
              </w:rPr>
              <w:t>Alcaldía Municipal, mes de diciembre 2019. Fac. N° 35045671</w:t>
            </w:r>
          </w:p>
        </w:tc>
        <w:tc>
          <w:tcPr>
            <w:tcW w:w="1985" w:type="dxa"/>
            <w:tcBorders>
              <w:top w:val="single" w:sz="4" w:space="0" w:color="auto"/>
              <w:left w:val="nil"/>
              <w:bottom w:val="single" w:sz="4" w:space="0" w:color="auto"/>
              <w:right w:val="single" w:sz="4" w:space="0" w:color="auto"/>
            </w:tcBorders>
            <w:shd w:val="clear" w:color="auto" w:fill="auto"/>
            <w:vAlign w:val="center"/>
          </w:tcPr>
          <w:p w:rsidR="00F946EF" w:rsidRPr="00E966C4" w:rsidRDefault="00F946EF" w:rsidP="00C943F3">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F946EF" w:rsidRPr="00E966C4" w:rsidRDefault="00F946EF" w:rsidP="00C943F3">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370.26</w:t>
            </w:r>
          </w:p>
        </w:tc>
      </w:tr>
      <w:tr w:rsidR="00F946EF" w:rsidRPr="004B2695" w:rsidTr="00C943F3">
        <w:trPr>
          <w:trHeight w:val="117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46EF" w:rsidRPr="0093433A" w:rsidRDefault="00F946EF" w:rsidP="00C943F3">
            <w:pPr>
              <w:jc w:val="center"/>
              <w:rPr>
                <w:rFonts w:ascii="Calibri" w:hAnsi="Calibri" w:cs="Calibri"/>
                <w:lang w:val="es-SV" w:eastAsia="es-SV"/>
              </w:rPr>
            </w:pPr>
            <w:r>
              <w:rPr>
                <w:rFonts w:ascii="Calibri" w:hAnsi="Calibri" w:cs="Calibri"/>
                <w:lang w:val="es-SV" w:eastAsia="es-SV"/>
              </w:rPr>
              <w:t>7</w:t>
            </w:r>
          </w:p>
        </w:tc>
        <w:tc>
          <w:tcPr>
            <w:tcW w:w="4434" w:type="dxa"/>
            <w:tcBorders>
              <w:top w:val="single" w:sz="4" w:space="0" w:color="auto"/>
              <w:left w:val="nil"/>
              <w:bottom w:val="single" w:sz="4" w:space="0" w:color="auto"/>
              <w:right w:val="single" w:sz="4" w:space="0" w:color="auto"/>
            </w:tcBorders>
            <w:shd w:val="clear" w:color="auto" w:fill="auto"/>
            <w:vAlign w:val="center"/>
          </w:tcPr>
          <w:p w:rsidR="00F946EF" w:rsidRPr="00E966C4" w:rsidRDefault="00F946EF" w:rsidP="00C943F3">
            <w:pPr>
              <w:rPr>
                <w:rFonts w:ascii="Calibri" w:hAnsi="Calibri" w:cs="Calibri"/>
                <w:lang w:val="es-SV" w:eastAsia="es-SV"/>
              </w:rPr>
            </w:pPr>
            <w:r w:rsidRPr="00E966C4">
              <w:rPr>
                <w:rFonts w:ascii="Calibri" w:hAnsi="Calibri" w:cs="Calibri"/>
                <w:lang w:val="es-SV" w:eastAsia="es-SV"/>
              </w:rPr>
              <w:t xml:space="preserve">Pago a </w:t>
            </w:r>
            <w:r>
              <w:rPr>
                <w:rFonts w:ascii="Calibri" w:hAnsi="Calibri" w:cs="Calibri"/>
                <w:b/>
                <w:lang w:val="es-SV" w:eastAsia="es-SV"/>
              </w:rPr>
              <w:t>CTE S.A. DE C.V.</w:t>
            </w:r>
            <w:r w:rsidRPr="00E966C4">
              <w:rPr>
                <w:rFonts w:ascii="Calibri" w:hAnsi="Calibri" w:cs="Calibri"/>
                <w:b/>
                <w:lang w:val="es-SV" w:eastAsia="es-SV"/>
              </w:rPr>
              <w:t>,</w:t>
            </w:r>
            <w:r>
              <w:rPr>
                <w:rFonts w:ascii="Calibri" w:hAnsi="Calibri" w:cs="Calibri"/>
                <w:lang w:val="es-SV" w:eastAsia="es-SV"/>
              </w:rPr>
              <w:t xml:space="preserve"> por servicio de telefonía celular para uso de personal de </w:t>
            </w:r>
            <w:r w:rsidRPr="008E34E7">
              <w:rPr>
                <w:rFonts w:ascii="Calibri" w:hAnsi="Calibri" w:cs="Calibri"/>
                <w:lang w:val="es-SV" w:eastAsia="es-SV"/>
              </w:rPr>
              <w:t>Alcaldía Municipal, mes de diciembre 2019. Fac. N° 28996696</w:t>
            </w:r>
          </w:p>
        </w:tc>
        <w:tc>
          <w:tcPr>
            <w:tcW w:w="1985" w:type="dxa"/>
            <w:tcBorders>
              <w:top w:val="single" w:sz="4" w:space="0" w:color="auto"/>
              <w:left w:val="nil"/>
              <w:bottom w:val="single" w:sz="4" w:space="0" w:color="auto"/>
              <w:right w:val="single" w:sz="4" w:space="0" w:color="auto"/>
            </w:tcBorders>
            <w:shd w:val="clear" w:color="auto" w:fill="auto"/>
            <w:vAlign w:val="center"/>
          </w:tcPr>
          <w:p w:rsidR="00F946EF" w:rsidRPr="00E966C4" w:rsidRDefault="00F946EF" w:rsidP="00C943F3">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F946EF" w:rsidRPr="00E966C4" w:rsidRDefault="00F946EF" w:rsidP="00C943F3">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277.61</w:t>
            </w:r>
          </w:p>
        </w:tc>
      </w:tr>
      <w:tr w:rsidR="00F946EF" w:rsidRPr="004B2695" w:rsidTr="00C943F3">
        <w:trPr>
          <w:trHeight w:val="117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46EF" w:rsidRDefault="00D64990" w:rsidP="00C943F3">
            <w:pPr>
              <w:jc w:val="center"/>
              <w:rPr>
                <w:rFonts w:ascii="Calibri" w:hAnsi="Calibri" w:cs="Calibri"/>
                <w:lang w:val="es-SV" w:eastAsia="es-SV"/>
              </w:rPr>
            </w:pPr>
            <w:r>
              <w:rPr>
                <w:rFonts w:ascii="Calibri" w:hAnsi="Calibri" w:cs="Calibri"/>
                <w:lang w:val="es-SV" w:eastAsia="es-SV"/>
              </w:rPr>
              <w:t>8</w:t>
            </w:r>
          </w:p>
        </w:tc>
        <w:tc>
          <w:tcPr>
            <w:tcW w:w="4434" w:type="dxa"/>
            <w:tcBorders>
              <w:top w:val="single" w:sz="4" w:space="0" w:color="auto"/>
              <w:left w:val="nil"/>
              <w:bottom w:val="single" w:sz="4" w:space="0" w:color="auto"/>
              <w:right w:val="single" w:sz="4" w:space="0" w:color="auto"/>
            </w:tcBorders>
            <w:shd w:val="clear" w:color="auto" w:fill="auto"/>
            <w:vAlign w:val="center"/>
          </w:tcPr>
          <w:p w:rsidR="00F946EF" w:rsidRPr="00E966C4" w:rsidRDefault="00F946EF" w:rsidP="00C943F3">
            <w:pPr>
              <w:rPr>
                <w:rFonts w:ascii="Calibri" w:hAnsi="Calibri" w:cs="Calibri"/>
                <w:lang w:val="es-SV" w:eastAsia="es-SV"/>
              </w:rPr>
            </w:pPr>
            <w:r w:rsidRPr="00E966C4">
              <w:rPr>
                <w:rFonts w:ascii="Calibri" w:hAnsi="Calibri" w:cs="Calibri"/>
                <w:lang w:val="es-SV" w:eastAsia="es-SV"/>
              </w:rPr>
              <w:t xml:space="preserve">Pago a </w:t>
            </w:r>
            <w:r>
              <w:rPr>
                <w:rFonts w:ascii="Calibri" w:hAnsi="Calibri" w:cs="Calibri"/>
                <w:b/>
                <w:lang w:val="es-SV" w:eastAsia="es-SV"/>
              </w:rPr>
              <w:t>CAESS S.A. DE C.V.</w:t>
            </w:r>
            <w:r w:rsidRPr="00E966C4">
              <w:rPr>
                <w:rFonts w:ascii="Calibri" w:hAnsi="Calibri" w:cs="Calibri"/>
                <w:b/>
                <w:lang w:val="es-SV" w:eastAsia="es-SV"/>
              </w:rPr>
              <w:t>,</w:t>
            </w:r>
            <w:r>
              <w:rPr>
                <w:rFonts w:ascii="Calibri" w:hAnsi="Calibri" w:cs="Calibri"/>
                <w:lang w:val="es-SV" w:eastAsia="es-SV"/>
              </w:rPr>
              <w:t xml:space="preserve"> por consumo </w:t>
            </w:r>
            <w:r w:rsidRPr="00E966C4">
              <w:rPr>
                <w:rFonts w:ascii="Calibri" w:hAnsi="Calibri" w:cs="Calibri"/>
                <w:lang w:val="es-SV" w:eastAsia="es-SV"/>
              </w:rPr>
              <w:t xml:space="preserve">de </w:t>
            </w:r>
            <w:r>
              <w:rPr>
                <w:rFonts w:ascii="Calibri" w:hAnsi="Calibri" w:cs="Calibri"/>
                <w:lang w:val="es-SV" w:eastAsia="es-SV"/>
              </w:rPr>
              <w:t xml:space="preserve">energía eléctrica de </w:t>
            </w:r>
            <w:r w:rsidRPr="008E34E7">
              <w:rPr>
                <w:rFonts w:ascii="Calibri" w:hAnsi="Calibri" w:cs="Calibri"/>
                <w:lang w:val="es-SV" w:eastAsia="es-SV"/>
              </w:rPr>
              <w:t>Alcaldía Municipal, mes de diciembre 2019. Fac. N° 110787226</w:t>
            </w:r>
          </w:p>
        </w:tc>
        <w:tc>
          <w:tcPr>
            <w:tcW w:w="1985" w:type="dxa"/>
            <w:tcBorders>
              <w:top w:val="single" w:sz="4" w:space="0" w:color="auto"/>
              <w:left w:val="nil"/>
              <w:bottom w:val="single" w:sz="4" w:space="0" w:color="auto"/>
              <w:right w:val="single" w:sz="4" w:space="0" w:color="auto"/>
            </w:tcBorders>
            <w:shd w:val="clear" w:color="auto" w:fill="auto"/>
            <w:vAlign w:val="center"/>
          </w:tcPr>
          <w:p w:rsidR="00F946EF" w:rsidRPr="00E966C4" w:rsidRDefault="00F946EF" w:rsidP="00C943F3">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F946EF" w:rsidRPr="00E966C4" w:rsidRDefault="00F946EF" w:rsidP="00C943F3">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1,583.09</w:t>
            </w:r>
          </w:p>
        </w:tc>
      </w:tr>
      <w:tr w:rsidR="00F946EF" w:rsidRPr="004B2695" w:rsidTr="00C943F3">
        <w:trPr>
          <w:trHeight w:val="117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46EF" w:rsidRDefault="00D64990" w:rsidP="00C943F3">
            <w:pPr>
              <w:jc w:val="center"/>
              <w:rPr>
                <w:rFonts w:ascii="Calibri" w:hAnsi="Calibri" w:cs="Calibri"/>
                <w:lang w:val="es-SV" w:eastAsia="es-SV"/>
              </w:rPr>
            </w:pPr>
            <w:r>
              <w:rPr>
                <w:rFonts w:ascii="Calibri" w:hAnsi="Calibri" w:cs="Calibri"/>
                <w:lang w:val="es-SV" w:eastAsia="es-SV"/>
              </w:rPr>
              <w:t>9</w:t>
            </w:r>
          </w:p>
        </w:tc>
        <w:tc>
          <w:tcPr>
            <w:tcW w:w="4434" w:type="dxa"/>
            <w:tcBorders>
              <w:top w:val="single" w:sz="4" w:space="0" w:color="auto"/>
              <w:left w:val="nil"/>
              <w:bottom w:val="single" w:sz="4" w:space="0" w:color="auto"/>
              <w:right w:val="single" w:sz="4" w:space="0" w:color="auto"/>
            </w:tcBorders>
            <w:shd w:val="clear" w:color="auto" w:fill="auto"/>
            <w:vAlign w:val="center"/>
          </w:tcPr>
          <w:p w:rsidR="00F946EF" w:rsidRPr="00E966C4" w:rsidRDefault="00F946EF" w:rsidP="00C943F3">
            <w:pPr>
              <w:rPr>
                <w:rFonts w:ascii="Calibri" w:hAnsi="Calibri" w:cs="Calibri"/>
                <w:lang w:val="es-SV" w:eastAsia="es-SV"/>
              </w:rPr>
            </w:pPr>
            <w:r w:rsidRPr="00E966C4">
              <w:rPr>
                <w:rFonts w:ascii="Calibri" w:hAnsi="Calibri" w:cs="Calibri"/>
                <w:lang w:val="es-SV" w:eastAsia="es-SV"/>
              </w:rPr>
              <w:t xml:space="preserve">Pago a </w:t>
            </w:r>
            <w:r>
              <w:rPr>
                <w:rFonts w:ascii="Calibri" w:hAnsi="Calibri" w:cs="Calibri"/>
                <w:b/>
                <w:lang w:val="es-SV" w:eastAsia="es-SV"/>
              </w:rPr>
              <w:t>CAESS S.A. DE C.V.</w:t>
            </w:r>
            <w:r w:rsidRPr="00E966C4">
              <w:rPr>
                <w:rFonts w:ascii="Calibri" w:hAnsi="Calibri" w:cs="Calibri"/>
                <w:b/>
                <w:lang w:val="es-SV" w:eastAsia="es-SV"/>
              </w:rPr>
              <w:t>,</w:t>
            </w:r>
            <w:r>
              <w:rPr>
                <w:rFonts w:ascii="Calibri" w:hAnsi="Calibri" w:cs="Calibri"/>
                <w:lang w:val="es-SV" w:eastAsia="es-SV"/>
              </w:rPr>
              <w:t xml:space="preserve"> por consumo </w:t>
            </w:r>
            <w:r w:rsidRPr="00E966C4">
              <w:rPr>
                <w:rFonts w:ascii="Calibri" w:hAnsi="Calibri" w:cs="Calibri"/>
                <w:lang w:val="es-SV" w:eastAsia="es-SV"/>
              </w:rPr>
              <w:t xml:space="preserve">de </w:t>
            </w:r>
            <w:r>
              <w:rPr>
                <w:rFonts w:ascii="Calibri" w:hAnsi="Calibri" w:cs="Calibri"/>
                <w:lang w:val="es-SV" w:eastAsia="es-SV"/>
              </w:rPr>
              <w:t>energía eléctrica de Alumbrado Público, mes de diciembre</w:t>
            </w:r>
            <w:r w:rsidRPr="004E6D7C">
              <w:rPr>
                <w:rFonts w:ascii="Calibri" w:hAnsi="Calibri" w:cs="Calibri"/>
                <w:lang w:val="es-SV" w:eastAsia="es-SV"/>
              </w:rPr>
              <w:t xml:space="preserve"> </w:t>
            </w:r>
            <w:r w:rsidRPr="008E34E7">
              <w:rPr>
                <w:rFonts w:ascii="Calibri" w:hAnsi="Calibri" w:cs="Calibri"/>
                <w:lang w:val="es-SV" w:eastAsia="es-SV"/>
              </w:rPr>
              <w:t>2019. Fac. N° 110787227</w:t>
            </w:r>
          </w:p>
        </w:tc>
        <w:tc>
          <w:tcPr>
            <w:tcW w:w="1985" w:type="dxa"/>
            <w:tcBorders>
              <w:top w:val="single" w:sz="4" w:space="0" w:color="auto"/>
              <w:left w:val="nil"/>
              <w:bottom w:val="single" w:sz="4" w:space="0" w:color="auto"/>
              <w:right w:val="single" w:sz="4" w:space="0" w:color="auto"/>
            </w:tcBorders>
            <w:shd w:val="clear" w:color="auto" w:fill="auto"/>
            <w:vAlign w:val="center"/>
          </w:tcPr>
          <w:p w:rsidR="00F946EF" w:rsidRPr="00E966C4" w:rsidRDefault="00F946EF" w:rsidP="00C943F3">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F946EF" w:rsidRPr="00E966C4" w:rsidRDefault="00F946EF" w:rsidP="00C943F3">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5,957.82</w:t>
            </w:r>
          </w:p>
        </w:tc>
      </w:tr>
      <w:tr w:rsidR="00F946EF" w:rsidRPr="004B2695" w:rsidTr="00C943F3">
        <w:trPr>
          <w:trHeight w:val="117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46EF" w:rsidRDefault="00F946EF" w:rsidP="00C943F3">
            <w:pPr>
              <w:jc w:val="center"/>
              <w:rPr>
                <w:rFonts w:ascii="Calibri" w:hAnsi="Calibri" w:cs="Calibri"/>
                <w:lang w:val="es-SV" w:eastAsia="es-SV"/>
              </w:rPr>
            </w:pPr>
            <w:r>
              <w:rPr>
                <w:rFonts w:ascii="Calibri" w:hAnsi="Calibri" w:cs="Calibri"/>
                <w:lang w:val="es-SV" w:eastAsia="es-SV"/>
              </w:rPr>
              <w:t>10</w:t>
            </w:r>
          </w:p>
        </w:tc>
        <w:tc>
          <w:tcPr>
            <w:tcW w:w="4434" w:type="dxa"/>
            <w:tcBorders>
              <w:top w:val="single" w:sz="4" w:space="0" w:color="auto"/>
              <w:left w:val="nil"/>
              <w:bottom w:val="single" w:sz="4" w:space="0" w:color="auto"/>
              <w:right w:val="single" w:sz="4" w:space="0" w:color="auto"/>
            </w:tcBorders>
            <w:shd w:val="clear" w:color="auto" w:fill="auto"/>
            <w:vAlign w:val="center"/>
          </w:tcPr>
          <w:p w:rsidR="00F946EF" w:rsidRPr="00E966C4" w:rsidRDefault="00F946EF" w:rsidP="00C943F3">
            <w:pPr>
              <w:rPr>
                <w:rFonts w:ascii="Calibri" w:hAnsi="Calibri" w:cs="Calibri"/>
                <w:lang w:val="es-SV" w:eastAsia="es-SV"/>
              </w:rPr>
            </w:pPr>
            <w:r w:rsidRPr="00E966C4">
              <w:rPr>
                <w:rFonts w:ascii="Calibri" w:hAnsi="Calibri" w:cs="Calibri"/>
                <w:lang w:val="es-SV" w:eastAsia="es-SV"/>
              </w:rPr>
              <w:t xml:space="preserve">Pago a </w:t>
            </w:r>
            <w:r>
              <w:rPr>
                <w:rFonts w:ascii="Calibri" w:hAnsi="Calibri" w:cs="Calibri"/>
                <w:b/>
                <w:lang w:val="es-SV" w:eastAsia="es-SV"/>
              </w:rPr>
              <w:t>CAESS S.A. DE C.V.</w:t>
            </w:r>
            <w:r w:rsidRPr="00E966C4">
              <w:rPr>
                <w:rFonts w:ascii="Calibri" w:hAnsi="Calibri" w:cs="Calibri"/>
                <w:b/>
                <w:lang w:val="es-SV" w:eastAsia="es-SV"/>
              </w:rPr>
              <w:t>,</w:t>
            </w:r>
            <w:r>
              <w:rPr>
                <w:rFonts w:ascii="Calibri" w:hAnsi="Calibri" w:cs="Calibri"/>
                <w:lang w:val="es-SV" w:eastAsia="es-SV"/>
              </w:rPr>
              <w:t xml:space="preserve"> por consumo </w:t>
            </w:r>
            <w:r w:rsidRPr="00E966C4">
              <w:rPr>
                <w:rFonts w:ascii="Calibri" w:hAnsi="Calibri" w:cs="Calibri"/>
                <w:lang w:val="es-SV" w:eastAsia="es-SV"/>
              </w:rPr>
              <w:t xml:space="preserve">de </w:t>
            </w:r>
            <w:r>
              <w:rPr>
                <w:rFonts w:ascii="Calibri" w:hAnsi="Calibri" w:cs="Calibri"/>
                <w:lang w:val="es-SV" w:eastAsia="es-SV"/>
              </w:rPr>
              <w:t xml:space="preserve">energía eléctrica de Cancha nacional y cancha colonia Nuevo </w:t>
            </w:r>
            <w:r w:rsidRPr="008E34E7">
              <w:rPr>
                <w:rFonts w:ascii="Calibri" w:hAnsi="Calibri" w:cs="Calibri"/>
                <w:lang w:val="es-SV" w:eastAsia="es-SV"/>
              </w:rPr>
              <w:t>Suchitoto, mes de diciembre 2019. Fac. N° 110820804 y 110820803</w:t>
            </w:r>
          </w:p>
        </w:tc>
        <w:tc>
          <w:tcPr>
            <w:tcW w:w="1985" w:type="dxa"/>
            <w:tcBorders>
              <w:top w:val="single" w:sz="4" w:space="0" w:color="auto"/>
              <w:left w:val="nil"/>
              <w:bottom w:val="single" w:sz="4" w:space="0" w:color="auto"/>
              <w:right w:val="single" w:sz="4" w:space="0" w:color="auto"/>
            </w:tcBorders>
            <w:shd w:val="clear" w:color="auto" w:fill="auto"/>
            <w:vAlign w:val="center"/>
          </w:tcPr>
          <w:p w:rsidR="00F946EF" w:rsidRPr="00E966C4" w:rsidRDefault="00F946EF" w:rsidP="00C943F3">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F946EF" w:rsidRPr="00E966C4" w:rsidRDefault="00F946EF" w:rsidP="00C943F3">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70.36</w:t>
            </w:r>
          </w:p>
        </w:tc>
      </w:tr>
    </w:tbl>
    <w:p w:rsidR="00F946EF" w:rsidRPr="004B2695" w:rsidRDefault="00F946EF" w:rsidP="00F946EF">
      <w:pPr>
        <w:spacing w:line="276" w:lineRule="auto"/>
        <w:jc w:val="both"/>
        <w:rPr>
          <w:rFonts w:ascii="Calibri" w:eastAsia="Calibri" w:hAnsi="Calibri" w:cs="Calibri"/>
          <w:color w:val="000000"/>
        </w:rPr>
      </w:pP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D1471E">
        <w:rPr>
          <w:rFonts w:ascii="Calibri" w:hAnsi="Calibri" w:cs="Calibri"/>
          <w:b/>
        </w:rPr>
        <w:t>ACUERDO NÚMERO DOS.</w:t>
      </w:r>
      <w:r w:rsidRPr="008E34E7">
        <w:rPr>
          <w:rFonts w:ascii="Calibri" w:hAnsi="Calibri" w:cs="Calibri"/>
          <w:b/>
          <w:color w:val="FF0000"/>
        </w:rPr>
        <w:t xml:space="preserve"> </w:t>
      </w:r>
      <w:r w:rsidRPr="005E3D54">
        <w:rPr>
          <w:rFonts w:ascii="Calibri" w:eastAsia="Calibri" w:hAnsi="Calibri" w:cs="Calibri"/>
        </w:rPr>
        <w:t>Visto el informe de CAESS en relación a energía consumida no facturada</w:t>
      </w:r>
      <w:r>
        <w:rPr>
          <w:rFonts w:ascii="Calibri" w:eastAsia="Calibri" w:hAnsi="Calibri" w:cs="Calibri"/>
        </w:rPr>
        <w:t xml:space="preserve"> en periodo del cinco de noviembre al cinco de diciembre de dos mil diecinueve</w:t>
      </w:r>
      <w:r w:rsidRPr="005E3D54">
        <w:rPr>
          <w:rFonts w:ascii="Calibri" w:eastAsia="Calibri" w:hAnsi="Calibri" w:cs="Calibri"/>
        </w:rPr>
        <w:t>,</w:t>
      </w:r>
      <w:r>
        <w:rPr>
          <w:rFonts w:ascii="Calibri" w:eastAsia="Calibri" w:hAnsi="Calibri" w:cs="Calibri"/>
          <w:b/>
        </w:rPr>
        <w:t xml:space="preserve"> </w:t>
      </w:r>
      <w:r w:rsidRPr="004B2695">
        <w:rPr>
          <w:rFonts w:ascii="Calibri" w:eastAsia="Calibri" w:hAnsi="Calibri" w:cs="Calibri"/>
          <w:color w:val="000000"/>
        </w:rPr>
        <w:t xml:space="preserve">de conformidad a lo establecido en los arts. 203, 204 ord. 3° de la Constitución,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autorizar el pago</w:t>
      </w:r>
      <w:r>
        <w:rPr>
          <w:rFonts w:ascii="Calibri" w:eastAsia="Calibri" w:hAnsi="Calibri" w:cs="Calibri"/>
          <w:color w:val="000000"/>
        </w:rPr>
        <w:t xml:space="preserve"> de factura N° 110484198 NIC 2000053, a CAESS S.A. de C.V., por un monto de ciento treinta y siete punto treinta y cuatro dólares ($ 137.34) con cargo a FODES 25%.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4B2695">
        <w:rPr>
          <w:rFonts w:ascii="Calibri" w:hAnsi="Calibri" w:cs="Calibri"/>
          <w:b/>
          <w:color w:val="000000"/>
        </w:rPr>
        <w:t xml:space="preserve">ACUERDO NÚMERO </w:t>
      </w:r>
      <w:r>
        <w:rPr>
          <w:rFonts w:ascii="Calibri" w:hAnsi="Calibri" w:cs="Calibri"/>
          <w:b/>
          <w:color w:val="000000"/>
        </w:rPr>
        <w:t xml:space="preserve">TRES. </w:t>
      </w:r>
      <w:r w:rsidRPr="004B2695">
        <w:rPr>
          <w:rFonts w:ascii="Calibri" w:eastAsia="Calibri" w:hAnsi="Calibri" w:cs="Calibri"/>
          <w:color w:val="000000"/>
        </w:rPr>
        <w:t xml:space="preserve">Vista la solicitud de autorización de </w:t>
      </w:r>
      <w:r>
        <w:rPr>
          <w:rFonts w:ascii="Calibri" w:eastAsia="Calibri" w:hAnsi="Calibri" w:cs="Calibri"/>
          <w:color w:val="000000"/>
        </w:rPr>
        <w:t>compra de especies municipales, remitida</w:t>
      </w:r>
      <w:r w:rsidRPr="004B2695">
        <w:rPr>
          <w:rFonts w:ascii="Calibri" w:eastAsia="Calibri" w:hAnsi="Calibri" w:cs="Calibri"/>
          <w:color w:val="000000"/>
        </w:rPr>
        <w:t xml:space="preserve"> por  la Tesorera municipal,  y siendo competencia de este concejo autorizar las erogaciones de fondos, de conformidad a lo establecido en los arts. 203, 204 ord. 3° de la Constitución,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 xml:space="preserve">autorizar </w:t>
      </w:r>
      <w:r>
        <w:rPr>
          <w:rFonts w:ascii="Calibri" w:eastAsia="Calibri" w:hAnsi="Calibri" w:cs="Calibri"/>
          <w:color w:val="000000"/>
        </w:rPr>
        <w:t>la compra de las siguientes especies municipales:</w:t>
      </w:r>
    </w:p>
    <w:tbl>
      <w:tblPr>
        <w:tblW w:w="8651" w:type="dxa"/>
        <w:tblInd w:w="65" w:type="dxa"/>
        <w:tblCellMar>
          <w:left w:w="70" w:type="dxa"/>
          <w:right w:w="70" w:type="dxa"/>
        </w:tblCellMar>
        <w:tblLook w:val="04A0" w:firstRow="1" w:lastRow="0" w:firstColumn="1" w:lastColumn="0" w:noHBand="0" w:noVBand="1"/>
      </w:tblPr>
      <w:tblGrid>
        <w:gridCol w:w="1202"/>
        <w:gridCol w:w="3442"/>
        <w:gridCol w:w="1173"/>
        <w:gridCol w:w="1418"/>
        <w:gridCol w:w="1416"/>
      </w:tblGrid>
      <w:tr w:rsidR="00F946EF" w:rsidRPr="00881B66" w:rsidTr="00C943F3">
        <w:trPr>
          <w:trHeight w:val="330"/>
        </w:trPr>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46EF" w:rsidRPr="00881B66" w:rsidRDefault="00F946EF" w:rsidP="00C943F3">
            <w:pPr>
              <w:jc w:val="center"/>
              <w:rPr>
                <w:rFonts w:ascii="Calibri" w:hAnsi="Calibri" w:cs="Calibri"/>
                <w:b/>
                <w:bCs/>
                <w:color w:val="000000"/>
                <w:lang w:val="es-SV" w:eastAsia="es-SV"/>
              </w:rPr>
            </w:pPr>
            <w:r>
              <w:rPr>
                <w:rFonts w:ascii="Calibri" w:hAnsi="Calibri" w:cs="Calibri"/>
                <w:b/>
                <w:bCs/>
                <w:color w:val="000000"/>
                <w:lang w:val="es-SV" w:eastAsia="es-SV"/>
              </w:rPr>
              <w:t>CANTIDAD</w:t>
            </w:r>
          </w:p>
        </w:tc>
        <w:tc>
          <w:tcPr>
            <w:tcW w:w="3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46EF" w:rsidRPr="00881B66" w:rsidRDefault="00F946EF" w:rsidP="00C943F3">
            <w:pPr>
              <w:jc w:val="center"/>
              <w:rPr>
                <w:rFonts w:ascii="Calibri" w:hAnsi="Calibri" w:cs="Calibri"/>
                <w:b/>
                <w:bCs/>
                <w:color w:val="000000"/>
                <w:lang w:val="es-SV" w:eastAsia="es-SV"/>
              </w:rPr>
            </w:pPr>
            <w:r w:rsidRPr="00881B66">
              <w:rPr>
                <w:rFonts w:ascii="Calibri" w:hAnsi="Calibri" w:cs="Calibri"/>
                <w:b/>
                <w:bCs/>
                <w:color w:val="000000"/>
                <w:lang w:val="es-SV" w:eastAsia="es-SV"/>
              </w:rPr>
              <w:t>DESCRIPCION</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6EF" w:rsidRPr="00881B66" w:rsidRDefault="00F946EF" w:rsidP="00C943F3">
            <w:pPr>
              <w:jc w:val="center"/>
              <w:rPr>
                <w:rFonts w:ascii="Calibri" w:hAnsi="Calibri" w:cs="Calibri"/>
                <w:b/>
                <w:bCs/>
                <w:color w:val="000000"/>
                <w:lang w:val="es-SV" w:eastAsia="es-SV"/>
              </w:rPr>
            </w:pPr>
            <w:r>
              <w:rPr>
                <w:rFonts w:ascii="Calibri" w:hAnsi="Calibri" w:cs="Calibri"/>
                <w:b/>
                <w:bCs/>
                <w:color w:val="000000"/>
                <w:lang w:val="es-SV" w:eastAsia="es-SV"/>
              </w:rPr>
              <w:t>FORMA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6EF" w:rsidRPr="00881B66" w:rsidRDefault="00F946EF" w:rsidP="00C943F3">
            <w:pPr>
              <w:jc w:val="center"/>
              <w:rPr>
                <w:rFonts w:ascii="Calibri" w:hAnsi="Calibri" w:cs="Calibri"/>
                <w:b/>
                <w:bCs/>
                <w:color w:val="000000"/>
                <w:lang w:val="es-SV" w:eastAsia="es-SV"/>
              </w:rPr>
            </w:pPr>
            <w:r>
              <w:rPr>
                <w:rFonts w:ascii="Calibri" w:hAnsi="Calibri" w:cs="Calibri"/>
                <w:b/>
                <w:bCs/>
                <w:color w:val="000000"/>
                <w:lang w:val="es-SV" w:eastAsia="es-SV"/>
              </w:rPr>
              <w:t>VALOR UNITARIO</w:t>
            </w:r>
          </w:p>
        </w:tc>
        <w:tc>
          <w:tcPr>
            <w:tcW w:w="1416" w:type="dxa"/>
            <w:tcBorders>
              <w:top w:val="single" w:sz="4" w:space="0" w:color="auto"/>
              <w:left w:val="single" w:sz="4" w:space="0" w:color="auto"/>
              <w:bottom w:val="single" w:sz="4" w:space="0" w:color="auto"/>
              <w:right w:val="single" w:sz="4" w:space="0" w:color="auto"/>
            </w:tcBorders>
            <w:vAlign w:val="center"/>
          </w:tcPr>
          <w:p w:rsidR="00F946EF" w:rsidRPr="00881B66" w:rsidRDefault="00F946EF" w:rsidP="00C943F3">
            <w:pPr>
              <w:jc w:val="center"/>
              <w:rPr>
                <w:rFonts w:ascii="Calibri" w:hAnsi="Calibri" w:cs="Calibri"/>
                <w:b/>
                <w:bCs/>
                <w:color w:val="000000"/>
                <w:lang w:val="es-SV" w:eastAsia="es-SV"/>
              </w:rPr>
            </w:pPr>
            <w:r w:rsidRPr="00881B66">
              <w:rPr>
                <w:rFonts w:ascii="Calibri" w:hAnsi="Calibri" w:cs="Calibri"/>
                <w:b/>
                <w:bCs/>
                <w:color w:val="000000"/>
                <w:lang w:val="es-SV" w:eastAsia="es-SV"/>
              </w:rPr>
              <w:t>PRECIO TOTAL</w:t>
            </w:r>
          </w:p>
        </w:tc>
      </w:tr>
      <w:tr w:rsidR="00F946EF" w:rsidRPr="00881B66" w:rsidTr="00C943F3">
        <w:trPr>
          <w:trHeight w:val="961"/>
        </w:trPr>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46EF" w:rsidRPr="00881B66" w:rsidRDefault="00F946EF" w:rsidP="00C943F3">
            <w:pPr>
              <w:jc w:val="center"/>
              <w:rPr>
                <w:rFonts w:ascii="Calibri" w:hAnsi="Calibri" w:cs="Calibri"/>
                <w:color w:val="000000"/>
                <w:lang w:val="es-SV" w:eastAsia="es-SV"/>
              </w:rPr>
            </w:pPr>
            <w:r>
              <w:rPr>
                <w:rFonts w:ascii="Calibri" w:hAnsi="Calibri" w:cs="Calibri"/>
                <w:color w:val="000000"/>
                <w:lang w:val="es-SV" w:eastAsia="es-SV"/>
              </w:rPr>
              <w:t>20,000</w:t>
            </w:r>
          </w:p>
        </w:tc>
        <w:tc>
          <w:tcPr>
            <w:tcW w:w="3442" w:type="dxa"/>
            <w:tcBorders>
              <w:top w:val="single" w:sz="4" w:space="0" w:color="auto"/>
              <w:left w:val="nil"/>
              <w:bottom w:val="single" w:sz="4" w:space="0" w:color="auto"/>
              <w:right w:val="single" w:sz="4" w:space="0" w:color="auto"/>
            </w:tcBorders>
            <w:shd w:val="clear" w:color="auto" w:fill="auto"/>
            <w:vAlign w:val="center"/>
          </w:tcPr>
          <w:p w:rsidR="00F946EF" w:rsidRPr="00881B66" w:rsidRDefault="00F946EF" w:rsidP="00C943F3">
            <w:pPr>
              <w:rPr>
                <w:rFonts w:ascii="Calibri" w:hAnsi="Calibri" w:cs="Calibri"/>
              </w:rPr>
            </w:pPr>
            <w:r>
              <w:rPr>
                <w:rFonts w:ascii="Calibri" w:eastAsia="Calibri" w:hAnsi="Calibri" w:cs="Calibri"/>
                <w:lang w:val="es-SV" w:eastAsia="en-US"/>
              </w:rPr>
              <w:t>Tiquetes de parqueo de vehículos, Centro Turístico Puerto San Juan  de $1.00</w:t>
            </w:r>
            <w:r>
              <w:rPr>
                <w:rFonts w:ascii="Calibri" w:hAnsi="Calibri" w:cs="Calibri"/>
              </w:rPr>
              <w:t xml:space="preserve">, a partir del correlativo 199,001.         </w:t>
            </w:r>
          </w:p>
        </w:tc>
        <w:tc>
          <w:tcPr>
            <w:tcW w:w="1173" w:type="dxa"/>
            <w:tcBorders>
              <w:top w:val="single" w:sz="4" w:space="0" w:color="auto"/>
              <w:left w:val="nil"/>
              <w:bottom w:val="single" w:sz="4" w:space="0" w:color="auto"/>
              <w:right w:val="single" w:sz="4" w:space="0" w:color="auto"/>
            </w:tcBorders>
            <w:shd w:val="clear" w:color="auto" w:fill="auto"/>
            <w:vAlign w:val="center"/>
          </w:tcPr>
          <w:p w:rsidR="00F946EF" w:rsidRPr="00881B66" w:rsidRDefault="00F946EF" w:rsidP="00C943F3">
            <w:pPr>
              <w:jc w:val="center"/>
              <w:rPr>
                <w:rFonts w:ascii="Calibri" w:hAnsi="Calibri" w:cs="Calibri"/>
              </w:rPr>
            </w:pPr>
            <w:r>
              <w:rPr>
                <w:rFonts w:ascii="Calibri" w:hAnsi="Calibri" w:cs="Calibri"/>
                <w:lang w:val="es-SV" w:eastAsia="es-SV"/>
              </w:rPr>
              <w:t>Plana</w:t>
            </w:r>
          </w:p>
        </w:tc>
        <w:tc>
          <w:tcPr>
            <w:tcW w:w="1418" w:type="dxa"/>
            <w:tcBorders>
              <w:top w:val="single" w:sz="4" w:space="0" w:color="auto"/>
              <w:left w:val="nil"/>
              <w:bottom w:val="single" w:sz="4" w:space="0" w:color="auto"/>
              <w:right w:val="single" w:sz="4" w:space="0" w:color="auto"/>
            </w:tcBorders>
            <w:shd w:val="clear" w:color="auto" w:fill="auto"/>
            <w:vAlign w:val="center"/>
          </w:tcPr>
          <w:p w:rsidR="00F946EF" w:rsidRPr="00881B66" w:rsidRDefault="00F946EF" w:rsidP="00C943F3">
            <w:pPr>
              <w:jc w:val="center"/>
              <w:rPr>
                <w:rFonts w:ascii="Calibri" w:hAnsi="Calibri" w:cs="Calibri"/>
              </w:rPr>
            </w:pPr>
            <w:r>
              <w:rPr>
                <w:rFonts w:ascii="Calibri" w:hAnsi="Calibri" w:cs="Calibri"/>
              </w:rPr>
              <w:t xml:space="preserve"> $     0.015</w:t>
            </w:r>
          </w:p>
        </w:tc>
        <w:tc>
          <w:tcPr>
            <w:tcW w:w="1416" w:type="dxa"/>
            <w:tcBorders>
              <w:top w:val="single" w:sz="4" w:space="0" w:color="auto"/>
              <w:left w:val="nil"/>
              <w:bottom w:val="single" w:sz="4" w:space="0" w:color="auto"/>
              <w:right w:val="single" w:sz="4" w:space="0" w:color="auto"/>
            </w:tcBorders>
            <w:vAlign w:val="center"/>
          </w:tcPr>
          <w:p w:rsidR="00F946EF" w:rsidRPr="00881B66" w:rsidRDefault="00F946EF" w:rsidP="00C943F3">
            <w:pPr>
              <w:jc w:val="center"/>
              <w:rPr>
                <w:rFonts w:ascii="Calibri" w:hAnsi="Calibri" w:cs="Calibri"/>
              </w:rPr>
            </w:pPr>
            <w:r w:rsidRPr="00881B66">
              <w:rPr>
                <w:rFonts w:ascii="Calibri" w:hAnsi="Calibri" w:cs="Calibri"/>
              </w:rPr>
              <w:t xml:space="preserve">$      </w:t>
            </w:r>
            <w:r>
              <w:rPr>
                <w:rFonts w:ascii="Calibri" w:hAnsi="Calibri" w:cs="Calibri"/>
              </w:rPr>
              <w:t xml:space="preserve"> 300.00</w:t>
            </w:r>
          </w:p>
        </w:tc>
      </w:tr>
      <w:tr w:rsidR="00F946EF" w:rsidRPr="00881B66" w:rsidTr="00C943F3">
        <w:trPr>
          <w:trHeight w:val="427"/>
        </w:trPr>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46EF" w:rsidRPr="00881B66" w:rsidRDefault="00F946EF" w:rsidP="00C943F3">
            <w:pPr>
              <w:jc w:val="center"/>
              <w:rPr>
                <w:rFonts w:ascii="Calibri" w:hAnsi="Calibri" w:cs="Calibri"/>
                <w:color w:val="000000"/>
                <w:lang w:val="es-SV" w:eastAsia="es-SV"/>
              </w:rPr>
            </w:pPr>
            <w:r>
              <w:rPr>
                <w:rFonts w:ascii="Calibri" w:hAnsi="Calibri" w:cs="Calibri"/>
                <w:color w:val="000000"/>
                <w:lang w:val="es-SV" w:eastAsia="es-SV"/>
              </w:rPr>
              <w:t>10,000</w:t>
            </w:r>
          </w:p>
        </w:tc>
        <w:tc>
          <w:tcPr>
            <w:tcW w:w="3442" w:type="dxa"/>
            <w:tcBorders>
              <w:top w:val="single" w:sz="4" w:space="0" w:color="auto"/>
              <w:left w:val="nil"/>
              <w:bottom w:val="single" w:sz="4" w:space="0" w:color="auto"/>
              <w:right w:val="single" w:sz="4" w:space="0" w:color="auto"/>
            </w:tcBorders>
            <w:shd w:val="clear" w:color="auto" w:fill="auto"/>
            <w:vAlign w:val="center"/>
          </w:tcPr>
          <w:p w:rsidR="00F946EF" w:rsidRPr="00881B66" w:rsidRDefault="00F946EF" w:rsidP="00C943F3">
            <w:pPr>
              <w:rPr>
                <w:rFonts w:ascii="Calibri" w:hAnsi="Calibri" w:cs="Calibri"/>
              </w:rPr>
            </w:pPr>
            <w:r>
              <w:rPr>
                <w:rFonts w:ascii="Calibri" w:hAnsi="Calibri" w:cs="Calibri"/>
              </w:rPr>
              <w:t xml:space="preserve">Tiquetes para ingreso piscinas de adultos del Centro Turístico </w:t>
            </w:r>
            <w:r>
              <w:rPr>
                <w:rFonts w:ascii="Calibri" w:hAnsi="Calibri" w:cs="Calibri"/>
              </w:rPr>
              <w:lastRenderedPageBreak/>
              <w:t xml:space="preserve">Puerto San Juan de $ 3.00, a partir del correlativo 40,001.         </w:t>
            </w:r>
          </w:p>
        </w:tc>
        <w:tc>
          <w:tcPr>
            <w:tcW w:w="1173" w:type="dxa"/>
            <w:tcBorders>
              <w:top w:val="single" w:sz="4" w:space="0" w:color="auto"/>
              <w:left w:val="nil"/>
              <w:bottom w:val="single" w:sz="4" w:space="0" w:color="auto"/>
              <w:right w:val="single" w:sz="4" w:space="0" w:color="auto"/>
            </w:tcBorders>
            <w:shd w:val="clear" w:color="auto" w:fill="auto"/>
            <w:vAlign w:val="center"/>
          </w:tcPr>
          <w:p w:rsidR="00F946EF" w:rsidRPr="00881B66" w:rsidRDefault="00F946EF" w:rsidP="00C943F3">
            <w:pPr>
              <w:jc w:val="center"/>
              <w:rPr>
                <w:rFonts w:ascii="Calibri" w:hAnsi="Calibri" w:cs="Calibri"/>
              </w:rPr>
            </w:pPr>
            <w:r>
              <w:rPr>
                <w:rFonts w:ascii="Calibri" w:hAnsi="Calibri" w:cs="Calibri"/>
                <w:lang w:val="es-SV" w:eastAsia="es-SV"/>
              </w:rPr>
              <w:lastRenderedPageBreak/>
              <w:t>Plana</w:t>
            </w:r>
          </w:p>
        </w:tc>
        <w:tc>
          <w:tcPr>
            <w:tcW w:w="1418" w:type="dxa"/>
            <w:tcBorders>
              <w:top w:val="single" w:sz="4" w:space="0" w:color="auto"/>
              <w:left w:val="nil"/>
              <w:bottom w:val="single" w:sz="4" w:space="0" w:color="auto"/>
              <w:right w:val="single" w:sz="4" w:space="0" w:color="auto"/>
            </w:tcBorders>
            <w:shd w:val="clear" w:color="auto" w:fill="auto"/>
            <w:vAlign w:val="center"/>
          </w:tcPr>
          <w:p w:rsidR="00F946EF" w:rsidRPr="00881B66" w:rsidRDefault="00F946EF" w:rsidP="00C943F3">
            <w:pPr>
              <w:jc w:val="center"/>
              <w:rPr>
                <w:rFonts w:ascii="Calibri" w:hAnsi="Calibri" w:cs="Calibri"/>
              </w:rPr>
            </w:pPr>
            <w:r>
              <w:rPr>
                <w:rFonts w:ascii="Calibri" w:hAnsi="Calibri" w:cs="Calibri"/>
              </w:rPr>
              <w:t xml:space="preserve"> $     0.015</w:t>
            </w:r>
          </w:p>
        </w:tc>
        <w:tc>
          <w:tcPr>
            <w:tcW w:w="1416" w:type="dxa"/>
            <w:tcBorders>
              <w:top w:val="single" w:sz="4" w:space="0" w:color="auto"/>
              <w:left w:val="nil"/>
              <w:bottom w:val="single" w:sz="4" w:space="0" w:color="auto"/>
              <w:right w:val="single" w:sz="4" w:space="0" w:color="auto"/>
            </w:tcBorders>
            <w:vAlign w:val="center"/>
          </w:tcPr>
          <w:p w:rsidR="00F946EF" w:rsidRPr="00881B66" w:rsidRDefault="00F946EF" w:rsidP="00C943F3">
            <w:pPr>
              <w:jc w:val="center"/>
              <w:rPr>
                <w:rFonts w:ascii="Calibri" w:hAnsi="Calibri" w:cs="Calibri"/>
              </w:rPr>
            </w:pPr>
            <w:r>
              <w:rPr>
                <w:rFonts w:ascii="Calibri" w:hAnsi="Calibri" w:cs="Calibri"/>
              </w:rPr>
              <w:t>$      150.00</w:t>
            </w:r>
          </w:p>
        </w:tc>
      </w:tr>
      <w:tr w:rsidR="00F946EF" w:rsidRPr="00881B66" w:rsidTr="00C943F3">
        <w:trPr>
          <w:trHeight w:val="427"/>
        </w:trPr>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46EF" w:rsidRDefault="00F946EF" w:rsidP="00C943F3">
            <w:pPr>
              <w:jc w:val="center"/>
              <w:rPr>
                <w:rFonts w:ascii="Calibri" w:hAnsi="Calibri" w:cs="Calibri"/>
                <w:color w:val="000000"/>
                <w:lang w:val="es-SV" w:eastAsia="es-SV"/>
              </w:rPr>
            </w:pPr>
            <w:r>
              <w:rPr>
                <w:rFonts w:ascii="Calibri" w:hAnsi="Calibri" w:cs="Calibri"/>
                <w:color w:val="000000"/>
                <w:lang w:val="es-SV" w:eastAsia="es-SV"/>
              </w:rPr>
              <w:lastRenderedPageBreak/>
              <w:t>50</w:t>
            </w:r>
          </w:p>
        </w:tc>
        <w:tc>
          <w:tcPr>
            <w:tcW w:w="3442" w:type="dxa"/>
            <w:tcBorders>
              <w:top w:val="single" w:sz="4" w:space="0" w:color="auto"/>
              <w:left w:val="nil"/>
              <w:bottom w:val="single" w:sz="4" w:space="0" w:color="auto"/>
              <w:right w:val="single" w:sz="4" w:space="0" w:color="auto"/>
            </w:tcBorders>
            <w:shd w:val="clear" w:color="auto" w:fill="auto"/>
            <w:vAlign w:val="center"/>
          </w:tcPr>
          <w:p w:rsidR="00F946EF" w:rsidRDefault="00F946EF" w:rsidP="00C943F3">
            <w:pPr>
              <w:rPr>
                <w:rFonts w:ascii="Calibri" w:hAnsi="Calibri" w:cs="Calibri"/>
              </w:rPr>
            </w:pPr>
            <w:r>
              <w:rPr>
                <w:rFonts w:ascii="Calibri" w:hAnsi="Calibri" w:cs="Calibri"/>
              </w:rPr>
              <w:t>Talonarios de recibo de ingreso por venta de arena, de $ 1.58</w:t>
            </w:r>
          </w:p>
        </w:tc>
        <w:tc>
          <w:tcPr>
            <w:tcW w:w="1173" w:type="dxa"/>
            <w:tcBorders>
              <w:top w:val="single" w:sz="4" w:space="0" w:color="auto"/>
              <w:left w:val="nil"/>
              <w:bottom w:val="single" w:sz="4" w:space="0" w:color="auto"/>
              <w:right w:val="single" w:sz="4" w:space="0" w:color="auto"/>
            </w:tcBorders>
            <w:shd w:val="clear" w:color="auto" w:fill="auto"/>
            <w:vAlign w:val="center"/>
          </w:tcPr>
          <w:p w:rsidR="00F946EF" w:rsidRDefault="00F946EF" w:rsidP="00C943F3">
            <w:pPr>
              <w:jc w:val="center"/>
              <w:rPr>
                <w:rFonts w:ascii="Calibri" w:hAnsi="Calibri" w:cs="Calibri"/>
                <w:lang w:val="es-SV" w:eastAsia="es-SV"/>
              </w:rPr>
            </w:pPr>
            <w:r>
              <w:rPr>
                <w:rFonts w:ascii="Calibri" w:hAnsi="Calibri" w:cs="Calibri"/>
                <w:lang w:val="es-SV" w:eastAsia="es-SV"/>
              </w:rPr>
              <w:t>Plana</w:t>
            </w:r>
          </w:p>
        </w:tc>
        <w:tc>
          <w:tcPr>
            <w:tcW w:w="1418" w:type="dxa"/>
            <w:tcBorders>
              <w:top w:val="single" w:sz="4" w:space="0" w:color="auto"/>
              <w:left w:val="nil"/>
              <w:bottom w:val="single" w:sz="4" w:space="0" w:color="auto"/>
              <w:right w:val="single" w:sz="4" w:space="0" w:color="auto"/>
            </w:tcBorders>
            <w:shd w:val="clear" w:color="auto" w:fill="auto"/>
            <w:vAlign w:val="center"/>
          </w:tcPr>
          <w:p w:rsidR="00F946EF" w:rsidRPr="00881B66" w:rsidRDefault="00F946EF" w:rsidP="00C943F3">
            <w:pPr>
              <w:jc w:val="center"/>
              <w:rPr>
                <w:rFonts w:ascii="Calibri" w:hAnsi="Calibri" w:cs="Calibri"/>
              </w:rPr>
            </w:pPr>
            <w:r>
              <w:rPr>
                <w:rFonts w:ascii="Calibri" w:hAnsi="Calibri" w:cs="Calibri"/>
              </w:rPr>
              <w:t xml:space="preserve"> $        3.75</w:t>
            </w:r>
          </w:p>
        </w:tc>
        <w:tc>
          <w:tcPr>
            <w:tcW w:w="1416" w:type="dxa"/>
            <w:tcBorders>
              <w:top w:val="single" w:sz="4" w:space="0" w:color="auto"/>
              <w:left w:val="nil"/>
              <w:bottom w:val="single" w:sz="4" w:space="0" w:color="auto"/>
              <w:right w:val="single" w:sz="4" w:space="0" w:color="auto"/>
            </w:tcBorders>
            <w:vAlign w:val="center"/>
          </w:tcPr>
          <w:p w:rsidR="00F946EF" w:rsidRPr="00881B66" w:rsidRDefault="00F946EF" w:rsidP="00C943F3">
            <w:pPr>
              <w:jc w:val="center"/>
              <w:rPr>
                <w:rFonts w:ascii="Calibri" w:hAnsi="Calibri" w:cs="Calibri"/>
              </w:rPr>
            </w:pPr>
            <w:r>
              <w:rPr>
                <w:rFonts w:ascii="Calibri" w:hAnsi="Calibri" w:cs="Calibri"/>
              </w:rPr>
              <w:t>$      187.50</w:t>
            </w:r>
          </w:p>
        </w:tc>
      </w:tr>
    </w:tbl>
    <w:p w:rsidR="00F946EF" w:rsidRPr="004B2695" w:rsidRDefault="00F946EF" w:rsidP="00F946EF">
      <w:pPr>
        <w:spacing w:line="276" w:lineRule="auto"/>
        <w:jc w:val="both"/>
        <w:rPr>
          <w:rFonts w:ascii="Calibri" w:eastAsia="Calibri" w:hAnsi="Calibri" w:cs="Calibri"/>
          <w:color w:val="000000"/>
        </w:rPr>
      </w:pPr>
      <w:r>
        <w:rPr>
          <w:rFonts w:ascii="Calibri" w:eastAsia="Calibri" w:hAnsi="Calibri" w:cs="Calibri"/>
          <w:color w:val="000000"/>
        </w:rPr>
        <w:t xml:space="preserve">La fuente de financiamiento será FODES 25%. </w:t>
      </w:r>
      <w:r w:rsidRPr="00764BD0">
        <w:rPr>
          <w:rFonts w:ascii="Calibri" w:eastAsia="Calibri" w:hAnsi="Calibri" w:cs="Calibri"/>
          <w:color w:val="000000"/>
          <w:lang w:val="es-SV" w:eastAsia="en-US"/>
        </w:rPr>
        <w:t>Certifíquese y Comuníquese</w:t>
      </w:r>
      <w:r>
        <w:rPr>
          <w:rFonts w:ascii="Calibri" w:eastAsia="Calibri" w:hAnsi="Calibri" w:cs="Calibri"/>
          <w:color w:val="000000"/>
          <w:lang w:val="es-SV" w:eastAsia="en-US"/>
        </w:rPr>
        <w:t xml:space="preserve">.- </w:t>
      </w:r>
      <w:r w:rsidRPr="008435A3">
        <w:rPr>
          <w:rFonts w:ascii="Calibri" w:eastAsia="Calibri" w:hAnsi="Calibri" w:cs="Calibri"/>
          <w:b/>
        </w:rPr>
        <w:t>ACUERDO NÚMERO CINCO.-</w:t>
      </w:r>
      <w:r w:rsidRPr="00FE2816">
        <w:rPr>
          <w:rFonts w:ascii="Calibri" w:eastAsia="Calibri" w:hAnsi="Calibri" w:cs="Calibri"/>
          <w:b/>
          <w:color w:val="FF0000"/>
        </w:rPr>
        <w:t xml:space="preserve"> </w:t>
      </w:r>
      <w:r w:rsidRPr="004B2695">
        <w:rPr>
          <w:rFonts w:ascii="Calibri" w:eastAsia="Calibri" w:hAnsi="Calibri" w:cs="Calibri"/>
          <w:color w:val="000000"/>
        </w:rPr>
        <w:t>Vista la solicitud de autorización de gastos remitidos por jefe UACI</w:t>
      </w:r>
      <w:r>
        <w:rPr>
          <w:rFonts w:ascii="Calibri" w:eastAsia="Calibri" w:hAnsi="Calibri" w:cs="Calibri"/>
          <w:color w:val="000000"/>
        </w:rPr>
        <w:t>, y</w:t>
      </w:r>
      <w:r w:rsidRPr="004B2695">
        <w:rPr>
          <w:rFonts w:ascii="Calibri" w:eastAsia="Calibri" w:hAnsi="Calibri" w:cs="Calibri"/>
          <w:color w:val="000000"/>
        </w:rPr>
        <w:t xml:space="preserve"> siendo competencia de este concejo la adjudicar las adquisiciones de obras, bienes y servicios, de conformidad a lo establecido en los arts. 203, 204 ord. 3° de la Constitución, Art. 30 num. 9,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F946EF" w:rsidRPr="004B2695" w:rsidTr="00C943F3">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46EF" w:rsidRPr="00D03BB3" w:rsidRDefault="00F946EF" w:rsidP="00C943F3">
            <w:pPr>
              <w:jc w:val="center"/>
              <w:rPr>
                <w:rFonts w:ascii="Calibri" w:hAnsi="Calibri" w:cs="Calibri"/>
                <w:b/>
                <w:bCs/>
                <w:color w:val="000000"/>
                <w:lang w:val="es-SV" w:eastAsia="es-SV"/>
              </w:rPr>
            </w:pPr>
            <w:r w:rsidRPr="00D03BB3">
              <w:rPr>
                <w:rFonts w:ascii="Calibri" w:hAnsi="Calibri" w:cs="Calibri"/>
                <w:b/>
                <w:bCs/>
                <w:color w:val="000000"/>
                <w:lang w:val="es-SV" w:eastAsia="es-SV"/>
              </w:rPr>
              <w:t>N°</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46EF" w:rsidRPr="00D03BB3" w:rsidRDefault="00F946EF" w:rsidP="00C943F3">
            <w:pPr>
              <w:jc w:val="center"/>
              <w:rPr>
                <w:rFonts w:ascii="Calibri" w:hAnsi="Calibri" w:cs="Calibri"/>
                <w:b/>
                <w:bCs/>
                <w:color w:val="000000"/>
                <w:lang w:val="es-SV" w:eastAsia="es-SV"/>
              </w:rPr>
            </w:pPr>
            <w:r w:rsidRPr="00D03BB3">
              <w:rPr>
                <w:rFonts w:ascii="Calibri" w:hAnsi="Calibri" w:cs="Calibri"/>
                <w:b/>
                <w:bCs/>
                <w:color w:val="000000"/>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6EF" w:rsidRPr="00D03BB3" w:rsidRDefault="00F946EF" w:rsidP="00C943F3">
            <w:pPr>
              <w:jc w:val="center"/>
              <w:rPr>
                <w:rFonts w:ascii="Calibri" w:hAnsi="Calibri" w:cs="Calibri"/>
                <w:b/>
                <w:bCs/>
                <w:color w:val="000000"/>
                <w:lang w:val="es-SV" w:eastAsia="es-SV"/>
              </w:rPr>
            </w:pPr>
            <w:r w:rsidRPr="00D03BB3">
              <w:rPr>
                <w:rFonts w:ascii="Calibri" w:hAnsi="Calibri" w:cs="Calibri"/>
                <w:b/>
                <w:bCs/>
                <w:color w:val="000000"/>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6EF" w:rsidRPr="00D03BB3" w:rsidRDefault="00F946EF" w:rsidP="00C943F3">
            <w:pPr>
              <w:jc w:val="center"/>
              <w:rPr>
                <w:rFonts w:ascii="Calibri" w:hAnsi="Calibri" w:cs="Calibri"/>
                <w:b/>
                <w:bCs/>
                <w:color w:val="000000"/>
                <w:lang w:val="es-SV" w:eastAsia="es-SV"/>
              </w:rPr>
            </w:pPr>
            <w:r w:rsidRPr="00D03BB3">
              <w:rPr>
                <w:rFonts w:ascii="Calibri" w:hAnsi="Calibri" w:cs="Calibri"/>
                <w:b/>
                <w:bCs/>
                <w:color w:val="000000"/>
                <w:lang w:val="es-SV" w:eastAsia="es-SV"/>
              </w:rPr>
              <w:t>PRECIO TOTAL</w:t>
            </w:r>
          </w:p>
        </w:tc>
      </w:tr>
      <w:tr w:rsidR="00F946EF" w:rsidRPr="004B2695" w:rsidTr="00C943F3">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F946EF" w:rsidRPr="00D03BB3" w:rsidRDefault="00F946EF" w:rsidP="00C943F3">
            <w:pPr>
              <w:rPr>
                <w:rFonts w:ascii="Calibri" w:hAnsi="Calibri" w:cs="Calibri"/>
                <w:b/>
                <w:bCs/>
                <w:color w:val="000000"/>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F946EF" w:rsidRPr="00D03BB3" w:rsidRDefault="00F946EF" w:rsidP="00C943F3">
            <w:pPr>
              <w:rPr>
                <w:rFonts w:ascii="Calibri" w:hAnsi="Calibri" w:cs="Calibri"/>
                <w:b/>
                <w:bCs/>
                <w:color w:val="000000"/>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946EF" w:rsidRPr="00D03BB3" w:rsidRDefault="00F946EF" w:rsidP="00C943F3">
            <w:pPr>
              <w:rPr>
                <w:rFonts w:ascii="Calibri" w:hAnsi="Calibri" w:cs="Calibri"/>
                <w:b/>
                <w:bCs/>
                <w:color w:val="00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946EF" w:rsidRPr="00D03BB3" w:rsidRDefault="00F946EF" w:rsidP="00C943F3">
            <w:pPr>
              <w:rPr>
                <w:rFonts w:ascii="Calibri" w:hAnsi="Calibri" w:cs="Calibri"/>
                <w:b/>
                <w:bCs/>
                <w:color w:val="000000"/>
                <w:lang w:val="es-SV" w:eastAsia="es-SV"/>
              </w:rPr>
            </w:pPr>
          </w:p>
        </w:tc>
      </w:tr>
      <w:tr w:rsidR="00F946EF" w:rsidRPr="004B2695" w:rsidTr="00C943F3">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F946EF" w:rsidRPr="00D03BB3" w:rsidRDefault="00F946EF" w:rsidP="00C943F3">
            <w:pPr>
              <w:jc w:val="center"/>
              <w:rPr>
                <w:rFonts w:ascii="Calibri" w:hAnsi="Calibri" w:cs="Calibri"/>
                <w:color w:val="000000"/>
                <w:lang w:val="es-SV" w:eastAsia="es-SV"/>
              </w:rPr>
            </w:pPr>
            <w:r w:rsidRPr="00D03BB3">
              <w:rPr>
                <w:rFonts w:ascii="Calibri" w:hAnsi="Calibri" w:cs="Calibri"/>
                <w:color w:val="000000"/>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F946EF" w:rsidRPr="001A1FE6" w:rsidRDefault="00F946EF" w:rsidP="00C943F3">
            <w:pPr>
              <w:rPr>
                <w:rFonts w:ascii="Calibri" w:hAnsi="Calibri" w:cs="Calibri"/>
              </w:rPr>
            </w:pPr>
            <w:r w:rsidRPr="001A1FE6">
              <w:rPr>
                <w:rFonts w:ascii="Calibri" w:hAnsi="Calibri" w:cs="Calibri"/>
              </w:rPr>
              <w:t xml:space="preserve">Pago a </w:t>
            </w:r>
            <w:r w:rsidRPr="001A1FE6">
              <w:rPr>
                <w:rFonts w:ascii="Calibri" w:hAnsi="Calibri" w:cs="Calibri"/>
                <w:b/>
                <w:bCs/>
              </w:rPr>
              <w:t>MARIA JULIA GIL DE PADILLA</w:t>
            </w:r>
            <w:r w:rsidRPr="001A1FE6">
              <w:rPr>
                <w:rFonts w:ascii="Calibri" w:hAnsi="Calibri" w:cs="Calibri"/>
              </w:rPr>
              <w:t>, por compra de insumos de cafetería de uso administrativo Munici</w:t>
            </w:r>
            <w:r>
              <w:rPr>
                <w:rFonts w:ascii="Calibri" w:hAnsi="Calibri" w:cs="Calibri"/>
              </w:rPr>
              <w:t>pal, correspondiente a la primera quincena del mes de enero</w:t>
            </w:r>
            <w:r w:rsidRPr="001A1FE6">
              <w:rPr>
                <w:rFonts w:ascii="Calibri" w:hAnsi="Calibri" w:cs="Calibri"/>
              </w:rPr>
              <w:t xml:space="preserve"> del año 20</w:t>
            </w:r>
            <w:r>
              <w:rPr>
                <w:rFonts w:ascii="Calibri" w:hAnsi="Calibri" w:cs="Calibri"/>
              </w:rPr>
              <w:t>20</w:t>
            </w:r>
            <w:r w:rsidRPr="001A1FE6">
              <w:rPr>
                <w:rFonts w:ascii="Calibri" w:hAnsi="Calibri" w:cs="Calibri"/>
              </w:rPr>
              <w:t xml:space="preserve">. Fac. N° </w:t>
            </w:r>
            <w:r>
              <w:rPr>
                <w:rFonts w:ascii="Calibri" w:hAnsi="Calibri" w:cs="Calibri"/>
              </w:rPr>
              <w:t>0959.</w:t>
            </w:r>
          </w:p>
        </w:tc>
        <w:tc>
          <w:tcPr>
            <w:tcW w:w="1985" w:type="dxa"/>
            <w:tcBorders>
              <w:top w:val="nil"/>
              <w:left w:val="nil"/>
              <w:bottom w:val="single" w:sz="4" w:space="0" w:color="auto"/>
              <w:right w:val="single" w:sz="4" w:space="0" w:color="auto"/>
            </w:tcBorders>
            <w:shd w:val="clear" w:color="auto" w:fill="auto"/>
            <w:vAlign w:val="center"/>
            <w:hideMark/>
          </w:tcPr>
          <w:p w:rsidR="00F946EF" w:rsidRPr="00D03BB3" w:rsidRDefault="00F946EF" w:rsidP="00C943F3">
            <w:pPr>
              <w:jc w:val="center"/>
              <w:rPr>
                <w:rFonts w:ascii="Calibri" w:hAnsi="Calibri" w:cs="Calibri"/>
              </w:rPr>
            </w:pPr>
            <w:r>
              <w:rPr>
                <w:rFonts w:ascii="Calibri" w:hAnsi="Calibri" w:cs="Calibri"/>
              </w:rPr>
              <w:t>Fondo Municipal</w:t>
            </w:r>
          </w:p>
        </w:tc>
        <w:tc>
          <w:tcPr>
            <w:tcW w:w="1701" w:type="dxa"/>
            <w:tcBorders>
              <w:top w:val="single" w:sz="4" w:space="0" w:color="auto"/>
              <w:left w:val="nil"/>
              <w:bottom w:val="nil"/>
              <w:right w:val="single" w:sz="4" w:space="0" w:color="auto"/>
            </w:tcBorders>
            <w:shd w:val="clear" w:color="auto" w:fill="auto"/>
            <w:vAlign w:val="center"/>
            <w:hideMark/>
          </w:tcPr>
          <w:p w:rsidR="00F946EF" w:rsidRPr="00D03BB3" w:rsidRDefault="00F946EF" w:rsidP="00C943F3">
            <w:pPr>
              <w:jc w:val="center"/>
              <w:rPr>
                <w:rFonts w:ascii="Calibri" w:hAnsi="Calibri" w:cs="Calibri"/>
              </w:rPr>
            </w:pPr>
            <w:r w:rsidRPr="00D03BB3">
              <w:rPr>
                <w:rFonts w:ascii="Calibri" w:hAnsi="Calibri" w:cs="Calibri"/>
              </w:rPr>
              <w:t xml:space="preserve">$  </w:t>
            </w:r>
            <w:r>
              <w:rPr>
                <w:rFonts w:ascii="Calibri" w:hAnsi="Calibri" w:cs="Calibri"/>
              </w:rPr>
              <w:t xml:space="preserve">  </w:t>
            </w:r>
            <w:r w:rsidRPr="00D03BB3">
              <w:rPr>
                <w:rFonts w:ascii="Calibri" w:hAnsi="Calibri" w:cs="Calibri"/>
              </w:rPr>
              <w:t xml:space="preserve">    </w:t>
            </w:r>
            <w:r>
              <w:rPr>
                <w:rFonts w:ascii="Calibri" w:hAnsi="Calibri" w:cs="Calibri"/>
              </w:rPr>
              <w:t>251.40</w:t>
            </w:r>
          </w:p>
        </w:tc>
      </w:tr>
      <w:tr w:rsidR="00F946EF" w:rsidRPr="004B2695" w:rsidTr="00C943F3">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tcPr>
          <w:p w:rsidR="00F946EF" w:rsidRPr="00D03BB3" w:rsidRDefault="00F946EF" w:rsidP="00C943F3">
            <w:pPr>
              <w:jc w:val="center"/>
              <w:rPr>
                <w:rFonts w:ascii="Calibri" w:hAnsi="Calibri" w:cs="Calibri"/>
                <w:color w:val="000000"/>
                <w:lang w:val="es-SV" w:eastAsia="es-SV"/>
              </w:rPr>
            </w:pPr>
            <w:r w:rsidRPr="00D03BB3">
              <w:rPr>
                <w:rFonts w:ascii="Calibri" w:hAnsi="Calibri" w:cs="Calibri"/>
                <w:color w:val="000000"/>
                <w:lang w:val="es-SV" w:eastAsia="es-SV"/>
              </w:rPr>
              <w:t>2</w:t>
            </w:r>
          </w:p>
        </w:tc>
        <w:tc>
          <w:tcPr>
            <w:tcW w:w="4434" w:type="dxa"/>
            <w:tcBorders>
              <w:top w:val="nil"/>
              <w:left w:val="nil"/>
              <w:bottom w:val="single" w:sz="4" w:space="0" w:color="auto"/>
              <w:right w:val="single" w:sz="4" w:space="0" w:color="auto"/>
            </w:tcBorders>
            <w:shd w:val="clear" w:color="auto" w:fill="auto"/>
            <w:vAlign w:val="center"/>
          </w:tcPr>
          <w:p w:rsidR="00F946EF" w:rsidRPr="001A1FE6" w:rsidRDefault="00F946EF" w:rsidP="00C943F3">
            <w:pPr>
              <w:rPr>
                <w:rFonts w:ascii="Calibri" w:hAnsi="Calibri" w:cs="Calibri"/>
              </w:rPr>
            </w:pPr>
            <w:r w:rsidRPr="001A1FE6">
              <w:rPr>
                <w:rFonts w:ascii="Calibri" w:hAnsi="Calibri" w:cs="Calibri"/>
              </w:rPr>
              <w:t xml:space="preserve">Pago a </w:t>
            </w:r>
            <w:r>
              <w:rPr>
                <w:rFonts w:ascii="Calibri" w:hAnsi="Calibri" w:cs="Calibri"/>
                <w:b/>
              </w:rPr>
              <w:t>SUMINISTROS Y FERRETERÍA GÉNESIS, S.A. DE C.V.</w:t>
            </w:r>
            <w:r w:rsidRPr="001A1FE6">
              <w:rPr>
                <w:rFonts w:ascii="Calibri" w:hAnsi="Calibri" w:cs="Calibri"/>
              </w:rPr>
              <w:t>,</w:t>
            </w:r>
            <w:r>
              <w:rPr>
                <w:rFonts w:ascii="Calibri" w:hAnsi="Calibri" w:cs="Calibri"/>
              </w:rPr>
              <w:t xml:space="preserve"> </w:t>
            </w:r>
            <w:r w:rsidRPr="00722DA6">
              <w:rPr>
                <w:rFonts w:ascii="Calibri" w:hAnsi="Calibri" w:cs="Calibri"/>
              </w:rPr>
              <w:t>para Adquisición de Suministros de Ferretería para Uso de Servicios Generales Municipal</w:t>
            </w:r>
            <w:r>
              <w:rPr>
                <w:rFonts w:ascii="Calibri" w:hAnsi="Calibri" w:cs="Calibri"/>
              </w:rPr>
              <w:t>. LG 05/2020</w:t>
            </w:r>
          </w:p>
        </w:tc>
        <w:tc>
          <w:tcPr>
            <w:tcW w:w="1985" w:type="dxa"/>
            <w:tcBorders>
              <w:top w:val="nil"/>
              <w:left w:val="nil"/>
              <w:bottom w:val="single" w:sz="4" w:space="0" w:color="auto"/>
              <w:right w:val="single" w:sz="4" w:space="0" w:color="auto"/>
            </w:tcBorders>
            <w:shd w:val="clear" w:color="auto" w:fill="auto"/>
            <w:vAlign w:val="center"/>
          </w:tcPr>
          <w:p w:rsidR="00F946EF" w:rsidRPr="00D03BB3" w:rsidRDefault="00F946EF" w:rsidP="00C943F3">
            <w:pPr>
              <w:jc w:val="center"/>
              <w:rPr>
                <w:rFonts w:ascii="Calibri" w:hAnsi="Calibri" w:cs="Calibri"/>
              </w:rPr>
            </w:pPr>
            <w:r>
              <w:rPr>
                <w:rFonts w:ascii="Calibri" w:hAnsi="Calibri" w:cs="Calibri"/>
              </w:rPr>
              <w:t>Fondo Municipal</w:t>
            </w:r>
          </w:p>
        </w:tc>
        <w:tc>
          <w:tcPr>
            <w:tcW w:w="1701" w:type="dxa"/>
            <w:tcBorders>
              <w:top w:val="single" w:sz="4" w:space="0" w:color="auto"/>
              <w:left w:val="nil"/>
              <w:bottom w:val="single" w:sz="4" w:space="0" w:color="auto"/>
              <w:right w:val="single" w:sz="4" w:space="0" w:color="auto"/>
            </w:tcBorders>
            <w:shd w:val="clear" w:color="auto" w:fill="auto"/>
            <w:vAlign w:val="center"/>
          </w:tcPr>
          <w:p w:rsidR="00F946EF" w:rsidRPr="00D03BB3" w:rsidRDefault="00F946EF" w:rsidP="00C943F3">
            <w:pPr>
              <w:jc w:val="center"/>
              <w:rPr>
                <w:rFonts w:ascii="Calibri" w:hAnsi="Calibri" w:cs="Calibri"/>
              </w:rPr>
            </w:pPr>
            <w:r w:rsidRPr="00D03BB3">
              <w:rPr>
                <w:rFonts w:ascii="Calibri" w:hAnsi="Calibri" w:cs="Calibri"/>
              </w:rPr>
              <w:t xml:space="preserve">$  </w:t>
            </w:r>
            <w:r>
              <w:rPr>
                <w:rFonts w:ascii="Calibri" w:hAnsi="Calibri" w:cs="Calibri"/>
              </w:rPr>
              <w:t xml:space="preserve">   2,129.46</w:t>
            </w:r>
          </w:p>
        </w:tc>
      </w:tr>
      <w:tr w:rsidR="00F946EF" w:rsidRPr="004B2695" w:rsidTr="00C943F3">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F946EF" w:rsidRPr="00D03BB3" w:rsidRDefault="00F946EF" w:rsidP="00C943F3">
            <w:pPr>
              <w:jc w:val="center"/>
              <w:rPr>
                <w:rFonts w:ascii="Calibri" w:hAnsi="Calibri" w:cs="Calibri"/>
                <w:color w:val="000000"/>
                <w:lang w:val="es-SV" w:eastAsia="es-SV"/>
              </w:rPr>
            </w:pPr>
            <w:r w:rsidRPr="00D03BB3">
              <w:rPr>
                <w:rFonts w:ascii="Calibri" w:hAnsi="Calibri" w:cs="Calibri"/>
                <w:color w:val="000000"/>
                <w:lang w:val="es-SV" w:eastAsia="es-SV"/>
              </w:rPr>
              <w:t>3</w:t>
            </w:r>
          </w:p>
        </w:tc>
        <w:tc>
          <w:tcPr>
            <w:tcW w:w="4434" w:type="dxa"/>
            <w:tcBorders>
              <w:top w:val="single" w:sz="4" w:space="0" w:color="auto"/>
              <w:left w:val="nil"/>
              <w:bottom w:val="single" w:sz="4" w:space="0" w:color="auto"/>
              <w:right w:val="single" w:sz="4" w:space="0" w:color="auto"/>
            </w:tcBorders>
            <w:shd w:val="clear" w:color="auto" w:fill="auto"/>
            <w:vAlign w:val="center"/>
          </w:tcPr>
          <w:p w:rsidR="00F946EF" w:rsidRPr="001A1FE6" w:rsidRDefault="00F946EF" w:rsidP="00C943F3">
            <w:pPr>
              <w:rPr>
                <w:rFonts w:ascii="Calibri" w:hAnsi="Calibri" w:cs="Calibri"/>
              </w:rPr>
            </w:pPr>
            <w:r w:rsidRPr="001A1FE6">
              <w:rPr>
                <w:rFonts w:ascii="Calibri" w:hAnsi="Calibri" w:cs="Calibri"/>
              </w:rPr>
              <w:t xml:space="preserve">Pago a </w:t>
            </w:r>
            <w:r>
              <w:rPr>
                <w:rFonts w:ascii="Calibri" w:hAnsi="Calibri" w:cs="Calibri"/>
                <w:b/>
              </w:rPr>
              <w:t>PROQUINSA, S.A. DE C.V.</w:t>
            </w:r>
            <w:r w:rsidRPr="001A1FE6">
              <w:rPr>
                <w:rFonts w:ascii="Calibri" w:hAnsi="Calibri" w:cs="Calibri"/>
              </w:rPr>
              <w:t>,</w:t>
            </w:r>
            <w:r>
              <w:rPr>
                <w:rFonts w:ascii="Calibri" w:hAnsi="Calibri" w:cs="Calibri"/>
              </w:rPr>
              <w:t xml:space="preserve"> </w:t>
            </w:r>
            <w:r w:rsidRPr="00722DA6">
              <w:rPr>
                <w:rFonts w:ascii="Calibri" w:hAnsi="Calibri" w:cs="Calibri"/>
              </w:rPr>
              <w:t>para Adquisición de Suministros de Limpieza para Uso de Servicios Generales Municipal.</w:t>
            </w:r>
            <w:r>
              <w:rPr>
                <w:rFonts w:ascii="Calibri" w:hAnsi="Calibri" w:cs="Calibri"/>
              </w:rPr>
              <w:t xml:space="preserve"> LG 06/2020</w:t>
            </w:r>
          </w:p>
        </w:tc>
        <w:tc>
          <w:tcPr>
            <w:tcW w:w="1985" w:type="dxa"/>
            <w:tcBorders>
              <w:top w:val="single" w:sz="4" w:space="0" w:color="auto"/>
              <w:left w:val="nil"/>
              <w:bottom w:val="single" w:sz="4" w:space="0" w:color="auto"/>
              <w:right w:val="single" w:sz="4" w:space="0" w:color="auto"/>
            </w:tcBorders>
            <w:shd w:val="clear" w:color="auto" w:fill="auto"/>
            <w:vAlign w:val="center"/>
          </w:tcPr>
          <w:p w:rsidR="00F946EF" w:rsidRPr="00D03BB3" w:rsidRDefault="00F946EF" w:rsidP="00C943F3">
            <w:pPr>
              <w:jc w:val="center"/>
              <w:rPr>
                <w:rFonts w:ascii="Calibri" w:hAnsi="Calibri" w:cs="Calibri"/>
              </w:rPr>
            </w:pPr>
            <w:r>
              <w:rPr>
                <w:rFonts w:ascii="Calibri" w:hAnsi="Calibri" w:cs="Calibri"/>
              </w:rPr>
              <w:t>Fondo Municipal</w:t>
            </w:r>
          </w:p>
        </w:tc>
        <w:tc>
          <w:tcPr>
            <w:tcW w:w="1701" w:type="dxa"/>
            <w:tcBorders>
              <w:top w:val="single" w:sz="4" w:space="0" w:color="auto"/>
              <w:left w:val="nil"/>
              <w:bottom w:val="single" w:sz="4" w:space="0" w:color="auto"/>
              <w:right w:val="single" w:sz="4" w:space="0" w:color="auto"/>
            </w:tcBorders>
            <w:shd w:val="clear" w:color="auto" w:fill="auto"/>
            <w:vAlign w:val="center"/>
          </w:tcPr>
          <w:p w:rsidR="00F946EF" w:rsidRPr="00E8450B" w:rsidRDefault="00F946EF" w:rsidP="00C943F3">
            <w:pPr>
              <w:jc w:val="center"/>
              <w:rPr>
                <w:rFonts w:ascii="Calibri" w:hAnsi="Calibri" w:cs="Calibri"/>
              </w:rPr>
            </w:pPr>
            <w:r w:rsidRPr="00E8450B">
              <w:rPr>
                <w:rFonts w:ascii="Calibri" w:hAnsi="Calibri" w:cs="Calibri"/>
              </w:rPr>
              <w:t xml:space="preserve">$ </w:t>
            </w:r>
            <w:r>
              <w:rPr>
                <w:rFonts w:ascii="Calibri" w:hAnsi="Calibri" w:cs="Calibri"/>
              </w:rPr>
              <w:t xml:space="preserve">  </w:t>
            </w:r>
            <w:r w:rsidRPr="00E8450B">
              <w:rPr>
                <w:rFonts w:ascii="Calibri" w:hAnsi="Calibri" w:cs="Calibri"/>
              </w:rPr>
              <w:t xml:space="preserve">  </w:t>
            </w:r>
            <w:r>
              <w:rPr>
                <w:rFonts w:ascii="Calibri" w:hAnsi="Calibri" w:cs="Calibri"/>
              </w:rPr>
              <w:t>1, 637.30</w:t>
            </w:r>
          </w:p>
        </w:tc>
      </w:tr>
      <w:tr w:rsidR="00F946EF" w:rsidRPr="004B2695" w:rsidTr="00C943F3">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F946EF" w:rsidRPr="00D03BB3" w:rsidRDefault="00F946EF" w:rsidP="00C943F3">
            <w:pPr>
              <w:jc w:val="center"/>
              <w:rPr>
                <w:rFonts w:ascii="Calibri" w:hAnsi="Calibri" w:cs="Calibri"/>
                <w:color w:val="000000"/>
                <w:lang w:val="es-SV" w:eastAsia="es-SV"/>
              </w:rPr>
            </w:pPr>
            <w:r>
              <w:rPr>
                <w:rFonts w:ascii="Calibri" w:hAnsi="Calibri" w:cs="Calibri"/>
                <w:color w:val="000000"/>
                <w:lang w:val="es-SV" w:eastAsia="es-SV"/>
              </w:rPr>
              <w:t>4</w:t>
            </w:r>
          </w:p>
        </w:tc>
        <w:tc>
          <w:tcPr>
            <w:tcW w:w="4434" w:type="dxa"/>
            <w:tcBorders>
              <w:top w:val="single" w:sz="4" w:space="0" w:color="auto"/>
              <w:left w:val="nil"/>
              <w:bottom w:val="single" w:sz="4" w:space="0" w:color="auto"/>
              <w:right w:val="single" w:sz="4" w:space="0" w:color="auto"/>
            </w:tcBorders>
            <w:shd w:val="clear" w:color="auto" w:fill="auto"/>
            <w:vAlign w:val="center"/>
          </w:tcPr>
          <w:p w:rsidR="00F946EF" w:rsidRPr="001A1FE6" w:rsidRDefault="00F946EF" w:rsidP="00C943F3">
            <w:pPr>
              <w:rPr>
                <w:rFonts w:ascii="Calibri" w:hAnsi="Calibri" w:cs="Calibri"/>
              </w:rPr>
            </w:pPr>
            <w:r w:rsidRPr="001A1FE6">
              <w:rPr>
                <w:rFonts w:ascii="Calibri" w:hAnsi="Calibri" w:cs="Calibri"/>
              </w:rPr>
              <w:t xml:space="preserve">Pago a </w:t>
            </w:r>
            <w:r>
              <w:rPr>
                <w:rFonts w:ascii="Calibri" w:hAnsi="Calibri" w:cs="Calibri"/>
                <w:b/>
              </w:rPr>
              <w:t>REINA DE LA PAZ RODRÍGUEZ ZELAYA</w:t>
            </w:r>
            <w:r w:rsidRPr="001A1FE6">
              <w:rPr>
                <w:rFonts w:ascii="Calibri" w:hAnsi="Calibri" w:cs="Calibri"/>
              </w:rPr>
              <w:t xml:space="preserve">, </w:t>
            </w:r>
            <w:r w:rsidRPr="001D40F0">
              <w:rPr>
                <w:rFonts w:ascii="Calibri" w:hAnsi="Calibri" w:cs="Calibri"/>
              </w:rPr>
              <w:t>para Adquisición de Suministros de Oficina de Uso Administrativo Municipal.</w:t>
            </w:r>
            <w:r>
              <w:rPr>
                <w:rFonts w:ascii="Calibri" w:hAnsi="Calibri" w:cs="Calibri"/>
              </w:rPr>
              <w:t xml:space="preserve"> LG 07/2020</w:t>
            </w:r>
          </w:p>
        </w:tc>
        <w:tc>
          <w:tcPr>
            <w:tcW w:w="1985" w:type="dxa"/>
            <w:tcBorders>
              <w:top w:val="single" w:sz="4" w:space="0" w:color="auto"/>
              <w:left w:val="nil"/>
              <w:bottom w:val="single" w:sz="4" w:space="0" w:color="auto"/>
              <w:right w:val="single" w:sz="4" w:space="0" w:color="auto"/>
            </w:tcBorders>
            <w:shd w:val="clear" w:color="auto" w:fill="auto"/>
            <w:vAlign w:val="center"/>
          </w:tcPr>
          <w:p w:rsidR="00F946EF" w:rsidRPr="00881B66" w:rsidRDefault="00F946EF" w:rsidP="00C943F3">
            <w:pPr>
              <w:jc w:val="center"/>
              <w:rPr>
                <w:rFonts w:ascii="Calibri" w:hAnsi="Calibri" w:cs="Calibri"/>
              </w:rPr>
            </w:pPr>
            <w:r w:rsidRPr="00E966C4">
              <w:rPr>
                <w:rFonts w:ascii="Calibri" w:hAnsi="Calibri" w:cs="Calibri"/>
                <w:lang w:val="es-SV" w:eastAsia="es-SV"/>
              </w:rPr>
              <w:t>Fondo Municipal</w:t>
            </w:r>
          </w:p>
        </w:tc>
        <w:tc>
          <w:tcPr>
            <w:tcW w:w="1701" w:type="dxa"/>
            <w:tcBorders>
              <w:top w:val="single" w:sz="4" w:space="0" w:color="auto"/>
              <w:left w:val="nil"/>
              <w:bottom w:val="single" w:sz="4" w:space="0" w:color="auto"/>
              <w:right w:val="single" w:sz="4" w:space="0" w:color="auto"/>
            </w:tcBorders>
            <w:shd w:val="clear" w:color="auto" w:fill="auto"/>
            <w:vAlign w:val="center"/>
          </w:tcPr>
          <w:p w:rsidR="00F946EF" w:rsidRPr="00881B66" w:rsidRDefault="00F946EF" w:rsidP="00C943F3">
            <w:pPr>
              <w:jc w:val="center"/>
              <w:rPr>
                <w:rFonts w:ascii="Calibri" w:hAnsi="Calibri" w:cs="Calibri"/>
              </w:rPr>
            </w:pPr>
            <w:r w:rsidRPr="00881B66">
              <w:rPr>
                <w:rFonts w:ascii="Calibri" w:hAnsi="Calibri" w:cs="Calibri"/>
              </w:rPr>
              <w:t xml:space="preserve">$     </w:t>
            </w:r>
            <w:r>
              <w:rPr>
                <w:rFonts w:ascii="Calibri" w:hAnsi="Calibri" w:cs="Calibri"/>
              </w:rPr>
              <w:t xml:space="preserve">  6,845.55</w:t>
            </w:r>
          </w:p>
        </w:tc>
      </w:tr>
      <w:tr w:rsidR="00F946EF" w:rsidRPr="004B2695" w:rsidTr="00C943F3">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F946EF" w:rsidRPr="00D03BB3" w:rsidRDefault="00F946EF" w:rsidP="00C943F3">
            <w:pPr>
              <w:jc w:val="center"/>
              <w:rPr>
                <w:rFonts w:ascii="Calibri" w:hAnsi="Calibri" w:cs="Calibri"/>
                <w:color w:val="000000"/>
                <w:lang w:val="es-SV" w:eastAsia="es-SV"/>
              </w:rPr>
            </w:pPr>
            <w:r>
              <w:rPr>
                <w:rFonts w:ascii="Calibri" w:hAnsi="Calibri" w:cs="Calibri"/>
                <w:color w:val="000000"/>
                <w:lang w:val="es-SV" w:eastAsia="es-SV"/>
              </w:rPr>
              <w:t>5</w:t>
            </w:r>
          </w:p>
        </w:tc>
        <w:tc>
          <w:tcPr>
            <w:tcW w:w="4434" w:type="dxa"/>
            <w:tcBorders>
              <w:top w:val="single" w:sz="4" w:space="0" w:color="auto"/>
              <w:left w:val="nil"/>
              <w:bottom w:val="single" w:sz="4" w:space="0" w:color="auto"/>
              <w:right w:val="single" w:sz="4" w:space="0" w:color="auto"/>
            </w:tcBorders>
            <w:shd w:val="clear" w:color="auto" w:fill="auto"/>
            <w:vAlign w:val="center"/>
          </w:tcPr>
          <w:p w:rsidR="00F946EF" w:rsidRPr="001A1FE6" w:rsidRDefault="00F946EF" w:rsidP="00C943F3">
            <w:pPr>
              <w:rPr>
                <w:rFonts w:ascii="Calibri" w:hAnsi="Calibri" w:cs="Calibri"/>
              </w:rPr>
            </w:pPr>
            <w:r w:rsidRPr="001A1FE6">
              <w:rPr>
                <w:rFonts w:ascii="Calibri" w:hAnsi="Calibri" w:cs="Calibri"/>
              </w:rPr>
              <w:t xml:space="preserve">Pago a </w:t>
            </w:r>
            <w:r>
              <w:rPr>
                <w:rFonts w:ascii="Calibri" w:hAnsi="Calibri" w:cs="Calibri"/>
                <w:b/>
              </w:rPr>
              <w:t>SUMINISTROS Y FERRETERÍA GÉNESIS, S.A. DE C.V.</w:t>
            </w:r>
            <w:r w:rsidRPr="001A1FE6">
              <w:rPr>
                <w:rFonts w:ascii="Calibri" w:hAnsi="Calibri" w:cs="Calibri"/>
              </w:rPr>
              <w:t>,</w:t>
            </w:r>
            <w:r>
              <w:rPr>
                <w:rFonts w:ascii="Calibri" w:hAnsi="Calibri" w:cs="Calibri"/>
              </w:rPr>
              <w:t xml:space="preserve"> </w:t>
            </w:r>
            <w:r w:rsidRPr="00722DA6">
              <w:rPr>
                <w:rFonts w:ascii="Calibri" w:hAnsi="Calibri" w:cs="Calibri"/>
              </w:rPr>
              <w:t xml:space="preserve">para Adquisición de Suministros de Ferretería para </w:t>
            </w:r>
            <w:r>
              <w:rPr>
                <w:rFonts w:ascii="Calibri" w:hAnsi="Calibri" w:cs="Calibri"/>
              </w:rPr>
              <w:t>mantenimiento de Mercado</w:t>
            </w:r>
            <w:r w:rsidRPr="00722DA6">
              <w:rPr>
                <w:rFonts w:ascii="Calibri" w:hAnsi="Calibri" w:cs="Calibri"/>
              </w:rPr>
              <w:t xml:space="preserve"> Municipal</w:t>
            </w:r>
            <w:r>
              <w:rPr>
                <w:rFonts w:ascii="Calibri" w:hAnsi="Calibri" w:cs="Calibri"/>
              </w:rPr>
              <w:t>. LG 08/2020</w:t>
            </w:r>
          </w:p>
        </w:tc>
        <w:tc>
          <w:tcPr>
            <w:tcW w:w="1985" w:type="dxa"/>
            <w:tcBorders>
              <w:top w:val="single" w:sz="4" w:space="0" w:color="auto"/>
              <w:left w:val="nil"/>
              <w:bottom w:val="single" w:sz="4" w:space="0" w:color="auto"/>
              <w:right w:val="single" w:sz="4" w:space="0" w:color="auto"/>
            </w:tcBorders>
            <w:shd w:val="clear" w:color="auto" w:fill="auto"/>
            <w:vAlign w:val="center"/>
          </w:tcPr>
          <w:p w:rsidR="00F946EF" w:rsidRPr="00D03BB3" w:rsidRDefault="00F946EF" w:rsidP="00C943F3">
            <w:pPr>
              <w:jc w:val="center"/>
              <w:rPr>
                <w:rFonts w:ascii="Calibri" w:hAnsi="Calibri" w:cs="Calibri"/>
              </w:rPr>
            </w:pPr>
            <w:r>
              <w:rPr>
                <w:rFonts w:ascii="Calibri" w:hAnsi="Calibri" w:cs="Calibri"/>
              </w:rPr>
              <w:t>Fondo Municipal</w:t>
            </w:r>
          </w:p>
        </w:tc>
        <w:tc>
          <w:tcPr>
            <w:tcW w:w="1701" w:type="dxa"/>
            <w:tcBorders>
              <w:top w:val="single" w:sz="4" w:space="0" w:color="auto"/>
              <w:left w:val="nil"/>
              <w:bottom w:val="single" w:sz="4" w:space="0" w:color="auto"/>
              <w:right w:val="single" w:sz="4" w:space="0" w:color="auto"/>
            </w:tcBorders>
            <w:shd w:val="clear" w:color="auto" w:fill="auto"/>
            <w:vAlign w:val="center"/>
          </w:tcPr>
          <w:p w:rsidR="00F946EF" w:rsidRPr="00D03BB3" w:rsidRDefault="00F946EF" w:rsidP="00C943F3">
            <w:pPr>
              <w:jc w:val="center"/>
              <w:rPr>
                <w:rFonts w:ascii="Calibri" w:hAnsi="Calibri" w:cs="Calibri"/>
              </w:rPr>
            </w:pPr>
            <w:r w:rsidRPr="00D03BB3">
              <w:rPr>
                <w:rFonts w:ascii="Calibri" w:hAnsi="Calibri" w:cs="Calibri"/>
              </w:rPr>
              <w:t xml:space="preserve">$  </w:t>
            </w:r>
            <w:r>
              <w:rPr>
                <w:rFonts w:ascii="Calibri" w:hAnsi="Calibri" w:cs="Calibri"/>
              </w:rPr>
              <w:t xml:space="preserve">       439.85</w:t>
            </w:r>
          </w:p>
        </w:tc>
      </w:tr>
      <w:tr w:rsidR="00F946EF" w:rsidRPr="004B2695" w:rsidTr="00C943F3">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F946EF" w:rsidRPr="00D03BB3" w:rsidRDefault="00F946EF" w:rsidP="00C943F3">
            <w:pPr>
              <w:jc w:val="center"/>
              <w:rPr>
                <w:rFonts w:ascii="Calibri" w:hAnsi="Calibri" w:cs="Calibri"/>
                <w:color w:val="000000"/>
                <w:lang w:val="es-SV" w:eastAsia="es-SV"/>
              </w:rPr>
            </w:pPr>
            <w:r>
              <w:rPr>
                <w:rFonts w:ascii="Calibri" w:hAnsi="Calibri" w:cs="Calibri"/>
                <w:color w:val="000000"/>
                <w:lang w:val="es-SV" w:eastAsia="es-SV"/>
              </w:rPr>
              <w:t>6</w:t>
            </w:r>
          </w:p>
        </w:tc>
        <w:tc>
          <w:tcPr>
            <w:tcW w:w="4434" w:type="dxa"/>
            <w:tcBorders>
              <w:top w:val="single" w:sz="4" w:space="0" w:color="auto"/>
              <w:left w:val="nil"/>
              <w:bottom w:val="single" w:sz="4" w:space="0" w:color="auto"/>
              <w:right w:val="single" w:sz="4" w:space="0" w:color="auto"/>
            </w:tcBorders>
            <w:shd w:val="clear" w:color="auto" w:fill="auto"/>
            <w:vAlign w:val="center"/>
          </w:tcPr>
          <w:p w:rsidR="00F946EF" w:rsidRPr="001A1FE6" w:rsidRDefault="00F946EF" w:rsidP="00C943F3">
            <w:pPr>
              <w:rPr>
                <w:rFonts w:ascii="Calibri" w:hAnsi="Calibri" w:cs="Calibri"/>
              </w:rPr>
            </w:pPr>
            <w:r w:rsidRPr="001A1FE6">
              <w:rPr>
                <w:rFonts w:ascii="Calibri" w:hAnsi="Calibri" w:cs="Calibri"/>
              </w:rPr>
              <w:t xml:space="preserve">Pago a </w:t>
            </w:r>
            <w:r>
              <w:rPr>
                <w:rFonts w:ascii="Calibri" w:hAnsi="Calibri" w:cs="Calibri"/>
                <w:b/>
              </w:rPr>
              <w:t>PROQUINSA, S.A. DE C.V.</w:t>
            </w:r>
            <w:r w:rsidRPr="001A1FE6">
              <w:rPr>
                <w:rFonts w:ascii="Calibri" w:hAnsi="Calibri" w:cs="Calibri"/>
              </w:rPr>
              <w:t>,</w:t>
            </w:r>
            <w:r>
              <w:rPr>
                <w:rFonts w:ascii="Calibri" w:hAnsi="Calibri" w:cs="Calibri"/>
              </w:rPr>
              <w:t xml:space="preserve"> </w:t>
            </w:r>
            <w:r w:rsidRPr="00722DA6">
              <w:rPr>
                <w:rFonts w:ascii="Calibri" w:hAnsi="Calibri" w:cs="Calibri"/>
              </w:rPr>
              <w:t>para Adquisición de Suministros de Limpieza para Uso de Servicios Generales Municipal.</w:t>
            </w:r>
            <w:r>
              <w:rPr>
                <w:rFonts w:ascii="Calibri" w:hAnsi="Calibri" w:cs="Calibri"/>
              </w:rPr>
              <w:t xml:space="preserve"> LG 09/2020</w:t>
            </w:r>
          </w:p>
        </w:tc>
        <w:tc>
          <w:tcPr>
            <w:tcW w:w="1985" w:type="dxa"/>
            <w:tcBorders>
              <w:top w:val="single" w:sz="4" w:space="0" w:color="auto"/>
              <w:left w:val="nil"/>
              <w:bottom w:val="single" w:sz="4" w:space="0" w:color="auto"/>
              <w:right w:val="single" w:sz="4" w:space="0" w:color="auto"/>
            </w:tcBorders>
            <w:shd w:val="clear" w:color="auto" w:fill="auto"/>
            <w:vAlign w:val="center"/>
          </w:tcPr>
          <w:p w:rsidR="00F946EF" w:rsidRPr="00D03BB3" w:rsidRDefault="00F946EF" w:rsidP="00C943F3">
            <w:pPr>
              <w:jc w:val="center"/>
              <w:rPr>
                <w:rFonts w:ascii="Calibri" w:hAnsi="Calibri" w:cs="Calibri"/>
              </w:rPr>
            </w:pPr>
            <w:r>
              <w:rPr>
                <w:rFonts w:ascii="Calibri" w:hAnsi="Calibri" w:cs="Calibri"/>
              </w:rPr>
              <w:t>Fondo Municipal</w:t>
            </w:r>
          </w:p>
        </w:tc>
        <w:tc>
          <w:tcPr>
            <w:tcW w:w="1701" w:type="dxa"/>
            <w:tcBorders>
              <w:top w:val="single" w:sz="4" w:space="0" w:color="auto"/>
              <w:left w:val="nil"/>
              <w:bottom w:val="single" w:sz="4" w:space="0" w:color="auto"/>
              <w:right w:val="single" w:sz="4" w:space="0" w:color="auto"/>
            </w:tcBorders>
            <w:shd w:val="clear" w:color="auto" w:fill="auto"/>
            <w:vAlign w:val="center"/>
          </w:tcPr>
          <w:p w:rsidR="00F946EF" w:rsidRPr="00E8450B" w:rsidRDefault="00F946EF" w:rsidP="00C943F3">
            <w:pPr>
              <w:jc w:val="center"/>
              <w:rPr>
                <w:rFonts w:ascii="Calibri" w:hAnsi="Calibri" w:cs="Calibri"/>
              </w:rPr>
            </w:pPr>
            <w:r w:rsidRPr="00E8450B">
              <w:rPr>
                <w:rFonts w:ascii="Calibri" w:hAnsi="Calibri" w:cs="Calibri"/>
              </w:rPr>
              <w:t xml:space="preserve">$ </w:t>
            </w:r>
            <w:r>
              <w:rPr>
                <w:rFonts w:ascii="Calibri" w:hAnsi="Calibri" w:cs="Calibri"/>
              </w:rPr>
              <w:t xml:space="preserve">  </w:t>
            </w:r>
            <w:r w:rsidRPr="00E8450B">
              <w:rPr>
                <w:rFonts w:ascii="Calibri" w:hAnsi="Calibri" w:cs="Calibri"/>
              </w:rPr>
              <w:t xml:space="preserve">  </w:t>
            </w:r>
            <w:r>
              <w:rPr>
                <w:rFonts w:ascii="Calibri" w:hAnsi="Calibri" w:cs="Calibri"/>
              </w:rPr>
              <w:t>3,016.10</w:t>
            </w:r>
          </w:p>
        </w:tc>
      </w:tr>
      <w:tr w:rsidR="00F946EF" w:rsidRPr="004B2695" w:rsidTr="00C943F3">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F946EF" w:rsidRPr="00D03BB3" w:rsidRDefault="00F946EF" w:rsidP="00C943F3">
            <w:pPr>
              <w:jc w:val="center"/>
              <w:rPr>
                <w:rFonts w:ascii="Calibri" w:hAnsi="Calibri" w:cs="Calibri"/>
                <w:color w:val="000000"/>
                <w:lang w:val="es-SV" w:eastAsia="es-SV"/>
              </w:rPr>
            </w:pPr>
            <w:r>
              <w:rPr>
                <w:rFonts w:ascii="Calibri" w:hAnsi="Calibri" w:cs="Calibri"/>
                <w:color w:val="000000"/>
                <w:lang w:val="es-SV" w:eastAsia="es-SV"/>
              </w:rPr>
              <w:t>7</w:t>
            </w:r>
          </w:p>
        </w:tc>
        <w:tc>
          <w:tcPr>
            <w:tcW w:w="4434" w:type="dxa"/>
            <w:tcBorders>
              <w:top w:val="single" w:sz="4" w:space="0" w:color="auto"/>
              <w:left w:val="nil"/>
              <w:bottom w:val="single" w:sz="4" w:space="0" w:color="auto"/>
              <w:right w:val="single" w:sz="4" w:space="0" w:color="auto"/>
            </w:tcBorders>
            <w:shd w:val="clear" w:color="auto" w:fill="auto"/>
            <w:vAlign w:val="center"/>
          </w:tcPr>
          <w:p w:rsidR="00F946EF" w:rsidRPr="001A1FE6" w:rsidRDefault="00F946EF" w:rsidP="00C943F3">
            <w:pPr>
              <w:rPr>
                <w:rFonts w:ascii="Calibri" w:hAnsi="Calibri" w:cs="Calibri"/>
              </w:rPr>
            </w:pPr>
            <w:r w:rsidRPr="001A1FE6">
              <w:rPr>
                <w:rFonts w:ascii="Calibri" w:hAnsi="Calibri" w:cs="Calibri"/>
              </w:rPr>
              <w:t xml:space="preserve">Pago a </w:t>
            </w:r>
            <w:r>
              <w:rPr>
                <w:rFonts w:ascii="Calibri" w:hAnsi="Calibri" w:cs="Calibri"/>
                <w:b/>
                <w:snapToGrid w:val="0"/>
                <w:lang w:eastAsia="es-MX"/>
              </w:rPr>
              <w:t xml:space="preserve">DIPARVEL S.A. DE C.V., </w:t>
            </w:r>
            <w:r w:rsidRPr="001A1FE6">
              <w:rPr>
                <w:rFonts w:ascii="Calibri" w:hAnsi="Calibri" w:cs="Calibri"/>
              </w:rPr>
              <w:t>por</w:t>
            </w:r>
            <w:r>
              <w:rPr>
                <w:rFonts w:ascii="Calibri" w:hAnsi="Calibri" w:cs="Calibri"/>
              </w:rPr>
              <w:t xml:space="preserve"> c</w:t>
            </w:r>
            <w:r w:rsidRPr="009177DA">
              <w:rPr>
                <w:rFonts w:ascii="Calibri" w:hAnsi="Calibri" w:cs="Calibri"/>
              </w:rPr>
              <w:t>ompra de 4 llantas para Pick Up Nissan placas N-3762 de Usos Varios de la Municipalidad de Suchitoto</w:t>
            </w:r>
            <w:r>
              <w:rPr>
                <w:rFonts w:ascii="Calibri" w:hAnsi="Calibri" w:cs="Calibri"/>
              </w:rPr>
              <w:t xml:space="preserve"> LG 14/2020</w:t>
            </w:r>
          </w:p>
        </w:tc>
        <w:tc>
          <w:tcPr>
            <w:tcW w:w="1985" w:type="dxa"/>
            <w:tcBorders>
              <w:top w:val="single" w:sz="4" w:space="0" w:color="auto"/>
              <w:left w:val="nil"/>
              <w:bottom w:val="single" w:sz="4" w:space="0" w:color="auto"/>
              <w:right w:val="single" w:sz="4" w:space="0" w:color="auto"/>
            </w:tcBorders>
            <w:shd w:val="clear" w:color="auto" w:fill="auto"/>
            <w:vAlign w:val="center"/>
          </w:tcPr>
          <w:p w:rsidR="00F946EF" w:rsidRPr="00D03BB3" w:rsidRDefault="00F946EF" w:rsidP="00C943F3">
            <w:pPr>
              <w:jc w:val="center"/>
              <w:rPr>
                <w:rFonts w:ascii="Calibri" w:hAnsi="Calibri" w:cs="Calibri"/>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F946EF" w:rsidRPr="00E8450B" w:rsidRDefault="00F946EF" w:rsidP="00C943F3">
            <w:pPr>
              <w:jc w:val="center"/>
              <w:rPr>
                <w:rFonts w:ascii="Calibri" w:hAnsi="Calibri" w:cs="Calibri"/>
              </w:rPr>
            </w:pPr>
            <w:r>
              <w:rPr>
                <w:rFonts w:ascii="Calibri" w:hAnsi="Calibri" w:cs="Calibri"/>
              </w:rPr>
              <w:t>$     416.00</w:t>
            </w:r>
          </w:p>
        </w:tc>
      </w:tr>
      <w:tr w:rsidR="00F946EF" w:rsidRPr="004B2695" w:rsidTr="00C943F3">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F946EF" w:rsidRPr="00D03BB3" w:rsidRDefault="00F946EF" w:rsidP="00C943F3">
            <w:pPr>
              <w:jc w:val="center"/>
              <w:rPr>
                <w:rFonts w:ascii="Calibri" w:hAnsi="Calibri" w:cs="Calibri"/>
                <w:color w:val="000000"/>
                <w:lang w:val="es-SV" w:eastAsia="es-SV"/>
              </w:rPr>
            </w:pPr>
            <w:r>
              <w:rPr>
                <w:rFonts w:ascii="Calibri" w:hAnsi="Calibri" w:cs="Calibri"/>
                <w:color w:val="000000"/>
                <w:lang w:val="es-SV" w:eastAsia="es-SV"/>
              </w:rPr>
              <w:lastRenderedPageBreak/>
              <w:t>8</w:t>
            </w:r>
          </w:p>
        </w:tc>
        <w:tc>
          <w:tcPr>
            <w:tcW w:w="4434" w:type="dxa"/>
            <w:tcBorders>
              <w:top w:val="single" w:sz="4" w:space="0" w:color="auto"/>
              <w:left w:val="nil"/>
              <w:bottom w:val="single" w:sz="4" w:space="0" w:color="auto"/>
              <w:right w:val="single" w:sz="4" w:space="0" w:color="auto"/>
            </w:tcBorders>
            <w:shd w:val="clear" w:color="auto" w:fill="auto"/>
            <w:vAlign w:val="center"/>
          </w:tcPr>
          <w:p w:rsidR="00F946EF" w:rsidRPr="001A1FE6" w:rsidRDefault="00F946EF" w:rsidP="00C943F3">
            <w:pPr>
              <w:rPr>
                <w:rFonts w:ascii="Calibri" w:hAnsi="Calibri" w:cs="Calibri"/>
              </w:rPr>
            </w:pPr>
            <w:r w:rsidRPr="001A1FE6">
              <w:rPr>
                <w:rFonts w:ascii="Calibri" w:hAnsi="Calibri" w:cs="Calibri"/>
              </w:rPr>
              <w:t xml:space="preserve">Pago a </w:t>
            </w:r>
            <w:r>
              <w:rPr>
                <w:rFonts w:ascii="Calibri" w:hAnsi="Calibri" w:cs="Calibri"/>
                <w:b/>
              </w:rPr>
              <w:t>REINA DE LA PAZ RODRÍGUEZ ZELAYA</w:t>
            </w:r>
            <w:r w:rsidRPr="001A1FE6">
              <w:rPr>
                <w:rFonts w:ascii="Calibri" w:hAnsi="Calibri" w:cs="Calibri"/>
              </w:rPr>
              <w:t xml:space="preserve">, </w:t>
            </w:r>
            <w:r w:rsidRPr="001D40F0">
              <w:rPr>
                <w:rFonts w:ascii="Calibri" w:hAnsi="Calibri" w:cs="Calibri"/>
              </w:rPr>
              <w:t xml:space="preserve">para </w:t>
            </w:r>
            <w:r>
              <w:rPr>
                <w:rFonts w:ascii="Calibri" w:hAnsi="Calibri" w:cs="Calibri"/>
              </w:rPr>
              <w:t>compra de impresora matricial para uso en tesorería municipal</w:t>
            </w:r>
            <w:r w:rsidRPr="001D40F0">
              <w:rPr>
                <w:rFonts w:ascii="Calibri" w:hAnsi="Calibri" w:cs="Calibri"/>
              </w:rPr>
              <w:t>.</w:t>
            </w:r>
            <w:r>
              <w:rPr>
                <w:rFonts w:ascii="Calibri" w:hAnsi="Calibri" w:cs="Calibri"/>
              </w:rPr>
              <w:t xml:space="preserve"> LG 15/2020</w:t>
            </w:r>
          </w:p>
        </w:tc>
        <w:tc>
          <w:tcPr>
            <w:tcW w:w="1985" w:type="dxa"/>
            <w:tcBorders>
              <w:top w:val="single" w:sz="4" w:space="0" w:color="auto"/>
              <w:left w:val="nil"/>
              <w:bottom w:val="single" w:sz="4" w:space="0" w:color="auto"/>
              <w:right w:val="single" w:sz="4" w:space="0" w:color="auto"/>
            </w:tcBorders>
            <w:shd w:val="clear" w:color="auto" w:fill="auto"/>
            <w:vAlign w:val="center"/>
          </w:tcPr>
          <w:p w:rsidR="00F946EF" w:rsidRPr="00881B66" w:rsidRDefault="00F946EF" w:rsidP="00C943F3">
            <w:pPr>
              <w:jc w:val="center"/>
              <w:rPr>
                <w:rFonts w:ascii="Calibri" w:hAnsi="Calibri" w:cs="Calibri"/>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F946EF" w:rsidRPr="00E8450B" w:rsidRDefault="00F946EF" w:rsidP="00C943F3">
            <w:pPr>
              <w:jc w:val="center"/>
              <w:rPr>
                <w:rFonts w:ascii="Calibri" w:hAnsi="Calibri" w:cs="Calibri"/>
              </w:rPr>
            </w:pPr>
            <w:r>
              <w:rPr>
                <w:rFonts w:ascii="Calibri" w:hAnsi="Calibri" w:cs="Calibri"/>
              </w:rPr>
              <w:t>$     285.00</w:t>
            </w:r>
          </w:p>
        </w:tc>
      </w:tr>
    </w:tbl>
    <w:p w:rsidR="00F946EF" w:rsidRPr="00802451" w:rsidRDefault="00F946EF" w:rsidP="00F946EF">
      <w:pPr>
        <w:spacing w:line="276" w:lineRule="auto"/>
        <w:jc w:val="both"/>
        <w:rPr>
          <w:rFonts w:ascii="Calibri" w:eastAsia="Calibri" w:hAnsi="Calibri" w:cs="Calibri"/>
          <w:color w:val="000000"/>
        </w:rPr>
      </w:pPr>
      <w:r>
        <w:rPr>
          <w:rFonts w:ascii="Calibri" w:eastAsia="Calibri" w:hAnsi="Calibri" w:cs="Calibri"/>
          <w:color w:val="000000"/>
          <w:lang w:val="es-SV" w:eastAsia="en-US"/>
        </w:rPr>
        <w:t xml:space="preserve">Se deja constancia que el Concejal José Mauricio Alas Menjivar no da su voto para gasto consignado en cuadro número siete. </w:t>
      </w:r>
      <w:r w:rsidRPr="00764BD0">
        <w:rPr>
          <w:rFonts w:ascii="Calibri" w:eastAsia="Calibri" w:hAnsi="Calibri" w:cs="Calibri"/>
          <w:color w:val="000000"/>
          <w:lang w:val="es-SV" w:eastAsia="en-US"/>
        </w:rPr>
        <w:t>Certifíquese y Comuníquese.-</w:t>
      </w:r>
      <w:r>
        <w:rPr>
          <w:rFonts w:ascii="Calibri" w:eastAsia="Calibri" w:hAnsi="Calibri" w:cs="Calibri"/>
          <w:color w:val="000000"/>
          <w:lang w:val="es-SV" w:eastAsia="en-US"/>
        </w:rPr>
        <w:t xml:space="preserve"> </w:t>
      </w:r>
      <w:r>
        <w:rPr>
          <w:rFonts w:ascii="Calibri" w:eastAsia="Calibri" w:hAnsi="Calibri" w:cs="Calibri"/>
          <w:b/>
          <w:color w:val="000000"/>
        </w:rPr>
        <w:t>ACUERDO NÚMERO SEIS</w:t>
      </w:r>
      <w:r w:rsidRPr="00DB1A4D">
        <w:rPr>
          <w:rFonts w:ascii="Calibri" w:eastAsia="Calibri" w:hAnsi="Calibri" w:cs="Calibri"/>
          <w:b/>
          <w:color w:val="000000"/>
        </w:rPr>
        <w:t>.</w:t>
      </w:r>
      <w:r>
        <w:rPr>
          <w:rFonts w:ascii="Calibri" w:eastAsia="Calibri" w:hAnsi="Calibri" w:cs="Calibri"/>
          <w:color w:val="000000"/>
        </w:rPr>
        <w:t xml:space="preserve"> Visto el reporte para pago de horas extras, presentado por el ingeniero Mauricio Antonio Hernández Aguilar, Formulador y supervisor de proyectos, </w:t>
      </w:r>
      <w:r>
        <w:rPr>
          <w:rFonts w:ascii="Calibri" w:eastAsia="Calibri" w:hAnsi="Calibri" w:cs="Calibri"/>
        </w:rPr>
        <w:t xml:space="preserve">por un total de once horas trabajadas el día doce de enero de dos mil veinte, en formulación y elaboración de carpetas para aprobación en el corriente mes y año, por lo cual, de </w:t>
      </w:r>
      <w:r w:rsidRPr="004B2695">
        <w:rPr>
          <w:rFonts w:ascii="Calibri" w:eastAsia="Calibri" w:hAnsi="Calibri" w:cs="Calibri"/>
          <w:color w:val="000000"/>
        </w:rPr>
        <w:t>conformidad a lo establecido en los arts. 203, 204 ord. 3° de la Constitución, Art.</w:t>
      </w:r>
      <w:r w:rsidRPr="00D0027F">
        <w:rPr>
          <w:rFonts w:ascii="Calibri" w:eastAsia="Calibri" w:hAnsi="Calibri" w:cs="Calibri"/>
          <w:color w:val="000000"/>
        </w:rPr>
        <w:t xml:space="preserve"> </w:t>
      </w:r>
      <w:r>
        <w:rPr>
          <w:rFonts w:ascii="Calibri" w:eastAsia="Calibri" w:hAnsi="Calibri" w:cs="Calibri"/>
          <w:color w:val="000000"/>
        </w:rPr>
        <w:t xml:space="preserve">43 de las Disposiciones Generales del Presupuesto, </w:t>
      </w:r>
      <w:r>
        <w:rPr>
          <w:rFonts w:ascii="Calibri" w:eastAsia="Calibri" w:hAnsi="Calibri" w:cs="Calibri"/>
          <w:b/>
          <w:color w:val="000000"/>
        </w:rPr>
        <w:t xml:space="preserve">SE ACUERDA: </w:t>
      </w:r>
      <w:r>
        <w:rPr>
          <w:rFonts w:ascii="Calibri" w:eastAsia="Calibri" w:hAnsi="Calibri" w:cs="Calibri"/>
          <w:color w:val="000000"/>
        </w:rPr>
        <w:t xml:space="preserve">Autorizar el pago de Noventa y nueve dólares </w:t>
      </w:r>
      <w:r w:rsidRPr="004B7EBB">
        <w:rPr>
          <w:rFonts w:ascii="Calibri" w:eastAsia="Calibri" w:hAnsi="Calibri" w:cs="Calibri"/>
          <w:b/>
          <w:color w:val="000000"/>
        </w:rPr>
        <w:t xml:space="preserve">($ </w:t>
      </w:r>
      <w:r>
        <w:rPr>
          <w:rFonts w:ascii="Calibri" w:eastAsia="Calibri" w:hAnsi="Calibri" w:cs="Calibri"/>
          <w:b/>
          <w:color w:val="000000"/>
        </w:rPr>
        <w:t>99.00</w:t>
      </w:r>
      <w:r w:rsidRPr="004B7EBB">
        <w:rPr>
          <w:rFonts w:ascii="Calibri" w:eastAsia="Calibri" w:hAnsi="Calibri" w:cs="Calibri"/>
          <w:b/>
          <w:color w:val="000000"/>
        </w:rPr>
        <w:t>)</w:t>
      </w:r>
      <w:r>
        <w:rPr>
          <w:rFonts w:ascii="Calibri" w:eastAsia="Calibri" w:hAnsi="Calibri" w:cs="Calibri"/>
          <w:color w:val="000000"/>
        </w:rPr>
        <w:t xml:space="preserve"> al  ingeniero Mauricio Antonio Hernández Aguilar</w:t>
      </w:r>
      <w:r>
        <w:rPr>
          <w:rFonts w:ascii="Calibri" w:eastAsia="Calibri" w:hAnsi="Calibri" w:cs="Calibri"/>
        </w:rPr>
        <w:t xml:space="preserve">, en concepto de remuneración por once horas extras. </w:t>
      </w:r>
      <w:r w:rsidRPr="00DF60E7">
        <w:rPr>
          <w:rFonts w:ascii="Calibri" w:eastAsia="Calibri" w:hAnsi="Calibri" w:cs="Calibri"/>
        </w:rPr>
        <w:t xml:space="preserve">La fuente de financiamiento será del </w:t>
      </w:r>
      <w:r>
        <w:rPr>
          <w:rFonts w:ascii="Calibri" w:eastAsia="Calibri" w:hAnsi="Calibri" w:cs="Calibri"/>
        </w:rPr>
        <w:t>veinticinco por ciento FODES.</w:t>
      </w:r>
      <w:r w:rsidRPr="00DF60E7">
        <w:rPr>
          <w:rFonts w:ascii="Calibri" w:eastAsia="Calibri" w:hAnsi="Calibri" w:cs="Calibri"/>
        </w:rPr>
        <w:t xml:space="preserve"> Certifíquese y Comuníquese.-</w:t>
      </w:r>
      <w:r>
        <w:rPr>
          <w:rFonts w:ascii="Calibri" w:eastAsia="Calibri" w:hAnsi="Calibri" w:cs="Calibri"/>
        </w:rPr>
        <w:t xml:space="preserve"> </w:t>
      </w:r>
      <w:r>
        <w:rPr>
          <w:rFonts w:ascii="Calibri" w:eastAsia="Calibri" w:hAnsi="Calibri" w:cs="Calibri"/>
          <w:b/>
          <w:color w:val="000000"/>
        </w:rPr>
        <w:t>ACUERDO NÚMERO SIETE.</w:t>
      </w:r>
      <w:r>
        <w:rPr>
          <w:rFonts w:ascii="Calibri" w:eastAsia="Calibri" w:hAnsi="Calibri" w:cs="Calibri"/>
          <w:color w:val="000000"/>
        </w:rPr>
        <w:t xml:space="preserve"> </w:t>
      </w:r>
      <w:r w:rsidRPr="00305847">
        <w:rPr>
          <w:rFonts w:ascii="Calibri" w:eastAsia="Calibri" w:hAnsi="Calibri" w:cs="Calibri"/>
        </w:rPr>
        <w:t xml:space="preserve">Considerando: </w:t>
      </w:r>
      <w:r w:rsidRPr="00305847">
        <w:rPr>
          <w:rFonts w:ascii="Calibri" w:eastAsia="Calibri" w:hAnsi="Calibri" w:cs="Calibri"/>
          <w:b/>
        </w:rPr>
        <w:t>a)</w:t>
      </w:r>
      <w:r w:rsidRPr="00305847">
        <w:rPr>
          <w:rFonts w:ascii="Calibri" w:eastAsia="Calibri" w:hAnsi="Calibri" w:cs="Calibri"/>
        </w:rPr>
        <w:t xml:space="preserve"> que en acuerdo número </w:t>
      </w:r>
      <w:r>
        <w:rPr>
          <w:rFonts w:ascii="Calibri" w:eastAsia="Calibri" w:hAnsi="Calibri" w:cs="Calibri"/>
        </w:rPr>
        <w:t>cinco, de acta número treinta y cuatro</w:t>
      </w:r>
      <w:r w:rsidRPr="00305847">
        <w:rPr>
          <w:rFonts w:ascii="Calibri" w:eastAsia="Calibri" w:hAnsi="Calibri" w:cs="Calibri"/>
        </w:rPr>
        <w:t xml:space="preserve"> de fecha </w:t>
      </w:r>
      <w:r>
        <w:rPr>
          <w:rFonts w:ascii="Calibri" w:eastAsia="Calibri" w:hAnsi="Calibri" w:cs="Calibri"/>
        </w:rPr>
        <w:t>veintiséis de agosto de dos mil diecinueve</w:t>
      </w:r>
      <w:r w:rsidRPr="00305847">
        <w:rPr>
          <w:rFonts w:ascii="Calibri" w:eastAsia="Calibri" w:hAnsi="Calibri" w:cs="Calibri"/>
        </w:rPr>
        <w:t xml:space="preserve"> se acordó </w:t>
      </w:r>
      <w:r w:rsidRPr="00305847">
        <w:rPr>
          <w:rFonts w:ascii="Calibri" w:eastAsia="Calibri" w:hAnsi="Calibri" w:cs="Calibri"/>
          <w:lang w:val="es-SV" w:eastAsia="en-US"/>
        </w:rPr>
        <w:t xml:space="preserve">aceptar la renuncia voluntaria interpuesta por la señor </w:t>
      </w:r>
      <w:r>
        <w:rPr>
          <w:rFonts w:ascii="Calibri" w:eastAsia="Calibri" w:hAnsi="Calibri" w:cs="Calibri"/>
          <w:color w:val="000000"/>
        </w:rPr>
        <w:t>José Abel Otero López</w:t>
      </w:r>
      <w:r>
        <w:rPr>
          <w:rFonts w:ascii="Calibri" w:eastAsia="Calibri" w:hAnsi="Calibri" w:cs="Calibri"/>
          <w:color w:val="000000"/>
          <w:lang w:val="es-SV" w:eastAsia="en-US"/>
        </w:rPr>
        <w:t>, la cual surtió efecto a partir del día</w:t>
      </w:r>
      <w:r w:rsidRPr="00F3523D">
        <w:rPr>
          <w:rFonts w:ascii="Calibri" w:eastAsia="Calibri" w:hAnsi="Calibri" w:cs="Calibri"/>
          <w:color w:val="000000"/>
          <w:lang w:val="es-SV" w:eastAsia="en-US"/>
        </w:rPr>
        <w:t xml:space="preserve"> </w:t>
      </w:r>
      <w:r>
        <w:rPr>
          <w:rFonts w:ascii="Calibri" w:eastAsia="Calibri" w:hAnsi="Calibri" w:cs="Calibri"/>
          <w:color w:val="000000"/>
        </w:rPr>
        <w:t>doce de agosto de dos mil diecinueve</w:t>
      </w:r>
      <w:r>
        <w:rPr>
          <w:rFonts w:ascii="Calibri" w:eastAsia="Calibri" w:hAnsi="Calibri" w:cs="Calibri"/>
          <w:color w:val="000000"/>
          <w:lang w:val="es-SV" w:eastAsia="en-US"/>
        </w:rPr>
        <w:t xml:space="preserve">, </w:t>
      </w:r>
      <w:r w:rsidRPr="00F3523D">
        <w:rPr>
          <w:rFonts w:ascii="Calibri" w:eastAsia="Calibri" w:hAnsi="Calibri" w:cs="Calibri"/>
          <w:color w:val="000000"/>
          <w:lang w:val="es-SV" w:eastAsia="en-US"/>
        </w:rPr>
        <w:t>y</w:t>
      </w:r>
      <w:r>
        <w:rPr>
          <w:rFonts w:ascii="Calibri" w:eastAsia="Calibri" w:hAnsi="Calibri" w:cs="Calibri"/>
          <w:color w:val="000000"/>
          <w:lang w:val="es-SV" w:eastAsia="en-US"/>
        </w:rPr>
        <w:t xml:space="preserve"> se autorizó </w:t>
      </w:r>
      <w:r w:rsidRPr="00F3523D">
        <w:rPr>
          <w:rFonts w:ascii="Calibri" w:eastAsia="Calibri" w:hAnsi="Calibri" w:cs="Calibri"/>
          <w:color w:val="000000"/>
          <w:lang w:val="es-SV" w:eastAsia="en-US"/>
        </w:rPr>
        <w:t xml:space="preserve"> el pago correspondiente por el tiempo laborado según la Ley de la Carrera Administrativa Municipal, </w:t>
      </w:r>
      <w:r>
        <w:rPr>
          <w:rFonts w:ascii="Calibri" w:eastAsia="Calibri" w:hAnsi="Calibri" w:cs="Calibri"/>
          <w:color w:val="000000"/>
          <w:lang w:val="es-SV" w:eastAsia="en-US"/>
        </w:rPr>
        <w:t xml:space="preserve">consignando los fondos en presupuesto municipal del presente año; </w:t>
      </w:r>
      <w:r>
        <w:rPr>
          <w:rFonts w:ascii="Calibri" w:eastAsia="Calibri" w:hAnsi="Calibri" w:cs="Calibri"/>
          <w:b/>
          <w:color w:val="000000"/>
          <w:lang w:val="es-SV" w:eastAsia="en-US"/>
        </w:rPr>
        <w:t>b)</w:t>
      </w:r>
      <w:r>
        <w:rPr>
          <w:rFonts w:ascii="Calibri" w:eastAsia="Calibri" w:hAnsi="Calibri" w:cs="Calibri"/>
          <w:color w:val="000000"/>
          <w:lang w:val="es-SV" w:eastAsia="en-US"/>
        </w:rPr>
        <w:t xml:space="preserve"> Que según acuerdo municipal número dieciocho de acta número veintinueve de fecha uno de agosto de dos mil trece, el señor </w:t>
      </w:r>
      <w:r>
        <w:rPr>
          <w:rFonts w:ascii="Calibri" w:eastAsia="Calibri" w:hAnsi="Calibri" w:cs="Calibri"/>
          <w:color w:val="000000"/>
        </w:rPr>
        <w:t xml:space="preserve">José Abel Otero López ingresó a laborar a la municipalidad en el cargo de motorista a partir del dos de agosto de dos mil trece, por lo que, a la fecha doce de agosto de dos mil diecinueve, acumula un total de seis años con diez días, por lo que corresponde el pago de una prestación equivalente a Mil veinticuatro punto sesenta dólares ($ 1,024.60); </w:t>
      </w:r>
      <w:r>
        <w:rPr>
          <w:rFonts w:ascii="Calibri" w:eastAsia="Calibri" w:hAnsi="Calibri" w:cs="Calibri"/>
          <w:color w:val="000000"/>
          <w:lang w:val="es-SV" w:eastAsia="en-US"/>
        </w:rPr>
        <w:t xml:space="preserve">por lo cual,  </w:t>
      </w:r>
      <w:r w:rsidRPr="004B2695">
        <w:rPr>
          <w:rFonts w:ascii="Calibri" w:eastAsia="Calibri" w:hAnsi="Calibri" w:cs="Calibri"/>
          <w:color w:val="000000"/>
        </w:rPr>
        <w:t>de conformidad a lo establecido en los arts. 203, 204 ord. 3° de la Constitución</w:t>
      </w:r>
      <w:r>
        <w:rPr>
          <w:rFonts w:ascii="Calibri" w:eastAsia="Calibri" w:hAnsi="Calibri" w:cs="Calibri"/>
          <w:color w:val="000000"/>
        </w:rPr>
        <w:t xml:space="preserve">  y art. </w:t>
      </w:r>
      <w:r w:rsidRPr="00F3523D">
        <w:rPr>
          <w:rFonts w:ascii="Calibri" w:eastAsia="Calibri" w:hAnsi="Calibri" w:cs="Calibri"/>
          <w:color w:val="000000"/>
          <w:lang w:val="es-SV" w:eastAsia="en-US"/>
        </w:rPr>
        <w:t>53-A Ley de la Carrera Administrativa Municipal</w:t>
      </w:r>
      <w:r>
        <w:rPr>
          <w:rFonts w:ascii="Calibri" w:eastAsia="Calibri" w:hAnsi="Calibri" w:cs="Calibri"/>
          <w:color w:val="000000"/>
          <w:lang w:val="es-SV" w:eastAsia="en-US"/>
        </w:rPr>
        <w:t xml:space="preserve">, </w:t>
      </w:r>
      <w:r>
        <w:rPr>
          <w:rFonts w:ascii="Calibri" w:eastAsia="Calibri" w:hAnsi="Calibri" w:cs="Calibri"/>
          <w:b/>
          <w:color w:val="000000"/>
          <w:lang w:val="es-SV" w:eastAsia="en-US"/>
        </w:rPr>
        <w:t xml:space="preserve">SE ACUERDA: </w:t>
      </w:r>
      <w:r w:rsidRPr="00950185">
        <w:rPr>
          <w:rFonts w:ascii="Calibri" w:eastAsia="Calibri" w:hAnsi="Calibri" w:cs="Calibri"/>
          <w:color w:val="000000"/>
          <w:lang w:val="es-SV" w:eastAsia="en-US"/>
        </w:rPr>
        <w:t>Autorizar el pago de</w:t>
      </w:r>
      <w:r>
        <w:rPr>
          <w:rFonts w:ascii="Calibri" w:eastAsia="Calibri" w:hAnsi="Calibri" w:cs="Calibri"/>
          <w:color w:val="000000"/>
          <w:lang w:val="es-SV" w:eastAsia="en-US"/>
        </w:rPr>
        <w:t xml:space="preserve"> compensación por retiro voluntario al  señor </w:t>
      </w:r>
      <w:r>
        <w:rPr>
          <w:rFonts w:ascii="Calibri" w:eastAsia="Calibri" w:hAnsi="Calibri" w:cs="Calibri"/>
          <w:color w:val="000000"/>
        </w:rPr>
        <w:t>José Abel Otero López</w:t>
      </w:r>
      <w:r>
        <w:rPr>
          <w:rFonts w:ascii="Calibri" w:eastAsia="Calibri" w:hAnsi="Calibri" w:cs="Calibri"/>
          <w:color w:val="000000"/>
          <w:lang w:val="es-SV" w:eastAsia="en-US"/>
        </w:rPr>
        <w:t xml:space="preserve"> por un monto de </w:t>
      </w:r>
      <w:r>
        <w:rPr>
          <w:rFonts w:ascii="Calibri" w:eastAsia="Calibri" w:hAnsi="Calibri" w:cs="Calibri"/>
          <w:color w:val="000000"/>
        </w:rPr>
        <w:t xml:space="preserve">Mil veinticuatro </w:t>
      </w:r>
      <w:proofErr w:type="gramStart"/>
      <w:r>
        <w:rPr>
          <w:rFonts w:ascii="Calibri" w:eastAsia="Calibri" w:hAnsi="Calibri" w:cs="Calibri"/>
          <w:color w:val="000000"/>
        </w:rPr>
        <w:t>punto</w:t>
      </w:r>
      <w:proofErr w:type="gramEnd"/>
      <w:r>
        <w:rPr>
          <w:rFonts w:ascii="Calibri" w:eastAsia="Calibri" w:hAnsi="Calibri" w:cs="Calibri"/>
          <w:color w:val="000000"/>
        </w:rPr>
        <w:t xml:space="preserve"> sesenta dólares ($ 1,024.60)</w:t>
      </w:r>
      <w:r>
        <w:rPr>
          <w:rFonts w:ascii="Calibri" w:eastAsia="Calibri" w:hAnsi="Calibri" w:cs="Calibri"/>
          <w:color w:val="000000"/>
          <w:lang w:val="es-SV" w:eastAsia="en-US"/>
        </w:rPr>
        <w:t xml:space="preserve"> con cargo a fondos municipales.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Pr>
          <w:rFonts w:ascii="Calibri" w:eastAsia="Calibri" w:hAnsi="Calibri" w:cs="Calibri"/>
          <w:b/>
          <w:color w:val="000000"/>
        </w:rPr>
        <w:t>ACUERDO NÚMERO OCHO.</w:t>
      </w:r>
      <w:r>
        <w:rPr>
          <w:rFonts w:ascii="Calibri" w:eastAsia="Calibri" w:hAnsi="Calibri" w:cs="Calibri"/>
          <w:color w:val="000000"/>
        </w:rPr>
        <w:t xml:space="preserve"> </w:t>
      </w:r>
      <w:r w:rsidRPr="00802451">
        <w:rPr>
          <w:rFonts w:ascii="Calibri" w:eastAsia="Calibri" w:hAnsi="Calibri" w:cs="Calibri"/>
          <w:color w:val="000000"/>
        </w:rPr>
        <w:t>Visto el cuadro comparativo de ofertas presentado por jefe UA</w:t>
      </w:r>
      <w:r>
        <w:rPr>
          <w:rFonts w:ascii="Calibri" w:eastAsia="Calibri" w:hAnsi="Calibri" w:cs="Calibri"/>
          <w:color w:val="000000"/>
        </w:rPr>
        <w:t>CI en relación a</w:t>
      </w:r>
      <w:r w:rsidRPr="00802451">
        <w:rPr>
          <w:rFonts w:ascii="Calibri" w:eastAsia="Calibri" w:hAnsi="Calibri" w:cs="Calibri"/>
          <w:color w:val="000000"/>
        </w:rPr>
        <w:t>l</w:t>
      </w:r>
      <w:r>
        <w:rPr>
          <w:rFonts w:ascii="Calibri" w:eastAsia="Calibri" w:hAnsi="Calibri" w:cs="Calibri"/>
          <w:color w:val="000000"/>
        </w:rPr>
        <w:t xml:space="preserve"> suministro de materiales para la ejecución del proyecto</w:t>
      </w:r>
      <w:r w:rsidRPr="00802451">
        <w:rPr>
          <w:rFonts w:ascii="Calibri" w:eastAsia="Calibri" w:hAnsi="Calibri" w:cs="Calibri"/>
          <w:color w:val="000000"/>
        </w:rPr>
        <w:t xml:space="preserve">: </w:t>
      </w:r>
      <w:r w:rsidRPr="004B2695">
        <w:rPr>
          <w:rFonts w:ascii="Calibri" w:hAnsi="Calibri" w:cs="Calibri"/>
        </w:rPr>
        <w:t>“</w:t>
      </w:r>
      <w:r>
        <w:rPr>
          <w:rFonts w:ascii="Calibri" w:eastAsia="Calibri" w:hAnsi="Calibri" w:cs="Calibri"/>
          <w:color w:val="000000"/>
        </w:rPr>
        <w:t>Compra de láminas para la zona San Francisco, cantón San Lucas, municipio de Suchitoto, departamento de Cuscatlán</w:t>
      </w:r>
      <w:r w:rsidRPr="004B2695">
        <w:rPr>
          <w:rFonts w:ascii="Calibri" w:hAnsi="Calibri" w:cs="Calibri"/>
        </w:rPr>
        <w:t>”</w:t>
      </w:r>
      <w:r>
        <w:rPr>
          <w:rFonts w:ascii="Calibri" w:hAnsi="Calibri" w:cs="Calibri"/>
        </w:rPr>
        <w:t xml:space="preserve"> </w:t>
      </w:r>
      <w:r w:rsidRPr="00802451">
        <w:rPr>
          <w:rFonts w:ascii="Calibri" w:eastAsia="Calibri" w:hAnsi="Calibri" w:cs="Calibri"/>
          <w:color w:val="000000"/>
        </w:rPr>
        <w:t>en la cual se presentaron las siguientes ofertas:</w:t>
      </w:r>
    </w:p>
    <w:p w:rsidR="00F946EF" w:rsidRPr="00802451" w:rsidRDefault="00F946EF" w:rsidP="00F946EF">
      <w:pPr>
        <w:pStyle w:val="Prrafodelista"/>
        <w:numPr>
          <w:ilvl w:val="0"/>
          <w:numId w:val="1"/>
        </w:numPr>
        <w:spacing w:line="276" w:lineRule="auto"/>
        <w:jc w:val="both"/>
        <w:rPr>
          <w:rFonts w:ascii="Calibri" w:eastAsia="Calibri" w:hAnsi="Calibri" w:cs="Calibri"/>
          <w:color w:val="000000"/>
        </w:rPr>
      </w:pPr>
      <w:r>
        <w:rPr>
          <w:rFonts w:ascii="Calibri" w:eastAsia="Calibri" w:hAnsi="Calibri" w:cs="Calibri"/>
          <w:color w:val="000000"/>
        </w:rPr>
        <w:t>José Benjamín Melgar Orellana</w:t>
      </w:r>
      <w:r w:rsidRPr="00802451">
        <w:rPr>
          <w:rFonts w:ascii="Calibri" w:eastAsia="Calibri" w:hAnsi="Calibri" w:cs="Calibri"/>
          <w:color w:val="000000"/>
        </w:rPr>
        <w:t xml:space="preserve"> ……………</w:t>
      </w:r>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2,562</w:t>
      </w:r>
      <w:r w:rsidRPr="00802451">
        <w:rPr>
          <w:rFonts w:ascii="Calibri" w:eastAsia="Calibri" w:hAnsi="Calibri" w:cs="Calibri"/>
          <w:color w:val="000000"/>
        </w:rPr>
        <w:t>.00</w:t>
      </w:r>
    </w:p>
    <w:p w:rsidR="00F946EF" w:rsidRPr="00802451" w:rsidRDefault="00F946EF" w:rsidP="00F946EF">
      <w:pPr>
        <w:pStyle w:val="Prrafodelista"/>
        <w:numPr>
          <w:ilvl w:val="0"/>
          <w:numId w:val="1"/>
        </w:numPr>
        <w:spacing w:line="276" w:lineRule="auto"/>
        <w:jc w:val="both"/>
        <w:rPr>
          <w:rFonts w:ascii="Calibri" w:eastAsia="Calibri" w:hAnsi="Calibri" w:cs="Calibri"/>
          <w:color w:val="000000"/>
        </w:rPr>
      </w:pPr>
      <w:r>
        <w:rPr>
          <w:rFonts w:ascii="Calibri" w:eastAsia="Calibri" w:hAnsi="Calibri" w:cs="Calibri"/>
          <w:color w:val="000000"/>
        </w:rPr>
        <w:t>RM Construcciones ………………….....</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 </w:t>
      </w:r>
      <w:r>
        <w:rPr>
          <w:rFonts w:ascii="Calibri" w:eastAsia="Calibri" w:hAnsi="Calibri" w:cs="Calibri"/>
          <w:color w:val="000000"/>
        </w:rPr>
        <w:t xml:space="preserve">  2,903.60</w:t>
      </w:r>
    </w:p>
    <w:p w:rsidR="00F946EF" w:rsidRDefault="00F946EF" w:rsidP="00F946EF">
      <w:pPr>
        <w:pStyle w:val="Prrafodelista"/>
        <w:numPr>
          <w:ilvl w:val="0"/>
          <w:numId w:val="1"/>
        </w:numPr>
        <w:spacing w:line="276" w:lineRule="auto"/>
        <w:jc w:val="both"/>
        <w:rPr>
          <w:rFonts w:ascii="Calibri" w:eastAsia="Calibri" w:hAnsi="Calibri" w:cs="Calibri"/>
          <w:color w:val="000000"/>
        </w:rPr>
      </w:pPr>
      <w:r>
        <w:rPr>
          <w:rFonts w:ascii="Calibri" w:eastAsia="Calibri" w:hAnsi="Calibri" w:cs="Calibri"/>
          <w:color w:val="000000"/>
        </w:rPr>
        <w:t>DISESA S.A. de C.V. ………………………..…</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w:t>
      </w:r>
      <w:r>
        <w:rPr>
          <w:rFonts w:ascii="Calibri" w:eastAsia="Calibri" w:hAnsi="Calibri" w:cs="Calibri"/>
          <w:color w:val="000000"/>
        </w:rPr>
        <w:t xml:space="preserve">  </w:t>
      </w:r>
      <w:r w:rsidRPr="00802451">
        <w:rPr>
          <w:rFonts w:ascii="Calibri" w:eastAsia="Calibri" w:hAnsi="Calibri" w:cs="Calibri"/>
          <w:color w:val="000000"/>
        </w:rPr>
        <w:t xml:space="preserve"> </w:t>
      </w:r>
      <w:r>
        <w:rPr>
          <w:rFonts w:ascii="Calibri" w:eastAsia="Calibri" w:hAnsi="Calibri" w:cs="Calibri"/>
          <w:color w:val="000000"/>
        </w:rPr>
        <w:t>2,967.65</w:t>
      </w:r>
    </w:p>
    <w:p w:rsidR="00F946EF" w:rsidRDefault="00F946EF" w:rsidP="00F946EF">
      <w:pPr>
        <w:pStyle w:val="Prrafodelista"/>
        <w:numPr>
          <w:ilvl w:val="0"/>
          <w:numId w:val="1"/>
        </w:numPr>
        <w:spacing w:line="276" w:lineRule="auto"/>
        <w:jc w:val="both"/>
        <w:rPr>
          <w:rFonts w:ascii="Calibri" w:eastAsia="Calibri" w:hAnsi="Calibri" w:cs="Calibri"/>
          <w:color w:val="000000"/>
        </w:rPr>
      </w:pPr>
      <w:r>
        <w:rPr>
          <w:rFonts w:ascii="Calibri" w:eastAsia="Calibri" w:hAnsi="Calibri" w:cs="Calibri"/>
          <w:color w:val="000000"/>
        </w:rPr>
        <w:t>Suministros y Ferretería Génesis, S.A. de C.V…………….. $  3,065.86</w:t>
      </w:r>
    </w:p>
    <w:p w:rsidR="00F946EF" w:rsidRPr="00587D8B" w:rsidRDefault="00F946EF" w:rsidP="00F946EF">
      <w:pPr>
        <w:pStyle w:val="Prrafodelista"/>
        <w:numPr>
          <w:ilvl w:val="0"/>
          <w:numId w:val="1"/>
        </w:numPr>
        <w:spacing w:line="276" w:lineRule="auto"/>
        <w:jc w:val="both"/>
        <w:rPr>
          <w:rFonts w:ascii="Calibri" w:eastAsia="Calibri" w:hAnsi="Calibri" w:cs="Calibri"/>
          <w:color w:val="000000"/>
        </w:rPr>
      </w:pPr>
      <w:r>
        <w:rPr>
          <w:rFonts w:ascii="Calibri" w:eastAsia="Calibri" w:hAnsi="Calibri" w:cs="Calibri"/>
          <w:color w:val="000000"/>
        </w:rPr>
        <w:t>Suministros Comercial, S.A. de C.V……………………..…….. $  3,736.25</w:t>
      </w:r>
    </w:p>
    <w:p w:rsidR="00F946EF" w:rsidRPr="00802451" w:rsidRDefault="00F946EF" w:rsidP="00F946EF">
      <w:pPr>
        <w:spacing w:line="276" w:lineRule="auto"/>
        <w:jc w:val="both"/>
        <w:rPr>
          <w:rFonts w:ascii="Calibri" w:eastAsia="Calibri" w:hAnsi="Calibri" w:cs="Calibri"/>
          <w:color w:val="000000"/>
        </w:rPr>
      </w:pPr>
      <w:r w:rsidRPr="00802451">
        <w:rPr>
          <w:rFonts w:ascii="Calibri" w:eastAsia="Calibri" w:hAnsi="Calibri" w:cs="Calibri"/>
          <w:color w:val="000000"/>
        </w:rPr>
        <w:lastRenderedPageBreak/>
        <w:t xml:space="preserve">De conformidad a lo establecido en los arts. 203, 204 ord. 3° de la Constitución, Art. 30 num.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el suministro de materiales para la ejecución del proyecto</w:t>
      </w:r>
      <w:r w:rsidRPr="00802451">
        <w:rPr>
          <w:rFonts w:ascii="Calibri" w:eastAsia="Calibri" w:hAnsi="Calibri" w:cs="Calibri"/>
          <w:color w:val="000000"/>
        </w:rPr>
        <w:t xml:space="preserve">: </w:t>
      </w:r>
      <w:r w:rsidRPr="004B2695">
        <w:rPr>
          <w:rFonts w:ascii="Calibri" w:hAnsi="Calibri" w:cs="Calibri"/>
        </w:rPr>
        <w:t>“</w:t>
      </w:r>
      <w:r>
        <w:rPr>
          <w:rFonts w:ascii="Calibri" w:eastAsia="Calibri" w:hAnsi="Calibri" w:cs="Calibri"/>
          <w:color w:val="000000"/>
        </w:rPr>
        <w:t>Compra de láminas para la zona San Francisco, cantón San Lucas, municipio de Suchitoto, departamento de Cuscatlán</w:t>
      </w:r>
      <w:r w:rsidRPr="004B2695">
        <w:rPr>
          <w:rFonts w:ascii="Calibri" w:hAnsi="Calibri" w:cs="Calibri"/>
        </w:rPr>
        <w:t>”</w:t>
      </w:r>
      <w:r>
        <w:rPr>
          <w:rFonts w:ascii="Calibri" w:hAnsi="Calibri" w:cs="Calibri"/>
        </w:rPr>
        <w:t xml:space="preserve"> a </w:t>
      </w:r>
      <w:r w:rsidRPr="009E07CF">
        <w:rPr>
          <w:rFonts w:ascii="Calibri" w:eastAsia="Calibri" w:hAnsi="Calibri" w:cs="Calibri"/>
          <w:b/>
          <w:color w:val="000000"/>
        </w:rPr>
        <w:t>José Benjamín Melgar Orellana</w:t>
      </w:r>
      <w:r>
        <w:rPr>
          <w:rFonts w:ascii="Calibri" w:eastAsia="Calibri" w:hAnsi="Calibri" w:cs="Calibri"/>
          <w:b/>
          <w:color w:val="000000"/>
        </w:rPr>
        <w:t>,</w:t>
      </w:r>
      <w:r>
        <w:rPr>
          <w:rFonts w:ascii="Calibri" w:eastAsia="Calibri" w:hAnsi="Calibri" w:cs="Calibri"/>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DOS MIL QUINIENTOS SESENTA Y DOS</w:t>
      </w:r>
      <w:r w:rsidRPr="00802451">
        <w:rPr>
          <w:rFonts w:ascii="Calibri" w:eastAsia="Calibri" w:hAnsi="Calibri" w:cs="Calibri"/>
          <w:color w:val="000000"/>
        </w:rPr>
        <w:t xml:space="preserve"> DÓLARES</w:t>
      </w:r>
      <w:r>
        <w:rPr>
          <w:rFonts w:ascii="Calibri" w:eastAsia="Calibri" w:hAnsi="Calibri" w:cs="Calibri"/>
          <w:color w:val="000000"/>
        </w:rPr>
        <w:t xml:space="preserve"> ($ 2,562.00)</w:t>
      </w:r>
      <w:r w:rsidRPr="00802451">
        <w:rPr>
          <w:rFonts w:ascii="Calibri" w:eastAsia="Calibri" w:hAnsi="Calibri" w:cs="Calibri"/>
          <w:color w:val="000000"/>
        </w:rPr>
        <w:t xml:space="preserve">, con fuente de financiamiento </w:t>
      </w:r>
      <w:r>
        <w:rPr>
          <w:rFonts w:ascii="Calibri" w:eastAsia="Calibri" w:hAnsi="Calibri" w:cs="Calibri"/>
          <w:color w:val="000000"/>
        </w:rPr>
        <w:t xml:space="preserve">FODES 75% Presupuesto 2019. Se deja constancia que los concejales </w:t>
      </w:r>
      <w:r w:rsidRPr="004B2695">
        <w:rPr>
          <w:rFonts w:ascii="Calibri" w:hAnsi="Calibri" w:cs="Calibri"/>
          <w:color w:val="000000"/>
        </w:rPr>
        <w:t>Verónica Marisol Flores Rivas</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w:t>
      </w:r>
      <w:r w:rsidRPr="004B2695">
        <w:rPr>
          <w:rFonts w:ascii="Calibri" w:hAnsi="Calibri" w:cs="Calibri"/>
          <w:color w:val="000000"/>
        </w:rPr>
        <w:t>José Mauricio Alas Menjivar</w:t>
      </w:r>
      <w:r>
        <w:rPr>
          <w:rFonts w:ascii="Calibri" w:hAnsi="Calibri" w:cs="Calibri"/>
          <w:color w:val="000000"/>
        </w:rPr>
        <w:t xml:space="preserve"> y</w:t>
      </w:r>
      <w:r w:rsidRPr="004B2695">
        <w:rPr>
          <w:rFonts w:ascii="Calibri" w:hAnsi="Calibri" w:cs="Calibri"/>
          <w:color w:val="000000"/>
        </w:rPr>
        <w:t xml:space="preserve"> Jorge Francisco Gómez Castillo</w:t>
      </w:r>
      <w:r>
        <w:rPr>
          <w:rFonts w:ascii="Calibri" w:eastAsia="Calibri" w:hAnsi="Calibri" w:cs="Calibri"/>
          <w:color w:val="000000"/>
        </w:rPr>
        <w:t xml:space="preserve"> no votan a favor de la presente adjudicación.</w:t>
      </w:r>
      <w:r w:rsidRPr="00802451">
        <w:rPr>
          <w:rFonts w:ascii="Calibri" w:eastAsia="Calibri" w:hAnsi="Calibri" w:cs="Calibri"/>
          <w:color w:val="000000"/>
        </w:rPr>
        <w:t xml:space="preserve"> Certifíquese y comuníquese.-</w:t>
      </w:r>
      <w:r>
        <w:rPr>
          <w:rFonts w:ascii="Calibri" w:eastAsia="Calibri" w:hAnsi="Calibri" w:cs="Calibri"/>
          <w:color w:val="000000"/>
        </w:rPr>
        <w:t xml:space="preserve"> </w:t>
      </w:r>
      <w:r>
        <w:rPr>
          <w:rFonts w:ascii="Calibri" w:eastAsia="Calibri" w:hAnsi="Calibri" w:cs="Calibri"/>
          <w:b/>
          <w:color w:val="000000"/>
        </w:rPr>
        <w:t>ACUERDO NÚMERO NUEVE.</w:t>
      </w:r>
      <w:r>
        <w:rPr>
          <w:rFonts w:ascii="Calibri" w:eastAsia="Calibri" w:hAnsi="Calibri" w:cs="Calibri"/>
          <w:color w:val="000000"/>
        </w:rPr>
        <w:t xml:space="preserve"> </w:t>
      </w:r>
      <w:r w:rsidRPr="00802451">
        <w:rPr>
          <w:rFonts w:ascii="Calibri" w:eastAsia="Calibri" w:hAnsi="Calibri" w:cs="Calibri"/>
          <w:color w:val="000000"/>
        </w:rPr>
        <w:t>Visto el cuadro comparativo de ofertas presentado por jefe UA</w:t>
      </w:r>
      <w:r>
        <w:rPr>
          <w:rFonts w:ascii="Calibri" w:eastAsia="Calibri" w:hAnsi="Calibri" w:cs="Calibri"/>
          <w:color w:val="000000"/>
        </w:rPr>
        <w:t>CI para</w:t>
      </w:r>
      <w:r w:rsidR="002522AE">
        <w:rPr>
          <w:rFonts w:ascii="Calibri" w:eastAsia="Calibri" w:hAnsi="Calibri" w:cs="Calibri"/>
          <w:color w:val="000000"/>
        </w:rPr>
        <w:t xml:space="preserve"> la</w:t>
      </w:r>
      <w:r>
        <w:rPr>
          <w:rFonts w:ascii="Calibri" w:eastAsia="Calibri" w:hAnsi="Calibri" w:cs="Calibri"/>
          <w:color w:val="000000"/>
        </w:rPr>
        <w:t xml:space="preserve"> ejecución de consultoría denominada: “Consultoría </w:t>
      </w:r>
      <w:r>
        <w:rPr>
          <w:rFonts w:ascii="Calibri" w:hAnsi="Calibri" w:cs="Calibri"/>
          <w:color w:val="000000"/>
        </w:rPr>
        <w:t>para la realización de trámites de derecho de conexión final de energía  eléctrica en Centro Cultural y Convivencia Ciudadana”</w:t>
      </w:r>
      <w:r>
        <w:rPr>
          <w:rFonts w:ascii="Calibri" w:eastAsia="Calibri" w:hAnsi="Calibri" w:cs="Calibri"/>
          <w:color w:val="000000"/>
        </w:rPr>
        <w:t xml:space="preserve"> </w:t>
      </w:r>
      <w:r w:rsidRPr="00802451">
        <w:rPr>
          <w:rFonts w:ascii="Calibri" w:eastAsia="Calibri" w:hAnsi="Calibri" w:cs="Calibri"/>
          <w:color w:val="000000"/>
        </w:rPr>
        <w:t>en la cual se presentaron las siguientes ofertas:</w:t>
      </w:r>
    </w:p>
    <w:p w:rsidR="00F946EF" w:rsidRPr="00802451" w:rsidRDefault="00F946EF" w:rsidP="006B40AD">
      <w:pPr>
        <w:pStyle w:val="Prrafodelista"/>
        <w:numPr>
          <w:ilvl w:val="0"/>
          <w:numId w:val="3"/>
        </w:numPr>
        <w:spacing w:line="276" w:lineRule="auto"/>
        <w:jc w:val="both"/>
        <w:rPr>
          <w:rFonts w:ascii="Calibri" w:eastAsia="Calibri" w:hAnsi="Calibri" w:cs="Calibri"/>
          <w:color w:val="000000"/>
        </w:rPr>
      </w:pPr>
      <w:r w:rsidRPr="007F5AEE">
        <w:rPr>
          <w:rFonts w:ascii="Calibri" w:eastAsia="Calibri" w:hAnsi="Calibri" w:cs="Calibri"/>
          <w:color w:val="000000"/>
          <w:lang w:val="es-SV"/>
        </w:rPr>
        <w:t xml:space="preserve">OR Electric, S.A. de </w:t>
      </w:r>
      <w:r>
        <w:rPr>
          <w:rFonts w:ascii="Calibri" w:eastAsia="Calibri" w:hAnsi="Calibri" w:cs="Calibri"/>
          <w:color w:val="000000"/>
          <w:lang w:val="es-SV"/>
        </w:rPr>
        <w:t>C.V. …………….</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rPr>
        <w:t>5,000</w:t>
      </w:r>
      <w:r w:rsidRPr="00802451">
        <w:rPr>
          <w:rFonts w:ascii="Calibri" w:eastAsia="Calibri" w:hAnsi="Calibri" w:cs="Calibri"/>
          <w:color w:val="000000"/>
        </w:rPr>
        <w:t>.00</w:t>
      </w:r>
    </w:p>
    <w:p w:rsidR="00F946EF" w:rsidRPr="00802451" w:rsidRDefault="00F946EF" w:rsidP="006B40AD">
      <w:pPr>
        <w:pStyle w:val="Prrafodelista"/>
        <w:numPr>
          <w:ilvl w:val="0"/>
          <w:numId w:val="3"/>
        </w:numPr>
        <w:spacing w:line="276" w:lineRule="auto"/>
        <w:jc w:val="both"/>
        <w:rPr>
          <w:rFonts w:ascii="Calibri" w:eastAsia="Calibri" w:hAnsi="Calibri" w:cs="Calibri"/>
          <w:color w:val="000000"/>
        </w:rPr>
      </w:pPr>
      <w:r>
        <w:rPr>
          <w:rFonts w:ascii="Calibri" w:eastAsia="Calibri" w:hAnsi="Calibri" w:cs="Calibri"/>
          <w:color w:val="000000"/>
        </w:rPr>
        <w:t>Ing. Carlos Alberto Márquez Márquez ……..……………..</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6,200.00</w:t>
      </w:r>
    </w:p>
    <w:p w:rsidR="00F946EF" w:rsidRDefault="00F946EF" w:rsidP="006B40AD">
      <w:pPr>
        <w:pStyle w:val="Prrafodelista"/>
        <w:numPr>
          <w:ilvl w:val="0"/>
          <w:numId w:val="3"/>
        </w:numPr>
        <w:spacing w:line="276" w:lineRule="auto"/>
        <w:jc w:val="both"/>
        <w:rPr>
          <w:rFonts w:ascii="Calibri" w:eastAsia="Calibri" w:hAnsi="Calibri" w:cs="Calibri"/>
          <w:color w:val="000000"/>
        </w:rPr>
      </w:pPr>
      <w:r>
        <w:rPr>
          <w:rFonts w:ascii="Calibri" w:eastAsia="Calibri" w:hAnsi="Calibri" w:cs="Calibri"/>
          <w:color w:val="000000"/>
        </w:rPr>
        <w:t>Ing. Mauricio Cea Gil</w:t>
      </w:r>
      <w:proofErr w:type="gramStart"/>
      <w:r>
        <w:rPr>
          <w:rFonts w:ascii="Calibri" w:eastAsia="Calibri" w:hAnsi="Calibri" w:cs="Calibri"/>
          <w:color w:val="000000"/>
        </w:rPr>
        <w:t>..</w:t>
      </w:r>
      <w:proofErr w:type="gramEnd"/>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w:t>
      </w:r>
      <w:r>
        <w:rPr>
          <w:rFonts w:ascii="Calibri" w:eastAsia="Calibri" w:hAnsi="Calibri" w:cs="Calibri"/>
          <w:color w:val="000000"/>
        </w:rPr>
        <w:t xml:space="preserve">  </w:t>
      </w:r>
      <w:r w:rsidRPr="00802451">
        <w:rPr>
          <w:rFonts w:ascii="Calibri" w:eastAsia="Calibri" w:hAnsi="Calibri" w:cs="Calibri"/>
          <w:color w:val="000000"/>
        </w:rPr>
        <w:t xml:space="preserve"> </w:t>
      </w:r>
      <w:r>
        <w:rPr>
          <w:rFonts w:ascii="Calibri" w:eastAsia="Calibri" w:hAnsi="Calibri" w:cs="Calibri"/>
          <w:color w:val="000000"/>
        </w:rPr>
        <w:t>6,215.00</w:t>
      </w:r>
    </w:p>
    <w:p w:rsidR="00F946EF" w:rsidRPr="00802451" w:rsidRDefault="00F946EF" w:rsidP="00F946EF">
      <w:pPr>
        <w:spacing w:line="276" w:lineRule="auto"/>
        <w:jc w:val="both"/>
        <w:rPr>
          <w:rFonts w:ascii="Calibri" w:eastAsia="Calibri" w:hAnsi="Calibri" w:cs="Calibri"/>
          <w:color w:val="000000"/>
        </w:rPr>
      </w:pPr>
      <w:r w:rsidRPr="00802451">
        <w:rPr>
          <w:rFonts w:ascii="Calibri" w:eastAsia="Calibri" w:hAnsi="Calibri" w:cs="Calibri"/>
          <w:color w:val="000000"/>
        </w:rPr>
        <w:t xml:space="preserve">De conformidad a lo establecido en los arts. 203, 204 ord. 3° de la Constitución, Art. 30 num.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 xml:space="preserve">la “Consultoría </w:t>
      </w:r>
      <w:r>
        <w:rPr>
          <w:rFonts w:ascii="Calibri" w:hAnsi="Calibri" w:cs="Calibri"/>
          <w:color w:val="000000"/>
        </w:rPr>
        <w:t>para la realización de trámites de derecho de conexión final de energía  eléctrica en Centro Cultural y Convivencia Ciudadana”</w:t>
      </w:r>
      <w:r>
        <w:rPr>
          <w:rFonts w:ascii="Calibri" w:eastAsia="Calibri" w:hAnsi="Calibri" w:cs="Calibri"/>
          <w:color w:val="000000"/>
        </w:rPr>
        <w:t xml:space="preserve"> </w:t>
      </w:r>
      <w:r>
        <w:rPr>
          <w:rFonts w:ascii="Calibri" w:hAnsi="Calibri" w:cs="Calibri"/>
        </w:rPr>
        <w:t xml:space="preserve">a </w:t>
      </w:r>
      <w:r w:rsidRPr="002E6721">
        <w:rPr>
          <w:rFonts w:ascii="Calibri" w:eastAsia="Calibri" w:hAnsi="Calibri" w:cs="Calibri"/>
          <w:b/>
          <w:color w:val="000000"/>
          <w:lang w:val="es-SV"/>
        </w:rPr>
        <w:t>OR Electric, S.A. de C.V</w:t>
      </w:r>
      <w:r>
        <w:rPr>
          <w:rFonts w:ascii="Calibri" w:eastAsia="Calibri" w:hAnsi="Calibri" w:cs="Calibri"/>
          <w:color w:val="000000"/>
          <w:lang w:val="es-SV"/>
        </w:rPr>
        <w:t>.</w:t>
      </w:r>
      <w:r>
        <w:rPr>
          <w:rFonts w:ascii="Calibri" w:eastAsia="Calibri" w:hAnsi="Calibri" w:cs="Calibri"/>
          <w:b/>
          <w:color w:val="000000"/>
        </w:rPr>
        <w:t>,</w:t>
      </w:r>
      <w:r>
        <w:rPr>
          <w:rFonts w:ascii="Calibri" w:eastAsia="Calibri" w:hAnsi="Calibri" w:cs="Calibri"/>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 xml:space="preserve">CINCO MIL </w:t>
      </w:r>
      <w:r w:rsidRPr="00802451">
        <w:rPr>
          <w:rFonts w:ascii="Calibri" w:eastAsia="Calibri" w:hAnsi="Calibri" w:cs="Calibri"/>
          <w:color w:val="000000"/>
        </w:rPr>
        <w:t xml:space="preserve"> DÓLARES</w:t>
      </w:r>
      <w:r>
        <w:rPr>
          <w:rFonts w:ascii="Calibri" w:eastAsia="Calibri" w:hAnsi="Calibri" w:cs="Calibri"/>
          <w:color w:val="000000"/>
        </w:rPr>
        <w:t xml:space="preserve"> ($ 5,000.00)</w:t>
      </w:r>
      <w:r w:rsidRPr="00802451">
        <w:rPr>
          <w:rFonts w:ascii="Calibri" w:eastAsia="Calibri" w:hAnsi="Calibri" w:cs="Calibri"/>
          <w:color w:val="000000"/>
        </w:rPr>
        <w:t xml:space="preserve">, con fuente de financiamiento </w:t>
      </w:r>
      <w:r>
        <w:rPr>
          <w:rFonts w:ascii="Calibri" w:eastAsia="Calibri" w:hAnsi="Calibri" w:cs="Calibri"/>
          <w:color w:val="000000"/>
        </w:rPr>
        <w:t>FODES 75% - Pre inversión Presupuesto 2019. Se deja constancia que el concejal</w:t>
      </w:r>
      <w:r>
        <w:rPr>
          <w:rFonts w:ascii="Calibri" w:hAnsi="Calibri" w:cs="Calibri"/>
          <w:color w:val="000000"/>
        </w:rPr>
        <w:t xml:space="preserve"> </w:t>
      </w:r>
      <w:r w:rsidRPr="004B2695">
        <w:rPr>
          <w:rFonts w:ascii="Calibri" w:hAnsi="Calibri" w:cs="Calibri"/>
          <w:color w:val="000000"/>
        </w:rPr>
        <w:t>José Mauricio Alas Menjivar</w:t>
      </w:r>
      <w:r>
        <w:rPr>
          <w:rFonts w:ascii="Calibri" w:hAnsi="Calibri" w:cs="Calibri"/>
          <w:color w:val="000000"/>
        </w:rPr>
        <w:t xml:space="preserve"> </w:t>
      </w:r>
      <w:r>
        <w:rPr>
          <w:rFonts w:ascii="Calibri" w:eastAsia="Calibri" w:hAnsi="Calibri" w:cs="Calibri"/>
          <w:color w:val="000000"/>
        </w:rPr>
        <w:t>no vota a favor de la presente adjudicación.</w:t>
      </w:r>
      <w:r w:rsidRPr="00802451">
        <w:rPr>
          <w:rFonts w:ascii="Calibri" w:eastAsia="Calibri" w:hAnsi="Calibri" w:cs="Calibri"/>
          <w:color w:val="000000"/>
        </w:rPr>
        <w:t xml:space="preserve"> Certifíquese y comuníquese.-</w:t>
      </w:r>
      <w:r>
        <w:rPr>
          <w:rFonts w:ascii="Calibri" w:eastAsia="Calibri" w:hAnsi="Calibri" w:cs="Calibri"/>
          <w:color w:val="000000"/>
        </w:rPr>
        <w:t xml:space="preserve"> </w:t>
      </w:r>
      <w:r>
        <w:rPr>
          <w:rFonts w:ascii="Calibri" w:eastAsia="Calibri" w:hAnsi="Calibri" w:cs="Calibri"/>
          <w:b/>
          <w:color w:val="000000"/>
        </w:rPr>
        <w:t>ACUERDO NÚMERO DIEZ.</w:t>
      </w:r>
      <w:r>
        <w:rPr>
          <w:rFonts w:ascii="Calibri" w:eastAsia="Calibri" w:hAnsi="Calibri" w:cs="Calibri"/>
          <w:color w:val="000000"/>
        </w:rPr>
        <w:t xml:space="preserve"> </w:t>
      </w:r>
      <w:r w:rsidRPr="00802451">
        <w:rPr>
          <w:rFonts w:ascii="Calibri" w:eastAsia="Calibri" w:hAnsi="Calibri" w:cs="Calibri"/>
          <w:color w:val="000000"/>
        </w:rPr>
        <w:t>Visto el cuadro comparativo de ofertas presentado por jefe UA</w:t>
      </w:r>
      <w:r>
        <w:rPr>
          <w:rFonts w:ascii="Calibri" w:eastAsia="Calibri" w:hAnsi="Calibri" w:cs="Calibri"/>
          <w:color w:val="000000"/>
        </w:rPr>
        <w:t>CI en relación a</w:t>
      </w:r>
      <w:r w:rsidRPr="00802451">
        <w:rPr>
          <w:rFonts w:ascii="Calibri" w:eastAsia="Calibri" w:hAnsi="Calibri" w:cs="Calibri"/>
          <w:color w:val="000000"/>
        </w:rPr>
        <w:t>l</w:t>
      </w:r>
      <w:r>
        <w:rPr>
          <w:rFonts w:ascii="Calibri" w:eastAsia="Calibri" w:hAnsi="Calibri" w:cs="Calibri"/>
          <w:color w:val="000000"/>
        </w:rPr>
        <w:t xml:space="preserve"> servicio para la ejecución del proyecto</w:t>
      </w:r>
      <w:r w:rsidRPr="00802451">
        <w:rPr>
          <w:rFonts w:ascii="Calibri" w:eastAsia="Calibri" w:hAnsi="Calibri" w:cs="Calibri"/>
          <w:color w:val="000000"/>
        </w:rPr>
        <w:t xml:space="preserve">: </w:t>
      </w:r>
      <w:r w:rsidRPr="004B2695">
        <w:rPr>
          <w:rFonts w:ascii="Calibri" w:hAnsi="Calibri" w:cs="Calibri"/>
        </w:rPr>
        <w:t>“</w:t>
      </w:r>
      <w:r>
        <w:rPr>
          <w:rFonts w:ascii="Calibri" w:hAnsi="Calibri" w:cs="Calibri"/>
        </w:rPr>
        <w:t xml:space="preserve">Corte de Material de Balasto de la Alcaldía municipal de Suchitoto, municipio de Suchitoto, departamento de Cuscatlán” </w:t>
      </w:r>
      <w:r w:rsidRPr="00802451">
        <w:rPr>
          <w:rFonts w:ascii="Calibri" w:eastAsia="Calibri" w:hAnsi="Calibri" w:cs="Calibri"/>
          <w:color w:val="000000"/>
        </w:rPr>
        <w:t>en la cual se presentaron las siguientes ofertas:</w:t>
      </w:r>
    </w:p>
    <w:p w:rsidR="00F946EF" w:rsidRPr="00802451" w:rsidRDefault="00F946EF" w:rsidP="006B40AD">
      <w:pPr>
        <w:pStyle w:val="Prrafodelista"/>
        <w:numPr>
          <w:ilvl w:val="0"/>
          <w:numId w:val="4"/>
        </w:numPr>
        <w:spacing w:line="276" w:lineRule="auto"/>
        <w:jc w:val="both"/>
        <w:rPr>
          <w:rFonts w:ascii="Calibri" w:eastAsia="Calibri" w:hAnsi="Calibri" w:cs="Calibri"/>
          <w:color w:val="000000"/>
        </w:rPr>
      </w:pPr>
      <w:r>
        <w:rPr>
          <w:rFonts w:ascii="Calibri" w:eastAsia="Calibri" w:hAnsi="Calibri" w:cs="Calibri"/>
          <w:color w:val="000000"/>
        </w:rPr>
        <w:t>Inversiones Dueñas S.A. de C.V.</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7,944.00</w:t>
      </w:r>
    </w:p>
    <w:p w:rsidR="00F946EF" w:rsidRDefault="00F946EF" w:rsidP="006B40AD">
      <w:pPr>
        <w:pStyle w:val="Prrafodelista"/>
        <w:numPr>
          <w:ilvl w:val="0"/>
          <w:numId w:val="4"/>
        </w:numPr>
        <w:spacing w:line="276" w:lineRule="auto"/>
        <w:jc w:val="both"/>
        <w:rPr>
          <w:rFonts w:ascii="Calibri" w:eastAsia="Calibri" w:hAnsi="Calibri" w:cs="Calibri"/>
          <w:color w:val="000000"/>
        </w:rPr>
      </w:pPr>
      <w:r>
        <w:rPr>
          <w:rFonts w:ascii="Calibri" w:eastAsia="Calibri" w:hAnsi="Calibri" w:cs="Calibri"/>
          <w:color w:val="000000"/>
        </w:rPr>
        <w:t>Constructora Rivera Martínez, S.A. de C.V……………..….. $  8,230.00</w:t>
      </w:r>
    </w:p>
    <w:p w:rsidR="00F946EF" w:rsidRPr="00587D8B" w:rsidRDefault="00F946EF" w:rsidP="006B40AD">
      <w:pPr>
        <w:pStyle w:val="Prrafodelista"/>
        <w:numPr>
          <w:ilvl w:val="0"/>
          <w:numId w:val="4"/>
        </w:numPr>
        <w:spacing w:line="276" w:lineRule="auto"/>
        <w:jc w:val="both"/>
        <w:rPr>
          <w:rFonts w:ascii="Calibri" w:eastAsia="Calibri" w:hAnsi="Calibri" w:cs="Calibri"/>
          <w:color w:val="000000"/>
        </w:rPr>
      </w:pPr>
      <w:r>
        <w:rPr>
          <w:rFonts w:ascii="Calibri" w:eastAsia="Calibri" w:hAnsi="Calibri" w:cs="Calibri"/>
          <w:color w:val="000000"/>
        </w:rPr>
        <w:t>Obras de Ingeniería Li, S.A. de C.V………………….…..…….. $  8,465.00</w:t>
      </w:r>
    </w:p>
    <w:p w:rsidR="00F946EF" w:rsidRDefault="00F946EF" w:rsidP="00F946EF">
      <w:pPr>
        <w:spacing w:line="276" w:lineRule="auto"/>
        <w:jc w:val="both"/>
        <w:rPr>
          <w:rFonts w:ascii="Calibri" w:eastAsia="Calibri" w:hAnsi="Calibri" w:cs="Calibri"/>
          <w:b/>
          <w:color w:val="000000"/>
        </w:rPr>
      </w:pPr>
      <w:r w:rsidRPr="00802451">
        <w:rPr>
          <w:rFonts w:ascii="Calibri" w:eastAsia="Calibri" w:hAnsi="Calibri" w:cs="Calibri"/>
          <w:color w:val="000000"/>
        </w:rPr>
        <w:t xml:space="preserve">De conformidad a lo establecido en los arts. 203, 204 ord. 3° de la Constitución, Art. 30 num.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el proyecto</w:t>
      </w:r>
      <w:r w:rsidRPr="00802451">
        <w:rPr>
          <w:rFonts w:ascii="Calibri" w:eastAsia="Calibri" w:hAnsi="Calibri" w:cs="Calibri"/>
          <w:color w:val="000000"/>
        </w:rPr>
        <w:t xml:space="preserve">: </w:t>
      </w:r>
      <w:r w:rsidRPr="004B2695">
        <w:rPr>
          <w:rFonts w:ascii="Calibri" w:hAnsi="Calibri" w:cs="Calibri"/>
        </w:rPr>
        <w:t>“</w:t>
      </w:r>
      <w:r>
        <w:rPr>
          <w:rFonts w:ascii="Calibri" w:hAnsi="Calibri" w:cs="Calibri"/>
        </w:rPr>
        <w:t xml:space="preserve">Corte de Material de Balasto de la Alcaldía municipal de Suchitoto, municipio de Suchitoto, departamento de Cuscatlán” a </w:t>
      </w:r>
      <w:r w:rsidRPr="00AE5638">
        <w:rPr>
          <w:rFonts w:ascii="Calibri" w:eastAsia="Calibri" w:hAnsi="Calibri" w:cs="Calibri"/>
          <w:b/>
          <w:color w:val="000000"/>
        </w:rPr>
        <w:t>Inversiones Dueñas S.A. de C.V.</w:t>
      </w:r>
      <w:r>
        <w:rPr>
          <w:rFonts w:ascii="Calibri" w:eastAsia="Calibri" w:hAnsi="Calibri" w:cs="Calibri"/>
          <w:b/>
          <w:color w:val="000000"/>
        </w:rPr>
        <w:t>,</w:t>
      </w:r>
      <w:r>
        <w:rPr>
          <w:rFonts w:ascii="Calibri" w:eastAsia="Calibri" w:hAnsi="Calibri" w:cs="Calibri"/>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SIETE MIL NOVECIENTOS CUARENTA Y CUATRO</w:t>
      </w:r>
      <w:r w:rsidRPr="00802451">
        <w:rPr>
          <w:rFonts w:ascii="Calibri" w:eastAsia="Calibri" w:hAnsi="Calibri" w:cs="Calibri"/>
          <w:color w:val="000000"/>
        </w:rPr>
        <w:t xml:space="preserve"> DÓLARES</w:t>
      </w:r>
      <w:r>
        <w:rPr>
          <w:rFonts w:ascii="Calibri" w:eastAsia="Calibri" w:hAnsi="Calibri" w:cs="Calibri"/>
          <w:color w:val="000000"/>
        </w:rPr>
        <w:t xml:space="preserve"> ($ 7,944.00)</w:t>
      </w:r>
      <w:r w:rsidRPr="00802451">
        <w:rPr>
          <w:rFonts w:ascii="Calibri" w:eastAsia="Calibri" w:hAnsi="Calibri" w:cs="Calibri"/>
          <w:color w:val="000000"/>
        </w:rPr>
        <w:t xml:space="preserve">, con fuente de financiamiento </w:t>
      </w:r>
      <w:r>
        <w:rPr>
          <w:rFonts w:ascii="Calibri" w:eastAsia="Calibri" w:hAnsi="Calibri" w:cs="Calibri"/>
          <w:color w:val="000000"/>
        </w:rPr>
        <w:t>FODES 75%</w:t>
      </w:r>
      <w:r w:rsidRPr="00D332F8">
        <w:rPr>
          <w:rFonts w:ascii="Calibri" w:eastAsia="Calibri" w:hAnsi="Calibri" w:cs="Calibri"/>
          <w:color w:val="000000"/>
        </w:rPr>
        <w:t xml:space="preserve"> </w:t>
      </w:r>
      <w:r>
        <w:rPr>
          <w:rFonts w:ascii="Calibri" w:eastAsia="Calibri" w:hAnsi="Calibri" w:cs="Calibri"/>
          <w:color w:val="000000"/>
        </w:rPr>
        <w:t xml:space="preserve">Presupuesto 2019. Se deja constancia que los concejales </w:t>
      </w:r>
      <w:r w:rsidRPr="004B2695">
        <w:rPr>
          <w:rFonts w:ascii="Calibri" w:hAnsi="Calibri" w:cs="Calibri"/>
          <w:color w:val="000000"/>
        </w:rPr>
        <w:t>Verónica Marisol Flores Rivas</w:t>
      </w:r>
      <w:r>
        <w:rPr>
          <w:rFonts w:ascii="Calibri" w:hAnsi="Calibri" w:cs="Calibri"/>
          <w:color w:val="000000"/>
        </w:rPr>
        <w:t xml:space="preserve">, </w:t>
      </w:r>
      <w:r w:rsidRPr="004B2695">
        <w:rPr>
          <w:rFonts w:ascii="Calibri" w:hAnsi="Calibri" w:cs="Calibri"/>
          <w:color w:val="000000"/>
        </w:rPr>
        <w:t>José Mauricio Alas Menjivar</w:t>
      </w:r>
      <w:r>
        <w:rPr>
          <w:rFonts w:ascii="Calibri" w:hAnsi="Calibri" w:cs="Calibri"/>
          <w:color w:val="000000"/>
        </w:rPr>
        <w:t xml:space="preserve"> y</w:t>
      </w:r>
      <w:r w:rsidRPr="004B2695">
        <w:rPr>
          <w:rFonts w:ascii="Calibri" w:hAnsi="Calibri" w:cs="Calibri"/>
          <w:color w:val="000000"/>
        </w:rPr>
        <w:t xml:space="preserve"> </w:t>
      </w:r>
      <w:r>
        <w:rPr>
          <w:rFonts w:ascii="Calibri" w:hAnsi="Calibri" w:cs="Calibri"/>
          <w:color w:val="000000"/>
        </w:rPr>
        <w:t>David Jaime Bonilla Hernández,</w:t>
      </w:r>
      <w:r>
        <w:rPr>
          <w:rFonts w:ascii="Calibri" w:eastAsia="Calibri" w:hAnsi="Calibri" w:cs="Calibri"/>
          <w:color w:val="000000"/>
        </w:rPr>
        <w:t xml:space="preserve"> no votan a favor de la presente adjudicación.</w:t>
      </w:r>
      <w:r w:rsidRPr="00802451">
        <w:rPr>
          <w:rFonts w:ascii="Calibri" w:eastAsia="Calibri" w:hAnsi="Calibri" w:cs="Calibri"/>
          <w:color w:val="000000"/>
        </w:rPr>
        <w:t xml:space="preserve"> Certifíquese y comuníquese.-</w:t>
      </w:r>
      <w:r>
        <w:rPr>
          <w:rFonts w:ascii="Calibri" w:eastAsia="Calibri" w:hAnsi="Calibri" w:cs="Calibri"/>
          <w:color w:val="000000"/>
        </w:rPr>
        <w:t xml:space="preserve"> </w:t>
      </w:r>
      <w:r>
        <w:rPr>
          <w:rFonts w:ascii="Calibri" w:hAnsi="Calibri" w:cs="Calibri"/>
          <w:iCs/>
          <w:color w:val="000000"/>
        </w:rPr>
        <w:t>Y</w:t>
      </w:r>
      <w:r w:rsidRPr="00FF358E">
        <w:rPr>
          <w:rFonts w:ascii="Calibri" w:hAnsi="Calibri" w:cs="Calibri"/>
          <w:iCs/>
          <w:color w:val="000000"/>
        </w:rPr>
        <w:t xml:space="preserve"> </w:t>
      </w:r>
      <w:r w:rsidRPr="00FF358E">
        <w:rPr>
          <w:rFonts w:ascii="Calibri" w:hAnsi="Calibri" w:cs="Calibri"/>
          <w:iCs/>
          <w:color w:val="000000"/>
        </w:rPr>
        <w:lastRenderedPageBreak/>
        <w:t xml:space="preserve">no habiendo más que hacer constar en la presente acta damos por finalizada a las </w:t>
      </w:r>
      <w:r>
        <w:rPr>
          <w:rFonts w:ascii="Calibri" w:hAnsi="Calibri" w:cs="Calibri"/>
          <w:color w:val="000000"/>
        </w:rPr>
        <w:t xml:space="preserve">doce  horas </w:t>
      </w:r>
      <w:r w:rsidRPr="004B2695">
        <w:rPr>
          <w:rFonts w:ascii="Calibri" w:hAnsi="Calibri" w:cs="Calibri"/>
          <w:color w:val="000000"/>
        </w:rPr>
        <w:t xml:space="preserve">del día </w:t>
      </w:r>
      <w:r>
        <w:rPr>
          <w:rFonts w:ascii="Calibri" w:hAnsi="Calibri" w:cs="Calibri"/>
          <w:color w:val="000000"/>
        </w:rPr>
        <w:t>diecisiete de enero de dos mil veinte</w:t>
      </w:r>
      <w:r w:rsidRPr="00FF358E">
        <w:rPr>
          <w:rFonts w:ascii="Calibri" w:hAnsi="Calibri" w:cs="Calibri"/>
          <w:iCs/>
          <w:color w:val="000000"/>
        </w:rPr>
        <w:t xml:space="preserve"> y firmamos.</w:t>
      </w:r>
    </w:p>
    <w:p w:rsidR="00F946EF" w:rsidRPr="002B2FE2" w:rsidRDefault="00F946EF" w:rsidP="00F946EF">
      <w:pPr>
        <w:spacing w:line="276" w:lineRule="auto"/>
        <w:jc w:val="both"/>
        <w:rPr>
          <w:rFonts w:ascii="Calibri" w:eastAsia="Calibri" w:hAnsi="Calibri" w:cs="Calibri"/>
        </w:rPr>
      </w:pPr>
    </w:p>
    <w:p w:rsidR="00F946EF" w:rsidRDefault="00F946EF" w:rsidP="00F946EF">
      <w:pPr>
        <w:spacing w:line="276" w:lineRule="auto"/>
        <w:jc w:val="both"/>
        <w:rPr>
          <w:rFonts w:ascii="Calibri" w:eastAsia="Calibri" w:hAnsi="Calibri" w:cs="Calibri"/>
        </w:rPr>
      </w:pPr>
    </w:p>
    <w:p w:rsidR="00F946EF" w:rsidRDefault="00F946EF" w:rsidP="00F946EF">
      <w:pPr>
        <w:spacing w:line="276" w:lineRule="auto"/>
        <w:jc w:val="both"/>
        <w:rPr>
          <w:rFonts w:ascii="Calibri" w:eastAsia="Calibri" w:hAnsi="Calibri" w:cs="Calibri"/>
        </w:rPr>
      </w:pPr>
    </w:p>
    <w:p w:rsidR="00F946EF" w:rsidRDefault="00F946EF" w:rsidP="00F946EF">
      <w:pPr>
        <w:spacing w:line="276" w:lineRule="auto"/>
        <w:jc w:val="both"/>
        <w:rPr>
          <w:rFonts w:ascii="Calibri" w:eastAsia="Calibri" w:hAnsi="Calibri" w:cs="Calibri"/>
          <w:b/>
          <w:color w:val="000000"/>
        </w:rPr>
      </w:pPr>
    </w:p>
    <w:p w:rsidR="00F946EF" w:rsidRPr="004B2695" w:rsidRDefault="00F946EF" w:rsidP="00F946EF">
      <w:pPr>
        <w:spacing w:line="276" w:lineRule="auto"/>
        <w:jc w:val="both"/>
        <w:rPr>
          <w:rFonts w:ascii="Calibri" w:eastAsia="Calibri" w:hAnsi="Calibri" w:cs="Calibri"/>
          <w:color w:val="000000"/>
        </w:rPr>
      </w:pPr>
    </w:p>
    <w:p w:rsidR="00F946EF" w:rsidRDefault="00F946EF" w:rsidP="00F946EF">
      <w:pPr>
        <w:pStyle w:val="Textoindependiente2"/>
        <w:spacing w:after="0" w:line="240" w:lineRule="auto"/>
        <w:jc w:val="center"/>
        <w:rPr>
          <w:rFonts w:ascii="Calibri" w:hAnsi="Calibri" w:cs="Calibri"/>
          <w:b/>
        </w:rPr>
      </w:pPr>
      <w:r>
        <w:rPr>
          <w:rFonts w:ascii="Calibri" w:hAnsi="Calibri" w:cs="Calibri"/>
          <w:b/>
        </w:rPr>
        <w:t>Pedrina Rivera Hernández</w:t>
      </w:r>
    </w:p>
    <w:p w:rsidR="00F946EF" w:rsidRPr="004B2695" w:rsidRDefault="00F946EF" w:rsidP="00F946EF">
      <w:pPr>
        <w:pStyle w:val="Textoindependiente2"/>
        <w:spacing w:after="0" w:line="240" w:lineRule="auto"/>
        <w:jc w:val="center"/>
        <w:rPr>
          <w:rFonts w:ascii="Calibri" w:hAnsi="Calibri" w:cs="Calibri"/>
          <w:b/>
          <w:color w:val="000000"/>
        </w:rPr>
      </w:pPr>
      <w:r w:rsidRPr="004B2695">
        <w:rPr>
          <w:rFonts w:ascii="Calibri" w:hAnsi="Calibri" w:cs="Calibri"/>
          <w:b/>
          <w:color w:val="000000"/>
        </w:rPr>
        <w:t>Alcaldesa Municipal</w:t>
      </w:r>
      <w:r>
        <w:rPr>
          <w:rFonts w:ascii="Calibri" w:hAnsi="Calibri" w:cs="Calibri"/>
          <w:b/>
          <w:color w:val="000000"/>
        </w:rPr>
        <w:t>.</w:t>
      </w:r>
    </w:p>
    <w:p w:rsidR="00F946EF" w:rsidRPr="004B2695" w:rsidRDefault="00F946EF" w:rsidP="00F946EF">
      <w:pPr>
        <w:pStyle w:val="Textoindependiente2"/>
        <w:spacing w:after="0" w:line="276" w:lineRule="auto"/>
        <w:jc w:val="center"/>
        <w:rPr>
          <w:rFonts w:ascii="Calibri" w:hAnsi="Calibri" w:cs="Calibri"/>
          <w:b/>
          <w:color w:val="000000"/>
        </w:rPr>
      </w:pPr>
    </w:p>
    <w:p w:rsidR="00F946EF" w:rsidRPr="004B2695" w:rsidRDefault="00F946EF" w:rsidP="00F946EF">
      <w:pPr>
        <w:pStyle w:val="Textoindependiente2"/>
        <w:spacing w:after="0" w:line="276" w:lineRule="auto"/>
        <w:jc w:val="center"/>
        <w:rPr>
          <w:rFonts w:ascii="Calibri" w:hAnsi="Calibri" w:cs="Calibri"/>
          <w:b/>
          <w:color w:val="000000"/>
        </w:rPr>
      </w:pPr>
    </w:p>
    <w:p w:rsidR="00F946EF" w:rsidRPr="004B2695" w:rsidRDefault="00F946EF" w:rsidP="00F946EF">
      <w:pPr>
        <w:pStyle w:val="Textoindependiente2"/>
        <w:spacing w:after="0" w:line="276" w:lineRule="auto"/>
        <w:jc w:val="center"/>
        <w:rPr>
          <w:rFonts w:ascii="Calibri" w:hAnsi="Calibri" w:cs="Calibri"/>
          <w:b/>
          <w:color w:val="000000"/>
        </w:rPr>
      </w:pPr>
    </w:p>
    <w:p w:rsidR="00F946EF" w:rsidRPr="004B2695" w:rsidRDefault="00F946EF" w:rsidP="00F946EF">
      <w:pPr>
        <w:pStyle w:val="Textoindependiente2"/>
        <w:spacing w:after="0" w:line="240" w:lineRule="auto"/>
        <w:ind w:left="708" w:hanging="708"/>
        <w:rPr>
          <w:rFonts w:ascii="Calibri" w:hAnsi="Calibri" w:cs="Calibri"/>
          <w:b/>
          <w:color w:val="000000"/>
        </w:rPr>
      </w:pPr>
      <w:r>
        <w:rPr>
          <w:rFonts w:ascii="Calibri" w:hAnsi="Calibri" w:cs="Calibri"/>
          <w:b/>
          <w:color w:val="000000"/>
        </w:rPr>
        <w:t xml:space="preserve">     </w:t>
      </w:r>
      <w:r w:rsidRPr="004B2695">
        <w:rPr>
          <w:rFonts w:ascii="Calibri" w:hAnsi="Calibri" w:cs="Calibri"/>
          <w:b/>
          <w:color w:val="000000"/>
        </w:rPr>
        <w:t xml:space="preserve">Verónica Marisol Flores Rivas                </w:t>
      </w:r>
      <w:r w:rsidRPr="004B2695">
        <w:rPr>
          <w:rFonts w:ascii="Calibri" w:hAnsi="Calibri" w:cs="Calibri"/>
          <w:b/>
          <w:color w:val="000000"/>
        </w:rPr>
        <w:tab/>
      </w:r>
      <w:r w:rsidRPr="004B2695">
        <w:rPr>
          <w:rFonts w:ascii="Calibri" w:hAnsi="Calibri" w:cs="Calibri"/>
          <w:b/>
          <w:color w:val="000000"/>
        </w:rPr>
        <w:tab/>
      </w:r>
      <w:r w:rsidRPr="00EE3BA4">
        <w:rPr>
          <w:rFonts w:ascii="Calibri" w:hAnsi="Calibri" w:cs="Calibri"/>
          <w:b/>
          <w:color w:val="FFFFFF" w:themeColor="background1"/>
        </w:rPr>
        <w:t>Ana María Menjivar</w:t>
      </w:r>
      <w:r w:rsidRPr="004B2695">
        <w:rPr>
          <w:rFonts w:ascii="Calibri" w:hAnsi="Calibri" w:cs="Calibri"/>
          <w:b/>
          <w:color w:val="000000"/>
        </w:rPr>
        <w:t xml:space="preserve">                                      Síndica Municipal                                             </w:t>
      </w:r>
      <w:r w:rsidRPr="00EE3BA4">
        <w:rPr>
          <w:rFonts w:ascii="Calibri" w:hAnsi="Calibri" w:cs="Calibri"/>
          <w:b/>
          <w:color w:val="FFFFFF" w:themeColor="background1"/>
        </w:rPr>
        <w:t>1 ª Regidora Propietaria</w:t>
      </w:r>
    </w:p>
    <w:p w:rsidR="00F946EF" w:rsidRPr="004B2695" w:rsidRDefault="00F946EF" w:rsidP="00F946EF">
      <w:pPr>
        <w:pStyle w:val="Textoindependiente2"/>
        <w:spacing w:after="0" w:line="240" w:lineRule="auto"/>
        <w:jc w:val="center"/>
        <w:rPr>
          <w:rFonts w:ascii="Calibri" w:hAnsi="Calibri" w:cs="Calibri"/>
          <w:b/>
        </w:rPr>
      </w:pPr>
    </w:p>
    <w:p w:rsidR="00F946EF" w:rsidRPr="004B2695" w:rsidRDefault="00F946EF" w:rsidP="00F946EF">
      <w:pPr>
        <w:pStyle w:val="Textoindependiente2"/>
        <w:spacing w:after="0" w:line="240" w:lineRule="auto"/>
        <w:jc w:val="center"/>
        <w:rPr>
          <w:rFonts w:ascii="Calibri" w:hAnsi="Calibri" w:cs="Calibri"/>
          <w:b/>
        </w:rPr>
      </w:pPr>
    </w:p>
    <w:p w:rsidR="00F946EF" w:rsidRPr="004B2695" w:rsidRDefault="00F946EF" w:rsidP="00F946EF">
      <w:pPr>
        <w:pStyle w:val="Textoindependiente2"/>
        <w:spacing w:after="0" w:line="240" w:lineRule="auto"/>
        <w:jc w:val="center"/>
        <w:rPr>
          <w:rFonts w:ascii="Calibri" w:hAnsi="Calibri" w:cs="Calibri"/>
          <w:b/>
        </w:rPr>
      </w:pPr>
    </w:p>
    <w:p w:rsidR="00F946EF" w:rsidRDefault="00F946EF" w:rsidP="00F946EF">
      <w:pPr>
        <w:pStyle w:val="Textoindependiente2"/>
        <w:spacing w:after="0" w:line="240" w:lineRule="auto"/>
        <w:jc w:val="center"/>
        <w:rPr>
          <w:rFonts w:ascii="Calibri" w:hAnsi="Calibri" w:cs="Calibri"/>
          <w:b/>
          <w:color w:val="000000"/>
        </w:rPr>
      </w:pPr>
    </w:p>
    <w:p w:rsidR="00F946EF" w:rsidRPr="004B2695" w:rsidRDefault="00F946EF" w:rsidP="00F946EF">
      <w:pPr>
        <w:pStyle w:val="Textoindependiente2"/>
        <w:spacing w:after="0" w:line="240" w:lineRule="auto"/>
        <w:rPr>
          <w:rFonts w:ascii="Calibri" w:hAnsi="Calibri" w:cs="Calibri"/>
          <w:b/>
        </w:rPr>
      </w:pPr>
      <w:r w:rsidRPr="004B2695">
        <w:rPr>
          <w:rFonts w:ascii="Calibri" w:hAnsi="Calibri" w:cs="Calibri"/>
          <w:b/>
          <w:color w:val="000000"/>
        </w:rPr>
        <w:t>Walter Candelario Rodríguez</w:t>
      </w:r>
      <w:r w:rsidRPr="004B2695">
        <w:rPr>
          <w:rFonts w:ascii="Calibri" w:hAnsi="Calibri" w:cs="Calibri"/>
          <w:b/>
          <w:color w:val="000000"/>
        </w:rPr>
        <w:tab/>
      </w:r>
      <w:r w:rsidRPr="004B2695">
        <w:rPr>
          <w:rFonts w:ascii="Calibri" w:hAnsi="Calibri" w:cs="Calibri"/>
          <w:b/>
          <w:color w:val="000000"/>
        </w:rPr>
        <w:tab/>
      </w:r>
      <w:r w:rsidRPr="004B2695">
        <w:rPr>
          <w:rFonts w:ascii="Calibri" w:hAnsi="Calibri" w:cs="Calibri"/>
          <w:b/>
          <w:color w:val="000000"/>
        </w:rPr>
        <w:tab/>
        <w:t>Blanca Lidia Romero de Menjivar</w:t>
      </w:r>
    </w:p>
    <w:p w:rsidR="00F946EF" w:rsidRPr="004B2695" w:rsidRDefault="00F946EF" w:rsidP="00F946EF">
      <w:pPr>
        <w:pStyle w:val="Textoindependiente2"/>
        <w:spacing w:after="0" w:line="240" w:lineRule="auto"/>
        <w:rPr>
          <w:rFonts w:ascii="Calibri" w:hAnsi="Calibri" w:cs="Calibri"/>
          <w:b/>
        </w:rPr>
      </w:pPr>
      <w:r w:rsidRPr="004B2695">
        <w:rPr>
          <w:rFonts w:ascii="Calibri" w:hAnsi="Calibri" w:cs="Calibri"/>
          <w:b/>
        </w:rPr>
        <w:t>2° Regidor Propietario</w:t>
      </w:r>
      <w:r w:rsidRPr="004B2695">
        <w:rPr>
          <w:rFonts w:ascii="Calibri" w:hAnsi="Calibri" w:cs="Calibri"/>
          <w:b/>
        </w:rPr>
        <w:tab/>
      </w:r>
      <w:r w:rsidRPr="004B2695">
        <w:rPr>
          <w:rFonts w:ascii="Calibri" w:hAnsi="Calibri" w:cs="Calibri"/>
          <w:b/>
        </w:rPr>
        <w:tab/>
        <w:t xml:space="preserve">                                   3° Regidora Propietaria</w:t>
      </w:r>
    </w:p>
    <w:p w:rsidR="00F946EF" w:rsidRPr="004B2695" w:rsidRDefault="00F946EF" w:rsidP="00F946EF">
      <w:pPr>
        <w:pStyle w:val="Textoindependiente2"/>
        <w:spacing w:after="0" w:line="240" w:lineRule="auto"/>
        <w:jc w:val="center"/>
        <w:rPr>
          <w:rFonts w:ascii="Calibri" w:hAnsi="Calibri" w:cs="Calibri"/>
          <w:b/>
        </w:rPr>
      </w:pPr>
    </w:p>
    <w:p w:rsidR="00F946EF" w:rsidRPr="004B2695" w:rsidRDefault="00F946EF" w:rsidP="00F946EF">
      <w:pPr>
        <w:pStyle w:val="Textoindependiente2"/>
        <w:spacing w:after="0" w:line="240" w:lineRule="auto"/>
        <w:jc w:val="center"/>
        <w:rPr>
          <w:rFonts w:ascii="Calibri" w:hAnsi="Calibri" w:cs="Calibri"/>
          <w:b/>
        </w:rPr>
      </w:pPr>
    </w:p>
    <w:p w:rsidR="00F946EF" w:rsidRPr="003A25C6" w:rsidRDefault="00F946EF" w:rsidP="00F946EF">
      <w:pPr>
        <w:pStyle w:val="Textoindependiente2"/>
        <w:spacing w:after="0" w:line="240" w:lineRule="auto"/>
        <w:jc w:val="center"/>
        <w:rPr>
          <w:rFonts w:ascii="Calibri" w:hAnsi="Calibri" w:cs="Calibri"/>
          <w:b/>
        </w:rPr>
      </w:pPr>
    </w:p>
    <w:p w:rsidR="00F946EF" w:rsidRPr="00C14B37" w:rsidRDefault="00F946EF" w:rsidP="00F946EF">
      <w:pPr>
        <w:pStyle w:val="Textoindependiente2"/>
        <w:spacing w:after="0" w:line="240" w:lineRule="auto"/>
        <w:jc w:val="center"/>
        <w:rPr>
          <w:rFonts w:ascii="Calibri" w:hAnsi="Calibri" w:cs="Calibri"/>
          <w:b/>
        </w:rPr>
      </w:pPr>
    </w:p>
    <w:p w:rsidR="00F946EF" w:rsidRPr="00C14B37" w:rsidRDefault="00F946EF" w:rsidP="00F946EF">
      <w:pPr>
        <w:pStyle w:val="Textoindependiente2"/>
        <w:spacing w:after="0" w:line="240" w:lineRule="auto"/>
        <w:rPr>
          <w:rFonts w:ascii="Calibri" w:hAnsi="Calibri" w:cs="Calibri"/>
          <w:b/>
        </w:rPr>
      </w:pPr>
      <w:r w:rsidRPr="00C14B37">
        <w:rPr>
          <w:rFonts w:ascii="Calibri" w:hAnsi="Calibri" w:cs="Calibri"/>
          <w:b/>
        </w:rPr>
        <w:t xml:space="preserve">Claudia Elizabeth Castro de Argueta                                  José Manuel Pérez Melgar                                                  </w:t>
      </w:r>
    </w:p>
    <w:p w:rsidR="00F946EF" w:rsidRPr="00C14B37" w:rsidRDefault="00F946EF" w:rsidP="00F946EF">
      <w:pPr>
        <w:pStyle w:val="Textoindependiente2"/>
        <w:spacing w:after="0" w:line="240" w:lineRule="auto"/>
        <w:rPr>
          <w:rFonts w:ascii="Calibri" w:hAnsi="Calibri" w:cs="Calibri"/>
          <w:b/>
        </w:rPr>
      </w:pPr>
      <w:r w:rsidRPr="00C14B37">
        <w:rPr>
          <w:rFonts w:ascii="Calibri" w:hAnsi="Calibri" w:cs="Calibri"/>
          <w:b/>
        </w:rPr>
        <w:t xml:space="preserve">       4° Regidora Propietaria                                                       5° Regidor Propietario</w:t>
      </w:r>
    </w:p>
    <w:p w:rsidR="00F946EF" w:rsidRPr="00C14B37" w:rsidRDefault="00F946EF" w:rsidP="00F946EF">
      <w:pPr>
        <w:pStyle w:val="Textoindependiente2"/>
        <w:spacing w:after="0" w:line="240" w:lineRule="auto"/>
        <w:jc w:val="center"/>
        <w:rPr>
          <w:rFonts w:ascii="Calibri" w:hAnsi="Calibri" w:cs="Calibri"/>
          <w:b/>
        </w:rPr>
      </w:pPr>
    </w:p>
    <w:p w:rsidR="00F946EF" w:rsidRPr="00DF6CE0" w:rsidRDefault="00F946EF" w:rsidP="00F946EF">
      <w:pPr>
        <w:pStyle w:val="Textoindependiente2"/>
        <w:spacing w:after="0" w:line="240" w:lineRule="auto"/>
        <w:jc w:val="center"/>
        <w:rPr>
          <w:rFonts w:ascii="Calibri" w:hAnsi="Calibri" w:cs="Calibri"/>
          <w:b/>
        </w:rPr>
      </w:pPr>
    </w:p>
    <w:p w:rsidR="00F946EF" w:rsidRPr="004B2695" w:rsidRDefault="00F946EF" w:rsidP="00F946EF">
      <w:pPr>
        <w:pStyle w:val="Textoindependiente2"/>
        <w:spacing w:after="0" w:line="240" w:lineRule="auto"/>
        <w:jc w:val="center"/>
        <w:rPr>
          <w:rFonts w:ascii="Calibri" w:hAnsi="Calibri" w:cs="Calibri"/>
          <w:b/>
          <w:color w:val="000000"/>
        </w:rPr>
      </w:pPr>
    </w:p>
    <w:p w:rsidR="00F946EF" w:rsidRPr="004B2695" w:rsidRDefault="00F946EF" w:rsidP="00F946EF">
      <w:pPr>
        <w:pStyle w:val="Textoindependiente2"/>
        <w:spacing w:after="0" w:line="240" w:lineRule="auto"/>
        <w:jc w:val="center"/>
        <w:rPr>
          <w:rFonts w:ascii="Calibri" w:hAnsi="Calibri" w:cs="Calibri"/>
          <w:b/>
          <w:color w:val="000000"/>
        </w:rPr>
      </w:pPr>
    </w:p>
    <w:p w:rsidR="00F946EF" w:rsidRPr="004B2695" w:rsidRDefault="00F946EF" w:rsidP="00F946EF">
      <w:pPr>
        <w:pStyle w:val="Textoindependiente2"/>
        <w:spacing w:after="0" w:line="240" w:lineRule="auto"/>
        <w:rPr>
          <w:rFonts w:ascii="Calibri" w:hAnsi="Calibri" w:cs="Calibri"/>
          <w:b/>
        </w:rPr>
      </w:pPr>
      <w:r w:rsidRPr="004B2695">
        <w:rPr>
          <w:rFonts w:ascii="Calibri" w:hAnsi="Calibri" w:cs="Calibri"/>
          <w:b/>
        </w:rPr>
        <w:t xml:space="preserve">José Mauricio Alas Menjivar                                            </w:t>
      </w:r>
      <w:r w:rsidRPr="004B2695">
        <w:rPr>
          <w:rFonts w:ascii="Calibri" w:hAnsi="Calibri" w:cs="Calibri"/>
          <w:b/>
          <w:color w:val="000000"/>
        </w:rPr>
        <w:t>Jorge Francisco Gómez Castillo</w:t>
      </w:r>
    </w:p>
    <w:p w:rsidR="00F946EF" w:rsidRPr="004B2695" w:rsidRDefault="00F946EF" w:rsidP="00F946EF">
      <w:pPr>
        <w:pStyle w:val="Textoindependiente2"/>
        <w:spacing w:after="0" w:line="240" w:lineRule="auto"/>
        <w:rPr>
          <w:rFonts w:ascii="Calibri" w:hAnsi="Calibri" w:cs="Calibri"/>
          <w:b/>
        </w:rPr>
      </w:pPr>
      <w:r w:rsidRPr="004B2695">
        <w:rPr>
          <w:rFonts w:ascii="Calibri" w:hAnsi="Calibri" w:cs="Calibri"/>
          <w:b/>
          <w:color w:val="000000"/>
        </w:rPr>
        <w:t xml:space="preserve">       6° Regidor Propietario</w:t>
      </w:r>
      <w:r>
        <w:rPr>
          <w:rFonts w:ascii="Calibri" w:hAnsi="Calibri" w:cs="Calibri"/>
          <w:b/>
          <w:color w:val="000000"/>
        </w:rPr>
        <w:t xml:space="preserve">                                                       </w:t>
      </w:r>
      <w:r w:rsidRPr="004B2695">
        <w:rPr>
          <w:rFonts w:ascii="Calibri" w:hAnsi="Calibri" w:cs="Calibri"/>
          <w:b/>
          <w:color w:val="000000"/>
        </w:rPr>
        <w:t>7° Regidor Propietario</w:t>
      </w:r>
    </w:p>
    <w:p w:rsidR="00F946EF" w:rsidRPr="004B2695" w:rsidRDefault="00F946EF" w:rsidP="00F946EF">
      <w:pPr>
        <w:pStyle w:val="Textoindependiente2"/>
        <w:spacing w:after="0" w:line="240" w:lineRule="auto"/>
        <w:jc w:val="center"/>
        <w:rPr>
          <w:rFonts w:ascii="Calibri" w:hAnsi="Calibri" w:cs="Calibri"/>
          <w:b/>
        </w:rPr>
      </w:pPr>
    </w:p>
    <w:p w:rsidR="00F946EF" w:rsidRPr="004B2695" w:rsidRDefault="00F946EF" w:rsidP="00F946EF">
      <w:pPr>
        <w:pStyle w:val="Textoindependiente2"/>
        <w:spacing w:after="0" w:line="240" w:lineRule="auto"/>
        <w:jc w:val="center"/>
        <w:rPr>
          <w:rFonts w:ascii="Calibri" w:hAnsi="Calibri" w:cs="Calibri"/>
          <w:b/>
        </w:rPr>
      </w:pPr>
    </w:p>
    <w:p w:rsidR="00F946EF" w:rsidRPr="004B2695" w:rsidRDefault="00F946EF" w:rsidP="00F946EF">
      <w:pPr>
        <w:pStyle w:val="Textoindependiente2"/>
        <w:spacing w:after="0" w:line="240" w:lineRule="auto"/>
        <w:jc w:val="center"/>
        <w:rPr>
          <w:rFonts w:ascii="Calibri" w:hAnsi="Calibri" w:cs="Calibri"/>
          <w:b/>
        </w:rPr>
      </w:pPr>
    </w:p>
    <w:p w:rsidR="00F946EF" w:rsidRDefault="00F946EF" w:rsidP="00F946EF">
      <w:pPr>
        <w:pStyle w:val="Textoindependiente2"/>
        <w:spacing w:after="0" w:line="240" w:lineRule="auto"/>
        <w:jc w:val="center"/>
        <w:rPr>
          <w:rFonts w:ascii="Calibri" w:hAnsi="Calibri" w:cs="Calibri"/>
          <w:b/>
        </w:rPr>
      </w:pPr>
    </w:p>
    <w:p w:rsidR="00F946EF" w:rsidRPr="004B2695" w:rsidRDefault="00F946EF" w:rsidP="00F946EF">
      <w:pPr>
        <w:pStyle w:val="Textoindependiente2"/>
        <w:spacing w:after="0" w:line="240" w:lineRule="auto"/>
        <w:jc w:val="center"/>
        <w:rPr>
          <w:rFonts w:ascii="Calibri" w:hAnsi="Calibri" w:cs="Calibri"/>
          <w:b/>
        </w:rPr>
      </w:pPr>
    </w:p>
    <w:p w:rsidR="00F946EF" w:rsidRPr="004B2695" w:rsidRDefault="00F946EF" w:rsidP="00F946EF">
      <w:pPr>
        <w:pStyle w:val="Textoindependiente2"/>
        <w:spacing w:after="0" w:line="240" w:lineRule="auto"/>
        <w:rPr>
          <w:rFonts w:ascii="Calibri" w:hAnsi="Calibri" w:cs="Calibri"/>
          <w:b/>
        </w:rPr>
      </w:pPr>
      <w:r w:rsidRPr="004B2695">
        <w:rPr>
          <w:rFonts w:ascii="Calibri" w:hAnsi="Calibri" w:cs="Calibri"/>
          <w:b/>
        </w:rPr>
        <w:t>David Jaime Bonilla Hernández</w:t>
      </w:r>
      <w:r>
        <w:rPr>
          <w:rFonts w:ascii="Calibri" w:hAnsi="Calibri" w:cs="Calibri"/>
          <w:b/>
        </w:rPr>
        <w:t xml:space="preserve">                                                </w:t>
      </w:r>
      <w:r w:rsidRPr="004B2695">
        <w:rPr>
          <w:rFonts w:ascii="Calibri" w:hAnsi="Calibri" w:cs="Calibri"/>
          <w:b/>
          <w:color w:val="000000"/>
        </w:rPr>
        <w:t>Alfredo Landaverde</w:t>
      </w:r>
    </w:p>
    <w:p w:rsidR="00F946EF" w:rsidRDefault="00F946EF" w:rsidP="00F946EF">
      <w:pPr>
        <w:pStyle w:val="Textoindependiente2"/>
        <w:shd w:val="clear" w:color="auto" w:fill="FFFFFF"/>
        <w:spacing w:after="0" w:line="240" w:lineRule="auto"/>
        <w:rPr>
          <w:rFonts w:ascii="Calibri" w:hAnsi="Calibri" w:cs="Calibri"/>
          <w:b/>
          <w:color w:val="000000"/>
        </w:rPr>
      </w:pPr>
      <w:r w:rsidRPr="004B2695">
        <w:rPr>
          <w:rFonts w:ascii="Calibri" w:hAnsi="Calibri" w:cs="Calibri"/>
          <w:b/>
          <w:color w:val="000000"/>
        </w:rPr>
        <w:t xml:space="preserve">      8°  Regidor Propietario                                                  </w:t>
      </w:r>
      <w:r>
        <w:rPr>
          <w:rFonts w:ascii="Calibri" w:hAnsi="Calibri" w:cs="Calibri"/>
          <w:b/>
          <w:color w:val="000000"/>
        </w:rPr>
        <w:t xml:space="preserve">    </w:t>
      </w:r>
      <w:r w:rsidRPr="004B2695">
        <w:rPr>
          <w:rFonts w:ascii="Calibri" w:hAnsi="Calibri" w:cs="Calibri"/>
          <w:b/>
          <w:color w:val="000000"/>
        </w:rPr>
        <w:t xml:space="preserve">  1° Regidor Suplente</w:t>
      </w:r>
    </w:p>
    <w:p w:rsidR="00F946EF" w:rsidRDefault="00F946EF" w:rsidP="00F946EF">
      <w:pPr>
        <w:pStyle w:val="Textoindependiente2"/>
        <w:shd w:val="clear" w:color="auto" w:fill="FFFFFF"/>
        <w:spacing w:after="0" w:line="240" w:lineRule="auto"/>
        <w:rPr>
          <w:rFonts w:ascii="Calibri" w:hAnsi="Calibri" w:cs="Calibri"/>
          <w:b/>
          <w:color w:val="000000"/>
        </w:rPr>
      </w:pPr>
    </w:p>
    <w:p w:rsidR="00F946EF" w:rsidRDefault="00F946EF" w:rsidP="00F946EF">
      <w:pPr>
        <w:pStyle w:val="Textoindependiente2"/>
        <w:shd w:val="clear" w:color="auto" w:fill="FFFFFF"/>
        <w:spacing w:after="0" w:line="240" w:lineRule="auto"/>
        <w:rPr>
          <w:rFonts w:ascii="Calibri" w:hAnsi="Calibri" w:cs="Calibri"/>
          <w:b/>
          <w:color w:val="000000"/>
        </w:rPr>
      </w:pPr>
    </w:p>
    <w:p w:rsidR="00F946EF" w:rsidRDefault="00F946EF" w:rsidP="00F946EF">
      <w:pPr>
        <w:pStyle w:val="Textoindependiente2"/>
        <w:shd w:val="clear" w:color="auto" w:fill="FFFFFF"/>
        <w:spacing w:after="0" w:line="240" w:lineRule="auto"/>
        <w:rPr>
          <w:rFonts w:ascii="Calibri" w:hAnsi="Calibri" w:cs="Calibri"/>
          <w:b/>
          <w:color w:val="000000"/>
        </w:rPr>
      </w:pPr>
    </w:p>
    <w:p w:rsidR="00F946EF" w:rsidRDefault="00F946EF" w:rsidP="00F946EF">
      <w:pPr>
        <w:pStyle w:val="Textoindependiente2"/>
        <w:shd w:val="clear" w:color="auto" w:fill="FFFFFF"/>
        <w:spacing w:after="0" w:line="240" w:lineRule="auto"/>
        <w:rPr>
          <w:rFonts w:ascii="Calibri" w:hAnsi="Calibri" w:cs="Calibri"/>
          <w:b/>
          <w:color w:val="000000"/>
        </w:rPr>
      </w:pPr>
    </w:p>
    <w:p w:rsidR="00F946EF" w:rsidRPr="004B2695" w:rsidRDefault="00F946EF" w:rsidP="00F946EF">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p>
    <w:p w:rsidR="00F946EF" w:rsidRPr="004B2695" w:rsidRDefault="00F946EF" w:rsidP="00F946EF">
      <w:pPr>
        <w:pStyle w:val="Textoindependiente2"/>
        <w:shd w:val="clear" w:color="auto" w:fill="FFFFFF"/>
        <w:spacing w:after="0" w:line="240" w:lineRule="auto"/>
        <w:rPr>
          <w:rFonts w:ascii="Calibri" w:hAnsi="Calibri" w:cs="Calibri"/>
          <w:b/>
          <w:color w:val="000000"/>
        </w:rPr>
      </w:pPr>
    </w:p>
    <w:p w:rsidR="00F946EF" w:rsidRPr="004B2695" w:rsidRDefault="00F946EF" w:rsidP="00F946EF">
      <w:pPr>
        <w:pStyle w:val="Textoindependiente2"/>
        <w:shd w:val="clear" w:color="auto" w:fill="FFFFFF"/>
        <w:spacing w:after="0" w:line="240" w:lineRule="auto"/>
        <w:jc w:val="center"/>
        <w:rPr>
          <w:rFonts w:ascii="Calibri" w:hAnsi="Calibri" w:cs="Calibri"/>
          <w:b/>
          <w:color w:val="000000"/>
        </w:rPr>
      </w:pPr>
    </w:p>
    <w:p w:rsidR="00F946EF" w:rsidRPr="004B2695" w:rsidRDefault="00F946EF" w:rsidP="00F946EF">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jc w:val="center"/>
        <w:rPr>
          <w:rFonts w:ascii="Calibri" w:hAnsi="Calibri" w:cs="Calibri"/>
          <w:b/>
          <w:color w:val="000000"/>
        </w:rPr>
      </w:pPr>
    </w:p>
    <w:p w:rsidR="00F946EF" w:rsidRPr="004B2695" w:rsidRDefault="00F946EF" w:rsidP="00F946EF">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4B2695">
        <w:rPr>
          <w:rFonts w:ascii="Calibri" w:hAnsi="Calibri" w:cs="Calibri"/>
          <w:b/>
          <w:color w:val="000000"/>
        </w:rPr>
        <w:t>María Josefina Cabrera Hernández</w:t>
      </w:r>
      <w:r>
        <w:rPr>
          <w:rFonts w:ascii="Calibri" w:hAnsi="Calibri" w:cs="Calibri"/>
          <w:b/>
          <w:color w:val="000000"/>
        </w:rPr>
        <w:t xml:space="preserve">                            </w:t>
      </w:r>
      <w:r w:rsidRPr="004B2695">
        <w:rPr>
          <w:rFonts w:ascii="Calibri" w:hAnsi="Calibri" w:cs="Calibri"/>
          <w:b/>
        </w:rPr>
        <w:t>Víctor Arístides Orellana Santamaría</w:t>
      </w:r>
    </w:p>
    <w:p w:rsidR="00F946EF" w:rsidRDefault="00F946EF" w:rsidP="00F946EF">
      <w:pPr>
        <w:pStyle w:val="Textoindependiente2"/>
        <w:shd w:val="clear" w:color="auto" w:fill="FFFFFF"/>
        <w:spacing w:after="0" w:line="240" w:lineRule="auto"/>
        <w:rPr>
          <w:rFonts w:ascii="Calibri" w:hAnsi="Calibri" w:cs="Calibri"/>
          <w:b/>
          <w:color w:val="000000"/>
        </w:rPr>
      </w:pPr>
      <w:r w:rsidRPr="004B2695">
        <w:rPr>
          <w:rFonts w:ascii="Calibri" w:hAnsi="Calibri" w:cs="Calibri"/>
          <w:b/>
          <w:color w:val="000000"/>
        </w:rPr>
        <w:t xml:space="preserve">         2° Regidora Suplente                                                         3° Regidor Suplente</w:t>
      </w:r>
    </w:p>
    <w:p w:rsidR="00F946EF" w:rsidRDefault="00F946EF" w:rsidP="00F946EF">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En suplencia de la 1° Regidora propietaria</w:t>
      </w:r>
    </w:p>
    <w:p w:rsidR="00F946EF" w:rsidRPr="004B2695" w:rsidRDefault="00F946EF" w:rsidP="00F946EF">
      <w:pPr>
        <w:pStyle w:val="Textoindependiente2"/>
        <w:shd w:val="clear" w:color="auto" w:fill="FFFFFF"/>
        <w:spacing w:after="0" w:line="240" w:lineRule="auto"/>
        <w:jc w:val="center"/>
        <w:rPr>
          <w:rFonts w:ascii="Calibri" w:hAnsi="Calibri" w:cs="Calibri"/>
          <w:b/>
          <w:color w:val="000000"/>
        </w:rPr>
      </w:pPr>
    </w:p>
    <w:p w:rsidR="00F946EF" w:rsidRPr="004B2695" w:rsidRDefault="00F946EF" w:rsidP="00F946EF">
      <w:pPr>
        <w:pStyle w:val="Textoindependiente2"/>
        <w:shd w:val="clear" w:color="auto" w:fill="FFFFFF"/>
        <w:spacing w:after="0" w:line="240" w:lineRule="auto"/>
        <w:jc w:val="center"/>
        <w:rPr>
          <w:rFonts w:ascii="Calibri" w:hAnsi="Calibri" w:cs="Calibri"/>
          <w:b/>
          <w:color w:val="000000"/>
        </w:rPr>
      </w:pPr>
    </w:p>
    <w:p w:rsidR="00F946EF" w:rsidRPr="004B2695" w:rsidRDefault="00F946EF" w:rsidP="00F946EF">
      <w:pPr>
        <w:pStyle w:val="Textoindependiente2"/>
        <w:shd w:val="clear" w:color="auto" w:fill="FFFFFF"/>
        <w:spacing w:after="0" w:line="240" w:lineRule="auto"/>
        <w:jc w:val="center"/>
        <w:rPr>
          <w:rFonts w:ascii="Calibri" w:hAnsi="Calibri" w:cs="Calibri"/>
          <w:b/>
          <w:color w:val="000000"/>
        </w:rPr>
      </w:pPr>
    </w:p>
    <w:p w:rsidR="00F946EF" w:rsidRPr="004B2695" w:rsidRDefault="00F946EF" w:rsidP="00F946EF">
      <w:pPr>
        <w:pStyle w:val="Textoindependiente2"/>
        <w:shd w:val="clear" w:color="auto" w:fill="FFFFFF"/>
        <w:spacing w:after="0" w:line="240" w:lineRule="auto"/>
        <w:jc w:val="center"/>
        <w:rPr>
          <w:rFonts w:ascii="Calibri" w:hAnsi="Calibri" w:cs="Calibri"/>
          <w:b/>
        </w:rPr>
      </w:pPr>
    </w:p>
    <w:p w:rsidR="00F946EF" w:rsidRPr="004B2695" w:rsidRDefault="00F946EF" w:rsidP="00F946EF">
      <w:pPr>
        <w:pStyle w:val="Textoindependiente2"/>
        <w:shd w:val="clear" w:color="auto" w:fill="FFFFFF"/>
        <w:spacing w:after="0" w:line="240" w:lineRule="auto"/>
        <w:rPr>
          <w:rFonts w:ascii="Calibri" w:hAnsi="Calibri" w:cs="Calibri"/>
          <w:b/>
          <w:color w:val="000000"/>
          <w:lang w:val="es-SV"/>
        </w:rPr>
      </w:pPr>
      <w:r w:rsidRPr="004B2695">
        <w:rPr>
          <w:rFonts w:ascii="Calibri" w:hAnsi="Calibri" w:cs="Calibri"/>
          <w:b/>
        </w:rPr>
        <w:t xml:space="preserve">    Pedro Antonio Hernández Ponce                                Elías Benjamín Castillo Rodríguez</w:t>
      </w:r>
    </w:p>
    <w:p w:rsidR="00F946EF" w:rsidRPr="004B2695" w:rsidRDefault="00F946EF" w:rsidP="00F946EF">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4B2695">
        <w:rPr>
          <w:rFonts w:ascii="Calibri" w:hAnsi="Calibri" w:cs="Calibri"/>
          <w:b/>
          <w:color w:val="000000"/>
        </w:rPr>
        <w:t xml:space="preserve">            4° Regidor Suplente                                                        Secretario municipal.</w:t>
      </w:r>
    </w:p>
    <w:p w:rsidR="00F946EF" w:rsidRPr="004B2695" w:rsidRDefault="00F946EF" w:rsidP="00F946EF">
      <w:pPr>
        <w:pStyle w:val="Textoindependiente2"/>
        <w:shd w:val="clear" w:color="auto" w:fill="FFFFFF"/>
        <w:spacing w:after="0" w:line="240" w:lineRule="auto"/>
        <w:jc w:val="center"/>
        <w:rPr>
          <w:rFonts w:ascii="Calibri" w:hAnsi="Calibri" w:cs="Calibri"/>
          <w:b/>
          <w:color w:val="000000"/>
          <w:lang w:val="es-SV"/>
        </w:rPr>
      </w:pPr>
    </w:p>
    <w:p w:rsidR="00F946EF" w:rsidRPr="004B2695" w:rsidRDefault="00F946EF" w:rsidP="00F946EF">
      <w:pPr>
        <w:pStyle w:val="Textoindependiente2"/>
        <w:shd w:val="clear" w:color="auto" w:fill="FFFFFF"/>
        <w:spacing w:after="0" w:line="240" w:lineRule="auto"/>
        <w:jc w:val="center"/>
        <w:rPr>
          <w:rFonts w:ascii="Calibri" w:hAnsi="Calibri" w:cs="Calibri"/>
          <w:b/>
          <w:color w:val="000000"/>
          <w:lang w:val="es-SV"/>
        </w:rPr>
      </w:pPr>
    </w:p>
    <w:p w:rsidR="002B2DB0" w:rsidRPr="004B2695" w:rsidRDefault="002B2DB0" w:rsidP="002B2DB0">
      <w:pPr>
        <w:pStyle w:val="Textoindependiente2"/>
        <w:shd w:val="clear" w:color="auto" w:fill="FFFFFF"/>
        <w:spacing w:after="0" w:line="240" w:lineRule="auto"/>
        <w:jc w:val="center"/>
        <w:rPr>
          <w:rFonts w:ascii="Calibri" w:hAnsi="Calibri" w:cs="Calibri"/>
          <w:b/>
          <w:color w:val="000000"/>
          <w:lang w:val="es-SV"/>
        </w:rPr>
      </w:pPr>
    </w:p>
    <w:p w:rsidR="00A50329" w:rsidRDefault="00A50329" w:rsidP="00A50329">
      <w:pPr>
        <w:spacing w:line="276" w:lineRule="auto"/>
        <w:jc w:val="both"/>
        <w:rPr>
          <w:rFonts w:ascii="Calibri" w:hAnsi="Calibri" w:cs="Calibri"/>
          <w:b/>
          <w:color w:val="000000"/>
          <w:lang w:val="es-SV"/>
        </w:rPr>
      </w:pPr>
    </w:p>
    <w:p w:rsidR="00A50329" w:rsidRDefault="00A50329" w:rsidP="00A50329">
      <w:pPr>
        <w:spacing w:line="276" w:lineRule="auto"/>
        <w:jc w:val="both"/>
        <w:rPr>
          <w:rFonts w:ascii="Calibri" w:hAnsi="Calibri" w:cs="Calibri"/>
          <w:b/>
          <w:color w:val="000000"/>
          <w:lang w:val="es-SV"/>
        </w:rPr>
      </w:pPr>
    </w:p>
    <w:p w:rsidR="00A50329" w:rsidRDefault="00A50329" w:rsidP="00A50329">
      <w:pPr>
        <w:spacing w:line="276" w:lineRule="auto"/>
        <w:jc w:val="both"/>
        <w:rPr>
          <w:rFonts w:ascii="Calibri" w:hAnsi="Calibri" w:cs="Calibri"/>
          <w:b/>
          <w:color w:val="000000"/>
          <w:lang w:val="es-SV"/>
        </w:rPr>
      </w:pPr>
    </w:p>
    <w:p w:rsidR="00A50329" w:rsidRPr="00406F64" w:rsidRDefault="00A50329" w:rsidP="00A50329">
      <w:pPr>
        <w:spacing w:line="276" w:lineRule="auto"/>
        <w:jc w:val="both"/>
        <w:rPr>
          <w:rFonts w:ascii="Calibri" w:hAnsi="Calibri" w:cs="Calibri"/>
          <w:color w:val="000000"/>
        </w:rPr>
      </w:pPr>
      <w:r w:rsidRPr="00764BD0">
        <w:rPr>
          <w:rFonts w:ascii="Calibri" w:hAnsi="Calibri" w:cs="Calibri"/>
          <w:b/>
        </w:rPr>
        <w:t xml:space="preserve">ACTA NÚMERO </w:t>
      </w:r>
      <w:r>
        <w:rPr>
          <w:rFonts w:ascii="Calibri" w:hAnsi="Calibri" w:cs="Calibri"/>
          <w:b/>
        </w:rPr>
        <w:t>CUATRO</w:t>
      </w:r>
      <w:r>
        <w:rPr>
          <w:rFonts w:ascii="Calibri" w:hAnsi="Calibri" w:cs="Calibri"/>
        </w:rPr>
        <w:t>.</w:t>
      </w:r>
      <w:r w:rsidRPr="004B2695">
        <w:rPr>
          <w:rFonts w:ascii="Calibri" w:hAnsi="Calibri" w:cs="Calibri"/>
          <w:color w:val="000000"/>
        </w:rPr>
        <w:t xml:space="preserve"> Sesión Ordinaria del Concejo Municipal de Suchitoto,</w:t>
      </w:r>
      <w:r>
        <w:rPr>
          <w:rFonts w:ascii="Calibri" w:hAnsi="Calibri" w:cs="Calibri"/>
          <w:color w:val="000000"/>
        </w:rPr>
        <w:t xml:space="preserve"> celebrada </w:t>
      </w:r>
      <w:r w:rsidRPr="004B2695">
        <w:rPr>
          <w:rFonts w:ascii="Calibri" w:hAnsi="Calibri" w:cs="Calibri"/>
          <w:color w:val="000000"/>
        </w:rPr>
        <w:t>en las instalaciones de la Alcaldía Municipal de la ciudad Suchitoto, departamento de Cuscatlán, a las</w:t>
      </w:r>
      <w:r>
        <w:rPr>
          <w:rFonts w:ascii="Calibri" w:hAnsi="Calibri" w:cs="Calibri"/>
          <w:color w:val="000000"/>
        </w:rPr>
        <w:t xml:space="preserve"> nueve horas </w:t>
      </w:r>
      <w:r w:rsidRPr="004B2695">
        <w:rPr>
          <w:rFonts w:ascii="Calibri" w:hAnsi="Calibri" w:cs="Calibri"/>
          <w:color w:val="000000"/>
        </w:rPr>
        <w:t xml:space="preserve">del día </w:t>
      </w:r>
      <w:r>
        <w:rPr>
          <w:rFonts w:ascii="Calibri" w:hAnsi="Calibri" w:cs="Calibri"/>
          <w:color w:val="000000"/>
        </w:rPr>
        <w:t>veinticuatro de enero</w:t>
      </w:r>
      <w:r w:rsidRPr="004B2695">
        <w:rPr>
          <w:rFonts w:ascii="Calibri" w:hAnsi="Calibri" w:cs="Calibri"/>
          <w:color w:val="000000"/>
        </w:rPr>
        <w:t xml:space="preserve"> del año dos mil </w:t>
      </w:r>
      <w:r>
        <w:rPr>
          <w:rFonts w:ascii="Calibri" w:hAnsi="Calibri" w:cs="Calibri"/>
          <w:color w:val="000000"/>
        </w:rPr>
        <w:t>veinte</w:t>
      </w:r>
      <w:r w:rsidRPr="004B2695">
        <w:rPr>
          <w:rFonts w:ascii="Calibri" w:hAnsi="Calibri" w:cs="Calibri"/>
          <w:color w:val="000000"/>
        </w:rPr>
        <w:t>. Convocada</w:t>
      </w:r>
      <w:r>
        <w:rPr>
          <w:rFonts w:ascii="Calibri" w:hAnsi="Calibri" w:cs="Calibri"/>
          <w:color w:val="000000"/>
        </w:rPr>
        <w:t xml:space="preserve"> y presidida p</w:t>
      </w:r>
      <w:r w:rsidRPr="004B2695">
        <w:rPr>
          <w:rFonts w:ascii="Calibri" w:hAnsi="Calibri" w:cs="Calibri"/>
          <w:color w:val="000000"/>
        </w:rPr>
        <w:t>or la señora Alcaldesa Municipal</w:t>
      </w:r>
      <w:r>
        <w:rPr>
          <w:rFonts w:ascii="Calibri" w:hAnsi="Calibri" w:cs="Calibri"/>
          <w:color w:val="000000"/>
        </w:rPr>
        <w:t xml:space="preserve">, Pedrina Rivera Hernández, </w:t>
      </w:r>
      <w:r w:rsidRPr="004B2695">
        <w:rPr>
          <w:rFonts w:ascii="Calibri" w:hAnsi="Calibri" w:cs="Calibri"/>
          <w:color w:val="000000"/>
        </w:rPr>
        <w:t>con la presencia de la Síndica Municipal Verónica Marisol Flores Rivas, regidores propietarios</w:t>
      </w:r>
      <w:r>
        <w:rPr>
          <w:rFonts w:ascii="Calibri" w:hAnsi="Calibri" w:cs="Calibri"/>
          <w:color w:val="000000"/>
        </w:rPr>
        <w:t xml:space="preserve">: </w:t>
      </w:r>
      <w:r w:rsidRPr="004B2695">
        <w:rPr>
          <w:rFonts w:ascii="Calibri" w:hAnsi="Calibri" w:cs="Calibri"/>
          <w:color w:val="000000"/>
        </w:rPr>
        <w:t>Ana María Menjivar</w:t>
      </w:r>
      <w:r>
        <w:rPr>
          <w:rFonts w:ascii="Calibri" w:hAnsi="Calibri" w:cs="Calibri"/>
          <w:color w:val="000000"/>
        </w:rPr>
        <w:t>,</w:t>
      </w:r>
      <w:r w:rsidRPr="004B2695">
        <w:rPr>
          <w:rFonts w:ascii="Calibri" w:hAnsi="Calibri" w:cs="Calibri"/>
          <w:color w:val="000000"/>
        </w:rPr>
        <w:t xml:space="preserve"> Walter Candelario Rodríguez, Blanca Lidia Romero de Menjivar,</w:t>
      </w:r>
      <w:r>
        <w:rPr>
          <w:rFonts w:ascii="Calibri" w:hAnsi="Calibri" w:cs="Calibri"/>
          <w:color w:val="000000"/>
        </w:rPr>
        <w:t xml:space="preserve"> </w:t>
      </w:r>
      <w:r w:rsidRPr="004B2695">
        <w:rPr>
          <w:rFonts w:ascii="Calibri" w:hAnsi="Calibri" w:cs="Calibri"/>
          <w:color w:val="000000"/>
        </w:rPr>
        <w:t>Claudia Elizabeth Castro de Argueta</w:t>
      </w:r>
      <w:r>
        <w:rPr>
          <w:rFonts w:ascii="Calibri" w:hAnsi="Calibri" w:cs="Calibri"/>
          <w:color w:val="000000"/>
        </w:rPr>
        <w:t xml:space="preserve">, </w:t>
      </w:r>
      <w:r w:rsidRPr="004B2695">
        <w:rPr>
          <w:rFonts w:ascii="Calibri" w:hAnsi="Calibri" w:cs="Calibri"/>
          <w:color w:val="000000"/>
        </w:rPr>
        <w:t>José Manuel Pérez Melgar, José Mauricio Alas Menjivar, Jorge Francisco Gómez Castillo y</w:t>
      </w:r>
      <w:r>
        <w:rPr>
          <w:rFonts w:ascii="Calibri" w:hAnsi="Calibri" w:cs="Calibri"/>
          <w:color w:val="000000"/>
        </w:rPr>
        <w:t xml:space="preserve"> David Jaime Bonilla Hernández; también están presentes los r</w:t>
      </w:r>
      <w:r w:rsidRPr="004B2695">
        <w:rPr>
          <w:rFonts w:ascii="Calibri" w:hAnsi="Calibri" w:cs="Calibri"/>
          <w:color w:val="000000"/>
        </w:rPr>
        <w:t>egidores Suplentes:</w:t>
      </w:r>
      <w:r>
        <w:rPr>
          <w:rFonts w:ascii="Calibri" w:hAnsi="Calibri" w:cs="Calibri"/>
          <w:color w:val="000000"/>
        </w:rPr>
        <w:t xml:space="preserve"> </w:t>
      </w:r>
      <w:r w:rsidRPr="004B2695">
        <w:rPr>
          <w:rFonts w:ascii="Calibri" w:hAnsi="Calibri" w:cs="Calibri"/>
          <w:color w:val="000000"/>
        </w:rPr>
        <w:t>Alfredo Landaverde</w:t>
      </w:r>
      <w:r>
        <w:rPr>
          <w:rFonts w:ascii="Calibri" w:hAnsi="Calibri" w:cs="Calibri"/>
          <w:color w:val="000000"/>
        </w:rPr>
        <w:t xml:space="preserve">, </w:t>
      </w:r>
      <w:r w:rsidRPr="004B2695">
        <w:rPr>
          <w:rFonts w:ascii="Calibri" w:hAnsi="Calibri" w:cs="Calibri"/>
          <w:color w:val="000000"/>
        </w:rPr>
        <w:t>María Josefina Cabrera Hernández</w:t>
      </w:r>
      <w:r>
        <w:rPr>
          <w:rFonts w:ascii="Calibri" w:hAnsi="Calibri" w:cs="Calibri"/>
          <w:color w:val="000000"/>
        </w:rPr>
        <w:t xml:space="preserve">, </w:t>
      </w:r>
      <w:r w:rsidRPr="004B2695">
        <w:rPr>
          <w:rFonts w:ascii="Calibri" w:hAnsi="Calibri" w:cs="Calibri"/>
          <w:color w:val="000000"/>
        </w:rPr>
        <w:t>Víctor Arístides Orellana Santamaría y Pedro Antonio Hernández Ponce; y Secretario Municipal, licenciado Elías Benjamín Castillo Rodríguez. Verificado el establecimiento del quórum requerido por ley, se dio por abierta l</w:t>
      </w:r>
      <w:r>
        <w:rPr>
          <w:rFonts w:ascii="Calibri" w:hAnsi="Calibri" w:cs="Calibri"/>
          <w:color w:val="000000"/>
        </w:rPr>
        <w:t>a sesión, procediendo a someter</w:t>
      </w:r>
      <w:r w:rsidRPr="004B2695">
        <w:rPr>
          <w:rFonts w:ascii="Calibri" w:hAnsi="Calibri" w:cs="Calibri"/>
          <w:color w:val="000000"/>
        </w:rPr>
        <w:t xml:space="preserve"> para su aprobación, la agenda propuesta para esta sesión</w:t>
      </w:r>
      <w:r>
        <w:rPr>
          <w:rFonts w:ascii="Calibri" w:hAnsi="Calibri" w:cs="Calibri"/>
          <w:color w:val="000000"/>
        </w:rPr>
        <w:t>,</w:t>
      </w:r>
      <w:r w:rsidRPr="004B2695">
        <w:rPr>
          <w:rFonts w:ascii="Calibri" w:hAnsi="Calibri" w:cs="Calibri"/>
          <w:color w:val="000000"/>
        </w:rPr>
        <w:t xml:space="preserve"> la cual fue aprobada y desarrollada en todos sus puntos, y el Concejo</w:t>
      </w:r>
      <w:r>
        <w:rPr>
          <w:rFonts w:ascii="Calibri" w:hAnsi="Calibri" w:cs="Calibri"/>
          <w:color w:val="000000"/>
        </w:rPr>
        <w:t>,</w:t>
      </w:r>
      <w:r w:rsidRPr="004B2695">
        <w:rPr>
          <w:rFonts w:ascii="Calibri" w:hAnsi="Calibri" w:cs="Calibri"/>
          <w:color w:val="000000"/>
        </w:rPr>
        <w:t xml:space="preserve"> en uso de las facultades que le confiere el Código Municipal, </w:t>
      </w:r>
      <w:r>
        <w:rPr>
          <w:rFonts w:ascii="Calibri" w:hAnsi="Calibri" w:cs="Calibri"/>
          <w:color w:val="000000"/>
        </w:rPr>
        <w:t xml:space="preserve">y </w:t>
      </w:r>
      <w:r w:rsidRPr="004B2695">
        <w:rPr>
          <w:rFonts w:ascii="Calibri" w:hAnsi="Calibri" w:cs="Calibri"/>
          <w:color w:val="000000"/>
        </w:rPr>
        <w:t xml:space="preserve">en fundamento y apego </w:t>
      </w:r>
      <w:r>
        <w:rPr>
          <w:rFonts w:ascii="Calibri" w:hAnsi="Calibri" w:cs="Calibri"/>
          <w:color w:val="000000"/>
        </w:rPr>
        <w:t>a las</w:t>
      </w:r>
      <w:r w:rsidRPr="004B2695">
        <w:rPr>
          <w:rFonts w:ascii="Calibri" w:hAnsi="Calibri" w:cs="Calibri"/>
          <w:color w:val="000000"/>
        </w:rPr>
        <w:t xml:space="preserve"> leyes de la materia, emitió los Acuerdos Municipales descritos a continuación:</w:t>
      </w:r>
      <w:r>
        <w:rPr>
          <w:rFonts w:ascii="Calibri" w:hAnsi="Calibri" w:cs="Calibri"/>
          <w:color w:val="000000"/>
        </w:rPr>
        <w:t xml:space="preserve"> </w:t>
      </w:r>
      <w:r w:rsidRPr="004B2695">
        <w:rPr>
          <w:rFonts w:ascii="Calibri" w:hAnsi="Calibri" w:cs="Calibri"/>
          <w:b/>
          <w:color w:val="000000"/>
        </w:rPr>
        <w:t xml:space="preserve">ACUERDO NÚMERO </w:t>
      </w:r>
      <w:r>
        <w:rPr>
          <w:rFonts w:ascii="Calibri" w:hAnsi="Calibri" w:cs="Calibri"/>
          <w:b/>
          <w:color w:val="000000"/>
        </w:rPr>
        <w:t>UNO.</w:t>
      </w:r>
      <w:r w:rsidRPr="00144EF0">
        <w:rPr>
          <w:rFonts w:ascii="Calibri" w:eastAsia="Calibri" w:hAnsi="Calibri" w:cs="Calibri"/>
          <w:lang w:eastAsia="en-US"/>
        </w:rPr>
        <w:t xml:space="preserve"> </w:t>
      </w:r>
      <w:r w:rsidRPr="004B2695">
        <w:rPr>
          <w:rFonts w:ascii="Calibri" w:eastAsia="Calibri" w:hAnsi="Calibri" w:cs="Calibri"/>
          <w:color w:val="000000"/>
        </w:rPr>
        <w:t xml:space="preserve">Vista la solicitud de autorización de gastos remitidos por  la Tesorera municipal,  y siendo competencia de este concejo autorizar las erogaciones de fondos, de conformidad a lo establecido en los arts. 203, 204 ord. 3° de la Constitución,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A50329" w:rsidRPr="004B2695" w:rsidTr="00C943F3">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0329" w:rsidRPr="0093433A" w:rsidRDefault="00A50329" w:rsidP="00C943F3">
            <w:pPr>
              <w:jc w:val="center"/>
              <w:rPr>
                <w:rFonts w:ascii="Calibri" w:hAnsi="Calibri" w:cs="Calibri"/>
                <w:b/>
                <w:bCs/>
                <w:color w:val="000000"/>
                <w:lang w:val="es-SV" w:eastAsia="es-SV"/>
              </w:rPr>
            </w:pPr>
            <w:r w:rsidRPr="0093433A">
              <w:rPr>
                <w:rFonts w:ascii="Calibri" w:hAnsi="Calibri" w:cs="Calibri"/>
                <w:b/>
                <w:bCs/>
                <w:color w:val="000000"/>
                <w:lang w:val="es-SV" w:eastAsia="es-SV"/>
              </w:rPr>
              <w:lastRenderedPageBreak/>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0329" w:rsidRPr="0093433A" w:rsidRDefault="00A50329" w:rsidP="00C943F3">
            <w:pPr>
              <w:jc w:val="center"/>
              <w:rPr>
                <w:rFonts w:ascii="Calibri" w:hAnsi="Calibri" w:cs="Calibri"/>
                <w:b/>
                <w:bCs/>
                <w:color w:val="000000"/>
                <w:lang w:val="es-SV" w:eastAsia="es-SV"/>
              </w:rPr>
            </w:pPr>
            <w:r w:rsidRPr="0093433A">
              <w:rPr>
                <w:rFonts w:ascii="Calibri" w:hAnsi="Calibri" w:cs="Calibri"/>
                <w:b/>
                <w:bCs/>
                <w:color w:val="000000"/>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0329" w:rsidRPr="0093433A" w:rsidRDefault="00A50329" w:rsidP="00C943F3">
            <w:pPr>
              <w:jc w:val="center"/>
              <w:rPr>
                <w:rFonts w:ascii="Calibri" w:hAnsi="Calibri" w:cs="Calibri"/>
                <w:b/>
                <w:bCs/>
                <w:color w:val="000000"/>
                <w:lang w:val="es-SV" w:eastAsia="es-SV"/>
              </w:rPr>
            </w:pPr>
            <w:r w:rsidRPr="0093433A">
              <w:rPr>
                <w:rFonts w:ascii="Calibri" w:hAnsi="Calibri" w:cs="Calibri"/>
                <w:b/>
                <w:bCs/>
                <w:color w:val="000000"/>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0329" w:rsidRPr="0093433A" w:rsidRDefault="00A50329" w:rsidP="00C943F3">
            <w:pPr>
              <w:jc w:val="center"/>
              <w:rPr>
                <w:rFonts w:ascii="Calibri" w:hAnsi="Calibri" w:cs="Calibri"/>
                <w:b/>
                <w:bCs/>
                <w:color w:val="000000"/>
                <w:lang w:val="es-SV" w:eastAsia="es-SV"/>
              </w:rPr>
            </w:pPr>
            <w:r w:rsidRPr="0093433A">
              <w:rPr>
                <w:rFonts w:ascii="Calibri" w:hAnsi="Calibri" w:cs="Calibri"/>
                <w:b/>
                <w:bCs/>
                <w:color w:val="000000"/>
                <w:lang w:val="es-SV" w:eastAsia="es-SV"/>
              </w:rPr>
              <w:t>PRECIO TOTAL</w:t>
            </w:r>
          </w:p>
        </w:tc>
      </w:tr>
      <w:tr w:rsidR="00A50329" w:rsidRPr="004B2695" w:rsidTr="00C943F3">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A50329" w:rsidRPr="0093433A" w:rsidRDefault="00A50329" w:rsidP="00C943F3">
            <w:pPr>
              <w:rPr>
                <w:rFonts w:ascii="Calibri" w:hAnsi="Calibri" w:cs="Calibri"/>
                <w:b/>
                <w:bCs/>
                <w:color w:val="000000"/>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A50329" w:rsidRPr="0093433A" w:rsidRDefault="00A50329" w:rsidP="00C943F3">
            <w:pPr>
              <w:rPr>
                <w:rFonts w:ascii="Calibri" w:hAnsi="Calibri" w:cs="Calibri"/>
                <w:b/>
                <w:bCs/>
                <w:color w:val="000000"/>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50329" w:rsidRPr="0093433A" w:rsidRDefault="00A50329" w:rsidP="00C943F3">
            <w:pPr>
              <w:rPr>
                <w:rFonts w:ascii="Calibri" w:hAnsi="Calibri" w:cs="Calibri"/>
                <w:b/>
                <w:bCs/>
                <w:color w:val="00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0329" w:rsidRPr="0093433A" w:rsidRDefault="00A50329" w:rsidP="00C943F3">
            <w:pPr>
              <w:rPr>
                <w:rFonts w:ascii="Calibri" w:hAnsi="Calibri" w:cs="Calibri"/>
                <w:b/>
                <w:bCs/>
                <w:color w:val="000000"/>
                <w:lang w:val="es-SV" w:eastAsia="es-SV"/>
              </w:rPr>
            </w:pPr>
          </w:p>
        </w:tc>
      </w:tr>
      <w:tr w:rsidR="00A50329" w:rsidRPr="004B2695" w:rsidTr="00C943F3">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A50329" w:rsidRPr="0093433A" w:rsidRDefault="00A50329" w:rsidP="00C943F3">
            <w:pPr>
              <w:jc w:val="center"/>
              <w:rPr>
                <w:rFonts w:ascii="Calibri" w:hAnsi="Calibri" w:cs="Calibri"/>
                <w:color w:val="000000"/>
                <w:lang w:val="es-SV" w:eastAsia="es-SV"/>
              </w:rPr>
            </w:pPr>
            <w:r w:rsidRPr="0093433A">
              <w:rPr>
                <w:rFonts w:ascii="Calibri" w:hAnsi="Calibri" w:cs="Calibri"/>
                <w:color w:val="000000"/>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A50329" w:rsidRPr="00916C4E" w:rsidRDefault="00A50329" w:rsidP="00C943F3">
            <w:pPr>
              <w:rPr>
                <w:rFonts w:ascii="Calibri" w:hAnsi="Calibri" w:cs="Calibri"/>
                <w:color w:val="FF0000"/>
                <w:lang w:val="es-SV" w:eastAsia="es-SV"/>
              </w:rPr>
            </w:pPr>
            <w:r w:rsidRPr="00E966C4">
              <w:rPr>
                <w:rFonts w:ascii="Calibri" w:hAnsi="Calibri" w:cs="Calibri"/>
                <w:lang w:val="es-SV" w:eastAsia="es-SV"/>
              </w:rPr>
              <w:t xml:space="preserve">Pago a </w:t>
            </w:r>
            <w:r w:rsidRPr="00E966C4">
              <w:rPr>
                <w:rFonts w:ascii="Calibri" w:hAnsi="Calibri" w:cs="Calibri"/>
                <w:b/>
                <w:lang w:val="es-SV" w:eastAsia="es-SV"/>
              </w:rPr>
              <w:t>EMASA,</w:t>
            </w:r>
            <w:r w:rsidRPr="00E966C4">
              <w:rPr>
                <w:rFonts w:ascii="Calibri" w:hAnsi="Calibri" w:cs="Calibri"/>
                <w:lang w:val="es-SV" w:eastAsia="es-SV"/>
              </w:rPr>
              <w:t xml:space="preserve"> por servicio de agua potable </w:t>
            </w:r>
            <w:r>
              <w:rPr>
                <w:rFonts w:ascii="Calibri" w:hAnsi="Calibri" w:cs="Calibri"/>
                <w:lang w:val="es-SV" w:eastAsia="es-SV"/>
              </w:rPr>
              <w:t xml:space="preserve">en </w:t>
            </w:r>
            <w:r w:rsidRPr="00FB53E8">
              <w:rPr>
                <w:rFonts w:ascii="Calibri" w:hAnsi="Calibri" w:cs="Calibri"/>
                <w:lang w:val="es-SV" w:eastAsia="es-SV"/>
              </w:rPr>
              <w:t>locales del Centro turístico Puerto San Juan. Fac. N° 13764, 13766 y 13763</w:t>
            </w:r>
          </w:p>
        </w:tc>
        <w:tc>
          <w:tcPr>
            <w:tcW w:w="1985" w:type="dxa"/>
            <w:tcBorders>
              <w:top w:val="nil"/>
              <w:left w:val="nil"/>
              <w:bottom w:val="single" w:sz="4" w:space="0" w:color="auto"/>
              <w:right w:val="single" w:sz="4" w:space="0" w:color="auto"/>
            </w:tcBorders>
            <w:shd w:val="clear" w:color="auto" w:fill="auto"/>
            <w:vAlign w:val="center"/>
            <w:hideMark/>
          </w:tcPr>
          <w:p w:rsidR="00A50329" w:rsidRPr="00E966C4" w:rsidRDefault="00A50329" w:rsidP="00C943F3">
            <w:pPr>
              <w:jc w:val="center"/>
              <w:rPr>
                <w:rFonts w:ascii="Calibri" w:hAnsi="Calibri" w:cs="Calibri"/>
                <w:lang w:val="es-SV" w:eastAsia="es-SV"/>
              </w:rPr>
            </w:pPr>
            <w:r>
              <w:rPr>
                <w:rFonts w:ascii="Calibri" w:hAnsi="Calibri" w:cs="Calibri"/>
                <w:lang w:val="es-SV" w:eastAsia="es-SV"/>
              </w:rPr>
              <w:t xml:space="preserve">Fondo Municipal </w:t>
            </w:r>
            <w:r w:rsidRPr="00E966C4">
              <w:rPr>
                <w:rFonts w:ascii="Calibri" w:hAnsi="Calibri" w:cs="Calibri"/>
                <w:lang w:val="es-SV" w:eastAsia="es-SV"/>
              </w:rPr>
              <w:t>Puerto San Juan</w:t>
            </w:r>
          </w:p>
        </w:tc>
        <w:tc>
          <w:tcPr>
            <w:tcW w:w="1701" w:type="dxa"/>
            <w:tcBorders>
              <w:top w:val="single" w:sz="4" w:space="0" w:color="auto"/>
              <w:left w:val="nil"/>
              <w:bottom w:val="nil"/>
              <w:right w:val="single" w:sz="4" w:space="0" w:color="auto"/>
            </w:tcBorders>
            <w:shd w:val="clear" w:color="auto" w:fill="auto"/>
            <w:vAlign w:val="center"/>
            <w:hideMark/>
          </w:tcPr>
          <w:p w:rsidR="00A50329" w:rsidRPr="00E966C4" w:rsidRDefault="00A50329" w:rsidP="00C943F3">
            <w:pPr>
              <w:rPr>
                <w:rFonts w:ascii="Calibri" w:hAnsi="Calibri" w:cs="Calibri"/>
                <w:lang w:val="es-SV" w:eastAsia="es-SV"/>
              </w:rPr>
            </w:pPr>
            <w:r>
              <w:rPr>
                <w:rFonts w:ascii="Calibri" w:hAnsi="Calibri" w:cs="Calibri"/>
                <w:lang w:val="es-SV" w:eastAsia="es-SV"/>
              </w:rPr>
              <w:t>$            12.92</w:t>
            </w:r>
          </w:p>
        </w:tc>
      </w:tr>
      <w:tr w:rsidR="00A50329" w:rsidRPr="004B2695" w:rsidTr="00C943F3">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A50329" w:rsidRPr="0093433A" w:rsidRDefault="00A50329" w:rsidP="00C943F3">
            <w:pPr>
              <w:jc w:val="center"/>
              <w:rPr>
                <w:rFonts w:ascii="Calibri" w:hAnsi="Calibri" w:cs="Calibri"/>
                <w:color w:val="000000"/>
                <w:lang w:val="es-SV" w:eastAsia="es-SV"/>
              </w:rPr>
            </w:pPr>
            <w:r>
              <w:rPr>
                <w:rFonts w:ascii="Calibri" w:hAnsi="Calibri" w:cs="Calibri"/>
                <w:color w:val="000000"/>
                <w:lang w:val="es-SV" w:eastAsia="es-SV"/>
              </w:rPr>
              <w:t>2</w:t>
            </w:r>
          </w:p>
        </w:tc>
        <w:tc>
          <w:tcPr>
            <w:tcW w:w="4434" w:type="dxa"/>
            <w:tcBorders>
              <w:top w:val="nil"/>
              <w:left w:val="nil"/>
              <w:bottom w:val="single" w:sz="4" w:space="0" w:color="auto"/>
              <w:right w:val="single" w:sz="4" w:space="0" w:color="auto"/>
            </w:tcBorders>
            <w:shd w:val="clear" w:color="auto" w:fill="auto"/>
            <w:vAlign w:val="center"/>
          </w:tcPr>
          <w:p w:rsidR="00A50329" w:rsidRPr="00E966C4" w:rsidRDefault="00A50329" w:rsidP="00C943F3">
            <w:pPr>
              <w:rPr>
                <w:rFonts w:ascii="Calibri" w:hAnsi="Calibri" w:cs="Calibri"/>
                <w:lang w:val="es-SV" w:eastAsia="es-SV"/>
              </w:rPr>
            </w:pPr>
            <w:r w:rsidRPr="00E966C4">
              <w:rPr>
                <w:rFonts w:ascii="Calibri" w:hAnsi="Calibri" w:cs="Calibri"/>
                <w:lang w:val="es-SV" w:eastAsia="es-SV"/>
              </w:rPr>
              <w:t xml:space="preserve">Pago a </w:t>
            </w:r>
            <w:r>
              <w:rPr>
                <w:rFonts w:ascii="Calibri" w:hAnsi="Calibri" w:cs="Calibri"/>
                <w:b/>
                <w:lang w:val="es-SV" w:eastAsia="es-SV"/>
              </w:rPr>
              <w:t>CTE S.A. DE C.V.</w:t>
            </w:r>
            <w:r w:rsidRPr="00E966C4">
              <w:rPr>
                <w:rFonts w:ascii="Calibri" w:hAnsi="Calibri" w:cs="Calibri"/>
                <w:b/>
                <w:lang w:val="es-SV" w:eastAsia="es-SV"/>
              </w:rPr>
              <w:t>,</w:t>
            </w:r>
            <w:r>
              <w:rPr>
                <w:rFonts w:ascii="Calibri" w:hAnsi="Calibri" w:cs="Calibri"/>
                <w:lang w:val="es-SV" w:eastAsia="es-SV"/>
              </w:rPr>
              <w:t xml:space="preserve"> por servicio de telefonía fija de </w:t>
            </w:r>
            <w:r w:rsidRPr="008E34E7">
              <w:rPr>
                <w:rFonts w:ascii="Calibri" w:hAnsi="Calibri" w:cs="Calibri"/>
                <w:lang w:val="es-SV" w:eastAsia="es-SV"/>
              </w:rPr>
              <w:t xml:space="preserve">Alcaldía Municipal, mes de diciembre </w:t>
            </w:r>
            <w:r w:rsidRPr="00FB53E8">
              <w:rPr>
                <w:rFonts w:ascii="Calibri" w:hAnsi="Calibri" w:cs="Calibri"/>
                <w:lang w:val="es-SV" w:eastAsia="es-SV"/>
              </w:rPr>
              <w:t>2019. Fac. N° 0136643977, 0136712794, 0136711946, 0136643973, 0136643974, 0136711947, 0136643975, 0136643976 y 0136847940</w:t>
            </w:r>
          </w:p>
        </w:tc>
        <w:tc>
          <w:tcPr>
            <w:tcW w:w="1985" w:type="dxa"/>
            <w:tcBorders>
              <w:top w:val="nil"/>
              <w:left w:val="nil"/>
              <w:bottom w:val="single" w:sz="4" w:space="0" w:color="auto"/>
              <w:right w:val="single" w:sz="4" w:space="0" w:color="auto"/>
            </w:tcBorders>
            <w:shd w:val="clear" w:color="auto" w:fill="auto"/>
            <w:vAlign w:val="center"/>
          </w:tcPr>
          <w:p w:rsidR="00A50329" w:rsidRPr="00E966C4" w:rsidRDefault="00A50329" w:rsidP="00C943F3">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tcPr>
          <w:p w:rsidR="00A50329" w:rsidRPr="00E966C4" w:rsidRDefault="00A50329" w:rsidP="00C943F3">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485.74</w:t>
            </w:r>
          </w:p>
        </w:tc>
      </w:tr>
      <w:tr w:rsidR="00A50329" w:rsidRPr="004B2695" w:rsidTr="00C943F3">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A50329" w:rsidRPr="0093433A" w:rsidRDefault="00A50329" w:rsidP="00C943F3">
            <w:pPr>
              <w:jc w:val="center"/>
              <w:rPr>
                <w:rFonts w:ascii="Calibri" w:hAnsi="Calibri" w:cs="Calibri"/>
                <w:color w:val="000000"/>
                <w:lang w:val="es-SV" w:eastAsia="es-SV"/>
              </w:rPr>
            </w:pPr>
            <w:r>
              <w:rPr>
                <w:rFonts w:ascii="Calibri" w:hAnsi="Calibri" w:cs="Calibri"/>
                <w:color w:val="000000"/>
                <w:lang w:val="es-SV" w:eastAsia="es-SV"/>
              </w:rPr>
              <w:t>3</w:t>
            </w:r>
          </w:p>
        </w:tc>
        <w:tc>
          <w:tcPr>
            <w:tcW w:w="4434" w:type="dxa"/>
            <w:tcBorders>
              <w:top w:val="nil"/>
              <w:left w:val="nil"/>
              <w:bottom w:val="single" w:sz="4" w:space="0" w:color="auto"/>
              <w:right w:val="single" w:sz="4" w:space="0" w:color="auto"/>
            </w:tcBorders>
            <w:shd w:val="clear" w:color="auto" w:fill="auto"/>
            <w:vAlign w:val="center"/>
          </w:tcPr>
          <w:p w:rsidR="00A50329" w:rsidRPr="00E966C4" w:rsidRDefault="00A50329" w:rsidP="00C943F3">
            <w:pPr>
              <w:rPr>
                <w:rFonts w:ascii="Calibri" w:hAnsi="Calibri" w:cs="Calibri"/>
                <w:lang w:val="es-SV" w:eastAsia="es-SV"/>
              </w:rPr>
            </w:pPr>
            <w:r w:rsidRPr="00E966C4">
              <w:rPr>
                <w:rFonts w:ascii="Calibri" w:hAnsi="Calibri" w:cs="Calibri"/>
                <w:lang w:val="es-SV" w:eastAsia="es-SV"/>
              </w:rPr>
              <w:t xml:space="preserve">Pago a </w:t>
            </w:r>
            <w:r>
              <w:rPr>
                <w:rFonts w:ascii="Calibri" w:hAnsi="Calibri" w:cs="Calibri"/>
                <w:b/>
                <w:lang w:val="es-SV" w:eastAsia="es-SV"/>
              </w:rPr>
              <w:t>CTE S.A. DE C.V.</w:t>
            </w:r>
            <w:r w:rsidRPr="00E966C4">
              <w:rPr>
                <w:rFonts w:ascii="Calibri" w:hAnsi="Calibri" w:cs="Calibri"/>
                <w:b/>
                <w:lang w:val="es-SV" w:eastAsia="es-SV"/>
              </w:rPr>
              <w:t>,</w:t>
            </w:r>
            <w:r>
              <w:rPr>
                <w:rFonts w:ascii="Calibri" w:hAnsi="Calibri" w:cs="Calibri"/>
                <w:lang w:val="es-SV" w:eastAsia="es-SV"/>
              </w:rPr>
              <w:t xml:space="preserve"> por servicio de internet dedicado, </w:t>
            </w:r>
            <w:r w:rsidRPr="008E34E7">
              <w:rPr>
                <w:rFonts w:ascii="Calibri" w:hAnsi="Calibri" w:cs="Calibri"/>
                <w:lang w:val="es-SV" w:eastAsia="es-SV"/>
              </w:rPr>
              <w:t>Alcaldía Municipal, mes de diciembre 2</w:t>
            </w:r>
            <w:r w:rsidRPr="00FB53E8">
              <w:rPr>
                <w:rFonts w:ascii="Calibri" w:hAnsi="Calibri" w:cs="Calibri"/>
                <w:lang w:val="es-SV" w:eastAsia="es-SV"/>
              </w:rPr>
              <w:t>019. Fac. N° 0136711930 y 0136711948</w:t>
            </w:r>
          </w:p>
        </w:tc>
        <w:tc>
          <w:tcPr>
            <w:tcW w:w="1985" w:type="dxa"/>
            <w:tcBorders>
              <w:top w:val="nil"/>
              <w:left w:val="nil"/>
              <w:bottom w:val="single" w:sz="4" w:space="0" w:color="auto"/>
              <w:right w:val="single" w:sz="4" w:space="0" w:color="auto"/>
            </w:tcBorders>
            <w:shd w:val="clear" w:color="auto" w:fill="auto"/>
            <w:vAlign w:val="center"/>
          </w:tcPr>
          <w:p w:rsidR="00A50329" w:rsidRPr="00E966C4" w:rsidRDefault="00A50329" w:rsidP="00C943F3">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tcPr>
          <w:p w:rsidR="00A50329" w:rsidRPr="00E966C4" w:rsidRDefault="00A50329" w:rsidP="00C943F3">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472.00</w:t>
            </w:r>
          </w:p>
        </w:tc>
      </w:tr>
      <w:tr w:rsidR="00A50329" w:rsidRPr="004B2695" w:rsidTr="00A50329">
        <w:trPr>
          <w:trHeight w:val="629"/>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A50329" w:rsidRPr="0093433A" w:rsidRDefault="00A50329" w:rsidP="00C943F3">
            <w:pPr>
              <w:jc w:val="center"/>
              <w:rPr>
                <w:rFonts w:ascii="Calibri" w:hAnsi="Calibri" w:cs="Calibri"/>
                <w:color w:val="000000"/>
                <w:lang w:val="es-SV" w:eastAsia="es-SV"/>
              </w:rPr>
            </w:pPr>
            <w:r>
              <w:rPr>
                <w:rFonts w:ascii="Calibri" w:hAnsi="Calibri" w:cs="Calibri"/>
                <w:color w:val="000000"/>
                <w:lang w:val="es-SV" w:eastAsia="es-SV"/>
              </w:rPr>
              <w:t>4</w:t>
            </w:r>
          </w:p>
        </w:tc>
        <w:tc>
          <w:tcPr>
            <w:tcW w:w="4434" w:type="dxa"/>
            <w:tcBorders>
              <w:top w:val="nil"/>
              <w:left w:val="nil"/>
              <w:bottom w:val="single" w:sz="4" w:space="0" w:color="auto"/>
              <w:right w:val="nil"/>
            </w:tcBorders>
            <w:shd w:val="clear" w:color="auto" w:fill="auto"/>
            <w:vAlign w:val="center"/>
            <w:hideMark/>
          </w:tcPr>
          <w:p w:rsidR="00A50329" w:rsidRPr="00916C4E" w:rsidRDefault="00A50329" w:rsidP="00C943F3">
            <w:pPr>
              <w:rPr>
                <w:rFonts w:ascii="Calibri" w:hAnsi="Calibri" w:cs="Calibri"/>
                <w:color w:val="FF0000"/>
                <w:lang w:val="es-SV" w:eastAsia="es-SV"/>
              </w:rPr>
            </w:pPr>
            <w:r w:rsidRPr="00E966C4">
              <w:rPr>
                <w:rFonts w:ascii="Calibri" w:hAnsi="Calibri" w:cs="Calibri"/>
                <w:lang w:val="es-SV" w:eastAsia="es-SV"/>
              </w:rPr>
              <w:t xml:space="preserve">Pago a </w:t>
            </w:r>
            <w:r>
              <w:rPr>
                <w:rFonts w:ascii="Calibri" w:hAnsi="Calibri" w:cs="Calibri"/>
                <w:b/>
                <w:lang w:val="es-SV" w:eastAsia="es-SV"/>
              </w:rPr>
              <w:t>ARASMA</w:t>
            </w:r>
            <w:r w:rsidRPr="00E966C4">
              <w:rPr>
                <w:rFonts w:ascii="Calibri" w:hAnsi="Calibri" w:cs="Calibri"/>
                <w:b/>
                <w:lang w:val="es-SV" w:eastAsia="es-SV"/>
              </w:rPr>
              <w:t>,</w:t>
            </w:r>
            <w:r w:rsidRPr="00E966C4">
              <w:rPr>
                <w:rFonts w:ascii="Calibri" w:hAnsi="Calibri" w:cs="Calibri"/>
                <w:lang w:val="es-SV" w:eastAsia="es-SV"/>
              </w:rPr>
              <w:t xml:space="preserve"> por servicio de agua</w:t>
            </w:r>
            <w:r>
              <w:rPr>
                <w:rFonts w:ascii="Calibri" w:hAnsi="Calibri" w:cs="Calibri"/>
                <w:lang w:val="es-SV" w:eastAsia="es-SV"/>
              </w:rPr>
              <w:t xml:space="preserve"> de Relleno Sanitario y Planta de Compostaje.</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50329" w:rsidRPr="00E966C4" w:rsidRDefault="00A50329" w:rsidP="00C943F3">
            <w:pPr>
              <w:jc w:val="center"/>
              <w:rPr>
                <w:rFonts w:ascii="Calibri" w:hAnsi="Calibri" w:cs="Calibri"/>
                <w:lang w:val="es-SV" w:eastAsia="es-SV"/>
              </w:rPr>
            </w:pPr>
            <w:r>
              <w:rPr>
                <w:rFonts w:ascii="Calibri" w:hAnsi="Calibri" w:cs="Calibri"/>
                <w:lang w:val="es-SV" w:eastAsia="es-SV"/>
              </w:rPr>
              <w:t>Fondos Municipal</w:t>
            </w:r>
            <w:r w:rsidRPr="00E966C4">
              <w:rPr>
                <w:rFonts w:ascii="Calibri" w:hAnsi="Calibri" w:cs="Calibri"/>
                <w:lang w:val="es-SV" w:eastAsia="es-SV"/>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50329" w:rsidRPr="00E966C4" w:rsidRDefault="00A50329" w:rsidP="00C943F3">
            <w:pPr>
              <w:rPr>
                <w:rFonts w:ascii="Calibri" w:hAnsi="Calibri" w:cs="Calibri"/>
                <w:lang w:val="es-SV" w:eastAsia="es-SV"/>
              </w:rPr>
            </w:pPr>
            <w:r>
              <w:rPr>
                <w:rFonts w:ascii="Calibri" w:hAnsi="Calibri" w:cs="Calibri"/>
                <w:lang w:val="es-SV" w:eastAsia="es-SV"/>
              </w:rPr>
              <w:t>$            69.10</w:t>
            </w:r>
          </w:p>
        </w:tc>
      </w:tr>
      <w:tr w:rsidR="00A50329" w:rsidRPr="004B2695" w:rsidTr="00A50329">
        <w:trPr>
          <w:trHeight w:val="822"/>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329" w:rsidRDefault="00A50329" w:rsidP="00C943F3">
            <w:pPr>
              <w:jc w:val="center"/>
              <w:rPr>
                <w:rFonts w:ascii="Calibri" w:hAnsi="Calibri" w:cs="Calibri"/>
                <w:lang w:val="es-SV" w:eastAsia="es-SV"/>
              </w:rPr>
            </w:pPr>
            <w:r>
              <w:rPr>
                <w:rFonts w:ascii="Calibri" w:hAnsi="Calibri" w:cs="Calibri"/>
                <w:lang w:val="es-SV" w:eastAsia="es-SV"/>
              </w:rPr>
              <w:t>5</w:t>
            </w:r>
          </w:p>
        </w:tc>
        <w:tc>
          <w:tcPr>
            <w:tcW w:w="4434" w:type="dxa"/>
            <w:tcBorders>
              <w:top w:val="single" w:sz="4" w:space="0" w:color="auto"/>
              <w:left w:val="nil"/>
              <w:bottom w:val="single" w:sz="4" w:space="0" w:color="auto"/>
              <w:right w:val="single" w:sz="4" w:space="0" w:color="auto"/>
            </w:tcBorders>
            <w:shd w:val="clear" w:color="auto" w:fill="auto"/>
            <w:vAlign w:val="center"/>
          </w:tcPr>
          <w:p w:rsidR="00A50329" w:rsidRPr="00FF3058" w:rsidRDefault="00A50329" w:rsidP="00C943F3">
            <w:pPr>
              <w:rPr>
                <w:rFonts w:ascii="Calibri" w:hAnsi="Calibri" w:cs="Calibri"/>
                <w:lang w:val="es-SV" w:eastAsia="es-SV"/>
              </w:rPr>
            </w:pPr>
            <w:r w:rsidRPr="00FF3058">
              <w:rPr>
                <w:rFonts w:ascii="Calibri" w:hAnsi="Calibri" w:cs="Calibri"/>
                <w:lang w:val="es-SV" w:eastAsia="es-SV"/>
              </w:rPr>
              <w:t xml:space="preserve">Pago de remuneraciones del Concejo municipal por reuniones del </w:t>
            </w:r>
            <w:r>
              <w:rPr>
                <w:rFonts w:ascii="Calibri" w:hAnsi="Calibri" w:cs="Calibri"/>
                <w:lang w:val="es-SV" w:eastAsia="es-SV"/>
              </w:rPr>
              <w:t xml:space="preserve">diecisiete y veinticuatro de enero </w:t>
            </w:r>
            <w:r w:rsidRPr="00FF3058">
              <w:rPr>
                <w:rFonts w:ascii="Calibri" w:hAnsi="Calibri" w:cs="Calibri"/>
                <w:lang w:val="es-SV" w:eastAsia="es-SV"/>
              </w:rPr>
              <w:t>de 20</w:t>
            </w:r>
            <w:r>
              <w:rPr>
                <w:rFonts w:ascii="Calibri" w:hAnsi="Calibri" w:cs="Calibri"/>
                <w:lang w:val="es-SV" w:eastAsia="es-SV"/>
              </w:rPr>
              <w:t>20</w:t>
            </w:r>
            <w:r w:rsidRPr="00FF3058">
              <w:rPr>
                <w:rFonts w:ascii="Calibri" w:hAnsi="Calibri" w:cs="Calibri"/>
                <w:lang w:val="es-SV" w:eastAsia="es-SV"/>
              </w:rPr>
              <w:t>.</w:t>
            </w:r>
          </w:p>
        </w:tc>
        <w:tc>
          <w:tcPr>
            <w:tcW w:w="1985" w:type="dxa"/>
            <w:tcBorders>
              <w:top w:val="single" w:sz="4" w:space="0" w:color="auto"/>
              <w:left w:val="nil"/>
              <w:bottom w:val="single" w:sz="4" w:space="0" w:color="auto"/>
              <w:right w:val="single" w:sz="4" w:space="0" w:color="auto"/>
            </w:tcBorders>
            <w:shd w:val="clear" w:color="auto" w:fill="auto"/>
            <w:vAlign w:val="center"/>
          </w:tcPr>
          <w:p w:rsidR="00A50329" w:rsidRPr="00FF3058" w:rsidRDefault="00A50329" w:rsidP="00C943F3">
            <w:pPr>
              <w:jc w:val="center"/>
              <w:rPr>
                <w:rFonts w:ascii="Calibri" w:hAnsi="Calibri" w:cs="Calibri"/>
                <w:lang w:val="es-SV" w:eastAsia="es-SV"/>
              </w:rPr>
            </w:pPr>
            <w:r w:rsidRPr="00FF3058">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A50329" w:rsidRPr="00FF3058" w:rsidRDefault="00A50329" w:rsidP="00C943F3">
            <w:pPr>
              <w:rPr>
                <w:rFonts w:ascii="Calibri" w:hAnsi="Calibri" w:cs="Calibri"/>
                <w:lang w:val="es-SV" w:eastAsia="es-SV"/>
              </w:rPr>
            </w:pPr>
            <w:r w:rsidRPr="00FF3058">
              <w:rPr>
                <w:rFonts w:ascii="Calibri" w:hAnsi="Calibri" w:cs="Calibri"/>
                <w:lang w:val="es-SV" w:eastAsia="es-SV"/>
              </w:rPr>
              <w:t>$       3,120.00</w:t>
            </w:r>
          </w:p>
        </w:tc>
      </w:tr>
    </w:tbl>
    <w:p w:rsidR="00A50329" w:rsidRPr="004B2695" w:rsidRDefault="00A50329" w:rsidP="00A50329">
      <w:pPr>
        <w:spacing w:line="276" w:lineRule="auto"/>
        <w:jc w:val="both"/>
        <w:rPr>
          <w:rFonts w:ascii="Calibri" w:eastAsia="Calibri" w:hAnsi="Calibri" w:cs="Calibri"/>
          <w:color w:val="000000"/>
        </w:rPr>
      </w:pP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AB078B">
        <w:rPr>
          <w:rFonts w:ascii="Calibri" w:hAnsi="Calibri" w:cs="Calibri"/>
          <w:b/>
        </w:rPr>
        <w:t xml:space="preserve">ACUERDO NÚMERO DOS. </w:t>
      </w:r>
      <w:r w:rsidRPr="00AB078B">
        <w:rPr>
          <w:rFonts w:ascii="Calibri" w:eastAsia="Calibri" w:hAnsi="Calibri" w:cs="Calibri"/>
        </w:rPr>
        <w:t>Vista</w:t>
      </w:r>
      <w:r w:rsidRPr="004B2695">
        <w:rPr>
          <w:rFonts w:ascii="Calibri" w:eastAsia="Calibri" w:hAnsi="Calibri" w:cs="Calibri"/>
          <w:color w:val="000000"/>
        </w:rPr>
        <w:t xml:space="preserve"> la solicitud de autorización de gastos remitidos por jefe UACI</w:t>
      </w:r>
      <w:r>
        <w:rPr>
          <w:rFonts w:ascii="Calibri" w:eastAsia="Calibri" w:hAnsi="Calibri" w:cs="Calibri"/>
          <w:color w:val="000000"/>
        </w:rPr>
        <w:t>, y</w:t>
      </w:r>
      <w:r w:rsidRPr="004B2695">
        <w:rPr>
          <w:rFonts w:ascii="Calibri" w:eastAsia="Calibri" w:hAnsi="Calibri" w:cs="Calibri"/>
          <w:color w:val="000000"/>
        </w:rPr>
        <w:t xml:space="preserve"> siendo competencia de este concejo la adjudicar las adquisiciones de obras, bienes y servicios, de conformidad a lo establecido en los arts. 203, 204 ord. 3° de la Constitución, Art. 30 num. 9,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A50329" w:rsidRPr="00813CAE" w:rsidTr="00C943F3">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0329" w:rsidRPr="00813CAE" w:rsidRDefault="00A50329" w:rsidP="00C943F3">
            <w:pPr>
              <w:jc w:val="center"/>
              <w:rPr>
                <w:rFonts w:asciiTheme="minorHAnsi" w:hAnsiTheme="minorHAnsi" w:cstheme="minorHAnsi"/>
                <w:b/>
                <w:bCs/>
                <w:color w:val="000000"/>
                <w:lang w:val="es-SV" w:eastAsia="es-SV"/>
              </w:rPr>
            </w:pPr>
            <w:r w:rsidRPr="00813CAE">
              <w:rPr>
                <w:rFonts w:asciiTheme="minorHAnsi" w:hAnsiTheme="minorHAnsi" w:cstheme="minorHAnsi"/>
                <w:b/>
                <w:bCs/>
                <w:color w:val="000000"/>
                <w:lang w:val="es-SV" w:eastAsia="es-SV"/>
              </w:rPr>
              <w:t>N°</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0329" w:rsidRPr="00813CAE" w:rsidRDefault="00A50329" w:rsidP="00C943F3">
            <w:pPr>
              <w:jc w:val="center"/>
              <w:rPr>
                <w:rFonts w:asciiTheme="minorHAnsi" w:hAnsiTheme="minorHAnsi" w:cstheme="minorHAnsi"/>
                <w:b/>
                <w:bCs/>
                <w:color w:val="000000"/>
                <w:lang w:val="es-SV" w:eastAsia="es-SV"/>
              </w:rPr>
            </w:pPr>
            <w:r w:rsidRPr="00813CAE">
              <w:rPr>
                <w:rFonts w:asciiTheme="minorHAnsi" w:hAnsiTheme="minorHAnsi" w:cstheme="minorHAnsi"/>
                <w:b/>
                <w:bCs/>
                <w:color w:val="000000"/>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0329" w:rsidRPr="00813CAE" w:rsidRDefault="00A50329" w:rsidP="00C943F3">
            <w:pPr>
              <w:jc w:val="center"/>
              <w:rPr>
                <w:rFonts w:asciiTheme="minorHAnsi" w:hAnsiTheme="minorHAnsi" w:cstheme="minorHAnsi"/>
                <w:b/>
                <w:bCs/>
                <w:color w:val="000000"/>
                <w:lang w:val="es-SV" w:eastAsia="es-SV"/>
              </w:rPr>
            </w:pPr>
            <w:r w:rsidRPr="00813CAE">
              <w:rPr>
                <w:rFonts w:asciiTheme="minorHAnsi" w:hAnsiTheme="minorHAnsi" w:cstheme="minorHAnsi"/>
                <w:b/>
                <w:bCs/>
                <w:color w:val="000000"/>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0329" w:rsidRPr="00813CAE" w:rsidRDefault="00A50329" w:rsidP="00C943F3">
            <w:pPr>
              <w:jc w:val="center"/>
              <w:rPr>
                <w:rFonts w:asciiTheme="minorHAnsi" w:hAnsiTheme="minorHAnsi" w:cstheme="minorHAnsi"/>
                <w:b/>
                <w:bCs/>
                <w:color w:val="000000"/>
                <w:lang w:val="es-SV" w:eastAsia="es-SV"/>
              </w:rPr>
            </w:pPr>
            <w:r w:rsidRPr="00813CAE">
              <w:rPr>
                <w:rFonts w:asciiTheme="minorHAnsi" w:hAnsiTheme="minorHAnsi" w:cstheme="minorHAnsi"/>
                <w:b/>
                <w:bCs/>
                <w:color w:val="000000"/>
                <w:lang w:val="es-SV" w:eastAsia="es-SV"/>
              </w:rPr>
              <w:t>PRECIO TOTAL</w:t>
            </w:r>
          </w:p>
        </w:tc>
      </w:tr>
      <w:tr w:rsidR="00A50329" w:rsidRPr="00813CAE" w:rsidTr="00C943F3">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A50329" w:rsidRPr="00813CAE" w:rsidRDefault="00A50329" w:rsidP="00C943F3">
            <w:pPr>
              <w:rPr>
                <w:rFonts w:asciiTheme="minorHAnsi" w:hAnsiTheme="minorHAnsi" w:cstheme="minorHAnsi"/>
                <w:b/>
                <w:bCs/>
                <w:color w:val="000000"/>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A50329" w:rsidRPr="00813CAE" w:rsidRDefault="00A50329" w:rsidP="00C943F3">
            <w:pPr>
              <w:rPr>
                <w:rFonts w:asciiTheme="minorHAnsi" w:hAnsiTheme="minorHAnsi" w:cstheme="minorHAnsi"/>
                <w:b/>
                <w:bCs/>
                <w:color w:val="000000"/>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50329" w:rsidRPr="00813CAE" w:rsidRDefault="00A50329" w:rsidP="00C943F3">
            <w:pPr>
              <w:rPr>
                <w:rFonts w:asciiTheme="minorHAnsi" w:hAnsiTheme="minorHAnsi" w:cstheme="minorHAnsi"/>
                <w:b/>
                <w:bCs/>
                <w:color w:val="00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0329" w:rsidRPr="00813CAE" w:rsidRDefault="00A50329" w:rsidP="00C943F3">
            <w:pPr>
              <w:rPr>
                <w:rFonts w:asciiTheme="minorHAnsi" w:hAnsiTheme="minorHAnsi" w:cstheme="minorHAnsi"/>
                <w:b/>
                <w:bCs/>
                <w:color w:val="000000"/>
                <w:lang w:val="es-SV" w:eastAsia="es-SV"/>
              </w:rPr>
            </w:pPr>
          </w:p>
        </w:tc>
      </w:tr>
      <w:tr w:rsidR="00A50329" w:rsidRPr="00813CAE" w:rsidTr="00C943F3">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A50329" w:rsidRPr="00813CAE" w:rsidRDefault="00A50329" w:rsidP="00C943F3">
            <w:pPr>
              <w:jc w:val="center"/>
              <w:rPr>
                <w:rFonts w:asciiTheme="minorHAnsi" w:hAnsiTheme="minorHAnsi" w:cstheme="minorHAnsi"/>
                <w:color w:val="000000"/>
                <w:lang w:val="es-SV" w:eastAsia="es-SV"/>
              </w:rPr>
            </w:pPr>
            <w:r w:rsidRPr="00813CAE">
              <w:rPr>
                <w:rFonts w:asciiTheme="minorHAnsi" w:hAnsiTheme="minorHAnsi" w:cstheme="minorHAnsi"/>
                <w:color w:val="000000"/>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A50329" w:rsidRPr="00813CAE" w:rsidRDefault="00A50329" w:rsidP="00A50329">
            <w:pPr>
              <w:rPr>
                <w:rFonts w:asciiTheme="minorHAnsi" w:hAnsiTheme="minorHAnsi" w:cstheme="minorHAnsi"/>
              </w:rPr>
            </w:pPr>
            <w:r w:rsidRPr="00813CAE">
              <w:rPr>
                <w:rFonts w:asciiTheme="minorHAnsi" w:hAnsiTheme="minorHAnsi" w:cstheme="minorHAnsi"/>
              </w:rPr>
              <w:t xml:space="preserve">Pago a </w:t>
            </w:r>
            <w:r w:rsidRPr="00813CAE">
              <w:rPr>
                <w:rFonts w:asciiTheme="minorHAnsi" w:hAnsiTheme="minorHAnsi" w:cstheme="minorHAnsi"/>
                <w:b/>
                <w:bCs/>
              </w:rPr>
              <w:t>POWER SUPPLY S.A. de C.V.</w:t>
            </w:r>
            <w:r w:rsidRPr="00813CAE">
              <w:rPr>
                <w:rFonts w:asciiTheme="minorHAnsi" w:hAnsiTheme="minorHAnsi" w:cstheme="minorHAnsi"/>
              </w:rPr>
              <w:t>, por compra de batería para uso de p</w:t>
            </w:r>
            <w:r>
              <w:rPr>
                <w:rFonts w:asciiTheme="minorHAnsi" w:hAnsiTheme="minorHAnsi" w:cstheme="minorHAnsi"/>
              </w:rPr>
              <w:t>i</w:t>
            </w:r>
            <w:r w:rsidRPr="00813CAE">
              <w:rPr>
                <w:rFonts w:asciiTheme="minorHAnsi" w:hAnsiTheme="minorHAnsi" w:cstheme="minorHAnsi"/>
              </w:rPr>
              <w:t>ck up Toyota Hilux 2010, placa N-3001, de usos varios municipal. Fac. N° 03034</w:t>
            </w:r>
          </w:p>
        </w:tc>
        <w:tc>
          <w:tcPr>
            <w:tcW w:w="1985" w:type="dxa"/>
            <w:tcBorders>
              <w:top w:val="nil"/>
              <w:left w:val="nil"/>
              <w:bottom w:val="single" w:sz="4" w:space="0" w:color="auto"/>
              <w:right w:val="single" w:sz="4" w:space="0" w:color="auto"/>
            </w:tcBorders>
            <w:shd w:val="clear" w:color="auto" w:fill="auto"/>
            <w:vAlign w:val="center"/>
            <w:hideMark/>
          </w:tcPr>
          <w:p w:rsidR="00A50329" w:rsidRPr="00813CAE" w:rsidRDefault="00A50329" w:rsidP="00C943F3">
            <w:pPr>
              <w:jc w:val="center"/>
              <w:rPr>
                <w:rFonts w:asciiTheme="minorHAnsi" w:hAnsiTheme="minorHAnsi" w:cstheme="minorHAnsi"/>
              </w:rPr>
            </w:pPr>
            <w:r>
              <w:rPr>
                <w:rFonts w:asciiTheme="minorHAnsi" w:hAnsiTheme="minorHAnsi" w:cstheme="minorHAnsi"/>
              </w:rPr>
              <w:t>FODES 25%</w:t>
            </w:r>
          </w:p>
        </w:tc>
        <w:tc>
          <w:tcPr>
            <w:tcW w:w="1701" w:type="dxa"/>
            <w:tcBorders>
              <w:top w:val="single" w:sz="4" w:space="0" w:color="auto"/>
              <w:left w:val="nil"/>
              <w:bottom w:val="nil"/>
              <w:right w:val="single" w:sz="4" w:space="0" w:color="auto"/>
            </w:tcBorders>
            <w:shd w:val="clear" w:color="auto" w:fill="auto"/>
            <w:vAlign w:val="center"/>
            <w:hideMark/>
          </w:tcPr>
          <w:p w:rsidR="00A50329" w:rsidRPr="00813CAE" w:rsidRDefault="00A50329" w:rsidP="00C943F3">
            <w:pPr>
              <w:jc w:val="center"/>
              <w:rPr>
                <w:rFonts w:asciiTheme="minorHAnsi" w:hAnsiTheme="minorHAnsi" w:cstheme="minorHAnsi"/>
              </w:rPr>
            </w:pPr>
            <w:r w:rsidRPr="00813CAE">
              <w:rPr>
                <w:rFonts w:asciiTheme="minorHAnsi" w:hAnsiTheme="minorHAnsi" w:cstheme="minorHAnsi"/>
              </w:rPr>
              <w:t>$        107.99</w:t>
            </w:r>
          </w:p>
        </w:tc>
      </w:tr>
      <w:tr w:rsidR="00A50329" w:rsidRPr="00813CAE" w:rsidTr="00C943F3">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tcPr>
          <w:p w:rsidR="00A50329" w:rsidRPr="00813CAE" w:rsidRDefault="00A50329" w:rsidP="00C943F3">
            <w:pPr>
              <w:jc w:val="center"/>
              <w:rPr>
                <w:rFonts w:asciiTheme="minorHAnsi" w:hAnsiTheme="minorHAnsi" w:cstheme="minorHAnsi"/>
                <w:color w:val="000000"/>
                <w:lang w:val="es-SV" w:eastAsia="es-SV"/>
              </w:rPr>
            </w:pPr>
            <w:r w:rsidRPr="00813CAE">
              <w:rPr>
                <w:rFonts w:asciiTheme="minorHAnsi" w:hAnsiTheme="minorHAnsi" w:cstheme="minorHAnsi"/>
                <w:color w:val="000000"/>
                <w:lang w:val="es-SV" w:eastAsia="es-SV"/>
              </w:rPr>
              <w:t>2</w:t>
            </w:r>
          </w:p>
        </w:tc>
        <w:tc>
          <w:tcPr>
            <w:tcW w:w="4434" w:type="dxa"/>
            <w:tcBorders>
              <w:top w:val="nil"/>
              <w:left w:val="nil"/>
              <w:bottom w:val="single" w:sz="4" w:space="0" w:color="auto"/>
              <w:right w:val="single" w:sz="4" w:space="0" w:color="auto"/>
            </w:tcBorders>
            <w:shd w:val="clear" w:color="auto" w:fill="auto"/>
            <w:vAlign w:val="center"/>
          </w:tcPr>
          <w:p w:rsidR="00A50329" w:rsidRPr="00813CAE" w:rsidRDefault="00A50329" w:rsidP="00C943F3">
            <w:pPr>
              <w:rPr>
                <w:rFonts w:asciiTheme="minorHAnsi" w:hAnsiTheme="minorHAnsi" w:cstheme="minorHAnsi"/>
                <w:color w:val="000000"/>
              </w:rPr>
            </w:pPr>
            <w:r w:rsidRPr="00813CAE">
              <w:rPr>
                <w:rFonts w:asciiTheme="minorHAnsi" w:hAnsiTheme="minorHAnsi" w:cstheme="minorHAnsi"/>
                <w:color w:val="000000"/>
              </w:rPr>
              <w:t xml:space="preserve">Pago a la persona natural </w:t>
            </w:r>
            <w:r w:rsidRPr="00813CAE">
              <w:rPr>
                <w:rFonts w:asciiTheme="minorHAnsi" w:hAnsiTheme="minorHAnsi" w:cstheme="minorHAnsi"/>
                <w:b/>
                <w:bCs/>
                <w:color w:val="000000"/>
              </w:rPr>
              <w:t>TONY ALBERTO PEREZ</w:t>
            </w:r>
            <w:r w:rsidRPr="00813CAE">
              <w:rPr>
                <w:rFonts w:asciiTheme="minorHAnsi" w:hAnsiTheme="minorHAnsi" w:cstheme="minorHAnsi"/>
                <w:color w:val="000000"/>
              </w:rPr>
              <w:t xml:space="preserve">, por compra de </w:t>
            </w:r>
            <w:r w:rsidRPr="00813CAE">
              <w:rPr>
                <w:rFonts w:asciiTheme="minorHAnsi" w:hAnsiTheme="minorHAnsi" w:cstheme="minorHAnsi"/>
                <w:bCs/>
                <w:color w:val="000000"/>
              </w:rPr>
              <w:t>87.93 galones de combustible diesel</w:t>
            </w:r>
            <w:r w:rsidRPr="00813CAE">
              <w:rPr>
                <w:rFonts w:asciiTheme="minorHAnsi" w:hAnsiTheme="minorHAnsi" w:cstheme="minorHAnsi"/>
                <w:color w:val="000000"/>
              </w:rPr>
              <w:t xml:space="preserve"> para uso del Camión Recolector Municipal, correspondiente a la primera quincena del mes de enero 2020</w:t>
            </w:r>
            <w:r>
              <w:rPr>
                <w:rFonts w:asciiTheme="minorHAnsi" w:hAnsiTheme="minorHAnsi" w:cstheme="minorHAnsi"/>
                <w:color w:val="000000"/>
              </w:rPr>
              <w:t>. Fac. N° 10365</w:t>
            </w:r>
          </w:p>
        </w:tc>
        <w:tc>
          <w:tcPr>
            <w:tcW w:w="1985" w:type="dxa"/>
            <w:tcBorders>
              <w:top w:val="nil"/>
              <w:left w:val="nil"/>
              <w:bottom w:val="single" w:sz="4" w:space="0" w:color="auto"/>
              <w:right w:val="single" w:sz="4" w:space="0" w:color="auto"/>
            </w:tcBorders>
            <w:shd w:val="clear" w:color="auto" w:fill="auto"/>
            <w:vAlign w:val="center"/>
          </w:tcPr>
          <w:p w:rsidR="00A50329" w:rsidRPr="00A50329" w:rsidRDefault="00A50329" w:rsidP="00C943F3">
            <w:pPr>
              <w:jc w:val="center"/>
              <w:rPr>
                <w:rFonts w:asciiTheme="minorHAnsi" w:hAnsiTheme="minorHAnsi" w:cstheme="minorHAnsi"/>
              </w:rPr>
            </w:pPr>
            <w:r w:rsidRPr="00A50329">
              <w:rPr>
                <w:rFonts w:asciiTheme="minorHAnsi" w:hAnsiTheme="minorHAnsi" w:cstheme="minorHAnsi"/>
                <w:sz w:val="22"/>
                <w:szCs w:val="22"/>
              </w:rPr>
              <w:t>75% FODES</w:t>
            </w:r>
          </w:p>
          <w:p w:rsidR="00A50329" w:rsidRPr="00813CAE" w:rsidRDefault="00A50329" w:rsidP="00C943F3">
            <w:pPr>
              <w:jc w:val="center"/>
              <w:rPr>
                <w:rFonts w:asciiTheme="minorHAnsi" w:hAnsiTheme="minorHAnsi" w:cstheme="minorHAnsi"/>
              </w:rPr>
            </w:pPr>
            <w:r w:rsidRPr="00A50329">
              <w:rPr>
                <w:rFonts w:asciiTheme="minorHAnsi" w:eastAsia="Calibri" w:hAnsiTheme="minorHAnsi" w:cstheme="minorHAnsi"/>
                <w:sz w:val="22"/>
                <w:szCs w:val="22"/>
              </w:rPr>
              <w:t>Recolección de basura, operación y mantenimiento de relleno sanitario y planta de compostaje, Municipio de Suchitoto, Departamento de Cuscatlán</w:t>
            </w:r>
          </w:p>
        </w:tc>
        <w:tc>
          <w:tcPr>
            <w:tcW w:w="1701" w:type="dxa"/>
            <w:tcBorders>
              <w:top w:val="single" w:sz="4" w:space="0" w:color="auto"/>
              <w:left w:val="nil"/>
              <w:bottom w:val="single" w:sz="4" w:space="0" w:color="auto"/>
              <w:right w:val="single" w:sz="4" w:space="0" w:color="auto"/>
            </w:tcBorders>
            <w:shd w:val="clear" w:color="auto" w:fill="auto"/>
            <w:vAlign w:val="center"/>
          </w:tcPr>
          <w:p w:rsidR="00A50329" w:rsidRPr="00813CAE" w:rsidRDefault="00A50329" w:rsidP="00C943F3">
            <w:pPr>
              <w:jc w:val="center"/>
              <w:rPr>
                <w:rFonts w:asciiTheme="minorHAnsi" w:hAnsiTheme="minorHAnsi" w:cstheme="minorHAnsi"/>
              </w:rPr>
            </w:pPr>
            <w:r w:rsidRPr="00813CAE">
              <w:rPr>
                <w:rFonts w:asciiTheme="minorHAnsi" w:hAnsiTheme="minorHAnsi" w:cstheme="minorHAnsi"/>
              </w:rPr>
              <w:t>$      268.19</w:t>
            </w:r>
          </w:p>
        </w:tc>
      </w:tr>
      <w:tr w:rsidR="00A50329" w:rsidRPr="00813CAE" w:rsidTr="00C943F3">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A50329" w:rsidRPr="00813CAE" w:rsidRDefault="00A50329" w:rsidP="00C943F3">
            <w:pPr>
              <w:jc w:val="center"/>
              <w:rPr>
                <w:rFonts w:asciiTheme="minorHAnsi" w:hAnsiTheme="minorHAnsi" w:cstheme="minorHAnsi"/>
                <w:color w:val="000000"/>
                <w:lang w:val="es-SV" w:eastAsia="es-SV"/>
              </w:rPr>
            </w:pPr>
            <w:r w:rsidRPr="00813CAE">
              <w:rPr>
                <w:rFonts w:asciiTheme="minorHAnsi" w:hAnsiTheme="minorHAnsi" w:cstheme="minorHAnsi"/>
                <w:color w:val="000000"/>
                <w:lang w:val="es-SV" w:eastAsia="es-SV"/>
              </w:rPr>
              <w:lastRenderedPageBreak/>
              <w:t>3</w:t>
            </w:r>
          </w:p>
        </w:tc>
        <w:tc>
          <w:tcPr>
            <w:tcW w:w="4434" w:type="dxa"/>
            <w:tcBorders>
              <w:top w:val="single" w:sz="4" w:space="0" w:color="auto"/>
              <w:left w:val="nil"/>
              <w:bottom w:val="single" w:sz="4" w:space="0" w:color="auto"/>
              <w:right w:val="single" w:sz="4" w:space="0" w:color="auto"/>
            </w:tcBorders>
            <w:shd w:val="clear" w:color="auto" w:fill="auto"/>
            <w:vAlign w:val="center"/>
          </w:tcPr>
          <w:p w:rsidR="00A50329" w:rsidRPr="00813CAE" w:rsidRDefault="00A50329" w:rsidP="00C943F3">
            <w:pPr>
              <w:rPr>
                <w:rFonts w:asciiTheme="minorHAnsi" w:hAnsiTheme="minorHAnsi" w:cstheme="minorHAnsi"/>
                <w:color w:val="000000"/>
              </w:rPr>
            </w:pPr>
            <w:r w:rsidRPr="00813CAE">
              <w:rPr>
                <w:rFonts w:asciiTheme="minorHAnsi" w:hAnsiTheme="minorHAnsi" w:cstheme="minorHAnsi"/>
                <w:color w:val="000000"/>
              </w:rPr>
              <w:t xml:space="preserve">Pago a </w:t>
            </w:r>
            <w:r w:rsidRPr="00813CAE">
              <w:rPr>
                <w:rFonts w:asciiTheme="minorHAnsi" w:hAnsiTheme="minorHAnsi" w:cstheme="minorHAnsi"/>
                <w:b/>
                <w:bCs/>
                <w:color w:val="000000"/>
              </w:rPr>
              <w:t>TONY ALBERTO PEREZ</w:t>
            </w:r>
            <w:r w:rsidRPr="00813CAE">
              <w:rPr>
                <w:rFonts w:asciiTheme="minorHAnsi" w:hAnsiTheme="minorHAnsi" w:cstheme="minorHAnsi"/>
                <w:color w:val="000000"/>
              </w:rPr>
              <w:t xml:space="preserve">, por compra de </w:t>
            </w:r>
            <w:r w:rsidRPr="00813CAE">
              <w:rPr>
                <w:rFonts w:asciiTheme="minorHAnsi" w:hAnsiTheme="minorHAnsi" w:cstheme="minorHAnsi"/>
                <w:bCs/>
                <w:color w:val="000000"/>
              </w:rPr>
              <w:t>31.53 galones de gasolina</w:t>
            </w:r>
            <w:r w:rsidRPr="00813CAE">
              <w:rPr>
                <w:rFonts w:asciiTheme="minorHAnsi" w:hAnsiTheme="minorHAnsi" w:cstheme="minorHAnsi"/>
                <w:color w:val="000000"/>
              </w:rPr>
              <w:t xml:space="preserve"> regular para uso de Pick up Nissan gris placas N-3762, de usos varios municipal, correspondiente a la primera quincena del mes de enero 2020</w:t>
            </w:r>
            <w:r>
              <w:rPr>
                <w:rFonts w:asciiTheme="minorHAnsi" w:hAnsiTheme="minorHAnsi" w:cstheme="minorHAnsi"/>
                <w:color w:val="000000"/>
              </w:rPr>
              <w:t>. Fac. N° 10342</w:t>
            </w:r>
          </w:p>
        </w:tc>
        <w:tc>
          <w:tcPr>
            <w:tcW w:w="1985" w:type="dxa"/>
            <w:tcBorders>
              <w:top w:val="single" w:sz="4" w:space="0" w:color="auto"/>
              <w:left w:val="nil"/>
              <w:bottom w:val="single" w:sz="4" w:space="0" w:color="auto"/>
              <w:right w:val="single" w:sz="4" w:space="0" w:color="auto"/>
            </w:tcBorders>
            <w:shd w:val="clear" w:color="auto" w:fill="auto"/>
            <w:vAlign w:val="center"/>
          </w:tcPr>
          <w:p w:rsidR="00A50329" w:rsidRPr="00813CAE" w:rsidRDefault="00A50329" w:rsidP="00C943F3">
            <w:pPr>
              <w:jc w:val="center"/>
              <w:rPr>
                <w:rFonts w:asciiTheme="minorHAnsi" w:hAnsiTheme="minorHAnsi" w:cstheme="minorHAnsi"/>
              </w:rPr>
            </w:pPr>
            <w:r>
              <w:rPr>
                <w:rFonts w:asciiTheme="minorHAnsi" w:hAnsiTheme="minorHAnsi" w:cstheme="minorHAnsi"/>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A50329" w:rsidRPr="00813CAE" w:rsidRDefault="00A50329" w:rsidP="00C943F3">
            <w:pPr>
              <w:jc w:val="center"/>
              <w:rPr>
                <w:rFonts w:asciiTheme="minorHAnsi" w:hAnsiTheme="minorHAnsi" w:cstheme="minorHAnsi"/>
              </w:rPr>
            </w:pPr>
            <w:r w:rsidRPr="00813CAE">
              <w:rPr>
                <w:rFonts w:asciiTheme="minorHAnsi" w:hAnsiTheme="minorHAnsi" w:cstheme="minorHAnsi"/>
              </w:rPr>
              <w:t xml:space="preserve">$      </w:t>
            </w:r>
            <w:r>
              <w:rPr>
                <w:rFonts w:asciiTheme="minorHAnsi" w:hAnsiTheme="minorHAnsi" w:cstheme="minorHAnsi"/>
              </w:rPr>
              <w:t xml:space="preserve"> 98.40</w:t>
            </w:r>
          </w:p>
        </w:tc>
      </w:tr>
      <w:tr w:rsidR="00A50329" w:rsidRPr="00813CAE" w:rsidTr="00C943F3">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A50329" w:rsidRPr="00813CAE" w:rsidRDefault="00A50329" w:rsidP="00C943F3">
            <w:pPr>
              <w:jc w:val="center"/>
              <w:rPr>
                <w:rFonts w:asciiTheme="minorHAnsi" w:hAnsiTheme="minorHAnsi" w:cstheme="minorHAnsi"/>
                <w:color w:val="000000"/>
                <w:lang w:val="es-SV" w:eastAsia="es-SV"/>
              </w:rPr>
            </w:pPr>
            <w:r w:rsidRPr="00813CAE">
              <w:rPr>
                <w:rFonts w:asciiTheme="minorHAnsi" w:hAnsiTheme="minorHAnsi" w:cstheme="minorHAnsi"/>
                <w:color w:val="000000"/>
                <w:lang w:val="es-SV" w:eastAsia="es-SV"/>
              </w:rPr>
              <w:t>4</w:t>
            </w:r>
          </w:p>
        </w:tc>
        <w:tc>
          <w:tcPr>
            <w:tcW w:w="4434" w:type="dxa"/>
            <w:tcBorders>
              <w:top w:val="single" w:sz="4" w:space="0" w:color="auto"/>
              <w:left w:val="nil"/>
              <w:bottom w:val="single" w:sz="4" w:space="0" w:color="auto"/>
              <w:right w:val="single" w:sz="4" w:space="0" w:color="auto"/>
            </w:tcBorders>
            <w:shd w:val="clear" w:color="auto" w:fill="auto"/>
            <w:vAlign w:val="center"/>
          </w:tcPr>
          <w:p w:rsidR="00A50329" w:rsidRPr="00813CAE" w:rsidRDefault="00A50329" w:rsidP="00C943F3">
            <w:pPr>
              <w:rPr>
                <w:rFonts w:asciiTheme="minorHAnsi" w:hAnsiTheme="minorHAnsi" w:cstheme="minorHAnsi"/>
                <w:color w:val="000000"/>
              </w:rPr>
            </w:pPr>
            <w:r w:rsidRPr="00813CAE">
              <w:rPr>
                <w:rFonts w:asciiTheme="minorHAnsi" w:hAnsiTheme="minorHAnsi" w:cstheme="minorHAnsi"/>
                <w:color w:val="000000"/>
              </w:rPr>
              <w:t xml:space="preserve">Pago </w:t>
            </w:r>
            <w:r w:rsidRPr="00813CAE">
              <w:rPr>
                <w:rFonts w:asciiTheme="minorHAnsi" w:hAnsiTheme="minorHAnsi" w:cstheme="minorHAnsi"/>
                <w:b/>
                <w:bCs/>
                <w:color w:val="000000"/>
              </w:rPr>
              <w:t>TONY ALBERTO PEREZ</w:t>
            </w:r>
            <w:r w:rsidRPr="00813CAE">
              <w:rPr>
                <w:rFonts w:asciiTheme="minorHAnsi" w:hAnsiTheme="minorHAnsi" w:cstheme="minorHAnsi"/>
                <w:color w:val="000000"/>
              </w:rPr>
              <w:t xml:space="preserve">, por compra de </w:t>
            </w:r>
            <w:r w:rsidRPr="00813CAE">
              <w:rPr>
                <w:rFonts w:asciiTheme="minorHAnsi" w:hAnsiTheme="minorHAnsi" w:cstheme="minorHAnsi"/>
                <w:bCs/>
                <w:color w:val="000000"/>
              </w:rPr>
              <w:t>91.59 galones de combustible diesel</w:t>
            </w:r>
            <w:r w:rsidRPr="00813CAE">
              <w:rPr>
                <w:rFonts w:asciiTheme="minorHAnsi" w:hAnsiTheme="minorHAnsi" w:cstheme="minorHAnsi"/>
                <w:color w:val="000000"/>
              </w:rPr>
              <w:t xml:space="preserve"> para uso de Pick up Toyota Hilux 2016, placas N-8722 de uso oficial municipal, correspondiente a la primera quincena del mes de enero 2020</w:t>
            </w:r>
            <w:r>
              <w:rPr>
                <w:rFonts w:asciiTheme="minorHAnsi" w:hAnsiTheme="minorHAnsi" w:cstheme="minorHAnsi"/>
                <w:color w:val="000000"/>
              </w:rPr>
              <w:t>.  Fac. N° 10350</w:t>
            </w:r>
          </w:p>
        </w:tc>
        <w:tc>
          <w:tcPr>
            <w:tcW w:w="1985" w:type="dxa"/>
            <w:tcBorders>
              <w:top w:val="single" w:sz="4" w:space="0" w:color="auto"/>
              <w:left w:val="nil"/>
              <w:bottom w:val="single" w:sz="4" w:space="0" w:color="auto"/>
              <w:right w:val="single" w:sz="4" w:space="0" w:color="auto"/>
            </w:tcBorders>
            <w:shd w:val="clear" w:color="auto" w:fill="auto"/>
            <w:vAlign w:val="center"/>
          </w:tcPr>
          <w:p w:rsidR="00A50329" w:rsidRPr="00813CAE" w:rsidRDefault="00A50329" w:rsidP="00C943F3">
            <w:pPr>
              <w:jc w:val="center"/>
              <w:rPr>
                <w:rFonts w:asciiTheme="minorHAnsi" w:hAnsiTheme="minorHAnsi" w:cstheme="minorHAnsi"/>
              </w:rPr>
            </w:pPr>
            <w:r>
              <w:rPr>
                <w:rFonts w:asciiTheme="minorHAnsi" w:hAnsiTheme="minorHAnsi" w:cstheme="minorHAnsi"/>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A50329" w:rsidRPr="00813CAE" w:rsidRDefault="00A50329" w:rsidP="00C943F3">
            <w:pPr>
              <w:jc w:val="center"/>
              <w:rPr>
                <w:rFonts w:asciiTheme="minorHAnsi" w:hAnsiTheme="minorHAnsi" w:cstheme="minorHAnsi"/>
              </w:rPr>
            </w:pPr>
            <w:r w:rsidRPr="00813CAE">
              <w:rPr>
                <w:rFonts w:asciiTheme="minorHAnsi" w:hAnsiTheme="minorHAnsi" w:cstheme="minorHAnsi"/>
              </w:rPr>
              <w:t xml:space="preserve">$      </w:t>
            </w:r>
            <w:r>
              <w:rPr>
                <w:rFonts w:asciiTheme="minorHAnsi" w:hAnsiTheme="minorHAnsi" w:cstheme="minorHAnsi"/>
              </w:rPr>
              <w:t>279.35</w:t>
            </w:r>
          </w:p>
        </w:tc>
      </w:tr>
      <w:tr w:rsidR="00A50329" w:rsidRPr="00813CAE" w:rsidTr="00C943F3">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A50329" w:rsidRPr="00813CAE" w:rsidRDefault="00A50329" w:rsidP="00C943F3">
            <w:pPr>
              <w:jc w:val="center"/>
              <w:rPr>
                <w:rFonts w:asciiTheme="minorHAnsi" w:hAnsiTheme="minorHAnsi" w:cstheme="minorHAnsi"/>
                <w:color w:val="000000"/>
                <w:lang w:val="es-SV" w:eastAsia="es-SV"/>
              </w:rPr>
            </w:pPr>
            <w:r w:rsidRPr="00813CAE">
              <w:rPr>
                <w:rFonts w:asciiTheme="minorHAnsi" w:hAnsiTheme="minorHAnsi" w:cstheme="minorHAnsi"/>
                <w:color w:val="000000"/>
                <w:lang w:val="es-SV" w:eastAsia="es-SV"/>
              </w:rPr>
              <w:t>5</w:t>
            </w:r>
          </w:p>
        </w:tc>
        <w:tc>
          <w:tcPr>
            <w:tcW w:w="4434" w:type="dxa"/>
            <w:tcBorders>
              <w:top w:val="single" w:sz="4" w:space="0" w:color="auto"/>
              <w:left w:val="nil"/>
              <w:bottom w:val="single" w:sz="4" w:space="0" w:color="auto"/>
              <w:right w:val="single" w:sz="4" w:space="0" w:color="auto"/>
            </w:tcBorders>
            <w:shd w:val="clear" w:color="auto" w:fill="auto"/>
            <w:vAlign w:val="center"/>
          </w:tcPr>
          <w:p w:rsidR="00A50329" w:rsidRPr="00813CAE" w:rsidRDefault="00A50329" w:rsidP="00C943F3">
            <w:pPr>
              <w:rPr>
                <w:rFonts w:asciiTheme="minorHAnsi" w:hAnsiTheme="minorHAnsi" w:cstheme="minorHAnsi"/>
                <w:color w:val="000000"/>
              </w:rPr>
            </w:pPr>
            <w:r w:rsidRPr="00813CAE">
              <w:rPr>
                <w:rFonts w:asciiTheme="minorHAnsi" w:hAnsiTheme="minorHAnsi" w:cstheme="minorHAnsi"/>
                <w:color w:val="000000"/>
              </w:rPr>
              <w:t xml:space="preserve">Pago a </w:t>
            </w:r>
            <w:r w:rsidRPr="00813CAE">
              <w:rPr>
                <w:rFonts w:asciiTheme="minorHAnsi" w:hAnsiTheme="minorHAnsi" w:cstheme="minorHAnsi"/>
                <w:b/>
                <w:bCs/>
                <w:color w:val="000000"/>
              </w:rPr>
              <w:t>TONY ALBERTO PEREZ</w:t>
            </w:r>
            <w:r w:rsidRPr="00813CAE">
              <w:rPr>
                <w:rFonts w:asciiTheme="minorHAnsi" w:hAnsiTheme="minorHAnsi" w:cstheme="minorHAnsi"/>
                <w:color w:val="000000"/>
              </w:rPr>
              <w:t xml:space="preserve">, por compra de </w:t>
            </w:r>
            <w:r w:rsidRPr="00813CAE">
              <w:rPr>
                <w:rFonts w:asciiTheme="minorHAnsi" w:hAnsiTheme="minorHAnsi" w:cstheme="minorHAnsi"/>
                <w:b/>
                <w:bCs/>
                <w:color w:val="000000"/>
              </w:rPr>
              <w:t>1.18 galones de gasolina</w:t>
            </w:r>
            <w:r w:rsidRPr="00813CAE">
              <w:rPr>
                <w:rFonts w:asciiTheme="minorHAnsi" w:hAnsiTheme="minorHAnsi" w:cstheme="minorHAnsi"/>
                <w:color w:val="000000"/>
              </w:rPr>
              <w:t xml:space="preserve"> regular para uso de motocicleta placas M-165429, de uso del CAM, correspondiente a la primera quincena del mes de enero 2020</w:t>
            </w:r>
            <w:r>
              <w:rPr>
                <w:rFonts w:asciiTheme="minorHAnsi" w:hAnsiTheme="minorHAnsi" w:cstheme="minorHAnsi"/>
                <w:color w:val="000000"/>
              </w:rPr>
              <w:t>. Fac. N° 10343</w:t>
            </w:r>
          </w:p>
        </w:tc>
        <w:tc>
          <w:tcPr>
            <w:tcW w:w="1985" w:type="dxa"/>
            <w:tcBorders>
              <w:top w:val="single" w:sz="4" w:space="0" w:color="auto"/>
              <w:left w:val="nil"/>
              <w:bottom w:val="single" w:sz="4" w:space="0" w:color="auto"/>
              <w:right w:val="single" w:sz="4" w:space="0" w:color="auto"/>
            </w:tcBorders>
            <w:shd w:val="clear" w:color="auto" w:fill="auto"/>
            <w:vAlign w:val="center"/>
          </w:tcPr>
          <w:p w:rsidR="00A50329" w:rsidRDefault="00A50329" w:rsidP="00C943F3">
            <w:pPr>
              <w:jc w:val="center"/>
              <w:rPr>
                <w:rFonts w:asciiTheme="minorHAnsi" w:hAnsiTheme="minorHAnsi" w:cstheme="minorHAnsi"/>
              </w:rPr>
            </w:pPr>
            <w:r>
              <w:rPr>
                <w:rFonts w:asciiTheme="minorHAnsi" w:hAnsiTheme="minorHAnsi" w:cstheme="minorHAnsi"/>
              </w:rPr>
              <w:t>FODES 75%</w:t>
            </w:r>
          </w:p>
          <w:p w:rsidR="00A50329" w:rsidRPr="00813CAE" w:rsidRDefault="00A50329" w:rsidP="00C943F3">
            <w:pPr>
              <w:jc w:val="center"/>
              <w:rPr>
                <w:rFonts w:asciiTheme="minorHAnsi" w:hAnsiTheme="minorHAnsi" w:cstheme="minorHAnsi"/>
              </w:rPr>
            </w:pPr>
            <w:r>
              <w:rPr>
                <w:rFonts w:asciiTheme="minorHAnsi" w:hAnsiTheme="minorHAnsi" w:cstheme="minorHAnsi"/>
                <w:bCs/>
                <w:color w:val="000000"/>
              </w:rPr>
              <w:t>Funcionamiento del comité de Prevención de Violencia y Seguridad Ciudadana,</w:t>
            </w:r>
            <w:r w:rsidRPr="00E6623E">
              <w:rPr>
                <w:rFonts w:asciiTheme="minorHAnsi" w:hAnsiTheme="minorHAnsi" w:cstheme="minorHAnsi"/>
                <w:bCs/>
                <w:color w:val="000000"/>
              </w:rPr>
              <w:t xml:space="preserve"> del municipio de Suchitoto, departamento de Cuscatlán.</w:t>
            </w:r>
          </w:p>
        </w:tc>
        <w:tc>
          <w:tcPr>
            <w:tcW w:w="1701" w:type="dxa"/>
            <w:tcBorders>
              <w:top w:val="single" w:sz="4" w:space="0" w:color="auto"/>
              <w:left w:val="nil"/>
              <w:bottom w:val="single" w:sz="4" w:space="0" w:color="auto"/>
              <w:right w:val="single" w:sz="4" w:space="0" w:color="auto"/>
            </w:tcBorders>
            <w:shd w:val="clear" w:color="auto" w:fill="auto"/>
            <w:vAlign w:val="center"/>
          </w:tcPr>
          <w:p w:rsidR="00A50329" w:rsidRPr="00813CAE" w:rsidRDefault="00A50329" w:rsidP="00C943F3">
            <w:pPr>
              <w:jc w:val="center"/>
              <w:rPr>
                <w:rFonts w:asciiTheme="minorHAnsi" w:hAnsiTheme="minorHAnsi" w:cstheme="minorHAnsi"/>
              </w:rPr>
            </w:pPr>
            <w:r w:rsidRPr="00813CAE">
              <w:rPr>
                <w:rFonts w:asciiTheme="minorHAnsi" w:hAnsiTheme="minorHAnsi" w:cstheme="minorHAnsi"/>
              </w:rPr>
              <w:t xml:space="preserve">$      </w:t>
            </w:r>
            <w:r>
              <w:rPr>
                <w:rFonts w:asciiTheme="minorHAnsi" w:hAnsiTheme="minorHAnsi" w:cstheme="minorHAnsi"/>
              </w:rPr>
              <w:t xml:space="preserve">   3.70</w:t>
            </w:r>
          </w:p>
        </w:tc>
      </w:tr>
      <w:tr w:rsidR="00A50329" w:rsidRPr="00813CAE" w:rsidTr="00C943F3">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A50329" w:rsidRPr="00813CAE" w:rsidRDefault="00A50329" w:rsidP="00C943F3">
            <w:pPr>
              <w:jc w:val="center"/>
              <w:rPr>
                <w:rFonts w:asciiTheme="minorHAnsi" w:hAnsiTheme="minorHAnsi" w:cstheme="minorHAnsi"/>
                <w:color w:val="000000"/>
                <w:lang w:val="es-SV" w:eastAsia="es-SV"/>
              </w:rPr>
            </w:pPr>
            <w:r w:rsidRPr="00813CAE">
              <w:rPr>
                <w:rFonts w:asciiTheme="minorHAnsi" w:hAnsiTheme="minorHAnsi" w:cstheme="minorHAnsi"/>
                <w:color w:val="000000"/>
                <w:lang w:val="es-SV" w:eastAsia="es-SV"/>
              </w:rPr>
              <w:t>6</w:t>
            </w:r>
          </w:p>
        </w:tc>
        <w:tc>
          <w:tcPr>
            <w:tcW w:w="4434" w:type="dxa"/>
            <w:tcBorders>
              <w:top w:val="single" w:sz="4" w:space="0" w:color="auto"/>
              <w:left w:val="nil"/>
              <w:bottom w:val="single" w:sz="4" w:space="0" w:color="auto"/>
              <w:right w:val="single" w:sz="4" w:space="0" w:color="auto"/>
            </w:tcBorders>
            <w:shd w:val="clear" w:color="auto" w:fill="auto"/>
            <w:vAlign w:val="center"/>
          </w:tcPr>
          <w:p w:rsidR="00A50329" w:rsidRPr="00813CAE" w:rsidRDefault="00A50329" w:rsidP="00C943F3">
            <w:pPr>
              <w:rPr>
                <w:rFonts w:asciiTheme="minorHAnsi" w:hAnsiTheme="minorHAnsi" w:cstheme="minorHAnsi"/>
                <w:color w:val="000000"/>
              </w:rPr>
            </w:pPr>
            <w:r w:rsidRPr="00813CAE">
              <w:rPr>
                <w:rFonts w:asciiTheme="minorHAnsi" w:hAnsiTheme="minorHAnsi" w:cstheme="minorHAnsi"/>
                <w:color w:val="000000"/>
              </w:rPr>
              <w:t xml:space="preserve">Pago a </w:t>
            </w:r>
            <w:r w:rsidRPr="00813CAE">
              <w:rPr>
                <w:rFonts w:asciiTheme="minorHAnsi" w:hAnsiTheme="minorHAnsi" w:cstheme="minorHAnsi"/>
                <w:b/>
                <w:bCs/>
                <w:color w:val="000000"/>
              </w:rPr>
              <w:t>TONY ALBERTO PEREZ</w:t>
            </w:r>
            <w:r w:rsidRPr="00813CAE">
              <w:rPr>
                <w:rFonts w:asciiTheme="minorHAnsi" w:hAnsiTheme="minorHAnsi" w:cstheme="minorHAnsi"/>
                <w:color w:val="000000"/>
              </w:rPr>
              <w:t>, por compra de 2 cuartos de aceite de motor 15W40 para uso del pick up Toyota Hilux 2003, placas N-16431, de uso oficial municipal</w:t>
            </w:r>
            <w:r>
              <w:rPr>
                <w:rFonts w:asciiTheme="minorHAnsi" w:hAnsiTheme="minorHAnsi" w:cstheme="minorHAnsi"/>
                <w:color w:val="000000"/>
              </w:rPr>
              <w:t>. Fac. N° 10367</w:t>
            </w:r>
          </w:p>
        </w:tc>
        <w:tc>
          <w:tcPr>
            <w:tcW w:w="1985" w:type="dxa"/>
            <w:tcBorders>
              <w:top w:val="single" w:sz="4" w:space="0" w:color="auto"/>
              <w:left w:val="nil"/>
              <w:bottom w:val="single" w:sz="4" w:space="0" w:color="auto"/>
              <w:right w:val="single" w:sz="4" w:space="0" w:color="auto"/>
            </w:tcBorders>
            <w:shd w:val="clear" w:color="auto" w:fill="auto"/>
            <w:vAlign w:val="center"/>
          </w:tcPr>
          <w:p w:rsidR="00A50329" w:rsidRPr="00813CAE" w:rsidRDefault="00A50329" w:rsidP="00C943F3">
            <w:pPr>
              <w:jc w:val="center"/>
              <w:rPr>
                <w:rFonts w:asciiTheme="minorHAnsi" w:hAnsiTheme="minorHAnsi" w:cstheme="minorHAnsi"/>
              </w:rPr>
            </w:pPr>
            <w:r>
              <w:rPr>
                <w:rFonts w:asciiTheme="minorHAnsi" w:hAnsiTheme="minorHAnsi" w:cstheme="minorHAnsi"/>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A50329" w:rsidRPr="00813CAE" w:rsidRDefault="00A50329" w:rsidP="00C943F3">
            <w:pPr>
              <w:jc w:val="center"/>
              <w:rPr>
                <w:rFonts w:asciiTheme="minorHAnsi" w:hAnsiTheme="minorHAnsi" w:cstheme="minorHAnsi"/>
              </w:rPr>
            </w:pPr>
            <w:r w:rsidRPr="00813CAE">
              <w:rPr>
                <w:rFonts w:asciiTheme="minorHAnsi" w:hAnsiTheme="minorHAnsi" w:cstheme="minorHAnsi"/>
              </w:rPr>
              <w:t xml:space="preserve">$      </w:t>
            </w:r>
            <w:r>
              <w:rPr>
                <w:rFonts w:asciiTheme="minorHAnsi" w:hAnsiTheme="minorHAnsi" w:cstheme="minorHAnsi"/>
              </w:rPr>
              <w:t xml:space="preserve">  10.00</w:t>
            </w:r>
          </w:p>
        </w:tc>
      </w:tr>
      <w:tr w:rsidR="00A50329" w:rsidRPr="00813CAE" w:rsidTr="00C943F3">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A50329" w:rsidRPr="00813CAE" w:rsidRDefault="00A50329" w:rsidP="00C943F3">
            <w:pPr>
              <w:jc w:val="center"/>
              <w:rPr>
                <w:rFonts w:asciiTheme="minorHAnsi" w:hAnsiTheme="minorHAnsi" w:cstheme="minorHAnsi"/>
                <w:color w:val="000000"/>
                <w:lang w:val="es-SV" w:eastAsia="es-SV"/>
              </w:rPr>
            </w:pPr>
            <w:r w:rsidRPr="00813CAE">
              <w:rPr>
                <w:rFonts w:asciiTheme="minorHAnsi" w:hAnsiTheme="minorHAnsi" w:cstheme="minorHAnsi"/>
                <w:color w:val="000000"/>
                <w:lang w:val="es-SV" w:eastAsia="es-SV"/>
              </w:rPr>
              <w:t>7</w:t>
            </w:r>
          </w:p>
        </w:tc>
        <w:tc>
          <w:tcPr>
            <w:tcW w:w="4434" w:type="dxa"/>
            <w:tcBorders>
              <w:top w:val="single" w:sz="4" w:space="0" w:color="auto"/>
              <w:left w:val="nil"/>
              <w:bottom w:val="single" w:sz="4" w:space="0" w:color="auto"/>
              <w:right w:val="single" w:sz="4" w:space="0" w:color="auto"/>
            </w:tcBorders>
            <w:shd w:val="clear" w:color="auto" w:fill="auto"/>
            <w:vAlign w:val="center"/>
          </w:tcPr>
          <w:p w:rsidR="00A50329" w:rsidRPr="00813CAE" w:rsidRDefault="00A50329" w:rsidP="00C943F3">
            <w:pPr>
              <w:rPr>
                <w:rFonts w:asciiTheme="minorHAnsi" w:hAnsiTheme="minorHAnsi" w:cstheme="minorHAnsi"/>
                <w:color w:val="000000"/>
              </w:rPr>
            </w:pPr>
            <w:r w:rsidRPr="00813CAE">
              <w:rPr>
                <w:rFonts w:asciiTheme="minorHAnsi" w:hAnsiTheme="minorHAnsi" w:cstheme="minorHAnsi"/>
                <w:color w:val="000000"/>
              </w:rPr>
              <w:t xml:space="preserve">Pago a </w:t>
            </w:r>
            <w:r w:rsidRPr="00813CAE">
              <w:rPr>
                <w:rFonts w:asciiTheme="minorHAnsi" w:hAnsiTheme="minorHAnsi" w:cstheme="minorHAnsi"/>
                <w:b/>
                <w:bCs/>
                <w:color w:val="000000"/>
              </w:rPr>
              <w:t>TONY ALBERTO PEREZ</w:t>
            </w:r>
            <w:r w:rsidRPr="00813CAE">
              <w:rPr>
                <w:rFonts w:asciiTheme="minorHAnsi" w:hAnsiTheme="minorHAnsi" w:cstheme="minorHAnsi"/>
                <w:color w:val="000000"/>
              </w:rPr>
              <w:t xml:space="preserve">, por compra de </w:t>
            </w:r>
            <w:r w:rsidRPr="00813CAE">
              <w:rPr>
                <w:rFonts w:asciiTheme="minorHAnsi" w:hAnsiTheme="minorHAnsi" w:cstheme="minorHAnsi"/>
                <w:bCs/>
                <w:color w:val="000000"/>
              </w:rPr>
              <w:t>72.15 galones de combustible diesel</w:t>
            </w:r>
            <w:r w:rsidRPr="00813CAE">
              <w:rPr>
                <w:rFonts w:asciiTheme="minorHAnsi" w:hAnsiTheme="minorHAnsi" w:cstheme="minorHAnsi"/>
                <w:color w:val="000000"/>
              </w:rPr>
              <w:t xml:space="preserve"> para uso de Pick up Toyota Hilux 2003, placas N-16431 de uso oficial municipal, correspondiente a la primera quincena del mes de enero 2020</w:t>
            </w:r>
            <w:r>
              <w:rPr>
                <w:rFonts w:asciiTheme="minorHAnsi" w:hAnsiTheme="minorHAnsi" w:cstheme="minorHAnsi"/>
                <w:color w:val="000000"/>
              </w:rPr>
              <w:t>. Fac. N° 10395</w:t>
            </w:r>
          </w:p>
        </w:tc>
        <w:tc>
          <w:tcPr>
            <w:tcW w:w="1985" w:type="dxa"/>
            <w:tcBorders>
              <w:top w:val="single" w:sz="4" w:space="0" w:color="auto"/>
              <w:left w:val="nil"/>
              <w:bottom w:val="single" w:sz="4" w:space="0" w:color="auto"/>
              <w:right w:val="single" w:sz="4" w:space="0" w:color="auto"/>
            </w:tcBorders>
            <w:shd w:val="clear" w:color="auto" w:fill="auto"/>
            <w:vAlign w:val="center"/>
          </w:tcPr>
          <w:p w:rsidR="00A50329" w:rsidRPr="00813CAE" w:rsidRDefault="00A50329" w:rsidP="00C943F3">
            <w:pPr>
              <w:jc w:val="center"/>
              <w:rPr>
                <w:rFonts w:asciiTheme="minorHAnsi" w:hAnsiTheme="minorHAnsi" w:cstheme="minorHAnsi"/>
              </w:rPr>
            </w:pPr>
            <w:r>
              <w:rPr>
                <w:rFonts w:asciiTheme="minorHAnsi" w:hAnsiTheme="minorHAnsi" w:cstheme="minorHAnsi"/>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A50329" w:rsidRPr="00813CAE" w:rsidRDefault="00A50329" w:rsidP="00C943F3">
            <w:pPr>
              <w:jc w:val="center"/>
              <w:rPr>
                <w:rFonts w:asciiTheme="minorHAnsi" w:hAnsiTheme="minorHAnsi" w:cstheme="minorHAnsi"/>
              </w:rPr>
            </w:pPr>
            <w:r w:rsidRPr="00813CAE">
              <w:rPr>
                <w:rFonts w:asciiTheme="minorHAnsi" w:hAnsiTheme="minorHAnsi" w:cstheme="minorHAnsi"/>
              </w:rPr>
              <w:t xml:space="preserve">$      </w:t>
            </w:r>
            <w:r>
              <w:rPr>
                <w:rFonts w:asciiTheme="minorHAnsi" w:hAnsiTheme="minorHAnsi" w:cstheme="minorHAnsi"/>
              </w:rPr>
              <w:t>220.08</w:t>
            </w:r>
          </w:p>
        </w:tc>
      </w:tr>
      <w:tr w:rsidR="00A50329" w:rsidRPr="00813CAE" w:rsidTr="00C943F3">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A50329" w:rsidRPr="00813CAE" w:rsidRDefault="00A50329" w:rsidP="00C943F3">
            <w:pPr>
              <w:jc w:val="center"/>
              <w:rPr>
                <w:rFonts w:asciiTheme="minorHAnsi" w:hAnsiTheme="minorHAnsi" w:cstheme="minorHAnsi"/>
                <w:color w:val="000000"/>
                <w:lang w:val="es-SV" w:eastAsia="es-SV"/>
              </w:rPr>
            </w:pPr>
            <w:r w:rsidRPr="00813CAE">
              <w:rPr>
                <w:rFonts w:asciiTheme="minorHAnsi" w:hAnsiTheme="minorHAnsi" w:cstheme="minorHAnsi"/>
                <w:color w:val="000000"/>
                <w:lang w:val="es-SV" w:eastAsia="es-SV"/>
              </w:rPr>
              <w:t>8</w:t>
            </w:r>
          </w:p>
        </w:tc>
        <w:tc>
          <w:tcPr>
            <w:tcW w:w="4434" w:type="dxa"/>
            <w:tcBorders>
              <w:top w:val="single" w:sz="4" w:space="0" w:color="auto"/>
              <w:left w:val="nil"/>
              <w:bottom w:val="single" w:sz="4" w:space="0" w:color="auto"/>
              <w:right w:val="single" w:sz="4" w:space="0" w:color="auto"/>
            </w:tcBorders>
            <w:shd w:val="clear" w:color="auto" w:fill="auto"/>
            <w:vAlign w:val="center"/>
          </w:tcPr>
          <w:p w:rsidR="00A50329" w:rsidRPr="00813CAE" w:rsidRDefault="00A50329" w:rsidP="00C943F3">
            <w:pPr>
              <w:rPr>
                <w:rFonts w:asciiTheme="minorHAnsi" w:hAnsiTheme="minorHAnsi" w:cstheme="minorHAnsi"/>
                <w:color w:val="000000"/>
              </w:rPr>
            </w:pPr>
            <w:r w:rsidRPr="00813CAE">
              <w:rPr>
                <w:rFonts w:asciiTheme="minorHAnsi" w:hAnsiTheme="minorHAnsi" w:cstheme="minorHAnsi"/>
                <w:color w:val="000000"/>
              </w:rPr>
              <w:t xml:space="preserve">Pago a </w:t>
            </w:r>
            <w:r w:rsidRPr="00813CAE">
              <w:rPr>
                <w:rFonts w:asciiTheme="minorHAnsi" w:hAnsiTheme="minorHAnsi" w:cstheme="minorHAnsi"/>
                <w:b/>
                <w:bCs/>
                <w:color w:val="000000"/>
              </w:rPr>
              <w:t>TONY ALBERTO PEREZ</w:t>
            </w:r>
            <w:r w:rsidRPr="00813CAE">
              <w:rPr>
                <w:rFonts w:asciiTheme="minorHAnsi" w:hAnsiTheme="minorHAnsi" w:cstheme="minorHAnsi"/>
                <w:color w:val="000000"/>
              </w:rPr>
              <w:t xml:space="preserve">, por compra de </w:t>
            </w:r>
            <w:r w:rsidRPr="00813CAE">
              <w:rPr>
                <w:rFonts w:asciiTheme="minorHAnsi" w:hAnsiTheme="minorHAnsi" w:cstheme="minorHAnsi"/>
                <w:bCs/>
                <w:color w:val="000000"/>
              </w:rPr>
              <w:t>42.52 galones de combustible diesel</w:t>
            </w:r>
            <w:r w:rsidRPr="00813CAE">
              <w:rPr>
                <w:rFonts w:asciiTheme="minorHAnsi" w:hAnsiTheme="minorHAnsi" w:cstheme="minorHAnsi"/>
                <w:color w:val="000000"/>
              </w:rPr>
              <w:t xml:space="preserve"> para uso de Pick up Mitsubishi L-200, placas N-65131 de usos varios municipal, correspondiente a la primera quincena del mes de enero 2020</w:t>
            </w:r>
            <w:r>
              <w:rPr>
                <w:rFonts w:asciiTheme="minorHAnsi" w:hAnsiTheme="minorHAnsi" w:cstheme="minorHAnsi"/>
                <w:color w:val="000000"/>
              </w:rPr>
              <w:t>. Fac. N° 10412</w:t>
            </w:r>
          </w:p>
        </w:tc>
        <w:tc>
          <w:tcPr>
            <w:tcW w:w="1985" w:type="dxa"/>
            <w:tcBorders>
              <w:top w:val="single" w:sz="4" w:space="0" w:color="auto"/>
              <w:left w:val="nil"/>
              <w:bottom w:val="single" w:sz="4" w:space="0" w:color="auto"/>
              <w:right w:val="single" w:sz="4" w:space="0" w:color="auto"/>
            </w:tcBorders>
            <w:shd w:val="clear" w:color="auto" w:fill="auto"/>
            <w:vAlign w:val="center"/>
          </w:tcPr>
          <w:p w:rsidR="00A50329" w:rsidRPr="00813CAE" w:rsidRDefault="00A50329" w:rsidP="00C943F3">
            <w:pPr>
              <w:jc w:val="center"/>
              <w:rPr>
                <w:rFonts w:asciiTheme="minorHAnsi" w:hAnsiTheme="minorHAnsi" w:cstheme="minorHAnsi"/>
              </w:rPr>
            </w:pPr>
            <w:r>
              <w:rPr>
                <w:rFonts w:asciiTheme="minorHAnsi" w:hAnsiTheme="minorHAnsi" w:cstheme="minorHAnsi"/>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A50329" w:rsidRPr="00813CAE" w:rsidRDefault="00A50329" w:rsidP="00C943F3">
            <w:pPr>
              <w:jc w:val="center"/>
              <w:rPr>
                <w:rFonts w:asciiTheme="minorHAnsi" w:hAnsiTheme="minorHAnsi" w:cstheme="minorHAnsi"/>
              </w:rPr>
            </w:pPr>
            <w:r w:rsidRPr="00813CAE">
              <w:rPr>
                <w:rFonts w:asciiTheme="minorHAnsi" w:hAnsiTheme="minorHAnsi" w:cstheme="minorHAnsi"/>
              </w:rPr>
              <w:t xml:space="preserve">$      </w:t>
            </w:r>
            <w:r>
              <w:rPr>
                <w:rFonts w:asciiTheme="minorHAnsi" w:hAnsiTheme="minorHAnsi" w:cstheme="minorHAnsi"/>
              </w:rPr>
              <w:t>129.70</w:t>
            </w:r>
          </w:p>
        </w:tc>
      </w:tr>
      <w:tr w:rsidR="00A50329" w:rsidRPr="00813CAE" w:rsidTr="00C943F3">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A50329" w:rsidRPr="00813CAE" w:rsidRDefault="00A50329" w:rsidP="00C943F3">
            <w:pPr>
              <w:jc w:val="center"/>
              <w:rPr>
                <w:rFonts w:asciiTheme="minorHAnsi" w:hAnsiTheme="minorHAnsi" w:cstheme="minorHAnsi"/>
                <w:color w:val="000000"/>
                <w:lang w:val="es-SV" w:eastAsia="es-SV"/>
              </w:rPr>
            </w:pPr>
            <w:r w:rsidRPr="00813CAE">
              <w:rPr>
                <w:rFonts w:asciiTheme="minorHAnsi" w:hAnsiTheme="minorHAnsi" w:cstheme="minorHAnsi"/>
                <w:color w:val="000000"/>
                <w:lang w:val="es-SV" w:eastAsia="es-SV"/>
              </w:rPr>
              <w:t>9</w:t>
            </w:r>
          </w:p>
        </w:tc>
        <w:tc>
          <w:tcPr>
            <w:tcW w:w="4434" w:type="dxa"/>
            <w:tcBorders>
              <w:top w:val="single" w:sz="4" w:space="0" w:color="auto"/>
              <w:left w:val="nil"/>
              <w:bottom w:val="single" w:sz="4" w:space="0" w:color="auto"/>
              <w:right w:val="single" w:sz="4" w:space="0" w:color="auto"/>
            </w:tcBorders>
            <w:shd w:val="clear" w:color="auto" w:fill="auto"/>
            <w:vAlign w:val="center"/>
          </w:tcPr>
          <w:p w:rsidR="00A50329" w:rsidRPr="00813CAE" w:rsidRDefault="00A50329" w:rsidP="00C943F3">
            <w:pPr>
              <w:rPr>
                <w:rFonts w:asciiTheme="minorHAnsi" w:hAnsiTheme="minorHAnsi" w:cstheme="minorHAnsi"/>
                <w:color w:val="000000"/>
              </w:rPr>
            </w:pPr>
            <w:r w:rsidRPr="00813CAE">
              <w:rPr>
                <w:rFonts w:asciiTheme="minorHAnsi" w:hAnsiTheme="minorHAnsi" w:cstheme="minorHAnsi"/>
                <w:color w:val="000000"/>
              </w:rPr>
              <w:t xml:space="preserve">Pago a </w:t>
            </w:r>
            <w:r w:rsidRPr="00813CAE">
              <w:rPr>
                <w:rFonts w:asciiTheme="minorHAnsi" w:hAnsiTheme="minorHAnsi" w:cstheme="minorHAnsi"/>
                <w:b/>
                <w:bCs/>
                <w:color w:val="000000"/>
              </w:rPr>
              <w:t>TONY ALBERTO PEREZ</w:t>
            </w:r>
            <w:r w:rsidRPr="00813CAE">
              <w:rPr>
                <w:rFonts w:asciiTheme="minorHAnsi" w:hAnsiTheme="minorHAnsi" w:cstheme="minorHAnsi"/>
                <w:color w:val="000000"/>
              </w:rPr>
              <w:t xml:space="preserve">, por compra de </w:t>
            </w:r>
            <w:r w:rsidRPr="00813CAE">
              <w:rPr>
                <w:rFonts w:asciiTheme="minorHAnsi" w:hAnsiTheme="minorHAnsi" w:cstheme="minorHAnsi"/>
                <w:bCs/>
                <w:color w:val="000000"/>
              </w:rPr>
              <w:t>32.95 galones de combustible diesel</w:t>
            </w:r>
            <w:r w:rsidRPr="00813CAE">
              <w:rPr>
                <w:rFonts w:asciiTheme="minorHAnsi" w:hAnsiTheme="minorHAnsi" w:cstheme="minorHAnsi"/>
                <w:color w:val="000000"/>
              </w:rPr>
              <w:t xml:space="preserve"> para uso de Pick up Toyota Hilux 2010, placas N-3001 de usos varios municipal, </w:t>
            </w:r>
            <w:r w:rsidRPr="00813CAE">
              <w:rPr>
                <w:rFonts w:asciiTheme="minorHAnsi" w:hAnsiTheme="minorHAnsi" w:cstheme="minorHAnsi"/>
                <w:color w:val="000000"/>
              </w:rPr>
              <w:lastRenderedPageBreak/>
              <w:t>correspondiente a la primera quincena del mes de enero 2020</w:t>
            </w:r>
            <w:r>
              <w:rPr>
                <w:rFonts w:asciiTheme="minorHAnsi" w:hAnsiTheme="minorHAnsi" w:cstheme="minorHAnsi"/>
                <w:color w:val="000000"/>
              </w:rPr>
              <w:t>. Fac. N° 10413</w:t>
            </w:r>
          </w:p>
        </w:tc>
        <w:tc>
          <w:tcPr>
            <w:tcW w:w="1985" w:type="dxa"/>
            <w:tcBorders>
              <w:top w:val="single" w:sz="4" w:space="0" w:color="auto"/>
              <w:left w:val="nil"/>
              <w:bottom w:val="single" w:sz="4" w:space="0" w:color="auto"/>
              <w:right w:val="single" w:sz="4" w:space="0" w:color="auto"/>
            </w:tcBorders>
            <w:shd w:val="clear" w:color="auto" w:fill="auto"/>
            <w:vAlign w:val="center"/>
          </w:tcPr>
          <w:p w:rsidR="00A50329" w:rsidRPr="00813CAE" w:rsidRDefault="00A50329" w:rsidP="00C943F3">
            <w:pPr>
              <w:jc w:val="center"/>
              <w:rPr>
                <w:rFonts w:asciiTheme="minorHAnsi" w:hAnsiTheme="minorHAnsi" w:cstheme="minorHAnsi"/>
              </w:rPr>
            </w:pPr>
            <w:r>
              <w:rPr>
                <w:rFonts w:asciiTheme="minorHAnsi" w:hAnsiTheme="minorHAnsi" w:cstheme="minorHAnsi"/>
              </w:rPr>
              <w:lastRenderedPageBreak/>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A50329" w:rsidRPr="00813CAE" w:rsidRDefault="00A50329" w:rsidP="00C943F3">
            <w:pPr>
              <w:jc w:val="center"/>
              <w:rPr>
                <w:rFonts w:asciiTheme="minorHAnsi" w:hAnsiTheme="minorHAnsi" w:cstheme="minorHAnsi"/>
              </w:rPr>
            </w:pPr>
            <w:r w:rsidRPr="00813CAE">
              <w:rPr>
                <w:rFonts w:asciiTheme="minorHAnsi" w:hAnsiTheme="minorHAnsi" w:cstheme="minorHAnsi"/>
              </w:rPr>
              <w:t xml:space="preserve">$      </w:t>
            </w:r>
            <w:r>
              <w:rPr>
                <w:rFonts w:asciiTheme="minorHAnsi" w:hAnsiTheme="minorHAnsi" w:cstheme="minorHAnsi"/>
              </w:rPr>
              <w:t>100.50</w:t>
            </w:r>
          </w:p>
        </w:tc>
      </w:tr>
      <w:tr w:rsidR="00A50329" w:rsidRPr="00813CAE" w:rsidTr="00C943F3">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A50329" w:rsidRPr="00813CAE" w:rsidRDefault="00A50329" w:rsidP="00C943F3">
            <w:pPr>
              <w:jc w:val="center"/>
              <w:rPr>
                <w:rFonts w:asciiTheme="minorHAnsi" w:hAnsiTheme="minorHAnsi" w:cstheme="minorHAnsi"/>
                <w:color w:val="000000"/>
                <w:lang w:val="es-SV" w:eastAsia="es-SV"/>
              </w:rPr>
            </w:pPr>
            <w:r w:rsidRPr="00813CAE">
              <w:rPr>
                <w:rFonts w:asciiTheme="minorHAnsi" w:hAnsiTheme="minorHAnsi" w:cstheme="minorHAnsi"/>
                <w:color w:val="000000"/>
                <w:lang w:val="es-SV" w:eastAsia="es-SV"/>
              </w:rPr>
              <w:lastRenderedPageBreak/>
              <w:t>10</w:t>
            </w:r>
          </w:p>
        </w:tc>
        <w:tc>
          <w:tcPr>
            <w:tcW w:w="4434" w:type="dxa"/>
            <w:tcBorders>
              <w:top w:val="single" w:sz="4" w:space="0" w:color="auto"/>
              <w:left w:val="nil"/>
              <w:bottom w:val="single" w:sz="4" w:space="0" w:color="auto"/>
              <w:right w:val="single" w:sz="4" w:space="0" w:color="auto"/>
            </w:tcBorders>
            <w:shd w:val="clear" w:color="auto" w:fill="auto"/>
            <w:vAlign w:val="center"/>
          </w:tcPr>
          <w:p w:rsidR="00A50329" w:rsidRPr="00813CAE" w:rsidRDefault="00A50329" w:rsidP="00C943F3">
            <w:pPr>
              <w:rPr>
                <w:rFonts w:asciiTheme="minorHAnsi" w:hAnsiTheme="minorHAnsi" w:cstheme="minorHAnsi"/>
                <w:color w:val="000000"/>
              </w:rPr>
            </w:pPr>
            <w:r w:rsidRPr="00813CAE">
              <w:rPr>
                <w:rFonts w:asciiTheme="minorHAnsi" w:hAnsiTheme="minorHAnsi" w:cstheme="minorHAnsi"/>
                <w:color w:val="000000"/>
              </w:rPr>
              <w:t xml:space="preserve">Pago a </w:t>
            </w:r>
            <w:r w:rsidRPr="00813CAE">
              <w:rPr>
                <w:rFonts w:asciiTheme="minorHAnsi" w:hAnsiTheme="minorHAnsi" w:cstheme="minorHAnsi"/>
                <w:b/>
                <w:bCs/>
                <w:color w:val="000000"/>
              </w:rPr>
              <w:t>TONY ALBERTO PEREZ</w:t>
            </w:r>
            <w:r w:rsidRPr="00813CAE">
              <w:rPr>
                <w:rFonts w:asciiTheme="minorHAnsi" w:hAnsiTheme="minorHAnsi" w:cstheme="minorHAnsi"/>
                <w:color w:val="000000"/>
              </w:rPr>
              <w:t xml:space="preserve">, por compra de </w:t>
            </w:r>
            <w:r w:rsidRPr="00813CAE">
              <w:rPr>
                <w:rFonts w:asciiTheme="minorHAnsi" w:hAnsiTheme="minorHAnsi" w:cstheme="minorHAnsi"/>
                <w:bCs/>
                <w:color w:val="000000"/>
              </w:rPr>
              <w:t>19.67 galones de combustible diesel</w:t>
            </w:r>
            <w:r w:rsidRPr="00813CAE">
              <w:rPr>
                <w:rFonts w:asciiTheme="minorHAnsi" w:hAnsiTheme="minorHAnsi" w:cstheme="minorHAnsi"/>
                <w:color w:val="000000"/>
              </w:rPr>
              <w:t xml:space="preserve"> para uso de Motoniveladora 120 K de uso municipal, correspondiente a la primera quincena del mes de enero 2020</w:t>
            </w:r>
            <w:r>
              <w:rPr>
                <w:rFonts w:asciiTheme="minorHAnsi" w:hAnsiTheme="minorHAnsi" w:cstheme="minorHAnsi"/>
                <w:color w:val="000000"/>
              </w:rPr>
              <w:t>. Fac. N° 10415</w:t>
            </w:r>
          </w:p>
        </w:tc>
        <w:tc>
          <w:tcPr>
            <w:tcW w:w="1985" w:type="dxa"/>
            <w:tcBorders>
              <w:top w:val="single" w:sz="4" w:space="0" w:color="auto"/>
              <w:left w:val="nil"/>
              <w:bottom w:val="single" w:sz="4" w:space="0" w:color="auto"/>
              <w:right w:val="single" w:sz="4" w:space="0" w:color="auto"/>
            </w:tcBorders>
            <w:shd w:val="clear" w:color="auto" w:fill="auto"/>
            <w:vAlign w:val="center"/>
          </w:tcPr>
          <w:p w:rsidR="00A50329" w:rsidRDefault="00A50329" w:rsidP="00C943F3">
            <w:pPr>
              <w:jc w:val="center"/>
              <w:rPr>
                <w:rFonts w:asciiTheme="minorHAnsi" w:hAnsiTheme="minorHAnsi" w:cstheme="minorHAnsi"/>
              </w:rPr>
            </w:pPr>
            <w:r>
              <w:rPr>
                <w:rFonts w:asciiTheme="minorHAnsi" w:hAnsiTheme="minorHAnsi" w:cstheme="minorHAnsi"/>
              </w:rPr>
              <w:t>FODES 75%</w:t>
            </w:r>
          </w:p>
          <w:p w:rsidR="00A50329" w:rsidRPr="00E6623E" w:rsidRDefault="00A50329" w:rsidP="00C943F3">
            <w:pPr>
              <w:jc w:val="center"/>
              <w:rPr>
                <w:rFonts w:asciiTheme="minorHAnsi" w:hAnsiTheme="minorHAnsi" w:cstheme="minorHAnsi"/>
              </w:rPr>
            </w:pPr>
            <w:r w:rsidRPr="00E6623E">
              <w:rPr>
                <w:rFonts w:asciiTheme="minorHAnsi" w:hAnsiTheme="minorHAnsi" w:cstheme="minorHAnsi"/>
                <w:bCs/>
                <w:color w:val="000000"/>
              </w:rPr>
              <w:t>Operación y mantenimiento de equipo de construcción para mantenimiento de calles y caminos vecinales del municipio de Suchitoto, departamento de Cuscatlán.</w:t>
            </w:r>
          </w:p>
        </w:tc>
        <w:tc>
          <w:tcPr>
            <w:tcW w:w="1701" w:type="dxa"/>
            <w:tcBorders>
              <w:top w:val="single" w:sz="4" w:space="0" w:color="auto"/>
              <w:left w:val="nil"/>
              <w:bottom w:val="single" w:sz="4" w:space="0" w:color="auto"/>
              <w:right w:val="single" w:sz="4" w:space="0" w:color="auto"/>
            </w:tcBorders>
            <w:shd w:val="clear" w:color="auto" w:fill="auto"/>
            <w:vAlign w:val="center"/>
          </w:tcPr>
          <w:p w:rsidR="00A50329" w:rsidRPr="00813CAE" w:rsidRDefault="00A50329" w:rsidP="00C943F3">
            <w:pPr>
              <w:jc w:val="center"/>
              <w:rPr>
                <w:rFonts w:asciiTheme="minorHAnsi" w:hAnsiTheme="minorHAnsi" w:cstheme="minorHAnsi"/>
              </w:rPr>
            </w:pPr>
            <w:r w:rsidRPr="00813CAE">
              <w:rPr>
                <w:rFonts w:asciiTheme="minorHAnsi" w:hAnsiTheme="minorHAnsi" w:cstheme="minorHAnsi"/>
              </w:rPr>
              <w:t xml:space="preserve">$      </w:t>
            </w:r>
            <w:r>
              <w:rPr>
                <w:rFonts w:asciiTheme="minorHAnsi" w:hAnsiTheme="minorHAnsi" w:cstheme="minorHAnsi"/>
              </w:rPr>
              <w:t xml:space="preserve">  60.00</w:t>
            </w:r>
          </w:p>
        </w:tc>
      </w:tr>
      <w:tr w:rsidR="00A50329" w:rsidRPr="00813CAE" w:rsidTr="00C943F3">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A50329" w:rsidRPr="00813CAE" w:rsidRDefault="00A50329" w:rsidP="00C943F3">
            <w:pPr>
              <w:jc w:val="center"/>
              <w:rPr>
                <w:rFonts w:asciiTheme="minorHAnsi" w:hAnsiTheme="minorHAnsi" w:cstheme="minorHAnsi"/>
                <w:color w:val="000000"/>
                <w:lang w:val="es-SV" w:eastAsia="es-SV"/>
              </w:rPr>
            </w:pPr>
            <w:r w:rsidRPr="00813CAE">
              <w:rPr>
                <w:rFonts w:asciiTheme="minorHAnsi" w:hAnsiTheme="minorHAnsi" w:cstheme="minorHAnsi"/>
                <w:color w:val="000000"/>
                <w:lang w:val="es-SV" w:eastAsia="es-SV"/>
              </w:rPr>
              <w:t>11</w:t>
            </w:r>
          </w:p>
        </w:tc>
        <w:tc>
          <w:tcPr>
            <w:tcW w:w="4434" w:type="dxa"/>
            <w:tcBorders>
              <w:top w:val="single" w:sz="4" w:space="0" w:color="auto"/>
              <w:left w:val="nil"/>
              <w:bottom w:val="single" w:sz="4" w:space="0" w:color="auto"/>
              <w:right w:val="single" w:sz="4" w:space="0" w:color="auto"/>
            </w:tcBorders>
            <w:shd w:val="clear" w:color="auto" w:fill="auto"/>
            <w:vAlign w:val="center"/>
          </w:tcPr>
          <w:p w:rsidR="00A50329" w:rsidRPr="00813CAE" w:rsidRDefault="00A50329" w:rsidP="00C943F3">
            <w:pPr>
              <w:rPr>
                <w:rFonts w:asciiTheme="minorHAnsi" w:hAnsiTheme="minorHAnsi" w:cstheme="minorHAnsi"/>
                <w:color w:val="000000"/>
              </w:rPr>
            </w:pPr>
            <w:r w:rsidRPr="00813CAE">
              <w:rPr>
                <w:rFonts w:asciiTheme="minorHAnsi" w:hAnsiTheme="minorHAnsi" w:cstheme="minorHAnsi"/>
                <w:color w:val="000000"/>
              </w:rPr>
              <w:t xml:space="preserve">Pago a </w:t>
            </w:r>
            <w:r w:rsidRPr="00813CAE">
              <w:rPr>
                <w:rFonts w:asciiTheme="minorHAnsi" w:hAnsiTheme="minorHAnsi" w:cstheme="minorHAnsi"/>
                <w:b/>
                <w:bCs/>
                <w:color w:val="000000"/>
              </w:rPr>
              <w:t>TONY ALBERTO PEREZ</w:t>
            </w:r>
            <w:r w:rsidRPr="00813CAE">
              <w:rPr>
                <w:rFonts w:asciiTheme="minorHAnsi" w:hAnsiTheme="minorHAnsi" w:cstheme="minorHAnsi"/>
                <w:color w:val="000000"/>
              </w:rPr>
              <w:t xml:space="preserve">, por compra de </w:t>
            </w:r>
            <w:r w:rsidRPr="0052726E">
              <w:rPr>
                <w:rFonts w:asciiTheme="minorHAnsi" w:hAnsiTheme="minorHAnsi" w:cstheme="minorHAnsi"/>
                <w:bCs/>
                <w:color w:val="000000"/>
              </w:rPr>
              <w:t>61.45 galones de combustible diesel</w:t>
            </w:r>
            <w:r w:rsidRPr="00813CAE">
              <w:rPr>
                <w:rFonts w:asciiTheme="minorHAnsi" w:hAnsiTheme="minorHAnsi" w:cstheme="minorHAnsi"/>
                <w:color w:val="000000"/>
              </w:rPr>
              <w:t xml:space="preserve"> para uso de Retroexcavadora 416 F2 de uso municipal, correspondiente a la primera quincena del mes de enero 2020</w:t>
            </w:r>
            <w:r>
              <w:rPr>
                <w:rFonts w:asciiTheme="minorHAnsi" w:hAnsiTheme="minorHAnsi" w:cstheme="minorHAnsi"/>
                <w:color w:val="000000"/>
              </w:rPr>
              <w:t>. Fac. N° 10421</w:t>
            </w:r>
          </w:p>
        </w:tc>
        <w:tc>
          <w:tcPr>
            <w:tcW w:w="1985" w:type="dxa"/>
            <w:tcBorders>
              <w:top w:val="single" w:sz="4" w:space="0" w:color="auto"/>
              <w:left w:val="nil"/>
              <w:bottom w:val="single" w:sz="4" w:space="0" w:color="auto"/>
              <w:right w:val="single" w:sz="4" w:space="0" w:color="auto"/>
            </w:tcBorders>
            <w:shd w:val="clear" w:color="auto" w:fill="auto"/>
            <w:vAlign w:val="center"/>
          </w:tcPr>
          <w:p w:rsidR="00A50329" w:rsidRDefault="00A50329" w:rsidP="00C943F3">
            <w:pPr>
              <w:jc w:val="center"/>
              <w:rPr>
                <w:rFonts w:asciiTheme="minorHAnsi" w:hAnsiTheme="minorHAnsi" w:cstheme="minorHAnsi"/>
              </w:rPr>
            </w:pPr>
            <w:r>
              <w:rPr>
                <w:rFonts w:asciiTheme="minorHAnsi" w:hAnsiTheme="minorHAnsi" w:cstheme="minorHAnsi"/>
              </w:rPr>
              <w:t>FODES 75%</w:t>
            </w:r>
          </w:p>
          <w:p w:rsidR="00A50329" w:rsidRPr="00813CAE" w:rsidRDefault="00A50329" w:rsidP="00C943F3">
            <w:pPr>
              <w:jc w:val="center"/>
              <w:rPr>
                <w:rFonts w:asciiTheme="minorHAnsi" w:hAnsiTheme="minorHAnsi" w:cstheme="minorHAnsi"/>
              </w:rPr>
            </w:pPr>
            <w:r w:rsidRPr="00E6623E">
              <w:rPr>
                <w:rFonts w:asciiTheme="minorHAnsi" w:hAnsiTheme="minorHAnsi" w:cstheme="minorHAnsi"/>
                <w:bCs/>
                <w:color w:val="000000"/>
              </w:rPr>
              <w:t>Operación y mantenimiento de equipo de construcción para mantenimiento de calles y caminos vecinales del municipio de Suchitoto, departamento de Cuscatlán.</w:t>
            </w:r>
          </w:p>
        </w:tc>
        <w:tc>
          <w:tcPr>
            <w:tcW w:w="1701" w:type="dxa"/>
            <w:tcBorders>
              <w:top w:val="single" w:sz="4" w:space="0" w:color="auto"/>
              <w:left w:val="nil"/>
              <w:bottom w:val="single" w:sz="4" w:space="0" w:color="auto"/>
              <w:right w:val="single" w:sz="4" w:space="0" w:color="auto"/>
            </w:tcBorders>
            <w:shd w:val="clear" w:color="auto" w:fill="auto"/>
            <w:vAlign w:val="center"/>
          </w:tcPr>
          <w:p w:rsidR="00A50329" w:rsidRPr="00813CAE" w:rsidRDefault="00A50329" w:rsidP="00C943F3">
            <w:pPr>
              <w:jc w:val="center"/>
              <w:rPr>
                <w:rFonts w:asciiTheme="minorHAnsi" w:hAnsiTheme="minorHAnsi" w:cstheme="minorHAnsi"/>
              </w:rPr>
            </w:pPr>
            <w:r w:rsidRPr="00813CAE">
              <w:rPr>
                <w:rFonts w:asciiTheme="minorHAnsi" w:hAnsiTheme="minorHAnsi" w:cstheme="minorHAnsi"/>
              </w:rPr>
              <w:t xml:space="preserve">$      </w:t>
            </w:r>
            <w:r>
              <w:rPr>
                <w:rFonts w:asciiTheme="minorHAnsi" w:hAnsiTheme="minorHAnsi" w:cstheme="minorHAnsi"/>
              </w:rPr>
              <w:t>187.44</w:t>
            </w:r>
          </w:p>
        </w:tc>
      </w:tr>
      <w:tr w:rsidR="00A50329" w:rsidRPr="00813CAE" w:rsidTr="00C943F3">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A50329" w:rsidRPr="00813CAE" w:rsidRDefault="00A50329" w:rsidP="00C943F3">
            <w:pPr>
              <w:jc w:val="center"/>
              <w:rPr>
                <w:rFonts w:asciiTheme="minorHAnsi" w:hAnsiTheme="minorHAnsi" w:cstheme="minorHAnsi"/>
                <w:color w:val="000000"/>
                <w:lang w:val="es-SV" w:eastAsia="es-SV"/>
              </w:rPr>
            </w:pPr>
            <w:r w:rsidRPr="00813CAE">
              <w:rPr>
                <w:rFonts w:asciiTheme="minorHAnsi" w:hAnsiTheme="minorHAnsi" w:cstheme="minorHAnsi"/>
                <w:color w:val="000000"/>
                <w:lang w:val="es-SV" w:eastAsia="es-SV"/>
              </w:rPr>
              <w:t>12</w:t>
            </w:r>
          </w:p>
        </w:tc>
        <w:tc>
          <w:tcPr>
            <w:tcW w:w="4434" w:type="dxa"/>
            <w:tcBorders>
              <w:top w:val="single" w:sz="4" w:space="0" w:color="auto"/>
              <w:left w:val="nil"/>
              <w:bottom w:val="single" w:sz="4" w:space="0" w:color="auto"/>
              <w:right w:val="single" w:sz="4" w:space="0" w:color="auto"/>
            </w:tcBorders>
            <w:shd w:val="clear" w:color="auto" w:fill="auto"/>
            <w:vAlign w:val="center"/>
          </w:tcPr>
          <w:p w:rsidR="00A50329" w:rsidRPr="00813CAE" w:rsidRDefault="00A50329" w:rsidP="00C943F3">
            <w:pPr>
              <w:rPr>
                <w:rFonts w:asciiTheme="minorHAnsi" w:hAnsiTheme="minorHAnsi" w:cstheme="minorHAnsi"/>
              </w:rPr>
            </w:pPr>
            <w:r w:rsidRPr="008D1AE0">
              <w:rPr>
                <w:rFonts w:asciiTheme="minorHAnsi" w:hAnsiTheme="minorHAnsi" w:cstheme="minorHAnsi"/>
              </w:rPr>
              <w:t xml:space="preserve">Pago a </w:t>
            </w:r>
            <w:r w:rsidRPr="00813CAE">
              <w:rPr>
                <w:rFonts w:asciiTheme="minorHAnsi" w:hAnsiTheme="minorHAnsi" w:cstheme="minorHAnsi"/>
                <w:b/>
                <w:bCs/>
              </w:rPr>
              <w:t>PROQUINSA, S.A. DE C.V.</w:t>
            </w:r>
            <w:r>
              <w:rPr>
                <w:rFonts w:asciiTheme="minorHAnsi" w:hAnsiTheme="minorHAnsi" w:cstheme="minorHAnsi"/>
              </w:rPr>
              <w:t xml:space="preserve"> Proceso </w:t>
            </w:r>
            <w:r w:rsidRPr="00CB448A">
              <w:rPr>
                <w:rFonts w:asciiTheme="minorHAnsi" w:hAnsiTheme="minorHAnsi" w:cstheme="minorHAnsi"/>
                <w:bCs/>
              </w:rPr>
              <w:t>LG-ALCSUCHI-19/2020</w:t>
            </w:r>
            <w:r w:rsidRPr="00813CAE">
              <w:rPr>
                <w:rFonts w:asciiTheme="minorHAnsi" w:hAnsiTheme="minorHAnsi" w:cstheme="minorHAnsi"/>
              </w:rPr>
              <w:t xml:space="preserve"> para Adquisición de Suministros de Limpieza para Mantenimiento del Centro Turístico Puerto San Juan.</w:t>
            </w:r>
          </w:p>
        </w:tc>
        <w:tc>
          <w:tcPr>
            <w:tcW w:w="1985" w:type="dxa"/>
            <w:tcBorders>
              <w:top w:val="single" w:sz="4" w:space="0" w:color="auto"/>
              <w:left w:val="nil"/>
              <w:bottom w:val="single" w:sz="4" w:space="0" w:color="auto"/>
              <w:right w:val="single" w:sz="4" w:space="0" w:color="auto"/>
            </w:tcBorders>
            <w:shd w:val="clear" w:color="auto" w:fill="auto"/>
            <w:vAlign w:val="center"/>
          </w:tcPr>
          <w:p w:rsidR="00A50329" w:rsidRPr="00813CAE" w:rsidRDefault="00A50329" w:rsidP="00C943F3">
            <w:pPr>
              <w:jc w:val="center"/>
              <w:rPr>
                <w:rFonts w:asciiTheme="minorHAnsi" w:hAnsiTheme="minorHAnsi" w:cstheme="minorHAnsi"/>
              </w:rPr>
            </w:pPr>
            <w:r>
              <w:rPr>
                <w:rFonts w:ascii="Calibri" w:hAnsi="Calibri" w:cs="Calibri"/>
                <w:lang w:val="es-SV" w:eastAsia="es-SV"/>
              </w:rPr>
              <w:t xml:space="preserve">Fondo Municipal </w:t>
            </w:r>
            <w:r w:rsidRPr="00E966C4">
              <w:rPr>
                <w:rFonts w:ascii="Calibri" w:hAnsi="Calibri" w:cs="Calibri"/>
                <w:lang w:val="es-SV" w:eastAsia="es-SV"/>
              </w:rPr>
              <w:t>Puerto San Juan</w:t>
            </w:r>
          </w:p>
        </w:tc>
        <w:tc>
          <w:tcPr>
            <w:tcW w:w="1701" w:type="dxa"/>
            <w:tcBorders>
              <w:top w:val="single" w:sz="4" w:space="0" w:color="auto"/>
              <w:left w:val="nil"/>
              <w:bottom w:val="single" w:sz="4" w:space="0" w:color="auto"/>
              <w:right w:val="single" w:sz="4" w:space="0" w:color="auto"/>
            </w:tcBorders>
            <w:shd w:val="clear" w:color="auto" w:fill="auto"/>
            <w:vAlign w:val="center"/>
          </w:tcPr>
          <w:p w:rsidR="00A50329" w:rsidRPr="00813CAE" w:rsidRDefault="00A50329" w:rsidP="00C943F3">
            <w:pPr>
              <w:jc w:val="center"/>
              <w:rPr>
                <w:rFonts w:asciiTheme="minorHAnsi" w:hAnsiTheme="minorHAnsi" w:cstheme="minorHAnsi"/>
              </w:rPr>
            </w:pPr>
            <w:r w:rsidRPr="00813CAE">
              <w:rPr>
                <w:rFonts w:asciiTheme="minorHAnsi" w:hAnsiTheme="minorHAnsi" w:cstheme="minorHAnsi"/>
              </w:rPr>
              <w:t xml:space="preserve">$      </w:t>
            </w:r>
            <w:r>
              <w:rPr>
                <w:rFonts w:asciiTheme="minorHAnsi" w:hAnsiTheme="minorHAnsi" w:cstheme="minorHAnsi"/>
              </w:rPr>
              <w:t>846.10</w:t>
            </w:r>
          </w:p>
        </w:tc>
      </w:tr>
      <w:tr w:rsidR="00A50329" w:rsidRPr="00813CAE" w:rsidTr="00C943F3">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A50329" w:rsidRPr="00813CAE" w:rsidRDefault="00A50329" w:rsidP="00C943F3">
            <w:pPr>
              <w:jc w:val="center"/>
              <w:rPr>
                <w:rFonts w:asciiTheme="minorHAnsi" w:hAnsiTheme="minorHAnsi" w:cstheme="minorHAnsi"/>
                <w:color w:val="000000"/>
                <w:lang w:val="es-SV" w:eastAsia="es-SV"/>
              </w:rPr>
            </w:pPr>
            <w:r w:rsidRPr="00813CAE">
              <w:rPr>
                <w:rFonts w:asciiTheme="minorHAnsi" w:hAnsiTheme="minorHAnsi" w:cstheme="minorHAnsi"/>
                <w:color w:val="000000"/>
                <w:lang w:val="es-SV" w:eastAsia="es-SV"/>
              </w:rPr>
              <w:t>13</w:t>
            </w:r>
          </w:p>
        </w:tc>
        <w:tc>
          <w:tcPr>
            <w:tcW w:w="4434" w:type="dxa"/>
            <w:tcBorders>
              <w:top w:val="single" w:sz="4" w:space="0" w:color="auto"/>
              <w:left w:val="nil"/>
              <w:bottom w:val="single" w:sz="4" w:space="0" w:color="auto"/>
              <w:right w:val="single" w:sz="4" w:space="0" w:color="auto"/>
            </w:tcBorders>
            <w:shd w:val="clear" w:color="auto" w:fill="auto"/>
            <w:vAlign w:val="center"/>
          </w:tcPr>
          <w:p w:rsidR="00A50329" w:rsidRPr="00813CAE" w:rsidRDefault="00A50329" w:rsidP="00C943F3">
            <w:pPr>
              <w:rPr>
                <w:rFonts w:asciiTheme="minorHAnsi" w:hAnsiTheme="minorHAnsi" w:cstheme="minorHAnsi"/>
              </w:rPr>
            </w:pPr>
            <w:r w:rsidRPr="00813CAE">
              <w:rPr>
                <w:rFonts w:asciiTheme="minorHAnsi" w:hAnsiTheme="minorHAnsi" w:cstheme="minorHAnsi"/>
              </w:rPr>
              <w:t xml:space="preserve">Pago </w:t>
            </w:r>
            <w:r>
              <w:rPr>
                <w:rFonts w:asciiTheme="minorHAnsi" w:hAnsiTheme="minorHAnsi" w:cstheme="minorHAnsi"/>
              </w:rPr>
              <w:t xml:space="preserve">a </w:t>
            </w:r>
            <w:r w:rsidRPr="00813CAE">
              <w:rPr>
                <w:rFonts w:asciiTheme="minorHAnsi" w:hAnsiTheme="minorHAnsi" w:cstheme="minorHAnsi"/>
              </w:rPr>
              <w:t xml:space="preserve"> </w:t>
            </w:r>
            <w:r w:rsidRPr="00813CAE">
              <w:rPr>
                <w:rFonts w:asciiTheme="minorHAnsi" w:hAnsiTheme="minorHAnsi" w:cstheme="minorHAnsi"/>
                <w:b/>
                <w:bCs/>
              </w:rPr>
              <w:t>JOSE DAVID ROMERO HERNANDEZ</w:t>
            </w:r>
            <w:r w:rsidRPr="00813CAE">
              <w:rPr>
                <w:rFonts w:asciiTheme="minorHAnsi" w:hAnsiTheme="minorHAnsi" w:cstheme="minorHAnsi"/>
              </w:rPr>
              <w:t>, por mano de obra por revisión de pc de escritorio, motherboard y fuente de poder dañada en Uni</w:t>
            </w:r>
            <w:r>
              <w:rPr>
                <w:rFonts w:asciiTheme="minorHAnsi" w:hAnsiTheme="minorHAnsi" w:cstheme="minorHAnsi"/>
              </w:rPr>
              <w:t>dad de Medio Ambiente.</w:t>
            </w:r>
            <w:r w:rsidRPr="00813CAE">
              <w:rPr>
                <w:rFonts w:asciiTheme="minorHAnsi" w:hAnsiTheme="minorHAnsi" w:cstheme="minorHAnsi"/>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tcPr>
          <w:p w:rsidR="00A50329" w:rsidRPr="00813CAE" w:rsidRDefault="00A50329" w:rsidP="00C943F3">
            <w:pPr>
              <w:jc w:val="center"/>
              <w:rPr>
                <w:rFonts w:asciiTheme="minorHAnsi" w:hAnsiTheme="minorHAnsi" w:cstheme="minorHAnsi"/>
              </w:rPr>
            </w:pPr>
            <w:r>
              <w:rPr>
                <w:rFonts w:ascii="Calibri" w:hAnsi="Calibri" w:cs="Calibri"/>
                <w:lang w:val="es-SV" w:eastAsia="es-SV"/>
              </w:rPr>
              <w:t>Fondo Municipal</w:t>
            </w:r>
          </w:p>
        </w:tc>
        <w:tc>
          <w:tcPr>
            <w:tcW w:w="1701" w:type="dxa"/>
            <w:tcBorders>
              <w:top w:val="single" w:sz="4" w:space="0" w:color="auto"/>
              <w:left w:val="nil"/>
              <w:bottom w:val="single" w:sz="4" w:space="0" w:color="auto"/>
              <w:right w:val="single" w:sz="4" w:space="0" w:color="auto"/>
            </w:tcBorders>
            <w:shd w:val="clear" w:color="auto" w:fill="auto"/>
            <w:vAlign w:val="center"/>
          </w:tcPr>
          <w:p w:rsidR="00A50329" w:rsidRPr="00813CAE" w:rsidRDefault="00A50329" w:rsidP="00C943F3">
            <w:pPr>
              <w:jc w:val="center"/>
              <w:rPr>
                <w:rFonts w:asciiTheme="minorHAnsi" w:hAnsiTheme="minorHAnsi" w:cstheme="minorHAnsi"/>
              </w:rPr>
            </w:pPr>
            <w:r w:rsidRPr="00813CAE">
              <w:rPr>
                <w:rFonts w:asciiTheme="minorHAnsi" w:hAnsiTheme="minorHAnsi" w:cstheme="minorHAnsi"/>
              </w:rPr>
              <w:t xml:space="preserve">$      </w:t>
            </w:r>
            <w:r>
              <w:rPr>
                <w:rFonts w:asciiTheme="minorHAnsi" w:hAnsiTheme="minorHAnsi" w:cstheme="minorHAnsi"/>
              </w:rPr>
              <w:t xml:space="preserve"> 70.00</w:t>
            </w:r>
          </w:p>
        </w:tc>
      </w:tr>
    </w:tbl>
    <w:p w:rsidR="00A50329" w:rsidRDefault="00A50329" w:rsidP="00A50329">
      <w:pPr>
        <w:spacing w:line="276" w:lineRule="auto"/>
        <w:jc w:val="both"/>
        <w:rPr>
          <w:rFonts w:ascii="Calibri" w:eastAsia="Calibri" w:hAnsi="Calibri" w:cs="Calibri"/>
          <w:color w:val="000000"/>
        </w:rPr>
      </w:pPr>
      <w:r>
        <w:rPr>
          <w:rFonts w:ascii="Calibri" w:eastAsia="Calibri" w:hAnsi="Calibri" w:cs="Calibri"/>
          <w:color w:val="000000"/>
          <w:lang w:val="es-SV" w:eastAsia="en-US"/>
        </w:rPr>
        <w:t xml:space="preserve">Se deja constancia que los Concejales Verónica Marisol Flores Rivas, José Mauricio Alas Menjivar y David Jaime Bonilla Hernández non da su voto para gastos de combustible  consignados en cuadros número dos, tres cuatro cinco seis, siete, ocho, nueve, diez  y once; así mismo, la concejala Blanca Lidia Romero de Menjivar se abstiene de votar por gastos de combustible  consignados en cuadros número dos, tres cuatro cinco seis, siete, ocho, nueve, diez  y once; por lo que dichos gastos se aprueban con seis votos.  </w:t>
      </w:r>
      <w:r w:rsidRPr="00764BD0">
        <w:rPr>
          <w:rFonts w:ascii="Calibri" w:eastAsia="Calibri" w:hAnsi="Calibri" w:cs="Calibri"/>
          <w:color w:val="000000"/>
          <w:lang w:val="es-SV" w:eastAsia="en-US"/>
        </w:rPr>
        <w:t>Certifíquese y Comuníquese.-</w:t>
      </w:r>
      <w:r w:rsidR="00DD4376">
        <w:rPr>
          <w:rFonts w:ascii="Calibri" w:eastAsia="Calibri" w:hAnsi="Calibri" w:cs="Calibri"/>
          <w:color w:val="000000"/>
          <w:lang w:val="es-SV" w:eastAsia="en-US"/>
        </w:rPr>
        <w:t xml:space="preserve"> </w:t>
      </w:r>
      <w:r w:rsidRPr="005A3710">
        <w:rPr>
          <w:rFonts w:ascii="Calibri" w:eastAsia="Calibri" w:hAnsi="Calibri" w:cs="Calibri"/>
          <w:b/>
        </w:rPr>
        <w:t>ACUERDO NÚMERO TRES.</w:t>
      </w:r>
      <w:r w:rsidRPr="005A3710">
        <w:rPr>
          <w:rFonts w:ascii="Calibri" w:eastAsia="Calibri" w:hAnsi="Calibri" w:cs="Calibri"/>
        </w:rPr>
        <w:t xml:space="preserve"> Visto el informe del licenciado Annel Onil Iraheta, jefe de UACI, en el cual expresa que se han realizado dos procesos de </w:t>
      </w:r>
      <w:r w:rsidRPr="005A3710">
        <w:rPr>
          <w:rFonts w:ascii="Calibri" w:eastAsia="Calibri" w:hAnsi="Calibri" w:cs="Calibri"/>
        </w:rPr>
        <w:lastRenderedPageBreak/>
        <w:t>libre gestión para la adquisición de combustible para la flota vehicular</w:t>
      </w:r>
      <w:r>
        <w:rPr>
          <w:rFonts w:ascii="Calibri" w:eastAsia="Calibri" w:hAnsi="Calibri" w:cs="Calibri"/>
        </w:rPr>
        <w:t xml:space="preserve"> </w:t>
      </w:r>
      <w:r w:rsidRPr="005A3710">
        <w:rPr>
          <w:rFonts w:ascii="Calibri" w:eastAsia="Calibri" w:hAnsi="Calibri" w:cs="Calibri"/>
        </w:rPr>
        <w:t>de la municipalidad, publicadas en COMPRASAL bajo las referencias</w:t>
      </w:r>
      <w:r>
        <w:rPr>
          <w:rFonts w:ascii="Calibri" w:eastAsia="Calibri" w:hAnsi="Calibri" w:cs="Calibri"/>
        </w:rPr>
        <w:t xml:space="preserve"> </w:t>
      </w:r>
      <w:r>
        <w:rPr>
          <w:rFonts w:asciiTheme="minorHAnsi" w:hAnsiTheme="minorHAnsi" w:cstheme="minorHAnsi"/>
          <w:bCs/>
        </w:rPr>
        <w:t>LG-ALCSUCHI-2</w:t>
      </w:r>
      <w:r w:rsidRPr="00CB448A">
        <w:rPr>
          <w:rFonts w:asciiTheme="minorHAnsi" w:hAnsiTheme="minorHAnsi" w:cstheme="minorHAnsi"/>
          <w:bCs/>
        </w:rPr>
        <w:t>/2020</w:t>
      </w:r>
      <w:r w:rsidRPr="00813CAE">
        <w:rPr>
          <w:rFonts w:asciiTheme="minorHAnsi" w:hAnsiTheme="minorHAnsi" w:cstheme="minorHAnsi"/>
        </w:rPr>
        <w:t xml:space="preserve"> </w:t>
      </w:r>
      <w:r>
        <w:rPr>
          <w:rFonts w:asciiTheme="minorHAnsi" w:hAnsiTheme="minorHAnsi" w:cstheme="minorHAnsi"/>
        </w:rPr>
        <w:t xml:space="preserve">y </w:t>
      </w:r>
      <w:r w:rsidRPr="00CB448A">
        <w:rPr>
          <w:rFonts w:asciiTheme="minorHAnsi" w:hAnsiTheme="minorHAnsi" w:cstheme="minorHAnsi"/>
          <w:bCs/>
        </w:rPr>
        <w:t>LG-ALCSUCHI-</w:t>
      </w:r>
      <w:r w:rsidRPr="007310A3">
        <w:rPr>
          <w:rFonts w:asciiTheme="minorHAnsi" w:hAnsiTheme="minorHAnsi" w:cstheme="minorHAnsi"/>
          <w:bCs/>
        </w:rPr>
        <w:t>11/2020</w:t>
      </w:r>
      <w:r w:rsidRPr="005A3710">
        <w:rPr>
          <w:rFonts w:ascii="Calibri" w:eastAsia="Calibri" w:hAnsi="Calibri" w:cs="Calibri"/>
        </w:rPr>
        <w:t xml:space="preserve">, teniendo como resultado la no presentación de ofertas, y considerando: </w:t>
      </w:r>
      <w:r w:rsidRPr="005A3710">
        <w:rPr>
          <w:rFonts w:ascii="Calibri" w:eastAsia="Calibri" w:hAnsi="Calibri" w:cs="Calibri"/>
          <w:b/>
        </w:rPr>
        <w:t>a)</w:t>
      </w:r>
      <w:r w:rsidRPr="005A3710">
        <w:rPr>
          <w:rFonts w:ascii="Calibri" w:eastAsia="Calibri" w:hAnsi="Calibri" w:cs="Calibri"/>
        </w:rPr>
        <w:t xml:space="preserve"> </w:t>
      </w:r>
      <w:r>
        <w:rPr>
          <w:rFonts w:ascii="Calibri" w:eastAsia="Calibri" w:hAnsi="Calibri" w:cs="Calibri"/>
        </w:rPr>
        <w:t>Q</w:t>
      </w:r>
      <w:r w:rsidRPr="005A3710">
        <w:rPr>
          <w:rFonts w:ascii="Calibri" w:eastAsia="Calibri" w:hAnsi="Calibri" w:cs="Calibri"/>
        </w:rPr>
        <w:t>ue el combustible es un bien indispensable para el funcionamiento administrativo y operativo de la municipalidad, sin el cual, servicios trascendentales para  la población</w:t>
      </w:r>
      <w:r>
        <w:rPr>
          <w:rFonts w:ascii="Calibri" w:eastAsia="Calibri" w:hAnsi="Calibri" w:cs="Calibri"/>
        </w:rPr>
        <w:t xml:space="preserve"> </w:t>
      </w:r>
      <w:r w:rsidRPr="005A3710">
        <w:rPr>
          <w:rFonts w:ascii="Calibri" w:eastAsia="Calibri" w:hAnsi="Calibri" w:cs="Calibri"/>
        </w:rPr>
        <w:t xml:space="preserve">se ven directamente afectados; </w:t>
      </w:r>
      <w:r w:rsidRPr="005A3710">
        <w:rPr>
          <w:rFonts w:ascii="Calibri" w:eastAsia="Calibri" w:hAnsi="Calibri" w:cs="Calibri"/>
          <w:b/>
        </w:rPr>
        <w:t xml:space="preserve">b) </w:t>
      </w:r>
      <w:r w:rsidRPr="005A3710">
        <w:rPr>
          <w:rFonts w:ascii="Calibri" w:eastAsia="Calibri" w:hAnsi="Calibri" w:cs="Calibri"/>
        </w:rPr>
        <w:t xml:space="preserve">Que no obstante tratarse de un proceso de Libre Gestión, son aplicables las reglas generales de contratación pública, y ante la ausencia de oferentes en dos procesos continuos, es necesario y procedente contratar de forma directa el servicio requerido, y evitar así, la deficiencia en la prestación de los servicios municipales; por lo cual de conformidad a lo establecido en los arts. 203, 204 ord. 3° de la Constitución, Art. 71 y 72 LACAP, Art. 30 num. 8 </w:t>
      </w:r>
      <w:proofErr w:type="gramStart"/>
      <w:r w:rsidRPr="005A3710">
        <w:rPr>
          <w:rFonts w:ascii="Calibri" w:eastAsia="Calibri" w:hAnsi="Calibri" w:cs="Calibri"/>
        </w:rPr>
        <w:t>y</w:t>
      </w:r>
      <w:proofErr w:type="gramEnd"/>
      <w:r w:rsidRPr="005A3710">
        <w:rPr>
          <w:rFonts w:ascii="Calibri" w:eastAsia="Calibri" w:hAnsi="Calibri" w:cs="Calibri"/>
        </w:rPr>
        <w:t xml:space="preserve"> 14, </w:t>
      </w:r>
      <w:r w:rsidRPr="005A3710">
        <w:rPr>
          <w:rFonts w:ascii="Calibri" w:eastAsia="Calibri" w:hAnsi="Calibri" w:cs="Calibri"/>
          <w:b/>
        </w:rPr>
        <w:t>SE ACUERDA:</w:t>
      </w:r>
      <w:r>
        <w:rPr>
          <w:rFonts w:ascii="Calibri" w:eastAsia="Calibri" w:hAnsi="Calibri" w:cs="Calibri"/>
          <w:b/>
          <w:color w:val="000000"/>
        </w:rPr>
        <w:t xml:space="preserve"> 1. </w:t>
      </w:r>
      <w:r w:rsidRPr="007B4593">
        <w:rPr>
          <w:rFonts w:ascii="Calibri" w:eastAsia="Calibri" w:hAnsi="Calibri" w:cs="Calibri"/>
        </w:rPr>
        <w:t xml:space="preserve">Contratar con la señora </w:t>
      </w:r>
      <w:r w:rsidRPr="007B4593">
        <w:rPr>
          <w:rFonts w:ascii="Calibri" w:eastAsia="Calibri" w:hAnsi="Calibri" w:cs="Calibri"/>
          <w:b/>
        </w:rPr>
        <w:t>IVETTE LOURDES UMAÑA DE MONTERROSA</w:t>
      </w:r>
      <w:r w:rsidRPr="007B4593">
        <w:rPr>
          <w:rFonts w:ascii="Calibri" w:eastAsia="Calibri" w:hAnsi="Calibri" w:cs="Calibri"/>
        </w:rPr>
        <w:t>, con nombre comercial GASOLINERA GOSEN SUCHITOTO, el</w:t>
      </w:r>
      <w:r>
        <w:rPr>
          <w:rFonts w:ascii="Calibri" w:eastAsia="Calibri" w:hAnsi="Calibri" w:cs="Calibri"/>
          <w:color w:val="000000"/>
        </w:rPr>
        <w:t xml:space="preserve"> suministro de combustible de la </w:t>
      </w:r>
      <w:r w:rsidRPr="005A3710">
        <w:rPr>
          <w:rFonts w:ascii="Calibri" w:eastAsia="Calibri" w:hAnsi="Calibri" w:cs="Calibri"/>
        </w:rPr>
        <w:t>a flota vehicular</w:t>
      </w:r>
      <w:r>
        <w:rPr>
          <w:rFonts w:ascii="Calibri" w:eastAsia="Calibri" w:hAnsi="Calibri" w:cs="Calibri"/>
        </w:rPr>
        <w:t xml:space="preserve"> </w:t>
      </w:r>
      <w:r w:rsidRPr="005A3710">
        <w:rPr>
          <w:rFonts w:ascii="Calibri" w:eastAsia="Calibri" w:hAnsi="Calibri" w:cs="Calibri"/>
        </w:rPr>
        <w:t>de la municipalidad</w:t>
      </w:r>
      <w:r>
        <w:rPr>
          <w:rFonts w:ascii="Calibri" w:eastAsia="Calibri" w:hAnsi="Calibri" w:cs="Calibri"/>
        </w:rPr>
        <w:t xml:space="preserve"> de Suchitoto, correspondiente al año dos mil veinte, con fuente de financiamiento FODES 25%; </w:t>
      </w:r>
      <w:r w:rsidRPr="0022733B">
        <w:rPr>
          <w:rFonts w:ascii="Calibri" w:eastAsia="Calibri" w:hAnsi="Calibri" w:cs="Calibri"/>
          <w:b/>
        </w:rPr>
        <w:t>2.</w:t>
      </w:r>
      <w:r>
        <w:rPr>
          <w:rFonts w:ascii="Calibri" w:eastAsia="Calibri" w:hAnsi="Calibri" w:cs="Calibri"/>
        </w:rPr>
        <w:t xml:space="preserve"> Autorizar a la señora Alcaldesa Municipal para la firma del respectivo contrato de suministro, y al jefe UACI para la realización de los procedimientos de contratación correspondientes. </w:t>
      </w:r>
      <w:r w:rsidRPr="00764BD0">
        <w:rPr>
          <w:rFonts w:ascii="Calibri" w:eastAsia="Calibri" w:hAnsi="Calibri" w:cs="Calibri"/>
          <w:color w:val="000000"/>
          <w:lang w:val="es-SV" w:eastAsia="en-US"/>
        </w:rPr>
        <w:t>Certifíquese y Comuníquese.-</w:t>
      </w:r>
      <w:r w:rsidR="00DD4376">
        <w:rPr>
          <w:rFonts w:ascii="Calibri" w:eastAsia="Calibri" w:hAnsi="Calibri" w:cs="Calibri"/>
          <w:color w:val="000000"/>
          <w:lang w:val="es-SV" w:eastAsia="en-US"/>
        </w:rPr>
        <w:t xml:space="preserve"> </w:t>
      </w:r>
      <w:r w:rsidRPr="005A3710">
        <w:rPr>
          <w:rFonts w:ascii="Calibri" w:eastAsia="Calibri" w:hAnsi="Calibri" w:cs="Calibri"/>
          <w:b/>
        </w:rPr>
        <w:t xml:space="preserve">ACUERDO NÚMERO </w:t>
      </w:r>
      <w:r>
        <w:rPr>
          <w:rFonts w:ascii="Calibri" w:eastAsia="Calibri" w:hAnsi="Calibri" w:cs="Calibri"/>
          <w:b/>
        </w:rPr>
        <w:t>CUATRO</w:t>
      </w:r>
      <w:r w:rsidRPr="005A3710">
        <w:rPr>
          <w:rFonts w:ascii="Calibri" w:eastAsia="Calibri" w:hAnsi="Calibri" w:cs="Calibri"/>
          <w:b/>
        </w:rPr>
        <w:t>.</w:t>
      </w:r>
      <w:r w:rsidRPr="005A3710">
        <w:rPr>
          <w:rFonts w:ascii="Calibri" w:eastAsia="Calibri" w:hAnsi="Calibri" w:cs="Calibri"/>
        </w:rPr>
        <w:t xml:space="preserve"> Visto el informe del licenciado Annel Onil Iraheta, jefe de UACI, en el cual expresa que se han realizado dos procesos de libre gestión para la adquisición</w:t>
      </w:r>
      <w:r>
        <w:rPr>
          <w:rFonts w:ascii="Calibri" w:eastAsia="Calibri" w:hAnsi="Calibri" w:cs="Calibri"/>
        </w:rPr>
        <w:t xml:space="preserve"> de combustible para equipos de construcción para el mantenimiento vial de calles y caminos vecinales de </w:t>
      </w:r>
      <w:r w:rsidRPr="005A3710">
        <w:rPr>
          <w:rFonts w:ascii="Calibri" w:eastAsia="Calibri" w:hAnsi="Calibri" w:cs="Calibri"/>
        </w:rPr>
        <w:t xml:space="preserve"> la municipalidad, publicadas en COMPRASAL bajo las referencias </w:t>
      </w:r>
      <w:r>
        <w:rPr>
          <w:rFonts w:asciiTheme="minorHAnsi" w:hAnsiTheme="minorHAnsi" w:cstheme="minorHAnsi"/>
          <w:bCs/>
        </w:rPr>
        <w:t>LG-ALCSUCHI-3</w:t>
      </w:r>
      <w:r w:rsidRPr="00CB448A">
        <w:rPr>
          <w:rFonts w:asciiTheme="minorHAnsi" w:hAnsiTheme="minorHAnsi" w:cstheme="minorHAnsi"/>
          <w:bCs/>
        </w:rPr>
        <w:t>/2020</w:t>
      </w:r>
      <w:r w:rsidRPr="00813CAE">
        <w:rPr>
          <w:rFonts w:asciiTheme="minorHAnsi" w:hAnsiTheme="minorHAnsi" w:cstheme="minorHAnsi"/>
        </w:rPr>
        <w:t xml:space="preserve"> </w:t>
      </w:r>
      <w:r>
        <w:rPr>
          <w:rFonts w:asciiTheme="minorHAnsi" w:hAnsiTheme="minorHAnsi" w:cstheme="minorHAnsi"/>
        </w:rPr>
        <w:t xml:space="preserve">y </w:t>
      </w:r>
      <w:r w:rsidRPr="00CB448A">
        <w:rPr>
          <w:rFonts w:asciiTheme="minorHAnsi" w:hAnsiTheme="minorHAnsi" w:cstheme="minorHAnsi"/>
          <w:bCs/>
        </w:rPr>
        <w:t>LG-ALCSUCHI-</w:t>
      </w:r>
      <w:r w:rsidRPr="007310A3">
        <w:rPr>
          <w:rFonts w:asciiTheme="minorHAnsi" w:hAnsiTheme="minorHAnsi" w:cstheme="minorHAnsi"/>
          <w:bCs/>
        </w:rPr>
        <w:t>1</w:t>
      </w:r>
      <w:r>
        <w:rPr>
          <w:rFonts w:asciiTheme="minorHAnsi" w:hAnsiTheme="minorHAnsi" w:cstheme="minorHAnsi"/>
          <w:bCs/>
        </w:rPr>
        <w:t>2</w:t>
      </w:r>
      <w:r w:rsidRPr="007310A3">
        <w:rPr>
          <w:rFonts w:asciiTheme="minorHAnsi" w:hAnsiTheme="minorHAnsi" w:cstheme="minorHAnsi"/>
          <w:bCs/>
        </w:rPr>
        <w:t>/2020</w:t>
      </w:r>
      <w:r w:rsidRPr="005A3710">
        <w:rPr>
          <w:rFonts w:ascii="Calibri" w:eastAsia="Calibri" w:hAnsi="Calibri" w:cs="Calibri"/>
        </w:rPr>
        <w:t xml:space="preserve">, teniendo como resultado la no presentación de ofertas, y considerando: </w:t>
      </w:r>
      <w:r w:rsidRPr="005A3710">
        <w:rPr>
          <w:rFonts w:ascii="Calibri" w:eastAsia="Calibri" w:hAnsi="Calibri" w:cs="Calibri"/>
          <w:b/>
        </w:rPr>
        <w:t>a)</w:t>
      </w:r>
      <w:r w:rsidRPr="005A3710">
        <w:rPr>
          <w:rFonts w:ascii="Calibri" w:eastAsia="Calibri" w:hAnsi="Calibri" w:cs="Calibri"/>
        </w:rPr>
        <w:t xml:space="preserve"> </w:t>
      </w:r>
      <w:r>
        <w:rPr>
          <w:rFonts w:ascii="Calibri" w:eastAsia="Calibri" w:hAnsi="Calibri" w:cs="Calibri"/>
        </w:rPr>
        <w:t>Q</w:t>
      </w:r>
      <w:r w:rsidRPr="005A3710">
        <w:rPr>
          <w:rFonts w:ascii="Calibri" w:eastAsia="Calibri" w:hAnsi="Calibri" w:cs="Calibri"/>
        </w:rPr>
        <w:t>ue el combustible es un bien indispensable para el funcionamiento administrativo y operativo de la municipalidad, sin el cual, servicios trascendentales para  la población,</w:t>
      </w:r>
      <w:r>
        <w:rPr>
          <w:rFonts w:ascii="Calibri" w:eastAsia="Calibri" w:hAnsi="Calibri" w:cs="Calibri"/>
        </w:rPr>
        <w:t xml:space="preserve"> como </w:t>
      </w:r>
      <w:r w:rsidRPr="005A3710">
        <w:rPr>
          <w:rFonts w:ascii="Calibri" w:eastAsia="Calibri" w:hAnsi="Calibri" w:cs="Calibri"/>
        </w:rPr>
        <w:t xml:space="preserve">el mantenimiento de caminos vecinales, se ven directamente afectados; </w:t>
      </w:r>
      <w:r w:rsidRPr="005A3710">
        <w:rPr>
          <w:rFonts w:ascii="Calibri" w:eastAsia="Calibri" w:hAnsi="Calibri" w:cs="Calibri"/>
          <w:b/>
        </w:rPr>
        <w:t xml:space="preserve">b) </w:t>
      </w:r>
      <w:r w:rsidRPr="005A3710">
        <w:rPr>
          <w:rFonts w:ascii="Calibri" w:eastAsia="Calibri" w:hAnsi="Calibri" w:cs="Calibri"/>
        </w:rPr>
        <w:t xml:space="preserve">Que no obstante tratarse de un proceso de Libre Gestión, son aplicables las reglas generales de contratación pública, y ante la ausencia de oferentes en dos procesos continuos, es necesario y procedente contratar de forma directa el servicio requerido, y evitar así, la deficiencia en la prestación de los servicios municipales; por lo cual de conformidad a lo establecido en los arts. 203, 204 ord. 3° de la Constitución, Art. 71 y 72 LACAP, Art. 30 num. 8 y 14, </w:t>
      </w:r>
      <w:r w:rsidRPr="005A3710">
        <w:rPr>
          <w:rFonts w:ascii="Calibri" w:eastAsia="Calibri" w:hAnsi="Calibri" w:cs="Calibri"/>
          <w:b/>
        </w:rPr>
        <w:t>SE ACUERDA:</w:t>
      </w:r>
      <w:r>
        <w:rPr>
          <w:rFonts w:ascii="Calibri" w:eastAsia="Calibri" w:hAnsi="Calibri" w:cs="Calibri"/>
          <w:b/>
          <w:color w:val="000000"/>
        </w:rPr>
        <w:t xml:space="preserve"> 1. </w:t>
      </w:r>
      <w:r w:rsidRPr="007B4593">
        <w:rPr>
          <w:rFonts w:ascii="Calibri" w:eastAsia="Calibri" w:hAnsi="Calibri" w:cs="Calibri"/>
        </w:rPr>
        <w:t xml:space="preserve">Contratar con la señora </w:t>
      </w:r>
      <w:r w:rsidRPr="007B4593">
        <w:rPr>
          <w:rFonts w:ascii="Calibri" w:eastAsia="Calibri" w:hAnsi="Calibri" w:cs="Calibri"/>
          <w:b/>
        </w:rPr>
        <w:t>IVETTE LOURDES UMAÑA DE MONTERROSA</w:t>
      </w:r>
      <w:r w:rsidRPr="007B4593">
        <w:rPr>
          <w:rFonts w:ascii="Calibri" w:eastAsia="Calibri" w:hAnsi="Calibri" w:cs="Calibri"/>
        </w:rPr>
        <w:t xml:space="preserve">, con nombre comercial GASOLINERA GOSEN SUCHITOTO, </w:t>
      </w:r>
      <w:r>
        <w:rPr>
          <w:rFonts w:ascii="Calibri" w:eastAsia="Calibri" w:hAnsi="Calibri" w:cs="Calibri"/>
          <w:color w:val="000000"/>
        </w:rPr>
        <w:t>el suministro de combustible para e</w:t>
      </w:r>
      <w:r>
        <w:rPr>
          <w:rFonts w:ascii="Calibri" w:eastAsia="Calibri" w:hAnsi="Calibri" w:cs="Calibri"/>
        </w:rPr>
        <w:t xml:space="preserve">quipos de construcción para el mantenimiento vial de calles y caminos vecinales de la municipalidad de Suchitoto, correspondiente al año dos mil veinte, con fuente de financiamiento FODES 75%; </w:t>
      </w:r>
      <w:r w:rsidRPr="00220CB0">
        <w:rPr>
          <w:rFonts w:ascii="Calibri" w:eastAsia="Calibri" w:hAnsi="Calibri" w:cs="Calibri"/>
          <w:b/>
        </w:rPr>
        <w:t>2.</w:t>
      </w:r>
      <w:r>
        <w:rPr>
          <w:rFonts w:ascii="Calibri" w:eastAsia="Calibri" w:hAnsi="Calibri" w:cs="Calibri"/>
        </w:rPr>
        <w:t xml:space="preserve"> Autorizar a la señora Alcaldesa Municipal para la firma del respectivo contrato de suministro, y al jefe UACI para la realización de los procedimientos de contratación correspondientes. </w:t>
      </w:r>
      <w:r w:rsidRPr="00764BD0">
        <w:rPr>
          <w:rFonts w:ascii="Calibri" w:eastAsia="Calibri" w:hAnsi="Calibri" w:cs="Calibri"/>
          <w:color w:val="000000"/>
          <w:lang w:val="es-SV" w:eastAsia="en-US"/>
        </w:rPr>
        <w:t>Certifíquese y Comuníquese.-</w:t>
      </w:r>
      <w:r w:rsidR="00DD4376">
        <w:rPr>
          <w:rFonts w:ascii="Calibri" w:eastAsia="Calibri" w:hAnsi="Calibri" w:cs="Calibri"/>
          <w:color w:val="000000"/>
          <w:lang w:val="es-SV" w:eastAsia="en-US"/>
        </w:rPr>
        <w:t xml:space="preserve"> </w:t>
      </w:r>
      <w:r w:rsidRPr="005A3710">
        <w:rPr>
          <w:rFonts w:ascii="Calibri" w:eastAsia="Calibri" w:hAnsi="Calibri" w:cs="Calibri"/>
          <w:b/>
        </w:rPr>
        <w:t xml:space="preserve">ACUERDO NÚMERO </w:t>
      </w:r>
      <w:r>
        <w:rPr>
          <w:rFonts w:ascii="Calibri" w:eastAsia="Calibri" w:hAnsi="Calibri" w:cs="Calibri"/>
          <w:b/>
        </w:rPr>
        <w:t>CINCO</w:t>
      </w:r>
      <w:r w:rsidRPr="005A3710">
        <w:rPr>
          <w:rFonts w:ascii="Calibri" w:eastAsia="Calibri" w:hAnsi="Calibri" w:cs="Calibri"/>
          <w:b/>
        </w:rPr>
        <w:t>.</w:t>
      </w:r>
      <w:r w:rsidRPr="005A3710">
        <w:rPr>
          <w:rFonts w:ascii="Calibri" w:eastAsia="Calibri" w:hAnsi="Calibri" w:cs="Calibri"/>
        </w:rPr>
        <w:t xml:space="preserve"> Visto el informe del licenciado Annel Onil </w:t>
      </w:r>
      <w:r w:rsidRPr="005A3710">
        <w:rPr>
          <w:rFonts w:ascii="Calibri" w:eastAsia="Calibri" w:hAnsi="Calibri" w:cs="Calibri"/>
        </w:rPr>
        <w:lastRenderedPageBreak/>
        <w:t xml:space="preserve">Iraheta, jefe de UACI, en el cual expresa que se han realizado dos procesos de libre gestión para la adquisición de combustible para </w:t>
      </w:r>
      <w:r>
        <w:rPr>
          <w:rFonts w:ascii="Calibri" w:eastAsia="Calibri" w:hAnsi="Calibri" w:cs="Calibri"/>
        </w:rPr>
        <w:t xml:space="preserve">el </w:t>
      </w:r>
      <w:r w:rsidRPr="005A3710">
        <w:rPr>
          <w:rFonts w:ascii="Calibri" w:eastAsia="Calibri" w:hAnsi="Calibri" w:cs="Calibri"/>
        </w:rPr>
        <w:t xml:space="preserve">camión recolector </w:t>
      </w:r>
      <w:r>
        <w:rPr>
          <w:rFonts w:ascii="Calibri" w:eastAsia="Calibri" w:hAnsi="Calibri" w:cs="Calibri"/>
        </w:rPr>
        <w:t xml:space="preserve">y mantenimiento del Relleno Sanitario </w:t>
      </w:r>
      <w:r w:rsidRPr="005A3710">
        <w:rPr>
          <w:rFonts w:ascii="Calibri" w:eastAsia="Calibri" w:hAnsi="Calibri" w:cs="Calibri"/>
        </w:rPr>
        <w:t>de la municipalidad, publicadas en COMPRASAL bajo las referencias</w:t>
      </w:r>
      <w:r w:rsidRPr="008873D9">
        <w:rPr>
          <w:rFonts w:asciiTheme="minorHAnsi" w:hAnsiTheme="minorHAnsi" w:cstheme="minorHAnsi"/>
          <w:bCs/>
        </w:rPr>
        <w:t xml:space="preserve"> </w:t>
      </w:r>
      <w:r>
        <w:rPr>
          <w:rFonts w:asciiTheme="minorHAnsi" w:hAnsiTheme="minorHAnsi" w:cstheme="minorHAnsi"/>
          <w:bCs/>
        </w:rPr>
        <w:t>LG-ALCSUCHI-4</w:t>
      </w:r>
      <w:r w:rsidRPr="00CB448A">
        <w:rPr>
          <w:rFonts w:asciiTheme="minorHAnsi" w:hAnsiTheme="minorHAnsi" w:cstheme="minorHAnsi"/>
          <w:bCs/>
        </w:rPr>
        <w:t>/2020</w:t>
      </w:r>
      <w:r w:rsidRPr="00813CAE">
        <w:rPr>
          <w:rFonts w:asciiTheme="minorHAnsi" w:hAnsiTheme="minorHAnsi" w:cstheme="minorHAnsi"/>
        </w:rPr>
        <w:t xml:space="preserve"> </w:t>
      </w:r>
      <w:r>
        <w:rPr>
          <w:rFonts w:asciiTheme="minorHAnsi" w:hAnsiTheme="minorHAnsi" w:cstheme="minorHAnsi"/>
        </w:rPr>
        <w:t xml:space="preserve">y </w:t>
      </w:r>
      <w:r w:rsidRPr="00CB448A">
        <w:rPr>
          <w:rFonts w:asciiTheme="minorHAnsi" w:hAnsiTheme="minorHAnsi" w:cstheme="minorHAnsi"/>
          <w:bCs/>
        </w:rPr>
        <w:t>LG-ALCSUCHI-</w:t>
      </w:r>
      <w:r w:rsidRPr="007310A3">
        <w:rPr>
          <w:rFonts w:asciiTheme="minorHAnsi" w:hAnsiTheme="minorHAnsi" w:cstheme="minorHAnsi"/>
          <w:bCs/>
        </w:rPr>
        <w:t>1</w:t>
      </w:r>
      <w:r>
        <w:rPr>
          <w:rFonts w:asciiTheme="minorHAnsi" w:hAnsiTheme="minorHAnsi" w:cstheme="minorHAnsi"/>
          <w:bCs/>
        </w:rPr>
        <w:t>3</w:t>
      </w:r>
      <w:r w:rsidRPr="007310A3">
        <w:rPr>
          <w:rFonts w:asciiTheme="minorHAnsi" w:hAnsiTheme="minorHAnsi" w:cstheme="minorHAnsi"/>
          <w:bCs/>
        </w:rPr>
        <w:t>/2020</w:t>
      </w:r>
      <w:r w:rsidRPr="005A3710">
        <w:rPr>
          <w:rFonts w:ascii="Calibri" w:eastAsia="Calibri" w:hAnsi="Calibri" w:cs="Calibri"/>
        </w:rPr>
        <w:t xml:space="preserve">, teniendo como resultado la no presentación de ofertas, y considerando: </w:t>
      </w:r>
      <w:r w:rsidRPr="005A3710">
        <w:rPr>
          <w:rFonts w:ascii="Calibri" w:eastAsia="Calibri" w:hAnsi="Calibri" w:cs="Calibri"/>
          <w:b/>
        </w:rPr>
        <w:t>a)</w:t>
      </w:r>
      <w:r w:rsidRPr="005A3710">
        <w:rPr>
          <w:rFonts w:ascii="Calibri" w:eastAsia="Calibri" w:hAnsi="Calibri" w:cs="Calibri"/>
        </w:rPr>
        <w:t xml:space="preserve"> </w:t>
      </w:r>
      <w:r>
        <w:rPr>
          <w:rFonts w:ascii="Calibri" w:eastAsia="Calibri" w:hAnsi="Calibri" w:cs="Calibri"/>
        </w:rPr>
        <w:t>Q</w:t>
      </w:r>
      <w:r w:rsidRPr="005A3710">
        <w:rPr>
          <w:rFonts w:ascii="Calibri" w:eastAsia="Calibri" w:hAnsi="Calibri" w:cs="Calibri"/>
        </w:rPr>
        <w:t xml:space="preserve">ue el combustible es un bien indispensable para el funcionamiento administrativo y operativo de la municipalidad, sin el cual, servicios trascendentales para  la población, como la recolección de desechos, se ven directamente afectados; </w:t>
      </w:r>
      <w:r w:rsidRPr="005A3710">
        <w:rPr>
          <w:rFonts w:ascii="Calibri" w:eastAsia="Calibri" w:hAnsi="Calibri" w:cs="Calibri"/>
          <w:b/>
        </w:rPr>
        <w:t xml:space="preserve">b) </w:t>
      </w:r>
      <w:r w:rsidRPr="005A3710">
        <w:rPr>
          <w:rFonts w:ascii="Calibri" w:eastAsia="Calibri" w:hAnsi="Calibri" w:cs="Calibri"/>
        </w:rPr>
        <w:t xml:space="preserve">Que no obstante tratarse de un proceso de Libre Gestión, son aplicables las reglas generales de contratación pública, y ante la ausencia de oferentes en dos procesos continuos, es necesario y procedente contratar de forma directa el servicio requerido, y evitar así, la deficiencia en la prestación de los servicios municipales; por lo cual de conformidad a lo establecido en los arts. 203, 204 ord. 3° de la Constitución, Art. 71 y 72 LACAP, Art. 30 num. 8 y 14, </w:t>
      </w:r>
      <w:r w:rsidRPr="005A3710">
        <w:rPr>
          <w:rFonts w:ascii="Calibri" w:eastAsia="Calibri" w:hAnsi="Calibri" w:cs="Calibri"/>
          <w:b/>
        </w:rPr>
        <w:t>SE ACUERDA:</w:t>
      </w:r>
      <w:r>
        <w:rPr>
          <w:rFonts w:ascii="Calibri" w:eastAsia="Calibri" w:hAnsi="Calibri" w:cs="Calibri"/>
          <w:b/>
          <w:color w:val="000000"/>
        </w:rPr>
        <w:t xml:space="preserve"> 1. </w:t>
      </w:r>
      <w:r w:rsidRPr="007B4593">
        <w:rPr>
          <w:rFonts w:ascii="Calibri" w:eastAsia="Calibri" w:hAnsi="Calibri" w:cs="Calibri"/>
        </w:rPr>
        <w:t xml:space="preserve">Contratar con la señora </w:t>
      </w:r>
      <w:r w:rsidRPr="007B4593">
        <w:rPr>
          <w:rFonts w:ascii="Calibri" w:eastAsia="Calibri" w:hAnsi="Calibri" w:cs="Calibri"/>
          <w:b/>
        </w:rPr>
        <w:t>IVETTE LOURDES UMAÑA DE MONTERROSA</w:t>
      </w:r>
      <w:r w:rsidRPr="007B4593">
        <w:rPr>
          <w:rFonts w:ascii="Calibri" w:eastAsia="Calibri" w:hAnsi="Calibri" w:cs="Calibri"/>
        </w:rPr>
        <w:t xml:space="preserve">, con nombre comercial GASOLINERA GOSEN SUCHITOTO, </w:t>
      </w:r>
      <w:r>
        <w:rPr>
          <w:rFonts w:ascii="Calibri" w:eastAsia="Calibri" w:hAnsi="Calibri" w:cs="Calibri"/>
          <w:color w:val="000000"/>
        </w:rPr>
        <w:t xml:space="preserve"> el suministro de combustible para el </w:t>
      </w:r>
      <w:r w:rsidRPr="005A3710">
        <w:rPr>
          <w:rFonts w:ascii="Calibri" w:eastAsia="Calibri" w:hAnsi="Calibri" w:cs="Calibri"/>
        </w:rPr>
        <w:t xml:space="preserve">camión recolector </w:t>
      </w:r>
      <w:r>
        <w:rPr>
          <w:rFonts w:ascii="Calibri" w:eastAsia="Calibri" w:hAnsi="Calibri" w:cs="Calibri"/>
        </w:rPr>
        <w:t>y mantenimiento del Relleno Sanitario</w:t>
      </w:r>
      <w:r w:rsidRPr="005A3710">
        <w:rPr>
          <w:rFonts w:ascii="Calibri" w:eastAsia="Calibri" w:hAnsi="Calibri" w:cs="Calibri"/>
        </w:rPr>
        <w:t xml:space="preserve"> de la municipalidad</w:t>
      </w:r>
      <w:r>
        <w:rPr>
          <w:rFonts w:ascii="Calibri" w:eastAsia="Calibri" w:hAnsi="Calibri" w:cs="Calibri"/>
        </w:rPr>
        <w:t xml:space="preserve"> de Suchitoto, correspondiente al año dos mil veinte, con fuente de financiamiento FODES 75%; </w:t>
      </w:r>
      <w:r w:rsidRPr="00DF34C5">
        <w:rPr>
          <w:rFonts w:ascii="Calibri" w:eastAsia="Calibri" w:hAnsi="Calibri" w:cs="Calibri"/>
          <w:b/>
        </w:rPr>
        <w:t>2.</w:t>
      </w:r>
      <w:r>
        <w:rPr>
          <w:rFonts w:ascii="Calibri" w:eastAsia="Calibri" w:hAnsi="Calibri" w:cs="Calibri"/>
        </w:rPr>
        <w:t xml:space="preserve"> Autorizar a la señora Alcaldesa Municipal para la firma del respectivo contrato de suministro, y al jefe UACI para la realización de los procedimientos de contratación correspondientes. </w:t>
      </w:r>
      <w:r w:rsidRPr="00764BD0">
        <w:rPr>
          <w:rFonts w:ascii="Calibri" w:eastAsia="Calibri" w:hAnsi="Calibri" w:cs="Calibri"/>
          <w:color w:val="000000"/>
          <w:lang w:val="es-SV" w:eastAsia="en-US"/>
        </w:rPr>
        <w:t>Certifíquese y Comuníquese.-</w:t>
      </w:r>
      <w:r w:rsidR="00DD4376">
        <w:rPr>
          <w:rFonts w:ascii="Calibri" w:eastAsia="Calibri" w:hAnsi="Calibri" w:cs="Calibri"/>
          <w:color w:val="000000"/>
          <w:lang w:val="es-SV" w:eastAsia="en-US"/>
        </w:rPr>
        <w:t xml:space="preserve"> </w:t>
      </w:r>
      <w:r w:rsidRPr="005A3710">
        <w:rPr>
          <w:rFonts w:ascii="Calibri" w:eastAsia="Calibri" w:hAnsi="Calibri" w:cs="Calibri"/>
          <w:b/>
        </w:rPr>
        <w:t xml:space="preserve">ACUERDO NÚMERO </w:t>
      </w:r>
      <w:r>
        <w:rPr>
          <w:rFonts w:ascii="Calibri" w:eastAsia="Calibri" w:hAnsi="Calibri" w:cs="Calibri"/>
          <w:b/>
        </w:rPr>
        <w:t>SEIS</w:t>
      </w:r>
      <w:r w:rsidRPr="005A3710">
        <w:rPr>
          <w:rFonts w:ascii="Calibri" w:eastAsia="Calibri" w:hAnsi="Calibri" w:cs="Calibri"/>
          <w:b/>
        </w:rPr>
        <w:t>.</w:t>
      </w:r>
      <w:r>
        <w:rPr>
          <w:rFonts w:ascii="Calibri" w:eastAsia="Calibri" w:hAnsi="Calibri" w:cs="Calibri"/>
        </w:rPr>
        <w:t xml:space="preserve"> Vista la solicitud del licenciado José Baldemar Granados, Jefe de la unidad de servicios generales, donde expone el deterioro de la grama del </w:t>
      </w:r>
      <w:r>
        <w:rPr>
          <w:rFonts w:ascii="Calibri" w:hAnsi="Calibri" w:cs="Calibri"/>
        </w:rPr>
        <w:t xml:space="preserve">Estadio Municipal de Suchitoto a causa de la falta de riego, debido a los problemas de abastecimiento de agua en el municipio, por lo cual solicita la autorización de contratación de Pipa para riego de dicho bien inmueble, y considerando que es obligación del concejo proteger y conservar los bienes del municipio, y realizar las obras necesarias para la prestación de servicios públicos, </w:t>
      </w:r>
      <w:r w:rsidRPr="005A3710">
        <w:rPr>
          <w:rFonts w:ascii="Calibri" w:eastAsia="Calibri" w:hAnsi="Calibri" w:cs="Calibri"/>
        </w:rPr>
        <w:t>de conformidad a lo establecido en los arts. 203, 204 ord. 3° de la Constitución, Art. 71 y 72 LACAP, Art. 3</w:t>
      </w:r>
      <w:r>
        <w:rPr>
          <w:rFonts w:ascii="Calibri" w:eastAsia="Calibri" w:hAnsi="Calibri" w:cs="Calibri"/>
        </w:rPr>
        <w:t>1 num. 2</w:t>
      </w:r>
      <w:r w:rsidRPr="005A3710">
        <w:rPr>
          <w:rFonts w:ascii="Calibri" w:eastAsia="Calibri" w:hAnsi="Calibri" w:cs="Calibri"/>
        </w:rPr>
        <w:t xml:space="preserve"> y </w:t>
      </w:r>
      <w:r>
        <w:rPr>
          <w:rFonts w:ascii="Calibri" w:eastAsia="Calibri" w:hAnsi="Calibri" w:cs="Calibri"/>
        </w:rPr>
        <w:t>5</w:t>
      </w:r>
      <w:r w:rsidRPr="005A3710">
        <w:rPr>
          <w:rFonts w:ascii="Calibri" w:eastAsia="Calibri" w:hAnsi="Calibri" w:cs="Calibri"/>
        </w:rPr>
        <w:t xml:space="preserve">, </w:t>
      </w:r>
      <w:r w:rsidRPr="005A3710">
        <w:rPr>
          <w:rFonts w:ascii="Calibri" w:eastAsia="Calibri" w:hAnsi="Calibri" w:cs="Calibri"/>
          <w:b/>
        </w:rPr>
        <w:t>SE ACUERDA:</w:t>
      </w:r>
      <w:r>
        <w:rPr>
          <w:rFonts w:ascii="Calibri" w:eastAsia="Calibri" w:hAnsi="Calibri" w:cs="Calibri"/>
        </w:rPr>
        <w:t xml:space="preserve"> Autorizar al Jefe UACI para realizar los procesos de contratación de una </w:t>
      </w:r>
      <w:r>
        <w:rPr>
          <w:rFonts w:ascii="Calibri" w:hAnsi="Calibri" w:cs="Calibri"/>
        </w:rPr>
        <w:t xml:space="preserve">Pipa para riego de grama del Estadio Municipal de Suchitoto. </w:t>
      </w:r>
      <w:r w:rsidRPr="00764BD0">
        <w:rPr>
          <w:rFonts w:ascii="Calibri" w:eastAsia="Calibri" w:hAnsi="Calibri" w:cs="Calibri"/>
          <w:color w:val="000000"/>
          <w:lang w:val="es-SV" w:eastAsia="en-US"/>
        </w:rPr>
        <w:t>Certifíquese y Comuníquese.-</w:t>
      </w:r>
      <w:r w:rsidR="00DD4376">
        <w:rPr>
          <w:rFonts w:ascii="Calibri" w:eastAsia="Calibri" w:hAnsi="Calibri" w:cs="Calibri"/>
          <w:color w:val="000000"/>
          <w:lang w:val="es-SV" w:eastAsia="en-US"/>
        </w:rPr>
        <w:t xml:space="preserve"> </w:t>
      </w:r>
      <w:r>
        <w:rPr>
          <w:rFonts w:ascii="Calibri" w:eastAsia="Calibri" w:hAnsi="Calibri" w:cs="Calibri"/>
          <w:b/>
          <w:color w:val="000000"/>
        </w:rPr>
        <w:t>ACUERDO NÚMERO SIETE</w:t>
      </w:r>
      <w:r w:rsidRPr="00DB1A4D">
        <w:rPr>
          <w:rFonts w:ascii="Calibri" w:eastAsia="Calibri" w:hAnsi="Calibri" w:cs="Calibri"/>
          <w:b/>
          <w:color w:val="000000"/>
        </w:rPr>
        <w:t>.</w:t>
      </w:r>
      <w:r>
        <w:rPr>
          <w:rFonts w:ascii="Calibri" w:eastAsia="Calibri" w:hAnsi="Calibri" w:cs="Calibri"/>
          <w:color w:val="000000"/>
        </w:rPr>
        <w:t xml:space="preserve"> Visto el reporte para pago de horas extras, presentado por la señora Sonia Leonor Alas, Encargada de la unidad de Cuentas corrientes y recuperación de mora, </w:t>
      </w:r>
      <w:r>
        <w:rPr>
          <w:rFonts w:ascii="Calibri" w:eastAsia="Calibri" w:hAnsi="Calibri" w:cs="Calibri"/>
        </w:rPr>
        <w:t xml:space="preserve">por un total de treinta horas trabajadas los días veintiséis, veintisiete, veintiocho y veintinueve de diciembre de dos mil diecinueve, periodo en el cual los empleados municipales gozan de licencia, trabajando en facturación para el cobro de tasas municipales, los cuales constituyen servicios administrativos cuyo requerimiento no podía diferirse, por lo cual, de </w:t>
      </w:r>
      <w:r w:rsidRPr="004B2695">
        <w:rPr>
          <w:rFonts w:ascii="Calibri" w:eastAsia="Calibri" w:hAnsi="Calibri" w:cs="Calibri"/>
          <w:color w:val="000000"/>
        </w:rPr>
        <w:t>conformidad a lo establecido en los arts. 203, 204 ord. 3° de la Constitución, Art.</w:t>
      </w:r>
      <w:r w:rsidRPr="00D0027F">
        <w:rPr>
          <w:rFonts w:ascii="Calibri" w:eastAsia="Calibri" w:hAnsi="Calibri" w:cs="Calibri"/>
          <w:color w:val="000000"/>
        </w:rPr>
        <w:t xml:space="preserve"> </w:t>
      </w:r>
      <w:r>
        <w:rPr>
          <w:rFonts w:ascii="Calibri" w:eastAsia="Calibri" w:hAnsi="Calibri" w:cs="Calibri"/>
          <w:color w:val="000000"/>
        </w:rPr>
        <w:t xml:space="preserve">43 de las Disposiciones Generales del Presupuesto, </w:t>
      </w:r>
      <w:r>
        <w:rPr>
          <w:rFonts w:ascii="Calibri" w:eastAsia="Calibri" w:hAnsi="Calibri" w:cs="Calibri"/>
          <w:b/>
          <w:color w:val="000000"/>
        </w:rPr>
        <w:t xml:space="preserve">SE ACUERDA: </w:t>
      </w:r>
      <w:r>
        <w:rPr>
          <w:rFonts w:ascii="Calibri" w:eastAsia="Calibri" w:hAnsi="Calibri" w:cs="Calibri"/>
          <w:color w:val="000000"/>
        </w:rPr>
        <w:t xml:space="preserve">Autorizar el pago de Ciento veintitrés dólares </w:t>
      </w:r>
      <w:r w:rsidRPr="004B7EBB">
        <w:rPr>
          <w:rFonts w:ascii="Calibri" w:eastAsia="Calibri" w:hAnsi="Calibri" w:cs="Calibri"/>
          <w:b/>
          <w:color w:val="000000"/>
        </w:rPr>
        <w:t xml:space="preserve">($ </w:t>
      </w:r>
      <w:r>
        <w:rPr>
          <w:rFonts w:ascii="Calibri" w:eastAsia="Calibri" w:hAnsi="Calibri" w:cs="Calibri"/>
          <w:b/>
          <w:color w:val="000000"/>
        </w:rPr>
        <w:t>123.00</w:t>
      </w:r>
      <w:r w:rsidRPr="004B7EBB">
        <w:rPr>
          <w:rFonts w:ascii="Calibri" w:eastAsia="Calibri" w:hAnsi="Calibri" w:cs="Calibri"/>
          <w:b/>
          <w:color w:val="000000"/>
        </w:rPr>
        <w:t>)</w:t>
      </w:r>
      <w:r>
        <w:rPr>
          <w:rFonts w:ascii="Calibri" w:eastAsia="Calibri" w:hAnsi="Calibri" w:cs="Calibri"/>
          <w:color w:val="000000"/>
        </w:rPr>
        <w:t xml:space="preserve"> a la señora Sonia Leonor Alas</w:t>
      </w:r>
      <w:r>
        <w:rPr>
          <w:rFonts w:ascii="Calibri" w:eastAsia="Calibri" w:hAnsi="Calibri" w:cs="Calibri"/>
        </w:rPr>
        <w:t xml:space="preserve">, en concepto de remuneración </w:t>
      </w:r>
      <w:r>
        <w:rPr>
          <w:rFonts w:ascii="Calibri" w:eastAsia="Calibri" w:hAnsi="Calibri" w:cs="Calibri"/>
        </w:rPr>
        <w:lastRenderedPageBreak/>
        <w:t xml:space="preserve">por treinta horas extras. </w:t>
      </w:r>
      <w:r w:rsidRPr="00DF60E7">
        <w:rPr>
          <w:rFonts w:ascii="Calibri" w:eastAsia="Calibri" w:hAnsi="Calibri" w:cs="Calibri"/>
        </w:rPr>
        <w:t xml:space="preserve">La fuente de financiamiento será del </w:t>
      </w:r>
      <w:r>
        <w:rPr>
          <w:rFonts w:ascii="Calibri" w:eastAsia="Calibri" w:hAnsi="Calibri" w:cs="Calibri"/>
        </w:rPr>
        <w:t>Fondo Municipal.</w:t>
      </w:r>
      <w:r w:rsidRPr="00DF60E7">
        <w:rPr>
          <w:rFonts w:ascii="Calibri" w:eastAsia="Calibri" w:hAnsi="Calibri" w:cs="Calibri"/>
        </w:rPr>
        <w:t xml:space="preserve"> Certifíquese y Comuníquese.-</w:t>
      </w:r>
      <w:r w:rsidR="00DD4376">
        <w:rPr>
          <w:rFonts w:ascii="Calibri" w:eastAsia="Calibri" w:hAnsi="Calibri" w:cs="Calibri"/>
        </w:rPr>
        <w:t xml:space="preserve"> </w:t>
      </w:r>
      <w:r>
        <w:rPr>
          <w:rFonts w:ascii="Calibri" w:eastAsia="Calibri" w:hAnsi="Calibri" w:cs="Calibri"/>
          <w:b/>
          <w:color w:val="000000"/>
        </w:rPr>
        <w:t>ACUERDO NÚMERO OCHO</w:t>
      </w:r>
      <w:r w:rsidRPr="00DB1A4D">
        <w:rPr>
          <w:rFonts w:ascii="Calibri" w:eastAsia="Calibri" w:hAnsi="Calibri" w:cs="Calibri"/>
          <w:b/>
          <w:color w:val="000000"/>
        </w:rPr>
        <w:t>.</w:t>
      </w:r>
      <w:r>
        <w:rPr>
          <w:rFonts w:ascii="Calibri" w:eastAsia="Calibri" w:hAnsi="Calibri" w:cs="Calibri"/>
          <w:b/>
          <w:color w:val="000000"/>
        </w:rPr>
        <w:t xml:space="preserve"> </w:t>
      </w:r>
      <w:r>
        <w:rPr>
          <w:rFonts w:ascii="Calibri" w:eastAsia="Calibri" w:hAnsi="Calibri" w:cs="Calibri"/>
          <w:color w:val="000000"/>
        </w:rPr>
        <w:t xml:space="preserve">Visto el informe de la licenciada Blanca Deysi Monge Rivera, Tesorera municipal, mediante la cual expone la necesidad de cancelar cuentas bancarias que la municipalidad tiene en Banco Hipotecario de El Salvador, de conformidad a lo establecido en </w:t>
      </w:r>
      <w:r w:rsidRPr="004B2695">
        <w:rPr>
          <w:rFonts w:ascii="Calibri" w:eastAsia="Calibri" w:hAnsi="Calibri" w:cs="Calibri"/>
          <w:color w:val="000000"/>
        </w:rPr>
        <w:t>los arts. 203, 204 ord. 3° de la Constitución</w:t>
      </w:r>
      <w:r>
        <w:rPr>
          <w:rFonts w:ascii="Calibri" w:eastAsia="Calibri" w:hAnsi="Calibri" w:cs="Calibri"/>
          <w:color w:val="000000"/>
        </w:rPr>
        <w:t xml:space="preserve">, 31 num. 1 y 4 del código municipal, </w:t>
      </w:r>
      <w:r>
        <w:rPr>
          <w:rFonts w:ascii="Calibri" w:eastAsia="Calibri" w:hAnsi="Calibri" w:cs="Calibri"/>
          <w:b/>
          <w:color w:val="000000"/>
        </w:rPr>
        <w:t xml:space="preserve">SE ACUERDA: </w:t>
      </w:r>
      <w:r>
        <w:rPr>
          <w:rFonts w:ascii="Calibri" w:eastAsia="Calibri" w:hAnsi="Calibri" w:cs="Calibri"/>
          <w:color w:val="000000"/>
        </w:rPr>
        <w:t xml:space="preserve">Autorizar la cancelación de las siguientes cuentas bancarias: </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578"/>
        <w:gridCol w:w="5507"/>
        <w:gridCol w:w="1418"/>
      </w:tblGrid>
      <w:tr w:rsidR="00A50329" w:rsidRPr="00925772" w:rsidTr="008E262C">
        <w:trPr>
          <w:trHeight w:val="340"/>
        </w:trPr>
        <w:tc>
          <w:tcPr>
            <w:tcW w:w="570" w:type="dxa"/>
            <w:shd w:val="clear" w:color="auto" w:fill="auto"/>
          </w:tcPr>
          <w:p w:rsidR="00A50329" w:rsidRPr="00A57789" w:rsidRDefault="00A50329" w:rsidP="00C943F3">
            <w:pPr>
              <w:spacing w:line="360" w:lineRule="auto"/>
              <w:jc w:val="both"/>
              <w:rPr>
                <w:rFonts w:ascii="Calibri" w:eastAsia="Calibri" w:hAnsi="Calibri" w:cs="Calibri"/>
                <w:b/>
                <w:lang w:val="es-MX" w:eastAsia="es-MX"/>
              </w:rPr>
            </w:pPr>
            <w:r w:rsidRPr="00A57789">
              <w:rPr>
                <w:rFonts w:ascii="Calibri" w:eastAsia="Calibri" w:hAnsi="Calibri" w:cs="Calibri"/>
                <w:b/>
                <w:lang w:val="es-MX" w:eastAsia="es-MX"/>
              </w:rPr>
              <w:t>No.</w:t>
            </w:r>
          </w:p>
        </w:tc>
        <w:tc>
          <w:tcPr>
            <w:tcW w:w="1578" w:type="dxa"/>
            <w:shd w:val="clear" w:color="auto" w:fill="auto"/>
          </w:tcPr>
          <w:p w:rsidR="00A50329" w:rsidRPr="00A57789" w:rsidRDefault="00A50329" w:rsidP="00C943F3">
            <w:pPr>
              <w:spacing w:line="360" w:lineRule="auto"/>
              <w:jc w:val="center"/>
              <w:rPr>
                <w:rFonts w:ascii="Calibri" w:eastAsia="Calibri" w:hAnsi="Calibri" w:cs="Calibri"/>
                <w:b/>
                <w:lang w:val="es-MX" w:eastAsia="es-MX"/>
              </w:rPr>
            </w:pPr>
            <w:r w:rsidRPr="00A57789">
              <w:rPr>
                <w:rFonts w:ascii="Calibri" w:eastAsia="Calibri" w:hAnsi="Calibri" w:cs="Calibri"/>
                <w:b/>
                <w:lang w:val="es-MX" w:eastAsia="es-MX"/>
              </w:rPr>
              <w:t>No. CUENTA</w:t>
            </w:r>
          </w:p>
        </w:tc>
        <w:tc>
          <w:tcPr>
            <w:tcW w:w="5507" w:type="dxa"/>
            <w:shd w:val="clear" w:color="auto" w:fill="auto"/>
          </w:tcPr>
          <w:p w:rsidR="00A50329" w:rsidRPr="00A57789" w:rsidRDefault="00A50329" w:rsidP="00C943F3">
            <w:pPr>
              <w:spacing w:line="360" w:lineRule="auto"/>
              <w:jc w:val="center"/>
              <w:rPr>
                <w:rFonts w:ascii="Calibri" w:eastAsia="Calibri" w:hAnsi="Calibri" w:cs="Calibri"/>
                <w:b/>
                <w:lang w:val="es-MX" w:eastAsia="es-MX"/>
              </w:rPr>
            </w:pPr>
            <w:r w:rsidRPr="00A57789">
              <w:rPr>
                <w:rFonts w:ascii="Calibri" w:eastAsia="Calibri" w:hAnsi="Calibri" w:cs="Calibri"/>
                <w:b/>
                <w:lang w:val="es-MX" w:eastAsia="es-MX"/>
              </w:rPr>
              <w:t>NOMBRE  CUENTA</w:t>
            </w:r>
          </w:p>
        </w:tc>
        <w:tc>
          <w:tcPr>
            <w:tcW w:w="1418" w:type="dxa"/>
            <w:shd w:val="clear" w:color="auto" w:fill="auto"/>
          </w:tcPr>
          <w:p w:rsidR="00A50329" w:rsidRPr="00A57789" w:rsidRDefault="00A50329" w:rsidP="00C943F3">
            <w:pPr>
              <w:spacing w:line="360" w:lineRule="auto"/>
              <w:jc w:val="center"/>
              <w:rPr>
                <w:rFonts w:ascii="Calibri" w:eastAsia="Calibri" w:hAnsi="Calibri" w:cs="Calibri"/>
                <w:b/>
                <w:lang w:val="es-MX" w:eastAsia="es-MX"/>
              </w:rPr>
            </w:pPr>
            <w:r w:rsidRPr="00A57789">
              <w:rPr>
                <w:rFonts w:ascii="Calibri" w:eastAsia="Calibri" w:hAnsi="Calibri" w:cs="Calibri"/>
                <w:b/>
                <w:lang w:val="es-MX" w:eastAsia="es-MX"/>
              </w:rPr>
              <w:t xml:space="preserve">SALDO  </w:t>
            </w:r>
          </w:p>
        </w:tc>
      </w:tr>
      <w:tr w:rsidR="00A50329" w:rsidRPr="00925772" w:rsidTr="008E262C">
        <w:trPr>
          <w:trHeight w:val="1310"/>
        </w:trPr>
        <w:tc>
          <w:tcPr>
            <w:tcW w:w="570" w:type="dxa"/>
            <w:shd w:val="clear" w:color="auto" w:fill="auto"/>
          </w:tcPr>
          <w:p w:rsidR="00A50329" w:rsidRPr="008E262C" w:rsidRDefault="00A50329" w:rsidP="00C943F3">
            <w:pPr>
              <w:spacing w:line="360" w:lineRule="auto"/>
              <w:jc w:val="both"/>
              <w:rPr>
                <w:rFonts w:ascii="Calibri" w:eastAsia="Calibri" w:hAnsi="Calibri" w:cs="Calibri"/>
                <w:lang w:val="es-MX" w:eastAsia="es-MX"/>
              </w:rPr>
            </w:pPr>
          </w:p>
          <w:p w:rsidR="00A50329" w:rsidRPr="008E262C" w:rsidRDefault="00A50329" w:rsidP="00C943F3">
            <w:pPr>
              <w:spacing w:line="360" w:lineRule="auto"/>
              <w:jc w:val="both"/>
              <w:rPr>
                <w:rFonts w:ascii="Calibri" w:eastAsia="Calibri" w:hAnsi="Calibri" w:cs="Calibri"/>
                <w:lang w:val="es-MX" w:eastAsia="es-MX"/>
              </w:rPr>
            </w:pPr>
            <w:r w:rsidRPr="008E262C">
              <w:rPr>
                <w:rFonts w:ascii="Calibri" w:eastAsia="Calibri" w:hAnsi="Calibri" w:cs="Calibri"/>
                <w:sz w:val="22"/>
                <w:szCs w:val="22"/>
                <w:lang w:val="es-MX" w:eastAsia="es-MX"/>
              </w:rPr>
              <w:t>1</w:t>
            </w:r>
          </w:p>
        </w:tc>
        <w:tc>
          <w:tcPr>
            <w:tcW w:w="1578" w:type="dxa"/>
            <w:shd w:val="clear" w:color="auto" w:fill="auto"/>
          </w:tcPr>
          <w:p w:rsidR="00A50329" w:rsidRPr="008E262C" w:rsidRDefault="00A50329" w:rsidP="00C943F3">
            <w:pPr>
              <w:spacing w:line="360" w:lineRule="auto"/>
              <w:jc w:val="both"/>
              <w:rPr>
                <w:rFonts w:ascii="Calibri" w:eastAsia="Calibri" w:hAnsi="Calibri" w:cs="Calibri"/>
                <w:lang w:val="es-MX" w:eastAsia="es-MX"/>
              </w:rPr>
            </w:pPr>
          </w:p>
          <w:p w:rsidR="00A50329" w:rsidRPr="008E262C" w:rsidRDefault="00A50329" w:rsidP="00C943F3">
            <w:pPr>
              <w:spacing w:line="360" w:lineRule="auto"/>
              <w:jc w:val="both"/>
              <w:rPr>
                <w:rFonts w:ascii="Calibri" w:eastAsia="Calibri" w:hAnsi="Calibri" w:cs="Calibri"/>
                <w:lang w:val="es-MX" w:eastAsia="es-MX"/>
              </w:rPr>
            </w:pPr>
            <w:r w:rsidRPr="008E262C">
              <w:rPr>
                <w:rFonts w:ascii="Calibri" w:eastAsia="Calibri" w:hAnsi="Calibri" w:cs="Calibri"/>
                <w:sz w:val="22"/>
                <w:szCs w:val="22"/>
                <w:lang w:val="es-MX" w:eastAsia="es-MX"/>
              </w:rPr>
              <w:t>01460054814</w:t>
            </w:r>
          </w:p>
        </w:tc>
        <w:tc>
          <w:tcPr>
            <w:tcW w:w="5507" w:type="dxa"/>
            <w:shd w:val="clear" w:color="auto" w:fill="auto"/>
          </w:tcPr>
          <w:p w:rsidR="00A50329" w:rsidRPr="008E262C" w:rsidRDefault="00A50329" w:rsidP="00C943F3">
            <w:pPr>
              <w:spacing w:line="276" w:lineRule="auto"/>
              <w:jc w:val="both"/>
              <w:rPr>
                <w:rFonts w:ascii="Calibri" w:eastAsia="Calibri" w:hAnsi="Calibri" w:cs="Calibri"/>
                <w:lang w:val="es-MX" w:eastAsia="es-MX"/>
              </w:rPr>
            </w:pPr>
            <w:r w:rsidRPr="008E262C">
              <w:rPr>
                <w:rFonts w:ascii="Calibri" w:eastAsia="Calibri" w:hAnsi="Calibri" w:cs="Calibri"/>
                <w:sz w:val="22"/>
                <w:szCs w:val="22"/>
                <w:lang w:val="es-MX" w:eastAsia="es-MX"/>
              </w:rPr>
              <w:t>Alcaldía Municipal de Suchitoto/Suchitoto/85Q/Fondo General – Transferencia de fondos para acompañamiento a personas que reciben la pensión solidaria por vejez en el Municipio de Suchitoto</w:t>
            </w:r>
          </w:p>
        </w:tc>
        <w:tc>
          <w:tcPr>
            <w:tcW w:w="1418" w:type="dxa"/>
            <w:shd w:val="clear" w:color="auto" w:fill="auto"/>
          </w:tcPr>
          <w:p w:rsidR="00A50329" w:rsidRPr="008E262C" w:rsidRDefault="00A50329" w:rsidP="00C943F3">
            <w:pPr>
              <w:rPr>
                <w:rFonts w:ascii="Calibri" w:eastAsia="Calibri" w:hAnsi="Calibri" w:cs="Calibri"/>
                <w:lang w:val="es-MX" w:eastAsia="es-MX"/>
              </w:rPr>
            </w:pPr>
          </w:p>
          <w:p w:rsidR="00A50329" w:rsidRPr="008E262C" w:rsidRDefault="00A50329" w:rsidP="00C943F3">
            <w:pPr>
              <w:rPr>
                <w:rFonts w:ascii="Calibri" w:eastAsia="Calibri" w:hAnsi="Calibri" w:cs="Calibri"/>
                <w:lang w:val="es-MX" w:eastAsia="es-MX"/>
              </w:rPr>
            </w:pPr>
          </w:p>
          <w:p w:rsidR="00A50329" w:rsidRPr="008E262C" w:rsidRDefault="00A50329" w:rsidP="00C943F3">
            <w:pPr>
              <w:rPr>
                <w:rFonts w:ascii="Calibri" w:eastAsia="Calibri" w:hAnsi="Calibri" w:cs="Calibri"/>
                <w:lang w:val="es-MX" w:eastAsia="es-MX"/>
              </w:rPr>
            </w:pPr>
            <w:r w:rsidRPr="008E262C">
              <w:rPr>
                <w:rFonts w:ascii="Calibri" w:eastAsia="Calibri" w:hAnsi="Calibri" w:cs="Calibri"/>
                <w:sz w:val="22"/>
                <w:szCs w:val="22"/>
                <w:lang w:val="es-MX" w:eastAsia="es-MX"/>
              </w:rPr>
              <w:t>$        97.48</w:t>
            </w:r>
          </w:p>
        </w:tc>
      </w:tr>
      <w:tr w:rsidR="00A50329" w:rsidRPr="00925772" w:rsidTr="00C943F3">
        <w:trPr>
          <w:trHeight w:val="800"/>
        </w:trPr>
        <w:tc>
          <w:tcPr>
            <w:tcW w:w="570" w:type="dxa"/>
            <w:shd w:val="clear" w:color="auto" w:fill="auto"/>
          </w:tcPr>
          <w:p w:rsidR="00A50329" w:rsidRPr="008E262C" w:rsidRDefault="00A50329" w:rsidP="00C943F3">
            <w:pPr>
              <w:spacing w:line="360" w:lineRule="auto"/>
              <w:jc w:val="both"/>
              <w:rPr>
                <w:rFonts w:ascii="Calibri" w:eastAsia="Calibri" w:hAnsi="Calibri" w:cs="Calibri"/>
                <w:lang w:val="es-MX" w:eastAsia="es-MX"/>
              </w:rPr>
            </w:pPr>
          </w:p>
          <w:p w:rsidR="00A50329" w:rsidRPr="008E262C" w:rsidRDefault="00A50329" w:rsidP="00C943F3">
            <w:pPr>
              <w:spacing w:line="360" w:lineRule="auto"/>
              <w:jc w:val="both"/>
              <w:rPr>
                <w:rFonts w:ascii="Calibri" w:eastAsia="Calibri" w:hAnsi="Calibri" w:cs="Calibri"/>
                <w:lang w:val="es-MX" w:eastAsia="es-MX"/>
              </w:rPr>
            </w:pPr>
            <w:r w:rsidRPr="008E262C">
              <w:rPr>
                <w:rFonts w:ascii="Calibri" w:eastAsia="Calibri" w:hAnsi="Calibri" w:cs="Calibri"/>
                <w:sz w:val="22"/>
                <w:szCs w:val="22"/>
                <w:lang w:val="es-MX" w:eastAsia="es-MX"/>
              </w:rPr>
              <w:t>2</w:t>
            </w:r>
          </w:p>
        </w:tc>
        <w:tc>
          <w:tcPr>
            <w:tcW w:w="1578" w:type="dxa"/>
            <w:shd w:val="clear" w:color="auto" w:fill="auto"/>
          </w:tcPr>
          <w:p w:rsidR="00A50329" w:rsidRPr="008E262C" w:rsidRDefault="00A50329" w:rsidP="00C943F3">
            <w:pPr>
              <w:spacing w:line="360" w:lineRule="auto"/>
              <w:jc w:val="both"/>
              <w:rPr>
                <w:rFonts w:ascii="Calibri" w:eastAsia="Calibri" w:hAnsi="Calibri" w:cs="Calibri"/>
                <w:lang w:val="es-MX" w:eastAsia="es-MX"/>
              </w:rPr>
            </w:pPr>
          </w:p>
          <w:p w:rsidR="00A50329" w:rsidRPr="008E262C" w:rsidRDefault="00A50329" w:rsidP="00C943F3">
            <w:pPr>
              <w:spacing w:line="360" w:lineRule="auto"/>
              <w:jc w:val="both"/>
              <w:rPr>
                <w:rFonts w:ascii="Calibri" w:eastAsia="Calibri" w:hAnsi="Calibri" w:cs="Calibri"/>
                <w:lang w:val="es-MX" w:eastAsia="es-MX"/>
              </w:rPr>
            </w:pPr>
            <w:r w:rsidRPr="008E262C">
              <w:rPr>
                <w:rFonts w:ascii="Calibri" w:eastAsia="Calibri" w:hAnsi="Calibri" w:cs="Calibri"/>
                <w:sz w:val="22"/>
                <w:szCs w:val="22"/>
                <w:lang w:val="es-MX" w:eastAsia="es-MX"/>
              </w:rPr>
              <w:t>01460054822</w:t>
            </w:r>
          </w:p>
        </w:tc>
        <w:tc>
          <w:tcPr>
            <w:tcW w:w="5507" w:type="dxa"/>
            <w:shd w:val="clear" w:color="auto" w:fill="auto"/>
          </w:tcPr>
          <w:p w:rsidR="00A50329" w:rsidRPr="008E262C" w:rsidRDefault="00A50329" w:rsidP="00C943F3">
            <w:pPr>
              <w:spacing w:line="276" w:lineRule="auto"/>
              <w:jc w:val="both"/>
              <w:rPr>
                <w:rFonts w:ascii="Calibri" w:eastAsia="Calibri" w:hAnsi="Calibri" w:cs="Calibri"/>
                <w:lang w:val="es-MX" w:eastAsia="es-MX"/>
              </w:rPr>
            </w:pPr>
            <w:r w:rsidRPr="008E262C">
              <w:rPr>
                <w:rFonts w:ascii="Calibri" w:eastAsia="Calibri" w:hAnsi="Calibri" w:cs="Calibri"/>
                <w:sz w:val="22"/>
                <w:szCs w:val="22"/>
                <w:lang w:val="es-MX" w:eastAsia="es-MX"/>
              </w:rPr>
              <w:t>Alcaldía Municipal de Suchitoto/Suchitoto/85N/Fondo General - Transferencia de fondos para acompañamiento socio familiar en el Municipio de Suchitoto</w:t>
            </w:r>
          </w:p>
        </w:tc>
        <w:tc>
          <w:tcPr>
            <w:tcW w:w="1418" w:type="dxa"/>
            <w:shd w:val="clear" w:color="auto" w:fill="auto"/>
          </w:tcPr>
          <w:p w:rsidR="00A50329" w:rsidRPr="008E262C" w:rsidRDefault="00A50329" w:rsidP="00C943F3">
            <w:pPr>
              <w:rPr>
                <w:rFonts w:ascii="Calibri" w:eastAsia="Calibri" w:hAnsi="Calibri" w:cs="Calibri"/>
                <w:lang w:val="es-MX" w:eastAsia="es-MX"/>
              </w:rPr>
            </w:pPr>
          </w:p>
          <w:p w:rsidR="00A50329" w:rsidRPr="008E262C" w:rsidRDefault="00A50329" w:rsidP="00C943F3">
            <w:pPr>
              <w:rPr>
                <w:rFonts w:ascii="Calibri" w:eastAsia="Calibri" w:hAnsi="Calibri" w:cs="Calibri"/>
                <w:lang w:val="es-MX" w:eastAsia="es-MX"/>
              </w:rPr>
            </w:pPr>
          </w:p>
          <w:p w:rsidR="00A50329" w:rsidRPr="008E262C" w:rsidRDefault="00A50329" w:rsidP="00C943F3">
            <w:pPr>
              <w:spacing w:line="360" w:lineRule="auto"/>
              <w:rPr>
                <w:rFonts w:ascii="Calibri" w:eastAsia="Calibri" w:hAnsi="Calibri" w:cs="Calibri"/>
                <w:lang w:val="es-MX" w:eastAsia="es-MX"/>
              </w:rPr>
            </w:pPr>
            <w:r w:rsidRPr="008E262C">
              <w:rPr>
                <w:rFonts w:ascii="Calibri" w:eastAsia="Calibri" w:hAnsi="Calibri" w:cs="Calibri"/>
                <w:sz w:val="22"/>
                <w:szCs w:val="22"/>
                <w:lang w:val="es-MX" w:eastAsia="es-MX"/>
              </w:rPr>
              <w:t>$      183.91</w:t>
            </w:r>
          </w:p>
        </w:tc>
      </w:tr>
    </w:tbl>
    <w:p w:rsidR="00A50329" w:rsidRDefault="00A50329" w:rsidP="00A50329">
      <w:pPr>
        <w:spacing w:line="276" w:lineRule="auto"/>
        <w:jc w:val="both"/>
        <w:rPr>
          <w:rFonts w:ascii="Calibri" w:eastAsia="Calibri" w:hAnsi="Calibri" w:cs="Calibri"/>
          <w:b/>
          <w:color w:val="000000"/>
          <w:lang w:val="es-SV" w:eastAsia="en-US"/>
        </w:rPr>
      </w:pPr>
      <w:r w:rsidRPr="00DF60E7">
        <w:rPr>
          <w:rFonts w:ascii="Calibri" w:eastAsia="Calibri" w:hAnsi="Calibri" w:cs="Calibri"/>
        </w:rPr>
        <w:t>Certifíquese y Comuníquese.-</w:t>
      </w:r>
      <w:r w:rsidR="00DD4376">
        <w:rPr>
          <w:rFonts w:ascii="Calibri" w:eastAsia="Calibri" w:hAnsi="Calibri" w:cs="Calibri"/>
        </w:rPr>
        <w:t xml:space="preserve"> </w:t>
      </w:r>
      <w:r>
        <w:rPr>
          <w:rFonts w:ascii="Calibri" w:eastAsia="Calibri" w:hAnsi="Calibri" w:cs="Calibri"/>
          <w:b/>
          <w:color w:val="000000"/>
        </w:rPr>
        <w:t>ACUERDO NÚMERO NUEVE</w:t>
      </w:r>
      <w:r w:rsidRPr="00DB1A4D">
        <w:rPr>
          <w:rFonts w:ascii="Calibri" w:eastAsia="Calibri" w:hAnsi="Calibri" w:cs="Calibri"/>
          <w:b/>
          <w:color w:val="000000"/>
        </w:rPr>
        <w:t>.</w:t>
      </w:r>
      <w:r>
        <w:rPr>
          <w:rFonts w:ascii="Calibri" w:eastAsia="Calibri" w:hAnsi="Calibri" w:cs="Calibri"/>
          <w:color w:val="000000"/>
        </w:rPr>
        <w:t xml:space="preserve"> </w:t>
      </w:r>
      <w:r w:rsidRPr="007E47AE">
        <w:rPr>
          <w:rFonts w:ascii="Calibri" w:hAnsi="Calibri" w:cs="Calibri"/>
          <w:color w:val="000000"/>
        </w:rPr>
        <w:t>Vista la</w:t>
      </w:r>
      <w:r>
        <w:rPr>
          <w:rFonts w:ascii="Calibri" w:hAnsi="Calibri" w:cs="Calibri"/>
          <w:b/>
          <w:color w:val="000000"/>
        </w:rPr>
        <w:t xml:space="preserve"> </w:t>
      </w:r>
      <w:r w:rsidRPr="004B2695">
        <w:rPr>
          <w:rFonts w:ascii="Calibri" w:hAnsi="Calibri" w:cs="Calibri"/>
        </w:rPr>
        <w:t>Carpeta Técnica del proyecto “</w:t>
      </w:r>
      <w:r>
        <w:rPr>
          <w:rFonts w:ascii="Calibri" w:hAnsi="Calibri" w:cs="Calibri"/>
        </w:rPr>
        <w:t xml:space="preserve">Apoyo al Festival Internacional de Arte y Cultura de Suchitoto, </w:t>
      </w:r>
      <w:r w:rsidRPr="00A95346">
        <w:rPr>
          <w:rFonts w:ascii="Calibri" w:hAnsi="Calibri" w:cs="Calibri"/>
        </w:rPr>
        <w:t>municipio de Suchitoto, departamento de Cuscatlán</w:t>
      </w:r>
      <w:r>
        <w:rPr>
          <w:rFonts w:ascii="Calibri" w:hAnsi="Calibri" w:cs="Calibri"/>
        </w:rPr>
        <w:t xml:space="preserve">”, </w:t>
      </w:r>
      <w:r w:rsidRPr="004B2695">
        <w:rPr>
          <w:rFonts w:ascii="Calibri" w:hAnsi="Calibri" w:cs="Calibri"/>
        </w:rPr>
        <w:t xml:space="preserve">y verificando </w:t>
      </w:r>
      <w:r>
        <w:rPr>
          <w:rFonts w:ascii="Calibri" w:hAnsi="Calibri" w:cs="Calibri"/>
        </w:rPr>
        <w:t xml:space="preserve">su disponibilidad en el </w:t>
      </w:r>
      <w:r w:rsidRPr="004B2695">
        <w:rPr>
          <w:rFonts w:ascii="Calibri" w:hAnsi="Calibri" w:cs="Calibri"/>
        </w:rPr>
        <w:t xml:space="preserve">presupuesto municipal vigente, </w:t>
      </w:r>
      <w:r w:rsidRPr="004B2695">
        <w:rPr>
          <w:rFonts w:ascii="Calibri" w:eastAsia="Calibri" w:hAnsi="Calibri" w:cs="Calibri"/>
          <w:color w:val="000000"/>
        </w:rPr>
        <w:t xml:space="preserve">de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4B2695">
        <w:rPr>
          <w:rFonts w:ascii="Calibri" w:hAnsi="Calibri" w:cs="Calibri"/>
          <w:b/>
        </w:rPr>
        <w:t>“</w:t>
      </w:r>
      <w:r w:rsidRPr="00A95346">
        <w:rPr>
          <w:rFonts w:ascii="Calibri" w:hAnsi="Calibri" w:cs="Calibri"/>
          <w:b/>
        </w:rPr>
        <w:t>Apoyo al Festival Internacional de Arte y Cultura de Suchitoto,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Cinco mil dólares ($ 5,000.00) con cargo a FODES 75%</w:t>
      </w:r>
      <w:r w:rsidRPr="004B2695">
        <w:rPr>
          <w:rFonts w:ascii="Calibri" w:hAnsi="Calibri" w:cs="Calibri"/>
        </w:rPr>
        <w:t>;</w:t>
      </w:r>
      <w:r>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w:t>
      </w:r>
      <w:r>
        <w:rPr>
          <w:rFonts w:ascii="Calibri" w:eastAsia="Calibri" w:hAnsi="Calibri" w:cs="Calibri"/>
        </w:rPr>
        <w:t xml:space="preserve">compra y </w:t>
      </w:r>
      <w:r w:rsidRPr="004B2695">
        <w:rPr>
          <w:rFonts w:ascii="Calibri" w:eastAsia="Calibri" w:hAnsi="Calibri" w:cs="Calibri"/>
        </w:rPr>
        <w:t xml:space="preserve">contratación correspondientes; </w:t>
      </w:r>
      <w:r>
        <w:rPr>
          <w:rFonts w:ascii="Calibri" w:eastAsia="Calibri" w:hAnsi="Calibri" w:cs="Calibri"/>
          <w:b/>
        </w:rPr>
        <w:t xml:space="preserve">3. </w:t>
      </w:r>
      <w:r w:rsidRPr="00BA5FC0">
        <w:rPr>
          <w:rFonts w:ascii="Calibri" w:eastAsia="Calibri" w:hAnsi="Calibri" w:cs="Calibri"/>
        </w:rPr>
        <w:t>Autorizar las erogaciones para pagos de los gastos</w:t>
      </w:r>
      <w:r>
        <w:rPr>
          <w:rFonts w:ascii="Calibri" w:eastAsia="Calibri" w:hAnsi="Calibri" w:cs="Calibri"/>
        </w:rPr>
        <w:t xml:space="preserve"> </w:t>
      </w:r>
      <w:r>
        <w:rPr>
          <w:rFonts w:ascii="Calibri" w:eastAsia="Calibri" w:hAnsi="Calibri" w:cs="Calibri"/>
          <w:color w:val="000000"/>
        </w:rPr>
        <w:t xml:space="preserve">debidamente descritos y presupuestados en la misma. </w:t>
      </w:r>
      <w:r w:rsidRPr="004B2695">
        <w:rPr>
          <w:rFonts w:ascii="Calibri" w:eastAsia="Calibri" w:hAnsi="Calibri" w:cs="Calibri"/>
        </w:rPr>
        <w:t xml:space="preserve"> Certifíquese y Comuníquese.-</w:t>
      </w:r>
      <w:r w:rsidR="00DD4376">
        <w:rPr>
          <w:rFonts w:ascii="Calibri" w:eastAsia="Calibri" w:hAnsi="Calibri" w:cs="Calibri"/>
        </w:rPr>
        <w:t xml:space="preserve"> </w:t>
      </w:r>
      <w:r>
        <w:rPr>
          <w:rFonts w:ascii="Calibri" w:eastAsia="Calibri" w:hAnsi="Calibri" w:cs="Calibri"/>
          <w:b/>
          <w:color w:val="000000"/>
        </w:rPr>
        <w:t xml:space="preserve">ACUERDO NÚMERO DIEZ.-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 </w:t>
      </w:r>
      <w:r w:rsidRPr="00A95346">
        <w:rPr>
          <w:rFonts w:ascii="Calibri" w:hAnsi="Calibri" w:cs="Calibri"/>
          <w:b/>
        </w:rPr>
        <w:t xml:space="preserve">Apoyo al Festival Internacional de Arte y Cultura de Suchitoto, </w:t>
      </w:r>
      <w:r w:rsidRPr="005D01F5">
        <w:rPr>
          <w:rFonts w:ascii="Calibri" w:hAnsi="Calibri" w:cs="Calibri"/>
          <w:b/>
        </w:rPr>
        <w:t>municipio de Suchitoto, departamento de Cuscatlán,</w:t>
      </w:r>
      <w:r w:rsidRPr="004B2695">
        <w:rPr>
          <w:rFonts w:ascii="Calibri" w:hAnsi="Calibri" w:cs="Calibri"/>
        </w:rPr>
        <w:t xml:space="preserve"> con un monto de </w:t>
      </w:r>
      <w:r>
        <w:rPr>
          <w:rFonts w:ascii="Calibri" w:hAnsi="Calibri" w:cs="Calibri"/>
        </w:rPr>
        <w:t>Cinco mil dólares ($ 5,000.00)</w:t>
      </w:r>
      <w:r w:rsidRPr="004B2695">
        <w:rPr>
          <w:rFonts w:ascii="Calibri" w:hAnsi="Calibri" w:cs="Calibri"/>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 Certifíquese y Comuníquese</w:t>
      </w:r>
      <w:r>
        <w:rPr>
          <w:rFonts w:ascii="Calibri" w:eastAsia="Calibri" w:hAnsi="Calibri" w:cs="Calibri"/>
          <w:color w:val="000000"/>
        </w:rPr>
        <w:t>.-</w:t>
      </w:r>
      <w:r w:rsidR="00DD4376">
        <w:rPr>
          <w:rFonts w:ascii="Calibri" w:eastAsia="Calibri" w:hAnsi="Calibri" w:cs="Calibri"/>
          <w:color w:val="000000"/>
        </w:rPr>
        <w:t xml:space="preserve"> </w:t>
      </w:r>
      <w:r>
        <w:rPr>
          <w:rFonts w:ascii="Calibri" w:eastAsia="Calibri" w:hAnsi="Calibri" w:cs="Calibri"/>
          <w:b/>
          <w:color w:val="000000"/>
        </w:rPr>
        <w:t>ACUERDO NÚMERO ONCE.-</w:t>
      </w:r>
      <w:r>
        <w:rPr>
          <w:rFonts w:ascii="Calibri" w:eastAsia="Calibri" w:hAnsi="Calibri" w:cs="Calibri"/>
          <w:color w:val="000000"/>
        </w:rPr>
        <w:t xml:space="preserve"> De conformidad a lo establecido en art. </w:t>
      </w:r>
      <w:r w:rsidRPr="004B2695">
        <w:rPr>
          <w:rFonts w:ascii="Calibri" w:eastAsia="Calibri" w:hAnsi="Calibri" w:cs="Calibri"/>
          <w:color w:val="000000"/>
        </w:rPr>
        <w:t>203, 204 ord. 3° de la Constitución</w:t>
      </w:r>
      <w:r>
        <w:rPr>
          <w:rFonts w:ascii="Calibri" w:eastAsia="Calibri" w:hAnsi="Calibri" w:cs="Calibri"/>
          <w:color w:val="000000"/>
        </w:rPr>
        <w:t xml:space="preserve">, art. 3 num. 2, 30 num. 72 y siguientes del Código Municipal, </w:t>
      </w:r>
      <w:r>
        <w:rPr>
          <w:rFonts w:ascii="Calibri" w:eastAsia="Calibri" w:hAnsi="Calibri" w:cs="Calibri"/>
          <w:b/>
          <w:color w:val="000000"/>
        </w:rPr>
        <w:t xml:space="preserve">SE ACUERDA: </w:t>
      </w:r>
      <w:r w:rsidRPr="00582D40">
        <w:rPr>
          <w:rFonts w:ascii="Calibri" w:eastAsia="Calibri" w:hAnsi="Calibri" w:cs="Calibri"/>
          <w:color w:val="000000"/>
        </w:rPr>
        <w:t>Reform</w:t>
      </w:r>
      <w:r>
        <w:rPr>
          <w:rFonts w:ascii="Calibri" w:eastAsia="Calibri" w:hAnsi="Calibri" w:cs="Calibri"/>
          <w:color w:val="000000"/>
        </w:rPr>
        <w:t>ar el presupuesto municipal 2020 en el siguiente sentido:</w:t>
      </w:r>
    </w:p>
    <w:tbl>
      <w:tblPr>
        <w:tblW w:w="883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2850"/>
        <w:gridCol w:w="1417"/>
        <w:gridCol w:w="2693"/>
        <w:gridCol w:w="1418"/>
      </w:tblGrid>
      <w:tr w:rsidR="00A50329" w:rsidTr="00C943F3">
        <w:tc>
          <w:tcPr>
            <w:tcW w:w="453" w:type="dxa"/>
            <w:shd w:val="clear" w:color="auto" w:fill="auto"/>
          </w:tcPr>
          <w:p w:rsidR="00A50329" w:rsidRPr="006E3867" w:rsidRDefault="00A50329" w:rsidP="00C943F3">
            <w:pPr>
              <w:jc w:val="both"/>
              <w:rPr>
                <w:rFonts w:ascii="Calibri" w:hAnsi="Calibri" w:cs="Calibri"/>
              </w:rPr>
            </w:pPr>
            <w:r w:rsidRPr="006E3867">
              <w:rPr>
                <w:rFonts w:ascii="Calibri" w:hAnsi="Calibri" w:cs="Calibri"/>
              </w:rPr>
              <w:t>N°</w:t>
            </w:r>
          </w:p>
        </w:tc>
        <w:tc>
          <w:tcPr>
            <w:tcW w:w="2850" w:type="dxa"/>
            <w:shd w:val="clear" w:color="auto" w:fill="auto"/>
          </w:tcPr>
          <w:p w:rsidR="00A50329" w:rsidRPr="006E3867" w:rsidRDefault="00A50329" w:rsidP="00C943F3">
            <w:pPr>
              <w:jc w:val="both"/>
              <w:rPr>
                <w:rFonts w:ascii="Calibri" w:hAnsi="Calibri" w:cs="Calibri"/>
              </w:rPr>
            </w:pPr>
            <w:r w:rsidRPr="006E3867">
              <w:rPr>
                <w:rFonts w:ascii="Calibri" w:hAnsi="Calibri" w:cs="Calibri"/>
              </w:rPr>
              <w:t>Partida a aumentar</w:t>
            </w:r>
          </w:p>
        </w:tc>
        <w:tc>
          <w:tcPr>
            <w:tcW w:w="1417" w:type="dxa"/>
            <w:shd w:val="clear" w:color="auto" w:fill="auto"/>
          </w:tcPr>
          <w:p w:rsidR="00A50329" w:rsidRPr="006E3867" w:rsidRDefault="00A50329" w:rsidP="00C943F3">
            <w:pPr>
              <w:jc w:val="both"/>
              <w:rPr>
                <w:rFonts w:ascii="Calibri" w:hAnsi="Calibri" w:cs="Calibri"/>
              </w:rPr>
            </w:pPr>
            <w:r w:rsidRPr="006E3867">
              <w:rPr>
                <w:rFonts w:ascii="Calibri" w:hAnsi="Calibri" w:cs="Calibri"/>
              </w:rPr>
              <w:t>Monto</w:t>
            </w:r>
          </w:p>
        </w:tc>
        <w:tc>
          <w:tcPr>
            <w:tcW w:w="2693" w:type="dxa"/>
            <w:shd w:val="clear" w:color="auto" w:fill="auto"/>
          </w:tcPr>
          <w:p w:rsidR="00A50329" w:rsidRPr="006E3867" w:rsidRDefault="00A50329" w:rsidP="00C943F3">
            <w:pPr>
              <w:jc w:val="both"/>
              <w:rPr>
                <w:rFonts w:ascii="Calibri" w:hAnsi="Calibri" w:cs="Calibri"/>
              </w:rPr>
            </w:pPr>
            <w:r w:rsidRPr="006E3867">
              <w:rPr>
                <w:rFonts w:ascii="Calibri" w:hAnsi="Calibri" w:cs="Calibri"/>
              </w:rPr>
              <w:t>Partida a disminuir</w:t>
            </w:r>
          </w:p>
        </w:tc>
        <w:tc>
          <w:tcPr>
            <w:tcW w:w="1418" w:type="dxa"/>
            <w:shd w:val="clear" w:color="auto" w:fill="auto"/>
          </w:tcPr>
          <w:p w:rsidR="00A50329" w:rsidRPr="006E3867" w:rsidRDefault="00A50329" w:rsidP="00C943F3">
            <w:pPr>
              <w:jc w:val="both"/>
              <w:rPr>
                <w:rFonts w:ascii="Calibri" w:hAnsi="Calibri" w:cs="Calibri"/>
              </w:rPr>
            </w:pPr>
            <w:r w:rsidRPr="006E3867">
              <w:rPr>
                <w:rFonts w:ascii="Calibri" w:hAnsi="Calibri" w:cs="Calibri"/>
              </w:rPr>
              <w:t>Monto</w:t>
            </w:r>
          </w:p>
        </w:tc>
      </w:tr>
      <w:tr w:rsidR="00A50329" w:rsidTr="00C943F3">
        <w:tc>
          <w:tcPr>
            <w:tcW w:w="453" w:type="dxa"/>
            <w:tcBorders>
              <w:bottom w:val="single" w:sz="4" w:space="0" w:color="auto"/>
            </w:tcBorders>
            <w:shd w:val="clear" w:color="auto" w:fill="auto"/>
          </w:tcPr>
          <w:p w:rsidR="00A50329" w:rsidRPr="006E3867" w:rsidRDefault="00A50329" w:rsidP="00C943F3">
            <w:pPr>
              <w:jc w:val="both"/>
              <w:rPr>
                <w:rFonts w:ascii="Calibri" w:hAnsi="Calibri" w:cs="Calibri"/>
              </w:rPr>
            </w:pPr>
            <w:r w:rsidRPr="006E3867">
              <w:rPr>
                <w:rFonts w:ascii="Calibri" w:hAnsi="Calibri" w:cs="Calibri"/>
              </w:rPr>
              <w:t>1</w:t>
            </w:r>
          </w:p>
        </w:tc>
        <w:tc>
          <w:tcPr>
            <w:tcW w:w="2850" w:type="dxa"/>
            <w:tcBorders>
              <w:bottom w:val="single" w:sz="4" w:space="0" w:color="auto"/>
            </w:tcBorders>
            <w:shd w:val="clear" w:color="auto" w:fill="auto"/>
          </w:tcPr>
          <w:p w:rsidR="00A50329" w:rsidRPr="006E3867" w:rsidRDefault="00A50329" w:rsidP="00C943F3">
            <w:pPr>
              <w:jc w:val="both"/>
              <w:rPr>
                <w:rFonts w:ascii="Calibri" w:eastAsia="Calibri" w:hAnsi="Calibri" w:cs="Calibri"/>
              </w:rPr>
            </w:pPr>
            <w:r w:rsidRPr="006E3867">
              <w:rPr>
                <w:rFonts w:ascii="Calibri" w:eastAsia="Calibri" w:hAnsi="Calibri" w:cs="Calibri"/>
                <w:color w:val="000000"/>
              </w:rPr>
              <w:t>Partida N° 61603 –</w:t>
            </w:r>
            <w:r w:rsidRPr="006E3867">
              <w:rPr>
                <w:rFonts w:ascii="Calibri" w:eastAsia="Calibri" w:hAnsi="Calibri" w:cs="Calibri"/>
                <w:color w:val="000000"/>
              </w:rPr>
              <w:lastRenderedPageBreak/>
              <w:t>Organización y Participación Ciudadana - FODES 75%</w:t>
            </w:r>
          </w:p>
        </w:tc>
        <w:tc>
          <w:tcPr>
            <w:tcW w:w="1417" w:type="dxa"/>
            <w:tcBorders>
              <w:bottom w:val="single" w:sz="4" w:space="0" w:color="auto"/>
            </w:tcBorders>
            <w:shd w:val="clear" w:color="auto" w:fill="auto"/>
          </w:tcPr>
          <w:p w:rsidR="00A50329" w:rsidRPr="006E3867" w:rsidRDefault="00A50329" w:rsidP="00C943F3">
            <w:pPr>
              <w:jc w:val="both"/>
              <w:rPr>
                <w:rFonts w:ascii="Calibri" w:eastAsia="Calibri" w:hAnsi="Calibri" w:cs="Calibri"/>
                <w:color w:val="000000"/>
              </w:rPr>
            </w:pPr>
            <w:r w:rsidRPr="006E3867">
              <w:rPr>
                <w:rFonts w:ascii="Calibri" w:hAnsi="Calibri" w:cs="Calibri"/>
              </w:rPr>
              <w:lastRenderedPageBreak/>
              <w:t>$    7,</w:t>
            </w:r>
            <w:r>
              <w:rPr>
                <w:rFonts w:ascii="Calibri" w:hAnsi="Calibri" w:cs="Calibri"/>
              </w:rPr>
              <w:t>0</w:t>
            </w:r>
            <w:r w:rsidRPr="006E3867">
              <w:rPr>
                <w:rFonts w:ascii="Calibri" w:hAnsi="Calibri" w:cs="Calibri"/>
              </w:rPr>
              <w:t>00.00</w:t>
            </w:r>
          </w:p>
        </w:tc>
        <w:tc>
          <w:tcPr>
            <w:tcW w:w="2693" w:type="dxa"/>
            <w:tcBorders>
              <w:bottom w:val="single" w:sz="4" w:space="0" w:color="auto"/>
            </w:tcBorders>
            <w:shd w:val="clear" w:color="auto" w:fill="auto"/>
          </w:tcPr>
          <w:p w:rsidR="00A50329" w:rsidRPr="006E3867" w:rsidRDefault="00A50329" w:rsidP="00C943F3">
            <w:pPr>
              <w:jc w:val="both"/>
              <w:rPr>
                <w:rFonts w:ascii="Calibri" w:hAnsi="Calibri" w:cs="Calibri"/>
              </w:rPr>
            </w:pPr>
            <w:r w:rsidRPr="006E3867">
              <w:rPr>
                <w:rFonts w:ascii="Calibri" w:eastAsia="Calibri" w:hAnsi="Calibri" w:cs="Calibri"/>
                <w:color w:val="000000"/>
              </w:rPr>
              <w:t xml:space="preserve">Partida </w:t>
            </w:r>
            <w:r>
              <w:rPr>
                <w:rFonts w:ascii="Calibri" w:eastAsia="Calibri" w:hAnsi="Calibri" w:cs="Calibri"/>
                <w:color w:val="000000"/>
              </w:rPr>
              <w:t>61699</w:t>
            </w:r>
            <w:r w:rsidRPr="006E3867">
              <w:rPr>
                <w:rFonts w:ascii="Calibri" w:eastAsia="Calibri" w:hAnsi="Calibri" w:cs="Calibri"/>
                <w:color w:val="000000"/>
              </w:rPr>
              <w:t xml:space="preserve"> –</w:t>
            </w:r>
            <w:r>
              <w:rPr>
                <w:rFonts w:ascii="Calibri" w:eastAsia="Calibri" w:hAnsi="Calibri" w:cs="Calibri"/>
                <w:color w:val="000000"/>
              </w:rPr>
              <w:lastRenderedPageBreak/>
              <w:t xml:space="preserve">Implementación de la Política Municipal de Juventud </w:t>
            </w:r>
            <w:r w:rsidRPr="006E3867">
              <w:rPr>
                <w:rFonts w:ascii="Calibri" w:eastAsia="Calibri" w:hAnsi="Calibri" w:cs="Calibri"/>
                <w:color w:val="000000"/>
              </w:rPr>
              <w:t>- FODES 75%</w:t>
            </w:r>
          </w:p>
        </w:tc>
        <w:tc>
          <w:tcPr>
            <w:tcW w:w="1418" w:type="dxa"/>
            <w:tcBorders>
              <w:bottom w:val="single" w:sz="4" w:space="0" w:color="auto"/>
            </w:tcBorders>
            <w:shd w:val="clear" w:color="auto" w:fill="auto"/>
          </w:tcPr>
          <w:p w:rsidR="00A50329" w:rsidRPr="006E3867" w:rsidRDefault="00A50329" w:rsidP="00C943F3">
            <w:pPr>
              <w:jc w:val="both"/>
              <w:rPr>
                <w:rFonts w:ascii="Calibri" w:eastAsia="Calibri" w:hAnsi="Calibri" w:cs="Calibri"/>
                <w:color w:val="000000"/>
              </w:rPr>
            </w:pPr>
            <w:r w:rsidRPr="006E3867">
              <w:rPr>
                <w:rFonts w:ascii="Calibri" w:hAnsi="Calibri" w:cs="Calibri"/>
              </w:rPr>
              <w:lastRenderedPageBreak/>
              <w:t xml:space="preserve">$    </w:t>
            </w:r>
            <w:r>
              <w:rPr>
                <w:rFonts w:ascii="Calibri" w:hAnsi="Calibri" w:cs="Calibri"/>
              </w:rPr>
              <w:t>7</w:t>
            </w:r>
            <w:r w:rsidRPr="006E3867">
              <w:rPr>
                <w:rFonts w:ascii="Calibri" w:hAnsi="Calibri" w:cs="Calibri"/>
              </w:rPr>
              <w:t>,000.00</w:t>
            </w:r>
          </w:p>
        </w:tc>
      </w:tr>
    </w:tbl>
    <w:p w:rsidR="00A50329" w:rsidRDefault="00A50329" w:rsidP="00A50329">
      <w:pPr>
        <w:spacing w:line="276" w:lineRule="auto"/>
        <w:jc w:val="both"/>
        <w:rPr>
          <w:rFonts w:ascii="Calibri" w:hAnsi="Calibri" w:cs="Calibri"/>
          <w:color w:val="FF0000"/>
        </w:rPr>
      </w:pPr>
      <w:r>
        <w:rPr>
          <w:rFonts w:ascii="Calibri" w:eastAsia="Calibri" w:hAnsi="Calibri" w:cs="Calibri"/>
          <w:color w:val="000000"/>
        </w:rPr>
        <w:lastRenderedPageBreak/>
        <w:t xml:space="preserve">Se deja constancia que los concejales Pedrina Rivera Hernández, Ana María Menjivar, Walter Candelario Rodríguez y José Manuel Pérez Melgar, no votan a favor de la presente reforma, por considerar que se afecta la ejecución de la Política municipal de juventud, por lo que se aprueba con seis votos favorables. </w:t>
      </w:r>
      <w:r w:rsidRPr="004B2695">
        <w:rPr>
          <w:rFonts w:ascii="Calibri" w:eastAsia="Calibri" w:hAnsi="Calibri" w:cs="Calibri"/>
          <w:color w:val="000000"/>
        </w:rPr>
        <w:t>Certifíquese y Comuníquese</w:t>
      </w:r>
      <w:r>
        <w:rPr>
          <w:rFonts w:ascii="Calibri" w:eastAsia="Calibri" w:hAnsi="Calibri" w:cs="Calibri"/>
          <w:color w:val="000000"/>
        </w:rPr>
        <w:t>.-</w:t>
      </w:r>
      <w:r w:rsidR="00DD4376">
        <w:rPr>
          <w:rFonts w:ascii="Calibri" w:eastAsia="Calibri" w:hAnsi="Calibri" w:cs="Calibri"/>
          <w:color w:val="000000"/>
        </w:rPr>
        <w:t xml:space="preserve"> </w:t>
      </w:r>
      <w:r>
        <w:rPr>
          <w:rFonts w:ascii="Calibri" w:eastAsia="Calibri" w:hAnsi="Calibri" w:cs="Calibri"/>
          <w:b/>
          <w:color w:val="000000"/>
        </w:rPr>
        <w:t xml:space="preserve">ACUERDO NÚMERO DOCE.- </w:t>
      </w:r>
      <w:r w:rsidRPr="007E47AE">
        <w:rPr>
          <w:rFonts w:ascii="Calibri" w:hAnsi="Calibri" w:cs="Calibri"/>
          <w:color w:val="000000"/>
        </w:rPr>
        <w:t>Vista la</w:t>
      </w:r>
      <w:r>
        <w:rPr>
          <w:rFonts w:ascii="Calibri" w:hAnsi="Calibri" w:cs="Calibri"/>
          <w:b/>
          <w:color w:val="000000"/>
        </w:rPr>
        <w:t xml:space="preserve"> </w:t>
      </w:r>
      <w:r w:rsidRPr="004B2695">
        <w:rPr>
          <w:rFonts w:ascii="Calibri" w:hAnsi="Calibri" w:cs="Calibri"/>
        </w:rPr>
        <w:t>Carpeta Técnica del proyecto “</w:t>
      </w:r>
      <w:r>
        <w:rPr>
          <w:rFonts w:ascii="Calibri" w:hAnsi="Calibri" w:cs="Calibri"/>
        </w:rPr>
        <w:t xml:space="preserve">Organización y Participación Ciudadana, </w:t>
      </w:r>
      <w:r w:rsidRPr="00A95346">
        <w:rPr>
          <w:rFonts w:ascii="Calibri" w:hAnsi="Calibri" w:cs="Calibri"/>
        </w:rPr>
        <w:t>municipio de Suchitoto, departamento de Cuscatlán</w:t>
      </w:r>
      <w:r>
        <w:rPr>
          <w:rFonts w:ascii="Calibri" w:hAnsi="Calibri" w:cs="Calibri"/>
        </w:rPr>
        <w:t xml:space="preserve">”, </w:t>
      </w:r>
      <w:r w:rsidRPr="004B2695">
        <w:rPr>
          <w:rFonts w:ascii="Calibri" w:hAnsi="Calibri" w:cs="Calibri"/>
        </w:rPr>
        <w:t xml:space="preserve">y verificando </w:t>
      </w:r>
      <w:r>
        <w:rPr>
          <w:rFonts w:ascii="Calibri" w:hAnsi="Calibri" w:cs="Calibri"/>
        </w:rPr>
        <w:t xml:space="preserve">su disponibilidad en el </w:t>
      </w:r>
      <w:r w:rsidRPr="004B2695">
        <w:rPr>
          <w:rFonts w:ascii="Calibri" w:hAnsi="Calibri" w:cs="Calibri"/>
        </w:rPr>
        <w:t xml:space="preserve">presupuesto municipal vigente, </w:t>
      </w:r>
      <w:r w:rsidRPr="004B2695">
        <w:rPr>
          <w:rFonts w:ascii="Calibri" w:eastAsia="Calibri" w:hAnsi="Calibri" w:cs="Calibri"/>
          <w:color w:val="000000"/>
        </w:rPr>
        <w:t xml:space="preserve">de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824DAB">
        <w:rPr>
          <w:rFonts w:ascii="Calibri" w:hAnsi="Calibri" w:cs="Calibri"/>
          <w:b/>
        </w:rPr>
        <w:t>“Organización y Participación Ciudadana,</w:t>
      </w:r>
      <w:r w:rsidRPr="00A95346">
        <w:rPr>
          <w:rFonts w:ascii="Calibri" w:hAnsi="Calibri" w:cs="Calibri"/>
          <w:b/>
        </w:rPr>
        <w:t xml:space="preserve">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Quince mil dólares ($ 15,000.00) con cargo a FODES 75%</w:t>
      </w:r>
      <w:r w:rsidRPr="004B2695">
        <w:rPr>
          <w:rFonts w:ascii="Calibri" w:hAnsi="Calibri" w:cs="Calibri"/>
        </w:rPr>
        <w:t>;</w:t>
      </w:r>
      <w:r>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w:t>
      </w:r>
      <w:r>
        <w:rPr>
          <w:rFonts w:ascii="Calibri" w:eastAsia="Calibri" w:hAnsi="Calibri" w:cs="Calibri"/>
        </w:rPr>
        <w:t xml:space="preserve">compra y </w:t>
      </w:r>
      <w:r w:rsidRPr="004B2695">
        <w:rPr>
          <w:rFonts w:ascii="Calibri" w:eastAsia="Calibri" w:hAnsi="Calibri" w:cs="Calibri"/>
        </w:rPr>
        <w:t xml:space="preserve">contratación correspondientes; </w:t>
      </w:r>
      <w:r>
        <w:rPr>
          <w:rFonts w:ascii="Calibri" w:eastAsia="Calibri" w:hAnsi="Calibri" w:cs="Calibri"/>
          <w:b/>
        </w:rPr>
        <w:t xml:space="preserve">3. </w:t>
      </w:r>
      <w:r w:rsidRPr="00BA5FC0">
        <w:rPr>
          <w:rFonts w:ascii="Calibri" w:eastAsia="Calibri" w:hAnsi="Calibri" w:cs="Calibri"/>
        </w:rPr>
        <w:t>Autorizar las erogaciones para pagos de los gastos</w:t>
      </w:r>
      <w:r>
        <w:rPr>
          <w:rFonts w:ascii="Calibri" w:eastAsia="Calibri" w:hAnsi="Calibri" w:cs="Calibri"/>
        </w:rPr>
        <w:t xml:space="preserve"> </w:t>
      </w:r>
      <w:r>
        <w:rPr>
          <w:rFonts w:ascii="Calibri" w:eastAsia="Calibri" w:hAnsi="Calibri" w:cs="Calibri"/>
          <w:color w:val="000000"/>
        </w:rPr>
        <w:t>debidamente descritos y presupuestados en la misma.</w:t>
      </w:r>
      <w:r w:rsidRPr="004B2695">
        <w:rPr>
          <w:rFonts w:ascii="Calibri" w:eastAsia="Calibri" w:hAnsi="Calibri" w:cs="Calibri"/>
        </w:rPr>
        <w:t xml:space="preserve"> </w:t>
      </w:r>
      <w:r w:rsidR="00F45C40">
        <w:rPr>
          <w:rFonts w:ascii="Calibri" w:eastAsia="Calibri" w:hAnsi="Calibri" w:cs="Calibri"/>
        </w:rPr>
        <w:t xml:space="preserve">Se deja constancia que el Concejal José Mauricio Alas Menjivar no vota a favor de la presente aprobación. </w:t>
      </w:r>
      <w:r w:rsidRPr="004B2695">
        <w:rPr>
          <w:rFonts w:ascii="Calibri" w:eastAsia="Calibri" w:hAnsi="Calibri" w:cs="Calibri"/>
        </w:rPr>
        <w:t>Certifíquese y Comuníquese.-</w:t>
      </w:r>
      <w:r w:rsidR="00DD4376">
        <w:rPr>
          <w:rFonts w:ascii="Calibri" w:eastAsia="Calibri" w:hAnsi="Calibri" w:cs="Calibri"/>
        </w:rPr>
        <w:t xml:space="preserve"> </w:t>
      </w:r>
      <w:r>
        <w:rPr>
          <w:rFonts w:ascii="Calibri" w:eastAsia="Calibri" w:hAnsi="Calibri" w:cs="Calibri"/>
          <w:b/>
          <w:color w:val="000000"/>
        </w:rPr>
        <w:t xml:space="preserve">ACUERDO NÚMERO TRECE.-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w:t>
      </w:r>
      <w:r w:rsidRPr="00C40A6F">
        <w:rPr>
          <w:rFonts w:ascii="Calibri" w:hAnsi="Calibri" w:cs="Calibri"/>
          <w:b/>
        </w:rPr>
        <w:t xml:space="preserve">/ Organización y Participación Ciudadana, </w:t>
      </w:r>
      <w:r w:rsidRPr="005D01F5">
        <w:rPr>
          <w:rFonts w:ascii="Calibri" w:hAnsi="Calibri" w:cs="Calibri"/>
          <w:b/>
        </w:rPr>
        <w:t>municipio de Suchitoto, departamento de Cuscatlán,</w:t>
      </w:r>
      <w:r w:rsidRPr="004B2695">
        <w:rPr>
          <w:rFonts w:ascii="Calibri" w:hAnsi="Calibri" w:cs="Calibri"/>
        </w:rPr>
        <w:t xml:space="preserve"> con un monto de </w:t>
      </w:r>
      <w:r>
        <w:rPr>
          <w:rFonts w:ascii="Calibri" w:hAnsi="Calibri" w:cs="Calibri"/>
        </w:rPr>
        <w:t>Dos mil dólares ($ 2,000.00)</w:t>
      </w:r>
      <w:r w:rsidRPr="004B2695">
        <w:rPr>
          <w:rFonts w:ascii="Calibri" w:hAnsi="Calibri" w:cs="Calibri"/>
        </w:rPr>
        <w:t xml:space="preserve">, </w:t>
      </w:r>
      <w:r w:rsidRPr="004B2695">
        <w:rPr>
          <w:rFonts w:ascii="Calibri" w:eastAsia="Calibri" w:hAnsi="Calibri" w:cs="Calibri"/>
          <w:color w:val="000000"/>
        </w:rPr>
        <w:t xml:space="preserve">con firmas autorizadas de: Pedrina Rivera Hernández, Alcaldesa Municipal, Claudia Elizabeth Castro de Argueta, Cuarta Regidora Propietaria y  Blanca Deysi Monge Rivera, Tesorera Municipal. Serán necesarias dos de las firmas autorizadas para realizar cualquier transacción. </w:t>
      </w:r>
      <w:r>
        <w:rPr>
          <w:rFonts w:ascii="Calibri" w:eastAsia="Calibri" w:hAnsi="Calibri" w:cs="Calibri"/>
          <w:color w:val="000000"/>
        </w:rPr>
        <w:t>El proyecto “</w:t>
      </w:r>
      <w:r>
        <w:rPr>
          <w:rFonts w:ascii="Calibri" w:hAnsi="Calibri" w:cs="Calibri"/>
        </w:rPr>
        <w:t xml:space="preserve">Organización y Participación Ciudadana, </w:t>
      </w:r>
      <w:r w:rsidRPr="00A95346">
        <w:rPr>
          <w:rFonts w:ascii="Calibri" w:hAnsi="Calibri" w:cs="Calibri"/>
        </w:rPr>
        <w:t>municipio de Suchitoto, departamento de Cuscatlán</w:t>
      </w:r>
      <w:r>
        <w:rPr>
          <w:rFonts w:ascii="Calibri" w:hAnsi="Calibri" w:cs="Calibri"/>
        </w:rPr>
        <w:t xml:space="preserve">” tiene una asignación anual de quince mil dólares, por lo que se autoriza a la señora Tesorera Municipal para que en el transcurso del ejercicio fiscal dos mil veinte, realice depósitos de forma gradual hasta por el monto presupuestado. </w:t>
      </w:r>
      <w:r w:rsidRPr="004B2695">
        <w:rPr>
          <w:rFonts w:ascii="Calibri" w:eastAsia="Calibri" w:hAnsi="Calibri" w:cs="Calibri"/>
          <w:color w:val="000000"/>
        </w:rPr>
        <w:t>Certifíquese y Comuníquese</w:t>
      </w:r>
      <w:r>
        <w:rPr>
          <w:rFonts w:ascii="Calibri" w:eastAsia="Calibri" w:hAnsi="Calibri" w:cs="Calibri"/>
          <w:color w:val="000000"/>
        </w:rPr>
        <w:t>.-</w:t>
      </w:r>
      <w:r w:rsidR="00DD4376">
        <w:rPr>
          <w:rFonts w:ascii="Calibri" w:eastAsia="Calibri" w:hAnsi="Calibri" w:cs="Calibri"/>
          <w:color w:val="000000"/>
        </w:rPr>
        <w:t xml:space="preserve"> </w:t>
      </w:r>
      <w:r>
        <w:rPr>
          <w:rFonts w:ascii="Calibri" w:eastAsia="Calibri" w:hAnsi="Calibri" w:cs="Calibri"/>
          <w:b/>
          <w:color w:val="000000"/>
        </w:rPr>
        <w:t xml:space="preserve">ACUERDO NÚMERO CATORCE.- </w:t>
      </w:r>
      <w:r w:rsidRPr="007E47AE">
        <w:rPr>
          <w:rFonts w:ascii="Calibri" w:hAnsi="Calibri" w:cs="Calibri"/>
          <w:color w:val="000000"/>
        </w:rPr>
        <w:t>Vista la</w:t>
      </w:r>
      <w:r>
        <w:rPr>
          <w:rFonts w:ascii="Calibri" w:hAnsi="Calibri" w:cs="Calibri"/>
          <w:b/>
          <w:color w:val="000000"/>
        </w:rPr>
        <w:t xml:space="preserve"> </w:t>
      </w:r>
      <w:r w:rsidRPr="004B2695">
        <w:rPr>
          <w:rFonts w:ascii="Calibri" w:hAnsi="Calibri" w:cs="Calibri"/>
        </w:rPr>
        <w:t>Carpeta Técnica del proyecto “</w:t>
      </w:r>
      <w:r>
        <w:rPr>
          <w:rFonts w:ascii="Calibri" w:hAnsi="Calibri" w:cs="Calibri"/>
        </w:rPr>
        <w:t xml:space="preserve">Operación y Mantenimiento de alumbrado público, </w:t>
      </w:r>
      <w:r w:rsidRPr="00A95346">
        <w:rPr>
          <w:rFonts w:ascii="Calibri" w:hAnsi="Calibri" w:cs="Calibri"/>
        </w:rPr>
        <w:t>municipio de Suchitoto, departamento de Cuscatlán</w:t>
      </w:r>
      <w:r>
        <w:rPr>
          <w:rFonts w:ascii="Calibri" w:hAnsi="Calibri" w:cs="Calibri"/>
        </w:rPr>
        <w:t xml:space="preserve">”, </w:t>
      </w:r>
      <w:r w:rsidRPr="004B2695">
        <w:rPr>
          <w:rFonts w:ascii="Calibri" w:hAnsi="Calibri" w:cs="Calibri"/>
        </w:rPr>
        <w:t xml:space="preserve">y verificando </w:t>
      </w:r>
      <w:r>
        <w:rPr>
          <w:rFonts w:ascii="Calibri" w:hAnsi="Calibri" w:cs="Calibri"/>
        </w:rPr>
        <w:t xml:space="preserve">su disponibilidad en el </w:t>
      </w:r>
      <w:r w:rsidRPr="004B2695">
        <w:rPr>
          <w:rFonts w:ascii="Calibri" w:hAnsi="Calibri" w:cs="Calibri"/>
        </w:rPr>
        <w:t xml:space="preserve">presupuesto municipal vigente, </w:t>
      </w:r>
      <w:r w:rsidRPr="004B2695">
        <w:rPr>
          <w:rFonts w:ascii="Calibri" w:eastAsia="Calibri" w:hAnsi="Calibri" w:cs="Calibri"/>
          <w:color w:val="000000"/>
        </w:rPr>
        <w:t xml:space="preserve">de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7D724B">
        <w:rPr>
          <w:rFonts w:ascii="Calibri" w:hAnsi="Calibri" w:cs="Calibri"/>
          <w:b/>
        </w:rPr>
        <w:t>“Operación y Mantenimiento de alumbrado público,</w:t>
      </w:r>
      <w:r w:rsidRPr="00A95346">
        <w:rPr>
          <w:rFonts w:ascii="Calibri" w:hAnsi="Calibri" w:cs="Calibri"/>
          <w:b/>
        </w:rPr>
        <w:t xml:space="preserve">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Veinticinco mil dólares ($ 25,000.00) con cargo a FODES 75%</w:t>
      </w:r>
      <w:r w:rsidRPr="004B2695">
        <w:rPr>
          <w:rFonts w:ascii="Calibri" w:hAnsi="Calibri" w:cs="Calibri"/>
        </w:rPr>
        <w:t>;</w:t>
      </w:r>
      <w:r>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w:t>
      </w:r>
      <w:r>
        <w:rPr>
          <w:rFonts w:ascii="Calibri" w:eastAsia="Calibri" w:hAnsi="Calibri" w:cs="Calibri"/>
        </w:rPr>
        <w:t xml:space="preserve">compra y </w:t>
      </w:r>
      <w:r w:rsidRPr="004B2695">
        <w:rPr>
          <w:rFonts w:ascii="Calibri" w:eastAsia="Calibri" w:hAnsi="Calibri" w:cs="Calibri"/>
        </w:rPr>
        <w:t xml:space="preserve">contratación correspondientes; </w:t>
      </w:r>
      <w:r>
        <w:rPr>
          <w:rFonts w:ascii="Calibri" w:eastAsia="Calibri" w:hAnsi="Calibri" w:cs="Calibri"/>
          <w:b/>
        </w:rPr>
        <w:t xml:space="preserve">3. </w:t>
      </w:r>
      <w:r w:rsidRPr="00BA5FC0">
        <w:rPr>
          <w:rFonts w:ascii="Calibri" w:eastAsia="Calibri" w:hAnsi="Calibri" w:cs="Calibri"/>
        </w:rPr>
        <w:t>Autorizar las erogaciones para pagos de los gastos</w:t>
      </w:r>
      <w:r>
        <w:rPr>
          <w:rFonts w:ascii="Calibri" w:eastAsia="Calibri" w:hAnsi="Calibri" w:cs="Calibri"/>
        </w:rPr>
        <w:t xml:space="preserve"> </w:t>
      </w:r>
      <w:r>
        <w:rPr>
          <w:rFonts w:ascii="Calibri" w:eastAsia="Calibri" w:hAnsi="Calibri" w:cs="Calibri"/>
          <w:color w:val="000000"/>
        </w:rPr>
        <w:t xml:space="preserve">debidamente descritos y presupuestados en la misma. </w:t>
      </w:r>
      <w:r w:rsidRPr="004B2695">
        <w:rPr>
          <w:rFonts w:ascii="Calibri" w:eastAsia="Calibri" w:hAnsi="Calibri" w:cs="Calibri"/>
        </w:rPr>
        <w:t>Certifíquese y Comuníquese.-</w:t>
      </w:r>
      <w:r w:rsidR="00DD4376">
        <w:rPr>
          <w:rFonts w:ascii="Calibri" w:eastAsia="Calibri" w:hAnsi="Calibri" w:cs="Calibri"/>
        </w:rPr>
        <w:t xml:space="preserve"> </w:t>
      </w:r>
      <w:r>
        <w:rPr>
          <w:rFonts w:ascii="Calibri" w:eastAsia="Calibri" w:hAnsi="Calibri" w:cs="Calibri"/>
          <w:b/>
          <w:color w:val="000000"/>
        </w:rPr>
        <w:t xml:space="preserve">ACUERDO </w:t>
      </w:r>
      <w:r>
        <w:rPr>
          <w:rFonts w:ascii="Calibri" w:eastAsia="Calibri" w:hAnsi="Calibri" w:cs="Calibri"/>
          <w:b/>
          <w:color w:val="000000"/>
        </w:rPr>
        <w:lastRenderedPageBreak/>
        <w:t xml:space="preserve">NÚMERO QUINCE.-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w:t>
      </w:r>
      <w:r w:rsidRPr="00C40A6F">
        <w:rPr>
          <w:rFonts w:ascii="Calibri" w:hAnsi="Calibri" w:cs="Calibri"/>
          <w:b/>
        </w:rPr>
        <w:t xml:space="preserve">/ </w:t>
      </w:r>
      <w:r w:rsidRPr="007D724B">
        <w:rPr>
          <w:rFonts w:ascii="Calibri" w:hAnsi="Calibri" w:cs="Calibri"/>
          <w:b/>
        </w:rPr>
        <w:t>Operación y Mantenimiento de alumbrado público,</w:t>
      </w:r>
      <w:r w:rsidRPr="00A95346">
        <w:rPr>
          <w:rFonts w:ascii="Calibri" w:hAnsi="Calibri" w:cs="Calibri"/>
          <w:b/>
        </w:rPr>
        <w:t xml:space="preserve"> </w:t>
      </w:r>
      <w:r w:rsidRPr="005D01F5">
        <w:rPr>
          <w:rFonts w:ascii="Calibri" w:hAnsi="Calibri" w:cs="Calibri"/>
          <w:b/>
        </w:rPr>
        <w:t>municipio de Suchitoto, departamento de Cuscatlán,</w:t>
      </w:r>
      <w:r w:rsidRPr="004B2695">
        <w:rPr>
          <w:rFonts w:ascii="Calibri" w:hAnsi="Calibri" w:cs="Calibri"/>
        </w:rPr>
        <w:t xml:space="preserve"> con un monto de </w:t>
      </w:r>
      <w:r>
        <w:rPr>
          <w:rFonts w:ascii="Calibri" w:hAnsi="Calibri" w:cs="Calibri"/>
        </w:rPr>
        <w:t>Quince mil dólares ($ 15,000.00)</w:t>
      </w:r>
      <w:r w:rsidRPr="004B2695">
        <w:rPr>
          <w:rFonts w:ascii="Calibri" w:hAnsi="Calibri" w:cs="Calibri"/>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sidRPr="00BC4AF3">
        <w:rPr>
          <w:rFonts w:ascii="Calibri" w:eastAsia="Calibri" w:hAnsi="Calibri" w:cs="Calibri"/>
          <w:color w:val="000000"/>
        </w:rPr>
        <w:t xml:space="preserve"> </w:t>
      </w:r>
      <w:r>
        <w:rPr>
          <w:rFonts w:ascii="Calibri" w:eastAsia="Calibri" w:hAnsi="Calibri" w:cs="Calibri"/>
          <w:color w:val="000000"/>
        </w:rPr>
        <w:t>El proyecto “</w:t>
      </w:r>
      <w:r>
        <w:rPr>
          <w:rFonts w:ascii="Calibri" w:hAnsi="Calibri" w:cs="Calibri"/>
        </w:rPr>
        <w:t xml:space="preserve">Operación y Mantenimiento de alumbrado público, </w:t>
      </w:r>
      <w:r w:rsidRPr="00A95346">
        <w:rPr>
          <w:rFonts w:ascii="Calibri" w:hAnsi="Calibri" w:cs="Calibri"/>
        </w:rPr>
        <w:t>municipio de Suchitoto, departamento de Cuscatlán</w:t>
      </w:r>
      <w:r>
        <w:rPr>
          <w:rFonts w:ascii="Calibri" w:hAnsi="Calibri" w:cs="Calibri"/>
        </w:rPr>
        <w:t xml:space="preserve">” tiene una asignación anual de veinticinco mil dólares, por lo que se autoriza a la señora Tesorera Municipal para que en el transcurso del ejercicio fiscal dos mil veinte, realice depósitos de forma gradual hasta por el monto presupuestado. </w:t>
      </w:r>
      <w:r w:rsidRPr="004B2695">
        <w:rPr>
          <w:rFonts w:ascii="Calibri" w:eastAsia="Calibri" w:hAnsi="Calibri" w:cs="Calibri"/>
          <w:color w:val="000000"/>
        </w:rPr>
        <w:t xml:space="preserve"> Certifíquese y Comuníquese</w:t>
      </w:r>
      <w:r>
        <w:rPr>
          <w:rFonts w:ascii="Calibri" w:eastAsia="Calibri" w:hAnsi="Calibri" w:cs="Calibri"/>
          <w:color w:val="000000"/>
        </w:rPr>
        <w:t>.-</w:t>
      </w:r>
      <w:r w:rsidR="00DD4376">
        <w:rPr>
          <w:rFonts w:ascii="Calibri" w:eastAsia="Calibri" w:hAnsi="Calibri" w:cs="Calibri"/>
          <w:color w:val="000000"/>
        </w:rPr>
        <w:t xml:space="preserve"> </w:t>
      </w:r>
      <w:r>
        <w:rPr>
          <w:rFonts w:ascii="Calibri" w:eastAsia="Calibri" w:hAnsi="Calibri" w:cs="Calibri"/>
          <w:b/>
          <w:color w:val="000000"/>
        </w:rPr>
        <w:t xml:space="preserve">ACUERDO NÚMERO DIECISÉIS.- </w:t>
      </w:r>
      <w:r w:rsidRPr="007E47AE">
        <w:rPr>
          <w:rFonts w:ascii="Calibri" w:hAnsi="Calibri" w:cs="Calibri"/>
          <w:color w:val="000000"/>
        </w:rPr>
        <w:t>Vista la</w:t>
      </w:r>
      <w:r>
        <w:rPr>
          <w:rFonts w:ascii="Calibri" w:hAnsi="Calibri" w:cs="Calibri"/>
          <w:b/>
          <w:color w:val="000000"/>
        </w:rPr>
        <w:t xml:space="preserve"> </w:t>
      </w:r>
      <w:r w:rsidRPr="004B2695">
        <w:rPr>
          <w:rFonts w:ascii="Calibri" w:hAnsi="Calibri" w:cs="Calibri"/>
        </w:rPr>
        <w:t>Carpeta Técnica del proyecto “</w:t>
      </w:r>
      <w:r>
        <w:rPr>
          <w:rFonts w:ascii="Calibri" w:hAnsi="Calibri" w:cs="Calibri"/>
        </w:rPr>
        <w:t xml:space="preserve">Ejecución de la Política de Equidad de Género, </w:t>
      </w:r>
      <w:r w:rsidRPr="00A95346">
        <w:rPr>
          <w:rFonts w:ascii="Calibri" w:hAnsi="Calibri" w:cs="Calibri"/>
        </w:rPr>
        <w:t>municipio de Suchitoto, departamento de Cuscatlán</w:t>
      </w:r>
      <w:r>
        <w:rPr>
          <w:rFonts w:ascii="Calibri" w:hAnsi="Calibri" w:cs="Calibri"/>
        </w:rPr>
        <w:t xml:space="preserve">”, </w:t>
      </w:r>
      <w:r w:rsidRPr="004B2695">
        <w:rPr>
          <w:rFonts w:ascii="Calibri" w:hAnsi="Calibri" w:cs="Calibri"/>
        </w:rPr>
        <w:t xml:space="preserve">y verificando </w:t>
      </w:r>
      <w:r>
        <w:rPr>
          <w:rFonts w:ascii="Calibri" w:hAnsi="Calibri" w:cs="Calibri"/>
        </w:rPr>
        <w:t xml:space="preserve">su disponibilidad en el </w:t>
      </w:r>
      <w:r w:rsidRPr="004B2695">
        <w:rPr>
          <w:rFonts w:ascii="Calibri" w:hAnsi="Calibri" w:cs="Calibri"/>
        </w:rPr>
        <w:t xml:space="preserve">presupuesto municipal vigente, </w:t>
      </w:r>
      <w:r w:rsidRPr="004B2695">
        <w:rPr>
          <w:rFonts w:ascii="Calibri" w:eastAsia="Calibri" w:hAnsi="Calibri" w:cs="Calibri"/>
          <w:color w:val="000000"/>
        </w:rPr>
        <w:t xml:space="preserve">de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3B68B5">
        <w:rPr>
          <w:rFonts w:ascii="Calibri" w:hAnsi="Calibri" w:cs="Calibri"/>
          <w:b/>
        </w:rPr>
        <w:t xml:space="preserve">“Ejecución de la Política de Equidad de Género, </w:t>
      </w:r>
      <w:r w:rsidRPr="00A95346">
        <w:rPr>
          <w:rFonts w:ascii="Calibri" w:hAnsi="Calibri" w:cs="Calibri"/>
          <w:b/>
        </w:rPr>
        <w:t>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Veintiocho mil dólares ($ 28,000.00) con cargo a FODES 75%</w:t>
      </w:r>
      <w:r w:rsidRPr="004B2695">
        <w:rPr>
          <w:rFonts w:ascii="Calibri" w:hAnsi="Calibri" w:cs="Calibri"/>
        </w:rPr>
        <w:t>;</w:t>
      </w:r>
      <w:r>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w:t>
      </w:r>
      <w:r>
        <w:rPr>
          <w:rFonts w:ascii="Calibri" w:eastAsia="Calibri" w:hAnsi="Calibri" w:cs="Calibri"/>
        </w:rPr>
        <w:t xml:space="preserve">compra y </w:t>
      </w:r>
      <w:r w:rsidRPr="004B2695">
        <w:rPr>
          <w:rFonts w:ascii="Calibri" w:eastAsia="Calibri" w:hAnsi="Calibri" w:cs="Calibri"/>
        </w:rPr>
        <w:t xml:space="preserve">contratación correspondientes; </w:t>
      </w:r>
      <w:r>
        <w:rPr>
          <w:rFonts w:ascii="Calibri" w:eastAsia="Calibri" w:hAnsi="Calibri" w:cs="Calibri"/>
          <w:b/>
        </w:rPr>
        <w:t xml:space="preserve">3. </w:t>
      </w:r>
      <w:r w:rsidRPr="00BA5FC0">
        <w:rPr>
          <w:rFonts w:ascii="Calibri" w:eastAsia="Calibri" w:hAnsi="Calibri" w:cs="Calibri"/>
        </w:rPr>
        <w:t>Autorizar las erogaciones para pagos de los gastos</w:t>
      </w:r>
      <w:r>
        <w:rPr>
          <w:rFonts w:ascii="Calibri" w:eastAsia="Calibri" w:hAnsi="Calibri" w:cs="Calibri"/>
        </w:rPr>
        <w:t xml:space="preserve"> </w:t>
      </w:r>
      <w:r>
        <w:rPr>
          <w:rFonts w:ascii="Calibri" w:eastAsia="Calibri" w:hAnsi="Calibri" w:cs="Calibri"/>
          <w:color w:val="000000"/>
        </w:rPr>
        <w:t xml:space="preserve">debidamente descritos y presupuestados en la misma. Se deja constancia que los concejales Verónica Marisol Flores Rivas, </w:t>
      </w:r>
      <w:r>
        <w:rPr>
          <w:rFonts w:ascii="Calibri" w:eastAsia="Calibri" w:hAnsi="Calibri" w:cs="Calibri"/>
          <w:color w:val="000000"/>
          <w:lang w:eastAsia="en-US"/>
        </w:rPr>
        <w:t xml:space="preserve">Blanca Lidia Romero de Menjivar, Claudia Elizabeth Castro de Argueta, José Mauricio Alas, y David Jaime Bonilla Hernández se abstienen de votar, por lo que la carpeta referida se aprueba con cinco votos, haciendo valer voto de calidad que corresponde a Alcaldesa Municipal conforme a lo establecido en </w:t>
      </w:r>
      <w:r w:rsidRPr="00802451">
        <w:rPr>
          <w:rFonts w:ascii="Calibri" w:hAnsi="Calibri" w:cs="Calibri"/>
          <w:color w:val="000000"/>
        </w:rPr>
        <w:t xml:space="preserve">art. 43 del Código municipal. </w:t>
      </w:r>
      <w:r>
        <w:rPr>
          <w:rFonts w:ascii="Calibri" w:eastAsia="Calibri" w:hAnsi="Calibri" w:cs="Calibri"/>
          <w:color w:val="000000"/>
        </w:rPr>
        <w:t xml:space="preserve"> </w:t>
      </w:r>
      <w:r w:rsidRPr="004B2695">
        <w:rPr>
          <w:rFonts w:ascii="Calibri" w:eastAsia="Calibri" w:hAnsi="Calibri" w:cs="Calibri"/>
        </w:rPr>
        <w:t>Certifíquese y Comuníquese.-</w:t>
      </w:r>
      <w:r w:rsidR="00DD4376">
        <w:rPr>
          <w:rFonts w:ascii="Calibri" w:eastAsia="Calibri" w:hAnsi="Calibri" w:cs="Calibri"/>
        </w:rPr>
        <w:t xml:space="preserve"> </w:t>
      </w:r>
      <w:r>
        <w:rPr>
          <w:rFonts w:ascii="Calibri" w:eastAsia="Calibri" w:hAnsi="Calibri" w:cs="Calibri"/>
          <w:b/>
          <w:color w:val="000000"/>
        </w:rPr>
        <w:t xml:space="preserve">ACUERDO NÚMERO DIECISIETE.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w:t>
      </w:r>
      <w:r w:rsidRPr="00C40A6F">
        <w:rPr>
          <w:rFonts w:ascii="Calibri" w:hAnsi="Calibri" w:cs="Calibri"/>
          <w:b/>
        </w:rPr>
        <w:t xml:space="preserve">/ </w:t>
      </w:r>
      <w:r w:rsidRPr="003B68B5">
        <w:rPr>
          <w:rFonts w:ascii="Calibri" w:hAnsi="Calibri" w:cs="Calibri"/>
          <w:b/>
        </w:rPr>
        <w:t xml:space="preserve">Ejecución de la Política de Equidad de Género, </w:t>
      </w:r>
      <w:r w:rsidRPr="00A95346">
        <w:rPr>
          <w:rFonts w:ascii="Calibri" w:hAnsi="Calibri" w:cs="Calibri"/>
          <w:b/>
        </w:rPr>
        <w:t xml:space="preserve"> </w:t>
      </w:r>
      <w:r w:rsidRPr="005D01F5">
        <w:rPr>
          <w:rFonts w:ascii="Calibri" w:hAnsi="Calibri" w:cs="Calibri"/>
          <w:b/>
        </w:rPr>
        <w:t>municipio de Suchitoto, departamento de Cuscatlán,</w:t>
      </w:r>
      <w:r w:rsidRPr="004B2695">
        <w:rPr>
          <w:rFonts w:ascii="Calibri" w:hAnsi="Calibri" w:cs="Calibri"/>
        </w:rPr>
        <w:t xml:space="preserve"> con un monto de </w:t>
      </w:r>
      <w:r>
        <w:rPr>
          <w:rFonts w:ascii="Calibri" w:hAnsi="Calibri" w:cs="Calibri"/>
        </w:rPr>
        <w:t>Tres mil dólares ($ 3,000.00)</w:t>
      </w:r>
      <w:r w:rsidRPr="004B2695">
        <w:rPr>
          <w:rFonts w:ascii="Calibri" w:hAnsi="Calibri" w:cs="Calibri"/>
        </w:rPr>
        <w:t xml:space="preserve">, </w:t>
      </w:r>
      <w:r w:rsidRPr="004B2695">
        <w:rPr>
          <w:rFonts w:ascii="Calibri" w:eastAsia="Calibri" w:hAnsi="Calibri" w:cs="Calibri"/>
          <w:color w:val="000000"/>
        </w:rPr>
        <w:t xml:space="preserve">con firmas autorizadas de: Pedrina Rivera Hernández, Alcaldesa Municipal, Claudia Elizabeth Castro de Argueta, Cuarta Regidora Propietaria y  Blanca Deysi Monge Rivera, Tesorera Municipal. Serán necesarias dos de las firmas autorizadas para realizar cualquier transacción. </w:t>
      </w:r>
      <w:r>
        <w:rPr>
          <w:rFonts w:ascii="Calibri" w:eastAsia="Calibri" w:hAnsi="Calibri" w:cs="Calibri"/>
          <w:color w:val="000000"/>
        </w:rPr>
        <w:t xml:space="preserve">El proyecto </w:t>
      </w:r>
      <w:r w:rsidRPr="004B2695">
        <w:rPr>
          <w:rFonts w:ascii="Calibri" w:hAnsi="Calibri" w:cs="Calibri"/>
        </w:rPr>
        <w:t>“</w:t>
      </w:r>
      <w:r>
        <w:rPr>
          <w:rFonts w:ascii="Calibri" w:hAnsi="Calibri" w:cs="Calibri"/>
        </w:rPr>
        <w:t xml:space="preserve">Ejecución de la Política de Equidad de Género, </w:t>
      </w:r>
      <w:r w:rsidRPr="00A95346">
        <w:rPr>
          <w:rFonts w:ascii="Calibri" w:hAnsi="Calibri" w:cs="Calibri"/>
        </w:rPr>
        <w:t>municipio de Suchitoto, departamento de Cuscatlán</w:t>
      </w:r>
      <w:r>
        <w:rPr>
          <w:rFonts w:ascii="Calibri" w:hAnsi="Calibri" w:cs="Calibri"/>
        </w:rPr>
        <w:t xml:space="preserve">” tiene una asignación anual de veintiocho mil dólares, por lo que se autoriza a la señora Tesorera Municipal para que en el transcurso del ejercicio fiscal dos mil veinte, realice depósitos de forma gradual hasta por el monto presupuestado. </w:t>
      </w:r>
      <w:r w:rsidRPr="004B2695">
        <w:rPr>
          <w:rFonts w:ascii="Calibri" w:eastAsia="Calibri" w:hAnsi="Calibri" w:cs="Calibri"/>
          <w:color w:val="000000"/>
        </w:rPr>
        <w:t>Certifíquese y Comuníquese</w:t>
      </w:r>
      <w:r>
        <w:rPr>
          <w:rFonts w:ascii="Calibri" w:eastAsia="Calibri" w:hAnsi="Calibri" w:cs="Calibri"/>
          <w:color w:val="000000"/>
        </w:rPr>
        <w:t>.-</w:t>
      </w:r>
      <w:r w:rsidR="00DD4376">
        <w:rPr>
          <w:rFonts w:ascii="Calibri" w:eastAsia="Calibri" w:hAnsi="Calibri" w:cs="Calibri"/>
          <w:color w:val="000000"/>
        </w:rPr>
        <w:t xml:space="preserve"> </w:t>
      </w:r>
      <w:r>
        <w:rPr>
          <w:rFonts w:ascii="Calibri" w:eastAsia="Calibri" w:hAnsi="Calibri" w:cs="Calibri"/>
          <w:b/>
          <w:color w:val="000000"/>
        </w:rPr>
        <w:t xml:space="preserve">ACUERDO NÚMERO DIECIOCHO.- </w:t>
      </w:r>
      <w:r w:rsidRPr="007E47AE">
        <w:rPr>
          <w:rFonts w:ascii="Calibri" w:hAnsi="Calibri" w:cs="Calibri"/>
          <w:color w:val="000000"/>
        </w:rPr>
        <w:t>Vista la</w:t>
      </w:r>
      <w:r>
        <w:rPr>
          <w:rFonts w:ascii="Calibri" w:hAnsi="Calibri" w:cs="Calibri"/>
          <w:b/>
          <w:color w:val="000000"/>
        </w:rPr>
        <w:t xml:space="preserve"> </w:t>
      </w:r>
      <w:r w:rsidRPr="004B2695">
        <w:rPr>
          <w:rFonts w:ascii="Calibri" w:hAnsi="Calibri" w:cs="Calibri"/>
        </w:rPr>
        <w:t>Carpeta Técnica del proyecto “</w:t>
      </w:r>
      <w:r>
        <w:rPr>
          <w:rFonts w:ascii="Calibri" w:hAnsi="Calibri" w:cs="Calibri"/>
        </w:rPr>
        <w:t xml:space="preserve">Implementación de la </w:t>
      </w:r>
      <w:r>
        <w:rPr>
          <w:rFonts w:ascii="Calibri" w:hAnsi="Calibri" w:cs="Calibri"/>
        </w:rPr>
        <w:lastRenderedPageBreak/>
        <w:t xml:space="preserve">política municipal agropecuaria con enfoque de género, </w:t>
      </w:r>
      <w:r w:rsidRPr="00A95346">
        <w:rPr>
          <w:rFonts w:ascii="Calibri" w:hAnsi="Calibri" w:cs="Calibri"/>
        </w:rPr>
        <w:t>municipio de Suchitoto, departamento de Cuscatlán</w:t>
      </w:r>
      <w:r>
        <w:rPr>
          <w:rFonts w:ascii="Calibri" w:hAnsi="Calibri" w:cs="Calibri"/>
        </w:rPr>
        <w:t xml:space="preserve">”, </w:t>
      </w:r>
      <w:r w:rsidRPr="004B2695">
        <w:rPr>
          <w:rFonts w:ascii="Calibri" w:hAnsi="Calibri" w:cs="Calibri"/>
        </w:rPr>
        <w:t xml:space="preserve">y verificando </w:t>
      </w:r>
      <w:r>
        <w:rPr>
          <w:rFonts w:ascii="Calibri" w:hAnsi="Calibri" w:cs="Calibri"/>
        </w:rPr>
        <w:t xml:space="preserve">su disponibilidad en el </w:t>
      </w:r>
      <w:r w:rsidRPr="004B2695">
        <w:rPr>
          <w:rFonts w:ascii="Calibri" w:hAnsi="Calibri" w:cs="Calibri"/>
        </w:rPr>
        <w:t xml:space="preserve">presupuesto municipal vigente, </w:t>
      </w:r>
      <w:r w:rsidRPr="004B2695">
        <w:rPr>
          <w:rFonts w:ascii="Calibri" w:eastAsia="Calibri" w:hAnsi="Calibri" w:cs="Calibri"/>
          <w:color w:val="000000"/>
        </w:rPr>
        <w:t xml:space="preserve">de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3B68B5">
        <w:rPr>
          <w:rFonts w:ascii="Calibri" w:hAnsi="Calibri" w:cs="Calibri"/>
          <w:b/>
        </w:rPr>
        <w:t>“</w:t>
      </w:r>
      <w:r w:rsidRPr="00A10F95">
        <w:rPr>
          <w:rFonts w:ascii="Calibri" w:hAnsi="Calibri" w:cs="Calibri"/>
          <w:b/>
        </w:rPr>
        <w:t>Implementación de la política municipal agropecuaria con enfoque de género,</w:t>
      </w:r>
      <w:r>
        <w:rPr>
          <w:rFonts w:ascii="Calibri" w:hAnsi="Calibri" w:cs="Calibri"/>
        </w:rPr>
        <w:t xml:space="preserve"> </w:t>
      </w:r>
      <w:r w:rsidRPr="00A95346">
        <w:rPr>
          <w:rFonts w:ascii="Calibri" w:hAnsi="Calibri" w:cs="Calibri"/>
          <w:b/>
        </w:rPr>
        <w:t>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Seis mil dólares ($ 6,000.00) con cargo a FODES 75%</w:t>
      </w:r>
      <w:r w:rsidRPr="004B2695">
        <w:rPr>
          <w:rFonts w:ascii="Calibri" w:hAnsi="Calibri" w:cs="Calibri"/>
        </w:rPr>
        <w:t>;</w:t>
      </w:r>
      <w:r>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w:t>
      </w:r>
      <w:r>
        <w:rPr>
          <w:rFonts w:ascii="Calibri" w:eastAsia="Calibri" w:hAnsi="Calibri" w:cs="Calibri"/>
        </w:rPr>
        <w:t xml:space="preserve">compra y </w:t>
      </w:r>
      <w:r w:rsidRPr="004B2695">
        <w:rPr>
          <w:rFonts w:ascii="Calibri" w:eastAsia="Calibri" w:hAnsi="Calibri" w:cs="Calibri"/>
        </w:rPr>
        <w:t xml:space="preserve">contratación correspondientes; </w:t>
      </w:r>
      <w:r>
        <w:rPr>
          <w:rFonts w:ascii="Calibri" w:eastAsia="Calibri" w:hAnsi="Calibri" w:cs="Calibri"/>
          <w:b/>
        </w:rPr>
        <w:t xml:space="preserve">3. </w:t>
      </w:r>
      <w:r w:rsidRPr="00BA5FC0">
        <w:rPr>
          <w:rFonts w:ascii="Calibri" w:eastAsia="Calibri" w:hAnsi="Calibri" w:cs="Calibri"/>
        </w:rPr>
        <w:t>Autorizar las erogaciones para pagos de los gastos</w:t>
      </w:r>
      <w:r>
        <w:rPr>
          <w:rFonts w:ascii="Calibri" w:eastAsia="Calibri" w:hAnsi="Calibri" w:cs="Calibri"/>
        </w:rPr>
        <w:t xml:space="preserve"> </w:t>
      </w:r>
      <w:r>
        <w:rPr>
          <w:rFonts w:ascii="Calibri" w:eastAsia="Calibri" w:hAnsi="Calibri" w:cs="Calibri"/>
          <w:color w:val="000000"/>
        </w:rPr>
        <w:t xml:space="preserve">debidamente descritos y presupuestados en la misma. </w:t>
      </w:r>
      <w:r w:rsidRPr="004B2695">
        <w:rPr>
          <w:rFonts w:ascii="Calibri" w:eastAsia="Calibri" w:hAnsi="Calibri" w:cs="Calibri"/>
        </w:rPr>
        <w:t>Certifíquese y Comuníquese.-</w:t>
      </w:r>
      <w:r w:rsidR="00DD4376">
        <w:rPr>
          <w:rFonts w:ascii="Calibri" w:eastAsia="Calibri" w:hAnsi="Calibri" w:cs="Calibri"/>
        </w:rPr>
        <w:t xml:space="preserve"> </w:t>
      </w:r>
      <w:r>
        <w:rPr>
          <w:rFonts w:ascii="Calibri" w:eastAsia="Calibri" w:hAnsi="Calibri" w:cs="Calibri"/>
          <w:b/>
          <w:color w:val="000000"/>
        </w:rPr>
        <w:t xml:space="preserve">ACUERDO NÚMERO DIECINUEVE.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w:t>
      </w:r>
      <w:r w:rsidRPr="00C40A6F">
        <w:rPr>
          <w:rFonts w:ascii="Calibri" w:hAnsi="Calibri" w:cs="Calibri"/>
          <w:b/>
        </w:rPr>
        <w:t xml:space="preserve">/ </w:t>
      </w:r>
      <w:r w:rsidRPr="00A10F95">
        <w:rPr>
          <w:rFonts w:ascii="Calibri" w:hAnsi="Calibri" w:cs="Calibri"/>
          <w:b/>
        </w:rPr>
        <w:t>Implementación de la política municipal agropecuaria con enfoque de género,</w:t>
      </w:r>
      <w:r>
        <w:rPr>
          <w:rFonts w:ascii="Calibri" w:hAnsi="Calibri" w:cs="Calibri"/>
        </w:rPr>
        <w:t xml:space="preserve"> </w:t>
      </w:r>
      <w:r w:rsidRPr="003B68B5">
        <w:rPr>
          <w:rFonts w:ascii="Calibri" w:hAnsi="Calibri" w:cs="Calibri"/>
          <w:b/>
        </w:rPr>
        <w:t xml:space="preserve"> </w:t>
      </w:r>
      <w:r w:rsidRPr="00A95346">
        <w:rPr>
          <w:rFonts w:ascii="Calibri" w:hAnsi="Calibri" w:cs="Calibri"/>
          <w:b/>
        </w:rPr>
        <w:t xml:space="preserve"> </w:t>
      </w:r>
      <w:r w:rsidRPr="005D01F5">
        <w:rPr>
          <w:rFonts w:ascii="Calibri" w:hAnsi="Calibri" w:cs="Calibri"/>
          <w:b/>
        </w:rPr>
        <w:t>municipio de Suchitoto, departamento de Cuscatlán,</w:t>
      </w:r>
      <w:r w:rsidRPr="004B2695">
        <w:rPr>
          <w:rFonts w:ascii="Calibri" w:hAnsi="Calibri" w:cs="Calibri"/>
        </w:rPr>
        <w:t xml:space="preserve"> con un monto de </w:t>
      </w:r>
      <w:r>
        <w:rPr>
          <w:rFonts w:ascii="Calibri" w:hAnsi="Calibri" w:cs="Calibri"/>
        </w:rPr>
        <w:t>Dos mil dólares ($ 2,000.00)</w:t>
      </w:r>
      <w:r w:rsidRPr="004B2695">
        <w:rPr>
          <w:rFonts w:ascii="Calibri" w:hAnsi="Calibri" w:cs="Calibri"/>
        </w:rPr>
        <w:t xml:space="preserve">, </w:t>
      </w:r>
      <w:r w:rsidRPr="004B2695">
        <w:rPr>
          <w:rFonts w:ascii="Calibri" w:eastAsia="Calibri" w:hAnsi="Calibri" w:cs="Calibri"/>
          <w:color w:val="000000"/>
        </w:rPr>
        <w:t xml:space="preserve">con firmas autorizadas de: Pedrina Rivera Hernández, Alcaldesa Municipal, Claudia Elizabeth Castro de Argueta, Cuarta Regidora Propietaria y  Blanca Deysi Monge Rivera, Tesorera Municipal. Serán necesarias dos de las firmas autorizadas para realizar cualquier transacción. </w:t>
      </w:r>
      <w:r>
        <w:rPr>
          <w:rFonts w:ascii="Calibri" w:eastAsia="Calibri" w:hAnsi="Calibri" w:cs="Calibri"/>
          <w:color w:val="000000"/>
        </w:rPr>
        <w:t xml:space="preserve">El proyecto </w:t>
      </w:r>
      <w:r w:rsidRPr="004B2695">
        <w:rPr>
          <w:rFonts w:ascii="Calibri" w:hAnsi="Calibri" w:cs="Calibri"/>
        </w:rPr>
        <w:t>“</w:t>
      </w:r>
      <w:r>
        <w:rPr>
          <w:rFonts w:ascii="Calibri" w:hAnsi="Calibri" w:cs="Calibri"/>
        </w:rPr>
        <w:t xml:space="preserve">Implementación de la política municipal agropecuaria con enfoque de género, </w:t>
      </w:r>
      <w:r w:rsidRPr="00A95346">
        <w:rPr>
          <w:rFonts w:ascii="Calibri" w:hAnsi="Calibri" w:cs="Calibri"/>
        </w:rPr>
        <w:t>municipio de Suchitoto, departamento de Cuscatlán</w:t>
      </w:r>
      <w:r>
        <w:rPr>
          <w:rFonts w:ascii="Calibri" w:hAnsi="Calibri" w:cs="Calibri"/>
        </w:rPr>
        <w:t xml:space="preserve">” tiene una asignación anual de Seis mil dólares, por lo que se autoriza a la señora Tesorera Municipal para que en el transcurso del ejercicio fiscal dos mil veinte, realice depósitos de forma gradual hasta por el monto presupuestado. </w:t>
      </w:r>
      <w:r w:rsidRPr="004B2695">
        <w:rPr>
          <w:rFonts w:ascii="Calibri" w:eastAsia="Calibri" w:hAnsi="Calibri" w:cs="Calibri"/>
          <w:color w:val="000000"/>
        </w:rPr>
        <w:t>Certifíquese y Comuníquese</w:t>
      </w:r>
      <w:r>
        <w:rPr>
          <w:rFonts w:ascii="Calibri" w:eastAsia="Calibri" w:hAnsi="Calibri" w:cs="Calibri"/>
          <w:color w:val="000000"/>
        </w:rPr>
        <w:t>.-</w:t>
      </w:r>
      <w:r w:rsidR="00DD4376">
        <w:rPr>
          <w:rFonts w:ascii="Calibri" w:eastAsia="Calibri" w:hAnsi="Calibri" w:cs="Calibri"/>
          <w:color w:val="000000"/>
        </w:rPr>
        <w:t xml:space="preserve"> </w:t>
      </w:r>
      <w:r>
        <w:rPr>
          <w:rFonts w:ascii="Calibri" w:eastAsia="Calibri" w:hAnsi="Calibri" w:cs="Calibri"/>
          <w:b/>
          <w:color w:val="000000"/>
        </w:rPr>
        <w:t xml:space="preserve">ACUERDO NÚMERO VEINTE.- </w:t>
      </w:r>
      <w:r w:rsidRPr="007E47AE">
        <w:rPr>
          <w:rFonts w:ascii="Calibri" w:hAnsi="Calibri" w:cs="Calibri"/>
          <w:color w:val="000000"/>
        </w:rPr>
        <w:t>Vista la</w:t>
      </w:r>
      <w:r>
        <w:rPr>
          <w:rFonts w:ascii="Calibri" w:hAnsi="Calibri" w:cs="Calibri"/>
          <w:b/>
          <w:color w:val="000000"/>
        </w:rPr>
        <w:t xml:space="preserve"> </w:t>
      </w:r>
      <w:r w:rsidRPr="004B2695">
        <w:rPr>
          <w:rFonts w:ascii="Calibri" w:hAnsi="Calibri" w:cs="Calibri"/>
        </w:rPr>
        <w:t>Carpeta Técnica del proyecto “</w:t>
      </w:r>
      <w:r>
        <w:rPr>
          <w:rFonts w:ascii="Calibri" w:hAnsi="Calibri" w:cs="Calibri"/>
        </w:rPr>
        <w:t xml:space="preserve">Funcionamiento del Comité de Prevención de la violencia y seguridad ciudadana, </w:t>
      </w:r>
      <w:r w:rsidRPr="00A95346">
        <w:rPr>
          <w:rFonts w:ascii="Calibri" w:hAnsi="Calibri" w:cs="Calibri"/>
        </w:rPr>
        <w:t>municipio de Suchitoto, departamento de Cuscatlán</w:t>
      </w:r>
      <w:r>
        <w:rPr>
          <w:rFonts w:ascii="Calibri" w:hAnsi="Calibri" w:cs="Calibri"/>
        </w:rPr>
        <w:t xml:space="preserve">”, </w:t>
      </w:r>
      <w:r w:rsidRPr="004B2695">
        <w:rPr>
          <w:rFonts w:ascii="Calibri" w:hAnsi="Calibri" w:cs="Calibri"/>
        </w:rPr>
        <w:t xml:space="preserve">y verificando </w:t>
      </w:r>
      <w:r>
        <w:rPr>
          <w:rFonts w:ascii="Calibri" w:hAnsi="Calibri" w:cs="Calibri"/>
        </w:rPr>
        <w:t xml:space="preserve">su disponibilidad en el </w:t>
      </w:r>
      <w:r w:rsidRPr="004B2695">
        <w:rPr>
          <w:rFonts w:ascii="Calibri" w:hAnsi="Calibri" w:cs="Calibri"/>
        </w:rPr>
        <w:t xml:space="preserve">presupuesto municipal vigente, </w:t>
      </w:r>
      <w:r w:rsidRPr="004B2695">
        <w:rPr>
          <w:rFonts w:ascii="Calibri" w:eastAsia="Calibri" w:hAnsi="Calibri" w:cs="Calibri"/>
          <w:color w:val="000000"/>
        </w:rPr>
        <w:t xml:space="preserve">de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3B68B5">
        <w:rPr>
          <w:rFonts w:ascii="Calibri" w:hAnsi="Calibri" w:cs="Calibri"/>
          <w:b/>
        </w:rPr>
        <w:t>“</w:t>
      </w:r>
      <w:r w:rsidRPr="00607AB3">
        <w:rPr>
          <w:rFonts w:ascii="Calibri" w:hAnsi="Calibri" w:cs="Calibri"/>
          <w:b/>
        </w:rPr>
        <w:t xml:space="preserve">Funcionamiento del Comité de Prevención de la violencia y seguridad ciudadana, </w:t>
      </w:r>
      <w:r w:rsidRPr="00A95346">
        <w:rPr>
          <w:rFonts w:ascii="Calibri" w:hAnsi="Calibri" w:cs="Calibri"/>
          <w:b/>
        </w:rPr>
        <w:t>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Treinta mil dólares ($ 30,000.00) con cargo a FODES 75%</w:t>
      </w:r>
      <w:r w:rsidRPr="004B2695">
        <w:rPr>
          <w:rFonts w:ascii="Calibri" w:hAnsi="Calibri" w:cs="Calibri"/>
        </w:rPr>
        <w:t>;</w:t>
      </w:r>
      <w:r>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w:t>
      </w:r>
      <w:r>
        <w:rPr>
          <w:rFonts w:ascii="Calibri" w:eastAsia="Calibri" w:hAnsi="Calibri" w:cs="Calibri"/>
        </w:rPr>
        <w:t xml:space="preserve">compra y </w:t>
      </w:r>
      <w:r w:rsidRPr="004B2695">
        <w:rPr>
          <w:rFonts w:ascii="Calibri" w:eastAsia="Calibri" w:hAnsi="Calibri" w:cs="Calibri"/>
        </w:rPr>
        <w:t xml:space="preserve">contratación correspondientes; </w:t>
      </w:r>
      <w:r>
        <w:rPr>
          <w:rFonts w:ascii="Calibri" w:eastAsia="Calibri" w:hAnsi="Calibri" w:cs="Calibri"/>
          <w:b/>
        </w:rPr>
        <w:t xml:space="preserve">3. </w:t>
      </w:r>
      <w:r w:rsidRPr="00BA5FC0">
        <w:rPr>
          <w:rFonts w:ascii="Calibri" w:eastAsia="Calibri" w:hAnsi="Calibri" w:cs="Calibri"/>
        </w:rPr>
        <w:t>Autorizar las erogaciones para pagos de los gastos</w:t>
      </w:r>
      <w:r>
        <w:rPr>
          <w:rFonts w:ascii="Calibri" w:eastAsia="Calibri" w:hAnsi="Calibri" w:cs="Calibri"/>
        </w:rPr>
        <w:t xml:space="preserve"> </w:t>
      </w:r>
      <w:r>
        <w:rPr>
          <w:rFonts w:ascii="Calibri" w:eastAsia="Calibri" w:hAnsi="Calibri" w:cs="Calibri"/>
          <w:color w:val="000000"/>
        </w:rPr>
        <w:t xml:space="preserve">debidamente descritos y presupuestados en la misma. </w:t>
      </w:r>
      <w:r w:rsidR="00D252CB">
        <w:rPr>
          <w:rFonts w:ascii="Calibri" w:eastAsia="Calibri" w:hAnsi="Calibri" w:cs="Calibri"/>
        </w:rPr>
        <w:t>Se deja constancia que el Concejal José Mauricio Alas Menjivar no vota a favor de la presente aprobación.</w:t>
      </w:r>
      <w:r w:rsidR="00D252CB" w:rsidRPr="004B2695">
        <w:rPr>
          <w:rFonts w:ascii="Calibri" w:eastAsia="Calibri" w:hAnsi="Calibri" w:cs="Calibri"/>
        </w:rPr>
        <w:t xml:space="preserve"> </w:t>
      </w:r>
      <w:r w:rsidRPr="004B2695">
        <w:rPr>
          <w:rFonts w:ascii="Calibri" w:eastAsia="Calibri" w:hAnsi="Calibri" w:cs="Calibri"/>
        </w:rPr>
        <w:t>Certifíquese y Comuníquese.-</w:t>
      </w:r>
      <w:r w:rsidR="00DD4376">
        <w:rPr>
          <w:rFonts w:ascii="Calibri" w:eastAsia="Calibri" w:hAnsi="Calibri" w:cs="Calibri"/>
        </w:rPr>
        <w:t xml:space="preserve"> </w:t>
      </w:r>
      <w:r>
        <w:rPr>
          <w:rFonts w:ascii="Calibri" w:eastAsia="Calibri" w:hAnsi="Calibri" w:cs="Calibri"/>
          <w:b/>
          <w:color w:val="000000"/>
        </w:rPr>
        <w:t xml:space="preserve">ACUERDO NÚMERO VEINTIUNO.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w:t>
      </w:r>
      <w:r w:rsidRPr="00C40A6F">
        <w:rPr>
          <w:rFonts w:ascii="Calibri" w:hAnsi="Calibri" w:cs="Calibri"/>
          <w:b/>
        </w:rPr>
        <w:t xml:space="preserve">/ </w:t>
      </w:r>
      <w:r w:rsidRPr="00607AB3">
        <w:rPr>
          <w:rFonts w:ascii="Calibri" w:hAnsi="Calibri" w:cs="Calibri"/>
          <w:b/>
        </w:rPr>
        <w:t xml:space="preserve">Funcionamiento del Comité de Prevención de la violencia y seguridad ciudadana, </w:t>
      </w:r>
      <w:r w:rsidRPr="005D01F5">
        <w:rPr>
          <w:rFonts w:ascii="Calibri" w:hAnsi="Calibri" w:cs="Calibri"/>
          <w:b/>
        </w:rPr>
        <w:t>municipio de Suchitoto, departamento de Cuscatlán,</w:t>
      </w:r>
      <w:r w:rsidRPr="004B2695">
        <w:rPr>
          <w:rFonts w:ascii="Calibri" w:hAnsi="Calibri" w:cs="Calibri"/>
        </w:rPr>
        <w:t xml:space="preserve"> con un monto de </w:t>
      </w:r>
      <w:r>
        <w:rPr>
          <w:rFonts w:ascii="Calibri" w:hAnsi="Calibri" w:cs="Calibri"/>
        </w:rPr>
        <w:t>Seis mil dólares ($ 6,000.00)</w:t>
      </w:r>
      <w:r w:rsidRPr="004B2695">
        <w:rPr>
          <w:rFonts w:ascii="Calibri" w:hAnsi="Calibri" w:cs="Calibri"/>
        </w:rPr>
        <w:t xml:space="preserve">, </w:t>
      </w:r>
      <w:r w:rsidRPr="004B2695">
        <w:rPr>
          <w:rFonts w:ascii="Calibri" w:eastAsia="Calibri" w:hAnsi="Calibri" w:cs="Calibri"/>
          <w:color w:val="000000"/>
        </w:rPr>
        <w:t xml:space="preserve">con firmas autorizadas de: Pedrina Rivera Hernández, Alcaldesa Municipal, </w:t>
      </w:r>
      <w:r w:rsidRPr="004B2695">
        <w:rPr>
          <w:rFonts w:ascii="Calibri" w:eastAsia="Calibri" w:hAnsi="Calibri" w:cs="Calibri"/>
          <w:color w:val="000000"/>
        </w:rPr>
        <w:lastRenderedPageBreak/>
        <w:t xml:space="preserve">Claudia Elizabeth Castro de Argueta, Cuarta Regidora Propietaria y  Blanca Deysi Monge Rivera, Tesorera Municipal. Serán necesarias dos de las firmas autorizadas para </w:t>
      </w:r>
      <w:r>
        <w:rPr>
          <w:rFonts w:ascii="Calibri" w:eastAsia="Calibri" w:hAnsi="Calibri" w:cs="Calibri"/>
          <w:color w:val="000000"/>
        </w:rPr>
        <w:t xml:space="preserve">realizar cualquier transacción. El proyecto </w:t>
      </w:r>
      <w:r w:rsidRPr="004B2695">
        <w:rPr>
          <w:rFonts w:ascii="Calibri" w:hAnsi="Calibri" w:cs="Calibri"/>
        </w:rPr>
        <w:t>“</w:t>
      </w:r>
      <w:r>
        <w:rPr>
          <w:rFonts w:ascii="Calibri" w:hAnsi="Calibri" w:cs="Calibri"/>
        </w:rPr>
        <w:t xml:space="preserve">Funcionamiento del Comité de Prevención de la violencia y seguridad ciudadana, </w:t>
      </w:r>
      <w:r w:rsidRPr="00A95346">
        <w:rPr>
          <w:rFonts w:ascii="Calibri" w:hAnsi="Calibri" w:cs="Calibri"/>
        </w:rPr>
        <w:t>municipio de Suchitoto, departamento de Cuscatlán</w:t>
      </w:r>
      <w:r>
        <w:rPr>
          <w:rFonts w:ascii="Calibri" w:hAnsi="Calibri" w:cs="Calibri"/>
        </w:rPr>
        <w:t xml:space="preserve">” tiene una asignación anual de Treinta mil dólares, por lo que se autoriza a la señora Tesorera Municipal para que en el transcurso del ejercicio fiscal dos mil veinte, realice depósitos de forma gradual hasta por el monto presupuestado. </w:t>
      </w:r>
      <w:r w:rsidRPr="004B2695">
        <w:rPr>
          <w:rFonts w:ascii="Calibri" w:eastAsia="Calibri" w:hAnsi="Calibri" w:cs="Calibri"/>
          <w:color w:val="000000"/>
        </w:rPr>
        <w:t>Certifíquese y Comuníquese</w:t>
      </w:r>
      <w:r>
        <w:rPr>
          <w:rFonts w:ascii="Calibri" w:eastAsia="Calibri" w:hAnsi="Calibri" w:cs="Calibri"/>
          <w:color w:val="000000"/>
        </w:rPr>
        <w:t>.-</w:t>
      </w:r>
      <w:r w:rsidR="00DD4376">
        <w:rPr>
          <w:rFonts w:ascii="Calibri" w:eastAsia="Calibri" w:hAnsi="Calibri" w:cs="Calibri"/>
          <w:color w:val="000000"/>
        </w:rPr>
        <w:t xml:space="preserve"> </w:t>
      </w:r>
      <w:r>
        <w:rPr>
          <w:rFonts w:ascii="Calibri" w:eastAsia="Calibri" w:hAnsi="Calibri" w:cs="Calibri"/>
          <w:b/>
          <w:color w:val="000000"/>
        </w:rPr>
        <w:t xml:space="preserve">ACUERDO NÚMERO VEINTIDÓS.- </w:t>
      </w:r>
      <w:r w:rsidRPr="007E47AE">
        <w:rPr>
          <w:rFonts w:ascii="Calibri" w:hAnsi="Calibri" w:cs="Calibri"/>
          <w:color w:val="000000"/>
        </w:rPr>
        <w:t>Vista la</w:t>
      </w:r>
      <w:r>
        <w:rPr>
          <w:rFonts w:ascii="Calibri" w:hAnsi="Calibri" w:cs="Calibri"/>
          <w:b/>
          <w:color w:val="000000"/>
        </w:rPr>
        <w:t xml:space="preserve"> </w:t>
      </w:r>
      <w:r w:rsidRPr="004B2695">
        <w:rPr>
          <w:rFonts w:ascii="Calibri" w:hAnsi="Calibri" w:cs="Calibri"/>
        </w:rPr>
        <w:t>Carpeta Técnica del proyecto “</w:t>
      </w:r>
      <w:r>
        <w:rPr>
          <w:rFonts w:ascii="Calibri" w:hAnsi="Calibri" w:cs="Calibri"/>
        </w:rPr>
        <w:t xml:space="preserve">Promoción y apoyo a la cultura y el turismo en Suchitoto, </w:t>
      </w:r>
      <w:r w:rsidRPr="00A95346">
        <w:rPr>
          <w:rFonts w:ascii="Calibri" w:hAnsi="Calibri" w:cs="Calibri"/>
        </w:rPr>
        <w:t>municipio de Suchitoto, departamento de Cuscatlán</w:t>
      </w:r>
      <w:r>
        <w:rPr>
          <w:rFonts w:ascii="Calibri" w:hAnsi="Calibri" w:cs="Calibri"/>
        </w:rPr>
        <w:t xml:space="preserve">”, </w:t>
      </w:r>
      <w:r w:rsidRPr="004B2695">
        <w:rPr>
          <w:rFonts w:ascii="Calibri" w:hAnsi="Calibri" w:cs="Calibri"/>
        </w:rPr>
        <w:t xml:space="preserve">y verificando </w:t>
      </w:r>
      <w:r>
        <w:rPr>
          <w:rFonts w:ascii="Calibri" w:hAnsi="Calibri" w:cs="Calibri"/>
        </w:rPr>
        <w:t xml:space="preserve">su disponibilidad en el </w:t>
      </w:r>
      <w:r w:rsidRPr="004B2695">
        <w:rPr>
          <w:rFonts w:ascii="Calibri" w:hAnsi="Calibri" w:cs="Calibri"/>
        </w:rPr>
        <w:t xml:space="preserve">presupuesto municipal vigente, </w:t>
      </w:r>
      <w:r w:rsidRPr="004B2695">
        <w:rPr>
          <w:rFonts w:ascii="Calibri" w:eastAsia="Calibri" w:hAnsi="Calibri" w:cs="Calibri"/>
          <w:color w:val="000000"/>
        </w:rPr>
        <w:t xml:space="preserve">de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3B68B5">
        <w:rPr>
          <w:rFonts w:ascii="Calibri" w:hAnsi="Calibri" w:cs="Calibri"/>
          <w:b/>
        </w:rPr>
        <w:t>“</w:t>
      </w:r>
      <w:r w:rsidRPr="00D05AC1">
        <w:rPr>
          <w:rFonts w:ascii="Calibri" w:hAnsi="Calibri" w:cs="Calibri"/>
          <w:b/>
        </w:rPr>
        <w:t>Promoción y apoyo a la cultura y el turismo en Suchitoto</w:t>
      </w:r>
      <w:r>
        <w:rPr>
          <w:rFonts w:ascii="Calibri" w:hAnsi="Calibri" w:cs="Calibri"/>
        </w:rPr>
        <w:t>,</w:t>
      </w:r>
      <w:r w:rsidRPr="00607AB3">
        <w:rPr>
          <w:rFonts w:ascii="Calibri" w:hAnsi="Calibri" w:cs="Calibri"/>
          <w:b/>
        </w:rPr>
        <w:t xml:space="preserve"> </w:t>
      </w:r>
      <w:r>
        <w:rPr>
          <w:rFonts w:ascii="Calibri" w:hAnsi="Calibri" w:cs="Calibri"/>
        </w:rPr>
        <w:t xml:space="preserve"> </w:t>
      </w:r>
      <w:r w:rsidRPr="00A95346">
        <w:rPr>
          <w:rFonts w:ascii="Calibri" w:hAnsi="Calibri" w:cs="Calibri"/>
          <w:b/>
        </w:rPr>
        <w:t>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Veintitrés mil dólares ($ 23,000.00) con cargo a FODES 75%</w:t>
      </w:r>
      <w:r w:rsidRPr="004B2695">
        <w:rPr>
          <w:rFonts w:ascii="Calibri" w:hAnsi="Calibri" w:cs="Calibri"/>
        </w:rPr>
        <w:t>;</w:t>
      </w:r>
      <w:r>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w:t>
      </w:r>
      <w:r>
        <w:rPr>
          <w:rFonts w:ascii="Calibri" w:eastAsia="Calibri" w:hAnsi="Calibri" w:cs="Calibri"/>
        </w:rPr>
        <w:t xml:space="preserve">compra y </w:t>
      </w:r>
      <w:r w:rsidRPr="004B2695">
        <w:rPr>
          <w:rFonts w:ascii="Calibri" w:eastAsia="Calibri" w:hAnsi="Calibri" w:cs="Calibri"/>
        </w:rPr>
        <w:t xml:space="preserve">contratación correspondientes; </w:t>
      </w:r>
      <w:r>
        <w:rPr>
          <w:rFonts w:ascii="Calibri" w:eastAsia="Calibri" w:hAnsi="Calibri" w:cs="Calibri"/>
          <w:b/>
        </w:rPr>
        <w:t xml:space="preserve">3. </w:t>
      </w:r>
      <w:r w:rsidRPr="00BA5FC0">
        <w:rPr>
          <w:rFonts w:ascii="Calibri" w:eastAsia="Calibri" w:hAnsi="Calibri" w:cs="Calibri"/>
        </w:rPr>
        <w:t>Autorizar las erogaciones para pagos de los gastos</w:t>
      </w:r>
      <w:r>
        <w:rPr>
          <w:rFonts w:ascii="Calibri" w:eastAsia="Calibri" w:hAnsi="Calibri" w:cs="Calibri"/>
        </w:rPr>
        <w:t xml:space="preserve"> </w:t>
      </w:r>
      <w:r>
        <w:rPr>
          <w:rFonts w:ascii="Calibri" w:eastAsia="Calibri" w:hAnsi="Calibri" w:cs="Calibri"/>
          <w:color w:val="000000"/>
        </w:rPr>
        <w:t xml:space="preserve">debidamente descritos y presupuestados en la misma. </w:t>
      </w:r>
      <w:r w:rsidRPr="004B2695">
        <w:rPr>
          <w:rFonts w:ascii="Calibri" w:eastAsia="Calibri" w:hAnsi="Calibri" w:cs="Calibri"/>
        </w:rPr>
        <w:t>Certifíquese y Comuníquese.-</w:t>
      </w:r>
      <w:r w:rsidR="00DD4376">
        <w:rPr>
          <w:rFonts w:ascii="Calibri" w:eastAsia="Calibri" w:hAnsi="Calibri" w:cs="Calibri"/>
        </w:rPr>
        <w:t xml:space="preserve"> </w:t>
      </w:r>
      <w:r>
        <w:rPr>
          <w:rFonts w:ascii="Calibri" w:eastAsia="Calibri" w:hAnsi="Calibri" w:cs="Calibri"/>
          <w:b/>
          <w:color w:val="000000"/>
        </w:rPr>
        <w:t xml:space="preserve">ACUERDO NÚMERO VEINTITRÉS.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w:t>
      </w:r>
      <w:r w:rsidRPr="00C40A6F">
        <w:rPr>
          <w:rFonts w:ascii="Calibri" w:hAnsi="Calibri" w:cs="Calibri"/>
          <w:b/>
        </w:rPr>
        <w:t xml:space="preserve">/ </w:t>
      </w:r>
      <w:r w:rsidRPr="00D05AC1">
        <w:rPr>
          <w:rFonts w:ascii="Calibri" w:hAnsi="Calibri" w:cs="Calibri"/>
          <w:b/>
        </w:rPr>
        <w:t>Promoción y apoyo a la cultura y el turismo en Suchitoto</w:t>
      </w:r>
      <w:r>
        <w:rPr>
          <w:rFonts w:ascii="Calibri" w:hAnsi="Calibri" w:cs="Calibri"/>
        </w:rPr>
        <w:t>,</w:t>
      </w:r>
      <w:r w:rsidRPr="00607AB3">
        <w:rPr>
          <w:rFonts w:ascii="Calibri" w:hAnsi="Calibri" w:cs="Calibri"/>
          <w:b/>
        </w:rPr>
        <w:t xml:space="preserve"> </w:t>
      </w:r>
      <w:r>
        <w:rPr>
          <w:rFonts w:ascii="Calibri" w:hAnsi="Calibri" w:cs="Calibri"/>
        </w:rPr>
        <w:t xml:space="preserve"> </w:t>
      </w:r>
      <w:r w:rsidRPr="005D01F5">
        <w:rPr>
          <w:rFonts w:ascii="Calibri" w:hAnsi="Calibri" w:cs="Calibri"/>
          <w:b/>
        </w:rPr>
        <w:t>municipio de Suchitoto, departamento de Cuscatlán,</w:t>
      </w:r>
      <w:r w:rsidRPr="004B2695">
        <w:rPr>
          <w:rFonts w:ascii="Calibri" w:hAnsi="Calibri" w:cs="Calibri"/>
        </w:rPr>
        <w:t xml:space="preserve"> con un monto de </w:t>
      </w:r>
      <w:r>
        <w:rPr>
          <w:rFonts w:ascii="Calibri" w:hAnsi="Calibri" w:cs="Calibri"/>
        </w:rPr>
        <w:t>Tres mil dólares ($ 3,000.00)</w:t>
      </w:r>
      <w:r w:rsidRPr="004B2695">
        <w:rPr>
          <w:rFonts w:ascii="Calibri" w:hAnsi="Calibri" w:cs="Calibri"/>
        </w:rPr>
        <w:t xml:space="preserve">, </w:t>
      </w:r>
      <w:r w:rsidRPr="004B2695">
        <w:rPr>
          <w:rFonts w:ascii="Calibri" w:eastAsia="Calibri" w:hAnsi="Calibri" w:cs="Calibri"/>
          <w:color w:val="000000"/>
        </w:rPr>
        <w:t xml:space="preserve">con firmas autorizadas de: Pedrina Rivera Hernández, Alcaldesa Municipal, Claudia Elizabeth Castro de Argueta, Cuarta Regidora Propietaria y  Blanca Deysi Monge Rivera, Tesorera Municipal. Serán necesarias dos de las firmas autorizadas para realizar cualquier transacción. </w:t>
      </w:r>
      <w:r>
        <w:rPr>
          <w:rFonts w:ascii="Calibri" w:eastAsia="Calibri" w:hAnsi="Calibri" w:cs="Calibri"/>
          <w:color w:val="000000"/>
        </w:rPr>
        <w:t xml:space="preserve">El proyecto </w:t>
      </w:r>
      <w:r w:rsidRPr="004B2695">
        <w:rPr>
          <w:rFonts w:ascii="Calibri" w:hAnsi="Calibri" w:cs="Calibri"/>
        </w:rPr>
        <w:t>“</w:t>
      </w:r>
      <w:r>
        <w:rPr>
          <w:rFonts w:ascii="Calibri" w:hAnsi="Calibri" w:cs="Calibri"/>
        </w:rPr>
        <w:t xml:space="preserve">Promoción y apoyo a la cultura y el turismo en Suchitoto, </w:t>
      </w:r>
      <w:r w:rsidRPr="00A95346">
        <w:rPr>
          <w:rFonts w:ascii="Calibri" w:hAnsi="Calibri" w:cs="Calibri"/>
        </w:rPr>
        <w:t>municipio de Suchitoto, departamento de Cuscatlán</w:t>
      </w:r>
      <w:r>
        <w:rPr>
          <w:rFonts w:ascii="Calibri" w:hAnsi="Calibri" w:cs="Calibri"/>
        </w:rPr>
        <w:t xml:space="preserve">” tiene una asignación anual de Veintitrés mil dólares, por lo que se autoriza a la señora Tesorera Municipal para que en el transcurso del ejercicio fiscal dos mil veinte, realice depósitos de forma gradual hasta por el monto presupuestado. </w:t>
      </w:r>
      <w:r w:rsidRPr="004B2695">
        <w:rPr>
          <w:rFonts w:ascii="Calibri" w:eastAsia="Calibri" w:hAnsi="Calibri" w:cs="Calibri"/>
          <w:color w:val="000000"/>
        </w:rPr>
        <w:t>Certifíquese y Comuníquese</w:t>
      </w:r>
      <w:r>
        <w:rPr>
          <w:rFonts w:ascii="Calibri" w:eastAsia="Calibri" w:hAnsi="Calibri" w:cs="Calibri"/>
          <w:color w:val="000000"/>
        </w:rPr>
        <w:t>.-</w:t>
      </w:r>
      <w:r w:rsidR="00DD4376">
        <w:rPr>
          <w:rFonts w:ascii="Calibri" w:eastAsia="Calibri" w:hAnsi="Calibri" w:cs="Calibri"/>
          <w:color w:val="000000"/>
        </w:rPr>
        <w:t xml:space="preserve"> </w:t>
      </w:r>
      <w:r>
        <w:rPr>
          <w:rFonts w:ascii="Calibri" w:eastAsia="Calibri" w:hAnsi="Calibri" w:cs="Calibri"/>
          <w:b/>
          <w:color w:val="000000"/>
        </w:rPr>
        <w:t xml:space="preserve">ACUERDO NÚMERO VEINTICUATRO.- </w:t>
      </w:r>
      <w:r w:rsidRPr="007E47AE">
        <w:rPr>
          <w:rFonts w:ascii="Calibri" w:hAnsi="Calibri" w:cs="Calibri"/>
          <w:color w:val="000000"/>
        </w:rPr>
        <w:t>Vista la</w:t>
      </w:r>
      <w:r>
        <w:rPr>
          <w:rFonts w:ascii="Calibri" w:hAnsi="Calibri" w:cs="Calibri"/>
          <w:b/>
          <w:color w:val="000000"/>
        </w:rPr>
        <w:t xml:space="preserve"> </w:t>
      </w:r>
      <w:r w:rsidRPr="004B2695">
        <w:rPr>
          <w:rFonts w:ascii="Calibri" w:hAnsi="Calibri" w:cs="Calibri"/>
        </w:rPr>
        <w:t>Carpeta Técnica del proyecto “</w:t>
      </w:r>
      <w:r>
        <w:rPr>
          <w:rFonts w:ascii="Calibri" w:hAnsi="Calibri" w:cs="Calibri"/>
        </w:rPr>
        <w:t xml:space="preserve">Apoyo a personas con discapacidad, </w:t>
      </w:r>
      <w:r w:rsidRPr="00A95346">
        <w:rPr>
          <w:rFonts w:ascii="Calibri" w:hAnsi="Calibri" w:cs="Calibri"/>
        </w:rPr>
        <w:t>municipio de Suchitoto, departamento de Cuscatlán</w:t>
      </w:r>
      <w:r>
        <w:rPr>
          <w:rFonts w:ascii="Calibri" w:hAnsi="Calibri" w:cs="Calibri"/>
        </w:rPr>
        <w:t xml:space="preserve">”, </w:t>
      </w:r>
      <w:r w:rsidRPr="004B2695">
        <w:rPr>
          <w:rFonts w:ascii="Calibri" w:hAnsi="Calibri" w:cs="Calibri"/>
        </w:rPr>
        <w:t xml:space="preserve">y verificando </w:t>
      </w:r>
      <w:r>
        <w:rPr>
          <w:rFonts w:ascii="Calibri" w:hAnsi="Calibri" w:cs="Calibri"/>
        </w:rPr>
        <w:t xml:space="preserve">su disponibilidad en el </w:t>
      </w:r>
      <w:r w:rsidRPr="004B2695">
        <w:rPr>
          <w:rFonts w:ascii="Calibri" w:hAnsi="Calibri" w:cs="Calibri"/>
        </w:rPr>
        <w:t xml:space="preserve">presupuesto municipal vigente, </w:t>
      </w:r>
      <w:r w:rsidRPr="004B2695">
        <w:rPr>
          <w:rFonts w:ascii="Calibri" w:eastAsia="Calibri" w:hAnsi="Calibri" w:cs="Calibri"/>
          <w:color w:val="000000"/>
        </w:rPr>
        <w:t xml:space="preserve">de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3B68B5">
        <w:rPr>
          <w:rFonts w:ascii="Calibri" w:hAnsi="Calibri" w:cs="Calibri"/>
          <w:b/>
        </w:rPr>
        <w:t>“</w:t>
      </w:r>
      <w:r w:rsidRPr="00F47D8F">
        <w:rPr>
          <w:rFonts w:ascii="Calibri" w:hAnsi="Calibri" w:cs="Calibri"/>
          <w:b/>
        </w:rPr>
        <w:t xml:space="preserve">Apoyo a personas con discapacidad, </w:t>
      </w:r>
      <w:r w:rsidRPr="00A95346">
        <w:rPr>
          <w:rFonts w:ascii="Calibri" w:hAnsi="Calibri" w:cs="Calibri"/>
          <w:b/>
        </w:rPr>
        <w:t>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Ocho mil dólares ($ 8,000.00) con cargo a FODES 75%</w:t>
      </w:r>
      <w:r w:rsidRPr="004B2695">
        <w:rPr>
          <w:rFonts w:ascii="Calibri" w:hAnsi="Calibri" w:cs="Calibri"/>
        </w:rPr>
        <w:t>;</w:t>
      </w:r>
      <w:r>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w:t>
      </w:r>
      <w:r>
        <w:rPr>
          <w:rFonts w:ascii="Calibri" w:eastAsia="Calibri" w:hAnsi="Calibri" w:cs="Calibri"/>
        </w:rPr>
        <w:t xml:space="preserve">compra y </w:t>
      </w:r>
      <w:r w:rsidRPr="004B2695">
        <w:rPr>
          <w:rFonts w:ascii="Calibri" w:eastAsia="Calibri" w:hAnsi="Calibri" w:cs="Calibri"/>
        </w:rPr>
        <w:t xml:space="preserve">contratación correspondientes; </w:t>
      </w:r>
      <w:r>
        <w:rPr>
          <w:rFonts w:ascii="Calibri" w:eastAsia="Calibri" w:hAnsi="Calibri" w:cs="Calibri"/>
          <w:b/>
        </w:rPr>
        <w:t xml:space="preserve">3. </w:t>
      </w:r>
      <w:r w:rsidRPr="00BA5FC0">
        <w:rPr>
          <w:rFonts w:ascii="Calibri" w:eastAsia="Calibri" w:hAnsi="Calibri" w:cs="Calibri"/>
        </w:rPr>
        <w:t>Autorizar las erogaciones para pagos de los gastos</w:t>
      </w:r>
      <w:r>
        <w:rPr>
          <w:rFonts w:ascii="Calibri" w:eastAsia="Calibri" w:hAnsi="Calibri" w:cs="Calibri"/>
        </w:rPr>
        <w:t xml:space="preserve"> </w:t>
      </w:r>
      <w:r>
        <w:rPr>
          <w:rFonts w:ascii="Calibri" w:eastAsia="Calibri" w:hAnsi="Calibri" w:cs="Calibri"/>
          <w:color w:val="000000"/>
        </w:rPr>
        <w:t xml:space="preserve">debidamente descritos y presupuestados en la </w:t>
      </w:r>
      <w:r>
        <w:rPr>
          <w:rFonts w:ascii="Calibri" w:eastAsia="Calibri" w:hAnsi="Calibri" w:cs="Calibri"/>
          <w:color w:val="000000"/>
        </w:rPr>
        <w:lastRenderedPageBreak/>
        <w:t xml:space="preserve">misma. </w:t>
      </w:r>
      <w:r w:rsidRPr="004B2695">
        <w:rPr>
          <w:rFonts w:ascii="Calibri" w:eastAsia="Calibri" w:hAnsi="Calibri" w:cs="Calibri"/>
        </w:rPr>
        <w:t>Certifíquese y Comuníquese.-</w:t>
      </w:r>
      <w:r w:rsidR="00DD4376">
        <w:rPr>
          <w:rFonts w:ascii="Calibri" w:eastAsia="Calibri" w:hAnsi="Calibri" w:cs="Calibri"/>
        </w:rPr>
        <w:t xml:space="preserve"> </w:t>
      </w:r>
      <w:r>
        <w:rPr>
          <w:rFonts w:ascii="Calibri" w:eastAsia="Calibri" w:hAnsi="Calibri" w:cs="Calibri"/>
          <w:b/>
          <w:color w:val="000000"/>
        </w:rPr>
        <w:t xml:space="preserve">ACUERDO NÚMERO VEINTICINCO.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w:t>
      </w:r>
      <w:r w:rsidRPr="00C40A6F">
        <w:rPr>
          <w:rFonts w:ascii="Calibri" w:hAnsi="Calibri" w:cs="Calibri"/>
          <w:b/>
        </w:rPr>
        <w:t xml:space="preserve">/ </w:t>
      </w:r>
      <w:r w:rsidRPr="00F47D8F">
        <w:rPr>
          <w:rFonts w:ascii="Calibri" w:hAnsi="Calibri" w:cs="Calibri"/>
          <w:b/>
        </w:rPr>
        <w:t xml:space="preserve">Apoyo a personas con discapacidad, </w:t>
      </w:r>
      <w:r w:rsidRPr="005D01F5">
        <w:rPr>
          <w:rFonts w:ascii="Calibri" w:hAnsi="Calibri" w:cs="Calibri"/>
          <w:b/>
        </w:rPr>
        <w:t>municipio de Suchitoto, departamento de Cuscatlán,</w:t>
      </w:r>
      <w:r w:rsidRPr="004B2695">
        <w:rPr>
          <w:rFonts w:ascii="Calibri" w:hAnsi="Calibri" w:cs="Calibri"/>
        </w:rPr>
        <w:t xml:space="preserve"> con un monto de </w:t>
      </w:r>
      <w:r>
        <w:rPr>
          <w:rFonts w:ascii="Calibri" w:hAnsi="Calibri" w:cs="Calibri"/>
        </w:rPr>
        <w:t>Cuatro mil dólares ($ 4,000.00)</w:t>
      </w:r>
      <w:r w:rsidRPr="004B2695">
        <w:rPr>
          <w:rFonts w:ascii="Calibri" w:hAnsi="Calibri" w:cs="Calibri"/>
        </w:rPr>
        <w:t xml:space="preserve">, </w:t>
      </w:r>
      <w:r w:rsidRPr="004B2695">
        <w:rPr>
          <w:rFonts w:ascii="Calibri" w:eastAsia="Calibri" w:hAnsi="Calibri" w:cs="Calibri"/>
          <w:color w:val="000000"/>
        </w:rPr>
        <w:t xml:space="preserve">con firmas autorizadas de: Pedrina Rivera Hernández, Alcaldesa Municipal, Claudia Elizabeth Castro de Argueta, Cuarta Regidora Propietaria y  Blanca Deysi Monge Rivera, Tesorera Municipal. Serán necesarias dos de las firmas autorizadas para realizar cualquier transacción. Serán necesarias dos de las firmas autorizadas para realizar cualquier transacción. </w:t>
      </w:r>
      <w:r>
        <w:rPr>
          <w:rFonts w:ascii="Calibri" w:eastAsia="Calibri" w:hAnsi="Calibri" w:cs="Calibri"/>
          <w:color w:val="000000"/>
        </w:rPr>
        <w:t xml:space="preserve">El proyecto </w:t>
      </w:r>
      <w:r w:rsidRPr="004B2695">
        <w:rPr>
          <w:rFonts w:ascii="Calibri" w:hAnsi="Calibri" w:cs="Calibri"/>
        </w:rPr>
        <w:t>“</w:t>
      </w:r>
      <w:r>
        <w:rPr>
          <w:rFonts w:ascii="Calibri" w:hAnsi="Calibri" w:cs="Calibri"/>
        </w:rPr>
        <w:t xml:space="preserve">Apoyo a personas con discapacidad, </w:t>
      </w:r>
      <w:r w:rsidRPr="00A95346">
        <w:rPr>
          <w:rFonts w:ascii="Calibri" w:hAnsi="Calibri" w:cs="Calibri"/>
        </w:rPr>
        <w:t>municipio de Suchitoto, departamento de Cuscatlán</w:t>
      </w:r>
      <w:r>
        <w:rPr>
          <w:rFonts w:ascii="Calibri" w:hAnsi="Calibri" w:cs="Calibri"/>
        </w:rPr>
        <w:t xml:space="preserve">” tiene una asignación anual de Ocho mil dólares, por lo que se autoriza a la señora Tesorera Municipal para que en el transcurso del ejercicio fiscal dos mil veinte, realice depósitos de forma gradual hasta por el monto presupuestado. </w:t>
      </w:r>
      <w:r w:rsidRPr="004B2695">
        <w:rPr>
          <w:rFonts w:ascii="Calibri" w:eastAsia="Calibri" w:hAnsi="Calibri" w:cs="Calibri"/>
          <w:color w:val="000000"/>
        </w:rPr>
        <w:t>Certifíquese y Comuníquese</w:t>
      </w:r>
      <w:r>
        <w:rPr>
          <w:rFonts w:ascii="Calibri" w:eastAsia="Calibri" w:hAnsi="Calibri" w:cs="Calibri"/>
          <w:color w:val="000000"/>
        </w:rPr>
        <w:t>.-</w:t>
      </w:r>
      <w:r w:rsidR="00DD4376">
        <w:rPr>
          <w:rFonts w:ascii="Calibri" w:eastAsia="Calibri" w:hAnsi="Calibri" w:cs="Calibri"/>
          <w:color w:val="000000"/>
        </w:rPr>
        <w:t xml:space="preserve"> </w:t>
      </w:r>
      <w:r w:rsidRPr="00B01938">
        <w:rPr>
          <w:rFonts w:ascii="Calibri" w:eastAsia="Calibri" w:hAnsi="Calibri" w:cs="Calibri"/>
          <w:b/>
        </w:rPr>
        <w:t xml:space="preserve">ACUERDO NÚMERO VEINTISEIS.- </w:t>
      </w:r>
      <w:r w:rsidRPr="00B01938">
        <w:rPr>
          <w:rFonts w:ascii="Calibri" w:hAnsi="Calibri" w:cs="Calibri"/>
        </w:rPr>
        <w:t>Vista la</w:t>
      </w:r>
      <w:r w:rsidRPr="00B01938">
        <w:rPr>
          <w:rFonts w:ascii="Calibri" w:hAnsi="Calibri" w:cs="Calibri"/>
          <w:b/>
        </w:rPr>
        <w:t xml:space="preserve"> </w:t>
      </w:r>
      <w:r w:rsidRPr="00B01938">
        <w:rPr>
          <w:rFonts w:ascii="Calibri" w:hAnsi="Calibri" w:cs="Calibri"/>
        </w:rPr>
        <w:t>Carpeta Técnica del proyecto “</w:t>
      </w:r>
      <w:r>
        <w:rPr>
          <w:rFonts w:ascii="Calibri" w:hAnsi="Calibri" w:cs="Calibri"/>
        </w:rPr>
        <w:t xml:space="preserve">Apoyo a la Educación Superior, </w:t>
      </w:r>
      <w:r w:rsidRPr="00A95346">
        <w:rPr>
          <w:rFonts w:ascii="Calibri" w:hAnsi="Calibri" w:cs="Calibri"/>
        </w:rPr>
        <w:t>municipio de Suchitoto, departamento de Cuscatlán</w:t>
      </w:r>
      <w:r>
        <w:rPr>
          <w:rFonts w:ascii="Calibri" w:hAnsi="Calibri" w:cs="Calibri"/>
        </w:rPr>
        <w:t xml:space="preserve">”, </w:t>
      </w:r>
      <w:r w:rsidRPr="004B2695">
        <w:rPr>
          <w:rFonts w:ascii="Calibri" w:hAnsi="Calibri" w:cs="Calibri"/>
        </w:rPr>
        <w:t xml:space="preserve">y verificando </w:t>
      </w:r>
      <w:r>
        <w:rPr>
          <w:rFonts w:ascii="Calibri" w:hAnsi="Calibri" w:cs="Calibri"/>
        </w:rPr>
        <w:t xml:space="preserve">su disponibilidad en el </w:t>
      </w:r>
      <w:r w:rsidRPr="004B2695">
        <w:rPr>
          <w:rFonts w:ascii="Calibri" w:hAnsi="Calibri" w:cs="Calibri"/>
        </w:rPr>
        <w:t xml:space="preserve">presupuesto municipal vigente, </w:t>
      </w:r>
      <w:r w:rsidRPr="004B2695">
        <w:rPr>
          <w:rFonts w:ascii="Calibri" w:eastAsia="Calibri" w:hAnsi="Calibri" w:cs="Calibri"/>
          <w:color w:val="000000"/>
        </w:rPr>
        <w:t xml:space="preserve">de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3B68B5">
        <w:rPr>
          <w:rFonts w:ascii="Calibri" w:hAnsi="Calibri" w:cs="Calibri"/>
          <w:b/>
        </w:rPr>
        <w:t>“</w:t>
      </w:r>
      <w:r w:rsidRPr="00B01938">
        <w:rPr>
          <w:rFonts w:ascii="Calibri" w:hAnsi="Calibri" w:cs="Calibri"/>
          <w:b/>
        </w:rPr>
        <w:t>Apoyo a la Educación Superior,</w:t>
      </w:r>
      <w:r w:rsidRPr="00F47D8F">
        <w:rPr>
          <w:rFonts w:ascii="Calibri" w:hAnsi="Calibri" w:cs="Calibri"/>
          <w:b/>
        </w:rPr>
        <w:t xml:space="preserve"> </w:t>
      </w:r>
      <w:r w:rsidRPr="00A95346">
        <w:rPr>
          <w:rFonts w:ascii="Calibri" w:hAnsi="Calibri" w:cs="Calibri"/>
          <w:b/>
        </w:rPr>
        <w:t>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sidR="00252A02">
        <w:rPr>
          <w:rFonts w:ascii="Calibri" w:hAnsi="Calibri" w:cs="Calibri"/>
        </w:rPr>
        <w:t>Doce</w:t>
      </w:r>
      <w:r>
        <w:rPr>
          <w:rFonts w:ascii="Calibri" w:hAnsi="Calibri" w:cs="Calibri"/>
        </w:rPr>
        <w:t xml:space="preserve"> mil dólares ($ </w:t>
      </w:r>
      <w:r w:rsidR="00ED3077">
        <w:rPr>
          <w:rFonts w:ascii="Calibri" w:hAnsi="Calibri" w:cs="Calibri"/>
        </w:rPr>
        <w:t>12</w:t>
      </w:r>
      <w:r>
        <w:rPr>
          <w:rFonts w:ascii="Calibri" w:hAnsi="Calibri" w:cs="Calibri"/>
        </w:rPr>
        <w:t>,000.00) con cargo a FODES 75%</w:t>
      </w:r>
      <w:r w:rsidRPr="004B2695">
        <w:rPr>
          <w:rFonts w:ascii="Calibri" w:hAnsi="Calibri" w:cs="Calibri"/>
        </w:rPr>
        <w:t>;</w:t>
      </w:r>
      <w:r>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w:t>
      </w:r>
      <w:r>
        <w:rPr>
          <w:rFonts w:ascii="Calibri" w:eastAsia="Calibri" w:hAnsi="Calibri" w:cs="Calibri"/>
        </w:rPr>
        <w:t xml:space="preserve">compra y </w:t>
      </w:r>
      <w:r w:rsidRPr="004B2695">
        <w:rPr>
          <w:rFonts w:ascii="Calibri" w:eastAsia="Calibri" w:hAnsi="Calibri" w:cs="Calibri"/>
        </w:rPr>
        <w:t xml:space="preserve">contratación correspondientes; </w:t>
      </w:r>
      <w:r>
        <w:rPr>
          <w:rFonts w:ascii="Calibri" w:eastAsia="Calibri" w:hAnsi="Calibri" w:cs="Calibri"/>
          <w:b/>
        </w:rPr>
        <w:t xml:space="preserve">3. </w:t>
      </w:r>
      <w:r w:rsidRPr="00BA5FC0">
        <w:rPr>
          <w:rFonts w:ascii="Calibri" w:eastAsia="Calibri" w:hAnsi="Calibri" w:cs="Calibri"/>
        </w:rPr>
        <w:t>Autorizar las erogaciones para pagos de los gastos</w:t>
      </w:r>
      <w:r>
        <w:rPr>
          <w:rFonts w:ascii="Calibri" w:eastAsia="Calibri" w:hAnsi="Calibri" w:cs="Calibri"/>
        </w:rPr>
        <w:t xml:space="preserve"> </w:t>
      </w:r>
      <w:r>
        <w:rPr>
          <w:rFonts w:ascii="Calibri" w:eastAsia="Calibri" w:hAnsi="Calibri" w:cs="Calibri"/>
          <w:color w:val="000000"/>
        </w:rPr>
        <w:t xml:space="preserve">debidamente descritos y presupuestados en la misma. Se deja constancia que los concejales Verónica Marisol Flores Rivas, </w:t>
      </w:r>
      <w:r>
        <w:rPr>
          <w:rFonts w:ascii="Calibri" w:eastAsia="Calibri" w:hAnsi="Calibri" w:cs="Calibri"/>
          <w:color w:val="000000"/>
          <w:lang w:eastAsia="en-US"/>
        </w:rPr>
        <w:t xml:space="preserve">José Mauricio Alas y David Jaime Bonilla Hernández no votan a favor de la presente decisión, por lo que la carpeta referida se aprueba con siete votos. </w:t>
      </w:r>
      <w:r w:rsidRPr="004B2695">
        <w:rPr>
          <w:rFonts w:ascii="Calibri" w:eastAsia="Calibri" w:hAnsi="Calibri" w:cs="Calibri"/>
        </w:rPr>
        <w:t>Certifíquese y Comuníquese.-</w:t>
      </w:r>
      <w:r w:rsidR="00DD4376">
        <w:rPr>
          <w:rFonts w:ascii="Calibri" w:eastAsia="Calibri" w:hAnsi="Calibri" w:cs="Calibri"/>
        </w:rPr>
        <w:t xml:space="preserve"> </w:t>
      </w:r>
      <w:r>
        <w:rPr>
          <w:rFonts w:ascii="Calibri" w:eastAsia="Calibri" w:hAnsi="Calibri" w:cs="Calibri"/>
          <w:b/>
          <w:color w:val="000000"/>
        </w:rPr>
        <w:t xml:space="preserve">ACUERDO NÚMERO VEINTISIETE.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w:t>
      </w:r>
      <w:r w:rsidRPr="00C40A6F">
        <w:rPr>
          <w:rFonts w:ascii="Calibri" w:hAnsi="Calibri" w:cs="Calibri"/>
          <w:b/>
        </w:rPr>
        <w:t xml:space="preserve">/ </w:t>
      </w:r>
      <w:r w:rsidRPr="00B01938">
        <w:rPr>
          <w:rFonts w:ascii="Calibri" w:hAnsi="Calibri" w:cs="Calibri"/>
          <w:b/>
        </w:rPr>
        <w:t>Apoyo a la Educación Superior,</w:t>
      </w:r>
      <w:r w:rsidRPr="00F47D8F">
        <w:rPr>
          <w:rFonts w:ascii="Calibri" w:hAnsi="Calibri" w:cs="Calibri"/>
          <w:b/>
        </w:rPr>
        <w:t xml:space="preserve"> </w:t>
      </w:r>
      <w:r w:rsidRPr="005D01F5">
        <w:rPr>
          <w:rFonts w:ascii="Calibri" w:hAnsi="Calibri" w:cs="Calibri"/>
          <w:b/>
        </w:rPr>
        <w:t>municipio de Suchitoto, departamento de Cuscatlán,</w:t>
      </w:r>
      <w:r w:rsidRPr="004B2695">
        <w:rPr>
          <w:rFonts w:ascii="Calibri" w:hAnsi="Calibri" w:cs="Calibri"/>
        </w:rPr>
        <w:t xml:space="preserve"> con un monto de </w:t>
      </w:r>
      <w:r>
        <w:rPr>
          <w:rFonts w:ascii="Calibri" w:hAnsi="Calibri" w:cs="Calibri"/>
        </w:rPr>
        <w:t>Dos mil dólares ($ 2,000.00)</w:t>
      </w:r>
      <w:r w:rsidRPr="004B2695">
        <w:rPr>
          <w:rFonts w:ascii="Calibri" w:hAnsi="Calibri" w:cs="Calibri"/>
        </w:rPr>
        <w:t xml:space="preserve">, </w:t>
      </w:r>
      <w:r w:rsidRPr="004B2695">
        <w:rPr>
          <w:rFonts w:ascii="Calibri" w:eastAsia="Calibri" w:hAnsi="Calibri" w:cs="Calibri"/>
          <w:color w:val="000000"/>
        </w:rPr>
        <w:t xml:space="preserve">con firmas autorizadas de: Pedrina Rivera Hernández, Alcaldesa Municipal, Claudia Elizabeth Castro de Argueta, Cuarta Regidora Propietaria y  Blanca Deysi Monge Rivera, Tesorera Municipal. Serán necesarias dos de las firmas autorizadas para realizar cualquier transacción. </w:t>
      </w:r>
      <w:r>
        <w:rPr>
          <w:rFonts w:ascii="Calibri" w:eastAsia="Calibri" w:hAnsi="Calibri" w:cs="Calibri"/>
          <w:color w:val="000000"/>
        </w:rPr>
        <w:t xml:space="preserve">El proyecto </w:t>
      </w:r>
      <w:r w:rsidRPr="00B01938">
        <w:rPr>
          <w:rFonts w:ascii="Calibri" w:hAnsi="Calibri" w:cs="Calibri"/>
        </w:rPr>
        <w:t>“</w:t>
      </w:r>
      <w:r>
        <w:rPr>
          <w:rFonts w:ascii="Calibri" w:hAnsi="Calibri" w:cs="Calibri"/>
        </w:rPr>
        <w:t xml:space="preserve">Apoyo a la Educación Superior, </w:t>
      </w:r>
      <w:r w:rsidRPr="00A95346">
        <w:rPr>
          <w:rFonts w:ascii="Calibri" w:hAnsi="Calibri" w:cs="Calibri"/>
        </w:rPr>
        <w:t>municipio de Suchitoto, departamento de Cuscatlán</w:t>
      </w:r>
      <w:r>
        <w:rPr>
          <w:rFonts w:ascii="Calibri" w:hAnsi="Calibri" w:cs="Calibri"/>
        </w:rPr>
        <w:t xml:space="preserve">” tiene una asignación anual de Ocho mil dólares, por lo que se autoriza a la señora Tesorera Municipal para que en el transcurso del ejercicio fiscal dos mil veinte, realice depósitos de forma gradual hasta por el monto presupuestado. </w:t>
      </w:r>
      <w:r w:rsidRPr="004B2695">
        <w:rPr>
          <w:rFonts w:ascii="Calibri" w:eastAsia="Calibri" w:hAnsi="Calibri" w:cs="Calibri"/>
          <w:color w:val="000000"/>
        </w:rPr>
        <w:t>Certifíquese y Comuníquese</w:t>
      </w:r>
      <w:r>
        <w:rPr>
          <w:rFonts w:ascii="Calibri" w:eastAsia="Calibri" w:hAnsi="Calibri" w:cs="Calibri"/>
          <w:color w:val="000000"/>
        </w:rPr>
        <w:t>.-</w:t>
      </w:r>
      <w:r w:rsidR="00DD4376">
        <w:rPr>
          <w:rFonts w:ascii="Calibri" w:eastAsia="Calibri" w:hAnsi="Calibri" w:cs="Calibri"/>
          <w:color w:val="000000"/>
        </w:rPr>
        <w:t xml:space="preserve"> </w:t>
      </w:r>
      <w:r w:rsidRPr="003351B8">
        <w:rPr>
          <w:rFonts w:ascii="Calibri" w:eastAsia="Calibri" w:hAnsi="Calibri" w:cs="Calibri"/>
          <w:b/>
        </w:rPr>
        <w:t xml:space="preserve">ACUERDO NÚMERO VEINTIOCHO.- </w:t>
      </w:r>
      <w:r w:rsidRPr="003351B8">
        <w:rPr>
          <w:rFonts w:ascii="Calibri" w:hAnsi="Calibri" w:cs="Calibri"/>
        </w:rPr>
        <w:t>Vista la</w:t>
      </w:r>
      <w:r w:rsidRPr="003351B8">
        <w:rPr>
          <w:rFonts w:ascii="Calibri" w:hAnsi="Calibri" w:cs="Calibri"/>
          <w:b/>
        </w:rPr>
        <w:t xml:space="preserve"> </w:t>
      </w:r>
      <w:r w:rsidRPr="003351B8">
        <w:rPr>
          <w:rFonts w:ascii="Calibri" w:hAnsi="Calibri" w:cs="Calibri"/>
        </w:rPr>
        <w:t xml:space="preserve">Carpeta Técnica del proyecto “Operación y mantenimiento de Equipo de construcción, para mantenimiento vial de calles y caminos vecinales, municipio de Suchitoto, departamento de Cuscatlán”, y </w:t>
      </w:r>
      <w:r w:rsidRPr="003351B8">
        <w:rPr>
          <w:rFonts w:ascii="Calibri" w:hAnsi="Calibri" w:cs="Calibri"/>
        </w:rPr>
        <w:lastRenderedPageBreak/>
        <w:t>verificando su disponibilidad en</w:t>
      </w:r>
      <w:r>
        <w:rPr>
          <w:rFonts w:ascii="Calibri" w:hAnsi="Calibri" w:cs="Calibri"/>
        </w:rPr>
        <w:t xml:space="preserve"> el </w:t>
      </w:r>
      <w:r w:rsidRPr="004B2695">
        <w:rPr>
          <w:rFonts w:ascii="Calibri" w:hAnsi="Calibri" w:cs="Calibri"/>
        </w:rPr>
        <w:t xml:space="preserve">presupuesto municipal vigente, </w:t>
      </w:r>
      <w:r w:rsidRPr="004B2695">
        <w:rPr>
          <w:rFonts w:ascii="Calibri" w:eastAsia="Calibri" w:hAnsi="Calibri" w:cs="Calibri"/>
          <w:color w:val="000000"/>
        </w:rPr>
        <w:t xml:space="preserve">de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3351B8">
        <w:rPr>
          <w:rFonts w:ascii="Calibri" w:hAnsi="Calibri" w:cs="Calibri"/>
          <w:b/>
        </w:rPr>
        <w:t xml:space="preserve">“Operación y mantenimiento de Equipo de construcción, para mantenimiento vial de calles y caminos vecinales, </w:t>
      </w:r>
      <w:r w:rsidRPr="00A95346">
        <w:rPr>
          <w:rFonts w:ascii="Calibri" w:hAnsi="Calibri" w:cs="Calibri"/>
          <w:b/>
        </w:rPr>
        <w:t>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Ciento quince mil dólares ($ 115,000.00) con cargo a FODES 75%</w:t>
      </w:r>
      <w:r w:rsidRPr="004B2695">
        <w:rPr>
          <w:rFonts w:ascii="Calibri" w:hAnsi="Calibri" w:cs="Calibri"/>
        </w:rPr>
        <w:t>;</w:t>
      </w:r>
      <w:r>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w:t>
      </w:r>
      <w:r>
        <w:rPr>
          <w:rFonts w:ascii="Calibri" w:eastAsia="Calibri" w:hAnsi="Calibri" w:cs="Calibri"/>
        </w:rPr>
        <w:t xml:space="preserve">compra y </w:t>
      </w:r>
      <w:r w:rsidRPr="004B2695">
        <w:rPr>
          <w:rFonts w:ascii="Calibri" w:eastAsia="Calibri" w:hAnsi="Calibri" w:cs="Calibri"/>
        </w:rPr>
        <w:t xml:space="preserve">contratación correspondientes; </w:t>
      </w:r>
      <w:r>
        <w:rPr>
          <w:rFonts w:ascii="Calibri" w:eastAsia="Calibri" w:hAnsi="Calibri" w:cs="Calibri"/>
          <w:b/>
        </w:rPr>
        <w:t xml:space="preserve">3. </w:t>
      </w:r>
      <w:r w:rsidRPr="00BA5FC0">
        <w:rPr>
          <w:rFonts w:ascii="Calibri" w:eastAsia="Calibri" w:hAnsi="Calibri" w:cs="Calibri"/>
        </w:rPr>
        <w:t>Autorizar las erogaciones para pagos de los gastos</w:t>
      </w:r>
      <w:r>
        <w:rPr>
          <w:rFonts w:ascii="Calibri" w:eastAsia="Calibri" w:hAnsi="Calibri" w:cs="Calibri"/>
        </w:rPr>
        <w:t xml:space="preserve"> </w:t>
      </w:r>
      <w:r>
        <w:rPr>
          <w:rFonts w:ascii="Calibri" w:eastAsia="Calibri" w:hAnsi="Calibri" w:cs="Calibri"/>
          <w:color w:val="000000"/>
        </w:rPr>
        <w:t xml:space="preserve">debidamente descritos y presupuestados en la misma. </w:t>
      </w:r>
      <w:r w:rsidRPr="004B2695">
        <w:rPr>
          <w:rFonts w:ascii="Calibri" w:eastAsia="Calibri" w:hAnsi="Calibri" w:cs="Calibri"/>
        </w:rPr>
        <w:t>Certifíquese y Comuníquese.-</w:t>
      </w:r>
      <w:r w:rsidR="00DD4376">
        <w:rPr>
          <w:rFonts w:ascii="Calibri" w:eastAsia="Calibri" w:hAnsi="Calibri" w:cs="Calibri"/>
        </w:rPr>
        <w:t xml:space="preserve"> </w:t>
      </w:r>
      <w:r>
        <w:rPr>
          <w:rFonts w:ascii="Calibri" w:eastAsia="Calibri" w:hAnsi="Calibri" w:cs="Calibri"/>
          <w:b/>
          <w:color w:val="000000"/>
        </w:rPr>
        <w:t xml:space="preserve">ACUERDO NÚMERO VEINTINUEVE. </w:t>
      </w:r>
      <w:r w:rsidRPr="004B2695">
        <w:rPr>
          <w:rFonts w:ascii="Calibri" w:hAnsi="Calibri" w:cs="Calibri"/>
        </w:rPr>
        <w:t xml:space="preserve">Autorizar la apertura de cuenta </w:t>
      </w:r>
      <w:r w:rsidRPr="004B2695">
        <w:rPr>
          <w:rFonts w:ascii="Calibri" w:eastAsia="Calibri" w:hAnsi="Calibri" w:cs="Calibri"/>
        </w:rPr>
        <w:t xml:space="preserve">corriente en el Banco </w:t>
      </w:r>
      <w:r>
        <w:rPr>
          <w:rFonts w:ascii="Calibri" w:eastAsia="Calibri" w:hAnsi="Calibri" w:cs="Calibri"/>
        </w:rPr>
        <w:t>Davivienda Salvadoreño S.A.</w:t>
      </w:r>
      <w:r w:rsidRPr="004B2695">
        <w:rPr>
          <w:rFonts w:ascii="Calibri" w:hAnsi="Calibri" w:cs="Calibri"/>
        </w:rPr>
        <w:t xml:space="preserve">, a nombre de </w:t>
      </w:r>
      <w:r w:rsidRPr="004B2695">
        <w:rPr>
          <w:rFonts w:ascii="Calibri" w:hAnsi="Calibri" w:cs="Calibri"/>
          <w:b/>
        </w:rPr>
        <w:t xml:space="preserve">Tesorería Municipal de Suchitoto </w:t>
      </w:r>
      <w:r w:rsidRPr="00C40A6F">
        <w:rPr>
          <w:rFonts w:ascii="Calibri" w:hAnsi="Calibri" w:cs="Calibri"/>
          <w:b/>
        </w:rPr>
        <w:t xml:space="preserve">/ </w:t>
      </w:r>
      <w:r w:rsidRPr="003351B8">
        <w:rPr>
          <w:rFonts w:ascii="Calibri" w:hAnsi="Calibri" w:cs="Calibri"/>
          <w:b/>
        </w:rPr>
        <w:t xml:space="preserve">Operación y mantenimiento de Equipo de construcción, para mantenimiento vial de calles y caminos vecinales, </w:t>
      </w:r>
      <w:r w:rsidRPr="005D01F5">
        <w:rPr>
          <w:rFonts w:ascii="Calibri" w:hAnsi="Calibri" w:cs="Calibri"/>
          <w:b/>
        </w:rPr>
        <w:t>municipio de Suchitoto, departamento de Cuscatlán,</w:t>
      </w:r>
      <w:r w:rsidRPr="004B2695">
        <w:rPr>
          <w:rFonts w:ascii="Calibri" w:hAnsi="Calibri" w:cs="Calibri"/>
        </w:rPr>
        <w:t xml:space="preserve"> con un monto de </w:t>
      </w:r>
      <w:r>
        <w:rPr>
          <w:rFonts w:ascii="Calibri" w:hAnsi="Calibri" w:cs="Calibri"/>
        </w:rPr>
        <w:t>Cinco  mil dólares ($ 5,000.00)</w:t>
      </w:r>
      <w:r w:rsidRPr="004B2695">
        <w:rPr>
          <w:rFonts w:ascii="Calibri" w:hAnsi="Calibri" w:cs="Calibri"/>
        </w:rPr>
        <w:t xml:space="preserve">, </w:t>
      </w:r>
      <w:r w:rsidRPr="004B2695">
        <w:rPr>
          <w:rFonts w:ascii="Calibri" w:eastAsia="Calibri" w:hAnsi="Calibri" w:cs="Calibri"/>
          <w:color w:val="000000"/>
        </w:rPr>
        <w:t xml:space="preserve">con firmas autorizadas de: Pedrina Rivera Hernández, Alcaldesa Municipal, Claudia Elizabeth Castro de Argueta, Cuarta Regidora Propietaria y  Blanca Deysi Monge Rivera, Tesorera Municipal. Serán necesarias dos de las firmas autorizadas para realizar cualquier transacción. </w:t>
      </w:r>
      <w:r>
        <w:rPr>
          <w:rFonts w:ascii="Calibri" w:eastAsia="Calibri" w:hAnsi="Calibri" w:cs="Calibri"/>
          <w:color w:val="000000"/>
        </w:rPr>
        <w:t xml:space="preserve">El proyecto </w:t>
      </w:r>
      <w:r w:rsidRPr="003351B8">
        <w:rPr>
          <w:rFonts w:ascii="Calibri" w:hAnsi="Calibri" w:cs="Calibri"/>
        </w:rPr>
        <w:t>“Operación y mantenimiento de Equipo de construcción, para mantenimiento vial de calles y caminos vecinales, municipio de Suchitoto, departamento de Cuscatlán”</w:t>
      </w:r>
      <w:r>
        <w:rPr>
          <w:rFonts w:ascii="Calibri" w:hAnsi="Calibri" w:cs="Calibri"/>
        </w:rPr>
        <w:t xml:space="preserve"> tiene una asignación anual de Ciento quince mil dólares, por lo que se autoriza a la señora Tesorera Municipal para que en el transcurso del ejercicio fiscal dos mil veinte, realice depósitos de forma gradual hasta por el monto presupuestado. </w:t>
      </w:r>
      <w:r w:rsidRPr="004B2695">
        <w:rPr>
          <w:rFonts w:ascii="Calibri" w:eastAsia="Calibri" w:hAnsi="Calibri" w:cs="Calibri"/>
          <w:color w:val="000000"/>
        </w:rPr>
        <w:t>Certifíquese y Comuníquese</w:t>
      </w:r>
      <w:r>
        <w:rPr>
          <w:rFonts w:ascii="Calibri" w:eastAsia="Calibri" w:hAnsi="Calibri" w:cs="Calibri"/>
          <w:color w:val="000000"/>
        </w:rPr>
        <w:t>.-</w:t>
      </w:r>
      <w:r w:rsidR="00DD4376">
        <w:rPr>
          <w:rFonts w:ascii="Calibri" w:eastAsia="Calibri" w:hAnsi="Calibri" w:cs="Calibri"/>
          <w:color w:val="000000"/>
        </w:rPr>
        <w:t xml:space="preserve"> </w:t>
      </w:r>
      <w:r w:rsidRPr="00AB4A90">
        <w:rPr>
          <w:rFonts w:ascii="Calibri" w:eastAsia="Calibri" w:hAnsi="Calibri" w:cs="Calibri"/>
          <w:b/>
        </w:rPr>
        <w:t>ACUERDO NÚMERO TREINTA.</w:t>
      </w:r>
      <w:r w:rsidRPr="00AB4A90">
        <w:rPr>
          <w:rFonts w:ascii="Calibri" w:eastAsia="Calibri" w:hAnsi="Calibri" w:cs="Calibri"/>
        </w:rPr>
        <w:t xml:space="preserve"> </w:t>
      </w:r>
      <w:r w:rsidRPr="00AB4A90">
        <w:rPr>
          <w:rFonts w:ascii="Calibri" w:hAnsi="Calibri" w:cs="Calibri"/>
        </w:rPr>
        <w:t xml:space="preserve">Autorizar la apertura de cuenta </w:t>
      </w:r>
      <w:r w:rsidRPr="00AB4A90">
        <w:rPr>
          <w:rFonts w:ascii="Calibri" w:eastAsia="Calibri" w:hAnsi="Calibri" w:cs="Calibri"/>
        </w:rPr>
        <w:t>corriente en el Banco Hipotecario de El Salvador</w:t>
      </w:r>
      <w:r w:rsidRPr="00AB4A90">
        <w:rPr>
          <w:rFonts w:ascii="Calibri" w:hAnsi="Calibri" w:cs="Calibri"/>
        </w:rPr>
        <w:t xml:space="preserve">, a nombre de </w:t>
      </w:r>
      <w:r w:rsidRPr="00AB4A90">
        <w:rPr>
          <w:rFonts w:ascii="Calibri" w:hAnsi="Calibri" w:cs="Calibri"/>
          <w:b/>
        </w:rPr>
        <w:t xml:space="preserve">Tesorería Municipal de Suchitoto / </w:t>
      </w:r>
      <w:r w:rsidRPr="00AB4A90">
        <w:rPr>
          <w:rFonts w:ascii="Calibri" w:hAnsi="Calibri" w:cs="Calibri"/>
          <w:b/>
          <w:lang w:val="es-SV"/>
        </w:rPr>
        <w:t>Mejoramiento de tramo de empedrado fraguado sobre avenida sur final barrio Santa Lucia y calle al Caulote, municipio de Suchitoto, departamento de Cuscatlán</w:t>
      </w:r>
      <w:r w:rsidRPr="00AB4A90">
        <w:rPr>
          <w:rFonts w:ascii="Calibri" w:hAnsi="Calibri" w:cs="Calibri"/>
          <w:b/>
        </w:rPr>
        <w:t>,</w:t>
      </w:r>
      <w:r w:rsidRPr="00AB4A90">
        <w:rPr>
          <w:rFonts w:ascii="Calibri" w:hAnsi="Calibri" w:cs="Calibri"/>
        </w:rPr>
        <w:t xml:space="preserve"> con un monto de Seis mil dólares ($ 6,000.00), </w:t>
      </w:r>
      <w:r w:rsidRPr="00AB4A90">
        <w:rPr>
          <w:rFonts w:ascii="Calibri" w:eastAsia="Calibri" w:hAnsi="Calibri" w:cs="Calibri"/>
        </w:rPr>
        <w:t>con firmas autorizadas de: Pedrina Rivera Hernández, Alcaldesa Municipal, Claudia Elizabeth Castro de Argueta, Cuarta Regidora Propietaria y  Blanca Deysi Monge Rivera, Tesorera Municipal. Serán necesarias dos de las firmas autorizadas para realizar cualquier transacción. Certifíquese y Comuníquese.-</w:t>
      </w:r>
      <w:r w:rsidR="00DD4376">
        <w:rPr>
          <w:rFonts w:ascii="Calibri" w:eastAsia="Calibri" w:hAnsi="Calibri" w:cs="Calibri"/>
        </w:rPr>
        <w:t xml:space="preserve"> </w:t>
      </w:r>
      <w:r w:rsidRPr="00AB4A90">
        <w:rPr>
          <w:rFonts w:ascii="Calibri" w:eastAsia="Calibri" w:hAnsi="Calibri" w:cs="Calibri"/>
          <w:b/>
        </w:rPr>
        <w:t xml:space="preserve">ACUERDO NÚMERO TREINTA Y UNO.- </w:t>
      </w:r>
      <w:r w:rsidRPr="00AB4A90">
        <w:rPr>
          <w:rFonts w:ascii="Calibri" w:hAnsi="Calibri" w:cs="Calibri"/>
        </w:rPr>
        <w:t xml:space="preserve">Autorizar la apertura de cuenta </w:t>
      </w:r>
      <w:r w:rsidRPr="00AB4A90">
        <w:rPr>
          <w:rFonts w:ascii="Calibri" w:eastAsia="Calibri" w:hAnsi="Calibri" w:cs="Calibri"/>
        </w:rPr>
        <w:t>corriente en el Banco Hipotecario de El Salvador</w:t>
      </w:r>
      <w:r w:rsidRPr="00AB4A90">
        <w:rPr>
          <w:rFonts w:ascii="Calibri" w:hAnsi="Calibri" w:cs="Calibri"/>
        </w:rPr>
        <w:t xml:space="preserve">, a nombre de </w:t>
      </w:r>
      <w:r w:rsidRPr="00AB4A90">
        <w:rPr>
          <w:rFonts w:ascii="Calibri" w:hAnsi="Calibri" w:cs="Calibri"/>
          <w:b/>
        </w:rPr>
        <w:t xml:space="preserve">Tesorería Municipal de Suchitoto / </w:t>
      </w:r>
      <w:r w:rsidRPr="00AB4A90">
        <w:rPr>
          <w:rFonts w:ascii="Calibri" w:hAnsi="Calibri" w:cs="Calibri"/>
          <w:b/>
          <w:lang w:val="es-SV"/>
        </w:rPr>
        <w:t>Construcción de casa comunal, primera fase, comunidad San Francisco, cantón San Lucas, municipio de Suchitoto, departamento de Cuscatlán</w:t>
      </w:r>
      <w:r w:rsidRPr="00AB4A90">
        <w:rPr>
          <w:rFonts w:ascii="Calibri" w:hAnsi="Calibri" w:cs="Calibri"/>
          <w:b/>
        </w:rPr>
        <w:t>,</w:t>
      </w:r>
      <w:r w:rsidRPr="00AB4A90">
        <w:rPr>
          <w:rFonts w:ascii="Calibri" w:hAnsi="Calibri" w:cs="Calibri"/>
        </w:rPr>
        <w:t xml:space="preserve"> con un monto de Seis mil dólares ($ 6,000.00), </w:t>
      </w:r>
      <w:r w:rsidRPr="00AB4A90">
        <w:rPr>
          <w:rFonts w:ascii="Calibri" w:eastAsia="Calibri" w:hAnsi="Calibri" w:cs="Calibri"/>
        </w:rPr>
        <w:t>con firmas autorizadas de: Pedrina Rivera Hernández, Alcaldesa Municipal, Claudia Elizabeth Castro de Argueta, Cuarta Regidora Propietaria y  Blanca Deysi Monge Rivera, Tesorera Municipal. Serán necesarias dos de las firmas autorizadas para realizar cualquier transacción. Certifíquese y Comuníquese.-</w:t>
      </w:r>
      <w:r w:rsidR="00DD4376">
        <w:rPr>
          <w:rFonts w:ascii="Calibri" w:eastAsia="Calibri" w:hAnsi="Calibri" w:cs="Calibri"/>
        </w:rPr>
        <w:t xml:space="preserve"> </w:t>
      </w:r>
      <w:r w:rsidRPr="00CD2EDB">
        <w:rPr>
          <w:rFonts w:ascii="Calibri" w:eastAsia="Calibri" w:hAnsi="Calibri" w:cs="Calibri"/>
          <w:b/>
        </w:rPr>
        <w:t xml:space="preserve">ACUERDO NÚMERO TREINTA Y DOS.- </w:t>
      </w:r>
      <w:r w:rsidRPr="00CD2EDB">
        <w:rPr>
          <w:rFonts w:ascii="Calibri" w:hAnsi="Calibri" w:cs="Calibri"/>
        </w:rPr>
        <w:t xml:space="preserve">Autorizar la apertura de cuenta </w:t>
      </w:r>
      <w:r w:rsidRPr="00CD2EDB">
        <w:rPr>
          <w:rFonts w:ascii="Calibri" w:eastAsia="Calibri" w:hAnsi="Calibri" w:cs="Calibri"/>
        </w:rPr>
        <w:lastRenderedPageBreak/>
        <w:t>corriente en el Banco Hipotecario de El Salvador</w:t>
      </w:r>
      <w:r w:rsidRPr="00CD2EDB">
        <w:rPr>
          <w:rFonts w:ascii="Calibri" w:hAnsi="Calibri" w:cs="Calibri"/>
        </w:rPr>
        <w:t xml:space="preserve">, a nombre de </w:t>
      </w:r>
      <w:r w:rsidRPr="00CD2EDB">
        <w:rPr>
          <w:rFonts w:ascii="Calibri" w:hAnsi="Calibri" w:cs="Calibri"/>
          <w:b/>
        </w:rPr>
        <w:t xml:space="preserve">Tesorería Municipal de Suchitoto / </w:t>
      </w:r>
      <w:r w:rsidRPr="00CD2EDB">
        <w:rPr>
          <w:rFonts w:ascii="Calibri" w:hAnsi="Calibri" w:cs="Calibri"/>
          <w:b/>
          <w:lang w:val="es-SV"/>
        </w:rPr>
        <w:t>Fortalecimiento institucional, municipio de Suchitoto, departamento de Cuscatlán</w:t>
      </w:r>
      <w:r w:rsidRPr="00CD2EDB">
        <w:rPr>
          <w:rFonts w:ascii="Calibri" w:hAnsi="Calibri" w:cs="Calibri"/>
          <w:b/>
        </w:rPr>
        <w:t>,</w:t>
      </w:r>
      <w:r w:rsidRPr="00CD2EDB">
        <w:rPr>
          <w:rFonts w:ascii="Calibri" w:hAnsi="Calibri" w:cs="Calibri"/>
        </w:rPr>
        <w:t xml:space="preserve"> con un monto de Cinco mil dólares ($ 5,000.00), </w:t>
      </w:r>
      <w:r w:rsidRPr="00CD2EDB">
        <w:rPr>
          <w:rFonts w:ascii="Calibri" w:eastAsia="Calibri" w:hAnsi="Calibri" w:cs="Calibri"/>
        </w:rPr>
        <w:t>con firmas autorizadas de: Pedrina Rivera Hernández, Alcaldesa Municipal, Claudia Elizabeth Castro de Argueta, Cuarta Regidora Propietaria y  Blanca Deysi Monge Rivera, Tesorera Municipal. Serán necesarias dos de las firmas autorizadas para realizar cualquier transacción. Certifíquese y Comuníquese.-</w:t>
      </w:r>
      <w:r w:rsidR="00DD4376">
        <w:rPr>
          <w:rFonts w:ascii="Calibri" w:eastAsia="Calibri" w:hAnsi="Calibri" w:cs="Calibri"/>
        </w:rPr>
        <w:t xml:space="preserve"> </w:t>
      </w:r>
      <w:r w:rsidRPr="00CD2EDB">
        <w:rPr>
          <w:rFonts w:ascii="Calibri" w:eastAsia="Calibri" w:hAnsi="Calibri" w:cs="Calibri"/>
          <w:b/>
        </w:rPr>
        <w:t xml:space="preserve">ACUERDO NÚMERO TREINTA Y </w:t>
      </w:r>
      <w:r>
        <w:rPr>
          <w:rFonts w:ascii="Calibri" w:eastAsia="Calibri" w:hAnsi="Calibri" w:cs="Calibri"/>
          <w:b/>
        </w:rPr>
        <w:t>TRES</w:t>
      </w:r>
      <w:r w:rsidRPr="00CD2EDB">
        <w:rPr>
          <w:rFonts w:ascii="Calibri" w:eastAsia="Calibri" w:hAnsi="Calibri" w:cs="Calibri"/>
          <w:b/>
        </w:rPr>
        <w:t>.-</w:t>
      </w:r>
      <w:r>
        <w:rPr>
          <w:rFonts w:ascii="Calibri" w:eastAsia="Calibri" w:hAnsi="Calibri" w:cs="Calibri"/>
          <w:b/>
        </w:rPr>
        <w:t xml:space="preserve"> </w:t>
      </w:r>
      <w:r>
        <w:rPr>
          <w:rFonts w:ascii="Calibri" w:eastAsia="Calibri" w:hAnsi="Calibri" w:cs="Calibri"/>
        </w:rPr>
        <w:t xml:space="preserve">Vista el informe del señor Oscar Omar Belloso, encargado de la unidad de Registro y Control Tributario, mediante el cual remite solicitud de renovación de Licencia </w:t>
      </w:r>
      <w:r>
        <w:rPr>
          <w:rFonts w:ascii="Calibri" w:eastAsia="Calibri" w:hAnsi="Calibri" w:cs="Calibri"/>
          <w:color w:val="000000"/>
          <w:lang w:val="es-SV" w:eastAsia="en-US"/>
        </w:rPr>
        <w:t xml:space="preserve">para la Venta de Bebidas Alcohólicas presentada por el señor Santos Argueta Díaz, propietario del negocio “Expendio La Cruz”, ubicado en Cuarta avenida Sur, y calle Tres de mayo, barrio La Cruz, Suchitoto, y verificado el cumplimiento de los requisitos exigidos para la renovación de la mencionada licencia, </w:t>
      </w:r>
      <w:r w:rsidRPr="004B2695">
        <w:rPr>
          <w:rFonts w:ascii="Calibri" w:eastAsia="Calibri" w:hAnsi="Calibri" w:cs="Calibri"/>
          <w:color w:val="000000"/>
        </w:rPr>
        <w:t>de conformidad a lo establecido en los arts. 203, 204 ord. 3° de la Constitución,</w:t>
      </w:r>
      <w:r>
        <w:rPr>
          <w:rFonts w:ascii="Calibri" w:eastAsia="Calibri" w:hAnsi="Calibri" w:cs="Calibri"/>
          <w:color w:val="000000"/>
        </w:rPr>
        <w:t xml:space="preserve"> Art. 31 de la Ley </w:t>
      </w:r>
      <w:r w:rsidRPr="00A054C4">
        <w:rPr>
          <w:rFonts w:ascii="Calibri" w:hAnsi="Calibri" w:cs="Calibri"/>
        </w:rPr>
        <w:t>reguladora de la producción y comercialización del alcohol y de las bebidas alcohólicas</w:t>
      </w:r>
      <w:r>
        <w:rPr>
          <w:rFonts w:ascii="Calibri" w:hAnsi="Calibri" w:cs="Calibri"/>
        </w:rPr>
        <w:t xml:space="preserve">, </w:t>
      </w:r>
      <w:r>
        <w:rPr>
          <w:rFonts w:ascii="Calibri" w:eastAsia="Calibri" w:hAnsi="Calibri" w:cs="Calibri"/>
          <w:color w:val="000000"/>
        </w:rPr>
        <w:t xml:space="preserve">Art. 5 de la </w:t>
      </w:r>
      <w:r w:rsidRPr="00764BD0">
        <w:rPr>
          <w:rFonts w:ascii="Calibri" w:hAnsi="Calibri" w:cs="Calibri"/>
          <w:color w:val="000000"/>
        </w:rPr>
        <w:t>Ordenanza Reguladora de la Actividad de Comercialización, Venta y Consumo de Bebidas Alcohólicas en el Municipio de Suchitoto</w:t>
      </w:r>
      <w:r>
        <w:rPr>
          <w:rFonts w:ascii="Calibri" w:hAnsi="Calibri" w:cs="Calibri"/>
          <w:color w:val="000000"/>
        </w:rPr>
        <w:t xml:space="preserve">, se </w:t>
      </w:r>
      <w:r>
        <w:rPr>
          <w:rFonts w:ascii="Calibri" w:hAnsi="Calibri" w:cs="Calibri"/>
          <w:b/>
          <w:color w:val="000000"/>
        </w:rPr>
        <w:t>ACUERDA:</w:t>
      </w:r>
      <w:r>
        <w:rPr>
          <w:rFonts w:ascii="Calibri" w:hAnsi="Calibri" w:cs="Calibri"/>
          <w:color w:val="000000"/>
        </w:rPr>
        <w:t xml:space="preserve"> Autorizar la Renovación de </w:t>
      </w:r>
      <w:r>
        <w:rPr>
          <w:rFonts w:ascii="Calibri" w:eastAsia="Calibri" w:hAnsi="Calibri" w:cs="Calibri"/>
        </w:rPr>
        <w:t xml:space="preserve">Licencia </w:t>
      </w:r>
      <w:r>
        <w:rPr>
          <w:rFonts w:ascii="Calibri" w:eastAsia="Calibri" w:hAnsi="Calibri" w:cs="Calibri"/>
          <w:color w:val="000000"/>
          <w:lang w:val="es-SV" w:eastAsia="en-US"/>
        </w:rPr>
        <w:t xml:space="preserve">para la Venta de Bebidas Alcohólicas para el año dos mil veinte, al señor </w:t>
      </w:r>
      <w:r w:rsidRPr="00AD5B34">
        <w:rPr>
          <w:rFonts w:ascii="Calibri" w:eastAsia="Calibri" w:hAnsi="Calibri" w:cs="Calibri"/>
          <w:b/>
          <w:color w:val="000000"/>
          <w:lang w:val="es-SV" w:eastAsia="en-US"/>
        </w:rPr>
        <w:t>SANTOS ARGUETA DÍAZ</w:t>
      </w:r>
      <w:r>
        <w:rPr>
          <w:rFonts w:ascii="Calibri" w:eastAsia="Calibri" w:hAnsi="Calibri" w:cs="Calibri"/>
          <w:color w:val="000000"/>
          <w:lang w:val="es-SV" w:eastAsia="en-US"/>
        </w:rPr>
        <w:t>, para la comercialización de dicho producto en negocio “</w:t>
      </w:r>
      <w:r w:rsidRPr="00841398">
        <w:rPr>
          <w:rFonts w:ascii="Calibri" w:eastAsia="Calibri" w:hAnsi="Calibri" w:cs="Calibri"/>
          <w:b/>
          <w:color w:val="000000"/>
          <w:lang w:val="es-SV" w:eastAsia="en-US"/>
        </w:rPr>
        <w:t>EXPENDIO LA CRUZ</w:t>
      </w:r>
      <w:r>
        <w:rPr>
          <w:rFonts w:ascii="Calibri" w:eastAsia="Calibri" w:hAnsi="Calibri" w:cs="Calibri"/>
          <w:color w:val="000000"/>
          <w:lang w:val="es-SV" w:eastAsia="en-US"/>
        </w:rPr>
        <w:t xml:space="preserve">”, ubicado en Cuarta avenida Sur, y calle Tres de mayo, barrio La Cruz, Suchitoto. </w:t>
      </w:r>
      <w:r w:rsidRPr="00CD2EDB">
        <w:rPr>
          <w:rFonts w:ascii="Calibri" w:eastAsia="Calibri" w:hAnsi="Calibri" w:cs="Calibri"/>
        </w:rPr>
        <w:t>Certifíquese y Comuníquese.-</w:t>
      </w:r>
      <w:r w:rsidR="00DD4376">
        <w:rPr>
          <w:rFonts w:ascii="Calibri" w:eastAsia="Calibri" w:hAnsi="Calibri" w:cs="Calibri"/>
        </w:rPr>
        <w:t xml:space="preserve"> </w:t>
      </w:r>
      <w:r w:rsidRPr="00CD2EDB">
        <w:rPr>
          <w:rFonts w:ascii="Calibri" w:eastAsia="Calibri" w:hAnsi="Calibri" w:cs="Calibri"/>
          <w:b/>
        </w:rPr>
        <w:t xml:space="preserve">ACUERDO NÚMERO TREINTA Y </w:t>
      </w:r>
      <w:r>
        <w:rPr>
          <w:rFonts w:ascii="Calibri" w:eastAsia="Calibri" w:hAnsi="Calibri" w:cs="Calibri"/>
          <w:b/>
        </w:rPr>
        <w:t>CUATRO</w:t>
      </w:r>
      <w:r w:rsidRPr="00CD2EDB">
        <w:rPr>
          <w:rFonts w:ascii="Calibri" w:eastAsia="Calibri" w:hAnsi="Calibri" w:cs="Calibri"/>
          <w:b/>
        </w:rPr>
        <w:t>.-</w:t>
      </w:r>
      <w:r w:rsidRPr="00841398">
        <w:rPr>
          <w:rFonts w:ascii="Calibri" w:eastAsia="Calibri" w:hAnsi="Calibri" w:cs="Calibri"/>
          <w:b/>
        </w:rPr>
        <w:t xml:space="preserve"> </w:t>
      </w:r>
      <w:r>
        <w:rPr>
          <w:rFonts w:ascii="Calibri" w:eastAsia="Calibri" w:hAnsi="Calibri" w:cs="Calibri"/>
        </w:rPr>
        <w:t xml:space="preserve">Vista el informe del señor Oscar Omar Belloso, encargado de la unidad de Registro y Control Tributario, mediante el cual remite solicitud de renovación de Licencia </w:t>
      </w:r>
      <w:r>
        <w:rPr>
          <w:rFonts w:ascii="Calibri" w:eastAsia="Calibri" w:hAnsi="Calibri" w:cs="Calibri"/>
          <w:color w:val="000000"/>
          <w:lang w:val="es-SV" w:eastAsia="en-US"/>
        </w:rPr>
        <w:t xml:space="preserve">para la Venta de Bebidas Alcohólicas presentada por el señor Santos Argueta Díaz, propietario del negocio “Abarrotería El Calvario”, ubicado en avenida Cinco de noviembre, número doce, barrio El Calvario, Suchitoto, y verificado el cumplimiento de los requisitos exigidos para la renovación de la mencionada licencia, </w:t>
      </w:r>
      <w:r w:rsidRPr="004B2695">
        <w:rPr>
          <w:rFonts w:ascii="Calibri" w:eastAsia="Calibri" w:hAnsi="Calibri" w:cs="Calibri"/>
          <w:color w:val="000000"/>
        </w:rPr>
        <w:t>de conformidad a lo establecido en los arts. 203, 204 ord. 3° de la Constitución,</w:t>
      </w:r>
      <w:r>
        <w:rPr>
          <w:rFonts w:ascii="Calibri" w:eastAsia="Calibri" w:hAnsi="Calibri" w:cs="Calibri"/>
          <w:color w:val="000000"/>
        </w:rPr>
        <w:t xml:space="preserve"> Art. 31 de la Ley </w:t>
      </w:r>
      <w:r w:rsidRPr="00A054C4">
        <w:rPr>
          <w:rFonts w:ascii="Calibri" w:hAnsi="Calibri" w:cs="Calibri"/>
        </w:rPr>
        <w:t>reguladora de la producción y comercialización del alcohol y de las bebidas alcohólicas</w:t>
      </w:r>
      <w:r>
        <w:rPr>
          <w:rFonts w:ascii="Calibri" w:hAnsi="Calibri" w:cs="Calibri"/>
        </w:rPr>
        <w:t xml:space="preserve">, </w:t>
      </w:r>
      <w:r>
        <w:rPr>
          <w:rFonts w:ascii="Calibri" w:eastAsia="Calibri" w:hAnsi="Calibri" w:cs="Calibri"/>
          <w:color w:val="000000"/>
        </w:rPr>
        <w:t xml:space="preserve">Art. 5 de la </w:t>
      </w:r>
      <w:r w:rsidRPr="00764BD0">
        <w:rPr>
          <w:rFonts w:ascii="Calibri" w:hAnsi="Calibri" w:cs="Calibri"/>
          <w:color w:val="000000"/>
        </w:rPr>
        <w:t>Ordenanza Reguladora de la Actividad de Comercialización, Venta y Consumo de Bebidas Alcohólicas en el Municipio de Suchitoto</w:t>
      </w:r>
      <w:r>
        <w:rPr>
          <w:rFonts w:ascii="Calibri" w:hAnsi="Calibri" w:cs="Calibri"/>
          <w:color w:val="000000"/>
        </w:rPr>
        <w:t xml:space="preserve">, se </w:t>
      </w:r>
      <w:r>
        <w:rPr>
          <w:rFonts w:ascii="Calibri" w:hAnsi="Calibri" w:cs="Calibri"/>
          <w:b/>
          <w:color w:val="000000"/>
        </w:rPr>
        <w:t>ACUERDA:</w:t>
      </w:r>
      <w:r>
        <w:rPr>
          <w:rFonts w:ascii="Calibri" w:hAnsi="Calibri" w:cs="Calibri"/>
          <w:color w:val="000000"/>
        </w:rPr>
        <w:t xml:space="preserve"> Autorizar la Renovación de </w:t>
      </w:r>
      <w:r>
        <w:rPr>
          <w:rFonts w:ascii="Calibri" w:eastAsia="Calibri" w:hAnsi="Calibri" w:cs="Calibri"/>
        </w:rPr>
        <w:t xml:space="preserve">Licencia </w:t>
      </w:r>
      <w:r>
        <w:rPr>
          <w:rFonts w:ascii="Calibri" w:eastAsia="Calibri" w:hAnsi="Calibri" w:cs="Calibri"/>
          <w:color w:val="000000"/>
          <w:lang w:val="es-SV" w:eastAsia="en-US"/>
        </w:rPr>
        <w:t xml:space="preserve">para la Venta de Bebidas Alcohólicas para el año dos mil veinte, al señor </w:t>
      </w:r>
      <w:r w:rsidRPr="00AD5B34">
        <w:rPr>
          <w:rFonts w:ascii="Calibri" w:eastAsia="Calibri" w:hAnsi="Calibri" w:cs="Calibri"/>
          <w:b/>
          <w:color w:val="000000"/>
          <w:lang w:val="es-SV" w:eastAsia="en-US"/>
        </w:rPr>
        <w:t>SANTOS ARGUETA DÍAZ</w:t>
      </w:r>
      <w:r>
        <w:rPr>
          <w:rFonts w:ascii="Calibri" w:eastAsia="Calibri" w:hAnsi="Calibri" w:cs="Calibri"/>
          <w:color w:val="000000"/>
          <w:lang w:val="es-SV" w:eastAsia="en-US"/>
        </w:rPr>
        <w:t>, para la comercialización de dicho producto en negocio “</w:t>
      </w:r>
      <w:r w:rsidRPr="00841398">
        <w:rPr>
          <w:rFonts w:ascii="Calibri" w:eastAsia="Calibri" w:hAnsi="Calibri" w:cs="Calibri"/>
          <w:b/>
          <w:color w:val="000000"/>
          <w:lang w:val="es-SV" w:eastAsia="en-US"/>
        </w:rPr>
        <w:t>ABARROTERÍA EL CALVARIO</w:t>
      </w:r>
      <w:r>
        <w:rPr>
          <w:rFonts w:ascii="Calibri" w:eastAsia="Calibri" w:hAnsi="Calibri" w:cs="Calibri"/>
          <w:color w:val="000000"/>
          <w:lang w:val="es-SV" w:eastAsia="en-US"/>
        </w:rPr>
        <w:t xml:space="preserve">”, ubicado en avenida Cinco de noviembre, número doce, barrio El Calvario, Suchitoto. </w:t>
      </w:r>
      <w:r w:rsidRPr="00CD2EDB">
        <w:rPr>
          <w:rFonts w:ascii="Calibri" w:eastAsia="Calibri" w:hAnsi="Calibri" w:cs="Calibri"/>
        </w:rPr>
        <w:t>Certifíquese y Comuníquese.-</w:t>
      </w:r>
      <w:r w:rsidR="00DD4376">
        <w:rPr>
          <w:rFonts w:ascii="Calibri" w:eastAsia="Calibri" w:hAnsi="Calibri" w:cs="Calibri"/>
        </w:rPr>
        <w:t xml:space="preserve"> </w:t>
      </w:r>
      <w:r w:rsidRPr="00CD2EDB">
        <w:rPr>
          <w:rFonts w:ascii="Calibri" w:eastAsia="Calibri" w:hAnsi="Calibri" w:cs="Calibri"/>
          <w:b/>
        </w:rPr>
        <w:t xml:space="preserve">ACUERDO NÚMERO TREINTA Y </w:t>
      </w:r>
      <w:r>
        <w:rPr>
          <w:rFonts w:ascii="Calibri" w:eastAsia="Calibri" w:hAnsi="Calibri" w:cs="Calibri"/>
          <w:b/>
        </w:rPr>
        <w:t>CINCO</w:t>
      </w:r>
      <w:r w:rsidRPr="00CD2EDB">
        <w:rPr>
          <w:rFonts w:ascii="Calibri" w:eastAsia="Calibri" w:hAnsi="Calibri" w:cs="Calibri"/>
          <w:b/>
        </w:rPr>
        <w:t>.-</w:t>
      </w:r>
      <w:r>
        <w:rPr>
          <w:rFonts w:ascii="Calibri" w:eastAsia="Calibri" w:hAnsi="Calibri" w:cs="Calibri"/>
          <w:b/>
        </w:rPr>
        <w:t xml:space="preserve"> </w:t>
      </w:r>
      <w:r>
        <w:rPr>
          <w:rFonts w:ascii="Calibri" w:eastAsia="Calibri" w:hAnsi="Calibri" w:cs="Calibri"/>
        </w:rPr>
        <w:t xml:space="preserve">Vista el informe del señor Oscar Omar Belloso, encargado de la unidad de Registro y Control Tributario, mediante el cual remite solicitud de renovación de Licencia </w:t>
      </w:r>
      <w:r>
        <w:rPr>
          <w:rFonts w:ascii="Calibri" w:eastAsia="Calibri" w:hAnsi="Calibri" w:cs="Calibri"/>
          <w:color w:val="000000"/>
          <w:lang w:val="es-SV" w:eastAsia="en-US"/>
        </w:rPr>
        <w:t xml:space="preserve">para la Venta de Bebidas Alcohólicas presentada por la señora  Rosa América Sánchez, propietaria del negocio “Abarrotería Los Sánchez”, ubicado en Cuarta calle poniente, número Siete, barrio Santa </w:t>
      </w:r>
      <w:r>
        <w:rPr>
          <w:rFonts w:ascii="Calibri" w:eastAsia="Calibri" w:hAnsi="Calibri" w:cs="Calibri"/>
          <w:color w:val="000000"/>
          <w:lang w:val="es-SV" w:eastAsia="en-US"/>
        </w:rPr>
        <w:lastRenderedPageBreak/>
        <w:t xml:space="preserve">Lucía, Suchitoto, y verificado el cumplimiento de los requisitos exigidos para la renovación de la mencionada licencia, </w:t>
      </w:r>
      <w:r w:rsidRPr="004B2695">
        <w:rPr>
          <w:rFonts w:ascii="Calibri" w:eastAsia="Calibri" w:hAnsi="Calibri" w:cs="Calibri"/>
          <w:color w:val="000000"/>
        </w:rPr>
        <w:t>de conformidad a lo establecido en los arts. 203, 204 ord. 3° de la Constitución,</w:t>
      </w:r>
      <w:r>
        <w:rPr>
          <w:rFonts w:ascii="Calibri" w:eastAsia="Calibri" w:hAnsi="Calibri" w:cs="Calibri"/>
          <w:color w:val="000000"/>
        </w:rPr>
        <w:t xml:space="preserve"> Art. 31 de la Ley </w:t>
      </w:r>
      <w:r w:rsidRPr="00A054C4">
        <w:rPr>
          <w:rFonts w:ascii="Calibri" w:hAnsi="Calibri" w:cs="Calibri"/>
        </w:rPr>
        <w:t>reguladora de la producción y comercialización del alcohol y de las bebidas alcohólicas</w:t>
      </w:r>
      <w:r>
        <w:rPr>
          <w:rFonts w:ascii="Calibri" w:hAnsi="Calibri" w:cs="Calibri"/>
        </w:rPr>
        <w:t xml:space="preserve">, </w:t>
      </w:r>
      <w:r>
        <w:rPr>
          <w:rFonts w:ascii="Calibri" w:eastAsia="Calibri" w:hAnsi="Calibri" w:cs="Calibri"/>
          <w:color w:val="000000"/>
        </w:rPr>
        <w:t xml:space="preserve">Art. 5 de la </w:t>
      </w:r>
      <w:r w:rsidRPr="00764BD0">
        <w:rPr>
          <w:rFonts w:ascii="Calibri" w:hAnsi="Calibri" w:cs="Calibri"/>
          <w:color w:val="000000"/>
        </w:rPr>
        <w:t>Ordenanza Reguladora de la Actividad de Comercialización, Venta y Consumo de Bebidas Alcohólicas en el Municipio de Suchitoto</w:t>
      </w:r>
      <w:r>
        <w:rPr>
          <w:rFonts w:ascii="Calibri" w:hAnsi="Calibri" w:cs="Calibri"/>
          <w:color w:val="000000"/>
        </w:rPr>
        <w:t xml:space="preserve">, se </w:t>
      </w:r>
      <w:r>
        <w:rPr>
          <w:rFonts w:ascii="Calibri" w:hAnsi="Calibri" w:cs="Calibri"/>
          <w:b/>
          <w:color w:val="000000"/>
        </w:rPr>
        <w:t>ACUERDA:</w:t>
      </w:r>
      <w:r>
        <w:rPr>
          <w:rFonts w:ascii="Calibri" w:hAnsi="Calibri" w:cs="Calibri"/>
          <w:color w:val="000000"/>
        </w:rPr>
        <w:t xml:space="preserve"> Autorizar la Renovación de </w:t>
      </w:r>
      <w:r>
        <w:rPr>
          <w:rFonts w:ascii="Calibri" w:eastAsia="Calibri" w:hAnsi="Calibri" w:cs="Calibri"/>
        </w:rPr>
        <w:t xml:space="preserve">Licencia </w:t>
      </w:r>
      <w:r>
        <w:rPr>
          <w:rFonts w:ascii="Calibri" w:eastAsia="Calibri" w:hAnsi="Calibri" w:cs="Calibri"/>
          <w:color w:val="000000"/>
          <w:lang w:val="es-SV" w:eastAsia="en-US"/>
        </w:rPr>
        <w:t xml:space="preserve">para la Venta de Bebidas Alcohólicas para el año dos mil veinte, a la señora </w:t>
      </w:r>
      <w:r w:rsidRPr="004406AB">
        <w:rPr>
          <w:rFonts w:ascii="Calibri" w:eastAsia="Calibri" w:hAnsi="Calibri" w:cs="Calibri"/>
          <w:b/>
          <w:color w:val="000000"/>
          <w:lang w:val="es-SV" w:eastAsia="en-US"/>
        </w:rPr>
        <w:t>ROSA AMÉRICA SÁNCHEZ</w:t>
      </w:r>
      <w:r>
        <w:rPr>
          <w:rFonts w:ascii="Calibri" w:eastAsia="Calibri" w:hAnsi="Calibri" w:cs="Calibri"/>
          <w:color w:val="000000"/>
          <w:lang w:val="es-SV" w:eastAsia="en-US"/>
        </w:rPr>
        <w:t xml:space="preserve">, para la comercialización de dicho producto en negocio </w:t>
      </w:r>
      <w:r w:rsidRPr="004406AB">
        <w:rPr>
          <w:rFonts w:ascii="Calibri" w:eastAsia="Calibri" w:hAnsi="Calibri" w:cs="Calibri"/>
          <w:b/>
          <w:color w:val="000000"/>
          <w:lang w:val="es-SV" w:eastAsia="en-US"/>
        </w:rPr>
        <w:t>“ABARROTERÍA LOS SÁNCHEZ”</w:t>
      </w:r>
      <w:r>
        <w:rPr>
          <w:rFonts w:ascii="Calibri" w:eastAsia="Calibri" w:hAnsi="Calibri" w:cs="Calibri"/>
          <w:color w:val="000000"/>
          <w:lang w:val="es-SV" w:eastAsia="en-US"/>
        </w:rPr>
        <w:t xml:space="preserve">, ubicado en Cuarta calle poniente, número Siete, barrio Santa Lucía, Suchitoto. </w:t>
      </w:r>
      <w:r w:rsidRPr="00CD2EDB">
        <w:rPr>
          <w:rFonts w:ascii="Calibri" w:eastAsia="Calibri" w:hAnsi="Calibri" w:cs="Calibri"/>
        </w:rPr>
        <w:t>Certifíquese y Comuníquese.-</w:t>
      </w:r>
      <w:r w:rsidR="00DD4376">
        <w:rPr>
          <w:rFonts w:ascii="Calibri" w:eastAsia="Calibri" w:hAnsi="Calibri" w:cs="Calibri"/>
        </w:rPr>
        <w:t xml:space="preserve"> </w:t>
      </w:r>
      <w:r w:rsidRPr="00405732">
        <w:rPr>
          <w:rFonts w:ascii="Calibri" w:eastAsia="Calibri" w:hAnsi="Calibri" w:cs="Calibri"/>
          <w:b/>
        </w:rPr>
        <w:t xml:space="preserve">ACUERDO NÚMERO TREINTA Y SEIS.- </w:t>
      </w:r>
      <w:r w:rsidRPr="00405732">
        <w:rPr>
          <w:rFonts w:ascii="Calibri" w:eastAsia="Calibri" w:hAnsi="Calibri" w:cs="Calibri"/>
        </w:rPr>
        <w:t>Vista el informe del señor Oscar Omar Belloso, encargado de la unidad de Registro y Control Tributario, mediante el cual remite solicitud de renovación de Licencia</w:t>
      </w:r>
      <w:r>
        <w:rPr>
          <w:rFonts w:ascii="Calibri" w:eastAsia="Calibri" w:hAnsi="Calibri" w:cs="Calibri"/>
        </w:rPr>
        <w:t xml:space="preserve"> </w:t>
      </w:r>
      <w:r>
        <w:rPr>
          <w:rFonts w:ascii="Calibri" w:eastAsia="Calibri" w:hAnsi="Calibri" w:cs="Calibri"/>
          <w:color w:val="000000"/>
          <w:lang w:val="es-SV" w:eastAsia="en-US"/>
        </w:rPr>
        <w:t xml:space="preserve">para la Venta de Bebidas Alcohólicas presentada por el señor Olivier Pascal Lebailly, propietario del negocio “Bar Los Almendros”, ubicado en Cuarta calle poniente, barrio San José, Suchitoto, y verificado el cumplimiento de los requisitos exigidos para la renovación de la mencionada licencia, </w:t>
      </w:r>
      <w:r w:rsidRPr="004B2695">
        <w:rPr>
          <w:rFonts w:ascii="Calibri" w:eastAsia="Calibri" w:hAnsi="Calibri" w:cs="Calibri"/>
          <w:color w:val="000000"/>
        </w:rPr>
        <w:t>de conformidad a lo establecido en los arts. 203, 204 ord. 3° de la Constitución,</w:t>
      </w:r>
      <w:r>
        <w:rPr>
          <w:rFonts w:ascii="Calibri" w:eastAsia="Calibri" w:hAnsi="Calibri" w:cs="Calibri"/>
          <w:color w:val="000000"/>
        </w:rPr>
        <w:t xml:space="preserve"> Art. 31 de la Ley </w:t>
      </w:r>
      <w:r w:rsidRPr="00A054C4">
        <w:rPr>
          <w:rFonts w:ascii="Calibri" w:hAnsi="Calibri" w:cs="Calibri"/>
        </w:rPr>
        <w:t>reguladora de la producción y comercialización del alcohol y de las bebidas alcohólicas</w:t>
      </w:r>
      <w:r>
        <w:rPr>
          <w:rFonts w:ascii="Calibri" w:hAnsi="Calibri" w:cs="Calibri"/>
        </w:rPr>
        <w:t xml:space="preserve">, </w:t>
      </w:r>
      <w:r>
        <w:rPr>
          <w:rFonts w:ascii="Calibri" w:eastAsia="Calibri" w:hAnsi="Calibri" w:cs="Calibri"/>
          <w:color w:val="000000"/>
        </w:rPr>
        <w:t xml:space="preserve">Art. 5 de la </w:t>
      </w:r>
      <w:r w:rsidRPr="00764BD0">
        <w:rPr>
          <w:rFonts w:ascii="Calibri" w:hAnsi="Calibri" w:cs="Calibri"/>
          <w:color w:val="000000"/>
        </w:rPr>
        <w:t>Ordenanza Reguladora de la Actividad de Comercialización, Venta y Consumo de Bebidas Alcohólicas en el Municipio de Suchitoto</w:t>
      </w:r>
      <w:r>
        <w:rPr>
          <w:rFonts w:ascii="Calibri" w:hAnsi="Calibri" w:cs="Calibri"/>
          <w:color w:val="000000"/>
        </w:rPr>
        <w:t xml:space="preserve">, se </w:t>
      </w:r>
      <w:r>
        <w:rPr>
          <w:rFonts w:ascii="Calibri" w:hAnsi="Calibri" w:cs="Calibri"/>
          <w:b/>
          <w:color w:val="000000"/>
        </w:rPr>
        <w:t>ACUERDA:</w:t>
      </w:r>
      <w:r>
        <w:rPr>
          <w:rFonts w:ascii="Calibri" w:hAnsi="Calibri" w:cs="Calibri"/>
          <w:color w:val="000000"/>
        </w:rPr>
        <w:t xml:space="preserve"> Autorizar la Renovación de </w:t>
      </w:r>
      <w:r>
        <w:rPr>
          <w:rFonts w:ascii="Calibri" w:eastAsia="Calibri" w:hAnsi="Calibri" w:cs="Calibri"/>
        </w:rPr>
        <w:t xml:space="preserve">Licencia </w:t>
      </w:r>
      <w:r>
        <w:rPr>
          <w:rFonts w:ascii="Calibri" w:eastAsia="Calibri" w:hAnsi="Calibri" w:cs="Calibri"/>
          <w:color w:val="000000"/>
          <w:lang w:val="es-SV" w:eastAsia="en-US"/>
        </w:rPr>
        <w:t xml:space="preserve">para la Venta de Bebidas Alcohólicas para el año dos mil veinte, al señor </w:t>
      </w:r>
      <w:r w:rsidRPr="00405732">
        <w:rPr>
          <w:rFonts w:ascii="Calibri" w:eastAsia="Calibri" w:hAnsi="Calibri" w:cs="Calibri"/>
          <w:b/>
          <w:color w:val="000000"/>
          <w:lang w:val="es-SV" w:eastAsia="en-US"/>
        </w:rPr>
        <w:t>OLIVIER PASCAL LEBAILLY</w:t>
      </w:r>
      <w:r>
        <w:rPr>
          <w:rFonts w:ascii="Calibri" w:eastAsia="Calibri" w:hAnsi="Calibri" w:cs="Calibri"/>
          <w:color w:val="000000"/>
          <w:lang w:val="es-SV" w:eastAsia="en-US"/>
        </w:rPr>
        <w:t xml:space="preserve">, para la comercialización de dicho producto en negocio </w:t>
      </w:r>
      <w:r w:rsidRPr="00405732">
        <w:rPr>
          <w:rFonts w:ascii="Calibri" w:eastAsia="Calibri" w:hAnsi="Calibri" w:cs="Calibri"/>
          <w:b/>
          <w:color w:val="000000"/>
          <w:lang w:val="es-SV" w:eastAsia="en-US"/>
        </w:rPr>
        <w:t>“BAR LOS ALMENDROS”</w:t>
      </w:r>
      <w:r>
        <w:rPr>
          <w:rFonts w:ascii="Calibri" w:eastAsia="Calibri" w:hAnsi="Calibri" w:cs="Calibri"/>
          <w:color w:val="000000"/>
          <w:lang w:val="es-SV" w:eastAsia="en-US"/>
        </w:rPr>
        <w:t xml:space="preserve">, ubicado en Cuarta calle poniente, barrio San José, Suchitoto. </w:t>
      </w:r>
      <w:r w:rsidRPr="00CD2EDB">
        <w:rPr>
          <w:rFonts w:ascii="Calibri" w:eastAsia="Calibri" w:hAnsi="Calibri" w:cs="Calibri"/>
        </w:rPr>
        <w:t>Certifíquese y Comuníquese.-</w:t>
      </w:r>
      <w:r w:rsidR="00DD4376">
        <w:rPr>
          <w:rFonts w:ascii="Calibri" w:eastAsia="Calibri" w:hAnsi="Calibri" w:cs="Calibri"/>
        </w:rPr>
        <w:t xml:space="preserve"> </w:t>
      </w:r>
    </w:p>
    <w:p w:rsidR="00A50329" w:rsidRDefault="00A50329" w:rsidP="00A50329">
      <w:pPr>
        <w:spacing w:line="276" w:lineRule="auto"/>
        <w:jc w:val="both"/>
        <w:rPr>
          <w:rFonts w:ascii="Calibri" w:eastAsia="Calibri" w:hAnsi="Calibri" w:cs="Calibri"/>
          <w:b/>
          <w:color w:val="000000"/>
        </w:rPr>
      </w:pPr>
      <w:r w:rsidRPr="00CD2EDB">
        <w:rPr>
          <w:rFonts w:ascii="Calibri" w:eastAsia="Calibri" w:hAnsi="Calibri" w:cs="Calibri"/>
          <w:b/>
        </w:rPr>
        <w:t xml:space="preserve">ACUERDO NÚMERO TREINTA Y </w:t>
      </w:r>
      <w:r>
        <w:rPr>
          <w:rFonts w:ascii="Calibri" w:eastAsia="Calibri" w:hAnsi="Calibri" w:cs="Calibri"/>
          <w:b/>
        </w:rPr>
        <w:t>SIETE</w:t>
      </w:r>
      <w:r w:rsidRPr="00CD2EDB">
        <w:rPr>
          <w:rFonts w:ascii="Calibri" w:eastAsia="Calibri" w:hAnsi="Calibri" w:cs="Calibri"/>
          <w:b/>
        </w:rPr>
        <w:t>.-</w:t>
      </w:r>
      <w:r>
        <w:rPr>
          <w:rFonts w:ascii="Calibri" w:eastAsia="Calibri" w:hAnsi="Calibri" w:cs="Calibri"/>
          <w:b/>
        </w:rPr>
        <w:t xml:space="preserve"> </w:t>
      </w:r>
      <w:r>
        <w:rPr>
          <w:rFonts w:ascii="Calibri" w:eastAsia="Calibri" w:hAnsi="Calibri" w:cs="Calibri"/>
        </w:rPr>
        <w:t xml:space="preserve">Vista el informe del señor Oscar Omar Belloso, encargado de la unidad de Registro y Control Tributario, mediante el cual remite solicitud de renovación de Licencia </w:t>
      </w:r>
      <w:r>
        <w:rPr>
          <w:rFonts w:ascii="Calibri" w:eastAsia="Calibri" w:hAnsi="Calibri" w:cs="Calibri"/>
          <w:color w:val="000000"/>
          <w:lang w:val="es-SV" w:eastAsia="en-US"/>
        </w:rPr>
        <w:t xml:space="preserve">para la Venta de Bebidas Alcohólicas presentada por el señor Christopher Martyn Molina Quintanilla, propietario del negocio “El Bar”, ubicado en Sexta calle poniente, número dos B, barrio San José, Suchitoto, y verificado el cumplimiento de los requisitos exigidos para la renovación de la mencionada licencia, </w:t>
      </w:r>
      <w:r w:rsidRPr="004B2695">
        <w:rPr>
          <w:rFonts w:ascii="Calibri" w:eastAsia="Calibri" w:hAnsi="Calibri" w:cs="Calibri"/>
          <w:color w:val="000000"/>
        </w:rPr>
        <w:t>de conformidad a lo establecido en los arts. 203, 204 ord. 3° de la Constitución,</w:t>
      </w:r>
      <w:r>
        <w:rPr>
          <w:rFonts w:ascii="Calibri" w:eastAsia="Calibri" w:hAnsi="Calibri" w:cs="Calibri"/>
          <w:color w:val="000000"/>
        </w:rPr>
        <w:t xml:space="preserve"> Art. 31 de la Ley </w:t>
      </w:r>
      <w:r w:rsidRPr="00A054C4">
        <w:rPr>
          <w:rFonts w:ascii="Calibri" w:hAnsi="Calibri" w:cs="Calibri"/>
        </w:rPr>
        <w:t>reguladora de la producción y comercialización del alcohol y de las bebidas alcohólicas</w:t>
      </w:r>
      <w:r>
        <w:rPr>
          <w:rFonts w:ascii="Calibri" w:hAnsi="Calibri" w:cs="Calibri"/>
        </w:rPr>
        <w:t xml:space="preserve">, </w:t>
      </w:r>
      <w:r>
        <w:rPr>
          <w:rFonts w:ascii="Calibri" w:eastAsia="Calibri" w:hAnsi="Calibri" w:cs="Calibri"/>
          <w:color w:val="000000"/>
        </w:rPr>
        <w:t xml:space="preserve">Art. 5 de la </w:t>
      </w:r>
      <w:r w:rsidRPr="00764BD0">
        <w:rPr>
          <w:rFonts w:ascii="Calibri" w:hAnsi="Calibri" w:cs="Calibri"/>
          <w:color w:val="000000"/>
        </w:rPr>
        <w:t>Ordenanza Reguladora de la Actividad de Comercialización, Venta y Consumo de Bebidas Alcohólicas en el Municipio de Suchitoto</w:t>
      </w:r>
      <w:r>
        <w:rPr>
          <w:rFonts w:ascii="Calibri" w:hAnsi="Calibri" w:cs="Calibri"/>
          <w:color w:val="000000"/>
        </w:rPr>
        <w:t xml:space="preserve">, se </w:t>
      </w:r>
      <w:r>
        <w:rPr>
          <w:rFonts w:ascii="Calibri" w:hAnsi="Calibri" w:cs="Calibri"/>
          <w:b/>
          <w:color w:val="000000"/>
        </w:rPr>
        <w:t>ACUERDA:</w:t>
      </w:r>
      <w:r>
        <w:rPr>
          <w:rFonts w:ascii="Calibri" w:hAnsi="Calibri" w:cs="Calibri"/>
          <w:color w:val="000000"/>
        </w:rPr>
        <w:t xml:space="preserve"> Autorizar la Renovación de </w:t>
      </w:r>
      <w:r>
        <w:rPr>
          <w:rFonts w:ascii="Calibri" w:eastAsia="Calibri" w:hAnsi="Calibri" w:cs="Calibri"/>
        </w:rPr>
        <w:t xml:space="preserve">Licencia </w:t>
      </w:r>
      <w:r>
        <w:rPr>
          <w:rFonts w:ascii="Calibri" w:eastAsia="Calibri" w:hAnsi="Calibri" w:cs="Calibri"/>
          <w:color w:val="000000"/>
          <w:lang w:val="es-SV" w:eastAsia="en-US"/>
        </w:rPr>
        <w:t xml:space="preserve">para la Venta de Bebidas Alcohólicas para el año dos mil veinte, al señor </w:t>
      </w:r>
      <w:r w:rsidRPr="00CB3743">
        <w:rPr>
          <w:rFonts w:ascii="Calibri" w:eastAsia="Calibri" w:hAnsi="Calibri" w:cs="Calibri"/>
          <w:b/>
          <w:color w:val="000000"/>
          <w:lang w:val="es-SV" w:eastAsia="en-US"/>
        </w:rPr>
        <w:t>CHRISTOPHER MARTYN MOLINA QUINTANILLA</w:t>
      </w:r>
      <w:r>
        <w:rPr>
          <w:rFonts w:ascii="Calibri" w:eastAsia="Calibri" w:hAnsi="Calibri" w:cs="Calibri"/>
          <w:color w:val="000000"/>
          <w:lang w:val="es-SV" w:eastAsia="en-US"/>
        </w:rPr>
        <w:t xml:space="preserve">, para la comercialización de dicho producto en negocio </w:t>
      </w:r>
      <w:r w:rsidRPr="00CB3743">
        <w:rPr>
          <w:rFonts w:ascii="Calibri" w:eastAsia="Calibri" w:hAnsi="Calibri" w:cs="Calibri"/>
          <w:b/>
          <w:color w:val="000000"/>
          <w:lang w:val="es-SV" w:eastAsia="en-US"/>
        </w:rPr>
        <w:t>“EL BAR”</w:t>
      </w:r>
      <w:r>
        <w:rPr>
          <w:rFonts w:ascii="Calibri" w:eastAsia="Calibri" w:hAnsi="Calibri" w:cs="Calibri"/>
          <w:color w:val="000000"/>
          <w:lang w:val="es-SV" w:eastAsia="en-US"/>
        </w:rPr>
        <w:t xml:space="preserve">, ubicado en Sexta calle poniente, número dos B, barrio San José, Suchitoto. </w:t>
      </w:r>
      <w:r w:rsidRPr="00CD2EDB">
        <w:rPr>
          <w:rFonts w:ascii="Calibri" w:eastAsia="Calibri" w:hAnsi="Calibri" w:cs="Calibri"/>
        </w:rPr>
        <w:t>Certifíquese y Comuníquese.-</w:t>
      </w:r>
      <w:r w:rsidR="00DD4376">
        <w:rPr>
          <w:rFonts w:ascii="Calibri" w:eastAsia="Calibri" w:hAnsi="Calibri" w:cs="Calibri"/>
        </w:rPr>
        <w:t xml:space="preserve"> </w:t>
      </w:r>
      <w:r w:rsidRPr="00CD2EDB">
        <w:rPr>
          <w:rFonts w:ascii="Calibri" w:eastAsia="Calibri" w:hAnsi="Calibri" w:cs="Calibri"/>
          <w:b/>
        </w:rPr>
        <w:t xml:space="preserve">ACUERDO NÚMERO TREINTA Y </w:t>
      </w:r>
      <w:r>
        <w:rPr>
          <w:rFonts w:ascii="Calibri" w:eastAsia="Calibri" w:hAnsi="Calibri" w:cs="Calibri"/>
          <w:b/>
        </w:rPr>
        <w:t>OCHO</w:t>
      </w:r>
      <w:r w:rsidRPr="00CD2EDB">
        <w:rPr>
          <w:rFonts w:ascii="Calibri" w:eastAsia="Calibri" w:hAnsi="Calibri" w:cs="Calibri"/>
          <w:b/>
        </w:rPr>
        <w:t>.-</w:t>
      </w:r>
      <w:r>
        <w:rPr>
          <w:rFonts w:ascii="Calibri" w:eastAsia="Calibri" w:hAnsi="Calibri" w:cs="Calibri"/>
          <w:b/>
        </w:rPr>
        <w:t xml:space="preserve"> </w:t>
      </w:r>
      <w:r>
        <w:rPr>
          <w:rFonts w:ascii="Calibri" w:eastAsia="Calibri" w:hAnsi="Calibri" w:cs="Calibri"/>
        </w:rPr>
        <w:t xml:space="preserve">Vista el informe del señor Oscar Omar Belloso, encargado de la unidad de Registro y Control Tributario, mediante el cual remite solicitud de renovación de Licencia </w:t>
      </w:r>
      <w:r>
        <w:rPr>
          <w:rFonts w:ascii="Calibri" w:eastAsia="Calibri" w:hAnsi="Calibri" w:cs="Calibri"/>
          <w:color w:val="000000"/>
          <w:lang w:val="es-SV" w:eastAsia="en-US"/>
        </w:rPr>
        <w:t xml:space="preserve">para la </w:t>
      </w:r>
      <w:r>
        <w:rPr>
          <w:rFonts w:ascii="Calibri" w:eastAsia="Calibri" w:hAnsi="Calibri" w:cs="Calibri"/>
          <w:color w:val="000000"/>
          <w:lang w:val="es-SV" w:eastAsia="en-US"/>
        </w:rPr>
        <w:lastRenderedPageBreak/>
        <w:t xml:space="preserve">Venta de Bebidas Alcohólicas presentada por la señora  Agustina Delgado, propietaria del negocio “Expendio Santa Lucía”, ubicado en Cuarta calle Poniente, número Nueve, barrio Santa Lucía, Suchitoto, y verificado el cumplimiento de los requisitos exigidos para la renovación de la mencionada licencia, </w:t>
      </w:r>
      <w:r w:rsidRPr="004B2695">
        <w:rPr>
          <w:rFonts w:ascii="Calibri" w:eastAsia="Calibri" w:hAnsi="Calibri" w:cs="Calibri"/>
          <w:color w:val="000000"/>
        </w:rPr>
        <w:t>de conformidad a lo establecido en los arts. 203, 204 ord. 3° de la Constitución,</w:t>
      </w:r>
      <w:r>
        <w:rPr>
          <w:rFonts w:ascii="Calibri" w:eastAsia="Calibri" w:hAnsi="Calibri" w:cs="Calibri"/>
          <w:color w:val="000000"/>
        </w:rPr>
        <w:t xml:space="preserve"> Art. 31 de la Ley </w:t>
      </w:r>
      <w:r w:rsidRPr="00A054C4">
        <w:rPr>
          <w:rFonts w:ascii="Calibri" w:hAnsi="Calibri" w:cs="Calibri"/>
        </w:rPr>
        <w:t>reguladora de la producción y comercialización del alcohol y de las bebidas alcohólicas</w:t>
      </w:r>
      <w:r>
        <w:rPr>
          <w:rFonts w:ascii="Calibri" w:hAnsi="Calibri" w:cs="Calibri"/>
        </w:rPr>
        <w:t xml:space="preserve">, </w:t>
      </w:r>
      <w:r>
        <w:rPr>
          <w:rFonts w:ascii="Calibri" w:eastAsia="Calibri" w:hAnsi="Calibri" w:cs="Calibri"/>
          <w:color w:val="000000"/>
        </w:rPr>
        <w:t xml:space="preserve">Art. 5 de la </w:t>
      </w:r>
      <w:r w:rsidRPr="00764BD0">
        <w:rPr>
          <w:rFonts w:ascii="Calibri" w:hAnsi="Calibri" w:cs="Calibri"/>
          <w:color w:val="000000"/>
        </w:rPr>
        <w:t>Ordenanza Reguladora de la Actividad de Comercialización, Venta y Consumo de Bebidas Alcohólicas en el Municipio de Suchitoto</w:t>
      </w:r>
      <w:r>
        <w:rPr>
          <w:rFonts w:ascii="Calibri" w:hAnsi="Calibri" w:cs="Calibri"/>
          <w:color w:val="000000"/>
        </w:rPr>
        <w:t xml:space="preserve">, se </w:t>
      </w:r>
      <w:r>
        <w:rPr>
          <w:rFonts w:ascii="Calibri" w:hAnsi="Calibri" w:cs="Calibri"/>
          <w:b/>
          <w:color w:val="000000"/>
        </w:rPr>
        <w:t>ACUERDA:</w:t>
      </w:r>
      <w:r>
        <w:rPr>
          <w:rFonts w:ascii="Calibri" w:hAnsi="Calibri" w:cs="Calibri"/>
          <w:color w:val="000000"/>
        </w:rPr>
        <w:t xml:space="preserve"> Autorizar la Renovación de </w:t>
      </w:r>
      <w:r>
        <w:rPr>
          <w:rFonts w:ascii="Calibri" w:eastAsia="Calibri" w:hAnsi="Calibri" w:cs="Calibri"/>
        </w:rPr>
        <w:t xml:space="preserve">Licencia </w:t>
      </w:r>
      <w:r>
        <w:rPr>
          <w:rFonts w:ascii="Calibri" w:eastAsia="Calibri" w:hAnsi="Calibri" w:cs="Calibri"/>
          <w:color w:val="000000"/>
          <w:lang w:val="es-SV" w:eastAsia="en-US"/>
        </w:rPr>
        <w:t xml:space="preserve">para la Venta de Bebidas Alcohólicas para el año dos mil veinte, a la señora  </w:t>
      </w:r>
      <w:r w:rsidRPr="0001733A">
        <w:rPr>
          <w:rFonts w:ascii="Calibri" w:eastAsia="Calibri" w:hAnsi="Calibri" w:cs="Calibri"/>
          <w:b/>
          <w:color w:val="000000"/>
          <w:lang w:val="es-SV" w:eastAsia="en-US"/>
        </w:rPr>
        <w:t>AGUSTINA DELGADO</w:t>
      </w:r>
      <w:r>
        <w:rPr>
          <w:rFonts w:ascii="Calibri" w:eastAsia="Calibri" w:hAnsi="Calibri" w:cs="Calibri"/>
          <w:color w:val="000000"/>
          <w:lang w:val="es-SV" w:eastAsia="en-US"/>
        </w:rPr>
        <w:t xml:space="preserve">, para la comercialización de dicho producto en negocio </w:t>
      </w:r>
      <w:r w:rsidRPr="0001733A">
        <w:rPr>
          <w:rFonts w:ascii="Calibri" w:eastAsia="Calibri" w:hAnsi="Calibri" w:cs="Calibri"/>
          <w:b/>
          <w:color w:val="000000"/>
          <w:lang w:val="es-SV" w:eastAsia="en-US"/>
        </w:rPr>
        <w:t>“EXPENDIO SANTA LUCÍA”</w:t>
      </w:r>
      <w:r>
        <w:rPr>
          <w:rFonts w:ascii="Calibri" w:eastAsia="Calibri" w:hAnsi="Calibri" w:cs="Calibri"/>
          <w:color w:val="000000"/>
          <w:lang w:val="es-SV" w:eastAsia="en-US"/>
        </w:rPr>
        <w:t xml:space="preserve">, ubicado en Cuarta calle Poniente, número Nueve, barrio Santa Lucía, Suchitoto. </w:t>
      </w:r>
      <w:r w:rsidRPr="00CD2EDB">
        <w:rPr>
          <w:rFonts w:ascii="Calibri" w:eastAsia="Calibri" w:hAnsi="Calibri" w:cs="Calibri"/>
        </w:rPr>
        <w:t>Certifíquese y Comuníquese.-</w:t>
      </w:r>
      <w:r w:rsidR="00DD4376">
        <w:rPr>
          <w:rFonts w:ascii="Calibri" w:eastAsia="Calibri" w:hAnsi="Calibri" w:cs="Calibri"/>
        </w:rPr>
        <w:t xml:space="preserve"> </w:t>
      </w:r>
      <w:r w:rsidRPr="00CD2EDB">
        <w:rPr>
          <w:rFonts w:ascii="Calibri" w:eastAsia="Calibri" w:hAnsi="Calibri" w:cs="Calibri"/>
          <w:b/>
        </w:rPr>
        <w:t xml:space="preserve">ACUERDO NÚMERO TREINTA Y </w:t>
      </w:r>
      <w:r>
        <w:rPr>
          <w:rFonts w:ascii="Calibri" w:eastAsia="Calibri" w:hAnsi="Calibri" w:cs="Calibri"/>
          <w:b/>
        </w:rPr>
        <w:t>NUEVE</w:t>
      </w:r>
      <w:r w:rsidRPr="00CD2EDB">
        <w:rPr>
          <w:rFonts w:ascii="Calibri" w:eastAsia="Calibri" w:hAnsi="Calibri" w:cs="Calibri"/>
          <w:b/>
        </w:rPr>
        <w:t>.-</w:t>
      </w:r>
      <w:r>
        <w:rPr>
          <w:rFonts w:ascii="Calibri" w:eastAsia="Calibri" w:hAnsi="Calibri" w:cs="Calibri"/>
          <w:b/>
        </w:rPr>
        <w:t xml:space="preserve"> </w:t>
      </w:r>
      <w:r>
        <w:rPr>
          <w:rFonts w:ascii="Calibri" w:eastAsia="Calibri" w:hAnsi="Calibri" w:cs="Calibri"/>
        </w:rPr>
        <w:t xml:space="preserve">Vista el informe del señor Oscar Omar Belloso, encargado de la unidad de Registro y Control Tributario, mediante el cual remite solicitud de renovación de Licencia </w:t>
      </w:r>
      <w:r>
        <w:rPr>
          <w:rFonts w:ascii="Calibri" w:eastAsia="Calibri" w:hAnsi="Calibri" w:cs="Calibri"/>
          <w:color w:val="000000"/>
          <w:lang w:val="es-SV" w:eastAsia="en-US"/>
        </w:rPr>
        <w:t xml:space="preserve">para la Venta de Bebidas Alcohólicas presentada por el señor Pedro Lonaldo López Barahona, propietario del negocio “Bar López”, ubicado en Avenida Quince de Septiembre y Cuarta calle oriente, número Diez, barrio Santa Lucía, Suchitoto, y verificado el cumplimiento de los requisitos exigidos para la renovación de la mencionada licencia, </w:t>
      </w:r>
      <w:r w:rsidRPr="004B2695">
        <w:rPr>
          <w:rFonts w:ascii="Calibri" w:eastAsia="Calibri" w:hAnsi="Calibri" w:cs="Calibri"/>
          <w:color w:val="000000"/>
        </w:rPr>
        <w:t>de conformidad a lo establecido en los arts. 203, 204 ord. 3° de la Constitución,</w:t>
      </w:r>
      <w:r>
        <w:rPr>
          <w:rFonts w:ascii="Calibri" w:eastAsia="Calibri" w:hAnsi="Calibri" w:cs="Calibri"/>
          <w:color w:val="000000"/>
        </w:rPr>
        <w:t xml:space="preserve"> Art. 31 de la Ley </w:t>
      </w:r>
      <w:r w:rsidRPr="00A054C4">
        <w:rPr>
          <w:rFonts w:ascii="Calibri" w:hAnsi="Calibri" w:cs="Calibri"/>
        </w:rPr>
        <w:t>reguladora de la producción y comercialización del alcohol y de las bebidas alcohólicas</w:t>
      </w:r>
      <w:r>
        <w:rPr>
          <w:rFonts w:ascii="Calibri" w:hAnsi="Calibri" w:cs="Calibri"/>
        </w:rPr>
        <w:t xml:space="preserve">, </w:t>
      </w:r>
      <w:r>
        <w:rPr>
          <w:rFonts w:ascii="Calibri" w:eastAsia="Calibri" w:hAnsi="Calibri" w:cs="Calibri"/>
          <w:color w:val="000000"/>
        </w:rPr>
        <w:t xml:space="preserve">Art. 5 de la </w:t>
      </w:r>
      <w:r w:rsidRPr="00764BD0">
        <w:rPr>
          <w:rFonts w:ascii="Calibri" w:hAnsi="Calibri" w:cs="Calibri"/>
          <w:color w:val="000000"/>
        </w:rPr>
        <w:t>Ordenanza Reguladora de la Actividad de Comercialización, Venta y Consumo de Bebidas Alcohólicas en el Municipio de Suchitoto</w:t>
      </w:r>
      <w:r>
        <w:rPr>
          <w:rFonts w:ascii="Calibri" w:hAnsi="Calibri" w:cs="Calibri"/>
          <w:color w:val="000000"/>
        </w:rPr>
        <w:t xml:space="preserve">, se </w:t>
      </w:r>
      <w:r>
        <w:rPr>
          <w:rFonts w:ascii="Calibri" w:hAnsi="Calibri" w:cs="Calibri"/>
          <w:b/>
          <w:color w:val="000000"/>
        </w:rPr>
        <w:t>ACUERDA:</w:t>
      </w:r>
      <w:r>
        <w:rPr>
          <w:rFonts w:ascii="Calibri" w:hAnsi="Calibri" w:cs="Calibri"/>
          <w:color w:val="000000"/>
        </w:rPr>
        <w:t xml:space="preserve"> Autorizar la Renovación de </w:t>
      </w:r>
      <w:r>
        <w:rPr>
          <w:rFonts w:ascii="Calibri" w:eastAsia="Calibri" w:hAnsi="Calibri" w:cs="Calibri"/>
        </w:rPr>
        <w:t xml:space="preserve">Licencia </w:t>
      </w:r>
      <w:r>
        <w:rPr>
          <w:rFonts w:ascii="Calibri" w:eastAsia="Calibri" w:hAnsi="Calibri" w:cs="Calibri"/>
          <w:color w:val="000000"/>
          <w:lang w:val="es-SV" w:eastAsia="en-US"/>
        </w:rPr>
        <w:t xml:space="preserve">para la Venta de Bebidas Alcohólicas para el año dos mil veinte, al señor </w:t>
      </w:r>
      <w:r w:rsidRPr="00C87A9D">
        <w:rPr>
          <w:rFonts w:ascii="Calibri" w:eastAsia="Calibri" w:hAnsi="Calibri" w:cs="Calibri"/>
          <w:b/>
          <w:color w:val="000000"/>
          <w:lang w:val="es-SV" w:eastAsia="en-US"/>
        </w:rPr>
        <w:t>PEDRO LONALDO LÓPEZ BARAHONA</w:t>
      </w:r>
      <w:r>
        <w:rPr>
          <w:rFonts w:ascii="Calibri" w:eastAsia="Calibri" w:hAnsi="Calibri" w:cs="Calibri"/>
          <w:color w:val="000000"/>
          <w:lang w:val="es-SV" w:eastAsia="en-US"/>
        </w:rPr>
        <w:t xml:space="preserve">, para la comercialización de dicho producto en negocio </w:t>
      </w:r>
      <w:r w:rsidRPr="00C87A9D">
        <w:rPr>
          <w:rFonts w:ascii="Calibri" w:eastAsia="Calibri" w:hAnsi="Calibri" w:cs="Calibri"/>
          <w:b/>
          <w:color w:val="000000"/>
          <w:lang w:val="es-SV" w:eastAsia="en-US"/>
        </w:rPr>
        <w:t>“BAR LÓPEZ”</w:t>
      </w:r>
      <w:r>
        <w:rPr>
          <w:rFonts w:ascii="Calibri" w:eastAsia="Calibri" w:hAnsi="Calibri" w:cs="Calibri"/>
          <w:color w:val="000000"/>
          <w:lang w:val="es-SV" w:eastAsia="en-US"/>
        </w:rPr>
        <w:t xml:space="preserve">, ubicado en Avenida Quince de Septiembre y Cuarta calle oriente, número Diez, barrio Santa Lucía, Suchitoto. </w:t>
      </w:r>
      <w:r w:rsidRPr="00CD2EDB">
        <w:rPr>
          <w:rFonts w:ascii="Calibri" w:eastAsia="Calibri" w:hAnsi="Calibri" w:cs="Calibri"/>
        </w:rPr>
        <w:t>Certifíquese y Comuníquese.-</w:t>
      </w:r>
      <w:r w:rsidR="00DD4376">
        <w:rPr>
          <w:rFonts w:ascii="Calibri" w:eastAsia="Calibri" w:hAnsi="Calibri" w:cs="Calibri"/>
        </w:rPr>
        <w:t xml:space="preserve"> </w:t>
      </w:r>
      <w:r w:rsidRPr="00CD2EDB">
        <w:rPr>
          <w:rFonts w:ascii="Calibri" w:eastAsia="Calibri" w:hAnsi="Calibri" w:cs="Calibri"/>
          <w:b/>
        </w:rPr>
        <w:t xml:space="preserve">ACUERDO NÚMERO </w:t>
      </w:r>
      <w:r>
        <w:rPr>
          <w:rFonts w:ascii="Calibri" w:eastAsia="Calibri" w:hAnsi="Calibri" w:cs="Calibri"/>
          <w:b/>
        </w:rPr>
        <w:t>CUARENTA</w:t>
      </w:r>
      <w:r w:rsidRPr="00CD2EDB">
        <w:rPr>
          <w:rFonts w:ascii="Calibri" w:eastAsia="Calibri" w:hAnsi="Calibri" w:cs="Calibri"/>
          <w:b/>
        </w:rPr>
        <w:t>.-</w:t>
      </w:r>
      <w:r>
        <w:rPr>
          <w:rFonts w:ascii="Calibri" w:eastAsia="Calibri" w:hAnsi="Calibri" w:cs="Calibri"/>
          <w:b/>
        </w:rPr>
        <w:t xml:space="preserve"> </w:t>
      </w:r>
      <w:r>
        <w:rPr>
          <w:rFonts w:ascii="Calibri" w:eastAsia="Calibri" w:hAnsi="Calibri" w:cs="Calibri"/>
        </w:rPr>
        <w:t xml:space="preserve">Vista el informe del señor Oscar Omar Belloso, encargado de la unidad de Registro y Control Tributario, mediante el cual remite solicitud de renovación de Licencia </w:t>
      </w:r>
      <w:r>
        <w:rPr>
          <w:rFonts w:ascii="Calibri" w:eastAsia="Calibri" w:hAnsi="Calibri" w:cs="Calibri"/>
          <w:color w:val="000000"/>
          <w:lang w:val="es-SV" w:eastAsia="en-US"/>
        </w:rPr>
        <w:t xml:space="preserve">para la Venta de Bebidas Alcohólicas presentada por el señor Tony Alberto Pérez, propietario del negocio “VS Market”, ubicado en avenida Padre Rafael Palacios, barrio El Calvario, Suchitoto, y verificado el cumplimiento de los requisitos exigidos para la renovación de la mencionada licencia, </w:t>
      </w:r>
      <w:r w:rsidRPr="004B2695">
        <w:rPr>
          <w:rFonts w:ascii="Calibri" w:eastAsia="Calibri" w:hAnsi="Calibri" w:cs="Calibri"/>
          <w:color w:val="000000"/>
        </w:rPr>
        <w:t>de conformidad a lo establecido en los arts. 203, 204 ord. 3° de la Constitución,</w:t>
      </w:r>
      <w:r>
        <w:rPr>
          <w:rFonts w:ascii="Calibri" w:eastAsia="Calibri" w:hAnsi="Calibri" w:cs="Calibri"/>
          <w:color w:val="000000"/>
        </w:rPr>
        <w:t xml:space="preserve"> Art. 31 de la Ley </w:t>
      </w:r>
      <w:r w:rsidRPr="00A054C4">
        <w:rPr>
          <w:rFonts w:ascii="Calibri" w:hAnsi="Calibri" w:cs="Calibri"/>
        </w:rPr>
        <w:t>reguladora de la producción y comercialización del alcohol y de las bebidas alcohólicas</w:t>
      </w:r>
      <w:r>
        <w:rPr>
          <w:rFonts w:ascii="Calibri" w:hAnsi="Calibri" w:cs="Calibri"/>
        </w:rPr>
        <w:t xml:space="preserve">, </w:t>
      </w:r>
      <w:r>
        <w:rPr>
          <w:rFonts w:ascii="Calibri" w:eastAsia="Calibri" w:hAnsi="Calibri" w:cs="Calibri"/>
          <w:color w:val="000000"/>
        </w:rPr>
        <w:t xml:space="preserve">Art. 5 de la </w:t>
      </w:r>
      <w:r w:rsidRPr="00764BD0">
        <w:rPr>
          <w:rFonts w:ascii="Calibri" w:hAnsi="Calibri" w:cs="Calibri"/>
          <w:color w:val="000000"/>
        </w:rPr>
        <w:t>Ordenanza Reguladora de la Actividad de Comercialización, Venta y Consumo de Bebidas Alcohólicas en el Municipio de Suchitoto</w:t>
      </w:r>
      <w:r>
        <w:rPr>
          <w:rFonts w:ascii="Calibri" w:hAnsi="Calibri" w:cs="Calibri"/>
          <w:color w:val="000000"/>
        </w:rPr>
        <w:t xml:space="preserve">, se </w:t>
      </w:r>
      <w:r>
        <w:rPr>
          <w:rFonts w:ascii="Calibri" w:hAnsi="Calibri" w:cs="Calibri"/>
          <w:b/>
          <w:color w:val="000000"/>
        </w:rPr>
        <w:t>ACUERDA:</w:t>
      </w:r>
      <w:r>
        <w:rPr>
          <w:rFonts w:ascii="Calibri" w:hAnsi="Calibri" w:cs="Calibri"/>
          <w:color w:val="000000"/>
        </w:rPr>
        <w:t xml:space="preserve"> Autorizar la Renovación de </w:t>
      </w:r>
      <w:r>
        <w:rPr>
          <w:rFonts w:ascii="Calibri" w:eastAsia="Calibri" w:hAnsi="Calibri" w:cs="Calibri"/>
        </w:rPr>
        <w:t xml:space="preserve">Licencia </w:t>
      </w:r>
      <w:r>
        <w:rPr>
          <w:rFonts w:ascii="Calibri" w:eastAsia="Calibri" w:hAnsi="Calibri" w:cs="Calibri"/>
          <w:color w:val="000000"/>
          <w:lang w:val="es-SV" w:eastAsia="en-US"/>
        </w:rPr>
        <w:t xml:space="preserve">para la Venta de Bebidas Alcohólicas para el año dos mil veinte, al señor </w:t>
      </w:r>
      <w:r w:rsidRPr="00730B34">
        <w:rPr>
          <w:rFonts w:ascii="Calibri" w:eastAsia="Calibri" w:hAnsi="Calibri" w:cs="Calibri"/>
          <w:b/>
          <w:color w:val="000000"/>
          <w:lang w:val="es-SV" w:eastAsia="en-US"/>
        </w:rPr>
        <w:t>TONY ALBERTO PÉREZ</w:t>
      </w:r>
      <w:r>
        <w:rPr>
          <w:rFonts w:ascii="Calibri" w:eastAsia="Calibri" w:hAnsi="Calibri" w:cs="Calibri"/>
          <w:color w:val="000000"/>
          <w:lang w:val="es-SV" w:eastAsia="en-US"/>
        </w:rPr>
        <w:t>, para la comercialización de dicho producto en negocio “</w:t>
      </w:r>
      <w:r w:rsidRPr="00730B34">
        <w:rPr>
          <w:rFonts w:ascii="Calibri" w:eastAsia="Calibri" w:hAnsi="Calibri" w:cs="Calibri"/>
          <w:b/>
          <w:color w:val="000000"/>
          <w:lang w:val="es-SV" w:eastAsia="en-US"/>
        </w:rPr>
        <w:t>VS MARKET</w:t>
      </w:r>
      <w:r>
        <w:rPr>
          <w:rFonts w:ascii="Calibri" w:eastAsia="Calibri" w:hAnsi="Calibri" w:cs="Calibri"/>
          <w:color w:val="000000"/>
          <w:lang w:val="es-SV" w:eastAsia="en-US"/>
        </w:rPr>
        <w:t xml:space="preserve">”, ubicado en avenida Padre Rafael Palacios, </w:t>
      </w:r>
      <w:r>
        <w:rPr>
          <w:rFonts w:ascii="Calibri" w:eastAsia="Calibri" w:hAnsi="Calibri" w:cs="Calibri"/>
          <w:color w:val="000000"/>
          <w:lang w:val="es-SV" w:eastAsia="en-US"/>
        </w:rPr>
        <w:lastRenderedPageBreak/>
        <w:t xml:space="preserve">barrio El Calvario, Suchitoto. </w:t>
      </w:r>
      <w:r w:rsidRPr="00CD2EDB">
        <w:rPr>
          <w:rFonts w:ascii="Calibri" w:eastAsia="Calibri" w:hAnsi="Calibri" w:cs="Calibri"/>
        </w:rPr>
        <w:t>Certifíquese y Comuníquese.-</w:t>
      </w:r>
      <w:r w:rsidR="00DD4376">
        <w:rPr>
          <w:rFonts w:ascii="Calibri" w:eastAsia="Calibri" w:hAnsi="Calibri" w:cs="Calibri"/>
        </w:rPr>
        <w:t xml:space="preserve"> </w:t>
      </w:r>
      <w:r w:rsidRPr="00CD2EDB">
        <w:rPr>
          <w:rFonts w:ascii="Calibri" w:eastAsia="Calibri" w:hAnsi="Calibri" w:cs="Calibri"/>
          <w:b/>
        </w:rPr>
        <w:t xml:space="preserve">ACUERDO NÚMERO </w:t>
      </w:r>
      <w:r>
        <w:rPr>
          <w:rFonts w:ascii="Calibri" w:eastAsia="Calibri" w:hAnsi="Calibri" w:cs="Calibri"/>
          <w:b/>
        </w:rPr>
        <w:t>CUARENTA Y UNO</w:t>
      </w:r>
      <w:r w:rsidRPr="00CD2EDB">
        <w:rPr>
          <w:rFonts w:ascii="Calibri" w:eastAsia="Calibri" w:hAnsi="Calibri" w:cs="Calibri"/>
          <w:b/>
        </w:rPr>
        <w:t>.-</w:t>
      </w:r>
      <w:r>
        <w:rPr>
          <w:rFonts w:ascii="Calibri" w:eastAsia="Calibri" w:hAnsi="Calibri" w:cs="Calibri"/>
          <w:b/>
        </w:rPr>
        <w:t xml:space="preserve"> </w:t>
      </w:r>
      <w:r>
        <w:rPr>
          <w:rFonts w:ascii="Calibri" w:eastAsia="Calibri" w:hAnsi="Calibri" w:cs="Calibri"/>
        </w:rPr>
        <w:t xml:space="preserve">Vista el informe del señor Oscar Omar Belloso, encargado de la unidad de Registro y Control Tributario, mediante el cual remite solicitud de renovación de Licencia </w:t>
      </w:r>
      <w:r>
        <w:rPr>
          <w:rFonts w:ascii="Calibri" w:eastAsia="Calibri" w:hAnsi="Calibri" w:cs="Calibri"/>
          <w:color w:val="000000"/>
          <w:lang w:val="es-SV" w:eastAsia="en-US"/>
        </w:rPr>
        <w:t xml:space="preserve">para la Venta de Bebidas Alcohólicas presentada por el señor Juan José Antonio Vicente Mejía, propietario del negocio “Variedades Mejía”, ubicado en Primera calle poniente y Segunda avenida Sur, número dos, barrio El Calvario, Suchitoto, y verificado el cumplimiento de los requisitos exigidos para la renovación de la mencionada licencia, </w:t>
      </w:r>
      <w:r w:rsidRPr="004B2695">
        <w:rPr>
          <w:rFonts w:ascii="Calibri" w:eastAsia="Calibri" w:hAnsi="Calibri" w:cs="Calibri"/>
          <w:color w:val="000000"/>
        </w:rPr>
        <w:t>de conformidad a lo establecido en los arts. 203, 204 ord. 3° de la Constitución,</w:t>
      </w:r>
      <w:r>
        <w:rPr>
          <w:rFonts w:ascii="Calibri" w:eastAsia="Calibri" w:hAnsi="Calibri" w:cs="Calibri"/>
          <w:color w:val="000000"/>
        </w:rPr>
        <w:t xml:space="preserve"> Art. 31 de la Ley </w:t>
      </w:r>
      <w:r w:rsidRPr="00A054C4">
        <w:rPr>
          <w:rFonts w:ascii="Calibri" w:hAnsi="Calibri" w:cs="Calibri"/>
        </w:rPr>
        <w:t>reguladora de la producción y comercialización del alcohol y de las bebidas alcohólicas</w:t>
      </w:r>
      <w:r>
        <w:rPr>
          <w:rFonts w:ascii="Calibri" w:hAnsi="Calibri" w:cs="Calibri"/>
        </w:rPr>
        <w:t xml:space="preserve">, </w:t>
      </w:r>
      <w:r>
        <w:rPr>
          <w:rFonts w:ascii="Calibri" w:eastAsia="Calibri" w:hAnsi="Calibri" w:cs="Calibri"/>
          <w:color w:val="000000"/>
        </w:rPr>
        <w:t xml:space="preserve">Art. 5 de la </w:t>
      </w:r>
      <w:r w:rsidRPr="00764BD0">
        <w:rPr>
          <w:rFonts w:ascii="Calibri" w:hAnsi="Calibri" w:cs="Calibri"/>
          <w:color w:val="000000"/>
        </w:rPr>
        <w:t>Ordenanza Reguladora de la Actividad de Comercialización, Venta y Consumo de Bebidas Alcohólicas en el Municipio de Suchitoto</w:t>
      </w:r>
      <w:r>
        <w:rPr>
          <w:rFonts w:ascii="Calibri" w:hAnsi="Calibri" w:cs="Calibri"/>
          <w:color w:val="000000"/>
        </w:rPr>
        <w:t xml:space="preserve">, se </w:t>
      </w:r>
      <w:r>
        <w:rPr>
          <w:rFonts w:ascii="Calibri" w:hAnsi="Calibri" w:cs="Calibri"/>
          <w:b/>
          <w:color w:val="000000"/>
        </w:rPr>
        <w:t>ACUERDA:</w:t>
      </w:r>
      <w:r>
        <w:rPr>
          <w:rFonts w:ascii="Calibri" w:hAnsi="Calibri" w:cs="Calibri"/>
          <w:color w:val="000000"/>
        </w:rPr>
        <w:t xml:space="preserve"> Autorizar la Renovación de </w:t>
      </w:r>
      <w:r>
        <w:rPr>
          <w:rFonts w:ascii="Calibri" w:eastAsia="Calibri" w:hAnsi="Calibri" w:cs="Calibri"/>
        </w:rPr>
        <w:t xml:space="preserve">Licencia </w:t>
      </w:r>
      <w:r>
        <w:rPr>
          <w:rFonts w:ascii="Calibri" w:eastAsia="Calibri" w:hAnsi="Calibri" w:cs="Calibri"/>
          <w:color w:val="000000"/>
          <w:lang w:val="es-SV" w:eastAsia="en-US"/>
        </w:rPr>
        <w:t xml:space="preserve">para la Venta de Bebidas Alcohólicas para el año dos mil veinte, al señor </w:t>
      </w:r>
      <w:r w:rsidRPr="003E5F19">
        <w:rPr>
          <w:rFonts w:ascii="Calibri" w:eastAsia="Calibri" w:hAnsi="Calibri" w:cs="Calibri"/>
          <w:b/>
          <w:color w:val="000000"/>
          <w:lang w:val="es-SV" w:eastAsia="en-US"/>
        </w:rPr>
        <w:t>JUAN JOSÉ ANTONIO VICENTE MEJÍA</w:t>
      </w:r>
      <w:r>
        <w:rPr>
          <w:rFonts w:ascii="Calibri" w:eastAsia="Calibri" w:hAnsi="Calibri" w:cs="Calibri"/>
          <w:color w:val="000000"/>
          <w:lang w:val="es-SV" w:eastAsia="en-US"/>
        </w:rPr>
        <w:t xml:space="preserve">, para la comercialización de dicho producto en negocio </w:t>
      </w:r>
      <w:r w:rsidRPr="003E5F19">
        <w:rPr>
          <w:rFonts w:ascii="Calibri" w:eastAsia="Calibri" w:hAnsi="Calibri" w:cs="Calibri"/>
          <w:b/>
          <w:color w:val="000000"/>
          <w:lang w:val="es-SV" w:eastAsia="en-US"/>
        </w:rPr>
        <w:t>“VARIEDADES MEJÍA”</w:t>
      </w:r>
      <w:r>
        <w:rPr>
          <w:rFonts w:ascii="Calibri" w:eastAsia="Calibri" w:hAnsi="Calibri" w:cs="Calibri"/>
          <w:color w:val="000000"/>
          <w:lang w:val="es-SV" w:eastAsia="en-US"/>
        </w:rPr>
        <w:t xml:space="preserve">, ubicado en Primera calle poniente y Segunda avenida Sur, número dos, barrio El Calvario, Suchitoto. </w:t>
      </w:r>
      <w:r w:rsidRPr="00CD2EDB">
        <w:rPr>
          <w:rFonts w:ascii="Calibri" w:eastAsia="Calibri" w:hAnsi="Calibri" w:cs="Calibri"/>
        </w:rPr>
        <w:t>Certifíquese y Comuníquese.-</w:t>
      </w:r>
      <w:r w:rsidR="00DD4376">
        <w:rPr>
          <w:rFonts w:ascii="Calibri" w:eastAsia="Calibri" w:hAnsi="Calibri" w:cs="Calibri"/>
        </w:rPr>
        <w:t xml:space="preserve"> </w:t>
      </w:r>
      <w:r w:rsidRPr="00CD2EDB">
        <w:rPr>
          <w:rFonts w:ascii="Calibri" w:eastAsia="Calibri" w:hAnsi="Calibri" w:cs="Calibri"/>
          <w:b/>
        </w:rPr>
        <w:t xml:space="preserve">ACUERDO NÚMERO </w:t>
      </w:r>
      <w:r>
        <w:rPr>
          <w:rFonts w:ascii="Calibri" w:eastAsia="Calibri" w:hAnsi="Calibri" w:cs="Calibri"/>
          <w:b/>
        </w:rPr>
        <w:t>CUARENTA Y DOS</w:t>
      </w:r>
      <w:r w:rsidRPr="00CD2EDB">
        <w:rPr>
          <w:rFonts w:ascii="Calibri" w:eastAsia="Calibri" w:hAnsi="Calibri" w:cs="Calibri"/>
          <w:b/>
        </w:rPr>
        <w:t>.-</w:t>
      </w:r>
      <w:r>
        <w:rPr>
          <w:rFonts w:ascii="Calibri" w:eastAsia="Calibri" w:hAnsi="Calibri" w:cs="Calibri"/>
          <w:b/>
        </w:rPr>
        <w:t xml:space="preserve"> </w:t>
      </w:r>
      <w:r>
        <w:rPr>
          <w:rFonts w:ascii="Calibri" w:eastAsia="Calibri" w:hAnsi="Calibri" w:cs="Calibri"/>
        </w:rPr>
        <w:t xml:space="preserve">Vista el informe del señor Oscar Omar Belloso, encargado de la unidad de Registro y Control Tributario, mediante el cual remite solicitud de renovación de Licencia </w:t>
      </w:r>
      <w:r>
        <w:rPr>
          <w:rFonts w:ascii="Calibri" w:eastAsia="Calibri" w:hAnsi="Calibri" w:cs="Calibri"/>
          <w:color w:val="000000"/>
          <w:lang w:val="es-SV" w:eastAsia="en-US"/>
        </w:rPr>
        <w:t xml:space="preserve">para la Venta de Bebidas Alcohólicas presentada por el señor Salvador Orlando Manzano López, propietario del negocio “Abarrotería Manzano”, ubicado en Segunda avenida Sur, barrio El Calvario, Suchitoto, y verificado el cumplimiento de los requisitos exigidos para la renovación de la mencionada licencia, </w:t>
      </w:r>
      <w:r w:rsidRPr="004B2695">
        <w:rPr>
          <w:rFonts w:ascii="Calibri" w:eastAsia="Calibri" w:hAnsi="Calibri" w:cs="Calibri"/>
          <w:color w:val="000000"/>
        </w:rPr>
        <w:t>de conformidad a lo establecido en los arts. 203, 204 ord. 3° de la Constitución,</w:t>
      </w:r>
      <w:r>
        <w:rPr>
          <w:rFonts w:ascii="Calibri" w:eastAsia="Calibri" w:hAnsi="Calibri" w:cs="Calibri"/>
          <w:color w:val="000000"/>
        </w:rPr>
        <w:t xml:space="preserve"> Art. 31 de la Ley </w:t>
      </w:r>
      <w:r w:rsidRPr="00A054C4">
        <w:rPr>
          <w:rFonts w:ascii="Calibri" w:hAnsi="Calibri" w:cs="Calibri"/>
        </w:rPr>
        <w:t>reguladora de la producción y comercialización del alcohol y de las bebidas alcohólicas</w:t>
      </w:r>
      <w:r>
        <w:rPr>
          <w:rFonts w:ascii="Calibri" w:hAnsi="Calibri" w:cs="Calibri"/>
        </w:rPr>
        <w:t xml:space="preserve">, </w:t>
      </w:r>
      <w:r>
        <w:rPr>
          <w:rFonts w:ascii="Calibri" w:eastAsia="Calibri" w:hAnsi="Calibri" w:cs="Calibri"/>
          <w:color w:val="000000"/>
        </w:rPr>
        <w:t xml:space="preserve">Art. 5 de la </w:t>
      </w:r>
      <w:r w:rsidRPr="00764BD0">
        <w:rPr>
          <w:rFonts w:ascii="Calibri" w:hAnsi="Calibri" w:cs="Calibri"/>
          <w:color w:val="000000"/>
        </w:rPr>
        <w:t>Ordenanza Reguladora de la Actividad de Comercialización, Venta y Consumo de Bebidas Alcohólicas en el Municipio de Suchitoto</w:t>
      </w:r>
      <w:r>
        <w:rPr>
          <w:rFonts w:ascii="Calibri" w:hAnsi="Calibri" w:cs="Calibri"/>
          <w:color w:val="000000"/>
        </w:rPr>
        <w:t xml:space="preserve">, se </w:t>
      </w:r>
      <w:r>
        <w:rPr>
          <w:rFonts w:ascii="Calibri" w:hAnsi="Calibri" w:cs="Calibri"/>
          <w:b/>
          <w:color w:val="000000"/>
        </w:rPr>
        <w:t>ACUERDA:</w:t>
      </w:r>
      <w:r>
        <w:rPr>
          <w:rFonts w:ascii="Calibri" w:hAnsi="Calibri" w:cs="Calibri"/>
          <w:color w:val="000000"/>
        </w:rPr>
        <w:t xml:space="preserve"> Autorizar la Renovación de </w:t>
      </w:r>
      <w:r>
        <w:rPr>
          <w:rFonts w:ascii="Calibri" w:eastAsia="Calibri" w:hAnsi="Calibri" w:cs="Calibri"/>
        </w:rPr>
        <w:t xml:space="preserve">Licencia </w:t>
      </w:r>
      <w:r>
        <w:rPr>
          <w:rFonts w:ascii="Calibri" w:eastAsia="Calibri" w:hAnsi="Calibri" w:cs="Calibri"/>
          <w:color w:val="000000"/>
          <w:lang w:val="es-SV" w:eastAsia="en-US"/>
        </w:rPr>
        <w:t xml:space="preserve">para la Venta de Bebidas Alcohólicas para el año dos mil veinte, al señor </w:t>
      </w:r>
      <w:r w:rsidRPr="00702AFB">
        <w:rPr>
          <w:rFonts w:ascii="Calibri" w:eastAsia="Calibri" w:hAnsi="Calibri" w:cs="Calibri"/>
          <w:b/>
          <w:color w:val="000000"/>
          <w:lang w:val="es-SV" w:eastAsia="en-US"/>
        </w:rPr>
        <w:t>SALVADOR ORLANDO MANZANO LÓPEZ</w:t>
      </w:r>
      <w:r>
        <w:rPr>
          <w:rFonts w:ascii="Calibri" w:eastAsia="Calibri" w:hAnsi="Calibri" w:cs="Calibri"/>
          <w:color w:val="000000"/>
          <w:lang w:val="es-SV" w:eastAsia="en-US"/>
        </w:rPr>
        <w:t xml:space="preserve">, para la comercialización de dicho producto en negocio </w:t>
      </w:r>
      <w:r w:rsidRPr="00702AFB">
        <w:rPr>
          <w:rFonts w:ascii="Calibri" w:eastAsia="Calibri" w:hAnsi="Calibri" w:cs="Calibri"/>
          <w:b/>
          <w:color w:val="000000"/>
          <w:lang w:val="es-SV" w:eastAsia="en-US"/>
        </w:rPr>
        <w:t>“ABARROTERÍA MANZANO”</w:t>
      </w:r>
      <w:r>
        <w:rPr>
          <w:rFonts w:ascii="Calibri" w:eastAsia="Calibri" w:hAnsi="Calibri" w:cs="Calibri"/>
          <w:color w:val="000000"/>
          <w:lang w:val="es-SV" w:eastAsia="en-US"/>
        </w:rPr>
        <w:t xml:space="preserve">, ubicado en Segunda avenida Sur, barrio El Calvario, Suchitoto. </w:t>
      </w:r>
      <w:r w:rsidRPr="00CD2EDB">
        <w:rPr>
          <w:rFonts w:ascii="Calibri" w:eastAsia="Calibri" w:hAnsi="Calibri" w:cs="Calibri"/>
        </w:rPr>
        <w:t>Certifíquese y Comuníquese.-</w:t>
      </w:r>
      <w:r w:rsidR="00DD4376">
        <w:rPr>
          <w:rFonts w:ascii="Calibri" w:eastAsia="Calibri" w:hAnsi="Calibri" w:cs="Calibri"/>
        </w:rPr>
        <w:t xml:space="preserve"> </w:t>
      </w:r>
      <w:r w:rsidRPr="00CD2EDB">
        <w:rPr>
          <w:rFonts w:ascii="Calibri" w:eastAsia="Calibri" w:hAnsi="Calibri" w:cs="Calibri"/>
          <w:b/>
        </w:rPr>
        <w:t xml:space="preserve">ACUERDO NÚMERO </w:t>
      </w:r>
      <w:r>
        <w:rPr>
          <w:rFonts w:ascii="Calibri" w:eastAsia="Calibri" w:hAnsi="Calibri" w:cs="Calibri"/>
          <w:b/>
        </w:rPr>
        <w:t>CUARENTA Y TRES</w:t>
      </w:r>
      <w:r w:rsidRPr="00CD2EDB">
        <w:rPr>
          <w:rFonts w:ascii="Calibri" w:eastAsia="Calibri" w:hAnsi="Calibri" w:cs="Calibri"/>
          <w:b/>
        </w:rPr>
        <w:t>.-</w:t>
      </w:r>
      <w:r>
        <w:rPr>
          <w:rFonts w:ascii="Calibri" w:eastAsia="Calibri" w:hAnsi="Calibri" w:cs="Calibri"/>
          <w:b/>
        </w:rPr>
        <w:t xml:space="preserve"> </w:t>
      </w:r>
      <w:r>
        <w:rPr>
          <w:rFonts w:ascii="Calibri" w:eastAsia="Calibri" w:hAnsi="Calibri" w:cs="Calibri"/>
        </w:rPr>
        <w:t xml:space="preserve">Vista el informe del señor Oscar Omar Belloso, encargado de la unidad de Registro y Control Tributario, mediante el cual remite solicitud de renovación de Licencia </w:t>
      </w:r>
      <w:r>
        <w:rPr>
          <w:rFonts w:ascii="Calibri" w:eastAsia="Calibri" w:hAnsi="Calibri" w:cs="Calibri"/>
          <w:color w:val="000000"/>
          <w:lang w:val="es-SV" w:eastAsia="en-US"/>
        </w:rPr>
        <w:t xml:space="preserve">para la Venta de Bebidas Alcohólicas presentada por el señor Ricardo Francisco Edy Zúniga Melgar, propietario del negocio “Tienda San Antonio”, ubicado en calle San Martín, barrio El Centro, Suchitoto, y verificado el cumplimiento de los requisitos exigidos para la renovación de la mencionada licencia, </w:t>
      </w:r>
      <w:r w:rsidRPr="004B2695">
        <w:rPr>
          <w:rFonts w:ascii="Calibri" w:eastAsia="Calibri" w:hAnsi="Calibri" w:cs="Calibri"/>
          <w:color w:val="000000"/>
        </w:rPr>
        <w:t>de conformidad a lo establecido en los arts. 203, 204 ord. 3° de la Constitución,</w:t>
      </w:r>
      <w:r>
        <w:rPr>
          <w:rFonts w:ascii="Calibri" w:eastAsia="Calibri" w:hAnsi="Calibri" w:cs="Calibri"/>
          <w:color w:val="000000"/>
        </w:rPr>
        <w:t xml:space="preserve"> Art. 31 de la Ley </w:t>
      </w:r>
      <w:r w:rsidRPr="00A054C4">
        <w:rPr>
          <w:rFonts w:ascii="Calibri" w:hAnsi="Calibri" w:cs="Calibri"/>
        </w:rPr>
        <w:t>reguladora de la producción y comercialización del alcohol y de las bebidas alcohólicas</w:t>
      </w:r>
      <w:r>
        <w:rPr>
          <w:rFonts w:ascii="Calibri" w:hAnsi="Calibri" w:cs="Calibri"/>
        </w:rPr>
        <w:t xml:space="preserve">, </w:t>
      </w:r>
      <w:r>
        <w:rPr>
          <w:rFonts w:ascii="Calibri" w:eastAsia="Calibri" w:hAnsi="Calibri" w:cs="Calibri"/>
          <w:color w:val="000000"/>
        </w:rPr>
        <w:t xml:space="preserve">Art. 5 de la </w:t>
      </w:r>
      <w:r w:rsidRPr="00764BD0">
        <w:rPr>
          <w:rFonts w:ascii="Calibri" w:hAnsi="Calibri" w:cs="Calibri"/>
          <w:color w:val="000000"/>
        </w:rPr>
        <w:t xml:space="preserve">Ordenanza Reguladora de la Actividad de Comercialización, Venta y Consumo de Bebidas </w:t>
      </w:r>
      <w:r w:rsidRPr="00764BD0">
        <w:rPr>
          <w:rFonts w:ascii="Calibri" w:hAnsi="Calibri" w:cs="Calibri"/>
          <w:color w:val="000000"/>
        </w:rPr>
        <w:lastRenderedPageBreak/>
        <w:t>Alcohólicas en el Municipio de Suchitoto</w:t>
      </w:r>
      <w:r>
        <w:rPr>
          <w:rFonts w:ascii="Calibri" w:hAnsi="Calibri" w:cs="Calibri"/>
          <w:color w:val="000000"/>
        </w:rPr>
        <w:t xml:space="preserve">, se </w:t>
      </w:r>
      <w:r>
        <w:rPr>
          <w:rFonts w:ascii="Calibri" w:hAnsi="Calibri" w:cs="Calibri"/>
          <w:b/>
          <w:color w:val="000000"/>
        </w:rPr>
        <w:t>ACUERDA:</w:t>
      </w:r>
      <w:r>
        <w:rPr>
          <w:rFonts w:ascii="Calibri" w:hAnsi="Calibri" w:cs="Calibri"/>
          <w:color w:val="000000"/>
        </w:rPr>
        <w:t xml:space="preserve"> Autorizar la Renovación de </w:t>
      </w:r>
      <w:r>
        <w:rPr>
          <w:rFonts w:ascii="Calibri" w:eastAsia="Calibri" w:hAnsi="Calibri" w:cs="Calibri"/>
        </w:rPr>
        <w:t xml:space="preserve">Licencia </w:t>
      </w:r>
      <w:r>
        <w:rPr>
          <w:rFonts w:ascii="Calibri" w:eastAsia="Calibri" w:hAnsi="Calibri" w:cs="Calibri"/>
          <w:color w:val="000000"/>
          <w:lang w:val="es-SV" w:eastAsia="en-US"/>
        </w:rPr>
        <w:t xml:space="preserve">para la Venta de Bebidas Alcohólicas para el año dos mil veinte, al señor </w:t>
      </w:r>
      <w:r w:rsidRPr="00D13F02">
        <w:rPr>
          <w:rFonts w:ascii="Calibri" w:eastAsia="Calibri" w:hAnsi="Calibri" w:cs="Calibri"/>
          <w:b/>
          <w:color w:val="000000"/>
          <w:lang w:val="es-SV" w:eastAsia="en-US"/>
        </w:rPr>
        <w:t>RICARDO FRANCISCO EDY ZÚNIGA</w:t>
      </w:r>
      <w:r>
        <w:rPr>
          <w:rFonts w:ascii="Calibri" w:eastAsia="Calibri" w:hAnsi="Calibri" w:cs="Calibri"/>
          <w:b/>
          <w:color w:val="000000"/>
          <w:lang w:val="es-SV" w:eastAsia="en-US"/>
        </w:rPr>
        <w:t xml:space="preserve"> MELGAR</w:t>
      </w:r>
      <w:r>
        <w:rPr>
          <w:rFonts w:ascii="Calibri" w:eastAsia="Calibri" w:hAnsi="Calibri" w:cs="Calibri"/>
          <w:color w:val="000000"/>
          <w:lang w:val="es-SV" w:eastAsia="en-US"/>
        </w:rPr>
        <w:t xml:space="preserve">, para la comercialización de dicho producto en negocio </w:t>
      </w:r>
      <w:r w:rsidRPr="00D13F02">
        <w:rPr>
          <w:rFonts w:ascii="Calibri" w:eastAsia="Calibri" w:hAnsi="Calibri" w:cs="Calibri"/>
          <w:b/>
          <w:color w:val="000000"/>
          <w:lang w:val="es-SV" w:eastAsia="en-US"/>
        </w:rPr>
        <w:t>“TIENDA SAN ANTONIO”</w:t>
      </w:r>
      <w:r>
        <w:rPr>
          <w:rFonts w:ascii="Calibri" w:eastAsia="Calibri" w:hAnsi="Calibri" w:cs="Calibri"/>
          <w:color w:val="000000"/>
          <w:lang w:val="es-SV" w:eastAsia="en-US"/>
        </w:rPr>
        <w:t xml:space="preserve">, ubicado en calle San Martín, barrio El Centro, Suchitoto. </w:t>
      </w:r>
      <w:r w:rsidRPr="00CD2EDB">
        <w:rPr>
          <w:rFonts w:ascii="Calibri" w:eastAsia="Calibri" w:hAnsi="Calibri" w:cs="Calibri"/>
        </w:rPr>
        <w:t>Certifíquese y Comuníquese.-</w:t>
      </w:r>
      <w:r w:rsidR="00DD4376">
        <w:rPr>
          <w:rFonts w:ascii="Calibri" w:eastAsia="Calibri" w:hAnsi="Calibri" w:cs="Calibri"/>
        </w:rPr>
        <w:t xml:space="preserve"> </w:t>
      </w:r>
      <w:r w:rsidRPr="00CD2EDB">
        <w:rPr>
          <w:rFonts w:ascii="Calibri" w:eastAsia="Calibri" w:hAnsi="Calibri" w:cs="Calibri"/>
          <w:b/>
        </w:rPr>
        <w:t xml:space="preserve">ACUERDO NÚMERO </w:t>
      </w:r>
      <w:r>
        <w:rPr>
          <w:rFonts w:ascii="Calibri" w:eastAsia="Calibri" w:hAnsi="Calibri" w:cs="Calibri"/>
          <w:b/>
        </w:rPr>
        <w:t>CUARENTA Y CUATRO</w:t>
      </w:r>
      <w:r w:rsidRPr="00CD2EDB">
        <w:rPr>
          <w:rFonts w:ascii="Calibri" w:eastAsia="Calibri" w:hAnsi="Calibri" w:cs="Calibri"/>
          <w:b/>
        </w:rPr>
        <w:t>.-</w:t>
      </w:r>
      <w:r>
        <w:rPr>
          <w:rFonts w:ascii="Calibri" w:eastAsia="Calibri" w:hAnsi="Calibri" w:cs="Calibri"/>
          <w:b/>
        </w:rPr>
        <w:t xml:space="preserve"> </w:t>
      </w:r>
      <w:r>
        <w:rPr>
          <w:rFonts w:ascii="Calibri" w:eastAsia="Calibri" w:hAnsi="Calibri" w:cs="Calibri"/>
        </w:rPr>
        <w:t xml:space="preserve">Vista el informe del señor Oscar Omar Belloso, encargado de la unidad de Registro y Control Tributario, mediante el cual remite </w:t>
      </w:r>
      <w:r w:rsidRPr="00143EF5">
        <w:rPr>
          <w:rFonts w:ascii="Calibri" w:eastAsia="Calibri" w:hAnsi="Calibri" w:cs="Calibri"/>
        </w:rPr>
        <w:t xml:space="preserve">solicitud de renovación de Licencia </w:t>
      </w:r>
      <w:r w:rsidRPr="00143EF5">
        <w:rPr>
          <w:rFonts w:ascii="Calibri" w:eastAsia="Calibri" w:hAnsi="Calibri" w:cs="Calibri"/>
          <w:lang w:val="es-SV" w:eastAsia="en-US"/>
        </w:rPr>
        <w:t>para la Venta de Bebidas Alcohólicas presentada por la  señora Lorena Guadalupe Zúniga Melgar</w:t>
      </w:r>
      <w:r>
        <w:rPr>
          <w:rFonts w:ascii="Calibri" w:eastAsia="Calibri" w:hAnsi="Calibri" w:cs="Calibri"/>
          <w:color w:val="000000"/>
          <w:lang w:val="es-SV" w:eastAsia="en-US"/>
        </w:rPr>
        <w:t xml:space="preserve">, propietaria del negocio “Cocina y Café La Lupita del Portal”, ubicado en calle San Martín, barrio El Centro, Suchitoto, y verificado el cumplimiento de los requisitos exigidos para la renovación de la mencionada licencia, </w:t>
      </w:r>
      <w:r w:rsidRPr="004B2695">
        <w:rPr>
          <w:rFonts w:ascii="Calibri" w:eastAsia="Calibri" w:hAnsi="Calibri" w:cs="Calibri"/>
          <w:color w:val="000000"/>
        </w:rPr>
        <w:t>de conformidad a lo establecido en los arts. 203, 204 ord. 3° de la Constitución,</w:t>
      </w:r>
      <w:r>
        <w:rPr>
          <w:rFonts w:ascii="Calibri" w:eastAsia="Calibri" w:hAnsi="Calibri" w:cs="Calibri"/>
          <w:color w:val="000000"/>
        </w:rPr>
        <w:t xml:space="preserve"> Art. 31 de la Ley </w:t>
      </w:r>
      <w:r w:rsidRPr="00A054C4">
        <w:rPr>
          <w:rFonts w:ascii="Calibri" w:hAnsi="Calibri" w:cs="Calibri"/>
        </w:rPr>
        <w:t>reguladora de la producción y comercialización del alcohol y de las bebidas alcohólicas</w:t>
      </w:r>
      <w:r>
        <w:rPr>
          <w:rFonts w:ascii="Calibri" w:hAnsi="Calibri" w:cs="Calibri"/>
        </w:rPr>
        <w:t xml:space="preserve">, </w:t>
      </w:r>
      <w:r>
        <w:rPr>
          <w:rFonts w:ascii="Calibri" w:eastAsia="Calibri" w:hAnsi="Calibri" w:cs="Calibri"/>
          <w:color w:val="000000"/>
        </w:rPr>
        <w:t xml:space="preserve">Art. 5 de la </w:t>
      </w:r>
      <w:r w:rsidRPr="00764BD0">
        <w:rPr>
          <w:rFonts w:ascii="Calibri" w:hAnsi="Calibri" w:cs="Calibri"/>
          <w:color w:val="000000"/>
        </w:rPr>
        <w:t>Ordenanza Reguladora de la Actividad de Comercialización, Venta y Consumo de Bebidas Alcohólicas en el Municipio de Suchitoto</w:t>
      </w:r>
      <w:r>
        <w:rPr>
          <w:rFonts w:ascii="Calibri" w:hAnsi="Calibri" w:cs="Calibri"/>
          <w:color w:val="000000"/>
        </w:rPr>
        <w:t xml:space="preserve">, se </w:t>
      </w:r>
      <w:r>
        <w:rPr>
          <w:rFonts w:ascii="Calibri" w:hAnsi="Calibri" w:cs="Calibri"/>
          <w:b/>
          <w:color w:val="000000"/>
        </w:rPr>
        <w:t>ACUERDA:</w:t>
      </w:r>
      <w:r>
        <w:rPr>
          <w:rFonts w:ascii="Calibri" w:hAnsi="Calibri" w:cs="Calibri"/>
          <w:color w:val="000000"/>
        </w:rPr>
        <w:t xml:space="preserve"> Autorizar la Renovación de </w:t>
      </w:r>
      <w:r>
        <w:rPr>
          <w:rFonts w:ascii="Calibri" w:eastAsia="Calibri" w:hAnsi="Calibri" w:cs="Calibri"/>
        </w:rPr>
        <w:t xml:space="preserve">Licencia </w:t>
      </w:r>
      <w:r>
        <w:rPr>
          <w:rFonts w:ascii="Calibri" w:eastAsia="Calibri" w:hAnsi="Calibri" w:cs="Calibri"/>
          <w:color w:val="000000"/>
          <w:lang w:val="es-SV" w:eastAsia="en-US"/>
        </w:rPr>
        <w:t xml:space="preserve">para la Venta de Bebidas Alcohólicas para el año dos mil veinte, a la señora </w:t>
      </w:r>
      <w:r w:rsidRPr="00143EF5">
        <w:rPr>
          <w:rFonts w:ascii="Calibri" w:eastAsia="Calibri" w:hAnsi="Calibri" w:cs="Calibri"/>
          <w:b/>
          <w:lang w:val="es-SV" w:eastAsia="en-US"/>
        </w:rPr>
        <w:t>LORENA GUADALUPE ZÚNIGA MELGAR</w:t>
      </w:r>
      <w:r>
        <w:rPr>
          <w:rFonts w:ascii="Calibri" w:eastAsia="Calibri" w:hAnsi="Calibri" w:cs="Calibri"/>
          <w:color w:val="000000"/>
          <w:lang w:val="es-SV" w:eastAsia="en-US"/>
        </w:rPr>
        <w:t xml:space="preserve">, para la comercialización de dicho producto en negocio </w:t>
      </w:r>
      <w:r w:rsidRPr="00B708F6">
        <w:rPr>
          <w:rFonts w:ascii="Calibri" w:eastAsia="Calibri" w:hAnsi="Calibri" w:cs="Calibri"/>
          <w:b/>
          <w:color w:val="000000"/>
          <w:lang w:val="es-SV" w:eastAsia="en-US"/>
        </w:rPr>
        <w:t>“COCINA Y CAFÉ LA LUPITA DEL PORTAL”</w:t>
      </w:r>
      <w:r>
        <w:rPr>
          <w:rFonts w:ascii="Calibri" w:eastAsia="Calibri" w:hAnsi="Calibri" w:cs="Calibri"/>
          <w:color w:val="000000"/>
          <w:lang w:val="es-SV" w:eastAsia="en-US"/>
        </w:rPr>
        <w:t xml:space="preserve">, ubicado en calle San Martín, barrio El Centro, Suchitoto. </w:t>
      </w:r>
      <w:r w:rsidRPr="00CD2EDB">
        <w:rPr>
          <w:rFonts w:ascii="Calibri" w:eastAsia="Calibri" w:hAnsi="Calibri" w:cs="Calibri"/>
        </w:rPr>
        <w:t>Certifíquese y Comuníquese.-</w:t>
      </w:r>
      <w:r w:rsidR="00DD4376">
        <w:rPr>
          <w:rFonts w:ascii="Calibri" w:eastAsia="Calibri" w:hAnsi="Calibri" w:cs="Calibri"/>
        </w:rPr>
        <w:t xml:space="preserve"> </w:t>
      </w:r>
      <w:r w:rsidRPr="00CD2EDB">
        <w:rPr>
          <w:rFonts w:ascii="Calibri" w:eastAsia="Calibri" w:hAnsi="Calibri" w:cs="Calibri"/>
          <w:b/>
        </w:rPr>
        <w:t xml:space="preserve">ACUERDO NÚMERO </w:t>
      </w:r>
      <w:r>
        <w:rPr>
          <w:rFonts w:ascii="Calibri" w:eastAsia="Calibri" w:hAnsi="Calibri" w:cs="Calibri"/>
          <w:b/>
        </w:rPr>
        <w:t>CUARENTA Y CINCO</w:t>
      </w:r>
      <w:r w:rsidRPr="00CD2EDB">
        <w:rPr>
          <w:rFonts w:ascii="Calibri" w:eastAsia="Calibri" w:hAnsi="Calibri" w:cs="Calibri"/>
          <w:b/>
        </w:rPr>
        <w:t>.-</w:t>
      </w:r>
      <w:r>
        <w:rPr>
          <w:rFonts w:ascii="Calibri" w:eastAsia="Calibri" w:hAnsi="Calibri" w:cs="Calibri"/>
          <w:b/>
        </w:rPr>
        <w:t xml:space="preserve"> </w:t>
      </w:r>
      <w:r>
        <w:rPr>
          <w:rFonts w:ascii="Calibri" w:eastAsia="Calibri" w:hAnsi="Calibri" w:cs="Calibri"/>
        </w:rPr>
        <w:t xml:space="preserve">Vista el informe del señor Oscar Omar Belloso, encargado de la unidad de Registro y Control Tributario, mediante el cual remite solicitud de renovación de Licencia </w:t>
      </w:r>
      <w:r>
        <w:rPr>
          <w:rFonts w:ascii="Calibri" w:eastAsia="Calibri" w:hAnsi="Calibri" w:cs="Calibri"/>
          <w:color w:val="000000"/>
          <w:lang w:val="es-SV" w:eastAsia="en-US"/>
        </w:rPr>
        <w:t xml:space="preserve">para la Venta de Bebidas Alcohólicas presentada por Inversora Dacar S.A. de C.V., propietaria del negocio “La Posada de Suchitlán”, ubicado en Final Cuarta calle poniente, barrio San José, Suchitoto, y verificado el cumplimiento de los requisitos exigidos para la renovación de la mencionada licencia, </w:t>
      </w:r>
      <w:r w:rsidRPr="004B2695">
        <w:rPr>
          <w:rFonts w:ascii="Calibri" w:eastAsia="Calibri" w:hAnsi="Calibri" w:cs="Calibri"/>
          <w:color w:val="000000"/>
        </w:rPr>
        <w:t>de conformidad a lo establecido en los arts. 203, 204 ord. 3° de la Constitución,</w:t>
      </w:r>
      <w:r>
        <w:rPr>
          <w:rFonts w:ascii="Calibri" w:eastAsia="Calibri" w:hAnsi="Calibri" w:cs="Calibri"/>
          <w:color w:val="000000"/>
        </w:rPr>
        <w:t xml:space="preserve"> Art. 31 de la Ley </w:t>
      </w:r>
      <w:r w:rsidRPr="00A054C4">
        <w:rPr>
          <w:rFonts w:ascii="Calibri" w:hAnsi="Calibri" w:cs="Calibri"/>
        </w:rPr>
        <w:t>reguladora de la producción y comercialización del alcohol y de las bebidas alcohólicas</w:t>
      </w:r>
      <w:r>
        <w:rPr>
          <w:rFonts w:ascii="Calibri" w:hAnsi="Calibri" w:cs="Calibri"/>
        </w:rPr>
        <w:t xml:space="preserve">, </w:t>
      </w:r>
      <w:r>
        <w:rPr>
          <w:rFonts w:ascii="Calibri" w:eastAsia="Calibri" w:hAnsi="Calibri" w:cs="Calibri"/>
          <w:color w:val="000000"/>
        </w:rPr>
        <w:t xml:space="preserve">Art. 5 de la </w:t>
      </w:r>
      <w:r w:rsidRPr="00764BD0">
        <w:rPr>
          <w:rFonts w:ascii="Calibri" w:hAnsi="Calibri" w:cs="Calibri"/>
          <w:color w:val="000000"/>
        </w:rPr>
        <w:t>Ordenanza Reguladora de la Actividad de Comercialización, Venta y Consumo de Bebidas Alcohólicas en el Municipio de Suchitoto</w:t>
      </w:r>
      <w:r>
        <w:rPr>
          <w:rFonts w:ascii="Calibri" w:hAnsi="Calibri" w:cs="Calibri"/>
          <w:color w:val="000000"/>
        </w:rPr>
        <w:t xml:space="preserve">, se </w:t>
      </w:r>
      <w:r>
        <w:rPr>
          <w:rFonts w:ascii="Calibri" w:hAnsi="Calibri" w:cs="Calibri"/>
          <w:b/>
          <w:color w:val="000000"/>
        </w:rPr>
        <w:t>ACUERDA:</w:t>
      </w:r>
      <w:r>
        <w:rPr>
          <w:rFonts w:ascii="Calibri" w:hAnsi="Calibri" w:cs="Calibri"/>
          <w:color w:val="000000"/>
        </w:rPr>
        <w:t xml:space="preserve"> Autorizar la Renovación de </w:t>
      </w:r>
      <w:r>
        <w:rPr>
          <w:rFonts w:ascii="Calibri" w:eastAsia="Calibri" w:hAnsi="Calibri" w:cs="Calibri"/>
        </w:rPr>
        <w:t xml:space="preserve">Licencia </w:t>
      </w:r>
      <w:r>
        <w:rPr>
          <w:rFonts w:ascii="Calibri" w:eastAsia="Calibri" w:hAnsi="Calibri" w:cs="Calibri"/>
          <w:color w:val="000000"/>
          <w:lang w:val="es-SV" w:eastAsia="en-US"/>
        </w:rPr>
        <w:t xml:space="preserve">para la Venta de Bebidas Alcohólicas para el año dos mil veinte, a </w:t>
      </w:r>
      <w:r w:rsidRPr="00CD1453">
        <w:rPr>
          <w:rFonts w:ascii="Calibri" w:eastAsia="Calibri" w:hAnsi="Calibri" w:cs="Calibri"/>
          <w:b/>
          <w:color w:val="000000"/>
          <w:lang w:val="es-SV" w:eastAsia="en-US"/>
        </w:rPr>
        <w:t>INVERSORA DACAR S.A. DE C.V.</w:t>
      </w:r>
      <w:r>
        <w:rPr>
          <w:rFonts w:ascii="Calibri" w:eastAsia="Calibri" w:hAnsi="Calibri" w:cs="Calibri"/>
          <w:color w:val="000000"/>
          <w:lang w:val="es-SV" w:eastAsia="en-US"/>
        </w:rPr>
        <w:t xml:space="preserve">, para la comercialización de dicho producto en negocio </w:t>
      </w:r>
      <w:r w:rsidRPr="00CD1453">
        <w:rPr>
          <w:rFonts w:ascii="Calibri" w:eastAsia="Calibri" w:hAnsi="Calibri" w:cs="Calibri"/>
          <w:b/>
          <w:color w:val="000000"/>
          <w:lang w:val="es-SV" w:eastAsia="en-US"/>
        </w:rPr>
        <w:t>“LA POSADA DE SUCHITLÁN”</w:t>
      </w:r>
      <w:r>
        <w:rPr>
          <w:rFonts w:ascii="Calibri" w:eastAsia="Calibri" w:hAnsi="Calibri" w:cs="Calibri"/>
          <w:color w:val="000000"/>
          <w:lang w:val="es-SV" w:eastAsia="en-US"/>
        </w:rPr>
        <w:t xml:space="preserve">, ubicado en Final Cuarta calle poniente, barrio San José, Suchitoto. </w:t>
      </w:r>
      <w:r w:rsidRPr="00CD2EDB">
        <w:rPr>
          <w:rFonts w:ascii="Calibri" w:eastAsia="Calibri" w:hAnsi="Calibri" w:cs="Calibri"/>
        </w:rPr>
        <w:t>Certifíquese y Comuníquese.-</w:t>
      </w:r>
      <w:r w:rsidR="00DD4376">
        <w:rPr>
          <w:rFonts w:ascii="Calibri" w:eastAsia="Calibri" w:hAnsi="Calibri" w:cs="Calibri"/>
        </w:rPr>
        <w:t xml:space="preserve"> </w:t>
      </w:r>
      <w:r>
        <w:rPr>
          <w:rFonts w:ascii="Calibri" w:eastAsia="Calibri" w:hAnsi="Calibri" w:cs="Calibri"/>
          <w:b/>
        </w:rPr>
        <w:t>ACUERDO NÚMERO CUARENTA Y SEIS.</w:t>
      </w:r>
      <w:r>
        <w:rPr>
          <w:rFonts w:ascii="Calibri" w:eastAsia="Calibri" w:hAnsi="Calibri" w:cs="Calibri"/>
        </w:rPr>
        <w:t xml:space="preserve"> Considerando: </w:t>
      </w:r>
      <w:r w:rsidRPr="00A460C7">
        <w:rPr>
          <w:rFonts w:ascii="Calibri" w:eastAsia="Calibri" w:hAnsi="Calibri" w:cs="Calibri"/>
          <w:b/>
        </w:rPr>
        <w:t>a)</w:t>
      </w:r>
      <w:r>
        <w:rPr>
          <w:rFonts w:ascii="Calibri" w:eastAsia="Calibri" w:hAnsi="Calibri" w:cs="Calibri"/>
        </w:rPr>
        <w:t xml:space="preserve"> Que en acuerdo municipal número nueve, de acta número treinta y tres, de fecha diecinueve de agosto de dos mil diecinueve, se acordó, entre otros, c</w:t>
      </w:r>
      <w:r>
        <w:rPr>
          <w:rFonts w:ascii="Calibri" w:eastAsia="Calibri" w:hAnsi="Calibri" w:cs="Calibri"/>
          <w:color w:val="000000"/>
        </w:rPr>
        <w:t xml:space="preserve">onceder licencia por maternidad a la señora </w:t>
      </w:r>
      <w:r w:rsidRPr="00145EB9">
        <w:rPr>
          <w:rFonts w:ascii="Calibri" w:eastAsia="Calibri" w:hAnsi="Calibri" w:cs="Calibri"/>
          <w:bCs/>
          <w:lang w:val="es-SV"/>
        </w:rPr>
        <w:t>Ana Guadalupe Lara de Lara</w:t>
      </w:r>
      <w:r>
        <w:rPr>
          <w:rFonts w:ascii="Calibri" w:eastAsia="Calibri" w:hAnsi="Calibri" w:cs="Calibri"/>
          <w:bCs/>
          <w:lang w:val="es-SV"/>
        </w:rPr>
        <w:t xml:space="preserve">, autorizando el pago </w:t>
      </w:r>
      <w:r>
        <w:rPr>
          <w:rFonts w:ascii="Calibri" w:eastAsia="Calibri" w:hAnsi="Calibri" w:cs="Calibri"/>
          <w:color w:val="000000"/>
        </w:rPr>
        <w:t xml:space="preserve">de </w:t>
      </w:r>
      <w:r>
        <w:rPr>
          <w:rFonts w:ascii="Calibri" w:eastAsia="Calibri" w:hAnsi="Calibri" w:cs="Calibri"/>
          <w:bCs/>
          <w:lang w:val="es-SV"/>
        </w:rPr>
        <w:t xml:space="preserve">setecientos cincuenta y cuatro punto ochenta dólares ($ 754.80), en concepto de licencia por maternidad, estableciendo dicho monto con base a la aportación municipal para el salario de dicha trabajadora, el cual era de doscientos </w:t>
      </w:r>
      <w:r>
        <w:rPr>
          <w:rFonts w:ascii="Calibri" w:eastAsia="Calibri" w:hAnsi="Calibri" w:cs="Calibri"/>
          <w:bCs/>
          <w:lang w:val="es-SV"/>
        </w:rPr>
        <w:lastRenderedPageBreak/>
        <w:t xml:space="preserve">cincuenta  y uno punto setenta  dólares mensuales, considerando que la trabajadora recibía una bonificación mensual por parte del Instituto Salvadoreño para el Desarrollo Integral de la Niñez y la Adolescencia; </w:t>
      </w:r>
      <w:r w:rsidRPr="00A460C7">
        <w:rPr>
          <w:rFonts w:ascii="Calibri" w:eastAsia="Calibri" w:hAnsi="Calibri" w:cs="Calibri"/>
          <w:b/>
          <w:bCs/>
          <w:lang w:val="es-SV"/>
        </w:rPr>
        <w:t>b)</w:t>
      </w:r>
      <w:r>
        <w:rPr>
          <w:rFonts w:ascii="Calibri" w:eastAsia="Calibri" w:hAnsi="Calibri" w:cs="Calibri"/>
          <w:bCs/>
          <w:lang w:val="es-SV"/>
        </w:rPr>
        <w:t xml:space="preserve"> Que la señora </w:t>
      </w:r>
      <w:r w:rsidRPr="00145EB9">
        <w:rPr>
          <w:rFonts w:ascii="Calibri" w:eastAsia="Calibri" w:hAnsi="Calibri" w:cs="Calibri"/>
          <w:bCs/>
          <w:lang w:val="es-SV"/>
        </w:rPr>
        <w:t>Ana Guadalupe Lara de Lara</w:t>
      </w:r>
      <w:r>
        <w:rPr>
          <w:rFonts w:ascii="Calibri" w:eastAsia="Calibri" w:hAnsi="Calibri" w:cs="Calibri"/>
          <w:bCs/>
          <w:lang w:val="es-SV"/>
        </w:rPr>
        <w:t xml:space="preserve"> ya ha hecho efectivo su periodo de licencia por maternidad, solicitando se le haga efectivo el pago de dicha licencia con un cálculo mínimo de trescientos dólares como salario base; </w:t>
      </w:r>
      <w:r w:rsidRPr="00A460C7">
        <w:rPr>
          <w:rFonts w:ascii="Calibri" w:eastAsia="Calibri" w:hAnsi="Calibri" w:cs="Calibri"/>
          <w:b/>
          <w:bCs/>
          <w:lang w:val="es-SV"/>
        </w:rPr>
        <w:t>c)</w:t>
      </w:r>
      <w:r>
        <w:rPr>
          <w:rFonts w:ascii="Calibri" w:eastAsia="Calibri" w:hAnsi="Calibri" w:cs="Calibri"/>
          <w:bCs/>
          <w:lang w:val="es-SV"/>
        </w:rPr>
        <w:t xml:space="preserve"> Que es procedente acceder a lo solicitado por lo cual, conforme a lo establecido en art. 309 del Código de Trabajo, que estima la cuantía de la prestación en un equivalente al setenta y cinco por ciento del salario básico durante dicha licencia, correspondiendo entonces una prestación total de novecientos dólares por las dieciséis semanas de licencia de maternidad, correspondiendo autorizar el pago del complemento de la prestación económica relacionada, por un monto de ciento cuaren</w:t>
      </w:r>
      <w:r w:rsidR="00DD4376">
        <w:rPr>
          <w:rFonts w:ascii="Calibri" w:eastAsia="Calibri" w:hAnsi="Calibri" w:cs="Calibri"/>
          <w:bCs/>
          <w:lang w:val="es-SV"/>
        </w:rPr>
        <w:t>ta y cinco punto veinte dólares; p</w:t>
      </w:r>
      <w:r>
        <w:rPr>
          <w:rFonts w:ascii="Calibri" w:eastAsia="Calibri" w:hAnsi="Calibri" w:cs="Calibri"/>
          <w:bCs/>
          <w:lang w:val="es-SV"/>
        </w:rPr>
        <w:t xml:space="preserve">or lo que, según lo expuesto y de conformidad a lo establecido en los arts. </w:t>
      </w:r>
      <w:r w:rsidRPr="004B2695">
        <w:rPr>
          <w:rFonts w:ascii="Calibri" w:eastAsia="Calibri" w:hAnsi="Calibri" w:cs="Calibri"/>
          <w:color w:val="000000"/>
        </w:rPr>
        <w:t>203, 204 ord. 3° de la Constitución</w:t>
      </w:r>
      <w:r>
        <w:rPr>
          <w:rFonts w:ascii="Calibri" w:eastAsia="Calibri" w:hAnsi="Calibri" w:cs="Calibri"/>
          <w:color w:val="000000"/>
        </w:rPr>
        <w:t xml:space="preserve">, </w:t>
      </w:r>
      <w:r>
        <w:rPr>
          <w:rFonts w:ascii="Calibri" w:eastAsia="Calibri" w:hAnsi="Calibri" w:cs="Calibri"/>
          <w:bCs/>
          <w:lang w:val="es-SV"/>
        </w:rPr>
        <w:t xml:space="preserve">art. </w:t>
      </w:r>
      <w:r>
        <w:rPr>
          <w:rFonts w:ascii="Calibri" w:eastAsia="Calibri" w:hAnsi="Calibri" w:cs="Calibri"/>
          <w:color w:val="000000"/>
        </w:rPr>
        <w:t>5 y 9 de la Ley de asuetos, vacaciones y licencias de empleados del sector público,  art.</w:t>
      </w:r>
      <w:r w:rsidRPr="006E4937">
        <w:rPr>
          <w:rFonts w:ascii="Calibri" w:eastAsia="Calibri" w:hAnsi="Calibri" w:cs="Calibri"/>
          <w:color w:val="FF0000"/>
        </w:rPr>
        <w:t xml:space="preserve"> </w:t>
      </w:r>
      <w:r>
        <w:rPr>
          <w:rFonts w:ascii="Calibri" w:eastAsia="Calibri" w:hAnsi="Calibri" w:cs="Calibri"/>
        </w:rPr>
        <w:t>37</w:t>
      </w:r>
      <w:r w:rsidRPr="007A5FCD">
        <w:rPr>
          <w:rFonts w:ascii="Calibri" w:eastAsia="Calibri" w:hAnsi="Calibri" w:cs="Calibri"/>
        </w:rPr>
        <w:t xml:space="preserve"> del Reglamento Interno de Trabajo</w:t>
      </w:r>
      <w:r>
        <w:rPr>
          <w:rFonts w:ascii="Calibri" w:eastAsia="Calibri" w:hAnsi="Calibri" w:cs="Calibri"/>
        </w:rPr>
        <w:t xml:space="preserve">, </w:t>
      </w:r>
      <w:r>
        <w:rPr>
          <w:rFonts w:ascii="Calibri" w:eastAsia="Calibri" w:hAnsi="Calibri" w:cs="Calibri"/>
          <w:bCs/>
          <w:lang w:val="es-SV"/>
        </w:rPr>
        <w:t xml:space="preserve">art. 309 del Código de Trabajo, art. 3 y 5 de la Ley de promoción, protección y apoyo a la lactancia materna, </w:t>
      </w:r>
      <w:r>
        <w:rPr>
          <w:rFonts w:ascii="Calibri" w:eastAsia="Calibri" w:hAnsi="Calibri" w:cs="Calibri"/>
          <w:b/>
          <w:color w:val="000000"/>
        </w:rPr>
        <w:t xml:space="preserve">SE ACUERDA: </w:t>
      </w:r>
      <w:r w:rsidRPr="00A30049">
        <w:rPr>
          <w:rFonts w:ascii="Calibri" w:eastAsia="Calibri" w:hAnsi="Calibri" w:cs="Calibri"/>
          <w:color w:val="000000"/>
        </w:rPr>
        <w:t xml:space="preserve">Autorizar </w:t>
      </w:r>
      <w:r>
        <w:rPr>
          <w:rFonts w:ascii="Calibri" w:eastAsia="Calibri" w:hAnsi="Calibri" w:cs="Calibri"/>
          <w:color w:val="000000"/>
        </w:rPr>
        <w:t xml:space="preserve">el pago de </w:t>
      </w:r>
      <w:r>
        <w:rPr>
          <w:rFonts w:ascii="Calibri" w:eastAsia="Calibri" w:hAnsi="Calibri" w:cs="Calibri"/>
          <w:bCs/>
          <w:lang w:val="es-SV"/>
        </w:rPr>
        <w:t xml:space="preserve">Ciento cuarenta y cinco punto veinte dólares </w:t>
      </w:r>
      <w:r w:rsidRPr="00A30049">
        <w:rPr>
          <w:rFonts w:ascii="Calibri" w:eastAsia="Calibri" w:hAnsi="Calibri" w:cs="Calibri"/>
          <w:b/>
          <w:bCs/>
          <w:lang w:val="es-SV"/>
        </w:rPr>
        <w:t>($ 145.20)</w:t>
      </w:r>
      <w:r>
        <w:rPr>
          <w:rFonts w:ascii="Calibri" w:eastAsia="Calibri" w:hAnsi="Calibri" w:cs="Calibri"/>
          <w:bCs/>
          <w:lang w:val="es-SV"/>
        </w:rPr>
        <w:t xml:space="preserve"> a la señora </w:t>
      </w:r>
      <w:r w:rsidRPr="00145EB9">
        <w:rPr>
          <w:rFonts w:ascii="Calibri" w:eastAsia="Calibri" w:hAnsi="Calibri" w:cs="Calibri"/>
          <w:bCs/>
          <w:lang w:val="es-SV"/>
        </w:rPr>
        <w:t>Ana Guadalupe Lara de Lara</w:t>
      </w:r>
      <w:r>
        <w:rPr>
          <w:rFonts w:ascii="Calibri" w:eastAsia="Calibri" w:hAnsi="Calibri" w:cs="Calibri"/>
          <w:bCs/>
          <w:lang w:val="es-SV"/>
        </w:rPr>
        <w:t xml:space="preserve"> en concepto de complemento al pago de licencia por maternidad, con cargo a fondos municipales. Se deja constancia que los concejales </w:t>
      </w:r>
      <w:r>
        <w:rPr>
          <w:rFonts w:ascii="Calibri" w:eastAsia="Calibri" w:hAnsi="Calibri" w:cs="Calibri"/>
          <w:color w:val="000000"/>
        </w:rPr>
        <w:t xml:space="preserve">Pedrina Rivera Hernández, Ana María Menjivar y Walter Candelario Rodríguez no votan a favor del presente acuerdo. </w:t>
      </w:r>
      <w:r w:rsidRPr="00CD2EDB">
        <w:rPr>
          <w:rFonts w:ascii="Calibri" w:eastAsia="Calibri" w:hAnsi="Calibri" w:cs="Calibri"/>
        </w:rPr>
        <w:t>Certifíquese y Comuníquese.-</w:t>
      </w:r>
      <w:r w:rsidR="00DD4376">
        <w:rPr>
          <w:rFonts w:ascii="Calibri" w:eastAsia="Calibri" w:hAnsi="Calibri" w:cs="Calibri"/>
        </w:rPr>
        <w:t xml:space="preserve"> </w:t>
      </w:r>
      <w:r>
        <w:rPr>
          <w:rFonts w:ascii="Calibri" w:eastAsia="Calibri" w:hAnsi="Calibri" w:cs="Calibri"/>
          <w:b/>
        </w:rPr>
        <w:t xml:space="preserve">ACUERDO NÚMERO CUARENTA Y SIETE. </w:t>
      </w:r>
      <w:r w:rsidRPr="004B2695">
        <w:rPr>
          <w:rFonts w:ascii="Calibri" w:hAnsi="Calibri" w:cs="Calibri"/>
        </w:rPr>
        <w:t xml:space="preserve">Vista el acta </w:t>
      </w:r>
      <w:r>
        <w:rPr>
          <w:rFonts w:ascii="Calibri" w:hAnsi="Calibri" w:cs="Calibri"/>
        </w:rPr>
        <w:t xml:space="preserve">de fecha diez de enero de dos mil veinte, </w:t>
      </w:r>
      <w:r w:rsidRPr="004B2695">
        <w:rPr>
          <w:rFonts w:ascii="Calibri" w:hAnsi="Calibri" w:cs="Calibri"/>
        </w:rPr>
        <w:t>suscrita por la</w:t>
      </w:r>
      <w:r w:rsidRPr="004B2695">
        <w:rPr>
          <w:rFonts w:ascii="Calibri" w:eastAsia="Calibri" w:hAnsi="Calibri" w:cs="Calibri"/>
          <w:color w:val="000000"/>
        </w:rPr>
        <w:t xml:space="preserve"> señora </w:t>
      </w:r>
      <w:r w:rsidRPr="004B2695">
        <w:rPr>
          <w:rFonts w:ascii="Calibri" w:eastAsia="Calibri" w:hAnsi="Calibri" w:cs="Calibri"/>
        </w:rPr>
        <w:t xml:space="preserve">Marta Maura Rivas de Gámez, Jefa del Registro del Estado Familiar, referente a solicitud de autorización para reposición de inscripciones del referido registro, y verificada que ha sido la existencia de deterioros por copias facilitadas por la señora Rivas de Gámez, </w:t>
      </w:r>
      <w:r w:rsidRPr="004B2695">
        <w:rPr>
          <w:rFonts w:ascii="Calibri" w:hAnsi="Calibri" w:cs="Calibri"/>
        </w:rPr>
        <w:t xml:space="preserve">por lo tanto, de conformidad al art. 4 núm. 15, del Código Municipal, arts. 55,  56 y 57 de la Ley Transitoria del Registro del Estado Familiar, se </w:t>
      </w:r>
      <w:r w:rsidRPr="004B2695">
        <w:rPr>
          <w:rFonts w:ascii="Calibri" w:hAnsi="Calibri" w:cs="Calibri"/>
          <w:b/>
        </w:rPr>
        <w:t>ACUERDA:</w:t>
      </w:r>
      <w:r w:rsidRPr="004B2695">
        <w:rPr>
          <w:rFonts w:ascii="Calibri" w:hAnsi="Calibri" w:cs="Calibri"/>
        </w:rPr>
        <w:t xml:space="preserve"> Autorizar a la Jefa del Registro del Estado Familiar de esta municipalidad señora Marta Maura Rivas de Gámez, para que proceda, </w:t>
      </w:r>
      <w:r w:rsidRPr="00FA48F1">
        <w:rPr>
          <w:rFonts w:ascii="Calibri" w:hAnsi="Calibri" w:cs="Calibri"/>
        </w:rPr>
        <w:t xml:space="preserve">conforme a derecho, a reponer las partidas de las siguientes personas: </w:t>
      </w:r>
      <w:r>
        <w:rPr>
          <w:rFonts w:ascii="Calibri" w:hAnsi="Calibri" w:cs="Calibri"/>
        </w:rPr>
        <w:t xml:space="preserve">Amílcar Antonio Figueroa,  Ana Védia Figueroa, Antonio Elías Orellana, Benito Antonio Menjívar, Ceferino De Paz Artiga, Cruz María Marinero, Cruz Rodríguez, Doroteo Landaverde, Francisca Alicia Orellana,  Gerardo de Jesús Bográn, José Álvaro Tejada, José Roberto García, Juan de Jesús Escobar, Juan Ramón Erazo, María Ana Calles, María Angélica Monge, María Binicia Marroquín, María Celestina Serrano, Marvin Eric Alas, Mateo de Dolores Pineda, Miguel Ángel Ventura, Morena Monge, Paula Berta Ardón, Raul Eduardo Flamenco, Remo René Romero, Roberto Antonio de Jesús Calderón, Rosa Ubalda de Paz, Salvador Ramón Montalvo, Santos del Carmen Landaverde, Sebastián Octaviano Landaverde, Teresa de Jesús Hernández, Vilma Roxana Sánchez y Walter Osmani Alas. </w:t>
      </w:r>
      <w:r w:rsidRPr="004B2695">
        <w:rPr>
          <w:rFonts w:ascii="Calibri" w:hAnsi="Calibri" w:cs="Calibri"/>
        </w:rPr>
        <w:t>Certifíquese y Comuníquese.-</w:t>
      </w:r>
      <w:r w:rsidR="00DD4376">
        <w:rPr>
          <w:rFonts w:ascii="Calibri" w:hAnsi="Calibri" w:cs="Calibri"/>
        </w:rPr>
        <w:t xml:space="preserve"> </w:t>
      </w:r>
      <w:r>
        <w:rPr>
          <w:rFonts w:ascii="Calibri" w:hAnsi="Calibri" w:cs="Calibri"/>
          <w:iCs/>
          <w:color w:val="000000"/>
        </w:rPr>
        <w:t>Y</w:t>
      </w:r>
      <w:r w:rsidRPr="00FF358E">
        <w:rPr>
          <w:rFonts w:ascii="Calibri" w:hAnsi="Calibri" w:cs="Calibri"/>
          <w:iCs/>
          <w:color w:val="000000"/>
        </w:rPr>
        <w:t xml:space="preserve"> no habiendo más que hacer constar en la presente acta </w:t>
      </w:r>
      <w:r w:rsidRPr="00FF358E">
        <w:rPr>
          <w:rFonts w:ascii="Calibri" w:hAnsi="Calibri" w:cs="Calibri"/>
          <w:iCs/>
          <w:color w:val="000000"/>
        </w:rPr>
        <w:lastRenderedPageBreak/>
        <w:t xml:space="preserve">damos por finalizada a las </w:t>
      </w:r>
      <w:r>
        <w:rPr>
          <w:rFonts w:ascii="Calibri" w:hAnsi="Calibri" w:cs="Calibri"/>
          <w:color w:val="000000"/>
        </w:rPr>
        <w:t xml:space="preserve">quince horas treinta minutos </w:t>
      </w:r>
      <w:r w:rsidRPr="004B2695">
        <w:rPr>
          <w:rFonts w:ascii="Calibri" w:hAnsi="Calibri" w:cs="Calibri"/>
          <w:color w:val="000000"/>
        </w:rPr>
        <w:t xml:space="preserve">del día </w:t>
      </w:r>
      <w:r>
        <w:rPr>
          <w:rFonts w:ascii="Calibri" w:hAnsi="Calibri" w:cs="Calibri"/>
          <w:color w:val="000000"/>
        </w:rPr>
        <w:t>veinticuatro de enero de dos mil veinte</w:t>
      </w:r>
      <w:r w:rsidRPr="00FF358E">
        <w:rPr>
          <w:rFonts w:ascii="Calibri" w:hAnsi="Calibri" w:cs="Calibri"/>
          <w:iCs/>
          <w:color w:val="000000"/>
        </w:rPr>
        <w:t xml:space="preserve"> y firmamos.</w:t>
      </w:r>
    </w:p>
    <w:p w:rsidR="00A50329" w:rsidRPr="002B2FE2" w:rsidRDefault="00A50329" w:rsidP="00A50329">
      <w:pPr>
        <w:spacing w:line="276" w:lineRule="auto"/>
        <w:jc w:val="both"/>
        <w:rPr>
          <w:rFonts w:ascii="Calibri" w:eastAsia="Calibri" w:hAnsi="Calibri" w:cs="Calibri"/>
        </w:rPr>
      </w:pPr>
    </w:p>
    <w:p w:rsidR="00A50329" w:rsidRDefault="00A50329" w:rsidP="00A50329">
      <w:pPr>
        <w:spacing w:line="276" w:lineRule="auto"/>
        <w:jc w:val="both"/>
        <w:rPr>
          <w:rFonts w:ascii="Calibri" w:eastAsia="Calibri" w:hAnsi="Calibri" w:cs="Calibri"/>
        </w:rPr>
      </w:pPr>
    </w:p>
    <w:p w:rsidR="00A50329" w:rsidRDefault="00A50329" w:rsidP="00A50329">
      <w:pPr>
        <w:spacing w:line="276" w:lineRule="auto"/>
        <w:jc w:val="both"/>
        <w:rPr>
          <w:rFonts w:ascii="Calibri" w:eastAsia="Calibri" w:hAnsi="Calibri" w:cs="Calibri"/>
        </w:rPr>
      </w:pPr>
    </w:p>
    <w:p w:rsidR="00A50329" w:rsidRPr="004B2695" w:rsidRDefault="00A50329" w:rsidP="00A50329">
      <w:pPr>
        <w:spacing w:line="276" w:lineRule="auto"/>
        <w:jc w:val="both"/>
        <w:rPr>
          <w:rFonts w:ascii="Calibri" w:eastAsia="Calibri" w:hAnsi="Calibri" w:cs="Calibri"/>
          <w:color w:val="000000"/>
        </w:rPr>
      </w:pPr>
    </w:p>
    <w:p w:rsidR="00A50329" w:rsidRDefault="00A50329" w:rsidP="00A50329">
      <w:pPr>
        <w:pStyle w:val="Textoindependiente2"/>
        <w:spacing w:after="0" w:line="240" w:lineRule="auto"/>
        <w:jc w:val="center"/>
        <w:rPr>
          <w:rFonts w:ascii="Calibri" w:hAnsi="Calibri" w:cs="Calibri"/>
          <w:b/>
        </w:rPr>
      </w:pPr>
      <w:r>
        <w:rPr>
          <w:rFonts w:ascii="Calibri" w:hAnsi="Calibri" w:cs="Calibri"/>
          <w:b/>
        </w:rPr>
        <w:t>Pedrina Rivera Hernández</w:t>
      </w:r>
    </w:p>
    <w:p w:rsidR="00A50329" w:rsidRPr="004B2695" w:rsidRDefault="00A50329" w:rsidP="00A50329">
      <w:pPr>
        <w:pStyle w:val="Textoindependiente2"/>
        <w:spacing w:after="0" w:line="240" w:lineRule="auto"/>
        <w:jc w:val="center"/>
        <w:rPr>
          <w:rFonts w:ascii="Calibri" w:hAnsi="Calibri" w:cs="Calibri"/>
          <w:b/>
          <w:color w:val="000000"/>
        </w:rPr>
      </w:pPr>
      <w:r w:rsidRPr="004B2695">
        <w:rPr>
          <w:rFonts w:ascii="Calibri" w:hAnsi="Calibri" w:cs="Calibri"/>
          <w:b/>
          <w:color w:val="000000"/>
        </w:rPr>
        <w:t>Alcaldesa Municipal</w:t>
      </w:r>
      <w:r>
        <w:rPr>
          <w:rFonts w:ascii="Calibri" w:hAnsi="Calibri" w:cs="Calibri"/>
          <w:b/>
          <w:color w:val="000000"/>
        </w:rPr>
        <w:t>.</w:t>
      </w:r>
    </w:p>
    <w:p w:rsidR="00A50329" w:rsidRPr="004B2695" w:rsidRDefault="00A50329" w:rsidP="00A50329">
      <w:pPr>
        <w:pStyle w:val="Textoindependiente2"/>
        <w:spacing w:after="0" w:line="276" w:lineRule="auto"/>
        <w:jc w:val="center"/>
        <w:rPr>
          <w:rFonts w:ascii="Calibri" w:hAnsi="Calibri" w:cs="Calibri"/>
          <w:b/>
          <w:color w:val="000000"/>
        </w:rPr>
      </w:pPr>
    </w:p>
    <w:p w:rsidR="00A50329" w:rsidRPr="004B2695" w:rsidRDefault="00A50329" w:rsidP="00A50329">
      <w:pPr>
        <w:pStyle w:val="Textoindependiente2"/>
        <w:spacing w:after="0" w:line="276" w:lineRule="auto"/>
        <w:jc w:val="center"/>
        <w:rPr>
          <w:rFonts w:ascii="Calibri" w:hAnsi="Calibri" w:cs="Calibri"/>
          <w:b/>
          <w:color w:val="000000"/>
        </w:rPr>
      </w:pPr>
    </w:p>
    <w:p w:rsidR="00A50329" w:rsidRPr="004B2695" w:rsidRDefault="00A50329" w:rsidP="00A50329">
      <w:pPr>
        <w:pStyle w:val="Textoindependiente2"/>
        <w:spacing w:after="0" w:line="276" w:lineRule="auto"/>
        <w:jc w:val="center"/>
        <w:rPr>
          <w:rFonts w:ascii="Calibri" w:hAnsi="Calibri" w:cs="Calibri"/>
          <w:b/>
          <w:color w:val="000000"/>
        </w:rPr>
      </w:pPr>
    </w:p>
    <w:p w:rsidR="00A50329" w:rsidRPr="004B2695" w:rsidRDefault="00A50329" w:rsidP="00A50329">
      <w:pPr>
        <w:pStyle w:val="Textoindependiente2"/>
        <w:spacing w:after="0" w:line="240" w:lineRule="auto"/>
        <w:ind w:left="708" w:hanging="708"/>
        <w:rPr>
          <w:rFonts w:ascii="Calibri" w:hAnsi="Calibri" w:cs="Calibri"/>
          <w:b/>
          <w:color w:val="000000"/>
        </w:rPr>
      </w:pPr>
      <w:r>
        <w:rPr>
          <w:rFonts w:ascii="Calibri" w:hAnsi="Calibri" w:cs="Calibri"/>
          <w:b/>
          <w:color w:val="000000"/>
        </w:rPr>
        <w:t xml:space="preserve">     </w:t>
      </w:r>
      <w:r w:rsidRPr="004B2695">
        <w:rPr>
          <w:rFonts w:ascii="Calibri" w:hAnsi="Calibri" w:cs="Calibri"/>
          <w:b/>
          <w:color w:val="000000"/>
        </w:rPr>
        <w:t xml:space="preserve">Verónica Marisol Flores Rivas                </w:t>
      </w:r>
      <w:r w:rsidRPr="004B2695">
        <w:rPr>
          <w:rFonts w:ascii="Calibri" w:hAnsi="Calibri" w:cs="Calibri"/>
          <w:b/>
          <w:color w:val="000000"/>
        </w:rPr>
        <w:tab/>
      </w:r>
      <w:r w:rsidRPr="004B2695">
        <w:rPr>
          <w:rFonts w:ascii="Calibri" w:hAnsi="Calibri" w:cs="Calibri"/>
          <w:b/>
          <w:color w:val="000000"/>
        </w:rPr>
        <w:tab/>
        <w:t>Ana María Menjivar                                      Síndica Municipal                                             1</w:t>
      </w:r>
      <w:r w:rsidRPr="004B2695">
        <w:rPr>
          <w:rFonts w:ascii="Calibri" w:hAnsi="Calibri" w:cs="Calibri"/>
          <w:b/>
        </w:rPr>
        <w:t xml:space="preserve"> ª</w:t>
      </w:r>
      <w:r w:rsidRPr="004B2695">
        <w:rPr>
          <w:rFonts w:ascii="Calibri" w:hAnsi="Calibri" w:cs="Calibri"/>
          <w:b/>
          <w:color w:val="000000"/>
        </w:rPr>
        <w:t xml:space="preserve"> Regidora Propietaria</w:t>
      </w:r>
    </w:p>
    <w:p w:rsidR="00A50329" w:rsidRPr="004B2695" w:rsidRDefault="00A50329" w:rsidP="00A50329">
      <w:pPr>
        <w:pStyle w:val="Textoindependiente2"/>
        <w:spacing w:after="0" w:line="240" w:lineRule="auto"/>
        <w:jc w:val="center"/>
        <w:rPr>
          <w:rFonts w:ascii="Calibri" w:hAnsi="Calibri" w:cs="Calibri"/>
          <w:b/>
        </w:rPr>
      </w:pPr>
    </w:p>
    <w:p w:rsidR="00A50329" w:rsidRPr="004B2695" w:rsidRDefault="00A50329" w:rsidP="00A50329">
      <w:pPr>
        <w:pStyle w:val="Textoindependiente2"/>
        <w:spacing w:after="0" w:line="240" w:lineRule="auto"/>
        <w:jc w:val="center"/>
        <w:rPr>
          <w:rFonts w:ascii="Calibri" w:hAnsi="Calibri" w:cs="Calibri"/>
          <w:b/>
        </w:rPr>
      </w:pPr>
    </w:p>
    <w:p w:rsidR="00A50329" w:rsidRPr="004B2695" w:rsidRDefault="00A50329" w:rsidP="00A50329">
      <w:pPr>
        <w:pStyle w:val="Textoindependiente2"/>
        <w:spacing w:after="0" w:line="240" w:lineRule="auto"/>
        <w:jc w:val="center"/>
        <w:rPr>
          <w:rFonts w:ascii="Calibri" w:hAnsi="Calibri" w:cs="Calibri"/>
          <w:b/>
        </w:rPr>
      </w:pPr>
    </w:p>
    <w:p w:rsidR="00A50329" w:rsidRDefault="00A50329" w:rsidP="00A50329">
      <w:pPr>
        <w:pStyle w:val="Textoindependiente2"/>
        <w:spacing w:after="0" w:line="240" w:lineRule="auto"/>
        <w:jc w:val="center"/>
        <w:rPr>
          <w:rFonts w:ascii="Calibri" w:hAnsi="Calibri" w:cs="Calibri"/>
          <w:b/>
          <w:color w:val="000000"/>
        </w:rPr>
      </w:pPr>
    </w:p>
    <w:p w:rsidR="00A50329" w:rsidRPr="004B2695" w:rsidRDefault="00A50329" w:rsidP="00A50329">
      <w:pPr>
        <w:pStyle w:val="Textoindependiente2"/>
        <w:spacing w:after="0" w:line="240" w:lineRule="auto"/>
        <w:rPr>
          <w:rFonts w:ascii="Calibri" w:hAnsi="Calibri" w:cs="Calibri"/>
          <w:b/>
        </w:rPr>
      </w:pPr>
      <w:r w:rsidRPr="004B2695">
        <w:rPr>
          <w:rFonts w:ascii="Calibri" w:hAnsi="Calibri" w:cs="Calibri"/>
          <w:b/>
          <w:color w:val="000000"/>
        </w:rPr>
        <w:t>Walter Candelario Rodríguez</w:t>
      </w:r>
      <w:r w:rsidRPr="004B2695">
        <w:rPr>
          <w:rFonts w:ascii="Calibri" w:hAnsi="Calibri" w:cs="Calibri"/>
          <w:b/>
          <w:color w:val="000000"/>
        </w:rPr>
        <w:tab/>
      </w:r>
      <w:r w:rsidRPr="004B2695">
        <w:rPr>
          <w:rFonts w:ascii="Calibri" w:hAnsi="Calibri" w:cs="Calibri"/>
          <w:b/>
          <w:color w:val="000000"/>
        </w:rPr>
        <w:tab/>
      </w:r>
      <w:r w:rsidRPr="004B2695">
        <w:rPr>
          <w:rFonts w:ascii="Calibri" w:hAnsi="Calibri" w:cs="Calibri"/>
          <w:b/>
          <w:color w:val="000000"/>
        </w:rPr>
        <w:tab/>
        <w:t>Blanca Lidia Romero de Menjivar</w:t>
      </w:r>
    </w:p>
    <w:p w:rsidR="00A50329" w:rsidRPr="004B2695" w:rsidRDefault="00A50329" w:rsidP="00A50329">
      <w:pPr>
        <w:pStyle w:val="Textoindependiente2"/>
        <w:spacing w:after="0" w:line="240" w:lineRule="auto"/>
        <w:rPr>
          <w:rFonts w:ascii="Calibri" w:hAnsi="Calibri" w:cs="Calibri"/>
          <w:b/>
        </w:rPr>
      </w:pPr>
      <w:r w:rsidRPr="004B2695">
        <w:rPr>
          <w:rFonts w:ascii="Calibri" w:hAnsi="Calibri" w:cs="Calibri"/>
          <w:b/>
        </w:rPr>
        <w:t>2° Regidor Propietario</w:t>
      </w:r>
      <w:r w:rsidRPr="004B2695">
        <w:rPr>
          <w:rFonts w:ascii="Calibri" w:hAnsi="Calibri" w:cs="Calibri"/>
          <w:b/>
        </w:rPr>
        <w:tab/>
      </w:r>
      <w:r w:rsidRPr="004B2695">
        <w:rPr>
          <w:rFonts w:ascii="Calibri" w:hAnsi="Calibri" w:cs="Calibri"/>
          <w:b/>
        </w:rPr>
        <w:tab/>
        <w:t xml:space="preserve">                                   3° Regidora Propietaria</w:t>
      </w:r>
    </w:p>
    <w:p w:rsidR="00A50329" w:rsidRPr="004B2695" w:rsidRDefault="00A50329" w:rsidP="00A50329">
      <w:pPr>
        <w:pStyle w:val="Textoindependiente2"/>
        <w:spacing w:after="0" w:line="240" w:lineRule="auto"/>
        <w:jc w:val="center"/>
        <w:rPr>
          <w:rFonts w:ascii="Calibri" w:hAnsi="Calibri" w:cs="Calibri"/>
          <w:b/>
        </w:rPr>
      </w:pPr>
    </w:p>
    <w:p w:rsidR="00A50329" w:rsidRPr="004B2695" w:rsidRDefault="00A50329" w:rsidP="00A50329">
      <w:pPr>
        <w:pStyle w:val="Textoindependiente2"/>
        <w:spacing w:after="0" w:line="240" w:lineRule="auto"/>
        <w:jc w:val="center"/>
        <w:rPr>
          <w:rFonts w:ascii="Calibri" w:hAnsi="Calibri" w:cs="Calibri"/>
          <w:b/>
        </w:rPr>
      </w:pPr>
    </w:p>
    <w:p w:rsidR="00A50329" w:rsidRPr="003A25C6" w:rsidRDefault="00A50329" w:rsidP="00A50329">
      <w:pPr>
        <w:pStyle w:val="Textoindependiente2"/>
        <w:spacing w:after="0" w:line="240" w:lineRule="auto"/>
        <w:jc w:val="center"/>
        <w:rPr>
          <w:rFonts w:ascii="Calibri" w:hAnsi="Calibri" w:cs="Calibri"/>
          <w:b/>
        </w:rPr>
      </w:pPr>
    </w:p>
    <w:p w:rsidR="00A50329" w:rsidRPr="00C14B37" w:rsidRDefault="00A50329" w:rsidP="00A50329">
      <w:pPr>
        <w:pStyle w:val="Textoindependiente2"/>
        <w:spacing w:after="0" w:line="240" w:lineRule="auto"/>
        <w:jc w:val="center"/>
        <w:rPr>
          <w:rFonts w:ascii="Calibri" w:hAnsi="Calibri" w:cs="Calibri"/>
          <w:b/>
        </w:rPr>
      </w:pPr>
    </w:p>
    <w:p w:rsidR="00A50329" w:rsidRPr="00C14B37" w:rsidRDefault="00A50329" w:rsidP="00A50329">
      <w:pPr>
        <w:pStyle w:val="Textoindependiente2"/>
        <w:spacing w:after="0" w:line="240" w:lineRule="auto"/>
        <w:rPr>
          <w:rFonts w:ascii="Calibri" w:hAnsi="Calibri" w:cs="Calibri"/>
          <w:b/>
        </w:rPr>
      </w:pPr>
      <w:r w:rsidRPr="00C14B37">
        <w:rPr>
          <w:rFonts w:ascii="Calibri" w:hAnsi="Calibri" w:cs="Calibri"/>
          <w:b/>
        </w:rPr>
        <w:t xml:space="preserve">Claudia Elizabeth Castro de Argueta                                  José Manuel Pérez Melgar                                                  </w:t>
      </w:r>
    </w:p>
    <w:p w:rsidR="00A50329" w:rsidRPr="00C14B37" w:rsidRDefault="00A50329" w:rsidP="00A50329">
      <w:pPr>
        <w:pStyle w:val="Textoindependiente2"/>
        <w:spacing w:after="0" w:line="240" w:lineRule="auto"/>
        <w:rPr>
          <w:rFonts w:ascii="Calibri" w:hAnsi="Calibri" w:cs="Calibri"/>
          <w:b/>
        </w:rPr>
      </w:pPr>
      <w:r w:rsidRPr="00C14B37">
        <w:rPr>
          <w:rFonts w:ascii="Calibri" w:hAnsi="Calibri" w:cs="Calibri"/>
          <w:b/>
        </w:rPr>
        <w:t xml:space="preserve">       4° Regidora Propietaria                                                       5° Regidor Propietario</w:t>
      </w:r>
    </w:p>
    <w:p w:rsidR="00A50329" w:rsidRPr="00C14B37" w:rsidRDefault="00A50329" w:rsidP="00A50329">
      <w:pPr>
        <w:pStyle w:val="Textoindependiente2"/>
        <w:spacing w:after="0" w:line="240" w:lineRule="auto"/>
        <w:jc w:val="center"/>
        <w:rPr>
          <w:rFonts w:ascii="Calibri" w:hAnsi="Calibri" w:cs="Calibri"/>
          <w:b/>
        </w:rPr>
      </w:pPr>
    </w:p>
    <w:p w:rsidR="00A50329" w:rsidRPr="00DF6CE0" w:rsidRDefault="00A50329" w:rsidP="00A50329">
      <w:pPr>
        <w:pStyle w:val="Textoindependiente2"/>
        <w:spacing w:after="0" w:line="240" w:lineRule="auto"/>
        <w:jc w:val="center"/>
        <w:rPr>
          <w:rFonts w:ascii="Calibri" w:hAnsi="Calibri" w:cs="Calibri"/>
          <w:b/>
        </w:rPr>
      </w:pPr>
    </w:p>
    <w:p w:rsidR="00A50329" w:rsidRPr="004B2695" w:rsidRDefault="00A50329" w:rsidP="00A50329">
      <w:pPr>
        <w:pStyle w:val="Textoindependiente2"/>
        <w:spacing w:after="0" w:line="240" w:lineRule="auto"/>
        <w:jc w:val="center"/>
        <w:rPr>
          <w:rFonts w:ascii="Calibri" w:hAnsi="Calibri" w:cs="Calibri"/>
          <w:b/>
          <w:color w:val="000000"/>
        </w:rPr>
      </w:pPr>
    </w:p>
    <w:p w:rsidR="00A50329" w:rsidRPr="004B2695" w:rsidRDefault="00A50329" w:rsidP="00A50329">
      <w:pPr>
        <w:pStyle w:val="Textoindependiente2"/>
        <w:spacing w:after="0" w:line="240" w:lineRule="auto"/>
        <w:jc w:val="center"/>
        <w:rPr>
          <w:rFonts w:ascii="Calibri" w:hAnsi="Calibri" w:cs="Calibri"/>
          <w:b/>
          <w:color w:val="000000"/>
        </w:rPr>
      </w:pPr>
    </w:p>
    <w:p w:rsidR="00A50329" w:rsidRPr="004B2695" w:rsidRDefault="00A50329" w:rsidP="00A50329">
      <w:pPr>
        <w:pStyle w:val="Textoindependiente2"/>
        <w:spacing w:after="0" w:line="240" w:lineRule="auto"/>
        <w:rPr>
          <w:rFonts w:ascii="Calibri" w:hAnsi="Calibri" w:cs="Calibri"/>
          <w:b/>
        </w:rPr>
      </w:pPr>
      <w:r w:rsidRPr="004B2695">
        <w:rPr>
          <w:rFonts w:ascii="Calibri" w:hAnsi="Calibri" w:cs="Calibri"/>
          <w:b/>
        </w:rPr>
        <w:t xml:space="preserve">José Mauricio Alas Menjivar                                            </w:t>
      </w:r>
      <w:r w:rsidRPr="004B2695">
        <w:rPr>
          <w:rFonts w:ascii="Calibri" w:hAnsi="Calibri" w:cs="Calibri"/>
          <w:b/>
          <w:color w:val="000000"/>
        </w:rPr>
        <w:t>Jorge Francisco Gómez Castillo</w:t>
      </w:r>
    </w:p>
    <w:p w:rsidR="00A50329" w:rsidRPr="004B2695" w:rsidRDefault="00A50329" w:rsidP="00A50329">
      <w:pPr>
        <w:pStyle w:val="Textoindependiente2"/>
        <w:spacing w:after="0" w:line="240" w:lineRule="auto"/>
        <w:rPr>
          <w:rFonts w:ascii="Calibri" w:hAnsi="Calibri" w:cs="Calibri"/>
          <w:b/>
        </w:rPr>
      </w:pPr>
      <w:r w:rsidRPr="004B2695">
        <w:rPr>
          <w:rFonts w:ascii="Calibri" w:hAnsi="Calibri" w:cs="Calibri"/>
          <w:b/>
          <w:color w:val="000000"/>
        </w:rPr>
        <w:t xml:space="preserve">       6° Regidor Propietario</w:t>
      </w:r>
      <w:r>
        <w:rPr>
          <w:rFonts w:ascii="Calibri" w:hAnsi="Calibri" w:cs="Calibri"/>
          <w:b/>
          <w:color w:val="000000"/>
        </w:rPr>
        <w:t xml:space="preserve">                                                       </w:t>
      </w:r>
      <w:r w:rsidRPr="004B2695">
        <w:rPr>
          <w:rFonts w:ascii="Calibri" w:hAnsi="Calibri" w:cs="Calibri"/>
          <w:b/>
          <w:color w:val="000000"/>
        </w:rPr>
        <w:t>7° Regidor Propietario</w:t>
      </w:r>
    </w:p>
    <w:p w:rsidR="00A50329" w:rsidRPr="004B2695" w:rsidRDefault="00A50329" w:rsidP="00A50329">
      <w:pPr>
        <w:pStyle w:val="Textoindependiente2"/>
        <w:spacing w:after="0" w:line="240" w:lineRule="auto"/>
        <w:jc w:val="center"/>
        <w:rPr>
          <w:rFonts w:ascii="Calibri" w:hAnsi="Calibri" w:cs="Calibri"/>
          <w:b/>
        </w:rPr>
      </w:pPr>
    </w:p>
    <w:p w:rsidR="00A50329" w:rsidRPr="004B2695" w:rsidRDefault="00A50329" w:rsidP="00A50329">
      <w:pPr>
        <w:pStyle w:val="Textoindependiente2"/>
        <w:spacing w:after="0" w:line="240" w:lineRule="auto"/>
        <w:jc w:val="center"/>
        <w:rPr>
          <w:rFonts w:ascii="Calibri" w:hAnsi="Calibri" w:cs="Calibri"/>
          <w:b/>
        </w:rPr>
      </w:pPr>
    </w:p>
    <w:p w:rsidR="00A50329" w:rsidRPr="004B2695" w:rsidRDefault="00A50329" w:rsidP="00A50329">
      <w:pPr>
        <w:pStyle w:val="Textoindependiente2"/>
        <w:spacing w:after="0" w:line="240" w:lineRule="auto"/>
        <w:jc w:val="center"/>
        <w:rPr>
          <w:rFonts w:ascii="Calibri" w:hAnsi="Calibri" w:cs="Calibri"/>
          <w:b/>
        </w:rPr>
      </w:pPr>
    </w:p>
    <w:p w:rsidR="00A50329" w:rsidRPr="004B2695" w:rsidRDefault="00A50329" w:rsidP="00A50329">
      <w:pPr>
        <w:pStyle w:val="Textoindependiente2"/>
        <w:spacing w:after="0" w:line="240" w:lineRule="auto"/>
        <w:jc w:val="center"/>
        <w:rPr>
          <w:rFonts w:ascii="Calibri" w:hAnsi="Calibri" w:cs="Calibri"/>
          <w:b/>
        </w:rPr>
      </w:pPr>
    </w:p>
    <w:p w:rsidR="00A50329" w:rsidRPr="004B2695" w:rsidRDefault="00A50329" w:rsidP="00A50329">
      <w:pPr>
        <w:pStyle w:val="Textoindependiente2"/>
        <w:spacing w:after="0" w:line="240" w:lineRule="auto"/>
        <w:rPr>
          <w:rFonts w:ascii="Calibri" w:hAnsi="Calibri" w:cs="Calibri"/>
          <w:b/>
        </w:rPr>
      </w:pPr>
      <w:r w:rsidRPr="004B2695">
        <w:rPr>
          <w:rFonts w:ascii="Calibri" w:hAnsi="Calibri" w:cs="Calibri"/>
          <w:b/>
        </w:rPr>
        <w:t>David Jaime Bonilla Hernández</w:t>
      </w:r>
      <w:r>
        <w:rPr>
          <w:rFonts w:ascii="Calibri" w:hAnsi="Calibri" w:cs="Calibri"/>
          <w:b/>
        </w:rPr>
        <w:t xml:space="preserve">                                           </w:t>
      </w:r>
      <w:r w:rsidRPr="004B2695">
        <w:rPr>
          <w:rFonts w:ascii="Calibri" w:hAnsi="Calibri" w:cs="Calibri"/>
          <w:b/>
          <w:color w:val="000000"/>
        </w:rPr>
        <w:t>Alfredo Landaverde</w:t>
      </w:r>
    </w:p>
    <w:p w:rsidR="00A50329" w:rsidRDefault="00A50329" w:rsidP="00A50329">
      <w:pPr>
        <w:pStyle w:val="Textoindependiente2"/>
        <w:shd w:val="clear" w:color="auto" w:fill="FFFFFF"/>
        <w:spacing w:after="0" w:line="240" w:lineRule="auto"/>
        <w:rPr>
          <w:rFonts w:ascii="Calibri" w:hAnsi="Calibri" w:cs="Calibri"/>
          <w:b/>
          <w:color w:val="000000"/>
        </w:rPr>
      </w:pPr>
      <w:r w:rsidRPr="004B2695">
        <w:rPr>
          <w:rFonts w:ascii="Calibri" w:hAnsi="Calibri" w:cs="Calibri"/>
          <w:b/>
          <w:color w:val="000000"/>
        </w:rPr>
        <w:t xml:space="preserve">      8°  Regidor Propietario                                                    1° Regidor Suplente</w:t>
      </w:r>
    </w:p>
    <w:p w:rsidR="00A50329" w:rsidRPr="004B2695" w:rsidRDefault="00A50329" w:rsidP="00A50329">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p>
    <w:p w:rsidR="00A50329" w:rsidRPr="004B2695" w:rsidRDefault="00A50329" w:rsidP="00A50329">
      <w:pPr>
        <w:pStyle w:val="Textoindependiente2"/>
        <w:shd w:val="clear" w:color="auto" w:fill="FFFFFF"/>
        <w:spacing w:after="0" w:line="240" w:lineRule="auto"/>
        <w:rPr>
          <w:rFonts w:ascii="Calibri" w:hAnsi="Calibri" w:cs="Calibri"/>
          <w:b/>
          <w:color w:val="000000"/>
        </w:rPr>
      </w:pPr>
    </w:p>
    <w:p w:rsidR="00A50329" w:rsidRPr="004B2695" w:rsidRDefault="00A50329" w:rsidP="00A50329">
      <w:pPr>
        <w:pStyle w:val="Textoindependiente2"/>
        <w:shd w:val="clear" w:color="auto" w:fill="FFFFFF"/>
        <w:spacing w:after="0" w:line="240" w:lineRule="auto"/>
        <w:jc w:val="center"/>
        <w:rPr>
          <w:rFonts w:ascii="Calibri" w:hAnsi="Calibri" w:cs="Calibri"/>
          <w:b/>
          <w:color w:val="000000"/>
        </w:rPr>
      </w:pPr>
    </w:p>
    <w:p w:rsidR="00A50329" w:rsidRPr="004B2695" w:rsidRDefault="00A50329" w:rsidP="00A50329">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jc w:val="center"/>
        <w:rPr>
          <w:rFonts w:ascii="Calibri" w:hAnsi="Calibri" w:cs="Calibri"/>
          <w:b/>
          <w:color w:val="000000"/>
        </w:rPr>
      </w:pPr>
    </w:p>
    <w:p w:rsidR="00A50329" w:rsidRPr="004B2695" w:rsidRDefault="00A50329" w:rsidP="00A50329">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4B2695">
        <w:rPr>
          <w:rFonts w:ascii="Calibri" w:hAnsi="Calibri" w:cs="Calibri"/>
          <w:b/>
          <w:color w:val="000000"/>
        </w:rPr>
        <w:t>María Josefina Cabrera Hernández</w:t>
      </w:r>
      <w:r>
        <w:rPr>
          <w:rFonts w:ascii="Calibri" w:hAnsi="Calibri" w:cs="Calibri"/>
          <w:b/>
          <w:color w:val="000000"/>
        </w:rPr>
        <w:t xml:space="preserve">                         </w:t>
      </w:r>
      <w:r w:rsidRPr="004B2695">
        <w:rPr>
          <w:rFonts w:ascii="Calibri" w:hAnsi="Calibri" w:cs="Calibri"/>
          <w:b/>
        </w:rPr>
        <w:t>Víctor Arístides Orellana Santamaría</w:t>
      </w:r>
    </w:p>
    <w:p w:rsidR="00A50329" w:rsidRDefault="00A50329" w:rsidP="00A50329">
      <w:pPr>
        <w:pStyle w:val="Textoindependiente2"/>
        <w:shd w:val="clear" w:color="auto" w:fill="FFFFFF"/>
        <w:spacing w:after="0" w:line="240" w:lineRule="auto"/>
        <w:rPr>
          <w:rFonts w:ascii="Calibri" w:hAnsi="Calibri" w:cs="Calibri"/>
          <w:b/>
          <w:color w:val="000000"/>
        </w:rPr>
      </w:pPr>
      <w:r w:rsidRPr="004B2695">
        <w:rPr>
          <w:rFonts w:ascii="Calibri" w:hAnsi="Calibri" w:cs="Calibri"/>
          <w:b/>
          <w:color w:val="000000"/>
        </w:rPr>
        <w:t xml:space="preserve">         2° Regidora Suplente                                                         3° Regidor Suplente</w:t>
      </w:r>
    </w:p>
    <w:p w:rsidR="00A50329" w:rsidRPr="004B2695" w:rsidRDefault="00A50329" w:rsidP="00A50329">
      <w:pPr>
        <w:pStyle w:val="Textoindependiente2"/>
        <w:shd w:val="clear" w:color="auto" w:fill="FFFFFF"/>
        <w:spacing w:after="0" w:line="240" w:lineRule="auto"/>
        <w:jc w:val="center"/>
        <w:rPr>
          <w:rFonts w:ascii="Calibri" w:hAnsi="Calibri" w:cs="Calibri"/>
          <w:b/>
          <w:color w:val="000000"/>
        </w:rPr>
      </w:pPr>
    </w:p>
    <w:p w:rsidR="00A50329" w:rsidRDefault="00A50329" w:rsidP="00A50329">
      <w:pPr>
        <w:pStyle w:val="Textoindependiente2"/>
        <w:shd w:val="clear" w:color="auto" w:fill="FFFFFF"/>
        <w:spacing w:after="0" w:line="240" w:lineRule="auto"/>
        <w:jc w:val="center"/>
        <w:rPr>
          <w:rFonts w:ascii="Calibri" w:hAnsi="Calibri" w:cs="Calibri"/>
          <w:b/>
          <w:color w:val="000000"/>
        </w:rPr>
      </w:pPr>
    </w:p>
    <w:p w:rsidR="00DD4376" w:rsidRDefault="00DD4376" w:rsidP="00A50329">
      <w:pPr>
        <w:pStyle w:val="Textoindependiente2"/>
        <w:shd w:val="clear" w:color="auto" w:fill="FFFFFF"/>
        <w:spacing w:after="0" w:line="240" w:lineRule="auto"/>
        <w:jc w:val="center"/>
        <w:rPr>
          <w:rFonts w:ascii="Calibri" w:hAnsi="Calibri" w:cs="Calibri"/>
          <w:b/>
          <w:color w:val="000000"/>
        </w:rPr>
      </w:pPr>
    </w:p>
    <w:p w:rsidR="00DD4376" w:rsidRPr="004B2695" w:rsidRDefault="00DD4376" w:rsidP="00A50329">
      <w:pPr>
        <w:pStyle w:val="Textoindependiente2"/>
        <w:shd w:val="clear" w:color="auto" w:fill="FFFFFF"/>
        <w:spacing w:after="0" w:line="240" w:lineRule="auto"/>
        <w:jc w:val="center"/>
        <w:rPr>
          <w:rFonts w:ascii="Calibri" w:hAnsi="Calibri" w:cs="Calibri"/>
          <w:b/>
          <w:color w:val="000000"/>
        </w:rPr>
      </w:pPr>
    </w:p>
    <w:p w:rsidR="00A50329" w:rsidRPr="004B2695" w:rsidRDefault="00A50329" w:rsidP="00A50329">
      <w:pPr>
        <w:pStyle w:val="Textoindependiente2"/>
        <w:shd w:val="clear" w:color="auto" w:fill="FFFFFF"/>
        <w:spacing w:after="0" w:line="240" w:lineRule="auto"/>
        <w:jc w:val="center"/>
        <w:rPr>
          <w:rFonts w:ascii="Calibri" w:hAnsi="Calibri" w:cs="Calibri"/>
          <w:b/>
          <w:color w:val="000000"/>
        </w:rPr>
      </w:pPr>
    </w:p>
    <w:p w:rsidR="00A50329" w:rsidRPr="004B2695" w:rsidRDefault="00A50329" w:rsidP="00A50329">
      <w:pPr>
        <w:pStyle w:val="Textoindependiente2"/>
        <w:shd w:val="clear" w:color="auto" w:fill="FFFFFF"/>
        <w:spacing w:after="0" w:line="240" w:lineRule="auto"/>
        <w:jc w:val="center"/>
        <w:rPr>
          <w:rFonts w:ascii="Calibri" w:hAnsi="Calibri" w:cs="Calibri"/>
          <w:b/>
        </w:rPr>
      </w:pPr>
    </w:p>
    <w:p w:rsidR="00A50329" w:rsidRPr="004B2695" w:rsidRDefault="00A50329" w:rsidP="00A50329">
      <w:pPr>
        <w:pStyle w:val="Textoindependiente2"/>
        <w:shd w:val="clear" w:color="auto" w:fill="FFFFFF"/>
        <w:spacing w:after="0" w:line="240" w:lineRule="auto"/>
        <w:rPr>
          <w:rFonts w:ascii="Calibri" w:hAnsi="Calibri" w:cs="Calibri"/>
          <w:b/>
          <w:color w:val="000000"/>
          <w:lang w:val="es-SV"/>
        </w:rPr>
      </w:pPr>
      <w:r w:rsidRPr="004B2695">
        <w:rPr>
          <w:rFonts w:ascii="Calibri" w:hAnsi="Calibri" w:cs="Calibri"/>
          <w:b/>
        </w:rPr>
        <w:t xml:space="preserve">    Pedro Antonio Hernández Ponce                                Elías Benjamín Castillo Rodríguez</w:t>
      </w:r>
    </w:p>
    <w:p w:rsidR="00A50329" w:rsidRPr="004B2695" w:rsidRDefault="00A50329" w:rsidP="00A50329">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4B2695">
        <w:rPr>
          <w:rFonts w:ascii="Calibri" w:hAnsi="Calibri" w:cs="Calibri"/>
          <w:b/>
          <w:color w:val="000000"/>
        </w:rPr>
        <w:t xml:space="preserve">            4° Regidor Suplente                                                        Secretario municipal.</w:t>
      </w:r>
    </w:p>
    <w:p w:rsidR="00A50329" w:rsidRDefault="00A50329" w:rsidP="00195E70">
      <w:pPr>
        <w:spacing w:line="276" w:lineRule="auto"/>
        <w:jc w:val="both"/>
        <w:rPr>
          <w:rFonts w:ascii="Calibri" w:eastAsia="Calibri" w:hAnsi="Calibri" w:cs="Calibri"/>
          <w:color w:val="000000"/>
        </w:rPr>
      </w:pPr>
    </w:p>
    <w:p w:rsidR="003E702C" w:rsidRDefault="003E702C" w:rsidP="00195E70">
      <w:pPr>
        <w:spacing w:line="276" w:lineRule="auto"/>
        <w:jc w:val="both"/>
        <w:rPr>
          <w:rFonts w:ascii="Calibri" w:eastAsia="Calibri" w:hAnsi="Calibri" w:cs="Calibri"/>
          <w:color w:val="000000"/>
        </w:rPr>
      </w:pPr>
    </w:p>
    <w:p w:rsidR="00493B46" w:rsidRDefault="00493B46" w:rsidP="00195E70">
      <w:pPr>
        <w:spacing w:line="276" w:lineRule="auto"/>
        <w:jc w:val="both"/>
        <w:rPr>
          <w:rFonts w:ascii="Calibri" w:eastAsia="Calibri" w:hAnsi="Calibri" w:cs="Calibri"/>
          <w:color w:val="000000"/>
        </w:rPr>
      </w:pPr>
    </w:p>
    <w:p w:rsidR="00493B46" w:rsidRDefault="00493B46" w:rsidP="00195E70">
      <w:pPr>
        <w:spacing w:line="276" w:lineRule="auto"/>
        <w:jc w:val="both"/>
        <w:rPr>
          <w:rFonts w:ascii="Calibri" w:eastAsia="Calibri" w:hAnsi="Calibri" w:cs="Calibri"/>
          <w:color w:val="000000"/>
        </w:rPr>
      </w:pPr>
    </w:p>
    <w:p w:rsidR="003131E1" w:rsidRPr="004B2695" w:rsidRDefault="003131E1" w:rsidP="003131E1">
      <w:pPr>
        <w:spacing w:line="276" w:lineRule="auto"/>
        <w:jc w:val="both"/>
        <w:rPr>
          <w:rFonts w:ascii="Calibri" w:eastAsia="Calibri" w:hAnsi="Calibri" w:cs="Calibri"/>
          <w:color w:val="000000"/>
        </w:rPr>
      </w:pPr>
      <w:r w:rsidRPr="00764BD0">
        <w:rPr>
          <w:rFonts w:ascii="Calibri" w:hAnsi="Calibri" w:cs="Calibri"/>
          <w:b/>
        </w:rPr>
        <w:t xml:space="preserve">ACTA NÚMERO </w:t>
      </w:r>
      <w:r>
        <w:rPr>
          <w:rFonts w:ascii="Calibri" w:hAnsi="Calibri" w:cs="Calibri"/>
          <w:b/>
        </w:rPr>
        <w:t>CINCO</w:t>
      </w:r>
      <w:r>
        <w:rPr>
          <w:rFonts w:ascii="Calibri" w:hAnsi="Calibri" w:cs="Calibri"/>
        </w:rPr>
        <w:t>.</w:t>
      </w:r>
      <w:r w:rsidRPr="004B2695">
        <w:rPr>
          <w:rFonts w:ascii="Calibri" w:hAnsi="Calibri" w:cs="Calibri"/>
          <w:color w:val="000000"/>
        </w:rPr>
        <w:t xml:space="preserve"> Sesión Ordinaria del Concejo Municipal de Suchitoto,</w:t>
      </w:r>
      <w:r>
        <w:rPr>
          <w:rFonts w:ascii="Calibri" w:hAnsi="Calibri" w:cs="Calibri"/>
          <w:color w:val="000000"/>
        </w:rPr>
        <w:t xml:space="preserve"> celebrada </w:t>
      </w:r>
      <w:r w:rsidRPr="004B2695">
        <w:rPr>
          <w:rFonts w:ascii="Calibri" w:hAnsi="Calibri" w:cs="Calibri"/>
          <w:color w:val="000000"/>
        </w:rPr>
        <w:t>en las instalaciones de la Alcaldía Municipal de la ciudad Suchitoto, departamento de Cuscatlán, a las</w:t>
      </w:r>
      <w:r>
        <w:rPr>
          <w:rFonts w:ascii="Calibri" w:hAnsi="Calibri" w:cs="Calibri"/>
          <w:color w:val="000000"/>
        </w:rPr>
        <w:t xml:space="preserve"> ocho horas treinta minutos </w:t>
      </w:r>
      <w:r w:rsidRPr="004B2695">
        <w:rPr>
          <w:rFonts w:ascii="Calibri" w:hAnsi="Calibri" w:cs="Calibri"/>
          <w:color w:val="000000"/>
        </w:rPr>
        <w:t xml:space="preserve">del día </w:t>
      </w:r>
      <w:r>
        <w:rPr>
          <w:rFonts w:ascii="Calibri" w:hAnsi="Calibri" w:cs="Calibri"/>
          <w:color w:val="000000"/>
        </w:rPr>
        <w:t>cinco de febrero</w:t>
      </w:r>
      <w:r w:rsidRPr="004B2695">
        <w:rPr>
          <w:rFonts w:ascii="Calibri" w:hAnsi="Calibri" w:cs="Calibri"/>
          <w:color w:val="000000"/>
        </w:rPr>
        <w:t xml:space="preserve"> del año dos mil </w:t>
      </w:r>
      <w:r>
        <w:rPr>
          <w:rFonts w:ascii="Calibri" w:hAnsi="Calibri" w:cs="Calibri"/>
          <w:color w:val="000000"/>
        </w:rPr>
        <w:t>veinte</w:t>
      </w:r>
      <w:r w:rsidRPr="004B2695">
        <w:rPr>
          <w:rFonts w:ascii="Calibri" w:hAnsi="Calibri" w:cs="Calibri"/>
          <w:color w:val="000000"/>
        </w:rPr>
        <w:t>. Convocada</w:t>
      </w:r>
      <w:r>
        <w:rPr>
          <w:rFonts w:ascii="Calibri" w:hAnsi="Calibri" w:cs="Calibri"/>
          <w:color w:val="000000"/>
        </w:rPr>
        <w:t xml:space="preserve"> y presidida p</w:t>
      </w:r>
      <w:r w:rsidRPr="004B2695">
        <w:rPr>
          <w:rFonts w:ascii="Calibri" w:hAnsi="Calibri" w:cs="Calibri"/>
          <w:color w:val="000000"/>
        </w:rPr>
        <w:t>or la señora Alcaldesa Municipal</w:t>
      </w:r>
      <w:r>
        <w:rPr>
          <w:rFonts w:ascii="Calibri" w:hAnsi="Calibri" w:cs="Calibri"/>
          <w:color w:val="000000"/>
        </w:rPr>
        <w:t xml:space="preserve">, Pedrina Rivera Hernández, </w:t>
      </w:r>
      <w:r w:rsidRPr="004B2695">
        <w:rPr>
          <w:rFonts w:ascii="Calibri" w:hAnsi="Calibri" w:cs="Calibri"/>
          <w:color w:val="000000"/>
        </w:rPr>
        <w:t>con la presencia de la Síndica Municipal Verónica Marisol Flores Rivas, regidores propietarios</w:t>
      </w:r>
      <w:r>
        <w:rPr>
          <w:rFonts w:ascii="Calibri" w:hAnsi="Calibri" w:cs="Calibri"/>
          <w:color w:val="000000"/>
        </w:rPr>
        <w:t xml:space="preserve">: </w:t>
      </w:r>
      <w:r w:rsidRPr="004B2695">
        <w:rPr>
          <w:rFonts w:ascii="Calibri" w:hAnsi="Calibri" w:cs="Calibri"/>
          <w:color w:val="000000"/>
        </w:rPr>
        <w:t>Ana María Menjivar</w:t>
      </w:r>
      <w:r>
        <w:rPr>
          <w:rFonts w:ascii="Calibri" w:hAnsi="Calibri" w:cs="Calibri"/>
          <w:color w:val="000000"/>
        </w:rPr>
        <w:t>,</w:t>
      </w:r>
      <w:r w:rsidRPr="004B2695">
        <w:rPr>
          <w:rFonts w:ascii="Calibri" w:hAnsi="Calibri" w:cs="Calibri"/>
          <w:color w:val="000000"/>
        </w:rPr>
        <w:t xml:space="preserve"> Walter Candelario Rodríguez, Blanca Lidia Romero de Menjivar,</w:t>
      </w:r>
      <w:r>
        <w:rPr>
          <w:rFonts w:ascii="Calibri" w:hAnsi="Calibri" w:cs="Calibri"/>
          <w:color w:val="000000"/>
        </w:rPr>
        <w:t xml:space="preserve"> </w:t>
      </w:r>
      <w:r w:rsidRPr="004B2695">
        <w:rPr>
          <w:rFonts w:ascii="Calibri" w:hAnsi="Calibri" w:cs="Calibri"/>
          <w:color w:val="000000"/>
        </w:rPr>
        <w:t>Claudia Elizabeth Castro de Argueta</w:t>
      </w:r>
      <w:r>
        <w:rPr>
          <w:rFonts w:ascii="Calibri" w:hAnsi="Calibri" w:cs="Calibri"/>
          <w:color w:val="000000"/>
        </w:rPr>
        <w:t xml:space="preserve">, </w:t>
      </w:r>
      <w:r w:rsidRPr="004B2695">
        <w:rPr>
          <w:rFonts w:ascii="Calibri" w:hAnsi="Calibri" w:cs="Calibri"/>
          <w:color w:val="000000"/>
        </w:rPr>
        <w:t>José Manuel Pérez Melgar, José Mauricio Alas Menjivar, Jorge Francisco Gómez Castillo y</w:t>
      </w:r>
      <w:r>
        <w:rPr>
          <w:rFonts w:ascii="Calibri" w:hAnsi="Calibri" w:cs="Calibri"/>
          <w:color w:val="000000"/>
        </w:rPr>
        <w:t xml:space="preserve"> David Jaime Bonilla Hernández; también están presentes los r</w:t>
      </w:r>
      <w:r w:rsidRPr="004B2695">
        <w:rPr>
          <w:rFonts w:ascii="Calibri" w:hAnsi="Calibri" w:cs="Calibri"/>
          <w:color w:val="000000"/>
        </w:rPr>
        <w:t>egidores Suplentes:</w:t>
      </w:r>
      <w:r>
        <w:rPr>
          <w:rFonts w:ascii="Calibri" w:hAnsi="Calibri" w:cs="Calibri"/>
          <w:color w:val="000000"/>
        </w:rPr>
        <w:t xml:space="preserve"> </w:t>
      </w:r>
      <w:r w:rsidRPr="004B2695">
        <w:rPr>
          <w:rFonts w:ascii="Calibri" w:hAnsi="Calibri" w:cs="Calibri"/>
          <w:color w:val="000000"/>
        </w:rPr>
        <w:t>Alfredo Landaverde</w:t>
      </w:r>
      <w:r>
        <w:rPr>
          <w:rFonts w:ascii="Calibri" w:hAnsi="Calibri" w:cs="Calibri"/>
          <w:color w:val="000000"/>
        </w:rPr>
        <w:t xml:space="preserve">, </w:t>
      </w:r>
      <w:r w:rsidRPr="004B2695">
        <w:rPr>
          <w:rFonts w:ascii="Calibri" w:hAnsi="Calibri" w:cs="Calibri"/>
          <w:color w:val="000000"/>
        </w:rPr>
        <w:t>María Josefina Cabrera Hernández</w:t>
      </w:r>
      <w:r>
        <w:rPr>
          <w:rFonts w:ascii="Calibri" w:hAnsi="Calibri" w:cs="Calibri"/>
          <w:color w:val="000000"/>
        </w:rPr>
        <w:t xml:space="preserve">, </w:t>
      </w:r>
      <w:r w:rsidRPr="004B2695">
        <w:rPr>
          <w:rFonts w:ascii="Calibri" w:hAnsi="Calibri" w:cs="Calibri"/>
          <w:color w:val="000000"/>
        </w:rPr>
        <w:t>Víctor Arístides Orellana Santamaría y Pedro Antonio Hernández Ponce; y Secretario Municipal, licenciado Elías Benjamín Castillo Rodríguez. Verificado el establecimiento del quórum requerido por ley, se dio por abierta l</w:t>
      </w:r>
      <w:r>
        <w:rPr>
          <w:rFonts w:ascii="Calibri" w:hAnsi="Calibri" w:cs="Calibri"/>
          <w:color w:val="000000"/>
        </w:rPr>
        <w:t>a sesión, procediendo a someter</w:t>
      </w:r>
      <w:r w:rsidRPr="004B2695">
        <w:rPr>
          <w:rFonts w:ascii="Calibri" w:hAnsi="Calibri" w:cs="Calibri"/>
          <w:color w:val="000000"/>
        </w:rPr>
        <w:t xml:space="preserve"> para su aprobación, la agenda propuesta para esta sesión</w:t>
      </w:r>
      <w:r>
        <w:rPr>
          <w:rFonts w:ascii="Calibri" w:hAnsi="Calibri" w:cs="Calibri"/>
          <w:color w:val="000000"/>
        </w:rPr>
        <w:t>,</w:t>
      </w:r>
      <w:r w:rsidRPr="004B2695">
        <w:rPr>
          <w:rFonts w:ascii="Calibri" w:hAnsi="Calibri" w:cs="Calibri"/>
          <w:color w:val="000000"/>
        </w:rPr>
        <w:t xml:space="preserve"> la cual fue aprobada y desarrollada en todos sus puntos, y el Concejo</w:t>
      </w:r>
      <w:r>
        <w:rPr>
          <w:rFonts w:ascii="Calibri" w:hAnsi="Calibri" w:cs="Calibri"/>
          <w:color w:val="000000"/>
        </w:rPr>
        <w:t>,</w:t>
      </w:r>
      <w:r w:rsidRPr="004B2695">
        <w:rPr>
          <w:rFonts w:ascii="Calibri" w:hAnsi="Calibri" w:cs="Calibri"/>
          <w:color w:val="000000"/>
        </w:rPr>
        <w:t xml:space="preserve"> en uso de las facultades que le confiere el Código Municipal, </w:t>
      </w:r>
      <w:r>
        <w:rPr>
          <w:rFonts w:ascii="Calibri" w:hAnsi="Calibri" w:cs="Calibri"/>
          <w:color w:val="000000"/>
        </w:rPr>
        <w:t xml:space="preserve">y </w:t>
      </w:r>
      <w:r w:rsidRPr="004B2695">
        <w:rPr>
          <w:rFonts w:ascii="Calibri" w:hAnsi="Calibri" w:cs="Calibri"/>
          <w:color w:val="000000"/>
        </w:rPr>
        <w:t xml:space="preserve">en fundamento y apego </w:t>
      </w:r>
      <w:r>
        <w:rPr>
          <w:rFonts w:ascii="Calibri" w:hAnsi="Calibri" w:cs="Calibri"/>
          <w:color w:val="000000"/>
        </w:rPr>
        <w:t>a las</w:t>
      </w:r>
      <w:r w:rsidRPr="004B2695">
        <w:rPr>
          <w:rFonts w:ascii="Calibri" w:hAnsi="Calibri" w:cs="Calibri"/>
          <w:color w:val="000000"/>
        </w:rPr>
        <w:t xml:space="preserve"> leyes de la materia, emitió los Acuerdos Municipales descritos a continuación:</w:t>
      </w:r>
      <w:r>
        <w:rPr>
          <w:rFonts w:ascii="Calibri" w:hAnsi="Calibri" w:cs="Calibri"/>
          <w:color w:val="000000"/>
        </w:rPr>
        <w:t xml:space="preserve"> </w:t>
      </w:r>
      <w:r w:rsidRPr="004B2695">
        <w:rPr>
          <w:rFonts w:ascii="Calibri" w:hAnsi="Calibri" w:cs="Calibri"/>
          <w:b/>
          <w:color w:val="000000"/>
        </w:rPr>
        <w:t xml:space="preserve">ACUERDO NÚMERO </w:t>
      </w:r>
      <w:r>
        <w:rPr>
          <w:rFonts w:ascii="Calibri" w:hAnsi="Calibri" w:cs="Calibri"/>
          <w:b/>
          <w:color w:val="000000"/>
        </w:rPr>
        <w:t>UNO.</w:t>
      </w:r>
      <w:r w:rsidRPr="00144EF0">
        <w:rPr>
          <w:rFonts w:ascii="Calibri" w:eastAsia="Calibri" w:hAnsi="Calibri" w:cs="Calibri"/>
          <w:lang w:eastAsia="en-US"/>
        </w:rPr>
        <w:t xml:space="preserve"> </w:t>
      </w:r>
      <w:r w:rsidRPr="00AB078B">
        <w:rPr>
          <w:rFonts w:ascii="Calibri" w:eastAsia="Calibri" w:hAnsi="Calibri" w:cs="Calibri"/>
        </w:rPr>
        <w:t>Vista</w:t>
      </w:r>
      <w:r w:rsidRPr="004B2695">
        <w:rPr>
          <w:rFonts w:ascii="Calibri" w:eastAsia="Calibri" w:hAnsi="Calibri" w:cs="Calibri"/>
          <w:color w:val="000000"/>
        </w:rPr>
        <w:t xml:space="preserve"> la solicitud de autorización de gastos remitidos por jefe UACI</w:t>
      </w:r>
      <w:r>
        <w:rPr>
          <w:rFonts w:ascii="Calibri" w:eastAsia="Calibri" w:hAnsi="Calibri" w:cs="Calibri"/>
          <w:color w:val="000000"/>
        </w:rPr>
        <w:t>, y</w:t>
      </w:r>
      <w:r w:rsidRPr="004B2695">
        <w:rPr>
          <w:rFonts w:ascii="Calibri" w:eastAsia="Calibri" w:hAnsi="Calibri" w:cs="Calibri"/>
          <w:color w:val="000000"/>
        </w:rPr>
        <w:t xml:space="preserve"> siendo competencia de este concejo la adjudicar las adquisiciones de obras, bienes y servicios, de conformidad a lo establecido en los arts. 203, 204 ord. 3° de la Constitución, Art. 30 num. 9,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autorizar el pago de los siguientes bienes y servicios:</w:t>
      </w:r>
    </w:p>
    <w:tbl>
      <w:tblPr>
        <w:tblW w:w="8936" w:type="dxa"/>
        <w:tblInd w:w="65" w:type="dxa"/>
        <w:tblCellMar>
          <w:left w:w="70" w:type="dxa"/>
          <w:right w:w="70" w:type="dxa"/>
        </w:tblCellMar>
        <w:tblLook w:val="04A0" w:firstRow="1" w:lastRow="0" w:firstColumn="1" w:lastColumn="0" w:noHBand="0" w:noVBand="1"/>
      </w:tblPr>
      <w:tblGrid>
        <w:gridCol w:w="431"/>
        <w:gridCol w:w="4819"/>
        <w:gridCol w:w="1985"/>
        <w:gridCol w:w="1701"/>
      </w:tblGrid>
      <w:tr w:rsidR="003131E1" w:rsidRPr="00293D60" w:rsidTr="003131E1">
        <w:trPr>
          <w:trHeight w:val="330"/>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1E1" w:rsidRPr="00293D60" w:rsidRDefault="003131E1" w:rsidP="00C943F3">
            <w:pPr>
              <w:jc w:val="center"/>
              <w:rPr>
                <w:rFonts w:asciiTheme="minorHAnsi" w:hAnsiTheme="minorHAnsi" w:cstheme="minorHAnsi"/>
                <w:b/>
                <w:bCs/>
                <w:color w:val="000000"/>
                <w:lang w:val="es-SV" w:eastAsia="es-SV"/>
              </w:rPr>
            </w:pPr>
            <w:r w:rsidRPr="00293D60">
              <w:rPr>
                <w:rFonts w:asciiTheme="minorHAnsi" w:hAnsiTheme="minorHAnsi" w:cstheme="minorHAnsi"/>
                <w:b/>
                <w:bCs/>
                <w:color w:val="000000"/>
                <w:sz w:val="22"/>
                <w:szCs w:val="22"/>
                <w:lang w:val="es-SV" w:eastAsia="es-SV"/>
              </w:rPr>
              <w:t>N°</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1E1" w:rsidRPr="00293D60" w:rsidRDefault="003131E1" w:rsidP="00C943F3">
            <w:pPr>
              <w:jc w:val="center"/>
              <w:rPr>
                <w:rFonts w:asciiTheme="minorHAnsi" w:hAnsiTheme="minorHAnsi" w:cstheme="minorHAnsi"/>
                <w:b/>
                <w:bCs/>
                <w:color w:val="000000"/>
                <w:lang w:val="es-SV" w:eastAsia="es-SV"/>
              </w:rPr>
            </w:pPr>
            <w:r w:rsidRPr="00293D60">
              <w:rPr>
                <w:rFonts w:asciiTheme="minorHAnsi" w:hAnsiTheme="minorHAnsi" w:cstheme="minorHAnsi"/>
                <w:b/>
                <w:bCs/>
                <w:color w:val="000000"/>
                <w:sz w:val="22"/>
                <w:szCs w:val="22"/>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31E1" w:rsidRPr="00293D60" w:rsidRDefault="003131E1" w:rsidP="00C943F3">
            <w:pPr>
              <w:jc w:val="center"/>
              <w:rPr>
                <w:rFonts w:asciiTheme="minorHAnsi" w:hAnsiTheme="minorHAnsi" w:cstheme="minorHAnsi"/>
                <w:b/>
                <w:bCs/>
                <w:color w:val="000000"/>
                <w:lang w:val="es-SV" w:eastAsia="es-SV"/>
              </w:rPr>
            </w:pPr>
            <w:r w:rsidRPr="00293D60">
              <w:rPr>
                <w:rFonts w:asciiTheme="minorHAnsi" w:hAnsiTheme="minorHAnsi" w:cstheme="minorHAnsi"/>
                <w:b/>
                <w:bCs/>
                <w:color w:val="000000"/>
                <w:sz w:val="22"/>
                <w:szCs w:val="22"/>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31E1" w:rsidRPr="00293D60" w:rsidRDefault="003131E1" w:rsidP="00C943F3">
            <w:pPr>
              <w:jc w:val="center"/>
              <w:rPr>
                <w:rFonts w:asciiTheme="minorHAnsi" w:hAnsiTheme="minorHAnsi" w:cstheme="minorHAnsi"/>
                <w:b/>
                <w:bCs/>
                <w:color w:val="000000"/>
                <w:lang w:val="es-SV" w:eastAsia="es-SV"/>
              </w:rPr>
            </w:pPr>
            <w:r w:rsidRPr="00293D60">
              <w:rPr>
                <w:rFonts w:asciiTheme="minorHAnsi" w:hAnsiTheme="minorHAnsi" w:cstheme="minorHAnsi"/>
                <w:b/>
                <w:bCs/>
                <w:color w:val="000000"/>
                <w:sz w:val="22"/>
                <w:szCs w:val="22"/>
                <w:lang w:val="es-SV" w:eastAsia="es-SV"/>
              </w:rPr>
              <w:t>PRECIO TOTAL</w:t>
            </w:r>
          </w:p>
        </w:tc>
      </w:tr>
      <w:tr w:rsidR="003131E1" w:rsidRPr="00293D60" w:rsidTr="003131E1">
        <w:trPr>
          <w:trHeight w:val="293"/>
        </w:trPr>
        <w:tc>
          <w:tcPr>
            <w:tcW w:w="431" w:type="dxa"/>
            <w:vMerge/>
            <w:tcBorders>
              <w:top w:val="single" w:sz="4" w:space="0" w:color="auto"/>
              <w:left w:val="single" w:sz="4" w:space="0" w:color="auto"/>
              <w:bottom w:val="single" w:sz="4" w:space="0" w:color="auto"/>
              <w:right w:val="single" w:sz="4" w:space="0" w:color="auto"/>
            </w:tcBorders>
            <w:vAlign w:val="center"/>
            <w:hideMark/>
          </w:tcPr>
          <w:p w:rsidR="003131E1" w:rsidRPr="00293D60" w:rsidRDefault="003131E1" w:rsidP="00C943F3">
            <w:pPr>
              <w:rPr>
                <w:rFonts w:asciiTheme="minorHAnsi" w:hAnsiTheme="minorHAnsi" w:cstheme="minorHAnsi"/>
                <w:b/>
                <w:bCs/>
                <w:color w:val="000000"/>
                <w:lang w:val="es-SV" w:eastAsia="es-SV"/>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3131E1" w:rsidRPr="00293D60" w:rsidRDefault="003131E1" w:rsidP="00C943F3">
            <w:pPr>
              <w:rPr>
                <w:rFonts w:asciiTheme="minorHAnsi" w:hAnsiTheme="minorHAnsi" w:cstheme="minorHAnsi"/>
                <w:b/>
                <w:bCs/>
                <w:color w:val="000000"/>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131E1" w:rsidRPr="00293D60" w:rsidRDefault="003131E1" w:rsidP="00C943F3">
            <w:pPr>
              <w:rPr>
                <w:rFonts w:asciiTheme="minorHAnsi" w:hAnsiTheme="minorHAnsi" w:cstheme="minorHAnsi"/>
                <w:b/>
                <w:bCs/>
                <w:color w:val="00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131E1" w:rsidRPr="00293D60" w:rsidRDefault="003131E1" w:rsidP="00C943F3">
            <w:pPr>
              <w:rPr>
                <w:rFonts w:asciiTheme="minorHAnsi" w:hAnsiTheme="minorHAnsi" w:cstheme="minorHAnsi"/>
                <w:b/>
                <w:bCs/>
                <w:color w:val="000000"/>
                <w:lang w:val="es-SV" w:eastAsia="es-SV"/>
              </w:rPr>
            </w:pPr>
          </w:p>
        </w:tc>
      </w:tr>
      <w:tr w:rsidR="003131E1" w:rsidRPr="00293D60" w:rsidTr="003131E1">
        <w:trPr>
          <w:trHeight w:val="1155"/>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3131E1" w:rsidRPr="00293D60" w:rsidRDefault="003131E1" w:rsidP="00C943F3">
            <w:pPr>
              <w:jc w:val="center"/>
              <w:rPr>
                <w:rFonts w:asciiTheme="minorHAnsi" w:hAnsiTheme="minorHAnsi" w:cstheme="minorHAnsi"/>
                <w:color w:val="000000"/>
                <w:lang w:val="es-SV" w:eastAsia="es-SV"/>
              </w:rPr>
            </w:pPr>
            <w:r w:rsidRPr="00293D60">
              <w:rPr>
                <w:rFonts w:asciiTheme="minorHAnsi" w:hAnsiTheme="minorHAnsi" w:cstheme="minorHAnsi"/>
                <w:color w:val="000000"/>
                <w:sz w:val="22"/>
                <w:szCs w:val="22"/>
                <w:lang w:val="es-SV" w:eastAsia="es-SV"/>
              </w:rPr>
              <w:t>1</w:t>
            </w:r>
          </w:p>
        </w:tc>
        <w:tc>
          <w:tcPr>
            <w:tcW w:w="4819" w:type="dxa"/>
            <w:tcBorders>
              <w:top w:val="nil"/>
              <w:left w:val="nil"/>
              <w:bottom w:val="single" w:sz="4" w:space="0" w:color="auto"/>
              <w:right w:val="single" w:sz="4" w:space="0" w:color="auto"/>
            </w:tcBorders>
            <w:shd w:val="clear" w:color="auto" w:fill="auto"/>
            <w:vAlign w:val="center"/>
            <w:hideMark/>
          </w:tcPr>
          <w:p w:rsidR="003131E1" w:rsidRPr="00293D60" w:rsidRDefault="003131E1" w:rsidP="00C943F3">
            <w:pPr>
              <w:rPr>
                <w:rFonts w:asciiTheme="minorHAnsi" w:hAnsiTheme="minorHAnsi" w:cstheme="minorHAnsi"/>
                <w:color w:val="000000"/>
              </w:rPr>
            </w:pPr>
            <w:r w:rsidRPr="00293D60">
              <w:rPr>
                <w:rFonts w:asciiTheme="minorHAnsi" w:hAnsiTheme="minorHAnsi" w:cstheme="minorHAnsi"/>
                <w:color w:val="000000"/>
                <w:sz w:val="22"/>
                <w:szCs w:val="22"/>
              </w:rPr>
              <w:t xml:space="preserve">Pago </w:t>
            </w:r>
            <w:r w:rsidRPr="00293D60">
              <w:rPr>
                <w:rFonts w:asciiTheme="minorHAnsi" w:hAnsiTheme="minorHAnsi" w:cstheme="minorHAnsi"/>
                <w:b/>
                <w:bCs/>
                <w:color w:val="000000"/>
                <w:sz w:val="22"/>
                <w:szCs w:val="22"/>
              </w:rPr>
              <w:t>MARIA JULIA GIL DE PADILLA</w:t>
            </w:r>
            <w:r w:rsidRPr="00293D60">
              <w:rPr>
                <w:rFonts w:asciiTheme="minorHAnsi" w:hAnsiTheme="minorHAnsi" w:cstheme="minorHAnsi"/>
                <w:color w:val="000000"/>
                <w:sz w:val="22"/>
                <w:szCs w:val="22"/>
              </w:rPr>
              <w:t>, por compra de 54 garrafones de agua cristal de uso administrativo Municipal, correspondientes al mes de enero de 2020, Fac. N° 0999</w:t>
            </w:r>
          </w:p>
        </w:tc>
        <w:tc>
          <w:tcPr>
            <w:tcW w:w="1985" w:type="dxa"/>
            <w:tcBorders>
              <w:top w:val="nil"/>
              <w:left w:val="nil"/>
              <w:bottom w:val="single" w:sz="4" w:space="0" w:color="auto"/>
              <w:right w:val="single" w:sz="4" w:space="0" w:color="auto"/>
            </w:tcBorders>
            <w:shd w:val="clear" w:color="auto" w:fill="auto"/>
            <w:vAlign w:val="center"/>
            <w:hideMark/>
          </w:tcPr>
          <w:p w:rsidR="003131E1" w:rsidRPr="00293D60" w:rsidRDefault="003131E1" w:rsidP="00C943F3">
            <w:pPr>
              <w:jc w:val="center"/>
              <w:rPr>
                <w:rFonts w:asciiTheme="minorHAnsi" w:hAnsiTheme="minorHAnsi" w:cstheme="minorHAnsi"/>
                <w:bCs/>
                <w:color w:val="000000"/>
              </w:rPr>
            </w:pPr>
            <w:r w:rsidRPr="00293D60">
              <w:rPr>
                <w:rFonts w:asciiTheme="minorHAnsi" w:hAnsiTheme="minorHAnsi" w:cstheme="minorHAnsi"/>
                <w:bCs/>
                <w:color w:val="000000"/>
                <w:sz w:val="22"/>
                <w:szCs w:val="22"/>
              </w:rPr>
              <w:t>FONDOS PROPIOS</w:t>
            </w:r>
          </w:p>
          <w:p w:rsidR="003131E1" w:rsidRPr="00293D60" w:rsidRDefault="003131E1" w:rsidP="00C943F3">
            <w:pPr>
              <w:jc w:val="center"/>
              <w:rPr>
                <w:rFonts w:asciiTheme="minorHAnsi" w:hAnsiTheme="minorHAnsi" w:cstheme="minorHAnsi"/>
              </w:rPr>
            </w:pPr>
          </w:p>
        </w:tc>
        <w:tc>
          <w:tcPr>
            <w:tcW w:w="1701" w:type="dxa"/>
            <w:tcBorders>
              <w:top w:val="single" w:sz="4" w:space="0" w:color="auto"/>
              <w:left w:val="nil"/>
              <w:bottom w:val="nil"/>
              <w:right w:val="single" w:sz="4" w:space="0" w:color="auto"/>
            </w:tcBorders>
            <w:shd w:val="clear" w:color="auto" w:fill="auto"/>
            <w:vAlign w:val="center"/>
            <w:hideMark/>
          </w:tcPr>
          <w:p w:rsidR="003131E1" w:rsidRPr="00293D60" w:rsidRDefault="003131E1" w:rsidP="00C943F3">
            <w:pPr>
              <w:jc w:val="center"/>
              <w:rPr>
                <w:rFonts w:asciiTheme="minorHAnsi" w:hAnsiTheme="minorHAnsi" w:cstheme="minorHAnsi"/>
              </w:rPr>
            </w:pPr>
            <w:r w:rsidRPr="00293D60">
              <w:rPr>
                <w:rFonts w:asciiTheme="minorHAnsi" w:hAnsiTheme="minorHAnsi" w:cstheme="minorHAnsi"/>
                <w:sz w:val="22"/>
                <w:szCs w:val="22"/>
              </w:rPr>
              <w:t xml:space="preserve">$        </w:t>
            </w:r>
            <w:r w:rsidRPr="00293D60">
              <w:rPr>
                <w:rFonts w:asciiTheme="minorHAnsi" w:hAnsiTheme="minorHAnsi" w:cstheme="minorHAnsi"/>
                <w:bCs/>
                <w:color w:val="000000"/>
                <w:sz w:val="22"/>
                <w:szCs w:val="22"/>
              </w:rPr>
              <w:t>129.60</w:t>
            </w:r>
          </w:p>
        </w:tc>
      </w:tr>
      <w:tr w:rsidR="003131E1" w:rsidRPr="00293D60" w:rsidTr="003131E1">
        <w:trPr>
          <w:trHeight w:val="1155"/>
        </w:trPr>
        <w:tc>
          <w:tcPr>
            <w:tcW w:w="431" w:type="dxa"/>
            <w:tcBorders>
              <w:top w:val="nil"/>
              <w:left w:val="single" w:sz="4" w:space="0" w:color="auto"/>
              <w:bottom w:val="single" w:sz="4" w:space="0" w:color="auto"/>
              <w:right w:val="single" w:sz="4" w:space="0" w:color="auto"/>
            </w:tcBorders>
            <w:shd w:val="clear" w:color="auto" w:fill="auto"/>
            <w:noWrap/>
            <w:vAlign w:val="center"/>
          </w:tcPr>
          <w:p w:rsidR="003131E1" w:rsidRPr="00293D60" w:rsidRDefault="003131E1" w:rsidP="00C943F3">
            <w:pPr>
              <w:jc w:val="center"/>
              <w:rPr>
                <w:rFonts w:asciiTheme="minorHAnsi" w:hAnsiTheme="minorHAnsi" w:cstheme="minorHAnsi"/>
                <w:color w:val="000000"/>
                <w:lang w:val="es-SV" w:eastAsia="es-SV"/>
              </w:rPr>
            </w:pPr>
            <w:r w:rsidRPr="00293D60">
              <w:rPr>
                <w:rFonts w:asciiTheme="minorHAnsi" w:hAnsiTheme="minorHAnsi" w:cstheme="minorHAnsi"/>
                <w:color w:val="000000"/>
                <w:sz w:val="22"/>
                <w:szCs w:val="22"/>
                <w:lang w:val="es-SV" w:eastAsia="es-SV"/>
              </w:rPr>
              <w:lastRenderedPageBreak/>
              <w:t>2</w:t>
            </w:r>
          </w:p>
        </w:tc>
        <w:tc>
          <w:tcPr>
            <w:tcW w:w="4819" w:type="dxa"/>
            <w:tcBorders>
              <w:top w:val="nil"/>
              <w:left w:val="nil"/>
              <w:bottom w:val="single" w:sz="4" w:space="0" w:color="auto"/>
              <w:right w:val="single" w:sz="4" w:space="0" w:color="auto"/>
            </w:tcBorders>
            <w:shd w:val="clear" w:color="auto" w:fill="auto"/>
            <w:vAlign w:val="center"/>
          </w:tcPr>
          <w:p w:rsidR="003131E1" w:rsidRPr="00293D60" w:rsidRDefault="003131E1" w:rsidP="00C943F3">
            <w:pPr>
              <w:rPr>
                <w:rFonts w:asciiTheme="minorHAnsi" w:hAnsiTheme="minorHAnsi" w:cstheme="minorHAnsi"/>
                <w:color w:val="000000"/>
              </w:rPr>
            </w:pPr>
            <w:r w:rsidRPr="00293D60">
              <w:rPr>
                <w:rFonts w:asciiTheme="minorHAnsi" w:hAnsiTheme="minorHAnsi" w:cstheme="minorHAnsi"/>
                <w:color w:val="000000"/>
                <w:sz w:val="22"/>
                <w:szCs w:val="22"/>
              </w:rPr>
              <w:t xml:space="preserve">Pago a </w:t>
            </w:r>
            <w:r w:rsidRPr="00293D60">
              <w:rPr>
                <w:rFonts w:asciiTheme="minorHAnsi" w:hAnsiTheme="minorHAnsi" w:cstheme="minorHAnsi"/>
                <w:b/>
                <w:bCs/>
                <w:color w:val="000000"/>
                <w:sz w:val="22"/>
                <w:szCs w:val="22"/>
              </w:rPr>
              <w:t>JOSE EZEQUIEL ESCOBAR ACOSTA</w:t>
            </w:r>
            <w:r w:rsidRPr="00293D60">
              <w:rPr>
                <w:rFonts w:asciiTheme="minorHAnsi" w:hAnsiTheme="minorHAnsi" w:cstheme="minorHAnsi"/>
                <w:color w:val="000000"/>
                <w:sz w:val="22"/>
                <w:szCs w:val="22"/>
              </w:rPr>
              <w:t>, por compra de insumos de Cafetería de Uso Administrativo Municipal, correspondiente a la segunda quincena del mes de enero del año 2020. Fac. N° 1689</w:t>
            </w:r>
          </w:p>
        </w:tc>
        <w:tc>
          <w:tcPr>
            <w:tcW w:w="1985" w:type="dxa"/>
            <w:tcBorders>
              <w:top w:val="nil"/>
              <w:left w:val="nil"/>
              <w:bottom w:val="single" w:sz="4" w:space="0" w:color="auto"/>
              <w:right w:val="single" w:sz="4" w:space="0" w:color="auto"/>
            </w:tcBorders>
            <w:shd w:val="clear" w:color="auto" w:fill="auto"/>
            <w:vAlign w:val="center"/>
          </w:tcPr>
          <w:p w:rsidR="003131E1" w:rsidRPr="00293D60" w:rsidRDefault="003131E1" w:rsidP="00C943F3">
            <w:pPr>
              <w:jc w:val="center"/>
              <w:rPr>
                <w:rFonts w:asciiTheme="minorHAnsi" w:hAnsiTheme="minorHAnsi" w:cstheme="minorHAnsi"/>
              </w:rPr>
            </w:pPr>
            <w:r w:rsidRPr="00293D60">
              <w:rPr>
                <w:rFonts w:asciiTheme="minorHAnsi" w:hAnsiTheme="minorHAnsi" w:cstheme="minorHAnsi"/>
                <w:bCs/>
                <w:color w:val="000000"/>
                <w:sz w:val="22"/>
                <w:szCs w:val="22"/>
              </w:rPr>
              <w:t>FONDOS PROPIOS.</w:t>
            </w:r>
          </w:p>
        </w:tc>
        <w:tc>
          <w:tcPr>
            <w:tcW w:w="1701" w:type="dxa"/>
            <w:tcBorders>
              <w:top w:val="single" w:sz="4" w:space="0" w:color="auto"/>
              <w:left w:val="nil"/>
              <w:bottom w:val="single" w:sz="4" w:space="0" w:color="auto"/>
              <w:right w:val="single" w:sz="4" w:space="0" w:color="auto"/>
            </w:tcBorders>
            <w:shd w:val="clear" w:color="auto" w:fill="auto"/>
            <w:vAlign w:val="center"/>
          </w:tcPr>
          <w:p w:rsidR="003131E1" w:rsidRPr="00293D60" w:rsidRDefault="003131E1" w:rsidP="00C943F3">
            <w:pPr>
              <w:jc w:val="center"/>
              <w:rPr>
                <w:rFonts w:asciiTheme="minorHAnsi" w:hAnsiTheme="minorHAnsi" w:cstheme="minorHAnsi"/>
              </w:rPr>
            </w:pPr>
            <w:r w:rsidRPr="00293D60">
              <w:rPr>
                <w:rFonts w:asciiTheme="minorHAnsi" w:hAnsiTheme="minorHAnsi" w:cstheme="minorHAnsi"/>
                <w:sz w:val="22"/>
                <w:szCs w:val="22"/>
              </w:rPr>
              <w:t xml:space="preserve">$        </w:t>
            </w:r>
            <w:r w:rsidRPr="00293D60">
              <w:rPr>
                <w:rFonts w:asciiTheme="minorHAnsi" w:hAnsiTheme="minorHAnsi" w:cstheme="minorHAnsi"/>
                <w:bCs/>
                <w:color w:val="000000"/>
                <w:sz w:val="22"/>
                <w:szCs w:val="22"/>
              </w:rPr>
              <w:t>273.50</w:t>
            </w:r>
          </w:p>
        </w:tc>
      </w:tr>
      <w:tr w:rsidR="003131E1" w:rsidRPr="00293D60" w:rsidTr="003131E1">
        <w:trPr>
          <w:trHeight w:val="434"/>
        </w:trPr>
        <w:tc>
          <w:tcPr>
            <w:tcW w:w="431" w:type="dxa"/>
            <w:tcBorders>
              <w:top w:val="nil"/>
              <w:left w:val="single" w:sz="4" w:space="0" w:color="auto"/>
              <w:bottom w:val="single" w:sz="4" w:space="0" w:color="auto"/>
              <w:right w:val="single" w:sz="4" w:space="0" w:color="auto"/>
            </w:tcBorders>
            <w:shd w:val="clear" w:color="auto" w:fill="auto"/>
            <w:noWrap/>
            <w:vAlign w:val="center"/>
          </w:tcPr>
          <w:p w:rsidR="003131E1" w:rsidRPr="00293D60" w:rsidRDefault="003131E1" w:rsidP="00C943F3">
            <w:pPr>
              <w:jc w:val="center"/>
              <w:rPr>
                <w:rFonts w:asciiTheme="minorHAnsi" w:hAnsiTheme="minorHAnsi" w:cstheme="minorHAnsi"/>
                <w:color w:val="000000"/>
                <w:lang w:val="es-SV" w:eastAsia="es-SV"/>
              </w:rPr>
            </w:pPr>
            <w:r w:rsidRPr="00293D60">
              <w:rPr>
                <w:rFonts w:asciiTheme="minorHAnsi" w:hAnsiTheme="minorHAnsi" w:cstheme="minorHAnsi"/>
                <w:color w:val="000000"/>
                <w:sz w:val="22"/>
                <w:szCs w:val="22"/>
                <w:lang w:val="es-SV" w:eastAsia="es-SV"/>
              </w:rPr>
              <w:t>3</w:t>
            </w:r>
          </w:p>
        </w:tc>
        <w:tc>
          <w:tcPr>
            <w:tcW w:w="4819" w:type="dxa"/>
            <w:tcBorders>
              <w:top w:val="single" w:sz="4" w:space="0" w:color="auto"/>
              <w:left w:val="nil"/>
              <w:bottom w:val="single" w:sz="4" w:space="0" w:color="auto"/>
              <w:right w:val="single" w:sz="4" w:space="0" w:color="auto"/>
            </w:tcBorders>
            <w:shd w:val="clear" w:color="auto" w:fill="auto"/>
            <w:vAlign w:val="center"/>
          </w:tcPr>
          <w:p w:rsidR="003131E1" w:rsidRPr="00293D60" w:rsidRDefault="003131E1" w:rsidP="00C943F3">
            <w:pPr>
              <w:rPr>
                <w:rFonts w:asciiTheme="minorHAnsi" w:hAnsiTheme="minorHAnsi" w:cstheme="minorHAnsi"/>
                <w:color w:val="000000"/>
              </w:rPr>
            </w:pPr>
            <w:r w:rsidRPr="00293D60">
              <w:rPr>
                <w:rFonts w:asciiTheme="minorHAnsi" w:hAnsiTheme="minorHAnsi" w:cstheme="minorHAnsi"/>
                <w:color w:val="000000"/>
                <w:sz w:val="22"/>
                <w:szCs w:val="22"/>
              </w:rPr>
              <w:t xml:space="preserve">Pago a </w:t>
            </w:r>
            <w:r w:rsidRPr="00293D60">
              <w:rPr>
                <w:rFonts w:asciiTheme="minorHAnsi" w:hAnsiTheme="minorHAnsi" w:cstheme="minorHAnsi"/>
                <w:b/>
                <w:bCs/>
                <w:color w:val="000000"/>
                <w:sz w:val="22"/>
                <w:szCs w:val="22"/>
              </w:rPr>
              <w:t>TONY ALBERTO PEREZ</w:t>
            </w:r>
            <w:r w:rsidRPr="00293D60">
              <w:rPr>
                <w:rFonts w:asciiTheme="minorHAnsi" w:hAnsiTheme="minorHAnsi" w:cstheme="minorHAnsi"/>
                <w:color w:val="000000"/>
                <w:sz w:val="22"/>
                <w:szCs w:val="22"/>
              </w:rPr>
              <w:t xml:space="preserve">, por compra de </w:t>
            </w:r>
            <w:r w:rsidRPr="00293D60">
              <w:rPr>
                <w:rFonts w:asciiTheme="minorHAnsi" w:hAnsiTheme="minorHAnsi" w:cstheme="minorHAnsi"/>
                <w:bCs/>
                <w:color w:val="000000"/>
                <w:sz w:val="22"/>
                <w:szCs w:val="22"/>
              </w:rPr>
              <w:t>28.95 galones de combustible diesel</w:t>
            </w:r>
            <w:r w:rsidRPr="00293D60">
              <w:rPr>
                <w:rFonts w:asciiTheme="minorHAnsi" w:hAnsiTheme="minorHAnsi" w:cstheme="minorHAnsi"/>
                <w:color w:val="000000"/>
                <w:sz w:val="22"/>
                <w:szCs w:val="22"/>
              </w:rPr>
              <w:t xml:space="preserve"> para uso del Camión Recolector Municipal, correspondiente a la segunda quincena del mes de enero 2020. Fac. N° 10571</w:t>
            </w:r>
          </w:p>
        </w:tc>
        <w:tc>
          <w:tcPr>
            <w:tcW w:w="1985" w:type="dxa"/>
            <w:tcBorders>
              <w:top w:val="single" w:sz="4" w:space="0" w:color="auto"/>
              <w:left w:val="nil"/>
              <w:bottom w:val="single" w:sz="4" w:space="0" w:color="auto"/>
              <w:right w:val="single" w:sz="4" w:space="0" w:color="auto"/>
            </w:tcBorders>
            <w:shd w:val="clear" w:color="auto" w:fill="auto"/>
            <w:vAlign w:val="center"/>
          </w:tcPr>
          <w:p w:rsidR="003131E1" w:rsidRPr="00293D60" w:rsidRDefault="003131E1" w:rsidP="00C943F3">
            <w:pPr>
              <w:jc w:val="center"/>
              <w:rPr>
                <w:rFonts w:asciiTheme="minorHAnsi" w:hAnsiTheme="minorHAnsi" w:cstheme="minorHAnsi"/>
              </w:rPr>
            </w:pPr>
            <w:r w:rsidRPr="00293D60">
              <w:rPr>
                <w:rFonts w:asciiTheme="minorHAnsi" w:hAnsiTheme="minorHAnsi" w:cstheme="minorHAnsi"/>
                <w:sz w:val="22"/>
                <w:szCs w:val="22"/>
              </w:rPr>
              <w:t>75% FODES</w:t>
            </w:r>
          </w:p>
          <w:p w:rsidR="003131E1" w:rsidRPr="00293D60" w:rsidRDefault="003131E1" w:rsidP="00C943F3">
            <w:pPr>
              <w:jc w:val="center"/>
              <w:rPr>
                <w:rFonts w:asciiTheme="minorHAnsi" w:hAnsiTheme="minorHAnsi" w:cstheme="minorHAnsi"/>
              </w:rPr>
            </w:pPr>
            <w:r w:rsidRPr="00293D60">
              <w:rPr>
                <w:rFonts w:asciiTheme="minorHAnsi" w:eastAsia="Calibri" w:hAnsiTheme="minorHAnsi" w:cstheme="minorHAnsi"/>
                <w:sz w:val="22"/>
                <w:szCs w:val="22"/>
              </w:rPr>
              <w:t>Recolección de basura, operación y mantenimiento de relleno sanitario y planta de compostaje, Municipio de Suchitoto, Departamento de Cuscatlán</w:t>
            </w:r>
          </w:p>
        </w:tc>
        <w:tc>
          <w:tcPr>
            <w:tcW w:w="1701" w:type="dxa"/>
            <w:tcBorders>
              <w:top w:val="single" w:sz="4" w:space="0" w:color="auto"/>
              <w:left w:val="nil"/>
              <w:bottom w:val="single" w:sz="4" w:space="0" w:color="auto"/>
              <w:right w:val="single" w:sz="4" w:space="0" w:color="auto"/>
            </w:tcBorders>
            <w:shd w:val="clear" w:color="auto" w:fill="auto"/>
            <w:vAlign w:val="center"/>
          </w:tcPr>
          <w:p w:rsidR="003131E1" w:rsidRPr="00293D60" w:rsidRDefault="003131E1" w:rsidP="00C943F3">
            <w:pPr>
              <w:jc w:val="center"/>
              <w:rPr>
                <w:rFonts w:asciiTheme="minorHAnsi" w:hAnsiTheme="minorHAnsi" w:cstheme="minorHAnsi"/>
              </w:rPr>
            </w:pPr>
            <w:r w:rsidRPr="00293D60">
              <w:rPr>
                <w:rFonts w:asciiTheme="minorHAnsi" w:hAnsiTheme="minorHAnsi" w:cstheme="minorHAnsi"/>
                <w:sz w:val="22"/>
                <w:szCs w:val="22"/>
              </w:rPr>
              <w:t xml:space="preserve">$       </w:t>
            </w:r>
            <w:r w:rsidRPr="00293D60">
              <w:rPr>
                <w:rFonts w:asciiTheme="minorHAnsi" w:hAnsiTheme="minorHAnsi" w:cstheme="minorHAnsi"/>
                <w:bCs/>
                <w:color w:val="000000"/>
                <w:sz w:val="22"/>
                <w:szCs w:val="22"/>
              </w:rPr>
              <w:t>88.30</w:t>
            </w:r>
          </w:p>
        </w:tc>
      </w:tr>
      <w:tr w:rsidR="003131E1" w:rsidRPr="00293D60" w:rsidTr="003131E1">
        <w:trPr>
          <w:trHeight w:val="434"/>
        </w:trPr>
        <w:tc>
          <w:tcPr>
            <w:tcW w:w="431" w:type="dxa"/>
            <w:tcBorders>
              <w:top w:val="nil"/>
              <w:left w:val="single" w:sz="4" w:space="0" w:color="auto"/>
              <w:bottom w:val="single" w:sz="4" w:space="0" w:color="auto"/>
              <w:right w:val="single" w:sz="4" w:space="0" w:color="auto"/>
            </w:tcBorders>
            <w:shd w:val="clear" w:color="auto" w:fill="auto"/>
            <w:noWrap/>
            <w:vAlign w:val="center"/>
          </w:tcPr>
          <w:p w:rsidR="003131E1" w:rsidRPr="00293D60" w:rsidRDefault="003131E1" w:rsidP="00C943F3">
            <w:pPr>
              <w:jc w:val="center"/>
              <w:rPr>
                <w:rFonts w:asciiTheme="minorHAnsi" w:hAnsiTheme="minorHAnsi" w:cstheme="minorHAnsi"/>
                <w:color w:val="000000"/>
                <w:lang w:val="es-SV" w:eastAsia="es-SV"/>
              </w:rPr>
            </w:pPr>
            <w:r w:rsidRPr="00293D60">
              <w:rPr>
                <w:rFonts w:asciiTheme="minorHAnsi" w:hAnsiTheme="minorHAnsi" w:cstheme="minorHAnsi"/>
                <w:color w:val="000000"/>
                <w:sz w:val="22"/>
                <w:szCs w:val="22"/>
                <w:lang w:val="es-SV" w:eastAsia="es-SV"/>
              </w:rPr>
              <w:t>4</w:t>
            </w:r>
          </w:p>
        </w:tc>
        <w:tc>
          <w:tcPr>
            <w:tcW w:w="4819" w:type="dxa"/>
            <w:tcBorders>
              <w:top w:val="single" w:sz="4" w:space="0" w:color="auto"/>
              <w:left w:val="nil"/>
              <w:bottom w:val="single" w:sz="4" w:space="0" w:color="auto"/>
              <w:right w:val="single" w:sz="4" w:space="0" w:color="auto"/>
            </w:tcBorders>
            <w:shd w:val="clear" w:color="auto" w:fill="auto"/>
            <w:vAlign w:val="center"/>
          </w:tcPr>
          <w:p w:rsidR="003131E1" w:rsidRPr="00293D60" w:rsidRDefault="003131E1" w:rsidP="00C943F3">
            <w:pPr>
              <w:rPr>
                <w:rFonts w:asciiTheme="minorHAnsi" w:hAnsiTheme="minorHAnsi" w:cstheme="minorHAnsi"/>
                <w:color w:val="000000"/>
              </w:rPr>
            </w:pPr>
            <w:r w:rsidRPr="00293D60">
              <w:rPr>
                <w:rFonts w:asciiTheme="minorHAnsi" w:hAnsiTheme="minorHAnsi" w:cstheme="minorHAnsi"/>
                <w:color w:val="000000"/>
                <w:sz w:val="22"/>
                <w:szCs w:val="22"/>
              </w:rPr>
              <w:t xml:space="preserve">Pago a </w:t>
            </w:r>
            <w:r w:rsidRPr="00293D60">
              <w:rPr>
                <w:rFonts w:asciiTheme="minorHAnsi" w:hAnsiTheme="minorHAnsi" w:cstheme="minorHAnsi"/>
                <w:b/>
                <w:bCs/>
                <w:color w:val="000000"/>
                <w:sz w:val="22"/>
                <w:szCs w:val="22"/>
              </w:rPr>
              <w:t>TONY ALBERTO PEREZ</w:t>
            </w:r>
            <w:r w:rsidRPr="00293D60">
              <w:rPr>
                <w:rFonts w:asciiTheme="minorHAnsi" w:hAnsiTheme="minorHAnsi" w:cstheme="minorHAnsi"/>
                <w:color w:val="000000"/>
                <w:sz w:val="22"/>
                <w:szCs w:val="22"/>
              </w:rPr>
              <w:t xml:space="preserve">, por compra de </w:t>
            </w:r>
            <w:r w:rsidRPr="00293D60">
              <w:rPr>
                <w:rFonts w:asciiTheme="minorHAnsi" w:hAnsiTheme="minorHAnsi" w:cstheme="minorHAnsi"/>
                <w:bCs/>
                <w:color w:val="000000"/>
                <w:sz w:val="22"/>
                <w:szCs w:val="22"/>
              </w:rPr>
              <w:t>14.00 galones de gasolina</w:t>
            </w:r>
            <w:r w:rsidRPr="00293D60">
              <w:rPr>
                <w:rFonts w:asciiTheme="minorHAnsi" w:hAnsiTheme="minorHAnsi" w:cstheme="minorHAnsi"/>
                <w:color w:val="000000"/>
                <w:sz w:val="22"/>
                <w:szCs w:val="22"/>
              </w:rPr>
              <w:t xml:space="preserve"> regular para uso de Pick up Nissan gris placas N-3762, de usos varios municipal, correspondiente a la segunda quincena del mes de enero 2020. Fac. N° 10617</w:t>
            </w:r>
          </w:p>
        </w:tc>
        <w:tc>
          <w:tcPr>
            <w:tcW w:w="1985" w:type="dxa"/>
            <w:tcBorders>
              <w:top w:val="single" w:sz="4" w:space="0" w:color="auto"/>
              <w:left w:val="nil"/>
              <w:bottom w:val="single" w:sz="4" w:space="0" w:color="auto"/>
              <w:right w:val="single" w:sz="4" w:space="0" w:color="auto"/>
            </w:tcBorders>
            <w:shd w:val="clear" w:color="auto" w:fill="auto"/>
            <w:vAlign w:val="center"/>
          </w:tcPr>
          <w:p w:rsidR="003131E1" w:rsidRPr="00293D60" w:rsidRDefault="003131E1" w:rsidP="00C943F3">
            <w:pPr>
              <w:jc w:val="center"/>
              <w:rPr>
                <w:rFonts w:asciiTheme="minorHAnsi" w:hAnsiTheme="minorHAnsi" w:cstheme="minorHAnsi"/>
              </w:rPr>
            </w:pPr>
            <w:r w:rsidRPr="00293D60">
              <w:rPr>
                <w:rFonts w:asciiTheme="minorHAnsi" w:hAnsiTheme="minorHAnsi" w:cstheme="minorHAnsi"/>
                <w:sz w:val="22"/>
                <w:szCs w:val="22"/>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3131E1" w:rsidRPr="00293D60" w:rsidRDefault="003131E1" w:rsidP="00C943F3">
            <w:pPr>
              <w:jc w:val="center"/>
              <w:rPr>
                <w:rFonts w:asciiTheme="minorHAnsi" w:hAnsiTheme="minorHAnsi" w:cstheme="minorHAnsi"/>
              </w:rPr>
            </w:pPr>
            <w:r w:rsidRPr="00293D60">
              <w:rPr>
                <w:rFonts w:asciiTheme="minorHAnsi" w:hAnsiTheme="minorHAnsi" w:cstheme="minorHAnsi"/>
                <w:sz w:val="22"/>
                <w:szCs w:val="22"/>
              </w:rPr>
              <w:t xml:space="preserve">$      </w:t>
            </w:r>
            <w:r w:rsidRPr="00293D60">
              <w:rPr>
                <w:rFonts w:asciiTheme="minorHAnsi" w:hAnsiTheme="minorHAnsi" w:cstheme="minorHAnsi"/>
                <w:bCs/>
                <w:color w:val="000000"/>
                <w:sz w:val="22"/>
                <w:szCs w:val="22"/>
              </w:rPr>
              <w:t>42.85</w:t>
            </w:r>
          </w:p>
        </w:tc>
      </w:tr>
      <w:tr w:rsidR="003131E1" w:rsidRPr="00293D60" w:rsidTr="003131E1">
        <w:trPr>
          <w:trHeight w:val="434"/>
        </w:trPr>
        <w:tc>
          <w:tcPr>
            <w:tcW w:w="431" w:type="dxa"/>
            <w:tcBorders>
              <w:top w:val="nil"/>
              <w:left w:val="single" w:sz="4" w:space="0" w:color="auto"/>
              <w:bottom w:val="single" w:sz="4" w:space="0" w:color="auto"/>
              <w:right w:val="single" w:sz="4" w:space="0" w:color="auto"/>
            </w:tcBorders>
            <w:shd w:val="clear" w:color="auto" w:fill="auto"/>
            <w:noWrap/>
            <w:vAlign w:val="center"/>
          </w:tcPr>
          <w:p w:rsidR="003131E1" w:rsidRPr="00293D60" w:rsidRDefault="003131E1" w:rsidP="00C943F3">
            <w:pPr>
              <w:jc w:val="center"/>
              <w:rPr>
                <w:rFonts w:asciiTheme="minorHAnsi" w:hAnsiTheme="minorHAnsi" w:cstheme="minorHAnsi"/>
                <w:color w:val="000000"/>
                <w:lang w:val="es-SV" w:eastAsia="es-SV"/>
              </w:rPr>
            </w:pPr>
            <w:r w:rsidRPr="00293D60">
              <w:rPr>
                <w:rFonts w:asciiTheme="minorHAnsi" w:hAnsiTheme="minorHAnsi" w:cstheme="minorHAnsi"/>
                <w:color w:val="000000"/>
                <w:sz w:val="22"/>
                <w:szCs w:val="22"/>
                <w:lang w:val="es-SV" w:eastAsia="es-SV"/>
              </w:rPr>
              <w:t>5</w:t>
            </w:r>
          </w:p>
        </w:tc>
        <w:tc>
          <w:tcPr>
            <w:tcW w:w="4819" w:type="dxa"/>
            <w:tcBorders>
              <w:top w:val="single" w:sz="4" w:space="0" w:color="auto"/>
              <w:left w:val="nil"/>
              <w:bottom w:val="single" w:sz="4" w:space="0" w:color="auto"/>
              <w:right w:val="single" w:sz="4" w:space="0" w:color="auto"/>
            </w:tcBorders>
            <w:shd w:val="clear" w:color="auto" w:fill="auto"/>
            <w:vAlign w:val="center"/>
          </w:tcPr>
          <w:p w:rsidR="003131E1" w:rsidRPr="00293D60" w:rsidRDefault="003131E1" w:rsidP="00C943F3">
            <w:pPr>
              <w:rPr>
                <w:rFonts w:asciiTheme="minorHAnsi" w:hAnsiTheme="minorHAnsi" w:cstheme="minorHAnsi"/>
                <w:color w:val="000000"/>
              </w:rPr>
            </w:pPr>
            <w:r w:rsidRPr="00293D60">
              <w:rPr>
                <w:rFonts w:asciiTheme="minorHAnsi" w:hAnsiTheme="minorHAnsi" w:cstheme="minorHAnsi"/>
                <w:color w:val="000000"/>
                <w:sz w:val="22"/>
                <w:szCs w:val="22"/>
              </w:rPr>
              <w:t xml:space="preserve">Pago a </w:t>
            </w:r>
            <w:r w:rsidRPr="00293D60">
              <w:rPr>
                <w:rFonts w:asciiTheme="minorHAnsi" w:hAnsiTheme="minorHAnsi" w:cstheme="minorHAnsi"/>
                <w:b/>
                <w:bCs/>
                <w:color w:val="000000"/>
                <w:sz w:val="22"/>
                <w:szCs w:val="22"/>
              </w:rPr>
              <w:t>TONY ALBERTO PEREZ</w:t>
            </w:r>
            <w:r w:rsidRPr="00293D60">
              <w:rPr>
                <w:rFonts w:asciiTheme="minorHAnsi" w:hAnsiTheme="minorHAnsi" w:cstheme="minorHAnsi"/>
                <w:color w:val="000000"/>
                <w:sz w:val="22"/>
                <w:szCs w:val="22"/>
              </w:rPr>
              <w:t xml:space="preserve">, por compra de </w:t>
            </w:r>
            <w:r w:rsidRPr="00293D60">
              <w:rPr>
                <w:rFonts w:asciiTheme="minorHAnsi" w:hAnsiTheme="minorHAnsi" w:cstheme="minorHAnsi"/>
                <w:bCs/>
                <w:color w:val="000000"/>
                <w:sz w:val="22"/>
                <w:szCs w:val="22"/>
              </w:rPr>
              <w:t>37.80 galones de combustible diesel</w:t>
            </w:r>
            <w:r w:rsidRPr="00293D60">
              <w:rPr>
                <w:rFonts w:asciiTheme="minorHAnsi" w:hAnsiTheme="minorHAnsi" w:cstheme="minorHAnsi"/>
                <w:color w:val="000000"/>
                <w:sz w:val="22"/>
                <w:szCs w:val="22"/>
              </w:rPr>
              <w:t xml:space="preserve"> para uso de Pick up Toyota Hilux 2016, placas N-8722 de uso oficial municipal, correspondiente a la segunda quincena del mes de enero 2020. N° 10570</w:t>
            </w:r>
          </w:p>
        </w:tc>
        <w:tc>
          <w:tcPr>
            <w:tcW w:w="1985" w:type="dxa"/>
            <w:tcBorders>
              <w:top w:val="single" w:sz="4" w:space="0" w:color="auto"/>
              <w:left w:val="nil"/>
              <w:bottom w:val="single" w:sz="4" w:space="0" w:color="auto"/>
              <w:right w:val="single" w:sz="4" w:space="0" w:color="auto"/>
            </w:tcBorders>
            <w:shd w:val="clear" w:color="auto" w:fill="auto"/>
            <w:vAlign w:val="center"/>
          </w:tcPr>
          <w:p w:rsidR="003131E1" w:rsidRPr="00293D60" w:rsidRDefault="003131E1" w:rsidP="00C943F3">
            <w:pPr>
              <w:jc w:val="center"/>
              <w:rPr>
                <w:rFonts w:asciiTheme="minorHAnsi" w:hAnsiTheme="minorHAnsi" w:cstheme="minorHAnsi"/>
              </w:rPr>
            </w:pPr>
            <w:r w:rsidRPr="00293D60">
              <w:rPr>
                <w:rFonts w:asciiTheme="minorHAnsi" w:hAnsiTheme="minorHAnsi" w:cstheme="minorHAnsi"/>
                <w:sz w:val="22"/>
                <w:szCs w:val="22"/>
              </w:rPr>
              <w:t>FODES 25%</w:t>
            </w:r>
            <w:r w:rsidRPr="00293D60">
              <w:rPr>
                <w:rFonts w:asciiTheme="minorHAnsi" w:hAnsiTheme="minorHAnsi" w:cstheme="minorHAnsi"/>
                <w:bCs/>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3131E1" w:rsidRPr="00293D60" w:rsidRDefault="003131E1" w:rsidP="00C943F3">
            <w:pPr>
              <w:jc w:val="center"/>
              <w:rPr>
                <w:rFonts w:asciiTheme="minorHAnsi" w:hAnsiTheme="minorHAnsi" w:cstheme="minorHAnsi"/>
              </w:rPr>
            </w:pPr>
            <w:r w:rsidRPr="00293D60">
              <w:rPr>
                <w:rFonts w:asciiTheme="minorHAnsi" w:hAnsiTheme="minorHAnsi" w:cstheme="minorHAnsi"/>
                <w:sz w:val="22"/>
                <w:szCs w:val="22"/>
              </w:rPr>
              <w:t xml:space="preserve">$      </w:t>
            </w:r>
            <w:r w:rsidRPr="00293D60">
              <w:rPr>
                <w:rFonts w:asciiTheme="minorHAnsi" w:hAnsiTheme="minorHAnsi" w:cstheme="minorHAnsi"/>
                <w:bCs/>
                <w:color w:val="000000"/>
                <w:sz w:val="22"/>
                <w:szCs w:val="22"/>
              </w:rPr>
              <w:t>115.30</w:t>
            </w:r>
          </w:p>
        </w:tc>
      </w:tr>
      <w:tr w:rsidR="003131E1" w:rsidRPr="00293D60" w:rsidTr="003131E1">
        <w:trPr>
          <w:trHeight w:val="434"/>
        </w:trPr>
        <w:tc>
          <w:tcPr>
            <w:tcW w:w="431" w:type="dxa"/>
            <w:tcBorders>
              <w:top w:val="nil"/>
              <w:left w:val="single" w:sz="4" w:space="0" w:color="auto"/>
              <w:bottom w:val="single" w:sz="4" w:space="0" w:color="auto"/>
              <w:right w:val="single" w:sz="4" w:space="0" w:color="auto"/>
            </w:tcBorders>
            <w:shd w:val="clear" w:color="auto" w:fill="auto"/>
            <w:noWrap/>
            <w:vAlign w:val="center"/>
          </w:tcPr>
          <w:p w:rsidR="003131E1" w:rsidRPr="00293D60" w:rsidRDefault="003131E1" w:rsidP="00C943F3">
            <w:pPr>
              <w:jc w:val="center"/>
              <w:rPr>
                <w:rFonts w:asciiTheme="minorHAnsi" w:hAnsiTheme="minorHAnsi" w:cstheme="minorHAnsi"/>
                <w:color w:val="000000"/>
                <w:lang w:val="es-SV" w:eastAsia="es-SV"/>
              </w:rPr>
            </w:pPr>
            <w:r w:rsidRPr="00293D60">
              <w:rPr>
                <w:rFonts w:asciiTheme="minorHAnsi" w:hAnsiTheme="minorHAnsi" w:cstheme="minorHAnsi"/>
                <w:color w:val="000000"/>
                <w:sz w:val="22"/>
                <w:szCs w:val="22"/>
                <w:lang w:val="es-SV" w:eastAsia="es-SV"/>
              </w:rPr>
              <w:t>6</w:t>
            </w:r>
          </w:p>
        </w:tc>
        <w:tc>
          <w:tcPr>
            <w:tcW w:w="4819" w:type="dxa"/>
            <w:tcBorders>
              <w:top w:val="single" w:sz="4" w:space="0" w:color="auto"/>
              <w:left w:val="nil"/>
              <w:bottom w:val="single" w:sz="4" w:space="0" w:color="auto"/>
              <w:right w:val="single" w:sz="4" w:space="0" w:color="auto"/>
            </w:tcBorders>
            <w:shd w:val="clear" w:color="auto" w:fill="auto"/>
            <w:vAlign w:val="center"/>
          </w:tcPr>
          <w:p w:rsidR="003131E1" w:rsidRPr="00293D60" w:rsidRDefault="003131E1" w:rsidP="00C943F3">
            <w:pPr>
              <w:rPr>
                <w:rFonts w:asciiTheme="minorHAnsi" w:hAnsiTheme="minorHAnsi" w:cstheme="minorHAnsi"/>
                <w:color w:val="000000"/>
              </w:rPr>
            </w:pPr>
            <w:r w:rsidRPr="00293D60">
              <w:rPr>
                <w:rFonts w:asciiTheme="minorHAnsi" w:hAnsiTheme="minorHAnsi" w:cstheme="minorHAnsi"/>
                <w:color w:val="000000"/>
                <w:sz w:val="22"/>
                <w:szCs w:val="22"/>
              </w:rPr>
              <w:t xml:space="preserve">Pago a </w:t>
            </w:r>
            <w:r w:rsidRPr="00293D60">
              <w:rPr>
                <w:rFonts w:asciiTheme="minorHAnsi" w:hAnsiTheme="minorHAnsi" w:cstheme="minorHAnsi"/>
                <w:b/>
                <w:bCs/>
                <w:color w:val="000000"/>
                <w:sz w:val="22"/>
                <w:szCs w:val="22"/>
              </w:rPr>
              <w:t>TONY ALBERTO PEREZ</w:t>
            </w:r>
            <w:r w:rsidRPr="00293D60">
              <w:rPr>
                <w:rFonts w:asciiTheme="minorHAnsi" w:hAnsiTheme="minorHAnsi" w:cstheme="minorHAnsi"/>
                <w:color w:val="000000"/>
                <w:sz w:val="22"/>
                <w:szCs w:val="22"/>
              </w:rPr>
              <w:t xml:space="preserve">, por compra de </w:t>
            </w:r>
            <w:r w:rsidRPr="00293D60">
              <w:rPr>
                <w:rFonts w:asciiTheme="minorHAnsi" w:hAnsiTheme="minorHAnsi" w:cstheme="minorHAnsi"/>
                <w:bCs/>
                <w:color w:val="000000"/>
                <w:sz w:val="22"/>
                <w:szCs w:val="22"/>
              </w:rPr>
              <w:t>14.77 galones de combustible diesel</w:t>
            </w:r>
            <w:r w:rsidRPr="00293D60">
              <w:rPr>
                <w:rFonts w:asciiTheme="minorHAnsi" w:hAnsiTheme="minorHAnsi" w:cstheme="minorHAnsi"/>
                <w:color w:val="000000"/>
                <w:sz w:val="22"/>
                <w:szCs w:val="22"/>
              </w:rPr>
              <w:t xml:space="preserve"> para uso de Pick up Mitsubishi L-200, placas N-65131 de usos varios municipal, correspondiente a la segunda quincena del mes de enero 2020. N° 10618</w:t>
            </w:r>
          </w:p>
        </w:tc>
        <w:tc>
          <w:tcPr>
            <w:tcW w:w="1985" w:type="dxa"/>
            <w:tcBorders>
              <w:top w:val="single" w:sz="4" w:space="0" w:color="auto"/>
              <w:left w:val="nil"/>
              <w:bottom w:val="single" w:sz="4" w:space="0" w:color="auto"/>
              <w:right w:val="single" w:sz="4" w:space="0" w:color="auto"/>
            </w:tcBorders>
            <w:shd w:val="clear" w:color="auto" w:fill="auto"/>
            <w:vAlign w:val="center"/>
          </w:tcPr>
          <w:p w:rsidR="003131E1" w:rsidRPr="00293D60" w:rsidRDefault="003131E1" w:rsidP="00C943F3">
            <w:pPr>
              <w:jc w:val="center"/>
              <w:rPr>
                <w:rFonts w:asciiTheme="minorHAnsi" w:hAnsiTheme="minorHAnsi" w:cstheme="minorHAnsi"/>
              </w:rPr>
            </w:pPr>
            <w:r w:rsidRPr="00293D60">
              <w:rPr>
                <w:rFonts w:asciiTheme="minorHAnsi" w:hAnsiTheme="minorHAnsi" w:cstheme="minorHAnsi"/>
                <w:sz w:val="22"/>
                <w:szCs w:val="22"/>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3131E1" w:rsidRPr="00293D60" w:rsidRDefault="003131E1" w:rsidP="00C943F3">
            <w:pPr>
              <w:jc w:val="center"/>
              <w:rPr>
                <w:rFonts w:asciiTheme="minorHAnsi" w:hAnsiTheme="minorHAnsi" w:cstheme="minorHAnsi"/>
              </w:rPr>
            </w:pPr>
            <w:r w:rsidRPr="00293D60">
              <w:rPr>
                <w:rFonts w:asciiTheme="minorHAnsi" w:hAnsiTheme="minorHAnsi" w:cstheme="minorHAnsi"/>
                <w:sz w:val="22"/>
                <w:szCs w:val="22"/>
              </w:rPr>
              <w:t xml:space="preserve">$     </w:t>
            </w:r>
            <w:r w:rsidRPr="00293D60">
              <w:rPr>
                <w:rFonts w:asciiTheme="minorHAnsi" w:hAnsiTheme="minorHAnsi" w:cstheme="minorHAnsi"/>
                <w:bCs/>
                <w:color w:val="000000"/>
                <w:sz w:val="22"/>
                <w:szCs w:val="22"/>
              </w:rPr>
              <w:t>43.60</w:t>
            </w:r>
          </w:p>
        </w:tc>
      </w:tr>
      <w:tr w:rsidR="003131E1" w:rsidRPr="00293D60" w:rsidTr="003131E1">
        <w:trPr>
          <w:trHeight w:val="434"/>
        </w:trPr>
        <w:tc>
          <w:tcPr>
            <w:tcW w:w="431" w:type="dxa"/>
            <w:tcBorders>
              <w:top w:val="nil"/>
              <w:left w:val="single" w:sz="4" w:space="0" w:color="auto"/>
              <w:bottom w:val="single" w:sz="4" w:space="0" w:color="auto"/>
              <w:right w:val="single" w:sz="4" w:space="0" w:color="auto"/>
            </w:tcBorders>
            <w:shd w:val="clear" w:color="auto" w:fill="auto"/>
            <w:noWrap/>
            <w:vAlign w:val="center"/>
          </w:tcPr>
          <w:p w:rsidR="003131E1" w:rsidRPr="00293D60" w:rsidRDefault="003131E1" w:rsidP="00C943F3">
            <w:pPr>
              <w:jc w:val="center"/>
              <w:rPr>
                <w:rFonts w:asciiTheme="minorHAnsi" w:hAnsiTheme="minorHAnsi" w:cstheme="minorHAnsi"/>
                <w:color w:val="000000"/>
                <w:lang w:val="es-SV" w:eastAsia="es-SV"/>
              </w:rPr>
            </w:pPr>
            <w:r w:rsidRPr="00293D60">
              <w:rPr>
                <w:rFonts w:asciiTheme="minorHAnsi" w:hAnsiTheme="minorHAnsi" w:cstheme="minorHAnsi"/>
                <w:color w:val="000000"/>
                <w:sz w:val="22"/>
                <w:szCs w:val="22"/>
                <w:lang w:val="es-SV" w:eastAsia="es-SV"/>
              </w:rPr>
              <w:t>7</w:t>
            </w:r>
          </w:p>
        </w:tc>
        <w:tc>
          <w:tcPr>
            <w:tcW w:w="4819" w:type="dxa"/>
            <w:tcBorders>
              <w:top w:val="single" w:sz="4" w:space="0" w:color="auto"/>
              <w:left w:val="nil"/>
              <w:bottom w:val="single" w:sz="4" w:space="0" w:color="auto"/>
              <w:right w:val="single" w:sz="4" w:space="0" w:color="auto"/>
            </w:tcBorders>
            <w:shd w:val="clear" w:color="auto" w:fill="auto"/>
            <w:vAlign w:val="center"/>
          </w:tcPr>
          <w:p w:rsidR="003131E1" w:rsidRPr="00293D60" w:rsidRDefault="003131E1" w:rsidP="00C943F3">
            <w:pPr>
              <w:rPr>
                <w:rFonts w:asciiTheme="minorHAnsi" w:hAnsiTheme="minorHAnsi" w:cstheme="minorHAnsi"/>
                <w:color w:val="000000"/>
              </w:rPr>
            </w:pPr>
            <w:r w:rsidRPr="00293D60">
              <w:rPr>
                <w:rFonts w:asciiTheme="minorHAnsi" w:hAnsiTheme="minorHAnsi" w:cstheme="minorHAnsi"/>
                <w:color w:val="000000"/>
                <w:sz w:val="22"/>
                <w:szCs w:val="22"/>
              </w:rPr>
              <w:t xml:space="preserve">Pago a </w:t>
            </w:r>
            <w:r w:rsidRPr="00293D60">
              <w:rPr>
                <w:rFonts w:asciiTheme="minorHAnsi" w:hAnsiTheme="minorHAnsi" w:cstheme="minorHAnsi"/>
                <w:b/>
                <w:bCs/>
                <w:color w:val="000000"/>
                <w:sz w:val="22"/>
                <w:szCs w:val="22"/>
              </w:rPr>
              <w:t>TONY ALBERTO PEREZ</w:t>
            </w:r>
            <w:r w:rsidRPr="00293D60">
              <w:rPr>
                <w:rFonts w:asciiTheme="minorHAnsi" w:hAnsiTheme="minorHAnsi" w:cstheme="minorHAnsi"/>
                <w:color w:val="000000"/>
                <w:sz w:val="22"/>
                <w:szCs w:val="22"/>
              </w:rPr>
              <w:t xml:space="preserve">, por compra de </w:t>
            </w:r>
            <w:r w:rsidRPr="00293D60">
              <w:rPr>
                <w:rFonts w:asciiTheme="minorHAnsi" w:hAnsiTheme="minorHAnsi" w:cstheme="minorHAnsi"/>
                <w:bCs/>
                <w:color w:val="000000"/>
                <w:sz w:val="22"/>
                <w:szCs w:val="22"/>
              </w:rPr>
              <w:t>16.84 galones de combustible diesel</w:t>
            </w:r>
            <w:r w:rsidRPr="00293D60">
              <w:rPr>
                <w:rFonts w:asciiTheme="minorHAnsi" w:hAnsiTheme="minorHAnsi" w:cstheme="minorHAnsi"/>
                <w:color w:val="000000"/>
                <w:sz w:val="22"/>
                <w:szCs w:val="22"/>
              </w:rPr>
              <w:t xml:space="preserve"> para uso de Pick up Toyota Hilux 2010, placas N-3001 de usos varios municipal, correspondiente a la segunda quincena del mes de enero 2020. N° 10572</w:t>
            </w:r>
          </w:p>
        </w:tc>
        <w:tc>
          <w:tcPr>
            <w:tcW w:w="1985" w:type="dxa"/>
            <w:tcBorders>
              <w:top w:val="single" w:sz="4" w:space="0" w:color="auto"/>
              <w:left w:val="nil"/>
              <w:bottom w:val="single" w:sz="4" w:space="0" w:color="auto"/>
              <w:right w:val="single" w:sz="4" w:space="0" w:color="auto"/>
            </w:tcBorders>
            <w:shd w:val="clear" w:color="auto" w:fill="auto"/>
            <w:vAlign w:val="center"/>
          </w:tcPr>
          <w:p w:rsidR="003131E1" w:rsidRPr="00293D60" w:rsidRDefault="003131E1" w:rsidP="00C943F3">
            <w:pPr>
              <w:jc w:val="center"/>
              <w:rPr>
                <w:rFonts w:asciiTheme="minorHAnsi" w:hAnsiTheme="minorHAnsi" w:cstheme="minorHAnsi"/>
              </w:rPr>
            </w:pPr>
            <w:r w:rsidRPr="00293D60">
              <w:rPr>
                <w:rFonts w:asciiTheme="minorHAnsi" w:hAnsiTheme="minorHAnsi" w:cstheme="minorHAnsi"/>
                <w:sz w:val="22"/>
                <w:szCs w:val="22"/>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3131E1" w:rsidRPr="00293D60" w:rsidRDefault="003131E1" w:rsidP="00C943F3">
            <w:pPr>
              <w:jc w:val="center"/>
              <w:rPr>
                <w:rFonts w:asciiTheme="minorHAnsi" w:hAnsiTheme="minorHAnsi" w:cstheme="minorHAnsi"/>
              </w:rPr>
            </w:pPr>
            <w:r w:rsidRPr="00293D60">
              <w:rPr>
                <w:rFonts w:asciiTheme="minorHAnsi" w:hAnsiTheme="minorHAnsi" w:cstheme="minorHAnsi"/>
                <w:sz w:val="22"/>
                <w:szCs w:val="22"/>
              </w:rPr>
              <w:t xml:space="preserve">$      </w:t>
            </w:r>
            <w:r w:rsidRPr="00293D60">
              <w:rPr>
                <w:rFonts w:asciiTheme="minorHAnsi" w:hAnsiTheme="minorHAnsi" w:cstheme="minorHAnsi"/>
                <w:bCs/>
                <w:color w:val="000000"/>
                <w:sz w:val="22"/>
                <w:szCs w:val="22"/>
              </w:rPr>
              <w:t>51.39</w:t>
            </w:r>
          </w:p>
        </w:tc>
      </w:tr>
      <w:tr w:rsidR="003131E1" w:rsidRPr="00293D60" w:rsidTr="003131E1">
        <w:trPr>
          <w:trHeight w:val="434"/>
        </w:trPr>
        <w:tc>
          <w:tcPr>
            <w:tcW w:w="431" w:type="dxa"/>
            <w:tcBorders>
              <w:top w:val="nil"/>
              <w:left w:val="single" w:sz="4" w:space="0" w:color="auto"/>
              <w:bottom w:val="single" w:sz="4" w:space="0" w:color="auto"/>
              <w:right w:val="single" w:sz="4" w:space="0" w:color="auto"/>
            </w:tcBorders>
            <w:shd w:val="clear" w:color="auto" w:fill="auto"/>
            <w:noWrap/>
            <w:vAlign w:val="center"/>
          </w:tcPr>
          <w:p w:rsidR="003131E1" w:rsidRPr="00293D60" w:rsidRDefault="003131E1" w:rsidP="00C943F3">
            <w:pPr>
              <w:jc w:val="center"/>
              <w:rPr>
                <w:rFonts w:asciiTheme="minorHAnsi" w:hAnsiTheme="minorHAnsi" w:cstheme="minorHAnsi"/>
                <w:color w:val="000000"/>
                <w:lang w:val="es-SV" w:eastAsia="es-SV"/>
              </w:rPr>
            </w:pPr>
            <w:r w:rsidRPr="00293D60">
              <w:rPr>
                <w:rFonts w:asciiTheme="minorHAnsi" w:hAnsiTheme="minorHAnsi" w:cstheme="minorHAnsi"/>
                <w:color w:val="000000"/>
                <w:lang w:val="es-SV" w:eastAsia="es-SV"/>
              </w:rPr>
              <w:t>8</w:t>
            </w:r>
          </w:p>
        </w:tc>
        <w:tc>
          <w:tcPr>
            <w:tcW w:w="4819" w:type="dxa"/>
            <w:tcBorders>
              <w:top w:val="single" w:sz="4" w:space="0" w:color="auto"/>
              <w:left w:val="nil"/>
              <w:bottom w:val="single" w:sz="4" w:space="0" w:color="auto"/>
              <w:right w:val="single" w:sz="4" w:space="0" w:color="auto"/>
            </w:tcBorders>
            <w:shd w:val="clear" w:color="auto" w:fill="auto"/>
            <w:vAlign w:val="center"/>
          </w:tcPr>
          <w:p w:rsidR="003131E1" w:rsidRPr="00293D60" w:rsidRDefault="003131E1" w:rsidP="00C943F3">
            <w:pPr>
              <w:rPr>
                <w:rFonts w:asciiTheme="minorHAnsi" w:hAnsiTheme="minorHAnsi" w:cstheme="minorHAnsi"/>
                <w:color w:val="000000"/>
              </w:rPr>
            </w:pPr>
            <w:r w:rsidRPr="00293D60">
              <w:rPr>
                <w:rFonts w:asciiTheme="minorHAnsi" w:hAnsiTheme="minorHAnsi" w:cstheme="minorHAnsi"/>
                <w:color w:val="000000"/>
              </w:rPr>
              <w:t xml:space="preserve">Pago a la empresa </w:t>
            </w:r>
            <w:r w:rsidRPr="00293D60">
              <w:rPr>
                <w:rFonts w:asciiTheme="minorHAnsi" w:hAnsiTheme="minorHAnsi" w:cstheme="minorHAnsi"/>
                <w:b/>
                <w:bCs/>
                <w:color w:val="000000"/>
              </w:rPr>
              <w:t>COMPAÑÍA GENERAL DE EQUIPOS, S.A. DE C.V.</w:t>
            </w:r>
            <w:r w:rsidRPr="00293D60">
              <w:rPr>
                <w:rFonts w:asciiTheme="minorHAnsi" w:hAnsiTheme="minorHAnsi" w:cstheme="minorHAnsi"/>
                <w:color w:val="000000"/>
              </w:rPr>
              <w:t xml:space="preserve"> por Contratación de Servicios de Mantenimiento Preventivo de 2,000 horas de servicio a Retroexcavadora Municipal.</w:t>
            </w:r>
          </w:p>
        </w:tc>
        <w:tc>
          <w:tcPr>
            <w:tcW w:w="1985" w:type="dxa"/>
            <w:tcBorders>
              <w:top w:val="single" w:sz="4" w:space="0" w:color="auto"/>
              <w:left w:val="nil"/>
              <w:bottom w:val="single" w:sz="4" w:space="0" w:color="auto"/>
              <w:right w:val="single" w:sz="4" w:space="0" w:color="auto"/>
            </w:tcBorders>
            <w:shd w:val="clear" w:color="auto" w:fill="auto"/>
            <w:vAlign w:val="center"/>
          </w:tcPr>
          <w:p w:rsidR="003131E1" w:rsidRPr="00293D60" w:rsidRDefault="003131E1" w:rsidP="00C943F3">
            <w:pPr>
              <w:jc w:val="center"/>
              <w:rPr>
                <w:rFonts w:asciiTheme="minorHAnsi" w:hAnsiTheme="minorHAnsi" w:cstheme="minorHAnsi"/>
              </w:rPr>
            </w:pPr>
            <w:r w:rsidRPr="00293D60">
              <w:rPr>
                <w:rFonts w:asciiTheme="minorHAnsi" w:hAnsiTheme="minorHAnsi" w:cstheme="minorHAnsi"/>
              </w:rPr>
              <w:t>FODES 75%</w:t>
            </w:r>
          </w:p>
          <w:p w:rsidR="003131E1" w:rsidRPr="00293D60" w:rsidRDefault="003131E1" w:rsidP="00C943F3">
            <w:pPr>
              <w:jc w:val="center"/>
              <w:rPr>
                <w:rFonts w:asciiTheme="minorHAnsi" w:hAnsiTheme="minorHAnsi" w:cstheme="minorHAnsi"/>
              </w:rPr>
            </w:pPr>
            <w:r w:rsidRPr="00293D60">
              <w:rPr>
                <w:rFonts w:asciiTheme="minorHAnsi" w:hAnsiTheme="minorHAnsi" w:cstheme="minorHAnsi"/>
                <w:bCs/>
                <w:color w:val="000000"/>
              </w:rPr>
              <w:t xml:space="preserve">Operación y mantenimiento de equipo de construcción para mantenimiento de calles y caminos vecinales del municipio de Suchitoto, departamento de </w:t>
            </w:r>
            <w:r w:rsidRPr="00293D60">
              <w:rPr>
                <w:rFonts w:asciiTheme="minorHAnsi" w:hAnsiTheme="minorHAnsi" w:cstheme="minorHAnsi"/>
                <w:bCs/>
                <w:color w:val="000000"/>
              </w:rPr>
              <w:lastRenderedPageBreak/>
              <w:t>Cuscatlán.</w:t>
            </w:r>
          </w:p>
        </w:tc>
        <w:tc>
          <w:tcPr>
            <w:tcW w:w="1701" w:type="dxa"/>
            <w:tcBorders>
              <w:top w:val="single" w:sz="4" w:space="0" w:color="auto"/>
              <w:left w:val="nil"/>
              <w:bottom w:val="single" w:sz="4" w:space="0" w:color="auto"/>
              <w:right w:val="single" w:sz="4" w:space="0" w:color="auto"/>
            </w:tcBorders>
            <w:shd w:val="clear" w:color="auto" w:fill="auto"/>
            <w:vAlign w:val="center"/>
          </w:tcPr>
          <w:p w:rsidR="003131E1" w:rsidRPr="00293D60" w:rsidRDefault="003131E1" w:rsidP="00C943F3">
            <w:pPr>
              <w:jc w:val="center"/>
              <w:rPr>
                <w:rFonts w:asciiTheme="minorHAnsi" w:hAnsiTheme="minorHAnsi" w:cstheme="minorHAnsi"/>
              </w:rPr>
            </w:pPr>
            <w:r w:rsidRPr="00293D60">
              <w:rPr>
                <w:rFonts w:asciiTheme="minorHAnsi" w:hAnsiTheme="minorHAnsi" w:cstheme="minorHAnsi"/>
              </w:rPr>
              <w:lastRenderedPageBreak/>
              <w:t xml:space="preserve">$      </w:t>
            </w:r>
            <w:r w:rsidRPr="00293D60">
              <w:rPr>
                <w:rFonts w:asciiTheme="minorHAnsi" w:hAnsiTheme="minorHAnsi" w:cstheme="minorHAnsi"/>
                <w:bCs/>
                <w:color w:val="000000"/>
              </w:rPr>
              <w:t>2,711.95</w:t>
            </w:r>
          </w:p>
        </w:tc>
      </w:tr>
      <w:tr w:rsidR="003131E1" w:rsidRPr="00293D60" w:rsidTr="003131E1">
        <w:trPr>
          <w:trHeight w:val="434"/>
        </w:trPr>
        <w:tc>
          <w:tcPr>
            <w:tcW w:w="431" w:type="dxa"/>
            <w:tcBorders>
              <w:top w:val="nil"/>
              <w:left w:val="single" w:sz="4" w:space="0" w:color="auto"/>
              <w:bottom w:val="single" w:sz="4" w:space="0" w:color="auto"/>
              <w:right w:val="single" w:sz="4" w:space="0" w:color="auto"/>
            </w:tcBorders>
            <w:shd w:val="clear" w:color="auto" w:fill="auto"/>
            <w:noWrap/>
            <w:vAlign w:val="center"/>
          </w:tcPr>
          <w:p w:rsidR="003131E1" w:rsidRPr="00293D60" w:rsidRDefault="003131E1" w:rsidP="00C943F3">
            <w:pPr>
              <w:jc w:val="center"/>
              <w:rPr>
                <w:rFonts w:asciiTheme="minorHAnsi" w:hAnsiTheme="minorHAnsi" w:cstheme="minorHAnsi"/>
                <w:color w:val="000000"/>
                <w:lang w:val="es-SV" w:eastAsia="es-SV"/>
              </w:rPr>
            </w:pPr>
            <w:r w:rsidRPr="00293D60">
              <w:rPr>
                <w:rFonts w:asciiTheme="minorHAnsi" w:hAnsiTheme="minorHAnsi" w:cstheme="minorHAnsi"/>
                <w:color w:val="000000"/>
                <w:lang w:val="es-SV" w:eastAsia="es-SV"/>
              </w:rPr>
              <w:lastRenderedPageBreak/>
              <w:t>9</w:t>
            </w:r>
          </w:p>
        </w:tc>
        <w:tc>
          <w:tcPr>
            <w:tcW w:w="4819" w:type="dxa"/>
            <w:tcBorders>
              <w:top w:val="single" w:sz="4" w:space="0" w:color="auto"/>
              <w:left w:val="nil"/>
              <w:bottom w:val="single" w:sz="4" w:space="0" w:color="auto"/>
              <w:right w:val="single" w:sz="4" w:space="0" w:color="auto"/>
            </w:tcBorders>
            <w:shd w:val="clear" w:color="auto" w:fill="auto"/>
            <w:vAlign w:val="center"/>
          </w:tcPr>
          <w:p w:rsidR="003131E1" w:rsidRPr="00293D60" w:rsidRDefault="003131E1" w:rsidP="00C943F3">
            <w:pPr>
              <w:rPr>
                <w:rFonts w:asciiTheme="minorHAnsi" w:hAnsiTheme="minorHAnsi" w:cstheme="minorHAnsi"/>
                <w:color w:val="000000"/>
              </w:rPr>
            </w:pPr>
            <w:r w:rsidRPr="00293D60">
              <w:rPr>
                <w:rFonts w:asciiTheme="minorHAnsi" w:hAnsiTheme="minorHAnsi" w:cstheme="minorHAnsi"/>
                <w:color w:val="000000"/>
              </w:rPr>
              <w:t xml:space="preserve">Pago a </w:t>
            </w:r>
            <w:r w:rsidRPr="00293D60">
              <w:rPr>
                <w:rFonts w:asciiTheme="minorHAnsi" w:hAnsiTheme="minorHAnsi" w:cstheme="minorHAnsi"/>
                <w:b/>
                <w:bCs/>
                <w:color w:val="000000"/>
              </w:rPr>
              <w:t>COMPAÑÍA GENERAL DE EQUIPOS, S.A. DE C.V.</w:t>
            </w:r>
            <w:r w:rsidRPr="00293D60">
              <w:rPr>
                <w:rFonts w:asciiTheme="minorHAnsi" w:hAnsiTheme="minorHAnsi" w:cstheme="minorHAnsi"/>
                <w:color w:val="000000"/>
              </w:rPr>
              <w:t xml:space="preserve"> por compra de 5 strip wear o corredoras para Equipo de Construcción Motoniveladora 120K utilizada en el Mantenimiento Vial de Calles y Caminos Vecinales del Municipio de Suchitoto.</w:t>
            </w:r>
          </w:p>
        </w:tc>
        <w:tc>
          <w:tcPr>
            <w:tcW w:w="1985" w:type="dxa"/>
            <w:tcBorders>
              <w:top w:val="single" w:sz="4" w:space="0" w:color="auto"/>
              <w:left w:val="nil"/>
              <w:bottom w:val="single" w:sz="4" w:space="0" w:color="auto"/>
              <w:right w:val="single" w:sz="4" w:space="0" w:color="auto"/>
            </w:tcBorders>
            <w:shd w:val="clear" w:color="auto" w:fill="auto"/>
            <w:vAlign w:val="center"/>
          </w:tcPr>
          <w:p w:rsidR="003131E1" w:rsidRPr="00293D60" w:rsidRDefault="003131E1" w:rsidP="00C943F3">
            <w:pPr>
              <w:jc w:val="center"/>
              <w:rPr>
                <w:rFonts w:asciiTheme="minorHAnsi" w:hAnsiTheme="minorHAnsi" w:cstheme="minorHAnsi"/>
              </w:rPr>
            </w:pPr>
            <w:r w:rsidRPr="00293D60">
              <w:rPr>
                <w:rFonts w:asciiTheme="minorHAnsi" w:hAnsiTheme="minorHAnsi" w:cstheme="minorHAnsi"/>
              </w:rPr>
              <w:t>FODES 75%</w:t>
            </w:r>
          </w:p>
          <w:p w:rsidR="003131E1" w:rsidRPr="00293D60" w:rsidRDefault="003131E1" w:rsidP="00C943F3">
            <w:pPr>
              <w:jc w:val="center"/>
              <w:rPr>
                <w:rFonts w:asciiTheme="minorHAnsi" w:hAnsiTheme="minorHAnsi" w:cstheme="minorHAnsi"/>
              </w:rPr>
            </w:pPr>
            <w:r w:rsidRPr="00293D60">
              <w:rPr>
                <w:rFonts w:asciiTheme="minorHAnsi" w:hAnsiTheme="minorHAnsi" w:cstheme="minorHAnsi"/>
                <w:bCs/>
                <w:color w:val="000000"/>
              </w:rPr>
              <w:t>Operación y mantenimiento de equipo de construcción para mantenimiento de calles y caminos vecinales del municipio de Suchitoto, departamento de Cuscatlán.</w:t>
            </w:r>
          </w:p>
        </w:tc>
        <w:tc>
          <w:tcPr>
            <w:tcW w:w="1701" w:type="dxa"/>
            <w:tcBorders>
              <w:top w:val="single" w:sz="4" w:space="0" w:color="auto"/>
              <w:left w:val="nil"/>
              <w:bottom w:val="single" w:sz="4" w:space="0" w:color="auto"/>
              <w:right w:val="single" w:sz="4" w:space="0" w:color="auto"/>
            </w:tcBorders>
            <w:shd w:val="clear" w:color="auto" w:fill="auto"/>
            <w:vAlign w:val="center"/>
          </w:tcPr>
          <w:p w:rsidR="003131E1" w:rsidRPr="00293D60" w:rsidRDefault="003131E1" w:rsidP="00C943F3">
            <w:pPr>
              <w:jc w:val="center"/>
              <w:rPr>
                <w:rFonts w:asciiTheme="minorHAnsi" w:hAnsiTheme="minorHAnsi" w:cstheme="minorHAnsi"/>
              </w:rPr>
            </w:pPr>
            <w:r w:rsidRPr="00293D60">
              <w:rPr>
                <w:rFonts w:asciiTheme="minorHAnsi" w:hAnsiTheme="minorHAnsi" w:cstheme="minorHAnsi"/>
              </w:rPr>
              <w:t xml:space="preserve">$      </w:t>
            </w:r>
            <w:r w:rsidRPr="00293D60">
              <w:rPr>
                <w:rFonts w:asciiTheme="minorHAnsi" w:hAnsiTheme="minorHAnsi" w:cstheme="minorHAnsi"/>
                <w:bCs/>
                <w:color w:val="000000"/>
              </w:rPr>
              <w:t>469.61</w:t>
            </w:r>
          </w:p>
        </w:tc>
      </w:tr>
      <w:tr w:rsidR="003131E1" w:rsidRPr="00293D60" w:rsidTr="003131E1">
        <w:trPr>
          <w:trHeight w:val="434"/>
        </w:trPr>
        <w:tc>
          <w:tcPr>
            <w:tcW w:w="431" w:type="dxa"/>
            <w:tcBorders>
              <w:top w:val="nil"/>
              <w:left w:val="single" w:sz="4" w:space="0" w:color="auto"/>
              <w:bottom w:val="single" w:sz="4" w:space="0" w:color="auto"/>
              <w:right w:val="single" w:sz="4" w:space="0" w:color="auto"/>
            </w:tcBorders>
            <w:shd w:val="clear" w:color="auto" w:fill="auto"/>
            <w:noWrap/>
            <w:vAlign w:val="center"/>
          </w:tcPr>
          <w:p w:rsidR="003131E1" w:rsidRPr="00293D60" w:rsidRDefault="003131E1" w:rsidP="00C943F3">
            <w:pPr>
              <w:jc w:val="center"/>
              <w:rPr>
                <w:rFonts w:asciiTheme="minorHAnsi" w:hAnsiTheme="minorHAnsi" w:cstheme="minorHAnsi"/>
                <w:color w:val="000000"/>
                <w:lang w:val="es-SV" w:eastAsia="es-SV"/>
              </w:rPr>
            </w:pPr>
            <w:r w:rsidRPr="00293D60">
              <w:rPr>
                <w:rFonts w:asciiTheme="minorHAnsi" w:hAnsiTheme="minorHAnsi" w:cstheme="minorHAnsi"/>
                <w:color w:val="000000"/>
                <w:lang w:val="es-SV" w:eastAsia="es-SV"/>
              </w:rPr>
              <w:t>10</w:t>
            </w:r>
          </w:p>
        </w:tc>
        <w:tc>
          <w:tcPr>
            <w:tcW w:w="4819" w:type="dxa"/>
            <w:tcBorders>
              <w:top w:val="single" w:sz="4" w:space="0" w:color="auto"/>
              <w:left w:val="nil"/>
              <w:bottom w:val="single" w:sz="4" w:space="0" w:color="auto"/>
              <w:right w:val="single" w:sz="4" w:space="0" w:color="auto"/>
            </w:tcBorders>
            <w:shd w:val="clear" w:color="auto" w:fill="auto"/>
            <w:vAlign w:val="center"/>
          </w:tcPr>
          <w:p w:rsidR="003131E1" w:rsidRPr="00293D60" w:rsidRDefault="003131E1" w:rsidP="00C943F3">
            <w:pPr>
              <w:rPr>
                <w:rFonts w:asciiTheme="minorHAnsi" w:hAnsiTheme="minorHAnsi" w:cstheme="minorHAnsi"/>
                <w:color w:val="000000"/>
              </w:rPr>
            </w:pPr>
            <w:r w:rsidRPr="00293D60">
              <w:rPr>
                <w:rFonts w:asciiTheme="minorHAnsi" w:hAnsiTheme="minorHAnsi" w:cstheme="minorHAnsi"/>
                <w:color w:val="000000"/>
              </w:rPr>
              <w:t xml:space="preserve">Pago a </w:t>
            </w:r>
            <w:r w:rsidRPr="00293D60">
              <w:rPr>
                <w:rFonts w:asciiTheme="minorHAnsi" w:hAnsiTheme="minorHAnsi" w:cstheme="minorHAnsi"/>
                <w:b/>
                <w:bCs/>
                <w:color w:val="000000"/>
              </w:rPr>
              <w:t>MIGUEL ANGEL CASTRO</w:t>
            </w:r>
            <w:r w:rsidRPr="00293D60">
              <w:rPr>
                <w:rFonts w:asciiTheme="minorHAnsi" w:hAnsiTheme="minorHAnsi" w:cstheme="minorHAnsi"/>
                <w:color w:val="000000"/>
              </w:rPr>
              <w:t>, por Compra de 53 Renovaciones de Licencias de Antivirus para Equipos Informáticos de la Municipalidad de Suchitoto.</w:t>
            </w:r>
          </w:p>
        </w:tc>
        <w:tc>
          <w:tcPr>
            <w:tcW w:w="1985" w:type="dxa"/>
            <w:tcBorders>
              <w:top w:val="single" w:sz="4" w:space="0" w:color="auto"/>
              <w:left w:val="nil"/>
              <w:bottom w:val="single" w:sz="4" w:space="0" w:color="auto"/>
              <w:right w:val="single" w:sz="4" w:space="0" w:color="auto"/>
            </w:tcBorders>
            <w:shd w:val="clear" w:color="auto" w:fill="auto"/>
            <w:vAlign w:val="center"/>
          </w:tcPr>
          <w:p w:rsidR="003131E1" w:rsidRPr="00293D60" w:rsidRDefault="003131E1" w:rsidP="00C943F3">
            <w:pPr>
              <w:jc w:val="center"/>
              <w:rPr>
                <w:rFonts w:asciiTheme="minorHAnsi" w:hAnsiTheme="minorHAnsi" w:cstheme="minorHAnsi"/>
              </w:rPr>
            </w:pPr>
            <w:r w:rsidRPr="00293D60">
              <w:rPr>
                <w:rFonts w:asciiTheme="minorHAnsi" w:hAnsiTheme="minorHAnsi" w:cstheme="minorHAnsi"/>
              </w:rPr>
              <w:t>FODES 75%</w:t>
            </w:r>
          </w:p>
          <w:p w:rsidR="003131E1" w:rsidRPr="00293D60" w:rsidRDefault="003131E1" w:rsidP="00C943F3">
            <w:pPr>
              <w:jc w:val="center"/>
              <w:rPr>
                <w:rFonts w:asciiTheme="minorHAnsi" w:hAnsiTheme="minorHAnsi" w:cstheme="minorHAnsi"/>
              </w:rPr>
            </w:pPr>
            <w:r w:rsidRPr="00293D60">
              <w:rPr>
                <w:rFonts w:asciiTheme="minorHAnsi" w:hAnsiTheme="minorHAnsi" w:cstheme="minorHAnsi"/>
                <w:bCs/>
                <w:color w:val="000000"/>
              </w:rPr>
              <w:t>Fortalecimiento Institucional, municipio de Suchitoto, departamento de Cuscatlán.</w:t>
            </w:r>
          </w:p>
        </w:tc>
        <w:tc>
          <w:tcPr>
            <w:tcW w:w="1701" w:type="dxa"/>
            <w:tcBorders>
              <w:top w:val="single" w:sz="4" w:space="0" w:color="auto"/>
              <w:left w:val="nil"/>
              <w:bottom w:val="single" w:sz="4" w:space="0" w:color="auto"/>
              <w:right w:val="single" w:sz="4" w:space="0" w:color="auto"/>
            </w:tcBorders>
            <w:shd w:val="clear" w:color="auto" w:fill="auto"/>
            <w:vAlign w:val="center"/>
          </w:tcPr>
          <w:p w:rsidR="003131E1" w:rsidRPr="00293D60" w:rsidRDefault="003131E1" w:rsidP="00C943F3">
            <w:pPr>
              <w:jc w:val="center"/>
              <w:rPr>
                <w:rFonts w:asciiTheme="minorHAnsi" w:hAnsiTheme="minorHAnsi" w:cstheme="minorHAnsi"/>
              </w:rPr>
            </w:pPr>
            <w:r w:rsidRPr="00293D60">
              <w:rPr>
                <w:rFonts w:asciiTheme="minorHAnsi" w:hAnsiTheme="minorHAnsi" w:cstheme="minorHAnsi"/>
              </w:rPr>
              <w:t xml:space="preserve">$        </w:t>
            </w:r>
            <w:r w:rsidRPr="00293D60">
              <w:rPr>
                <w:rFonts w:asciiTheme="minorHAnsi" w:hAnsiTheme="minorHAnsi" w:cstheme="minorHAnsi"/>
                <w:color w:val="000000"/>
              </w:rPr>
              <w:t>954.00</w:t>
            </w:r>
          </w:p>
        </w:tc>
      </w:tr>
    </w:tbl>
    <w:p w:rsidR="003131E1" w:rsidRPr="00DF2363" w:rsidRDefault="003131E1" w:rsidP="003131E1">
      <w:pPr>
        <w:spacing w:line="276" w:lineRule="auto"/>
        <w:jc w:val="both"/>
        <w:rPr>
          <w:rFonts w:ascii="Calibri" w:eastAsia="Calibri" w:hAnsi="Calibri" w:cs="Calibri"/>
        </w:rPr>
      </w:pPr>
      <w:r>
        <w:rPr>
          <w:rFonts w:ascii="Calibri" w:eastAsia="Calibri" w:hAnsi="Calibri" w:cs="Calibri"/>
          <w:color w:val="000000"/>
          <w:lang w:val="es-SV" w:eastAsia="en-US"/>
        </w:rPr>
        <w:t xml:space="preserve">Se deja constancia que los concejales </w:t>
      </w:r>
      <w:r>
        <w:rPr>
          <w:rFonts w:ascii="Calibri" w:hAnsi="Calibri" w:cs="Calibri"/>
          <w:color w:val="000000"/>
        </w:rPr>
        <w:t xml:space="preserve">Verónica Marisol Flores Rivas, Blanca Lidia Romero de Menjivar, Claudia Elizabeth Castro de Argueta, </w:t>
      </w:r>
      <w:r w:rsidRPr="004B2695">
        <w:rPr>
          <w:rFonts w:ascii="Calibri" w:hAnsi="Calibri" w:cs="Calibri"/>
          <w:color w:val="000000"/>
        </w:rPr>
        <w:t>José Mauricio Alas Menjivar</w:t>
      </w:r>
      <w:r>
        <w:rPr>
          <w:rFonts w:ascii="Calibri" w:hAnsi="Calibri" w:cs="Calibri"/>
          <w:color w:val="000000"/>
        </w:rPr>
        <w:t xml:space="preserve">, y David Jaime Bonilla Hernández, no votan a favor de los gastos consignados en casillas seis y siete, los cuales se </w:t>
      </w:r>
      <w:r>
        <w:rPr>
          <w:rFonts w:ascii="Calibri" w:eastAsia="Calibri" w:hAnsi="Calibri" w:cs="Calibri"/>
          <w:color w:val="000000"/>
          <w:lang w:eastAsia="en-US"/>
        </w:rPr>
        <w:t xml:space="preserve">aprueban con cinco votos, haciendo valer voto de calidad que corresponde a Alcaldesa Municipal conforme a lo establecido en </w:t>
      </w:r>
      <w:r w:rsidRPr="00802451">
        <w:rPr>
          <w:rFonts w:ascii="Calibri" w:hAnsi="Calibri" w:cs="Calibri"/>
          <w:color w:val="000000"/>
        </w:rPr>
        <w:t>art. 43 del Código municipal</w:t>
      </w:r>
      <w:r>
        <w:rPr>
          <w:rFonts w:ascii="Calibri" w:hAnsi="Calibri" w:cs="Calibri"/>
          <w:color w:val="000000"/>
        </w:rPr>
        <w:t xml:space="preserve">. </w:t>
      </w:r>
      <w:r w:rsidR="00974D17" w:rsidRPr="00974D17">
        <w:rPr>
          <w:rFonts w:ascii="Calibri" w:hAnsi="Calibri" w:cs="Calibri"/>
        </w:rPr>
        <w:t xml:space="preserve">Así mismo se deja constancia que el Concejal José Mauricio Alas Menjivar no vota a favor de los gastos consignados en casillas nueve y diez. </w:t>
      </w:r>
      <w:r w:rsidRPr="00764BD0">
        <w:rPr>
          <w:rFonts w:ascii="Calibri" w:eastAsia="Calibri" w:hAnsi="Calibri" w:cs="Calibri"/>
          <w:color w:val="000000"/>
          <w:lang w:val="es-SV" w:eastAsia="en-US"/>
        </w:rPr>
        <w:t>Certifíquese y Comuníquese.-</w:t>
      </w:r>
      <w:r>
        <w:rPr>
          <w:rFonts w:ascii="Calibri" w:eastAsia="Calibri" w:hAnsi="Calibri" w:cs="Calibri"/>
          <w:color w:val="000000"/>
          <w:lang w:val="es-SV" w:eastAsia="en-US"/>
        </w:rPr>
        <w:t xml:space="preserve"> </w:t>
      </w:r>
      <w:r w:rsidRPr="005A3710">
        <w:rPr>
          <w:rFonts w:ascii="Calibri" w:eastAsia="Calibri" w:hAnsi="Calibri" w:cs="Calibri"/>
          <w:b/>
        </w:rPr>
        <w:t xml:space="preserve">ACUERDO NÚMERO </w:t>
      </w:r>
      <w:r>
        <w:rPr>
          <w:rFonts w:ascii="Calibri" w:eastAsia="Calibri" w:hAnsi="Calibri" w:cs="Calibri"/>
          <w:b/>
        </w:rPr>
        <w:t xml:space="preserve">DOS. </w:t>
      </w:r>
      <w:r>
        <w:rPr>
          <w:rFonts w:ascii="Calibri" w:eastAsia="Calibri" w:hAnsi="Calibri" w:cs="Calibri"/>
        </w:rPr>
        <w:t xml:space="preserve">Visto el informe referente a la reparación que requiere el Mini Cargador asignado al Relleno Sanitario del municipio, de conformidad a lo establecido en </w:t>
      </w:r>
      <w:r w:rsidRPr="004B2695">
        <w:rPr>
          <w:rFonts w:ascii="Calibri" w:eastAsia="Calibri" w:hAnsi="Calibri" w:cs="Calibri"/>
          <w:color w:val="000000"/>
        </w:rPr>
        <w:t>los arts. 203, 204 ord. 3° de la Constitución, Art. 30 num. 9</w:t>
      </w:r>
      <w:r>
        <w:rPr>
          <w:rFonts w:ascii="Calibri" w:eastAsia="Calibri" w:hAnsi="Calibri" w:cs="Calibri"/>
          <w:color w:val="000000"/>
        </w:rPr>
        <w:t>, 18; art. 31 num. 1, 4</w:t>
      </w:r>
      <w:r w:rsidRPr="004B2695">
        <w:rPr>
          <w:rFonts w:ascii="Calibri" w:eastAsia="Calibri" w:hAnsi="Calibri" w:cs="Calibri"/>
          <w:color w:val="000000"/>
        </w:rPr>
        <w:t xml:space="preserve"> del Código Municipal, </w:t>
      </w:r>
      <w:r>
        <w:rPr>
          <w:rFonts w:ascii="Calibri" w:eastAsia="Calibri" w:hAnsi="Calibri" w:cs="Calibri"/>
          <w:color w:val="000000"/>
        </w:rPr>
        <w:t xml:space="preserve">y Reglamento para subasta de bienes muebles de la municipalidad de Suchitoto, </w:t>
      </w:r>
      <w:r w:rsidRPr="004B2695">
        <w:rPr>
          <w:rFonts w:ascii="Calibri" w:eastAsia="Calibri" w:hAnsi="Calibri" w:cs="Calibri"/>
          <w:b/>
          <w:color w:val="000000"/>
        </w:rPr>
        <w:t>SE ACUERDA:</w:t>
      </w:r>
      <w:r>
        <w:rPr>
          <w:rFonts w:ascii="Calibri" w:eastAsia="Calibri" w:hAnsi="Calibri" w:cs="Calibri"/>
          <w:b/>
          <w:color w:val="000000"/>
        </w:rPr>
        <w:t xml:space="preserve"> </w:t>
      </w:r>
      <w:r w:rsidRPr="0049595E">
        <w:rPr>
          <w:rFonts w:ascii="Calibri" w:eastAsia="Calibri" w:hAnsi="Calibri" w:cs="Calibri"/>
          <w:color w:val="000000"/>
        </w:rPr>
        <w:t>Nombrar</w:t>
      </w:r>
      <w:r>
        <w:rPr>
          <w:rFonts w:ascii="Calibri" w:eastAsia="Calibri" w:hAnsi="Calibri" w:cs="Calibri"/>
          <w:color w:val="000000"/>
        </w:rPr>
        <w:t xml:space="preserve"> una comisión de verificación del bien mueble Mini cargador, a efecto de realizar un análisis sobre la necesidad de continuidad del uso de dicho equipo y realizar una recomendación sobre la utilización del mismo, dicha comisión estará integrada por el señor </w:t>
      </w:r>
      <w:r w:rsidRPr="004B2695">
        <w:rPr>
          <w:rFonts w:ascii="Calibri" w:hAnsi="Calibri" w:cs="Calibri"/>
          <w:color w:val="000000"/>
        </w:rPr>
        <w:t>Walter Candelario Rodríguez</w:t>
      </w:r>
      <w:r>
        <w:rPr>
          <w:rFonts w:ascii="Calibri" w:hAnsi="Calibri" w:cs="Calibri"/>
          <w:color w:val="000000"/>
        </w:rPr>
        <w:t>, segundo regidor propietario, Dra. Carolina Gómez, Jefa unidad medio ambiente, Lic. Annel Onil Iraheta, Jefa UACI y Lic</w:t>
      </w:r>
      <w:proofErr w:type="gramStart"/>
      <w:r>
        <w:rPr>
          <w:rFonts w:ascii="Calibri" w:hAnsi="Calibri" w:cs="Calibri"/>
          <w:color w:val="000000"/>
        </w:rPr>
        <w:t>,.</w:t>
      </w:r>
      <w:proofErr w:type="gramEnd"/>
      <w:r>
        <w:rPr>
          <w:rFonts w:ascii="Calibri" w:hAnsi="Calibri" w:cs="Calibri"/>
          <w:color w:val="000000"/>
        </w:rPr>
        <w:t xml:space="preserve"> Elías Benjamín Castillo, Secretario municipal. </w:t>
      </w:r>
      <w:r w:rsidRPr="00764BD0">
        <w:rPr>
          <w:rFonts w:ascii="Calibri" w:eastAsia="Calibri" w:hAnsi="Calibri" w:cs="Calibri"/>
          <w:color w:val="000000"/>
          <w:lang w:val="es-SV" w:eastAsia="en-US"/>
        </w:rPr>
        <w:t>Certifíquese y Comuníquese.-</w:t>
      </w:r>
      <w:r>
        <w:rPr>
          <w:rFonts w:ascii="Calibri" w:eastAsia="Calibri" w:hAnsi="Calibri" w:cs="Calibri"/>
          <w:color w:val="000000"/>
          <w:lang w:val="es-SV" w:eastAsia="en-US"/>
        </w:rPr>
        <w:t xml:space="preserve"> </w:t>
      </w:r>
      <w:r w:rsidRPr="005A3710">
        <w:rPr>
          <w:rFonts w:ascii="Calibri" w:eastAsia="Calibri" w:hAnsi="Calibri" w:cs="Calibri"/>
          <w:b/>
        </w:rPr>
        <w:t xml:space="preserve">ACUERDO NÚMERO </w:t>
      </w:r>
      <w:r>
        <w:rPr>
          <w:rFonts w:ascii="Calibri" w:eastAsia="Calibri" w:hAnsi="Calibri" w:cs="Calibri"/>
          <w:b/>
        </w:rPr>
        <w:t xml:space="preserve">TRES. </w:t>
      </w:r>
      <w:r w:rsidRPr="004B2695">
        <w:rPr>
          <w:rFonts w:ascii="Calibri" w:eastAsia="Calibri" w:hAnsi="Calibri" w:cs="Calibri"/>
          <w:color w:val="000000"/>
        </w:rPr>
        <w:t xml:space="preserve">Visto el cuadro comparativo de ofertas presentado por jefe UACI en relación a compra de </w:t>
      </w:r>
      <w:r>
        <w:rPr>
          <w:rFonts w:ascii="Calibri" w:eastAsia="Calibri" w:hAnsi="Calibri" w:cs="Calibri"/>
          <w:color w:val="000000"/>
        </w:rPr>
        <w:t>suministros de construcción</w:t>
      </w:r>
      <w:r w:rsidRPr="004B2695">
        <w:rPr>
          <w:rFonts w:ascii="Calibri" w:eastAsia="Calibri" w:hAnsi="Calibri" w:cs="Calibri"/>
          <w:color w:val="000000"/>
        </w:rPr>
        <w:t xml:space="preserve"> para la ejecución del proyecto </w:t>
      </w:r>
      <w:r>
        <w:rPr>
          <w:rFonts w:ascii="Calibri" w:eastAsia="Calibri" w:hAnsi="Calibri" w:cs="Calibri"/>
          <w:color w:val="000000"/>
        </w:rPr>
        <w:t xml:space="preserve">CONSTRUCCIÓN CASA COMUNAL SEGUNDA FASE, COMUNIDAD LA </w:t>
      </w:r>
      <w:r>
        <w:rPr>
          <w:rFonts w:ascii="Calibri" w:eastAsia="Calibri" w:hAnsi="Calibri" w:cs="Calibri"/>
          <w:color w:val="000000"/>
        </w:rPr>
        <w:lastRenderedPageBreak/>
        <w:t>PITA, CANTÓN LAS DELICIAS,</w:t>
      </w:r>
      <w:r w:rsidRPr="00911AA6">
        <w:rPr>
          <w:rFonts w:ascii="Calibri" w:eastAsia="Calibri" w:hAnsi="Calibri" w:cs="Calibri"/>
          <w:color w:val="000000"/>
        </w:rPr>
        <w:t xml:space="preserve"> </w:t>
      </w:r>
      <w:r w:rsidRPr="0025360C">
        <w:rPr>
          <w:rFonts w:ascii="Calibri" w:eastAsia="Calibri" w:hAnsi="Calibri" w:cs="Calibri"/>
          <w:color w:val="000000"/>
        </w:rPr>
        <w:t>MUNICIPIO DE SUCHITOTO, DEPARTAMENTO DE CUSCATLÁN</w:t>
      </w:r>
      <w:r w:rsidRPr="00B4021B">
        <w:rPr>
          <w:rFonts w:ascii="Calibri" w:eastAsia="Calibri" w:hAnsi="Calibri" w:cs="Calibri"/>
          <w:color w:val="000000"/>
        </w:rPr>
        <w:t>;</w:t>
      </w:r>
      <w:r w:rsidRPr="00D97968">
        <w:rPr>
          <w:rFonts w:ascii="Calibri" w:eastAsia="Calibri" w:hAnsi="Calibri" w:cs="Calibri"/>
          <w:color w:val="000000"/>
        </w:rPr>
        <w:t xml:space="preserve"> </w:t>
      </w:r>
      <w:r w:rsidRPr="004B2695">
        <w:rPr>
          <w:rFonts w:ascii="Calibri" w:eastAsia="Calibri" w:hAnsi="Calibri" w:cs="Calibri"/>
          <w:color w:val="000000"/>
        </w:rPr>
        <w:t>en la cual se presentaron las siguientes ofertas:</w:t>
      </w:r>
    </w:p>
    <w:p w:rsidR="003131E1" w:rsidRDefault="003131E1" w:rsidP="006B40AD">
      <w:pPr>
        <w:pStyle w:val="Prrafodelista"/>
        <w:numPr>
          <w:ilvl w:val="0"/>
          <w:numId w:val="2"/>
        </w:numPr>
        <w:spacing w:line="276" w:lineRule="auto"/>
        <w:jc w:val="both"/>
        <w:rPr>
          <w:rFonts w:ascii="Calibri" w:eastAsia="Calibri" w:hAnsi="Calibri" w:cs="Calibri"/>
          <w:color w:val="000000"/>
        </w:rPr>
      </w:pPr>
      <w:r>
        <w:rPr>
          <w:rFonts w:ascii="Calibri" w:eastAsia="Calibri" w:hAnsi="Calibri" w:cs="Calibri"/>
          <w:color w:val="000000"/>
        </w:rPr>
        <w:t>José Benjamín Melgar Orellana ………………………………………….. $        2,337.45</w:t>
      </w:r>
    </w:p>
    <w:p w:rsidR="003131E1" w:rsidRDefault="003131E1" w:rsidP="006B40AD">
      <w:pPr>
        <w:pStyle w:val="Prrafodelista"/>
        <w:numPr>
          <w:ilvl w:val="0"/>
          <w:numId w:val="2"/>
        </w:numPr>
        <w:spacing w:line="276" w:lineRule="auto"/>
        <w:jc w:val="both"/>
        <w:rPr>
          <w:rFonts w:ascii="Calibri" w:eastAsia="Calibri" w:hAnsi="Calibri" w:cs="Calibri"/>
          <w:color w:val="000000"/>
        </w:rPr>
      </w:pPr>
      <w:r>
        <w:rPr>
          <w:rFonts w:ascii="Calibri" w:eastAsia="Calibri" w:hAnsi="Calibri" w:cs="Calibri"/>
          <w:color w:val="000000"/>
        </w:rPr>
        <w:t>Andreas Obed Llanes Cornejo……………………………………………… $        3,060.85</w:t>
      </w:r>
    </w:p>
    <w:p w:rsidR="003131E1" w:rsidRPr="00DF2363" w:rsidRDefault="003131E1" w:rsidP="003131E1">
      <w:pPr>
        <w:spacing w:line="276" w:lineRule="auto"/>
        <w:jc w:val="both"/>
        <w:rPr>
          <w:rFonts w:ascii="Calibri" w:eastAsia="Calibri" w:hAnsi="Calibri" w:cs="Calibri"/>
        </w:rPr>
      </w:pPr>
      <w:r>
        <w:rPr>
          <w:rFonts w:ascii="Calibri" w:eastAsia="Calibri" w:hAnsi="Calibri" w:cs="Calibri"/>
          <w:color w:val="000000"/>
        </w:rPr>
        <w:t>Por lo que</w:t>
      </w:r>
      <w:r w:rsidRPr="004B2695">
        <w:rPr>
          <w:rFonts w:ascii="Calibri" w:eastAsia="Calibri" w:hAnsi="Calibri" w:cs="Calibri"/>
          <w:color w:val="000000"/>
        </w:rPr>
        <w:t xml:space="preserve">, de conformidad a lo establecido en los arts. 203, 204 ord. 3° de la Constitución, Art. 30 num. 9,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Adjudicar la compra de materiales</w:t>
      </w:r>
      <w:r>
        <w:rPr>
          <w:rFonts w:ascii="Calibri" w:eastAsia="Calibri" w:hAnsi="Calibri" w:cs="Calibri"/>
          <w:color w:val="000000"/>
        </w:rPr>
        <w:t xml:space="preserve"> de construcción</w:t>
      </w:r>
      <w:r w:rsidRPr="004B2695">
        <w:rPr>
          <w:rFonts w:ascii="Calibri" w:eastAsia="Calibri" w:hAnsi="Calibri" w:cs="Calibri"/>
          <w:color w:val="000000"/>
        </w:rPr>
        <w:t xml:space="preserve"> para la ejecución del </w:t>
      </w:r>
      <w:r w:rsidRPr="0040157E">
        <w:rPr>
          <w:rFonts w:ascii="Calibri" w:eastAsia="Calibri" w:hAnsi="Calibri" w:cs="Calibri"/>
          <w:color w:val="000000"/>
        </w:rPr>
        <w:t xml:space="preserve">proyecto </w:t>
      </w:r>
      <w:r>
        <w:rPr>
          <w:rFonts w:ascii="Calibri" w:eastAsia="Calibri" w:hAnsi="Calibri" w:cs="Calibri"/>
          <w:color w:val="000000"/>
        </w:rPr>
        <w:t>CONSTRUCCIÓN CASA COMUNAL SEGUNDA FASE, COMUNIDAD LA PITA, CANTÓN LAS DELICIAS,</w:t>
      </w:r>
      <w:r w:rsidRPr="00911AA6">
        <w:rPr>
          <w:rFonts w:ascii="Calibri" w:eastAsia="Calibri" w:hAnsi="Calibri" w:cs="Calibri"/>
          <w:color w:val="000000"/>
        </w:rPr>
        <w:t xml:space="preserve"> </w:t>
      </w:r>
      <w:r w:rsidRPr="0025360C">
        <w:rPr>
          <w:rFonts w:ascii="Calibri" w:eastAsia="Calibri" w:hAnsi="Calibri" w:cs="Calibri"/>
          <w:color w:val="000000"/>
        </w:rPr>
        <w:t>MUNICIPIO DE SUCHITOTO, DEPARTAMENTO DE CUSCATLÁN</w:t>
      </w:r>
      <w:r w:rsidRPr="004B2695">
        <w:rPr>
          <w:rFonts w:ascii="Calibri" w:eastAsia="Calibri" w:hAnsi="Calibri" w:cs="Calibri"/>
          <w:color w:val="000000"/>
        </w:rPr>
        <w:t xml:space="preserve">, a </w:t>
      </w:r>
      <w:r w:rsidRPr="00323E7E">
        <w:rPr>
          <w:rFonts w:ascii="Calibri" w:eastAsia="Calibri" w:hAnsi="Calibri" w:cs="Calibri"/>
          <w:b/>
          <w:color w:val="000000"/>
        </w:rPr>
        <w:t>José Benjamín Melgar Orellana</w:t>
      </w:r>
      <w:r w:rsidRPr="004B2695">
        <w:rPr>
          <w:rFonts w:ascii="Calibri" w:eastAsia="Calibri" w:hAnsi="Calibri" w:cs="Calibri"/>
          <w:color w:val="000000"/>
        </w:rPr>
        <w:t xml:space="preserve">, por un monto de </w:t>
      </w:r>
      <w:r>
        <w:rPr>
          <w:rFonts w:ascii="Calibri" w:eastAsia="Calibri" w:hAnsi="Calibri" w:cs="Calibri"/>
          <w:color w:val="000000"/>
        </w:rPr>
        <w:t>DOS MIL TRESCIENTOS TREINTA Y SIETE PUNTO CUARENTA Y CINCO ($ 2,337.45)</w:t>
      </w:r>
      <w:r w:rsidRPr="004B2695">
        <w:rPr>
          <w:rFonts w:ascii="Calibri" w:eastAsia="Calibri" w:hAnsi="Calibri" w:cs="Calibri"/>
          <w:color w:val="000000"/>
        </w:rPr>
        <w:t>, con fuente de financiamiento: FODES setenta y cinco por ciento</w:t>
      </w:r>
      <w:r w:rsidRPr="004B2695">
        <w:rPr>
          <w:rFonts w:ascii="Calibri" w:hAnsi="Calibri" w:cs="Calibri"/>
          <w:color w:val="000000"/>
        </w:rPr>
        <w:t>.</w:t>
      </w:r>
      <w:r>
        <w:rPr>
          <w:rFonts w:ascii="Calibri" w:hAnsi="Calibri" w:cs="Calibri"/>
          <w:color w:val="000000"/>
        </w:rPr>
        <w:t xml:space="preserve"> </w:t>
      </w:r>
      <w:r w:rsidR="00C129DD" w:rsidRPr="00C129DD">
        <w:rPr>
          <w:rFonts w:ascii="Calibri" w:hAnsi="Calibri" w:cs="Calibri"/>
        </w:rPr>
        <w:t xml:space="preserve">Se deja constancia que el concejal José Mauricio Alas Menjivar no vota a favor de la presente adjudicación. </w:t>
      </w:r>
      <w:r w:rsidRPr="004B2695">
        <w:rPr>
          <w:rFonts w:ascii="Calibri" w:eastAsia="Calibri" w:hAnsi="Calibri" w:cs="Calibri"/>
        </w:rPr>
        <w:t>Certifíquese y Comuníquese.-</w:t>
      </w:r>
      <w:r>
        <w:rPr>
          <w:rFonts w:ascii="Calibri" w:eastAsia="Calibri" w:hAnsi="Calibri" w:cs="Calibri"/>
        </w:rPr>
        <w:t xml:space="preserve"> </w:t>
      </w:r>
      <w:r w:rsidRPr="005A3710">
        <w:rPr>
          <w:rFonts w:ascii="Calibri" w:eastAsia="Calibri" w:hAnsi="Calibri" w:cs="Calibri"/>
          <w:b/>
        </w:rPr>
        <w:t xml:space="preserve">ACUERDO NÚMERO </w:t>
      </w:r>
      <w:r>
        <w:rPr>
          <w:rFonts w:ascii="Calibri" w:eastAsia="Calibri" w:hAnsi="Calibri" w:cs="Calibri"/>
          <w:b/>
        </w:rPr>
        <w:t xml:space="preserve">CUATRO. </w:t>
      </w:r>
      <w:r w:rsidRPr="004B2695">
        <w:rPr>
          <w:rFonts w:ascii="Calibri" w:eastAsia="Calibri" w:hAnsi="Calibri" w:cs="Calibri"/>
          <w:color w:val="000000"/>
        </w:rPr>
        <w:t xml:space="preserve">Visto el cuadro comparativo de ofertas presentado por jefe UACI en relación a la ejecución del proyecto </w:t>
      </w:r>
      <w:r>
        <w:rPr>
          <w:rFonts w:ascii="Calibri" w:eastAsia="Calibri" w:hAnsi="Calibri" w:cs="Calibri"/>
          <w:color w:val="000000"/>
        </w:rPr>
        <w:t>MANTENIMIENTO DEL EDIFICIO MUNICIPAL,</w:t>
      </w:r>
      <w:r w:rsidRPr="00173636">
        <w:rPr>
          <w:rFonts w:ascii="Calibri" w:eastAsia="Calibri" w:hAnsi="Calibri" w:cs="Calibri"/>
          <w:color w:val="000000"/>
        </w:rPr>
        <w:t xml:space="preserve"> </w:t>
      </w:r>
      <w:r w:rsidRPr="0025360C">
        <w:rPr>
          <w:rFonts w:ascii="Calibri" w:eastAsia="Calibri" w:hAnsi="Calibri" w:cs="Calibri"/>
          <w:color w:val="000000"/>
        </w:rPr>
        <w:t>MUNICIPIO DE SUCHITOTO, DEPARTAMENTO DE CUSCATLÁN</w:t>
      </w:r>
      <w:r w:rsidRPr="00B4021B">
        <w:rPr>
          <w:rFonts w:ascii="Calibri" w:eastAsia="Calibri" w:hAnsi="Calibri" w:cs="Calibri"/>
          <w:color w:val="000000"/>
        </w:rPr>
        <w:t>;</w:t>
      </w:r>
      <w:r w:rsidRPr="00D97968">
        <w:rPr>
          <w:rFonts w:ascii="Calibri" w:eastAsia="Calibri" w:hAnsi="Calibri" w:cs="Calibri"/>
          <w:color w:val="000000"/>
        </w:rPr>
        <w:t xml:space="preserve"> </w:t>
      </w:r>
      <w:r w:rsidRPr="004B2695">
        <w:rPr>
          <w:rFonts w:ascii="Calibri" w:eastAsia="Calibri" w:hAnsi="Calibri" w:cs="Calibri"/>
          <w:color w:val="000000"/>
        </w:rPr>
        <w:t>en la cual se presentaron las siguientes ofertas:</w:t>
      </w:r>
    </w:p>
    <w:p w:rsidR="003131E1" w:rsidRDefault="003131E1" w:rsidP="006B40AD">
      <w:pPr>
        <w:pStyle w:val="Prrafodelista"/>
        <w:numPr>
          <w:ilvl w:val="0"/>
          <w:numId w:val="5"/>
        </w:numPr>
        <w:spacing w:line="276" w:lineRule="auto"/>
        <w:jc w:val="both"/>
        <w:rPr>
          <w:rFonts w:ascii="Calibri" w:eastAsia="Calibri" w:hAnsi="Calibri" w:cs="Calibri"/>
          <w:color w:val="000000"/>
        </w:rPr>
      </w:pPr>
      <w:r>
        <w:rPr>
          <w:rFonts w:ascii="Calibri" w:eastAsia="Calibri" w:hAnsi="Calibri" w:cs="Calibri"/>
          <w:color w:val="000000"/>
        </w:rPr>
        <w:t>Inmobiliaria Nueva Santa Rosa, S.A. de C.V.……………………….. $        21,870.50</w:t>
      </w:r>
    </w:p>
    <w:p w:rsidR="003131E1" w:rsidRDefault="003131E1" w:rsidP="006B40AD">
      <w:pPr>
        <w:pStyle w:val="Prrafodelista"/>
        <w:numPr>
          <w:ilvl w:val="0"/>
          <w:numId w:val="5"/>
        </w:numPr>
        <w:spacing w:line="276" w:lineRule="auto"/>
        <w:jc w:val="both"/>
        <w:rPr>
          <w:rFonts w:ascii="Calibri" w:eastAsia="Calibri" w:hAnsi="Calibri" w:cs="Calibri"/>
          <w:color w:val="000000"/>
        </w:rPr>
      </w:pPr>
      <w:r>
        <w:rPr>
          <w:rFonts w:ascii="Calibri" w:eastAsia="Calibri" w:hAnsi="Calibri" w:cs="Calibri"/>
          <w:color w:val="000000"/>
        </w:rPr>
        <w:t>Grupo Prisma, S.A. de C.V. ….……………………………………………… $        23,525.00</w:t>
      </w:r>
    </w:p>
    <w:p w:rsidR="003131E1" w:rsidRPr="00173636" w:rsidRDefault="003131E1" w:rsidP="006B40AD">
      <w:pPr>
        <w:pStyle w:val="Prrafodelista"/>
        <w:numPr>
          <w:ilvl w:val="0"/>
          <w:numId w:val="5"/>
        </w:numPr>
        <w:spacing w:line="276" w:lineRule="auto"/>
        <w:jc w:val="both"/>
        <w:rPr>
          <w:rFonts w:ascii="Calibri" w:eastAsia="Calibri" w:hAnsi="Calibri" w:cs="Calibri"/>
          <w:color w:val="000000"/>
        </w:rPr>
      </w:pPr>
      <w:r>
        <w:rPr>
          <w:rFonts w:ascii="Calibri" w:eastAsia="Calibri" w:hAnsi="Calibri" w:cs="Calibri"/>
          <w:color w:val="000000"/>
        </w:rPr>
        <w:t>EDIME, S.A. de C.V. ….………………………………………………………… $        23,900.00</w:t>
      </w:r>
    </w:p>
    <w:p w:rsidR="003131E1" w:rsidRPr="00A638EA" w:rsidRDefault="003131E1" w:rsidP="003131E1">
      <w:pPr>
        <w:spacing w:line="276" w:lineRule="auto"/>
        <w:jc w:val="both"/>
        <w:rPr>
          <w:rFonts w:ascii="Calibri" w:eastAsia="Calibri" w:hAnsi="Calibri" w:cs="Calibri"/>
          <w:lang w:val="es-SV" w:eastAsia="en-US"/>
        </w:rPr>
      </w:pPr>
      <w:r>
        <w:rPr>
          <w:rFonts w:ascii="Calibri" w:eastAsia="Calibri" w:hAnsi="Calibri" w:cs="Calibri"/>
          <w:color w:val="000000"/>
        </w:rPr>
        <w:t>Por lo que</w:t>
      </w:r>
      <w:r w:rsidRPr="004B2695">
        <w:rPr>
          <w:rFonts w:ascii="Calibri" w:eastAsia="Calibri" w:hAnsi="Calibri" w:cs="Calibri"/>
          <w:color w:val="000000"/>
        </w:rPr>
        <w:t xml:space="preserve">, de conformidad a lo establecido en los arts. 203, 204 ord. 3° de la Constitución, Art. 30 num. 9,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 xml:space="preserve">Adjudicar la ejecución del </w:t>
      </w:r>
      <w:r w:rsidRPr="0040157E">
        <w:rPr>
          <w:rFonts w:ascii="Calibri" w:eastAsia="Calibri" w:hAnsi="Calibri" w:cs="Calibri"/>
          <w:color w:val="000000"/>
        </w:rPr>
        <w:t xml:space="preserve">proyecto </w:t>
      </w:r>
      <w:r>
        <w:rPr>
          <w:rFonts w:ascii="Calibri" w:eastAsia="Calibri" w:hAnsi="Calibri" w:cs="Calibri"/>
          <w:color w:val="000000"/>
        </w:rPr>
        <w:t>MANTENIMIENTO DEL EDIFICIO MUNICIPAL,</w:t>
      </w:r>
      <w:r w:rsidRPr="00173636">
        <w:rPr>
          <w:rFonts w:ascii="Calibri" w:eastAsia="Calibri" w:hAnsi="Calibri" w:cs="Calibri"/>
          <w:color w:val="000000"/>
        </w:rPr>
        <w:t xml:space="preserve"> </w:t>
      </w:r>
      <w:r w:rsidRPr="0025360C">
        <w:rPr>
          <w:rFonts w:ascii="Calibri" w:eastAsia="Calibri" w:hAnsi="Calibri" w:cs="Calibri"/>
          <w:color w:val="000000"/>
        </w:rPr>
        <w:t>MUNICIPIO DE SUCHITOTO, DEPARTAMENTO DE CUSCATLÁN</w:t>
      </w:r>
      <w:r w:rsidRPr="004B2695">
        <w:rPr>
          <w:rFonts w:ascii="Calibri" w:eastAsia="Calibri" w:hAnsi="Calibri" w:cs="Calibri"/>
          <w:color w:val="000000"/>
        </w:rPr>
        <w:t xml:space="preserve">, a </w:t>
      </w:r>
      <w:r w:rsidRPr="0095042D">
        <w:rPr>
          <w:rFonts w:ascii="Calibri" w:eastAsia="Calibri" w:hAnsi="Calibri" w:cs="Calibri"/>
          <w:b/>
          <w:color w:val="000000"/>
        </w:rPr>
        <w:t>Inmobiliaria Nueva Santa Rosa, S.A. de C.V.</w:t>
      </w:r>
      <w:r w:rsidRPr="004B2695">
        <w:rPr>
          <w:rFonts w:ascii="Calibri" w:eastAsia="Calibri" w:hAnsi="Calibri" w:cs="Calibri"/>
          <w:color w:val="000000"/>
        </w:rPr>
        <w:t xml:space="preserve">, por un monto de </w:t>
      </w:r>
      <w:r>
        <w:rPr>
          <w:rFonts w:ascii="Calibri" w:eastAsia="Calibri" w:hAnsi="Calibri" w:cs="Calibri"/>
          <w:color w:val="000000"/>
        </w:rPr>
        <w:t>VEINTIÚN MIL OCHOCIENTOS SETENTA PUNTO CINCUENTA ($ 21,870.50)</w:t>
      </w:r>
      <w:r w:rsidRPr="004B2695">
        <w:rPr>
          <w:rFonts w:ascii="Calibri" w:eastAsia="Calibri" w:hAnsi="Calibri" w:cs="Calibri"/>
          <w:color w:val="000000"/>
        </w:rPr>
        <w:t>, con fuente de financiamiento: FODES setenta y cinco por ciento</w:t>
      </w:r>
      <w:r w:rsidRPr="004B2695">
        <w:rPr>
          <w:rFonts w:ascii="Calibri" w:hAnsi="Calibri" w:cs="Calibri"/>
          <w:color w:val="000000"/>
        </w:rPr>
        <w:t>.</w:t>
      </w:r>
      <w:r>
        <w:rPr>
          <w:rFonts w:ascii="Calibri" w:hAnsi="Calibri" w:cs="Calibri"/>
          <w:color w:val="000000"/>
        </w:rPr>
        <w:t xml:space="preserve"> Se deja constancia que los concejales </w:t>
      </w:r>
      <w:r w:rsidRPr="004B2695">
        <w:rPr>
          <w:rFonts w:ascii="Calibri" w:hAnsi="Calibri" w:cs="Calibri"/>
          <w:color w:val="000000"/>
        </w:rPr>
        <w:t>José Mauricio Alas Menjivar</w:t>
      </w:r>
      <w:r>
        <w:rPr>
          <w:rFonts w:ascii="Calibri" w:hAnsi="Calibri" w:cs="Calibri"/>
          <w:color w:val="000000"/>
        </w:rPr>
        <w:t xml:space="preserve"> y David Jaime Bonilla Hernández, no votan a favor del presente acuerdo, por lo que se aprueba con ocho votos favorables. </w:t>
      </w:r>
      <w:r w:rsidRPr="004B2695">
        <w:rPr>
          <w:rFonts w:ascii="Calibri" w:eastAsia="Calibri" w:hAnsi="Calibri" w:cs="Calibri"/>
        </w:rPr>
        <w:t>Certifíquese y Comuníquese.-</w:t>
      </w:r>
      <w:r>
        <w:rPr>
          <w:rFonts w:ascii="Calibri" w:eastAsia="Calibri" w:hAnsi="Calibri" w:cs="Calibri"/>
        </w:rPr>
        <w:t xml:space="preserve"> </w:t>
      </w:r>
      <w:r w:rsidRPr="005A3710">
        <w:rPr>
          <w:rFonts w:ascii="Calibri" w:eastAsia="Calibri" w:hAnsi="Calibri" w:cs="Calibri"/>
          <w:b/>
        </w:rPr>
        <w:t xml:space="preserve">ACUERDO NÚMERO </w:t>
      </w:r>
      <w:r>
        <w:rPr>
          <w:rFonts w:ascii="Calibri" w:eastAsia="Calibri" w:hAnsi="Calibri" w:cs="Calibri"/>
          <w:b/>
        </w:rPr>
        <w:t>CINCO.</w:t>
      </w:r>
      <w:r>
        <w:rPr>
          <w:rFonts w:ascii="Calibri" w:eastAsia="Calibri" w:hAnsi="Calibri" w:cs="Calibri"/>
        </w:rPr>
        <w:t xml:space="preserve"> </w:t>
      </w:r>
      <w:r>
        <w:rPr>
          <w:rFonts w:ascii="Calibri" w:eastAsia="Calibri" w:hAnsi="Calibri" w:cs="Calibri"/>
          <w:color w:val="000000"/>
        </w:rPr>
        <w:t xml:space="preserve">Considerando: </w:t>
      </w:r>
      <w:r w:rsidRPr="00A11CD3">
        <w:rPr>
          <w:rFonts w:ascii="Calibri" w:eastAsia="Calibri" w:hAnsi="Calibri" w:cs="Calibri"/>
          <w:b/>
          <w:color w:val="000000"/>
        </w:rPr>
        <w:t>a)</w:t>
      </w:r>
      <w:r>
        <w:rPr>
          <w:rFonts w:ascii="Calibri" w:eastAsia="Calibri" w:hAnsi="Calibri" w:cs="Calibri"/>
          <w:color w:val="000000"/>
        </w:rPr>
        <w:t xml:space="preserve"> Que en acuerdo número dos, de acta número dos de fecha trece de enero de dos mil veinte, se solicitó al Jefe UACI requerir al FISDL los términos técnicos requeridos para la formulación de carpeta técnica para el proyecto “Rehabilitación de Infraestructura del </w:t>
      </w:r>
      <w:r>
        <w:rPr>
          <w:rFonts w:ascii="Calibri" w:hAnsi="Calibri" w:cs="Calibri"/>
          <w:color w:val="000000"/>
        </w:rPr>
        <w:t>Complejo Educativo Dr. Guillermo Manuel Ungo, municipio de Suchitoto, departamento de Cuscatlán”</w:t>
      </w:r>
      <w:r>
        <w:rPr>
          <w:rFonts w:ascii="Calibri" w:hAnsi="Calibri" w:cs="Calibri"/>
        </w:rPr>
        <w:t xml:space="preserve">; </w:t>
      </w:r>
      <w:r w:rsidRPr="00A11CD3">
        <w:rPr>
          <w:rFonts w:ascii="Calibri" w:hAnsi="Calibri" w:cs="Calibri"/>
          <w:b/>
        </w:rPr>
        <w:t>b)</w:t>
      </w:r>
      <w:r>
        <w:rPr>
          <w:rFonts w:ascii="Calibri" w:hAnsi="Calibri" w:cs="Calibri"/>
          <w:b/>
        </w:rPr>
        <w:t xml:space="preserve"> </w:t>
      </w:r>
      <w:r w:rsidRPr="00DC03CB">
        <w:rPr>
          <w:rFonts w:ascii="Calibri" w:hAnsi="Calibri" w:cs="Calibri"/>
        </w:rPr>
        <w:t>Que el jefe de la UACI ha remitido</w:t>
      </w:r>
      <w:r>
        <w:rPr>
          <w:rFonts w:ascii="Calibri" w:hAnsi="Calibri" w:cs="Calibri"/>
        </w:rPr>
        <w:t xml:space="preserve"> propuesta de Términos de referencia para la contratación de servicios profesionales para la formulación de carpeta técnica de dicho proyecto, por lo cual, </w:t>
      </w:r>
      <w:r w:rsidRPr="004B2695">
        <w:rPr>
          <w:rFonts w:ascii="Calibri" w:eastAsia="Calibri" w:hAnsi="Calibri" w:cs="Calibri"/>
          <w:color w:val="000000"/>
        </w:rPr>
        <w:t>de conformidad a lo establecido en los arts. 203, 204 ord. 3° de la Constitución, Art. 30 num. 9, art. 91 del Código Municipal,</w:t>
      </w:r>
      <w:r>
        <w:rPr>
          <w:rFonts w:ascii="Calibri" w:eastAsia="Calibri" w:hAnsi="Calibri" w:cs="Calibri"/>
          <w:color w:val="000000"/>
        </w:rPr>
        <w:t xml:space="preserve"> art. 20 LACAP,</w:t>
      </w:r>
      <w:r w:rsidRPr="004B2695">
        <w:rPr>
          <w:rFonts w:ascii="Calibri" w:eastAsia="Calibri" w:hAnsi="Calibri" w:cs="Calibri"/>
          <w:color w:val="000000"/>
        </w:rPr>
        <w:t xml:space="preserve"> </w:t>
      </w:r>
      <w:r w:rsidRPr="004B2695">
        <w:rPr>
          <w:rFonts w:ascii="Calibri" w:eastAsia="Calibri" w:hAnsi="Calibri" w:cs="Calibri"/>
          <w:b/>
          <w:color w:val="000000"/>
        </w:rPr>
        <w:t>SE ACUERDA:</w:t>
      </w:r>
      <w:r>
        <w:rPr>
          <w:rFonts w:ascii="Calibri" w:eastAsia="Calibri" w:hAnsi="Calibri" w:cs="Calibri"/>
          <w:b/>
          <w:color w:val="000000"/>
        </w:rPr>
        <w:t xml:space="preserve"> </w:t>
      </w:r>
      <w:r>
        <w:rPr>
          <w:rFonts w:ascii="Calibri" w:eastAsia="Calibri" w:hAnsi="Calibri" w:cs="Calibri"/>
          <w:color w:val="000000"/>
        </w:rPr>
        <w:t xml:space="preserve">Aprobar los </w:t>
      </w:r>
      <w:r>
        <w:rPr>
          <w:rFonts w:ascii="Calibri" w:hAnsi="Calibri" w:cs="Calibri"/>
        </w:rPr>
        <w:t xml:space="preserve">Términos de referencia para la contratación de servicios profesionales para la </w:t>
      </w:r>
      <w:r>
        <w:rPr>
          <w:rFonts w:ascii="Calibri" w:eastAsia="Calibri" w:hAnsi="Calibri" w:cs="Calibri"/>
          <w:color w:val="000000"/>
        </w:rPr>
        <w:t xml:space="preserve">formulación de carpeta técnica del  proyecto “Rehabilitación de Infraestructura del </w:t>
      </w:r>
      <w:r>
        <w:rPr>
          <w:rFonts w:ascii="Calibri" w:hAnsi="Calibri" w:cs="Calibri"/>
          <w:color w:val="000000"/>
        </w:rPr>
        <w:t xml:space="preserve">Complejo Educativo Dr. </w:t>
      </w:r>
      <w:r>
        <w:rPr>
          <w:rFonts w:ascii="Calibri" w:hAnsi="Calibri" w:cs="Calibri"/>
          <w:color w:val="000000"/>
        </w:rPr>
        <w:lastRenderedPageBreak/>
        <w:t>Guillermo Manuel Ungo, municipio de Suchitoto, departamento de Cuscatlán”</w:t>
      </w:r>
      <w:r>
        <w:rPr>
          <w:rFonts w:ascii="Calibri" w:hAnsi="Calibri" w:cs="Calibri"/>
        </w:rPr>
        <w:t xml:space="preserve">, autorizando al jefe UACI para realizar los procesos de contratación correspondientes. </w:t>
      </w:r>
      <w:r>
        <w:rPr>
          <w:rFonts w:ascii="Calibri" w:hAnsi="Calibri" w:cs="Calibri"/>
          <w:color w:val="000000"/>
        </w:rPr>
        <w:t xml:space="preserve">Se deja constancia que los concejales Verónica Marisol Flores Rivas,  </w:t>
      </w:r>
      <w:r w:rsidRPr="004B2695">
        <w:rPr>
          <w:rFonts w:ascii="Calibri" w:hAnsi="Calibri" w:cs="Calibri"/>
          <w:color w:val="000000"/>
        </w:rPr>
        <w:t>José Mauricio Alas Menjivar</w:t>
      </w:r>
      <w:r>
        <w:rPr>
          <w:rFonts w:ascii="Calibri" w:hAnsi="Calibri" w:cs="Calibri"/>
          <w:color w:val="000000"/>
        </w:rPr>
        <w:t xml:space="preserve">, Jorge Francisco Gómez Castillo y David Jaime Bonilla Hernández, no votan a favor del presente acuerdo, por lo que se aprueba con seis votos favorables. </w:t>
      </w:r>
      <w:r w:rsidRPr="004B2695">
        <w:rPr>
          <w:rFonts w:ascii="Calibri" w:eastAsia="Calibri" w:hAnsi="Calibri" w:cs="Calibri"/>
        </w:rPr>
        <w:t>Certifíquese y Comuníquese.-</w:t>
      </w:r>
      <w:r>
        <w:rPr>
          <w:rFonts w:ascii="Calibri" w:eastAsia="Calibri" w:hAnsi="Calibri" w:cs="Calibri"/>
        </w:rPr>
        <w:t xml:space="preserve"> </w:t>
      </w:r>
      <w:r w:rsidRPr="005A03F0">
        <w:rPr>
          <w:rFonts w:ascii="Calibri" w:eastAsia="Calibri" w:hAnsi="Calibri" w:cs="Calibri"/>
          <w:b/>
        </w:rPr>
        <w:t>ACUERDO NÚMERO SEIS.</w:t>
      </w:r>
      <w:r>
        <w:rPr>
          <w:rFonts w:ascii="Calibri" w:eastAsia="Calibri" w:hAnsi="Calibri" w:cs="Calibri"/>
          <w:b/>
          <w:color w:val="FF0000"/>
        </w:rPr>
        <w:t xml:space="preserve"> </w:t>
      </w:r>
      <w:r w:rsidRPr="004B2695">
        <w:rPr>
          <w:rFonts w:ascii="Calibri" w:eastAsia="Calibri" w:hAnsi="Calibri" w:cs="Calibri"/>
          <w:color w:val="000000"/>
        </w:rPr>
        <w:t xml:space="preserve">Vista </w:t>
      </w:r>
      <w:r w:rsidRPr="004B2695">
        <w:rPr>
          <w:rFonts w:ascii="Calibri" w:hAnsi="Calibri" w:cs="Calibri"/>
        </w:rPr>
        <w:t>la Carpeta Técnica del proyecto “</w:t>
      </w:r>
      <w:r>
        <w:rPr>
          <w:rFonts w:ascii="Calibri" w:eastAsia="Calibri" w:hAnsi="Calibri" w:cs="Calibri"/>
          <w:color w:val="000000"/>
        </w:rPr>
        <w:t>Construcción tramo de empedrado fraguado calle de acceso a cantón Tenango, municipio de Suchitoto, departamento de Cuscatlán</w:t>
      </w:r>
      <w:r w:rsidRPr="004B2695">
        <w:rPr>
          <w:rFonts w:ascii="Calibri" w:hAnsi="Calibri" w:cs="Calibri"/>
        </w:rPr>
        <w:t xml:space="preserve">”, y verificando </w:t>
      </w:r>
      <w:r>
        <w:rPr>
          <w:rFonts w:ascii="Calibri" w:hAnsi="Calibri" w:cs="Calibri"/>
        </w:rPr>
        <w:t xml:space="preserve">su disponibilidad en el </w:t>
      </w:r>
      <w:r w:rsidRPr="004B2695">
        <w:rPr>
          <w:rFonts w:ascii="Calibri" w:hAnsi="Calibri" w:cs="Calibri"/>
        </w:rPr>
        <w:t xml:space="preserve">presupuesto municipal vigente, </w:t>
      </w:r>
      <w:r w:rsidRPr="004B2695">
        <w:rPr>
          <w:rFonts w:ascii="Calibri" w:eastAsia="Calibri" w:hAnsi="Calibri" w:cs="Calibri"/>
          <w:color w:val="000000"/>
        </w:rPr>
        <w:t xml:space="preserve">de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4B2695">
        <w:rPr>
          <w:rFonts w:ascii="Calibri" w:hAnsi="Calibri" w:cs="Calibri"/>
          <w:b/>
        </w:rPr>
        <w:t>“</w:t>
      </w:r>
      <w:r w:rsidRPr="005A03F0">
        <w:rPr>
          <w:rFonts w:ascii="Calibri" w:eastAsia="Calibri" w:hAnsi="Calibri" w:cs="Calibri"/>
          <w:b/>
          <w:color w:val="000000"/>
        </w:rPr>
        <w:t>CONSTRUCCIÓN TRAMO DE EMPEDRADO FRAGUADO CALLE DE ACCESO A CANTÓN TENANGO,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Doce mil trescientos cuatro dólares ($ 12,304.00), de los cuales, Diez mil dólares</w:t>
      </w:r>
      <w:r w:rsidRPr="004B2695">
        <w:rPr>
          <w:rFonts w:ascii="Calibri" w:hAnsi="Calibri" w:cs="Calibri"/>
        </w:rPr>
        <w:t xml:space="preserve"> ($ </w:t>
      </w:r>
      <w:r>
        <w:rPr>
          <w:rFonts w:ascii="Calibri" w:hAnsi="Calibri" w:cs="Calibri"/>
        </w:rPr>
        <w:t xml:space="preserve">10,000.00) serán aportación municipal con cargo a FODES 75% y Dos mil trescientos cuatro dólares </w:t>
      </w:r>
      <w:r w:rsidRPr="004B2695">
        <w:rPr>
          <w:rFonts w:ascii="Calibri" w:hAnsi="Calibri" w:cs="Calibri"/>
        </w:rPr>
        <w:t xml:space="preserve">($ </w:t>
      </w:r>
      <w:r>
        <w:rPr>
          <w:rFonts w:ascii="Calibri" w:hAnsi="Calibri" w:cs="Calibri"/>
        </w:rPr>
        <w:t>2,304.00) serán aportación comunitaria</w:t>
      </w:r>
      <w:r w:rsidRPr="004B2695">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contratación correspondientes; </w:t>
      </w:r>
      <w:r w:rsidRPr="004B2695">
        <w:rPr>
          <w:rFonts w:ascii="Calibri" w:eastAsia="Calibri" w:hAnsi="Calibri" w:cs="Calibri"/>
          <w:b/>
        </w:rPr>
        <w:t>3.</w:t>
      </w:r>
      <w:r w:rsidRPr="004B2695">
        <w:rPr>
          <w:rFonts w:ascii="Calibri" w:eastAsia="Calibri" w:hAnsi="Calibri" w:cs="Calibri"/>
          <w:b/>
          <w:color w:val="000000"/>
        </w:rPr>
        <w:t xml:space="preserve"> </w:t>
      </w:r>
      <w:r>
        <w:rPr>
          <w:rFonts w:ascii="Calibri" w:eastAsia="Calibri" w:hAnsi="Calibri" w:cs="Calibri"/>
          <w:color w:val="000000"/>
        </w:rPr>
        <w:t>Nombrar a</w:t>
      </w:r>
      <w:r w:rsidRPr="004B2695">
        <w:rPr>
          <w:rFonts w:ascii="Calibri" w:eastAsia="Calibri" w:hAnsi="Calibri" w:cs="Calibri"/>
          <w:color w:val="000000"/>
        </w:rPr>
        <w:t>l</w:t>
      </w:r>
      <w:r>
        <w:rPr>
          <w:rFonts w:ascii="Calibri" w:eastAsia="Calibri" w:hAnsi="Calibri" w:cs="Calibri"/>
          <w:color w:val="000000"/>
        </w:rPr>
        <w:t xml:space="preserve"> ingeniero Mauricio Antonio Hernández como supervisor</w:t>
      </w:r>
      <w:r w:rsidRPr="004B2695">
        <w:rPr>
          <w:rFonts w:ascii="Calibri" w:eastAsia="Calibri" w:hAnsi="Calibri" w:cs="Calibri"/>
          <w:color w:val="000000"/>
        </w:rPr>
        <w:t xml:space="preserve"> del proyecto; </w:t>
      </w:r>
      <w:r w:rsidRPr="004B2695">
        <w:rPr>
          <w:rFonts w:ascii="Calibri" w:eastAsia="Calibri" w:hAnsi="Calibri" w:cs="Calibri"/>
          <w:b/>
          <w:color w:val="000000"/>
        </w:rPr>
        <w:t xml:space="preserve">4. </w:t>
      </w:r>
      <w:r w:rsidRPr="004B2695">
        <w:rPr>
          <w:rFonts w:ascii="Calibri" w:eastAsia="Calibri" w:hAnsi="Calibri" w:cs="Calibri"/>
          <w:color w:val="000000"/>
        </w:rPr>
        <w:t xml:space="preserve">Nombrar a la Arquitecta </w:t>
      </w:r>
      <w:r>
        <w:rPr>
          <w:rFonts w:ascii="Calibri" w:eastAsia="Calibri" w:hAnsi="Calibri" w:cs="Calibri"/>
          <w:color w:val="000000"/>
        </w:rPr>
        <w:t>Sandra Guadalupe Lemus Raimundo</w:t>
      </w:r>
      <w:r w:rsidRPr="004B2695">
        <w:rPr>
          <w:rFonts w:ascii="Calibri" w:eastAsia="Calibri" w:hAnsi="Calibri" w:cs="Calibri"/>
        </w:rPr>
        <w:t>,</w:t>
      </w:r>
      <w:r>
        <w:rPr>
          <w:rFonts w:ascii="Calibri" w:eastAsia="Calibri" w:hAnsi="Calibri" w:cs="Calibri"/>
        </w:rPr>
        <w:t xml:space="preserve"> c</w:t>
      </w:r>
      <w:r w:rsidRPr="004B2695">
        <w:rPr>
          <w:rFonts w:ascii="Calibri" w:eastAsia="Calibri" w:hAnsi="Calibri" w:cs="Calibri"/>
          <w:color w:val="000000"/>
        </w:rPr>
        <w:t>omo Administrador</w:t>
      </w:r>
      <w:r>
        <w:rPr>
          <w:rFonts w:ascii="Calibri" w:eastAsia="Calibri" w:hAnsi="Calibri" w:cs="Calibri"/>
          <w:color w:val="000000"/>
        </w:rPr>
        <w:t>a</w:t>
      </w:r>
      <w:r w:rsidRPr="004B2695">
        <w:rPr>
          <w:rFonts w:ascii="Calibri" w:eastAsia="Calibri" w:hAnsi="Calibri" w:cs="Calibri"/>
          <w:color w:val="000000"/>
        </w:rPr>
        <w:t xml:space="preserve"> de Contrato, relacionado a la ejecución del referido proyecto.</w:t>
      </w:r>
      <w:r w:rsidRPr="004B2695">
        <w:rPr>
          <w:rFonts w:ascii="Calibri" w:hAnsi="Calibri" w:cs="Calibri"/>
          <w:color w:val="000000"/>
        </w:rPr>
        <w:t xml:space="preserve"> </w:t>
      </w:r>
      <w:r w:rsidRPr="004B2695">
        <w:rPr>
          <w:rFonts w:ascii="Calibri" w:eastAsia="Calibri" w:hAnsi="Calibri" w:cs="Calibri"/>
        </w:rPr>
        <w:t>Certifíquese y Comuníquese.-</w:t>
      </w:r>
      <w:r>
        <w:rPr>
          <w:rFonts w:ascii="Calibri" w:eastAsia="Calibri" w:hAnsi="Calibri" w:cs="Calibri"/>
        </w:rPr>
        <w:t xml:space="preserve"> </w:t>
      </w:r>
      <w:r w:rsidRPr="005A03F0">
        <w:rPr>
          <w:rFonts w:ascii="Calibri" w:eastAsia="Calibri" w:hAnsi="Calibri" w:cs="Calibri"/>
          <w:b/>
        </w:rPr>
        <w:t>ACUERDO NÚMERO S</w:t>
      </w:r>
      <w:r>
        <w:rPr>
          <w:rFonts w:ascii="Calibri" w:eastAsia="Calibri" w:hAnsi="Calibri" w:cs="Calibri"/>
          <w:b/>
        </w:rPr>
        <w:t>IETE</w:t>
      </w:r>
      <w:r w:rsidRPr="005A03F0">
        <w:rPr>
          <w:rFonts w:ascii="Calibri" w:eastAsia="Calibri" w:hAnsi="Calibri" w:cs="Calibri"/>
          <w:b/>
        </w:rPr>
        <w:t>.</w:t>
      </w:r>
      <w:r>
        <w:rPr>
          <w:rFonts w:ascii="Calibri" w:eastAsia="Calibri" w:hAnsi="Calibri" w:cs="Calibri"/>
          <w:b/>
        </w:rPr>
        <w:t xml:space="preserve">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 </w:t>
      </w:r>
      <w:r w:rsidRPr="005A03F0">
        <w:rPr>
          <w:rFonts w:ascii="Calibri" w:eastAsia="Calibri" w:hAnsi="Calibri" w:cs="Calibri"/>
          <w:b/>
          <w:color w:val="000000"/>
        </w:rPr>
        <w:t>Construcción tramo de empedrado fraguado calle de acceso a cantón Tenango, municipio de Suchitoto, departamento de Cuscatlán</w:t>
      </w:r>
      <w:r>
        <w:rPr>
          <w:rFonts w:ascii="Calibri" w:hAnsi="Calibri" w:cs="Calibri"/>
        </w:rPr>
        <w:t>,</w:t>
      </w:r>
      <w:r w:rsidRPr="004B2695">
        <w:rPr>
          <w:rFonts w:ascii="Calibri" w:hAnsi="Calibri" w:cs="Calibri"/>
        </w:rPr>
        <w:t xml:space="preserve"> con un monto de </w:t>
      </w:r>
      <w:r>
        <w:rPr>
          <w:rFonts w:ascii="Calibri" w:hAnsi="Calibri" w:cs="Calibri"/>
        </w:rPr>
        <w:t>Diez</w:t>
      </w:r>
      <w:r w:rsidRPr="004B2695">
        <w:rPr>
          <w:rFonts w:ascii="Calibri" w:hAnsi="Calibri" w:cs="Calibri"/>
        </w:rPr>
        <w:t xml:space="preserve"> mil dólares ($ </w:t>
      </w:r>
      <w:r>
        <w:rPr>
          <w:rFonts w:ascii="Calibri" w:hAnsi="Calibri" w:cs="Calibri"/>
        </w:rPr>
        <w:t>10</w:t>
      </w:r>
      <w:r w:rsidRPr="004B2695">
        <w:rPr>
          <w:rFonts w:ascii="Calibri" w:hAnsi="Calibri" w:cs="Calibri"/>
        </w:rPr>
        <w:t xml:space="preserve">,000.00),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 Certifíquese y Comuníquese</w:t>
      </w:r>
      <w:r>
        <w:rPr>
          <w:rFonts w:ascii="Calibri" w:eastAsia="Calibri" w:hAnsi="Calibri" w:cs="Calibri"/>
          <w:color w:val="000000"/>
        </w:rPr>
        <w:t xml:space="preserve">.- </w:t>
      </w:r>
      <w:r w:rsidRPr="005A03F0">
        <w:rPr>
          <w:rFonts w:ascii="Calibri" w:eastAsia="Calibri" w:hAnsi="Calibri" w:cs="Calibri"/>
          <w:b/>
        </w:rPr>
        <w:t xml:space="preserve">ACUERDO NÚMERO </w:t>
      </w:r>
      <w:r>
        <w:rPr>
          <w:rFonts w:ascii="Calibri" w:eastAsia="Calibri" w:hAnsi="Calibri" w:cs="Calibri"/>
          <w:b/>
        </w:rPr>
        <w:t>OCHO</w:t>
      </w:r>
      <w:r w:rsidRPr="005A03F0">
        <w:rPr>
          <w:rFonts w:ascii="Calibri" w:eastAsia="Calibri" w:hAnsi="Calibri" w:cs="Calibri"/>
          <w:b/>
        </w:rPr>
        <w:t>.</w:t>
      </w:r>
      <w:r>
        <w:rPr>
          <w:rFonts w:ascii="Calibri" w:eastAsia="Calibri" w:hAnsi="Calibri" w:cs="Calibri"/>
          <w:b/>
          <w:color w:val="FF0000"/>
        </w:rPr>
        <w:t xml:space="preserve"> </w:t>
      </w:r>
      <w:r w:rsidRPr="004B2695">
        <w:rPr>
          <w:rFonts w:ascii="Calibri" w:eastAsia="Calibri" w:hAnsi="Calibri" w:cs="Calibri"/>
          <w:color w:val="000000"/>
        </w:rPr>
        <w:t xml:space="preserve">Vista </w:t>
      </w:r>
      <w:r w:rsidRPr="004B2695">
        <w:rPr>
          <w:rFonts w:ascii="Calibri" w:hAnsi="Calibri" w:cs="Calibri"/>
        </w:rPr>
        <w:t>la Carpeta Técnica del proyecto “</w:t>
      </w:r>
      <w:r>
        <w:rPr>
          <w:rFonts w:ascii="Calibri" w:eastAsia="Calibri" w:hAnsi="Calibri" w:cs="Calibri"/>
          <w:color w:val="000000"/>
        </w:rPr>
        <w:t>Construcción tramo de empedrado fraguado, comunidad Altos de la Bermuda, municipio de Suchitoto, departamento de Cuscatlán</w:t>
      </w:r>
      <w:r w:rsidRPr="004B2695">
        <w:rPr>
          <w:rFonts w:ascii="Calibri" w:hAnsi="Calibri" w:cs="Calibri"/>
        </w:rPr>
        <w:t xml:space="preserve">”, y verificando </w:t>
      </w:r>
      <w:r>
        <w:rPr>
          <w:rFonts w:ascii="Calibri" w:hAnsi="Calibri" w:cs="Calibri"/>
        </w:rPr>
        <w:t xml:space="preserve">su disponibilidad en el </w:t>
      </w:r>
      <w:r w:rsidRPr="004B2695">
        <w:rPr>
          <w:rFonts w:ascii="Calibri" w:hAnsi="Calibri" w:cs="Calibri"/>
        </w:rPr>
        <w:t xml:space="preserve">presupuesto municipal vigente, </w:t>
      </w:r>
      <w:r w:rsidRPr="004B2695">
        <w:rPr>
          <w:rFonts w:ascii="Calibri" w:eastAsia="Calibri" w:hAnsi="Calibri" w:cs="Calibri"/>
          <w:color w:val="000000"/>
        </w:rPr>
        <w:t xml:space="preserve">de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4B2695">
        <w:rPr>
          <w:rFonts w:ascii="Calibri" w:hAnsi="Calibri" w:cs="Calibri"/>
          <w:b/>
        </w:rPr>
        <w:t>“</w:t>
      </w:r>
      <w:r w:rsidRPr="005A03F0">
        <w:rPr>
          <w:rFonts w:ascii="Calibri" w:eastAsia="Calibri" w:hAnsi="Calibri" w:cs="Calibri"/>
          <w:b/>
          <w:color w:val="000000"/>
        </w:rPr>
        <w:t>CONSTRUCCIÓN TRAMO DE EMPEDRADO FRAGUADO</w:t>
      </w:r>
      <w:r>
        <w:rPr>
          <w:rFonts w:ascii="Calibri" w:eastAsia="Calibri" w:hAnsi="Calibri" w:cs="Calibri"/>
          <w:b/>
          <w:color w:val="000000"/>
        </w:rPr>
        <w:t>, COMUNIDAD ALTOS DE LA BERMUDA</w:t>
      </w:r>
      <w:r w:rsidRPr="005A03F0">
        <w:rPr>
          <w:rFonts w:ascii="Calibri" w:eastAsia="Calibri" w:hAnsi="Calibri" w:cs="Calibri"/>
          <w:b/>
          <w:color w:val="000000"/>
        </w:rPr>
        <w:t>,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Seis mil ciento cincuenta y dos dólares ($ 6,152.00), de los cuales, Cinco mil dólares</w:t>
      </w:r>
      <w:r w:rsidRPr="004B2695">
        <w:rPr>
          <w:rFonts w:ascii="Calibri" w:hAnsi="Calibri" w:cs="Calibri"/>
        </w:rPr>
        <w:t xml:space="preserve"> ($ </w:t>
      </w:r>
      <w:r>
        <w:rPr>
          <w:rFonts w:ascii="Calibri" w:hAnsi="Calibri" w:cs="Calibri"/>
        </w:rPr>
        <w:t xml:space="preserve">5,000.00) serán aportación municipal con cargo a FODES 75% y Mil ciento cincuenta y dos dólares </w:t>
      </w:r>
      <w:r w:rsidRPr="004B2695">
        <w:rPr>
          <w:rFonts w:ascii="Calibri" w:hAnsi="Calibri" w:cs="Calibri"/>
        </w:rPr>
        <w:t xml:space="preserve">($ </w:t>
      </w:r>
      <w:r>
        <w:rPr>
          <w:rFonts w:ascii="Calibri" w:hAnsi="Calibri" w:cs="Calibri"/>
        </w:rPr>
        <w:t>1,152.00) serán aportación comunitaria</w:t>
      </w:r>
      <w:r w:rsidRPr="004B2695">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contratación correspondientes; </w:t>
      </w:r>
      <w:r w:rsidRPr="004B2695">
        <w:rPr>
          <w:rFonts w:ascii="Calibri" w:eastAsia="Calibri" w:hAnsi="Calibri" w:cs="Calibri"/>
          <w:b/>
        </w:rPr>
        <w:t>3.</w:t>
      </w:r>
      <w:r w:rsidRPr="004B2695">
        <w:rPr>
          <w:rFonts w:ascii="Calibri" w:eastAsia="Calibri" w:hAnsi="Calibri" w:cs="Calibri"/>
          <w:b/>
          <w:color w:val="000000"/>
        </w:rPr>
        <w:t xml:space="preserve"> </w:t>
      </w:r>
      <w:r>
        <w:rPr>
          <w:rFonts w:ascii="Calibri" w:eastAsia="Calibri" w:hAnsi="Calibri" w:cs="Calibri"/>
          <w:color w:val="000000"/>
        </w:rPr>
        <w:t>Nombrar a</w:t>
      </w:r>
      <w:r w:rsidRPr="004B2695">
        <w:rPr>
          <w:rFonts w:ascii="Calibri" w:eastAsia="Calibri" w:hAnsi="Calibri" w:cs="Calibri"/>
          <w:color w:val="000000"/>
        </w:rPr>
        <w:t>l</w:t>
      </w:r>
      <w:r>
        <w:rPr>
          <w:rFonts w:ascii="Calibri" w:eastAsia="Calibri" w:hAnsi="Calibri" w:cs="Calibri"/>
          <w:color w:val="000000"/>
        </w:rPr>
        <w:t xml:space="preserve"> ingeniero Mauricio Antonio </w:t>
      </w:r>
      <w:r>
        <w:rPr>
          <w:rFonts w:ascii="Calibri" w:eastAsia="Calibri" w:hAnsi="Calibri" w:cs="Calibri"/>
          <w:color w:val="000000"/>
        </w:rPr>
        <w:lastRenderedPageBreak/>
        <w:t>Hernández como supervisor</w:t>
      </w:r>
      <w:r w:rsidRPr="004B2695">
        <w:rPr>
          <w:rFonts w:ascii="Calibri" w:eastAsia="Calibri" w:hAnsi="Calibri" w:cs="Calibri"/>
          <w:color w:val="000000"/>
        </w:rPr>
        <w:t xml:space="preserve"> del proyecto; </w:t>
      </w:r>
      <w:r w:rsidRPr="004B2695">
        <w:rPr>
          <w:rFonts w:ascii="Calibri" w:eastAsia="Calibri" w:hAnsi="Calibri" w:cs="Calibri"/>
          <w:b/>
          <w:color w:val="000000"/>
        </w:rPr>
        <w:t xml:space="preserve">4. </w:t>
      </w:r>
      <w:r w:rsidRPr="004B2695">
        <w:rPr>
          <w:rFonts w:ascii="Calibri" w:eastAsia="Calibri" w:hAnsi="Calibri" w:cs="Calibri"/>
          <w:color w:val="000000"/>
        </w:rPr>
        <w:t xml:space="preserve">Nombrar a la Arquitecta </w:t>
      </w:r>
      <w:r>
        <w:rPr>
          <w:rFonts w:ascii="Calibri" w:eastAsia="Calibri" w:hAnsi="Calibri" w:cs="Calibri"/>
          <w:color w:val="000000"/>
        </w:rPr>
        <w:t>Sandra Guadalupe Lemus Raimundo</w:t>
      </w:r>
      <w:r w:rsidRPr="004B2695">
        <w:rPr>
          <w:rFonts w:ascii="Calibri" w:eastAsia="Calibri" w:hAnsi="Calibri" w:cs="Calibri"/>
        </w:rPr>
        <w:t>,</w:t>
      </w:r>
      <w:r>
        <w:rPr>
          <w:rFonts w:ascii="Calibri" w:eastAsia="Calibri" w:hAnsi="Calibri" w:cs="Calibri"/>
        </w:rPr>
        <w:t xml:space="preserve"> c</w:t>
      </w:r>
      <w:r w:rsidRPr="004B2695">
        <w:rPr>
          <w:rFonts w:ascii="Calibri" w:eastAsia="Calibri" w:hAnsi="Calibri" w:cs="Calibri"/>
          <w:color w:val="000000"/>
        </w:rPr>
        <w:t>omo Administrador</w:t>
      </w:r>
      <w:r>
        <w:rPr>
          <w:rFonts w:ascii="Calibri" w:eastAsia="Calibri" w:hAnsi="Calibri" w:cs="Calibri"/>
          <w:color w:val="000000"/>
        </w:rPr>
        <w:t>a</w:t>
      </w:r>
      <w:r w:rsidRPr="004B2695">
        <w:rPr>
          <w:rFonts w:ascii="Calibri" w:eastAsia="Calibri" w:hAnsi="Calibri" w:cs="Calibri"/>
          <w:color w:val="000000"/>
        </w:rPr>
        <w:t xml:space="preserve"> de Contrato, relacionado a la ejecución del referido proyecto.</w:t>
      </w:r>
      <w:r w:rsidRPr="004B2695">
        <w:rPr>
          <w:rFonts w:ascii="Calibri" w:hAnsi="Calibri" w:cs="Calibri"/>
          <w:color w:val="000000"/>
        </w:rPr>
        <w:t xml:space="preserve"> </w:t>
      </w:r>
      <w:r w:rsidRPr="004B2695">
        <w:rPr>
          <w:rFonts w:ascii="Calibri" w:eastAsia="Calibri" w:hAnsi="Calibri" w:cs="Calibri"/>
        </w:rPr>
        <w:t>Certifíquese y Comuníquese.-</w:t>
      </w:r>
      <w:r>
        <w:rPr>
          <w:rFonts w:ascii="Calibri" w:eastAsia="Calibri" w:hAnsi="Calibri" w:cs="Calibri"/>
        </w:rPr>
        <w:t xml:space="preserve"> </w:t>
      </w:r>
      <w:r w:rsidRPr="005A03F0">
        <w:rPr>
          <w:rFonts w:ascii="Calibri" w:eastAsia="Calibri" w:hAnsi="Calibri" w:cs="Calibri"/>
          <w:b/>
        </w:rPr>
        <w:t xml:space="preserve">ACUERDO NÚMERO </w:t>
      </w:r>
      <w:r>
        <w:rPr>
          <w:rFonts w:ascii="Calibri" w:eastAsia="Calibri" w:hAnsi="Calibri" w:cs="Calibri"/>
          <w:b/>
        </w:rPr>
        <w:t>NUEVE</w:t>
      </w:r>
      <w:r w:rsidRPr="005A03F0">
        <w:rPr>
          <w:rFonts w:ascii="Calibri" w:eastAsia="Calibri" w:hAnsi="Calibri" w:cs="Calibri"/>
          <w:b/>
        </w:rPr>
        <w:t>.</w:t>
      </w:r>
      <w:r>
        <w:rPr>
          <w:rFonts w:ascii="Calibri" w:eastAsia="Calibri" w:hAnsi="Calibri" w:cs="Calibri"/>
          <w:b/>
        </w:rPr>
        <w:t xml:space="preserve">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 </w:t>
      </w:r>
      <w:r w:rsidRPr="00624120">
        <w:rPr>
          <w:rFonts w:ascii="Calibri" w:eastAsia="Calibri" w:hAnsi="Calibri" w:cs="Calibri"/>
          <w:b/>
          <w:color w:val="000000"/>
        </w:rPr>
        <w:t>Construcción tramo de empedrado fraguado, comunidad Altos de la Bermuda, municipio de Suchitoto, departamento de Cuscatlán</w:t>
      </w:r>
      <w:r>
        <w:rPr>
          <w:rFonts w:ascii="Calibri" w:hAnsi="Calibri" w:cs="Calibri"/>
        </w:rPr>
        <w:t>,</w:t>
      </w:r>
      <w:r w:rsidRPr="004B2695">
        <w:rPr>
          <w:rFonts w:ascii="Calibri" w:hAnsi="Calibri" w:cs="Calibri"/>
        </w:rPr>
        <w:t xml:space="preserve"> con un monto de </w:t>
      </w:r>
      <w:r>
        <w:rPr>
          <w:rFonts w:ascii="Calibri" w:hAnsi="Calibri" w:cs="Calibri"/>
        </w:rPr>
        <w:t xml:space="preserve">Cinco </w:t>
      </w:r>
      <w:r w:rsidRPr="004B2695">
        <w:rPr>
          <w:rFonts w:ascii="Calibri" w:hAnsi="Calibri" w:cs="Calibri"/>
        </w:rPr>
        <w:t xml:space="preserve">mil dólares ($ </w:t>
      </w:r>
      <w:r>
        <w:rPr>
          <w:rFonts w:ascii="Calibri" w:hAnsi="Calibri" w:cs="Calibri"/>
        </w:rPr>
        <w:t>5</w:t>
      </w:r>
      <w:r w:rsidRPr="004B2695">
        <w:rPr>
          <w:rFonts w:ascii="Calibri" w:hAnsi="Calibri" w:cs="Calibri"/>
        </w:rPr>
        <w:t xml:space="preserve">,000.00),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 Certifíquese y Comuníquese</w:t>
      </w:r>
      <w:r>
        <w:rPr>
          <w:rFonts w:ascii="Calibri" w:eastAsia="Calibri" w:hAnsi="Calibri" w:cs="Calibri"/>
          <w:color w:val="000000"/>
        </w:rPr>
        <w:t xml:space="preserve">.- </w:t>
      </w:r>
      <w:r w:rsidRPr="005A03F0">
        <w:rPr>
          <w:rFonts w:ascii="Calibri" w:eastAsia="Calibri" w:hAnsi="Calibri" w:cs="Calibri"/>
          <w:b/>
        </w:rPr>
        <w:t xml:space="preserve">ACUERDO NÚMERO </w:t>
      </w:r>
      <w:r>
        <w:rPr>
          <w:rFonts w:ascii="Calibri" w:eastAsia="Calibri" w:hAnsi="Calibri" w:cs="Calibri"/>
          <w:b/>
        </w:rPr>
        <w:t>DIEZ.</w:t>
      </w:r>
      <w:r>
        <w:rPr>
          <w:rFonts w:ascii="Calibri" w:eastAsia="Calibri" w:hAnsi="Calibri" w:cs="Calibri"/>
        </w:rPr>
        <w:t xml:space="preserve"> </w:t>
      </w:r>
      <w:r w:rsidRPr="007E47AE">
        <w:rPr>
          <w:rFonts w:ascii="Calibri" w:hAnsi="Calibri" w:cs="Calibri"/>
          <w:color w:val="000000"/>
        </w:rPr>
        <w:t>Vista la</w:t>
      </w:r>
      <w:r>
        <w:rPr>
          <w:rFonts w:ascii="Calibri" w:hAnsi="Calibri" w:cs="Calibri"/>
          <w:b/>
          <w:color w:val="000000"/>
        </w:rPr>
        <w:t xml:space="preserve"> </w:t>
      </w:r>
      <w:r w:rsidRPr="004B2695">
        <w:rPr>
          <w:rFonts w:ascii="Calibri" w:hAnsi="Calibri" w:cs="Calibri"/>
        </w:rPr>
        <w:t>Carpeta Técnica del proyecto “</w:t>
      </w:r>
      <w:r>
        <w:rPr>
          <w:rFonts w:ascii="Calibri" w:hAnsi="Calibri" w:cs="Calibri"/>
        </w:rPr>
        <w:t xml:space="preserve">Apoyo a la juventud por medio de actividades deportivas, </w:t>
      </w:r>
      <w:r w:rsidRPr="00A95346">
        <w:rPr>
          <w:rFonts w:ascii="Calibri" w:hAnsi="Calibri" w:cs="Calibri"/>
        </w:rPr>
        <w:t>municipio de Suchitoto, departamento de Cuscatlán</w:t>
      </w:r>
      <w:r>
        <w:rPr>
          <w:rFonts w:ascii="Calibri" w:hAnsi="Calibri" w:cs="Calibri"/>
        </w:rPr>
        <w:t xml:space="preserve">”, </w:t>
      </w:r>
      <w:r w:rsidRPr="004B2695">
        <w:rPr>
          <w:rFonts w:ascii="Calibri" w:hAnsi="Calibri" w:cs="Calibri"/>
        </w:rPr>
        <w:t xml:space="preserve">y verificando </w:t>
      </w:r>
      <w:r>
        <w:rPr>
          <w:rFonts w:ascii="Calibri" w:hAnsi="Calibri" w:cs="Calibri"/>
        </w:rPr>
        <w:t xml:space="preserve">su disponibilidad en el </w:t>
      </w:r>
      <w:r w:rsidRPr="004B2695">
        <w:rPr>
          <w:rFonts w:ascii="Calibri" w:hAnsi="Calibri" w:cs="Calibri"/>
        </w:rPr>
        <w:t xml:space="preserve">presupuesto municipal vigente, </w:t>
      </w:r>
      <w:r w:rsidRPr="004B2695">
        <w:rPr>
          <w:rFonts w:ascii="Calibri" w:eastAsia="Calibri" w:hAnsi="Calibri" w:cs="Calibri"/>
          <w:color w:val="000000"/>
        </w:rPr>
        <w:t xml:space="preserve">de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824DAB">
        <w:rPr>
          <w:rFonts w:ascii="Calibri" w:hAnsi="Calibri" w:cs="Calibri"/>
          <w:b/>
        </w:rPr>
        <w:t>“</w:t>
      </w:r>
      <w:r w:rsidRPr="00EF0CF1">
        <w:rPr>
          <w:rFonts w:ascii="Calibri" w:hAnsi="Calibri" w:cs="Calibri"/>
          <w:b/>
        </w:rPr>
        <w:t>Apoyo a la juventud por medio de actividades deportivas</w:t>
      </w:r>
      <w:r w:rsidRPr="00824DAB">
        <w:rPr>
          <w:rFonts w:ascii="Calibri" w:hAnsi="Calibri" w:cs="Calibri"/>
          <w:b/>
        </w:rPr>
        <w:t>,</w:t>
      </w:r>
      <w:r w:rsidRPr="00A95346">
        <w:rPr>
          <w:rFonts w:ascii="Calibri" w:hAnsi="Calibri" w:cs="Calibri"/>
          <w:b/>
        </w:rPr>
        <w:t xml:space="preserve">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Trece mil dólares ($ 13,000.00) con cargo a FODES 75%</w:t>
      </w:r>
      <w:r w:rsidRPr="004B2695">
        <w:rPr>
          <w:rFonts w:ascii="Calibri" w:hAnsi="Calibri" w:cs="Calibri"/>
        </w:rPr>
        <w:t>;</w:t>
      </w:r>
      <w:r>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w:t>
      </w:r>
      <w:r>
        <w:rPr>
          <w:rFonts w:ascii="Calibri" w:eastAsia="Calibri" w:hAnsi="Calibri" w:cs="Calibri"/>
        </w:rPr>
        <w:t xml:space="preserve">compra y </w:t>
      </w:r>
      <w:r w:rsidRPr="004B2695">
        <w:rPr>
          <w:rFonts w:ascii="Calibri" w:eastAsia="Calibri" w:hAnsi="Calibri" w:cs="Calibri"/>
        </w:rPr>
        <w:t xml:space="preserve">contratación correspondientes; </w:t>
      </w:r>
      <w:r>
        <w:rPr>
          <w:rFonts w:ascii="Calibri" w:eastAsia="Calibri" w:hAnsi="Calibri" w:cs="Calibri"/>
          <w:b/>
        </w:rPr>
        <w:t xml:space="preserve">3. </w:t>
      </w:r>
      <w:r w:rsidRPr="00BA5FC0">
        <w:rPr>
          <w:rFonts w:ascii="Calibri" w:eastAsia="Calibri" w:hAnsi="Calibri" w:cs="Calibri"/>
        </w:rPr>
        <w:t>Autorizar las erogaciones para pagos de los gastos</w:t>
      </w:r>
      <w:r>
        <w:rPr>
          <w:rFonts w:ascii="Calibri" w:eastAsia="Calibri" w:hAnsi="Calibri" w:cs="Calibri"/>
        </w:rPr>
        <w:t xml:space="preserve"> </w:t>
      </w:r>
      <w:r>
        <w:rPr>
          <w:rFonts w:ascii="Calibri" w:eastAsia="Calibri" w:hAnsi="Calibri" w:cs="Calibri"/>
          <w:color w:val="000000"/>
        </w:rPr>
        <w:t xml:space="preserve">debidamente descritos y presupuestados en la misma. </w:t>
      </w:r>
      <w:r w:rsidR="00CB117D" w:rsidRPr="00CB117D">
        <w:rPr>
          <w:rFonts w:ascii="Calibri" w:hAnsi="Calibri" w:cs="Calibri"/>
        </w:rPr>
        <w:t>Se deja constancia que el concejal José Mauricio Alas Menjivar no vota a favor de la presente adjudicación.</w:t>
      </w:r>
      <w:r w:rsidR="00CB117D">
        <w:rPr>
          <w:rFonts w:ascii="Calibri" w:hAnsi="Calibri" w:cs="Calibri"/>
          <w:color w:val="FF0000"/>
        </w:rPr>
        <w:t xml:space="preserve"> </w:t>
      </w:r>
      <w:r w:rsidRPr="004B2695">
        <w:rPr>
          <w:rFonts w:ascii="Calibri" w:eastAsia="Calibri" w:hAnsi="Calibri" w:cs="Calibri"/>
        </w:rPr>
        <w:t>Certifíquese y Comuníquese.-</w:t>
      </w:r>
      <w:r>
        <w:rPr>
          <w:rFonts w:ascii="Calibri" w:eastAsia="Calibri" w:hAnsi="Calibri" w:cs="Calibri"/>
        </w:rPr>
        <w:t xml:space="preserve"> </w:t>
      </w:r>
      <w:r>
        <w:rPr>
          <w:rFonts w:ascii="Calibri" w:eastAsia="Calibri" w:hAnsi="Calibri" w:cs="Calibri"/>
          <w:b/>
          <w:color w:val="000000"/>
        </w:rPr>
        <w:t xml:space="preserve">ACUERDO NÚMERO ONCE.-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w:t>
      </w:r>
      <w:r w:rsidRPr="00C40A6F">
        <w:rPr>
          <w:rFonts w:ascii="Calibri" w:hAnsi="Calibri" w:cs="Calibri"/>
          <w:b/>
        </w:rPr>
        <w:t xml:space="preserve">/ </w:t>
      </w:r>
      <w:r w:rsidRPr="00EF0CF1">
        <w:rPr>
          <w:rFonts w:ascii="Calibri" w:hAnsi="Calibri" w:cs="Calibri"/>
          <w:b/>
        </w:rPr>
        <w:t>Apoyo a la juventud por medio de actividades deportivas</w:t>
      </w:r>
      <w:r w:rsidRPr="00824DAB">
        <w:rPr>
          <w:rFonts w:ascii="Calibri" w:hAnsi="Calibri" w:cs="Calibri"/>
          <w:b/>
        </w:rPr>
        <w:t>,</w:t>
      </w:r>
      <w:r w:rsidRPr="00A95346">
        <w:rPr>
          <w:rFonts w:ascii="Calibri" w:hAnsi="Calibri" w:cs="Calibri"/>
          <w:b/>
        </w:rPr>
        <w:t xml:space="preserve"> </w:t>
      </w:r>
      <w:r w:rsidRPr="005D01F5">
        <w:rPr>
          <w:rFonts w:ascii="Calibri" w:hAnsi="Calibri" w:cs="Calibri"/>
          <w:b/>
        </w:rPr>
        <w:t>municipio de Suchitoto, departamento de Cuscatlán,</w:t>
      </w:r>
      <w:r w:rsidRPr="004B2695">
        <w:rPr>
          <w:rFonts w:ascii="Calibri" w:hAnsi="Calibri" w:cs="Calibri"/>
        </w:rPr>
        <w:t xml:space="preserve"> </w:t>
      </w:r>
      <w:r w:rsidRPr="006433A1">
        <w:rPr>
          <w:rFonts w:ascii="Calibri" w:hAnsi="Calibri" w:cs="Calibri"/>
        </w:rPr>
        <w:t xml:space="preserve">con un monto de Cuatro mil dólares ($ 4,000.00), </w:t>
      </w:r>
      <w:r w:rsidRPr="006433A1">
        <w:rPr>
          <w:rFonts w:ascii="Calibri" w:eastAsia="Calibri" w:hAnsi="Calibri" w:cs="Calibri"/>
        </w:rPr>
        <w:t>con</w:t>
      </w:r>
      <w:r w:rsidRPr="004B2695">
        <w:rPr>
          <w:rFonts w:ascii="Calibri" w:eastAsia="Calibri" w:hAnsi="Calibri" w:cs="Calibri"/>
          <w:color w:val="000000"/>
        </w:rPr>
        <w:t xml:space="preserve"> firmas autorizadas de: Pedrina Rivera Hernández, Alcaldesa Municipal, Claudia Elizabeth Castro de Argueta, Cuarta Regidora Propietaria y  Blanca Deysi Monge Rivera, Tesorera Municipal. Serán necesarias dos de las firmas autorizadas para realizar cualquier transacción. </w:t>
      </w:r>
      <w:r>
        <w:rPr>
          <w:rFonts w:ascii="Calibri" w:eastAsia="Calibri" w:hAnsi="Calibri" w:cs="Calibri"/>
          <w:color w:val="000000"/>
        </w:rPr>
        <w:t>El proyecto “</w:t>
      </w:r>
      <w:r>
        <w:rPr>
          <w:rFonts w:ascii="Calibri" w:hAnsi="Calibri" w:cs="Calibri"/>
        </w:rPr>
        <w:t xml:space="preserve">Apoyo a la juventud por medio de actividades deportivas, </w:t>
      </w:r>
      <w:r w:rsidRPr="00A95346">
        <w:rPr>
          <w:rFonts w:ascii="Calibri" w:hAnsi="Calibri" w:cs="Calibri"/>
        </w:rPr>
        <w:t>municipio de Suchitoto, departamento de Cuscatlán</w:t>
      </w:r>
      <w:r>
        <w:rPr>
          <w:rFonts w:ascii="Calibri" w:hAnsi="Calibri" w:cs="Calibri"/>
        </w:rPr>
        <w:t xml:space="preserve">” tiene una asignación anual de Trece mil dólares, por lo que se autoriza a la señora Tesorera Municipal para que en el transcurso del ejercicio fiscal dos mil veinte, realice depósitos de forma gradual hasta por el monto presupuestado.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5A03F0">
        <w:rPr>
          <w:rFonts w:ascii="Calibri" w:eastAsia="Calibri" w:hAnsi="Calibri" w:cs="Calibri"/>
          <w:b/>
        </w:rPr>
        <w:t xml:space="preserve">ACUERDO NÚMERO </w:t>
      </w:r>
      <w:r>
        <w:rPr>
          <w:rFonts w:ascii="Calibri" w:eastAsia="Calibri" w:hAnsi="Calibri" w:cs="Calibri"/>
          <w:b/>
        </w:rPr>
        <w:t>DOCE.</w:t>
      </w:r>
      <w:r>
        <w:rPr>
          <w:rFonts w:ascii="Calibri" w:eastAsia="Calibri" w:hAnsi="Calibri" w:cs="Calibri"/>
        </w:rPr>
        <w:t xml:space="preserve"> </w:t>
      </w:r>
      <w:r w:rsidRPr="007E47AE">
        <w:rPr>
          <w:rFonts w:ascii="Calibri" w:hAnsi="Calibri" w:cs="Calibri"/>
          <w:color w:val="000000"/>
        </w:rPr>
        <w:t>Vista la</w:t>
      </w:r>
      <w:r>
        <w:rPr>
          <w:rFonts w:ascii="Calibri" w:hAnsi="Calibri" w:cs="Calibri"/>
          <w:b/>
          <w:color w:val="000000"/>
        </w:rPr>
        <w:t xml:space="preserve"> </w:t>
      </w:r>
      <w:r w:rsidRPr="004B2695">
        <w:rPr>
          <w:rFonts w:ascii="Calibri" w:hAnsi="Calibri" w:cs="Calibri"/>
        </w:rPr>
        <w:t>Carpeta Técnica del proyecto “</w:t>
      </w:r>
      <w:r>
        <w:rPr>
          <w:rFonts w:ascii="Calibri" w:hAnsi="Calibri" w:cs="Calibri"/>
        </w:rPr>
        <w:t xml:space="preserve">Cómplices en el silencio, cómplices en la promoción de la cultura de paz, </w:t>
      </w:r>
      <w:r w:rsidRPr="00A95346">
        <w:rPr>
          <w:rFonts w:ascii="Calibri" w:hAnsi="Calibri" w:cs="Calibri"/>
        </w:rPr>
        <w:t>municipio de Suchitoto, departamento de Cuscatlán</w:t>
      </w:r>
      <w:r>
        <w:rPr>
          <w:rFonts w:ascii="Calibri" w:hAnsi="Calibri" w:cs="Calibri"/>
        </w:rPr>
        <w:t xml:space="preserve">”, </w:t>
      </w:r>
      <w:r w:rsidRPr="004B2695">
        <w:rPr>
          <w:rFonts w:ascii="Calibri" w:hAnsi="Calibri" w:cs="Calibri"/>
        </w:rPr>
        <w:t xml:space="preserve">y verificando </w:t>
      </w:r>
      <w:r>
        <w:rPr>
          <w:rFonts w:ascii="Calibri" w:hAnsi="Calibri" w:cs="Calibri"/>
        </w:rPr>
        <w:t xml:space="preserve">su disponibilidad en el </w:t>
      </w:r>
      <w:r w:rsidRPr="004B2695">
        <w:rPr>
          <w:rFonts w:ascii="Calibri" w:hAnsi="Calibri" w:cs="Calibri"/>
        </w:rPr>
        <w:t xml:space="preserve">presupuesto municipal vigente, </w:t>
      </w:r>
      <w:r w:rsidRPr="004B2695">
        <w:rPr>
          <w:rFonts w:ascii="Calibri" w:eastAsia="Calibri" w:hAnsi="Calibri" w:cs="Calibri"/>
          <w:color w:val="000000"/>
        </w:rPr>
        <w:t xml:space="preserve">de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824DAB">
        <w:rPr>
          <w:rFonts w:ascii="Calibri" w:hAnsi="Calibri" w:cs="Calibri"/>
          <w:b/>
        </w:rPr>
        <w:t>“</w:t>
      </w:r>
      <w:r w:rsidRPr="003416C2">
        <w:rPr>
          <w:rFonts w:ascii="Calibri" w:hAnsi="Calibri" w:cs="Calibri"/>
          <w:b/>
        </w:rPr>
        <w:t xml:space="preserve">Cómplices en el silencio, cómplices en la </w:t>
      </w:r>
      <w:r w:rsidRPr="003416C2">
        <w:rPr>
          <w:rFonts w:ascii="Calibri" w:hAnsi="Calibri" w:cs="Calibri"/>
          <w:b/>
        </w:rPr>
        <w:lastRenderedPageBreak/>
        <w:t>promoción de la cultura de paz,</w:t>
      </w:r>
      <w:r w:rsidRPr="00A95346">
        <w:rPr>
          <w:rFonts w:ascii="Calibri" w:hAnsi="Calibri" w:cs="Calibri"/>
          <w:b/>
        </w:rPr>
        <w:t xml:space="preserve">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Veintiocho mil dólares, de los cuales Diez mil dólares ($ 10,000.00) serán aportación municipal con cargo a FODES 75% y Dieciocho mil dólares serán aportación del Centro de Arte para la Paz</w:t>
      </w:r>
      <w:r w:rsidRPr="004B2695">
        <w:rPr>
          <w:rFonts w:ascii="Calibri" w:hAnsi="Calibri" w:cs="Calibri"/>
        </w:rPr>
        <w:t>;</w:t>
      </w:r>
      <w:r>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w:t>
      </w:r>
      <w:r>
        <w:rPr>
          <w:rFonts w:ascii="Calibri" w:eastAsia="Calibri" w:hAnsi="Calibri" w:cs="Calibri"/>
        </w:rPr>
        <w:t xml:space="preserve">compra y </w:t>
      </w:r>
      <w:r w:rsidRPr="004B2695">
        <w:rPr>
          <w:rFonts w:ascii="Calibri" w:eastAsia="Calibri" w:hAnsi="Calibri" w:cs="Calibri"/>
        </w:rPr>
        <w:t xml:space="preserve">contratación correspondientes; </w:t>
      </w:r>
      <w:r>
        <w:rPr>
          <w:rFonts w:ascii="Calibri" w:eastAsia="Calibri" w:hAnsi="Calibri" w:cs="Calibri"/>
          <w:b/>
        </w:rPr>
        <w:t xml:space="preserve">3. </w:t>
      </w:r>
      <w:r w:rsidRPr="00BA5FC0">
        <w:rPr>
          <w:rFonts w:ascii="Calibri" w:eastAsia="Calibri" w:hAnsi="Calibri" w:cs="Calibri"/>
        </w:rPr>
        <w:t>Autorizar las erogaciones para pagos de los gastos</w:t>
      </w:r>
      <w:r>
        <w:rPr>
          <w:rFonts w:ascii="Calibri" w:eastAsia="Calibri" w:hAnsi="Calibri" w:cs="Calibri"/>
        </w:rPr>
        <w:t xml:space="preserve"> </w:t>
      </w:r>
      <w:r>
        <w:rPr>
          <w:rFonts w:ascii="Calibri" w:eastAsia="Calibri" w:hAnsi="Calibri" w:cs="Calibri"/>
          <w:color w:val="000000"/>
        </w:rPr>
        <w:t xml:space="preserve">debidamente descritos y presupuestados como aportación municipal para dicho proyecto. </w:t>
      </w:r>
      <w:r w:rsidRPr="004B2695">
        <w:rPr>
          <w:rFonts w:ascii="Calibri" w:eastAsia="Calibri" w:hAnsi="Calibri" w:cs="Calibri"/>
        </w:rPr>
        <w:t>Certifíquese y Comuníquese.-</w:t>
      </w:r>
      <w:r>
        <w:rPr>
          <w:rFonts w:ascii="Calibri" w:eastAsia="Calibri" w:hAnsi="Calibri" w:cs="Calibri"/>
        </w:rPr>
        <w:t xml:space="preserve"> </w:t>
      </w:r>
      <w:r>
        <w:rPr>
          <w:rFonts w:ascii="Calibri" w:eastAsia="Calibri" w:hAnsi="Calibri" w:cs="Calibri"/>
          <w:b/>
          <w:color w:val="000000"/>
        </w:rPr>
        <w:t xml:space="preserve">ACUERDO NÚMERO TRECE.-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w:t>
      </w:r>
      <w:r w:rsidRPr="00C40A6F">
        <w:rPr>
          <w:rFonts w:ascii="Calibri" w:hAnsi="Calibri" w:cs="Calibri"/>
          <w:b/>
        </w:rPr>
        <w:t xml:space="preserve">/ </w:t>
      </w:r>
      <w:r w:rsidRPr="003416C2">
        <w:rPr>
          <w:rFonts w:ascii="Calibri" w:hAnsi="Calibri" w:cs="Calibri"/>
          <w:b/>
        </w:rPr>
        <w:t>Cómplices en el silencio, cómplices en la promoción de la cultura de paz,</w:t>
      </w:r>
      <w:r w:rsidRPr="00A95346">
        <w:rPr>
          <w:rFonts w:ascii="Calibri" w:hAnsi="Calibri" w:cs="Calibri"/>
          <w:b/>
        </w:rPr>
        <w:t xml:space="preserve"> </w:t>
      </w:r>
      <w:r w:rsidRPr="005D01F5">
        <w:rPr>
          <w:rFonts w:ascii="Calibri" w:hAnsi="Calibri" w:cs="Calibri"/>
          <w:b/>
        </w:rPr>
        <w:t>municipio de Suchitoto, departamento de Cuscatlán,</w:t>
      </w:r>
      <w:r w:rsidRPr="004B2695">
        <w:rPr>
          <w:rFonts w:ascii="Calibri" w:hAnsi="Calibri" w:cs="Calibri"/>
        </w:rPr>
        <w:t xml:space="preserve"> </w:t>
      </w:r>
      <w:r w:rsidRPr="006433A1">
        <w:rPr>
          <w:rFonts w:ascii="Calibri" w:hAnsi="Calibri" w:cs="Calibri"/>
        </w:rPr>
        <w:t>con un monto de Cuatro mil dólares ($ 4,000.00),</w:t>
      </w:r>
      <w:r w:rsidRPr="004B2695">
        <w:rPr>
          <w:rFonts w:ascii="Calibri" w:hAnsi="Calibri" w:cs="Calibri"/>
        </w:rPr>
        <w:t xml:space="preserve"> </w:t>
      </w:r>
      <w:r w:rsidRPr="004B2695">
        <w:rPr>
          <w:rFonts w:ascii="Calibri" w:eastAsia="Calibri" w:hAnsi="Calibri" w:cs="Calibri"/>
          <w:color w:val="000000"/>
        </w:rPr>
        <w:t xml:space="preserve">con firmas autorizadas de: Pedrina Rivera Hernández, Alcaldesa Municipal, Claudia Elizabeth Castro de Argueta, Cuarta Regidora Propietaria y  Blanca Deysi Monge Rivera, Tesorera Municipal. Serán necesarias dos de las firmas autorizadas para realizar cualquier transacción. </w:t>
      </w:r>
      <w:r>
        <w:rPr>
          <w:rFonts w:ascii="Calibri" w:eastAsia="Calibri" w:hAnsi="Calibri" w:cs="Calibri"/>
          <w:color w:val="000000"/>
        </w:rPr>
        <w:t>El proyecto “</w:t>
      </w:r>
      <w:r>
        <w:rPr>
          <w:rFonts w:ascii="Calibri" w:hAnsi="Calibri" w:cs="Calibri"/>
        </w:rPr>
        <w:t xml:space="preserve">Cómplices en el silencio, cómplices en la promoción de la cultura de paz, </w:t>
      </w:r>
      <w:r w:rsidRPr="00A95346">
        <w:rPr>
          <w:rFonts w:ascii="Calibri" w:hAnsi="Calibri" w:cs="Calibri"/>
        </w:rPr>
        <w:t>municipio de Suchitoto, departamento de Cuscatlán</w:t>
      </w:r>
      <w:r>
        <w:rPr>
          <w:rFonts w:ascii="Calibri" w:hAnsi="Calibri" w:cs="Calibri"/>
        </w:rPr>
        <w:t xml:space="preserve">” tiene una asignación anual de Diez mil dólares, por lo que se autoriza a la señora Tesorera Municipal para que en el transcurso del ejercicio fiscal dos mil veinte, realice depósitos de forma gradual hasta por el monto presupuestado.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5A03F0">
        <w:rPr>
          <w:rFonts w:ascii="Calibri" w:eastAsia="Calibri" w:hAnsi="Calibri" w:cs="Calibri"/>
          <w:b/>
        </w:rPr>
        <w:t xml:space="preserve">ACUERDO NÚMERO </w:t>
      </w:r>
      <w:r>
        <w:rPr>
          <w:rFonts w:ascii="Calibri" w:eastAsia="Calibri" w:hAnsi="Calibri" w:cs="Calibri"/>
          <w:b/>
        </w:rPr>
        <w:t>CATORCE.</w:t>
      </w:r>
      <w:r>
        <w:rPr>
          <w:rFonts w:ascii="Calibri" w:eastAsia="Calibri" w:hAnsi="Calibri" w:cs="Calibri"/>
        </w:rPr>
        <w:t xml:space="preserve"> </w:t>
      </w:r>
      <w:r w:rsidRPr="007E47AE">
        <w:rPr>
          <w:rFonts w:ascii="Calibri" w:hAnsi="Calibri" w:cs="Calibri"/>
          <w:color w:val="000000"/>
        </w:rPr>
        <w:t>Vista la</w:t>
      </w:r>
      <w:r>
        <w:rPr>
          <w:rFonts w:ascii="Calibri" w:hAnsi="Calibri" w:cs="Calibri"/>
          <w:b/>
          <w:color w:val="000000"/>
        </w:rPr>
        <w:t xml:space="preserve"> </w:t>
      </w:r>
      <w:r w:rsidRPr="004B2695">
        <w:rPr>
          <w:rFonts w:ascii="Calibri" w:hAnsi="Calibri" w:cs="Calibri"/>
        </w:rPr>
        <w:t>Carpeta Técnica del proyecto “</w:t>
      </w:r>
      <w:r>
        <w:rPr>
          <w:rFonts w:ascii="Calibri" w:hAnsi="Calibri" w:cs="Calibri"/>
        </w:rPr>
        <w:t xml:space="preserve">Gestión de Riesgos, protección civil y funcionamiento COEM, </w:t>
      </w:r>
      <w:r w:rsidRPr="00A95346">
        <w:rPr>
          <w:rFonts w:ascii="Calibri" w:hAnsi="Calibri" w:cs="Calibri"/>
        </w:rPr>
        <w:t>municipio de Suchitoto, departamento de Cuscatlán</w:t>
      </w:r>
      <w:r>
        <w:rPr>
          <w:rFonts w:ascii="Calibri" w:hAnsi="Calibri" w:cs="Calibri"/>
        </w:rPr>
        <w:t xml:space="preserve">”, </w:t>
      </w:r>
      <w:r w:rsidRPr="004B2695">
        <w:rPr>
          <w:rFonts w:ascii="Calibri" w:hAnsi="Calibri" w:cs="Calibri"/>
        </w:rPr>
        <w:t xml:space="preserve">y verificando </w:t>
      </w:r>
      <w:r>
        <w:rPr>
          <w:rFonts w:ascii="Calibri" w:hAnsi="Calibri" w:cs="Calibri"/>
        </w:rPr>
        <w:t xml:space="preserve">su disponibilidad en el </w:t>
      </w:r>
      <w:r w:rsidRPr="004B2695">
        <w:rPr>
          <w:rFonts w:ascii="Calibri" w:hAnsi="Calibri" w:cs="Calibri"/>
        </w:rPr>
        <w:t xml:space="preserve">presupuesto municipal vigente, </w:t>
      </w:r>
      <w:r w:rsidRPr="004B2695">
        <w:rPr>
          <w:rFonts w:ascii="Calibri" w:eastAsia="Calibri" w:hAnsi="Calibri" w:cs="Calibri"/>
          <w:color w:val="000000"/>
        </w:rPr>
        <w:t xml:space="preserve">de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F91A32">
        <w:rPr>
          <w:rFonts w:ascii="Calibri" w:hAnsi="Calibri" w:cs="Calibri"/>
          <w:b/>
        </w:rPr>
        <w:t>“Gestión de Riesgos, protección civil y funcionamiento COEM,</w:t>
      </w:r>
      <w:r>
        <w:rPr>
          <w:rFonts w:ascii="Calibri" w:hAnsi="Calibri" w:cs="Calibri"/>
        </w:rPr>
        <w:t xml:space="preserve"> </w:t>
      </w:r>
      <w:r w:rsidRPr="00A95346">
        <w:rPr>
          <w:rFonts w:ascii="Calibri" w:hAnsi="Calibri" w:cs="Calibri"/>
          <w:b/>
        </w:rPr>
        <w:t>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Ocho mil dólares ($ 8,000.00)  con cargo a FODES 75%</w:t>
      </w:r>
      <w:r w:rsidRPr="004B2695">
        <w:rPr>
          <w:rFonts w:ascii="Calibri" w:hAnsi="Calibri" w:cs="Calibri"/>
        </w:rPr>
        <w:t>;</w:t>
      </w:r>
      <w:r>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w:t>
      </w:r>
      <w:r>
        <w:rPr>
          <w:rFonts w:ascii="Calibri" w:eastAsia="Calibri" w:hAnsi="Calibri" w:cs="Calibri"/>
        </w:rPr>
        <w:t xml:space="preserve">compra y </w:t>
      </w:r>
      <w:r w:rsidRPr="004B2695">
        <w:rPr>
          <w:rFonts w:ascii="Calibri" w:eastAsia="Calibri" w:hAnsi="Calibri" w:cs="Calibri"/>
        </w:rPr>
        <w:t xml:space="preserve">contratación correspondientes; </w:t>
      </w:r>
      <w:r>
        <w:rPr>
          <w:rFonts w:ascii="Calibri" w:eastAsia="Calibri" w:hAnsi="Calibri" w:cs="Calibri"/>
          <w:b/>
        </w:rPr>
        <w:t xml:space="preserve">3. </w:t>
      </w:r>
      <w:r w:rsidRPr="00BA5FC0">
        <w:rPr>
          <w:rFonts w:ascii="Calibri" w:eastAsia="Calibri" w:hAnsi="Calibri" w:cs="Calibri"/>
        </w:rPr>
        <w:t>Autorizar las erogaciones para pagos de los gastos</w:t>
      </w:r>
      <w:r>
        <w:rPr>
          <w:rFonts w:ascii="Calibri" w:eastAsia="Calibri" w:hAnsi="Calibri" w:cs="Calibri"/>
        </w:rPr>
        <w:t xml:space="preserve"> </w:t>
      </w:r>
      <w:r>
        <w:rPr>
          <w:rFonts w:ascii="Calibri" w:eastAsia="Calibri" w:hAnsi="Calibri" w:cs="Calibri"/>
          <w:color w:val="000000"/>
        </w:rPr>
        <w:t xml:space="preserve">debidamente descritos y presupuestados en la misma. Se deja constancia que el concejal José Mauricio Alas Menjivar no vota a favor de la presente aprobación de carpeta, por lo que se aprueba con nueve votos favorables. </w:t>
      </w:r>
      <w:r w:rsidRPr="004B2695">
        <w:rPr>
          <w:rFonts w:ascii="Calibri" w:eastAsia="Calibri" w:hAnsi="Calibri" w:cs="Calibri"/>
        </w:rPr>
        <w:t>Certifíquese y Comuníquese.-</w:t>
      </w:r>
      <w:r>
        <w:rPr>
          <w:rFonts w:ascii="Calibri" w:eastAsia="Calibri" w:hAnsi="Calibri" w:cs="Calibri"/>
        </w:rPr>
        <w:t xml:space="preserve"> </w:t>
      </w:r>
      <w:r>
        <w:rPr>
          <w:rFonts w:ascii="Calibri" w:eastAsia="Calibri" w:hAnsi="Calibri" w:cs="Calibri"/>
          <w:b/>
          <w:color w:val="000000"/>
        </w:rPr>
        <w:t xml:space="preserve">ACUERDO NÚMERO QUINCE.-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w:t>
      </w:r>
      <w:r w:rsidRPr="00C40A6F">
        <w:rPr>
          <w:rFonts w:ascii="Calibri" w:hAnsi="Calibri" w:cs="Calibri"/>
          <w:b/>
        </w:rPr>
        <w:t xml:space="preserve">/ </w:t>
      </w:r>
      <w:r w:rsidRPr="00455B5C">
        <w:rPr>
          <w:rFonts w:ascii="Calibri" w:hAnsi="Calibri" w:cs="Calibri"/>
          <w:b/>
        </w:rPr>
        <w:t xml:space="preserve">Gestión de Riesgos, protección civil y funcionamiento COEM, </w:t>
      </w:r>
      <w:r w:rsidRPr="005D01F5">
        <w:rPr>
          <w:rFonts w:ascii="Calibri" w:hAnsi="Calibri" w:cs="Calibri"/>
          <w:b/>
        </w:rPr>
        <w:t>municipio de Suchitoto, departamento de Cuscatlán,</w:t>
      </w:r>
      <w:r w:rsidRPr="004B2695">
        <w:rPr>
          <w:rFonts w:ascii="Calibri" w:hAnsi="Calibri" w:cs="Calibri"/>
        </w:rPr>
        <w:t xml:space="preserve"> </w:t>
      </w:r>
      <w:r w:rsidRPr="0004345E">
        <w:rPr>
          <w:rFonts w:ascii="Calibri" w:hAnsi="Calibri" w:cs="Calibri"/>
        </w:rPr>
        <w:t>con un monto de Dos mil dólares ($ 2,000.00),</w:t>
      </w:r>
      <w:r w:rsidRPr="004B2695">
        <w:rPr>
          <w:rFonts w:ascii="Calibri" w:hAnsi="Calibri" w:cs="Calibri"/>
        </w:rPr>
        <w:t xml:space="preserve"> </w:t>
      </w:r>
      <w:r w:rsidRPr="004B2695">
        <w:rPr>
          <w:rFonts w:ascii="Calibri" w:eastAsia="Calibri" w:hAnsi="Calibri" w:cs="Calibri"/>
          <w:color w:val="000000"/>
        </w:rPr>
        <w:t xml:space="preserve">con firmas autorizadas de: Pedrina Rivera Hernández, Alcaldesa Municipal, Claudia Elizabeth Castro de Argueta, Cuarta Regidora Propietaria y  Blanca Deysi Monge Rivera, Tesorera Municipal. Serán necesarias dos de las firmas autorizadas para realizar cualquier transacción. </w:t>
      </w:r>
      <w:r>
        <w:rPr>
          <w:rFonts w:ascii="Calibri" w:eastAsia="Calibri" w:hAnsi="Calibri" w:cs="Calibri"/>
          <w:color w:val="000000"/>
        </w:rPr>
        <w:t>El proyecto “</w:t>
      </w:r>
      <w:r>
        <w:rPr>
          <w:rFonts w:ascii="Calibri" w:hAnsi="Calibri" w:cs="Calibri"/>
        </w:rPr>
        <w:t xml:space="preserve">Gestión de Riesgos, protección civil y funcionamiento COEM, </w:t>
      </w:r>
      <w:r w:rsidRPr="00A95346">
        <w:rPr>
          <w:rFonts w:ascii="Calibri" w:hAnsi="Calibri" w:cs="Calibri"/>
        </w:rPr>
        <w:lastRenderedPageBreak/>
        <w:t>municipio de Suchitoto, departamento de Cuscatlán</w:t>
      </w:r>
      <w:r>
        <w:rPr>
          <w:rFonts w:ascii="Calibri" w:hAnsi="Calibri" w:cs="Calibri"/>
        </w:rPr>
        <w:t xml:space="preserve">” tiene una asignación anual de Ocho mil dólares, por lo que se autoriza a la señora Tesorera Municipal para que en el transcurso del ejercicio fiscal dos mil veinte, realice depósitos de forma gradual hasta por el monto presupuestado.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293D60">
        <w:rPr>
          <w:rFonts w:ascii="Calibri" w:eastAsia="Calibri" w:hAnsi="Calibri" w:cs="Calibri"/>
          <w:b/>
          <w:sz w:val="22"/>
          <w:szCs w:val="22"/>
        </w:rPr>
        <w:t>ACUERDO NÚMERO DIECISÉIS</w:t>
      </w:r>
      <w:r w:rsidRPr="00484313">
        <w:rPr>
          <w:rFonts w:ascii="Calibri" w:eastAsia="Calibri" w:hAnsi="Calibri" w:cs="Calibri"/>
          <w:b/>
        </w:rPr>
        <w:t>.</w:t>
      </w:r>
      <w:r w:rsidRPr="00484313">
        <w:rPr>
          <w:rFonts w:ascii="Calibri" w:eastAsia="Calibri" w:hAnsi="Calibri" w:cs="Calibri"/>
        </w:rPr>
        <w:t xml:space="preserve"> </w:t>
      </w:r>
      <w:r w:rsidRPr="00484313">
        <w:rPr>
          <w:rFonts w:ascii="Calibri" w:hAnsi="Calibri" w:cs="Calibri"/>
        </w:rPr>
        <w:t>Vista la</w:t>
      </w:r>
      <w:r w:rsidRPr="00484313">
        <w:rPr>
          <w:rFonts w:ascii="Calibri" w:hAnsi="Calibri" w:cs="Calibri"/>
          <w:b/>
        </w:rPr>
        <w:t xml:space="preserve"> </w:t>
      </w:r>
      <w:r w:rsidRPr="00484313">
        <w:rPr>
          <w:rFonts w:ascii="Calibri" w:hAnsi="Calibri" w:cs="Calibri"/>
        </w:rPr>
        <w:t>Carpeta Técnica del proyecto “</w:t>
      </w:r>
      <w:r>
        <w:rPr>
          <w:rFonts w:ascii="Calibri" w:hAnsi="Calibri" w:cs="Calibri"/>
        </w:rPr>
        <w:t>Implementación de la política municipal de juventud,</w:t>
      </w:r>
      <w:r w:rsidRPr="00484313">
        <w:rPr>
          <w:rFonts w:ascii="Calibri" w:hAnsi="Calibri" w:cs="Calibri"/>
        </w:rPr>
        <w:t xml:space="preserve"> municipio de Suchitoto, departamento de Cuscatlán”, y verificando su disponibilidad en el presupuesto municipal vigente, </w:t>
      </w:r>
      <w:r w:rsidRPr="00484313">
        <w:rPr>
          <w:rFonts w:ascii="Calibri" w:eastAsia="Calibri" w:hAnsi="Calibri" w:cs="Calibri"/>
        </w:rPr>
        <w:t>de conformidad a lo establecido</w:t>
      </w:r>
      <w:r w:rsidRPr="004B2695">
        <w:rPr>
          <w:rFonts w:ascii="Calibri" w:eastAsia="Calibri" w:hAnsi="Calibri" w:cs="Calibri"/>
          <w:color w:val="000000"/>
        </w:rPr>
        <w:t xml:space="preserve">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F91A32">
        <w:rPr>
          <w:rFonts w:ascii="Calibri" w:hAnsi="Calibri" w:cs="Calibri"/>
          <w:b/>
        </w:rPr>
        <w:t>“</w:t>
      </w:r>
      <w:r w:rsidRPr="00C31FCF">
        <w:rPr>
          <w:rFonts w:ascii="Calibri" w:hAnsi="Calibri" w:cs="Calibri"/>
          <w:b/>
        </w:rPr>
        <w:t xml:space="preserve">Implementación de la política municipal de juventud, </w:t>
      </w:r>
      <w:r w:rsidRPr="00A95346">
        <w:rPr>
          <w:rFonts w:ascii="Calibri" w:hAnsi="Calibri" w:cs="Calibri"/>
          <w:b/>
        </w:rPr>
        <w:t>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Doce mil dólares ($ 12,000.00) con cargo a FODES 75%</w:t>
      </w:r>
      <w:r w:rsidRPr="004B2695">
        <w:rPr>
          <w:rFonts w:ascii="Calibri" w:hAnsi="Calibri" w:cs="Calibri"/>
        </w:rPr>
        <w:t>;</w:t>
      </w:r>
      <w:r>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w:t>
      </w:r>
      <w:r>
        <w:rPr>
          <w:rFonts w:ascii="Calibri" w:eastAsia="Calibri" w:hAnsi="Calibri" w:cs="Calibri"/>
        </w:rPr>
        <w:t xml:space="preserve">compra y </w:t>
      </w:r>
      <w:r w:rsidRPr="004B2695">
        <w:rPr>
          <w:rFonts w:ascii="Calibri" w:eastAsia="Calibri" w:hAnsi="Calibri" w:cs="Calibri"/>
        </w:rPr>
        <w:t xml:space="preserve">contratación correspondientes; </w:t>
      </w:r>
      <w:r>
        <w:rPr>
          <w:rFonts w:ascii="Calibri" w:eastAsia="Calibri" w:hAnsi="Calibri" w:cs="Calibri"/>
          <w:b/>
        </w:rPr>
        <w:t xml:space="preserve">3. </w:t>
      </w:r>
      <w:r w:rsidRPr="00BA5FC0">
        <w:rPr>
          <w:rFonts w:ascii="Calibri" w:eastAsia="Calibri" w:hAnsi="Calibri" w:cs="Calibri"/>
        </w:rPr>
        <w:t>Autorizar las erogaciones para pagos de los gastos</w:t>
      </w:r>
      <w:r>
        <w:rPr>
          <w:rFonts w:ascii="Calibri" w:eastAsia="Calibri" w:hAnsi="Calibri" w:cs="Calibri"/>
        </w:rPr>
        <w:t xml:space="preserve"> </w:t>
      </w:r>
      <w:r>
        <w:rPr>
          <w:rFonts w:ascii="Calibri" w:eastAsia="Calibri" w:hAnsi="Calibri" w:cs="Calibri"/>
          <w:color w:val="000000"/>
        </w:rPr>
        <w:t xml:space="preserve">debidamente descritos y presupuestados en la misma. Se deja </w:t>
      </w:r>
      <w:r w:rsidRPr="00CB117D">
        <w:rPr>
          <w:rFonts w:ascii="Calibri" w:eastAsia="Calibri" w:hAnsi="Calibri" w:cs="Calibri"/>
        </w:rPr>
        <w:t>constancia que las concejalas Verónica Mari</w:t>
      </w:r>
      <w:r w:rsidR="00CB117D" w:rsidRPr="00CB117D">
        <w:rPr>
          <w:rFonts w:ascii="Calibri" w:eastAsia="Calibri" w:hAnsi="Calibri" w:cs="Calibri"/>
        </w:rPr>
        <w:t xml:space="preserve">sol Flores Rivas, </w:t>
      </w:r>
      <w:r w:rsidRPr="00CB117D">
        <w:rPr>
          <w:rFonts w:ascii="Calibri" w:eastAsia="Calibri" w:hAnsi="Calibri" w:cs="Calibri"/>
        </w:rPr>
        <w:t xml:space="preserve">Blanca Lidia Romero de Menjivar </w:t>
      </w:r>
      <w:r w:rsidR="00CB117D" w:rsidRPr="00CB117D">
        <w:rPr>
          <w:rFonts w:ascii="Calibri" w:eastAsia="Calibri" w:hAnsi="Calibri" w:cs="Calibri"/>
        </w:rPr>
        <w:t xml:space="preserve">y José Mauricio Alas Menjivar </w:t>
      </w:r>
      <w:r w:rsidRPr="00CB117D">
        <w:rPr>
          <w:rFonts w:ascii="Calibri" w:eastAsia="Calibri" w:hAnsi="Calibri" w:cs="Calibri"/>
        </w:rPr>
        <w:t>no</w:t>
      </w:r>
      <w:r>
        <w:rPr>
          <w:rFonts w:ascii="Calibri" w:eastAsia="Calibri" w:hAnsi="Calibri" w:cs="Calibri"/>
          <w:color w:val="000000"/>
        </w:rPr>
        <w:t xml:space="preserve"> votan a favor de la presente aprobación de carpeta, por lo que se aprueba con ocho votos favorables. </w:t>
      </w:r>
      <w:r w:rsidRPr="004B2695">
        <w:rPr>
          <w:rFonts w:ascii="Calibri" w:eastAsia="Calibri" w:hAnsi="Calibri" w:cs="Calibri"/>
        </w:rPr>
        <w:t>Certifíquese y Comuníquese.-</w:t>
      </w:r>
      <w:r>
        <w:rPr>
          <w:rFonts w:ascii="Calibri" w:eastAsia="Calibri" w:hAnsi="Calibri" w:cs="Calibri"/>
        </w:rPr>
        <w:t xml:space="preserve"> </w:t>
      </w:r>
      <w:r w:rsidRPr="00293D60">
        <w:rPr>
          <w:rFonts w:ascii="Calibri" w:eastAsia="Calibri" w:hAnsi="Calibri" w:cs="Calibri"/>
          <w:b/>
          <w:color w:val="000000"/>
          <w:sz w:val="22"/>
          <w:szCs w:val="22"/>
        </w:rPr>
        <w:t>ACUERDO NÚMERO DIECISIETE</w:t>
      </w:r>
      <w:r>
        <w:rPr>
          <w:rFonts w:ascii="Calibri" w:eastAsia="Calibri" w:hAnsi="Calibri" w:cs="Calibri"/>
          <w:b/>
          <w:color w:val="000000"/>
        </w:rPr>
        <w:t xml:space="preserve">.-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w:t>
      </w:r>
      <w:r w:rsidRPr="00C40A6F">
        <w:rPr>
          <w:rFonts w:ascii="Calibri" w:hAnsi="Calibri" w:cs="Calibri"/>
          <w:b/>
        </w:rPr>
        <w:t xml:space="preserve">/ </w:t>
      </w:r>
      <w:r w:rsidRPr="0040024F">
        <w:rPr>
          <w:rFonts w:ascii="Calibri" w:hAnsi="Calibri" w:cs="Calibri"/>
          <w:b/>
        </w:rPr>
        <w:t>Implementación de la política municipal de juventud,</w:t>
      </w:r>
      <w:r w:rsidRPr="00455B5C">
        <w:rPr>
          <w:rFonts w:ascii="Calibri" w:hAnsi="Calibri" w:cs="Calibri"/>
          <w:b/>
        </w:rPr>
        <w:t xml:space="preserve"> </w:t>
      </w:r>
      <w:r w:rsidRPr="005D01F5">
        <w:rPr>
          <w:rFonts w:ascii="Calibri" w:hAnsi="Calibri" w:cs="Calibri"/>
          <w:b/>
        </w:rPr>
        <w:t>municipio de Suchitoto, departamento de Cuscatlán,</w:t>
      </w:r>
      <w:r w:rsidRPr="004B2695">
        <w:rPr>
          <w:rFonts w:ascii="Calibri" w:hAnsi="Calibri" w:cs="Calibri"/>
        </w:rPr>
        <w:t xml:space="preserve"> </w:t>
      </w:r>
      <w:r w:rsidRPr="0004345E">
        <w:rPr>
          <w:rFonts w:ascii="Calibri" w:hAnsi="Calibri" w:cs="Calibri"/>
        </w:rPr>
        <w:t>con un monto de Tres mil dólares ($ 3,000.00),</w:t>
      </w:r>
      <w:r w:rsidRPr="004B2695">
        <w:rPr>
          <w:rFonts w:ascii="Calibri" w:hAnsi="Calibri" w:cs="Calibri"/>
        </w:rPr>
        <w:t xml:space="preserve"> </w:t>
      </w:r>
      <w:r w:rsidRPr="004B2695">
        <w:rPr>
          <w:rFonts w:ascii="Calibri" w:eastAsia="Calibri" w:hAnsi="Calibri" w:cs="Calibri"/>
          <w:color w:val="000000"/>
        </w:rPr>
        <w:t xml:space="preserve">con firmas autorizadas de: Pedrina Rivera Hernández, Alcaldesa Municipal, Claudia Elizabeth Castro de Argueta, Cuarta Regidora Propietaria y  Blanca Deysi Monge Rivera, Tesorera Municipal. Serán necesarias dos de las firmas autorizadas para realizar cualquier transacción. </w:t>
      </w:r>
      <w:r>
        <w:rPr>
          <w:rFonts w:ascii="Calibri" w:eastAsia="Calibri" w:hAnsi="Calibri" w:cs="Calibri"/>
          <w:color w:val="000000"/>
        </w:rPr>
        <w:t>El proyecto “</w:t>
      </w:r>
      <w:r>
        <w:rPr>
          <w:rFonts w:ascii="Calibri" w:hAnsi="Calibri" w:cs="Calibri"/>
        </w:rPr>
        <w:t xml:space="preserve">Implementación de la política municipal de juventud, </w:t>
      </w:r>
      <w:r w:rsidRPr="00A95346">
        <w:rPr>
          <w:rFonts w:ascii="Calibri" w:hAnsi="Calibri" w:cs="Calibri"/>
        </w:rPr>
        <w:t>municipio de Suchitoto, departamento de Cuscatlán</w:t>
      </w:r>
      <w:r>
        <w:rPr>
          <w:rFonts w:ascii="Calibri" w:hAnsi="Calibri" w:cs="Calibri"/>
        </w:rPr>
        <w:t xml:space="preserve">” tiene una asignación anual de Doce mil dólares, por lo que se autoriza a la señora Tesorera Municipal para que en el transcurso del ejercicio fiscal dos mil veinte, realice depósitos de forma gradual hasta por el monto presupuestado.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484313">
        <w:rPr>
          <w:rFonts w:ascii="Calibri" w:eastAsia="Calibri" w:hAnsi="Calibri" w:cs="Calibri"/>
          <w:b/>
        </w:rPr>
        <w:t>ACUERDO NÚMERO DIECI</w:t>
      </w:r>
      <w:r>
        <w:rPr>
          <w:rFonts w:ascii="Calibri" w:eastAsia="Calibri" w:hAnsi="Calibri" w:cs="Calibri"/>
          <w:b/>
        </w:rPr>
        <w:t>OCHO</w:t>
      </w:r>
      <w:r w:rsidRPr="00484313">
        <w:rPr>
          <w:rFonts w:ascii="Calibri" w:eastAsia="Calibri" w:hAnsi="Calibri" w:cs="Calibri"/>
          <w:b/>
        </w:rPr>
        <w:t>.</w:t>
      </w:r>
      <w:r w:rsidRPr="00484313">
        <w:rPr>
          <w:rFonts w:ascii="Calibri" w:eastAsia="Calibri" w:hAnsi="Calibri" w:cs="Calibri"/>
        </w:rPr>
        <w:t xml:space="preserve"> </w:t>
      </w:r>
      <w:r w:rsidRPr="00484313">
        <w:rPr>
          <w:rFonts w:ascii="Calibri" w:hAnsi="Calibri" w:cs="Calibri"/>
        </w:rPr>
        <w:t>Vista la</w:t>
      </w:r>
      <w:r w:rsidRPr="00484313">
        <w:rPr>
          <w:rFonts w:ascii="Calibri" w:hAnsi="Calibri" w:cs="Calibri"/>
          <w:b/>
        </w:rPr>
        <w:t xml:space="preserve"> </w:t>
      </w:r>
      <w:r w:rsidRPr="00484313">
        <w:rPr>
          <w:rFonts w:ascii="Calibri" w:hAnsi="Calibri" w:cs="Calibri"/>
        </w:rPr>
        <w:t>Carpeta Técnica del proyecto “</w:t>
      </w:r>
      <w:r>
        <w:rPr>
          <w:rFonts w:ascii="Calibri" w:hAnsi="Calibri" w:cs="Calibri"/>
        </w:rPr>
        <w:t>Implementación de la política municipal económica con enfoque de género,</w:t>
      </w:r>
      <w:r w:rsidRPr="00484313">
        <w:rPr>
          <w:rFonts w:ascii="Calibri" w:hAnsi="Calibri" w:cs="Calibri"/>
        </w:rPr>
        <w:t xml:space="preserve"> municipio de Suchitoto, departamento de Cuscatlán”, y verificando su disponibilidad en el presupuesto municipal vigente, </w:t>
      </w:r>
      <w:r w:rsidRPr="00484313">
        <w:rPr>
          <w:rFonts w:ascii="Calibri" w:eastAsia="Calibri" w:hAnsi="Calibri" w:cs="Calibri"/>
        </w:rPr>
        <w:t>de conformidad a lo establecido</w:t>
      </w:r>
      <w:r w:rsidRPr="004B2695">
        <w:rPr>
          <w:rFonts w:ascii="Calibri" w:eastAsia="Calibri" w:hAnsi="Calibri" w:cs="Calibri"/>
          <w:color w:val="000000"/>
        </w:rPr>
        <w:t xml:space="preserve">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F91A32">
        <w:rPr>
          <w:rFonts w:ascii="Calibri" w:hAnsi="Calibri" w:cs="Calibri"/>
          <w:b/>
        </w:rPr>
        <w:t>“</w:t>
      </w:r>
      <w:r w:rsidRPr="00B95374">
        <w:rPr>
          <w:rFonts w:ascii="Calibri" w:hAnsi="Calibri" w:cs="Calibri"/>
          <w:b/>
        </w:rPr>
        <w:t>Implementación de la política municipal económica con enfoque de género,</w:t>
      </w:r>
      <w:r>
        <w:rPr>
          <w:rFonts w:ascii="Calibri" w:hAnsi="Calibri" w:cs="Calibri"/>
          <w:b/>
        </w:rPr>
        <w:t xml:space="preserve"> </w:t>
      </w:r>
      <w:r w:rsidRPr="00A95346">
        <w:rPr>
          <w:rFonts w:ascii="Calibri" w:hAnsi="Calibri" w:cs="Calibri"/>
          <w:b/>
        </w:rPr>
        <w:t>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Cuatro mil dólares ($ 4,000.00) con cargo a FODES 75%</w:t>
      </w:r>
      <w:r w:rsidRPr="004B2695">
        <w:rPr>
          <w:rFonts w:ascii="Calibri" w:hAnsi="Calibri" w:cs="Calibri"/>
        </w:rPr>
        <w:t>;</w:t>
      </w:r>
      <w:r>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w:t>
      </w:r>
      <w:r>
        <w:rPr>
          <w:rFonts w:ascii="Calibri" w:eastAsia="Calibri" w:hAnsi="Calibri" w:cs="Calibri"/>
        </w:rPr>
        <w:t xml:space="preserve">compra y </w:t>
      </w:r>
      <w:r w:rsidRPr="004B2695">
        <w:rPr>
          <w:rFonts w:ascii="Calibri" w:eastAsia="Calibri" w:hAnsi="Calibri" w:cs="Calibri"/>
        </w:rPr>
        <w:t xml:space="preserve">contratación correspondientes; </w:t>
      </w:r>
      <w:r>
        <w:rPr>
          <w:rFonts w:ascii="Calibri" w:eastAsia="Calibri" w:hAnsi="Calibri" w:cs="Calibri"/>
          <w:b/>
        </w:rPr>
        <w:t xml:space="preserve">3. </w:t>
      </w:r>
      <w:r w:rsidRPr="00BA5FC0">
        <w:rPr>
          <w:rFonts w:ascii="Calibri" w:eastAsia="Calibri" w:hAnsi="Calibri" w:cs="Calibri"/>
        </w:rPr>
        <w:t>Autorizar las erogaciones para pagos de los gastos</w:t>
      </w:r>
      <w:r>
        <w:rPr>
          <w:rFonts w:ascii="Calibri" w:eastAsia="Calibri" w:hAnsi="Calibri" w:cs="Calibri"/>
        </w:rPr>
        <w:t xml:space="preserve"> </w:t>
      </w:r>
      <w:r>
        <w:rPr>
          <w:rFonts w:ascii="Calibri" w:eastAsia="Calibri" w:hAnsi="Calibri" w:cs="Calibri"/>
          <w:color w:val="000000"/>
        </w:rPr>
        <w:t xml:space="preserve">debidamente descritos y presupuestados en la misma. </w:t>
      </w:r>
      <w:r w:rsidRPr="00293D60">
        <w:rPr>
          <w:rFonts w:ascii="Calibri" w:eastAsia="Calibri" w:hAnsi="Calibri" w:cs="Calibri"/>
          <w:sz w:val="22"/>
          <w:szCs w:val="22"/>
        </w:rPr>
        <w:t>Certifíquese y Comuníquese.</w:t>
      </w:r>
      <w:r w:rsidRPr="004B2695">
        <w:rPr>
          <w:rFonts w:ascii="Calibri" w:eastAsia="Calibri" w:hAnsi="Calibri" w:cs="Calibri"/>
        </w:rPr>
        <w:t>-</w:t>
      </w:r>
      <w:r>
        <w:rPr>
          <w:rFonts w:ascii="Calibri" w:eastAsia="Calibri" w:hAnsi="Calibri" w:cs="Calibri"/>
        </w:rPr>
        <w:t xml:space="preserve"> </w:t>
      </w:r>
      <w:r>
        <w:rPr>
          <w:rFonts w:ascii="Calibri" w:eastAsia="Calibri" w:hAnsi="Calibri" w:cs="Calibri"/>
          <w:b/>
          <w:color w:val="000000"/>
        </w:rPr>
        <w:lastRenderedPageBreak/>
        <w:t xml:space="preserve">ACUERDO NÚMERO DIECINUEVE.-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w:t>
      </w:r>
      <w:r w:rsidRPr="00C40A6F">
        <w:rPr>
          <w:rFonts w:ascii="Calibri" w:hAnsi="Calibri" w:cs="Calibri"/>
          <w:b/>
        </w:rPr>
        <w:t xml:space="preserve">/ </w:t>
      </w:r>
      <w:r w:rsidRPr="007523BA">
        <w:rPr>
          <w:rFonts w:ascii="Calibri" w:hAnsi="Calibri" w:cs="Calibri"/>
          <w:b/>
        </w:rPr>
        <w:t>Implementación de la política municipal económica con enfoque de género,</w:t>
      </w:r>
      <w:r>
        <w:rPr>
          <w:rFonts w:ascii="Calibri" w:hAnsi="Calibri" w:cs="Calibri"/>
        </w:rPr>
        <w:t xml:space="preserve"> </w:t>
      </w:r>
      <w:r w:rsidRPr="005D01F5">
        <w:rPr>
          <w:rFonts w:ascii="Calibri" w:hAnsi="Calibri" w:cs="Calibri"/>
          <w:b/>
        </w:rPr>
        <w:t>municipio de Suchitoto, departamento de Cuscatlán,</w:t>
      </w:r>
      <w:r w:rsidRPr="004B2695">
        <w:rPr>
          <w:rFonts w:ascii="Calibri" w:hAnsi="Calibri" w:cs="Calibri"/>
        </w:rPr>
        <w:t xml:space="preserve"> </w:t>
      </w:r>
      <w:r w:rsidRPr="006433A1">
        <w:rPr>
          <w:rFonts w:ascii="Calibri" w:hAnsi="Calibri" w:cs="Calibri"/>
        </w:rPr>
        <w:t>con un monto de Cuatro</w:t>
      </w:r>
      <w:r>
        <w:rPr>
          <w:rFonts w:ascii="Calibri" w:hAnsi="Calibri" w:cs="Calibri"/>
        </w:rPr>
        <w:t xml:space="preserve"> mil dólares </w:t>
      </w:r>
      <w:r w:rsidRPr="006433A1">
        <w:rPr>
          <w:rFonts w:ascii="Calibri" w:hAnsi="Calibri" w:cs="Calibri"/>
        </w:rPr>
        <w:t>($ 4,000.00),</w:t>
      </w:r>
      <w:r>
        <w:rPr>
          <w:rFonts w:ascii="Calibri" w:hAnsi="Calibri" w:cs="Calibri"/>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hAnsi="Calibri" w:cs="Calibri"/>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Pr>
          <w:rFonts w:ascii="Calibri" w:eastAsia="Calibri" w:hAnsi="Calibri" w:cs="Calibri"/>
          <w:b/>
          <w:color w:val="000000"/>
        </w:rPr>
        <w:t>ACUERDO NÚMERO VEINTE.</w:t>
      </w:r>
      <w:r>
        <w:rPr>
          <w:rFonts w:ascii="Calibri" w:eastAsia="Calibri" w:hAnsi="Calibri" w:cs="Calibri"/>
          <w:color w:val="000000"/>
        </w:rPr>
        <w:t xml:space="preserve"> </w:t>
      </w:r>
      <w:r>
        <w:rPr>
          <w:rFonts w:ascii="Calibri" w:eastAsia="Calibri" w:hAnsi="Calibri" w:cs="Calibri"/>
          <w:color w:val="000000"/>
          <w:lang w:val="es-SV" w:eastAsia="en-US"/>
        </w:rPr>
        <w:t xml:space="preserve">Considerando que los empleados José Miguel Ángel Durán Batres, encargado de la Unidad de Turismo, José Antonio Gómez Guzmán, encargado de la Unidad de Planificación Territorial y Proyectos Municipales y </w:t>
      </w:r>
      <w:r w:rsidRPr="00323424">
        <w:rPr>
          <w:rFonts w:ascii="Calibri" w:hAnsi="Calibri" w:cs="Calibri"/>
          <w:color w:val="000000"/>
        </w:rPr>
        <w:t>María de Los Ángeles Velasco Torres, Encargada de Unidad de desarrollo económico local</w:t>
      </w:r>
      <w:r>
        <w:rPr>
          <w:rFonts w:ascii="Calibri" w:hAnsi="Calibri" w:cs="Calibri"/>
          <w:color w:val="000000"/>
        </w:rPr>
        <w:t xml:space="preserve">, han sido invitados a participar en </w:t>
      </w:r>
      <w:r w:rsidRPr="00534C08">
        <w:rPr>
          <w:rFonts w:ascii="Calibri" w:hAnsi="Calibri" w:cs="Calibri"/>
          <w:b/>
          <w:color w:val="000000"/>
        </w:rPr>
        <w:t>Primer Festival de Distritos Turísticos</w:t>
      </w:r>
      <w:r>
        <w:rPr>
          <w:rFonts w:ascii="Calibri" w:hAnsi="Calibri" w:cs="Calibri"/>
          <w:b/>
          <w:color w:val="000000"/>
        </w:rPr>
        <w:t xml:space="preserve"> del Golfo de Fonseca</w:t>
      </w:r>
      <w:r>
        <w:rPr>
          <w:rFonts w:ascii="Calibri" w:hAnsi="Calibri" w:cs="Calibri"/>
          <w:color w:val="000000"/>
        </w:rPr>
        <w:t xml:space="preserve"> a realizarse en la ciudad de Choluteca, República de Honduras, en fechas del veinte al veintiuno de febrero de dos mil veinte, a efectos de promover el turismo en la región mediante el intercambio de experiencias de municipios turísticos de la zona, </w:t>
      </w:r>
      <w:r>
        <w:rPr>
          <w:rFonts w:ascii="Calibri" w:eastAsia="Calibri" w:hAnsi="Calibri" w:cs="Calibri"/>
        </w:rPr>
        <w:t xml:space="preserve">y considerando: </w:t>
      </w:r>
      <w:r>
        <w:rPr>
          <w:rFonts w:ascii="Calibri" w:eastAsia="Calibri" w:hAnsi="Calibri" w:cs="Calibri"/>
          <w:b/>
        </w:rPr>
        <w:t>a)</w:t>
      </w:r>
      <w:r>
        <w:rPr>
          <w:rFonts w:ascii="Calibri" w:eastAsia="Calibri" w:hAnsi="Calibri" w:cs="Calibri"/>
        </w:rPr>
        <w:t xml:space="preserve"> Que es competencia del municipio la promoción del turismo; </w:t>
      </w:r>
      <w:r>
        <w:rPr>
          <w:rFonts w:ascii="Calibri" w:eastAsia="Calibri" w:hAnsi="Calibri" w:cs="Calibri"/>
          <w:b/>
        </w:rPr>
        <w:t>b)</w:t>
      </w:r>
      <w:r>
        <w:rPr>
          <w:rFonts w:ascii="Calibri" w:eastAsia="Calibri" w:hAnsi="Calibri" w:cs="Calibri"/>
        </w:rPr>
        <w:t xml:space="preserve"> Que las </w:t>
      </w:r>
      <w:r w:rsidRPr="004B2695">
        <w:rPr>
          <w:rFonts w:ascii="Calibri" w:eastAsia="Calibri" w:hAnsi="Calibri" w:cs="Calibri"/>
        </w:rPr>
        <w:t>Disposiciones generales del presupuesto municipal año 20</w:t>
      </w:r>
      <w:r>
        <w:rPr>
          <w:rFonts w:ascii="Calibri" w:eastAsia="Calibri" w:hAnsi="Calibri" w:cs="Calibri"/>
        </w:rPr>
        <w:t>20 en su art. 50 establece que los funcionarios</w:t>
      </w:r>
      <w:r w:rsidRPr="0011178C">
        <w:rPr>
          <w:rFonts w:ascii="Calibri" w:eastAsia="Calibri" w:hAnsi="Calibri" w:cs="Calibri"/>
        </w:rPr>
        <w:t xml:space="preserve"> </w:t>
      </w:r>
      <w:r>
        <w:rPr>
          <w:rFonts w:ascii="Calibri" w:eastAsia="Calibri" w:hAnsi="Calibri" w:cs="Calibri"/>
        </w:rPr>
        <w:t xml:space="preserve">y empleados </w:t>
      </w:r>
      <w:r w:rsidRPr="0011178C">
        <w:rPr>
          <w:rFonts w:ascii="Calibri" w:eastAsia="Calibri" w:hAnsi="Calibri" w:cs="Calibri"/>
        </w:rPr>
        <w:t>que viajen  en misión oficial</w:t>
      </w:r>
      <w:r>
        <w:rPr>
          <w:rFonts w:ascii="Calibri" w:eastAsia="Calibri" w:hAnsi="Calibri" w:cs="Calibri"/>
        </w:rPr>
        <w:t xml:space="preserve"> t</w:t>
      </w:r>
      <w:r w:rsidRPr="0011178C">
        <w:rPr>
          <w:rFonts w:ascii="Calibri" w:eastAsia="Calibri" w:hAnsi="Calibri" w:cs="Calibri"/>
        </w:rPr>
        <w:t>endrán derecho al re</w:t>
      </w:r>
      <w:r>
        <w:rPr>
          <w:rFonts w:ascii="Calibri" w:eastAsia="Calibri" w:hAnsi="Calibri" w:cs="Calibri"/>
        </w:rPr>
        <w:t xml:space="preserve">conocimiento y pago de viáticos, y cuando estos sean en Centroamérica, será a cuantía de Doscientos dólares; por lo que según lo expresado y </w:t>
      </w:r>
      <w:r w:rsidRPr="004B2695">
        <w:rPr>
          <w:rFonts w:ascii="Calibri" w:eastAsia="Calibri" w:hAnsi="Calibri" w:cs="Calibri"/>
          <w:color w:val="000000"/>
        </w:rPr>
        <w:t>de conformidad a lo establecido en los arts. 203, 204 ord. 3° de la Constitución,  art.</w:t>
      </w:r>
      <w:r>
        <w:rPr>
          <w:rFonts w:ascii="Calibri" w:eastAsia="Calibri" w:hAnsi="Calibri" w:cs="Calibri"/>
          <w:color w:val="000000"/>
        </w:rPr>
        <w:t xml:space="preserve"> 4 num. 4 30 num. 20 y 25</w:t>
      </w:r>
      <w:r w:rsidRPr="004B2695">
        <w:rPr>
          <w:rFonts w:ascii="Calibri" w:eastAsia="Calibri" w:hAnsi="Calibri" w:cs="Calibri"/>
          <w:color w:val="000000"/>
        </w:rPr>
        <w:t xml:space="preserve"> del Código Municipal, </w:t>
      </w:r>
      <w:r>
        <w:rPr>
          <w:rFonts w:ascii="Calibri" w:eastAsia="Calibri" w:hAnsi="Calibri" w:cs="Calibri"/>
        </w:rPr>
        <w:t xml:space="preserve">art. 50 de las </w:t>
      </w:r>
      <w:r w:rsidRPr="004B2695">
        <w:rPr>
          <w:rFonts w:ascii="Calibri" w:eastAsia="Calibri" w:hAnsi="Calibri" w:cs="Calibri"/>
        </w:rPr>
        <w:t>Disposiciones generales del presupuesto municipal año 2019</w:t>
      </w:r>
      <w:r>
        <w:rPr>
          <w:rFonts w:ascii="Calibri" w:eastAsia="Calibri" w:hAnsi="Calibri" w:cs="Calibri"/>
        </w:rPr>
        <w:t xml:space="preserve">, </w:t>
      </w:r>
      <w:r w:rsidRPr="004B2695">
        <w:rPr>
          <w:rFonts w:ascii="Calibri" w:eastAsia="Calibri" w:hAnsi="Calibri" w:cs="Calibri"/>
          <w:b/>
          <w:color w:val="000000"/>
        </w:rPr>
        <w:t>SE ACUERDA:</w:t>
      </w:r>
      <w:r>
        <w:rPr>
          <w:rFonts w:ascii="Calibri" w:eastAsia="Calibri" w:hAnsi="Calibri" w:cs="Calibri"/>
          <w:b/>
          <w:color w:val="000000"/>
        </w:rPr>
        <w:t xml:space="preserve"> </w:t>
      </w:r>
      <w:r w:rsidRPr="00AC7BD3">
        <w:rPr>
          <w:rFonts w:ascii="Calibri" w:eastAsia="Calibri" w:hAnsi="Calibri" w:cs="Calibri"/>
          <w:b/>
          <w:color w:val="000000"/>
        </w:rPr>
        <w:t>1.</w:t>
      </w:r>
      <w:r>
        <w:rPr>
          <w:rFonts w:ascii="Calibri" w:eastAsia="Calibri" w:hAnsi="Calibri" w:cs="Calibri"/>
          <w:color w:val="000000"/>
        </w:rPr>
        <w:t xml:space="preserve"> Conceder permiso a los señores </w:t>
      </w:r>
      <w:r>
        <w:rPr>
          <w:rFonts w:ascii="Calibri" w:eastAsia="Calibri" w:hAnsi="Calibri" w:cs="Calibri"/>
          <w:color w:val="000000"/>
          <w:lang w:val="es-SV" w:eastAsia="en-US"/>
        </w:rPr>
        <w:t>José Miguel Ángel Durán Batres, encargado de la Unidad de Turismo, José Antonio Gómez Guzmán, encargad</w:t>
      </w:r>
      <w:r w:rsidR="00C943F3">
        <w:rPr>
          <w:rFonts w:ascii="Calibri" w:eastAsia="Calibri" w:hAnsi="Calibri" w:cs="Calibri"/>
          <w:color w:val="000000"/>
          <w:lang w:val="es-SV" w:eastAsia="en-US"/>
        </w:rPr>
        <w:t xml:space="preserve"> </w:t>
      </w:r>
      <w:r>
        <w:rPr>
          <w:rFonts w:ascii="Calibri" w:eastAsia="Calibri" w:hAnsi="Calibri" w:cs="Calibri"/>
          <w:color w:val="000000"/>
          <w:lang w:val="es-SV" w:eastAsia="en-US"/>
        </w:rPr>
        <w:t xml:space="preserve">o de la Unidad de Planificación Territorial y Proyectos Municipales y </w:t>
      </w:r>
      <w:r w:rsidRPr="00323424">
        <w:rPr>
          <w:rFonts w:ascii="Calibri" w:hAnsi="Calibri" w:cs="Calibri"/>
          <w:color w:val="000000"/>
        </w:rPr>
        <w:t>María de Los Ángeles Velasco Torres, Encargada de Unidad de desarrollo económico local</w:t>
      </w:r>
      <w:r>
        <w:rPr>
          <w:rFonts w:ascii="Calibri" w:hAnsi="Calibri" w:cs="Calibri"/>
          <w:color w:val="000000"/>
        </w:rPr>
        <w:t xml:space="preserve"> para </w:t>
      </w:r>
      <w:r>
        <w:rPr>
          <w:rFonts w:ascii="Calibri" w:eastAsia="Calibri" w:hAnsi="Calibri" w:cs="Calibri"/>
          <w:color w:val="000000"/>
        </w:rPr>
        <w:t xml:space="preserve">ausentarse en periodo del </w:t>
      </w:r>
      <w:r>
        <w:rPr>
          <w:rFonts w:ascii="Calibri" w:eastAsia="Calibri" w:hAnsi="Calibri" w:cs="Calibri"/>
        </w:rPr>
        <w:t xml:space="preserve">diecinueve al veintidós de febrero de dos mil veinte, por motivo de asistir a visita oficial a la República de Honduras, representando a esta municipalidad; </w:t>
      </w:r>
      <w:r>
        <w:rPr>
          <w:rFonts w:ascii="Calibri" w:eastAsia="Calibri" w:hAnsi="Calibri" w:cs="Calibri"/>
          <w:b/>
        </w:rPr>
        <w:t>2.</w:t>
      </w:r>
      <w:r>
        <w:rPr>
          <w:rFonts w:ascii="Calibri" w:eastAsia="Calibri" w:hAnsi="Calibri" w:cs="Calibri"/>
        </w:rPr>
        <w:t xml:space="preserve"> Autorizar el pago de Doscientos dólares ($ 200.00) en concepto de viáticos a cada uno de los empleados autorizados para ejercer la referida misión oficial, con cargo a Fondos Municipales</w:t>
      </w:r>
      <w:r>
        <w:rPr>
          <w:rFonts w:ascii="Calibri" w:hAnsi="Calibri" w:cs="Calibri"/>
          <w:color w:val="000000"/>
        </w:rPr>
        <w:t xml:space="preserve">. Se deja constancia que el concejal </w:t>
      </w:r>
      <w:r w:rsidRPr="004B2695">
        <w:rPr>
          <w:rFonts w:ascii="Calibri" w:hAnsi="Calibri" w:cs="Calibri"/>
          <w:color w:val="000000"/>
        </w:rPr>
        <w:t>José Mauricio Alas Menjivar</w:t>
      </w:r>
      <w:r>
        <w:rPr>
          <w:rFonts w:ascii="Calibri" w:hAnsi="Calibri" w:cs="Calibri"/>
          <w:color w:val="000000"/>
        </w:rPr>
        <w:t xml:space="preserve"> no vota a favor del presente acuerdo. </w:t>
      </w:r>
      <w:r w:rsidRPr="00764BD0">
        <w:rPr>
          <w:rFonts w:ascii="Calibri" w:eastAsia="Calibri" w:hAnsi="Calibri" w:cs="Calibri"/>
          <w:color w:val="000000"/>
          <w:lang w:val="es-SV" w:eastAsia="en-US"/>
        </w:rPr>
        <w:t>Certifíquese y Comuníquese.-</w:t>
      </w:r>
      <w:r>
        <w:rPr>
          <w:rFonts w:ascii="Calibri" w:eastAsia="Calibri" w:hAnsi="Calibri" w:cs="Calibri"/>
          <w:color w:val="000000"/>
          <w:lang w:val="es-SV" w:eastAsia="en-US"/>
        </w:rPr>
        <w:t xml:space="preserve"> </w:t>
      </w:r>
      <w:r w:rsidRPr="00A638EA">
        <w:rPr>
          <w:rFonts w:ascii="Calibri" w:eastAsia="Calibri" w:hAnsi="Calibri" w:cs="Calibri"/>
          <w:b/>
        </w:rPr>
        <w:t>ACUERDO NÚMERO VEINTIUNO.</w:t>
      </w:r>
      <w:r w:rsidRPr="00A638EA">
        <w:rPr>
          <w:rFonts w:ascii="Calibri" w:eastAsia="Calibri" w:hAnsi="Calibri" w:cs="Calibri"/>
        </w:rPr>
        <w:t xml:space="preserve"> Durante el desarrollo de la presente sesión, la Tercer regidora propietaria, Dra. Blanca Lidia Romero de Menjivar, solicita se aborde la situación de las señoras </w:t>
      </w:r>
      <w:r w:rsidRPr="00A638EA">
        <w:rPr>
          <w:rFonts w:ascii="Calibri" w:eastAsia="Calibri" w:hAnsi="Calibri" w:cs="Calibri"/>
          <w:lang w:val="es-SV"/>
        </w:rPr>
        <w:t xml:space="preserve">Edit Jeanet Mata de Santos, Ana Guadalupe Lara Franco y </w:t>
      </w:r>
      <w:r w:rsidRPr="00A638EA">
        <w:rPr>
          <w:rFonts w:ascii="Calibri" w:eastAsia="Calibri" w:hAnsi="Calibri" w:cs="Calibri"/>
          <w:lang w:val="es-CO"/>
        </w:rPr>
        <w:t xml:space="preserve">María Lorenza Rodríguez de Rivas quienes han trabajado en años anteriores como </w:t>
      </w:r>
      <w:r w:rsidRPr="00A638EA">
        <w:rPr>
          <w:rFonts w:ascii="Calibri" w:eastAsia="Calibri" w:hAnsi="Calibri" w:cs="Calibri"/>
          <w:lang w:val="es-SV"/>
        </w:rPr>
        <w:t xml:space="preserve">educadoras del programa CEMUDI, solicitando su </w:t>
      </w:r>
      <w:r>
        <w:rPr>
          <w:rFonts w:ascii="Calibri" w:eastAsia="Calibri" w:hAnsi="Calibri" w:cs="Calibri"/>
          <w:lang w:val="es-SV"/>
        </w:rPr>
        <w:t>reinstalación</w:t>
      </w:r>
      <w:r w:rsidRPr="00A638EA">
        <w:rPr>
          <w:rFonts w:ascii="Calibri" w:eastAsia="Calibri" w:hAnsi="Calibri" w:cs="Calibri"/>
          <w:lang w:val="es-SV"/>
        </w:rPr>
        <w:t xml:space="preserve">; ante esto la señora </w:t>
      </w:r>
      <w:r w:rsidRPr="00A638EA">
        <w:rPr>
          <w:rFonts w:ascii="Calibri" w:eastAsia="Calibri" w:hAnsi="Calibri" w:cs="Calibri"/>
        </w:rPr>
        <w:t xml:space="preserve">Alcaldesa Municipal manifiesta que ese punto no se podía discutir pues no está agendado, dicho proyecto del </w:t>
      </w:r>
      <w:r w:rsidRPr="00A638EA">
        <w:rPr>
          <w:rFonts w:ascii="Calibri" w:eastAsia="Calibri" w:hAnsi="Calibri" w:cs="Calibri"/>
        </w:rPr>
        <w:lastRenderedPageBreak/>
        <w:t>CEMUDI no tiene financiamiento durante el corriente año, por lo que no se puede contratar sin previsión presupuestaria, y que en todo caso, es competencia del Alcalde municipal</w:t>
      </w:r>
      <w:r>
        <w:rPr>
          <w:rFonts w:ascii="Calibri" w:eastAsia="Calibri" w:hAnsi="Calibri" w:cs="Calibri"/>
        </w:rPr>
        <w:t>, y no del Concejo municipal,</w:t>
      </w:r>
      <w:r w:rsidRPr="00A638EA">
        <w:rPr>
          <w:rFonts w:ascii="Calibri" w:eastAsia="Calibri" w:hAnsi="Calibri" w:cs="Calibri"/>
        </w:rPr>
        <w:t xml:space="preserve"> la contratación de personal operativo y administrativo, previos procedimientos de ley, ante esto, la Tercer regidora propietaria sometió a votación la contratación de las expresadas señoras como educadoras del CEMUDI, y de conformidad a lo establecido en los arts. 203, 204 ord. 3° de la Constitución,  art. 4 num. 5 del Código Municipal, </w:t>
      </w:r>
      <w:r w:rsidRPr="00A638EA">
        <w:rPr>
          <w:rFonts w:ascii="Calibri" w:eastAsia="Calibri" w:hAnsi="Calibri" w:cs="Calibri"/>
          <w:b/>
        </w:rPr>
        <w:t>SE ACUERDA:</w:t>
      </w:r>
      <w:r w:rsidRPr="00A638EA">
        <w:rPr>
          <w:rFonts w:ascii="Calibri" w:eastAsia="Calibri" w:hAnsi="Calibri" w:cs="Calibri"/>
        </w:rPr>
        <w:t xml:space="preserve"> </w:t>
      </w:r>
      <w:r>
        <w:rPr>
          <w:rFonts w:ascii="Calibri" w:eastAsia="Calibri" w:hAnsi="Calibri" w:cs="Calibri"/>
          <w:lang w:val="es-SV"/>
        </w:rPr>
        <w:t>Reinstalar</w:t>
      </w:r>
      <w:r w:rsidRPr="00A638EA">
        <w:rPr>
          <w:rFonts w:ascii="Calibri" w:eastAsia="Calibri" w:hAnsi="Calibri" w:cs="Calibri"/>
        </w:rPr>
        <w:t xml:space="preserve"> a las señoras </w:t>
      </w:r>
      <w:r w:rsidRPr="00A638EA">
        <w:rPr>
          <w:rFonts w:ascii="Calibri" w:hAnsi="Calibri" w:cs="Calibri"/>
        </w:rPr>
        <w:t xml:space="preserve">Edit Jeanet Mata de Santos, Ana Guadalupe Lara Franco y </w:t>
      </w:r>
      <w:r w:rsidRPr="00A638EA">
        <w:rPr>
          <w:rFonts w:ascii="Calibri" w:hAnsi="Calibri" w:cs="Calibri"/>
          <w:lang w:val="es-CO"/>
        </w:rPr>
        <w:t>María Lorenza Rodríguez de Rivas</w:t>
      </w:r>
      <w:r w:rsidRPr="00A638EA">
        <w:rPr>
          <w:rFonts w:ascii="Calibri" w:eastAsia="Calibri" w:hAnsi="Calibri" w:cs="Calibri"/>
        </w:rPr>
        <w:t xml:space="preserve"> como educadoras del CEMUDI. Se deja constancia que los concejales </w:t>
      </w:r>
      <w:r w:rsidRPr="00A638EA">
        <w:rPr>
          <w:rFonts w:ascii="Calibri" w:hAnsi="Calibri" w:cs="Calibri"/>
        </w:rPr>
        <w:t>Pedrina Rivera Hernández, Ana María Menjivar y Walter Candelario Rodríguez, no votan a favor de la presente decisión, por considerar que</w:t>
      </w:r>
      <w:r>
        <w:rPr>
          <w:rFonts w:ascii="Calibri" w:hAnsi="Calibri" w:cs="Calibri"/>
        </w:rPr>
        <w:t xml:space="preserve"> el punto no fue sometido a discusión por quien preside la sesión, no </w:t>
      </w:r>
      <w:r w:rsidRPr="00A638EA">
        <w:rPr>
          <w:rFonts w:ascii="Calibri" w:hAnsi="Calibri" w:cs="Calibri"/>
        </w:rPr>
        <w:t>existe</w:t>
      </w:r>
      <w:r>
        <w:rPr>
          <w:rFonts w:ascii="Calibri" w:hAnsi="Calibri" w:cs="Calibri"/>
        </w:rPr>
        <w:t xml:space="preserve"> </w:t>
      </w:r>
      <w:r w:rsidRPr="00A638EA">
        <w:rPr>
          <w:rFonts w:ascii="Calibri" w:hAnsi="Calibri" w:cs="Calibri"/>
        </w:rPr>
        <w:t>disponibilidad presupuestaria para dicha contratación,</w:t>
      </w:r>
      <w:r>
        <w:rPr>
          <w:rFonts w:ascii="Calibri" w:hAnsi="Calibri" w:cs="Calibri"/>
        </w:rPr>
        <w:t xml:space="preserve"> no se ha fijado fuente de</w:t>
      </w:r>
      <w:r w:rsidRPr="00A638EA">
        <w:rPr>
          <w:rFonts w:ascii="Calibri" w:hAnsi="Calibri" w:cs="Calibri"/>
        </w:rPr>
        <w:t xml:space="preserve"> financiamiento ni salario a percibir, y no existe Convenio de Cooperación con el Instituto Salvadoreño para el desarrollo integral de la Niñez y Adolescencia ISNA que permita a la municipalidad designar educadoras en centro de desarrollo infantil de Suchitoto. </w:t>
      </w:r>
      <w:r w:rsidRPr="00A638EA">
        <w:rPr>
          <w:rFonts w:ascii="Calibri" w:eastAsia="Calibri" w:hAnsi="Calibri" w:cs="Calibri"/>
          <w:lang w:val="es-SV" w:eastAsia="en-US"/>
        </w:rPr>
        <w:t>Certifíquese y Comuníquese.-</w:t>
      </w:r>
    </w:p>
    <w:p w:rsidR="00493B46" w:rsidRPr="003131E1" w:rsidRDefault="00493B46" w:rsidP="00493B46">
      <w:pPr>
        <w:spacing w:line="276" w:lineRule="auto"/>
        <w:jc w:val="both"/>
        <w:rPr>
          <w:rFonts w:ascii="Calibri" w:eastAsia="Calibri" w:hAnsi="Calibri" w:cs="Calibri"/>
          <w:lang w:val="es-SV"/>
        </w:rPr>
      </w:pPr>
    </w:p>
    <w:p w:rsidR="00493B46" w:rsidRDefault="00493B46" w:rsidP="00493B46">
      <w:pPr>
        <w:spacing w:line="276" w:lineRule="auto"/>
        <w:jc w:val="both"/>
        <w:rPr>
          <w:rFonts w:ascii="Calibri" w:eastAsia="Calibri" w:hAnsi="Calibri" w:cs="Calibri"/>
        </w:rPr>
      </w:pPr>
    </w:p>
    <w:p w:rsidR="007A38AF" w:rsidRDefault="007A38AF" w:rsidP="00493B46">
      <w:pPr>
        <w:spacing w:line="276" w:lineRule="auto"/>
        <w:jc w:val="both"/>
        <w:rPr>
          <w:rFonts w:ascii="Calibri" w:eastAsia="Calibri" w:hAnsi="Calibri" w:cs="Calibri"/>
          <w:color w:val="000000"/>
        </w:rPr>
      </w:pPr>
    </w:p>
    <w:p w:rsidR="007A38AF" w:rsidRPr="004B2695" w:rsidRDefault="007A38AF" w:rsidP="00493B46">
      <w:pPr>
        <w:spacing w:line="276" w:lineRule="auto"/>
        <w:jc w:val="both"/>
        <w:rPr>
          <w:rFonts w:ascii="Calibri" w:eastAsia="Calibri" w:hAnsi="Calibri" w:cs="Calibri"/>
          <w:color w:val="000000"/>
        </w:rPr>
      </w:pPr>
    </w:p>
    <w:p w:rsidR="00493B46" w:rsidRDefault="00493B46" w:rsidP="00493B46">
      <w:pPr>
        <w:pStyle w:val="Textoindependiente2"/>
        <w:spacing w:after="0" w:line="240" w:lineRule="auto"/>
        <w:jc w:val="center"/>
        <w:rPr>
          <w:rFonts w:ascii="Calibri" w:hAnsi="Calibri" w:cs="Calibri"/>
          <w:b/>
        </w:rPr>
      </w:pPr>
      <w:r>
        <w:rPr>
          <w:rFonts w:ascii="Calibri" w:hAnsi="Calibri" w:cs="Calibri"/>
          <w:b/>
        </w:rPr>
        <w:t>Pedrina Rivera Hernández</w:t>
      </w:r>
    </w:p>
    <w:p w:rsidR="00493B46" w:rsidRPr="004B2695" w:rsidRDefault="00493B46" w:rsidP="00493B46">
      <w:pPr>
        <w:pStyle w:val="Textoindependiente2"/>
        <w:spacing w:after="0" w:line="240" w:lineRule="auto"/>
        <w:jc w:val="center"/>
        <w:rPr>
          <w:rFonts w:ascii="Calibri" w:hAnsi="Calibri" w:cs="Calibri"/>
          <w:b/>
          <w:color w:val="000000"/>
        </w:rPr>
      </w:pPr>
      <w:r w:rsidRPr="004B2695">
        <w:rPr>
          <w:rFonts w:ascii="Calibri" w:hAnsi="Calibri" w:cs="Calibri"/>
          <w:b/>
          <w:color w:val="000000"/>
        </w:rPr>
        <w:t>Alcaldesa Municipal</w:t>
      </w:r>
      <w:r>
        <w:rPr>
          <w:rFonts w:ascii="Calibri" w:hAnsi="Calibri" w:cs="Calibri"/>
          <w:b/>
          <w:color w:val="000000"/>
        </w:rPr>
        <w:t>.</w:t>
      </w:r>
    </w:p>
    <w:p w:rsidR="00493B46" w:rsidRPr="004B2695" w:rsidRDefault="00493B46" w:rsidP="00493B46">
      <w:pPr>
        <w:pStyle w:val="Textoindependiente2"/>
        <w:spacing w:after="0" w:line="276" w:lineRule="auto"/>
        <w:jc w:val="center"/>
        <w:rPr>
          <w:rFonts w:ascii="Calibri" w:hAnsi="Calibri" w:cs="Calibri"/>
          <w:b/>
          <w:color w:val="000000"/>
        </w:rPr>
      </w:pPr>
    </w:p>
    <w:p w:rsidR="00493B46" w:rsidRPr="004B2695" w:rsidRDefault="00493B46" w:rsidP="00493B46">
      <w:pPr>
        <w:pStyle w:val="Textoindependiente2"/>
        <w:spacing w:after="0" w:line="276" w:lineRule="auto"/>
        <w:jc w:val="center"/>
        <w:rPr>
          <w:rFonts w:ascii="Calibri" w:hAnsi="Calibri" w:cs="Calibri"/>
          <w:b/>
          <w:color w:val="000000"/>
        </w:rPr>
      </w:pPr>
    </w:p>
    <w:p w:rsidR="00493B46" w:rsidRPr="004B2695" w:rsidRDefault="00493B46" w:rsidP="00493B46">
      <w:pPr>
        <w:pStyle w:val="Textoindependiente2"/>
        <w:spacing w:after="0" w:line="276" w:lineRule="auto"/>
        <w:jc w:val="center"/>
        <w:rPr>
          <w:rFonts w:ascii="Calibri" w:hAnsi="Calibri" w:cs="Calibri"/>
          <w:b/>
          <w:color w:val="000000"/>
        </w:rPr>
      </w:pPr>
    </w:p>
    <w:p w:rsidR="00493B46" w:rsidRPr="004B2695" w:rsidRDefault="00493B46" w:rsidP="00493B46">
      <w:pPr>
        <w:pStyle w:val="Textoindependiente2"/>
        <w:spacing w:after="0" w:line="240" w:lineRule="auto"/>
        <w:ind w:left="708" w:hanging="708"/>
        <w:rPr>
          <w:rFonts w:ascii="Calibri" w:hAnsi="Calibri" w:cs="Calibri"/>
          <w:b/>
          <w:color w:val="000000"/>
        </w:rPr>
      </w:pPr>
      <w:r>
        <w:rPr>
          <w:rFonts w:ascii="Calibri" w:hAnsi="Calibri" w:cs="Calibri"/>
          <w:b/>
          <w:color w:val="000000"/>
        </w:rPr>
        <w:t xml:space="preserve">     </w:t>
      </w:r>
      <w:r w:rsidRPr="004B2695">
        <w:rPr>
          <w:rFonts w:ascii="Calibri" w:hAnsi="Calibri" w:cs="Calibri"/>
          <w:b/>
          <w:color w:val="000000"/>
        </w:rPr>
        <w:t xml:space="preserve">Verónica Marisol Flores Rivas                </w:t>
      </w:r>
      <w:r w:rsidRPr="004B2695">
        <w:rPr>
          <w:rFonts w:ascii="Calibri" w:hAnsi="Calibri" w:cs="Calibri"/>
          <w:b/>
          <w:color w:val="000000"/>
        </w:rPr>
        <w:tab/>
      </w:r>
      <w:r w:rsidRPr="004B2695">
        <w:rPr>
          <w:rFonts w:ascii="Calibri" w:hAnsi="Calibri" w:cs="Calibri"/>
          <w:b/>
          <w:color w:val="000000"/>
        </w:rPr>
        <w:tab/>
      </w:r>
      <w:r w:rsidR="00D618BB">
        <w:rPr>
          <w:rFonts w:ascii="Calibri" w:hAnsi="Calibri" w:cs="Calibri"/>
          <w:b/>
          <w:color w:val="000000"/>
        </w:rPr>
        <w:t xml:space="preserve">        </w:t>
      </w:r>
      <w:r w:rsidRPr="004B2695">
        <w:rPr>
          <w:rFonts w:ascii="Calibri" w:hAnsi="Calibri" w:cs="Calibri"/>
          <w:b/>
          <w:color w:val="000000"/>
        </w:rPr>
        <w:t xml:space="preserve">Ana María Menjivar                                      Síndica Municipal                                         </w:t>
      </w:r>
      <w:r w:rsidR="00D618BB">
        <w:rPr>
          <w:rFonts w:ascii="Calibri" w:hAnsi="Calibri" w:cs="Calibri"/>
          <w:b/>
          <w:color w:val="000000"/>
        </w:rPr>
        <w:t xml:space="preserve">      </w:t>
      </w:r>
      <w:r w:rsidRPr="004B2695">
        <w:rPr>
          <w:rFonts w:ascii="Calibri" w:hAnsi="Calibri" w:cs="Calibri"/>
          <w:b/>
          <w:color w:val="000000"/>
        </w:rPr>
        <w:t xml:space="preserve">    1</w:t>
      </w:r>
      <w:r w:rsidRPr="004B2695">
        <w:rPr>
          <w:rFonts w:ascii="Calibri" w:hAnsi="Calibri" w:cs="Calibri"/>
          <w:b/>
        </w:rPr>
        <w:t xml:space="preserve"> ª</w:t>
      </w:r>
      <w:r w:rsidRPr="004B2695">
        <w:rPr>
          <w:rFonts w:ascii="Calibri" w:hAnsi="Calibri" w:cs="Calibri"/>
          <w:b/>
          <w:color w:val="000000"/>
        </w:rPr>
        <w:t xml:space="preserve"> Regidora Propietaria</w:t>
      </w:r>
    </w:p>
    <w:p w:rsidR="00493B46" w:rsidRPr="004B2695" w:rsidRDefault="00493B46" w:rsidP="00493B46">
      <w:pPr>
        <w:pStyle w:val="Textoindependiente2"/>
        <w:spacing w:after="0" w:line="240" w:lineRule="auto"/>
        <w:jc w:val="center"/>
        <w:rPr>
          <w:rFonts w:ascii="Calibri" w:hAnsi="Calibri" w:cs="Calibri"/>
          <w:b/>
        </w:rPr>
      </w:pPr>
    </w:p>
    <w:p w:rsidR="00493B46" w:rsidRPr="004B2695" w:rsidRDefault="00493B46" w:rsidP="00493B46">
      <w:pPr>
        <w:pStyle w:val="Textoindependiente2"/>
        <w:spacing w:after="0" w:line="240" w:lineRule="auto"/>
        <w:jc w:val="center"/>
        <w:rPr>
          <w:rFonts w:ascii="Calibri" w:hAnsi="Calibri" w:cs="Calibri"/>
          <w:b/>
        </w:rPr>
      </w:pPr>
    </w:p>
    <w:p w:rsidR="00493B46" w:rsidRPr="004B2695" w:rsidRDefault="00493B46" w:rsidP="00493B46">
      <w:pPr>
        <w:pStyle w:val="Textoindependiente2"/>
        <w:spacing w:after="0" w:line="240" w:lineRule="auto"/>
        <w:jc w:val="center"/>
        <w:rPr>
          <w:rFonts w:ascii="Calibri" w:hAnsi="Calibri" w:cs="Calibri"/>
          <w:b/>
        </w:rPr>
      </w:pPr>
    </w:p>
    <w:p w:rsidR="00493B46" w:rsidRDefault="00493B46" w:rsidP="00493B46">
      <w:pPr>
        <w:pStyle w:val="Textoindependiente2"/>
        <w:spacing w:after="0" w:line="240" w:lineRule="auto"/>
        <w:jc w:val="center"/>
        <w:rPr>
          <w:rFonts w:ascii="Calibri" w:hAnsi="Calibri" w:cs="Calibri"/>
          <w:b/>
          <w:color w:val="000000"/>
        </w:rPr>
      </w:pPr>
    </w:p>
    <w:p w:rsidR="00493B46" w:rsidRPr="004B2695" w:rsidRDefault="00493B46" w:rsidP="00493B46">
      <w:pPr>
        <w:pStyle w:val="Textoindependiente2"/>
        <w:spacing w:after="0" w:line="240" w:lineRule="auto"/>
        <w:rPr>
          <w:rFonts w:ascii="Calibri" w:hAnsi="Calibri" w:cs="Calibri"/>
          <w:b/>
        </w:rPr>
      </w:pPr>
      <w:r w:rsidRPr="004B2695">
        <w:rPr>
          <w:rFonts w:ascii="Calibri" w:hAnsi="Calibri" w:cs="Calibri"/>
          <w:b/>
          <w:color w:val="000000"/>
        </w:rPr>
        <w:t>Walter Candelario Rodríguez</w:t>
      </w:r>
      <w:r w:rsidRPr="004B2695">
        <w:rPr>
          <w:rFonts w:ascii="Calibri" w:hAnsi="Calibri" w:cs="Calibri"/>
          <w:b/>
          <w:color w:val="000000"/>
        </w:rPr>
        <w:tab/>
      </w:r>
      <w:r w:rsidRPr="004B2695">
        <w:rPr>
          <w:rFonts w:ascii="Calibri" w:hAnsi="Calibri" w:cs="Calibri"/>
          <w:b/>
          <w:color w:val="000000"/>
        </w:rPr>
        <w:tab/>
      </w:r>
      <w:r w:rsidRPr="004B2695">
        <w:rPr>
          <w:rFonts w:ascii="Calibri" w:hAnsi="Calibri" w:cs="Calibri"/>
          <w:b/>
          <w:color w:val="000000"/>
        </w:rPr>
        <w:tab/>
        <w:t>Blanca Lidia Romero de Menjivar</w:t>
      </w:r>
    </w:p>
    <w:p w:rsidR="00493B46" w:rsidRPr="004B2695" w:rsidRDefault="00493B46" w:rsidP="00493B46">
      <w:pPr>
        <w:pStyle w:val="Textoindependiente2"/>
        <w:spacing w:after="0" w:line="240" w:lineRule="auto"/>
        <w:rPr>
          <w:rFonts w:ascii="Calibri" w:hAnsi="Calibri" w:cs="Calibri"/>
          <w:b/>
        </w:rPr>
      </w:pPr>
      <w:r w:rsidRPr="004B2695">
        <w:rPr>
          <w:rFonts w:ascii="Calibri" w:hAnsi="Calibri" w:cs="Calibri"/>
          <w:b/>
        </w:rPr>
        <w:t>2° Regidor Propietario</w:t>
      </w:r>
      <w:r w:rsidRPr="004B2695">
        <w:rPr>
          <w:rFonts w:ascii="Calibri" w:hAnsi="Calibri" w:cs="Calibri"/>
          <w:b/>
        </w:rPr>
        <w:tab/>
      </w:r>
      <w:r w:rsidRPr="004B2695">
        <w:rPr>
          <w:rFonts w:ascii="Calibri" w:hAnsi="Calibri" w:cs="Calibri"/>
          <w:b/>
        </w:rPr>
        <w:tab/>
        <w:t xml:space="preserve">                                   3° Regidora Propietaria</w:t>
      </w:r>
    </w:p>
    <w:p w:rsidR="00493B46" w:rsidRPr="004B2695" w:rsidRDefault="00493B46" w:rsidP="00493B46">
      <w:pPr>
        <w:pStyle w:val="Textoindependiente2"/>
        <w:spacing w:after="0" w:line="240" w:lineRule="auto"/>
        <w:jc w:val="center"/>
        <w:rPr>
          <w:rFonts w:ascii="Calibri" w:hAnsi="Calibri" w:cs="Calibri"/>
          <w:b/>
        </w:rPr>
      </w:pPr>
    </w:p>
    <w:p w:rsidR="00587D6A" w:rsidRDefault="00587D6A" w:rsidP="00493B46">
      <w:pPr>
        <w:pStyle w:val="Textoindependiente2"/>
        <w:spacing w:after="0" w:line="240" w:lineRule="auto"/>
        <w:jc w:val="center"/>
        <w:rPr>
          <w:rFonts w:ascii="Calibri" w:hAnsi="Calibri" w:cs="Calibri"/>
          <w:b/>
        </w:rPr>
      </w:pPr>
    </w:p>
    <w:p w:rsidR="00587D6A" w:rsidRDefault="00587D6A" w:rsidP="00493B46">
      <w:pPr>
        <w:pStyle w:val="Textoindependiente2"/>
        <w:spacing w:after="0" w:line="240" w:lineRule="auto"/>
        <w:jc w:val="center"/>
        <w:rPr>
          <w:rFonts w:ascii="Calibri" w:hAnsi="Calibri" w:cs="Calibri"/>
          <w:b/>
        </w:rPr>
      </w:pPr>
    </w:p>
    <w:p w:rsidR="00587D6A" w:rsidRPr="003A25C6" w:rsidRDefault="00587D6A" w:rsidP="00493B46">
      <w:pPr>
        <w:pStyle w:val="Textoindependiente2"/>
        <w:spacing w:after="0" w:line="240" w:lineRule="auto"/>
        <w:jc w:val="center"/>
        <w:rPr>
          <w:rFonts w:ascii="Calibri" w:hAnsi="Calibri" w:cs="Calibri"/>
          <w:b/>
        </w:rPr>
      </w:pPr>
    </w:p>
    <w:p w:rsidR="00493B46" w:rsidRPr="00C14B37" w:rsidRDefault="00493B46" w:rsidP="00493B46">
      <w:pPr>
        <w:pStyle w:val="Textoindependiente2"/>
        <w:spacing w:after="0" w:line="240" w:lineRule="auto"/>
        <w:jc w:val="center"/>
        <w:rPr>
          <w:rFonts w:ascii="Calibri" w:hAnsi="Calibri" w:cs="Calibri"/>
          <w:b/>
        </w:rPr>
      </w:pPr>
    </w:p>
    <w:p w:rsidR="00493B46" w:rsidRPr="00C14B37" w:rsidRDefault="00493B46" w:rsidP="00493B46">
      <w:pPr>
        <w:pStyle w:val="Textoindependiente2"/>
        <w:spacing w:after="0" w:line="240" w:lineRule="auto"/>
        <w:rPr>
          <w:rFonts w:ascii="Calibri" w:hAnsi="Calibri" w:cs="Calibri"/>
          <w:b/>
        </w:rPr>
      </w:pPr>
      <w:r w:rsidRPr="00C14B37">
        <w:rPr>
          <w:rFonts w:ascii="Calibri" w:hAnsi="Calibri" w:cs="Calibri"/>
          <w:b/>
        </w:rPr>
        <w:t xml:space="preserve">Claudia Elizabeth Castro de Argueta                                  José Manuel Pérez Melgar                                                  </w:t>
      </w:r>
    </w:p>
    <w:p w:rsidR="00493B46" w:rsidRPr="00C14B37" w:rsidRDefault="00493B46" w:rsidP="00493B46">
      <w:pPr>
        <w:pStyle w:val="Textoindependiente2"/>
        <w:spacing w:after="0" w:line="240" w:lineRule="auto"/>
        <w:rPr>
          <w:rFonts w:ascii="Calibri" w:hAnsi="Calibri" w:cs="Calibri"/>
          <w:b/>
        </w:rPr>
      </w:pPr>
      <w:r w:rsidRPr="00C14B37">
        <w:rPr>
          <w:rFonts w:ascii="Calibri" w:hAnsi="Calibri" w:cs="Calibri"/>
          <w:b/>
        </w:rPr>
        <w:t xml:space="preserve">       4° Regidora Propietaria                                                       5° Regidor Propietario</w:t>
      </w:r>
    </w:p>
    <w:p w:rsidR="00493B46" w:rsidRPr="00C14B37" w:rsidRDefault="00493B46" w:rsidP="00493B46">
      <w:pPr>
        <w:pStyle w:val="Textoindependiente2"/>
        <w:spacing w:after="0" w:line="240" w:lineRule="auto"/>
        <w:jc w:val="center"/>
        <w:rPr>
          <w:rFonts w:ascii="Calibri" w:hAnsi="Calibri" w:cs="Calibri"/>
          <w:b/>
        </w:rPr>
      </w:pPr>
    </w:p>
    <w:p w:rsidR="00493B46" w:rsidRPr="00DF6CE0" w:rsidRDefault="00493B46" w:rsidP="00493B46">
      <w:pPr>
        <w:pStyle w:val="Textoindependiente2"/>
        <w:spacing w:after="0" w:line="240" w:lineRule="auto"/>
        <w:jc w:val="center"/>
        <w:rPr>
          <w:rFonts w:ascii="Calibri" w:hAnsi="Calibri" w:cs="Calibri"/>
          <w:b/>
        </w:rPr>
      </w:pPr>
    </w:p>
    <w:p w:rsidR="00493B46" w:rsidRDefault="00493B46" w:rsidP="00493B46">
      <w:pPr>
        <w:pStyle w:val="Textoindependiente2"/>
        <w:spacing w:after="0" w:line="240" w:lineRule="auto"/>
        <w:jc w:val="center"/>
        <w:rPr>
          <w:rFonts w:ascii="Calibri" w:hAnsi="Calibri" w:cs="Calibri"/>
          <w:b/>
          <w:color w:val="000000"/>
        </w:rPr>
      </w:pPr>
    </w:p>
    <w:p w:rsidR="003131E1" w:rsidRDefault="003131E1" w:rsidP="00493B46">
      <w:pPr>
        <w:pStyle w:val="Textoindependiente2"/>
        <w:spacing w:after="0" w:line="240" w:lineRule="auto"/>
        <w:jc w:val="center"/>
        <w:rPr>
          <w:rFonts w:ascii="Calibri" w:hAnsi="Calibri" w:cs="Calibri"/>
          <w:b/>
          <w:color w:val="000000"/>
        </w:rPr>
      </w:pPr>
    </w:p>
    <w:p w:rsidR="003131E1" w:rsidRPr="004B2695" w:rsidRDefault="003131E1" w:rsidP="00493B46">
      <w:pPr>
        <w:pStyle w:val="Textoindependiente2"/>
        <w:spacing w:after="0" w:line="240" w:lineRule="auto"/>
        <w:jc w:val="center"/>
        <w:rPr>
          <w:rFonts w:ascii="Calibri" w:hAnsi="Calibri" w:cs="Calibri"/>
          <w:b/>
          <w:color w:val="000000"/>
        </w:rPr>
      </w:pPr>
    </w:p>
    <w:p w:rsidR="00493B46" w:rsidRPr="004B2695" w:rsidRDefault="00493B46" w:rsidP="00493B46">
      <w:pPr>
        <w:pStyle w:val="Textoindependiente2"/>
        <w:spacing w:after="0" w:line="240" w:lineRule="auto"/>
        <w:jc w:val="center"/>
        <w:rPr>
          <w:rFonts w:ascii="Calibri" w:hAnsi="Calibri" w:cs="Calibri"/>
          <w:b/>
          <w:color w:val="000000"/>
        </w:rPr>
      </w:pPr>
    </w:p>
    <w:p w:rsidR="00493B46" w:rsidRPr="004B2695" w:rsidRDefault="00493B46" w:rsidP="00493B46">
      <w:pPr>
        <w:pStyle w:val="Textoindependiente2"/>
        <w:spacing w:after="0" w:line="240" w:lineRule="auto"/>
        <w:rPr>
          <w:rFonts w:ascii="Calibri" w:hAnsi="Calibri" w:cs="Calibri"/>
          <w:b/>
        </w:rPr>
      </w:pPr>
      <w:r w:rsidRPr="004B2695">
        <w:rPr>
          <w:rFonts w:ascii="Calibri" w:hAnsi="Calibri" w:cs="Calibri"/>
          <w:b/>
        </w:rPr>
        <w:t xml:space="preserve">José Mauricio Alas Menjivar                                            </w:t>
      </w:r>
      <w:r w:rsidRPr="004B2695">
        <w:rPr>
          <w:rFonts w:ascii="Calibri" w:hAnsi="Calibri" w:cs="Calibri"/>
          <w:b/>
          <w:color w:val="000000"/>
        </w:rPr>
        <w:t>Jorge Francisco Gómez Castillo</w:t>
      </w:r>
    </w:p>
    <w:p w:rsidR="00493B46" w:rsidRPr="004B2695" w:rsidRDefault="00493B46" w:rsidP="00493B46">
      <w:pPr>
        <w:pStyle w:val="Textoindependiente2"/>
        <w:spacing w:after="0" w:line="240" w:lineRule="auto"/>
        <w:rPr>
          <w:rFonts w:ascii="Calibri" w:hAnsi="Calibri" w:cs="Calibri"/>
          <w:b/>
        </w:rPr>
      </w:pPr>
      <w:r w:rsidRPr="004B2695">
        <w:rPr>
          <w:rFonts w:ascii="Calibri" w:hAnsi="Calibri" w:cs="Calibri"/>
          <w:b/>
          <w:color w:val="000000"/>
        </w:rPr>
        <w:t xml:space="preserve">       6° Regidor Propietario</w:t>
      </w:r>
      <w:r>
        <w:rPr>
          <w:rFonts w:ascii="Calibri" w:hAnsi="Calibri" w:cs="Calibri"/>
          <w:b/>
          <w:color w:val="000000"/>
        </w:rPr>
        <w:t xml:space="preserve">                                                       </w:t>
      </w:r>
      <w:r w:rsidRPr="004B2695">
        <w:rPr>
          <w:rFonts w:ascii="Calibri" w:hAnsi="Calibri" w:cs="Calibri"/>
          <w:b/>
          <w:color w:val="000000"/>
        </w:rPr>
        <w:t>7° Regidor Propietario</w:t>
      </w:r>
    </w:p>
    <w:p w:rsidR="00493B46" w:rsidRDefault="00493B46" w:rsidP="00493B46">
      <w:pPr>
        <w:pStyle w:val="Textoindependiente2"/>
        <w:spacing w:after="0" w:line="240" w:lineRule="auto"/>
        <w:jc w:val="center"/>
        <w:rPr>
          <w:rFonts w:ascii="Calibri" w:hAnsi="Calibri" w:cs="Calibri"/>
          <w:b/>
        </w:rPr>
      </w:pPr>
    </w:p>
    <w:p w:rsidR="006C108F" w:rsidRDefault="006C108F" w:rsidP="00493B46">
      <w:pPr>
        <w:pStyle w:val="Textoindependiente2"/>
        <w:spacing w:after="0" w:line="240" w:lineRule="auto"/>
        <w:jc w:val="center"/>
        <w:rPr>
          <w:rFonts w:ascii="Calibri" w:hAnsi="Calibri" w:cs="Calibri"/>
          <w:b/>
        </w:rPr>
      </w:pPr>
    </w:p>
    <w:p w:rsidR="00493B46" w:rsidRPr="004B2695" w:rsidRDefault="00493B46" w:rsidP="00493B46">
      <w:pPr>
        <w:pStyle w:val="Textoindependiente2"/>
        <w:spacing w:after="0" w:line="240" w:lineRule="auto"/>
        <w:jc w:val="center"/>
        <w:rPr>
          <w:rFonts w:ascii="Calibri" w:hAnsi="Calibri" w:cs="Calibri"/>
          <w:b/>
        </w:rPr>
      </w:pPr>
    </w:p>
    <w:p w:rsidR="00493B46" w:rsidRPr="004B2695" w:rsidRDefault="00493B46" w:rsidP="00493B46">
      <w:pPr>
        <w:pStyle w:val="Textoindependiente2"/>
        <w:spacing w:after="0" w:line="240" w:lineRule="auto"/>
        <w:jc w:val="center"/>
        <w:rPr>
          <w:rFonts w:ascii="Calibri" w:hAnsi="Calibri" w:cs="Calibri"/>
          <w:b/>
        </w:rPr>
      </w:pPr>
    </w:p>
    <w:p w:rsidR="00493B46" w:rsidRPr="004B2695" w:rsidRDefault="00493B46" w:rsidP="00493B46">
      <w:pPr>
        <w:pStyle w:val="Textoindependiente2"/>
        <w:spacing w:after="0" w:line="240" w:lineRule="auto"/>
        <w:jc w:val="center"/>
        <w:rPr>
          <w:rFonts w:ascii="Calibri" w:hAnsi="Calibri" w:cs="Calibri"/>
          <w:b/>
        </w:rPr>
      </w:pPr>
    </w:p>
    <w:p w:rsidR="00493B46" w:rsidRPr="004B2695" w:rsidRDefault="00493B46" w:rsidP="00493B46">
      <w:pPr>
        <w:pStyle w:val="Textoindependiente2"/>
        <w:spacing w:after="0" w:line="240" w:lineRule="auto"/>
        <w:rPr>
          <w:rFonts w:ascii="Calibri" w:hAnsi="Calibri" w:cs="Calibri"/>
          <w:b/>
        </w:rPr>
      </w:pPr>
      <w:r w:rsidRPr="004B2695">
        <w:rPr>
          <w:rFonts w:ascii="Calibri" w:hAnsi="Calibri" w:cs="Calibri"/>
          <w:b/>
        </w:rPr>
        <w:t>David Jaime Bonilla Hernández</w:t>
      </w:r>
      <w:r>
        <w:rPr>
          <w:rFonts w:ascii="Calibri" w:hAnsi="Calibri" w:cs="Calibri"/>
          <w:b/>
        </w:rPr>
        <w:t xml:space="preserve">                                           </w:t>
      </w:r>
      <w:r w:rsidRPr="004B2695">
        <w:rPr>
          <w:rFonts w:ascii="Calibri" w:hAnsi="Calibri" w:cs="Calibri"/>
          <w:b/>
          <w:color w:val="000000"/>
        </w:rPr>
        <w:t>Alfredo Landaverde</w:t>
      </w:r>
    </w:p>
    <w:p w:rsidR="00493B46" w:rsidRDefault="00493B46" w:rsidP="00493B46">
      <w:pPr>
        <w:pStyle w:val="Textoindependiente2"/>
        <w:shd w:val="clear" w:color="auto" w:fill="FFFFFF"/>
        <w:spacing w:after="0" w:line="240" w:lineRule="auto"/>
        <w:rPr>
          <w:rFonts w:ascii="Calibri" w:hAnsi="Calibri" w:cs="Calibri"/>
          <w:b/>
          <w:color w:val="000000"/>
        </w:rPr>
      </w:pPr>
      <w:r w:rsidRPr="004B2695">
        <w:rPr>
          <w:rFonts w:ascii="Calibri" w:hAnsi="Calibri" w:cs="Calibri"/>
          <w:b/>
          <w:color w:val="000000"/>
        </w:rPr>
        <w:t xml:space="preserve">      8°  Regidor Propietario                                                    1° Regidor Suplente</w:t>
      </w:r>
    </w:p>
    <w:p w:rsidR="00493B46" w:rsidRPr="004B2695" w:rsidRDefault="00493B46" w:rsidP="00493B46">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p>
    <w:p w:rsidR="00493B46" w:rsidRPr="004B2695" w:rsidRDefault="00493B46" w:rsidP="00493B46">
      <w:pPr>
        <w:pStyle w:val="Textoindependiente2"/>
        <w:shd w:val="clear" w:color="auto" w:fill="FFFFFF"/>
        <w:spacing w:after="0" w:line="240" w:lineRule="auto"/>
        <w:rPr>
          <w:rFonts w:ascii="Calibri" w:hAnsi="Calibri" w:cs="Calibri"/>
          <w:b/>
          <w:color w:val="000000"/>
        </w:rPr>
      </w:pPr>
    </w:p>
    <w:p w:rsidR="00493B46" w:rsidRPr="004B2695" w:rsidRDefault="00493B46" w:rsidP="00493B46">
      <w:pPr>
        <w:pStyle w:val="Textoindependiente2"/>
        <w:shd w:val="clear" w:color="auto" w:fill="FFFFFF"/>
        <w:spacing w:after="0" w:line="240" w:lineRule="auto"/>
        <w:jc w:val="center"/>
        <w:rPr>
          <w:rFonts w:ascii="Calibri" w:hAnsi="Calibri" w:cs="Calibri"/>
          <w:b/>
          <w:color w:val="000000"/>
        </w:rPr>
      </w:pPr>
    </w:p>
    <w:p w:rsidR="00493B46" w:rsidRPr="004B2695" w:rsidRDefault="00493B46" w:rsidP="00493B4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jc w:val="center"/>
        <w:rPr>
          <w:rFonts w:ascii="Calibri" w:hAnsi="Calibri" w:cs="Calibri"/>
          <w:b/>
          <w:color w:val="000000"/>
        </w:rPr>
      </w:pPr>
    </w:p>
    <w:p w:rsidR="00493B46" w:rsidRPr="004B2695" w:rsidRDefault="00493B46" w:rsidP="00493B4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4B2695">
        <w:rPr>
          <w:rFonts w:ascii="Calibri" w:hAnsi="Calibri" w:cs="Calibri"/>
          <w:b/>
          <w:color w:val="000000"/>
        </w:rPr>
        <w:t>María Josefina Cabrera Hernández</w:t>
      </w:r>
      <w:r>
        <w:rPr>
          <w:rFonts w:ascii="Calibri" w:hAnsi="Calibri" w:cs="Calibri"/>
          <w:b/>
          <w:color w:val="000000"/>
        </w:rPr>
        <w:t xml:space="preserve">                         </w:t>
      </w:r>
      <w:r w:rsidRPr="004B2695">
        <w:rPr>
          <w:rFonts w:ascii="Calibri" w:hAnsi="Calibri" w:cs="Calibri"/>
          <w:b/>
        </w:rPr>
        <w:t>Víctor Arístides Orellana Santamaría</w:t>
      </w:r>
    </w:p>
    <w:p w:rsidR="00493B46" w:rsidRDefault="00493B46" w:rsidP="00493B46">
      <w:pPr>
        <w:pStyle w:val="Textoindependiente2"/>
        <w:shd w:val="clear" w:color="auto" w:fill="FFFFFF"/>
        <w:spacing w:after="0" w:line="240" w:lineRule="auto"/>
        <w:rPr>
          <w:rFonts w:ascii="Calibri" w:hAnsi="Calibri" w:cs="Calibri"/>
          <w:b/>
          <w:color w:val="000000"/>
        </w:rPr>
      </w:pPr>
      <w:r w:rsidRPr="004B2695">
        <w:rPr>
          <w:rFonts w:ascii="Calibri" w:hAnsi="Calibri" w:cs="Calibri"/>
          <w:b/>
          <w:color w:val="000000"/>
        </w:rPr>
        <w:t xml:space="preserve">         2° Regidora Suplente                                                         3° Regidor Suplente</w:t>
      </w:r>
    </w:p>
    <w:p w:rsidR="00493B46" w:rsidRPr="004B2695" w:rsidRDefault="00493B46" w:rsidP="00493B46">
      <w:pPr>
        <w:pStyle w:val="Textoindependiente2"/>
        <w:shd w:val="clear" w:color="auto" w:fill="FFFFFF"/>
        <w:spacing w:after="0" w:line="240" w:lineRule="auto"/>
        <w:jc w:val="center"/>
        <w:rPr>
          <w:rFonts w:ascii="Calibri" w:hAnsi="Calibri" w:cs="Calibri"/>
          <w:b/>
          <w:color w:val="000000"/>
        </w:rPr>
      </w:pPr>
    </w:p>
    <w:p w:rsidR="00493B46" w:rsidRPr="004B2695" w:rsidRDefault="00493B46" w:rsidP="00493B46">
      <w:pPr>
        <w:pStyle w:val="Textoindependiente2"/>
        <w:shd w:val="clear" w:color="auto" w:fill="FFFFFF"/>
        <w:spacing w:after="0" w:line="240" w:lineRule="auto"/>
        <w:jc w:val="center"/>
        <w:rPr>
          <w:rFonts w:ascii="Calibri" w:hAnsi="Calibri" w:cs="Calibri"/>
          <w:b/>
          <w:color w:val="000000"/>
        </w:rPr>
      </w:pPr>
    </w:p>
    <w:p w:rsidR="00493B46" w:rsidRPr="004B2695" w:rsidRDefault="00493B46" w:rsidP="00493B46">
      <w:pPr>
        <w:pStyle w:val="Textoindependiente2"/>
        <w:shd w:val="clear" w:color="auto" w:fill="FFFFFF"/>
        <w:spacing w:after="0" w:line="240" w:lineRule="auto"/>
        <w:jc w:val="center"/>
        <w:rPr>
          <w:rFonts w:ascii="Calibri" w:hAnsi="Calibri" w:cs="Calibri"/>
          <w:b/>
          <w:color w:val="000000"/>
        </w:rPr>
      </w:pPr>
    </w:p>
    <w:p w:rsidR="00493B46" w:rsidRPr="004B2695" w:rsidRDefault="00493B46" w:rsidP="00493B46">
      <w:pPr>
        <w:pStyle w:val="Textoindependiente2"/>
        <w:shd w:val="clear" w:color="auto" w:fill="FFFFFF"/>
        <w:spacing w:after="0" w:line="240" w:lineRule="auto"/>
        <w:jc w:val="center"/>
        <w:rPr>
          <w:rFonts w:ascii="Calibri" w:hAnsi="Calibri" w:cs="Calibri"/>
          <w:b/>
        </w:rPr>
      </w:pPr>
    </w:p>
    <w:p w:rsidR="00493B46" w:rsidRPr="004B2695" w:rsidRDefault="00493B46" w:rsidP="00493B46">
      <w:pPr>
        <w:pStyle w:val="Textoindependiente2"/>
        <w:shd w:val="clear" w:color="auto" w:fill="FFFFFF"/>
        <w:spacing w:after="0" w:line="240" w:lineRule="auto"/>
        <w:rPr>
          <w:rFonts w:ascii="Calibri" w:hAnsi="Calibri" w:cs="Calibri"/>
          <w:b/>
          <w:color w:val="000000"/>
          <w:lang w:val="es-SV"/>
        </w:rPr>
      </w:pPr>
      <w:r w:rsidRPr="004B2695">
        <w:rPr>
          <w:rFonts w:ascii="Calibri" w:hAnsi="Calibri" w:cs="Calibri"/>
          <w:b/>
        </w:rPr>
        <w:t xml:space="preserve">    Pedro Antonio Hernández Ponce                                Elías Benjamín Castillo Rodríguez</w:t>
      </w:r>
    </w:p>
    <w:p w:rsidR="00493B46" w:rsidRPr="004B2695" w:rsidRDefault="00493B46" w:rsidP="00493B4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4B2695">
        <w:rPr>
          <w:rFonts w:ascii="Calibri" w:hAnsi="Calibri" w:cs="Calibri"/>
          <w:b/>
          <w:color w:val="000000"/>
        </w:rPr>
        <w:t xml:space="preserve">            4° Regidor Suplente                                                        Secretario municipal.</w:t>
      </w:r>
    </w:p>
    <w:p w:rsidR="003E702C" w:rsidRDefault="003E702C" w:rsidP="00195E70">
      <w:pPr>
        <w:spacing w:line="276" w:lineRule="auto"/>
        <w:jc w:val="both"/>
        <w:rPr>
          <w:rFonts w:ascii="Calibri" w:eastAsia="Calibri" w:hAnsi="Calibri" w:cs="Calibri"/>
          <w:color w:val="000000"/>
        </w:rPr>
      </w:pPr>
    </w:p>
    <w:p w:rsidR="00E61E1F" w:rsidRDefault="00E61E1F" w:rsidP="00195E70">
      <w:pPr>
        <w:spacing w:line="276" w:lineRule="auto"/>
        <w:jc w:val="both"/>
        <w:rPr>
          <w:rFonts w:ascii="Calibri" w:eastAsia="Calibri" w:hAnsi="Calibri" w:cs="Calibri"/>
          <w:color w:val="000000"/>
        </w:rPr>
      </w:pPr>
    </w:p>
    <w:p w:rsidR="00E61E1F" w:rsidRDefault="00E61E1F" w:rsidP="00195E70">
      <w:pPr>
        <w:spacing w:line="276" w:lineRule="auto"/>
        <w:jc w:val="both"/>
        <w:rPr>
          <w:rFonts w:ascii="Calibri" w:eastAsia="Calibri" w:hAnsi="Calibri" w:cs="Calibri"/>
          <w:color w:val="000000"/>
        </w:rPr>
      </w:pPr>
    </w:p>
    <w:p w:rsidR="00E61E1F" w:rsidRDefault="00E61E1F" w:rsidP="00E61E1F">
      <w:pPr>
        <w:spacing w:line="276" w:lineRule="auto"/>
        <w:jc w:val="both"/>
        <w:rPr>
          <w:rFonts w:ascii="Calibri" w:hAnsi="Calibri" w:cs="Calibri"/>
          <w:b/>
        </w:rPr>
      </w:pPr>
    </w:p>
    <w:p w:rsidR="00E61E1F" w:rsidRPr="0016206E" w:rsidRDefault="00E61E1F" w:rsidP="00E61E1F">
      <w:pPr>
        <w:spacing w:line="276" w:lineRule="auto"/>
        <w:jc w:val="both"/>
        <w:rPr>
          <w:rFonts w:ascii="Calibri" w:eastAsia="Calibri" w:hAnsi="Calibri" w:cs="Calibri"/>
          <w:color w:val="000000"/>
        </w:rPr>
      </w:pPr>
      <w:r w:rsidRPr="0016206E">
        <w:rPr>
          <w:rFonts w:ascii="Calibri" w:hAnsi="Calibri" w:cs="Calibri"/>
          <w:b/>
        </w:rPr>
        <w:t>ACTA NÚMERO SEIS</w:t>
      </w:r>
      <w:r w:rsidRPr="0016206E">
        <w:rPr>
          <w:rFonts w:ascii="Calibri" w:hAnsi="Calibri" w:cs="Calibri"/>
        </w:rPr>
        <w:t>.</w:t>
      </w:r>
      <w:r w:rsidRPr="0016206E">
        <w:rPr>
          <w:rFonts w:ascii="Calibri" w:hAnsi="Calibri" w:cs="Calibri"/>
          <w:color w:val="000000"/>
        </w:rPr>
        <w:t xml:space="preserve"> Sesión Ordinaria del Concejo Municipal de Suchitoto, celebrada en las instalaciones de la Alcaldía Mu</w:t>
      </w:r>
      <w:r>
        <w:rPr>
          <w:rFonts w:ascii="Calibri" w:hAnsi="Calibri" w:cs="Calibri"/>
          <w:color w:val="000000"/>
        </w:rPr>
        <w:t xml:space="preserve">nicipal de la ciudad Suchitoto, </w:t>
      </w:r>
      <w:r w:rsidRPr="0016206E">
        <w:rPr>
          <w:rFonts w:ascii="Calibri" w:hAnsi="Calibri" w:cs="Calibri"/>
          <w:color w:val="000000"/>
        </w:rPr>
        <w:t>departamento de Cuscatlán, a las ocho horas treinta minutos del día trece de febrero del año dos mil veinte. Convocada y presidida por la señora Alcaldesa Municipal, Pedrina Rivera Hernández, con la presencia de la Síndica Municipal Verónica Marisol Flores Rivas, regidores propietarios: Ana María Menjivar,</w:t>
      </w:r>
      <w:r>
        <w:rPr>
          <w:rFonts w:ascii="Calibri" w:hAnsi="Calibri" w:cs="Calibri"/>
          <w:color w:val="000000"/>
        </w:rPr>
        <w:t xml:space="preserve"> </w:t>
      </w:r>
      <w:r w:rsidRPr="0016206E">
        <w:rPr>
          <w:rFonts w:ascii="Calibri" w:hAnsi="Calibri" w:cs="Calibri"/>
          <w:color w:val="000000"/>
        </w:rPr>
        <w:t>Walter Candelario Rodríguez, Blanca Lidia Romero de Menjivar,</w:t>
      </w:r>
      <w:r>
        <w:rPr>
          <w:rFonts w:ascii="Calibri" w:hAnsi="Calibri" w:cs="Calibri"/>
          <w:color w:val="000000"/>
        </w:rPr>
        <w:t xml:space="preserve"> </w:t>
      </w:r>
      <w:r w:rsidRPr="0016206E">
        <w:rPr>
          <w:rFonts w:ascii="Calibri" w:hAnsi="Calibri" w:cs="Calibri"/>
          <w:color w:val="000000"/>
        </w:rPr>
        <w:t>Claudia Elizabeth Castro de Argueta, José Manuel Pérez Melgar, José Mauricio Alas Menjivar, Jorge Francisco Gómez Castillo y David Jaime Bonilla Hernández; también están presentes los regidores Suplentes:</w:t>
      </w:r>
      <w:r>
        <w:rPr>
          <w:rFonts w:ascii="Calibri" w:hAnsi="Calibri" w:cs="Calibri"/>
          <w:color w:val="000000"/>
        </w:rPr>
        <w:t xml:space="preserve"> </w:t>
      </w:r>
      <w:r w:rsidRPr="0016206E">
        <w:rPr>
          <w:rFonts w:ascii="Calibri" w:hAnsi="Calibri" w:cs="Calibri"/>
          <w:color w:val="000000"/>
        </w:rPr>
        <w:t xml:space="preserve">Alfredo Landaverde, María Josefina Cabrera Hernández, Víctor Arístides Orellana Santamaría y Pedro Antonio Hernández Ponce; y Secretario Municipal, licenciado Elías Benjamín Castillo Rodríguez. Verificado el </w:t>
      </w:r>
      <w:r w:rsidRPr="0016206E">
        <w:rPr>
          <w:rFonts w:ascii="Calibri" w:hAnsi="Calibri" w:cs="Calibri"/>
          <w:color w:val="000000"/>
        </w:rPr>
        <w:lastRenderedPageBreak/>
        <w:t>establecimiento del quórum requerido por ley, se dio por abierta la sesión, procediendo a someter para su aprobación, la agenda propuesta para esta sesión, la cual fue aprobada y desarrollada en todos sus puntos, y el Concejo, en uso de las facultades que le confiere el Código Municipal, y en fundamento y apego a las leyes de la materia, emitió los Acuerdos Municipales descritos a continuación:</w:t>
      </w:r>
      <w:r>
        <w:rPr>
          <w:rFonts w:ascii="Calibri" w:hAnsi="Calibri" w:cs="Calibri"/>
          <w:color w:val="000000"/>
        </w:rPr>
        <w:t xml:space="preserve"> </w:t>
      </w:r>
      <w:r w:rsidRPr="0016206E">
        <w:rPr>
          <w:rFonts w:ascii="Calibri" w:hAnsi="Calibri" w:cs="Calibri"/>
          <w:b/>
          <w:color w:val="000000"/>
        </w:rPr>
        <w:t xml:space="preserve">ACUERDO NÚMERO UNO. </w:t>
      </w:r>
      <w:r w:rsidRPr="0016206E">
        <w:rPr>
          <w:rFonts w:ascii="Calibri" w:eastAsia="Calibri" w:hAnsi="Calibri" w:cs="Calibri"/>
          <w:color w:val="000000"/>
        </w:rPr>
        <w:t xml:space="preserve">Vista la solicitud de autorización de gastos remitidos por  la Tesorera municipal,  y siendo competencia de este concejo autorizar las erogaciones de fondos, de conformidad a lo establecido en los arts. 203, 204 ord. 3° de la Constitución,  art. 91 del Código Municipal, </w:t>
      </w:r>
      <w:r w:rsidRPr="0016206E">
        <w:rPr>
          <w:rFonts w:ascii="Calibri" w:eastAsia="Calibri" w:hAnsi="Calibri" w:cs="Calibri"/>
          <w:b/>
          <w:color w:val="000000"/>
        </w:rPr>
        <w:t xml:space="preserve">SE ACUERDA: </w:t>
      </w:r>
      <w:r w:rsidRPr="0016206E">
        <w:rPr>
          <w:rFonts w:ascii="Calibri" w:eastAsia="Calibri" w:hAnsi="Calibri" w:cs="Calibri"/>
          <w:color w:val="000000"/>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E61E1F" w:rsidRPr="0016206E" w:rsidTr="0031279C">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E1F" w:rsidRPr="0016206E" w:rsidRDefault="00E61E1F" w:rsidP="0031279C">
            <w:pPr>
              <w:jc w:val="center"/>
              <w:rPr>
                <w:rFonts w:ascii="Calibri" w:hAnsi="Calibri" w:cs="Calibri"/>
                <w:b/>
                <w:bCs/>
                <w:color w:val="000000"/>
                <w:lang w:val="es-SV" w:eastAsia="es-SV"/>
              </w:rPr>
            </w:pPr>
            <w:r w:rsidRPr="0016206E">
              <w:rPr>
                <w:rFonts w:ascii="Calibri" w:hAnsi="Calibri" w:cs="Calibri"/>
                <w:b/>
                <w:bCs/>
                <w:color w:val="000000"/>
                <w:lang w:val="es-SV" w:eastAsia="es-SV"/>
              </w:rPr>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E1F" w:rsidRPr="0016206E" w:rsidRDefault="00E61E1F" w:rsidP="0031279C">
            <w:pPr>
              <w:jc w:val="center"/>
              <w:rPr>
                <w:rFonts w:ascii="Calibri" w:hAnsi="Calibri" w:cs="Calibri"/>
                <w:b/>
                <w:bCs/>
                <w:color w:val="000000"/>
                <w:lang w:val="es-SV" w:eastAsia="es-SV"/>
              </w:rPr>
            </w:pPr>
            <w:r w:rsidRPr="0016206E">
              <w:rPr>
                <w:rFonts w:ascii="Calibri" w:hAnsi="Calibri" w:cs="Calibri"/>
                <w:b/>
                <w:bCs/>
                <w:color w:val="000000"/>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1E1F" w:rsidRPr="0016206E" w:rsidRDefault="00E61E1F" w:rsidP="0031279C">
            <w:pPr>
              <w:jc w:val="center"/>
              <w:rPr>
                <w:rFonts w:ascii="Calibri" w:hAnsi="Calibri" w:cs="Calibri"/>
                <w:b/>
                <w:bCs/>
                <w:color w:val="000000"/>
                <w:lang w:val="es-SV" w:eastAsia="es-SV"/>
              </w:rPr>
            </w:pPr>
            <w:r w:rsidRPr="0016206E">
              <w:rPr>
                <w:rFonts w:ascii="Calibri" w:hAnsi="Calibri" w:cs="Calibri"/>
                <w:b/>
                <w:bCs/>
                <w:color w:val="000000"/>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1E1F" w:rsidRPr="0016206E" w:rsidRDefault="00E61E1F" w:rsidP="0031279C">
            <w:pPr>
              <w:jc w:val="center"/>
              <w:rPr>
                <w:rFonts w:ascii="Calibri" w:hAnsi="Calibri" w:cs="Calibri"/>
                <w:b/>
                <w:bCs/>
                <w:color w:val="000000"/>
                <w:lang w:val="es-SV" w:eastAsia="es-SV"/>
              </w:rPr>
            </w:pPr>
            <w:r w:rsidRPr="0016206E">
              <w:rPr>
                <w:rFonts w:ascii="Calibri" w:hAnsi="Calibri" w:cs="Calibri"/>
                <w:b/>
                <w:bCs/>
                <w:color w:val="000000"/>
                <w:lang w:val="es-SV" w:eastAsia="es-SV"/>
              </w:rPr>
              <w:t>PRECIO TOTAL</w:t>
            </w:r>
          </w:p>
        </w:tc>
      </w:tr>
      <w:tr w:rsidR="00E61E1F" w:rsidRPr="0016206E" w:rsidTr="0031279C">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E61E1F" w:rsidRPr="0016206E" w:rsidRDefault="00E61E1F" w:rsidP="0031279C">
            <w:pPr>
              <w:rPr>
                <w:rFonts w:ascii="Calibri" w:hAnsi="Calibri" w:cs="Calibri"/>
                <w:b/>
                <w:bCs/>
                <w:color w:val="000000"/>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E61E1F" w:rsidRPr="0016206E" w:rsidRDefault="00E61E1F" w:rsidP="0031279C">
            <w:pPr>
              <w:rPr>
                <w:rFonts w:ascii="Calibri" w:hAnsi="Calibri" w:cs="Calibri"/>
                <w:b/>
                <w:bCs/>
                <w:color w:val="000000"/>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61E1F" w:rsidRPr="0016206E" w:rsidRDefault="00E61E1F" w:rsidP="0031279C">
            <w:pPr>
              <w:rPr>
                <w:rFonts w:ascii="Calibri" w:hAnsi="Calibri" w:cs="Calibri"/>
                <w:b/>
                <w:bCs/>
                <w:color w:val="00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61E1F" w:rsidRPr="0016206E" w:rsidRDefault="00E61E1F" w:rsidP="0031279C">
            <w:pPr>
              <w:rPr>
                <w:rFonts w:ascii="Calibri" w:hAnsi="Calibri" w:cs="Calibri"/>
                <w:b/>
                <w:bCs/>
                <w:color w:val="000000"/>
                <w:lang w:val="es-SV" w:eastAsia="es-SV"/>
              </w:rPr>
            </w:pPr>
          </w:p>
        </w:tc>
      </w:tr>
      <w:tr w:rsidR="00E61E1F" w:rsidRPr="0016206E" w:rsidTr="0031279C">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E61E1F" w:rsidRPr="0016206E" w:rsidRDefault="00E61E1F" w:rsidP="0031279C">
            <w:pPr>
              <w:jc w:val="center"/>
              <w:rPr>
                <w:rFonts w:ascii="Calibri" w:hAnsi="Calibri" w:cs="Calibri"/>
                <w:color w:val="000000"/>
                <w:lang w:val="es-SV" w:eastAsia="es-SV"/>
              </w:rPr>
            </w:pPr>
            <w:r w:rsidRPr="0016206E">
              <w:rPr>
                <w:rFonts w:ascii="Calibri" w:hAnsi="Calibri" w:cs="Calibri"/>
                <w:color w:val="000000"/>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E61E1F" w:rsidRPr="0016206E" w:rsidRDefault="00E61E1F" w:rsidP="0031279C">
            <w:pPr>
              <w:rPr>
                <w:rFonts w:ascii="Calibri" w:hAnsi="Calibri" w:cs="Calibri"/>
                <w:lang w:val="es-SV" w:eastAsia="es-SV"/>
              </w:rPr>
            </w:pPr>
            <w:r w:rsidRPr="0016206E">
              <w:rPr>
                <w:rFonts w:ascii="Calibri" w:hAnsi="Calibri" w:cs="Calibri"/>
                <w:lang w:val="es-SV" w:eastAsia="es-SV"/>
              </w:rPr>
              <w:t xml:space="preserve">Pago a </w:t>
            </w:r>
            <w:r w:rsidRPr="0016206E">
              <w:rPr>
                <w:rFonts w:ascii="Calibri" w:hAnsi="Calibri" w:cs="Calibri"/>
                <w:b/>
                <w:lang w:val="es-SV" w:eastAsia="es-SV"/>
              </w:rPr>
              <w:t>CAESS S.A. DE C.V.,</w:t>
            </w:r>
            <w:r w:rsidRPr="0016206E">
              <w:rPr>
                <w:rFonts w:ascii="Calibri" w:hAnsi="Calibri" w:cs="Calibri"/>
                <w:lang w:val="es-SV" w:eastAsia="es-SV"/>
              </w:rPr>
              <w:t xml:space="preserve"> por consumo de energía eléctrica de Cementerio municipal y Agromercado, mes de enero 2020. Fac. N° 111321360 y 111321341</w:t>
            </w:r>
          </w:p>
        </w:tc>
        <w:tc>
          <w:tcPr>
            <w:tcW w:w="1985" w:type="dxa"/>
            <w:tcBorders>
              <w:top w:val="nil"/>
              <w:left w:val="nil"/>
              <w:bottom w:val="single" w:sz="4" w:space="0" w:color="auto"/>
              <w:right w:val="single" w:sz="4" w:space="0" w:color="auto"/>
            </w:tcBorders>
            <w:shd w:val="clear" w:color="auto" w:fill="auto"/>
            <w:vAlign w:val="center"/>
            <w:hideMark/>
          </w:tcPr>
          <w:p w:rsidR="00E61E1F" w:rsidRPr="0016206E" w:rsidRDefault="00E61E1F" w:rsidP="0031279C">
            <w:pPr>
              <w:jc w:val="center"/>
              <w:rPr>
                <w:rFonts w:ascii="Calibri" w:hAnsi="Calibri" w:cs="Calibri"/>
                <w:lang w:val="es-SV" w:eastAsia="es-SV"/>
              </w:rPr>
            </w:pPr>
            <w:r w:rsidRPr="0016206E">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hideMark/>
          </w:tcPr>
          <w:p w:rsidR="00E61E1F" w:rsidRPr="0016206E" w:rsidRDefault="00E61E1F" w:rsidP="0031279C">
            <w:pPr>
              <w:rPr>
                <w:rFonts w:ascii="Calibri" w:hAnsi="Calibri" w:cs="Calibri"/>
                <w:lang w:val="es-SV" w:eastAsia="es-SV"/>
              </w:rPr>
            </w:pPr>
            <w:r w:rsidRPr="0016206E">
              <w:rPr>
                <w:rFonts w:ascii="Calibri" w:hAnsi="Calibri" w:cs="Calibri"/>
                <w:lang w:val="es-SV" w:eastAsia="es-SV"/>
              </w:rPr>
              <w:t>$         56.39</w:t>
            </w:r>
          </w:p>
        </w:tc>
      </w:tr>
      <w:tr w:rsidR="00E61E1F" w:rsidRPr="0016206E" w:rsidTr="0031279C">
        <w:trPr>
          <w:trHeight w:val="83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E61E1F" w:rsidRPr="0016206E" w:rsidRDefault="00E61E1F" w:rsidP="0031279C">
            <w:pPr>
              <w:jc w:val="center"/>
              <w:rPr>
                <w:rFonts w:ascii="Calibri" w:hAnsi="Calibri" w:cs="Calibri"/>
                <w:color w:val="000000"/>
                <w:lang w:val="es-SV" w:eastAsia="es-SV"/>
              </w:rPr>
            </w:pPr>
            <w:r w:rsidRPr="0016206E">
              <w:rPr>
                <w:rFonts w:ascii="Calibri" w:hAnsi="Calibri" w:cs="Calibri"/>
                <w:color w:val="000000"/>
                <w:lang w:val="es-SV" w:eastAsia="es-SV"/>
              </w:rPr>
              <w:t>2</w:t>
            </w:r>
          </w:p>
        </w:tc>
        <w:tc>
          <w:tcPr>
            <w:tcW w:w="4434" w:type="dxa"/>
            <w:tcBorders>
              <w:top w:val="nil"/>
              <w:left w:val="nil"/>
              <w:bottom w:val="single" w:sz="4" w:space="0" w:color="auto"/>
              <w:right w:val="nil"/>
            </w:tcBorders>
            <w:shd w:val="clear" w:color="auto" w:fill="auto"/>
            <w:vAlign w:val="center"/>
            <w:hideMark/>
          </w:tcPr>
          <w:p w:rsidR="00E61E1F" w:rsidRPr="0016206E" w:rsidRDefault="00E61E1F" w:rsidP="0031279C">
            <w:pPr>
              <w:rPr>
                <w:rFonts w:ascii="Calibri" w:hAnsi="Calibri" w:cs="Calibri"/>
                <w:lang w:val="es-SV" w:eastAsia="es-SV"/>
              </w:rPr>
            </w:pPr>
            <w:r w:rsidRPr="0016206E">
              <w:rPr>
                <w:rFonts w:ascii="Calibri" w:hAnsi="Calibri" w:cs="Calibri"/>
                <w:lang w:val="es-SV" w:eastAsia="es-SV"/>
              </w:rPr>
              <w:t xml:space="preserve">Pago a </w:t>
            </w:r>
            <w:r w:rsidRPr="0016206E">
              <w:rPr>
                <w:rFonts w:ascii="Calibri" w:hAnsi="Calibri" w:cs="Calibri"/>
                <w:b/>
                <w:lang w:val="es-SV" w:eastAsia="es-SV"/>
              </w:rPr>
              <w:t>CTE S.A. DE C.V.,</w:t>
            </w:r>
            <w:r w:rsidRPr="0016206E">
              <w:rPr>
                <w:rFonts w:ascii="Calibri" w:hAnsi="Calibri" w:cs="Calibri"/>
                <w:lang w:val="es-SV" w:eastAsia="es-SV"/>
              </w:rPr>
              <w:t xml:space="preserve"> por servicio de telefonía celular para uso de personal de Alcaldía Municipal, mes de enero 2020. Fac. N° 29230522.</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E61E1F" w:rsidRPr="0016206E" w:rsidRDefault="00E61E1F" w:rsidP="0031279C">
            <w:pPr>
              <w:jc w:val="center"/>
              <w:rPr>
                <w:rFonts w:ascii="Calibri" w:hAnsi="Calibri" w:cs="Calibri"/>
                <w:lang w:val="es-SV" w:eastAsia="es-SV"/>
              </w:rPr>
            </w:pPr>
            <w:r w:rsidRPr="0016206E">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1E1F" w:rsidRPr="0016206E" w:rsidRDefault="00E61E1F" w:rsidP="0031279C">
            <w:pPr>
              <w:rPr>
                <w:rFonts w:ascii="Calibri" w:hAnsi="Calibri" w:cs="Calibri"/>
                <w:lang w:val="es-SV" w:eastAsia="es-SV"/>
              </w:rPr>
            </w:pPr>
            <w:r w:rsidRPr="0016206E">
              <w:rPr>
                <w:rFonts w:ascii="Calibri" w:hAnsi="Calibri" w:cs="Calibri"/>
                <w:lang w:val="es-SV" w:eastAsia="es-SV"/>
              </w:rPr>
              <w:t>$       287.79</w:t>
            </w:r>
          </w:p>
        </w:tc>
      </w:tr>
      <w:tr w:rsidR="00E61E1F" w:rsidRPr="0016206E" w:rsidTr="0031279C">
        <w:trPr>
          <w:trHeight w:val="805"/>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E1F" w:rsidRPr="0016206E" w:rsidRDefault="00E61E1F" w:rsidP="0031279C">
            <w:pPr>
              <w:jc w:val="center"/>
              <w:rPr>
                <w:rFonts w:ascii="Calibri" w:hAnsi="Calibri" w:cs="Calibri"/>
                <w:lang w:val="es-SV" w:eastAsia="es-SV"/>
              </w:rPr>
            </w:pPr>
            <w:r w:rsidRPr="0016206E">
              <w:rPr>
                <w:rFonts w:ascii="Calibri" w:hAnsi="Calibri" w:cs="Calibri"/>
                <w:lang w:val="es-SV" w:eastAsia="es-SV"/>
              </w:rPr>
              <w:t>3</w:t>
            </w:r>
          </w:p>
        </w:tc>
        <w:tc>
          <w:tcPr>
            <w:tcW w:w="4434"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rPr>
                <w:rFonts w:ascii="Calibri" w:hAnsi="Calibri" w:cs="Calibri"/>
                <w:lang w:val="es-SV" w:eastAsia="es-SV"/>
              </w:rPr>
            </w:pPr>
            <w:r w:rsidRPr="0016206E">
              <w:rPr>
                <w:rFonts w:ascii="Calibri" w:hAnsi="Calibri" w:cs="Calibri"/>
                <w:lang w:val="es-SV" w:eastAsia="es-SV"/>
              </w:rPr>
              <w:t xml:space="preserve">Pago a </w:t>
            </w:r>
            <w:r w:rsidRPr="0016206E">
              <w:rPr>
                <w:rFonts w:ascii="Calibri" w:hAnsi="Calibri" w:cs="Calibri"/>
                <w:b/>
                <w:lang w:val="es-SV" w:eastAsia="es-SV"/>
              </w:rPr>
              <w:t>CAESS S.A. DE C.V.,</w:t>
            </w:r>
            <w:r w:rsidRPr="0016206E">
              <w:rPr>
                <w:rFonts w:ascii="Calibri" w:hAnsi="Calibri" w:cs="Calibri"/>
                <w:lang w:val="es-SV" w:eastAsia="es-SV"/>
              </w:rPr>
              <w:t xml:space="preserve"> por consumo de energía eléctrica de Mercado Municipal, mes de enero 2020. Fac. N° 111224411.</w:t>
            </w:r>
          </w:p>
        </w:tc>
        <w:tc>
          <w:tcPr>
            <w:tcW w:w="1985"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jc w:val="center"/>
              <w:rPr>
                <w:rFonts w:ascii="Calibri" w:hAnsi="Calibri" w:cs="Calibri"/>
                <w:lang w:val="es-SV" w:eastAsia="es-SV"/>
              </w:rPr>
            </w:pPr>
            <w:r w:rsidRPr="0016206E">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rPr>
                <w:rFonts w:ascii="Calibri" w:hAnsi="Calibri" w:cs="Calibri"/>
                <w:color w:val="000000"/>
                <w:lang w:val="es-SV" w:eastAsia="es-SV"/>
              </w:rPr>
            </w:pPr>
            <w:r w:rsidRPr="0016206E">
              <w:rPr>
                <w:rFonts w:ascii="Calibri" w:hAnsi="Calibri" w:cs="Calibri"/>
                <w:color w:val="000000"/>
                <w:lang w:val="es-SV" w:eastAsia="es-SV"/>
              </w:rPr>
              <w:t>$       437.11</w:t>
            </w:r>
          </w:p>
        </w:tc>
      </w:tr>
      <w:tr w:rsidR="00E61E1F" w:rsidRPr="0016206E" w:rsidTr="0031279C">
        <w:trPr>
          <w:trHeight w:val="805"/>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E1F" w:rsidRPr="0016206E" w:rsidRDefault="00E61E1F" w:rsidP="0031279C">
            <w:pPr>
              <w:jc w:val="center"/>
              <w:rPr>
                <w:rFonts w:ascii="Calibri" w:hAnsi="Calibri" w:cs="Calibri"/>
                <w:lang w:val="es-SV" w:eastAsia="es-SV"/>
              </w:rPr>
            </w:pPr>
            <w:r w:rsidRPr="0016206E">
              <w:rPr>
                <w:rFonts w:ascii="Calibri" w:hAnsi="Calibri" w:cs="Calibri"/>
                <w:lang w:val="es-SV" w:eastAsia="es-SV"/>
              </w:rPr>
              <w:t>4</w:t>
            </w:r>
          </w:p>
        </w:tc>
        <w:tc>
          <w:tcPr>
            <w:tcW w:w="4434"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rPr>
                <w:rFonts w:ascii="Calibri" w:hAnsi="Calibri" w:cs="Calibri"/>
                <w:lang w:val="es-SV" w:eastAsia="es-SV"/>
              </w:rPr>
            </w:pPr>
            <w:r w:rsidRPr="0016206E">
              <w:rPr>
                <w:rFonts w:ascii="Calibri" w:hAnsi="Calibri" w:cs="Calibri"/>
                <w:lang w:val="es-SV" w:eastAsia="es-SV"/>
              </w:rPr>
              <w:t xml:space="preserve">Pago a </w:t>
            </w:r>
            <w:r w:rsidRPr="0016206E">
              <w:rPr>
                <w:rFonts w:ascii="Calibri" w:hAnsi="Calibri" w:cs="Calibri"/>
                <w:b/>
                <w:lang w:val="es-SV" w:eastAsia="es-SV"/>
              </w:rPr>
              <w:t>ANGELA ALAS CARAVANTES</w:t>
            </w:r>
            <w:r w:rsidRPr="0016206E">
              <w:rPr>
                <w:rFonts w:ascii="Calibri" w:hAnsi="Calibri" w:cs="Calibri"/>
                <w:lang w:val="es-SV" w:eastAsia="es-SV"/>
              </w:rPr>
              <w:t>, por compra de periódicos La Prensa Gráfica para uso en Alcaldía municipal  Suchitoto,  correspondiente al mes de enero 2020.</w:t>
            </w:r>
          </w:p>
        </w:tc>
        <w:tc>
          <w:tcPr>
            <w:tcW w:w="1985"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jc w:val="center"/>
              <w:rPr>
                <w:rFonts w:ascii="Calibri" w:hAnsi="Calibri" w:cs="Calibri"/>
                <w:lang w:val="es-SV" w:eastAsia="es-SV"/>
              </w:rPr>
            </w:pPr>
            <w:r w:rsidRPr="0016206E">
              <w:rPr>
                <w:rFonts w:ascii="Calibri" w:hAnsi="Calibri" w:cs="Calibri"/>
                <w:lang w:val="es-SV" w:eastAsia="es-SV"/>
              </w:rPr>
              <w:t xml:space="preserve">Fondo Municipal </w:t>
            </w:r>
          </w:p>
        </w:tc>
        <w:tc>
          <w:tcPr>
            <w:tcW w:w="1701"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rPr>
                <w:rFonts w:ascii="Calibri" w:hAnsi="Calibri" w:cs="Calibri"/>
                <w:lang w:val="es-SV" w:eastAsia="es-SV"/>
              </w:rPr>
            </w:pPr>
            <w:r w:rsidRPr="0016206E">
              <w:rPr>
                <w:rFonts w:ascii="Calibri" w:hAnsi="Calibri" w:cs="Calibri"/>
                <w:lang w:val="es-SV" w:eastAsia="es-SV"/>
              </w:rPr>
              <w:t>$         15.40</w:t>
            </w:r>
          </w:p>
        </w:tc>
      </w:tr>
      <w:tr w:rsidR="00E61E1F" w:rsidRPr="0016206E" w:rsidTr="0031279C">
        <w:trPr>
          <w:trHeight w:val="117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E1F" w:rsidRPr="0016206E" w:rsidRDefault="00E61E1F" w:rsidP="0031279C">
            <w:pPr>
              <w:jc w:val="center"/>
              <w:rPr>
                <w:rFonts w:ascii="Calibri" w:hAnsi="Calibri" w:cs="Calibri"/>
                <w:lang w:val="es-SV" w:eastAsia="es-SV"/>
              </w:rPr>
            </w:pPr>
            <w:r w:rsidRPr="0016206E">
              <w:rPr>
                <w:rFonts w:ascii="Calibri" w:hAnsi="Calibri" w:cs="Calibri"/>
                <w:lang w:val="es-SV" w:eastAsia="es-SV"/>
              </w:rPr>
              <w:t>5</w:t>
            </w:r>
          </w:p>
        </w:tc>
        <w:tc>
          <w:tcPr>
            <w:tcW w:w="4434"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rPr>
                <w:rFonts w:ascii="Calibri" w:hAnsi="Calibri" w:cs="Calibri"/>
                <w:lang w:val="es-SV" w:eastAsia="es-SV"/>
              </w:rPr>
            </w:pPr>
            <w:r w:rsidRPr="0016206E">
              <w:rPr>
                <w:rFonts w:ascii="Calibri" w:hAnsi="Calibri" w:cs="Calibri"/>
                <w:lang w:val="es-SV" w:eastAsia="es-SV"/>
              </w:rPr>
              <w:t xml:space="preserve">Pago </w:t>
            </w:r>
            <w:r w:rsidRPr="0016206E">
              <w:rPr>
                <w:rFonts w:ascii="Calibri" w:hAnsi="Calibri" w:cs="Calibri"/>
                <w:b/>
                <w:lang w:val="es-SV" w:eastAsia="es-SV"/>
              </w:rPr>
              <w:t xml:space="preserve">CAESS S.A. de C.V., </w:t>
            </w:r>
            <w:r w:rsidRPr="0016206E">
              <w:rPr>
                <w:rFonts w:ascii="Calibri" w:hAnsi="Calibri" w:cs="Calibri"/>
                <w:lang w:val="es-SV" w:eastAsia="es-SV"/>
              </w:rPr>
              <w:t>pago de servicio de energía de Alcaldía Municipal mes de enero 2020. Fac. N° 111395166</w:t>
            </w:r>
          </w:p>
        </w:tc>
        <w:tc>
          <w:tcPr>
            <w:tcW w:w="1985"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jc w:val="center"/>
              <w:rPr>
                <w:rFonts w:ascii="Calibri" w:hAnsi="Calibri" w:cs="Calibri"/>
                <w:lang w:val="es-SV" w:eastAsia="es-SV"/>
              </w:rPr>
            </w:pPr>
            <w:r w:rsidRPr="0016206E">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rPr>
                <w:rFonts w:ascii="Calibri" w:hAnsi="Calibri" w:cs="Calibri"/>
                <w:lang w:val="es-SV" w:eastAsia="es-SV"/>
              </w:rPr>
            </w:pPr>
            <w:r w:rsidRPr="0016206E">
              <w:rPr>
                <w:rFonts w:ascii="Calibri" w:hAnsi="Calibri" w:cs="Calibri"/>
                <w:lang w:val="es-SV" w:eastAsia="es-SV"/>
              </w:rPr>
              <w:t>$       1,453.54</w:t>
            </w:r>
          </w:p>
        </w:tc>
      </w:tr>
      <w:tr w:rsidR="00E61E1F" w:rsidRPr="0016206E" w:rsidTr="0031279C">
        <w:trPr>
          <w:trHeight w:val="117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E1F" w:rsidRPr="0016206E" w:rsidRDefault="00E61E1F" w:rsidP="0031279C">
            <w:pPr>
              <w:jc w:val="center"/>
              <w:rPr>
                <w:rFonts w:ascii="Calibri" w:hAnsi="Calibri" w:cs="Calibri"/>
                <w:lang w:val="es-SV" w:eastAsia="es-SV"/>
              </w:rPr>
            </w:pPr>
            <w:r w:rsidRPr="0016206E">
              <w:rPr>
                <w:rFonts w:ascii="Calibri" w:hAnsi="Calibri" w:cs="Calibri"/>
                <w:lang w:val="es-SV" w:eastAsia="es-SV"/>
              </w:rPr>
              <w:t>6</w:t>
            </w:r>
          </w:p>
        </w:tc>
        <w:tc>
          <w:tcPr>
            <w:tcW w:w="4434"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rPr>
                <w:rFonts w:ascii="Calibri" w:hAnsi="Calibri" w:cs="Calibri"/>
                <w:lang w:val="es-SV" w:eastAsia="es-SV"/>
              </w:rPr>
            </w:pPr>
            <w:r w:rsidRPr="0016206E">
              <w:rPr>
                <w:rFonts w:ascii="Calibri" w:hAnsi="Calibri" w:cs="Calibri"/>
                <w:lang w:val="es-SV" w:eastAsia="es-SV"/>
              </w:rPr>
              <w:t xml:space="preserve">Pago </w:t>
            </w:r>
            <w:r w:rsidRPr="0016206E">
              <w:rPr>
                <w:rFonts w:ascii="Calibri" w:hAnsi="Calibri" w:cs="Calibri"/>
                <w:b/>
                <w:lang w:val="es-SV" w:eastAsia="es-SV"/>
              </w:rPr>
              <w:t xml:space="preserve">CAESS S.A. de C.V., </w:t>
            </w:r>
            <w:r w:rsidRPr="0016206E">
              <w:rPr>
                <w:rFonts w:ascii="Calibri" w:hAnsi="Calibri" w:cs="Calibri"/>
                <w:lang w:val="es-SV" w:eastAsia="es-SV"/>
              </w:rPr>
              <w:t>pago de servicio de energía de alumbrado público, mes de enero 2020. Fac. N° 111395167</w:t>
            </w:r>
          </w:p>
        </w:tc>
        <w:tc>
          <w:tcPr>
            <w:tcW w:w="1985"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jc w:val="center"/>
              <w:rPr>
                <w:rFonts w:ascii="Calibri" w:hAnsi="Calibri" w:cs="Calibri"/>
                <w:lang w:val="es-SV" w:eastAsia="es-SV"/>
              </w:rPr>
            </w:pPr>
            <w:r w:rsidRPr="0016206E">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rPr>
                <w:rFonts w:ascii="Calibri" w:hAnsi="Calibri" w:cs="Calibri"/>
                <w:lang w:val="es-SV" w:eastAsia="es-SV"/>
              </w:rPr>
            </w:pPr>
            <w:r w:rsidRPr="0016206E">
              <w:rPr>
                <w:rFonts w:ascii="Calibri" w:hAnsi="Calibri" w:cs="Calibri"/>
                <w:lang w:val="es-SV" w:eastAsia="es-SV"/>
              </w:rPr>
              <w:t>$       5,627.21</w:t>
            </w:r>
          </w:p>
        </w:tc>
      </w:tr>
      <w:tr w:rsidR="00E61E1F" w:rsidRPr="0016206E" w:rsidTr="0031279C">
        <w:trPr>
          <w:trHeight w:val="117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E1F" w:rsidRPr="0016206E" w:rsidRDefault="00E61E1F" w:rsidP="0031279C">
            <w:pPr>
              <w:jc w:val="center"/>
              <w:rPr>
                <w:rFonts w:ascii="Calibri" w:hAnsi="Calibri" w:cs="Calibri"/>
                <w:lang w:val="es-SV" w:eastAsia="es-SV"/>
              </w:rPr>
            </w:pPr>
            <w:r w:rsidRPr="0016206E">
              <w:rPr>
                <w:rFonts w:ascii="Calibri" w:hAnsi="Calibri" w:cs="Calibri"/>
                <w:lang w:val="es-SV" w:eastAsia="es-SV"/>
              </w:rPr>
              <w:t>7</w:t>
            </w:r>
          </w:p>
        </w:tc>
        <w:tc>
          <w:tcPr>
            <w:tcW w:w="4434"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rPr>
                <w:rFonts w:ascii="Calibri" w:hAnsi="Calibri" w:cs="Calibri"/>
                <w:lang w:val="es-SV" w:eastAsia="es-SV"/>
              </w:rPr>
            </w:pPr>
            <w:r w:rsidRPr="0016206E">
              <w:rPr>
                <w:rFonts w:ascii="Calibri" w:hAnsi="Calibri" w:cs="Calibri"/>
                <w:lang w:val="es-SV" w:eastAsia="es-SV"/>
              </w:rPr>
              <w:t xml:space="preserve">Pago a </w:t>
            </w:r>
            <w:r w:rsidRPr="0016206E">
              <w:rPr>
                <w:rFonts w:ascii="Calibri" w:hAnsi="Calibri" w:cs="Calibri"/>
                <w:b/>
                <w:lang w:val="es-SV" w:eastAsia="es-SV"/>
              </w:rPr>
              <w:t>CAESS S.A. de C.V.</w:t>
            </w:r>
            <w:r w:rsidRPr="0016206E">
              <w:rPr>
                <w:rFonts w:ascii="Calibri" w:hAnsi="Calibri" w:cs="Calibri"/>
                <w:lang w:val="es-SV" w:eastAsia="es-SV"/>
              </w:rPr>
              <w:t>, por servicio de energía eléctrica, cancha colonia nuevo Suchitoto y cancha nacional consumo mes de enero 2020. Fac. N° 111462103 y 111462101</w:t>
            </w:r>
          </w:p>
        </w:tc>
        <w:tc>
          <w:tcPr>
            <w:tcW w:w="1985"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jc w:val="center"/>
              <w:rPr>
                <w:rFonts w:ascii="Calibri" w:hAnsi="Calibri" w:cs="Calibri"/>
                <w:lang w:val="es-SV" w:eastAsia="es-SV"/>
              </w:rPr>
            </w:pPr>
            <w:r w:rsidRPr="0016206E">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rPr>
                <w:rFonts w:ascii="Calibri" w:hAnsi="Calibri" w:cs="Calibri"/>
                <w:lang w:val="es-SV" w:eastAsia="es-SV"/>
              </w:rPr>
            </w:pPr>
            <w:r w:rsidRPr="0016206E">
              <w:rPr>
                <w:rFonts w:ascii="Calibri" w:hAnsi="Calibri" w:cs="Calibri"/>
                <w:lang w:val="es-SV" w:eastAsia="es-SV"/>
              </w:rPr>
              <w:t>$           48.26</w:t>
            </w:r>
          </w:p>
        </w:tc>
      </w:tr>
      <w:tr w:rsidR="00E61E1F" w:rsidRPr="0016206E" w:rsidTr="0031279C">
        <w:trPr>
          <w:trHeight w:val="117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E1F" w:rsidRPr="0016206E" w:rsidRDefault="00E61E1F" w:rsidP="0031279C">
            <w:pPr>
              <w:jc w:val="center"/>
              <w:rPr>
                <w:rFonts w:ascii="Calibri" w:hAnsi="Calibri" w:cs="Calibri"/>
                <w:lang w:val="es-SV" w:eastAsia="es-SV"/>
              </w:rPr>
            </w:pPr>
            <w:r w:rsidRPr="0016206E">
              <w:rPr>
                <w:rFonts w:ascii="Calibri" w:hAnsi="Calibri" w:cs="Calibri"/>
                <w:lang w:val="es-SV" w:eastAsia="es-SV"/>
              </w:rPr>
              <w:lastRenderedPageBreak/>
              <w:t>8</w:t>
            </w:r>
          </w:p>
        </w:tc>
        <w:tc>
          <w:tcPr>
            <w:tcW w:w="4434"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rPr>
                <w:rFonts w:ascii="Calibri" w:hAnsi="Calibri" w:cs="Calibri"/>
                <w:lang w:val="es-SV" w:eastAsia="es-SV"/>
              </w:rPr>
            </w:pPr>
            <w:r w:rsidRPr="0016206E">
              <w:rPr>
                <w:rFonts w:ascii="Calibri" w:hAnsi="Calibri" w:cs="Calibri"/>
                <w:lang w:val="es-SV" w:eastAsia="es-SV"/>
              </w:rPr>
              <w:t xml:space="preserve">Pago a </w:t>
            </w:r>
            <w:r w:rsidRPr="0016206E">
              <w:rPr>
                <w:rFonts w:ascii="Calibri" w:hAnsi="Calibri" w:cs="Calibri"/>
                <w:b/>
                <w:lang w:val="es-SV" w:eastAsia="es-SV"/>
              </w:rPr>
              <w:t>CAESS S.A. de C.V.</w:t>
            </w:r>
            <w:r w:rsidRPr="0016206E">
              <w:rPr>
                <w:rFonts w:ascii="Calibri" w:hAnsi="Calibri" w:cs="Calibri"/>
                <w:lang w:val="es-SV" w:eastAsia="es-SV"/>
              </w:rPr>
              <w:t>, por servicio de energía eléctrica Puerto San Juan consumo mes de enero 2020. Fac. N° 111321360 y 111321341</w:t>
            </w:r>
          </w:p>
        </w:tc>
        <w:tc>
          <w:tcPr>
            <w:tcW w:w="1985"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jc w:val="center"/>
              <w:rPr>
                <w:rFonts w:ascii="Calibri" w:hAnsi="Calibri" w:cs="Calibri"/>
                <w:lang w:val="es-SV" w:eastAsia="es-SV"/>
              </w:rPr>
            </w:pPr>
            <w:r w:rsidRPr="0016206E">
              <w:rPr>
                <w:rFonts w:ascii="Calibri" w:hAnsi="Calibri" w:cs="Calibri"/>
                <w:lang w:val="es-SV" w:eastAsia="es-SV"/>
              </w:rPr>
              <w:t>Fondo Municipal – Puerto San Juan</w:t>
            </w:r>
          </w:p>
        </w:tc>
        <w:tc>
          <w:tcPr>
            <w:tcW w:w="1701"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rPr>
                <w:rFonts w:ascii="Calibri" w:hAnsi="Calibri" w:cs="Calibri"/>
                <w:lang w:val="es-SV" w:eastAsia="es-SV"/>
              </w:rPr>
            </w:pPr>
            <w:r w:rsidRPr="0016206E">
              <w:rPr>
                <w:rFonts w:ascii="Calibri" w:hAnsi="Calibri" w:cs="Calibri"/>
                <w:lang w:val="es-SV" w:eastAsia="es-SV"/>
              </w:rPr>
              <w:t>$           56.39</w:t>
            </w:r>
          </w:p>
        </w:tc>
      </w:tr>
      <w:tr w:rsidR="00E61E1F" w:rsidRPr="0016206E" w:rsidTr="0031279C">
        <w:trPr>
          <w:trHeight w:val="117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E1F" w:rsidRPr="0016206E" w:rsidRDefault="00E61E1F" w:rsidP="0031279C">
            <w:pPr>
              <w:jc w:val="center"/>
              <w:rPr>
                <w:rFonts w:ascii="Calibri" w:hAnsi="Calibri" w:cs="Calibri"/>
                <w:lang w:val="es-SV" w:eastAsia="es-SV"/>
              </w:rPr>
            </w:pPr>
            <w:r w:rsidRPr="0016206E">
              <w:rPr>
                <w:rFonts w:ascii="Calibri" w:hAnsi="Calibri" w:cs="Calibri"/>
                <w:lang w:val="es-SV" w:eastAsia="es-SV"/>
              </w:rPr>
              <w:t>9</w:t>
            </w:r>
          </w:p>
        </w:tc>
        <w:tc>
          <w:tcPr>
            <w:tcW w:w="4434"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rPr>
                <w:rFonts w:ascii="Calibri" w:hAnsi="Calibri" w:cs="Calibri"/>
                <w:lang w:val="es-SV" w:eastAsia="es-SV"/>
              </w:rPr>
            </w:pPr>
            <w:r w:rsidRPr="0016206E">
              <w:rPr>
                <w:rFonts w:ascii="Calibri" w:hAnsi="Calibri" w:cs="Calibri"/>
                <w:lang w:val="es-SV" w:eastAsia="es-SV"/>
              </w:rPr>
              <w:t>Pago de planilla de remuneraciones del Concejo Municipal por reuniones del cinco y trece de febrero de 2020.</w:t>
            </w:r>
          </w:p>
        </w:tc>
        <w:tc>
          <w:tcPr>
            <w:tcW w:w="1985"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jc w:val="center"/>
              <w:rPr>
                <w:rFonts w:ascii="Calibri" w:hAnsi="Calibri" w:cs="Calibri"/>
                <w:lang w:val="es-SV" w:eastAsia="es-SV"/>
              </w:rPr>
            </w:pPr>
            <w:r w:rsidRPr="0016206E">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rPr>
                <w:rFonts w:ascii="Calibri" w:hAnsi="Calibri" w:cs="Calibri"/>
                <w:lang w:val="es-SV" w:eastAsia="es-SV"/>
              </w:rPr>
            </w:pPr>
            <w:r w:rsidRPr="0016206E">
              <w:rPr>
                <w:rFonts w:ascii="Calibri" w:hAnsi="Calibri" w:cs="Calibri"/>
                <w:lang w:val="es-SV" w:eastAsia="es-SV"/>
              </w:rPr>
              <w:t>$      3,120.00</w:t>
            </w:r>
          </w:p>
        </w:tc>
      </w:tr>
    </w:tbl>
    <w:p w:rsidR="00E61E1F" w:rsidRPr="0016206E" w:rsidRDefault="00E61E1F" w:rsidP="00E61E1F">
      <w:pPr>
        <w:spacing w:line="276" w:lineRule="auto"/>
        <w:jc w:val="both"/>
        <w:rPr>
          <w:rFonts w:ascii="Calibri" w:eastAsia="Calibri" w:hAnsi="Calibri" w:cs="Calibri"/>
          <w:color w:val="000000"/>
        </w:rPr>
      </w:pPr>
      <w:r w:rsidRPr="0016206E">
        <w:rPr>
          <w:rFonts w:ascii="Calibri" w:eastAsia="Calibri" w:hAnsi="Calibri" w:cs="Calibri"/>
          <w:color w:val="000000"/>
        </w:rPr>
        <w:t>Certifíquese y Comuníquese.-</w:t>
      </w:r>
      <w:r>
        <w:rPr>
          <w:rFonts w:ascii="Calibri" w:eastAsia="Calibri" w:hAnsi="Calibri" w:cs="Calibri"/>
          <w:color w:val="000000"/>
        </w:rPr>
        <w:t xml:space="preserve"> </w:t>
      </w:r>
      <w:r w:rsidRPr="0016206E">
        <w:rPr>
          <w:rFonts w:ascii="Calibri" w:hAnsi="Calibri" w:cs="Calibri"/>
          <w:b/>
          <w:color w:val="000000"/>
        </w:rPr>
        <w:t>ACUERDO NÚMERO DOS.</w:t>
      </w:r>
      <w:r>
        <w:rPr>
          <w:rFonts w:ascii="Calibri" w:hAnsi="Calibri" w:cs="Calibri"/>
          <w:b/>
          <w:color w:val="000000"/>
        </w:rPr>
        <w:t xml:space="preserve"> </w:t>
      </w:r>
      <w:r w:rsidRPr="0016206E">
        <w:rPr>
          <w:rFonts w:ascii="Calibri" w:eastAsia="Calibri" w:hAnsi="Calibri" w:cs="Calibri"/>
        </w:rPr>
        <w:t>Vista</w:t>
      </w:r>
      <w:r w:rsidRPr="0016206E">
        <w:rPr>
          <w:rFonts w:ascii="Calibri" w:eastAsia="Calibri" w:hAnsi="Calibri" w:cs="Calibri"/>
          <w:color w:val="000000"/>
        </w:rPr>
        <w:t xml:space="preserve"> la solicitud de autorización de gastos remitidos por jefe UACI, y siendo competencia de este concejo la adjudicar las adquisiciones de obras, bienes y servicios, de conformidad a lo establecido en los arts. 203, 204 ord. 3° de la Constitución, Art. 30 num. 9, art. 91 del Código Municipal, </w:t>
      </w:r>
      <w:r w:rsidRPr="0016206E">
        <w:rPr>
          <w:rFonts w:ascii="Calibri" w:eastAsia="Calibri" w:hAnsi="Calibri" w:cs="Calibri"/>
          <w:b/>
          <w:color w:val="000000"/>
        </w:rPr>
        <w:t xml:space="preserve">SE ACUERDA: </w:t>
      </w:r>
      <w:r w:rsidRPr="0016206E">
        <w:rPr>
          <w:rFonts w:ascii="Calibri" w:eastAsia="Calibri" w:hAnsi="Calibri" w:cs="Calibri"/>
          <w:color w:val="000000"/>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E61E1F" w:rsidRPr="0016206E" w:rsidTr="0031279C">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E1F" w:rsidRPr="0016206E" w:rsidRDefault="00E61E1F" w:rsidP="0031279C">
            <w:pPr>
              <w:jc w:val="center"/>
              <w:rPr>
                <w:rFonts w:asciiTheme="minorHAnsi" w:hAnsiTheme="minorHAnsi" w:cstheme="minorHAnsi"/>
                <w:b/>
                <w:bCs/>
                <w:color w:val="000000"/>
                <w:lang w:val="es-SV" w:eastAsia="es-SV"/>
              </w:rPr>
            </w:pPr>
            <w:r w:rsidRPr="0016206E">
              <w:rPr>
                <w:rFonts w:asciiTheme="minorHAnsi" w:hAnsiTheme="minorHAnsi" w:cstheme="minorHAnsi"/>
                <w:b/>
                <w:bCs/>
                <w:color w:val="000000"/>
                <w:lang w:val="es-SV" w:eastAsia="es-SV"/>
              </w:rPr>
              <w:t>N°</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E1F" w:rsidRPr="0016206E" w:rsidRDefault="00E61E1F" w:rsidP="0031279C">
            <w:pPr>
              <w:jc w:val="center"/>
              <w:rPr>
                <w:rFonts w:asciiTheme="minorHAnsi" w:hAnsiTheme="minorHAnsi" w:cstheme="minorHAnsi"/>
                <w:b/>
                <w:bCs/>
                <w:color w:val="000000"/>
                <w:lang w:val="es-SV" w:eastAsia="es-SV"/>
              </w:rPr>
            </w:pPr>
            <w:r w:rsidRPr="0016206E">
              <w:rPr>
                <w:rFonts w:asciiTheme="minorHAnsi" w:hAnsiTheme="minorHAnsi" w:cstheme="minorHAnsi"/>
                <w:b/>
                <w:bCs/>
                <w:color w:val="000000"/>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1E1F" w:rsidRPr="0016206E" w:rsidRDefault="00E61E1F" w:rsidP="0031279C">
            <w:pPr>
              <w:jc w:val="center"/>
              <w:rPr>
                <w:rFonts w:asciiTheme="minorHAnsi" w:hAnsiTheme="minorHAnsi" w:cstheme="minorHAnsi"/>
                <w:b/>
                <w:bCs/>
                <w:color w:val="000000"/>
                <w:lang w:val="es-SV" w:eastAsia="es-SV"/>
              </w:rPr>
            </w:pPr>
            <w:r w:rsidRPr="0016206E">
              <w:rPr>
                <w:rFonts w:asciiTheme="minorHAnsi" w:hAnsiTheme="minorHAnsi" w:cstheme="minorHAnsi"/>
                <w:b/>
                <w:bCs/>
                <w:color w:val="000000"/>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1E1F" w:rsidRPr="0016206E" w:rsidRDefault="00E61E1F" w:rsidP="0031279C">
            <w:pPr>
              <w:jc w:val="center"/>
              <w:rPr>
                <w:rFonts w:asciiTheme="minorHAnsi" w:hAnsiTheme="minorHAnsi" w:cstheme="minorHAnsi"/>
                <w:b/>
                <w:bCs/>
                <w:color w:val="000000"/>
                <w:lang w:val="es-SV" w:eastAsia="es-SV"/>
              </w:rPr>
            </w:pPr>
            <w:r w:rsidRPr="0016206E">
              <w:rPr>
                <w:rFonts w:asciiTheme="minorHAnsi" w:hAnsiTheme="minorHAnsi" w:cstheme="minorHAnsi"/>
                <w:b/>
                <w:bCs/>
                <w:color w:val="000000"/>
                <w:lang w:val="es-SV" w:eastAsia="es-SV"/>
              </w:rPr>
              <w:t>PRECIO TOTAL</w:t>
            </w:r>
          </w:p>
        </w:tc>
      </w:tr>
      <w:tr w:rsidR="00E61E1F" w:rsidRPr="0016206E" w:rsidTr="0031279C">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E61E1F" w:rsidRPr="0016206E" w:rsidRDefault="00E61E1F" w:rsidP="0031279C">
            <w:pPr>
              <w:rPr>
                <w:rFonts w:asciiTheme="minorHAnsi" w:hAnsiTheme="minorHAnsi" w:cstheme="minorHAnsi"/>
                <w:b/>
                <w:bCs/>
                <w:color w:val="000000"/>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E61E1F" w:rsidRPr="0016206E" w:rsidRDefault="00E61E1F" w:rsidP="0031279C">
            <w:pPr>
              <w:rPr>
                <w:rFonts w:asciiTheme="minorHAnsi" w:hAnsiTheme="minorHAnsi" w:cstheme="minorHAnsi"/>
                <w:b/>
                <w:bCs/>
                <w:color w:val="000000"/>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61E1F" w:rsidRPr="0016206E" w:rsidRDefault="00E61E1F" w:rsidP="0031279C">
            <w:pPr>
              <w:rPr>
                <w:rFonts w:asciiTheme="minorHAnsi" w:hAnsiTheme="minorHAnsi" w:cstheme="minorHAnsi"/>
                <w:b/>
                <w:bCs/>
                <w:color w:val="00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61E1F" w:rsidRPr="0016206E" w:rsidRDefault="00E61E1F" w:rsidP="0031279C">
            <w:pPr>
              <w:rPr>
                <w:rFonts w:asciiTheme="minorHAnsi" w:hAnsiTheme="minorHAnsi" w:cstheme="minorHAnsi"/>
                <w:b/>
                <w:bCs/>
                <w:color w:val="000000"/>
                <w:lang w:val="es-SV" w:eastAsia="es-SV"/>
              </w:rPr>
            </w:pPr>
          </w:p>
        </w:tc>
      </w:tr>
      <w:tr w:rsidR="00E61E1F" w:rsidRPr="0016206E" w:rsidTr="0031279C">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E61E1F" w:rsidRPr="0016206E" w:rsidRDefault="00E61E1F" w:rsidP="0031279C">
            <w:pPr>
              <w:jc w:val="center"/>
              <w:rPr>
                <w:rFonts w:asciiTheme="minorHAnsi" w:hAnsiTheme="minorHAnsi" w:cstheme="minorHAnsi"/>
                <w:color w:val="000000"/>
                <w:lang w:val="es-SV" w:eastAsia="es-SV"/>
              </w:rPr>
            </w:pPr>
            <w:r w:rsidRPr="0016206E">
              <w:rPr>
                <w:rFonts w:asciiTheme="minorHAnsi" w:hAnsiTheme="minorHAnsi" w:cstheme="minorHAnsi"/>
                <w:color w:val="000000"/>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E61E1F" w:rsidRPr="0016206E" w:rsidRDefault="00E61E1F" w:rsidP="0031279C">
            <w:pPr>
              <w:rPr>
                <w:rFonts w:asciiTheme="minorHAnsi" w:hAnsiTheme="minorHAnsi" w:cstheme="minorHAnsi"/>
              </w:rPr>
            </w:pPr>
            <w:r w:rsidRPr="0016206E">
              <w:rPr>
                <w:rFonts w:asciiTheme="minorHAnsi" w:hAnsiTheme="minorHAnsi" w:cstheme="minorHAnsi"/>
              </w:rPr>
              <w:t xml:space="preserve">Pago a </w:t>
            </w:r>
            <w:r w:rsidRPr="0016206E">
              <w:rPr>
                <w:rFonts w:asciiTheme="minorHAnsi" w:hAnsiTheme="minorHAnsi" w:cstheme="minorHAnsi"/>
                <w:b/>
                <w:bCs/>
              </w:rPr>
              <w:t>RICOH EL SALVADOR, S.A. DE C.V.</w:t>
            </w:r>
            <w:r w:rsidRPr="0016206E">
              <w:rPr>
                <w:rFonts w:asciiTheme="minorHAnsi" w:hAnsiTheme="minorHAnsi" w:cstheme="minorHAnsi"/>
              </w:rPr>
              <w:t xml:space="preserve"> por compra de repuestos y pago de mano de obra por reparación de equipo fotocopiadora Ricoh MP2554 de uso administrativo municipal. </w:t>
            </w:r>
          </w:p>
        </w:tc>
        <w:tc>
          <w:tcPr>
            <w:tcW w:w="1985" w:type="dxa"/>
            <w:tcBorders>
              <w:top w:val="nil"/>
              <w:left w:val="nil"/>
              <w:bottom w:val="single" w:sz="4" w:space="0" w:color="auto"/>
              <w:right w:val="single" w:sz="4" w:space="0" w:color="auto"/>
            </w:tcBorders>
            <w:shd w:val="clear" w:color="auto" w:fill="auto"/>
            <w:vAlign w:val="center"/>
            <w:hideMark/>
          </w:tcPr>
          <w:p w:rsidR="00E61E1F" w:rsidRPr="0016206E" w:rsidRDefault="00E61E1F" w:rsidP="0031279C">
            <w:pPr>
              <w:jc w:val="center"/>
              <w:rPr>
                <w:rFonts w:asciiTheme="minorHAnsi" w:hAnsiTheme="minorHAnsi" w:cstheme="minorHAnsi"/>
                <w:bCs/>
                <w:color w:val="000000"/>
              </w:rPr>
            </w:pPr>
            <w:r w:rsidRPr="0016206E">
              <w:rPr>
                <w:rFonts w:asciiTheme="minorHAnsi" w:hAnsiTheme="minorHAnsi" w:cstheme="minorHAnsi"/>
                <w:bCs/>
                <w:color w:val="000000"/>
              </w:rPr>
              <w:t>FONDOS PROPIOS</w:t>
            </w:r>
          </w:p>
          <w:p w:rsidR="00E61E1F" w:rsidRPr="0016206E" w:rsidRDefault="00E61E1F" w:rsidP="0031279C">
            <w:pPr>
              <w:jc w:val="center"/>
              <w:rPr>
                <w:rFonts w:asciiTheme="minorHAnsi" w:hAnsiTheme="minorHAnsi" w:cstheme="minorHAnsi"/>
              </w:rPr>
            </w:pPr>
          </w:p>
        </w:tc>
        <w:tc>
          <w:tcPr>
            <w:tcW w:w="1701" w:type="dxa"/>
            <w:tcBorders>
              <w:top w:val="single" w:sz="4" w:space="0" w:color="auto"/>
              <w:left w:val="nil"/>
              <w:bottom w:val="nil"/>
              <w:right w:val="single" w:sz="4" w:space="0" w:color="auto"/>
            </w:tcBorders>
            <w:shd w:val="clear" w:color="auto" w:fill="auto"/>
            <w:vAlign w:val="center"/>
            <w:hideMark/>
          </w:tcPr>
          <w:p w:rsidR="00E61E1F" w:rsidRPr="0016206E" w:rsidRDefault="00E61E1F" w:rsidP="0031279C">
            <w:pPr>
              <w:jc w:val="center"/>
              <w:rPr>
                <w:rFonts w:asciiTheme="minorHAnsi" w:hAnsiTheme="minorHAnsi" w:cstheme="minorHAnsi"/>
              </w:rPr>
            </w:pPr>
            <w:r w:rsidRPr="0016206E">
              <w:rPr>
                <w:rFonts w:asciiTheme="minorHAnsi" w:hAnsiTheme="minorHAnsi" w:cstheme="minorHAnsi"/>
              </w:rPr>
              <w:t xml:space="preserve">$        </w:t>
            </w:r>
            <w:r w:rsidRPr="0016206E">
              <w:rPr>
                <w:rFonts w:asciiTheme="minorHAnsi" w:hAnsiTheme="minorHAnsi" w:cstheme="minorHAnsi"/>
                <w:bCs/>
                <w:color w:val="000000"/>
              </w:rPr>
              <w:t>564.00</w:t>
            </w:r>
          </w:p>
        </w:tc>
      </w:tr>
      <w:tr w:rsidR="00E61E1F" w:rsidRPr="0016206E" w:rsidTr="0031279C">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tcPr>
          <w:p w:rsidR="00E61E1F" w:rsidRPr="0016206E" w:rsidRDefault="00E61E1F" w:rsidP="0031279C">
            <w:pPr>
              <w:jc w:val="center"/>
              <w:rPr>
                <w:rFonts w:asciiTheme="minorHAnsi" w:hAnsiTheme="minorHAnsi" w:cstheme="minorHAnsi"/>
                <w:color w:val="000000"/>
                <w:lang w:val="es-SV" w:eastAsia="es-SV"/>
              </w:rPr>
            </w:pPr>
            <w:r w:rsidRPr="0016206E">
              <w:rPr>
                <w:rFonts w:asciiTheme="minorHAnsi" w:hAnsiTheme="minorHAnsi" w:cstheme="minorHAnsi"/>
                <w:color w:val="000000"/>
                <w:lang w:val="es-SV" w:eastAsia="es-SV"/>
              </w:rPr>
              <w:t>2</w:t>
            </w:r>
          </w:p>
        </w:tc>
        <w:tc>
          <w:tcPr>
            <w:tcW w:w="4434" w:type="dxa"/>
            <w:tcBorders>
              <w:top w:val="nil"/>
              <w:left w:val="nil"/>
              <w:bottom w:val="single" w:sz="4" w:space="0" w:color="auto"/>
              <w:right w:val="single" w:sz="4" w:space="0" w:color="auto"/>
            </w:tcBorders>
            <w:shd w:val="clear" w:color="auto" w:fill="auto"/>
            <w:vAlign w:val="center"/>
          </w:tcPr>
          <w:p w:rsidR="00E61E1F" w:rsidRPr="0016206E" w:rsidRDefault="00E61E1F" w:rsidP="0031279C">
            <w:pPr>
              <w:rPr>
                <w:rFonts w:asciiTheme="minorHAnsi" w:hAnsiTheme="minorHAnsi" w:cstheme="minorHAnsi"/>
              </w:rPr>
            </w:pPr>
            <w:r w:rsidRPr="0016206E">
              <w:rPr>
                <w:rFonts w:asciiTheme="minorHAnsi" w:hAnsiTheme="minorHAnsi" w:cstheme="minorHAnsi"/>
              </w:rPr>
              <w:t xml:space="preserve">Pago a </w:t>
            </w:r>
            <w:r w:rsidRPr="0016206E">
              <w:rPr>
                <w:rFonts w:asciiTheme="minorHAnsi" w:hAnsiTheme="minorHAnsi" w:cstheme="minorHAnsi"/>
                <w:b/>
                <w:bCs/>
              </w:rPr>
              <w:t>JOSE DAVID ROMERO HERNANDEZ</w:t>
            </w:r>
            <w:r w:rsidRPr="0016206E">
              <w:rPr>
                <w:rFonts w:asciiTheme="minorHAnsi" w:hAnsiTheme="minorHAnsi" w:cstheme="minorHAnsi"/>
              </w:rPr>
              <w:t xml:space="preserve">, por compra de 2 baterías de 12 V - 7 amperios para uso de UPS de Unidad de Adquisiciones y Contrataciones Municipal. </w:t>
            </w:r>
          </w:p>
        </w:tc>
        <w:tc>
          <w:tcPr>
            <w:tcW w:w="1985" w:type="dxa"/>
            <w:tcBorders>
              <w:top w:val="nil"/>
              <w:left w:val="nil"/>
              <w:bottom w:val="single" w:sz="4" w:space="0" w:color="auto"/>
              <w:right w:val="single" w:sz="4" w:space="0" w:color="auto"/>
            </w:tcBorders>
            <w:shd w:val="clear" w:color="auto" w:fill="auto"/>
            <w:vAlign w:val="center"/>
          </w:tcPr>
          <w:p w:rsidR="00E61E1F" w:rsidRPr="0016206E" w:rsidRDefault="00E61E1F" w:rsidP="0031279C">
            <w:pPr>
              <w:jc w:val="center"/>
              <w:rPr>
                <w:rFonts w:asciiTheme="minorHAnsi" w:hAnsiTheme="minorHAnsi" w:cstheme="minorHAnsi"/>
              </w:rPr>
            </w:pPr>
            <w:r w:rsidRPr="0016206E">
              <w:rPr>
                <w:rFonts w:asciiTheme="minorHAnsi" w:hAnsiTheme="minorHAnsi" w:cstheme="minorHAnsi"/>
                <w:bCs/>
                <w:color w:val="000000"/>
              </w:rPr>
              <w:t>FONDOS PROPIOS.</w:t>
            </w:r>
          </w:p>
        </w:tc>
        <w:tc>
          <w:tcPr>
            <w:tcW w:w="1701"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jc w:val="center"/>
              <w:rPr>
                <w:rFonts w:asciiTheme="minorHAnsi" w:hAnsiTheme="minorHAnsi" w:cstheme="minorHAnsi"/>
              </w:rPr>
            </w:pPr>
            <w:r w:rsidRPr="0016206E">
              <w:rPr>
                <w:rFonts w:asciiTheme="minorHAnsi" w:hAnsiTheme="minorHAnsi" w:cstheme="minorHAnsi"/>
              </w:rPr>
              <w:t xml:space="preserve">$        </w:t>
            </w:r>
            <w:r w:rsidRPr="0016206E">
              <w:rPr>
                <w:rFonts w:asciiTheme="minorHAnsi" w:hAnsiTheme="minorHAnsi" w:cstheme="minorHAnsi"/>
                <w:bCs/>
                <w:color w:val="000000"/>
              </w:rPr>
              <w:t xml:space="preserve">  70.00</w:t>
            </w:r>
          </w:p>
        </w:tc>
      </w:tr>
      <w:tr w:rsidR="00E61E1F" w:rsidRPr="0016206E" w:rsidTr="0031279C">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E61E1F" w:rsidRPr="0016206E" w:rsidRDefault="00E61E1F" w:rsidP="0031279C">
            <w:pPr>
              <w:jc w:val="center"/>
              <w:rPr>
                <w:rFonts w:asciiTheme="minorHAnsi" w:hAnsiTheme="minorHAnsi" w:cstheme="minorHAnsi"/>
                <w:color w:val="000000"/>
                <w:lang w:val="es-SV" w:eastAsia="es-SV"/>
              </w:rPr>
            </w:pPr>
            <w:r w:rsidRPr="0016206E">
              <w:rPr>
                <w:rFonts w:asciiTheme="minorHAnsi" w:hAnsiTheme="minorHAnsi" w:cstheme="minorHAnsi"/>
                <w:color w:val="000000"/>
                <w:lang w:val="es-SV" w:eastAsia="es-SV"/>
              </w:rPr>
              <w:t>3</w:t>
            </w:r>
          </w:p>
        </w:tc>
        <w:tc>
          <w:tcPr>
            <w:tcW w:w="4434"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rPr>
                <w:rFonts w:asciiTheme="minorHAnsi" w:hAnsiTheme="minorHAnsi" w:cstheme="minorHAnsi"/>
                <w:color w:val="000000"/>
              </w:rPr>
            </w:pPr>
            <w:r w:rsidRPr="0016206E">
              <w:rPr>
                <w:rFonts w:asciiTheme="minorHAnsi" w:hAnsiTheme="minorHAnsi" w:cstheme="minorHAnsi"/>
                <w:color w:val="000000"/>
              </w:rPr>
              <w:t xml:space="preserve">Pago a </w:t>
            </w:r>
            <w:r w:rsidRPr="0016206E">
              <w:rPr>
                <w:rFonts w:asciiTheme="minorHAnsi" w:hAnsiTheme="minorHAnsi" w:cstheme="minorHAnsi"/>
                <w:b/>
                <w:bCs/>
                <w:color w:val="000000"/>
              </w:rPr>
              <w:t>RAMON ERNESTO ANGEL CONTRERAS</w:t>
            </w:r>
            <w:r w:rsidRPr="0016206E">
              <w:rPr>
                <w:rFonts w:asciiTheme="minorHAnsi" w:hAnsiTheme="minorHAnsi" w:cstheme="minorHAnsi"/>
                <w:color w:val="000000"/>
              </w:rPr>
              <w:t>, por compra de suministros químicos para mantenimiento de piscinas del Centro Turístico Puerto San Juan.</w:t>
            </w:r>
          </w:p>
        </w:tc>
        <w:tc>
          <w:tcPr>
            <w:tcW w:w="1985"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jc w:val="center"/>
              <w:rPr>
                <w:rFonts w:asciiTheme="minorHAnsi" w:hAnsiTheme="minorHAnsi" w:cstheme="minorHAnsi"/>
              </w:rPr>
            </w:pPr>
            <w:r w:rsidRPr="0016206E">
              <w:rPr>
                <w:rFonts w:asciiTheme="minorHAnsi" w:hAnsiTheme="minorHAnsi" w:cstheme="minorHAnsi"/>
                <w:bCs/>
                <w:color w:val="000000"/>
              </w:rPr>
              <w:t>FONDOS PROPIOS - PUERTO SAN JUAN</w:t>
            </w:r>
          </w:p>
        </w:tc>
        <w:tc>
          <w:tcPr>
            <w:tcW w:w="1701"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jc w:val="center"/>
              <w:rPr>
                <w:rFonts w:asciiTheme="minorHAnsi" w:hAnsiTheme="minorHAnsi" w:cstheme="minorHAnsi"/>
              </w:rPr>
            </w:pPr>
            <w:r w:rsidRPr="0016206E">
              <w:rPr>
                <w:rFonts w:asciiTheme="minorHAnsi" w:hAnsiTheme="minorHAnsi" w:cstheme="minorHAnsi"/>
              </w:rPr>
              <w:t xml:space="preserve">$      </w:t>
            </w:r>
            <w:r w:rsidRPr="0016206E">
              <w:rPr>
                <w:rFonts w:asciiTheme="minorHAnsi" w:hAnsiTheme="minorHAnsi" w:cstheme="minorHAnsi"/>
                <w:bCs/>
                <w:color w:val="000000"/>
              </w:rPr>
              <w:t>2,606.00</w:t>
            </w:r>
          </w:p>
        </w:tc>
      </w:tr>
      <w:tr w:rsidR="00E61E1F" w:rsidRPr="0016206E" w:rsidTr="0031279C">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E61E1F" w:rsidRPr="0016206E" w:rsidRDefault="00E61E1F" w:rsidP="0031279C">
            <w:pPr>
              <w:jc w:val="center"/>
              <w:rPr>
                <w:rFonts w:asciiTheme="minorHAnsi" w:hAnsiTheme="minorHAnsi" w:cstheme="minorHAnsi"/>
                <w:color w:val="000000"/>
                <w:lang w:val="es-SV" w:eastAsia="es-SV"/>
              </w:rPr>
            </w:pPr>
            <w:r w:rsidRPr="0016206E">
              <w:rPr>
                <w:rFonts w:asciiTheme="minorHAnsi" w:hAnsiTheme="minorHAnsi" w:cstheme="minorHAnsi"/>
                <w:color w:val="000000"/>
                <w:lang w:val="es-SV" w:eastAsia="es-SV"/>
              </w:rPr>
              <w:t>4</w:t>
            </w:r>
          </w:p>
        </w:tc>
        <w:tc>
          <w:tcPr>
            <w:tcW w:w="4434"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rPr>
                <w:rFonts w:asciiTheme="minorHAnsi" w:hAnsiTheme="minorHAnsi" w:cstheme="minorHAnsi"/>
                <w:color w:val="000000"/>
              </w:rPr>
            </w:pPr>
            <w:r w:rsidRPr="0016206E">
              <w:rPr>
                <w:rFonts w:asciiTheme="minorHAnsi" w:hAnsiTheme="minorHAnsi" w:cstheme="minorHAnsi"/>
                <w:color w:val="000000"/>
              </w:rPr>
              <w:t xml:space="preserve">Pago a </w:t>
            </w:r>
            <w:r w:rsidRPr="0016206E">
              <w:rPr>
                <w:rFonts w:asciiTheme="minorHAnsi" w:hAnsiTheme="minorHAnsi" w:cstheme="minorHAnsi"/>
                <w:b/>
                <w:bCs/>
                <w:color w:val="000000"/>
              </w:rPr>
              <w:t>RAMON ERNESTO ANGEL CONTRERAS</w:t>
            </w:r>
            <w:r w:rsidRPr="0016206E">
              <w:rPr>
                <w:rFonts w:asciiTheme="minorHAnsi" w:hAnsiTheme="minorHAnsi" w:cstheme="minorHAnsi"/>
                <w:color w:val="000000"/>
              </w:rPr>
              <w:t>, por Mantenimiento correctivo de 3 motores de 3 HP del sistema de bombeo de las piscinas del Centro Turístico Puerto San Juan.</w:t>
            </w:r>
          </w:p>
        </w:tc>
        <w:tc>
          <w:tcPr>
            <w:tcW w:w="1985"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jc w:val="center"/>
              <w:rPr>
                <w:rFonts w:asciiTheme="minorHAnsi" w:hAnsiTheme="minorHAnsi" w:cstheme="minorHAnsi"/>
              </w:rPr>
            </w:pPr>
            <w:r w:rsidRPr="0016206E">
              <w:rPr>
                <w:rFonts w:asciiTheme="minorHAnsi" w:hAnsiTheme="minorHAnsi" w:cstheme="minorHAnsi"/>
                <w:bCs/>
                <w:color w:val="000000"/>
              </w:rPr>
              <w:t>FONDOS PROPIOS - PUERTO SAN JUAN</w:t>
            </w:r>
          </w:p>
        </w:tc>
        <w:tc>
          <w:tcPr>
            <w:tcW w:w="1701"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jc w:val="center"/>
              <w:rPr>
                <w:rFonts w:asciiTheme="minorHAnsi" w:hAnsiTheme="minorHAnsi" w:cstheme="minorHAnsi"/>
              </w:rPr>
            </w:pPr>
            <w:r w:rsidRPr="0016206E">
              <w:rPr>
                <w:rFonts w:asciiTheme="minorHAnsi" w:hAnsiTheme="minorHAnsi" w:cstheme="minorHAnsi"/>
              </w:rPr>
              <w:t xml:space="preserve">$   </w:t>
            </w:r>
            <w:r w:rsidRPr="0016206E">
              <w:rPr>
                <w:rFonts w:asciiTheme="minorHAnsi" w:hAnsiTheme="minorHAnsi" w:cstheme="minorHAnsi"/>
                <w:bCs/>
                <w:color w:val="000000"/>
              </w:rPr>
              <w:t>1,125.00</w:t>
            </w:r>
          </w:p>
        </w:tc>
      </w:tr>
      <w:tr w:rsidR="00E61E1F" w:rsidRPr="0016206E" w:rsidTr="0031279C">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E61E1F" w:rsidRPr="0016206E" w:rsidRDefault="00E61E1F" w:rsidP="0031279C">
            <w:pPr>
              <w:jc w:val="center"/>
              <w:rPr>
                <w:rFonts w:asciiTheme="minorHAnsi" w:hAnsiTheme="minorHAnsi" w:cstheme="minorHAnsi"/>
                <w:color w:val="000000"/>
                <w:lang w:val="es-SV" w:eastAsia="es-SV"/>
              </w:rPr>
            </w:pPr>
            <w:r w:rsidRPr="0016206E">
              <w:rPr>
                <w:rFonts w:asciiTheme="minorHAnsi" w:hAnsiTheme="minorHAnsi" w:cstheme="minorHAnsi"/>
                <w:color w:val="000000"/>
                <w:lang w:val="es-SV" w:eastAsia="es-SV"/>
              </w:rPr>
              <w:t>5</w:t>
            </w:r>
          </w:p>
        </w:tc>
        <w:tc>
          <w:tcPr>
            <w:tcW w:w="4434"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rPr>
                <w:rFonts w:asciiTheme="minorHAnsi" w:hAnsiTheme="minorHAnsi" w:cstheme="minorHAnsi"/>
                <w:color w:val="000000"/>
              </w:rPr>
            </w:pPr>
            <w:r w:rsidRPr="0016206E">
              <w:rPr>
                <w:rFonts w:asciiTheme="minorHAnsi" w:hAnsiTheme="minorHAnsi" w:cstheme="minorHAnsi"/>
                <w:color w:val="000000"/>
              </w:rPr>
              <w:t xml:space="preserve">Pago a </w:t>
            </w:r>
            <w:r w:rsidRPr="0016206E">
              <w:rPr>
                <w:rFonts w:asciiTheme="minorHAnsi" w:hAnsiTheme="minorHAnsi" w:cstheme="minorHAnsi"/>
                <w:b/>
                <w:bCs/>
                <w:color w:val="000000"/>
              </w:rPr>
              <w:t>JUAN CARLOS ESCOBAR PERAZA</w:t>
            </w:r>
            <w:r w:rsidRPr="0016206E">
              <w:rPr>
                <w:rFonts w:asciiTheme="minorHAnsi" w:hAnsiTheme="minorHAnsi" w:cstheme="minorHAnsi"/>
                <w:color w:val="000000"/>
              </w:rPr>
              <w:t>, por mano de obra por 3 reparaciones de llantas del pick up Mitsubishi L-200 placas N-6513, de usos varios municipal.</w:t>
            </w:r>
          </w:p>
        </w:tc>
        <w:tc>
          <w:tcPr>
            <w:tcW w:w="1985"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jc w:val="center"/>
              <w:rPr>
                <w:rFonts w:asciiTheme="minorHAnsi" w:hAnsiTheme="minorHAnsi" w:cstheme="minorHAnsi"/>
              </w:rPr>
            </w:pPr>
            <w:r w:rsidRPr="0016206E">
              <w:rPr>
                <w:rFonts w:asciiTheme="minorHAnsi" w:hAnsiTheme="minorHAnsi" w:cstheme="minorHAnsi"/>
              </w:rPr>
              <w:t>FODES 25%</w:t>
            </w:r>
            <w:r w:rsidRPr="0016206E">
              <w:rPr>
                <w:rFonts w:asciiTheme="minorHAnsi" w:hAnsiTheme="minorHAnsi" w:cstheme="minorHAnsi"/>
                <w:bCs/>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jc w:val="center"/>
              <w:rPr>
                <w:rFonts w:asciiTheme="minorHAnsi" w:hAnsiTheme="minorHAnsi" w:cstheme="minorHAnsi"/>
              </w:rPr>
            </w:pPr>
            <w:r w:rsidRPr="0016206E">
              <w:rPr>
                <w:rFonts w:asciiTheme="minorHAnsi" w:hAnsiTheme="minorHAnsi" w:cstheme="minorHAnsi"/>
              </w:rPr>
              <w:t xml:space="preserve">$      </w:t>
            </w:r>
            <w:r w:rsidRPr="0016206E">
              <w:rPr>
                <w:rFonts w:asciiTheme="minorHAnsi" w:hAnsiTheme="minorHAnsi" w:cstheme="minorHAnsi"/>
                <w:bCs/>
                <w:color w:val="000000"/>
              </w:rPr>
              <w:t>22.00</w:t>
            </w:r>
          </w:p>
        </w:tc>
      </w:tr>
      <w:tr w:rsidR="00E61E1F" w:rsidRPr="0016206E" w:rsidTr="0031279C">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E61E1F" w:rsidRPr="0016206E" w:rsidRDefault="00E61E1F" w:rsidP="0031279C">
            <w:pPr>
              <w:jc w:val="center"/>
              <w:rPr>
                <w:rFonts w:asciiTheme="minorHAnsi" w:hAnsiTheme="minorHAnsi" w:cstheme="minorHAnsi"/>
                <w:color w:val="000000"/>
                <w:lang w:val="es-SV" w:eastAsia="es-SV"/>
              </w:rPr>
            </w:pPr>
            <w:r w:rsidRPr="0016206E">
              <w:rPr>
                <w:rFonts w:asciiTheme="minorHAnsi" w:hAnsiTheme="minorHAnsi" w:cstheme="minorHAnsi"/>
                <w:color w:val="000000"/>
                <w:lang w:val="es-SV" w:eastAsia="es-SV"/>
              </w:rPr>
              <w:t>6</w:t>
            </w:r>
          </w:p>
        </w:tc>
        <w:tc>
          <w:tcPr>
            <w:tcW w:w="4434"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rPr>
                <w:rFonts w:asciiTheme="minorHAnsi" w:hAnsiTheme="minorHAnsi" w:cstheme="minorHAnsi"/>
                <w:color w:val="000000"/>
              </w:rPr>
            </w:pPr>
            <w:r w:rsidRPr="0016206E">
              <w:rPr>
                <w:rFonts w:asciiTheme="minorHAnsi" w:hAnsiTheme="minorHAnsi" w:cstheme="minorHAnsi"/>
                <w:color w:val="000000"/>
              </w:rPr>
              <w:t xml:space="preserve">Pago a </w:t>
            </w:r>
            <w:r w:rsidRPr="0016206E">
              <w:rPr>
                <w:rFonts w:asciiTheme="minorHAnsi" w:hAnsiTheme="minorHAnsi" w:cstheme="minorHAnsi"/>
                <w:b/>
                <w:bCs/>
                <w:color w:val="000000"/>
              </w:rPr>
              <w:t>HENRY LEONICIO AGUIRRE ALAS</w:t>
            </w:r>
            <w:r w:rsidRPr="0016206E">
              <w:rPr>
                <w:rFonts w:asciiTheme="minorHAnsi" w:hAnsiTheme="minorHAnsi" w:cstheme="minorHAnsi"/>
                <w:color w:val="000000"/>
              </w:rPr>
              <w:t xml:space="preserve">, por compra de repuestos y pago de mano de obra por cambiar cable de freno de mano, cambiar terminal de dirección, cambiar tercer brazo, bomba pitman, bomba central de freno, baleros de bufa </w:t>
            </w:r>
            <w:r w:rsidRPr="0016206E">
              <w:rPr>
                <w:rFonts w:asciiTheme="minorHAnsi" w:hAnsiTheme="minorHAnsi" w:cstheme="minorHAnsi"/>
                <w:color w:val="000000"/>
              </w:rPr>
              <w:lastRenderedPageBreak/>
              <w:t>delantero, y afinado y cambio de aceite al pick up Mitsubishi L-200 placas N-6513, de usos varios municipal.</w:t>
            </w:r>
          </w:p>
        </w:tc>
        <w:tc>
          <w:tcPr>
            <w:tcW w:w="1985"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jc w:val="center"/>
              <w:rPr>
                <w:rFonts w:asciiTheme="minorHAnsi" w:hAnsiTheme="minorHAnsi" w:cstheme="minorHAnsi"/>
              </w:rPr>
            </w:pPr>
            <w:r w:rsidRPr="0016206E">
              <w:rPr>
                <w:rFonts w:asciiTheme="minorHAnsi" w:hAnsiTheme="minorHAnsi" w:cstheme="minorHAnsi"/>
              </w:rPr>
              <w:lastRenderedPageBreak/>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jc w:val="center"/>
              <w:rPr>
                <w:rFonts w:asciiTheme="minorHAnsi" w:hAnsiTheme="minorHAnsi" w:cstheme="minorHAnsi"/>
              </w:rPr>
            </w:pPr>
            <w:r w:rsidRPr="0016206E">
              <w:rPr>
                <w:rFonts w:asciiTheme="minorHAnsi" w:hAnsiTheme="minorHAnsi" w:cstheme="minorHAnsi"/>
              </w:rPr>
              <w:t xml:space="preserve">$     </w:t>
            </w:r>
            <w:r w:rsidRPr="0016206E">
              <w:rPr>
                <w:rFonts w:asciiTheme="minorHAnsi" w:hAnsiTheme="minorHAnsi" w:cstheme="minorHAnsi"/>
                <w:bCs/>
                <w:color w:val="000000"/>
              </w:rPr>
              <w:t>727.50</w:t>
            </w:r>
          </w:p>
        </w:tc>
      </w:tr>
      <w:tr w:rsidR="00E61E1F" w:rsidRPr="0016206E" w:rsidTr="00E6459D">
        <w:trPr>
          <w:trHeight w:val="1112"/>
        </w:trPr>
        <w:tc>
          <w:tcPr>
            <w:tcW w:w="674" w:type="dxa"/>
            <w:tcBorders>
              <w:top w:val="nil"/>
              <w:left w:val="single" w:sz="4" w:space="0" w:color="auto"/>
              <w:bottom w:val="single" w:sz="4" w:space="0" w:color="auto"/>
              <w:right w:val="single" w:sz="4" w:space="0" w:color="auto"/>
            </w:tcBorders>
            <w:shd w:val="clear" w:color="auto" w:fill="auto"/>
            <w:noWrap/>
            <w:vAlign w:val="center"/>
          </w:tcPr>
          <w:p w:rsidR="00E61E1F" w:rsidRPr="0016206E" w:rsidRDefault="00E61E1F" w:rsidP="0031279C">
            <w:pPr>
              <w:jc w:val="center"/>
              <w:rPr>
                <w:rFonts w:asciiTheme="minorHAnsi" w:hAnsiTheme="minorHAnsi" w:cstheme="minorHAnsi"/>
                <w:color w:val="000000"/>
                <w:lang w:val="es-SV" w:eastAsia="es-SV"/>
              </w:rPr>
            </w:pPr>
            <w:r w:rsidRPr="0016206E">
              <w:rPr>
                <w:rFonts w:asciiTheme="minorHAnsi" w:hAnsiTheme="minorHAnsi" w:cstheme="minorHAnsi"/>
                <w:color w:val="000000"/>
                <w:lang w:val="es-SV" w:eastAsia="es-SV"/>
              </w:rPr>
              <w:lastRenderedPageBreak/>
              <w:t>7</w:t>
            </w:r>
          </w:p>
        </w:tc>
        <w:tc>
          <w:tcPr>
            <w:tcW w:w="4434" w:type="dxa"/>
            <w:tcBorders>
              <w:top w:val="single" w:sz="4" w:space="0" w:color="auto"/>
              <w:left w:val="nil"/>
              <w:bottom w:val="single" w:sz="4" w:space="0" w:color="auto"/>
              <w:right w:val="single" w:sz="4" w:space="0" w:color="auto"/>
            </w:tcBorders>
            <w:shd w:val="clear" w:color="auto" w:fill="auto"/>
            <w:vAlign w:val="center"/>
          </w:tcPr>
          <w:p w:rsidR="00E61E1F" w:rsidRPr="00E6459D" w:rsidRDefault="00E61E1F" w:rsidP="0031279C">
            <w:pPr>
              <w:rPr>
                <w:rFonts w:asciiTheme="minorHAnsi" w:hAnsiTheme="minorHAnsi" w:cstheme="minorHAnsi"/>
                <w:color w:val="000000"/>
              </w:rPr>
            </w:pPr>
            <w:r w:rsidRPr="00E6459D">
              <w:rPr>
                <w:rFonts w:asciiTheme="minorHAnsi" w:hAnsiTheme="minorHAnsi" w:cstheme="minorHAnsi"/>
                <w:color w:val="000000"/>
                <w:sz w:val="22"/>
                <w:szCs w:val="22"/>
              </w:rPr>
              <w:t xml:space="preserve">Pago a la persona natural </w:t>
            </w:r>
            <w:r w:rsidRPr="00E6459D">
              <w:rPr>
                <w:rFonts w:asciiTheme="minorHAnsi" w:hAnsiTheme="minorHAnsi" w:cstheme="minorHAnsi"/>
                <w:b/>
                <w:bCs/>
                <w:color w:val="000000"/>
                <w:sz w:val="22"/>
                <w:szCs w:val="22"/>
              </w:rPr>
              <w:t>HENRY LEONICIO AGUIRRE ALAS</w:t>
            </w:r>
            <w:r w:rsidRPr="00E6459D">
              <w:rPr>
                <w:rFonts w:asciiTheme="minorHAnsi" w:hAnsiTheme="minorHAnsi" w:cstheme="minorHAnsi"/>
                <w:color w:val="000000"/>
                <w:sz w:val="22"/>
                <w:szCs w:val="22"/>
              </w:rPr>
              <w:t>, por compra de repuestos para mantenimiento general del pick up Nissan Gris placas N-3762, de usos varios municipal.</w:t>
            </w:r>
          </w:p>
        </w:tc>
        <w:tc>
          <w:tcPr>
            <w:tcW w:w="1985"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jc w:val="center"/>
              <w:rPr>
                <w:rFonts w:asciiTheme="minorHAnsi" w:hAnsiTheme="minorHAnsi" w:cstheme="minorHAnsi"/>
              </w:rPr>
            </w:pPr>
            <w:r w:rsidRPr="0016206E">
              <w:rPr>
                <w:rFonts w:asciiTheme="minorHAnsi" w:hAnsiTheme="minorHAnsi" w:cstheme="minorHAnsi"/>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E61E1F" w:rsidRPr="0016206E" w:rsidRDefault="00E61E1F" w:rsidP="0031279C">
            <w:pPr>
              <w:jc w:val="center"/>
              <w:rPr>
                <w:rFonts w:asciiTheme="minorHAnsi" w:hAnsiTheme="minorHAnsi" w:cstheme="minorHAnsi"/>
              </w:rPr>
            </w:pPr>
            <w:r w:rsidRPr="0016206E">
              <w:rPr>
                <w:rFonts w:asciiTheme="minorHAnsi" w:hAnsiTheme="minorHAnsi" w:cstheme="minorHAnsi"/>
              </w:rPr>
              <w:t>$    111.00</w:t>
            </w:r>
          </w:p>
        </w:tc>
      </w:tr>
    </w:tbl>
    <w:p w:rsidR="00E61E1F" w:rsidRPr="00387370" w:rsidRDefault="00E61E1F" w:rsidP="00E61E1F">
      <w:pPr>
        <w:spacing w:line="276" w:lineRule="auto"/>
        <w:jc w:val="both"/>
        <w:rPr>
          <w:rFonts w:ascii="Calibri" w:eastAsia="Calibri" w:hAnsi="Calibri" w:cs="Calibri"/>
        </w:rPr>
      </w:pPr>
      <w:r w:rsidRPr="0016206E">
        <w:rPr>
          <w:rFonts w:ascii="Calibri" w:eastAsia="Calibri" w:hAnsi="Calibri" w:cs="Calibri"/>
          <w:color w:val="000000"/>
          <w:lang w:val="es-SV" w:eastAsia="en-US"/>
        </w:rPr>
        <w:t xml:space="preserve">Se deja constancia que los Concejales Verónica Marisol Flores Rivas, Blanca Lidia Romero de Menjivar, Claudia Elizabeth Castro de Argueta, José Mauricio Alas Menjivar y David Jaime Bonilla Hernández no da su voto para los gastos consignados en cuadros números seis y siete, los cuales se aprueban </w:t>
      </w:r>
      <w:r w:rsidRPr="0016206E">
        <w:rPr>
          <w:rFonts w:ascii="Calibri" w:eastAsia="Calibri" w:hAnsi="Calibri" w:cs="Calibri"/>
          <w:color w:val="000000"/>
          <w:lang w:eastAsia="en-US"/>
        </w:rPr>
        <w:t xml:space="preserve">con cinco votos, haciendo valer voto de calidad que corresponde a Alcaldesa Municipal conforme a lo establecido en </w:t>
      </w:r>
      <w:r w:rsidRPr="0016206E">
        <w:rPr>
          <w:rFonts w:ascii="Calibri" w:hAnsi="Calibri" w:cs="Calibri"/>
          <w:color w:val="000000"/>
        </w:rPr>
        <w:t xml:space="preserve">art. 43 del Código municipal. </w:t>
      </w:r>
      <w:r w:rsidRPr="0016206E">
        <w:rPr>
          <w:rFonts w:ascii="Calibri" w:eastAsia="Calibri" w:hAnsi="Calibri" w:cs="Calibri"/>
        </w:rPr>
        <w:t>Certifíquese y Comuníquese.-</w:t>
      </w:r>
      <w:r>
        <w:rPr>
          <w:rFonts w:ascii="Calibri" w:eastAsia="Calibri" w:hAnsi="Calibri" w:cs="Calibri"/>
        </w:rPr>
        <w:t xml:space="preserve"> </w:t>
      </w:r>
      <w:r w:rsidRPr="0016206E">
        <w:rPr>
          <w:rFonts w:ascii="Calibri" w:hAnsi="Calibri" w:cs="Calibri"/>
          <w:b/>
          <w:color w:val="000000"/>
        </w:rPr>
        <w:t>ACUERDO NÚMERO TRES.</w:t>
      </w:r>
      <w:r>
        <w:rPr>
          <w:rFonts w:ascii="Calibri" w:hAnsi="Calibri" w:cs="Calibri"/>
          <w:b/>
          <w:color w:val="000000"/>
        </w:rPr>
        <w:t xml:space="preserve"> </w:t>
      </w:r>
      <w:r w:rsidRPr="0016206E">
        <w:rPr>
          <w:rFonts w:ascii="Calibri" w:eastAsia="Calibri" w:hAnsi="Calibri" w:cs="Calibri"/>
        </w:rPr>
        <w:t>Visto</w:t>
      </w:r>
      <w:r>
        <w:rPr>
          <w:rFonts w:ascii="Calibri" w:eastAsia="Calibri" w:hAnsi="Calibri" w:cs="Calibri"/>
        </w:rPr>
        <w:t>s</w:t>
      </w:r>
      <w:r w:rsidRPr="0016206E">
        <w:rPr>
          <w:rFonts w:ascii="Calibri" w:eastAsia="Calibri" w:hAnsi="Calibri" w:cs="Calibri"/>
        </w:rPr>
        <w:t xml:space="preserve"> l</w:t>
      </w:r>
      <w:r>
        <w:rPr>
          <w:rFonts w:ascii="Calibri" w:eastAsia="Calibri" w:hAnsi="Calibri" w:cs="Calibri"/>
        </w:rPr>
        <w:t>os</w:t>
      </w:r>
      <w:r w:rsidRPr="0016206E">
        <w:rPr>
          <w:rFonts w:ascii="Calibri" w:eastAsia="Calibri" w:hAnsi="Calibri" w:cs="Calibri"/>
        </w:rPr>
        <w:t xml:space="preserve"> informe</w:t>
      </w:r>
      <w:r>
        <w:rPr>
          <w:rFonts w:ascii="Calibri" w:eastAsia="Calibri" w:hAnsi="Calibri" w:cs="Calibri"/>
        </w:rPr>
        <w:t>s</w:t>
      </w:r>
      <w:r w:rsidRPr="0016206E">
        <w:rPr>
          <w:rFonts w:ascii="Calibri" w:eastAsia="Calibri" w:hAnsi="Calibri" w:cs="Calibri"/>
        </w:rPr>
        <w:t xml:space="preserve"> de CAESS en relación a energía consumida no facturada en periodo</w:t>
      </w:r>
      <w:r>
        <w:rPr>
          <w:rFonts w:ascii="Calibri" w:eastAsia="Calibri" w:hAnsi="Calibri" w:cs="Calibri"/>
        </w:rPr>
        <w:t>s</w:t>
      </w:r>
      <w:r w:rsidRPr="0016206E">
        <w:rPr>
          <w:rFonts w:ascii="Calibri" w:eastAsia="Calibri" w:hAnsi="Calibri" w:cs="Calibri"/>
        </w:rPr>
        <w:t xml:space="preserve"> del cinco de diciembre de dos mil diecinueve</w:t>
      </w:r>
      <w:r>
        <w:rPr>
          <w:rFonts w:ascii="Calibri" w:eastAsia="Calibri" w:hAnsi="Calibri" w:cs="Calibri"/>
        </w:rPr>
        <w:t xml:space="preserve"> al cinco de febrero de dos mil veinte, </w:t>
      </w:r>
      <w:r w:rsidRPr="0016206E">
        <w:rPr>
          <w:rFonts w:ascii="Calibri" w:eastAsia="Calibri" w:hAnsi="Calibri" w:cs="Calibri"/>
          <w:color w:val="000000"/>
        </w:rPr>
        <w:t xml:space="preserve">de conformidad a lo establecido en los arts. 203, 204 ord. 3° de la Constitución,  art. 91 del Código Municipal, </w:t>
      </w:r>
      <w:r w:rsidRPr="0016206E">
        <w:rPr>
          <w:rFonts w:ascii="Calibri" w:eastAsia="Calibri" w:hAnsi="Calibri" w:cs="Calibri"/>
          <w:b/>
          <w:color w:val="000000"/>
        </w:rPr>
        <w:t xml:space="preserve">SE ACUERDA: </w:t>
      </w:r>
      <w:r>
        <w:rPr>
          <w:rFonts w:ascii="Calibri" w:eastAsia="Calibri" w:hAnsi="Calibri" w:cs="Calibri"/>
          <w:b/>
          <w:color w:val="000000"/>
        </w:rPr>
        <w:t xml:space="preserve">1. </w:t>
      </w:r>
      <w:r>
        <w:rPr>
          <w:rFonts w:ascii="Calibri" w:eastAsia="Calibri" w:hAnsi="Calibri" w:cs="Calibri"/>
          <w:color w:val="000000"/>
        </w:rPr>
        <w:t>A</w:t>
      </w:r>
      <w:r w:rsidRPr="0016206E">
        <w:rPr>
          <w:rFonts w:ascii="Calibri" w:eastAsia="Calibri" w:hAnsi="Calibri" w:cs="Calibri"/>
          <w:color w:val="000000"/>
        </w:rPr>
        <w:t>utorizar el pago de</w:t>
      </w:r>
      <w:r>
        <w:rPr>
          <w:rFonts w:ascii="Calibri" w:eastAsia="Calibri" w:hAnsi="Calibri" w:cs="Calibri"/>
          <w:color w:val="000000"/>
        </w:rPr>
        <w:t xml:space="preserve"> la</w:t>
      </w:r>
      <w:r w:rsidRPr="0016206E">
        <w:rPr>
          <w:rFonts w:ascii="Calibri" w:eastAsia="Calibri" w:hAnsi="Calibri" w:cs="Calibri"/>
          <w:color w:val="000000"/>
        </w:rPr>
        <w:t xml:space="preserve"> factura N° </w:t>
      </w:r>
      <w:r>
        <w:rPr>
          <w:rFonts w:ascii="Calibri" w:eastAsia="Calibri" w:hAnsi="Calibri" w:cs="Calibri"/>
          <w:color w:val="000000"/>
        </w:rPr>
        <w:t>111144954</w:t>
      </w:r>
      <w:r w:rsidRPr="0016206E">
        <w:rPr>
          <w:rFonts w:ascii="Calibri" w:eastAsia="Calibri" w:hAnsi="Calibri" w:cs="Calibri"/>
          <w:color w:val="000000"/>
        </w:rPr>
        <w:t xml:space="preserve"> </w:t>
      </w:r>
      <w:r>
        <w:rPr>
          <w:rFonts w:ascii="Calibri" w:eastAsia="Calibri" w:hAnsi="Calibri" w:cs="Calibri"/>
          <w:color w:val="000000"/>
        </w:rPr>
        <w:t>de</w:t>
      </w:r>
      <w:r w:rsidRPr="0016206E">
        <w:rPr>
          <w:rFonts w:ascii="Calibri" w:eastAsia="Calibri" w:hAnsi="Calibri" w:cs="Calibri"/>
          <w:color w:val="000000"/>
        </w:rPr>
        <w:t xml:space="preserve"> CAESS S.A. de C.V., por un monto de </w:t>
      </w:r>
      <w:r>
        <w:rPr>
          <w:rFonts w:ascii="Calibri" w:eastAsia="Calibri" w:hAnsi="Calibri" w:cs="Calibri"/>
          <w:color w:val="000000"/>
        </w:rPr>
        <w:t>ciento cuarenta y uno punto noventa y dos</w:t>
      </w:r>
      <w:r w:rsidRPr="0016206E">
        <w:rPr>
          <w:rFonts w:ascii="Calibri" w:eastAsia="Calibri" w:hAnsi="Calibri" w:cs="Calibri"/>
          <w:color w:val="000000"/>
        </w:rPr>
        <w:t xml:space="preserve"> dólares ($ </w:t>
      </w:r>
      <w:r>
        <w:rPr>
          <w:rFonts w:ascii="Calibri" w:eastAsia="Calibri" w:hAnsi="Calibri" w:cs="Calibri"/>
          <w:color w:val="000000"/>
        </w:rPr>
        <w:t xml:space="preserve">141.92) con cargo a FODES 25%; </w:t>
      </w:r>
      <w:r>
        <w:rPr>
          <w:rFonts w:ascii="Calibri" w:eastAsia="Calibri" w:hAnsi="Calibri" w:cs="Calibri"/>
          <w:b/>
          <w:color w:val="000000"/>
        </w:rPr>
        <w:t xml:space="preserve">2. </w:t>
      </w:r>
      <w:r w:rsidRPr="0016206E">
        <w:rPr>
          <w:rFonts w:ascii="Calibri" w:eastAsia="Calibri" w:hAnsi="Calibri" w:cs="Calibri"/>
          <w:color w:val="000000"/>
        </w:rPr>
        <w:t xml:space="preserve"> </w:t>
      </w:r>
      <w:r>
        <w:rPr>
          <w:rFonts w:ascii="Calibri" w:eastAsia="Calibri" w:hAnsi="Calibri" w:cs="Calibri"/>
          <w:color w:val="000000"/>
        </w:rPr>
        <w:t>A</w:t>
      </w:r>
      <w:r w:rsidRPr="0016206E">
        <w:rPr>
          <w:rFonts w:ascii="Calibri" w:eastAsia="Calibri" w:hAnsi="Calibri" w:cs="Calibri"/>
          <w:color w:val="000000"/>
        </w:rPr>
        <w:t>utorizar el pago de</w:t>
      </w:r>
      <w:r>
        <w:rPr>
          <w:rFonts w:ascii="Calibri" w:eastAsia="Calibri" w:hAnsi="Calibri" w:cs="Calibri"/>
          <w:color w:val="000000"/>
        </w:rPr>
        <w:t xml:space="preserve"> la</w:t>
      </w:r>
      <w:r w:rsidRPr="0016206E">
        <w:rPr>
          <w:rFonts w:ascii="Calibri" w:eastAsia="Calibri" w:hAnsi="Calibri" w:cs="Calibri"/>
          <w:color w:val="000000"/>
        </w:rPr>
        <w:t xml:space="preserve"> factura N° </w:t>
      </w:r>
      <w:r>
        <w:rPr>
          <w:rFonts w:ascii="Calibri" w:eastAsia="Calibri" w:hAnsi="Calibri" w:cs="Calibri"/>
          <w:color w:val="000000"/>
        </w:rPr>
        <w:t>111359738</w:t>
      </w:r>
      <w:r w:rsidRPr="0016206E">
        <w:rPr>
          <w:rFonts w:ascii="Calibri" w:eastAsia="Calibri" w:hAnsi="Calibri" w:cs="Calibri"/>
          <w:color w:val="000000"/>
        </w:rPr>
        <w:t xml:space="preserve"> </w:t>
      </w:r>
      <w:r>
        <w:rPr>
          <w:rFonts w:ascii="Calibri" w:eastAsia="Calibri" w:hAnsi="Calibri" w:cs="Calibri"/>
          <w:color w:val="000000"/>
        </w:rPr>
        <w:t>de</w:t>
      </w:r>
      <w:r w:rsidRPr="0016206E">
        <w:rPr>
          <w:rFonts w:ascii="Calibri" w:eastAsia="Calibri" w:hAnsi="Calibri" w:cs="Calibri"/>
          <w:color w:val="000000"/>
        </w:rPr>
        <w:t xml:space="preserve"> CAESS S.A. de C.V., por un monto de </w:t>
      </w:r>
      <w:r>
        <w:rPr>
          <w:rFonts w:ascii="Calibri" w:eastAsia="Calibri" w:hAnsi="Calibri" w:cs="Calibri"/>
          <w:color w:val="000000"/>
        </w:rPr>
        <w:t>ciento treinta y cuatro punto cero dos</w:t>
      </w:r>
      <w:r w:rsidRPr="0016206E">
        <w:rPr>
          <w:rFonts w:ascii="Calibri" w:eastAsia="Calibri" w:hAnsi="Calibri" w:cs="Calibri"/>
          <w:color w:val="000000"/>
        </w:rPr>
        <w:t xml:space="preserve"> dólares ($ </w:t>
      </w:r>
      <w:r>
        <w:rPr>
          <w:rFonts w:ascii="Calibri" w:eastAsia="Calibri" w:hAnsi="Calibri" w:cs="Calibri"/>
          <w:color w:val="000000"/>
        </w:rPr>
        <w:t xml:space="preserve">134.02) con cargo a FODES 25%. </w:t>
      </w:r>
      <w:r w:rsidRPr="0016206E">
        <w:rPr>
          <w:rFonts w:ascii="Calibri" w:eastAsia="Calibri" w:hAnsi="Calibri" w:cs="Calibri"/>
          <w:color w:val="000000"/>
        </w:rPr>
        <w:t>Certifíquese y Comuníquese.-</w:t>
      </w:r>
      <w:r>
        <w:rPr>
          <w:rFonts w:ascii="Calibri" w:eastAsia="Calibri" w:hAnsi="Calibri" w:cs="Calibri"/>
          <w:color w:val="000000"/>
        </w:rPr>
        <w:t xml:space="preserve"> </w:t>
      </w:r>
      <w:r>
        <w:rPr>
          <w:rFonts w:ascii="Calibri" w:eastAsia="Calibri" w:hAnsi="Calibri" w:cs="Calibri"/>
          <w:b/>
          <w:color w:val="000000"/>
        </w:rPr>
        <w:t>ACUERDO NÚMERO CUATRO</w:t>
      </w:r>
      <w:r w:rsidRPr="00DB1A4D">
        <w:rPr>
          <w:rFonts w:ascii="Calibri" w:eastAsia="Calibri" w:hAnsi="Calibri" w:cs="Calibri"/>
          <w:b/>
          <w:color w:val="000000"/>
        </w:rPr>
        <w:t>.</w:t>
      </w:r>
      <w:r>
        <w:rPr>
          <w:rFonts w:ascii="Calibri" w:eastAsia="Calibri" w:hAnsi="Calibri" w:cs="Calibri"/>
          <w:color w:val="000000"/>
        </w:rPr>
        <w:t xml:space="preserve"> Visto el reporte para pago de horas extras, presentado por el ingeniero Mauricio Antonio Hernández Aguilar, Formulador y supervisor de proyectos, </w:t>
      </w:r>
      <w:r>
        <w:rPr>
          <w:rFonts w:ascii="Calibri" w:eastAsia="Calibri" w:hAnsi="Calibri" w:cs="Calibri"/>
        </w:rPr>
        <w:t xml:space="preserve">por un total de veinte horas trabajadas en periodo comprendido entre el veinte y veintinueve de enero de dos mil veinte, en formulación y elaboración de carpetas de proyectos, por lo cual, de </w:t>
      </w:r>
      <w:r w:rsidRPr="004B2695">
        <w:rPr>
          <w:rFonts w:ascii="Calibri" w:eastAsia="Calibri" w:hAnsi="Calibri" w:cs="Calibri"/>
          <w:color w:val="000000"/>
        </w:rPr>
        <w:t>conformidad a lo establecido en los arts. 203, 204 ord. 3° de la Constitución, Art.</w:t>
      </w:r>
      <w:r>
        <w:rPr>
          <w:rFonts w:ascii="Calibri" w:eastAsia="Calibri" w:hAnsi="Calibri" w:cs="Calibri"/>
          <w:color w:val="000000"/>
        </w:rPr>
        <w:t xml:space="preserve">43 de las Disposiciones Generales del Presupuesto, </w:t>
      </w:r>
      <w:r>
        <w:rPr>
          <w:rFonts w:ascii="Calibri" w:eastAsia="Calibri" w:hAnsi="Calibri" w:cs="Calibri"/>
          <w:b/>
          <w:color w:val="000000"/>
        </w:rPr>
        <w:t xml:space="preserve">SE ACUERDA: </w:t>
      </w:r>
      <w:r>
        <w:rPr>
          <w:rFonts w:ascii="Calibri" w:eastAsia="Calibri" w:hAnsi="Calibri" w:cs="Calibri"/>
          <w:color w:val="000000"/>
        </w:rPr>
        <w:t xml:space="preserve">Autorizar el pago de Ciento ochenta dólares </w:t>
      </w:r>
      <w:r w:rsidRPr="004B7EBB">
        <w:rPr>
          <w:rFonts w:ascii="Calibri" w:eastAsia="Calibri" w:hAnsi="Calibri" w:cs="Calibri"/>
          <w:b/>
          <w:color w:val="000000"/>
        </w:rPr>
        <w:t xml:space="preserve">($ </w:t>
      </w:r>
      <w:r>
        <w:rPr>
          <w:rFonts w:ascii="Calibri" w:eastAsia="Calibri" w:hAnsi="Calibri" w:cs="Calibri"/>
          <w:b/>
          <w:color w:val="000000"/>
        </w:rPr>
        <w:t>180.00</w:t>
      </w:r>
      <w:r w:rsidRPr="004B7EBB">
        <w:rPr>
          <w:rFonts w:ascii="Calibri" w:eastAsia="Calibri" w:hAnsi="Calibri" w:cs="Calibri"/>
          <w:b/>
          <w:color w:val="000000"/>
        </w:rPr>
        <w:t>)</w:t>
      </w:r>
      <w:r>
        <w:rPr>
          <w:rFonts w:ascii="Calibri" w:eastAsia="Calibri" w:hAnsi="Calibri" w:cs="Calibri"/>
          <w:color w:val="000000"/>
        </w:rPr>
        <w:t xml:space="preserve"> al  ingeniero Mauricio Antonio Hernández Aguilar</w:t>
      </w:r>
      <w:r>
        <w:rPr>
          <w:rFonts w:ascii="Calibri" w:eastAsia="Calibri" w:hAnsi="Calibri" w:cs="Calibri"/>
        </w:rPr>
        <w:t xml:space="preserve">, en concepto de remuneración por veinte horas extras. </w:t>
      </w:r>
      <w:r w:rsidRPr="00DF60E7">
        <w:rPr>
          <w:rFonts w:ascii="Calibri" w:eastAsia="Calibri" w:hAnsi="Calibri" w:cs="Calibri"/>
        </w:rPr>
        <w:t xml:space="preserve">La fuente de financiamiento será del </w:t>
      </w:r>
      <w:r>
        <w:rPr>
          <w:rFonts w:ascii="Calibri" w:eastAsia="Calibri" w:hAnsi="Calibri" w:cs="Calibri"/>
        </w:rPr>
        <w:t>veinticinco por ciento FODES.</w:t>
      </w:r>
      <w:r w:rsidRPr="00DF60E7">
        <w:rPr>
          <w:rFonts w:ascii="Calibri" w:eastAsia="Calibri" w:hAnsi="Calibri" w:cs="Calibri"/>
        </w:rPr>
        <w:t xml:space="preserve"> </w:t>
      </w:r>
      <w:r w:rsidR="00387370">
        <w:rPr>
          <w:rFonts w:ascii="Calibri" w:eastAsia="Calibri" w:hAnsi="Calibri" w:cs="Calibri"/>
        </w:rPr>
        <w:t xml:space="preserve">Se deja constancia que el concejal  José Mauricio Alas Menjivar, no está de acuerdo con la presente decisión. </w:t>
      </w:r>
      <w:r w:rsidR="00387370" w:rsidRPr="00DF60E7">
        <w:rPr>
          <w:rFonts w:ascii="Calibri" w:eastAsia="Calibri" w:hAnsi="Calibri" w:cs="Calibri"/>
        </w:rPr>
        <w:t>Certifíquese y Comuníquese.-</w:t>
      </w:r>
      <w:r>
        <w:rPr>
          <w:rFonts w:ascii="Calibri" w:eastAsia="Calibri" w:hAnsi="Calibri" w:cs="Calibri"/>
        </w:rPr>
        <w:t xml:space="preserve"> </w:t>
      </w:r>
      <w:r>
        <w:rPr>
          <w:rFonts w:ascii="Calibri" w:eastAsia="Calibri" w:hAnsi="Calibri" w:cs="Calibri"/>
          <w:b/>
        </w:rPr>
        <w:t>ACUERDO NÚMERO CINCO.</w:t>
      </w:r>
      <w:r>
        <w:rPr>
          <w:rFonts w:ascii="Calibri" w:eastAsia="Calibri" w:hAnsi="Calibri" w:cs="Calibri"/>
        </w:rPr>
        <w:t xml:space="preserve"> </w:t>
      </w:r>
      <w:r w:rsidRPr="00802451">
        <w:rPr>
          <w:rFonts w:ascii="Calibri" w:eastAsia="Calibri" w:hAnsi="Calibri" w:cs="Calibri"/>
          <w:color w:val="000000"/>
        </w:rPr>
        <w:t>Visto el cuadro comparativo de ofertas presentado por jefe UA</w:t>
      </w:r>
      <w:r>
        <w:rPr>
          <w:rFonts w:ascii="Calibri" w:eastAsia="Calibri" w:hAnsi="Calibri" w:cs="Calibri"/>
          <w:color w:val="000000"/>
        </w:rPr>
        <w:t>CI en relación a</w:t>
      </w:r>
      <w:r w:rsidRPr="00802451">
        <w:rPr>
          <w:rFonts w:ascii="Calibri" w:eastAsia="Calibri" w:hAnsi="Calibri" w:cs="Calibri"/>
          <w:color w:val="000000"/>
        </w:rPr>
        <w:t>l</w:t>
      </w:r>
      <w:r>
        <w:rPr>
          <w:rFonts w:ascii="Calibri" w:eastAsia="Calibri" w:hAnsi="Calibri" w:cs="Calibri"/>
          <w:color w:val="000000"/>
        </w:rPr>
        <w:t xml:space="preserve"> suministro de materiales para la ejecución del proyecto</w:t>
      </w:r>
      <w:r w:rsidRPr="00802451">
        <w:rPr>
          <w:rFonts w:ascii="Calibri" w:eastAsia="Calibri" w:hAnsi="Calibri" w:cs="Calibri"/>
          <w:color w:val="000000"/>
        </w:rPr>
        <w:t xml:space="preserve">: </w:t>
      </w:r>
      <w:r w:rsidRPr="004B2695">
        <w:rPr>
          <w:rFonts w:ascii="Calibri" w:hAnsi="Calibri" w:cs="Calibri"/>
        </w:rPr>
        <w:t>“</w:t>
      </w:r>
      <w:r>
        <w:rPr>
          <w:rFonts w:ascii="Calibri" w:eastAsia="Calibri" w:hAnsi="Calibri" w:cs="Calibri"/>
          <w:color w:val="000000"/>
        </w:rPr>
        <w:t>Construcción cancha de usos múltiples, Fase I, comunidad Santa Fe, cantón El Zapote, municipio de Suchitoto, departamento de Cuscatlán</w:t>
      </w:r>
      <w:r w:rsidRPr="004B2695">
        <w:rPr>
          <w:rFonts w:ascii="Calibri" w:hAnsi="Calibri" w:cs="Calibri"/>
        </w:rPr>
        <w:t>”</w:t>
      </w:r>
      <w:r>
        <w:rPr>
          <w:rFonts w:ascii="Calibri" w:hAnsi="Calibri" w:cs="Calibri"/>
        </w:rPr>
        <w:t xml:space="preserve"> </w:t>
      </w:r>
      <w:r w:rsidRPr="00802451">
        <w:rPr>
          <w:rFonts w:ascii="Calibri" w:eastAsia="Calibri" w:hAnsi="Calibri" w:cs="Calibri"/>
          <w:color w:val="000000"/>
        </w:rPr>
        <w:t>en la cual se presentaron las siguientes ofertas:</w:t>
      </w:r>
    </w:p>
    <w:p w:rsidR="00E61E1F" w:rsidRDefault="00E61E1F" w:rsidP="006B40AD">
      <w:pPr>
        <w:pStyle w:val="Prrafodelista"/>
        <w:numPr>
          <w:ilvl w:val="0"/>
          <w:numId w:val="6"/>
        </w:numPr>
        <w:spacing w:line="276" w:lineRule="auto"/>
        <w:jc w:val="both"/>
        <w:rPr>
          <w:rFonts w:ascii="Calibri" w:eastAsia="Calibri" w:hAnsi="Calibri" w:cs="Calibri"/>
          <w:color w:val="000000"/>
        </w:rPr>
      </w:pPr>
      <w:r>
        <w:rPr>
          <w:rFonts w:ascii="Calibri" w:eastAsia="Calibri" w:hAnsi="Calibri" w:cs="Calibri"/>
          <w:color w:val="000000"/>
        </w:rPr>
        <w:t xml:space="preserve">Israel de Jesús Ávalos………………………………………….……...$   </w:t>
      </w:r>
      <w:r w:rsidR="00AF6076">
        <w:rPr>
          <w:rFonts w:ascii="Calibri" w:eastAsia="Calibri" w:hAnsi="Calibri" w:cs="Calibri"/>
          <w:color w:val="000000"/>
        </w:rPr>
        <w:t xml:space="preserve"> </w:t>
      </w:r>
      <w:r>
        <w:rPr>
          <w:rFonts w:ascii="Calibri" w:eastAsia="Calibri" w:hAnsi="Calibri" w:cs="Calibri"/>
          <w:color w:val="000000"/>
        </w:rPr>
        <w:t>7,102.68</w:t>
      </w:r>
    </w:p>
    <w:p w:rsidR="00E61E1F" w:rsidRDefault="00E61E1F" w:rsidP="006B40AD">
      <w:pPr>
        <w:pStyle w:val="Prrafodelista"/>
        <w:numPr>
          <w:ilvl w:val="0"/>
          <w:numId w:val="6"/>
        </w:numPr>
        <w:spacing w:line="276" w:lineRule="auto"/>
        <w:jc w:val="both"/>
        <w:rPr>
          <w:rFonts w:ascii="Calibri" w:eastAsia="Calibri" w:hAnsi="Calibri" w:cs="Calibri"/>
          <w:color w:val="000000"/>
        </w:rPr>
      </w:pPr>
      <w:r>
        <w:rPr>
          <w:rFonts w:ascii="Calibri" w:eastAsia="Calibri" w:hAnsi="Calibri" w:cs="Calibri"/>
          <w:color w:val="000000"/>
        </w:rPr>
        <w:t xml:space="preserve">Víctor Noel Cantarero Vásquez…………………………………...$   </w:t>
      </w:r>
      <w:r w:rsidR="00AF6076">
        <w:rPr>
          <w:rFonts w:ascii="Calibri" w:eastAsia="Calibri" w:hAnsi="Calibri" w:cs="Calibri"/>
          <w:color w:val="000000"/>
        </w:rPr>
        <w:t xml:space="preserve"> </w:t>
      </w:r>
      <w:r>
        <w:rPr>
          <w:rFonts w:ascii="Calibri" w:eastAsia="Calibri" w:hAnsi="Calibri" w:cs="Calibri"/>
          <w:color w:val="000000"/>
        </w:rPr>
        <w:t>7,125.55</w:t>
      </w:r>
    </w:p>
    <w:p w:rsidR="00E61E1F" w:rsidRPr="00802451" w:rsidRDefault="00E61E1F" w:rsidP="006B40AD">
      <w:pPr>
        <w:pStyle w:val="Prrafodelista"/>
        <w:numPr>
          <w:ilvl w:val="0"/>
          <w:numId w:val="6"/>
        </w:numPr>
        <w:spacing w:line="276" w:lineRule="auto"/>
        <w:jc w:val="both"/>
        <w:rPr>
          <w:rFonts w:ascii="Calibri" w:eastAsia="Calibri" w:hAnsi="Calibri" w:cs="Calibri"/>
          <w:color w:val="000000"/>
        </w:rPr>
      </w:pPr>
      <w:r>
        <w:rPr>
          <w:rFonts w:ascii="Calibri" w:eastAsia="Calibri" w:hAnsi="Calibri" w:cs="Calibri"/>
          <w:color w:val="000000"/>
        </w:rPr>
        <w:t>José Benjamín Melgar Orellana</w:t>
      </w:r>
      <w:r w:rsidRPr="00802451">
        <w:rPr>
          <w:rFonts w:ascii="Calibri" w:eastAsia="Calibri" w:hAnsi="Calibri" w:cs="Calibri"/>
          <w:color w:val="000000"/>
        </w:rPr>
        <w:t xml:space="preserve"> ……………</w:t>
      </w:r>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w:t>
      </w:r>
      <w:r w:rsidR="00AF6076">
        <w:rPr>
          <w:rFonts w:ascii="Calibri" w:eastAsia="Calibri" w:hAnsi="Calibri" w:cs="Calibri"/>
          <w:color w:val="000000"/>
        </w:rPr>
        <w:t xml:space="preserve"> </w:t>
      </w:r>
      <w:r>
        <w:rPr>
          <w:rFonts w:ascii="Calibri" w:eastAsia="Calibri" w:hAnsi="Calibri" w:cs="Calibri"/>
          <w:color w:val="000000"/>
        </w:rPr>
        <w:t xml:space="preserve"> 7,552.70</w:t>
      </w:r>
    </w:p>
    <w:p w:rsidR="00E61E1F" w:rsidRPr="00802451" w:rsidRDefault="00E61E1F" w:rsidP="006B40AD">
      <w:pPr>
        <w:pStyle w:val="Prrafodelista"/>
        <w:numPr>
          <w:ilvl w:val="0"/>
          <w:numId w:val="6"/>
        </w:numPr>
        <w:spacing w:line="276" w:lineRule="auto"/>
        <w:jc w:val="both"/>
        <w:rPr>
          <w:rFonts w:ascii="Calibri" w:eastAsia="Calibri" w:hAnsi="Calibri" w:cs="Calibri"/>
          <w:color w:val="000000"/>
        </w:rPr>
      </w:pPr>
      <w:r>
        <w:rPr>
          <w:rFonts w:ascii="Calibri" w:eastAsia="Calibri" w:hAnsi="Calibri" w:cs="Calibri"/>
          <w:color w:val="000000"/>
        </w:rPr>
        <w:t>Abel Navas Escobar ………………….....</w:t>
      </w:r>
      <w:r w:rsidRPr="00802451">
        <w:rPr>
          <w:rFonts w:ascii="Calibri" w:eastAsia="Calibri" w:hAnsi="Calibri" w:cs="Calibri"/>
          <w:color w:val="000000"/>
        </w:rPr>
        <w:t>………</w:t>
      </w:r>
      <w:r>
        <w:rPr>
          <w:rFonts w:ascii="Calibri" w:eastAsia="Calibri" w:hAnsi="Calibri" w:cs="Calibri"/>
          <w:color w:val="000000"/>
        </w:rPr>
        <w:t>……………</w:t>
      </w:r>
      <w:r w:rsidR="00341C26">
        <w:rPr>
          <w:rFonts w:ascii="Calibri" w:eastAsia="Calibri" w:hAnsi="Calibri" w:cs="Calibri"/>
          <w:color w:val="000000"/>
        </w:rPr>
        <w:t>..</w:t>
      </w:r>
      <w:r>
        <w:rPr>
          <w:rFonts w:ascii="Calibri" w:eastAsia="Calibri" w:hAnsi="Calibri" w:cs="Calibri"/>
          <w:color w:val="000000"/>
        </w:rPr>
        <w:t>…</w:t>
      </w:r>
      <w:r w:rsidR="00A149D4">
        <w:rPr>
          <w:rFonts w:ascii="Calibri" w:eastAsia="Calibri" w:hAnsi="Calibri" w:cs="Calibri"/>
          <w:color w:val="000000"/>
        </w:rPr>
        <w:t>.</w:t>
      </w:r>
      <w:r w:rsidR="00AF6076">
        <w:rPr>
          <w:rFonts w:ascii="Calibri" w:eastAsia="Calibri" w:hAnsi="Calibri" w:cs="Calibri"/>
          <w:color w:val="000000"/>
        </w:rPr>
        <w:t>..</w:t>
      </w:r>
      <w:r w:rsidRPr="00802451">
        <w:rPr>
          <w:rFonts w:ascii="Calibri" w:eastAsia="Calibri" w:hAnsi="Calibri" w:cs="Calibri"/>
          <w:color w:val="000000"/>
        </w:rPr>
        <w:t xml:space="preserve"> $ </w:t>
      </w:r>
      <w:r>
        <w:rPr>
          <w:rFonts w:ascii="Calibri" w:eastAsia="Calibri" w:hAnsi="Calibri" w:cs="Calibri"/>
          <w:color w:val="000000"/>
        </w:rPr>
        <w:t xml:space="preserve">  </w:t>
      </w:r>
      <w:r w:rsidR="009D75E4">
        <w:rPr>
          <w:rFonts w:ascii="Calibri" w:eastAsia="Calibri" w:hAnsi="Calibri" w:cs="Calibri"/>
          <w:color w:val="000000"/>
        </w:rPr>
        <w:t xml:space="preserve"> </w:t>
      </w:r>
      <w:r>
        <w:rPr>
          <w:rFonts w:ascii="Calibri" w:eastAsia="Calibri" w:hAnsi="Calibri" w:cs="Calibri"/>
          <w:color w:val="000000"/>
        </w:rPr>
        <w:t>7,940.35</w:t>
      </w:r>
    </w:p>
    <w:p w:rsidR="00E61E1F" w:rsidRDefault="00E61E1F" w:rsidP="006B40AD">
      <w:pPr>
        <w:pStyle w:val="Prrafodelista"/>
        <w:numPr>
          <w:ilvl w:val="0"/>
          <w:numId w:val="6"/>
        </w:numPr>
        <w:spacing w:line="276" w:lineRule="auto"/>
        <w:jc w:val="both"/>
        <w:rPr>
          <w:rFonts w:ascii="Calibri" w:eastAsia="Calibri" w:hAnsi="Calibri" w:cs="Calibri"/>
          <w:color w:val="000000"/>
        </w:rPr>
      </w:pPr>
      <w:r>
        <w:rPr>
          <w:rFonts w:ascii="Calibri" w:eastAsia="Calibri" w:hAnsi="Calibri" w:cs="Calibri"/>
          <w:color w:val="000000"/>
        </w:rPr>
        <w:lastRenderedPageBreak/>
        <w:t>Suministros Comercial, S.A. de C.V……………………..…</w:t>
      </w:r>
      <w:r w:rsidR="00341C26">
        <w:rPr>
          <w:rFonts w:ascii="Calibri" w:eastAsia="Calibri" w:hAnsi="Calibri" w:cs="Calibri"/>
          <w:color w:val="000000"/>
        </w:rPr>
        <w:t>.</w:t>
      </w:r>
      <w:r>
        <w:rPr>
          <w:rFonts w:ascii="Calibri" w:eastAsia="Calibri" w:hAnsi="Calibri" w:cs="Calibri"/>
          <w:color w:val="000000"/>
        </w:rPr>
        <w:t>….. $    9,765.88</w:t>
      </w:r>
    </w:p>
    <w:p w:rsidR="00E61E1F" w:rsidRPr="000028A8" w:rsidRDefault="00E61E1F" w:rsidP="006B40AD">
      <w:pPr>
        <w:pStyle w:val="Prrafodelista"/>
        <w:numPr>
          <w:ilvl w:val="0"/>
          <w:numId w:val="6"/>
        </w:numPr>
        <w:spacing w:line="276" w:lineRule="auto"/>
        <w:jc w:val="both"/>
        <w:rPr>
          <w:rFonts w:ascii="Calibri" w:eastAsia="Calibri" w:hAnsi="Calibri" w:cs="Calibri"/>
          <w:color w:val="000000"/>
        </w:rPr>
      </w:pPr>
      <w:r>
        <w:rPr>
          <w:rFonts w:ascii="Calibri" w:eastAsia="Calibri" w:hAnsi="Calibri" w:cs="Calibri"/>
          <w:color w:val="000000"/>
        </w:rPr>
        <w:t>EFESA S.A. de C.V</w:t>
      </w:r>
      <w:proofErr w:type="gramStart"/>
      <w:r>
        <w:rPr>
          <w:rFonts w:ascii="Calibri" w:eastAsia="Calibri" w:hAnsi="Calibri" w:cs="Calibri"/>
          <w:color w:val="000000"/>
        </w:rPr>
        <w:t>. …</w:t>
      </w:r>
      <w:proofErr w:type="gramEnd"/>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w:t>
      </w:r>
      <w:r w:rsidR="00341C26">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w:t>
      </w:r>
      <w:r>
        <w:rPr>
          <w:rFonts w:ascii="Calibri" w:eastAsia="Calibri" w:hAnsi="Calibri" w:cs="Calibri"/>
          <w:color w:val="000000"/>
        </w:rPr>
        <w:t xml:space="preserve">  11,448.94</w:t>
      </w:r>
    </w:p>
    <w:p w:rsidR="00E61E1F" w:rsidRDefault="00E61E1F" w:rsidP="00E61E1F">
      <w:pPr>
        <w:spacing w:line="276" w:lineRule="auto"/>
        <w:jc w:val="both"/>
        <w:rPr>
          <w:rFonts w:ascii="Calibri" w:eastAsia="Calibri" w:hAnsi="Calibri" w:cs="Calibri"/>
          <w:color w:val="000000"/>
        </w:rPr>
      </w:pPr>
      <w:r w:rsidRPr="00802451">
        <w:rPr>
          <w:rFonts w:ascii="Calibri" w:eastAsia="Calibri" w:hAnsi="Calibri" w:cs="Calibri"/>
          <w:color w:val="000000"/>
        </w:rPr>
        <w:t xml:space="preserve">De conformidad a lo establecido en los arts. 203, 204 ord. 3° de la Constitución, Art. 30 num.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el suministro de materiales para la ejecución del proyecto</w:t>
      </w:r>
      <w:r w:rsidRPr="00802451">
        <w:rPr>
          <w:rFonts w:ascii="Calibri" w:eastAsia="Calibri" w:hAnsi="Calibri" w:cs="Calibri"/>
          <w:color w:val="000000"/>
        </w:rPr>
        <w:t xml:space="preserve">: </w:t>
      </w:r>
      <w:r w:rsidRPr="004B2695">
        <w:rPr>
          <w:rFonts w:ascii="Calibri" w:hAnsi="Calibri" w:cs="Calibri"/>
        </w:rPr>
        <w:t>“</w:t>
      </w:r>
      <w:r>
        <w:rPr>
          <w:rFonts w:ascii="Calibri" w:eastAsia="Calibri" w:hAnsi="Calibri" w:cs="Calibri"/>
          <w:color w:val="000000"/>
        </w:rPr>
        <w:t>Construcción cancha de usos múltiples, Fase I, comunidad Santa Fe, cantón El Zapote, municipio de Suchitoto, departamento de Cuscatlán</w:t>
      </w:r>
      <w:r w:rsidRPr="004B2695">
        <w:rPr>
          <w:rFonts w:ascii="Calibri" w:hAnsi="Calibri" w:cs="Calibri"/>
        </w:rPr>
        <w:t>”</w:t>
      </w:r>
      <w:r>
        <w:rPr>
          <w:rFonts w:ascii="Calibri" w:hAnsi="Calibri" w:cs="Calibri"/>
        </w:rPr>
        <w:t xml:space="preserve"> a </w:t>
      </w:r>
      <w:r w:rsidRPr="00B84904">
        <w:rPr>
          <w:rFonts w:ascii="Calibri" w:eastAsia="Calibri" w:hAnsi="Calibri" w:cs="Calibri"/>
          <w:b/>
          <w:color w:val="000000"/>
        </w:rPr>
        <w:t>Israel de Jesús Ávalos</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SIETE MIL CIENTO DOS PUNTO SESENTA Y OCHO</w:t>
      </w:r>
      <w:r w:rsidRPr="00802451">
        <w:rPr>
          <w:rFonts w:ascii="Calibri" w:eastAsia="Calibri" w:hAnsi="Calibri" w:cs="Calibri"/>
          <w:color w:val="000000"/>
        </w:rPr>
        <w:t xml:space="preserve"> DÓLARES</w:t>
      </w:r>
      <w:r>
        <w:rPr>
          <w:rFonts w:ascii="Calibri" w:eastAsia="Calibri" w:hAnsi="Calibri" w:cs="Calibri"/>
          <w:color w:val="000000"/>
        </w:rPr>
        <w:t xml:space="preserve"> ($ 7,102.68)</w:t>
      </w:r>
      <w:r w:rsidRPr="00802451">
        <w:rPr>
          <w:rFonts w:ascii="Calibri" w:eastAsia="Calibri" w:hAnsi="Calibri" w:cs="Calibri"/>
          <w:color w:val="000000"/>
        </w:rPr>
        <w:t xml:space="preserve">, con fuente de financiamiento </w:t>
      </w:r>
      <w:r>
        <w:rPr>
          <w:rFonts w:ascii="Calibri" w:eastAsia="Calibri" w:hAnsi="Calibri" w:cs="Calibri"/>
          <w:color w:val="000000"/>
        </w:rPr>
        <w:t xml:space="preserve">FODES 75%. Se deja constancia que los concejales </w:t>
      </w:r>
      <w:r w:rsidRPr="004B2695">
        <w:rPr>
          <w:rFonts w:ascii="Calibri" w:hAnsi="Calibri" w:cs="Calibri"/>
          <w:color w:val="000000"/>
        </w:rPr>
        <w:t>Verónica Marisol Flores Rivas</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w:t>
      </w:r>
      <w:r w:rsidRPr="004B2695">
        <w:rPr>
          <w:rFonts w:ascii="Calibri" w:hAnsi="Calibri" w:cs="Calibri"/>
          <w:color w:val="000000"/>
        </w:rPr>
        <w:t>José Mauricio Alas Menjivar</w:t>
      </w:r>
      <w:r>
        <w:rPr>
          <w:rFonts w:ascii="Calibri" w:hAnsi="Calibri" w:cs="Calibri"/>
          <w:color w:val="000000"/>
        </w:rPr>
        <w:t xml:space="preserve"> y</w:t>
      </w:r>
      <w:r w:rsidRPr="004B2695">
        <w:rPr>
          <w:rFonts w:ascii="Calibri" w:hAnsi="Calibri" w:cs="Calibri"/>
          <w:color w:val="000000"/>
        </w:rPr>
        <w:t xml:space="preserve"> </w:t>
      </w:r>
      <w:r>
        <w:rPr>
          <w:rFonts w:ascii="Calibri" w:hAnsi="Calibri" w:cs="Calibri"/>
          <w:color w:val="000000"/>
        </w:rPr>
        <w:t xml:space="preserve">David Jaime Bonilla Hernández </w:t>
      </w:r>
      <w:r>
        <w:rPr>
          <w:rFonts w:ascii="Calibri" w:eastAsia="Calibri" w:hAnsi="Calibri" w:cs="Calibri"/>
          <w:color w:val="000000"/>
        </w:rPr>
        <w:t>no votan a favor de la presente adjudicación.</w:t>
      </w:r>
      <w:r w:rsidRPr="00802451">
        <w:rPr>
          <w:rFonts w:ascii="Calibri" w:eastAsia="Calibri" w:hAnsi="Calibri" w:cs="Calibri"/>
          <w:color w:val="000000"/>
        </w:rPr>
        <w:t xml:space="preserve"> Certifíquese y comuníquese.</w:t>
      </w:r>
      <w:r>
        <w:rPr>
          <w:rFonts w:ascii="Calibri" w:eastAsia="Calibri" w:hAnsi="Calibri" w:cs="Calibri"/>
          <w:color w:val="000000"/>
        </w:rPr>
        <w:t xml:space="preserve"> </w:t>
      </w:r>
      <w:r>
        <w:rPr>
          <w:rFonts w:ascii="Calibri" w:eastAsia="Calibri" w:hAnsi="Calibri" w:cs="Calibri"/>
          <w:b/>
          <w:color w:val="000000"/>
        </w:rPr>
        <w:t>ACUERDO NÚMERO SEIS.</w:t>
      </w:r>
      <w:r>
        <w:rPr>
          <w:rFonts w:ascii="Calibri" w:eastAsia="Calibri" w:hAnsi="Calibri" w:cs="Calibri"/>
          <w:color w:val="000000"/>
        </w:rPr>
        <w:t xml:space="preserve"> Considerando que en acuerdo número doce de acta número cinco de fecha cinco del corriente mes y año se autorizó la </w:t>
      </w:r>
      <w:r w:rsidRPr="004B2695">
        <w:rPr>
          <w:rFonts w:ascii="Calibri" w:hAnsi="Calibri" w:cs="Calibri"/>
        </w:rPr>
        <w:t>Carpeta Técnica del proyecto “</w:t>
      </w:r>
      <w:r>
        <w:rPr>
          <w:rFonts w:ascii="Calibri" w:hAnsi="Calibri" w:cs="Calibri"/>
        </w:rPr>
        <w:t xml:space="preserve">Cómplices en el silencio, cómplices en la promoción de la cultura de paz, </w:t>
      </w:r>
      <w:r w:rsidRPr="00A95346">
        <w:rPr>
          <w:rFonts w:ascii="Calibri" w:hAnsi="Calibri" w:cs="Calibri"/>
        </w:rPr>
        <w:t>municipio de Suchitoto, departamento de Cuscatlán</w:t>
      </w:r>
      <w:r>
        <w:rPr>
          <w:rFonts w:ascii="Calibri" w:hAnsi="Calibri" w:cs="Calibri"/>
        </w:rPr>
        <w:t xml:space="preserve">”, el cual se ejecuta en coordinación con la organización Centro de Arte para la Paz, para promover las artes y la prevención de violencia en el municipio, y siendo que dicho proyecto contempla la ejecución de talleres de música, es necesario contratar personal por sistema de honorarios como instructores para impartir dichos talleres, por lo cual, </w:t>
      </w:r>
      <w:r w:rsidRPr="004B2695">
        <w:rPr>
          <w:rFonts w:ascii="Calibri" w:eastAsia="Calibri" w:hAnsi="Calibri" w:cs="Calibri"/>
          <w:color w:val="000000"/>
        </w:rPr>
        <w:t xml:space="preserve">de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Pr>
          <w:rFonts w:ascii="Calibri" w:eastAsia="Calibri" w:hAnsi="Calibri" w:cs="Calibri"/>
          <w:color w:val="000000"/>
        </w:rPr>
        <w:t>Contratar Instructores de talleres de música, por modalidad de honorarios, según detalle:</w:t>
      </w:r>
    </w:p>
    <w:tbl>
      <w:tblPr>
        <w:tblStyle w:val="Tablaconcuadrcula"/>
        <w:tblW w:w="0" w:type="auto"/>
        <w:tblLook w:val="04A0" w:firstRow="1" w:lastRow="0" w:firstColumn="1" w:lastColumn="0" w:noHBand="0" w:noVBand="1"/>
      </w:tblPr>
      <w:tblGrid>
        <w:gridCol w:w="451"/>
        <w:gridCol w:w="3626"/>
        <w:gridCol w:w="3828"/>
        <w:gridCol w:w="1132"/>
      </w:tblGrid>
      <w:tr w:rsidR="00E61E1F" w:rsidTr="0031279C">
        <w:tc>
          <w:tcPr>
            <w:tcW w:w="451" w:type="dxa"/>
          </w:tcPr>
          <w:p w:rsidR="00E61E1F" w:rsidRDefault="00E61E1F" w:rsidP="0031279C">
            <w:pPr>
              <w:spacing w:line="276" w:lineRule="auto"/>
              <w:jc w:val="both"/>
              <w:rPr>
                <w:rFonts w:ascii="Calibri" w:eastAsia="Calibri" w:hAnsi="Calibri" w:cs="Calibri"/>
              </w:rPr>
            </w:pPr>
            <w:r>
              <w:rPr>
                <w:rFonts w:ascii="Calibri" w:eastAsia="Calibri" w:hAnsi="Calibri" w:cs="Calibri"/>
              </w:rPr>
              <w:t>Nº</w:t>
            </w:r>
          </w:p>
        </w:tc>
        <w:tc>
          <w:tcPr>
            <w:tcW w:w="3626" w:type="dxa"/>
          </w:tcPr>
          <w:p w:rsidR="00E61E1F" w:rsidRDefault="00E61E1F" w:rsidP="0031279C">
            <w:pPr>
              <w:spacing w:line="276" w:lineRule="auto"/>
              <w:jc w:val="both"/>
              <w:rPr>
                <w:rFonts w:ascii="Calibri" w:eastAsia="Calibri" w:hAnsi="Calibri" w:cs="Calibri"/>
              </w:rPr>
            </w:pPr>
            <w:r>
              <w:rPr>
                <w:rFonts w:ascii="Calibri" w:eastAsia="Calibri" w:hAnsi="Calibri" w:cs="Calibri"/>
              </w:rPr>
              <w:t>NOMBRE</w:t>
            </w:r>
          </w:p>
        </w:tc>
        <w:tc>
          <w:tcPr>
            <w:tcW w:w="3828" w:type="dxa"/>
          </w:tcPr>
          <w:p w:rsidR="00E61E1F" w:rsidRDefault="00E61E1F" w:rsidP="0031279C">
            <w:pPr>
              <w:spacing w:line="276" w:lineRule="auto"/>
              <w:jc w:val="both"/>
              <w:rPr>
                <w:rFonts w:ascii="Calibri" w:eastAsia="Calibri" w:hAnsi="Calibri" w:cs="Calibri"/>
              </w:rPr>
            </w:pPr>
            <w:r>
              <w:rPr>
                <w:rFonts w:ascii="Calibri" w:eastAsia="Calibri" w:hAnsi="Calibri" w:cs="Calibri"/>
              </w:rPr>
              <w:t>Taller que atenderá</w:t>
            </w:r>
          </w:p>
        </w:tc>
        <w:tc>
          <w:tcPr>
            <w:tcW w:w="1132" w:type="dxa"/>
          </w:tcPr>
          <w:p w:rsidR="00E61E1F" w:rsidRDefault="00E61E1F" w:rsidP="0031279C">
            <w:pPr>
              <w:spacing w:line="276" w:lineRule="auto"/>
              <w:jc w:val="both"/>
              <w:rPr>
                <w:rFonts w:ascii="Calibri" w:eastAsia="Calibri" w:hAnsi="Calibri" w:cs="Calibri"/>
              </w:rPr>
            </w:pPr>
            <w:r>
              <w:rPr>
                <w:rFonts w:ascii="Calibri" w:eastAsia="Calibri" w:hAnsi="Calibri" w:cs="Calibri"/>
              </w:rPr>
              <w:t>Honorario</w:t>
            </w:r>
          </w:p>
          <w:p w:rsidR="00AF6076" w:rsidRDefault="00AF6076" w:rsidP="0031279C">
            <w:pPr>
              <w:spacing w:line="276" w:lineRule="auto"/>
              <w:jc w:val="both"/>
              <w:rPr>
                <w:rFonts w:ascii="Calibri" w:eastAsia="Calibri" w:hAnsi="Calibri" w:cs="Calibri"/>
              </w:rPr>
            </w:pPr>
            <w:r>
              <w:rPr>
                <w:rFonts w:ascii="Calibri" w:eastAsia="Calibri" w:hAnsi="Calibri" w:cs="Calibri"/>
              </w:rPr>
              <w:t>Mensual</w:t>
            </w:r>
          </w:p>
        </w:tc>
      </w:tr>
      <w:tr w:rsidR="00E61E1F" w:rsidTr="0031279C">
        <w:tc>
          <w:tcPr>
            <w:tcW w:w="451" w:type="dxa"/>
          </w:tcPr>
          <w:p w:rsidR="00E61E1F" w:rsidRDefault="00E61E1F" w:rsidP="0031279C">
            <w:pPr>
              <w:spacing w:line="276" w:lineRule="auto"/>
              <w:jc w:val="both"/>
              <w:rPr>
                <w:rFonts w:ascii="Calibri" w:eastAsia="Calibri" w:hAnsi="Calibri" w:cs="Calibri"/>
              </w:rPr>
            </w:pPr>
            <w:r>
              <w:rPr>
                <w:rFonts w:ascii="Calibri" w:eastAsia="Calibri" w:hAnsi="Calibri" w:cs="Calibri"/>
              </w:rPr>
              <w:t>1</w:t>
            </w:r>
          </w:p>
        </w:tc>
        <w:tc>
          <w:tcPr>
            <w:tcW w:w="3626" w:type="dxa"/>
          </w:tcPr>
          <w:p w:rsidR="00E61E1F" w:rsidRDefault="00E61E1F" w:rsidP="0031279C">
            <w:pPr>
              <w:spacing w:line="276" w:lineRule="auto"/>
              <w:jc w:val="both"/>
              <w:rPr>
                <w:rFonts w:ascii="Calibri" w:eastAsia="Calibri" w:hAnsi="Calibri" w:cs="Calibri"/>
              </w:rPr>
            </w:pPr>
            <w:r>
              <w:rPr>
                <w:rFonts w:ascii="Calibri" w:eastAsia="Calibri" w:hAnsi="Calibri" w:cs="Calibri"/>
              </w:rPr>
              <w:t>Karen Esthefany Hernández Escobar</w:t>
            </w:r>
          </w:p>
        </w:tc>
        <w:tc>
          <w:tcPr>
            <w:tcW w:w="3828" w:type="dxa"/>
          </w:tcPr>
          <w:p w:rsidR="00E61E1F" w:rsidRDefault="00E61E1F" w:rsidP="0031279C">
            <w:pPr>
              <w:spacing w:line="276" w:lineRule="auto"/>
              <w:jc w:val="both"/>
              <w:rPr>
                <w:rFonts w:ascii="Calibri" w:eastAsia="Calibri" w:hAnsi="Calibri" w:cs="Calibri"/>
              </w:rPr>
            </w:pPr>
            <w:r>
              <w:rPr>
                <w:rFonts w:ascii="Calibri" w:eastAsia="Calibri" w:hAnsi="Calibri" w:cs="Calibri"/>
              </w:rPr>
              <w:t>Guitarra básica y Flauta dulce</w:t>
            </w:r>
          </w:p>
        </w:tc>
        <w:tc>
          <w:tcPr>
            <w:tcW w:w="1132" w:type="dxa"/>
          </w:tcPr>
          <w:p w:rsidR="00E61E1F" w:rsidRDefault="00E61E1F" w:rsidP="0031279C">
            <w:pPr>
              <w:spacing w:line="276" w:lineRule="auto"/>
              <w:jc w:val="both"/>
              <w:rPr>
                <w:rFonts w:ascii="Calibri" w:eastAsia="Calibri" w:hAnsi="Calibri" w:cs="Calibri"/>
              </w:rPr>
            </w:pPr>
            <w:r>
              <w:rPr>
                <w:rFonts w:ascii="Calibri" w:eastAsia="Calibri" w:hAnsi="Calibri" w:cs="Calibri"/>
              </w:rPr>
              <w:t>$ 200.00</w:t>
            </w:r>
          </w:p>
        </w:tc>
      </w:tr>
      <w:tr w:rsidR="00E61E1F" w:rsidTr="0031279C">
        <w:tc>
          <w:tcPr>
            <w:tcW w:w="451" w:type="dxa"/>
          </w:tcPr>
          <w:p w:rsidR="00E61E1F" w:rsidRDefault="00E61E1F" w:rsidP="0031279C">
            <w:pPr>
              <w:spacing w:line="276" w:lineRule="auto"/>
              <w:jc w:val="both"/>
              <w:rPr>
                <w:rFonts w:ascii="Calibri" w:eastAsia="Calibri" w:hAnsi="Calibri" w:cs="Calibri"/>
              </w:rPr>
            </w:pPr>
            <w:r>
              <w:rPr>
                <w:rFonts w:ascii="Calibri" w:eastAsia="Calibri" w:hAnsi="Calibri" w:cs="Calibri"/>
              </w:rPr>
              <w:t>2</w:t>
            </w:r>
          </w:p>
        </w:tc>
        <w:tc>
          <w:tcPr>
            <w:tcW w:w="3626" w:type="dxa"/>
          </w:tcPr>
          <w:p w:rsidR="00E61E1F" w:rsidRDefault="00E61E1F" w:rsidP="0031279C">
            <w:pPr>
              <w:spacing w:line="276" w:lineRule="auto"/>
              <w:jc w:val="both"/>
              <w:rPr>
                <w:rFonts w:ascii="Calibri" w:eastAsia="Calibri" w:hAnsi="Calibri" w:cs="Calibri"/>
              </w:rPr>
            </w:pPr>
            <w:r>
              <w:rPr>
                <w:rFonts w:ascii="Calibri" w:eastAsia="Calibri" w:hAnsi="Calibri" w:cs="Calibri"/>
              </w:rPr>
              <w:t>Freddy Alexander Mejía Villafranco</w:t>
            </w:r>
          </w:p>
        </w:tc>
        <w:tc>
          <w:tcPr>
            <w:tcW w:w="3828" w:type="dxa"/>
          </w:tcPr>
          <w:p w:rsidR="00E61E1F" w:rsidRDefault="00E61E1F" w:rsidP="0031279C">
            <w:pPr>
              <w:spacing w:line="276" w:lineRule="auto"/>
              <w:jc w:val="both"/>
              <w:rPr>
                <w:rFonts w:ascii="Calibri" w:eastAsia="Calibri" w:hAnsi="Calibri" w:cs="Calibri"/>
              </w:rPr>
            </w:pPr>
            <w:r>
              <w:rPr>
                <w:rFonts w:ascii="Calibri" w:eastAsia="Calibri" w:hAnsi="Calibri" w:cs="Calibri"/>
              </w:rPr>
              <w:t>Violín y Contrabajo</w:t>
            </w:r>
          </w:p>
        </w:tc>
        <w:tc>
          <w:tcPr>
            <w:tcW w:w="1132" w:type="dxa"/>
          </w:tcPr>
          <w:p w:rsidR="00E61E1F" w:rsidRDefault="00E61E1F" w:rsidP="0031279C">
            <w:pPr>
              <w:spacing w:line="276" w:lineRule="auto"/>
              <w:jc w:val="both"/>
              <w:rPr>
                <w:rFonts w:ascii="Calibri" w:eastAsia="Calibri" w:hAnsi="Calibri" w:cs="Calibri"/>
              </w:rPr>
            </w:pPr>
            <w:r>
              <w:rPr>
                <w:rFonts w:ascii="Calibri" w:eastAsia="Calibri" w:hAnsi="Calibri" w:cs="Calibri"/>
              </w:rPr>
              <w:t>$ 200.00</w:t>
            </w:r>
          </w:p>
        </w:tc>
      </w:tr>
      <w:tr w:rsidR="00E61E1F" w:rsidTr="0031279C">
        <w:tc>
          <w:tcPr>
            <w:tcW w:w="451" w:type="dxa"/>
          </w:tcPr>
          <w:p w:rsidR="00E61E1F" w:rsidRDefault="00E61E1F" w:rsidP="0031279C">
            <w:pPr>
              <w:spacing w:line="276" w:lineRule="auto"/>
              <w:jc w:val="both"/>
              <w:rPr>
                <w:rFonts w:ascii="Calibri" w:eastAsia="Calibri" w:hAnsi="Calibri" w:cs="Calibri"/>
              </w:rPr>
            </w:pPr>
            <w:r>
              <w:rPr>
                <w:rFonts w:ascii="Calibri" w:eastAsia="Calibri" w:hAnsi="Calibri" w:cs="Calibri"/>
              </w:rPr>
              <w:t>3</w:t>
            </w:r>
          </w:p>
        </w:tc>
        <w:tc>
          <w:tcPr>
            <w:tcW w:w="3626" w:type="dxa"/>
          </w:tcPr>
          <w:p w:rsidR="00E61E1F" w:rsidRDefault="00E61E1F" w:rsidP="0031279C">
            <w:pPr>
              <w:spacing w:line="276" w:lineRule="auto"/>
              <w:jc w:val="both"/>
              <w:rPr>
                <w:rFonts w:ascii="Calibri" w:eastAsia="Calibri" w:hAnsi="Calibri" w:cs="Calibri"/>
              </w:rPr>
            </w:pPr>
            <w:r>
              <w:rPr>
                <w:rFonts w:ascii="Calibri" w:eastAsia="Calibri" w:hAnsi="Calibri" w:cs="Calibri"/>
              </w:rPr>
              <w:t>Jonathan Armando Sánchez Barrera</w:t>
            </w:r>
          </w:p>
        </w:tc>
        <w:tc>
          <w:tcPr>
            <w:tcW w:w="3828" w:type="dxa"/>
          </w:tcPr>
          <w:p w:rsidR="00E61E1F" w:rsidRDefault="00E61E1F" w:rsidP="0031279C">
            <w:pPr>
              <w:spacing w:line="276" w:lineRule="auto"/>
              <w:jc w:val="both"/>
              <w:rPr>
                <w:rFonts w:ascii="Calibri" w:eastAsia="Calibri" w:hAnsi="Calibri" w:cs="Calibri"/>
              </w:rPr>
            </w:pPr>
            <w:r>
              <w:rPr>
                <w:rFonts w:ascii="Calibri" w:eastAsia="Calibri" w:hAnsi="Calibri" w:cs="Calibri"/>
              </w:rPr>
              <w:t>Saxofón y Clarinete</w:t>
            </w:r>
          </w:p>
        </w:tc>
        <w:tc>
          <w:tcPr>
            <w:tcW w:w="1132" w:type="dxa"/>
          </w:tcPr>
          <w:p w:rsidR="00E61E1F" w:rsidRDefault="00E61E1F" w:rsidP="0031279C">
            <w:pPr>
              <w:spacing w:line="276" w:lineRule="auto"/>
              <w:jc w:val="both"/>
              <w:rPr>
                <w:rFonts w:ascii="Calibri" w:eastAsia="Calibri" w:hAnsi="Calibri" w:cs="Calibri"/>
              </w:rPr>
            </w:pPr>
            <w:r>
              <w:rPr>
                <w:rFonts w:ascii="Calibri" w:eastAsia="Calibri" w:hAnsi="Calibri" w:cs="Calibri"/>
              </w:rPr>
              <w:t>$ 200.00</w:t>
            </w:r>
          </w:p>
        </w:tc>
      </w:tr>
      <w:tr w:rsidR="00E61E1F" w:rsidTr="0031279C">
        <w:tc>
          <w:tcPr>
            <w:tcW w:w="451" w:type="dxa"/>
          </w:tcPr>
          <w:p w:rsidR="00E61E1F" w:rsidRDefault="00E61E1F" w:rsidP="0031279C">
            <w:pPr>
              <w:spacing w:line="276" w:lineRule="auto"/>
              <w:jc w:val="both"/>
              <w:rPr>
                <w:rFonts w:ascii="Calibri" w:eastAsia="Calibri" w:hAnsi="Calibri" w:cs="Calibri"/>
              </w:rPr>
            </w:pPr>
            <w:r>
              <w:rPr>
                <w:rFonts w:ascii="Calibri" w:eastAsia="Calibri" w:hAnsi="Calibri" w:cs="Calibri"/>
              </w:rPr>
              <w:t>4</w:t>
            </w:r>
          </w:p>
        </w:tc>
        <w:tc>
          <w:tcPr>
            <w:tcW w:w="3626" w:type="dxa"/>
          </w:tcPr>
          <w:p w:rsidR="00E61E1F" w:rsidRDefault="00E61E1F" w:rsidP="0031279C">
            <w:pPr>
              <w:spacing w:line="276" w:lineRule="auto"/>
              <w:jc w:val="both"/>
              <w:rPr>
                <w:rFonts w:ascii="Calibri" w:eastAsia="Calibri" w:hAnsi="Calibri" w:cs="Calibri"/>
              </w:rPr>
            </w:pPr>
            <w:r>
              <w:rPr>
                <w:rFonts w:ascii="Calibri" w:eastAsia="Calibri" w:hAnsi="Calibri" w:cs="Calibri"/>
              </w:rPr>
              <w:t>Oscar Eduardo Hernández Vásquez</w:t>
            </w:r>
          </w:p>
        </w:tc>
        <w:tc>
          <w:tcPr>
            <w:tcW w:w="3828" w:type="dxa"/>
          </w:tcPr>
          <w:p w:rsidR="00E61E1F" w:rsidRDefault="00E61E1F" w:rsidP="0031279C">
            <w:pPr>
              <w:spacing w:line="276" w:lineRule="auto"/>
              <w:jc w:val="both"/>
              <w:rPr>
                <w:rFonts w:ascii="Calibri" w:eastAsia="Calibri" w:hAnsi="Calibri" w:cs="Calibri"/>
              </w:rPr>
            </w:pPr>
            <w:r>
              <w:rPr>
                <w:rFonts w:ascii="Calibri" w:eastAsia="Calibri" w:hAnsi="Calibri" w:cs="Calibri"/>
              </w:rPr>
              <w:t>Marimba</w:t>
            </w:r>
          </w:p>
        </w:tc>
        <w:tc>
          <w:tcPr>
            <w:tcW w:w="1132" w:type="dxa"/>
          </w:tcPr>
          <w:p w:rsidR="00E61E1F" w:rsidRDefault="00E61E1F" w:rsidP="0031279C">
            <w:pPr>
              <w:spacing w:line="276" w:lineRule="auto"/>
              <w:jc w:val="both"/>
              <w:rPr>
                <w:rFonts w:ascii="Calibri" w:eastAsia="Calibri" w:hAnsi="Calibri" w:cs="Calibri"/>
              </w:rPr>
            </w:pPr>
            <w:r>
              <w:rPr>
                <w:rFonts w:ascii="Calibri" w:eastAsia="Calibri" w:hAnsi="Calibri" w:cs="Calibri"/>
              </w:rPr>
              <w:t>$ 200.00</w:t>
            </w:r>
          </w:p>
        </w:tc>
      </w:tr>
    </w:tbl>
    <w:p w:rsidR="00E61E1F" w:rsidRPr="0016206E" w:rsidRDefault="00E61E1F" w:rsidP="00E61E1F">
      <w:pPr>
        <w:spacing w:line="276" w:lineRule="auto"/>
        <w:jc w:val="both"/>
        <w:rPr>
          <w:rFonts w:ascii="Calibri" w:eastAsia="Calibri" w:hAnsi="Calibri" w:cs="Calibri"/>
          <w:b/>
          <w:color w:val="000000"/>
        </w:rPr>
      </w:pPr>
      <w:r>
        <w:rPr>
          <w:rFonts w:ascii="Calibri" w:eastAsia="Calibri" w:hAnsi="Calibri" w:cs="Calibri"/>
        </w:rPr>
        <w:t xml:space="preserve">Las contrataciones serán por un periodo de diez meses con quince días, comprendidos entre el quince de febrero al treinta y uno de diciembre de dos mil veinte.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C5621E">
        <w:rPr>
          <w:rFonts w:ascii="Calibri" w:eastAsia="Calibri" w:hAnsi="Calibri" w:cs="Calibri"/>
          <w:b/>
        </w:rPr>
        <w:t>ACUERDO NÚMERO SIETE.</w:t>
      </w:r>
      <w:r w:rsidRPr="0040352B">
        <w:rPr>
          <w:rFonts w:ascii="Calibri" w:eastAsia="Calibri" w:hAnsi="Calibri" w:cs="Calibri"/>
          <w:color w:val="FF0000"/>
        </w:rPr>
        <w:t xml:space="preserve"> </w:t>
      </w:r>
      <w:r>
        <w:rPr>
          <w:rFonts w:ascii="Calibri" w:hAnsi="Calibri" w:cs="Calibri"/>
          <w:color w:val="000000"/>
        </w:rPr>
        <w:t xml:space="preserve">El Concejo Municipal </w:t>
      </w:r>
      <w:r w:rsidRPr="001736CA">
        <w:rPr>
          <w:rFonts w:ascii="Calibri" w:hAnsi="Calibri"/>
          <w:b/>
        </w:rPr>
        <w:t>CONSIDERANDO:</w:t>
      </w:r>
      <w:r w:rsidRPr="001736CA">
        <w:rPr>
          <w:rFonts w:ascii="Calibri" w:hAnsi="Calibri"/>
        </w:rPr>
        <w:t xml:space="preserve"> </w:t>
      </w:r>
      <w:r w:rsidRPr="001736CA">
        <w:rPr>
          <w:rFonts w:ascii="Calibri" w:hAnsi="Calibri"/>
          <w:b/>
        </w:rPr>
        <w:t>a)</w:t>
      </w:r>
      <w:r w:rsidRPr="001736CA">
        <w:rPr>
          <w:rFonts w:ascii="Calibri" w:hAnsi="Calibri"/>
        </w:rPr>
        <w:t xml:space="preserve"> Que </w:t>
      </w:r>
      <w:r>
        <w:rPr>
          <w:rFonts w:ascii="Calibri" w:hAnsi="Calibri"/>
        </w:rPr>
        <w:t xml:space="preserve">el Plan Maestro de la ciudad de Suchitoto, en su componente habitacional, contempla como zona o área de expansión, el rumbo oriente de la ciudad, con proyección sobre carretera que de Suchitoto conduce a municipio de Cinquera, departamento de Cabañas; </w:t>
      </w:r>
      <w:r>
        <w:rPr>
          <w:rFonts w:ascii="Calibri" w:hAnsi="Calibri"/>
          <w:b/>
        </w:rPr>
        <w:t xml:space="preserve">b) </w:t>
      </w:r>
      <w:r>
        <w:rPr>
          <w:rFonts w:ascii="Calibri" w:eastAsia="Calibri" w:hAnsi="Calibri" w:cs="Calibri"/>
          <w:color w:val="000000"/>
        </w:rPr>
        <w:t xml:space="preserve">Que el asentamiento humano comunidad Brisas de Suchitlán se formó producto de una emergencia humanitaria por parte de familias que habitaban la comunidad Schafik Handal, de esta jurisdicción, pues el inmueble donde estaban asentados era de propiedad estatal, con una orden judicial de desalojo del mismo, motivo por el cual se formó una mesa interinstitucional conformada por Alcaldía Municipal de Suchitoto, Ministerio de </w:t>
      </w:r>
      <w:r w:rsidR="00373350">
        <w:rPr>
          <w:rFonts w:ascii="Calibri" w:eastAsia="Calibri" w:hAnsi="Calibri" w:cs="Calibri"/>
          <w:color w:val="000000"/>
        </w:rPr>
        <w:t>Salud</w:t>
      </w:r>
      <w:r>
        <w:rPr>
          <w:rFonts w:ascii="Calibri" w:eastAsia="Calibri" w:hAnsi="Calibri" w:cs="Calibri"/>
          <w:color w:val="000000"/>
        </w:rPr>
        <w:t xml:space="preserve">, Vice ministerio de vivienda y desarrollo urbano, ANDA, entre otros, y las familias </w:t>
      </w:r>
      <w:r>
        <w:rPr>
          <w:rFonts w:ascii="Calibri" w:eastAsia="Calibri" w:hAnsi="Calibri" w:cs="Calibri"/>
          <w:color w:val="000000"/>
        </w:rPr>
        <w:lastRenderedPageBreak/>
        <w:t xml:space="preserve">que habitaban dicha comunidad, siendo así que muchas de las familias con orden de desalojo se trasladaron al inmueble donde actualmente habitan; </w:t>
      </w:r>
      <w:r>
        <w:rPr>
          <w:rFonts w:ascii="Calibri" w:eastAsia="Calibri" w:hAnsi="Calibri" w:cs="Calibri"/>
          <w:b/>
          <w:color w:val="000000"/>
        </w:rPr>
        <w:t>c)</w:t>
      </w:r>
      <w:r>
        <w:rPr>
          <w:rFonts w:ascii="Calibri" w:eastAsia="Calibri" w:hAnsi="Calibri" w:cs="Calibri"/>
          <w:color w:val="000000"/>
        </w:rPr>
        <w:t xml:space="preserve"> Que en El Salvador, se reconoce a la persona humana como el origen y fin de la actividad del Estado, organizado para la consecución del bien común, teniendo todas las personas el derecho a la vida, a la integridad física y a la vivienda; los municipios como una extensión de la administración pública, con autonomía propia, tienen como competencia gerenciar el bien común de sus habitantes, y dentro de sus facultades, se encuentra la promoción  y desarrollo de programas de vivienda;  </w:t>
      </w:r>
      <w:r>
        <w:rPr>
          <w:rFonts w:ascii="Calibri" w:eastAsia="Calibri" w:hAnsi="Calibri" w:cs="Calibri"/>
          <w:b/>
          <w:color w:val="000000"/>
        </w:rPr>
        <w:t>d)</w:t>
      </w:r>
      <w:r>
        <w:rPr>
          <w:rFonts w:ascii="Calibri" w:eastAsia="Calibri" w:hAnsi="Calibri" w:cs="Calibri"/>
          <w:color w:val="000000"/>
        </w:rPr>
        <w:t xml:space="preserve"> </w:t>
      </w:r>
      <w:r>
        <w:rPr>
          <w:rFonts w:ascii="Calibri" w:hAnsi="Calibri"/>
        </w:rPr>
        <w:t xml:space="preserve">Que el inmueble donde se encuentra asentada la </w:t>
      </w:r>
      <w:r>
        <w:rPr>
          <w:rFonts w:ascii="Calibri" w:eastAsia="Calibri" w:hAnsi="Calibri" w:cs="Calibri"/>
          <w:color w:val="000000"/>
        </w:rPr>
        <w:t>comunidad Brisas de Suchitlán</w:t>
      </w:r>
      <w:r>
        <w:rPr>
          <w:rFonts w:ascii="Calibri" w:hAnsi="Calibri"/>
        </w:rPr>
        <w:t xml:space="preserve"> cumple con las necesidades de ubicación, extensión y acceso a servicios básicos, el cual está ubicado en Camino vecinal sin número, cantón Caulote, de este municipio, con matrícula del Registro de  la Propiedad, Raíz e Hipotecas número 50086820-00000, identificado catastralmente en mapa 0737115500 parcela 173, de una extensión superficial de 22,612.80</w:t>
      </w:r>
      <w:r w:rsidRPr="00CA5C4A">
        <w:rPr>
          <w:rFonts w:ascii="Calibri" w:hAnsi="Calibri"/>
        </w:rPr>
        <w:t xml:space="preserve"> mts.2</w:t>
      </w:r>
      <w:r>
        <w:rPr>
          <w:rFonts w:ascii="Calibri" w:hAnsi="Calibri"/>
        </w:rPr>
        <w:t xml:space="preserve">, propiedad del señor Luis Alonso Rodríguez Gómez, quien ha manifestado su interés y voluntad en vender dicho inmueble a esta municipalidad; </w:t>
      </w:r>
      <w:r>
        <w:rPr>
          <w:rFonts w:ascii="Calibri" w:hAnsi="Calibri"/>
          <w:b/>
        </w:rPr>
        <w:t>e)</w:t>
      </w:r>
      <w:r>
        <w:rPr>
          <w:rFonts w:ascii="Calibri" w:hAnsi="Calibri"/>
          <w:bCs/>
        </w:rPr>
        <w:t xml:space="preserve"> Que para la adquisición de dicho inmueble, es requisito de ley hacer de conocimiento del público en general sobre la intención de esta municipalidad de adquirir dicho inmueble mediante publicación en periódico de circulación nacional, así mismo, </w:t>
      </w:r>
      <w:r w:rsidRPr="0087157F">
        <w:rPr>
          <w:rFonts w:ascii="Calibri" w:hAnsi="Calibri"/>
          <w:bCs/>
          <w:lang w:val="es-CO"/>
        </w:rPr>
        <w:t>es necesario solicitar un valúo del mismo a la Dirección General del Presupu</w:t>
      </w:r>
      <w:r>
        <w:rPr>
          <w:rFonts w:ascii="Calibri" w:hAnsi="Calibri"/>
          <w:bCs/>
          <w:lang w:val="es-CO"/>
        </w:rPr>
        <w:t xml:space="preserve">esto del Ministerio de Hacienda; </w:t>
      </w:r>
      <w:r w:rsidRPr="0087157F">
        <w:rPr>
          <w:rFonts w:ascii="Calibri" w:hAnsi="Calibri"/>
          <w:bCs/>
          <w:lang w:val="es-CO"/>
        </w:rPr>
        <w:t xml:space="preserve">por lo cual, según lo expuesto y </w:t>
      </w:r>
      <w:r w:rsidRPr="0087157F">
        <w:rPr>
          <w:rFonts w:ascii="Calibri" w:hAnsi="Calibri"/>
          <w:bCs/>
        </w:rPr>
        <w:t xml:space="preserve">de conformidad a los arts. </w:t>
      </w:r>
      <w:r w:rsidRPr="0087157F">
        <w:rPr>
          <w:rFonts w:ascii="Calibri" w:hAnsi="Calibri"/>
          <w:bCs/>
          <w:lang w:val="es-CO"/>
        </w:rPr>
        <w:t xml:space="preserve">203 </w:t>
      </w:r>
      <w:proofErr w:type="gramStart"/>
      <w:r w:rsidRPr="0087157F">
        <w:rPr>
          <w:rFonts w:ascii="Calibri" w:hAnsi="Calibri"/>
          <w:bCs/>
          <w:lang w:val="es-CO"/>
        </w:rPr>
        <w:t>inc.</w:t>
      </w:r>
      <w:proofErr w:type="gramEnd"/>
      <w:r>
        <w:rPr>
          <w:rFonts w:ascii="Calibri" w:hAnsi="Calibri"/>
          <w:bCs/>
          <w:lang w:val="es-CO"/>
        </w:rPr>
        <w:t xml:space="preserve"> 1º, 204 ord. 3º Cn, 2, 3,</w:t>
      </w:r>
      <w:r w:rsidRPr="0087157F">
        <w:rPr>
          <w:rFonts w:ascii="Calibri" w:hAnsi="Calibri"/>
          <w:bCs/>
          <w:lang w:val="es-CO"/>
        </w:rPr>
        <w:t xml:space="preserve"> 138</w:t>
      </w:r>
      <w:r>
        <w:rPr>
          <w:rFonts w:ascii="Calibri" w:hAnsi="Calibri"/>
          <w:bCs/>
          <w:lang w:val="es-CO"/>
        </w:rPr>
        <w:t>, 139 C. Municipal</w:t>
      </w:r>
      <w:r w:rsidRPr="0087157F">
        <w:rPr>
          <w:rFonts w:ascii="Calibri" w:hAnsi="Calibri"/>
          <w:bCs/>
          <w:lang w:val="es-CO"/>
        </w:rPr>
        <w:t xml:space="preserve">, </w:t>
      </w:r>
      <w:r w:rsidRPr="00850364">
        <w:rPr>
          <w:rFonts w:ascii="Calibri" w:hAnsi="Calibri"/>
          <w:b/>
          <w:bCs/>
          <w:lang w:val="es-CO"/>
        </w:rPr>
        <w:t>SE ACUERDA:</w:t>
      </w:r>
      <w:r w:rsidRPr="003A21D6">
        <w:rPr>
          <w:lang w:val="es-CO"/>
        </w:rPr>
        <w:t xml:space="preserve"> </w:t>
      </w:r>
      <w:r w:rsidRPr="00516C92">
        <w:rPr>
          <w:rFonts w:ascii="Calibri" w:hAnsi="Calibri" w:cs="Calibri"/>
          <w:b/>
          <w:lang w:val="es-CO"/>
        </w:rPr>
        <w:t xml:space="preserve">1. </w:t>
      </w:r>
      <w:r w:rsidRPr="00516C92">
        <w:rPr>
          <w:rFonts w:ascii="Calibri" w:hAnsi="Calibri" w:cs="Calibri"/>
          <w:lang w:val="es-CO"/>
        </w:rPr>
        <w:t>Autorizar</w:t>
      </w:r>
      <w:r>
        <w:rPr>
          <w:lang w:val="es-CO"/>
        </w:rPr>
        <w:t xml:space="preserve"> </w:t>
      </w:r>
      <w:r w:rsidRPr="00516C92">
        <w:rPr>
          <w:rFonts w:ascii="Calibri" w:hAnsi="Calibri" w:cs="Calibri"/>
          <w:lang w:val="es-CO"/>
        </w:rPr>
        <w:t>al jefe UACI</w:t>
      </w:r>
      <w:r>
        <w:rPr>
          <w:rFonts w:ascii="Calibri" w:hAnsi="Calibri" w:cs="Calibri"/>
          <w:lang w:val="es-CO"/>
        </w:rPr>
        <w:t xml:space="preserve"> para que proceda a realizar la publicación en uno de los periódicos de mayor circulación nacional, un aviso para </w:t>
      </w:r>
      <w:r>
        <w:rPr>
          <w:rFonts w:ascii="Calibri" w:hAnsi="Calibri"/>
          <w:bCs/>
        </w:rPr>
        <w:t xml:space="preserve">hacer de conocimiento del público en general sobre la intención de esta municipalidad de adquirir el inmueble antes relacionado, autorizando el pago de dichas publicación con cargo a Fondos Municipales; </w:t>
      </w:r>
      <w:r>
        <w:rPr>
          <w:rFonts w:ascii="Calibri" w:hAnsi="Calibri"/>
          <w:b/>
          <w:bCs/>
        </w:rPr>
        <w:t xml:space="preserve">2. </w:t>
      </w:r>
      <w:r w:rsidRPr="00516C92">
        <w:rPr>
          <w:rFonts w:ascii="Calibri" w:hAnsi="Calibri" w:cs="Calibri"/>
          <w:bCs/>
          <w:lang w:val="es-CO"/>
        </w:rPr>
        <w:t xml:space="preserve">Solicitar a la Dirección General del Presupuesto del Ministerio de Hacienda que se realice valúo </w:t>
      </w:r>
      <w:r>
        <w:rPr>
          <w:rFonts w:ascii="Calibri" w:hAnsi="Calibri" w:cs="Calibri"/>
          <w:bCs/>
          <w:lang w:val="es-CO"/>
        </w:rPr>
        <w:t xml:space="preserve">sobre inmueble propiedad </w:t>
      </w:r>
      <w:r>
        <w:rPr>
          <w:rFonts w:ascii="Calibri" w:hAnsi="Calibri"/>
        </w:rPr>
        <w:t>del señor Luis Alonso Rodríguez Gómez</w:t>
      </w:r>
      <w:r>
        <w:rPr>
          <w:rFonts w:ascii="Calibri" w:hAnsi="Calibri" w:cs="Calibri"/>
          <w:bCs/>
          <w:lang w:val="es-CO"/>
        </w:rPr>
        <w:t xml:space="preserve">, </w:t>
      </w:r>
      <w:r>
        <w:rPr>
          <w:rFonts w:ascii="Calibri" w:hAnsi="Calibri"/>
        </w:rPr>
        <w:t>inscrito e</w:t>
      </w:r>
      <w:r w:rsidRPr="001D5B71">
        <w:rPr>
          <w:rFonts w:ascii="Calibri" w:hAnsi="Calibri"/>
        </w:rPr>
        <w:t xml:space="preserve">n el Registro de la Propiedad Raíz e Hipotecas </w:t>
      </w:r>
      <w:r>
        <w:rPr>
          <w:rFonts w:ascii="Calibri" w:hAnsi="Calibri"/>
        </w:rPr>
        <w:t xml:space="preserve">de la sexta sección del centro </w:t>
      </w:r>
      <w:r w:rsidRPr="001D5B71">
        <w:rPr>
          <w:rFonts w:ascii="Calibri" w:hAnsi="Calibri"/>
        </w:rPr>
        <w:t>bajo la matrícula</w:t>
      </w:r>
      <w:r>
        <w:rPr>
          <w:rFonts w:ascii="Calibri" w:hAnsi="Calibri"/>
        </w:rPr>
        <w:t xml:space="preserve"> 50086820-00000</w:t>
      </w:r>
      <w:r w:rsidRPr="00442FD5">
        <w:rPr>
          <w:rFonts w:ascii="Calibri" w:hAnsi="Calibri"/>
        </w:rPr>
        <w:t>,</w:t>
      </w:r>
      <w:r>
        <w:rPr>
          <w:rFonts w:ascii="Calibri" w:hAnsi="Calibri"/>
        </w:rPr>
        <w:t xml:space="preserve"> asiento uno.</w:t>
      </w:r>
      <w:r w:rsidRPr="00DF6A7C">
        <w:rPr>
          <w:rFonts w:ascii="Calibri" w:hAnsi="Calibri" w:cs="Calibri"/>
        </w:rPr>
        <w:t xml:space="preserve"> </w:t>
      </w:r>
      <w:r w:rsidR="006F736E">
        <w:rPr>
          <w:rFonts w:ascii="Calibri" w:hAnsi="Calibri" w:cs="Calibri"/>
        </w:rPr>
        <w:t xml:space="preserve">Se deja constancia que los concejales </w:t>
      </w:r>
      <w:r w:rsidR="006F736E" w:rsidRPr="004B2695">
        <w:rPr>
          <w:rFonts w:ascii="Calibri" w:hAnsi="Calibri" w:cs="Calibri"/>
          <w:color w:val="000000"/>
        </w:rPr>
        <w:t>José Mauricio Alas Menjivar</w:t>
      </w:r>
      <w:r w:rsidR="006F736E">
        <w:rPr>
          <w:rFonts w:ascii="Calibri" w:hAnsi="Calibri" w:cs="Calibri"/>
          <w:color w:val="000000"/>
        </w:rPr>
        <w:t xml:space="preserve"> y</w:t>
      </w:r>
      <w:r w:rsidR="006F736E" w:rsidRPr="004B2695">
        <w:rPr>
          <w:rFonts w:ascii="Calibri" w:hAnsi="Calibri" w:cs="Calibri"/>
          <w:color w:val="000000"/>
        </w:rPr>
        <w:t xml:space="preserve"> </w:t>
      </w:r>
      <w:r w:rsidR="006F736E">
        <w:rPr>
          <w:rFonts w:ascii="Calibri" w:hAnsi="Calibri" w:cs="Calibri"/>
          <w:color w:val="000000"/>
        </w:rPr>
        <w:t xml:space="preserve">David Jaime Bonilla Hernández </w:t>
      </w:r>
      <w:r w:rsidR="006F736E">
        <w:rPr>
          <w:rFonts w:ascii="Calibri" w:eastAsia="Calibri" w:hAnsi="Calibri" w:cs="Calibri"/>
          <w:color w:val="000000"/>
        </w:rPr>
        <w:t xml:space="preserve">no votan a favor del presente acuerdo, así mismo, las concejales </w:t>
      </w:r>
      <w:r w:rsidR="006F736E" w:rsidRPr="004B2695">
        <w:rPr>
          <w:rFonts w:ascii="Calibri" w:hAnsi="Calibri" w:cs="Calibri"/>
          <w:color w:val="000000"/>
        </w:rPr>
        <w:t>Verónica Marisol Flores Rivas</w:t>
      </w:r>
      <w:r w:rsidR="006F736E">
        <w:rPr>
          <w:rFonts w:ascii="Calibri" w:hAnsi="Calibri" w:cs="Calibri"/>
          <w:color w:val="000000"/>
        </w:rPr>
        <w:t xml:space="preserve">, </w:t>
      </w:r>
      <w:r w:rsidR="006F736E" w:rsidRPr="004B2695">
        <w:rPr>
          <w:rFonts w:ascii="Calibri" w:hAnsi="Calibri" w:cs="Calibri"/>
          <w:color w:val="000000"/>
        </w:rPr>
        <w:t>Blanca Lidia Romero de Menjivar</w:t>
      </w:r>
      <w:r w:rsidR="006F736E">
        <w:rPr>
          <w:rFonts w:ascii="Calibri" w:hAnsi="Calibri" w:cs="Calibri"/>
          <w:color w:val="000000"/>
        </w:rPr>
        <w:t xml:space="preserve"> y Claudia Elizabeth Castro de Argueta, se abstienen de votar, por lo que la decisión se aprueba con cinco votos,</w:t>
      </w:r>
      <w:r w:rsidR="006F736E" w:rsidRPr="00372132">
        <w:rPr>
          <w:rFonts w:ascii="Calibri" w:eastAsia="Calibri" w:hAnsi="Calibri" w:cs="Calibri"/>
          <w:color w:val="000000"/>
          <w:lang w:eastAsia="en-US"/>
        </w:rPr>
        <w:t xml:space="preserve"> </w:t>
      </w:r>
      <w:r w:rsidR="006F736E" w:rsidRPr="0016206E">
        <w:rPr>
          <w:rFonts w:ascii="Calibri" w:eastAsia="Calibri" w:hAnsi="Calibri" w:cs="Calibri"/>
          <w:color w:val="000000"/>
          <w:lang w:eastAsia="en-US"/>
        </w:rPr>
        <w:t xml:space="preserve">haciendo valer voto de calidad que corresponde a Alcaldesa Municipal conforme a lo establecido en </w:t>
      </w:r>
      <w:r w:rsidR="006F736E" w:rsidRPr="0016206E">
        <w:rPr>
          <w:rFonts w:ascii="Calibri" w:hAnsi="Calibri" w:cs="Calibri"/>
          <w:color w:val="000000"/>
        </w:rPr>
        <w:t>art. 43 del Código municipal.</w:t>
      </w:r>
      <w:r w:rsidR="006F736E">
        <w:rPr>
          <w:rFonts w:ascii="Calibri" w:hAnsi="Calibri" w:cs="Calibri"/>
          <w:color w:val="000000"/>
        </w:rPr>
        <w:t xml:space="preserve"> </w:t>
      </w:r>
      <w:r w:rsidRPr="00764BD0">
        <w:rPr>
          <w:rFonts w:ascii="Calibri" w:hAnsi="Calibri" w:cs="Calibri"/>
        </w:rPr>
        <w:t>Certifíquese  y Comuníquese.-</w:t>
      </w:r>
      <w:r>
        <w:rPr>
          <w:rFonts w:ascii="Calibri" w:hAnsi="Calibri" w:cs="Calibri"/>
        </w:rPr>
        <w:t xml:space="preserve"> </w:t>
      </w:r>
      <w:r>
        <w:rPr>
          <w:rFonts w:ascii="Calibri" w:eastAsia="Calibri" w:hAnsi="Calibri" w:cs="Calibri"/>
          <w:b/>
          <w:color w:val="000000"/>
        </w:rPr>
        <w:t xml:space="preserve">ACUERDO NÚMERO OCHO. </w:t>
      </w:r>
      <w:r w:rsidRPr="004B2695">
        <w:rPr>
          <w:rFonts w:ascii="Calibri" w:eastAsia="Calibri" w:hAnsi="Calibri" w:cs="Calibri"/>
        </w:rPr>
        <w:t xml:space="preserve">Vista la solicitud de aprobación de nuevos estatutos de la </w:t>
      </w:r>
      <w:r>
        <w:rPr>
          <w:rFonts w:ascii="Calibri" w:eastAsia="Calibri" w:hAnsi="Calibri" w:cs="Calibri"/>
        </w:rPr>
        <w:t>“</w:t>
      </w:r>
      <w:r w:rsidRPr="004B2695">
        <w:rPr>
          <w:rFonts w:ascii="Calibri" w:eastAsia="Calibri" w:hAnsi="Calibri" w:cs="Calibri"/>
        </w:rPr>
        <w:t xml:space="preserve">Asociación </w:t>
      </w:r>
      <w:r>
        <w:rPr>
          <w:rFonts w:ascii="Calibri" w:eastAsia="Calibri" w:hAnsi="Calibri" w:cs="Calibri"/>
        </w:rPr>
        <w:t>comunal de agua y saneamiento Monseñor Oscar Arnulfo Romero, ACASMA”,</w:t>
      </w:r>
      <w:r w:rsidRPr="004B2695">
        <w:rPr>
          <w:rFonts w:ascii="Calibri" w:eastAsia="Calibri" w:hAnsi="Calibri" w:cs="Calibri"/>
        </w:rPr>
        <w:t xml:space="preserve"> de este municipio, los cuales constan de cincuenta y </w:t>
      </w:r>
      <w:r>
        <w:rPr>
          <w:rFonts w:ascii="Calibri" w:eastAsia="Calibri" w:hAnsi="Calibri" w:cs="Calibri"/>
        </w:rPr>
        <w:t>dos</w:t>
      </w:r>
      <w:r w:rsidRPr="004B2695">
        <w:rPr>
          <w:rFonts w:ascii="Calibri" w:eastAsia="Calibri" w:hAnsi="Calibri" w:cs="Calibri"/>
        </w:rPr>
        <w:t xml:space="preserve"> artículos, y verificado que los mismos no contravienen leyes y ordenanzas municipales, de conformidad a lo establecido en los arts.</w:t>
      </w:r>
      <w:r w:rsidRPr="004B2695">
        <w:rPr>
          <w:rFonts w:ascii="Calibri" w:eastAsia="Calibri" w:hAnsi="Calibri" w:cs="Calibri"/>
          <w:color w:val="000000"/>
        </w:rPr>
        <w:t xml:space="preserve"> 203, 204 ord. 3° de la Constitución, arts.</w:t>
      </w:r>
      <w:r w:rsidRPr="004B2695">
        <w:rPr>
          <w:rFonts w:ascii="Calibri" w:eastAsia="Calibri" w:hAnsi="Calibri" w:cs="Calibri"/>
        </w:rPr>
        <w:t xml:space="preserve"> 120 y 121 del Código municipal, </w:t>
      </w:r>
      <w:r w:rsidRPr="004B2695">
        <w:rPr>
          <w:rFonts w:ascii="Calibri" w:eastAsia="Calibri" w:hAnsi="Calibri" w:cs="Calibri"/>
          <w:b/>
        </w:rPr>
        <w:t xml:space="preserve">SE ACUERDA: </w:t>
      </w:r>
      <w:r w:rsidRPr="004B2695">
        <w:rPr>
          <w:rFonts w:ascii="Calibri" w:eastAsia="Calibri" w:hAnsi="Calibri" w:cs="Calibri"/>
        </w:rPr>
        <w:lastRenderedPageBreak/>
        <w:t>Aprobar lo</w:t>
      </w:r>
      <w:r>
        <w:rPr>
          <w:rFonts w:ascii="Calibri" w:eastAsia="Calibri" w:hAnsi="Calibri" w:cs="Calibri"/>
        </w:rPr>
        <w:t xml:space="preserve">s estatutos presentados por la </w:t>
      </w:r>
      <w:r w:rsidRPr="004B2695">
        <w:rPr>
          <w:rFonts w:ascii="Calibri" w:eastAsia="Calibri" w:hAnsi="Calibri" w:cs="Calibri"/>
        </w:rPr>
        <w:t xml:space="preserve">Asociación </w:t>
      </w:r>
      <w:r>
        <w:rPr>
          <w:rFonts w:ascii="Calibri" w:eastAsia="Calibri" w:hAnsi="Calibri" w:cs="Calibri"/>
        </w:rPr>
        <w:t>comunal de agua y saneamiento Monseñor Oscar Arnulfo Romero ACASMA</w:t>
      </w:r>
      <w:r w:rsidRPr="004B2695">
        <w:rPr>
          <w:rFonts w:ascii="Calibri" w:eastAsia="Calibri" w:hAnsi="Calibri" w:cs="Calibri"/>
        </w:rPr>
        <w:t xml:space="preserve">, los cuales constan de cincuenta y </w:t>
      </w:r>
      <w:r>
        <w:rPr>
          <w:rFonts w:ascii="Calibri" w:eastAsia="Calibri" w:hAnsi="Calibri" w:cs="Calibri"/>
        </w:rPr>
        <w:t>dos</w:t>
      </w:r>
      <w:r w:rsidRPr="004B2695">
        <w:rPr>
          <w:rFonts w:ascii="Calibri" w:eastAsia="Calibri" w:hAnsi="Calibri" w:cs="Calibri"/>
        </w:rPr>
        <w:t xml:space="preserve"> artículos. </w:t>
      </w:r>
      <w:r w:rsidRPr="004B2695">
        <w:rPr>
          <w:rFonts w:ascii="Calibri" w:hAnsi="Calibri" w:cs="Calibri"/>
        </w:rPr>
        <w:t>Certifíquese y Comuníquese.-</w:t>
      </w:r>
      <w:r>
        <w:rPr>
          <w:rFonts w:ascii="Calibri" w:hAnsi="Calibri" w:cs="Calibri"/>
        </w:rPr>
        <w:t xml:space="preserve"> </w:t>
      </w:r>
      <w:r>
        <w:rPr>
          <w:rFonts w:ascii="Calibri" w:eastAsia="Calibri" w:hAnsi="Calibri" w:cs="Calibri"/>
          <w:b/>
          <w:color w:val="000000"/>
        </w:rPr>
        <w:t xml:space="preserve">ACUERDO NÚMERO NUEVE. </w:t>
      </w:r>
      <w:r w:rsidRPr="004B2695">
        <w:rPr>
          <w:rFonts w:ascii="Calibri" w:eastAsia="Calibri" w:hAnsi="Calibri" w:cs="Calibri"/>
        </w:rPr>
        <w:t>Vista la solicitud de</w:t>
      </w:r>
      <w:r>
        <w:rPr>
          <w:rFonts w:ascii="Calibri" w:eastAsia="Calibri" w:hAnsi="Calibri" w:cs="Calibri"/>
        </w:rPr>
        <w:t xml:space="preserve"> otorgamiento de personalidad jurídica solicitada por la “Asociación Local de arrendatarios del Mercado Municipal de Suchitoto”, en la cual se ha verificado que está integrada por más de veinticinco personas, por lo cual cumple con requisito de ley, así mismo, ha desarrollo su Asamblea de Constitución conforme a procedimiento que el Código Municipal establece, y sus Estatutos  </w:t>
      </w:r>
      <w:r w:rsidRPr="004B2695">
        <w:rPr>
          <w:rFonts w:ascii="Calibri" w:eastAsia="Calibri" w:hAnsi="Calibri" w:cs="Calibri"/>
        </w:rPr>
        <w:t>no contravienen leyes y ordenanzas municipales</w:t>
      </w:r>
      <w:r>
        <w:rPr>
          <w:rFonts w:ascii="Calibri" w:eastAsia="Calibri" w:hAnsi="Calibri" w:cs="Calibri"/>
        </w:rPr>
        <w:t xml:space="preserve">, por lo cual, </w:t>
      </w:r>
      <w:r w:rsidRPr="004B2695">
        <w:rPr>
          <w:rFonts w:ascii="Calibri" w:eastAsia="Calibri" w:hAnsi="Calibri" w:cs="Calibri"/>
        </w:rPr>
        <w:t>de conformidad a lo establecido en los arts.</w:t>
      </w:r>
      <w:r w:rsidRPr="004B2695">
        <w:rPr>
          <w:rFonts w:ascii="Calibri" w:eastAsia="Calibri" w:hAnsi="Calibri" w:cs="Calibri"/>
          <w:color w:val="000000"/>
        </w:rPr>
        <w:t xml:space="preserve"> 203, 204 ord. 3° de la Constitución, arts.</w:t>
      </w:r>
      <w:r w:rsidRPr="004B2695">
        <w:rPr>
          <w:rFonts w:ascii="Calibri" w:eastAsia="Calibri" w:hAnsi="Calibri" w:cs="Calibri"/>
        </w:rPr>
        <w:t xml:space="preserve"> 120 </w:t>
      </w:r>
      <w:proofErr w:type="gramStart"/>
      <w:r w:rsidRPr="004B2695">
        <w:rPr>
          <w:rFonts w:ascii="Calibri" w:eastAsia="Calibri" w:hAnsi="Calibri" w:cs="Calibri"/>
        </w:rPr>
        <w:t>y</w:t>
      </w:r>
      <w:proofErr w:type="gramEnd"/>
      <w:r w:rsidRPr="004B2695">
        <w:rPr>
          <w:rFonts w:ascii="Calibri" w:eastAsia="Calibri" w:hAnsi="Calibri" w:cs="Calibri"/>
        </w:rPr>
        <w:t xml:space="preserve"> 121 del Código municipal, </w:t>
      </w:r>
      <w:r w:rsidRPr="004B2695">
        <w:rPr>
          <w:rFonts w:ascii="Calibri" w:eastAsia="Calibri" w:hAnsi="Calibri" w:cs="Calibri"/>
          <w:b/>
        </w:rPr>
        <w:t>SE ACUERDA:</w:t>
      </w:r>
      <w:r>
        <w:rPr>
          <w:rFonts w:ascii="Calibri" w:eastAsia="Calibri" w:hAnsi="Calibri" w:cs="Calibri"/>
        </w:rPr>
        <w:t xml:space="preserve"> </w:t>
      </w:r>
      <w:r w:rsidRPr="00E00023">
        <w:rPr>
          <w:rFonts w:ascii="Calibri" w:eastAsia="Calibri" w:hAnsi="Calibri" w:cs="Calibri"/>
          <w:b/>
        </w:rPr>
        <w:t>a.</w:t>
      </w:r>
      <w:r>
        <w:rPr>
          <w:rFonts w:ascii="Calibri" w:eastAsia="Calibri" w:hAnsi="Calibri" w:cs="Calibri"/>
        </w:rPr>
        <w:t xml:space="preserve"> Conceder personalidad jurídica a la “Asociación Local de arrendatarios del Mercado Municipal de Suchitoto”, </w:t>
      </w:r>
      <w:r w:rsidRPr="00E00023">
        <w:rPr>
          <w:rFonts w:ascii="Calibri" w:eastAsia="Calibri" w:hAnsi="Calibri" w:cs="Calibri"/>
          <w:b/>
        </w:rPr>
        <w:t>b.</w:t>
      </w:r>
      <w:r>
        <w:rPr>
          <w:rFonts w:ascii="Calibri" w:eastAsia="Calibri" w:hAnsi="Calibri" w:cs="Calibri"/>
        </w:rPr>
        <w:t xml:space="preserve"> Aprobar los Estatutos de la “Asociación Local de arrendatarios del Mercado Municipal de Suchitoto” que constan de treinta y nueve artículos; </w:t>
      </w:r>
      <w:r w:rsidRPr="00E00023">
        <w:rPr>
          <w:rFonts w:ascii="Calibri" w:eastAsia="Calibri" w:hAnsi="Calibri" w:cs="Calibri"/>
          <w:b/>
        </w:rPr>
        <w:t>c.</w:t>
      </w:r>
      <w:r>
        <w:rPr>
          <w:rFonts w:ascii="Calibri" w:eastAsia="Calibri" w:hAnsi="Calibri" w:cs="Calibri"/>
        </w:rPr>
        <w:t xml:space="preserve"> Mándese a publicar en Diario Oficial los Estatutos aprobados y la certificación del presente acuerdo. </w:t>
      </w:r>
      <w:r>
        <w:rPr>
          <w:rFonts w:ascii="Calibri" w:eastAsia="Calibri" w:hAnsi="Calibri" w:cs="Calibri"/>
          <w:color w:val="000000"/>
        </w:rPr>
        <w:t xml:space="preserve">Se deja constancia que los concejales </w:t>
      </w:r>
      <w:r w:rsidRPr="004B2695">
        <w:rPr>
          <w:rFonts w:ascii="Calibri" w:hAnsi="Calibri" w:cs="Calibri"/>
          <w:color w:val="000000"/>
        </w:rPr>
        <w:t>Verónica Marisol Flores Rivas</w:t>
      </w:r>
      <w:r>
        <w:rPr>
          <w:rFonts w:ascii="Calibri" w:hAnsi="Calibri" w:cs="Calibri"/>
          <w:color w:val="000000"/>
        </w:rPr>
        <w:t xml:space="preserve">  y </w:t>
      </w:r>
      <w:r w:rsidRPr="004B2695">
        <w:rPr>
          <w:rFonts w:ascii="Calibri" w:hAnsi="Calibri" w:cs="Calibri"/>
          <w:color w:val="000000"/>
        </w:rPr>
        <w:t>José Mauricio Alas Menjivar</w:t>
      </w:r>
      <w:r>
        <w:rPr>
          <w:rFonts w:ascii="Calibri" w:hAnsi="Calibri" w:cs="Calibri"/>
          <w:color w:val="000000"/>
        </w:rPr>
        <w:t xml:space="preserve"> </w:t>
      </w:r>
      <w:r>
        <w:rPr>
          <w:rFonts w:ascii="Calibri" w:eastAsia="Calibri" w:hAnsi="Calibri" w:cs="Calibri"/>
          <w:color w:val="000000"/>
        </w:rPr>
        <w:t xml:space="preserve">no votan a favor de la presente decisión. </w:t>
      </w:r>
      <w:r w:rsidRPr="004B2695">
        <w:rPr>
          <w:rFonts w:ascii="Calibri" w:hAnsi="Calibri" w:cs="Calibri"/>
        </w:rPr>
        <w:t>Certifíquese y Comuníquese.-</w:t>
      </w:r>
      <w:r>
        <w:rPr>
          <w:rFonts w:ascii="Calibri" w:hAnsi="Calibri" w:cs="Calibri"/>
        </w:rPr>
        <w:t xml:space="preserve"> </w:t>
      </w:r>
      <w:r>
        <w:rPr>
          <w:rFonts w:ascii="Calibri" w:eastAsia="Calibri" w:hAnsi="Calibri" w:cs="Calibri"/>
          <w:b/>
          <w:color w:val="000000"/>
        </w:rPr>
        <w:t xml:space="preserve">ACUERDO NÚMERO DIEZ. </w:t>
      </w:r>
      <w:r w:rsidRPr="00E62B00">
        <w:rPr>
          <w:rFonts w:ascii="Calibri" w:eastAsia="Calibri" w:hAnsi="Calibri" w:cs="Calibri"/>
          <w:color w:val="000000"/>
        </w:rPr>
        <w:t>Considerando que a partir del presente ejercicio f</w:t>
      </w:r>
      <w:r>
        <w:rPr>
          <w:rFonts w:ascii="Calibri" w:eastAsia="Calibri" w:hAnsi="Calibri" w:cs="Calibri"/>
          <w:color w:val="000000"/>
        </w:rPr>
        <w:t>iscal dos mil veinte, se ha incrementado en un</w:t>
      </w:r>
      <w:r w:rsidRPr="00E62B00">
        <w:rPr>
          <w:rFonts w:ascii="Calibri" w:eastAsia="Calibri" w:hAnsi="Calibri" w:cs="Calibri"/>
          <w:color w:val="000000"/>
        </w:rPr>
        <w:t xml:space="preserve"> Dos </w:t>
      </w:r>
      <w:r>
        <w:rPr>
          <w:rFonts w:ascii="Calibri" w:eastAsia="Calibri" w:hAnsi="Calibri" w:cs="Calibri"/>
          <w:color w:val="000000"/>
        </w:rPr>
        <w:t xml:space="preserve">por ciento </w:t>
      </w:r>
      <w:r w:rsidRPr="00E62B00">
        <w:rPr>
          <w:rFonts w:ascii="Calibri" w:eastAsia="Calibri" w:hAnsi="Calibri" w:cs="Calibri"/>
          <w:color w:val="000000"/>
        </w:rPr>
        <w:t>el Fondo de Desarrollo Económico y Local FODES</w:t>
      </w:r>
      <w:r>
        <w:rPr>
          <w:rFonts w:ascii="Calibri" w:eastAsia="Calibri" w:hAnsi="Calibri" w:cs="Calibri"/>
          <w:color w:val="000000"/>
        </w:rPr>
        <w:t>, asignado a las municipalidades, por lo cual se estará recibiendo Transferencia</w:t>
      </w:r>
      <w:r>
        <w:rPr>
          <w:rFonts w:ascii="Calibri" w:eastAsia="Calibri" w:hAnsi="Calibri" w:cs="Calibri"/>
          <w:b/>
          <w:color w:val="000000"/>
        </w:rPr>
        <w:t xml:space="preserve"> </w:t>
      </w:r>
      <w:r>
        <w:rPr>
          <w:rFonts w:ascii="Calibri" w:eastAsia="Calibri" w:hAnsi="Calibri" w:cs="Calibri"/>
          <w:b/>
          <w:color w:val="000000"/>
        </w:rPr>
        <w:tab/>
      </w:r>
      <w:r w:rsidRPr="00E62B00">
        <w:rPr>
          <w:rFonts w:ascii="Calibri" w:eastAsia="Calibri" w:hAnsi="Calibri" w:cs="Calibri"/>
          <w:color w:val="000000"/>
        </w:rPr>
        <w:t xml:space="preserve">de parte del </w:t>
      </w:r>
      <w:r w:rsidRPr="00E62B00">
        <w:rPr>
          <w:rFonts w:ascii="Calibri" w:hAnsi="Calibri" w:cs="Calibri"/>
          <w:color w:val="000000"/>
        </w:rPr>
        <w:t>Instituto Salvadoreño de Desarrollo Municipal</w:t>
      </w:r>
      <w:r w:rsidRPr="00E62B00">
        <w:rPr>
          <w:rFonts w:ascii="Calibri" w:eastAsia="Calibri" w:hAnsi="Calibri" w:cs="Calibri"/>
          <w:color w:val="000000"/>
        </w:rPr>
        <w:t xml:space="preserve"> ISDEM en dicho concepto, </w:t>
      </w:r>
      <w:r>
        <w:rPr>
          <w:rFonts w:ascii="Calibri" w:eastAsia="Calibri" w:hAnsi="Calibri" w:cs="Calibri"/>
          <w:color w:val="000000"/>
        </w:rPr>
        <w:t xml:space="preserve">por lo cual, de conformidad a lo establecido en art. </w:t>
      </w:r>
      <w:r w:rsidRPr="004B2695">
        <w:rPr>
          <w:rFonts w:ascii="Calibri" w:eastAsia="Calibri" w:hAnsi="Calibri" w:cs="Calibri"/>
          <w:color w:val="000000"/>
        </w:rPr>
        <w:t>203, 204 ord. 3° de la Constitución</w:t>
      </w:r>
      <w:r>
        <w:rPr>
          <w:rFonts w:ascii="Calibri" w:eastAsia="Calibri" w:hAnsi="Calibri" w:cs="Calibri"/>
          <w:color w:val="000000"/>
        </w:rPr>
        <w:t xml:space="preserve">, art. 3 num. 2, 30 num. 72 </w:t>
      </w:r>
      <w:proofErr w:type="gramStart"/>
      <w:r>
        <w:rPr>
          <w:rFonts w:ascii="Calibri" w:eastAsia="Calibri" w:hAnsi="Calibri" w:cs="Calibri"/>
          <w:color w:val="000000"/>
        </w:rPr>
        <w:t>y</w:t>
      </w:r>
      <w:proofErr w:type="gramEnd"/>
      <w:r>
        <w:rPr>
          <w:rFonts w:ascii="Calibri" w:eastAsia="Calibri" w:hAnsi="Calibri" w:cs="Calibri"/>
          <w:color w:val="000000"/>
        </w:rPr>
        <w:t xml:space="preserve"> siguientes del Código Municipal, </w:t>
      </w:r>
      <w:r>
        <w:rPr>
          <w:rFonts w:ascii="Calibri" w:eastAsia="Calibri" w:hAnsi="Calibri" w:cs="Calibri"/>
          <w:b/>
          <w:color w:val="000000"/>
        </w:rPr>
        <w:t>SE ACUERDA:</w:t>
      </w:r>
      <w:r>
        <w:rPr>
          <w:rFonts w:ascii="Calibri" w:eastAsia="Calibri" w:hAnsi="Calibri" w:cs="Calibri"/>
          <w:color w:val="000000"/>
        </w:rPr>
        <w:t xml:space="preserve"> </w:t>
      </w:r>
      <w:r w:rsidRPr="004B2695">
        <w:rPr>
          <w:rFonts w:ascii="Calibri" w:hAnsi="Calibri" w:cs="Calibri"/>
        </w:rPr>
        <w:t xml:space="preserve">Autorizar la apertura de cuenta </w:t>
      </w:r>
      <w:r w:rsidRPr="004B2695">
        <w:rPr>
          <w:rFonts w:ascii="Calibri" w:eastAsia="Calibri" w:hAnsi="Calibri" w:cs="Calibri"/>
        </w:rPr>
        <w:t xml:space="preserve">corriente en </w:t>
      </w:r>
      <w:r>
        <w:rPr>
          <w:rFonts w:ascii="Calibri" w:eastAsia="Calibri" w:hAnsi="Calibri" w:cs="Calibri"/>
          <w:color w:val="000000"/>
        </w:rPr>
        <w:t>Banco Davivienda Salvadoreño, S.A.,</w:t>
      </w:r>
      <w:r w:rsidRPr="004B2695">
        <w:rPr>
          <w:rFonts w:ascii="Calibri" w:hAnsi="Calibri" w:cs="Calibri"/>
        </w:rPr>
        <w:t xml:space="preserve"> a nombre de </w:t>
      </w:r>
      <w:r w:rsidRPr="00E62B00">
        <w:rPr>
          <w:rFonts w:ascii="Calibri" w:hAnsi="Calibri" w:cs="Calibri"/>
          <w:b/>
          <w:lang w:val="es-MX" w:eastAsia="es-MX"/>
        </w:rPr>
        <w:t xml:space="preserve">Tesorería Municipal de Suchitoto/ FODES ISDEM </w:t>
      </w:r>
      <w:r>
        <w:rPr>
          <w:rFonts w:ascii="Calibri" w:hAnsi="Calibri" w:cs="Calibri"/>
          <w:b/>
          <w:lang w:val="es-MX" w:eastAsia="es-MX"/>
        </w:rPr>
        <w:t>2</w:t>
      </w:r>
      <w:r w:rsidRPr="00E62B00">
        <w:rPr>
          <w:rFonts w:ascii="Calibri" w:hAnsi="Calibri" w:cs="Calibri"/>
          <w:b/>
          <w:lang w:val="es-MX" w:eastAsia="es-MX"/>
        </w:rPr>
        <w:t>%</w:t>
      </w:r>
      <w:r w:rsidRPr="004B2695">
        <w:rPr>
          <w:rFonts w:ascii="Calibri" w:hAnsi="Calibri" w:cs="Calibri"/>
        </w:rPr>
        <w:t xml:space="preserve">, con un monto de </w:t>
      </w:r>
      <w:r>
        <w:rPr>
          <w:rFonts w:ascii="Calibri" w:hAnsi="Calibri" w:cs="Calibri"/>
        </w:rPr>
        <w:t>Doscientos cincuenta dólares</w:t>
      </w:r>
      <w:r w:rsidRPr="004B2695">
        <w:rPr>
          <w:rFonts w:ascii="Calibri" w:hAnsi="Calibri" w:cs="Calibri"/>
        </w:rPr>
        <w:t xml:space="preserve"> ($ </w:t>
      </w:r>
      <w:r>
        <w:rPr>
          <w:rFonts w:ascii="Calibri" w:hAnsi="Calibri" w:cs="Calibri"/>
        </w:rPr>
        <w:t>250</w:t>
      </w:r>
      <w:r w:rsidRPr="004B2695">
        <w:rPr>
          <w:rFonts w:ascii="Calibri" w:hAnsi="Calibri" w:cs="Calibri"/>
        </w:rPr>
        <w:t xml:space="preserve">.00), </w:t>
      </w:r>
      <w:r w:rsidRPr="004B2695">
        <w:rPr>
          <w:rFonts w:ascii="Calibri" w:eastAsia="Calibri" w:hAnsi="Calibri" w:cs="Calibri"/>
          <w:color w:val="000000"/>
        </w:rPr>
        <w:t xml:space="preserve">con firmas autorizadas de: Pedrina Rivera Hernández, Alcaldesa Municipal, Claudia Elizabeth Castro de Argueta, Cuarta Regidora Propietaria y  Blanca Deysi Monge Rivera, Tesorera Municipal. Serán necesarias dos de las firmas autorizadas para realizar cualquier transacción. </w:t>
      </w:r>
      <w:r>
        <w:rPr>
          <w:rFonts w:ascii="Calibri" w:eastAsia="Calibri" w:hAnsi="Calibri" w:cs="Calibri"/>
          <w:color w:val="000000"/>
        </w:rPr>
        <w:t xml:space="preserve">Los fondos para apertura de esta cuenta serán con cargo a la cuenta </w:t>
      </w:r>
      <w:r w:rsidRPr="00B553C2">
        <w:rPr>
          <w:rFonts w:ascii="Calibri" w:hAnsi="Calibri" w:cs="Calibri"/>
          <w:lang w:val="es-MX" w:eastAsia="es-MX"/>
        </w:rPr>
        <w:t>No. 031-51-00155-00, Tesorería Municipal de Suchitoto/ FODES ISDEM 75%</w:t>
      </w:r>
      <w:r>
        <w:rPr>
          <w:rFonts w:ascii="Calibri" w:hAnsi="Calibri" w:cs="Calibri"/>
          <w:lang w:val="es-MX" w:eastAsia="es-MX"/>
        </w:rPr>
        <w:t xml:space="preserve">, y una vez recibida la transferencia correspondiente al FODES 2%, se autoriza el reintegro la cuenta de FODES 75%.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Pr>
          <w:rFonts w:ascii="Calibri" w:eastAsia="Calibri" w:hAnsi="Calibri" w:cs="Calibri"/>
          <w:b/>
          <w:color w:val="000000"/>
        </w:rPr>
        <w:t>ACUERDO NÚMERO ONCE.</w:t>
      </w:r>
      <w:r>
        <w:rPr>
          <w:rFonts w:ascii="Calibri" w:eastAsia="Calibri" w:hAnsi="Calibri" w:cs="Calibri"/>
          <w:color w:val="000000"/>
        </w:rPr>
        <w:t xml:space="preserve"> Vista la solicitud del señor </w:t>
      </w:r>
      <w:r w:rsidRPr="004B2695">
        <w:rPr>
          <w:rFonts w:ascii="Calibri" w:hAnsi="Calibri" w:cs="Calibri"/>
          <w:color w:val="000000"/>
        </w:rPr>
        <w:t>José Mauricio Alas Menjivar</w:t>
      </w:r>
      <w:r>
        <w:rPr>
          <w:rFonts w:ascii="Calibri" w:hAnsi="Calibri" w:cs="Calibri"/>
          <w:color w:val="000000"/>
        </w:rPr>
        <w:t xml:space="preserve">, sexto regidor propietario, mediante la cual solicita permiso para ausentarse de sus funciones en Concejo Municipal de Suchitoto, para atender compromisos de carácter personal; </w:t>
      </w:r>
      <w:r>
        <w:rPr>
          <w:rFonts w:ascii="Calibri" w:eastAsia="Calibri" w:hAnsi="Calibri" w:cs="Calibri"/>
        </w:rPr>
        <w:t xml:space="preserve">y considerando que es facultad del Concejo municipal conceder permiso a los miembros del Concejo para ausentarse del ejercicio de sus cargos, así como la designación de un miembro del Concejo para sustituir </w:t>
      </w:r>
      <w:r w:rsidR="00C005DC">
        <w:rPr>
          <w:rFonts w:ascii="Calibri" w:eastAsia="Calibri" w:hAnsi="Calibri" w:cs="Calibri"/>
        </w:rPr>
        <w:t>a los concejales</w:t>
      </w:r>
      <w:r>
        <w:rPr>
          <w:rFonts w:ascii="Calibri" w:eastAsia="Calibri" w:hAnsi="Calibri" w:cs="Calibri"/>
        </w:rPr>
        <w:t xml:space="preserve"> en caso de ausencia temporal; </w:t>
      </w:r>
      <w:r w:rsidRPr="004B2695">
        <w:rPr>
          <w:rFonts w:ascii="Calibri" w:eastAsia="Calibri" w:hAnsi="Calibri" w:cs="Calibri"/>
          <w:color w:val="000000"/>
        </w:rPr>
        <w:t>de conformidad a lo establecido en los arts. 203, 204 ord. 3° de la Constitución,  art</w:t>
      </w:r>
      <w:r>
        <w:rPr>
          <w:rFonts w:ascii="Calibri" w:eastAsia="Calibri" w:hAnsi="Calibri" w:cs="Calibri"/>
          <w:color w:val="000000"/>
        </w:rPr>
        <w:t xml:space="preserve"> 30 num. 20 </w:t>
      </w:r>
      <w:proofErr w:type="gramStart"/>
      <w:r>
        <w:rPr>
          <w:rFonts w:ascii="Calibri" w:eastAsia="Calibri" w:hAnsi="Calibri" w:cs="Calibri"/>
          <w:color w:val="000000"/>
        </w:rPr>
        <w:t>y</w:t>
      </w:r>
      <w:proofErr w:type="gramEnd"/>
      <w:r>
        <w:rPr>
          <w:rFonts w:ascii="Calibri" w:eastAsia="Calibri" w:hAnsi="Calibri" w:cs="Calibri"/>
          <w:color w:val="000000"/>
        </w:rPr>
        <w:t xml:space="preserve"> 25</w:t>
      </w:r>
      <w:r w:rsidRPr="004B2695">
        <w:rPr>
          <w:rFonts w:ascii="Calibri" w:eastAsia="Calibri" w:hAnsi="Calibri" w:cs="Calibri"/>
          <w:color w:val="000000"/>
        </w:rPr>
        <w:t xml:space="preserve"> 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AC7BD3">
        <w:rPr>
          <w:rFonts w:ascii="Calibri" w:eastAsia="Calibri" w:hAnsi="Calibri" w:cs="Calibri"/>
          <w:b/>
          <w:color w:val="000000"/>
        </w:rPr>
        <w:t>1.</w:t>
      </w:r>
      <w:r>
        <w:rPr>
          <w:rFonts w:ascii="Calibri" w:eastAsia="Calibri" w:hAnsi="Calibri" w:cs="Calibri"/>
          <w:color w:val="000000"/>
        </w:rPr>
        <w:t xml:space="preserve"> Conceder </w:t>
      </w:r>
      <w:r>
        <w:rPr>
          <w:rFonts w:ascii="Calibri" w:eastAsia="Calibri" w:hAnsi="Calibri" w:cs="Calibri"/>
          <w:color w:val="000000"/>
        </w:rPr>
        <w:lastRenderedPageBreak/>
        <w:t xml:space="preserve">permiso al señor </w:t>
      </w:r>
      <w:r w:rsidRPr="004B2695">
        <w:rPr>
          <w:rFonts w:ascii="Calibri" w:hAnsi="Calibri" w:cs="Calibri"/>
          <w:color w:val="000000"/>
        </w:rPr>
        <w:t>José Mauricio Alas Menjivar</w:t>
      </w:r>
      <w:r>
        <w:rPr>
          <w:rFonts w:ascii="Calibri" w:hAnsi="Calibri" w:cs="Calibri"/>
          <w:color w:val="000000"/>
        </w:rPr>
        <w:t>, sexto regidor propietario</w:t>
      </w:r>
      <w:r>
        <w:rPr>
          <w:rFonts w:ascii="Calibri" w:eastAsia="Calibri" w:hAnsi="Calibri" w:cs="Calibri"/>
          <w:color w:val="000000"/>
        </w:rPr>
        <w:t xml:space="preserve">, para ausentarse en periodo del </w:t>
      </w:r>
      <w:r>
        <w:rPr>
          <w:rFonts w:ascii="Calibri" w:eastAsia="Calibri" w:hAnsi="Calibri" w:cs="Calibri"/>
        </w:rPr>
        <w:t xml:space="preserve">quince de febrero al quince de mayo de dos mil veinte; </w:t>
      </w:r>
      <w:r>
        <w:rPr>
          <w:rFonts w:ascii="Calibri" w:eastAsia="Calibri" w:hAnsi="Calibri" w:cs="Calibri"/>
          <w:b/>
        </w:rPr>
        <w:t>2.</w:t>
      </w:r>
      <w:r>
        <w:rPr>
          <w:rFonts w:ascii="Calibri" w:eastAsia="Calibri" w:hAnsi="Calibri" w:cs="Calibri"/>
        </w:rPr>
        <w:t xml:space="preserve"> Designar como suplente del Sexto regidor propietario al señor Pedro Antonio Hernández Ponce, cuarto regidor suplente, para el periodo del quince de febrero al quince de mayo de dos mil veinte.</w:t>
      </w:r>
      <w:r>
        <w:rPr>
          <w:rFonts w:ascii="Calibri" w:hAnsi="Calibri" w:cs="Calibri"/>
          <w:color w:val="000000"/>
        </w:rPr>
        <w:t xml:space="preserve"> </w:t>
      </w:r>
      <w:r w:rsidRPr="00764BD0">
        <w:rPr>
          <w:rFonts w:ascii="Calibri" w:eastAsia="Calibri" w:hAnsi="Calibri" w:cs="Calibri"/>
          <w:color w:val="000000"/>
          <w:lang w:val="es-SV" w:eastAsia="en-US"/>
        </w:rPr>
        <w:t>Certifíquese y Comuníquese.-</w:t>
      </w:r>
      <w:r>
        <w:rPr>
          <w:rFonts w:ascii="Calibri" w:eastAsia="Calibri" w:hAnsi="Calibri" w:cs="Calibri"/>
          <w:color w:val="000000"/>
          <w:lang w:val="es-SV" w:eastAsia="en-US"/>
        </w:rPr>
        <w:t xml:space="preserve"> </w:t>
      </w:r>
      <w:r>
        <w:rPr>
          <w:rFonts w:ascii="Calibri" w:eastAsia="Calibri" w:hAnsi="Calibri" w:cs="Calibri"/>
          <w:b/>
          <w:color w:val="000000"/>
        </w:rPr>
        <w:t>ACUERDO NÚMERO DOCE.</w:t>
      </w:r>
      <w:r>
        <w:rPr>
          <w:rFonts w:ascii="Calibri" w:eastAsia="Calibri" w:hAnsi="Calibri" w:cs="Calibri"/>
          <w:color w:val="000000"/>
        </w:rPr>
        <w:t xml:space="preserve"> La señora Alcaldesa Municipal, Pedrina Rivera Hernández, expone sobre gestión realizada para la ejecución de proyectos de mejoramiento vial y prevención de la violencia en el municipio, mediante la cual el Ministerio de Justicia y Seguridad Pública, con fondos de Cooperación Luxemburga,</w:t>
      </w:r>
      <w:r w:rsidRPr="00A97760">
        <w:rPr>
          <w:rFonts w:ascii="Calibri" w:eastAsia="Calibri" w:hAnsi="Calibri" w:cs="Calibri"/>
          <w:color w:val="FF0000"/>
        </w:rPr>
        <w:t xml:space="preserve"> </w:t>
      </w:r>
      <w:r>
        <w:rPr>
          <w:rFonts w:ascii="Calibri" w:eastAsia="Calibri" w:hAnsi="Calibri" w:cs="Calibri"/>
          <w:color w:val="000000"/>
        </w:rPr>
        <w:t>estaría financiando tres proyectos según detalle: 1. Proyecto vial para el mejoramiento de calle que conduce del cantón Platanares al cantón Colima, con una inversión de Trescientos mil dólares; 2. Proyecto para ampliación y construcción de techo en cancha de Basquetbol anexa al Centro Escolar Isaac Ruiz Araujo,  con una inversión de Cien mil dólares; y 3. Proyecto para ampliación del sistema de video vigilancia en el municipio, con una inversión de Cien mil dólares; haciendo un total de quinientos mil dólares ($ 500,000.00) que el municipio estaría recibiendo en inversión, para lo cual el Ministerio de Justicia y Seguridad Pública</w:t>
      </w:r>
      <w:r w:rsidRPr="00DA31B5">
        <w:rPr>
          <w:rFonts w:ascii="Calibri" w:eastAsia="Calibri" w:hAnsi="Calibri" w:cs="Calibri"/>
        </w:rPr>
        <w:t xml:space="preserve"> </w:t>
      </w:r>
      <w:r>
        <w:rPr>
          <w:rFonts w:ascii="Calibri" w:eastAsia="Calibri" w:hAnsi="Calibri" w:cs="Calibri"/>
        </w:rPr>
        <w:t xml:space="preserve"> </w:t>
      </w:r>
      <w:r w:rsidRPr="00DA31B5">
        <w:rPr>
          <w:rFonts w:ascii="Calibri" w:eastAsia="Calibri" w:hAnsi="Calibri" w:cs="Calibri"/>
        </w:rPr>
        <w:t xml:space="preserve">requiere </w:t>
      </w:r>
      <w:r>
        <w:rPr>
          <w:rFonts w:ascii="Calibri" w:eastAsia="Calibri" w:hAnsi="Calibri" w:cs="Calibri"/>
        </w:rPr>
        <w:t xml:space="preserve">la formulación de las respectivas carpetas técnicas y la contratación de supervisión, y considerando que es competencia del municipio el mejorar la calidad de vida de sus habitantes, realizando obras que lleven desarrollo a sus comunidades y el fomento el deporte y la prevención de la violencia, </w:t>
      </w:r>
      <w:r w:rsidRPr="004B2695">
        <w:rPr>
          <w:rFonts w:ascii="Calibri" w:eastAsia="Calibri" w:hAnsi="Calibri" w:cs="Calibri"/>
          <w:color w:val="000000"/>
        </w:rPr>
        <w:t>de conformidad a lo establecido en los arts. 203, 204 ord. 3° de la Constitución,  art.</w:t>
      </w:r>
      <w:r>
        <w:rPr>
          <w:rFonts w:ascii="Calibri" w:eastAsia="Calibri" w:hAnsi="Calibri" w:cs="Calibri"/>
          <w:color w:val="000000"/>
        </w:rPr>
        <w:t xml:space="preserve"> 4 num. 4, 31 num. 5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color w:val="000000"/>
        </w:rPr>
        <w:t xml:space="preserve"> </w:t>
      </w:r>
      <w:r>
        <w:rPr>
          <w:rFonts w:ascii="Calibri" w:eastAsia="Calibri" w:hAnsi="Calibri" w:cs="Calibri"/>
          <w:b/>
          <w:color w:val="000000"/>
        </w:rPr>
        <w:t>A.</w:t>
      </w:r>
      <w:r>
        <w:rPr>
          <w:rFonts w:ascii="Calibri" w:eastAsia="Calibri" w:hAnsi="Calibri" w:cs="Calibri"/>
          <w:color w:val="000000"/>
        </w:rPr>
        <w:t xml:space="preserve"> Autorizar a la señora Pedrina Rivera Hernández, Alcaldesa Municipal, para suscribir convenio de cooperación con el Ministerio de Justicia y Seguridad Pública</w:t>
      </w:r>
      <w:r>
        <w:rPr>
          <w:rFonts w:ascii="Calibri" w:eastAsia="Calibri" w:hAnsi="Calibri" w:cs="Calibri"/>
        </w:rPr>
        <w:t xml:space="preserve"> para el financiamiento de proyectos en el municipio; </w:t>
      </w:r>
      <w:r>
        <w:rPr>
          <w:rFonts w:ascii="Calibri" w:eastAsia="Calibri" w:hAnsi="Calibri" w:cs="Calibri"/>
          <w:b/>
        </w:rPr>
        <w:t>B.</w:t>
      </w:r>
      <w:r>
        <w:rPr>
          <w:rFonts w:ascii="Calibri" w:eastAsia="Calibri" w:hAnsi="Calibri" w:cs="Calibri"/>
        </w:rPr>
        <w:t xml:space="preserve"> Autorizar al jefe UACI para realizar proceso de contratación para formulación de carpetas técnicas de los siguientes proyectos: </w:t>
      </w:r>
      <w:r>
        <w:rPr>
          <w:rFonts w:ascii="Calibri" w:eastAsia="Calibri" w:hAnsi="Calibri" w:cs="Calibri"/>
          <w:color w:val="000000"/>
        </w:rPr>
        <w:t>1. Proyecto vial para el mejoramiento de calle que conduce del cantón Platanares al cantón Colima, con un presupuesto de Trescientos mil dólares; 2. Proyecto para ampliación y construcción de techo en cancha de Basquetbol anexa al Centro Escolar Isaac Ruiz Araujo,  con un presupuesto de Cien mil dólares; y 3. Proyecto para ampliación del sistema de video vigilancia en el municipio, con un presupuesto de Cien mil d</w:t>
      </w:r>
      <w:r w:rsidR="00A10F13">
        <w:rPr>
          <w:rFonts w:ascii="Calibri" w:eastAsia="Calibri" w:hAnsi="Calibri" w:cs="Calibri"/>
          <w:color w:val="000000"/>
        </w:rPr>
        <w:t xml:space="preserve">ólares. Se deja constancia que </w:t>
      </w:r>
      <w:r>
        <w:rPr>
          <w:rFonts w:ascii="Calibri" w:eastAsia="Calibri" w:hAnsi="Calibri" w:cs="Calibri"/>
          <w:color w:val="000000"/>
        </w:rPr>
        <w:t>l</w:t>
      </w:r>
      <w:r w:rsidR="00A10F13">
        <w:rPr>
          <w:rFonts w:ascii="Calibri" w:eastAsia="Calibri" w:hAnsi="Calibri" w:cs="Calibri"/>
          <w:color w:val="000000"/>
        </w:rPr>
        <w:t>os</w:t>
      </w:r>
      <w:r>
        <w:rPr>
          <w:rFonts w:ascii="Calibri" w:eastAsia="Calibri" w:hAnsi="Calibri" w:cs="Calibri"/>
          <w:color w:val="000000"/>
        </w:rPr>
        <w:t xml:space="preserve"> concejal</w:t>
      </w:r>
      <w:r w:rsidR="00A10F13">
        <w:rPr>
          <w:rFonts w:ascii="Calibri" w:eastAsia="Calibri" w:hAnsi="Calibri" w:cs="Calibri"/>
          <w:color w:val="000000"/>
        </w:rPr>
        <w:t xml:space="preserve">es </w:t>
      </w:r>
      <w:r w:rsidR="00A10F13" w:rsidRPr="0016206E">
        <w:rPr>
          <w:rFonts w:ascii="Calibri" w:eastAsia="Calibri" w:hAnsi="Calibri" w:cs="Calibri"/>
          <w:color w:val="000000"/>
          <w:lang w:val="es-SV" w:eastAsia="en-US"/>
        </w:rPr>
        <w:t>Verónica Marisol Flores Rivas</w:t>
      </w:r>
      <w:r w:rsidR="00A10F13">
        <w:rPr>
          <w:rFonts w:ascii="Calibri" w:eastAsia="Calibri" w:hAnsi="Calibri" w:cs="Calibri"/>
          <w:color w:val="000000"/>
          <w:lang w:val="es-SV" w:eastAsia="en-US"/>
        </w:rPr>
        <w:t xml:space="preserve">, </w:t>
      </w:r>
      <w:r>
        <w:rPr>
          <w:rFonts w:ascii="Calibri" w:eastAsia="Calibri" w:hAnsi="Calibri" w:cs="Calibri"/>
          <w:color w:val="000000"/>
        </w:rPr>
        <w:t xml:space="preserve"> </w:t>
      </w:r>
      <w:r w:rsidRPr="004B2695">
        <w:rPr>
          <w:rFonts w:ascii="Calibri" w:hAnsi="Calibri" w:cs="Calibri"/>
          <w:color w:val="000000"/>
        </w:rPr>
        <w:t>José Mauricio Alas Menjivar</w:t>
      </w:r>
      <w:r w:rsidR="00A10F13">
        <w:rPr>
          <w:rFonts w:ascii="Calibri" w:hAnsi="Calibri" w:cs="Calibri"/>
          <w:color w:val="000000"/>
        </w:rPr>
        <w:t xml:space="preserve"> y </w:t>
      </w:r>
      <w:r w:rsidR="00A10F13" w:rsidRPr="0016206E">
        <w:rPr>
          <w:rFonts w:ascii="Calibri" w:eastAsia="Calibri" w:hAnsi="Calibri" w:cs="Calibri"/>
          <w:color w:val="000000"/>
          <w:lang w:val="es-SV" w:eastAsia="en-US"/>
        </w:rPr>
        <w:t>D</w:t>
      </w:r>
      <w:r w:rsidR="00A10F13">
        <w:rPr>
          <w:rFonts w:ascii="Calibri" w:eastAsia="Calibri" w:hAnsi="Calibri" w:cs="Calibri"/>
          <w:color w:val="000000"/>
          <w:lang w:val="es-SV" w:eastAsia="en-US"/>
        </w:rPr>
        <w:t xml:space="preserve">avid Jaime Bonilla Hernández </w:t>
      </w:r>
      <w:r>
        <w:rPr>
          <w:rFonts w:ascii="Calibri" w:eastAsia="Calibri" w:hAnsi="Calibri" w:cs="Calibri"/>
          <w:color w:val="000000"/>
        </w:rPr>
        <w:t>no vota</w:t>
      </w:r>
      <w:r w:rsidR="00A10F13">
        <w:rPr>
          <w:rFonts w:ascii="Calibri" w:eastAsia="Calibri" w:hAnsi="Calibri" w:cs="Calibri"/>
          <w:color w:val="000000"/>
        </w:rPr>
        <w:t>n</w:t>
      </w:r>
      <w:r>
        <w:rPr>
          <w:rFonts w:ascii="Calibri" w:eastAsia="Calibri" w:hAnsi="Calibri" w:cs="Calibri"/>
          <w:color w:val="000000"/>
        </w:rPr>
        <w:t xml:space="preserve"> a favor de la formulación de proyectos</w:t>
      </w:r>
      <w:r w:rsidRPr="002342C7">
        <w:rPr>
          <w:rFonts w:ascii="Calibri" w:eastAsia="Calibri" w:hAnsi="Calibri" w:cs="Calibri"/>
          <w:color w:val="000000"/>
        </w:rPr>
        <w:t xml:space="preserve"> </w:t>
      </w:r>
      <w:r>
        <w:rPr>
          <w:rFonts w:ascii="Calibri" w:eastAsia="Calibri" w:hAnsi="Calibri" w:cs="Calibri"/>
          <w:color w:val="000000"/>
        </w:rPr>
        <w:t>para ampliación y construcción de techo en cancha de Basquetbol anexa al Centro Escolar Isaac Ruiz Araujo, y de ampliación del sistema de video vigilancia en el municipio.</w:t>
      </w:r>
      <w:r w:rsidR="007C31C9">
        <w:rPr>
          <w:rFonts w:ascii="Calibri" w:eastAsia="Calibri" w:hAnsi="Calibri" w:cs="Calibri"/>
          <w:color w:val="000000"/>
        </w:rPr>
        <w:t xml:space="preserve"> Así mismo el concejal Jorge Francisco Gómez Castillo, no vota a favor de la formulación del proyecto vial para el mejoramiento de calle que conduce del cantón Platanares al cantón Colima. </w:t>
      </w:r>
      <w:r w:rsidRPr="004B2695">
        <w:rPr>
          <w:rFonts w:ascii="Calibri" w:hAnsi="Calibri" w:cs="Calibri"/>
        </w:rPr>
        <w:t>Certifíquese y Comuníquese.-</w:t>
      </w:r>
      <w:r>
        <w:rPr>
          <w:rFonts w:ascii="Calibri" w:hAnsi="Calibri" w:cs="Calibri"/>
        </w:rPr>
        <w:t xml:space="preserve"> </w:t>
      </w:r>
      <w:r w:rsidRPr="0016206E">
        <w:rPr>
          <w:rFonts w:ascii="Calibri" w:hAnsi="Calibri" w:cs="Calibri"/>
          <w:iCs/>
          <w:color w:val="000000"/>
        </w:rPr>
        <w:t xml:space="preserve">Y no habiendo más que hacer constar en la presente acta damos por finalizada a las </w:t>
      </w:r>
      <w:r w:rsidRPr="0016206E">
        <w:rPr>
          <w:rFonts w:ascii="Calibri" w:hAnsi="Calibri" w:cs="Calibri"/>
          <w:color w:val="000000"/>
        </w:rPr>
        <w:t>trece horas</w:t>
      </w:r>
      <w:r>
        <w:rPr>
          <w:rFonts w:ascii="Calibri" w:hAnsi="Calibri" w:cs="Calibri"/>
          <w:color w:val="000000"/>
        </w:rPr>
        <w:t xml:space="preserve"> </w:t>
      </w:r>
      <w:r w:rsidRPr="0016206E">
        <w:rPr>
          <w:rFonts w:ascii="Calibri" w:hAnsi="Calibri" w:cs="Calibri"/>
          <w:color w:val="000000"/>
        </w:rPr>
        <w:t xml:space="preserve">del día </w:t>
      </w:r>
      <w:r>
        <w:rPr>
          <w:rFonts w:ascii="Calibri" w:hAnsi="Calibri" w:cs="Calibri"/>
          <w:color w:val="000000"/>
        </w:rPr>
        <w:t>trece</w:t>
      </w:r>
      <w:r w:rsidRPr="0016206E">
        <w:rPr>
          <w:rFonts w:ascii="Calibri" w:hAnsi="Calibri" w:cs="Calibri"/>
          <w:color w:val="000000"/>
        </w:rPr>
        <w:t xml:space="preserve"> de febrero de dos mil veinte</w:t>
      </w:r>
      <w:r w:rsidRPr="0016206E">
        <w:rPr>
          <w:rFonts w:ascii="Calibri" w:hAnsi="Calibri" w:cs="Calibri"/>
          <w:iCs/>
          <w:color w:val="000000"/>
        </w:rPr>
        <w:t xml:space="preserve"> y firmamos.</w:t>
      </w:r>
    </w:p>
    <w:p w:rsidR="00E61E1F" w:rsidRPr="0016206E" w:rsidRDefault="00E61E1F" w:rsidP="00E61E1F">
      <w:pPr>
        <w:spacing w:line="276" w:lineRule="auto"/>
        <w:jc w:val="both"/>
        <w:rPr>
          <w:rFonts w:ascii="Calibri" w:eastAsia="Calibri" w:hAnsi="Calibri" w:cs="Calibri"/>
        </w:rPr>
      </w:pPr>
    </w:p>
    <w:p w:rsidR="00E61E1F" w:rsidRPr="0016206E" w:rsidRDefault="00E61E1F" w:rsidP="00E61E1F">
      <w:pPr>
        <w:spacing w:line="276" w:lineRule="auto"/>
        <w:jc w:val="both"/>
        <w:rPr>
          <w:rFonts w:ascii="Calibri" w:eastAsia="Calibri" w:hAnsi="Calibri" w:cs="Calibri"/>
          <w:color w:val="000000"/>
        </w:rPr>
      </w:pPr>
    </w:p>
    <w:p w:rsidR="00E61E1F" w:rsidRPr="0016206E" w:rsidRDefault="00E61E1F" w:rsidP="00E61E1F">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E61E1F" w:rsidRPr="0016206E" w:rsidRDefault="00E61E1F" w:rsidP="00E61E1F">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E61E1F" w:rsidRDefault="00E61E1F" w:rsidP="00E61E1F">
      <w:pPr>
        <w:pStyle w:val="Textoindependiente2"/>
        <w:spacing w:after="0" w:line="276" w:lineRule="auto"/>
        <w:jc w:val="center"/>
        <w:rPr>
          <w:rFonts w:ascii="Calibri" w:hAnsi="Calibri" w:cs="Calibri"/>
          <w:b/>
          <w:color w:val="000000"/>
        </w:rPr>
      </w:pPr>
    </w:p>
    <w:p w:rsidR="0058484E" w:rsidRDefault="0058484E" w:rsidP="00E61E1F">
      <w:pPr>
        <w:pStyle w:val="Textoindependiente2"/>
        <w:spacing w:after="0" w:line="276" w:lineRule="auto"/>
        <w:jc w:val="center"/>
        <w:rPr>
          <w:rFonts w:ascii="Calibri" w:hAnsi="Calibri" w:cs="Calibri"/>
          <w:b/>
          <w:color w:val="000000"/>
        </w:rPr>
      </w:pPr>
    </w:p>
    <w:p w:rsidR="00E61E1F" w:rsidRPr="0016206E" w:rsidRDefault="00E61E1F" w:rsidP="00E61E1F">
      <w:pPr>
        <w:pStyle w:val="Textoindependiente2"/>
        <w:spacing w:after="0" w:line="276" w:lineRule="auto"/>
        <w:jc w:val="center"/>
        <w:rPr>
          <w:rFonts w:ascii="Calibri" w:hAnsi="Calibri" w:cs="Calibri"/>
          <w:b/>
          <w:color w:val="000000"/>
        </w:rPr>
      </w:pPr>
    </w:p>
    <w:p w:rsidR="00E61E1F" w:rsidRPr="0016206E" w:rsidRDefault="00E61E1F" w:rsidP="00E61E1F">
      <w:pPr>
        <w:pStyle w:val="Textoindependiente2"/>
        <w:spacing w:after="0" w:line="240" w:lineRule="auto"/>
        <w:ind w:left="708" w:hanging="708"/>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 xml:space="preserve">Verónica Marisol Flores Rivas                </w:t>
      </w:r>
      <w:r w:rsidRPr="0016206E">
        <w:rPr>
          <w:rFonts w:ascii="Calibri" w:hAnsi="Calibri" w:cs="Calibri"/>
          <w:b/>
          <w:color w:val="000000"/>
        </w:rPr>
        <w:tab/>
      </w:r>
      <w:r w:rsidRPr="0016206E">
        <w:rPr>
          <w:rFonts w:ascii="Calibri" w:hAnsi="Calibri" w:cs="Calibri"/>
          <w:b/>
          <w:color w:val="000000"/>
        </w:rPr>
        <w:tab/>
      </w:r>
      <w:r w:rsidR="00A32D1B">
        <w:rPr>
          <w:rFonts w:ascii="Calibri" w:hAnsi="Calibri" w:cs="Calibri"/>
          <w:b/>
          <w:color w:val="000000"/>
        </w:rPr>
        <w:t xml:space="preserve">  </w:t>
      </w:r>
      <w:r>
        <w:rPr>
          <w:rFonts w:ascii="Calibri" w:hAnsi="Calibri" w:cs="Calibri"/>
          <w:b/>
          <w:color w:val="000000"/>
        </w:rPr>
        <w:t xml:space="preserve">  </w:t>
      </w:r>
      <w:r w:rsidRPr="0016206E">
        <w:rPr>
          <w:rFonts w:ascii="Calibri" w:hAnsi="Calibri" w:cs="Calibri"/>
          <w:b/>
          <w:color w:val="000000"/>
        </w:rPr>
        <w:t>Ana María Menjivar                                      Síndica Municipal                                             1</w:t>
      </w:r>
      <w:r w:rsidRPr="0016206E">
        <w:rPr>
          <w:rFonts w:ascii="Calibri" w:hAnsi="Calibri" w:cs="Calibri"/>
          <w:b/>
        </w:rPr>
        <w:t xml:space="preserve"> ª</w:t>
      </w:r>
      <w:r w:rsidRPr="0016206E">
        <w:rPr>
          <w:rFonts w:ascii="Calibri" w:hAnsi="Calibri" w:cs="Calibri"/>
          <w:b/>
          <w:color w:val="000000"/>
        </w:rPr>
        <w:t xml:space="preserve"> Regidora Propietaria</w:t>
      </w:r>
    </w:p>
    <w:p w:rsidR="00E61E1F" w:rsidRDefault="00E61E1F" w:rsidP="00E61E1F">
      <w:pPr>
        <w:pStyle w:val="Textoindependiente2"/>
        <w:spacing w:after="0" w:line="240" w:lineRule="auto"/>
        <w:jc w:val="center"/>
        <w:rPr>
          <w:rFonts w:ascii="Calibri" w:hAnsi="Calibri" w:cs="Calibri"/>
          <w:b/>
        </w:rPr>
      </w:pPr>
    </w:p>
    <w:p w:rsidR="00E61E1F" w:rsidRDefault="00E61E1F" w:rsidP="00E61E1F">
      <w:pPr>
        <w:pStyle w:val="Textoindependiente2"/>
        <w:spacing w:after="0" w:line="240" w:lineRule="auto"/>
        <w:jc w:val="center"/>
        <w:rPr>
          <w:rFonts w:ascii="Calibri" w:hAnsi="Calibri" w:cs="Calibri"/>
          <w:b/>
        </w:rPr>
      </w:pPr>
    </w:p>
    <w:p w:rsidR="00E61E1F" w:rsidRPr="0016206E" w:rsidRDefault="00E61E1F" w:rsidP="00E61E1F">
      <w:pPr>
        <w:pStyle w:val="Textoindependiente2"/>
        <w:spacing w:after="0" w:line="240" w:lineRule="auto"/>
        <w:jc w:val="center"/>
        <w:rPr>
          <w:rFonts w:ascii="Calibri" w:hAnsi="Calibri" w:cs="Calibri"/>
          <w:b/>
          <w:color w:val="000000"/>
        </w:rPr>
      </w:pPr>
    </w:p>
    <w:p w:rsidR="00E61E1F" w:rsidRPr="0016206E" w:rsidRDefault="00E61E1F" w:rsidP="00E61E1F">
      <w:pPr>
        <w:pStyle w:val="Textoindependiente2"/>
        <w:spacing w:after="0" w:line="240" w:lineRule="auto"/>
        <w:rPr>
          <w:rFonts w:ascii="Calibri" w:hAnsi="Calibri" w:cs="Calibri"/>
          <w:b/>
        </w:rPr>
      </w:pP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E61E1F" w:rsidRPr="0016206E" w:rsidRDefault="00E61E1F" w:rsidP="00E61E1F">
      <w:pPr>
        <w:pStyle w:val="Textoindependiente2"/>
        <w:spacing w:after="0" w:line="240" w:lineRule="auto"/>
        <w:rPr>
          <w:rFonts w:ascii="Calibri" w:hAnsi="Calibri" w:cs="Calibri"/>
          <w:b/>
        </w:rPr>
      </w:pP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E61E1F" w:rsidRPr="0016206E" w:rsidRDefault="00E61E1F" w:rsidP="00E61E1F">
      <w:pPr>
        <w:pStyle w:val="Textoindependiente2"/>
        <w:spacing w:after="0" w:line="240" w:lineRule="auto"/>
        <w:jc w:val="center"/>
        <w:rPr>
          <w:rFonts w:ascii="Calibri" w:hAnsi="Calibri" w:cs="Calibri"/>
          <w:b/>
        </w:rPr>
      </w:pPr>
    </w:p>
    <w:p w:rsidR="00E61E1F" w:rsidRPr="0016206E" w:rsidRDefault="00E61E1F" w:rsidP="00E61E1F">
      <w:pPr>
        <w:pStyle w:val="Textoindependiente2"/>
        <w:spacing w:after="0" w:line="240" w:lineRule="auto"/>
        <w:jc w:val="center"/>
        <w:rPr>
          <w:rFonts w:ascii="Calibri" w:hAnsi="Calibri" w:cs="Calibri"/>
          <w:b/>
        </w:rPr>
      </w:pPr>
    </w:p>
    <w:p w:rsidR="00E61E1F" w:rsidRPr="0016206E" w:rsidRDefault="00E61E1F" w:rsidP="00E61E1F">
      <w:pPr>
        <w:pStyle w:val="Textoindependiente2"/>
        <w:spacing w:after="0" w:line="240" w:lineRule="auto"/>
        <w:jc w:val="center"/>
        <w:rPr>
          <w:rFonts w:ascii="Calibri" w:hAnsi="Calibri" w:cs="Calibri"/>
          <w:b/>
        </w:rPr>
      </w:pPr>
    </w:p>
    <w:p w:rsidR="00E61E1F" w:rsidRPr="0016206E" w:rsidRDefault="00E61E1F" w:rsidP="00E61E1F">
      <w:pPr>
        <w:pStyle w:val="Textoindependiente2"/>
        <w:spacing w:after="0" w:line="240" w:lineRule="auto"/>
        <w:jc w:val="center"/>
        <w:rPr>
          <w:rFonts w:ascii="Calibri" w:hAnsi="Calibri" w:cs="Calibri"/>
          <w:b/>
        </w:rPr>
      </w:pPr>
    </w:p>
    <w:p w:rsidR="00E61E1F" w:rsidRPr="0016206E" w:rsidRDefault="00E61E1F" w:rsidP="00E61E1F">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E61E1F" w:rsidRPr="0016206E" w:rsidRDefault="00E61E1F" w:rsidP="00E61E1F">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E61E1F" w:rsidRPr="0016206E" w:rsidRDefault="00E61E1F" w:rsidP="00E61E1F">
      <w:pPr>
        <w:pStyle w:val="Textoindependiente2"/>
        <w:spacing w:after="0" w:line="240" w:lineRule="auto"/>
        <w:jc w:val="center"/>
        <w:rPr>
          <w:rFonts w:ascii="Calibri" w:hAnsi="Calibri" w:cs="Calibri"/>
          <w:b/>
        </w:rPr>
      </w:pPr>
    </w:p>
    <w:p w:rsidR="00E61E1F" w:rsidRPr="0016206E" w:rsidRDefault="00E61E1F" w:rsidP="00E61E1F">
      <w:pPr>
        <w:pStyle w:val="Textoindependiente2"/>
        <w:spacing w:after="0" w:line="240" w:lineRule="auto"/>
        <w:jc w:val="center"/>
        <w:rPr>
          <w:rFonts w:ascii="Calibri" w:hAnsi="Calibri" w:cs="Calibri"/>
          <w:b/>
        </w:rPr>
      </w:pPr>
    </w:p>
    <w:p w:rsidR="00E61E1F" w:rsidRPr="0016206E" w:rsidRDefault="00E61E1F" w:rsidP="00E61E1F">
      <w:pPr>
        <w:pStyle w:val="Textoindependiente2"/>
        <w:spacing w:after="0" w:line="240" w:lineRule="auto"/>
        <w:jc w:val="center"/>
        <w:rPr>
          <w:rFonts w:ascii="Calibri" w:hAnsi="Calibri" w:cs="Calibri"/>
          <w:b/>
          <w:color w:val="000000"/>
        </w:rPr>
      </w:pPr>
    </w:p>
    <w:p w:rsidR="00E61E1F" w:rsidRPr="0016206E" w:rsidRDefault="00E61E1F" w:rsidP="00E61E1F">
      <w:pPr>
        <w:pStyle w:val="Textoindependiente2"/>
        <w:spacing w:after="0" w:line="240" w:lineRule="auto"/>
        <w:jc w:val="center"/>
        <w:rPr>
          <w:rFonts w:ascii="Calibri" w:hAnsi="Calibri" w:cs="Calibri"/>
          <w:b/>
          <w:color w:val="000000"/>
        </w:rPr>
      </w:pPr>
    </w:p>
    <w:p w:rsidR="00E61E1F" w:rsidRPr="0016206E" w:rsidRDefault="00E61E1F" w:rsidP="00E61E1F">
      <w:pPr>
        <w:pStyle w:val="Textoindependiente2"/>
        <w:spacing w:after="0" w:line="240" w:lineRule="auto"/>
        <w:rPr>
          <w:rFonts w:ascii="Calibri" w:hAnsi="Calibri" w:cs="Calibri"/>
          <w:b/>
        </w:rPr>
      </w:pPr>
      <w:r w:rsidRPr="0016206E">
        <w:rPr>
          <w:rFonts w:ascii="Calibri" w:hAnsi="Calibri" w:cs="Calibri"/>
          <w:b/>
        </w:rPr>
        <w:t xml:space="preserve">José Mauricio Alas Menjivar                                            </w:t>
      </w:r>
      <w:r w:rsidRPr="0016206E">
        <w:rPr>
          <w:rFonts w:ascii="Calibri" w:hAnsi="Calibri" w:cs="Calibri"/>
          <w:b/>
          <w:color w:val="000000"/>
        </w:rPr>
        <w:t>Jorge Francisco Gómez Castillo</w:t>
      </w:r>
    </w:p>
    <w:p w:rsidR="00E61E1F" w:rsidRPr="0016206E" w:rsidRDefault="00E61E1F" w:rsidP="00E61E1F">
      <w:pPr>
        <w:pStyle w:val="Textoindependiente2"/>
        <w:spacing w:after="0" w:line="240" w:lineRule="auto"/>
        <w:rPr>
          <w:rFonts w:ascii="Calibri" w:hAnsi="Calibri" w:cs="Calibri"/>
          <w:b/>
        </w:rPr>
      </w:pPr>
      <w:r w:rsidRPr="0016206E">
        <w:rPr>
          <w:rFonts w:ascii="Calibri" w:hAnsi="Calibri" w:cs="Calibri"/>
          <w:b/>
          <w:color w:val="000000"/>
        </w:rPr>
        <w:t xml:space="preserve">       6° Regidor Propietario7° </w:t>
      </w:r>
      <w:r>
        <w:rPr>
          <w:rFonts w:ascii="Calibri" w:hAnsi="Calibri" w:cs="Calibri"/>
          <w:b/>
          <w:color w:val="000000"/>
        </w:rPr>
        <w:t xml:space="preserve">                                                     </w:t>
      </w:r>
      <w:r w:rsidRPr="0016206E">
        <w:rPr>
          <w:rFonts w:ascii="Calibri" w:hAnsi="Calibri" w:cs="Calibri"/>
          <w:b/>
          <w:color w:val="000000"/>
        </w:rPr>
        <w:t>Regidor Propietario</w:t>
      </w:r>
    </w:p>
    <w:p w:rsidR="00E61E1F" w:rsidRPr="0016206E" w:rsidRDefault="00E61E1F" w:rsidP="00E61E1F">
      <w:pPr>
        <w:pStyle w:val="Textoindependiente2"/>
        <w:spacing w:after="0" w:line="240" w:lineRule="auto"/>
        <w:jc w:val="center"/>
        <w:rPr>
          <w:rFonts w:ascii="Calibri" w:hAnsi="Calibri" w:cs="Calibri"/>
          <w:b/>
        </w:rPr>
      </w:pPr>
    </w:p>
    <w:p w:rsidR="00E61E1F" w:rsidRPr="0016206E" w:rsidRDefault="00E61E1F" w:rsidP="00E61E1F">
      <w:pPr>
        <w:pStyle w:val="Textoindependiente2"/>
        <w:spacing w:after="0" w:line="240" w:lineRule="auto"/>
        <w:jc w:val="center"/>
        <w:rPr>
          <w:rFonts w:ascii="Calibri" w:hAnsi="Calibri" w:cs="Calibri"/>
          <w:b/>
        </w:rPr>
      </w:pPr>
    </w:p>
    <w:p w:rsidR="00E61E1F" w:rsidRPr="0016206E" w:rsidRDefault="00E61E1F" w:rsidP="00E61E1F">
      <w:pPr>
        <w:pStyle w:val="Textoindependiente2"/>
        <w:spacing w:after="0" w:line="240" w:lineRule="auto"/>
        <w:jc w:val="center"/>
        <w:rPr>
          <w:rFonts w:ascii="Calibri" w:hAnsi="Calibri" w:cs="Calibri"/>
          <w:b/>
        </w:rPr>
      </w:pPr>
    </w:p>
    <w:p w:rsidR="00E61E1F" w:rsidRPr="0016206E" w:rsidRDefault="00E61E1F" w:rsidP="00E61E1F">
      <w:pPr>
        <w:pStyle w:val="Textoindependiente2"/>
        <w:spacing w:after="0" w:line="240" w:lineRule="auto"/>
        <w:jc w:val="center"/>
        <w:rPr>
          <w:rFonts w:ascii="Calibri" w:hAnsi="Calibri" w:cs="Calibri"/>
          <w:b/>
        </w:rPr>
      </w:pPr>
    </w:p>
    <w:p w:rsidR="00E61E1F" w:rsidRPr="0016206E" w:rsidRDefault="00E61E1F" w:rsidP="00E61E1F">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E61E1F" w:rsidRPr="0016206E" w:rsidRDefault="00E61E1F" w:rsidP="00E61E1F">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1° Regidor Suplente</w:t>
      </w:r>
    </w:p>
    <w:p w:rsidR="00E61E1F" w:rsidRPr="0016206E" w:rsidRDefault="00E61E1F" w:rsidP="00E61E1F">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E61E1F" w:rsidRPr="0016206E" w:rsidRDefault="00E61E1F" w:rsidP="00E61E1F">
      <w:pPr>
        <w:pStyle w:val="Textoindependiente2"/>
        <w:shd w:val="clear" w:color="auto" w:fill="FFFFFF"/>
        <w:spacing w:after="0" w:line="240" w:lineRule="auto"/>
        <w:rPr>
          <w:rFonts w:ascii="Calibri" w:hAnsi="Calibri" w:cs="Calibri"/>
          <w:b/>
          <w:color w:val="000000"/>
        </w:rPr>
      </w:pPr>
    </w:p>
    <w:p w:rsidR="00E61E1F" w:rsidRPr="0016206E" w:rsidRDefault="00E61E1F" w:rsidP="00E61E1F">
      <w:pPr>
        <w:pStyle w:val="Textoindependiente2"/>
        <w:shd w:val="clear" w:color="auto" w:fill="FFFFFF"/>
        <w:spacing w:after="0" w:line="240" w:lineRule="auto"/>
        <w:jc w:val="center"/>
        <w:rPr>
          <w:rFonts w:ascii="Calibri" w:hAnsi="Calibri" w:cs="Calibri"/>
          <w:b/>
          <w:color w:val="000000"/>
        </w:rPr>
      </w:pPr>
    </w:p>
    <w:p w:rsidR="00E61E1F" w:rsidRPr="0016206E" w:rsidRDefault="00E61E1F" w:rsidP="00E61E1F">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jc w:val="center"/>
        <w:rPr>
          <w:rFonts w:ascii="Calibri" w:hAnsi="Calibri" w:cs="Calibri"/>
          <w:b/>
          <w:color w:val="000000"/>
        </w:rPr>
      </w:pPr>
    </w:p>
    <w:p w:rsidR="00E61E1F" w:rsidRPr="0016206E" w:rsidRDefault="00E61E1F" w:rsidP="00E61E1F">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E61E1F" w:rsidRPr="0016206E" w:rsidRDefault="00E61E1F" w:rsidP="00E61E1F">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2° Regidora Suplente                                                         3° Regidor Suplente</w:t>
      </w:r>
    </w:p>
    <w:p w:rsidR="00E61E1F" w:rsidRPr="0016206E" w:rsidRDefault="00E61E1F" w:rsidP="00E61E1F">
      <w:pPr>
        <w:pStyle w:val="Textoindependiente2"/>
        <w:shd w:val="clear" w:color="auto" w:fill="FFFFFF"/>
        <w:spacing w:after="0" w:line="240" w:lineRule="auto"/>
        <w:jc w:val="center"/>
        <w:rPr>
          <w:rFonts w:ascii="Calibri" w:hAnsi="Calibri" w:cs="Calibri"/>
          <w:b/>
          <w:color w:val="000000"/>
        </w:rPr>
      </w:pPr>
    </w:p>
    <w:p w:rsidR="00E61E1F" w:rsidRPr="0016206E" w:rsidRDefault="00E61E1F" w:rsidP="00E61E1F">
      <w:pPr>
        <w:pStyle w:val="Textoindependiente2"/>
        <w:shd w:val="clear" w:color="auto" w:fill="FFFFFF"/>
        <w:spacing w:after="0" w:line="240" w:lineRule="auto"/>
        <w:jc w:val="center"/>
        <w:rPr>
          <w:rFonts w:ascii="Calibri" w:hAnsi="Calibri" w:cs="Calibri"/>
          <w:b/>
          <w:color w:val="000000"/>
        </w:rPr>
      </w:pPr>
    </w:p>
    <w:p w:rsidR="00E61E1F" w:rsidRPr="0016206E" w:rsidRDefault="00E61E1F" w:rsidP="00E61E1F">
      <w:pPr>
        <w:pStyle w:val="Textoindependiente2"/>
        <w:shd w:val="clear" w:color="auto" w:fill="FFFFFF"/>
        <w:spacing w:after="0" w:line="240" w:lineRule="auto"/>
        <w:jc w:val="center"/>
        <w:rPr>
          <w:rFonts w:ascii="Calibri" w:hAnsi="Calibri" w:cs="Calibri"/>
          <w:b/>
        </w:rPr>
      </w:pPr>
    </w:p>
    <w:p w:rsidR="00E61E1F" w:rsidRPr="0016206E" w:rsidRDefault="00E61E1F" w:rsidP="00E61E1F">
      <w:pPr>
        <w:pStyle w:val="Textoindependiente2"/>
        <w:shd w:val="clear" w:color="auto" w:fill="FFFFFF"/>
        <w:spacing w:after="0" w:line="240" w:lineRule="auto"/>
        <w:rPr>
          <w:rFonts w:ascii="Calibri" w:hAnsi="Calibri" w:cs="Calibri"/>
          <w:b/>
          <w:color w:val="000000"/>
          <w:lang w:val="es-SV"/>
        </w:rPr>
      </w:pPr>
      <w:r w:rsidRPr="0016206E">
        <w:rPr>
          <w:rFonts w:ascii="Calibri" w:hAnsi="Calibri" w:cs="Calibri"/>
          <w:b/>
        </w:rPr>
        <w:t xml:space="preserve">    Pedro Antonio Hernández Ponce                                Elías Benjamín Castillo Rodríguez</w:t>
      </w:r>
    </w:p>
    <w:p w:rsidR="00E61E1F" w:rsidRDefault="00E61E1F" w:rsidP="00BA72A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 xml:space="preserve">            4° Regidor Suplente                                                        Secretario municipal.</w:t>
      </w:r>
    </w:p>
    <w:p w:rsidR="006C0676" w:rsidRPr="00406F64" w:rsidRDefault="006C0676" w:rsidP="006C0676">
      <w:pPr>
        <w:spacing w:line="276" w:lineRule="auto"/>
        <w:jc w:val="both"/>
        <w:rPr>
          <w:rFonts w:ascii="Calibri" w:hAnsi="Calibri" w:cs="Calibri"/>
          <w:color w:val="000000"/>
        </w:rPr>
      </w:pPr>
      <w:r w:rsidRPr="0016206E">
        <w:rPr>
          <w:rFonts w:ascii="Calibri" w:hAnsi="Calibri" w:cs="Calibri"/>
          <w:b/>
        </w:rPr>
        <w:lastRenderedPageBreak/>
        <w:t>ACTA NÚMERO S</w:t>
      </w:r>
      <w:r>
        <w:rPr>
          <w:rFonts w:ascii="Calibri" w:hAnsi="Calibri" w:cs="Calibri"/>
          <w:b/>
        </w:rPr>
        <w:t>IETE</w:t>
      </w:r>
      <w:r w:rsidRPr="0016206E">
        <w:rPr>
          <w:rFonts w:ascii="Calibri" w:hAnsi="Calibri" w:cs="Calibri"/>
        </w:rPr>
        <w:t>.</w:t>
      </w:r>
      <w:r w:rsidRPr="0016206E">
        <w:rPr>
          <w:rFonts w:ascii="Calibri" w:hAnsi="Calibri" w:cs="Calibri"/>
          <w:color w:val="000000"/>
        </w:rPr>
        <w:t xml:space="preserve"> Sesión Ordinaria del Concejo Municipal de Suchitoto, celebrada en las instalaciones de la Alcaldía Municipal de la ciudad Suchitoto, departamento de Cuscatlán, a las ocho horas treinta minutos del día </w:t>
      </w:r>
      <w:r>
        <w:rPr>
          <w:rFonts w:ascii="Calibri" w:hAnsi="Calibri" w:cs="Calibri"/>
          <w:color w:val="000000"/>
        </w:rPr>
        <w:t>diecinueve</w:t>
      </w:r>
      <w:r w:rsidRPr="0016206E">
        <w:rPr>
          <w:rFonts w:ascii="Calibri" w:hAnsi="Calibri" w:cs="Calibri"/>
          <w:color w:val="000000"/>
        </w:rPr>
        <w:t xml:space="preserve"> de febrero del año dos mil veinte. Convocada y presidida por la señora Alcaldesa Municipal, Pedrina Rivera Hernández, con la presencia de la Síndica Municipal Verónica Marisol Flores Rivas, regidores propietarios: Ana María Menjivar,</w:t>
      </w:r>
      <w:r>
        <w:rPr>
          <w:rFonts w:ascii="Calibri" w:hAnsi="Calibri" w:cs="Calibri"/>
          <w:color w:val="000000"/>
        </w:rPr>
        <w:t xml:space="preserve"> </w:t>
      </w:r>
      <w:r w:rsidRPr="0016206E">
        <w:rPr>
          <w:rFonts w:ascii="Calibri" w:hAnsi="Calibri" w:cs="Calibri"/>
          <w:color w:val="000000"/>
        </w:rPr>
        <w:t>Walter Candelario Rodríguez, Blanca Lidia Romero de Menjivar,</w:t>
      </w:r>
      <w:r>
        <w:rPr>
          <w:rFonts w:ascii="Calibri" w:hAnsi="Calibri" w:cs="Calibri"/>
          <w:color w:val="000000"/>
        </w:rPr>
        <w:t xml:space="preserve"> </w:t>
      </w:r>
      <w:r w:rsidRPr="0016206E">
        <w:rPr>
          <w:rFonts w:ascii="Calibri" w:hAnsi="Calibri" w:cs="Calibri"/>
          <w:color w:val="000000"/>
        </w:rPr>
        <w:t xml:space="preserve">Claudia Elizabeth Castro de Argueta, José Manuel Pérez Melgar, Jorge Francisco Gómez Castillo </w:t>
      </w:r>
      <w:r>
        <w:rPr>
          <w:rFonts w:ascii="Calibri" w:hAnsi="Calibri" w:cs="Calibri"/>
          <w:color w:val="000000"/>
        </w:rPr>
        <w:t>y David Jaime Bonilla Hernández,</w:t>
      </w:r>
      <w:r w:rsidRPr="0016206E">
        <w:rPr>
          <w:rFonts w:ascii="Calibri" w:hAnsi="Calibri" w:cs="Calibri"/>
          <w:color w:val="000000"/>
        </w:rPr>
        <w:t xml:space="preserve"> </w:t>
      </w:r>
      <w:r>
        <w:rPr>
          <w:rFonts w:ascii="Calibri" w:hAnsi="Calibri" w:cs="Calibri"/>
          <w:color w:val="000000"/>
        </w:rPr>
        <w:t xml:space="preserve">en la presente sesión funge como regidor propietario el señor </w:t>
      </w:r>
      <w:r w:rsidRPr="0016206E">
        <w:rPr>
          <w:rFonts w:ascii="Calibri" w:hAnsi="Calibri" w:cs="Calibri"/>
          <w:color w:val="000000"/>
        </w:rPr>
        <w:t>Pedro Antonio Hernández Ponce</w:t>
      </w:r>
      <w:r>
        <w:rPr>
          <w:rFonts w:ascii="Calibri" w:hAnsi="Calibri" w:cs="Calibri"/>
          <w:color w:val="000000"/>
        </w:rPr>
        <w:t xml:space="preserve"> en sustitución del regidor José Mauricio Alas Menjivar; </w:t>
      </w:r>
      <w:r w:rsidRPr="0016206E">
        <w:rPr>
          <w:rFonts w:ascii="Calibri" w:hAnsi="Calibri" w:cs="Calibri"/>
          <w:color w:val="000000"/>
        </w:rPr>
        <w:t>también están presentes los regidores Suplentes:</w:t>
      </w:r>
      <w:r>
        <w:rPr>
          <w:rFonts w:ascii="Calibri" w:hAnsi="Calibri" w:cs="Calibri"/>
          <w:color w:val="000000"/>
        </w:rPr>
        <w:t xml:space="preserve"> </w:t>
      </w:r>
      <w:r w:rsidRPr="0016206E">
        <w:rPr>
          <w:rFonts w:ascii="Calibri" w:hAnsi="Calibri" w:cs="Calibri"/>
          <w:color w:val="000000"/>
        </w:rPr>
        <w:t>Alfredo Landaverde, M</w:t>
      </w:r>
      <w:r>
        <w:rPr>
          <w:rFonts w:ascii="Calibri" w:hAnsi="Calibri" w:cs="Calibri"/>
          <w:color w:val="000000"/>
        </w:rPr>
        <w:t>aría Josefina Cabrera Hernández y</w:t>
      </w:r>
      <w:r w:rsidRPr="0016206E">
        <w:rPr>
          <w:rFonts w:ascii="Calibri" w:hAnsi="Calibri" w:cs="Calibri"/>
          <w:color w:val="000000"/>
        </w:rPr>
        <w:t xml:space="preserve"> Víctor Arístides Orellana Santamaría; y Secretario Municipal, licenciado Elías Benjamín Castillo Rodríguez. Verificado el establecimiento del quórum requerido por ley, se dio por abierta la sesión, procediendo a someter para su aprobación, la agenda propuesta para esta sesión, la cual fue aprobada y desarrollada en todos sus puntos, y el Concejo, en uso de las facultades que le confiere el Código Municipal, y en fundamento y apego a las leyes de la materia, emitió los Acuerdos Municipales descritos a continuación:</w:t>
      </w:r>
      <w:r>
        <w:rPr>
          <w:rFonts w:ascii="Calibri" w:hAnsi="Calibri" w:cs="Calibri"/>
          <w:color w:val="000000"/>
        </w:rPr>
        <w:t xml:space="preserve"> </w:t>
      </w:r>
      <w:r w:rsidRPr="00A566DA">
        <w:rPr>
          <w:rFonts w:ascii="Calibri" w:hAnsi="Calibri" w:cs="Calibri"/>
          <w:b/>
        </w:rPr>
        <w:t>ACUERDO NÚMERO UNO.</w:t>
      </w:r>
      <w:r w:rsidRPr="00963DDF">
        <w:rPr>
          <w:rFonts w:ascii="Calibri" w:hAnsi="Calibri" w:cs="Calibri"/>
          <w:b/>
          <w:color w:val="FF0000"/>
        </w:rPr>
        <w:t xml:space="preserve"> </w:t>
      </w:r>
      <w:r w:rsidRPr="004B2695">
        <w:rPr>
          <w:rFonts w:ascii="Calibri" w:eastAsia="Calibri" w:hAnsi="Calibri" w:cs="Calibri"/>
          <w:color w:val="000000"/>
        </w:rPr>
        <w:t xml:space="preserve">Vista la solicitud de autorización de gastos remitidos por  la Tesorera municipal,  y siendo competencia de este concejo autorizar las erogaciones de fondos, de conformidad a lo establecido en los arts. 203, 204 ord. 3° de la Constitución,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6C0676" w:rsidRPr="004B2695" w:rsidTr="0031279C">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0676" w:rsidRPr="0093433A" w:rsidRDefault="006C0676" w:rsidP="0031279C">
            <w:pPr>
              <w:jc w:val="center"/>
              <w:rPr>
                <w:rFonts w:ascii="Calibri" w:hAnsi="Calibri" w:cs="Calibri"/>
                <w:b/>
                <w:bCs/>
                <w:color w:val="000000"/>
                <w:lang w:val="es-SV" w:eastAsia="es-SV"/>
              </w:rPr>
            </w:pPr>
            <w:r w:rsidRPr="0093433A">
              <w:rPr>
                <w:rFonts w:ascii="Calibri" w:hAnsi="Calibri" w:cs="Calibri"/>
                <w:b/>
                <w:bCs/>
                <w:color w:val="000000"/>
                <w:lang w:val="es-SV" w:eastAsia="es-SV"/>
              </w:rPr>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0676" w:rsidRPr="0093433A" w:rsidRDefault="006C0676" w:rsidP="0031279C">
            <w:pPr>
              <w:jc w:val="center"/>
              <w:rPr>
                <w:rFonts w:ascii="Calibri" w:hAnsi="Calibri" w:cs="Calibri"/>
                <w:b/>
                <w:bCs/>
                <w:color w:val="000000"/>
                <w:lang w:val="es-SV" w:eastAsia="es-SV"/>
              </w:rPr>
            </w:pPr>
            <w:r w:rsidRPr="0093433A">
              <w:rPr>
                <w:rFonts w:ascii="Calibri" w:hAnsi="Calibri" w:cs="Calibri"/>
                <w:b/>
                <w:bCs/>
                <w:color w:val="000000"/>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0676" w:rsidRPr="0093433A" w:rsidRDefault="006C0676" w:rsidP="0031279C">
            <w:pPr>
              <w:jc w:val="center"/>
              <w:rPr>
                <w:rFonts w:ascii="Calibri" w:hAnsi="Calibri" w:cs="Calibri"/>
                <w:b/>
                <w:bCs/>
                <w:color w:val="000000"/>
                <w:lang w:val="es-SV" w:eastAsia="es-SV"/>
              </w:rPr>
            </w:pPr>
            <w:r w:rsidRPr="0093433A">
              <w:rPr>
                <w:rFonts w:ascii="Calibri" w:hAnsi="Calibri" w:cs="Calibri"/>
                <w:b/>
                <w:bCs/>
                <w:color w:val="000000"/>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0676" w:rsidRPr="0093433A" w:rsidRDefault="006C0676" w:rsidP="0031279C">
            <w:pPr>
              <w:jc w:val="center"/>
              <w:rPr>
                <w:rFonts w:ascii="Calibri" w:hAnsi="Calibri" w:cs="Calibri"/>
                <w:b/>
                <w:bCs/>
                <w:color w:val="000000"/>
                <w:lang w:val="es-SV" w:eastAsia="es-SV"/>
              </w:rPr>
            </w:pPr>
            <w:r w:rsidRPr="0093433A">
              <w:rPr>
                <w:rFonts w:ascii="Calibri" w:hAnsi="Calibri" w:cs="Calibri"/>
                <w:b/>
                <w:bCs/>
                <w:color w:val="000000"/>
                <w:lang w:val="es-SV" w:eastAsia="es-SV"/>
              </w:rPr>
              <w:t>PRECIO TOTAL</w:t>
            </w:r>
          </w:p>
        </w:tc>
      </w:tr>
      <w:tr w:rsidR="006C0676" w:rsidRPr="004B2695" w:rsidTr="0031279C">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6C0676" w:rsidRPr="0093433A" w:rsidRDefault="006C0676" w:rsidP="0031279C">
            <w:pPr>
              <w:rPr>
                <w:rFonts w:ascii="Calibri" w:hAnsi="Calibri" w:cs="Calibri"/>
                <w:b/>
                <w:bCs/>
                <w:color w:val="000000"/>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6C0676" w:rsidRPr="0093433A" w:rsidRDefault="006C0676" w:rsidP="0031279C">
            <w:pPr>
              <w:rPr>
                <w:rFonts w:ascii="Calibri" w:hAnsi="Calibri" w:cs="Calibri"/>
                <w:b/>
                <w:bCs/>
                <w:color w:val="000000"/>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C0676" w:rsidRPr="0093433A" w:rsidRDefault="006C0676" w:rsidP="0031279C">
            <w:pPr>
              <w:rPr>
                <w:rFonts w:ascii="Calibri" w:hAnsi="Calibri" w:cs="Calibri"/>
                <w:b/>
                <w:bCs/>
                <w:color w:val="00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C0676" w:rsidRPr="0093433A" w:rsidRDefault="006C0676" w:rsidP="0031279C">
            <w:pPr>
              <w:rPr>
                <w:rFonts w:ascii="Calibri" w:hAnsi="Calibri" w:cs="Calibri"/>
                <w:b/>
                <w:bCs/>
                <w:color w:val="000000"/>
                <w:lang w:val="es-SV" w:eastAsia="es-SV"/>
              </w:rPr>
            </w:pPr>
          </w:p>
        </w:tc>
      </w:tr>
      <w:tr w:rsidR="006C0676" w:rsidRPr="004B2695" w:rsidTr="0031279C">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6C0676" w:rsidRPr="0093433A" w:rsidRDefault="006C0676" w:rsidP="0031279C">
            <w:pPr>
              <w:jc w:val="center"/>
              <w:rPr>
                <w:rFonts w:ascii="Calibri" w:hAnsi="Calibri" w:cs="Calibri"/>
                <w:color w:val="000000"/>
                <w:lang w:val="es-SV" w:eastAsia="es-SV"/>
              </w:rPr>
            </w:pPr>
            <w:r w:rsidRPr="0093433A">
              <w:rPr>
                <w:rFonts w:ascii="Calibri" w:hAnsi="Calibri" w:cs="Calibri"/>
                <w:color w:val="000000"/>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6C0676" w:rsidRPr="00D12C7A" w:rsidRDefault="006C0676" w:rsidP="0031279C">
            <w:pPr>
              <w:rPr>
                <w:rFonts w:ascii="Calibri" w:hAnsi="Calibri" w:cs="Calibri"/>
                <w:lang w:val="es-SV" w:eastAsia="es-SV"/>
              </w:rPr>
            </w:pPr>
            <w:r w:rsidRPr="00D12C7A">
              <w:rPr>
                <w:rFonts w:ascii="Calibri" w:hAnsi="Calibri" w:cs="Calibri"/>
                <w:lang w:val="es-SV" w:eastAsia="es-SV"/>
              </w:rPr>
              <w:t xml:space="preserve">Pago a </w:t>
            </w:r>
            <w:r w:rsidRPr="00D12C7A">
              <w:rPr>
                <w:rFonts w:ascii="Calibri" w:hAnsi="Calibri" w:cs="Calibri"/>
                <w:b/>
                <w:lang w:val="es-SV" w:eastAsia="es-SV"/>
              </w:rPr>
              <w:t>EMASA,</w:t>
            </w:r>
            <w:r w:rsidRPr="00D12C7A">
              <w:rPr>
                <w:rFonts w:ascii="Calibri" w:hAnsi="Calibri" w:cs="Calibri"/>
                <w:lang w:val="es-SV" w:eastAsia="es-SV"/>
              </w:rPr>
              <w:t xml:space="preserve"> por servicio de agua potable en locales del Centro turístico Puerto San Juan, mes de enero 2020. Fac. N° 15650, 15648, 15647 y 15645.</w:t>
            </w:r>
          </w:p>
        </w:tc>
        <w:tc>
          <w:tcPr>
            <w:tcW w:w="1985" w:type="dxa"/>
            <w:tcBorders>
              <w:top w:val="nil"/>
              <w:left w:val="nil"/>
              <w:bottom w:val="single" w:sz="4" w:space="0" w:color="auto"/>
              <w:right w:val="single" w:sz="4" w:space="0" w:color="auto"/>
            </w:tcBorders>
            <w:shd w:val="clear" w:color="auto" w:fill="auto"/>
            <w:vAlign w:val="center"/>
            <w:hideMark/>
          </w:tcPr>
          <w:p w:rsidR="006C0676" w:rsidRPr="00E966C4" w:rsidRDefault="006C0676" w:rsidP="0031279C">
            <w:pPr>
              <w:jc w:val="center"/>
              <w:rPr>
                <w:rFonts w:ascii="Calibri" w:hAnsi="Calibri" w:cs="Calibri"/>
                <w:lang w:val="es-SV" w:eastAsia="es-SV"/>
              </w:rPr>
            </w:pPr>
            <w:r>
              <w:rPr>
                <w:rFonts w:ascii="Calibri" w:hAnsi="Calibri" w:cs="Calibri"/>
                <w:lang w:val="es-SV" w:eastAsia="es-SV"/>
              </w:rPr>
              <w:t xml:space="preserve">Fondo Municipal </w:t>
            </w:r>
            <w:r w:rsidRPr="00E966C4">
              <w:rPr>
                <w:rFonts w:ascii="Calibri" w:hAnsi="Calibri" w:cs="Calibri"/>
                <w:lang w:val="es-SV" w:eastAsia="es-SV"/>
              </w:rPr>
              <w:t>Puerto San Juan</w:t>
            </w:r>
          </w:p>
        </w:tc>
        <w:tc>
          <w:tcPr>
            <w:tcW w:w="1701" w:type="dxa"/>
            <w:tcBorders>
              <w:top w:val="single" w:sz="4" w:space="0" w:color="auto"/>
              <w:left w:val="nil"/>
              <w:bottom w:val="nil"/>
              <w:right w:val="single" w:sz="4" w:space="0" w:color="auto"/>
            </w:tcBorders>
            <w:shd w:val="clear" w:color="auto" w:fill="auto"/>
            <w:vAlign w:val="center"/>
            <w:hideMark/>
          </w:tcPr>
          <w:p w:rsidR="006C0676" w:rsidRPr="00E966C4" w:rsidRDefault="006C0676" w:rsidP="0031279C">
            <w:pPr>
              <w:rPr>
                <w:rFonts w:ascii="Calibri" w:hAnsi="Calibri" w:cs="Calibri"/>
                <w:lang w:val="es-SV" w:eastAsia="es-SV"/>
              </w:rPr>
            </w:pPr>
            <w:r>
              <w:rPr>
                <w:rFonts w:ascii="Calibri" w:hAnsi="Calibri" w:cs="Calibri"/>
                <w:lang w:val="es-SV" w:eastAsia="es-SV"/>
              </w:rPr>
              <w:t>$            21.58</w:t>
            </w:r>
          </w:p>
        </w:tc>
      </w:tr>
      <w:tr w:rsidR="006C0676" w:rsidRPr="004B2695" w:rsidTr="0031279C">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6C0676" w:rsidRPr="0093433A" w:rsidRDefault="006C0676" w:rsidP="0031279C">
            <w:pPr>
              <w:jc w:val="center"/>
              <w:rPr>
                <w:rFonts w:ascii="Calibri" w:hAnsi="Calibri" w:cs="Calibri"/>
                <w:color w:val="000000"/>
                <w:lang w:val="es-SV" w:eastAsia="es-SV"/>
              </w:rPr>
            </w:pPr>
            <w:r>
              <w:rPr>
                <w:rFonts w:ascii="Calibri" w:hAnsi="Calibri" w:cs="Calibri"/>
                <w:color w:val="000000"/>
                <w:lang w:val="es-SV" w:eastAsia="es-SV"/>
              </w:rPr>
              <w:t>2</w:t>
            </w:r>
          </w:p>
        </w:tc>
        <w:tc>
          <w:tcPr>
            <w:tcW w:w="4434" w:type="dxa"/>
            <w:tcBorders>
              <w:top w:val="nil"/>
              <w:left w:val="nil"/>
              <w:bottom w:val="single" w:sz="4" w:space="0" w:color="auto"/>
              <w:right w:val="single" w:sz="4" w:space="0" w:color="auto"/>
            </w:tcBorders>
            <w:shd w:val="clear" w:color="auto" w:fill="auto"/>
            <w:vAlign w:val="center"/>
          </w:tcPr>
          <w:p w:rsidR="006C0676" w:rsidRPr="00D12C7A" w:rsidRDefault="006C0676" w:rsidP="0031279C">
            <w:pPr>
              <w:rPr>
                <w:rFonts w:ascii="Calibri" w:hAnsi="Calibri" w:cs="Calibri"/>
                <w:lang w:val="es-SV" w:eastAsia="es-SV"/>
              </w:rPr>
            </w:pPr>
            <w:r w:rsidRPr="00D12C7A">
              <w:rPr>
                <w:rFonts w:ascii="Calibri" w:hAnsi="Calibri" w:cs="Calibri"/>
                <w:lang w:val="es-SV" w:eastAsia="es-SV"/>
              </w:rPr>
              <w:t xml:space="preserve">Pago a </w:t>
            </w:r>
            <w:r w:rsidRPr="00D12C7A">
              <w:rPr>
                <w:rFonts w:ascii="Calibri" w:hAnsi="Calibri" w:cs="Calibri"/>
                <w:b/>
                <w:lang w:val="es-SV" w:eastAsia="es-SV"/>
              </w:rPr>
              <w:t>ROMEO DE JESÚS GÓMEZ</w:t>
            </w:r>
            <w:r w:rsidRPr="00D12C7A">
              <w:rPr>
                <w:rFonts w:ascii="Calibri" w:hAnsi="Calibri" w:cs="Calibri"/>
                <w:lang w:val="es-SV" w:eastAsia="es-SV"/>
              </w:rPr>
              <w:t xml:space="preserve"> por doce días laborados repartiendo recibos de avisos de cobro del mes de enero 2020</w:t>
            </w:r>
          </w:p>
        </w:tc>
        <w:tc>
          <w:tcPr>
            <w:tcW w:w="1985" w:type="dxa"/>
            <w:tcBorders>
              <w:top w:val="nil"/>
              <w:left w:val="nil"/>
              <w:bottom w:val="single" w:sz="4" w:space="0" w:color="auto"/>
              <w:right w:val="single" w:sz="4" w:space="0" w:color="auto"/>
            </w:tcBorders>
            <w:shd w:val="clear" w:color="auto" w:fill="auto"/>
            <w:vAlign w:val="center"/>
          </w:tcPr>
          <w:p w:rsidR="006C0676" w:rsidRPr="000271D7" w:rsidRDefault="006C0676" w:rsidP="0031279C">
            <w:pPr>
              <w:jc w:val="center"/>
              <w:rPr>
                <w:rFonts w:ascii="Calibri" w:hAnsi="Calibri" w:cs="Calibri"/>
                <w:lang w:val="es-SV" w:eastAsia="es-SV"/>
              </w:rPr>
            </w:pPr>
            <w:r>
              <w:rPr>
                <w:rFonts w:ascii="Calibri" w:hAnsi="Calibri" w:cs="Calibri"/>
                <w:lang w:val="es-SV" w:eastAsia="es-SV"/>
              </w:rPr>
              <w:t>Fondo Municipal</w:t>
            </w:r>
          </w:p>
        </w:tc>
        <w:tc>
          <w:tcPr>
            <w:tcW w:w="1701" w:type="dxa"/>
            <w:tcBorders>
              <w:top w:val="single" w:sz="4" w:space="0" w:color="auto"/>
              <w:left w:val="nil"/>
              <w:bottom w:val="nil"/>
              <w:right w:val="single" w:sz="4" w:space="0" w:color="auto"/>
            </w:tcBorders>
            <w:shd w:val="clear" w:color="auto" w:fill="auto"/>
            <w:vAlign w:val="center"/>
          </w:tcPr>
          <w:p w:rsidR="006C0676" w:rsidRPr="000271D7" w:rsidRDefault="006C0676" w:rsidP="0031279C">
            <w:pPr>
              <w:rPr>
                <w:rFonts w:ascii="Calibri" w:hAnsi="Calibri" w:cs="Calibri"/>
                <w:lang w:val="es-SV" w:eastAsia="es-SV"/>
              </w:rPr>
            </w:pPr>
            <w:r w:rsidRPr="000271D7">
              <w:rPr>
                <w:rFonts w:ascii="Calibri" w:hAnsi="Calibri" w:cs="Calibri"/>
                <w:lang w:val="es-SV" w:eastAsia="es-SV"/>
              </w:rPr>
              <w:t xml:space="preserve">$        </w:t>
            </w:r>
            <w:r>
              <w:rPr>
                <w:rFonts w:ascii="Calibri" w:hAnsi="Calibri" w:cs="Calibri"/>
                <w:lang w:val="es-SV" w:eastAsia="es-SV"/>
              </w:rPr>
              <w:t xml:space="preserve"> </w:t>
            </w:r>
            <w:r w:rsidRPr="000271D7">
              <w:rPr>
                <w:rFonts w:ascii="Calibri" w:hAnsi="Calibri" w:cs="Calibri"/>
                <w:lang w:val="es-SV" w:eastAsia="es-SV"/>
              </w:rPr>
              <w:t xml:space="preserve"> 120.00</w:t>
            </w:r>
          </w:p>
        </w:tc>
      </w:tr>
      <w:tr w:rsidR="006C0676" w:rsidRPr="004B2695" w:rsidTr="0031279C">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6C0676" w:rsidRPr="0093433A" w:rsidRDefault="006C0676" w:rsidP="0031279C">
            <w:pPr>
              <w:jc w:val="center"/>
              <w:rPr>
                <w:rFonts w:ascii="Calibri" w:hAnsi="Calibri" w:cs="Calibri"/>
                <w:color w:val="000000"/>
                <w:lang w:val="es-SV" w:eastAsia="es-SV"/>
              </w:rPr>
            </w:pPr>
            <w:r>
              <w:rPr>
                <w:rFonts w:ascii="Calibri" w:hAnsi="Calibri" w:cs="Calibri"/>
                <w:color w:val="000000"/>
                <w:lang w:val="es-SV" w:eastAsia="es-SV"/>
              </w:rPr>
              <w:t>3</w:t>
            </w:r>
          </w:p>
        </w:tc>
        <w:tc>
          <w:tcPr>
            <w:tcW w:w="4434" w:type="dxa"/>
            <w:tcBorders>
              <w:top w:val="nil"/>
              <w:left w:val="nil"/>
              <w:bottom w:val="single" w:sz="4" w:space="0" w:color="auto"/>
              <w:right w:val="single" w:sz="4" w:space="0" w:color="auto"/>
            </w:tcBorders>
            <w:shd w:val="clear" w:color="auto" w:fill="auto"/>
            <w:vAlign w:val="center"/>
          </w:tcPr>
          <w:p w:rsidR="006C0676" w:rsidRPr="00D12C7A" w:rsidRDefault="006C0676" w:rsidP="0031279C">
            <w:pPr>
              <w:rPr>
                <w:rFonts w:ascii="Calibri" w:hAnsi="Calibri" w:cs="Calibri"/>
                <w:lang w:val="es-SV" w:eastAsia="es-SV"/>
              </w:rPr>
            </w:pPr>
            <w:r w:rsidRPr="00D12C7A">
              <w:rPr>
                <w:rFonts w:ascii="Calibri" w:hAnsi="Calibri" w:cs="Calibri"/>
                <w:lang w:val="es-SV" w:eastAsia="es-SV"/>
              </w:rPr>
              <w:t>Pago de planilla personal eventual proyecto campaña de limpieza en zona urbana y rural, mes de febrero de 2020</w:t>
            </w:r>
          </w:p>
        </w:tc>
        <w:tc>
          <w:tcPr>
            <w:tcW w:w="1985" w:type="dxa"/>
            <w:tcBorders>
              <w:top w:val="nil"/>
              <w:left w:val="nil"/>
              <w:bottom w:val="single" w:sz="4" w:space="0" w:color="auto"/>
              <w:right w:val="single" w:sz="4" w:space="0" w:color="auto"/>
            </w:tcBorders>
            <w:shd w:val="clear" w:color="auto" w:fill="auto"/>
            <w:vAlign w:val="center"/>
          </w:tcPr>
          <w:p w:rsidR="006C0676" w:rsidRPr="000E5AAA" w:rsidRDefault="006C0676" w:rsidP="0031279C">
            <w:pPr>
              <w:jc w:val="center"/>
              <w:rPr>
                <w:rFonts w:ascii="Calibri" w:hAnsi="Calibri" w:cs="Calibri"/>
                <w:lang w:val="es-SV" w:eastAsia="es-SV"/>
              </w:rPr>
            </w:pPr>
            <w:r>
              <w:rPr>
                <w:rFonts w:ascii="Calibri" w:hAnsi="Calibri" w:cs="Calibri"/>
                <w:lang w:val="es-SV" w:eastAsia="es-SV"/>
              </w:rPr>
              <w:t>FODES 75%</w:t>
            </w:r>
          </w:p>
        </w:tc>
        <w:tc>
          <w:tcPr>
            <w:tcW w:w="1701" w:type="dxa"/>
            <w:tcBorders>
              <w:top w:val="single" w:sz="4" w:space="0" w:color="auto"/>
              <w:left w:val="nil"/>
              <w:bottom w:val="nil"/>
              <w:right w:val="single" w:sz="4" w:space="0" w:color="auto"/>
            </w:tcBorders>
            <w:shd w:val="clear" w:color="auto" w:fill="auto"/>
            <w:vAlign w:val="center"/>
          </w:tcPr>
          <w:p w:rsidR="006C0676" w:rsidRPr="000E5AAA" w:rsidRDefault="006C0676" w:rsidP="0031279C">
            <w:pPr>
              <w:rPr>
                <w:rFonts w:ascii="Calibri" w:hAnsi="Calibri" w:cs="Calibri"/>
                <w:lang w:val="es-SV" w:eastAsia="es-SV"/>
              </w:rPr>
            </w:pPr>
            <w:r>
              <w:rPr>
                <w:rFonts w:ascii="Calibri" w:hAnsi="Calibri" w:cs="Calibri"/>
                <w:lang w:val="es-SV" w:eastAsia="es-SV"/>
              </w:rPr>
              <w:t>$       1,690.00</w:t>
            </w:r>
          </w:p>
        </w:tc>
      </w:tr>
      <w:tr w:rsidR="006C0676" w:rsidRPr="004B2695" w:rsidTr="0031279C">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6C0676" w:rsidRPr="0093433A" w:rsidRDefault="006C0676" w:rsidP="0031279C">
            <w:pPr>
              <w:jc w:val="center"/>
              <w:rPr>
                <w:rFonts w:ascii="Calibri" w:hAnsi="Calibri" w:cs="Calibri"/>
                <w:color w:val="000000"/>
                <w:lang w:val="es-SV" w:eastAsia="es-SV"/>
              </w:rPr>
            </w:pPr>
            <w:r>
              <w:rPr>
                <w:rFonts w:ascii="Calibri" w:hAnsi="Calibri" w:cs="Calibri"/>
                <w:color w:val="000000"/>
                <w:lang w:val="es-SV" w:eastAsia="es-SV"/>
              </w:rPr>
              <w:t>4</w:t>
            </w:r>
          </w:p>
        </w:tc>
        <w:tc>
          <w:tcPr>
            <w:tcW w:w="4434" w:type="dxa"/>
            <w:tcBorders>
              <w:top w:val="nil"/>
              <w:left w:val="nil"/>
              <w:bottom w:val="single" w:sz="4" w:space="0" w:color="auto"/>
              <w:right w:val="single" w:sz="4" w:space="0" w:color="auto"/>
            </w:tcBorders>
            <w:shd w:val="clear" w:color="auto" w:fill="auto"/>
            <w:vAlign w:val="center"/>
          </w:tcPr>
          <w:p w:rsidR="006C0676" w:rsidRPr="00D12C7A" w:rsidRDefault="006C0676" w:rsidP="0031279C">
            <w:pPr>
              <w:rPr>
                <w:rFonts w:ascii="Calibri" w:hAnsi="Calibri" w:cs="Calibri"/>
                <w:lang w:val="es-SV" w:eastAsia="es-SV"/>
              </w:rPr>
            </w:pPr>
            <w:r w:rsidRPr="00D12C7A">
              <w:rPr>
                <w:rFonts w:ascii="Calibri" w:hAnsi="Calibri" w:cs="Calibri"/>
                <w:lang w:val="es-SV" w:eastAsia="es-SV"/>
              </w:rPr>
              <w:t>Pago de planilla personal eventual del mercado municipal, mes de febrero de 2020</w:t>
            </w:r>
          </w:p>
        </w:tc>
        <w:tc>
          <w:tcPr>
            <w:tcW w:w="1985" w:type="dxa"/>
            <w:tcBorders>
              <w:top w:val="nil"/>
              <w:left w:val="nil"/>
              <w:bottom w:val="single" w:sz="4" w:space="0" w:color="auto"/>
              <w:right w:val="single" w:sz="4" w:space="0" w:color="auto"/>
            </w:tcBorders>
            <w:shd w:val="clear" w:color="auto" w:fill="auto"/>
            <w:vAlign w:val="center"/>
          </w:tcPr>
          <w:p w:rsidR="006C0676" w:rsidRPr="00377D3C" w:rsidRDefault="006C0676" w:rsidP="0031279C">
            <w:pPr>
              <w:jc w:val="center"/>
              <w:rPr>
                <w:rFonts w:ascii="Calibri" w:hAnsi="Calibri" w:cs="Calibri"/>
                <w:lang w:val="es-SV" w:eastAsia="es-SV"/>
              </w:rPr>
            </w:pPr>
            <w:r>
              <w:rPr>
                <w:rFonts w:ascii="Calibri" w:hAnsi="Calibri" w:cs="Calibri"/>
                <w:lang w:val="es-SV" w:eastAsia="es-SV"/>
              </w:rPr>
              <w:t>Fondo Municipal</w:t>
            </w:r>
          </w:p>
        </w:tc>
        <w:tc>
          <w:tcPr>
            <w:tcW w:w="1701" w:type="dxa"/>
            <w:tcBorders>
              <w:top w:val="single" w:sz="4" w:space="0" w:color="auto"/>
              <w:left w:val="nil"/>
              <w:bottom w:val="nil"/>
              <w:right w:val="single" w:sz="4" w:space="0" w:color="auto"/>
            </w:tcBorders>
            <w:shd w:val="clear" w:color="auto" w:fill="auto"/>
            <w:vAlign w:val="center"/>
          </w:tcPr>
          <w:p w:rsidR="006C0676" w:rsidRPr="00377D3C" w:rsidRDefault="006C0676" w:rsidP="0031279C">
            <w:pPr>
              <w:rPr>
                <w:rFonts w:ascii="Calibri" w:hAnsi="Calibri" w:cs="Calibri"/>
                <w:lang w:val="es-SV" w:eastAsia="es-SV"/>
              </w:rPr>
            </w:pPr>
            <w:r>
              <w:rPr>
                <w:rFonts w:ascii="Calibri" w:hAnsi="Calibri" w:cs="Calibri"/>
                <w:lang w:val="es-SV" w:eastAsia="es-SV"/>
              </w:rPr>
              <w:t>$          840.00</w:t>
            </w:r>
          </w:p>
        </w:tc>
      </w:tr>
      <w:tr w:rsidR="006C0676" w:rsidRPr="004B2695" w:rsidTr="0031279C">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6C0676" w:rsidRPr="0093433A" w:rsidRDefault="006C0676" w:rsidP="0031279C">
            <w:pPr>
              <w:jc w:val="center"/>
              <w:rPr>
                <w:rFonts w:ascii="Calibri" w:hAnsi="Calibri" w:cs="Calibri"/>
                <w:color w:val="000000"/>
                <w:lang w:val="es-SV" w:eastAsia="es-SV"/>
              </w:rPr>
            </w:pPr>
            <w:r>
              <w:rPr>
                <w:rFonts w:ascii="Calibri" w:hAnsi="Calibri" w:cs="Calibri"/>
                <w:color w:val="000000"/>
                <w:lang w:val="es-SV" w:eastAsia="es-SV"/>
              </w:rPr>
              <w:t>5</w:t>
            </w:r>
          </w:p>
        </w:tc>
        <w:tc>
          <w:tcPr>
            <w:tcW w:w="4434" w:type="dxa"/>
            <w:tcBorders>
              <w:top w:val="nil"/>
              <w:left w:val="nil"/>
              <w:bottom w:val="single" w:sz="4" w:space="0" w:color="auto"/>
              <w:right w:val="single" w:sz="4" w:space="0" w:color="auto"/>
            </w:tcBorders>
            <w:shd w:val="clear" w:color="auto" w:fill="auto"/>
            <w:vAlign w:val="center"/>
          </w:tcPr>
          <w:p w:rsidR="006C0676" w:rsidRPr="00D12C7A" w:rsidRDefault="006C0676" w:rsidP="0031279C">
            <w:pPr>
              <w:rPr>
                <w:rFonts w:ascii="Calibri" w:hAnsi="Calibri" w:cs="Calibri"/>
                <w:lang w:val="es-SV" w:eastAsia="es-SV"/>
              </w:rPr>
            </w:pPr>
            <w:r w:rsidRPr="00D12C7A">
              <w:rPr>
                <w:rFonts w:ascii="Calibri" w:hAnsi="Calibri" w:cs="Calibri"/>
                <w:lang w:val="es-SV" w:eastAsia="es-SV"/>
              </w:rPr>
              <w:t xml:space="preserve">Pago a </w:t>
            </w:r>
            <w:r w:rsidRPr="00D12C7A">
              <w:rPr>
                <w:rFonts w:ascii="Calibri" w:hAnsi="Calibri" w:cs="Calibri"/>
                <w:b/>
                <w:lang w:val="es-SV" w:eastAsia="es-SV"/>
              </w:rPr>
              <w:t>EMASA,</w:t>
            </w:r>
            <w:r w:rsidRPr="00D12C7A">
              <w:rPr>
                <w:rFonts w:ascii="Calibri" w:hAnsi="Calibri" w:cs="Calibri"/>
                <w:lang w:val="es-SV" w:eastAsia="es-SV"/>
              </w:rPr>
              <w:t xml:space="preserve"> por servicio de agua potable en Centro turístico Puerto San Juan, consumo enero 2020. Fac. N° 15652 y 15636</w:t>
            </w:r>
          </w:p>
        </w:tc>
        <w:tc>
          <w:tcPr>
            <w:tcW w:w="1985" w:type="dxa"/>
            <w:tcBorders>
              <w:top w:val="nil"/>
              <w:left w:val="nil"/>
              <w:bottom w:val="single" w:sz="4" w:space="0" w:color="auto"/>
              <w:right w:val="single" w:sz="4" w:space="0" w:color="auto"/>
            </w:tcBorders>
            <w:shd w:val="clear" w:color="auto" w:fill="auto"/>
            <w:vAlign w:val="center"/>
          </w:tcPr>
          <w:p w:rsidR="006C0676" w:rsidRPr="00E966C4" w:rsidRDefault="006C0676" w:rsidP="0031279C">
            <w:pPr>
              <w:jc w:val="center"/>
              <w:rPr>
                <w:rFonts w:ascii="Calibri" w:hAnsi="Calibri" w:cs="Calibri"/>
                <w:lang w:val="es-SV" w:eastAsia="es-SV"/>
              </w:rPr>
            </w:pPr>
            <w:r>
              <w:rPr>
                <w:rFonts w:ascii="Calibri" w:hAnsi="Calibri" w:cs="Calibri"/>
                <w:lang w:val="es-SV" w:eastAsia="es-SV"/>
              </w:rPr>
              <w:t xml:space="preserve">Fondo Municipal </w:t>
            </w:r>
            <w:r w:rsidRPr="00E966C4">
              <w:rPr>
                <w:rFonts w:ascii="Calibri" w:hAnsi="Calibri" w:cs="Calibri"/>
                <w:lang w:val="es-SV" w:eastAsia="es-SV"/>
              </w:rPr>
              <w:t>Puerto San Juan</w:t>
            </w:r>
          </w:p>
        </w:tc>
        <w:tc>
          <w:tcPr>
            <w:tcW w:w="1701" w:type="dxa"/>
            <w:tcBorders>
              <w:top w:val="single" w:sz="4" w:space="0" w:color="auto"/>
              <w:left w:val="nil"/>
              <w:bottom w:val="nil"/>
              <w:right w:val="single" w:sz="4" w:space="0" w:color="auto"/>
            </w:tcBorders>
            <w:shd w:val="clear" w:color="auto" w:fill="auto"/>
            <w:vAlign w:val="center"/>
          </w:tcPr>
          <w:p w:rsidR="006C0676" w:rsidRPr="00E966C4" w:rsidRDefault="006C0676" w:rsidP="0031279C">
            <w:pPr>
              <w:rPr>
                <w:rFonts w:ascii="Calibri" w:hAnsi="Calibri" w:cs="Calibri"/>
                <w:lang w:val="es-SV" w:eastAsia="es-SV"/>
              </w:rPr>
            </w:pPr>
            <w:r>
              <w:rPr>
                <w:rFonts w:ascii="Calibri" w:hAnsi="Calibri" w:cs="Calibri"/>
                <w:lang w:val="es-SV" w:eastAsia="es-SV"/>
              </w:rPr>
              <w:t>$          577.15</w:t>
            </w:r>
          </w:p>
        </w:tc>
      </w:tr>
      <w:tr w:rsidR="006C0676" w:rsidRPr="004B2695" w:rsidTr="0031279C">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6C0676" w:rsidRPr="0093433A" w:rsidRDefault="006C0676" w:rsidP="0031279C">
            <w:pPr>
              <w:jc w:val="center"/>
              <w:rPr>
                <w:rFonts w:ascii="Calibri" w:hAnsi="Calibri" w:cs="Calibri"/>
                <w:color w:val="000000"/>
                <w:lang w:val="es-SV" w:eastAsia="es-SV"/>
              </w:rPr>
            </w:pPr>
            <w:r>
              <w:rPr>
                <w:rFonts w:ascii="Calibri" w:hAnsi="Calibri" w:cs="Calibri"/>
                <w:color w:val="000000"/>
                <w:lang w:val="es-SV" w:eastAsia="es-SV"/>
              </w:rPr>
              <w:lastRenderedPageBreak/>
              <w:t>6</w:t>
            </w:r>
          </w:p>
        </w:tc>
        <w:tc>
          <w:tcPr>
            <w:tcW w:w="4434" w:type="dxa"/>
            <w:tcBorders>
              <w:top w:val="nil"/>
              <w:left w:val="nil"/>
              <w:bottom w:val="single" w:sz="4" w:space="0" w:color="auto"/>
              <w:right w:val="single" w:sz="4" w:space="0" w:color="auto"/>
            </w:tcBorders>
            <w:shd w:val="clear" w:color="auto" w:fill="auto"/>
            <w:vAlign w:val="center"/>
          </w:tcPr>
          <w:p w:rsidR="006C0676" w:rsidRPr="00E966C4" w:rsidRDefault="006C0676" w:rsidP="0031279C">
            <w:pPr>
              <w:rPr>
                <w:rFonts w:ascii="Calibri" w:hAnsi="Calibri" w:cs="Calibri"/>
                <w:lang w:val="es-SV" w:eastAsia="es-SV"/>
              </w:rPr>
            </w:pPr>
            <w:r w:rsidRPr="00E966C4">
              <w:rPr>
                <w:rFonts w:ascii="Calibri" w:hAnsi="Calibri" w:cs="Calibri"/>
                <w:lang w:val="es-SV" w:eastAsia="es-SV"/>
              </w:rPr>
              <w:t xml:space="preserve">Pago a </w:t>
            </w:r>
            <w:r w:rsidRPr="00E966C4">
              <w:rPr>
                <w:rFonts w:ascii="Calibri" w:hAnsi="Calibri" w:cs="Calibri"/>
                <w:b/>
                <w:lang w:val="es-SV" w:eastAsia="es-SV"/>
              </w:rPr>
              <w:t>EMASA,</w:t>
            </w:r>
            <w:r>
              <w:rPr>
                <w:rFonts w:ascii="Calibri" w:hAnsi="Calibri" w:cs="Calibri"/>
                <w:lang w:val="es-SV" w:eastAsia="es-SV"/>
              </w:rPr>
              <w:t xml:space="preserve"> por consumo </w:t>
            </w:r>
            <w:r w:rsidRPr="00E966C4">
              <w:rPr>
                <w:rFonts w:ascii="Calibri" w:hAnsi="Calibri" w:cs="Calibri"/>
                <w:lang w:val="es-SV" w:eastAsia="es-SV"/>
              </w:rPr>
              <w:t xml:space="preserve">de agua potable en </w:t>
            </w:r>
            <w:r w:rsidRPr="00D12C7A">
              <w:rPr>
                <w:rFonts w:ascii="Calibri" w:hAnsi="Calibri" w:cs="Calibri"/>
                <w:lang w:val="es-SV" w:eastAsia="es-SV"/>
              </w:rPr>
              <w:t>Alcaldía Municipal, mes de enero 2020. Fac. N° 16676, 16674, 16565, 16377 16214, 16215, 16675, 16034, 15983, 15814, 15690, 15295 y 15367.</w:t>
            </w:r>
          </w:p>
        </w:tc>
        <w:tc>
          <w:tcPr>
            <w:tcW w:w="1985" w:type="dxa"/>
            <w:tcBorders>
              <w:top w:val="nil"/>
              <w:left w:val="nil"/>
              <w:bottom w:val="single" w:sz="4" w:space="0" w:color="auto"/>
              <w:right w:val="single" w:sz="4" w:space="0" w:color="auto"/>
            </w:tcBorders>
            <w:shd w:val="clear" w:color="auto" w:fill="auto"/>
            <w:vAlign w:val="center"/>
          </w:tcPr>
          <w:p w:rsidR="006C0676" w:rsidRPr="00E966C4" w:rsidRDefault="006C0676" w:rsidP="0031279C">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tcPr>
          <w:p w:rsidR="006C0676" w:rsidRPr="00E966C4" w:rsidRDefault="006C0676" w:rsidP="0031279C">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1,873.69</w:t>
            </w:r>
          </w:p>
        </w:tc>
      </w:tr>
      <w:tr w:rsidR="006C0676" w:rsidRPr="004B2695" w:rsidTr="0031279C">
        <w:trPr>
          <w:trHeight w:val="629"/>
        </w:trPr>
        <w:tc>
          <w:tcPr>
            <w:tcW w:w="674" w:type="dxa"/>
            <w:tcBorders>
              <w:top w:val="nil"/>
              <w:left w:val="single" w:sz="4" w:space="0" w:color="auto"/>
              <w:bottom w:val="single" w:sz="4" w:space="0" w:color="auto"/>
              <w:right w:val="single" w:sz="4" w:space="0" w:color="auto"/>
            </w:tcBorders>
            <w:shd w:val="clear" w:color="auto" w:fill="auto"/>
            <w:noWrap/>
            <w:vAlign w:val="center"/>
          </w:tcPr>
          <w:p w:rsidR="006C0676" w:rsidRPr="0093433A" w:rsidRDefault="006C0676" w:rsidP="0031279C">
            <w:pPr>
              <w:jc w:val="center"/>
              <w:rPr>
                <w:rFonts w:ascii="Calibri" w:hAnsi="Calibri" w:cs="Calibri"/>
                <w:color w:val="000000"/>
                <w:lang w:val="es-SV" w:eastAsia="es-SV"/>
              </w:rPr>
            </w:pPr>
            <w:r>
              <w:rPr>
                <w:rFonts w:ascii="Calibri" w:hAnsi="Calibri" w:cs="Calibri"/>
                <w:color w:val="000000"/>
                <w:lang w:val="es-SV" w:eastAsia="es-SV"/>
              </w:rPr>
              <w:t>7</w:t>
            </w:r>
          </w:p>
        </w:tc>
        <w:tc>
          <w:tcPr>
            <w:tcW w:w="4434" w:type="dxa"/>
            <w:tcBorders>
              <w:top w:val="nil"/>
              <w:left w:val="nil"/>
              <w:bottom w:val="single" w:sz="4" w:space="0" w:color="auto"/>
              <w:right w:val="nil"/>
            </w:tcBorders>
            <w:shd w:val="clear" w:color="auto" w:fill="auto"/>
            <w:vAlign w:val="center"/>
          </w:tcPr>
          <w:p w:rsidR="006C0676" w:rsidRPr="00E966C4" w:rsidRDefault="006C0676" w:rsidP="0031279C">
            <w:pPr>
              <w:rPr>
                <w:rFonts w:ascii="Calibri" w:hAnsi="Calibri" w:cs="Calibri"/>
                <w:lang w:val="es-SV" w:eastAsia="es-SV"/>
              </w:rPr>
            </w:pPr>
            <w:r w:rsidRPr="00E966C4">
              <w:rPr>
                <w:rFonts w:ascii="Calibri" w:hAnsi="Calibri" w:cs="Calibri"/>
                <w:lang w:val="es-SV" w:eastAsia="es-SV"/>
              </w:rPr>
              <w:t xml:space="preserve">Pago a </w:t>
            </w:r>
            <w:r>
              <w:rPr>
                <w:rFonts w:ascii="Calibri" w:hAnsi="Calibri" w:cs="Calibri"/>
                <w:b/>
                <w:lang w:val="es-SV" w:eastAsia="es-SV"/>
              </w:rPr>
              <w:t>CTE S.A. DE C.V.</w:t>
            </w:r>
            <w:r w:rsidRPr="00E966C4">
              <w:rPr>
                <w:rFonts w:ascii="Calibri" w:hAnsi="Calibri" w:cs="Calibri"/>
                <w:b/>
                <w:lang w:val="es-SV" w:eastAsia="es-SV"/>
              </w:rPr>
              <w:t>,</w:t>
            </w:r>
            <w:r>
              <w:rPr>
                <w:rFonts w:ascii="Calibri" w:hAnsi="Calibri" w:cs="Calibri"/>
                <w:lang w:val="es-SV" w:eastAsia="es-SV"/>
              </w:rPr>
              <w:t xml:space="preserve"> por servicio de telefonía fija de </w:t>
            </w:r>
            <w:r w:rsidRPr="008E34E7">
              <w:rPr>
                <w:rFonts w:ascii="Calibri" w:hAnsi="Calibri" w:cs="Calibri"/>
                <w:lang w:val="es-SV" w:eastAsia="es-SV"/>
              </w:rPr>
              <w:t xml:space="preserve">Alcaldía Municipal, mes de </w:t>
            </w:r>
            <w:r>
              <w:rPr>
                <w:rFonts w:ascii="Calibri" w:hAnsi="Calibri" w:cs="Calibri"/>
                <w:lang w:val="es-SV" w:eastAsia="es-SV"/>
              </w:rPr>
              <w:t>enero 2020</w:t>
            </w:r>
            <w:r w:rsidRPr="00FB53E8">
              <w:rPr>
                <w:rFonts w:ascii="Calibri" w:hAnsi="Calibri" w:cs="Calibri"/>
                <w:lang w:val="es-SV" w:eastAsia="es-SV"/>
              </w:rPr>
              <w:t xml:space="preserve">. Fac. N° </w:t>
            </w:r>
            <w:r w:rsidRPr="00CC6AF9">
              <w:rPr>
                <w:rFonts w:ascii="Calibri" w:hAnsi="Calibri" w:cs="Calibri"/>
                <w:lang w:val="es-SV" w:eastAsia="es-SV"/>
              </w:rPr>
              <w:t>0137189501, 0137189502, 0137189499, 0137189498, 0137396383, 0137260554, 0137189500, 0137259717 y 0137259716</w:t>
            </w:r>
            <w:r>
              <w:rPr>
                <w:rFonts w:ascii="Calibri" w:hAnsi="Calibri" w:cs="Calibri"/>
                <w:color w:val="FF0000"/>
                <w:lang w:val="es-SV" w:eastAsia="es-SV"/>
              </w:rPr>
              <w:t xml:space="preserve"> </w:t>
            </w:r>
          </w:p>
        </w:tc>
        <w:tc>
          <w:tcPr>
            <w:tcW w:w="1985" w:type="dxa"/>
            <w:tcBorders>
              <w:top w:val="nil"/>
              <w:left w:val="single" w:sz="4" w:space="0" w:color="auto"/>
              <w:bottom w:val="single" w:sz="4" w:space="0" w:color="auto"/>
              <w:right w:val="single" w:sz="4" w:space="0" w:color="auto"/>
            </w:tcBorders>
            <w:shd w:val="clear" w:color="auto" w:fill="auto"/>
            <w:vAlign w:val="center"/>
          </w:tcPr>
          <w:p w:rsidR="006C0676" w:rsidRPr="00E966C4" w:rsidRDefault="006C0676" w:rsidP="0031279C">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6C0676" w:rsidRPr="00E966C4" w:rsidRDefault="006C0676" w:rsidP="0031279C">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519.90</w:t>
            </w:r>
          </w:p>
        </w:tc>
      </w:tr>
      <w:tr w:rsidR="006C0676" w:rsidRPr="004B2695" w:rsidTr="0031279C">
        <w:trPr>
          <w:trHeight w:val="822"/>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0676" w:rsidRDefault="006C0676" w:rsidP="0031279C">
            <w:pPr>
              <w:jc w:val="center"/>
              <w:rPr>
                <w:rFonts w:ascii="Calibri" w:hAnsi="Calibri" w:cs="Calibri"/>
                <w:lang w:val="es-SV" w:eastAsia="es-SV"/>
              </w:rPr>
            </w:pPr>
            <w:r>
              <w:rPr>
                <w:rFonts w:ascii="Calibri" w:hAnsi="Calibri" w:cs="Calibri"/>
                <w:lang w:val="es-SV" w:eastAsia="es-SV"/>
              </w:rPr>
              <w:t>8</w:t>
            </w:r>
          </w:p>
        </w:tc>
        <w:tc>
          <w:tcPr>
            <w:tcW w:w="4434" w:type="dxa"/>
            <w:tcBorders>
              <w:top w:val="single" w:sz="4" w:space="0" w:color="auto"/>
              <w:left w:val="nil"/>
              <w:bottom w:val="single" w:sz="4" w:space="0" w:color="auto"/>
              <w:right w:val="single" w:sz="4" w:space="0" w:color="auto"/>
            </w:tcBorders>
            <w:shd w:val="clear" w:color="auto" w:fill="auto"/>
            <w:vAlign w:val="center"/>
          </w:tcPr>
          <w:p w:rsidR="006C0676" w:rsidRPr="00E966C4" w:rsidRDefault="006C0676" w:rsidP="0031279C">
            <w:pPr>
              <w:rPr>
                <w:rFonts w:ascii="Calibri" w:hAnsi="Calibri" w:cs="Calibri"/>
                <w:lang w:val="es-SV" w:eastAsia="es-SV"/>
              </w:rPr>
            </w:pPr>
            <w:r w:rsidRPr="00E966C4">
              <w:rPr>
                <w:rFonts w:ascii="Calibri" w:hAnsi="Calibri" w:cs="Calibri"/>
                <w:lang w:val="es-SV" w:eastAsia="es-SV"/>
              </w:rPr>
              <w:t xml:space="preserve">Pago a </w:t>
            </w:r>
            <w:r>
              <w:rPr>
                <w:rFonts w:ascii="Calibri" w:hAnsi="Calibri" w:cs="Calibri"/>
                <w:b/>
                <w:lang w:val="es-SV" w:eastAsia="es-SV"/>
              </w:rPr>
              <w:t>CTE S.A. DE C.V.</w:t>
            </w:r>
            <w:r w:rsidRPr="00E966C4">
              <w:rPr>
                <w:rFonts w:ascii="Calibri" w:hAnsi="Calibri" w:cs="Calibri"/>
                <w:b/>
                <w:lang w:val="es-SV" w:eastAsia="es-SV"/>
              </w:rPr>
              <w:t>,</w:t>
            </w:r>
            <w:r>
              <w:rPr>
                <w:rFonts w:ascii="Calibri" w:hAnsi="Calibri" w:cs="Calibri"/>
                <w:lang w:val="es-SV" w:eastAsia="es-SV"/>
              </w:rPr>
              <w:t xml:space="preserve"> por servicio de internet dedicado, </w:t>
            </w:r>
            <w:r w:rsidRPr="008E34E7">
              <w:rPr>
                <w:rFonts w:ascii="Calibri" w:hAnsi="Calibri" w:cs="Calibri"/>
                <w:lang w:val="es-SV" w:eastAsia="es-SV"/>
              </w:rPr>
              <w:t xml:space="preserve">Alcaldía Municipal, mes de </w:t>
            </w:r>
            <w:r>
              <w:rPr>
                <w:rFonts w:ascii="Calibri" w:hAnsi="Calibri" w:cs="Calibri"/>
                <w:lang w:val="es-SV" w:eastAsia="es-SV"/>
              </w:rPr>
              <w:t>enero 2020</w:t>
            </w:r>
            <w:r w:rsidRPr="00CC6AF9">
              <w:rPr>
                <w:rFonts w:ascii="Calibri" w:hAnsi="Calibri" w:cs="Calibri"/>
                <w:lang w:val="es-SV" w:eastAsia="es-SV"/>
              </w:rPr>
              <w:t>. Fac. N° 0137259719 y 0137259720</w:t>
            </w:r>
          </w:p>
        </w:tc>
        <w:tc>
          <w:tcPr>
            <w:tcW w:w="1985" w:type="dxa"/>
            <w:tcBorders>
              <w:top w:val="single" w:sz="4" w:space="0" w:color="auto"/>
              <w:left w:val="nil"/>
              <w:bottom w:val="single" w:sz="4" w:space="0" w:color="auto"/>
              <w:right w:val="single" w:sz="4" w:space="0" w:color="auto"/>
            </w:tcBorders>
            <w:shd w:val="clear" w:color="auto" w:fill="auto"/>
            <w:vAlign w:val="center"/>
          </w:tcPr>
          <w:p w:rsidR="006C0676" w:rsidRPr="00E966C4" w:rsidRDefault="006C0676" w:rsidP="0031279C">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6C0676" w:rsidRPr="00E966C4" w:rsidRDefault="006C0676" w:rsidP="0031279C">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472.00</w:t>
            </w:r>
          </w:p>
        </w:tc>
      </w:tr>
      <w:tr w:rsidR="006C0676" w:rsidRPr="004B2695" w:rsidTr="0031279C">
        <w:trPr>
          <w:trHeight w:val="822"/>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0676" w:rsidRDefault="006C0676" w:rsidP="0031279C">
            <w:pPr>
              <w:jc w:val="center"/>
              <w:rPr>
                <w:rFonts w:ascii="Calibri" w:hAnsi="Calibri" w:cs="Calibri"/>
                <w:lang w:val="es-SV" w:eastAsia="es-SV"/>
              </w:rPr>
            </w:pPr>
            <w:r>
              <w:rPr>
                <w:rFonts w:ascii="Calibri" w:hAnsi="Calibri" w:cs="Calibri"/>
                <w:lang w:val="es-SV" w:eastAsia="es-SV"/>
              </w:rPr>
              <w:t>9</w:t>
            </w:r>
          </w:p>
        </w:tc>
        <w:tc>
          <w:tcPr>
            <w:tcW w:w="4434" w:type="dxa"/>
            <w:tcBorders>
              <w:top w:val="single" w:sz="4" w:space="0" w:color="auto"/>
              <w:left w:val="nil"/>
              <w:bottom w:val="single" w:sz="4" w:space="0" w:color="auto"/>
              <w:right w:val="single" w:sz="4" w:space="0" w:color="auto"/>
            </w:tcBorders>
            <w:shd w:val="clear" w:color="auto" w:fill="auto"/>
            <w:vAlign w:val="center"/>
          </w:tcPr>
          <w:p w:rsidR="006C0676" w:rsidRPr="00E966C4" w:rsidRDefault="006C0676" w:rsidP="0031279C">
            <w:pPr>
              <w:rPr>
                <w:rFonts w:ascii="Calibri" w:hAnsi="Calibri" w:cs="Calibri"/>
                <w:lang w:val="es-SV" w:eastAsia="es-SV"/>
              </w:rPr>
            </w:pPr>
            <w:r w:rsidRPr="00E966C4">
              <w:rPr>
                <w:rFonts w:ascii="Calibri" w:hAnsi="Calibri" w:cs="Calibri"/>
                <w:lang w:val="es-SV" w:eastAsia="es-SV"/>
              </w:rPr>
              <w:t xml:space="preserve">Pago a </w:t>
            </w:r>
            <w:r>
              <w:rPr>
                <w:rFonts w:ascii="Calibri" w:hAnsi="Calibri" w:cs="Calibri"/>
                <w:b/>
                <w:lang w:val="es-SV" w:eastAsia="es-SV"/>
              </w:rPr>
              <w:t>TELEMOVIL EL SALVADOR S.A. DE C.V.</w:t>
            </w:r>
            <w:r w:rsidRPr="00E966C4">
              <w:rPr>
                <w:rFonts w:ascii="Calibri" w:hAnsi="Calibri" w:cs="Calibri"/>
                <w:b/>
                <w:lang w:val="es-SV" w:eastAsia="es-SV"/>
              </w:rPr>
              <w:t>,</w:t>
            </w:r>
            <w:r>
              <w:rPr>
                <w:rFonts w:ascii="Calibri" w:hAnsi="Calibri" w:cs="Calibri"/>
                <w:lang w:val="es-SV" w:eastAsia="es-SV"/>
              </w:rPr>
              <w:t xml:space="preserve"> por servicio de telefonía celular para uso de personal de </w:t>
            </w:r>
            <w:r w:rsidRPr="00CC6AF9">
              <w:rPr>
                <w:rFonts w:ascii="Calibri" w:hAnsi="Calibri" w:cs="Calibri"/>
                <w:lang w:val="es-SV" w:eastAsia="es-SV"/>
              </w:rPr>
              <w:t>Alcaldía Municipal, mes de enero 2020. Fac. N° 35614898</w:t>
            </w:r>
          </w:p>
        </w:tc>
        <w:tc>
          <w:tcPr>
            <w:tcW w:w="1985" w:type="dxa"/>
            <w:tcBorders>
              <w:top w:val="single" w:sz="4" w:space="0" w:color="auto"/>
              <w:left w:val="nil"/>
              <w:bottom w:val="single" w:sz="4" w:space="0" w:color="auto"/>
              <w:right w:val="single" w:sz="4" w:space="0" w:color="auto"/>
            </w:tcBorders>
            <w:shd w:val="clear" w:color="auto" w:fill="auto"/>
            <w:vAlign w:val="center"/>
          </w:tcPr>
          <w:p w:rsidR="006C0676" w:rsidRPr="00E966C4" w:rsidRDefault="006C0676" w:rsidP="0031279C">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6C0676" w:rsidRPr="00E966C4" w:rsidRDefault="006C0676" w:rsidP="0031279C">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361.62</w:t>
            </w:r>
          </w:p>
        </w:tc>
      </w:tr>
      <w:tr w:rsidR="006C0676" w:rsidRPr="004B2695" w:rsidTr="0031279C">
        <w:trPr>
          <w:trHeight w:val="822"/>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0676" w:rsidRDefault="006C0676" w:rsidP="0031279C">
            <w:pPr>
              <w:jc w:val="center"/>
              <w:rPr>
                <w:rFonts w:ascii="Calibri" w:hAnsi="Calibri" w:cs="Calibri"/>
                <w:lang w:val="es-SV" w:eastAsia="es-SV"/>
              </w:rPr>
            </w:pPr>
            <w:r>
              <w:rPr>
                <w:rFonts w:ascii="Calibri" w:hAnsi="Calibri" w:cs="Calibri"/>
                <w:lang w:val="es-SV" w:eastAsia="es-SV"/>
              </w:rPr>
              <w:t>10</w:t>
            </w:r>
          </w:p>
        </w:tc>
        <w:tc>
          <w:tcPr>
            <w:tcW w:w="4434" w:type="dxa"/>
            <w:tcBorders>
              <w:top w:val="single" w:sz="4" w:space="0" w:color="auto"/>
              <w:left w:val="nil"/>
              <w:bottom w:val="single" w:sz="4" w:space="0" w:color="auto"/>
              <w:right w:val="single" w:sz="4" w:space="0" w:color="auto"/>
            </w:tcBorders>
            <w:shd w:val="clear" w:color="auto" w:fill="auto"/>
            <w:vAlign w:val="center"/>
          </w:tcPr>
          <w:p w:rsidR="006C0676" w:rsidRPr="00916C4E" w:rsidRDefault="006C0676" w:rsidP="0031279C">
            <w:pPr>
              <w:rPr>
                <w:rFonts w:ascii="Calibri" w:hAnsi="Calibri" w:cs="Calibri"/>
                <w:color w:val="FF0000"/>
                <w:lang w:val="es-SV" w:eastAsia="es-SV"/>
              </w:rPr>
            </w:pPr>
            <w:r w:rsidRPr="00E966C4">
              <w:rPr>
                <w:rFonts w:ascii="Calibri" w:hAnsi="Calibri" w:cs="Calibri"/>
                <w:lang w:val="es-SV" w:eastAsia="es-SV"/>
              </w:rPr>
              <w:t xml:space="preserve">Pago a </w:t>
            </w:r>
            <w:r>
              <w:rPr>
                <w:rFonts w:ascii="Calibri" w:hAnsi="Calibri" w:cs="Calibri"/>
                <w:b/>
                <w:lang w:val="es-SV" w:eastAsia="es-SV"/>
              </w:rPr>
              <w:t>ARASMA</w:t>
            </w:r>
            <w:r w:rsidRPr="00E966C4">
              <w:rPr>
                <w:rFonts w:ascii="Calibri" w:hAnsi="Calibri" w:cs="Calibri"/>
                <w:b/>
                <w:lang w:val="es-SV" w:eastAsia="es-SV"/>
              </w:rPr>
              <w:t>,</w:t>
            </w:r>
            <w:r w:rsidRPr="00E966C4">
              <w:rPr>
                <w:rFonts w:ascii="Calibri" w:hAnsi="Calibri" w:cs="Calibri"/>
                <w:lang w:val="es-SV" w:eastAsia="es-SV"/>
              </w:rPr>
              <w:t xml:space="preserve"> por servicio de agua</w:t>
            </w:r>
            <w:r>
              <w:rPr>
                <w:rFonts w:ascii="Calibri" w:hAnsi="Calibri" w:cs="Calibri"/>
                <w:lang w:val="es-SV" w:eastAsia="es-SV"/>
              </w:rPr>
              <w:t xml:space="preserve"> de Relleno Sanitario y Planta de Compostaje.</w:t>
            </w:r>
          </w:p>
        </w:tc>
        <w:tc>
          <w:tcPr>
            <w:tcW w:w="1985" w:type="dxa"/>
            <w:tcBorders>
              <w:top w:val="single" w:sz="4" w:space="0" w:color="auto"/>
              <w:left w:val="nil"/>
              <w:bottom w:val="single" w:sz="4" w:space="0" w:color="auto"/>
              <w:right w:val="single" w:sz="4" w:space="0" w:color="auto"/>
            </w:tcBorders>
            <w:shd w:val="clear" w:color="auto" w:fill="auto"/>
            <w:vAlign w:val="center"/>
          </w:tcPr>
          <w:p w:rsidR="006C0676" w:rsidRPr="00E966C4" w:rsidRDefault="006C0676" w:rsidP="0031279C">
            <w:pPr>
              <w:jc w:val="center"/>
              <w:rPr>
                <w:rFonts w:ascii="Calibri" w:hAnsi="Calibri" w:cs="Calibri"/>
                <w:lang w:val="es-SV" w:eastAsia="es-SV"/>
              </w:rPr>
            </w:pPr>
            <w:r>
              <w:rPr>
                <w:rFonts w:ascii="Calibri" w:hAnsi="Calibri" w:cs="Calibri"/>
                <w:lang w:val="es-SV" w:eastAsia="es-SV"/>
              </w:rPr>
              <w:t>Fondo Municipal</w:t>
            </w:r>
            <w:r w:rsidRPr="00E966C4">
              <w:rPr>
                <w:rFonts w:ascii="Calibri" w:hAnsi="Calibri" w:cs="Calibri"/>
                <w:lang w:val="es-SV" w:eastAsia="es-SV"/>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tcPr>
          <w:p w:rsidR="006C0676" w:rsidRPr="00E966C4" w:rsidRDefault="006C0676" w:rsidP="0031279C">
            <w:pPr>
              <w:rPr>
                <w:rFonts w:ascii="Calibri" w:hAnsi="Calibri" w:cs="Calibri"/>
                <w:lang w:val="es-SV" w:eastAsia="es-SV"/>
              </w:rPr>
            </w:pPr>
            <w:r>
              <w:rPr>
                <w:rFonts w:ascii="Calibri" w:hAnsi="Calibri" w:cs="Calibri"/>
                <w:lang w:val="es-SV" w:eastAsia="es-SV"/>
              </w:rPr>
              <w:t>$            22.50</w:t>
            </w:r>
          </w:p>
        </w:tc>
      </w:tr>
    </w:tbl>
    <w:p w:rsidR="006C0676" w:rsidRPr="000803E1" w:rsidRDefault="006C0676" w:rsidP="006C0676">
      <w:pPr>
        <w:spacing w:line="276" w:lineRule="auto"/>
        <w:jc w:val="both"/>
        <w:rPr>
          <w:rFonts w:ascii="Calibri" w:eastAsia="Calibri" w:hAnsi="Calibri" w:cs="Calibri"/>
        </w:rPr>
      </w:pP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16206E">
        <w:rPr>
          <w:rFonts w:ascii="Calibri" w:hAnsi="Calibri" w:cs="Calibri"/>
          <w:b/>
          <w:color w:val="000000"/>
        </w:rPr>
        <w:t>ACUERDO NÚMERO DOS.</w:t>
      </w:r>
      <w:r>
        <w:rPr>
          <w:rFonts w:ascii="Calibri" w:hAnsi="Calibri" w:cs="Calibri"/>
          <w:b/>
          <w:color w:val="000000"/>
        </w:rPr>
        <w:t xml:space="preserve"> </w:t>
      </w:r>
      <w:r>
        <w:rPr>
          <w:rFonts w:ascii="Calibri" w:hAnsi="Calibri" w:cs="Calibri"/>
          <w:color w:val="000000"/>
        </w:rPr>
        <w:t>De</w:t>
      </w:r>
      <w:r>
        <w:rPr>
          <w:rFonts w:ascii="Calibri" w:eastAsia="Calibri" w:hAnsi="Calibri" w:cs="Calibri"/>
          <w:color w:val="000000"/>
        </w:rPr>
        <w:t xml:space="preserve"> conformidad a lo establecido en </w:t>
      </w:r>
      <w:r w:rsidRPr="004B2695">
        <w:rPr>
          <w:rFonts w:ascii="Calibri" w:eastAsia="Calibri" w:hAnsi="Calibri" w:cs="Calibri"/>
          <w:color w:val="000000"/>
        </w:rPr>
        <w:t>los arts. 203, 204 ord. 3° de la Constitución</w:t>
      </w:r>
      <w:r>
        <w:rPr>
          <w:rFonts w:ascii="Calibri" w:eastAsia="Calibri" w:hAnsi="Calibri" w:cs="Calibri"/>
          <w:color w:val="000000"/>
        </w:rPr>
        <w:t xml:space="preserve">, 31 num. 1 </w:t>
      </w:r>
      <w:proofErr w:type="gramStart"/>
      <w:r>
        <w:rPr>
          <w:rFonts w:ascii="Calibri" w:eastAsia="Calibri" w:hAnsi="Calibri" w:cs="Calibri"/>
          <w:color w:val="000000"/>
        </w:rPr>
        <w:t>y</w:t>
      </w:r>
      <w:proofErr w:type="gramEnd"/>
      <w:r>
        <w:rPr>
          <w:rFonts w:ascii="Calibri" w:eastAsia="Calibri" w:hAnsi="Calibri" w:cs="Calibri"/>
          <w:color w:val="000000"/>
        </w:rPr>
        <w:t xml:space="preserve"> 4 del código municipal, </w:t>
      </w:r>
      <w:r>
        <w:rPr>
          <w:rFonts w:ascii="Calibri" w:eastAsia="Calibri" w:hAnsi="Calibri" w:cs="Calibri"/>
          <w:b/>
          <w:color w:val="000000"/>
        </w:rPr>
        <w:t>SE ACUERDA:</w:t>
      </w:r>
      <w:r>
        <w:rPr>
          <w:rFonts w:ascii="Calibri" w:eastAsia="Calibri" w:hAnsi="Calibri" w:cs="Calibri"/>
          <w:color w:val="000000"/>
        </w:rPr>
        <w:t xml:space="preserve"> a) Autorizar la cancelación de cuenta de ahorro N° </w:t>
      </w:r>
      <w:r>
        <w:rPr>
          <w:rFonts w:ascii="Calibri" w:eastAsia="Calibri" w:hAnsi="Calibri" w:cs="Calibri"/>
          <w:lang w:val="es-MX" w:eastAsia="es-MX"/>
        </w:rPr>
        <w:t xml:space="preserve">031-54-03033-60, </w:t>
      </w:r>
      <w:r>
        <w:rPr>
          <w:rFonts w:ascii="Calibri" w:eastAsia="Calibri" w:hAnsi="Calibri" w:cs="Calibri"/>
          <w:color w:val="000000"/>
        </w:rPr>
        <w:t xml:space="preserve">del Banco Davivienda Salvadoreño S.A. denominada </w:t>
      </w:r>
      <w:r w:rsidRPr="00A57789">
        <w:rPr>
          <w:rFonts w:ascii="Calibri" w:eastAsia="Calibri" w:hAnsi="Calibri" w:cs="Calibri"/>
          <w:lang w:val="es-MX" w:eastAsia="es-MX"/>
        </w:rPr>
        <w:t>Tesorería Municipal de Suchitoto/</w:t>
      </w:r>
      <w:r>
        <w:rPr>
          <w:rFonts w:ascii="Calibri" w:eastAsia="Calibri" w:hAnsi="Calibri" w:cs="Calibri"/>
          <w:lang w:val="es-MX" w:eastAsia="es-MX"/>
        </w:rPr>
        <w:t>FISDL/CSR2015; b) Se autoriza el traslado de doscientos cincuenta dólares  a la cuenta corriente N° 031-51-00155-28 Tesorería Municipal de Suchitoto/Fondo Municipal; c) Se autoriza la devolución al FISDL de los intereses generados en la referida cuenta bancaria.</w:t>
      </w:r>
      <w:r w:rsidRPr="004D541E">
        <w:rPr>
          <w:rFonts w:ascii="Calibri" w:eastAsia="Calibri" w:hAnsi="Calibri" w:cs="Calibri"/>
        </w:rPr>
        <w:t xml:space="preserve"> </w:t>
      </w:r>
      <w:r w:rsidRPr="00802451">
        <w:rPr>
          <w:rFonts w:ascii="Calibri" w:eastAsia="Calibri" w:hAnsi="Calibri" w:cs="Calibri"/>
        </w:rPr>
        <w:t>Certifíquese y Comuníquese.-</w:t>
      </w:r>
      <w:r>
        <w:rPr>
          <w:rFonts w:ascii="Calibri" w:eastAsia="Calibri" w:hAnsi="Calibri" w:cs="Calibri"/>
        </w:rPr>
        <w:t xml:space="preserve"> </w:t>
      </w:r>
      <w:r w:rsidRPr="00484313">
        <w:rPr>
          <w:rFonts w:ascii="Calibri" w:eastAsia="Calibri" w:hAnsi="Calibri" w:cs="Calibri"/>
          <w:b/>
        </w:rPr>
        <w:t xml:space="preserve">ACUERDO NÚMERO </w:t>
      </w:r>
      <w:r>
        <w:rPr>
          <w:rFonts w:ascii="Calibri" w:eastAsia="Calibri" w:hAnsi="Calibri" w:cs="Calibri"/>
          <w:b/>
        </w:rPr>
        <w:t>TRES</w:t>
      </w:r>
      <w:r w:rsidRPr="00484313">
        <w:rPr>
          <w:rFonts w:ascii="Calibri" w:eastAsia="Calibri" w:hAnsi="Calibri" w:cs="Calibri"/>
          <w:b/>
        </w:rPr>
        <w:t>.</w:t>
      </w:r>
      <w:r w:rsidRPr="00484313">
        <w:rPr>
          <w:rFonts w:ascii="Calibri" w:eastAsia="Calibri" w:hAnsi="Calibri" w:cs="Calibri"/>
        </w:rPr>
        <w:t xml:space="preserve"> </w:t>
      </w:r>
      <w:r w:rsidRPr="00484313">
        <w:rPr>
          <w:rFonts w:ascii="Calibri" w:hAnsi="Calibri" w:cs="Calibri"/>
        </w:rPr>
        <w:t>Vista la</w:t>
      </w:r>
      <w:r w:rsidRPr="00484313">
        <w:rPr>
          <w:rFonts w:ascii="Calibri" w:hAnsi="Calibri" w:cs="Calibri"/>
          <w:b/>
        </w:rPr>
        <w:t xml:space="preserve"> </w:t>
      </w:r>
      <w:r w:rsidRPr="00484313">
        <w:rPr>
          <w:rFonts w:ascii="Calibri" w:hAnsi="Calibri" w:cs="Calibri"/>
        </w:rPr>
        <w:t>Carpeta Técnica del proyecto “</w:t>
      </w:r>
      <w:r>
        <w:rPr>
          <w:rFonts w:ascii="Calibri" w:hAnsi="Calibri" w:cs="Calibri"/>
        </w:rPr>
        <w:t>Conformación y balastreo de las calles de acceso a las comunidades San Diego y comunidad Nueva Esperanza del cantón Tenango,</w:t>
      </w:r>
      <w:r w:rsidRPr="00484313">
        <w:rPr>
          <w:rFonts w:ascii="Calibri" w:hAnsi="Calibri" w:cs="Calibri"/>
        </w:rPr>
        <w:t xml:space="preserve"> municipio de Suchitoto, departamento de Cuscatlán”, </w:t>
      </w:r>
      <w:r>
        <w:rPr>
          <w:rFonts w:ascii="Calibri" w:hAnsi="Calibri" w:cs="Calibri"/>
        </w:rPr>
        <w:t xml:space="preserve">que corresponde a la asignación presupuestaria del proyecto Alquiler de equipo para trabajos de terracería en Banco Municipal de Balasto y mantenimiento vial de calles y caminos vecinales de Suchitoto (2019), </w:t>
      </w:r>
      <w:r w:rsidRPr="00484313">
        <w:rPr>
          <w:rFonts w:ascii="Calibri" w:hAnsi="Calibri" w:cs="Calibri"/>
        </w:rPr>
        <w:t xml:space="preserve">y verificando su disponibilidad en el presupuesto municipal vigente, </w:t>
      </w:r>
      <w:r w:rsidRPr="00484313">
        <w:rPr>
          <w:rFonts w:ascii="Calibri" w:eastAsia="Calibri" w:hAnsi="Calibri" w:cs="Calibri"/>
        </w:rPr>
        <w:t>de conformidad a lo establecido</w:t>
      </w:r>
      <w:r w:rsidRPr="004B2695">
        <w:rPr>
          <w:rFonts w:ascii="Calibri" w:eastAsia="Calibri" w:hAnsi="Calibri" w:cs="Calibri"/>
          <w:color w:val="000000"/>
        </w:rPr>
        <w:t xml:space="preserve">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F91A32">
        <w:rPr>
          <w:rFonts w:ascii="Calibri" w:hAnsi="Calibri" w:cs="Calibri"/>
          <w:b/>
        </w:rPr>
        <w:t>“</w:t>
      </w:r>
      <w:r w:rsidRPr="00393F58">
        <w:rPr>
          <w:rFonts w:ascii="Calibri" w:hAnsi="Calibri" w:cs="Calibri"/>
          <w:b/>
        </w:rPr>
        <w:t>Conformación  y balastreo de las calles de acceso a las comunidades San Diego y comunidad Nueva Esperanza del cantón Tenango,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Quince mil dólares ($ 15,000.00) con cargo a FODES 75%</w:t>
      </w:r>
      <w:r w:rsidRPr="004B2695">
        <w:rPr>
          <w:rFonts w:ascii="Calibri" w:hAnsi="Calibri" w:cs="Calibri"/>
        </w:rPr>
        <w:t>;</w:t>
      </w:r>
      <w:r>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w:t>
      </w:r>
      <w:r w:rsidRPr="004B2695">
        <w:rPr>
          <w:rFonts w:ascii="Calibri" w:eastAsia="Calibri" w:hAnsi="Calibri" w:cs="Calibri"/>
        </w:rPr>
        <w:lastRenderedPageBreak/>
        <w:t xml:space="preserve">de UACI para que realice los trámites de </w:t>
      </w:r>
      <w:r>
        <w:rPr>
          <w:rFonts w:ascii="Calibri" w:eastAsia="Calibri" w:hAnsi="Calibri" w:cs="Calibri"/>
        </w:rPr>
        <w:t xml:space="preserve">compra y </w:t>
      </w:r>
      <w:r w:rsidRPr="004B2695">
        <w:rPr>
          <w:rFonts w:ascii="Calibri" w:eastAsia="Calibri" w:hAnsi="Calibri" w:cs="Calibri"/>
        </w:rPr>
        <w:t xml:space="preserve">contratación correspondientes; </w:t>
      </w:r>
      <w:r>
        <w:rPr>
          <w:rFonts w:ascii="Calibri" w:eastAsia="Calibri" w:hAnsi="Calibri" w:cs="Calibri"/>
          <w:b/>
        </w:rPr>
        <w:t>3.</w:t>
      </w:r>
      <w:r>
        <w:rPr>
          <w:rFonts w:ascii="Calibri" w:eastAsia="Calibri" w:hAnsi="Calibri" w:cs="Calibri"/>
        </w:rPr>
        <w:t xml:space="preserve"> </w:t>
      </w:r>
      <w:r>
        <w:rPr>
          <w:rFonts w:ascii="Calibri" w:eastAsia="Calibri" w:hAnsi="Calibri" w:cs="Calibri"/>
          <w:color w:val="000000"/>
        </w:rPr>
        <w:t>Nombrar  al Arquitecto  José Antonio Gómez Guzmán como supervisor</w:t>
      </w:r>
      <w:r w:rsidRPr="004B2695">
        <w:rPr>
          <w:rFonts w:ascii="Calibri" w:eastAsia="Calibri" w:hAnsi="Calibri" w:cs="Calibri"/>
          <w:color w:val="000000"/>
        </w:rPr>
        <w:t xml:space="preserve"> del proyecto; </w:t>
      </w:r>
      <w:r w:rsidRPr="004B2695">
        <w:rPr>
          <w:rFonts w:ascii="Calibri" w:eastAsia="Calibri" w:hAnsi="Calibri" w:cs="Calibri"/>
          <w:b/>
          <w:color w:val="000000"/>
        </w:rPr>
        <w:t xml:space="preserve">4. </w:t>
      </w:r>
      <w:r w:rsidRPr="004B2695">
        <w:rPr>
          <w:rFonts w:ascii="Calibri" w:eastAsia="Calibri" w:hAnsi="Calibri" w:cs="Calibri"/>
          <w:color w:val="000000"/>
        </w:rPr>
        <w:t xml:space="preserve">Nombrar a la Arquitecta </w:t>
      </w:r>
      <w:r>
        <w:rPr>
          <w:rFonts w:ascii="Calibri" w:eastAsia="Calibri" w:hAnsi="Calibri" w:cs="Calibri"/>
          <w:color w:val="000000"/>
        </w:rPr>
        <w:t>Sandra Guadalupe Lemus Raimundo</w:t>
      </w:r>
      <w:r w:rsidRPr="004B2695">
        <w:rPr>
          <w:rFonts w:ascii="Calibri" w:eastAsia="Calibri" w:hAnsi="Calibri" w:cs="Calibri"/>
        </w:rPr>
        <w:t>,</w:t>
      </w:r>
      <w:r>
        <w:rPr>
          <w:rFonts w:ascii="Calibri" w:eastAsia="Calibri" w:hAnsi="Calibri" w:cs="Calibri"/>
        </w:rPr>
        <w:t xml:space="preserve"> c</w:t>
      </w:r>
      <w:r w:rsidRPr="004B2695">
        <w:rPr>
          <w:rFonts w:ascii="Calibri" w:eastAsia="Calibri" w:hAnsi="Calibri" w:cs="Calibri"/>
          <w:color w:val="000000"/>
        </w:rPr>
        <w:t>omo Administrador</w:t>
      </w:r>
      <w:r>
        <w:rPr>
          <w:rFonts w:ascii="Calibri" w:eastAsia="Calibri" w:hAnsi="Calibri" w:cs="Calibri"/>
          <w:color w:val="000000"/>
        </w:rPr>
        <w:t>a</w:t>
      </w:r>
      <w:r w:rsidRPr="004B2695">
        <w:rPr>
          <w:rFonts w:ascii="Calibri" w:eastAsia="Calibri" w:hAnsi="Calibri" w:cs="Calibri"/>
          <w:color w:val="000000"/>
        </w:rPr>
        <w:t xml:space="preserve"> de Contrato, relacionado a la ejecución del referido proyecto.</w:t>
      </w:r>
      <w:r w:rsidRPr="004B2695">
        <w:rPr>
          <w:rFonts w:ascii="Calibri" w:hAnsi="Calibri" w:cs="Calibri"/>
          <w:color w:val="000000"/>
        </w:rPr>
        <w:t xml:space="preserve"> </w:t>
      </w:r>
      <w:r w:rsidR="00FC7968">
        <w:rPr>
          <w:rFonts w:ascii="Calibri" w:hAnsi="Calibri" w:cs="Calibri"/>
          <w:color w:val="000000"/>
        </w:rPr>
        <w:t xml:space="preserve">Se deja constancia que el concejal </w:t>
      </w:r>
      <w:r w:rsidR="00FC7968" w:rsidRPr="0016206E">
        <w:rPr>
          <w:rFonts w:ascii="Calibri" w:hAnsi="Calibri" w:cs="Calibri"/>
          <w:color w:val="000000"/>
        </w:rPr>
        <w:t>Pedro Antonio Hernández Ponce</w:t>
      </w:r>
      <w:r w:rsidR="00FC7968">
        <w:rPr>
          <w:rFonts w:ascii="Calibri" w:hAnsi="Calibri" w:cs="Calibri"/>
          <w:color w:val="000000"/>
        </w:rPr>
        <w:t xml:space="preserve"> no vota a favor del presente proyecto. </w:t>
      </w:r>
      <w:r w:rsidRPr="004B2695">
        <w:rPr>
          <w:rFonts w:ascii="Calibri" w:eastAsia="Calibri" w:hAnsi="Calibri" w:cs="Calibri"/>
        </w:rPr>
        <w:t>Certifíquese y Comuníquese</w:t>
      </w:r>
      <w:r>
        <w:rPr>
          <w:rFonts w:ascii="Calibri" w:eastAsia="Calibri" w:hAnsi="Calibri" w:cs="Calibri"/>
        </w:rPr>
        <w:t xml:space="preserve">. </w:t>
      </w:r>
      <w:r>
        <w:rPr>
          <w:rFonts w:ascii="Calibri" w:eastAsia="Calibri" w:hAnsi="Calibri" w:cs="Calibri"/>
          <w:b/>
          <w:color w:val="000000"/>
        </w:rPr>
        <w:t xml:space="preserve">ACUERDO NÚMERO CUATRO.-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w:t>
      </w:r>
      <w:r w:rsidRPr="00C40A6F">
        <w:rPr>
          <w:rFonts w:ascii="Calibri" w:hAnsi="Calibri" w:cs="Calibri"/>
          <w:b/>
        </w:rPr>
        <w:t xml:space="preserve">/ </w:t>
      </w:r>
      <w:r w:rsidRPr="00393F58">
        <w:rPr>
          <w:rFonts w:ascii="Calibri" w:hAnsi="Calibri" w:cs="Calibri"/>
          <w:b/>
        </w:rPr>
        <w:t>Conformación  y balastreo de las calles de acceso a las comunidades San Diego y comunidad Nueva Esperanza del cantón Tenango</w:t>
      </w:r>
      <w:r w:rsidRPr="007523BA">
        <w:rPr>
          <w:rFonts w:ascii="Calibri" w:hAnsi="Calibri" w:cs="Calibri"/>
          <w:b/>
        </w:rPr>
        <w:t>,</w:t>
      </w:r>
      <w:r>
        <w:rPr>
          <w:rFonts w:ascii="Calibri" w:hAnsi="Calibri" w:cs="Calibri"/>
        </w:rPr>
        <w:t xml:space="preserve"> </w:t>
      </w:r>
      <w:r w:rsidRPr="005D01F5">
        <w:rPr>
          <w:rFonts w:ascii="Calibri" w:hAnsi="Calibri" w:cs="Calibri"/>
          <w:b/>
        </w:rPr>
        <w:t>municipio de Suchitoto, departamento de Cuscatlán,</w:t>
      </w:r>
      <w:r w:rsidRPr="004B2695">
        <w:rPr>
          <w:rFonts w:ascii="Calibri" w:hAnsi="Calibri" w:cs="Calibri"/>
        </w:rPr>
        <w:t xml:space="preserve"> </w:t>
      </w:r>
      <w:r w:rsidRPr="006433A1">
        <w:rPr>
          <w:rFonts w:ascii="Calibri" w:hAnsi="Calibri" w:cs="Calibri"/>
        </w:rPr>
        <w:t xml:space="preserve">con un monto de </w:t>
      </w:r>
      <w:r>
        <w:rPr>
          <w:rFonts w:ascii="Calibri" w:hAnsi="Calibri" w:cs="Calibri"/>
        </w:rPr>
        <w:t>Quince mil dólares ($ 15</w:t>
      </w:r>
      <w:r w:rsidRPr="006433A1">
        <w:rPr>
          <w:rFonts w:ascii="Calibri" w:hAnsi="Calibri" w:cs="Calibri"/>
        </w:rPr>
        <w:t>,000.00),</w:t>
      </w:r>
      <w:r>
        <w:rPr>
          <w:rFonts w:ascii="Calibri" w:hAnsi="Calibri" w:cs="Calibri"/>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hAnsi="Calibri" w:cs="Calibri"/>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Pr>
          <w:rFonts w:ascii="Calibri" w:eastAsia="Calibri" w:hAnsi="Calibri" w:cs="Calibri"/>
          <w:b/>
          <w:color w:val="000000"/>
        </w:rPr>
        <w:t>ACUERDO NÚMERO CINCO.</w:t>
      </w:r>
      <w:r>
        <w:rPr>
          <w:rFonts w:ascii="Calibri" w:eastAsia="Calibri" w:hAnsi="Calibri" w:cs="Calibri"/>
          <w:color w:val="000000"/>
        </w:rPr>
        <w:t xml:space="preserve"> </w:t>
      </w:r>
      <w:r w:rsidRPr="000803E1">
        <w:rPr>
          <w:rFonts w:ascii="Calibri" w:eastAsia="Calibri" w:hAnsi="Calibri" w:cs="Calibri"/>
        </w:rPr>
        <w:t xml:space="preserve">Visto el cuadro comparativo de ofertas presentado por jefe UACI para la </w:t>
      </w:r>
      <w:r>
        <w:rPr>
          <w:rFonts w:ascii="Calibri" w:eastAsia="Calibri" w:hAnsi="Calibri" w:cs="Calibri"/>
        </w:rPr>
        <w:t>formulación de Carpeta técnica del proyecto</w:t>
      </w:r>
      <w:r w:rsidRPr="000803E1">
        <w:rPr>
          <w:rFonts w:ascii="Calibri" w:eastAsia="Calibri" w:hAnsi="Calibri" w:cs="Calibri"/>
        </w:rPr>
        <w:t>: “</w:t>
      </w:r>
      <w:r>
        <w:rPr>
          <w:rFonts w:ascii="Calibri" w:eastAsia="Calibri" w:hAnsi="Calibri" w:cs="Calibri"/>
        </w:rPr>
        <w:t>Mejoramiento de vía de acceso de calle que conduce del cantón Platanares a cantón Colima, municipio de Suchitoto, departamento de Cuscatlán”</w:t>
      </w:r>
      <w:r w:rsidRPr="000803E1">
        <w:rPr>
          <w:rFonts w:ascii="Calibri" w:eastAsia="Calibri" w:hAnsi="Calibri" w:cs="Calibri"/>
        </w:rPr>
        <w:t xml:space="preserve"> en la cual se presentaron las siguientes ofertas:</w:t>
      </w:r>
    </w:p>
    <w:p w:rsidR="006C0676" w:rsidRPr="008F2C9B" w:rsidRDefault="006C0676" w:rsidP="006B40AD">
      <w:pPr>
        <w:pStyle w:val="Prrafodelista"/>
        <w:numPr>
          <w:ilvl w:val="0"/>
          <w:numId w:val="9"/>
        </w:numPr>
        <w:spacing w:line="276" w:lineRule="auto"/>
        <w:jc w:val="both"/>
        <w:rPr>
          <w:rFonts w:ascii="Calibri" w:eastAsia="Calibri" w:hAnsi="Calibri" w:cs="Calibri"/>
          <w:sz w:val="22"/>
          <w:szCs w:val="22"/>
        </w:rPr>
      </w:pPr>
      <w:r w:rsidRPr="008F2C9B">
        <w:rPr>
          <w:rFonts w:ascii="Calibri" w:eastAsia="Calibri" w:hAnsi="Calibri" w:cs="Calibri"/>
          <w:sz w:val="22"/>
          <w:szCs w:val="22"/>
          <w:lang w:val="es-SV"/>
        </w:rPr>
        <w:t>Corporación Camil, S.A. de C.V. …………..………………….….$   1</w:t>
      </w:r>
      <w:r w:rsidRPr="008F2C9B">
        <w:rPr>
          <w:rFonts w:ascii="Calibri" w:eastAsia="Calibri" w:hAnsi="Calibri" w:cs="Calibri"/>
          <w:sz w:val="22"/>
          <w:szCs w:val="22"/>
        </w:rPr>
        <w:t>5,000.00</w:t>
      </w:r>
    </w:p>
    <w:p w:rsidR="006C0676" w:rsidRPr="008F2C9B" w:rsidRDefault="006C0676" w:rsidP="006B40AD">
      <w:pPr>
        <w:pStyle w:val="Prrafodelista"/>
        <w:numPr>
          <w:ilvl w:val="0"/>
          <w:numId w:val="9"/>
        </w:numPr>
        <w:spacing w:line="276" w:lineRule="auto"/>
        <w:jc w:val="both"/>
        <w:rPr>
          <w:rFonts w:ascii="Calibri" w:eastAsia="Calibri" w:hAnsi="Calibri" w:cs="Calibri"/>
          <w:sz w:val="22"/>
          <w:szCs w:val="22"/>
        </w:rPr>
      </w:pPr>
      <w:r w:rsidRPr="008F2C9B">
        <w:rPr>
          <w:rFonts w:ascii="Calibri" w:eastAsia="Calibri" w:hAnsi="Calibri" w:cs="Calibri"/>
          <w:sz w:val="22"/>
          <w:szCs w:val="22"/>
        </w:rPr>
        <w:t>Construvisión, S.A. de C.V. ……..……………………….……..….$   20,500.00</w:t>
      </w:r>
    </w:p>
    <w:p w:rsidR="006C0676" w:rsidRPr="008F2C9B" w:rsidRDefault="006C0676" w:rsidP="006B40AD">
      <w:pPr>
        <w:pStyle w:val="Prrafodelista"/>
        <w:numPr>
          <w:ilvl w:val="0"/>
          <w:numId w:val="9"/>
        </w:numPr>
        <w:spacing w:line="276" w:lineRule="auto"/>
        <w:jc w:val="both"/>
        <w:rPr>
          <w:rFonts w:ascii="Calibri" w:eastAsia="Calibri" w:hAnsi="Calibri" w:cs="Calibri"/>
          <w:sz w:val="22"/>
          <w:szCs w:val="22"/>
        </w:rPr>
      </w:pPr>
      <w:r w:rsidRPr="008F2C9B">
        <w:rPr>
          <w:rFonts w:ascii="Calibri" w:eastAsia="Calibri" w:hAnsi="Calibri" w:cs="Calibri"/>
          <w:sz w:val="22"/>
          <w:szCs w:val="22"/>
        </w:rPr>
        <w:t>Arq. José Bernardo Costa Larromana.………………………... $   18,000.00</w:t>
      </w:r>
    </w:p>
    <w:p w:rsidR="006C0676" w:rsidRPr="000803E1" w:rsidRDefault="006C0676" w:rsidP="006C0676">
      <w:pPr>
        <w:spacing w:line="276" w:lineRule="auto"/>
        <w:jc w:val="both"/>
        <w:rPr>
          <w:rFonts w:ascii="Calibri" w:eastAsia="Calibri" w:hAnsi="Calibri" w:cs="Calibri"/>
        </w:rPr>
      </w:pPr>
      <w:r w:rsidRPr="000803E1">
        <w:rPr>
          <w:rFonts w:ascii="Calibri" w:eastAsia="Calibri" w:hAnsi="Calibri" w:cs="Calibri"/>
        </w:rPr>
        <w:t xml:space="preserve">De conformidad a lo establecido en los arts. 203, 204 ord. 3° de la Constitución, Art. 30 num. 9, art. 91 del Código Municipal, </w:t>
      </w:r>
      <w:r w:rsidRPr="000803E1">
        <w:rPr>
          <w:rFonts w:ascii="Calibri" w:eastAsia="Calibri" w:hAnsi="Calibri" w:cs="Calibri"/>
          <w:b/>
        </w:rPr>
        <w:t xml:space="preserve">SE ACUERDA: </w:t>
      </w:r>
      <w:r w:rsidRPr="000803E1">
        <w:rPr>
          <w:rFonts w:ascii="Calibri" w:eastAsia="Calibri" w:hAnsi="Calibri" w:cs="Calibri"/>
        </w:rPr>
        <w:t xml:space="preserve">Adjudicar la </w:t>
      </w:r>
      <w:r>
        <w:rPr>
          <w:rFonts w:ascii="Calibri" w:eastAsia="Calibri" w:hAnsi="Calibri" w:cs="Calibri"/>
        </w:rPr>
        <w:t>formulación de Carpeta técnica del proyecto</w:t>
      </w:r>
      <w:r w:rsidRPr="000803E1">
        <w:rPr>
          <w:rFonts w:ascii="Calibri" w:eastAsia="Calibri" w:hAnsi="Calibri" w:cs="Calibri"/>
        </w:rPr>
        <w:t>: “</w:t>
      </w:r>
      <w:r>
        <w:rPr>
          <w:rFonts w:ascii="Calibri" w:eastAsia="Calibri" w:hAnsi="Calibri" w:cs="Calibri"/>
        </w:rPr>
        <w:t>Mejoramiento de vía de acceso de calle que conduce del cantón Platanares a cantón Colima, municipio de Suchitoto, departamento de Cuscatlán”</w:t>
      </w:r>
      <w:r w:rsidRPr="000803E1">
        <w:rPr>
          <w:rFonts w:ascii="Calibri" w:eastAsia="Calibri" w:hAnsi="Calibri" w:cs="Calibri"/>
        </w:rPr>
        <w:t xml:space="preserve"> </w:t>
      </w:r>
      <w:r w:rsidRPr="000803E1">
        <w:rPr>
          <w:rFonts w:ascii="Calibri" w:hAnsi="Calibri" w:cs="Calibri"/>
        </w:rPr>
        <w:t xml:space="preserve">a </w:t>
      </w:r>
      <w:r w:rsidRPr="009E3DE3">
        <w:rPr>
          <w:rFonts w:ascii="Calibri" w:eastAsia="Calibri" w:hAnsi="Calibri" w:cs="Calibri"/>
          <w:b/>
          <w:lang w:val="es-SV"/>
        </w:rPr>
        <w:t>Corporación Camil,</w:t>
      </w:r>
      <w:r w:rsidRPr="000803E1">
        <w:rPr>
          <w:rFonts w:ascii="Calibri" w:eastAsia="Calibri" w:hAnsi="Calibri" w:cs="Calibri"/>
          <w:b/>
          <w:lang w:val="es-SV"/>
        </w:rPr>
        <w:t xml:space="preserve"> S.A. de C.V</w:t>
      </w:r>
      <w:r w:rsidRPr="000803E1">
        <w:rPr>
          <w:rFonts w:ascii="Calibri" w:eastAsia="Calibri" w:hAnsi="Calibri" w:cs="Calibri"/>
          <w:lang w:val="es-SV"/>
        </w:rPr>
        <w:t>.</w:t>
      </w:r>
      <w:r w:rsidRPr="000803E1">
        <w:rPr>
          <w:rFonts w:ascii="Calibri" w:eastAsia="Calibri" w:hAnsi="Calibri" w:cs="Calibri"/>
          <w:b/>
        </w:rPr>
        <w:t>,</w:t>
      </w:r>
      <w:r w:rsidRPr="000803E1">
        <w:rPr>
          <w:rFonts w:ascii="Calibri" w:eastAsia="Calibri" w:hAnsi="Calibri" w:cs="Calibri"/>
        </w:rPr>
        <w:t xml:space="preserve"> por un monto de </w:t>
      </w:r>
      <w:r>
        <w:rPr>
          <w:rFonts w:ascii="Calibri" w:eastAsia="Calibri" w:hAnsi="Calibri" w:cs="Calibri"/>
        </w:rPr>
        <w:t>Quince mil dólares</w:t>
      </w:r>
      <w:r w:rsidRPr="000803E1">
        <w:rPr>
          <w:rFonts w:ascii="Calibri" w:eastAsia="Calibri" w:hAnsi="Calibri" w:cs="Calibri"/>
        </w:rPr>
        <w:t xml:space="preserve"> ($ </w:t>
      </w:r>
      <w:r>
        <w:rPr>
          <w:rFonts w:ascii="Calibri" w:eastAsia="Calibri" w:hAnsi="Calibri" w:cs="Calibri"/>
        </w:rPr>
        <w:t>1</w:t>
      </w:r>
      <w:r w:rsidRPr="000803E1">
        <w:rPr>
          <w:rFonts w:ascii="Calibri" w:eastAsia="Calibri" w:hAnsi="Calibri" w:cs="Calibri"/>
        </w:rPr>
        <w:t>5,000.00), con fuente de financiamiento FODES 75% - Pre inversión</w:t>
      </w:r>
      <w:r>
        <w:rPr>
          <w:rFonts w:ascii="Calibri" w:eastAsia="Calibri" w:hAnsi="Calibri" w:cs="Calibri"/>
        </w:rPr>
        <w:t>. Se deja constancia que los</w:t>
      </w:r>
      <w:r w:rsidRPr="000803E1">
        <w:rPr>
          <w:rFonts w:ascii="Calibri" w:eastAsia="Calibri" w:hAnsi="Calibri" w:cs="Calibri"/>
        </w:rPr>
        <w:t xml:space="preserve"> concejal</w:t>
      </w:r>
      <w:r>
        <w:rPr>
          <w:rFonts w:ascii="Calibri" w:eastAsia="Calibri" w:hAnsi="Calibri" w:cs="Calibri"/>
        </w:rPr>
        <w:t xml:space="preserve">es </w:t>
      </w:r>
      <w:r w:rsidRPr="004B2695">
        <w:rPr>
          <w:rFonts w:ascii="Calibri" w:hAnsi="Calibri" w:cs="Calibri"/>
          <w:color w:val="000000"/>
        </w:rPr>
        <w:t>Jorge Francisco Gómez Castillo y</w:t>
      </w:r>
      <w:r w:rsidRPr="000803E1">
        <w:rPr>
          <w:rFonts w:ascii="Calibri" w:hAnsi="Calibri" w:cs="Calibri"/>
        </w:rPr>
        <w:t xml:space="preserve"> </w:t>
      </w:r>
      <w:r w:rsidRPr="004B2695">
        <w:rPr>
          <w:rFonts w:ascii="Calibri" w:hAnsi="Calibri" w:cs="Calibri"/>
          <w:color w:val="000000"/>
        </w:rPr>
        <w:t>Pedro Antonio Hernández Ponce</w:t>
      </w:r>
      <w:r w:rsidRPr="000803E1">
        <w:rPr>
          <w:rFonts w:ascii="Calibri" w:eastAsia="Calibri" w:hAnsi="Calibri" w:cs="Calibri"/>
        </w:rPr>
        <w:t xml:space="preserve"> no vota</w:t>
      </w:r>
      <w:r>
        <w:rPr>
          <w:rFonts w:ascii="Calibri" w:eastAsia="Calibri" w:hAnsi="Calibri" w:cs="Calibri"/>
        </w:rPr>
        <w:t>n</w:t>
      </w:r>
      <w:r w:rsidRPr="000803E1">
        <w:rPr>
          <w:rFonts w:ascii="Calibri" w:eastAsia="Calibri" w:hAnsi="Calibri" w:cs="Calibri"/>
        </w:rPr>
        <w:t xml:space="preserve"> a favor de la presente adjudicación. Certifíquese y comuníquese.-</w:t>
      </w:r>
      <w:r>
        <w:rPr>
          <w:rFonts w:ascii="Calibri" w:eastAsia="Calibri" w:hAnsi="Calibri" w:cs="Calibri"/>
        </w:rPr>
        <w:t xml:space="preserve"> </w:t>
      </w:r>
      <w:r>
        <w:rPr>
          <w:rFonts w:ascii="Calibri" w:eastAsia="Calibri" w:hAnsi="Calibri" w:cs="Calibri"/>
          <w:b/>
          <w:color w:val="000000"/>
        </w:rPr>
        <w:t>ACUERDO NÚMERO SEIS.</w:t>
      </w:r>
      <w:r>
        <w:rPr>
          <w:rFonts w:ascii="Calibri" w:eastAsia="Calibri" w:hAnsi="Calibri" w:cs="Calibri"/>
          <w:color w:val="000000"/>
        </w:rPr>
        <w:t xml:space="preserve"> </w:t>
      </w:r>
      <w:r w:rsidRPr="000803E1">
        <w:rPr>
          <w:rFonts w:ascii="Calibri" w:eastAsia="Calibri" w:hAnsi="Calibri" w:cs="Calibri"/>
        </w:rPr>
        <w:t xml:space="preserve">Visto el cuadro comparativo de ofertas presentado por jefe UACI para la </w:t>
      </w:r>
      <w:r>
        <w:rPr>
          <w:rFonts w:ascii="Calibri" w:eastAsia="Calibri" w:hAnsi="Calibri" w:cs="Calibri"/>
        </w:rPr>
        <w:t>formulación de Carpeta técnica del proyecto</w:t>
      </w:r>
      <w:r w:rsidRPr="000803E1">
        <w:rPr>
          <w:rFonts w:ascii="Calibri" w:eastAsia="Calibri" w:hAnsi="Calibri" w:cs="Calibri"/>
        </w:rPr>
        <w:t>: “</w:t>
      </w:r>
      <w:r>
        <w:rPr>
          <w:rFonts w:ascii="Calibri" w:eastAsia="Calibri" w:hAnsi="Calibri" w:cs="Calibri"/>
        </w:rPr>
        <w:t>Obras de ampliación y construcción de techo para la cancha de Basquetbol anexo del Centro Escolar Isaac Ruiz Araujo, municipio de Suchitoto, departamento de Cuscatlán”</w:t>
      </w:r>
      <w:r w:rsidRPr="000803E1">
        <w:rPr>
          <w:rFonts w:ascii="Calibri" w:eastAsia="Calibri" w:hAnsi="Calibri" w:cs="Calibri"/>
        </w:rPr>
        <w:t xml:space="preserve"> en la cual se presentaron las siguientes ofertas:</w:t>
      </w:r>
    </w:p>
    <w:p w:rsidR="006C0676" w:rsidRPr="000803E1" w:rsidRDefault="006C0676" w:rsidP="006B40AD">
      <w:pPr>
        <w:pStyle w:val="Prrafodelista"/>
        <w:numPr>
          <w:ilvl w:val="0"/>
          <w:numId w:val="7"/>
        </w:numPr>
        <w:spacing w:line="276" w:lineRule="auto"/>
        <w:jc w:val="both"/>
        <w:rPr>
          <w:rFonts w:ascii="Calibri" w:eastAsia="Calibri" w:hAnsi="Calibri" w:cs="Calibri"/>
        </w:rPr>
      </w:pPr>
      <w:r>
        <w:rPr>
          <w:rFonts w:ascii="Calibri" w:eastAsia="Calibri" w:hAnsi="Calibri" w:cs="Calibri"/>
          <w:lang w:val="es-SV"/>
        </w:rPr>
        <w:t>Constructora ARGUS</w:t>
      </w:r>
      <w:r w:rsidRPr="000803E1">
        <w:rPr>
          <w:rFonts w:ascii="Calibri" w:eastAsia="Calibri" w:hAnsi="Calibri" w:cs="Calibri"/>
          <w:lang w:val="es-SV"/>
        </w:rPr>
        <w:t>, S.A. de C.V. …………</w:t>
      </w:r>
      <w:r>
        <w:rPr>
          <w:rFonts w:ascii="Calibri" w:eastAsia="Calibri" w:hAnsi="Calibri" w:cs="Calibri"/>
          <w:lang w:val="es-SV"/>
        </w:rPr>
        <w:t>..</w:t>
      </w:r>
      <w:r w:rsidRPr="000803E1">
        <w:rPr>
          <w:rFonts w:ascii="Calibri" w:eastAsia="Calibri" w:hAnsi="Calibri" w:cs="Calibri"/>
          <w:lang w:val="es-SV"/>
        </w:rPr>
        <w:t xml:space="preserve">………………….….$   </w:t>
      </w:r>
      <w:r w:rsidRPr="000803E1">
        <w:rPr>
          <w:rFonts w:ascii="Calibri" w:eastAsia="Calibri" w:hAnsi="Calibri" w:cs="Calibri"/>
        </w:rPr>
        <w:t>5,000.00</w:t>
      </w:r>
    </w:p>
    <w:p w:rsidR="006C0676" w:rsidRPr="000803E1" w:rsidRDefault="006C0676" w:rsidP="006B40AD">
      <w:pPr>
        <w:pStyle w:val="Prrafodelista"/>
        <w:numPr>
          <w:ilvl w:val="0"/>
          <w:numId w:val="7"/>
        </w:numPr>
        <w:spacing w:line="276" w:lineRule="auto"/>
        <w:jc w:val="both"/>
        <w:rPr>
          <w:rFonts w:ascii="Calibri" w:eastAsia="Calibri" w:hAnsi="Calibri" w:cs="Calibri"/>
        </w:rPr>
      </w:pPr>
      <w:r>
        <w:rPr>
          <w:rFonts w:ascii="Calibri" w:eastAsia="Calibri" w:hAnsi="Calibri" w:cs="Calibri"/>
        </w:rPr>
        <w:t>Construvisión, S.A. de C.V.</w:t>
      </w:r>
      <w:r w:rsidRPr="000803E1">
        <w:rPr>
          <w:rFonts w:ascii="Calibri" w:eastAsia="Calibri" w:hAnsi="Calibri" w:cs="Calibri"/>
        </w:rPr>
        <w:t xml:space="preserve"> ……..………</w:t>
      </w:r>
      <w:r>
        <w:rPr>
          <w:rFonts w:ascii="Calibri" w:eastAsia="Calibri" w:hAnsi="Calibri" w:cs="Calibri"/>
        </w:rPr>
        <w:t>………………….</w:t>
      </w:r>
      <w:r w:rsidRPr="000803E1">
        <w:rPr>
          <w:rFonts w:ascii="Calibri" w:eastAsia="Calibri" w:hAnsi="Calibri" w:cs="Calibri"/>
        </w:rPr>
        <w:t>……</w:t>
      </w:r>
      <w:r>
        <w:rPr>
          <w:rFonts w:ascii="Calibri" w:eastAsia="Calibri" w:hAnsi="Calibri" w:cs="Calibri"/>
        </w:rPr>
        <w:t>…</w:t>
      </w:r>
      <w:r w:rsidRPr="000803E1">
        <w:rPr>
          <w:rFonts w:ascii="Calibri" w:eastAsia="Calibri" w:hAnsi="Calibri" w:cs="Calibri"/>
        </w:rPr>
        <w:t xml:space="preserve">….$   </w:t>
      </w:r>
      <w:r>
        <w:rPr>
          <w:rFonts w:ascii="Calibri" w:eastAsia="Calibri" w:hAnsi="Calibri" w:cs="Calibri"/>
        </w:rPr>
        <w:t>5</w:t>
      </w:r>
      <w:r w:rsidRPr="000803E1">
        <w:rPr>
          <w:rFonts w:ascii="Calibri" w:eastAsia="Calibri" w:hAnsi="Calibri" w:cs="Calibri"/>
        </w:rPr>
        <w:t>,</w:t>
      </w:r>
      <w:r>
        <w:rPr>
          <w:rFonts w:ascii="Calibri" w:eastAsia="Calibri" w:hAnsi="Calibri" w:cs="Calibri"/>
        </w:rPr>
        <w:t>3</w:t>
      </w:r>
      <w:r w:rsidRPr="000803E1">
        <w:rPr>
          <w:rFonts w:ascii="Calibri" w:eastAsia="Calibri" w:hAnsi="Calibri" w:cs="Calibri"/>
        </w:rPr>
        <w:t>00.00</w:t>
      </w:r>
    </w:p>
    <w:p w:rsidR="006C0676" w:rsidRPr="000803E1" w:rsidRDefault="006C0676" w:rsidP="006B40AD">
      <w:pPr>
        <w:pStyle w:val="Prrafodelista"/>
        <w:numPr>
          <w:ilvl w:val="0"/>
          <w:numId w:val="7"/>
        </w:numPr>
        <w:spacing w:line="276" w:lineRule="auto"/>
        <w:jc w:val="both"/>
        <w:rPr>
          <w:rFonts w:ascii="Calibri" w:eastAsia="Calibri" w:hAnsi="Calibri" w:cs="Calibri"/>
        </w:rPr>
      </w:pPr>
      <w:r>
        <w:rPr>
          <w:rFonts w:ascii="Calibri" w:eastAsia="Calibri" w:hAnsi="Calibri" w:cs="Calibri"/>
        </w:rPr>
        <w:t>M &amp; M, S.A. de C.V. …………………………..</w:t>
      </w:r>
      <w:r w:rsidRPr="000803E1">
        <w:rPr>
          <w:rFonts w:ascii="Calibri" w:eastAsia="Calibri" w:hAnsi="Calibri" w:cs="Calibri"/>
        </w:rPr>
        <w:t xml:space="preserve">.………………………... $   </w:t>
      </w:r>
      <w:r>
        <w:rPr>
          <w:rFonts w:ascii="Calibri" w:eastAsia="Calibri" w:hAnsi="Calibri" w:cs="Calibri"/>
        </w:rPr>
        <w:t>6</w:t>
      </w:r>
      <w:r w:rsidRPr="000803E1">
        <w:rPr>
          <w:rFonts w:ascii="Calibri" w:eastAsia="Calibri" w:hAnsi="Calibri" w:cs="Calibri"/>
        </w:rPr>
        <w:t>,</w:t>
      </w:r>
      <w:r>
        <w:rPr>
          <w:rFonts w:ascii="Calibri" w:eastAsia="Calibri" w:hAnsi="Calibri" w:cs="Calibri"/>
        </w:rPr>
        <w:t>200</w:t>
      </w:r>
      <w:r w:rsidRPr="000803E1">
        <w:rPr>
          <w:rFonts w:ascii="Calibri" w:eastAsia="Calibri" w:hAnsi="Calibri" w:cs="Calibri"/>
        </w:rPr>
        <w:t>.00</w:t>
      </w:r>
    </w:p>
    <w:p w:rsidR="006C0676" w:rsidRPr="000803E1" w:rsidRDefault="006C0676" w:rsidP="006C0676">
      <w:pPr>
        <w:spacing w:line="276" w:lineRule="auto"/>
        <w:jc w:val="both"/>
        <w:rPr>
          <w:rFonts w:ascii="Calibri" w:eastAsia="Calibri" w:hAnsi="Calibri" w:cs="Calibri"/>
        </w:rPr>
      </w:pPr>
      <w:r w:rsidRPr="000803E1">
        <w:rPr>
          <w:rFonts w:ascii="Calibri" w:eastAsia="Calibri" w:hAnsi="Calibri" w:cs="Calibri"/>
        </w:rPr>
        <w:t xml:space="preserve">De conformidad a lo establecido en los arts. 203, 204 ord. 3° de la Constitución, Art. 30 num. 9, art. 91 del Código Municipal, </w:t>
      </w:r>
      <w:r w:rsidRPr="000803E1">
        <w:rPr>
          <w:rFonts w:ascii="Calibri" w:eastAsia="Calibri" w:hAnsi="Calibri" w:cs="Calibri"/>
          <w:b/>
        </w:rPr>
        <w:t xml:space="preserve">SE ACUERDA: </w:t>
      </w:r>
      <w:r w:rsidRPr="000803E1">
        <w:rPr>
          <w:rFonts w:ascii="Calibri" w:eastAsia="Calibri" w:hAnsi="Calibri" w:cs="Calibri"/>
        </w:rPr>
        <w:t xml:space="preserve">Adjudicar la </w:t>
      </w:r>
      <w:r>
        <w:rPr>
          <w:rFonts w:ascii="Calibri" w:eastAsia="Calibri" w:hAnsi="Calibri" w:cs="Calibri"/>
        </w:rPr>
        <w:t>formulación de Carpeta técnica del proyecto</w:t>
      </w:r>
      <w:r w:rsidRPr="000803E1">
        <w:rPr>
          <w:rFonts w:ascii="Calibri" w:eastAsia="Calibri" w:hAnsi="Calibri" w:cs="Calibri"/>
        </w:rPr>
        <w:t>: “</w:t>
      </w:r>
      <w:r>
        <w:rPr>
          <w:rFonts w:ascii="Calibri" w:eastAsia="Calibri" w:hAnsi="Calibri" w:cs="Calibri"/>
        </w:rPr>
        <w:t xml:space="preserve">Obras de ampliación y construcción de techo para la cancha de </w:t>
      </w:r>
      <w:r>
        <w:rPr>
          <w:rFonts w:ascii="Calibri" w:eastAsia="Calibri" w:hAnsi="Calibri" w:cs="Calibri"/>
        </w:rPr>
        <w:lastRenderedPageBreak/>
        <w:t>Basquetbol anexo del Centro Escolar Isaac Ruiz Araujo, municipio de Suchitoto, departamento de Cuscatlán”</w:t>
      </w:r>
      <w:r w:rsidRPr="000803E1">
        <w:rPr>
          <w:rFonts w:ascii="Calibri" w:eastAsia="Calibri" w:hAnsi="Calibri" w:cs="Calibri"/>
        </w:rPr>
        <w:t xml:space="preserve"> </w:t>
      </w:r>
      <w:r w:rsidRPr="000803E1">
        <w:rPr>
          <w:rFonts w:ascii="Calibri" w:hAnsi="Calibri" w:cs="Calibri"/>
        </w:rPr>
        <w:t xml:space="preserve">a </w:t>
      </w:r>
      <w:r w:rsidRPr="00433AD9">
        <w:rPr>
          <w:rFonts w:ascii="Calibri" w:eastAsia="Calibri" w:hAnsi="Calibri" w:cs="Calibri"/>
          <w:b/>
          <w:lang w:val="es-SV"/>
        </w:rPr>
        <w:t>Constructora ARGUS, S.A. de C.V.</w:t>
      </w:r>
      <w:r w:rsidRPr="000803E1">
        <w:rPr>
          <w:rFonts w:ascii="Calibri" w:eastAsia="Calibri" w:hAnsi="Calibri" w:cs="Calibri"/>
          <w:b/>
        </w:rPr>
        <w:t>,</w:t>
      </w:r>
      <w:r w:rsidRPr="000803E1">
        <w:rPr>
          <w:rFonts w:ascii="Calibri" w:eastAsia="Calibri" w:hAnsi="Calibri" w:cs="Calibri"/>
        </w:rPr>
        <w:t xml:space="preserve"> por un monto de </w:t>
      </w:r>
      <w:r>
        <w:rPr>
          <w:rFonts w:ascii="Calibri" w:eastAsia="Calibri" w:hAnsi="Calibri" w:cs="Calibri"/>
        </w:rPr>
        <w:t>Cinco  mil dólares</w:t>
      </w:r>
      <w:r w:rsidRPr="000803E1">
        <w:rPr>
          <w:rFonts w:ascii="Calibri" w:eastAsia="Calibri" w:hAnsi="Calibri" w:cs="Calibri"/>
        </w:rPr>
        <w:t xml:space="preserve"> ($ 5,000.00), con fuente de financiamiento FODES 75% - Pre inversión</w:t>
      </w:r>
      <w:r>
        <w:rPr>
          <w:rFonts w:ascii="Calibri" w:eastAsia="Calibri" w:hAnsi="Calibri" w:cs="Calibri"/>
        </w:rPr>
        <w:t>. Se deja constancia que los</w:t>
      </w:r>
      <w:r w:rsidRPr="000803E1">
        <w:rPr>
          <w:rFonts w:ascii="Calibri" w:eastAsia="Calibri" w:hAnsi="Calibri" w:cs="Calibri"/>
        </w:rPr>
        <w:t xml:space="preserve"> concejal</w:t>
      </w:r>
      <w:r>
        <w:rPr>
          <w:rFonts w:ascii="Calibri" w:eastAsia="Calibri" w:hAnsi="Calibri" w:cs="Calibri"/>
        </w:rPr>
        <w:t xml:space="preserve">es </w:t>
      </w:r>
      <w:r w:rsidRPr="004B2695">
        <w:rPr>
          <w:rFonts w:ascii="Calibri" w:hAnsi="Calibri" w:cs="Calibri"/>
          <w:color w:val="000000"/>
        </w:rPr>
        <w:t>Verónica Marisol Flores Rivas</w:t>
      </w:r>
      <w:r>
        <w:rPr>
          <w:rFonts w:ascii="Calibri" w:hAnsi="Calibri" w:cs="Calibri"/>
          <w:color w:val="000000"/>
        </w:rPr>
        <w:t>, David Jaime Bonilla Hernández</w:t>
      </w:r>
      <w:r w:rsidRPr="004B2695">
        <w:rPr>
          <w:rFonts w:ascii="Calibri" w:hAnsi="Calibri" w:cs="Calibri"/>
          <w:color w:val="000000"/>
        </w:rPr>
        <w:t xml:space="preserve"> y</w:t>
      </w:r>
      <w:r w:rsidRPr="000803E1">
        <w:rPr>
          <w:rFonts w:ascii="Calibri" w:hAnsi="Calibri" w:cs="Calibri"/>
        </w:rPr>
        <w:t xml:space="preserve"> </w:t>
      </w:r>
      <w:r w:rsidRPr="004B2695">
        <w:rPr>
          <w:rFonts w:ascii="Calibri" w:hAnsi="Calibri" w:cs="Calibri"/>
          <w:color w:val="000000"/>
        </w:rPr>
        <w:t>Pedro Antonio Hernández Ponce</w:t>
      </w:r>
      <w:r w:rsidRPr="000803E1">
        <w:rPr>
          <w:rFonts w:ascii="Calibri" w:eastAsia="Calibri" w:hAnsi="Calibri" w:cs="Calibri"/>
        </w:rPr>
        <w:t xml:space="preserve"> no vota</w:t>
      </w:r>
      <w:r>
        <w:rPr>
          <w:rFonts w:ascii="Calibri" w:eastAsia="Calibri" w:hAnsi="Calibri" w:cs="Calibri"/>
        </w:rPr>
        <w:t>n</w:t>
      </w:r>
      <w:r w:rsidRPr="000803E1">
        <w:rPr>
          <w:rFonts w:ascii="Calibri" w:eastAsia="Calibri" w:hAnsi="Calibri" w:cs="Calibri"/>
        </w:rPr>
        <w:t xml:space="preserve"> a favor de la presente adjudicación. Certifíquese y comuníquese.-</w:t>
      </w:r>
      <w:r>
        <w:rPr>
          <w:rFonts w:ascii="Calibri" w:eastAsia="Calibri" w:hAnsi="Calibri" w:cs="Calibri"/>
        </w:rPr>
        <w:t xml:space="preserve"> </w:t>
      </w:r>
      <w:r>
        <w:rPr>
          <w:rFonts w:ascii="Calibri" w:eastAsia="Calibri" w:hAnsi="Calibri" w:cs="Calibri"/>
          <w:b/>
          <w:color w:val="000000"/>
        </w:rPr>
        <w:t>ACUERDO NÚMERO SIETE.</w:t>
      </w:r>
      <w:r>
        <w:rPr>
          <w:rFonts w:ascii="Calibri" w:eastAsia="Calibri" w:hAnsi="Calibri" w:cs="Calibri"/>
          <w:color w:val="000000"/>
        </w:rPr>
        <w:t xml:space="preserve"> </w:t>
      </w:r>
      <w:r w:rsidRPr="000803E1">
        <w:rPr>
          <w:rFonts w:ascii="Calibri" w:eastAsia="Calibri" w:hAnsi="Calibri" w:cs="Calibri"/>
        </w:rPr>
        <w:t xml:space="preserve">Visto el cuadro comparativo de ofertas presentado por jefe UACI para la </w:t>
      </w:r>
      <w:r>
        <w:rPr>
          <w:rFonts w:ascii="Calibri" w:eastAsia="Calibri" w:hAnsi="Calibri" w:cs="Calibri"/>
        </w:rPr>
        <w:t>formulación de Carpeta técnica del proyecto</w:t>
      </w:r>
      <w:r w:rsidRPr="000803E1">
        <w:rPr>
          <w:rFonts w:ascii="Calibri" w:eastAsia="Calibri" w:hAnsi="Calibri" w:cs="Calibri"/>
        </w:rPr>
        <w:t>: “</w:t>
      </w:r>
      <w:r>
        <w:rPr>
          <w:rFonts w:ascii="Calibri" w:eastAsia="Calibri" w:hAnsi="Calibri" w:cs="Calibri"/>
        </w:rPr>
        <w:t>Suministro e instalación de cámaras de video vigilancia en la ciudad de Suchitoto, municipio de Suchitoto, departamento de Cuscatlán”</w:t>
      </w:r>
      <w:r w:rsidRPr="000803E1">
        <w:rPr>
          <w:rFonts w:ascii="Calibri" w:eastAsia="Calibri" w:hAnsi="Calibri" w:cs="Calibri"/>
        </w:rPr>
        <w:t xml:space="preserve"> en la cual se presentaron las siguientes ofertas:</w:t>
      </w:r>
    </w:p>
    <w:p w:rsidR="006C0676" w:rsidRPr="000803E1" w:rsidRDefault="006C0676" w:rsidP="006B40AD">
      <w:pPr>
        <w:pStyle w:val="Prrafodelista"/>
        <w:numPr>
          <w:ilvl w:val="0"/>
          <w:numId w:val="8"/>
        </w:numPr>
        <w:spacing w:line="276" w:lineRule="auto"/>
        <w:jc w:val="both"/>
        <w:rPr>
          <w:rFonts w:ascii="Calibri" w:eastAsia="Calibri" w:hAnsi="Calibri" w:cs="Calibri"/>
        </w:rPr>
      </w:pPr>
      <w:r>
        <w:rPr>
          <w:rFonts w:ascii="Calibri" w:eastAsia="Calibri" w:hAnsi="Calibri" w:cs="Calibri"/>
          <w:lang w:val="es-SV"/>
        </w:rPr>
        <w:t>SELET</w:t>
      </w:r>
      <w:r w:rsidRPr="000803E1">
        <w:rPr>
          <w:rFonts w:ascii="Calibri" w:eastAsia="Calibri" w:hAnsi="Calibri" w:cs="Calibri"/>
          <w:lang w:val="es-SV"/>
        </w:rPr>
        <w:t>, S.A. de C.V. …………</w:t>
      </w:r>
      <w:r>
        <w:rPr>
          <w:rFonts w:ascii="Calibri" w:eastAsia="Calibri" w:hAnsi="Calibri" w:cs="Calibri"/>
          <w:lang w:val="es-SV"/>
        </w:rPr>
        <w:t>..</w:t>
      </w:r>
      <w:r w:rsidRPr="000803E1">
        <w:rPr>
          <w:rFonts w:ascii="Calibri" w:eastAsia="Calibri" w:hAnsi="Calibri" w:cs="Calibri"/>
          <w:lang w:val="es-SV"/>
        </w:rPr>
        <w:t>……………</w:t>
      </w:r>
      <w:r>
        <w:rPr>
          <w:rFonts w:ascii="Calibri" w:eastAsia="Calibri" w:hAnsi="Calibri" w:cs="Calibri"/>
          <w:lang w:val="es-SV"/>
        </w:rPr>
        <w:t>……………………..</w:t>
      </w:r>
      <w:r w:rsidRPr="000803E1">
        <w:rPr>
          <w:rFonts w:ascii="Calibri" w:eastAsia="Calibri" w:hAnsi="Calibri" w:cs="Calibri"/>
          <w:lang w:val="es-SV"/>
        </w:rPr>
        <w:t xml:space="preserve">…….….$   </w:t>
      </w:r>
      <w:r w:rsidRPr="000803E1">
        <w:rPr>
          <w:rFonts w:ascii="Calibri" w:eastAsia="Calibri" w:hAnsi="Calibri" w:cs="Calibri"/>
        </w:rPr>
        <w:t>5,000.00</w:t>
      </w:r>
    </w:p>
    <w:p w:rsidR="006C0676" w:rsidRPr="000803E1" w:rsidRDefault="006C0676" w:rsidP="006B40AD">
      <w:pPr>
        <w:pStyle w:val="Prrafodelista"/>
        <w:numPr>
          <w:ilvl w:val="0"/>
          <w:numId w:val="8"/>
        </w:numPr>
        <w:spacing w:line="276" w:lineRule="auto"/>
        <w:jc w:val="both"/>
        <w:rPr>
          <w:rFonts w:ascii="Calibri" w:eastAsia="Calibri" w:hAnsi="Calibri" w:cs="Calibri"/>
        </w:rPr>
      </w:pPr>
      <w:r>
        <w:rPr>
          <w:rFonts w:ascii="Calibri" w:eastAsia="Calibri" w:hAnsi="Calibri" w:cs="Calibri"/>
        </w:rPr>
        <w:t>Linares Canana Ingenieros, S.A. de C.V.</w:t>
      </w:r>
      <w:r w:rsidRPr="000803E1">
        <w:rPr>
          <w:rFonts w:ascii="Calibri" w:eastAsia="Calibri" w:hAnsi="Calibri" w:cs="Calibri"/>
        </w:rPr>
        <w:t xml:space="preserve"> ……..………</w:t>
      </w:r>
      <w:r>
        <w:rPr>
          <w:rFonts w:ascii="Calibri" w:eastAsia="Calibri" w:hAnsi="Calibri" w:cs="Calibri"/>
        </w:rPr>
        <w:t>….</w:t>
      </w:r>
      <w:r w:rsidRPr="000803E1">
        <w:rPr>
          <w:rFonts w:ascii="Calibri" w:eastAsia="Calibri" w:hAnsi="Calibri" w:cs="Calibri"/>
        </w:rPr>
        <w:t>…</w:t>
      </w:r>
      <w:r>
        <w:rPr>
          <w:rFonts w:ascii="Calibri" w:eastAsia="Calibri" w:hAnsi="Calibri" w:cs="Calibri"/>
        </w:rPr>
        <w:t>…</w:t>
      </w:r>
      <w:r w:rsidRPr="000803E1">
        <w:rPr>
          <w:rFonts w:ascii="Calibri" w:eastAsia="Calibri" w:hAnsi="Calibri" w:cs="Calibri"/>
        </w:rPr>
        <w:t xml:space="preserve">….$   </w:t>
      </w:r>
      <w:r>
        <w:rPr>
          <w:rFonts w:ascii="Calibri" w:eastAsia="Calibri" w:hAnsi="Calibri" w:cs="Calibri"/>
        </w:rPr>
        <w:t>5</w:t>
      </w:r>
      <w:r w:rsidRPr="000803E1">
        <w:rPr>
          <w:rFonts w:ascii="Calibri" w:eastAsia="Calibri" w:hAnsi="Calibri" w:cs="Calibri"/>
        </w:rPr>
        <w:t>,</w:t>
      </w:r>
      <w:r>
        <w:rPr>
          <w:rFonts w:ascii="Calibri" w:eastAsia="Calibri" w:hAnsi="Calibri" w:cs="Calibri"/>
        </w:rPr>
        <w:t>8</w:t>
      </w:r>
      <w:r w:rsidRPr="000803E1">
        <w:rPr>
          <w:rFonts w:ascii="Calibri" w:eastAsia="Calibri" w:hAnsi="Calibri" w:cs="Calibri"/>
        </w:rPr>
        <w:t>00.00</w:t>
      </w:r>
    </w:p>
    <w:p w:rsidR="006C0676" w:rsidRPr="000803E1" w:rsidRDefault="006C0676" w:rsidP="006B40AD">
      <w:pPr>
        <w:pStyle w:val="Prrafodelista"/>
        <w:numPr>
          <w:ilvl w:val="0"/>
          <w:numId w:val="8"/>
        </w:numPr>
        <w:spacing w:line="276" w:lineRule="auto"/>
        <w:jc w:val="both"/>
        <w:rPr>
          <w:rFonts w:ascii="Calibri" w:eastAsia="Calibri" w:hAnsi="Calibri" w:cs="Calibri"/>
        </w:rPr>
      </w:pPr>
      <w:r>
        <w:rPr>
          <w:rFonts w:ascii="Calibri" w:eastAsia="Calibri" w:hAnsi="Calibri" w:cs="Calibri"/>
        </w:rPr>
        <w:t>Arq. Marta Sabrina Corado López …………………….</w:t>
      </w:r>
      <w:r w:rsidRPr="000803E1">
        <w:rPr>
          <w:rFonts w:ascii="Calibri" w:eastAsia="Calibri" w:hAnsi="Calibri" w:cs="Calibri"/>
        </w:rPr>
        <w:t xml:space="preserve">…………... $   </w:t>
      </w:r>
      <w:r>
        <w:rPr>
          <w:rFonts w:ascii="Calibri" w:eastAsia="Calibri" w:hAnsi="Calibri" w:cs="Calibri"/>
        </w:rPr>
        <w:t>7</w:t>
      </w:r>
      <w:r w:rsidRPr="000803E1">
        <w:rPr>
          <w:rFonts w:ascii="Calibri" w:eastAsia="Calibri" w:hAnsi="Calibri" w:cs="Calibri"/>
        </w:rPr>
        <w:t>,</w:t>
      </w:r>
      <w:r>
        <w:rPr>
          <w:rFonts w:ascii="Calibri" w:eastAsia="Calibri" w:hAnsi="Calibri" w:cs="Calibri"/>
        </w:rPr>
        <w:t>000</w:t>
      </w:r>
      <w:r w:rsidRPr="000803E1">
        <w:rPr>
          <w:rFonts w:ascii="Calibri" w:eastAsia="Calibri" w:hAnsi="Calibri" w:cs="Calibri"/>
        </w:rPr>
        <w:t>.00</w:t>
      </w:r>
    </w:p>
    <w:p w:rsidR="006C0676" w:rsidRPr="00DF2363" w:rsidRDefault="006C0676" w:rsidP="006C0676">
      <w:pPr>
        <w:spacing w:line="276" w:lineRule="auto"/>
        <w:jc w:val="both"/>
        <w:rPr>
          <w:rFonts w:ascii="Calibri" w:eastAsia="Calibri" w:hAnsi="Calibri" w:cs="Calibri"/>
        </w:rPr>
      </w:pPr>
      <w:r w:rsidRPr="000803E1">
        <w:rPr>
          <w:rFonts w:ascii="Calibri" w:eastAsia="Calibri" w:hAnsi="Calibri" w:cs="Calibri"/>
        </w:rPr>
        <w:t xml:space="preserve">De conformidad a lo establecido en los arts. 203, 204 ord. 3° de la Constitución, Art. 30 num. 9, art. 91 del Código Municipal, </w:t>
      </w:r>
      <w:r w:rsidRPr="000803E1">
        <w:rPr>
          <w:rFonts w:ascii="Calibri" w:eastAsia="Calibri" w:hAnsi="Calibri" w:cs="Calibri"/>
          <w:b/>
        </w:rPr>
        <w:t xml:space="preserve">SE ACUERDA: </w:t>
      </w:r>
      <w:r w:rsidRPr="000803E1">
        <w:rPr>
          <w:rFonts w:ascii="Calibri" w:eastAsia="Calibri" w:hAnsi="Calibri" w:cs="Calibri"/>
        </w:rPr>
        <w:t xml:space="preserve">Adjudicar la </w:t>
      </w:r>
      <w:r>
        <w:rPr>
          <w:rFonts w:ascii="Calibri" w:eastAsia="Calibri" w:hAnsi="Calibri" w:cs="Calibri"/>
        </w:rPr>
        <w:t>formulación de Carpeta técnica del proyecto</w:t>
      </w:r>
      <w:r w:rsidRPr="000803E1">
        <w:rPr>
          <w:rFonts w:ascii="Calibri" w:eastAsia="Calibri" w:hAnsi="Calibri" w:cs="Calibri"/>
        </w:rPr>
        <w:t>: “</w:t>
      </w:r>
      <w:r>
        <w:rPr>
          <w:rFonts w:ascii="Calibri" w:eastAsia="Calibri" w:hAnsi="Calibri" w:cs="Calibri"/>
        </w:rPr>
        <w:t>Suministro e instalación de cámaras de video vigilancia en la ciudad de Suchitoto, municipio de Suchitoto, departamento de Cuscatlán”</w:t>
      </w:r>
      <w:r w:rsidRPr="000803E1">
        <w:rPr>
          <w:rFonts w:ascii="Calibri" w:eastAsia="Calibri" w:hAnsi="Calibri" w:cs="Calibri"/>
        </w:rPr>
        <w:t xml:space="preserve"> </w:t>
      </w:r>
      <w:r w:rsidRPr="000803E1">
        <w:rPr>
          <w:rFonts w:ascii="Calibri" w:hAnsi="Calibri" w:cs="Calibri"/>
        </w:rPr>
        <w:t xml:space="preserve">a </w:t>
      </w:r>
      <w:r>
        <w:rPr>
          <w:rFonts w:ascii="Calibri" w:eastAsia="Calibri" w:hAnsi="Calibri" w:cs="Calibri"/>
          <w:b/>
          <w:lang w:val="es-SV"/>
        </w:rPr>
        <w:t>SELET</w:t>
      </w:r>
      <w:r w:rsidRPr="00433AD9">
        <w:rPr>
          <w:rFonts w:ascii="Calibri" w:eastAsia="Calibri" w:hAnsi="Calibri" w:cs="Calibri"/>
          <w:b/>
          <w:lang w:val="es-SV"/>
        </w:rPr>
        <w:t>, S.A. de C.V.</w:t>
      </w:r>
      <w:r w:rsidRPr="000803E1">
        <w:rPr>
          <w:rFonts w:ascii="Calibri" w:eastAsia="Calibri" w:hAnsi="Calibri" w:cs="Calibri"/>
          <w:b/>
        </w:rPr>
        <w:t>,</w:t>
      </w:r>
      <w:r w:rsidRPr="000803E1">
        <w:rPr>
          <w:rFonts w:ascii="Calibri" w:eastAsia="Calibri" w:hAnsi="Calibri" w:cs="Calibri"/>
        </w:rPr>
        <w:t xml:space="preserve"> por un monto de </w:t>
      </w:r>
      <w:r>
        <w:rPr>
          <w:rFonts w:ascii="Calibri" w:eastAsia="Calibri" w:hAnsi="Calibri" w:cs="Calibri"/>
        </w:rPr>
        <w:t>Cinco  mil dólares</w:t>
      </w:r>
      <w:r w:rsidRPr="000803E1">
        <w:rPr>
          <w:rFonts w:ascii="Calibri" w:eastAsia="Calibri" w:hAnsi="Calibri" w:cs="Calibri"/>
        </w:rPr>
        <w:t xml:space="preserve"> ($ 5,000.00), con fuente de financiamiento FODES 75% - Pre inversión</w:t>
      </w:r>
      <w:r>
        <w:rPr>
          <w:rFonts w:ascii="Calibri" w:eastAsia="Calibri" w:hAnsi="Calibri" w:cs="Calibri"/>
        </w:rPr>
        <w:t>. Se deja constancia que los</w:t>
      </w:r>
      <w:r w:rsidRPr="000803E1">
        <w:rPr>
          <w:rFonts w:ascii="Calibri" w:eastAsia="Calibri" w:hAnsi="Calibri" w:cs="Calibri"/>
        </w:rPr>
        <w:t xml:space="preserve"> concejal</w:t>
      </w:r>
      <w:r>
        <w:rPr>
          <w:rFonts w:ascii="Calibri" w:eastAsia="Calibri" w:hAnsi="Calibri" w:cs="Calibri"/>
        </w:rPr>
        <w:t xml:space="preserve">es </w:t>
      </w:r>
      <w:r w:rsidRPr="004B2695">
        <w:rPr>
          <w:rFonts w:ascii="Calibri" w:hAnsi="Calibri" w:cs="Calibri"/>
          <w:color w:val="000000"/>
        </w:rPr>
        <w:t>Verónica Marisol Flores Rivas</w:t>
      </w:r>
      <w:r>
        <w:rPr>
          <w:rFonts w:ascii="Calibri" w:hAnsi="Calibri" w:cs="Calibri"/>
          <w:color w:val="000000"/>
        </w:rPr>
        <w:t>, David Jaime Bonilla Hernández</w:t>
      </w:r>
      <w:r w:rsidRPr="004B2695">
        <w:rPr>
          <w:rFonts w:ascii="Calibri" w:hAnsi="Calibri" w:cs="Calibri"/>
          <w:color w:val="000000"/>
        </w:rPr>
        <w:t xml:space="preserve"> y</w:t>
      </w:r>
      <w:r w:rsidRPr="000803E1">
        <w:rPr>
          <w:rFonts w:ascii="Calibri" w:hAnsi="Calibri" w:cs="Calibri"/>
        </w:rPr>
        <w:t xml:space="preserve"> </w:t>
      </w:r>
      <w:r w:rsidRPr="004B2695">
        <w:rPr>
          <w:rFonts w:ascii="Calibri" w:hAnsi="Calibri" w:cs="Calibri"/>
          <w:color w:val="000000"/>
        </w:rPr>
        <w:t>Pedro Antonio Hernández Ponce</w:t>
      </w:r>
      <w:r w:rsidRPr="000803E1">
        <w:rPr>
          <w:rFonts w:ascii="Calibri" w:eastAsia="Calibri" w:hAnsi="Calibri" w:cs="Calibri"/>
        </w:rPr>
        <w:t xml:space="preserve"> no vota</w:t>
      </w:r>
      <w:r>
        <w:rPr>
          <w:rFonts w:ascii="Calibri" w:eastAsia="Calibri" w:hAnsi="Calibri" w:cs="Calibri"/>
        </w:rPr>
        <w:t>n</w:t>
      </w:r>
      <w:r w:rsidRPr="000803E1">
        <w:rPr>
          <w:rFonts w:ascii="Calibri" w:eastAsia="Calibri" w:hAnsi="Calibri" w:cs="Calibri"/>
        </w:rPr>
        <w:t xml:space="preserve"> a favor de la presente adjudicación. Certifíquese y comuníquese.-</w:t>
      </w:r>
      <w:r>
        <w:rPr>
          <w:rFonts w:ascii="Calibri" w:eastAsia="Calibri" w:hAnsi="Calibri" w:cs="Calibri"/>
        </w:rPr>
        <w:t xml:space="preserve"> </w:t>
      </w:r>
      <w:r>
        <w:rPr>
          <w:rFonts w:ascii="Calibri" w:eastAsia="Calibri" w:hAnsi="Calibri" w:cs="Calibri"/>
          <w:b/>
          <w:color w:val="000000"/>
        </w:rPr>
        <w:t>ACUERDO NÚMERO OCHO.</w:t>
      </w:r>
      <w:r>
        <w:rPr>
          <w:rFonts w:ascii="Calibri" w:eastAsia="Calibri" w:hAnsi="Calibri" w:cs="Calibri"/>
          <w:color w:val="000000"/>
        </w:rPr>
        <w:t xml:space="preserve"> </w:t>
      </w:r>
      <w:r>
        <w:rPr>
          <w:rFonts w:ascii="Calibri" w:eastAsia="Calibri" w:hAnsi="Calibri" w:cs="Calibri"/>
        </w:rPr>
        <w:t>Vista</w:t>
      </w:r>
      <w:r w:rsidRPr="000803E1">
        <w:rPr>
          <w:rFonts w:ascii="Calibri" w:eastAsia="Calibri" w:hAnsi="Calibri" w:cs="Calibri"/>
        </w:rPr>
        <w:t xml:space="preserve"> </w:t>
      </w:r>
      <w:r>
        <w:rPr>
          <w:rFonts w:ascii="Calibri" w:eastAsia="Calibri" w:hAnsi="Calibri" w:cs="Calibri"/>
        </w:rPr>
        <w:t>la oferta</w:t>
      </w:r>
      <w:r w:rsidRPr="000803E1">
        <w:rPr>
          <w:rFonts w:ascii="Calibri" w:eastAsia="Calibri" w:hAnsi="Calibri" w:cs="Calibri"/>
        </w:rPr>
        <w:t xml:space="preserve"> presentad</w:t>
      </w:r>
      <w:r>
        <w:rPr>
          <w:rFonts w:ascii="Calibri" w:eastAsia="Calibri" w:hAnsi="Calibri" w:cs="Calibri"/>
        </w:rPr>
        <w:t>a</w:t>
      </w:r>
      <w:r w:rsidRPr="000803E1">
        <w:rPr>
          <w:rFonts w:ascii="Calibri" w:eastAsia="Calibri" w:hAnsi="Calibri" w:cs="Calibri"/>
        </w:rPr>
        <w:t xml:space="preserve"> por jefe UACI para la </w:t>
      </w:r>
      <w:r>
        <w:rPr>
          <w:rFonts w:ascii="Calibri" w:eastAsia="Calibri" w:hAnsi="Calibri" w:cs="Calibri"/>
        </w:rPr>
        <w:t>formulación de Carpeta técnica del proyecto</w:t>
      </w:r>
      <w:r w:rsidRPr="000803E1">
        <w:rPr>
          <w:rFonts w:ascii="Calibri" w:eastAsia="Calibri" w:hAnsi="Calibri" w:cs="Calibri"/>
        </w:rPr>
        <w:t>: “</w:t>
      </w:r>
      <w:r>
        <w:rPr>
          <w:rFonts w:ascii="Calibri" w:eastAsia="Calibri" w:hAnsi="Calibri" w:cs="Calibri"/>
        </w:rPr>
        <w:t>Rehabilitación del Complejo Educativo Dr. Guillermo Manuel Ungo, cantón Montepeque, municipio de Suchitoto, departamento de Cuscatlán”, presentada por</w:t>
      </w:r>
      <w:r w:rsidRPr="000803E1">
        <w:rPr>
          <w:rFonts w:ascii="Calibri" w:eastAsia="Calibri" w:hAnsi="Calibri" w:cs="Calibri"/>
        </w:rPr>
        <w:t>:</w:t>
      </w:r>
      <w:r>
        <w:rPr>
          <w:rFonts w:ascii="Calibri" w:eastAsia="Calibri" w:hAnsi="Calibri" w:cs="Calibri"/>
        </w:rPr>
        <w:t xml:space="preserve"> </w:t>
      </w:r>
      <w:r w:rsidRPr="007629EE">
        <w:rPr>
          <w:rFonts w:ascii="Calibri" w:eastAsia="Calibri" w:hAnsi="Calibri" w:cs="Calibri"/>
          <w:lang w:val="es-SV"/>
        </w:rPr>
        <w:t xml:space="preserve">Corporación Camil, S.A. de C.V. </w:t>
      </w:r>
      <w:r>
        <w:rPr>
          <w:rFonts w:ascii="Calibri" w:eastAsia="Calibri" w:hAnsi="Calibri" w:cs="Calibri"/>
          <w:lang w:val="es-SV"/>
        </w:rPr>
        <w:t xml:space="preserve">por un monto de Quince mil dólares ($ </w:t>
      </w:r>
      <w:r w:rsidRPr="007629EE">
        <w:rPr>
          <w:rFonts w:ascii="Calibri" w:eastAsia="Calibri" w:hAnsi="Calibri" w:cs="Calibri"/>
          <w:lang w:val="es-SV"/>
        </w:rPr>
        <w:t>1</w:t>
      </w:r>
      <w:r w:rsidRPr="007629EE">
        <w:rPr>
          <w:rFonts w:ascii="Calibri" w:eastAsia="Calibri" w:hAnsi="Calibri" w:cs="Calibri"/>
        </w:rPr>
        <w:t>5,000.00</w:t>
      </w:r>
      <w:r>
        <w:rPr>
          <w:rFonts w:ascii="Calibri" w:eastAsia="Calibri" w:hAnsi="Calibri" w:cs="Calibri"/>
        </w:rPr>
        <w:t xml:space="preserve">), y luego de haber sido sometida a discusión y votación, se </w:t>
      </w:r>
      <w:r>
        <w:rPr>
          <w:rFonts w:ascii="Calibri" w:hAnsi="Calibri" w:cs="Calibri"/>
        </w:rPr>
        <w:t>tuvo el siguiente resultado: Cuatro votos a favor de los concejales</w:t>
      </w:r>
      <w:r w:rsidRPr="0075606D">
        <w:rPr>
          <w:rFonts w:ascii="Calibri" w:hAnsi="Calibri" w:cs="Calibri"/>
        </w:rPr>
        <w:t xml:space="preserve"> </w:t>
      </w:r>
      <w:r>
        <w:rPr>
          <w:rFonts w:ascii="Calibri" w:hAnsi="Calibri" w:cs="Calibri"/>
        </w:rPr>
        <w:t xml:space="preserve">Pedrina Rivera Hernández, </w:t>
      </w:r>
      <w:r w:rsidRPr="00FF358E">
        <w:rPr>
          <w:rFonts w:ascii="Calibri" w:hAnsi="Calibri" w:cs="Calibri"/>
          <w:color w:val="000000"/>
        </w:rPr>
        <w:t>Ana María Menjivar</w:t>
      </w:r>
      <w:r>
        <w:rPr>
          <w:rFonts w:ascii="Calibri" w:hAnsi="Calibri" w:cs="Calibri"/>
          <w:color w:val="000000"/>
        </w:rPr>
        <w:t xml:space="preserve">, </w:t>
      </w:r>
      <w:r w:rsidRPr="004B2695">
        <w:rPr>
          <w:rFonts w:ascii="Calibri" w:hAnsi="Calibri" w:cs="Calibri"/>
          <w:color w:val="000000"/>
        </w:rPr>
        <w:t>Walter Candelario Rodríguez</w:t>
      </w:r>
      <w:r>
        <w:rPr>
          <w:rFonts w:ascii="Calibri" w:hAnsi="Calibri" w:cs="Calibri"/>
          <w:color w:val="000000"/>
        </w:rPr>
        <w:t xml:space="preserve"> y </w:t>
      </w:r>
      <w:r w:rsidRPr="004B2695">
        <w:rPr>
          <w:rFonts w:ascii="Calibri" w:hAnsi="Calibri" w:cs="Calibri"/>
          <w:color w:val="000000"/>
        </w:rPr>
        <w:t>José Manuel Pérez Melgar</w:t>
      </w:r>
      <w:r>
        <w:rPr>
          <w:rFonts w:ascii="Calibri" w:hAnsi="Calibri" w:cs="Calibri"/>
          <w:color w:val="000000"/>
        </w:rPr>
        <w:t xml:space="preserve">; </w:t>
      </w:r>
      <w:r>
        <w:rPr>
          <w:rFonts w:ascii="Calibri" w:hAnsi="Calibri" w:cs="Calibri"/>
        </w:rPr>
        <w:t xml:space="preserve">seis votos en contra de los concejales </w:t>
      </w:r>
      <w:r w:rsidRPr="004B2695">
        <w:rPr>
          <w:rFonts w:ascii="Calibri" w:hAnsi="Calibri" w:cs="Calibri"/>
          <w:color w:val="000000"/>
        </w:rPr>
        <w:t>Verónica Marisol Flores Rivas</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w:t>
      </w:r>
      <w:r w:rsidRPr="004B2695">
        <w:rPr>
          <w:rFonts w:ascii="Calibri" w:hAnsi="Calibri" w:cs="Calibri"/>
          <w:color w:val="000000"/>
        </w:rPr>
        <w:t>Claudia Elizabeth Castro de Argueta</w:t>
      </w:r>
      <w:r>
        <w:rPr>
          <w:rFonts w:ascii="Calibri" w:hAnsi="Calibri" w:cs="Calibri"/>
          <w:color w:val="000000"/>
        </w:rPr>
        <w:t xml:space="preserve">, </w:t>
      </w:r>
      <w:r w:rsidRPr="004B2695">
        <w:rPr>
          <w:rFonts w:ascii="Calibri" w:hAnsi="Calibri" w:cs="Calibri"/>
          <w:color w:val="000000"/>
        </w:rPr>
        <w:t>Jorge Francisco Gómez Castillo</w:t>
      </w:r>
      <w:r>
        <w:rPr>
          <w:rFonts w:ascii="Calibri" w:hAnsi="Calibri" w:cs="Calibri"/>
          <w:color w:val="000000"/>
        </w:rPr>
        <w:t xml:space="preserve">, David Jaime Bonilla Hernández y </w:t>
      </w:r>
      <w:r w:rsidRPr="004B2695">
        <w:rPr>
          <w:rFonts w:ascii="Calibri" w:hAnsi="Calibri" w:cs="Calibri"/>
          <w:color w:val="000000"/>
        </w:rPr>
        <w:t>Pedro Antonio Hernández Ponce</w:t>
      </w:r>
      <w:r>
        <w:rPr>
          <w:rFonts w:ascii="Calibri" w:hAnsi="Calibri" w:cs="Calibri"/>
        </w:rPr>
        <w:t xml:space="preserve">, por motivo de contar únicamente con una oferta en el proceso de contratación, por lo que no se aprueba la contratación sometida a discusión. Certifíquese y comuníquese.- </w:t>
      </w:r>
      <w:r>
        <w:rPr>
          <w:rFonts w:ascii="Calibri" w:eastAsia="Calibri" w:hAnsi="Calibri" w:cs="Calibri"/>
          <w:b/>
          <w:color w:val="000000"/>
        </w:rPr>
        <w:t>ACUERDO NÚMERO NUEVE.</w:t>
      </w:r>
      <w:r>
        <w:rPr>
          <w:rFonts w:ascii="Calibri" w:eastAsia="Calibri" w:hAnsi="Calibri" w:cs="Calibri"/>
          <w:color w:val="000000"/>
        </w:rPr>
        <w:t xml:space="preserve"> Visto el reporte para pago de horas extras, presentado por la señora Martha Gloribel González viuda de Chávez</w:t>
      </w:r>
      <w:r w:rsidRPr="00DF60E7">
        <w:rPr>
          <w:rFonts w:ascii="Calibri" w:eastAsia="Calibri" w:hAnsi="Calibri" w:cs="Calibri"/>
        </w:rPr>
        <w:t xml:space="preserve">, </w:t>
      </w:r>
      <w:r>
        <w:rPr>
          <w:rFonts w:ascii="Calibri" w:eastAsia="Calibri" w:hAnsi="Calibri" w:cs="Calibri"/>
        </w:rPr>
        <w:t>Contadora Municipal, por un total de once horas trabajadas los días 1, 8 y 17 del mes de febrero de dos mil veinte, realizando labores propias de su unidad, por lo cual</w:t>
      </w:r>
      <w:r w:rsidRPr="00DB1A4D">
        <w:rPr>
          <w:rFonts w:ascii="Calibri" w:eastAsia="Calibri" w:hAnsi="Calibri" w:cs="Calibri"/>
          <w:b/>
          <w:color w:val="000000"/>
        </w:rPr>
        <w:t xml:space="preserve"> </w:t>
      </w:r>
      <w:r>
        <w:rPr>
          <w:rFonts w:ascii="Calibri" w:eastAsia="Calibri" w:hAnsi="Calibri" w:cs="Calibri"/>
          <w:color w:val="000000"/>
        </w:rPr>
        <w:t>de</w:t>
      </w:r>
      <w:r w:rsidRPr="004B2695">
        <w:rPr>
          <w:rFonts w:ascii="Calibri" w:eastAsia="Calibri" w:hAnsi="Calibri" w:cs="Calibri"/>
          <w:color w:val="000000"/>
        </w:rPr>
        <w:t xml:space="preserve"> conformidad a lo establecido en los arts. 203, 204 ord. 3° de la Constitución, Art.</w:t>
      </w:r>
      <w:r w:rsidRPr="00D0027F">
        <w:rPr>
          <w:rFonts w:ascii="Calibri" w:eastAsia="Calibri" w:hAnsi="Calibri" w:cs="Calibri"/>
          <w:color w:val="000000"/>
        </w:rPr>
        <w:t xml:space="preserve"> </w:t>
      </w:r>
      <w:r>
        <w:rPr>
          <w:rFonts w:ascii="Calibri" w:eastAsia="Calibri" w:hAnsi="Calibri" w:cs="Calibri"/>
          <w:color w:val="000000"/>
        </w:rPr>
        <w:t xml:space="preserve">43 de las Disposiciones Generales del Presupuesto, </w:t>
      </w:r>
      <w:r>
        <w:rPr>
          <w:rFonts w:ascii="Calibri" w:eastAsia="Calibri" w:hAnsi="Calibri" w:cs="Calibri"/>
          <w:b/>
          <w:color w:val="000000"/>
        </w:rPr>
        <w:t xml:space="preserve">SE ACUERDA: </w:t>
      </w:r>
      <w:r>
        <w:rPr>
          <w:rFonts w:ascii="Calibri" w:eastAsia="Calibri" w:hAnsi="Calibri" w:cs="Calibri"/>
          <w:color w:val="000000"/>
        </w:rPr>
        <w:t xml:space="preserve">Autorizar el pago de Sesenta y dos punto cero </w:t>
      </w:r>
      <w:r>
        <w:rPr>
          <w:rFonts w:ascii="Calibri" w:eastAsia="Calibri" w:hAnsi="Calibri" w:cs="Calibri"/>
          <w:color w:val="000000"/>
        </w:rPr>
        <w:lastRenderedPageBreak/>
        <w:t xml:space="preserve">cuatro dólares </w:t>
      </w:r>
      <w:r w:rsidRPr="004B7EBB">
        <w:rPr>
          <w:rFonts w:ascii="Calibri" w:eastAsia="Calibri" w:hAnsi="Calibri" w:cs="Calibri"/>
          <w:b/>
          <w:color w:val="000000"/>
        </w:rPr>
        <w:t xml:space="preserve">($ </w:t>
      </w:r>
      <w:r>
        <w:rPr>
          <w:rFonts w:ascii="Calibri" w:eastAsia="Calibri" w:hAnsi="Calibri" w:cs="Calibri"/>
          <w:b/>
          <w:color w:val="000000"/>
        </w:rPr>
        <w:t>62.04</w:t>
      </w:r>
      <w:r w:rsidRPr="004B7EBB">
        <w:rPr>
          <w:rFonts w:ascii="Calibri" w:eastAsia="Calibri" w:hAnsi="Calibri" w:cs="Calibri"/>
          <w:b/>
          <w:color w:val="000000"/>
        </w:rPr>
        <w:t>)</w:t>
      </w:r>
      <w:r>
        <w:rPr>
          <w:rFonts w:ascii="Calibri" w:eastAsia="Calibri" w:hAnsi="Calibri" w:cs="Calibri"/>
          <w:color w:val="000000"/>
        </w:rPr>
        <w:t xml:space="preserve"> a la señora Martha Gloribel González viuda de Chávez</w:t>
      </w:r>
      <w:r>
        <w:rPr>
          <w:rFonts w:ascii="Calibri" w:eastAsia="Calibri" w:hAnsi="Calibri" w:cs="Calibri"/>
        </w:rPr>
        <w:t xml:space="preserve">, en concepto de remuneración por once horas extras. </w:t>
      </w:r>
      <w:r w:rsidRPr="00DF60E7">
        <w:rPr>
          <w:rFonts w:ascii="Calibri" w:eastAsia="Calibri" w:hAnsi="Calibri" w:cs="Calibri"/>
        </w:rPr>
        <w:t>La fuente de financiamiento será del Fondo Municipal</w:t>
      </w:r>
      <w:r>
        <w:rPr>
          <w:rFonts w:ascii="Calibri" w:eastAsia="Calibri" w:hAnsi="Calibri" w:cs="Calibri"/>
        </w:rPr>
        <w:t>.</w:t>
      </w:r>
      <w:r w:rsidRPr="00DF60E7">
        <w:rPr>
          <w:rFonts w:ascii="Calibri" w:eastAsia="Calibri" w:hAnsi="Calibri" w:cs="Calibri"/>
        </w:rPr>
        <w:t xml:space="preserve"> Certifíquese y Comuníquese.-</w:t>
      </w:r>
      <w:r>
        <w:rPr>
          <w:rFonts w:ascii="Calibri" w:eastAsia="Calibri" w:hAnsi="Calibri" w:cs="Calibri"/>
        </w:rPr>
        <w:t xml:space="preserve"> </w:t>
      </w:r>
      <w:r>
        <w:rPr>
          <w:rFonts w:ascii="Calibri" w:eastAsia="Calibri" w:hAnsi="Calibri" w:cs="Calibri"/>
          <w:b/>
          <w:color w:val="000000"/>
        </w:rPr>
        <w:t>ACUERDO NÚMERO DIEZ.</w:t>
      </w:r>
      <w:r>
        <w:rPr>
          <w:rFonts w:ascii="Calibri" w:eastAsia="Calibri" w:hAnsi="Calibri" w:cs="Calibri"/>
          <w:color w:val="000000"/>
        </w:rPr>
        <w:t xml:space="preserve"> </w:t>
      </w:r>
      <w:r w:rsidRPr="004B2695">
        <w:rPr>
          <w:rFonts w:ascii="Calibri" w:eastAsia="Calibri" w:hAnsi="Calibri" w:cs="Calibri"/>
          <w:color w:val="000000"/>
        </w:rPr>
        <w:t xml:space="preserve">Visto el cuadro comparativo de ofertas presentado por jefe UACI en relación a compra de </w:t>
      </w:r>
      <w:r>
        <w:rPr>
          <w:rFonts w:ascii="Calibri" w:eastAsia="Calibri" w:hAnsi="Calibri" w:cs="Calibri"/>
          <w:color w:val="000000"/>
        </w:rPr>
        <w:t>suministros de construcción</w:t>
      </w:r>
      <w:r w:rsidRPr="004B2695">
        <w:rPr>
          <w:rFonts w:ascii="Calibri" w:eastAsia="Calibri" w:hAnsi="Calibri" w:cs="Calibri"/>
          <w:color w:val="000000"/>
        </w:rPr>
        <w:t xml:space="preserve"> para la ejecución del proyecto </w:t>
      </w:r>
      <w:r>
        <w:rPr>
          <w:rFonts w:ascii="Calibri" w:eastAsia="Calibri" w:hAnsi="Calibri" w:cs="Calibri"/>
          <w:color w:val="000000"/>
        </w:rPr>
        <w:t>MEJORAMIENTO DE TRAMO DE EMPEDRADO FRAGUADO SOBRE AVENIDA SUR FINAL BARRIO SANTA LUCÍA Y CALLE AL CAULOTE,</w:t>
      </w:r>
      <w:r w:rsidRPr="00911AA6">
        <w:rPr>
          <w:rFonts w:ascii="Calibri" w:eastAsia="Calibri" w:hAnsi="Calibri" w:cs="Calibri"/>
          <w:color w:val="000000"/>
        </w:rPr>
        <w:t xml:space="preserve"> </w:t>
      </w:r>
      <w:r w:rsidRPr="0025360C">
        <w:rPr>
          <w:rFonts w:ascii="Calibri" w:eastAsia="Calibri" w:hAnsi="Calibri" w:cs="Calibri"/>
          <w:color w:val="000000"/>
        </w:rPr>
        <w:t>MUNICIPIO DE SUCHITOTO, DEPARTAMENTO DE CUSCATLÁN</w:t>
      </w:r>
      <w:r w:rsidRPr="00B4021B">
        <w:rPr>
          <w:rFonts w:ascii="Calibri" w:eastAsia="Calibri" w:hAnsi="Calibri" w:cs="Calibri"/>
          <w:color w:val="000000"/>
        </w:rPr>
        <w:t>;</w:t>
      </w:r>
      <w:r w:rsidRPr="00D97968">
        <w:rPr>
          <w:rFonts w:ascii="Calibri" w:eastAsia="Calibri" w:hAnsi="Calibri" w:cs="Calibri"/>
          <w:color w:val="000000"/>
        </w:rPr>
        <w:t xml:space="preserve"> </w:t>
      </w:r>
      <w:r w:rsidRPr="004B2695">
        <w:rPr>
          <w:rFonts w:ascii="Calibri" w:eastAsia="Calibri" w:hAnsi="Calibri" w:cs="Calibri"/>
          <w:color w:val="000000"/>
        </w:rPr>
        <w:t>en la cual se presentaron las siguientes ofertas:</w:t>
      </w:r>
    </w:p>
    <w:p w:rsidR="006C0676" w:rsidRDefault="006C0676" w:rsidP="006B40AD">
      <w:pPr>
        <w:pStyle w:val="Prrafodelista"/>
        <w:numPr>
          <w:ilvl w:val="0"/>
          <w:numId w:val="10"/>
        </w:numPr>
        <w:spacing w:line="276" w:lineRule="auto"/>
        <w:jc w:val="both"/>
        <w:rPr>
          <w:rFonts w:ascii="Calibri" w:eastAsia="Calibri" w:hAnsi="Calibri" w:cs="Calibri"/>
          <w:color w:val="000000"/>
        </w:rPr>
      </w:pPr>
      <w:r>
        <w:rPr>
          <w:rFonts w:ascii="Calibri" w:eastAsia="Calibri" w:hAnsi="Calibri" w:cs="Calibri"/>
          <w:color w:val="000000"/>
        </w:rPr>
        <w:t>Andreas Obed Llanes Cornejo………….………………………………….. $        4.071.96</w:t>
      </w:r>
    </w:p>
    <w:p w:rsidR="006C0676" w:rsidRDefault="006C0676" w:rsidP="006B40AD">
      <w:pPr>
        <w:pStyle w:val="Prrafodelista"/>
        <w:numPr>
          <w:ilvl w:val="0"/>
          <w:numId w:val="10"/>
        </w:numPr>
        <w:spacing w:line="276" w:lineRule="auto"/>
        <w:jc w:val="both"/>
        <w:rPr>
          <w:rFonts w:ascii="Calibri" w:eastAsia="Calibri" w:hAnsi="Calibri" w:cs="Calibri"/>
          <w:color w:val="000000"/>
        </w:rPr>
      </w:pPr>
      <w:r>
        <w:rPr>
          <w:rFonts w:ascii="Calibri" w:eastAsia="Calibri" w:hAnsi="Calibri" w:cs="Calibri"/>
          <w:color w:val="000000"/>
        </w:rPr>
        <w:t>José Benjamín Melgar Orellana ………………………………………….. $        4,097.92</w:t>
      </w:r>
    </w:p>
    <w:p w:rsidR="006C0676" w:rsidRDefault="006C0676" w:rsidP="006B40AD">
      <w:pPr>
        <w:pStyle w:val="Prrafodelista"/>
        <w:numPr>
          <w:ilvl w:val="0"/>
          <w:numId w:val="10"/>
        </w:numPr>
        <w:spacing w:line="276" w:lineRule="auto"/>
        <w:jc w:val="both"/>
        <w:rPr>
          <w:rFonts w:ascii="Calibri" w:eastAsia="Calibri" w:hAnsi="Calibri" w:cs="Calibri"/>
          <w:color w:val="000000"/>
        </w:rPr>
      </w:pPr>
      <w:r>
        <w:rPr>
          <w:rFonts w:ascii="Calibri" w:eastAsia="Calibri" w:hAnsi="Calibri" w:cs="Calibri"/>
          <w:color w:val="000000"/>
        </w:rPr>
        <w:t>Víctor Noel Cantarero Vásquez…………………………………………… $        4,204.59</w:t>
      </w:r>
    </w:p>
    <w:p w:rsidR="006C0676" w:rsidRDefault="006C0676" w:rsidP="006B40AD">
      <w:pPr>
        <w:pStyle w:val="Prrafodelista"/>
        <w:numPr>
          <w:ilvl w:val="0"/>
          <w:numId w:val="10"/>
        </w:numPr>
        <w:spacing w:line="276" w:lineRule="auto"/>
        <w:jc w:val="both"/>
        <w:rPr>
          <w:rFonts w:ascii="Calibri" w:eastAsia="Calibri" w:hAnsi="Calibri" w:cs="Calibri"/>
          <w:color w:val="000000"/>
        </w:rPr>
      </w:pPr>
      <w:r>
        <w:rPr>
          <w:rFonts w:ascii="Calibri" w:eastAsia="Calibri" w:hAnsi="Calibri" w:cs="Calibri"/>
          <w:color w:val="000000"/>
        </w:rPr>
        <w:t>Israel de Jesús Ávalos  …………….…………………………………………. $        4,448.34</w:t>
      </w:r>
    </w:p>
    <w:p w:rsidR="006C0676" w:rsidRPr="004C5851" w:rsidRDefault="006C0676" w:rsidP="006B40AD">
      <w:pPr>
        <w:pStyle w:val="Prrafodelista"/>
        <w:numPr>
          <w:ilvl w:val="0"/>
          <w:numId w:val="10"/>
        </w:numPr>
        <w:spacing w:line="276" w:lineRule="auto"/>
        <w:jc w:val="both"/>
        <w:rPr>
          <w:rFonts w:ascii="Calibri" w:eastAsia="Calibri" w:hAnsi="Calibri" w:cs="Calibri"/>
          <w:color w:val="000000"/>
        </w:rPr>
      </w:pPr>
      <w:r>
        <w:rPr>
          <w:rFonts w:ascii="Calibri" w:eastAsia="Calibri" w:hAnsi="Calibri" w:cs="Calibri"/>
          <w:color w:val="000000"/>
        </w:rPr>
        <w:t>Abel Navas Escobar……………………..…………………………………….. $        5,070.90</w:t>
      </w:r>
    </w:p>
    <w:p w:rsidR="006C0676" w:rsidRPr="00803BB0" w:rsidRDefault="006C0676" w:rsidP="006C0676">
      <w:pPr>
        <w:spacing w:line="276" w:lineRule="auto"/>
        <w:jc w:val="both"/>
      </w:pPr>
      <w:r>
        <w:rPr>
          <w:rFonts w:ascii="Calibri" w:eastAsia="Calibri" w:hAnsi="Calibri" w:cs="Calibri"/>
          <w:color w:val="000000"/>
        </w:rPr>
        <w:t>Por lo que</w:t>
      </w:r>
      <w:r w:rsidRPr="004B2695">
        <w:rPr>
          <w:rFonts w:ascii="Calibri" w:eastAsia="Calibri" w:hAnsi="Calibri" w:cs="Calibri"/>
          <w:color w:val="000000"/>
        </w:rPr>
        <w:t>, de conformidad a lo establecido en los arts. 203, 204 ord. 3° de la Constitución, Art. 30 num. 9, art. 91 del Código Municipal,</w:t>
      </w:r>
      <w:r>
        <w:rPr>
          <w:rFonts w:ascii="Calibri" w:eastAsia="Calibri" w:hAnsi="Calibri" w:cs="Calibri"/>
          <w:color w:val="000000"/>
        </w:rPr>
        <w:t xml:space="preserve"> y considerando que es importante para el desarrollo económico del municipio trabajar con proveedores locales, considerando que las tres primeras ofertas no tienen mayor diferencia económica,</w:t>
      </w:r>
      <w:r w:rsidRPr="004B2695">
        <w:rPr>
          <w:rFonts w:ascii="Calibri" w:eastAsia="Calibri" w:hAnsi="Calibri" w:cs="Calibri"/>
          <w:color w:val="000000"/>
        </w:rPr>
        <w:t xml:space="preserve"> </w:t>
      </w:r>
      <w:r w:rsidRPr="004B2695">
        <w:rPr>
          <w:rFonts w:ascii="Calibri" w:eastAsia="Calibri" w:hAnsi="Calibri" w:cs="Calibri"/>
          <w:b/>
          <w:color w:val="000000"/>
        </w:rPr>
        <w:t xml:space="preserve">SE ACUERDA: </w:t>
      </w:r>
      <w:r w:rsidRPr="004B2695">
        <w:rPr>
          <w:rFonts w:ascii="Calibri" w:eastAsia="Calibri" w:hAnsi="Calibri" w:cs="Calibri"/>
          <w:color w:val="000000"/>
        </w:rPr>
        <w:t>Adjudicar la compra de materiales</w:t>
      </w:r>
      <w:r>
        <w:rPr>
          <w:rFonts w:ascii="Calibri" w:eastAsia="Calibri" w:hAnsi="Calibri" w:cs="Calibri"/>
          <w:color w:val="000000"/>
        </w:rPr>
        <w:t xml:space="preserve"> de construcción</w:t>
      </w:r>
      <w:r w:rsidRPr="004B2695">
        <w:rPr>
          <w:rFonts w:ascii="Calibri" w:eastAsia="Calibri" w:hAnsi="Calibri" w:cs="Calibri"/>
          <w:color w:val="000000"/>
        </w:rPr>
        <w:t xml:space="preserve"> para la ejecución del </w:t>
      </w:r>
      <w:r w:rsidRPr="0040157E">
        <w:rPr>
          <w:rFonts w:ascii="Calibri" w:eastAsia="Calibri" w:hAnsi="Calibri" w:cs="Calibri"/>
          <w:color w:val="000000"/>
        </w:rPr>
        <w:t xml:space="preserve">proyecto </w:t>
      </w:r>
      <w:r>
        <w:rPr>
          <w:rFonts w:ascii="Calibri" w:eastAsia="Calibri" w:hAnsi="Calibri" w:cs="Calibri"/>
          <w:color w:val="000000"/>
        </w:rPr>
        <w:t>MEJORAMIENTO DE TRAMO DE EMPEDRADO FRAGUADO SOBRE AVENIDA SUR FINAL BARRIO SANTA LUCÍA Y CALLE AL CAULOTE,</w:t>
      </w:r>
      <w:r w:rsidRPr="00911AA6">
        <w:rPr>
          <w:rFonts w:ascii="Calibri" w:eastAsia="Calibri" w:hAnsi="Calibri" w:cs="Calibri"/>
          <w:color w:val="000000"/>
        </w:rPr>
        <w:t xml:space="preserve"> </w:t>
      </w:r>
      <w:r w:rsidRPr="0025360C">
        <w:rPr>
          <w:rFonts w:ascii="Calibri" w:eastAsia="Calibri" w:hAnsi="Calibri" w:cs="Calibri"/>
          <w:color w:val="000000"/>
        </w:rPr>
        <w:t>MUNICIPIO DE SUCHITOTO, DEPARTAMENTO DE CUSCATLÁN</w:t>
      </w:r>
      <w:r w:rsidRPr="004B2695">
        <w:rPr>
          <w:rFonts w:ascii="Calibri" w:eastAsia="Calibri" w:hAnsi="Calibri" w:cs="Calibri"/>
          <w:color w:val="000000"/>
        </w:rPr>
        <w:t xml:space="preserve">, a </w:t>
      </w:r>
      <w:r w:rsidRPr="005E7522">
        <w:rPr>
          <w:rFonts w:ascii="Calibri" w:eastAsia="Calibri" w:hAnsi="Calibri" w:cs="Calibri"/>
          <w:b/>
          <w:color w:val="000000"/>
        </w:rPr>
        <w:t>Víctor Noel Cantarero Vásquez</w:t>
      </w:r>
      <w:r w:rsidRPr="004B2695">
        <w:rPr>
          <w:rFonts w:ascii="Calibri" w:eastAsia="Calibri" w:hAnsi="Calibri" w:cs="Calibri"/>
          <w:color w:val="000000"/>
        </w:rPr>
        <w:t xml:space="preserve">, por un monto de </w:t>
      </w:r>
      <w:r>
        <w:rPr>
          <w:rFonts w:ascii="Calibri" w:eastAsia="Calibri" w:hAnsi="Calibri" w:cs="Calibri"/>
          <w:color w:val="000000"/>
        </w:rPr>
        <w:t>Cuatro mil doscientos cuatro punto cincuenta y nueve dólares ( $ 4,204.59)</w:t>
      </w:r>
      <w:r w:rsidRPr="004B2695">
        <w:rPr>
          <w:rFonts w:ascii="Calibri" w:eastAsia="Calibri" w:hAnsi="Calibri" w:cs="Calibri"/>
          <w:color w:val="000000"/>
        </w:rPr>
        <w:t>, con fuente de financiamiento: FODES setenta y cinco por ciento</w:t>
      </w:r>
      <w:r>
        <w:rPr>
          <w:rFonts w:ascii="Calibri" w:eastAsia="Calibri" w:hAnsi="Calibri" w:cs="Calibri"/>
          <w:color w:val="000000"/>
        </w:rPr>
        <w:t>, por ser un proveedor del municipio con lo cual se dinamiza la economía del municipio y la diferencia respecto de la oferta más baja no es significativa</w:t>
      </w:r>
      <w:r w:rsidRPr="004B2695">
        <w:rPr>
          <w:rFonts w:ascii="Calibri" w:hAnsi="Calibri" w:cs="Calibri"/>
          <w:color w:val="000000"/>
        </w:rPr>
        <w:t>.</w:t>
      </w:r>
      <w:r>
        <w:rPr>
          <w:rFonts w:ascii="Calibri" w:hAnsi="Calibri" w:cs="Calibri"/>
          <w:color w:val="000000"/>
        </w:rPr>
        <w:t xml:space="preserve"> </w:t>
      </w:r>
      <w:r w:rsidRPr="004B2695">
        <w:rPr>
          <w:rFonts w:ascii="Calibri" w:eastAsia="Calibri" w:hAnsi="Calibri" w:cs="Calibri"/>
        </w:rPr>
        <w:t>Certifíquese y Comuníquese.-</w:t>
      </w:r>
      <w:r>
        <w:rPr>
          <w:rFonts w:ascii="Calibri" w:eastAsia="Calibri" w:hAnsi="Calibri" w:cs="Calibri"/>
        </w:rPr>
        <w:t xml:space="preserve"> </w:t>
      </w:r>
      <w:r w:rsidR="002C5580">
        <w:rPr>
          <w:rFonts w:ascii="Calibri" w:hAnsi="Calibri" w:cs="Calibri"/>
          <w:color w:val="000000"/>
        </w:rPr>
        <w:t xml:space="preserve">Se deja constancia que el concejal </w:t>
      </w:r>
      <w:r w:rsidR="002C5580" w:rsidRPr="004B2695">
        <w:rPr>
          <w:rFonts w:ascii="Calibri" w:hAnsi="Calibri" w:cs="Calibri"/>
          <w:color w:val="000000"/>
        </w:rPr>
        <w:t>Pedro Antonio Hernández Ponce</w:t>
      </w:r>
      <w:r w:rsidR="002C5580">
        <w:rPr>
          <w:rFonts w:ascii="Calibri" w:hAnsi="Calibri" w:cs="Calibri"/>
          <w:color w:val="000000"/>
        </w:rPr>
        <w:t xml:space="preserve">, no vota a favor de la presente adjudicación. </w:t>
      </w:r>
      <w:r w:rsidR="002C5580" w:rsidRPr="004B2695">
        <w:rPr>
          <w:rFonts w:ascii="Calibri" w:eastAsia="Calibri" w:hAnsi="Calibri" w:cs="Calibri"/>
        </w:rPr>
        <w:t>Certifíquese y Comuníquese.-</w:t>
      </w:r>
      <w:r w:rsidR="002C5580">
        <w:rPr>
          <w:rFonts w:ascii="Calibri" w:eastAsia="Calibri" w:hAnsi="Calibri" w:cs="Calibri"/>
        </w:rPr>
        <w:t xml:space="preserve"> </w:t>
      </w:r>
      <w:r>
        <w:rPr>
          <w:rFonts w:ascii="Calibri" w:eastAsia="Calibri" w:hAnsi="Calibri" w:cs="Calibri"/>
          <w:b/>
          <w:color w:val="000000"/>
        </w:rPr>
        <w:t>ACUERDO NÚMERO ONCE.</w:t>
      </w:r>
      <w:r w:rsidRPr="00ED22DC">
        <w:rPr>
          <w:rFonts w:ascii="Calibri" w:eastAsia="Calibri" w:hAnsi="Calibri" w:cs="Calibri"/>
          <w:color w:val="000000"/>
          <w:lang w:val="es-SV" w:eastAsia="en-US"/>
        </w:rPr>
        <w:t xml:space="preserve"> </w:t>
      </w:r>
      <w:r>
        <w:rPr>
          <w:rFonts w:ascii="Calibri" w:eastAsia="Calibri" w:hAnsi="Calibri" w:cs="Calibri"/>
          <w:color w:val="000000"/>
          <w:lang w:val="es-SV" w:eastAsia="en-US"/>
        </w:rPr>
        <w:t>Considerando que la señora Alcaldesa Municipal</w:t>
      </w:r>
      <w:r>
        <w:rPr>
          <w:rFonts w:ascii="Calibri" w:hAnsi="Calibri" w:cs="Calibri"/>
          <w:color w:val="000000"/>
        </w:rPr>
        <w:t xml:space="preserve">, ha sido invitada a participar en </w:t>
      </w:r>
      <w:r w:rsidRPr="00534C08">
        <w:rPr>
          <w:rFonts w:ascii="Calibri" w:hAnsi="Calibri" w:cs="Calibri"/>
          <w:b/>
          <w:color w:val="000000"/>
        </w:rPr>
        <w:t>Primer Festival de Distritos Turísticos</w:t>
      </w:r>
      <w:r>
        <w:rPr>
          <w:rFonts w:ascii="Calibri" w:hAnsi="Calibri" w:cs="Calibri"/>
          <w:b/>
          <w:color w:val="000000"/>
        </w:rPr>
        <w:t xml:space="preserve"> del Golfo de Fonseca</w:t>
      </w:r>
      <w:r>
        <w:rPr>
          <w:rFonts w:ascii="Calibri" w:hAnsi="Calibri" w:cs="Calibri"/>
          <w:color w:val="000000"/>
        </w:rPr>
        <w:t xml:space="preserve"> a realizarse en la ciudad de Choluteca, República de Honduras, en fechas del veinte al veintiuno de febrero de dos mil veinte, a efectos de promover el turismo en la región mediante el intercambio de experiencias de municipios turísticos de la zona, </w:t>
      </w:r>
      <w:r>
        <w:rPr>
          <w:rFonts w:ascii="Calibri" w:eastAsia="Calibri" w:hAnsi="Calibri" w:cs="Calibri"/>
        </w:rPr>
        <w:t xml:space="preserve">y considerando: </w:t>
      </w:r>
      <w:r>
        <w:rPr>
          <w:rFonts w:ascii="Calibri" w:eastAsia="Calibri" w:hAnsi="Calibri" w:cs="Calibri"/>
          <w:b/>
        </w:rPr>
        <w:t>a)</w:t>
      </w:r>
      <w:r>
        <w:rPr>
          <w:rFonts w:ascii="Calibri" w:eastAsia="Calibri" w:hAnsi="Calibri" w:cs="Calibri"/>
        </w:rPr>
        <w:t xml:space="preserve"> Que es competencia del municipio la promoción del turismo; </w:t>
      </w:r>
      <w:r>
        <w:rPr>
          <w:rFonts w:ascii="Calibri" w:eastAsia="Calibri" w:hAnsi="Calibri" w:cs="Calibri"/>
          <w:b/>
        </w:rPr>
        <w:t>b)</w:t>
      </w:r>
      <w:r>
        <w:rPr>
          <w:rFonts w:ascii="Calibri" w:eastAsia="Calibri" w:hAnsi="Calibri" w:cs="Calibri"/>
        </w:rPr>
        <w:t xml:space="preserve"> Que es facultad del Concejo municipal conceder permiso a los miembros del Concejo para ausentarse del ejercicio de sus cargos, así como la designación de un miembro del Concejo para sustituir al alcalde en caso de ausencia temporal; </w:t>
      </w:r>
      <w:r>
        <w:rPr>
          <w:rFonts w:ascii="Calibri" w:eastAsia="Calibri" w:hAnsi="Calibri" w:cs="Calibri"/>
          <w:b/>
        </w:rPr>
        <w:t xml:space="preserve">c) </w:t>
      </w:r>
      <w:r>
        <w:rPr>
          <w:rFonts w:ascii="Calibri" w:eastAsia="Calibri" w:hAnsi="Calibri" w:cs="Calibri"/>
        </w:rPr>
        <w:t xml:space="preserve">Que las </w:t>
      </w:r>
      <w:r w:rsidRPr="004B2695">
        <w:rPr>
          <w:rFonts w:ascii="Calibri" w:eastAsia="Calibri" w:hAnsi="Calibri" w:cs="Calibri"/>
        </w:rPr>
        <w:t>Disposiciones generales del presupuesto municipal año 20</w:t>
      </w:r>
      <w:r>
        <w:rPr>
          <w:rFonts w:ascii="Calibri" w:eastAsia="Calibri" w:hAnsi="Calibri" w:cs="Calibri"/>
        </w:rPr>
        <w:t>20 en su art. 50 establece que los funcionarios</w:t>
      </w:r>
      <w:r w:rsidRPr="0011178C">
        <w:rPr>
          <w:rFonts w:ascii="Calibri" w:eastAsia="Calibri" w:hAnsi="Calibri" w:cs="Calibri"/>
        </w:rPr>
        <w:t xml:space="preserve"> </w:t>
      </w:r>
      <w:r>
        <w:rPr>
          <w:rFonts w:ascii="Calibri" w:eastAsia="Calibri" w:hAnsi="Calibri" w:cs="Calibri"/>
        </w:rPr>
        <w:t xml:space="preserve">y empleados </w:t>
      </w:r>
      <w:r w:rsidRPr="0011178C">
        <w:rPr>
          <w:rFonts w:ascii="Calibri" w:eastAsia="Calibri" w:hAnsi="Calibri" w:cs="Calibri"/>
        </w:rPr>
        <w:t>que viajen  en misión oficial</w:t>
      </w:r>
      <w:r>
        <w:rPr>
          <w:rFonts w:ascii="Calibri" w:eastAsia="Calibri" w:hAnsi="Calibri" w:cs="Calibri"/>
        </w:rPr>
        <w:t xml:space="preserve"> t</w:t>
      </w:r>
      <w:r w:rsidRPr="0011178C">
        <w:rPr>
          <w:rFonts w:ascii="Calibri" w:eastAsia="Calibri" w:hAnsi="Calibri" w:cs="Calibri"/>
        </w:rPr>
        <w:t>endrán derecho al re</w:t>
      </w:r>
      <w:r>
        <w:rPr>
          <w:rFonts w:ascii="Calibri" w:eastAsia="Calibri" w:hAnsi="Calibri" w:cs="Calibri"/>
        </w:rPr>
        <w:t xml:space="preserve">conocimiento y pago de viáticos, y cuando estos sean en Centroamérica, será a cuantía de Doscientos dólares; por lo que según lo expresado y </w:t>
      </w:r>
      <w:r w:rsidRPr="004B2695">
        <w:rPr>
          <w:rFonts w:ascii="Calibri" w:eastAsia="Calibri" w:hAnsi="Calibri" w:cs="Calibri"/>
          <w:color w:val="000000"/>
        </w:rPr>
        <w:t xml:space="preserve">de </w:t>
      </w:r>
      <w:r w:rsidRPr="004B2695">
        <w:rPr>
          <w:rFonts w:ascii="Calibri" w:eastAsia="Calibri" w:hAnsi="Calibri" w:cs="Calibri"/>
          <w:color w:val="000000"/>
        </w:rPr>
        <w:lastRenderedPageBreak/>
        <w:t>conformidad a lo establecido en los arts. 203, 204 ord. 3° de la Constitución,  art.</w:t>
      </w:r>
      <w:r>
        <w:rPr>
          <w:rFonts w:ascii="Calibri" w:eastAsia="Calibri" w:hAnsi="Calibri" w:cs="Calibri"/>
          <w:color w:val="000000"/>
        </w:rPr>
        <w:t xml:space="preserve"> 4 num. 4 30 num. 20 </w:t>
      </w:r>
      <w:proofErr w:type="gramStart"/>
      <w:r>
        <w:rPr>
          <w:rFonts w:ascii="Calibri" w:eastAsia="Calibri" w:hAnsi="Calibri" w:cs="Calibri"/>
          <w:color w:val="000000"/>
        </w:rPr>
        <w:t>y</w:t>
      </w:r>
      <w:proofErr w:type="gramEnd"/>
      <w:r>
        <w:rPr>
          <w:rFonts w:ascii="Calibri" w:eastAsia="Calibri" w:hAnsi="Calibri" w:cs="Calibri"/>
          <w:color w:val="000000"/>
        </w:rPr>
        <w:t xml:space="preserve"> 25</w:t>
      </w:r>
      <w:r w:rsidRPr="004B2695">
        <w:rPr>
          <w:rFonts w:ascii="Calibri" w:eastAsia="Calibri" w:hAnsi="Calibri" w:cs="Calibri"/>
          <w:color w:val="000000"/>
        </w:rPr>
        <w:t xml:space="preserve"> del Código Municipal, </w:t>
      </w:r>
      <w:r>
        <w:rPr>
          <w:rFonts w:ascii="Calibri" w:eastAsia="Calibri" w:hAnsi="Calibri" w:cs="Calibri"/>
        </w:rPr>
        <w:t xml:space="preserve">art. 50 de las </w:t>
      </w:r>
      <w:r w:rsidRPr="004B2695">
        <w:rPr>
          <w:rFonts w:ascii="Calibri" w:eastAsia="Calibri" w:hAnsi="Calibri" w:cs="Calibri"/>
        </w:rPr>
        <w:t>Disposiciones generales del presupuesto municipal año 2019</w:t>
      </w:r>
      <w:r>
        <w:rPr>
          <w:rFonts w:ascii="Calibri" w:eastAsia="Calibri" w:hAnsi="Calibri" w:cs="Calibri"/>
        </w:rPr>
        <w:t xml:space="preserve">, </w:t>
      </w:r>
      <w:r w:rsidRPr="004B2695">
        <w:rPr>
          <w:rFonts w:ascii="Calibri" w:eastAsia="Calibri" w:hAnsi="Calibri" w:cs="Calibri"/>
          <w:b/>
          <w:color w:val="000000"/>
        </w:rPr>
        <w:t>SE ACUERDA:</w:t>
      </w:r>
      <w:r>
        <w:rPr>
          <w:rFonts w:ascii="Calibri" w:eastAsia="Calibri" w:hAnsi="Calibri" w:cs="Calibri"/>
          <w:b/>
          <w:color w:val="000000"/>
        </w:rPr>
        <w:t xml:space="preserve"> </w:t>
      </w:r>
      <w:r w:rsidRPr="00AC7BD3">
        <w:rPr>
          <w:rFonts w:ascii="Calibri" w:eastAsia="Calibri" w:hAnsi="Calibri" w:cs="Calibri"/>
          <w:b/>
          <w:color w:val="000000"/>
        </w:rPr>
        <w:t>1.</w:t>
      </w:r>
      <w:r>
        <w:rPr>
          <w:rFonts w:ascii="Calibri" w:eastAsia="Calibri" w:hAnsi="Calibri" w:cs="Calibri"/>
          <w:color w:val="000000"/>
        </w:rPr>
        <w:t xml:space="preserve"> Conceder permiso a la señora Pedrina Rivera Hernández, Alcaldesa Municipal, </w:t>
      </w:r>
      <w:r>
        <w:rPr>
          <w:rFonts w:ascii="Calibri" w:hAnsi="Calibri" w:cs="Calibri"/>
          <w:color w:val="000000"/>
        </w:rPr>
        <w:t xml:space="preserve">para </w:t>
      </w:r>
      <w:r>
        <w:rPr>
          <w:rFonts w:ascii="Calibri" w:eastAsia="Calibri" w:hAnsi="Calibri" w:cs="Calibri"/>
          <w:color w:val="000000"/>
        </w:rPr>
        <w:t xml:space="preserve">ausentarse en periodo del </w:t>
      </w:r>
      <w:r>
        <w:rPr>
          <w:rFonts w:ascii="Calibri" w:eastAsia="Calibri" w:hAnsi="Calibri" w:cs="Calibri"/>
        </w:rPr>
        <w:t xml:space="preserve">veinte al veintiuno de febrero de dos mil veinte, por motivo de asistir a visita oficial a la República de Honduras, representando a esta municipalidad; </w:t>
      </w:r>
      <w:r>
        <w:rPr>
          <w:rFonts w:ascii="Calibri" w:eastAsia="Calibri" w:hAnsi="Calibri" w:cs="Calibri"/>
          <w:b/>
        </w:rPr>
        <w:t>2.</w:t>
      </w:r>
      <w:r>
        <w:rPr>
          <w:rFonts w:ascii="Calibri" w:eastAsia="Calibri" w:hAnsi="Calibri" w:cs="Calibri"/>
        </w:rPr>
        <w:t xml:space="preserve"> Autorizar el pago de Doscientos dólares ($ 200.00) en concepto de viáticos con cargo a FODES 25%</w:t>
      </w:r>
      <w:r>
        <w:rPr>
          <w:rFonts w:ascii="Calibri" w:hAnsi="Calibri" w:cs="Calibri"/>
          <w:color w:val="000000"/>
        </w:rPr>
        <w:t xml:space="preserve">; </w:t>
      </w:r>
      <w:r>
        <w:rPr>
          <w:rFonts w:ascii="Calibri" w:hAnsi="Calibri" w:cs="Calibri"/>
          <w:b/>
          <w:color w:val="000000"/>
        </w:rPr>
        <w:t>3.</w:t>
      </w:r>
      <w:r>
        <w:rPr>
          <w:rFonts w:ascii="Calibri" w:hAnsi="Calibri" w:cs="Calibri"/>
          <w:color w:val="000000"/>
        </w:rPr>
        <w:t xml:space="preserve"> </w:t>
      </w:r>
      <w:r>
        <w:rPr>
          <w:rFonts w:ascii="Calibri" w:eastAsia="Calibri" w:hAnsi="Calibri" w:cs="Calibri"/>
        </w:rPr>
        <w:t xml:space="preserve">Designar como Alcaldesa municipal interina para el periodo </w:t>
      </w:r>
      <w:r>
        <w:rPr>
          <w:rFonts w:ascii="Calibri" w:eastAsia="Calibri" w:hAnsi="Calibri" w:cs="Calibri"/>
          <w:color w:val="000000"/>
        </w:rPr>
        <w:t xml:space="preserve">del </w:t>
      </w:r>
      <w:r>
        <w:rPr>
          <w:rFonts w:ascii="Calibri" w:eastAsia="Calibri" w:hAnsi="Calibri" w:cs="Calibri"/>
        </w:rPr>
        <w:t xml:space="preserve">veinte al veintiuno de febrero de dos mil veinte a la primera regidora propietaria, </w:t>
      </w:r>
      <w:r w:rsidRPr="004B2695">
        <w:rPr>
          <w:rFonts w:ascii="Calibri" w:hAnsi="Calibri" w:cs="Calibri"/>
          <w:color w:val="000000"/>
        </w:rPr>
        <w:t>Ana María Menjivar</w:t>
      </w:r>
      <w:r>
        <w:rPr>
          <w:rFonts w:ascii="Calibri" w:hAnsi="Calibri" w:cs="Calibri"/>
          <w:color w:val="000000"/>
        </w:rPr>
        <w:t xml:space="preserve">. </w:t>
      </w:r>
      <w:r w:rsidRPr="00764BD0">
        <w:rPr>
          <w:rFonts w:ascii="Calibri" w:eastAsia="Calibri" w:hAnsi="Calibri" w:cs="Calibri"/>
          <w:color w:val="000000"/>
          <w:lang w:val="es-SV" w:eastAsia="en-US"/>
        </w:rPr>
        <w:t>Certifíquese y Comuníquese.-</w:t>
      </w:r>
      <w:r>
        <w:rPr>
          <w:rFonts w:ascii="Calibri" w:eastAsia="Calibri" w:hAnsi="Calibri" w:cs="Calibri"/>
          <w:color w:val="000000"/>
          <w:lang w:val="es-SV" w:eastAsia="en-US"/>
        </w:rPr>
        <w:t xml:space="preserve"> </w:t>
      </w:r>
      <w:r>
        <w:rPr>
          <w:rFonts w:ascii="Calibri" w:eastAsia="Calibri" w:hAnsi="Calibri" w:cs="Calibri"/>
          <w:b/>
          <w:color w:val="000000"/>
        </w:rPr>
        <w:t>ACUERDO NÚMERO DOCE.</w:t>
      </w:r>
      <w:r w:rsidRPr="002D2AB7">
        <w:rPr>
          <w:rFonts w:ascii="Calibri" w:eastAsia="Calibri" w:hAnsi="Calibri" w:cs="Calibri"/>
          <w:color w:val="000000"/>
          <w:lang w:val="es-SV" w:eastAsia="en-US"/>
        </w:rPr>
        <w:t xml:space="preserve"> </w:t>
      </w:r>
      <w:r w:rsidRPr="00217A15">
        <w:rPr>
          <w:rFonts w:ascii="Calibri" w:eastAsia="Calibri" w:hAnsi="Calibri" w:cs="Calibri"/>
          <w:color w:val="000000"/>
          <w:lang w:val="es-SV" w:eastAsia="en-US"/>
        </w:rPr>
        <w:t>Vist</w:t>
      </w:r>
      <w:r>
        <w:rPr>
          <w:rFonts w:ascii="Calibri" w:eastAsia="Calibri" w:hAnsi="Calibri" w:cs="Calibri"/>
          <w:color w:val="000000"/>
          <w:lang w:val="es-SV" w:eastAsia="en-US"/>
        </w:rPr>
        <w:t>o el memorándum de la arquitecta Iris Hernández, encargada de Control Urbano, mediante la cual remite</w:t>
      </w:r>
      <w:r w:rsidRPr="00217A15">
        <w:rPr>
          <w:rFonts w:ascii="Calibri" w:eastAsia="Calibri" w:hAnsi="Calibri" w:cs="Calibri"/>
          <w:color w:val="000000"/>
          <w:lang w:val="es-SV" w:eastAsia="en-US"/>
        </w:rPr>
        <w:t xml:space="preserve"> </w:t>
      </w:r>
      <w:r>
        <w:rPr>
          <w:rFonts w:ascii="Calibri" w:eastAsia="Calibri" w:hAnsi="Calibri" w:cs="Calibri"/>
          <w:color w:val="000000"/>
          <w:lang w:val="es-SV" w:eastAsia="en-US"/>
        </w:rPr>
        <w:t xml:space="preserve">solicitud de la señora Lucila Elizabeth Vaquerano, referente a autorización para venta de bebidas alcohólicas en local ubicado en pasaje El Cerrito, cuarta calle poniente, número siete, barrio Santa Lucía, Suchitoto para operar en comercio denominado Restaurante Suchimex, y considerando: </w:t>
      </w:r>
      <w:r>
        <w:rPr>
          <w:rFonts w:ascii="Calibri" w:eastAsia="Calibri" w:hAnsi="Calibri" w:cs="Calibri"/>
          <w:b/>
          <w:color w:val="000000"/>
          <w:lang w:val="es-SV" w:eastAsia="en-US"/>
        </w:rPr>
        <w:t xml:space="preserve"> </w:t>
      </w:r>
      <w:r w:rsidRPr="00653704">
        <w:rPr>
          <w:rFonts w:ascii="Calibri" w:eastAsia="Calibri" w:hAnsi="Calibri" w:cs="Calibri"/>
          <w:color w:val="000000"/>
          <w:lang w:val="es-SV" w:eastAsia="en-US"/>
        </w:rPr>
        <w:t xml:space="preserve">Que </w:t>
      </w:r>
      <w:r>
        <w:rPr>
          <w:rFonts w:ascii="Calibri" w:eastAsia="Calibri" w:hAnsi="Calibri" w:cs="Calibri"/>
          <w:color w:val="000000"/>
          <w:lang w:val="es-SV" w:eastAsia="en-US"/>
        </w:rPr>
        <w:t xml:space="preserve">el local del negocio solicitante cumple con los requerimientos establecidos en el </w:t>
      </w:r>
      <w:r>
        <w:rPr>
          <w:rFonts w:ascii="Calibri" w:hAnsi="Calibri" w:cs="Calibri"/>
        </w:rPr>
        <w:t>la</w:t>
      </w:r>
      <w:r w:rsidRPr="00A054C4">
        <w:rPr>
          <w:rFonts w:ascii="Calibri" w:hAnsi="Calibri" w:cs="Calibri"/>
        </w:rPr>
        <w:t xml:space="preserve"> Ley reguladora de la producción y comercialización del alcohol y de las bebidas alcohólicas</w:t>
      </w:r>
      <w:r>
        <w:rPr>
          <w:rFonts w:ascii="Calibri" w:hAnsi="Calibri" w:cs="Calibri"/>
        </w:rPr>
        <w:t xml:space="preserve">, y </w:t>
      </w:r>
      <w:r w:rsidRPr="00A054C4">
        <w:rPr>
          <w:rFonts w:ascii="Calibri" w:hAnsi="Calibri" w:cs="Calibri"/>
          <w:color w:val="000000"/>
        </w:rPr>
        <w:t>Ordenanza Reguladora de la Actividad de Comercialización, Venta y Consumo de Bebidas Alcohólicas</w:t>
      </w:r>
      <w:r>
        <w:rPr>
          <w:rFonts w:ascii="Calibri" w:hAnsi="Calibri" w:cs="Calibri"/>
          <w:color w:val="000000"/>
        </w:rPr>
        <w:t xml:space="preserve">, </w:t>
      </w:r>
      <w:r w:rsidRPr="004B2695">
        <w:rPr>
          <w:rFonts w:ascii="Calibri" w:eastAsia="Calibri" w:hAnsi="Calibri" w:cs="Calibri"/>
          <w:color w:val="000000"/>
        </w:rPr>
        <w:t xml:space="preserve">de conformidad a lo establecido en los arts. 203, </w:t>
      </w:r>
      <w:r>
        <w:rPr>
          <w:rFonts w:ascii="Calibri" w:eastAsia="Calibri" w:hAnsi="Calibri" w:cs="Calibri"/>
          <w:color w:val="000000"/>
        </w:rPr>
        <w:t xml:space="preserve">204 ord. 3° de la Constitución, </w:t>
      </w:r>
      <w:r>
        <w:rPr>
          <w:rFonts w:ascii="Calibri" w:hAnsi="Calibri" w:cs="Calibri"/>
          <w:color w:val="000000"/>
        </w:rPr>
        <w:t xml:space="preserve">art. </w:t>
      </w:r>
      <w:r>
        <w:rPr>
          <w:rFonts w:ascii="Calibri" w:hAnsi="Calibri" w:cs="Calibri"/>
        </w:rPr>
        <w:t>30 y 31 de la</w:t>
      </w:r>
      <w:r w:rsidRPr="00A054C4">
        <w:rPr>
          <w:rFonts w:ascii="Calibri" w:hAnsi="Calibri" w:cs="Calibri"/>
        </w:rPr>
        <w:t xml:space="preserve"> Ley reguladora de la producción y comercialización del alcohol y de las bebidas alcohólicas</w:t>
      </w:r>
      <w:r>
        <w:rPr>
          <w:rFonts w:ascii="Calibri" w:hAnsi="Calibri" w:cs="Calibri"/>
        </w:rPr>
        <w:t xml:space="preserve">; y </w:t>
      </w:r>
      <w:r w:rsidRPr="00A054C4">
        <w:rPr>
          <w:rFonts w:ascii="Calibri" w:hAnsi="Calibri" w:cs="Calibri"/>
          <w:color w:val="000000"/>
        </w:rPr>
        <w:t>Ordenanza Reguladora de la Actividad de Comercialización, Venta y Consumo de Bebidas Alcohólicas</w:t>
      </w:r>
      <w:r>
        <w:rPr>
          <w:rFonts w:ascii="Calibri" w:eastAsia="Calibri" w:hAnsi="Calibri" w:cs="Calibri"/>
        </w:rPr>
        <w:t xml:space="preserve">, </w:t>
      </w:r>
      <w:r w:rsidRPr="004B2695">
        <w:rPr>
          <w:rFonts w:ascii="Calibri" w:eastAsia="Calibri" w:hAnsi="Calibri" w:cs="Calibri"/>
          <w:b/>
          <w:color w:val="000000"/>
        </w:rPr>
        <w:t>SE ACUERDA:</w:t>
      </w:r>
      <w:r>
        <w:rPr>
          <w:rFonts w:ascii="Calibri" w:eastAsia="Calibri" w:hAnsi="Calibri" w:cs="Calibri"/>
          <w:b/>
          <w:color w:val="000000"/>
        </w:rPr>
        <w:t xml:space="preserve"> </w:t>
      </w:r>
      <w:r>
        <w:rPr>
          <w:rFonts w:ascii="Calibri" w:eastAsia="Calibri" w:hAnsi="Calibri" w:cs="Calibri"/>
          <w:color w:val="000000"/>
        </w:rPr>
        <w:t xml:space="preserve">Conceder licencia </w:t>
      </w:r>
      <w:r>
        <w:rPr>
          <w:rFonts w:ascii="Calibri" w:eastAsia="Calibri" w:hAnsi="Calibri" w:cs="Calibri"/>
          <w:color w:val="000000"/>
          <w:lang w:val="es-SV" w:eastAsia="en-US"/>
        </w:rPr>
        <w:t xml:space="preserve">para venta de bebidas alcohólicas a la señora Lucila Elizabeth Vaquerano, para la venta en local ubicado en  pasaje El Cerrito, cuarta calle poniente, número siete, barrio Santa Lucía, Suchitoto que corresponde al </w:t>
      </w:r>
      <w:r w:rsidRPr="001F0582">
        <w:rPr>
          <w:rFonts w:ascii="Calibri" w:eastAsia="Calibri" w:hAnsi="Calibri" w:cs="Calibri"/>
          <w:b/>
          <w:color w:val="000000"/>
          <w:lang w:val="es-SV" w:eastAsia="en-US"/>
        </w:rPr>
        <w:t>Restaurante Suchimex</w:t>
      </w:r>
      <w:r>
        <w:rPr>
          <w:rFonts w:ascii="Calibri" w:eastAsia="Calibri" w:hAnsi="Calibri" w:cs="Calibri"/>
          <w:b/>
          <w:color w:val="000000"/>
          <w:lang w:val="es-SV" w:eastAsia="en-US"/>
        </w:rPr>
        <w:t>.</w:t>
      </w:r>
      <w:r>
        <w:rPr>
          <w:rFonts w:ascii="Calibri" w:eastAsia="Calibri" w:hAnsi="Calibri" w:cs="Calibri"/>
          <w:color w:val="000000"/>
          <w:lang w:val="es-SV" w:eastAsia="en-US"/>
        </w:rPr>
        <w:t xml:space="preserve">  </w:t>
      </w:r>
      <w:r w:rsidRPr="00A054C4">
        <w:rPr>
          <w:rFonts w:ascii="Calibri" w:hAnsi="Calibri" w:cs="Calibri"/>
          <w:color w:val="000000"/>
        </w:rPr>
        <w:t>Certifíquese y Comuníquese.-</w:t>
      </w:r>
      <w:r>
        <w:rPr>
          <w:rFonts w:ascii="Calibri" w:hAnsi="Calibri" w:cs="Calibri"/>
          <w:color w:val="000000"/>
        </w:rPr>
        <w:t xml:space="preserve"> </w:t>
      </w:r>
      <w:r>
        <w:rPr>
          <w:rFonts w:ascii="Calibri" w:eastAsia="Calibri" w:hAnsi="Calibri" w:cs="Calibri"/>
          <w:b/>
          <w:color w:val="000000"/>
        </w:rPr>
        <w:t>ACUERDO NÚMERO TRECE.</w:t>
      </w:r>
      <w:r>
        <w:rPr>
          <w:rFonts w:ascii="Calibri" w:eastAsia="Calibri" w:hAnsi="Calibri" w:cs="Calibri"/>
          <w:color w:val="000000"/>
        </w:rPr>
        <w:t xml:space="preserve"> Visto el reporte para pago de horas extras, presentado por la señor Elías Benjamín Castillo Rodríguez</w:t>
      </w:r>
      <w:r w:rsidRPr="00DF60E7">
        <w:rPr>
          <w:rFonts w:ascii="Calibri" w:eastAsia="Calibri" w:hAnsi="Calibri" w:cs="Calibri"/>
        </w:rPr>
        <w:t xml:space="preserve">, </w:t>
      </w:r>
      <w:r>
        <w:rPr>
          <w:rFonts w:ascii="Calibri" w:eastAsia="Calibri" w:hAnsi="Calibri" w:cs="Calibri"/>
        </w:rPr>
        <w:t>Secretario Municipal, por un total de veinte punto noventa y cinco horas trabajadas durante el mes de enero de dos mil veinte, realizando labores propias de su unidad, por lo cual</w:t>
      </w:r>
      <w:r w:rsidRPr="00DB1A4D">
        <w:rPr>
          <w:rFonts w:ascii="Calibri" w:eastAsia="Calibri" w:hAnsi="Calibri" w:cs="Calibri"/>
          <w:b/>
          <w:color w:val="000000"/>
        </w:rPr>
        <w:t xml:space="preserve"> </w:t>
      </w:r>
      <w:r>
        <w:rPr>
          <w:rFonts w:ascii="Calibri" w:eastAsia="Calibri" w:hAnsi="Calibri" w:cs="Calibri"/>
          <w:color w:val="000000"/>
        </w:rPr>
        <w:t>de</w:t>
      </w:r>
      <w:r w:rsidRPr="004B2695">
        <w:rPr>
          <w:rFonts w:ascii="Calibri" w:eastAsia="Calibri" w:hAnsi="Calibri" w:cs="Calibri"/>
          <w:color w:val="000000"/>
        </w:rPr>
        <w:t xml:space="preserve"> conformidad a lo establecido en los arts. 203, 204 ord. 3° de la Constitución, Art.</w:t>
      </w:r>
      <w:r w:rsidRPr="00D0027F">
        <w:rPr>
          <w:rFonts w:ascii="Calibri" w:eastAsia="Calibri" w:hAnsi="Calibri" w:cs="Calibri"/>
          <w:color w:val="000000"/>
        </w:rPr>
        <w:t xml:space="preserve"> </w:t>
      </w:r>
      <w:r>
        <w:rPr>
          <w:rFonts w:ascii="Calibri" w:eastAsia="Calibri" w:hAnsi="Calibri" w:cs="Calibri"/>
          <w:color w:val="000000"/>
        </w:rPr>
        <w:t xml:space="preserve">43 de las Disposiciones Generales del Presupuesto, </w:t>
      </w:r>
      <w:r>
        <w:rPr>
          <w:rFonts w:ascii="Calibri" w:eastAsia="Calibri" w:hAnsi="Calibri" w:cs="Calibri"/>
          <w:b/>
          <w:color w:val="000000"/>
        </w:rPr>
        <w:t xml:space="preserve">SE ACUERDA: </w:t>
      </w:r>
      <w:r>
        <w:rPr>
          <w:rFonts w:ascii="Calibri" w:eastAsia="Calibri" w:hAnsi="Calibri" w:cs="Calibri"/>
          <w:color w:val="000000"/>
        </w:rPr>
        <w:t xml:space="preserve">Autorizar el pago de Ciento setenta y cuatro punto sesenta y cuatro dólares </w:t>
      </w:r>
      <w:r w:rsidRPr="004B7EBB">
        <w:rPr>
          <w:rFonts w:ascii="Calibri" w:eastAsia="Calibri" w:hAnsi="Calibri" w:cs="Calibri"/>
          <w:b/>
          <w:color w:val="000000"/>
        </w:rPr>
        <w:t xml:space="preserve">($ </w:t>
      </w:r>
      <w:r>
        <w:rPr>
          <w:rFonts w:ascii="Calibri" w:eastAsia="Calibri" w:hAnsi="Calibri" w:cs="Calibri"/>
          <w:b/>
          <w:color w:val="000000"/>
        </w:rPr>
        <w:t>174.64</w:t>
      </w:r>
      <w:r w:rsidRPr="004B7EBB">
        <w:rPr>
          <w:rFonts w:ascii="Calibri" w:eastAsia="Calibri" w:hAnsi="Calibri" w:cs="Calibri"/>
          <w:b/>
          <w:color w:val="000000"/>
        </w:rPr>
        <w:t>)</w:t>
      </w:r>
      <w:r>
        <w:rPr>
          <w:rFonts w:ascii="Calibri" w:eastAsia="Calibri" w:hAnsi="Calibri" w:cs="Calibri"/>
          <w:color w:val="000000"/>
        </w:rPr>
        <w:t xml:space="preserve"> al señor Elías Benjamín Castillo Rodríguez</w:t>
      </w:r>
      <w:r>
        <w:rPr>
          <w:rFonts w:ascii="Calibri" w:eastAsia="Calibri" w:hAnsi="Calibri" w:cs="Calibri"/>
        </w:rPr>
        <w:t xml:space="preserve">, en concepto de remuneración por veinte punto noventa y cinco horas extras. </w:t>
      </w:r>
      <w:r w:rsidRPr="00DF60E7">
        <w:rPr>
          <w:rFonts w:ascii="Calibri" w:eastAsia="Calibri" w:hAnsi="Calibri" w:cs="Calibri"/>
        </w:rPr>
        <w:t>La f</w:t>
      </w:r>
      <w:r>
        <w:rPr>
          <w:rFonts w:ascii="Calibri" w:eastAsia="Calibri" w:hAnsi="Calibri" w:cs="Calibri"/>
        </w:rPr>
        <w:t>uente de financiamiento será de FODES 25%.</w:t>
      </w:r>
      <w:r w:rsidRPr="00DF60E7">
        <w:rPr>
          <w:rFonts w:ascii="Calibri" w:eastAsia="Calibri" w:hAnsi="Calibri" w:cs="Calibri"/>
        </w:rPr>
        <w:t xml:space="preserve"> Certifíquese y Comuníquese.-</w:t>
      </w:r>
      <w:r>
        <w:rPr>
          <w:rFonts w:ascii="Calibri" w:eastAsia="Calibri" w:hAnsi="Calibri" w:cs="Calibri"/>
        </w:rPr>
        <w:t xml:space="preserve"> </w:t>
      </w:r>
      <w:r w:rsidR="00803BB0">
        <w:rPr>
          <w:rFonts w:ascii="Calibri" w:eastAsia="Calibri" w:hAnsi="Calibri" w:cs="Calibri"/>
          <w:b/>
          <w:color w:val="000000"/>
        </w:rPr>
        <w:t>ACUERDO NÚMERO CATORCE.</w:t>
      </w:r>
      <w:r w:rsidR="00803BB0">
        <w:rPr>
          <w:rFonts w:ascii="Calibri" w:eastAsia="Calibri" w:hAnsi="Calibri" w:cs="Calibri"/>
          <w:color w:val="000000"/>
        </w:rPr>
        <w:t xml:space="preserve"> </w:t>
      </w:r>
      <w:r w:rsidR="00803BB0" w:rsidRPr="0001181D">
        <w:rPr>
          <w:rFonts w:ascii="Calibri" w:eastAsia="Calibri" w:hAnsi="Calibri" w:cs="Calibri"/>
        </w:rPr>
        <w:t xml:space="preserve">Considerando que en acuerdo municipal número dos de acta número dos de fecha </w:t>
      </w:r>
      <w:r w:rsidR="00803BB0" w:rsidRPr="0001181D">
        <w:rPr>
          <w:rFonts w:ascii="Calibri" w:hAnsi="Calibri" w:cs="Calibri"/>
        </w:rPr>
        <w:t xml:space="preserve">trece de enero del año dos mil veinte se acordó </w:t>
      </w:r>
      <w:r w:rsidR="00803BB0" w:rsidRPr="0001181D">
        <w:rPr>
          <w:rFonts w:ascii="Calibri" w:eastAsia="Calibri" w:hAnsi="Calibri" w:cs="Calibri"/>
        </w:rPr>
        <w:t xml:space="preserve">Solicitar al Jefe UACI requerir al FISDL los términos técnicos requeridos para la formulación de carpeta técnica para el proyecto “Rehabilitación de Infraestructura del </w:t>
      </w:r>
      <w:r w:rsidR="00803BB0" w:rsidRPr="0001181D">
        <w:rPr>
          <w:rFonts w:ascii="Calibri" w:hAnsi="Calibri" w:cs="Calibri"/>
        </w:rPr>
        <w:t xml:space="preserve">Complejo Educativo Dr. Guillermo Manuel Ungo, municipio de Suchitoto, departamento de Cuscatlán” y realizar el proceso de </w:t>
      </w:r>
      <w:r w:rsidR="00803BB0" w:rsidRPr="0001181D">
        <w:rPr>
          <w:rFonts w:ascii="Calibri" w:hAnsi="Calibri" w:cs="Calibri"/>
        </w:rPr>
        <w:lastRenderedPageBreak/>
        <w:t>contratación correspondiente, esto con base a la competencia del municipio gerenciar el bien común de sus habitantes, así como la promoción de la educación, cultura, deporte, recreación, las ciencias y las artes, contratación que no pudo ser adjudicada en la presente sesión</w:t>
      </w:r>
      <w:r w:rsidR="00803BB0">
        <w:rPr>
          <w:rFonts w:ascii="Calibri" w:hAnsi="Calibri" w:cs="Calibri"/>
        </w:rPr>
        <w:t xml:space="preserve"> por contar con una sola oferta</w:t>
      </w:r>
      <w:r w:rsidR="00803BB0" w:rsidRPr="0001181D">
        <w:rPr>
          <w:rFonts w:ascii="Calibri" w:hAnsi="Calibri" w:cs="Calibri"/>
        </w:rPr>
        <w:t xml:space="preserve">, y siendo que las necesidades de la población estudiantil del Complejo Educativo Dr. Guillermo Manuel Ungo persisten en cuanto a la mejora de la infraestructura de dicho centro, la señora Alcaldesa Municipal somete a votación la realización de un nuevo proceso de contratación para la relacionada formulación de carpeta técnica, </w:t>
      </w:r>
      <w:r w:rsidR="00803BB0" w:rsidRPr="0001181D">
        <w:rPr>
          <w:rFonts w:ascii="Calibri" w:eastAsia="Calibri" w:hAnsi="Calibri" w:cs="Calibri"/>
        </w:rPr>
        <w:t xml:space="preserve">y luego de haber sido sometida a discusión y votación, se </w:t>
      </w:r>
      <w:r w:rsidR="00803BB0" w:rsidRPr="0001181D">
        <w:rPr>
          <w:rFonts w:ascii="Calibri" w:hAnsi="Calibri" w:cs="Calibri"/>
        </w:rPr>
        <w:t xml:space="preserve">tuvo el siguiente resultado: </w:t>
      </w:r>
      <w:r w:rsidR="00803BB0">
        <w:rPr>
          <w:rFonts w:ascii="Calibri" w:hAnsi="Calibri" w:cs="Calibri"/>
        </w:rPr>
        <w:t>Tres</w:t>
      </w:r>
      <w:r w:rsidR="00803BB0" w:rsidRPr="0001181D">
        <w:rPr>
          <w:rFonts w:ascii="Calibri" w:hAnsi="Calibri" w:cs="Calibri"/>
        </w:rPr>
        <w:t xml:space="preserve"> votos a favor de los concejales Pedrina Rivera Hernández, Ana María Menjivar</w:t>
      </w:r>
      <w:r w:rsidR="00803BB0">
        <w:rPr>
          <w:rFonts w:ascii="Calibri" w:hAnsi="Calibri" w:cs="Calibri"/>
        </w:rPr>
        <w:t xml:space="preserve"> y</w:t>
      </w:r>
      <w:r w:rsidR="00803BB0" w:rsidRPr="0001181D">
        <w:rPr>
          <w:rFonts w:ascii="Calibri" w:hAnsi="Calibri" w:cs="Calibri"/>
        </w:rPr>
        <w:t xml:space="preserve"> Walter Candelario Rodríguez y </w:t>
      </w:r>
      <w:r w:rsidR="00803BB0">
        <w:rPr>
          <w:rFonts w:ascii="Calibri" w:hAnsi="Calibri" w:cs="Calibri"/>
        </w:rPr>
        <w:t>siete abstenciones</w:t>
      </w:r>
      <w:r w:rsidR="00803BB0" w:rsidRPr="0001181D">
        <w:rPr>
          <w:rFonts w:ascii="Calibri" w:hAnsi="Calibri" w:cs="Calibri"/>
        </w:rPr>
        <w:t xml:space="preserve"> de los concejales Verónica Marisol Flores Rivas, Blanca Lidia Romero de Menjivar, Claudia Elizabeth Castro de Argueta, José Manuel Pérez Melgar</w:t>
      </w:r>
      <w:r w:rsidR="00803BB0">
        <w:rPr>
          <w:rFonts w:ascii="Calibri" w:hAnsi="Calibri" w:cs="Calibri"/>
        </w:rPr>
        <w:t>,</w:t>
      </w:r>
      <w:r w:rsidR="00803BB0" w:rsidRPr="0001181D">
        <w:rPr>
          <w:rFonts w:ascii="Calibri" w:hAnsi="Calibri" w:cs="Calibri"/>
        </w:rPr>
        <w:t xml:space="preserve"> Jorge Francisco Gómez Castillo, David Jaime Bonilla Hernández </w:t>
      </w:r>
      <w:r w:rsidR="00803BB0">
        <w:rPr>
          <w:rFonts w:ascii="Calibri" w:hAnsi="Calibri" w:cs="Calibri"/>
        </w:rPr>
        <w:t xml:space="preserve">y Pedro Antonio Hernández Ponce, por motivo de no tener garantía de la existencia de los fondos del financiamiento, </w:t>
      </w:r>
      <w:r w:rsidR="00803BB0" w:rsidRPr="0001181D">
        <w:rPr>
          <w:rFonts w:ascii="Calibri" w:hAnsi="Calibri" w:cs="Calibri"/>
        </w:rPr>
        <w:t>por lo que no se aprueba un nuevo proceso de contratación. Certifíquese y comuníquese.</w:t>
      </w:r>
      <w:r w:rsidR="00803BB0">
        <w:t xml:space="preserve"> </w:t>
      </w:r>
      <w:r w:rsidRPr="0016206E">
        <w:rPr>
          <w:rFonts w:ascii="Calibri" w:hAnsi="Calibri" w:cs="Calibri"/>
          <w:iCs/>
          <w:color w:val="000000"/>
        </w:rPr>
        <w:t xml:space="preserve">Y no habiendo más que hacer constar en la presente acta damos por finalizada a las </w:t>
      </w:r>
      <w:r w:rsidRPr="0016206E">
        <w:rPr>
          <w:rFonts w:ascii="Calibri" w:hAnsi="Calibri" w:cs="Calibri"/>
          <w:color w:val="000000"/>
        </w:rPr>
        <w:t>trece horas</w:t>
      </w:r>
      <w:r>
        <w:rPr>
          <w:rFonts w:ascii="Calibri" w:hAnsi="Calibri" w:cs="Calibri"/>
          <w:color w:val="000000"/>
        </w:rPr>
        <w:t xml:space="preserve"> </w:t>
      </w:r>
      <w:r w:rsidRPr="0016206E">
        <w:rPr>
          <w:rFonts w:ascii="Calibri" w:hAnsi="Calibri" w:cs="Calibri"/>
          <w:color w:val="000000"/>
        </w:rPr>
        <w:t xml:space="preserve">del día </w:t>
      </w:r>
      <w:r>
        <w:rPr>
          <w:rFonts w:ascii="Calibri" w:hAnsi="Calibri" w:cs="Calibri"/>
          <w:color w:val="000000"/>
        </w:rPr>
        <w:t>diecinueve</w:t>
      </w:r>
      <w:r w:rsidRPr="0016206E">
        <w:rPr>
          <w:rFonts w:ascii="Calibri" w:hAnsi="Calibri" w:cs="Calibri"/>
          <w:color w:val="000000"/>
        </w:rPr>
        <w:t xml:space="preserve"> de febrero de dos mil veinte</w:t>
      </w:r>
      <w:r w:rsidRPr="0016206E">
        <w:rPr>
          <w:rFonts w:ascii="Calibri" w:hAnsi="Calibri" w:cs="Calibri"/>
          <w:iCs/>
          <w:color w:val="000000"/>
        </w:rPr>
        <w:t xml:space="preserve"> y firmamos.</w:t>
      </w:r>
    </w:p>
    <w:p w:rsidR="006C0676" w:rsidRPr="0016206E" w:rsidRDefault="006C0676" w:rsidP="006C0676">
      <w:pPr>
        <w:spacing w:line="276" w:lineRule="auto"/>
        <w:jc w:val="both"/>
        <w:rPr>
          <w:rFonts w:ascii="Calibri" w:eastAsia="Calibri" w:hAnsi="Calibri" w:cs="Calibri"/>
        </w:rPr>
      </w:pPr>
    </w:p>
    <w:p w:rsidR="006C0676" w:rsidRDefault="006C0676" w:rsidP="006C0676">
      <w:pPr>
        <w:spacing w:line="276" w:lineRule="auto"/>
        <w:jc w:val="both"/>
        <w:rPr>
          <w:rFonts w:ascii="Calibri" w:eastAsia="Calibri" w:hAnsi="Calibri" w:cs="Calibri"/>
        </w:rPr>
      </w:pPr>
    </w:p>
    <w:p w:rsidR="006C0676" w:rsidRPr="0016206E" w:rsidRDefault="006C0676" w:rsidP="006C0676">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6C0676" w:rsidRPr="0016206E" w:rsidRDefault="006C0676" w:rsidP="006C0676">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6C0676" w:rsidRPr="0016206E" w:rsidRDefault="006C0676" w:rsidP="006C0676">
      <w:pPr>
        <w:pStyle w:val="Textoindependiente2"/>
        <w:spacing w:after="0" w:line="276" w:lineRule="auto"/>
        <w:jc w:val="center"/>
        <w:rPr>
          <w:rFonts w:ascii="Calibri" w:hAnsi="Calibri" w:cs="Calibri"/>
          <w:b/>
          <w:color w:val="000000"/>
        </w:rPr>
      </w:pPr>
    </w:p>
    <w:p w:rsidR="006C0676" w:rsidRDefault="006C0676" w:rsidP="006C0676">
      <w:pPr>
        <w:pStyle w:val="Textoindependiente2"/>
        <w:spacing w:after="0" w:line="276" w:lineRule="auto"/>
        <w:jc w:val="center"/>
        <w:rPr>
          <w:rFonts w:ascii="Calibri" w:hAnsi="Calibri" w:cs="Calibri"/>
          <w:b/>
          <w:color w:val="000000"/>
        </w:rPr>
      </w:pPr>
    </w:p>
    <w:p w:rsidR="006C0676" w:rsidRDefault="006C0676" w:rsidP="006C0676">
      <w:pPr>
        <w:pStyle w:val="Textoindependiente2"/>
        <w:spacing w:after="0" w:line="276" w:lineRule="auto"/>
        <w:jc w:val="center"/>
        <w:rPr>
          <w:rFonts w:ascii="Calibri" w:hAnsi="Calibri" w:cs="Calibri"/>
          <w:b/>
          <w:color w:val="000000"/>
        </w:rPr>
      </w:pPr>
    </w:p>
    <w:p w:rsidR="006C0676" w:rsidRPr="0016206E" w:rsidRDefault="006C0676" w:rsidP="006C0676">
      <w:pPr>
        <w:pStyle w:val="Textoindependiente2"/>
        <w:spacing w:after="0" w:line="276" w:lineRule="auto"/>
        <w:jc w:val="center"/>
        <w:rPr>
          <w:rFonts w:ascii="Calibri" w:hAnsi="Calibri" w:cs="Calibri"/>
          <w:b/>
          <w:color w:val="000000"/>
        </w:rPr>
      </w:pPr>
    </w:p>
    <w:p w:rsidR="006C0676" w:rsidRPr="0016206E" w:rsidRDefault="006C0676" w:rsidP="006C0676">
      <w:pPr>
        <w:pStyle w:val="Textoindependiente2"/>
        <w:spacing w:after="0" w:line="240" w:lineRule="auto"/>
        <w:ind w:left="708" w:hanging="708"/>
        <w:rPr>
          <w:rFonts w:ascii="Calibri" w:hAnsi="Calibri" w:cs="Calibri"/>
          <w:b/>
          <w:color w:val="000000"/>
        </w:rPr>
      </w:pPr>
      <w:r w:rsidRPr="0016206E">
        <w:rPr>
          <w:rFonts w:ascii="Calibri" w:hAnsi="Calibri" w:cs="Calibri"/>
          <w:b/>
          <w:color w:val="000000"/>
        </w:rPr>
        <w:t xml:space="preserve">Verónica Marisol Flores Rivas                </w:t>
      </w:r>
      <w:r w:rsidRPr="0016206E">
        <w:rPr>
          <w:rFonts w:ascii="Calibri" w:hAnsi="Calibri" w:cs="Calibri"/>
          <w:b/>
          <w:color w:val="000000"/>
        </w:rPr>
        <w:tab/>
      </w:r>
      <w:r w:rsidRPr="0016206E">
        <w:rPr>
          <w:rFonts w:ascii="Calibri" w:hAnsi="Calibri" w:cs="Calibri"/>
          <w:b/>
          <w:color w:val="000000"/>
        </w:rPr>
        <w:tab/>
      </w:r>
      <w:r>
        <w:rPr>
          <w:rFonts w:ascii="Calibri" w:hAnsi="Calibri" w:cs="Calibri"/>
          <w:b/>
          <w:color w:val="000000"/>
        </w:rPr>
        <w:t xml:space="preserve">       </w:t>
      </w:r>
      <w:r w:rsidRPr="0016206E">
        <w:rPr>
          <w:rFonts w:ascii="Calibri" w:hAnsi="Calibri" w:cs="Calibri"/>
          <w:b/>
          <w:color w:val="000000"/>
        </w:rPr>
        <w:t xml:space="preserve">Ana María Menjivar                                      Síndica Municipal                                             </w:t>
      </w:r>
      <w:r>
        <w:rPr>
          <w:rFonts w:ascii="Calibri" w:hAnsi="Calibri" w:cs="Calibri"/>
          <w:b/>
          <w:color w:val="000000"/>
        </w:rPr>
        <w:t xml:space="preserve">      </w:t>
      </w:r>
      <w:r w:rsidRPr="0016206E">
        <w:rPr>
          <w:rFonts w:ascii="Calibri" w:hAnsi="Calibri" w:cs="Calibri"/>
          <w:b/>
          <w:color w:val="000000"/>
        </w:rPr>
        <w:t>1</w:t>
      </w:r>
      <w:r w:rsidRPr="0016206E">
        <w:rPr>
          <w:rFonts w:ascii="Calibri" w:hAnsi="Calibri" w:cs="Calibri"/>
          <w:b/>
        </w:rPr>
        <w:t xml:space="preserve"> ª</w:t>
      </w:r>
      <w:r w:rsidRPr="0016206E">
        <w:rPr>
          <w:rFonts w:ascii="Calibri" w:hAnsi="Calibri" w:cs="Calibri"/>
          <w:b/>
          <w:color w:val="000000"/>
        </w:rPr>
        <w:t xml:space="preserve"> Regidora Propietaria</w:t>
      </w:r>
    </w:p>
    <w:p w:rsidR="006C0676" w:rsidRPr="0016206E" w:rsidRDefault="006C0676" w:rsidP="006C0676">
      <w:pPr>
        <w:pStyle w:val="Textoindependiente2"/>
        <w:spacing w:after="0" w:line="240" w:lineRule="auto"/>
        <w:jc w:val="center"/>
        <w:rPr>
          <w:rFonts w:ascii="Calibri" w:hAnsi="Calibri" w:cs="Calibri"/>
          <w:b/>
        </w:rPr>
      </w:pPr>
    </w:p>
    <w:p w:rsidR="006C0676" w:rsidRPr="0016206E" w:rsidRDefault="006C0676" w:rsidP="006C0676">
      <w:pPr>
        <w:pStyle w:val="Textoindependiente2"/>
        <w:spacing w:after="0" w:line="240" w:lineRule="auto"/>
        <w:jc w:val="center"/>
        <w:rPr>
          <w:rFonts w:ascii="Calibri" w:hAnsi="Calibri" w:cs="Calibri"/>
          <w:b/>
        </w:rPr>
      </w:pPr>
    </w:p>
    <w:p w:rsidR="006C0676" w:rsidRPr="0016206E" w:rsidRDefault="006C0676" w:rsidP="006C0676">
      <w:pPr>
        <w:pStyle w:val="Textoindependiente2"/>
        <w:spacing w:after="0" w:line="240" w:lineRule="auto"/>
        <w:jc w:val="center"/>
        <w:rPr>
          <w:rFonts w:ascii="Calibri" w:hAnsi="Calibri" w:cs="Calibri"/>
          <w:b/>
        </w:rPr>
      </w:pPr>
    </w:p>
    <w:p w:rsidR="006C0676" w:rsidRPr="0016206E" w:rsidRDefault="006C0676" w:rsidP="006C0676">
      <w:pPr>
        <w:pStyle w:val="Textoindependiente2"/>
        <w:spacing w:after="0" w:line="240" w:lineRule="auto"/>
        <w:jc w:val="center"/>
        <w:rPr>
          <w:rFonts w:ascii="Calibri" w:hAnsi="Calibri" w:cs="Calibri"/>
          <w:b/>
          <w:color w:val="000000"/>
        </w:rPr>
      </w:pPr>
    </w:p>
    <w:p w:rsidR="006C0676" w:rsidRPr="0016206E" w:rsidRDefault="006C0676" w:rsidP="006C0676">
      <w:pPr>
        <w:pStyle w:val="Textoindependiente2"/>
        <w:spacing w:after="0" w:line="240" w:lineRule="auto"/>
        <w:rPr>
          <w:rFonts w:ascii="Calibri" w:hAnsi="Calibri" w:cs="Calibri"/>
          <w:b/>
        </w:rPr>
      </w:pP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6C0676" w:rsidRPr="0016206E" w:rsidRDefault="006C0676" w:rsidP="006C0676">
      <w:pPr>
        <w:pStyle w:val="Textoindependiente2"/>
        <w:spacing w:after="0" w:line="240" w:lineRule="auto"/>
        <w:rPr>
          <w:rFonts w:ascii="Calibri" w:hAnsi="Calibri" w:cs="Calibri"/>
          <w:b/>
        </w:rPr>
      </w:pP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6C0676" w:rsidRPr="0016206E" w:rsidRDefault="006C0676" w:rsidP="006C0676">
      <w:pPr>
        <w:pStyle w:val="Textoindependiente2"/>
        <w:spacing w:after="0" w:line="240" w:lineRule="auto"/>
        <w:jc w:val="center"/>
        <w:rPr>
          <w:rFonts w:ascii="Calibri" w:hAnsi="Calibri" w:cs="Calibri"/>
          <w:b/>
        </w:rPr>
      </w:pPr>
    </w:p>
    <w:p w:rsidR="006C0676" w:rsidRPr="0016206E" w:rsidRDefault="006C0676" w:rsidP="006C0676">
      <w:pPr>
        <w:pStyle w:val="Textoindependiente2"/>
        <w:spacing w:after="0" w:line="240" w:lineRule="auto"/>
        <w:jc w:val="center"/>
        <w:rPr>
          <w:rFonts w:ascii="Calibri" w:hAnsi="Calibri" w:cs="Calibri"/>
          <w:b/>
        </w:rPr>
      </w:pPr>
    </w:p>
    <w:p w:rsidR="006C0676" w:rsidRPr="0016206E" w:rsidRDefault="006C0676" w:rsidP="006C0676">
      <w:pPr>
        <w:pStyle w:val="Textoindependiente2"/>
        <w:spacing w:after="0" w:line="240" w:lineRule="auto"/>
        <w:jc w:val="center"/>
        <w:rPr>
          <w:rFonts w:ascii="Calibri" w:hAnsi="Calibri" w:cs="Calibri"/>
          <w:b/>
        </w:rPr>
      </w:pPr>
    </w:p>
    <w:p w:rsidR="006C0676" w:rsidRPr="0016206E" w:rsidRDefault="006C0676" w:rsidP="006C0676">
      <w:pPr>
        <w:pStyle w:val="Textoindependiente2"/>
        <w:spacing w:after="0" w:line="240" w:lineRule="auto"/>
        <w:jc w:val="center"/>
        <w:rPr>
          <w:rFonts w:ascii="Calibri" w:hAnsi="Calibri" w:cs="Calibri"/>
          <w:b/>
        </w:rPr>
      </w:pPr>
    </w:p>
    <w:p w:rsidR="006C0676" w:rsidRPr="0016206E" w:rsidRDefault="006C0676" w:rsidP="006C0676">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6C0676" w:rsidRPr="0016206E" w:rsidRDefault="006C0676" w:rsidP="006C0676">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6C0676" w:rsidRPr="0016206E" w:rsidRDefault="006C0676" w:rsidP="006C0676">
      <w:pPr>
        <w:pStyle w:val="Textoindependiente2"/>
        <w:spacing w:after="0" w:line="240" w:lineRule="auto"/>
        <w:jc w:val="center"/>
        <w:rPr>
          <w:rFonts w:ascii="Calibri" w:hAnsi="Calibri" w:cs="Calibri"/>
          <w:b/>
        </w:rPr>
      </w:pPr>
    </w:p>
    <w:p w:rsidR="006C0676" w:rsidRPr="0016206E" w:rsidRDefault="006C0676" w:rsidP="006C0676">
      <w:pPr>
        <w:pStyle w:val="Textoindependiente2"/>
        <w:spacing w:after="0" w:line="240" w:lineRule="auto"/>
        <w:jc w:val="center"/>
        <w:rPr>
          <w:rFonts w:ascii="Calibri" w:hAnsi="Calibri" w:cs="Calibri"/>
          <w:b/>
        </w:rPr>
      </w:pPr>
    </w:p>
    <w:p w:rsidR="006C0676" w:rsidRDefault="006C0676" w:rsidP="006C0676">
      <w:pPr>
        <w:pStyle w:val="Textoindependiente2"/>
        <w:spacing w:after="0" w:line="240" w:lineRule="auto"/>
        <w:jc w:val="center"/>
        <w:rPr>
          <w:rFonts w:ascii="Calibri" w:hAnsi="Calibri" w:cs="Calibri"/>
          <w:b/>
          <w:color w:val="000000"/>
        </w:rPr>
      </w:pPr>
    </w:p>
    <w:p w:rsidR="00803BB0" w:rsidRDefault="00803BB0" w:rsidP="006C0676">
      <w:pPr>
        <w:pStyle w:val="Textoindependiente2"/>
        <w:spacing w:after="0" w:line="240" w:lineRule="auto"/>
        <w:jc w:val="center"/>
        <w:rPr>
          <w:rFonts w:ascii="Calibri" w:hAnsi="Calibri" w:cs="Calibri"/>
          <w:b/>
          <w:color w:val="000000"/>
        </w:rPr>
      </w:pPr>
    </w:p>
    <w:p w:rsidR="00803BB0" w:rsidRPr="0016206E" w:rsidRDefault="00803BB0" w:rsidP="006C0676">
      <w:pPr>
        <w:pStyle w:val="Textoindependiente2"/>
        <w:spacing w:after="0" w:line="240" w:lineRule="auto"/>
        <w:jc w:val="center"/>
        <w:rPr>
          <w:rFonts w:ascii="Calibri" w:hAnsi="Calibri" w:cs="Calibri"/>
          <w:b/>
          <w:color w:val="000000"/>
        </w:rPr>
      </w:pPr>
    </w:p>
    <w:p w:rsidR="006C0676" w:rsidRPr="0016206E" w:rsidRDefault="006C0676" w:rsidP="006C0676">
      <w:pPr>
        <w:pStyle w:val="Textoindependiente2"/>
        <w:spacing w:after="0" w:line="240" w:lineRule="auto"/>
        <w:jc w:val="center"/>
        <w:rPr>
          <w:rFonts w:ascii="Calibri" w:hAnsi="Calibri" w:cs="Calibri"/>
          <w:b/>
          <w:color w:val="000000"/>
        </w:rPr>
      </w:pPr>
    </w:p>
    <w:p w:rsidR="006C0676" w:rsidRPr="0016206E" w:rsidRDefault="006C0676" w:rsidP="006C0676">
      <w:pPr>
        <w:pStyle w:val="Textoindependiente2"/>
        <w:spacing w:after="0" w:line="240" w:lineRule="auto"/>
        <w:rPr>
          <w:rFonts w:ascii="Calibri" w:hAnsi="Calibri" w:cs="Calibri"/>
          <w:b/>
        </w:rPr>
      </w:pPr>
      <w:r w:rsidRPr="005579E2">
        <w:rPr>
          <w:rFonts w:ascii="Calibri" w:hAnsi="Calibri" w:cs="Calibri"/>
          <w:b/>
          <w:color w:val="FFFFFF" w:themeColor="background1"/>
        </w:rPr>
        <w:t>José Mauricio Alas Menjivar</w:t>
      </w:r>
      <w:r w:rsidRPr="0016206E">
        <w:rPr>
          <w:rFonts w:ascii="Calibri" w:hAnsi="Calibri" w:cs="Calibri"/>
          <w:b/>
        </w:rPr>
        <w:t xml:space="preserve">                                            </w:t>
      </w:r>
      <w:r w:rsidRPr="0016206E">
        <w:rPr>
          <w:rFonts w:ascii="Calibri" w:hAnsi="Calibri" w:cs="Calibri"/>
          <w:b/>
          <w:color w:val="000000"/>
        </w:rPr>
        <w:t>Jorge Francisco Gómez Castillo</w:t>
      </w:r>
    </w:p>
    <w:p w:rsidR="006C0676" w:rsidRPr="0016206E" w:rsidRDefault="006C0676" w:rsidP="006C0676">
      <w:pPr>
        <w:pStyle w:val="Textoindependiente2"/>
        <w:spacing w:after="0" w:line="240" w:lineRule="auto"/>
        <w:rPr>
          <w:rFonts w:ascii="Calibri" w:hAnsi="Calibri" w:cs="Calibri"/>
          <w:b/>
        </w:rPr>
      </w:pPr>
      <w:r w:rsidRPr="005579E2">
        <w:rPr>
          <w:rFonts w:ascii="Calibri" w:hAnsi="Calibri" w:cs="Calibri"/>
          <w:b/>
          <w:color w:val="FFFFFF" w:themeColor="background1"/>
        </w:rPr>
        <w:t xml:space="preserve">       6° Regidor Propietario7°</w:t>
      </w:r>
      <w:r w:rsidRPr="0016206E">
        <w:rPr>
          <w:rFonts w:ascii="Calibri" w:hAnsi="Calibri" w:cs="Calibri"/>
          <w:b/>
          <w:color w:val="000000"/>
        </w:rPr>
        <w:t xml:space="preserve"> </w:t>
      </w:r>
      <w:r>
        <w:rPr>
          <w:rFonts w:ascii="Calibri" w:hAnsi="Calibri" w:cs="Calibri"/>
          <w:b/>
          <w:color w:val="000000"/>
        </w:rPr>
        <w:t xml:space="preserve">                                                     </w:t>
      </w:r>
      <w:r w:rsidRPr="0016206E">
        <w:rPr>
          <w:rFonts w:ascii="Calibri" w:hAnsi="Calibri" w:cs="Calibri"/>
          <w:b/>
          <w:color w:val="000000"/>
        </w:rPr>
        <w:t>Regidor Propietario</w:t>
      </w:r>
    </w:p>
    <w:p w:rsidR="006C0676" w:rsidRPr="0016206E" w:rsidRDefault="006C0676" w:rsidP="006C0676">
      <w:pPr>
        <w:pStyle w:val="Textoindependiente2"/>
        <w:spacing w:after="0" w:line="240" w:lineRule="auto"/>
        <w:jc w:val="center"/>
        <w:rPr>
          <w:rFonts w:ascii="Calibri" w:hAnsi="Calibri" w:cs="Calibri"/>
          <w:b/>
        </w:rPr>
      </w:pPr>
    </w:p>
    <w:p w:rsidR="006C0676" w:rsidRPr="0016206E" w:rsidRDefault="006C0676" w:rsidP="006C0676">
      <w:pPr>
        <w:pStyle w:val="Textoindependiente2"/>
        <w:spacing w:after="0" w:line="240" w:lineRule="auto"/>
        <w:jc w:val="center"/>
        <w:rPr>
          <w:rFonts w:ascii="Calibri" w:hAnsi="Calibri" w:cs="Calibri"/>
          <w:b/>
        </w:rPr>
      </w:pPr>
    </w:p>
    <w:p w:rsidR="006C0676" w:rsidRPr="0016206E" w:rsidRDefault="006C0676" w:rsidP="006C0676">
      <w:pPr>
        <w:pStyle w:val="Textoindependiente2"/>
        <w:spacing w:after="0" w:line="240" w:lineRule="auto"/>
        <w:jc w:val="center"/>
        <w:rPr>
          <w:rFonts w:ascii="Calibri" w:hAnsi="Calibri" w:cs="Calibri"/>
          <w:b/>
        </w:rPr>
      </w:pPr>
    </w:p>
    <w:p w:rsidR="006C0676" w:rsidRPr="0016206E" w:rsidRDefault="006C0676" w:rsidP="006C0676">
      <w:pPr>
        <w:pStyle w:val="Textoindependiente2"/>
        <w:spacing w:after="0" w:line="240" w:lineRule="auto"/>
        <w:jc w:val="center"/>
        <w:rPr>
          <w:rFonts w:ascii="Calibri" w:hAnsi="Calibri" w:cs="Calibri"/>
          <w:b/>
        </w:rPr>
      </w:pPr>
    </w:p>
    <w:p w:rsidR="006C0676" w:rsidRPr="0016206E" w:rsidRDefault="006C0676" w:rsidP="006C0676">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6C0676" w:rsidRPr="0016206E" w:rsidRDefault="006C0676" w:rsidP="006C0676">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1° Regidor Suplente</w:t>
      </w:r>
    </w:p>
    <w:p w:rsidR="006C0676" w:rsidRPr="0016206E" w:rsidRDefault="006C0676" w:rsidP="006C0676">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6C0676" w:rsidRPr="0016206E" w:rsidRDefault="006C0676" w:rsidP="006C0676">
      <w:pPr>
        <w:pStyle w:val="Textoindependiente2"/>
        <w:shd w:val="clear" w:color="auto" w:fill="FFFFFF"/>
        <w:spacing w:after="0" w:line="240" w:lineRule="auto"/>
        <w:rPr>
          <w:rFonts w:ascii="Calibri" w:hAnsi="Calibri" w:cs="Calibri"/>
          <w:b/>
          <w:color w:val="000000"/>
        </w:rPr>
      </w:pPr>
    </w:p>
    <w:p w:rsidR="006C0676" w:rsidRPr="0016206E" w:rsidRDefault="006C0676" w:rsidP="006C0676">
      <w:pPr>
        <w:pStyle w:val="Textoindependiente2"/>
        <w:shd w:val="clear" w:color="auto" w:fill="FFFFFF"/>
        <w:spacing w:after="0" w:line="240" w:lineRule="auto"/>
        <w:jc w:val="center"/>
        <w:rPr>
          <w:rFonts w:ascii="Calibri" w:hAnsi="Calibri" w:cs="Calibri"/>
          <w:b/>
          <w:color w:val="000000"/>
        </w:rPr>
      </w:pPr>
    </w:p>
    <w:p w:rsidR="006C0676" w:rsidRPr="0016206E" w:rsidRDefault="006C0676" w:rsidP="006C067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jc w:val="center"/>
        <w:rPr>
          <w:rFonts w:ascii="Calibri" w:hAnsi="Calibri" w:cs="Calibri"/>
          <w:b/>
          <w:color w:val="000000"/>
        </w:rPr>
      </w:pPr>
    </w:p>
    <w:p w:rsidR="006C0676" w:rsidRPr="0016206E" w:rsidRDefault="006C0676" w:rsidP="006C067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6C0676" w:rsidRPr="0016206E" w:rsidRDefault="006C0676" w:rsidP="006C0676">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2° Regidora Suplente                                                         3° Regidor Suplente</w:t>
      </w:r>
    </w:p>
    <w:p w:rsidR="006C0676" w:rsidRPr="0016206E" w:rsidRDefault="006C0676" w:rsidP="006C0676">
      <w:pPr>
        <w:pStyle w:val="Textoindependiente2"/>
        <w:shd w:val="clear" w:color="auto" w:fill="FFFFFF"/>
        <w:spacing w:after="0" w:line="240" w:lineRule="auto"/>
        <w:jc w:val="center"/>
        <w:rPr>
          <w:rFonts w:ascii="Calibri" w:hAnsi="Calibri" w:cs="Calibri"/>
          <w:b/>
          <w:color w:val="000000"/>
        </w:rPr>
      </w:pPr>
    </w:p>
    <w:p w:rsidR="006C0676" w:rsidRPr="0016206E" w:rsidRDefault="006C0676" w:rsidP="006C0676">
      <w:pPr>
        <w:pStyle w:val="Textoindependiente2"/>
        <w:shd w:val="clear" w:color="auto" w:fill="FFFFFF"/>
        <w:spacing w:after="0" w:line="240" w:lineRule="auto"/>
        <w:jc w:val="center"/>
        <w:rPr>
          <w:rFonts w:ascii="Calibri" w:hAnsi="Calibri" w:cs="Calibri"/>
          <w:b/>
          <w:color w:val="000000"/>
        </w:rPr>
      </w:pPr>
    </w:p>
    <w:p w:rsidR="006C0676" w:rsidRPr="0016206E" w:rsidRDefault="006C0676" w:rsidP="006C0676">
      <w:pPr>
        <w:pStyle w:val="Textoindependiente2"/>
        <w:shd w:val="clear" w:color="auto" w:fill="FFFFFF"/>
        <w:spacing w:after="0" w:line="240" w:lineRule="auto"/>
        <w:jc w:val="center"/>
        <w:rPr>
          <w:rFonts w:ascii="Calibri" w:hAnsi="Calibri" w:cs="Calibri"/>
          <w:b/>
          <w:color w:val="000000"/>
        </w:rPr>
      </w:pPr>
    </w:p>
    <w:p w:rsidR="006C0676" w:rsidRPr="0016206E" w:rsidRDefault="006C0676" w:rsidP="006C0676">
      <w:pPr>
        <w:pStyle w:val="Textoindependiente2"/>
        <w:shd w:val="clear" w:color="auto" w:fill="FFFFFF"/>
        <w:spacing w:after="0" w:line="240" w:lineRule="auto"/>
        <w:jc w:val="center"/>
        <w:rPr>
          <w:rFonts w:ascii="Calibri" w:hAnsi="Calibri" w:cs="Calibri"/>
          <w:b/>
        </w:rPr>
      </w:pPr>
    </w:p>
    <w:p w:rsidR="006C0676" w:rsidRPr="0016206E" w:rsidRDefault="006C0676" w:rsidP="006C0676">
      <w:pPr>
        <w:pStyle w:val="Textoindependiente2"/>
        <w:shd w:val="clear" w:color="auto" w:fill="FFFFFF"/>
        <w:spacing w:after="0" w:line="240" w:lineRule="auto"/>
        <w:rPr>
          <w:rFonts w:ascii="Calibri" w:hAnsi="Calibri" w:cs="Calibri"/>
          <w:b/>
          <w:color w:val="000000"/>
          <w:lang w:val="es-SV"/>
        </w:rPr>
      </w:pPr>
      <w:r w:rsidRPr="0016206E">
        <w:rPr>
          <w:rFonts w:ascii="Calibri" w:hAnsi="Calibri" w:cs="Calibri"/>
          <w:b/>
        </w:rPr>
        <w:t xml:space="preserve">    Pedro Antonio Hernández Ponce                                Elías Benjamín Castillo Rodríguez</w:t>
      </w:r>
    </w:p>
    <w:p w:rsidR="006C0676" w:rsidRDefault="006C0676" w:rsidP="006C067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 xml:space="preserve">            4° Regidor Suplente                                                        Secretario municipal.</w:t>
      </w:r>
    </w:p>
    <w:p w:rsidR="006C0676" w:rsidRDefault="006C0676" w:rsidP="006C067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Actuando en sustitución del Sexto</w:t>
      </w:r>
    </w:p>
    <w:p w:rsidR="006C0676" w:rsidRDefault="006C0676" w:rsidP="00BA72A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Regidor propietario.</w:t>
      </w:r>
    </w:p>
    <w:p w:rsidR="003973E4" w:rsidRDefault="003973E4" w:rsidP="00BA72A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3973E4" w:rsidRDefault="003973E4" w:rsidP="00BA72A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3973E4" w:rsidRDefault="003973E4" w:rsidP="00BA72A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3973E4" w:rsidRDefault="003973E4" w:rsidP="00BA72A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3973E4" w:rsidRDefault="003973E4" w:rsidP="00BA72A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3973E4" w:rsidRDefault="003973E4" w:rsidP="00BA72A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3973E4" w:rsidRDefault="003973E4" w:rsidP="00BA72A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3973E4" w:rsidRDefault="003973E4" w:rsidP="00BA72A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3973E4" w:rsidRDefault="003973E4" w:rsidP="00BA72A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3973E4" w:rsidRDefault="003973E4" w:rsidP="00BA72A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3973E4" w:rsidRPr="004B2695" w:rsidRDefault="003973E4" w:rsidP="003973E4">
      <w:pPr>
        <w:spacing w:line="276" w:lineRule="auto"/>
        <w:jc w:val="both"/>
        <w:rPr>
          <w:rFonts w:ascii="Calibri" w:eastAsia="Calibri" w:hAnsi="Calibri" w:cs="Calibri"/>
          <w:color w:val="000000"/>
        </w:rPr>
      </w:pPr>
      <w:r w:rsidRPr="0016206E">
        <w:rPr>
          <w:rFonts w:ascii="Calibri" w:hAnsi="Calibri" w:cs="Calibri"/>
          <w:b/>
        </w:rPr>
        <w:t xml:space="preserve">ACTA NÚMERO </w:t>
      </w:r>
      <w:r>
        <w:rPr>
          <w:rFonts w:ascii="Calibri" w:hAnsi="Calibri" w:cs="Calibri"/>
          <w:b/>
        </w:rPr>
        <w:t>OCHO</w:t>
      </w:r>
      <w:r w:rsidRPr="0016206E">
        <w:rPr>
          <w:rFonts w:ascii="Calibri" w:hAnsi="Calibri" w:cs="Calibri"/>
        </w:rPr>
        <w:t>.</w:t>
      </w:r>
      <w:r w:rsidRPr="0016206E">
        <w:rPr>
          <w:rFonts w:ascii="Calibri" w:hAnsi="Calibri" w:cs="Calibri"/>
          <w:color w:val="000000"/>
        </w:rPr>
        <w:t xml:space="preserve"> Sesión Ordinaria del Concejo Municipal de Suchitoto, celebrada en las instalaciones de la Alcaldía Municipal de la ciudad Suchitoto, departamento de Cuscatlán, a las ocho horas treinta minutos del día </w:t>
      </w:r>
      <w:r>
        <w:rPr>
          <w:rFonts w:ascii="Calibri" w:hAnsi="Calibri" w:cs="Calibri"/>
          <w:color w:val="000000"/>
        </w:rPr>
        <w:t>veintisiete</w:t>
      </w:r>
      <w:r w:rsidRPr="0016206E">
        <w:rPr>
          <w:rFonts w:ascii="Calibri" w:hAnsi="Calibri" w:cs="Calibri"/>
          <w:color w:val="000000"/>
        </w:rPr>
        <w:t xml:space="preserve"> de febrero del año dos mil veinte. Convocada y presidida por la señora Alcaldesa Municipal, Pedrina Rivera Hernández, con la presencia de la Síndica Municipal Verónica Marisol Flores Rivas, regidores propietarios: Ana María Menjivar,</w:t>
      </w:r>
      <w:r>
        <w:rPr>
          <w:rFonts w:ascii="Calibri" w:hAnsi="Calibri" w:cs="Calibri"/>
          <w:color w:val="000000"/>
        </w:rPr>
        <w:t xml:space="preserve"> </w:t>
      </w:r>
      <w:r w:rsidRPr="0016206E">
        <w:rPr>
          <w:rFonts w:ascii="Calibri" w:hAnsi="Calibri" w:cs="Calibri"/>
          <w:color w:val="000000"/>
        </w:rPr>
        <w:t xml:space="preserve">Walter Candelario Rodríguez, Blanca Lidia </w:t>
      </w:r>
      <w:r w:rsidRPr="0016206E">
        <w:rPr>
          <w:rFonts w:ascii="Calibri" w:hAnsi="Calibri" w:cs="Calibri"/>
          <w:color w:val="000000"/>
        </w:rPr>
        <w:lastRenderedPageBreak/>
        <w:t>Romero de Menjivar,</w:t>
      </w:r>
      <w:r>
        <w:rPr>
          <w:rFonts w:ascii="Calibri" w:hAnsi="Calibri" w:cs="Calibri"/>
          <w:color w:val="000000"/>
        </w:rPr>
        <w:t xml:space="preserve"> </w:t>
      </w:r>
      <w:r w:rsidRPr="0016206E">
        <w:rPr>
          <w:rFonts w:ascii="Calibri" w:hAnsi="Calibri" w:cs="Calibri"/>
          <w:color w:val="000000"/>
        </w:rPr>
        <w:t xml:space="preserve">Claudia Elizabeth Castro de Argueta, José Manuel Pérez Melgar, Jorge Francisco Gómez Castillo </w:t>
      </w:r>
      <w:r>
        <w:rPr>
          <w:rFonts w:ascii="Calibri" w:hAnsi="Calibri" w:cs="Calibri"/>
          <w:color w:val="000000"/>
        </w:rPr>
        <w:t>y David Jaime Bonilla Hernández,</w:t>
      </w:r>
      <w:r w:rsidRPr="0016206E">
        <w:rPr>
          <w:rFonts w:ascii="Calibri" w:hAnsi="Calibri" w:cs="Calibri"/>
          <w:color w:val="000000"/>
        </w:rPr>
        <w:t xml:space="preserve"> </w:t>
      </w:r>
      <w:r>
        <w:rPr>
          <w:rFonts w:ascii="Calibri" w:hAnsi="Calibri" w:cs="Calibri"/>
          <w:color w:val="000000"/>
        </w:rPr>
        <w:t xml:space="preserve">en la presente sesión funge como regidor propietario el señor </w:t>
      </w:r>
      <w:r w:rsidRPr="0016206E">
        <w:rPr>
          <w:rFonts w:ascii="Calibri" w:hAnsi="Calibri" w:cs="Calibri"/>
          <w:color w:val="000000"/>
        </w:rPr>
        <w:t>Pedro Antonio Hernández Ponce</w:t>
      </w:r>
      <w:r>
        <w:rPr>
          <w:rFonts w:ascii="Calibri" w:hAnsi="Calibri" w:cs="Calibri"/>
          <w:color w:val="000000"/>
        </w:rPr>
        <w:t xml:space="preserve"> en sustitución del regidor José Mauricio Alas Menjivar; </w:t>
      </w:r>
      <w:r w:rsidRPr="0016206E">
        <w:rPr>
          <w:rFonts w:ascii="Calibri" w:hAnsi="Calibri" w:cs="Calibri"/>
          <w:color w:val="000000"/>
        </w:rPr>
        <w:t>también están presentes los regidores Suplentes:</w:t>
      </w:r>
      <w:r>
        <w:rPr>
          <w:rFonts w:ascii="Calibri" w:hAnsi="Calibri" w:cs="Calibri"/>
          <w:color w:val="000000"/>
        </w:rPr>
        <w:t xml:space="preserve"> </w:t>
      </w:r>
      <w:r w:rsidRPr="0016206E">
        <w:rPr>
          <w:rFonts w:ascii="Calibri" w:hAnsi="Calibri" w:cs="Calibri"/>
          <w:color w:val="000000"/>
        </w:rPr>
        <w:t>Alfredo Landaverde, M</w:t>
      </w:r>
      <w:r>
        <w:rPr>
          <w:rFonts w:ascii="Calibri" w:hAnsi="Calibri" w:cs="Calibri"/>
          <w:color w:val="000000"/>
        </w:rPr>
        <w:t>aría Josefina Cabrera Hernández y</w:t>
      </w:r>
      <w:r w:rsidRPr="0016206E">
        <w:rPr>
          <w:rFonts w:ascii="Calibri" w:hAnsi="Calibri" w:cs="Calibri"/>
          <w:color w:val="000000"/>
        </w:rPr>
        <w:t xml:space="preserve"> Víctor Arístides Orellana Santamaría; y Secretario Municipal, licenciado Elías Benjamín Castillo Rodríguez. Verificado el establecimiento del quórum requerido por ley, se dio por abierta la sesión, procediendo a someter para su aprobación, la agenda propuesta para esta sesión, la cual fue aprobada y desarrollada en todos sus puntos, y el Concejo, en uso de las facultades que le confiere el Código Municipal, y en fundamento y apego a las leyes de la materia, emitió los Acuerdos Municipales descritos a continuación:</w:t>
      </w:r>
      <w:r>
        <w:rPr>
          <w:rFonts w:ascii="Calibri" w:hAnsi="Calibri" w:cs="Calibri"/>
          <w:color w:val="000000"/>
        </w:rPr>
        <w:t xml:space="preserve"> </w:t>
      </w:r>
      <w:r w:rsidRPr="00711304">
        <w:rPr>
          <w:rFonts w:ascii="Calibri" w:hAnsi="Calibri" w:cs="Calibri"/>
          <w:b/>
        </w:rPr>
        <w:t>ACUERDO NÚMERO UNO.</w:t>
      </w:r>
      <w:r w:rsidRPr="00963DDF">
        <w:rPr>
          <w:rFonts w:ascii="Calibri" w:hAnsi="Calibri" w:cs="Calibri"/>
          <w:b/>
          <w:color w:val="FF0000"/>
        </w:rPr>
        <w:t xml:space="preserve"> </w:t>
      </w:r>
      <w:r w:rsidRPr="00305847">
        <w:rPr>
          <w:rFonts w:ascii="Calibri" w:eastAsia="Calibri" w:hAnsi="Calibri" w:cs="Calibri"/>
        </w:rPr>
        <w:t xml:space="preserve">Considerando: </w:t>
      </w:r>
      <w:r w:rsidRPr="00305847">
        <w:rPr>
          <w:rFonts w:ascii="Calibri" w:eastAsia="Calibri" w:hAnsi="Calibri" w:cs="Calibri"/>
          <w:b/>
        </w:rPr>
        <w:t>a)</w:t>
      </w:r>
      <w:r w:rsidRPr="00305847">
        <w:rPr>
          <w:rFonts w:ascii="Calibri" w:eastAsia="Calibri" w:hAnsi="Calibri" w:cs="Calibri"/>
        </w:rPr>
        <w:t xml:space="preserve"> que en acuerdo número </w:t>
      </w:r>
      <w:r>
        <w:rPr>
          <w:rFonts w:ascii="Calibri" w:eastAsia="Calibri" w:hAnsi="Calibri" w:cs="Calibri"/>
        </w:rPr>
        <w:t>quince</w:t>
      </w:r>
      <w:r w:rsidRPr="00305847">
        <w:rPr>
          <w:rFonts w:ascii="Calibri" w:eastAsia="Calibri" w:hAnsi="Calibri" w:cs="Calibri"/>
        </w:rPr>
        <w:t xml:space="preserve">, de acta número </w:t>
      </w:r>
      <w:r>
        <w:rPr>
          <w:rFonts w:ascii="Calibri" w:eastAsia="Calibri" w:hAnsi="Calibri" w:cs="Calibri"/>
        </w:rPr>
        <w:t>cuarenta y cuatro</w:t>
      </w:r>
      <w:r w:rsidRPr="00305847">
        <w:rPr>
          <w:rFonts w:ascii="Calibri" w:eastAsia="Calibri" w:hAnsi="Calibri" w:cs="Calibri"/>
        </w:rPr>
        <w:t xml:space="preserve"> de fecha </w:t>
      </w:r>
      <w:r>
        <w:rPr>
          <w:rFonts w:ascii="Calibri" w:eastAsia="Calibri" w:hAnsi="Calibri" w:cs="Calibri"/>
        </w:rPr>
        <w:t>uno de noviembre de dos mil diecinueve</w:t>
      </w:r>
      <w:r w:rsidRPr="00305847">
        <w:rPr>
          <w:rFonts w:ascii="Calibri" w:eastAsia="Calibri" w:hAnsi="Calibri" w:cs="Calibri"/>
        </w:rPr>
        <w:t xml:space="preserve"> se acordó </w:t>
      </w:r>
      <w:r w:rsidRPr="00305847">
        <w:rPr>
          <w:rFonts w:ascii="Calibri" w:eastAsia="Calibri" w:hAnsi="Calibri" w:cs="Calibri"/>
          <w:lang w:val="es-SV" w:eastAsia="en-US"/>
        </w:rPr>
        <w:t xml:space="preserve">aceptar la renuncia voluntaria interpuesta por </w:t>
      </w:r>
      <w:r>
        <w:rPr>
          <w:rFonts w:ascii="Calibri" w:eastAsia="Calibri" w:hAnsi="Calibri" w:cs="Calibri"/>
          <w:color w:val="000000"/>
          <w:lang w:val="es-SV" w:eastAsia="en-US"/>
        </w:rPr>
        <w:t>el señor Leonidas Antonio Bonilla Serrano, la cual surtió efecto a partir del día</w:t>
      </w:r>
      <w:r w:rsidRPr="00F3523D">
        <w:rPr>
          <w:rFonts w:ascii="Calibri" w:eastAsia="Calibri" w:hAnsi="Calibri" w:cs="Calibri"/>
          <w:color w:val="000000"/>
          <w:lang w:val="es-SV" w:eastAsia="en-US"/>
        </w:rPr>
        <w:t xml:space="preserve"> </w:t>
      </w:r>
      <w:r>
        <w:rPr>
          <w:rFonts w:ascii="Calibri" w:eastAsia="Calibri" w:hAnsi="Calibri" w:cs="Calibri"/>
          <w:color w:val="000000"/>
        </w:rPr>
        <w:t>treinta y uno de diciembre de dos mil diecinueve</w:t>
      </w:r>
      <w:r>
        <w:rPr>
          <w:rFonts w:ascii="Calibri" w:eastAsia="Calibri" w:hAnsi="Calibri" w:cs="Calibri"/>
          <w:color w:val="000000"/>
          <w:lang w:val="es-SV" w:eastAsia="en-US"/>
        </w:rPr>
        <w:t xml:space="preserve">, </w:t>
      </w:r>
      <w:r w:rsidRPr="00F3523D">
        <w:rPr>
          <w:rFonts w:ascii="Calibri" w:eastAsia="Calibri" w:hAnsi="Calibri" w:cs="Calibri"/>
          <w:color w:val="000000"/>
          <w:lang w:val="es-SV" w:eastAsia="en-US"/>
        </w:rPr>
        <w:t>y</w:t>
      </w:r>
      <w:r>
        <w:rPr>
          <w:rFonts w:ascii="Calibri" w:eastAsia="Calibri" w:hAnsi="Calibri" w:cs="Calibri"/>
          <w:color w:val="000000"/>
          <w:lang w:val="es-SV" w:eastAsia="en-US"/>
        </w:rPr>
        <w:t xml:space="preserve"> se autorizó </w:t>
      </w:r>
      <w:r w:rsidRPr="00F3523D">
        <w:rPr>
          <w:rFonts w:ascii="Calibri" w:eastAsia="Calibri" w:hAnsi="Calibri" w:cs="Calibri"/>
          <w:color w:val="000000"/>
          <w:lang w:val="es-SV" w:eastAsia="en-US"/>
        </w:rPr>
        <w:t xml:space="preserve">el pago correspondiente por el tiempo laborado según la Ley de la Carrera Administrativa Municipal, </w:t>
      </w:r>
      <w:r>
        <w:rPr>
          <w:rFonts w:ascii="Calibri" w:eastAsia="Calibri" w:hAnsi="Calibri" w:cs="Calibri"/>
          <w:color w:val="000000"/>
          <w:lang w:val="es-SV" w:eastAsia="en-US"/>
        </w:rPr>
        <w:t xml:space="preserve">consignando los fondos en presupuesto municipal del presente año; </w:t>
      </w:r>
      <w:r>
        <w:rPr>
          <w:rFonts w:ascii="Calibri" w:eastAsia="Calibri" w:hAnsi="Calibri" w:cs="Calibri"/>
          <w:b/>
          <w:color w:val="000000"/>
          <w:lang w:val="es-SV" w:eastAsia="en-US"/>
        </w:rPr>
        <w:t>b)</w:t>
      </w:r>
      <w:r>
        <w:rPr>
          <w:rFonts w:ascii="Calibri" w:eastAsia="Calibri" w:hAnsi="Calibri" w:cs="Calibri"/>
          <w:color w:val="000000"/>
          <w:lang w:val="es-SV" w:eastAsia="en-US"/>
        </w:rPr>
        <w:t xml:space="preserve"> </w:t>
      </w:r>
      <w:r w:rsidRPr="00C4777F">
        <w:rPr>
          <w:rFonts w:ascii="Calibri" w:eastAsia="Calibri" w:hAnsi="Calibri" w:cs="Calibri"/>
          <w:lang w:val="es-SV" w:eastAsia="en-US"/>
        </w:rPr>
        <w:t xml:space="preserve">Que según acuerdo municipal número nueve de acta número dieciocho de fecha tres de septiembre de mil novecientos noventa y ocho, el señor </w:t>
      </w:r>
      <w:r>
        <w:rPr>
          <w:rFonts w:ascii="Calibri" w:eastAsia="Calibri" w:hAnsi="Calibri" w:cs="Calibri"/>
          <w:color w:val="000000"/>
          <w:lang w:val="es-SV" w:eastAsia="en-US"/>
        </w:rPr>
        <w:t>Leonidas Antonio Bonilla Serrano</w:t>
      </w:r>
      <w:r>
        <w:rPr>
          <w:rFonts w:ascii="Calibri" w:eastAsia="Calibri" w:hAnsi="Calibri" w:cs="Calibri"/>
          <w:color w:val="000000"/>
        </w:rPr>
        <w:t xml:space="preserve"> ingresó a laborar a la municipalidad en el cargo de Policía Municipal, a partir del mes de octubre de mil novecientos noventa y ocho, cumpliendo a la fecha treinta y uno de diciembre de dos mil diecinueve, un total de </w:t>
      </w:r>
      <w:r w:rsidRPr="00FD53BE">
        <w:rPr>
          <w:rFonts w:ascii="Calibri" w:eastAsia="Calibri" w:hAnsi="Calibri" w:cs="Calibri"/>
          <w:b/>
        </w:rPr>
        <w:t>veintiún años con tres meses</w:t>
      </w:r>
      <w:r w:rsidRPr="008652EC">
        <w:rPr>
          <w:rFonts w:ascii="Calibri" w:eastAsia="Calibri" w:hAnsi="Calibri" w:cs="Calibri"/>
        </w:rPr>
        <w:t xml:space="preserve">, </w:t>
      </w:r>
      <w:r>
        <w:rPr>
          <w:rFonts w:ascii="Calibri" w:eastAsia="Calibri" w:hAnsi="Calibri" w:cs="Calibri"/>
          <w:color w:val="000000"/>
          <w:lang w:val="es-SV" w:eastAsia="en-US"/>
        </w:rPr>
        <w:t xml:space="preserve">por lo que al realizar el cálculo de compensación por retiro voluntario conforme a los parámetros que establece la </w:t>
      </w:r>
      <w:r w:rsidRPr="00F3523D">
        <w:rPr>
          <w:rFonts w:ascii="Calibri" w:eastAsia="Calibri" w:hAnsi="Calibri" w:cs="Calibri"/>
          <w:color w:val="000000"/>
          <w:lang w:val="es-SV" w:eastAsia="en-US"/>
        </w:rPr>
        <w:t>Ley de la Carrera Administrativa Municipal</w:t>
      </w:r>
      <w:r>
        <w:rPr>
          <w:rFonts w:ascii="Calibri" w:eastAsia="Calibri" w:hAnsi="Calibri" w:cs="Calibri"/>
          <w:color w:val="000000"/>
          <w:lang w:val="es-SV" w:eastAsia="en-US"/>
        </w:rPr>
        <w:t>, el mismo corresponde</w:t>
      </w:r>
      <w:r w:rsidRPr="00F3256E">
        <w:rPr>
          <w:rFonts w:ascii="Calibri" w:eastAsia="Calibri" w:hAnsi="Calibri" w:cs="Calibri"/>
        </w:rPr>
        <w:t xml:space="preserve"> Cuatro mil ciento uno punto veinti</w:t>
      </w:r>
      <w:r>
        <w:rPr>
          <w:rFonts w:ascii="Calibri" w:eastAsia="Calibri" w:hAnsi="Calibri" w:cs="Calibri"/>
        </w:rPr>
        <w:t xml:space="preserve">cinco dólares ($ </w:t>
      </w:r>
      <w:r w:rsidRPr="00F3256E">
        <w:rPr>
          <w:rFonts w:ascii="Calibri" w:eastAsia="Calibri" w:hAnsi="Calibri" w:cs="Calibri"/>
        </w:rPr>
        <w:t>4,101.25)</w:t>
      </w:r>
      <w:r>
        <w:rPr>
          <w:rFonts w:ascii="Calibri" w:eastAsia="Calibri" w:hAnsi="Calibri" w:cs="Calibri"/>
        </w:rPr>
        <w:t xml:space="preserve">; </w:t>
      </w:r>
      <w:r>
        <w:rPr>
          <w:rFonts w:ascii="Calibri" w:eastAsia="Calibri" w:hAnsi="Calibri" w:cs="Calibri"/>
          <w:color w:val="000000"/>
          <w:lang w:val="es-SV" w:eastAsia="en-US"/>
        </w:rPr>
        <w:t xml:space="preserve">por lo cual,  atendiendo a la disponibilidad financiera de la institución, y </w:t>
      </w:r>
      <w:r w:rsidRPr="004B2695">
        <w:rPr>
          <w:rFonts w:ascii="Calibri" w:eastAsia="Calibri" w:hAnsi="Calibri" w:cs="Calibri"/>
          <w:color w:val="000000"/>
        </w:rPr>
        <w:t>de conformidad a lo establecido en los arts. 203, 204 ord. 3° de la Constitución</w:t>
      </w:r>
      <w:r>
        <w:rPr>
          <w:rFonts w:ascii="Calibri" w:eastAsia="Calibri" w:hAnsi="Calibri" w:cs="Calibri"/>
          <w:color w:val="000000"/>
        </w:rPr>
        <w:t xml:space="preserve">  y art. </w:t>
      </w:r>
      <w:r w:rsidRPr="00F3523D">
        <w:rPr>
          <w:rFonts w:ascii="Calibri" w:eastAsia="Calibri" w:hAnsi="Calibri" w:cs="Calibri"/>
          <w:color w:val="000000"/>
          <w:lang w:val="es-SV" w:eastAsia="en-US"/>
        </w:rPr>
        <w:t>53-A Ley de la Carrera Administrativa Municipal</w:t>
      </w:r>
      <w:r>
        <w:rPr>
          <w:rFonts w:ascii="Calibri" w:eastAsia="Calibri" w:hAnsi="Calibri" w:cs="Calibri"/>
          <w:color w:val="000000"/>
          <w:lang w:val="es-SV" w:eastAsia="en-US"/>
        </w:rPr>
        <w:t xml:space="preserve">, </w:t>
      </w:r>
      <w:r>
        <w:rPr>
          <w:rFonts w:ascii="Calibri" w:eastAsia="Calibri" w:hAnsi="Calibri" w:cs="Calibri"/>
          <w:b/>
          <w:color w:val="000000"/>
          <w:lang w:val="es-SV" w:eastAsia="en-US"/>
        </w:rPr>
        <w:t xml:space="preserve">SE ACUERDA: </w:t>
      </w:r>
      <w:r w:rsidRPr="00950185">
        <w:rPr>
          <w:rFonts w:ascii="Calibri" w:eastAsia="Calibri" w:hAnsi="Calibri" w:cs="Calibri"/>
          <w:color w:val="000000"/>
          <w:lang w:val="es-SV" w:eastAsia="en-US"/>
        </w:rPr>
        <w:t>Autorizar el pago de</w:t>
      </w:r>
      <w:r>
        <w:rPr>
          <w:rFonts w:ascii="Calibri" w:eastAsia="Calibri" w:hAnsi="Calibri" w:cs="Calibri"/>
          <w:color w:val="000000"/>
          <w:lang w:val="es-SV" w:eastAsia="en-US"/>
        </w:rPr>
        <w:t xml:space="preserve"> compensación por retiro voluntario al señor Leonidas Antonio Bonilla Serrano por un monto de </w:t>
      </w:r>
      <w:r w:rsidRPr="00F3256E">
        <w:rPr>
          <w:rFonts w:ascii="Calibri" w:eastAsia="Calibri" w:hAnsi="Calibri" w:cs="Calibri"/>
        </w:rPr>
        <w:t>Cuatro mil ciento uno punto veinti</w:t>
      </w:r>
      <w:r>
        <w:rPr>
          <w:rFonts w:ascii="Calibri" w:eastAsia="Calibri" w:hAnsi="Calibri" w:cs="Calibri"/>
        </w:rPr>
        <w:t xml:space="preserve">cinco dólares ($ </w:t>
      </w:r>
      <w:r w:rsidRPr="00F3256E">
        <w:rPr>
          <w:rFonts w:ascii="Calibri" w:eastAsia="Calibri" w:hAnsi="Calibri" w:cs="Calibri"/>
        </w:rPr>
        <w:t>4,101.25)</w:t>
      </w:r>
      <w:r>
        <w:rPr>
          <w:rFonts w:ascii="Calibri" w:eastAsia="Calibri" w:hAnsi="Calibri" w:cs="Calibri"/>
          <w:color w:val="000000"/>
          <w:lang w:val="es-SV" w:eastAsia="en-US"/>
        </w:rPr>
        <w:t xml:space="preserve">, a cancelarse en la siguiente forma: Un primer pago de Dos mil  </w:t>
      </w:r>
      <w:r w:rsidRPr="00F3256E">
        <w:rPr>
          <w:rFonts w:ascii="Calibri" w:eastAsia="Calibri" w:hAnsi="Calibri" w:cs="Calibri"/>
        </w:rPr>
        <w:t>ciento uno punto veinti</w:t>
      </w:r>
      <w:r>
        <w:rPr>
          <w:rFonts w:ascii="Calibri" w:eastAsia="Calibri" w:hAnsi="Calibri" w:cs="Calibri"/>
        </w:rPr>
        <w:t xml:space="preserve">cinco dólares </w:t>
      </w:r>
      <w:r>
        <w:rPr>
          <w:rFonts w:ascii="Calibri" w:eastAsia="Calibri" w:hAnsi="Calibri" w:cs="Calibri"/>
          <w:color w:val="000000"/>
          <w:lang w:val="es-SV" w:eastAsia="en-US"/>
        </w:rPr>
        <w:t xml:space="preserve">($ 2,101.25) en el mes de febrero de dos mil veinte, y un segundo pago por un monto de dos mil dólares ($ 2,000.00) en el mes de marzo de dos mil veinte, ambos con cargo a fondos municipales.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16206E">
        <w:rPr>
          <w:rFonts w:ascii="Calibri" w:hAnsi="Calibri" w:cs="Calibri"/>
          <w:b/>
          <w:color w:val="000000"/>
        </w:rPr>
        <w:t>ACUERDO NÚMERO DOS.</w:t>
      </w:r>
      <w:r>
        <w:rPr>
          <w:rFonts w:ascii="Calibri" w:hAnsi="Calibri" w:cs="Calibri"/>
          <w:b/>
          <w:color w:val="000000"/>
        </w:rPr>
        <w:t xml:space="preserve"> </w:t>
      </w:r>
      <w:r w:rsidRPr="004B2695">
        <w:rPr>
          <w:rFonts w:ascii="Calibri" w:eastAsia="Calibri" w:hAnsi="Calibri" w:cs="Calibri"/>
          <w:color w:val="000000"/>
        </w:rPr>
        <w:t>Vista la solicitud de autorización de gastos remitidos por jefe UACI</w:t>
      </w:r>
      <w:r>
        <w:rPr>
          <w:rFonts w:ascii="Calibri" w:eastAsia="Calibri" w:hAnsi="Calibri" w:cs="Calibri"/>
          <w:color w:val="000000"/>
        </w:rPr>
        <w:t>, y</w:t>
      </w:r>
      <w:r w:rsidRPr="004B2695">
        <w:rPr>
          <w:rFonts w:ascii="Calibri" w:eastAsia="Calibri" w:hAnsi="Calibri" w:cs="Calibri"/>
          <w:color w:val="000000"/>
        </w:rPr>
        <w:t xml:space="preserve"> siendo competencia de este concejo la adjudicar las adquisiciones de obras, bienes y servicios, de conformidad a lo establecido en los arts. 203, 204 ord. 3° de la Constitución, Art. 30 num. 9,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3973E4" w:rsidRPr="004B2695" w:rsidTr="00646A5A">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3E4" w:rsidRPr="00D03BB3" w:rsidRDefault="003973E4" w:rsidP="00646A5A">
            <w:pPr>
              <w:jc w:val="center"/>
              <w:rPr>
                <w:rFonts w:ascii="Calibri" w:hAnsi="Calibri" w:cs="Calibri"/>
                <w:b/>
                <w:bCs/>
                <w:color w:val="000000"/>
                <w:lang w:val="es-SV" w:eastAsia="es-SV"/>
              </w:rPr>
            </w:pPr>
            <w:r w:rsidRPr="00D03BB3">
              <w:rPr>
                <w:rFonts w:ascii="Calibri" w:hAnsi="Calibri" w:cs="Calibri"/>
                <w:b/>
                <w:bCs/>
                <w:color w:val="000000"/>
                <w:lang w:val="es-SV" w:eastAsia="es-SV"/>
              </w:rPr>
              <w:lastRenderedPageBreak/>
              <w:t>N°</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3E4" w:rsidRPr="00D03BB3" w:rsidRDefault="003973E4" w:rsidP="00646A5A">
            <w:pPr>
              <w:jc w:val="center"/>
              <w:rPr>
                <w:rFonts w:ascii="Calibri" w:hAnsi="Calibri" w:cs="Calibri"/>
                <w:b/>
                <w:bCs/>
                <w:color w:val="000000"/>
                <w:lang w:val="es-SV" w:eastAsia="es-SV"/>
              </w:rPr>
            </w:pPr>
            <w:r w:rsidRPr="00D03BB3">
              <w:rPr>
                <w:rFonts w:ascii="Calibri" w:hAnsi="Calibri" w:cs="Calibri"/>
                <w:b/>
                <w:bCs/>
                <w:color w:val="000000"/>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73E4" w:rsidRDefault="003973E4" w:rsidP="00646A5A">
            <w:pPr>
              <w:jc w:val="center"/>
              <w:rPr>
                <w:rFonts w:ascii="Calibri" w:hAnsi="Calibri" w:cs="Calibri"/>
                <w:b/>
                <w:bCs/>
                <w:color w:val="000000"/>
                <w:lang w:val="es-SV" w:eastAsia="es-SV"/>
              </w:rPr>
            </w:pPr>
            <w:r w:rsidRPr="00D03BB3">
              <w:rPr>
                <w:rFonts w:ascii="Calibri" w:hAnsi="Calibri" w:cs="Calibri"/>
                <w:b/>
                <w:bCs/>
                <w:color w:val="000000"/>
                <w:lang w:val="es-SV" w:eastAsia="es-SV"/>
              </w:rPr>
              <w:t>FUENTE DE FINANCIAMIENTO</w:t>
            </w:r>
          </w:p>
          <w:p w:rsidR="003973E4" w:rsidRPr="00D03BB3" w:rsidRDefault="003973E4" w:rsidP="00646A5A">
            <w:pPr>
              <w:jc w:val="center"/>
              <w:rPr>
                <w:rFonts w:ascii="Calibri" w:hAnsi="Calibri" w:cs="Calibri"/>
                <w:b/>
                <w:bCs/>
                <w:color w:val="000000"/>
                <w:lang w:val="es-SV" w:eastAsia="es-SV"/>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73E4" w:rsidRPr="00D03BB3" w:rsidRDefault="003973E4" w:rsidP="00646A5A">
            <w:pPr>
              <w:jc w:val="center"/>
              <w:rPr>
                <w:rFonts w:ascii="Calibri" w:hAnsi="Calibri" w:cs="Calibri"/>
                <w:b/>
                <w:bCs/>
                <w:color w:val="000000"/>
                <w:lang w:val="es-SV" w:eastAsia="es-SV"/>
              </w:rPr>
            </w:pPr>
            <w:r w:rsidRPr="00D03BB3">
              <w:rPr>
                <w:rFonts w:ascii="Calibri" w:hAnsi="Calibri" w:cs="Calibri"/>
                <w:b/>
                <w:bCs/>
                <w:color w:val="000000"/>
                <w:lang w:val="es-SV" w:eastAsia="es-SV"/>
              </w:rPr>
              <w:t>PRECIO TOTAL</w:t>
            </w:r>
          </w:p>
        </w:tc>
      </w:tr>
      <w:tr w:rsidR="003973E4" w:rsidRPr="004B2695" w:rsidTr="00646A5A">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3973E4" w:rsidRPr="00D03BB3" w:rsidRDefault="003973E4" w:rsidP="00646A5A">
            <w:pPr>
              <w:rPr>
                <w:rFonts w:ascii="Calibri" w:hAnsi="Calibri" w:cs="Calibri"/>
                <w:b/>
                <w:bCs/>
                <w:color w:val="000000"/>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3973E4" w:rsidRPr="00D03BB3" w:rsidRDefault="003973E4" w:rsidP="00646A5A">
            <w:pPr>
              <w:rPr>
                <w:rFonts w:ascii="Calibri" w:hAnsi="Calibri" w:cs="Calibri"/>
                <w:b/>
                <w:bCs/>
                <w:color w:val="000000"/>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973E4" w:rsidRPr="00D03BB3" w:rsidRDefault="003973E4" w:rsidP="00646A5A">
            <w:pPr>
              <w:rPr>
                <w:rFonts w:ascii="Calibri" w:hAnsi="Calibri" w:cs="Calibri"/>
                <w:b/>
                <w:bCs/>
                <w:color w:val="00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973E4" w:rsidRPr="00D03BB3" w:rsidRDefault="003973E4" w:rsidP="00646A5A">
            <w:pPr>
              <w:rPr>
                <w:rFonts w:ascii="Calibri" w:hAnsi="Calibri" w:cs="Calibri"/>
                <w:b/>
                <w:bCs/>
                <w:color w:val="000000"/>
                <w:lang w:val="es-SV" w:eastAsia="es-SV"/>
              </w:rPr>
            </w:pPr>
          </w:p>
        </w:tc>
      </w:tr>
      <w:tr w:rsidR="003973E4" w:rsidRPr="004B2695" w:rsidTr="00646A5A">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3973E4" w:rsidRPr="00D03BB3" w:rsidRDefault="003973E4" w:rsidP="00646A5A">
            <w:pPr>
              <w:jc w:val="center"/>
              <w:rPr>
                <w:rFonts w:ascii="Calibri" w:hAnsi="Calibri" w:cs="Calibri"/>
                <w:color w:val="000000"/>
                <w:lang w:val="es-SV" w:eastAsia="es-SV"/>
              </w:rPr>
            </w:pPr>
            <w:r w:rsidRPr="00D03BB3">
              <w:rPr>
                <w:rFonts w:ascii="Calibri" w:hAnsi="Calibri" w:cs="Calibri"/>
                <w:color w:val="000000"/>
                <w:lang w:val="es-SV" w:eastAsia="es-SV"/>
              </w:rPr>
              <w:t>1</w:t>
            </w:r>
          </w:p>
        </w:tc>
        <w:tc>
          <w:tcPr>
            <w:tcW w:w="4434" w:type="dxa"/>
            <w:tcBorders>
              <w:top w:val="nil"/>
              <w:left w:val="nil"/>
              <w:bottom w:val="single" w:sz="4" w:space="0" w:color="auto"/>
              <w:right w:val="single" w:sz="4" w:space="0" w:color="auto"/>
            </w:tcBorders>
            <w:shd w:val="clear" w:color="auto" w:fill="auto"/>
            <w:vAlign w:val="center"/>
          </w:tcPr>
          <w:p w:rsidR="003973E4" w:rsidRPr="00A63DF2" w:rsidRDefault="003973E4" w:rsidP="00646A5A">
            <w:pPr>
              <w:jc w:val="both"/>
              <w:rPr>
                <w:rFonts w:asciiTheme="minorHAnsi" w:hAnsiTheme="minorHAnsi" w:cstheme="minorHAnsi"/>
              </w:rPr>
            </w:pPr>
            <w:r w:rsidRPr="00A63DF2">
              <w:rPr>
                <w:rFonts w:asciiTheme="minorHAnsi" w:hAnsiTheme="minorHAnsi" w:cstheme="minorHAnsi"/>
              </w:rPr>
              <w:t xml:space="preserve">Pago a </w:t>
            </w:r>
            <w:r w:rsidRPr="00A63DF2">
              <w:rPr>
                <w:rFonts w:asciiTheme="minorHAnsi" w:hAnsiTheme="minorHAnsi" w:cstheme="minorHAnsi"/>
                <w:b/>
                <w:bCs/>
              </w:rPr>
              <w:t>JOSE EZEQUIEL ESCOBAR ACOSTA</w:t>
            </w:r>
            <w:r w:rsidRPr="00A63DF2">
              <w:rPr>
                <w:rFonts w:asciiTheme="minorHAnsi" w:hAnsiTheme="minorHAnsi" w:cstheme="minorHAnsi"/>
              </w:rPr>
              <w:t>, por compra de 54 garrafones de agua cristal de uso administrativo Municipal, correspondientes al mes de febrero de 2020</w:t>
            </w:r>
            <w:r>
              <w:rPr>
                <w:rFonts w:asciiTheme="minorHAnsi" w:hAnsiTheme="minorHAnsi" w:cstheme="minorHAnsi"/>
              </w:rPr>
              <w:t>. Fac. N° 1751</w:t>
            </w:r>
          </w:p>
        </w:tc>
        <w:tc>
          <w:tcPr>
            <w:tcW w:w="1985" w:type="dxa"/>
            <w:tcBorders>
              <w:top w:val="nil"/>
              <w:left w:val="nil"/>
              <w:bottom w:val="single" w:sz="4" w:space="0" w:color="auto"/>
              <w:right w:val="single" w:sz="4" w:space="0" w:color="auto"/>
            </w:tcBorders>
            <w:shd w:val="clear" w:color="auto" w:fill="auto"/>
            <w:vAlign w:val="center"/>
            <w:hideMark/>
          </w:tcPr>
          <w:p w:rsidR="003973E4" w:rsidRPr="00D03BB3" w:rsidRDefault="003973E4" w:rsidP="00646A5A">
            <w:pPr>
              <w:jc w:val="center"/>
              <w:rPr>
                <w:rFonts w:ascii="Calibri" w:hAnsi="Calibri" w:cs="Calibri"/>
              </w:rPr>
            </w:pPr>
            <w:r>
              <w:rPr>
                <w:rFonts w:ascii="Calibri" w:hAnsi="Calibri" w:cs="Calibri"/>
              </w:rPr>
              <w:t>Fondo Municipal</w:t>
            </w:r>
          </w:p>
        </w:tc>
        <w:tc>
          <w:tcPr>
            <w:tcW w:w="1701" w:type="dxa"/>
            <w:tcBorders>
              <w:top w:val="single" w:sz="4" w:space="0" w:color="auto"/>
              <w:left w:val="nil"/>
              <w:bottom w:val="nil"/>
              <w:right w:val="single" w:sz="4" w:space="0" w:color="auto"/>
            </w:tcBorders>
            <w:shd w:val="clear" w:color="auto" w:fill="auto"/>
            <w:vAlign w:val="center"/>
            <w:hideMark/>
          </w:tcPr>
          <w:p w:rsidR="003973E4" w:rsidRPr="00D03BB3" w:rsidRDefault="003973E4" w:rsidP="00646A5A">
            <w:pPr>
              <w:jc w:val="center"/>
              <w:rPr>
                <w:rFonts w:ascii="Calibri" w:hAnsi="Calibri" w:cs="Calibri"/>
              </w:rPr>
            </w:pPr>
            <w:r w:rsidRPr="00D03BB3">
              <w:rPr>
                <w:rFonts w:ascii="Calibri" w:hAnsi="Calibri" w:cs="Calibri"/>
              </w:rPr>
              <w:t xml:space="preserve">$  </w:t>
            </w:r>
            <w:r>
              <w:rPr>
                <w:rFonts w:ascii="Calibri" w:hAnsi="Calibri" w:cs="Calibri"/>
              </w:rPr>
              <w:t xml:space="preserve">  </w:t>
            </w:r>
            <w:r w:rsidRPr="00D03BB3">
              <w:rPr>
                <w:rFonts w:ascii="Calibri" w:hAnsi="Calibri" w:cs="Calibri"/>
              </w:rPr>
              <w:t xml:space="preserve">    </w:t>
            </w:r>
            <w:r>
              <w:rPr>
                <w:rFonts w:ascii="Calibri" w:hAnsi="Calibri" w:cs="Calibri"/>
              </w:rPr>
              <w:t>129.60</w:t>
            </w:r>
          </w:p>
        </w:tc>
      </w:tr>
      <w:tr w:rsidR="003973E4" w:rsidRPr="004B2695" w:rsidTr="00646A5A">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tcPr>
          <w:p w:rsidR="003973E4" w:rsidRPr="00D03BB3" w:rsidRDefault="003973E4" w:rsidP="00646A5A">
            <w:pPr>
              <w:jc w:val="center"/>
              <w:rPr>
                <w:rFonts w:ascii="Calibri" w:hAnsi="Calibri" w:cs="Calibri"/>
                <w:color w:val="000000"/>
                <w:lang w:val="es-SV" w:eastAsia="es-SV"/>
              </w:rPr>
            </w:pPr>
            <w:r w:rsidRPr="00D03BB3">
              <w:rPr>
                <w:rFonts w:ascii="Calibri" w:hAnsi="Calibri" w:cs="Calibri"/>
                <w:color w:val="000000"/>
                <w:lang w:val="es-SV" w:eastAsia="es-SV"/>
              </w:rPr>
              <w:t>2</w:t>
            </w:r>
          </w:p>
        </w:tc>
        <w:tc>
          <w:tcPr>
            <w:tcW w:w="4434" w:type="dxa"/>
            <w:tcBorders>
              <w:top w:val="nil"/>
              <w:left w:val="nil"/>
              <w:bottom w:val="single" w:sz="4" w:space="0" w:color="auto"/>
              <w:right w:val="single" w:sz="4" w:space="0" w:color="auto"/>
            </w:tcBorders>
            <w:shd w:val="clear" w:color="auto" w:fill="auto"/>
            <w:vAlign w:val="center"/>
          </w:tcPr>
          <w:p w:rsidR="003973E4" w:rsidRPr="00A63DF2" w:rsidRDefault="003973E4" w:rsidP="00646A5A">
            <w:pPr>
              <w:jc w:val="both"/>
              <w:rPr>
                <w:rFonts w:asciiTheme="minorHAnsi" w:hAnsiTheme="minorHAnsi" w:cstheme="minorHAnsi"/>
                <w:color w:val="000000"/>
              </w:rPr>
            </w:pPr>
            <w:r w:rsidRPr="00A63DF2">
              <w:rPr>
                <w:rFonts w:asciiTheme="minorHAnsi" w:hAnsiTheme="minorHAnsi" w:cstheme="minorHAnsi"/>
                <w:color w:val="000000"/>
              </w:rPr>
              <w:t xml:space="preserve">Pago a </w:t>
            </w:r>
            <w:r w:rsidRPr="00A63DF2">
              <w:rPr>
                <w:rFonts w:asciiTheme="minorHAnsi" w:hAnsiTheme="minorHAnsi" w:cstheme="minorHAnsi"/>
                <w:b/>
                <w:bCs/>
                <w:color w:val="000000"/>
              </w:rPr>
              <w:t>JOSE EZEQUIEL ESCOBAR ACOSTA</w:t>
            </w:r>
            <w:r w:rsidRPr="00A63DF2">
              <w:rPr>
                <w:rFonts w:asciiTheme="minorHAnsi" w:hAnsiTheme="minorHAnsi" w:cstheme="minorHAnsi"/>
                <w:color w:val="000000"/>
              </w:rPr>
              <w:t>, por compra de insumos de Cafetería de Uso Administrativo Municipal, correspondiente al mes de febrero del año 2020</w:t>
            </w:r>
            <w:r>
              <w:rPr>
                <w:rFonts w:asciiTheme="minorHAnsi" w:hAnsiTheme="minorHAnsi" w:cstheme="minorHAnsi"/>
                <w:color w:val="000000"/>
              </w:rPr>
              <w:t>.</w:t>
            </w:r>
            <w:r>
              <w:rPr>
                <w:rFonts w:asciiTheme="minorHAnsi" w:hAnsiTheme="minorHAnsi" w:cstheme="minorHAnsi"/>
              </w:rPr>
              <w:t xml:space="preserve"> Fac. N° 1752</w:t>
            </w:r>
          </w:p>
        </w:tc>
        <w:tc>
          <w:tcPr>
            <w:tcW w:w="1985" w:type="dxa"/>
            <w:tcBorders>
              <w:top w:val="nil"/>
              <w:left w:val="nil"/>
              <w:bottom w:val="single" w:sz="4" w:space="0" w:color="auto"/>
              <w:right w:val="single" w:sz="4" w:space="0" w:color="auto"/>
            </w:tcBorders>
            <w:shd w:val="clear" w:color="auto" w:fill="auto"/>
            <w:vAlign w:val="center"/>
          </w:tcPr>
          <w:p w:rsidR="003973E4" w:rsidRPr="00D03BB3" w:rsidRDefault="003973E4" w:rsidP="00646A5A">
            <w:pPr>
              <w:jc w:val="center"/>
              <w:rPr>
                <w:rFonts w:ascii="Calibri" w:hAnsi="Calibri" w:cs="Calibri"/>
              </w:rPr>
            </w:pPr>
            <w:r>
              <w:rPr>
                <w:rFonts w:ascii="Calibri" w:hAnsi="Calibri" w:cs="Calibri"/>
              </w:rPr>
              <w:t>Fondo Municipal</w:t>
            </w:r>
          </w:p>
        </w:tc>
        <w:tc>
          <w:tcPr>
            <w:tcW w:w="1701" w:type="dxa"/>
            <w:tcBorders>
              <w:top w:val="single" w:sz="4" w:space="0" w:color="auto"/>
              <w:left w:val="nil"/>
              <w:bottom w:val="single" w:sz="4" w:space="0" w:color="auto"/>
              <w:right w:val="single" w:sz="4" w:space="0" w:color="auto"/>
            </w:tcBorders>
            <w:shd w:val="clear" w:color="auto" w:fill="auto"/>
            <w:vAlign w:val="center"/>
          </w:tcPr>
          <w:p w:rsidR="003973E4" w:rsidRPr="00D03BB3" w:rsidRDefault="003973E4" w:rsidP="00646A5A">
            <w:pPr>
              <w:jc w:val="center"/>
              <w:rPr>
                <w:rFonts w:ascii="Calibri" w:hAnsi="Calibri" w:cs="Calibri"/>
              </w:rPr>
            </w:pPr>
            <w:r w:rsidRPr="00D03BB3">
              <w:rPr>
                <w:rFonts w:ascii="Calibri" w:hAnsi="Calibri" w:cs="Calibri"/>
              </w:rPr>
              <w:t xml:space="preserve">$  </w:t>
            </w:r>
            <w:r>
              <w:rPr>
                <w:rFonts w:ascii="Calibri" w:hAnsi="Calibri" w:cs="Calibri"/>
              </w:rPr>
              <w:t xml:space="preserve">     190.15</w:t>
            </w:r>
          </w:p>
        </w:tc>
      </w:tr>
      <w:tr w:rsidR="003973E4" w:rsidRPr="004B2695" w:rsidTr="00646A5A">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3973E4" w:rsidRPr="00D03BB3" w:rsidRDefault="003973E4" w:rsidP="00646A5A">
            <w:pPr>
              <w:jc w:val="center"/>
              <w:rPr>
                <w:rFonts w:ascii="Calibri" w:hAnsi="Calibri" w:cs="Calibri"/>
                <w:color w:val="000000"/>
                <w:lang w:val="es-SV" w:eastAsia="es-SV"/>
              </w:rPr>
            </w:pPr>
            <w:r w:rsidRPr="00D03BB3">
              <w:rPr>
                <w:rFonts w:ascii="Calibri" w:hAnsi="Calibri" w:cs="Calibri"/>
                <w:color w:val="000000"/>
                <w:lang w:val="es-SV" w:eastAsia="es-SV"/>
              </w:rPr>
              <w:t>3</w:t>
            </w:r>
          </w:p>
        </w:tc>
        <w:tc>
          <w:tcPr>
            <w:tcW w:w="4434" w:type="dxa"/>
            <w:tcBorders>
              <w:top w:val="single" w:sz="4" w:space="0" w:color="auto"/>
              <w:left w:val="nil"/>
              <w:bottom w:val="single" w:sz="4" w:space="0" w:color="auto"/>
              <w:right w:val="single" w:sz="4" w:space="0" w:color="auto"/>
            </w:tcBorders>
            <w:shd w:val="clear" w:color="auto" w:fill="auto"/>
            <w:vAlign w:val="center"/>
          </w:tcPr>
          <w:p w:rsidR="003973E4" w:rsidRPr="00A63DF2" w:rsidRDefault="003973E4" w:rsidP="00646A5A">
            <w:pPr>
              <w:jc w:val="both"/>
              <w:rPr>
                <w:rFonts w:asciiTheme="minorHAnsi" w:hAnsiTheme="minorHAnsi" w:cstheme="minorHAnsi"/>
                <w:color w:val="000000"/>
              </w:rPr>
            </w:pPr>
            <w:r w:rsidRPr="00A63DF2">
              <w:rPr>
                <w:rFonts w:asciiTheme="minorHAnsi" w:hAnsiTheme="minorHAnsi" w:cstheme="minorHAnsi"/>
                <w:color w:val="000000"/>
              </w:rPr>
              <w:t xml:space="preserve">Pago a </w:t>
            </w:r>
            <w:r w:rsidRPr="00A63DF2">
              <w:rPr>
                <w:rFonts w:asciiTheme="minorHAnsi" w:hAnsiTheme="minorHAnsi" w:cstheme="minorHAnsi"/>
                <w:b/>
                <w:bCs/>
                <w:color w:val="000000"/>
              </w:rPr>
              <w:t>HECTOR ADILMAN RIVAS GONZALEZ</w:t>
            </w:r>
            <w:r w:rsidRPr="00A63DF2">
              <w:rPr>
                <w:rFonts w:asciiTheme="minorHAnsi" w:hAnsiTheme="minorHAnsi" w:cstheme="minorHAnsi"/>
                <w:color w:val="000000"/>
              </w:rPr>
              <w:t>, por compra de bomba sumergible de 1/2 HP para uso en fuente de agua ubicada en instalaciones internas de la Municipalidad de Suchitoto</w:t>
            </w:r>
            <w:r>
              <w:rPr>
                <w:rFonts w:asciiTheme="minorHAnsi" w:hAnsiTheme="minorHAnsi" w:cstheme="minorHAnsi"/>
                <w:color w:val="000000"/>
              </w:rPr>
              <w:t>.</w:t>
            </w:r>
          </w:p>
        </w:tc>
        <w:tc>
          <w:tcPr>
            <w:tcW w:w="1985" w:type="dxa"/>
            <w:tcBorders>
              <w:top w:val="single" w:sz="4" w:space="0" w:color="auto"/>
              <w:left w:val="nil"/>
              <w:bottom w:val="single" w:sz="4" w:space="0" w:color="auto"/>
              <w:right w:val="single" w:sz="4" w:space="0" w:color="auto"/>
            </w:tcBorders>
            <w:shd w:val="clear" w:color="auto" w:fill="auto"/>
            <w:vAlign w:val="center"/>
          </w:tcPr>
          <w:p w:rsidR="003973E4" w:rsidRPr="00D03BB3" w:rsidRDefault="003973E4" w:rsidP="00646A5A">
            <w:pPr>
              <w:jc w:val="center"/>
              <w:rPr>
                <w:rFonts w:ascii="Calibri" w:hAnsi="Calibri" w:cs="Calibri"/>
              </w:rPr>
            </w:pPr>
            <w:r>
              <w:rPr>
                <w:rFonts w:ascii="Calibri" w:hAnsi="Calibri" w:cs="Calibri"/>
              </w:rPr>
              <w:t>Fondo Municipal</w:t>
            </w:r>
          </w:p>
        </w:tc>
        <w:tc>
          <w:tcPr>
            <w:tcW w:w="1701" w:type="dxa"/>
            <w:tcBorders>
              <w:top w:val="single" w:sz="4" w:space="0" w:color="auto"/>
              <w:left w:val="nil"/>
              <w:bottom w:val="single" w:sz="4" w:space="0" w:color="auto"/>
              <w:right w:val="single" w:sz="4" w:space="0" w:color="auto"/>
            </w:tcBorders>
            <w:shd w:val="clear" w:color="auto" w:fill="auto"/>
            <w:vAlign w:val="center"/>
          </w:tcPr>
          <w:p w:rsidR="003973E4" w:rsidRPr="00E8450B" w:rsidRDefault="003973E4" w:rsidP="00646A5A">
            <w:pPr>
              <w:jc w:val="center"/>
              <w:rPr>
                <w:rFonts w:ascii="Calibri" w:hAnsi="Calibri" w:cs="Calibri"/>
              </w:rPr>
            </w:pPr>
            <w:r w:rsidRPr="00E8450B">
              <w:rPr>
                <w:rFonts w:ascii="Calibri" w:hAnsi="Calibri" w:cs="Calibri"/>
              </w:rPr>
              <w:t xml:space="preserve">$ </w:t>
            </w:r>
            <w:r>
              <w:rPr>
                <w:rFonts w:ascii="Calibri" w:hAnsi="Calibri" w:cs="Calibri"/>
              </w:rPr>
              <w:t xml:space="preserve">  </w:t>
            </w:r>
            <w:r w:rsidRPr="00E8450B">
              <w:rPr>
                <w:rFonts w:ascii="Calibri" w:hAnsi="Calibri" w:cs="Calibri"/>
              </w:rPr>
              <w:t xml:space="preserve">  </w:t>
            </w:r>
            <w:r>
              <w:rPr>
                <w:rFonts w:ascii="Calibri" w:hAnsi="Calibri" w:cs="Calibri"/>
              </w:rPr>
              <w:t xml:space="preserve">   225.00</w:t>
            </w:r>
          </w:p>
        </w:tc>
      </w:tr>
      <w:tr w:rsidR="003973E4" w:rsidRPr="004B2695" w:rsidTr="00646A5A">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3973E4" w:rsidRPr="00D03BB3" w:rsidRDefault="003973E4" w:rsidP="00646A5A">
            <w:pPr>
              <w:jc w:val="center"/>
              <w:rPr>
                <w:rFonts w:ascii="Calibri" w:hAnsi="Calibri" w:cs="Calibri"/>
                <w:color w:val="000000"/>
                <w:lang w:val="es-SV" w:eastAsia="es-SV"/>
              </w:rPr>
            </w:pPr>
            <w:r>
              <w:rPr>
                <w:rFonts w:ascii="Calibri" w:hAnsi="Calibri" w:cs="Calibri"/>
                <w:color w:val="000000"/>
                <w:lang w:val="es-SV" w:eastAsia="es-SV"/>
              </w:rPr>
              <w:t>4</w:t>
            </w:r>
          </w:p>
        </w:tc>
        <w:tc>
          <w:tcPr>
            <w:tcW w:w="4434" w:type="dxa"/>
            <w:tcBorders>
              <w:top w:val="single" w:sz="4" w:space="0" w:color="auto"/>
              <w:left w:val="nil"/>
              <w:bottom w:val="single" w:sz="4" w:space="0" w:color="auto"/>
              <w:right w:val="single" w:sz="4" w:space="0" w:color="auto"/>
            </w:tcBorders>
            <w:shd w:val="clear" w:color="auto" w:fill="auto"/>
            <w:vAlign w:val="center"/>
          </w:tcPr>
          <w:p w:rsidR="003973E4" w:rsidRPr="00A63DF2" w:rsidRDefault="003973E4" w:rsidP="00646A5A">
            <w:pPr>
              <w:jc w:val="both"/>
              <w:rPr>
                <w:rFonts w:asciiTheme="minorHAnsi" w:hAnsiTheme="minorHAnsi" w:cstheme="minorHAnsi"/>
                <w:color w:val="000000"/>
              </w:rPr>
            </w:pPr>
            <w:r w:rsidRPr="00A63DF2">
              <w:rPr>
                <w:rFonts w:asciiTheme="minorHAnsi" w:hAnsiTheme="minorHAnsi" w:cstheme="minorHAnsi"/>
                <w:color w:val="000000"/>
              </w:rPr>
              <w:t xml:space="preserve">Pago a </w:t>
            </w:r>
            <w:r w:rsidRPr="00A63DF2">
              <w:rPr>
                <w:rFonts w:asciiTheme="minorHAnsi" w:hAnsiTheme="minorHAnsi" w:cstheme="minorHAnsi"/>
                <w:b/>
                <w:bCs/>
                <w:color w:val="000000"/>
              </w:rPr>
              <w:t>JUAN CARLOS ESCOBAR PERAZA</w:t>
            </w:r>
            <w:r w:rsidRPr="00A63DF2">
              <w:rPr>
                <w:rFonts w:asciiTheme="minorHAnsi" w:hAnsiTheme="minorHAnsi" w:cstheme="minorHAnsi"/>
                <w:color w:val="000000"/>
              </w:rPr>
              <w:t xml:space="preserve"> por reparación de llantas del pick up Toyota Hilux 2016, placas N-8722, de uso oficial Municipal</w:t>
            </w:r>
            <w:r>
              <w:rPr>
                <w:rFonts w:asciiTheme="minorHAnsi" w:hAnsiTheme="minorHAnsi" w:cstheme="minorHAnsi"/>
                <w:color w:val="000000"/>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tcPr>
          <w:p w:rsidR="003973E4" w:rsidRPr="00881B66" w:rsidRDefault="003973E4" w:rsidP="00646A5A">
            <w:pPr>
              <w:jc w:val="center"/>
              <w:rPr>
                <w:rFonts w:ascii="Calibri" w:hAnsi="Calibri" w:cs="Calibri"/>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3973E4" w:rsidRPr="00881B66" w:rsidRDefault="003973E4" w:rsidP="00646A5A">
            <w:pPr>
              <w:jc w:val="center"/>
              <w:rPr>
                <w:rFonts w:ascii="Calibri" w:hAnsi="Calibri" w:cs="Calibri"/>
              </w:rPr>
            </w:pPr>
            <w:r w:rsidRPr="00881B66">
              <w:rPr>
                <w:rFonts w:ascii="Calibri" w:hAnsi="Calibri" w:cs="Calibri"/>
              </w:rPr>
              <w:t xml:space="preserve">$     </w:t>
            </w:r>
            <w:r>
              <w:rPr>
                <w:rFonts w:ascii="Calibri" w:hAnsi="Calibri" w:cs="Calibri"/>
              </w:rPr>
              <w:t xml:space="preserve">    23.00</w:t>
            </w:r>
          </w:p>
        </w:tc>
      </w:tr>
      <w:tr w:rsidR="003973E4" w:rsidRPr="004B2695" w:rsidTr="00646A5A">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3973E4" w:rsidRPr="00D03BB3" w:rsidRDefault="003973E4" w:rsidP="00646A5A">
            <w:pPr>
              <w:jc w:val="center"/>
              <w:rPr>
                <w:rFonts w:ascii="Calibri" w:hAnsi="Calibri" w:cs="Calibri"/>
                <w:color w:val="000000"/>
                <w:lang w:val="es-SV" w:eastAsia="es-SV"/>
              </w:rPr>
            </w:pPr>
            <w:r>
              <w:rPr>
                <w:rFonts w:ascii="Calibri" w:hAnsi="Calibri" w:cs="Calibri"/>
                <w:color w:val="000000"/>
                <w:lang w:val="es-SV" w:eastAsia="es-SV"/>
              </w:rPr>
              <w:t>5</w:t>
            </w:r>
          </w:p>
        </w:tc>
        <w:tc>
          <w:tcPr>
            <w:tcW w:w="4434" w:type="dxa"/>
            <w:tcBorders>
              <w:top w:val="single" w:sz="4" w:space="0" w:color="auto"/>
              <w:left w:val="nil"/>
              <w:bottom w:val="single" w:sz="4" w:space="0" w:color="auto"/>
              <w:right w:val="single" w:sz="4" w:space="0" w:color="auto"/>
            </w:tcBorders>
            <w:shd w:val="clear" w:color="auto" w:fill="auto"/>
            <w:vAlign w:val="center"/>
          </w:tcPr>
          <w:p w:rsidR="003973E4" w:rsidRPr="00A63DF2" w:rsidRDefault="003973E4" w:rsidP="00646A5A">
            <w:pPr>
              <w:jc w:val="both"/>
              <w:rPr>
                <w:rFonts w:asciiTheme="minorHAnsi" w:hAnsiTheme="minorHAnsi" w:cstheme="minorHAnsi"/>
              </w:rPr>
            </w:pPr>
            <w:r w:rsidRPr="00A63DF2">
              <w:rPr>
                <w:rFonts w:asciiTheme="minorHAnsi" w:hAnsiTheme="minorHAnsi" w:cstheme="minorHAnsi"/>
              </w:rPr>
              <w:t xml:space="preserve">Pago a </w:t>
            </w:r>
            <w:r w:rsidRPr="00A63DF2">
              <w:rPr>
                <w:rFonts w:asciiTheme="minorHAnsi" w:hAnsiTheme="minorHAnsi" w:cstheme="minorHAnsi"/>
                <w:b/>
                <w:bCs/>
              </w:rPr>
              <w:t>SERGIO RODRIGO MOTTO FIGUEROA</w:t>
            </w:r>
            <w:r w:rsidRPr="00A63DF2">
              <w:rPr>
                <w:rFonts w:asciiTheme="minorHAnsi" w:hAnsiTheme="minorHAnsi" w:cstheme="minorHAnsi"/>
              </w:rPr>
              <w:t>, por compra de consumibles y mano de obra por mantenimiento Preventivo y Correctivo del pick up Toyota Hilux 2016, placas N-8722, de uso oficial Municipal</w:t>
            </w:r>
            <w:r>
              <w:rPr>
                <w:rFonts w:asciiTheme="minorHAnsi" w:hAnsiTheme="minorHAnsi" w:cstheme="minorHAnsi"/>
              </w:rPr>
              <w:t>.</w:t>
            </w:r>
          </w:p>
        </w:tc>
        <w:tc>
          <w:tcPr>
            <w:tcW w:w="1985" w:type="dxa"/>
            <w:tcBorders>
              <w:top w:val="single" w:sz="4" w:space="0" w:color="auto"/>
              <w:left w:val="nil"/>
              <w:bottom w:val="single" w:sz="4" w:space="0" w:color="auto"/>
              <w:right w:val="single" w:sz="4" w:space="0" w:color="auto"/>
            </w:tcBorders>
            <w:shd w:val="clear" w:color="auto" w:fill="auto"/>
            <w:vAlign w:val="center"/>
          </w:tcPr>
          <w:p w:rsidR="003973E4" w:rsidRPr="00D03BB3" w:rsidRDefault="003973E4" w:rsidP="00646A5A">
            <w:pPr>
              <w:jc w:val="center"/>
              <w:rPr>
                <w:rFonts w:ascii="Calibri" w:hAnsi="Calibri" w:cs="Calibri"/>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3973E4" w:rsidRPr="00D03BB3" w:rsidRDefault="003973E4" w:rsidP="00646A5A">
            <w:pPr>
              <w:jc w:val="center"/>
              <w:rPr>
                <w:rFonts w:ascii="Calibri" w:hAnsi="Calibri" w:cs="Calibri"/>
              </w:rPr>
            </w:pPr>
            <w:r w:rsidRPr="00D03BB3">
              <w:rPr>
                <w:rFonts w:ascii="Calibri" w:hAnsi="Calibri" w:cs="Calibri"/>
              </w:rPr>
              <w:t xml:space="preserve">$  </w:t>
            </w:r>
            <w:r>
              <w:rPr>
                <w:rFonts w:ascii="Calibri" w:hAnsi="Calibri" w:cs="Calibri"/>
              </w:rPr>
              <w:t xml:space="preserve">       366.00</w:t>
            </w:r>
          </w:p>
        </w:tc>
      </w:tr>
      <w:tr w:rsidR="003973E4" w:rsidRPr="004B2695" w:rsidTr="00646A5A">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3973E4" w:rsidRPr="00D03BB3" w:rsidRDefault="003973E4" w:rsidP="00646A5A">
            <w:pPr>
              <w:jc w:val="center"/>
              <w:rPr>
                <w:rFonts w:ascii="Calibri" w:hAnsi="Calibri" w:cs="Calibri"/>
                <w:color w:val="000000"/>
                <w:lang w:val="es-SV" w:eastAsia="es-SV"/>
              </w:rPr>
            </w:pPr>
            <w:r>
              <w:rPr>
                <w:rFonts w:ascii="Calibri" w:hAnsi="Calibri" w:cs="Calibri"/>
                <w:color w:val="000000"/>
                <w:lang w:val="es-SV" w:eastAsia="es-SV"/>
              </w:rPr>
              <w:t>6</w:t>
            </w:r>
          </w:p>
        </w:tc>
        <w:tc>
          <w:tcPr>
            <w:tcW w:w="4434" w:type="dxa"/>
            <w:tcBorders>
              <w:top w:val="single" w:sz="4" w:space="0" w:color="auto"/>
              <w:left w:val="nil"/>
              <w:bottom w:val="single" w:sz="4" w:space="0" w:color="auto"/>
              <w:right w:val="single" w:sz="4" w:space="0" w:color="auto"/>
            </w:tcBorders>
            <w:shd w:val="clear" w:color="auto" w:fill="auto"/>
            <w:vAlign w:val="center"/>
          </w:tcPr>
          <w:p w:rsidR="003973E4" w:rsidRPr="00A63DF2" w:rsidRDefault="003973E4" w:rsidP="00646A5A">
            <w:pPr>
              <w:jc w:val="both"/>
              <w:rPr>
                <w:rFonts w:asciiTheme="minorHAnsi" w:hAnsiTheme="minorHAnsi" w:cstheme="minorHAnsi"/>
                <w:color w:val="000000"/>
              </w:rPr>
            </w:pPr>
            <w:r w:rsidRPr="00A63DF2">
              <w:rPr>
                <w:rFonts w:asciiTheme="minorHAnsi" w:hAnsiTheme="minorHAnsi" w:cstheme="minorHAnsi"/>
                <w:color w:val="000000"/>
              </w:rPr>
              <w:t xml:space="preserve">Pago a </w:t>
            </w:r>
            <w:r w:rsidRPr="00A63DF2">
              <w:rPr>
                <w:rFonts w:asciiTheme="minorHAnsi" w:hAnsiTheme="minorHAnsi" w:cstheme="minorHAnsi"/>
                <w:b/>
                <w:bCs/>
                <w:color w:val="000000"/>
              </w:rPr>
              <w:t xml:space="preserve">CLEAN AIR, S.A. DE C.V., </w:t>
            </w:r>
            <w:r w:rsidRPr="00A63DF2">
              <w:rPr>
                <w:rFonts w:asciiTheme="minorHAnsi" w:hAnsiTheme="minorHAnsi" w:cstheme="minorHAnsi"/>
                <w:color w:val="000000"/>
              </w:rPr>
              <w:t>por contratación de servicio de aromatización programable de ambientes (5 unidades) y contratación de sistema de servicio de desodorizacion programable (7 unidades) para uso en servicios sanitarios, salón de reuniones y despacho municipal, para el periodo de 6 meses a partir del mes de septiembre 2019 hasta el mes de febrero 2020</w:t>
            </w:r>
            <w:r>
              <w:rPr>
                <w:rFonts w:asciiTheme="minorHAnsi" w:hAnsiTheme="minorHAnsi" w:cstheme="minorHAnsi"/>
                <w:color w:val="000000"/>
              </w:rPr>
              <w:t>.</w:t>
            </w:r>
          </w:p>
        </w:tc>
        <w:tc>
          <w:tcPr>
            <w:tcW w:w="1985" w:type="dxa"/>
            <w:tcBorders>
              <w:top w:val="single" w:sz="4" w:space="0" w:color="auto"/>
              <w:left w:val="nil"/>
              <w:bottom w:val="single" w:sz="4" w:space="0" w:color="auto"/>
              <w:right w:val="single" w:sz="4" w:space="0" w:color="auto"/>
            </w:tcBorders>
            <w:shd w:val="clear" w:color="auto" w:fill="auto"/>
            <w:vAlign w:val="center"/>
          </w:tcPr>
          <w:p w:rsidR="003973E4" w:rsidRPr="00D03BB3" w:rsidRDefault="003973E4" w:rsidP="00646A5A">
            <w:pPr>
              <w:jc w:val="center"/>
              <w:rPr>
                <w:rFonts w:ascii="Calibri" w:hAnsi="Calibri" w:cs="Calibri"/>
              </w:rPr>
            </w:pPr>
            <w:r>
              <w:rPr>
                <w:rFonts w:ascii="Calibri" w:hAnsi="Calibri" w:cs="Calibri"/>
              </w:rPr>
              <w:t>Fondo Municipal</w:t>
            </w:r>
          </w:p>
        </w:tc>
        <w:tc>
          <w:tcPr>
            <w:tcW w:w="1701" w:type="dxa"/>
            <w:tcBorders>
              <w:top w:val="single" w:sz="4" w:space="0" w:color="auto"/>
              <w:left w:val="nil"/>
              <w:bottom w:val="single" w:sz="4" w:space="0" w:color="auto"/>
              <w:right w:val="single" w:sz="4" w:space="0" w:color="auto"/>
            </w:tcBorders>
            <w:shd w:val="clear" w:color="auto" w:fill="auto"/>
            <w:vAlign w:val="center"/>
          </w:tcPr>
          <w:p w:rsidR="003973E4" w:rsidRPr="00E8450B" w:rsidRDefault="003973E4" w:rsidP="00646A5A">
            <w:pPr>
              <w:jc w:val="center"/>
              <w:rPr>
                <w:rFonts w:ascii="Calibri" w:hAnsi="Calibri" w:cs="Calibri"/>
              </w:rPr>
            </w:pPr>
            <w:r w:rsidRPr="00E8450B">
              <w:rPr>
                <w:rFonts w:ascii="Calibri" w:hAnsi="Calibri" w:cs="Calibri"/>
              </w:rPr>
              <w:t xml:space="preserve">$ </w:t>
            </w:r>
            <w:r>
              <w:rPr>
                <w:rFonts w:ascii="Calibri" w:hAnsi="Calibri" w:cs="Calibri"/>
              </w:rPr>
              <w:t xml:space="preserve">   </w:t>
            </w:r>
            <w:r w:rsidRPr="00E8450B">
              <w:rPr>
                <w:rFonts w:ascii="Calibri" w:hAnsi="Calibri" w:cs="Calibri"/>
              </w:rPr>
              <w:t xml:space="preserve">  </w:t>
            </w:r>
            <w:r>
              <w:rPr>
                <w:rFonts w:ascii="Calibri" w:hAnsi="Calibri" w:cs="Calibri"/>
              </w:rPr>
              <w:t xml:space="preserve"> 488.16</w:t>
            </w:r>
          </w:p>
        </w:tc>
      </w:tr>
      <w:tr w:rsidR="003973E4" w:rsidRPr="004B2695" w:rsidTr="00646A5A">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3973E4" w:rsidRPr="00D03BB3" w:rsidRDefault="003973E4" w:rsidP="00646A5A">
            <w:pPr>
              <w:jc w:val="center"/>
              <w:rPr>
                <w:rFonts w:ascii="Calibri" w:hAnsi="Calibri" w:cs="Calibri"/>
                <w:color w:val="000000"/>
                <w:lang w:val="es-SV" w:eastAsia="es-SV"/>
              </w:rPr>
            </w:pPr>
            <w:r>
              <w:rPr>
                <w:rFonts w:ascii="Calibri" w:hAnsi="Calibri" w:cs="Calibri"/>
                <w:color w:val="000000"/>
                <w:lang w:val="es-SV" w:eastAsia="es-SV"/>
              </w:rPr>
              <w:t>7</w:t>
            </w:r>
          </w:p>
        </w:tc>
        <w:tc>
          <w:tcPr>
            <w:tcW w:w="4434" w:type="dxa"/>
            <w:tcBorders>
              <w:top w:val="single" w:sz="4" w:space="0" w:color="auto"/>
              <w:left w:val="nil"/>
              <w:bottom w:val="single" w:sz="4" w:space="0" w:color="auto"/>
              <w:right w:val="single" w:sz="4" w:space="0" w:color="auto"/>
            </w:tcBorders>
            <w:shd w:val="clear" w:color="auto" w:fill="auto"/>
            <w:vAlign w:val="center"/>
          </w:tcPr>
          <w:p w:rsidR="003973E4" w:rsidRPr="00A63DF2" w:rsidRDefault="003973E4" w:rsidP="00646A5A">
            <w:pPr>
              <w:jc w:val="both"/>
              <w:rPr>
                <w:rFonts w:asciiTheme="minorHAnsi" w:hAnsiTheme="minorHAnsi" w:cstheme="minorHAnsi"/>
                <w:color w:val="000000"/>
              </w:rPr>
            </w:pPr>
            <w:r w:rsidRPr="00A63DF2">
              <w:rPr>
                <w:rFonts w:asciiTheme="minorHAnsi" w:hAnsiTheme="minorHAnsi" w:cstheme="minorHAnsi"/>
                <w:color w:val="000000"/>
              </w:rPr>
              <w:t xml:space="preserve">Pago a </w:t>
            </w:r>
            <w:r w:rsidRPr="00A63DF2">
              <w:rPr>
                <w:rFonts w:asciiTheme="minorHAnsi" w:hAnsiTheme="minorHAnsi" w:cstheme="minorHAnsi"/>
                <w:b/>
                <w:bCs/>
                <w:color w:val="000000"/>
              </w:rPr>
              <w:t>SUMINISTROS Y FERRETERIA GENESIS, S.A. DE C.V.</w:t>
            </w:r>
            <w:r w:rsidRPr="00A63DF2">
              <w:rPr>
                <w:rFonts w:asciiTheme="minorHAnsi" w:hAnsiTheme="minorHAnsi" w:cstheme="minorHAnsi"/>
                <w:color w:val="000000"/>
              </w:rPr>
              <w:t xml:space="preserve"> por compra de medidor láser de distancia para ser utilizado por Unidad de Registro y Control Tributario Municipal</w:t>
            </w:r>
            <w:r>
              <w:rPr>
                <w:rFonts w:asciiTheme="minorHAnsi" w:hAnsiTheme="minorHAnsi" w:cstheme="minorHAnsi"/>
                <w:color w:val="000000"/>
              </w:rPr>
              <w:t>.</w:t>
            </w:r>
          </w:p>
        </w:tc>
        <w:tc>
          <w:tcPr>
            <w:tcW w:w="1985" w:type="dxa"/>
            <w:tcBorders>
              <w:top w:val="single" w:sz="4" w:space="0" w:color="auto"/>
              <w:left w:val="nil"/>
              <w:bottom w:val="single" w:sz="4" w:space="0" w:color="auto"/>
              <w:right w:val="single" w:sz="4" w:space="0" w:color="auto"/>
            </w:tcBorders>
            <w:shd w:val="clear" w:color="auto" w:fill="auto"/>
            <w:vAlign w:val="center"/>
          </w:tcPr>
          <w:p w:rsidR="003973E4" w:rsidRPr="00D03BB3" w:rsidRDefault="003973E4" w:rsidP="00646A5A">
            <w:pPr>
              <w:jc w:val="center"/>
              <w:rPr>
                <w:rFonts w:ascii="Calibri" w:hAnsi="Calibri" w:cs="Calibri"/>
              </w:rPr>
            </w:pPr>
            <w:r>
              <w:rPr>
                <w:rFonts w:ascii="Calibri" w:hAnsi="Calibri" w:cs="Calibri"/>
              </w:rPr>
              <w:t>Fondo Municipal</w:t>
            </w:r>
          </w:p>
        </w:tc>
        <w:tc>
          <w:tcPr>
            <w:tcW w:w="1701" w:type="dxa"/>
            <w:tcBorders>
              <w:top w:val="single" w:sz="4" w:space="0" w:color="auto"/>
              <w:left w:val="nil"/>
              <w:bottom w:val="single" w:sz="4" w:space="0" w:color="auto"/>
              <w:right w:val="single" w:sz="4" w:space="0" w:color="auto"/>
            </w:tcBorders>
            <w:shd w:val="clear" w:color="auto" w:fill="auto"/>
            <w:vAlign w:val="center"/>
          </w:tcPr>
          <w:p w:rsidR="003973E4" w:rsidRPr="00E8450B" w:rsidRDefault="003973E4" w:rsidP="00646A5A">
            <w:pPr>
              <w:jc w:val="center"/>
              <w:rPr>
                <w:rFonts w:ascii="Calibri" w:hAnsi="Calibri" w:cs="Calibri"/>
              </w:rPr>
            </w:pPr>
            <w:r>
              <w:rPr>
                <w:rFonts w:ascii="Calibri" w:hAnsi="Calibri" w:cs="Calibri"/>
              </w:rPr>
              <w:t>$     201.22</w:t>
            </w:r>
          </w:p>
        </w:tc>
      </w:tr>
      <w:tr w:rsidR="003973E4" w:rsidRPr="004B2695" w:rsidTr="00646A5A">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3973E4" w:rsidRDefault="003973E4" w:rsidP="00646A5A">
            <w:pPr>
              <w:jc w:val="center"/>
              <w:rPr>
                <w:rFonts w:ascii="Calibri" w:hAnsi="Calibri" w:cs="Calibri"/>
                <w:color w:val="000000"/>
                <w:lang w:val="es-SV" w:eastAsia="es-SV"/>
              </w:rPr>
            </w:pPr>
            <w:r>
              <w:rPr>
                <w:rFonts w:ascii="Calibri" w:hAnsi="Calibri" w:cs="Calibri"/>
                <w:color w:val="000000"/>
                <w:lang w:val="es-SV" w:eastAsia="es-SV"/>
              </w:rPr>
              <w:lastRenderedPageBreak/>
              <w:t>8</w:t>
            </w:r>
          </w:p>
        </w:tc>
        <w:tc>
          <w:tcPr>
            <w:tcW w:w="4434" w:type="dxa"/>
            <w:tcBorders>
              <w:top w:val="single" w:sz="4" w:space="0" w:color="auto"/>
              <w:left w:val="nil"/>
              <w:bottom w:val="single" w:sz="4" w:space="0" w:color="auto"/>
              <w:right w:val="single" w:sz="4" w:space="0" w:color="auto"/>
            </w:tcBorders>
            <w:shd w:val="clear" w:color="auto" w:fill="auto"/>
            <w:vAlign w:val="center"/>
          </w:tcPr>
          <w:p w:rsidR="003973E4" w:rsidRPr="003973E4" w:rsidRDefault="003973E4" w:rsidP="00646A5A">
            <w:pPr>
              <w:jc w:val="both"/>
              <w:rPr>
                <w:rFonts w:asciiTheme="minorHAnsi" w:hAnsiTheme="minorHAnsi" w:cstheme="minorHAnsi"/>
                <w:color w:val="000000"/>
              </w:rPr>
            </w:pPr>
            <w:r w:rsidRPr="003973E4">
              <w:rPr>
                <w:rFonts w:asciiTheme="minorHAnsi" w:hAnsiTheme="minorHAnsi" w:cstheme="minorHAnsi"/>
                <w:color w:val="000000"/>
              </w:rPr>
              <w:t xml:space="preserve">Pago a </w:t>
            </w:r>
            <w:r w:rsidRPr="003973E4">
              <w:rPr>
                <w:rFonts w:asciiTheme="minorHAnsi" w:hAnsiTheme="minorHAnsi" w:cstheme="minorHAnsi"/>
                <w:b/>
                <w:bCs/>
                <w:color w:val="000000"/>
              </w:rPr>
              <w:t>HENRI LEONICIO AGUIRRE ALAS</w:t>
            </w:r>
            <w:r w:rsidRPr="003973E4">
              <w:rPr>
                <w:rFonts w:asciiTheme="minorHAnsi" w:hAnsiTheme="minorHAnsi" w:cstheme="minorHAnsi"/>
                <w:color w:val="000000"/>
              </w:rPr>
              <w:t>, por compra de panel de  radiador y 2 galones de refrigerante para pick up Mitsubishi L-200, Placas N-6513 de uso varios Municipal.</w:t>
            </w:r>
          </w:p>
        </w:tc>
        <w:tc>
          <w:tcPr>
            <w:tcW w:w="1985" w:type="dxa"/>
            <w:tcBorders>
              <w:top w:val="single" w:sz="4" w:space="0" w:color="auto"/>
              <w:left w:val="nil"/>
              <w:bottom w:val="single" w:sz="4" w:space="0" w:color="auto"/>
              <w:right w:val="single" w:sz="4" w:space="0" w:color="auto"/>
            </w:tcBorders>
            <w:shd w:val="clear" w:color="auto" w:fill="auto"/>
            <w:vAlign w:val="center"/>
          </w:tcPr>
          <w:p w:rsidR="003973E4" w:rsidRPr="003973E4" w:rsidRDefault="003973E4" w:rsidP="00646A5A">
            <w:pPr>
              <w:jc w:val="center"/>
              <w:rPr>
                <w:rFonts w:ascii="Calibri" w:hAnsi="Calibri" w:cs="Calibri"/>
                <w:lang w:val="es-SV" w:eastAsia="es-SV"/>
              </w:rPr>
            </w:pPr>
            <w:r w:rsidRPr="003973E4">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3973E4" w:rsidRPr="003973E4" w:rsidRDefault="003973E4" w:rsidP="00646A5A">
            <w:pPr>
              <w:jc w:val="center"/>
              <w:rPr>
                <w:rFonts w:ascii="Calibri" w:hAnsi="Calibri" w:cs="Calibri"/>
              </w:rPr>
            </w:pPr>
            <w:r w:rsidRPr="003973E4">
              <w:rPr>
                <w:rFonts w:ascii="Calibri" w:hAnsi="Calibri" w:cs="Calibri"/>
              </w:rPr>
              <w:t>$       240.00</w:t>
            </w:r>
          </w:p>
        </w:tc>
      </w:tr>
      <w:tr w:rsidR="003973E4" w:rsidRPr="004B2695" w:rsidTr="00646A5A">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3973E4" w:rsidRDefault="003973E4" w:rsidP="00646A5A">
            <w:pPr>
              <w:jc w:val="center"/>
              <w:rPr>
                <w:rFonts w:ascii="Calibri" w:hAnsi="Calibri" w:cs="Calibri"/>
                <w:color w:val="000000"/>
                <w:lang w:val="es-SV" w:eastAsia="es-SV"/>
              </w:rPr>
            </w:pPr>
            <w:r>
              <w:rPr>
                <w:rFonts w:ascii="Calibri" w:hAnsi="Calibri" w:cs="Calibri"/>
                <w:color w:val="000000"/>
                <w:lang w:val="es-SV" w:eastAsia="es-SV"/>
              </w:rPr>
              <w:t>9</w:t>
            </w:r>
          </w:p>
        </w:tc>
        <w:tc>
          <w:tcPr>
            <w:tcW w:w="4434" w:type="dxa"/>
            <w:tcBorders>
              <w:top w:val="single" w:sz="4" w:space="0" w:color="auto"/>
              <w:left w:val="nil"/>
              <w:bottom w:val="single" w:sz="4" w:space="0" w:color="auto"/>
              <w:right w:val="single" w:sz="4" w:space="0" w:color="auto"/>
            </w:tcBorders>
            <w:shd w:val="clear" w:color="auto" w:fill="auto"/>
            <w:vAlign w:val="center"/>
          </w:tcPr>
          <w:p w:rsidR="003973E4" w:rsidRPr="003973E4" w:rsidRDefault="003973E4" w:rsidP="00646A5A">
            <w:pPr>
              <w:jc w:val="both"/>
              <w:rPr>
                <w:rFonts w:asciiTheme="minorHAnsi" w:hAnsiTheme="minorHAnsi" w:cstheme="minorHAnsi"/>
              </w:rPr>
            </w:pPr>
            <w:r w:rsidRPr="003973E4">
              <w:rPr>
                <w:rFonts w:asciiTheme="minorHAnsi" w:hAnsiTheme="minorHAnsi" w:cstheme="minorHAnsi"/>
                <w:sz w:val="22"/>
                <w:szCs w:val="22"/>
              </w:rPr>
              <w:t xml:space="preserve">Pago a </w:t>
            </w:r>
            <w:r w:rsidRPr="003973E4">
              <w:rPr>
                <w:rFonts w:asciiTheme="minorHAnsi" w:hAnsiTheme="minorHAnsi" w:cstheme="minorHAnsi"/>
                <w:b/>
                <w:bCs/>
                <w:sz w:val="22"/>
                <w:szCs w:val="22"/>
              </w:rPr>
              <w:t>JOSE EZEQUIEL ESCOBAR ACOSTA</w:t>
            </w:r>
            <w:r w:rsidRPr="003973E4">
              <w:rPr>
                <w:rFonts w:asciiTheme="minorHAnsi" w:hAnsiTheme="minorHAnsi" w:cstheme="minorHAnsi"/>
                <w:sz w:val="22"/>
                <w:szCs w:val="22"/>
              </w:rPr>
              <w:t>, por compra de 845 refrigerios para jornada de programas educativos "arte para todos" a desarrollarse los días 4, 5 y 6 de marzo de 2020, en instalaciones de la Biblioteca Municipal, donde participaran 20 centros escolares.</w:t>
            </w:r>
          </w:p>
        </w:tc>
        <w:tc>
          <w:tcPr>
            <w:tcW w:w="1985" w:type="dxa"/>
            <w:tcBorders>
              <w:top w:val="single" w:sz="4" w:space="0" w:color="auto"/>
              <w:left w:val="nil"/>
              <w:bottom w:val="single" w:sz="4" w:space="0" w:color="auto"/>
              <w:right w:val="single" w:sz="4" w:space="0" w:color="auto"/>
            </w:tcBorders>
            <w:shd w:val="clear" w:color="auto" w:fill="auto"/>
            <w:vAlign w:val="center"/>
          </w:tcPr>
          <w:p w:rsidR="003973E4" w:rsidRPr="003973E4" w:rsidRDefault="003973E4" w:rsidP="00646A5A">
            <w:pPr>
              <w:jc w:val="center"/>
              <w:rPr>
                <w:rFonts w:ascii="Calibri" w:hAnsi="Calibri" w:cs="Calibri"/>
                <w:lang w:val="es-SV" w:eastAsia="es-SV"/>
              </w:rPr>
            </w:pPr>
            <w:r w:rsidRPr="003973E4">
              <w:rPr>
                <w:rFonts w:ascii="Calibri" w:hAnsi="Calibri" w:cs="Calibri"/>
                <w:sz w:val="22"/>
                <w:szCs w:val="22"/>
              </w:rPr>
              <w:t>Fondo Municipal</w:t>
            </w:r>
          </w:p>
        </w:tc>
        <w:tc>
          <w:tcPr>
            <w:tcW w:w="1701" w:type="dxa"/>
            <w:tcBorders>
              <w:top w:val="single" w:sz="4" w:space="0" w:color="auto"/>
              <w:left w:val="nil"/>
              <w:bottom w:val="single" w:sz="4" w:space="0" w:color="auto"/>
              <w:right w:val="single" w:sz="4" w:space="0" w:color="auto"/>
            </w:tcBorders>
            <w:shd w:val="clear" w:color="auto" w:fill="auto"/>
            <w:vAlign w:val="center"/>
          </w:tcPr>
          <w:p w:rsidR="003973E4" w:rsidRPr="003973E4" w:rsidRDefault="003973E4" w:rsidP="00646A5A">
            <w:pPr>
              <w:jc w:val="center"/>
              <w:rPr>
                <w:rFonts w:ascii="Calibri" w:hAnsi="Calibri" w:cs="Calibri"/>
              </w:rPr>
            </w:pPr>
            <w:r w:rsidRPr="003973E4">
              <w:rPr>
                <w:rFonts w:ascii="Calibri" w:hAnsi="Calibri" w:cs="Calibri"/>
                <w:sz w:val="22"/>
                <w:szCs w:val="22"/>
              </w:rPr>
              <w:t>$       321.10</w:t>
            </w:r>
          </w:p>
        </w:tc>
      </w:tr>
    </w:tbl>
    <w:p w:rsidR="003973E4" w:rsidRDefault="003973E4" w:rsidP="003973E4">
      <w:pPr>
        <w:spacing w:line="276" w:lineRule="auto"/>
        <w:jc w:val="both"/>
        <w:rPr>
          <w:rFonts w:ascii="Calibri" w:eastAsia="Calibri" w:hAnsi="Calibri" w:cs="Calibri"/>
          <w:color w:val="000000"/>
        </w:rPr>
      </w:pPr>
      <w:r>
        <w:rPr>
          <w:rFonts w:ascii="Calibri" w:eastAsia="Calibri" w:hAnsi="Calibri" w:cs="Calibri"/>
          <w:color w:val="000000"/>
          <w:lang w:val="es-SV" w:eastAsia="en-US"/>
        </w:rPr>
        <w:t xml:space="preserve">Se deja constancia que los Concejales Verónica Marisol Flores Rivas, Blanca Lidia Romero de Menjivar, Claudia Elizabeth Castro de Argueta, David Jaime Bonilla Hernández y Pedro Antonio Hernández Ponce no dan su voto para gastos de reparación de vehículos consignados en cuadros número cuatro cinco y ocho, por lo que dichos gastos se aprueban con </w:t>
      </w:r>
      <w:r>
        <w:rPr>
          <w:rFonts w:ascii="Calibri" w:eastAsia="Calibri" w:hAnsi="Calibri" w:cs="Calibri"/>
          <w:color w:val="000000"/>
          <w:lang w:eastAsia="en-US"/>
        </w:rPr>
        <w:t xml:space="preserve">cinco votos, haciendo valer voto de calidad que corresponde a Alcaldesa Municipal conforme a lo establecido en </w:t>
      </w:r>
      <w:r w:rsidRPr="00802451">
        <w:rPr>
          <w:rFonts w:ascii="Calibri" w:hAnsi="Calibri" w:cs="Calibri"/>
          <w:color w:val="000000"/>
        </w:rPr>
        <w:t>art. 43 del Código municipal</w:t>
      </w:r>
      <w:r>
        <w:rPr>
          <w:rFonts w:ascii="Calibri" w:eastAsia="Calibri" w:hAnsi="Calibri" w:cs="Calibri"/>
          <w:color w:val="000000"/>
          <w:lang w:val="es-SV" w:eastAsia="en-US"/>
        </w:rPr>
        <w:t xml:space="preserve">. </w:t>
      </w:r>
      <w:r w:rsidRPr="00764BD0">
        <w:rPr>
          <w:rFonts w:ascii="Calibri" w:eastAsia="Calibri" w:hAnsi="Calibri" w:cs="Calibri"/>
          <w:color w:val="000000"/>
          <w:lang w:val="es-SV" w:eastAsia="en-US"/>
        </w:rPr>
        <w:t>Certifíquese y Comuníquese.-</w:t>
      </w:r>
      <w:r>
        <w:rPr>
          <w:rFonts w:ascii="Calibri" w:eastAsia="Calibri" w:hAnsi="Calibri" w:cs="Calibri"/>
          <w:color w:val="000000"/>
          <w:lang w:val="es-SV" w:eastAsia="en-US"/>
        </w:rPr>
        <w:t xml:space="preserve"> </w:t>
      </w:r>
      <w:r w:rsidRPr="0016206E">
        <w:rPr>
          <w:rFonts w:ascii="Calibri" w:hAnsi="Calibri" w:cs="Calibri"/>
          <w:b/>
          <w:color w:val="000000"/>
        </w:rPr>
        <w:t xml:space="preserve">ACUERDO NÚMERO </w:t>
      </w:r>
      <w:r>
        <w:rPr>
          <w:rFonts w:ascii="Calibri" w:hAnsi="Calibri" w:cs="Calibri"/>
          <w:b/>
          <w:color w:val="000000"/>
        </w:rPr>
        <w:t>TRES</w:t>
      </w:r>
      <w:r w:rsidRPr="0016206E">
        <w:rPr>
          <w:rFonts w:ascii="Calibri" w:hAnsi="Calibri" w:cs="Calibri"/>
          <w:b/>
          <w:color w:val="000000"/>
        </w:rPr>
        <w:t>.</w:t>
      </w:r>
      <w:r w:rsidRPr="00427F47">
        <w:rPr>
          <w:rFonts w:asciiTheme="minorHAnsi" w:hAnsiTheme="minorHAnsi" w:cstheme="minorHAnsi"/>
          <w:color w:val="000000"/>
        </w:rPr>
        <w:t xml:space="preserve"> </w:t>
      </w:r>
      <w:r>
        <w:rPr>
          <w:rFonts w:ascii="Calibri" w:hAnsi="Calibri" w:cs="Calibri"/>
          <w:color w:val="000000"/>
        </w:rPr>
        <w:t>Vista la oferta de renovación de</w:t>
      </w:r>
      <w:r w:rsidRPr="000A16AA">
        <w:rPr>
          <w:rFonts w:asciiTheme="minorHAnsi" w:hAnsiTheme="minorHAnsi" w:cstheme="minorHAnsi"/>
          <w:color w:val="000000"/>
        </w:rPr>
        <w:t xml:space="preserve"> </w:t>
      </w:r>
      <w:r w:rsidRPr="00A63DF2">
        <w:rPr>
          <w:rFonts w:asciiTheme="minorHAnsi" w:hAnsiTheme="minorHAnsi" w:cstheme="minorHAnsi"/>
          <w:color w:val="000000"/>
        </w:rPr>
        <w:t xml:space="preserve">servicios de internet dedicado de </w:t>
      </w:r>
      <w:r>
        <w:rPr>
          <w:rFonts w:asciiTheme="minorHAnsi" w:hAnsiTheme="minorHAnsi" w:cstheme="minorHAnsi"/>
          <w:color w:val="000000"/>
        </w:rPr>
        <w:t xml:space="preserve">cinco </w:t>
      </w:r>
      <w:r w:rsidRPr="00A63DF2">
        <w:rPr>
          <w:rFonts w:asciiTheme="minorHAnsi" w:hAnsiTheme="minorHAnsi" w:cstheme="minorHAnsi"/>
          <w:color w:val="000000"/>
        </w:rPr>
        <w:t>megas más wifi CLARO para las unidades administrativas de la Municipalidad de Suchitoto</w:t>
      </w:r>
      <w:r>
        <w:rPr>
          <w:rFonts w:ascii="Calibri" w:hAnsi="Calibri" w:cs="Calibri"/>
          <w:color w:val="000000"/>
        </w:rPr>
        <w:t xml:space="preserve">, presentada por </w:t>
      </w:r>
      <w:r>
        <w:rPr>
          <w:rFonts w:ascii="Calibri" w:eastAsia="Calibri" w:hAnsi="Calibri" w:cs="Calibri"/>
          <w:color w:val="000000"/>
          <w:lang w:val="es-SV" w:eastAsia="en-US"/>
        </w:rPr>
        <w:t xml:space="preserve">CTE, S.A. de C.V.  (CLARO), y considerando: </w:t>
      </w:r>
      <w:r>
        <w:rPr>
          <w:rFonts w:ascii="Calibri" w:eastAsia="Calibri" w:hAnsi="Calibri" w:cs="Calibri"/>
          <w:b/>
          <w:color w:val="000000"/>
          <w:lang w:val="es-SV" w:eastAsia="en-US"/>
        </w:rPr>
        <w:t xml:space="preserve">a) </w:t>
      </w:r>
      <w:r w:rsidRPr="00962F60">
        <w:rPr>
          <w:rFonts w:ascii="Calibri" w:eastAsia="Calibri" w:hAnsi="Calibri" w:cs="Calibri"/>
          <w:color w:val="000000"/>
          <w:lang w:val="es-SV" w:eastAsia="en-US"/>
        </w:rPr>
        <w:t>Q</w:t>
      </w:r>
      <w:r>
        <w:rPr>
          <w:rFonts w:ascii="Calibri" w:eastAsia="Calibri" w:hAnsi="Calibri" w:cs="Calibri"/>
          <w:color w:val="000000"/>
          <w:lang w:val="es-SV" w:eastAsia="en-US"/>
        </w:rPr>
        <w:t xml:space="preserve">ue la municipalidad tiene la contratación de </w:t>
      </w:r>
      <w:r w:rsidRPr="00A63DF2">
        <w:rPr>
          <w:rFonts w:asciiTheme="minorHAnsi" w:hAnsiTheme="minorHAnsi" w:cstheme="minorHAnsi"/>
          <w:color w:val="000000"/>
        </w:rPr>
        <w:t>servicios de internet dedicado</w:t>
      </w:r>
      <w:r>
        <w:rPr>
          <w:rFonts w:ascii="Calibri" w:eastAsia="Calibri" w:hAnsi="Calibri" w:cs="Calibri"/>
          <w:color w:val="000000"/>
          <w:lang w:val="es-SV" w:eastAsia="en-US"/>
        </w:rPr>
        <w:t xml:space="preserve">, lo cual permite una mejor organización y comunicación para la prestación de servicios municipales; </w:t>
      </w:r>
      <w:r>
        <w:rPr>
          <w:rFonts w:ascii="Calibri" w:eastAsia="Calibri" w:hAnsi="Calibri" w:cs="Calibri"/>
          <w:b/>
          <w:color w:val="000000"/>
          <w:lang w:val="es-SV" w:eastAsia="en-US"/>
        </w:rPr>
        <w:t>b)</w:t>
      </w:r>
      <w:r>
        <w:rPr>
          <w:rFonts w:ascii="Calibri" w:eastAsia="Calibri" w:hAnsi="Calibri" w:cs="Calibri"/>
          <w:color w:val="000000"/>
          <w:lang w:val="es-SV" w:eastAsia="en-US"/>
        </w:rPr>
        <w:t xml:space="preserve"> Que la oferta de renovación  presentada por CTE, S.A. de C.V.  (CLARO) es acorde a los servicios requeridos, por lo cual,   </w:t>
      </w:r>
      <w:r w:rsidRPr="004B2695">
        <w:rPr>
          <w:rFonts w:ascii="Calibri" w:eastAsia="Calibri" w:hAnsi="Calibri" w:cs="Calibri"/>
          <w:color w:val="000000"/>
        </w:rPr>
        <w:t xml:space="preserve">de conformidad a lo establecido en los arts. 203, 204 ord. 3° de la Constitución, Art. 30 num. 9, art. 91 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Pr>
          <w:rFonts w:ascii="Calibri" w:eastAsia="Calibri" w:hAnsi="Calibri" w:cs="Calibri"/>
          <w:color w:val="000000"/>
        </w:rPr>
        <w:t xml:space="preserve">Contratar la renovación de </w:t>
      </w:r>
      <w:r w:rsidRPr="00A63DF2">
        <w:rPr>
          <w:rFonts w:asciiTheme="minorHAnsi" w:hAnsiTheme="minorHAnsi" w:cstheme="minorHAnsi"/>
          <w:color w:val="000000"/>
        </w:rPr>
        <w:t xml:space="preserve">servicios de internet dedicado de </w:t>
      </w:r>
      <w:r>
        <w:rPr>
          <w:rFonts w:asciiTheme="minorHAnsi" w:hAnsiTheme="minorHAnsi" w:cstheme="minorHAnsi"/>
          <w:color w:val="000000"/>
        </w:rPr>
        <w:t xml:space="preserve">cinco </w:t>
      </w:r>
      <w:r w:rsidRPr="00A63DF2">
        <w:rPr>
          <w:rFonts w:asciiTheme="minorHAnsi" w:hAnsiTheme="minorHAnsi" w:cstheme="minorHAnsi"/>
          <w:color w:val="000000"/>
        </w:rPr>
        <w:t>megas más wifi CLARO para las unidades administrativas de la Municipalidad de Suchitoto</w:t>
      </w:r>
      <w:r>
        <w:rPr>
          <w:rFonts w:ascii="Calibri" w:eastAsia="Calibri" w:hAnsi="Calibri" w:cs="Calibri"/>
          <w:color w:val="000000"/>
        </w:rPr>
        <w:t>,</w:t>
      </w:r>
      <w:r>
        <w:rPr>
          <w:rFonts w:ascii="Calibri" w:eastAsia="Calibri" w:hAnsi="Calibri" w:cs="Calibri"/>
          <w:color w:val="000000"/>
          <w:lang w:val="es-SV" w:eastAsia="en-US"/>
        </w:rPr>
        <w:t xml:space="preserve"> con costo mensual de Quinientos once punto cincuenta y cinco dólares ($ 511.55), por un plazo de veinticuatro  meses, autorizando a la Alcaldesa Municipal para firmar los contratos y documentación respectiva. </w:t>
      </w:r>
      <w:r w:rsidRPr="00764BD0">
        <w:rPr>
          <w:rFonts w:ascii="Calibri" w:eastAsia="Calibri" w:hAnsi="Calibri" w:cs="Calibri"/>
          <w:color w:val="000000"/>
          <w:lang w:val="es-SV" w:eastAsia="en-US"/>
        </w:rPr>
        <w:t>Certifíquese y Comuníquese.-</w:t>
      </w:r>
      <w:r>
        <w:rPr>
          <w:rFonts w:ascii="Calibri" w:eastAsia="Calibri" w:hAnsi="Calibri" w:cs="Calibri"/>
          <w:color w:val="000000"/>
          <w:lang w:val="es-SV" w:eastAsia="en-US"/>
        </w:rPr>
        <w:t xml:space="preserve"> </w:t>
      </w:r>
      <w:r w:rsidRPr="0016206E">
        <w:rPr>
          <w:rFonts w:ascii="Calibri" w:hAnsi="Calibri" w:cs="Calibri"/>
          <w:b/>
          <w:color w:val="000000"/>
        </w:rPr>
        <w:t xml:space="preserve">ACUERDO NÚMERO </w:t>
      </w:r>
      <w:r>
        <w:rPr>
          <w:rFonts w:ascii="Calibri" w:hAnsi="Calibri" w:cs="Calibri"/>
          <w:b/>
          <w:color w:val="000000"/>
        </w:rPr>
        <w:t>CUATRO</w:t>
      </w:r>
      <w:r w:rsidRPr="0016206E">
        <w:rPr>
          <w:rFonts w:ascii="Calibri" w:hAnsi="Calibri" w:cs="Calibri"/>
          <w:b/>
          <w:color w:val="000000"/>
        </w:rPr>
        <w:t>.</w:t>
      </w:r>
      <w:r>
        <w:rPr>
          <w:rFonts w:ascii="Calibri" w:hAnsi="Calibri" w:cs="Calibri"/>
          <w:color w:val="000000"/>
        </w:rPr>
        <w:t xml:space="preserve"> </w:t>
      </w:r>
      <w:r w:rsidRPr="004B2695">
        <w:rPr>
          <w:rFonts w:ascii="Calibri" w:eastAsia="Calibri" w:hAnsi="Calibri" w:cs="Calibri"/>
          <w:color w:val="000000"/>
        </w:rPr>
        <w:t xml:space="preserve">Vista la solicitud de autorización de gastos remitidos por  la Tesorera municipal,  y siendo competencia de este concejo autorizar las erogaciones de fondos, de conformidad a lo establecido en los arts. 203, 204 ord. 3° de la Constitución,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3973E4" w:rsidRPr="004B2695" w:rsidTr="00646A5A">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3E4" w:rsidRPr="0093433A" w:rsidRDefault="003973E4" w:rsidP="00646A5A">
            <w:pPr>
              <w:jc w:val="center"/>
              <w:rPr>
                <w:rFonts w:ascii="Calibri" w:hAnsi="Calibri" w:cs="Calibri"/>
                <w:b/>
                <w:bCs/>
                <w:color w:val="000000"/>
                <w:lang w:val="es-SV" w:eastAsia="es-SV"/>
              </w:rPr>
            </w:pPr>
            <w:r w:rsidRPr="0093433A">
              <w:rPr>
                <w:rFonts w:ascii="Calibri" w:hAnsi="Calibri" w:cs="Calibri"/>
                <w:b/>
                <w:bCs/>
                <w:color w:val="000000"/>
                <w:lang w:val="es-SV" w:eastAsia="es-SV"/>
              </w:rPr>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3E4" w:rsidRPr="0093433A" w:rsidRDefault="003973E4" w:rsidP="00646A5A">
            <w:pPr>
              <w:jc w:val="center"/>
              <w:rPr>
                <w:rFonts w:ascii="Calibri" w:hAnsi="Calibri" w:cs="Calibri"/>
                <w:b/>
                <w:bCs/>
                <w:color w:val="000000"/>
                <w:lang w:val="es-SV" w:eastAsia="es-SV"/>
              </w:rPr>
            </w:pPr>
            <w:r w:rsidRPr="0093433A">
              <w:rPr>
                <w:rFonts w:ascii="Calibri" w:hAnsi="Calibri" w:cs="Calibri"/>
                <w:b/>
                <w:bCs/>
                <w:color w:val="000000"/>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73E4" w:rsidRPr="0093433A" w:rsidRDefault="003973E4" w:rsidP="00646A5A">
            <w:pPr>
              <w:jc w:val="center"/>
              <w:rPr>
                <w:rFonts w:ascii="Calibri" w:hAnsi="Calibri" w:cs="Calibri"/>
                <w:b/>
                <w:bCs/>
                <w:color w:val="000000"/>
                <w:lang w:val="es-SV" w:eastAsia="es-SV"/>
              </w:rPr>
            </w:pPr>
            <w:r w:rsidRPr="0093433A">
              <w:rPr>
                <w:rFonts w:ascii="Calibri" w:hAnsi="Calibri" w:cs="Calibri"/>
                <w:b/>
                <w:bCs/>
                <w:color w:val="000000"/>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73E4" w:rsidRPr="0093433A" w:rsidRDefault="003973E4" w:rsidP="00646A5A">
            <w:pPr>
              <w:jc w:val="center"/>
              <w:rPr>
                <w:rFonts w:ascii="Calibri" w:hAnsi="Calibri" w:cs="Calibri"/>
                <w:b/>
                <w:bCs/>
                <w:color w:val="000000"/>
                <w:lang w:val="es-SV" w:eastAsia="es-SV"/>
              </w:rPr>
            </w:pPr>
            <w:r w:rsidRPr="0093433A">
              <w:rPr>
                <w:rFonts w:ascii="Calibri" w:hAnsi="Calibri" w:cs="Calibri"/>
                <w:b/>
                <w:bCs/>
                <w:color w:val="000000"/>
                <w:lang w:val="es-SV" w:eastAsia="es-SV"/>
              </w:rPr>
              <w:t>PRECIO TOTAL</w:t>
            </w:r>
          </w:p>
        </w:tc>
      </w:tr>
      <w:tr w:rsidR="003973E4" w:rsidRPr="004B2695" w:rsidTr="003973E4">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3973E4" w:rsidRPr="0093433A" w:rsidRDefault="003973E4" w:rsidP="00646A5A">
            <w:pPr>
              <w:rPr>
                <w:rFonts w:ascii="Calibri" w:hAnsi="Calibri" w:cs="Calibri"/>
                <w:b/>
                <w:bCs/>
                <w:color w:val="000000"/>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3973E4" w:rsidRPr="0093433A" w:rsidRDefault="003973E4" w:rsidP="00646A5A">
            <w:pPr>
              <w:rPr>
                <w:rFonts w:ascii="Calibri" w:hAnsi="Calibri" w:cs="Calibri"/>
                <w:b/>
                <w:bCs/>
                <w:color w:val="000000"/>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973E4" w:rsidRPr="0093433A" w:rsidRDefault="003973E4" w:rsidP="00646A5A">
            <w:pPr>
              <w:rPr>
                <w:rFonts w:ascii="Calibri" w:hAnsi="Calibri" w:cs="Calibri"/>
                <w:b/>
                <w:bCs/>
                <w:color w:val="00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973E4" w:rsidRPr="0093433A" w:rsidRDefault="003973E4" w:rsidP="00646A5A">
            <w:pPr>
              <w:rPr>
                <w:rFonts w:ascii="Calibri" w:hAnsi="Calibri" w:cs="Calibri"/>
                <w:b/>
                <w:bCs/>
                <w:color w:val="000000"/>
                <w:lang w:val="es-SV" w:eastAsia="es-SV"/>
              </w:rPr>
            </w:pPr>
          </w:p>
        </w:tc>
      </w:tr>
      <w:tr w:rsidR="003973E4" w:rsidRPr="004B2695" w:rsidTr="003973E4">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3973E4" w:rsidRPr="0093433A" w:rsidRDefault="003973E4" w:rsidP="00646A5A">
            <w:pPr>
              <w:jc w:val="center"/>
              <w:rPr>
                <w:rFonts w:ascii="Calibri" w:hAnsi="Calibri" w:cs="Calibri"/>
                <w:color w:val="000000"/>
                <w:lang w:val="es-SV" w:eastAsia="es-SV"/>
              </w:rPr>
            </w:pPr>
            <w:r w:rsidRPr="0093433A">
              <w:rPr>
                <w:rFonts w:ascii="Calibri" w:hAnsi="Calibri" w:cs="Calibri"/>
                <w:color w:val="000000"/>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3973E4" w:rsidRPr="003973E4" w:rsidRDefault="003973E4" w:rsidP="00646A5A">
            <w:pPr>
              <w:rPr>
                <w:rFonts w:ascii="Calibri" w:hAnsi="Calibri" w:cs="Calibri"/>
                <w:lang w:val="es-SV" w:eastAsia="es-SV"/>
              </w:rPr>
            </w:pPr>
            <w:r w:rsidRPr="003973E4">
              <w:rPr>
                <w:rFonts w:ascii="Calibri" w:hAnsi="Calibri" w:cs="Calibri"/>
                <w:lang w:val="es-SV" w:eastAsia="es-SV"/>
              </w:rPr>
              <w:t xml:space="preserve">Pago a </w:t>
            </w:r>
            <w:r w:rsidRPr="003973E4">
              <w:rPr>
                <w:rFonts w:ascii="Calibri" w:hAnsi="Calibri" w:cs="Calibri"/>
                <w:b/>
                <w:lang w:val="es-SV" w:eastAsia="es-SV"/>
              </w:rPr>
              <w:t>CAESS S.A. DE C.V.,</w:t>
            </w:r>
            <w:r w:rsidRPr="003973E4">
              <w:rPr>
                <w:rFonts w:ascii="Calibri" w:hAnsi="Calibri" w:cs="Calibri"/>
                <w:lang w:val="es-SV" w:eastAsia="es-SV"/>
              </w:rPr>
              <w:t xml:space="preserve"> por consumo de energía eléctrica de Cementerio municipal y Agromercado, mes de diciembre 2019. Fac. N° 110606140 y 110606118</w:t>
            </w:r>
          </w:p>
        </w:tc>
        <w:tc>
          <w:tcPr>
            <w:tcW w:w="1985" w:type="dxa"/>
            <w:tcBorders>
              <w:top w:val="nil"/>
              <w:left w:val="nil"/>
              <w:bottom w:val="single" w:sz="4" w:space="0" w:color="auto"/>
              <w:right w:val="single" w:sz="4" w:space="0" w:color="auto"/>
            </w:tcBorders>
            <w:shd w:val="clear" w:color="auto" w:fill="auto"/>
            <w:vAlign w:val="center"/>
            <w:hideMark/>
          </w:tcPr>
          <w:p w:rsidR="003973E4" w:rsidRPr="003973E4" w:rsidRDefault="003973E4" w:rsidP="00646A5A">
            <w:pPr>
              <w:jc w:val="center"/>
              <w:rPr>
                <w:rFonts w:ascii="Calibri" w:hAnsi="Calibri" w:cs="Calibri"/>
                <w:lang w:val="es-SV" w:eastAsia="es-SV"/>
              </w:rPr>
            </w:pPr>
            <w:r w:rsidRPr="003973E4">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73E4" w:rsidRPr="003973E4" w:rsidRDefault="003973E4" w:rsidP="00646A5A">
            <w:pPr>
              <w:rPr>
                <w:rFonts w:ascii="Calibri" w:hAnsi="Calibri" w:cs="Calibri"/>
                <w:lang w:val="es-SV" w:eastAsia="es-SV"/>
              </w:rPr>
            </w:pPr>
            <w:r w:rsidRPr="003973E4">
              <w:rPr>
                <w:rFonts w:ascii="Calibri" w:hAnsi="Calibri" w:cs="Calibri"/>
                <w:lang w:val="es-SV" w:eastAsia="es-SV"/>
              </w:rPr>
              <w:t>$         51.15</w:t>
            </w:r>
          </w:p>
        </w:tc>
      </w:tr>
    </w:tbl>
    <w:p w:rsidR="003973E4" w:rsidRPr="00802451" w:rsidRDefault="003973E4" w:rsidP="003973E4">
      <w:pPr>
        <w:spacing w:line="276" w:lineRule="auto"/>
        <w:jc w:val="both"/>
        <w:rPr>
          <w:rFonts w:ascii="Calibri" w:eastAsia="Calibri" w:hAnsi="Calibri" w:cs="Calibri"/>
          <w:color w:val="000000"/>
        </w:rPr>
      </w:pPr>
      <w:r w:rsidRPr="00764BD0">
        <w:rPr>
          <w:rFonts w:ascii="Calibri" w:eastAsia="Calibri" w:hAnsi="Calibri" w:cs="Calibri"/>
          <w:color w:val="000000"/>
          <w:lang w:val="es-SV" w:eastAsia="en-US"/>
        </w:rPr>
        <w:lastRenderedPageBreak/>
        <w:t>Certifíquese y Comuníquese.-</w:t>
      </w:r>
      <w:r>
        <w:rPr>
          <w:rFonts w:ascii="Calibri" w:eastAsia="Calibri" w:hAnsi="Calibri" w:cs="Calibri"/>
          <w:color w:val="000000"/>
          <w:lang w:val="es-SV" w:eastAsia="en-US"/>
        </w:rPr>
        <w:t xml:space="preserve"> </w:t>
      </w:r>
      <w:r w:rsidRPr="0016206E">
        <w:rPr>
          <w:rFonts w:ascii="Calibri" w:hAnsi="Calibri" w:cs="Calibri"/>
          <w:b/>
          <w:color w:val="000000"/>
        </w:rPr>
        <w:t xml:space="preserve">ACUERDO NÚMERO </w:t>
      </w:r>
      <w:r>
        <w:rPr>
          <w:rFonts w:ascii="Calibri" w:hAnsi="Calibri" w:cs="Calibri"/>
          <w:b/>
          <w:color w:val="000000"/>
        </w:rPr>
        <w:t>CINCO</w:t>
      </w:r>
      <w:r w:rsidRPr="0016206E">
        <w:rPr>
          <w:rFonts w:ascii="Calibri" w:hAnsi="Calibri" w:cs="Calibri"/>
          <w:b/>
          <w:color w:val="000000"/>
        </w:rPr>
        <w:t>.</w:t>
      </w:r>
      <w:r>
        <w:rPr>
          <w:rFonts w:ascii="Calibri" w:hAnsi="Calibri" w:cs="Calibri"/>
          <w:color w:val="000000"/>
        </w:rPr>
        <w:t xml:space="preserve"> Vista la solicitud de la Asociación de padres, madres y familiares de hijos/hijas con discapacidad de El Salvador, que puede abreviarse como Asociación Los Angelitos, y estando presentes en esta sesión sus representantes, se da a conocer el trabajo que dicha asociación realiza sin finalidad de lucro en el municipio de Suchitoto donde atiende a un promedio de cincuenta personas, así también se conocen las necesidades de la asociación, entre ellas la necesidad del pago de arrendamiento de local, solicitando el apoyo de la municipalidad para dicho rubro, y considerando que es competencia del municipio la promoción de programas de salud y la gerencia del bien común, se considera viable atender a lo solicitado, por lo que </w:t>
      </w:r>
      <w:r w:rsidRPr="004B2695">
        <w:rPr>
          <w:rFonts w:ascii="Calibri" w:eastAsia="Calibri" w:hAnsi="Calibri" w:cs="Calibri"/>
          <w:color w:val="000000"/>
        </w:rPr>
        <w:t xml:space="preserve">de conformidad a lo establecido en los arts. 203, 204 ord. 3° de la Constitución, Art. 30 num. 9, art. 91 del Código Municipal, </w:t>
      </w:r>
      <w:r w:rsidRPr="004B2695">
        <w:rPr>
          <w:rFonts w:ascii="Calibri" w:eastAsia="Calibri" w:hAnsi="Calibri" w:cs="Calibri"/>
          <w:b/>
          <w:color w:val="000000"/>
        </w:rPr>
        <w:t>SE ACUERDA:</w:t>
      </w:r>
      <w:r>
        <w:rPr>
          <w:rFonts w:ascii="Calibri" w:eastAsia="Calibri" w:hAnsi="Calibri" w:cs="Calibri"/>
          <w:b/>
          <w:color w:val="000000"/>
        </w:rPr>
        <w:t xml:space="preserve"> a. </w:t>
      </w:r>
      <w:r w:rsidRPr="00DA4A4E">
        <w:rPr>
          <w:rFonts w:ascii="Calibri" w:eastAsia="Calibri" w:hAnsi="Calibri" w:cs="Calibri"/>
          <w:color w:val="000000"/>
        </w:rPr>
        <w:t>A</w:t>
      </w:r>
      <w:r>
        <w:rPr>
          <w:rFonts w:ascii="Calibri" w:eastAsia="Calibri" w:hAnsi="Calibri" w:cs="Calibri"/>
          <w:color w:val="000000"/>
        </w:rPr>
        <w:t xml:space="preserve">utorizar a la señora Alcaldesa Municipal la firma de Carta de entendimiento y/o Convenio con la </w:t>
      </w:r>
      <w:r>
        <w:rPr>
          <w:rFonts w:ascii="Calibri" w:hAnsi="Calibri" w:cs="Calibri"/>
          <w:color w:val="000000"/>
        </w:rPr>
        <w:t xml:space="preserve">Asociación de padres, madres y familiares de hijos/hijas con discapacidad de El Salvador; </w:t>
      </w:r>
      <w:r>
        <w:rPr>
          <w:rFonts w:ascii="Calibri" w:hAnsi="Calibri" w:cs="Calibri"/>
          <w:b/>
          <w:color w:val="000000"/>
        </w:rPr>
        <w:t>b.</w:t>
      </w:r>
      <w:r>
        <w:rPr>
          <w:rFonts w:ascii="Calibri" w:hAnsi="Calibri" w:cs="Calibri"/>
          <w:color w:val="000000"/>
        </w:rPr>
        <w:t xml:space="preserve"> Autorizar </w:t>
      </w:r>
      <w:r>
        <w:rPr>
          <w:rFonts w:ascii="Calibri" w:eastAsia="Calibri" w:hAnsi="Calibri" w:cs="Calibri"/>
          <w:color w:val="000000"/>
        </w:rPr>
        <w:t xml:space="preserve">el pago de Cincuenta dólares ($ 50.00) mensuales, en periodo de marzo a diciembre de dos mil veinte, a la </w:t>
      </w:r>
      <w:r>
        <w:rPr>
          <w:rFonts w:ascii="Calibri" w:hAnsi="Calibri" w:cs="Calibri"/>
          <w:color w:val="000000"/>
        </w:rPr>
        <w:t xml:space="preserve">Asociación Los Angelitos, </w:t>
      </w:r>
      <w:r>
        <w:rPr>
          <w:rFonts w:ascii="Calibri" w:eastAsia="Calibri" w:hAnsi="Calibri" w:cs="Calibri"/>
          <w:color w:val="000000"/>
        </w:rPr>
        <w:t>en concepto de apoyo para arrendamiento de local en el municipio de Suchitoto, con cargo a fondos municipales.</w:t>
      </w:r>
      <w:r w:rsidRPr="0033353B">
        <w:rPr>
          <w:rFonts w:ascii="Calibri" w:eastAsia="Calibri" w:hAnsi="Calibri" w:cs="Calibri"/>
          <w:color w:val="000000"/>
          <w:lang w:val="es-SV" w:eastAsia="en-US"/>
        </w:rPr>
        <w:t xml:space="preserve"> </w:t>
      </w:r>
      <w:r w:rsidRPr="00764BD0">
        <w:rPr>
          <w:rFonts w:ascii="Calibri" w:eastAsia="Calibri" w:hAnsi="Calibri" w:cs="Calibri"/>
          <w:color w:val="000000"/>
          <w:lang w:val="es-SV" w:eastAsia="en-US"/>
        </w:rPr>
        <w:t>Certifíquese y Comuníquese.-</w:t>
      </w:r>
      <w:r w:rsidR="00A62EF0">
        <w:rPr>
          <w:rFonts w:ascii="Calibri" w:eastAsia="Calibri" w:hAnsi="Calibri" w:cs="Calibri"/>
          <w:color w:val="000000"/>
          <w:lang w:val="es-SV" w:eastAsia="en-US"/>
        </w:rPr>
        <w:t xml:space="preserve"> </w:t>
      </w:r>
      <w:r w:rsidRPr="0016206E">
        <w:rPr>
          <w:rFonts w:ascii="Calibri" w:hAnsi="Calibri" w:cs="Calibri"/>
          <w:b/>
          <w:color w:val="000000"/>
        </w:rPr>
        <w:t xml:space="preserve">ACUERDO NÚMERO </w:t>
      </w:r>
      <w:r>
        <w:rPr>
          <w:rFonts w:ascii="Calibri" w:hAnsi="Calibri" w:cs="Calibri"/>
          <w:b/>
          <w:color w:val="000000"/>
        </w:rPr>
        <w:t>SEIS</w:t>
      </w:r>
      <w:r w:rsidRPr="0016206E">
        <w:rPr>
          <w:rFonts w:ascii="Calibri" w:hAnsi="Calibri" w:cs="Calibri"/>
          <w:b/>
          <w:color w:val="000000"/>
        </w:rPr>
        <w:t>.</w:t>
      </w:r>
      <w:r>
        <w:rPr>
          <w:rFonts w:ascii="Calibri" w:hAnsi="Calibri" w:cs="Calibri"/>
          <w:color w:val="000000"/>
        </w:rPr>
        <w:t xml:space="preserve"> </w:t>
      </w:r>
      <w:r w:rsidRPr="004B2695">
        <w:rPr>
          <w:rFonts w:ascii="Calibri" w:eastAsia="Calibri" w:hAnsi="Calibri" w:cs="Calibri"/>
          <w:color w:val="000000"/>
        </w:rPr>
        <w:t xml:space="preserve">Vista </w:t>
      </w:r>
      <w:r w:rsidRPr="004B2695">
        <w:rPr>
          <w:rFonts w:ascii="Calibri" w:hAnsi="Calibri" w:cs="Calibri"/>
        </w:rPr>
        <w:t>la Carpeta Técnica del proyecto “</w:t>
      </w:r>
      <w:r>
        <w:rPr>
          <w:rFonts w:ascii="Calibri" w:eastAsia="Calibri" w:hAnsi="Calibri" w:cs="Calibri"/>
          <w:color w:val="000000"/>
        </w:rPr>
        <w:t>Mejoramiento de tramo de empedrado fraguado cinteado, avenida sur final barrio Santa Lucía y calle al cantón El Caulote, segunda fase, municipio de Suchitoto, departamento de Cuscatlán</w:t>
      </w:r>
      <w:r w:rsidRPr="004B2695">
        <w:rPr>
          <w:rFonts w:ascii="Calibri" w:hAnsi="Calibri" w:cs="Calibri"/>
        </w:rPr>
        <w:t xml:space="preserve">”, y verificando </w:t>
      </w:r>
      <w:r>
        <w:rPr>
          <w:rFonts w:ascii="Calibri" w:hAnsi="Calibri" w:cs="Calibri"/>
        </w:rPr>
        <w:t xml:space="preserve">su disponibilidad en el </w:t>
      </w:r>
      <w:r w:rsidRPr="004B2695">
        <w:rPr>
          <w:rFonts w:ascii="Calibri" w:hAnsi="Calibri" w:cs="Calibri"/>
        </w:rPr>
        <w:t xml:space="preserve">presupuesto municipal vigente, </w:t>
      </w:r>
      <w:r w:rsidRPr="004B2695">
        <w:rPr>
          <w:rFonts w:ascii="Calibri" w:eastAsia="Calibri" w:hAnsi="Calibri" w:cs="Calibri"/>
          <w:color w:val="000000"/>
        </w:rPr>
        <w:t xml:space="preserve">de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4B2695">
        <w:rPr>
          <w:rFonts w:ascii="Calibri" w:hAnsi="Calibri" w:cs="Calibri"/>
          <w:b/>
        </w:rPr>
        <w:t>“</w:t>
      </w:r>
      <w:r w:rsidRPr="00263AE6">
        <w:rPr>
          <w:rFonts w:ascii="Calibri" w:eastAsia="Calibri" w:hAnsi="Calibri" w:cs="Calibri"/>
          <w:b/>
          <w:color w:val="000000"/>
        </w:rPr>
        <w:t>MEJORAMIENTO DE TRAMO DE EMPEDRADO FRAGUADO CINTEADO, AVENIDA SUR FINAL BARRIO SANTA LUCÍA Y CALLE AL CANTÓN EL CAULOTE, SEGUNDA FASE,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Seis mil dólares ($ 6,000.00) con cargo a FODES 75%</w:t>
      </w:r>
      <w:r w:rsidRPr="004B2695">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contratación correspondientes; </w:t>
      </w:r>
      <w:r w:rsidRPr="004B2695">
        <w:rPr>
          <w:rFonts w:ascii="Calibri" w:eastAsia="Calibri" w:hAnsi="Calibri" w:cs="Calibri"/>
          <w:b/>
        </w:rPr>
        <w:t>3.</w:t>
      </w:r>
      <w:r w:rsidRPr="004B2695">
        <w:rPr>
          <w:rFonts w:ascii="Calibri" w:eastAsia="Calibri" w:hAnsi="Calibri" w:cs="Calibri"/>
          <w:b/>
          <w:color w:val="000000"/>
        </w:rPr>
        <w:t xml:space="preserve"> </w:t>
      </w:r>
      <w:r>
        <w:rPr>
          <w:rFonts w:ascii="Calibri" w:eastAsia="Calibri" w:hAnsi="Calibri" w:cs="Calibri"/>
          <w:color w:val="000000"/>
        </w:rPr>
        <w:t>Nombrar a</w:t>
      </w:r>
      <w:r w:rsidRPr="004B2695">
        <w:rPr>
          <w:rFonts w:ascii="Calibri" w:eastAsia="Calibri" w:hAnsi="Calibri" w:cs="Calibri"/>
          <w:color w:val="000000"/>
        </w:rPr>
        <w:t>l</w:t>
      </w:r>
      <w:r>
        <w:rPr>
          <w:rFonts w:ascii="Calibri" w:eastAsia="Calibri" w:hAnsi="Calibri" w:cs="Calibri"/>
          <w:color w:val="000000"/>
        </w:rPr>
        <w:t xml:space="preserve"> ingeniero Mauricio Antonio Hernández como supervisor</w:t>
      </w:r>
      <w:r w:rsidRPr="004B2695">
        <w:rPr>
          <w:rFonts w:ascii="Calibri" w:eastAsia="Calibri" w:hAnsi="Calibri" w:cs="Calibri"/>
          <w:color w:val="000000"/>
        </w:rPr>
        <w:t xml:space="preserve"> del proyecto; </w:t>
      </w:r>
      <w:r w:rsidRPr="004B2695">
        <w:rPr>
          <w:rFonts w:ascii="Calibri" w:eastAsia="Calibri" w:hAnsi="Calibri" w:cs="Calibri"/>
          <w:b/>
          <w:color w:val="000000"/>
        </w:rPr>
        <w:t xml:space="preserve">4. </w:t>
      </w:r>
      <w:r w:rsidRPr="004B2695">
        <w:rPr>
          <w:rFonts w:ascii="Calibri" w:eastAsia="Calibri" w:hAnsi="Calibri" w:cs="Calibri"/>
          <w:color w:val="000000"/>
        </w:rPr>
        <w:t xml:space="preserve">Nombrar a la Arquitecta </w:t>
      </w:r>
      <w:r>
        <w:rPr>
          <w:rFonts w:ascii="Calibri" w:eastAsia="Calibri" w:hAnsi="Calibri" w:cs="Calibri"/>
          <w:color w:val="000000"/>
        </w:rPr>
        <w:t>Sandra Guadalupe Lemus Raimundo</w:t>
      </w:r>
      <w:r w:rsidRPr="004B2695">
        <w:rPr>
          <w:rFonts w:ascii="Calibri" w:eastAsia="Calibri" w:hAnsi="Calibri" w:cs="Calibri"/>
        </w:rPr>
        <w:t>,</w:t>
      </w:r>
      <w:r>
        <w:rPr>
          <w:rFonts w:ascii="Calibri" w:eastAsia="Calibri" w:hAnsi="Calibri" w:cs="Calibri"/>
        </w:rPr>
        <w:t xml:space="preserve"> c</w:t>
      </w:r>
      <w:r w:rsidRPr="004B2695">
        <w:rPr>
          <w:rFonts w:ascii="Calibri" w:eastAsia="Calibri" w:hAnsi="Calibri" w:cs="Calibri"/>
          <w:color w:val="000000"/>
        </w:rPr>
        <w:t>omo Administrador</w:t>
      </w:r>
      <w:r>
        <w:rPr>
          <w:rFonts w:ascii="Calibri" w:eastAsia="Calibri" w:hAnsi="Calibri" w:cs="Calibri"/>
          <w:color w:val="000000"/>
        </w:rPr>
        <w:t>a</w:t>
      </w:r>
      <w:r w:rsidRPr="004B2695">
        <w:rPr>
          <w:rFonts w:ascii="Calibri" w:eastAsia="Calibri" w:hAnsi="Calibri" w:cs="Calibri"/>
          <w:color w:val="000000"/>
        </w:rPr>
        <w:t xml:space="preserve"> de Contrato, relacionado a la ejecución del referido proyecto.</w:t>
      </w:r>
      <w:r w:rsidRPr="004B2695">
        <w:rPr>
          <w:rFonts w:ascii="Calibri" w:hAnsi="Calibri" w:cs="Calibri"/>
          <w:color w:val="000000"/>
        </w:rPr>
        <w:t xml:space="preserve"> </w:t>
      </w:r>
      <w:r w:rsidR="00C33515">
        <w:rPr>
          <w:rFonts w:ascii="Calibri" w:hAnsi="Calibri" w:cs="Calibri"/>
          <w:color w:val="000000"/>
        </w:rPr>
        <w:t xml:space="preserve">Se deja constancia que el concejal </w:t>
      </w:r>
      <w:r w:rsidR="00C33515" w:rsidRPr="0016206E">
        <w:rPr>
          <w:rFonts w:ascii="Calibri" w:hAnsi="Calibri" w:cs="Calibri"/>
          <w:color w:val="000000"/>
        </w:rPr>
        <w:t>Pedro Antonio Hernández Ponce</w:t>
      </w:r>
      <w:r w:rsidR="00C33515">
        <w:rPr>
          <w:rFonts w:ascii="Calibri" w:hAnsi="Calibri" w:cs="Calibri"/>
          <w:color w:val="000000"/>
        </w:rPr>
        <w:t xml:space="preserve"> no vota del presente acuerdo. </w:t>
      </w:r>
      <w:r w:rsidR="00C33515" w:rsidRPr="004B2695">
        <w:rPr>
          <w:rFonts w:ascii="Calibri" w:eastAsia="Calibri" w:hAnsi="Calibri" w:cs="Calibri"/>
        </w:rPr>
        <w:t>Certifíquese y Comuníquese.-</w:t>
      </w:r>
      <w:r w:rsidR="00C33515">
        <w:rPr>
          <w:rFonts w:ascii="Calibri" w:eastAsia="Calibri" w:hAnsi="Calibri" w:cs="Calibri"/>
        </w:rPr>
        <w:t xml:space="preserve"> </w:t>
      </w:r>
      <w:r w:rsidRPr="0016206E">
        <w:rPr>
          <w:rFonts w:ascii="Calibri" w:hAnsi="Calibri" w:cs="Calibri"/>
          <w:b/>
          <w:color w:val="000000"/>
        </w:rPr>
        <w:t xml:space="preserve">ACUERDO NÚMERO </w:t>
      </w:r>
      <w:r>
        <w:rPr>
          <w:rFonts w:ascii="Calibri" w:hAnsi="Calibri" w:cs="Calibri"/>
          <w:b/>
          <w:color w:val="000000"/>
        </w:rPr>
        <w:t>SIETE.</w:t>
      </w:r>
      <w:r>
        <w:rPr>
          <w:rFonts w:ascii="Calibri" w:hAnsi="Calibri" w:cs="Calibri"/>
          <w:color w:val="000000"/>
        </w:rPr>
        <w:t xml:space="preserve"> </w:t>
      </w:r>
      <w:r w:rsidRPr="00802451">
        <w:rPr>
          <w:rFonts w:ascii="Calibri" w:eastAsia="Calibri" w:hAnsi="Calibri" w:cs="Calibri"/>
          <w:color w:val="000000"/>
        </w:rPr>
        <w:t>Visto el cuadro comparativo de ofertas presentado por jefe UA</w:t>
      </w:r>
      <w:r>
        <w:rPr>
          <w:rFonts w:ascii="Calibri" w:eastAsia="Calibri" w:hAnsi="Calibri" w:cs="Calibri"/>
          <w:color w:val="000000"/>
        </w:rPr>
        <w:t>CI en relación a</w:t>
      </w:r>
      <w:r w:rsidRPr="00802451">
        <w:rPr>
          <w:rFonts w:ascii="Calibri" w:eastAsia="Calibri" w:hAnsi="Calibri" w:cs="Calibri"/>
          <w:color w:val="000000"/>
        </w:rPr>
        <w:t>l</w:t>
      </w:r>
      <w:r>
        <w:rPr>
          <w:rFonts w:ascii="Calibri" w:eastAsia="Calibri" w:hAnsi="Calibri" w:cs="Calibri"/>
          <w:color w:val="000000"/>
        </w:rPr>
        <w:t xml:space="preserve"> suministro de materiales para la ejecución del proyecto</w:t>
      </w:r>
      <w:r w:rsidRPr="00802451">
        <w:rPr>
          <w:rFonts w:ascii="Calibri" w:eastAsia="Calibri" w:hAnsi="Calibri" w:cs="Calibri"/>
          <w:color w:val="000000"/>
        </w:rPr>
        <w:t xml:space="preserve">: </w:t>
      </w:r>
      <w:r w:rsidRPr="004B2695">
        <w:rPr>
          <w:rFonts w:ascii="Calibri" w:hAnsi="Calibri" w:cs="Calibri"/>
        </w:rPr>
        <w:t>“</w:t>
      </w:r>
      <w:r>
        <w:rPr>
          <w:rFonts w:ascii="Calibri" w:hAnsi="Calibri" w:cs="Calibri"/>
        </w:rPr>
        <w:t>Construcción tramo de empedrado fraguado, calle de acceso a cantón Tenango</w:t>
      </w:r>
      <w:r>
        <w:rPr>
          <w:rFonts w:ascii="Calibri" w:eastAsia="Calibri" w:hAnsi="Calibri" w:cs="Calibri"/>
          <w:color w:val="000000"/>
        </w:rPr>
        <w:t>, municipio de Suchitoto, departamento de Cuscatlán</w:t>
      </w:r>
      <w:r w:rsidRPr="004B2695">
        <w:rPr>
          <w:rFonts w:ascii="Calibri" w:hAnsi="Calibri" w:cs="Calibri"/>
        </w:rPr>
        <w:t>”</w:t>
      </w:r>
      <w:r>
        <w:rPr>
          <w:rFonts w:ascii="Calibri" w:hAnsi="Calibri" w:cs="Calibri"/>
        </w:rPr>
        <w:t xml:space="preserve"> </w:t>
      </w:r>
      <w:r w:rsidRPr="00802451">
        <w:rPr>
          <w:rFonts w:ascii="Calibri" w:eastAsia="Calibri" w:hAnsi="Calibri" w:cs="Calibri"/>
          <w:color w:val="000000"/>
        </w:rPr>
        <w:t>en la cual se presentaron las siguientes ofertas:</w:t>
      </w:r>
    </w:p>
    <w:p w:rsidR="003973E4" w:rsidRDefault="003973E4" w:rsidP="006B40AD">
      <w:pPr>
        <w:pStyle w:val="Prrafodelista"/>
        <w:numPr>
          <w:ilvl w:val="0"/>
          <w:numId w:val="11"/>
        </w:numPr>
        <w:spacing w:line="276" w:lineRule="auto"/>
        <w:jc w:val="both"/>
        <w:rPr>
          <w:rFonts w:ascii="Calibri" w:eastAsia="Calibri" w:hAnsi="Calibri" w:cs="Calibri"/>
          <w:color w:val="000000"/>
        </w:rPr>
      </w:pPr>
      <w:r>
        <w:rPr>
          <w:rFonts w:ascii="Calibri" w:eastAsia="Calibri" w:hAnsi="Calibri" w:cs="Calibri"/>
          <w:color w:val="000000"/>
        </w:rPr>
        <w:t>Israel de Jesús Ávalos………………………………………….……...$    8,647.50</w:t>
      </w:r>
    </w:p>
    <w:p w:rsidR="003973E4" w:rsidRPr="00802451" w:rsidRDefault="003973E4" w:rsidP="006B40AD">
      <w:pPr>
        <w:pStyle w:val="Prrafodelista"/>
        <w:numPr>
          <w:ilvl w:val="0"/>
          <w:numId w:val="11"/>
        </w:numPr>
        <w:spacing w:line="276" w:lineRule="auto"/>
        <w:jc w:val="both"/>
        <w:rPr>
          <w:rFonts w:ascii="Calibri" w:eastAsia="Calibri" w:hAnsi="Calibri" w:cs="Calibri"/>
          <w:color w:val="000000"/>
        </w:rPr>
      </w:pPr>
      <w:r>
        <w:rPr>
          <w:rFonts w:ascii="Calibri" w:eastAsia="Calibri" w:hAnsi="Calibri" w:cs="Calibri"/>
          <w:color w:val="000000"/>
        </w:rPr>
        <w:t>José Benjamín Melgar Orellana</w:t>
      </w:r>
      <w:r w:rsidRPr="00802451">
        <w:rPr>
          <w:rFonts w:ascii="Calibri" w:eastAsia="Calibri" w:hAnsi="Calibri" w:cs="Calibri"/>
          <w:color w:val="000000"/>
        </w:rPr>
        <w:t xml:space="preserve"> ……………</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9,345.80</w:t>
      </w:r>
    </w:p>
    <w:p w:rsidR="003973E4" w:rsidRPr="00802451" w:rsidRDefault="003973E4" w:rsidP="006B40AD">
      <w:pPr>
        <w:pStyle w:val="Prrafodelista"/>
        <w:numPr>
          <w:ilvl w:val="0"/>
          <w:numId w:val="11"/>
        </w:numPr>
        <w:spacing w:line="276" w:lineRule="auto"/>
        <w:jc w:val="both"/>
        <w:rPr>
          <w:rFonts w:ascii="Calibri" w:eastAsia="Calibri" w:hAnsi="Calibri" w:cs="Calibri"/>
          <w:color w:val="000000"/>
        </w:rPr>
      </w:pPr>
      <w:r>
        <w:rPr>
          <w:rFonts w:ascii="Calibri" w:eastAsia="Calibri" w:hAnsi="Calibri" w:cs="Calibri"/>
          <w:color w:val="000000"/>
        </w:rPr>
        <w:t>Abel Navas Escobar ………………….....</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 </w:t>
      </w:r>
      <w:r>
        <w:rPr>
          <w:rFonts w:ascii="Calibri" w:eastAsia="Calibri" w:hAnsi="Calibri" w:cs="Calibri"/>
          <w:color w:val="000000"/>
        </w:rPr>
        <w:t xml:space="preserve">    9,967.15</w:t>
      </w:r>
    </w:p>
    <w:p w:rsidR="003973E4" w:rsidRPr="0016206E" w:rsidRDefault="003973E4" w:rsidP="003973E4">
      <w:pPr>
        <w:spacing w:line="276" w:lineRule="auto"/>
        <w:jc w:val="both"/>
        <w:rPr>
          <w:rFonts w:ascii="Calibri" w:eastAsia="Calibri" w:hAnsi="Calibri" w:cs="Calibri"/>
          <w:b/>
          <w:color w:val="000000"/>
        </w:rPr>
      </w:pPr>
      <w:r w:rsidRPr="00802451">
        <w:rPr>
          <w:rFonts w:ascii="Calibri" w:eastAsia="Calibri" w:hAnsi="Calibri" w:cs="Calibri"/>
          <w:color w:val="000000"/>
        </w:rPr>
        <w:lastRenderedPageBreak/>
        <w:t xml:space="preserve">De conformidad a lo establecido en los arts. 203, 204 ord. 3° de la Constitución, Art. 30 num.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el suministro de materiales para la ejecución del proyecto</w:t>
      </w:r>
      <w:r w:rsidRPr="00802451">
        <w:rPr>
          <w:rFonts w:ascii="Calibri" w:eastAsia="Calibri" w:hAnsi="Calibri" w:cs="Calibri"/>
          <w:color w:val="000000"/>
        </w:rPr>
        <w:t xml:space="preserve">: </w:t>
      </w:r>
      <w:r w:rsidRPr="004B2695">
        <w:rPr>
          <w:rFonts w:ascii="Calibri" w:hAnsi="Calibri" w:cs="Calibri"/>
        </w:rPr>
        <w:t>“</w:t>
      </w:r>
      <w:r>
        <w:rPr>
          <w:rFonts w:ascii="Calibri" w:hAnsi="Calibri" w:cs="Calibri"/>
        </w:rPr>
        <w:t>Construcción tramo de empedrado fraguado, calle de acceso a cantón Tenango</w:t>
      </w:r>
      <w:r>
        <w:rPr>
          <w:rFonts w:ascii="Calibri" w:eastAsia="Calibri" w:hAnsi="Calibri" w:cs="Calibri"/>
          <w:color w:val="000000"/>
        </w:rPr>
        <w:t>, municipio de Suchitoto, departamento de Cuscatlán</w:t>
      </w:r>
      <w:r w:rsidRPr="004B2695">
        <w:rPr>
          <w:rFonts w:ascii="Calibri" w:hAnsi="Calibri" w:cs="Calibri"/>
        </w:rPr>
        <w:t>”</w:t>
      </w:r>
      <w:r>
        <w:rPr>
          <w:rFonts w:ascii="Calibri" w:hAnsi="Calibri" w:cs="Calibri"/>
        </w:rPr>
        <w:t xml:space="preserve"> a </w:t>
      </w:r>
      <w:r w:rsidRPr="00B84904">
        <w:rPr>
          <w:rFonts w:ascii="Calibri" w:eastAsia="Calibri" w:hAnsi="Calibri" w:cs="Calibri"/>
          <w:b/>
          <w:color w:val="000000"/>
        </w:rPr>
        <w:t>Israel de Jesús Ávalos</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OCHO MIL SEISCIENTOS CUARENTA Y SIETE PUNTO CINCUENTA</w:t>
      </w:r>
      <w:r w:rsidRPr="00802451">
        <w:rPr>
          <w:rFonts w:ascii="Calibri" w:eastAsia="Calibri" w:hAnsi="Calibri" w:cs="Calibri"/>
          <w:color w:val="000000"/>
        </w:rPr>
        <w:t xml:space="preserve"> DÓLARES</w:t>
      </w:r>
      <w:r>
        <w:rPr>
          <w:rFonts w:ascii="Calibri" w:eastAsia="Calibri" w:hAnsi="Calibri" w:cs="Calibri"/>
          <w:color w:val="000000"/>
        </w:rPr>
        <w:t xml:space="preserve"> ($ 8,647.50)</w:t>
      </w:r>
      <w:r w:rsidRPr="00802451">
        <w:rPr>
          <w:rFonts w:ascii="Calibri" w:eastAsia="Calibri" w:hAnsi="Calibri" w:cs="Calibri"/>
          <w:color w:val="000000"/>
        </w:rPr>
        <w:t xml:space="preserve">, con fuente de financiamiento </w:t>
      </w:r>
      <w:r>
        <w:rPr>
          <w:rFonts w:ascii="Calibri" w:eastAsia="Calibri" w:hAnsi="Calibri" w:cs="Calibri"/>
          <w:color w:val="000000"/>
        </w:rPr>
        <w:t xml:space="preserve">FODES 75%. Se deja constancia que el concejal </w:t>
      </w:r>
      <w:r w:rsidRPr="0016206E">
        <w:rPr>
          <w:rFonts w:ascii="Calibri" w:hAnsi="Calibri" w:cs="Calibri"/>
          <w:color w:val="000000"/>
        </w:rPr>
        <w:t>Pedro Antonio Hernández Ponce</w:t>
      </w:r>
      <w:r>
        <w:rPr>
          <w:rFonts w:ascii="Calibri" w:hAnsi="Calibri" w:cs="Calibri"/>
          <w:color w:val="000000"/>
        </w:rPr>
        <w:t xml:space="preserve"> </w:t>
      </w:r>
      <w:r>
        <w:rPr>
          <w:rFonts w:ascii="Calibri" w:eastAsia="Calibri" w:hAnsi="Calibri" w:cs="Calibri"/>
          <w:color w:val="000000"/>
        </w:rPr>
        <w:t>no vota a favor de la presente adjudicación.</w:t>
      </w:r>
      <w:r w:rsidRPr="00802451">
        <w:rPr>
          <w:rFonts w:ascii="Calibri" w:eastAsia="Calibri" w:hAnsi="Calibri" w:cs="Calibri"/>
          <w:color w:val="000000"/>
        </w:rPr>
        <w:t xml:space="preserve"> Certifíquese y comuníquese</w:t>
      </w:r>
      <w:r w:rsidR="00A62EF0">
        <w:rPr>
          <w:rFonts w:ascii="Calibri" w:eastAsia="Calibri" w:hAnsi="Calibri" w:cs="Calibri"/>
          <w:color w:val="000000"/>
        </w:rPr>
        <w:t xml:space="preserve">.- </w:t>
      </w:r>
      <w:r w:rsidRPr="0016206E">
        <w:rPr>
          <w:rFonts w:ascii="Calibri" w:hAnsi="Calibri" w:cs="Calibri"/>
          <w:b/>
          <w:color w:val="000000"/>
        </w:rPr>
        <w:t xml:space="preserve">ACUERDO NÚMERO </w:t>
      </w:r>
      <w:r>
        <w:rPr>
          <w:rFonts w:ascii="Calibri" w:hAnsi="Calibri" w:cs="Calibri"/>
          <w:b/>
          <w:color w:val="000000"/>
        </w:rPr>
        <w:t>OCHO.</w:t>
      </w:r>
      <w:r>
        <w:rPr>
          <w:rFonts w:ascii="Calibri" w:hAnsi="Calibri" w:cs="Calibri"/>
          <w:color w:val="000000"/>
        </w:rPr>
        <w:t xml:space="preserve">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w:t>
      </w:r>
      <w:r w:rsidRPr="00C40A6F">
        <w:rPr>
          <w:rFonts w:ascii="Calibri" w:hAnsi="Calibri" w:cs="Calibri"/>
          <w:b/>
        </w:rPr>
        <w:t xml:space="preserve">/ </w:t>
      </w:r>
      <w:r>
        <w:rPr>
          <w:rFonts w:ascii="Calibri" w:hAnsi="Calibri" w:cs="Calibri"/>
          <w:b/>
        </w:rPr>
        <w:t>C</w:t>
      </w:r>
      <w:r w:rsidRPr="00806DD3">
        <w:rPr>
          <w:rFonts w:ascii="Calibri" w:hAnsi="Calibri" w:cs="Calibri"/>
          <w:b/>
          <w:lang w:val="es-SV"/>
        </w:rPr>
        <w:t>onstrucción cerca perimetral, segunda fase, casa comunal comunidad Nueva Consolación, cantón El Zapote</w:t>
      </w:r>
      <w:r w:rsidRPr="007523BA">
        <w:rPr>
          <w:rFonts w:ascii="Calibri" w:hAnsi="Calibri" w:cs="Calibri"/>
          <w:b/>
        </w:rPr>
        <w:t>,</w:t>
      </w:r>
      <w:r>
        <w:rPr>
          <w:rFonts w:ascii="Calibri" w:hAnsi="Calibri" w:cs="Calibri"/>
        </w:rPr>
        <w:t xml:space="preserve"> </w:t>
      </w:r>
      <w:r w:rsidRPr="005D01F5">
        <w:rPr>
          <w:rFonts w:ascii="Calibri" w:hAnsi="Calibri" w:cs="Calibri"/>
          <w:b/>
        </w:rPr>
        <w:t>municipio de Suchitoto, departamento de Cuscatlán,</w:t>
      </w:r>
      <w:r w:rsidRPr="004B2695">
        <w:rPr>
          <w:rFonts w:ascii="Calibri" w:hAnsi="Calibri" w:cs="Calibri"/>
        </w:rPr>
        <w:t xml:space="preserve"> </w:t>
      </w:r>
      <w:r w:rsidRPr="006433A1">
        <w:rPr>
          <w:rFonts w:ascii="Calibri" w:hAnsi="Calibri" w:cs="Calibri"/>
        </w:rPr>
        <w:t xml:space="preserve">con un monto de </w:t>
      </w:r>
      <w:r>
        <w:rPr>
          <w:rFonts w:ascii="Calibri" w:hAnsi="Calibri" w:cs="Calibri"/>
        </w:rPr>
        <w:t>Dos mil dólares ($ 2</w:t>
      </w:r>
      <w:r w:rsidRPr="006433A1">
        <w:rPr>
          <w:rFonts w:ascii="Calibri" w:hAnsi="Calibri" w:cs="Calibri"/>
        </w:rPr>
        <w:t>,000.00),</w:t>
      </w:r>
      <w:r>
        <w:rPr>
          <w:rFonts w:ascii="Calibri" w:hAnsi="Calibri" w:cs="Calibri"/>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hAnsi="Calibri" w:cs="Calibri"/>
        </w:rPr>
        <w:t xml:space="preserve"> </w:t>
      </w:r>
      <w:r w:rsidRPr="004B2695">
        <w:rPr>
          <w:rFonts w:ascii="Calibri" w:eastAsia="Calibri" w:hAnsi="Calibri" w:cs="Calibri"/>
          <w:color w:val="000000"/>
        </w:rPr>
        <w:t>Certifíquese y Comuníquese</w:t>
      </w:r>
      <w:r>
        <w:rPr>
          <w:rFonts w:ascii="Calibri" w:eastAsia="Calibri" w:hAnsi="Calibri" w:cs="Calibri"/>
          <w:color w:val="000000"/>
        </w:rPr>
        <w:t>.-</w:t>
      </w:r>
      <w:r w:rsidR="00A62EF0">
        <w:rPr>
          <w:rFonts w:ascii="Calibri" w:eastAsia="Calibri" w:hAnsi="Calibri" w:cs="Calibri"/>
          <w:color w:val="000000"/>
        </w:rPr>
        <w:t xml:space="preserve"> </w:t>
      </w:r>
      <w:r w:rsidRPr="0016206E">
        <w:rPr>
          <w:rFonts w:ascii="Calibri" w:hAnsi="Calibri" w:cs="Calibri"/>
          <w:b/>
          <w:color w:val="000000"/>
        </w:rPr>
        <w:t xml:space="preserve">ACUERDO NÚMERO </w:t>
      </w:r>
      <w:r>
        <w:rPr>
          <w:rFonts w:ascii="Calibri" w:hAnsi="Calibri" w:cs="Calibri"/>
          <w:b/>
          <w:color w:val="000000"/>
        </w:rPr>
        <w:t>NUEVE.</w:t>
      </w:r>
      <w:r>
        <w:rPr>
          <w:rFonts w:ascii="Calibri" w:hAnsi="Calibri" w:cs="Calibri"/>
          <w:color w:val="000000"/>
        </w:rPr>
        <w:t xml:space="preserve">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w:t>
      </w:r>
      <w:r w:rsidRPr="00C40A6F">
        <w:rPr>
          <w:rFonts w:ascii="Calibri" w:hAnsi="Calibri" w:cs="Calibri"/>
          <w:b/>
        </w:rPr>
        <w:t xml:space="preserve">/ </w:t>
      </w:r>
      <w:r>
        <w:rPr>
          <w:rFonts w:ascii="Calibri" w:hAnsi="Calibri" w:cs="Calibri"/>
          <w:b/>
        </w:rPr>
        <w:t>C</w:t>
      </w:r>
      <w:r w:rsidRPr="00806DD3">
        <w:rPr>
          <w:rFonts w:ascii="Calibri" w:hAnsi="Calibri" w:cs="Calibri"/>
          <w:b/>
          <w:lang w:val="es-SV"/>
        </w:rPr>
        <w:t>onstrucción cerca perimetral, en área recreativa comunidad La Asunción</w:t>
      </w:r>
      <w:r>
        <w:rPr>
          <w:rFonts w:ascii="Calibri" w:hAnsi="Calibri" w:cs="Calibri"/>
          <w:b/>
          <w:lang w:val="es-SV"/>
        </w:rPr>
        <w:t>, fase II</w:t>
      </w:r>
      <w:r w:rsidRPr="00806DD3">
        <w:rPr>
          <w:rFonts w:ascii="Calibri" w:hAnsi="Calibri" w:cs="Calibri"/>
          <w:b/>
          <w:lang w:val="es-SV"/>
        </w:rPr>
        <w:t>, cantón</w:t>
      </w:r>
      <w:r>
        <w:rPr>
          <w:rFonts w:ascii="Calibri" w:hAnsi="Calibri" w:cs="Calibri"/>
          <w:b/>
          <w:lang w:val="es-SV"/>
        </w:rPr>
        <w:t xml:space="preserve"> H</w:t>
      </w:r>
      <w:r w:rsidRPr="00806DD3">
        <w:rPr>
          <w:rFonts w:ascii="Calibri" w:hAnsi="Calibri" w:cs="Calibri"/>
          <w:b/>
          <w:lang w:val="es-SV"/>
        </w:rPr>
        <w:t>aciendita</w:t>
      </w:r>
      <w:r w:rsidRPr="007523BA">
        <w:rPr>
          <w:rFonts w:ascii="Calibri" w:hAnsi="Calibri" w:cs="Calibri"/>
          <w:b/>
        </w:rPr>
        <w:t>,</w:t>
      </w:r>
      <w:r>
        <w:rPr>
          <w:rFonts w:ascii="Calibri" w:hAnsi="Calibri" w:cs="Calibri"/>
        </w:rPr>
        <w:t xml:space="preserve"> </w:t>
      </w:r>
      <w:r w:rsidRPr="005D01F5">
        <w:rPr>
          <w:rFonts w:ascii="Calibri" w:hAnsi="Calibri" w:cs="Calibri"/>
          <w:b/>
        </w:rPr>
        <w:t>municipio de Suchitoto, departamento de Cuscatlán,</w:t>
      </w:r>
      <w:r w:rsidRPr="004B2695">
        <w:rPr>
          <w:rFonts w:ascii="Calibri" w:hAnsi="Calibri" w:cs="Calibri"/>
        </w:rPr>
        <w:t xml:space="preserve"> </w:t>
      </w:r>
      <w:r w:rsidRPr="006433A1">
        <w:rPr>
          <w:rFonts w:ascii="Calibri" w:hAnsi="Calibri" w:cs="Calibri"/>
        </w:rPr>
        <w:t xml:space="preserve">con un monto de </w:t>
      </w:r>
      <w:r>
        <w:rPr>
          <w:rFonts w:ascii="Calibri" w:hAnsi="Calibri" w:cs="Calibri"/>
        </w:rPr>
        <w:t>Dos mil dólares ($ 2</w:t>
      </w:r>
      <w:r w:rsidRPr="006433A1">
        <w:rPr>
          <w:rFonts w:ascii="Calibri" w:hAnsi="Calibri" w:cs="Calibri"/>
        </w:rPr>
        <w:t>,000.00),</w:t>
      </w:r>
      <w:r>
        <w:rPr>
          <w:rFonts w:ascii="Calibri" w:hAnsi="Calibri" w:cs="Calibri"/>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hAnsi="Calibri" w:cs="Calibri"/>
        </w:rPr>
        <w:t xml:space="preserve"> </w:t>
      </w:r>
      <w:r w:rsidRPr="004B2695">
        <w:rPr>
          <w:rFonts w:ascii="Calibri" w:eastAsia="Calibri" w:hAnsi="Calibri" w:cs="Calibri"/>
          <w:color w:val="000000"/>
        </w:rPr>
        <w:t>Certifíquese y Comuníquese</w:t>
      </w:r>
      <w:r>
        <w:rPr>
          <w:rFonts w:ascii="Calibri" w:eastAsia="Calibri" w:hAnsi="Calibri" w:cs="Calibri"/>
          <w:color w:val="000000"/>
        </w:rPr>
        <w:t>.-</w:t>
      </w:r>
      <w:r w:rsidR="00A62EF0">
        <w:rPr>
          <w:rFonts w:ascii="Calibri" w:eastAsia="Calibri" w:hAnsi="Calibri" w:cs="Calibri"/>
          <w:color w:val="000000"/>
        </w:rPr>
        <w:t xml:space="preserve"> </w:t>
      </w:r>
      <w:r w:rsidRPr="0016206E">
        <w:rPr>
          <w:rFonts w:ascii="Calibri" w:hAnsi="Calibri" w:cs="Calibri"/>
          <w:b/>
          <w:color w:val="000000"/>
        </w:rPr>
        <w:t xml:space="preserve">ACUERDO NÚMERO </w:t>
      </w:r>
      <w:r>
        <w:rPr>
          <w:rFonts w:ascii="Calibri" w:hAnsi="Calibri" w:cs="Calibri"/>
          <w:b/>
          <w:color w:val="000000"/>
        </w:rPr>
        <w:t>DIEZ.</w:t>
      </w:r>
      <w:r>
        <w:rPr>
          <w:rFonts w:ascii="Calibri" w:hAnsi="Calibri" w:cs="Calibri"/>
          <w:color w:val="000000"/>
        </w:rPr>
        <w:t xml:space="preserve">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w:t>
      </w:r>
      <w:r w:rsidRPr="00C40A6F">
        <w:rPr>
          <w:rFonts w:ascii="Calibri" w:hAnsi="Calibri" w:cs="Calibri"/>
          <w:b/>
        </w:rPr>
        <w:t xml:space="preserve">/ </w:t>
      </w:r>
      <w:r>
        <w:rPr>
          <w:rFonts w:ascii="Calibri" w:hAnsi="Calibri" w:cs="Calibri"/>
          <w:b/>
        </w:rPr>
        <w:t>C</w:t>
      </w:r>
      <w:r w:rsidRPr="00806DD3">
        <w:rPr>
          <w:rFonts w:ascii="Calibri" w:hAnsi="Calibri" w:cs="Calibri"/>
          <w:b/>
          <w:lang w:val="es-SV"/>
        </w:rPr>
        <w:t xml:space="preserve">onstrucción cerca perimetral, </w:t>
      </w:r>
      <w:r>
        <w:rPr>
          <w:rFonts w:ascii="Calibri" w:hAnsi="Calibri" w:cs="Calibri"/>
          <w:b/>
          <w:lang w:val="es-SV"/>
        </w:rPr>
        <w:t xml:space="preserve">segunda fase, </w:t>
      </w:r>
      <w:r w:rsidRPr="00806DD3">
        <w:rPr>
          <w:rFonts w:ascii="Calibri" w:hAnsi="Calibri" w:cs="Calibri"/>
          <w:b/>
          <w:lang w:val="es-SV"/>
        </w:rPr>
        <w:t xml:space="preserve">comunidad La </w:t>
      </w:r>
      <w:r>
        <w:rPr>
          <w:rFonts w:ascii="Calibri" w:hAnsi="Calibri" w:cs="Calibri"/>
          <w:b/>
          <w:lang w:val="es-SV"/>
        </w:rPr>
        <w:t>Mora</w:t>
      </w:r>
      <w:r w:rsidRPr="00806DD3">
        <w:rPr>
          <w:rFonts w:ascii="Calibri" w:hAnsi="Calibri" w:cs="Calibri"/>
          <w:b/>
          <w:lang w:val="es-SV"/>
        </w:rPr>
        <w:t>, cantón</w:t>
      </w:r>
      <w:r>
        <w:rPr>
          <w:rFonts w:ascii="Calibri" w:hAnsi="Calibri" w:cs="Calibri"/>
          <w:b/>
          <w:lang w:val="es-SV"/>
        </w:rPr>
        <w:t xml:space="preserve"> El Zapote</w:t>
      </w:r>
      <w:r w:rsidRPr="007523BA">
        <w:rPr>
          <w:rFonts w:ascii="Calibri" w:hAnsi="Calibri" w:cs="Calibri"/>
          <w:b/>
        </w:rPr>
        <w:t>,</w:t>
      </w:r>
      <w:r>
        <w:rPr>
          <w:rFonts w:ascii="Calibri" w:hAnsi="Calibri" w:cs="Calibri"/>
        </w:rPr>
        <w:t xml:space="preserve"> </w:t>
      </w:r>
      <w:r w:rsidRPr="005D01F5">
        <w:rPr>
          <w:rFonts w:ascii="Calibri" w:hAnsi="Calibri" w:cs="Calibri"/>
          <w:b/>
        </w:rPr>
        <w:t>municipio de Suchitoto, departamento de Cuscatlán,</w:t>
      </w:r>
      <w:r w:rsidRPr="004B2695">
        <w:rPr>
          <w:rFonts w:ascii="Calibri" w:hAnsi="Calibri" w:cs="Calibri"/>
        </w:rPr>
        <w:t xml:space="preserve"> </w:t>
      </w:r>
      <w:r w:rsidRPr="006433A1">
        <w:rPr>
          <w:rFonts w:ascii="Calibri" w:hAnsi="Calibri" w:cs="Calibri"/>
        </w:rPr>
        <w:t xml:space="preserve">con un monto de </w:t>
      </w:r>
      <w:r>
        <w:rPr>
          <w:rFonts w:ascii="Calibri" w:hAnsi="Calibri" w:cs="Calibri"/>
        </w:rPr>
        <w:t>Tres mil dólares ($ 3</w:t>
      </w:r>
      <w:r w:rsidRPr="006433A1">
        <w:rPr>
          <w:rFonts w:ascii="Calibri" w:hAnsi="Calibri" w:cs="Calibri"/>
        </w:rPr>
        <w:t>,000.00),</w:t>
      </w:r>
      <w:r>
        <w:rPr>
          <w:rFonts w:ascii="Calibri" w:hAnsi="Calibri" w:cs="Calibri"/>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hAnsi="Calibri" w:cs="Calibri"/>
        </w:rPr>
        <w:t xml:space="preserve"> </w:t>
      </w:r>
      <w:r w:rsidRPr="004B2695">
        <w:rPr>
          <w:rFonts w:ascii="Calibri" w:eastAsia="Calibri" w:hAnsi="Calibri" w:cs="Calibri"/>
          <w:color w:val="000000"/>
        </w:rPr>
        <w:t>Certifíquese y Comuníquese</w:t>
      </w:r>
      <w:r>
        <w:rPr>
          <w:rFonts w:ascii="Calibri" w:eastAsia="Calibri" w:hAnsi="Calibri" w:cs="Calibri"/>
          <w:color w:val="000000"/>
        </w:rPr>
        <w:t>.-</w:t>
      </w:r>
      <w:r w:rsidR="00A62EF0">
        <w:rPr>
          <w:rFonts w:ascii="Calibri" w:eastAsia="Calibri" w:hAnsi="Calibri" w:cs="Calibri"/>
          <w:color w:val="000000"/>
        </w:rPr>
        <w:t xml:space="preserve"> </w:t>
      </w:r>
      <w:r w:rsidRPr="0016206E">
        <w:rPr>
          <w:rFonts w:ascii="Calibri" w:hAnsi="Calibri" w:cs="Calibri"/>
          <w:b/>
          <w:color w:val="000000"/>
        </w:rPr>
        <w:t xml:space="preserve">ACUERDO NÚMERO </w:t>
      </w:r>
      <w:r>
        <w:rPr>
          <w:rFonts w:ascii="Calibri" w:hAnsi="Calibri" w:cs="Calibri"/>
          <w:b/>
          <w:color w:val="000000"/>
        </w:rPr>
        <w:t>ONCE.</w:t>
      </w:r>
      <w:r>
        <w:rPr>
          <w:rFonts w:ascii="Calibri" w:hAnsi="Calibri" w:cs="Calibri"/>
          <w:color w:val="000000"/>
        </w:rPr>
        <w:t xml:space="preserve">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w:t>
      </w:r>
      <w:r w:rsidRPr="00C40A6F">
        <w:rPr>
          <w:rFonts w:ascii="Calibri" w:hAnsi="Calibri" w:cs="Calibri"/>
          <w:b/>
        </w:rPr>
        <w:t xml:space="preserve">/ </w:t>
      </w:r>
      <w:r>
        <w:rPr>
          <w:rFonts w:ascii="Calibri" w:hAnsi="Calibri" w:cs="Calibri"/>
          <w:b/>
        </w:rPr>
        <w:t>Seguridad e higiene ocupacional</w:t>
      </w:r>
      <w:r w:rsidRPr="007523BA">
        <w:rPr>
          <w:rFonts w:ascii="Calibri" w:hAnsi="Calibri" w:cs="Calibri"/>
          <w:b/>
        </w:rPr>
        <w:t>,</w:t>
      </w:r>
      <w:r>
        <w:rPr>
          <w:rFonts w:ascii="Calibri" w:hAnsi="Calibri" w:cs="Calibri"/>
        </w:rPr>
        <w:t xml:space="preserve"> </w:t>
      </w:r>
      <w:r w:rsidRPr="005D01F5">
        <w:rPr>
          <w:rFonts w:ascii="Calibri" w:hAnsi="Calibri" w:cs="Calibri"/>
          <w:b/>
        </w:rPr>
        <w:t>municipio de Suchitoto, departamento de Cuscatlán,</w:t>
      </w:r>
      <w:r w:rsidRPr="004B2695">
        <w:rPr>
          <w:rFonts w:ascii="Calibri" w:hAnsi="Calibri" w:cs="Calibri"/>
        </w:rPr>
        <w:t xml:space="preserve"> </w:t>
      </w:r>
      <w:r w:rsidRPr="006433A1">
        <w:rPr>
          <w:rFonts w:ascii="Calibri" w:hAnsi="Calibri" w:cs="Calibri"/>
        </w:rPr>
        <w:t xml:space="preserve">con un monto de </w:t>
      </w:r>
      <w:r>
        <w:rPr>
          <w:rFonts w:ascii="Calibri" w:hAnsi="Calibri" w:cs="Calibri"/>
        </w:rPr>
        <w:t>Dos mil dólares ($ 2</w:t>
      </w:r>
      <w:r w:rsidRPr="006433A1">
        <w:rPr>
          <w:rFonts w:ascii="Calibri" w:hAnsi="Calibri" w:cs="Calibri"/>
        </w:rPr>
        <w:t>,000.00),</w:t>
      </w:r>
      <w:r>
        <w:rPr>
          <w:rFonts w:ascii="Calibri" w:hAnsi="Calibri" w:cs="Calibri"/>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hAnsi="Calibri" w:cs="Calibri"/>
        </w:rPr>
        <w:t xml:space="preserve"> </w:t>
      </w:r>
      <w:r w:rsidRPr="004B2695">
        <w:rPr>
          <w:rFonts w:ascii="Calibri" w:eastAsia="Calibri" w:hAnsi="Calibri" w:cs="Calibri"/>
          <w:color w:val="000000"/>
        </w:rPr>
        <w:t>Certifíquese y Comuníquese</w:t>
      </w:r>
      <w:r>
        <w:rPr>
          <w:rFonts w:ascii="Calibri" w:eastAsia="Calibri" w:hAnsi="Calibri" w:cs="Calibri"/>
          <w:color w:val="000000"/>
        </w:rPr>
        <w:t>.-</w:t>
      </w:r>
      <w:r w:rsidR="00A62EF0">
        <w:rPr>
          <w:rFonts w:ascii="Calibri" w:eastAsia="Calibri" w:hAnsi="Calibri" w:cs="Calibri"/>
          <w:color w:val="000000"/>
        </w:rPr>
        <w:t xml:space="preserve"> </w:t>
      </w:r>
      <w:r w:rsidRPr="0016206E">
        <w:rPr>
          <w:rFonts w:ascii="Calibri" w:hAnsi="Calibri" w:cs="Calibri"/>
          <w:b/>
          <w:color w:val="000000"/>
        </w:rPr>
        <w:t xml:space="preserve">ACUERDO </w:t>
      </w:r>
      <w:r w:rsidRPr="0016206E">
        <w:rPr>
          <w:rFonts w:ascii="Calibri" w:hAnsi="Calibri" w:cs="Calibri"/>
          <w:b/>
          <w:color w:val="000000"/>
        </w:rPr>
        <w:lastRenderedPageBreak/>
        <w:t xml:space="preserve">NÚMERO </w:t>
      </w:r>
      <w:r>
        <w:rPr>
          <w:rFonts w:ascii="Calibri" w:hAnsi="Calibri" w:cs="Calibri"/>
          <w:b/>
          <w:color w:val="000000"/>
        </w:rPr>
        <w:t>DOCE.</w:t>
      </w:r>
      <w:r>
        <w:rPr>
          <w:rFonts w:ascii="Calibri" w:hAnsi="Calibri" w:cs="Calibri"/>
          <w:color w:val="000000"/>
        </w:rPr>
        <w:t xml:space="preserve">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w:t>
      </w:r>
      <w:r w:rsidRPr="00C40A6F">
        <w:rPr>
          <w:rFonts w:ascii="Calibri" w:hAnsi="Calibri" w:cs="Calibri"/>
          <w:b/>
        </w:rPr>
        <w:t xml:space="preserve">/ </w:t>
      </w:r>
      <w:r>
        <w:rPr>
          <w:rFonts w:ascii="Calibri" w:hAnsi="Calibri" w:cs="Calibri"/>
          <w:b/>
        </w:rPr>
        <w:t>Obras de protección y funcionamiento del relleno sanitario</w:t>
      </w:r>
      <w:r w:rsidRPr="007523BA">
        <w:rPr>
          <w:rFonts w:ascii="Calibri" w:hAnsi="Calibri" w:cs="Calibri"/>
          <w:b/>
        </w:rPr>
        <w:t>,</w:t>
      </w:r>
      <w:r>
        <w:rPr>
          <w:rFonts w:ascii="Calibri" w:hAnsi="Calibri" w:cs="Calibri"/>
        </w:rPr>
        <w:t xml:space="preserve"> </w:t>
      </w:r>
      <w:r w:rsidRPr="005D01F5">
        <w:rPr>
          <w:rFonts w:ascii="Calibri" w:hAnsi="Calibri" w:cs="Calibri"/>
          <w:b/>
        </w:rPr>
        <w:t>municipio de Suchitoto, departamento de Cuscatlán,</w:t>
      </w:r>
      <w:r w:rsidRPr="004B2695">
        <w:rPr>
          <w:rFonts w:ascii="Calibri" w:hAnsi="Calibri" w:cs="Calibri"/>
        </w:rPr>
        <w:t xml:space="preserve"> </w:t>
      </w:r>
      <w:r w:rsidRPr="006433A1">
        <w:rPr>
          <w:rFonts w:ascii="Calibri" w:hAnsi="Calibri" w:cs="Calibri"/>
        </w:rPr>
        <w:t xml:space="preserve">con un monto de </w:t>
      </w:r>
      <w:r>
        <w:rPr>
          <w:rFonts w:ascii="Calibri" w:hAnsi="Calibri" w:cs="Calibri"/>
        </w:rPr>
        <w:t>Quince mil dólares ($ 15</w:t>
      </w:r>
      <w:r w:rsidRPr="006433A1">
        <w:rPr>
          <w:rFonts w:ascii="Calibri" w:hAnsi="Calibri" w:cs="Calibri"/>
        </w:rPr>
        <w:t>,000.00),</w:t>
      </w:r>
      <w:r>
        <w:rPr>
          <w:rFonts w:ascii="Calibri" w:hAnsi="Calibri" w:cs="Calibri"/>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hAnsi="Calibri" w:cs="Calibri"/>
        </w:rPr>
        <w:t xml:space="preserve"> </w:t>
      </w:r>
      <w:r w:rsidRPr="004B2695">
        <w:rPr>
          <w:rFonts w:ascii="Calibri" w:eastAsia="Calibri" w:hAnsi="Calibri" w:cs="Calibri"/>
          <w:color w:val="000000"/>
        </w:rPr>
        <w:t>Certifíquese y Comuníquese</w:t>
      </w:r>
      <w:r>
        <w:rPr>
          <w:rFonts w:ascii="Calibri" w:eastAsia="Calibri" w:hAnsi="Calibri" w:cs="Calibri"/>
          <w:color w:val="000000"/>
        </w:rPr>
        <w:t>.-</w:t>
      </w:r>
      <w:r w:rsidR="00A62EF0">
        <w:rPr>
          <w:rFonts w:ascii="Calibri" w:eastAsia="Calibri" w:hAnsi="Calibri" w:cs="Calibri"/>
          <w:color w:val="000000"/>
        </w:rPr>
        <w:t xml:space="preserve"> </w:t>
      </w:r>
      <w:r w:rsidRPr="0016206E">
        <w:rPr>
          <w:rFonts w:ascii="Calibri" w:hAnsi="Calibri" w:cs="Calibri"/>
          <w:b/>
          <w:color w:val="000000"/>
        </w:rPr>
        <w:t xml:space="preserve">ACUERDO NÚMERO </w:t>
      </w:r>
      <w:r>
        <w:rPr>
          <w:rFonts w:ascii="Calibri" w:hAnsi="Calibri" w:cs="Calibri"/>
          <w:b/>
          <w:color w:val="000000"/>
        </w:rPr>
        <w:t>TRECE.</w:t>
      </w:r>
      <w:r>
        <w:rPr>
          <w:rFonts w:ascii="Calibri" w:hAnsi="Calibri" w:cs="Calibri"/>
          <w:color w:val="000000"/>
        </w:rPr>
        <w:t xml:space="preserve">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w:t>
      </w:r>
      <w:r w:rsidRPr="00C40A6F">
        <w:rPr>
          <w:rFonts w:ascii="Calibri" w:hAnsi="Calibri" w:cs="Calibri"/>
          <w:b/>
        </w:rPr>
        <w:t xml:space="preserve">/ </w:t>
      </w:r>
      <w:r>
        <w:rPr>
          <w:rFonts w:ascii="Calibri" w:hAnsi="Calibri" w:cs="Calibri"/>
          <w:b/>
          <w:lang w:val="es-SV"/>
        </w:rPr>
        <w:t>C</w:t>
      </w:r>
      <w:r w:rsidRPr="005F4CE6">
        <w:rPr>
          <w:rFonts w:ascii="Calibri" w:hAnsi="Calibri" w:cs="Calibri"/>
          <w:b/>
          <w:lang w:val="es-SV"/>
        </w:rPr>
        <w:t>onstrucción de tramo de empedra</w:t>
      </w:r>
      <w:r>
        <w:rPr>
          <w:rFonts w:ascii="Calibri" w:hAnsi="Calibri" w:cs="Calibri"/>
          <w:b/>
          <w:lang w:val="es-SV"/>
        </w:rPr>
        <w:t>do fraguado en calle principal Brisas de S</w:t>
      </w:r>
      <w:r w:rsidRPr="005F4CE6">
        <w:rPr>
          <w:rFonts w:ascii="Calibri" w:hAnsi="Calibri" w:cs="Calibri"/>
          <w:b/>
          <w:lang w:val="es-SV"/>
        </w:rPr>
        <w:t>an José</w:t>
      </w:r>
      <w:r>
        <w:rPr>
          <w:rFonts w:ascii="Calibri" w:hAnsi="Calibri" w:cs="Calibri"/>
          <w:b/>
          <w:lang w:val="es-SV"/>
        </w:rPr>
        <w:t>, barrio S</w:t>
      </w:r>
      <w:r w:rsidRPr="005F4CE6">
        <w:rPr>
          <w:rFonts w:ascii="Calibri" w:hAnsi="Calibri" w:cs="Calibri"/>
          <w:b/>
          <w:lang w:val="es-SV"/>
        </w:rPr>
        <w:t>an José</w:t>
      </w:r>
      <w:r w:rsidRPr="007523BA">
        <w:rPr>
          <w:rFonts w:ascii="Calibri" w:hAnsi="Calibri" w:cs="Calibri"/>
          <w:b/>
        </w:rPr>
        <w:t>,</w:t>
      </w:r>
      <w:r>
        <w:rPr>
          <w:rFonts w:ascii="Calibri" w:hAnsi="Calibri" w:cs="Calibri"/>
        </w:rPr>
        <w:t xml:space="preserve"> </w:t>
      </w:r>
      <w:r w:rsidRPr="005D01F5">
        <w:rPr>
          <w:rFonts w:ascii="Calibri" w:hAnsi="Calibri" w:cs="Calibri"/>
          <w:b/>
        </w:rPr>
        <w:t>municipio de Suchitoto, departamento de Cuscatlán,</w:t>
      </w:r>
      <w:r w:rsidRPr="004B2695">
        <w:rPr>
          <w:rFonts w:ascii="Calibri" w:hAnsi="Calibri" w:cs="Calibri"/>
        </w:rPr>
        <w:t xml:space="preserve"> </w:t>
      </w:r>
      <w:r w:rsidRPr="006433A1">
        <w:rPr>
          <w:rFonts w:ascii="Calibri" w:hAnsi="Calibri" w:cs="Calibri"/>
        </w:rPr>
        <w:t xml:space="preserve">con un monto de </w:t>
      </w:r>
      <w:r>
        <w:rPr>
          <w:rFonts w:ascii="Calibri" w:hAnsi="Calibri" w:cs="Calibri"/>
        </w:rPr>
        <w:t>Cuatro mil dólares ($ 4</w:t>
      </w:r>
      <w:r w:rsidRPr="006433A1">
        <w:rPr>
          <w:rFonts w:ascii="Calibri" w:hAnsi="Calibri" w:cs="Calibri"/>
        </w:rPr>
        <w:t>,000.00),</w:t>
      </w:r>
      <w:r>
        <w:rPr>
          <w:rFonts w:ascii="Calibri" w:hAnsi="Calibri" w:cs="Calibri"/>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hAnsi="Calibri" w:cs="Calibri"/>
        </w:rPr>
        <w:t xml:space="preserve"> </w:t>
      </w:r>
      <w:r w:rsidRPr="004B2695">
        <w:rPr>
          <w:rFonts w:ascii="Calibri" w:eastAsia="Calibri" w:hAnsi="Calibri" w:cs="Calibri"/>
          <w:color w:val="000000"/>
        </w:rPr>
        <w:t>Certifíquese y Comuníquese</w:t>
      </w:r>
      <w:r>
        <w:rPr>
          <w:rFonts w:ascii="Calibri" w:eastAsia="Calibri" w:hAnsi="Calibri" w:cs="Calibri"/>
          <w:color w:val="000000"/>
        </w:rPr>
        <w:t>.-</w:t>
      </w:r>
      <w:r w:rsidR="00A62EF0">
        <w:rPr>
          <w:rFonts w:ascii="Calibri" w:eastAsia="Calibri" w:hAnsi="Calibri" w:cs="Calibri"/>
          <w:color w:val="000000"/>
        </w:rPr>
        <w:t xml:space="preserve"> </w:t>
      </w:r>
      <w:r w:rsidRPr="0016206E">
        <w:rPr>
          <w:rFonts w:ascii="Calibri" w:hAnsi="Calibri" w:cs="Calibri"/>
          <w:b/>
          <w:color w:val="000000"/>
        </w:rPr>
        <w:t xml:space="preserve">ACUERDO NÚMERO </w:t>
      </w:r>
      <w:r>
        <w:rPr>
          <w:rFonts w:ascii="Calibri" w:hAnsi="Calibri" w:cs="Calibri"/>
          <w:b/>
          <w:color w:val="000000"/>
        </w:rPr>
        <w:t>CATORCE.</w:t>
      </w:r>
      <w:r>
        <w:rPr>
          <w:rFonts w:ascii="Calibri" w:hAnsi="Calibri" w:cs="Calibri"/>
          <w:color w:val="000000"/>
        </w:rPr>
        <w:t xml:space="preserve">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w:t>
      </w:r>
      <w:r w:rsidRPr="00C40A6F">
        <w:rPr>
          <w:rFonts w:ascii="Calibri" w:hAnsi="Calibri" w:cs="Calibri"/>
          <w:b/>
        </w:rPr>
        <w:t xml:space="preserve">/ </w:t>
      </w:r>
      <w:r>
        <w:rPr>
          <w:rFonts w:ascii="Calibri" w:hAnsi="Calibri" w:cs="Calibri"/>
          <w:b/>
          <w:lang w:val="es-SV"/>
        </w:rPr>
        <w:t>M</w:t>
      </w:r>
      <w:r w:rsidRPr="00396FBF">
        <w:rPr>
          <w:rFonts w:ascii="Calibri" w:hAnsi="Calibri" w:cs="Calibri"/>
          <w:b/>
          <w:lang w:val="es-SV"/>
        </w:rPr>
        <w:t>ejoras a cancha de futbol de comunidad Buena Vista, cantón Buena Vista</w:t>
      </w:r>
      <w:r w:rsidRPr="007523BA">
        <w:rPr>
          <w:rFonts w:ascii="Calibri" w:hAnsi="Calibri" w:cs="Calibri"/>
          <w:b/>
        </w:rPr>
        <w:t>,</w:t>
      </w:r>
      <w:r>
        <w:rPr>
          <w:rFonts w:ascii="Calibri" w:hAnsi="Calibri" w:cs="Calibri"/>
        </w:rPr>
        <w:t xml:space="preserve"> </w:t>
      </w:r>
      <w:r w:rsidRPr="005D01F5">
        <w:rPr>
          <w:rFonts w:ascii="Calibri" w:hAnsi="Calibri" w:cs="Calibri"/>
          <w:b/>
        </w:rPr>
        <w:t>municipio de Suchitoto, departamento de Cuscatlán,</w:t>
      </w:r>
      <w:r w:rsidRPr="004B2695">
        <w:rPr>
          <w:rFonts w:ascii="Calibri" w:hAnsi="Calibri" w:cs="Calibri"/>
        </w:rPr>
        <w:t xml:space="preserve"> </w:t>
      </w:r>
      <w:r w:rsidRPr="006433A1">
        <w:rPr>
          <w:rFonts w:ascii="Calibri" w:hAnsi="Calibri" w:cs="Calibri"/>
        </w:rPr>
        <w:t xml:space="preserve">con un monto de </w:t>
      </w:r>
      <w:r>
        <w:rPr>
          <w:rFonts w:ascii="Calibri" w:hAnsi="Calibri" w:cs="Calibri"/>
        </w:rPr>
        <w:t>Seis mil dólares ($ 6</w:t>
      </w:r>
      <w:r w:rsidRPr="006433A1">
        <w:rPr>
          <w:rFonts w:ascii="Calibri" w:hAnsi="Calibri" w:cs="Calibri"/>
        </w:rPr>
        <w:t>,000.00),</w:t>
      </w:r>
      <w:r>
        <w:rPr>
          <w:rFonts w:ascii="Calibri" w:hAnsi="Calibri" w:cs="Calibri"/>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hAnsi="Calibri" w:cs="Calibri"/>
        </w:rPr>
        <w:t xml:space="preserve"> </w:t>
      </w:r>
      <w:r w:rsidRPr="004B2695">
        <w:rPr>
          <w:rFonts w:ascii="Calibri" w:eastAsia="Calibri" w:hAnsi="Calibri" w:cs="Calibri"/>
          <w:color w:val="000000"/>
        </w:rPr>
        <w:t>Certifíquese y Comuníquese</w:t>
      </w:r>
      <w:r>
        <w:rPr>
          <w:rFonts w:ascii="Calibri" w:eastAsia="Calibri" w:hAnsi="Calibri" w:cs="Calibri"/>
          <w:color w:val="000000"/>
        </w:rPr>
        <w:t>.-</w:t>
      </w:r>
      <w:r w:rsidR="00A62EF0">
        <w:rPr>
          <w:rFonts w:ascii="Calibri" w:eastAsia="Calibri" w:hAnsi="Calibri" w:cs="Calibri"/>
          <w:color w:val="000000"/>
        </w:rPr>
        <w:t xml:space="preserve"> </w:t>
      </w:r>
      <w:r w:rsidRPr="0016206E">
        <w:rPr>
          <w:rFonts w:ascii="Calibri" w:hAnsi="Calibri" w:cs="Calibri"/>
          <w:b/>
          <w:color w:val="000000"/>
        </w:rPr>
        <w:t xml:space="preserve">ACUERDO NÚMERO </w:t>
      </w:r>
      <w:r>
        <w:rPr>
          <w:rFonts w:ascii="Calibri" w:hAnsi="Calibri" w:cs="Calibri"/>
          <w:b/>
          <w:color w:val="000000"/>
        </w:rPr>
        <w:t>QUINCE.</w:t>
      </w:r>
      <w:r>
        <w:rPr>
          <w:rFonts w:ascii="Calibri" w:hAnsi="Calibri" w:cs="Calibri"/>
          <w:color w:val="000000"/>
        </w:rPr>
        <w:t xml:space="preserve">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w:t>
      </w:r>
      <w:r w:rsidRPr="00C40A6F">
        <w:rPr>
          <w:rFonts w:ascii="Calibri" w:hAnsi="Calibri" w:cs="Calibri"/>
          <w:b/>
        </w:rPr>
        <w:t xml:space="preserve">/ </w:t>
      </w:r>
      <w:r>
        <w:rPr>
          <w:rFonts w:ascii="Calibri" w:hAnsi="Calibri" w:cs="Calibri"/>
          <w:b/>
          <w:lang w:val="es-SV"/>
        </w:rPr>
        <w:t>Construcción de tramo de empedrado fraguado mixto en avenida Buena Vista, colonia Nuevo Suchitoto segunda etapa</w:t>
      </w:r>
      <w:r w:rsidRPr="007523BA">
        <w:rPr>
          <w:rFonts w:ascii="Calibri" w:hAnsi="Calibri" w:cs="Calibri"/>
          <w:b/>
        </w:rPr>
        <w:t>,</w:t>
      </w:r>
      <w:r>
        <w:rPr>
          <w:rFonts w:ascii="Calibri" w:hAnsi="Calibri" w:cs="Calibri"/>
        </w:rPr>
        <w:t xml:space="preserve"> </w:t>
      </w:r>
      <w:r w:rsidRPr="005D01F5">
        <w:rPr>
          <w:rFonts w:ascii="Calibri" w:hAnsi="Calibri" w:cs="Calibri"/>
          <w:b/>
        </w:rPr>
        <w:t>municipio de Suchitoto, departamento de Cuscatlán,</w:t>
      </w:r>
      <w:r w:rsidRPr="004B2695">
        <w:rPr>
          <w:rFonts w:ascii="Calibri" w:hAnsi="Calibri" w:cs="Calibri"/>
        </w:rPr>
        <w:t xml:space="preserve"> </w:t>
      </w:r>
      <w:r w:rsidRPr="006433A1">
        <w:rPr>
          <w:rFonts w:ascii="Calibri" w:hAnsi="Calibri" w:cs="Calibri"/>
        </w:rPr>
        <w:t xml:space="preserve">con un monto de </w:t>
      </w:r>
      <w:r>
        <w:rPr>
          <w:rFonts w:ascii="Calibri" w:hAnsi="Calibri" w:cs="Calibri"/>
        </w:rPr>
        <w:t>Seis mil dólares ($ 6</w:t>
      </w:r>
      <w:r w:rsidRPr="006433A1">
        <w:rPr>
          <w:rFonts w:ascii="Calibri" w:hAnsi="Calibri" w:cs="Calibri"/>
        </w:rPr>
        <w:t>,000.00),</w:t>
      </w:r>
      <w:r>
        <w:rPr>
          <w:rFonts w:ascii="Calibri" w:hAnsi="Calibri" w:cs="Calibri"/>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hAnsi="Calibri" w:cs="Calibri"/>
        </w:rPr>
        <w:t xml:space="preserve"> </w:t>
      </w:r>
      <w:r w:rsidRPr="004B2695">
        <w:rPr>
          <w:rFonts w:ascii="Calibri" w:eastAsia="Calibri" w:hAnsi="Calibri" w:cs="Calibri"/>
          <w:color w:val="000000"/>
        </w:rPr>
        <w:t>Certifíquese y Comuníquese</w:t>
      </w:r>
      <w:r>
        <w:rPr>
          <w:rFonts w:ascii="Calibri" w:eastAsia="Calibri" w:hAnsi="Calibri" w:cs="Calibri"/>
          <w:color w:val="000000"/>
        </w:rPr>
        <w:t>.-</w:t>
      </w:r>
      <w:r w:rsidR="00A62EF0">
        <w:rPr>
          <w:rFonts w:ascii="Calibri" w:eastAsia="Calibri" w:hAnsi="Calibri" w:cs="Calibri"/>
          <w:color w:val="000000"/>
        </w:rPr>
        <w:t xml:space="preserve"> </w:t>
      </w:r>
      <w:r w:rsidRPr="0016206E">
        <w:rPr>
          <w:rFonts w:ascii="Calibri" w:hAnsi="Calibri" w:cs="Calibri"/>
          <w:iCs/>
          <w:color w:val="000000"/>
        </w:rPr>
        <w:t xml:space="preserve">Y no habiendo más que hacer constar en la presente acta damos por finalizada a las </w:t>
      </w:r>
      <w:r w:rsidRPr="0016206E">
        <w:rPr>
          <w:rFonts w:ascii="Calibri" w:hAnsi="Calibri" w:cs="Calibri"/>
          <w:color w:val="000000"/>
        </w:rPr>
        <w:t>trece horas</w:t>
      </w:r>
      <w:r>
        <w:rPr>
          <w:rFonts w:ascii="Calibri" w:hAnsi="Calibri" w:cs="Calibri"/>
          <w:color w:val="000000"/>
        </w:rPr>
        <w:t xml:space="preserve"> </w:t>
      </w:r>
      <w:r w:rsidRPr="0016206E">
        <w:rPr>
          <w:rFonts w:ascii="Calibri" w:hAnsi="Calibri" w:cs="Calibri"/>
          <w:color w:val="000000"/>
        </w:rPr>
        <w:t xml:space="preserve">del día </w:t>
      </w:r>
      <w:r w:rsidR="004C4B2E">
        <w:rPr>
          <w:rFonts w:ascii="Calibri" w:hAnsi="Calibri" w:cs="Calibri"/>
          <w:color w:val="000000"/>
        </w:rPr>
        <w:t>veintisiete</w:t>
      </w:r>
      <w:r w:rsidRPr="0016206E">
        <w:rPr>
          <w:rFonts w:ascii="Calibri" w:hAnsi="Calibri" w:cs="Calibri"/>
          <w:color w:val="000000"/>
        </w:rPr>
        <w:t xml:space="preserve"> de febrero de dos mil veinte</w:t>
      </w:r>
      <w:r w:rsidRPr="0016206E">
        <w:rPr>
          <w:rFonts w:ascii="Calibri" w:hAnsi="Calibri" w:cs="Calibri"/>
          <w:iCs/>
          <w:color w:val="000000"/>
        </w:rPr>
        <w:t xml:space="preserve"> y firmamos.</w:t>
      </w:r>
    </w:p>
    <w:p w:rsidR="003973E4" w:rsidRPr="0016206E" w:rsidRDefault="003973E4" w:rsidP="003973E4">
      <w:pPr>
        <w:spacing w:line="276" w:lineRule="auto"/>
        <w:jc w:val="both"/>
        <w:rPr>
          <w:rFonts w:ascii="Calibri" w:eastAsia="Calibri" w:hAnsi="Calibri" w:cs="Calibri"/>
        </w:rPr>
      </w:pPr>
    </w:p>
    <w:p w:rsidR="003973E4" w:rsidRPr="0016206E" w:rsidRDefault="003973E4" w:rsidP="003973E4">
      <w:pPr>
        <w:spacing w:line="276" w:lineRule="auto"/>
        <w:jc w:val="both"/>
        <w:rPr>
          <w:rFonts w:ascii="Calibri" w:eastAsia="Calibri" w:hAnsi="Calibri" w:cs="Calibri"/>
        </w:rPr>
      </w:pPr>
    </w:p>
    <w:p w:rsidR="003973E4" w:rsidRPr="0016206E" w:rsidRDefault="003973E4" w:rsidP="003973E4">
      <w:pPr>
        <w:spacing w:line="276" w:lineRule="auto"/>
        <w:jc w:val="both"/>
        <w:rPr>
          <w:rFonts w:ascii="Calibri" w:eastAsia="Calibri" w:hAnsi="Calibri" w:cs="Calibri"/>
          <w:color w:val="000000"/>
        </w:rPr>
      </w:pPr>
    </w:p>
    <w:p w:rsidR="003973E4" w:rsidRPr="0016206E" w:rsidRDefault="003973E4" w:rsidP="003973E4">
      <w:pPr>
        <w:spacing w:line="276" w:lineRule="auto"/>
        <w:jc w:val="both"/>
        <w:rPr>
          <w:rFonts w:ascii="Calibri" w:eastAsia="Calibri" w:hAnsi="Calibri" w:cs="Calibri"/>
          <w:color w:val="000000"/>
        </w:rPr>
      </w:pPr>
    </w:p>
    <w:p w:rsidR="003973E4" w:rsidRPr="0016206E" w:rsidRDefault="003973E4" w:rsidP="003973E4">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3973E4" w:rsidRPr="0016206E" w:rsidRDefault="003973E4" w:rsidP="003973E4">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3973E4" w:rsidRDefault="003973E4" w:rsidP="003973E4">
      <w:pPr>
        <w:pStyle w:val="Textoindependiente2"/>
        <w:spacing w:after="0" w:line="276" w:lineRule="auto"/>
        <w:jc w:val="center"/>
        <w:rPr>
          <w:rFonts w:ascii="Calibri" w:hAnsi="Calibri" w:cs="Calibri"/>
          <w:b/>
          <w:color w:val="000000"/>
        </w:rPr>
      </w:pPr>
    </w:p>
    <w:p w:rsidR="00A62EF0" w:rsidRPr="0016206E" w:rsidRDefault="00A62EF0" w:rsidP="003973E4">
      <w:pPr>
        <w:pStyle w:val="Textoindependiente2"/>
        <w:spacing w:after="0" w:line="276" w:lineRule="auto"/>
        <w:jc w:val="center"/>
        <w:rPr>
          <w:rFonts w:ascii="Calibri" w:hAnsi="Calibri" w:cs="Calibri"/>
          <w:b/>
          <w:color w:val="000000"/>
        </w:rPr>
      </w:pPr>
    </w:p>
    <w:p w:rsidR="003973E4" w:rsidRPr="0016206E" w:rsidRDefault="003973E4" w:rsidP="003973E4">
      <w:pPr>
        <w:pStyle w:val="Textoindependiente2"/>
        <w:spacing w:after="0" w:line="276" w:lineRule="auto"/>
        <w:jc w:val="center"/>
        <w:rPr>
          <w:rFonts w:ascii="Calibri" w:hAnsi="Calibri" w:cs="Calibri"/>
          <w:b/>
          <w:color w:val="000000"/>
        </w:rPr>
      </w:pPr>
    </w:p>
    <w:p w:rsidR="003973E4" w:rsidRPr="0016206E" w:rsidRDefault="003973E4" w:rsidP="003973E4">
      <w:pPr>
        <w:pStyle w:val="Textoindependiente2"/>
        <w:spacing w:after="0" w:line="276" w:lineRule="auto"/>
        <w:jc w:val="center"/>
        <w:rPr>
          <w:rFonts w:ascii="Calibri" w:hAnsi="Calibri" w:cs="Calibri"/>
          <w:b/>
          <w:color w:val="000000"/>
        </w:rPr>
      </w:pPr>
    </w:p>
    <w:p w:rsidR="003973E4" w:rsidRPr="0016206E" w:rsidRDefault="003973E4" w:rsidP="003973E4">
      <w:pPr>
        <w:pStyle w:val="Textoindependiente2"/>
        <w:spacing w:after="0" w:line="240" w:lineRule="auto"/>
        <w:ind w:left="708" w:hanging="708"/>
        <w:rPr>
          <w:rFonts w:ascii="Calibri" w:hAnsi="Calibri" w:cs="Calibri"/>
          <w:b/>
          <w:color w:val="000000"/>
        </w:rPr>
      </w:pPr>
      <w:r w:rsidRPr="0016206E">
        <w:rPr>
          <w:rFonts w:ascii="Calibri" w:hAnsi="Calibri" w:cs="Calibri"/>
          <w:b/>
          <w:color w:val="000000"/>
        </w:rPr>
        <w:t xml:space="preserve">Verónica Marisol Flores Rivas                </w:t>
      </w:r>
      <w:r w:rsidRPr="0016206E">
        <w:rPr>
          <w:rFonts w:ascii="Calibri" w:hAnsi="Calibri" w:cs="Calibri"/>
          <w:b/>
          <w:color w:val="000000"/>
        </w:rPr>
        <w:tab/>
      </w:r>
      <w:r w:rsidRPr="0016206E">
        <w:rPr>
          <w:rFonts w:ascii="Calibri" w:hAnsi="Calibri" w:cs="Calibri"/>
          <w:b/>
          <w:color w:val="000000"/>
        </w:rPr>
        <w:tab/>
      </w:r>
      <w:r>
        <w:rPr>
          <w:rFonts w:ascii="Calibri" w:hAnsi="Calibri" w:cs="Calibri"/>
          <w:b/>
          <w:color w:val="000000"/>
        </w:rPr>
        <w:t xml:space="preserve">       </w:t>
      </w:r>
      <w:r w:rsidRPr="0016206E">
        <w:rPr>
          <w:rFonts w:ascii="Calibri" w:hAnsi="Calibri" w:cs="Calibri"/>
          <w:b/>
          <w:color w:val="000000"/>
        </w:rPr>
        <w:t xml:space="preserve">Ana María Menjivar                                      Síndica Municipal                                             </w:t>
      </w:r>
      <w:r>
        <w:rPr>
          <w:rFonts w:ascii="Calibri" w:hAnsi="Calibri" w:cs="Calibri"/>
          <w:b/>
          <w:color w:val="000000"/>
        </w:rPr>
        <w:t xml:space="preserve">      </w:t>
      </w:r>
      <w:r w:rsidRPr="0016206E">
        <w:rPr>
          <w:rFonts w:ascii="Calibri" w:hAnsi="Calibri" w:cs="Calibri"/>
          <w:b/>
          <w:color w:val="000000"/>
        </w:rPr>
        <w:t>1</w:t>
      </w:r>
      <w:r w:rsidRPr="0016206E">
        <w:rPr>
          <w:rFonts w:ascii="Calibri" w:hAnsi="Calibri" w:cs="Calibri"/>
          <w:b/>
        </w:rPr>
        <w:t xml:space="preserve"> ª</w:t>
      </w:r>
      <w:r w:rsidRPr="0016206E">
        <w:rPr>
          <w:rFonts w:ascii="Calibri" w:hAnsi="Calibri" w:cs="Calibri"/>
          <w:b/>
          <w:color w:val="000000"/>
        </w:rPr>
        <w:t xml:space="preserve"> Regidora Propietaria</w:t>
      </w:r>
    </w:p>
    <w:p w:rsidR="003973E4" w:rsidRPr="0016206E" w:rsidRDefault="003973E4" w:rsidP="003973E4">
      <w:pPr>
        <w:pStyle w:val="Textoindependiente2"/>
        <w:spacing w:after="0" w:line="240" w:lineRule="auto"/>
        <w:jc w:val="center"/>
        <w:rPr>
          <w:rFonts w:ascii="Calibri" w:hAnsi="Calibri" w:cs="Calibri"/>
          <w:b/>
        </w:rPr>
      </w:pPr>
    </w:p>
    <w:p w:rsidR="003973E4" w:rsidRPr="0016206E" w:rsidRDefault="003973E4" w:rsidP="003973E4">
      <w:pPr>
        <w:pStyle w:val="Textoindependiente2"/>
        <w:spacing w:after="0" w:line="240" w:lineRule="auto"/>
        <w:jc w:val="center"/>
        <w:rPr>
          <w:rFonts w:ascii="Calibri" w:hAnsi="Calibri" w:cs="Calibri"/>
          <w:b/>
        </w:rPr>
      </w:pPr>
    </w:p>
    <w:p w:rsidR="003973E4" w:rsidRPr="0016206E" w:rsidRDefault="003973E4" w:rsidP="003973E4">
      <w:pPr>
        <w:pStyle w:val="Textoindependiente2"/>
        <w:spacing w:after="0" w:line="240" w:lineRule="auto"/>
        <w:jc w:val="center"/>
        <w:rPr>
          <w:rFonts w:ascii="Calibri" w:hAnsi="Calibri" w:cs="Calibri"/>
          <w:b/>
        </w:rPr>
      </w:pPr>
    </w:p>
    <w:p w:rsidR="003973E4" w:rsidRPr="0016206E" w:rsidRDefault="003973E4" w:rsidP="003973E4">
      <w:pPr>
        <w:pStyle w:val="Textoindependiente2"/>
        <w:spacing w:after="0" w:line="240" w:lineRule="auto"/>
        <w:jc w:val="center"/>
        <w:rPr>
          <w:rFonts w:ascii="Calibri" w:hAnsi="Calibri" w:cs="Calibri"/>
          <w:b/>
          <w:color w:val="000000"/>
        </w:rPr>
      </w:pPr>
    </w:p>
    <w:p w:rsidR="003973E4" w:rsidRPr="0016206E" w:rsidRDefault="003973E4" w:rsidP="003973E4">
      <w:pPr>
        <w:pStyle w:val="Textoindependiente2"/>
        <w:spacing w:after="0" w:line="240" w:lineRule="auto"/>
        <w:rPr>
          <w:rFonts w:ascii="Calibri" w:hAnsi="Calibri" w:cs="Calibri"/>
          <w:b/>
        </w:rPr>
      </w:pP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3973E4" w:rsidRPr="0016206E" w:rsidRDefault="003973E4" w:rsidP="003973E4">
      <w:pPr>
        <w:pStyle w:val="Textoindependiente2"/>
        <w:spacing w:after="0" w:line="240" w:lineRule="auto"/>
        <w:rPr>
          <w:rFonts w:ascii="Calibri" w:hAnsi="Calibri" w:cs="Calibri"/>
          <w:b/>
        </w:rPr>
      </w:pP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3973E4" w:rsidRPr="0016206E" w:rsidRDefault="003973E4" w:rsidP="003973E4">
      <w:pPr>
        <w:pStyle w:val="Textoindependiente2"/>
        <w:spacing w:after="0" w:line="240" w:lineRule="auto"/>
        <w:jc w:val="center"/>
        <w:rPr>
          <w:rFonts w:ascii="Calibri" w:hAnsi="Calibri" w:cs="Calibri"/>
          <w:b/>
        </w:rPr>
      </w:pPr>
    </w:p>
    <w:p w:rsidR="003973E4" w:rsidRPr="0016206E" w:rsidRDefault="003973E4" w:rsidP="003973E4">
      <w:pPr>
        <w:pStyle w:val="Textoindependiente2"/>
        <w:spacing w:after="0" w:line="240" w:lineRule="auto"/>
        <w:jc w:val="center"/>
        <w:rPr>
          <w:rFonts w:ascii="Calibri" w:hAnsi="Calibri" w:cs="Calibri"/>
          <w:b/>
        </w:rPr>
      </w:pPr>
    </w:p>
    <w:p w:rsidR="003973E4" w:rsidRPr="0016206E" w:rsidRDefault="003973E4" w:rsidP="003973E4">
      <w:pPr>
        <w:pStyle w:val="Textoindependiente2"/>
        <w:spacing w:after="0" w:line="240" w:lineRule="auto"/>
        <w:jc w:val="center"/>
        <w:rPr>
          <w:rFonts w:ascii="Calibri" w:hAnsi="Calibri" w:cs="Calibri"/>
          <w:b/>
        </w:rPr>
      </w:pPr>
    </w:p>
    <w:p w:rsidR="003973E4" w:rsidRPr="0016206E" w:rsidRDefault="003973E4" w:rsidP="003973E4">
      <w:pPr>
        <w:pStyle w:val="Textoindependiente2"/>
        <w:spacing w:after="0" w:line="240" w:lineRule="auto"/>
        <w:jc w:val="center"/>
        <w:rPr>
          <w:rFonts w:ascii="Calibri" w:hAnsi="Calibri" w:cs="Calibri"/>
          <w:b/>
        </w:rPr>
      </w:pPr>
    </w:p>
    <w:p w:rsidR="003973E4" w:rsidRPr="0016206E" w:rsidRDefault="003973E4" w:rsidP="003973E4">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3973E4" w:rsidRPr="0016206E" w:rsidRDefault="003973E4" w:rsidP="003973E4">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3973E4" w:rsidRPr="0016206E" w:rsidRDefault="003973E4" w:rsidP="003973E4">
      <w:pPr>
        <w:pStyle w:val="Textoindependiente2"/>
        <w:spacing w:after="0" w:line="240" w:lineRule="auto"/>
        <w:jc w:val="center"/>
        <w:rPr>
          <w:rFonts w:ascii="Calibri" w:hAnsi="Calibri" w:cs="Calibri"/>
          <w:b/>
        </w:rPr>
      </w:pPr>
    </w:p>
    <w:p w:rsidR="003973E4" w:rsidRPr="0016206E" w:rsidRDefault="003973E4" w:rsidP="003973E4">
      <w:pPr>
        <w:pStyle w:val="Textoindependiente2"/>
        <w:spacing w:after="0" w:line="240" w:lineRule="auto"/>
        <w:jc w:val="center"/>
        <w:rPr>
          <w:rFonts w:ascii="Calibri" w:hAnsi="Calibri" w:cs="Calibri"/>
          <w:b/>
        </w:rPr>
      </w:pPr>
    </w:p>
    <w:p w:rsidR="003973E4" w:rsidRPr="0016206E" w:rsidRDefault="003973E4" w:rsidP="003973E4">
      <w:pPr>
        <w:pStyle w:val="Textoindependiente2"/>
        <w:spacing w:after="0" w:line="240" w:lineRule="auto"/>
        <w:jc w:val="center"/>
        <w:rPr>
          <w:rFonts w:ascii="Calibri" w:hAnsi="Calibri" w:cs="Calibri"/>
          <w:b/>
          <w:color w:val="000000"/>
        </w:rPr>
      </w:pPr>
    </w:p>
    <w:p w:rsidR="003973E4" w:rsidRPr="0016206E" w:rsidRDefault="003973E4" w:rsidP="003973E4">
      <w:pPr>
        <w:pStyle w:val="Textoindependiente2"/>
        <w:spacing w:after="0" w:line="240" w:lineRule="auto"/>
        <w:jc w:val="center"/>
        <w:rPr>
          <w:rFonts w:ascii="Calibri" w:hAnsi="Calibri" w:cs="Calibri"/>
          <w:b/>
          <w:color w:val="000000"/>
        </w:rPr>
      </w:pPr>
    </w:p>
    <w:p w:rsidR="003973E4" w:rsidRPr="0016206E" w:rsidRDefault="003973E4" w:rsidP="003973E4">
      <w:pPr>
        <w:pStyle w:val="Textoindependiente2"/>
        <w:spacing w:after="0" w:line="240" w:lineRule="auto"/>
        <w:rPr>
          <w:rFonts w:ascii="Calibri" w:hAnsi="Calibri" w:cs="Calibri"/>
          <w:b/>
        </w:rPr>
      </w:pPr>
      <w:r w:rsidRPr="005579E2">
        <w:rPr>
          <w:rFonts w:ascii="Calibri" w:hAnsi="Calibri" w:cs="Calibri"/>
          <w:b/>
          <w:color w:val="FFFFFF" w:themeColor="background1"/>
        </w:rPr>
        <w:t>José Mauricio Alas Menjivar</w:t>
      </w:r>
      <w:r w:rsidRPr="0016206E">
        <w:rPr>
          <w:rFonts w:ascii="Calibri" w:hAnsi="Calibri" w:cs="Calibri"/>
          <w:b/>
        </w:rPr>
        <w:t xml:space="preserve">                                            </w:t>
      </w:r>
      <w:r w:rsidRPr="0016206E">
        <w:rPr>
          <w:rFonts w:ascii="Calibri" w:hAnsi="Calibri" w:cs="Calibri"/>
          <w:b/>
          <w:color w:val="000000"/>
        </w:rPr>
        <w:t>Jorge Francisco Gómez Castillo</w:t>
      </w:r>
    </w:p>
    <w:p w:rsidR="003973E4" w:rsidRPr="0016206E" w:rsidRDefault="003973E4" w:rsidP="003973E4">
      <w:pPr>
        <w:pStyle w:val="Textoindependiente2"/>
        <w:spacing w:after="0" w:line="240" w:lineRule="auto"/>
        <w:rPr>
          <w:rFonts w:ascii="Calibri" w:hAnsi="Calibri" w:cs="Calibri"/>
          <w:b/>
        </w:rPr>
      </w:pPr>
      <w:r w:rsidRPr="005579E2">
        <w:rPr>
          <w:rFonts w:ascii="Calibri" w:hAnsi="Calibri" w:cs="Calibri"/>
          <w:b/>
          <w:color w:val="FFFFFF" w:themeColor="background1"/>
        </w:rPr>
        <w:t xml:space="preserve">       6° Regidor Propietario7°</w:t>
      </w:r>
      <w:r w:rsidRPr="0016206E">
        <w:rPr>
          <w:rFonts w:ascii="Calibri" w:hAnsi="Calibri" w:cs="Calibri"/>
          <w:b/>
          <w:color w:val="000000"/>
        </w:rPr>
        <w:t xml:space="preserve"> </w:t>
      </w:r>
      <w:r>
        <w:rPr>
          <w:rFonts w:ascii="Calibri" w:hAnsi="Calibri" w:cs="Calibri"/>
          <w:b/>
          <w:color w:val="000000"/>
        </w:rPr>
        <w:t xml:space="preserve">                                                     </w:t>
      </w:r>
      <w:r w:rsidRPr="0016206E">
        <w:rPr>
          <w:rFonts w:ascii="Calibri" w:hAnsi="Calibri" w:cs="Calibri"/>
          <w:b/>
          <w:color w:val="000000"/>
        </w:rPr>
        <w:t>Regidor Propietario</w:t>
      </w:r>
    </w:p>
    <w:p w:rsidR="003973E4" w:rsidRPr="0016206E" w:rsidRDefault="003973E4" w:rsidP="003973E4">
      <w:pPr>
        <w:pStyle w:val="Textoindependiente2"/>
        <w:spacing w:after="0" w:line="240" w:lineRule="auto"/>
        <w:jc w:val="center"/>
        <w:rPr>
          <w:rFonts w:ascii="Calibri" w:hAnsi="Calibri" w:cs="Calibri"/>
          <w:b/>
        </w:rPr>
      </w:pPr>
    </w:p>
    <w:p w:rsidR="003973E4" w:rsidRPr="0016206E" w:rsidRDefault="003973E4" w:rsidP="003973E4">
      <w:pPr>
        <w:pStyle w:val="Textoindependiente2"/>
        <w:spacing w:after="0" w:line="240" w:lineRule="auto"/>
        <w:jc w:val="center"/>
        <w:rPr>
          <w:rFonts w:ascii="Calibri" w:hAnsi="Calibri" w:cs="Calibri"/>
          <w:b/>
        </w:rPr>
      </w:pPr>
    </w:p>
    <w:p w:rsidR="003973E4" w:rsidRPr="0016206E" w:rsidRDefault="003973E4" w:rsidP="003973E4">
      <w:pPr>
        <w:pStyle w:val="Textoindependiente2"/>
        <w:spacing w:after="0" w:line="240" w:lineRule="auto"/>
        <w:jc w:val="center"/>
        <w:rPr>
          <w:rFonts w:ascii="Calibri" w:hAnsi="Calibri" w:cs="Calibri"/>
          <w:b/>
        </w:rPr>
      </w:pPr>
    </w:p>
    <w:p w:rsidR="003973E4" w:rsidRPr="0016206E" w:rsidRDefault="003973E4" w:rsidP="003973E4">
      <w:pPr>
        <w:pStyle w:val="Textoindependiente2"/>
        <w:spacing w:after="0" w:line="240" w:lineRule="auto"/>
        <w:jc w:val="center"/>
        <w:rPr>
          <w:rFonts w:ascii="Calibri" w:hAnsi="Calibri" w:cs="Calibri"/>
          <w:b/>
        </w:rPr>
      </w:pPr>
    </w:p>
    <w:p w:rsidR="003973E4" w:rsidRPr="0016206E" w:rsidRDefault="003973E4" w:rsidP="003973E4">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3973E4" w:rsidRPr="0016206E" w:rsidRDefault="003973E4" w:rsidP="003973E4">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1° Regidor Suplente</w:t>
      </w:r>
    </w:p>
    <w:p w:rsidR="003973E4" w:rsidRPr="0016206E" w:rsidRDefault="003973E4" w:rsidP="003973E4">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3973E4" w:rsidRPr="0016206E" w:rsidRDefault="003973E4" w:rsidP="003973E4">
      <w:pPr>
        <w:pStyle w:val="Textoindependiente2"/>
        <w:shd w:val="clear" w:color="auto" w:fill="FFFFFF"/>
        <w:spacing w:after="0" w:line="240" w:lineRule="auto"/>
        <w:rPr>
          <w:rFonts w:ascii="Calibri" w:hAnsi="Calibri" w:cs="Calibri"/>
          <w:b/>
          <w:color w:val="000000"/>
        </w:rPr>
      </w:pPr>
    </w:p>
    <w:p w:rsidR="003973E4" w:rsidRPr="0016206E" w:rsidRDefault="003973E4" w:rsidP="003973E4">
      <w:pPr>
        <w:pStyle w:val="Textoindependiente2"/>
        <w:shd w:val="clear" w:color="auto" w:fill="FFFFFF"/>
        <w:spacing w:after="0" w:line="240" w:lineRule="auto"/>
        <w:jc w:val="center"/>
        <w:rPr>
          <w:rFonts w:ascii="Calibri" w:hAnsi="Calibri" w:cs="Calibri"/>
          <w:b/>
          <w:color w:val="000000"/>
        </w:rPr>
      </w:pPr>
    </w:p>
    <w:p w:rsidR="003973E4" w:rsidRPr="0016206E" w:rsidRDefault="003973E4" w:rsidP="003973E4">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jc w:val="center"/>
        <w:rPr>
          <w:rFonts w:ascii="Calibri" w:hAnsi="Calibri" w:cs="Calibri"/>
          <w:b/>
          <w:color w:val="000000"/>
        </w:rPr>
      </w:pPr>
    </w:p>
    <w:p w:rsidR="003973E4" w:rsidRPr="0016206E" w:rsidRDefault="003973E4" w:rsidP="003973E4">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3973E4" w:rsidRPr="0016206E" w:rsidRDefault="003973E4" w:rsidP="003973E4">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2° Regidora Suplente                                                         3° Regidor Suplente</w:t>
      </w:r>
    </w:p>
    <w:p w:rsidR="003973E4" w:rsidRPr="0016206E" w:rsidRDefault="003973E4" w:rsidP="003973E4">
      <w:pPr>
        <w:pStyle w:val="Textoindependiente2"/>
        <w:shd w:val="clear" w:color="auto" w:fill="FFFFFF"/>
        <w:spacing w:after="0" w:line="240" w:lineRule="auto"/>
        <w:jc w:val="center"/>
        <w:rPr>
          <w:rFonts w:ascii="Calibri" w:hAnsi="Calibri" w:cs="Calibri"/>
          <w:b/>
          <w:color w:val="000000"/>
        </w:rPr>
      </w:pPr>
    </w:p>
    <w:p w:rsidR="003973E4" w:rsidRPr="0016206E" w:rsidRDefault="003973E4" w:rsidP="003973E4">
      <w:pPr>
        <w:pStyle w:val="Textoindependiente2"/>
        <w:shd w:val="clear" w:color="auto" w:fill="FFFFFF"/>
        <w:spacing w:after="0" w:line="240" w:lineRule="auto"/>
        <w:jc w:val="center"/>
        <w:rPr>
          <w:rFonts w:ascii="Calibri" w:hAnsi="Calibri" w:cs="Calibri"/>
          <w:b/>
          <w:color w:val="000000"/>
        </w:rPr>
      </w:pPr>
    </w:p>
    <w:p w:rsidR="003973E4" w:rsidRPr="0016206E" w:rsidRDefault="003973E4" w:rsidP="003973E4">
      <w:pPr>
        <w:pStyle w:val="Textoindependiente2"/>
        <w:shd w:val="clear" w:color="auto" w:fill="FFFFFF"/>
        <w:spacing w:after="0" w:line="240" w:lineRule="auto"/>
        <w:jc w:val="center"/>
        <w:rPr>
          <w:rFonts w:ascii="Calibri" w:hAnsi="Calibri" w:cs="Calibri"/>
          <w:b/>
          <w:color w:val="000000"/>
        </w:rPr>
      </w:pPr>
    </w:p>
    <w:p w:rsidR="003973E4" w:rsidRPr="0016206E" w:rsidRDefault="003973E4" w:rsidP="003973E4">
      <w:pPr>
        <w:pStyle w:val="Textoindependiente2"/>
        <w:shd w:val="clear" w:color="auto" w:fill="FFFFFF"/>
        <w:spacing w:after="0" w:line="240" w:lineRule="auto"/>
        <w:jc w:val="center"/>
        <w:rPr>
          <w:rFonts w:ascii="Calibri" w:hAnsi="Calibri" w:cs="Calibri"/>
          <w:b/>
        </w:rPr>
      </w:pPr>
    </w:p>
    <w:p w:rsidR="003973E4" w:rsidRPr="0016206E" w:rsidRDefault="003973E4" w:rsidP="003973E4">
      <w:pPr>
        <w:pStyle w:val="Textoindependiente2"/>
        <w:shd w:val="clear" w:color="auto" w:fill="FFFFFF"/>
        <w:spacing w:after="0" w:line="240" w:lineRule="auto"/>
        <w:rPr>
          <w:rFonts w:ascii="Calibri" w:hAnsi="Calibri" w:cs="Calibri"/>
          <w:b/>
          <w:color w:val="000000"/>
          <w:lang w:val="es-SV"/>
        </w:rPr>
      </w:pPr>
      <w:r w:rsidRPr="0016206E">
        <w:rPr>
          <w:rFonts w:ascii="Calibri" w:hAnsi="Calibri" w:cs="Calibri"/>
          <w:b/>
        </w:rPr>
        <w:t xml:space="preserve">    Pedro Antonio Hernández Ponce                                Elías Benjamín Castillo Rodríguez</w:t>
      </w:r>
    </w:p>
    <w:p w:rsidR="003973E4" w:rsidRDefault="003973E4" w:rsidP="003973E4">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 xml:space="preserve">            4° Regidor Suplente                                                        Secretario municipal.</w:t>
      </w:r>
    </w:p>
    <w:p w:rsidR="003973E4" w:rsidRDefault="003973E4" w:rsidP="003973E4">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Actuando en sustitución del Sexto</w:t>
      </w:r>
    </w:p>
    <w:p w:rsidR="003973E4" w:rsidRDefault="003973E4" w:rsidP="00BA72A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Regidor propietario.</w:t>
      </w:r>
    </w:p>
    <w:p w:rsidR="00A27291" w:rsidRPr="0016206E" w:rsidRDefault="00A27291" w:rsidP="00A27291">
      <w:pPr>
        <w:spacing w:line="276" w:lineRule="auto"/>
        <w:jc w:val="both"/>
        <w:rPr>
          <w:rFonts w:ascii="Calibri" w:eastAsia="Calibri" w:hAnsi="Calibri" w:cs="Calibri"/>
          <w:color w:val="000000"/>
        </w:rPr>
      </w:pPr>
      <w:r w:rsidRPr="0016206E">
        <w:rPr>
          <w:rFonts w:ascii="Calibri" w:hAnsi="Calibri" w:cs="Calibri"/>
          <w:b/>
        </w:rPr>
        <w:lastRenderedPageBreak/>
        <w:t xml:space="preserve">ACTA NÚMERO </w:t>
      </w:r>
      <w:r>
        <w:rPr>
          <w:rFonts w:ascii="Calibri" w:hAnsi="Calibri" w:cs="Calibri"/>
          <w:b/>
        </w:rPr>
        <w:t>NUEVE</w:t>
      </w:r>
      <w:r w:rsidRPr="0016206E">
        <w:rPr>
          <w:rFonts w:ascii="Calibri" w:hAnsi="Calibri" w:cs="Calibri"/>
        </w:rPr>
        <w:t>.</w:t>
      </w:r>
      <w:r w:rsidRPr="0016206E">
        <w:rPr>
          <w:rFonts w:ascii="Calibri" w:hAnsi="Calibri" w:cs="Calibri"/>
          <w:color w:val="000000"/>
        </w:rPr>
        <w:t xml:space="preserve"> Sesión Ordinaria del Concejo Municipal de Suchitoto, celebrada en las instalaciones de la Alcaldía Municipal de la ciudad Suchitoto, departamento de Cuscatlán, a las ocho horas treinta minutos del día </w:t>
      </w:r>
      <w:r>
        <w:rPr>
          <w:rFonts w:ascii="Calibri" w:hAnsi="Calibri" w:cs="Calibri"/>
          <w:color w:val="000000"/>
        </w:rPr>
        <w:t>cuatro de marzo</w:t>
      </w:r>
      <w:r w:rsidRPr="0016206E">
        <w:rPr>
          <w:rFonts w:ascii="Calibri" w:hAnsi="Calibri" w:cs="Calibri"/>
          <w:color w:val="000000"/>
        </w:rPr>
        <w:t xml:space="preserve"> del año dos mil veinte. Convocada y presidida por la señora Alcaldesa Municipal, Pedrina Rivera Hernández, con la presencia de la Síndica Municipal Verónica Marisol Flores Rivas, regidores propietarios: Ana María Menjivar,</w:t>
      </w:r>
      <w:r>
        <w:rPr>
          <w:rFonts w:ascii="Calibri" w:hAnsi="Calibri" w:cs="Calibri"/>
          <w:color w:val="000000"/>
        </w:rPr>
        <w:t xml:space="preserve"> </w:t>
      </w:r>
      <w:r w:rsidRPr="0016206E">
        <w:rPr>
          <w:rFonts w:ascii="Calibri" w:hAnsi="Calibri" w:cs="Calibri"/>
          <w:color w:val="000000"/>
        </w:rPr>
        <w:t>Walter Candelario Rodríguez, Blanca Lidia Romero de Menjivar,</w:t>
      </w:r>
      <w:r>
        <w:rPr>
          <w:rFonts w:ascii="Calibri" w:hAnsi="Calibri" w:cs="Calibri"/>
          <w:color w:val="000000"/>
        </w:rPr>
        <w:t xml:space="preserve"> </w:t>
      </w:r>
      <w:r w:rsidRPr="0016206E">
        <w:rPr>
          <w:rFonts w:ascii="Calibri" w:hAnsi="Calibri" w:cs="Calibri"/>
          <w:color w:val="000000"/>
        </w:rPr>
        <w:t xml:space="preserve">Claudia Elizabeth Castro de Argueta, José Manuel Pérez Melgar, Jorge Francisco Gómez Castillo </w:t>
      </w:r>
      <w:r>
        <w:rPr>
          <w:rFonts w:ascii="Calibri" w:hAnsi="Calibri" w:cs="Calibri"/>
          <w:color w:val="000000"/>
        </w:rPr>
        <w:t>y David Jaime Bonilla Hernández,</w:t>
      </w:r>
      <w:r w:rsidRPr="0016206E">
        <w:rPr>
          <w:rFonts w:ascii="Calibri" w:hAnsi="Calibri" w:cs="Calibri"/>
          <w:color w:val="000000"/>
        </w:rPr>
        <w:t xml:space="preserve"> </w:t>
      </w:r>
      <w:r>
        <w:rPr>
          <w:rFonts w:ascii="Calibri" w:hAnsi="Calibri" w:cs="Calibri"/>
          <w:color w:val="000000"/>
        </w:rPr>
        <w:t xml:space="preserve">en la presente sesión funge como regidor propietario el señor </w:t>
      </w:r>
      <w:r w:rsidRPr="0016206E">
        <w:rPr>
          <w:rFonts w:ascii="Calibri" w:hAnsi="Calibri" w:cs="Calibri"/>
          <w:color w:val="000000"/>
        </w:rPr>
        <w:t>Pedro Antonio Hernández Ponce</w:t>
      </w:r>
      <w:r>
        <w:rPr>
          <w:rFonts w:ascii="Calibri" w:hAnsi="Calibri" w:cs="Calibri"/>
          <w:color w:val="000000"/>
        </w:rPr>
        <w:t xml:space="preserve"> en sustitución del regidor José Mauricio Alas Menjivar; </w:t>
      </w:r>
      <w:r w:rsidRPr="0016206E">
        <w:rPr>
          <w:rFonts w:ascii="Calibri" w:hAnsi="Calibri" w:cs="Calibri"/>
          <w:color w:val="000000"/>
        </w:rPr>
        <w:t>también están presentes los regidores Suplentes:</w:t>
      </w:r>
      <w:r>
        <w:rPr>
          <w:rFonts w:ascii="Calibri" w:hAnsi="Calibri" w:cs="Calibri"/>
          <w:color w:val="000000"/>
        </w:rPr>
        <w:t xml:space="preserve"> </w:t>
      </w:r>
      <w:r w:rsidRPr="0016206E">
        <w:rPr>
          <w:rFonts w:ascii="Calibri" w:hAnsi="Calibri" w:cs="Calibri"/>
          <w:color w:val="000000"/>
        </w:rPr>
        <w:t>Alfredo Landaverde, M</w:t>
      </w:r>
      <w:r>
        <w:rPr>
          <w:rFonts w:ascii="Calibri" w:hAnsi="Calibri" w:cs="Calibri"/>
          <w:color w:val="000000"/>
        </w:rPr>
        <w:t>aría Josefina Cabrera Hernández y</w:t>
      </w:r>
      <w:r w:rsidRPr="0016206E">
        <w:rPr>
          <w:rFonts w:ascii="Calibri" w:hAnsi="Calibri" w:cs="Calibri"/>
          <w:color w:val="000000"/>
        </w:rPr>
        <w:t xml:space="preserve"> Víctor Arístides Orellana Santamaría; y Secretario Municipal, licenciado Elías Benjamín Castillo Rodríguez. Verificado el establecimiento del quórum requerido por ley, se dio por abierta la sesión, procediendo a someter para su aprobación, la agenda propuesta para esta sesión, la cual fue aprobada y desarrollada en todos sus puntos, y el Concejo, en uso de las facultades que le confiere el Código Municipal, y en fundamento y apego a las leyes de la materia, emitió los Acuerdos Municipales descritos a continuación:</w:t>
      </w:r>
      <w:r>
        <w:rPr>
          <w:rFonts w:ascii="Calibri" w:hAnsi="Calibri" w:cs="Calibri"/>
          <w:color w:val="000000"/>
        </w:rPr>
        <w:t xml:space="preserve"> </w:t>
      </w:r>
      <w:r w:rsidRPr="00711304">
        <w:rPr>
          <w:rFonts w:ascii="Calibri" w:hAnsi="Calibri" w:cs="Calibri"/>
          <w:b/>
        </w:rPr>
        <w:t>ACUERDO NÚMERO UNO.</w:t>
      </w:r>
      <w:r w:rsidRPr="00963DDF">
        <w:rPr>
          <w:rFonts w:ascii="Calibri" w:hAnsi="Calibri" w:cs="Calibri"/>
          <w:b/>
          <w:color w:val="FF0000"/>
        </w:rPr>
        <w:t xml:space="preserve"> </w:t>
      </w:r>
      <w:r>
        <w:rPr>
          <w:rFonts w:ascii="Calibri" w:hAnsi="Calibri" w:cs="Calibri"/>
        </w:rPr>
        <w:t xml:space="preserve">Vista la correspondencia del </w:t>
      </w:r>
      <w:r w:rsidRPr="00D85BD2">
        <w:rPr>
          <w:rFonts w:ascii="Calibri" w:eastAsia="Calibri" w:hAnsi="Calibri" w:cs="Calibri"/>
          <w:color w:val="000000"/>
        </w:rPr>
        <w:t>Fondo de Inversión Social para el desarrollo Local de El Salvador FISDL</w:t>
      </w:r>
      <w:r>
        <w:rPr>
          <w:rFonts w:ascii="Calibri" w:eastAsia="Calibri" w:hAnsi="Calibri" w:cs="Calibri"/>
          <w:color w:val="000000"/>
        </w:rPr>
        <w:t>, referencia GIN 082/2020, en la cual se expone que, a petición de la Asociación de Desarrollo de la comunidad San Diego, cantón Tenango, municipio de Suchitoto, se formulará y financiará el proyecto “Saneamiento Básico en comunidad San Diego, cantón Tenango, municipio de Suchitoto, departamento de Cuscatlán”, mediante el componente cuatro de la Estrategia de Erradicación de Pobreza (EEP), por lo que, conforme a la Guía Operativa de la mencionada EEP, se requiere una contrapartida municipal correspondiente al diez por ciento del monto total del proyecto, que para el caso de la formulación, asciende a Mil ochocientos dólares ($ 1,800.00); y considerando que es competencia de los municipios gerenciar el bien común, así también, desarrollar programas de salud, saneamiento ambiental y combate de enfermedades, siendo obligación de los concejos municipales, contribuir a la preservación de la salud, de conformidad a lo establecido en los arts. 203</w:t>
      </w:r>
      <w:r w:rsidRPr="004B2695">
        <w:rPr>
          <w:rFonts w:ascii="Calibri" w:eastAsia="Calibri" w:hAnsi="Calibri" w:cs="Calibri"/>
          <w:color w:val="000000"/>
        </w:rPr>
        <w:t xml:space="preserve">, 204 ord. 3° de la Constitución, Art. </w:t>
      </w:r>
      <w:r>
        <w:rPr>
          <w:rFonts w:ascii="Calibri" w:eastAsia="Calibri" w:hAnsi="Calibri" w:cs="Calibri"/>
          <w:color w:val="000000"/>
        </w:rPr>
        <w:t xml:space="preserve">2, </w:t>
      </w:r>
      <w:r>
        <w:rPr>
          <w:rFonts w:ascii="Calibri" w:hAnsi="Calibri" w:cs="Calibri"/>
        </w:rPr>
        <w:t>3 numeral 3; 4 num. 5, 31</w:t>
      </w:r>
      <w:r w:rsidRPr="00670C82">
        <w:rPr>
          <w:rFonts w:ascii="Calibri" w:hAnsi="Calibri" w:cs="Calibri"/>
        </w:rPr>
        <w:t xml:space="preserve"> numeral </w:t>
      </w:r>
      <w:r>
        <w:rPr>
          <w:rFonts w:ascii="Calibri" w:hAnsi="Calibri" w:cs="Calibri"/>
        </w:rPr>
        <w:t xml:space="preserve">6 </w:t>
      </w:r>
      <w:r w:rsidRPr="004B2695">
        <w:rPr>
          <w:rFonts w:ascii="Calibri" w:eastAsia="Calibri" w:hAnsi="Calibri" w:cs="Calibri"/>
          <w:color w:val="000000"/>
        </w:rPr>
        <w:t>del Código Municipal</w:t>
      </w:r>
      <w:r>
        <w:rPr>
          <w:rFonts w:ascii="Calibri" w:eastAsia="Calibri" w:hAnsi="Calibri" w:cs="Calibri"/>
          <w:color w:val="000000"/>
        </w:rPr>
        <w:t xml:space="preserve">, </w:t>
      </w:r>
      <w:r w:rsidRPr="004B2695">
        <w:rPr>
          <w:rFonts w:ascii="Calibri" w:eastAsia="Calibri" w:hAnsi="Calibri" w:cs="Calibri"/>
          <w:b/>
          <w:color w:val="000000"/>
        </w:rPr>
        <w:t>SE ACUERDA:</w:t>
      </w:r>
      <w:r>
        <w:rPr>
          <w:rFonts w:ascii="Calibri" w:eastAsia="Calibri" w:hAnsi="Calibri" w:cs="Calibri"/>
          <w:b/>
          <w:color w:val="000000"/>
        </w:rPr>
        <w:t xml:space="preserve"> </w:t>
      </w:r>
      <w:r>
        <w:rPr>
          <w:rFonts w:ascii="Calibri" w:eastAsia="Calibri" w:hAnsi="Calibri" w:cs="Calibri"/>
          <w:color w:val="000000"/>
        </w:rPr>
        <w:t xml:space="preserve">Autorizar la emisión de cheque por un monto de Mil ochocientos dólares ($ 1,800.00) para ser depositados en la cuenta corriente N° 5900594659 del Banco Agrícola, denominada “FISDL-MH Fondo General Infraestructura Socioeconómica 2020”, en concepto de contrapartida para la formulación de Carpeta Técnica del proyecto “Saneamiento Básico en comunidad San Diego, cantón Tenango, municipio de Suchitoto, departamento de Cuscatlán” con cargo a la cuenta bancaria N° 031-51-00120-73 “Tesorería municipal de Suchitoto/Pre inversión”. Certifíquese y comuníquese. </w:t>
      </w:r>
      <w:r w:rsidRPr="00711304">
        <w:rPr>
          <w:rFonts w:ascii="Calibri" w:hAnsi="Calibri" w:cs="Calibri"/>
          <w:b/>
        </w:rPr>
        <w:t xml:space="preserve">ACUERDO NÚMERO </w:t>
      </w:r>
      <w:r>
        <w:rPr>
          <w:rFonts w:ascii="Calibri" w:hAnsi="Calibri" w:cs="Calibri"/>
          <w:b/>
        </w:rPr>
        <w:t>DOS</w:t>
      </w:r>
      <w:r w:rsidRPr="00711304">
        <w:rPr>
          <w:rFonts w:ascii="Calibri" w:hAnsi="Calibri" w:cs="Calibri"/>
          <w:b/>
        </w:rPr>
        <w:t>.</w:t>
      </w:r>
      <w:r w:rsidRPr="00263969">
        <w:rPr>
          <w:rFonts w:ascii="Calibri" w:eastAsia="Calibri" w:hAnsi="Calibri" w:cs="Calibri"/>
        </w:rPr>
        <w:t xml:space="preserve"> </w:t>
      </w:r>
      <w:r w:rsidRPr="0016206E">
        <w:rPr>
          <w:rFonts w:ascii="Calibri" w:eastAsia="Calibri" w:hAnsi="Calibri" w:cs="Calibri"/>
        </w:rPr>
        <w:t>Vista</w:t>
      </w:r>
      <w:r w:rsidRPr="0016206E">
        <w:rPr>
          <w:rFonts w:ascii="Calibri" w:eastAsia="Calibri" w:hAnsi="Calibri" w:cs="Calibri"/>
          <w:color w:val="000000"/>
        </w:rPr>
        <w:t xml:space="preserve"> la solicitud de autorización de gastos remitidos por jefe UACI, y </w:t>
      </w:r>
      <w:r w:rsidRPr="0016206E">
        <w:rPr>
          <w:rFonts w:ascii="Calibri" w:eastAsia="Calibri" w:hAnsi="Calibri" w:cs="Calibri"/>
          <w:color w:val="000000"/>
        </w:rPr>
        <w:lastRenderedPageBreak/>
        <w:t xml:space="preserve">siendo competencia de este concejo la adjudicar las adquisiciones de obras, bienes y servicios, de conformidad a lo establecido en los arts. 203, 204 ord. 3° de la Constitución, Art. 30 num. 9, art. 91 del Código Municipal, </w:t>
      </w:r>
      <w:r w:rsidRPr="0016206E">
        <w:rPr>
          <w:rFonts w:ascii="Calibri" w:eastAsia="Calibri" w:hAnsi="Calibri" w:cs="Calibri"/>
          <w:b/>
          <w:color w:val="000000"/>
        </w:rPr>
        <w:t xml:space="preserve">SE ACUERDA: </w:t>
      </w:r>
      <w:r w:rsidRPr="0016206E">
        <w:rPr>
          <w:rFonts w:ascii="Calibri" w:eastAsia="Calibri" w:hAnsi="Calibri" w:cs="Calibri"/>
          <w:color w:val="000000"/>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A27291" w:rsidRPr="0016206E" w:rsidTr="00646A5A">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291" w:rsidRPr="0016206E" w:rsidRDefault="00A27291" w:rsidP="00646A5A">
            <w:pPr>
              <w:jc w:val="center"/>
              <w:rPr>
                <w:rFonts w:asciiTheme="minorHAnsi" w:hAnsiTheme="minorHAnsi" w:cstheme="minorHAnsi"/>
                <w:b/>
                <w:bCs/>
                <w:color w:val="000000"/>
                <w:lang w:val="es-SV" w:eastAsia="es-SV"/>
              </w:rPr>
            </w:pPr>
            <w:r w:rsidRPr="0016206E">
              <w:rPr>
                <w:rFonts w:asciiTheme="minorHAnsi" w:hAnsiTheme="minorHAnsi" w:cstheme="minorHAnsi"/>
                <w:b/>
                <w:bCs/>
                <w:color w:val="000000"/>
                <w:lang w:val="es-SV" w:eastAsia="es-SV"/>
              </w:rPr>
              <w:t>N°</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291" w:rsidRPr="0016206E" w:rsidRDefault="00A27291" w:rsidP="00646A5A">
            <w:pPr>
              <w:jc w:val="center"/>
              <w:rPr>
                <w:rFonts w:asciiTheme="minorHAnsi" w:hAnsiTheme="minorHAnsi" w:cstheme="minorHAnsi"/>
                <w:b/>
                <w:bCs/>
                <w:color w:val="000000"/>
                <w:lang w:val="es-SV" w:eastAsia="es-SV"/>
              </w:rPr>
            </w:pPr>
            <w:r w:rsidRPr="0016206E">
              <w:rPr>
                <w:rFonts w:asciiTheme="minorHAnsi" w:hAnsiTheme="minorHAnsi" w:cstheme="minorHAnsi"/>
                <w:b/>
                <w:bCs/>
                <w:color w:val="000000"/>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7291" w:rsidRPr="0016206E" w:rsidRDefault="00A27291" w:rsidP="00646A5A">
            <w:pPr>
              <w:jc w:val="center"/>
              <w:rPr>
                <w:rFonts w:asciiTheme="minorHAnsi" w:hAnsiTheme="minorHAnsi" w:cstheme="minorHAnsi"/>
                <w:b/>
                <w:bCs/>
                <w:color w:val="000000"/>
                <w:lang w:val="es-SV" w:eastAsia="es-SV"/>
              </w:rPr>
            </w:pPr>
            <w:r w:rsidRPr="0016206E">
              <w:rPr>
                <w:rFonts w:asciiTheme="minorHAnsi" w:hAnsiTheme="minorHAnsi" w:cstheme="minorHAnsi"/>
                <w:b/>
                <w:bCs/>
                <w:color w:val="000000"/>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7291" w:rsidRPr="0016206E" w:rsidRDefault="00A27291" w:rsidP="00646A5A">
            <w:pPr>
              <w:jc w:val="center"/>
              <w:rPr>
                <w:rFonts w:asciiTheme="minorHAnsi" w:hAnsiTheme="minorHAnsi" w:cstheme="minorHAnsi"/>
                <w:b/>
                <w:bCs/>
                <w:color w:val="000000"/>
                <w:lang w:val="es-SV" w:eastAsia="es-SV"/>
              </w:rPr>
            </w:pPr>
            <w:r w:rsidRPr="0016206E">
              <w:rPr>
                <w:rFonts w:asciiTheme="minorHAnsi" w:hAnsiTheme="minorHAnsi" w:cstheme="minorHAnsi"/>
                <w:b/>
                <w:bCs/>
                <w:color w:val="000000"/>
                <w:lang w:val="es-SV" w:eastAsia="es-SV"/>
              </w:rPr>
              <w:t>PRECIO TOTAL</w:t>
            </w:r>
          </w:p>
        </w:tc>
      </w:tr>
      <w:tr w:rsidR="00A27291" w:rsidRPr="0016206E" w:rsidTr="00646A5A">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A27291" w:rsidRPr="0016206E" w:rsidRDefault="00A27291" w:rsidP="00646A5A">
            <w:pPr>
              <w:rPr>
                <w:rFonts w:asciiTheme="minorHAnsi" w:hAnsiTheme="minorHAnsi" w:cstheme="minorHAnsi"/>
                <w:b/>
                <w:bCs/>
                <w:color w:val="000000"/>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A27291" w:rsidRPr="0016206E" w:rsidRDefault="00A27291" w:rsidP="00646A5A">
            <w:pPr>
              <w:rPr>
                <w:rFonts w:asciiTheme="minorHAnsi" w:hAnsiTheme="minorHAnsi" w:cstheme="minorHAnsi"/>
                <w:b/>
                <w:bCs/>
                <w:color w:val="000000"/>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27291" w:rsidRPr="0016206E" w:rsidRDefault="00A27291" w:rsidP="00646A5A">
            <w:pPr>
              <w:rPr>
                <w:rFonts w:asciiTheme="minorHAnsi" w:hAnsiTheme="minorHAnsi" w:cstheme="minorHAnsi"/>
                <w:b/>
                <w:bCs/>
                <w:color w:val="00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27291" w:rsidRPr="0016206E" w:rsidRDefault="00A27291" w:rsidP="00646A5A">
            <w:pPr>
              <w:rPr>
                <w:rFonts w:asciiTheme="minorHAnsi" w:hAnsiTheme="minorHAnsi" w:cstheme="minorHAnsi"/>
                <w:b/>
                <w:bCs/>
                <w:color w:val="000000"/>
                <w:lang w:val="es-SV" w:eastAsia="es-SV"/>
              </w:rPr>
            </w:pPr>
          </w:p>
        </w:tc>
      </w:tr>
      <w:tr w:rsidR="00A27291" w:rsidRPr="0016206E" w:rsidTr="00646A5A">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A27291" w:rsidRPr="0016206E" w:rsidRDefault="00A27291" w:rsidP="00646A5A">
            <w:pPr>
              <w:jc w:val="center"/>
              <w:rPr>
                <w:rFonts w:asciiTheme="minorHAnsi" w:hAnsiTheme="minorHAnsi" w:cstheme="minorHAnsi"/>
                <w:color w:val="000000"/>
                <w:lang w:val="es-SV" w:eastAsia="es-SV"/>
              </w:rPr>
            </w:pPr>
            <w:r w:rsidRPr="0016206E">
              <w:rPr>
                <w:rFonts w:asciiTheme="minorHAnsi" w:hAnsiTheme="minorHAnsi" w:cstheme="minorHAnsi"/>
                <w:color w:val="000000"/>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A27291" w:rsidRPr="0016206E" w:rsidRDefault="00A27291" w:rsidP="00646A5A">
            <w:pPr>
              <w:rPr>
                <w:rFonts w:asciiTheme="minorHAnsi" w:hAnsiTheme="minorHAnsi" w:cstheme="minorHAnsi"/>
                <w:color w:val="000000"/>
              </w:rPr>
            </w:pPr>
            <w:r w:rsidRPr="0016206E">
              <w:rPr>
                <w:rFonts w:asciiTheme="minorHAnsi" w:hAnsiTheme="minorHAnsi" w:cstheme="minorHAnsi"/>
                <w:color w:val="000000"/>
              </w:rPr>
              <w:t xml:space="preserve">Pago a la persona natural </w:t>
            </w:r>
            <w:r w:rsidRPr="0016206E">
              <w:rPr>
                <w:rFonts w:asciiTheme="minorHAnsi" w:hAnsiTheme="minorHAnsi" w:cstheme="minorHAnsi"/>
                <w:b/>
                <w:bCs/>
                <w:color w:val="000000"/>
              </w:rPr>
              <w:t>HENRY LEONICIO AGUIRRE ALAS</w:t>
            </w:r>
            <w:r w:rsidRPr="0016206E">
              <w:rPr>
                <w:rFonts w:asciiTheme="minorHAnsi" w:hAnsiTheme="minorHAnsi" w:cstheme="minorHAnsi"/>
                <w:color w:val="000000"/>
              </w:rPr>
              <w:t xml:space="preserve">, por compra de repuestos </w:t>
            </w:r>
            <w:r>
              <w:rPr>
                <w:rFonts w:asciiTheme="minorHAnsi" w:hAnsiTheme="minorHAnsi" w:cstheme="minorHAnsi"/>
                <w:color w:val="000000"/>
              </w:rPr>
              <w:t xml:space="preserve"> y pago de mano de obra por reparación  y </w:t>
            </w:r>
            <w:r w:rsidRPr="0016206E">
              <w:rPr>
                <w:rFonts w:asciiTheme="minorHAnsi" w:hAnsiTheme="minorHAnsi" w:cstheme="minorHAnsi"/>
                <w:color w:val="000000"/>
              </w:rPr>
              <w:t xml:space="preserve">mantenimiento del pick up </w:t>
            </w:r>
            <w:r>
              <w:rPr>
                <w:rFonts w:asciiTheme="minorHAnsi" w:hAnsiTheme="minorHAnsi" w:cstheme="minorHAnsi"/>
                <w:color w:val="000000"/>
              </w:rPr>
              <w:t xml:space="preserve">Toyota Hilux 2003, </w:t>
            </w:r>
            <w:r w:rsidRPr="0016206E">
              <w:rPr>
                <w:rFonts w:asciiTheme="minorHAnsi" w:hAnsiTheme="minorHAnsi" w:cstheme="minorHAnsi"/>
                <w:color w:val="000000"/>
              </w:rPr>
              <w:t>placas N-</w:t>
            </w:r>
            <w:r>
              <w:rPr>
                <w:rFonts w:asciiTheme="minorHAnsi" w:hAnsiTheme="minorHAnsi" w:cstheme="minorHAnsi"/>
                <w:color w:val="000000"/>
              </w:rPr>
              <w:t>16431</w:t>
            </w:r>
            <w:r w:rsidRPr="0016206E">
              <w:rPr>
                <w:rFonts w:asciiTheme="minorHAnsi" w:hAnsiTheme="minorHAnsi" w:cstheme="minorHAnsi"/>
                <w:color w:val="000000"/>
              </w:rPr>
              <w:t>, de uso</w:t>
            </w:r>
            <w:r>
              <w:rPr>
                <w:rFonts w:asciiTheme="minorHAnsi" w:hAnsiTheme="minorHAnsi" w:cstheme="minorHAnsi"/>
                <w:color w:val="000000"/>
              </w:rPr>
              <w:t xml:space="preserve"> oficial m</w:t>
            </w:r>
            <w:r w:rsidRPr="0016206E">
              <w:rPr>
                <w:rFonts w:asciiTheme="minorHAnsi" w:hAnsiTheme="minorHAnsi" w:cstheme="minorHAnsi"/>
                <w:color w:val="000000"/>
              </w:rPr>
              <w:t>unicipal.</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27291" w:rsidRPr="0016206E" w:rsidRDefault="00A27291" w:rsidP="00646A5A">
            <w:pPr>
              <w:jc w:val="center"/>
              <w:rPr>
                <w:rFonts w:asciiTheme="minorHAnsi" w:hAnsiTheme="minorHAnsi" w:cstheme="minorHAnsi"/>
              </w:rPr>
            </w:pPr>
            <w:r w:rsidRPr="0016206E">
              <w:rPr>
                <w:rFonts w:asciiTheme="minorHAnsi" w:hAnsiTheme="minorHAnsi" w:cstheme="minorHAnsi"/>
              </w:rPr>
              <w:t>FODES 25%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7291" w:rsidRPr="0016206E" w:rsidRDefault="00A27291" w:rsidP="00646A5A">
            <w:pPr>
              <w:jc w:val="center"/>
              <w:rPr>
                <w:rFonts w:asciiTheme="minorHAnsi" w:hAnsiTheme="minorHAnsi" w:cstheme="minorHAnsi"/>
              </w:rPr>
            </w:pPr>
            <w:r w:rsidRPr="0016206E">
              <w:rPr>
                <w:rFonts w:asciiTheme="minorHAnsi" w:hAnsiTheme="minorHAnsi" w:cstheme="minorHAnsi"/>
              </w:rPr>
              <w:t xml:space="preserve">$    </w:t>
            </w:r>
            <w:r>
              <w:rPr>
                <w:rFonts w:asciiTheme="minorHAnsi" w:hAnsiTheme="minorHAnsi" w:cstheme="minorHAnsi"/>
              </w:rPr>
              <w:t>291.50</w:t>
            </w:r>
          </w:p>
        </w:tc>
      </w:tr>
    </w:tbl>
    <w:p w:rsidR="00A27291" w:rsidRPr="00DF2363" w:rsidRDefault="00A27291" w:rsidP="00A27291">
      <w:pPr>
        <w:spacing w:line="276" w:lineRule="auto"/>
        <w:jc w:val="both"/>
        <w:rPr>
          <w:rFonts w:ascii="Calibri" w:eastAsia="Calibri" w:hAnsi="Calibri" w:cs="Calibri"/>
        </w:rPr>
      </w:pPr>
      <w:r w:rsidRPr="0016206E">
        <w:rPr>
          <w:rFonts w:ascii="Calibri" w:eastAsia="Calibri" w:hAnsi="Calibri" w:cs="Calibri"/>
          <w:color w:val="000000"/>
          <w:lang w:val="es-SV" w:eastAsia="en-US"/>
        </w:rPr>
        <w:t>Se deja constancia que los Concejales Verónica Marisol Flores Rivas, David Jaime Bonilla Hernández</w:t>
      </w:r>
      <w:r>
        <w:rPr>
          <w:rFonts w:ascii="Calibri" w:eastAsia="Calibri" w:hAnsi="Calibri" w:cs="Calibri"/>
          <w:color w:val="000000"/>
          <w:lang w:val="es-SV" w:eastAsia="en-US"/>
        </w:rPr>
        <w:t xml:space="preserve"> y</w:t>
      </w:r>
      <w:r w:rsidRPr="00263969">
        <w:rPr>
          <w:rFonts w:ascii="Calibri" w:hAnsi="Calibri" w:cs="Calibri"/>
          <w:color w:val="000000"/>
        </w:rPr>
        <w:t xml:space="preserve"> </w:t>
      </w:r>
      <w:r w:rsidRPr="0016206E">
        <w:rPr>
          <w:rFonts w:ascii="Calibri" w:hAnsi="Calibri" w:cs="Calibri"/>
          <w:color w:val="000000"/>
        </w:rPr>
        <w:t>Pedro Antonio Hernández Ponce</w:t>
      </w:r>
      <w:r>
        <w:rPr>
          <w:rFonts w:ascii="Calibri" w:hAnsi="Calibri" w:cs="Calibri"/>
          <w:color w:val="000000"/>
        </w:rPr>
        <w:t xml:space="preserve"> </w:t>
      </w:r>
      <w:r w:rsidRPr="0016206E">
        <w:rPr>
          <w:rFonts w:ascii="Calibri" w:eastAsia="Calibri" w:hAnsi="Calibri" w:cs="Calibri"/>
          <w:color w:val="000000"/>
          <w:lang w:val="es-SV" w:eastAsia="en-US"/>
        </w:rPr>
        <w:t>no da</w:t>
      </w:r>
      <w:r>
        <w:rPr>
          <w:rFonts w:ascii="Calibri" w:eastAsia="Calibri" w:hAnsi="Calibri" w:cs="Calibri"/>
          <w:color w:val="000000"/>
          <w:lang w:val="es-SV" w:eastAsia="en-US"/>
        </w:rPr>
        <w:t>n</w:t>
      </w:r>
      <w:r w:rsidRPr="0016206E">
        <w:rPr>
          <w:rFonts w:ascii="Calibri" w:eastAsia="Calibri" w:hAnsi="Calibri" w:cs="Calibri"/>
          <w:color w:val="000000"/>
          <w:lang w:val="es-SV" w:eastAsia="en-US"/>
        </w:rPr>
        <w:t xml:space="preserve"> su voto para </w:t>
      </w:r>
      <w:r>
        <w:rPr>
          <w:rFonts w:ascii="Calibri" w:eastAsia="Calibri" w:hAnsi="Calibri" w:cs="Calibri"/>
          <w:color w:val="000000"/>
          <w:lang w:val="es-SV" w:eastAsia="en-US"/>
        </w:rPr>
        <w:t>el presente gasto</w:t>
      </w:r>
      <w:r w:rsidRPr="0016206E">
        <w:rPr>
          <w:rFonts w:ascii="Calibri" w:hAnsi="Calibri" w:cs="Calibri"/>
          <w:color w:val="000000"/>
        </w:rPr>
        <w:t xml:space="preserve">. </w:t>
      </w:r>
      <w:r w:rsidRPr="0016206E">
        <w:rPr>
          <w:rFonts w:ascii="Calibri" w:eastAsia="Calibri" w:hAnsi="Calibri" w:cs="Calibri"/>
        </w:rPr>
        <w:t>Certifíquese y Comuníquese.-</w:t>
      </w:r>
      <w:r>
        <w:rPr>
          <w:rFonts w:ascii="Calibri" w:eastAsia="Calibri" w:hAnsi="Calibri" w:cs="Calibri"/>
        </w:rPr>
        <w:t xml:space="preserve"> </w:t>
      </w:r>
      <w:r w:rsidRPr="00711304">
        <w:rPr>
          <w:rFonts w:ascii="Calibri" w:hAnsi="Calibri" w:cs="Calibri"/>
          <w:b/>
        </w:rPr>
        <w:t xml:space="preserve">ACUERDO NÚMERO </w:t>
      </w:r>
      <w:r>
        <w:rPr>
          <w:rFonts w:ascii="Calibri" w:eastAsia="Calibri" w:hAnsi="Calibri" w:cs="Calibri"/>
          <w:b/>
        </w:rPr>
        <w:t>TRES.</w:t>
      </w:r>
      <w:r w:rsidRPr="00942E5F">
        <w:rPr>
          <w:rFonts w:ascii="Calibri" w:hAnsi="Calibri" w:cs="Calibri"/>
          <w:color w:val="000000"/>
        </w:rPr>
        <w:t xml:space="preserve"> </w:t>
      </w:r>
      <w:r w:rsidRPr="00943D42">
        <w:rPr>
          <w:rFonts w:ascii="Calibri" w:hAnsi="Calibri" w:cs="Calibri"/>
          <w:color w:val="000000"/>
        </w:rPr>
        <w:t>Visto el</w:t>
      </w:r>
      <w:r>
        <w:rPr>
          <w:rFonts w:ascii="Calibri" w:hAnsi="Calibri" w:cs="Calibri"/>
          <w:b/>
          <w:color w:val="000000"/>
        </w:rPr>
        <w:t xml:space="preserve"> </w:t>
      </w:r>
      <w:r w:rsidRPr="00943D42">
        <w:rPr>
          <w:rFonts w:ascii="Calibri" w:hAnsi="Calibri" w:cs="Calibri"/>
          <w:color w:val="000000"/>
        </w:rPr>
        <w:t xml:space="preserve">escrito </w:t>
      </w:r>
      <w:r>
        <w:rPr>
          <w:rFonts w:ascii="Calibri" w:hAnsi="Calibri" w:cs="Calibri"/>
          <w:color w:val="000000"/>
        </w:rPr>
        <w:t xml:space="preserve">de fecha veintiséis de febrero del corriente año, suscrito por el señor José Benjamín Melgar Orellana, en el cual expone que en su calidad de proveedor participó y se le adjudicó el proceso de libre gestión para el suministro de </w:t>
      </w:r>
      <w:r w:rsidRPr="004B2695">
        <w:rPr>
          <w:rFonts w:ascii="Calibri" w:eastAsia="Calibri" w:hAnsi="Calibri" w:cs="Calibri"/>
          <w:color w:val="000000"/>
        </w:rPr>
        <w:t>materiales</w:t>
      </w:r>
      <w:r>
        <w:rPr>
          <w:rFonts w:ascii="Calibri" w:eastAsia="Calibri" w:hAnsi="Calibri" w:cs="Calibri"/>
          <w:color w:val="000000"/>
        </w:rPr>
        <w:t xml:space="preserve"> de construcción</w:t>
      </w:r>
      <w:r w:rsidRPr="004B2695">
        <w:rPr>
          <w:rFonts w:ascii="Calibri" w:eastAsia="Calibri" w:hAnsi="Calibri" w:cs="Calibri"/>
          <w:color w:val="000000"/>
        </w:rPr>
        <w:t xml:space="preserve"> para la ejecución del </w:t>
      </w:r>
      <w:r w:rsidRPr="0040157E">
        <w:rPr>
          <w:rFonts w:ascii="Calibri" w:eastAsia="Calibri" w:hAnsi="Calibri" w:cs="Calibri"/>
          <w:color w:val="000000"/>
        </w:rPr>
        <w:t xml:space="preserve">proyecto </w:t>
      </w:r>
      <w:r>
        <w:rPr>
          <w:rFonts w:ascii="Calibri" w:eastAsia="Calibri" w:hAnsi="Calibri" w:cs="Calibri"/>
          <w:color w:val="000000"/>
        </w:rPr>
        <w:t>CONSTRUCCIÓN CASA COMUNAL SEGUNDA FASE, COMUNIDAD LA PITA, CANTÓN LAS DELICIAS,</w:t>
      </w:r>
      <w:r w:rsidRPr="00911AA6">
        <w:rPr>
          <w:rFonts w:ascii="Calibri" w:eastAsia="Calibri" w:hAnsi="Calibri" w:cs="Calibri"/>
          <w:color w:val="000000"/>
        </w:rPr>
        <w:t xml:space="preserve"> </w:t>
      </w:r>
      <w:r w:rsidRPr="0025360C">
        <w:rPr>
          <w:rFonts w:ascii="Calibri" w:eastAsia="Calibri" w:hAnsi="Calibri" w:cs="Calibri"/>
          <w:color w:val="000000"/>
        </w:rPr>
        <w:t>MUNICIPIO DE SUCHITOTO, DEPARTAMENTO DE CUSCATLÁN</w:t>
      </w:r>
      <w:r>
        <w:rPr>
          <w:rFonts w:ascii="Calibri" w:eastAsia="Calibri" w:hAnsi="Calibri" w:cs="Calibri"/>
          <w:color w:val="000000"/>
        </w:rPr>
        <w:t xml:space="preserve">, por un monto de dos mil doscientos ochenta y siete punto cuarenta y cinco dólares ($ 2,287.45), - monto que según acuerdo de adjudicación asentado al número tres del acta número cinco del cinco de febrero de dos mil veinte, fue de dos mil trescientos treinta y siete punto cuarenta y cinco dólares ($ 2,337.45) -, sobre lo cual ha identificado un error en presupuesto de las partidas –Capote estándar lámina zincalum (2.44 metros), calibre 26- y –Láminas zincalum calibre 26 (6.10 x 1 MT), ofertándolas a Cinco dólares y Cinco punto cincuenta dólares respectivamente, manifestando que los precios correctos son Doce punto veinte dólares y Treinta y tres punto cincuenta y cinco dólares; por lo que el monto final de su oferta, con las correcciones advertidas, sería de Dos mil ochocientos ochenta y nueve punto cuarenta y cinco dólares ($ 2,889.45), solicitando se modifique el acuerdo de adjudicación y el monto de la adjudicación; y CONSIDERANDO: </w:t>
      </w:r>
      <w:r>
        <w:rPr>
          <w:rFonts w:ascii="Calibri" w:eastAsia="Calibri" w:hAnsi="Calibri" w:cs="Calibri"/>
          <w:b/>
          <w:color w:val="000000"/>
        </w:rPr>
        <w:t>a)</w:t>
      </w:r>
      <w:r>
        <w:rPr>
          <w:rFonts w:ascii="Calibri" w:eastAsia="Calibri" w:hAnsi="Calibri" w:cs="Calibri"/>
          <w:color w:val="000000"/>
        </w:rPr>
        <w:t xml:space="preserve"> Que en acuerdo número tres del acta número cinco del cinco de febrero de dos mil veinte, producto del proceso de Libre gestión LG-ALCSUCH-21/2020, se adjudicó al señor </w:t>
      </w:r>
      <w:r w:rsidRPr="00D14562">
        <w:rPr>
          <w:rFonts w:ascii="Calibri" w:eastAsia="Calibri" w:hAnsi="Calibri" w:cs="Calibri"/>
          <w:color w:val="000000"/>
        </w:rPr>
        <w:t xml:space="preserve">José Benjamín Melgar Orellana </w:t>
      </w:r>
      <w:r w:rsidRPr="004B2695">
        <w:rPr>
          <w:rFonts w:ascii="Calibri" w:eastAsia="Calibri" w:hAnsi="Calibri" w:cs="Calibri"/>
          <w:color w:val="000000"/>
        </w:rPr>
        <w:t>la compra de materiales</w:t>
      </w:r>
      <w:r>
        <w:rPr>
          <w:rFonts w:ascii="Calibri" w:eastAsia="Calibri" w:hAnsi="Calibri" w:cs="Calibri"/>
          <w:color w:val="000000"/>
        </w:rPr>
        <w:t xml:space="preserve"> de construcción</w:t>
      </w:r>
      <w:r w:rsidRPr="004B2695">
        <w:rPr>
          <w:rFonts w:ascii="Calibri" w:eastAsia="Calibri" w:hAnsi="Calibri" w:cs="Calibri"/>
          <w:color w:val="000000"/>
        </w:rPr>
        <w:t xml:space="preserve"> para la ejecución del </w:t>
      </w:r>
      <w:r w:rsidRPr="0040157E">
        <w:rPr>
          <w:rFonts w:ascii="Calibri" w:eastAsia="Calibri" w:hAnsi="Calibri" w:cs="Calibri"/>
          <w:color w:val="000000"/>
        </w:rPr>
        <w:t xml:space="preserve">proyecto </w:t>
      </w:r>
      <w:r>
        <w:rPr>
          <w:rFonts w:ascii="Calibri" w:eastAsia="Calibri" w:hAnsi="Calibri" w:cs="Calibri"/>
          <w:color w:val="000000"/>
        </w:rPr>
        <w:t>CONSTRUCCIÓN CASA COMUNAL SEGUNDA FASE, COMUNIDAD LA PITA, CANTÓN LAS DELICIAS,</w:t>
      </w:r>
      <w:r w:rsidRPr="00911AA6">
        <w:rPr>
          <w:rFonts w:ascii="Calibri" w:eastAsia="Calibri" w:hAnsi="Calibri" w:cs="Calibri"/>
          <w:color w:val="000000"/>
        </w:rPr>
        <w:t xml:space="preserve"> </w:t>
      </w:r>
      <w:r w:rsidRPr="0025360C">
        <w:rPr>
          <w:rFonts w:ascii="Calibri" w:eastAsia="Calibri" w:hAnsi="Calibri" w:cs="Calibri"/>
          <w:color w:val="000000"/>
        </w:rPr>
        <w:t>MUNICIPIO DE SUCHITOTO, DEPARTAMENTO DE CUSCATLÁN</w:t>
      </w:r>
      <w:r w:rsidRPr="004B2695">
        <w:rPr>
          <w:rFonts w:ascii="Calibri" w:eastAsia="Calibri" w:hAnsi="Calibri" w:cs="Calibri"/>
          <w:color w:val="000000"/>
        </w:rPr>
        <w:t>,</w:t>
      </w:r>
      <w:r>
        <w:rPr>
          <w:rFonts w:ascii="Calibri" w:eastAsia="Calibri" w:hAnsi="Calibri" w:cs="Calibri"/>
          <w:color w:val="000000"/>
        </w:rPr>
        <w:t xml:space="preserve"> por </w:t>
      </w:r>
      <w:r w:rsidRPr="004B2695">
        <w:rPr>
          <w:rFonts w:ascii="Calibri" w:eastAsia="Calibri" w:hAnsi="Calibri" w:cs="Calibri"/>
          <w:color w:val="000000"/>
        </w:rPr>
        <w:t xml:space="preserve">un monto de </w:t>
      </w:r>
      <w:r>
        <w:rPr>
          <w:rFonts w:ascii="Calibri" w:eastAsia="Calibri" w:hAnsi="Calibri" w:cs="Calibri"/>
          <w:color w:val="000000"/>
        </w:rPr>
        <w:t xml:space="preserve">dos mil trescientos treinta y siete punto cuarenta y cinco dólares ($ 2,337.45); </w:t>
      </w:r>
      <w:r>
        <w:rPr>
          <w:rFonts w:ascii="Calibri" w:eastAsia="Calibri" w:hAnsi="Calibri" w:cs="Calibri"/>
          <w:b/>
          <w:color w:val="000000"/>
        </w:rPr>
        <w:t>b)</w:t>
      </w:r>
      <w:r>
        <w:rPr>
          <w:rFonts w:ascii="Calibri" w:eastAsia="Calibri" w:hAnsi="Calibri" w:cs="Calibri"/>
          <w:color w:val="000000"/>
        </w:rPr>
        <w:t xml:space="preserve"> Que dichos materiales de construcción aún no han sido suministrados, pues no se ha emitido la orden de compra correspondiente; </w:t>
      </w:r>
      <w:r>
        <w:rPr>
          <w:rFonts w:ascii="Calibri" w:eastAsia="Calibri" w:hAnsi="Calibri" w:cs="Calibri"/>
          <w:b/>
          <w:color w:val="000000"/>
        </w:rPr>
        <w:t>c)</w:t>
      </w:r>
      <w:r>
        <w:rPr>
          <w:rFonts w:ascii="Calibri" w:eastAsia="Calibri" w:hAnsi="Calibri" w:cs="Calibri"/>
          <w:color w:val="000000"/>
        </w:rPr>
        <w:t xml:space="preserve"> Que en cumplimiento a los </w:t>
      </w:r>
      <w:r>
        <w:rPr>
          <w:rFonts w:ascii="Calibri" w:eastAsia="Calibri" w:hAnsi="Calibri" w:cs="Calibri"/>
          <w:color w:val="000000"/>
        </w:rPr>
        <w:lastRenderedPageBreak/>
        <w:t xml:space="preserve">principios de libre competencia, igualdad e imparcialidad establecidos en art. 3 del RELACAP, las modificaciones a la ofertas deben realizarse previamente a su adjudicación, pues existen otros oferentes interesados que se verían en desventaja al realizar modificaciones posteriores a la adjudicación, sobre todo cuando estas provienen de negligencia del oferente, y no debido a causas imprevistas; </w:t>
      </w:r>
      <w:r>
        <w:rPr>
          <w:rFonts w:ascii="Calibri" w:eastAsia="Calibri" w:hAnsi="Calibri" w:cs="Calibri"/>
          <w:b/>
          <w:color w:val="000000"/>
        </w:rPr>
        <w:t>d)</w:t>
      </w:r>
      <w:r>
        <w:rPr>
          <w:rFonts w:ascii="Calibri" w:eastAsia="Calibri" w:hAnsi="Calibri" w:cs="Calibri"/>
          <w:color w:val="000000"/>
        </w:rPr>
        <w:t xml:space="preserve"> Que la diferencia entre los montos ofertados originalmente y la modificación solicitada, asciende a Quinientos cincuenta y dos dólares, que representan un veintitrés punto sesenta y un por ciento (23.61%) del monto adjudicado, por lo cual, estarían cambiando sustancialmente las condiciones de la contratación, afectando la correcta ejecución del contrato, siendo procedente extinguir la contratación por causal de revocación conforme a lo establecido en arts. 93 lit. c) y 96 de la LACAP; Por lo cual, </w:t>
      </w:r>
      <w:r w:rsidRPr="004B2695">
        <w:rPr>
          <w:rFonts w:ascii="Calibri" w:eastAsia="Calibri" w:hAnsi="Calibri" w:cs="Calibri"/>
          <w:color w:val="000000"/>
        </w:rPr>
        <w:t>de conformidad a lo establecido en los arts. 203, 204 ord. 3° de la Constitución, Art. 30 num. 9, art. 91 del Código Municipal</w:t>
      </w:r>
      <w:r>
        <w:rPr>
          <w:rFonts w:ascii="Calibri" w:eastAsia="Calibri" w:hAnsi="Calibri" w:cs="Calibri"/>
          <w:color w:val="000000"/>
        </w:rPr>
        <w:t>, arts. 93 lit. c) y 96 de la LACAP, art. 3 del RELACAP</w:t>
      </w:r>
      <w:r w:rsidRPr="004B2695">
        <w:rPr>
          <w:rFonts w:ascii="Calibri" w:eastAsia="Calibri" w:hAnsi="Calibri" w:cs="Calibri"/>
          <w:color w:val="000000"/>
        </w:rPr>
        <w:t xml:space="preserve">, </w:t>
      </w:r>
      <w:r w:rsidRPr="004B2695">
        <w:rPr>
          <w:rFonts w:ascii="Calibri" w:eastAsia="Calibri" w:hAnsi="Calibri" w:cs="Calibri"/>
          <w:b/>
          <w:color w:val="000000"/>
        </w:rPr>
        <w:t>SE ACUERDA:</w:t>
      </w:r>
      <w:r>
        <w:rPr>
          <w:rFonts w:ascii="Calibri" w:eastAsia="Calibri" w:hAnsi="Calibri" w:cs="Calibri"/>
          <w:b/>
          <w:color w:val="000000"/>
        </w:rPr>
        <w:t xml:space="preserve"> </w:t>
      </w:r>
      <w:r w:rsidRPr="003A6AAA">
        <w:rPr>
          <w:rFonts w:ascii="Calibri" w:eastAsia="Calibri" w:hAnsi="Calibri" w:cs="Calibri"/>
          <w:b/>
          <w:color w:val="000000"/>
        </w:rPr>
        <w:t>1.</w:t>
      </w:r>
      <w:r>
        <w:rPr>
          <w:rFonts w:ascii="Calibri" w:eastAsia="Calibri" w:hAnsi="Calibri" w:cs="Calibri"/>
          <w:color w:val="000000"/>
        </w:rPr>
        <w:t xml:space="preserve"> Revocar la adjudicación de suministro de materiales para </w:t>
      </w:r>
      <w:r w:rsidRPr="004B2695">
        <w:rPr>
          <w:rFonts w:ascii="Calibri" w:eastAsia="Calibri" w:hAnsi="Calibri" w:cs="Calibri"/>
          <w:color w:val="000000"/>
        </w:rPr>
        <w:t xml:space="preserve">la ejecución del </w:t>
      </w:r>
      <w:r w:rsidRPr="0040157E">
        <w:rPr>
          <w:rFonts w:ascii="Calibri" w:eastAsia="Calibri" w:hAnsi="Calibri" w:cs="Calibri"/>
          <w:color w:val="000000"/>
        </w:rPr>
        <w:t xml:space="preserve">proyecto </w:t>
      </w:r>
      <w:r>
        <w:rPr>
          <w:rFonts w:ascii="Calibri" w:eastAsia="Calibri" w:hAnsi="Calibri" w:cs="Calibri"/>
          <w:color w:val="000000"/>
        </w:rPr>
        <w:t>CONSTRUCCIÓN CASA COMUNAL SEGUNDA FASE, COMUNIDAD LA PITA, CANTÓN LAS DELICIAS,</w:t>
      </w:r>
      <w:r w:rsidRPr="00911AA6">
        <w:rPr>
          <w:rFonts w:ascii="Calibri" w:eastAsia="Calibri" w:hAnsi="Calibri" w:cs="Calibri"/>
          <w:color w:val="000000"/>
        </w:rPr>
        <w:t xml:space="preserve"> </w:t>
      </w:r>
      <w:r w:rsidRPr="0025360C">
        <w:rPr>
          <w:rFonts w:ascii="Calibri" w:eastAsia="Calibri" w:hAnsi="Calibri" w:cs="Calibri"/>
          <w:color w:val="000000"/>
        </w:rPr>
        <w:t>MUNICIPIO DE SUCHITOTO, DEPARTAMENTO DE CUSCATLÁN</w:t>
      </w:r>
      <w:r>
        <w:rPr>
          <w:rFonts w:ascii="Calibri" w:eastAsia="Calibri" w:hAnsi="Calibri" w:cs="Calibri"/>
          <w:color w:val="000000"/>
        </w:rPr>
        <w:t xml:space="preserve">, realizada en acuerdo número tres del acta número cinco del cinco de febrero de dos mil veinte a favor del señor </w:t>
      </w:r>
      <w:r w:rsidRPr="00D14562">
        <w:rPr>
          <w:rFonts w:ascii="Calibri" w:eastAsia="Calibri" w:hAnsi="Calibri" w:cs="Calibri"/>
          <w:color w:val="000000"/>
        </w:rPr>
        <w:t>José Benjamín Melgar Orellana</w:t>
      </w:r>
      <w:r>
        <w:rPr>
          <w:rFonts w:ascii="Calibri" w:eastAsia="Calibri" w:hAnsi="Calibri" w:cs="Calibri"/>
          <w:color w:val="000000"/>
        </w:rPr>
        <w:t xml:space="preserve"> por un monto de dos mil trescientos treinta y siete punto cuarenta y cinco dólares ($ 2,337.45), por motivo de existir variaciones sustanciales en las condiciones de la contratación, afectando la correcta ejecución del contrato; </w:t>
      </w:r>
      <w:r w:rsidRPr="003A6AAA">
        <w:rPr>
          <w:rFonts w:ascii="Calibri" w:eastAsia="Calibri" w:hAnsi="Calibri" w:cs="Calibri"/>
          <w:b/>
          <w:color w:val="000000"/>
        </w:rPr>
        <w:t>2.</w:t>
      </w:r>
      <w:r>
        <w:rPr>
          <w:rFonts w:ascii="Calibri" w:eastAsia="Calibri" w:hAnsi="Calibri" w:cs="Calibri"/>
          <w:color w:val="000000"/>
        </w:rPr>
        <w:t xml:space="preserve"> Solicitar al Jefe UACI la realización de un nuevo proceso de contratación para el suministro de materiales para la ejecución del proyecto antes relacionado. </w:t>
      </w:r>
      <w:r w:rsidRPr="004B2695">
        <w:rPr>
          <w:rFonts w:ascii="Calibri" w:eastAsia="Calibri" w:hAnsi="Calibri" w:cs="Calibri"/>
        </w:rPr>
        <w:t>Certifíquese y Comuníquese.-</w:t>
      </w:r>
      <w:r>
        <w:rPr>
          <w:rFonts w:ascii="Calibri" w:eastAsia="Calibri" w:hAnsi="Calibri" w:cs="Calibri"/>
        </w:rPr>
        <w:t xml:space="preserve"> </w:t>
      </w:r>
      <w:r w:rsidRPr="00711304">
        <w:rPr>
          <w:rFonts w:ascii="Calibri" w:hAnsi="Calibri" w:cs="Calibri"/>
          <w:b/>
        </w:rPr>
        <w:t xml:space="preserve">ACUERDO NÚMERO </w:t>
      </w:r>
      <w:r>
        <w:rPr>
          <w:rFonts w:ascii="Calibri" w:eastAsia="Calibri" w:hAnsi="Calibri" w:cs="Calibri"/>
          <w:b/>
        </w:rPr>
        <w:t>CUATRO.</w:t>
      </w:r>
      <w:r>
        <w:rPr>
          <w:rFonts w:ascii="Calibri" w:eastAsia="Calibri" w:hAnsi="Calibri" w:cs="Calibri"/>
        </w:rPr>
        <w:t xml:space="preserve"> </w:t>
      </w:r>
      <w:r w:rsidRPr="004B2695">
        <w:rPr>
          <w:rFonts w:ascii="Calibri" w:eastAsia="Calibri" w:hAnsi="Calibri" w:cs="Calibri"/>
          <w:color w:val="000000"/>
        </w:rPr>
        <w:t xml:space="preserve">Visto el cuadro comparativo de ofertas presentado por jefe UACI en relación a compra de </w:t>
      </w:r>
      <w:r>
        <w:rPr>
          <w:rFonts w:ascii="Calibri" w:eastAsia="Calibri" w:hAnsi="Calibri" w:cs="Calibri"/>
          <w:color w:val="000000"/>
        </w:rPr>
        <w:t>suministros de construcción</w:t>
      </w:r>
      <w:r w:rsidRPr="004B2695">
        <w:rPr>
          <w:rFonts w:ascii="Calibri" w:eastAsia="Calibri" w:hAnsi="Calibri" w:cs="Calibri"/>
          <w:color w:val="000000"/>
        </w:rPr>
        <w:t xml:space="preserve"> para la ejecución del proyecto </w:t>
      </w:r>
      <w:r>
        <w:rPr>
          <w:rFonts w:ascii="Calibri" w:eastAsia="Calibri" w:hAnsi="Calibri" w:cs="Calibri"/>
          <w:color w:val="000000"/>
        </w:rPr>
        <w:t>CONSTRUCCIÓN DE TRAMO DE EMPEDRADO FRAGUADO EN CALLE PRINCIPAL COLONIA BRISAS DE SAN JOSÉ, BARRIO SAN JOSÉ, MUNICIPIO DE SUCHITOTO, DEPARTAMENTO DE CUSCATLÁN</w:t>
      </w:r>
      <w:r w:rsidRPr="00B4021B">
        <w:rPr>
          <w:rFonts w:ascii="Calibri" w:eastAsia="Calibri" w:hAnsi="Calibri" w:cs="Calibri"/>
          <w:color w:val="000000"/>
        </w:rPr>
        <w:t>;</w:t>
      </w:r>
      <w:r w:rsidRPr="00D97968">
        <w:rPr>
          <w:rFonts w:ascii="Calibri" w:eastAsia="Calibri" w:hAnsi="Calibri" w:cs="Calibri"/>
          <w:color w:val="000000"/>
        </w:rPr>
        <w:t xml:space="preserve"> </w:t>
      </w:r>
      <w:r w:rsidRPr="004B2695">
        <w:rPr>
          <w:rFonts w:ascii="Calibri" w:eastAsia="Calibri" w:hAnsi="Calibri" w:cs="Calibri"/>
          <w:color w:val="000000"/>
        </w:rPr>
        <w:t>en la cual se presentaron las siguientes ofertas:</w:t>
      </w:r>
    </w:p>
    <w:p w:rsidR="00A27291" w:rsidRDefault="00A27291" w:rsidP="006B40AD">
      <w:pPr>
        <w:pStyle w:val="Prrafodelista"/>
        <w:numPr>
          <w:ilvl w:val="0"/>
          <w:numId w:val="14"/>
        </w:numPr>
        <w:spacing w:line="276" w:lineRule="auto"/>
        <w:jc w:val="both"/>
        <w:rPr>
          <w:rFonts w:ascii="Calibri" w:eastAsia="Calibri" w:hAnsi="Calibri" w:cs="Calibri"/>
          <w:color w:val="000000"/>
        </w:rPr>
      </w:pPr>
      <w:r>
        <w:rPr>
          <w:rFonts w:ascii="Calibri" w:eastAsia="Calibri" w:hAnsi="Calibri" w:cs="Calibri"/>
          <w:color w:val="000000"/>
        </w:rPr>
        <w:t>Víctor Noel Cantarero Vásquez.………………………………………….. $        2,080.95</w:t>
      </w:r>
    </w:p>
    <w:p w:rsidR="00A27291" w:rsidRDefault="00A27291" w:rsidP="006B40AD">
      <w:pPr>
        <w:pStyle w:val="Prrafodelista"/>
        <w:numPr>
          <w:ilvl w:val="0"/>
          <w:numId w:val="14"/>
        </w:numPr>
        <w:spacing w:line="276" w:lineRule="auto"/>
        <w:jc w:val="both"/>
        <w:rPr>
          <w:rFonts w:ascii="Calibri" w:eastAsia="Calibri" w:hAnsi="Calibri" w:cs="Calibri"/>
          <w:color w:val="000000"/>
        </w:rPr>
      </w:pPr>
      <w:r>
        <w:rPr>
          <w:rFonts w:ascii="Calibri" w:eastAsia="Calibri" w:hAnsi="Calibri" w:cs="Calibri"/>
          <w:color w:val="000000"/>
        </w:rPr>
        <w:t>Israel de Jesús Ávalos…………..……………………………………………… $        2,099.00</w:t>
      </w:r>
    </w:p>
    <w:p w:rsidR="00A27291" w:rsidRDefault="00A27291" w:rsidP="006B40AD">
      <w:pPr>
        <w:pStyle w:val="Prrafodelista"/>
        <w:numPr>
          <w:ilvl w:val="0"/>
          <w:numId w:val="14"/>
        </w:numPr>
        <w:spacing w:line="276" w:lineRule="auto"/>
        <w:jc w:val="both"/>
        <w:rPr>
          <w:rFonts w:ascii="Calibri" w:eastAsia="Calibri" w:hAnsi="Calibri" w:cs="Calibri"/>
          <w:color w:val="000000"/>
        </w:rPr>
      </w:pPr>
      <w:r>
        <w:rPr>
          <w:rFonts w:ascii="Calibri" w:eastAsia="Calibri" w:hAnsi="Calibri" w:cs="Calibri"/>
          <w:color w:val="000000"/>
        </w:rPr>
        <w:t>Abel Navas Escobar……………….. ………………………………………….. $        2,288.95</w:t>
      </w:r>
    </w:p>
    <w:p w:rsidR="00A27291" w:rsidRDefault="00A27291" w:rsidP="006B40AD">
      <w:pPr>
        <w:pStyle w:val="Prrafodelista"/>
        <w:numPr>
          <w:ilvl w:val="0"/>
          <w:numId w:val="14"/>
        </w:numPr>
        <w:spacing w:line="276" w:lineRule="auto"/>
        <w:jc w:val="both"/>
        <w:rPr>
          <w:rFonts w:ascii="Calibri" w:eastAsia="Calibri" w:hAnsi="Calibri" w:cs="Calibri"/>
          <w:color w:val="000000"/>
        </w:rPr>
      </w:pPr>
      <w:r>
        <w:rPr>
          <w:rFonts w:ascii="Calibri" w:eastAsia="Calibri" w:hAnsi="Calibri" w:cs="Calibri"/>
          <w:color w:val="000000"/>
        </w:rPr>
        <w:t>Andreas Obed Llanes Cornejo……………………………………………… $        2,356.90</w:t>
      </w:r>
    </w:p>
    <w:p w:rsidR="00A27291" w:rsidRDefault="00A27291" w:rsidP="006B40AD">
      <w:pPr>
        <w:pStyle w:val="Prrafodelista"/>
        <w:numPr>
          <w:ilvl w:val="0"/>
          <w:numId w:val="14"/>
        </w:numPr>
        <w:spacing w:line="276" w:lineRule="auto"/>
        <w:jc w:val="both"/>
        <w:rPr>
          <w:rFonts w:ascii="Calibri" w:eastAsia="Calibri" w:hAnsi="Calibri" w:cs="Calibri"/>
          <w:color w:val="000000"/>
        </w:rPr>
      </w:pPr>
      <w:r>
        <w:rPr>
          <w:rFonts w:ascii="Calibri" w:eastAsia="Calibri" w:hAnsi="Calibri" w:cs="Calibri"/>
          <w:color w:val="000000"/>
        </w:rPr>
        <w:t>José Herberth Soriano López….………………………….……………….. $        2,432.59</w:t>
      </w:r>
    </w:p>
    <w:p w:rsidR="00A27291" w:rsidRPr="00E25F9C" w:rsidRDefault="00A27291" w:rsidP="006B40AD">
      <w:pPr>
        <w:pStyle w:val="Prrafodelista"/>
        <w:numPr>
          <w:ilvl w:val="0"/>
          <w:numId w:val="14"/>
        </w:numPr>
        <w:spacing w:line="276" w:lineRule="auto"/>
        <w:jc w:val="both"/>
        <w:rPr>
          <w:rFonts w:ascii="Calibri" w:eastAsia="Calibri" w:hAnsi="Calibri" w:cs="Calibri"/>
          <w:color w:val="000000"/>
        </w:rPr>
      </w:pPr>
      <w:r>
        <w:rPr>
          <w:rFonts w:ascii="Calibri" w:eastAsia="Calibri" w:hAnsi="Calibri" w:cs="Calibri"/>
          <w:color w:val="000000"/>
        </w:rPr>
        <w:t>Suministro Comercial, S.A. de C.V...……………………………………. $        5,386.65</w:t>
      </w:r>
    </w:p>
    <w:p w:rsidR="00A27291" w:rsidRPr="00DF2363" w:rsidRDefault="00A27291" w:rsidP="00A27291">
      <w:pPr>
        <w:spacing w:line="276" w:lineRule="auto"/>
        <w:jc w:val="both"/>
        <w:rPr>
          <w:rFonts w:ascii="Calibri" w:eastAsia="Calibri" w:hAnsi="Calibri" w:cs="Calibri"/>
        </w:rPr>
      </w:pPr>
      <w:r>
        <w:rPr>
          <w:rFonts w:ascii="Calibri" w:eastAsia="Calibri" w:hAnsi="Calibri" w:cs="Calibri"/>
          <w:color w:val="000000"/>
        </w:rPr>
        <w:t>Por lo que</w:t>
      </w:r>
      <w:r w:rsidRPr="004B2695">
        <w:rPr>
          <w:rFonts w:ascii="Calibri" w:eastAsia="Calibri" w:hAnsi="Calibri" w:cs="Calibri"/>
          <w:color w:val="000000"/>
        </w:rPr>
        <w:t xml:space="preserve">, de conformidad a lo establecido en los arts. 203, 204 ord. 3° de la Constitución, Art. 30 num. 9,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Adjudicar la compra de materiales</w:t>
      </w:r>
      <w:r>
        <w:rPr>
          <w:rFonts w:ascii="Calibri" w:eastAsia="Calibri" w:hAnsi="Calibri" w:cs="Calibri"/>
          <w:color w:val="000000"/>
        </w:rPr>
        <w:t xml:space="preserve"> de construcción</w:t>
      </w:r>
      <w:r w:rsidRPr="004B2695">
        <w:rPr>
          <w:rFonts w:ascii="Calibri" w:eastAsia="Calibri" w:hAnsi="Calibri" w:cs="Calibri"/>
          <w:color w:val="000000"/>
        </w:rPr>
        <w:t xml:space="preserve"> para la ejecución del </w:t>
      </w:r>
      <w:r w:rsidRPr="0040157E">
        <w:rPr>
          <w:rFonts w:ascii="Calibri" w:eastAsia="Calibri" w:hAnsi="Calibri" w:cs="Calibri"/>
          <w:color w:val="000000"/>
        </w:rPr>
        <w:t xml:space="preserve">proyecto </w:t>
      </w:r>
      <w:r>
        <w:rPr>
          <w:rFonts w:ascii="Calibri" w:eastAsia="Calibri" w:hAnsi="Calibri" w:cs="Calibri"/>
          <w:color w:val="000000"/>
        </w:rPr>
        <w:t>CONSTRUCCIÓN DE TRAMO DE EMPEDRADO FRAGUADO EN CALLE PRINCIPAL COLONIA BRISAS DE SAN JOSÉ, BARRIO SAN JOSÉ, MUNICIPIO DE SUCHITOTO, DEPARTAMENTO DE CUSCATLÁN</w:t>
      </w:r>
      <w:r w:rsidRPr="004B2695">
        <w:rPr>
          <w:rFonts w:ascii="Calibri" w:eastAsia="Calibri" w:hAnsi="Calibri" w:cs="Calibri"/>
          <w:color w:val="000000"/>
        </w:rPr>
        <w:t xml:space="preserve">, a </w:t>
      </w:r>
      <w:r w:rsidRPr="00F273E5">
        <w:rPr>
          <w:rFonts w:ascii="Calibri" w:eastAsia="Calibri" w:hAnsi="Calibri" w:cs="Calibri"/>
          <w:b/>
          <w:color w:val="000000"/>
        </w:rPr>
        <w:t xml:space="preserve">Víctor Noel </w:t>
      </w:r>
      <w:r w:rsidRPr="00F273E5">
        <w:rPr>
          <w:rFonts w:ascii="Calibri" w:eastAsia="Calibri" w:hAnsi="Calibri" w:cs="Calibri"/>
          <w:b/>
          <w:color w:val="000000"/>
        </w:rPr>
        <w:lastRenderedPageBreak/>
        <w:t>Cantarero Vásquez</w:t>
      </w:r>
      <w:r w:rsidRPr="004B2695">
        <w:rPr>
          <w:rFonts w:ascii="Calibri" w:eastAsia="Calibri" w:hAnsi="Calibri" w:cs="Calibri"/>
          <w:color w:val="000000"/>
        </w:rPr>
        <w:t xml:space="preserve">, por un monto de </w:t>
      </w:r>
      <w:r>
        <w:rPr>
          <w:rFonts w:ascii="Calibri" w:eastAsia="Calibri" w:hAnsi="Calibri" w:cs="Calibri"/>
          <w:color w:val="000000"/>
        </w:rPr>
        <w:t>Dos mil ochenta punto noventa y cinco dólares ($ 2,080.95)</w:t>
      </w:r>
      <w:r w:rsidRPr="004B2695">
        <w:rPr>
          <w:rFonts w:ascii="Calibri" w:eastAsia="Calibri" w:hAnsi="Calibri" w:cs="Calibri"/>
          <w:color w:val="000000"/>
        </w:rPr>
        <w:t>, con fuente de financiamiento: FODES setenta y cinco por ciento</w:t>
      </w:r>
      <w:r w:rsidRPr="004B2695">
        <w:rPr>
          <w:rFonts w:ascii="Calibri" w:hAnsi="Calibri" w:cs="Calibri"/>
          <w:color w:val="000000"/>
        </w:rPr>
        <w:t>.</w:t>
      </w:r>
      <w:r>
        <w:rPr>
          <w:rFonts w:ascii="Calibri" w:hAnsi="Calibri" w:cs="Calibri"/>
          <w:color w:val="000000"/>
        </w:rPr>
        <w:t xml:space="preserve"> </w:t>
      </w:r>
      <w:r w:rsidRPr="004B2695">
        <w:rPr>
          <w:rFonts w:ascii="Calibri" w:eastAsia="Calibri" w:hAnsi="Calibri" w:cs="Calibri"/>
        </w:rPr>
        <w:t>Certifíquese y Comuníquese.-</w:t>
      </w:r>
      <w:r>
        <w:rPr>
          <w:rFonts w:ascii="Calibri" w:eastAsia="Calibri" w:hAnsi="Calibri" w:cs="Calibri"/>
        </w:rPr>
        <w:t xml:space="preserve"> </w:t>
      </w:r>
      <w:r w:rsidRPr="00711304">
        <w:rPr>
          <w:rFonts w:ascii="Calibri" w:hAnsi="Calibri" w:cs="Calibri"/>
          <w:b/>
        </w:rPr>
        <w:t xml:space="preserve">ACUERDO NÚMERO </w:t>
      </w:r>
      <w:r>
        <w:rPr>
          <w:rFonts w:ascii="Calibri" w:eastAsia="Calibri" w:hAnsi="Calibri" w:cs="Calibri"/>
          <w:b/>
        </w:rPr>
        <w:t>CINCO.</w:t>
      </w:r>
      <w:r>
        <w:rPr>
          <w:rFonts w:ascii="Calibri" w:eastAsia="Calibri" w:hAnsi="Calibri" w:cs="Calibri"/>
        </w:rPr>
        <w:t xml:space="preserve"> </w:t>
      </w:r>
      <w:r w:rsidRPr="004B2695">
        <w:rPr>
          <w:rFonts w:ascii="Calibri" w:eastAsia="Calibri" w:hAnsi="Calibri" w:cs="Calibri"/>
          <w:color w:val="000000"/>
        </w:rPr>
        <w:t xml:space="preserve">Visto el cuadro comparativo de ofertas presentado por jefe UACI en relación a compra de </w:t>
      </w:r>
      <w:r>
        <w:rPr>
          <w:rFonts w:ascii="Calibri" w:eastAsia="Calibri" w:hAnsi="Calibri" w:cs="Calibri"/>
          <w:color w:val="000000"/>
        </w:rPr>
        <w:t>suministros de construcción</w:t>
      </w:r>
      <w:r w:rsidRPr="004B2695">
        <w:rPr>
          <w:rFonts w:ascii="Calibri" w:eastAsia="Calibri" w:hAnsi="Calibri" w:cs="Calibri"/>
          <w:color w:val="000000"/>
        </w:rPr>
        <w:t xml:space="preserve"> para la ejecución del proyecto </w:t>
      </w:r>
      <w:r>
        <w:rPr>
          <w:rFonts w:ascii="Calibri" w:eastAsia="Calibri" w:hAnsi="Calibri" w:cs="Calibri"/>
          <w:color w:val="000000"/>
        </w:rPr>
        <w:t>CONSTRUCCIÓN DE TRAMO DE EMPEDRADO FRAGUADO MIXTO EN AVENIDA BUENA VISTA, COLONIA NUEVO SUCHITOTO SEGUNDA ETAPA, MUNICIPIO DE SUCHITOTO, DEPARTAMENTO DE CUSCATLÁN</w:t>
      </w:r>
      <w:r w:rsidRPr="00B4021B">
        <w:rPr>
          <w:rFonts w:ascii="Calibri" w:eastAsia="Calibri" w:hAnsi="Calibri" w:cs="Calibri"/>
          <w:color w:val="000000"/>
        </w:rPr>
        <w:t>;</w:t>
      </w:r>
      <w:r w:rsidRPr="00D97968">
        <w:rPr>
          <w:rFonts w:ascii="Calibri" w:eastAsia="Calibri" w:hAnsi="Calibri" w:cs="Calibri"/>
          <w:color w:val="000000"/>
        </w:rPr>
        <w:t xml:space="preserve"> </w:t>
      </w:r>
      <w:r w:rsidRPr="004B2695">
        <w:rPr>
          <w:rFonts w:ascii="Calibri" w:eastAsia="Calibri" w:hAnsi="Calibri" w:cs="Calibri"/>
          <w:color w:val="000000"/>
        </w:rPr>
        <w:t>en la cual se presentaron las siguientes ofertas:</w:t>
      </w:r>
    </w:p>
    <w:p w:rsidR="00A27291" w:rsidRDefault="00A27291" w:rsidP="006B40AD">
      <w:pPr>
        <w:pStyle w:val="Prrafodelista"/>
        <w:numPr>
          <w:ilvl w:val="0"/>
          <w:numId w:val="12"/>
        </w:numPr>
        <w:spacing w:line="276" w:lineRule="auto"/>
        <w:jc w:val="both"/>
        <w:rPr>
          <w:rFonts w:ascii="Calibri" w:eastAsia="Calibri" w:hAnsi="Calibri" w:cs="Calibri"/>
          <w:color w:val="000000"/>
        </w:rPr>
      </w:pPr>
      <w:r>
        <w:rPr>
          <w:rFonts w:ascii="Calibri" w:eastAsia="Calibri" w:hAnsi="Calibri" w:cs="Calibri"/>
          <w:color w:val="000000"/>
        </w:rPr>
        <w:t>Israel de Jesús Ávalos…………..……………………………………………… $        4,099.12</w:t>
      </w:r>
    </w:p>
    <w:p w:rsidR="00A27291" w:rsidRDefault="00A27291" w:rsidP="006B40AD">
      <w:pPr>
        <w:pStyle w:val="Prrafodelista"/>
        <w:numPr>
          <w:ilvl w:val="0"/>
          <w:numId w:val="12"/>
        </w:numPr>
        <w:spacing w:line="276" w:lineRule="auto"/>
        <w:jc w:val="both"/>
        <w:rPr>
          <w:rFonts w:ascii="Calibri" w:eastAsia="Calibri" w:hAnsi="Calibri" w:cs="Calibri"/>
          <w:color w:val="000000"/>
        </w:rPr>
      </w:pPr>
      <w:r>
        <w:rPr>
          <w:rFonts w:ascii="Calibri" w:eastAsia="Calibri" w:hAnsi="Calibri" w:cs="Calibri"/>
          <w:color w:val="000000"/>
        </w:rPr>
        <w:t>Víctor Noel Cantarero Vásquez.………………………………………….. $        4,144.48</w:t>
      </w:r>
    </w:p>
    <w:p w:rsidR="00A27291" w:rsidRDefault="00A27291" w:rsidP="006B40AD">
      <w:pPr>
        <w:pStyle w:val="Prrafodelista"/>
        <w:numPr>
          <w:ilvl w:val="0"/>
          <w:numId w:val="12"/>
        </w:numPr>
        <w:spacing w:line="276" w:lineRule="auto"/>
        <w:jc w:val="both"/>
        <w:rPr>
          <w:rFonts w:ascii="Calibri" w:eastAsia="Calibri" w:hAnsi="Calibri" w:cs="Calibri"/>
          <w:color w:val="000000"/>
        </w:rPr>
      </w:pPr>
      <w:r>
        <w:rPr>
          <w:rFonts w:ascii="Calibri" w:eastAsia="Calibri" w:hAnsi="Calibri" w:cs="Calibri"/>
          <w:color w:val="000000"/>
        </w:rPr>
        <w:t>Abel Navas Escobar……………….. ………………………………………….. $        4,498.70</w:t>
      </w:r>
    </w:p>
    <w:p w:rsidR="00A27291" w:rsidRDefault="00A27291" w:rsidP="006B40AD">
      <w:pPr>
        <w:pStyle w:val="Prrafodelista"/>
        <w:numPr>
          <w:ilvl w:val="0"/>
          <w:numId w:val="12"/>
        </w:numPr>
        <w:spacing w:line="276" w:lineRule="auto"/>
        <w:jc w:val="both"/>
        <w:rPr>
          <w:rFonts w:ascii="Calibri" w:eastAsia="Calibri" w:hAnsi="Calibri" w:cs="Calibri"/>
          <w:color w:val="000000"/>
        </w:rPr>
      </w:pPr>
      <w:r>
        <w:rPr>
          <w:rFonts w:ascii="Calibri" w:eastAsia="Calibri" w:hAnsi="Calibri" w:cs="Calibri"/>
          <w:color w:val="000000"/>
        </w:rPr>
        <w:t>José Herberth Soriano López….………………………….……………….. $        4,787.99</w:t>
      </w:r>
    </w:p>
    <w:p w:rsidR="00A27291" w:rsidRPr="00E25F9C" w:rsidRDefault="00A27291" w:rsidP="006B40AD">
      <w:pPr>
        <w:pStyle w:val="Prrafodelista"/>
        <w:numPr>
          <w:ilvl w:val="0"/>
          <w:numId w:val="12"/>
        </w:numPr>
        <w:spacing w:line="276" w:lineRule="auto"/>
        <w:jc w:val="both"/>
        <w:rPr>
          <w:rFonts w:ascii="Calibri" w:eastAsia="Calibri" w:hAnsi="Calibri" w:cs="Calibri"/>
          <w:color w:val="000000"/>
        </w:rPr>
      </w:pPr>
      <w:r>
        <w:rPr>
          <w:rFonts w:ascii="Calibri" w:eastAsia="Calibri" w:hAnsi="Calibri" w:cs="Calibri"/>
          <w:color w:val="000000"/>
        </w:rPr>
        <w:t>Suministro Comercial, S.A. de C.V...……………………………………. $       10,561.00</w:t>
      </w:r>
    </w:p>
    <w:p w:rsidR="00A27291" w:rsidRPr="00DF2363" w:rsidRDefault="00A27291" w:rsidP="00A27291">
      <w:pPr>
        <w:spacing w:line="276" w:lineRule="auto"/>
        <w:jc w:val="both"/>
        <w:rPr>
          <w:rFonts w:ascii="Calibri" w:eastAsia="Calibri" w:hAnsi="Calibri" w:cs="Calibri"/>
        </w:rPr>
      </w:pPr>
      <w:r>
        <w:rPr>
          <w:rFonts w:ascii="Calibri" w:eastAsia="Calibri" w:hAnsi="Calibri" w:cs="Calibri"/>
          <w:color w:val="000000"/>
        </w:rPr>
        <w:t>Por lo que</w:t>
      </w:r>
      <w:r w:rsidRPr="004B2695">
        <w:rPr>
          <w:rFonts w:ascii="Calibri" w:eastAsia="Calibri" w:hAnsi="Calibri" w:cs="Calibri"/>
          <w:color w:val="000000"/>
        </w:rPr>
        <w:t xml:space="preserve">, de conformidad a lo establecido en los arts. 203, 204 ord. 3° de la Constitución, Art. 30 num. 9,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Adjudicar la compra de materiales</w:t>
      </w:r>
      <w:r>
        <w:rPr>
          <w:rFonts w:ascii="Calibri" w:eastAsia="Calibri" w:hAnsi="Calibri" w:cs="Calibri"/>
          <w:color w:val="000000"/>
        </w:rPr>
        <w:t xml:space="preserve"> de construcción</w:t>
      </w:r>
      <w:r w:rsidRPr="004B2695">
        <w:rPr>
          <w:rFonts w:ascii="Calibri" w:eastAsia="Calibri" w:hAnsi="Calibri" w:cs="Calibri"/>
          <w:color w:val="000000"/>
        </w:rPr>
        <w:t xml:space="preserve"> para la ejecución del </w:t>
      </w:r>
      <w:r w:rsidRPr="0040157E">
        <w:rPr>
          <w:rFonts w:ascii="Calibri" w:eastAsia="Calibri" w:hAnsi="Calibri" w:cs="Calibri"/>
          <w:color w:val="000000"/>
        </w:rPr>
        <w:t xml:space="preserve">proyecto </w:t>
      </w:r>
      <w:r>
        <w:rPr>
          <w:rFonts w:ascii="Calibri" w:eastAsia="Calibri" w:hAnsi="Calibri" w:cs="Calibri"/>
          <w:color w:val="000000"/>
        </w:rPr>
        <w:t>CONSTRUCCIÓN DE TRAMO DE EMPEDRADO FRAGUADO MIXTO EN AVENIDA BUENA VISTA, COLONIA NUEVO SUCHITOTO SEGUNDA ETAPA, MUNICIPIO DE SUCHITOTO, DEPARTAMENTO DE CUSCATLÁN</w:t>
      </w:r>
      <w:r w:rsidRPr="004B2695">
        <w:rPr>
          <w:rFonts w:ascii="Calibri" w:eastAsia="Calibri" w:hAnsi="Calibri" w:cs="Calibri"/>
          <w:color w:val="000000"/>
        </w:rPr>
        <w:t xml:space="preserve">, a </w:t>
      </w:r>
      <w:r w:rsidRPr="00F273E5">
        <w:rPr>
          <w:rFonts w:ascii="Calibri" w:eastAsia="Calibri" w:hAnsi="Calibri" w:cs="Calibri"/>
          <w:b/>
          <w:color w:val="000000"/>
        </w:rPr>
        <w:t>Víctor Noel Cantarero Vásquez</w:t>
      </w:r>
      <w:r w:rsidRPr="004B2695">
        <w:rPr>
          <w:rFonts w:ascii="Calibri" w:eastAsia="Calibri" w:hAnsi="Calibri" w:cs="Calibri"/>
          <w:color w:val="000000"/>
        </w:rPr>
        <w:t xml:space="preserve">, por un monto de </w:t>
      </w:r>
      <w:r>
        <w:rPr>
          <w:rFonts w:ascii="Calibri" w:eastAsia="Calibri" w:hAnsi="Calibri" w:cs="Calibri"/>
          <w:color w:val="000000"/>
        </w:rPr>
        <w:t>Cuatro mil ciento cuarenta y cuatro punto cuarenta y ocho dólares ($ 4,144.48)</w:t>
      </w:r>
      <w:r w:rsidRPr="004B2695">
        <w:rPr>
          <w:rFonts w:ascii="Calibri" w:eastAsia="Calibri" w:hAnsi="Calibri" w:cs="Calibri"/>
          <w:color w:val="000000"/>
        </w:rPr>
        <w:t>, con fuente de financiamiento: FODES setenta y cinco por ciento</w:t>
      </w:r>
      <w:r w:rsidRPr="004B2695">
        <w:rPr>
          <w:rFonts w:ascii="Calibri" w:hAnsi="Calibri" w:cs="Calibri"/>
          <w:color w:val="000000"/>
        </w:rPr>
        <w:t>.</w:t>
      </w:r>
      <w:r>
        <w:rPr>
          <w:rFonts w:ascii="Calibri" w:hAnsi="Calibri" w:cs="Calibri"/>
          <w:color w:val="000000"/>
        </w:rPr>
        <w:t xml:space="preserve"> Se deja constancia que el concejal </w:t>
      </w:r>
      <w:r w:rsidRPr="0016206E">
        <w:rPr>
          <w:rFonts w:ascii="Calibri" w:hAnsi="Calibri" w:cs="Calibri"/>
          <w:color w:val="000000"/>
        </w:rPr>
        <w:t>Pedro Antonio Hernández Ponce</w:t>
      </w:r>
      <w:r>
        <w:rPr>
          <w:rFonts w:ascii="Calibri" w:hAnsi="Calibri" w:cs="Calibri"/>
          <w:color w:val="000000"/>
        </w:rPr>
        <w:t xml:space="preserve"> </w:t>
      </w:r>
      <w:r w:rsidRPr="0016206E">
        <w:rPr>
          <w:rFonts w:ascii="Calibri" w:eastAsia="Calibri" w:hAnsi="Calibri" w:cs="Calibri"/>
          <w:color w:val="000000"/>
          <w:lang w:val="es-SV" w:eastAsia="en-US"/>
        </w:rPr>
        <w:t xml:space="preserve">no </w:t>
      </w:r>
      <w:r>
        <w:rPr>
          <w:rFonts w:ascii="Calibri" w:eastAsia="Calibri" w:hAnsi="Calibri" w:cs="Calibri"/>
          <w:color w:val="000000"/>
          <w:lang w:val="es-SV" w:eastAsia="en-US"/>
        </w:rPr>
        <w:t xml:space="preserve">vota a favor de la presente adjudicación, así mismo los concejales </w:t>
      </w:r>
      <w:r w:rsidRPr="00A638EA">
        <w:rPr>
          <w:rFonts w:ascii="Calibri" w:hAnsi="Calibri" w:cs="Calibri"/>
        </w:rPr>
        <w:t>Pedrina Rivera Hernández, Ana María Menjivar y Walter Candelario Rodríguez</w:t>
      </w:r>
      <w:r>
        <w:rPr>
          <w:rFonts w:ascii="Calibri" w:hAnsi="Calibri" w:cs="Calibri"/>
        </w:rPr>
        <w:t xml:space="preserve"> se abstienen de votar, por lo que la adjudicación se realiza con seis votos favorables. </w:t>
      </w:r>
      <w:r w:rsidRPr="004B2695">
        <w:rPr>
          <w:rFonts w:ascii="Calibri" w:eastAsia="Calibri" w:hAnsi="Calibri" w:cs="Calibri"/>
        </w:rPr>
        <w:t>Certifíquese y Comuníquese.-</w:t>
      </w:r>
      <w:r>
        <w:rPr>
          <w:rFonts w:ascii="Calibri" w:eastAsia="Calibri" w:hAnsi="Calibri" w:cs="Calibri"/>
        </w:rPr>
        <w:t xml:space="preserve"> </w:t>
      </w:r>
      <w:r w:rsidRPr="008C0C70">
        <w:rPr>
          <w:rFonts w:ascii="Calibri" w:hAnsi="Calibri" w:cs="Calibri"/>
          <w:b/>
        </w:rPr>
        <w:t xml:space="preserve">ACUERDO NÚMERO </w:t>
      </w:r>
      <w:r w:rsidRPr="008C0C70">
        <w:rPr>
          <w:rFonts w:ascii="Calibri" w:eastAsia="Calibri" w:hAnsi="Calibri" w:cs="Calibri"/>
          <w:b/>
        </w:rPr>
        <w:t>SEIS.</w:t>
      </w:r>
      <w:r w:rsidRPr="008C0C70">
        <w:rPr>
          <w:rFonts w:ascii="Calibri" w:eastAsia="Calibri" w:hAnsi="Calibri" w:cs="Calibri"/>
        </w:rPr>
        <w:t xml:space="preserve"> Visto el cuadro comparativo de ofertas presentado por jefe UACI en relación a</w:t>
      </w:r>
      <w:r w:rsidRPr="004B2695">
        <w:rPr>
          <w:rFonts w:ascii="Calibri" w:eastAsia="Calibri" w:hAnsi="Calibri" w:cs="Calibri"/>
          <w:color w:val="000000"/>
        </w:rPr>
        <w:t xml:space="preserve"> compra de </w:t>
      </w:r>
      <w:r>
        <w:rPr>
          <w:rFonts w:ascii="Calibri" w:eastAsia="Calibri" w:hAnsi="Calibri" w:cs="Calibri"/>
          <w:color w:val="000000"/>
        </w:rPr>
        <w:t>suministros de construcción</w:t>
      </w:r>
      <w:r w:rsidRPr="004B2695">
        <w:rPr>
          <w:rFonts w:ascii="Calibri" w:eastAsia="Calibri" w:hAnsi="Calibri" w:cs="Calibri"/>
          <w:color w:val="000000"/>
        </w:rPr>
        <w:t xml:space="preserve"> para la ejecución del proyecto </w:t>
      </w:r>
      <w:r>
        <w:rPr>
          <w:rFonts w:ascii="Calibri" w:eastAsia="Calibri" w:hAnsi="Calibri" w:cs="Calibri"/>
          <w:color w:val="000000"/>
        </w:rPr>
        <w:t>MEJORAMIENTO DE CANCHA DE FUTBOL DE COMUNIDAD BUENA VISTA, MUNICIPIO DE SUCHITOTO, DEPARTAMENTO DE CUSCATLÁN</w:t>
      </w:r>
      <w:r w:rsidRPr="00B4021B">
        <w:rPr>
          <w:rFonts w:ascii="Calibri" w:eastAsia="Calibri" w:hAnsi="Calibri" w:cs="Calibri"/>
          <w:color w:val="000000"/>
        </w:rPr>
        <w:t>;</w:t>
      </w:r>
      <w:r w:rsidRPr="00D97968">
        <w:rPr>
          <w:rFonts w:ascii="Calibri" w:eastAsia="Calibri" w:hAnsi="Calibri" w:cs="Calibri"/>
          <w:color w:val="000000"/>
        </w:rPr>
        <w:t xml:space="preserve"> </w:t>
      </w:r>
      <w:r w:rsidRPr="004B2695">
        <w:rPr>
          <w:rFonts w:ascii="Calibri" w:eastAsia="Calibri" w:hAnsi="Calibri" w:cs="Calibri"/>
          <w:color w:val="000000"/>
        </w:rPr>
        <w:t>en la cual se presentaron las siguientes ofertas:</w:t>
      </w:r>
    </w:p>
    <w:p w:rsidR="00A27291" w:rsidRDefault="00A27291" w:rsidP="006B40AD">
      <w:pPr>
        <w:pStyle w:val="Prrafodelista"/>
        <w:numPr>
          <w:ilvl w:val="0"/>
          <w:numId w:val="13"/>
        </w:numPr>
        <w:spacing w:line="276" w:lineRule="auto"/>
        <w:jc w:val="both"/>
        <w:rPr>
          <w:rFonts w:ascii="Calibri" w:eastAsia="Calibri" w:hAnsi="Calibri" w:cs="Calibri"/>
          <w:color w:val="000000"/>
        </w:rPr>
      </w:pPr>
      <w:r>
        <w:rPr>
          <w:rFonts w:ascii="Calibri" w:eastAsia="Calibri" w:hAnsi="Calibri" w:cs="Calibri"/>
          <w:color w:val="000000"/>
        </w:rPr>
        <w:t>Víctor Noel Cantarero Vásquez.………………………………………….. $        2,836.20</w:t>
      </w:r>
    </w:p>
    <w:p w:rsidR="00A27291" w:rsidRDefault="00A27291" w:rsidP="006B40AD">
      <w:pPr>
        <w:pStyle w:val="Prrafodelista"/>
        <w:numPr>
          <w:ilvl w:val="0"/>
          <w:numId w:val="13"/>
        </w:numPr>
        <w:spacing w:line="276" w:lineRule="auto"/>
        <w:jc w:val="both"/>
        <w:rPr>
          <w:rFonts w:ascii="Calibri" w:eastAsia="Calibri" w:hAnsi="Calibri" w:cs="Calibri"/>
          <w:color w:val="000000"/>
        </w:rPr>
      </w:pPr>
      <w:r>
        <w:rPr>
          <w:rFonts w:ascii="Calibri" w:eastAsia="Calibri" w:hAnsi="Calibri" w:cs="Calibri"/>
          <w:color w:val="000000"/>
        </w:rPr>
        <w:t>Israel de Jesús Ávalos…………..……………………………………………… $        2,838.30</w:t>
      </w:r>
    </w:p>
    <w:p w:rsidR="00A27291" w:rsidRDefault="00A27291" w:rsidP="006B40AD">
      <w:pPr>
        <w:pStyle w:val="Prrafodelista"/>
        <w:numPr>
          <w:ilvl w:val="0"/>
          <w:numId w:val="13"/>
        </w:numPr>
        <w:spacing w:line="276" w:lineRule="auto"/>
        <w:jc w:val="both"/>
        <w:rPr>
          <w:rFonts w:ascii="Calibri" w:eastAsia="Calibri" w:hAnsi="Calibri" w:cs="Calibri"/>
          <w:color w:val="000000"/>
        </w:rPr>
      </w:pPr>
      <w:r>
        <w:rPr>
          <w:rFonts w:ascii="Calibri" w:eastAsia="Calibri" w:hAnsi="Calibri" w:cs="Calibri"/>
          <w:color w:val="000000"/>
        </w:rPr>
        <w:t>Abel Navas Escobar……………….. ………………………………………….. $        3,421.80</w:t>
      </w:r>
    </w:p>
    <w:p w:rsidR="00A27291" w:rsidRDefault="00A27291" w:rsidP="006B40AD">
      <w:pPr>
        <w:pStyle w:val="Prrafodelista"/>
        <w:numPr>
          <w:ilvl w:val="0"/>
          <w:numId w:val="13"/>
        </w:numPr>
        <w:spacing w:line="276" w:lineRule="auto"/>
        <w:jc w:val="both"/>
        <w:rPr>
          <w:rFonts w:ascii="Calibri" w:eastAsia="Calibri" w:hAnsi="Calibri" w:cs="Calibri"/>
          <w:color w:val="000000"/>
        </w:rPr>
      </w:pPr>
      <w:r>
        <w:rPr>
          <w:rFonts w:ascii="Calibri" w:eastAsia="Calibri" w:hAnsi="Calibri" w:cs="Calibri"/>
          <w:color w:val="000000"/>
        </w:rPr>
        <w:t>José Herberth Soriano López….………………………….……………….. $        3,569.90</w:t>
      </w:r>
    </w:p>
    <w:p w:rsidR="00A27291" w:rsidRDefault="00A27291" w:rsidP="006B40AD">
      <w:pPr>
        <w:pStyle w:val="Prrafodelista"/>
        <w:numPr>
          <w:ilvl w:val="0"/>
          <w:numId w:val="13"/>
        </w:numPr>
        <w:spacing w:line="276" w:lineRule="auto"/>
        <w:jc w:val="both"/>
        <w:rPr>
          <w:rFonts w:ascii="Calibri" w:eastAsia="Calibri" w:hAnsi="Calibri" w:cs="Calibri"/>
          <w:color w:val="000000"/>
        </w:rPr>
      </w:pPr>
      <w:r>
        <w:rPr>
          <w:rFonts w:ascii="Calibri" w:eastAsia="Calibri" w:hAnsi="Calibri" w:cs="Calibri"/>
          <w:color w:val="000000"/>
        </w:rPr>
        <w:t>Andreas Obed Llanes Cornejo……………………………………………… $        3,739.80</w:t>
      </w:r>
    </w:p>
    <w:p w:rsidR="00A27291" w:rsidRDefault="00A27291" w:rsidP="006B40AD">
      <w:pPr>
        <w:pStyle w:val="Prrafodelista"/>
        <w:numPr>
          <w:ilvl w:val="0"/>
          <w:numId w:val="13"/>
        </w:numPr>
        <w:spacing w:line="276" w:lineRule="auto"/>
        <w:jc w:val="both"/>
        <w:rPr>
          <w:rFonts w:ascii="Calibri" w:eastAsia="Calibri" w:hAnsi="Calibri" w:cs="Calibri"/>
          <w:color w:val="000000"/>
        </w:rPr>
      </w:pPr>
      <w:r>
        <w:rPr>
          <w:rFonts w:ascii="Calibri" w:eastAsia="Calibri" w:hAnsi="Calibri" w:cs="Calibri"/>
          <w:color w:val="000000"/>
        </w:rPr>
        <w:t xml:space="preserve">Electro Ferretería S.A. de </w:t>
      </w:r>
      <w:proofErr w:type="gramStart"/>
      <w:r>
        <w:rPr>
          <w:rFonts w:ascii="Calibri" w:eastAsia="Calibri" w:hAnsi="Calibri" w:cs="Calibri"/>
          <w:color w:val="000000"/>
        </w:rPr>
        <w:t>C.V..</w:t>
      </w:r>
      <w:proofErr w:type="gramEnd"/>
      <w:r>
        <w:rPr>
          <w:rFonts w:ascii="Calibri" w:eastAsia="Calibri" w:hAnsi="Calibri" w:cs="Calibri"/>
          <w:color w:val="000000"/>
        </w:rPr>
        <w:t>………………………….……………….. $         4,682.70</w:t>
      </w:r>
    </w:p>
    <w:p w:rsidR="00A27291" w:rsidRPr="00E25F9C" w:rsidRDefault="00A27291" w:rsidP="006B40AD">
      <w:pPr>
        <w:pStyle w:val="Prrafodelista"/>
        <w:numPr>
          <w:ilvl w:val="0"/>
          <w:numId w:val="13"/>
        </w:numPr>
        <w:spacing w:line="276" w:lineRule="auto"/>
        <w:jc w:val="both"/>
        <w:rPr>
          <w:rFonts w:ascii="Calibri" w:eastAsia="Calibri" w:hAnsi="Calibri" w:cs="Calibri"/>
          <w:color w:val="000000"/>
        </w:rPr>
      </w:pPr>
      <w:r>
        <w:rPr>
          <w:rFonts w:ascii="Calibri" w:eastAsia="Calibri" w:hAnsi="Calibri" w:cs="Calibri"/>
          <w:color w:val="000000"/>
        </w:rPr>
        <w:t>Suministro Comercial, S.A. de C.V...……………………………………. $        7,773.00</w:t>
      </w:r>
    </w:p>
    <w:p w:rsidR="00A27291" w:rsidRPr="000A391B" w:rsidRDefault="00A27291" w:rsidP="00A27291">
      <w:pPr>
        <w:spacing w:line="276" w:lineRule="auto"/>
        <w:jc w:val="both"/>
        <w:rPr>
          <w:rFonts w:ascii="Calibri" w:eastAsia="Calibri" w:hAnsi="Calibri" w:cs="Calibri"/>
        </w:rPr>
      </w:pPr>
      <w:r>
        <w:rPr>
          <w:rFonts w:ascii="Calibri" w:eastAsia="Calibri" w:hAnsi="Calibri" w:cs="Calibri"/>
          <w:color w:val="000000"/>
        </w:rPr>
        <w:t>Por lo que</w:t>
      </w:r>
      <w:r w:rsidRPr="004B2695">
        <w:rPr>
          <w:rFonts w:ascii="Calibri" w:eastAsia="Calibri" w:hAnsi="Calibri" w:cs="Calibri"/>
          <w:color w:val="000000"/>
        </w:rPr>
        <w:t xml:space="preserve">, de conformidad a lo establecido en los arts. 203, 204 ord. 3° de la Constitución, Art. 30 num. 9,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 xml:space="preserve">Adjudicar la compra de </w:t>
      </w:r>
      <w:r w:rsidRPr="004B2695">
        <w:rPr>
          <w:rFonts w:ascii="Calibri" w:eastAsia="Calibri" w:hAnsi="Calibri" w:cs="Calibri"/>
          <w:color w:val="000000"/>
        </w:rPr>
        <w:lastRenderedPageBreak/>
        <w:t>materiales</w:t>
      </w:r>
      <w:r>
        <w:rPr>
          <w:rFonts w:ascii="Calibri" w:eastAsia="Calibri" w:hAnsi="Calibri" w:cs="Calibri"/>
          <w:color w:val="000000"/>
        </w:rPr>
        <w:t xml:space="preserve"> de construcción</w:t>
      </w:r>
      <w:r w:rsidRPr="004B2695">
        <w:rPr>
          <w:rFonts w:ascii="Calibri" w:eastAsia="Calibri" w:hAnsi="Calibri" w:cs="Calibri"/>
          <w:color w:val="000000"/>
        </w:rPr>
        <w:t xml:space="preserve"> para la ejecución del </w:t>
      </w:r>
      <w:r w:rsidRPr="0040157E">
        <w:rPr>
          <w:rFonts w:ascii="Calibri" w:eastAsia="Calibri" w:hAnsi="Calibri" w:cs="Calibri"/>
          <w:color w:val="000000"/>
        </w:rPr>
        <w:t xml:space="preserve">proyecto </w:t>
      </w:r>
      <w:r>
        <w:rPr>
          <w:rFonts w:ascii="Calibri" w:eastAsia="Calibri" w:hAnsi="Calibri" w:cs="Calibri"/>
          <w:color w:val="000000"/>
        </w:rPr>
        <w:t>MEJORAMIENTO DE CANCHA DE FUTBOL DE COMUNIDAD BUENA VISTA, MUNICIPIO DE SUCHITOTO, DEPARTAMENTO DE CUSCATLÁN</w:t>
      </w:r>
      <w:r w:rsidRPr="004B2695">
        <w:rPr>
          <w:rFonts w:ascii="Calibri" w:eastAsia="Calibri" w:hAnsi="Calibri" w:cs="Calibri"/>
          <w:color w:val="000000"/>
        </w:rPr>
        <w:t xml:space="preserve">, a </w:t>
      </w:r>
      <w:r w:rsidRPr="00391767">
        <w:rPr>
          <w:rFonts w:ascii="Calibri" w:eastAsia="Calibri" w:hAnsi="Calibri" w:cs="Calibri"/>
          <w:b/>
          <w:color w:val="000000"/>
        </w:rPr>
        <w:t>Israel de Jesús Ávalos</w:t>
      </w:r>
      <w:r w:rsidRPr="004B2695">
        <w:rPr>
          <w:rFonts w:ascii="Calibri" w:eastAsia="Calibri" w:hAnsi="Calibri" w:cs="Calibri"/>
          <w:color w:val="000000"/>
        </w:rPr>
        <w:t xml:space="preserve">, por un monto de </w:t>
      </w:r>
      <w:r>
        <w:rPr>
          <w:rFonts w:ascii="Calibri" w:eastAsia="Calibri" w:hAnsi="Calibri" w:cs="Calibri"/>
          <w:color w:val="000000"/>
        </w:rPr>
        <w:t>Dos mil ochocientos treinta y ocho punto treinta dólares ($ 2,838.30)</w:t>
      </w:r>
      <w:r w:rsidRPr="004B2695">
        <w:rPr>
          <w:rFonts w:ascii="Calibri" w:eastAsia="Calibri" w:hAnsi="Calibri" w:cs="Calibri"/>
          <w:color w:val="000000"/>
        </w:rPr>
        <w:t>, con fuente de financiamiento: FODES setenta y cinco por ciento</w:t>
      </w:r>
      <w:r w:rsidRPr="004B2695">
        <w:rPr>
          <w:rFonts w:ascii="Calibri" w:hAnsi="Calibri" w:cs="Calibri"/>
          <w:color w:val="000000"/>
        </w:rPr>
        <w:t>.</w:t>
      </w:r>
      <w:r>
        <w:rPr>
          <w:rFonts w:ascii="Calibri" w:hAnsi="Calibri" w:cs="Calibri"/>
          <w:color w:val="000000"/>
        </w:rPr>
        <w:t xml:space="preserve"> Se deja constancia que los concejales Verónica Marisol Flores Rivas, Blanca Lidia Romero de Menjiva</w:t>
      </w:r>
      <w:r w:rsidR="00841C51">
        <w:rPr>
          <w:rFonts w:ascii="Calibri" w:hAnsi="Calibri" w:cs="Calibri"/>
          <w:color w:val="000000"/>
        </w:rPr>
        <w:t xml:space="preserve">r, David Jaime Bonilla Hernández </w:t>
      </w:r>
      <w:r>
        <w:rPr>
          <w:rFonts w:ascii="Calibri" w:hAnsi="Calibri" w:cs="Calibri"/>
          <w:color w:val="000000"/>
        </w:rPr>
        <w:t xml:space="preserve">y </w:t>
      </w:r>
      <w:r w:rsidRPr="0016206E">
        <w:rPr>
          <w:rFonts w:ascii="Calibri" w:hAnsi="Calibri" w:cs="Calibri"/>
          <w:color w:val="000000"/>
        </w:rPr>
        <w:t>Pedro Antonio Hernández Ponce</w:t>
      </w:r>
      <w:r>
        <w:rPr>
          <w:rFonts w:ascii="Calibri" w:hAnsi="Calibri" w:cs="Calibri"/>
          <w:color w:val="000000"/>
        </w:rPr>
        <w:t xml:space="preserve"> </w:t>
      </w:r>
      <w:r w:rsidRPr="0016206E">
        <w:rPr>
          <w:rFonts w:ascii="Calibri" w:eastAsia="Calibri" w:hAnsi="Calibri" w:cs="Calibri"/>
          <w:color w:val="000000"/>
          <w:lang w:val="es-SV" w:eastAsia="en-US"/>
        </w:rPr>
        <w:t xml:space="preserve">no </w:t>
      </w:r>
      <w:r>
        <w:rPr>
          <w:rFonts w:ascii="Calibri" w:eastAsia="Calibri" w:hAnsi="Calibri" w:cs="Calibri"/>
          <w:color w:val="000000"/>
          <w:lang w:val="es-SV" w:eastAsia="en-US"/>
        </w:rPr>
        <w:t>votan a favor de la presente adjudicación</w:t>
      </w:r>
      <w:r w:rsidRPr="004B2695">
        <w:rPr>
          <w:rFonts w:ascii="Calibri" w:eastAsia="Calibri" w:hAnsi="Calibri" w:cs="Calibri"/>
        </w:rPr>
        <w:t xml:space="preserve"> Certifíquese y Comuníquese.-</w:t>
      </w:r>
      <w:r>
        <w:rPr>
          <w:rFonts w:ascii="Calibri" w:eastAsia="Calibri" w:hAnsi="Calibri" w:cs="Calibri"/>
        </w:rPr>
        <w:t xml:space="preserve"> </w:t>
      </w:r>
      <w:r w:rsidRPr="008C0C70">
        <w:rPr>
          <w:rFonts w:ascii="Calibri" w:hAnsi="Calibri" w:cs="Calibri"/>
          <w:b/>
        </w:rPr>
        <w:t xml:space="preserve">ACUERDO NÚMERO </w:t>
      </w:r>
      <w:r w:rsidRPr="008C0C70">
        <w:rPr>
          <w:rFonts w:ascii="Calibri" w:eastAsia="Calibri" w:hAnsi="Calibri" w:cs="Calibri"/>
          <w:b/>
        </w:rPr>
        <w:t>S</w:t>
      </w:r>
      <w:r>
        <w:rPr>
          <w:rFonts w:ascii="Calibri" w:eastAsia="Calibri" w:hAnsi="Calibri" w:cs="Calibri"/>
          <w:b/>
        </w:rPr>
        <w:t>IETE</w:t>
      </w:r>
      <w:r w:rsidRPr="008C0C70">
        <w:rPr>
          <w:rFonts w:ascii="Calibri" w:eastAsia="Calibri" w:hAnsi="Calibri" w:cs="Calibri"/>
          <w:b/>
        </w:rPr>
        <w:t>.</w:t>
      </w:r>
      <w:r w:rsidRPr="000E44C4">
        <w:rPr>
          <w:rFonts w:ascii="Calibri" w:hAnsi="Calibri" w:cs="Calibri"/>
        </w:rPr>
        <w:t xml:space="preserve"> </w:t>
      </w:r>
      <w:r w:rsidRPr="004B2695">
        <w:rPr>
          <w:rFonts w:ascii="Calibri" w:hAnsi="Calibri" w:cs="Calibri"/>
        </w:rPr>
        <w:t xml:space="preserve">Vista el acta </w:t>
      </w:r>
      <w:r>
        <w:rPr>
          <w:rFonts w:ascii="Calibri" w:hAnsi="Calibri" w:cs="Calibri"/>
        </w:rPr>
        <w:t xml:space="preserve">de fecha veinticinco de febrero de dos mil veinte, </w:t>
      </w:r>
      <w:r w:rsidRPr="004B2695">
        <w:rPr>
          <w:rFonts w:ascii="Calibri" w:hAnsi="Calibri" w:cs="Calibri"/>
        </w:rPr>
        <w:t>suscrita por la</w:t>
      </w:r>
      <w:r w:rsidRPr="004B2695">
        <w:rPr>
          <w:rFonts w:ascii="Calibri" w:eastAsia="Calibri" w:hAnsi="Calibri" w:cs="Calibri"/>
          <w:color w:val="000000"/>
        </w:rPr>
        <w:t xml:space="preserve"> señora </w:t>
      </w:r>
      <w:r w:rsidRPr="004B2695">
        <w:rPr>
          <w:rFonts w:ascii="Calibri" w:eastAsia="Calibri" w:hAnsi="Calibri" w:cs="Calibri"/>
        </w:rPr>
        <w:t xml:space="preserve">Marta Maura Rivas de Gámez, Jefa del Registro del Estado Familiar, referente a solicitud de autorización para reposición de inscripciones del referido registro, y verificada que ha sido la existencia de deterioros por copias facilitadas por la señora Rivas de Gámez, </w:t>
      </w:r>
      <w:r w:rsidRPr="004B2695">
        <w:rPr>
          <w:rFonts w:ascii="Calibri" w:hAnsi="Calibri" w:cs="Calibri"/>
        </w:rPr>
        <w:t xml:space="preserve">por lo tanto, de conformidad al art. 4 núm. 15, del Código Municipal, arts. 55,  56 y 57 de la Ley Transitoria del Registro del Estado Familiar, se </w:t>
      </w:r>
      <w:r w:rsidRPr="004B2695">
        <w:rPr>
          <w:rFonts w:ascii="Calibri" w:hAnsi="Calibri" w:cs="Calibri"/>
          <w:b/>
        </w:rPr>
        <w:t>ACUERDA:</w:t>
      </w:r>
      <w:r w:rsidRPr="004B2695">
        <w:rPr>
          <w:rFonts w:ascii="Calibri" w:hAnsi="Calibri" w:cs="Calibri"/>
        </w:rPr>
        <w:t xml:space="preserve"> Autorizar a la Jefa del Registro del Estado Familiar de esta municipalidad señora Marta Maura Rivas de Gámez, para que proceda, </w:t>
      </w:r>
      <w:r w:rsidRPr="00FA48F1">
        <w:rPr>
          <w:rFonts w:ascii="Calibri" w:hAnsi="Calibri" w:cs="Calibri"/>
        </w:rPr>
        <w:t xml:space="preserve">conforme a derecho, a reponer las partidas de las siguientes personas: </w:t>
      </w:r>
      <w:r>
        <w:rPr>
          <w:rFonts w:ascii="Calibri" w:hAnsi="Calibri" w:cs="Calibri"/>
        </w:rPr>
        <w:t xml:space="preserve">Adelia Milagro Escamilla, Anacleta de Jesús Beltrán, Anacleto Hernández, Carlos Sibrian Carrero, Concepción del Tránsito Bográn, Cruz Rivas Fuentes, Edgardo Othmaro Álvarez, Francisco Alejandro Escobar, Irene Merino Villalobos, Isabel de Paz Henríquez, José Antonio Suarez, José de Jesús Montalvo, José Rigoberto Erazo, Josefina del Carmen Casco Rivas, Juan Antonio Guzmán, Juan Artiga de Paz, Lílian Guadalupe Merino, Milagro Ventura, Orvil de Jesús Rodríguez, Otilia de Jesús Castro, Pedro Recinos, Rafael Montoya, Víctor Antonio Alvarado, Yanira del Rosario Quintanilla, y Candelaria de Dolores Monge.  </w:t>
      </w:r>
      <w:r w:rsidRPr="004B2695">
        <w:rPr>
          <w:rFonts w:ascii="Calibri" w:hAnsi="Calibri" w:cs="Calibri"/>
        </w:rPr>
        <w:t>Certifíquese y Comuníquese.-</w:t>
      </w:r>
      <w:r>
        <w:rPr>
          <w:rFonts w:ascii="Calibri" w:hAnsi="Calibri" w:cs="Calibri"/>
        </w:rPr>
        <w:t xml:space="preserve"> </w:t>
      </w:r>
      <w:r w:rsidRPr="008C0C70">
        <w:rPr>
          <w:rFonts w:ascii="Calibri" w:hAnsi="Calibri" w:cs="Calibri"/>
          <w:b/>
        </w:rPr>
        <w:t xml:space="preserve">ACUERDO NÚMERO </w:t>
      </w:r>
      <w:r>
        <w:rPr>
          <w:rFonts w:ascii="Calibri" w:eastAsia="Calibri" w:hAnsi="Calibri" w:cs="Calibri"/>
          <w:b/>
        </w:rPr>
        <w:t>OCHO</w:t>
      </w:r>
      <w:r w:rsidRPr="008C0C70">
        <w:rPr>
          <w:rFonts w:ascii="Calibri" w:eastAsia="Calibri" w:hAnsi="Calibri" w:cs="Calibri"/>
          <w:b/>
        </w:rPr>
        <w:t>.</w:t>
      </w:r>
      <w:r>
        <w:rPr>
          <w:rFonts w:ascii="Calibri" w:eastAsia="Calibri" w:hAnsi="Calibri" w:cs="Calibri"/>
        </w:rPr>
        <w:t xml:space="preserve"> </w:t>
      </w:r>
      <w:r>
        <w:rPr>
          <w:rFonts w:ascii="Calibri" w:hAnsi="Calibri" w:cs="Calibri"/>
          <w:color w:val="000000"/>
        </w:rPr>
        <w:t>De</w:t>
      </w:r>
      <w:r>
        <w:rPr>
          <w:rFonts w:ascii="Calibri" w:eastAsia="Calibri" w:hAnsi="Calibri" w:cs="Calibri"/>
          <w:color w:val="000000"/>
        </w:rPr>
        <w:t xml:space="preserve"> conformidad a lo establecido en </w:t>
      </w:r>
      <w:r w:rsidRPr="004B2695">
        <w:rPr>
          <w:rFonts w:ascii="Calibri" w:eastAsia="Calibri" w:hAnsi="Calibri" w:cs="Calibri"/>
          <w:color w:val="000000"/>
        </w:rPr>
        <w:t>los arts. 203, 204 ord. 3° de la Constitución</w:t>
      </w:r>
      <w:r>
        <w:rPr>
          <w:rFonts w:ascii="Calibri" w:eastAsia="Calibri" w:hAnsi="Calibri" w:cs="Calibri"/>
          <w:color w:val="000000"/>
        </w:rPr>
        <w:t xml:space="preserve">, 31 num. 1 y 4 del código municipal, </w:t>
      </w:r>
      <w:r>
        <w:rPr>
          <w:rFonts w:ascii="Calibri" w:eastAsia="Calibri" w:hAnsi="Calibri" w:cs="Calibri"/>
          <w:b/>
          <w:color w:val="000000"/>
        </w:rPr>
        <w:t>SE ACUERDA:</w:t>
      </w:r>
      <w:r>
        <w:rPr>
          <w:rFonts w:ascii="Calibri" w:eastAsia="Calibri" w:hAnsi="Calibri" w:cs="Calibri"/>
          <w:color w:val="000000"/>
        </w:rPr>
        <w:t xml:space="preserve"> Autorizar la cancelación de las cuentas corrientes del </w:t>
      </w:r>
      <w:r w:rsidRPr="000B0046">
        <w:rPr>
          <w:rFonts w:ascii="Calibri" w:eastAsia="Calibri" w:hAnsi="Calibri" w:cs="Calibri"/>
        </w:rPr>
        <w:t>Banco Hipotecario,</w:t>
      </w:r>
      <w:r>
        <w:rPr>
          <w:rFonts w:ascii="Calibri" w:eastAsia="Calibri" w:hAnsi="Calibri" w:cs="Calibri"/>
          <w:color w:val="000000"/>
        </w:rPr>
        <w:t xml:space="preserve"> a continuación detalladas:</w:t>
      </w:r>
    </w:p>
    <w:tbl>
      <w:tblPr>
        <w:tblW w:w="8936" w:type="dxa"/>
        <w:tblInd w:w="65" w:type="dxa"/>
        <w:tblCellMar>
          <w:left w:w="70" w:type="dxa"/>
          <w:right w:w="70" w:type="dxa"/>
        </w:tblCellMar>
        <w:tblLook w:val="04A0" w:firstRow="1" w:lastRow="0" w:firstColumn="1" w:lastColumn="0" w:noHBand="0" w:noVBand="1"/>
      </w:tblPr>
      <w:tblGrid>
        <w:gridCol w:w="361"/>
        <w:gridCol w:w="1367"/>
        <w:gridCol w:w="6080"/>
        <w:gridCol w:w="1128"/>
      </w:tblGrid>
      <w:tr w:rsidR="00A27291" w:rsidRPr="00A27291" w:rsidTr="00A27291">
        <w:trPr>
          <w:trHeight w:val="330"/>
        </w:trPr>
        <w:tc>
          <w:tcPr>
            <w:tcW w:w="3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291" w:rsidRPr="00A27291" w:rsidRDefault="00A27291" w:rsidP="00646A5A">
            <w:pPr>
              <w:jc w:val="center"/>
              <w:rPr>
                <w:rFonts w:ascii="Calibri" w:hAnsi="Calibri" w:cs="Calibri"/>
                <w:b/>
                <w:bCs/>
                <w:color w:val="000000"/>
                <w:lang w:val="es-SV" w:eastAsia="es-SV"/>
              </w:rPr>
            </w:pPr>
            <w:r w:rsidRPr="00A27291">
              <w:rPr>
                <w:rFonts w:ascii="Calibri" w:hAnsi="Calibri" w:cs="Calibri"/>
                <w:b/>
                <w:bCs/>
                <w:color w:val="000000"/>
                <w:sz w:val="22"/>
                <w:szCs w:val="22"/>
                <w:lang w:val="es-SV" w:eastAsia="es-SV"/>
              </w:rPr>
              <w:t>N°</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291" w:rsidRPr="00A27291" w:rsidRDefault="00A27291" w:rsidP="00646A5A">
            <w:pPr>
              <w:jc w:val="center"/>
              <w:rPr>
                <w:rFonts w:ascii="Calibri" w:hAnsi="Calibri" w:cs="Calibri"/>
                <w:b/>
                <w:bCs/>
                <w:color w:val="000000"/>
                <w:lang w:val="es-SV" w:eastAsia="es-SV"/>
              </w:rPr>
            </w:pPr>
            <w:r w:rsidRPr="00A27291">
              <w:rPr>
                <w:rFonts w:ascii="Calibri" w:hAnsi="Calibri" w:cs="Calibri"/>
                <w:b/>
                <w:bCs/>
                <w:color w:val="000000"/>
                <w:sz w:val="22"/>
                <w:szCs w:val="22"/>
                <w:lang w:val="es-SV" w:eastAsia="es-SV"/>
              </w:rPr>
              <w:t>N° Cuenta</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7291" w:rsidRPr="00A27291" w:rsidRDefault="00A27291" w:rsidP="00646A5A">
            <w:pPr>
              <w:jc w:val="center"/>
              <w:rPr>
                <w:rFonts w:ascii="Calibri" w:hAnsi="Calibri" w:cs="Calibri"/>
                <w:b/>
                <w:bCs/>
                <w:color w:val="000000"/>
                <w:lang w:val="es-SV" w:eastAsia="es-SV"/>
              </w:rPr>
            </w:pPr>
            <w:r w:rsidRPr="00A27291">
              <w:rPr>
                <w:rFonts w:ascii="Calibri" w:hAnsi="Calibri" w:cs="Calibri"/>
                <w:b/>
                <w:bCs/>
                <w:color w:val="000000"/>
                <w:sz w:val="22"/>
                <w:szCs w:val="22"/>
                <w:lang w:val="es-SV" w:eastAsia="es-SV"/>
              </w:rPr>
              <w:t>Nombre de cuenta</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7291" w:rsidRPr="00A27291" w:rsidRDefault="00A27291" w:rsidP="00646A5A">
            <w:pPr>
              <w:jc w:val="center"/>
              <w:rPr>
                <w:rFonts w:ascii="Calibri" w:hAnsi="Calibri" w:cs="Calibri"/>
                <w:b/>
                <w:bCs/>
                <w:color w:val="000000"/>
                <w:lang w:val="es-SV" w:eastAsia="es-SV"/>
              </w:rPr>
            </w:pPr>
            <w:r w:rsidRPr="00A27291">
              <w:rPr>
                <w:rFonts w:ascii="Calibri" w:hAnsi="Calibri" w:cs="Calibri"/>
                <w:b/>
                <w:bCs/>
                <w:color w:val="000000"/>
                <w:sz w:val="22"/>
                <w:szCs w:val="22"/>
                <w:lang w:val="es-SV" w:eastAsia="es-SV"/>
              </w:rPr>
              <w:t>Saldo</w:t>
            </w:r>
          </w:p>
        </w:tc>
      </w:tr>
      <w:tr w:rsidR="00A27291" w:rsidRPr="00A27291" w:rsidTr="00A27291">
        <w:trPr>
          <w:trHeight w:val="293"/>
        </w:trPr>
        <w:tc>
          <w:tcPr>
            <w:tcW w:w="361" w:type="dxa"/>
            <w:vMerge/>
            <w:tcBorders>
              <w:top w:val="single" w:sz="4" w:space="0" w:color="auto"/>
              <w:left w:val="single" w:sz="4" w:space="0" w:color="auto"/>
              <w:bottom w:val="single" w:sz="4" w:space="0" w:color="auto"/>
              <w:right w:val="single" w:sz="4" w:space="0" w:color="auto"/>
            </w:tcBorders>
            <w:vAlign w:val="center"/>
            <w:hideMark/>
          </w:tcPr>
          <w:p w:rsidR="00A27291" w:rsidRPr="00A27291" w:rsidRDefault="00A27291" w:rsidP="00646A5A">
            <w:pPr>
              <w:rPr>
                <w:rFonts w:ascii="Calibri" w:hAnsi="Calibri" w:cs="Calibri"/>
                <w:b/>
                <w:bCs/>
                <w:color w:val="000000"/>
                <w:lang w:val="es-SV" w:eastAsia="es-SV"/>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rsidR="00A27291" w:rsidRPr="00A27291" w:rsidRDefault="00A27291" w:rsidP="00646A5A">
            <w:pPr>
              <w:rPr>
                <w:rFonts w:ascii="Calibri" w:hAnsi="Calibri" w:cs="Calibri"/>
                <w:b/>
                <w:bCs/>
                <w:color w:val="000000"/>
                <w:lang w:val="es-SV" w:eastAsia="es-SV"/>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rsidR="00A27291" w:rsidRPr="00A27291" w:rsidRDefault="00A27291" w:rsidP="00646A5A">
            <w:pPr>
              <w:rPr>
                <w:rFonts w:ascii="Calibri" w:hAnsi="Calibri" w:cs="Calibri"/>
                <w:b/>
                <w:bCs/>
                <w:color w:val="000000"/>
                <w:lang w:val="es-SV" w:eastAsia="es-SV"/>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A27291" w:rsidRPr="00A27291" w:rsidRDefault="00A27291" w:rsidP="00646A5A">
            <w:pPr>
              <w:rPr>
                <w:rFonts w:ascii="Calibri" w:hAnsi="Calibri" w:cs="Calibri"/>
                <w:b/>
                <w:bCs/>
                <w:color w:val="000000"/>
                <w:lang w:val="es-SV" w:eastAsia="es-SV"/>
              </w:rPr>
            </w:pPr>
          </w:p>
        </w:tc>
      </w:tr>
      <w:tr w:rsidR="00A27291" w:rsidRPr="00A27291" w:rsidTr="00A27291">
        <w:trPr>
          <w:trHeight w:val="1194"/>
        </w:trPr>
        <w:tc>
          <w:tcPr>
            <w:tcW w:w="361" w:type="dxa"/>
            <w:tcBorders>
              <w:top w:val="nil"/>
              <w:left w:val="single" w:sz="4" w:space="0" w:color="auto"/>
              <w:bottom w:val="single" w:sz="4" w:space="0" w:color="auto"/>
              <w:right w:val="single" w:sz="4" w:space="0" w:color="auto"/>
            </w:tcBorders>
            <w:shd w:val="clear" w:color="auto" w:fill="auto"/>
            <w:noWrap/>
            <w:vAlign w:val="center"/>
            <w:hideMark/>
          </w:tcPr>
          <w:p w:rsidR="00A27291" w:rsidRPr="00A27291" w:rsidRDefault="00A27291" w:rsidP="00646A5A">
            <w:pPr>
              <w:jc w:val="center"/>
              <w:rPr>
                <w:rFonts w:ascii="Calibri" w:hAnsi="Calibri" w:cs="Calibri"/>
                <w:color w:val="000000"/>
                <w:lang w:val="es-SV" w:eastAsia="es-SV"/>
              </w:rPr>
            </w:pPr>
            <w:r w:rsidRPr="00A27291">
              <w:rPr>
                <w:rFonts w:ascii="Calibri" w:hAnsi="Calibri" w:cs="Calibri"/>
                <w:color w:val="000000"/>
                <w:sz w:val="22"/>
                <w:szCs w:val="22"/>
                <w:lang w:val="es-SV" w:eastAsia="es-SV"/>
              </w:rPr>
              <w:t>1</w:t>
            </w:r>
          </w:p>
        </w:tc>
        <w:tc>
          <w:tcPr>
            <w:tcW w:w="1367" w:type="dxa"/>
            <w:tcBorders>
              <w:top w:val="nil"/>
              <w:left w:val="nil"/>
              <w:bottom w:val="single" w:sz="4" w:space="0" w:color="auto"/>
              <w:right w:val="single" w:sz="4" w:space="0" w:color="auto"/>
            </w:tcBorders>
            <w:shd w:val="clear" w:color="auto" w:fill="auto"/>
            <w:vAlign w:val="center"/>
            <w:hideMark/>
          </w:tcPr>
          <w:p w:rsidR="00A27291" w:rsidRPr="00A27291" w:rsidRDefault="00A27291" w:rsidP="00646A5A">
            <w:pPr>
              <w:rPr>
                <w:rFonts w:ascii="Calibri" w:hAnsi="Calibri" w:cs="Calibri"/>
                <w:lang w:val="es-SV" w:eastAsia="es-SV"/>
              </w:rPr>
            </w:pPr>
            <w:r w:rsidRPr="00A27291">
              <w:rPr>
                <w:rFonts w:ascii="Calibri" w:hAnsi="Calibri" w:cs="Calibri"/>
                <w:sz w:val="22"/>
                <w:szCs w:val="22"/>
                <w:lang w:val="es-SV" w:eastAsia="es-SV"/>
              </w:rPr>
              <w:t>00460009965</w:t>
            </w:r>
          </w:p>
        </w:tc>
        <w:tc>
          <w:tcPr>
            <w:tcW w:w="6080" w:type="dxa"/>
            <w:tcBorders>
              <w:top w:val="nil"/>
              <w:left w:val="nil"/>
              <w:bottom w:val="single" w:sz="4" w:space="0" w:color="auto"/>
              <w:right w:val="single" w:sz="4" w:space="0" w:color="auto"/>
            </w:tcBorders>
            <w:shd w:val="clear" w:color="auto" w:fill="auto"/>
            <w:vAlign w:val="center"/>
            <w:hideMark/>
          </w:tcPr>
          <w:p w:rsidR="00A27291" w:rsidRPr="00A27291" w:rsidRDefault="00A27291" w:rsidP="00646A5A">
            <w:pPr>
              <w:jc w:val="both"/>
              <w:rPr>
                <w:rFonts w:ascii="Calibri" w:hAnsi="Calibri" w:cs="Calibri"/>
                <w:lang w:val="es-SV" w:eastAsia="es-SV"/>
              </w:rPr>
            </w:pPr>
            <w:r w:rsidRPr="00A27291">
              <w:rPr>
                <w:rFonts w:ascii="Calibri" w:hAnsi="Calibri" w:cs="Calibri"/>
                <w:sz w:val="22"/>
                <w:szCs w:val="22"/>
                <w:lang w:val="es-SV" w:eastAsia="es-SV"/>
              </w:rPr>
              <w:t>Alcaldía Municipal de Suchitoto/85Q -Fondo General – Transferencia de fondos para acompañamiento a personas que reciben la pensión solidaria en el Municipio de Suchitoto. 351040</w:t>
            </w:r>
          </w:p>
        </w:tc>
        <w:tc>
          <w:tcPr>
            <w:tcW w:w="1128" w:type="dxa"/>
            <w:tcBorders>
              <w:top w:val="single" w:sz="4" w:space="0" w:color="auto"/>
              <w:left w:val="nil"/>
              <w:bottom w:val="nil"/>
              <w:right w:val="single" w:sz="4" w:space="0" w:color="auto"/>
            </w:tcBorders>
            <w:shd w:val="clear" w:color="auto" w:fill="auto"/>
            <w:vAlign w:val="center"/>
            <w:hideMark/>
          </w:tcPr>
          <w:p w:rsidR="00A27291" w:rsidRPr="00A27291" w:rsidRDefault="00A27291" w:rsidP="00646A5A">
            <w:pPr>
              <w:rPr>
                <w:rFonts w:ascii="Calibri" w:hAnsi="Calibri" w:cs="Calibri"/>
                <w:lang w:val="es-SV" w:eastAsia="es-SV"/>
              </w:rPr>
            </w:pPr>
            <w:r w:rsidRPr="00A27291">
              <w:rPr>
                <w:rFonts w:ascii="Calibri" w:hAnsi="Calibri" w:cs="Calibri"/>
                <w:sz w:val="22"/>
                <w:szCs w:val="22"/>
                <w:lang w:val="es-SV" w:eastAsia="es-SV"/>
              </w:rPr>
              <w:t>$         0.00</w:t>
            </w:r>
          </w:p>
        </w:tc>
      </w:tr>
      <w:tr w:rsidR="00A27291" w:rsidRPr="00A27291" w:rsidTr="00A27291">
        <w:trPr>
          <w:trHeight w:val="292"/>
        </w:trPr>
        <w:tc>
          <w:tcPr>
            <w:tcW w:w="361" w:type="dxa"/>
            <w:tcBorders>
              <w:top w:val="nil"/>
              <w:left w:val="single" w:sz="4" w:space="0" w:color="auto"/>
              <w:bottom w:val="single" w:sz="4" w:space="0" w:color="auto"/>
              <w:right w:val="single" w:sz="4" w:space="0" w:color="auto"/>
            </w:tcBorders>
            <w:shd w:val="clear" w:color="auto" w:fill="auto"/>
            <w:noWrap/>
            <w:vAlign w:val="center"/>
          </w:tcPr>
          <w:p w:rsidR="00A27291" w:rsidRPr="00A27291" w:rsidRDefault="00A27291" w:rsidP="00646A5A">
            <w:pPr>
              <w:jc w:val="center"/>
              <w:rPr>
                <w:rFonts w:ascii="Calibri" w:hAnsi="Calibri" w:cs="Calibri"/>
                <w:color w:val="000000"/>
                <w:lang w:val="es-SV" w:eastAsia="es-SV"/>
              </w:rPr>
            </w:pPr>
            <w:r w:rsidRPr="00A27291">
              <w:rPr>
                <w:rFonts w:ascii="Calibri" w:hAnsi="Calibri" w:cs="Calibri"/>
                <w:color w:val="000000"/>
                <w:sz w:val="22"/>
                <w:szCs w:val="22"/>
                <w:lang w:val="es-SV" w:eastAsia="es-SV"/>
              </w:rPr>
              <w:t>2</w:t>
            </w:r>
          </w:p>
        </w:tc>
        <w:tc>
          <w:tcPr>
            <w:tcW w:w="1367" w:type="dxa"/>
            <w:tcBorders>
              <w:top w:val="nil"/>
              <w:left w:val="nil"/>
              <w:bottom w:val="single" w:sz="4" w:space="0" w:color="auto"/>
              <w:right w:val="single" w:sz="4" w:space="0" w:color="auto"/>
            </w:tcBorders>
            <w:shd w:val="clear" w:color="auto" w:fill="auto"/>
            <w:vAlign w:val="center"/>
          </w:tcPr>
          <w:p w:rsidR="00A27291" w:rsidRPr="00A27291" w:rsidRDefault="00A27291" w:rsidP="00646A5A">
            <w:pPr>
              <w:rPr>
                <w:rFonts w:ascii="Calibri" w:hAnsi="Calibri" w:cs="Calibri"/>
                <w:lang w:val="es-SV" w:eastAsia="es-SV"/>
              </w:rPr>
            </w:pPr>
            <w:r w:rsidRPr="00A27291">
              <w:rPr>
                <w:rFonts w:ascii="Calibri" w:hAnsi="Calibri" w:cs="Calibri"/>
                <w:sz w:val="22"/>
                <w:szCs w:val="22"/>
                <w:lang w:val="es-SV" w:eastAsia="es-SV"/>
              </w:rPr>
              <w:t>00460009973</w:t>
            </w:r>
          </w:p>
        </w:tc>
        <w:tc>
          <w:tcPr>
            <w:tcW w:w="6080" w:type="dxa"/>
            <w:tcBorders>
              <w:top w:val="nil"/>
              <w:left w:val="nil"/>
              <w:bottom w:val="single" w:sz="4" w:space="0" w:color="auto"/>
              <w:right w:val="single" w:sz="4" w:space="0" w:color="auto"/>
            </w:tcBorders>
            <w:shd w:val="clear" w:color="auto" w:fill="auto"/>
            <w:vAlign w:val="center"/>
          </w:tcPr>
          <w:p w:rsidR="00A27291" w:rsidRPr="00A27291" w:rsidRDefault="00A27291" w:rsidP="00646A5A">
            <w:pPr>
              <w:jc w:val="both"/>
              <w:rPr>
                <w:rFonts w:ascii="Calibri" w:hAnsi="Calibri" w:cs="Calibri"/>
                <w:lang w:val="es-SV" w:eastAsia="es-SV"/>
              </w:rPr>
            </w:pPr>
            <w:r w:rsidRPr="00A27291">
              <w:rPr>
                <w:rFonts w:ascii="Calibri" w:hAnsi="Calibri" w:cs="Calibri"/>
                <w:sz w:val="22"/>
                <w:szCs w:val="22"/>
                <w:lang w:val="es-SV" w:eastAsia="es-SV"/>
              </w:rPr>
              <w:t>Tesorería Municipal de Suchitoto/85N -Fondo General – Transferencia de fondos para acompañamiento socio familiar en el Municipio de Suchitoto. 350830</w:t>
            </w:r>
          </w:p>
        </w:tc>
        <w:tc>
          <w:tcPr>
            <w:tcW w:w="1128" w:type="dxa"/>
            <w:tcBorders>
              <w:top w:val="single" w:sz="4" w:space="0" w:color="auto"/>
              <w:left w:val="nil"/>
              <w:bottom w:val="nil"/>
              <w:right w:val="single" w:sz="4" w:space="0" w:color="auto"/>
            </w:tcBorders>
            <w:shd w:val="clear" w:color="auto" w:fill="auto"/>
            <w:vAlign w:val="center"/>
          </w:tcPr>
          <w:p w:rsidR="00A27291" w:rsidRPr="00A27291" w:rsidRDefault="00A27291" w:rsidP="00646A5A">
            <w:pPr>
              <w:rPr>
                <w:rFonts w:ascii="Calibri" w:hAnsi="Calibri" w:cs="Calibri"/>
                <w:lang w:val="es-SV" w:eastAsia="es-SV"/>
              </w:rPr>
            </w:pPr>
            <w:r w:rsidRPr="00A27291">
              <w:rPr>
                <w:rFonts w:ascii="Calibri" w:hAnsi="Calibri" w:cs="Calibri"/>
                <w:sz w:val="22"/>
                <w:szCs w:val="22"/>
                <w:lang w:val="es-SV" w:eastAsia="es-SV"/>
              </w:rPr>
              <w:t>$         0.00</w:t>
            </w:r>
          </w:p>
        </w:tc>
      </w:tr>
      <w:tr w:rsidR="00A27291" w:rsidRPr="00A27291" w:rsidTr="00A27291">
        <w:trPr>
          <w:trHeight w:val="292"/>
        </w:trPr>
        <w:tc>
          <w:tcPr>
            <w:tcW w:w="361" w:type="dxa"/>
            <w:tcBorders>
              <w:top w:val="nil"/>
              <w:left w:val="single" w:sz="4" w:space="0" w:color="auto"/>
              <w:bottom w:val="single" w:sz="4" w:space="0" w:color="auto"/>
              <w:right w:val="single" w:sz="4" w:space="0" w:color="auto"/>
            </w:tcBorders>
            <w:shd w:val="clear" w:color="auto" w:fill="auto"/>
            <w:noWrap/>
            <w:vAlign w:val="center"/>
          </w:tcPr>
          <w:p w:rsidR="00A27291" w:rsidRPr="00A27291" w:rsidRDefault="00A27291" w:rsidP="00646A5A">
            <w:pPr>
              <w:jc w:val="center"/>
              <w:rPr>
                <w:rFonts w:ascii="Calibri" w:hAnsi="Calibri" w:cs="Calibri"/>
                <w:color w:val="000000"/>
                <w:lang w:val="es-SV" w:eastAsia="es-SV"/>
              </w:rPr>
            </w:pPr>
            <w:r w:rsidRPr="00A27291">
              <w:rPr>
                <w:rFonts w:ascii="Calibri" w:hAnsi="Calibri" w:cs="Calibri"/>
                <w:color w:val="000000"/>
                <w:sz w:val="22"/>
                <w:szCs w:val="22"/>
                <w:lang w:val="es-SV" w:eastAsia="es-SV"/>
              </w:rPr>
              <w:t>3</w:t>
            </w:r>
          </w:p>
        </w:tc>
        <w:tc>
          <w:tcPr>
            <w:tcW w:w="1367" w:type="dxa"/>
            <w:tcBorders>
              <w:top w:val="nil"/>
              <w:left w:val="nil"/>
              <w:bottom w:val="single" w:sz="4" w:space="0" w:color="auto"/>
              <w:right w:val="single" w:sz="4" w:space="0" w:color="auto"/>
            </w:tcBorders>
            <w:shd w:val="clear" w:color="auto" w:fill="auto"/>
            <w:vAlign w:val="center"/>
          </w:tcPr>
          <w:p w:rsidR="00A27291" w:rsidRPr="00A27291" w:rsidRDefault="00A27291" w:rsidP="00646A5A">
            <w:pPr>
              <w:rPr>
                <w:rFonts w:ascii="Calibri" w:hAnsi="Calibri" w:cs="Calibri"/>
                <w:lang w:val="es-SV" w:eastAsia="es-SV"/>
              </w:rPr>
            </w:pPr>
            <w:r w:rsidRPr="00A27291">
              <w:rPr>
                <w:rFonts w:ascii="Calibri" w:hAnsi="Calibri" w:cs="Calibri"/>
                <w:sz w:val="22"/>
                <w:szCs w:val="22"/>
                <w:lang w:val="es-SV" w:eastAsia="es-SV"/>
              </w:rPr>
              <w:t>00460008667</w:t>
            </w:r>
          </w:p>
        </w:tc>
        <w:tc>
          <w:tcPr>
            <w:tcW w:w="6080" w:type="dxa"/>
            <w:tcBorders>
              <w:top w:val="nil"/>
              <w:left w:val="nil"/>
              <w:bottom w:val="single" w:sz="4" w:space="0" w:color="auto"/>
              <w:right w:val="single" w:sz="4" w:space="0" w:color="auto"/>
            </w:tcBorders>
            <w:shd w:val="clear" w:color="auto" w:fill="auto"/>
            <w:vAlign w:val="center"/>
          </w:tcPr>
          <w:p w:rsidR="00A27291" w:rsidRPr="00A27291" w:rsidRDefault="00A27291" w:rsidP="00646A5A">
            <w:pPr>
              <w:jc w:val="both"/>
              <w:rPr>
                <w:rFonts w:ascii="Calibri" w:hAnsi="Calibri" w:cs="Calibri"/>
                <w:lang w:val="es-SV" w:eastAsia="es-SV"/>
              </w:rPr>
            </w:pPr>
            <w:r w:rsidRPr="00A27291">
              <w:rPr>
                <w:rFonts w:ascii="Calibri" w:hAnsi="Calibri" w:cs="Calibri"/>
                <w:sz w:val="22"/>
                <w:szCs w:val="22"/>
                <w:lang w:val="es-SV" w:eastAsia="es-SV"/>
              </w:rPr>
              <w:t>Tesorería Municipal de Suchitoto/ Alcaldía Municipal de Suchitoto / Proyectos Comunitarios Gobernación</w:t>
            </w:r>
          </w:p>
        </w:tc>
        <w:tc>
          <w:tcPr>
            <w:tcW w:w="1128" w:type="dxa"/>
            <w:tcBorders>
              <w:top w:val="single" w:sz="4" w:space="0" w:color="auto"/>
              <w:left w:val="nil"/>
              <w:bottom w:val="single" w:sz="4" w:space="0" w:color="auto"/>
              <w:right w:val="single" w:sz="4" w:space="0" w:color="auto"/>
            </w:tcBorders>
            <w:shd w:val="clear" w:color="auto" w:fill="auto"/>
            <w:vAlign w:val="center"/>
          </w:tcPr>
          <w:p w:rsidR="00A27291" w:rsidRPr="00A27291" w:rsidRDefault="00A27291" w:rsidP="00646A5A">
            <w:pPr>
              <w:rPr>
                <w:rFonts w:ascii="Calibri" w:hAnsi="Calibri" w:cs="Calibri"/>
                <w:lang w:val="es-SV" w:eastAsia="es-SV"/>
              </w:rPr>
            </w:pPr>
            <w:r w:rsidRPr="00A27291">
              <w:rPr>
                <w:rFonts w:ascii="Calibri" w:hAnsi="Calibri" w:cs="Calibri"/>
                <w:sz w:val="22"/>
                <w:szCs w:val="22"/>
                <w:lang w:val="es-SV" w:eastAsia="es-SV"/>
              </w:rPr>
              <w:t>$         0.00</w:t>
            </w:r>
          </w:p>
        </w:tc>
      </w:tr>
      <w:tr w:rsidR="00A27291" w:rsidRPr="00A27291" w:rsidTr="00A27291">
        <w:trPr>
          <w:trHeight w:val="292"/>
        </w:trPr>
        <w:tc>
          <w:tcPr>
            <w:tcW w:w="361" w:type="dxa"/>
            <w:tcBorders>
              <w:top w:val="nil"/>
              <w:left w:val="single" w:sz="4" w:space="0" w:color="auto"/>
              <w:bottom w:val="single" w:sz="4" w:space="0" w:color="auto"/>
              <w:right w:val="single" w:sz="4" w:space="0" w:color="auto"/>
            </w:tcBorders>
            <w:shd w:val="clear" w:color="auto" w:fill="auto"/>
            <w:noWrap/>
            <w:vAlign w:val="center"/>
          </w:tcPr>
          <w:p w:rsidR="00A27291" w:rsidRPr="00A27291" w:rsidRDefault="00A27291" w:rsidP="00646A5A">
            <w:pPr>
              <w:jc w:val="center"/>
              <w:rPr>
                <w:rFonts w:ascii="Calibri" w:hAnsi="Calibri" w:cs="Calibri"/>
                <w:color w:val="000000"/>
                <w:lang w:val="es-SV" w:eastAsia="es-SV"/>
              </w:rPr>
            </w:pPr>
            <w:r w:rsidRPr="00A27291">
              <w:rPr>
                <w:rFonts w:ascii="Calibri" w:hAnsi="Calibri" w:cs="Calibri"/>
                <w:color w:val="000000"/>
                <w:sz w:val="22"/>
                <w:szCs w:val="22"/>
                <w:lang w:val="es-SV" w:eastAsia="es-SV"/>
              </w:rPr>
              <w:t>4</w:t>
            </w:r>
          </w:p>
        </w:tc>
        <w:tc>
          <w:tcPr>
            <w:tcW w:w="1367" w:type="dxa"/>
            <w:tcBorders>
              <w:top w:val="nil"/>
              <w:left w:val="nil"/>
              <w:bottom w:val="single" w:sz="4" w:space="0" w:color="auto"/>
              <w:right w:val="single" w:sz="4" w:space="0" w:color="auto"/>
            </w:tcBorders>
            <w:shd w:val="clear" w:color="auto" w:fill="auto"/>
            <w:vAlign w:val="center"/>
          </w:tcPr>
          <w:p w:rsidR="00A27291" w:rsidRPr="00A27291" w:rsidRDefault="00A27291" w:rsidP="00646A5A">
            <w:pPr>
              <w:rPr>
                <w:rFonts w:ascii="Calibri" w:hAnsi="Calibri" w:cs="Calibri"/>
                <w:lang w:val="es-SV" w:eastAsia="es-SV"/>
              </w:rPr>
            </w:pPr>
            <w:r w:rsidRPr="00A27291">
              <w:rPr>
                <w:rFonts w:ascii="Calibri" w:hAnsi="Calibri" w:cs="Calibri"/>
                <w:sz w:val="22"/>
                <w:szCs w:val="22"/>
                <w:lang w:val="es-SV" w:eastAsia="es-SV"/>
              </w:rPr>
              <w:t>00460008683</w:t>
            </w:r>
          </w:p>
        </w:tc>
        <w:tc>
          <w:tcPr>
            <w:tcW w:w="6080" w:type="dxa"/>
            <w:tcBorders>
              <w:top w:val="single" w:sz="4" w:space="0" w:color="auto"/>
              <w:left w:val="nil"/>
              <w:bottom w:val="single" w:sz="4" w:space="0" w:color="auto"/>
              <w:right w:val="single" w:sz="4" w:space="0" w:color="auto"/>
            </w:tcBorders>
            <w:shd w:val="clear" w:color="auto" w:fill="auto"/>
            <w:vAlign w:val="center"/>
          </w:tcPr>
          <w:p w:rsidR="00A27291" w:rsidRPr="00A27291" w:rsidRDefault="00A27291" w:rsidP="00646A5A">
            <w:pPr>
              <w:jc w:val="both"/>
              <w:rPr>
                <w:rFonts w:ascii="Calibri" w:hAnsi="Calibri" w:cs="Calibri"/>
                <w:lang w:val="es-SV" w:eastAsia="es-SV"/>
              </w:rPr>
            </w:pPr>
            <w:r w:rsidRPr="00A27291">
              <w:rPr>
                <w:rFonts w:ascii="Calibri" w:hAnsi="Calibri" w:cs="Calibri"/>
                <w:sz w:val="22"/>
                <w:szCs w:val="22"/>
                <w:lang w:val="es-SV" w:eastAsia="es-SV"/>
              </w:rPr>
              <w:t>Alcaldía Municipal de Suchitoto/MH/MJSP - Alcaldía Municipal de Suchitoto / Construcción de equipamiento social y deportivo anexo al Centro Escolar Isaac Ruiz Araujo, Municipio de Suchitoto.</w:t>
            </w:r>
          </w:p>
        </w:tc>
        <w:tc>
          <w:tcPr>
            <w:tcW w:w="1128" w:type="dxa"/>
            <w:tcBorders>
              <w:top w:val="single" w:sz="4" w:space="0" w:color="auto"/>
              <w:left w:val="nil"/>
              <w:bottom w:val="single" w:sz="4" w:space="0" w:color="auto"/>
              <w:right w:val="single" w:sz="4" w:space="0" w:color="auto"/>
            </w:tcBorders>
            <w:shd w:val="clear" w:color="auto" w:fill="auto"/>
            <w:vAlign w:val="center"/>
          </w:tcPr>
          <w:p w:rsidR="00A27291" w:rsidRPr="00A27291" w:rsidRDefault="00A27291" w:rsidP="00646A5A">
            <w:pPr>
              <w:rPr>
                <w:rFonts w:ascii="Calibri" w:hAnsi="Calibri" w:cs="Calibri"/>
                <w:lang w:val="es-SV" w:eastAsia="es-SV"/>
              </w:rPr>
            </w:pPr>
            <w:r w:rsidRPr="00A27291">
              <w:rPr>
                <w:rFonts w:ascii="Calibri" w:hAnsi="Calibri" w:cs="Calibri"/>
                <w:sz w:val="22"/>
                <w:szCs w:val="22"/>
                <w:lang w:val="es-SV" w:eastAsia="es-SV"/>
              </w:rPr>
              <w:t>$     247.46</w:t>
            </w:r>
          </w:p>
        </w:tc>
      </w:tr>
    </w:tbl>
    <w:p w:rsidR="00A27291" w:rsidRPr="0016206E" w:rsidRDefault="00A27291" w:rsidP="00A27291">
      <w:pPr>
        <w:spacing w:line="276" w:lineRule="auto"/>
        <w:jc w:val="both"/>
        <w:rPr>
          <w:rFonts w:ascii="Calibri" w:eastAsia="Calibri" w:hAnsi="Calibri" w:cs="Calibri"/>
          <w:b/>
          <w:color w:val="000000"/>
        </w:rPr>
      </w:pPr>
      <w:r w:rsidRPr="004B2695">
        <w:rPr>
          <w:rFonts w:ascii="Calibri" w:hAnsi="Calibri" w:cs="Calibri"/>
        </w:rPr>
        <w:lastRenderedPageBreak/>
        <w:t>Certifíquese y Comuníquese.-</w:t>
      </w:r>
      <w:r>
        <w:rPr>
          <w:rFonts w:ascii="Calibri" w:hAnsi="Calibri" w:cs="Calibri"/>
        </w:rPr>
        <w:t xml:space="preserve"> </w:t>
      </w:r>
      <w:r w:rsidRPr="008C0C70">
        <w:rPr>
          <w:rFonts w:ascii="Calibri" w:hAnsi="Calibri" w:cs="Calibri"/>
          <w:b/>
        </w:rPr>
        <w:t xml:space="preserve">ACUERDO NÚMERO </w:t>
      </w:r>
      <w:r>
        <w:rPr>
          <w:rFonts w:ascii="Calibri" w:eastAsia="Calibri" w:hAnsi="Calibri" w:cs="Calibri"/>
          <w:b/>
        </w:rPr>
        <w:t>NUEVE</w:t>
      </w:r>
      <w:r w:rsidRPr="008C0C70">
        <w:rPr>
          <w:rFonts w:ascii="Calibri" w:eastAsia="Calibri" w:hAnsi="Calibri" w:cs="Calibri"/>
          <w:b/>
        </w:rPr>
        <w:t>.</w:t>
      </w:r>
      <w:r>
        <w:rPr>
          <w:rFonts w:ascii="Calibri" w:eastAsia="Calibri" w:hAnsi="Calibri" w:cs="Calibri"/>
        </w:rPr>
        <w:t xml:space="preserve"> Vista la correspondencia de la Concertación de Mujeres de Suchitoto mediante la cual informan sobre la ejecución de un proyecto piloto de separación de desechos orgánicos e inorgánicos, y huertos escolares, a implementarse en los centros escolares de las comunidades Sitio Cenicero, Valle Verde, La Mora y Los Almendros, solicitando el apoyo de la municipalidad con el aporte de cuatro recipientes para basura en cada escuela, que contengan la señalización para la respectiva separación, así como la recolección de los mismos, y considerando que es competencia municipal la promoción de programas de aprovechamiento racional y mejoramiento de recursos naturales, </w:t>
      </w:r>
      <w:r>
        <w:rPr>
          <w:rFonts w:ascii="Calibri" w:hAnsi="Calibri" w:cs="Calibri"/>
          <w:color w:val="000000"/>
        </w:rPr>
        <w:t>De</w:t>
      </w:r>
      <w:r>
        <w:rPr>
          <w:rFonts w:ascii="Calibri" w:eastAsia="Calibri" w:hAnsi="Calibri" w:cs="Calibri"/>
          <w:color w:val="000000"/>
        </w:rPr>
        <w:t xml:space="preserve"> conformidad a lo establecido en </w:t>
      </w:r>
      <w:r w:rsidRPr="004B2695">
        <w:rPr>
          <w:rFonts w:ascii="Calibri" w:eastAsia="Calibri" w:hAnsi="Calibri" w:cs="Calibri"/>
          <w:color w:val="000000"/>
        </w:rPr>
        <w:t>los arts. 203, 204 ord. 3° de la Constitución</w:t>
      </w:r>
      <w:r>
        <w:rPr>
          <w:rFonts w:ascii="Calibri" w:eastAsia="Calibri" w:hAnsi="Calibri" w:cs="Calibri"/>
          <w:color w:val="000000"/>
        </w:rPr>
        <w:t xml:space="preserve">, 4 num. 10 </w:t>
      </w:r>
      <w:proofErr w:type="gramStart"/>
      <w:r>
        <w:rPr>
          <w:rFonts w:ascii="Calibri" w:eastAsia="Calibri" w:hAnsi="Calibri" w:cs="Calibri"/>
          <w:color w:val="000000"/>
        </w:rPr>
        <w:t>del</w:t>
      </w:r>
      <w:proofErr w:type="gramEnd"/>
      <w:r>
        <w:rPr>
          <w:rFonts w:ascii="Calibri" w:eastAsia="Calibri" w:hAnsi="Calibri" w:cs="Calibri"/>
          <w:color w:val="000000"/>
        </w:rPr>
        <w:t xml:space="preserve"> código municipal, </w:t>
      </w:r>
      <w:r>
        <w:rPr>
          <w:rFonts w:ascii="Calibri" w:eastAsia="Calibri" w:hAnsi="Calibri" w:cs="Calibri"/>
          <w:b/>
          <w:color w:val="000000"/>
        </w:rPr>
        <w:t>SE ACUERDA:</w:t>
      </w:r>
      <w:r>
        <w:rPr>
          <w:rFonts w:ascii="Calibri" w:eastAsia="Calibri" w:hAnsi="Calibri" w:cs="Calibri"/>
          <w:color w:val="000000"/>
        </w:rPr>
        <w:t xml:space="preserve"> Autorizar al Jefe UACI para realizar proceso de contratación de </w:t>
      </w:r>
      <w:r>
        <w:rPr>
          <w:rFonts w:ascii="Calibri" w:eastAsia="Calibri" w:hAnsi="Calibri" w:cs="Calibri"/>
        </w:rPr>
        <w:t>cuatro recipientes para basura, que contengan la señalización para la respectiva separación desechos, los cuales serán entregados a la Concertación de Mujeres de Suchitoto para la ejecución del proyecto piloto de separación de desechos orgánicos e inorgánicos, y huertos escolares, con cargo a fondos municipales.</w:t>
      </w:r>
      <w:r w:rsidRPr="00AC130A">
        <w:rPr>
          <w:rFonts w:ascii="Calibri" w:hAnsi="Calibri" w:cs="Calibri"/>
        </w:rPr>
        <w:t xml:space="preserve"> </w:t>
      </w:r>
      <w:r w:rsidRPr="004B2695">
        <w:rPr>
          <w:rFonts w:ascii="Calibri" w:hAnsi="Calibri" w:cs="Calibri"/>
        </w:rPr>
        <w:t>Certifíquese y Comuníquese.-</w:t>
      </w:r>
      <w:r>
        <w:rPr>
          <w:rFonts w:ascii="Calibri" w:hAnsi="Calibri" w:cs="Calibri"/>
        </w:rPr>
        <w:t xml:space="preserve"> </w:t>
      </w:r>
      <w:r w:rsidR="003D2088" w:rsidRPr="0016206E">
        <w:rPr>
          <w:rFonts w:ascii="Calibri" w:hAnsi="Calibri" w:cs="Calibri"/>
          <w:iCs/>
          <w:color w:val="000000"/>
        </w:rPr>
        <w:t xml:space="preserve">Y no habiendo más que hacer constar en la presente acta damos por finalizada a las </w:t>
      </w:r>
      <w:r w:rsidR="003D2088" w:rsidRPr="0016206E">
        <w:rPr>
          <w:rFonts w:ascii="Calibri" w:hAnsi="Calibri" w:cs="Calibri"/>
          <w:color w:val="000000"/>
        </w:rPr>
        <w:t>trece horas</w:t>
      </w:r>
      <w:r w:rsidR="003D2088">
        <w:rPr>
          <w:rFonts w:ascii="Calibri" w:hAnsi="Calibri" w:cs="Calibri"/>
          <w:color w:val="000000"/>
        </w:rPr>
        <w:t xml:space="preserve"> </w:t>
      </w:r>
      <w:r w:rsidR="003D2088" w:rsidRPr="0016206E">
        <w:rPr>
          <w:rFonts w:ascii="Calibri" w:hAnsi="Calibri" w:cs="Calibri"/>
          <w:color w:val="000000"/>
        </w:rPr>
        <w:t xml:space="preserve">del día </w:t>
      </w:r>
      <w:r w:rsidR="003D2088">
        <w:rPr>
          <w:rFonts w:ascii="Calibri" w:hAnsi="Calibri" w:cs="Calibri"/>
          <w:color w:val="000000"/>
        </w:rPr>
        <w:t>cuatro de marzo</w:t>
      </w:r>
      <w:r w:rsidR="003D2088" w:rsidRPr="0016206E">
        <w:rPr>
          <w:rFonts w:ascii="Calibri" w:hAnsi="Calibri" w:cs="Calibri"/>
          <w:color w:val="000000"/>
        </w:rPr>
        <w:t xml:space="preserve"> de dos mil veinte</w:t>
      </w:r>
      <w:r w:rsidR="003D2088" w:rsidRPr="0016206E">
        <w:rPr>
          <w:rFonts w:ascii="Calibri" w:hAnsi="Calibri" w:cs="Calibri"/>
          <w:iCs/>
          <w:color w:val="000000"/>
        </w:rPr>
        <w:t xml:space="preserve"> y firmamos</w:t>
      </w:r>
      <w:r w:rsidRPr="0016206E">
        <w:rPr>
          <w:rFonts w:ascii="Calibri" w:hAnsi="Calibri" w:cs="Calibri"/>
          <w:iCs/>
          <w:color w:val="000000"/>
        </w:rPr>
        <w:t>.</w:t>
      </w:r>
    </w:p>
    <w:p w:rsidR="00A27291" w:rsidRPr="0016206E" w:rsidRDefault="00A27291" w:rsidP="00A27291">
      <w:pPr>
        <w:spacing w:line="276" w:lineRule="auto"/>
        <w:jc w:val="both"/>
        <w:rPr>
          <w:rFonts w:ascii="Calibri" w:eastAsia="Calibri" w:hAnsi="Calibri" w:cs="Calibri"/>
        </w:rPr>
      </w:pPr>
    </w:p>
    <w:p w:rsidR="00A27291" w:rsidRPr="0016206E" w:rsidRDefault="00A27291" w:rsidP="00A27291">
      <w:pPr>
        <w:spacing w:line="276" w:lineRule="auto"/>
        <w:jc w:val="both"/>
        <w:rPr>
          <w:rFonts w:ascii="Calibri" w:eastAsia="Calibri" w:hAnsi="Calibri" w:cs="Calibri"/>
        </w:rPr>
      </w:pPr>
    </w:p>
    <w:p w:rsidR="00A27291" w:rsidRPr="0016206E" w:rsidRDefault="00A27291" w:rsidP="00A27291">
      <w:pPr>
        <w:spacing w:line="276" w:lineRule="auto"/>
        <w:jc w:val="both"/>
        <w:rPr>
          <w:rFonts w:ascii="Calibri" w:eastAsia="Calibri" w:hAnsi="Calibri" w:cs="Calibri"/>
          <w:color w:val="000000"/>
        </w:rPr>
      </w:pPr>
    </w:p>
    <w:p w:rsidR="00A27291" w:rsidRPr="0016206E" w:rsidRDefault="00A27291" w:rsidP="00A27291">
      <w:pPr>
        <w:spacing w:line="276" w:lineRule="auto"/>
        <w:jc w:val="both"/>
        <w:rPr>
          <w:rFonts w:ascii="Calibri" w:eastAsia="Calibri" w:hAnsi="Calibri" w:cs="Calibri"/>
          <w:color w:val="000000"/>
        </w:rPr>
      </w:pPr>
    </w:p>
    <w:p w:rsidR="00A27291" w:rsidRPr="0016206E" w:rsidRDefault="00A27291" w:rsidP="00A27291">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A27291" w:rsidRPr="0016206E" w:rsidRDefault="00A27291" w:rsidP="00A27291">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A27291" w:rsidRPr="0016206E" w:rsidRDefault="00A27291" w:rsidP="00A27291">
      <w:pPr>
        <w:pStyle w:val="Textoindependiente2"/>
        <w:spacing w:after="0" w:line="276" w:lineRule="auto"/>
        <w:jc w:val="center"/>
        <w:rPr>
          <w:rFonts w:ascii="Calibri" w:hAnsi="Calibri" w:cs="Calibri"/>
          <w:b/>
          <w:color w:val="000000"/>
        </w:rPr>
      </w:pPr>
    </w:p>
    <w:p w:rsidR="00A27291" w:rsidRPr="0016206E" w:rsidRDefault="00A27291" w:rsidP="00A27291">
      <w:pPr>
        <w:pStyle w:val="Textoindependiente2"/>
        <w:spacing w:after="0" w:line="276" w:lineRule="auto"/>
        <w:jc w:val="center"/>
        <w:rPr>
          <w:rFonts w:ascii="Calibri" w:hAnsi="Calibri" w:cs="Calibri"/>
          <w:b/>
          <w:color w:val="000000"/>
        </w:rPr>
      </w:pPr>
    </w:p>
    <w:p w:rsidR="00A27291" w:rsidRPr="0016206E" w:rsidRDefault="00A27291" w:rsidP="00A27291">
      <w:pPr>
        <w:pStyle w:val="Textoindependiente2"/>
        <w:spacing w:after="0" w:line="276" w:lineRule="auto"/>
        <w:jc w:val="center"/>
        <w:rPr>
          <w:rFonts w:ascii="Calibri" w:hAnsi="Calibri" w:cs="Calibri"/>
          <w:b/>
          <w:color w:val="000000"/>
        </w:rPr>
      </w:pPr>
    </w:p>
    <w:p w:rsidR="00A27291" w:rsidRPr="0016206E" w:rsidRDefault="00A27291" w:rsidP="00A27291">
      <w:pPr>
        <w:pStyle w:val="Textoindependiente2"/>
        <w:spacing w:after="0" w:line="240" w:lineRule="auto"/>
        <w:ind w:left="708" w:hanging="708"/>
        <w:rPr>
          <w:rFonts w:ascii="Calibri" w:hAnsi="Calibri" w:cs="Calibri"/>
          <w:b/>
          <w:color w:val="000000"/>
        </w:rPr>
      </w:pPr>
      <w:r w:rsidRPr="0016206E">
        <w:rPr>
          <w:rFonts w:ascii="Calibri" w:hAnsi="Calibri" w:cs="Calibri"/>
          <w:b/>
          <w:color w:val="000000"/>
        </w:rPr>
        <w:t xml:space="preserve">Verónica Marisol Flores Rivas                </w:t>
      </w:r>
      <w:r w:rsidRPr="0016206E">
        <w:rPr>
          <w:rFonts w:ascii="Calibri" w:hAnsi="Calibri" w:cs="Calibri"/>
          <w:b/>
          <w:color w:val="000000"/>
        </w:rPr>
        <w:tab/>
      </w:r>
      <w:r w:rsidRPr="0016206E">
        <w:rPr>
          <w:rFonts w:ascii="Calibri" w:hAnsi="Calibri" w:cs="Calibri"/>
          <w:b/>
          <w:color w:val="000000"/>
        </w:rPr>
        <w:tab/>
      </w:r>
      <w:r>
        <w:rPr>
          <w:rFonts w:ascii="Calibri" w:hAnsi="Calibri" w:cs="Calibri"/>
          <w:b/>
          <w:color w:val="000000"/>
        </w:rPr>
        <w:t xml:space="preserve">       </w:t>
      </w:r>
      <w:r w:rsidRPr="0016206E">
        <w:rPr>
          <w:rFonts w:ascii="Calibri" w:hAnsi="Calibri" w:cs="Calibri"/>
          <w:b/>
          <w:color w:val="000000"/>
        </w:rPr>
        <w:t xml:space="preserve">Ana María Menjivar                                      Síndica Municipal                                             </w:t>
      </w:r>
      <w:r>
        <w:rPr>
          <w:rFonts w:ascii="Calibri" w:hAnsi="Calibri" w:cs="Calibri"/>
          <w:b/>
          <w:color w:val="000000"/>
        </w:rPr>
        <w:t xml:space="preserve">      </w:t>
      </w:r>
      <w:r w:rsidRPr="0016206E">
        <w:rPr>
          <w:rFonts w:ascii="Calibri" w:hAnsi="Calibri" w:cs="Calibri"/>
          <w:b/>
          <w:color w:val="000000"/>
        </w:rPr>
        <w:t>1</w:t>
      </w:r>
      <w:r w:rsidRPr="0016206E">
        <w:rPr>
          <w:rFonts w:ascii="Calibri" w:hAnsi="Calibri" w:cs="Calibri"/>
          <w:b/>
        </w:rPr>
        <w:t xml:space="preserve"> ª</w:t>
      </w:r>
      <w:r w:rsidRPr="0016206E">
        <w:rPr>
          <w:rFonts w:ascii="Calibri" w:hAnsi="Calibri" w:cs="Calibri"/>
          <w:b/>
          <w:color w:val="000000"/>
        </w:rPr>
        <w:t xml:space="preserve"> Regidora Propietaria</w:t>
      </w:r>
    </w:p>
    <w:p w:rsidR="00A27291" w:rsidRPr="0016206E" w:rsidRDefault="00A27291" w:rsidP="00A27291">
      <w:pPr>
        <w:pStyle w:val="Textoindependiente2"/>
        <w:spacing w:after="0" w:line="240" w:lineRule="auto"/>
        <w:jc w:val="center"/>
        <w:rPr>
          <w:rFonts w:ascii="Calibri" w:hAnsi="Calibri" w:cs="Calibri"/>
          <w:b/>
        </w:rPr>
      </w:pPr>
    </w:p>
    <w:p w:rsidR="00A27291" w:rsidRPr="0016206E" w:rsidRDefault="00A27291" w:rsidP="00A27291">
      <w:pPr>
        <w:pStyle w:val="Textoindependiente2"/>
        <w:spacing w:after="0" w:line="240" w:lineRule="auto"/>
        <w:jc w:val="center"/>
        <w:rPr>
          <w:rFonts w:ascii="Calibri" w:hAnsi="Calibri" w:cs="Calibri"/>
          <w:b/>
        </w:rPr>
      </w:pPr>
    </w:p>
    <w:p w:rsidR="00A27291" w:rsidRPr="0016206E" w:rsidRDefault="00A27291" w:rsidP="00A27291">
      <w:pPr>
        <w:pStyle w:val="Textoindependiente2"/>
        <w:spacing w:after="0" w:line="240" w:lineRule="auto"/>
        <w:jc w:val="center"/>
        <w:rPr>
          <w:rFonts w:ascii="Calibri" w:hAnsi="Calibri" w:cs="Calibri"/>
          <w:b/>
        </w:rPr>
      </w:pPr>
    </w:p>
    <w:p w:rsidR="00A27291" w:rsidRPr="0016206E" w:rsidRDefault="00A27291" w:rsidP="00A27291">
      <w:pPr>
        <w:pStyle w:val="Textoindependiente2"/>
        <w:spacing w:after="0" w:line="240" w:lineRule="auto"/>
        <w:jc w:val="center"/>
        <w:rPr>
          <w:rFonts w:ascii="Calibri" w:hAnsi="Calibri" w:cs="Calibri"/>
          <w:b/>
          <w:color w:val="000000"/>
        </w:rPr>
      </w:pPr>
    </w:p>
    <w:p w:rsidR="00A27291" w:rsidRPr="0016206E" w:rsidRDefault="00A27291" w:rsidP="00A27291">
      <w:pPr>
        <w:pStyle w:val="Textoindependiente2"/>
        <w:spacing w:after="0" w:line="240" w:lineRule="auto"/>
        <w:rPr>
          <w:rFonts w:ascii="Calibri" w:hAnsi="Calibri" w:cs="Calibri"/>
          <w:b/>
        </w:rPr>
      </w:pP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A27291" w:rsidRPr="0016206E" w:rsidRDefault="00A27291" w:rsidP="00A27291">
      <w:pPr>
        <w:pStyle w:val="Textoindependiente2"/>
        <w:spacing w:after="0" w:line="240" w:lineRule="auto"/>
        <w:rPr>
          <w:rFonts w:ascii="Calibri" w:hAnsi="Calibri" w:cs="Calibri"/>
          <w:b/>
        </w:rPr>
      </w:pP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A27291" w:rsidRPr="0016206E" w:rsidRDefault="00A27291" w:rsidP="00A27291">
      <w:pPr>
        <w:pStyle w:val="Textoindependiente2"/>
        <w:spacing w:after="0" w:line="240" w:lineRule="auto"/>
        <w:jc w:val="center"/>
        <w:rPr>
          <w:rFonts w:ascii="Calibri" w:hAnsi="Calibri" w:cs="Calibri"/>
          <w:b/>
        </w:rPr>
      </w:pPr>
    </w:p>
    <w:p w:rsidR="00A27291" w:rsidRPr="0016206E" w:rsidRDefault="00A27291" w:rsidP="00A27291">
      <w:pPr>
        <w:pStyle w:val="Textoindependiente2"/>
        <w:spacing w:after="0" w:line="240" w:lineRule="auto"/>
        <w:jc w:val="center"/>
        <w:rPr>
          <w:rFonts w:ascii="Calibri" w:hAnsi="Calibri" w:cs="Calibri"/>
          <w:b/>
        </w:rPr>
      </w:pPr>
    </w:p>
    <w:p w:rsidR="00A27291" w:rsidRPr="0016206E" w:rsidRDefault="00A27291" w:rsidP="00A27291">
      <w:pPr>
        <w:pStyle w:val="Textoindependiente2"/>
        <w:spacing w:after="0" w:line="240" w:lineRule="auto"/>
        <w:jc w:val="center"/>
        <w:rPr>
          <w:rFonts w:ascii="Calibri" w:hAnsi="Calibri" w:cs="Calibri"/>
          <w:b/>
        </w:rPr>
      </w:pPr>
    </w:p>
    <w:p w:rsidR="00A27291" w:rsidRPr="0016206E" w:rsidRDefault="00A27291" w:rsidP="00A27291">
      <w:pPr>
        <w:pStyle w:val="Textoindependiente2"/>
        <w:spacing w:after="0" w:line="240" w:lineRule="auto"/>
        <w:jc w:val="center"/>
        <w:rPr>
          <w:rFonts w:ascii="Calibri" w:hAnsi="Calibri" w:cs="Calibri"/>
          <w:b/>
        </w:rPr>
      </w:pPr>
    </w:p>
    <w:p w:rsidR="00A27291" w:rsidRPr="0016206E" w:rsidRDefault="00A27291" w:rsidP="00A27291">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A27291" w:rsidRPr="0016206E" w:rsidRDefault="00A27291" w:rsidP="00A27291">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A27291" w:rsidRPr="0016206E" w:rsidRDefault="00A27291" w:rsidP="00A27291">
      <w:pPr>
        <w:pStyle w:val="Textoindependiente2"/>
        <w:spacing w:after="0" w:line="240" w:lineRule="auto"/>
        <w:jc w:val="center"/>
        <w:rPr>
          <w:rFonts w:ascii="Calibri" w:hAnsi="Calibri" w:cs="Calibri"/>
          <w:b/>
        </w:rPr>
      </w:pPr>
    </w:p>
    <w:p w:rsidR="00A27291" w:rsidRPr="0016206E" w:rsidRDefault="00A27291" w:rsidP="00A27291">
      <w:pPr>
        <w:pStyle w:val="Textoindependiente2"/>
        <w:spacing w:after="0" w:line="240" w:lineRule="auto"/>
        <w:jc w:val="center"/>
        <w:rPr>
          <w:rFonts w:ascii="Calibri" w:hAnsi="Calibri" w:cs="Calibri"/>
          <w:b/>
        </w:rPr>
      </w:pPr>
    </w:p>
    <w:p w:rsidR="00A27291" w:rsidRPr="0016206E" w:rsidRDefault="00A27291" w:rsidP="00A27291">
      <w:pPr>
        <w:pStyle w:val="Textoindependiente2"/>
        <w:spacing w:after="0" w:line="240" w:lineRule="auto"/>
        <w:jc w:val="center"/>
        <w:rPr>
          <w:rFonts w:ascii="Calibri" w:hAnsi="Calibri" w:cs="Calibri"/>
          <w:b/>
          <w:color w:val="000000"/>
        </w:rPr>
      </w:pPr>
    </w:p>
    <w:p w:rsidR="00A27291" w:rsidRPr="0016206E" w:rsidRDefault="00A27291" w:rsidP="00A27291">
      <w:pPr>
        <w:pStyle w:val="Textoindependiente2"/>
        <w:spacing w:after="0" w:line="240" w:lineRule="auto"/>
        <w:jc w:val="center"/>
        <w:rPr>
          <w:rFonts w:ascii="Calibri" w:hAnsi="Calibri" w:cs="Calibri"/>
          <w:b/>
          <w:color w:val="000000"/>
        </w:rPr>
      </w:pPr>
    </w:p>
    <w:p w:rsidR="00A27291" w:rsidRPr="0016206E" w:rsidRDefault="00A27291" w:rsidP="00A27291">
      <w:pPr>
        <w:pStyle w:val="Textoindependiente2"/>
        <w:spacing w:after="0" w:line="240" w:lineRule="auto"/>
        <w:rPr>
          <w:rFonts w:ascii="Calibri" w:hAnsi="Calibri" w:cs="Calibri"/>
          <w:b/>
        </w:rPr>
      </w:pPr>
      <w:r w:rsidRPr="005579E2">
        <w:rPr>
          <w:rFonts w:ascii="Calibri" w:hAnsi="Calibri" w:cs="Calibri"/>
          <w:b/>
          <w:color w:val="FFFFFF" w:themeColor="background1"/>
        </w:rPr>
        <w:t>José Mauricio Alas Menjivar</w:t>
      </w:r>
      <w:r w:rsidRPr="0016206E">
        <w:rPr>
          <w:rFonts w:ascii="Calibri" w:hAnsi="Calibri" w:cs="Calibri"/>
          <w:b/>
        </w:rPr>
        <w:t xml:space="preserve">                                            </w:t>
      </w:r>
      <w:r w:rsidRPr="0016206E">
        <w:rPr>
          <w:rFonts w:ascii="Calibri" w:hAnsi="Calibri" w:cs="Calibri"/>
          <w:b/>
          <w:color w:val="000000"/>
        </w:rPr>
        <w:t>Jorge Francisco Gómez Castillo</w:t>
      </w:r>
    </w:p>
    <w:p w:rsidR="00A27291" w:rsidRPr="0016206E" w:rsidRDefault="00A27291" w:rsidP="00A27291">
      <w:pPr>
        <w:pStyle w:val="Textoindependiente2"/>
        <w:spacing w:after="0" w:line="240" w:lineRule="auto"/>
        <w:rPr>
          <w:rFonts w:ascii="Calibri" w:hAnsi="Calibri" w:cs="Calibri"/>
          <w:b/>
        </w:rPr>
      </w:pPr>
      <w:r w:rsidRPr="005579E2">
        <w:rPr>
          <w:rFonts w:ascii="Calibri" w:hAnsi="Calibri" w:cs="Calibri"/>
          <w:b/>
          <w:color w:val="FFFFFF" w:themeColor="background1"/>
        </w:rPr>
        <w:t xml:space="preserve">       6° Regidor Propietario7°</w:t>
      </w:r>
      <w:r w:rsidRPr="0016206E">
        <w:rPr>
          <w:rFonts w:ascii="Calibri" w:hAnsi="Calibri" w:cs="Calibri"/>
          <w:b/>
          <w:color w:val="000000"/>
        </w:rPr>
        <w:t xml:space="preserve"> </w:t>
      </w:r>
      <w:r>
        <w:rPr>
          <w:rFonts w:ascii="Calibri" w:hAnsi="Calibri" w:cs="Calibri"/>
          <w:b/>
          <w:color w:val="000000"/>
        </w:rPr>
        <w:t xml:space="preserve">                                                     </w:t>
      </w:r>
      <w:r w:rsidRPr="0016206E">
        <w:rPr>
          <w:rFonts w:ascii="Calibri" w:hAnsi="Calibri" w:cs="Calibri"/>
          <w:b/>
          <w:color w:val="000000"/>
        </w:rPr>
        <w:t>Regidor Propietario</w:t>
      </w:r>
    </w:p>
    <w:p w:rsidR="00A27291" w:rsidRPr="0016206E" w:rsidRDefault="00A27291" w:rsidP="00A27291">
      <w:pPr>
        <w:pStyle w:val="Textoindependiente2"/>
        <w:spacing w:after="0" w:line="240" w:lineRule="auto"/>
        <w:jc w:val="center"/>
        <w:rPr>
          <w:rFonts w:ascii="Calibri" w:hAnsi="Calibri" w:cs="Calibri"/>
          <w:b/>
        </w:rPr>
      </w:pPr>
    </w:p>
    <w:p w:rsidR="00A27291" w:rsidRDefault="00A27291" w:rsidP="00A27291">
      <w:pPr>
        <w:pStyle w:val="Textoindependiente2"/>
        <w:spacing w:after="0" w:line="240" w:lineRule="auto"/>
        <w:jc w:val="center"/>
        <w:rPr>
          <w:rFonts w:ascii="Calibri" w:hAnsi="Calibri" w:cs="Calibri"/>
          <w:b/>
        </w:rPr>
      </w:pPr>
    </w:p>
    <w:p w:rsidR="00BD6DB6" w:rsidRPr="0016206E" w:rsidRDefault="00BD6DB6" w:rsidP="00A27291">
      <w:pPr>
        <w:pStyle w:val="Textoindependiente2"/>
        <w:spacing w:after="0" w:line="240" w:lineRule="auto"/>
        <w:jc w:val="center"/>
        <w:rPr>
          <w:rFonts w:ascii="Calibri" w:hAnsi="Calibri" w:cs="Calibri"/>
          <w:b/>
        </w:rPr>
      </w:pPr>
    </w:p>
    <w:p w:rsidR="00A27291" w:rsidRPr="0016206E" w:rsidRDefault="00A27291" w:rsidP="00A27291">
      <w:pPr>
        <w:pStyle w:val="Textoindependiente2"/>
        <w:spacing w:after="0" w:line="240" w:lineRule="auto"/>
        <w:jc w:val="center"/>
        <w:rPr>
          <w:rFonts w:ascii="Calibri" w:hAnsi="Calibri" w:cs="Calibri"/>
          <w:b/>
        </w:rPr>
      </w:pPr>
    </w:p>
    <w:p w:rsidR="00A27291" w:rsidRPr="0016206E" w:rsidRDefault="00A27291" w:rsidP="00A27291">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A27291" w:rsidRPr="0016206E" w:rsidRDefault="00A27291" w:rsidP="00A27291">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1° Regidor Suplente</w:t>
      </w:r>
    </w:p>
    <w:p w:rsidR="00A27291" w:rsidRPr="0016206E" w:rsidRDefault="00A27291" w:rsidP="00A27291">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A27291" w:rsidRPr="0016206E" w:rsidRDefault="00A27291" w:rsidP="00A27291">
      <w:pPr>
        <w:pStyle w:val="Textoindependiente2"/>
        <w:shd w:val="clear" w:color="auto" w:fill="FFFFFF"/>
        <w:spacing w:after="0" w:line="240" w:lineRule="auto"/>
        <w:rPr>
          <w:rFonts w:ascii="Calibri" w:hAnsi="Calibri" w:cs="Calibri"/>
          <w:b/>
          <w:color w:val="000000"/>
        </w:rPr>
      </w:pPr>
    </w:p>
    <w:p w:rsidR="00A27291" w:rsidRPr="0016206E" w:rsidRDefault="00A27291" w:rsidP="00A27291">
      <w:pPr>
        <w:pStyle w:val="Textoindependiente2"/>
        <w:shd w:val="clear" w:color="auto" w:fill="FFFFFF"/>
        <w:spacing w:after="0" w:line="240" w:lineRule="auto"/>
        <w:jc w:val="center"/>
        <w:rPr>
          <w:rFonts w:ascii="Calibri" w:hAnsi="Calibri" w:cs="Calibri"/>
          <w:b/>
          <w:color w:val="000000"/>
        </w:rPr>
      </w:pPr>
    </w:p>
    <w:p w:rsidR="00A27291" w:rsidRPr="0016206E" w:rsidRDefault="00A27291" w:rsidP="00A27291">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jc w:val="center"/>
        <w:rPr>
          <w:rFonts w:ascii="Calibri" w:hAnsi="Calibri" w:cs="Calibri"/>
          <w:b/>
          <w:color w:val="000000"/>
        </w:rPr>
      </w:pPr>
    </w:p>
    <w:p w:rsidR="00A27291" w:rsidRPr="0016206E" w:rsidRDefault="00A27291" w:rsidP="00A27291">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A27291" w:rsidRPr="0016206E" w:rsidRDefault="00A27291" w:rsidP="00A27291">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2° Regidora Suplente                                                         3° Regidor Suplente</w:t>
      </w:r>
    </w:p>
    <w:p w:rsidR="00A27291" w:rsidRPr="0016206E" w:rsidRDefault="00A27291" w:rsidP="00A27291">
      <w:pPr>
        <w:pStyle w:val="Textoindependiente2"/>
        <w:shd w:val="clear" w:color="auto" w:fill="FFFFFF"/>
        <w:spacing w:after="0" w:line="240" w:lineRule="auto"/>
        <w:jc w:val="center"/>
        <w:rPr>
          <w:rFonts w:ascii="Calibri" w:hAnsi="Calibri" w:cs="Calibri"/>
          <w:b/>
          <w:color w:val="000000"/>
        </w:rPr>
      </w:pPr>
    </w:p>
    <w:p w:rsidR="00A27291" w:rsidRPr="0016206E" w:rsidRDefault="00A27291" w:rsidP="00A27291">
      <w:pPr>
        <w:pStyle w:val="Textoindependiente2"/>
        <w:shd w:val="clear" w:color="auto" w:fill="FFFFFF"/>
        <w:spacing w:after="0" w:line="240" w:lineRule="auto"/>
        <w:jc w:val="center"/>
        <w:rPr>
          <w:rFonts w:ascii="Calibri" w:hAnsi="Calibri" w:cs="Calibri"/>
          <w:b/>
          <w:color w:val="000000"/>
        </w:rPr>
      </w:pPr>
    </w:p>
    <w:p w:rsidR="00A27291" w:rsidRPr="0016206E" w:rsidRDefault="00A27291" w:rsidP="00A27291">
      <w:pPr>
        <w:pStyle w:val="Textoindependiente2"/>
        <w:shd w:val="clear" w:color="auto" w:fill="FFFFFF"/>
        <w:spacing w:after="0" w:line="240" w:lineRule="auto"/>
        <w:jc w:val="center"/>
        <w:rPr>
          <w:rFonts w:ascii="Calibri" w:hAnsi="Calibri" w:cs="Calibri"/>
          <w:b/>
          <w:color w:val="000000"/>
        </w:rPr>
      </w:pPr>
    </w:p>
    <w:p w:rsidR="00A27291" w:rsidRPr="0016206E" w:rsidRDefault="00A27291" w:rsidP="00A27291">
      <w:pPr>
        <w:pStyle w:val="Textoindependiente2"/>
        <w:shd w:val="clear" w:color="auto" w:fill="FFFFFF"/>
        <w:spacing w:after="0" w:line="240" w:lineRule="auto"/>
        <w:jc w:val="center"/>
        <w:rPr>
          <w:rFonts w:ascii="Calibri" w:hAnsi="Calibri" w:cs="Calibri"/>
          <w:b/>
        </w:rPr>
      </w:pPr>
    </w:p>
    <w:p w:rsidR="00A27291" w:rsidRPr="0016206E" w:rsidRDefault="00A27291" w:rsidP="00A27291">
      <w:pPr>
        <w:pStyle w:val="Textoindependiente2"/>
        <w:shd w:val="clear" w:color="auto" w:fill="FFFFFF"/>
        <w:spacing w:after="0" w:line="240" w:lineRule="auto"/>
        <w:rPr>
          <w:rFonts w:ascii="Calibri" w:hAnsi="Calibri" w:cs="Calibri"/>
          <w:b/>
          <w:color w:val="000000"/>
          <w:lang w:val="es-SV"/>
        </w:rPr>
      </w:pPr>
      <w:r w:rsidRPr="0016206E">
        <w:rPr>
          <w:rFonts w:ascii="Calibri" w:hAnsi="Calibri" w:cs="Calibri"/>
          <w:b/>
        </w:rPr>
        <w:t xml:space="preserve">    Pedro Antonio Hernández Ponce                                Elías Benjamín Castillo Rodríguez</w:t>
      </w:r>
    </w:p>
    <w:p w:rsidR="00A27291" w:rsidRDefault="00A27291" w:rsidP="00A27291">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 xml:space="preserve">            4° Regidor Suplente                                                        Secretario municipal.</w:t>
      </w:r>
    </w:p>
    <w:p w:rsidR="00A27291" w:rsidRDefault="00A27291" w:rsidP="00A27291">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Actuando en sustitución del Sexto</w:t>
      </w:r>
    </w:p>
    <w:p w:rsidR="00A27291" w:rsidRDefault="00A27291" w:rsidP="00BA72A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Regidor propietario.</w:t>
      </w:r>
    </w:p>
    <w:p w:rsidR="008C71F5" w:rsidRDefault="008C71F5" w:rsidP="00BA72A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8C71F5" w:rsidRDefault="008C71F5" w:rsidP="00BA72A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8C71F5" w:rsidRDefault="008C71F5" w:rsidP="00BA72A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pPr>
    </w:p>
    <w:p w:rsidR="008C71F5" w:rsidRPr="00406F64" w:rsidRDefault="008C71F5" w:rsidP="008C71F5">
      <w:pPr>
        <w:spacing w:line="276" w:lineRule="auto"/>
        <w:jc w:val="both"/>
        <w:rPr>
          <w:rFonts w:ascii="Calibri" w:hAnsi="Calibri" w:cs="Calibri"/>
          <w:color w:val="000000"/>
        </w:rPr>
      </w:pPr>
      <w:r w:rsidRPr="0016206E">
        <w:rPr>
          <w:rFonts w:ascii="Calibri" w:hAnsi="Calibri" w:cs="Calibri"/>
          <w:b/>
        </w:rPr>
        <w:t xml:space="preserve">ACTA NÚMERO </w:t>
      </w:r>
      <w:r>
        <w:rPr>
          <w:rFonts w:ascii="Calibri" w:hAnsi="Calibri" w:cs="Calibri"/>
          <w:b/>
        </w:rPr>
        <w:t>DIEZ</w:t>
      </w:r>
      <w:r w:rsidRPr="0016206E">
        <w:rPr>
          <w:rFonts w:ascii="Calibri" w:hAnsi="Calibri" w:cs="Calibri"/>
        </w:rPr>
        <w:t>.</w:t>
      </w:r>
      <w:r w:rsidRPr="0016206E">
        <w:rPr>
          <w:rFonts w:ascii="Calibri" w:hAnsi="Calibri" w:cs="Calibri"/>
          <w:color w:val="000000"/>
        </w:rPr>
        <w:t xml:space="preserve"> Sesión Ordinaria del Concejo Municipal de Suchitoto, celebrada en las instalaciones de la Alcaldía Municipal de la ciudad Suchitoto, departamento de Cuscatlán, a las ocho horas treinta minutos del día </w:t>
      </w:r>
      <w:r>
        <w:rPr>
          <w:rFonts w:ascii="Calibri" w:hAnsi="Calibri" w:cs="Calibri"/>
          <w:color w:val="000000"/>
        </w:rPr>
        <w:t>once de marzo</w:t>
      </w:r>
      <w:r w:rsidRPr="0016206E">
        <w:rPr>
          <w:rFonts w:ascii="Calibri" w:hAnsi="Calibri" w:cs="Calibri"/>
          <w:color w:val="000000"/>
        </w:rPr>
        <w:t xml:space="preserve"> del año dos mil veinte. Convocada y presidida por la señora Alcaldesa Municipal, Pedrina Rivera Hernández, con la presencia de la Síndica Municipal Verónica Marisol Flores Rivas, regidores propietarios: Ana María Menjivar,</w:t>
      </w:r>
      <w:r>
        <w:rPr>
          <w:rFonts w:ascii="Calibri" w:hAnsi="Calibri" w:cs="Calibri"/>
          <w:color w:val="000000"/>
        </w:rPr>
        <w:t xml:space="preserve"> </w:t>
      </w:r>
      <w:r w:rsidRPr="0016206E">
        <w:rPr>
          <w:rFonts w:ascii="Calibri" w:hAnsi="Calibri" w:cs="Calibri"/>
          <w:color w:val="000000"/>
        </w:rPr>
        <w:t>Walter Candelario Rodríguez, Blanca Lidia Romero de Menjivar,</w:t>
      </w:r>
      <w:r>
        <w:rPr>
          <w:rFonts w:ascii="Calibri" w:hAnsi="Calibri" w:cs="Calibri"/>
          <w:color w:val="000000"/>
        </w:rPr>
        <w:t xml:space="preserve"> </w:t>
      </w:r>
      <w:r w:rsidRPr="0016206E">
        <w:rPr>
          <w:rFonts w:ascii="Calibri" w:hAnsi="Calibri" w:cs="Calibri"/>
          <w:color w:val="000000"/>
        </w:rPr>
        <w:t xml:space="preserve">Claudia Elizabeth Castro de Argueta, José Manuel Pérez Melgar, Jorge Francisco Gómez Castillo </w:t>
      </w:r>
      <w:r>
        <w:rPr>
          <w:rFonts w:ascii="Calibri" w:hAnsi="Calibri" w:cs="Calibri"/>
          <w:color w:val="000000"/>
        </w:rPr>
        <w:t>y David Jaime Bonilla Hernández,</w:t>
      </w:r>
      <w:r w:rsidRPr="0016206E">
        <w:rPr>
          <w:rFonts w:ascii="Calibri" w:hAnsi="Calibri" w:cs="Calibri"/>
          <w:color w:val="000000"/>
        </w:rPr>
        <w:t xml:space="preserve"> </w:t>
      </w:r>
      <w:r>
        <w:rPr>
          <w:rFonts w:ascii="Calibri" w:hAnsi="Calibri" w:cs="Calibri"/>
          <w:color w:val="000000"/>
        </w:rPr>
        <w:t xml:space="preserve">en la presente sesión funge como regidor propietario el señor </w:t>
      </w:r>
      <w:r w:rsidRPr="0016206E">
        <w:rPr>
          <w:rFonts w:ascii="Calibri" w:hAnsi="Calibri" w:cs="Calibri"/>
          <w:color w:val="000000"/>
        </w:rPr>
        <w:t>Pedro Antonio Hernández Ponce</w:t>
      </w:r>
      <w:r>
        <w:rPr>
          <w:rFonts w:ascii="Calibri" w:hAnsi="Calibri" w:cs="Calibri"/>
          <w:color w:val="000000"/>
        </w:rPr>
        <w:t xml:space="preserve"> en sustitución del regidor José Mauricio Alas Menjivar; </w:t>
      </w:r>
      <w:r w:rsidRPr="0016206E">
        <w:rPr>
          <w:rFonts w:ascii="Calibri" w:hAnsi="Calibri" w:cs="Calibri"/>
          <w:color w:val="000000"/>
        </w:rPr>
        <w:t>también están presentes los regidores Suplentes:</w:t>
      </w:r>
      <w:r>
        <w:rPr>
          <w:rFonts w:ascii="Calibri" w:hAnsi="Calibri" w:cs="Calibri"/>
          <w:color w:val="000000"/>
        </w:rPr>
        <w:t xml:space="preserve"> </w:t>
      </w:r>
      <w:r w:rsidRPr="0016206E">
        <w:rPr>
          <w:rFonts w:ascii="Calibri" w:hAnsi="Calibri" w:cs="Calibri"/>
          <w:color w:val="000000"/>
        </w:rPr>
        <w:t>Alfredo Landaverde, M</w:t>
      </w:r>
      <w:r>
        <w:rPr>
          <w:rFonts w:ascii="Calibri" w:hAnsi="Calibri" w:cs="Calibri"/>
          <w:color w:val="000000"/>
        </w:rPr>
        <w:t>aría Josefina Cabrera Hernández y</w:t>
      </w:r>
      <w:r w:rsidRPr="0016206E">
        <w:rPr>
          <w:rFonts w:ascii="Calibri" w:hAnsi="Calibri" w:cs="Calibri"/>
          <w:color w:val="000000"/>
        </w:rPr>
        <w:t xml:space="preserve"> Víctor Arístides Orellana Santamaría; y Secretario Municipal, licenciado Elías Benjamín Castillo Rodríguez. Verificado el establecimiento del quórum requerido por ley, se dio por abierta la sesión, procediendo a </w:t>
      </w:r>
      <w:r w:rsidRPr="0016206E">
        <w:rPr>
          <w:rFonts w:ascii="Calibri" w:hAnsi="Calibri" w:cs="Calibri"/>
          <w:color w:val="000000"/>
        </w:rPr>
        <w:lastRenderedPageBreak/>
        <w:t>someter para su aprobación, la agenda propuesta para esta sesión, la cual fue aprobada y desarrollada en todos sus puntos, y el Concejo, en uso de las facultades que le confiere el Código Municipal, y en fundamento y apego a las leyes de la materia, emitió los Acuerdos Municipales descritos a continuación:</w:t>
      </w:r>
      <w:r>
        <w:rPr>
          <w:rFonts w:ascii="Calibri" w:hAnsi="Calibri" w:cs="Calibri"/>
          <w:color w:val="000000"/>
        </w:rPr>
        <w:t xml:space="preserve"> </w:t>
      </w:r>
      <w:r w:rsidRPr="00711304">
        <w:rPr>
          <w:rFonts w:ascii="Calibri" w:hAnsi="Calibri" w:cs="Calibri"/>
          <w:b/>
        </w:rPr>
        <w:t>ACUERDO NÚMERO UNO.</w:t>
      </w:r>
      <w:r w:rsidRPr="00963DDF">
        <w:rPr>
          <w:rFonts w:ascii="Calibri" w:hAnsi="Calibri" w:cs="Calibri"/>
          <w:b/>
          <w:color w:val="FF0000"/>
        </w:rPr>
        <w:t xml:space="preserve"> </w:t>
      </w:r>
      <w:r w:rsidRPr="004B2695">
        <w:rPr>
          <w:rFonts w:ascii="Calibri" w:eastAsia="Calibri" w:hAnsi="Calibri" w:cs="Calibri"/>
          <w:color w:val="000000"/>
        </w:rPr>
        <w:t xml:space="preserve">Vista la solicitud de autorización de gastos remitidos por  la Tesorera municipal,  y siendo competencia de este concejo autorizar las erogaciones de fondos, de conformidad a lo establecido en los arts. 203, 204 ord. 3° de la Constitución,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8C71F5" w:rsidRPr="004B2695" w:rsidTr="00646A5A">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1F5" w:rsidRPr="0093433A" w:rsidRDefault="008C71F5" w:rsidP="00646A5A">
            <w:pPr>
              <w:jc w:val="center"/>
              <w:rPr>
                <w:rFonts w:ascii="Calibri" w:hAnsi="Calibri" w:cs="Calibri"/>
                <w:b/>
                <w:bCs/>
                <w:color w:val="000000"/>
                <w:lang w:val="es-SV" w:eastAsia="es-SV"/>
              </w:rPr>
            </w:pPr>
            <w:r w:rsidRPr="0093433A">
              <w:rPr>
                <w:rFonts w:ascii="Calibri" w:hAnsi="Calibri" w:cs="Calibri"/>
                <w:b/>
                <w:bCs/>
                <w:color w:val="000000"/>
                <w:lang w:val="es-SV" w:eastAsia="es-SV"/>
              </w:rPr>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1F5" w:rsidRPr="0093433A" w:rsidRDefault="008C71F5" w:rsidP="00646A5A">
            <w:pPr>
              <w:jc w:val="center"/>
              <w:rPr>
                <w:rFonts w:ascii="Calibri" w:hAnsi="Calibri" w:cs="Calibri"/>
                <w:b/>
                <w:bCs/>
                <w:color w:val="000000"/>
                <w:lang w:val="es-SV" w:eastAsia="es-SV"/>
              </w:rPr>
            </w:pPr>
            <w:r w:rsidRPr="0093433A">
              <w:rPr>
                <w:rFonts w:ascii="Calibri" w:hAnsi="Calibri" w:cs="Calibri"/>
                <w:b/>
                <w:bCs/>
                <w:color w:val="000000"/>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71F5" w:rsidRPr="0093433A" w:rsidRDefault="008C71F5" w:rsidP="00646A5A">
            <w:pPr>
              <w:jc w:val="center"/>
              <w:rPr>
                <w:rFonts w:ascii="Calibri" w:hAnsi="Calibri" w:cs="Calibri"/>
                <w:b/>
                <w:bCs/>
                <w:color w:val="000000"/>
                <w:lang w:val="es-SV" w:eastAsia="es-SV"/>
              </w:rPr>
            </w:pPr>
            <w:r w:rsidRPr="0093433A">
              <w:rPr>
                <w:rFonts w:ascii="Calibri" w:hAnsi="Calibri" w:cs="Calibri"/>
                <w:b/>
                <w:bCs/>
                <w:color w:val="000000"/>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71F5" w:rsidRPr="0093433A" w:rsidRDefault="008C71F5" w:rsidP="00646A5A">
            <w:pPr>
              <w:jc w:val="center"/>
              <w:rPr>
                <w:rFonts w:ascii="Calibri" w:hAnsi="Calibri" w:cs="Calibri"/>
                <w:b/>
                <w:bCs/>
                <w:color w:val="000000"/>
                <w:lang w:val="es-SV" w:eastAsia="es-SV"/>
              </w:rPr>
            </w:pPr>
            <w:r w:rsidRPr="0093433A">
              <w:rPr>
                <w:rFonts w:ascii="Calibri" w:hAnsi="Calibri" w:cs="Calibri"/>
                <w:b/>
                <w:bCs/>
                <w:color w:val="000000"/>
                <w:lang w:val="es-SV" w:eastAsia="es-SV"/>
              </w:rPr>
              <w:t>PRECIO TOTAL</w:t>
            </w:r>
          </w:p>
        </w:tc>
      </w:tr>
      <w:tr w:rsidR="008C71F5" w:rsidRPr="004B2695" w:rsidTr="00646A5A">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8C71F5" w:rsidRPr="0093433A" w:rsidRDefault="008C71F5" w:rsidP="00646A5A">
            <w:pPr>
              <w:rPr>
                <w:rFonts w:ascii="Calibri" w:hAnsi="Calibri" w:cs="Calibri"/>
                <w:b/>
                <w:bCs/>
                <w:color w:val="000000"/>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8C71F5" w:rsidRPr="0093433A" w:rsidRDefault="008C71F5" w:rsidP="00646A5A">
            <w:pPr>
              <w:rPr>
                <w:rFonts w:ascii="Calibri" w:hAnsi="Calibri" w:cs="Calibri"/>
                <w:b/>
                <w:bCs/>
                <w:color w:val="000000"/>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C71F5" w:rsidRPr="0093433A" w:rsidRDefault="008C71F5" w:rsidP="00646A5A">
            <w:pPr>
              <w:rPr>
                <w:rFonts w:ascii="Calibri" w:hAnsi="Calibri" w:cs="Calibri"/>
                <w:b/>
                <w:bCs/>
                <w:color w:val="00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C71F5" w:rsidRPr="0093433A" w:rsidRDefault="008C71F5" w:rsidP="00646A5A">
            <w:pPr>
              <w:rPr>
                <w:rFonts w:ascii="Calibri" w:hAnsi="Calibri" w:cs="Calibri"/>
                <w:b/>
                <w:bCs/>
                <w:color w:val="000000"/>
                <w:lang w:val="es-SV" w:eastAsia="es-SV"/>
              </w:rPr>
            </w:pPr>
          </w:p>
        </w:tc>
      </w:tr>
      <w:tr w:rsidR="008C71F5" w:rsidRPr="004B2695" w:rsidTr="00646A5A">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8C71F5" w:rsidRPr="0093433A" w:rsidRDefault="008C71F5" w:rsidP="00646A5A">
            <w:pPr>
              <w:jc w:val="center"/>
              <w:rPr>
                <w:rFonts w:ascii="Calibri" w:hAnsi="Calibri" w:cs="Calibri"/>
                <w:color w:val="000000"/>
                <w:lang w:val="es-SV" w:eastAsia="es-SV"/>
              </w:rPr>
            </w:pPr>
            <w:r w:rsidRPr="0093433A">
              <w:rPr>
                <w:rFonts w:ascii="Calibri" w:hAnsi="Calibri" w:cs="Calibri"/>
                <w:color w:val="000000"/>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8C71F5" w:rsidRPr="0016206E" w:rsidRDefault="008C71F5" w:rsidP="00646A5A">
            <w:pPr>
              <w:rPr>
                <w:rFonts w:ascii="Calibri" w:hAnsi="Calibri" w:cs="Calibri"/>
                <w:lang w:val="es-SV" w:eastAsia="es-SV"/>
              </w:rPr>
            </w:pPr>
            <w:r w:rsidRPr="0016206E">
              <w:rPr>
                <w:rFonts w:ascii="Calibri" w:hAnsi="Calibri" w:cs="Calibri"/>
                <w:lang w:val="es-SV" w:eastAsia="es-SV"/>
              </w:rPr>
              <w:t xml:space="preserve">Pago a </w:t>
            </w:r>
            <w:r w:rsidRPr="0016206E">
              <w:rPr>
                <w:rFonts w:ascii="Calibri" w:hAnsi="Calibri" w:cs="Calibri"/>
                <w:b/>
                <w:lang w:val="es-SV" w:eastAsia="es-SV"/>
              </w:rPr>
              <w:t>CAESS S.A. DE C.V.,</w:t>
            </w:r>
            <w:r w:rsidRPr="0016206E">
              <w:rPr>
                <w:rFonts w:ascii="Calibri" w:hAnsi="Calibri" w:cs="Calibri"/>
                <w:lang w:val="es-SV" w:eastAsia="es-SV"/>
              </w:rPr>
              <w:t xml:space="preserve"> por consumo de energía eléctrica de </w:t>
            </w:r>
            <w:r>
              <w:rPr>
                <w:rFonts w:ascii="Calibri" w:hAnsi="Calibri" w:cs="Calibri"/>
                <w:lang w:val="es-SV" w:eastAsia="es-SV"/>
              </w:rPr>
              <w:t xml:space="preserve">Cementerio municipal y agromercado, </w:t>
            </w:r>
            <w:r w:rsidRPr="0016206E">
              <w:rPr>
                <w:rFonts w:ascii="Calibri" w:hAnsi="Calibri" w:cs="Calibri"/>
                <w:lang w:val="es-SV" w:eastAsia="es-SV"/>
              </w:rPr>
              <w:t xml:space="preserve"> mes de </w:t>
            </w:r>
            <w:r w:rsidRPr="00683FDE">
              <w:rPr>
                <w:rFonts w:ascii="Calibri" w:hAnsi="Calibri" w:cs="Calibri"/>
                <w:lang w:val="es-SV" w:eastAsia="es-SV"/>
              </w:rPr>
              <w:t>febrero 2020. Fac. N° 111828945 y 111828967</w:t>
            </w:r>
          </w:p>
        </w:tc>
        <w:tc>
          <w:tcPr>
            <w:tcW w:w="1985" w:type="dxa"/>
            <w:tcBorders>
              <w:top w:val="nil"/>
              <w:left w:val="nil"/>
              <w:bottom w:val="single" w:sz="4" w:space="0" w:color="auto"/>
              <w:right w:val="single" w:sz="4" w:space="0" w:color="auto"/>
            </w:tcBorders>
            <w:shd w:val="clear" w:color="auto" w:fill="auto"/>
            <w:vAlign w:val="center"/>
            <w:hideMark/>
          </w:tcPr>
          <w:p w:rsidR="008C71F5" w:rsidRPr="0016206E" w:rsidRDefault="008C71F5" w:rsidP="00646A5A">
            <w:pPr>
              <w:jc w:val="center"/>
              <w:rPr>
                <w:rFonts w:ascii="Calibri" w:hAnsi="Calibri" w:cs="Calibri"/>
                <w:lang w:val="es-SV" w:eastAsia="es-SV"/>
              </w:rPr>
            </w:pPr>
            <w:r w:rsidRPr="0016206E">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hideMark/>
          </w:tcPr>
          <w:p w:rsidR="008C71F5" w:rsidRPr="0016206E" w:rsidRDefault="008C71F5" w:rsidP="00646A5A">
            <w:pPr>
              <w:rPr>
                <w:rFonts w:ascii="Calibri" w:hAnsi="Calibri" w:cs="Calibri"/>
                <w:color w:val="000000"/>
                <w:lang w:val="es-SV" w:eastAsia="es-SV"/>
              </w:rPr>
            </w:pPr>
            <w:r w:rsidRPr="0016206E">
              <w:rPr>
                <w:rFonts w:ascii="Calibri" w:hAnsi="Calibri" w:cs="Calibri"/>
                <w:color w:val="000000"/>
                <w:lang w:val="es-SV" w:eastAsia="es-SV"/>
              </w:rPr>
              <w:t xml:space="preserve">$      </w:t>
            </w:r>
            <w:r>
              <w:rPr>
                <w:rFonts w:ascii="Calibri" w:hAnsi="Calibri" w:cs="Calibri"/>
                <w:color w:val="000000"/>
                <w:lang w:val="es-SV" w:eastAsia="es-SV"/>
              </w:rPr>
              <w:t xml:space="preserve"> </w:t>
            </w:r>
            <w:r w:rsidRPr="0016206E">
              <w:rPr>
                <w:rFonts w:ascii="Calibri" w:hAnsi="Calibri" w:cs="Calibri"/>
                <w:color w:val="000000"/>
                <w:lang w:val="es-SV" w:eastAsia="es-SV"/>
              </w:rPr>
              <w:t xml:space="preserve"> </w:t>
            </w:r>
            <w:r>
              <w:rPr>
                <w:rFonts w:ascii="Calibri" w:hAnsi="Calibri" w:cs="Calibri"/>
                <w:color w:val="000000"/>
                <w:lang w:val="es-SV" w:eastAsia="es-SV"/>
              </w:rPr>
              <w:t xml:space="preserve">  52.05</w:t>
            </w:r>
          </w:p>
        </w:tc>
      </w:tr>
      <w:tr w:rsidR="008C71F5" w:rsidRPr="004B2695" w:rsidTr="00646A5A">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8C71F5" w:rsidRPr="0093433A" w:rsidRDefault="008C71F5" w:rsidP="00646A5A">
            <w:pPr>
              <w:jc w:val="center"/>
              <w:rPr>
                <w:rFonts w:ascii="Calibri" w:hAnsi="Calibri" w:cs="Calibri"/>
                <w:color w:val="000000"/>
                <w:lang w:val="es-SV" w:eastAsia="es-SV"/>
              </w:rPr>
            </w:pPr>
            <w:r>
              <w:rPr>
                <w:rFonts w:ascii="Calibri" w:hAnsi="Calibri" w:cs="Calibri"/>
                <w:color w:val="000000"/>
                <w:lang w:val="es-SV" w:eastAsia="es-SV"/>
              </w:rPr>
              <w:t>2</w:t>
            </w:r>
          </w:p>
        </w:tc>
        <w:tc>
          <w:tcPr>
            <w:tcW w:w="4434" w:type="dxa"/>
            <w:tcBorders>
              <w:top w:val="nil"/>
              <w:left w:val="nil"/>
              <w:bottom w:val="single" w:sz="4" w:space="0" w:color="auto"/>
              <w:right w:val="single" w:sz="4" w:space="0" w:color="auto"/>
            </w:tcBorders>
            <w:shd w:val="clear" w:color="auto" w:fill="auto"/>
            <w:vAlign w:val="center"/>
          </w:tcPr>
          <w:p w:rsidR="008C71F5" w:rsidRPr="0016206E" w:rsidRDefault="008C71F5" w:rsidP="00646A5A">
            <w:pPr>
              <w:rPr>
                <w:rFonts w:ascii="Calibri" w:hAnsi="Calibri" w:cs="Calibri"/>
                <w:lang w:val="es-SV" w:eastAsia="es-SV"/>
              </w:rPr>
            </w:pPr>
            <w:r w:rsidRPr="0016206E">
              <w:rPr>
                <w:rFonts w:ascii="Calibri" w:hAnsi="Calibri" w:cs="Calibri"/>
                <w:lang w:val="es-SV" w:eastAsia="es-SV"/>
              </w:rPr>
              <w:t xml:space="preserve">Pago a </w:t>
            </w:r>
            <w:r w:rsidRPr="0016206E">
              <w:rPr>
                <w:rFonts w:ascii="Calibri" w:hAnsi="Calibri" w:cs="Calibri"/>
                <w:b/>
                <w:lang w:val="es-SV" w:eastAsia="es-SV"/>
              </w:rPr>
              <w:t>CAESS S.A. DE C.V.,</w:t>
            </w:r>
            <w:r w:rsidRPr="0016206E">
              <w:rPr>
                <w:rFonts w:ascii="Calibri" w:hAnsi="Calibri" w:cs="Calibri"/>
                <w:lang w:val="es-SV" w:eastAsia="es-SV"/>
              </w:rPr>
              <w:t xml:space="preserve"> por consumo de energía eléctrica de </w:t>
            </w:r>
            <w:r w:rsidRPr="00683FDE">
              <w:rPr>
                <w:rFonts w:ascii="Calibri" w:hAnsi="Calibri" w:cs="Calibri"/>
                <w:lang w:val="es-SV" w:eastAsia="es-SV"/>
              </w:rPr>
              <w:t>Mercado Municipal, mes de febrero 2020. Fac. N° 0111832156.</w:t>
            </w:r>
          </w:p>
        </w:tc>
        <w:tc>
          <w:tcPr>
            <w:tcW w:w="1985" w:type="dxa"/>
            <w:tcBorders>
              <w:top w:val="nil"/>
              <w:left w:val="nil"/>
              <w:bottom w:val="single" w:sz="4" w:space="0" w:color="auto"/>
              <w:right w:val="single" w:sz="4" w:space="0" w:color="auto"/>
            </w:tcBorders>
            <w:shd w:val="clear" w:color="auto" w:fill="auto"/>
            <w:vAlign w:val="center"/>
          </w:tcPr>
          <w:p w:rsidR="008C71F5" w:rsidRPr="0016206E" w:rsidRDefault="008C71F5" w:rsidP="00646A5A">
            <w:pPr>
              <w:jc w:val="center"/>
              <w:rPr>
                <w:rFonts w:ascii="Calibri" w:hAnsi="Calibri" w:cs="Calibri"/>
                <w:lang w:val="es-SV" w:eastAsia="es-SV"/>
              </w:rPr>
            </w:pPr>
            <w:r w:rsidRPr="0016206E">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tcPr>
          <w:p w:rsidR="008C71F5" w:rsidRPr="0016206E" w:rsidRDefault="008C71F5" w:rsidP="00646A5A">
            <w:pPr>
              <w:rPr>
                <w:rFonts w:ascii="Calibri" w:hAnsi="Calibri" w:cs="Calibri"/>
                <w:color w:val="000000"/>
                <w:lang w:val="es-SV" w:eastAsia="es-SV"/>
              </w:rPr>
            </w:pPr>
            <w:r w:rsidRPr="0016206E">
              <w:rPr>
                <w:rFonts w:ascii="Calibri" w:hAnsi="Calibri" w:cs="Calibri"/>
                <w:color w:val="000000"/>
                <w:lang w:val="es-SV" w:eastAsia="es-SV"/>
              </w:rPr>
              <w:t xml:space="preserve">$       </w:t>
            </w:r>
            <w:r>
              <w:rPr>
                <w:rFonts w:ascii="Calibri" w:hAnsi="Calibri" w:cs="Calibri"/>
                <w:color w:val="000000"/>
                <w:lang w:val="es-SV" w:eastAsia="es-SV"/>
              </w:rPr>
              <w:t xml:space="preserve"> 427.60</w:t>
            </w:r>
          </w:p>
        </w:tc>
      </w:tr>
      <w:tr w:rsidR="008C71F5" w:rsidRPr="004B2695" w:rsidTr="00646A5A">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8C71F5" w:rsidRPr="0093433A" w:rsidRDefault="008C71F5" w:rsidP="00646A5A">
            <w:pPr>
              <w:jc w:val="center"/>
              <w:rPr>
                <w:rFonts w:ascii="Calibri" w:hAnsi="Calibri" w:cs="Calibri"/>
                <w:color w:val="000000"/>
                <w:lang w:val="es-SV" w:eastAsia="es-SV"/>
              </w:rPr>
            </w:pPr>
            <w:r>
              <w:rPr>
                <w:rFonts w:ascii="Calibri" w:hAnsi="Calibri" w:cs="Calibri"/>
                <w:color w:val="000000"/>
                <w:lang w:val="es-SV" w:eastAsia="es-SV"/>
              </w:rPr>
              <w:t>3</w:t>
            </w:r>
          </w:p>
        </w:tc>
        <w:tc>
          <w:tcPr>
            <w:tcW w:w="4434" w:type="dxa"/>
            <w:tcBorders>
              <w:top w:val="nil"/>
              <w:left w:val="nil"/>
              <w:bottom w:val="single" w:sz="4" w:space="0" w:color="auto"/>
              <w:right w:val="single" w:sz="4" w:space="0" w:color="auto"/>
            </w:tcBorders>
            <w:shd w:val="clear" w:color="auto" w:fill="auto"/>
            <w:vAlign w:val="center"/>
          </w:tcPr>
          <w:p w:rsidR="008C71F5" w:rsidRPr="0016206E" w:rsidRDefault="008C71F5" w:rsidP="00646A5A">
            <w:pPr>
              <w:rPr>
                <w:rFonts w:ascii="Calibri" w:hAnsi="Calibri" w:cs="Calibri"/>
                <w:lang w:val="es-SV" w:eastAsia="es-SV"/>
              </w:rPr>
            </w:pPr>
            <w:r w:rsidRPr="0016206E">
              <w:rPr>
                <w:rFonts w:ascii="Calibri" w:hAnsi="Calibri" w:cs="Calibri"/>
                <w:lang w:val="es-SV" w:eastAsia="es-SV"/>
              </w:rPr>
              <w:t xml:space="preserve">Pago a </w:t>
            </w:r>
            <w:r w:rsidRPr="0016206E">
              <w:rPr>
                <w:rFonts w:ascii="Calibri" w:hAnsi="Calibri" w:cs="Calibri"/>
                <w:b/>
                <w:lang w:val="es-SV" w:eastAsia="es-SV"/>
              </w:rPr>
              <w:t>ANGELA ALAS CARAVANTES</w:t>
            </w:r>
            <w:r w:rsidRPr="0016206E">
              <w:rPr>
                <w:rFonts w:ascii="Calibri" w:hAnsi="Calibri" w:cs="Calibri"/>
                <w:lang w:val="es-SV" w:eastAsia="es-SV"/>
              </w:rPr>
              <w:t xml:space="preserve">, por compra de periódicos La Prensa Gráfica para uso en Alcaldía municipal  Suchitoto,  correspondiente al mes de </w:t>
            </w:r>
            <w:r>
              <w:rPr>
                <w:rFonts w:ascii="Calibri" w:hAnsi="Calibri" w:cs="Calibri"/>
                <w:lang w:val="es-SV" w:eastAsia="es-SV"/>
              </w:rPr>
              <w:t>febrero</w:t>
            </w:r>
            <w:r w:rsidRPr="0016206E">
              <w:rPr>
                <w:rFonts w:ascii="Calibri" w:hAnsi="Calibri" w:cs="Calibri"/>
                <w:lang w:val="es-SV" w:eastAsia="es-SV"/>
              </w:rPr>
              <w:t xml:space="preserve"> 2020.</w:t>
            </w:r>
          </w:p>
        </w:tc>
        <w:tc>
          <w:tcPr>
            <w:tcW w:w="1985" w:type="dxa"/>
            <w:tcBorders>
              <w:top w:val="nil"/>
              <w:left w:val="nil"/>
              <w:bottom w:val="single" w:sz="4" w:space="0" w:color="auto"/>
              <w:right w:val="single" w:sz="4" w:space="0" w:color="auto"/>
            </w:tcBorders>
            <w:shd w:val="clear" w:color="auto" w:fill="auto"/>
            <w:vAlign w:val="center"/>
          </w:tcPr>
          <w:p w:rsidR="008C71F5" w:rsidRPr="0016206E" w:rsidRDefault="008C71F5" w:rsidP="00646A5A">
            <w:pPr>
              <w:jc w:val="center"/>
              <w:rPr>
                <w:rFonts w:ascii="Calibri" w:hAnsi="Calibri" w:cs="Calibri"/>
                <w:lang w:val="es-SV" w:eastAsia="es-SV"/>
              </w:rPr>
            </w:pPr>
            <w:r w:rsidRPr="0016206E">
              <w:rPr>
                <w:rFonts w:ascii="Calibri" w:hAnsi="Calibri" w:cs="Calibri"/>
                <w:lang w:val="es-SV" w:eastAsia="es-SV"/>
              </w:rPr>
              <w:t xml:space="preserve">Fondo Municipal </w:t>
            </w:r>
          </w:p>
        </w:tc>
        <w:tc>
          <w:tcPr>
            <w:tcW w:w="1701" w:type="dxa"/>
            <w:tcBorders>
              <w:top w:val="single" w:sz="4" w:space="0" w:color="auto"/>
              <w:left w:val="nil"/>
              <w:bottom w:val="nil"/>
              <w:right w:val="single" w:sz="4" w:space="0" w:color="auto"/>
            </w:tcBorders>
            <w:shd w:val="clear" w:color="auto" w:fill="auto"/>
            <w:vAlign w:val="center"/>
          </w:tcPr>
          <w:p w:rsidR="008C71F5" w:rsidRPr="0016206E" w:rsidRDefault="008C71F5" w:rsidP="00646A5A">
            <w:pPr>
              <w:rPr>
                <w:rFonts w:ascii="Calibri" w:hAnsi="Calibri" w:cs="Calibri"/>
                <w:lang w:val="es-SV" w:eastAsia="es-SV"/>
              </w:rPr>
            </w:pPr>
            <w:r w:rsidRPr="0016206E">
              <w:rPr>
                <w:rFonts w:ascii="Calibri" w:hAnsi="Calibri" w:cs="Calibri"/>
                <w:lang w:val="es-SV" w:eastAsia="es-SV"/>
              </w:rPr>
              <w:t>$         15.40</w:t>
            </w:r>
          </w:p>
        </w:tc>
      </w:tr>
      <w:tr w:rsidR="008C71F5" w:rsidRPr="004B2695" w:rsidTr="00646A5A">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8C71F5" w:rsidRPr="0093433A" w:rsidRDefault="008C71F5" w:rsidP="00646A5A">
            <w:pPr>
              <w:jc w:val="center"/>
              <w:rPr>
                <w:rFonts w:ascii="Calibri" w:hAnsi="Calibri" w:cs="Calibri"/>
                <w:color w:val="000000"/>
                <w:lang w:val="es-SV" w:eastAsia="es-SV"/>
              </w:rPr>
            </w:pPr>
            <w:r>
              <w:rPr>
                <w:rFonts w:ascii="Calibri" w:hAnsi="Calibri" w:cs="Calibri"/>
                <w:color w:val="000000"/>
                <w:lang w:val="es-SV" w:eastAsia="es-SV"/>
              </w:rPr>
              <w:t>4</w:t>
            </w:r>
          </w:p>
        </w:tc>
        <w:tc>
          <w:tcPr>
            <w:tcW w:w="4434" w:type="dxa"/>
            <w:tcBorders>
              <w:top w:val="nil"/>
              <w:left w:val="nil"/>
              <w:bottom w:val="single" w:sz="4" w:space="0" w:color="auto"/>
              <w:right w:val="single" w:sz="4" w:space="0" w:color="auto"/>
            </w:tcBorders>
            <w:shd w:val="clear" w:color="auto" w:fill="auto"/>
            <w:vAlign w:val="center"/>
          </w:tcPr>
          <w:p w:rsidR="008C71F5" w:rsidRPr="0016206E" w:rsidRDefault="008C71F5" w:rsidP="00646A5A">
            <w:pPr>
              <w:rPr>
                <w:rFonts w:ascii="Calibri" w:hAnsi="Calibri" w:cs="Calibri"/>
                <w:lang w:val="es-SV" w:eastAsia="es-SV"/>
              </w:rPr>
            </w:pPr>
            <w:r w:rsidRPr="0016206E">
              <w:rPr>
                <w:rFonts w:ascii="Calibri" w:hAnsi="Calibri" w:cs="Calibri"/>
                <w:lang w:val="es-SV" w:eastAsia="es-SV"/>
              </w:rPr>
              <w:t xml:space="preserve">Pago de planilla de remuneraciones del Concejo Municipal por reuniones del </w:t>
            </w:r>
            <w:r>
              <w:rPr>
                <w:rFonts w:ascii="Calibri" w:hAnsi="Calibri" w:cs="Calibri"/>
                <w:lang w:val="es-SV" w:eastAsia="es-SV"/>
              </w:rPr>
              <w:t>cuatro y once de marzo</w:t>
            </w:r>
            <w:r w:rsidRPr="0016206E">
              <w:rPr>
                <w:rFonts w:ascii="Calibri" w:hAnsi="Calibri" w:cs="Calibri"/>
                <w:lang w:val="es-SV" w:eastAsia="es-SV"/>
              </w:rPr>
              <w:t xml:space="preserve"> de 2020.</w:t>
            </w:r>
          </w:p>
        </w:tc>
        <w:tc>
          <w:tcPr>
            <w:tcW w:w="1985" w:type="dxa"/>
            <w:tcBorders>
              <w:top w:val="nil"/>
              <w:left w:val="nil"/>
              <w:bottom w:val="single" w:sz="4" w:space="0" w:color="auto"/>
              <w:right w:val="single" w:sz="4" w:space="0" w:color="auto"/>
            </w:tcBorders>
            <w:shd w:val="clear" w:color="auto" w:fill="auto"/>
            <w:vAlign w:val="center"/>
          </w:tcPr>
          <w:p w:rsidR="008C71F5" w:rsidRPr="0016206E" w:rsidRDefault="008C71F5" w:rsidP="00646A5A">
            <w:pPr>
              <w:jc w:val="center"/>
              <w:rPr>
                <w:rFonts w:ascii="Calibri" w:hAnsi="Calibri" w:cs="Calibri"/>
                <w:lang w:val="es-SV" w:eastAsia="es-SV"/>
              </w:rPr>
            </w:pPr>
            <w:r w:rsidRPr="0016206E">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tcPr>
          <w:p w:rsidR="008C71F5" w:rsidRPr="0016206E" w:rsidRDefault="008C71F5" w:rsidP="00646A5A">
            <w:pPr>
              <w:rPr>
                <w:rFonts w:ascii="Calibri" w:hAnsi="Calibri" w:cs="Calibri"/>
                <w:lang w:val="es-SV" w:eastAsia="es-SV"/>
              </w:rPr>
            </w:pPr>
            <w:r w:rsidRPr="0016206E">
              <w:rPr>
                <w:rFonts w:ascii="Calibri" w:hAnsi="Calibri" w:cs="Calibri"/>
                <w:lang w:val="es-SV" w:eastAsia="es-SV"/>
              </w:rPr>
              <w:t xml:space="preserve">$   </w:t>
            </w:r>
            <w:r>
              <w:rPr>
                <w:rFonts w:ascii="Calibri" w:hAnsi="Calibri" w:cs="Calibri"/>
                <w:lang w:val="es-SV" w:eastAsia="es-SV"/>
              </w:rPr>
              <w:t>2,860.00</w:t>
            </w:r>
          </w:p>
        </w:tc>
      </w:tr>
    </w:tbl>
    <w:p w:rsidR="008C71F5" w:rsidRPr="0016206E" w:rsidRDefault="008C71F5" w:rsidP="008C71F5">
      <w:pPr>
        <w:spacing w:line="276" w:lineRule="auto"/>
        <w:jc w:val="both"/>
        <w:rPr>
          <w:rFonts w:ascii="Calibri" w:eastAsia="Calibri" w:hAnsi="Calibri" w:cs="Calibri"/>
          <w:color w:val="000000"/>
        </w:rPr>
      </w:pP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802451">
        <w:rPr>
          <w:rFonts w:ascii="Calibri" w:eastAsia="Calibri" w:hAnsi="Calibri" w:cs="Calibri"/>
          <w:b/>
          <w:color w:val="000000"/>
        </w:rPr>
        <w:t xml:space="preserve">ACUERDO NÚMERO </w:t>
      </w:r>
      <w:r>
        <w:rPr>
          <w:rFonts w:ascii="Calibri" w:eastAsia="Calibri" w:hAnsi="Calibri" w:cs="Calibri"/>
          <w:b/>
          <w:color w:val="000000"/>
        </w:rPr>
        <w:t>DOS</w:t>
      </w:r>
      <w:r w:rsidRPr="00802451">
        <w:rPr>
          <w:rFonts w:ascii="Calibri" w:eastAsia="Calibri" w:hAnsi="Calibri" w:cs="Calibri"/>
          <w:b/>
          <w:color w:val="000000"/>
        </w:rPr>
        <w:t xml:space="preserve">: </w:t>
      </w:r>
      <w:r w:rsidRPr="00802451">
        <w:rPr>
          <w:rFonts w:ascii="Calibri" w:eastAsia="Calibri" w:hAnsi="Calibri" w:cs="Calibri"/>
          <w:color w:val="000000"/>
        </w:rPr>
        <w:t xml:space="preserve">Vista la solicitud de ADESCO </w:t>
      </w:r>
      <w:r>
        <w:rPr>
          <w:rFonts w:ascii="Calibri" w:eastAsia="Calibri" w:hAnsi="Calibri" w:cs="Calibri"/>
          <w:color w:val="000000"/>
        </w:rPr>
        <w:t>Las Américas, cantón La Bermuda</w:t>
      </w:r>
      <w:r w:rsidRPr="00802451">
        <w:rPr>
          <w:rFonts w:ascii="Calibri" w:eastAsia="Calibri" w:hAnsi="Calibri" w:cs="Calibri"/>
          <w:color w:val="000000"/>
        </w:rPr>
        <w:t xml:space="preserve">, en la cual informan sobre </w:t>
      </w:r>
      <w:r>
        <w:rPr>
          <w:rFonts w:ascii="Calibri" w:eastAsia="Calibri" w:hAnsi="Calibri" w:cs="Calibri"/>
          <w:color w:val="000000"/>
        </w:rPr>
        <w:t xml:space="preserve">conmemoración de la masacre Marianella García Villas, a celebrarse el catorce del corriente mes y año, solicitando, entro otros, apoyo con pago de grupo musical y camión cisterna para riego de agua, </w:t>
      </w:r>
      <w:r w:rsidRPr="00802451">
        <w:rPr>
          <w:rFonts w:ascii="Calibri" w:eastAsia="Calibri" w:hAnsi="Calibri" w:cs="Calibri"/>
          <w:color w:val="000000"/>
        </w:rPr>
        <w:t>y considerando que es competencia del municipio la promoción y organización de festividades populares</w:t>
      </w:r>
      <w:r>
        <w:rPr>
          <w:rFonts w:ascii="Calibri" w:eastAsia="Calibri" w:hAnsi="Calibri" w:cs="Calibri"/>
          <w:color w:val="000000"/>
        </w:rPr>
        <w:t xml:space="preserve"> y fomento de la cultura</w:t>
      </w:r>
      <w:r w:rsidRPr="00802451">
        <w:rPr>
          <w:rFonts w:ascii="Calibri" w:eastAsia="Calibri" w:hAnsi="Calibri" w:cs="Calibri"/>
          <w:color w:val="000000"/>
        </w:rPr>
        <w:t xml:space="preserve">, de conformidad a lo establecido en los arts. 203, 204 ord. 3° de la Constitución, Art. 4 num. 18 del Código Municipal, </w:t>
      </w:r>
      <w:r w:rsidRPr="00802451">
        <w:rPr>
          <w:rFonts w:ascii="Calibri" w:eastAsia="Calibri" w:hAnsi="Calibri" w:cs="Calibri"/>
          <w:b/>
          <w:color w:val="000000"/>
        </w:rPr>
        <w:t xml:space="preserve">SE ACUERDA: </w:t>
      </w:r>
      <w:r w:rsidRPr="009070C7">
        <w:rPr>
          <w:rFonts w:ascii="Calibri" w:eastAsia="Calibri" w:hAnsi="Calibri" w:cs="Calibri"/>
          <w:b/>
          <w:color w:val="000000"/>
        </w:rPr>
        <w:t xml:space="preserve">a) </w:t>
      </w:r>
      <w:r>
        <w:rPr>
          <w:rFonts w:ascii="Calibri" w:eastAsia="Calibri" w:hAnsi="Calibri" w:cs="Calibri"/>
          <w:color w:val="000000"/>
        </w:rPr>
        <w:t>A</w:t>
      </w:r>
      <w:r w:rsidRPr="00802451">
        <w:rPr>
          <w:rFonts w:ascii="Calibri" w:eastAsia="Calibri" w:hAnsi="Calibri" w:cs="Calibri"/>
          <w:color w:val="000000"/>
        </w:rPr>
        <w:t xml:space="preserve">utorizar </w:t>
      </w:r>
      <w:r>
        <w:rPr>
          <w:rFonts w:ascii="Calibri" w:eastAsia="Calibri" w:hAnsi="Calibri" w:cs="Calibri"/>
          <w:color w:val="000000"/>
        </w:rPr>
        <w:t xml:space="preserve">el pago de presentación artística del grupo Generación Tropical para actividad de conmemoración de la masacre de Marianella García Villas, a realizarse el catorce de marzo de dos mil veinte, por un monto de doscientos veinte dólares ($ 220.00) con cargo a fondos municipales; </w:t>
      </w:r>
      <w:r>
        <w:rPr>
          <w:rFonts w:ascii="Calibri" w:eastAsia="Calibri" w:hAnsi="Calibri" w:cs="Calibri"/>
          <w:b/>
          <w:color w:val="000000"/>
        </w:rPr>
        <w:t>b)</w:t>
      </w:r>
      <w:r>
        <w:rPr>
          <w:rFonts w:ascii="Calibri" w:eastAsia="Calibri" w:hAnsi="Calibri" w:cs="Calibri"/>
          <w:color w:val="000000"/>
        </w:rPr>
        <w:t xml:space="preserve"> Contratar camión cisterna para suministro de agua para actividad de conmemoración de la masacre de Marianella García Villas, a realizarse el catorce de marzo de dos mil veinte, con cargo a fondos municipales. </w:t>
      </w:r>
      <w:r w:rsidR="009D7492">
        <w:rPr>
          <w:rFonts w:ascii="Calibri" w:eastAsia="Calibri" w:hAnsi="Calibri" w:cs="Calibri"/>
          <w:color w:val="000000"/>
        </w:rPr>
        <w:t xml:space="preserve">Se deja constancia que los concejales </w:t>
      </w:r>
      <w:r w:rsidR="009D7492" w:rsidRPr="0016206E">
        <w:rPr>
          <w:rFonts w:ascii="Calibri" w:hAnsi="Calibri" w:cs="Calibri"/>
          <w:color w:val="000000"/>
        </w:rPr>
        <w:t>Verónica Marisol Flores Rivas</w:t>
      </w:r>
      <w:r w:rsidR="009D7492">
        <w:rPr>
          <w:rFonts w:ascii="Calibri" w:hAnsi="Calibri" w:cs="Calibri"/>
          <w:color w:val="000000"/>
        </w:rPr>
        <w:t xml:space="preserve">, </w:t>
      </w:r>
      <w:r w:rsidR="009D7492" w:rsidRPr="0016206E">
        <w:rPr>
          <w:rFonts w:ascii="Calibri" w:hAnsi="Calibri" w:cs="Calibri"/>
          <w:color w:val="000000"/>
        </w:rPr>
        <w:t>Blanca Lidia Romero de Menjivar</w:t>
      </w:r>
      <w:r w:rsidR="009D7492">
        <w:rPr>
          <w:rFonts w:ascii="Calibri" w:hAnsi="Calibri" w:cs="Calibri"/>
          <w:color w:val="000000"/>
        </w:rPr>
        <w:t xml:space="preserve">, </w:t>
      </w:r>
      <w:r w:rsidR="009D7492" w:rsidRPr="0016206E">
        <w:rPr>
          <w:rFonts w:ascii="Calibri" w:hAnsi="Calibri" w:cs="Calibri"/>
          <w:color w:val="000000"/>
        </w:rPr>
        <w:t>Claudia Elizabeth Castro de Argueta</w:t>
      </w:r>
      <w:r w:rsidR="009D7492">
        <w:rPr>
          <w:rFonts w:ascii="Calibri" w:hAnsi="Calibri" w:cs="Calibri"/>
          <w:color w:val="000000"/>
        </w:rPr>
        <w:t>,</w:t>
      </w:r>
      <w:r w:rsidR="009D7492" w:rsidRPr="0016206E">
        <w:rPr>
          <w:rFonts w:ascii="Calibri" w:hAnsi="Calibri" w:cs="Calibri"/>
          <w:color w:val="000000"/>
        </w:rPr>
        <w:t xml:space="preserve"> Pedro Antonio Hernández Ponce</w:t>
      </w:r>
      <w:r w:rsidR="009D7492">
        <w:rPr>
          <w:rFonts w:ascii="Calibri" w:hAnsi="Calibri" w:cs="Calibri"/>
          <w:color w:val="000000"/>
        </w:rPr>
        <w:t xml:space="preserve"> y David Jaime Bonilla Hernández no votan a favor del presente acuerdo, por lo cual se aprueba con voto de </w:t>
      </w:r>
      <w:r w:rsidR="009D7492">
        <w:rPr>
          <w:rFonts w:ascii="Calibri" w:hAnsi="Calibri" w:cs="Calibri"/>
          <w:color w:val="000000"/>
        </w:rPr>
        <w:lastRenderedPageBreak/>
        <w:t xml:space="preserve">calidad de la Alcaldesa Municipal conforme a lo establecido en el art. 43 del Código Municipal. </w:t>
      </w:r>
      <w:r w:rsidR="009D7492" w:rsidRPr="004B2695">
        <w:rPr>
          <w:rFonts w:ascii="Calibri" w:eastAsia="Calibri" w:hAnsi="Calibri" w:cs="Calibri"/>
          <w:color w:val="000000"/>
        </w:rPr>
        <w:t>Certifíquese y Comuníquese.-</w:t>
      </w:r>
      <w:r w:rsidR="009D7492">
        <w:rPr>
          <w:rFonts w:ascii="Calibri" w:eastAsia="Calibri" w:hAnsi="Calibri" w:cs="Calibri"/>
          <w:color w:val="000000"/>
        </w:rPr>
        <w:t xml:space="preserve"> </w:t>
      </w:r>
      <w:r w:rsidRPr="00802451">
        <w:rPr>
          <w:rFonts w:ascii="Calibri" w:eastAsia="Calibri" w:hAnsi="Calibri" w:cs="Calibri"/>
          <w:b/>
          <w:color w:val="000000"/>
        </w:rPr>
        <w:t xml:space="preserve">ACUERDO NÚMERO </w:t>
      </w:r>
      <w:r>
        <w:rPr>
          <w:rFonts w:ascii="Calibri" w:eastAsia="Calibri" w:hAnsi="Calibri" w:cs="Calibri"/>
          <w:b/>
          <w:color w:val="000000"/>
        </w:rPr>
        <w:t>TRES</w:t>
      </w:r>
      <w:r w:rsidRPr="00802451">
        <w:rPr>
          <w:rFonts w:ascii="Calibri" w:eastAsia="Calibri" w:hAnsi="Calibri" w:cs="Calibri"/>
          <w:b/>
          <w:color w:val="000000"/>
        </w:rPr>
        <w:t>:</w:t>
      </w:r>
      <w:r w:rsidRPr="0068739F">
        <w:rPr>
          <w:rFonts w:ascii="Calibri" w:eastAsia="Calibri" w:hAnsi="Calibri" w:cs="Calibri"/>
        </w:rPr>
        <w:t xml:space="preserve"> </w:t>
      </w:r>
      <w:r>
        <w:rPr>
          <w:rFonts w:ascii="Calibri" w:eastAsia="Calibri" w:hAnsi="Calibri" w:cs="Calibri"/>
        </w:rPr>
        <w:t xml:space="preserve">Considerando: </w:t>
      </w:r>
      <w:r w:rsidRPr="00A460C7">
        <w:rPr>
          <w:rFonts w:ascii="Calibri" w:eastAsia="Calibri" w:hAnsi="Calibri" w:cs="Calibri"/>
          <w:b/>
        </w:rPr>
        <w:t>a)</w:t>
      </w:r>
      <w:r>
        <w:rPr>
          <w:rFonts w:ascii="Calibri" w:eastAsia="Calibri" w:hAnsi="Calibri" w:cs="Calibri"/>
        </w:rPr>
        <w:t xml:space="preserve"> Que en acuerdo municipal número nueve, de acta número treinta y tres, de fecha diecinueve de agosto de dos mil diecinueve, se acordó, entre otros, c</w:t>
      </w:r>
      <w:r>
        <w:rPr>
          <w:rFonts w:ascii="Calibri" w:eastAsia="Calibri" w:hAnsi="Calibri" w:cs="Calibri"/>
          <w:color w:val="000000"/>
        </w:rPr>
        <w:t xml:space="preserve">onceder licencia por maternidad a la señora </w:t>
      </w:r>
      <w:r w:rsidRPr="00145EB9">
        <w:rPr>
          <w:rFonts w:ascii="Calibri" w:eastAsia="Calibri" w:hAnsi="Calibri" w:cs="Calibri"/>
          <w:bCs/>
          <w:lang w:val="es-SV"/>
        </w:rPr>
        <w:t>Ana Guadalupe Lara de Lara</w:t>
      </w:r>
      <w:r>
        <w:rPr>
          <w:rFonts w:ascii="Calibri" w:eastAsia="Calibri" w:hAnsi="Calibri" w:cs="Calibri"/>
          <w:bCs/>
          <w:lang w:val="es-SV"/>
        </w:rPr>
        <w:t xml:space="preserve">, autorizando el pago </w:t>
      </w:r>
      <w:r>
        <w:rPr>
          <w:rFonts w:ascii="Calibri" w:eastAsia="Calibri" w:hAnsi="Calibri" w:cs="Calibri"/>
          <w:color w:val="000000"/>
        </w:rPr>
        <w:t xml:space="preserve">de </w:t>
      </w:r>
      <w:r>
        <w:rPr>
          <w:rFonts w:ascii="Calibri" w:eastAsia="Calibri" w:hAnsi="Calibri" w:cs="Calibri"/>
          <w:bCs/>
          <w:lang w:val="es-SV"/>
        </w:rPr>
        <w:t xml:space="preserve">setecientos cincuenta y cuatro punto ochenta dólares ($ 754.80), en concepto de licencia por maternidad, estableciendo dicho monto con base a la aportación municipal para el salario de dicha trabajadora, el cual era de doscientos cincuenta  y uno punto setenta  dólares mensuales, considerando que la trabajadora recibía una bonificación mensual por parte del Instituto Salvadoreño para el Desarrollo Integral de la Niñez y la Adolescencia; </w:t>
      </w:r>
      <w:r w:rsidRPr="00A460C7">
        <w:rPr>
          <w:rFonts w:ascii="Calibri" w:eastAsia="Calibri" w:hAnsi="Calibri" w:cs="Calibri"/>
          <w:b/>
          <w:bCs/>
          <w:lang w:val="es-SV"/>
        </w:rPr>
        <w:t>b)</w:t>
      </w:r>
      <w:r>
        <w:rPr>
          <w:rFonts w:ascii="Calibri" w:eastAsia="Calibri" w:hAnsi="Calibri" w:cs="Calibri"/>
          <w:bCs/>
          <w:lang w:val="es-SV"/>
        </w:rPr>
        <w:t xml:space="preserve"> Que </w:t>
      </w:r>
      <w:r>
        <w:rPr>
          <w:rFonts w:ascii="Calibri" w:eastAsia="Calibri" w:hAnsi="Calibri" w:cs="Calibri"/>
        </w:rPr>
        <w:t xml:space="preserve">en acuerdo municipal número cuarenta y seis, de acta número cuatro, de fecha veinticuatro de enero de dos mil veinte, se acordó, ajustar dicha prestación calculándose con base al salario mínimo establecido, autorizando el pago de </w:t>
      </w:r>
      <w:r>
        <w:rPr>
          <w:rFonts w:ascii="Calibri" w:eastAsia="Calibri" w:hAnsi="Calibri" w:cs="Calibri"/>
          <w:bCs/>
          <w:lang w:val="es-SV"/>
        </w:rPr>
        <w:t xml:space="preserve">Ciento cuarenta y cinco punto veinte dólares </w:t>
      </w:r>
      <w:r w:rsidRPr="0068739F">
        <w:rPr>
          <w:rFonts w:ascii="Calibri" w:eastAsia="Calibri" w:hAnsi="Calibri" w:cs="Calibri"/>
          <w:bCs/>
          <w:lang w:val="es-SV"/>
        </w:rPr>
        <w:t>($ 145.20)</w:t>
      </w:r>
      <w:r>
        <w:rPr>
          <w:rFonts w:ascii="Calibri" w:eastAsia="Calibri" w:hAnsi="Calibri" w:cs="Calibri"/>
          <w:bCs/>
          <w:lang w:val="es-SV"/>
        </w:rPr>
        <w:t xml:space="preserve">; </w:t>
      </w:r>
      <w:r>
        <w:rPr>
          <w:rFonts w:ascii="Calibri" w:eastAsia="Calibri" w:hAnsi="Calibri" w:cs="Calibri"/>
          <w:b/>
          <w:bCs/>
          <w:lang w:val="es-SV"/>
        </w:rPr>
        <w:t>c)</w:t>
      </w:r>
      <w:r>
        <w:rPr>
          <w:rFonts w:ascii="Calibri" w:eastAsia="Calibri" w:hAnsi="Calibri" w:cs="Calibri"/>
          <w:bCs/>
          <w:lang w:val="es-SV"/>
        </w:rPr>
        <w:t xml:space="preserve"> Que las prestaciones se calcularon conforme a lo establecido en art. 309 del Código de Trabajo, que estima la cuantía de la prestación en un equivalente al setenta y cinco por ciento del salario básico durante dicha licencia, no obstante, se advierte que el Reglamento para la aplicación del Régimen del Seguro Social en su art. 28, establece que el subsidio por maternidad será igual al cien por ciento del salario medio de base de la persona asegurada; por lo que a petición de la señora</w:t>
      </w:r>
      <w:r w:rsidRPr="00290E77">
        <w:rPr>
          <w:rFonts w:ascii="Calibri" w:eastAsia="Calibri" w:hAnsi="Calibri" w:cs="Calibri"/>
          <w:bCs/>
          <w:lang w:val="es-SV"/>
        </w:rPr>
        <w:t xml:space="preserve"> </w:t>
      </w:r>
      <w:r w:rsidRPr="00145EB9">
        <w:rPr>
          <w:rFonts w:ascii="Calibri" w:eastAsia="Calibri" w:hAnsi="Calibri" w:cs="Calibri"/>
          <w:bCs/>
          <w:lang w:val="es-SV"/>
        </w:rPr>
        <w:t>Ana Guadalupe Lara de Lara</w:t>
      </w:r>
      <w:r>
        <w:rPr>
          <w:rFonts w:ascii="Calibri" w:eastAsia="Calibri" w:hAnsi="Calibri" w:cs="Calibri"/>
          <w:bCs/>
          <w:lang w:val="es-SV"/>
        </w:rPr>
        <w:t xml:space="preserve"> y por aplicación analógica siendo lo más favorable a la trabajadora, de conformidad a lo establecido en los arts. </w:t>
      </w:r>
      <w:r w:rsidRPr="004B2695">
        <w:rPr>
          <w:rFonts w:ascii="Calibri" w:eastAsia="Calibri" w:hAnsi="Calibri" w:cs="Calibri"/>
          <w:color w:val="000000"/>
        </w:rPr>
        <w:t>203, 204 ord. 3° de la Constitución</w:t>
      </w:r>
      <w:r>
        <w:rPr>
          <w:rFonts w:ascii="Calibri" w:eastAsia="Calibri" w:hAnsi="Calibri" w:cs="Calibri"/>
          <w:color w:val="000000"/>
        </w:rPr>
        <w:t xml:space="preserve">, </w:t>
      </w:r>
      <w:r>
        <w:rPr>
          <w:rFonts w:ascii="Calibri" w:eastAsia="Calibri" w:hAnsi="Calibri" w:cs="Calibri"/>
          <w:bCs/>
          <w:lang w:val="es-SV"/>
        </w:rPr>
        <w:t xml:space="preserve">art. </w:t>
      </w:r>
      <w:r>
        <w:rPr>
          <w:rFonts w:ascii="Calibri" w:eastAsia="Calibri" w:hAnsi="Calibri" w:cs="Calibri"/>
          <w:color w:val="000000"/>
        </w:rPr>
        <w:t>5 y 9 de la Ley de asuetos, vacaciones y licencias de empleados del sector público,  art.</w:t>
      </w:r>
      <w:r w:rsidRPr="006E4937">
        <w:rPr>
          <w:rFonts w:ascii="Calibri" w:eastAsia="Calibri" w:hAnsi="Calibri" w:cs="Calibri"/>
          <w:color w:val="FF0000"/>
        </w:rPr>
        <w:t xml:space="preserve"> </w:t>
      </w:r>
      <w:r>
        <w:rPr>
          <w:rFonts w:ascii="Calibri" w:eastAsia="Calibri" w:hAnsi="Calibri" w:cs="Calibri"/>
        </w:rPr>
        <w:t>37</w:t>
      </w:r>
      <w:r w:rsidRPr="007A5FCD">
        <w:rPr>
          <w:rFonts w:ascii="Calibri" w:eastAsia="Calibri" w:hAnsi="Calibri" w:cs="Calibri"/>
        </w:rPr>
        <w:t xml:space="preserve"> del Reglamento Interno de Trabajo</w:t>
      </w:r>
      <w:r>
        <w:rPr>
          <w:rFonts w:ascii="Calibri" w:eastAsia="Calibri" w:hAnsi="Calibri" w:cs="Calibri"/>
        </w:rPr>
        <w:t xml:space="preserve">, </w:t>
      </w:r>
      <w:r>
        <w:rPr>
          <w:rFonts w:ascii="Calibri" w:eastAsia="Calibri" w:hAnsi="Calibri" w:cs="Calibri"/>
          <w:bCs/>
          <w:lang w:val="es-SV"/>
        </w:rPr>
        <w:t xml:space="preserve">art. 28 del Reglamento para la aplicación del Régimen del Seguro Social, art. 3 y 5 de la Ley de promoción, protección y apoyo a la lactancia materna, </w:t>
      </w:r>
      <w:r>
        <w:rPr>
          <w:rFonts w:ascii="Calibri" w:eastAsia="Calibri" w:hAnsi="Calibri" w:cs="Calibri"/>
          <w:b/>
          <w:color w:val="000000"/>
        </w:rPr>
        <w:t xml:space="preserve">SE ACUERDA: </w:t>
      </w:r>
      <w:r w:rsidRPr="00A30049">
        <w:rPr>
          <w:rFonts w:ascii="Calibri" w:eastAsia="Calibri" w:hAnsi="Calibri" w:cs="Calibri"/>
          <w:color w:val="000000"/>
        </w:rPr>
        <w:t xml:space="preserve">Autorizar </w:t>
      </w:r>
      <w:r>
        <w:rPr>
          <w:rFonts w:ascii="Calibri" w:eastAsia="Calibri" w:hAnsi="Calibri" w:cs="Calibri"/>
          <w:color w:val="000000"/>
        </w:rPr>
        <w:t xml:space="preserve">el pago de </w:t>
      </w:r>
      <w:r>
        <w:rPr>
          <w:rFonts w:ascii="Calibri" w:eastAsia="Calibri" w:hAnsi="Calibri" w:cs="Calibri"/>
          <w:bCs/>
          <w:lang w:val="es-SV"/>
        </w:rPr>
        <w:t xml:space="preserve">Trescientos dólares </w:t>
      </w:r>
      <w:r w:rsidRPr="00A30049">
        <w:rPr>
          <w:rFonts w:ascii="Calibri" w:eastAsia="Calibri" w:hAnsi="Calibri" w:cs="Calibri"/>
          <w:b/>
          <w:bCs/>
          <w:lang w:val="es-SV"/>
        </w:rPr>
        <w:t xml:space="preserve">($ </w:t>
      </w:r>
      <w:r>
        <w:rPr>
          <w:rFonts w:ascii="Calibri" w:eastAsia="Calibri" w:hAnsi="Calibri" w:cs="Calibri"/>
          <w:b/>
          <w:bCs/>
          <w:lang w:val="es-SV"/>
        </w:rPr>
        <w:t>300.00</w:t>
      </w:r>
      <w:r w:rsidRPr="00A30049">
        <w:rPr>
          <w:rFonts w:ascii="Calibri" w:eastAsia="Calibri" w:hAnsi="Calibri" w:cs="Calibri"/>
          <w:b/>
          <w:bCs/>
          <w:lang w:val="es-SV"/>
        </w:rPr>
        <w:t>)</w:t>
      </w:r>
      <w:r>
        <w:rPr>
          <w:rFonts w:ascii="Calibri" w:eastAsia="Calibri" w:hAnsi="Calibri" w:cs="Calibri"/>
          <w:bCs/>
          <w:lang w:val="es-SV"/>
        </w:rPr>
        <w:t xml:space="preserve"> a la señora </w:t>
      </w:r>
      <w:r w:rsidRPr="00145EB9">
        <w:rPr>
          <w:rFonts w:ascii="Calibri" w:eastAsia="Calibri" w:hAnsi="Calibri" w:cs="Calibri"/>
          <w:bCs/>
          <w:lang w:val="es-SV"/>
        </w:rPr>
        <w:t>Ana Guadalupe Lara de Lara</w:t>
      </w:r>
      <w:r>
        <w:rPr>
          <w:rFonts w:ascii="Calibri" w:eastAsia="Calibri" w:hAnsi="Calibri" w:cs="Calibri"/>
          <w:bCs/>
          <w:lang w:val="es-SV"/>
        </w:rPr>
        <w:t xml:space="preserve"> en concepto de segundo complemento al pago de licencia por maternidad, con cargo a fondos municipales, completando con la presente autorización de erogación, un total de Mil doscientos dólares en concepto de maternidad a la referida trabajadora. Se deja constancia que los concejales </w:t>
      </w:r>
      <w:r>
        <w:rPr>
          <w:rFonts w:ascii="Calibri" w:eastAsia="Calibri" w:hAnsi="Calibri" w:cs="Calibri"/>
          <w:color w:val="000000"/>
        </w:rPr>
        <w:t xml:space="preserve">Pedrina Rivera Hernández, Ana María Menjivar y Walter Candelario Rodríguez no votan a favor del presente acuerdo. </w:t>
      </w:r>
      <w:r w:rsidRPr="00CD2EDB">
        <w:rPr>
          <w:rFonts w:ascii="Calibri" w:eastAsia="Calibri" w:hAnsi="Calibri" w:cs="Calibri"/>
        </w:rPr>
        <w:t>Certifíquese y Comuníquese.-</w:t>
      </w:r>
      <w:r>
        <w:rPr>
          <w:rFonts w:ascii="Calibri" w:eastAsia="Calibri" w:hAnsi="Calibri" w:cs="Calibri"/>
        </w:rPr>
        <w:t xml:space="preserve"> </w:t>
      </w:r>
      <w:r w:rsidRPr="0016206E">
        <w:rPr>
          <w:rFonts w:ascii="Calibri" w:hAnsi="Calibri" w:cs="Calibri"/>
          <w:b/>
          <w:color w:val="000000"/>
        </w:rPr>
        <w:t xml:space="preserve">ACUERDO NÚMERO </w:t>
      </w:r>
      <w:r>
        <w:rPr>
          <w:rFonts w:ascii="Calibri" w:hAnsi="Calibri" w:cs="Calibri"/>
          <w:b/>
          <w:color w:val="000000"/>
        </w:rPr>
        <w:t>CUATRO</w:t>
      </w:r>
      <w:r w:rsidRPr="0016206E">
        <w:rPr>
          <w:rFonts w:ascii="Calibri" w:hAnsi="Calibri" w:cs="Calibri"/>
          <w:b/>
          <w:color w:val="000000"/>
        </w:rPr>
        <w:t>.</w:t>
      </w:r>
      <w:r>
        <w:rPr>
          <w:rFonts w:ascii="Calibri" w:hAnsi="Calibri" w:cs="Calibri"/>
          <w:b/>
          <w:color w:val="000000"/>
        </w:rPr>
        <w:t xml:space="preserve"> </w:t>
      </w:r>
      <w:r w:rsidRPr="0016206E">
        <w:rPr>
          <w:rFonts w:ascii="Calibri" w:eastAsia="Calibri" w:hAnsi="Calibri" w:cs="Calibri"/>
        </w:rPr>
        <w:t>Vista</w:t>
      </w:r>
      <w:r w:rsidRPr="0016206E">
        <w:rPr>
          <w:rFonts w:ascii="Calibri" w:eastAsia="Calibri" w:hAnsi="Calibri" w:cs="Calibri"/>
          <w:color w:val="000000"/>
        </w:rPr>
        <w:t xml:space="preserve"> la solicitud de autorización de gastos remitidos por jefe UACI, y siendo competencia de este concejo la adjudicar las adquisiciones de obras, bienes y servicios, de conformidad a lo establecido en los arts. 203, 204 ord. 3° de la Constitución, Art. 30 num. 9, art. 91 del Código Municipal, </w:t>
      </w:r>
      <w:r w:rsidRPr="0016206E">
        <w:rPr>
          <w:rFonts w:ascii="Calibri" w:eastAsia="Calibri" w:hAnsi="Calibri" w:cs="Calibri"/>
          <w:b/>
          <w:color w:val="000000"/>
        </w:rPr>
        <w:t xml:space="preserve">SE ACUERDA: </w:t>
      </w:r>
      <w:r w:rsidRPr="0016206E">
        <w:rPr>
          <w:rFonts w:ascii="Calibri" w:eastAsia="Calibri" w:hAnsi="Calibri" w:cs="Calibri"/>
          <w:color w:val="000000"/>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8C71F5" w:rsidRPr="0016206E" w:rsidTr="00646A5A">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1F5" w:rsidRPr="0016206E" w:rsidRDefault="008C71F5" w:rsidP="00646A5A">
            <w:pPr>
              <w:jc w:val="center"/>
              <w:rPr>
                <w:rFonts w:asciiTheme="minorHAnsi" w:hAnsiTheme="minorHAnsi" w:cstheme="minorHAnsi"/>
                <w:b/>
                <w:bCs/>
                <w:color w:val="000000"/>
                <w:lang w:val="es-SV" w:eastAsia="es-SV"/>
              </w:rPr>
            </w:pPr>
            <w:r w:rsidRPr="0016206E">
              <w:rPr>
                <w:rFonts w:asciiTheme="minorHAnsi" w:hAnsiTheme="minorHAnsi" w:cstheme="minorHAnsi"/>
                <w:b/>
                <w:bCs/>
                <w:color w:val="000000"/>
                <w:lang w:val="es-SV" w:eastAsia="es-SV"/>
              </w:rPr>
              <w:t>N°</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1F5" w:rsidRPr="0016206E" w:rsidRDefault="008C71F5" w:rsidP="00646A5A">
            <w:pPr>
              <w:jc w:val="center"/>
              <w:rPr>
                <w:rFonts w:asciiTheme="minorHAnsi" w:hAnsiTheme="minorHAnsi" w:cstheme="minorHAnsi"/>
                <w:b/>
                <w:bCs/>
                <w:color w:val="000000"/>
                <w:lang w:val="es-SV" w:eastAsia="es-SV"/>
              </w:rPr>
            </w:pPr>
            <w:r w:rsidRPr="0016206E">
              <w:rPr>
                <w:rFonts w:asciiTheme="minorHAnsi" w:hAnsiTheme="minorHAnsi" w:cstheme="minorHAnsi"/>
                <w:b/>
                <w:bCs/>
                <w:color w:val="000000"/>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71F5" w:rsidRPr="0016206E" w:rsidRDefault="008C71F5" w:rsidP="00646A5A">
            <w:pPr>
              <w:jc w:val="center"/>
              <w:rPr>
                <w:rFonts w:asciiTheme="minorHAnsi" w:hAnsiTheme="minorHAnsi" w:cstheme="minorHAnsi"/>
                <w:b/>
                <w:bCs/>
                <w:color w:val="000000"/>
                <w:lang w:val="es-SV" w:eastAsia="es-SV"/>
              </w:rPr>
            </w:pPr>
            <w:r w:rsidRPr="0016206E">
              <w:rPr>
                <w:rFonts w:asciiTheme="minorHAnsi" w:hAnsiTheme="minorHAnsi" w:cstheme="minorHAnsi"/>
                <w:b/>
                <w:bCs/>
                <w:color w:val="000000"/>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71F5" w:rsidRPr="0016206E" w:rsidRDefault="008C71F5" w:rsidP="00646A5A">
            <w:pPr>
              <w:jc w:val="center"/>
              <w:rPr>
                <w:rFonts w:asciiTheme="minorHAnsi" w:hAnsiTheme="minorHAnsi" w:cstheme="minorHAnsi"/>
                <w:b/>
                <w:bCs/>
                <w:color w:val="000000"/>
                <w:lang w:val="es-SV" w:eastAsia="es-SV"/>
              </w:rPr>
            </w:pPr>
            <w:r w:rsidRPr="0016206E">
              <w:rPr>
                <w:rFonts w:asciiTheme="minorHAnsi" w:hAnsiTheme="minorHAnsi" w:cstheme="minorHAnsi"/>
                <w:b/>
                <w:bCs/>
                <w:color w:val="000000"/>
                <w:lang w:val="es-SV" w:eastAsia="es-SV"/>
              </w:rPr>
              <w:t>PRECIO TOTAL</w:t>
            </w:r>
          </w:p>
        </w:tc>
      </w:tr>
      <w:tr w:rsidR="008C71F5" w:rsidRPr="0016206E" w:rsidTr="008C71F5">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8C71F5" w:rsidRPr="0016206E" w:rsidRDefault="008C71F5" w:rsidP="00646A5A">
            <w:pPr>
              <w:rPr>
                <w:rFonts w:asciiTheme="minorHAnsi" w:hAnsiTheme="minorHAnsi" w:cstheme="minorHAnsi"/>
                <w:b/>
                <w:bCs/>
                <w:color w:val="000000"/>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8C71F5" w:rsidRPr="0016206E" w:rsidRDefault="008C71F5" w:rsidP="00646A5A">
            <w:pPr>
              <w:rPr>
                <w:rFonts w:asciiTheme="minorHAnsi" w:hAnsiTheme="minorHAnsi" w:cstheme="minorHAnsi"/>
                <w:b/>
                <w:bCs/>
                <w:color w:val="000000"/>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C71F5" w:rsidRPr="0016206E" w:rsidRDefault="008C71F5" w:rsidP="00646A5A">
            <w:pPr>
              <w:rPr>
                <w:rFonts w:asciiTheme="minorHAnsi" w:hAnsiTheme="minorHAnsi" w:cstheme="minorHAnsi"/>
                <w:b/>
                <w:bCs/>
                <w:color w:val="00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C71F5" w:rsidRPr="0016206E" w:rsidRDefault="008C71F5" w:rsidP="00646A5A">
            <w:pPr>
              <w:rPr>
                <w:rFonts w:asciiTheme="minorHAnsi" w:hAnsiTheme="minorHAnsi" w:cstheme="minorHAnsi"/>
                <w:b/>
                <w:bCs/>
                <w:color w:val="000000"/>
                <w:lang w:val="es-SV" w:eastAsia="es-SV"/>
              </w:rPr>
            </w:pPr>
          </w:p>
        </w:tc>
      </w:tr>
      <w:tr w:rsidR="008C71F5" w:rsidRPr="0016206E" w:rsidTr="008C71F5">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8C71F5" w:rsidRPr="0016206E" w:rsidRDefault="008C71F5" w:rsidP="00646A5A">
            <w:pPr>
              <w:jc w:val="center"/>
              <w:rPr>
                <w:rFonts w:asciiTheme="minorHAnsi" w:hAnsiTheme="minorHAnsi" w:cstheme="minorHAnsi"/>
                <w:color w:val="000000"/>
                <w:lang w:val="es-SV" w:eastAsia="es-SV"/>
              </w:rPr>
            </w:pPr>
            <w:r w:rsidRPr="0016206E">
              <w:rPr>
                <w:rFonts w:asciiTheme="minorHAnsi" w:hAnsiTheme="minorHAnsi" w:cstheme="minorHAnsi"/>
                <w:color w:val="000000"/>
                <w:lang w:val="es-SV" w:eastAsia="es-SV"/>
              </w:rPr>
              <w:lastRenderedPageBreak/>
              <w:t>1</w:t>
            </w:r>
          </w:p>
        </w:tc>
        <w:tc>
          <w:tcPr>
            <w:tcW w:w="4434" w:type="dxa"/>
            <w:tcBorders>
              <w:top w:val="nil"/>
              <w:left w:val="nil"/>
              <w:bottom w:val="single" w:sz="4" w:space="0" w:color="auto"/>
              <w:right w:val="single" w:sz="4" w:space="0" w:color="auto"/>
            </w:tcBorders>
            <w:shd w:val="clear" w:color="auto" w:fill="auto"/>
            <w:vAlign w:val="center"/>
            <w:hideMark/>
          </w:tcPr>
          <w:p w:rsidR="008C71F5" w:rsidRPr="0016206E" w:rsidRDefault="008C71F5" w:rsidP="00646A5A">
            <w:pPr>
              <w:rPr>
                <w:rFonts w:asciiTheme="minorHAnsi" w:hAnsiTheme="minorHAnsi" w:cstheme="minorHAnsi"/>
              </w:rPr>
            </w:pPr>
            <w:r w:rsidRPr="0016206E">
              <w:rPr>
                <w:rFonts w:asciiTheme="minorHAnsi" w:hAnsiTheme="minorHAnsi" w:cstheme="minorHAnsi"/>
              </w:rPr>
              <w:t xml:space="preserve">Pago a </w:t>
            </w:r>
            <w:r>
              <w:rPr>
                <w:rFonts w:asciiTheme="minorHAnsi" w:hAnsiTheme="minorHAnsi" w:cstheme="minorHAnsi"/>
                <w:b/>
                <w:bCs/>
              </w:rPr>
              <w:t>QUALITAS COMPAÑÍA DE SEGUROS</w:t>
            </w:r>
            <w:r w:rsidRPr="0016206E">
              <w:rPr>
                <w:rFonts w:asciiTheme="minorHAnsi" w:hAnsiTheme="minorHAnsi" w:cstheme="minorHAnsi"/>
                <w:b/>
                <w:bCs/>
              </w:rPr>
              <w:t>, S.A.</w:t>
            </w:r>
            <w:r w:rsidRPr="0016206E">
              <w:rPr>
                <w:rFonts w:asciiTheme="minorHAnsi" w:hAnsiTheme="minorHAnsi" w:cstheme="minorHAnsi"/>
              </w:rPr>
              <w:t xml:space="preserve"> por </w:t>
            </w:r>
            <w:r>
              <w:rPr>
                <w:rFonts w:asciiTheme="minorHAnsi" w:hAnsiTheme="minorHAnsi" w:cstheme="minorHAnsi"/>
              </w:rPr>
              <w:t>renovación de seguro contra daños y robo del vehículo Toyota Hilux</w:t>
            </w:r>
            <w:r w:rsidRPr="0016206E">
              <w:rPr>
                <w:rFonts w:asciiTheme="minorHAnsi" w:hAnsiTheme="minorHAnsi" w:cstheme="minorHAnsi"/>
              </w:rPr>
              <w:t xml:space="preserve"> </w:t>
            </w:r>
            <w:r>
              <w:rPr>
                <w:rFonts w:asciiTheme="minorHAnsi" w:hAnsiTheme="minorHAnsi" w:cstheme="minorHAnsi"/>
              </w:rPr>
              <w:t>2010, placas N-3001, de usos varios municipal, para el periodo del 31/03/2020 al 31/03/2021.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1F5" w:rsidRPr="0016206E" w:rsidRDefault="008C71F5" w:rsidP="00646A5A">
            <w:pPr>
              <w:jc w:val="center"/>
              <w:rPr>
                <w:rFonts w:asciiTheme="minorHAnsi" w:hAnsiTheme="minorHAnsi" w:cstheme="minorHAnsi"/>
                <w:bCs/>
                <w:color w:val="000000"/>
              </w:rPr>
            </w:pPr>
            <w:r>
              <w:rPr>
                <w:rFonts w:asciiTheme="minorHAnsi" w:hAnsiTheme="minorHAnsi" w:cstheme="minorHAnsi"/>
                <w:bCs/>
                <w:color w:val="000000"/>
              </w:rPr>
              <w:t>FODES 25%</w:t>
            </w:r>
          </w:p>
          <w:p w:rsidR="008C71F5" w:rsidRPr="0016206E" w:rsidRDefault="008C71F5" w:rsidP="00646A5A">
            <w:pPr>
              <w:jc w:val="cente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1F5" w:rsidRPr="0016206E" w:rsidRDefault="008C71F5" w:rsidP="00646A5A">
            <w:pPr>
              <w:jc w:val="center"/>
              <w:rPr>
                <w:rFonts w:asciiTheme="minorHAnsi" w:hAnsiTheme="minorHAnsi" w:cstheme="minorHAnsi"/>
              </w:rPr>
            </w:pPr>
            <w:r w:rsidRPr="0016206E">
              <w:rPr>
                <w:rFonts w:asciiTheme="minorHAnsi" w:hAnsiTheme="minorHAnsi" w:cstheme="minorHAnsi"/>
              </w:rPr>
              <w:t xml:space="preserve">$        </w:t>
            </w:r>
            <w:r>
              <w:rPr>
                <w:rFonts w:asciiTheme="minorHAnsi" w:hAnsiTheme="minorHAnsi" w:cstheme="minorHAnsi"/>
                <w:bCs/>
                <w:color w:val="000000"/>
              </w:rPr>
              <w:t>678.81</w:t>
            </w:r>
          </w:p>
        </w:tc>
      </w:tr>
      <w:tr w:rsidR="008C71F5" w:rsidRPr="0016206E" w:rsidTr="008C71F5">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tcPr>
          <w:p w:rsidR="008C71F5" w:rsidRPr="0016206E" w:rsidRDefault="008C71F5" w:rsidP="00646A5A">
            <w:pPr>
              <w:jc w:val="center"/>
              <w:rPr>
                <w:rFonts w:asciiTheme="minorHAnsi" w:hAnsiTheme="minorHAnsi" w:cstheme="minorHAnsi"/>
                <w:color w:val="000000"/>
                <w:lang w:val="es-SV" w:eastAsia="es-SV"/>
              </w:rPr>
            </w:pPr>
            <w:r w:rsidRPr="0016206E">
              <w:rPr>
                <w:rFonts w:asciiTheme="minorHAnsi" w:hAnsiTheme="minorHAnsi" w:cstheme="minorHAnsi"/>
                <w:color w:val="000000"/>
                <w:lang w:val="es-SV" w:eastAsia="es-SV"/>
              </w:rPr>
              <w:t>2</w:t>
            </w:r>
          </w:p>
        </w:tc>
        <w:tc>
          <w:tcPr>
            <w:tcW w:w="4434" w:type="dxa"/>
            <w:tcBorders>
              <w:top w:val="nil"/>
              <w:left w:val="nil"/>
              <w:bottom w:val="single" w:sz="4" w:space="0" w:color="auto"/>
              <w:right w:val="single" w:sz="4" w:space="0" w:color="auto"/>
            </w:tcBorders>
            <w:shd w:val="clear" w:color="auto" w:fill="auto"/>
            <w:vAlign w:val="center"/>
          </w:tcPr>
          <w:p w:rsidR="008C71F5" w:rsidRPr="0016206E" w:rsidRDefault="008C71F5" w:rsidP="00646A5A">
            <w:pPr>
              <w:rPr>
                <w:rFonts w:asciiTheme="minorHAnsi" w:hAnsiTheme="minorHAnsi" w:cstheme="minorHAnsi"/>
              </w:rPr>
            </w:pPr>
            <w:r w:rsidRPr="0016206E">
              <w:rPr>
                <w:rFonts w:asciiTheme="minorHAnsi" w:hAnsiTheme="minorHAnsi" w:cstheme="minorHAnsi"/>
              </w:rPr>
              <w:t xml:space="preserve">Pago a </w:t>
            </w:r>
            <w:r>
              <w:rPr>
                <w:rFonts w:asciiTheme="minorHAnsi" w:hAnsiTheme="minorHAnsi" w:cstheme="minorHAnsi"/>
                <w:b/>
                <w:bCs/>
              </w:rPr>
              <w:t>QUALITAS COMPAÑÍA DE SEGUROS</w:t>
            </w:r>
            <w:r w:rsidRPr="0016206E">
              <w:rPr>
                <w:rFonts w:asciiTheme="minorHAnsi" w:hAnsiTheme="minorHAnsi" w:cstheme="minorHAnsi"/>
                <w:b/>
                <w:bCs/>
              </w:rPr>
              <w:t>, S.A.</w:t>
            </w:r>
            <w:r w:rsidRPr="0016206E">
              <w:rPr>
                <w:rFonts w:asciiTheme="minorHAnsi" w:hAnsiTheme="minorHAnsi" w:cstheme="minorHAnsi"/>
              </w:rPr>
              <w:t xml:space="preserve"> por </w:t>
            </w:r>
            <w:r>
              <w:rPr>
                <w:rFonts w:asciiTheme="minorHAnsi" w:hAnsiTheme="minorHAnsi" w:cstheme="minorHAnsi"/>
              </w:rPr>
              <w:t>renovación de seguro contra daños y robo del vehículo Toyota Hilux</w:t>
            </w:r>
            <w:r w:rsidRPr="0016206E">
              <w:rPr>
                <w:rFonts w:asciiTheme="minorHAnsi" w:hAnsiTheme="minorHAnsi" w:cstheme="minorHAnsi"/>
              </w:rPr>
              <w:t xml:space="preserve"> </w:t>
            </w:r>
            <w:r>
              <w:rPr>
                <w:rFonts w:asciiTheme="minorHAnsi" w:hAnsiTheme="minorHAnsi" w:cstheme="minorHAnsi"/>
              </w:rPr>
              <w:t>2016, placas N-8722, de uso oficial municipal, para el periodo del 31/03/2020 al 31/03/2021.</w:t>
            </w:r>
          </w:p>
        </w:tc>
        <w:tc>
          <w:tcPr>
            <w:tcW w:w="1985" w:type="dxa"/>
            <w:tcBorders>
              <w:top w:val="single" w:sz="4" w:space="0" w:color="auto"/>
              <w:left w:val="nil"/>
              <w:bottom w:val="single" w:sz="4" w:space="0" w:color="auto"/>
              <w:right w:val="single" w:sz="4" w:space="0" w:color="auto"/>
            </w:tcBorders>
            <w:shd w:val="clear" w:color="auto" w:fill="auto"/>
            <w:vAlign w:val="center"/>
          </w:tcPr>
          <w:p w:rsidR="008C71F5" w:rsidRPr="0016206E" w:rsidRDefault="008C71F5" w:rsidP="00646A5A">
            <w:pPr>
              <w:jc w:val="center"/>
              <w:rPr>
                <w:rFonts w:asciiTheme="minorHAnsi" w:hAnsiTheme="minorHAnsi" w:cstheme="minorHAnsi"/>
                <w:bCs/>
                <w:color w:val="000000"/>
              </w:rPr>
            </w:pPr>
            <w:r>
              <w:rPr>
                <w:rFonts w:asciiTheme="minorHAnsi" w:hAnsiTheme="minorHAnsi" w:cstheme="minorHAnsi"/>
                <w:bCs/>
                <w:color w:val="000000"/>
              </w:rPr>
              <w:t>FODES 25%</w:t>
            </w:r>
          </w:p>
          <w:p w:rsidR="008C71F5" w:rsidRPr="0016206E" w:rsidRDefault="008C71F5" w:rsidP="00646A5A">
            <w:pPr>
              <w:jc w:val="center"/>
              <w:rPr>
                <w:rFonts w:asciiTheme="minorHAnsi" w:hAnsiTheme="minorHAnsi" w:cstheme="minorHAnsi"/>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C71F5" w:rsidRPr="0016206E" w:rsidRDefault="008C71F5" w:rsidP="00646A5A">
            <w:pPr>
              <w:jc w:val="center"/>
              <w:rPr>
                <w:rFonts w:asciiTheme="minorHAnsi" w:hAnsiTheme="minorHAnsi" w:cstheme="minorHAnsi"/>
              </w:rPr>
            </w:pPr>
            <w:r>
              <w:rPr>
                <w:rFonts w:asciiTheme="minorHAnsi" w:hAnsiTheme="minorHAnsi" w:cstheme="minorHAnsi"/>
              </w:rPr>
              <w:t>$      1,868.09</w:t>
            </w:r>
          </w:p>
        </w:tc>
      </w:tr>
    </w:tbl>
    <w:p w:rsidR="008C71F5" w:rsidRPr="004B2695" w:rsidRDefault="008C71F5" w:rsidP="008C71F5">
      <w:pPr>
        <w:spacing w:line="276" w:lineRule="auto"/>
        <w:jc w:val="both"/>
        <w:rPr>
          <w:rFonts w:ascii="Calibri" w:eastAsia="Calibri" w:hAnsi="Calibri" w:cs="Calibri"/>
          <w:color w:val="000000"/>
        </w:rPr>
      </w:pPr>
      <w:r w:rsidRPr="00291F31">
        <w:rPr>
          <w:rFonts w:ascii="Calibri" w:hAnsi="Calibri" w:cs="Calibri"/>
        </w:rPr>
        <w:t>Se deja constancia</w:t>
      </w:r>
      <w:r>
        <w:rPr>
          <w:rFonts w:ascii="Calibri" w:hAnsi="Calibri" w:cs="Calibri"/>
        </w:rPr>
        <w:t xml:space="preserve"> que en la presente decisión no votan a favor los concejales </w:t>
      </w:r>
      <w:r w:rsidRPr="0016206E">
        <w:rPr>
          <w:rFonts w:ascii="Calibri" w:eastAsia="Calibri" w:hAnsi="Calibri" w:cs="Calibri"/>
          <w:color w:val="000000"/>
          <w:lang w:val="es-SV" w:eastAsia="en-US"/>
        </w:rPr>
        <w:t>Verónica Marisol Flores Rivas,</w:t>
      </w:r>
      <w:r>
        <w:rPr>
          <w:rFonts w:ascii="Calibri" w:eastAsia="Calibri" w:hAnsi="Calibri" w:cs="Calibri"/>
          <w:color w:val="000000"/>
          <w:lang w:val="es-SV" w:eastAsia="en-US"/>
        </w:rPr>
        <w:t xml:space="preserve"> por haberse recibido una sola oferta,</w:t>
      </w:r>
      <w:r w:rsidRPr="0016206E">
        <w:rPr>
          <w:rFonts w:ascii="Calibri" w:eastAsia="Calibri" w:hAnsi="Calibri" w:cs="Calibri"/>
          <w:color w:val="000000"/>
          <w:lang w:val="es-SV" w:eastAsia="en-US"/>
        </w:rPr>
        <w:t xml:space="preserve"> Blanca Lidia Romero de Menjivar, </w:t>
      </w:r>
      <w:r>
        <w:rPr>
          <w:rFonts w:ascii="Calibri" w:eastAsia="Calibri" w:hAnsi="Calibri" w:cs="Calibri"/>
          <w:color w:val="000000"/>
          <w:lang w:val="es-SV" w:eastAsia="en-US"/>
        </w:rPr>
        <w:t xml:space="preserve">por considerar debe contratarse seguro para toda la flota de vehículos y no de forma individual, </w:t>
      </w:r>
      <w:r w:rsidRPr="0016206E">
        <w:rPr>
          <w:rFonts w:ascii="Calibri" w:eastAsia="Calibri" w:hAnsi="Calibri" w:cs="Calibri"/>
          <w:color w:val="000000"/>
          <w:lang w:val="es-SV" w:eastAsia="en-US"/>
        </w:rPr>
        <w:t>David Jaime Bonilla Hernández</w:t>
      </w:r>
      <w:r>
        <w:rPr>
          <w:rFonts w:ascii="Calibri" w:eastAsia="Calibri" w:hAnsi="Calibri" w:cs="Calibri"/>
          <w:color w:val="000000"/>
          <w:lang w:val="es-SV" w:eastAsia="en-US"/>
        </w:rPr>
        <w:t xml:space="preserve"> y </w:t>
      </w:r>
      <w:r w:rsidRPr="0016206E">
        <w:rPr>
          <w:rFonts w:ascii="Calibri" w:hAnsi="Calibri" w:cs="Calibri"/>
          <w:color w:val="000000"/>
        </w:rPr>
        <w:t>Pedro Antonio Hernández Ponce</w:t>
      </w:r>
      <w:r>
        <w:rPr>
          <w:rFonts w:ascii="Calibri" w:hAnsi="Calibri" w:cs="Calibri"/>
          <w:color w:val="000000"/>
        </w:rPr>
        <w:t xml:space="preserve">. </w:t>
      </w:r>
      <w:r w:rsidRPr="00CD2EDB">
        <w:rPr>
          <w:rFonts w:ascii="Calibri" w:eastAsia="Calibri" w:hAnsi="Calibri" w:cs="Calibri"/>
        </w:rPr>
        <w:t>Certifíquese y Comuníquese.-</w:t>
      </w:r>
      <w:r>
        <w:rPr>
          <w:rFonts w:ascii="Calibri" w:eastAsia="Calibri" w:hAnsi="Calibri" w:cs="Calibri"/>
        </w:rPr>
        <w:t xml:space="preserve"> </w:t>
      </w:r>
      <w:r w:rsidRPr="0016206E">
        <w:rPr>
          <w:rFonts w:ascii="Calibri" w:hAnsi="Calibri" w:cs="Calibri"/>
          <w:b/>
          <w:color w:val="000000"/>
        </w:rPr>
        <w:t xml:space="preserve">ACUERDO NÚMERO </w:t>
      </w:r>
      <w:r>
        <w:rPr>
          <w:rFonts w:ascii="Calibri" w:hAnsi="Calibri" w:cs="Calibri"/>
          <w:b/>
          <w:color w:val="000000"/>
        </w:rPr>
        <w:t>CINCO</w:t>
      </w:r>
      <w:r w:rsidRPr="0016206E">
        <w:rPr>
          <w:rFonts w:ascii="Calibri" w:hAnsi="Calibri" w:cs="Calibri"/>
          <w:b/>
          <w:color w:val="000000"/>
        </w:rPr>
        <w:t>.</w:t>
      </w:r>
      <w:r>
        <w:rPr>
          <w:rFonts w:ascii="Calibri" w:hAnsi="Calibri" w:cs="Calibri"/>
          <w:color w:val="000000"/>
        </w:rPr>
        <w:t xml:space="preserve"> </w:t>
      </w:r>
      <w:r w:rsidRPr="004B2695">
        <w:rPr>
          <w:rFonts w:ascii="Calibri" w:eastAsia="Calibri" w:hAnsi="Calibri" w:cs="Calibri"/>
          <w:color w:val="000000"/>
        </w:rPr>
        <w:t xml:space="preserve">Vista la solicitud de autorización de </w:t>
      </w:r>
      <w:r>
        <w:rPr>
          <w:rFonts w:ascii="Calibri" w:eastAsia="Calibri" w:hAnsi="Calibri" w:cs="Calibri"/>
          <w:color w:val="000000"/>
        </w:rPr>
        <w:t>compra de especies municipales, remitida</w:t>
      </w:r>
      <w:r w:rsidRPr="004B2695">
        <w:rPr>
          <w:rFonts w:ascii="Calibri" w:eastAsia="Calibri" w:hAnsi="Calibri" w:cs="Calibri"/>
          <w:color w:val="000000"/>
        </w:rPr>
        <w:t xml:space="preserve"> por  la Tesorera municipal,  y siendo competencia de este concejo autorizar las erogaciones de fondos, de conformidad a lo establecido en los arts. 203, 204 ord. 3° de la Constitución,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 xml:space="preserve">autorizar </w:t>
      </w:r>
      <w:r>
        <w:rPr>
          <w:rFonts w:ascii="Calibri" w:eastAsia="Calibri" w:hAnsi="Calibri" w:cs="Calibri"/>
          <w:color w:val="000000"/>
        </w:rPr>
        <w:t>la compra de las siguientes especies municipales:</w:t>
      </w:r>
    </w:p>
    <w:tbl>
      <w:tblPr>
        <w:tblW w:w="8651" w:type="dxa"/>
        <w:tblInd w:w="65" w:type="dxa"/>
        <w:tblCellMar>
          <w:left w:w="70" w:type="dxa"/>
          <w:right w:w="70" w:type="dxa"/>
        </w:tblCellMar>
        <w:tblLook w:val="04A0" w:firstRow="1" w:lastRow="0" w:firstColumn="1" w:lastColumn="0" w:noHBand="0" w:noVBand="1"/>
      </w:tblPr>
      <w:tblGrid>
        <w:gridCol w:w="1202"/>
        <w:gridCol w:w="3442"/>
        <w:gridCol w:w="1173"/>
        <w:gridCol w:w="1418"/>
        <w:gridCol w:w="1416"/>
      </w:tblGrid>
      <w:tr w:rsidR="008C71F5" w:rsidRPr="00881B66" w:rsidTr="00646A5A">
        <w:trPr>
          <w:trHeight w:val="330"/>
        </w:trPr>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1F5" w:rsidRPr="00881B66" w:rsidRDefault="008C71F5" w:rsidP="00646A5A">
            <w:pPr>
              <w:jc w:val="center"/>
              <w:rPr>
                <w:rFonts w:ascii="Calibri" w:hAnsi="Calibri" w:cs="Calibri"/>
                <w:b/>
                <w:bCs/>
                <w:color w:val="000000"/>
                <w:lang w:val="es-SV" w:eastAsia="es-SV"/>
              </w:rPr>
            </w:pPr>
            <w:r>
              <w:rPr>
                <w:rFonts w:ascii="Calibri" w:hAnsi="Calibri" w:cs="Calibri"/>
                <w:b/>
                <w:bCs/>
                <w:color w:val="000000"/>
                <w:lang w:val="es-SV" w:eastAsia="es-SV"/>
              </w:rPr>
              <w:t>CANTIDAD</w:t>
            </w:r>
          </w:p>
        </w:tc>
        <w:tc>
          <w:tcPr>
            <w:tcW w:w="3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1F5" w:rsidRPr="00881B66" w:rsidRDefault="008C71F5" w:rsidP="00646A5A">
            <w:pPr>
              <w:jc w:val="center"/>
              <w:rPr>
                <w:rFonts w:ascii="Calibri" w:hAnsi="Calibri" w:cs="Calibri"/>
                <w:b/>
                <w:bCs/>
                <w:color w:val="000000"/>
                <w:lang w:val="es-SV" w:eastAsia="es-SV"/>
              </w:rPr>
            </w:pPr>
            <w:r w:rsidRPr="00881B66">
              <w:rPr>
                <w:rFonts w:ascii="Calibri" w:hAnsi="Calibri" w:cs="Calibri"/>
                <w:b/>
                <w:bCs/>
                <w:color w:val="000000"/>
                <w:lang w:val="es-SV" w:eastAsia="es-SV"/>
              </w:rPr>
              <w:t>DESCRIPCION</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1F5" w:rsidRPr="00881B66" w:rsidRDefault="008C71F5" w:rsidP="00646A5A">
            <w:pPr>
              <w:jc w:val="center"/>
              <w:rPr>
                <w:rFonts w:ascii="Calibri" w:hAnsi="Calibri" w:cs="Calibri"/>
                <w:b/>
                <w:bCs/>
                <w:color w:val="000000"/>
                <w:lang w:val="es-SV" w:eastAsia="es-SV"/>
              </w:rPr>
            </w:pPr>
            <w:r>
              <w:rPr>
                <w:rFonts w:ascii="Calibri" w:hAnsi="Calibri" w:cs="Calibri"/>
                <w:b/>
                <w:bCs/>
                <w:color w:val="000000"/>
                <w:lang w:val="es-SV" w:eastAsia="es-SV"/>
              </w:rPr>
              <w:t>FORMA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1F5" w:rsidRPr="00881B66" w:rsidRDefault="008C71F5" w:rsidP="00646A5A">
            <w:pPr>
              <w:jc w:val="center"/>
              <w:rPr>
                <w:rFonts w:ascii="Calibri" w:hAnsi="Calibri" w:cs="Calibri"/>
                <w:b/>
                <w:bCs/>
                <w:color w:val="000000"/>
                <w:lang w:val="es-SV" w:eastAsia="es-SV"/>
              </w:rPr>
            </w:pPr>
            <w:r>
              <w:rPr>
                <w:rFonts w:ascii="Calibri" w:hAnsi="Calibri" w:cs="Calibri"/>
                <w:b/>
                <w:bCs/>
                <w:color w:val="000000"/>
                <w:lang w:val="es-SV" w:eastAsia="es-SV"/>
              </w:rPr>
              <w:t>VALOR UNITARIO</w:t>
            </w:r>
          </w:p>
        </w:tc>
        <w:tc>
          <w:tcPr>
            <w:tcW w:w="1416" w:type="dxa"/>
            <w:tcBorders>
              <w:top w:val="single" w:sz="4" w:space="0" w:color="auto"/>
              <w:left w:val="single" w:sz="4" w:space="0" w:color="auto"/>
              <w:bottom w:val="single" w:sz="4" w:space="0" w:color="auto"/>
              <w:right w:val="single" w:sz="4" w:space="0" w:color="auto"/>
            </w:tcBorders>
            <w:vAlign w:val="center"/>
          </w:tcPr>
          <w:p w:rsidR="008C71F5" w:rsidRPr="00881B66" w:rsidRDefault="008C71F5" w:rsidP="00646A5A">
            <w:pPr>
              <w:jc w:val="center"/>
              <w:rPr>
                <w:rFonts w:ascii="Calibri" w:hAnsi="Calibri" w:cs="Calibri"/>
                <w:b/>
                <w:bCs/>
                <w:color w:val="000000"/>
                <w:lang w:val="es-SV" w:eastAsia="es-SV"/>
              </w:rPr>
            </w:pPr>
            <w:r w:rsidRPr="00881B66">
              <w:rPr>
                <w:rFonts w:ascii="Calibri" w:hAnsi="Calibri" w:cs="Calibri"/>
                <w:b/>
                <w:bCs/>
                <w:color w:val="000000"/>
                <w:lang w:val="es-SV" w:eastAsia="es-SV"/>
              </w:rPr>
              <w:t>PRECIO TOTAL</w:t>
            </w:r>
          </w:p>
        </w:tc>
      </w:tr>
      <w:tr w:rsidR="008C71F5" w:rsidRPr="00881B66" w:rsidTr="00646A5A">
        <w:trPr>
          <w:trHeight w:val="330"/>
        </w:trPr>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F5" w:rsidRDefault="008C71F5" w:rsidP="00646A5A">
            <w:pPr>
              <w:jc w:val="center"/>
              <w:rPr>
                <w:rFonts w:ascii="Calibri" w:hAnsi="Calibri" w:cs="Calibri"/>
                <w:b/>
                <w:bCs/>
                <w:color w:val="000000"/>
                <w:lang w:val="es-SV" w:eastAsia="es-SV"/>
              </w:rPr>
            </w:pPr>
            <w:r>
              <w:rPr>
                <w:rFonts w:ascii="Calibri" w:hAnsi="Calibri" w:cs="Calibri"/>
                <w:color w:val="000000"/>
                <w:lang w:val="es-SV" w:eastAsia="es-SV"/>
              </w:rPr>
              <w:t>10,000</w:t>
            </w:r>
          </w:p>
        </w:tc>
        <w:tc>
          <w:tcPr>
            <w:tcW w:w="3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F5" w:rsidRPr="00881B66" w:rsidRDefault="008C71F5" w:rsidP="00646A5A">
            <w:pPr>
              <w:jc w:val="both"/>
              <w:rPr>
                <w:rFonts w:ascii="Calibri" w:hAnsi="Calibri" w:cs="Calibri"/>
                <w:b/>
                <w:bCs/>
                <w:color w:val="000000"/>
                <w:lang w:val="es-SV" w:eastAsia="es-SV"/>
              </w:rPr>
            </w:pPr>
            <w:r>
              <w:rPr>
                <w:rFonts w:ascii="Calibri" w:hAnsi="Calibri" w:cs="Calibri"/>
              </w:rPr>
              <w:t xml:space="preserve">Tiquetes de ingreso de niños al Centro Turístico Puerto San Juan de $ 0.50, a partir del correlativo 30,001.         </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8C71F5" w:rsidRDefault="008C71F5" w:rsidP="00646A5A">
            <w:pPr>
              <w:jc w:val="center"/>
              <w:rPr>
                <w:rFonts w:ascii="Calibri" w:hAnsi="Calibri" w:cs="Calibri"/>
                <w:b/>
                <w:bCs/>
                <w:color w:val="000000"/>
                <w:lang w:val="es-SV" w:eastAsia="es-SV"/>
              </w:rPr>
            </w:pPr>
            <w:r>
              <w:rPr>
                <w:rFonts w:ascii="Calibri" w:hAnsi="Calibri" w:cs="Calibri"/>
                <w:lang w:val="es-SV" w:eastAsia="es-SV"/>
              </w:rPr>
              <w:t>Plana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C71F5" w:rsidRPr="00881B66" w:rsidRDefault="008C71F5" w:rsidP="00646A5A">
            <w:pPr>
              <w:jc w:val="center"/>
              <w:rPr>
                <w:rFonts w:ascii="Calibri" w:hAnsi="Calibri" w:cs="Calibri"/>
              </w:rPr>
            </w:pPr>
            <w:r>
              <w:rPr>
                <w:rFonts w:ascii="Calibri" w:hAnsi="Calibri" w:cs="Calibri"/>
              </w:rPr>
              <w:t xml:space="preserve"> $     0.015</w:t>
            </w:r>
          </w:p>
        </w:tc>
        <w:tc>
          <w:tcPr>
            <w:tcW w:w="1416" w:type="dxa"/>
            <w:tcBorders>
              <w:top w:val="single" w:sz="4" w:space="0" w:color="auto"/>
              <w:left w:val="single" w:sz="4" w:space="0" w:color="auto"/>
              <w:bottom w:val="single" w:sz="4" w:space="0" w:color="auto"/>
              <w:right w:val="single" w:sz="4" w:space="0" w:color="auto"/>
            </w:tcBorders>
            <w:vAlign w:val="center"/>
          </w:tcPr>
          <w:p w:rsidR="008C71F5" w:rsidRPr="00881B66" w:rsidRDefault="008C71F5" w:rsidP="00646A5A">
            <w:pPr>
              <w:jc w:val="center"/>
              <w:rPr>
                <w:rFonts w:ascii="Calibri" w:hAnsi="Calibri" w:cs="Calibri"/>
              </w:rPr>
            </w:pPr>
            <w:r>
              <w:rPr>
                <w:rFonts w:ascii="Calibri" w:hAnsi="Calibri" w:cs="Calibri"/>
              </w:rPr>
              <w:t>$      150.00</w:t>
            </w:r>
          </w:p>
        </w:tc>
      </w:tr>
      <w:tr w:rsidR="008C71F5" w:rsidRPr="00881B66" w:rsidTr="00646A5A">
        <w:trPr>
          <w:trHeight w:val="961"/>
        </w:trPr>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F5" w:rsidRPr="00881B66" w:rsidRDefault="008C71F5" w:rsidP="00646A5A">
            <w:pPr>
              <w:jc w:val="center"/>
              <w:rPr>
                <w:rFonts w:ascii="Calibri" w:hAnsi="Calibri" w:cs="Calibri"/>
                <w:color w:val="000000"/>
                <w:lang w:val="es-SV" w:eastAsia="es-SV"/>
              </w:rPr>
            </w:pPr>
            <w:r>
              <w:rPr>
                <w:rFonts w:ascii="Calibri" w:hAnsi="Calibri" w:cs="Calibri"/>
                <w:color w:val="000000"/>
                <w:lang w:val="es-SV" w:eastAsia="es-SV"/>
              </w:rPr>
              <w:t>10,000</w:t>
            </w:r>
          </w:p>
        </w:tc>
        <w:tc>
          <w:tcPr>
            <w:tcW w:w="3442" w:type="dxa"/>
            <w:tcBorders>
              <w:top w:val="single" w:sz="4" w:space="0" w:color="auto"/>
              <w:left w:val="nil"/>
              <w:bottom w:val="single" w:sz="4" w:space="0" w:color="auto"/>
              <w:right w:val="single" w:sz="4" w:space="0" w:color="auto"/>
            </w:tcBorders>
            <w:shd w:val="clear" w:color="auto" w:fill="auto"/>
            <w:vAlign w:val="center"/>
          </w:tcPr>
          <w:p w:rsidR="008C71F5" w:rsidRPr="001134FF" w:rsidRDefault="008C71F5" w:rsidP="00646A5A">
            <w:pPr>
              <w:jc w:val="both"/>
              <w:rPr>
                <w:rFonts w:ascii="Calibri" w:eastAsia="Calibri" w:hAnsi="Calibri" w:cs="Calibri"/>
                <w:lang w:val="es-SV" w:eastAsia="en-US"/>
              </w:rPr>
            </w:pPr>
            <w:r>
              <w:rPr>
                <w:rFonts w:ascii="Calibri" w:eastAsia="Calibri" w:hAnsi="Calibri" w:cs="Calibri"/>
                <w:lang w:val="es-SV" w:eastAsia="en-US"/>
              </w:rPr>
              <w:t>Formulas 1 I-SAM</w:t>
            </w:r>
            <w:r>
              <w:rPr>
                <w:rFonts w:ascii="Calibri" w:hAnsi="Calibri" w:cs="Calibri"/>
              </w:rPr>
              <w:t xml:space="preserve">         </w:t>
            </w:r>
          </w:p>
        </w:tc>
        <w:tc>
          <w:tcPr>
            <w:tcW w:w="1173" w:type="dxa"/>
            <w:tcBorders>
              <w:top w:val="single" w:sz="4" w:space="0" w:color="auto"/>
              <w:left w:val="nil"/>
              <w:bottom w:val="single" w:sz="4" w:space="0" w:color="auto"/>
              <w:right w:val="single" w:sz="4" w:space="0" w:color="auto"/>
            </w:tcBorders>
            <w:shd w:val="clear" w:color="auto" w:fill="auto"/>
            <w:vAlign w:val="center"/>
          </w:tcPr>
          <w:p w:rsidR="008C71F5" w:rsidRPr="00881B66" w:rsidRDefault="008C71F5" w:rsidP="00646A5A">
            <w:pPr>
              <w:jc w:val="center"/>
              <w:rPr>
                <w:rFonts w:ascii="Calibri" w:hAnsi="Calibri" w:cs="Calibri"/>
              </w:rPr>
            </w:pPr>
            <w:r>
              <w:rPr>
                <w:rFonts w:ascii="Calibri" w:hAnsi="Calibri" w:cs="Calibri"/>
                <w:lang w:val="es-SV" w:eastAsia="es-SV"/>
              </w:rPr>
              <w:t xml:space="preserve">Continua </w:t>
            </w:r>
          </w:p>
        </w:tc>
        <w:tc>
          <w:tcPr>
            <w:tcW w:w="1418" w:type="dxa"/>
            <w:tcBorders>
              <w:top w:val="single" w:sz="4" w:space="0" w:color="auto"/>
              <w:left w:val="nil"/>
              <w:bottom w:val="single" w:sz="4" w:space="0" w:color="auto"/>
              <w:right w:val="single" w:sz="4" w:space="0" w:color="auto"/>
            </w:tcBorders>
            <w:shd w:val="clear" w:color="auto" w:fill="auto"/>
            <w:vAlign w:val="center"/>
          </w:tcPr>
          <w:p w:rsidR="008C71F5" w:rsidRPr="00881B66" w:rsidRDefault="008C71F5" w:rsidP="00646A5A">
            <w:pPr>
              <w:jc w:val="center"/>
              <w:rPr>
                <w:rFonts w:ascii="Calibri" w:hAnsi="Calibri" w:cs="Calibri"/>
              </w:rPr>
            </w:pPr>
            <w:r>
              <w:rPr>
                <w:rFonts w:ascii="Calibri" w:hAnsi="Calibri" w:cs="Calibri"/>
              </w:rPr>
              <w:t xml:space="preserve"> $      0.10</w:t>
            </w:r>
          </w:p>
        </w:tc>
        <w:tc>
          <w:tcPr>
            <w:tcW w:w="1416" w:type="dxa"/>
            <w:tcBorders>
              <w:top w:val="single" w:sz="4" w:space="0" w:color="auto"/>
              <w:left w:val="nil"/>
              <w:bottom w:val="single" w:sz="4" w:space="0" w:color="auto"/>
              <w:right w:val="single" w:sz="4" w:space="0" w:color="auto"/>
            </w:tcBorders>
            <w:vAlign w:val="center"/>
          </w:tcPr>
          <w:p w:rsidR="008C71F5" w:rsidRPr="00881B66" w:rsidRDefault="00FF2BDE" w:rsidP="00646A5A">
            <w:pPr>
              <w:jc w:val="center"/>
              <w:rPr>
                <w:rFonts w:ascii="Calibri" w:hAnsi="Calibri" w:cs="Calibri"/>
              </w:rPr>
            </w:pPr>
            <w:r>
              <w:rPr>
                <w:rFonts w:ascii="Calibri" w:hAnsi="Calibri" w:cs="Calibri"/>
              </w:rPr>
              <w:t xml:space="preserve">$   </w:t>
            </w:r>
            <w:r w:rsidR="008C71F5">
              <w:rPr>
                <w:rFonts w:ascii="Calibri" w:hAnsi="Calibri" w:cs="Calibri"/>
              </w:rPr>
              <w:t>1,</w:t>
            </w:r>
            <w:r>
              <w:rPr>
                <w:rFonts w:ascii="Calibri" w:hAnsi="Calibri" w:cs="Calibri"/>
              </w:rPr>
              <w:t>0</w:t>
            </w:r>
            <w:r w:rsidR="008C71F5">
              <w:rPr>
                <w:rFonts w:ascii="Calibri" w:hAnsi="Calibri" w:cs="Calibri"/>
              </w:rPr>
              <w:t>00.00</w:t>
            </w:r>
          </w:p>
        </w:tc>
      </w:tr>
      <w:tr w:rsidR="008C71F5" w:rsidRPr="00881B66" w:rsidTr="00646A5A">
        <w:trPr>
          <w:trHeight w:val="427"/>
        </w:trPr>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F5" w:rsidRPr="00881B66" w:rsidRDefault="008C71F5" w:rsidP="00646A5A">
            <w:pPr>
              <w:jc w:val="center"/>
              <w:rPr>
                <w:rFonts w:ascii="Calibri" w:hAnsi="Calibri" w:cs="Calibri"/>
                <w:color w:val="000000"/>
                <w:lang w:val="es-SV" w:eastAsia="es-SV"/>
              </w:rPr>
            </w:pPr>
            <w:r>
              <w:rPr>
                <w:rFonts w:ascii="Calibri" w:hAnsi="Calibri" w:cs="Calibri"/>
                <w:color w:val="000000"/>
                <w:lang w:val="es-SV" w:eastAsia="es-SV"/>
              </w:rPr>
              <w:t>40,000</w:t>
            </w:r>
          </w:p>
        </w:tc>
        <w:tc>
          <w:tcPr>
            <w:tcW w:w="3442" w:type="dxa"/>
            <w:tcBorders>
              <w:top w:val="single" w:sz="4" w:space="0" w:color="auto"/>
              <w:left w:val="nil"/>
              <w:bottom w:val="single" w:sz="4" w:space="0" w:color="auto"/>
              <w:right w:val="single" w:sz="4" w:space="0" w:color="auto"/>
            </w:tcBorders>
            <w:shd w:val="clear" w:color="auto" w:fill="auto"/>
            <w:vAlign w:val="center"/>
          </w:tcPr>
          <w:p w:rsidR="008C71F5" w:rsidRPr="00881B66" w:rsidRDefault="008C71F5" w:rsidP="00646A5A">
            <w:pPr>
              <w:jc w:val="both"/>
              <w:rPr>
                <w:rFonts w:ascii="Calibri" w:hAnsi="Calibri" w:cs="Calibri"/>
              </w:rPr>
            </w:pPr>
            <w:r>
              <w:rPr>
                <w:rFonts w:ascii="Calibri" w:hAnsi="Calibri" w:cs="Calibri"/>
              </w:rPr>
              <w:t xml:space="preserve">Tiquetes de servicios sanitarios  de $ 0.10, a partir del correlativo 580,001.         </w:t>
            </w:r>
          </w:p>
        </w:tc>
        <w:tc>
          <w:tcPr>
            <w:tcW w:w="1173" w:type="dxa"/>
            <w:tcBorders>
              <w:top w:val="single" w:sz="4" w:space="0" w:color="auto"/>
              <w:left w:val="nil"/>
              <w:bottom w:val="single" w:sz="4" w:space="0" w:color="auto"/>
              <w:right w:val="single" w:sz="4" w:space="0" w:color="auto"/>
            </w:tcBorders>
            <w:shd w:val="clear" w:color="auto" w:fill="auto"/>
            <w:vAlign w:val="center"/>
          </w:tcPr>
          <w:p w:rsidR="008C71F5" w:rsidRPr="00881B66" w:rsidRDefault="008C71F5" w:rsidP="00646A5A">
            <w:pPr>
              <w:jc w:val="center"/>
              <w:rPr>
                <w:rFonts w:ascii="Calibri" w:hAnsi="Calibri" w:cs="Calibri"/>
              </w:rPr>
            </w:pPr>
            <w:r>
              <w:rPr>
                <w:rFonts w:ascii="Calibri" w:hAnsi="Calibri" w:cs="Calibri"/>
                <w:lang w:val="es-SV" w:eastAsia="es-SV"/>
              </w:rPr>
              <w:t>Plana</w:t>
            </w:r>
          </w:p>
        </w:tc>
        <w:tc>
          <w:tcPr>
            <w:tcW w:w="1418" w:type="dxa"/>
            <w:tcBorders>
              <w:top w:val="single" w:sz="4" w:space="0" w:color="auto"/>
              <w:left w:val="nil"/>
              <w:bottom w:val="single" w:sz="4" w:space="0" w:color="auto"/>
              <w:right w:val="single" w:sz="4" w:space="0" w:color="auto"/>
            </w:tcBorders>
            <w:shd w:val="clear" w:color="auto" w:fill="auto"/>
            <w:vAlign w:val="center"/>
          </w:tcPr>
          <w:p w:rsidR="008C71F5" w:rsidRPr="00881B66" w:rsidRDefault="008C71F5" w:rsidP="00646A5A">
            <w:pPr>
              <w:jc w:val="center"/>
              <w:rPr>
                <w:rFonts w:ascii="Calibri" w:hAnsi="Calibri" w:cs="Calibri"/>
              </w:rPr>
            </w:pPr>
            <w:r>
              <w:rPr>
                <w:rFonts w:ascii="Calibri" w:hAnsi="Calibri" w:cs="Calibri"/>
              </w:rPr>
              <w:t xml:space="preserve"> $     0.0105</w:t>
            </w:r>
          </w:p>
        </w:tc>
        <w:tc>
          <w:tcPr>
            <w:tcW w:w="1416" w:type="dxa"/>
            <w:tcBorders>
              <w:top w:val="single" w:sz="4" w:space="0" w:color="auto"/>
              <w:left w:val="nil"/>
              <w:bottom w:val="single" w:sz="4" w:space="0" w:color="auto"/>
              <w:right w:val="single" w:sz="4" w:space="0" w:color="auto"/>
            </w:tcBorders>
            <w:vAlign w:val="center"/>
          </w:tcPr>
          <w:p w:rsidR="008C71F5" w:rsidRPr="00881B66" w:rsidRDefault="008C71F5" w:rsidP="00646A5A">
            <w:pPr>
              <w:jc w:val="center"/>
              <w:rPr>
                <w:rFonts w:ascii="Calibri" w:hAnsi="Calibri" w:cs="Calibri"/>
              </w:rPr>
            </w:pPr>
            <w:r>
              <w:rPr>
                <w:rFonts w:ascii="Calibri" w:hAnsi="Calibri" w:cs="Calibri"/>
              </w:rPr>
              <w:t>$      420.00</w:t>
            </w:r>
          </w:p>
        </w:tc>
      </w:tr>
      <w:tr w:rsidR="008C71F5" w:rsidRPr="00881B66" w:rsidTr="00646A5A">
        <w:trPr>
          <w:trHeight w:val="427"/>
        </w:trPr>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F5" w:rsidRDefault="008C71F5" w:rsidP="00646A5A">
            <w:pPr>
              <w:jc w:val="center"/>
              <w:rPr>
                <w:rFonts w:ascii="Calibri" w:hAnsi="Calibri" w:cs="Calibri"/>
                <w:color w:val="000000"/>
                <w:lang w:val="es-SV" w:eastAsia="es-SV"/>
              </w:rPr>
            </w:pPr>
            <w:r>
              <w:rPr>
                <w:rFonts w:ascii="Calibri" w:hAnsi="Calibri" w:cs="Calibri"/>
                <w:color w:val="000000"/>
                <w:lang w:val="es-SV" w:eastAsia="es-SV"/>
              </w:rPr>
              <w:t>30,000</w:t>
            </w:r>
          </w:p>
        </w:tc>
        <w:tc>
          <w:tcPr>
            <w:tcW w:w="3442" w:type="dxa"/>
            <w:tcBorders>
              <w:top w:val="single" w:sz="4" w:space="0" w:color="auto"/>
              <w:left w:val="nil"/>
              <w:bottom w:val="single" w:sz="4" w:space="0" w:color="auto"/>
              <w:right w:val="single" w:sz="4" w:space="0" w:color="auto"/>
            </w:tcBorders>
            <w:shd w:val="clear" w:color="auto" w:fill="auto"/>
            <w:vAlign w:val="center"/>
          </w:tcPr>
          <w:p w:rsidR="008C71F5" w:rsidRDefault="008C71F5" w:rsidP="00646A5A">
            <w:pPr>
              <w:jc w:val="both"/>
              <w:rPr>
                <w:rFonts w:ascii="Calibri" w:hAnsi="Calibri" w:cs="Calibri"/>
              </w:rPr>
            </w:pPr>
            <w:r>
              <w:rPr>
                <w:rFonts w:ascii="Calibri" w:hAnsi="Calibri" w:cs="Calibri"/>
              </w:rPr>
              <w:t>Tiquetes de servicios sanitarios  de $ 0.10</w:t>
            </w:r>
          </w:p>
        </w:tc>
        <w:tc>
          <w:tcPr>
            <w:tcW w:w="1173" w:type="dxa"/>
            <w:tcBorders>
              <w:top w:val="single" w:sz="4" w:space="0" w:color="auto"/>
              <w:left w:val="nil"/>
              <w:bottom w:val="single" w:sz="4" w:space="0" w:color="auto"/>
              <w:right w:val="single" w:sz="4" w:space="0" w:color="auto"/>
            </w:tcBorders>
            <w:shd w:val="clear" w:color="auto" w:fill="auto"/>
            <w:vAlign w:val="center"/>
          </w:tcPr>
          <w:p w:rsidR="008C71F5" w:rsidRDefault="008C71F5" w:rsidP="00646A5A">
            <w:pPr>
              <w:jc w:val="center"/>
              <w:rPr>
                <w:rFonts w:ascii="Calibri" w:hAnsi="Calibri" w:cs="Calibri"/>
                <w:lang w:val="es-SV" w:eastAsia="es-SV"/>
              </w:rPr>
            </w:pPr>
            <w:r>
              <w:rPr>
                <w:rFonts w:ascii="Calibri" w:hAnsi="Calibri" w:cs="Calibri"/>
                <w:lang w:val="es-SV" w:eastAsia="es-SV"/>
              </w:rPr>
              <w:t>Plana</w:t>
            </w:r>
          </w:p>
        </w:tc>
        <w:tc>
          <w:tcPr>
            <w:tcW w:w="1418" w:type="dxa"/>
            <w:tcBorders>
              <w:top w:val="single" w:sz="4" w:space="0" w:color="auto"/>
              <w:left w:val="nil"/>
              <w:bottom w:val="single" w:sz="4" w:space="0" w:color="auto"/>
              <w:right w:val="single" w:sz="4" w:space="0" w:color="auto"/>
            </w:tcBorders>
            <w:shd w:val="clear" w:color="auto" w:fill="auto"/>
            <w:vAlign w:val="center"/>
          </w:tcPr>
          <w:p w:rsidR="008C71F5" w:rsidRPr="00881B66" w:rsidRDefault="008C71F5" w:rsidP="00646A5A">
            <w:pPr>
              <w:jc w:val="center"/>
              <w:rPr>
                <w:rFonts w:ascii="Calibri" w:hAnsi="Calibri" w:cs="Calibri"/>
              </w:rPr>
            </w:pPr>
            <w:r>
              <w:rPr>
                <w:rFonts w:ascii="Calibri" w:hAnsi="Calibri" w:cs="Calibri"/>
              </w:rPr>
              <w:t xml:space="preserve"> $       0.015</w:t>
            </w:r>
          </w:p>
        </w:tc>
        <w:tc>
          <w:tcPr>
            <w:tcW w:w="1416" w:type="dxa"/>
            <w:tcBorders>
              <w:top w:val="single" w:sz="4" w:space="0" w:color="auto"/>
              <w:left w:val="nil"/>
              <w:bottom w:val="single" w:sz="4" w:space="0" w:color="auto"/>
              <w:right w:val="single" w:sz="4" w:space="0" w:color="auto"/>
            </w:tcBorders>
            <w:vAlign w:val="center"/>
          </w:tcPr>
          <w:p w:rsidR="008C71F5" w:rsidRPr="00881B66" w:rsidRDefault="008C71F5" w:rsidP="00646A5A">
            <w:pPr>
              <w:jc w:val="center"/>
              <w:rPr>
                <w:rFonts w:ascii="Calibri" w:hAnsi="Calibri" w:cs="Calibri"/>
              </w:rPr>
            </w:pPr>
            <w:r>
              <w:rPr>
                <w:rFonts w:ascii="Calibri" w:hAnsi="Calibri" w:cs="Calibri"/>
              </w:rPr>
              <w:t>$      450.00</w:t>
            </w:r>
          </w:p>
        </w:tc>
      </w:tr>
    </w:tbl>
    <w:p w:rsidR="008C71F5" w:rsidRPr="00802451" w:rsidRDefault="008C71F5" w:rsidP="008C71F5">
      <w:pPr>
        <w:spacing w:line="276" w:lineRule="auto"/>
        <w:jc w:val="both"/>
        <w:rPr>
          <w:rFonts w:ascii="Calibri" w:eastAsia="Calibri" w:hAnsi="Calibri" w:cs="Calibri"/>
          <w:color w:val="000000"/>
        </w:rPr>
      </w:pPr>
      <w:r>
        <w:rPr>
          <w:rFonts w:ascii="Calibri" w:eastAsia="Calibri" w:hAnsi="Calibri" w:cs="Calibri"/>
          <w:color w:val="000000"/>
        </w:rPr>
        <w:t xml:space="preserve">La fuente de financiamiento será FODES 25%. </w:t>
      </w:r>
      <w:r w:rsidRPr="00764BD0">
        <w:rPr>
          <w:rFonts w:ascii="Calibri" w:eastAsia="Calibri" w:hAnsi="Calibri" w:cs="Calibri"/>
          <w:color w:val="000000"/>
          <w:lang w:val="es-SV" w:eastAsia="en-US"/>
        </w:rPr>
        <w:t>Certifíquese y Comuníquese</w:t>
      </w:r>
      <w:r>
        <w:rPr>
          <w:rFonts w:ascii="Calibri" w:eastAsia="Calibri" w:hAnsi="Calibri" w:cs="Calibri"/>
          <w:color w:val="000000"/>
          <w:lang w:val="es-SV" w:eastAsia="en-US"/>
        </w:rPr>
        <w:t xml:space="preserve">.- </w:t>
      </w:r>
      <w:r w:rsidRPr="0016206E">
        <w:rPr>
          <w:rFonts w:ascii="Calibri" w:hAnsi="Calibri" w:cs="Calibri"/>
          <w:b/>
          <w:color w:val="000000"/>
        </w:rPr>
        <w:t xml:space="preserve">ACUERDO NÚMERO </w:t>
      </w:r>
      <w:r>
        <w:rPr>
          <w:rFonts w:ascii="Calibri" w:hAnsi="Calibri" w:cs="Calibri"/>
          <w:b/>
          <w:color w:val="000000"/>
        </w:rPr>
        <w:t>SEIS</w:t>
      </w:r>
      <w:r w:rsidRPr="0016206E">
        <w:rPr>
          <w:rFonts w:ascii="Calibri" w:hAnsi="Calibri" w:cs="Calibri"/>
          <w:b/>
          <w:color w:val="000000"/>
        </w:rPr>
        <w:t>.</w:t>
      </w:r>
      <w:r w:rsidRPr="00AC75E9">
        <w:rPr>
          <w:rFonts w:ascii="Calibri" w:eastAsia="Calibri" w:hAnsi="Calibri" w:cs="Calibri"/>
          <w:color w:val="000000"/>
        </w:rPr>
        <w:t xml:space="preserve"> </w:t>
      </w:r>
      <w:r w:rsidRPr="00802451">
        <w:rPr>
          <w:rFonts w:ascii="Calibri" w:eastAsia="Calibri" w:hAnsi="Calibri" w:cs="Calibri"/>
          <w:color w:val="000000"/>
        </w:rPr>
        <w:t>Visto el cuadro comparativo de ofertas presentado por jefe UA</w:t>
      </w:r>
      <w:r>
        <w:rPr>
          <w:rFonts w:ascii="Calibri" w:eastAsia="Calibri" w:hAnsi="Calibri" w:cs="Calibri"/>
          <w:color w:val="000000"/>
        </w:rPr>
        <w:t>CI para la Adquisición de suministros eléctricos para mantenimiento de alumbrado público del municipio de Suchitoto</w:t>
      </w:r>
      <w:r>
        <w:rPr>
          <w:rFonts w:ascii="Calibri" w:hAnsi="Calibri" w:cs="Calibri"/>
          <w:color w:val="000000"/>
        </w:rPr>
        <w:t>,</w:t>
      </w:r>
      <w:r>
        <w:rPr>
          <w:rFonts w:ascii="Calibri" w:eastAsia="Calibri" w:hAnsi="Calibri" w:cs="Calibri"/>
          <w:color w:val="000000"/>
        </w:rPr>
        <w:t xml:space="preserve"> </w:t>
      </w:r>
      <w:r w:rsidRPr="00802451">
        <w:rPr>
          <w:rFonts w:ascii="Calibri" w:eastAsia="Calibri" w:hAnsi="Calibri" w:cs="Calibri"/>
          <w:color w:val="000000"/>
        </w:rPr>
        <w:t>en la cual se presentaron las siguientes ofertas:</w:t>
      </w:r>
    </w:p>
    <w:p w:rsidR="008C71F5" w:rsidRPr="00802451" w:rsidRDefault="008C71F5" w:rsidP="006B40AD">
      <w:pPr>
        <w:pStyle w:val="Prrafodelista"/>
        <w:numPr>
          <w:ilvl w:val="0"/>
          <w:numId w:val="17"/>
        </w:numPr>
        <w:spacing w:line="276" w:lineRule="auto"/>
        <w:jc w:val="both"/>
        <w:rPr>
          <w:rFonts w:ascii="Calibri" w:eastAsia="Calibri" w:hAnsi="Calibri" w:cs="Calibri"/>
          <w:color w:val="000000"/>
        </w:rPr>
      </w:pPr>
      <w:r>
        <w:rPr>
          <w:rFonts w:ascii="Calibri" w:eastAsia="Calibri" w:hAnsi="Calibri" w:cs="Calibri"/>
          <w:color w:val="000000"/>
          <w:lang w:val="es-SV"/>
        </w:rPr>
        <w:t xml:space="preserve">Ana Guadalupe Córdova de Mayorga </w:t>
      </w:r>
      <w:proofErr w:type="gramStart"/>
      <w:r>
        <w:rPr>
          <w:rFonts w:ascii="Calibri" w:eastAsia="Calibri" w:hAnsi="Calibri" w:cs="Calibri"/>
          <w:color w:val="000000"/>
          <w:lang w:val="es-SV"/>
        </w:rPr>
        <w:t>..</w:t>
      </w:r>
      <w:proofErr w:type="gramEnd"/>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rPr>
        <w:t>12,606.65</w:t>
      </w:r>
    </w:p>
    <w:p w:rsidR="008C71F5" w:rsidRPr="00802451" w:rsidRDefault="008C71F5" w:rsidP="006B40AD">
      <w:pPr>
        <w:pStyle w:val="Prrafodelista"/>
        <w:numPr>
          <w:ilvl w:val="0"/>
          <w:numId w:val="17"/>
        </w:numPr>
        <w:spacing w:line="276" w:lineRule="auto"/>
        <w:jc w:val="both"/>
        <w:rPr>
          <w:rFonts w:ascii="Calibri" w:eastAsia="Calibri" w:hAnsi="Calibri" w:cs="Calibri"/>
          <w:color w:val="000000"/>
        </w:rPr>
      </w:pPr>
      <w:r>
        <w:rPr>
          <w:rFonts w:ascii="Calibri" w:eastAsia="Calibri" w:hAnsi="Calibri" w:cs="Calibri"/>
          <w:color w:val="000000"/>
        </w:rPr>
        <w:t>URRACA, S.A. de C.V. ……………………….……..……………..</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13,280.75</w:t>
      </w:r>
    </w:p>
    <w:p w:rsidR="008C71F5" w:rsidRDefault="008C71F5" w:rsidP="006B40AD">
      <w:pPr>
        <w:pStyle w:val="Prrafodelista"/>
        <w:numPr>
          <w:ilvl w:val="0"/>
          <w:numId w:val="17"/>
        </w:numPr>
        <w:spacing w:line="276" w:lineRule="auto"/>
        <w:jc w:val="both"/>
        <w:rPr>
          <w:rFonts w:ascii="Calibri" w:eastAsia="Calibri" w:hAnsi="Calibri" w:cs="Calibri"/>
          <w:color w:val="000000"/>
        </w:rPr>
      </w:pPr>
      <w:r>
        <w:rPr>
          <w:rFonts w:ascii="Calibri" w:eastAsia="Calibri" w:hAnsi="Calibri" w:cs="Calibri"/>
          <w:color w:val="000000"/>
        </w:rPr>
        <w:lastRenderedPageBreak/>
        <w:t>Electro Mercantil, S.A. de C.V...……………………..…</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w:t>
      </w:r>
      <w:r>
        <w:rPr>
          <w:rFonts w:ascii="Calibri" w:eastAsia="Calibri" w:hAnsi="Calibri" w:cs="Calibri"/>
          <w:color w:val="000000"/>
        </w:rPr>
        <w:t xml:space="preserve">  </w:t>
      </w:r>
      <w:r w:rsidRPr="00802451">
        <w:rPr>
          <w:rFonts w:ascii="Calibri" w:eastAsia="Calibri" w:hAnsi="Calibri" w:cs="Calibri"/>
          <w:color w:val="000000"/>
        </w:rPr>
        <w:t xml:space="preserve"> </w:t>
      </w:r>
      <w:r>
        <w:rPr>
          <w:rFonts w:ascii="Calibri" w:eastAsia="Calibri" w:hAnsi="Calibri" w:cs="Calibri"/>
          <w:color w:val="000000"/>
        </w:rPr>
        <w:t>13,591.50</w:t>
      </w:r>
    </w:p>
    <w:p w:rsidR="008C71F5" w:rsidRPr="00802451" w:rsidRDefault="008C71F5" w:rsidP="008C71F5">
      <w:pPr>
        <w:spacing w:line="276" w:lineRule="auto"/>
        <w:jc w:val="both"/>
        <w:rPr>
          <w:rFonts w:ascii="Calibri" w:eastAsia="Calibri" w:hAnsi="Calibri" w:cs="Calibri"/>
          <w:color w:val="000000"/>
        </w:rPr>
      </w:pPr>
      <w:r w:rsidRPr="00802451">
        <w:rPr>
          <w:rFonts w:ascii="Calibri" w:eastAsia="Calibri" w:hAnsi="Calibri" w:cs="Calibri"/>
          <w:color w:val="000000"/>
        </w:rPr>
        <w:t xml:space="preserve">De conformidad a lo establecido en los arts. 203, 204 ord. 3° de la Constitución, Art. 30 num.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la Adquisición de suministros eléctricos para mantenimiento de alumbrado público del municipio de Suchitoto,</w:t>
      </w:r>
      <w:r>
        <w:rPr>
          <w:rFonts w:ascii="Calibri" w:hAnsi="Calibri" w:cs="Calibri"/>
        </w:rPr>
        <w:t xml:space="preserve"> a </w:t>
      </w:r>
      <w:r w:rsidRPr="00BC49B7">
        <w:rPr>
          <w:rFonts w:ascii="Calibri" w:eastAsia="Calibri" w:hAnsi="Calibri" w:cs="Calibri"/>
          <w:b/>
          <w:color w:val="000000"/>
          <w:lang w:val="es-SV"/>
        </w:rPr>
        <w:t>Ana Guadalupe Córdova de Mayorga</w:t>
      </w:r>
      <w:r>
        <w:rPr>
          <w:rFonts w:ascii="Calibri" w:eastAsia="Calibri" w:hAnsi="Calibri" w:cs="Calibri"/>
          <w:b/>
          <w:color w:val="000000"/>
        </w:rPr>
        <w:t>,</w:t>
      </w:r>
      <w:r>
        <w:rPr>
          <w:rFonts w:ascii="Calibri" w:eastAsia="Calibri" w:hAnsi="Calibri" w:cs="Calibri"/>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Doce mil seiscientos seis punto sesenta y cinco dólares ($ 12,606.65)</w:t>
      </w:r>
      <w:r w:rsidRPr="00802451">
        <w:rPr>
          <w:rFonts w:ascii="Calibri" w:eastAsia="Calibri" w:hAnsi="Calibri" w:cs="Calibri"/>
          <w:color w:val="000000"/>
        </w:rPr>
        <w:t xml:space="preserve">, con fuente de financiamiento </w:t>
      </w:r>
      <w:r>
        <w:rPr>
          <w:rFonts w:ascii="Calibri" w:eastAsia="Calibri" w:hAnsi="Calibri" w:cs="Calibri"/>
          <w:color w:val="000000"/>
        </w:rPr>
        <w:t xml:space="preserve">FODES 75%.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16206E">
        <w:rPr>
          <w:rFonts w:ascii="Calibri" w:hAnsi="Calibri" w:cs="Calibri"/>
          <w:b/>
          <w:color w:val="000000"/>
        </w:rPr>
        <w:t xml:space="preserve">ACUERDO NÚMERO </w:t>
      </w:r>
      <w:r>
        <w:rPr>
          <w:rFonts w:ascii="Calibri" w:hAnsi="Calibri" w:cs="Calibri"/>
          <w:b/>
          <w:color w:val="000000"/>
        </w:rPr>
        <w:t>SIETE</w:t>
      </w:r>
      <w:r w:rsidRPr="0016206E">
        <w:rPr>
          <w:rFonts w:ascii="Calibri" w:hAnsi="Calibri" w:cs="Calibri"/>
          <w:b/>
          <w:color w:val="000000"/>
        </w:rPr>
        <w:t>.</w:t>
      </w:r>
      <w:r w:rsidRPr="00AC75E9">
        <w:rPr>
          <w:rFonts w:ascii="Calibri" w:eastAsia="Calibri" w:hAnsi="Calibri" w:cs="Calibri"/>
          <w:color w:val="000000"/>
        </w:rPr>
        <w:t xml:space="preserve"> </w:t>
      </w:r>
      <w:r w:rsidRPr="00802451">
        <w:rPr>
          <w:rFonts w:ascii="Calibri" w:eastAsia="Calibri" w:hAnsi="Calibri" w:cs="Calibri"/>
          <w:color w:val="000000"/>
        </w:rPr>
        <w:t>Visto el cuadro comparativo de ofertas presentado por jefe UA</w:t>
      </w:r>
      <w:r>
        <w:rPr>
          <w:rFonts w:ascii="Calibri" w:eastAsia="Calibri" w:hAnsi="Calibri" w:cs="Calibri"/>
          <w:color w:val="000000"/>
        </w:rPr>
        <w:t>CI referente a  la contratación de servicios para la ejecución del proyecto “Conformación y Balastreo de las calles de acceso a las comunidades San Diego y comunidad Nueva Esperanza del cantón Tenango, municipio de Suchitoto, departamento de Cuscatlán”</w:t>
      </w:r>
      <w:r>
        <w:rPr>
          <w:rFonts w:ascii="Calibri" w:hAnsi="Calibri" w:cs="Calibri"/>
          <w:color w:val="000000"/>
        </w:rPr>
        <w:t>,</w:t>
      </w:r>
      <w:r>
        <w:rPr>
          <w:rFonts w:ascii="Calibri" w:eastAsia="Calibri" w:hAnsi="Calibri" w:cs="Calibri"/>
          <w:color w:val="000000"/>
        </w:rPr>
        <w:t xml:space="preserve"> </w:t>
      </w:r>
      <w:r w:rsidRPr="00802451">
        <w:rPr>
          <w:rFonts w:ascii="Calibri" w:eastAsia="Calibri" w:hAnsi="Calibri" w:cs="Calibri"/>
          <w:color w:val="000000"/>
        </w:rPr>
        <w:t>en la cual se presentaron las siguientes ofertas:</w:t>
      </w:r>
    </w:p>
    <w:p w:rsidR="008C71F5" w:rsidRPr="00802451" w:rsidRDefault="008C71F5" w:rsidP="006B40AD">
      <w:pPr>
        <w:pStyle w:val="Prrafodelista"/>
        <w:numPr>
          <w:ilvl w:val="0"/>
          <w:numId w:val="15"/>
        </w:numPr>
        <w:spacing w:line="276" w:lineRule="auto"/>
        <w:jc w:val="both"/>
        <w:rPr>
          <w:rFonts w:ascii="Calibri" w:eastAsia="Calibri" w:hAnsi="Calibri" w:cs="Calibri"/>
          <w:color w:val="000000"/>
        </w:rPr>
      </w:pPr>
      <w:r>
        <w:rPr>
          <w:rFonts w:ascii="Calibri" w:eastAsia="Calibri" w:hAnsi="Calibri" w:cs="Calibri"/>
          <w:color w:val="000000"/>
          <w:lang w:val="es-SV"/>
        </w:rPr>
        <w:t>Inversiones Dueñas, S.A. de C.V………...</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rPr>
        <w:t>14,900.00</w:t>
      </w:r>
    </w:p>
    <w:p w:rsidR="008C71F5" w:rsidRDefault="008C71F5" w:rsidP="006B40AD">
      <w:pPr>
        <w:pStyle w:val="Prrafodelista"/>
        <w:numPr>
          <w:ilvl w:val="0"/>
          <w:numId w:val="15"/>
        </w:numPr>
        <w:spacing w:line="276" w:lineRule="auto"/>
        <w:jc w:val="both"/>
        <w:rPr>
          <w:rFonts w:ascii="Calibri" w:eastAsia="Calibri" w:hAnsi="Calibri" w:cs="Calibri"/>
          <w:color w:val="000000"/>
        </w:rPr>
      </w:pPr>
      <w:r>
        <w:rPr>
          <w:rFonts w:ascii="Calibri" w:eastAsia="Calibri" w:hAnsi="Calibri" w:cs="Calibri"/>
          <w:color w:val="000000"/>
        </w:rPr>
        <w:t>OBRINSA, S.A. de C.V</w:t>
      </w:r>
      <w:proofErr w:type="gramStart"/>
      <w:r>
        <w:rPr>
          <w:rFonts w:ascii="Calibri" w:eastAsia="Calibri" w:hAnsi="Calibri" w:cs="Calibri"/>
          <w:color w:val="000000"/>
        </w:rPr>
        <w:t>. .</w:t>
      </w:r>
      <w:proofErr w:type="gramEnd"/>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15,829.50</w:t>
      </w:r>
    </w:p>
    <w:p w:rsidR="008C71F5" w:rsidRPr="00802451" w:rsidRDefault="008C71F5" w:rsidP="006B40AD">
      <w:pPr>
        <w:pStyle w:val="Prrafodelista"/>
        <w:numPr>
          <w:ilvl w:val="0"/>
          <w:numId w:val="15"/>
        </w:numPr>
        <w:spacing w:line="276" w:lineRule="auto"/>
        <w:jc w:val="both"/>
        <w:rPr>
          <w:rFonts w:ascii="Calibri" w:eastAsia="Calibri" w:hAnsi="Calibri" w:cs="Calibri"/>
          <w:color w:val="000000"/>
        </w:rPr>
      </w:pPr>
      <w:r>
        <w:rPr>
          <w:rFonts w:ascii="Calibri" w:eastAsia="Calibri" w:hAnsi="Calibri" w:cs="Calibri"/>
          <w:color w:val="000000"/>
        </w:rPr>
        <w:t>Israel de Jesús Ávalos…………………………………………………..$   15,837.50</w:t>
      </w:r>
    </w:p>
    <w:p w:rsidR="008C71F5" w:rsidRDefault="008C71F5" w:rsidP="006B40AD">
      <w:pPr>
        <w:pStyle w:val="Prrafodelista"/>
        <w:numPr>
          <w:ilvl w:val="0"/>
          <w:numId w:val="15"/>
        </w:numPr>
        <w:spacing w:line="276" w:lineRule="auto"/>
        <w:jc w:val="both"/>
        <w:rPr>
          <w:rFonts w:ascii="Calibri" w:eastAsia="Calibri" w:hAnsi="Calibri" w:cs="Calibri"/>
          <w:color w:val="000000"/>
        </w:rPr>
      </w:pPr>
      <w:r>
        <w:rPr>
          <w:rFonts w:ascii="Calibri" w:eastAsia="Calibri" w:hAnsi="Calibri" w:cs="Calibri"/>
          <w:color w:val="000000"/>
        </w:rPr>
        <w:t>CONYSOC, S.A. de C.V...……………………………………</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w:t>
      </w:r>
      <w:r>
        <w:rPr>
          <w:rFonts w:ascii="Calibri" w:eastAsia="Calibri" w:hAnsi="Calibri" w:cs="Calibri"/>
          <w:color w:val="000000"/>
        </w:rPr>
        <w:t xml:space="preserve">  </w:t>
      </w:r>
      <w:r w:rsidRPr="00802451">
        <w:rPr>
          <w:rFonts w:ascii="Calibri" w:eastAsia="Calibri" w:hAnsi="Calibri" w:cs="Calibri"/>
          <w:color w:val="000000"/>
        </w:rPr>
        <w:t xml:space="preserve"> </w:t>
      </w:r>
      <w:r>
        <w:rPr>
          <w:rFonts w:ascii="Calibri" w:eastAsia="Calibri" w:hAnsi="Calibri" w:cs="Calibri"/>
          <w:color w:val="000000"/>
        </w:rPr>
        <w:t>16,035.36</w:t>
      </w:r>
    </w:p>
    <w:p w:rsidR="008C71F5" w:rsidRPr="00802451" w:rsidRDefault="008C71F5" w:rsidP="008C71F5">
      <w:pPr>
        <w:spacing w:line="276" w:lineRule="auto"/>
        <w:jc w:val="both"/>
        <w:rPr>
          <w:rFonts w:ascii="Calibri" w:eastAsia="Calibri" w:hAnsi="Calibri" w:cs="Calibri"/>
          <w:color w:val="000000"/>
        </w:rPr>
      </w:pPr>
      <w:r w:rsidRPr="00802451">
        <w:rPr>
          <w:rFonts w:ascii="Calibri" w:eastAsia="Calibri" w:hAnsi="Calibri" w:cs="Calibri"/>
          <w:color w:val="000000"/>
        </w:rPr>
        <w:t xml:space="preserve">De conformidad a lo establecido en los arts. 203, 204 ord. 3° de la Constitución, Art. 30 num.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la contratación de servicios para la ejecución del proyecto “Conformación y Balastreo de las calles de acceso a las comunidades San Diego y comunidad Nueva Esperanza del cantón Tenango, municipio de Suchitoto, departamento de Cuscatlán”,</w:t>
      </w:r>
      <w:r>
        <w:rPr>
          <w:rFonts w:ascii="Calibri" w:hAnsi="Calibri" w:cs="Calibri"/>
        </w:rPr>
        <w:t xml:space="preserve"> a </w:t>
      </w:r>
      <w:r w:rsidRPr="005A48A7">
        <w:rPr>
          <w:rFonts w:ascii="Calibri" w:eastAsia="Calibri" w:hAnsi="Calibri" w:cs="Calibri"/>
          <w:b/>
          <w:color w:val="000000"/>
          <w:lang w:val="es-SV"/>
        </w:rPr>
        <w:t>Inversiones Dueñas, S.A. de C.V</w:t>
      </w:r>
      <w:r>
        <w:rPr>
          <w:rFonts w:ascii="Calibri" w:eastAsia="Calibri" w:hAnsi="Calibri" w:cs="Calibri"/>
          <w:b/>
          <w:color w:val="000000"/>
        </w:rPr>
        <w:t>,</w:t>
      </w:r>
      <w:r>
        <w:rPr>
          <w:rFonts w:ascii="Calibri" w:eastAsia="Calibri" w:hAnsi="Calibri" w:cs="Calibri"/>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Catorce mil novecientos dólares ($ 14,900.00)</w:t>
      </w:r>
      <w:r w:rsidRPr="00802451">
        <w:rPr>
          <w:rFonts w:ascii="Calibri" w:eastAsia="Calibri" w:hAnsi="Calibri" w:cs="Calibri"/>
          <w:color w:val="000000"/>
        </w:rPr>
        <w:t xml:space="preserve">, con fuente de financiamiento </w:t>
      </w:r>
      <w:r>
        <w:rPr>
          <w:rFonts w:ascii="Calibri" w:eastAsia="Calibri" w:hAnsi="Calibri" w:cs="Calibri"/>
          <w:color w:val="000000"/>
        </w:rPr>
        <w:t>FODES 75%. Se deja constancia que el concejal</w:t>
      </w:r>
      <w:r w:rsidRPr="000B6398">
        <w:rPr>
          <w:rFonts w:ascii="Calibri" w:hAnsi="Calibri" w:cs="Calibri"/>
          <w:color w:val="000000"/>
        </w:rPr>
        <w:t xml:space="preserve"> </w:t>
      </w:r>
      <w:r w:rsidRPr="0016206E">
        <w:rPr>
          <w:rFonts w:ascii="Calibri" w:hAnsi="Calibri" w:cs="Calibri"/>
          <w:color w:val="000000"/>
        </w:rPr>
        <w:t>Pedro Antonio Hernández Ponce</w:t>
      </w:r>
      <w:r>
        <w:rPr>
          <w:rFonts w:ascii="Calibri" w:hAnsi="Calibri" w:cs="Calibri"/>
          <w:color w:val="000000"/>
        </w:rPr>
        <w:t xml:space="preserve"> no vota a favor de la presente adjudicación. </w:t>
      </w:r>
      <w:r>
        <w:rPr>
          <w:rFonts w:ascii="Calibri" w:eastAsia="Calibri" w:hAnsi="Calibri" w:cs="Calibri"/>
          <w:color w:val="000000"/>
        </w:rPr>
        <w:tab/>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16206E">
        <w:rPr>
          <w:rFonts w:ascii="Calibri" w:hAnsi="Calibri" w:cs="Calibri"/>
          <w:b/>
          <w:color w:val="000000"/>
        </w:rPr>
        <w:t xml:space="preserve">ACUERDO NÚMERO </w:t>
      </w:r>
      <w:r>
        <w:rPr>
          <w:rFonts w:ascii="Calibri" w:hAnsi="Calibri" w:cs="Calibri"/>
          <w:b/>
          <w:color w:val="000000"/>
        </w:rPr>
        <w:t>OCHO</w:t>
      </w:r>
      <w:r w:rsidRPr="0016206E">
        <w:rPr>
          <w:rFonts w:ascii="Calibri" w:hAnsi="Calibri" w:cs="Calibri"/>
          <w:b/>
          <w:color w:val="000000"/>
        </w:rPr>
        <w:t>.</w:t>
      </w:r>
      <w:r w:rsidRPr="00AC75E9">
        <w:rPr>
          <w:rFonts w:ascii="Calibri" w:eastAsia="Calibri" w:hAnsi="Calibri" w:cs="Calibri"/>
          <w:color w:val="000000"/>
        </w:rPr>
        <w:t xml:space="preserve"> </w:t>
      </w:r>
      <w:r w:rsidRPr="00802451">
        <w:rPr>
          <w:rFonts w:ascii="Calibri" w:eastAsia="Calibri" w:hAnsi="Calibri" w:cs="Calibri"/>
          <w:color w:val="000000"/>
        </w:rPr>
        <w:t>Visto el cuadro comparativo de ofertas presentado por jefe UA</w:t>
      </w:r>
      <w:r>
        <w:rPr>
          <w:rFonts w:ascii="Calibri" w:eastAsia="Calibri" w:hAnsi="Calibri" w:cs="Calibri"/>
          <w:color w:val="000000"/>
        </w:rPr>
        <w:t>CI referente al suministro de materiales para la ejecución del proyecto “Construcción casa comunal, segunda fase, comunidad La Pita, cantón Las Delicias, municipio de Suchitoto, departamento de Cuscatlán”</w:t>
      </w:r>
      <w:r>
        <w:rPr>
          <w:rFonts w:ascii="Calibri" w:hAnsi="Calibri" w:cs="Calibri"/>
          <w:color w:val="000000"/>
        </w:rPr>
        <w:t>,</w:t>
      </w:r>
      <w:r>
        <w:rPr>
          <w:rFonts w:ascii="Calibri" w:eastAsia="Calibri" w:hAnsi="Calibri" w:cs="Calibri"/>
          <w:color w:val="000000"/>
        </w:rPr>
        <w:t xml:space="preserve"> </w:t>
      </w:r>
      <w:r w:rsidRPr="00802451">
        <w:rPr>
          <w:rFonts w:ascii="Calibri" w:eastAsia="Calibri" w:hAnsi="Calibri" w:cs="Calibri"/>
          <w:color w:val="000000"/>
        </w:rPr>
        <w:t>en la cual se presentaron las siguientes ofertas:</w:t>
      </w:r>
    </w:p>
    <w:p w:rsidR="008C71F5" w:rsidRPr="00802451" w:rsidRDefault="008C71F5" w:rsidP="006B40AD">
      <w:pPr>
        <w:pStyle w:val="Prrafodelista"/>
        <w:numPr>
          <w:ilvl w:val="0"/>
          <w:numId w:val="16"/>
        </w:numPr>
        <w:spacing w:line="276" w:lineRule="auto"/>
        <w:jc w:val="both"/>
        <w:rPr>
          <w:rFonts w:ascii="Calibri" w:eastAsia="Calibri" w:hAnsi="Calibri" w:cs="Calibri"/>
          <w:color w:val="000000"/>
        </w:rPr>
      </w:pPr>
      <w:r>
        <w:rPr>
          <w:rFonts w:ascii="Calibri" w:eastAsia="Calibri" w:hAnsi="Calibri" w:cs="Calibri"/>
          <w:color w:val="000000"/>
          <w:lang w:val="es-SV"/>
        </w:rPr>
        <w:t>Mirna Carolina Rivera Castellanos</w:t>
      </w:r>
      <w:proofErr w:type="gramStart"/>
      <w:r>
        <w:rPr>
          <w:rFonts w:ascii="Calibri" w:eastAsia="Calibri" w:hAnsi="Calibri" w:cs="Calibri"/>
          <w:color w:val="000000"/>
          <w:lang w:val="es-SV"/>
        </w:rPr>
        <w:t>..</w:t>
      </w:r>
      <w:proofErr w:type="gramEnd"/>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lang w:val="es-SV"/>
        </w:rPr>
        <w:t xml:space="preserve"> </w:t>
      </w:r>
      <w:r>
        <w:rPr>
          <w:rFonts w:ascii="Calibri" w:eastAsia="Calibri" w:hAnsi="Calibri" w:cs="Calibri"/>
          <w:color w:val="000000"/>
        </w:rPr>
        <w:t>2,885.80</w:t>
      </w:r>
    </w:p>
    <w:p w:rsidR="008C71F5" w:rsidRDefault="008C71F5" w:rsidP="006B40AD">
      <w:pPr>
        <w:pStyle w:val="Prrafodelista"/>
        <w:numPr>
          <w:ilvl w:val="0"/>
          <w:numId w:val="16"/>
        </w:numPr>
        <w:spacing w:line="276" w:lineRule="auto"/>
        <w:jc w:val="both"/>
        <w:rPr>
          <w:rFonts w:ascii="Calibri" w:eastAsia="Calibri" w:hAnsi="Calibri" w:cs="Calibri"/>
          <w:color w:val="000000"/>
        </w:rPr>
      </w:pPr>
      <w:r>
        <w:rPr>
          <w:rFonts w:ascii="Calibri" w:eastAsia="Calibri" w:hAnsi="Calibri" w:cs="Calibri"/>
          <w:color w:val="000000"/>
        </w:rPr>
        <w:t>Andreas Obed Llanes Cornejo.………….……..……………..</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2,982.85</w:t>
      </w:r>
    </w:p>
    <w:p w:rsidR="008C71F5" w:rsidRPr="00802451" w:rsidRDefault="008C71F5" w:rsidP="006B40AD">
      <w:pPr>
        <w:pStyle w:val="Prrafodelista"/>
        <w:numPr>
          <w:ilvl w:val="0"/>
          <w:numId w:val="16"/>
        </w:numPr>
        <w:spacing w:line="276" w:lineRule="auto"/>
        <w:jc w:val="both"/>
        <w:rPr>
          <w:rFonts w:ascii="Calibri" w:eastAsia="Calibri" w:hAnsi="Calibri" w:cs="Calibri"/>
          <w:color w:val="000000"/>
        </w:rPr>
      </w:pPr>
      <w:r>
        <w:rPr>
          <w:rFonts w:ascii="Calibri" w:eastAsia="Calibri" w:hAnsi="Calibri" w:cs="Calibri"/>
          <w:color w:val="000000"/>
        </w:rPr>
        <w:t>Víctor Noel Cantarero Vásquez</w:t>
      </w:r>
      <w:proofErr w:type="gramStart"/>
      <w:r>
        <w:rPr>
          <w:rFonts w:ascii="Calibri" w:eastAsia="Calibri" w:hAnsi="Calibri" w:cs="Calibri"/>
          <w:color w:val="000000"/>
        </w:rPr>
        <w:t>..</w:t>
      </w:r>
      <w:proofErr w:type="gramEnd"/>
      <w:r>
        <w:rPr>
          <w:rFonts w:ascii="Calibri" w:eastAsia="Calibri" w:hAnsi="Calibri" w:cs="Calibri"/>
          <w:color w:val="000000"/>
        </w:rPr>
        <w:t>…………………………………..$    3,118.84</w:t>
      </w:r>
    </w:p>
    <w:p w:rsidR="008C71F5" w:rsidRDefault="008C71F5" w:rsidP="006B40AD">
      <w:pPr>
        <w:pStyle w:val="Prrafodelista"/>
        <w:numPr>
          <w:ilvl w:val="0"/>
          <w:numId w:val="16"/>
        </w:numPr>
        <w:spacing w:line="276" w:lineRule="auto"/>
        <w:jc w:val="both"/>
        <w:rPr>
          <w:rFonts w:ascii="Calibri" w:eastAsia="Calibri" w:hAnsi="Calibri" w:cs="Calibri"/>
          <w:color w:val="000000"/>
        </w:rPr>
      </w:pPr>
      <w:r>
        <w:rPr>
          <w:rFonts w:ascii="Calibri" w:eastAsia="Calibri" w:hAnsi="Calibri" w:cs="Calibri"/>
          <w:color w:val="000000"/>
        </w:rPr>
        <w:t>Abel Navas Escobar….....……………………………………</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w:t>
      </w:r>
      <w:r>
        <w:rPr>
          <w:rFonts w:ascii="Calibri" w:eastAsia="Calibri" w:hAnsi="Calibri" w:cs="Calibri"/>
          <w:color w:val="000000"/>
        </w:rPr>
        <w:t xml:space="preserve">  </w:t>
      </w:r>
      <w:r w:rsidRPr="00802451">
        <w:rPr>
          <w:rFonts w:ascii="Calibri" w:eastAsia="Calibri" w:hAnsi="Calibri" w:cs="Calibri"/>
          <w:color w:val="000000"/>
        </w:rPr>
        <w:t xml:space="preserve"> </w:t>
      </w:r>
      <w:r>
        <w:rPr>
          <w:rFonts w:ascii="Calibri" w:eastAsia="Calibri" w:hAnsi="Calibri" w:cs="Calibri"/>
          <w:color w:val="000000"/>
        </w:rPr>
        <w:t>3,234.35</w:t>
      </w:r>
    </w:p>
    <w:p w:rsidR="008C71F5" w:rsidRPr="0016206E" w:rsidRDefault="008C71F5" w:rsidP="008C71F5">
      <w:pPr>
        <w:spacing w:line="276" w:lineRule="auto"/>
        <w:jc w:val="both"/>
        <w:rPr>
          <w:rFonts w:ascii="Calibri" w:eastAsia="Calibri" w:hAnsi="Calibri" w:cs="Calibri"/>
          <w:b/>
          <w:color w:val="000000"/>
        </w:rPr>
      </w:pPr>
      <w:r w:rsidRPr="00802451">
        <w:rPr>
          <w:rFonts w:ascii="Calibri" w:eastAsia="Calibri" w:hAnsi="Calibri" w:cs="Calibri"/>
          <w:color w:val="000000"/>
        </w:rPr>
        <w:t xml:space="preserve">De conformidad a lo establecido en los arts. 203, 204 ord. 3° de la Constitución, Art. 30 num.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el suministro de materiales para la ejecución del proyecto “Construcción casa comunal, segunda fase, comunidad La Pita, cantón Las Delicias, municipio de Suchitoto, departamento de Cuscatlán”,</w:t>
      </w:r>
      <w:r>
        <w:rPr>
          <w:rFonts w:ascii="Calibri" w:hAnsi="Calibri" w:cs="Calibri"/>
        </w:rPr>
        <w:t xml:space="preserve"> a </w:t>
      </w:r>
      <w:r w:rsidRPr="00EE0D5A">
        <w:rPr>
          <w:rFonts w:ascii="Calibri" w:eastAsia="Calibri" w:hAnsi="Calibri" w:cs="Calibri"/>
          <w:b/>
          <w:color w:val="000000"/>
          <w:lang w:val="es-SV"/>
        </w:rPr>
        <w:t>Mirna Carolina Rivera Castellanos</w:t>
      </w:r>
      <w:r>
        <w:rPr>
          <w:rFonts w:ascii="Calibri" w:eastAsia="Calibri" w:hAnsi="Calibri" w:cs="Calibri"/>
          <w:b/>
          <w:color w:val="000000"/>
        </w:rPr>
        <w:t>,</w:t>
      </w:r>
      <w:r>
        <w:rPr>
          <w:rFonts w:ascii="Calibri" w:eastAsia="Calibri" w:hAnsi="Calibri" w:cs="Calibri"/>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Dos mil ochocientos ochenta y cinco punto cincuenta dólares ($ 2,885.50)</w:t>
      </w:r>
      <w:r w:rsidRPr="00802451">
        <w:rPr>
          <w:rFonts w:ascii="Calibri" w:eastAsia="Calibri" w:hAnsi="Calibri" w:cs="Calibri"/>
          <w:color w:val="000000"/>
        </w:rPr>
        <w:t xml:space="preserve">, con fuente de financiamiento </w:t>
      </w:r>
      <w:r>
        <w:rPr>
          <w:rFonts w:ascii="Calibri" w:eastAsia="Calibri" w:hAnsi="Calibri" w:cs="Calibri"/>
          <w:color w:val="000000"/>
        </w:rPr>
        <w:t xml:space="preserve">FODES 75%.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484313">
        <w:rPr>
          <w:rFonts w:ascii="Calibri" w:eastAsia="Calibri" w:hAnsi="Calibri" w:cs="Calibri"/>
          <w:b/>
        </w:rPr>
        <w:t xml:space="preserve">ACUERDO NÚMERO </w:t>
      </w:r>
      <w:r>
        <w:rPr>
          <w:rFonts w:ascii="Calibri" w:eastAsia="Calibri" w:hAnsi="Calibri" w:cs="Calibri"/>
          <w:b/>
        </w:rPr>
        <w:t>NUEVE</w:t>
      </w:r>
      <w:r w:rsidRPr="00484313">
        <w:rPr>
          <w:rFonts w:ascii="Calibri" w:eastAsia="Calibri" w:hAnsi="Calibri" w:cs="Calibri"/>
          <w:b/>
        </w:rPr>
        <w:t>.</w:t>
      </w:r>
      <w:r w:rsidRPr="00484313">
        <w:rPr>
          <w:rFonts w:ascii="Calibri" w:eastAsia="Calibri" w:hAnsi="Calibri" w:cs="Calibri"/>
        </w:rPr>
        <w:t xml:space="preserve"> </w:t>
      </w:r>
      <w:r w:rsidRPr="00484313">
        <w:rPr>
          <w:rFonts w:ascii="Calibri" w:hAnsi="Calibri" w:cs="Calibri"/>
        </w:rPr>
        <w:t>Vista la</w:t>
      </w:r>
      <w:r w:rsidRPr="00484313">
        <w:rPr>
          <w:rFonts w:ascii="Calibri" w:hAnsi="Calibri" w:cs="Calibri"/>
          <w:b/>
        </w:rPr>
        <w:t xml:space="preserve"> </w:t>
      </w:r>
      <w:r w:rsidRPr="00484313">
        <w:rPr>
          <w:rFonts w:ascii="Calibri" w:hAnsi="Calibri" w:cs="Calibri"/>
        </w:rPr>
        <w:t xml:space="preserve">Carpeta Técnica del proyecto </w:t>
      </w:r>
      <w:r w:rsidRPr="00484313">
        <w:rPr>
          <w:rFonts w:ascii="Calibri" w:hAnsi="Calibri" w:cs="Calibri"/>
        </w:rPr>
        <w:lastRenderedPageBreak/>
        <w:t>“</w:t>
      </w:r>
      <w:r>
        <w:rPr>
          <w:rFonts w:ascii="Calibri" w:hAnsi="Calibri" w:cs="Calibri"/>
        </w:rPr>
        <w:t xml:space="preserve">Construcción de tramo de empedrado fraguado en zona de tanque de almacenamiento de agua potable, comunidad Haciendita I, </w:t>
      </w:r>
      <w:r w:rsidRPr="00484313">
        <w:rPr>
          <w:rFonts w:ascii="Calibri" w:hAnsi="Calibri" w:cs="Calibri"/>
        </w:rPr>
        <w:t xml:space="preserve">municipio de Suchitoto, departamento de Cuscatlán”, y verificando su disponibilidad en el presupuesto municipal vigente, </w:t>
      </w:r>
      <w:r w:rsidRPr="00484313">
        <w:rPr>
          <w:rFonts w:ascii="Calibri" w:eastAsia="Calibri" w:hAnsi="Calibri" w:cs="Calibri"/>
        </w:rPr>
        <w:t>de conformidad a lo establecido</w:t>
      </w:r>
      <w:r w:rsidRPr="004B2695">
        <w:rPr>
          <w:rFonts w:ascii="Calibri" w:eastAsia="Calibri" w:hAnsi="Calibri" w:cs="Calibri"/>
          <w:color w:val="000000"/>
        </w:rPr>
        <w:t xml:space="preserve">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F91A32">
        <w:rPr>
          <w:rFonts w:ascii="Calibri" w:hAnsi="Calibri" w:cs="Calibri"/>
          <w:b/>
        </w:rPr>
        <w:t>“</w:t>
      </w:r>
      <w:r w:rsidRPr="00DF00F7">
        <w:rPr>
          <w:rFonts w:ascii="Calibri" w:hAnsi="Calibri" w:cs="Calibri"/>
          <w:b/>
        </w:rPr>
        <w:t>Construcción de tramo de empedrado fraguado en zona de tanque de almacenamiento de agua potable, comunidad Haciendita I,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Ocho mil quinientos veinticinco dólares ($ 8,525.00), de los cuales, Seis mil dólares</w:t>
      </w:r>
      <w:r w:rsidRPr="004B2695">
        <w:rPr>
          <w:rFonts w:ascii="Calibri" w:hAnsi="Calibri" w:cs="Calibri"/>
        </w:rPr>
        <w:t xml:space="preserve"> ($ </w:t>
      </w:r>
      <w:r>
        <w:rPr>
          <w:rFonts w:ascii="Calibri" w:hAnsi="Calibri" w:cs="Calibri"/>
        </w:rPr>
        <w:t xml:space="preserve">6,000.00) serán aportación municipal con cargo a FODES 75% y Dos mil quinientos veinticinco dólares </w:t>
      </w:r>
      <w:r w:rsidRPr="004B2695">
        <w:rPr>
          <w:rFonts w:ascii="Calibri" w:hAnsi="Calibri" w:cs="Calibri"/>
        </w:rPr>
        <w:t xml:space="preserve">($ </w:t>
      </w:r>
      <w:r>
        <w:rPr>
          <w:rFonts w:ascii="Calibri" w:hAnsi="Calibri" w:cs="Calibri"/>
        </w:rPr>
        <w:t>2,525.00) serán aportación comunitaria</w:t>
      </w:r>
      <w:r w:rsidRPr="004B2695">
        <w:rPr>
          <w:rFonts w:ascii="Calibri" w:hAnsi="Calibri" w:cs="Calibri"/>
        </w:rPr>
        <w:t>;</w:t>
      </w:r>
      <w:r>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w:t>
      </w:r>
      <w:r>
        <w:rPr>
          <w:rFonts w:ascii="Calibri" w:eastAsia="Calibri" w:hAnsi="Calibri" w:cs="Calibri"/>
        </w:rPr>
        <w:t xml:space="preserve">compra y </w:t>
      </w:r>
      <w:r w:rsidRPr="004B2695">
        <w:rPr>
          <w:rFonts w:ascii="Calibri" w:eastAsia="Calibri" w:hAnsi="Calibri" w:cs="Calibri"/>
        </w:rPr>
        <w:t xml:space="preserve">contratación correspondientes; </w:t>
      </w:r>
      <w:r>
        <w:rPr>
          <w:rFonts w:ascii="Calibri" w:eastAsia="Calibri" w:hAnsi="Calibri" w:cs="Calibri"/>
          <w:b/>
        </w:rPr>
        <w:t>3.</w:t>
      </w:r>
      <w:r>
        <w:rPr>
          <w:rFonts w:ascii="Calibri" w:eastAsia="Calibri" w:hAnsi="Calibri" w:cs="Calibri"/>
        </w:rPr>
        <w:t xml:space="preserve"> </w:t>
      </w:r>
      <w:r>
        <w:rPr>
          <w:rFonts w:ascii="Calibri" w:eastAsia="Calibri" w:hAnsi="Calibri" w:cs="Calibri"/>
          <w:color w:val="000000"/>
        </w:rPr>
        <w:t>Nombrar a</w:t>
      </w:r>
      <w:r w:rsidRPr="004B2695">
        <w:rPr>
          <w:rFonts w:ascii="Calibri" w:eastAsia="Calibri" w:hAnsi="Calibri" w:cs="Calibri"/>
          <w:color w:val="000000"/>
        </w:rPr>
        <w:t>l</w:t>
      </w:r>
      <w:r>
        <w:rPr>
          <w:rFonts w:ascii="Calibri" w:eastAsia="Calibri" w:hAnsi="Calibri" w:cs="Calibri"/>
          <w:color w:val="000000"/>
        </w:rPr>
        <w:t xml:space="preserve"> ingeniero Mauricio Antonio Hernández como supervisor</w:t>
      </w:r>
      <w:r w:rsidRPr="004B2695">
        <w:rPr>
          <w:rFonts w:ascii="Calibri" w:eastAsia="Calibri" w:hAnsi="Calibri" w:cs="Calibri"/>
          <w:color w:val="000000"/>
        </w:rPr>
        <w:t xml:space="preserve"> del proyecto; </w:t>
      </w:r>
      <w:r w:rsidRPr="004B2695">
        <w:rPr>
          <w:rFonts w:ascii="Calibri" w:eastAsia="Calibri" w:hAnsi="Calibri" w:cs="Calibri"/>
          <w:b/>
          <w:color w:val="000000"/>
        </w:rPr>
        <w:t xml:space="preserve">4. </w:t>
      </w:r>
      <w:r w:rsidRPr="004B2695">
        <w:rPr>
          <w:rFonts w:ascii="Calibri" w:eastAsia="Calibri" w:hAnsi="Calibri" w:cs="Calibri"/>
          <w:color w:val="000000"/>
        </w:rPr>
        <w:t xml:space="preserve">Nombrar a la Arquitecta </w:t>
      </w:r>
      <w:r>
        <w:rPr>
          <w:rFonts w:ascii="Calibri" w:eastAsia="Calibri" w:hAnsi="Calibri" w:cs="Calibri"/>
          <w:color w:val="000000"/>
        </w:rPr>
        <w:t>Sandra Guadalupe Lemus Raimundo</w:t>
      </w:r>
      <w:r w:rsidRPr="004B2695">
        <w:rPr>
          <w:rFonts w:ascii="Calibri" w:eastAsia="Calibri" w:hAnsi="Calibri" w:cs="Calibri"/>
        </w:rPr>
        <w:t>,</w:t>
      </w:r>
      <w:r>
        <w:rPr>
          <w:rFonts w:ascii="Calibri" w:eastAsia="Calibri" w:hAnsi="Calibri" w:cs="Calibri"/>
        </w:rPr>
        <w:t xml:space="preserve"> c</w:t>
      </w:r>
      <w:r w:rsidRPr="004B2695">
        <w:rPr>
          <w:rFonts w:ascii="Calibri" w:eastAsia="Calibri" w:hAnsi="Calibri" w:cs="Calibri"/>
          <w:color w:val="000000"/>
        </w:rPr>
        <w:t>omo Administrador</w:t>
      </w:r>
      <w:r>
        <w:rPr>
          <w:rFonts w:ascii="Calibri" w:eastAsia="Calibri" w:hAnsi="Calibri" w:cs="Calibri"/>
          <w:color w:val="000000"/>
        </w:rPr>
        <w:t>a</w:t>
      </w:r>
      <w:r w:rsidRPr="004B2695">
        <w:rPr>
          <w:rFonts w:ascii="Calibri" w:eastAsia="Calibri" w:hAnsi="Calibri" w:cs="Calibri"/>
          <w:color w:val="000000"/>
        </w:rPr>
        <w:t xml:space="preserve"> de Contrato, relacionado a la ejecución del referido proyecto.</w:t>
      </w:r>
      <w:r w:rsidRPr="004B2695">
        <w:rPr>
          <w:rFonts w:ascii="Calibri" w:hAnsi="Calibri" w:cs="Calibri"/>
          <w:color w:val="000000"/>
        </w:rPr>
        <w:t xml:space="preserve"> </w:t>
      </w:r>
      <w:r w:rsidR="00116E23">
        <w:rPr>
          <w:rFonts w:ascii="Calibri" w:eastAsia="Calibri" w:hAnsi="Calibri" w:cs="Calibri"/>
          <w:color w:val="000000"/>
        </w:rPr>
        <w:t>Se deja constancia que el concejal</w:t>
      </w:r>
      <w:r w:rsidR="00116E23" w:rsidRPr="000B6398">
        <w:rPr>
          <w:rFonts w:ascii="Calibri" w:hAnsi="Calibri" w:cs="Calibri"/>
          <w:color w:val="000000"/>
        </w:rPr>
        <w:t xml:space="preserve"> </w:t>
      </w:r>
      <w:r w:rsidR="00116E23" w:rsidRPr="0016206E">
        <w:rPr>
          <w:rFonts w:ascii="Calibri" w:hAnsi="Calibri" w:cs="Calibri"/>
          <w:color w:val="000000"/>
        </w:rPr>
        <w:t>Pedro Antonio Hernández Ponce</w:t>
      </w:r>
      <w:r w:rsidR="00116E23">
        <w:rPr>
          <w:rFonts w:ascii="Calibri" w:hAnsi="Calibri" w:cs="Calibri"/>
          <w:color w:val="000000"/>
        </w:rPr>
        <w:t xml:space="preserve"> no vota a favor de la presente aprobación. </w:t>
      </w:r>
      <w:r w:rsidRPr="004B2695">
        <w:rPr>
          <w:rFonts w:ascii="Calibri" w:eastAsia="Calibri" w:hAnsi="Calibri" w:cs="Calibri"/>
        </w:rPr>
        <w:t>Certifíquese y Comuníquese</w:t>
      </w:r>
      <w:r>
        <w:rPr>
          <w:rFonts w:ascii="Calibri" w:eastAsia="Calibri" w:hAnsi="Calibri" w:cs="Calibri"/>
        </w:rPr>
        <w:t xml:space="preserve">. </w:t>
      </w:r>
      <w:r>
        <w:rPr>
          <w:rFonts w:ascii="Calibri" w:eastAsia="Calibri" w:hAnsi="Calibri" w:cs="Calibri"/>
          <w:b/>
          <w:color w:val="000000"/>
        </w:rPr>
        <w:t xml:space="preserve">ACUERDO NÚMERO DIEZ.-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w:t>
      </w:r>
      <w:r w:rsidRPr="00C40A6F">
        <w:rPr>
          <w:rFonts w:ascii="Calibri" w:hAnsi="Calibri" w:cs="Calibri"/>
          <w:b/>
        </w:rPr>
        <w:t xml:space="preserve">/ </w:t>
      </w:r>
      <w:r w:rsidRPr="00DF00F7">
        <w:rPr>
          <w:rFonts w:ascii="Calibri" w:hAnsi="Calibri" w:cs="Calibri"/>
          <w:b/>
        </w:rPr>
        <w:t>Construcción de tramo de empedrado fraguado en zona de tanque de almacenamiento de agua potable, comunidad Haciendita I, municipio de Suchitoto, departamento de Cuscatlán</w:t>
      </w:r>
      <w:r w:rsidRPr="005D01F5">
        <w:rPr>
          <w:rFonts w:ascii="Calibri" w:hAnsi="Calibri" w:cs="Calibri"/>
          <w:b/>
        </w:rPr>
        <w:t>,</w:t>
      </w:r>
      <w:r w:rsidRPr="004B2695">
        <w:rPr>
          <w:rFonts w:ascii="Calibri" w:hAnsi="Calibri" w:cs="Calibri"/>
        </w:rPr>
        <w:t xml:space="preserve"> </w:t>
      </w:r>
      <w:r w:rsidRPr="006433A1">
        <w:rPr>
          <w:rFonts w:ascii="Calibri" w:hAnsi="Calibri" w:cs="Calibri"/>
        </w:rPr>
        <w:t xml:space="preserve">con un monto de </w:t>
      </w:r>
      <w:r>
        <w:rPr>
          <w:rFonts w:ascii="Calibri" w:hAnsi="Calibri" w:cs="Calibri"/>
        </w:rPr>
        <w:t>Seis mil dólares ($ 6</w:t>
      </w:r>
      <w:r w:rsidRPr="006433A1">
        <w:rPr>
          <w:rFonts w:ascii="Calibri" w:hAnsi="Calibri" w:cs="Calibri"/>
        </w:rPr>
        <w:t>,000.00),</w:t>
      </w:r>
      <w:r>
        <w:rPr>
          <w:rFonts w:ascii="Calibri" w:hAnsi="Calibri" w:cs="Calibri"/>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hAnsi="Calibri" w:cs="Calibri"/>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484313">
        <w:rPr>
          <w:rFonts w:ascii="Calibri" w:eastAsia="Calibri" w:hAnsi="Calibri" w:cs="Calibri"/>
          <w:b/>
        </w:rPr>
        <w:t xml:space="preserve">ACUERDO NÚMERO </w:t>
      </w:r>
      <w:r>
        <w:rPr>
          <w:rFonts w:ascii="Calibri" w:eastAsia="Calibri" w:hAnsi="Calibri" w:cs="Calibri"/>
          <w:b/>
        </w:rPr>
        <w:t>ONCE</w:t>
      </w:r>
      <w:r w:rsidRPr="00484313">
        <w:rPr>
          <w:rFonts w:ascii="Calibri" w:eastAsia="Calibri" w:hAnsi="Calibri" w:cs="Calibri"/>
          <w:b/>
        </w:rPr>
        <w:t>.</w:t>
      </w:r>
      <w:r w:rsidRPr="00484313">
        <w:rPr>
          <w:rFonts w:ascii="Calibri" w:eastAsia="Calibri" w:hAnsi="Calibri" w:cs="Calibri"/>
        </w:rPr>
        <w:t xml:space="preserve"> </w:t>
      </w:r>
      <w:r w:rsidRPr="00484313">
        <w:rPr>
          <w:rFonts w:ascii="Calibri" w:hAnsi="Calibri" w:cs="Calibri"/>
        </w:rPr>
        <w:t>Vista la</w:t>
      </w:r>
      <w:r w:rsidRPr="00484313">
        <w:rPr>
          <w:rFonts w:ascii="Calibri" w:hAnsi="Calibri" w:cs="Calibri"/>
          <w:b/>
        </w:rPr>
        <w:t xml:space="preserve"> </w:t>
      </w:r>
      <w:r w:rsidRPr="00484313">
        <w:rPr>
          <w:rFonts w:ascii="Calibri" w:hAnsi="Calibri" w:cs="Calibri"/>
        </w:rPr>
        <w:t>Carpeta Técnica del proyecto “</w:t>
      </w:r>
      <w:r>
        <w:rPr>
          <w:rFonts w:ascii="Calibri" w:hAnsi="Calibri" w:cs="Calibri"/>
        </w:rPr>
        <w:t xml:space="preserve">Construcción de tramo de empedrado fraguado, comunidad Haciendita I, </w:t>
      </w:r>
      <w:r w:rsidRPr="00484313">
        <w:rPr>
          <w:rFonts w:ascii="Calibri" w:hAnsi="Calibri" w:cs="Calibri"/>
        </w:rPr>
        <w:t xml:space="preserve">municipio de Suchitoto, departamento de Cuscatlán”, y verificando su disponibilidad en el presupuesto municipal vigente, </w:t>
      </w:r>
      <w:r w:rsidRPr="00484313">
        <w:rPr>
          <w:rFonts w:ascii="Calibri" w:eastAsia="Calibri" w:hAnsi="Calibri" w:cs="Calibri"/>
        </w:rPr>
        <w:t>de conformidad a lo establecido</w:t>
      </w:r>
      <w:r w:rsidRPr="004B2695">
        <w:rPr>
          <w:rFonts w:ascii="Calibri" w:eastAsia="Calibri" w:hAnsi="Calibri" w:cs="Calibri"/>
          <w:color w:val="000000"/>
        </w:rPr>
        <w:t xml:space="preserve">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F91A32">
        <w:rPr>
          <w:rFonts w:ascii="Calibri" w:hAnsi="Calibri" w:cs="Calibri"/>
          <w:b/>
        </w:rPr>
        <w:t>“</w:t>
      </w:r>
      <w:r w:rsidRPr="003E057B">
        <w:rPr>
          <w:rFonts w:ascii="Calibri" w:hAnsi="Calibri" w:cs="Calibri"/>
          <w:b/>
        </w:rPr>
        <w:t>Construcción de tramo de empedrado fraguado, comunidad Haciendita I,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Tres mil setecientos veinte dólares ($ 3,720.00), de los cuales, Tres mil dólares</w:t>
      </w:r>
      <w:r w:rsidRPr="004B2695">
        <w:rPr>
          <w:rFonts w:ascii="Calibri" w:hAnsi="Calibri" w:cs="Calibri"/>
        </w:rPr>
        <w:t xml:space="preserve"> ($ </w:t>
      </w:r>
      <w:r>
        <w:rPr>
          <w:rFonts w:ascii="Calibri" w:hAnsi="Calibri" w:cs="Calibri"/>
        </w:rPr>
        <w:t xml:space="preserve">3,000.00) serán aportación municipal con cargo a FODES 75% y Setecientos veinte dólares </w:t>
      </w:r>
      <w:r w:rsidRPr="004B2695">
        <w:rPr>
          <w:rFonts w:ascii="Calibri" w:hAnsi="Calibri" w:cs="Calibri"/>
        </w:rPr>
        <w:t xml:space="preserve">($ </w:t>
      </w:r>
      <w:r>
        <w:rPr>
          <w:rFonts w:ascii="Calibri" w:hAnsi="Calibri" w:cs="Calibri"/>
        </w:rPr>
        <w:t>720.00) serán aportación comunitaria</w:t>
      </w:r>
      <w:r w:rsidRPr="004B2695">
        <w:rPr>
          <w:rFonts w:ascii="Calibri" w:hAnsi="Calibri" w:cs="Calibri"/>
        </w:rPr>
        <w:t>;</w:t>
      </w:r>
      <w:r>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w:t>
      </w:r>
      <w:r>
        <w:rPr>
          <w:rFonts w:ascii="Calibri" w:eastAsia="Calibri" w:hAnsi="Calibri" w:cs="Calibri"/>
        </w:rPr>
        <w:t xml:space="preserve">compra y </w:t>
      </w:r>
      <w:r w:rsidRPr="004B2695">
        <w:rPr>
          <w:rFonts w:ascii="Calibri" w:eastAsia="Calibri" w:hAnsi="Calibri" w:cs="Calibri"/>
        </w:rPr>
        <w:t xml:space="preserve">contratación correspondientes; </w:t>
      </w:r>
      <w:r>
        <w:rPr>
          <w:rFonts w:ascii="Calibri" w:eastAsia="Calibri" w:hAnsi="Calibri" w:cs="Calibri"/>
          <w:b/>
        </w:rPr>
        <w:t>3.</w:t>
      </w:r>
      <w:r>
        <w:rPr>
          <w:rFonts w:ascii="Calibri" w:eastAsia="Calibri" w:hAnsi="Calibri" w:cs="Calibri"/>
        </w:rPr>
        <w:t xml:space="preserve"> </w:t>
      </w:r>
      <w:r>
        <w:rPr>
          <w:rFonts w:ascii="Calibri" w:eastAsia="Calibri" w:hAnsi="Calibri" w:cs="Calibri"/>
          <w:color w:val="000000"/>
        </w:rPr>
        <w:t>Nombrar a</w:t>
      </w:r>
      <w:r w:rsidRPr="004B2695">
        <w:rPr>
          <w:rFonts w:ascii="Calibri" w:eastAsia="Calibri" w:hAnsi="Calibri" w:cs="Calibri"/>
          <w:color w:val="000000"/>
        </w:rPr>
        <w:t>l</w:t>
      </w:r>
      <w:r>
        <w:rPr>
          <w:rFonts w:ascii="Calibri" w:eastAsia="Calibri" w:hAnsi="Calibri" w:cs="Calibri"/>
          <w:color w:val="000000"/>
        </w:rPr>
        <w:t xml:space="preserve"> ingeniero Mauricio Antonio Hernández como supervisor</w:t>
      </w:r>
      <w:r w:rsidRPr="004B2695">
        <w:rPr>
          <w:rFonts w:ascii="Calibri" w:eastAsia="Calibri" w:hAnsi="Calibri" w:cs="Calibri"/>
          <w:color w:val="000000"/>
        </w:rPr>
        <w:t xml:space="preserve"> del proyecto; </w:t>
      </w:r>
      <w:r w:rsidRPr="004B2695">
        <w:rPr>
          <w:rFonts w:ascii="Calibri" w:eastAsia="Calibri" w:hAnsi="Calibri" w:cs="Calibri"/>
          <w:b/>
          <w:color w:val="000000"/>
        </w:rPr>
        <w:t xml:space="preserve">4. </w:t>
      </w:r>
      <w:r w:rsidRPr="004B2695">
        <w:rPr>
          <w:rFonts w:ascii="Calibri" w:eastAsia="Calibri" w:hAnsi="Calibri" w:cs="Calibri"/>
          <w:color w:val="000000"/>
        </w:rPr>
        <w:t xml:space="preserve">Nombrar a la Arquitecta </w:t>
      </w:r>
      <w:r>
        <w:rPr>
          <w:rFonts w:ascii="Calibri" w:eastAsia="Calibri" w:hAnsi="Calibri" w:cs="Calibri"/>
          <w:color w:val="000000"/>
        </w:rPr>
        <w:t>Sandra Guadalupe Lemus Raimundo</w:t>
      </w:r>
      <w:r w:rsidRPr="004B2695">
        <w:rPr>
          <w:rFonts w:ascii="Calibri" w:eastAsia="Calibri" w:hAnsi="Calibri" w:cs="Calibri"/>
        </w:rPr>
        <w:t>,</w:t>
      </w:r>
      <w:r>
        <w:rPr>
          <w:rFonts w:ascii="Calibri" w:eastAsia="Calibri" w:hAnsi="Calibri" w:cs="Calibri"/>
        </w:rPr>
        <w:t xml:space="preserve"> c</w:t>
      </w:r>
      <w:r w:rsidRPr="004B2695">
        <w:rPr>
          <w:rFonts w:ascii="Calibri" w:eastAsia="Calibri" w:hAnsi="Calibri" w:cs="Calibri"/>
          <w:color w:val="000000"/>
        </w:rPr>
        <w:t>omo Administrador</w:t>
      </w:r>
      <w:r>
        <w:rPr>
          <w:rFonts w:ascii="Calibri" w:eastAsia="Calibri" w:hAnsi="Calibri" w:cs="Calibri"/>
          <w:color w:val="000000"/>
        </w:rPr>
        <w:t>a</w:t>
      </w:r>
      <w:r w:rsidRPr="004B2695">
        <w:rPr>
          <w:rFonts w:ascii="Calibri" w:eastAsia="Calibri" w:hAnsi="Calibri" w:cs="Calibri"/>
          <w:color w:val="000000"/>
        </w:rPr>
        <w:t xml:space="preserve"> de Contrato, relacionado a la ejecución del referido proyecto.</w:t>
      </w:r>
      <w:r w:rsidRPr="004B2695">
        <w:rPr>
          <w:rFonts w:ascii="Calibri" w:hAnsi="Calibri" w:cs="Calibri"/>
          <w:color w:val="000000"/>
        </w:rPr>
        <w:t xml:space="preserve"> </w:t>
      </w:r>
      <w:r w:rsidR="001F6BF5">
        <w:rPr>
          <w:rFonts w:ascii="Calibri" w:eastAsia="Calibri" w:hAnsi="Calibri" w:cs="Calibri"/>
          <w:color w:val="000000"/>
        </w:rPr>
        <w:t>Se deja constancia que el concejal</w:t>
      </w:r>
      <w:r w:rsidR="001F6BF5" w:rsidRPr="000B6398">
        <w:rPr>
          <w:rFonts w:ascii="Calibri" w:hAnsi="Calibri" w:cs="Calibri"/>
          <w:color w:val="000000"/>
        </w:rPr>
        <w:t xml:space="preserve"> </w:t>
      </w:r>
      <w:r w:rsidR="001F6BF5" w:rsidRPr="0016206E">
        <w:rPr>
          <w:rFonts w:ascii="Calibri" w:hAnsi="Calibri" w:cs="Calibri"/>
          <w:color w:val="000000"/>
        </w:rPr>
        <w:t>Pedro Antonio Hernández Ponce</w:t>
      </w:r>
      <w:r w:rsidR="001F6BF5">
        <w:rPr>
          <w:rFonts w:ascii="Calibri" w:hAnsi="Calibri" w:cs="Calibri"/>
          <w:color w:val="000000"/>
        </w:rPr>
        <w:t xml:space="preserve"> no vota a </w:t>
      </w:r>
      <w:r w:rsidR="001F6BF5">
        <w:rPr>
          <w:rFonts w:ascii="Calibri" w:hAnsi="Calibri" w:cs="Calibri"/>
          <w:color w:val="000000"/>
        </w:rPr>
        <w:lastRenderedPageBreak/>
        <w:t xml:space="preserve">favor de la presente aprobación. </w:t>
      </w:r>
      <w:r w:rsidR="001F6BF5" w:rsidRPr="004B2695">
        <w:rPr>
          <w:rFonts w:ascii="Calibri" w:eastAsia="Calibri" w:hAnsi="Calibri" w:cs="Calibri"/>
        </w:rPr>
        <w:t>Certifíquese y Comuníquese</w:t>
      </w:r>
      <w:r>
        <w:rPr>
          <w:rFonts w:ascii="Calibri" w:eastAsia="Calibri" w:hAnsi="Calibri" w:cs="Calibri"/>
        </w:rPr>
        <w:t xml:space="preserve">. </w:t>
      </w:r>
      <w:r>
        <w:rPr>
          <w:rFonts w:ascii="Calibri" w:eastAsia="Calibri" w:hAnsi="Calibri" w:cs="Calibri"/>
          <w:b/>
          <w:color w:val="000000"/>
        </w:rPr>
        <w:t xml:space="preserve">ACUERDO NÚMERO DOCE.-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w:t>
      </w:r>
      <w:r w:rsidRPr="00C40A6F">
        <w:rPr>
          <w:rFonts w:ascii="Calibri" w:hAnsi="Calibri" w:cs="Calibri"/>
          <w:b/>
        </w:rPr>
        <w:t xml:space="preserve">/ </w:t>
      </w:r>
      <w:r w:rsidRPr="003E057B">
        <w:rPr>
          <w:rFonts w:ascii="Calibri" w:hAnsi="Calibri" w:cs="Calibri"/>
          <w:b/>
        </w:rPr>
        <w:t>Construcción de tramo de empedrado fraguado, comunidad Haciendita I, municipio de Suchitoto, departamento de Cuscatlán</w:t>
      </w:r>
      <w:r w:rsidRPr="005D01F5">
        <w:rPr>
          <w:rFonts w:ascii="Calibri" w:hAnsi="Calibri" w:cs="Calibri"/>
          <w:b/>
        </w:rPr>
        <w:t>,</w:t>
      </w:r>
      <w:r w:rsidRPr="004B2695">
        <w:rPr>
          <w:rFonts w:ascii="Calibri" w:hAnsi="Calibri" w:cs="Calibri"/>
        </w:rPr>
        <w:t xml:space="preserve"> </w:t>
      </w:r>
      <w:r w:rsidRPr="006433A1">
        <w:rPr>
          <w:rFonts w:ascii="Calibri" w:hAnsi="Calibri" w:cs="Calibri"/>
        </w:rPr>
        <w:t xml:space="preserve">con un monto de </w:t>
      </w:r>
      <w:r>
        <w:rPr>
          <w:rFonts w:ascii="Calibri" w:hAnsi="Calibri" w:cs="Calibri"/>
        </w:rPr>
        <w:t>Tres mil dólares ($ 3</w:t>
      </w:r>
      <w:r w:rsidRPr="006433A1">
        <w:rPr>
          <w:rFonts w:ascii="Calibri" w:hAnsi="Calibri" w:cs="Calibri"/>
        </w:rPr>
        <w:t>,000.00),</w:t>
      </w:r>
      <w:r>
        <w:rPr>
          <w:rFonts w:ascii="Calibri" w:hAnsi="Calibri" w:cs="Calibri"/>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hAnsi="Calibri" w:cs="Calibri"/>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FC72EC">
        <w:rPr>
          <w:rFonts w:ascii="Calibri" w:eastAsia="Calibri" w:hAnsi="Calibri" w:cs="Calibri"/>
          <w:b/>
        </w:rPr>
        <w:t xml:space="preserve">ACUERDO NÚMERO TRECE.- </w:t>
      </w:r>
      <w:r w:rsidRPr="00FC72EC">
        <w:rPr>
          <w:rFonts w:ascii="Calibri" w:eastAsia="Calibri" w:hAnsi="Calibri" w:cs="Calibri"/>
        </w:rPr>
        <w:t xml:space="preserve">Vista la solicitud del señor </w:t>
      </w:r>
      <w:r w:rsidRPr="00FC72EC">
        <w:rPr>
          <w:rFonts w:ascii="Calibri" w:hAnsi="Calibri" w:cs="Calibri"/>
        </w:rPr>
        <w:t>José Mauricio Alas Menjivar, sexto regidor propietario, mediante la cual solicita su reincorporación al ejercicio de sus funciones como integrante del Concejo Municipal de Suchitoto, por haber finalizado las actividades por las que solicitó permiso para ausentarse</w:t>
      </w:r>
      <w:r>
        <w:rPr>
          <w:rFonts w:ascii="Calibri" w:hAnsi="Calibri" w:cs="Calibri"/>
          <w:color w:val="000000"/>
        </w:rPr>
        <w:t xml:space="preserve"> del cargo, y no existiendo impedimento legal para acceder a lo solicitado,</w:t>
      </w:r>
      <w:r>
        <w:rPr>
          <w:rFonts w:ascii="Calibri" w:eastAsia="Calibri" w:hAnsi="Calibri" w:cs="Calibri"/>
        </w:rPr>
        <w:t xml:space="preserve"> </w:t>
      </w:r>
      <w:r w:rsidRPr="004B2695">
        <w:rPr>
          <w:rFonts w:ascii="Calibri" w:eastAsia="Calibri" w:hAnsi="Calibri" w:cs="Calibri"/>
          <w:color w:val="000000"/>
        </w:rPr>
        <w:t>de conformidad a lo establecido en los arts. 203, 204 ord. 3° de la Constitución,  art</w:t>
      </w:r>
      <w:r>
        <w:rPr>
          <w:rFonts w:ascii="Calibri" w:eastAsia="Calibri" w:hAnsi="Calibri" w:cs="Calibri"/>
          <w:color w:val="000000"/>
        </w:rPr>
        <w:t xml:space="preserve"> 30 num. 20 </w:t>
      </w:r>
      <w:proofErr w:type="gramStart"/>
      <w:r>
        <w:rPr>
          <w:rFonts w:ascii="Calibri" w:eastAsia="Calibri" w:hAnsi="Calibri" w:cs="Calibri"/>
          <w:color w:val="000000"/>
        </w:rPr>
        <w:t>y</w:t>
      </w:r>
      <w:proofErr w:type="gramEnd"/>
      <w:r>
        <w:rPr>
          <w:rFonts w:ascii="Calibri" w:eastAsia="Calibri" w:hAnsi="Calibri" w:cs="Calibri"/>
          <w:color w:val="000000"/>
        </w:rPr>
        <w:t xml:space="preserve"> 25</w:t>
      </w:r>
      <w:r w:rsidRPr="004B2695">
        <w:rPr>
          <w:rFonts w:ascii="Calibri" w:eastAsia="Calibri" w:hAnsi="Calibri" w:cs="Calibri"/>
          <w:color w:val="000000"/>
        </w:rPr>
        <w:t xml:space="preserve"> 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AC7BD3">
        <w:rPr>
          <w:rFonts w:ascii="Calibri" w:eastAsia="Calibri" w:hAnsi="Calibri" w:cs="Calibri"/>
          <w:b/>
          <w:color w:val="000000"/>
        </w:rPr>
        <w:t>1.</w:t>
      </w:r>
      <w:r w:rsidR="002F2DE4">
        <w:rPr>
          <w:rFonts w:ascii="Calibri" w:eastAsia="Calibri" w:hAnsi="Calibri" w:cs="Calibri"/>
          <w:color w:val="000000"/>
        </w:rPr>
        <w:t xml:space="preserve"> Dar por finalizado el</w:t>
      </w:r>
      <w:r>
        <w:rPr>
          <w:rFonts w:ascii="Calibri" w:eastAsia="Calibri" w:hAnsi="Calibri" w:cs="Calibri"/>
          <w:color w:val="000000"/>
        </w:rPr>
        <w:t xml:space="preserve"> periodo de permiso otorgado al señor </w:t>
      </w:r>
      <w:r w:rsidRPr="004B2695">
        <w:rPr>
          <w:rFonts w:ascii="Calibri" w:hAnsi="Calibri" w:cs="Calibri"/>
          <w:color w:val="000000"/>
        </w:rPr>
        <w:t>José Mauricio Alas Menjivar</w:t>
      </w:r>
      <w:r>
        <w:rPr>
          <w:rFonts w:ascii="Calibri" w:hAnsi="Calibri" w:cs="Calibri"/>
          <w:color w:val="000000"/>
        </w:rPr>
        <w:t>, para ausentarse en el ejercicio del cargo de sexto regidor propietario</w:t>
      </w:r>
      <w:r>
        <w:rPr>
          <w:rFonts w:ascii="Calibri" w:eastAsia="Calibri" w:hAnsi="Calibri" w:cs="Calibri"/>
          <w:color w:val="000000"/>
        </w:rPr>
        <w:t>,</w:t>
      </w:r>
      <w:r>
        <w:rPr>
          <w:rFonts w:ascii="Calibri" w:eastAsia="Calibri" w:hAnsi="Calibri" w:cs="Calibri"/>
        </w:rPr>
        <w:t xml:space="preserve">; </w:t>
      </w:r>
      <w:r>
        <w:rPr>
          <w:rFonts w:ascii="Calibri" w:eastAsia="Calibri" w:hAnsi="Calibri" w:cs="Calibri"/>
          <w:b/>
        </w:rPr>
        <w:t>2.</w:t>
      </w:r>
      <w:r>
        <w:rPr>
          <w:rFonts w:ascii="Calibri" w:eastAsia="Calibri" w:hAnsi="Calibri" w:cs="Calibri"/>
        </w:rPr>
        <w:t xml:space="preserve"> Reincorporar al señor </w:t>
      </w:r>
      <w:r w:rsidRPr="004B2695">
        <w:rPr>
          <w:rFonts w:ascii="Calibri" w:hAnsi="Calibri" w:cs="Calibri"/>
          <w:color w:val="000000"/>
        </w:rPr>
        <w:t>José Mauricio Alas Menjivar</w:t>
      </w:r>
      <w:r>
        <w:rPr>
          <w:rFonts w:ascii="Calibri" w:hAnsi="Calibri" w:cs="Calibri"/>
          <w:color w:val="000000"/>
        </w:rPr>
        <w:t xml:space="preserve">, en sus funciones de sexto regidor propietario de este Concejo, a partir del día quince de marzo de dos mil veinte. </w:t>
      </w:r>
      <w:r>
        <w:rPr>
          <w:rFonts w:ascii="Calibri" w:hAnsi="Calibri" w:cs="Calibri"/>
          <w:b/>
          <w:color w:val="000000"/>
        </w:rPr>
        <w:t xml:space="preserve">3. </w:t>
      </w:r>
      <w:r>
        <w:rPr>
          <w:rFonts w:ascii="Calibri" w:eastAsia="Calibri" w:hAnsi="Calibri" w:cs="Calibri"/>
        </w:rPr>
        <w:t>Reincorporar al señor Pedro Antonio Hernández Ponce</w:t>
      </w:r>
      <w:r>
        <w:rPr>
          <w:rFonts w:ascii="Calibri" w:hAnsi="Calibri" w:cs="Calibri"/>
          <w:color w:val="000000"/>
        </w:rPr>
        <w:t xml:space="preserve">, en sus funciones de </w:t>
      </w:r>
      <w:r>
        <w:rPr>
          <w:rFonts w:ascii="Calibri" w:eastAsia="Calibri" w:hAnsi="Calibri" w:cs="Calibri"/>
        </w:rPr>
        <w:t>cuarto regidor suplente</w:t>
      </w:r>
      <w:r>
        <w:rPr>
          <w:rFonts w:ascii="Calibri" w:hAnsi="Calibri" w:cs="Calibri"/>
          <w:color w:val="000000"/>
        </w:rPr>
        <w:t xml:space="preserve"> de este Concejo, a partir del día quince de marzo de dos mil veinte. </w:t>
      </w:r>
      <w:r w:rsidRPr="00764BD0">
        <w:rPr>
          <w:rFonts w:ascii="Calibri" w:eastAsia="Calibri" w:hAnsi="Calibri" w:cs="Calibri"/>
          <w:color w:val="000000"/>
          <w:lang w:val="es-SV" w:eastAsia="en-US"/>
        </w:rPr>
        <w:t>Certifíquese y Comuníquese</w:t>
      </w:r>
      <w:r>
        <w:rPr>
          <w:rFonts w:ascii="Calibri" w:eastAsia="Calibri" w:hAnsi="Calibri" w:cs="Calibri"/>
          <w:color w:val="000000"/>
          <w:lang w:val="es-SV" w:eastAsia="en-US"/>
        </w:rPr>
        <w:t xml:space="preserve">.- </w:t>
      </w:r>
      <w:r w:rsidRPr="00FC72EC">
        <w:rPr>
          <w:rFonts w:ascii="Calibri" w:eastAsia="Calibri" w:hAnsi="Calibri" w:cs="Calibri"/>
          <w:b/>
        </w:rPr>
        <w:t xml:space="preserve">ACUERDO NÚMERO </w:t>
      </w:r>
      <w:r>
        <w:rPr>
          <w:rFonts w:ascii="Calibri" w:eastAsia="Calibri" w:hAnsi="Calibri" w:cs="Calibri"/>
          <w:b/>
        </w:rPr>
        <w:t>CATORCE</w:t>
      </w:r>
      <w:r w:rsidRPr="00FC72EC">
        <w:rPr>
          <w:rFonts w:ascii="Calibri" w:eastAsia="Calibri" w:hAnsi="Calibri" w:cs="Calibri"/>
          <w:b/>
        </w:rPr>
        <w:t>.-</w:t>
      </w:r>
      <w:r>
        <w:rPr>
          <w:rFonts w:ascii="Calibri" w:eastAsia="Calibri" w:hAnsi="Calibri" w:cs="Calibri"/>
        </w:rPr>
        <w:t xml:space="preserve"> Vista el escrito presentado por la Síndica Municipal, </w:t>
      </w:r>
      <w:r w:rsidRPr="004B2695">
        <w:rPr>
          <w:rFonts w:ascii="Calibri" w:hAnsi="Calibri" w:cs="Calibri"/>
          <w:color w:val="000000"/>
        </w:rPr>
        <w:t>Verónica Marisol Flores Rivas</w:t>
      </w:r>
      <w:r>
        <w:rPr>
          <w:rFonts w:ascii="Calibri" w:hAnsi="Calibri" w:cs="Calibri"/>
          <w:color w:val="000000"/>
        </w:rPr>
        <w:t xml:space="preserve">, mediante el cual manifiesta no estar de acuerdo en firmar Visto Bueno al pago de alquiler de la casa donde funciona el CEMUDI por motivo de haberse manifestado la señora Alcaldesa que dicho programa ha terminado y haber escuchado a regidores propietarios decir que no están de acuerdo con ese pago por no haberle cancelado salarios a las trabajadores Edit Jeanet Mata de Santos y Ana Guadalupe Lara; y considerando: </w:t>
      </w:r>
      <w:r w:rsidRPr="00147354">
        <w:rPr>
          <w:rFonts w:ascii="Calibri" w:hAnsi="Calibri" w:cs="Calibri"/>
          <w:b/>
          <w:color w:val="000000"/>
        </w:rPr>
        <w:t>a)</w:t>
      </w:r>
      <w:r>
        <w:rPr>
          <w:rFonts w:ascii="Calibri" w:hAnsi="Calibri" w:cs="Calibri"/>
          <w:color w:val="000000"/>
        </w:rPr>
        <w:t xml:space="preserve"> Que en acuerdo número veintiuno, de acta número uno de fecha tres de enero de dos mil veinte, se acordó </w:t>
      </w:r>
      <w:r w:rsidRPr="00B57E13">
        <w:rPr>
          <w:rFonts w:ascii="Calibri" w:eastAsia="Calibri" w:hAnsi="Calibri" w:cs="Calibri"/>
          <w:lang w:val="es-SV" w:eastAsia="en-US"/>
        </w:rPr>
        <w:t>autorizar</w:t>
      </w:r>
      <w:r>
        <w:rPr>
          <w:rFonts w:ascii="Calibri" w:eastAsia="Calibri" w:hAnsi="Calibri" w:cs="Calibri"/>
          <w:lang w:val="es-SV" w:eastAsia="en-US"/>
        </w:rPr>
        <w:t xml:space="preserve"> a</w:t>
      </w:r>
      <w:r w:rsidRPr="00B57E13">
        <w:rPr>
          <w:rFonts w:ascii="Calibri" w:eastAsia="Calibri" w:hAnsi="Calibri" w:cs="Calibri"/>
          <w:lang w:val="es-SV" w:eastAsia="en-US"/>
        </w:rPr>
        <w:t xml:space="preserve"> </w:t>
      </w:r>
      <w:r w:rsidRPr="00126E53">
        <w:rPr>
          <w:rFonts w:ascii="Calibri" w:hAnsi="Calibri" w:cs="Calibri"/>
        </w:rPr>
        <w:t xml:space="preserve">la </w:t>
      </w:r>
      <w:r>
        <w:rPr>
          <w:rFonts w:ascii="Calibri" w:hAnsi="Calibri" w:cs="Calibri"/>
        </w:rPr>
        <w:t xml:space="preserve">señora </w:t>
      </w:r>
      <w:r w:rsidRPr="00126E53">
        <w:rPr>
          <w:rFonts w:ascii="Calibri" w:hAnsi="Calibri" w:cs="Calibri"/>
        </w:rPr>
        <w:t xml:space="preserve">Alcaldesa </w:t>
      </w:r>
      <w:r>
        <w:rPr>
          <w:rFonts w:ascii="Calibri" w:hAnsi="Calibri" w:cs="Calibri"/>
        </w:rPr>
        <w:t>Municipal</w:t>
      </w:r>
      <w:r w:rsidRPr="00126E53">
        <w:rPr>
          <w:rFonts w:ascii="Calibri" w:hAnsi="Calibri" w:cs="Calibri"/>
        </w:rPr>
        <w:t xml:space="preserve">, </w:t>
      </w:r>
      <w:r>
        <w:rPr>
          <w:rFonts w:ascii="Calibri" w:hAnsi="Calibri" w:cs="Calibri"/>
        </w:rPr>
        <w:t>para que firmase</w:t>
      </w:r>
      <w:r w:rsidRPr="00126E53">
        <w:rPr>
          <w:rFonts w:ascii="Calibri" w:hAnsi="Calibri" w:cs="Calibri"/>
        </w:rPr>
        <w:t xml:space="preserve"> contrato</w:t>
      </w:r>
      <w:r>
        <w:rPr>
          <w:rFonts w:ascii="Calibri" w:hAnsi="Calibri" w:cs="Calibri"/>
        </w:rPr>
        <w:t xml:space="preserve"> arrendamiento </w:t>
      </w:r>
      <w:r w:rsidRPr="00B57E13">
        <w:rPr>
          <w:rFonts w:ascii="Calibri" w:eastAsia="Calibri" w:hAnsi="Calibri" w:cs="Calibri"/>
          <w:lang w:val="es-SV" w:eastAsia="en-US"/>
        </w:rPr>
        <w:t xml:space="preserve">de la casa donde funciona el </w:t>
      </w:r>
      <w:r>
        <w:rPr>
          <w:rFonts w:ascii="Calibri" w:eastAsia="Calibri" w:hAnsi="Calibri" w:cs="Calibri"/>
          <w:lang w:val="es-SV" w:eastAsia="en-US"/>
        </w:rPr>
        <w:t>Centro Municipal d</w:t>
      </w:r>
      <w:r w:rsidRPr="0037248D">
        <w:rPr>
          <w:rFonts w:ascii="Calibri" w:eastAsia="Calibri" w:hAnsi="Calibri" w:cs="Calibri"/>
          <w:lang w:val="es-SV" w:eastAsia="en-US"/>
        </w:rPr>
        <w:t>e Desarrollo Infantil (CEMUDI)</w:t>
      </w:r>
      <w:r>
        <w:rPr>
          <w:rFonts w:ascii="Calibri" w:eastAsia="Calibri" w:hAnsi="Calibri" w:cs="Calibri"/>
          <w:lang w:val="es-SV" w:eastAsia="en-US"/>
        </w:rPr>
        <w:t>, autorizando el pago mensual de cuatrocientos cincuenta y dos dólares ($ 452.00) en periodo de enero a diciembre de dos mil veinte a la señora Lila Antonia Figueroa d</w:t>
      </w:r>
      <w:r w:rsidRPr="0037248D">
        <w:rPr>
          <w:rFonts w:ascii="Calibri" w:eastAsia="Calibri" w:hAnsi="Calibri" w:cs="Calibri"/>
          <w:lang w:val="es-SV" w:eastAsia="en-US"/>
        </w:rPr>
        <w:t>e Rodríguez</w:t>
      </w:r>
      <w:r>
        <w:rPr>
          <w:rFonts w:ascii="Calibri" w:eastAsia="Calibri" w:hAnsi="Calibri" w:cs="Calibri"/>
          <w:lang w:val="es-SV" w:eastAsia="en-US"/>
        </w:rPr>
        <w:t xml:space="preserve">, con cargo a Fondo Municipal, contrato que fue firmado el veinte de enero del corriente año, por el periodo señalado; </w:t>
      </w:r>
      <w:r w:rsidRPr="00147354">
        <w:rPr>
          <w:rFonts w:ascii="Calibri" w:eastAsia="Calibri" w:hAnsi="Calibri" w:cs="Calibri"/>
          <w:b/>
          <w:lang w:val="es-SV" w:eastAsia="en-US"/>
        </w:rPr>
        <w:t>b)</w:t>
      </w:r>
      <w:r>
        <w:rPr>
          <w:rFonts w:ascii="Calibri" w:eastAsia="Calibri" w:hAnsi="Calibri" w:cs="Calibri"/>
          <w:lang w:val="es-SV" w:eastAsia="en-US"/>
        </w:rPr>
        <w:t xml:space="preserve"> </w:t>
      </w:r>
      <w:r w:rsidRPr="00147354">
        <w:rPr>
          <w:rFonts w:ascii="Calibri" w:eastAsia="Calibri" w:hAnsi="Calibri" w:cs="Calibri"/>
          <w:lang w:val="es-SV" w:eastAsia="en-US"/>
        </w:rPr>
        <w:t xml:space="preserve">Que efectivamente </w:t>
      </w:r>
      <w:r>
        <w:rPr>
          <w:rFonts w:ascii="Calibri" w:eastAsia="Calibri" w:hAnsi="Calibri" w:cs="Calibri"/>
          <w:lang w:val="es-SV" w:eastAsia="en-US"/>
        </w:rPr>
        <w:t xml:space="preserve">el programa del Centro Municipal de Desarrollo Infantil, que se financiaba con FODES 75%, ya no ha sido ejecutado durante el corriente año, motivo por el cual ya no se realiza la administración del mismo ni se han realizado contrataciones de educadoras para la atención del mismo, pues no se cuenta con presupuesto para dichos rubros, sin embargo, el arrendamiento del local es un aporte municipal para el cuido y desarrollo de la niñez </w:t>
      </w:r>
      <w:r>
        <w:rPr>
          <w:rFonts w:ascii="Calibri" w:eastAsia="Calibri" w:hAnsi="Calibri" w:cs="Calibri"/>
          <w:lang w:val="es-SV" w:eastAsia="en-US"/>
        </w:rPr>
        <w:lastRenderedPageBreak/>
        <w:t xml:space="preserve">que en dicho espacio se hace, financiado con fondos municipales; </w:t>
      </w:r>
      <w:r>
        <w:rPr>
          <w:rFonts w:ascii="Calibri" w:eastAsia="Calibri" w:hAnsi="Calibri" w:cs="Calibri"/>
          <w:b/>
          <w:lang w:val="es-SV" w:eastAsia="en-US"/>
        </w:rPr>
        <w:t>c)</w:t>
      </w:r>
      <w:r>
        <w:rPr>
          <w:rFonts w:ascii="Calibri" w:eastAsia="Calibri" w:hAnsi="Calibri" w:cs="Calibri"/>
          <w:lang w:val="es-SV" w:eastAsia="en-US"/>
        </w:rPr>
        <w:t xml:space="preserve"> </w:t>
      </w:r>
      <w:r w:rsidRPr="009158F3">
        <w:rPr>
          <w:rFonts w:ascii="Calibri" w:eastAsia="Calibri" w:hAnsi="Calibri" w:cs="Calibri"/>
          <w:lang w:val="es-SV" w:eastAsia="en-US"/>
        </w:rPr>
        <w:t xml:space="preserve">Que el </w:t>
      </w:r>
      <w:r>
        <w:rPr>
          <w:rFonts w:ascii="Calibri" w:eastAsia="Calibri" w:hAnsi="Calibri" w:cs="Calibri"/>
          <w:lang w:val="es-SV" w:eastAsia="en-US"/>
        </w:rPr>
        <w:t xml:space="preserve">art. 86 del Código Municipal establece que, cuando el síndico tuviere observaciones o se negare autorizar con su firma el Visto Bueno de un pago, deberá razonarlo y fundamentarlo por escrito dentro de un plazo de tres días hábiles, a fin de que el Concejo subsane, corrija o lo ratifique, y en caso de ser ratificado, deberá firmarlo el síndico; </w:t>
      </w:r>
      <w:r>
        <w:rPr>
          <w:rFonts w:ascii="Calibri" w:eastAsia="Calibri" w:hAnsi="Calibri" w:cs="Calibri"/>
          <w:b/>
          <w:lang w:val="es-SV" w:eastAsia="en-US"/>
        </w:rPr>
        <w:t>d)</w:t>
      </w:r>
      <w:r>
        <w:rPr>
          <w:rFonts w:ascii="Calibri" w:eastAsia="Calibri" w:hAnsi="Calibri" w:cs="Calibri"/>
          <w:lang w:val="es-SV" w:eastAsia="en-US"/>
        </w:rPr>
        <w:t xml:space="preserve"> Que el servicio de arrendamiento ha sido prestado desde el mes de enero, y existen compromisos contractuales para cancelar el mismo hasta el mes de diciembre del corriente año, motivo por el cual se estima pertinente ratificar la autorización de pago emitida el </w:t>
      </w:r>
      <w:r>
        <w:rPr>
          <w:rFonts w:ascii="Calibri" w:hAnsi="Calibri" w:cs="Calibri"/>
          <w:color w:val="000000"/>
        </w:rPr>
        <w:t xml:space="preserve">tres de enero de dos mil veinte; por lo cual, </w:t>
      </w:r>
      <w:r w:rsidRPr="004B2695">
        <w:rPr>
          <w:rFonts w:ascii="Calibri" w:eastAsia="Calibri" w:hAnsi="Calibri" w:cs="Calibri"/>
          <w:color w:val="000000"/>
        </w:rPr>
        <w:t>de conformidad a lo establecido en los arts. 203, 2</w:t>
      </w:r>
      <w:r>
        <w:rPr>
          <w:rFonts w:ascii="Calibri" w:eastAsia="Calibri" w:hAnsi="Calibri" w:cs="Calibri"/>
          <w:color w:val="000000"/>
        </w:rPr>
        <w:t xml:space="preserve">04 ord. 3° de la Constitución, </w:t>
      </w:r>
      <w:r w:rsidRPr="004B2695">
        <w:rPr>
          <w:rFonts w:ascii="Calibri" w:eastAsia="Calibri" w:hAnsi="Calibri" w:cs="Calibri"/>
          <w:color w:val="000000"/>
        </w:rPr>
        <w:t>art</w:t>
      </w:r>
      <w:r>
        <w:rPr>
          <w:rFonts w:ascii="Calibri" w:eastAsia="Calibri" w:hAnsi="Calibri" w:cs="Calibri"/>
          <w:color w:val="000000"/>
        </w:rPr>
        <w:t xml:space="preserve"> 30 num. 4</w:t>
      </w:r>
      <w:r w:rsidRPr="004B2695">
        <w:rPr>
          <w:rFonts w:ascii="Calibri" w:eastAsia="Calibri" w:hAnsi="Calibri" w:cs="Calibri"/>
          <w:color w:val="000000"/>
        </w:rPr>
        <w:t xml:space="preserve"> 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Pr>
          <w:rFonts w:ascii="Calibri" w:eastAsia="Calibri" w:hAnsi="Calibri" w:cs="Calibri"/>
          <w:color w:val="000000"/>
        </w:rPr>
        <w:t xml:space="preserve">Ratificar la autorización de pago de </w:t>
      </w:r>
      <w:r>
        <w:rPr>
          <w:rFonts w:ascii="Calibri" w:hAnsi="Calibri" w:cs="Calibri"/>
        </w:rPr>
        <w:t xml:space="preserve">arrendamiento </w:t>
      </w:r>
      <w:r w:rsidRPr="00B57E13">
        <w:rPr>
          <w:rFonts w:ascii="Calibri" w:eastAsia="Calibri" w:hAnsi="Calibri" w:cs="Calibri"/>
          <w:lang w:val="es-SV" w:eastAsia="en-US"/>
        </w:rPr>
        <w:t xml:space="preserve">de la casa donde funciona el </w:t>
      </w:r>
      <w:r>
        <w:rPr>
          <w:rFonts w:ascii="Calibri" w:eastAsia="Calibri" w:hAnsi="Calibri" w:cs="Calibri"/>
          <w:lang w:val="es-SV" w:eastAsia="en-US"/>
        </w:rPr>
        <w:t>Centro Municipal d</w:t>
      </w:r>
      <w:r w:rsidRPr="0037248D">
        <w:rPr>
          <w:rFonts w:ascii="Calibri" w:eastAsia="Calibri" w:hAnsi="Calibri" w:cs="Calibri"/>
          <w:lang w:val="es-SV" w:eastAsia="en-US"/>
        </w:rPr>
        <w:t>e Desarrollo Infantil (CEMUDI)</w:t>
      </w:r>
      <w:r>
        <w:rPr>
          <w:rFonts w:ascii="Calibri" w:eastAsia="Calibri" w:hAnsi="Calibri" w:cs="Calibri"/>
          <w:lang w:val="es-SV" w:eastAsia="en-US"/>
        </w:rPr>
        <w:t xml:space="preserve"> consignado en </w:t>
      </w:r>
      <w:r>
        <w:rPr>
          <w:rFonts w:ascii="Calibri" w:hAnsi="Calibri" w:cs="Calibri"/>
          <w:color w:val="000000"/>
        </w:rPr>
        <w:t xml:space="preserve">acuerdo número veintiuno, de acta número uno de fecha tres de enero de dos mil veinte. Se deja constancia </w:t>
      </w:r>
      <w:r>
        <w:rPr>
          <w:rFonts w:ascii="Calibri" w:eastAsia="Calibri" w:hAnsi="Calibri" w:cs="Calibri"/>
          <w:lang w:val="es-SV" w:eastAsia="en-US"/>
        </w:rPr>
        <w:t xml:space="preserve"> </w:t>
      </w:r>
      <w:r>
        <w:rPr>
          <w:rFonts w:ascii="Calibri" w:hAnsi="Calibri" w:cs="Calibri"/>
        </w:rPr>
        <w:t xml:space="preserve">que en la presente decisión no votan a favor los concejales </w:t>
      </w:r>
      <w:r w:rsidRPr="0016206E">
        <w:rPr>
          <w:rFonts w:ascii="Calibri" w:eastAsia="Calibri" w:hAnsi="Calibri" w:cs="Calibri"/>
          <w:color w:val="000000"/>
          <w:lang w:val="es-SV" w:eastAsia="en-US"/>
        </w:rPr>
        <w:t>Verónica Marisol Flores Rivas,</w:t>
      </w:r>
      <w:r>
        <w:rPr>
          <w:rFonts w:ascii="Calibri" w:eastAsia="Calibri" w:hAnsi="Calibri" w:cs="Calibri"/>
          <w:color w:val="000000"/>
          <w:lang w:val="es-SV" w:eastAsia="en-US"/>
        </w:rPr>
        <w:t xml:space="preserve"> por los motivos antes consignados,</w:t>
      </w:r>
      <w:r w:rsidRPr="0016206E">
        <w:rPr>
          <w:rFonts w:ascii="Calibri" w:eastAsia="Calibri" w:hAnsi="Calibri" w:cs="Calibri"/>
          <w:color w:val="000000"/>
          <w:lang w:val="es-SV" w:eastAsia="en-US"/>
        </w:rPr>
        <w:t xml:space="preserve"> Blanca Lidia Romero de Menjivar, </w:t>
      </w:r>
      <w:r>
        <w:rPr>
          <w:rFonts w:ascii="Calibri" w:eastAsia="Calibri" w:hAnsi="Calibri" w:cs="Calibri"/>
          <w:color w:val="000000"/>
          <w:lang w:val="es-SV" w:eastAsia="en-US"/>
        </w:rPr>
        <w:t xml:space="preserve">por no existir un convenio con el </w:t>
      </w:r>
      <w:r w:rsidRPr="00A638EA">
        <w:rPr>
          <w:rFonts w:ascii="Calibri" w:hAnsi="Calibri" w:cs="Calibri"/>
        </w:rPr>
        <w:t>Instituto Salvadoreño para el desarrollo integral de la Niñez y Adolescencia ISNA</w:t>
      </w:r>
      <w:r>
        <w:rPr>
          <w:rFonts w:ascii="Calibri" w:hAnsi="Calibri" w:cs="Calibri"/>
        </w:rPr>
        <w:t xml:space="preserve"> que establezca un vínculo entre la municipalidad e ISNA, </w:t>
      </w:r>
      <w:r w:rsidRPr="004B2695">
        <w:rPr>
          <w:rFonts w:ascii="Calibri" w:hAnsi="Calibri" w:cs="Calibri"/>
          <w:color w:val="000000"/>
        </w:rPr>
        <w:t>Cla</w:t>
      </w:r>
      <w:r>
        <w:rPr>
          <w:rFonts w:ascii="Calibri" w:hAnsi="Calibri" w:cs="Calibri"/>
          <w:color w:val="000000"/>
        </w:rPr>
        <w:t xml:space="preserve">udia Elizabeth Castro de Argueta </w:t>
      </w:r>
      <w:r>
        <w:rPr>
          <w:rFonts w:ascii="Calibri" w:eastAsia="Calibri" w:hAnsi="Calibri" w:cs="Calibri"/>
          <w:color w:val="000000"/>
          <w:lang w:val="es-SV" w:eastAsia="en-US"/>
        </w:rPr>
        <w:t xml:space="preserve">y </w:t>
      </w:r>
      <w:r w:rsidRPr="0016206E">
        <w:rPr>
          <w:rFonts w:ascii="Calibri" w:hAnsi="Calibri" w:cs="Calibri"/>
          <w:color w:val="000000"/>
        </w:rPr>
        <w:t>Pedro Antonio Hernández Ponce</w:t>
      </w:r>
      <w:r>
        <w:rPr>
          <w:rFonts w:ascii="Calibri" w:hAnsi="Calibri" w:cs="Calibri"/>
          <w:color w:val="000000"/>
        </w:rPr>
        <w:t xml:space="preserve">. </w:t>
      </w:r>
      <w:r w:rsidRPr="00CD2EDB">
        <w:rPr>
          <w:rFonts w:ascii="Calibri" w:eastAsia="Calibri" w:hAnsi="Calibri" w:cs="Calibri"/>
        </w:rPr>
        <w:t>Certifíquese y Comuníquese.-</w:t>
      </w:r>
      <w:r>
        <w:rPr>
          <w:rFonts w:ascii="Calibri" w:eastAsia="Calibri" w:hAnsi="Calibri" w:cs="Calibri"/>
        </w:rPr>
        <w:t xml:space="preserve"> </w:t>
      </w:r>
      <w:r w:rsidRPr="00FC72EC">
        <w:rPr>
          <w:rFonts w:ascii="Calibri" w:eastAsia="Calibri" w:hAnsi="Calibri" w:cs="Calibri"/>
          <w:b/>
        </w:rPr>
        <w:t xml:space="preserve">ACUERDO NÚMERO </w:t>
      </w:r>
      <w:r>
        <w:rPr>
          <w:rFonts w:ascii="Calibri" w:eastAsia="Calibri" w:hAnsi="Calibri" w:cs="Calibri"/>
          <w:b/>
        </w:rPr>
        <w:t>QUINCE</w:t>
      </w:r>
      <w:r w:rsidRPr="00FC72EC">
        <w:rPr>
          <w:rFonts w:ascii="Calibri" w:eastAsia="Calibri" w:hAnsi="Calibri" w:cs="Calibri"/>
          <w:b/>
        </w:rPr>
        <w:t>.-</w:t>
      </w:r>
      <w:r>
        <w:rPr>
          <w:rFonts w:ascii="Calibri" w:eastAsia="Calibri" w:hAnsi="Calibri" w:cs="Calibri"/>
          <w:b/>
        </w:rPr>
        <w:t xml:space="preserve"> </w:t>
      </w:r>
      <w:r w:rsidRPr="00217A15">
        <w:rPr>
          <w:rFonts w:ascii="Calibri" w:eastAsia="Calibri" w:hAnsi="Calibri" w:cs="Calibri"/>
          <w:color w:val="000000"/>
          <w:lang w:val="es-SV" w:eastAsia="en-US"/>
        </w:rPr>
        <w:t>Vist</w:t>
      </w:r>
      <w:r>
        <w:rPr>
          <w:rFonts w:ascii="Calibri" w:eastAsia="Calibri" w:hAnsi="Calibri" w:cs="Calibri"/>
          <w:color w:val="000000"/>
          <w:lang w:val="es-SV" w:eastAsia="en-US"/>
        </w:rPr>
        <w:t>o el memorándum de la arquitecta Iris Hernández, encargada de Control Urbano, mediante la cual remite</w:t>
      </w:r>
      <w:r w:rsidRPr="00217A15">
        <w:rPr>
          <w:rFonts w:ascii="Calibri" w:eastAsia="Calibri" w:hAnsi="Calibri" w:cs="Calibri"/>
          <w:color w:val="000000"/>
          <w:lang w:val="es-SV" w:eastAsia="en-US"/>
        </w:rPr>
        <w:t xml:space="preserve"> </w:t>
      </w:r>
      <w:r>
        <w:rPr>
          <w:rFonts w:ascii="Calibri" w:eastAsia="Calibri" w:hAnsi="Calibri" w:cs="Calibri"/>
          <w:color w:val="000000"/>
          <w:lang w:val="es-SV" w:eastAsia="en-US"/>
        </w:rPr>
        <w:t xml:space="preserve">solicitud del señor Ricardo Rafael Chávez Monge, referente a autorización para venta de bebidas alcohólicas en local ubicado en Avenida quince de septiembre, barrio El Centro, Suchitoto, para operar en comercio denominado Restaurante Las Farolas, y considerando: </w:t>
      </w:r>
      <w:r>
        <w:rPr>
          <w:rFonts w:ascii="Calibri" w:eastAsia="Calibri" w:hAnsi="Calibri" w:cs="Calibri"/>
          <w:b/>
          <w:color w:val="000000"/>
          <w:lang w:val="es-SV" w:eastAsia="en-US"/>
        </w:rPr>
        <w:t xml:space="preserve"> </w:t>
      </w:r>
      <w:r w:rsidRPr="00653704">
        <w:rPr>
          <w:rFonts w:ascii="Calibri" w:eastAsia="Calibri" w:hAnsi="Calibri" w:cs="Calibri"/>
          <w:color w:val="000000"/>
          <w:lang w:val="es-SV" w:eastAsia="en-US"/>
        </w:rPr>
        <w:t xml:space="preserve">Que </w:t>
      </w:r>
      <w:r>
        <w:rPr>
          <w:rFonts w:ascii="Calibri" w:eastAsia="Calibri" w:hAnsi="Calibri" w:cs="Calibri"/>
          <w:color w:val="000000"/>
          <w:lang w:val="es-SV" w:eastAsia="en-US"/>
        </w:rPr>
        <w:t xml:space="preserve">el local del negocio solicitante cumple con los requerimientos establecidos en el </w:t>
      </w:r>
      <w:r>
        <w:rPr>
          <w:rFonts w:ascii="Calibri" w:hAnsi="Calibri" w:cs="Calibri"/>
        </w:rPr>
        <w:t>la</w:t>
      </w:r>
      <w:r w:rsidRPr="00A054C4">
        <w:rPr>
          <w:rFonts w:ascii="Calibri" w:hAnsi="Calibri" w:cs="Calibri"/>
        </w:rPr>
        <w:t xml:space="preserve"> Ley reguladora de la producción y comercialización del alcohol y de las bebidas alcohólicas</w:t>
      </w:r>
      <w:r>
        <w:rPr>
          <w:rFonts w:ascii="Calibri" w:hAnsi="Calibri" w:cs="Calibri"/>
        </w:rPr>
        <w:t xml:space="preserve">, y </w:t>
      </w:r>
      <w:r w:rsidRPr="00A054C4">
        <w:rPr>
          <w:rFonts w:ascii="Calibri" w:hAnsi="Calibri" w:cs="Calibri"/>
          <w:color w:val="000000"/>
        </w:rPr>
        <w:t>Ordenanza Reguladora de la Actividad de Comercialización, Venta y Consumo de Bebidas Alcohólicas</w:t>
      </w:r>
      <w:r>
        <w:rPr>
          <w:rFonts w:ascii="Calibri" w:hAnsi="Calibri" w:cs="Calibri"/>
          <w:color w:val="000000"/>
        </w:rPr>
        <w:t xml:space="preserve">, </w:t>
      </w:r>
      <w:r w:rsidRPr="004B2695">
        <w:rPr>
          <w:rFonts w:ascii="Calibri" w:eastAsia="Calibri" w:hAnsi="Calibri" w:cs="Calibri"/>
          <w:color w:val="000000"/>
        </w:rPr>
        <w:t xml:space="preserve">de conformidad a lo establecido en los arts. 203, </w:t>
      </w:r>
      <w:r>
        <w:rPr>
          <w:rFonts w:ascii="Calibri" w:eastAsia="Calibri" w:hAnsi="Calibri" w:cs="Calibri"/>
          <w:color w:val="000000"/>
        </w:rPr>
        <w:t xml:space="preserve">204 ord. 3° de la Constitución, </w:t>
      </w:r>
      <w:r>
        <w:rPr>
          <w:rFonts w:ascii="Calibri" w:hAnsi="Calibri" w:cs="Calibri"/>
          <w:color w:val="000000"/>
        </w:rPr>
        <w:t xml:space="preserve">art. </w:t>
      </w:r>
      <w:r>
        <w:rPr>
          <w:rFonts w:ascii="Calibri" w:hAnsi="Calibri" w:cs="Calibri"/>
        </w:rPr>
        <w:t>30 y 31 de la</w:t>
      </w:r>
      <w:r w:rsidRPr="00A054C4">
        <w:rPr>
          <w:rFonts w:ascii="Calibri" w:hAnsi="Calibri" w:cs="Calibri"/>
        </w:rPr>
        <w:t xml:space="preserve"> Ley reguladora de la producción y comercialización del alcohol y de las bebidas alcohólicas</w:t>
      </w:r>
      <w:r>
        <w:rPr>
          <w:rFonts w:ascii="Calibri" w:hAnsi="Calibri" w:cs="Calibri"/>
        </w:rPr>
        <w:t xml:space="preserve">; y </w:t>
      </w:r>
      <w:r w:rsidRPr="00A054C4">
        <w:rPr>
          <w:rFonts w:ascii="Calibri" w:hAnsi="Calibri" w:cs="Calibri"/>
          <w:color w:val="000000"/>
        </w:rPr>
        <w:t>Ordenanza Reguladora de la Actividad de Comercialización, Venta y Consumo de Bebidas Alcohólicas</w:t>
      </w:r>
      <w:r>
        <w:rPr>
          <w:rFonts w:ascii="Calibri" w:eastAsia="Calibri" w:hAnsi="Calibri" w:cs="Calibri"/>
        </w:rPr>
        <w:t xml:space="preserve">, </w:t>
      </w:r>
      <w:r w:rsidRPr="004B2695">
        <w:rPr>
          <w:rFonts w:ascii="Calibri" w:eastAsia="Calibri" w:hAnsi="Calibri" w:cs="Calibri"/>
          <w:b/>
          <w:color w:val="000000"/>
        </w:rPr>
        <w:t>SE ACUERDA:</w:t>
      </w:r>
      <w:r>
        <w:rPr>
          <w:rFonts w:ascii="Calibri" w:eastAsia="Calibri" w:hAnsi="Calibri" w:cs="Calibri"/>
          <w:b/>
          <w:color w:val="000000"/>
        </w:rPr>
        <w:t xml:space="preserve"> </w:t>
      </w:r>
      <w:r>
        <w:rPr>
          <w:rFonts w:ascii="Calibri" w:eastAsia="Calibri" w:hAnsi="Calibri" w:cs="Calibri"/>
          <w:color w:val="000000"/>
        </w:rPr>
        <w:t xml:space="preserve">Conceder licencia </w:t>
      </w:r>
      <w:r>
        <w:rPr>
          <w:rFonts w:ascii="Calibri" w:eastAsia="Calibri" w:hAnsi="Calibri" w:cs="Calibri"/>
          <w:color w:val="000000"/>
          <w:lang w:val="es-SV" w:eastAsia="en-US"/>
        </w:rPr>
        <w:t>para venta de bebidas alcohólicas al señor RICARDO RAFAEL CHÁVEZ MONGE, para la venta de bebidas a</w:t>
      </w:r>
      <w:r w:rsidR="006E2913">
        <w:rPr>
          <w:rFonts w:ascii="Calibri" w:eastAsia="Calibri" w:hAnsi="Calibri" w:cs="Calibri"/>
          <w:color w:val="000000"/>
          <w:lang w:val="es-SV" w:eastAsia="en-US"/>
        </w:rPr>
        <w:t xml:space="preserve">lcohólicas en local ubicado en </w:t>
      </w:r>
      <w:r>
        <w:rPr>
          <w:rFonts w:ascii="Calibri" w:eastAsia="Calibri" w:hAnsi="Calibri" w:cs="Calibri"/>
          <w:color w:val="000000"/>
          <w:lang w:val="es-SV" w:eastAsia="en-US"/>
        </w:rPr>
        <w:t xml:space="preserve">Avenida quince de septiembre, barrio El Centro, Suchitoto que corresponde al </w:t>
      </w:r>
      <w:r w:rsidRPr="00606268">
        <w:rPr>
          <w:rFonts w:ascii="Calibri" w:eastAsia="Calibri" w:hAnsi="Calibri" w:cs="Calibri"/>
          <w:b/>
          <w:color w:val="000000"/>
          <w:lang w:val="es-SV" w:eastAsia="en-US"/>
        </w:rPr>
        <w:t>RESTAURANTE LAS FAROLAS</w:t>
      </w:r>
      <w:r>
        <w:rPr>
          <w:rFonts w:ascii="Calibri" w:eastAsia="Calibri" w:hAnsi="Calibri" w:cs="Calibri"/>
          <w:b/>
          <w:color w:val="000000"/>
          <w:lang w:val="es-SV" w:eastAsia="en-US"/>
        </w:rPr>
        <w:t>.</w:t>
      </w:r>
      <w:r>
        <w:rPr>
          <w:rFonts w:ascii="Calibri" w:eastAsia="Calibri" w:hAnsi="Calibri" w:cs="Calibri"/>
          <w:color w:val="000000"/>
          <w:lang w:val="es-SV" w:eastAsia="en-US"/>
        </w:rPr>
        <w:t xml:space="preserve">  </w:t>
      </w:r>
      <w:r w:rsidR="00A96591">
        <w:rPr>
          <w:rFonts w:ascii="Calibri" w:eastAsia="Calibri" w:hAnsi="Calibri" w:cs="Calibri"/>
          <w:color w:val="000000"/>
        </w:rPr>
        <w:t>Se deja constancia que los  concejales David Jaime Bonilla Hernández y</w:t>
      </w:r>
      <w:r w:rsidR="00A96591" w:rsidRPr="000B6398">
        <w:rPr>
          <w:rFonts w:ascii="Calibri" w:hAnsi="Calibri" w:cs="Calibri"/>
          <w:color w:val="000000"/>
        </w:rPr>
        <w:t xml:space="preserve"> </w:t>
      </w:r>
      <w:r w:rsidR="00A96591" w:rsidRPr="0016206E">
        <w:rPr>
          <w:rFonts w:ascii="Calibri" w:hAnsi="Calibri" w:cs="Calibri"/>
          <w:color w:val="000000"/>
        </w:rPr>
        <w:t>Pedro Antonio Hernández Ponce</w:t>
      </w:r>
      <w:r w:rsidR="00A96591">
        <w:rPr>
          <w:rFonts w:ascii="Calibri" w:hAnsi="Calibri" w:cs="Calibri"/>
          <w:color w:val="000000"/>
        </w:rPr>
        <w:t xml:space="preserve"> no votan a favor de la presente aprobación. </w:t>
      </w:r>
      <w:r w:rsidR="00A96591" w:rsidRPr="004B2695">
        <w:rPr>
          <w:rFonts w:ascii="Calibri" w:eastAsia="Calibri" w:hAnsi="Calibri" w:cs="Calibri"/>
        </w:rPr>
        <w:t>Certifíquese y Comuníquese</w:t>
      </w:r>
      <w:r w:rsidR="00A96591">
        <w:rPr>
          <w:rFonts w:ascii="Calibri" w:eastAsia="Calibri" w:hAnsi="Calibri" w:cs="Calibri"/>
        </w:rPr>
        <w:t xml:space="preserve">. </w:t>
      </w:r>
      <w:r w:rsidRPr="00FC72EC">
        <w:rPr>
          <w:rFonts w:ascii="Calibri" w:eastAsia="Calibri" w:hAnsi="Calibri" w:cs="Calibri"/>
          <w:b/>
        </w:rPr>
        <w:t xml:space="preserve">ACUERDO NÚMERO </w:t>
      </w:r>
      <w:r>
        <w:rPr>
          <w:rFonts w:ascii="Calibri" w:eastAsia="Calibri" w:hAnsi="Calibri" w:cs="Calibri"/>
          <w:b/>
        </w:rPr>
        <w:t>DIECISÉIS</w:t>
      </w:r>
      <w:r w:rsidRPr="00FC72EC">
        <w:rPr>
          <w:rFonts w:ascii="Calibri" w:eastAsia="Calibri" w:hAnsi="Calibri" w:cs="Calibri"/>
          <w:b/>
        </w:rPr>
        <w:t>.-</w:t>
      </w:r>
      <w:r>
        <w:rPr>
          <w:rFonts w:ascii="Calibri" w:eastAsia="Calibri" w:hAnsi="Calibri" w:cs="Calibri"/>
          <w:b/>
        </w:rPr>
        <w:t xml:space="preserve"> </w:t>
      </w:r>
      <w:r w:rsidRPr="002B1937">
        <w:rPr>
          <w:rFonts w:ascii="Calibri" w:eastAsia="Calibri" w:hAnsi="Calibri" w:cs="Calibri"/>
        </w:rPr>
        <w:t>El Concejo municipal,</w:t>
      </w:r>
      <w:r>
        <w:rPr>
          <w:rFonts w:ascii="Calibri" w:eastAsia="Calibri" w:hAnsi="Calibri" w:cs="Calibri"/>
          <w:b/>
        </w:rPr>
        <w:t xml:space="preserve"> c</w:t>
      </w:r>
      <w:r w:rsidRPr="002B1937">
        <w:rPr>
          <w:rFonts w:ascii="Calibri" w:eastAsia="Calibri" w:hAnsi="Calibri" w:cs="Calibri"/>
        </w:rPr>
        <w:t>onsiderando:</w:t>
      </w:r>
      <w:r>
        <w:rPr>
          <w:rFonts w:ascii="Calibri" w:eastAsia="Calibri" w:hAnsi="Calibri" w:cs="Calibri"/>
          <w:b/>
        </w:rPr>
        <w:t xml:space="preserve"> </w:t>
      </w:r>
      <w:r w:rsidRPr="007D76F0">
        <w:rPr>
          <w:rFonts w:ascii="Calibri" w:eastAsia="Calibri" w:hAnsi="Calibri" w:cs="Calibri"/>
          <w:b/>
        </w:rPr>
        <w:t>a)</w:t>
      </w:r>
      <w:r>
        <w:rPr>
          <w:rFonts w:ascii="Calibri" w:eastAsia="Calibri" w:hAnsi="Calibri" w:cs="Calibri"/>
        </w:rPr>
        <w:t xml:space="preserve"> Que en acuerdo número veintiuno, de acta número cuarenta y uno de fecha veintisiete de octubre de do</w:t>
      </w:r>
      <w:r w:rsidR="00080D51">
        <w:rPr>
          <w:rFonts w:ascii="Calibri" w:eastAsia="Calibri" w:hAnsi="Calibri" w:cs="Calibri"/>
        </w:rPr>
        <w:t>s</w:t>
      </w:r>
      <w:r>
        <w:rPr>
          <w:rFonts w:ascii="Calibri" w:eastAsia="Calibri" w:hAnsi="Calibri" w:cs="Calibri"/>
        </w:rPr>
        <w:t xml:space="preserve"> mil diecisiete, se aprobó el </w:t>
      </w:r>
      <w:r>
        <w:rPr>
          <w:rFonts w:ascii="Calibri" w:hAnsi="Calibri" w:cs="Calibri"/>
        </w:rPr>
        <w:t>Manual d</w:t>
      </w:r>
      <w:r w:rsidRPr="00E96D91">
        <w:rPr>
          <w:rFonts w:ascii="Calibri" w:hAnsi="Calibri" w:cs="Calibri"/>
        </w:rPr>
        <w:t xml:space="preserve">e Organización  </w:t>
      </w:r>
      <w:r>
        <w:rPr>
          <w:rFonts w:ascii="Calibri" w:hAnsi="Calibri" w:cs="Calibri"/>
        </w:rPr>
        <w:t>y</w:t>
      </w:r>
      <w:r w:rsidRPr="00E96D91">
        <w:rPr>
          <w:rFonts w:ascii="Calibri" w:hAnsi="Calibri" w:cs="Calibri"/>
        </w:rPr>
        <w:t xml:space="preserve"> Funciones </w:t>
      </w:r>
      <w:r>
        <w:rPr>
          <w:rFonts w:ascii="Calibri" w:hAnsi="Calibri" w:cs="Calibri"/>
        </w:rPr>
        <w:t>de l</w:t>
      </w:r>
      <w:r w:rsidRPr="00E96D91">
        <w:rPr>
          <w:rFonts w:ascii="Calibri" w:hAnsi="Calibri" w:cs="Calibri"/>
        </w:rPr>
        <w:t>a Alcaldía</w:t>
      </w:r>
      <w:r>
        <w:rPr>
          <w:rFonts w:ascii="Calibri" w:hAnsi="Calibri" w:cs="Calibri"/>
        </w:rPr>
        <w:t xml:space="preserve"> Municipal de Suchitoto, departamento d</w:t>
      </w:r>
      <w:r w:rsidRPr="00E96D91">
        <w:rPr>
          <w:rFonts w:ascii="Calibri" w:hAnsi="Calibri" w:cs="Calibri"/>
        </w:rPr>
        <w:t>e Cuscatlán</w:t>
      </w:r>
      <w:r>
        <w:rPr>
          <w:rFonts w:ascii="Calibri" w:hAnsi="Calibri" w:cs="Calibri"/>
        </w:rPr>
        <w:t xml:space="preserve">, vigente a la </w:t>
      </w:r>
      <w:r>
        <w:rPr>
          <w:rFonts w:ascii="Calibri" w:hAnsi="Calibri" w:cs="Calibri"/>
        </w:rPr>
        <w:lastRenderedPageBreak/>
        <w:t xml:space="preserve">fecha, el cual contempla dentro de la organización administrativa municipal, la Unidad de Gestión Documental y Archivo; </w:t>
      </w:r>
      <w:r>
        <w:rPr>
          <w:rFonts w:ascii="Calibri" w:hAnsi="Calibri" w:cs="Calibri"/>
          <w:b/>
        </w:rPr>
        <w:t>b)</w:t>
      </w:r>
      <w:r>
        <w:rPr>
          <w:rFonts w:ascii="Calibri" w:hAnsi="Calibri" w:cs="Calibri"/>
        </w:rPr>
        <w:t xml:space="preserve"> Que dicha unidad corresponde a los Lineamientos de gestión documental y archivo emitidos por el Instituto de Acceso a la Información Pública, </w:t>
      </w:r>
      <w:r>
        <w:rPr>
          <w:rFonts w:ascii="Calibri" w:hAnsi="Calibri" w:cs="Calibri"/>
          <w:b/>
        </w:rPr>
        <w:t>c)</w:t>
      </w:r>
      <w:r>
        <w:rPr>
          <w:rFonts w:ascii="Calibri" w:hAnsi="Calibri" w:cs="Calibri"/>
        </w:rPr>
        <w:t xml:space="preserve"> Que la unidad en mención, ha venido funcionando como unidad de Archivo, actualmente vacante, por lo cual, es necesario emitir acuerdo de creación de dicha unidad y realizar la contratación de persona encargada de la misma; por lo tanto,  </w:t>
      </w:r>
      <w:r w:rsidRPr="004B2695">
        <w:rPr>
          <w:rFonts w:ascii="Calibri" w:eastAsia="Calibri" w:hAnsi="Calibri" w:cs="Calibri"/>
          <w:color w:val="000000"/>
        </w:rPr>
        <w:t xml:space="preserve">de conformidad a lo establecido en los arts. 203, </w:t>
      </w:r>
      <w:r>
        <w:rPr>
          <w:rFonts w:ascii="Calibri" w:eastAsia="Calibri" w:hAnsi="Calibri" w:cs="Calibri"/>
          <w:color w:val="000000"/>
        </w:rPr>
        <w:t xml:space="preserve">204 ord. 3° de la Constitución, </w:t>
      </w:r>
      <w:r w:rsidRPr="004B2695">
        <w:rPr>
          <w:rFonts w:ascii="Calibri" w:eastAsia="Calibri" w:hAnsi="Calibri" w:cs="Calibri"/>
          <w:color w:val="000000"/>
        </w:rPr>
        <w:t>art</w:t>
      </w:r>
      <w:r>
        <w:rPr>
          <w:rFonts w:ascii="Calibri" w:eastAsia="Calibri" w:hAnsi="Calibri" w:cs="Calibri"/>
          <w:color w:val="000000"/>
        </w:rPr>
        <w:t xml:space="preserve"> 30 num. 4</w:t>
      </w:r>
      <w:r w:rsidRPr="004B2695">
        <w:rPr>
          <w:rFonts w:ascii="Calibri" w:eastAsia="Calibri" w:hAnsi="Calibri" w:cs="Calibri"/>
          <w:color w:val="000000"/>
        </w:rPr>
        <w:t xml:space="preserve"> del Código Municipal</w:t>
      </w:r>
      <w:r>
        <w:rPr>
          <w:rFonts w:ascii="Calibri" w:eastAsia="Calibri" w:hAnsi="Calibri" w:cs="Calibri"/>
          <w:color w:val="000000"/>
        </w:rPr>
        <w:t xml:space="preserve">, </w:t>
      </w:r>
      <w:r>
        <w:rPr>
          <w:rFonts w:ascii="Calibri" w:hAnsi="Calibri" w:cs="Calibri"/>
        </w:rPr>
        <w:t>Lineamientos de gestión documental y archivo IAIP, y Manual d</w:t>
      </w:r>
      <w:r w:rsidRPr="00E96D91">
        <w:rPr>
          <w:rFonts w:ascii="Calibri" w:hAnsi="Calibri" w:cs="Calibri"/>
        </w:rPr>
        <w:t xml:space="preserve">e Organización  </w:t>
      </w:r>
      <w:r>
        <w:rPr>
          <w:rFonts w:ascii="Calibri" w:hAnsi="Calibri" w:cs="Calibri"/>
        </w:rPr>
        <w:t>y</w:t>
      </w:r>
      <w:r w:rsidRPr="00E96D91">
        <w:rPr>
          <w:rFonts w:ascii="Calibri" w:hAnsi="Calibri" w:cs="Calibri"/>
        </w:rPr>
        <w:t xml:space="preserve"> Funciones </w:t>
      </w:r>
      <w:r>
        <w:rPr>
          <w:rFonts w:ascii="Calibri" w:hAnsi="Calibri" w:cs="Calibri"/>
        </w:rPr>
        <w:t>de l</w:t>
      </w:r>
      <w:r w:rsidRPr="00E96D91">
        <w:rPr>
          <w:rFonts w:ascii="Calibri" w:hAnsi="Calibri" w:cs="Calibri"/>
        </w:rPr>
        <w:t>a Alcaldía</w:t>
      </w:r>
      <w:r>
        <w:rPr>
          <w:rFonts w:ascii="Calibri" w:hAnsi="Calibri" w:cs="Calibri"/>
        </w:rPr>
        <w:t xml:space="preserve"> Municipal de Suchitoto, se acuerda: Crear la Unidad de Gestión Documental y Archivo. </w:t>
      </w:r>
      <w:r w:rsidRPr="00A054C4">
        <w:rPr>
          <w:rFonts w:ascii="Calibri" w:hAnsi="Calibri" w:cs="Calibri"/>
          <w:color w:val="000000"/>
        </w:rPr>
        <w:t>Certifíquese y Comuníquese.-</w:t>
      </w:r>
      <w:r>
        <w:rPr>
          <w:rFonts w:ascii="Calibri" w:hAnsi="Calibri" w:cs="Calibri"/>
          <w:color w:val="000000"/>
        </w:rPr>
        <w:t xml:space="preserve"> </w:t>
      </w:r>
      <w:r w:rsidRPr="0016206E">
        <w:rPr>
          <w:rFonts w:ascii="Calibri" w:hAnsi="Calibri" w:cs="Calibri"/>
          <w:iCs/>
          <w:color w:val="000000"/>
        </w:rPr>
        <w:t xml:space="preserve">Y no habiendo más que hacer constar en la presente acta damos por finalizada a las </w:t>
      </w:r>
      <w:r>
        <w:rPr>
          <w:rFonts w:ascii="Calibri" w:hAnsi="Calibri" w:cs="Calibri"/>
          <w:color w:val="000000"/>
        </w:rPr>
        <w:t xml:space="preserve">doce </w:t>
      </w:r>
      <w:r w:rsidRPr="0016206E">
        <w:rPr>
          <w:rFonts w:ascii="Calibri" w:hAnsi="Calibri" w:cs="Calibri"/>
          <w:color w:val="000000"/>
        </w:rPr>
        <w:t>horas</w:t>
      </w:r>
      <w:r>
        <w:rPr>
          <w:rFonts w:ascii="Calibri" w:hAnsi="Calibri" w:cs="Calibri"/>
          <w:color w:val="000000"/>
        </w:rPr>
        <w:t xml:space="preserve"> </w:t>
      </w:r>
      <w:r w:rsidRPr="0016206E">
        <w:rPr>
          <w:rFonts w:ascii="Calibri" w:hAnsi="Calibri" w:cs="Calibri"/>
          <w:color w:val="000000"/>
        </w:rPr>
        <w:t xml:space="preserve">del día </w:t>
      </w:r>
      <w:r>
        <w:rPr>
          <w:rFonts w:ascii="Calibri" w:hAnsi="Calibri" w:cs="Calibri"/>
          <w:color w:val="000000"/>
        </w:rPr>
        <w:t>once de marzo</w:t>
      </w:r>
      <w:r w:rsidRPr="0016206E">
        <w:rPr>
          <w:rFonts w:ascii="Calibri" w:hAnsi="Calibri" w:cs="Calibri"/>
          <w:color w:val="000000"/>
        </w:rPr>
        <w:t xml:space="preserve"> de dos mil veinte</w:t>
      </w:r>
      <w:r w:rsidRPr="0016206E">
        <w:rPr>
          <w:rFonts w:ascii="Calibri" w:hAnsi="Calibri" w:cs="Calibri"/>
          <w:iCs/>
          <w:color w:val="000000"/>
        </w:rPr>
        <w:t xml:space="preserve"> y firmamos.</w:t>
      </w:r>
    </w:p>
    <w:p w:rsidR="008C71F5" w:rsidRPr="0016206E" w:rsidRDefault="008C71F5" w:rsidP="008C71F5">
      <w:pPr>
        <w:spacing w:line="276" w:lineRule="auto"/>
        <w:jc w:val="both"/>
        <w:rPr>
          <w:rFonts w:ascii="Calibri" w:eastAsia="Calibri" w:hAnsi="Calibri" w:cs="Calibri"/>
        </w:rPr>
      </w:pPr>
    </w:p>
    <w:p w:rsidR="008C71F5" w:rsidRPr="0016206E" w:rsidRDefault="008C71F5" w:rsidP="008C71F5">
      <w:pPr>
        <w:spacing w:line="276" w:lineRule="auto"/>
        <w:jc w:val="both"/>
        <w:rPr>
          <w:rFonts w:ascii="Calibri" w:eastAsia="Calibri" w:hAnsi="Calibri" w:cs="Calibri"/>
        </w:rPr>
      </w:pPr>
    </w:p>
    <w:p w:rsidR="008C71F5" w:rsidRPr="0016206E" w:rsidRDefault="008C71F5" w:rsidP="008C71F5">
      <w:pPr>
        <w:spacing w:line="276" w:lineRule="auto"/>
        <w:jc w:val="both"/>
        <w:rPr>
          <w:rFonts w:ascii="Calibri" w:eastAsia="Calibri" w:hAnsi="Calibri" w:cs="Calibri"/>
          <w:color w:val="000000"/>
        </w:rPr>
      </w:pPr>
    </w:p>
    <w:p w:rsidR="008C71F5" w:rsidRPr="0016206E" w:rsidRDefault="008C71F5" w:rsidP="008C71F5">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8C71F5" w:rsidRPr="0016206E" w:rsidRDefault="008C71F5" w:rsidP="008C71F5">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8C71F5" w:rsidRPr="0016206E" w:rsidRDefault="008C71F5" w:rsidP="008C71F5">
      <w:pPr>
        <w:pStyle w:val="Textoindependiente2"/>
        <w:spacing w:after="0" w:line="276" w:lineRule="auto"/>
        <w:jc w:val="center"/>
        <w:rPr>
          <w:rFonts w:ascii="Calibri" w:hAnsi="Calibri" w:cs="Calibri"/>
          <w:b/>
          <w:color w:val="000000"/>
        </w:rPr>
      </w:pPr>
    </w:p>
    <w:p w:rsidR="008C71F5" w:rsidRPr="0016206E" w:rsidRDefault="008C71F5" w:rsidP="008C71F5">
      <w:pPr>
        <w:pStyle w:val="Textoindependiente2"/>
        <w:spacing w:after="0" w:line="276" w:lineRule="auto"/>
        <w:jc w:val="center"/>
        <w:rPr>
          <w:rFonts w:ascii="Calibri" w:hAnsi="Calibri" w:cs="Calibri"/>
          <w:b/>
          <w:color w:val="000000"/>
        </w:rPr>
      </w:pPr>
    </w:p>
    <w:p w:rsidR="008C71F5" w:rsidRPr="0016206E" w:rsidRDefault="008C71F5" w:rsidP="008C71F5">
      <w:pPr>
        <w:pStyle w:val="Textoindependiente2"/>
        <w:spacing w:after="0" w:line="276" w:lineRule="auto"/>
        <w:jc w:val="center"/>
        <w:rPr>
          <w:rFonts w:ascii="Calibri" w:hAnsi="Calibri" w:cs="Calibri"/>
          <w:b/>
          <w:color w:val="000000"/>
        </w:rPr>
      </w:pPr>
    </w:p>
    <w:p w:rsidR="008C71F5" w:rsidRPr="0016206E" w:rsidRDefault="008C71F5" w:rsidP="008C71F5">
      <w:pPr>
        <w:pStyle w:val="Textoindependiente2"/>
        <w:spacing w:after="0" w:line="240" w:lineRule="auto"/>
        <w:ind w:left="708" w:hanging="708"/>
        <w:rPr>
          <w:rFonts w:ascii="Calibri" w:hAnsi="Calibri" w:cs="Calibri"/>
          <w:b/>
          <w:color w:val="000000"/>
        </w:rPr>
      </w:pPr>
      <w:r w:rsidRPr="0016206E">
        <w:rPr>
          <w:rFonts w:ascii="Calibri" w:hAnsi="Calibri" w:cs="Calibri"/>
          <w:b/>
          <w:color w:val="000000"/>
        </w:rPr>
        <w:t xml:space="preserve">Verónica Marisol Flores Rivas                </w:t>
      </w:r>
      <w:r w:rsidRPr="0016206E">
        <w:rPr>
          <w:rFonts w:ascii="Calibri" w:hAnsi="Calibri" w:cs="Calibri"/>
          <w:b/>
          <w:color w:val="000000"/>
        </w:rPr>
        <w:tab/>
      </w:r>
      <w:r w:rsidRPr="0016206E">
        <w:rPr>
          <w:rFonts w:ascii="Calibri" w:hAnsi="Calibri" w:cs="Calibri"/>
          <w:b/>
          <w:color w:val="000000"/>
        </w:rPr>
        <w:tab/>
      </w:r>
      <w:r>
        <w:rPr>
          <w:rFonts w:ascii="Calibri" w:hAnsi="Calibri" w:cs="Calibri"/>
          <w:b/>
          <w:color w:val="000000"/>
        </w:rPr>
        <w:t xml:space="preserve">       </w:t>
      </w:r>
      <w:r w:rsidRPr="0016206E">
        <w:rPr>
          <w:rFonts w:ascii="Calibri" w:hAnsi="Calibri" w:cs="Calibri"/>
          <w:b/>
          <w:color w:val="000000"/>
        </w:rPr>
        <w:t xml:space="preserve">Ana María Menjivar                                      Síndica Municipal                                             </w:t>
      </w:r>
      <w:r>
        <w:rPr>
          <w:rFonts w:ascii="Calibri" w:hAnsi="Calibri" w:cs="Calibri"/>
          <w:b/>
          <w:color w:val="000000"/>
        </w:rPr>
        <w:t xml:space="preserve">      </w:t>
      </w:r>
      <w:r w:rsidRPr="0016206E">
        <w:rPr>
          <w:rFonts w:ascii="Calibri" w:hAnsi="Calibri" w:cs="Calibri"/>
          <w:b/>
          <w:color w:val="000000"/>
        </w:rPr>
        <w:t>1</w:t>
      </w:r>
      <w:r w:rsidRPr="0016206E">
        <w:rPr>
          <w:rFonts w:ascii="Calibri" w:hAnsi="Calibri" w:cs="Calibri"/>
          <w:b/>
        </w:rPr>
        <w:t xml:space="preserve"> ª</w:t>
      </w:r>
      <w:r w:rsidRPr="0016206E">
        <w:rPr>
          <w:rFonts w:ascii="Calibri" w:hAnsi="Calibri" w:cs="Calibri"/>
          <w:b/>
          <w:color w:val="000000"/>
        </w:rPr>
        <w:t xml:space="preserve"> Regidora Propietaria</w:t>
      </w:r>
    </w:p>
    <w:p w:rsidR="008C71F5" w:rsidRPr="0016206E" w:rsidRDefault="008C71F5" w:rsidP="008C71F5">
      <w:pPr>
        <w:pStyle w:val="Textoindependiente2"/>
        <w:spacing w:after="0" w:line="240" w:lineRule="auto"/>
        <w:jc w:val="center"/>
        <w:rPr>
          <w:rFonts w:ascii="Calibri" w:hAnsi="Calibri" w:cs="Calibri"/>
          <w:b/>
        </w:rPr>
      </w:pPr>
    </w:p>
    <w:p w:rsidR="008C71F5" w:rsidRPr="0016206E" w:rsidRDefault="008C71F5" w:rsidP="008C71F5">
      <w:pPr>
        <w:pStyle w:val="Textoindependiente2"/>
        <w:spacing w:after="0" w:line="240" w:lineRule="auto"/>
        <w:jc w:val="center"/>
        <w:rPr>
          <w:rFonts w:ascii="Calibri" w:hAnsi="Calibri" w:cs="Calibri"/>
          <w:b/>
        </w:rPr>
      </w:pPr>
    </w:p>
    <w:p w:rsidR="008C71F5" w:rsidRPr="0016206E" w:rsidRDefault="008C71F5" w:rsidP="008C71F5">
      <w:pPr>
        <w:pStyle w:val="Textoindependiente2"/>
        <w:spacing w:after="0" w:line="240" w:lineRule="auto"/>
        <w:jc w:val="center"/>
        <w:rPr>
          <w:rFonts w:ascii="Calibri" w:hAnsi="Calibri" w:cs="Calibri"/>
          <w:b/>
        </w:rPr>
      </w:pPr>
    </w:p>
    <w:p w:rsidR="008C71F5" w:rsidRPr="0016206E" w:rsidRDefault="008C71F5" w:rsidP="008C71F5">
      <w:pPr>
        <w:pStyle w:val="Textoindependiente2"/>
        <w:spacing w:after="0" w:line="240" w:lineRule="auto"/>
        <w:jc w:val="center"/>
        <w:rPr>
          <w:rFonts w:ascii="Calibri" w:hAnsi="Calibri" w:cs="Calibri"/>
          <w:b/>
          <w:color w:val="000000"/>
        </w:rPr>
      </w:pPr>
    </w:p>
    <w:p w:rsidR="008C71F5" w:rsidRPr="0016206E" w:rsidRDefault="008C71F5" w:rsidP="008C71F5">
      <w:pPr>
        <w:pStyle w:val="Textoindependiente2"/>
        <w:spacing w:after="0" w:line="240" w:lineRule="auto"/>
        <w:rPr>
          <w:rFonts w:ascii="Calibri" w:hAnsi="Calibri" w:cs="Calibri"/>
          <w:b/>
        </w:rPr>
      </w:pP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8C71F5" w:rsidRPr="0016206E" w:rsidRDefault="008C71F5" w:rsidP="008C71F5">
      <w:pPr>
        <w:pStyle w:val="Textoindependiente2"/>
        <w:spacing w:after="0" w:line="240" w:lineRule="auto"/>
        <w:rPr>
          <w:rFonts w:ascii="Calibri" w:hAnsi="Calibri" w:cs="Calibri"/>
          <w:b/>
        </w:rPr>
      </w:pP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8C71F5" w:rsidRPr="0016206E" w:rsidRDefault="008C71F5" w:rsidP="008C71F5">
      <w:pPr>
        <w:pStyle w:val="Textoindependiente2"/>
        <w:spacing w:after="0" w:line="240" w:lineRule="auto"/>
        <w:jc w:val="center"/>
        <w:rPr>
          <w:rFonts w:ascii="Calibri" w:hAnsi="Calibri" w:cs="Calibri"/>
          <w:b/>
        </w:rPr>
      </w:pPr>
    </w:p>
    <w:p w:rsidR="008C71F5" w:rsidRPr="0016206E" w:rsidRDefault="008C71F5" w:rsidP="008C71F5">
      <w:pPr>
        <w:pStyle w:val="Textoindependiente2"/>
        <w:spacing w:after="0" w:line="240" w:lineRule="auto"/>
        <w:jc w:val="center"/>
        <w:rPr>
          <w:rFonts w:ascii="Calibri" w:hAnsi="Calibri" w:cs="Calibri"/>
          <w:b/>
        </w:rPr>
      </w:pPr>
    </w:p>
    <w:p w:rsidR="008C71F5" w:rsidRPr="0016206E" w:rsidRDefault="008C71F5" w:rsidP="008C71F5">
      <w:pPr>
        <w:pStyle w:val="Textoindependiente2"/>
        <w:spacing w:after="0" w:line="240" w:lineRule="auto"/>
        <w:jc w:val="center"/>
        <w:rPr>
          <w:rFonts w:ascii="Calibri" w:hAnsi="Calibri" w:cs="Calibri"/>
          <w:b/>
        </w:rPr>
      </w:pPr>
    </w:p>
    <w:p w:rsidR="008C71F5" w:rsidRPr="0016206E" w:rsidRDefault="008C71F5" w:rsidP="008C71F5">
      <w:pPr>
        <w:pStyle w:val="Textoindependiente2"/>
        <w:spacing w:after="0" w:line="240" w:lineRule="auto"/>
        <w:jc w:val="center"/>
        <w:rPr>
          <w:rFonts w:ascii="Calibri" w:hAnsi="Calibri" w:cs="Calibri"/>
          <w:b/>
        </w:rPr>
      </w:pPr>
    </w:p>
    <w:p w:rsidR="008C71F5" w:rsidRPr="0016206E" w:rsidRDefault="008C71F5" w:rsidP="008C71F5">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8C71F5" w:rsidRPr="0016206E" w:rsidRDefault="008C71F5" w:rsidP="008C71F5">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8C71F5" w:rsidRPr="0016206E" w:rsidRDefault="008C71F5" w:rsidP="008C71F5">
      <w:pPr>
        <w:pStyle w:val="Textoindependiente2"/>
        <w:spacing w:after="0" w:line="240" w:lineRule="auto"/>
        <w:jc w:val="center"/>
        <w:rPr>
          <w:rFonts w:ascii="Calibri" w:hAnsi="Calibri" w:cs="Calibri"/>
          <w:b/>
        </w:rPr>
      </w:pPr>
    </w:p>
    <w:p w:rsidR="008C71F5" w:rsidRPr="0016206E" w:rsidRDefault="008C71F5" w:rsidP="008C71F5">
      <w:pPr>
        <w:pStyle w:val="Textoindependiente2"/>
        <w:spacing w:after="0" w:line="240" w:lineRule="auto"/>
        <w:jc w:val="center"/>
        <w:rPr>
          <w:rFonts w:ascii="Calibri" w:hAnsi="Calibri" w:cs="Calibri"/>
          <w:b/>
        </w:rPr>
      </w:pPr>
    </w:p>
    <w:p w:rsidR="008C71F5" w:rsidRPr="0016206E" w:rsidRDefault="008C71F5" w:rsidP="008C71F5">
      <w:pPr>
        <w:pStyle w:val="Textoindependiente2"/>
        <w:spacing w:after="0" w:line="240" w:lineRule="auto"/>
        <w:jc w:val="center"/>
        <w:rPr>
          <w:rFonts w:ascii="Calibri" w:hAnsi="Calibri" w:cs="Calibri"/>
          <w:b/>
          <w:color w:val="000000"/>
        </w:rPr>
      </w:pPr>
    </w:p>
    <w:p w:rsidR="008C71F5" w:rsidRPr="00C87306" w:rsidRDefault="008C71F5" w:rsidP="008C71F5">
      <w:pPr>
        <w:pStyle w:val="Textoindependiente2"/>
        <w:spacing w:after="0" w:line="240" w:lineRule="auto"/>
        <w:jc w:val="center"/>
        <w:rPr>
          <w:rFonts w:ascii="Calibri" w:hAnsi="Calibri" w:cs="Calibri"/>
          <w:b/>
          <w:color w:val="FFFFFF" w:themeColor="background1"/>
        </w:rPr>
      </w:pPr>
    </w:p>
    <w:p w:rsidR="008C71F5" w:rsidRPr="0016206E" w:rsidRDefault="008C71F5" w:rsidP="008C71F5">
      <w:pPr>
        <w:pStyle w:val="Textoindependiente2"/>
        <w:spacing w:after="0" w:line="240" w:lineRule="auto"/>
        <w:rPr>
          <w:rFonts w:ascii="Calibri" w:hAnsi="Calibri" w:cs="Calibri"/>
          <w:b/>
        </w:rPr>
      </w:pPr>
      <w:r w:rsidRPr="00C87306">
        <w:rPr>
          <w:rFonts w:ascii="Calibri" w:hAnsi="Calibri" w:cs="Calibri"/>
          <w:b/>
          <w:color w:val="FFFFFF" w:themeColor="background1"/>
        </w:rPr>
        <w:t>José Mauricio Alas Menjivar</w:t>
      </w:r>
      <w:r w:rsidRPr="0016206E">
        <w:rPr>
          <w:rFonts w:ascii="Calibri" w:hAnsi="Calibri" w:cs="Calibri"/>
          <w:b/>
        </w:rPr>
        <w:t xml:space="preserve">                                            </w:t>
      </w:r>
      <w:r w:rsidRPr="0016206E">
        <w:rPr>
          <w:rFonts w:ascii="Calibri" w:hAnsi="Calibri" w:cs="Calibri"/>
          <w:b/>
          <w:color w:val="000000"/>
        </w:rPr>
        <w:t>Jorge Francisco Gómez Castillo</w:t>
      </w:r>
    </w:p>
    <w:p w:rsidR="008C71F5" w:rsidRPr="0016206E" w:rsidRDefault="008C71F5" w:rsidP="008C71F5">
      <w:pPr>
        <w:pStyle w:val="Textoindependiente2"/>
        <w:spacing w:after="0" w:line="240" w:lineRule="auto"/>
        <w:rPr>
          <w:rFonts w:ascii="Calibri" w:hAnsi="Calibri" w:cs="Calibri"/>
          <w:b/>
        </w:rPr>
      </w:pPr>
      <w:r w:rsidRPr="00C87306">
        <w:rPr>
          <w:rFonts w:ascii="Calibri" w:hAnsi="Calibri" w:cs="Calibri"/>
          <w:b/>
          <w:color w:val="FFFFFF" w:themeColor="background1"/>
        </w:rPr>
        <w:t xml:space="preserve">       6° Regidor Propietario7°</w:t>
      </w:r>
      <w:r w:rsidRPr="0016206E">
        <w:rPr>
          <w:rFonts w:ascii="Calibri" w:hAnsi="Calibri" w:cs="Calibri"/>
          <w:b/>
          <w:color w:val="000000"/>
        </w:rPr>
        <w:t xml:space="preserve"> </w:t>
      </w:r>
      <w:r>
        <w:rPr>
          <w:rFonts w:ascii="Calibri" w:hAnsi="Calibri" w:cs="Calibri"/>
          <w:b/>
          <w:color w:val="000000"/>
        </w:rPr>
        <w:t xml:space="preserve">                                                     </w:t>
      </w:r>
      <w:r w:rsidRPr="0016206E">
        <w:rPr>
          <w:rFonts w:ascii="Calibri" w:hAnsi="Calibri" w:cs="Calibri"/>
          <w:b/>
          <w:color w:val="000000"/>
        </w:rPr>
        <w:t>Regidor Propietario</w:t>
      </w:r>
    </w:p>
    <w:p w:rsidR="008C71F5" w:rsidRPr="0016206E" w:rsidRDefault="008C71F5" w:rsidP="008C71F5">
      <w:pPr>
        <w:pStyle w:val="Textoindependiente2"/>
        <w:spacing w:after="0" w:line="240" w:lineRule="auto"/>
        <w:jc w:val="center"/>
        <w:rPr>
          <w:rFonts w:ascii="Calibri" w:hAnsi="Calibri" w:cs="Calibri"/>
          <w:b/>
        </w:rPr>
      </w:pPr>
    </w:p>
    <w:p w:rsidR="008C71F5" w:rsidRPr="0016206E" w:rsidRDefault="008C71F5" w:rsidP="008C71F5">
      <w:pPr>
        <w:pStyle w:val="Textoindependiente2"/>
        <w:spacing w:after="0" w:line="240" w:lineRule="auto"/>
        <w:jc w:val="center"/>
        <w:rPr>
          <w:rFonts w:ascii="Calibri" w:hAnsi="Calibri" w:cs="Calibri"/>
          <w:b/>
        </w:rPr>
      </w:pPr>
    </w:p>
    <w:p w:rsidR="008C71F5" w:rsidRPr="0016206E" w:rsidRDefault="008C71F5" w:rsidP="008C71F5">
      <w:pPr>
        <w:pStyle w:val="Textoindependiente2"/>
        <w:spacing w:after="0" w:line="240" w:lineRule="auto"/>
        <w:jc w:val="center"/>
        <w:rPr>
          <w:rFonts w:ascii="Calibri" w:hAnsi="Calibri" w:cs="Calibri"/>
          <w:b/>
        </w:rPr>
      </w:pPr>
    </w:p>
    <w:p w:rsidR="008C71F5" w:rsidRPr="0016206E" w:rsidRDefault="008C71F5" w:rsidP="008C71F5">
      <w:pPr>
        <w:pStyle w:val="Textoindependiente2"/>
        <w:spacing w:after="0" w:line="240" w:lineRule="auto"/>
        <w:jc w:val="center"/>
        <w:rPr>
          <w:rFonts w:ascii="Calibri" w:hAnsi="Calibri" w:cs="Calibri"/>
          <w:b/>
        </w:rPr>
      </w:pPr>
    </w:p>
    <w:p w:rsidR="008C71F5" w:rsidRPr="0016206E" w:rsidRDefault="008C71F5" w:rsidP="008C71F5">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8C71F5" w:rsidRPr="0016206E" w:rsidRDefault="008C71F5" w:rsidP="008C71F5">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1° Regidor Suplente</w:t>
      </w:r>
    </w:p>
    <w:p w:rsidR="008C71F5" w:rsidRPr="0016206E" w:rsidRDefault="008C71F5" w:rsidP="008C71F5">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8C71F5" w:rsidRPr="0016206E" w:rsidRDefault="008C71F5" w:rsidP="008C71F5">
      <w:pPr>
        <w:pStyle w:val="Textoindependiente2"/>
        <w:shd w:val="clear" w:color="auto" w:fill="FFFFFF"/>
        <w:spacing w:after="0" w:line="240" w:lineRule="auto"/>
        <w:rPr>
          <w:rFonts w:ascii="Calibri" w:hAnsi="Calibri" w:cs="Calibri"/>
          <w:b/>
          <w:color w:val="000000"/>
        </w:rPr>
      </w:pPr>
    </w:p>
    <w:p w:rsidR="008C71F5" w:rsidRPr="0016206E" w:rsidRDefault="008C71F5" w:rsidP="008C71F5">
      <w:pPr>
        <w:pStyle w:val="Textoindependiente2"/>
        <w:shd w:val="clear" w:color="auto" w:fill="FFFFFF"/>
        <w:spacing w:after="0" w:line="240" w:lineRule="auto"/>
        <w:jc w:val="center"/>
        <w:rPr>
          <w:rFonts w:ascii="Calibri" w:hAnsi="Calibri" w:cs="Calibri"/>
          <w:b/>
          <w:color w:val="000000"/>
        </w:rPr>
      </w:pPr>
    </w:p>
    <w:p w:rsidR="008C71F5" w:rsidRPr="0016206E" w:rsidRDefault="008C71F5" w:rsidP="008C71F5">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jc w:val="center"/>
        <w:rPr>
          <w:rFonts w:ascii="Calibri" w:hAnsi="Calibri" w:cs="Calibri"/>
          <w:b/>
          <w:color w:val="000000"/>
        </w:rPr>
      </w:pPr>
    </w:p>
    <w:p w:rsidR="008C71F5" w:rsidRPr="0016206E" w:rsidRDefault="008C71F5" w:rsidP="008C71F5">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8C71F5" w:rsidRPr="0016206E" w:rsidRDefault="008C71F5" w:rsidP="008C71F5">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2° Regidora Suplente                                                         3° Regidor Suplente</w:t>
      </w:r>
    </w:p>
    <w:p w:rsidR="008C71F5" w:rsidRPr="0016206E" w:rsidRDefault="008C71F5" w:rsidP="008C71F5">
      <w:pPr>
        <w:pStyle w:val="Textoindependiente2"/>
        <w:shd w:val="clear" w:color="auto" w:fill="FFFFFF"/>
        <w:spacing w:after="0" w:line="240" w:lineRule="auto"/>
        <w:jc w:val="center"/>
        <w:rPr>
          <w:rFonts w:ascii="Calibri" w:hAnsi="Calibri" w:cs="Calibri"/>
          <w:b/>
          <w:color w:val="000000"/>
        </w:rPr>
      </w:pPr>
    </w:p>
    <w:p w:rsidR="008C71F5" w:rsidRPr="0016206E" w:rsidRDefault="008C71F5" w:rsidP="008C71F5">
      <w:pPr>
        <w:pStyle w:val="Textoindependiente2"/>
        <w:shd w:val="clear" w:color="auto" w:fill="FFFFFF"/>
        <w:spacing w:after="0" w:line="240" w:lineRule="auto"/>
        <w:jc w:val="center"/>
        <w:rPr>
          <w:rFonts w:ascii="Calibri" w:hAnsi="Calibri" w:cs="Calibri"/>
          <w:b/>
          <w:color w:val="000000"/>
        </w:rPr>
      </w:pPr>
    </w:p>
    <w:p w:rsidR="008C71F5" w:rsidRDefault="008C71F5" w:rsidP="008C71F5">
      <w:pPr>
        <w:pStyle w:val="Textoindependiente2"/>
        <w:shd w:val="clear" w:color="auto" w:fill="FFFFFF"/>
        <w:spacing w:after="0" w:line="240" w:lineRule="auto"/>
        <w:jc w:val="center"/>
        <w:rPr>
          <w:rFonts w:ascii="Calibri" w:hAnsi="Calibri" w:cs="Calibri"/>
          <w:b/>
          <w:color w:val="000000"/>
        </w:rPr>
      </w:pPr>
    </w:p>
    <w:p w:rsidR="008C71F5" w:rsidRPr="0016206E" w:rsidRDefault="008C71F5" w:rsidP="008C71F5">
      <w:pPr>
        <w:pStyle w:val="Textoindependiente2"/>
        <w:shd w:val="clear" w:color="auto" w:fill="FFFFFF"/>
        <w:spacing w:after="0" w:line="240" w:lineRule="auto"/>
        <w:jc w:val="center"/>
        <w:rPr>
          <w:rFonts w:ascii="Calibri" w:hAnsi="Calibri" w:cs="Calibri"/>
          <w:b/>
          <w:color w:val="000000"/>
        </w:rPr>
      </w:pPr>
    </w:p>
    <w:p w:rsidR="008C71F5" w:rsidRPr="0016206E" w:rsidRDefault="008C71F5" w:rsidP="008C71F5">
      <w:pPr>
        <w:pStyle w:val="Textoindependiente2"/>
        <w:shd w:val="clear" w:color="auto" w:fill="FFFFFF"/>
        <w:spacing w:after="0" w:line="240" w:lineRule="auto"/>
        <w:jc w:val="center"/>
        <w:rPr>
          <w:rFonts w:ascii="Calibri" w:hAnsi="Calibri" w:cs="Calibri"/>
          <w:b/>
        </w:rPr>
      </w:pPr>
    </w:p>
    <w:p w:rsidR="008C71F5" w:rsidRPr="0016206E" w:rsidRDefault="008C71F5" w:rsidP="008C71F5">
      <w:pPr>
        <w:pStyle w:val="Textoindependiente2"/>
        <w:shd w:val="clear" w:color="auto" w:fill="FFFFFF"/>
        <w:spacing w:after="0" w:line="240" w:lineRule="auto"/>
        <w:rPr>
          <w:rFonts w:ascii="Calibri" w:hAnsi="Calibri" w:cs="Calibri"/>
          <w:b/>
          <w:color w:val="000000"/>
          <w:lang w:val="es-SV"/>
        </w:rPr>
      </w:pPr>
      <w:r w:rsidRPr="0016206E">
        <w:rPr>
          <w:rFonts w:ascii="Calibri" w:hAnsi="Calibri" w:cs="Calibri"/>
          <w:b/>
        </w:rPr>
        <w:t xml:space="preserve">    Pedro Antonio Hernández Ponce                                Elías Benjamín Castillo Rodríguez</w:t>
      </w:r>
    </w:p>
    <w:p w:rsidR="008C71F5" w:rsidRPr="0016206E" w:rsidRDefault="008C71F5" w:rsidP="008C71F5">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 xml:space="preserve">            4° Regidor Suplente                                                        Secretario municipal.</w:t>
      </w:r>
    </w:p>
    <w:p w:rsidR="008C71F5" w:rsidRDefault="008C71F5" w:rsidP="008C71F5">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Actuando en sustitución del Sexto</w:t>
      </w:r>
    </w:p>
    <w:p w:rsidR="008C71F5" w:rsidRPr="0016206E" w:rsidRDefault="008C71F5" w:rsidP="008C71F5">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pPr>
      <w:r>
        <w:rPr>
          <w:rFonts w:ascii="Calibri" w:hAnsi="Calibri" w:cs="Calibri"/>
          <w:b/>
          <w:color w:val="000000"/>
        </w:rPr>
        <w:t xml:space="preserve">             Regidor propietario.</w:t>
      </w:r>
    </w:p>
    <w:p w:rsidR="008C71F5" w:rsidRDefault="008C71F5" w:rsidP="00BA72A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pPr>
    </w:p>
    <w:p w:rsidR="005068A3" w:rsidRDefault="005068A3" w:rsidP="00BA72A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pPr>
    </w:p>
    <w:p w:rsidR="005068A3" w:rsidRDefault="005068A3" w:rsidP="00BA72A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pPr>
    </w:p>
    <w:p w:rsidR="005068A3" w:rsidRDefault="005068A3" w:rsidP="00BA72A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pPr>
    </w:p>
    <w:p w:rsidR="00D42966" w:rsidRPr="0016206E" w:rsidRDefault="00D42966" w:rsidP="00D42966">
      <w:pPr>
        <w:spacing w:line="276" w:lineRule="auto"/>
        <w:jc w:val="both"/>
        <w:rPr>
          <w:rFonts w:ascii="Calibri" w:eastAsia="Calibri" w:hAnsi="Calibri" w:cs="Calibri"/>
          <w:b/>
          <w:color w:val="000000"/>
        </w:rPr>
      </w:pPr>
      <w:r w:rsidRPr="0016206E">
        <w:rPr>
          <w:rFonts w:ascii="Calibri" w:hAnsi="Calibri" w:cs="Calibri"/>
          <w:b/>
        </w:rPr>
        <w:t xml:space="preserve">ACTA NÚMERO </w:t>
      </w:r>
      <w:r>
        <w:rPr>
          <w:rFonts w:ascii="Calibri" w:hAnsi="Calibri" w:cs="Calibri"/>
          <w:b/>
        </w:rPr>
        <w:t>ONCE</w:t>
      </w:r>
      <w:r w:rsidRPr="0016206E">
        <w:rPr>
          <w:rFonts w:ascii="Calibri" w:hAnsi="Calibri" w:cs="Calibri"/>
        </w:rPr>
        <w:t>.</w:t>
      </w:r>
      <w:r w:rsidRPr="0016206E">
        <w:rPr>
          <w:rFonts w:ascii="Calibri" w:hAnsi="Calibri" w:cs="Calibri"/>
          <w:color w:val="000000"/>
        </w:rPr>
        <w:t xml:space="preserve"> Sesión </w:t>
      </w:r>
      <w:r>
        <w:rPr>
          <w:rFonts w:ascii="Calibri" w:hAnsi="Calibri" w:cs="Calibri"/>
          <w:color w:val="000000"/>
        </w:rPr>
        <w:t>Extrao</w:t>
      </w:r>
      <w:r w:rsidRPr="0016206E">
        <w:rPr>
          <w:rFonts w:ascii="Calibri" w:hAnsi="Calibri" w:cs="Calibri"/>
          <w:color w:val="000000"/>
        </w:rPr>
        <w:t xml:space="preserve">rdinaria del Concejo Municipal de Suchitoto, celebrada en las instalaciones de la Alcaldía Municipal de la ciudad Suchitoto, departamento de Cuscatlán, a las </w:t>
      </w:r>
      <w:r w:rsidR="00AC1231">
        <w:rPr>
          <w:rFonts w:ascii="Calibri" w:hAnsi="Calibri" w:cs="Calibri"/>
          <w:color w:val="000000"/>
        </w:rPr>
        <w:t>catorce</w:t>
      </w:r>
      <w:r w:rsidRPr="0016206E">
        <w:rPr>
          <w:rFonts w:ascii="Calibri" w:hAnsi="Calibri" w:cs="Calibri"/>
          <w:color w:val="000000"/>
        </w:rPr>
        <w:t xml:space="preserve"> horas treinta minutos del día </w:t>
      </w:r>
      <w:r>
        <w:rPr>
          <w:rFonts w:ascii="Calibri" w:hAnsi="Calibri" w:cs="Calibri"/>
          <w:color w:val="000000"/>
        </w:rPr>
        <w:t>diecisiete de marzo</w:t>
      </w:r>
      <w:r w:rsidRPr="0016206E">
        <w:rPr>
          <w:rFonts w:ascii="Calibri" w:hAnsi="Calibri" w:cs="Calibri"/>
          <w:color w:val="000000"/>
        </w:rPr>
        <w:t xml:space="preserve"> del año dos mil veinte. Convocada y presidida por la señora Alcaldesa Municipal, Pedrina Rivera Hernández, con la presencia de la Síndica Municipal Verónica Marisol Flores Rivas, regidores propietarios: Ana María Menjivar,</w:t>
      </w:r>
      <w:r>
        <w:rPr>
          <w:rFonts w:ascii="Calibri" w:hAnsi="Calibri" w:cs="Calibri"/>
          <w:color w:val="000000"/>
        </w:rPr>
        <w:t xml:space="preserve"> </w:t>
      </w:r>
      <w:r w:rsidRPr="0016206E">
        <w:rPr>
          <w:rFonts w:ascii="Calibri" w:hAnsi="Calibri" w:cs="Calibri"/>
          <w:color w:val="000000"/>
        </w:rPr>
        <w:t>Walter Candelario Rodríguez, Blanca Lidia Romero de Menjivar,</w:t>
      </w:r>
      <w:r>
        <w:rPr>
          <w:rFonts w:ascii="Calibri" w:hAnsi="Calibri" w:cs="Calibri"/>
          <w:color w:val="000000"/>
        </w:rPr>
        <w:t xml:space="preserve"> </w:t>
      </w:r>
      <w:r w:rsidRPr="0016206E">
        <w:rPr>
          <w:rFonts w:ascii="Calibri" w:hAnsi="Calibri" w:cs="Calibri"/>
          <w:color w:val="000000"/>
        </w:rPr>
        <w:t xml:space="preserve">Claudia Elizabeth Castro de Argueta, José Manuel Pérez Melgar, </w:t>
      </w:r>
      <w:r>
        <w:rPr>
          <w:rFonts w:ascii="Calibri" w:hAnsi="Calibri" w:cs="Calibri"/>
          <w:color w:val="000000"/>
        </w:rPr>
        <w:t>José Mauricio Alas Menjivar,</w:t>
      </w:r>
      <w:r w:rsidRPr="0016206E">
        <w:rPr>
          <w:rFonts w:ascii="Calibri" w:hAnsi="Calibri" w:cs="Calibri"/>
          <w:color w:val="000000"/>
        </w:rPr>
        <w:t xml:space="preserve"> Jorge Francisco Gómez Castillo </w:t>
      </w:r>
      <w:r>
        <w:rPr>
          <w:rFonts w:ascii="Calibri" w:hAnsi="Calibri" w:cs="Calibri"/>
          <w:color w:val="000000"/>
        </w:rPr>
        <w:t xml:space="preserve">y David Jaime Bonilla Hernández; </w:t>
      </w:r>
      <w:r w:rsidRPr="0016206E">
        <w:rPr>
          <w:rFonts w:ascii="Calibri" w:hAnsi="Calibri" w:cs="Calibri"/>
          <w:color w:val="000000"/>
        </w:rPr>
        <w:t>también están presentes los regidores Suplentes:</w:t>
      </w:r>
      <w:r>
        <w:rPr>
          <w:rFonts w:ascii="Calibri" w:hAnsi="Calibri" w:cs="Calibri"/>
          <w:color w:val="000000"/>
        </w:rPr>
        <w:t xml:space="preserve"> </w:t>
      </w:r>
      <w:r w:rsidRPr="0016206E">
        <w:rPr>
          <w:rFonts w:ascii="Calibri" w:hAnsi="Calibri" w:cs="Calibri"/>
          <w:color w:val="000000"/>
        </w:rPr>
        <w:t>Alfredo Landaverde, M</w:t>
      </w:r>
      <w:r>
        <w:rPr>
          <w:rFonts w:ascii="Calibri" w:hAnsi="Calibri" w:cs="Calibri"/>
          <w:color w:val="000000"/>
        </w:rPr>
        <w:t xml:space="preserve">aría Josefina Cabrera Hernández, </w:t>
      </w:r>
      <w:r w:rsidRPr="0016206E">
        <w:rPr>
          <w:rFonts w:ascii="Calibri" w:hAnsi="Calibri" w:cs="Calibri"/>
          <w:color w:val="000000"/>
        </w:rPr>
        <w:t>Víctor Arístides Orellana Santamaría</w:t>
      </w:r>
      <w:r>
        <w:rPr>
          <w:rFonts w:ascii="Calibri" w:hAnsi="Calibri" w:cs="Calibri"/>
          <w:color w:val="000000"/>
        </w:rPr>
        <w:t xml:space="preserve"> y </w:t>
      </w:r>
      <w:r w:rsidRPr="0016206E">
        <w:rPr>
          <w:rFonts w:ascii="Calibri" w:hAnsi="Calibri" w:cs="Calibri"/>
          <w:color w:val="000000"/>
        </w:rPr>
        <w:t>Pedro Antonio Hernández Ponce; y Secretario Municipal, licenciado Elías Benjamín Castillo Rodríguez. Verificado el establecimiento del quórum requerido por ley, se dio por abierta la sesión, procediendo a someter para su aprobación, la agenda propuesta para esta sesión, la cual fue aprobada y desarrollada en todos sus puntos, y el Concejo, en uso de las facultades que le confiere el Código Municipal, y en fundamento y apego a las leyes de la materia, emitió los Acuerdos Municipales descritos a continuación:</w:t>
      </w:r>
      <w:r>
        <w:rPr>
          <w:rFonts w:ascii="Calibri" w:hAnsi="Calibri" w:cs="Calibri"/>
          <w:color w:val="000000"/>
        </w:rPr>
        <w:t xml:space="preserve"> </w:t>
      </w:r>
      <w:r>
        <w:rPr>
          <w:rFonts w:ascii="Calibri" w:hAnsi="Calibri" w:cs="Calibri"/>
          <w:b/>
          <w:color w:val="000000"/>
        </w:rPr>
        <w:t>ACUERDO NÚMERO UNO:</w:t>
      </w:r>
      <w:r>
        <w:rPr>
          <w:rFonts w:ascii="Calibri" w:hAnsi="Calibri" w:cs="Calibri"/>
          <w:color w:val="000000"/>
        </w:rPr>
        <w:t xml:space="preserve"> El Concejo municipal </w:t>
      </w:r>
      <w:r w:rsidRPr="0044227E">
        <w:rPr>
          <w:rFonts w:ascii="Calibri" w:hAnsi="Calibri" w:cs="Calibri"/>
          <w:color w:val="000000"/>
          <w:lang w:val="es-SV"/>
        </w:rPr>
        <w:t xml:space="preserve">Considerando: </w:t>
      </w:r>
      <w:r w:rsidRPr="0044227E">
        <w:rPr>
          <w:rFonts w:ascii="Calibri" w:hAnsi="Calibri" w:cs="Calibri"/>
          <w:b/>
          <w:color w:val="000000"/>
          <w:lang w:val="es-SV"/>
        </w:rPr>
        <w:t>a)</w:t>
      </w:r>
      <w:r w:rsidRPr="0044227E">
        <w:rPr>
          <w:rFonts w:ascii="Calibri" w:hAnsi="Calibri" w:cs="Calibri"/>
          <w:color w:val="000000"/>
          <w:lang w:val="es-SV"/>
        </w:rPr>
        <w:t xml:space="preserve"> Que el Art. 1 de la Constitución de la República (CN) reconoce a la persona humana como el origen y el fin de la actividad del Estado, que está </w:t>
      </w:r>
      <w:r w:rsidRPr="0044227E">
        <w:rPr>
          <w:rFonts w:ascii="Calibri" w:hAnsi="Calibri" w:cs="Calibri"/>
          <w:color w:val="000000"/>
          <w:lang w:val="es-SV"/>
        </w:rPr>
        <w:lastRenderedPageBreak/>
        <w:t xml:space="preserve">organizado para la consecución del bien común, y el art. 202 de dicho cuerpo normativo, establece una división en municipios para el ejercicio del Gobierno Local, los cuales gozan de autonomía en lo económico, técnico y administrativo; </w:t>
      </w:r>
      <w:r w:rsidRPr="0044227E">
        <w:rPr>
          <w:rFonts w:ascii="Calibri" w:hAnsi="Calibri" w:cs="Calibri"/>
          <w:b/>
          <w:color w:val="000000"/>
          <w:lang w:val="es-SV"/>
        </w:rPr>
        <w:t>b)</w:t>
      </w:r>
      <w:r w:rsidRPr="0044227E">
        <w:rPr>
          <w:rFonts w:ascii="Calibri" w:hAnsi="Calibri" w:cs="Calibri"/>
          <w:color w:val="000000"/>
          <w:lang w:val="es-SV"/>
        </w:rPr>
        <w:t xml:space="preserve"> Que el art. 2 del Código Municipal (CM) delega a los municipios la rectoría y gerencia del bien común local, en coordinación con las políticas y actuaciones nacionales orientadas al bien común, estableciendo competencias para la promoción y desarrollo de programas de salud, prevención y combate de enfermedades; </w:t>
      </w:r>
      <w:r w:rsidRPr="0044227E">
        <w:rPr>
          <w:rFonts w:ascii="Calibri" w:hAnsi="Calibri" w:cs="Calibri"/>
          <w:b/>
          <w:color w:val="000000"/>
          <w:lang w:val="es-SV"/>
        </w:rPr>
        <w:t>c)</w:t>
      </w:r>
      <w:r w:rsidRPr="0044227E">
        <w:rPr>
          <w:rFonts w:ascii="Calibri" w:hAnsi="Calibri" w:cs="Calibri"/>
          <w:color w:val="000000"/>
          <w:lang w:val="es-SV"/>
        </w:rPr>
        <w:t xml:space="preserve"> Que </w:t>
      </w:r>
      <w:r>
        <w:rPr>
          <w:rFonts w:ascii="Calibri" w:hAnsi="Calibri" w:cs="Calibri"/>
          <w:color w:val="000000"/>
          <w:lang w:val="es-SV"/>
        </w:rPr>
        <w:t xml:space="preserve">la Asamblea Legislativa ha decretado </w:t>
      </w:r>
      <w:r w:rsidRPr="0044227E">
        <w:rPr>
          <w:rFonts w:ascii="Calibri" w:hAnsi="Calibri" w:cs="Calibri"/>
          <w:color w:val="000000"/>
          <w:lang w:val="es-SV"/>
        </w:rPr>
        <w:t xml:space="preserve"> Estado de Emergencia Nacion</w:t>
      </w:r>
      <w:r>
        <w:rPr>
          <w:rFonts w:ascii="Calibri" w:hAnsi="Calibri" w:cs="Calibri"/>
          <w:color w:val="000000"/>
          <w:lang w:val="es-SV"/>
        </w:rPr>
        <w:t xml:space="preserve">al de la Pandemia por COVID-19, </w:t>
      </w:r>
      <w:r w:rsidRPr="0044227E">
        <w:rPr>
          <w:rFonts w:ascii="Calibri" w:hAnsi="Calibri" w:cs="Calibri"/>
          <w:color w:val="000000"/>
          <w:lang w:val="es-SV"/>
        </w:rPr>
        <w:t xml:space="preserve">en decreto legislativo N° 593, </w:t>
      </w:r>
      <w:r>
        <w:rPr>
          <w:rFonts w:ascii="Calibri" w:hAnsi="Calibri" w:cs="Calibri"/>
          <w:color w:val="000000"/>
          <w:lang w:val="es-SV"/>
        </w:rPr>
        <w:t xml:space="preserve">de fecha 14-III-20, por un periodo de treinta días, como consecuencia del riesgo e inminente afectación por la pandemia COVID-19, a fin de facilitar el abastecimiento adecuado de todos los insumos de la naturaleza que fueren necesarios directamente para hacer frente a la mencionada pandemia, autorizando las contrataciones directas según lo dispuesto en art. 72 lit. b) LACAP; </w:t>
      </w:r>
      <w:r>
        <w:rPr>
          <w:rFonts w:ascii="Calibri" w:hAnsi="Calibri" w:cs="Calibri"/>
          <w:b/>
          <w:color w:val="000000"/>
          <w:lang w:val="es-SV"/>
        </w:rPr>
        <w:t>d)</w:t>
      </w:r>
      <w:r>
        <w:rPr>
          <w:rFonts w:ascii="Calibri" w:hAnsi="Calibri" w:cs="Calibri"/>
          <w:color w:val="000000"/>
          <w:lang w:val="es-SV"/>
        </w:rPr>
        <w:t xml:space="preserve"> Que la Comisión Municipal de Protección Civil de Suchitoto, ha elaborado el Plan Contingencial Municipal contra Coronavirus 2020, y luego de haber discutido el contenido y presupuesto del mismo, </w:t>
      </w:r>
      <w:r w:rsidRPr="004B2695">
        <w:rPr>
          <w:rFonts w:ascii="Calibri" w:eastAsia="Calibri" w:hAnsi="Calibri" w:cs="Calibri"/>
          <w:color w:val="000000"/>
        </w:rPr>
        <w:t xml:space="preserve">de conformidad a lo establecido en los arts. 203, 204 ord. 3° de la Constitución,  art. </w:t>
      </w:r>
      <w:r>
        <w:rPr>
          <w:rFonts w:ascii="Calibri" w:eastAsia="Calibri" w:hAnsi="Calibri" w:cs="Calibri"/>
          <w:color w:val="000000"/>
        </w:rPr>
        <w:t xml:space="preserve">2, 4, </w:t>
      </w:r>
      <w:r w:rsidRPr="004B2695">
        <w:rPr>
          <w:rFonts w:ascii="Calibri" w:eastAsia="Calibri" w:hAnsi="Calibri" w:cs="Calibri"/>
          <w:color w:val="000000"/>
        </w:rPr>
        <w:t>91 del Código Municipal,</w:t>
      </w:r>
      <w:r w:rsidRPr="0011021F">
        <w:rPr>
          <w:rFonts w:ascii="Calibri" w:hAnsi="Calibri" w:cs="Calibri"/>
          <w:color w:val="000000"/>
          <w:lang w:val="es-SV"/>
        </w:rPr>
        <w:t xml:space="preserve"> </w:t>
      </w:r>
      <w:r>
        <w:rPr>
          <w:rFonts w:ascii="Calibri" w:hAnsi="Calibri" w:cs="Calibri"/>
          <w:color w:val="000000"/>
          <w:lang w:val="es-SV"/>
        </w:rPr>
        <w:t xml:space="preserve">Decreto Legislativo N° 593 </w:t>
      </w:r>
      <w:r w:rsidRPr="0044227E">
        <w:rPr>
          <w:rFonts w:ascii="Calibri" w:hAnsi="Calibri" w:cs="Calibri"/>
          <w:color w:val="000000"/>
          <w:lang w:val="es-SV"/>
        </w:rPr>
        <w:t>Estado de Emergencia Nacional de la Pandemia por COVID-19</w:t>
      </w:r>
      <w:r>
        <w:rPr>
          <w:rFonts w:ascii="Calibri" w:hAnsi="Calibri" w:cs="Calibri"/>
          <w:color w:val="000000"/>
          <w:lang w:val="es-SV"/>
        </w:rPr>
        <w:t xml:space="preserve">, y art. 72 lit. b) LACAP, </w:t>
      </w:r>
      <w:r w:rsidRPr="004B2695">
        <w:rPr>
          <w:rFonts w:ascii="Calibri" w:eastAsia="Calibri" w:hAnsi="Calibri" w:cs="Calibri"/>
          <w:b/>
          <w:color w:val="000000"/>
        </w:rPr>
        <w:t>SE ACUERDA:</w:t>
      </w:r>
      <w:r>
        <w:rPr>
          <w:rFonts w:ascii="Calibri" w:eastAsia="Calibri" w:hAnsi="Calibri" w:cs="Calibri"/>
          <w:b/>
          <w:color w:val="000000"/>
        </w:rPr>
        <w:t xml:space="preserve"> </w:t>
      </w:r>
      <w:r w:rsidRPr="00897729">
        <w:rPr>
          <w:rFonts w:ascii="Calibri" w:eastAsia="Calibri" w:hAnsi="Calibri" w:cs="Calibri"/>
          <w:b/>
          <w:color w:val="000000"/>
        </w:rPr>
        <w:t>1.</w:t>
      </w:r>
      <w:r>
        <w:rPr>
          <w:rFonts w:ascii="Calibri" w:eastAsia="Calibri" w:hAnsi="Calibri" w:cs="Calibri"/>
          <w:color w:val="000000"/>
        </w:rPr>
        <w:t xml:space="preserve"> Aprobar el </w:t>
      </w:r>
      <w:r w:rsidRPr="00897729">
        <w:rPr>
          <w:rFonts w:ascii="Calibri" w:hAnsi="Calibri" w:cs="Calibri"/>
          <w:b/>
          <w:color w:val="000000"/>
          <w:lang w:val="es-SV"/>
        </w:rPr>
        <w:t>PLAN CONTINGENCIAL MUNICIPAL CONTRA CORONAVIRUS 2020</w:t>
      </w:r>
      <w:r>
        <w:rPr>
          <w:rFonts w:ascii="Calibri" w:hAnsi="Calibri" w:cs="Calibri"/>
          <w:color w:val="000000"/>
          <w:lang w:val="es-SV"/>
        </w:rPr>
        <w:t xml:space="preserve"> autorizando </w:t>
      </w:r>
      <w:r w:rsidRPr="00BA5FC0">
        <w:rPr>
          <w:rFonts w:ascii="Calibri" w:eastAsia="Calibri" w:hAnsi="Calibri" w:cs="Calibri"/>
        </w:rPr>
        <w:t xml:space="preserve">las erogaciones para pagos de </w:t>
      </w:r>
      <w:r>
        <w:rPr>
          <w:rFonts w:ascii="Calibri" w:eastAsia="Calibri" w:hAnsi="Calibri" w:cs="Calibri"/>
        </w:rPr>
        <w:t xml:space="preserve">los productos y servicios  </w:t>
      </w:r>
      <w:r>
        <w:rPr>
          <w:rFonts w:ascii="Calibri" w:eastAsia="Calibri" w:hAnsi="Calibri" w:cs="Calibri"/>
          <w:color w:val="000000"/>
        </w:rPr>
        <w:t>descritos y presupuestados en el mismo</w:t>
      </w:r>
      <w:r>
        <w:rPr>
          <w:rFonts w:ascii="Calibri" w:hAnsi="Calibri" w:cs="Calibri"/>
          <w:b/>
          <w:color w:val="000000"/>
          <w:lang w:val="es-SV"/>
        </w:rPr>
        <w:t xml:space="preserve">; </w:t>
      </w:r>
      <w:r w:rsidRPr="00897729">
        <w:rPr>
          <w:rFonts w:ascii="Calibri" w:hAnsi="Calibri" w:cs="Calibri"/>
          <w:b/>
          <w:color w:val="000000"/>
          <w:lang w:val="es-SV"/>
        </w:rPr>
        <w:t>2.</w:t>
      </w:r>
      <w:r>
        <w:rPr>
          <w:rFonts w:ascii="Calibri" w:hAnsi="Calibri" w:cs="Calibri"/>
          <w:color w:val="000000"/>
          <w:lang w:val="es-SV"/>
        </w:rPr>
        <w:t xml:space="preserve"> Reformar la Carpeta Técnica del proyecto </w:t>
      </w:r>
      <w:r>
        <w:rPr>
          <w:rFonts w:ascii="Calibri" w:hAnsi="Calibri" w:cs="Calibri"/>
        </w:rPr>
        <w:t xml:space="preserve">Gestión de Riesgos, protección civil y funcionamiento COEM, </w:t>
      </w:r>
      <w:r w:rsidRPr="00A95346">
        <w:rPr>
          <w:rFonts w:ascii="Calibri" w:hAnsi="Calibri" w:cs="Calibri"/>
        </w:rPr>
        <w:t>municipio de Suchitoto, departamento de Cuscatlán</w:t>
      </w:r>
      <w:r>
        <w:rPr>
          <w:rFonts w:ascii="Calibri" w:hAnsi="Calibri" w:cs="Calibri"/>
        </w:rPr>
        <w:t xml:space="preserve">, incrementando en quince mil dólares el presupuesto asignado a la misma, teniendo una asignación total de veintitrés mil dólares; </w:t>
      </w:r>
      <w:r>
        <w:rPr>
          <w:rFonts w:ascii="Calibri" w:hAnsi="Calibri" w:cs="Calibri"/>
          <w:b/>
        </w:rPr>
        <w:t xml:space="preserve">3. </w:t>
      </w:r>
      <w:r w:rsidRPr="00D757C1">
        <w:rPr>
          <w:rFonts w:ascii="Calibri" w:hAnsi="Calibri" w:cs="Calibri"/>
        </w:rPr>
        <w:t>El financiamiento del</w:t>
      </w:r>
      <w:r>
        <w:rPr>
          <w:rFonts w:ascii="Calibri" w:hAnsi="Calibri" w:cs="Calibri"/>
          <w:b/>
        </w:rPr>
        <w:t xml:space="preserve"> </w:t>
      </w:r>
      <w:r>
        <w:rPr>
          <w:rFonts w:ascii="Calibri" w:hAnsi="Calibri" w:cs="Calibri"/>
          <w:color w:val="000000"/>
          <w:lang w:val="es-SV"/>
        </w:rPr>
        <w:t xml:space="preserve">Plan Contingencial Municipal contra Coronavirus 2020 será con cargo al proyecto </w:t>
      </w:r>
      <w:r>
        <w:rPr>
          <w:rFonts w:ascii="Calibri" w:hAnsi="Calibri" w:cs="Calibri"/>
        </w:rPr>
        <w:t xml:space="preserve">Gestión de Riesgos, protección civil y funcionamiento COEM, </w:t>
      </w:r>
      <w:r w:rsidRPr="00A95346">
        <w:rPr>
          <w:rFonts w:ascii="Calibri" w:hAnsi="Calibri" w:cs="Calibri"/>
        </w:rPr>
        <w:t>municipio de Suchitoto, departamento de Cuscatlán</w:t>
      </w:r>
      <w:r>
        <w:rPr>
          <w:rFonts w:ascii="Calibri" w:hAnsi="Calibri" w:cs="Calibri"/>
        </w:rPr>
        <w:t xml:space="preserve">; </w:t>
      </w:r>
      <w:r>
        <w:rPr>
          <w:rFonts w:ascii="Calibri" w:hAnsi="Calibri" w:cs="Calibri"/>
          <w:b/>
        </w:rPr>
        <w:t>4.</w:t>
      </w:r>
      <w:r>
        <w:rPr>
          <w:rFonts w:ascii="Calibri" w:hAnsi="Calibri" w:cs="Calibri"/>
        </w:rPr>
        <w:t xml:space="preserve"> Autorizar el traslado de fondos por quince mil dólares ($ 15,000.00) de la cuenta bancaria del FODES 75% a la cuenta bancaria del proyecto Gestión de Riesgos, protección civil y funcionamiento COEM, </w:t>
      </w:r>
      <w:r w:rsidRPr="00A95346">
        <w:rPr>
          <w:rFonts w:ascii="Calibri" w:hAnsi="Calibri" w:cs="Calibri"/>
        </w:rPr>
        <w:t>municipio de Suchitoto, departamento de Cuscatlán</w:t>
      </w:r>
      <w:r>
        <w:rPr>
          <w:rFonts w:ascii="Calibri" w:hAnsi="Calibri" w:cs="Calibri"/>
        </w:rPr>
        <w:t xml:space="preserve">. </w:t>
      </w:r>
      <w:r>
        <w:rPr>
          <w:rFonts w:ascii="Calibri" w:hAnsi="Calibri" w:cs="Calibri"/>
          <w:b/>
        </w:rPr>
        <w:t>5.</w:t>
      </w:r>
      <w:r>
        <w:rPr>
          <w:rFonts w:ascii="Calibri" w:hAnsi="Calibri" w:cs="Calibri"/>
        </w:rPr>
        <w:t xml:space="preserve"> Solicitar a la Unidad de Medio Ambiente y UACI, informes detallados de las erogaciones realizadas en la ejecución del </w:t>
      </w:r>
      <w:r>
        <w:rPr>
          <w:rFonts w:ascii="Calibri" w:hAnsi="Calibri" w:cs="Calibri"/>
          <w:color w:val="000000"/>
          <w:lang w:val="es-SV"/>
        </w:rPr>
        <w:t xml:space="preserve">Plan Contingencial Municipal contra Coronavirus 2020. Se deja constancia que la concejal </w:t>
      </w:r>
      <w:r w:rsidRPr="0016206E">
        <w:rPr>
          <w:rFonts w:ascii="Calibri" w:hAnsi="Calibri" w:cs="Calibri"/>
          <w:color w:val="000000"/>
        </w:rPr>
        <w:t>Blanca Lidia Romero de Menjivar</w:t>
      </w:r>
      <w:r>
        <w:rPr>
          <w:rFonts w:ascii="Calibri" w:hAnsi="Calibri" w:cs="Calibri"/>
          <w:color w:val="000000"/>
        </w:rPr>
        <w:t xml:space="preserve"> no está de acuerdo con apartado de Instalación de albergue para cuarentena por ser una medida que genera hacinamiento y la cuarentena debe ser domiciliar, así también no está de acuerdo con la medida de contratación de personal médico y compra de medicamentos por tener riesgo de no utilizarse al no ser el requerido para la enfermedad.</w:t>
      </w:r>
      <w:r w:rsidRPr="00C337E4">
        <w:rPr>
          <w:rFonts w:ascii="Calibri" w:eastAsia="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16206E">
        <w:rPr>
          <w:rFonts w:ascii="Calibri" w:hAnsi="Calibri" w:cs="Calibri"/>
          <w:iCs/>
          <w:color w:val="000000"/>
        </w:rPr>
        <w:t xml:space="preserve">Y no habiendo más que hacer constar en la presente acta damos por finalizada a las </w:t>
      </w:r>
      <w:r w:rsidR="00AC1231">
        <w:rPr>
          <w:rFonts w:ascii="Calibri" w:hAnsi="Calibri" w:cs="Calibri"/>
          <w:color w:val="000000"/>
        </w:rPr>
        <w:t xml:space="preserve">quince </w:t>
      </w:r>
      <w:r w:rsidR="00AC1231" w:rsidRPr="0016206E">
        <w:rPr>
          <w:rFonts w:ascii="Calibri" w:hAnsi="Calibri" w:cs="Calibri"/>
          <w:color w:val="000000"/>
        </w:rPr>
        <w:t>horas</w:t>
      </w:r>
      <w:r w:rsidR="00AC1231">
        <w:rPr>
          <w:rFonts w:ascii="Calibri" w:hAnsi="Calibri" w:cs="Calibri"/>
          <w:color w:val="000000"/>
        </w:rPr>
        <w:t xml:space="preserve"> treinta minutos </w:t>
      </w:r>
      <w:r w:rsidRPr="0016206E">
        <w:rPr>
          <w:rFonts w:ascii="Calibri" w:hAnsi="Calibri" w:cs="Calibri"/>
          <w:color w:val="000000"/>
        </w:rPr>
        <w:t xml:space="preserve">del día </w:t>
      </w:r>
      <w:r>
        <w:rPr>
          <w:rFonts w:ascii="Calibri" w:hAnsi="Calibri" w:cs="Calibri"/>
          <w:color w:val="000000"/>
        </w:rPr>
        <w:t>diecisiete de marzo</w:t>
      </w:r>
      <w:r w:rsidRPr="0016206E">
        <w:rPr>
          <w:rFonts w:ascii="Calibri" w:hAnsi="Calibri" w:cs="Calibri"/>
          <w:color w:val="000000"/>
        </w:rPr>
        <w:t xml:space="preserve"> de dos mil veinte</w:t>
      </w:r>
      <w:r w:rsidRPr="0016206E">
        <w:rPr>
          <w:rFonts w:ascii="Calibri" w:hAnsi="Calibri" w:cs="Calibri"/>
          <w:iCs/>
          <w:color w:val="000000"/>
        </w:rPr>
        <w:t xml:space="preserve"> y firmamos.</w:t>
      </w:r>
    </w:p>
    <w:p w:rsidR="00D42966" w:rsidRPr="0016206E" w:rsidRDefault="00D42966" w:rsidP="00D42966">
      <w:pPr>
        <w:spacing w:line="276" w:lineRule="auto"/>
        <w:jc w:val="both"/>
        <w:rPr>
          <w:rFonts w:ascii="Calibri" w:eastAsia="Calibri" w:hAnsi="Calibri" w:cs="Calibri"/>
        </w:rPr>
      </w:pPr>
    </w:p>
    <w:p w:rsidR="00D42966" w:rsidRDefault="00D42966" w:rsidP="00D42966">
      <w:pPr>
        <w:spacing w:line="276" w:lineRule="auto"/>
        <w:jc w:val="both"/>
        <w:rPr>
          <w:rFonts w:ascii="Calibri" w:eastAsia="Calibri" w:hAnsi="Calibri" w:cs="Calibri"/>
          <w:color w:val="000000"/>
        </w:rPr>
      </w:pPr>
    </w:p>
    <w:p w:rsidR="00D42966" w:rsidRPr="0016206E" w:rsidRDefault="00D42966" w:rsidP="00D42966">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D42966" w:rsidRPr="0016206E" w:rsidRDefault="00D42966" w:rsidP="00D42966">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D42966" w:rsidRPr="0016206E" w:rsidRDefault="00D42966" w:rsidP="00D42966">
      <w:pPr>
        <w:pStyle w:val="Textoindependiente2"/>
        <w:spacing w:after="0" w:line="276" w:lineRule="auto"/>
        <w:jc w:val="center"/>
        <w:rPr>
          <w:rFonts w:ascii="Calibri" w:hAnsi="Calibri" w:cs="Calibri"/>
          <w:b/>
          <w:color w:val="000000"/>
        </w:rPr>
      </w:pPr>
    </w:p>
    <w:p w:rsidR="00D42966" w:rsidRPr="0016206E" w:rsidRDefault="00D42966" w:rsidP="00D42966">
      <w:pPr>
        <w:pStyle w:val="Textoindependiente2"/>
        <w:spacing w:after="0" w:line="276" w:lineRule="auto"/>
        <w:jc w:val="center"/>
        <w:rPr>
          <w:rFonts w:ascii="Calibri" w:hAnsi="Calibri" w:cs="Calibri"/>
          <w:b/>
          <w:color w:val="000000"/>
        </w:rPr>
      </w:pPr>
    </w:p>
    <w:p w:rsidR="00D42966" w:rsidRPr="0016206E" w:rsidRDefault="00D42966" w:rsidP="00D42966">
      <w:pPr>
        <w:pStyle w:val="Textoindependiente2"/>
        <w:spacing w:after="0" w:line="276" w:lineRule="auto"/>
        <w:jc w:val="center"/>
        <w:rPr>
          <w:rFonts w:ascii="Calibri" w:hAnsi="Calibri" w:cs="Calibri"/>
          <w:b/>
          <w:color w:val="000000"/>
        </w:rPr>
      </w:pPr>
    </w:p>
    <w:p w:rsidR="00D42966" w:rsidRPr="0016206E" w:rsidRDefault="00D42966" w:rsidP="00D42966">
      <w:pPr>
        <w:pStyle w:val="Textoindependiente2"/>
        <w:spacing w:after="0" w:line="240" w:lineRule="auto"/>
        <w:ind w:left="708" w:hanging="708"/>
        <w:rPr>
          <w:rFonts w:ascii="Calibri" w:hAnsi="Calibri" w:cs="Calibri"/>
          <w:b/>
          <w:color w:val="000000"/>
        </w:rPr>
      </w:pPr>
      <w:r w:rsidRPr="0016206E">
        <w:rPr>
          <w:rFonts w:ascii="Calibri" w:hAnsi="Calibri" w:cs="Calibri"/>
          <w:b/>
          <w:color w:val="000000"/>
        </w:rPr>
        <w:t xml:space="preserve">Verónica Marisol Flores Rivas                </w:t>
      </w:r>
      <w:r w:rsidRPr="0016206E">
        <w:rPr>
          <w:rFonts w:ascii="Calibri" w:hAnsi="Calibri" w:cs="Calibri"/>
          <w:b/>
          <w:color w:val="000000"/>
        </w:rPr>
        <w:tab/>
      </w:r>
      <w:r w:rsidRPr="0016206E">
        <w:rPr>
          <w:rFonts w:ascii="Calibri" w:hAnsi="Calibri" w:cs="Calibri"/>
          <w:b/>
          <w:color w:val="000000"/>
        </w:rPr>
        <w:tab/>
      </w:r>
      <w:r>
        <w:rPr>
          <w:rFonts w:ascii="Calibri" w:hAnsi="Calibri" w:cs="Calibri"/>
          <w:b/>
          <w:color w:val="000000"/>
        </w:rPr>
        <w:t xml:space="preserve">       </w:t>
      </w:r>
      <w:r w:rsidRPr="0016206E">
        <w:rPr>
          <w:rFonts w:ascii="Calibri" w:hAnsi="Calibri" w:cs="Calibri"/>
          <w:b/>
          <w:color w:val="000000"/>
        </w:rPr>
        <w:t xml:space="preserve">Ana María Menjivar                                      Síndica Municipal                                             </w:t>
      </w:r>
      <w:r>
        <w:rPr>
          <w:rFonts w:ascii="Calibri" w:hAnsi="Calibri" w:cs="Calibri"/>
          <w:b/>
          <w:color w:val="000000"/>
        </w:rPr>
        <w:t xml:space="preserve">      </w:t>
      </w:r>
      <w:r w:rsidRPr="0016206E">
        <w:rPr>
          <w:rFonts w:ascii="Calibri" w:hAnsi="Calibri" w:cs="Calibri"/>
          <w:b/>
          <w:color w:val="000000"/>
        </w:rPr>
        <w:t>1</w:t>
      </w:r>
      <w:r w:rsidRPr="0016206E">
        <w:rPr>
          <w:rFonts w:ascii="Calibri" w:hAnsi="Calibri" w:cs="Calibri"/>
          <w:b/>
        </w:rPr>
        <w:t xml:space="preserve"> ª</w:t>
      </w:r>
      <w:r w:rsidRPr="0016206E">
        <w:rPr>
          <w:rFonts w:ascii="Calibri" w:hAnsi="Calibri" w:cs="Calibri"/>
          <w:b/>
          <w:color w:val="000000"/>
        </w:rPr>
        <w:t xml:space="preserve"> Regidora Propietaria</w:t>
      </w:r>
    </w:p>
    <w:p w:rsidR="00D42966" w:rsidRPr="0016206E" w:rsidRDefault="00D42966" w:rsidP="00D42966">
      <w:pPr>
        <w:pStyle w:val="Textoindependiente2"/>
        <w:spacing w:after="0" w:line="240" w:lineRule="auto"/>
        <w:jc w:val="center"/>
        <w:rPr>
          <w:rFonts w:ascii="Calibri" w:hAnsi="Calibri" w:cs="Calibri"/>
          <w:b/>
        </w:rPr>
      </w:pPr>
    </w:p>
    <w:p w:rsidR="00D42966" w:rsidRPr="0016206E" w:rsidRDefault="00D42966" w:rsidP="00D42966">
      <w:pPr>
        <w:pStyle w:val="Textoindependiente2"/>
        <w:spacing w:after="0" w:line="240" w:lineRule="auto"/>
        <w:jc w:val="center"/>
        <w:rPr>
          <w:rFonts w:ascii="Calibri" w:hAnsi="Calibri" w:cs="Calibri"/>
          <w:b/>
        </w:rPr>
      </w:pPr>
    </w:p>
    <w:p w:rsidR="00D42966" w:rsidRPr="0016206E" w:rsidRDefault="00D42966" w:rsidP="00D42966">
      <w:pPr>
        <w:pStyle w:val="Textoindependiente2"/>
        <w:spacing w:after="0" w:line="240" w:lineRule="auto"/>
        <w:jc w:val="center"/>
        <w:rPr>
          <w:rFonts w:ascii="Calibri" w:hAnsi="Calibri" w:cs="Calibri"/>
          <w:b/>
          <w:color w:val="000000"/>
        </w:rPr>
      </w:pPr>
    </w:p>
    <w:p w:rsidR="00D42966" w:rsidRPr="0016206E" w:rsidRDefault="00D42966" w:rsidP="00D42966">
      <w:pPr>
        <w:pStyle w:val="Textoindependiente2"/>
        <w:spacing w:after="0" w:line="240" w:lineRule="auto"/>
        <w:rPr>
          <w:rFonts w:ascii="Calibri" w:hAnsi="Calibri" w:cs="Calibri"/>
          <w:b/>
        </w:rPr>
      </w:pP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D42966" w:rsidRPr="0016206E" w:rsidRDefault="00D42966" w:rsidP="00D42966">
      <w:pPr>
        <w:pStyle w:val="Textoindependiente2"/>
        <w:spacing w:after="0" w:line="240" w:lineRule="auto"/>
        <w:rPr>
          <w:rFonts w:ascii="Calibri" w:hAnsi="Calibri" w:cs="Calibri"/>
          <w:b/>
        </w:rPr>
      </w:pP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D42966" w:rsidRPr="0016206E" w:rsidRDefault="00D42966" w:rsidP="00D42966">
      <w:pPr>
        <w:pStyle w:val="Textoindependiente2"/>
        <w:spacing w:after="0" w:line="240" w:lineRule="auto"/>
        <w:jc w:val="center"/>
        <w:rPr>
          <w:rFonts w:ascii="Calibri" w:hAnsi="Calibri" w:cs="Calibri"/>
          <w:b/>
        </w:rPr>
      </w:pPr>
    </w:p>
    <w:p w:rsidR="00D42966" w:rsidRPr="0016206E" w:rsidRDefault="00D42966" w:rsidP="00D42966">
      <w:pPr>
        <w:pStyle w:val="Textoindependiente2"/>
        <w:spacing w:after="0" w:line="240" w:lineRule="auto"/>
        <w:jc w:val="center"/>
        <w:rPr>
          <w:rFonts w:ascii="Calibri" w:hAnsi="Calibri" w:cs="Calibri"/>
          <w:b/>
        </w:rPr>
      </w:pPr>
    </w:p>
    <w:p w:rsidR="00D42966" w:rsidRPr="0016206E" w:rsidRDefault="00D42966" w:rsidP="00D42966">
      <w:pPr>
        <w:pStyle w:val="Textoindependiente2"/>
        <w:spacing w:after="0" w:line="240" w:lineRule="auto"/>
        <w:jc w:val="center"/>
        <w:rPr>
          <w:rFonts w:ascii="Calibri" w:hAnsi="Calibri" w:cs="Calibri"/>
          <w:b/>
        </w:rPr>
      </w:pPr>
    </w:p>
    <w:p w:rsidR="00D42966" w:rsidRPr="0016206E" w:rsidRDefault="00D42966" w:rsidP="00D42966">
      <w:pPr>
        <w:pStyle w:val="Textoindependiente2"/>
        <w:spacing w:after="0" w:line="240" w:lineRule="auto"/>
        <w:jc w:val="center"/>
        <w:rPr>
          <w:rFonts w:ascii="Calibri" w:hAnsi="Calibri" w:cs="Calibri"/>
          <w:b/>
        </w:rPr>
      </w:pPr>
    </w:p>
    <w:p w:rsidR="00D42966" w:rsidRPr="0016206E" w:rsidRDefault="00D42966" w:rsidP="00D42966">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D42966" w:rsidRPr="0016206E" w:rsidRDefault="00D42966" w:rsidP="00D42966">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D42966" w:rsidRPr="0016206E" w:rsidRDefault="00D42966" w:rsidP="00D42966">
      <w:pPr>
        <w:pStyle w:val="Textoindependiente2"/>
        <w:spacing w:after="0" w:line="240" w:lineRule="auto"/>
        <w:jc w:val="center"/>
        <w:rPr>
          <w:rFonts w:ascii="Calibri" w:hAnsi="Calibri" w:cs="Calibri"/>
          <w:b/>
        </w:rPr>
      </w:pPr>
    </w:p>
    <w:p w:rsidR="00D42966" w:rsidRPr="0016206E" w:rsidRDefault="00D42966" w:rsidP="00D42966">
      <w:pPr>
        <w:pStyle w:val="Textoindependiente2"/>
        <w:spacing w:after="0" w:line="240" w:lineRule="auto"/>
        <w:jc w:val="center"/>
        <w:rPr>
          <w:rFonts w:ascii="Calibri" w:hAnsi="Calibri" w:cs="Calibri"/>
          <w:b/>
        </w:rPr>
      </w:pPr>
    </w:p>
    <w:p w:rsidR="00D42966" w:rsidRPr="0016206E" w:rsidRDefault="00D42966" w:rsidP="00D42966">
      <w:pPr>
        <w:pStyle w:val="Textoindependiente2"/>
        <w:spacing w:after="0" w:line="240" w:lineRule="auto"/>
        <w:jc w:val="center"/>
        <w:rPr>
          <w:rFonts w:ascii="Calibri" w:hAnsi="Calibri" w:cs="Calibri"/>
          <w:b/>
          <w:color w:val="000000"/>
        </w:rPr>
      </w:pPr>
    </w:p>
    <w:p w:rsidR="00D42966" w:rsidRPr="0016206E" w:rsidRDefault="00D42966" w:rsidP="00D42966">
      <w:pPr>
        <w:pStyle w:val="Textoindependiente2"/>
        <w:spacing w:after="0" w:line="240" w:lineRule="auto"/>
        <w:rPr>
          <w:rFonts w:ascii="Calibri" w:hAnsi="Calibri" w:cs="Calibri"/>
          <w:b/>
        </w:rPr>
      </w:pPr>
      <w:r w:rsidRPr="0016206E">
        <w:rPr>
          <w:rFonts w:ascii="Calibri" w:hAnsi="Calibri" w:cs="Calibri"/>
          <w:b/>
        </w:rPr>
        <w:t xml:space="preserve">José Mauricio Alas Menjivar                                            </w:t>
      </w:r>
      <w:r w:rsidRPr="0016206E">
        <w:rPr>
          <w:rFonts w:ascii="Calibri" w:hAnsi="Calibri" w:cs="Calibri"/>
          <w:b/>
          <w:color w:val="000000"/>
        </w:rPr>
        <w:t>Jorge Francisco Gómez Castillo</w:t>
      </w:r>
    </w:p>
    <w:p w:rsidR="00D42966" w:rsidRPr="0016206E" w:rsidRDefault="00D42966" w:rsidP="00D42966">
      <w:pPr>
        <w:pStyle w:val="Textoindependiente2"/>
        <w:spacing w:after="0" w:line="240" w:lineRule="auto"/>
        <w:rPr>
          <w:rFonts w:ascii="Calibri" w:hAnsi="Calibri" w:cs="Calibri"/>
          <w:b/>
        </w:rPr>
      </w:pPr>
      <w:r w:rsidRPr="0016206E">
        <w:rPr>
          <w:rFonts w:ascii="Calibri" w:hAnsi="Calibri" w:cs="Calibri"/>
          <w:b/>
          <w:color w:val="000000"/>
        </w:rPr>
        <w:t xml:space="preserve">       6° Regidor Propietario7° </w:t>
      </w:r>
      <w:r>
        <w:rPr>
          <w:rFonts w:ascii="Calibri" w:hAnsi="Calibri" w:cs="Calibri"/>
          <w:b/>
          <w:color w:val="000000"/>
        </w:rPr>
        <w:t xml:space="preserve">                                                     </w:t>
      </w:r>
      <w:r w:rsidRPr="0016206E">
        <w:rPr>
          <w:rFonts w:ascii="Calibri" w:hAnsi="Calibri" w:cs="Calibri"/>
          <w:b/>
          <w:color w:val="000000"/>
        </w:rPr>
        <w:t>Regidor Propietario</w:t>
      </w:r>
    </w:p>
    <w:p w:rsidR="00D42966" w:rsidRPr="0016206E" w:rsidRDefault="00D42966" w:rsidP="00D42966">
      <w:pPr>
        <w:pStyle w:val="Textoindependiente2"/>
        <w:spacing w:after="0" w:line="240" w:lineRule="auto"/>
        <w:jc w:val="center"/>
        <w:rPr>
          <w:rFonts w:ascii="Calibri" w:hAnsi="Calibri" w:cs="Calibri"/>
          <w:b/>
        </w:rPr>
      </w:pPr>
    </w:p>
    <w:p w:rsidR="00D42966" w:rsidRPr="0016206E" w:rsidRDefault="00D42966" w:rsidP="00D42966">
      <w:pPr>
        <w:pStyle w:val="Textoindependiente2"/>
        <w:spacing w:after="0" w:line="240" w:lineRule="auto"/>
        <w:jc w:val="center"/>
        <w:rPr>
          <w:rFonts w:ascii="Calibri" w:hAnsi="Calibri" w:cs="Calibri"/>
          <w:b/>
        </w:rPr>
      </w:pPr>
    </w:p>
    <w:p w:rsidR="00D42966" w:rsidRPr="0016206E" w:rsidRDefault="00D42966" w:rsidP="00D42966">
      <w:pPr>
        <w:pStyle w:val="Textoindependiente2"/>
        <w:spacing w:after="0" w:line="240" w:lineRule="auto"/>
        <w:jc w:val="center"/>
        <w:rPr>
          <w:rFonts w:ascii="Calibri" w:hAnsi="Calibri" w:cs="Calibri"/>
          <w:b/>
        </w:rPr>
      </w:pPr>
    </w:p>
    <w:p w:rsidR="00D42966" w:rsidRPr="0016206E" w:rsidRDefault="00D42966" w:rsidP="00D42966">
      <w:pPr>
        <w:pStyle w:val="Textoindependiente2"/>
        <w:spacing w:after="0" w:line="240" w:lineRule="auto"/>
        <w:jc w:val="center"/>
        <w:rPr>
          <w:rFonts w:ascii="Calibri" w:hAnsi="Calibri" w:cs="Calibri"/>
          <w:b/>
        </w:rPr>
      </w:pPr>
    </w:p>
    <w:p w:rsidR="00D42966" w:rsidRPr="0016206E" w:rsidRDefault="00D42966" w:rsidP="00D42966">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D42966" w:rsidRPr="0016206E" w:rsidRDefault="00D42966" w:rsidP="00D42966">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1° Regidor Suplente</w:t>
      </w:r>
    </w:p>
    <w:p w:rsidR="00D42966" w:rsidRPr="0016206E" w:rsidRDefault="00D42966" w:rsidP="00D42966">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D42966" w:rsidRPr="0016206E" w:rsidRDefault="00D42966" w:rsidP="00D42966">
      <w:pPr>
        <w:pStyle w:val="Textoindependiente2"/>
        <w:shd w:val="clear" w:color="auto" w:fill="FFFFFF"/>
        <w:spacing w:after="0" w:line="240" w:lineRule="auto"/>
        <w:rPr>
          <w:rFonts w:ascii="Calibri" w:hAnsi="Calibri" w:cs="Calibri"/>
          <w:b/>
          <w:color w:val="000000"/>
        </w:rPr>
      </w:pPr>
    </w:p>
    <w:p w:rsidR="00D42966" w:rsidRPr="0016206E" w:rsidRDefault="00D42966" w:rsidP="00D42966">
      <w:pPr>
        <w:pStyle w:val="Textoindependiente2"/>
        <w:shd w:val="clear" w:color="auto" w:fill="FFFFFF"/>
        <w:spacing w:after="0" w:line="240" w:lineRule="auto"/>
        <w:jc w:val="center"/>
        <w:rPr>
          <w:rFonts w:ascii="Calibri" w:hAnsi="Calibri" w:cs="Calibri"/>
          <w:b/>
          <w:color w:val="000000"/>
        </w:rPr>
      </w:pPr>
    </w:p>
    <w:p w:rsidR="00D42966" w:rsidRPr="0016206E" w:rsidRDefault="00D42966" w:rsidP="00D4296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jc w:val="center"/>
        <w:rPr>
          <w:rFonts w:ascii="Calibri" w:hAnsi="Calibri" w:cs="Calibri"/>
          <w:b/>
          <w:color w:val="000000"/>
        </w:rPr>
      </w:pPr>
    </w:p>
    <w:p w:rsidR="00D42966" w:rsidRPr="0016206E" w:rsidRDefault="00D42966" w:rsidP="00D4296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D42966" w:rsidRPr="0016206E" w:rsidRDefault="00D42966" w:rsidP="00D42966">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2° Regidora Suplente                                                         3° Regidor Suplente</w:t>
      </w:r>
    </w:p>
    <w:p w:rsidR="00D42966" w:rsidRPr="0016206E" w:rsidRDefault="00D42966" w:rsidP="00D42966">
      <w:pPr>
        <w:pStyle w:val="Textoindependiente2"/>
        <w:shd w:val="clear" w:color="auto" w:fill="FFFFFF"/>
        <w:spacing w:after="0" w:line="240" w:lineRule="auto"/>
        <w:jc w:val="center"/>
        <w:rPr>
          <w:rFonts w:ascii="Calibri" w:hAnsi="Calibri" w:cs="Calibri"/>
          <w:b/>
          <w:color w:val="000000"/>
        </w:rPr>
      </w:pPr>
    </w:p>
    <w:p w:rsidR="00D42966" w:rsidRPr="0016206E" w:rsidRDefault="00D42966" w:rsidP="00D42966">
      <w:pPr>
        <w:pStyle w:val="Textoindependiente2"/>
        <w:shd w:val="clear" w:color="auto" w:fill="FFFFFF"/>
        <w:spacing w:after="0" w:line="240" w:lineRule="auto"/>
        <w:jc w:val="center"/>
        <w:rPr>
          <w:rFonts w:ascii="Calibri" w:hAnsi="Calibri" w:cs="Calibri"/>
          <w:b/>
          <w:color w:val="000000"/>
        </w:rPr>
      </w:pPr>
    </w:p>
    <w:p w:rsidR="00D42966" w:rsidRPr="0016206E" w:rsidRDefault="00D42966" w:rsidP="00D42966">
      <w:pPr>
        <w:pStyle w:val="Textoindependiente2"/>
        <w:shd w:val="clear" w:color="auto" w:fill="FFFFFF"/>
        <w:spacing w:after="0" w:line="240" w:lineRule="auto"/>
        <w:jc w:val="center"/>
        <w:rPr>
          <w:rFonts w:ascii="Calibri" w:hAnsi="Calibri" w:cs="Calibri"/>
          <w:b/>
          <w:color w:val="000000"/>
        </w:rPr>
      </w:pPr>
    </w:p>
    <w:p w:rsidR="00D42966" w:rsidRPr="0016206E" w:rsidRDefault="00D42966" w:rsidP="00D42966">
      <w:pPr>
        <w:pStyle w:val="Textoindependiente2"/>
        <w:shd w:val="clear" w:color="auto" w:fill="FFFFFF"/>
        <w:spacing w:after="0" w:line="240" w:lineRule="auto"/>
        <w:jc w:val="center"/>
        <w:rPr>
          <w:rFonts w:ascii="Calibri" w:hAnsi="Calibri" w:cs="Calibri"/>
          <w:b/>
        </w:rPr>
      </w:pPr>
    </w:p>
    <w:p w:rsidR="00D42966" w:rsidRPr="0016206E" w:rsidRDefault="00D42966" w:rsidP="00D42966">
      <w:pPr>
        <w:pStyle w:val="Textoindependiente2"/>
        <w:shd w:val="clear" w:color="auto" w:fill="FFFFFF"/>
        <w:spacing w:after="0" w:line="240" w:lineRule="auto"/>
        <w:rPr>
          <w:rFonts w:ascii="Calibri" w:hAnsi="Calibri" w:cs="Calibri"/>
          <w:b/>
          <w:color w:val="000000"/>
          <w:lang w:val="es-SV"/>
        </w:rPr>
      </w:pPr>
      <w:r w:rsidRPr="0016206E">
        <w:rPr>
          <w:rFonts w:ascii="Calibri" w:hAnsi="Calibri" w:cs="Calibri"/>
          <w:b/>
        </w:rPr>
        <w:t xml:space="preserve">    Pedro Antonio Hernández Ponce                                Elías Benjamín Castillo Rodríguez</w:t>
      </w:r>
    </w:p>
    <w:p w:rsidR="00D16097" w:rsidRDefault="00D42966" w:rsidP="00BA72A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 xml:space="preserve">            4° Regidor Suplente                                                        Secretario municipal.</w:t>
      </w:r>
    </w:p>
    <w:p w:rsidR="00805D38" w:rsidRDefault="00805D38" w:rsidP="00A76E66">
      <w:pPr>
        <w:spacing w:line="276" w:lineRule="auto"/>
        <w:jc w:val="both"/>
        <w:rPr>
          <w:rFonts w:ascii="Calibri" w:hAnsi="Calibri" w:cs="Calibri"/>
          <w:b/>
        </w:rPr>
      </w:pPr>
    </w:p>
    <w:p w:rsidR="00A76E66" w:rsidRPr="00406F64" w:rsidRDefault="00A76E66" w:rsidP="00A76E66">
      <w:pPr>
        <w:spacing w:line="276" w:lineRule="auto"/>
        <w:jc w:val="both"/>
        <w:rPr>
          <w:rFonts w:ascii="Calibri" w:hAnsi="Calibri" w:cs="Calibri"/>
          <w:color w:val="000000"/>
        </w:rPr>
      </w:pPr>
      <w:r w:rsidRPr="0016206E">
        <w:rPr>
          <w:rFonts w:ascii="Calibri" w:hAnsi="Calibri" w:cs="Calibri"/>
          <w:b/>
        </w:rPr>
        <w:t xml:space="preserve">ACTA NÚMERO </w:t>
      </w:r>
      <w:r>
        <w:rPr>
          <w:rFonts w:ascii="Calibri" w:hAnsi="Calibri" w:cs="Calibri"/>
          <w:b/>
        </w:rPr>
        <w:t>DOCE</w:t>
      </w:r>
      <w:r w:rsidRPr="0016206E">
        <w:rPr>
          <w:rFonts w:ascii="Calibri" w:hAnsi="Calibri" w:cs="Calibri"/>
          <w:color w:val="000000"/>
        </w:rPr>
        <w:t xml:space="preserve"> Sesión Ordinaria del Concejo Municipal de Suchitoto, celebrada en las instalaciones de la Alcaldía Municipal de la ciudad Suchitoto, departamento de Cuscatlán, a las </w:t>
      </w:r>
      <w:r>
        <w:rPr>
          <w:rFonts w:ascii="Calibri" w:hAnsi="Calibri" w:cs="Calibri"/>
          <w:color w:val="000000"/>
        </w:rPr>
        <w:t>catorce</w:t>
      </w:r>
      <w:r w:rsidRPr="0016206E">
        <w:rPr>
          <w:rFonts w:ascii="Calibri" w:hAnsi="Calibri" w:cs="Calibri"/>
          <w:color w:val="000000"/>
        </w:rPr>
        <w:t xml:space="preserve"> horas del día </w:t>
      </w:r>
      <w:r>
        <w:rPr>
          <w:rFonts w:ascii="Calibri" w:hAnsi="Calibri" w:cs="Calibri"/>
          <w:color w:val="000000"/>
        </w:rPr>
        <w:t>veinte de marzo</w:t>
      </w:r>
      <w:r w:rsidRPr="0016206E">
        <w:rPr>
          <w:rFonts w:ascii="Calibri" w:hAnsi="Calibri" w:cs="Calibri"/>
          <w:color w:val="000000"/>
        </w:rPr>
        <w:t xml:space="preserve"> del año dos mil veinte. Convocada y presidida por la señora Alcaldesa Municipal, Pedrina Rivera Hernández, con la presencia de la Síndica Municipal Verónica Marisol Flores Rivas, regidores propietarios: Ana María Menjivar,</w:t>
      </w:r>
      <w:r>
        <w:rPr>
          <w:rFonts w:ascii="Calibri" w:hAnsi="Calibri" w:cs="Calibri"/>
          <w:color w:val="000000"/>
        </w:rPr>
        <w:t xml:space="preserve"> </w:t>
      </w:r>
      <w:r w:rsidRPr="0016206E">
        <w:rPr>
          <w:rFonts w:ascii="Calibri" w:hAnsi="Calibri" w:cs="Calibri"/>
          <w:color w:val="000000"/>
        </w:rPr>
        <w:t>Walter Candelario Rodríguez, Blanca Lidia Romero de Menjivar,</w:t>
      </w:r>
      <w:r>
        <w:rPr>
          <w:rFonts w:ascii="Calibri" w:hAnsi="Calibri" w:cs="Calibri"/>
          <w:color w:val="000000"/>
        </w:rPr>
        <w:t xml:space="preserve"> </w:t>
      </w:r>
      <w:r w:rsidRPr="0016206E">
        <w:rPr>
          <w:rFonts w:ascii="Calibri" w:hAnsi="Calibri" w:cs="Calibri"/>
          <w:color w:val="000000"/>
        </w:rPr>
        <w:t xml:space="preserve">Claudia Elizabeth Castro de Argueta, José Manuel Pérez Melgar, </w:t>
      </w:r>
      <w:r>
        <w:rPr>
          <w:rFonts w:ascii="Calibri" w:hAnsi="Calibri" w:cs="Calibri"/>
          <w:color w:val="000000"/>
        </w:rPr>
        <w:t>José Mauricio Alas Menjivar,</w:t>
      </w:r>
      <w:r w:rsidRPr="0016206E">
        <w:rPr>
          <w:rFonts w:ascii="Calibri" w:hAnsi="Calibri" w:cs="Calibri"/>
          <w:color w:val="000000"/>
        </w:rPr>
        <w:t xml:space="preserve"> Jorge Francisco Gómez Castillo </w:t>
      </w:r>
      <w:r>
        <w:rPr>
          <w:rFonts w:ascii="Calibri" w:hAnsi="Calibri" w:cs="Calibri"/>
          <w:color w:val="000000"/>
        </w:rPr>
        <w:t xml:space="preserve">y David Jaime Bonilla Hernández; </w:t>
      </w:r>
      <w:r w:rsidRPr="0016206E">
        <w:rPr>
          <w:rFonts w:ascii="Calibri" w:hAnsi="Calibri" w:cs="Calibri"/>
          <w:color w:val="000000"/>
        </w:rPr>
        <w:t>también están presentes los regidores Suplentes:</w:t>
      </w:r>
      <w:r>
        <w:rPr>
          <w:rFonts w:ascii="Calibri" w:hAnsi="Calibri" w:cs="Calibri"/>
          <w:color w:val="000000"/>
        </w:rPr>
        <w:t xml:space="preserve"> </w:t>
      </w:r>
      <w:r w:rsidRPr="0016206E">
        <w:rPr>
          <w:rFonts w:ascii="Calibri" w:hAnsi="Calibri" w:cs="Calibri"/>
          <w:color w:val="000000"/>
        </w:rPr>
        <w:t>Alfredo Landaverde, M</w:t>
      </w:r>
      <w:r>
        <w:rPr>
          <w:rFonts w:ascii="Calibri" w:hAnsi="Calibri" w:cs="Calibri"/>
          <w:color w:val="000000"/>
        </w:rPr>
        <w:t xml:space="preserve">aría Josefina Cabrera Hernández, </w:t>
      </w:r>
      <w:r w:rsidRPr="0016206E">
        <w:rPr>
          <w:rFonts w:ascii="Calibri" w:hAnsi="Calibri" w:cs="Calibri"/>
          <w:color w:val="000000"/>
        </w:rPr>
        <w:t>Víctor Arístides Orellana Santamaría</w:t>
      </w:r>
      <w:r>
        <w:rPr>
          <w:rFonts w:ascii="Calibri" w:hAnsi="Calibri" w:cs="Calibri"/>
          <w:color w:val="000000"/>
        </w:rPr>
        <w:t xml:space="preserve"> y </w:t>
      </w:r>
      <w:r w:rsidRPr="0016206E">
        <w:rPr>
          <w:rFonts w:ascii="Calibri" w:hAnsi="Calibri" w:cs="Calibri"/>
          <w:color w:val="000000"/>
        </w:rPr>
        <w:t>edro Antonio Hernández Ponce; y Secretario Municipal, licenciado Elías Benjamín Castillo Rodríguez. Verificado el establecimiento del quórum requerido por ley, se dio por abierta la sesión, procediendo a someter para su aprobación, la agenda propuesta para esta sesión, la cual fue aprobada y desarrollada en todos sus puntos, y el Concejo, en uso de las facultades que le confiere el Código Municipal, y en fundamento y apego a las leyes de la materia, emitió los Acuerdos Municipales descritos a continuación:</w:t>
      </w:r>
      <w:r>
        <w:rPr>
          <w:rFonts w:ascii="Calibri" w:hAnsi="Calibri" w:cs="Calibri"/>
          <w:color w:val="000000"/>
        </w:rPr>
        <w:t xml:space="preserve"> </w:t>
      </w:r>
      <w:r w:rsidRPr="00040A64">
        <w:rPr>
          <w:rFonts w:ascii="Calibri" w:hAnsi="Calibri" w:cs="Calibri"/>
          <w:b/>
        </w:rPr>
        <w:t xml:space="preserve">ACUERDO NÚMERO UNO. </w:t>
      </w:r>
      <w:r w:rsidRPr="00040A64">
        <w:rPr>
          <w:rFonts w:ascii="Calibri" w:eastAsia="Calibri" w:hAnsi="Calibri" w:cs="Calibri"/>
        </w:rPr>
        <w:t>Vista la solicitud de autorización de gastos remitidos por  la Tesorera municipal,  y siendo competencia de este concejo autorizar las erogaciones de fondos, de conformidad a lo establecido en los arts. 203, 204 ord. 3° de la Constitución,  art. 91 del Código Municipal</w:t>
      </w:r>
      <w:r w:rsidRPr="004B2695">
        <w:rPr>
          <w:rFonts w:ascii="Calibri" w:eastAsia="Calibri" w:hAnsi="Calibri" w:cs="Calibri"/>
          <w:color w:val="000000"/>
        </w:rPr>
        <w:t xml:space="preserve">, </w:t>
      </w:r>
      <w:r w:rsidRPr="004B2695">
        <w:rPr>
          <w:rFonts w:ascii="Calibri" w:eastAsia="Calibri" w:hAnsi="Calibri" w:cs="Calibri"/>
          <w:b/>
          <w:color w:val="000000"/>
        </w:rPr>
        <w:t xml:space="preserve">SE ACUERDA: </w:t>
      </w:r>
      <w:r w:rsidRPr="004B2695">
        <w:rPr>
          <w:rFonts w:ascii="Calibri" w:eastAsia="Calibri" w:hAnsi="Calibri" w:cs="Calibri"/>
          <w:color w:val="000000"/>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A76E66" w:rsidRPr="004B2695" w:rsidTr="00646A5A">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66" w:rsidRPr="0093433A" w:rsidRDefault="00A76E66" w:rsidP="00646A5A">
            <w:pPr>
              <w:jc w:val="center"/>
              <w:rPr>
                <w:rFonts w:ascii="Calibri" w:hAnsi="Calibri" w:cs="Calibri"/>
                <w:b/>
                <w:bCs/>
                <w:color w:val="000000"/>
                <w:lang w:val="es-SV" w:eastAsia="es-SV"/>
              </w:rPr>
            </w:pPr>
            <w:r w:rsidRPr="0093433A">
              <w:rPr>
                <w:rFonts w:ascii="Calibri" w:hAnsi="Calibri" w:cs="Calibri"/>
                <w:b/>
                <w:bCs/>
                <w:color w:val="000000"/>
                <w:lang w:val="es-SV" w:eastAsia="es-SV"/>
              </w:rPr>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66" w:rsidRPr="0093433A" w:rsidRDefault="00A76E66" w:rsidP="00646A5A">
            <w:pPr>
              <w:jc w:val="center"/>
              <w:rPr>
                <w:rFonts w:ascii="Calibri" w:hAnsi="Calibri" w:cs="Calibri"/>
                <w:b/>
                <w:bCs/>
                <w:color w:val="000000"/>
                <w:lang w:val="es-SV" w:eastAsia="es-SV"/>
              </w:rPr>
            </w:pPr>
            <w:r w:rsidRPr="0093433A">
              <w:rPr>
                <w:rFonts w:ascii="Calibri" w:hAnsi="Calibri" w:cs="Calibri"/>
                <w:b/>
                <w:bCs/>
                <w:color w:val="000000"/>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E66" w:rsidRPr="0093433A" w:rsidRDefault="00A76E66" w:rsidP="00646A5A">
            <w:pPr>
              <w:jc w:val="center"/>
              <w:rPr>
                <w:rFonts w:ascii="Calibri" w:hAnsi="Calibri" w:cs="Calibri"/>
                <w:b/>
                <w:bCs/>
                <w:color w:val="000000"/>
                <w:lang w:val="es-SV" w:eastAsia="es-SV"/>
              </w:rPr>
            </w:pPr>
            <w:r w:rsidRPr="0093433A">
              <w:rPr>
                <w:rFonts w:ascii="Calibri" w:hAnsi="Calibri" w:cs="Calibri"/>
                <w:b/>
                <w:bCs/>
                <w:color w:val="000000"/>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E66" w:rsidRPr="0093433A" w:rsidRDefault="00A76E66" w:rsidP="00646A5A">
            <w:pPr>
              <w:jc w:val="center"/>
              <w:rPr>
                <w:rFonts w:ascii="Calibri" w:hAnsi="Calibri" w:cs="Calibri"/>
                <w:b/>
                <w:bCs/>
                <w:color w:val="000000"/>
                <w:lang w:val="es-SV" w:eastAsia="es-SV"/>
              </w:rPr>
            </w:pPr>
            <w:r w:rsidRPr="0093433A">
              <w:rPr>
                <w:rFonts w:ascii="Calibri" w:hAnsi="Calibri" w:cs="Calibri"/>
                <w:b/>
                <w:bCs/>
                <w:color w:val="000000"/>
                <w:lang w:val="es-SV" w:eastAsia="es-SV"/>
              </w:rPr>
              <w:t>PRECIO TOTAL</w:t>
            </w:r>
          </w:p>
        </w:tc>
      </w:tr>
      <w:tr w:rsidR="00A76E66" w:rsidRPr="004B2695" w:rsidTr="00646A5A">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A76E66" w:rsidRPr="0093433A" w:rsidRDefault="00A76E66" w:rsidP="00646A5A">
            <w:pPr>
              <w:rPr>
                <w:rFonts w:ascii="Calibri" w:hAnsi="Calibri" w:cs="Calibri"/>
                <w:b/>
                <w:bCs/>
                <w:color w:val="000000"/>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A76E66" w:rsidRPr="0093433A" w:rsidRDefault="00A76E66" w:rsidP="00646A5A">
            <w:pPr>
              <w:rPr>
                <w:rFonts w:ascii="Calibri" w:hAnsi="Calibri" w:cs="Calibri"/>
                <w:b/>
                <w:bCs/>
                <w:color w:val="000000"/>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76E66" w:rsidRPr="0093433A" w:rsidRDefault="00A76E66" w:rsidP="00646A5A">
            <w:pPr>
              <w:rPr>
                <w:rFonts w:ascii="Calibri" w:hAnsi="Calibri" w:cs="Calibri"/>
                <w:b/>
                <w:bCs/>
                <w:color w:val="00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E66" w:rsidRPr="0093433A" w:rsidRDefault="00A76E66" w:rsidP="00646A5A">
            <w:pPr>
              <w:rPr>
                <w:rFonts w:ascii="Calibri" w:hAnsi="Calibri" w:cs="Calibri"/>
                <w:b/>
                <w:bCs/>
                <w:color w:val="000000"/>
                <w:lang w:val="es-SV" w:eastAsia="es-SV"/>
              </w:rPr>
            </w:pPr>
          </w:p>
        </w:tc>
      </w:tr>
      <w:tr w:rsidR="00A76E66" w:rsidRPr="004B2695" w:rsidTr="00646A5A">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A76E66" w:rsidRPr="0093433A" w:rsidRDefault="00A76E66" w:rsidP="00646A5A">
            <w:pPr>
              <w:jc w:val="center"/>
              <w:rPr>
                <w:rFonts w:ascii="Calibri" w:hAnsi="Calibri" w:cs="Calibri"/>
                <w:color w:val="000000"/>
                <w:lang w:val="es-SV" w:eastAsia="es-SV"/>
              </w:rPr>
            </w:pPr>
            <w:r w:rsidRPr="0093433A">
              <w:rPr>
                <w:rFonts w:ascii="Calibri" w:hAnsi="Calibri" w:cs="Calibri"/>
                <w:color w:val="000000"/>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A76E66" w:rsidRPr="00040A64" w:rsidRDefault="00A76E66" w:rsidP="00646A5A">
            <w:pPr>
              <w:rPr>
                <w:rFonts w:ascii="Calibri" w:hAnsi="Calibri" w:cs="Calibri"/>
                <w:lang w:val="es-SV" w:eastAsia="es-SV"/>
              </w:rPr>
            </w:pPr>
            <w:r w:rsidRPr="00040A64">
              <w:rPr>
                <w:rFonts w:ascii="Calibri" w:hAnsi="Calibri" w:cs="Calibri"/>
                <w:lang w:val="es-SV" w:eastAsia="es-SV"/>
              </w:rPr>
              <w:t xml:space="preserve">Pago a </w:t>
            </w:r>
            <w:r w:rsidRPr="00040A64">
              <w:rPr>
                <w:rFonts w:ascii="Calibri" w:hAnsi="Calibri" w:cs="Calibri"/>
                <w:b/>
                <w:lang w:val="es-SV" w:eastAsia="es-SV"/>
              </w:rPr>
              <w:t>EMASA,</w:t>
            </w:r>
            <w:r w:rsidRPr="00040A64">
              <w:rPr>
                <w:rFonts w:ascii="Calibri" w:hAnsi="Calibri" w:cs="Calibri"/>
                <w:lang w:val="es-SV" w:eastAsia="es-SV"/>
              </w:rPr>
              <w:t xml:space="preserve"> por servicio de agua potable en locales del Centro turístico Puerto San Juan, mes de febrero 2020. Fac. N° 17555, 17556 y 17558.</w:t>
            </w:r>
          </w:p>
        </w:tc>
        <w:tc>
          <w:tcPr>
            <w:tcW w:w="1985" w:type="dxa"/>
            <w:tcBorders>
              <w:top w:val="nil"/>
              <w:left w:val="nil"/>
              <w:bottom w:val="single" w:sz="4" w:space="0" w:color="auto"/>
              <w:right w:val="single" w:sz="4" w:space="0" w:color="auto"/>
            </w:tcBorders>
            <w:shd w:val="clear" w:color="auto" w:fill="auto"/>
            <w:vAlign w:val="center"/>
            <w:hideMark/>
          </w:tcPr>
          <w:p w:rsidR="00A76E66" w:rsidRPr="00E966C4" w:rsidRDefault="00A76E66" w:rsidP="00646A5A">
            <w:pPr>
              <w:jc w:val="center"/>
              <w:rPr>
                <w:rFonts w:ascii="Calibri" w:hAnsi="Calibri" w:cs="Calibri"/>
                <w:lang w:val="es-SV" w:eastAsia="es-SV"/>
              </w:rPr>
            </w:pPr>
            <w:r>
              <w:rPr>
                <w:rFonts w:ascii="Calibri" w:hAnsi="Calibri" w:cs="Calibri"/>
                <w:lang w:val="es-SV" w:eastAsia="es-SV"/>
              </w:rPr>
              <w:t xml:space="preserve">Fondo Municipal </w:t>
            </w:r>
            <w:r w:rsidRPr="00E966C4">
              <w:rPr>
                <w:rFonts w:ascii="Calibri" w:hAnsi="Calibri" w:cs="Calibri"/>
                <w:lang w:val="es-SV" w:eastAsia="es-SV"/>
              </w:rPr>
              <w:t>Puerto San Juan</w:t>
            </w:r>
          </w:p>
        </w:tc>
        <w:tc>
          <w:tcPr>
            <w:tcW w:w="1701" w:type="dxa"/>
            <w:tcBorders>
              <w:top w:val="single" w:sz="4" w:space="0" w:color="auto"/>
              <w:left w:val="nil"/>
              <w:bottom w:val="nil"/>
              <w:right w:val="single" w:sz="4" w:space="0" w:color="auto"/>
            </w:tcBorders>
            <w:shd w:val="clear" w:color="auto" w:fill="auto"/>
            <w:vAlign w:val="center"/>
            <w:hideMark/>
          </w:tcPr>
          <w:p w:rsidR="00A76E66" w:rsidRPr="00E966C4" w:rsidRDefault="00A76E66" w:rsidP="00646A5A">
            <w:pPr>
              <w:rPr>
                <w:rFonts w:ascii="Calibri" w:hAnsi="Calibri" w:cs="Calibri"/>
                <w:lang w:val="es-SV" w:eastAsia="es-SV"/>
              </w:rPr>
            </w:pPr>
            <w:r>
              <w:rPr>
                <w:rFonts w:ascii="Calibri" w:hAnsi="Calibri" w:cs="Calibri"/>
                <w:lang w:val="es-SV" w:eastAsia="es-SV"/>
              </w:rPr>
              <w:t>$            12.92</w:t>
            </w:r>
          </w:p>
        </w:tc>
      </w:tr>
      <w:tr w:rsidR="00A76E66" w:rsidRPr="004B2695" w:rsidTr="00646A5A">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A76E66" w:rsidRPr="0093433A" w:rsidRDefault="00A76E66" w:rsidP="00646A5A">
            <w:pPr>
              <w:jc w:val="center"/>
              <w:rPr>
                <w:rFonts w:ascii="Calibri" w:hAnsi="Calibri" w:cs="Calibri"/>
                <w:color w:val="000000"/>
                <w:lang w:val="es-SV" w:eastAsia="es-SV"/>
              </w:rPr>
            </w:pPr>
            <w:r>
              <w:rPr>
                <w:rFonts w:ascii="Calibri" w:hAnsi="Calibri" w:cs="Calibri"/>
                <w:color w:val="000000"/>
                <w:lang w:val="es-SV" w:eastAsia="es-SV"/>
              </w:rPr>
              <w:t>2</w:t>
            </w:r>
          </w:p>
        </w:tc>
        <w:tc>
          <w:tcPr>
            <w:tcW w:w="4434" w:type="dxa"/>
            <w:tcBorders>
              <w:top w:val="nil"/>
              <w:left w:val="nil"/>
              <w:bottom w:val="single" w:sz="4" w:space="0" w:color="auto"/>
              <w:right w:val="single" w:sz="4" w:space="0" w:color="auto"/>
            </w:tcBorders>
            <w:shd w:val="clear" w:color="auto" w:fill="auto"/>
            <w:vAlign w:val="center"/>
          </w:tcPr>
          <w:p w:rsidR="00A76E66" w:rsidRPr="00040A64" w:rsidRDefault="00A76E66" w:rsidP="00646A5A">
            <w:pPr>
              <w:rPr>
                <w:rFonts w:ascii="Calibri" w:hAnsi="Calibri" w:cs="Calibri"/>
                <w:lang w:val="es-SV" w:eastAsia="es-SV"/>
              </w:rPr>
            </w:pPr>
            <w:r w:rsidRPr="00040A64">
              <w:rPr>
                <w:rFonts w:ascii="Calibri" w:hAnsi="Calibri" w:cs="Calibri"/>
                <w:lang w:val="es-SV" w:eastAsia="es-SV"/>
              </w:rPr>
              <w:t xml:space="preserve">Pago a </w:t>
            </w:r>
            <w:r w:rsidRPr="00040A64">
              <w:rPr>
                <w:rFonts w:ascii="Calibri" w:hAnsi="Calibri" w:cs="Calibri"/>
                <w:b/>
                <w:lang w:val="es-SV" w:eastAsia="es-SV"/>
              </w:rPr>
              <w:t>CAESS S.A. DE C.V.,</w:t>
            </w:r>
            <w:r w:rsidRPr="00040A64">
              <w:rPr>
                <w:rFonts w:ascii="Calibri" w:hAnsi="Calibri" w:cs="Calibri"/>
                <w:lang w:val="es-SV" w:eastAsia="es-SV"/>
              </w:rPr>
              <w:t xml:space="preserve"> por consumo de energía eléctrica de Centro turístico Puerto San Juan, mes de febrero 2020. Fac. N° 111920765 y 111920746.</w:t>
            </w:r>
          </w:p>
        </w:tc>
        <w:tc>
          <w:tcPr>
            <w:tcW w:w="1985" w:type="dxa"/>
            <w:tcBorders>
              <w:top w:val="nil"/>
              <w:left w:val="nil"/>
              <w:bottom w:val="single" w:sz="4" w:space="0" w:color="auto"/>
              <w:right w:val="single" w:sz="4" w:space="0" w:color="auto"/>
            </w:tcBorders>
            <w:shd w:val="clear" w:color="auto" w:fill="auto"/>
            <w:vAlign w:val="center"/>
          </w:tcPr>
          <w:p w:rsidR="00A76E66" w:rsidRPr="0016206E" w:rsidRDefault="00A76E66" w:rsidP="00646A5A">
            <w:pPr>
              <w:jc w:val="center"/>
              <w:rPr>
                <w:rFonts w:ascii="Calibri" w:hAnsi="Calibri" w:cs="Calibri"/>
                <w:lang w:val="es-SV" w:eastAsia="es-SV"/>
              </w:rPr>
            </w:pPr>
            <w:r>
              <w:rPr>
                <w:rFonts w:ascii="Calibri" w:hAnsi="Calibri" w:cs="Calibri"/>
                <w:lang w:val="es-SV" w:eastAsia="es-SV"/>
              </w:rPr>
              <w:t xml:space="preserve">Fondo Municipal </w:t>
            </w:r>
            <w:r w:rsidRPr="00E966C4">
              <w:rPr>
                <w:rFonts w:ascii="Calibri" w:hAnsi="Calibri" w:cs="Calibri"/>
                <w:lang w:val="es-SV" w:eastAsia="es-SV"/>
              </w:rPr>
              <w:t>Puerto San Juan</w:t>
            </w:r>
          </w:p>
        </w:tc>
        <w:tc>
          <w:tcPr>
            <w:tcW w:w="1701" w:type="dxa"/>
            <w:tcBorders>
              <w:top w:val="single" w:sz="4" w:space="0" w:color="auto"/>
              <w:left w:val="nil"/>
              <w:bottom w:val="nil"/>
              <w:right w:val="single" w:sz="4" w:space="0" w:color="auto"/>
            </w:tcBorders>
            <w:shd w:val="clear" w:color="auto" w:fill="auto"/>
            <w:vAlign w:val="center"/>
          </w:tcPr>
          <w:p w:rsidR="00A76E66" w:rsidRPr="0016206E" w:rsidRDefault="00A76E66" w:rsidP="00646A5A">
            <w:pPr>
              <w:rPr>
                <w:rFonts w:ascii="Calibri" w:hAnsi="Calibri" w:cs="Calibri"/>
                <w:color w:val="000000"/>
                <w:lang w:val="es-SV" w:eastAsia="es-SV"/>
              </w:rPr>
            </w:pPr>
            <w:r w:rsidRPr="0016206E">
              <w:rPr>
                <w:rFonts w:ascii="Calibri" w:hAnsi="Calibri" w:cs="Calibri"/>
                <w:color w:val="000000"/>
                <w:lang w:val="es-SV" w:eastAsia="es-SV"/>
              </w:rPr>
              <w:t xml:space="preserve">$       </w:t>
            </w:r>
            <w:r>
              <w:rPr>
                <w:rFonts w:ascii="Calibri" w:hAnsi="Calibri" w:cs="Calibri"/>
                <w:color w:val="000000"/>
                <w:lang w:val="es-SV" w:eastAsia="es-SV"/>
              </w:rPr>
              <w:t xml:space="preserve">     53.97</w:t>
            </w:r>
          </w:p>
        </w:tc>
      </w:tr>
      <w:tr w:rsidR="00A76E66" w:rsidRPr="004B2695" w:rsidTr="00646A5A">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A76E66" w:rsidRPr="0093433A" w:rsidRDefault="00A76E66" w:rsidP="00646A5A">
            <w:pPr>
              <w:jc w:val="center"/>
              <w:rPr>
                <w:rFonts w:ascii="Calibri" w:hAnsi="Calibri" w:cs="Calibri"/>
                <w:color w:val="000000"/>
                <w:lang w:val="es-SV" w:eastAsia="es-SV"/>
              </w:rPr>
            </w:pPr>
            <w:r>
              <w:rPr>
                <w:rFonts w:ascii="Calibri" w:hAnsi="Calibri" w:cs="Calibri"/>
                <w:color w:val="000000"/>
                <w:lang w:val="es-SV" w:eastAsia="es-SV"/>
              </w:rPr>
              <w:t>3</w:t>
            </w:r>
          </w:p>
        </w:tc>
        <w:tc>
          <w:tcPr>
            <w:tcW w:w="4434" w:type="dxa"/>
            <w:tcBorders>
              <w:top w:val="nil"/>
              <w:left w:val="nil"/>
              <w:bottom w:val="single" w:sz="4" w:space="0" w:color="auto"/>
              <w:right w:val="single" w:sz="4" w:space="0" w:color="auto"/>
            </w:tcBorders>
            <w:shd w:val="clear" w:color="auto" w:fill="auto"/>
            <w:vAlign w:val="center"/>
          </w:tcPr>
          <w:p w:rsidR="00A76E66" w:rsidRPr="00D12C7A" w:rsidRDefault="00A76E66" w:rsidP="00646A5A">
            <w:pPr>
              <w:rPr>
                <w:rFonts w:ascii="Calibri" w:hAnsi="Calibri" w:cs="Calibri"/>
                <w:lang w:val="es-SV" w:eastAsia="es-SV"/>
              </w:rPr>
            </w:pPr>
            <w:r w:rsidRPr="00D12C7A">
              <w:rPr>
                <w:rFonts w:ascii="Calibri" w:hAnsi="Calibri" w:cs="Calibri"/>
                <w:lang w:val="es-SV" w:eastAsia="es-SV"/>
              </w:rPr>
              <w:t xml:space="preserve">Pago a </w:t>
            </w:r>
            <w:r w:rsidRPr="00D12C7A">
              <w:rPr>
                <w:rFonts w:ascii="Calibri" w:hAnsi="Calibri" w:cs="Calibri"/>
                <w:b/>
                <w:lang w:val="es-SV" w:eastAsia="es-SV"/>
              </w:rPr>
              <w:t>ROMEO DE JESÚS GÓMEZ</w:t>
            </w:r>
            <w:r w:rsidRPr="00D12C7A">
              <w:rPr>
                <w:rFonts w:ascii="Calibri" w:hAnsi="Calibri" w:cs="Calibri"/>
                <w:lang w:val="es-SV" w:eastAsia="es-SV"/>
              </w:rPr>
              <w:t xml:space="preserve"> por doce días laborados repartiendo recibos de avisos de cobro del mes de </w:t>
            </w:r>
            <w:r>
              <w:rPr>
                <w:rFonts w:ascii="Calibri" w:hAnsi="Calibri" w:cs="Calibri"/>
                <w:lang w:val="es-SV" w:eastAsia="es-SV"/>
              </w:rPr>
              <w:t>febrero</w:t>
            </w:r>
            <w:r w:rsidRPr="00D12C7A">
              <w:rPr>
                <w:rFonts w:ascii="Calibri" w:hAnsi="Calibri" w:cs="Calibri"/>
                <w:lang w:val="es-SV" w:eastAsia="es-SV"/>
              </w:rPr>
              <w:t xml:space="preserve"> 2020</w:t>
            </w:r>
          </w:p>
        </w:tc>
        <w:tc>
          <w:tcPr>
            <w:tcW w:w="1985" w:type="dxa"/>
            <w:tcBorders>
              <w:top w:val="nil"/>
              <w:left w:val="nil"/>
              <w:bottom w:val="single" w:sz="4" w:space="0" w:color="auto"/>
              <w:right w:val="single" w:sz="4" w:space="0" w:color="auto"/>
            </w:tcBorders>
            <w:shd w:val="clear" w:color="auto" w:fill="auto"/>
            <w:vAlign w:val="center"/>
          </w:tcPr>
          <w:p w:rsidR="00A76E66" w:rsidRPr="000271D7" w:rsidRDefault="00A76E66" w:rsidP="00646A5A">
            <w:pPr>
              <w:jc w:val="center"/>
              <w:rPr>
                <w:rFonts w:ascii="Calibri" w:hAnsi="Calibri" w:cs="Calibri"/>
                <w:lang w:val="es-SV" w:eastAsia="es-SV"/>
              </w:rPr>
            </w:pPr>
            <w:r>
              <w:rPr>
                <w:rFonts w:ascii="Calibri" w:hAnsi="Calibri" w:cs="Calibri"/>
                <w:lang w:val="es-SV" w:eastAsia="es-SV"/>
              </w:rPr>
              <w:t>Fondo Municipal</w:t>
            </w:r>
          </w:p>
        </w:tc>
        <w:tc>
          <w:tcPr>
            <w:tcW w:w="1701" w:type="dxa"/>
            <w:tcBorders>
              <w:top w:val="single" w:sz="4" w:space="0" w:color="auto"/>
              <w:left w:val="nil"/>
              <w:bottom w:val="single" w:sz="4" w:space="0" w:color="auto"/>
              <w:right w:val="single" w:sz="4" w:space="0" w:color="auto"/>
            </w:tcBorders>
            <w:shd w:val="clear" w:color="auto" w:fill="auto"/>
            <w:vAlign w:val="center"/>
          </w:tcPr>
          <w:p w:rsidR="00A76E66" w:rsidRPr="000271D7" w:rsidRDefault="00A76E66" w:rsidP="00646A5A">
            <w:pPr>
              <w:rPr>
                <w:rFonts w:ascii="Calibri" w:hAnsi="Calibri" w:cs="Calibri"/>
                <w:lang w:val="es-SV" w:eastAsia="es-SV"/>
              </w:rPr>
            </w:pPr>
            <w:r w:rsidRPr="000271D7">
              <w:rPr>
                <w:rFonts w:ascii="Calibri" w:hAnsi="Calibri" w:cs="Calibri"/>
                <w:lang w:val="es-SV" w:eastAsia="es-SV"/>
              </w:rPr>
              <w:t xml:space="preserve">$        </w:t>
            </w:r>
            <w:r>
              <w:rPr>
                <w:rFonts w:ascii="Calibri" w:hAnsi="Calibri" w:cs="Calibri"/>
                <w:lang w:val="es-SV" w:eastAsia="es-SV"/>
              </w:rPr>
              <w:t xml:space="preserve"> </w:t>
            </w:r>
            <w:r w:rsidRPr="000271D7">
              <w:rPr>
                <w:rFonts w:ascii="Calibri" w:hAnsi="Calibri" w:cs="Calibri"/>
                <w:lang w:val="es-SV" w:eastAsia="es-SV"/>
              </w:rPr>
              <w:t xml:space="preserve"> 120.00</w:t>
            </w:r>
          </w:p>
        </w:tc>
      </w:tr>
      <w:tr w:rsidR="00A76E66" w:rsidRPr="004B2695" w:rsidTr="00805D38">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A76E66" w:rsidRDefault="00A76E66" w:rsidP="00646A5A">
            <w:pPr>
              <w:jc w:val="center"/>
              <w:rPr>
                <w:rFonts w:ascii="Calibri" w:hAnsi="Calibri" w:cs="Calibri"/>
                <w:color w:val="000000"/>
                <w:lang w:val="es-SV" w:eastAsia="es-SV"/>
              </w:rPr>
            </w:pPr>
            <w:r>
              <w:rPr>
                <w:rFonts w:ascii="Calibri" w:hAnsi="Calibri" w:cs="Calibri"/>
                <w:color w:val="000000"/>
                <w:lang w:val="es-SV" w:eastAsia="es-SV"/>
              </w:rPr>
              <w:t>4</w:t>
            </w:r>
          </w:p>
        </w:tc>
        <w:tc>
          <w:tcPr>
            <w:tcW w:w="4434" w:type="dxa"/>
            <w:tcBorders>
              <w:top w:val="nil"/>
              <w:left w:val="nil"/>
              <w:bottom w:val="single" w:sz="4" w:space="0" w:color="auto"/>
              <w:right w:val="single" w:sz="4" w:space="0" w:color="auto"/>
            </w:tcBorders>
            <w:shd w:val="clear" w:color="auto" w:fill="auto"/>
            <w:vAlign w:val="center"/>
          </w:tcPr>
          <w:p w:rsidR="00A76E66" w:rsidRDefault="00A76E66" w:rsidP="00646A5A">
            <w:pPr>
              <w:rPr>
                <w:rFonts w:ascii="Calibri" w:hAnsi="Calibri" w:cs="Calibri"/>
                <w:lang w:val="es-SV" w:eastAsia="es-SV"/>
              </w:rPr>
            </w:pPr>
            <w:r w:rsidRPr="00E966C4">
              <w:rPr>
                <w:rFonts w:ascii="Calibri" w:hAnsi="Calibri" w:cs="Calibri"/>
                <w:lang w:val="es-SV" w:eastAsia="es-SV"/>
              </w:rPr>
              <w:t xml:space="preserve">Pago a </w:t>
            </w:r>
            <w:r w:rsidRPr="00E966C4">
              <w:rPr>
                <w:rFonts w:ascii="Calibri" w:hAnsi="Calibri" w:cs="Calibri"/>
                <w:b/>
                <w:lang w:val="es-SV" w:eastAsia="es-SV"/>
              </w:rPr>
              <w:t>EMASA,</w:t>
            </w:r>
            <w:r>
              <w:rPr>
                <w:rFonts w:ascii="Calibri" w:hAnsi="Calibri" w:cs="Calibri"/>
                <w:lang w:val="es-SV" w:eastAsia="es-SV"/>
              </w:rPr>
              <w:t xml:space="preserve"> por consumo </w:t>
            </w:r>
            <w:r w:rsidRPr="00E966C4">
              <w:rPr>
                <w:rFonts w:ascii="Calibri" w:hAnsi="Calibri" w:cs="Calibri"/>
                <w:lang w:val="es-SV" w:eastAsia="es-SV"/>
              </w:rPr>
              <w:t xml:space="preserve">de agua potable en </w:t>
            </w:r>
            <w:r w:rsidRPr="00D12C7A">
              <w:rPr>
                <w:rFonts w:ascii="Calibri" w:hAnsi="Calibri" w:cs="Calibri"/>
                <w:lang w:val="es-SV" w:eastAsia="es-SV"/>
              </w:rPr>
              <w:t xml:space="preserve">Alcaldía Municipal, mes de </w:t>
            </w:r>
            <w:r>
              <w:rPr>
                <w:rFonts w:ascii="Calibri" w:hAnsi="Calibri" w:cs="Calibri"/>
                <w:lang w:val="es-SV" w:eastAsia="es-SV"/>
              </w:rPr>
              <w:t>febrero</w:t>
            </w:r>
            <w:r w:rsidRPr="00D12C7A">
              <w:rPr>
                <w:rFonts w:ascii="Calibri" w:hAnsi="Calibri" w:cs="Calibri"/>
                <w:lang w:val="es-SV" w:eastAsia="es-SV"/>
              </w:rPr>
              <w:t xml:space="preserve"> 2020</w:t>
            </w:r>
            <w:r w:rsidRPr="00040A64">
              <w:rPr>
                <w:rFonts w:ascii="Calibri" w:hAnsi="Calibri" w:cs="Calibri"/>
                <w:lang w:val="es-SV" w:eastAsia="es-SV"/>
              </w:rPr>
              <w:t>. Fac. N° 17725, 17203, 17722, 17598, 17942, 17891, 18473, 18482, 18583, 18584, 18122, 18123 y 18285.</w:t>
            </w:r>
          </w:p>
          <w:p w:rsidR="00805D38" w:rsidRPr="00E966C4" w:rsidRDefault="00805D38" w:rsidP="00646A5A">
            <w:pPr>
              <w:rPr>
                <w:rFonts w:ascii="Calibri" w:hAnsi="Calibri" w:cs="Calibri"/>
                <w:lang w:val="es-SV" w:eastAsia="es-SV"/>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76E66" w:rsidRPr="00E966C4" w:rsidRDefault="00A76E66" w:rsidP="00646A5A">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76E66" w:rsidRPr="00E966C4" w:rsidRDefault="00A76E66" w:rsidP="00646A5A">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1,767.12</w:t>
            </w:r>
          </w:p>
        </w:tc>
      </w:tr>
      <w:tr w:rsidR="00A76E66" w:rsidRPr="004B2695" w:rsidTr="00805D38">
        <w:trPr>
          <w:trHeight w:val="292"/>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6E66" w:rsidRDefault="00A76E66" w:rsidP="00646A5A">
            <w:pPr>
              <w:jc w:val="center"/>
              <w:rPr>
                <w:rFonts w:ascii="Calibri" w:hAnsi="Calibri" w:cs="Calibri"/>
                <w:color w:val="000000"/>
                <w:lang w:val="es-SV" w:eastAsia="es-SV"/>
              </w:rPr>
            </w:pPr>
            <w:r>
              <w:rPr>
                <w:rFonts w:ascii="Calibri" w:hAnsi="Calibri" w:cs="Calibri"/>
                <w:color w:val="000000"/>
                <w:lang w:val="es-SV" w:eastAsia="es-SV"/>
              </w:rPr>
              <w:lastRenderedPageBreak/>
              <w:t>5</w:t>
            </w:r>
          </w:p>
        </w:tc>
        <w:tc>
          <w:tcPr>
            <w:tcW w:w="4434" w:type="dxa"/>
            <w:tcBorders>
              <w:top w:val="single" w:sz="4" w:space="0" w:color="auto"/>
              <w:left w:val="single" w:sz="4" w:space="0" w:color="auto"/>
              <w:bottom w:val="single" w:sz="4" w:space="0" w:color="auto"/>
              <w:right w:val="single" w:sz="4" w:space="0" w:color="auto"/>
            </w:tcBorders>
            <w:shd w:val="clear" w:color="auto" w:fill="auto"/>
            <w:vAlign w:val="center"/>
          </w:tcPr>
          <w:p w:rsidR="00A76E66" w:rsidRPr="00805D38" w:rsidRDefault="00A76E66" w:rsidP="00646A5A">
            <w:pPr>
              <w:rPr>
                <w:rFonts w:ascii="Calibri" w:hAnsi="Calibri" w:cs="Calibri"/>
                <w:lang w:val="es-SV" w:eastAsia="es-SV"/>
              </w:rPr>
            </w:pPr>
            <w:r w:rsidRPr="00805D38">
              <w:rPr>
                <w:rFonts w:ascii="Calibri" w:hAnsi="Calibri" w:cs="Calibri"/>
                <w:lang w:val="es-SV" w:eastAsia="es-SV"/>
              </w:rPr>
              <w:t xml:space="preserve">Pago a </w:t>
            </w:r>
            <w:r w:rsidRPr="00805D38">
              <w:rPr>
                <w:rFonts w:ascii="Calibri" w:hAnsi="Calibri" w:cs="Calibri"/>
                <w:b/>
                <w:lang w:val="es-SV" w:eastAsia="es-SV"/>
              </w:rPr>
              <w:t>EMASA,</w:t>
            </w:r>
            <w:r w:rsidRPr="00805D38">
              <w:rPr>
                <w:rFonts w:ascii="Calibri" w:hAnsi="Calibri" w:cs="Calibri"/>
                <w:lang w:val="es-SV" w:eastAsia="es-SV"/>
              </w:rPr>
              <w:t xml:space="preserve"> por servicio de agua potable en Centro turístico Puerto San Juan, consumo febrero 2020. Fac. N° 18286 y 17544.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76E66" w:rsidRPr="00E966C4" w:rsidRDefault="00A76E66" w:rsidP="00646A5A">
            <w:pPr>
              <w:jc w:val="center"/>
              <w:rPr>
                <w:rFonts w:ascii="Calibri" w:hAnsi="Calibri" w:cs="Calibri"/>
                <w:lang w:val="es-SV" w:eastAsia="es-SV"/>
              </w:rPr>
            </w:pPr>
            <w:r>
              <w:rPr>
                <w:rFonts w:ascii="Calibri" w:hAnsi="Calibri" w:cs="Calibri"/>
                <w:lang w:val="es-SV" w:eastAsia="es-SV"/>
              </w:rPr>
              <w:t xml:space="preserve">Fondo Municipal </w:t>
            </w:r>
            <w:r w:rsidRPr="00E966C4">
              <w:rPr>
                <w:rFonts w:ascii="Calibri" w:hAnsi="Calibri" w:cs="Calibri"/>
                <w:lang w:val="es-SV" w:eastAsia="es-SV"/>
              </w:rPr>
              <w:t>Puerto San Juan</w:t>
            </w:r>
          </w:p>
        </w:tc>
        <w:tc>
          <w:tcPr>
            <w:tcW w:w="1701" w:type="dxa"/>
            <w:tcBorders>
              <w:top w:val="single" w:sz="4" w:space="0" w:color="auto"/>
              <w:left w:val="nil"/>
              <w:bottom w:val="single" w:sz="4" w:space="0" w:color="auto"/>
              <w:right w:val="single" w:sz="4" w:space="0" w:color="auto"/>
            </w:tcBorders>
            <w:shd w:val="clear" w:color="auto" w:fill="auto"/>
            <w:vAlign w:val="center"/>
          </w:tcPr>
          <w:p w:rsidR="00A76E66" w:rsidRPr="00E966C4" w:rsidRDefault="00A76E66" w:rsidP="00646A5A">
            <w:pPr>
              <w:rPr>
                <w:rFonts w:ascii="Calibri" w:hAnsi="Calibri" w:cs="Calibri"/>
                <w:lang w:val="es-SV" w:eastAsia="es-SV"/>
              </w:rPr>
            </w:pPr>
            <w:r>
              <w:rPr>
                <w:rFonts w:ascii="Calibri" w:hAnsi="Calibri" w:cs="Calibri"/>
                <w:lang w:val="es-SV" w:eastAsia="es-SV"/>
              </w:rPr>
              <w:t>$          568.42</w:t>
            </w:r>
          </w:p>
        </w:tc>
      </w:tr>
      <w:tr w:rsidR="00A76E66" w:rsidRPr="004B2695" w:rsidTr="00805D38">
        <w:trPr>
          <w:trHeight w:val="292"/>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6E66" w:rsidRDefault="00A76E66" w:rsidP="00646A5A">
            <w:pPr>
              <w:jc w:val="center"/>
              <w:rPr>
                <w:rFonts w:ascii="Calibri" w:hAnsi="Calibri" w:cs="Calibri"/>
                <w:color w:val="000000"/>
                <w:lang w:val="es-SV" w:eastAsia="es-SV"/>
              </w:rPr>
            </w:pPr>
            <w:r>
              <w:rPr>
                <w:rFonts w:ascii="Calibri" w:hAnsi="Calibri" w:cs="Calibri"/>
                <w:color w:val="000000"/>
                <w:lang w:val="es-SV" w:eastAsia="es-SV"/>
              </w:rPr>
              <w:t>6</w:t>
            </w:r>
          </w:p>
        </w:tc>
        <w:tc>
          <w:tcPr>
            <w:tcW w:w="4434" w:type="dxa"/>
            <w:tcBorders>
              <w:top w:val="single" w:sz="4" w:space="0" w:color="auto"/>
              <w:left w:val="single" w:sz="4" w:space="0" w:color="auto"/>
              <w:bottom w:val="single" w:sz="4" w:space="0" w:color="auto"/>
              <w:right w:val="single" w:sz="4" w:space="0" w:color="auto"/>
            </w:tcBorders>
            <w:shd w:val="clear" w:color="auto" w:fill="auto"/>
            <w:vAlign w:val="center"/>
          </w:tcPr>
          <w:p w:rsidR="00A76E66" w:rsidRPr="00040A64" w:rsidRDefault="00A76E66" w:rsidP="00646A5A">
            <w:pPr>
              <w:rPr>
                <w:rFonts w:ascii="Calibri" w:hAnsi="Calibri" w:cs="Calibri"/>
                <w:lang w:val="es-SV" w:eastAsia="es-SV"/>
              </w:rPr>
            </w:pPr>
            <w:r w:rsidRPr="00040A64">
              <w:rPr>
                <w:rFonts w:ascii="Calibri" w:hAnsi="Calibri" w:cs="Calibri"/>
                <w:lang w:val="es-SV" w:eastAsia="es-SV"/>
              </w:rPr>
              <w:t xml:space="preserve">Pago a </w:t>
            </w:r>
            <w:r w:rsidRPr="00040A64">
              <w:rPr>
                <w:rFonts w:ascii="Calibri" w:hAnsi="Calibri" w:cs="Calibri"/>
                <w:b/>
                <w:lang w:val="es-SV" w:eastAsia="es-SV"/>
              </w:rPr>
              <w:t>CAESS S.A. DE C.V.,</w:t>
            </w:r>
            <w:r w:rsidRPr="00040A64">
              <w:rPr>
                <w:rFonts w:ascii="Calibri" w:hAnsi="Calibri" w:cs="Calibri"/>
                <w:lang w:val="es-SV" w:eastAsia="es-SV"/>
              </w:rPr>
              <w:t xml:space="preserve"> por consumo de energía eléctrica de Alumbrado Público, marzo 2020. Fac. N° 112003838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76E66" w:rsidRPr="00E966C4" w:rsidRDefault="00A76E66" w:rsidP="00646A5A">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76E66" w:rsidRPr="00E966C4" w:rsidRDefault="00A76E66" w:rsidP="00646A5A">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5,119.11</w:t>
            </w:r>
          </w:p>
        </w:tc>
      </w:tr>
      <w:tr w:rsidR="00A76E66" w:rsidRPr="004B2695" w:rsidTr="00A76E66">
        <w:trPr>
          <w:trHeight w:val="292"/>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6E66" w:rsidRDefault="00A76E66" w:rsidP="00646A5A">
            <w:pPr>
              <w:jc w:val="center"/>
              <w:rPr>
                <w:rFonts w:ascii="Calibri" w:hAnsi="Calibri" w:cs="Calibri"/>
                <w:color w:val="000000"/>
                <w:lang w:val="es-SV" w:eastAsia="es-SV"/>
              </w:rPr>
            </w:pPr>
            <w:r>
              <w:rPr>
                <w:rFonts w:ascii="Calibri" w:hAnsi="Calibri" w:cs="Calibri"/>
                <w:color w:val="000000"/>
                <w:lang w:val="es-SV" w:eastAsia="es-SV"/>
              </w:rPr>
              <w:t>7</w:t>
            </w:r>
          </w:p>
        </w:tc>
        <w:tc>
          <w:tcPr>
            <w:tcW w:w="4434" w:type="dxa"/>
            <w:tcBorders>
              <w:top w:val="single" w:sz="4" w:space="0" w:color="auto"/>
              <w:left w:val="nil"/>
              <w:bottom w:val="single" w:sz="4" w:space="0" w:color="auto"/>
              <w:right w:val="single" w:sz="4" w:space="0" w:color="auto"/>
            </w:tcBorders>
            <w:shd w:val="clear" w:color="auto" w:fill="auto"/>
            <w:vAlign w:val="center"/>
          </w:tcPr>
          <w:p w:rsidR="00A76E66" w:rsidRPr="00040A64" w:rsidRDefault="00A76E66" w:rsidP="00646A5A">
            <w:pPr>
              <w:rPr>
                <w:rFonts w:ascii="Calibri" w:hAnsi="Calibri" w:cs="Calibri"/>
                <w:lang w:val="es-SV" w:eastAsia="es-SV"/>
              </w:rPr>
            </w:pPr>
            <w:r w:rsidRPr="00040A64">
              <w:rPr>
                <w:rFonts w:ascii="Calibri" w:hAnsi="Calibri" w:cs="Calibri"/>
                <w:lang w:val="es-SV" w:eastAsia="es-SV"/>
              </w:rPr>
              <w:t xml:space="preserve">Pago a </w:t>
            </w:r>
            <w:r w:rsidRPr="00040A64">
              <w:rPr>
                <w:rFonts w:ascii="Calibri" w:hAnsi="Calibri" w:cs="Calibri"/>
                <w:b/>
                <w:lang w:val="es-SV" w:eastAsia="es-SV"/>
              </w:rPr>
              <w:t>CAESS S.A. DE C.V.,</w:t>
            </w:r>
            <w:r w:rsidRPr="00040A64">
              <w:rPr>
                <w:rFonts w:ascii="Calibri" w:hAnsi="Calibri" w:cs="Calibri"/>
                <w:lang w:val="es-SV" w:eastAsia="es-SV"/>
              </w:rPr>
              <w:t xml:space="preserve"> por consumo de energía eléctrica de Alcaldía Municipal, marzo 2020. Fac. N° 112003833</w:t>
            </w:r>
          </w:p>
        </w:tc>
        <w:tc>
          <w:tcPr>
            <w:tcW w:w="1985" w:type="dxa"/>
            <w:tcBorders>
              <w:top w:val="single" w:sz="4" w:space="0" w:color="auto"/>
              <w:left w:val="nil"/>
              <w:bottom w:val="single" w:sz="4" w:space="0" w:color="auto"/>
              <w:right w:val="single" w:sz="4" w:space="0" w:color="auto"/>
            </w:tcBorders>
            <w:shd w:val="clear" w:color="auto" w:fill="auto"/>
            <w:vAlign w:val="center"/>
          </w:tcPr>
          <w:p w:rsidR="00A76E66" w:rsidRPr="00E966C4" w:rsidRDefault="00A76E66" w:rsidP="00646A5A">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tcPr>
          <w:p w:rsidR="00A76E66" w:rsidRPr="00E966C4" w:rsidRDefault="00A76E66" w:rsidP="00646A5A">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1,459.95</w:t>
            </w:r>
          </w:p>
        </w:tc>
      </w:tr>
      <w:tr w:rsidR="00A76E66" w:rsidRPr="004B2695" w:rsidTr="00646A5A">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A76E66" w:rsidRDefault="00A76E66" w:rsidP="00646A5A">
            <w:pPr>
              <w:jc w:val="center"/>
              <w:rPr>
                <w:rFonts w:ascii="Calibri" w:hAnsi="Calibri" w:cs="Calibri"/>
                <w:color w:val="000000"/>
                <w:lang w:val="es-SV" w:eastAsia="es-SV"/>
              </w:rPr>
            </w:pPr>
            <w:r>
              <w:rPr>
                <w:rFonts w:ascii="Calibri" w:hAnsi="Calibri" w:cs="Calibri"/>
                <w:color w:val="000000"/>
                <w:lang w:val="es-SV" w:eastAsia="es-SV"/>
              </w:rPr>
              <w:t>8</w:t>
            </w:r>
          </w:p>
        </w:tc>
        <w:tc>
          <w:tcPr>
            <w:tcW w:w="4434" w:type="dxa"/>
            <w:tcBorders>
              <w:top w:val="nil"/>
              <w:left w:val="nil"/>
              <w:bottom w:val="single" w:sz="4" w:space="0" w:color="auto"/>
              <w:right w:val="single" w:sz="4" w:space="0" w:color="auto"/>
            </w:tcBorders>
            <w:shd w:val="clear" w:color="auto" w:fill="auto"/>
            <w:vAlign w:val="center"/>
          </w:tcPr>
          <w:p w:rsidR="00A76E66" w:rsidRPr="00040A64" w:rsidRDefault="00A76E66" w:rsidP="00646A5A">
            <w:pPr>
              <w:rPr>
                <w:rFonts w:ascii="Calibri" w:hAnsi="Calibri" w:cs="Calibri"/>
                <w:lang w:val="es-SV" w:eastAsia="es-SV"/>
              </w:rPr>
            </w:pPr>
            <w:r w:rsidRPr="00040A64">
              <w:rPr>
                <w:rFonts w:ascii="Calibri" w:hAnsi="Calibri" w:cs="Calibri"/>
                <w:lang w:val="es-SV" w:eastAsia="es-SV"/>
              </w:rPr>
              <w:t xml:space="preserve">Pago a </w:t>
            </w:r>
            <w:r w:rsidRPr="00040A64">
              <w:rPr>
                <w:rFonts w:ascii="Calibri" w:hAnsi="Calibri" w:cs="Calibri"/>
                <w:b/>
                <w:lang w:val="es-SV" w:eastAsia="es-SV"/>
              </w:rPr>
              <w:t>TELEMOVIL EL SALVADOR S.A. DE C.V.,</w:t>
            </w:r>
            <w:r w:rsidRPr="00040A64">
              <w:rPr>
                <w:rFonts w:ascii="Calibri" w:hAnsi="Calibri" w:cs="Calibri"/>
                <w:lang w:val="es-SV" w:eastAsia="es-SV"/>
              </w:rPr>
              <w:t xml:space="preserve"> por servicio de telefonía celular para uso de personal de Alcaldía Municipal, mes de febrero 2020. Fac. N° 36182972</w:t>
            </w:r>
          </w:p>
        </w:tc>
        <w:tc>
          <w:tcPr>
            <w:tcW w:w="1985" w:type="dxa"/>
            <w:tcBorders>
              <w:top w:val="nil"/>
              <w:left w:val="nil"/>
              <w:bottom w:val="single" w:sz="4" w:space="0" w:color="auto"/>
              <w:right w:val="single" w:sz="4" w:space="0" w:color="auto"/>
            </w:tcBorders>
            <w:shd w:val="clear" w:color="auto" w:fill="auto"/>
            <w:vAlign w:val="center"/>
          </w:tcPr>
          <w:p w:rsidR="00A76E66" w:rsidRPr="00E966C4" w:rsidRDefault="00A76E66" w:rsidP="00646A5A">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tcPr>
          <w:p w:rsidR="00A76E66" w:rsidRPr="00E966C4" w:rsidRDefault="00A76E66" w:rsidP="00646A5A">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355.63</w:t>
            </w:r>
          </w:p>
        </w:tc>
      </w:tr>
      <w:tr w:rsidR="00A76E66" w:rsidRPr="004B2695" w:rsidTr="00646A5A">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A76E66" w:rsidRDefault="00A76E66" w:rsidP="00646A5A">
            <w:pPr>
              <w:jc w:val="center"/>
              <w:rPr>
                <w:rFonts w:ascii="Calibri" w:hAnsi="Calibri" w:cs="Calibri"/>
                <w:color w:val="000000"/>
                <w:lang w:val="es-SV" w:eastAsia="es-SV"/>
              </w:rPr>
            </w:pPr>
            <w:r>
              <w:rPr>
                <w:rFonts w:ascii="Calibri" w:hAnsi="Calibri" w:cs="Calibri"/>
                <w:color w:val="000000"/>
                <w:lang w:val="es-SV" w:eastAsia="es-SV"/>
              </w:rPr>
              <w:t>9</w:t>
            </w:r>
          </w:p>
        </w:tc>
        <w:tc>
          <w:tcPr>
            <w:tcW w:w="4434" w:type="dxa"/>
            <w:tcBorders>
              <w:top w:val="nil"/>
              <w:left w:val="nil"/>
              <w:bottom w:val="single" w:sz="4" w:space="0" w:color="auto"/>
              <w:right w:val="single" w:sz="4" w:space="0" w:color="auto"/>
            </w:tcBorders>
            <w:shd w:val="clear" w:color="auto" w:fill="auto"/>
            <w:vAlign w:val="center"/>
          </w:tcPr>
          <w:p w:rsidR="00A76E66" w:rsidRPr="00040A64" w:rsidRDefault="00A76E66" w:rsidP="00646A5A">
            <w:pPr>
              <w:rPr>
                <w:rFonts w:ascii="Calibri" w:hAnsi="Calibri" w:cs="Calibri"/>
                <w:lang w:val="es-SV" w:eastAsia="es-SV"/>
              </w:rPr>
            </w:pPr>
            <w:r w:rsidRPr="00040A64">
              <w:rPr>
                <w:rFonts w:ascii="Calibri" w:hAnsi="Calibri" w:cs="Calibri"/>
                <w:lang w:val="es-SV" w:eastAsia="es-SV"/>
              </w:rPr>
              <w:t xml:space="preserve">Pago a </w:t>
            </w:r>
            <w:r w:rsidRPr="00040A64">
              <w:rPr>
                <w:rFonts w:ascii="Calibri" w:hAnsi="Calibri" w:cs="Calibri"/>
                <w:b/>
                <w:lang w:val="es-SV" w:eastAsia="es-SV"/>
              </w:rPr>
              <w:t>CTE S.A. DE C.V.,</w:t>
            </w:r>
            <w:r w:rsidRPr="00040A64">
              <w:rPr>
                <w:rFonts w:ascii="Calibri" w:hAnsi="Calibri" w:cs="Calibri"/>
                <w:lang w:val="es-SV" w:eastAsia="es-SV"/>
              </w:rPr>
              <w:t xml:space="preserve"> por servicio de telefonía celular para uso de personal de Alcaldía Municipal, mes de febrero 2020. Fac. N° 29466905</w:t>
            </w:r>
          </w:p>
        </w:tc>
        <w:tc>
          <w:tcPr>
            <w:tcW w:w="1985" w:type="dxa"/>
            <w:tcBorders>
              <w:top w:val="nil"/>
              <w:left w:val="nil"/>
              <w:bottom w:val="single" w:sz="4" w:space="0" w:color="auto"/>
              <w:right w:val="single" w:sz="4" w:space="0" w:color="auto"/>
            </w:tcBorders>
            <w:shd w:val="clear" w:color="auto" w:fill="auto"/>
            <w:vAlign w:val="center"/>
          </w:tcPr>
          <w:p w:rsidR="00A76E66" w:rsidRPr="0016206E" w:rsidRDefault="00A76E66" w:rsidP="00646A5A">
            <w:pPr>
              <w:jc w:val="center"/>
              <w:rPr>
                <w:rFonts w:ascii="Calibri" w:hAnsi="Calibri" w:cs="Calibri"/>
                <w:lang w:val="es-SV" w:eastAsia="es-SV"/>
              </w:rPr>
            </w:pPr>
            <w:r w:rsidRPr="0016206E">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tcPr>
          <w:p w:rsidR="00A76E66" w:rsidRPr="0016206E" w:rsidRDefault="00A76E66" w:rsidP="00646A5A">
            <w:pPr>
              <w:rPr>
                <w:rFonts w:ascii="Calibri" w:hAnsi="Calibri" w:cs="Calibri"/>
                <w:lang w:val="es-SV" w:eastAsia="es-SV"/>
              </w:rPr>
            </w:pPr>
            <w:r w:rsidRPr="0016206E">
              <w:rPr>
                <w:rFonts w:ascii="Calibri" w:hAnsi="Calibri" w:cs="Calibri"/>
                <w:lang w:val="es-SV" w:eastAsia="es-SV"/>
              </w:rPr>
              <w:t xml:space="preserve">$       </w:t>
            </w:r>
            <w:r>
              <w:rPr>
                <w:rFonts w:ascii="Calibri" w:hAnsi="Calibri" w:cs="Calibri"/>
                <w:lang w:val="es-SV" w:eastAsia="es-SV"/>
              </w:rPr>
              <w:t>250.86</w:t>
            </w:r>
          </w:p>
        </w:tc>
      </w:tr>
      <w:tr w:rsidR="00A76E66" w:rsidRPr="004B2695" w:rsidTr="00646A5A">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A76E66" w:rsidRDefault="00A76E66" w:rsidP="00646A5A">
            <w:pPr>
              <w:jc w:val="center"/>
              <w:rPr>
                <w:rFonts w:ascii="Calibri" w:hAnsi="Calibri" w:cs="Calibri"/>
                <w:color w:val="000000"/>
                <w:lang w:val="es-SV" w:eastAsia="es-SV"/>
              </w:rPr>
            </w:pPr>
            <w:r>
              <w:rPr>
                <w:rFonts w:ascii="Calibri" w:hAnsi="Calibri" w:cs="Calibri"/>
                <w:color w:val="000000"/>
                <w:lang w:val="es-SV" w:eastAsia="es-SV"/>
              </w:rPr>
              <w:t>10</w:t>
            </w:r>
          </w:p>
        </w:tc>
        <w:tc>
          <w:tcPr>
            <w:tcW w:w="4434" w:type="dxa"/>
            <w:tcBorders>
              <w:top w:val="nil"/>
              <w:left w:val="nil"/>
              <w:bottom w:val="single" w:sz="4" w:space="0" w:color="auto"/>
              <w:right w:val="single" w:sz="4" w:space="0" w:color="auto"/>
            </w:tcBorders>
            <w:shd w:val="clear" w:color="auto" w:fill="auto"/>
            <w:vAlign w:val="center"/>
          </w:tcPr>
          <w:p w:rsidR="00A76E66" w:rsidRPr="00E966C4" w:rsidRDefault="00A76E66" w:rsidP="00646A5A">
            <w:pPr>
              <w:rPr>
                <w:rFonts w:ascii="Calibri" w:hAnsi="Calibri" w:cs="Calibri"/>
                <w:lang w:val="es-SV" w:eastAsia="es-SV"/>
              </w:rPr>
            </w:pPr>
            <w:r w:rsidRPr="00E966C4">
              <w:rPr>
                <w:rFonts w:ascii="Calibri" w:hAnsi="Calibri" w:cs="Calibri"/>
                <w:lang w:val="es-SV" w:eastAsia="es-SV"/>
              </w:rPr>
              <w:t xml:space="preserve">Pago a </w:t>
            </w:r>
            <w:r>
              <w:rPr>
                <w:rFonts w:ascii="Calibri" w:hAnsi="Calibri" w:cs="Calibri"/>
                <w:b/>
                <w:lang w:val="es-SV" w:eastAsia="es-SV"/>
              </w:rPr>
              <w:t>CTE S.A. DE C.V.</w:t>
            </w:r>
            <w:r w:rsidRPr="00E966C4">
              <w:rPr>
                <w:rFonts w:ascii="Calibri" w:hAnsi="Calibri" w:cs="Calibri"/>
                <w:b/>
                <w:lang w:val="es-SV" w:eastAsia="es-SV"/>
              </w:rPr>
              <w:t>,</w:t>
            </w:r>
            <w:r>
              <w:rPr>
                <w:rFonts w:ascii="Calibri" w:hAnsi="Calibri" w:cs="Calibri"/>
                <w:lang w:val="es-SV" w:eastAsia="es-SV"/>
              </w:rPr>
              <w:t xml:space="preserve"> por servicio de telefonía fija de </w:t>
            </w:r>
            <w:r w:rsidRPr="008E34E7">
              <w:rPr>
                <w:rFonts w:ascii="Calibri" w:hAnsi="Calibri" w:cs="Calibri"/>
                <w:lang w:val="es-SV" w:eastAsia="es-SV"/>
              </w:rPr>
              <w:t xml:space="preserve">Alcaldía Municipal, mes de </w:t>
            </w:r>
            <w:r>
              <w:rPr>
                <w:rFonts w:ascii="Calibri" w:hAnsi="Calibri" w:cs="Calibri"/>
                <w:lang w:val="es-SV" w:eastAsia="es-SV"/>
              </w:rPr>
              <w:t>febrero</w:t>
            </w:r>
            <w:r w:rsidRPr="0016206E">
              <w:rPr>
                <w:rFonts w:ascii="Calibri" w:hAnsi="Calibri" w:cs="Calibri"/>
                <w:lang w:val="es-SV" w:eastAsia="es-SV"/>
              </w:rPr>
              <w:t xml:space="preserve"> </w:t>
            </w:r>
            <w:r w:rsidRPr="00F330FC">
              <w:rPr>
                <w:rFonts w:ascii="Calibri" w:hAnsi="Calibri" w:cs="Calibri"/>
                <w:lang w:val="es-SV" w:eastAsia="es-SV"/>
              </w:rPr>
              <w:t>2020. Fac. N° 0137810549, 0137809697, 0137809701, 0137809698, 0137737452, 0137737453, 0137737450 y 0137737454.</w:t>
            </w:r>
          </w:p>
        </w:tc>
        <w:tc>
          <w:tcPr>
            <w:tcW w:w="1985" w:type="dxa"/>
            <w:tcBorders>
              <w:top w:val="nil"/>
              <w:left w:val="nil"/>
              <w:bottom w:val="single" w:sz="4" w:space="0" w:color="auto"/>
              <w:right w:val="single" w:sz="4" w:space="0" w:color="auto"/>
            </w:tcBorders>
            <w:shd w:val="clear" w:color="auto" w:fill="auto"/>
            <w:vAlign w:val="center"/>
          </w:tcPr>
          <w:p w:rsidR="00A76E66" w:rsidRPr="00E966C4" w:rsidRDefault="00A76E66" w:rsidP="00646A5A">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tcPr>
          <w:p w:rsidR="00A76E66" w:rsidRPr="00E966C4" w:rsidRDefault="00A76E66" w:rsidP="00646A5A">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439.04</w:t>
            </w:r>
          </w:p>
        </w:tc>
      </w:tr>
      <w:tr w:rsidR="00A76E66" w:rsidRPr="004B2695" w:rsidTr="00646A5A">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A76E66" w:rsidRDefault="00A76E66" w:rsidP="00646A5A">
            <w:pPr>
              <w:jc w:val="center"/>
              <w:rPr>
                <w:rFonts w:ascii="Calibri" w:hAnsi="Calibri" w:cs="Calibri"/>
                <w:color w:val="000000"/>
                <w:lang w:val="es-SV" w:eastAsia="es-SV"/>
              </w:rPr>
            </w:pPr>
            <w:r>
              <w:rPr>
                <w:rFonts w:ascii="Calibri" w:hAnsi="Calibri" w:cs="Calibri"/>
                <w:color w:val="000000"/>
                <w:lang w:val="es-SV" w:eastAsia="es-SV"/>
              </w:rPr>
              <w:t>11</w:t>
            </w:r>
          </w:p>
        </w:tc>
        <w:tc>
          <w:tcPr>
            <w:tcW w:w="4434" w:type="dxa"/>
            <w:tcBorders>
              <w:top w:val="nil"/>
              <w:left w:val="nil"/>
              <w:bottom w:val="single" w:sz="4" w:space="0" w:color="auto"/>
              <w:right w:val="single" w:sz="4" w:space="0" w:color="auto"/>
            </w:tcBorders>
            <w:shd w:val="clear" w:color="auto" w:fill="auto"/>
            <w:vAlign w:val="center"/>
          </w:tcPr>
          <w:p w:rsidR="00A76E66" w:rsidRPr="00E966C4" w:rsidRDefault="00A76E66" w:rsidP="00646A5A">
            <w:pPr>
              <w:rPr>
                <w:rFonts w:ascii="Calibri" w:hAnsi="Calibri" w:cs="Calibri"/>
                <w:lang w:val="es-SV" w:eastAsia="es-SV"/>
              </w:rPr>
            </w:pPr>
            <w:r w:rsidRPr="00E966C4">
              <w:rPr>
                <w:rFonts w:ascii="Calibri" w:hAnsi="Calibri" w:cs="Calibri"/>
                <w:lang w:val="es-SV" w:eastAsia="es-SV"/>
              </w:rPr>
              <w:t xml:space="preserve">Pago a </w:t>
            </w:r>
            <w:r>
              <w:rPr>
                <w:rFonts w:ascii="Calibri" w:hAnsi="Calibri" w:cs="Calibri"/>
                <w:b/>
                <w:lang w:val="es-SV" w:eastAsia="es-SV"/>
              </w:rPr>
              <w:t>CTE S.A. DE C.V.</w:t>
            </w:r>
            <w:r w:rsidRPr="00E966C4">
              <w:rPr>
                <w:rFonts w:ascii="Calibri" w:hAnsi="Calibri" w:cs="Calibri"/>
                <w:b/>
                <w:lang w:val="es-SV" w:eastAsia="es-SV"/>
              </w:rPr>
              <w:t>,</w:t>
            </w:r>
            <w:r>
              <w:rPr>
                <w:rFonts w:ascii="Calibri" w:hAnsi="Calibri" w:cs="Calibri"/>
                <w:lang w:val="es-SV" w:eastAsia="es-SV"/>
              </w:rPr>
              <w:t xml:space="preserve"> por servicio de internet dedicado, </w:t>
            </w:r>
            <w:r w:rsidRPr="008E34E7">
              <w:rPr>
                <w:rFonts w:ascii="Calibri" w:hAnsi="Calibri" w:cs="Calibri"/>
                <w:lang w:val="es-SV" w:eastAsia="es-SV"/>
              </w:rPr>
              <w:t xml:space="preserve">Alcaldía Municipal, mes de </w:t>
            </w:r>
            <w:r>
              <w:rPr>
                <w:rFonts w:ascii="Calibri" w:hAnsi="Calibri" w:cs="Calibri"/>
                <w:lang w:val="es-SV" w:eastAsia="es-SV"/>
              </w:rPr>
              <w:t>febrero</w:t>
            </w:r>
            <w:r w:rsidRPr="0016206E">
              <w:rPr>
                <w:rFonts w:ascii="Calibri" w:hAnsi="Calibri" w:cs="Calibri"/>
                <w:lang w:val="es-SV" w:eastAsia="es-SV"/>
              </w:rPr>
              <w:t xml:space="preserve"> 2020</w:t>
            </w:r>
            <w:r w:rsidRPr="00FB53E8">
              <w:rPr>
                <w:rFonts w:ascii="Calibri" w:hAnsi="Calibri" w:cs="Calibri"/>
                <w:lang w:val="es-SV" w:eastAsia="es-SV"/>
              </w:rPr>
              <w:t xml:space="preserve">. </w:t>
            </w:r>
            <w:r w:rsidRPr="00040A64">
              <w:rPr>
                <w:rFonts w:ascii="Calibri" w:hAnsi="Calibri" w:cs="Calibri"/>
                <w:lang w:val="es-SV" w:eastAsia="es-SV"/>
              </w:rPr>
              <w:t>Fac. N° 0137809700 y 0137809699.</w:t>
            </w:r>
          </w:p>
        </w:tc>
        <w:tc>
          <w:tcPr>
            <w:tcW w:w="1985" w:type="dxa"/>
            <w:tcBorders>
              <w:top w:val="nil"/>
              <w:left w:val="nil"/>
              <w:bottom w:val="single" w:sz="4" w:space="0" w:color="auto"/>
              <w:right w:val="single" w:sz="4" w:space="0" w:color="auto"/>
            </w:tcBorders>
            <w:shd w:val="clear" w:color="auto" w:fill="auto"/>
            <w:vAlign w:val="center"/>
          </w:tcPr>
          <w:p w:rsidR="00A76E66" w:rsidRPr="00E966C4" w:rsidRDefault="00A76E66" w:rsidP="00646A5A">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tcPr>
          <w:p w:rsidR="00A76E66" w:rsidRPr="00E966C4" w:rsidRDefault="00A76E66" w:rsidP="00646A5A">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472.00</w:t>
            </w:r>
          </w:p>
        </w:tc>
      </w:tr>
      <w:tr w:rsidR="00A76E66" w:rsidRPr="004B2695" w:rsidTr="00646A5A">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A76E66" w:rsidRDefault="00A76E66" w:rsidP="00646A5A">
            <w:pPr>
              <w:jc w:val="center"/>
              <w:rPr>
                <w:rFonts w:ascii="Calibri" w:hAnsi="Calibri" w:cs="Calibri"/>
                <w:color w:val="000000"/>
                <w:lang w:val="es-SV" w:eastAsia="es-SV"/>
              </w:rPr>
            </w:pPr>
            <w:r>
              <w:rPr>
                <w:rFonts w:ascii="Calibri" w:hAnsi="Calibri" w:cs="Calibri"/>
                <w:color w:val="000000"/>
                <w:lang w:val="es-SV" w:eastAsia="es-SV"/>
              </w:rPr>
              <w:t>12</w:t>
            </w:r>
          </w:p>
        </w:tc>
        <w:tc>
          <w:tcPr>
            <w:tcW w:w="4434" w:type="dxa"/>
            <w:tcBorders>
              <w:top w:val="nil"/>
              <w:left w:val="nil"/>
              <w:bottom w:val="single" w:sz="4" w:space="0" w:color="auto"/>
              <w:right w:val="single" w:sz="4" w:space="0" w:color="auto"/>
            </w:tcBorders>
            <w:shd w:val="clear" w:color="auto" w:fill="auto"/>
            <w:vAlign w:val="center"/>
          </w:tcPr>
          <w:p w:rsidR="00A76E66" w:rsidRPr="0016206E" w:rsidRDefault="00A76E66" w:rsidP="00646A5A">
            <w:pPr>
              <w:rPr>
                <w:rFonts w:ascii="Calibri" w:hAnsi="Calibri" w:cs="Calibri"/>
                <w:lang w:val="es-SV" w:eastAsia="es-SV"/>
              </w:rPr>
            </w:pPr>
            <w:r w:rsidRPr="0016206E">
              <w:rPr>
                <w:rFonts w:ascii="Calibri" w:hAnsi="Calibri" w:cs="Calibri"/>
                <w:lang w:val="es-SV" w:eastAsia="es-SV"/>
              </w:rPr>
              <w:t xml:space="preserve">Pago a </w:t>
            </w:r>
            <w:r w:rsidRPr="0016206E">
              <w:rPr>
                <w:rFonts w:ascii="Calibri" w:hAnsi="Calibri" w:cs="Calibri"/>
                <w:b/>
                <w:lang w:val="es-SV" w:eastAsia="es-SV"/>
              </w:rPr>
              <w:t>CAESS S.A. de C.V.</w:t>
            </w:r>
            <w:r w:rsidRPr="0016206E">
              <w:rPr>
                <w:rFonts w:ascii="Calibri" w:hAnsi="Calibri" w:cs="Calibri"/>
                <w:lang w:val="es-SV" w:eastAsia="es-SV"/>
              </w:rPr>
              <w:t xml:space="preserve">, por servicio de energía eléctrica, cancha colonia nuevo Suchitoto y cancha </w:t>
            </w:r>
            <w:r w:rsidRPr="00040A64">
              <w:rPr>
                <w:rFonts w:ascii="Calibri" w:hAnsi="Calibri" w:cs="Calibri"/>
                <w:lang w:val="es-SV" w:eastAsia="es-SV"/>
              </w:rPr>
              <w:t>nacional consumo mes de febrero 2020. Fac. N° 112004785</w:t>
            </w:r>
          </w:p>
        </w:tc>
        <w:tc>
          <w:tcPr>
            <w:tcW w:w="1985" w:type="dxa"/>
            <w:tcBorders>
              <w:top w:val="nil"/>
              <w:left w:val="nil"/>
              <w:bottom w:val="single" w:sz="4" w:space="0" w:color="auto"/>
              <w:right w:val="single" w:sz="4" w:space="0" w:color="auto"/>
            </w:tcBorders>
            <w:shd w:val="clear" w:color="auto" w:fill="auto"/>
            <w:vAlign w:val="center"/>
          </w:tcPr>
          <w:p w:rsidR="00A76E66" w:rsidRPr="0016206E" w:rsidRDefault="00A76E66" w:rsidP="00646A5A">
            <w:pPr>
              <w:jc w:val="center"/>
              <w:rPr>
                <w:rFonts w:ascii="Calibri" w:hAnsi="Calibri" w:cs="Calibri"/>
                <w:lang w:val="es-SV" w:eastAsia="es-SV"/>
              </w:rPr>
            </w:pPr>
            <w:r w:rsidRPr="0016206E">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tcPr>
          <w:p w:rsidR="00A76E66" w:rsidRPr="0016206E" w:rsidRDefault="00A76E66" w:rsidP="00646A5A">
            <w:pPr>
              <w:rPr>
                <w:rFonts w:ascii="Calibri" w:hAnsi="Calibri" w:cs="Calibri"/>
                <w:lang w:val="es-SV" w:eastAsia="es-SV"/>
              </w:rPr>
            </w:pPr>
            <w:r w:rsidRPr="0016206E">
              <w:rPr>
                <w:rFonts w:ascii="Calibri" w:hAnsi="Calibri" w:cs="Calibri"/>
                <w:lang w:val="es-SV" w:eastAsia="es-SV"/>
              </w:rPr>
              <w:t xml:space="preserve">$           </w:t>
            </w:r>
            <w:r>
              <w:rPr>
                <w:rFonts w:ascii="Calibri" w:hAnsi="Calibri" w:cs="Calibri"/>
                <w:lang w:val="es-SV" w:eastAsia="es-SV"/>
              </w:rPr>
              <w:t>38.82</w:t>
            </w:r>
          </w:p>
        </w:tc>
      </w:tr>
      <w:tr w:rsidR="00A76E66" w:rsidRPr="004B2695" w:rsidTr="00646A5A">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A76E66" w:rsidRDefault="00A76E66" w:rsidP="00646A5A">
            <w:pPr>
              <w:jc w:val="center"/>
              <w:rPr>
                <w:rFonts w:ascii="Calibri" w:hAnsi="Calibri" w:cs="Calibri"/>
                <w:color w:val="000000"/>
                <w:lang w:val="es-SV" w:eastAsia="es-SV"/>
              </w:rPr>
            </w:pPr>
            <w:r>
              <w:rPr>
                <w:rFonts w:ascii="Calibri" w:hAnsi="Calibri" w:cs="Calibri"/>
                <w:color w:val="000000"/>
                <w:lang w:val="es-SV" w:eastAsia="es-SV"/>
              </w:rPr>
              <w:t>13</w:t>
            </w:r>
          </w:p>
        </w:tc>
        <w:tc>
          <w:tcPr>
            <w:tcW w:w="4434" w:type="dxa"/>
            <w:tcBorders>
              <w:top w:val="nil"/>
              <w:left w:val="nil"/>
              <w:bottom w:val="single" w:sz="4" w:space="0" w:color="auto"/>
              <w:right w:val="single" w:sz="4" w:space="0" w:color="auto"/>
            </w:tcBorders>
            <w:shd w:val="clear" w:color="auto" w:fill="auto"/>
            <w:vAlign w:val="center"/>
          </w:tcPr>
          <w:p w:rsidR="00A76E66" w:rsidRPr="00377D3C" w:rsidRDefault="00A76E66" w:rsidP="00646A5A">
            <w:pPr>
              <w:rPr>
                <w:rFonts w:ascii="Calibri" w:hAnsi="Calibri" w:cs="Calibri"/>
                <w:lang w:val="es-SV" w:eastAsia="es-SV"/>
              </w:rPr>
            </w:pPr>
            <w:r w:rsidRPr="00377D3C">
              <w:rPr>
                <w:rFonts w:ascii="Calibri" w:hAnsi="Calibri" w:cs="Calibri"/>
                <w:lang w:val="es-SV" w:eastAsia="es-SV"/>
              </w:rPr>
              <w:t xml:space="preserve">Pago de planilla personal eventual </w:t>
            </w:r>
            <w:r>
              <w:rPr>
                <w:rFonts w:ascii="Calibri" w:hAnsi="Calibri" w:cs="Calibri"/>
                <w:lang w:val="es-SV" w:eastAsia="es-SV"/>
              </w:rPr>
              <w:t>del mercado municipa</w:t>
            </w:r>
            <w:r w:rsidRPr="00377D3C">
              <w:rPr>
                <w:rFonts w:ascii="Calibri" w:hAnsi="Calibri" w:cs="Calibri"/>
                <w:lang w:val="es-SV" w:eastAsia="es-SV"/>
              </w:rPr>
              <w:t xml:space="preserve">l, mes de </w:t>
            </w:r>
            <w:r>
              <w:rPr>
                <w:rFonts w:ascii="Calibri" w:hAnsi="Calibri" w:cs="Calibri"/>
                <w:lang w:val="es-SV" w:eastAsia="es-SV"/>
              </w:rPr>
              <w:t>marzo</w:t>
            </w:r>
            <w:r w:rsidRPr="00377D3C">
              <w:rPr>
                <w:rFonts w:ascii="Calibri" w:hAnsi="Calibri" w:cs="Calibri"/>
                <w:lang w:val="es-SV" w:eastAsia="es-SV"/>
              </w:rPr>
              <w:t xml:space="preserve"> de 20</w:t>
            </w:r>
            <w:r>
              <w:rPr>
                <w:rFonts w:ascii="Calibri" w:hAnsi="Calibri" w:cs="Calibri"/>
                <w:lang w:val="es-SV" w:eastAsia="es-SV"/>
              </w:rPr>
              <w:t>20</w:t>
            </w:r>
          </w:p>
        </w:tc>
        <w:tc>
          <w:tcPr>
            <w:tcW w:w="1985" w:type="dxa"/>
            <w:tcBorders>
              <w:top w:val="nil"/>
              <w:left w:val="nil"/>
              <w:bottom w:val="single" w:sz="4" w:space="0" w:color="auto"/>
              <w:right w:val="single" w:sz="4" w:space="0" w:color="auto"/>
            </w:tcBorders>
            <w:shd w:val="clear" w:color="auto" w:fill="auto"/>
            <w:vAlign w:val="center"/>
          </w:tcPr>
          <w:p w:rsidR="00A76E66" w:rsidRPr="00377D3C" w:rsidRDefault="00A76E66" w:rsidP="00646A5A">
            <w:pPr>
              <w:jc w:val="center"/>
              <w:rPr>
                <w:rFonts w:ascii="Calibri" w:hAnsi="Calibri" w:cs="Calibri"/>
                <w:lang w:val="es-SV" w:eastAsia="es-SV"/>
              </w:rPr>
            </w:pPr>
            <w:r w:rsidRPr="000271D7">
              <w:rPr>
                <w:rFonts w:ascii="Calibri" w:hAnsi="Calibri" w:cs="Calibri"/>
                <w:lang w:val="es-SV" w:eastAsia="es-SV"/>
              </w:rPr>
              <w:t xml:space="preserve">Fondo </w:t>
            </w:r>
            <w:r>
              <w:rPr>
                <w:rFonts w:ascii="Calibri" w:hAnsi="Calibri" w:cs="Calibri"/>
                <w:lang w:val="es-SV" w:eastAsia="es-SV"/>
              </w:rPr>
              <w:t>municipal</w:t>
            </w:r>
          </w:p>
        </w:tc>
        <w:tc>
          <w:tcPr>
            <w:tcW w:w="1701" w:type="dxa"/>
            <w:tcBorders>
              <w:top w:val="single" w:sz="4" w:space="0" w:color="auto"/>
              <w:left w:val="nil"/>
              <w:bottom w:val="nil"/>
              <w:right w:val="single" w:sz="4" w:space="0" w:color="auto"/>
            </w:tcBorders>
            <w:shd w:val="clear" w:color="auto" w:fill="auto"/>
            <w:vAlign w:val="center"/>
          </w:tcPr>
          <w:p w:rsidR="00A76E66" w:rsidRPr="00377D3C" w:rsidRDefault="00A76E66" w:rsidP="00646A5A">
            <w:pPr>
              <w:rPr>
                <w:rFonts w:ascii="Calibri" w:hAnsi="Calibri" w:cs="Calibri"/>
                <w:lang w:val="es-SV" w:eastAsia="es-SV"/>
              </w:rPr>
            </w:pPr>
            <w:r>
              <w:rPr>
                <w:rFonts w:ascii="Calibri" w:hAnsi="Calibri" w:cs="Calibri"/>
                <w:lang w:val="es-SV" w:eastAsia="es-SV"/>
              </w:rPr>
              <w:t>$       1,03</w:t>
            </w:r>
            <w:r w:rsidRPr="00377D3C">
              <w:rPr>
                <w:rFonts w:ascii="Calibri" w:hAnsi="Calibri" w:cs="Calibri"/>
                <w:lang w:val="es-SV" w:eastAsia="es-SV"/>
              </w:rPr>
              <w:t>0.00</w:t>
            </w:r>
          </w:p>
        </w:tc>
      </w:tr>
      <w:tr w:rsidR="00A76E66" w:rsidRPr="004B2695" w:rsidTr="00646A5A">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A76E66" w:rsidRDefault="00A76E66" w:rsidP="00646A5A">
            <w:pPr>
              <w:jc w:val="center"/>
              <w:rPr>
                <w:rFonts w:ascii="Calibri" w:hAnsi="Calibri" w:cs="Calibri"/>
                <w:color w:val="000000"/>
                <w:lang w:val="es-SV" w:eastAsia="es-SV"/>
              </w:rPr>
            </w:pPr>
            <w:r>
              <w:rPr>
                <w:rFonts w:ascii="Calibri" w:hAnsi="Calibri" w:cs="Calibri"/>
                <w:color w:val="000000"/>
                <w:lang w:val="es-SV" w:eastAsia="es-SV"/>
              </w:rPr>
              <w:t>14</w:t>
            </w:r>
          </w:p>
        </w:tc>
        <w:tc>
          <w:tcPr>
            <w:tcW w:w="4434" w:type="dxa"/>
            <w:tcBorders>
              <w:top w:val="nil"/>
              <w:left w:val="nil"/>
              <w:bottom w:val="single" w:sz="4" w:space="0" w:color="auto"/>
              <w:right w:val="single" w:sz="4" w:space="0" w:color="auto"/>
            </w:tcBorders>
            <w:shd w:val="clear" w:color="auto" w:fill="auto"/>
            <w:vAlign w:val="center"/>
          </w:tcPr>
          <w:p w:rsidR="00A76E66" w:rsidRPr="00E36A29" w:rsidRDefault="00A76E66" w:rsidP="00646A5A">
            <w:pPr>
              <w:rPr>
                <w:rFonts w:ascii="Calibri" w:hAnsi="Calibri" w:cs="Calibri"/>
                <w:color w:val="FF0000"/>
                <w:lang w:val="es-SV" w:eastAsia="es-SV"/>
              </w:rPr>
            </w:pPr>
            <w:r w:rsidRPr="00377D3C">
              <w:rPr>
                <w:rFonts w:ascii="Calibri" w:hAnsi="Calibri" w:cs="Calibri"/>
                <w:lang w:val="es-SV" w:eastAsia="es-SV"/>
              </w:rPr>
              <w:t xml:space="preserve">Pago de planilla personal eventual proyecto campaña de limpieza en zona urbana y rural, mes de </w:t>
            </w:r>
            <w:r>
              <w:rPr>
                <w:rFonts w:ascii="Calibri" w:hAnsi="Calibri" w:cs="Calibri"/>
                <w:lang w:val="es-SV" w:eastAsia="es-SV"/>
              </w:rPr>
              <w:t>marzo</w:t>
            </w:r>
            <w:r w:rsidRPr="00377D3C">
              <w:rPr>
                <w:rFonts w:ascii="Calibri" w:hAnsi="Calibri" w:cs="Calibri"/>
                <w:lang w:val="es-SV" w:eastAsia="es-SV"/>
              </w:rPr>
              <w:t xml:space="preserve"> de 20</w:t>
            </w:r>
            <w:r>
              <w:rPr>
                <w:rFonts w:ascii="Calibri" w:hAnsi="Calibri" w:cs="Calibri"/>
                <w:lang w:val="es-SV" w:eastAsia="es-SV"/>
              </w:rPr>
              <w:t>20</w:t>
            </w:r>
          </w:p>
        </w:tc>
        <w:tc>
          <w:tcPr>
            <w:tcW w:w="1985" w:type="dxa"/>
            <w:tcBorders>
              <w:top w:val="nil"/>
              <w:left w:val="nil"/>
              <w:bottom w:val="single" w:sz="4" w:space="0" w:color="auto"/>
              <w:right w:val="single" w:sz="4" w:space="0" w:color="auto"/>
            </w:tcBorders>
            <w:shd w:val="clear" w:color="auto" w:fill="auto"/>
            <w:vAlign w:val="center"/>
          </w:tcPr>
          <w:p w:rsidR="00A76E66" w:rsidRPr="000E5AAA" w:rsidRDefault="00A76E66" w:rsidP="00646A5A">
            <w:pPr>
              <w:jc w:val="center"/>
              <w:rPr>
                <w:rFonts w:ascii="Calibri" w:hAnsi="Calibri" w:cs="Calibri"/>
                <w:lang w:val="es-SV" w:eastAsia="es-SV"/>
              </w:rPr>
            </w:pPr>
            <w:r>
              <w:rPr>
                <w:rFonts w:ascii="Calibri" w:hAnsi="Calibri" w:cs="Calibri"/>
                <w:lang w:val="es-SV" w:eastAsia="es-SV"/>
              </w:rPr>
              <w:t>FODES 75%</w:t>
            </w:r>
          </w:p>
        </w:tc>
        <w:tc>
          <w:tcPr>
            <w:tcW w:w="1701" w:type="dxa"/>
            <w:tcBorders>
              <w:top w:val="single" w:sz="4" w:space="0" w:color="auto"/>
              <w:left w:val="nil"/>
              <w:bottom w:val="nil"/>
              <w:right w:val="single" w:sz="4" w:space="0" w:color="auto"/>
            </w:tcBorders>
            <w:shd w:val="clear" w:color="auto" w:fill="auto"/>
            <w:vAlign w:val="center"/>
          </w:tcPr>
          <w:p w:rsidR="00A76E66" w:rsidRPr="000E5AAA" w:rsidRDefault="00A76E66" w:rsidP="00646A5A">
            <w:pPr>
              <w:rPr>
                <w:rFonts w:ascii="Calibri" w:hAnsi="Calibri" w:cs="Calibri"/>
                <w:lang w:val="es-SV" w:eastAsia="es-SV"/>
              </w:rPr>
            </w:pPr>
            <w:r>
              <w:rPr>
                <w:rFonts w:ascii="Calibri" w:hAnsi="Calibri" w:cs="Calibri"/>
                <w:lang w:val="es-SV" w:eastAsia="es-SV"/>
              </w:rPr>
              <w:t>$       1,920</w:t>
            </w:r>
            <w:r w:rsidRPr="000E5AAA">
              <w:rPr>
                <w:rFonts w:ascii="Calibri" w:hAnsi="Calibri" w:cs="Calibri"/>
                <w:lang w:val="es-SV" w:eastAsia="es-SV"/>
              </w:rPr>
              <w:t>.00</w:t>
            </w:r>
          </w:p>
        </w:tc>
      </w:tr>
    </w:tbl>
    <w:p w:rsidR="00A76E66" w:rsidRDefault="00A76E66" w:rsidP="00A76E66">
      <w:pPr>
        <w:spacing w:line="276" w:lineRule="auto"/>
        <w:jc w:val="both"/>
        <w:rPr>
          <w:rFonts w:ascii="Calibri" w:eastAsia="Calibri" w:hAnsi="Calibri" w:cs="Calibri"/>
          <w:color w:val="000000"/>
        </w:rPr>
      </w:pPr>
      <w:r w:rsidRPr="004B2695">
        <w:rPr>
          <w:rFonts w:ascii="Calibri" w:eastAsia="Calibri" w:hAnsi="Calibri" w:cs="Calibri"/>
          <w:color w:val="000000"/>
        </w:rPr>
        <w:t>Certifíquese y Comuníquese.-</w:t>
      </w:r>
      <w:r w:rsidR="00805D38">
        <w:rPr>
          <w:rFonts w:ascii="Calibri" w:eastAsia="Calibri" w:hAnsi="Calibri" w:cs="Calibri"/>
          <w:color w:val="000000"/>
        </w:rPr>
        <w:t xml:space="preserve"> </w:t>
      </w:r>
      <w:r w:rsidRPr="00802451">
        <w:rPr>
          <w:rFonts w:ascii="Calibri" w:eastAsia="Calibri" w:hAnsi="Calibri" w:cs="Calibri"/>
          <w:b/>
          <w:color w:val="000000"/>
        </w:rPr>
        <w:t xml:space="preserve">ACUERDO NÚMERO </w:t>
      </w:r>
      <w:r>
        <w:rPr>
          <w:rFonts w:ascii="Calibri" w:eastAsia="Calibri" w:hAnsi="Calibri" w:cs="Calibri"/>
          <w:b/>
          <w:color w:val="000000"/>
        </w:rPr>
        <w:t>DOS</w:t>
      </w:r>
      <w:r w:rsidRPr="00802451">
        <w:rPr>
          <w:rFonts w:ascii="Calibri" w:eastAsia="Calibri" w:hAnsi="Calibri" w:cs="Calibri"/>
          <w:b/>
          <w:color w:val="000000"/>
        </w:rPr>
        <w:t xml:space="preserve">: </w:t>
      </w:r>
      <w:r w:rsidRPr="0016206E">
        <w:rPr>
          <w:rFonts w:ascii="Calibri" w:eastAsia="Calibri" w:hAnsi="Calibri" w:cs="Calibri"/>
        </w:rPr>
        <w:t>Vista</w:t>
      </w:r>
      <w:r w:rsidRPr="0016206E">
        <w:rPr>
          <w:rFonts w:ascii="Calibri" w:eastAsia="Calibri" w:hAnsi="Calibri" w:cs="Calibri"/>
          <w:color w:val="000000"/>
        </w:rPr>
        <w:t xml:space="preserve"> la solicitud de autorización de gastos remitidos por jefe UACI, y siendo competencia de este concejo la adjudicar las adquisiciones de obras, bienes y servicios, de conformidad a lo establecido en los arts. 203, 204 ord. 3° de la Constitución, Art. 30 num. 9, art. 91 del Código Municipal, </w:t>
      </w:r>
      <w:r w:rsidRPr="0016206E">
        <w:rPr>
          <w:rFonts w:ascii="Calibri" w:eastAsia="Calibri" w:hAnsi="Calibri" w:cs="Calibri"/>
          <w:b/>
          <w:color w:val="000000"/>
        </w:rPr>
        <w:t xml:space="preserve">SE ACUERDA: </w:t>
      </w:r>
      <w:r w:rsidRPr="0016206E">
        <w:rPr>
          <w:rFonts w:ascii="Calibri" w:eastAsia="Calibri" w:hAnsi="Calibri" w:cs="Calibri"/>
          <w:color w:val="000000"/>
        </w:rPr>
        <w:t>autorizar el pago de los siguientes bienes y servicios:</w:t>
      </w:r>
    </w:p>
    <w:p w:rsidR="00805D38" w:rsidRPr="0016206E" w:rsidRDefault="00805D38" w:rsidP="00A76E66">
      <w:pPr>
        <w:spacing w:line="276" w:lineRule="auto"/>
        <w:jc w:val="both"/>
        <w:rPr>
          <w:rFonts w:ascii="Calibri" w:eastAsia="Calibri" w:hAnsi="Calibri" w:cs="Calibri"/>
          <w:color w:val="000000"/>
        </w:rPr>
      </w:pP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A76E66" w:rsidRPr="0016206E" w:rsidTr="00646A5A">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66" w:rsidRPr="0016206E" w:rsidRDefault="00A76E66" w:rsidP="00646A5A">
            <w:pPr>
              <w:jc w:val="center"/>
              <w:rPr>
                <w:rFonts w:asciiTheme="minorHAnsi" w:hAnsiTheme="minorHAnsi" w:cstheme="minorHAnsi"/>
                <w:b/>
                <w:bCs/>
                <w:color w:val="000000"/>
                <w:lang w:val="es-SV" w:eastAsia="es-SV"/>
              </w:rPr>
            </w:pPr>
            <w:r w:rsidRPr="0016206E">
              <w:rPr>
                <w:rFonts w:asciiTheme="minorHAnsi" w:hAnsiTheme="minorHAnsi" w:cstheme="minorHAnsi"/>
                <w:b/>
                <w:bCs/>
                <w:color w:val="000000"/>
                <w:lang w:val="es-SV" w:eastAsia="es-SV"/>
              </w:rPr>
              <w:lastRenderedPageBreak/>
              <w:t>N°</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66" w:rsidRPr="0016206E" w:rsidRDefault="00A76E66" w:rsidP="00646A5A">
            <w:pPr>
              <w:jc w:val="center"/>
              <w:rPr>
                <w:rFonts w:asciiTheme="minorHAnsi" w:hAnsiTheme="minorHAnsi" w:cstheme="minorHAnsi"/>
                <w:b/>
                <w:bCs/>
                <w:color w:val="000000"/>
                <w:lang w:val="es-SV" w:eastAsia="es-SV"/>
              </w:rPr>
            </w:pPr>
            <w:r w:rsidRPr="0016206E">
              <w:rPr>
                <w:rFonts w:asciiTheme="minorHAnsi" w:hAnsiTheme="minorHAnsi" w:cstheme="minorHAnsi"/>
                <w:b/>
                <w:bCs/>
                <w:color w:val="000000"/>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E66" w:rsidRPr="0016206E" w:rsidRDefault="00A76E66" w:rsidP="00646A5A">
            <w:pPr>
              <w:jc w:val="center"/>
              <w:rPr>
                <w:rFonts w:asciiTheme="minorHAnsi" w:hAnsiTheme="minorHAnsi" w:cstheme="minorHAnsi"/>
                <w:b/>
                <w:bCs/>
                <w:color w:val="000000"/>
                <w:lang w:val="es-SV" w:eastAsia="es-SV"/>
              </w:rPr>
            </w:pPr>
            <w:r w:rsidRPr="0016206E">
              <w:rPr>
                <w:rFonts w:asciiTheme="minorHAnsi" w:hAnsiTheme="minorHAnsi" w:cstheme="minorHAnsi"/>
                <w:b/>
                <w:bCs/>
                <w:color w:val="000000"/>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E66" w:rsidRPr="0016206E" w:rsidRDefault="00A76E66" w:rsidP="00646A5A">
            <w:pPr>
              <w:jc w:val="center"/>
              <w:rPr>
                <w:rFonts w:asciiTheme="minorHAnsi" w:hAnsiTheme="minorHAnsi" w:cstheme="minorHAnsi"/>
                <w:b/>
                <w:bCs/>
                <w:color w:val="000000"/>
                <w:lang w:val="es-SV" w:eastAsia="es-SV"/>
              </w:rPr>
            </w:pPr>
            <w:r w:rsidRPr="0016206E">
              <w:rPr>
                <w:rFonts w:asciiTheme="minorHAnsi" w:hAnsiTheme="minorHAnsi" w:cstheme="minorHAnsi"/>
                <w:b/>
                <w:bCs/>
                <w:color w:val="000000"/>
                <w:lang w:val="es-SV" w:eastAsia="es-SV"/>
              </w:rPr>
              <w:t>PRECIO TOTAL</w:t>
            </w:r>
          </w:p>
        </w:tc>
      </w:tr>
      <w:tr w:rsidR="00A76E66" w:rsidRPr="0016206E" w:rsidTr="00646A5A">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A76E66" w:rsidRPr="0016206E" w:rsidRDefault="00A76E66" w:rsidP="00646A5A">
            <w:pPr>
              <w:rPr>
                <w:rFonts w:asciiTheme="minorHAnsi" w:hAnsiTheme="minorHAnsi" w:cstheme="minorHAnsi"/>
                <w:b/>
                <w:bCs/>
                <w:color w:val="000000"/>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A76E66" w:rsidRPr="0016206E" w:rsidRDefault="00A76E66" w:rsidP="00646A5A">
            <w:pPr>
              <w:rPr>
                <w:rFonts w:asciiTheme="minorHAnsi" w:hAnsiTheme="minorHAnsi" w:cstheme="minorHAnsi"/>
                <w:b/>
                <w:bCs/>
                <w:color w:val="000000"/>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76E66" w:rsidRPr="0016206E" w:rsidRDefault="00A76E66" w:rsidP="00646A5A">
            <w:pPr>
              <w:rPr>
                <w:rFonts w:asciiTheme="minorHAnsi" w:hAnsiTheme="minorHAnsi" w:cstheme="minorHAnsi"/>
                <w:b/>
                <w:bCs/>
                <w:color w:val="00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E66" w:rsidRPr="0016206E" w:rsidRDefault="00A76E66" w:rsidP="00646A5A">
            <w:pPr>
              <w:rPr>
                <w:rFonts w:asciiTheme="minorHAnsi" w:hAnsiTheme="minorHAnsi" w:cstheme="minorHAnsi"/>
                <w:b/>
                <w:bCs/>
                <w:color w:val="000000"/>
                <w:lang w:val="es-SV" w:eastAsia="es-SV"/>
              </w:rPr>
            </w:pPr>
          </w:p>
        </w:tc>
      </w:tr>
      <w:tr w:rsidR="00A76E66" w:rsidRPr="0016206E" w:rsidTr="00646A5A">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A76E66" w:rsidRPr="0016206E" w:rsidRDefault="00A76E66" w:rsidP="00646A5A">
            <w:pPr>
              <w:jc w:val="center"/>
              <w:rPr>
                <w:rFonts w:asciiTheme="minorHAnsi" w:hAnsiTheme="minorHAnsi" w:cstheme="minorHAnsi"/>
                <w:color w:val="000000"/>
                <w:lang w:val="es-SV" w:eastAsia="es-SV"/>
              </w:rPr>
            </w:pPr>
            <w:r w:rsidRPr="0016206E">
              <w:rPr>
                <w:rFonts w:asciiTheme="minorHAnsi" w:hAnsiTheme="minorHAnsi" w:cstheme="minorHAnsi"/>
                <w:color w:val="000000"/>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A76E66" w:rsidRPr="0016206E" w:rsidRDefault="00A76E66" w:rsidP="00646A5A">
            <w:pPr>
              <w:rPr>
                <w:rFonts w:asciiTheme="minorHAnsi" w:hAnsiTheme="minorHAnsi" w:cstheme="minorHAnsi"/>
              </w:rPr>
            </w:pPr>
            <w:r w:rsidRPr="004328DD">
              <w:rPr>
                <w:rFonts w:asciiTheme="minorHAnsi" w:hAnsiTheme="minorHAnsi" w:cstheme="minorHAnsi"/>
              </w:rPr>
              <w:t xml:space="preserve">Pago a </w:t>
            </w:r>
            <w:r w:rsidRPr="009C5D9D">
              <w:rPr>
                <w:rFonts w:asciiTheme="minorHAnsi" w:hAnsiTheme="minorHAnsi" w:cstheme="minorHAnsi"/>
                <w:b/>
              </w:rPr>
              <w:t>VICTOR NOEL CANTARERO VASQUEZ</w:t>
            </w:r>
            <w:r w:rsidRPr="004328DD">
              <w:rPr>
                <w:rFonts w:asciiTheme="minorHAnsi" w:hAnsiTheme="minorHAnsi" w:cstheme="minorHAnsi"/>
              </w:rPr>
              <w:t>, por compra de batería de 90 amperios para uso del pick up Toyota Hilux 2003, placas N-</w:t>
            </w:r>
            <w:r>
              <w:rPr>
                <w:rFonts w:asciiTheme="minorHAnsi" w:hAnsiTheme="minorHAnsi" w:cstheme="minorHAnsi"/>
              </w:rPr>
              <w:t>16431, de uso oficial municipal</w:t>
            </w:r>
          </w:p>
        </w:tc>
        <w:tc>
          <w:tcPr>
            <w:tcW w:w="1985" w:type="dxa"/>
            <w:tcBorders>
              <w:top w:val="nil"/>
              <w:left w:val="nil"/>
              <w:bottom w:val="single" w:sz="4" w:space="0" w:color="auto"/>
              <w:right w:val="single" w:sz="4" w:space="0" w:color="auto"/>
            </w:tcBorders>
            <w:shd w:val="clear" w:color="auto" w:fill="auto"/>
            <w:vAlign w:val="center"/>
            <w:hideMark/>
          </w:tcPr>
          <w:p w:rsidR="00A76E66" w:rsidRPr="0016206E" w:rsidRDefault="00A76E66" w:rsidP="00646A5A">
            <w:pPr>
              <w:jc w:val="center"/>
              <w:rPr>
                <w:rFonts w:asciiTheme="minorHAnsi" w:hAnsiTheme="minorHAnsi" w:cstheme="minorHAnsi"/>
                <w:bCs/>
                <w:color w:val="000000"/>
              </w:rPr>
            </w:pPr>
            <w:r>
              <w:rPr>
                <w:rFonts w:asciiTheme="minorHAnsi" w:hAnsiTheme="minorHAnsi" w:cstheme="minorHAnsi"/>
                <w:bCs/>
                <w:color w:val="000000"/>
              </w:rPr>
              <w:t>FODES 25%</w:t>
            </w:r>
          </w:p>
          <w:p w:rsidR="00A76E66" w:rsidRPr="0016206E" w:rsidRDefault="00A76E66" w:rsidP="00646A5A">
            <w:pPr>
              <w:jc w:val="center"/>
              <w:rPr>
                <w:rFonts w:asciiTheme="minorHAnsi" w:hAnsiTheme="minorHAnsi" w:cstheme="minorHAnsi"/>
              </w:rPr>
            </w:pPr>
          </w:p>
        </w:tc>
        <w:tc>
          <w:tcPr>
            <w:tcW w:w="1701" w:type="dxa"/>
            <w:tcBorders>
              <w:top w:val="single" w:sz="4" w:space="0" w:color="auto"/>
              <w:left w:val="nil"/>
              <w:bottom w:val="nil"/>
              <w:right w:val="single" w:sz="4" w:space="0" w:color="auto"/>
            </w:tcBorders>
            <w:shd w:val="clear" w:color="auto" w:fill="auto"/>
            <w:vAlign w:val="center"/>
            <w:hideMark/>
          </w:tcPr>
          <w:p w:rsidR="00A76E66" w:rsidRPr="0016206E" w:rsidRDefault="00A76E66" w:rsidP="00646A5A">
            <w:pPr>
              <w:jc w:val="center"/>
              <w:rPr>
                <w:rFonts w:asciiTheme="minorHAnsi" w:hAnsiTheme="minorHAnsi" w:cstheme="minorHAnsi"/>
              </w:rPr>
            </w:pPr>
            <w:r w:rsidRPr="0016206E">
              <w:rPr>
                <w:rFonts w:asciiTheme="minorHAnsi" w:hAnsiTheme="minorHAnsi" w:cstheme="minorHAnsi"/>
              </w:rPr>
              <w:t xml:space="preserve">$        </w:t>
            </w:r>
            <w:r>
              <w:rPr>
                <w:rFonts w:asciiTheme="minorHAnsi" w:hAnsiTheme="minorHAnsi" w:cstheme="minorHAnsi"/>
                <w:bCs/>
                <w:color w:val="000000"/>
              </w:rPr>
              <w:t>100.00</w:t>
            </w:r>
          </w:p>
        </w:tc>
      </w:tr>
      <w:tr w:rsidR="00A76E66" w:rsidRPr="0016206E" w:rsidTr="00646A5A">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tcPr>
          <w:p w:rsidR="00A76E66" w:rsidRPr="0016206E" w:rsidRDefault="00A76E66" w:rsidP="00646A5A">
            <w:pPr>
              <w:jc w:val="center"/>
              <w:rPr>
                <w:rFonts w:asciiTheme="minorHAnsi" w:hAnsiTheme="minorHAnsi" w:cstheme="minorHAnsi"/>
                <w:color w:val="000000"/>
                <w:lang w:val="es-SV" w:eastAsia="es-SV"/>
              </w:rPr>
            </w:pPr>
            <w:r>
              <w:rPr>
                <w:rFonts w:asciiTheme="minorHAnsi" w:hAnsiTheme="minorHAnsi" w:cstheme="minorHAnsi"/>
                <w:color w:val="000000"/>
                <w:lang w:val="es-SV" w:eastAsia="es-SV"/>
              </w:rPr>
              <w:t>2</w:t>
            </w:r>
          </w:p>
        </w:tc>
        <w:tc>
          <w:tcPr>
            <w:tcW w:w="4434" w:type="dxa"/>
            <w:tcBorders>
              <w:top w:val="nil"/>
              <w:left w:val="nil"/>
              <w:bottom w:val="single" w:sz="4" w:space="0" w:color="auto"/>
              <w:right w:val="single" w:sz="4" w:space="0" w:color="auto"/>
            </w:tcBorders>
            <w:shd w:val="clear" w:color="auto" w:fill="auto"/>
            <w:vAlign w:val="center"/>
          </w:tcPr>
          <w:p w:rsidR="00A76E66" w:rsidRPr="0016206E" w:rsidRDefault="00A76E66" w:rsidP="00646A5A">
            <w:pPr>
              <w:rPr>
                <w:rFonts w:asciiTheme="minorHAnsi" w:hAnsiTheme="minorHAnsi" w:cstheme="minorHAnsi"/>
              </w:rPr>
            </w:pPr>
            <w:r w:rsidRPr="004328DD">
              <w:rPr>
                <w:rFonts w:asciiTheme="minorHAnsi" w:hAnsiTheme="minorHAnsi" w:cstheme="minorHAnsi"/>
              </w:rPr>
              <w:t xml:space="preserve">Pago </w:t>
            </w:r>
            <w:r>
              <w:rPr>
                <w:rFonts w:asciiTheme="minorHAnsi" w:hAnsiTheme="minorHAnsi" w:cstheme="minorHAnsi"/>
              </w:rPr>
              <w:t>a</w:t>
            </w:r>
            <w:r w:rsidRPr="004328DD">
              <w:rPr>
                <w:rFonts w:asciiTheme="minorHAnsi" w:hAnsiTheme="minorHAnsi" w:cstheme="minorHAnsi"/>
              </w:rPr>
              <w:t xml:space="preserve"> </w:t>
            </w:r>
            <w:r w:rsidRPr="009C5D9D">
              <w:rPr>
                <w:rFonts w:asciiTheme="minorHAnsi" w:hAnsiTheme="minorHAnsi" w:cstheme="minorHAnsi"/>
                <w:b/>
              </w:rPr>
              <w:t>SALVADOR ANTONIO JUAREZ PORTILLO</w:t>
            </w:r>
            <w:r w:rsidRPr="004328DD">
              <w:rPr>
                <w:rFonts w:asciiTheme="minorHAnsi" w:hAnsiTheme="minorHAnsi" w:cstheme="minorHAnsi"/>
              </w:rPr>
              <w:t xml:space="preserve"> por compra de 2 sellos institucionales, uno para uso de Tesorería municipal y otro para UACI</w:t>
            </w:r>
          </w:p>
        </w:tc>
        <w:tc>
          <w:tcPr>
            <w:tcW w:w="1985" w:type="dxa"/>
            <w:tcBorders>
              <w:top w:val="nil"/>
              <w:left w:val="nil"/>
              <w:bottom w:val="single" w:sz="4" w:space="0" w:color="auto"/>
              <w:right w:val="single" w:sz="4" w:space="0" w:color="auto"/>
            </w:tcBorders>
            <w:shd w:val="clear" w:color="auto" w:fill="auto"/>
            <w:vAlign w:val="center"/>
          </w:tcPr>
          <w:p w:rsidR="00A76E66" w:rsidRDefault="00A76E66" w:rsidP="00646A5A">
            <w:pPr>
              <w:jc w:val="center"/>
              <w:rPr>
                <w:rFonts w:asciiTheme="minorHAnsi" w:hAnsiTheme="minorHAnsi" w:cstheme="minorHAnsi"/>
                <w:bCs/>
                <w:color w:val="000000"/>
              </w:rPr>
            </w:pPr>
            <w:r w:rsidRPr="000271D7">
              <w:rPr>
                <w:rFonts w:ascii="Calibri" w:hAnsi="Calibri" w:cs="Calibri"/>
                <w:lang w:val="es-SV" w:eastAsia="es-SV"/>
              </w:rPr>
              <w:t xml:space="preserve">Fondo </w:t>
            </w:r>
            <w:r>
              <w:rPr>
                <w:rFonts w:ascii="Calibri" w:hAnsi="Calibri" w:cs="Calibri"/>
                <w:lang w:val="es-SV" w:eastAsia="es-SV"/>
              </w:rPr>
              <w:t>municipal</w:t>
            </w:r>
          </w:p>
        </w:tc>
        <w:tc>
          <w:tcPr>
            <w:tcW w:w="1701" w:type="dxa"/>
            <w:tcBorders>
              <w:top w:val="single" w:sz="4" w:space="0" w:color="auto"/>
              <w:left w:val="nil"/>
              <w:bottom w:val="nil"/>
              <w:right w:val="single" w:sz="4" w:space="0" w:color="auto"/>
            </w:tcBorders>
            <w:shd w:val="clear" w:color="auto" w:fill="auto"/>
            <w:vAlign w:val="center"/>
          </w:tcPr>
          <w:p w:rsidR="00A76E66" w:rsidRPr="0016206E" w:rsidRDefault="00A76E66" w:rsidP="00646A5A">
            <w:pPr>
              <w:jc w:val="center"/>
              <w:rPr>
                <w:rFonts w:asciiTheme="minorHAnsi" w:hAnsiTheme="minorHAnsi" w:cstheme="minorHAnsi"/>
              </w:rPr>
            </w:pPr>
            <w:r w:rsidRPr="0016206E">
              <w:rPr>
                <w:rFonts w:asciiTheme="minorHAnsi" w:hAnsiTheme="minorHAnsi" w:cstheme="minorHAnsi"/>
              </w:rPr>
              <w:t xml:space="preserve">$        </w:t>
            </w:r>
            <w:r>
              <w:rPr>
                <w:rFonts w:asciiTheme="minorHAnsi" w:hAnsiTheme="minorHAnsi" w:cstheme="minorHAnsi"/>
                <w:bCs/>
                <w:color w:val="000000"/>
              </w:rPr>
              <w:t xml:space="preserve"> 25.00</w:t>
            </w:r>
          </w:p>
        </w:tc>
      </w:tr>
      <w:tr w:rsidR="00A76E66" w:rsidRPr="0016206E" w:rsidTr="00646A5A">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tcPr>
          <w:p w:rsidR="00A76E66" w:rsidRPr="0016206E" w:rsidRDefault="00A76E66" w:rsidP="00646A5A">
            <w:pPr>
              <w:jc w:val="center"/>
              <w:rPr>
                <w:rFonts w:asciiTheme="minorHAnsi" w:hAnsiTheme="minorHAnsi" w:cstheme="minorHAnsi"/>
                <w:color w:val="000000"/>
                <w:lang w:val="es-SV" w:eastAsia="es-SV"/>
              </w:rPr>
            </w:pPr>
            <w:r>
              <w:rPr>
                <w:rFonts w:asciiTheme="minorHAnsi" w:hAnsiTheme="minorHAnsi" w:cstheme="minorHAnsi"/>
                <w:color w:val="000000"/>
                <w:lang w:val="es-SV" w:eastAsia="es-SV"/>
              </w:rPr>
              <w:t>3</w:t>
            </w:r>
          </w:p>
        </w:tc>
        <w:tc>
          <w:tcPr>
            <w:tcW w:w="4434" w:type="dxa"/>
            <w:tcBorders>
              <w:top w:val="nil"/>
              <w:left w:val="nil"/>
              <w:bottom w:val="single" w:sz="4" w:space="0" w:color="auto"/>
              <w:right w:val="single" w:sz="4" w:space="0" w:color="auto"/>
            </w:tcBorders>
            <w:shd w:val="clear" w:color="auto" w:fill="auto"/>
            <w:vAlign w:val="center"/>
          </w:tcPr>
          <w:p w:rsidR="00A76E66" w:rsidRPr="0016206E" w:rsidRDefault="00A76E66" w:rsidP="00646A5A">
            <w:pPr>
              <w:rPr>
                <w:rFonts w:asciiTheme="minorHAnsi" w:hAnsiTheme="minorHAnsi" w:cstheme="minorHAnsi"/>
              </w:rPr>
            </w:pPr>
            <w:r w:rsidRPr="004328DD">
              <w:rPr>
                <w:rFonts w:asciiTheme="minorHAnsi" w:hAnsiTheme="minorHAnsi" w:cstheme="minorHAnsi"/>
              </w:rPr>
              <w:t xml:space="preserve">Pago </w:t>
            </w:r>
            <w:r>
              <w:rPr>
                <w:rFonts w:asciiTheme="minorHAnsi" w:hAnsiTheme="minorHAnsi" w:cstheme="minorHAnsi"/>
              </w:rPr>
              <w:t>a</w:t>
            </w:r>
            <w:r w:rsidRPr="004328DD">
              <w:rPr>
                <w:rFonts w:asciiTheme="minorHAnsi" w:hAnsiTheme="minorHAnsi" w:cstheme="minorHAnsi"/>
              </w:rPr>
              <w:t xml:space="preserve"> </w:t>
            </w:r>
            <w:r w:rsidRPr="009C5D9D">
              <w:rPr>
                <w:rFonts w:asciiTheme="minorHAnsi" w:hAnsiTheme="minorHAnsi" w:cstheme="minorHAnsi"/>
                <w:b/>
              </w:rPr>
              <w:t>HENRI LEONICIO AGUIRRE ALAS</w:t>
            </w:r>
            <w:r w:rsidRPr="004328DD">
              <w:rPr>
                <w:rFonts w:asciiTheme="minorHAnsi" w:hAnsiTheme="minorHAnsi" w:cstheme="minorHAnsi"/>
              </w:rPr>
              <w:t>, por compra de consumibles para mantenimiento general del pick up Toyota Hilux 2010, Placas N-3001 de usos varios municipal</w:t>
            </w:r>
          </w:p>
        </w:tc>
        <w:tc>
          <w:tcPr>
            <w:tcW w:w="1985" w:type="dxa"/>
            <w:tcBorders>
              <w:top w:val="nil"/>
              <w:left w:val="nil"/>
              <w:bottom w:val="single" w:sz="4" w:space="0" w:color="auto"/>
              <w:right w:val="single" w:sz="4" w:space="0" w:color="auto"/>
            </w:tcBorders>
            <w:shd w:val="clear" w:color="auto" w:fill="auto"/>
            <w:vAlign w:val="center"/>
          </w:tcPr>
          <w:p w:rsidR="00A76E66" w:rsidRPr="0016206E" w:rsidRDefault="00A76E66" w:rsidP="00646A5A">
            <w:pPr>
              <w:jc w:val="center"/>
              <w:rPr>
                <w:rFonts w:asciiTheme="minorHAnsi" w:hAnsiTheme="minorHAnsi" w:cstheme="minorHAnsi"/>
              </w:rPr>
            </w:pPr>
            <w:r>
              <w:rPr>
                <w:rFonts w:asciiTheme="minorHAnsi" w:hAnsiTheme="minorHAnsi" w:cstheme="minorHAnsi"/>
                <w:bCs/>
                <w:color w:val="000000"/>
              </w:rPr>
              <w:t>FODES 25%</w:t>
            </w:r>
          </w:p>
        </w:tc>
        <w:tc>
          <w:tcPr>
            <w:tcW w:w="1701" w:type="dxa"/>
            <w:tcBorders>
              <w:top w:val="single" w:sz="4" w:space="0" w:color="auto"/>
              <w:left w:val="nil"/>
              <w:bottom w:val="nil"/>
              <w:right w:val="single" w:sz="4" w:space="0" w:color="auto"/>
            </w:tcBorders>
            <w:shd w:val="clear" w:color="auto" w:fill="auto"/>
            <w:vAlign w:val="center"/>
          </w:tcPr>
          <w:p w:rsidR="00A76E66" w:rsidRPr="0016206E" w:rsidRDefault="00A76E66" w:rsidP="00646A5A">
            <w:pPr>
              <w:jc w:val="center"/>
              <w:rPr>
                <w:rFonts w:asciiTheme="minorHAnsi" w:hAnsiTheme="minorHAnsi" w:cstheme="minorHAnsi"/>
              </w:rPr>
            </w:pPr>
            <w:r w:rsidRPr="0016206E">
              <w:rPr>
                <w:rFonts w:asciiTheme="minorHAnsi" w:hAnsiTheme="minorHAnsi" w:cstheme="minorHAnsi"/>
              </w:rPr>
              <w:t xml:space="preserve">$        </w:t>
            </w:r>
            <w:r>
              <w:rPr>
                <w:rFonts w:asciiTheme="minorHAnsi" w:hAnsiTheme="minorHAnsi" w:cstheme="minorHAnsi"/>
                <w:bCs/>
                <w:color w:val="000000"/>
              </w:rPr>
              <w:t>112.00</w:t>
            </w:r>
          </w:p>
        </w:tc>
      </w:tr>
      <w:tr w:rsidR="00A76E66" w:rsidRPr="0016206E" w:rsidTr="00646A5A">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tcPr>
          <w:p w:rsidR="00A76E66" w:rsidRPr="0016206E" w:rsidRDefault="00A76E66" w:rsidP="00646A5A">
            <w:pPr>
              <w:jc w:val="center"/>
              <w:rPr>
                <w:rFonts w:asciiTheme="minorHAnsi" w:hAnsiTheme="minorHAnsi" w:cstheme="minorHAnsi"/>
                <w:color w:val="000000"/>
                <w:lang w:val="es-SV" w:eastAsia="es-SV"/>
              </w:rPr>
            </w:pPr>
            <w:r>
              <w:rPr>
                <w:rFonts w:asciiTheme="minorHAnsi" w:hAnsiTheme="minorHAnsi" w:cstheme="minorHAnsi"/>
                <w:color w:val="000000"/>
                <w:lang w:val="es-SV" w:eastAsia="es-SV"/>
              </w:rPr>
              <w:t>4</w:t>
            </w:r>
          </w:p>
        </w:tc>
        <w:tc>
          <w:tcPr>
            <w:tcW w:w="4434" w:type="dxa"/>
            <w:tcBorders>
              <w:top w:val="nil"/>
              <w:left w:val="nil"/>
              <w:bottom w:val="single" w:sz="4" w:space="0" w:color="auto"/>
              <w:right w:val="single" w:sz="4" w:space="0" w:color="auto"/>
            </w:tcBorders>
            <w:shd w:val="clear" w:color="auto" w:fill="auto"/>
            <w:vAlign w:val="center"/>
          </w:tcPr>
          <w:p w:rsidR="00A76E66" w:rsidRPr="0016206E" w:rsidRDefault="00A76E66" w:rsidP="00646A5A">
            <w:pPr>
              <w:rPr>
                <w:rFonts w:asciiTheme="minorHAnsi" w:hAnsiTheme="minorHAnsi" w:cstheme="minorHAnsi"/>
              </w:rPr>
            </w:pPr>
            <w:r w:rsidRPr="004328DD">
              <w:rPr>
                <w:rFonts w:asciiTheme="minorHAnsi" w:hAnsiTheme="minorHAnsi" w:cstheme="minorHAnsi"/>
              </w:rPr>
              <w:t xml:space="preserve">Pago </w:t>
            </w:r>
            <w:r>
              <w:rPr>
                <w:rFonts w:asciiTheme="minorHAnsi" w:hAnsiTheme="minorHAnsi" w:cstheme="minorHAnsi"/>
              </w:rPr>
              <w:t>a</w:t>
            </w:r>
            <w:r w:rsidRPr="004328DD">
              <w:rPr>
                <w:rFonts w:asciiTheme="minorHAnsi" w:hAnsiTheme="minorHAnsi" w:cstheme="minorHAnsi"/>
              </w:rPr>
              <w:t xml:space="preserve"> </w:t>
            </w:r>
            <w:r w:rsidRPr="009C5D9D">
              <w:rPr>
                <w:rFonts w:asciiTheme="minorHAnsi" w:hAnsiTheme="minorHAnsi" w:cstheme="minorHAnsi"/>
                <w:b/>
              </w:rPr>
              <w:t>JOSE DAVID ROMERO HERNANDEZ</w:t>
            </w:r>
            <w:r w:rsidRPr="004328DD">
              <w:rPr>
                <w:rFonts w:asciiTheme="minorHAnsi" w:hAnsiTheme="minorHAnsi" w:cstheme="minorHAnsi"/>
              </w:rPr>
              <w:t>, por mano de obra por mantenimiento y reparación de computadora de escritorio de S</w:t>
            </w:r>
            <w:r>
              <w:rPr>
                <w:rFonts w:asciiTheme="minorHAnsi" w:hAnsiTheme="minorHAnsi" w:cstheme="minorHAnsi"/>
              </w:rPr>
              <w:t>ecretaria del Despacho Municipal.</w:t>
            </w:r>
          </w:p>
        </w:tc>
        <w:tc>
          <w:tcPr>
            <w:tcW w:w="1985" w:type="dxa"/>
            <w:tcBorders>
              <w:top w:val="nil"/>
              <w:left w:val="nil"/>
              <w:bottom w:val="single" w:sz="4" w:space="0" w:color="auto"/>
              <w:right w:val="single" w:sz="4" w:space="0" w:color="auto"/>
            </w:tcBorders>
            <w:shd w:val="clear" w:color="auto" w:fill="auto"/>
            <w:vAlign w:val="center"/>
          </w:tcPr>
          <w:p w:rsidR="00A76E66" w:rsidRPr="0016206E" w:rsidRDefault="00A76E66" w:rsidP="00646A5A">
            <w:pPr>
              <w:jc w:val="center"/>
              <w:rPr>
                <w:rFonts w:asciiTheme="minorHAnsi" w:hAnsiTheme="minorHAnsi" w:cstheme="minorHAnsi"/>
              </w:rPr>
            </w:pPr>
            <w:r>
              <w:rPr>
                <w:rFonts w:asciiTheme="minorHAnsi" w:hAnsiTheme="minorHAnsi" w:cstheme="minorHAnsi"/>
                <w:bCs/>
                <w:color w:val="000000"/>
              </w:rPr>
              <w:t>FODES 25%</w:t>
            </w:r>
          </w:p>
        </w:tc>
        <w:tc>
          <w:tcPr>
            <w:tcW w:w="1701" w:type="dxa"/>
            <w:tcBorders>
              <w:top w:val="single" w:sz="4" w:space="0" w:color="auto"/>
              <w:left w:val="nil"/>
              <w:bottom w:val="nil"/>
              <w:right w:val="single" w:sz="4" w:space="0" w:color="auto"/>
            </w:tcBorders>
            <w:shd w:val="clear" w:color="auto" w:fill="auto"/>
            <w:vAlign w:val="center"/>
          </w:tcPr>
          <w:p w:rsidR="00A76E66" w:rsidRPr="0016206E" w:rsidRDefault="00A76E66" w:rsidP="00646A5A">
            <w:pPr>
              <w:jc w:val="center"/>
              <w:rPr>
                <w:rFonts w:asciiTheme="minorHAnsi" w:hAnsiTheme="minorHAnsi" w:cstheme="minorHAnsi"/>
              </w:rPr>
            </w:pPr>
            <w:r w:rsidRPr="0016206E">
              <w:rPr>
                <w:rFonts w:asciiTheme="minorHAnsi" w:hAnsiTheme="minorHAnsi" w:cstheme="minorHAnsi"/>
              </w:rPr>
              <w:t xml:space="preserve">$        </w:t>
            </w:r>
            <w:r>
              <w:rPr>
                <w:rFonts w:asciiTheme="minorHAnsi" w:hAnsiTheme="minorHAnsi" w:cstheme="minorHAnsi"/>
                <w:bCs/>
                <w:color w:val="000000"/>
              </w:rPr>
              <w:t xml:space="preserve"> 40.00</w:t>
            </w:r>
          </w:p>
        </w:tc>
      </w:tr>
      <w:tr w:rsidR="00A76E66" w:rsidRPr="0016206E" w:rsidTr="00646A5A">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tcPr>
          <w:p w:rsidR="00A76E66" w:rsidRPr="0016206E" w:rsidRDefault="00A76E66" w:rsidP="00646A5A">
            <w:pPr>
              <w:jc w:val="center"/>
              <w:rPr>
                <w:rFonts w:asciiTheme="minorHAnsi" w:hAnsiTheme="minorHAnsi" w:cstheme="minorHAnsi"/>
                <w:color w:val="000000"/>
                <w:lang w:val="es-SV" w:eastAsia="es-SV"/>
              </w:rPr>
            </w:pPr>
            <w:r>
              <w:rPr>
                <w:rFonts w:asciiTheme="minorHAnsi" w:hAnsiTheme="minorHAnsi" w:cstheme="minorHAnsi"/>
                <w:color w:val="000000"/>
                <w:lang w:val="es-SV" w:eastAsia="es-SV"/>
              </w:rPr>
              <w:t>5</w:t>
            </w:r>
          </w:p>
        </w:tc>
        <w:tc>
          <w:tcPr>
            <w:tcW w:w="4434" w:type="dxa"/>
            <w:tcBorders>
              <w:top w:val="nil"/>
              <w:left w:val="nil"/>
              <w:bottom w:val="single" w:sz="4" w:space="0" w:color="auto"/>
              <w:right w:val="single" w:sz="4" w:space="0" w:color="auto"/>
            </w:tcBorders>
            <w:shd w:val="clear" w:color="auto" w:fill="auto"/>
            <w:vAlign w:val="center"/>
          </w:tcPr>
          <w:p w:rsidR="00A76E66" w:rsidRPr="0016206E" w:rsidRDefault="00A76E66" w:rsidP="00646A5A">
            <w:pPr>
              <w:rPr>
                <w:rFonts w:asciiTheme="minorHAnsi" w:hAnsiTheme="minorHAnsi" w:cstheme="minorHAnsi"/>
              </w:rPr>
            </w:pPr>
            <w:r w:rsidRPr="004328DD">
              <w:rPr>
                <w:rFonts w:asciiTheme="minorHAnsi" w:hAnsiTheme="minorHAnsi" w:cstheme="minorHAnsi"/>
              </w:rPr>
              <w:t xml:space="preserve">Pago </w:t>
            </w:r>
            <w:r>
              <w:rPr>
                <w:rFonts w:asciiTheme="minorHAnsi" w:hAnsiTheme="minorHAnsi" w:cstheme="minorHAnsi"/>
              </w:rPr>
              <w:t>a</w:t>
            </w:r>
            <w:r w:rsidRPr="004328DD">
              <w:rPr>
                <w:rFonts w:asciiTheme="minorHAnsi" w:hAnsiTheme="minorHAnsi" w:cstheme="minorHAnsi"/>
              </w:rPr>
              <w:t xml:space="preserve"> </w:t>
            </w:r>
            <w:r w:rsidRPr="009C5D9D">
              <w:rPr>
                <w:rFonts w:asciiTheme="minorHAnsi" w:hAnsiTheme="minorHAnsi" w:cstheme="minorHAnsi"/>
                <w:b/>
              </w:rPr>
              <w:t>JOSE DAVID ROMERO HERNANDEZ</w:t>
            </w:r>
            <w:r w:rsidRPr="004328DD">
              <w:rPr>
                <w:rFonts w:asciiTheme="minorHAnsi" w:hAnsiTheme="minorHAnsi" w:cstheme="minorHAnsi"/>
              </w:rPr>
              <w:t>, por instalación de placa, fuente de poder e instalación de Windows y office y programas de oficina en equipo informático de Unidad de Medio Ambiente Municipal</w:t>
            </w:r>
          </w:p>
        </w:tc>
        <w:tc>
          <w:tcPr>
            <w:tcW w:w="1985" w:type="dxa"/>
            <w:tcBorders>
              <w:top w:val="nil"/>
              <w:left w:val="nil"/>
              <w:bottom w:val="single" w:sz="4" w:space="0" w:color="auto"/>
              <w:right w:val="single" w:sz="4" w:space="0" w:color="auto"/>
            </w:tcBorders>
            <w:shd w:val="clear" w:color="auto" w:fill="auto"/>
            <w:vAlign w:val="center"/>
          </w:tcPr>
          <w:p w:rsidR="00A76E66" w:rsidRDefault="00A76E66" w:rsidP="00646A5A">
            <w:pPr>
              <w:jc w:val="center"/>
              <w:rPr>
                <w:rFonts w:asciiTheme="minorHAnsi" w:hAnsiTheme="minorHAnsi" w:cstheme="minorHAnsi"/>
                <w:bCs/>
                <w:color w:val="000000"/>
              </w:rPr>
            </w:pPr>
            <w:r w:rsidRPr="000271D7">
              <w:rPr>
                <w:rFonts w:ascii="Calibri" w:hAnsi="Calibri" w:cs="Calibri"/>
                <w:lang w:val="es-SV" w:eastAsia="es-SV"/>
              </w:rPr>
              <w:t xml:space="preserve">Fondo </w:t>
            </w:r>
            <w:r>
              <w:rPr>
                <w:rFonts w:ascii="Calibri" w:hAnsi="Calibri" w:cs="Calibri"/>
                <w:lang w:val="es-SV" w:eastAsia="es-SV"/>
              </w:rPr>
              <w:t>municipal</w:t>
            </w:r>
          </w:p>
        </w:tc>
        <w:tc>
          <w:tcPr>
            <w:tcW w:w="1701" w:type="dxa"/>
            <w:tcBorders>
              <w:top w:val="single" w:sz="4" w:space="0" w:color="auto"/>
              <w:left w:val="nil"/>
              <w:bottom w:val="nil"/>
              <w:right w:val="single" w:sz="4" w:space="0" w:color="auto"/>
            </w:tcBorders>
            <w:shd w:val="clear" w:color="auto" w:fill="auto"/>
            <w:vAlign w:val="center"/>
          </w:tcPr>
          <w:p w:rsidR="00A76E66" w:rsidRPr="0016206E" w:rsidRDefault="00A76E66" w:rsidP="00646A5A">
            <w:pPr>
              <w:jc w:val="center"/>
              <w:rPr>
                <w:rFonts w:asciiTheme="minorHAnsi" w:hAnsiTheme="minorHAnsi" w:cstheme="minorHAnsi"/>
              </w:rPr>
            </w:pPr>
            <w:r w:rsidRPr="0016206E">
              <w:rPr>
                <w:rFonts w:asciiTheme="minorHAnsi" w:hAnsiTheme="minorHAnsi" w:cstheme="minorHAnsi"/>
              </w:rPr>
              <w:t xml:space="preserve">$        </w:t>
            </w:r>
            <w:r>
              <w:rPr>
                <w:rFonts w:asciiTheme="minorHAnsi" w:hAnsiTheme="minorHAnsi" w:cstheme="minorHAnsi"/>
                <w:bCs/>
                <w:color w:val="000000"/>
              </w:rPr>
              <w:t xml:space="preserve"> 35.00</w:t>
            </w:r>
          </w:p>
        </w:tc>
      </w:tr>
      <w:tr w:rsidR="00A76E66" w:rsidRPr="0016206E" w:rsidTr="00646A5A">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tcPr>
          <w:p w:rsidR="00A76E66" w:rsidRPr="0016206E" w:rsidRDefault="00A76E66" w:rsidP="00646A5A">
            <w:pPr>
              <w:jc w:val="center"/>
              <w:rPr>
                <w:rFonts w:asciiTheme="minorHAnsi" w:hAnsiTheme="minorHAnsi" w:cstheme="minorHAnsi"/>
                <w:color w:val="000000"/>
                <w:lang w:val="es-SV" w:eastAsia="es-SV"/>
              </w:rPr>
            </w:pPr>
            <w:r>
              <w:rPr>
                <w:rFonts w:asciiTheme="minorHAnsi" w:hAnsiTheme="minorHAnsi" w:cstheme="minorHAnsi"/>
                <w:color w:val="000000"/>
                <w:lang w:val="es-SV" w:eastAsia="es-SV"/>
              </w:rPr>
              <w:t>6</w:t>
            </w:r>
          </w:p>
        </w:tc>
        <w:tc>
          <w:tcPr>
            <w:tcW w:w="4434" w:type="dxa"/>
            <w:tcBorders>
              <w:top w:val="nil"/>
              <w:left w:val="nil"/>
              <w:bottom w:val="single" w:sz="4" w:space="0" w:color="auto"/>
              <w:right w:val="single" w:sz="4" w:space="0" w:color="auto"/>
            </w:tcBorders>
            <w:shd w:val="clear" w:color="auto" w:fill="auto"/>
            <w:vAlign w:val="center"/>
          </w:tcPr>
          <w:p w:rsidR="00A76E66" w:rsidRPr="0016206E" w:rsidRDefault="00A76E66" w:rsidP="00646A5A">
            <w:pPr>
              <w:rPr>
                <w:rFonts w:asciiTheme="minorHAnsi" w:hAnsiTheme="minorHAnsi" w:cstheme="minorHAnsi"/>
              </w:rPr>
            </w:pPr>
            <w:r w:rsidRPr="004328DD">
              <w:rPr>
                <w:rFonts w:asciiTheme="minorHAnsi" w:hAnsiTheme="minorHAnsi" w:cstheme="minorHAnsi"/>
              </w:rPr>
              <w:t xml:space="preserve">Pago a </w:t>
            </w:r>
            <w:r w:rsidRPr="009C5D9D">
              <w:rPr>
                <w:rFonts w:asciiTheme="minorHAnsi" w:hAnsiTheme="minorHAnsi" w:cstheme="minorHAnsi"/>
                <w:b/>
              </w:rPr>
              <w:t>IVETTE LOURDES UMAÑA DE MONTERROSA</w:t>
            </w:r>
            <w:r w:rsidRPr="004328DD">
              <w:rPr>
                <w:rFonts w:asciiTheme="minorHAnsi" w:hAnsiTheme="minorHAnsi" w:cstheme="minorHAnsi"/>
              </w:rPr>
              <w:t>, por compra de aceite, solución de frenos y liquido power stering para uso de los vehículos institucionales placas N-3001 y N-16431</w:t>
            </w:r>
          </w:p>
        </w:tc>
        <w:tc>
          <w:tcPr>
            <w:tcW w:w="1985" w:type="dxa"/>
            <w:tcBorders>
              <w:top w:val="nil"/>
              <w:left w:val="nil"/>
              <w:bottom w:val="single" w:sz="4" w:space="0" w:color="auto"/>
              <w:right w:val="single" w:sz="4" w:space="0" w:color="auto"/>
            </w:tcBorders>
            <w:shd w:val="clear" w:color="auto" w:fill="auto"/>
            <w:vAlign w:val="center"/>
          </w:tcPr>
          <w:p w:rsidR="00A76E66" w:rsidRPr="0016206E" w:rsidRDefault="00A76E66" w:rsidP="00646A5A">
            <w:pPr>
              <w:jc w:val="center"/>
              <w:rPr>
                <w:rFonts w:asciiTheme="minorHAnsi" w:hAnsiTheme="minorHAnsi" w:cstheme="minorHAnsi"/>
              </w:rPr>
            </w:pPr>
            <w:r>
              <w:rPr>
                <w:rFonts w:asciiTheme="minorHAnsi" w:hAnsiTheme="minorHAnsi" w:cstheme="minorHAnsi"/>
                <w:bCs/>
                <w:color w:val="000000"/>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A76E66" w:rsidRPr="0016206E" w:rsidRDefault="00A76E66" w:rsidP="00646A5A">
            <w:pPr>
              <w:jc w:val="center"/>
              <w:rPr>
                <w:rFonts w:asciiTheme="minorHAnsi" w:hAnsiTheme="minorHAnsi" w:cstheme="minorHAnsi"/>
              </w:rPr>
            </w:pPr>
            <w:r w:rsidRPr="0016206E">
              <w:rPr>
                <w:rFonts w:asciiTheme="minorHAnsi" w:hAnsiTheme="minorHAnsi" w:cstheme="minorHAnsi"/>
              </w:rPr>
              <w:t xml:space="preserve">$        </w:t>
            </w:r>
            <w:r>
              <w:rPr>
                <w:rFonts w:asciiTheme="minorHAnsi" w:hAnsiTheme="minorHAnsi" w:cstheme="minorHAnsi"/>
                <w:bCs/>
                <w:color w:val="000000"/>
              </w:rPr>
              <w:t xml:space="preserve"> 20.25</w:t>
            </w:r>
          </w:p>
        </w:tc>
      </w:tr>
    </w:tbl>
    <w:p w:rsidR="007E7148" w:rsidRDefault="007E7148" w:rsidP="007E7148">
      <w:pPr>
        <w:spacing w:line="276" w:lineRule="auto"/>
        <w:jc w:val="both"/>
        <w:rPr>
          <w:rFonts w:ascii="Calibri" w:eastAsia="Calibri" w:hAnsi="Calibri" w:cs="Calibri"/>
        </w:rPr>
      </w:pPr>
      <w:r w:rsidRPr="00291F31">
        <w:rPr>
          <w:rFonts w:ascii="Calibri" w:hAnsi="Calibri" w:cs="Calibri"/>
        </w:rPr>
        <w:t>Se deja constancia</w:t>
      </w:r>
      <w:r>
        <w:rPr>
          <w:rFonts w:ascii="Calibri" w:hAnsi="Calibri" w:cs="Calibri"/>
        </w:rPr>
        <w:t xml:space="preserve"> que los concejales </w:t>
      </w:r>
      <w:r w:rsidRPr="0016206E">
        <w:rPr>
          <w:rFonts w:ascii="Calibri" w:eastAsia="Calibri" w:hAnsi="Calibri" w:cs="Calibri"/>
          <w:color w:val="000000"/>
          <w:lang w:val="es-SV" w:eastAsia="en-US"/>
        </w:rPr>
        <w:t>Verónica Marisol Flores Rivas,</w:t>
      </w:r>
      <w:r>
        <w:rPr>
          <w:rFonts w:ascii="Calibri" w:eastAsia="Calibri" w:hAnsi="Calibri" w:cs="Calibri"/>
          <w:color w:val="000000"/>
          <w:lang w:val="es-SV" w:eastAsia="en-US"/>
        </w:rPr>
        <w:t xml:space="preserve"> </w:t>
      </w:r>
      <w:r w:rsidRPr="0016206E">
        <w:rPr>
          <w:rFonts w:ascii="Calibri" w:eastAsia="Calibri" w:hAnsi="Calibri" w:cs="Calibri"/>
          <w:color w:val="000000"/>
          <w:lang w:val="es-SV" w:eastAsia="en-US"/>
        </w:rPr>
        <w:t>Blanca Lidia Romero de Menjivar</w:t>
      </w:r>
      <w:r>
        <w:rPr>
          <w:rFonts w:ascii="Calibri" w:eastAsia="Calibri" w:hAnsi="Calibri" w:cs="Calibri"/>
          <w:color w:val="000000"/>
          <w:lang w:val="es-SV" w:eastAsia="en-US"/>
        </w:rPr>
        <w:t xml:space="preserve">, José Mauricio Alas Menjivar y </w:t>
      </w:r>
      <w:r>
        <w:rPr>
          <w:rFonts w:ascii="Calibri" w:hAnsi="Calibri" w:cs="Calibri"/>
          <w:color w:val="000000"/>
        </w:rPr>
        <w:t>David Jaime Bonilla Hernández</w:t>
      </w:r>
      <w:r>
        <w:rPr>
          <w:rFonts w:ascii="Calibri" w:eastAsia="Calibri" w:hAnsi="Calibri" w:cs="Calibri"/>
          <w:color w:val="000000"/>
          <w:lang w:val="es-SV" w:eastAsia="en-US"/>
        </w:rPr>
        <w:t xml:space="preserve"> no votan a favor de los gastos consignados en cuadros uno, tres y seis. </w:t>
      </w:r>
      <w:r w:rsidRPr="00CD2EDB">
        <w:rPr>
          <w:rFonts w:ascii="Calibri" w:eastAsia="Calibri" w:hAnsi="Calibri" w:cs="Calibri"/>
        </w:rPr>
        <w:t>Certifíquese y Comuníquese.-</w:t>
      </w:r>
    </w:p>
    <w:p w:rsidR="00A76E66" w:rsidRPr="00802451" w:rsidRDefault="00A76E66" w:rsidP="00A76E66">
      <w:pPr>
        <w:spacing w:line="276" w:lineRule="auto"/>
        <w:jc w:val="both"/>
        <w:rPr>
          <w:rFonts w:ascii="Calibri" w:eastAsia="Calibri" w:hAnsi="Calibri" w:cs="Calibri"/>
          <w:color w:val="000000"/>
        </w:rPr>
      </w:pPr>
      <w:r w:rsidRPr="0016206E">
        <w:rPr>
          <w:rFonts w:ascii="Calibri" w:hAnsi="Calibri" w:cs="Calibri"/>
          <w:b/>
          <w:color w:val="000000"/>
        </w:rPr>
        <w:t xml:space="preserve">ACUERDO NÚMERO </w:t>
      </w:r>
      <w:r>
        <w:rPr>
          <w:rFonts w:ascii="Calibri" w:hAnsi="Calibri" w:cs="Calibri"/>
          <w:b/>
          <w:color w:val="000000"/>
        </w:rPr>
        <w:t>TRES</w:t>
      </w:r>
      <w:r w:rsidRPr="0016206E">
        <w:rPr>
          <w:rFonts w:ascii="Calibri" w:hAnsi="Calibri" w:cs="Calibri"/>
          <w:b/>
          <w:color w:val="000000"/>
        </w:rPr>
        <w:t>.</w:t>
      </w:r>
      <w:r>
        <w:rPr>
          <w:rFonts w:ascii="Calibri" w:hAnsi="Calibri" w:cs="Calibri"/>
          <w:color w:val="000000"/>
        </w:rPr>
        <w:t xml:space="preserve"> </w:t>
      </w:r>
      <w:r w:rsidRPr="004B2695">
        <w:rPr>
          <w:rFonts w:ascii="Calibri" w:eastAsia="Calibri" w:hAnsi="Calibri" w:cs="Calibri"/>
          <w:color w:val="000000"/>
        </w:rPr>
        <w:t xml:space="preserve">Vista la </w:t>
      </w:r>
      <w:r w:rsidRPr="00484313">
        <w:rPr>
          <w:rFonts w:ascii="Calibri" w:hAnsi="Calibri" w:cs="Calibri"/>
        </w:rPr>
        <w:t>Carpeta Técnica del proyecto “</w:t>
      </w:r>
      <w:r>
        <w:rPr>
          <w:rFonts w:ascii="Calibri" w:hAnsi="Calibri" w:cs="Calibri"/>
        </w:rPr>
        <w:t xml:space="preserve">Construcción muro de contención y cercado, cancha de futbol cantón Milingo, </w:t>
      </w:r>
      <w:r w:rsidRPr="00484313">
        <w:rPr>
          <w:rFonts w:ascii="Calibri" w:hAnsi="Calibri" w:cs="Calibri"/>
        </w:rPr>
        <w:t xml:space="preserve">municipio de Suchitoto, departamento de Cuscatlán”, y verificando su disponibilidad en el presupuesto municipal vigente, </w:t>
      </w:r>
      <w:r w:rsidRPr="00484313">
        <w:rPr>
          <w:rFonts w:ascii="Calibri" w:eastAsia="Calibri" w:hAnsi="Calibri" w:cs="Calibri"/>
        </w:rPr>
        <w:t>de conformidad a lo establecido</w:t>
      </w:r>
      <w:r w:rsidRPr="004B2695">
        <w:rPr>
          <w:rFonts w:ascii="Calibri" w:eastAsia="Calibri" w:hAnsi="Calibri" w:cs="Calibri"/>
          <w:color w:val="000000"/>
        </w:rPr>
        <w:t xml:space="preserve"> en los arts. 203, 204 ord. 3° de la Constitución, Art. </w:t>
      </w:r>
      <w:r w:rsidRPr="00670C82">
        <w:rPr>
          <w:rFonts w:ascii="Calibri" w:hAnsi="Calibri" w:cs="Calibri"/>
        </w:rPr>
        <w:t xml:space="preserve">3 numeral 3; </w:t>
      </w:r>
      <w:r>
        <w:rPr>
          <w:rFonts w:ascii="Calibri" w:hAnsi="Calibri" w:cs="Calibri"/>
        </w:rPr>
        <w:t>4</w:t>
      </w:r>
      <w:r w:rsidRPr="00670C82">
        <w:rPr>
          <w:rFonts w:ascii="Calibri" w:hAnsi="Calibri" w:cs="Calibri"/>
        </w:rPr>
        <w:t xml:space="preserve"> numeral </w:t>
      </w:r>
      <w:r>
        <w:rPr>
          <w:rFonts w:ascii="Calibri" w:hAnsi="Calibri" w:cs="Calibri"/>
        </w:rPr>
        <w:t>4</w:t>
      </w:r>
      <w:r w:rsidRPr="00670C82">
        <w:rPr>
          <w:rFonts w:ascii="Calibri" w:hAnsi="Calibri" w:cs="Calibri"/>
        </w:rPr>
        <w:t xml:space="preserve">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F91A32">
        <w:rPr>
          <w:rFonts w:ascii="Calibri" w:hAnsi="Calibri" w:cs="Calibri"/>
          <w:b/>
        </w:rPr>
        <w:t>“</w:t>
      </w:r>
      <w:r w:rsidRPr="00CC19AA">
        <w:rPr>
          <w:rFonts w:ascii="Calibri" w:hAnsi="Calibri" w:cs="Calibri"/>
          <w:b/>
        </w:rPr>
        <w:t>Construcción muro de contención y cercado, cancha de futbol cantón Milingo,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Trece mil ochocientos cinco dólares ($ 13,805.00), de los cuales, Doce mil dólares</w:t>
      </w:r>
      <w:r w:rsidRPr="004B2695">
        <w:rPr>
          <w:rFonts w:ascii="Calibri" w:hAnsi="Calibri" w:cs="Calibri"/>
        </w:rPr>
        <w:t xml:space="preserve"> ($ </w:t>
      </w:r>
      <w:r>
        <w:rPr>
          <w:rFonts w:ascii="Calibri" w:hAnsi="Calibri" w:cs="Calibri"/>
        </w:rPr>
        <w:t xml:space="preserve">12,000.00) serán aportación municipal con cargo a FODES 75% y Mil ochocientos cinco  </w:t>
      </w:r>
      <w:r>
        <w:rPr>
          <w:rFonts w:ascii="Calibri" w:hAnsi="Calibri" w:cs="Calibri"/>
        </w:rPr>
        <w:lastRenderedPageBreak/>
        <w:t xml:space="preserve">dólares </w:t>
      </w:r>
      <w:r w:rsidRPr="004B2695">
        <w:rPr>
          <w:rFonts w:ascii="Calibri" w:hAnsi="Calibri" w:cs="Calibri"/>
        </w:rPr>
        <w:t xml:space="preserve">($ </w:t>
      </w:r>
      <w:r>
        <w:rPr>
          <w:rFonts w:ascii="Calibri" w:hAnsi="Calibri" w:cs="Calibri"/>
        </w:rPr>
        <w:t>1,805.00) serán aportación comunitaria</w:t>
      </w:r>
      <w:r w:rsidRPr="004B2695">
        <w:rPr>
          <w:rFonts w:ascii="Calibri" w:hAnsi="Calibri" w:cs="Calibri"/>
        </w:rPr>
        <w:t>;</w:t>
      </w:r>
      <w:r>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w:t>
      </w:r>
      <w:r>
        <w:rPr>
          <w:rFonts w:ascii="Calibri" w:eastAsia="Calibri" w:hAnsi="Calibri" w:cs="Calibri"/>
        </w:rPr>
        <w:t xml:space="preserve">compra y </w:t>
      </w:r>
      <w:r w:rsidRPr="004B2695">
        <w:rPr>
          <w:rFonts w:ascii="Calibri" w:eastAsia="Calibri" w:hAnsi="Calibri" w:cs="Calibri"/>
        </w:rPr>
        <w:t xml:space="preserve">contratación correspondientes; </w:t>
      </w:r>
      <w:r>
        <w:rPr>
          <w:rFonts w:ascii="Calibri" w:eastAsia="Calibri" w:hAnsi="Calibri" w:cs="Calibri"/>
          <w:b/>
        </w:rPr>
        <w:t>3.</w:t>
      </w:r>
      <w:r>
        <w:rPr>
          <w:rFonts w:ascii="Calibri" w:eastAsia="Calibri" w:hAnsi="Calibri" w:cs="Calibri"/>
        </w:rPr>
        <w:t xml:space="preserve"> </w:t>
      </w:r>
      <w:r>
        <w:rPr>
          <w:rFonts w:ascii="Calibri" w:eastAsia="Calibri" w:hAnsi="Calibri" w:cs="Calibri"/>
          <w:color w:val="000000"/>
        </w:rPr>
        <w:t>Nombrar a</w:t>
      </w:r>
      <w:r w:rsidRPr="004B2695">
        <w:rPr>
          <w:rFonts w:ascii="Calibri" w:eastAsia="Calibri" w:hAnsi="Calibri" w:cs="Calibri"/>
          <w:color w:val="000000"/>
        </w:rPr>
        <w:t>l</w:t>
      </w:r>
      <w:r>
        <w:rPr>
          <w:rFonts w:ascii="Calibri" w:eastAsia="Calibri" w:hAnsi="Calibri" w:cs="Calibri"/>
          <w:color w:val="000000"/>
        </w:rPr>
        <w:t xml:space="preserve"> ingeniero Mauricio Antonio Hernández como supervisor</w:t>
      </w:r>
      <w:r w:rsidRPr="004B2695">
        <w:rPr>
          <w:rFonts w:ascii="Calibri" w:eastAsia="Calibri" w:hAnsi="Calibri" w:cs="Calibri"/>
          <w:color w:val="000000"/>
        </w:rPr>
        <w:t xml:space="preserve"> del proyecto; </w:t>
      </w:r>
      <w:r w:rsidRPr="004B2695">
        <w:rPr>
          <w:rFonts w:ascii="Calibri" w:eastAsia="Calibri" w:hAnsi="Calibri" w:cs="Calibri"/>
          <w:b/>
          <w:color w:val="000000"/>
        </w:rPr>
        <w:t xml:space="preserve">4. </w:t>
      </w:r>
      <w:r w:rsidRPr="004B2695">
        <w:rPr>
          <w:rFonts w:ascii="Calibri" w:eastAsia="Calibri" w:hAnsi="Calibri" w:cs="Calibri"/>
          <w:color w:val="000000"/>
        </w:rPr>
        <w:t xml:space="preserve">Nombrar a la Arquitecta </w:t>
      </w:r>
      <w:r>
        <w:rPr>
          <w:rFonts w:ascii="Calibri" w:eastAsia="Calibri" w:hAnsi="Calibri" w:cs="Calibri"/>
          <w:color w:val="000000"/>
        </w:rPr>
        <w:t>Sandra Guadalupe Lemus Raimundo</w:t>
      </w:r>
      <w:r w:rsidRPr="004B2695">
        <w:rPr>
          <w:rFonts w:ascii="Calibri" w:eastAsia="Calibri" w:hAnsi="Calibri" w:cs="Calibri"/>
        </w:rPr>
        <w:t>,</w:t>
      </w:r>
      <w:r>
        <w:rPr>
          <w:rFonts w:ascii="Calibri" w:eastAsia="Calibri" w:hAnsi="Calibri" w:cs="Calibri"/>
        </w:rPr>
        <w:t xml:space="preserve"> c</w:t>
      </w:r>
      <w:r w:rsidRPr="004B2695">
        <w:rPr>
          <w:rFonts w:ascii="Calibri" w:eastAsia="Calibri" w:hAnsi="Calibri" w:cs="Calibri"/>
          <w:color w:val="000000"/>
        </w:rPr>
        <w:t>omo Administrador</w:t>
      </w:r>
      <w:r>
        <w:rPr>
          <w:rFonts w:ascii="Calibri" w:eastAsia="Calibri" w:hAnsi="Calibri" w:cs="Calibri"/>
          <w:color w:val="000000"/>
        </w:rPr>
        <w:t>a</w:t>
      </w:r>
      <w:r w:rsidRPr="004B2695">
        <w:rPr>
          <w:rFonts w:ascii="Calibri" w:eastAsia="Calibri" w:hAnsi="Calibri" w:cs="Calibri"/>
          <w:color w:val="000000"/>
        </w:rPr>
        <w:t xml:space="preserve"> de Contrato, relacionado a la ejecución del referido proyecto.</w:t>
      </w:r>
      <w:r w:rsidRPr="00F53ACE">
        <w:rPr>
          <w:rFonts w:ascii="Calibri" w:hAnsi="Calibri" w:cs="Calibri"/>
        </w:rPr>
        <w:t xml:space="preserve"> </w:t>
      </w:r>
      <w:r>
        <w:rPr>
          <w:rFonts w:ascii="Calibri" w:hAnsi="Calibri" w:cs="Calibri"/>
        </w:rPr>
        <w:t xml:space="preserve">Se deja constancia que los concejales </w:t>
      </w:r>
      <w:r w:rsidRPr="004B2695">
        <w:rPr>
          <w:rFonts w:ascii="Calibri" w:hAnsi="Calibri" w:cs="Calibri"/>
          <w:color w:val="000000"/>
        </w:rPr>
        <w:t>Verónica Marisol Flores Rivas</w:t>
      </w:r>
      <w:r>
        <w:rPr>
          <w:rFonts w:ascii="Calibri" w:hAnsi="Calibri" w:cs="Calibri"/>
          <w:color w:val="000000"/>
        </w:rPr>
        <w:t xml:space="preserve">, Claudia Elizabeth Castro de Argueta, </w:t>
      </w:r>
      <w:r w:rsidRPr="004B2695">
        <w:rPr>
          <w:rFonts w:ascii="Calibri" w:hAnsi="Calibri" w:cs="Calibri"/>
          <w:color w:val="000000"/>
        </w:rPr>
        <w:t xml:space="preserve"> José Mauricio Alas Menjivar</w:t>
      </w:r>
      <w:r>
        <w:rPr>
          <w:rFonts w:ascii="Calibri" w:hAnsi="Calibri" w:cs="Calibri"/>
          <w:color w:val="000000"/>
        </w:rPr>
        <w:t xml:space="preserve">, Jorge Francisco Gómez Castillo y David Jaime Bonilla Hernández </w:t>
      </w:r>
      <w:r>
        <w:rPr>
          <w:rFonts w:ascii="Calibri" w:eastAsia="Calibri" w:hAnsi="Calibri" w:cs="Calibri"/>
          <w:color w:val="000000"/>
        </w:rPr>
        <w:t>no votan a favor del presente acuerdo</w:t>
      </w:r>
      <w:r>
        <w:rPr>
          <w:rFonts w:ascii="Calibri" w:hAnsi="Calibri" w:cs="Calibri"/>
          <w:color w:val="000000"/>
        </w:rPr>
        <w:t>, por lo que la decisión se 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764BD0">
        <w:rPr>
          <w:rFonts w:ascii="Calibri" w:hAnsi="Calibri" w:cs="Calibri"/>
        </w:rPr>
        <w:t>Certifíquese  y Comuníquese</w:t>
      </w:r>
      <w:r w:rsidR="00805D38">
        <w:rPr>
          <w:rFonts w:ascii="Calibri" w:hAnsi="Calibri" w:cs="Calibri"/>
        </w:rPr>
        <w:t xml:space="preserve">.- </w:t>
      </w:r>
      <w:r>
        <w:rPr>
          <w:rFonts w:ascii="Calibri" w:eastAsia="Calibri" w:hAnsi="Calibri" w:cs="Calibri"/>
          <w:b/>
          <w:color w:val="000000"/>
        </w:rPr>
        <w:t xml:space="preserve">ACUERDO NÚMERO CUATRO.-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w:t>
      </w:r>
      <w:r w:rsidRPr="00C40A6F">
        <w:rPr>
          <w:rFonts w:ascii="Calibri" w:hAnsi="Calibri" w:cs="Calibri"/>
          <w:b/>
        </w:rPr>
        <w:t xml:space="preserve">/ </w:t>
      </w:r>
      <w:r w:rsidRPr="00CC19AA">
        <w:rPr>
          <w:rFonts w:ascii="Calibri" w:hAnsi="Calibri" w:cs="Calibri"/>
          <w:b/>
        </w:rPr>
        <w:t>Construcción muro de contención y cercado, cancha de futbol cantón Milingo, municipio de Suchitoto, departamento de Cuscatlán</w:t>
      </w:r>
      <w:r w:rsidRPr="005D01F5">
        <w:rPr>
          <w:rFonts w:ascii="Calibri" w:hAnsi="Calibri" w:cs="Calibri"/>
          <w:b/>
        </w:rPr>
        <w:t>,</w:t>
      </w:r>
      <w:r w:rsidRPr="004B2695">
        <w:rPr>
          <w:rFonts w:ascii="Calibri" w:hAnsi="Calibri" w:cs="Calibri"/>
        </w:rPr>
        <w:t xml:space="preserve"> </w:t>
      </w:r>
      <w:r w:rsidRPr="006433A1">
        <w:rPr>
          <w:rFonts w:ascii="Calibri" w:hAnsi="Calibri" w:cs="Calibri"/>
        </w:rPr>
        <w:t xml:space="preserve">con un monto de </w:t>
      </w:r>
      <w:r>
        <w:rPr>
          <w:rFonts w:ascii="Calibri" w:hAnsi="Calibri" w:cs="Calibri"/>
        </w:rPr>
        <w:t>Doce mil dólares ($ 12</w:t>
      </w:r>
      <w:r w:rsidRPr="006433A1">
        <w:rPr>
          <w:rFonts w:ascii="Calibri" w:hAnsi="Calibri" w:cs="Calibri"/>
        </w:rPr>
        <w:t>,000.00),</w:t>
      </w:r>
      <w:r>
        <w:rPr>
          <w:rFonts w:ascii="Calibri" w:hAnsi="Calibri" w:cs="Calibri"/>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hAnsi="Calibri" w:cs="Calibri"/>
        </w:rPr>
        <w:t xml:space="preserve"> </w:t>
      </w:r>
      <w:r w:rsidRPr="004B2695">
        <w:rPr>
          <w:rFonts w:ascii="Calibri" w:eastAsia="Calibri" w:hAnsi="Calibri" w:cs="Calibri"/>
          <w:color w:val="000000"/>
        </w:rPr>
        <w:t>Certifíquese y Comuníquese</w:t>
      </w:r>
      <w:r>
        <w:rPr>
          <w:rFonts w:ascii="Calibri" w:eastAsia="Calibri" w:hAnsi="Calibri" w:cs="Calibri"/>
          <w:color w:val="000000"/>
        </w:rPr>
        <w:t>.-</w:t>
      </w:r>
      <w:r w:rsidR="00805D38">
        <w:rPr>
          <w:rFonts w:ascii="Calibri" w:eastAsia="Calibri" w:hAnsi="Calibri" w:cs="Calibri"/>
          <w:color w:val="000000"/>
        </w:rPr>
        <w:t xml:space="preserve"> </w:t>
      </w:r>
      <w:r>
        <w:rPr>
          <w:rFonts w:ascii="Calibri" w:eastAsia="Calibri" w:hAnsi="Calibri" w:cs="Calibri"/>
          <w:b/>
          <w:color w:val="000000"/>
        </w:rPr>
        <w:t>ACUERDO NÚMERO CINCO.</w:t>
      </w:r>
      <w:r>
        <w:rPr>
          <w:rFonts w:ascii="Calibri" w:eastAsia="Calibri" w:hAnsi="Calibri" w:cs="Calibri"/>
          <w:color w:val="000000"/>
        </w:rPr>
        <w:t xml:space="preserve"> </w:t>
      </w:r>
      <w:r w:rsidRPr="00802451">
        <w:rPr>
          <w:rFonts w:ascii="Calibri" w:eastAsia="Calibri" w:hAnsi="Calibri" w:cs="Calibri"/>
          <w:color w:val="000000"/>
        </w:rPr>
        <w:t>Visto el cuadro comparativo de ofertas presentado por jefe UA</w:t>
      </w:r>
      <w:r>
        <w:rPr>
          <w:rFonts w:ascii="Calibri" w:eastAsia="Calibri" w:hAnsi="Calibri" w:cs="Calibri"/>
          <w:color w:val="000000"/>
        </w:rPr>
        <w:t>CI referente al suministro de materiales para la ejecución del proyecto “Mejoramiento de tramo de empedrado fraguado cinteado, avenida Sur final barrio Santa Lucía y calle al Caulote, segunda fase, municipio de Suchitoto, departamento de Cuscatlán”</w:t>
      </w:r>
      <w:r>
        <w:rPr>
          <w:rFonts w:ascii="Calibri" w:hAnsi="Calibri" w:cs="Calibri"/>
          <w:color w:val="000000"/>
        </w:rPr>
        <w:t>,</w:t>
      </w:r>
      <w:r>
        <w:rPr>
          <w:rFonts w:ascii="Calibri" w:eastAsia="Calibri" w:hAnsi="Calibri" w:cs="Calibri"/>
          <w:color w:val="000000"/>
        </w:rPr>
        <w:t xml:space="preserve"> </w:t>
      </w:r>
      <w:r w:rsidRPr="00802451">
        <w:rPr>
          <w:rFonts w:ascii="Calibri" w:eastAsia="Calibri" w:hAnsi="Calibri" w:cs="Calibri"/>
          <w:color w:val="000000"/>
        </w:rPr>
        <w:t>en la cual se presentaron las siguientes ofertas:</w:t>
      </w:r>
    </w:p>
    <w:p w:rsidR="00A76E66" w:rsidRPr="00802451" w:rsidRDefault="00A76E66" w:rsidP="00805D38">
      <w:pPr>
        <w:pStyle w:val="Prrafodelista"/>
        <w:numPr>
          <w:ilvl w:val="0"/>
          <w:numId w:val="19"/>
        </w:numPr>
        <w:spacing w:line="276" w:lineRule="auto"/>
        <w:jc w:val="both"/>
        <w:rPr>
          <w:rFonts w:ascii="Calibri" w:eastAsia="Calibri" w:hAnsi="Calibri" w:cs="Calibri"/>
          <w:color w:val="000000"/>
        </w:rPr>
      </w:pPr>
      <w:r>
        <w:rPr>
          <w:rFonts w:ascii="Calibri" w:eastAsia="Calibri" w:hAnsi="Calibri" w:cs="Calibri"/>
          <w:color w:val="000000"/>
          <w:lang w:val="es-SV"/>
        </w:rPr>
        <w:t>Mirna Carolina Rivera Castellanos……</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rPr>
        <w:t>3,410.44</w:t>
      </w:r>
    </w:p>
    <w:p w:rsidR="00A76E66" w:rsidRPr="00802451" w:rsidRDefault="00A76E66" w:rsidP="00805D38">
      <w:pPr>
        <w:pStyle w:val="Prrafodelista"/>
        <w:numPr>
          <w:ilvl w:val="0"/>
          <w:numId w:val="19"/>
        </w:numPr>
        <w:spacing w:line="276" w:lineRule="auto"/>
        <w:jc w:val="both"/>
        <w:rPr>
          <w:rFonts w:ascii="Calibri" w:eastAsia="Calibri" w:hAnsi="Calibri" w:cs="Calibri"/>
          <w:color w:val="000000"/>
        </w:rPr>
      </w:pPr>
      <w:r>
        <w:rPr>
          <w:rFonts w:ascii="Calibri" w:eastAsia="Calibri" w:hAnsi="Calibri" w:cs="Calibri"/>
          <w:color w:val="000000"/>
        </w:rPr>
        <w:t>Víctor Noel Cantarero Vásquez………….……..……………….</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3.535.15</w:t>
      </w:r>
    </w:p>
    <w:p w:rsidR="00A76E66" w:rsidRDefault="00A76E66" w:rsidP="00805D38">
      <w:pPr>
        <w:pStyle w:val="Prrafodelista"/>
        <w:numPr>
          <w:ilvl w:val="0"/>
          <w:numId w:val="19"/>
        </w:numPr>
        <w:spacing w:line="276" w:lineRule="auto"/>
        <w:jc w:val="both"/>
        <w:rPr>
          <w:rFonts w:ascii="Calibri" w:eastAsia="Calibri" w:hAnsi="Calibri" w:cs="Calibri"/>
          <w:color w:val="000000"/>
        </w:rPr>
      </w:pPr>
      <w:r>
        <w:rPr>
          <w:rFonts w:ascii="Calibri" w:eastAsia="Calibri" w:hAnsi="Calibri" w:cs="Calibri"/>
          <w:color w:val="000000"/>
        </w:rPr>
        <w:t>Israel de Jesús Ávalos……………………………………………………..</w:t>
      </w:r>
      <w:r w:rsidRPr="00802451">
        <w:rPr>
          <w:rFonts w:ascii="Calibri" w:eastAsia="Calibri" w:hAnsi="Calibri" w:cs="Calibri"/>
          <w:color w:val="000000"/>
        </w:rPr>
        <w:t>$</w:t>
      </w:r>
      <w:r>
        <w:rPr>
          <w:rFonts w:ascii="Calibri" w:eastAsia="Calibri" w:hAnsi="Calibri" w:cs="Calibri"/>
          <w:color w:val="000000"/>
        </w:rPr>
        <w:t xml:space="preserve">  </w:t>
      </w:r>
      <w:r w:rsidRPr="00802451">
        <w:rPr>
          <w:rFonts w:ascii="Calibri" w:eastAsia="Calibri" w:hAnsi="Calibri" w:cs="Calibri"/>
          <w:color w:val="000000"/>
        </w:rPr>
        <w:t xml:space="preserve"> </w:t>
      </w:r>
      <w:r>
        <w:rPr>
          <w:rFonts w:ascii="Calibri" w:eastAsia="Calibri" w:hAnsi="Calibri" w:cs="Calibri"/>
          <w:color w:val="000000"/>
        </w:rPr>
        <w:t>3,558.60</w:t>
      </w:r>
    </w:p>
    <w:p w:rsidR="00A76E66" w:rsidRPr="00802451" w:rsidRDefault="00A76E66" w:rsidP="00A76E66">
      <w:pPr>
        <w:spacing w:line="276" w:lineRule="auto"/>
        <w:jc w:val="both"/>
        <w:rPr>
          <w:rFonts w:ascii="Calibri" w:eastAsia="Calibri" w:hAnsi="Calibri" w:cs="Calibri"/>
          <w:color w:val="000000"/>
        </w:rPr>
      </w:pPr>
      <w:r w:rsidRPr="00802451">
        <w:rPr>
          <w:rFonts w:ascii="Calibri" w:eastAsia="Calibri" w:hAnsi="Calibri" w:cs="Calibri"/>
          <w:color w:val="000000"/>
        </w:rPr>
        <w:t xml:space="preserve">De conformidad a lo establecido en los arts. 203, 204 ord. 3° de la Constitución, Art. 30 num.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el suministro de materiales para la ejecución del proyecto “Mejoramiento de tramo de empedrado fraguado cinteado, avenida Sur final barrio Santa Lucía y calle al Caulote, segunda fase, municipio de Suchitoto, departamento de Cuscatlán”,</w:t>
      </w:r>
      <w:r>
        <w:rPr>
          <w:rFonts w:ascii="Calibri" w:hAnsi="Calibri" w:cs="Calibri"/>
        </w:rPr>
        <w:t xml:space="preserve"> a </w:t>
      </w:r>
      <w:r w:rsidRPr="00056AF6">
        <w:rPr>
          <w:rFonts w:ascii="Calibri" w:eastAsia="Calibri" w:hAnsi="Calibri" w:cs="Calibri"/>
          <w:b/>
          <w:color w:val="000000"/>
          <w:lang w:val="es-SV"/>
        </w:rPr>
        <w:t>Mirna Carolina Rivera Castellanos</w:t>
      </w:r>
      <w:r>
        <w:rPr>
          <w:rFonts w:ascii="Calibri" w:eastAsia="Calibri" w:hAnsi="Calibri" w:cs="Calibri"/>
          <w:b/>
          <w:color w:val="000000"/>
        </w:rPr>
        <w:t>,</w:t>
      </w:r>
      <w:r>
        <w:rPr>
          <w:rFonts w:ascii="Calibri" w:eastAsia="Calibri" w:hAnsi="Calibri" w:cs="Calibri"/>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Tres mil cuatrocientos diez punto cuarenta y cuatro dólares ($ 3,410.44)</w:t>
      </w:r>
      <w:r w:rsidRPr="00802451">
        <w:rPr>
          <w:rFonts w:ascii="Calibri" w:eastAsia="Calibri" w:hAnsi="Calibri" w:cs="Calibri"/>
          <w:color w:val="000000"/>
        </w:rPr>
        <w:t xml:space="preserve">, con fuente de financiamiento </w:t>
      </w:r>
      <w:r>
        <w:rPr>
          <w:rFonts w:ascii="Calibri" w:eastAsia="Calibri" w:hAnsi="Calibri" w:cs="Calibri"/>
          <w:color w:val="000000"/>
        </w:rPr>
        <w:t xml:space="preserve">FODES 75%. </w:t>
      </w:r>
      <w:r w:rsidRPr="00802451">
        <w:rPr>
          <w:rFonts w:ascii="Calibri" w:eastAsia="Calibri" w:hAnsi="Calibri" w:cs="Calibri"/>
          <w:color w:val="000000"/>
        </w:rPr>
        <w:t>Certifíquese y comuníquese.-</w:t>
      </w:r>
      <w:r w:rsidR="00805D38">
        <w:rPr>
          <w:rFonts w:ascii="Calibri" w:eastAsia="Calibri" w:hAnsi="Calibri" w:cs="Calibri"/>
          <w:color w:val="000000"/>
        </w:rPr>
        <w:t xml:space="preserve"> </w:t>
      </w:r>
      <w:r w:rsidRPr="0016206E">
        <w:rPr>
          <w:rFonts w:ascii="Calibri" w:hAnsi="Calibri" w:cs="Calibri"/>
          <w:b/>
          <w:color w:val="000000"/>
        </w:rPr>
        <w:t xml:space="preserve">ACUERDO NÚMERO </w:t>
      </w:r>
      <w:r>
        <w:rPr>
          <w:rFonts w:ascii="Calibri" w:hAnsi="Calibri" w:cs="Calibri"/>
          <w:b/>
          <w:color w:val="000000"/>
        </w:rPr>
        <w:t>SEIS</w:t>
      </w:r>
      <w:r w:rsidRPr="0016206E">
        <w:rPr>
          <w:rFonts w:ascii="Calibri" w:hAnsi="Calibri" w:cs="Calibri"/>
          <w:b/>
          <w:color w:val="000000"/>
        </w:rPr>
        <w:t>.</w:t>
      </w:r>
      <w:r w:rsidRPr="00AC75E9">
        <w:rPr>
          <w:rFonts w:ascii="Calibri" w:eastAsia="Calibri" w:hAnsi="Calibri" w:cs="Calibri"/>
          <w:color w:val="000000"/>
        </w:rPr>
        <w:t xml:space="preserve"> </w:t>
      </w:r>
      <w:r w:rsidRPr="00802451">
        <w:rPr>
          <w:rFonts w:ascii="Calibri" w:eastAsia="Calibri" w:hAnsi="Calibri" w:cs="Calibri"/>
          <w:color w:val="000000"/>
        </w:rPr>
        <w:t>Visto el cuadro comparativo de ofertas presentado por jefe UA</w:t>
      </w:r>
      <w:r>
        <w:rPr>
          <w:rFonts w:ascii="Calibri" w:eastAsia="Calibri" w:hAnsi="Calibri" w:cs="Calibri"/>
          <w:color w:val="000000"/>
        </w:rPr>
        <w:t>CI referente al suministro de materiales para la ejecución del proyecto “Construcción tramo de empedrado fraguado, comunidad Altos de la Bermuda, cantón La Bermuda, municipio de Suchitoto, departamento de Cuscatlán”</w:t>
      </w:r>
      <w:r>
        <w:rPr>
          <w:rFonts w:ascii="Calibri" w:hAnsi="Calibri" w:cs="Calibri"/>
          <w:color w:val="000000"/>
        </w:rPr>
        <w:t>,</w:t>
      </w:r>
      <w:r>
        <w:rPr>
          <w:rFonts w:ascii="Calibri" w:eastAsia="Calibri" w:hAnsi="Calibri" w:cs="Calibri"/>
          <w:color w:val="000000"/>
        </w:rPr>
        <w:t xml:space="preserve"> </w:t>
      </w:r>
      <w:r w:rsidRPr="00802451">
        <w:rPr>
          <w:rFonts w:ascii="Calibri" w:eastAsia="Calibri" w:hAnsi="Calibri" w:cs="Calibri"/>
          <w:color w:val="000000"/>
        </w:rPr>
        <w:t>en la cual se presentaron las siguientes ofertas:</w:t>
      </w:r>
    </w:p>
    <w:p w:rsidR="00A76E66" w:rsidRPr="00802451" w:rsidRDefault="00A76E66" w:rsidP="00A76E66">
      <w:pPr>
        <w:pStyle w:val="Prrafodelista"/>
        <w:numPr>
          <w:ilvl w:val="0"/>
          <w:numId w:val="18"/>
        </w:numPr>
        <w:spacing w:line="276" w:lineRule="auto"/>
        <w:jc w:val="both"/>
        <w:rPr>
          <w:rFonts w:ascii="Calibri" w:eastAsia="Calibri" w:hAnsi="Calibri" w:cs="Calibri"/>
          <w:color w:val="000000"/>
        </w:rPr>
      </w:pPr>
      <w:r>
        <w:rPr>
          <w:rFonts w:ascii="Calibri" w:eastAsia="Calibri" w:hAnsi="Calibri" w:cs="Calibri"/>
          <w:color w:val="000000"/>
        </w:rPr>
        <w:t>Víctor Noel Cantarero Vásquez………….……..……………….</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3.614.25</w:t>
      </w:r>
    </w:p>
    <w:p w:rsidR="00A76E66" w:rsidRDefault="00A76E66" w:rsidP="00A76E66">
      <w:pPr>
        <w:pStyle w:val="Prrafodelista"/>
        <w:numPr>
          <w:ilvl w:val="0"/>
          <w:numId w:val="18"/>
        </w:numPr>
        <w:spacing w:line="276" w:lineRule="auto"/>
        <w:jc w:val="both"/>
        <w:rPr>
          <w:rFonts w:ascii="Calibri" w:eastAsia="Calibri" w:hAnsi="Calibri" w:cs="Calibri"/>
          <w:color w:val="000000"/>
        </w:rPr>
      </w:pPr>
      <w:r>
        <w:rPr>
          <w:rFonts w:ascii="Calibri" w:eastAsia="Calibri" w:hAnsi="Calibri" w:cs="Calibri"/>
          <w:color w:val="000000"/>
        </w:rPr>
        <w:t>Israel de Jesús Ávalos……………………………………………………..</w:t>
      </w:r>
      <w:r w:rsidRPr="00802451">
        <w:rPr>
          <w:rFonts w:ascii="Calibri" w:eastAsia="Calibri" w:hAnsi="Calibri" w:cs="Calibri"/>
          <w:color w:val="000000"/>
        </w:rPr>
        <w:t>$</w:t>
      </w:r>
      <w:r>
        <w:rPr>
          <w:rFonts w:ascii="Calibri" w:eastAsia="Calibri" w:hAnsi="Calibri" w:cs="Calibri"/>
          <w:color w:val="000000"/>
        </w:rPr>
        <w:t xml:space="preserve">  </w:t>
      </w:r>
      <w:r w:rsidRPr="00802451">
        <w:rPr>
          <w:rFonts w:ascii="Calibri" w:eastAsia="Calibri" w:hAnsi="Calibri" w:cs="Calibri"/>
          <w:color w:val="000000"/>
        </w:rPr>
        <w:t xml:space="preserve"> </w:t>
      </w:r>
      <w:r>
        <w:rPr>
          <w:rFonts w:ascii="Calibri" w:eastAsia="Calibri" w:hAnsi="Calibri" w:cs="Calibri"/>
          <w:color w:val="000000"/>
        </w:rPr>
        <w:t>3,621.70</w:t>
      </w:r>
    </w:p>
    <w:p w:rsidR="00A76E66" w:rsidRPr="00802451" w:rsidRDefault="00A76E66" w:rsidP="00A76E66">
      <w:pPr>
        <w:pStyle w:val="Prrafodelista"/>
        <w:numPr>
          <w:ilvl w:val="0"/>
          <w:numId w:val="18"/>
        </w:numPr>
        <w:spacing w:line="276" w:lineRule="auto"/>
        <w:jc w:val="both"/>
        <w:rPr>
          <w:rFonts w:ascii="Calibri" w:eastAsia="Calibri" w:hAnsi="Calibri" w:cs="Calibri"/>
          <w:color w:val="000000"/>
        </w:rPr>
      </w:pPr>
      <w:r>
        <w:rPr>
          <w:rFonts w:ascii="Calibri" w:eastAsia="Calibri" w:hAnsi="Calibri" w:cs="Calibri"/>
          <w:color w:val="000000"/>
          <w:lang w:val="es-SV"/>
        </w:rPr>
        <w:lastRenderedPageBreak/>
        <w:t>Mirna Carolina Rivera Castellanos……</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rPr>
        <w:t>3,756.90</w:t>
      </w:r>
    </w:p>
    <w:p w:rsidR="00A76E66" w:rsidRDefault="00A76E66" w:rsidP="00A76E66">
      <w:pPr>
        <w:pStyle w:val="Prrafodelista"/>
        <w:numPr>
          <w:ilvl w:val="0"/>
          <w:numId w:val="18"/>
        </w:numPr>
        <w:spacing w:line="276" w:lineRule="auto"/>
        <w:jc w:val="both"/>
        <w:rPr>
          <w:rFonts w:ascii="Calibri" w:eastAsia="Calibri" w:hAnsi="Calibri" w:cs="Calibri"/>
          <w:color w:val="000000"/>
        </w:rPr>
      </w:pPr>
      <w:r>
        <w:rPr>
          <w:rFonts w:ascii="Calibri" w:eastAsia="Calibri" w:hAnsi="Calibri" w:cs="Calibri"/>
          <w:color w:val="000000"/>
        </w:rPr>
        <w:t>Suministro Comercial, S.A. de C.V. …………………………………$   7,226.80</w:t>
      </w:r>
    </w:p>
    <w:p w:rsidR="00A76E66" w:rsidRPr="0016206E" w:rsidRDefault="00A76E66" w:rsidP="00A76E66">
      <w:pPr>
        <w:spacing w:line="276" w:lineRule="auto"/>
        <w:jc w:val="both"/>
        <w:rPr>
          <w:rFonts w:ascii="Calibri" w:eastAsia="Calibri" w:hAnsi="Calibri" w:cs="Calibri"/>
          <w:b/>
          <w:color w:val="000000"/>
        </w:rPr>
      </w:pPr>
      <w:r w:rsidRPr="00802451">
        <w:rPr>
          <w:rFonts w:ascii="Calibri" w:eastAsia="Calibri" w:hAnsi="Calibri" w:cs="Calibri"/>
          <w:color w:val="000000"/>
        </w:rPr>
        <w:t xml:space="preserve">De conformidad a lo establecido en los arts. 203, 204 ord. 3° de la Constitución, Art. 30 num.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el suministro de materiales para la ejecución del proyecto “Construcción tramo de empedrado fraguado, comunidad Altos de la Bermuda, cantón La Bermuda, municipio de Suchitoto, departamento de Cuscatlán”,</w:t>
      </w:r>
      <w:r>
        <w:rPr>
          <w:rFonts w:ascii="Calibri" w:hAnsi="Calibri" w:cs="Calibri"/>
        </w:rPr>
        <w:t xml:space="preserve"> a </w:t>
      </w:r>
      <w:r w:rsidRPr="00FC2458">
        <w:rPr>
          <w:rFonts w:ascii="Calibri" w:eastAsia="Calibri" w:hAnsi="Calibri" w:cs="Calibri"/>
          <w:b/>
          <w:color w:val="000000"/>
        </w:rPr>
        <w:t>Víctor Noel Cantarero Vásquez</w:t>
      </w:r>
      <w:r>
        <w:rPr>
          <w:rFonts w:ascii="Calibri" w:eastAsia="Calibri" w:hAnsi="Calibri" w:cs="Calibri"/>
          <w:b/>
          <w:color w:val="000000"/>
        </w:rPr>
        <w:t>,</w:t>
      </w:r>
      <w:r>
        <w:rPr>
          <w:rFonts w:ascii="Calibri" w:eastAsia="Calibri" w:hAnsi="Calibri" w:cs="Calibri"/>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Tres mil seiscientos catorce punto veinticinco dólares ($ 3,614.25)</w:t>
      </w:r>
      <w:r w:rsidRPr="00802451">
        <w:rPr>
          <w:rFonts w:ascii="Calibri" w:eastAsia="Calibri" w:hAnsi="Calibri" w:cs="Calibri"/>
          <w:color w:val="000000"/>
        </w:rPr>
        <w:t xml:space="preserve">, con fuente de financiamiento </w:t>
      </w:r>
      <w:r>
        <w:rPr>
          <w:rFonts w:ascii="Calibri" w:eastAsia="Calibri" w:hAnsi="Calibri" w:cs="Calibri"/>
          <w:color w:val="000000"/>
        </w:rPr>
        <w:t xml:space="preserve">FODES 75%. </w:t>
      </w:r>
      <w:r w:rsidRPr="00291F31">
        <w:rPr>
          <w:rFonts w:ascii="Calibri" w:hAnsi="Calibri" w:cs="Calibri"/>
        </w:rPr>
        <w:t>Se deja constancia</w:t>
      </w:r>
      <w:r>
        <w:rPr>
          <w:rFonts w:ascii="Calibri" w:hAnsi="Calibri" w:cs="Calibri"/>
        </w:rPr>
        <w:t xml:space="preserve"> que el concejal </w:t>
      </w:r>
      <w:r>
        <w:rPr>
          <w:rFonts w:ascii="Calibri" w:eastAsia="Calibri" w:hAnsi="Calibri" w:cs="Calibri"/>
          <w:color w:val="000000"/>
          <w:lang w:val="es-SV" w:eastAsia="en-US"/>
        </w:rPr>
        <w:t xml:space="preserve">José Mauricio Alas Menjivar no vota a favor del presente acuerdo. </w:t>
      </w:r>
      <w:r w:rsidRPr="00CD2EDB">
        <w:rPr>
          <w:rFonts w:ascii="Calibri" w:eastAsia="Calibri" w:hAnsi="Calibri" w:cs="Calibri"/>
        </w:rPr>
        <w:t>Certifíquese y Comuníquese.-</w:t>
      </w:r>
      <w:r w:rsidR="00805D38">
        <w:rPr>
          <w:rFonts w:ascii="Calibri" w:eastAsia="Calibri" w:hAnsi="Calibri" w:cs="Calibri"/>
        </w:rPr>
        <w:t xml:space="preserve"> </w:t>
      </w:r>
      <w:r w:rsidRPr="0016206E">
        <w:rPr>
          <w:rFonts w:ascii="Calibri" w:hAnsi="Calibri" w:cs="Calibri"/>
          <w:b/>
          <w:color w:val="000000"/>
        </w:rPr>
        <w:t xml:space="preserve">ACUERDO NÚMERO </w:t>
      </w:r>
      <w:r>
        <w:rPr>
          <w:rFonts w:ascii="Calibri" w:hAnsi="Calibri" w:cs="Calibri"/>
          <w:b/>
          <w:color w:val="000000"/>
        </w:rPr>
        <w:t>SIETE</w:t>
      </w:r>
      <w:r w:rsidRPr="0016206E">
        <w:rPr>
          <w:rFonts w:ascii="Calibri" w:hAnsi="Calibri" w:cs="Calibri"/>
          <w:b/>
          <w:color w:val="000000"/>
        </w:rPr>
        <w:t>.</w:t>
      </w:r>
      <w:r w:rsidRPr="00AC75E9">
        <w:rPr>
          <w:rFonts w:ascii="Calibri" w:eastAsia="Calibri" w:hAnsi="Calibri" w:cs="Calibri"/>
          <w:color w:val="000000"/>
        </w:rPr>
        <w:t xml:space="preserve"> </w:t>
      </w:r>
      <w:r w:rsidRPr="00802451">
        <w:rPr>
          <w:rFonts w:ascii="Calibri" w:eastAsia="Calibri" w:hAnsi="Calibri" w:cs="Calibri"/>
          <w:color w:val="000000"/>
        </w:rPr>
        <w:t>Visto el cuadro comparativo de ofertas presentado por jefe UA</w:t>
      </w:r>
      <w:r>
        <w:rPr>
          <w:rFonts w:ascii="Calibri" w:eastAsia="Calibri" w:hAnsi="Calibri" w:cs="Calibri"/>
          <w:color w:val="000000"/>
        </w:rPr>
        <w:t xml:space="preserve">CI referente al </w:t>
      </w:r>
      <w:r>
        <w:rPr>
          <w:rFonts w:ascii="Calibri" w:eastAsia="Calibri" w:hAnsi="Calibri" w:cs="Calibri"/>
        </w:rPr>
        <w:t xml:space="preserve">suministros de ferretería para reparaciones varias en centro Turístico Puerto San Juan, se advierte que el mismo contiene materiales para mantenimiento y para reparaciones, y considerando que existe en presupuesto municipal vigente una asignación para intervenciones en dicho Centro Turístico, se estima que la contratación actual debe  delimitarse a materiales de mantenimiento, por lo cual, considerando que no se han generado y en consecuencia no se afectan derechos a los oferentes, es necesario dejar sin efecto el proceso de Libre Gestión LG-ALCSUCHI-60/2020, a efectos de racionalizar el gasto público, con base a lo establecido en art. 3 RELACAP, por lo que </w:t>
      </w:r>
      <w:r w:rsidRPr="00802451">
        <w:rPr>
          <w:rFonts w:ascii="Calibri" w:eastAsia="Calibri" w:hAnsi="Calibri" w:cs="Calibri"/>
          <w:color w:val="000000"/>
        </w:rPr>
        <w:t>De conformidad a lo establecido en los arts. 203, 204 ord. 3° de la Constitución, Art</w:t>
      </w:r>
      <w:r>
        <w:rPr>
          <w:rFonts w:ascii="Calibri" w:eastAsia="Calibri" w:hAnsi="Calibri" w:cs="Calibri"/>
          <w:color w:val="000000"/>
        </w:rPr>
        <w:t>. 3 del Reglamento de la Ley de Adquisiciones y Contrataciones de la Administración Pública</w:t>
      </w:r>
      <w:r w:rsidRPr="00802451">
        <w:rPr>
          <w:rFonts w:ascii="Calibri" w:eastAsia="Calibri" w:hAnsi="Calibri" w:cs="Calibri"/>
          <w:color w:val="000000"/>
        </w:rPr>
        <w:t xml:space="preserve">, </w:t>
      </w:r>
      <w:r w:rsidRPr="00802451">
        <w:rPr>
          <w:rFonts w:ascii="Calibri" w:eastAsia="Calibri" w:hAnsi="Calibri" w:cs="Calibri"/>
          <w:b/>
          <w:color w:val="000000"/>
        </w:rPr>
        <w:t>SE ACUERDA:</w:t>
      </w:r>
      <w:r>
        <w:rPr>
          <w:rFonts w:ascii="Calibri" w:eastAsia="Calibri" w:hAnsi="Calibri" w:cs="Calibri"/>
          <w:b/>
          <w:color w:val="000000"/>
        </w:rPr>
        <w:t xml:space="preserve"> </w:t>
      </w:r>
      <w:r w:rsidRPr="00474ADF">
        <w:rPr>
          <w:rFonts w:ascii="Calibri" w:eastAsia="Calibri" w:hAnsi="Calibri" w:cs="Calibri"/>
          <w:color w:val="000000"/>
        </w:rPr>
        <w:t>Dejar sin efecto el</w:t>
      </w:r>
      <w:r>
        <w:rPr>
          <w:rFonts w:ascii="Calibri" w:eastAsia="Calibri" w:hAnsi="Calibri" w:cs="Calibri"/>
          <w:b/>
          <w:color w:val="000000"/>
        </w:rPr>
        <w:t xml:space="preserve"> </w:t>
      </w:r>
      <w:r>
        <w:rPr>
          <w:rFonts w:ascii="Calibri" w:eastAsia="Calibri" w:hAnsi="Calibri" w:cs="Calibri"/>
        </w:rPr>
        <w:t xml:space="preserve">proceso de Libre Gestión LG-ALCSUCHI-60/2020, requiriendo al Jefe UACI realizar un proceso de contratación para la adquisición de materiales de mantenimiento del Centro Turístico Puerto San Juan. </w:t>
      </w:r>
      <w:r w:rsidRPr="00CD2EDB">
        <w:rPr>
          <w:rFonts w:ascii="Calibri" w:eastAsia="Calibri" w:hAnsi="Calibri" w:cs="Calibri"/>
        </w:rPr>
        <w:t>Certifíquese y Comuníquese.-</w:t>
      </w:r>
      <w:r w:rsidR="00805D38">
        <w:rPr>
          <w:rFonts w:ascii="Calibri" w:eastAsia="Calibri" w:hAnsi="Calibri" w:cs="Calibri"/>
        </w:rPr>
        <w:t xml:space="preserve"> </w:t>
      </w:r>
      <w:r w:rsidRPr="0016206E">
        <w:rPr>
          <w:rFonts w:ascii="Calibri" w:hAnsi="Calibri" w:cs="Calibri"/>
          <w:b/>
          <w:color w:val="000000"/>
        </w:rPr>
        <w:t xml:space="preserve">ACUERDO NÚMERO </w:t>
      </w:r>
      <w:r>
        <w:rPr>
          <w:rFonts w:ascii="Calibri" w:hAnsi="Calibri" w:cs="Calibri"/>
          <w:b/>
          <w:color w:val="000000"/>
        </w:rPr>
        <w:t>OCHO</w:t>
      </w:r>
      <w:r w:rsidRPr="0016206E">
        <w:rPr>
          <w:rFonts w:ascii="Calibri" w:hAnsi="Calibri" w:cs="Calibri"/>
          <w:b/>
          <w:color w:val="000000"/>
        </w:rPr>
        <w:t>.</w:t>
      </w:r>
      <w:r w:rsidRPr="00953C4D">
        <w:rPr>
          <w:rFonts w:ascii="Calibri" w:eastAsia="Calibri" w:hAnsi="Calibri" w:cs="Calibri"/>
          <w:color w:val="000000"/>
        </w:rPr>
        <w:t xml:space="preserve">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w:t>
      </w:r>
      <w:r w:rsidRPr="00C40A6F">
        <w:rPr>
          <w:rFonts w:ascii="Calibri" w:hAnsi="Calibri" w:cs="Calibri"/>
          <w:b/>
        </w:rPr>
        <w:t xml:space="preserve">/ </w:t>
      </w:r>
      <w:r w:rsidRPr="00FD0290">
        <w:rPr>
          <w:rFonts w:ascii="Calibri" w:hAnsi="Calibri" w:cs="Calibri"/>
          <w:b/>
        </w:rPr>
        <w:t>Mejoramiento de tramo de empedrado fraguado cinteado, avenida sur final barrio Santa Lucía y calle al cantón El Caulote, segunda fase, municipio de Suchitoto, departamento de Cuscatlán</w:t>
      </w:r>
      <w:r w:rsidRPr="005D01F5">
        <w:rPr>
          <w:rFonts w:ascii="Calibri" w:hAnsi="Calibri" w:cs="Calibri"/>
          <w:b/>
        </w:rPr>
        <w:t>,</w:t>
      </w:r>
      <w:r w:rsidRPr="004B2695">
        <w:rPr>
          <w:rFonts w:ascii="Calibri" w:hAnsi="Calibri" w:cs="Calibri"/>
        </w:rPr>
        <w:t xml:space="preserve"> </w:t>
      </w:r>
      <w:r w:rsidRPr="006433A1">
        <w:rPr>
          <w:rFonts w:ascii="Calibri" w:hAnsi="Calibri" w:cs="Calibri"/>
        </w:rPr>
        <w:t xml:space="preserve">con un monto de </w:t>
      </w:r>
      <w:r>
        <w:rPr>
          <w:rFonts w:ascii="Calibri" w:hAnsi="Calibri" w:cs="Calibri"/>
        </w:rPr>
        <w:t>Seis mil dólares ($ 6</w:t>
      </w:r>
      <w:r w:rsidRPr="006433A1">
        <w:rPr>
          <w:rFonts w:ascii="Calibri" w:hAnsi="Calibri" w:cs="Calibri"/>
        </w:rPr>
        <w:t>,000.00),</w:t>
      </w:r>
      <w:r>
        <w:rPr>
          <w:rFonts w:ascii="Calibri" w:hAnsi="Calibri" w:cs="Calibri"/>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hAnsi="Calibri" w:cs="Calibri"/>
        </w:rPr>
        <w:t xml:space="preserve"> </w:t>
      </w:r>
      <w:r w:rsidRPr="004B2695">
        <w:rPr>
          <w:rFonts w:ascii="Calibri" w:eastAsia="Calibri" w:hAnsi="Calibri" w:cs="Calibri"/>
          <w:color w:val="000000"/>
        </w:rPr>
        <w:t>Certifíquese y Comuníquese</w:t>
      </w:r>
      <w:r>
        <w:rPr>
          <w:rFonts w:ascii="Calibri" w:eastAsia="Calibri" w:hAnsi="Calibri" w:cs="Calibri"/>
          <w:color w:val="000000"/>
        </w:rPr>
        <w:t>.-</w:t>
      </w:r>
      <w:r w:rsidR="00805D38">
        <w:rPr>
          <w:rFonts w:ascii="Calibri" w:eastAsia="Calibri" w:hAnsi="Calibri" w:cs="Calibri"/>
          <w:color w:val="000000"/>
        </w:rPr>
        <w:t xml:space="preserve"> </w:t>
      </w:r>
      <w:r w:rsidRPr="0016206E">
        <w:rPr>
          <w:rFonts w:ascii="Calibri" w:hAnsi="Calibri" w:cs="Calibri"/>
          <w:b/>
          <w:color w:val="000000"/>
        </w:rPr>
        <w:t xml:space="preserve">ACUERDO NÚMERO </w:t>
      </w:r>
      <w:r>
        <w:rPr>
          <w:rFonts w:ascii="Calibri" w:hAnsi="Calibri" w:cs="Calibri"/>
          <w:b/>
          <w:color w:val="000000"/>
        </w:rPr>
        <w:t>NUEVE.</w:t>
      </w:r>
      <w:r>
        <w:rPr>
          <w:rFonts w:ascii="Calibri" w:eastAsia="Calibri" w:hAnsi="Calibri" w:cs="Calibri"/>
          <w:color w:val="000000"/>
        </w:rPr>
        <w:t xml:space="preserve"> Visto el reporte para pago de horas extras, presentado por la señora Martha Gloribel González viuda de Chávez</w:t>
      </w:r>
      <w:r w:rsidRPr="00DF60E7">
        <w:rPr>
          <w:rFonts w:ascii="Calibri" w:eastAsia="Calibri" w:hAnsi="Calibri" w:cs="Calibri"/>
        </w:rPr>
        <w:t xml:space="preserve">, </w:t>
      </w:r>
      <w:r>
        <w:rPr>
          <w:rFonts w:ascii="Calibri" w:eastAsia="Calibri" w:hAnsi="Calibri" w:cs="Calibri"/>
        </w:rPr>
        <w:t xml:space="preserve">Contadora </w:t>
      </w:r>
      <w:r w:rsidRPr="009F2826">
        <w:rPr>
          <w:rFonts w:ascii="Calibri" w:eastAsia="Calibri" w:hAnsi="Calibri" w:cs="Calibri"/>
        </w:rPr>
        <w:t>Municipal, por un total de catorce horas trabajadas los días veintinueve de febrero, siete y catorce de marzo de dos mil veinte, realizando labores propias de su unidad, por</w:t>
      </w:r>
      <w:r>
        <w:rPr>
          <w:rFonts w:ascii="Calibri" w:eastAsia="Calibri" w:hAnsi="Calibri" w:cs="Calibri"/>
        </w:rPr>
        <w:t xml:space="preserve"> lo cual</w:t>
      </w:r>
      <w:r w:rsidRPr="00DB1A4D">
        <w:rPr>
          <w:rFonts w:ascii="Calibri" w:eastAsia="Calibri" w:hAnsi="Calibri" w:cs="Calibri"/>
          <w:b/>
          <w:color w:val="000000"/>
        </w:rPr>
        <w:t xml:space="preserve"> </w:t>
      </w:r>
      <w:r>
        <w:rPr>
          <w:rFonts w:ascii="Calibri" w:eastAsia="Calibri" w:hAnsi="Calibri" w:cs="Calibri"/>
          <w:color w:val="000000"/>
        </w:rPr>
        <w:t>de</w:t>
      </w:r>
      <w:r w:rsidRPr="004B2695">
        <w:rPr>
          <w:rFonts w:ascii="Calibri" w:eastAsia="Calibri" w:hAnsi="Calibri" w:cs="Calibri"/>
          <w:color w:val="000000"/>
        </w:rPr>
        <w:t xml:space="preserve"> conformidad a lo establecido en los arts. 203, 204 ord. 3° de la Constitución, Art.</w:t>
      </w:r>
      <w:r w:rsidRPr="00D0027F">
        <w:rPr>
          <w:rFonts w:ascii="Calibri" w:eastAsia="Calibri" w:hAnsi="Calibri" w:cs="Calibri"/>
          <w:color w:val="000000"/>
        </w:rPr>
        <w:t xml:space="preserve"> </w:t>
      </w:r>
      <w:r>
        <w:rPr>
          <w:rFonts w:ascii="Calibri" w:eastAsia="Calibri" w:hAnsi="Calibri" w:cs="Calibri"/>
          <w:color w:val="000000"/>
        </w:rPr>
        <w:t xml:space="preserve">43 de las Disposiciones Generales del Presupuesto, </w:t>
      </w:r>
      <w:r>
        <w:rPr>
          <w:rFonts w:ascii="Calibri" w:eastAsia="Calibri" w:hAnsi="Calibri" w:cs="Calibri"/>
          <w:b/>
          <w:color w:val="000000"/>
        </w:rPr>
        <w:t xml:space="preserve">SE ACUERDA: </w:t>
      </w:r>
      <w:r w:rsidRPr="009F2826">
        <w:rPr>
          <w:rFonts w:ascii="Calibri" w:eastAsia="Calibri" w:hAnsi="Calibri" w:cs="Calibri"/>
        </w:rPr>
        <w:t xml:space="preserve">Autorizar el pago de Setenta y ocho punto noventa y seis dólares </w:t>
      </w:r>
      <w:r w:rsidRPr="009F2826">
        <w:rPr>
          <w:rFonts w:ascii="Calibri" w:eastAsia="Calibri" w:hAnsi="Calibri" w:cs="Calibri"/>
          <w:b/>
        </w:rPr>
        <w:t>($ 78.96)</w:t>
      </w:r>
      <w:r w:rsidRPr="009F2826">
        <w:rPr>
          <w:rFonts w:ascii="Calibri" w:eastAsia="Calibri" w:hAnsi="Calibri" w:cs="Calibri"/>
        </w:rPr>
        <w:t xml:space="preserve"> a la </w:t>
      </w:r>
      <w:r w:rsidRPr="009F2826">
        <w:rPr>
          <w:rFonts w:ascii="Calibri" w:eastAsia="Calibri" w:hAnsi="Calibri" w:cs="Calibri"/>
        </w:rPr>
        <w:lastRenderedPageBreak/>
        <w:t>señora Martha Gloribel González viuda de Chávez, en concepto de remuneración por catorce horas extras. La fuente</w:t>
      </w:r>
      <w:r w:rsidRPr="00DF60E7">
        <w:rPr>
          <w:rFonts w:ascii="Calibri" w:eastAsia="Calibri" w:hAnsi="Calibri" w:cs="Calibri"/>
        </w:rPr>
        <w:t xml:space="preserve"> de financiamiento será del Fondo Municipal</w:t>
      </w:r>
      <w:r>
        <w:rPr>
          <w:rFonts w:ascii="Calibri" w:eastAsia="Calibri" w:hAnsi="Calibri" w:cs="Calibri"/>
        </w:rPr>
        <w:t>.</w:t>
      </w:r>
      <w:r w:rsidRPr="00DF60E7">
        <w:rPr>
          <w:rFonts w:ascii="Calibri" w:eastAsia="Calibri" w:hAnsi="Calibri" w:cs="Calibri"/>
        </w:rPr>
        <w:t xml:space="preserve"> </w:t>
      </w:r>
      <w:r>
        <w:rPr>
          <w:rFonts w:ascii="Calibri" w:hAnsi="Calibri" w:cs="Calibri"/>
        </w:rPr>
        <w:t xml:space="preserve">Se deja constancia que los concejales </w:t>
      </w:r>
      <w:r w:rsidRPr="004B2695">
        <w:rPr>
          <w:rFonts w:ascii="Calibri" w:hAnsi="Calibri" w:cs="Calibri"/>
          <w:color w:val="000000"/>
        </w:rPr>
        <w:t>Verónica Marisol Flores Rivas</w:t>
      </w:r>
      <w:r>
        <w:rPr>
          <w:rFonts w:ascii="Calibri" w:hAnsi="Calibri" w:cs="Calibri"/>
          <w:color w:val="000000"/>
        </w:rPr>
        <w:t xml:space="preserve">, Claudia Elizabeth Castro de Argueta, </w:t>
      </w:r>
      <w:r w:rsidRPr="004B2695">
        <w:rPr>
          <w:rFonts w:ascii="Calibri" w:hAnsi="Calibri" w:cs="Calibri"/>
          <w:color w:val="000000"/>
        </w:rPr>
        <w:t xml:space="preserve"> José Mauricio Alas Menjivar</w:t>
      </w:r>
      <w:r>
        <w:rPr>
          <w:rFonts w:ascii="Calibri" w:hAnsi="Calibri" w:cs="Calibri"/>
          <w:color w:val="000000"/>
        </w:rPr>
        <w:t xml:space="preserve">, Jorge Francisco Gómez Castillo y David Jaime Bonilla Hernández </w:t>
      </w:r>
      <w:r>
        <w:rPr>
          <w:rFonts w:ascii="Calibri" w:eastAsia="Calibri" w:hAnsi="Calibri" w:cs="Calibri"/>
          <w:color w:val="000000"/>
        </w:rPr>
        <w:t>no votan a favor del presente acuerdo</w:t>
      </w:r>
      <w:r>
        <w:rPr>
          <w:rFonts w:ascii="Calibri" w:hAnsi="Calibri" w:cs="Calibri"/>
          <w:color w:val="000000"/>
        </w:rPr>
        <w:t>, por lo que la decisión se 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764BD0">
        <w:rPr>
          <w:rFonts w:ascii="Calibri" w:hAnsi="Calibri" w:cs="Calibri"/>
        </w:rPr>
        <w:t>Certifíquese  y Comuníquese</w:t>
      </w:r>
      <w:r>
        <w:rPr>
          <w:rFonts w:ascii="Calibri" w:hAnsi="Calibri" w:cs="Calibri"/>
        </w:rPr>
        <w:t>.</w:t>
      </w:r>
      <w:r w:rsidR="00805D38">
        <w:rPr>
          <w:rFonts w:ascii="Calibri" w:hAnsi="Calibri" w:cs="Calibri"/>
        </w:rPr>
        <w:t xml:space="preserve">- </w:t>
      </w:r>
      <w:r w:rsidRPr="0016206E">
        <w:rPr>
          <w:rFonts w:ascii="Calibri" w:hAnsi="Calibri" w:cs="Calibri"/>
          <w:b/>
          <w:color w:val="000000"/>
        </w:rPr>
        <w:t xml:space="preserve">ACUERDO NÚMERO </w:t>
      </w:r>
      <w:r>
        <w:rPr>
          <w:rFonts w:ascii="Calibri" w:hAnsi="Calibri" w:cs="Calibri"/>
          <w:b/>
          <w:color w:val="000000"/>
        </w:rPr>
        <w:t>DIEZ</w:t>
      </w:r>
      <w:r w:rsidRPr="0016206E">
        <w:rPr>
          <w:rFonts w:ascii="Calibri" w:hAnsi="Calibri" w:cs="Calibri"/>
          <w:b/>
          <w:color w:val="000000"/>
        </w:rPr>
        <w:t>.</w:t>
      </w:r>
      <w:r>
        <w:rPr>
          <w:rFonts w:ascii="Calibri" w:hAnsi="Calibri" w:cs="Calibri"/>
          <w:color w:val="000000"/>
        </w:rPr>
        <w:t xml:space="preserve"> </w:t>
      </w:r>
      <w:r w:rsidRPr="00A638EA">
        <w:rPr>
          <w:rFonts w:ascii="Calibri" w:eastAsia="Calibri" w:hAnsi="Calibri" w:cs="Calibri"/>
        </w:rPr>
        <w:t>Durante el des</w:t>
      </w:r>
      <w:r>
        <w:rPr>
          <w:rFonts w:ascii="Calibri" w:eastAsia="Calibri" w:hAnsi="Calibri" w:cs="Calibri"/>
        </w:rPr>
        <w:t>arrollo de la presente sesión, el</w:t>
      </w:r>
      <w:r w:rsidRPr="00A638EA">
        <w:rPr>
          <w:rFonts w:ascii="Calibri" w:eastAsia="Calibri" w:hAnsi="Calibri" w:cs="Calibri"/>
        </w:rPr>
        <w:t xml:space="preserve"> </w:t>
      </w:r>
      <w:r>
        <w:rPr>
          <w:rFonts w:ascii="Calibri" w:eastAsia="Calibri" w:hAnsi="Calibri" w:cs="Calibri"/>
        </w:rPr>
        <w:t>Sexto</w:t>
      </w:r>
      <w:r w:rsidRPr="00A638EA">
        <w:rPr>
          <w:rFonts w:ascii="Calibri" w:eastAsia="Calibri" w:hAnsi="Calibri" w:cs="Calibri"/>
        </w:rPr>
        <w:t xml:space="preserve"> regidor propietari</w:t>
      </w:r>
      <w:r>
        <w:rPr>
          <w:rFonts w:ascii="Calibri" w:eastAsia="Calibri" w:hAnsi="Calibri" w:cs="Calibri"/>
        </w:rPr>
        <w:t>o</w:t>
      </w:r>
      <w:r w:rsidRPr="00A638EA">
        <w:rPr>
          <w:rFonts w:ascii="Calibri" w:eastAsia="Calibri" w:hAnsi="Calibri" w:cs="Calibri"/>
        </w:rPr>
        <w:t xml:space="preserve">, </w:t>
      </w:r>
      <w:r w:rsidRPr="004B2695">
        <w:rPr>
          <w:rFonts w:ascii="Calibri" w:hAnsi="Calibri" w:cs="Calibri"/>
          <w:color w:val="000000"/>
        </w:rPr>
        <w:t>José Mauricio Alas Menjivar</w:t>
      </w:r>
      <w:r w:rsidRPr="00A638EA">
        <w:rPr>
          <w:rFonts w:ascii="Calibri" w:eastAsia="Calibri" w:hAnsi="Calibri" w:cs="Calibri"/>
        </w:rPr>
        <w:t xml:space="preserve">, </w:t>
      </w:r>
      <w:r>
        <w:rPr>
          <w:rFonts w:ascii="Calibri" w:eastAsia="Calibri" w:hAnsi="Calibri" w:cs="Calibri"/>
        </w:rPr>
        <w:t>somete a discusión y votación la creación de dos plazas</w:t>
      </w:r>
      <w:r w:rsidR="00805D38">
        <w:rPr>
          <w:rFonts w:ascii="Calibri" w:eastAsia="Calibri" w:hAnsi="Calibri" w:cs="Calibri"/>
        </w:rPr>
        <w:t xml:space="preserve"> laborales</w:t>
      </w:r>
      <w:r>
        <w:rPr>
          <w:rFonts w:ascii="Calibri" w:eastAsia="Calibri" w:hAnsi="Calibri" w:cs="Calibri"/>
        </w:rPr>
        <w:t xml:space="preserve">, para </w:t>
      </w:r>
      <w:r w:rsidR="00805D38">
        <w:rPr>
          <w:rFonts w:ascii="Calibri" w:eastAsia="Calibri" w:hAnsi="Calibri" w:cs="Calibri"/>
        </w:rPr>
        <w:t>asignar</w:t>
      </w:r>
      <w:r>
        <w:rPr>
          <w:rFonts w:ascii="Calibri" w:eastAsia="Calibri" w:hAnsi="Calibri" w:cs="Calibri"/>
        </w:rPr>
        <w:t xml:space="preserve"> a las señoras </w:t>
      </w:r>
      <w:r>
        <w:rPr>
          <w:rFonts w:ascii="Calibri" w:hAnsi="Calibri" w:cs="Calibri"/>
        </w:rPr>
        <w:t>Edit Jeanet Mata de Santos y</w:t>
      </w:r>
      <w:r w:rsidRPr="00A638EA">
        <w:rPr>
          <w:rFonts w:ascii="Calibri" w:hAnsi="Calibri" w:cs="Calibri"/>
        </w:rPr>
        <w:t xml:space="preserve"> Ana Guadalupe Lara Franco</w:t>
      </w:r>
      <w:r>
        <w:rPr>
          <w:rFonts w:ascii="Calibri" w:hAnsi="Calibri" w:cs="Calibri"/>
        </w:rPr>
        <w:t xml:space="preserve">, ante lo cual la señora Alcaldesa expone que toda contratación de </w:t>
      </w:r>
      <w:r w:rsidR="00805D38">
        <w:rPr>
          <w:rFonts w:ascii="Calibri" w:hAnsi="Calibri" w:cs="Calibri"/>
        </w:rPr>
        <w:t xml:space="preserve">plazas laborales, </w:t>
      </w:r>
      <w:r>
        <w:rPr>
          <w:rFonts w:ascii="Calibri" w:hAnsi="Calibri" w:cs="Calibri"/>
        </w:rPr>
        <w:t xml:space="preserve">debe realizarse mediante concurso establecido en la Ley de la Carrera Administrativa Municipal por lo que no puede tomarse un acuerdo en la forma planteada; </w:t>
      </w:r>
      <w:r w:rsidRPr="00A638EA">
        <w:rPr>
          <w:rFonts w:ascii="Calibri" w:eastAsia="Calibri" w:hAnsi="Calibri" w:cs="Calibri"/>
        </w:rPr>
        <w:t xml:space="preserve">ante esto, </w:t>
      </w:r>
      <w:r>
        <w:rPr>
          <w:rFonts w:ascii="Calibri" w:eastAsia="Calibri" w:hAnsi="Calibri" w:cs="Calibri"/>
        </w:rPr>
        <w:t xml:space="preserve">el Sexto </w:t>
      </w:r>
      <w:r w:rsidRPr="00A638EA">
        <w:rPr>
          <w:rFonts w:ascii="Calibri" w:eastAsia="Calibri" w:hAnsi="Calibri" w:cs="Calibri"/>
        </w:rPr>
        <w:t>regidor propietari</w:t>
      </w:r>
      <w:r>
        <w:rPr>
          <w:rFonts w:ascii="Calibri" w:eastAsia="Calibri" w:hAnsi="Calibri" w:cs="Calibri"/>
        </w:rPr>
        <w:t>o</w:t>
      </w:r>
      <w:r w:rsidRPr="00A638EA">
        <w:rPr>
          <w:rFonts w:ascii="Calibri" w:eastAsia="Calibri" w:hAnsi="Calibri" w:cs="Calibri"/>
        </w:rPr>
        <w:t xml:space="preserve"> sometió a votación </w:t>
      </w:r>
      <w:r>
        <w:rPr>
          <w:rFonts w:ascii="Calibri" w:eastAsia="Calibri" w:hAnsi="Calibri" w:cs="Calibri"/>
        </w:rPr>
        <w:t>la creación de dos plazas</w:t>
      </w:r>
      <w:r w:rsidRPr="00A638EA">
        <w:rPr>
          <w:rFonts w:ascii="Calibri" w:eastAsia="Calibri" w:hAnsi="Calibri" w:cs="Calibri"/>
        </w:rPr>
        <w:t xml:space="preserve">, y de conformidad a lo establecido en los arts. 203, 204 ord. 3° de la Constitución,  art. 4 num. 5 del Código Municipal, </w:t>
      </w:r>
      <w:r w:rsidRPr="00A638EA">
        <w:rPr>
          <w:rFonts w:ascii="Calibri" w:eastAsia="Calibri" w:hAnsi="Calibri" w:cs="Calibri"/>
          <w:b/>
        </w:rPr>
        <w:t>SE ACUERDA:</w:t>
      </w:r>
      <w:r w:rsidRPr="00A638EA">
        <w:rPr>
          <w:rFonts w:ascii="Calibri" w:eastAsia="Calibri" w:hAnsi="Calibri" w:cs="Calibri"/>
        </w:rPr>
        <w:t xml:space="preserve"> </w:t>
      </w:r>
      <w:r>
        <w:rPr>
          <w:rFonts w:ascii="Calibri" w:eastAsia="Calibri" w:hAnsi="Calibri" w:cs="Calibri"/>
          <w:b/>
        </w:rPr>
        <w:t>1.</w:t>
      </w:r>
      <w:r>
        <w:rPr>
          <w:rFonts w:ascii="Calibri" w:eastAsia="Calibri" w:hAnsi="Calibri" w:cs="Calibri"/>
        </w:rPr>
        <w:t xml:space="preserve"> Reformar el presupuesto municipal vigente, en el sentido de utilizar la previsión de salarios – Fondo Municipal - asignada a Gerente General, para financiar dos plazas. </w:t>
      </w:r>
      <w:r>
        <w:rPr>
          <w:rFonts w:ascii="Calibri" w:eastAsia="Calibri" w:hAnsi="Calibri" w:cs="Calibri"/>
          <w:b/>
        </w:rPr>
        <w:t xml:space="preserve">2. </w:t>
      </w:r>
      <w:r>
        <w:rPr>
          <w:rFonts w:ascii="Calibri" w:eastAsia="Calibri" w:hAnsi="Calibri" w:cs="Calibri"/>
        </w:rPr>
        <w:t xml:space="preserve"> Crear dos plazas</w:t>
      </w:r>
      <w:r w:rsidR="00805D38">
        <w:rPr>
          <w:rFonts w:ascii="Calibri" w:eastAsia="Calibri" w:hAnsi="Calibri" w:cs="Calibri"/>
        </w:rPr>
        <w:t xml:space="preserve"> laborales</w:t>
      </w:r>
      <w:r>
        <w:rPr>
          <w:rFonts w:ascii="Calibri" w:eastAsia="Calibri" w:hAnsi="Calibri" w:cs="Calibri"/>
        </w:rPr>
        <w:t>.</w:t>
      </w:r>
      <w:r w:rsidRPr="00A638EA">
        <w:rPr>
          <w:rFonts w:ascii="Calibri" w:eastAsia="Calibri" w:hAnsi="Calibri" w:cs="Calibri"/>
        </w:rPr>
        <w:t xml:space="preserve"> Se deja constancia que los concejales </w:t>
      </w:r>
      <w:r w:rsidRPr="00A638EA">
        <w:rPr>
          <w:rFonts w:ascii="Calibri" w:hAnsi="Calibri" w:cs="Calibri"/>
        </w:rPr>
        <w:t>Pedrina Rivera Hernández, Ana María Menjivar y Walter Candelario Rodríguez, no votan a favor de la presente decisión, por considerar que</w:t>
      </w:r>
      <w:r>
        <w:rPr>
          <w:rFonts w:ascii="Calibri" w:hAnsi="Calibri" w:cs="Calibri"/>
        </w:rPr>
        <w:t xml:space="preserve"> tiene irregularidades legales</w:t>
      </w:r>
      <w:r w:rsidRPr="00A638EA">
        <w:rPr>
          <w:rFonts w:ascii="Calibri" w:hAnsi="Calibri" w:cs="Calibri"/>
        </w:rPr>
        <w:t xml:space="preserve">. </w:t>
      </w:r>
      <w:r w:rsidRPr="00A638EA">
        <w:rPr>
          <w:rFonts w:ascii="Calibri" w:eastAsia="Calibri" w:hAnsi="Calibri" w:cs="Calibri"/>
          <w:lang w:val="es-SV" w:eastAsia="en-US"/>
        </w:rPr>
        <w:t>Certifíquese y Comuníquese.-</w:t>
      </w:r>
      <w:r w:rsidR="00805D38">
        <w:rPr>
          <w:rFonts w:ascii="Calibri" w:eastAsia="Calibri" w:hAnsi="Calibri" w:cs="Calibri"/>
          <w:lang w:val="es-SV" w:eastAsia="en-US"/>
        </w:rPr>
        <w:t xml:space="preserve"> </w:t>
      </w:r>
      <w:r w:rsidRPr="0016206E">
        <w:rPr>
          <w:rFonts w:ascii="Calibri" w:hAnsi="Calibri" w:cs="Calibri"/>
          <w:iCs/>
          <w:color w:val="000000"/>
        </w:rPr>
        <w:t xml:space="preserve">Y no habiendo más que hacer constar en la presente acta damos por finalizada a las </w:t>
      </w:r>
      <w:r>
        <w:rPr>
          <w:rFonts w:ascii="Calibri" w:hAnsi="Calibri" w:cs="Calibri"/>
          <w:color w:val="000000"/>
        </w:rPr>
        <w:t xml:space="preserve">quince </w:t>
      </w:r>
      <w:r w:rsidRPr="0016206E">
        <w:rPr>
          <w:rFonts w:ascii="Calibri" w:hAnsi="Calibri" w:cs="Calibri"/>
          <w:color w:val="000000"/>
        </w:rPr>
        <w:t>horas</w:t>
      </w:r>
      <w:r>
        <w:rPr>
          <w:rFonts w:ascii="Calibri" w:hAnsi="Calibri" w:cs="Calibri"/>
          <w:color w:val="000000"/>
        </w:rPr>
        <w:t xml:space="preserve"> treinta minutos </w:t>
      </w:r>
      <w:r w:rsidRPr="0016206E">
        <w:rPr>
          <w:rFonts w:ascii="Calibri" w:hAnsi="Calibri" w:cs="Calibri"/>
          <w:color w:val="000000"/>
        </w:rPr>
        <w:t xml:space="preserve">del día </w:t>
      </w:r>
      <w:r>
        <w:rPr>
          <w:rFonts w:ascii="Calibri" w:hAnsi="Calibri" w:cs="Calibri"/>
          <w:color w:val="000000"/>
        </w:rPr>
        <w:t>veinte de marzo</w:t>
      </w:r>
      <w:r w:rsidRPr="0016206E">
        <w:rPr>
          <w:rFonts w:ascii="Calibri" w:hAnsi="Calibri" w:cs="Calibri"/>
          <w:color w:val="000000"/>
        </w:rPr>
        <w:t xml:space="preserve"> de dos mil veinte</w:t>
      </w:r>
      <w:r w:rsidRPr="0016206E">
        <w:rPr>
          <w:rFonts w:ascii="Calibri" w:hAnsi="Calibri" w:cs="Calibri"/>
          <w:iCs/>
          <w:color w:val="000000"/>
        </w:rPr>
        <w:t xml:space="preserve"> y firmamos.</w:t>
      </w:r>
    </w:p>
    <w:p w:rsidR="00A76E66" w:rsidRPr="0016206E" w:rsidRDefault="00A76E66" w:rsidP="00A76E66">
      <w:pPr>
        <w:spacing w:line="276" w:lineRule="auto"/>
        <w:jc w:val="both"/>
        <w:rPr>
          <w:rFonts w:ascii="Calibri" w:eastAsia="Calibri" w:hAnsi="Calibri" w:cs="Calibri"/>
        </w:rPr>
      </w:pPr>
    </w:p>
    <w:p w:rsidR="00A76E66" w:rsidRDefault="00A76E66" w:rsidP="00A76E66">
      <w:pPr>
        <w:spacing w:line="276" w:lineRule="auto"/>
        <w:jc w:val="both"/>
        <w:rPr>
          <w:rFonts w:ascii="Calibri" w:eastAsia="Calibri" w:hAnsi="Calibri" w:cs="Calibri"/>
        </w:rPr>
      </w:pPr>
    </w:p>
    <w:p w:rsidR="00A76E66" w:rsidRPr="0016206E" w:rsidRDefault="00A76E66" w:rsidP="00A76E66">
      <w:pPr>
        <w:spacing w:line="276" w:lineRule="auto"/>
        <w:jc w:val="both"/>
        <w:rPr>
          <w:rFonts w:ascii="Calibri" w:eastAsia="Calibri" w:hAnsi="Calibri" w:cs="Calibri"/>
        </w:rPr>
      </w:pPr>
    </w:p>
    <w:p w:rsidR="00A76E66" w:rsidRPr="0016206E" w:rsidRDefault="00A76E66" w:rsidP="00A76E66">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A76E66" w:rsidRPr="0016206E" w:rsidRDefault="00A76E66" w:rsidP="00A76E66">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A76E66" w:rsidRPr="0016206E" w:rsidRDefault="00A76E66" w:rsidP="00A76E66">
      <w:pPr>
        <w:pStyle w:val="Textoindependiente2"/>
        <w:spacing w:after="0" w:line="276" w:lineRule="auto"/>
        <w:jc w:val="center"/>
        <w:rPr>
          <w:rFonts w:ascii="Calibri" w:hAnsi="Calibri" w:cs="Calibri"/>
          <w:b/>
          <w:color w:val="000000"/>
        </w:rPr>
      </w:pPr>
    </w:p>
    <w:p w:rsidR="00A76E66" w:rsidRPr="0016206E" w:rsidRDefault="00A76E66" w:rsidP="00A76E66">
      <w:pPr>
        <w:pStyle w:val="Textoindependiente2"/>
        <w:spacing w:after="0" w:line="276" w:lineRule="auto"/>
        <w:jc w:val="center"/>
        <w:rPr>
          <w:rFonts w:ascii="Calibri" w:hAnsi="Calibri" w:cs="Calibri"/>
          <w:b/>
          <w:color w:val="000000"/>
        </w:rPr>
      </w:pPr>
    </w:p>
    <w:p w:rsidR="00A76E66" w:rsidRPr="0016206E" w:rsidRDefault="00A76E66" w:rsidP="00A76E66">
      <w:pPr>
        <w:pStyle w:val="Textoindependiente2"/>
        <w:spacing w:after="0" w:line="276" w:lineRule="auto"/>
        <w:jc w:val="center"/>
        <w:rPr>
          <w:rFonts w:ascii="Calibri" w:hAnsi="Calibri" w:cs="Calibri"/>
          <w:b/>
          <w:color w:val="000000"/>
        </w:rPr>
      </w:pPr>
    </w:p>
    <w:p w:rsidR="00A76E66" w:rsidRPr="0016206E" w:rsidRDefault="00A76E66" w:rsidP="00A76E66">
      <w:pPr>
        <w:pStyle w:val="Textoindependiente2"/>
        <w:spacing w:after="0" w:line="240" w:lineRule="auto"/>
        <w:ind w:left="708" w:hanging="708"/>
        <w:rPr>
          <w:rFonts w:ascii="Calibri" w:hAnsi="Calibri" w:cs="Calibri"/>
          <w:b/>
          <w:color w:val="000000"/>
        </w:rPr>
      </w:pPr>
      <w:r w:rsidRPr="0016206E">
        <w:rPr>
          <w:rFonts w:ascii="Calibri" w:hAnsi="Calibri" w:cs="Calibri"/>
          <w:b/>
          <w:color w:val="000000"/>
        </w:rPr>
        <w:t xml:space="preserve">Verónica Marisol Flores Rivas                </w:t>
      </w:r>
      <w:r w:rsidRPr="0016206E">
        <w:rPr>
          <w:rFonts w:ascii="Calibri" w:hAnsi="Calibri" w:cs="Calibri"/>
          <w:b/>
          <w:color w:val="000000"/>
        </w:rPr>
        <w:tab/>
      </w:r>
      <w:r w:rsidRPr="0016206E">
        <w:rPr>
          <w:rFonts w:ascii="Calibri" w:hAnsi="Calibri" w:cs="Calibri"/>
          <w:b/>
          <w:color w:val="000000"/>
        </w:rPr>
        <w:tab/>
      </w:r>
      <w:r>
        <w:rPr>
          <w:rFonts w:ascii="Calibri" w:hAnsi="Calibri" w:cs="Calibri"/>
          <w:b/>
          <w:color w:val="000000"/>
        </w:rPr>
        <w:t xml:space="preserve">       </w:t>
      </w:r>
      <w:r w:rsidRPr="0016206E">
        <w:rPr>
          <w:rFonts w:ascii="Calibri" w:hAnsi="Calibri" w:cs="Calibri"/>
          <w:b/>
          <w:color w:val="000000"/>
        </w:rPr>
        <w:t xml:space="preserve">Ana María Menjivar                                      Síndica Municipal                                             </w:t>
      </w:r>
      <w:r>
        <w:rPr>
          <w:rFonts w:ascii="Calibri" w:hAnsi="Calibri" w:cs="Calibri"/>
          <w:b/>
          <w:color w:val="000000"/>
        </w:rPr>
        <w:t xml:space="preserve">      </w:t>
      </w:r>
      <w:r w:rsidRPr="0016206E">
        <w:rPr>
          <w:rFonts w:ascii="Calibri" w:hAnsi="Calibri" w:cs="Calibri"/>
          <w:b/>
          <w:color w:val="000000"/>
        </w:rPr>
        <w:t>1</w:t>
      </w:r>
      <w:r w:rsidRPr="0016206E">
        <w:rPr>
          <w:rFonts w:ascii="Calibri" w:hAnsi="Calibri" w:cs="Calibri"/>
          <w:b/>
        </w:rPr>
        <w:t xml:space="preserve"> ª</w:t>
      </w:r>
      <w:r w:rsidRPr="0016206E">
        <w:rPr>
          <w:rFonts w:ascii="Calibri" w:hAnsi="Calibri" w:cs="Calibri"/>
          <w:b/>
          <w:color w:val="000000"/>
        </w:rPr>
        <w:t xml:space="preserve"> Regidora Propietaria</w:t>
      </w:r>
    </w:p>
    <w:p w:rsidR="00A76E66" w:rsidRPr="0016206E" w:rsidRDefault="00A76E66" w:rsidP="00A76E66">
      <w:pPr>
        <w:pStyle w:val="Textoindependiente2"/>
        <w:spacing w:after="0" w:line="240" w:lineRule="auto"/>
        <w:jc w:val="center"/>
        <w:rPr>
          <w:rFonts w:ascii="Calibri" w:hAnsi="Calibri" w:cs="Calibri"/>
          <w:b/>
        </w:rPr>
      </w:pPr>
    </w:p>
    <w:p w:rsidR="00A76E66" w:rsidRPr="0016206E" w:rsidRDefault="00A76E66" w:rsidP="00A76E66">
      <w:pPr>
        <w:pStyle w:val="Textoindependiente2"/>
        <w:spacing w:after="0" w:line="240" w:lineRule="auto"/>
        <w:jc w:val="center"/>
        <w:rPr>
          <w:rFonts w:ascii="Calibri" w:hAnsi="Calibri" w:cs="Calibri"/>
          <w:b/>
        </w:rPr>
      </w:pPr>
    </w:p>
    <w:p w:rsidR="00A76E66" w:rsidRPr="0016206E" w:rsidRDefault="00A76E66" w:rsidP="00A76E66">
      <w:pPr>
        <w:pStyle w:val="Textoindependiente2"/>
        <w:spacing w:after="0" w:line="240" w:lineRule="auto"/>
        <w:jc w:val="center"/>
        <w:rPr>
          <w:rFonts w:ascii="Calibri" w:hAnsi="Calibri" w:cs="Calibri"/>
          <w:b/>
        </w:rPr>
      </w:pPr>
    </w:p>
    <w:p w:rsidR="00A76E66" w:rsidRPr="0016206E" w:rsidRDefault="00A76E66" w:rsidP="00A76E66">
      <w:pPr>
        <w:pStyle w:val="Textoindependiente2"/>
        <w:spacing w:after="0" w:line="240" w:lineRule="auto"/>
        <w:jc w:val="center"/>
        <w:rPr>
          <w:rFonts w:ascii="Calibri" w:hAnsi="Calibri" w:cs="Calibri"/>
          <w:b/>
          <w:color w:val="000000"/>
        </w:rPr>
      </w:pPr>
    </w:p>
    <w:p w:rsidR="00A76E66" w:rsidRPr="0016206E" w:rsidRDefault="00A76E66" w:rsidP="00A76E66">
      <w:pPr>
        <w:pStyle w:val="Textoindependiente2"/>
        <w:spacing w:after="0" w:line="240" w:lineRule="auto"/>
        <w:rPr>
          <w:rFonts w:ascii="Calibri" w:hAnsi="Calibri" w:cs="Calibri"/>
          <w:b/>
        </w:rPr>
      </w:pP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A76E66" w:rsidRPr="0016206E" w:rsidRDefault="00A76E66" w:rsidP="00A76E66">
      <w:pPr>
        <w:pStyle w:val="Textoindependiente2"/>
        <w:spacing w:after="0" w:line="240" w:lineRule="auto"/>
        <w:rPr>
          <w:rFonts w:ascii="Calibri" w:hAnsi="Calibri" w:cs="Calibri"/>
          <w:b/>
        </w:rPr>
      </w:pP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A76E66" w:rsidRPr="0016206E" w:rsidRDefault="00A76E66" w:rsidP="00A76E66">
      <w:pPr>
        <w:pStyle w:val="Textoindependiente2"/>
        <w:spacing w:after="0" w:line="240" w:lineRule="auto"/>
        <w:jc w:val="center"/>
        <w:rPr>
          <w:rFonts w:ascii="Calibri" w:hAnsi="Calibri" w:cs="Calibri"/>
          <w:b/>
        </w:rPr>
      </w:pPr>
    </w:p>
    <w:p w:rsidR="00A76E66" w:rsidRDefault="00A76E66" w:rsidP="00A76E66">
      <w:pPr>
        <w:pStyle w:val="Textoindependiente2"/>
        <w:spacing w:after="0" w:line="240" w:lineRule="auto"/>
        <w:jc w:val="center"/>
        <w:rPr>
          <w:rFonts w:ascii="Calibri" w:hAnsi="Calibri" w:cs="Calibri"/>
          <w:b/>
        </w:rPr>
      </w:pPr>
    </w:p>
    <w:p w:rsidR="005D18F6" w:rsidRPr="0016206E" w:rsidRDefault="005D18F6" w:rsidP="00A76E66">
      <w:pPr>
        <w:pStyle w:val="Textoindependiente2"/>
        <w:spacing w:after="0" w:line="240" w:lineRule="auto"/>
        <w:jc w:val="center"/>
        <w:rPr>
          <w:rFonts w:ascii="Calibri" w:hAnsi="Calibri" w:cs="Calibri"/>
          <w:b/>
        </w:rPr>
      </w:pPr>
    </w:p>
    <w:p w:rsidR="00A76E66" w:rsidRPr="0016206E" w:rsidRDefault="00A76E66" w:rsidP="00A76E66">
      <w:pPr>
        <w:pStyle w:val="Textoindependiente2"/>
        <w:spacing w:after="0" w:line="240" w:lineRule="auto"/>
        <w:jc w:val="center"/>
        <w:rPr>
          <w:rFonts w:ascii="Calibri" w:hAnsi="Calibri" w:cs="Calibri"/>
          <w:b/>
        </w:rPr>
      </w:pPr>
    </w:p>
    <w:p w:rsidR="00A76E66" w:rsidRPr="0016206E" w:rsidRDefault="00A76E66" w:rsidP="00A76E66">
      <w:pPr>
        <w:pStyle w:val="Textoindependiente2"/>
        <w:spacing w:after="0" w:line="240" w:lineRule="auto"/>
        <w:jc w:val="center"/>
        <w:rPr>
          <w:rFonts w:ascii="Calibri" w:hAnsi="Calibri" w:cs="Calibri"/>
          <w:b/>
        </w:rPr>
      </w:pPr>
    </w:p>
    <w:p w:rsidR="00A76E66" w:rsidRPr="0016206E" w:rsidRDefault="00A76E66" w:rsidP="00A76E66">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A76E66" w:rsidRPr="0016206E" w:rsidRDefault="00A76E66" w:rsidP="00A76E66">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A76E66" w:rsidRPr="0016206E" w:rsidRDefault="00A76E66" w:rsidP="00A76E66">
      <w:pPr>
        <w:pStyle w:val="Textoindependiente2"/>
        <w:spacing w:after="0" w:line="240" w:lineRule="auto"/>
        <w:jc w:val="center"/>
        <w:rPr>
          <w:rFonts w:ascii="Calibri" w:hAnsi="Calibri" w:cs="Calibri"/>
          <w:b/>
        </w:rPr>
      </w:pPr>
    </w:p>
    <w:p w:rsidR="00A76E66" w:rsidRPr="0016206E" w:rsidRDefault="00A76E66" w:rsidP="00A76E66">
      <w:pPr>
        <w:pStyle w:val="Textoindependiente2"/>
        <w:spacing w:after="0" w:line="240" w:lineRule="auto"/>
        <w:jc w:val="center"/>
        <w:rPr>
          <w:rFonts w:ascii="Calibri" w:hAnsi="Calibri" w:cs="Calibri"/>
          <w:b/>
        </w:rPr>
      </w:pPr>
    </w:p>
    <w:p w:rsidR="00A76E66" w:rsidRPr="0016206E" w:rsidRDefault="00A76E66" w:rsidP="00A76E66">
      <w:pPr>
        <w:pStyle w:val="Textoindependiente2"/>
        <w:spacing w:after="0" w:line="240" w:lineRule="auto"/>
        <w:jc w:val="center"/>
        <w:rPr>
          <w:rFonts w:ascii="Calibri" w:hAnsi="Calibri" w:cs="Calibri"/>
          <w:b/>
          <w:color w:val="000000"/>
        </w:rPr>
      </w:pPr>
    </w:p>
    <w:p w:rsidR="00A76E66" w:rsidRPr="0016206E" w:rsidRDefault="00A76E66" w:rsidP="00A76E66">
      <w:pPr>
        <w:pStyle w:val="Textoindependiente2"/>
        <w:spacing w:after="0" w:line="240" w:lineRule="auto"/>
        <w:jc w:val="center"/>
        <w:rPr>
          <w:rFonts w:ascii="Calibri" w:hAnsi="Calibri" w:cs="Calibri"/>
          <w:b/>
          <w:color w:val="000000"/>
        </w:rPr>
      </w:pPr>
    </w:p>
    <w:p w:rsidR="00A76E66" w:rsidRPr="0016206E" w:rsidRDefault="00A76E66" w:rsidP="00A76E66">
      <w:pPr>
        <w:pStyle w:val="Textoindependiente2"/>
        <w:spacing w:after="0" w:line="240" w:lineRule="auto"/>
        <w:rPr>
          <w:rFonts w:ascii="Calibri" w:hAnsi="Calibri" w:cs="Calibri"/>
          <w:b/>
        </w:rPr>
      </w:pPr>
      <w:r w:rsidRPr="0016206E">
        <w:rPr>
          <w:rFonts w:ascii="Calibri" w:hAnsi="Calibri" w:cs="Calibri"/>
          <w:b/>
        </w:rPr>
        <w:t xml:space="preserve">José Mauricio Alas Menjivar                                            </w:t>
      </w:r>
      <w:r w:rsidRPr="0016206E">
        <w:rPr>
          <w:rFonts w:ascii="Calibri" w:hAnsi="Calibri" w:cs="Calibri"/>
          <w:b/>
          <w:color w:val="000000"/>
        </w:rPr>
        <w:t>Jorge Francisco Gómez Castillo</w:t>
      </w:r>
    </w:p>
    <w:p w:rsidR="00A76E66" w:rsidRPr="0016206E" w:rsidRDefault="00A76E66" w:rsidP="00A76E66">
      <w:pPr>
        <w:pStyle w:val="Textoindependiente2"/>
        <w:spacing w:after="0" w:line="240" w:lineRule="auto"/>
        <w:rPr>
          <w:rFonts w:ascii="Calibri" w:hAnsi="Calibri" w:cs="Calibri"/>
          <w:b/>
        </w:rPr>
      </w:pPr>
      <w:r w:rsidRPr="0016206E">
        <w:rPr>
          <w:rFonts w:ascii="Calibri" w:hAnsi="Calibri" w:cs="Calibri"/>
          <w:b/>
          <w:color w:val="000000"/>
        </w:rPr>
        <w:t xml:space="preserve">       6° Regidor Propietario7° </w:t>
      </w:r>
      <w:r>
        <w:rPr>
          <w:rFonts w:ascii="Calibri" w:hAnsi="Calibri" w:cs="Calibri"/>
          <w:b/>
          <w:color w:val="000000"/>
        </w:rPr>
        <w:t xml:space="preserve">                                                     </w:t>
      </w:r>
      <w:r w:rsidRPr="0016206E">
        <w:rPr>
          <w:rFonts w:ascii="Calibri" w:hAnsi="Calibri" w:cs="Calibri"/>
          <w:b/>
          <w:color w:val="000000"/>
        </w:rPr>
        <w:t>Regidor Propietario</w:t>
      </w:r>
    </w:p>
    <w:p w:rsidR="00A76E66" w:rsidRPr="0016206E" w:rsidRDefault="00A76E66" w:rsidP="00A76E66">
      <w:pPr>
        <w:pStyle w:val="Textoindependiente2"/>
        <w:spacing w:after="0" w:line="240" w:lineRule="auto"/>
        <w:jc w:val="center"/>
        <w:rPr>
          <w:rFonts w:ascii="Calibri" w:hAnsi="Calibri" w:cs="Calibri"/>
          <w:b/>
        </w:rPr>
      </w:pPr>
    </w:p>
    <w:p w:rsidR="00A76E66" w:rsidRPr="0016206E" w:rsidRDefault="00A76E66" w:rsidP="00A76E66">
      <w:pPr>
        <w:pStyle w:val="Textoindependiente2"/>
        <w:spacing w:after="0" w:line="240" w:lineRule="auto"/>
        <w:jc w:val="center"/>
        <w:rPr>
          <w:rFonts w:ascii="Calibri" w:hAnsi="Calibri" w:cs="Calibri"/>
          <w:b/>
        </w:rPr>
      </w:pPr>
    </w:p>
    <w:p w:rsidR="00A76E66" w:rsidRPr="0016206E" w:rsidRDefault="00A76E66" w:rsidP="00A76E66">
      <w:pPr>
        <w:pStyle w:val="Textoindependiente2"/>
        <w:spacing w:after="0" w:line="240" w:lineRule="auto"/>
        <w:jc w:val="center"/>
        <w:rPr>
          <w:rFonts w:ascii="Calibri" w:hAnsi="Calibri" w:cs="Calibri"/>
          <w:b/>
        </w:rPr>
      </w:pPr>
    </w:p>
    <w:p w:rsidR="00A76E66" w:rsidRPr="0016206E" w:rsidRDefault="00A76E66" w:rsidP="00A76E66">
      <w:pPr>
        <w:pStyle w:val="Textoindependiente2"/>
        <w:spacing w:after="0" w:line="240" w:lineRule="auto"/>
        <w:jc w:val="center"/>
        <w:rPr>
          <w:rFonts w:ascii="Calibri" w:hAnsi="Calibri" w:cs="Calibri"/>
          <w:b/>
        </w:rPr>
      </w:pPr>
    </w:p>
    <w:p w:rsidR="00A76E66" w:rsidRPr="0016206E" w:rsidRDefault="00A76E66" w:rsidP="00A76E66">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005D18F6">
        <w:rPr>
          <w:rFonts w:ascii="Calibri" w:hAnsi="Calibri" w:cs="Calibri"/>
          <w:b/>
        </w:rPr>
        <w:t xml:space="preserve">   </w:t>
      </w:r>
      <w:r w:rsidRPr="0016206E">
        <w:rPr>
          <w:rFonts w:ascii="Calibri" w:hAnsi="Calibri" w:cs="Calibri"/>
          <w:b/>
          <w:color w:val="000000"/>
        </w:rPr>
        <w:t>Alfredo Landaverde</w:t>
      </w:r>
    </w:p>
    <w:p w:rsidR="00A76E66" w:rsidRPr="0016206E" w:rsidRDefault="00A76E66" w:rsidP="00A76E66">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w:t>
      </w:r>
      <w:r w:rsidR="005D18F6">
        <w:rPr>
          <w:rFonts w:ascii="Calibri" w:hAnsi="Calibri" w:cs="Calibri"/>
          <w:b/>
          <w:color w:val="000000"/>
        </w:rPr>
        <w:t xml:space="preserve">   </w:t>
      </w:r>
      <w:r w:rsidRPr="0016206E">
        <w:rPr>
          <w:rFonts w:ascii="Calibri" w:hAnsi="Calibri" w:cs="Calibri"/>
          <w:b/>
          <w:color w:val="000000"/>
        </w:rPr>
        <w:t xml:space="preserve"> 1° Regidor Suplente</w:t>
      </w:r>
    </w:p>
    <w:p w:rsidR="00A76E66" w:rsidRPr="0016206E" w:rsidRDefault="00A76E66" w:rsidP="00A76E66">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A76E66" w:rsidRPr="0016206E" w:rsidRDefault="00A76E66" w:rsidP="00A76E66">
      <w:pPr>
        <w:pStyle w:val="Textoindependiente2"/>
        <w:shd w:val="clear" w:color="auto" w:fill="FFFFFF"/>
        <w:spacing w:after="0" w:line="240" w:lineRule="auto"/>
        <w:rPr>
          <w:rFonts w:ascii="Calibri" w:hAnsi="Calibri" w:cs="Calibri"/>
          <w:b/>
          <w:color w:val="000000"/>
        </w:rPr>
      </w:pPr>
    </w:p>
    <w:p w:rsidR="00A76E66" w:rsidRPr="0016206E" w:rsidRDefault="00A76E66" w:rsidP="00A76E66">
      <w:pPr>
        <w:pStyle w:val="Textoindependiente2"/>
        <w:shd w:val="clear" w:color="auto" w:fill="FFFFFF"/>
        <w:spacing w:after="0" w:line="240" w:lineRule="auto"/>
        <w:jc w:val="center"/>
        <w:rPr>
          <w:rFonts w:ascii="Calibri" w:hAnsi="Calibri" w:cs="Calibri"/>
          <w:b/>
          <w:color w:val="000000"/>
        </w:rPr>
      </w:pPr>
    </w:p>
    <w:p w:rsidR="00A76E66" w:rsidRPr="0016206E" w:rsidRDefault="00A76E66" w:rsidP="00A76E6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jc w:val="center"/>
        <w:rPr>
          <w:rFonts w:ascii="Calibri" w:hAnsi="Calibri" w:cs="Calibri"/>
          <w:b/>
          <w:color w:val="000000"/>
        </w:rPr>
      </w:pPr>
    </w:p>
    <w:p w:rsidR="00A76E66" w:rsidRPr="0016206E" w:rsidRDefault="00A76E66" w:rsidP="00A76E6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A76E66" w:rsidRPr="0016206E" w:rsidRDefault="00A76E66" w:rsidP="00A76E66">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2° Regidora Suplente                                                         3° Regidor Suplente</w:t>
      </w:r>
    </w:p>
    <w:p w:rsidR="00A76E66" w:rsidRPr="0016206E" w:rsidRDefault="00A76E66" w:rsidP="00A76E66">
      <w:pPr>
        <w:pStyle w:val="Textoindependiente2"/>
        <w:shd w:val="clear" w:color="auto" w:fill="FFFFFF"/>
        <w:spacing w:after="0" w:line="240" w:lineRule="auto"/>
        <w:jc w:val="center"/>
        <w:rPr>
          <w:rFonts w:ascii="Calibri" w:hAnsi="Calibri" w:cs="Calibri"/>
          <w:b/>
          <w:color w:val="000000"/>
        </w:rPr>
      </w:pPr>
    </w:p>
    <w:p w:rsidR="00A76E66" w:rsidRPr="0016206E" w:rsidRDefault="00A76E66" w:rsidP="00A76E66">
      <w:pPr>
        <w:pStyle w:val="Textoindependiente2"/>
        <w:shd w:val="clear" w:color="auto" w:fill="FFFFFF"/>
        <w:spacing w:after="0" w:line="240" w:lineRule="auto"/>
        <w:jc w:val="center"/>
        <w:rPr>
          <w:rFonts w:ascii="Calibri" w:hAnsi="Calibri" w:cs="Calibri"/>
          <w:b/>
          <w:color w:val="000000"/>
        </w:rPr>
      </w:pPr>
    </w:p>
    <w:p w:rsidR="00A76E66" w:rsidRPr="0016206E" w:rsidRDefault="00A76E66" w:rsidP="00A76E66">
      <w:pPr>
        <w:pStyle w:val="Textoindependiente2"/>
        <w:shd w:val="clear" w:color="auto" w:fill="FFFFFF"/>
        <w:spacing w:after="0" w:line="240" w:lineRule="auto"/>
        <w:jc w:val="center"/>
        <w:rPr>
          <w:rFonts w:ascii="Calibri" w:hAnsi="Calibri" w:cs="Calibri"/>
          <w:b/>
          <w:color w:val="000000"/>
        </w:rPr>
      </w:pPr>
    </w:p>
    <w:p w:rsidR="00A76E66" w:rsidRPr="0016206E" w:rsidRDefault="00A76E66" w:rsidP="00A76E66">
      <w:pPr>
        <w:pStyle w:val="Textoindependiente2"/>
        <w:shd w:val="clear" w:color="auto" w:fill="FFFFFF"/>
        <w:spacing w:after="0" w:line="240" w:lineRule="auto"/>
        <w:jc w:val="center"/>
        <w:rPr>
          <w:rFonts w:ascii="Calibri" w:hAnsi="Calibri" w:cs="Calibri"/>
          <w:b/>
        </w:rPr>
      </w:pPr>
    </w:p>
    <w:p w:rsidR="00A76E66" w:rsidRPr="0016206E" w:rsidRDefault="00A76E66" w:rsidP="00A76E66">
      <w:pPr>
        <w:pStyle w:val="Textoindependiente2"/>
        <w:shd w:val="clear" w:color="auto" w:fill="FFFFFF"/>
        <w:spacing w:after="0" w:line="240" w:lineRule="auto"/>
        <w:rPr>
          <w:rFonts w:ascii="Calibri" w:hAnsi="Calibri" w:cs="Calibri"/>
          <w:b/>
          <w:color w:val="000000"/>
          <w:lang w:val="es-SV"/>
        </w:rPr>
      </w:pPr>
      <w:r w:rsidRPr="0016206E">
        <w:rPr>
          <w:rFonts w:ascii="Calibri" w:hAnsi="Calibri" w:cs="Calibri"/>
          <w:b/>
        </w:rPr>
        <w:t xml:space="preserve">    Pedro Antonio Hernández Ponce                                Elías Benjamín Castillo Rodríguez</w:t>
      </w:r>
    </w:p>
    <w:p w:rsidR="00A76E66" w:rsidRPr="0016206E" w:rsidRDefault="00A76E66" w:rsidP="00A76E6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 xml:space="preserve">            4° Regidor Suplente                                                        Secretario municipal.</w:t>
      </w:r>
    </w:p>
    <w:p w:rsidR="00A76E66" w:rsidRDefault="00A76E66" w:rsidP="00BA72A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5D18F6" w:rsidRDefault="005D18F6" w:rsidP="00BA72A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5D18F6" w:rsidRDefault="005D18F6" w:rsidP="00BA72A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C0332F" w:rsidRPr="00406F64" w:rsidRDefault="00C0332F" w:rsidP="00C0332F">
      <w:pPr>
        <w:spacing w:line="276" w:lineRule="auto"/>
        <w:jc w:val="both"/>
        <w:rPr>
          <w:rFonts w:ascii="Calibri" w:hAnsi="Calibri" w:cs="Calibri"/>
          <w:color w:val="000000"/>
        </w:rPr>
      </w:pPr>
      <w:r w:rsidRPr="0016206E">
        <w:rPr>
          <w:rFonts w:ascii="Calibri" w:hAnsi="Calibri" w:cs="Calibri"/>
          <w:b/>
        </w:rPr>
        <w:t xml:space="preserve">ACTA NÚMERO </w:t>
      </w:r>
      <w:r>
        <w:rPr>
          <w:rFonts w:ascii="Calibri" w:hAnsi="Calibri" w:cs="Calibri"/>
          <w:b/>
        </w:rPr>
        <w:t>TRECE.</w:t>
      </w:r>
      <w:r w:rsidRPr="0016206E">
        <w:rPr>
          <w:rFonts w:ascii="Calibri" w:hAnsi="Calibri" w:cs="Calibri"/>
          <w:color w:val="000000"/>
        </w:rPr>
        <w:t xml:space="preserve"> Sesión Ordinaria del Concejo Municipal de Suchitoto, celebrada en las instalaciones de la Alcaldía Municipal de la ciudad Suchitoto, departamento de Cuscatlán, a las </w:t>
      </w:r>
      <w:r>
        <w:rPr>
          <w:rFonts w:ascii="Calibri" w:hAnsi="Calibri" w:cs="Calibri"/>
          <w:color w:val="000000"/>
        </w:rPr>
        <w:t>catorce</w:t>
      </w:r>
      <w:r w:rsidRPr="0016206E">
        <w:rPr>
          <w:rFonts w:ascii="Calibri" w:hAnsi="Calibri" w:cs="Calibri"/>
          <w:color w:val="000000"/>
        </w:rPr>
        <w:t xml:space="preserve"> horas del día </w:t>
      </w:r>
      <w:r>
        <w:rPr>
          <w:rFonts w:ascii="Calibri" w:hAnsi="Calibri" w:cs="Calibri"/>
          <w:color w:val="000000"/>
        </w:rPr>
        <w:t>veintisiete de marzo</w:t>
      </w:r>
      <w:r w:rsidRPr="0016206E">
        <w:rPr>
          <w:rFonts w:ascii="Calibri" w:hAnsi="Calibri" w:cs="Calibri"/>
          <w:color w:val="000000"/>
        </w:rPr>
        <w:t xml:space="preserve"> del año dos mil veinte. Convocada y presidida por la señora Alcaldesa Municipal, Pedrina Rivera Hernández, con la presencia de la Síndica Municipal Verónica Marisol Flores Rivas, regidores propietarios: Ana María Menjivar,</w:t>
      </w:r>
      <w:r>
        <w:rPr>
          <w:rFonts w:ascii="Calibri" w:hAnsi="Calibri" w:cs="Calibri"/>
          <w:color w:val="000000"/>
        </w:rPr>
        <w:t xml:space="preserve"> </w:t>
      </w:r>
      <w:r w:rsidRPr="0016206E">
        <w:rPr>
          <w:rFonts w:ascii="Calibri" w:hAnsi="Calibri" w:cs="Calibri"/>
          <w:color w:val="000000"/>
        </w:rPr>
        <w:t>Walter Candelario Rodríguez, Blanca Lidia Romero de Menjivar,</w:t>
      </w:r>
      <w:r>
        <w:rPr>
          <w:rFonts w:ascii="Calibri" w:hAnsi="Calibri" w:cs="Calibri"/>
          <w:color w:val="000000"/>
        </w:rPr>
        <w:t xml:space="preserve"> </w:t>
      </w:r>
      <w:r w:rsidRPr="0016206E">
        <w:rPr>
          <w:rFonts w:ascii="Calibri" w:hAnsi="Calibri" w:cs="Calibri"/>
          <w:color w:val="000000"/>
        </w:rPr>
        <w:t xml:space="preserve">Claudia Elizabeth Castro de Argueta, José Manuel Pérez Melgar, </w:t>
      </w:r>
      <w:r>
        <w:rPr>
          <w:rFonts w:ascii="Calibri" w:hAnsi="Calibri" w:cs="Calibri"/>
          <w:color w:val="000000"/>
        </w:rPr>
        <w:t>José Mauricio Alas Menjivar,</w:t>
      </w:r>
      <w:r w:rsidRPr="0016206E">
        <w:rPr>
          <w:rFonts w:ascii="Calibri" w:hAnsi="Calibri" w:cs="Calibri"/>
          <w:color w:val="000000"/>
        </w:rPr>
        <w:t xml:space="preserve"> Jorge Francisco Gómez Castillo </w:t>
      </w:r>
      <w:r>
        <w:rPr>
          <w:rFonts w:ascii="Calibri" w:hAnsi="Calibri" w:cs="Calibri"/>
          <w:color w:val="000000"/>
        </w:rPr>
        <w:t xml:space="preserve">y David Jaime Bonilla Hernández; </w:t>
      </w:r>
      <w:r w:rsidRPr="0016206E">
        <w:rPr>
          <w:rFonts w:ascii="Calibri" w:hAnsi="Calibri" w:cs="Calibri"/>
          <w:color w:val="000000"/>
        </w:rPr>
        <w:t>también están presentes los regidores Suplentes:</w:t>
      </w:r>
      <w:r>
        <w:rPr>
          <w:rFonts w:ascii="Calibri" w:hAnsi="Calibri" w:cs="Calibri"/>
          <w:color w:val="000000"/>
        </w:rPr>
        <w:t xml:space="preserve"> </w:t>
      </w:r>
      <w:r w:rsidRPr="0016206E">
        <w:rPr>
          <w:rFonts w:ascii="Calibri" w:hAnsi="Calibri" w:cs="Calibri"/>
          <w:color w:val="000000"/>
        </w:rPr>
        <w:t>Alfredo Landaverde, M</w:t>
      </w:r>
      <w:r>
        <w:rPr>
          <w:rFonts w:ascii="Calibri" w:hAnsi="Calibri" w:cs="Calibri"/>
          <w:color w:val="000000"/>
        </w:rPr>
        <w:t xml:space="preserve">aría Josefina Cabrera Hernández, </w:t>
      </w:r>
      <w:r w:rsidRPr="0016206E">
        <w:rPr>
          <w:rFonts w:ascii="Calibri" w:hAnsi="Calibri" w:cs="Calibri"/>
          <w:color w:val="000000"/>
        </w:rPr>
        <w:t>Víctor Arístides Orellana Santamaría</w:t>
      </w:r>
      <w:r>
        <w:rPr>
          <w:rFonts w:ascii="Calibri" w:hAnsi="Calibri" w:cs="Calibri"/>
          <w:color w:val="000000"/>
        </w:rPr>
        <w:t xml:space="preserve"> y P</w:t>
      </w:r>
      <w:r w:rsidRPr="0016206E">
        <w:rPr>
          <w:rFonts w:ascii="Calibri" w:hAnsi="Calibri" w:cs="Calibri"/>
          <w:color w:val="000000"/>
        </w:rPr>
        <w:t xml:space="preserve">edro Antonio Hernández Ponce; y </w:t>
      </w:r>
      <w:r w:rsidRPr="0016206E">
        <w:rPr>
          <w:rFonts w:ascii="Calibri" w:hAnsi="Calibri" w:cs="Calibri"/>
          <w:color w:val="000000"/>
        </w:rPr>
        <w:lastRenderedPageBreak/>
        <w:t>Secretario Municipal, licenciado Elías Benjamín Castillo Rodríguez. Verificado el establecimiento del quórum requerido por ley, se dio por abierta la sesión, procediendo a someter para su aprobación, la agenda propuesta para esta sesión, la cual fue aprobada y desarrollada en todos sus puntos, y el Concejo, en uso de las facultades que le confiere el Código Municipal, y en fundamento y apego a las leyes de la materia, emitió los Acuerdos Municipales descritos a continuación:</w:t>
      </w:r>
      <w:r>
        <w:rPr>
          <w:rFonts w:ascii="Calibri" w:hAnsi="Calibri" w:cs="Calibri"/>
          <w:color w:val="000000"/>
        </w:rPr>
        <w:t xml:space="preserve"> </w:t>
      </w:r>
      <w:r w:rsidRPr="00040A64">
        <w:rPr>
          <w:rFonts w:ascii="Calibri" w:hAnsi="Calibri" w:cs="Calibri"/>
          <w:b/>
        </w:rPr>
        <w:t xml:space="preserve">ACUERDO NÚMERO UNO. </w:t>
      </w:r>
      <w:r w:rsidRPr="00040A64">
        <w:rPr>
          <w:rFonts w:ascii="Calibri" w:eastAsia="Calibri" w:hAnsi="Calibri" w:cs="Calibri"/>
        </w:rPr>
        <w:t>Vista la solicitud de autorización de gastos remitidos por  la Tesorera municipal,  y siendo competencia de este concejo autorizar las erogaciones de fondos, de conformidad a lo establecido en los arts. 203, 204 ord. 3° de la Constitución,  art. 91 del Código Municipal</w:t>
      </w:r>
      <w:r w:rsidRPr="004B2695">
        <w:rPr>
          <w:rFonts w:ascii="Calibri" w:eastAsia="Calibri" w:hAnsi="Calibri" w:cs="Calibri"/>
          <w:color w:val="000000"/>
        </w:rPr>
        <w:t xml:space="preserve">, </w:t>
      </w:r>
      <w:r w:rsidRPr="004B2695">
        <w:rPr>
          <w:rFonts w:ascii="Calibri" w:eastAsia="Calibri" w:hAnsi="Calibri" w:cs="Calibri"/>
          <w:b/>
          <w:color w:val="000000"/>
        </w:rPr>
        <w:t xml:space="preserve">SE ACUERDA: </w:t>
      </w:r>
      <w:r w:rsidRPr="004B2695">
        <w:rPr>
          <w:rFonts w:ascii="Calibri" w:eastAsia="Calibri" w:hAnsi="Calibri" w:cs="Calibri"/>
          <w:color w:val="000000"/>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C0332F" w:rsidRPr="004B2695" w:rsidTr="00646A5A">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332F" w:rsidRPr="0093433A" w:rsidRDefault="00C0332F" w:rsidP="00646A5A">
            <w:pPr>
              <w:jc w:val="center"/>
              <w:rPr>
                <w:rFonts w:ascii="Calibri" w:hAnsi="Calibri" w:cs="Calibri"/>
                <w:b/>
                <w:bCs/>
                <w:color w:val="000000"/>
                <w:lang w:val="es-SV" w:eastAsia="es-SV"/>
              </w:rPr>
            </w:pPr>
            <w:r w:rsidRPr="0093433A">
              <w:rPr>
                <w:rFonts w:ascii="Calibri" w:hAnsi="Calibri" w:cs="Calibri"/>
                <w:b/>
                <w:bCs/>
                <w:color w:val="000000"/>
                <w:lang w:val="es-SV" w:eastAsia="es-SV"/>
              </w:rPr>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332F" w:rsidRPr="0093433A" w:rsidRDefault="00C0332F" w:rsidP="00646A5A">
            <w:pPr>
              <w:jc w:val="center"/>
              <w:rPr>
                <w:rFonts w:ascii="Calibri" w:hAnsi="Calibri" w:cs="Calibri"/>
                <w:b/>
                <w:bCs/>
                <w:color w:val="000000"/>
                <w:lang w:val="es-SV" w:eastAsia="es-SV"/>
              </w:rPr>
            </w:pPr>
            <w:r w:rsidRPr="0093433A">
              <w:rPr>
                <w:rFonts w:ascii="Calibri" w:hAnsi="Calibri" w:cs="Calibri"/>
                <w:b/>
                <w:bCs/>
                <w:color w:val="000000"/>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32F" w:rsidRPr="0093433A" w:rsidRDefault="00C0332F" w:rsidP="00646A5A">
            <w:pPr>
              <w:jc w:val="center"/>
              <w:rPr>
                <w:rFonts w:ascii="Calibri" w:hAnsi="Calibri" w:cs="Calibri"/>
                <w:b/>
                <w:bCs/>
                <w:color w:val="000000"/>
                <w:lang w:val="es-SV" w:eastAsia="es-SV"/>
              </w:rPr>
            </w:pPr>
            <w:r w:rsidRPr="0093433A">
              <w:rPr>
                <w:rFonts w:ascii="Calibri" w:hAnsi="Calibri" w:cs="Calibri"/>
                <w:b/>
                <w:bCs/>
                <w:color w:val="000000"/>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32F" w:rsidRPr="0093433A" w:rsidRDefault="00C0332F" w:rsidP="00646A5A">
            <w:pPr>
              <w:jc w:val="center"/>
              <w:rPr>
                <w:rFonts w:ascii="Calibri" w:hAnsi="Calibri" w:cs="Calibri"/>
                <w:b/>
                <w:bCs/>
                <w:color w:val="000000"/>
                <w:lang w:val="es-SV" w:eastAsia="es-SV"/>
              </w:rPr>
            </w:pPr>
            <w:r w:rsidRPr="0093433A">
              <w:rPr>
                <w:rFonts w:ascii="Calibri" w:hAnsi="Calibri" w:cs="Calibri"/>
                <w:b/>
                <w:bCs/>
                <w:color w:val="000000"/>
                <w:lang w:val="es-SV" w:eastAsia="es-SV"/>
              </w:rPr>
              <w:t>PRECIO TOTAL</w:t>
            </w:r>
          </w:p>
        </w:tc>
      </w:tr>
      <w:tr w:rsidR="00C0332F" w:rsidRPr="004B2695" w:rsidTr="00646A5A">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C0332F" w:rsidRPr="0093433A" w:rsidRDefault="00C0332F" w:rsidP="00646A5A">
            <w:pPr>
              <w:rPr>
                <w:rFonts w:ascii="Calibri" w:hAnsi="Calibri" w:cs="Calibri"/>
                <w:b/>
                <w:bCs/>
                <w:color w:val="000000"/>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C0332F" w:rsidRPr="0093433A" w:rsidRDefault="00C0332F" w:rsidP="00646A5A">
            <w:pPr>
              <w:rPr>
                <w:rFonts w:ascii="Calibri" w:hAnsi="Calibri" w:cs="Calibri"/>
                <w:b/>
                <w:bCs/>
                <w:color w:val="000000"/>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332F" w:rsidRPr="0093433A" w:rsidRDefault="00C0332F" w:rsidP="00646A5A">
            <w:pPr>
              <w:rPr>
                <w:rFonts w:ascii="Calibri" w:hAnsi="Calibri" w:cs="Calibri"/>
                <w:b/>
                <w:bCs/>
                <w:color w:val="00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0332F" w:rsidRPr="0093433A" w:rsidRDefault="00C0332F" w:rsidP="00646A5A">
            <w:pPr>
              <w:rPr>
                <w:rFonts w:ascii="Calibri" w:hAnsi="Calibri" w:cs="Calibri"/>
                <w:b/>
                <w:bCs/>
                <w:color w:val="000000"/>
                <w:lang w:val="es-SV" w:eastAsia="es-SV"/>
              </w:rPr>
            </w:pPr>
          </w:p>
        </w:tc>
      </w:tr>
      <w:tr w:rsidR="00C0332F" w:rsidRPr="004B2695" w:rsidTr="00646A5A">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C0332F" w:rsidRDefault="00C0332F" w:rsidP="00646A5A">
            <w:pPr>
              <w:jc w:val="center"/>
              <w:rPr>
                <w:rFonts w:ascii="Calibri" w:hAnsi="Calibri" w:cs="Calibri"/>
                <w:color w:val="000000"/>
                <w:lang w:val="es-SV" w:eastAsia="es-SV"/>
              </w:rPr>
            </w:pPr>
            <w:r>
              <w:rPr>
                <w:rFonts w:ascii="Calibri" w:hAnsi="Calibri" w:cs="Calibri"/>
                <w:color w:val="000000"/>
                <w:lang w:val="es-SV" w:eastAsia="es-SV"/>
              </w:rPr>
              <w:t>1</w:t>
            </w:r>
          </w:p>
        </w:tc>
        <w:tc>
          <w:tcPr>
            <w:tcW w:w="4434" w:type="dxa"/>
            <w:tcBorders>
              <w:top w:val="nil"/>
              <w:left w:val="nil"/>
              <w:bottom w:val="single" w:sz="4" w:space="0" w:color="auto"/>
              <w:right w:val="single" w:sz="4" w:space="0" w:color="auto"/>
            </w:tcBorders>
            <w:shd w:val="clear" w:color="auto" w:fill="auto"/>
            <w:vAlign w:val="center"/>
          </w:tcPr>
          <w:p w:rsidR="00C0332F" w:rsidRPr="0016206E" w:rsidRDefault="00C0332F" w:rsidP="00646A5A">
            <w:pPr>
              <w:rPr>
                <w:rFonts w:ascii="Calibri" w:hAnsi="Calibri" w:cs="Calibri"/>
                <w:lang w:val="es-SV" w:eastAsia="es-SV"/>
              </w:rPr>
            </w:pPr>
            <w:r w:rsidRPr="0016206E">
              <w:rPr>
                <w:rFonts w:ascii="Calibri" w:hAnsi="Calibri" w:cs="Calibri"/>
                <w:lang w:val="es-SV" w:eastAsia="es-SV"/>
              </w:rPr>
              <w:t xml:space="preserve">Pago de planilla de remuneraciones del Concejo Municipal por reuniones del </w:t>
            </w:r>
            <w:r>
              <w:rPr>
                <w:rFonts w:ascii="Calibri" w:hAnsi="Calibri" w:cs="Calibri"/>
                <w:lang w:val="es-SV" w:eastAsia="es-SV"/>
              </w:rPr>
              <w:t>veinte y veintisiete de marzo</w:t>
            </w:r>
            <w:r w:rsidRPr="0016206E">
              <w:rPr>
                <w:rFonts w:ascii="Calibri" w:hAnsi="Calibri" w:cs="Calibri"/>
                <w:lang w:val="es-SV" w:eastAsia="es-SV"/>
              </w:rPr>
              <w:t xml:space="preserve"> de 2020.</w:t>
            </w:r>
          </w:p>
        </w:tc>
        <w:tc>
          <w:tcPr>
            <w:tcW w:w="1985" w:type="dxa"/>
            <w:tcBorders>
              <w:top w:val="nil"/>
              <w:left w:val="nil"/>
              <w:bottom w:val="single" w:sz="4" w:space="0" w:color="auto"/>
              <w:right w:val="single" w:sz="4" w:space="0" w:color="auto"/>
            </w:tcBorders>
            <w:shd w:val="clear" w:color="auto" w:fill="auto"/>
            <w:vAlign w:val="center"/>
          </w:tcPr>
          <w:p w:rsidR="00C0332F" w:rsidRPr="0016206E" w:rsidRDefault="00C0332F" w:rsidP="00646A5A">
            <w:pPr>
              <w:jc w:val="center"/>
              <w:rPr>
                <w:rFonts w:ascii="Calibri" w:hAnsi="Calibri" w:cs="Calibri"/>
                <w:lang w:val="es-SV" w:eastAsia="es-SV"/>
              </w:rPr>
            </w:pPr>
            <w:r w:rsidRPr="0016206E">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C0332F" w:rsidRPr="0016206E" w:rsidRDefault="00C0332F" w:rsidP="00646A5A">
            <w:pPr>
              <w:rPr>
                <w:rFonts w:ascii="Calibri" w:hAnsi="Calibri" w:cs="Calibri"/>
                <w:lang w:val="es-SV" w:eastAsia="es-SV"/>
              </w:rPr>
            </w:pPr>
            <w:r w:rsidRPr="0016206E">
              <w:rPr>
                <w:rFonts w:ascii="Calibri" w:hAnsi="Calibri" w:cs="Calibri"/>
                <w:lang w:val="es-SV" w:eastAsia="es-SV"/>
              </w:rPr>
              <w:t xml:space="preserve">$   </w:t>
            </w:r>
            <w:r>
              <w:rPr>
                <w:rFonts w:ascii="Calibri" w:hAnsi="Calibri" w:cs="Calibri"/>
                <w:lang w:val="es-SV" w:eastAsia="es-SV"/>
              </w:rPr>
              <w:t>3,120.00</w:t>
            </w:r>
          </w:p>
        </w:tc>
      </w:tr>
    </w:tbl>
    <w:p w:rsidR="00C0332F" w:rsidRPr="0016206E" w:rsidRDefault="00C0332F" w:rsidP="00C0332F">
      <w:pPr>
        <w:spacing w:line="276" w:lineRule="auto"/>
        <w:jc w:val="both"/>
        <w:rPr>
          <w:rFonts w:ascii="Calibri" w:eastAsia="Calibri" w:hAnsi="Calibri" w:cs="Calibri"/>
          <w:color w:val="000000"/>
        </w:rPr>
      </w:pP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802451">
        <w:rPr>
          <w:rFonts w:ascii="Calibri" w:eastAsia="Calibri" w:hAnsi="Calibri" w:cs="Calibri"/>
          <w:b/>
          <w:color w:val="000000"/>
        </w:rPr>
        <w:t xml:space="preserve">ACUERDO NÚMERO </w:t>
      </w:r>
      <w:r>
        <w:rPr>
          <w:rFonts w:ascii="Calibri" w:eastAsia="Calibri" w:hAnsi="Calibri" w:cs="Calibri"/>
          <w:b/>
          <w:color w:val="000000"/>
        </w:rPr>
        <w:t>DOS</w:t>
      </w:r>
      <w:r w:rsidRPr="00802451">
        <w:rPr>
          <w:rFonts w:ascii="Calibri" w:eastAsia="Calibri" w:hAnsi="Calibri" w:cs="Calibri"/>
          <w:b/>
          <w:color w:val="000000"/>
        </w:rPr>
        <w:t xml:space="preserve">: </w:t>
      </w:r>
      <w:r w:rsidRPr="0016206E">
        <w:rPr>
          <w:rFonts w:ascii="Calibri" w:eastAsia="Calibri" w:hAnsi="Calibri" w:cs="Calibri"/>
        </w:rPr>
        <w:t>Vista</w:t>
      </w:r>
      <w:r w:rsidRPr="0016206E">
        <w:rPr>
          <w:rFonts w:ascii="Calibri" w:eastAsia="Calibri" w:hAnsi="Calibri" w:cs="Calibri"/>
          <w:color w:val="000000"/>
        </w:rPr>
        <w:t xml:space="preserve"> la solicitud de autorización de gastos remitidos por jefe UACI, y siendo competencia de este concejo la adjudicar las adquisiciones de obras, bienes y servicios, de conformidad a lo establecido en los arts. 203, 204 ord. 3° de la Constitución, Art. 30 num. 9, art. 91 del Código Municipal, </w:t>
      </w:r>
      <w:r w:rsidRPr="0016206E">
        <w:rPr>
          <w:rFonts w:ascii="Calibri" w:eastAsia="Calibri" w:hAnsi="Calibri" w:cs="Calibri"/>
          <w:b/>
          <w:color w:val="000000"/>
        </w:rPr>
        <w:t xml:space="preserve">SE ACUERDA: </w:t>
      </w:r>
      <w:r w:rsidRPr="0016206E">
        <w:rPr>
          <w:rFonts w:ascii="Calibri" w:eastAsia="Calibri" w:hAnsi="Calibri" w:cs="Calibri"/>
          <w:color w:val="000000"/>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C0332F" w:rsidRPr="0016206E" w:rsidTr="00646A5A">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332F" w:rsidRPr="0016206E" w:rsidRDefault="00C0332F" w:rsidP="00646A5A">
            <w:pPr>
              <w:jc w:val="center"/>
              <w:rPr>
                <w:rFonts w:asciiTheme="minorHAnsi" w:hAnsiTheme="minorHAnsi" w:cstheme="minorHAnsi"/>
                <w:b/>
                <w:bCs/>
                <w:color w:val="000000"/>
                <w:lang w:val="es-SV" w:eastAsia="es-SV"/>
              </w:rPr>
            </w:pPr>
            <w:r w:rsidRPr="0016206E">
              <w:rPr>
                <w:rFonts w:asciiTheme="minorHAnsi" w:hAnsiTheme="minorHAnsi" w:cstheme="minorHAnsi"/>
                <w:b/>
                <w:bCs/>
                <w:color w:val="000000"/>
                <w:lang w:val="es-SV" w:eastAsia="es-SV"/>
              </w:rPr>
              <w:t>N°</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332F" w:rsidRPr="0016206E" w:rsidRDefault="00C0332F" w:rsidP="00646A5A">
            <w:pPr>
              <w:jc w:val="center"/>
              <w:rPr>
                <w:rFonts w:asciiTheme="minorHAnsi" w:hAnsiTheme="minorHAnsi" w:cstheme="minorHAnsi"/>
                <w:b/>
                <w:bCs/>
                <w:color w:val="000000"/>
                <w:lang w:val="es-SV" w:eastAsia="es-SV"/>
              </w:rPr>
            </w:pPr>
            <w:r w:rsidRPr="0016206E">
              <w:rPr>
                <w:rFonts w:asciiTheme="minorHAnsi" w:hAnsiTheme="minorHAnsi" w:cstheme="minorHAnsi"/>
                <w:b/>
                <w:bCs/>
                <w:color w:val="000000"/>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32F" w:rsidRPr="0016206E" w:rsidRDefault="00C0332F" w:rsidP="00646A5A">
            <w:pPr>
              <w:jc w:val="center"/>
              <w:rPr>
                <w:rFonts w:asciiTheme="minorHAnsi" w:hAnsiTheme="minorHAnsi" w:cstheme="minorHAnsi"/>
                <w:b/>
                <w:bCs/>
                <w:color w:val="000000"/>
                <w:lang w:val="es-SV" w:eastAsia="es-SV"/>
              </w:rPr>
            </w:pPr>
            <w:r w:rsidRPr="0016206E">
              <w:rPr>
                <w:rFonts w:asciiTheme="minorHAnsi" w:hAnsiTheme="minorHAnsi" w:cstheme="minorHAnsi"/>
                <w:b/>
                <w:bCs/>
                <w:color w:val="000000"/>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32F" w:rsidRPr="0016206E" w:rsidRDefault="00C0332F" w:rsidP="00646A5A">
            <w:pPr>
              <w:jc w:val="center"/>
              <w:rPr>
                <w:rFonts w:asciiTheme="minorHAnsi" w:hAnsiTheme="minorHAnsi" w:cstheme="minorHAnsi"/>
                <w:b/>
                <w:bCs/>
                <w:color w:val="000000"/>
                <w:lang w:val="es-SV" w:eastAsia="es-SV"/>
              </w:rPr>
            </w:pPr>
            <w:r w:rsidRPr="0016206E">
              <w:rPr>
                <w:rFonts w:asciiTheme="minorHAnsi" w:hAnsiTheme="minorHAnsi" w:cstheme="minorHAnsi"/>
                <w:b/>
                <w:bCs/>
                <w:color w:val="000000"/>
                <w:lang w:val="es-SV" w:eastAsia="es-SV"/>
              </w:rPr>
              <w:t>PRECIO TOTAL</w:t>
            </w:r>
          </w:p>
        </w:tc>
      </w:tr>
      <w:tr w:rsidR="00C0332F" w:rsidRPr="0016206E" w:rsidTr="00646A5A">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C0332F" w:rsidRPr="0016206E" w:rsidRDefault="00C0332F" w:rsidP="00646A5A">
            <w:pPr>
              <w:rPr>
                <w:rFonts w:asciiTheme="minorHAnsi" w:hAnsiTheme="minorHAnsi" w:cstheme="minorHAnsi"/>
                <w:b/>
                <w:bCs/>
                <w:color w:val="000000"/>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C0332F" w:rsidRPr="0016206E" w:rsidRDefault="00C0332F" w:rsidP="00646A5A">
            <w:pPr>
              <w:rPr>
                <w:rFonts w:asciiTheme="minorHAnsi" w:hAnsiTheme="minorHAnsi" w:cstheme="minorHAnsi"/>
                <w:b/>
                <w:bCs/>
                <w:color w:val="000000"/>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332F" w:rsidRPr="0016206E" w:rsidRDefault="00C0332F" w:rsidP="00646A5A">
            <w:pPr>
              <w:rPr>
                <w:rFonts w:asciiTheme="minorHAnsi" w:hAnsiTheme="minorHAnsi" w:cstheme="minorHAnsi"/>
                <w:b/>
                <w:bCs/>
                <w:color w:val="00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0332F" w:rsidRPr="0016206E" w:rsidRDefault="00C0332F" w:rsidP="00646A5A">
            <w:pPr>
              <w:rPr>
                <w:rFonts w:asciiTheme="minorHAnsi" w:hAnsiTheme="minorHAnsi" w:cstheme="minorHAnsi"/>
                <w:b/>
                <w:bCs/>
                <w:color w:val="000000"/>
                <w:lang w:val="es-SV" w:eastAsia="es-SV"/>
              </w:rPr>
            </w:pPr>
          </w:p>
        </w:tc>
      </w:tr>
      <w:tr w:rsidR="00C0332F" w:rsidRPr="0016206E" w:rsidTr="00646A5A">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0332F" w:rsidRPr="0016206E" w:rsidRDefault="00C0332F" w:rsidP="00646A5A">
            <w:pPr>
              <w:jc w:val="center"/>
              <w:rPr>
                <w:rFonts w:asciiTheme="minorHAnsi" w:hAnsiTheme="minorHAnsi" w:cstheme="minorHAnsi"/>
                <w:color w:val="000000"/>
                <w:lang w:val="es-SV" w:eastAsia="es-SV"/>
              </w:rPr>
            </w:pPr>
            <w:r w:rsidRPr="0016206E">
              <w:rPr>
                <w:rFonts w:asciiTheme="minorHAnsi" w:hAnsiTheme="minorHAnsi" w:cstheme="minorHAnsi"/>
                <w:color w:val="000000"/>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C0332F" w:rsidRPr="0003782E" w:rsidRDefault="00C0332F" w:rsidP="00646A5A">
            <w:pPr>
              <w:rPr>
                <w:rFonts w:asciiTheme="minorHAnsi" w:hAnsiTheme="minorHAnsi" w:cstheme="minorHAnsi"/>
                <w:color w:val="000000"/>
              </w:rPr>
            </w:pPr>
            <w:r w:rsidRPr="0003782E">
              <w:rPr>
                <w:rFonts w:asciiTheme="minorHAnsi" w:hAnsiTheme="minorHAnsi" w:cstheme="minorHAnsi"/>
                <w:color w:val="000000"/>
              </w:rPr>
              <w:t xml:space="preserve">Pago a </w:t>
            </w:r>
            <w:r w:rsidRPr="0003782E">
              <w:rPr>
                <w:rFonts w:asciiTheme="minorHAnsi" w:hAnsiTheme="minorHAnsi" w:cstheme="minorHAnsi"/>
                <w:b/>
                <w:bCs/>
                <w:color w:val="000000"/>
              </w:rPr>
              <w:t>JOSE EZEQUIEL ESCOBAR ACOSTA</w:t>
            </w:r>
            <w:r w:rsidRPr="0003782E">
              <w:rPr>
                <w:rFonts w:asciiTheme="minorHAnsi" w:hAnsiTheme="minorHAnsi" w:cstheme="minorHAnsi"/>
                <w:color w:val="000000"/>
              </w:rPr>
              <w:t xml:space="preserve">, por compra de insumos de Cafetería de Uso Administrativo Municipal, correspondiente </w:t>
            </w:r>
            <w:r>
              <w:rPr>
                <w:rFonts w:asciiTheme="minorHAnsi" w:hAnsiTheme="minorHAnsi" w:cstheme="minorHAnsi"/>
                <w:color w:val="000000"/>
              </w:rPr>
              <w:t>al mes de marzo</w:t>
            </w:r>
            <w:r w:rsidRPr="0003782E">
              <w:rPr>
                <w:rFonts w:asciiTheme="minorHAnsi" w:hAnsiTheme="minorHAnsi" w:cstheme="minorHAnsi"/>
                <w:color w:val="000000"/>
              </w:rPr>
              <w:t xml:space="preserve"> del año 2020. Fac. N° 1</w:t>
            </w:r>
            <w:r>
              <w:rPr>
                <w:rFonts w:asciiTheme="minorHAnsi" w:hAnsiTheme="minorHAnsi" w:cstheme="minorHAnsi"/>
                <w:color w:val="000000"/>
              </w:rPr>
              <w:t>824</w:t>
            </w:r>
          </w:p>
        </w:tc>
        <w:tc>
          <w:tcPr>
            <w:tcW w:w="1985" w:type="dxa"/>
            <w:tcBorders>
              <w:top w:val="nil"/>
              <w:left w:val="nil"/>
              <w:bottom w:val="single" w:sz="4" w:space="0" w:color="auto"/>
              <w:right w:val="single" w:sz="4" w:space="0" w:color="auto"/>
            </w:tcBorders>
            <w:shd w:val="clear" w:color="auto" w:fill="auto"/>
            <w:vAlign w:val="center"/>
            <w:hideMark/>
          </w:tcPr>
          <w:p w:rsidR="00C0332F" w:rsidRPr="0003782E" w:rsidRDefault="00C0332F" w:rsidP="00646A5A">
            <w:pPr>
              <w:jc w:val="center"/>
              <w:rPr>
                <w:rFonts w:asciiTheme="minorHAnsi" w:hAnsiTheme="minorHAnsi" w:cstheme="minorHAnsi"/>
              </w:rPr>
            </w:pPr>
            <w:r w:rsidRPr="000271D7">
              <w:rPr>
                <w:rFonts w:ascii="Calibri" w:hAnsi="Calibri" w:cs="Calibri"/>
                <w:lang w:val="es-SV" w:eastAsia="es-SV"/>
              </w:rPr>
              <w:t xml:space="preserve">Fondo </w:t>
            </w:r>
            <w:r>
              <w:rPr>
                <w:rFonts w:ascii="Calibri" w:hAnsi="Calibri" w:cs="Calibri"/>
                <w:lang w:val="es-SV" w:eastAsia="es-SV"/>
              </w:rPr>
              <w:t>municipal</w:t>
            </w:r>
          </w:p>
        </w:tc>
        <w:tc>
          <w:tcPr>
            <w:tcW w:w="1701" w:type="dxa"/>
            <w:tcBorders>
              <w:top w:val="single" w:sz="4" w:space="0" w:color="auto"/>
              <w:left w:val="nil"/>
              <w:bottom w:val="nil"/>
              <w:right w:val="single" w:sz="4" w:space="0" w:color="auto"/>
            </w:tcBorders>
            <w:shd w:val="clear" w:color="auto" w:fill="auto"/>
            <w:vAlign w:val="center"/>
            <w:hideMark/>
          </w:tcPr>
          <w:p w:rsidR="00C0332F" w:rsidRPr="0003782E" w:rsidRDefault="00C0332F" w:rsidP="00646A5A">
            <w:pPr>
              <w:jc w:val="center"/>
              <w:rPr>
                <w:rFonts w:asciiTheme="minorHAnsi" w:hAnsiTheme="minorHAnsi" w:cstheme="minorHAnsi"/>
              </w:rPr>
            </w:pPr>
            <w:r w:rsidRPr="0003782E">
              <w:rPr>
                <w:rFonts w:asciiTheme="minorHAnsi" w:hAnsiTheme="minorHAnsi" w:cstheme="minorHAnsi"/>
              </w:rPr>
              <w:t xml:space="preserve">$        </w:t>
            </w:r>
            <w:r>
              <w:rPr>
                <w:rFonts w:asciiTheme="minorHAnsi" w:hAnsiTheme="minorHAnsi" w:cstheme="minorHAnsi"/>
                <w:bCs/>
                <w:color w:val="000000"/>
              </w:rPr>
              <w:t>584.55</w:t>
            </w:r>
          </w:p>
        </w:tc>
      </w:tr>
      <w:tr w:rsidR="00C0332F" w:rsidRPr="0016206E" w:rsidTr="00C0332F">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tcPr>
          <w:p w:rsidR="00C0332F" w:rsidRPr="0016206E" w:rsidRDefault="00C0332F" w:rsidP="00646A5A">
            <w:pPr>
              <w:jc w:val="center"/>
              <w:rPr>
                <w:rFonts w:asciiTheme="minorHAnsi" w:hAnsiTheme="minorHAnsi" w:cstheme="minorHAnsi"/>
                <w:color w:val="000000"/>
                <w:lang w:val="es-SV" w:eastAsia="es-SV"/>
              </w:rPr>
            </w:pPr>
            <w:r>
              <w:rPr>
                <w:rFonts w:asciiTheme="minorHAnsi" w:hAnsiTheme="minorHAnsi" w:cstheme="minorHAnsi"/>
                <w:color w:val="000000"/>
                <w:lang w:val="es-SV" w:eastAsia="es-SV"/>
              </w:rPr>
              <w:t>2</w:t>
            </w:r>
          </w:p>
        </w:tc>
        <w:tc>
          <w:tcPr>
            <w:tcW w:w="4434" w:type="dxa"/>
            <w:tcBorders>
              <w:top w:val="nil"/>
              <w:left w:val="nil"/>
              <w:bottom w:val="single" w:sz="4" w:space="0" w:color="auto"/>
              <w:right w:val="single" w:sz="4" w:space="0" w:color="auto"/>
            </w:tcBorders>
            <w:shd w:val="clear" w:color="auto" w:fill="auto"/>
            <w:vAlign w:val="center"/>
          </w:tcPr>
          <w:p w:rsidR="00C0332F" w:rsidRPr="0003782E" w:rsidRDefault="00C0332F" w:rsidP="00646A5A">
            <w:pPr>
              <w:rPr>
                <w:rFonts w:asciiTheme="minorHAnsi" w:hAnsiTheme="minorHAnsi" w:cstheme="minorHAnsi"/>
                <w:color w:val="000000"/>
              </w:rPr>
            </w:pPr>
            <w:r w:rsidRPr="0003782E">
              <w:rPr>
                <w:rFonts w:asciiTheme="minorHAnsi" w:hAnsiTheme="minorHAnsi" w:cstheme="minorHAnsi"/>
                <w:color w:val="000000"/>
              </w:rPr>
              <w:t xml:space="preserve">Pago a </w:t>
            </w:r>
            <w:r w:rsidRPr="0003782E">
              <w:rPr>
                <w:rFonts w:asciiTheme="minorHAnsi" w:hAnsiTheme="minorHAnsi" w:cstheme="minorHAnsi"/>
                <w:b/>
                <w:bCs/>
                <w:color w:val="000000"/>
              </w:rPr>
              <w:t>JOSE EZEQUIEL ESCOBAR ACOSTA</w:t>
            </w:r>
            <w:r w:rsidRPr="0003782E">
              <w:rPr>
                <w:rFonts w:asciiTheme="minorHAnsi" w:hAnsiTheme="minorHAnsi" w:cstheme="minorHAnsi"/>
                <w:color w:val="000000"/>
              </w:rPr>
              <w:t xml:space="preserve">, por compra de </w:t>
            </w:r>
            <w:r>
              <w:rPr>
                <w:rFonts w:asciiTheme="minorHAnsi" w:hAnsiTheme="minorHAnsi" w:cstheme="minorHAnsi"/>
                <w:color w:val="000000"/>
              </w:rPr>
              <w:t>68 garrafones de agua para uso</w:t>
            </w:r>
            <w:r w:rsidRPr="0003782E">
              <w:rPr>
                <w:rFonts w:asciiTheme="minorHAnsi" w:hAnsiTheme="minorHAnsi" w:cstheme="minorHAnsi"/>
                <w:color w:val="000000"/>
              </w:rPr>
              <w:t xml:space="preserve"> Administrativo Municipal, correspondiente </w:t>
            </w:r>
            <w:r>
              <w:rPr>
                <w:rFonts w:asciiTheme="minorHAnsi" w:hAnsiTheme="minorHAnsi" w:cstheme="minorHAnsi"/>
                <w:color w:val="000000"/>
              </w:rPr>
              <w:t>al mes de marzo</w:t>
            </w:r>
            <w:r w:rsidRPr="0003782E">
              <w:rPr>
                <w:rFonts w:asciiTheme="minorHAnsi" w:hAnsiTheme="minorHAnsi" w:cstheme="minorHAnsi"/>
                <w:color w:val="000000"/>
              </w:rPr>
              <w:t xml:space="preserve"> del año 2020. Fac. N° 1</w:t>
            </w:r>
            <w:r>
              <w:rPr>
                <w:rFonts w:asciiTheme="minorHAnsi" w:hAnsiTheme="minorHAnsi" w:cstheme="minorHAnsi"/>
                <w:color w:val="000000"/>
              </w:rPr>
              <w:t>826</w:t>
            </w:r>
          </w:p>
        </w:tc>
        <w:tc>
          <w:tcPr>
            <w:tcW w:w="1985" w:type="dxa"/>
            <w:tcBorders>
              <w:top w:val="nil"/>
              <w:left w:val="nil"/>
              <w:bottom w:val="single" w:sz="4" w:space="0" w:color="auto"/>
              <w:right w:val="single" w:sz="4" w:space="0" w:color="auto"/>
            </w:tcBorders>
            <w:shd w:val="clear" w:color="auto" w:fill="auto"/>
            <w:vAlign w:val="center"/>
          </w:tcPr>
          <w:p w:rsidR="00C0332F" w:rsidRPr="0003782E" w:rsidRDefault="00C0332F" w:rsidP="00646A5A">
            <w:pPr>
              <w:jc w:val="center"/>
              <w:rPr>
                <w:rFonts w:asciiTheme="minorHAnsi" w:hAnsiTheme="minorHAnsi" w:cstheme="minorHAnsi"/>
              </w:rPr>
            </w:pPr>
            <w:r w:rsidRPr="000271D7">
              <w:rPr>
                <w:rFonts w:ascii="Calibri" w:hAnsi="Calibri" w:cs="Calibri"/>
                <w:lang w:val="es-SV" w:eastAsia="es-SV"/>
              </w:rPr>
              <w:t xml:space="preserve">Fondo </w:t>
            </w:r>
            <w:r>
              <w:rPr>
                <w:rFonts w:ascii="Calibri" w:hAnsi="Calibri" w:cs="Calibri"/>
                <w:lang w:val="es-SV" w:eastAsia="es-SV"/>
              </w:rPr>
              <w:t>municipal</w:t>
            </w:r>
          </w:p>
        </w:tc>
        <w:tc>
          <w:tcPr>
            <w:tcW w:w="1701" w:type="dxa"/>
            <w:tcBorders>
              <w:top w:val="single" w:sz="4" w:space="0" w:color="auto"/>
              <w:left w:val="nil"/>
              <w:bottom w:val="single" w:sz="4" w:space="0" w:color="auto"/>
              <w:right w:val="single" w:sz="4" w:space="0" w:color="auto"/>
            </w:tcBorders>
            <w:shd w:val="clear" w:color="auto" w:fill="auto"/>
            <w:vAlign w:val="center"/>
          </w:tcPr>
          <w:p w:rsidR="00C0332F" w:rsidRPr="0003782E" w:rsidRDefault="00C0332F" w:rsidP="00646A5A">
            <w:pPr>
              <w:jc w:val="center"/>
              <w:rPr>
                <w:rFonts w:asciiTheme="minorHAnsi" w:hAnsiTheme="minorHAnsi" w:cstheme="minorHAnsi"/>
              </w:rPr>
            </w:pPr>
            <w:r w:rsidRPr="0003782E">
              <w:rPr>
                <w:rFonts w:asciiTheme="minorHAnsi" w:hAnsiTheme="minorHAnsi" w:cstheme="minorHAnsi"/>
              </w:rPr>
              <w:t xml:space="preserve">$        </w:t>
            </w:r>
            <w:r>
              <w:rPr>
                <w:rFonts w:asciiTheme="minorHAnsi" w:hAnsiTheme="minorHAnsi" w:cstheme="minorHAnsi"/>
                <w:bCs/>
                <w:color w:val="000000"/>
              </w:rPr>
              <w:t>163.20</w:t>
            </w:r>
          </w:p>
        </w:tc>
      </w:tr>
      <w:tr w:rsidR="00C0332F" w:rsidRPr="0016206E" w:rsidTr="00C0332F">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tcPr>
          <w:p w:rsidR="00C0332F" w:rsidRPr="0016206E" w:rsidRDefault="00C0332F" w:rsidP="00646A5A">
            <w:pPr>
              <w:jc w:val="center"/>
              <w:rPr>
                <w:rFonts w:asciiTheme="minorHAnsi" w:hAnsiTheme="minorHAnsi" w:cstheme="minorHAnsi"/>
                <w:color w:val="000000"/>
                <w:lang w:val="es-SV" w:eastAsia="es-SV"/>
              </w:rPr>
            </w:pPr>
            <w:r>
              <w:rPr>
                <w:rFonts w:asciiTheme="minorHAnsi" w:hAnsiTheme="minorHAnsi" w:cstheme="minorHAnsi"/>
                <w:color w:val="000000"/>
                <w:lang w:val="es-SV" w:eastAsia="es-SV"/>
              </w:rPr>
              <w:t>3</w:t>
            </w:r>
          </w:p>
        </w:tc>
        <w:tc>
          <w:tcPr>
            <w:tcW w:w="4434" w:type="dxa"/>
            <w:tcBorders>
              <w:top w:val="nil"/>
              <w:left w:val="nil"/>
              <w:bottom w:val="single" w:sz="4" w:space="0" w:color="auto"/>
              <w:right w:val="single" w:sz="4" w:space="0" w:color="auto"/>
            </w:tcBorders>
            <w:shd w:val="clear" w:color="auto" w:fill="auto"/>
            <w:vAlign w:val="center"/>
          </w:tcPr>
          <w:p w:rsidR="00C0332F" w:rsidRPr="0016206E" w:rsidRDefault="00C0332F" w:rsidP="00646A5A">
            <w:pPr>
              <w:rPr>
                <w:rFonts w:asciiTheme="minorHAnsi" w:hAnsiTheme="minorHAnsi" w:cstheme="minorHAnsi"/>
              </w:rPr>
            </w:pPr>
            <w:r w:rsidRPr="004328DD">
              <w:rPr>
                <w:rFonts w:asciiTheme="minorHAnsi" w:hAnsiTheme="minorHAnsi" w:cstheme="minorHAnsi"/>
              </w:rPr>
              <w:t xml:space="preserve">Pago </w:t>
            </w:r>
            <w:r>
              <w:rPr>
                <w:rFonts w:asciiTheme="minorHAnsi" w:hAnsiTheme="minorHAnsi" w:cstheme="minorHAnsi"/>
              </w:rPr>
              <w:t>a</w:t>
            </w:r>
            <w:r w:rsidRPr="004328DD">
              <w:rPr>
                <w:rFonts w:asciiTheme="minorHAnsi" w:hAnsiTheme="minorHAnsi" w:cstheme="minorHAnsi"/>
              </w:rPr>
              <w:t xml:space="preserve"> </w:t>
            </w:r>
            <w:r w:rsidRPr="009C5D9D">
              <w:rPr>
                <w:rFonts w:asciiTheme="minorHAnsi" w:hAnsiTheme="minorHAnsi" w:cstheme="minorHAnsi"/>
                <w:b/>
              </w:rPr>
              <w:t>HENRI LEONICIO AGUIRRE ALAS</w:t>
            </w:r>
            <w:r w:rsidRPr="004328DD">
              <w:rPr>
                <w:rFonts w:asciiTheme="minorHAnsi" w:hAnsiTheme="minorHAnsi" w:cstheme="minorHAnsi"/>
              </w:rPr>
              <w:t xml:space="preserve">, por </w:t>
            </w:r>
            <w:r>
              <w:rPr>
                <w:rFonts w:asciiTheme="minorHAnsi" w:hAnsiTheme="minorHAnsi" w:cstheme="minorHAnsi"/>
              </w:rPr>
              <w:t>mano de obra por reparación de alternador de Pickup Mitsubishi L-200 placas N-6513, de usos varios municipal.</w:t>
            </w:r>
          </w:p>
        </w:tc>
        <w:tc>
          <w:tcPr>
            <w:tcW w:w="1985" w:type="dxa"/>
            <w:tcBorders>
              <w:top w:val="single" w:sz="4" w:space="0" w:color="auto"/>
              <w:left w:val="nil"/>
              <w:bottom w:val="single" w:sz="4" w:space="0" w:color="auto"/>
              <w:right w:val="single" w:sz="4" w:space="0" w:color="auto"/>
            </w:tcBorders>
            <w:shd w:val="clear" w:color="auto" w:fill="auto"/>
            <w:vAlign w:val="center"/>
          </w:tcPr>
          <w:p w:rsidR="00C0332F" w:rsidRPr="0016206E" w:rsidRDefault="00C0332F" w:rsidP="00646A5A">
            <w:pPr>
              <w:jc w:val="center"/>
              <w:rPr>
                <w:rFonts w:asciiTheme="minorHAnsi" w:hAnsiTheme="minorHAnsi" w:cstheme="minorHAnsi"/>
              </w:rPr>
            </w:pPr>
            <w:r>
              <w:rPr>
                <w:rFonts w:asciiTheme="minorHAnsi" w:hAnsiTheme="minorHAnsi" w:cstheme="minorHAnsi"/>
                <w:bCs/>
                <w:color w:val="000000"/>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C0332F" w:rsidRPr="0016206E" w:rsidRDefault="00C0332F" w:rsidP="00646A5A">
            <w:pPr>
              <w:jc w:val="center"/>
              <w:rPr>
                <w:rFonts w:asciiTheme="minorHAnsi" w:hAnsiTheme="minorHAnsi" w:cstheme="minorHAnsi"/>
              </w:rPr>
            </w:pPr>
            <w:r w:rsidRPr="0016206E">
              <w:rPr>
                <w:rFonts w:asciiTheme="minorHAnsi" w:hAnsiTheme="minorHAnsi" w:cstheme="minorHAnsi"/>
              </w:rPr>
              <w:t xml:space="preserve">$        </w:t>
            </w:r>
            <w:r>
              <w:rPr>
                <w:rFonts w:asciiTheme="minorHAnsi" w:hAnsiTheme="minorHAnsi" w:cstheme="minorHAnsi"/>
                <w:bCs/>
                <w:color w:val="000000"/>
              </w:rPr>
              <w:t>49.20</w:t>
            </w:r>
          </w:p>
        </w:tc>
      </w:tr>
    </w:tbl>
    <w:p w:rsidR="00C0332F" w:rsidRPr="0016206E" w:rsidRDefault="00C0332F" w:rsidP="00C0332F">
      <w:pPr>
        <w:spacing w:line="276" w:lineRule="auto"/>
        <w:jc w:val="both"/>
        <w:rPr>
          <w:rFonts w:ascii="Calibri" w:eastAsia="Calibri" w:hAnsi="Calibri" w:cs="Calibri"/>
          <w:b/>
          <w:color w:val="000000"/>
        </w:rPr>
      </w:pPr>
      <w:r w:rsidRPr="00291F31">
        <w:rPr>
          <w:rFonts w:ascii="Calibri" w:hAnsi="Calibri" w:cs="Calibri"/>
        </w:rPr>
        <w:t>Se deja constancia</w:t>
      </w:r>
      <w:r>
        <w:rPr>
          <w:rFonts w:ascii="Calibri" w:hAnsi="Calibri" w:cs="Calibri"/>
        </w:rPr>
        <w:t xml:space="preserve"> que los concejales </w:t>
      </w:r>
      <w:r w:rsidRPr="0016206E">
        <w:rPr>
          <w:rFonts w:ascii="Calibri" w:eastAsia="Calibri" w:hAnsi="Calibri" w:cs="Calibri"/>
          <w:color w:val="000000"/>
          <w:lang w:val="es-SV" w:eastAsia="en-US"/>
        </w:rPr>
        <w:t>Verónica Marisol Flores Rivas,</w:t>
      </w:r>
      <w:r>
        <w:rPr>
          <w:rFonts w:ascii="Calibri" w:eastAsia="Calibri" w:hAnsi="Calibri" w:cs="Calibri"/>
          <w:color w:val="000000"/>
          <w:lang w:val="es-SV" w:eastAsia="en-US"/>
        </w:rPr>
        <w:t xml:space="preserve"> </w:t>
      </w:r>
      <w:r w:rsidRPr="0016206E">
        <w:rPr>
          <w:rFonts w:ascii="Calibri" w:eastAsia="Calibri" w:hAnsi="Calibri" w:cs="Calibri"/>
          <w:color w:val="000000"/>
          <w:lang w:val="es-SV" w:eastAsia="en-US"/>
        </w:rPr>
        <w:t>Blanca Lidia Romero de Menjivar</w:t>
      </w:r>
      <w:r>
        <w:rPr>
          <w:rFonts w:ascii="Calibri" w:eastAsia="Calibri" w:hAnsi="Calibri" w:cs="Calibri"/>
          <w:color w:val="000000"/>
          <w:lang w:val="es-SV" w:eastAsia="en-US"/>
        </w:rPr>
        <w:t xml:space="preserve">, José Mauricio Alas Menjivar y David Jaime Bonilla Hernández, no votan a favor de los gastos consignados en el presente acuerdo. </w:t>
      </w:r>
      <w:r w:rsidRPr="00CD2EDB">
        <w:rPr>
          <w:rFonts w:ascii="Calibri" w:eastAsia="Calibri" w:hAnsi="Calibri" w:cs="Calibri"/>
        </w:rPr>
        <w:t>Certifíquese y Comuníquese.-</w:t>
      </w:r>
      <w:r>
        <w:rPr>
          <w:rFonts w:ascii="Calibri" w:eastAsia="Calibri" w:hAnsi="Calibri" w:cs="Calibri"/>
        </w:rPr>
        <w:t xml:space="preserve"> </w:t>
      </w:r>
      <w:r w:rsidRPr="0016206E">
        <w:rPr>
          <w:rFonts w:ascii="Calibri" w:hAnsi="Calibri" w:cs="Calibri"/>
          <w:b/>
          <w:color w:val="000000"/>
        </w:rPr>
        <w:t xml:space="preserve">ACUERDO NÚMERO </w:t>
      </w:r>
      <w:r>
        <w:rPr>
          <w:rFonts w:ascii="Calibri" w:hAnsi="Calibri" w:cs="Calibri"/>
          <w:b/>
          <w:color w:val="000000"/>
        </w:rPr>
        <w:t>TRES</w:t>
      </w:r>
      <w:r w:rsidRPr="0016206E">
        <w:rPr>
          <w:rFonts w:ascii="Calibri" w:hAnsi="Calibri" w:cs="Calibri"/>
          <w:b/>
          <w:color w:val="000000"/>
        </w:rPr>
        <w:t>.</w:t>
      </w:r>
      <w:r>
        <w:rPr>
          <w:rFonts w:ascii="Calibri" w:hAnsi="Calibri" w:cs="Calibri"/>
          <w:color w:val="000000"/>
        </w:rPr>
        <w:t xml:space="preserve"> </w:t>
      </w:r>
      <w:r w:rsidRPr="005E3D54">
        <w:rPr>
          <w:rFonts w:ascii="Calibri" w:eastAsia="Calibri" w:hAnsi="Calibri" w:cs="Calibri"/>
        </w:rPr>
        <w:t>Visto el informe de CAESS en relación a energía consumida no facturada</w:t>
      </w:r>
      <w:r>
        <w:rPr>
          <w:rFonts w:ascii="Calibri" w:eastAsia="Calibri" w:hAnsi="Calibri" w:cs="Calibri"/>
        </w:rPr>
        <w:t xml:space="preserve"> en periodo del cinco de febrero al cinco de marzo de dos mil veinte</w:t>
      </w:r>
      <w:r w:rsidRPr="005E3D54">
        <w:rPr>
          <w:rFonts w:ascii="Calibri" w:eastAsia="Calibri" w:hAnsi="Calibri" w:cs="Calibri"/>
        </w:rPr>
        <w:t>,</w:t>
      </w:r>
      <w:r>
        <w:rPr>
          <w:rFonts w:ascii="Calibri" w:eastAsia="Calibri" w:hAnsi="Calibri" w:cs="Calibri"/>
          <w:b/>
        </w:rPr>
        <w:t xml:space="preserve"> </w:t>
      </w:r>
      <w:r w:rsidRPr="004B2695">
        <w:rPr>
          <w:rFonts w:ascii="Calibri" w:eastAsia="Calibri" w:hAnsi="Calibri" w:cs="Calibri"/>
          <w:color w:val="000000"/>
        </w:rPr>
        <w:t xml:space="preserve">de </w:t>
      </w:r>
      <w:r w:rsidRPr="004B2695">
        <w:rPr>
          <w:rFonts w:ascii="Calibri" w:eastAsia="Calibri" w:hAnsi="Calibri" w:cs="Calibri"/>
          <w:color w:val="000000"/>
        </w:rPr>
        <w:lastRenderedPageBreak/>
        <w:t xml:space="preserve">conformidad a lo establecido en los arts. 203, 204 ord. 3° de la Constitución,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autorizar el pago</w:t>
      </w:r>
      <w:r>
        <w:rPr>
          <w:rFonts w:ascii="Calibri" w:eastAsia="Calibri" w:hAnsi="Calibri" w:cs="Calibri"/>
          <w:color w:val="000000"/>
        </w:rPr>
        <w:t xml:space="preserve"> de factura NIC 2000053, a CAESS S.A. de C.V., por un monto de ciento veintiséis punto cero nueve dólares ($ 126.09) con cargo a FODES 25%.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Pr>
          <w:rFonts w:ascii="Calibri" w:eastAsia="Calibri" w:hAnsi="Calibri" w:cs="Calibri"/>
          <w:b/>
          <w:color w:val="000000"/>
        </w:rPr>
        <w:t xml:space="preserve">ACUERDO NÚMERO CUATRO.- </w:t>
      </w:r>
      <w:r w:rsidRPr="005A3710">
        <w:rPr>
          <w:rFonts w:ascii="Calibri" w:eastAsia="Calibri" w:hAnsi="Calibri" w:cs="Calibri"/>
        </w:rPr>
        <w:t>Visto el informe de</w:t>
      </w:r>
      <w:r>
        <w:rPr>
          <w:rFonts w:ascii="Calibri" w:eastAsia="Calibri" w:hAnsi="Calibri" w:cs="Calibri"/>
        </w:rPr>
        <w:t xml:space="preserve"> la </w:t>
      </w:r>
      <w:r w:rsidRPr="007B4593">
        <w:rPr>
          <w:rFonts w:ascii="Calibri" w:eastAsia="Calibri" w:hAnsi="Calibri" w:cs="Calibri"/>
        </w:rPr>
        <w:t xml:space="preserve">señora </w:t>
      </w:r>
      <w:r w:rsidRPr="007B4593">
        <w:rPr>
          <w:rFonts w:ascii="Calibri" w:eastAsia="Calibri" w:hAnsi="Calibri" w:cs="Calibri"/>
          <w:b/>
        </w:rPr>
        <w:t>IVETTE LOURDES UMAÑA DE MONTERROSA</w:t>
      </w:r>
      <w:r w:rsidRPr="007B4593">
        <w:rPr>
          <w:rFonts w:ascii="Calibri" w:eastAsia="Calibri" w:hAnsi="Calibri" w:cs="Calibri"/>
        </w:rPr>
        <w:t>, con nombre comercial GASOLINERA GOSEN SUCHITOTO</w:t>
      </w:r>
      <w:r>
        <w:rPr>
          <w:rFonts w:ascii="Calibri" w:eastAsia="Calibri" w:hAnsi="Calibri" w:cs="Calibri"/>
        </w:rPr>
        <w:t xml:space="preserve"> mediante la cual informa que, por motivo de capacidad financiera sobrevenida por la emergencia nacional COVID-19, a partir del día uno de abril de dos mil veinte, ya no darán suministro de combustible mediante la modalidad de crédito a esta municipalidad, y considerando: </w:t>
      </w:r>
      <w:r>
        <w:rPr>
          <w:rFonts w:ascii="Calibri" w:eastAsia="Calibri" w:hAnsi="Calibri" w:cs="Calibri"/>
          <w:b/>
        </w:rPr>
        <w:t>a)</w:t>
      </w:r>
      <w:r>
        <w:rPr>
          <w:rFonts w:ascii="Calibri" w:eastAsia="Calibri" w:hAnsi="Calibri" w:cs="Calibri"/>
        </w:rPr>
        <w:t xml:space="preserve"> Que en acuerdo número tres de acta número cuatro del </w:t>
      </w:r>
      <w:r>
        <w:rPr>
          <w:rFonts w:ascii="Calibri" w:hAnsi="Calibri" w:cs="Calibri"/>
          <w:color w:val="000000"/>
        </w:rPr>
        <w:t>veinticuatro de enero</w:t>
      </w:r>
      <w:r w:rsidRPr="004B2695">
        <w:rPr>
          <w:rFonts w:ascii="Calibri" w:hAnsi="Calibri" w:cs="Calibri"/>
          <w:color w:val="000000"/>
        </w:rPr>
        <w:t xml:space="preserve"> del año dos mil </w:t>
      </w:r>
      <w:r>
        <w:rPr>
          <w:rFonts w:ascii="Calibri" w:hAnsi="Calibri" w:cs="Calibri"/>
          <w:color w:val="000000"/>
        </w:rPr>
        <w:t xml:space="preserve">veinte, se acordó </w:t>
      </w:r>
      <w:r>
        <w:rPr>
          <w:rFonts w:ascii="Calibri" w:eastAsia="Calibri" w:hAnsi="Calibri" w:cs="Calibri"/>
        </w:rPr>
        <w:t>c</w:t>
      </w:r>
      <w:r w:rsidRPr="007B4593">
        <w:rPr>
          <w:rFonts w:ascii="Calibri" w:eastAsia="Calibri" w:hAnsi="Calibri" w:cs="Calibri"/>
        </w:rPr>
        <w:t xml:space="preserve">ontratar con la señora </w:t>
      </w:r>
      <w:r w:rsidRPr="00174ED2">
        <w:rPr>
          <w:rFonts w:ascii="Calibri" w:eastAsia="Calibri" w:hAnsi="Calibri" w:cs="Calibri"/>
        </w:rPr>
        <w:t>IVETTE LOURDES UMAÑA DE MONTERROSA</w:t>
      </w:r>
      <w:r>
        <w:rPr>
          <w:rFonts w:ascii="Calibri" w:eastAsia="Calibri" w:hAnsi="Calibri" w:cs="Calibri"/>
        </w:rPr>
        <w:t xml:space="preserve"> </w:t>
      </w:r>
      <w:r w:rsidRPr="007B4593">
        <w:rPr>
          <w:rFonts w:ascii="Calibri" w:eastAsia="Calibri" w:hAnsi="Calibri" w:cs="Calibri"/>
        </w:rPr>
        <w:t>el</w:t>
      </w:r>
      <w:r>
        <w:rPr>
          <w:rFonts w:ascii="Calibri" w:eastAsia="Calibri" w:hAnsi="Calibri" w:cs="Calibri"/>
          <w:color w:val="000000"/>
        </w:rPr>
        <w:t xml:space="preserve"> suministro de combustible de la</w:t>
      </w:r>
      <w:r w:rsidRPr="005A3710">
        <w:rPr>
          <w:rFonts w:ascii="Calibri" w:eastAsia="Calibri" w:hAnsi="Calibri" w:cs="Calibri"/>
        </w:rPr>
        <w:t xml:space="preserve"> flota vehicular</w:t>
      </w:r>
      <w:r>
        <w:rPr>
          <w:rFonts w:ascii="Calibri" w:eastAsia="Calibri" w:hAnsi="Calibri" w:cs="Calibri"/>
        </w:rPr>
        <w:t xml:space="preserve"> </w:t>
      </w:r>
      <w:r w:rsidRPr="005A3710">
        <w:rPr>
          <w:rFonts w:ascii="Calibri" w:eastAsia="Calibri" w:hAnsi="Calibri" w:cs="Calibri"/>
        </w:rPr>
        <w:t>de la municipalidad</w:t>
      </w:r>
      <w:r>
        <w:rPr>
          <w:rFonts w:ascii="Calibri" w:eastAsia="Calibri" w:hAnsi="Calibri" w:cs="Calibri"/>
        </w:rPr>
        <w:t xml:space="preserve"> de Suchitoto, correspondiente al año dos mil veinte, estando entre las condiciones de contratación la modalidad de crédito, debido a las características propias del funcionamiento administrativo de la municipalidad, pues de otra forma, se tendrían deficiencias en los servicios prestados por esta institución; </w:t>
      </w:r>
      <w:r>
        <w:rPr>
          <w:rFonts w:ascii="Calibri" w:eastAsia="Calibri" w:hAnsi="Calibri" w:cs="Calibri"/>
          <w:b/>
        </w:rPr>
        <w:t>b)</w:t>
      </w:r>
      <w:r>
        <w:rPr>
          <w:rFonts w:ascii="Calibri" w:eastAsia="Calibri" w:hAnsi="Calibri" w:cs="Calibri"/>
        </w:rPr>
        <w:t xml:space="preserve"> Que la adjudicación en mención se realizó mediante contratación directa  por motivo de no haber concurrido oferentes en dos procesos de libre gestión realizados, así mismo para el presente caso, es necesario contratar en la misma modalidad pues contamos con oferente único en el municipio con la capacidad de suministrar combustible bajo modalidad de crédito</w:t>
      </w:r>
      <w:r w:rsidRPr="005A3710">
        <w:rPr>
          <w:rFonts w:ascii="Calibri" w:eastAsia="Calibri" w:hAnsi="Calibri" w:cs="Calibri"/>
        </w:rPr>
        <w:t xml:space="preserve">; </w:t>
      </w:r>
      <w:r w:rsidRPr="005A51C7">
        <w:rPr>
          <w:rFonts w:ascii="Calibri" w:eastAsia="Calibri" w:hAnsi="Calibri" w:cs="Calibri"/>
          <w:b/>
        </w:rPr>
        <w:t>c)</w:t>
      </w:r>
      <w:r>
        <w:rPr>
          <w:rFonts w:ascii="Calibri" w:eastAsia="Calibri" w:hAnsi="Calibri" w:cs="Calibri"/>
          <w:b/>
        </w:rPr>
        <w:t xml:space="preserve"> </w:t>
      </w:r>
      <w:r w:rsidRPr="005A51C7">
        <w:rPr>
          <w:rFonts w:ascii="Calibri" w:eastAsia="Calibri" w:hAnsi="Calibri" w:cs="Calibri"/>
        </w:rPr>
        <w:t xml:space="preserve">Que </w:t>
      </w:r>
      <w:r>
        <w:rPr>
          <w:rFonts w:ascii="Calibri" w:eastAsia="Calibri" w:hAnsi="Calibri" w:cs="Calibri"/>
        </w:rPr>
        <w:t xml:space="preserve">al existir casos fortuitos o de fuerza mayor que afectan significativamente la ejecución de los contratos – como lo es la incapacidad financiera del contratista sobrevenida por la emergencia nacional- es procedente revocar el contrato y extinguir el mismo, </w:t>
      </w:r>
      <w:r w:rsidRPr="005A3710">
        <w:rPr>
          <w:rFonts w:ascii="Calibri" w:eastAsia="Calibri" w:hAnsi="Calibri" w:cs="Calibri"/>
        </w:rPr>
        <w:t xml:space="preserve">por lo cual de conformidad a lo establecido en los arts. 203, 204 ord. </w:t>
      </w:r>
      <w:r>
        <w:rPr>
          <w:rFonts w:ascii="Calibri" w:eastAsia="Calibri" w:hAnsi="Calibri" w:cs="Calibri"/>
        </w:rPr>
        <w:t>3° de la Constitución, Art. 71,</w:t>
      </w:r>
      <w:r w:rsidRPr="005A3710">
        <w:rPr>
          <w:rFonts w:ascii="Calibri" w:eastAsia="Calibri" w:hAnsi="Calibri" w:cs="Calibri"/>
        </w:rPr>
        <w:t xml:space="preserve"> 72</w:t>
      </w:r>
      <w:r>
        <w:rPr>
          <w:rFonts w:ascii="Calibri" w:eastAsia="Calibri" w:hAnsi="Calibri" w:cs="Calibri"/>
        </w:rPr>
        <w:t xml:space="preserve">, 93 y 96 </w:t>
      </w:r>
      <w:r w:rsidRPr="005A3710">
        <w:rPr>
          <w:rFonts w:ascii="Calibri" w:eastAsia="Calibri" w:hAnsi="Calibri" w:cs="Calibri"/>
        </w:rPr>
        <w:t xml:space="preserve"> LACAP, Art. 30 num. 8 y 14</w:t>
      </w:r>
      <w:r>
        <w:rPr>
          <w:rFonts w:ascii="Calibri" w:eastAsia="Calibri" w:hAnsi="Calibri" w:cs="Calibri"/>
        </w:rPr>
        <w:t xml:space="preserve"> Código Municipal</w:t>
      </w:r>
      <w:r w:rsidRPr="005A3710">
        <w:rPr>
          <w:rFonts w:ascii="Calibri" w:eastAsia="Calibri" w:hAnsi="Calibri" w:cs="Calibri"/>
        </w:rPr>
        <w:t xml:space="preserve">, </w:t>
      </w:r>
      <w:r w:rsidRPr="005A3710">
        <w:rPr>
          <w:rFonts w:ascii="Calibri" w:eastAsia="Calibri" w:hAnsi="Calibri" w:cs="Calibri"/>
          <w:b/>
        </w:rPr>
        <w:t>SE ACUERDA:</w:t>
      </w:r>
      <w:r>
        <w:rPr>
          <w:rFonts w:ascii="Calibri" w:eastAsia="Calibri" w:hAnsi="Calibri" w:cs="Calibri"/>
          <w:b/>
          <w:color w:val="000000"/>
        </w:rPr>
        <w:t xml:space="preserve"> 1. </w:t>
      </w:r>
      <w:r>
        <w:rPr>
          <w:rFonts w:ascii="Calibri" w:eastAsia="Calibri" w:hAnsi="Calibri" w:cs="Calibri"/>
          <w:color w:val="000000"/>
        </w:rPr>
        <w:t xml:space="preserve"> Revocar el contrato de Suministro de Combustible de la</w:t>
      </w:r>
      <w:r w:rsidRPr="005A3710">
        <w:rPr>
          <w:rFonts w:ascii="Calibri" w:eastAsia="Calibri" w:hAnsi="Calibri" w:cs="Calibri"/>
        </w:rPr>
        <w:t xml:space="preserve"> flota vehicular</w:t>
      </w:r>
      <w:r>
        <w:rPr>
          <w:rFonts w:ascii="Calibri" w:eastAsia="Calibri" w:hAnsi="Calibri" w:cs="Calibri"/>
        </w:rPr>
        <w:t xml:space="preserve"> </w:t>
      </w:r>
      <w:r w:rsidRPr="005A3710">
        <w:rPr>
          <w:rFonts w:ascii="Calibri" w:eastAsia="Calibri" w:hAnsi="Calibri" w:cs="Calibri"/>
        </w:rPr>
        <w:t>de la municipalidad</w:t>
      </w:r>
      <w:r>
        <w:rPr>
          <w:rFonts w:ascii="Calibri" w:eastAsia="Calibri" w:hAnsi="Calibri" w:cs="Calibri"/>
        </w:rPr>
        <w:t xml:space="preserve"> de Suchitoto</w:t>
      </w:r>
      <w:r>
        <w:rPr>
          <w:rFonts w:ascii="Calibri" w:eastAsia="Calibri" w:hAnsi="Calibri" w:cs="Calibri"/>
          <w:color w:val="000000"/>
        </w:rPr>
        <w:t xml:space="preserve"> celebrado con la señora </w:t>
      </w:r>
      <w:r w:rsidRPr="00174ED2">
        <w:rPr>
          <w:rFonts w:ascii="Calibri" w:eastAsia="Calibri" w:hAnsi="Calibri" w:cs="Calibri"/>
        </w:rPr>
        <w:t>IVETTE LOURDES UMAÑA DE MONTERROSA</w:t>
      </w:r>
      <w:r w:rsidRPr="005A51C7">
        <w:rPr>
          <w:rFonts w:ascii="Calibri" w:eastAsia="Calibri" w:hAnsi="Calibri" w:cs="Calibri"/>
        </w:rPr>
        <w:t xml:space="preserve"> </w:t>
      </w:r>
      <w:r w:rsidRPr="007B4593">
        <w:rPr>
          <w:rFonts w:ascii="Calibri" w:eastAsia="Calibri" w:hAnsi="Calibri" w:cs="Calibri"/>
        </w:rPr>
        <w:t>con nombre comercial GASOLINERA GOSEN SUCHITOTO</w:t>
      </w:r>
      <w:r>
        <w:rPr>
          <w:rFonts w:ascii="Calibri" w:eastAsia="Calibri" w:hAnsi="Calibri" w:cs="Calibri"/>
        </w:rPr>
        <w:t xml:space="preserve"> por motivo de existir causas de fuerza mayor que afectan significativamente la ejecución del mismo; </w:t>
      </w:r>
      <w:r>
        <w:rPr>
          <w:rFonts w:ascii="Calibri" w:eastAsia="Calibri" w:hAnsi="Calibri" w:cs="Calibri"/>
          <w:b/>
        </w:rPr>
        <w:t xml:space="preserve">2. </w:t>
      </w:r>
      <w:r w:rsidRPr="007B4593">
        <w:rPr>
          <w:rFonts w:ascii="Calibri" w:eastAsia="Calibri" w:hAnsi="Calibri" w:cs="Calibri"/>
        </w:rPr>
        <w:t xml:space="preserve">Contratar con </w:t>
      </w:r>
      <w:r w:rsidRPr="00EB1871">
        <w:rPr>
          <w:rFonts w:ascii="Calibri" w:eastAsia="Calibri" w:hAnsi="Calibri" w:cs="Calibri"/>
          <w:b/>
        </w:rPr>
        <w:t>TONY ALBERTO PEREZ</w:t>
      </w:r>
      <w:r w:rsidRPr="007B4593">
        <w:rPr>
          <w:rFonts w:ascii="Calibri" w:eastAsia="Calibri" w:hAnsi="Calibri" w:cs="Calibri"/>
        </w:rPr>
        <w:t xml:space="preserve">, con nombre comercial </w:t>
      </w:r>
      <w:r w:rsidRPr="00EB1871">
        <w:rPr>
          <w:rFonts w:ascii="Calibri" w:eastAsia="Calibri" w:hAnsi="Calibri" w:cs="Calibri"/>
          <w:b/>
        </w:rPr>
        <w:t>GASOLINERA VALLE DEL SEÑOR</w:t>
      </w:r>
      <w:r>
        <w:rPr>
          <w:rFonts w:ascii="Calibri" w:eastAsia="Calibri" w:hAnsi="Calibri" w:cs="Calibri"/>
          <w:b/>
        </w:rPr>
        <w:t xml:space="preserve"> “SUCHITOTO”</w:t>
      </w:r>
      <w:r w:rsidRPr="007B4593">
        <w:rPr>
          <w:rFonts w:ascii="Calibri" w:eastAsia="Calibri" w:hAnsi="Calibri" w:cs="Calibri"/>
        </w:rPr>
        <w:t>, el</w:t>
      </w:r>
      <w:r>
        <w:rPr>
          <w:rFonts w:ascii="Calibri" w:eastAsia="Calibri" w:hAnsi="Calibri" w:cs="Calibri"/>
          <w:color w:val="000000"/>
        </w:rPr>
        <w:t xml:space="preserve"> suministro de lubricantes y combustible de la </w:t>
      </w:r>
      <w:r w:rsidRPr="005A3710">
        <w:rPr>
          <w:rFonts w:ascii="Calibri" w:eastAsia="Calibri" w:hAnsi="Calibri" w:cs="Calibri"/>
        </w:rPr>
        <w:t>a flota vehicular</w:t>
      </w:r>
      <w:r>
        <w:rPr>
          <w:rFonts w:ascii="Calibri" w:eastAsia="Calibri" w:hAnsi="Calibri" w:cs="Calibri"/>
        </w:rPr>
        <w:t xml:space="preserve"> </w:t>
      </w:r>
      <w:r w:rsidRPr="005A3710">
        <w:rPr>
          <w:rFonts w:ascii="Calibri" w:eastAsia="Calibri" w:hAnsi="Calibri" w:cs="Calibri"/>
        </w:rPr>
        <w:t>de la municipalidad</w:t>
      </w:r>
      <w:r>
        <w:rPr>
          <w:rFonts w:ascii="Calibri" w:eastAsia="Calibri" w:hAnsi="Calibri" w:cs="Calibri"/>
        </w:rPr>
        <w:t xml:space="preserve"> de Suchitoto, en periodo de abril a diciembre del año dos mil veinte, con fuente de financiamiento FODES 25%; </w:t>
      </w:r>
      <w:r w:rsidRPr="0022733B">
        <w:rPr>
          <w:rFonts w:ascii="Calibri" w:eastAsia="Calibri" w:hAnsi="Calibri" w:cs="Calibri"/>
          <w:b/>
        </w:rPr>
        <w:t>2.</w:t>
      </w:r>
      <w:r>
        <w:rPr>
          <w:rFonts w:ascii="Calibri" w:eastAsia="Calibri" w:hAnsi="Calibri" w:cs="Calibri"/>
        </w:rPr>
        <w:t xml:space="preserve"> Autorizar a la señora Alcaldesa Municipal para la firma del respectivo contrato de suministro, y al jefe UACI para la realización de los procedimientos de contratación correspondientes. </w:t>
      </w:r>
      <w:r w:rsidR="00740462">
        <w:rPr>
          <w:rFonts w:ascii="Calibri" w:eastAsia="Calibri" w:hAnsi="Calibri" w:cs="Calibri"/>
        </w:rPr>
        <w:t xml:space="preserve">Se deja constancia que los concejales </w:t>
      </w:r>
      <w:r w:rsidR="00740462">
        <w:rPr>
          <w:rFonts w:ascii="Calibri" w:eastAsia="Calibri" w:hAnsi="Calibri" w:cs="Calibri"/>
          <w:color w:val="000000"/>
          <w:lang w:val="es-SV" w:eastAsia="en-US"/>
        </w:rPr>
        <w:t xml:space="preserve">Verónica Marisol Flores Rivas, José Mauricio Alas Menjivar y David Jaime Bonilla Hernández, no votan a favor de la presente adjudicación. </w:t>
      </w:r>
      <w:r w:rsidR="00740462" w:rsidRPr="00764BD0">
        <w:rPr>
          <w:rFonts w:ascii="Calibri" w:eastAsia="Calibri" w:hAnsi="Calibri" w:cs="Calibri"/>
          <w:color w:val="000000"/>
          <w:lang w:val="es-SV" w:eastAsia="en-US"/>
        </w:rPr>
        <w:t>Certifíquese y Comuníquese.-</w:t>
      </w:r>
      <w:r w:rsidR="00740462">
        <w:rPr>
          <w:rFonts w:ascii="Calibri" w:eastAsia="Calibri" w:hAnsi="Calibri" w:cs="Calibri"/>
          <w:color w:val="000000"/>
          <w:lang w:val="es-SV" w:eastAsia="en-US"/>
        </w:rPr>
        <w:t xml:space="preserve"> </w:t>
      </w:r>
      <w:r>
        <w:rPr>
          <w:rFonts w:ascii="Calibri" w:eastAsia="Calibri" w:hAnsi="Calibri" w:cs="Calibri"/>
          <w:b/>
          <w:color w:val="000000"/>
        </w:rPr>
        <w:t xml:space="preserve">ACUERDO NÚMERO CINCO.- </w:t>
      </w:r>
      <w:r w:rsidRPr="005A3710">
        <w:rPr>
          <w:rFonts w:ascii="Calibri" w:eastAsia="Calibri" w:hAnsi="Calibri" w:cs="Calibri"/>
        </w:rPr>
        <w:t>Visto el informe de</w:t>
      </w:r>
      <w:r>
        <w:rPr>
          <w:rFonts w:ascii="Calibri" w:eastAsia="Calibri" w:hAnsi="Calibri" w:cs="Calibri"/>
        </w:rPr>
        <w:t xml:space="preserve"> la </w:t>
      </w:r>
      <w:r w:rsidRPr="007B4593">
        <w:rPr>
          <w:rFonts w:ascii="Calibri" w:eastAsia="Calibri" w:hAnsi="Calibri" w:cs="Calibri"/>
        </w:rPr>
        <w:t xml:space="preserve">señora </w:t>
      </w:r>
      <w:r w:rsidRPr="007B4593">
        <w:rPr>
          <w:rFonts w:ascii="Calibri" w:eastAsia="Calibri" w:hAnsi="Calibri" w:cs="Calibri"/>
          <w:b/>
        </w:rPr>
        <w:t>IVETTE LOURDES UMAÑA DE MONTERROSA</w:t>
      </w:r>
      <w:r w:rsidRPr="007B4593">
        <w:rPr>
          <w:rFonts w:ascii="Calibri" w:eastAsia="Calibri" w:hAnsi="Calibri" w:cs="Calibri"/>
        </w:rPr>
        <w:t>, con nombre comercial GASOLINERA GOSEN SUCHITOTO</w:t>
      </w:r>
      <w:r>
        <w:rPr>
          <w:rFonts w:ascii="Calibri" w:eastAsia="Calibri" w:hAnsi="Calibri" w:cs="Calibri"/>
        </w:rPr>
        <w:t xml:space="preserve"> mediante la cual </w:t>
      </w:r>
      <w:r>
        <w:rPr>
          <w:rFonts w:ascii="Calibri" w:eastAsia="Calibri" w:hAnsi="Calibri" w:cs="Calibri"/>
        </w:rPr>
        <w:lastRenderedPageBreak/>
        <w:t xml:space="preserve">informa que, por motivo de capacidad financiera sobrevenida por la emergencia nacional COVID-19, a partir del día uno de abril de dos mil veinte, ya no darán suministro de combustible mediante la modalidad de crédito a esta municipalidad, y considerando: </w:t>
      </w:r>
      <w:r>
        <w:rPr>
          <w:rFonts w:ascii="Calibri" w:eastAsia="Calibri" w:hAnsi="Calibri" w:cs="Calibri"/>
          <w:b/>
        </w:rPr>
        <w:t>a)</w:t>
      </w:r>
      <w:r>
        <w:rPr>
          <w:rFonts w:ascii="Calibri" w:eastAsia="Calibri" w:hAnsi="Calibri" w:cs="Calibri"/>
        </w:rPr>
        <w:t xml:space="preserve"> Que en acuerdo número cuatro de acta número cuatro del </w:t>
      </w:r>
      <w:r>
        <w:rPr>
          <w:rFonts w:ascii="Calibri" w:hAnsi="Calibri" w:cs="Calibri"/>
          <w:color w:val="000000"/>
        </w:rPr>
        <w:t>veinticuatro de enero</w:t>
      </w:r>
      <w:r w:rsidRPr="004B2695">
        <w:rPr>
          <w:rFonts w:ascii="Calibri" w:hAnsi="Calibri" w:cs="Calibri"/>
          <w:color w:val="000000"/>
        </w:rPr>
        <w:t xml:space="preserve"> del año dos mil </w:t>
      </w:r>
      <w:r>
        <w:rPr>
          <w:rFonts w:ascii="Calibri" w:hAnsi="Calibri" w:cs="Calibri"/>
          <w:color w:val="000000"/>
        </w:rPr>
        <w:t xml:space="preserve">veinte, se acordó </w:t>
      </w:r>
      <w:r>
        <w:rPr>
          <w:rFonts w:ascii="Calibri" w:eastAsia="Calibri" w:hAnsi="Calibri" w:cs="Calibri"/>
        </w:rPr>
        <w:t>c</w:t>
      </w:r>
      <w:r w:rsidRPr="007B4593">
        <w:rPr>
          <w:rFonts w:ascii="Calibri" w:eastAsia="Calibri" w:hAnsi="Calibri" w:cs="Calibri"/>
        </w:rPr>
        <w:t xml:space="preserve">ontratar con la señora </w:t>
      </w:r>
      <w:r w:rsidRPr="00174ED2">
        <w:rPr>
          <w:rFonts w:ascii="Calibri" w:eastAsia="Calibri" w:hAnsi="Calibri" w:cs="Calibri"/>
        </w:rPr>
        <w:t>IVETTE LOURDES UMAÑA DE MONTERROSA</w:t>
      </w:r>
      <w:r>
        <w:rPr>
          <w:rFonts w:ascii="Calibri" w:eastAsia="Calibri" w:hAnsi="Calibri" w:cs="Calibri"/>
        </w:rPr>
        <w:t xml:space="preserve"> </w:t>
      </w:r>
      <w:r w:rsidRPr="007B4593">
        <w:rPr>
          <w:rFonts w:ascii="Calibri" w:eastAsia="Calibri" w:hAnsi="Calibri" w:cs="Calibri"/>
        </w:rPr>
        <w:t>el</w:t>
      </w:r>
      <w:r>
        <w:rPr>
          <w:rFonts w:ascii="Calibri" w:eastAsia="Calibri" w:hAnsi="Calibri" w:cs="Calibri"/>
          <w:color w:val="000000"/>
        </w:rPr>
        <w:t xml:space="preserve"> suministro de combustible para e</w:t>
      </w:r>
      <w:r>
        <w:rPr>
          <w:rFonts w:ascii="Calibri" w:eastAsia="Calibri" w:hAnsi="Calibri" w:cs="Calibri"/>
        </w:rPr>
        <w:t xml:space="preserve">quipos de construcción para el mantenimiento vial de calles y caminos vecinales de la municipalidad de Suchitoto , correspondiente al año dos mil veinte, estando entre las condiciones de contratación la modalidad de crédito, debido a las características propias del funcionamiento administrativo de la municipalidad, pues de otra forma, se tendrían deficiencias en los servicios prestados por esta institución; </w:t>
      </w:r>
      <w:r>
        <w:rPr>
          <w:rFonts w:ascii="Calibri" w:eastAsia="Calibri" w:hAnsi="Calibri" w:cs="Calibri"/>
          <w:b/>
        </w:rPr>
        <w:t>b)</w:t>
      </w:r>
      <w:r>
        <w:rPr>
          <w:rFonts w:ascii="Calibri" w:eastAsia="Calibri" w:hAnsi="Calibri" w:cs="Calibri"/>
        </w:rPr>
        <w:t xml:space="preserve"> Que la adjudicación en mención se realizó mediante contratación directa  por motivo de no haber concurrido oferentes en dos procesos de libre gestión realizados, así mismo para el presente caso, es necesario contratar en la misma modalidad pues contamos con oferente único en el municipio con la capacidad de suministrar combustible bajo modalidad de crédito</w:t>
      </w:r>
      <w:r w:rsidRPr="005A3710">
        <w:rPr>
          <w:rFonts w:ascii="Calibri" w:eastAsia="Calibri" w:hAnsi="Calibri" w:cs="Calibri"/>
        </w:rPr>
        <w:t xml:space="preserve">; </w:t>
      </w:r>
      <w:r w:rsidRPr="005A51C7">
        <w:rPr>
          <w:rFonts w:ascii="Calibri" w:eastAsia="Calibri" w:hAnsi="Calibri" w:cs="Calibri"/>
          <w:b/>
        </w:rPr>
        <w:t>c)</w:t>
      </w:r>
      <w:r>
        <w:rPr>
          <w:rFonts w:ascii="Calibri" w:eastAsia="Calibri" w:hAnsi="Calibri" w:cs="Calibri"/>
          <w:b/>
        </w:rPr>
        <w:t xml:space="preserve"> </w:t>
      </w:r>
      <w:r w:rsidRPr="005A51C7">
        <w:rPr>
          <w:rFonts w:ascii="Calibri" w:eastAsia="Calibri" w:hAnsi="Calibri" w:cs="Calibri"/>
        </w:rPr>
        <w:t xml:space="preserve">Que </w:t>
      </w:r>
      <w:r>
        <w:rPr>
          <w:rFonts w:ascii="Calibri" w:eastAsia="Calibri" w:hAnsi="Calibri" w:cs="Calibri"/>
        </w:rPr>
        <w:t xml:space="preserve">al existir casos fortuitos o de fuerza mayor que afectan significativamente la ejecución de los contratos – como lo es la incapacidad financiera del contratista sobrevenida por la emergencia nacional- es procedente revocar el contrato y extinguir el mismo, </w:t>
      </w:r>
      <w:r w:rsidRPr="005A3710">
        <w:rPr>
          <w:rFonts w:ascii="Calibri" w:eastAsia="Calibri" w:hAnsi="Calibri" w:cs="Calibri"/>
        </w:rPr>
        <w:t xml:space="preserve">por lo cual de conformidad a lo establecido en los arts. 203, 204 ord. </w:t>
      </w:r>
      <w:r>
        <w:rPr>
          <w:rFonts w:ascii="Calibri" w:eastAsia="Calibri" w:hAnsi="Calibri" w:cs="Calibri"/>
        </w:rPr>
        <w:t>3° de la Constitución, Art. 71,</w:t>
      </w:r>
      <w:r w:rsidRPr="005A3710">
        <w:rPr>
          <w:rFonts w:ascii="Calibri" w:eastAsia="Calibri" w:hAnsi="Calibri" w:cs="Calibri"/>
        </w:rPr>
        <w:t xml:space="preserve"> 72</w:t>
      </w:r>
      <w:r>
        <w:rPr>
          <w:rFonts w:ascii="Calibri" w:eastAsia="Calibri" w:hAnsi="Calibri" w:cs="Calibri"/>
        </w:rPr>
        <w:t xml:space="preserve">, 93 y 96 </w:t>
      </w:r>
      <w:r w:rsidRPr="005A3710">
        <w:rPr>
          <w:rFonts w:ascii="Calibri" w:eastAsia="Calibri" w:hAnsi="Calibri" w:cs="Calibri"/>
        </w:rPr>
        <w:t xml:space="preserve"> LACAP, Art. 30 num. 8 y 14</w:t>
      </w:r>
      <w:r>
        <w:rPr>
          <w:rFonts w:ascii="Calibri" w:eastAsia="Calibri" w:hAnsi="Calibri" w:cs="Calibri"/>
        </w:rPr>
        <w:t xml:space="preserve"> Código Municipal</w:t>
      </w:r>
      <w:r w:rsidRPr="005A3710">
        <w:rPr>
          <w:rFonts w:ascii="Calibri" w:eastAsia="Calibri" w:hAnsi="Calibri" w:cs="Calibri"/>
        </w:rPr>
        <w:t xml:space="preserve">, </w:t>
      </w:r>
      <w:r w:rsidRPr="005A3710">
        <w:rPr>
          <w:rFonts w:ascii="Calibri" w:eastAsia="Calibri" w:hAnsi="Calibri" w:cs="Calibri"/>
          <w:b/>
        </w:rPr>
        <w:t>SE ACUERDA:</w:t>
      </w:r>
      <w:r>
        <w:rPr>
          <w:rFonts w:ascii="Calibri" w:eastAsia="Calibri" w:hAnsi="Calibri" w:cs="Calibri"/>
          <w:b/>
          <w:color w:val="000000"/>
        </w:rPr>
        <w:t xml:space="preserve"> 1. </w:t>
      </w:r>
      <w:r>
        <w:rPr>
          <w:rFonts w:ascii="Calibri" w:eastAsia="Calibri" w:hAnsi="Calibri" w:cs="Calibri"/>
          <w:color w:val="000000"/>
        </w:rPr>
        <w:t xml:space="preserve"> Revocar el contrato de Suministro de Combustible para e</w:t>
      </w:r>
      <w:r>
        <w:rPr>
          <w:rFonts w:ascii="Calibri" w:eastAsia="Calibri" w:hAnsi="Calibri" w:cs="Calibri"/>
        </w:rPr>
        <w:t>quipos de construcción para el mantenimiento vial de calles y caminos vecinales de la municipalidad de Suchitoto</w:t>
      </w:r>
      <w:r>
        <w:rPr>
          <w:rFonts w:ascii="Calibri" w:eastAsia="Calibri" w:hAnsi="Calibri" w:cs="Calibri"/>
          <w:color w:val="000000"/>
        </w:rPr>
        <w:t xml:space="preserve"> celebrado con la señora </w:t>
      </w:r>
      <w:r w:rsidRPr="00174ED2">
        <w:rPr>
          <w:rFonts w:ascii="Calibri" w:eastAsia="Calibri" w:hAnsi="Calibri" w:cs="Calibri"/>
        </w:rPr>
        <w:t>IVETTE LOURDES UMAÑA DE MONTERROSA</w:t>
      </w:r>
      <w:r w:rsidRPr="005A51C7">
        <w:rPr>
          <w:rFonts w:ascii="Calibri" w:eastAsia="Calibri" w:hAnsi="Calibri" w:cs="Calibri"/>
        </w:rPr>
        <w:t xml:space="preserve"> </w:t>
      </w:r>
      <w:r w:rsidRPr="007B4593">
        <w:rPr>
          <w:rFonts w:ascii="Calibri" w:eastAsia="Calibri" w:hAnsi="Calibri" w:cs="Calibri"/>
        </w:rPr>
        <w:t>con nombre comercial GASOLINERA GOSEN SUCHITOTO</w:t>
      </w:r>
      <w:r>
        <w:rPr>
          <w:rFonts w:ascii="Calibri" w:eastAsia="Calibri" w:hAnsi="Calibri" w:cs="Calibri"/>
        </w:rPr>
        <w:t xml:space="preserve"> por motivo de existir causas de fuerza mayor que afectan significativamente la ejecución del mismo; </w:t>
      </w:r>
      <w:r>
        <w:rPr>
          <w:rFonts w:ascii="Calibri" w:eastAsia="Calibri" w:hAnsi="Calibri" w:cs="Calibri"/>
          <w:b/>
        </w:rPr>
        <w:t xml:space="preserve">2. </w:t>
      </w:r>
      <w:r w:rsidRPr="007B4593">
        <w:rPr>
          <w:rFonts w:ascii="Calibri" w:eastAsia="Calibri" w:hAnsi="Calibri" w:cs="Calibri"/>
        </w:rPr>
        <w:t xml:space="preserve">Contratar con </w:t>
      </w:r>
      <w:r w:rsidRPr="00EB1871">
        <w:rPr>
          <w:rFonts w:ascii="Calibri" w:eastAsia="Calibri" w:hAnsi="Calibri" w:cs="Calibri"/>
          <w:b/>
        </w:rPr>
        <w:t>TONY ALBERTO PEREZ</w:t>
      </w:r>
      <w:r w:rsidRPr="007B4593">
        <w:rPr>
          <w:rFonts w:ascii="Calibri" w:eastAsia="Calibri" w:hAnsi="Calibri" w:cs="Calibri"/>
        </w:rPr>
        <w:t xml:space="preserve">, con nombre comercial </w:t>
      </w:r>
      <w:r w:rsidRPr="00EB1871">
        <w:rPr>
          <w:rFonts w:ascii="Calibri" w:eastAsia="Calibri" w:hAnsi="Calibri" w:cs="Calibri"/>
          <w:b/>
        </w:rPr>
        <w:t>GASOLINERA VALLE DEL SEÑOR</w:t>
      </w:r>
      <w:r>
        <w:rPr>
          <w:rFonts w:ascii="Calibri" w:eastAsia="Calibri" w:hAnsi="Calibri" w:cs="Calibri"/>
          <w:b/>
        </w:rPr>
        <w:t xml:space="preserve"> “SUCHITOTO”</w:t>
      </w:r>
      <w:r w:rsidRPr="007B4593">
        <w:rPr>
          <w:rFonts w:ascii="Calibri" w:eastAsia="Calibri" w:hAnsi="Calibri" w:cs="Calibri"/>
        </w:rPr>
        <w:t>, el</w:t>
      </w:r>
      <w:r>
        <w:rPr>
          <w:rFonts w:ascii="Calibri" w:eastAsia="Calibri" w:hAnsi="Calibri" w:cs="Calibri"/>
          <w:color w:val="000000"/>
        </w:rPr>
        <w:t xml:space="preserve"> suministro de lubricantes y combustible para e</w:t>
      </w:r>
      <w:r>
        <w:rPr>
          <w:rFonts w:ascii="Calibri" w:eastAsia="Calibri" w:hAnsi="Calibri" w:cs="Calibri"/>
        </w:rPr>
        <w:t xml:space="preserve">quipos de construcción para el mantenimiento vial de calles y caminos vecinales de la municipalidad de Suchitoto, en periodo de abril a diciembre del año dos mil veinte, con fuente de financiamiento FODES 75%; </w:t>
      </w:r>
      <w:r w:rsidRPr="0022733B">
        <w:rPr>
          <w:rFonts w:ascii="Calibri" w:eastAsia="Calibri" w:hAnsi="Calibri" w:cs="Calibri"/>
          <w:b/>
        </w:rPr>
        <w:t>2.</w:t>
      </w:r>
      <w:r>
        <w:rPr>
          <w:rFonts w:ascii="Calibri" w:eastAsia="Calibri" w:hAnsi="Calibri" w:cs="Calibri"/>
        </w:rPr>
        <w:t xml:space="preserve"> Autorizar a la señora Alcaldesa Municipal para la firma del respectivo contrato de suministro, y al jefe UACI para la realización de los procedimientos de contratación correspondientes. </w:t>
      </w:r>
      <w:r w:rsidR="00740462">
        <w:rPr>
          <w:rFonts w:ascii="Calibri" w:eastAsia="Calibri" w:hAnsi="Calibri" w:cs="Calibri"/>
        </w:rPr>
        <w:t xml:space="preserve">Se deja constancia que los concejales </w:t>
      </w:r>
      <w:r w:rsidR="00740462">
        <w:rPr>
          <w:rFonts w:ascii="Calibri" w:eastAsia="Calibri" w:hAnsi="Calibri" w:cs="Calibri"/>
          <w:color w:val="000000"/>
          <w:lang w:val="es-SV" w:eastAsia="en-US"/>
        </w:rPr>
        <w:t xml:space="preserve">Verónica Marisol Flores Rivas, José Mauricio Alas Menjivar y David Jaime Bonilla Hernández, no votan a favor de la presente adjudicación. </w:t>
      </w:r>
      <w:r w:rsidR="00740462" w:rsidRPr="00764BD0">
        <w:rPr>
          <w:rFonts w:ascii="Calibri" w:eastAsia="Calibri" w:hAnsi="Calibri" w:cs="Calibri"/>
          <w:color w:val="000000"/>
          <w:lang w:val="es-SV" w:eastAsia="en-US"/>
        </w:rPr>
        <w:t>Certifíquese y Comuníquese.-</w:t>
      </w:r>
      <w:r w:rsidR="00740462">
        <w:rPr>
          <w:rFonts w:ascii="Calibri" w:eastAsia="Calibri" w:hAnsi="Calibri" w:cs="Calibri"/>
          <w:color w:val="000000"/>
          <w:lang w:val="es-SV" w:eastAsia="en-US"/>
        </w:rPr>
        <w:t xml:space="preserve"> </w:t>
      </w:r>
      <w:r>
        <w:rPr>
          <w:rFonts w:ascii="Calibri" w:eastAsia="Calibri" w:hAnsi="Calibri" w:cs="Calibri"/>
          <w:b/>
          <w:color w:val="000000"/>
        </w:rPr>
        <w:t xml:space="preserve">ACUERDO NÚMERO SEIS.- </w:t>
      </w:r>
      <w:r w:rsidRPr="005A3710">
        <w:rPr>
          <w:rFonts w:ascii="Calibri" w:eastAsia="Calibri" w:hAnsi="Calibri" w:cs="Calibri"/>
        </w:rPr>
        <w:t>Visto el informe de</w:t>
      </w:r>
      <w:r>
        <w:rPr>
          <w:rFonts w:ascii="Calibri" w:eastAsia="Calibri" w:hAnsi="Calibri" w:cs="Calibri"/>
        </w:rPr>
        <w:t xml:space="preserve"> la </w:t>
      </w:r>
      <w:r w:rsidRPr="007B4593">
        <w:rPr>
          <w:rFonts w:ascii="Calibri" w:eastAsia="Calibri" w:hAnsi="Calibri" w:cs="Calibri"/>
        </w:rPr>
        <w:t xml:space="preserve">señora </w:t>
      </w:r>
      <w:r w:rsidRPr="007B4593">
        <w:rPr>
          <w:rFonts w:ascii="Calibri" w:eastAsia="Calibri" w:hAnsi="Calibri" w:cs="Calibri"/>
          <w:b/>
        </w:rPr>
        <w:t>IVETTE LOURDES UMAÑA DE MONTERROSA</w:t>
      </w:r>
      <w:r w:rsidRPr="007B4593">
        <w:rPr>
          <w:rFonts w:ascii="Calibri" w:eastAsia="Calibri" w:hAnsi="Calibri" w:cs="Calibri"/>
        </w:rPr>
        <w:t>, con nombre comercial GASOLINERA GOSEN SUCHITOTO</w:t>
      </w:r>
      <w:r>
        <w:rPr>
          <w:rFonts w:ascii="Calibri" w:eastAsia="Calibri" w:hAnsi="Calibri" w:cs="Calibri"/>
        </w:rPr>
        <w:t xml:space="preserve"> mediante la cual informa que, por motivo de capacidad financiera sobrevenida por la emergencia nacional COVID-19, a partir del día uno de abril de dos mil veinte, ya no darán suministro de combustible mediante la modalidad de </w:t>
      </w:r>
      <w:r>
        <w:rPr>
          <w:rFonts w:ascii="Calibri" w:eastAsia="Calibri" w:hAnsi="Calibri" w:cs="Calibri"/>
        </w:rPr>
        <w:lastRenderedPageBreak/>
        <w:t xml:space="preserve">crédito a esta municipalidad, y considerando: </w:t>
      </w:r>
      <w:r>
        <w:rPr>
          <w:rFonts w:ascii="Calibri" w:eastAsia="Calibri" w:hAnsi="Calibri" w:cs="Calibri"/>
          <w:b/>
        </w:rPr>
        <w:t>a)</w:t>
      </w:r>
      <w:r>
        <w:rPr>
          <w:rFonts w:ascii="Calibri" w:eastAsia="Calibri" w:hAnsi="Calibri" w:cs="Calibri"/>
        </w:rPr>
        <w:t xml:space="preserve"> Que en acuerdo número cinco de acta número cuatro del </w:t>
      </w:r>
      <w:r>
        <w:rPr>
          <w:rFonts w:ascii="Calibri" w:hAnsi="Calibri" w:cs="Calibri"/>
          <w:color w:val="000000"/>
        </w:rPr>
        <w:t>veinticuatro de enero</w:t>
      </w:r>
      <w:r w:rsidRPr="004B2695">
        <w:rPr>
          <w:rFonts w:ascii="Calibri" w:hAnsi="Calibri" w:cs="Calibri"/>
          <w:color w:val="000000"/>
        </w:rPr>
        <w:t xml:space="preserve"> del año dos mil </w:t>
      </w:r>
      <w:r>
        <w:rPr>
          <w:rFonts w:ascii="Calibri" w:hAnsi="Calibri" w:cs="Calibri"/>
          <w:color w:val="000000"/>
        </w:rPr>
        <w:t xml:space="preserve">veinte, se acordó </w:t>
      </w:r>
      <w:r>
        <w:rPr>
          <w:rFonts w:ascii="Calibri" w:eastAsia="Calibri" w:hAnsi="Calibri" w:cs="Calibri"/>
        </w:rPr>
        <w:t>c</w:t>
      </w:r>
      <w:r w:rsidRPr="007B4593">
        <w:rPr>
          <w:rFonts w:ascii="Calibri" w:eastAsia="Calibri" w:hAnsi="Calibri" w:cs="Calibri"/>
        </w:rPr>
        <w:t xml:space="preserve">ontratar con la señora </w:t>
      </w:r>
      <w:r w:rsidRPr="00174ED2">
        <w:rPr>
          <w:rFonts w:ascii="Calibri" w:eastAsia="Calibri" w:hAnsi="Calibri" w:cs="Calibri"/>
        </w:rPr>
        <w:t>IVETTE LOURDES UMAÑA DE MONTERROSA</w:t>
      </w:r>
      <w:r>
        <w:rPr>
          <w:rFonts w:ascii="Calibri" w:eastAsia="Calibri" w:hAnsi="Calibri" w:cs="Calibri"/>
        </w:rPr>
        <w:t xml:space="preserve"> </w:t>
      </w:r>
      <w:r w:rsidRPr="007B4593">
        <w:rPr>
          <w:rFonts w:ascii="Calibri" w:eastAsia="Calibri" w:hAnsi="Calibri" w:cs="Calibri"/>
        </w:rPr>
        <w:t>el</w:t>
      </w:r>
      <w:r>
        <w:rPr>
          <w:rFonts w:ascii="Calibri" w:eastAsia="Calibri" w:hAnsi="Calibri" w:cs="Calibri"/>
          <w:color w:val="000000"/>
        </w:rPr>
        <w:t xml:space="preserve"> suministro de combustible para el </w:t>
      </w:r>
      <w:r w:rsidRPr="005A3710">
        <w:rPr>
          <w:rFonts w:ascii="Calibri" w:eastAsia="Calibri" w:hAnsi="Calibri" w:cs="Calibri"/>
        </w:rPr>
        <w:t xml:space="preserve">camión recolector </w:t>
      </w:r>
      <w:r>
        <w:rPr>
          <w:rFonts w:ascii="Calibri" w:eastAsia="Calibri" w:hAnsi="Calibri" w:cs="Calibri"/>
        </w:rPr>
        <w:t>y mantenimiento del Relleno Sanitario</w:t>
      </w:r>
      <w:r w:rsidRPr="005A3710">
        <w:rPr>
          <w:rFonts w:ascii="Calibri" w:eastAsia="Calibri" w:hAnsi="Calibri" w:cs="Calibri"/>
        </w:rPr>
        <w:t xml:space="preserve"> de la municipalidad</w:t>
      </w:r>
      <w:r>
        <w:rPr>
          <w:rFonts w:ascii="Calibri" w:eastAsia="Calibri" w:hAnsi="Calibri" w:cs="Calibri"/>
        </w:rPr>
        <w:t xml:space="preserve"> de Suchitoto, correspondiente al año dos mil veinte, estando entre las condiciones de contratación la modalidad de crédito, debido a las características propias del funcionamiento administrativo de la municipalidad, pues de otra forma, se tendrían deficiencias en los servicios prestados por esta institución; </w:t>
      </w:r>
      <w:r>
        <w:rPr>
          <w:rFonts w:ascii="Calibri" w:eastAsia="Calibri" w:hAnsi="Calibri" w:cs="Calibri"/>
          <w:b/>
        </w:rPr>
        <w:t>b)</w:t>
      </w:r>
      <w:r>
        <w:rPr>
          <w:rFonts w:ascii="Calibri" w:eastAsia="Calibri" w:hAnsi="Calibri" w:cs="Calibri"/>
        </w:rPr>
        <w:t xml:space="preserve"> Que la adjudicación en mención se realizó mediante contratación directa  por motivo de no haber concurrido oferentes en dos procesos de libre gestión realizados, así mismo para el presente caso, es necesario contratar en la misma modalidad pues contamos con oferente único en el municipio con la capacidad de suministrar combustible bajo modalidad de crédito</w:t>
      </w:r>
      <w:r w:rsidRPr="005A3710">
        <w:rPr>
          <w:rFonts w:ascii="Calibri" w:eastAsia="Calibri" w:hAnsi="Calibri" w:cs="Calibri"/>
        </w:rPr>
        <w:t xml:space="preserve">; </w:t>
      </w:r>
      <w:r w:rsidRPr="005A51C7">
        <w:rPr>
          <w:rFonts w:ascii="Calibri" w:eastAsia="Calibri" w:hAnsi="Calibri" w:cs="Calibri"/>
          <w:b/>
        </w:rPr>
        <w:t>c)</w:t>
      </w:r>
      <w:r>
        <w:rPr>
          <w:rFonts w:ascii="Calibri" w:eastAsia="Calibri" w:hAnsi="Calibri" w:cs="Calibri"/>
          <w:b/>
        </w:rPr>
        <w:t xml:space="preserve"> </w:t>
      </w:r>
      <w:r w:rsidRPr="005A51C7">
        <w:rPr>
          <w:rFonts w:ascii="Calibri" w:eastAsia="Calibri" w:hAnsi="Calibri" w:cs="Calibri"/>
        </w:rPr>
        <w:t xml:space="preserve">Que </w:t>
      </w:r>
      <w:r>
        <w:rPr>
          <w:rFonts w:ascii="Calibri" w:eastAsia="Calibri" w:hAnsi="Calibri" w:cs="Calibri"/>
        </w:rPr>
        <w:t xml:space="preserve">al existir casos fortuitos o de fuerza mayor que afectan significativamente la ejecución de los contratos – como lo es la incapacidad financiera del contratista sobrevenida por la emergencia nacional- es procedente revocar el contrato y extinguir el mismo, </w:t>
      </w:r>
      <w:r w:rsidRPr="005A3710">
        <w:rPr>
          <w:rFonts w:ascii="Calibri" w:eastAsia="Calibri" w:hAnsi="Calibri" w:cs="Calibri"/>
        </w:rPr>
        <w:t xml:space="preserve">por lo cual de conformidad a lo establecido en los arts. 203, 204 ord. </w:t>
      </w:r>
      <w:r>
        <w:rPr>
          <w:rFonts w:ascii="Calibri" w:eastAsia="Calibri" w:hAnsi="Calibri" w:cs="Calibri"/>
        </w:rPr>
        <w:t>3° de la Constitución, Art. 71,</w:t>
      </w:r>
      <w:r w:rsidRPr="005A3710">
        <w:rPr>
          <w:rFonts w:ascii="Calibri" w:eastAsia="Calibri" w:hAnsi="Calibri" w:cs="Calibri"/>
        </w:rPr>
        <w:t xml:space="preserve"> 72</w:t>
      </w:r>
      <w:r>
        <w:rPr>
          <w:rFonts w:ascii="Calibri" w:eastAsia="Calibri" w:hAnsi="Calibri" w:cs="Calibri"/>
        </w:rPr>
        <w:t xml:space="preserve">, 93 y 96 </w:t>
      </w:r>
      <w:r w:rsidRPr="005A3710">
        <w:rPr>
          <w:rFonts w:ascii="Calibri" w:eastAsia="Calibri" w:hAnsi="Calibri" w:cs="Calibri"/>
        </w:rPr>
        <w:t xml:space="preserve"> LACAP, Art. 30 num. 8 y 14</w:t>
      </w:r>
      <w:r>
        <w:rPr>
          <w:rFonts w:ascii="Calibri" w:eastAsia="Calibri" w:hAnsi="Calibri" w:cs="Calibri"/>
        </w:rPr>
        <w:t xml:space="preserve"> Código Municipal</w:t>
      </w:r>
      <w:r w:rsidRPr="005A3710">
        <w:rPr>
          <w:rFonts w:ascii="Calibri" w:eastAsia="Calibri" w:hAnsi="Calibri" w:cs="Calibri"/>
        </w:rPr>
        <w:t xml:space="preserve">, </w:t>
      </w:r>
      <w:r w:rsidRPr="005A3710">
        <w:rPr>
          <w:rFonts w:ascii="Calibri" w:eastAsia="Calibri" w:hAnsi="Calibri" w:cs="Calibri"/>
          <w:b/>
        </w:rPr>
        <w:t>SE ACUERDA:</w:t>
      </w:r>
      <w:r>
        <w:rPr>
          <w:rFonts w:ascii="Calibri" w:eastAsia="Calibri" w:hAnsi="Calibri" w:cs="Calibri"/>
          <w:b/>
          <w:color w:val="000000"/>
        </w:rPr>
        <w:t xml:space="preserve"> 1. </w:t>
      </w:r>
      <w:r>
        <w:rPr>
          <w:rFonts w:ascii="Calibri" w:eastAsia="Calibri" w:hAnsi="Calibri" w:cs="Calibri"/>
          <w:color w:val="000000"/>
        </w:rPr>
        <w:t xml:space="preserve"> Revocar el contrato de Suministro de Combustible para el </w:t>
      </w:r>
      <w:r w:rsidRPr="005A3710">
        <w:rPr>
          <w:rFonts w:ascii="Calibri" w:eastAsia="Calibri" w:hAnsi="Calibri" w:cs="Calibri"/>
        </w:rPr>
        <w:t xml:space="preserve">camión recolector </w:t>
      </w:r>
      <w:r>
        <w:rPr>
          <w:rFonts w:ascii="Calibri" w:eastAsia="Calibri" w:hAnsi="Calibri" w:cs="Calibri"/>
        </w:rPr>
        <w:t>y mantenimiento del Relleno Sanitario</w:t>
      </w:r>
      <w:r w:rsidRPr="005A3710">
        <w:rPr>
          <w:rFonts w:ascii="Calibri" w:eastAsia="Calibri" w:hAnsi="Calibri" w:cs="Calibri"/>
        </w:rPr>
        <w:t xml:space="preserve"> de la municipalidad</w:t>
      </w:r>
      <w:r>
        <w:rPr>
          <w:rFonts w:ascii="Calibri" w:eastAsia="Calibri" w:hAnsi="Calibri" w:cs="Calibri"/>
        </w:rPr>
        <w:t xml:space="preserve"> de Suchitoto,</w:t>
      </w:r>
      <w:r>
        <w:rPr>
          <w:rFonts w:ascii="Calibri" w:eastAsia="Calibri" w:hAnsi="Calibri" w:cs="Calibri"/>
          <w:color w:val="000000"/>
        </w:rPr>
        <w:t xml:space="preserve"> celebrado con la señora </w:t>
      </w:r>
      <w:r w:rsidRPr="00174ED2">
        <w:rPr>
          <w:rFonts w:ascii="Calibri" w:eastAsia="Calibri" w:hAnsi="Calibri" w:cs="Calibri"/>
        </w:rPr>
        <w:t>IVETTE LOURDES UMAÑA DE MONTERROSA</w:t>
      </w:r>
      <w:r w:rsidRPr="005A51C7">
        <w:rPr>
          <w:rFonts w:ascii="Calibri" w:eastAsia="Calibri" w:hAnsi="Calibri" w:cs="Calibri"/>
        </w:rPr>
        <w:t xml:space="preserve"> </w:t>
      </w:r>
      <w:r w:rsidRPr="007B4593">
        <w:rPr>
          <w:rFonts w:ascii="Calibri" w:eastAsia="Calibri" w:hAnsi="Calibri" w:cs="Calibri"/>
        </w:rPr>
        <w:t>con nombre comercial GASOLINERA GOSEN SUCHITOTO</w:t>
      </w:r>
      <w:r>
        <w:rPr>
          <w:rFonts w:ascii="Calibri" w:eastAsia="Calibri" w:hAnsi="Calibri" w:cs="Calibri"/>
        </w:rPr>
        <w:t xml:space="preserve"> por motivo de existir causas de fuerza mayor que afectan significativamente la ejecución del mismo; </w:t>
      </w:r>
      <w:r>
        <w:rPr>
          <w:rFonts w:ascii="Calibri" w:eastAsia="Calibri" w:hAnsi="Calibri" w:cs="Calibri"/>
          <w:b/>
        </w:rPr>
        <w:t xml:space="preserve">2. </w:t>
      </w:r>
      <w:r w:rsidRPr="007B4593">
        <w:rPr>
          <w:rFonts w:ascii="Calibri" w:eastAsia="Calibri" w:hAnsi="Calibri" w:cs="Calibri"/>
        </w:rPr>
        <w:t xml:space="preserve">Contratar con </w:t>
      </w:r>
      <w:r w:rsidRPr="00EB1871">
        <w:rPr>
          <w:rFonts w:ascii="Calibri" w:eastAsia="Calibri" w:hAnsi="Calibri" w:cs="Calibri"/>
          <w:b/>
        </w:rPr>
        <w:t>TONY ALBERTO PEREZ</w:t>
      </w:r>
      <w:r w:rsidRPr="007B4593">
        <w:rPr>
          <w:rFonts w:ascii="Calibri" w:eastAsia="Calibri" w:hAnsi="Calibri" w:cs="Calibri"/>
        </w:rPr>
        <w:t xml:space="preserve">, con nombre comercial </w:t>
      </w:r>
      <w:r w:rsidRPr="00EB1871">
        <w:rPr>
          <w:rFonts w:ascii="Calibri" w:eastAsia="Calibri" w:hAnsi="Calibri" w:cs="Calibri"/>
          <w:b/>
        </w:rPr>
        <w:t>GASOLINERA VALLE DEL SEÑOR</w:t>
      </w:r>
      <w:r>
        <w:rPr>
          <w:rFonts w:ascii="Calibri" w:eastAsia="Calibri" w:hAnsi="Calibri" w:cs="Calibri"/>
          <w:b/>
        </w:rPr>
        <w:t xml:space="preserve"> “SUCHITOTO”</w:t>
      </w:r>
      <w:r w:rsidRPr="007B4593">
        <w:rPr>
          <w:rFonts w:ascii="Calibri" w:eastAsia="Calibri" w:hAnsi="Calibri" w:cs="Calibri"/>
        </w:rPr>
        <w:t>, el</w:t>
      </w:r>
      <w:r>
        <w:rPr>
          <w:rFonts w:ascii="Calibri" w:eastAsia="Calibri" w:hAnsi="Calibri" w:cs="Calibri"/>
          <w:color w:val="000000"/>
        </w:rPr>
        <w:t xml:space="preserve"> suministro de</w:t>
      </w:r>
      <w:r w:rsidRPr="003F7C44">
        <w:rPr>
          <w:rFonts w:ascii="Calibri" w:eastAsia="Calibri" w:hAnsi="Calibri" w:cs="Calibri"/>
          <w:color w:val="000000"/>
        </w:rPr>
        <w:t xml:space="preserve"> </w:t>
      </w:r>
      <w:r>
        <w:rPr>
          <w:rFonts w:ascii="Calibri" w:eastAsia="Calibri" w:hAnsi="Calibri" w:cs="Calibri"/>
          <w:color w:val="000000"/>
        </w:rPr>
        <w:t xml:space="preserve">lubricantes y combustible para el </w:t>
      </w:r>
      <w:r w:rsidRPr="005A3710">
        <w:rPr>
          <w:rFonts w:ascii="Calibri" w:eastAsia="Calibri" w:hAnsi="Calibri" w:cs="Calibri"/>
        </w:rPr>
        <w:t xml:space="preserve">camión recolector </w:t>
      </w:r>
      <w:r>
        <w:rPr>
          <w:rFonts w:ascii="Calibri" w:eastAsia="Calibri" w:hAnsi="Calibri" w:cs="Calibri"/>
        </w:rPr>
        <w:t>y mantenimiento del Relleno Sanitario</w:t>
      </w:r>
      <w:r w:rsidRPr="005A3710">
        <w:rPr>
          <w:rFonts w:ascii="Calibri" w:eastAsia="Calibri" w:hAnsi="Calibri" w:cs="Calibri"/>
        </w:rPr>
        <w:t xml:space="preserve"> de la municipalidad</w:t>
      </w:r>
      <w:r>
        <w:rPr>
          <w:rFonts w:ascii="Calibri" w:eastAsia="Calibri" w:hAnsi="Calibri" w:cs="Calibri"/>
        </w:rPr>
        <w:t xml:space="preserve"> de Suchitoto, en periodo de abril a diciembre del año dos mil veinte, con fuente de financiamiento FODES 75%; </w:t>
      </w:r>
      <w:r w:rsidRPr="0022733B">
        <w:rPr>
          <w:rFonts w:ascii="Calibri" w:eastAsia="Calibri" w:hAnsi="Calibri" w:cs="Calibri"/>
          <w:b/>
        </w:rPr>
        <w:t>2.</w:t>
      </w:r>
      <w:r>
        <w:rPr>
          <w:rFonts w:ascii="Calibri" w:eastAsia="Calibri" w:hAnsi="Calibri" w:cs="Calibri"/>
        </w:rPr>
        <w:t xml:space="preserve"> Autorizar a la señora Alcaldesa Municipal para la firma del respectivo contrato de suministro, y al jefe UACI para la realización de los procedimientos de contratación correspondientes. </w:t>
      </w:r>
      <w:r w:rsidR="00740462">
        <w:rPr>
          <w:rFonts w:ascii="Calibri" w:eastAsia="Calibri" w:hAnsi="Calibri" w:cs="Calibri"/>
        </w:rPr>
        <w:t xml:space="preserve">Se deja constancia que los concejales </w:t>
      </w:r>
      <w:r w:rsidR="00740462">
        <w:rPr>
          <w:rFonts w:ascii="Calibri" w:eastAsia="Calibri" w:hAnsi="Calibri" w:cs="Calibri"/>
          <w:color w:val="000000"/>
          <w:lang w:val="es-SV" w:eastAsia="en-US"/>
        </w:rPr>
        <w:t xml:space="preserve">Verónica Marisol Flores Rivas, José Mauricio Alas Menjivar y David Jaime Bonilla Hernández, no votan a favor de la presente adjudicación. </w:t>
      </w:r>
      <w:r w:rsidR="00740462" w:rsidRPr="00764BD0">
        <w:rPr>
          <w:rFonts w:ascii="Calibri" w:eastAsia="Calibri" w:hAnsi="Calibri" w:cs="Calibri"/>
          <w:color w:val="000000"/>
          <w:lang w:val="es-SV" w:eastAsia="en-US"/>
        </w:rPr>
        <w:t>Certifíquese y Comuníquese.-</w:t>
      </w:r>
      <w:r w:rsidR="00740462">
        <w:rPr>
          <w:rFonts w:ascii="Calibri" w:eastAsia="Calibri" w:hAnsi="Calibri" w:cs="Calibri"/>
          <w:color w:val="000000"/>
          <w:lang w:val="es-SV" w:eastAsia="en-US"/>
        </w:rPr>
        <w:t xml:space="preserve"> </w:t>
      </w:r>
      <w:r w:rsidRPr="0016206E">
        <w:rPr>
          <w:rFonts w:ascii="Calibri" w:hAnsi="Calibri" w:cs="Calibri"/>
          <w:iCs/>
          <w:color w:val="000000"/>
        </w:rPr>
        <w:t xml:space="preserve">Y no habiendo más que hacer constar en la presente acta damos por finalizada a las </w:t>
      </w:r>
      <w:r>
        <w:rPr>
          <w:rFonts w:ascii="Calibri" w:hAnsi="Calibri" w:cs="Calibri"/>
          <w:color w:val="000000"/>
        </w:rPr>
        <w:t xml:space="preserve">quince </w:t>
      </w:r>
      <w:r w:rsidRPr="0016206E">
        <w:rPr>
          <w:rFonts w:ascii="Calibri" w:hAnsi="Calibri" w:cs="Calibri"/>
          <w:color w:val="000000"/>
        </w:rPr>
        <w:t>horas</w:t>
      </w:r>
      <w:r>
        <w:rPr>
          <w:rFonts w:ascii="Calibri" w:hAnsi="Calibri" w:cs="Calibri"/>
          <w:color w:val="000000"/>
        </w:rPr>
        <w:t xml:space="preserve"> treinta minutos </w:t>
      </w:r>
      <w:r w:rsidRPr="0016206E">
        <w:rPr>
          <w:rFonts w:ascii="Calibri" w:hAnsi="Calibri" w:cs="Calibri"/>
          <w:color w:val="000000"/>
        </w:rPr>
        <w:t xml:space="preserve">del día </w:t>
      </w:r>
      <w:r>
        <w:rPr>
          <w:rFonts w:ascii="Calibri" w:hAnsi="Calibri" w:cs="Calibri"/>
          <w:color w:val="000000"/>
        </w:rPr>
        <w:t>veintisiete de marzo</w:t>
      </w:r>
      <w:r w:rsidRPr="0016206E">
        <w:rPr>
          <w:rFonts w:ascii="Calibri" w:hAnsi="Calibri" w:cs="Calibri"/>
          <w:color w:val="000000"/>
        </w:rPr>
        <w:t xml:space="preserve"> de dos mil veinte</w:t>
      </w:r>
      <w:r w:rsidRPr="0016206E">
        <w:rPr>
          <w:rFonts w:ascii="Calibri" w:hAnsi="Calibri" w:cs="Calibri"/>
          <w:iCs/>
          <w:color w:val="000000"/>
        </w:rPr>
        <w:t xml:space="preserve"> y firmamos.</w:t>
      </w:r>
    </w:p>
    <w:p w:rsidR="00C0332F" w:rsidRPr="0016206E" w:rsidRDefault="00C0332F" w:rsidP="00C0332F">
      <w:pPr>
        <w:spacing w:line="276" w:lineRule="auto"/>
        <w:jc w:val="both"/>
        <w:rPr>
          <w:rFonts w:ascii="Calibri" w:eastAsia="Calibri" w:hAnsi="Calibri" w:cs="Calibri"/>
        </w:rPr>
      </w:pPr>
    </w:p>
    <w:p w:rsidR="00C0332F" w:rsidRDefault="00C0332F" w:rsidP="00C0332F">
      <w:pPr>
        <w:spacing w:line="276" w:lineRule="auto"/>
        <w:jc w:val="both"/>
        <w:rPr>
          <w:rFonts w:ascii="Calibri" w:eastAsia="Calibri" w:hAnsi="Calibri" w:cs="Calibri"/>
        </w:rPr>
      </w:pPr>
    </w:p>
    <w:p w:rsidR="00C0332F" w:rsidRPr="0016206E" w:rsidRDefault="00C0332F" w:rsidP="00C0332F">
      <w:pPr>
        <w:spacing w:line="276" w:lineRule="auto"/>
        <w:jc w:val="both"/>
        <w:rPr>
          <w:rFonts w:ascii="Calibri" w:eastAsia="Calibri" w:hAnsi="Calibri" w:cs="Calibri"/>
        </w:rPr>
      </w:pPr>
    </w:p>
    <w:p w:rsidR="00C0332F" w:rsidRPr="0016206E" w:rsidRDefault="00C0332F" w:rsidP="00C0332F">
      <w:pPr>
        <w:spacing w:line="276" w:lineRule="auto"/>
        <w:jc w:val="both"/>
        <w:rPr>
          <w:rFonts w:ascii="Calibri" w:eastAsia="Calibri" w:hAnsi="Calibri" w:cs="Calibri"/>
          <w:color w:val="000000"/>
        </w:rPr>
      </w:pPr>
    </w:p>
    <w:p w:rsidR="00C0332F" w:rsidRPr="0016206E" w:rsidRDefault="00C0332F" w:rsidP="00C0332F">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C0332F" w:rsidRPr="0016206E" w:rsidRDefault="00C0332F" w:rsidP="00C0332F">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C0332F" w:rsidRPr="0016206E" w:rsidRDefault="00C0332F" w:rsidP="00C0332F">
      <w:pPr>
        <w:pStyle w:val="Textoindependiente2"/>
        <w:spacing w:after="0" w:line="276" w:lineRule="auto"/>
        <w:jc w:val="center"/>
        <w:rPr>
          <w:rFonts w:ascii="Calibri" w:hAnsi="Calibri" w:cs="Calibri"/>
          <w:b/>
          <w:color w:val="000000"/>
        </w:rPr>
      </w:pPr>
    </w:p>
    <w:p w:rsidR="00C0332F" w:rsidRPr="0016206E" w:rsidRDefault="00C0332F" w:rsidP="00C0332F">
      <w:pPr>
        <w:pStyle w:val="Textoindependiente2"/>
        <w:spacing w:after="0" w:line="276" w:lineRule="auto"/>
        <w:jc w:val="center"/>
        <w:rPr>
          <w:rFonts w:ascii="Calibri" w:hAnsi="Calibri" w:cs="Calibri"/>
          <w:b/>
          <w:color w:val="000000"/>
        </w:rPr>
      </w:pPr>
    </w:p>
    <w:p w:rsidR="00C0332F" w:rsidRPr="0016206E" w:rsidRDefault="00C0332F" w:rsidP="00C0332F">
      <w:pPr>
        <w:pStyle w:val="Textoindependiente2"/>
        <w:spacing w:after="0" w:line="276" w:lineRule="auto"/>
        <w:jc w:val="center"/>
        <w:rPr>
          <w:rFonts w:ascii="Calibri" w:hAnsi="Calibri" w:cs="Calibri"/>
          <w:b/>
          <w:color w:val="000000"/>
        </w:rPr>
      </w:pPr>
    </w:p>
    <w:p w:rsidR="00C0332F" w:rsidRPr="0016206E" w:rsidRDefault="00C0332F" w:rsidP="00C0332F">
      <w:pPr>
        <w:pStyle w:val="Textoindependiente2"/>
        <w:spacing w:after="0" w:line="240" w:lineRule="auto"/>
        <w:ind w:left="708" w:hanging="708"/>
        <w:rPr>
          <w:rFonts w:ascii="Calibri" w:hAnsi="Calibri" w:cs="Calibri"/>
          <w:b/>
          <w:color w:val="000000"/>
        </w:rPr>
      </w:pPr>
      <w:r w:rsidRPr="0016206E">
        <w:rPr>
          <w:rFonts w:ascii="Calibri" w:hAnsi="Calibri" w:cs="Calibri"/>
          <w:b/>
          <w:color w:val="000000"/>
        </w:rPr>
        <w:t xml:space="preserve">Verónica Marisol Flores Rivas                </w:t>
      </w:r>
      <w:r w:rsidRPr="0016206E">
        <w:rPr>
          <w:rFonts w:ascii="Calibri" w:hAnsi="Calibri" w:cs="Calibri"/>
          <w:b/>
          <w:color w:val="000000"/>
        </w:rPr>
        <w:tab/>
      </w:r>
      <w:r w:rsidRPr="0016206E">
        <w:rPr>
          <w:rFonts w:ascii="Calibri" w:hAnsi="Calibri" w:cs="Calibri"/>
          <w:b/>
          <w:color w:val="000000"/>
        </w:rPr>
        <w:tab/>
      </w:r>
      <w:r>
        <w:rPr>
          <w:rFonts w:ascii="Calibri" w:hAnsi="Calibri" w:cs="Calibri"/>
          <w:b/>
          <w:color w:val="000000"/>
        </w:rPr>
        <w:t xml:space="preserve">       </w:t>
      </w:r>
      <w:r w:rsidRPr="0016206E">
        <w:rPr>
          <w:rFonts w:ascii="Calibri" w:hAnsi="Calibri" w:cs="Calibri"/>
          <w:b/>
          <w:color w:val="000000"/>
        </w:rPr>
        <w:t xml:space="preserve">Ana María Menjivar                                      Síndica Municipal                                             </w:t>
      </w:r>
      <w:r>
        <w:rPr>
          <w:rFonts w:ascii="Calibri" w:hAnsi="Calibri" w:cs="Calibri"/>
          <w:b/>
          <w:color w:val="000000"/>
        </w:rPr>
        <w:t xml:space="preserve">      </w:t>
      </w:r>
      <w:r w:rsidRPr="0016206E">
        <w:rPr>
          <w:rFonts w:ascii="Calibri" w:hAnsi="Calibri" w:cs="Calibri"/>
          <w:b/>
          <w:color w:val="000000"/>
        </w:rPr>
        <w:t>1</w:t>
      </w:r>
      <w:r w:rsidRPr="0016206E">
        <w:rPr>
          <w:rFonts w:ascii="Calibri" w:hAnsi="Calibri" w:cs="Calibri"/>
          <w:b/>
        </w:rPr>
        <w:t xml:space="preserve"> ª</w:t>
      </w:r>
      <w:r w:rsidRPr="0016206E">
        <w:rPr>
          <w:rFonts w:ascii="Calibri" w:hAnsi="Calibri" w:cs="Calibri"/>
          <w:b/>
          <w:color w:val="000000"/>
        </w:rPr>
        <w:t xml:space="preserve"> Regidora Propietaria</w:t>
      </w:r>
    </w:p>
    <w:p w:rsidR="00C0332F" w:rsidRPr="0016206E" w:rsidRDefault="00C0332F" w:rsidP="00C0332F">
      <w:pPr>
        <w:pStyle w:val="Textoindependiente2"/>
        <w:spacing w:after="0" w:line="240" w:lineRule="auto"/>
        <w:jc w:val="center"/>
        <w:rPr>
          <w:rFonts w:ascii="Calibri" w:hAnsi="Calibri" w:cs="Calibri"/>
          <w:b/>
        </w:rPr>
      </w:pPr>
    </w:p>
    <w:p w:rsidR="00C0332F" w:rsidRPr="0016206E" w:rsidRDefault="00C0332F" w:rsidP="00C0332F">
      <w:pPr>
        <w:pStyle w:val="Textoindependiente2"/>
        <w:spacing w:after="0" w:line="240" w:lineRule="auto"/>
        <w:jc w:val="center"/>
        <w:rPr>
          <w:rFonts w:ascii="Calibri" w:hAnsi="Calibri" w:cs="Calibri"/>
          <w:b/>
        </w:rPr>
      </w:pPr>
    </w:p>
    <w:p w:rsidR="00C0332F" w:rsidRPr="0016206E" w:rsidRDefault="00C0332F" w:rsidP="00C0332F">
      <w:pPr>
        <w:pStyle w:val="Textoindependiente2"/>
        <w:spacing w:after="0" w:line="240" w:lineRule="auto"/>
        <w:jc w:val="center"/>
        <w:rPr>
          <w:rFonts w:ascii="Calibri" w:hAnsi="Calibri" w:cs="Calibri"/>
          <w:b/>
        </w:rPr>
      </w:pPr>
    </w:p>
    <w:p w:rsidR="00C0332F" w:rsidRPr="0016206E" w:rsidRDefault="00C0332F" w:rsidP="00C0332F">
      <w:pPr>
        <w:pStyle w:val="Textoindependiente2"/>
        <w:spacing w:after="0" w:line="240" w:lineRule="auto"/>
        <w:jc w:val="center"/>
        <w:rPr>
          <w:rFonts w:ascii="Calibri" w:hAnsi="Calibri" w:cs="Calibri"/>
          <w:b/>
          <w:color w:val="000000"/>
        </w:rPr>
      </w:pPr>
    </w:p>
    <w:p w:rsidR="00C0332F" w:rsidRPr="0016206E" w:rsidRDefault="00C0332F" w:rsidP="00C0332F">
      <w:pPr>
        <w:pStyle w:val="Textoindependiente2"/>
        <w:spacing w:after="0" w:line="240" w:lineRule="auto"/>
        <w:rPr>
          <w:rFonts w:ascii="Calibri" w:hAnsi="Calibri" w:cs="Calibri"/>
          <w:b/>
        </w:rPr>
      </w:pP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C0332F" w:rsidRPr="0016206E" w:rsidRDefault="00C0332F" w:rsidP="00C0332F">
      <w:pPr>
        <w:pStyle w:val="Textoindependiente2"/>
        <w:spacing w:after="0" w:line="240" w:lineRule="auto"/>
        <w:rPr>
          <w:rFonts w:ascii="Calibri" w:hAnsi="Calibri" w:cs="Calibri"/>
          <w:b/>
        </w:rPr>
      </w:pP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C0332F" w:rsidRPr="0016206E" w:rsidRDefault="00C0332F" w:rsidP="00C0332F">
      <w:pPr>
        <w:pStyle w:val="Textoindependiente2"/>
        <w:spacing w:after="0" w:line="240" w:lineRule="auto"/>
        <w:jc w:val="center"/>
        <w:rPr>
          <w:rFonts w:ascii="Calibri" w:hAnsi="Calibri" w:cs="Calibri"/>
          <w:b/>
        </w:rPr>
      </w:pPr>
    </w:p>
    <w:p w:rsidR="00C0332F" w:rsidRPr="0016206E" w:rsidRDefault="00C0332F" w:rsidP="00C0332F">
      <w:pPr>
        <w:pStyle w:val="Textoindependiente2"/>
        <w:spacing w:after="0" w:line="240" w:lineRule="auto"/>
        <w:jc w:val="center"/>
        <w:rPr>
          <w:rFonts w:ascii="Calibri" w:hAnsi="Calibri" w:cs="Calibri"/>
          <w:b/>
        </w:rPr>
      </w:pPr>
    </w:p>
    <w:p w:rsidR="00C0332F" w:rsidRPr="0016206E" w:rsidRDefault="00C0332F" w:rsidP="00C0332F">
      <w:pPr>
        <w:pStyle w:val="Textoindependiente2"/>
        <w:spacing w:after="0" w:line="240" w:lineRule="auto"/>
        <w:jc w:val="center"/>
        <w:rPr>
          <w:rFonts w:ascii="Calibri" w:hAnsi="Calibri" w:cs="Calibri"/>
          <w:b/>
        </w:rPr>
      </w:pPr>
    </w:p>
    <w:p w:rsidR="00C0332F" w:rsidRPr="0016206E" w:rsidRDefault="00C0332F" w:rsidP="00C0332F">
      <w:pPr>
        <w:pStyle w:val="Textoindependiente2"/>
        <w:spacing w:after="0" w:line="240" w:lineRule="auto"/>
        <w:jc w:val="center"/>
        <w:rPr>
          <w:rFonts w:ascii="Calibri" w:hAnsi="Calibri" w:cs="Calibri"/>
          <w:b/>
        </w:rPr>
      </w:pPr>
    </w:p>
    <w:p w:rsidR="00C0332F" w:rsidRPr="0016206E" w:rsidRDefault="00C0332F" w:rsidP="00C0332F">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C0332F" w:rsidRPr="0016206E" w:rsidRDefault="00C0332F" w:rsidP="00C0332F">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C0332F" w:rsidRPr="0016206E" w:rsidRDefault="00C0332F" w:rsidP="00C0332F">
      <w:pPr>
        <w:pStyle w:val="Textoindependiente2"/>
        <w:spacing w:after="0" w:line="240" w:lineRule="auto"/>
        <w:jc w:val="center"/>
        <w:rPr>
          <w:rFonts w:ascii="Calibri" w:hAnsi="Calibri" w:cs="Calibri"/>
          <w:b/>
        </w:rPr>
      </w:pPr>
    </w:p>
    <w:p w:rsidR="00C0332F" w:rsidRPr="0016206E" w:rsidRDefault="00C0332F" w:rsidP="00C0332F">
      <w:pPr>
        <w:pStyle w:val="Textoindependiente2"/>
        <w:spacing w:after="0" w:line="240" w:lineRule="auto"/>
        <w:jc w:val="center"/>
        <w:rPr>
          <w:rFonts w:ascii="Calibri" w:hAnsi="Calibri" w:cs="Calibri"/>
          <w:b/>
        </w:rPr>
      </w:pPr>
    </w:p>
    <w:p w:rsidR="00C0332F" w:rsidRPr="0016206E" w:rsidRDefault="00C0332F" w:rsidP="00C0332F">
      <w:pPr>
        <w:pStyle w:val="Textoindependiente2"/>
        <w:spacing w:after="0" w:line="240" w:lineRule="auto"/>
        <w:jc w:val="center"/>
        <w:rPr>
          <w:rFonts w:ascii="Calibri" w:hAnsi="Calibri" w:cs="Calibri"/>
          <w:b/>
          <w:color w:val="000000"/>
        </w:rPr>
      </w:pPr>
    </w:p>
    <w:p w:rsidR="00C0332F" w:rsidRPr="0016206E" w:rsidRDefault="00C0332F" w:rsidP="00C0332F">
      <w:pPr>
        <w:pStyle w:val="Textoindependiente2"/>
        <w:spacing w:after="0" w:line="240" w:lineRule="auto"/>
        <w:jc w:val="center"/>
        <w:rPr>
          <w:rFonts w:ascii="Calibri" w:hAnsi="Calibri" w:cs="Calibri"/>
          <w:b/>
          <w:color w:val="000000"/>
        </w:rPr>
      </w:pPr>
    </w:p>
    <w:p w:rsidR="00C0332F" w:rsidRPr="0016206E" w:rsidRDefault="00C0332F" w:rsidP="00C0332F">
      <w:pPr>
        <w:pStyle w:val="Textoindependiente2"/>
        <w:spacing w:after="0" w:line="240" w:lineRule="auto"/>
        <w:rPr>
          <w:rFonts w:ascii="Calibri" w:hAnsi="Calibri" w:cs="Calibri"/>
          <w:b/>
        </w:rPr>
      </w:pPr>
      <w:r w:rsidRPr="0016206E">
        <w:rPr>
          <w:rFonts w:ascii="Calibri" w:hAnsi="Calibri" w:cs="Calibri"/>
          <w:b/>
        </w:rPr>
        <w:t xml:space="preserve">José Mauricio Alas Menjivar                                            </w:t>
      </w:r>
      <w:r w:rsidRPr="0016206E">
        <w:rPr>
          <w:rFonts w:ascii="Calibri" w:hAnsi="Calibri" w:cs="Calibri"/>
          <w:b/>
          <w:color w:val="000000"/>
        </w:rPr>
        <w:t>Jorge Francisco Gómez Castillo</w:t>
      </w:r>
    </w:p>
    <w:p w:rsidR="00C0332F" w:rsidRPr="0016206E" w:rsidRDefault="00C0332F" w:rsidP="00C0332F">
      <w:pPr>
        <w:pStyle w:val="Textoindependiente2"/>
        <w:spacing w:after="0" w:line="240" w:lineRule="auto"/>
        <w:rPr>
          <w:rFonts w:ascii="Calibri" w:hAnsi="Calibri" w:cs="Calibri"/>
          <w:b/>
        </w:rPr>
      </w:pPr>
      <w:r w:rsidRPr="0016206E">
        <w:rPr>
          <w:rFonts w:ascii="Calibri" w:hAnsi="Calibri" w:cs="Calibri"/>
          <w:b/>
          <w:color w:val="000000"/>
        </w:rPr>
        <w:t xml:space="preserve">       6° Regidor Propietario7° </w:t>
      </w:r>
      <w:r>
        <w:rPr>
          <w:rFonts w:ascii="Calibri" w:hAnsi="Calibri" w:cs="Calibri"/>
          <w:b/>
          <w:color w:val="000000"/>
        </w:rPr>
        <w:t xml:space="preserve">                                                     </w:t>
      </w:r>
      <w:r w:rsidRPr="0016206E">
        <w:rPr>
          <w:rFonts w:ascii="Calibri" w:hAnsi="Calibri" w:cs="Calibri"/>
          <w:b/>
          <w:color w:val="000000"/>
        </w:rPr>
        <w:t>Regidor Propietario</w:t>
      </w:r>
    </w:p>
    <w:p w:rsidR="00C0332F" w:rsidRPr="0016206E" w:rsidRDefault="00C0332F" w:rsidP="00C0332F">
      <w:pPr>
        <w:pStyle w:val="Textoindependiente2"/>
        <w:spacing w:after="0" w:line="240" w:lineRule="auto"/>
        <w:jc w:val="center"/>
        <w:rPr>
          <w:rFonts w:ascii="Calibri" w:hAnsi="Calibri" w:cs="Calibri"/>
          <w:b/>
        </w:rPr>
      </w:pPr>
    </w:p>
    <w:p w:rsidR="00C0332F" w:rsidRPr="0016206E" w:rsidRDefault="00C0332F" w:rsidP="00C0332F">
      <w:pPr>
        <w:pStyle w:val="Textoindependiente2"/>
        <w:spacing w:after="0" w:line="240" w:lineRule="auto"/>
        <w:jc w:val="center"/>
        <w:rPr>
          <w:rFonts w:ascii="Calibri" w:hAnsi="Calibri" w:cs="Calibri"/>
          <w:b/>
        </w:rPr>
      </w:pPr>
    </w:p>
    <w:p w:rsidR="00C0332F" w:rsidRPr="0016206E" w:rsidRDefault="00C0332F" w:rsidP="00C0332F">
      <w:pPr>
        <w:pStyle w:val="Textoindependiente2"/>
        <w:spacing w:after="0" w:line="240" w:lineRule="auto"/>
        <w:jc w:val="center"/>
        <w:rPr>
          <w:rFonts w:ascii="Calibri" w:hAnsi="Calibri" w:cs="Calibri"/>
          <w:b/>
        </w:rPr>
      </w:pPr>
    </w:p>
    <w:p w:rsidR="00C0332F" w:rsidRPr="0016206E" w:rsidRDefault="00C0332F" w:rsidP="00C0332F">
      <w:pPr>
        <w:pStyle w:val="Textoindependiente2"/>
        <w:spacing w:after="0" w:line="240" w:lineRule="auto"/>
        <w:jc w:val="center"/>
        <w:rPr>
          <w:rFonts w:ascii="Calibri" w:hAnsi="Calibri" w:cs="Calibri"/>
          <w:b/>
        </w:rPr>
      </w:pPr>
    </w:p>
    <w:p w:rsidR="00C0332F" w:rsidRPr="0016206E" w:rsidRDefault="00C0332F" w:rsidP="00C0332F">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C0332F" w:rsidRPr="0016206E" w:rsidRDefault="00C0332F" w:rsidP="00C0332F">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1° Regidor Suplente</w:t>
      </w:r>
    </w:p>
    <w:p w:rsidR="00C0332F" w:rsidRPr="0016206E" w:rsidRDefault="00C0332F" w:rsidP="00C0332F">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C0332F" w:rsidRPr="0016206E" w:rsidRDefault="00C0332F" w:rsidP="00C0332F">
      <w:pPr>
        <w:pStyle w:val="Textoindependiente2"/>
        <w:shd w:val="clear" w:color="auto" w:fill="FFFFFF"/>
        <w:spacing w:after="0" w:line="240" w:lineRule="auto"/>
        <w:rPr>
          <w:rFonts w:ascii="Calibri" w:hAnsi="Calibri" w:cs="Calibri"/>
          <w:b/>
          <w:color w:val="000000"/>
        </w:rPr>
      </w:pPr>
    </w:p>
    <w:p w:rsidR="00C0332F" w:rsidRPr="0016206E" w:rsidRDefault="00C0332F" w:rsidP="00C0332F">
      <w:pPr>
        <w:pStyle w:val="Textoindependiente2"/>
        <w:shd w:val="clear" w:color="auto" w:fill="FFFFFF"/>
        <w:spacing w:after="0" w:line="240" w:lineRule="auto"/>
        <w:jc w:val="center"/>
        <w:rPr>
          <w:rFonts w:ascii="Calibri" w:hAnsi="Calibri" w:cs="Calibri"/>
          <w:b/>
          <w:color w:val="000000"/>
        </w:rPr>
      </w:pPr>
    </w:p>
    <w:p w:rsidR="00C0332F" w:rsidRPr="0016206E" w:rsidRDefault="00C0332F" w:rsidP="00C0332F">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jc w:val="center"/>
        <w:rPr>
          <w:rFonts w:ascii="Calibri" w:hAnsi="Calibri" w:cs="Calibri"/>
          <w:b/>
          <w:color w:val="000000"/>
        </w:rPr>
      </w:pPr>
    </w:p>
    <w:p w:rsidR="00C0332F" w:rsidRPr="0016206E" w:rsidRDefault="00C0332F" w:rsidP="00C0332F">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C0332F" w:rsidRPr="0016206E" w:rsidRDefault="00C0332F" w:rsidP="00C0332F">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2° Regidora Suplente                                                         3° Regidor Suplente</w:t>
      </w:r>
    </w:p>
    <w:p w:rsidR="00C0332F" w:rsidRPr="0016206E" w:rsidRDefault="00C0332F" w:rsidP="00C0332F">
      <w:pPr>
        <w:pStyle w:val="Textoindependiente2"/>
        <w:shd w:val="clear" w:color="auto" w:fill="FFFFFF"/>
        <w:spacing w:after="0" w:line="240" w:lineRule="auto"/>
        <w:jc w:val="center"/>
        <w:rPr>
          <w:rFonts w:ascii="Calibri" w:hAnsi="Calibri" w:cs="Calibri"/>
          <w:b/>
          <w:color w:val="000000"/>
        </w:rPr>
      </w:pPr>
    </w:p>
    <w:p w:rsidR="00C0332F" w:rsidRPr="0016206E" w:rsidRDefault="00C0332F" w:rsidP="00C0332F">
      <w:pPr>
        <w:pStyle w:val="Textoindependiente2"/>
        <w:shd w:val="clear" w:color="auto" w:fill="FFFFFF"/>
        <w:spacing w:after="0" w:line="240" w:lineRule="auto"/>
        <w:jc w:val="center"/>
        <w:rPr>
          <w:rFonts w:ascii="Calibri" w:hAnsi="Calibri" w:cs="Calibri"/>
          <w:b/>
          <w:color w:val="000000"/>
        </w:rPr>
      </w:pPr>
    </w:p>
    <w:p w:rsidR="00C0332F" w:rsidRPr="0016206E" w:rsidRDefault="00C0332F" w:rsidP="00C0332F">
      <w:pPr>
        <w:pStyle w:val="Textoindependiente2"/>
        <w:shd w:val="clear" w:color="auto" w:fill="FFFFFF"/>
        <w:spacing w:after="0" w:line="240" w:lineRule="auto"/>
        <w:jc w:val="center"/>
        <w:rPr>
          <w:rFonts w:ascii="Calibri" w:hAnsi="Calibri" w:cs="Calibri"/>
          <w:b/>
          <w:color w:val="000000"/>
        </w:rPr>
      </w:pPr>
    </w:p>
    <w:p w:rsidR="00C0332F" w:rsidRPr="0016206E" w:rsidRDefault="00C0332F" w:rsidP="00C0332F">
      <w:pPr>
        <w:pStyle w:val="Textoindependiente2"/>
        <w:shd w:val="clear" w:color="auto" w:fill="FFFFFF"/>
        <w:spacing w:after="0" w:line="240" w:lineRule="auto"/>
        <w:jc w:val="center"/>
        <w:rPr>
          <w:rFonts w:ascii="Calibri" w:hAnsi="Calibri" w:cs="Calibri"/>
          <w:b/>
        </w:rPr>
      </w:pPr>
    </w:p>
    <w:p w:rsidR="00C0332F" w:rsidRPr="0016206E" w:rsidRDefault="00C0332F" w:rsidP="00C0332F">
      <w:pPr>
        <w:pStyle w:val="Textoindependiente2"/>
        <w:shd w:val="clear" w:color="auto" w:fill="FFFFFF"/>
        <w:spacing w:after="0" w:line="240" w:lineRule="auto"/>
        <w:rPr>
          <w:rFonts w:ascii="Calibri" w:hAnsi="Calibri" w:cs="Calibri"/>
          <w:b/>
          <w:color w:val="000000"/>
          <w:lang w:val="es-SV"/>
        </w:rPr>
      </w:pPr>
      <w:r w:rsidRPr="0016206E">
        <w:rPr>
          <w:rFonts w:ascii="Calibri" w:hAnsi="Calibri" w:cs="Calibri"/>
          <w:b/>
        </w:rPr>
        <w:t xml:space="preserve">    Pedro Antonio Hernández Ponce                                Elías Benjamín Castillo Rodríguez</w:t>
      </w:r>
    </w:p>
    <w:p w:rsidR="00C0332F" w:rsidRPr="0016206E" w:rsidRDefault="00C0332F" w:rsidP="00C0332F">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 xml:space="preserve">            4° Regidor Suplente                                                        Secretario municipal.</w:t>
      </w:r>
    </w:p>
    <w:p w:rsidR="00C0332F" w:rsidRDefault="00C0332F" w:rsidP="00BA72A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9B11AC" w:rsidRDefault="009B11AC" w:rsidP="00BA72A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9B11AC" w:rsidRDefault="009B11AC" w:rsidP="00BA72A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9B11AC" w:rsidRDefault="009B11AC" w:rsidP="00BA72A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9B11AC" w:rsidRPr="00406F64" w:rsidRDefault="009B11AC" w:rsidP="009B11AC">
      <w:pPr>
        <w:spacing w:line="276" w:lineRule="auto"/>
        <w:jc w:val="both"/>
        <w:rPr>
          <w:rFonts w:ascii="Calibri" w:hAnsi="Calibri" w:cs="Calibri"/>
          <w:color w:val="000000"/>
        </w:rPr>
      </w:pPr>
      <w:r w:rsidRPr="0016206E">
        <w:rPr>
          <w:rFonts w:ascii="Calibri" w:hAnsi="Calibri" w:cs="Calibri"/>
          <w:b/>
        </w:rPr>
        <w:lastRenderedPageBreak/>
        <w:t xml:space="preserve">ACTA NÚMERO </w:t>
      </w:r>
      <w:r>
        <w:rPr>
          <w:rFonts w:ascii="Calibri" w:hAnsi="Calibri" w:cs="Calibri"/>
          <w:b/>
        </w:rPr>
        <w:t>CATORCE</w:t>
      </w:r>
      <w:r w:rsidRPr="0016206E">
        <w:rPr>
          <w:rFonts w:ascii="Calibri" w:hAnsi="Calibri" w:cs="Calibri"/>
        </w:rPr>
        <w:t>.</w:t>
      </w:r>
      <w:r w:rsidRPr="0016206E">
        <w:rPr>
          <w:rFonts w:ascii="Calibri" w:hAnsi="Calibri" w:cs="Calibri"/>
          <w:color w:val="000000"/>
        </w:rPr>
        <w:t xml:space="preserve"> Sesión </w:t>
      </w:r>
      <w:r>
        <w:rPr>
          <w:rFonts w:ascii="Calibri" w:hAnsi="Calibri" w:cs="Calibri"/>
          <w:color w:val="000000"/>
        </w:rPr>
        <w:t>Extrao</w:t>
      </w:r>
      <w:r w:rsidRPr="0016206E">
        <w:rPr>
          <w:rFonts w:ascii="Calibri" w:hAnsi="Calibri" w:cs="Calibri"/>
          <w:color w:val="000000"/>
        </w:rPr>
        <w:t xml:space="preserve">rdinaria del Concejo Municipal de Suchitoto, celebrada en las instalaciones de la Alcaldía Municipal de la ciudad Suchitoto, departamento de Cuscatlán, a las </w:t>
      </w:r>
      <w:r>
        <w:rPr>
          <w:rFonts w:ascii="Calibri" w:hAnsi="Calibri" w:cs="Calibri"/>
          <w:color w:val="000000"/>
        </w:rPr>
        <w:t>catorce</w:t>
      </w:r>
      <w:r w:rsidRPr="0016206E">
        <w:rPr>
          <w:rFonts w:ascii="Calibri" w:hAnsi="Calibri" w:cs="Calibri"/>
          <w:color w:val="000000"/>
        </w:rPr>
        <w:t xml:space="preserve"> horas del día </w:t>
      </w:r>
      <w:r>
        <w:rPr>
          <w:rFonts w:ascii="Calibri" w:hAnsi="Calibri" w:cs="Calibri"/>
          <w:color w:val="000000"/>
        </w:rPr>
        <w:t>dos de abril</w:t>
      </w:r>
      <w:r w:rsidRPr="0016206E">
        <w:rPr>
          <w:rFonts w:ascii="Calibri" w:hAnsi="Calibri" w:cs="Calibri"/>
          <w:color w:val="000000"/>
        </w:rPr>
        <w:t xml:space="preserve"> del año dos mil veinte. Convocada y presidida por la señora Alcaldesa Municipal, Pedrina Rivera Hernández, con la presencia de la Síndica Municipal Verónica Marisol Flores Rivas, regidores propietarios: Ana María Menjivar,</w:t>
      </w:r>
      <w:r>
        <w:rPr>
          <w:rFonts w:ascii="Calibri" w:hAnsi="Calibri" w:cs="Calibri"/>
          <w:color w:val="000000"/>
        </w:rPr>
        <w:t xml:space="preserve"> </w:t>
      </w:r>
      <w:r w:rsidRPr="0016206E">
        <w:rPr>
          <w:rFonts w:ascii="Calibri" w:hAnsi="Calibri" w:cs="Calibri"/>
          <w:color w:val="000000"/>
        </w:rPr>
        <w:t>Walter Candelario Rodríguez, Blanca Lidia Romero de Menjivar,</w:t>
      </w:r>
      <w:r>
        <w:rPr>
          <w:rFonts w:ascii="Calibri" w:hAnsi="Calibri" w:cs="Calibri"/>
          <w:color w:val="000000"/>
        </w:rPr>
        <w:t xml:space="preserve"> </w:t>
      </w:r>
      <w:r w:rsidRPr="0016206E">
        <w:rPr>
          <w:rFonts w:ascii="Calibri" w:hAnsi="Calibri" w:cs="Calibri"/>
          <w:color w:val="000000"/>
        </w:rPr>
        <w:t xml:space="preserve">Claudia Elizabeth Castro de Argueta, José Manuel Pérez Melgar, </w:t>
      </w:r>
      <w:r>
        <w:rPr>
          <w:rFonts w:ascii="Calibri" w:hAnsi="Calibri" w:cs="Calibri"/>
          <w:color w:val="000000"/>
        </w:rPr>
        <w:t>José Mauricio Alas Menjivar,</w:t>
      </w:r>
      <w:r w:rsidRPr="0016206E">
        <w:rPr>
          <w:rFonts w:ascii="Calibri" w:hAnsi="Calibri" w:cs="Calibri"/>
          <w:color w:val="000000"/>
        </w:rPr>
        <w:t xml:space="preserve"> Jorge Francisco Gómez Castillo </w:t>
      </w:r>
      <w:r>
        <w:rPr>
          <w:rFonts w:ascii="Calibri" w:hAnsi="Calibri" w:cs="Calibri"/>
          <w:color w:val="000000"/>
        </w:rPr>
        <w:t xml:space="preserve">y David Jaime Bonilla Hernández; </w:t>
      </w:r>
      <w:r w:rsidRPr="0016206E">
        <w:rPr>
          <w:rFonts w:ascii="Calibri" w:hAnsi="Calibri" w:cs="Calibri"/>
          <w:color w:val="000000"/>
        </w:rPr>
        <w:t>también están presentes los regidores Suplentes:</w:t>
      </w:r>
      <w:r>
        <w:rPr>
          <w:rFonts w:ascii="Calibri" w:hAnsi="Calibri" w:cs="Calibri"/>
          <w:color w:val="000000"/>
        </w:rPr>
        <w:t xml:space="preserve"> </w:t>
      </w:r>
      <w:r w:rsidRPr="0016206E">
        <w:rPr>
          <w:rFonts w:ascii="Calibri" w:hAnsi="Calibri" w:cs="Calibri"/>
          <w:color w:val="000000"/>
        </w:rPr>
        <w:t>Alfredo Landaverde, M</w:t>
      </w:r>
      <w:r>
        <w:rPr>
          <w:rFonts w:ascii="Calibri" w:hAnsi="Calibri" w:cs="Calibri"/>
          <w:color w:val="000000"/>
        </w:rPr>
        <w:t xml:space="preserve">aría Josefina Cabrera Hernández, </w:t>
      </w:r>
      <w:r w:rsidRPr="0016206E">
        <w:rPr>
          <w:rFonts w:ascii="Calibri" w:hAnsi="Calibri" w:cs="Calibri"/>
          <w:color w:val="000000"/>
        </w:rPr>
        <w:t>Víctor Arístides Orellana Santamaría</w:t>
      </w:r>
      <w:r>
        <w:rPr>
          <w:rFonts w:ascii="Calibri" w:hAnsi="Calibri" w:cs="Calibri"/>
          <w:color w:val="000000"/>
        </w:rPr>
        <w:t xml:space="preserve"> y </w:t>
      </w:r>
      <w:r w:rsidRPr="0016206E">
        <w:rPr>
          <w:rFonts w:ascii="Calibri" w:hAnsi="Calibri" w:cs="Calibri"/>
          <w:color w:val="000000"/>
        </w:rPr>
        <w:t>Pedro Antonio Hernández Ponce; y Secretario Municipal, licenciado Elías Benjamín Castillo Rodríguez. 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Pr>
          <w:rFonts w:ascii="Calibri" w:hAnsi="Calibri" w:cs="Calibri"/>
          <w:color w:val="000000"/>
        </w:rPr>
        <w:t xml:space="preserve"> </w:t>
      </w:r>
      <w:r>
        <w:rPr>
          <w:rFonts w:ascii="Calibri" w:hAnsi="Calibri" w:cs="Calibri"/>
          <w:b/>
          <w:color w:val="000000"/>
        </w:rPr>
        <w:t>ACUERDO NÚMERO UNO:</w:t>
      </w:r>
      <w:r>
        <w:rPr>
          <w:rFonts w:ascii="Calibri" w:hAnsi="Calibri" w:cs="Calibri"/>
          <w:color w:val="000000"/>
        </w:rPr>
        <w:t xml:space="preserve"> El Concejo municipal </w:t>
      </w:r>
      <w:r w:rsidRPr="0044227E">
        <w:rPr>
          <w:rFonts w:ascii="Calibri" w:hAnsi="Calibri" w:cs="Calibri"/>
          <w:color w:val="000000"/>
          <w:lang w:val="es-SV"/>
        </w:rPr>
        <w:t xml:space="preserve">Considerando: </w:t>
      </w:r>
      <w:r w:rsidRPr="0044227E">
        <w:rPr>
          <w:rFonts w:ascii="Calibri" w:hAnsi="Calibri" w:cs="Calibri"/>
          <w:b/>
          <w:color w:val="000000"/>
          <w:lang w:val="es-SV"/>
        </w:rPr>
        <w:t>a)</w:t>
      </w:r>
      <w:r w:rsidRPr="0044227E">
        <w:rPr>
          <w:rFonts w:ascii="Calibri" w:hAnsi="Calibri" w:cs="Calibri"/>
          <w:color w:val="000000"/>
          <w:lang w:val="es-SV"/>
        </w:rPr>
        <w:t xml:space="preserve"> Que el Art. 1 de la Constitución de la República (CN) reconoce a la persona humana como el origen y el fin de la actividad del Estado, que está organizado para la consecución del bien común, y el art. 202 de dicho cuerpo normativo, establece una división en municipios para el ejercicio del Gobierno Local, los cuales gozan de autonomía en lo económico, técnico y administrativo; </w:t>
      </w:r>
      <w:r w:rsidRPr="0044227E">
        <w:rPr>
          <w:rFonts w:ascii="Calibri" w:hAnsi="Calibri" w:cs="Calibri"/>
          <w:b/>
          <w:color w:val="000000"/>
          <w:lang w:val="es-SV"/>
        </w:rPr>
        <w:t>b)</w:t>
      </w:r>
      <w:r w:rsidRPr="0044227E">
        <w:rPr>
          <w:rFonts w:ascii="Calibri" w:hAnsi="Calibri" w:cs="Calibri"/>
          <w:color w:val="000000"/>
          <w:lang w:val="es-SV"/>
        </w:rPr>
        <w:t xml:space="preserve"> Que el art. 2 del Código Municipal (CM) delega a los municipios la rectoría y gerencia del bien común local, en coordinación con las políticas y actuaciones nacionales orientadas al bien común, estableciendo competencias para la promoción y desarrollo de programas de salud, prevención y combate de enfermedades; </w:t>
      </w:r>
      <w:r w:rsidRPr="0044227E">
        <w:rPr>
          <w:rFonts w:ascii="Calibri" w:hAnsi="Calibri" w:cs="Calibri"/>
          <w:b/>
          <w:color w:val="000000"/>
          <w:lang w:val="es-SV"/>
        </w:rPr>
        <w:t>c)</w:t>
      </w:r>
      <w:r w:rsidRPr="0044227E">
        <w:rPr>
          <w:rFonts w:ascii="Calibri" w:hAnsi="Calibri" w:cs="Calibri"/>
          <w:color w:val="000000"/>
          <w:lang w:val="es-SV"/>
        </w:rPr>
        <w:t xml:space="preserve"> Que </w:t>
      </w:r>
      <w:r>
        <w:rPr>
          <w:rFonts w:ascii="Calibri" w:hAnsi="Calibri" w:cs="Calibri"/>
          <w:color w:val="000000"/>
          <w:lang w:val="es-SV"/>
        </w:rPr>
        <w:t xml:space="preserve">la Asamblea Legislativa ha decretado </w:t>
      </w:r>
      <w:r w:rsidRPr="0044227E">
        <w:rPr>
          <w:rFonts w:ascii="Calibri" w:hAnsi="Calibri" w:cs="Calibri"/>
          <w:color w:val="000000"/>
          <w:lang w:val="es-SV"/>
        </w:rPr>
        <w:t xml:space="preserve"> Estado de Emergencia Nacion</w:t>
      </w:r>
      <w:r>
        <w:rPr>
          <w:rFonts w:ascii="Calibri" w:hAnsi="Calibri" w:cs="Calibri"/>
          <w:color w:val="000000"/>
          <w:lang w:val="es-SV"/>
        </w:rPr>
        <w:t xml:space="preserve">al de la Pandemia por COVID-19, </w:t>
      </w:r>
      <w:r w:rsidRPr="0044227E">
        <w:rPr>
          <w:rFonts w:ascii="Calibri" w:hAnsi="Calibri" w:cs="Calibri"/>
          <w:color w:val="000000"/>
          <w:lang w:val="es-SV"/>
        </w:rPr>
        <w:t xml:space="preserve">en decreto legislativo N° 593, </w:t>
      </w:r>
      <w:r>
        <w:rPr>
          <w:rFonts w:ascii="Calibri" w:hAnsi="Calibri" w:cs="Calibri"/>
          <w:color w:val="000000"/>
          <w:lang w:val="es-SV"/>
        </w:rPr>
        <w:t xml:space="preserve">de fecha 14-III-20, por un periodo de treinta días, como consecuencia del riesgo e inminente afectación por la pandemia COVID-19, a fin de facilitar el abastecimiento adecuado de todos los insumos, de la naturaleza que fueren necesarios, directamente para hacer frente a la mencionada pandemia, autorizando las contrataciones directas según lo dispuesto en art. 72 lit. b) LACAP; </w:t>
      </w:r>
      <w:r>
        <w:rPr>
          <w:rFonts w:ascii="Calibri" w:hAnsi="Calibri" w:cs="Calibri"/>
          <w:b/>
          <w:color w:val="000000"/>
          <w:lang w:val="es-SV"/>
        </w:rPr>
        <w:t>d)</w:t>
      </w:r>
      <w:r>
        <w:rPr>
          <w:rFonts w:ascii="Calibri" w:hAnsi="Calibri" w:cs="Calibri"/>
          <w:color w:val="000000"/>
          <w:lang w:val="es-SV"/>
        </w:rPr>
        <w:t xml:space="preserve"> Que con base a decreto legislativo N° 594</w:t>
      </w:r>
      <w:r w:rsidRPr="0044227E">
        <w:rPr>
          <w:rFonts w:ascii="Calibri" w:hAnsi="Calibri" w:cs="Calibri"/>
          <w:color w:val="000000"/>
          <w:lang w:val="es-SV"/>
        </w:rPr>
        <w:t xml:space="preserve">, </w:t>
      </w:r>
      <w:r>
        <w:rPr>
          <w:rFonts w:ascii="Calibri" w:hAnsi="Calibri" w:cs="Calibri"/>
          <w:color w:val="000000"/>
          <w:lang w:val="es-SV"/>
        </w:rPr>
        <w:t xml:space="preserve">de fecha 14-III-20, que autoriza la restricción de derechos constitucionales de libertad de tránsito y de reunión, el Ministerio de Salud ha emitido los </w:t>
      </w:r>
      <w:r w:rsidRPr="0020692B">
        <w:rPr>
          <w:rFonts w:ascii="Calibri" w:hAnsi="Calibri" w:cs="Calibri"/>
          <w:color w:val="000000"/>
          <w:lang w:val="es-SV"/>
        </w:rPr>
        <w:t>decreto</w:t>
      </w:r>
      <w:r>
        <w:rPr>
          <w:rFonts w:ascii="Calibri" w:hAnsi="Calibri" w:cs="Calibri"/>
          <w:color w:val="000000"/>
          <w:lang w:val="es-SV"/>
        </w:rPr>
        <w:t xml:space="preserve">s </w:t>
      </w:r>
      <w:r w:rsidRPr="0020692B">
        <w:rPr>
          <w:rFonts w:ascii="Calibri" w:hAnsi="Calibri" w:cs="Calibri"/>
          <w:color w:val="000000"/>
          <w:lang w:val="es-SV"/>
        </w:rPr>
        <w:t>N° 12 de fecha 21-III-2020</w:t>
      </w:r>
      <w:r>
        <w:rPr>
          <w:rFonts w:ascii="Calibri" w:hAnsi="Calibri" w:cs="Calibri"/>
          <w:color w:val="000000"/>
          <w:lang w:val="es-SV"/>
        </w:rPr>
        <w:t xml:space="preserve"> y </w:t>
      </w:r>
      <w:r w:rsidRPr="0020692B">
        <w:rPr>
          <w:rFonts w:ascii="Calibri" w:hAnsi="Calibri" w:cs="Calibri"/>
          <w:color w:val="000000"/>
          <w:lang w:val="es-SV"/>
        </w:rPr>
        <w:t>N° 1</w:t>
      </w:r>
      <w:r>
        <w:rPr>
          <w:rFonts w:ascii="Calibri" w:hAnsi="Calibri" w:cs="Calibri"/>
          <w:color w:val="000000"/>
          <w:lang w:val="es-SV"/>
        </w:rPr>
        <w:t>4 de fecha 30</w:t>
      </w:r>
      <w:r w:rsidRPr="0020692B">
        <w:rPr>
          <w:rFonts w:ascii="Calibri" w:hAnsi="Calibri" w:cs="Calibri"/>
          <w:color w:val="000000"/>
          <w:lang w:val="es-SV"/>
        </w:rPr>
        <w:t>-III-2020</w:t>
      </w:r>
      <w:r>
        <w:rPr>
          <w:rFonts w:ascii="Calibri" w:hAnsi="Calibri" w:cs="Calibri"/>
          <w:color w:val="000000"/>
          <w:lang w:val="es-SV"/>
        </w:rPr>
        <w:t xml:space="preserve"> que contienen restricciones a la circulación y libertad de tránsito en el territorio nacional, afectando la actividad económica de los sectores poblacionales más vulnerables, principalmente los que se dedican al comercio informal, y actividades agrícolas, agropecuarias y de pesca, viéndose afectados sus ingresos y el acceso a víveres de canasta básica para la supervivencia de su grupo familiar; </w:t>
      </w:r>
      <w:r>
        <w:rPr>
          <w:rFonts w:ascii="Calibri" w:hAnsi="Calibri" w:cs="Calibri"/>
          <w:b/>
          <w:color w:val="000000"/>
          <w:lang w:val="es-SV"/>
        </w:rPr>
        <w:t>e)</w:t>
      </w:r>
      <w:r>
        <w:rPr>
          <w:rFonts w:ascii="Calibri" w:hAnsi="Calibri" w:cs="Calibri"/>
          <w:color w:val="000000"/>
          <w:lang w:val="es-SV"/>
        </w:rPr>
        <w:t xml:space="preserve"> Que el </w:t>
      </w:r>
      <w:r>
        <w:rPr>
          <w:rFonts w:ascii="Calibri" w:hAnsi="Calibri" w:cs="Calibri"/>
          <w:color w:val="000000"/>
          <w:lang w:val="es-SV"/>
        </w:rPr>
        <w:lastRenderedPageBreak/>
        <w:t xml:space="preserve">art. 68 del Código Municipal regula la donación de bienes de alimentación en caso de calamidad pública o de grave necesidad, supuestos aplicables en la presente emergencia nacional, por lo cual, </w:t>
      </w:r>
      <w:r w:rsidRPr="004B2695">
        <w:rPr>
          <w:rFonts w:ascii="Calibri" w:eastAsia="Calibri" w:hAnsi="Calibri" w:cs="Calibri"/>
          <w:color w:val="000000"/>
        </w:rPr>
        <w:t xml:space="preserve">de conformidad a lo establecido en los arts. 203, 204 ord. 3° de la Constitución,  art. </w:t>
      </w:r>
      <w:r>
        <w:rPr>
          <w:rFonts w:ascii="Calibri" w:eastAsia="Calibri" w:hAnsi="Calibri" w:cs="Calibri"/>
          <w:color w:val="000000"/>
        </w:rPr>
        <w:t xml:space="preserve">2, 4, 68, </w:t>
      </w:r>
      <w:r w:rsidRPr="004B2695">
        <w:rPr>
          <w:rFonts w:ascii="Calibri" w:eastAsia="Calibri" w:hAnsi="Calibri" w:cs="Calibri"/>
          <w:color w:val="000000"/>
        </w:rPr>
        <w:t>91 del Código Municipal,</w:t>
      </w:r>
      <w:r w:rsidRPr="0011021F">
        <w:rPr>
          <w:rFonts w:ascii="Calibri" w:hAnsi="Calibri" w:cs="Calibri"/>
          <w:color w:val="000000"/>
          <w:lang w:val="es-SV"/>
        </w:rPr>
        <w:t xml:space="preserve"> </w:t>
      </w:r>
      <w:r>
        <w:rPr>
          <w:rFonts w:ascii="Calibri" w:hAnsi="Calibri" w:cs="Calibri"/>
          <w:color w:val="000000"/>
          <w:lang w:val="es-SV"/>
        </w:rPr>
        <w:t xml:space="preserve">Decreto Legislativo N° 593 </w:t>
      </w:r>
      <w:r w:rsidRPr="0044227E">
        <w:rPr>
          <w:rFonts w:ascii="Calibri" w:hAnsi="Calibri" w:cs="Calibri"/>
          <w:color w:val="000000"/>
          <w:lang w:val="es-SV"/>
        </w:rPr>
        <w:t>Estado de Emergencia Nacional de la Pandemia por COVID-19</w:t>
      </w:r>
      <w:r>
        <w:rPr>
          <w:rFonts w:ascii="Calibri" w:hAnsi="Calibri" w:cs="Calibri"/>
          <w:color w:val="000000"/>
          <w:lang w:val="es-SV"/>
        </w:rPr>
        <w:t xml:space="preserve">, y art. 72 lit. b) LACAP, </w:t>
      </w:r>
      <w:r w:rsidRPr="004B2695">
        <w:rPr>
          <w:rFonts w:ascii="Calibri" w:eastAsia="Calibri" w:hAnsi="Calibri" w:cs="Calibri"/>
          <w:b/>
          <w:color w:val="000000"/>
        </w:rPr>
        <w:t>SE ACUERDA:</w:t>
      </w:r>
      <w:r>
        <w:rPr>
          <w:rFonts w:ascii="Calibri" w:eastAsia="Calibri" w:hAnsi="Calibri" w:cs="Calibri"/>
          <w:b/>
          <w:color w:val="000000"/>
        </w:rPr>
        <w:t xml:space="preserve"> </w:t>
      </w:r>
      <w:r w:rsidRPr="00897729">
        <w:rPr>
          <w:rFonts w:ascii="Calibri" w:eastAsia="Calibri" w:hAnsi="Calibri" w:cs="Calibri"/>
          <w:b/>
          <w:color w:val="000000"/>
        </w:rPr>
        <w:t>1.</w:t>
      </w:r>
      <w:r>
        <w:rPr>
          <w:rFonts w:ascii="Calibri" w:hAnsi="Calibri" w:cs="Calibri"/>
          <w:color w:val="000000"/>
          <w:lang w:val="es-SV"/>
        </w:rPr>
        <w:t xml:space="preserve"> Asignar diez mil dólares para la compra de alimentos, para ser entregados a las familias de escasos recursos afectadas por la disminución de actividades comerciales y productivas a consecuencia de las restricciones a la libertad de tránsito implementadas en el marco de la Emergencia Nacional por COVID-19; </w:t>
      </w:r>
      <w:r>
        <w:rPr>
          <w:rFonts w:ascii="Calibri" w:hAnsi="Calibri" w:cs="Calibri"/>
          <w:b/>
          <w:color w:val="000000"/>
          <w:lang w:val="es-SV"/>
        </w:rPr>
        <w:t xml:space="preserve">2. </w:t>
      </w:r>
      <w:r>
        <w:rPr>
          <w:rFonts w:ascii="Calibri" w:hAnsi="Calibri" w:cs="Calibri"/>
          <w:color w:val="000000"/>
          <w:lang w:val="es-SV"/>
        </w:rPr>
        <w:t xml:space="preserve">Reformar la Carpeta Técnica del proyecto </w:t>
      </w:r>
      <w:r>
        <w:rPr>
          <w:rFonts w:ascii="Calibri" w:hAnsi="Calibri" w:cs="Calibri"/>
        </w:rPr>
        <w:t xml:space="preserve">Gestión de Riesgos, protección civil y funcionamiento COEM, </w:t>
      </w:r>
      <w:r w:rsidRPr="00A95346">
        <w:rPr>
          <w:rFonts w:ascii="Calibri" w:hAnsi="Calibri" w:cs="Calibri"/>
        </w:rPr>
        <w:t>municipio de Suchitoto, departamento de Cuscatlán</w:t>
      </w:r>
      <w:r>
        <w:rPr>
          <w:rFonts w:ascii="Calibri" w:hAnsi="Calibri" w:cs="Calibri"/>
        </w:rPr>
        <w:t xml:space="preserve">, incrementando en diez mil dólares el presupuesto asignado a la misma, teniendo una asignación total de treinta y tres mil dólares; </w:t>
      </w:r>
      <w:r>
        <w:rPr>
          <w:rFonts w:ascii="Calibri" w:hAnsi="Calibri" w:cs="Calibri"/>
          <w:b/>
        </w:rPr>
        <w:t xml:space="preserve">3. </w:t>
      </w:r>
      <w:r w:rsidRPr="00D757C1">
        <w:rPr>
          <w:rFonts w:ascii="Calibri" w:hAnsi="Calibri" w:cs="Calibri"/>
        </w:rPr>
        <w:t xml:space="preserve">El financiamiento </w:t>
      </w:r>
      <w:r>
        <w:rPr>
          <w:rFonts w:ascii="Calibri" w:hAnsi="Calibri" w:cs="Calibri"/>
        </w:rPr>
        <w:t xml:space="preserve">para la compra de alimentos </w:t>
      </w:r>
      <w:r>
        <w:rPr>
          <w:rFonts w:ascii="Calibri" w:hAnsi="Calibri" w:cs="Calibri"/>
          <w:color w:val="000000"/>
          <w:lang w:val="es-SV"/>
        </w:rPr>
        <w:t xml:space="preserve">será con cargo al proyecto </w:t>
      </w:r>
      <w:r>
        <w:rPr>
          <w:rFonts w:ascii="Calibri" w:hAnsi="Calibri" w:cs="Calibri"/>
        </w:rPr>
        <w:t xml:space="preserve">Gestión de Riesgos, protección civil y funcionamiento COEM, </w:t>
      </w:r>
      <w:r w:rsidRPr="00A95346">
        <w:rPr>
          <w:rFonts w:ascii="Calibri" w:hAnsi="Calibri" w:cs="Calibri"/>
        </w:rPr>
        <w:t>municipio de Suchitoto, departamento de Cuscatlán</w:t>
      </w:r>
      <w:r>
        <w:rPr>
          <w:rFonts w:ascii="Calibri" w:hAnsi="Calibri" w:cs="Calibri"/>
        </w:rPr>
        <w:t xml:space="preserve">; </w:t>
      </w:r>
      <w:r>
        <w:rPr>
          <w:rFonts w:ascii="Calibri" w:hAnsi="Calibri" w:cs="Calibri"/>
          <w:b/>
        </w:rPr>
        <w:t>4.</w:t>
      </w:r>
      <w:r>
        <w:rPr>
          <w:rFonts w:ascii="Calibri" w:hAnsi="Calibri" w:cs="Calibri"/>
        </w:rPr>
        <w:t xml:space="preserve"> Autorizar el traslado de fondos por diez mil dólares ($ 10,000.00) de la cuenta bancaria del FODES 75% a la cuenta bancaria del proyecto Gestión de Riesgos, protección civil y funcionamiento COEM, </w:t>
      </w:r>
      <w:r w:rsidRPr="00A95346">
        <w:rPr>
          <w:rFonts w:ascii="Calibri" w:hAnsi="Calibri" w:cs="Calibri"/>
        </w:rPr>
        <w:t>municipio de Suchitoto, departamento de Cuscatlán</w:t>
      </w:r>
      <w:r>
        <w:rPr>
          <w:rFonts w:ascii="Calibri" w:hAnsi="Calibri" w:cs="Calibri"/>
        </w:rPr>
        <w:t xml:space="preserve">. Se deja constancia que los concejales </w:t>
      </w:r>
      <w:r w:rsidRPr="004B2695">
        <w:rPr>
          <w:rFonts w:ascii="Calibri" w:hAnsi="Calibri" w:cs="Calibri"/>
          <w:color w:val="000000"/>
        </w:rPr>
        <w:t>Verónica Marisol Flores Rivas</w:t>
      </w:r>
      <w:r>
        <w:rPr>
          <w:rFonts w:ascii="Calibri" w:hAnsi="Calibri" w:cs="Calibri"/>
          <w:color w:val="000000"/>
        </w:rPr>
        <w:t xml:space="preserve">, Blanca Lidia Romero de Menjivar, Claudia Elizabeth Castro de Argueta, </w:t>
      </w:r>
      <w:r w:rsidRPr="004B2695">
        <w:rPr>
          <w:rFonts w:ascii="Calibri" w:hAnsi="Calibri" w:cs="Calibri"/>
          <w:color w:val="000000"/>
        </w:rPr>
        <w:t xml:space="preserve"> José Mauricio Alas Menjivar</w:t>
      </w:r>
      <w:r>
        <w:rPr>
          <w:rFonts w:ascii="Calibri" w:hAnsi="Calibri" w:cs="Calibri"/>
          <w:color w:val="000000"/>
        </w:rPr>
        <w:t xml:space="preserve">, y David Jaime Bonilla Hernández </w:t>
      </w:r>
      <w:r>
        <w:rPr>
          <w:rFonts w:ascii="Calibri" w:eastAsia="Calibri" w:hAnsi="Calibri" w:cs="Calibri"/>
          <w:color w:val="000000"/>
        </w:rPr>
        <w:t>no votan a favor del presente acuerdo por no haberse conformado una comisión de concejo que realizase las compras y distribución de los alimentos</w:t>
      </w:r>
      <w:r>
        <w:rPr>
          <w:rFonts w:ascii="Calibri" w:hAnsi="Calibri" w:cs="Calibri"/>
          <w:color w:val="000000"/>
        </w:rPr>
        <w:t>, por lo que la decisión se 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00A12AA7">
        <w:rPr>
          <w:rFonts w:ascii="Calibri" w:hAnsi="Calibri" w:cs="Calibri"/>
          <w:color w:val="000000"/>
        </w:rPr>
        <w:t xml:space="preserve">Así mismo se deja constancia que </w:t>
      </w:r>
      <w:r w:rsidR="00A12AA7" w:rsidRPr="00EB7877">
        <w:rPr>
          <w:rFonts w:ascii="Calibri" w:hAnsi="Calibri" w:cs="Calibri"/>
        </w:rPr>
        <w:t xml:space="preserve">la regidora Blanca Lidia Romero de Menjivar propuso que se destinase cuarenta mil dólares para alimentos; y que la Alcaldesa Pedrina Rivera Hernández manifestó que los procesos de compra se realizarán conforme a lo establecido en LACAP y Decreto Legislativo </w:t>
      </w:r>
      <w:r w:rsidR="00A12AA7" w:rsidRPr="00EB7877">
        <w:rPr>
          <w:rFonts w:ascii="Calibri" w:hAnsi="Calibri" w:cs="Calibri"/>
          <w:lang w:val="es-SV"/>
        </w:rPr>
        <w:t xml:space="preserve">N° 593 de fecha 14-III-20, y que no se propuso fuente de financiamiento para aumentar el monto de la asignación para alimentos aprobada. </w:t>
      </w:r>
      <w:r w:rsidR="00A12AA7" w:rsidRPr="00EB7877">
        <w:rPr>
          <w:rFonts w:ascii="Calibri" w:hAnsi="Calibri" w:cs="Calibri"/>
        </w:rPr>
        <w:t>Certifíquese  y Comuníquese.</w:t>
      </w:r>
      <w:r w:rsidR="00A12AA7">
        <w:rPr>
          <w:rFonts w:ascii="Calibri" w:hAnsi="Calibri" w:cs="Calibri"/>
        </w:rPr>
        <w:t xml:space="preserve"> </w:t>
      </w:r>
      <w:r>
        <w:rPr>
          <w:rFonts w:ascii="Calibri" w:hAnsi="Calibri" w:cs="Calibri"/>
          <w:b/>
        </w:rPr>
        <w:t xml:space="preserve">ACUERDO NÚMERO DOS. </w:t>
      </w:r>
      <w:r w:rsidRPr="004B2695">
        <w:rPr>
          <w:rFonts w:ascii="Calibri" w:eastAsia="Calibri" w:hAnsi="Calibri" w:cs="Calibri"/>
          <w:color w:val="000000"/>
        </w:rPr>
        <w:t xml:space="preserve">Vista la solicitud de autorización de gastos remitidos por  la Tesorera municipal,  y siendo competencia de este concejo autorizar las erogaciones de fondos, de conformidad a lo establecido en los arts. 203, 204 ord. 3° de la Constitución,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9B11AC" w:rsidRPr="004B2695" w:rsidTr="00646A5A">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1AC" w:rsidRPr="0093433A" w:rsidRDefault="009B11AC" w:rsidP="00646A5A">
            <w:pPr>
              <w:jc w:val="center"/>
              <w:rPr>
                <w:rFonts w:ascii="Calibri" w:hAnsi="Calibri" w:cs="Calibri"/>
                <w:b/>
                <w:bCs/>
                <w:color w:val="000000"/>
                <w:lang w:val="es-SV" w:eastAsia="es-SV"/>
              </w:rPr>
            </w:pPr>
            <w:r w:rsidRPr="0093433A">
              <w:rPr>
                <w:rFonts w:ascii="Calibri" w:hAnsi="Calibri" w:cs="Calibri"/>
                <w:b/>
                <w:bCs/>
                <w:color w:val="000000"/>
                <w:lang w:val="es-SV" w:eastAsia="es-SV"/>
              </w:rPr>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1AC" w:rsidRPr="0093433A" w:rsidRDefault="009B11AC" w:rsidP="00646A5A">
            <w:pPr>
              <w:jc w:val="center"/>
              <w:rPr>
                <w:rFonts w:ascii="Calibri" w:hAnsi="Calibri" w:cs="Calibri"/>
                <w:b/>
                <w:bCs/>
                <w:color w:val="000000"/>
                <w:lang w:val="es-SV" w:eastAsia="es-SV"/>
              </w:rPr>
            </w:pPr>
            <w:r w:rsidRPr="0093433A">
              <w:rPr>
                <w:rFonts w:ascii="Calibri" w:hAnsi="Calibri" w:cs="Calibri"/>
                <w:b/>
                <w:bCs/>
                <w:color w:val="000000"/>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1AC" w:rsidRPr="0093433A" w:rsidRDefault="009B11AC" w:rsidP="00646A5A">
            <w:pPr>
              <w:jc w:val="center"/>
              <w:rPr>
                <w:rFonts w:ascii="Calibri" w:hAnsi="Calibri" w:cs="Calibri"/>
                <w:b/>
                <w:bCs/>
                <w:color w:val="000000"/>
                <w:lang w:val="es-SV" w:eastAsia="es-SV"/>
              </w:rPr>
            </w:pPr>
            <w:r w:rsidRPr="0093433A">
              <w:rPr>
                <w:rFonts w:ascii="Calibri" w:hAnsi="Calibri" w:cs="Calibri"/>
                <w:b/>
                <w:bCs/>
                <w:color w:val="000000"/>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1AC" w:rsidRPr="0093433A" w:rsidRDefault="009B11AC" w:rsidP="00646A5A">
            <w:pPr>
              <w:jc w:val="center"/>
              <w:rPr>
                <w:rFonts w:ascii="Calibri" w:hAnsi="Calibri" w:cs="Calibri"/>
                <w:b/>
                <w:bCs/>
                <w:color w:val="000000"/>
                <w:lang w:val="es-SV" w:eastAsia="es-SV"/>
              </w:rPr>
            </w:pPr>
            <w:r w:rsidRPr="0093433A">
              <w:rPr>
                <w:rFonts w:ascii="Calibri" w:hAnsi="Calibri" w:cs="Calibri"/>
                <w:b/>
                <w:bCs/>
                <w:color w:val="000000"/>
                <w:lang w:val="es-SV" w:eastAsia="es-SV"/>
              </w:rPr>
              <w:t>PRECIO TOTAL</w:t>
            </w:r>
          </w:p>
        </w:tc>
      </w:tr>
      <w:tr w:rsidR="009B11AC" w:rsidRPr="004B2695" w:rsidTr="009B11AC">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9B11AC" w:rsidRPr="0093433A" w:rsidRDefault="009B11AC" w:rsidP="00646A5A">
            <w:pPr>
              <w:rPr>
                <w:rFonts w:ascii="Calibri" w:hAnsi="Calibri" w:cs="Calibri"/>
                <w:b/>
                <w:bCs/>
                <w:color w:val="000000"/>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9B11AC" w:rsidRPr="0093433A" w:rsidRDefault="009B11AC" w:rsidP="00646A5A">
            <w:pPr>
              <w:rPr>
                <w:rFonts w:ascii="Calibri" w:hAnsi="Calibri" w:cs="Calibri"/>
                <w:b/>
                <w:bCs/>
                <w:color w:val="000000"/>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B11AC" w:rsidRPr="0093433A" w:rsidRDefault="009B11AC" w:rsidP="00646A5A">
            <w:pPr>
              <w:rPr>
                <w:rFonts w:ascii="Calibri" w:hAnsi="Calibri" w:cs="Calibri"/>
                <w:b/>
                <w:bCs/>
                <w:color w:val="00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11AC" w:rsidRPr="0093433A" w:rsidRDefault="009B11AC" w:rsidP="00646A5A">
            <w:pPr>
              <w:rPr>
                <w:rFonts w:ascii="Calibri" w:hAnsi="Calibri" w:cs="Calibri"/>
                <w:b/>
                <w:bCs/>
                <w:color w:val="000000"/>
                <w:lang w:val="es-SV" w:eastAsia="es-SV"/>
              </w:rPr>
            </w:pPr>
          </w:p>
        </w:tc>
      </w:tr>
      <w:tr w:rsidR="009B11AC" w:rsidRPr="004B2695" w:rsidTr="009B11AC">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B11AC" w:rsidRPr="0093433A" w:rsidRDefault="009B11AC" w:rsidP="00646A5A">
            <w:pPr>
              <w:jc w:val="center"/>
              <w:rPr>
                <w:rFonts w:ascii="Calibri" w:hAnsi="Calibri" w:cs="Calibri"/>
                <w:color w:val="000000"/>
                <w:lang w:val="es-SV" w:eastAsia="es-SV"/>
              </w:rPr>
            </w:pPr>
            <w:r w:rsidRPr="0093433A">
              <w:rPr>
                <w:rFonts w:ascii="Calibri" w:hAnsi="Calibri" w:cs="Calibri"/>
                <w:color w:val="000000"/>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9B11AC" w:rsidRPr="00E966C4" w:rsidRDefault="009B11AC" w:rsidP="00646A5A">
            <w:pPr>
              <w:rPr>
                <w:rFonts w:ascii="Calibri" w:hAnsi="Calibri" w:cs="Calibri"/>
                <w:lang w:val="es-SV" w:eastAsia="es-SV"/>
              </w:rPr>
            </w:pPr>
            <w:r w:rsidRPr="00E966C4">
              <w:rPr>
                <w:rFonts w:ascii="Calibri" w:hAnsi="Calibri" w:cs="Calibri"/>
                <w:lang w:val="es-SV" w:eastAsia="es-SV"/>
              </w:rPr>
              <w:t xml:space="preserve">Pago a </w:t>
            </w:r>
            <w:r>
              <w:rPr>
                <w:rFonts w:ascii="Calibri" w:hAnsi="Calibri" w:cs="Calibri"/>
                <w:b/>
                <w:lang w:val="es-SV" w:eastAsia="es-SV"/>
              </w:rPr>
              <w:t>CTE S.A. DE C.V.</w:t>
            </w:r>
            <w:r w:rsidRPr="00E966C4">
              <w:rPr>
                <w:rFonts w:ascii="Calibri" w:hAnsi="Calibri" w:cs="Calibri"/>
                <w:b/>
                <w:lang w:val="es-SV" w:eastAsia="es-SV"/>
              </w:rPr>
              <w:t>,</w:t>
            </w:r>
            <w:r>
              <w:rPr>
                <w:rFonts w:ascii="Calibri" w:hAnsi="Calibri" w:cs="Calibri"/>
                <w:lang w:val="es-SV" w:eastAsia="es-SV"/>
              </w:rPr>
              <w:t xml:space="preserve"> por servicio de telefonía fija, unidad de Turismo</w:t>
            </w:r>
            <w:r w:rsidRPr="008E34E7">
              <w:rPr>
                <w:rFonts w:ascii="Calibri" w:hAnsi="Calibri" w:cs="Calibri"/>
                <w:lang w:val="es-SV" w:eastAsia="es-SV"/>
              </w:rPr>
              <w:t xml:space="preserve">, mes de </w:t>
            </w:r>
            <w:r>
              <w:rPr>
                <w:rFonts w:ascii="Calibri" w:hAnsi="Calibri" w:cs="Calibri"/>
                <w:lang w:val="es-SV" w:eastAsia="es-SV"/>
              </w:rPr>
              <w:t>febrero 2020</w:t>
            </w:r>
            <w:r w:rsidRPr="008E34E7">
              <w:rPr>
                <w:rFonts w:ascii="Calibri" w:hAnsi="Calibri" w:cs="Calibri"/>
                <w:lang w:val="es-SV" w:eastAsia="es-SV"/>
              </w:rPr>
              <w:t xml:space="preserve">. Fac. N° </w:t>
            </w:r>
            <w:r>
              <w:rPr>
                <w:rFonts w:ascii="Calibri" w:hAnsi="Calibri" w:cs="Calibri"/>
                <w:lang w:val="es-SV" w:eastAsia="es-SV"/>
              </w:rPr>
              <w:t>0137737451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B11AC" w:rsidRPr="00E966C4" w:rsidRDefault="009B11AC" w:rsidP="00646A5A">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B11AC" w:rsidRPr="00E966C4" w:rsidRDefault="009B11AC" w:rsidP="00646A5A">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51.55</w:t>
            </w:r>
          </w:p>
        </w:tc>
      </w:tr>
    </w:tbl>
    <w:p w:rsidR="009B11AC" w:rsidRDefault="009B11AC" w:rsidP="009B11AC">
      <w:pPr>
        <w:spacing w:line="276" w:lineRule="auto"/>
        <w:jc w:val="both"/>
        <w:rPr>
          <w:rFonts w:ascii="Calibri" w:hAnsi="Calibri" w:cs="Calibri"/>
        </w:rPr>
      </w:pPr>
      <w:r w:rsidRPr="004B2695">
        <w:rPr>
          <w:rFonts w:ascii="Calibri" w:eastAsia="Calibri" w:hAnsi="Calibri" w:cs="Calibri"/>
          <w:color w:val="000000"/>
        </w:rPr>
        <w:lastRenderedPageBreak/>
        <w:t>Certifíquese y Comuníquese.-</w:t>
      </w:r>
      <w:r>
        <w:rPr>
          <w:rFonts w:ascii="Calibri" w:eastAsia="Calibri" w:hAnsi="Calibri" w:cs="Calibri"/>
          <w:color w:val="000000"/>
        </w:rPr>
        <w:t xml:space="preserve"> </w:t>
      </w:r>
      <w:r>
        <w:rPr>
          <w:rFonts w:ascii="Calibri" w:hAnsi="Calibri" w:cs="Calibri"/>
          <w:b/>
        </w:rPr>
        <w:t>ACUERDO NÚMERO TRES.</w:t>
      </w:r>
      <w:r>
        <w:rPr>
          <w:rFonts w:ascii="Calibri" w:hAnsi="Calibri" w:cs="Calibri"/>
        </w:rPr>
        <w:t xml:space="preserve"> Vista la solicitud del administrador del Centro Turístico Puerto San Juan, relacionada al pago de personal que laboró prestando servicios eventuales para cubrir trabajadores que tuvieron sus vacaciones anuales, </w:t>
      </w:r>
      <w:r w:rsidRPr="004B2695">
        <w:rPr>
          <w:rFonts w:ascii="Calibri" w:eastAsia="Calibri" w:hAnsi="Calibri" w:cs="Calibri"/>
          <w:color w:val="000000"/>
        </w:rPr>
        <w:t xml:space="preserve">y siendo competencia de este concejo autorizar las erogaciones de fondos, de conformidad a lo establecido en los arts. 203, 204 ord. 3° de la Constitución,  art. 91 del Código Municipal, </w:t>
      </w:r>
      <w:r w:rsidRPr="004B2695">
        <w:rPr>
          <w:rFonts w:ascii="Calibri" w:eastAsia="Calibri" w:hAnsi="Calibri" w:cs="Calibri"/>
          <w:b/>
          <w:color w:val="000000"/>
        </w:rPr>
        <w:t>SE ACUERDA:</w:t>
      </w:r>
      <w:r>
        <w:rPr>
          <w:rFonts w:ascii="Calibri" w:eastAsia="Calibri" w:hAnsi="Calibri" w:cs="Calibri"/>
          <w:color w:val="000000"/>
        </w:rPr>
        <w:t xml:space="preserve"> Autorizar el pago de </w:t>
      </w:r>
      <w:r>
        <w:rPr>
          <w:rFonts w:ascii="Calibri" w:hAnsi="Calibri" w:cs="Calibri"/>
        </w:rPr>
        <w:t>personal que laboró prestando servicios eventuales en el Centro Turístico Puerto San Juan, según detalle:</w:t>
      </w:r>
    </w:p>
    <w:tbl>
      <w:tblPr>
        <w:tblStyle w:val="Tablaconcuadrcula"/>
        <w:tblW w:w="0" w:type="auto"/>
        <w:tblLayout w:type="fixed"/>
        <w:tblLook w:val="04A0" w:firstRow="1" w:lastRow="0" w:firstColumn="1" w:lastColumn="0" w:noHBand="0" w:noVBand="1"/>
      </w:tblPr>
      <w:tblGrid>
        <w:gridCol w:w="433"/>
        <w:gridCol w:w="2936"/>
        <w:gridCol w:w="1927"/>
        <w:gridCol w:w="2183"/>
        <w:gridCol w:w="1418"/>
      </w:tblGrid>
      <w:tr w:rsidR="009B11AC" w:rsidTr="00646A5A">
        <w:tc>
          <w:tcPr>
            <w:tcW w:w="433" w:type="dxa"/>
          </w:tcPr>
          <w:p w:rsidR="009B11AC" w:rsidRDefault="009B11AC" w:rsidP="00646A5A">
            <w:pPr>
              <w:spacing w:line="276" w:lineRule="auto"/>
              <w:jc w:val="both"/>
              <w:rPr>
                <w:rFonts w:ascii="Calibri" w:hAnsi="Calibri" w:cs="Calibri"/>
              </w:rPr>
            </w:pPr>
            <w:r>
              <w:rPr>
                <w:rFonts w:ascii="Calibri" w:hAnsi="Calibri" w:cs="Calibri"/>
              </w:rPr>
              <w:t>N°</w:t>
            </w:r>
          </w:p>
        </w:tc>
        <w:tc>
          <w:tcPr>
            <w:tcW w:w="2936" w:type="dxa"/>
          </w:tcPr>
          <w:p w:rsidR="009B11AC" w:rsidRDefault="009B11AC" w:rsidP="00646A5A">
            <w:pPr>
              <w:spacing w:line="276" w:lineRule="auto"/>
              <w:jc w:val="both"/>
              <w:rPr>
                <w:rFonts w:ascii="Calibri" w:hAnsi="Calibri" w:cs="Calibri"/>
              </w:rPr>
            </w:pPr>
            <w:r>
              <w:rPr>
                <w:rFonts w:ascii="Calibri" w:hAnsi="Calibri" w:cs="Calibri"/>
              </w:rPr>
              <w:t>NOMBRE</w:t>
            </w:r>
          </w:p>
        </w:tc>
        <w:tc>
          <w:tcPr>
            <w:tcW w:w="1927" w:type="dxa"/>
          </w:tcPr>
          <w:p w:rsidR="009B11AC" w:rsidRDefault="009B11AC" w:rsidP="00646A5A">
            <w:pPr>
              <w:spacing w:line="276" w:lineRule="auto"/>
              <w:jc w:val="both"/>
              <w:rPr>
                <w:rFonts w:ascii="Calibri" w:hAnsi="Calibri" w:cs="Calibri"/>
              </w:rPr>
            </w:pPr>
            <w:r>
              <w:rPr>
                <w:rFonts w:ascii="Calibri" w:hAnsi="Calibri" w:cs="Calibri"/>
              </w:rPr>
              <w:t>PERIODO</w:t>
            </w:r>
          </w:p>
        </w:tc>
        <w:tc>
          <w:tcPr>
            <w:tcW w:w="2183" w:type="dxa"/>
          </w:tcPr>
          <w:p w:rsidR="009B11AC" w:rsidRDefault="009B11AC" w:rsidP="00646A5A">
            <w:pPr>
              <w:spacing w:line="276" w:lineRule="auto"/>
              <w:jc w:val="both"/>
              <w:rPr>
                <w:rFonts w:ascii="Calibri" w:hAnsi="Calibri" w:cs="Calibri"/>
              </w:rPr>
            </w:pPr>
            <w:r>
              <w:rPr>
                <w:rFonts w:ascii="Calibri" w:hAnsi="Calibri" w:cs="Calibri"/>
              </w:rPr>
              <w:t>FUNCIONES</w:t>
            </w:r>
          </w:p>
        </w:tc>
        <w:tc>
          <w:tcPr>
            <w:tcW w:w="1418" w:type="dxa"/>
          </w:tcPr>
          <w:p w:rsidR="009B11AC" w:rsidRDefault="009B11AC" w:rsidP="00646A5A">
            <w:pPr>
              <w:spacing w:line="276" w:lineRule="auto"/>
              <w:jc w:val="both"/>
              <w:rPr>
                <w:rFonts w:ascii="Calibri" w:hAnsi="Calibri" w:cs="Calibri"/>
              </w:rPr>
            </w:pPr>
            <w:r>
              <w:rPr>
                <w:rFonts w:ascii="Calibri" w:hAnsi="Calibri" w:cs="Calibri"/>
              </w:rPr>
              <w:t>MONTO</w:t>
            </w:r>
          </w:p>
        </w:tc>
      </w:tr>
      <w:tr w:rsidR="009B11AC" w:rsidTr="00646A5A">
        <w:tc>
          <w:tcPr>
            <w:tcW w:w="433" w:type="dxa"/>
          </w:tcPr>
          <w:p w:rsidR="009B11AC" w:rsidRDefault="009B11AC" w:rsidP="00646A5A">
            <w:pPr>
              <w:spacing w:line="276" w:lineRule="auto"/>
              <w:jc w:val="both"/>
              <w:rPr>
                <w:rFonts w:ascii="Calibri" w:hAnsi="Calibri" w:cs="Calibri"/>
              </w:rPr>
            </w:pPr>
            <w:r>
              <w:rPr>
                <w:rFonts w:ascii="Calibri" w:hAnsi="Calibri" w:cs="Calibri"/>
              </w:rPr>
              <w:t>1</w:t>
            </w:r>
          </w:p>
        </w:tc>
        <w:tc>
          <w:tcPr>
            <w:tcW w:w="2936" w:type="dxa"/>
          </w:tcPr>
          <w:p w:rsidR="009B11AC" w:rsidRDefault="009B11AC" w:rsidP="00646A5A">
            <w:pPr>
              <w:spacing w:line="276" w:lineRule="auto"/>
              <w:jc w:val="both"/>
              <w:rPr>
                <w:rFonts w:ascii="Calibri" w:hAnsi="Calibri" w:cs="Calibri"/>
              </w:rPr>
            </w:pPr>
            <w:r>
              <w:rPr>
                <w:rFonts w:ascii="Calibri" w:hAnsi="Calibri" w:cs="Calibri"/>
              </w:rPr>
              <w:t>Osmaro Geovani Sosa Ortega</w:t>
            </w:r>
          </w:p>
        </w:tc>
        <w:tc>
          <w:tcPr>
            <w:tcW w:w="1927" w:type="dxa"/>
          </w:tcPr>
          <w:p w:rsidR="009B11AC" w:rsidRDefault="009B11AC" w:rsidP="00646A5A">
            <w:pPr>
              <w:spacing w:line="276" w:lineRule="auto"/>
              <w:rPr>
                <w:rFonts w:ascii="Calibri" w:hAnsi="Calibri" w:cs="Calibri"/>
              </w:rPr>
            </w:pPr>
            <w:r>
              <w:rPr>
                <w:rFonts w:ascii="Calibri" w:hAnsi="Calibri" w:cs="Calibri"/>
              </w:rPr>
              <w:t>31 días               (08/02/2020 al 09/03/2020)</w:t>
            </w:r>
          </w:p>
        </w:tc>
        <w:tc>
          <w:tcPr>
            <w:tcW w:w="2183" w:type="dxa"/>
          </w:tcPr>
          <w:p w:rsidR="009B11AC" w:rsidRDefault="009B11AC" w:rsidP="00646A5A">
            <w:pPr>
              <w:spacing w:line="276" w:lineRule="auto"/>
              <w:jc w:val="both"/>
              <w:rPr>
                <w:rFonts w:ascii="Calibri" w:hAnsi="Calibri" w:cs="Calibri"/>
              </w:rPr>
            </w:pPr>
            <w:r>
              <w:rPr>
                <w:rFonts w:ascii="Calibri" w:hAnsi="Calibri" w:cs="Calibri"/>
              </w:rPr>
              <w:t>Mantenimiento Piscinas</w:t>
            </w:r>
          </w:p>
        </w:tc>
        <w:tc>
          <w:tcPr>
            <w:tcW w:w="1418" w:type="dxa"/>
          </w:tcPr>
          <w:p w:rsidR="009B11AC" w:rsidRDefault="009B11AC" w:rsidP="00646A5A">
            <w:pPr>
              <w:spacing w:line="276" w:lineRule="auto"/>
              <w:jc w:val="both"/>
              <w:rPr>
                <w:rFonts w:ascii="Calibri" w:hAnsi="Calibri" w:cs="Calibri"/>
              </w:rPr>
            </w:pPr>
            <w:r>
              <w:rPr>
                <w:rFonts w:ascii="Calibri" w:hAnsi="Calibri" w:cs="Calibri"/>
              </w:rPr>
              <w:t>$     310.00</w:t>
            </w:r>
          </w:p>
        </w:tc>
      </w:tr>
      <w:tr w:rsidR="009B11AC" w:rsidTr="00646A5A">
        <w:tc>
          <w:tcPr>
            <w:tcW w:w="433" w:type="dxa"/>
          </w:tcPr>
          <w:p w:rsidR="009B11AC" w:rsidRDefault="009B11AC" w:rsidP="00646A5A">
            <w:pPr>
              <w:spacing w:line="276" w:lineRule="auto"/>
              <w:jc w:val="both"/>
              <w:rPr>
                <w:rFonts w:ascii="Calibri" w:hAnsi="Calibri" w:cs="Calibri"/>
              </w:rPr>
            </w:pPr>
            <w:r>
              <w:rPr>
                <w:rFonts w:ascii="Calibri" w:hAnsi="Calibri" w:cs="Calibri"/>
              </w:rPr>
              <w:t>2</w:t>
            </w:r>
          </w:p>
        </w:tc>
        <w:tc>
          <w:tcPr>
            <w:tcW w:w="2936" w:type="dxa"/>
          </w:tcPr>
          <w:p w:rsidR="009B11AC" w:rsidRDefault="009B11AC" w:rsidP="00646A5A">
            <w:pPr>
              <w:spacing w:line="276" w:lineRule="auto"/>
              <w:jc w:val="both"/>
              <w:rPr>
                <w:rFonts w:ascii="Calibri" w:hAnsi="Calibri" w:cs="Calibri"/>
              </w:rPr>
            </w:pPr>
            <w:r>
              <w:rPr>
                <w:rFonts w:ascii="Calibri" w:hAnsi="Calibri" w:cs="Calibri"/>
              </w:rPr>
              <w:t>Carmelina Lara Franco</w:t>
            </w:r>
          </w:p>
        </w:tc>
        <w:tc>
          <w:tcPr>
            <w:tcW w:w="1927" w:type="dxa"/>
          </w:tcPr>
          <w:p w:rsidR="009B11AC" w:rsidRDefault="009B11AC" w:rsidP="00646A5A">
            <w:pPr>
              <w:spacing w:line="276" w:lineRule="auto"/>
              <w:rPr>
                <w:rFonts w:ascii="Calibri" w:hAnsi="Calibri" w:cs="Calibri"/>
              </w:rPr>
            </w:pPr>
            <w:r>
              <w:rPr>
                <w:rFonts w:ascii="Calibri" w:hAnsi="Calibri" w:cs="Calibri"/>
              </w:rPr>
              <w:t>15 días               (23/02/2020 al 08/03/2020)</w:t>
            </w:r>
          </w:p>
        </w:tc>
        <w:tc>
          <w:tcPr>
            <w:tcW w:w="2183" w:type="dxa"/>
          </w:tcPr>
          <w:p w:rsidR="009B11AC" w:rsidRDefault="009B11AC" w:rsidP="00646A5A">
            <w:pPr>
              <w:spacing w:line="276" w:lineRule="auto"/>
              <w:jc w:val="both"/>
              <w:rPr>
                <w:rFonts w:ascii="Calibri" w:hAnsi="Calibri" w:cs="Calibri"/>
              </w:rPr>
            </w:pPr>
            <w:r>
              <w:rPr>
                <w:rFonts w:ascii="Calibri" w:hAnsi="Calibri" w:cs="Calibri"/>
              </w:rPr>
              <w:t>Cobro de Ingreso</w:t>
            </w:r>
          </w:p>
        </w:tc>
        <w:tc>
          <w:tcPr>
            <w:tcW w:w="1418" w:type="dxa"/>
          </w:tcPr>
          <w:p w:rsidR="009B11AC" w:rsidRDefault="009B11AC" w:rsidP="00646A5A">
            <w:pPr>
              <w:spacing w:line="276" w:lineRule="auto"/>
              <w:jc w:val="both"/>
              <w:rPr>
                <w:rFonts w:ascii="Calibri" w:hAnsi="Calibri" w:cs="Calibri"/>
              </w:rPr>
            </w:pPr>
            <w:r>
              <w:rPr>
                <w:rFonts w:ascii="Calibri" w:hAnsi="Calibri" w:cs="Calibri"/>
              </w:rPr>
              <w:t>$     150.00</w:t>
            </w:r>
          </w:p>
        </w:tc>
      </w:tr>
      <w:tr w:rsidR="009B11AC" w:rsidTr="00646A5A">
        <w:tc>
          <w:tcPr>
            <w:tcW w:w="433" w:type="dxa"/>
          </w:tcPr>
          <w:p w:rsidR="009B11AC" w:rsidRDefault="009B11AC" w:rsidP="00646A5A">
            <w:pPr>
              <w:spacing w:line="276" w:lineRule="auto"/>
              <w:jc w:val="both"/>
              <w:rPr>
                <w:rFonts w:ascii="Calibri" w:hAnsi="Calibri" w:cs="Calibri"/>
              </w:rPr>
            </w:pPr>
            <w:r>
              <w:rPr>
                <w:rFonts w:ascii="Calibri" w:hAnsi="Calibri" w:cs="Calibri"/>
              </w:rPr>
              <w:t>3</w:t>
            </w:r>
          </w:p>
        </w:tc>
        <w:tc>
          <w:tcPr>
            <w:tcW w:w="2936" w:type="dxa"/>
          </w:tcPr>
          <w:p w:rsidR="009B11AC" w:rsidRDefault="009B11AC" w:rsidP="00646A5A">
            <w:pPr>
              <w:spacing w:line="276" w:lineRule="auto"/>
              <w:jc w:val="both"/>
              <w:rPr>
                <w:rFonts w:ascii="Calibri" w:hAnsi="Calibri" w:cs="Calibri"/>
              </w:rPr>
            </w:pPr>
            <w:r>
              <w:rPr>
                <w:rFonts w:ascii="Calibri" w:hAnsi="Calibri" w:cs="Calibri"/>
              </w:rPr>
              <w:t>José Rolando Ayala Cuellar</w:t>
            </w:r>
          </w:p>
        </w:tc>
        <w:tc>
          <w:tcPr>
            <w:tcW w:w="1927" w:type="dxa"/>
          </w:tcPr>
          <w:p w:rsidR="009B11AC" w:rsidRDefault="009B11AC" w:rsidP="00646A5A">
            <w:pPr>
              <w:spacing w:line="276" w:lineRule="auto"/>
              <w:rPr>
                <w:rFonts w:ascii="Calibri" w:hAnsi="Calibri" w:cs="Calibri"/>
              </w:rPr>
            </w:pPr>
            <w:r>
              <w:rPr>
                <w:rFonts w:ascii="Calibri" w:hAnsi="Calibri" w:cs="Calibri"/>
              </w:rPr>
              <w:t>18 días               (20/02/2020 al 08/03/2020)</w:t>
            </w:r>
          </w:p>
        </w:tc>
        <w:tc>
          <w:tcPr>
            <w:tcW w:w="2183" w:type="dxa"/>
          </w:tcPr>
          <w:p w:rsidR="009B11AC" w:rsidRDefault="009B11AC" w:rsidP="00646A5A">
            <w:pPr>
              <w:spacing w:line="276" w:lineRule="auto"/>
              <w:jc w:val="both"/>
              <w:rPr>
                <w:rFonts w:ascii="Calibri" w:hAnsi="Calibri" w:cs="Calibri"/>
              </w:rPr>
            </w:pPr>
            <w:r>
              <w:rPr>
                <w:rFonts w:ascii="Calibri" w:hAnsi="Calibri" w:cs="Calibri"/>
              </w:rPr>
              <w:t>Ordenanza</w:t>
            </w:r>
          </w:p>
        </w:tc>
        <w:tc>
          <w:tcPr>
            <w:tcW w:w="1418" w:type="dxa"/>
          </w:tcPr>
          <w:p w:rsidR="009B11AC" w:rsidRDefault="009B11AC" w:rsidP="00646A5A">
            <w:pPr>
              <w:spacing w:line="276" w:lineRule="auto"/>
              <w:jc w:val="both"/>
              <w:rPr>
                <w:rFonts w:ascii="Calibri" w:hAnsi="Calibri" w:cs="Calibri"/>
              </w:rPr>
            </w:pPr>
            <w:r>
              <w:rPr>
                <w:rFonts w:ascii="Calibri" w:hAnsi="Calibri" w:cs="Calibri"/>
              </w:rPr>
              <w:t>$     180.00</w:t>
            </w:r>
          </w:p>
        </w:tc>
      </w:tr>
    </w:tbl>
    <w:p w:rsidR="009B11AC" w:rsidRPr="004F7639" w:rsidRDefault="009B11AC" w:rsidP="009B11AC">
      <w:pPr>
        <w:spacing w:line="276" w:lineRule="auto"/>
        <w:jc w:val="both"/>
        <w:rPr>
          <w:rFonts w:ascii="Calibri" w:hAnsi="Calibri" w:cs="Calibri"/>
        </w:rPr>
      </w:pPr>
      <w:r>
        <w:rPr>
          <w:rFonts w:ascii="Calibri" w:hAnsi="Calibri" w:cs="Calibri"/>
        </w:rPr>
        <w:t xml:space="preserve">Todos los pagos tienen como fuente de financiamiento los Fondos Municipales – Puerto San Juan.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Pr>
          <w:rFonts w:ascii="Calibri" w:hAnsi="Calibri" w:cs="Calibri"/>
          <w:b/>
        </w:rPr>
        <w:t xml:space="preserve">ACUERDO NÚMERO CUATRO. </w:t>
      </w:r>
      <w:r w:rsidRPr="00484313">
        <w:rPr>
          <w:rFonts w:ascii="Calibri" w:hAnsi="Calibri" w:cs="Calibri"/>
        </w:rPr>
        <w:t>Vista la</w:t>
      </w:r>
      <w:r w:rsidRPr="00484313">
        <w:rPr>
          <w:rFonts w:ascii="Calibri" w:hAnsi="Calibri" w:cs="Calibri"/>
          <w:b/>
        </w:rPr>
        <w:t xml:space="preserve"> </w:t>
      </w:r>
      <w:r w:rsidRPr="00484313">
        <w:rPr>
          <w:rFonts w:ascii="Calibri" w:hAnsi="Calibri" w:cs="Calibri"/>
        </w:rPr>
        <w:t>Carpeta Técnica del proyecto “</w:t>
      </w:r>
      <w:r>
        <w:rPr>
          <w:rFonts w:ascii="Calibri" w:hAnsi="Calibri" w:cs="Calibri"/>
        </w:rPr>
        <w:t xml:space="preserve">Construcción tramo de empedrado fraguado pasaje I y II,  colonia Brisas de San José, barrio San José, </w:t>
      </w:r>
      <w:r w:rsidRPr="00484313">
        <w:rPr>
          <w:rFonts w:ascii="Calibri" w:hAnsi="Calibri" w:cs="Calibri"/>
        </w:rPr>
        <w:t xml:space="preserve">municipio de Suchitoto, departamento de Cuscatlán”, y verificando su disponibilidad en el presupuesto municipal vigente, </w:t>
      </w:r>
      <w:r w:rsidRPr="00484313">
        <w:rPr>
          <w:rFonts w:ascii="Calibri" w:eastAsia="Calibri" w:hAnsi="Calibri" w:cs="Calibri"/>
        </w:rPr>
        <w:t>de conformidad a lo establecido</w:t>
      </w:r>
      <w:r w:rsidRPr="004B2695">
        <w:rPr>
          <w:rFonts w:ascii="Calibri" w:eastAsia="Calibri" w:hAnsi="Calibri" w:cs="Calibri"/>
          <w:color w:val="000000"/>
        </w:rPr>
        <w:t xml:space="preserve">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F91A32">
        <w:rPr>
          <w:rFonts w:ascii="Calibri" w:hAnsi="Calibri" w:cs="Calibri"/>
          <w:b/>
        </w:rPr>
        <w:t>“</w:t>
      </w:r>
      <w:r w:rsidRPr="0070068E">
        <w:rPr>
          <w:rFonts w:ascii="Calibri" w:hAnsi="Calibri" w:cs="Calibri"/>
          <w:b/>
        </w:rPr>
        <w:t>Construcción tramo de empedrado fraguado pasaje I y II,  colonia Brisas de San José, barrio San José,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Dieciocho mil ochocientos ochenta dólares ($ 18,880.00), de los cuales, Dieciséis mil dólares</w:t>
      </w:r>
      <w:r w:rsidRPr="004B2695">
        <w:rPr>
          <w:rFonts w:ascii="Calibri" w:hAnsi="Calibri" w:cs="Calibri"/>
        </w:rPr>
        <w:t xml:space="preserve"> ($ </w:t>
      </w:r>
      <w:r>
        <w:rPr>
          <w:rFonts w:ascii="Calibri" w:hAnsi="Calibri" w:cs="Calibri"/>
        </w:rPr>
        <w:t xml:space="preserve">16,000.00) serán aportación municipal con cargo a FODES 75% y Dos mil ochocientos ochenta dólares </w:t>
      </w:r>
      <w:r w:rsidRPr="004B2695">
        <w:rPr>
          <w:rFonts w:ascii="Calibri" w:hAnsi="Calibri" w:cs="Calibri"/>
        </w:rPr>
        <w:t xml:space="preserve">($ </w:t>
      </w:r>
      <w:r>
        <w:rPr>
          <w:rFonts w:ascii="Calibri" w:hAnsi="Calibri" w:cs="Calibri"/>
        </w:rPr>
        <w:t>2,880.00) serán aportación comunitaria</w:t>
      </w:r>
      <w:r w:rsidRPr="004B2695">
        <w:rPr>
          <w:rFonts w:ascii="Calibri" w:hAnsi="Calibri" w:cs="Calibri"/>
        </w:rPr>
        <w:t>;</w:t>
      </w:r>
      <w:r>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w:t>
      </w:r>
      <w:r>
        <w:rPr>
          <w:rFonts w:ascii="Calibri" w:eastAsia="Calibri" w:hAnsi="Calibri" w:cs="Calibri"/>
        </w:rPr>
        <w:t xml:space="preserve">compra y </w:t>
      </w:r>
      <w:r w:rsidRPr="004B2695">
        <w:rPr>
          <w:rFonts w:ascii="Calibri" w:eastAsia="Calibri" w:hAnsi="Calibri" w:cs="Calibri"/>
        </w:rPr>
        <w:t xml:space="preserve">contratación correspondientes; </w:t>
      </w:r>
      <w:r>
        <w:rPr>
          <w:rFonts w:ascii="Calibri" w:eastAsia="Calibri" w:hAnsi="Calibri" w:cs="Calibri"/>
          <w:b/>
        </w:rPr>
        <w:t>3.</w:t>
      </w:r>
      <w:r>
        <w:rPr>
          <w:rFonts w:ascii="Calibri" w:eastAsia="Calibri" w:hAnsi="Calibri" w:cs="Calibri"/>
        </w:rPr>
        <w:t xml:space="preserve"> </w:t>
      </w:r>
      <w:r>
        <w:rPr>
          <w:rFonts w:ascii="Calibri" w:eastAsia="Calibri" w:hAnsi="Calibri" w:cs="Calibri"/>
          <w:color w:val="000000"/>
        </w:rPr>
        <w:t>Nombrar a</w:t>
      </w:r>
      <w:r w:rsidRPr="004B2695">
        <w:rPr>
          <w:rFonts w:ascii="Calibri" w:eastAsia="Calibri" w:hAnsi="Calibri" w:cs="Calibri"/>
          <w:color w:val="000000"/>
        </w:rPr>
        <w:t>l</w:t>
      </w:r>
      <w:r>
        <w:rPr>
          <w:rFonts w:ascii="Calibri" w:eastAsia="Calibri" w:hAnsi="Calibri" w:cs="Calibri"/>
          <w:color w:val="000000"/>
        </w:rPr>
        <w:t xml:space="preserve"> ingeniero Mauricio Antonio Hernández como supervisor</w:t>
      </w:r>
      <w:r w:rsidRPr="004B2695">
        <w:rPr>
          <w:rFonts w:ascii="Calibri" w:eastAsia="Calibri" w:hAnsi="Calibri" w:cs="Calibri"/>
          <w:color w:val="000000"/>
        </w:rPr>
        <w:t xml:space="preserve"> del proyecto; </w:t>
      </w:r>
      <w:r w:rsidRPr="004B2695">
        <w:rPr>
          <w:rFonts w:ascii="Calibri" w:eastAsia="Calibri" w:hAnsi="Calibri" w:cs="Calibri"/>
          <w:b/>
          <w:color w:val="000000"/>
        </w:rPr>
        <w:t xml:space="preserve">4. </w:t>
      </w:r>
      <w:r w:rsidRPr="004B2695">
        <w:rPr>
          <w:rFonts w:ascii="Calibri" w:eastAsia="Calibri" w:hAnsi="Calibri" w:cs="Calibri"/>
          <w:color w:val="000000"/>
        </w:rPr>
        <w:t xml:space="preserve">Nombrar a la Arquitecta </w:t>
      </w:r>
      <w:r>
        <w:rPr>
          <w:rFonts w:ascii="Calibri" w:eastAsia="Calibri" w:hAnsi="Calibri" w:cs="Calibri"/>
          <w:color w:val="000000"/>
        </w:rPr>
        <w:t>Sandra Guadalupe Lemus Raimundo</w:t>
      </w:r>
      <w:r w:rsidRPr="004B2695">
        <w:rPr>
          <w:rFonts w:ascii="Calibri" w:eastAsia="Calibri" w:hAnsi="Calibri" w:cs="Calibri"/>
        </w:rPr>
        <w:t>,</w:t>
      </w:r>
      <w:r>
        <w:rPr>
          <w:rFonts w:ascii="Calibri" w:eastAsia="Calibri" w:hAnsi="Calibri" w:cs="Calibri"/>
        </w:rPr>
        <w:t xml:space="preserve"> c</w:t>
      </w:r>
      <w:r w:rsidRPr="004B2695">
        <w:rPr>
          <w:rFonts w:ascii="Calibri" w:eastAsia="Calibri" w:hAnsi="Calibri" w:cs="Calibri"/>
          <w:color w:val="000000"/>
        </w:rPr>
        <w:t>omo Administrador</w:t>
      </w:r>
      <w:r>
        <w:rPr>
          <w:rFonts w:ascii="Calibri" w:eastAsia="Calibri" w:hAnsi="Calibri" w:cs="Calibri"/>
          <w:color w:val="000000"/>
        </w:rPr>
        <w:t>a</w:t>
      </w:r>
      <w:r w:rsidRPr="004B2695">
        <w:rPr>
          <w:rFonts w:ascii="Calibri" w:eastAsia="Calibri" w:hAnsi="Calibri" w:cs="Calibri"/>
          <w:color w:val="000000"/>
        </w:rPr>
        <w:t xml:space="preserve"> de Contrato, relacionado a la ejecución del referido proyecto.</w:t>
      </w:r>
      <w:r w:rsidRPr="004B2695">
        <w:rPr>
          <w:rFonts w:ascii="Calibri" w:hAnsi="Calibri" w:cs="Calibri"/>
          <w:color w:val="000000"/>
        </w:rPr>
        <w:t xml:space="preserve"> </w:t>
      </w:r>
      <w:r>
        <w:rPr>
          <w:rFonts w:ascii="Calibri" w:eastAsia="Calibri" w:hAnsi="Calibri" w:cs="Calibri"/>
          <w:color w:val="000000"/>
        </w:rPr>
        <w:t>Se deja constancia que los concejales</w:t>
      </w:r>
      <w:r w:rsidRPr="000B6398">
        <w:rPr>
          <w:rFonts w:ascii="Calibri" w:hAnsi="Calibri" w:cs="Calibri"/>
          <w:color w:val="000000"/>
        </w:rPr>
        <w:t xml:space="preserve"> </w:t>
      </w:r>
      <w:r>
        <w:rPr>
          <w:rFonts w:ascii="Calibri" w:hAnsi="Calibri" w:cs="Calibri"/>
          <w:color w:val="000000"/>
        </w:rPr>
        <w:t xml:space="preserve">José Mauricio Alas Menjivar y David Jaime Bonilla Hernández, no votan a favor de la presente aprobación. </w:t>
      </w:r>
      <w:r w:rsidRPr="004B2695">
        <w:rPr>
          <w:rFonts w:ascii="Calibri" w:eastAsia="Calibri" w:hAnsi="Calibri" w:cs="Calibri"/>
        </w:rPr>
        <w:t>Certifíquese y Comuníquese</w:t>
      </w:r>
      <w:r>
        <w:rPr>
          <w:rFonts w:ascii="Calibri" w:eastAsia="Calibri" w:hAnsi="Calibri" w:cs="Calibri"/>
        </w:rPr>
        <w:t xml:space="preserve">. </w:t>
      </w:r>
      <w:r>
        <w:rPr>
          <w:rFonts w:ascii="Calibri" w:eastAsia="Calibri" w:hAnsi="Calibri" w:cs="Calibri"/>
          <w:b/>
          <w:color w:val="000000"/>
        </w:rPr>
        <w:t xml:space="preserve">ACUERDO NÚMERO CINCO.-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w:t>
      </w:r>
      <w:r w:rsidRPr="00C40A6F">
        <w:rPr>
          <w:rFonts w:ascii="Calibri" w:hAnsi="Calibri" w:cs="Calibri"/>
          <w:b/>
        </w:rPr>
        <w:t xml:space="preserve">/ </w:t>
      </w:r>
      <w:r w:rsidRPr="0070068E">
        <w:rPr>
          <w:rFonts w:ascii="Calibri" w:hAnsi="Calibri" w:cs="Calibri"/>
          <w:b/>
        </w:rPr>
        <w:t>Construcción tramo de empedrado fraguado pasaje I y II,  colonia Brisas de San José, barrio San José, municipio de Suchitoto, departamento de Cuscatlán</w:t>
      </w:r>
      <w:r w:rsidRPr="005D01F5">
        <w:rPr>
          <w:rFonts w:ascii="Calibri" w:hAnsi="Calibri" w:cs="Calibri"/>
          <w:b/>
        </w:rPr>
        <w:t>,</w:t>
      </w:r>
      <w:r w:rsidRPr="004B2695">
        <w:rPr>
          <w:rFonts w:ascii="Calibri" w:hAnsi="Calibri" w:cs="Calibri"/>
        </w:rPr>
        <w:t xml:space="preserve"> </w:t>
      </w:r>
      <w:r w:rsidRPr="006433A1">
        <w:rPr>
          <w:rFonts w:ascii="Calibri" w:hAnsi="Calibri" w:cs="Calibri"/>
        </w:rPr>
        <w:t xml:space="preserve">con un monto de </w:t>
      </w:r>
      <w:r>
        <w:rPr>
          <w:rFonts w:ascii="Calibri" w:hAnsi="Calibri" w:cs="Calibri"/>
        </w:rPr>
        <w:t xml:space="preserve">Dieciséis mil dólares ($ </w:t>
      </w:r>
      <w:r>
        <w:rPr>
          <w:rFonts w:ascii="Calibri" w:hAnsi="Calibri" w:cs="Calibri"/>
        </w:rPr>
        <w:lastRenderedPageBreak/>
        <w:t>16</w:t>
      </w:r>
      <w:r w:rsidRPr="006433A1">
        <w:rPr>
          <w:rFonts w:ascii="Calibri" w:hAnsi="Calibri" w:cs="Calibri"/>
        </w:rPr>
        <w:t>,000.00),</w:t>
      </w:r>
      <w:r>
        <w:rPr>
          <w:rFonts w:ascii="Calibri" w:hAnsi="Calibri" w:cs="Calibri"/>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hAnsi="Calibri" w:cs="Calibri"/>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16206E">
        <w:rPr>
          <w:rFonts w:ascii="Calibri" w:hAnsi="Calibri" w:cs="Calibri"/>
          <w:iCs/>
          <w:color w:val="000000"/>
        </w:rPr>
        <w:t xml:space="preserve">Y no habiendo más que hacer constar en la presente acta damos por finalizada a las </w:t>
      </w:r>
      <w:r>
        <w:rPr>
          <w:rFonts w:ascii="Calibri" w:hAnsi="Calibri" w:cs="Calibri"/>
          <w:color w:val="000000"/>
        </w:rPr>
        <w:t>quince horas treinta minutos</w:t>
      </w:r>
      <w:r w:rsidRPr="0016206E">
        <w:rPr>
          <w:rFonts w:ascii="Calibri" w:hAnsi="Calibri" w:cs="Calibri"/>
          <w:color w:val="000000"/>
        </w:rPr>
        <w:t xml:space="preserve"> el día </w:t>
      </w:r>
      <w:r>
        <w:rPr>
          <w:rFonts w:ascii="Calibri" w:hAnsi="Calibri" w:cs="Calibri"/>
          <w:color w:val="000000"/>
        </w:rPr>
        <w:t>dos de abril</w:t>
      </w:r>
      <w:r w:rsidRPr="0016206E">
        <w:rPr>
          <w:rFonts w:ascii="Calibri" w:hAnsi="Calibri" w:cs="Calibri"/>
          <w:color w:val="000000"/>
        </w:rPr>
        <w:t xml:space="preserve"> de dos mil veinte</w:t>
      </w:r>
      <w:r w:rsidRPr="0016206E">
        <w:rPr>
          <w:rFonts w:ascii="Calibri" w:hAnsi="Calibri" w:cs="Calibri"/>
          <w:iCs/>
          <w:color w:val="000000"/>
        </w:rPr>
        <w:t xml:space="preserve"> y firmamos.</w:t>
      </w:r>
    </w:p>
    <w:p w:rsidR="009B11AC" w:rsidRPr="0016206E" w:rsidRDefault="009B11AC" w:rsidP="009B11AC">
      <w:pPr>
        <w:spacing w:line="276" w:lineRule="auto"/>
        <w:jc w:val="both"/>
        <w:rPr>
          <w:rFonts w:ascii="Calibri" w:eastAsia="Calibri" w:hAnsi="Calibri" w:cs="Calibri"/>
        </w:rPr>
      </w:pPr>
    </w:p>
    <w:p w:rsidR="009B11AC" w:rsidRPr="0016206E" w:rsidRDefault="009B11AC" w:rsidP="009B11AC">
      <w:pPr>
        <w:spacing w:line="276" w:lineRule="auto"/>
        <w:jc w:val="both"/>
        <w:rPr>
          <w:rFonts w:ascii="Calibri" w:eastAsia="Calibri" w:hAnsi="Calibri" w:cs="Calibri"/>
        </w:rPr>
      </w:pPr>
    </w:p>
    <w:p w:rsidR="009B11AC" w:rsidRPr="0016206E" w:rsidRDefault="009B11AC" w:rsidP="009B11AC">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9B11AC" w:rsidRPr="0016206E" w:rsidRDefault="009B11AC" w:rsidP="009B11AC">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9B11AC" w:rsidRPr="0016206E" w:rsidRDefault="009B11AC" w:rsidP="009B11AC">
      <w:pPr>
        <w:pStyle w:val="Textoindependiente2"/>
        <w:spacing w:after="0" w:line="276" w:lineRule="auto"/>
        <w:jc w:val="center"/>
        <w:rPr>
          <w:rFonts w:ascii="Calibri" w:hAnsi="Calibri" w:cs="Calibri"/>
          <w:b/>
          <w:color w:val="000000"/>
        </w:rPr>
      </w:pPr>
    </w:p>
    <w:p w:rsidR="009B11AC" w:rsidRPr="0016206E" w:rsidRDefault="009B11AC" w:rsidP="009B11AC">
      <w:pPr>
        <w:pStyle w:val="Textoindependiente2"/>
        <w:spacing w:after="0" w:line="276" w:lineRule="auto"/>
        <w:jc w:val="center"/>
        <w:rPr>
          <w:rFonts w:ascii="Calibri" w:hAnsi="Calibri" w:cs="Calibri"/>
          <w:b/>
          <w:color w:val="000000"/>
        </w:rPr>
      </w:pPr>
    </w:p>
    <w:p w:rsidR="009B11AC" w:rsidRPr="0016206E" w:rsidRDefault="009B11AC" w:rsidP="009B11AC">
      <w:pPr>
        <w:pStyle w:val="Textoindependiente2"/>
        <w:spacing w:after="0" w:line="240" w:lineRule="auto"/>
        <w:ind w:left="708" w:hanging="708"/>
        <w:rPr>
          <w:rFonts w:ascii="Calibri" w:hAnsi="Calibri" w:cs="Calibri"/>
          <w:b/>
          <w:color w:val="000000"/>
        </w:rPr>
      </w:pPr>
      <w:r w:rsidRPr="0016206E">
        <w:rPr>
          <w:rFonts w:ascii="Calibri" w:hAnsi="Calibri" w:cs="Calibri"/>
          <w:b/>
          <w:color w:val="000000"/>
        </w:rPr>
        <w:t xml:space="preserve">Verónica Marisol Flores Rivas                </w:t>
      </w:r>
      <w:r w:rsidRPr="0016206E">
        <w:rPr>
          <w:rFonts w:ascii="Calibri" w:hAnsi="Calibri" w:cs="Calibri"/>
          <w:b/>
          <w:color w:val="000000"/>
        </w:rPr>
        <w:tab/>
      </w:r>
      <w:r w:rsidRPr="0016206E">
        <w:rPr>
          <w:rFonts w:ascii="Calibri" w:hAnsi="Calibri" w:cs="Calibri"/>
          <w:b/>
          <w:color w:val="000000"/>
        </w:rPr>
        <w:tab/>
      </w:r>
      <w:r>
        <w:rPr>
          <w:rFonts w:ascii="Calibri" w:hAnsi="Calibri" w:cs="Calibri"/>
          <w:b/>
          <w:color w:val="000000"/>
        </w:rPr>
        <w:t xml:space="preserve">       </w:t>
      </w:r>
      <w:r w:rsidRPr="0016206E">
        <w:rPr>
          <w:rFonts w:ascii="Calibri" w:hAnsi="Calibri" w:cs="Calibri"/>
          <w:b/>
          <w:color w:val="000000"/>
        </w:rPr>
        <w:t xml:space="preserve">Ana María Menjivar                                      Síndica Municipal                                             </w:t>
      </w:r>
      <w:r>
        <w:rPr>
          <w:rFonts w:ascii="Calibri" w:hAnsi="Calibri" w:cs="Calibri"/>
          <w:b/>
          <w:color w:val="000000"/>
        </w:rPr>
        <w:t xml:space="preserve">      </w:t>
      </w:r>
      <w:r w:rsidRPr="0016206E">
        <w:rPr>
          <w:rFonts w:ascii="Calibri" w:hAnsi="Calibri" w:cs="Calibri"/>
          <w:b/>
          <w:color w:val="000000"/>
        </w:rPr>
        <w:t>1</w:t>
      </w:r>
      <w:r w:rsidRPr="0016206E">
        <w:rPr>
          <w:rFonts w:ascii="Calibri" w:hAnsi="Calibri" w:cs="Calibri"/>
          <w:b/>
        </w:rPr>
        <w:t xml:space="preserve"> ª</w:t>
      </w:r>
      <w:r w:rsidRPr="0016206E">
        <w:rPr>
          <w:rFonts w:ascii="Calibri" w:hAnsi="Calibri" w:cs="Calibri"/>
          <w:b/>
          <w:color w:val="000000"/>
        </w:rPr>
        <w:t xml:space="preserve"> Regidora Propietaria</w:t>
      </w:r>
    </w:p>
    <w:p w:rsidR="009B11AC" w:rsidRPr="0016206E" w:rsidRDefault="009B11AC" w:rsidP="009B11AC">
      <w:pPr>
        <w:pStyle w:val="Textoindependiente2"/>
        <w:spacing w:after="0" w:line="240" w:lineRule="auto"/>
        <w:jc w:val="center"/>
        <w:rPr>
          <w:rFonts w:ascii="Calibri" w:hAnsi="Calibri" w:cs="Calibri"/>
          <w:b/>
        </w:rPr>
      </w:pPr>
    </w:p>
    <w:p w:rsidR="009B11AC" w:rsidRPr="0016206E" w:rsidRDefault="009B11AC" w:rsidP="009B11AC">
      <w:pPr>
        <w:pStyle w:val="Textoindependiente2"/>
        <w:spacing w:after="0" w:line="240" w:lineRule="auto"/>
        <w:jc w:val="center"/>
        <w:rPr>
          <w:rFonts w:ascii="Calibri" w:hAnsi="Calibri" w:cs="Calibri"/>
          <w:b/>
        </w:rPr>
      </w:pPr>
    </w:p>
    <w:p w:rsidR="009B11AC" w:rsidRPr="0016206E" w:rsidRDefault="009B11AC" w:rsidP="009B11AC">
      <w:pPr>
        <w:pStyle w:val="Textoindependiente2"/>
        <w:spacing w:after="0" w:line="240" w:lineRule="auto"/>
        <w:jc w:val="center"/>
        <w:rPr>
          <w:rFonts w:ascii="Calibri" w:hAnsi="Calibri" w:cs="Calibri"/>
          <w:b/>
          <w:color w:val="000000"/>
        </w:rPr>
      </w:pPr>
    </w:p>
    <w:p w:rsidR="009B11AC" w:rsidRPr="0016206E" w:rsidRDefault="009B11AC" w:rsidP="009B11AC">
      <w:pPr>
        <w:pStyle w:val="Textoindependiente2"/>
        <w:spacing w:after="0" w:line="240" w:lineRule="auto"/>
        <w:rPr>
          <w:rFonts w:ascii="Calibri" w:hAnsi="Calibri" w:cs="Calibri"/>
          <w:b/>
        </w:rPr>
      </w:pP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9B11AC" w:rsidRPr="0016206E" w:rsidRDefault="009B11AC" w:rsidP="009B11AC">
      <w:pPr>
        <w:pStyle w:val="Textoindependiente2"/>
        <w:spacing w:after="0" w:line="240" w:lineRule="auto"/>
        <w:rPr>
          <w:rFonts w:ascii="Calibri" w:hAnsi="Calibri" w:cs="Calibri"/>
          <w:b/>
        </w:rPr>
      </w:pP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9B11AC" w:rsidRPr="0016206E" w:rsidRDefault="009B11AC" w:rsidP="009B11AC">
      <w:pPr>
        <w:pStyle w:val="Textoindependiente2"/>
        <w:spacing w:after="0" w:line="240" w:lineRule="auto"/>
        <w:jc w:val="center"/>
        <w:rPr>
          <w:rFonts w:ascii="Calibri" w:hAnsi="Calibri" w:cs="Calibri"/>
          <w:b/>
        </w:rPr>
      </w:pPr>
    </w:p>
    <w:p w:rsidR="009B11AC" w:rsidRPr="0016206E" w:rsidRDefault="009B11AC" w:rsidP="009B11AC">
      <w:pPr>
        <w:pStyle w:val="Textoindependiente2"/>
        <w:spacing w:after="0" w:line="240" w:lineRule="auto"/>
        <w:jc w:val="center"/>
        <w:rPr>
          <w:rFonts w:ascii="Calibri" w:hAnsi="Calibri" w:cs="Calibri"/>
          <w:b/>
        </w:rPr>
      </w:pPr>
    </w:p>
    <w:p w:rsidR="009B11AC" w:rsidRPr="0016206E" w:rsidRDefault="009B11AC" w:rsidP="009B11AC">
      <w:pPr>
        <w:pStyle w:val="Textoindependiente2"/>
        <w:spacing w:after="0" w:line="240" w:lineRule="auto"/>
        <w:jc w:val="center"/>
        <w:rPr>
          <w:rFonts w:ascii="Calibri" w:hAnsi="Calibri" w:cs="Calibri"/>
          <w:b/>
        </w:rPr>
      </w:pPr>
    </w:p>
    <w:p w:rsidR="009B11AC" w:rsidRPr="0016206E" w:rsidRDefault="009B11AC" w:rsidP="009B11AC">
      <w:pPr>
        <w:pStyle w:val="Textoindependiente2"/>
        <w:spacing w:after="0" w:line="240" w:lineRule="auto"/>
        <w:jc w:val="center"/>
        <w:rPr>
          <w:rFonts w:ascii="Calibri" w:hAnsi="Calibri" w:cs="Calibri"/>
          <w:b/>
        </w:rPr>
      </w:pPr>
    </w:p>
    <w:p w:rsidR="009B11AC" w:rsidRPr="0016206E" w:rsidRDefault="009B11AC" w:rsidP="009B11AC">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9B11AC" w:rsidRPr="0016206E" w:rsidRDefault="009B11AC" w:rsidP="009B11AC">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9B11AC" w:rsidRPr="0016206E" w:rsidRDefault="009B11AC" w:rsidP="009B11AC">
      <w:pPr>
        <w:pStyle w:val="Textoindependiente2"/>
        <w:spacing w:after="0" w:line="240" w:lineRule="auto"/>
        <w:jc w:val="center"/>
        <w:rPr>
          <w:rFonts w:ascii="Calibri" w:hAnsi="Calibri" w:cs="Calibri"/>
          <w:b/>
        </w:rPr>
      </w:pPr>
    </w:p>
    <w:p w:rsidR="009B11AC" w:rsidRPr="0016206E" w:rsidRDefault="009B11AC" w:rsidP="009B11AC">
      <w:pPr>
        <w:pStyle w:val="Textoindependiente2"/>
        <w:spacing w:after="0" w:line="240" w:lineRule="auto"/>
        <w:jc w:val="center"/>
        <w:rPr>
          <w:rFonts w:ascii="Calibri" w:hAnsi="Calibri" w:cs="Calibri"/>
          <w:b/>
        </w:rPr>
      </w:pPr>
    </w:p>
    <w:p w:rsidR="009B11AC" w:rsidRPr="0016206E" w:rsidRDefault="009B11AC" w:rsidP="009B11AC">
      <w:pPr>
        <w:pStyle w:val="Textoindependiente2"/>
        <w:spacing w:after="0" w:line="240" w:lineRule="auto"/>
        <w:jc w:val="center"/>
        <w:rPr>
          <w:rFonts w:ascii="Calibri" w:hAnsi="Calibri" w:cs="Calibri"/>
          <w:b/>
          <w:color w:val="000000"/>
        </w:rPr>
      </w:pPr>
    </w:p>
    <w:p w:rsidR="009B11AC" w:rsidRPr="0016206E" w:rsidRDefault="009B11AC" w:rsidP="009B11AC">
      <w:pPr>
        <w:pStyle w:val="Textoindependiente2"/>
        <w:spacing w:after="0" w:line="240" w:lineRule="auto"/>
        <w:jc w:val="center"/>
        <w:rPr>
          <w:rFonts w:ascii="Calibri" w:hAnsi="Calibri" w:cs="Calibri"/>
          <w:b/>
          <w:color w:val="000000"/>
        </w:rPr>
      </w:pPr>
    </w:p>
    <w:p w:rsidR="009B11AC" w:rsidRPr="0016206E" w:rsidRDefault="009B11AC" w:rsidP="009B11AC">
      <w:pPr>
        <w:pStyle w:val="Textoindependiente2"/>
        <w:spacing w:after="0" w:line="240" w:lineRule="auto"/>
        <w:rPr>
          <w:rFonts w:ascii="Calibri" w:hAnsi="Calibri" w:cs="Calibri"/>
          <w:b/>
        </w:rPr>
      </w:pPr>
      <w:r w:rsidRPr="0016206E">
        <w:rPr>
          <w:rFonts w:ascii="Calibri" w:hAnsi="Calibri" w:cs="Calibri"/>
          <w:b/>
        </w:rPr>
        <w:t xml:space="preserve">José Mauricio Alas Menjivar                                            </w:t>
      </w:r>
      <w:r w:rsidRPr="0016206E">
        <w:rPr>
          <w:rFonts w:ascii="Calibri" w:hAnsi="Calibri" w:cs="Calibri"/>
          <w:b/>
          <w:color w:val="000000"/>
        </w:rPr>
        <w:t>Jorge Francisco Gómez Castillo</w:t>
      </w:r>
    </w:p>
    <w:p w:rsidR="009B11AC" w:rsidRPr="0016206E" w:rsidRDefault="009B11AC" w:rsidP="009B11AC">
      <w:pPr>
        <w:pStyle w:val="Textoindependiente2"/>
        <w:spacing w:after="0" w:line="240" w:lineRule="auto"/>
        <w:rPr>
          <w:rFonts w:ascii="Calibri" w:hAnsi="Calibri" w:cs="Calibri"/>
          <w:b/>
        </w:rPr>
      </w:pPr>
      <w:r w:rsidRPr="0016206E">
        <w:rPr>
          <w:rFonts w:ascii="Calibri" w:hAnsi="Calibri" w:cs="Calibri"/>
          <w:b/>
          <w:color w:val="000000"/>
        </w:rPr>
        <w:t xml:space="preserve">       6° Regidor Propietario7° </w:t>
      </w:r>
      <w:r>
        <w:rPr>
          <w:rFonts w:ascii="Calibri" w:hAnsi="Calibri" w:cs="Calibri"/>
          <w:b/>
          <w:color w:val="000000"/>
        </w:rPr>
        <w:t xml:space="preserve">                                                     </w:t>
      </w:r>
      <w:r w:rsidRPr="0016206E">
        <w:rPr>
          <w:rFonts w:ascii="Calibri" w:hAnsi="Calibri" w:cs="Calibri"/>
          <w:b/>
          <w:color w:val="000000"/>
        </w:rPr>
        <w:t>Regidor Propietario</w:t>
      </w:r>
    </w:p>
    <w:p w:rsidR="009B11AC" w:rsidRPr="0016206E" w:rsidRDefault="009B11AC" w:rsidP="009B11AC">
      <w:pPr>
        <w:pStyle w:val="Textoindependiente2"/>
        <w:spacing w:after="0" w:line="240" w:lineRule="auto"/>
        <w:jc w:val="center"/>
        <w:rPr>
          <w:rFonts w:ascii="Calibri" w:hAnsi="Calibri" w:cs="Calibri"/>
          <w:b/>
        </w:rPr>
      </w:pPr>
    </w:p>
    <w:p w:rsidR="009B11AC" w:rsidRPr="0016206E" w:rsidRDefault="009B11AC" w:rsidP="009B11AC">
      <w:pPr>
        <w:pStyle w:val="Textoindependiente2"/>
        <w:spacing w:after="0" w:line="240" w:lineRule="auto"/>
        <w:jc w:val="center"/>
        <w:rPr>
          <w:rFonts w:ascii="Calibri" w:hAnsi="Calibri" w:cs="Calibri"/>
          <w:b/>
        </w:rPr>
      </w:pPr>
    </w:p>
    <w:p w:rsidR="009B11AC" w:rsidRPr="0016206E" w:rsidRDefault="009B11AC" w:rsidP="009B11AC">
      <w:pPr>
        <w:pStyle w:val="Textoindependiente2"/>
        <w:spacing w:after="0" w:line="240" w:lineRule="auto"/>
        <w:jc w:val="center"/>
        <w:rPr>
          <w:rFonts w:ascii="Calibri" w:hAnsi="Calibri" w:cs="Calibri"/>
          <w:b/>
        </w:rPr>
      </w:pPr>
    </w:p>
    <w:p w:rsidR="009B11AC" w:rsidRPr="0016206E" w:rsidRDefault="009B11AC" w:rsidP="009B11AC">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9B11AC" w:rsidRPr="0016206E" w:rsidRDefault="009B11AC" w:rsidP="009B11AC">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1° Regidor Suplente</w:t>
      </w:r>
    </w:p>
    <w:p w:rsidR="009B11AC" w:rsidRPr="0016206E" w:rsidRDefault="009B11AC" w:rsidP="009B11AC">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9B11AC" w:rsidRPr="0016206E" w:rsidRDefault="009B11AC" w:rsidP="009B11AC">
      <w:pPr>
        <w:pStyle w:val="Textoindependiente2"/>
        <w:shd w:val="clear" w:color="auto" w:fill="FFFFFF"/>
        <w:spacing w:after="0" w:line="240" w:lineRule="auto"/>
        <w:rPr>
          <w:rFonts w:ascii="Calibri" w:hAnsi="Calibri" w:cs="Calibri"/>
          <w:b/>
          <w:color w:val="000000"/>
        </w:rPr>
      </w:pPr>
    </w:p>
    <w:p w:rsidR="009B11AC" w:rsidRPr="0016206E" w:rsidRDefault="009B11AC"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jc w:val="center"/>
        <w:rPr>
          <w:rFonts w:ascii="Calibri" w:hAnsi="Calibri" w:cs="Calibri"/>
          <w:b/>
          <w:color w:val="000000"/>
        </w:rPr>
      </w:pPr>
    </w:p>
    <w:p w:rsidR="009B11AC" w:rsidRPr="0016206E" w:rsidRDefault="009B11AC"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9B11AC" w:rsidRPr="0016206E" w:rsidRDefault="009B11AC" w:rsidP="009B11AC">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2° Regidora Suplente                                                         3° Regidor Suplente</w:t>
      </w:r>
    </w:p>
    <w:p w:rsidR="009B11AC" w:rsidRPr="0016206E" w:rsidRDefault="009B11AC" w:rsidP="009B11AC">
      <w:pPr>
        <w:pStyle w:val="Textoindependiente2"/>
        <w:shd w:val="clear" w:color="auto" w:fill="FFFFFF"/>
        <w:spacing w:after="0" w:line="240" w:lineRule="auto"/>
        <w:jc w:val="center"/>
        <w:rPr>
          <w:rFonts w:ascii="Calibri" w:hAnsi="Calibri" w:cs="Calibri"/>
          <w:b/>
          <w:color w:val="000000"/>
        </w:rPr>
      </w:pPr>
    </w:p>
    <w:p w:rsidR="009B11AC" w:rsidRPr="0016206E" w:rsidRDefault="009B11AC" w:rsidP="009B11AC">
      <w:pPr>
        <w:pStyle w:val="Textoindependiente2"/>
        <w:shd w:val="clear" w:color="auto" w:fill="FFFFFF"/>
        <w:spacing w:after="0" w:line="240" w:lineRule="auto"/>
        <w:jc w:val="center"/>
        <w:rPr>
          <w:rFonts w:ascii="Calibri" w:hAnsi="Calibri" w:cs="Calibri"/>
          <w:b/>
          <w:color w:val="000000"/>
        </w:rPr>
      </w:pPr>
    </w:p>
    <w:p w:rsidR="009B11AC" w:rsidRPr="0016206E" w:rsidRDefault="009B11AC" w:rsidP="009B11AC">
      <w:pPr>
        <w:pStyle w:val="Textoindependiente2"/>
        <w:shd w:val="clear" w:color="auto" w:fill="FFFFFF"/>
        <w:spacing w:after="0" w:line="240" w:lineRule="auto"/>
        <w:jc w:val="center"/>
        <w:rPr>
          <w:rFonts w:ascii="Calibri" w:hAnsi="Calibri" w:cs="Calibri"/>
          <w:b/>
          <w:color w:val="000000"/>
        </w:rPr>
      </w:pPr>
    </w:p>
    <w:p w:rsidR="009B11AC" w:rsidRPr="0016206E" w:rsidRDefault="009B11AC" w:rsidP="009B11AC">
      <w:pPr>
        <w:pStyle w:val="Textoindependiente2"/>
        <w:shd w:val="clear" w:color="auto" w:fill="FFFFFF"/>
        <w:spacing w:after="0" w:line="240" w:lineRule="auto"/>
        <w:jc w:val="center"/>
        <w:rPr>
          <w:rFonts w:ascii="Calibri" w:hAnsi="Calibri" w:cs="Calibri"/>
          <w:b/>
        </w:rPr>
      </w:pPr>
    </w:p>
    <w:p w:rsidR="009B11AC" w:rsidRPr="0016206E" w:rsidRDefault="009B11AC" w:rsidP="009B11AC">
      <w:pPr>
        <w:pStyle w:val="Textoindependiente2"/>
        <w:shd w:val="clear" w:color="auto" w:fill="FFFFFF"/>
        <w:spacing w:after="0" w:line="240" w:lineRule="auto"/>
        <w:rPr>
          <w:rFonts w:ascii="Calibri" w:hAnsi="Calibri" w:cs="Calibri"/>
          <w:b/>
          <w:color w:val="000000"/>
          <w:lang w:val="es-SV"/>
        </w:rPr>
      </w:pPr>
      <w:r w:rsidRPr="0016206E">
        <w:rPr>
          <w:rFonts w:ascii="Calibri" w:hAnsi="Calibri" w:cs="Calibri"/>
          <w:b/>
        </w:rPr>
        <w:t xml:space="preserve">    Pedro Antonio Hernández Ponce                                Elías Benjamín Castillo Rodríguez</w:t>
      </w:r>
    </w:p>
    <w:p w:rsidR="009B11AC" w:rsidRDefault="009B11AC"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 xml:space="preserve">            4° Regidor Suplente                                                        Secretario municipal</w:t>
      </w:r>
      <w:r w:rsidR="002C5530">
        <w:rPr>
          <w:rFonts w:ascii="Calibri" w:hAnsi="Calibri" w:cs="Calibri"/>
          <w:b/>
          <w:color w:val="000000"/>
        </w:rPr>
        <w:t>.</w:t>
      </w:r>
    </w:p>
    <w:p w:rsidR="00A12AA7" w:rsidRDefault="00A12AA7"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A12AA7" w:rsidRDefault="00A12AA7"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060ED6" w:rsidRPr="008318A0" w:rsidRDefault="00060ED6" w:rsidP="00060ED6">
      <w:pPr>
        <w:spacing w:line="276" w:lineRule="auto"/>
        <w:jc w:val="both"/>
        <w:rPr>
          <w:rFonts w:ascii="Calibri" w:hAnsi="Calibri" w:cs="Calibri"/>
        </w:rPr>
      </w:pPr>
      <w:r w:rsidRPr="0016206E">
        <w:rPr>
          <w:rFonts w:ascii="Calibri" w:hAnsi="Calibri" w:cs="Calibri"/>
          <w:b/>
        </w:rPr>
        <w:t xml:space="preserve">ACTA NÚMERO </w:t>
      </w:r>
      <w:r>
        <w:rPr>
          <w:rFonts w:ascii="Calibri" w:hAnsi="Calibri" w:cs="Calibri"/>
          <w:b/>
        </w:rPr>
        <w:t>QUINCE</w:t>
      </w:r>
      <w:r w:rsidRPr="0016206E">
        <w:rPr>
          <w:rFonts w:ascii="Calibri" w:hAnsi="Calibri" w:cs="Calibri"/>
        </w:rPr>
        <w:t>.</w:t>
      </w:r>
      <w:r w:rsidRPr="0016206E">
        <w:rPr>
          <w:rFonts w:ascii="Calibri" w:hAnsi="Calibri" w:cs="Calibri"/>
          <w:color w:val="000000"/>
        </w:rPr>
        <w:t xml:space="preserve"> Sesión </w:t>
      </w:r>
      <w:r>
        <w:rPr>
          <w:rFonts w:ascii="Calibri" w:hAnsi="Calibri" w:cs="Calibri"/>
          <w:color w:val="000000"/>
        </w:rPr>
        <w:t>O</w:t>
      </w:r>
      <w:r w:rsidRPr="0016206E">
        <w:rPr>
          <w:rFonts w:ascii="Calibri" w:hAnsi="Calibri" w:cs="Calibri"/>
          <w:color w:val="000000"/>
        </w:rPr>
        <w:t>rdinaria del Concejo Munic</w:t>
      </w:r>
      <w:r>
        <w:rPr>
          <w:rFonts w:ascii="Calibri" w:hAnsi="Calibri" w:cs="Calibri"/>
          <w:color w:val="000000"/>
        </w:rPr>
        <w:t>ipal de Suchitoto, celebrada en las instalaciones del Centro Cultural de Convivencia Ciudadana,</w:t>
      </w:r>
      <w:r w:rsidRPr="0016206E">
        <w:rPr>
          <w:rFonts w:ascii="Calibri" w:hAnsi="Calibri" w:cs="Calibri"/>
          <w:color w:val="000000"/>
        </w:rPr>
        <w:t xml:space="preserve"> de la ciudad Suchitoto, departamento de Cuscatlán, a las </w:t>
      </w:r>
      <w:r>
        <w:rPr>
          <w:rFonts w:ascii="Calibri" w:hAnsi="Calibri" w:cs="Calibri"/>
          <w:color w:val="000000"/>
        </w:rPr>
        <w:t>catorce</w:t>
      </w:r>
      <w:r w:rsidRPr="0016206E">
        <w:rPr>
          <w:rFonts w:ascii="Calibri" w:hAnsi="Calibri" w:cs="Calibri"/>
          <w:color w:val="000000"/>
        </w:rPr>
        <w:t xml:space="preserve"> horas del día </w:t>
      </w:r>
      <w:r>
        <w:rPr>
          <w:rFonts w:ascii="Calibri" w:hAnsi="Calibri" w:cs="Calibri"/>
          <w:color w:val="000000"/>
        </w:rPr>
        <w:t>trece de abril</w:t>
      </w:r>
      <w:r w:rsidRPr="0016206E">
        <w:rPr>
          <w:rFonts w:ascii="Calibri" w:hAnsi="Calibri" w:cs="Calibri"/>
          <w:color w:val="000000"/>
        </w:rPr>
        <w:t xml:space="preserve"> del año dos mil veinte. Convocada y presidida por la señora Alcaldesa Municipal, Pedrina Rivera Hernández, con la presencia de regidores propietarios: Ana María Menjivar,</w:t>
      </w:r>
      <w:r>
        <w:rPr>
          <w:rFonts w:ascii="Calibri" w:hAnsi="Calibri" w:cs="Calibri"/>
          <w:color w:val="000000"/>
        </w:rPr>
        <w:t xml:space="preserve"> </w:t>
      </w:r>
      <w:r w:rsidRPr="0016206E">
        <w:rPr>
          <w:rFonts w:ascii="Calibri" w:hAnsi="Calibri" w:cs="Calibri"/>
          <w:color w:val="000000"/>
        </w:rPr>
        <w:t>Walter Candelario Rodríguez, Blanca Lidia Romero de Menjivar,</w:t>
      </w:r>
      <w:r>
        <w:rPr>
          <w:rFonts w:ascii="Calibri" w:hAnsi="Calibri" w:cs="Calibri"/>
          <w:color w:val="000000"/>
        </w:rPr>
        <w:t xml:space="preserve"> </w:t>
      </w:r>
      <w:r w:rsidRPr="0016206E">
        <w:rPr>
          <w:rFonts w:ascii="Calibri" w:hAnsi="Calibri" w:cs="Calibri"/>
          <w:color w:val="000000"/>
        </w:rPr>
        <w:t xml:space="preserve">José Manuel Pérez Melgar, </w:t>
      </w:r>
      <w:r>
        <w:rPr>
          <w:rFonts w:ascii="Calibri" w:hAnsi="Calibri" w:cs="Calibri"/>
          <w:color w:val="000000"/>
        </w:rPr>
        <w:t>José Mauricio Alas Menjivar,</w:t>
      </w:r>
      <w:r w:rsidRPr="0016206E">
        <w:rPr>
          <w:rFonts w:ascii="Calibri" w:hAnsi="Calibri" w:cs="Calibri"/>
          <w:color w:val="000000"/>
        </w:rPr>
        <w:t xml:space="preserve"> Jorge Francisco Gómez Castillo </w:t>
      </w:r>
      <w:r>
        <w:rPr>
          <w:rFonts w:ascii="Calibri" w:hAnsi="Calibri" w:cs="Calibri"/>
          <w:color w:val="000000"/>
        </w:rPr>
        <w:t xml:space="preserve">y David Jaime Bonilla Hernández; Verificando la ausencia de la </w:t>
      </w:r>
      <w:r w:rsidRPr="0016206E">
        <w:rPr>
          <w:rFonts w:ascii="Calibri" w:hAnsi="Calibri" w:cs="Calibri"/>
          <w:color w:val="000000"/>
        </w:rPr>
        <w:t>Síndica Municipal Verónica Marisol Flores Rivas,</w:t>
      </w:r>
      <w:r>
        <w:rPr>
          <w:rFonts w:ascii="Calibri" w:hAnsi="Calibri" w:cs="Calibri"/>
          <w:color w:val="000000"/>
        </w:rPr>
        <w:t xml:space="preserve"> se procede a sustituirle conforme a lo establecido en los arts. 24, 30 num. 25 del Código Municipal, nombrado como sustituta a la regidora suplente, señora </w:t>
      </w:r>
      <w:r w:rsidRPr="0016206E">
        <w:rPr>
          <w:rFonts w:ascii="Calibri" w:hAnsi="Calibri" w:cs="Calibri"/>
          <w:color w:val="000000"/>
        </w:rPr>
        <w:t>M</w:t>
      </w:r>
      <w:r>
        <w:rPr>
          <w:rFonts w:ascii="Calibri" w:hAnsi="Calibri" w:cs="Calibri"/>
          <w:color w:val="000000"/>
        </w:rPr>
        <w:t xml:space="preserve">aría Josefina Cabrera Hernández; </w:t>
      </w:r>
      <w:r w:rsidRPr="0016206E">
        <w:rPr>
          <w:rFonts w:ascii="Calibri" w:hAnsi="Calibri" w:cs="Calibri"/>
          <w:color w:val="000000"/>
        </w:rPr>
        <w:t>también están presentes los regidores Suplentes:</w:t>
      </w:r>
      <w:r>
        <w:rPr>
          <w:rFonts w:ascii="Calibri" w:hAnsi="Calibri" w:cs="Calibri"/>
          <w:color w:val="000000"/>
        </w:rPr>
        <w:t xml:space="preserve"> </w:t>
      </w:r>
      <w:r w:rsidRPr="0016206E">
        <w:rPr>
          <w:rFonts w:ascii="Calibri" w:hAnsi="Calibri" w:cs="Calibri"/>
          <w:color w:val="000000"/>
        </w:rPr>
        <w:t>Alfredo Landaverde, Víctor Arístides Orellana Santamaría</w:t>
      </w:r>
      <w:r>
        <w:rPr>
          <w:rFonts w:ascii="Calibri" w:hAnsi="Calibri" w:cs="Calibri"/>
          <w:color w:val="000000"/>
        </w:rPr>
        <w:t xml:space="preserve"> y </w:t>
      </w:r>
      <w:r w:rsidRPr="0016206E">
        <w:rPr>
          <w:rFonts w:ascii="Calibri" w:hAnsi="Calibri" w:cs="Calibri"/>
          <w:color w:val="000000"/>
        </w:rPr>
        <w:t>Pedro Antonio Hernández Ponce; y Secretario Municipal, Elías Benjamín Castillo Rodríguez. 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Pr>
          <w:rFonts w:ascii="Calibri" w:hAnsi="Calibri" w:cs="Calibri"/>
          <w:color w:val="000000"/>
        </w:rPr>
        <w:t xml:space="preserve"> </w:t>
      </w:r>
      <w:r>
        <w:rPr>
          <w:rFonts w:ascii="Calibri" w:hAnsi="Calibri" w:cs="Calibri"/>
          <w:b/>
          <w:color w:val="000000"/>
        </w:rPr>
        <w:t>ACUERDO NÚMERO UNO:</w:t>
      </w:r>
      <w:r>
        <w:rPr>
          <w:rFonts w:ascii="Calibri" w:hAnsi="Calibri" w:cs="Calibri"/>
          <w:color w:val="000000"/>
        </w:rPr>
        <w:t xml:space="preserve"> El Concejo municipal </w:t>
      </w:r>
      <w:r w:rsidRPr="0044227E">
        <w:rPr>
          <w:rFonts w:ascii="Calibri" w:hAnsi="Calibri" w:cs="Calibri"/>
          <w:color w:val="000000"/>
          <w:lang w:val="es-SV"/>
        </w:rPr>
        <w:t xml:space="preserve">Considerando: </w:t>
      </w:r>
      <w:r w:rsidRPr="0044227E">
        <w:rPr>
          <w:rFonts w:ascii="Calibri" w:hAnsi="Calibri" w:cs="Calibri"/>
          <w:b/>
          <w:color w:val="000000"/>
          <w:lang w:val="es-SV"/>
        </w:rPr>
        <w:t>a)</w:t>
      </w:r>
      <w:r w:rsidRPr="0044227E">
        <w:rPr>
          <w:rFonts w:ascii="Calibri" w:hAnsi="Calibri" w:cs="Calibri"/>
          <w:color w:val="000000"/>
          <w:lang w:val="es-SV"/>
        </w:rPr>
        <w:t xml:space="preserve"> Que el Art. 1 de la Constitución de la República (CN) reconoce a la persona humana como el origen y el fin de la actividad del Estado, que está organizado para la consecución del bien común, y el art. 202 de dicho cuerpo normativo, establece una división en municipios para el ejercicio del Gobierno Local, los cuales gozan de autonomía en lo económico, técnico y administrativo; </w:t>
      </w:r>
      <w:r w:rsidRPr="0044227E">
        <w:rPr>
          <w:rFonts w:ascii="Calibri" w:hAnsi="Calibri" w:cs="Calibri"/>
          <w:b/>
          <w:color w:val="000000"/>
          <w:lang w:val="es-SV"/>
        </w:rPr>
        <w:t>b)</w:t>
      </w:r>
      <w:r w:rsidRPr="0044227E">
        <w:rPr>
          <w:rFonts w:ascii="Calibri" w:hAnsi="Calibri" w:cs="Calibri"/>
          <w:color w:val="000000"/>
          <w:lang w:val="es-SV"/>
        </w:rPr>
        <w:t xml:space="preserve"> Que el art. 2 del Código Municipal (CM) delega a los municipios la rectoría y gerencia del bien común local, en coordinación con las políticas y actuaciones nacionales orientadas al bien común, estableciendo competencias para la promoción y desarrollo de programas de salud, prevención y combate de enfermedades; </w:t>
      </w:r>
      <w:r w:rsidRPr="0044227E">
        <w:rPr>
          <w:rFonts w:ascii="Calibri" w:hAnsi="Calibri" w:cs="Calibri"/>
          <w:b/>
          <w:color w:val="000000"/>
          <w:lang w:val="es-SV"/>
        </w:rPr>
        <w:t>c)</w:t>
      </w:r>
      <w:r w:rsidRPr="0044227E">
        <w:rPr>
          <w:rFonts w:ascii="Calibri" w:hAnsi="Calibri" w:cs="Calibri"/>
          <w:color w:val="000000"/>
          <w:lang w:val="es-SV"/>
        </w:rPr>
        <w:t xml:space="preserve"> Que </w:t>
      </w:r>
      <w:r>
        <w:rPr>
          <w:rFonts w:ascii="Calibri" w:hAnsi="Calibri" w:cs="Calibri"/>
          <w:color w:val="000000"/>
          <w:lang w:val="es-SV"/>
        </w:rPr>
        <w:t>la Asamblea Legislativa ha decretado prórroga al</w:t>
      </w:r>
      <w:r w:rsidRPr="0044227E">
        <w:rPr>
          <w:rFonts w:ascii="Calibri" w:hAnsi="Calibri" w:cs="Calibri"/>
          <w:color w:val="000000"/>
          <w:lang w:val="es-SV"/>
        </w:rPr>
        <w:t xml:space="preserve"> Estado de Emergencia Nacion</w:t>
      </w:r>
      <w:r>
        <w:rPr>
          <w:rFonts w:ascii="Calibri" w:hAnsi="Calibri" w:cs="Calibri"/>
          <w:color w:val="000000"/>
          <w:lang w:val="es-SV"/>
        </w:rPr>
        <w:t xml:space="preserve">al de la Pandemia por COVID-19, establecido en </w:t>
      </w:r>
      <w:r w:rsidRPr="0044227E">
        <w:rPr>
          <w:rFonts w:ascii="Calibri" w:hAnsi="Calibri" w:cs="Calibri"/>
          <w:color w:val="000000"/>
          <w:lang w:val="es-SV"/>
        </w:rPr>
        <w:t xml:space="preserve"> decreto legislativo N° 593, </w:t>
      </w:r>
      <w:r>
        <w:rPr>
          <w:rFonts w:ascii="Calibri" w:hAnsi="Calibri" w:cs="Calibri"/>
          <w:color w:val="000000"/>
          <w:lang w:val="es-SV"/>
        </w:rPr>
        <w:t xml:space="preserve">de fecha 14-III-20, con vigencia al día dieciséis de abril del corriente año, como consecuencia del riesgo e inminente afectación por la pandemia COVID-19, a fin de facilitar el abastecimiento adecuado de todos los insumos, de la naturaleza que fueren necesarios, directamente para hacer frente a la mencionada pandemia, autorizando las contrataciones directas según lo dispuesto en art. 72 lit. b) </w:t>
      </w:r>
      <w:r>
        <w:rPr>
          <w:rFonts w:ascii="Calibri" w:hAnsi="Calibri" w:cs="Calibri"/>
          <w:color w:val="000000"/>
          <w:lang w:val="es-SV"/>
        </w:rPr>
        <w:lastRenderedPageBreak/>
        <w:t xml:space="preserve">LACAP; </w:t>
      </w:r>
      <w:r>
        <w:rPr>
          <w:rFonts w:ascii="Calibri" w:hAnsi="Calibri" w:cs="Calibri"/>
          <w:b/>
          <w:color w:val="000000"/>
          <w:lang w:val="es-SV"/>
        </w:rPr>
        <w:t>d)</w:t>
      </w:r>
      <w:r>
        <w:rPr>
          <w:rFonts w:ascii="Calibri" w:hAnsi="Calibri" w:cs="Calibri"/>
          <w:color w:val="000000"/>
          <w:lang w:val="es-SV"/>
        </w:rPr>
        <w:t xml:space="preserve"> Que el Ministerio de Salud, desde el </w:t>
      </w:r>
      <w:r w:rsidRPr="0020692B">
        <w:rPr>
          <w:rFonts w:ascii="Calibri" w:hAnsi="Calibri" w:cs="Calibri"/>
          <w:color w:val="000000"/>
          <w:lang w:val="es-SV"/>
        </w:rPr>
        <w:t>21-III-2020</w:t>
      </w:r>
      <w:r>
        <w:rPr>
          <w:rFonts w:ascii="Calibri" w:hAnsi="Calibri" w:cs="Calibri"/>
          <w:color w:val="000000"/>
          <w:lang w:val="es-SV"/>
        </w:rPr>
        <w:t xml:space="preserve"> a la fecha, ha emitido diversos decretos ejecutivos, que contienen restricciones a la circulación, libertad de tránsito y actividad económica en el territorio nacional, estando vigente actualmente el </w:t>
      </w:r>
      <w:r w:rsidRPr="0020692B">
        <w:rPr>
          <w:rFonts w:ascii="Calibri" w:hAnsi="Calibri" w:cs="Calibri"/>
          <w:color w:val="000000"/>
          <w:lang w:val="es-SV"/>
        </w:rPr>
        <w:t>decreto</w:t>
      </w:r>
      <w:r>
        <w:rPr>
          <w:rFonts w:ascii="Calibri" w:hAnsi="Calibri" w:cs="Calibri"/>
          <w:color w:val="000000"/>
          <w:lang w:val="es-SV"/>
        </w:rPr>
        <w:t xml:space="preserve"> </w:t>
      </w:r>
      <w:r w:rsidRPr="0020692B">
        <w:rPr>
          <w:rFonts w:ascii="Calibri" w:hAnsi="Calibri" w:cs="Calibri"/>
          <w:color w:val="000000"/>
          <w:lang w:val="es-SV"/>
        </w:rPr>
        <w:t>N° 1</w:t>
      </w:r>
      <w:r>
        <w:rPr>
          <w:rFonts w:ascii="Calibri" w:hAnsi="Calibri" w:cs="Calibri"/>
          <w:color w:val="000000"/>
          <w:lang w:val="es-SV"/>
        </w:rPr>
        <w:t>9 de fecha 13-</w:t>
      </w:r>
      <w:r w:rsidRPr="0020692B">
        <w:rPr>
          <w:rFonts w:ascii="Calibri" w:hAnsi="Calibri" w:cs="Calibri"/>
          <w:color w:val="000000"/>
          <w:lang w:val="es-SV"/>
        </w:rPr>
        <w:t>I</w:t>
      </w:r>
      <w:r>
        <w:rPr>
          <w:rFonts w:ascii="Calibri" w:hAnsi="Calibri" w:cs="Calibri"/>
          <w:color w:val="000000"/>
          <w:lang w:val="es-SV"/>
        </w:rPr>
        <w:t>V</w:t>
      </w:r>
      <w:r w:rsidRPr="0020692B">
        <w:rPr>
          <w:rFonts w:ascii="Calibri" w:hAnsi="Calibri" w:cs="Calibri"/>
          <w:color w:val="000000"/>
          <w:lang w:val="es-SV"/>
        </w:rPr>
        <w:t>-2020</w:t>
      </w:r>
      <w:r>
        <w:rPr>
          <w:rFonts w:ascii="Calibri" w:hAnsi="Calibri" w:cs="Calibri"/>
          <w:color w:val="000000"/>
          <w:lang w:val="es-SV"/>
        </w:rPr>
        <w:t xml:space="preserve">, los cuales han afectado la actividad económica de los sectores poblacionales más vulnerables, principalmente los que se dedican al comercio informal, y actividades agrícolas, agropecuarias y de pesca, viéndose afectados sus ingresos y el acceso a víveres de canasta básica para la supervivencia de su grupo familiar; </w:t>
      </w:r>
      <w:r>
        <w:rPr>
          <w:rFonts w:ascii="Calibri" w:hAnsi="Calibri" w:cs="Calibri"/>
          <w:b/>
          <w:color w:val="000000"/>
          <w:lang w:val="es-SV"/>
        </w:rPr>
        <w:t>e)</w:t>
      </w:r>
      <w:r>
        <w:rPr>
          <w:rFonts w:ascii="Calibri" w:hAnsi="Calibri" w:cs="Calibri"/>
          <w:color w:val="000000"/>
          <w:lang w:val="es-SV"/>
        </w:rPr>
        <w:t xml:space="preserve"> Que el art. 68 del Código Municipal regula la donación de bienes de alimentación en caso de calamidad pública o de grave necesidad, supuestos aplicables en la presente emergencia nacional; </w:t>
      </w:r>
      <w:r>
        <w:rPr>
          <w:rFonts w:ascii="Calibri" w:hAnsi="Calibri" w:cs="Calibri"/>
          <w:b/>
          <w:color w:val="000000"/>
          <w:lang w:val="es-SV"/>
        </w:rPr>
        <w:t>d)</w:t>
      </w:r>
      <w:r>
        <w:rPr>
          <w:rFonts w:ascii="Calibri" w:hAnsi="Calibri" w:cs="Calibri"/>
          <w:color w:val="000000"/>
          <w:lang w:val="es-SV"/>
        </w:rPr>
        <w:t xml:space="preserve"> Que en fecha 2-IV-2020, se aprobó destinar </w:t>
      </w:r>
      <w:r>
        <w:rPr>
          <w:rFonts w:ascii="Calibri" w:hAnsi="Calibri" w:cs="Calibri"/>
        </w:rPr>
        <w:t xml:space="preserve">diez mil dólares ($ 10,000.00) para compra de alimentos  para atender las necesidades de la población del Municipio, afectada por el Estado de Emergencia antes relacionado, sin embargo, dicha cantidad resulta insuficiente para apoyar con dichos insumos a toda la población afectada, por lo que, ateniendo a las disponibilidades presupuestarias y financieras de la institución, se considera viable realizar una nueva inversión en alimentos por un monto de quince mil dólares, </w:t>
      </w:r>
      <w:r>
        <w:rPr>
          <w:rFonts w:ascii="Calibri" w:hAnsi="Calibri" w:cs="Calibri"/>
          <w:color w:val="000000"/>
          <w:lang w:val="es-SV"/>
        </w:rPr>
        <w:t xml:space="preserve">por lo cual, </w:t>
      </w:r>
      <w:r w:rsidRPr="004B2695">
        <w:rPr>
          <w:rFonts w:ascii="Calibri" w:eastAsia="Calibri" w:hAnsi="Calibri" w:cs="Calibri"/>
          <w:color w:val="000000"/>
        </w:rPr>
        <w:t xml:space="preserve">de conformidad a lo establecido en los arts. 203, 204 ord. 3° de la Constitución,  art. </w:t>
      </w:r>
      <w:r>
        <w:rPr>
          <w:rFonts w:ascii="Calibri" w:eastAsia="Calibri" w:hAnsi="Calibri" w:cs="Calibri"/>
          <w:color w:val="000000"/>
        </w:rPr>
        <w:t xml:space="preserve">2, 4, 68, </w:t>
      </w:r>
      <w:r w:rsidRPr="004B2695">
        <w:rPr>
          <w:rFonts w:ascii="Calibri" w:eastAsia="Calibri" w:hAnsi="Calibri" w:cs="Calibri"/>
          <w:color w:val="000000"/>
        </w:rPr>
        <w:t>91 del Código Municipal,</w:t>
      </w:r>
      <w:r w:rsidRPr="0011021F">
        <w:rPr>
          <w:rFonts w:ascii="Calibri" w:hAnsi="Calibri" w:cs="Calibri"/>
          <w:color w:val="000000"/>
          <w:lang w:val="es-SV"/>
        </w:rPr>
        <w:t xml:space="preserve"> </w:t>
      </w:r>
      <w:r>
        <w:rPr>
          <w:rFonts w:ascii="Calibri" w:hAnsi="Calibri" w:cs="Calibri"/>
          <w:color w:val="000000"/>
          <w:lang w:val="es-SV"/>
        </w:rPr>
        <w:t xml:space="preserve">Decreto Legislativo N° 593 </w:t>
      </w:r>
      <w:r w:rsidRPr="0044227E">
        <w:rPr>
          <w:rFonts w:ascii="Calibri" w:hAnsi="Calibri" w:cs="Calibri"/>
          <w:color w:val="000000"/>
          <w:lang w:val="es-SV"/>
        </w:rPr>
        <w:t>Estado de Emergencia Nacional de la Pandemia por COVID-19</w:t>
      </w:r>
      <w:r>
        <w:rPr>
          <w:rFonts w:ascii="Calibri" w:hAnsi="Calibri" w:cs="Calibri"/>
          <w:color w:val="000000"/>
          <w:lang w:val="es-SV"/>
        </w:rPr>
        <w:t xml:space="preserve"> y su prórroga, y art. 72 lit. b) LACAP, </w:t>
      </w:r>
      <w:r w:rsidRPr="004B2695">
        <w:rPr>
          <w:rFonts w:ascii="Calibri" w:eastAsia="Calibri" w:hAnsi="Calibri" w:cs="Calibri"/>
          <w:b/>
          <w:color w:val="000000"/>
        </w:rPr>
        <w:t>SE ACUERDA:</w:t>
      </w:r>
      <w:r>
        <w:rPr>
          <w:rFonts w:ascii="Calibri" w:eastAsia="Calibri" w:hAnsi="Calibri" w:cs="Calibri"/>
          <w:b/>
          <w:color w:val="000000"/>
        </w:rPr>
        <w:t xml:space="preserve"> </w:t>
      </w:r>
      <w:r w:rsidRPr="00897729">
        <w:rPr>
          <w:rFonts w:ascii="Calibri" w:eastAsia="Calibri" w:hAnsi="Calibri" w:cs="Calibri"/>
          <w:b/>
          <w:color w:val="000000"/>
        </w:rPr>
        <w:t>1.</w:t>
      </w:r>
      <w:r>
        <w:rPr>
          <w:rFonts w:ascii="Calibri" w:hAnsi="Calibri" w:cs="Calibri"/>
          <w:color w:val="000000"/>
          <w:lang w:val="es-SV"/>
        </w:rPr>
        <w:t xml:space="preserve"> Destinar Quince mil dólares para la compra de alimentos, para ser entregados a las familias de escasos recursos afectadas por la disminución de actividades comerciales y productivas a consecuencia de las restricciones a la libertad de tránsito y actividad económica implementadas en el marco de la Emergencia Nacional por COVID-19; </w:t>
      </w:r>
      <w:r>
        <w:rPr>
          <w:rFonts w:ascii="Calibri" w:hAnsi="Calibri" w:cs="Calibri"/>
          <w:b/>
          <w:color w:val="000000"/>
          <w:lang w:val="es-SV"/>
        </w:rPr>
        <w:t xml:space="preserve">2. </w:t>
      </w:r>
      <w:r>
        <w:rPr>
          <w:rFonts w:ascii="Calibri" w:hAnsi="Calibri" w:cs="Calibri"/>
          <w:color w:val="000000"/>
          <w:lang w:val="es-SV"/>
        </w:rPr>
        <w:t xml:space="preserve">Reformar la Carpeta Técnica del proyecto </w:t>
      </w:r>
      <w:r>
        <w:rPr>
          <w:rFonts w:ascii="Calibri" w:hAnsi="Calibri" w:cs="Calibri"/>
        </w:rPr>
        <w:t xml:space="preserve">Gestión de Riesgos, protección civil y funcionamiento COEM, </w:t>
      </w:r>
      <w:r w:rsidRPr="00A95346">
        <w:rPr>
          <w:rFonts w:ascii="Calibri" w:hAnsi="Calibri" w:cs="Calibri"/>
        </w:rPr>
        <w:t>municipio de Suchitoto, departamento de Cuscatlán</w:t>
      </w:r>
      <w:r>
        <w:rPr>
          <w:rFonts w:ascii="Calibri" w:hAnsi="Calibri" w:cs="Calibri"/>
        </w:rPr>
        <w:t xml:space="preserve">, incrementando en  quince mil dólares el presupuesto asignado a la misma, teniendo una asignación total de cuarenta y ocho mil dólares; </w:t>
      </w:r>
      <w:r>
        <w:rPr>
          <w:rFonts w:ascii="Calibri" w:hAnsi="Calibri" w:cs="Calibri"/>
          <w:b/>
        </w:rPr>
        <w:t xml:space="preserve">3. </w:t>
      </w:r>
      <w:r w:rsidRPr="00D757C1">
        <w:rPr>
          <w:rFonts w:ascii="Calibri" w:hAnsi="Calibri" w:cs="Calibri"/>
        </w:rPr>
        <w:t xml:space="preserve">El financiamiento </w:t>
      </w:r>
      <w:r>
        <w:rPr>
          <w:rFonts w:ascii="Calibri" w:hAnsi="Calibri" w:cs="Calibri"/>
        </w:rPr>
        <w:t xml:space="preserve">para la compra de alimentos </w:t>
      </w:r>
      <w:r>
        <w:rPr>
          <w:rFonts w:ascii="Calibri" w:hAnsi="Calibri" w:cs="Calibri"/>
          <w:color w:val="000000"/>
          <w:lang w:val="es-SV"/>
        </w:rPr>
        <w:t xml:space="preserve">será con cargo al proyecto </w:t>
      </w:r>
      <w:r>
        <w:rPr>
          <w:rFonts w:ascii="Calibri" w:hAnsi="Calibri" w:cs="Calibri"/>
        </w:rPr>
        <w:t xml:space="preserve">Gestión de Riesgos, protección civil y funcionamiento COEM, </w:t>
      </w:r>
      <w:r w:rsidRPr="00A95346">
        <w:rPr>
          <w:rFonts w:ascii="Calibri" w:hAnsi="Calibri" w:cs="Calibri"/>
        </w:rPr>
        <w:t>municipio de Suchitoto, departamento de Cuscatlán</w:t>
      </w:r>
      <w:r>
        <w:rPr>
          <w:rFonts w:ascii="Calibri" w:hAnsi="Calibri" w:cs="Calibri"/>
        </w:rPr>
        <w:t xml:space="preserve">; </w:t>
      </w:r>
      <w:r>
        <w:rPr>
          <w:rFonts w:ascii="Calibri" w:hAnsi="Calibri" w:cs="Calibri"/>
          <w:b/>
        </w:rPr>
        <w:t>4.</w:t>
      </w:r>
      <w:r>
        <w:rPr>
          <w:rFonts w:ascii="Calibri" w:hAnsi="Calibri" w:cs="Calibri"/>
        </w:rPr>
        <w:t xml:space="preserve"> Autorizar el traslado de fondos por quince mil dólares ($ 15,000.00) de la cuenta bancaria del FODES 75% a la cuenta bancaria del proyecto Gestión de Riesgos, protección civil y funcionamiento COEM, </w:t>
      </w:r>
      <w:r w:rsidRPr="00A95346">
        <w:rPr>
          <w:rFonts w:ascii="Calibri" w:hAnsi="Calibri" w:cs="Calibri"/>
        </w:rPr>
        <w:t>municipio de Suchitoto, departamento de Cuscatlán</w:t>
      </w:r>
      <w:r>
        <w:rPr>
          <w:rFonts w:ascii="Calibri" w:hAnsi="Calibri" w:cs="Calibri"/>
        </w:rPr>
        <w:t>. Se deja constancia que los concejales</w:t>
      </w:r>
      <w:r>
        <w:rPr>
          <w:rFonts w:ascii="Calibri" w:hAnsi="Calibri" w:cs="Calibri"/>
          <w:color w:val="000000"/>
        </w:rPr>
        <w:t xml:space="preserve"> Blanca Lidia Romero de Menjivar, </w:t>
      </w:r>
      <w:r w:rsidRPr="004B2695">
        <w:rPr>
          <w:rFonts w:ascii="Calibri" w:hAnsi="Calibri" w:cs="Calibri"/>
          <w:color w:val="000000"/>
        </w:rPr>
        <w:t>José Mauricio Alas Menjivar</w:t>
      </w:r>
      <w:r>
        <w:rPr>
          <w:rFonts w:ascii="Calibri" w:hAnsi="Calibri" w:cs="Calibri"/>
          <w:color w:val="000000"/>
        </w:rPr>
        <w:t xml:space="preserve"> y David Jaime Bonilla Hernández </w:t>
      </w:r>
      <w:r>
        <w:rPr>
          <w:rFonts w:ascii="Calibri" w:eastAsia="Calibri" w:hAnsi="Calibri" w:cs="Calibri"/>
          <w:color w:val="000000"/>
        </w:rPr>
        <w:t>no votan a favor del presente acuerdo por no haberse conformado una comisión de concejo que realizase las compras y distribución de los alimentos</w:t>
      </w:r>
      <w:r>
        <w:rPr>
          <w:rFonts w:ascii="Calibri" w:hAnsi="Calibri" w:cs="Calibri"/>
          <w:color w:val="000000"/>
        </w:rPr>
        <w:t xml:space="preserve">, por lo que la decisión se aprueba con seis votos. </w:t>
      </w:r>
      <w:r w:rsidR="008318A0">
        <w:rPr>
          <w:rFonts w:ascii="Calibri" w:hAnsi="Calibri" w:cs="Calibri"/>
          <w:color w:val="000000"/>
        </w:rPr>
        <w:t xml:space="preserve">Así mismo se deja constancia que </w:t>
      </w:r>
      <w:r w:rsidR="008318A0" w:rsidRPr="00EB7877">
        <w:rPr>
          <w:rFonts w:ascii="Calibri" w:hAnsi="Calibri" w:cs="Calibri"/>
        </w:rPr>
        <w:t xml:space="preserve">la regidora Blanca Lidia Romero de Menjivar propuso que se destinase </w:t>
      </w:r>
      <w:r w:rsidR="008318A0">
        <w:rPr>
          <w:rFonts w:ascii="Calibri" w:hAnsi="Calibri" w:cs="Calibri"/>
        </w:rPr>
        <w:t>sesenta</w:t>
      </w:r>
      <w:r w:rsidR="008318A0" w:rsidRPr="00EB7877">
        <w:rPr>
          <w:rFonts w:ascii="Calibri" w:hAnsi="Calibri" w:cs="Calibri"/>
        </w:rPr>
        <w:t xml:space="preserve"> mil dólares para alimentos; y que la Alcaldesa Pedrina Rivera Hernández manifestó que los procesos de compra se realizarán conforme a lo establecido en LACAP y Decreto Legislativo </w:t>
      </w:r>
      <w:r w:rsidR="008318A0" w:rsidRPr="00EB7877">
        <w:rPr>
          <w:rFonts w:ascii="Calibri" w:hAnsi="Calibri" w:cs="Calibri"/>
          <w:lang w:val="es-SV"/>
        </w:rPr>
        <w:t>N° 593 de fecha 14-III-</w:t>
      </w:r>
      <w:r w:rsidR="008318A0" w:rsidRPr="00EB7877">
        <w:rPr>
          <w:rFonts w:ascii="Calibri" w:hAnsi="Calibri" w:cs="Calibri"/>
          <w:lang w:val="es-SV"/>
        </w:rPr>
        <w:lastRenderedPageBreak/>
        <w:t xml:space="preserve">20, y que no se propuso fuente de financiamiento para aumentar el monto de la asignación para alimentos aprobada. </w:t>
      </w:r>
      <w:r w:rsidRPr="00764BD0">
        <w:rPr>
          <w:rFonts w:ascii="Calibri" w:hAnsi="Calibri" w:cs="Calibri"/>
        </w:rPr>
        <w:t>Certifíquese  y Comuníquese</w:t>
      </w:r>
      <w:r>
        <w:rPr>
          <w:rFonts w:ascii="Calibri" w:hAnsi="Calibri" w:cs="Calibri"/>
        </w:rPr>
        <w:t xml:space="preserve">.- </w:t>
      </w:r>
      <w:r w:rsidRPr="00193025">
        <w:rPr>
          <w:rFonts w:ascii="Calibri" w:hAnsi="Calibri" w:cs="Calibri"/>
          <w:b/>
        </w:rPr>
        <w:t xml:space="preserve">ACUERDO NÚMERO DOS. </w:t>
      </w:r>
      <w:r w:rsidRPr="00193025">
        <w:rPr>
          <w:rFonts w:ascii="Calibri" w:eastAsia="Calibri" w:hAnsi="Calibri" w:cs="Calibri"/>
        </w:rPr>
        <w:t>Vista la solicitud de autorización de gastos remitidos por  la Tesorera municipal,  y siendo competencia de este concejo autorizar las erogaciones de fondos, de conformidad a lo establecido</w:t>
      </w:r>
      <w:r w:rsidRPr="004B2695">
        <w:rPr>
          <w:rFonts w:ascii="Calibri" w:eastAsia="Calibri" w:hAnsi="Calibri" w:cs="Calibri"/>
          <w:color w:val="000000"/>
        </w:rPr>
        <w:t xml:space="preserve"> en los arts. 203, 204 ord. 3° de la Constitución,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060ED6" w:rsidRPr="004B2695" w:rsidTr="00646A5A">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ED6" w:rsidRPr="0093433A" w:rsidRDefault="00060ED6" w:rsidP="00646A5A">
            <w:pPr>
              <w:jc w:val="center"/>
              <w:rPr>
                <w:rFonts w:ascii="Calibri" w:hAnsi="Calibri" w:cs="Calibri"/>
                <w:b/>
                <w:bCs/>
                <w:color w:val="000000"/>
                <w:lang w:val="es-SV" w:eastAsia="es-SV"/>
              </w:rPr>
            </w:pPr>
            <w:r w:rsidRPr="0093433A">
              <w:rPr>
                <w:rFonts w:ascii="Calibri" w:hAnsi="Calibri" w:cs="Calibri"/>
                <w:b/>
                <w:bCs/>
                <w:color w:val="000000"/>
                <w:lang w:val="es-SV" w:eastAsia="es-SV"/>
              </w:rPr>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ED6" w:rsidRPr="0093433A" w:rsidRDefault="00060ED6" w:rsidP="00646A5A">
            <w:pPr>
              <w:jc w:val="center"/>
              <w:rPr>
                <w:rFonts w:ascii="Calibri" w:hAnsi="Calibri" w:cs="Calibri"/>
                <w:b/>
                <w:bCs/>
                <w:color w:val="000000"/>
                <w:lang w:val="es-SV" w:eastAsia="es-SV"/>
              </w:rPr>
            </w:pPr>
            <w:r w:rsidRPr="0093433A">
              <w:rPr>
                <w:rFonts w:ascii="Calibri" w:hAnsi="Calibri" w:cs="Calibri"/>
                <w:b/>
                <w:bCs/>
                <w:color w:val="000000"/>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ED6" w:rsidRPr="0093433A" w:rsidRDefault="00060ED6" w:rsidP="00646A5A">
            <w:pPr>
              <w:jc w:val="center"/>
              <w:rPr>
                <w:rFonts w:ascii="Calibri" w:hAnsi="Calibri" w:cs="Calibri"/>
                <w:b/>
                <w:bCs/>
                <w:color w:val="000000"/>
                <w:lang w:val="es-SV" w:eastAsia="es-SV"/>
              </w:rPr>
            </w:pPr>
            <w:r w:rsidRPr="0093433A">
              <w:rPr>
                <w:rFonts w:ascii="Calibri" w:hAnsi="Calibri" w:cs="Calibri"/>
                <w:b/>
                <w:bCs/>
                <w:color w:val="000000"/>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ED6" w:rsidRPr="0093433A" w:rsidRDefault="00060ED6" w:rsidP="00646A5A">
            <w:pPr>
              <w:jc w:val="center"/>
              <w:rPr>
                <w:rFonts w:ascii="Calibri" w:hAnsi="Calibri" w:cs="Calibri"/>
                <w:b/>
                <w:bCs/>
                <w:color w:val="000000"/>
                <w:lang w:val="es-SV" w:eastAsia="es-SV"/>
              </w:rPr>
            </w:pPr>
            <w:r w:rsidRPr="0093433A">
              <w:rPr>
                <w:rFonts w:ascii="Calibri" w:hAnsi="Calibri" w:cs="Calibri"/>
                <w:b/>
                <w:bCs/>
                <w:color w:val="000000"/>
                <w:lang w:val="es-SV" w:eastAsia="es-SV"/>
              </w:rPr>
              <w:t>PRECIO TOTAL</w:t>
            </w:r>
          </w:p>
        </w:tc>
      </w:tr>
      <w:tr w:rsidR="00060ED6" w:rsidRPr="004B2695" w:rsidTr="00060ED6">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060ED6" w:rsidRPr="0093433A" w:rsidRDefault="00060ED6" w:rsidP="00646A5A">
            <w:pPr>
              <w:rPr>
                <w:rFonts w:ascii="Calibri" w:hAnsi="Calibri" w:cs="Calibri"/>
                <w:b/>
                <w:bCs/>
                <w:color w:val="000000"/>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060ED6" w:rsidRPr="0093433A" w:rsidRDefault="00060ED6" w:rsidP="00646A5A">
            <w:pPr>
              <w:rPr>
                <w:rFonts w:ascii="Calibri" w:hAnsi="Calibri" w:cs="Calibri"/>
                <w:b/>
                <w:bCs/>
                <w:color w:val="000000"/>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60ED6" w:rsidRPr="0093433A" w:rsidRDefault="00060ED6" w:rsidP="00646A5A">
            <w:pPr>
              <w:rPr>
                <w:rFonts w:ascii="Calibri" w:hAnsi="Calibri" w:cs="Calibri"/>
                <w:b/>
                <w:bCs/>
                <w:color w:val="00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60ED6" w:rsidRPr="0093433A" w:rsidRDefault="00060ED6" w:rsidP="00646A5A">
            <w:pPr>
              <w:rPr>
                <w:rFonts w:ascii="Calibri" w:hAnsi="Calibri" w:cs="Calibri"/>
                <w:b/>
                <w:bCs/>
                <w:color w:val="000000"/>
                <w:lang w:val="es-SV" w:eastAsia="es-SV"/>
              </w:rPr>
            </w:pPr>
          </w:p>
        </w:tc>
      </w:tr>
      <w:tr w:rsidR="00060ED6" w:rsidRPr="004B2695" w:rsidTr="00060ED6">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060ED6" w:rsidRPr="0093433A" w:rsidRDefault="00060ED6" w:rsidP="00646A5A">
            <w:pPr>
              <w:jc w:val="center"/>
              <w:rPr>
                <w:rFonts w:ascii="Calibri" w:hAnsi="Calibri" w:cs="Calibri"/>
                <w:color w:val="000000"/>
                <w:lang w:val="es-SV" w:eastAsia="es-SV"/>
              </w:rPr>
            </w:pPr>
            <w:r w:rsidRPr="0093433A">
              <w:rPr>
                <w:rFonts w:ascii="Calibri" w:hAnsi="Calibri" w:cs="Calibri"/>
                <w:color w:val="000000"/>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060ED6" w:rsidRDefault="00060ED6" w:rsidP="00646A5A">
            <w:pPr>
              <w:rPr>
                <w:rFonts w:ascii="Calibri" w:hAnsi="Calibri" w:cs="Calibri"/>
                <w:lang w:val="es-SV" w:eastAsia="es-SV"/>
              </w:rPr>
            </w:pPr>
            <w:r w:rsidRPr="00040A64">
              <w:rPr>
                <w:rFonts w:ascii="Calibri" w:hAnsi="Calibri" w:cs="Calibri"/>
                <w:lang w:val="es-SV" w:eastAsia="es-SV"/>
              </w:rPr>
              <w:t xml:space="preserve">Pago a </w:t>
            </w:r>
            <w:r w:rsidRPr="00040A64">
              <w:rPr>
                <w:rFonts w:ascii="Calibri" w:hAnsi="Calibri" w:cs="Calibri"/>
                <w:b/>
                <w:lang w:val="es-SV" w:eastAsia="es-SV"/>
              </w:rPr>
              <w:t>CAESS S.A. DE C.V.,</w:t>
            </w:r>
            <w:r w:rsidRPr="00040A64">
              <w:rPr>
                <w:rFonts w:ascii="Calibri" w:hAnsi="Calibri" w:cs="Calibri"/>
                <w:lang w:val="es-SV" w:eastAsia="es-SV"/>
              </w:rPr>
              <w:t xml:space="preserve"> por consumo de energía eléctrica </w:t>
            </w:r>
            <w:r>
              <w:rPr>
                <w:rFonts w:ascii="Calibri" w:hAnsi="Calibri" w:cs="Calibri"/>
                <w:lang w:val="es-SV" w:eastAsia="es-SV"/>
              </w:rPr>
              <w:t>Mercado Municipal,</w:t>
            </w:r>
            <w:r w:rsidRPr="00040A64">
              <w:rPr>
                <w:rFonts w:ascii="Calibri" w:hAnsi="Calibri" w:cs="Calibri"/>
                <w:lang w:val="es-SV" w:eastAsia="es-SV"/>
              </w:rPr>
              <w:t xml:space="preserve"> </w:t>
            </w:r>
            <w:r>
              <w:rPr>
                <w:rFonts w:ascii="Calibri" w:hAnsi="Calibri" w:cs="Calibri"/>
                <w:lang w:val="es-SV" w:eastAsia="es-SV"/>
              </w:rPr>
              <w:t xml:space="preserve">marzo </w:t>
            </w:r>
            <w:r w:rsidRPr="00040A64">
              <w:rPr>
                <w:rFonts w:ascii="Calibri" w:hAnsi="Calibri" w:cs="Calibri"/>
                <w:lang w:val="es-SV" w:eastAsia="es-SV"/>
              </w:rPr>
              <w:t xml:space="preserve"> 2020. Fac. N° </w:t>
            </w:r>
            <w:r>
              <w:rPr>
                <w:rFonts w:ascii="Calibri" w:hAnsi="Calibri" w:cs="Calibri"/>
                <w:lang w:val="es-SV" w:eastAsia="es-SV"/>
              </w:rPr>
              <w:t>112408030.</w:t>
            </w:r>
          </w:p>
          <w:p w:rsidR="00060ED6" w:rsidRPr="00040A64" w:rsidRDefault="00060ED6" w:rsidP="00646A5A">
            <w:pPr>
              <w:rPr>
                <w:rFonts w:ascii="Calibri" w:hAnsi="Calibri" w:cs="Calibri"/>
                <w:lang w:val="es-SV" w:eastAsia="es-SV"/>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ED6" w:rsidRPr="0016206E" w:rsidRDefault="00060ED6" w:rsidP="00646A5A">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ED6" w:rsidRPr="0016206E" w:rsidRDefault="00060ED6" w:rsidP="00646A5A">
            <w:pPr>
              <w:rPr>
                <w:rFonts w:ascii="Calibri" w:hAnsi="Calibri" w:cs="Calibri"/>
                <w:color w:val="000000"/>
                <w:lang w:val="es-SV" w:eastAsia="es-SV"/>
              </w:rPr>
            </w:pPr>
            <w:r w:rsidRPr="0016206E">
              <w:rPr>
                <w:rFonts w:ascii="Calibri" w:hAnsi="Calibri" w:cs="Calibri"/>
                <w:color w:val="000000"/>
                <w:lang w:val="es-SV" w:eastAsia="es-SV"/>
              </w:rPr>
              <w:t xml:space="preserve">$       </w:t>
            </w:r>
            <w:r>
              <w:rPr>
                <w:rFonts w:ascii="Calibri" w:hAnsi="Calibri" w:cs="Calibri"/>
                <w:color w:val="000000"/>
                <w:lang w:val="es-SV" w:eastAsia="es-SV"/>
              </w:rPr>
              <w:t xml:space="preserve">    386.64</w:t>
            </w:r>
          </w:p>
        </w:tc>
      </w:tr>
      <w:tr w:rsidR="00060ED6" w:rsidRPr="004B2695" w:rsidTr="00060ED6">
        <w:trPr>
          <w:trHeight w:val="292"/>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0ED6" w:rsidRPr="0093433A" w:rsidRDefault="00060ED6" w:rsidP="00646A5A">
            <w:pPr>
              <w:jc w:val="center"/>
              <w:rPr>
                <w:rFonts w:ascii="Calibri" w:hAnsi="Calibri" w:cs="Calibri"/>
                <w:color w:val="000000"/>
                <w:lang w:val="es-SV" w:eastAsia="es-SV"/>
              </w:rPr>
            </w:pPr>
            <w:r>
              <w:rPr>
                <w:rFonts w:ascii="Calibri" w:hAnsi="Calibri" w:cs="Calibri"/>
                <w:color w:val="000000"/>
                <w:lang w:val="es-SV" w:eastAsia="es-SV"/>
              </w:rPr>
              <w:t>2</w:t>
            </w:r>
          </w:p>
        </w:tc>
        <w:tc>
          <w:tcPr>
            <w:tcW w:w="4434" w:type="dxa"/>
            <w:tcBorders>
              <w:top w:val="single" w:sz="4" w:space="0" w:color="auto"/>
              <w:left w:val="single" w:sz="4" w:space="0" w:color="auto"/>
              <w:bottom w:val="single" w:sz="4" w:space="0" w:color="auto"/>
              <w:right w:val="single" w:sz="4" w:space="0" w:color="auto"/>
            </w:tcBorders>
            <w:shd w:val="clear" w:color="auto" w:fill="auto"/>
            <w:vAlign w:val="center"/>
          </w:tcPr>
          <w:p w:rsidR="00060ED6" w:rsidRPr="00040A64" w:rsidRDefault="00060ED6" w:rsidP="00646A5A">
            <w:pPr>
              <w:rPr>
                <w:rFonts w:ascii="Calibri" w:hAnsi="Calibri" w:cs="Calibri"/>
                <w:lang w:val="es-SV" w:eastAsia="es-SV"/>
              </w:rPr>
            </w:pPr>
            <w:r w:rsidRPr="00040A64">
              <w:rPr>
                <w:rFonts w:ascii="Calibri" w:hAnsi="Calibri" w:cs="Calibri"/>
                <w:lang w:val="es-SV" w:eastAsia="es-SV"/>
              </w:rPr>
              <w:t xml:space="preserve">Pago a </w:t>
            </w:r>
            <w:r w:rsidRPr="00040A64">
              <w:rPr>
                <w:rFonts w:ascii="Calibri" w:hAnsi="Calibri" w:cs="Calibri"/>
                <w:b/>
                <w:lang w:val="es-SV" w:eastAsia="es-SV"/>
              </w:rPr>
              <w:t>CAESS S.A. DE C.V.,</w:t>
            </w:r>
            <w:r w:rsidRPr="00040A64">
              <w:rPr>
                <w:rFonts w:ascii="Calibri" w:hAnsi="Calibri" w:cs="Calibri"/>
                <w:lang w:val="es-SV" w:eastAsia="es-SV"/>
              </w:rPr>
              <w:t xml:space="preserve"> por consumo de energía eléctrica </w:t>
            </w:r>
            <w:r>
              <w:rPr>
                <w:rFonts w:ascii="Calibri" w:hAnsi="Calibri" w:cs="Calibri"/>
                <w:lang w:val="es-SV" w:eastAsia="es-SV"/>
              </w:rPr>
              <w:t xml:space="preserve">Cancha Nacional y Cementerio, </w:t>
            </w:r>
            <w:r w:rsidRPr="00040A64">
              <w:rPr>
                <w:rFonts w:ascii="Calibri" w:hAnsi="Calibri" w:cs="Calibri"/>
                <w:lang w:val="es-SV" w:eastAsia="es-SV"/>
              </w:rPr>
              <w:t xml:space="preserve"> </w:t>
            </w:r>
            <w:r>
              <w:rPr>
                <w:rFonts w:ascii="Calibri" w:hAnsi="Calibri" w:cs="Calibri"/>
                <w:lang w:val="es-SV" w:eastAsia="es-SV"/>
              </w:rPr>
              <w:t xml:space="preserve">febrero </w:t>
            </w:r>
            <w:r w:rsidRPr="00040A64">
              <w:rPr>
                <w:rFonts w:ascii="Calibri" w:hAnsi="Calibri" w:cs="Calibri"/>
                <w:lang w:val="es-SV" w:eastAsia="es-SV"/>
              </w:rPr>
              <w:t xml:space="preserve"> 2020. Fac. N° </w:t>
            </w:r>
            <w:r>
              <w:rPr>
                <w:rFonts w:ascii="Calibri" w:hAnsi="Calibri" w:cs="Calibri"/>
                <w:lang w:val="es-SV" w:eastAsia="es-SV"/>
              </w:rPr>
              <w:t>112610455, 112413673, 112610456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ED6" w:rsidRPr="00036A7F" w:rsidRDefault="00060ED6" w:rsidP="00646A5A">
            <w:pPr>
              <w:jc w:val="center"/>
              <w:rPr>
                <w:rFonts w:ascii="Calibri" w:hAnsi="Calibri" w:cs="Calibri"/>
                <w:lang w:val="es-SV" w:eastAsia="es-SV"/>
              </w:rPr>
            </w:pPr>
            <w:r w:rsidRPr="00036A7F">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060ED6" w:rsidRPr="00036A7F" w:rsidRDefault="00060ED6" w:rsidP="00646A5A">
            <w:pPr>
              <w:rPr>
                <w:rFonts w:ascii="Calibri" w:hAnsi="Calibri" w:cs="Calibri"/>
                <w:lang w:val="es-SV" w:eastAsia="es-SV"/>
              </w:rPr>
            </w:pPr>
            <w:r w:rsidRPr="00036A7F">
              <w:rPr>
                <w:rFonts w:ascii="Calibri" w:hAnsi="Calibri" w:cs="Calibri"/>
                <w:lang w:val="es-SV" w:eastAsia="es-SV"/>
              </w:rPr>
              <w:t>$            26.45</w:t>
            </w:r>
          </w:p>
        </w:tc>
      </w:tr>
      <w:tr w:rsidR="00060ED6" w:rsidRPr="0016206E" w:rsidTr="00060ED6">
        <w:trPr>
          <w:trHeight w:val="292"/>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ED6" w:rsidRPr="0093433A" w:rsidRDefault="00060ED6" w:rsidP="00646A5A">
            <w:pPr>
              <w:jc w:val="center"/>
              <w:rPr>
                <w:rFonts w:ascii="Calibri" w:hAnsi="Calibri" w:cs="Calibri"/>
                <w:color w:val="000000"/>
                <w:lang w:val="es-SV" w:eastAsia="es-SV"/>
              </w:rPr>
            </w:pPr>
            <w:r>
              <w:rPr>
                <w:rFonts w:ascii="Calibri" w:hAnsi="Calibri" w:cs="Calibri"/>
                <w:color w:val="000000"/>
                <w:lang w:val="es-SV" w:eastAsia="es-SV"/>
              </w:rPr>
              <w:t>3</w:t>
            </w:r>
          </w:p>
        </w:tc>
        <w:tc>
          <w:tcPr>
            <w:tcW w:w="4434" w:type="dxa"/>
            <w:tcBorders>
              <w:top w:val="single" w:sz="4" w:space="0" w:color="auto"/>
              <w:left w:val="nil"/>
              <w:bottom w:val="single" w:sz="4" w:space="0" w:color="auto"/>
              <w:right w:val="single" w:sz="4" w:space="0" w:color="auto"/>
            </w:tcBorders>
            <w:shd w:val="clear" w:color="auto" w:fill="auto"/>
            <w:vAlign w:val="center"/>
            <w:hideMark/>
          </w:tcPr>
          <w:p w:rsidR="00060ED6" w:rsidRPr="0016206E" w:rsidRDefault="00060ED6" w:rsidP="00646A5A">
            <w:pPr>
              <w:rPr>
                <w:rFonts w:ascii="Calibri" w:hAnsi="Calibri" w:cs="Calibri"/>
                <w:lang w:val="es-SV" w:eastAsia="es-SV"/>
              </w:rPr>
            </w:pPr>
            <w:r w:rsidRPr="0016206E">
              <w:rPr>
                <w:rFonts w:ascii="Calibri" w:hAnsi="Calibri" w:cs="Calibri"/>
                <w:lang w:val="es-SV" w:eastAsia="es-SV"/>
              </w:rPr>
              <w:t xml:space="preserve">Pago de planilla de remuneraciones del Concejo Municipal por reuniones del </w:t>
            </w:r>
            <w:r>
              <w:rPr>
                <w:rFonts w:ascii="Calibri" w:hAnsi="Calibri" w:cs="Calibri"/>
                <w:lang w:val="es-SV" w:eastAsia="es-SV"/>
              </w:rPr>
              <w:t>dos y trece de abril</w:t>
            </w:r>
            <w:r w:rsidRPr="0016206E">
              <w:rPr>
                <w:rFonts w:ascii="Calibri" w:hAnsi="Calibri" w:cs="Calibri"/>
                <w:lang w:val="es-SV" w:eastAsia="es-SV"/>
              </w:rPr>
              <w:t xml:space="preserve"> de 2020.</w:t>
            </w:r>
          </w:p>
        </w:tc>
        <w:tc>
          <w:tcPr>
            <w:tcW w:w="1985" w:type="dxa"/>
            <w:tcBorders>
              <w:top w:val="nil"/>
              <w:left w:val="nil"/>
              <w:bottom w:val="single" w:sz="4" w:space="0" w:color="auto"/>
              <w:right w:val="single" w:sz="4" w:space="0" w:color="auto"/>
            </w:tcBorders>
            <w:shd w:val="clear" w:color="auto" w:fill="auto"/>
            <w:vAlign w:val="center"/>
            <w:hideMark/>
          </w:tcPr>
          <w:p w:rsidR="00060ED6" w:rsidRPr="0016206E" w:rsidRDefault="00060ED6" w:rsidP="00646A5A">
            <w:pPr>
              <w:jc w:val="center"/>
              <w:rPr>
                <w:rFonts w:ascii="Calibri" w:hAnsi="Calibri" w:cs="Calibri"/>
                <w:lang w:val="es-SV" w:eastAsia="es-SV"/>
              </w:rPr>
            </w:pPr>
            <w:r w:rsidRPr="0016206E">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60ED6" w:rsidRPr="00036A7F" w:rsidRDefault="00060ED6" w:rsidP="00646A5A">
            <w:pPr>
              <w:rPr>
                <w:rFonts w:ascii="Calibri" w:hAnsi="Calibri" w:cs="Calibri"/>
                <w:lang w:val="es-SV" w:eastAsia="es-SV"/>
              </w:rPr>
            </w:pPr>
            <w:r w:rsidRPr="00036A7F">
              <w:rPr>
                <w:rFonts w:ascii="Calibri" w:hAnsi="Calibri" w:cs="Calibri"/>
                <w:lang w:val="es-SV" w:eastAsia="es-SV"/>
              </w:rPr>
              <w:t>$      2,990.00</w:t>
            </w:r>
          </w:p>
        </w:tc>
      </w:tr>
    </w:tbl>
    <w:p w:rsidR="00060ED6" w:rsidRPr="00772B0C" w:rsidRDefault="00060ED6" w:rsidP="00060ED6">
      <w:pPr>
        <w:spacing w:line="276" w:lineRule="auto"/>
        <w:jc w:val="both"/>
        <w:rPr>
          <w:rFonts w:ascii="Calibri" w:eastAsia="Calibri" w:hAnsi="Calibri" w:cs="Calibri"/>
          <w:color w:val="000000"/>
        </w:rPr>
      </w:pP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16206E">
        <w:rPr>
          <w:rFonts w:ascii="Calibri" w:hAnsi="Calibri" w:cs="Calibri"/>
          <w:iCs/>
          <w:color w:val="000000"/>
        </w:rPr>
        <w:t xml:space="preserve">Y no habiendo más que hacer constar en la presente acta damos por finalizada a las </w:t>
      </w:r>
      <w:r>
        <w:rPr>
          <w:rFonts w:ascii="Calibri" w:hAnsi="Calibri" w:cs="Calibri"/>
          <w:color w:val="000000"/>
        </w:rPr>
        <w:t xml:space="preserve">quince horas </w:t>
      </w:r>
      <w:r w:rsidRPr="0016206E">
        <w:rPr>
          <w:rFonts w:ascii="Calibri" w:hAnsi="Calibri" w:cs="Calibri"/>
          <w:color w:val="000000"/>
        </w:rPr>
        <w:t xml:space="preserve">del día </w:t>
      </w:r>
      <w:r>
        <w:rPr>
          <w:rFonts w:ascii="Calibri" w:hAnsi="Calibri" w:cs="Calibri"/>
          <w:color w:val="000000"/>
        </w:rPr>
        <w:t>trece de abril</w:t>
      </w:r>
      <w:r w:rsidRPr="0016206E">
        <w:rPr>
          <w:rFonts w:ascii="Calibri" w:hAnsi="Calibri" w:cs="Calibri"/>
          <w:color w:val="000000"/>
        </w:rPr>
        <w:t xml:space="preserve"> de dos mil veinte</w:t>
      </w:r>
      <w:r w:rsidRPr="0016206E">
        <w:rPr>
          <w:rFonts w:ascii="Calibri" w:hAnsi="Calibri" w:cs="Calibri"/>
          <w:iCs/>
          <w:color w:val="000000"/>
        </w:rPr>
        <w:t xml:space="preserve"> y firmamos.</w:t>
      </w:r>
    </w:p>
    <w:p w:rsidR="00060ED6" w:rsidRPr="0016206E" w:rsidRDefault="00060ED6" w:rsidP="00060ED6">
      <w:pPr>
        <w:spacing w:line="276" w:lineRule="auto"/>
        <w:jc w:val="both"/>
        <w:rPr>
          <w:rFonts w:ascii="Calibri" w:eastAsia="Calibri" w:hAnsi="Calibri" w:cs="Calibri"/>
        </w:rPr>
      </w:pPr>
    </w:p>
    <w:p w:rsidR="00060ED6" w:rsidRDefault="00060ED6" w:rsidP="00060ED6">
      <w:pPr>
        <w:spacing w:line="276" w:lineRule="auto"/>
        <w:jc w:val="both"/>
        <w:rPr>
          <w:rFonts w:ascii="Calibri" w:eastAsia="Calibri" w:hAnsi="Calibri" w:cs="Calibri"/>
        </w:rPr>
      </w:pPr>
    </w:p>
    <w:p w:rsidR="0002387B" w:rsidRPr="0016206E" w:rsidRDefault="0002387B" w:rsidP="00060ED6">
      <w:pPr>
        <w:spacing w:line="276" w:lineRule="auto"/>
        <w:jc w:val="both"/>
        <w:rPr>
          <w:rFonts w:ascii="Calibri" w:eastAsia="Calibri" w:hAnsi="Calibri" w:cs="Calibri"/>
        </w:rPr>
      </w:pPr>
    </w:p>
    <w:p w:rsidR="00060ED6" w:rsidRPr="0016206E" w:rsidRDefault="00060ED6" w:rsidP="00060ED6">
      <w:pPr>
        <w:spacing w:line="276" w:lineRule="auto"/>
        <w:jc w:val="both"/>
        <w:rPr>
          <w:rFonts w:ascii="Calibri" w:eastAsia="Calibri" w:hAnsi="Calibri" w:cs="Calibri"/>
          <w:color w:val="000000"/>
        </w:rPr>
      </w:pPr>
    </w:p>
    <w:p w:rsidR="00060ED6" w:rsidRPr="0016206E" w:rsidRDefault="00060ED6" w:rsidP="00060ED6">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060ED6" w:rsidRPr="0016206E" w:rsidRDefault="00060ED6" w:rsidP="00060ED6">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060ED6" w:rsidRDefault="00060ED6" w:rsidP="00060ED6">
      <w:pPr>
        <w:pStyle w:val="Textoindependiente2"/>
        <w:spacing w:after="0" w:line="276" w:lineRule="auto"/>
        <w:jc w:val="center"/>
        <w:rPr>
          <w:rFonts w:ascii="Calibri" w:hAnsi="Calibri" w:cs="Calibri"/>
          <w:b/>
          <w:color w:val="000000"/>
        </w:rPr>
      </w:pPr>
    </w:p>
    <w:p w:rsidR="0002387B" w:rsidRPr="0016206E" w:rsidRDefault="0002387B" w:rsidP="00060ED6">
      <w:pPr>
        <w:pStyle w:val="Textoindependiente2"/>
        <w:spacing w:after="0" w:line="276" w:lineRule="auto"/>
        <w:jc w:val="center"/>
        <w:rPr>
          <w:rFonts w:ascii="Calibri" w:hAnsi="Calibri" w:cs="Calibri"/>
          <w:b/>
          <w:color w:val="000000"/>
        </w:rPr>
      </w:pPr>
    </w:p>
    <w:p w:rsidR="00060ED6" w:rsidRPr="0016206E" w:rsidRDefault="00060ED6" w:rsidP="00060ED6">
      <w:pPr>
        <w:pStyle w:val="Textoindependiente2"/>
        <w:spacing w:after="0" w:line="276" w:lineRule="auto"/>
        <w:jc w:val="center"/>
        <w:rPr>
          <w:rFonts w:ascii="Calibri" w:hAnsi="Calibri" w:cs="Calibri"/>
          <w:b/>
          <w:color w:val="000000"/>
        </w:rPr>
      </w:pPr>
    </w:p>
    <w:p w:rsidR="00060ED6" w:rsidRPr="0016206E" w:rsidRDefault="00060ED6" w:rsidP="00060ED6">
      <w:pPr>
        <w:pStyle w:val="Textoindependiente2"/>
        <w:spacing w:after="0" w:line="276" w:lineRule="auto"/>
        <w:jc w:val="center"/>
        <w:rPr>
          <w:rFonts w:ascii="Calibri" w:hAnsi="Calibri" w:cs="Calibri"/>
          <w:b/>
          <w:color w:val="000000"/>
        </w:rPr>
      </w:pPr>
    </w:p>
    <w:p w:rsidR="00060ED6" w:rsidRPr="0016206E" w:rsidRDefault="00060ED6" w:rsidP="00060ED6">
      <w:pPr>
        <w:pStyle w:val="Textoindependiente2"/>
        <w:spacing w:after="0" w:line="240" w:lineRule="auto"/>
        <w:ind w:left="708" w:hanging="708"/>
        <w:rPr>
          <w:rFonts w:ascii="Calibri" w:hAnsi="Calibri" w:cs="Calibri"/>
          <w:b/>
          <w:color w:val="000000"/>
        </w:rPr>
      </w:pPr>
      <w:r w:rsidRPr="00772B0C">
        <w:rPr>
          <w:rFonts w:ascii="Calibri" w:hAnsi="Calibri" w:cs="Calibri"/>
          <w:b/>
          <w:color w:val="FFFFFF" w:themeColor="background1"/>
        </w:rPr>
        <w:t>Verónica Marisol Flores Rivas</w:t>
      </w:r>
      <w:r w:rsidRPr="0016206E">
        <w:rPr>
          <w:rFonts w:ascii="Calibri" w:hAnsi="Calibri" w:cs="Calibri"/>
          <w:b/>
          <w:color w:val="000000"/>
        </w:rPr>
        <w:t xml:space="preserve">                </w:t>
      </w:r>
      <w:r w:rsidRPr="0016206E">
        <w:rPr>
          <w:rFonts w:ascii="Calibri" w:hAnsi="Calibri" w:cs="Calibri"/>
          <w:b/>
          <w:color w:val="000000"/>
        </w:rPr>
        <w:tab/>
      </w:r>
      <w:r w:rsidRPr="0016206E">
        <w:rPr>
          <w:rFonts w:ascii="Calibri" w:hAnsi="Calibri" w:cs="Calibri"/>
          <w:b/>
          <w:color w:val="000000"/>
        </w:rPr>
        <w:tab/>
      </w:r>
      <w:r>
        <w:rPr>
          <w:rFonts w:ascii="Calibri" w:hAnsi="Calibri" w:cs="Calibri"/>
          <w:b/>
          <w:color w:val="000000"/>
        </w:rPr>
        <w:t xml:space="preserve">       </w:t>
      </w:r>
      <w:r w:rsidRPr="0016206E">
        <w:rPr>
          <w:rFonts w:ascii="Calibri" w:hAnsi="Calibri" w:cs="Calibri"/>
          <w:b/>
          <w:color w:val="000000"/>
        </w:rPr>
        <w:t xml:space="preserve">Ana María Menjivar                                      </w:t>
      </w:r>
      <w:r w:rsidRPr="00772B0C">
        <w:rPr>
          <w:rFonts w:ascii="Calibri" w:hAnsi="Calibri" w:cs="Calibri"/>
          <w:b/>
          <w:color w:val="FFFFFF" w:themeColor="background1"/>
        </w:rPr>
        <w:t>Síndica Municipal</w:t>
      </w:r>
      <w:r w:rsidRPr="0016206E">
        <w:rPr>
          <w:rFonts w:ascii="Calibri" w:hAnsi="Calibri" w:cs="Calibri"/>
          <w:b/>
          <w:color w:val="000000"/>
        </w:rPr>
        <w:t xml:space="preserve">                                             </w:t>
      </w:r>
      <w:r>
        <w:rPr>
          <w:rFonts w:ascii="Calibri" w:hAnsi="Calibri" w:cs="Calibri"/>
          <w:b/>
          <w:color w:val="000000"/>
        </w:rPr>
        <w:t xml:space="preserve">      </w:t>
      </w:r>
      <w:r w:rsidRPr="0016206E">
        <w:rPr>
          <w:rFonts w:ascii="Calibri" w:hAnsi="Calibri" w:cs="Calibri"/>
          <w:b/>
          <w:color w:val="000000"/>
        </w:rPr>
        <w:t>1</w:t>
      </w:r>
      <w:r w:rsidRPr="0016206E">
        <w:rPr>
          <w:rFonts w:ascii="Calibri" w:hAnsi="Calibri" w:cs="Calibri"/>
          <w:b/>
        </w:rPr>
        <w:t xml:space="preserve"> ª</w:t>
      </w:r>
      <w:r w:rsidRPr="0016206E">
        <w:rPr>
          <w:rFonts w:ascii="Calibri" w:hAnsi="Calibri" w:cs="Calibri"/>
          <w:b/>
          <w:color w:val="000000"/>
        </w:rPr>
        <w:t xml:space="preserve"> Regidora Propietaria</w:t>
      </w:r>
    </w:p>
    <w:p w:rsidR="00060ED6" w:rsidRPr="0016206E" w:rsidRDefault="00060ED6" w:rsidP="00060ED6">
      <w:pPr>
        <w:pStyle w:val="Textoindependiente2"/>
        <w:spacing w:after="0" w:line="240" w:lineRule="auto"/>
        <w:jc w:val="center"/>
        <w:rPr>
          <w:rFonts w:ascii="Calibri" w:hAnsi="Calibri" w:cs="Calibri"/>
          <w:b/>
        </w:rPr>
      </w:pPr>
    </w:p>
    <w:p w:rsidR="00060ED6" w:rsidRPr="0016206E" w:rsidRDefault="00060ED6" w:rsidP="00060ED6">
      <w:pPr>
        <w:pStyle w:val="Textoindependiente2"/>
        <w:spacing w:after="0" w:line="240" w:lineRule="auto"/>
        <w:jc w:val="center"/>
        <w:rPr>
          <w:rFonts w:ascii="Calibri" w:hAnsi="Calibri" w:cs="Calibri"/>
          <w:b/>
        </w:rPr>
      </w:pPr>
    </w:p>
    <w:p w:rsidR="00060ED6" w:rsidRDefault="00060ED6" w:rsidP="00060ED6">
      <w:pPr>
        <w:pStyle w:val="Textoindependiente2"/>
        <w:spacing w:after="0" w:line="240" w:lineRule="auto"/>
        <w:jc w:val="center"/>
        <w:rPr>
          <w:rFonts w:ascii="Calibri" w:hAnsi="Calibri" w:cs="Calibri"/>
          <w:b/>
        </w:rPr>
      </w:pPr>
    </w:p>
    <w:p w:rsidR="0002387B" w:rsidRPr="0016206E" w:rsidRDefault="0002387B" w:rsidP="00060ED6">
      <w:pPr>
        <w:pStyle w:val="Textoindependiente2"/>
        <w:spacing w:after="0" w:line="240" w:lineRule="auto"/>
        <w:jc w:val="center"/>
        <w:rPr>
          <w:rFonts w:ascii="Calibri" w:hAnsi="Calibri" w:cs="Calibri"/>
          <w:b/>
        </w:rPr>
      </w:pPr>
    </w:p>
    <w:p w:rsidR="00060ED6" w:rsidRPr="0016206E" w:rsidRDefault="00060ED6" w:rsidP="00060ED6">
      <w:pPr>
        <w:pStyle w:val="Textoindependiente2"/>
        <w:spacing w:after="0" w:line="240" w:lineRule="auto"/>
        <w:jc w:val="center"/>
        <w:rPr>
          <w:rFonts w:ascii="Calibri" w:hAnsi="Calibri" w:cs="Calibri"/>
          <w:b/>
          <w:color w:val="000000"/>
        </w:rPr>
      </w:pPr>
    </w:p>
    <w:p w:rsidR="00060ED6" w:rsidRPr="0016206E" w:rsidRDefault="00060ED6" w:rsidP="00060ED6">
      <w:pPr>
        <w:pStyle w:val="Textoindependiente2"/>
        <w:spacing w:after="0" w:line="240" w:lineRule="auto"/>
        <w:rPr>
          <w:rFonts w:ascii="Calibri" w:hAnsi="Calibri" w:cs="Calibri"/>
          <w:b/>
        </w:rPr>
      </w:pPr>
      <w:r>
        <w:rPr>
          <w:rFonts w:ascii="Calibri" w:hAnsi="Calibri" w:cs="Calibri"/>
          <w:b/>
          <w:color w:val="000000"/>
        </w:rPr>
        <w:t xml:space="preserve">   </w:t>
      </w: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060ED6" w:rsidRPr="0016206E" w:rsidRDefault="00060ED6" w:rsidP="00060ED6">
      <w:pPr>
        <w:pStyle w:val="Textoindependiente2"/>
        <w:spacing w:after="0" w:line="240" w:lineRule="auto"/>
        <w:rPr>
          <w:rFonts w:ascii="Calibri" w:hAnsi="Calibri" w:cs="Calibri"/>
          <w:b/>
        </w:rPr>
      </w:pPr>
      <w:r>
        <w:rPr>
          <w:rFonts w:ascii="Calibri" w:hAnsi="Calibri" w:cs="Calibri"/>
          <w:b/>
        </w:rPr>
        <w:t xml:space="preserve">       </w:t>
      </w: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060ED6" w:rsidRPr="0016206E" w:rsidRDefault="00060ED6" w:rsidP="00060ED6">
      <w:pPr>
        <w:pStyle w:val="Textoindependiente2"/>
        <w:spacing w:after="0" w:line="240" w:lineRule="auto"/>
        <w:jc w:val="center"/>
        <w:rPr>
          <w:rFonts w:ascii="Calibri" w:hAnsi="Calibri" w:cs="Calibri"/>
          <w:b/>
        </w:rPr>
      </w:pPr>
    </w:p>
    <w:p w:rsidR="00060ED6" w:rsidRDefault="00060ED6" w:rsidP="00060ED6">
      <w:pPr>
        <w:pStyle w:val="Textoindependiente2"/>
        <w:spacing w:after="0" w:line="240" w:lineRule="auto"/>
        <w:jc w:val="center"/>
        <w:rPr>
          <w:rFonts w:ascii="Calibri" w:hAnsi="Calibri" w:cs="Calibri"/>
          <w:b/>
        </w:rPr>
      </w:pPr>
    </w:p>
    <w:p w:rsidR="0002387B" w:rsidRPr="0016206E" w:rsidRDefault="0002387B" w:rsidP="00060ED6">
      <w:pPr>
        <w:pStyle w:val="Textoindependiente2"/>
        <w:spacing w:after="0" w:line="240" w:lineRule="auto"/>
        <w:jc w:val="center"/>
        <w:rPr>
          <w:rFonts w:ascii="Calibri" w:hAnsi="Calibri" w:cs="Calibri"/>
          <w:b/>
        </w:rPr>
      </w:pPr>
    </w:p>
    <w:p w:rsidR="00060ED6" w:rsidRPr="0016206E" w:rsidRDefault="00060ED6" w:rsidP="00060ED6">
      <w:pPr>
        <w:pStyle w:val="Textoindependiente2"/>
        <w:spacing w:after="0" w:line="240" w:lineRule="auto"/>
        <w:jc w:val="center"/>
        <w:rPr>
          <w:rFonts w:ascii="Calibri" w:hAnsi="Calibri" w:cs="Calibri"/>
          <w:b/>
        </w:rPr>
      </w:pPr>
    </w:p>
    <w:p w:rsidR="00060ED6" w:rsidRPr="0016206E" w:rsidRDefault="00060ED6" w:rsidP="00060ED6">
      <w:pPr>
        <w:pStyle w:val="Textoindependiente2"/>
        <w:spacing w:after="0" w:line="240" w:lineRule="auto"/>
        <w:jc w:val="center"/>
        <w:rPr>
          <w:rFonts w:ascii="Calibri" w:hAnsi="Calibri" w:cs="Calibri"/>
          <w:b/>
        </w:rPr>
      </w:pPr>
    </w:p>
    <w:p w:rsidR="00060ED6" w:rsidRPr="0016206E" w:rsidRDefault="00060ED6" w:rsidP="00060ED6">
      <w:pPr>
        <w:pStyle w:val="Textoindependiente2"/>
        <w:spacing w:after="0" w:line="240" w:lineRule="auto"/>
        <w:rPr>
          <w:rFonts w:ascii="Calibri" w:hAnsi="Calibri" w:cs="Calibri"/>
          <w:b/>
        </w:rPr>
      </w:pPr>
      <w:r w:rsidRPr="00876394">
        <w:rPr>
          <w:rFonts w:ascii="Calibri" w:hAnsi="Calibri" w:cs="Calibri"/>
          <w:b/>
          <w:color w:val="FFFFFF" w:themeColor="background1"/>
        </w:rPr>
        <w:t>Claudia Elizabeth Castro de Argueta</w:t>
      </w:r>
      <w:r w:rsidRPr="0016206E">
        <w:rPr>
          <w:rFonts w:ascii="Calibri" w:hAnsi="Calibri" w:cs="Calibri"/>
          <w:b/>
        </w:rPr>
        <w:t xml:space="preserve">                                  José Manuel Pérez Melgar                                                  </w:t>
      </w:r>
    </w:p>
    <w:p w:rsidR="00060ED6" w:rsidRPr="0016206E" w:rsidRDefault="00060ED6" w:rsidP="00060ED6">
      <w:pPr>
        <w:pStyle w:val="Textoindependiente2"/>
        <w:spacing w:after="0" w:line="240" w:lineRule="auto"/>
        <w:rPr>
          <w:rFonts w:ascii="Calibri" w:hAnsi="Calibri" w:cs="Calibri"/>
          <w:b/>
        </w:rPr>
      </w:pPr>
      <w:r w:rsidRPr="00876394">
        <w:rPr>
          <w:rFonts w:ascii="Calibri" w:hAnsi="Calibri" w:cs="Calibri"/>
          <w:b/>
          <w:color w:val="FFFFFF" w:themeColor="background1"/>
        </w:rPr>
        <w:t xml:space="preserve">       4° Regidora Propietaria</w:t>
      </w:r>
      <w:r w:rsidRPr="0016206E">
        <w:rPr>
          <w:rFonts w:ascii="Calibri" w:hAnsi="Calibri" w:cs="Calibri"/>
          <w:b/>
        </w:rPr>
        <w:t xml:space="preserve">                                                       5° Regidor Propietario</w:t>
      </w:r>
    </w:p>
    <w:p w:rsidR="00060ED6" w:rsidRPr="0016206E" w:rsidRDefault="00060ED6" w:rsidP="00060ED6">
      <w:pPr>
        <w:pStyle w:val="Textoindependiente2"/>
        <w:spacing w:after="0" w:line="240" w:lineRule="auto"/>
        <w:jc w:val="center"/>
        <w:rPr>
          <w:rFonts w:ascii="Calibri" w:hAnsi="Calibri" w:cs="Calibri"/>
          <w:b/>
        </w:rPr>
      </w:pPr>
    </w:p>
    <w:p w:rsidR="00060ED6" w:rsidRPr="0016206E" w:rsidRDefault="00060ED6" w:rsidP="00060ED6">
      <w:pPr>
        <w:pStyle w:val="Textoindependiente2"/>
        <w:spacing w:after="0" w:line="240" w:lineRule="auto"/>
        <w:jc w:val="center"/>
        <w:rPr>
          <w:rFonts w:ascii="Calibri" w:hAnsi="Calibri" w:cs="Calibri"/>
          <w:b/>
        </w:rPr>
      </w:pPr>
    </w:p>
    <w:p w:rsidR="00060ED6" w:rsidRPr="0016206E" w:rsidRDefault="00060ED6" w:rsidP="00060ED6">
      <w:pPr>
        <w:pStyle w:val="Textoindependiente2"/>
        <w:spacing w:after="0" w:line="240" w:lineRule="auto"/>
        <w:jc w:val="center"/>
        <w:rPr>
          <w:rFonts w:ascii="Calibri" w:hAnsi="Calibri" w:cs="Calibri"/>
          <w:b/>
          <w:color w:val="000000"/>
        </w:rPr>
      </w:pPr>
    </w:p>
    <w:p w:rsidR="00060ED6" w:rsidRPr="0016206E" w:rsidRDefault="00060ED6" w:rsidP="00060ED6">
      <w:pPr>
        <w:pStyle w:val="Textoindependiente2"/>
        <w:spacing w:after="0" w:line="240" w:lineRule="auto"/>
        <w:jc w:val="center"/>
        <w:rPr>
          <w:rFonts w:ascii="Calibri" w:hAnsi="Calibri" w:cs="Calibri"/>
          <w:b/>
          <w:color w:val="000000"/>
        </w:rPr>
      </w:pPr>
    </w:p>
    <w:p w:rsidR="00060ED6" w:rsidRPr="0016206E" w:rsidRDefault="00060ED6" w:rsidP="00060ED6">
      <w:pPr>
        <w:pStyle w:val="Textoindependiente2"/>
        <w:spacing w:after="0" w:line="240" w:lineRule="auto"/>
        <w:rPr>
          <w:rFonts w:ascii="Calibri" w:hAnsi="Calibri" w:cs="Calibri"/>
          <w:b/>
        </w:rPr>
      </w:pPr>
      <w:r w:rsidRPr="0016206E">
        <w:rPr>
          <w:rFonts w:ascii="Calibri" w:hAnsi="Calibri" w:cs="Calibri"/>
          <w:b/>
        </w:rPr>
        <w:t xml:space="preserve">José Mauricio Alas Menjivar                                            </w:t>
      </w:r>
      <w:r w:rsidRPr="0016206E">
        <w:rPr>
          <w:rFonts w:ascii="Calibri" w:hAnsi="Calibri" w:cs="Calibri"/>
          <w:b/>
          <w:color w:val="000000"/>
        </w:rPr>
        <w:t>Jorge Francisco Gómez Castillo</w:t>
      </w:r>
    </w:p>
    <w:p w:rsidR="00060ED6" w:rsidRPr="0016206E" w:rsidRDefault="00060ED6" w:rsidP="00060ED6">
      <w:pPr>
        <w:pStyle w:val="Textoindependiente2"/>
        <w:spacing w:after="0" w:line="240" w:lineRule="auto"/>
        <w:rPr>
          <w:rFonts w:ascii="Calibri" w:hAnsi="Calibri" w:cs="Calibri"/>
          <w:b/>
        </w:rPr>
      </w:pPr>
      <w:r w:rsidRPr="0016206E">
        <w:rPr>
          <w:rFonts w:ascii="Calibri" w:hAnsi="Calibri" w:cs="Calibri"/>
          <w:b/>
          <w:color w:val="000000"/>
        </w:rPr>
        <w:t xml:space="preserve">       6° Regidor Propietario7° </w:t>
      </w:r>
      <w:r>
        <w:rPr>
          <w:rFonts w:ascii="Calibri" w:hAnsi="Calibri" w:cs="Calibri"/>
          <w:b/>
          <w:color w:val="000000"/>
        </w:rPr>
        <w:t xml:space="preserve">                                                     </w:t>
      </w:r>
      <w:r w:rsidRPr="0016206E">
        <w:rPr>
          <w:rFonts w:ascii="Calibri" w:hAnsi="Calibri" w:cs="Calibri"/>
          <w:b/>
          <w:color w:val="000000"/>
        </w:rPr>
        <w:t>Regidor Propietario</w:t>
      </w:r>
    </w:p>
    <w:p w:rsidR="00060ED6" w:rsidRPr="0016206E" w:rsidRDefault="00060ED6" w:rsidP="00060ED6">
      <w:pPr>
        <w:pStyle w:val="Textoindependiente2"/>
        <w:spacing w:after="0" w:line="240" w:lineRule="auto"/>
        <w:jc w:val="center"/>
        <w:rPr>
          <w:rFonts w:ascii="Calibri" w:hAnsi="Calibri" w:cs="Calibri"/>
          <w:b/>
        </w:rPr>
      </w:pPr>
    </w:p>
    <w:p w:rsidR="00060ED6" w:rsidRPr="0016206E" w:rsidRDefault="00060ED6" w:rsidP="00060ED6">
      <w:pPr>
        <w:pStyle w:val="Textoindependiente2"/>
        <w:spacing w:after="0" w:line="240" w:lineRule="auto"/>
        <w:jc w:val="center"/>
        <w:rPr>
          <w:rFonts w:ascii="Calibri" w:hAnsi="Calibri" w:cs="Calibri"/>
          <w:b/>
        </w:rPr>
      </w:pPr>
    </w:p>
    <w:p w:rsidR="00060ED6" w:rsidRDefault="00060ED6" w:rsidP="00060ED6">
      <w:pPr>
        <w:pStyle w:val="Textoindependiente2"/>
        <w:spacing w:after="0" w:line="240" w:lineRule="auto"/>
        <w:jc w:val="center"/>
        <w:rPr>
          <w:rFonts w:ascii="Calibri" w:hAnsi="Calibri" w:cs="Calibri"/>
          <w:b/>
        </w:rPr>
      </w:pPr>
    </w:p>
    <w:p w:rsidR="0002387B" w:rsidRPr="0016206E" w:rsidRDefault="0002387B" w:rsidP="00060ED6">
      <w:pPr>
        <w:pStyle w:val="Textoindependiente2"/>
        <w:spacing w:after="0" w:line="240" w:lineRule="auto"/>
        <w:jc w:val="center"/>
        <w:rPr>
          <w:rFonts w:ascii="Calibri" w:hAnsi="Calibri" w:cs="Calibri"/>
          <w:b/>
        </w:rPr>
      </w:pPr>
    </w:p>
    <w:p w:rsidR="00060ED6" w:rsidRPr="0016206E" w:rsidRDefault="00060ED6" w:rsidP="00060ED6">
      <w:pPr>
        <w:pStyle w:val="Textoindependiente2"/>
        <w:spacing w:after="0" w:line="240" w:lineRule="auto"/>
        <w:jc w:val="center"/>
        <w:rPr>
          <w:rFonts w:ascii="Calibri" w:hAnsi="Calibri" w:cs="Calibri"/>
          <w:b/>
        </w:rPr>
      </w:pPr>
    </w:p>
    <w:p w:rsidR="00060ED6" w:rsidRPr="0016206E" w:rsidRDefault="00060ED6" w:rsidP="00060ED6">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060ED6" w:rsidRPr="0016206E" w:rsidRDefault="00060ED6" w:rsidP="00060ED6">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1° Regidor Suplente</w:t>
      </w:r>
    </w:p>
    <w:p w:rsidR="00060ED6" w:rsidRPr="0016206E" w:rsidRDefault="00060ED6" w:rsidP="00060ED6">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060ED6" w:rsidRPr="0016206E" w:rsidRDefault="00060ED6" w:rsidP="00060ED6">
      <w:pPr>
        <w:pStyle w:val="Textoindependiente2"/>
        <w:shd w:val="clear" w:color="auto" w:fill="FFFFFF"/>
        <w:spacing w:after="0" w:line="240" w:lineRule="auto"/>
        <w:rPr>
          <w:rFonts w:ascii="Calibri" w:hAnsi="Calibri" w:cs="Calibri"/>
          <w:b/>
          <w:color w:val="000000"/>
        </w:rPr>
      </w:pPr>
    </w:p>
    <w:p w:rsidR="00060ED6" w:rsidRDefault="00060ED6" w:rsidP="00060ED6">
      <w:pPr>
        <w:pStyle w:val="Textoindependiente2"/>
        <w:shd w:val="clear" w:color="auto" w:fill="FFFFFF"/>
        <w:spacing w:after="0" w:line="240" w:lineRule="auto"/>
        <w:jc w:val="center"/>
        <w:rPr>
          <w:rFonts w:ascii="Calibri" w:hAnsi="Calibri" w:cs="Calibri"/>
          <w:b/>
          <w:color w:val="000000"/>
        </w:rPr>
      </w:pPr>
    </w:p>
    <w:p w:rsidR="0002387B" w:rsidRPr="0016206E" w:rsidRDefault="0002387B" w:rsidP="00060ED6">
      <w:pPr>
        <w:pStyle w:val="Textoindependiente2"/>
        <w:shd w:val="clear" w:color="auto" w:fill="FFFFFF"/>
        <w:spacing w:after="0" w:line="240" w:lineRule="auto"/>
        <w:jc w:val="center"/>
        <w:rPr>
          <w:rFonts w:ascii="Calibri" w:hAnsi="Calibri" w:cs="Calibri"/>
          <w:b/>
          <w:color w:val="000000"/>
        </w:rPr>
      </w:pPr>
    </w:p>
    <w:p w:rsidR="00060ED6" w:rsidRPr="0016206E" w:rsidRDefault="00060ED6" w:rsidP="00060ED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jc w:val="center"/>
        <w:rPr>
          <w:rFonts w:ascii="Calibri" w:hAnsi="Calibri" w:cs="Calibri"/>
          <w:b/>
          <w:color w:val="000000"/>
        </w:rPr>
      </w:pPr>
    </w:p>
    <w:p w:rsidR="00060ED6" w:rsidRPr="0016206E" w:rsidRDefault="00060ED6" w:rsidP="00060ED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060ED6" w:rsidRDefault="00060ED6" w:rsidP="00060ED6">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2° Regidora Suplente                                                         3° Regidor Suplente</w:t>
      </w:r>
    </w:p>
    <w:p w:rsidR="00060ED6" w:rsidRDefault="00060ED6" w:rsidP="00060ED6">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 xml:space="preserve">   Actuando en sustitución de la </w:t>
      </w:r>
    </w:p>
    <w:p w:rsidR="00060ED6" w:rsidRPr="0016206E" w:rsidRDefault="00060ED6" w:rsidP="00060ED6">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 xml:space="preserve">              Síndica Municipal</w:t>
      </w:r>
    </w:p>
    <w:p w:rsidR="00060ED6" w:rsidRPr="0016206E" w:rsidRDefault="00060ED6" w:rsidP="00060ED6">
      <w:pPr>
        <w:pStyle w:val="Textoindependiente2"/>
        <w:shd w:val="clear" w:color="auto" w:fill="FFFFFF"/>
        <w:spacing w:after="0" w:line="240" w:lineRule="auto"/>
        <w:jc w:val="center"/>
        <w:rPr>
          <w:rFonts w:ascii="Calibri" w:hAnsi="Calibri" w:cs="Calibri"/>
          <w:b/>
          <w:color w:val="000000"/>
        </w:rPr>
      </w:pPr>
    </w:p>
    <w:p w:rsidR="00060ED6" w:rsidRPr="0016206E" w:rsidRDefault="00060ED6" w:rsidP="00060ED6">
      <w:pPr>
        <w:pStyle w:val="Textoindependiente2"/>
        <w:shd w:val="clear" w:color="auto" w:fill="FFFFFF"/>
        <w:spacing w:after="0" w:line="240" w:lineRule="auto"/>
        <w:jc w:val="center"/>
        <w:rPr>
          <w:rFonts w:ascii="Calibri" w:hAnsi="Calibri" w:cs="Calibri"/>
          <w:b/>
          <w:color w:val="000000"/>
        </w:rPr>
      </w:pPr>
    </w:p>
    <w:p w:rsidR="00060ED6" w:rsidRPr="0016206E" w:rsidRDefault="00060ED6" w:rsidP="00060ED6">
      <w:pPr>
        <w:pStyle w:val="Textoindependiente2"/>
        <w:shd w:val="clear" w:color="auto" w:fill="FFFFFF"/>
        <w:spacing w:after="0" w:line="240" w:lineRule="auto"/>
        <w:jc w:val="center"/>
        <w:rPr>
          <w:rFonts w:ascii="Calibri" w:hAnsi="Calibri" w:cs="Calibri"/>
          <w:b/>
          <w:color w:val="000000"/>
        </w:rPr>
      </w:pPr>
    </w:p>
    <w:p w:rsidR="00060ED6" w:rsidRPr="0016206E" w:rsidRDefault="00060ED6" w:rsidP="00060ED6">
      <w:pPr>
        <w:pStyle w:val="Textoindependiente2"/>
        <w:shd w:val="clear" w:color="auto" w:fill="FFFFFF"/>
        <w:spacing w:after="0" w:line="240" w:lineRule="auto"/>
        <w:jc w:val="center"/>
        <w:rPr>
          <w:rFonts w:ascii="Calibri" w:hAnsi="Calibri" w:cs="Calibri"/>
          <w:b/>
        </w:rPr>
      </w:pPr>
    </w:p>
    <w:p w:rsidR="00060ED6" w:rsidRPr="0016206E" w:rsidRDefault="00060ED6" w:rsidP="00060ED6">
      <w:pPr>
        <w:pStyle w:val="Textoindependiente2"/>
        <w:shd w:val="clear" w:color="auto" w:fill="FFFFFF"/>
        <w:spacing w:after="0" w:line="240" w:lineRule="auto"/>
        <w:rPr>
          <w:rFonts w:ascii="Calibri" w:hAnsi="Calibri" w:cs="Calibri"/>
          <w:b/>
          <w:color w:val="000000"/>
          <w:lang w:val="es-SV"/>
        </w:rPr>
      </w:pPr>
      <w:r w:rsidRPr="0016206E">
        <w:rPr>
          <w:rFonts w:ascii="Calibri" w:hAnsi="Calibri" w:cs="Calibri"/>
          <w:b/>
        </w:rPr>
        <w:t xml:space="preserve">    Pedro Antonio Hernández Ponce                                Elías Benjamín Castillo Rodríguez</w:t>
      </w:r>
    </w:p>
    <w:p w:rsidR="00060ED6" w:rsidRPr="0016206E" w:rsidRDefault="00060ED6" w:rsidP="00060ED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 xml:space="preserve">            4° Regidor Suplente                                                        Secretario municipal.</w:t>
      </w:r>
    </w:p>
    <w:p w:rsidR="00060ED6" w:rsidRDefault="00060ED6"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476680" w:rsidRDefault="00476680"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476680" w:rsidRDefault="00476680"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476680" w:rsidRPr="00406F64" w:rsidRDefault="00476680" w:rsidP="00476680">
      <w:pPr>
        <w:spacing w:line="276" w:lineRule="auto"/>
        <w:jc w:val="both"/>
        <w:rPr>
          <w:rFonts w:ascii="Calibri" w:hAnsi="Calibri" w:cs="Calibri"/>
          <w:color w:val="000000"/>
        </w:rPr>
      </w:pPr>
      <w:r w:rsidRPr="0016206E">
        <w:rPr>
          <w:rFonts w:ascii="Calibri" w:hAnsi="Calibri" w:cs="Calibri"/>
          <w:b/>
        </w:rPr>
        <w:t xml:space="preserve">ACTA NÚMERO </w:t>
      </w:r>
      <w:r>
        <w:rPr>
          <w:rFonts w:ascii="Calibri" w:hAnsi="Calibri" w:cs="Calibri"/>
          <w:b/>
        </w:rPr>
        <w:t>DIECISÉIS</w:t>
      </w:r>
      <w:r w:rsidRPr="0016206E">
        <w:rPr>
          <w:rFonts w:ascii="Calibri" w:hAnsi="Calibri" w:cs="Calibri"/>
        </w:rPr>
        <w:t>.</w:t>
      </w:r>
      <w:r w:rsidRPr="0016206E">
        <w:rPr>
          <w:rFonts w:ascii="Calibri" w:hAnsi="Calibri" w:cs="Calibri"/>
          <w:color w:val="000000"/>
        </w:rPr>
        <w:t xml:space="preserve"> Sesión </w:t>
      </w:r>
      <w:r>
        <w:rPr>
          <w:rFonts w:ascii="Calibri" w:hAnsi="Calibri" w:cs="Calibri"/>
          <w:color w:val="000000"/>
        </w:rPr>
        <w:t>O</w:t>
      </w:r>
      <w:r w:rsidRPr="0016206E">
        <w:rPr>
          <w:rFonts w:ascii="Calibri" w:hAnsi="Calibri" w:cs="Calibri"/>
          <w:color w:val="000000"/>
        </w:rPr>
        <w:t xml:space="preserve">rdinaria del Concejo Municipal de Suchitoto, celebrada </w:t>
      </w:r>
      <w:r>
        <w:rPr>
          <w:rFonts w:ascii="Calibri" w:hAnsi="Calibri" w:cs="Calibri"/>
          <w:color w:val="000000"/>
        </w:rPr>
        <w:t>en las instalaciones del Centro Cultural de Convivencia Ciudadana,</w:t>
      </w:r>
      <w:r w:rsidRPr="0016206E">
        <w:rPr>
          <w:rFonts w:ascii="Calibri" w:hAnsi="Calibri" w:cs="Calibri"/>
          <w:color w:val="000000"/>
        </w:rPr>
        <w:t xml:space="preserve"> de la ciudad Suchitoto, departamento de Cuscatlán, a las </w:t>
      </w:r>
      <w:r>
        <w:rPr>
          <w:rFonts w:ascii="Calibri" w:hAnsi="Calibri" w:cs="Calibri"/>
          <w:color w:val="000000"/>
        </w:rPr>
        <w:t>catorce</w:t>
      </w:r>
      <w:r w:rsidRPr="0016206E">
        <w:rPr>
          <w:rFonts w:ascii="Calibri" w:hAnsi="Calibri" w:cs="Calibri"/>
          <w:color w:val="000000"/>
        </w:rPr>
        <w:t xml:space="preserve"> horas del día </w:t>
      </w:r>
      <w:r>
        <w:rPr>
          <w:rFonts w:ascii="Calibri" w:hAnsi="Calibri" w:cs="Calibri"/>
          <w:color w:val="000000"/>
        </w:rPr>
        <w:t>diecisiete de abril</w:t>
      </w:r>
      <w:r w:rsidRPr="0016206E">
        <w:rPr>
          <w:rFonts w:ascii="Calibri" w:hAnsi="Calibri" w:cs="Calibri"/>
          <w:color w:val="000000"/>
        </w:rPr>
        <w:t xml:space="preserve"> del año dos mil veinte. Convocada y presidida por la señora Alcaldesa Municipal, Pedrina Rivera Hernández, con la presencia de la Síndica Municipal Verónica Marisol Flores Rivas, regidores propietarios: Ana María Menjivar,</w:t>
      </w:r>
      <w:r>
        <w:rPr>
          <w:rFonts w:ascii="Calibri" w:hAnsi="Calibri" w:cs="Calibri"/>
          <w:color w:val="000000"/>
        </w:rPr>
        <w:t xml:space="preserve"> </w:t>
      </w:r>
      <w:r w:rsidRPr="0016206E">
        <w:rPr>
          <w:rFonts w:ascii="Calibri" w:hAnsi="Calibri" w:cs="Calibri"/>
          <w:color w:val="000000"/>
        </w:rPr>
        <w:t xml:space="preserve">Walter Candelario Rodríguez, Blanca Lidia </w:t>
      </w:r>
      <w:r w:rsidRPr="0016206E">
        <w:rPr>
          <w:rFonts w:ascii="Calibri" w:hAnsi="Calibri" w:cs="Calibri"/>
          <w:color w:val="000000"/>
        </w:rPr>
        <w:lastRenderedPageBreak/>
        <w:t>Romero de Menjivar,</w:t>
      </w:r>
      <w:r>
        <w:rPr>
          <w:rFonts w:ascii="Calibri" w:hAnsi="Calibri" w:cs="Calibri"/>
          <w:color w:val="000000"/>
        </w:rPr>
        <w:t xml:space="preserve"> </w:t>
      </w:r>
      <w:r w:rsidRPr="0016206E">
        <w:rPr>
          <w:rFonts w:ascii="Calibri" w:hAnsi="Calibri" w:cs="Calibri"/>
          <w:color w:val="000000"/>
        </w:rPr>
        <w:t xml:space="preserve">Claudia Elizabeth Castro de Argueta, José Manuel Pérez Melgar, </w:t>
      </w:r>
      <w:r>
        <w:rPr>
          <w:rFonts w:ascii="Calibri" w:hAnsi="Calibri" w:cs="Calibri"/>
          <w:color w:val="000000"/>
        </w:rPr>
        <w:t>José Mauricio Alas Menjivar,</w:t>
      </w:r>
      <w:r w:rsidRPr="0016206E">
        <w:rPr>
          <w:rFonts w:ascii="Calibri" w:hAnsi="Calibri" w:cs="Calibri"/>
          <w:color w:val="000000"/>
        </w:rPr>
        <w:t xml:space="preserve"> Jorge Francisco Gómez Castillo </w:t>
      </w:r>
      <w:r>
        <w:rPr>
          <w:rFonts w:ascii="Calibri" w:hAnsi="Calibri" w:cs="Calibri"/>
          <w:color w:val="000000"/>
        </w:rPr>
        <w:t xml:space="preserve">y David Jaime Bonilla Hernández; </w:t>
      </w:r>
      <w:r w:rsidRPr="0016206E">
        <w:rPr>
          <w:rFonts w:ascii="Calibri" w:hAnsi="Calibri" w:cs="Calibri"/>
          <w:color w:val="000000"/>
        </w:rPr>
        <w:t>también están presentes los regidores Suplentes:</w:t>
      </w:r>
      <w:r>
        <w:rPr>
          <w:rFonts w:ascii="Calibri" w:hAnsi="Calibri" w:cs="Calibri"/>
          <w:color w:val="000000"/>
        </w:rPr>
        <w:t xml:space="preserve"> </w:t>
      </w:r>
      <w:r w:rsidRPr="0016206E">
        <w:rPr>
          <w:rFonts w:ascii="Calibri" w:hAnsi="Calibri" w:cs="Calibri"/>
          <w:color w:val="000000"/>
        </w:rPr>
        <w:t>Alfredo Landaverde, M</w:t>
      </w:r>
      <w:r>
        <w:rPr>
          <w:rFonts w:ascii="Calibri" w:hAnsi="Calibri" w:cs="Calibri"/>
          <w:color w:val="000000"/>
        </w:rPr>
        <w:t xml:space="preserve">aría Josefina Cabrera Hernández, </w:t>
      </w:r>
      <w:r w:rsidRPr="0016206E">
        <w:rPr>
          <w:rFonts w:ascii="Calibri" w:hAnsi="Calibri" w:cs="Calibri"/>
          <w:color w:val="000000"/>
        </w:rPr>
        <w:t>Víctor Arístides Orellana Santamaría</w:t>
      </w:r>
      <w:r>
        <w:rPr>
          <w:rFonts w:ascii="Calibri" w:hAnsi="Calibri" w:cs="Calibri"/>
          <w:color w:val="000000"/>
        </w:rPr>
        <w:t xml:space="preserve"> y </w:t>
      </w:r>
      <w:r w:rsidRPr="0016206E">
        <w:rPr>
          <w:rFonts w:ascii="Calibri" w:hAnsi="Calibri" w:cs="Calibri"/>
          <w:color w:val="000000"/>
        </w:rPr>
        <w:t>Pedro Antonio Hernández Ponce; y Secretario Municipal, licenciado Elías Benjamín Castillo Rodríguez. 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Pr>
          <w:rFonts w:ascii="Calibri" w:hAnsi="Calibri" w:cs="Calibri"/>
          <w:color w:val="000000"/>
        </w:rPr>
        <w:t xml:space="preserve"> </w:t>
      </w:r>
      <w:r>
        <w:rPr>
          <w:rFonts w:ascii="Calibri" w:hAnsi="Calibri" w:cs="Calibri"/>
          <w:b/>
          <w:color w:val="000000"/>
        </w:rPr>
        <w:t>ACUERDO NÚMERO UNO.</w:t>
      </w:r>
      <w:r>
        <w:rPr>
          <w:rFonts w:ascii="Calibri" w:hAnsi="Calibri" w:cs="Calibri"/>
          <w:color w:val="000000"/>
        </w:rPr>
        <w:t xml:space="preserve"> </w:t>
      </w:r>
      <w:r w:rsidRPr="004B2695">
        <w:rPr>
          <w:rFonts w:ascii="Calibri" w:eastAsia="Calibri" w:hAnsi="Calibri" w:cs="Calibri"/>
          <w:color w:val="000000"/>
        </w:rPr>
        <w:t xml:space="preserve">Vista la solicitud de autorización de gastos remitidos por  la Tesorera municipal,  y siendo competencia de este concejo autorizar las erogaciones de fondos, de conformidad a lo establecido en los arts. 203, 204 ord. 3° de la Constitución,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476680" w:rsidRPr="004B2695" w:rsidTr="00646A5A">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680" w:rsidRPr="0093433A" w:rsidRDefault="00476680" w:rsidP="00646A5A">
            <w:pPr>
              <w:jc w:val="center"/>
              <w:rPr>
                <w:rFonts w:ascii="Calibri" w:hAnsi="Calibri" w:cs="Calibri"/>
                <w:b/>
                <w:bCs/>
                <w:color w:val="000000"/>
                <w:lang w:val="es-SV" w:eastAsia="es-SV"/>
              </w:rPr>
            </w:pPr>
            <w:r w:rsidRPr="0093433A">
              <w:rPr>
                <w:rFonts w:ascii="Calibri" w:hAnsi="Calibri" w:cs="Calibri"/>
                <w:b/>
                <w:bCs/>
                <w:color w:val="000000"/>
                <w:lang w:val="es-SV" w:eastAsia="es-SV"/>
              </w:rPr>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680" w:rsidRPr="0093433A" w:rsidRDefault="00476680" w:rsidP="00646A5A">
            <w:pPr>
              <w:jc w:val="center"/>
              <w:rPr>
                <w:rFonts w:ascii="Calibri" w:hAnsi="Calibri" w:cs="Calibri"/>
                <w:b/>
                <w:bCs/>
                <w:color w:val="000000"/>
                <w:lang w:val="es-SV" w:eastAsia="es-SV"/>
              </w:rPr>
            </w:pPr>
            <w:r w:rsidRPr="0093433A">
              <w:rPr>
                <w:rFonts w:ascii="Calibri" w:hAnsi="Calibri" w:cs="Calibri"/>
                <w:b/>
                <w:bCs/>
                <w:color w:val="000000"/>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680" w:rsidRPr="0093433A" w:rsidRDefault="00476680" w:rsidP="00646A5A">
            <w:pPr>
              <w:jc w:val="center"/>
              <w:rPr>
                <w:rFonts w:ascii="Calibri" w:hAnsi="Calibri" w:cs="Calibri"/>
                <w:b/>
                <w:bCs/>
                <w:color w:val="000000"/>
                <w:lang w:val="es-SV" w:eastAsia="es-SV"/>
              </w:rPr>
            </w:pPr>
            <w:r w:rsidRPr="0093433A">
              <w:rPr>
                <w:rFonts w:ascii="Calibri" w:hAnsi="Calibri" w:cs="Calibri"/>
                <w:b/>
                <w:bCs/>
                <w:color w:val="000000"/>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680" w:rsidRPr="0093433A" w:rsidRDefault="00476680" w:rsidP="00646A5A">
            <w:pPr>
              <w:jc w:val="center"/>
              <w:rPr>
                <w:rFonts w:ascii="Calibri" w:hAnsi="Calibri" w:cs="Calibri"/>
                <w:b/>
                <w:bCs/>
                <w:color w:val="000000"/>
                <w:lang w:val="es-SV" w:eastAsia="es-SV"/>
              </w:rPr>
            </w:pPr>
            <w:r w:rsidRPr="0093433A">
              <w:rPr>
                <w:rFonts w:ascii="Calibri" w:hAnsi="Calibri" w:cs="Calibri"/>
                <w:b/>
                <w:bCs/>
                <w:color w:val="000000"/>
                <w:lang w:val="es-SV" w:eastAsia="es-SV"/>
              </w:rPr>
              <w:t>PRECIO TOTAL</w:t>
            </w:r>
          </w:p>
        </w:tc>
      </w:tr>
      <w:tr w:rsidR="00476680" w:rsidRPr="004B2695" w:rsidTr="00646A5A">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476680" w:rsidRPr="0093433A" w:rsidRDefault="00476680" w:rsidP="00646A5A">
            <w:pPr>
              <w:rPr>
                <w:rFonts w:ascii="Calibri" w:hAnsi="Calibri" w:cs="Calibri"/>
                <w:b/>
                <w:bCs/>
                <w:color w:val="000000"/>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476680" w:rsidRPr="0093433A" w:rsidRDefault="00476680" w:rsidP="00646A5A">
            <w:pPr>
              <w:rPr>
                <w:rFonts w:ascii="Calibri" w:hAnsi="Calibri" w:cs="Calibri"/>
                <w:b/>
                <w:bCs/>
                <w:color w:val="000000"/>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76680" w:rsidRPr="0093433A" w:rsidRDefault="00476680" w:rsidP="00646A5A">
            <w:pPr>
              <w:rPr>
                <w:rFonts w:ascii="Calibri" w:hAnsi="Calibri" w:cs="Calibri"/>
                <w:b/>
                <w:bCs/>
                <w:color w:val="00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76680" w:rsidRPr="0093433A" w:rsidRDefault="00476680" w:rsidP="00646A5A">
            <w:pPr>
              <w:rPr>
                <w:rFonts w:ascii="Calibri" w:hAnsi="Calibri" w:cs="Calibri"/>
                <w:b/>
                <w:bCs/>
                <w:color w:val="000000"/>
                <w:lang w:val="es-SV" w:eastAsia="es-SV"/>
              </w:rPr>
            </w:pPr>
          </w:p>
        </w:tc>
      </w:tr>
      <w:tr w:rsidR="00476680" w:rsidRPr="004B2695" w:rsidTr="00646A5A">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476680" w:rsidRPr="0093433A" w:rsidRDefault="00476680" w:rsidP="00646A5A">
            <w:pPr>
              <w:jc w:val="center"/>
              <w:rPr>
                <w:rFonts w:ascii="Calibri" w:hAnsi="Calibri" w:cs="Calibri"/>
                <w:color w:val="000000"/>
                <w:lang w:val="es-SV" w:eastAsia="es-SV"/>
              </w:rPr>
            </w:pPr>
            <w:r w:rsidRPr="0093433A">
              <w:rPr>
                <w:rFonts w:ascii="Calibri" w:hAnsi="Calibri" w:cs="Calibri"/>
                <w:color w:val="000000"/>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476680" w:rsidRPr="00D12C7A" w:rsidRDefault="00476680" w:rsidP="00646A5A">
            <w:pPr>
              <w:rPr>
                <w:rFonts w:ascii="Calibri" w:hAnsi="Calibri" w:cs="Calibri"/>
                <w:lang w:val="es-SV" w:eastAsia="es-SV"/>
              </w:rPr>
            </w:pPr>
            <w:r w:rsidRPr="00D12C7A">
              <w:rPr>
                <w:rFonts w:ascii="Calibri" w:hAnsi="Calibri" w:cs="Calibri"/>
                <w:lang w:val="es-SV" w:eastAsia="es-SV"/>
              </w:rPr>
              <w:t xml:space="preserve">Pago a </w:t>
            </w:r>
            <w:r w:rsidRPr="00D12C7A">
              <w:rPr>
                <w:rFonts w:ascii="Calibri" w:hAnsi="Calibri" w:cs="Calibri"/>
                <w:b/>
                <w:lang w:val="es-SV" w:eastAsia="es-SV"/>
              </w:rPr>
              <w:t>ROMEO DE JESÚS GÓMEZ</w:t>
            </w:r>
            <w:r w:rsidRPr="00D12C7A">
              <w:rPr>
                <w:rFonts w:ascii="Calibri" w:hAnsi="Calibri" w:cs="Calibri"/>
                <w:lang w:val="es-SV" w:eastAsia="es-SV"/>
              </w:rPr>
              <w:t xml:space="preserve"> por doce días laborados repartiendo recibos de avisos de cobro del mes de </w:t>
            </w:r>
            <w:r>
              <w:rPr>
                <w:rFonts w:ascii="Calibri" w:hAnsi="Calibri" w:cs="Calibri"/>
                <w:lang w:val="es-SV" w:eastAsia="es-SV"/>
              </w:rPr>
              <w:t>marzo</w:t>
            </w:r>
            <w:r w:rsidRPr="00D12C7A">
              <w:rPr>
                <w:rFonts w:ascii="Calibri" w:hAnsi="Calibri" w:cs="Calibri"/>
                <w:lang w:val="es-SV" w:eastAsia="es-SV"/>
              </w:rPr>
              <w:t xml:space="preserve"> 2020</w:t>
            </w:r>
          </w:p>
        </w:tc>
        <w:tc>
          <w:tcPr>
            <w:tcW w:w="1985" w:type="dxa"/>
            <w:tcBorders>
              <w:top w:val="nil"/>
              <w:left w:val="nil"/>
              <w:bottom w:val="single" w:sz="4" w:space="0" w:color="auto"/>
              <w:right w:val="single" w:sz="4" w:space="0" w:color="auto"/>
            </w:tcBorders>
            <w:shd w:val="clear" w:color="auto" w:fill="auto"/>
            <w:vAlign w:val="center"/>
            <w:hideMark/>
          </w:tcPr>
          <w:p w:rsidR="00476680" w:rsidRPr="000271D7" w:rsidRDefault="00476680" w:rsidP="00646A5A">
            <w:pPr>
              <w:jc w:val="center"/>
              <w:rPr>
                <w:rFonts w:ascii="Calibri" w:hAnsi="Calibri" w:cs="Calibri"/>
                <w:lang w:val="es-SV" w:eastAsia="es-SV"/>
              </w:rPr>
            </w:pPr>
            <w:r>
              <w:rPr>
                <w:rFonts w:ascii="Calibri" w:hAnsi="Calibri" w:cs="Calibri"/>
                <w:lang w:val="es-SV" w:eastAsia="es-SV"/>
              </w:rPr>
              <w:t>Fondo Municipal</w:t>
            </w:r>
          </w:p>
        </w:tc>
        <w:tc>
          <w:tcPr>
            <w:tcW w:w="1701" w:type="dxa"/>
            <w:tcBorders>
              <w:top w:val="single" w:sz="4" w:space="0" w:color="auto"/>
              <w:left w:val="nil"/>
              <w:bottom w:val="nil"/>
              <w:right w:val="single" w:sz="4" w:space="0" w:color="auto"/>
            </w:tcBorders>
            <w:shd w:val="clear" w:color="auto" w:fill="auto"/>
            <w:vAlign w:val="center"/>
            <w:hideMark/>
          </w:tcPr>
          <w:p w:rsidR="00476680" w:rsidRPr="000271D7" w:rsidRDefault="00476680" w:rsidP="00646A5A">
            <w:pPr>
              <w:rPr>
                <w:rFonts w:ascii="Calibri" w:hAnsi="Calibri" w:cs="Calibri"/>
                <w:lang w:val="es-SV" w:eastAsia="es-SV"/>
              </w:rPr>
            </w:pPr>
            <w:r w:rsidRPr="000271D7">
              <w:rPr>
                <w:rFonts w:ascii="Calibri" w:hAnsi="Calibri" w:cs="Calibri"/>
                <w:lang w:val="es-SV" w:eastAsia="es-SV"/>
              </w:rPr>
              <w:t xml:space="preserve">$        </w:t>
            </w:r>
            <w:r>
              <w:rPr>
                <w:rFonts w:ascii="Calibri" w:hAnsi="Calibri" w:cs="Calibri"/>
                <w:lang w:val="es-SV" w:eastAsia="es-SV"/>
              </w:rPr>
              <w:t xml:space="preserve"> </w:t>
            </w:r>
            <w:r w:rsidRPr="000271D7">
              <w:rPr>
                <w:rFonts w:ascii="Calibri" w:hAnsi="Calibri" w:cs="Calibri"/>
                <w:lang w:val="es-SV" w:eastAsia="es-SV"/>
              </w:rPr>
              <w:t xml:space="preserve"> 120.00</w:t>
            </w:r>
          </w:p>
        </w:tc>
      </w:tr>
      <w:tr w:rsidR="00476680" w:rsidRPr="004B2695" w:rsidTr="00646A5A">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476680" w:rsidRPr="0093433A" w:rsidRDefault="00476680" w:rsidP="00646A5A">
            <w:pPr>
              <w:jc w:val="center"/>
              <w:rPr>
                <w:rFonts w:ascii="Calibri" w:hAnsi="Calibri" w:cs="Calibri"/>
                <w:color w:val="000000"/>
                <w:lang w:val="es-SV" w:eastAsia="es-SV"/>
              </w:rPr>
            </w:pPr>
            <w:r>
              <w:rPr>
                <w:rFonts w:ascii="Calibri" w:hAnsi="Calibri" w:cs="Calibri"/>
                <w:color w:val="000000"/>
                <w:lang w:val="es-SV" w:eastAsia="es-SV"/>
              </w:rPr>
              <w:t>2</w:t>
            </w:r>
          </w:p>
        </w:tc>
        <w:tc>
          <w:tcPr>
            <w:tcW w:w="4434" w:type="dxa"/>
            <w:tcBorders>
              <w:top w:val="nil"/>
              <w:left w:val="nil"/>
              <w:bottom w:val="single" w:sz="4" w:space="0" w:color="auto"/>
              <w:right w:val="single" w:sz="4" w:space="0" w:color="auto"/>
            </w:tcBorders>
            <w:shd w:val="clear" w:color="auto" w:fill="auto"/>
            <w:vAlign w:val="center"/>
          </w:tcPr>
          <w:p w:rsidR="00476680" w:rsidRPr="00040A64" w:rsidRDefault="00476680" w:rsidP="00646A5A">
            <w:pPr>
              <w:rPr>
                <w:rFonts w:ascii="Calibri" w:hAnsi="Calibri" w:cs="Calibri"/>
                <w:lang w:val="es-SV" w:eastAsia="es-SV"/>
              </w:rPr>
            </w:pPr>
            <w:r w:rsidRPr="00040A64">
              <w:rPr>
                <w:rFonts w:ascii="Calibri" w:hAnsi="Calibri" w:cs="Calibri"/>
                <w:lang w:val="es-SV" w:eastAsia="es-SV"/>
              </w:rPr>
              <w:t xml:space="preserve">Pago a </w:t>
            </w:r>
            <w:r w:rsidRPr="00040A64">
              <w:rPr>
                <w:rFonts w:ascii="Calibri" w:hAnsi="Calibri" w:cs="Calibri"/>
                <w:b/>
                <w:lang w:val="es-SV" w:eastAsia="es-SV"/>
              </w:rPr>
              <w:t>CAESS S.A. DE C.V.,</w:t>
            </w:r>
            <w:r w:rsidRPr="00040A64">
              <w:rPr>
                <w:rFonts w:ascii="Calibri" w:hAnsi="Calibri" w:cs="Calibri"/>
                <w:lang w:val="es-SV" w:eastAsia="es-SV"/>
              </w:rPr>
              <w:t xml:space="preserve"> por consumo de energía eléctrica de Centro turístico Puerto San Juan, mes de </w:t>
            </w:r>
            <w:r>
              <w:rPr>
                <w:rFonts w:ascii="Calibri" w:hAnsi="Calibri" w:cs="Calibri"/>
                <w:lang w:val="es-SV" w:eastAsia="es-SV"/>
              </w:rPr>
              <w:t>marzo</w:t>
            </w:r>
            <w:r w:rsidRPr="00040A64">
              <w:rPr>
                <w:rFonts w:ascii="Calibri" w:hAnsi="Calibri" w:cs="Calibri"/>
                <w:lang w:val="es-SV" w:eastAsia="es-SV"/>
              </w:rPr>
              <w:t xml:space="preserve"> 2020. </w:t>
            </w:r>
          </w:p>
        </w:tc>
        <w:tc>
          <w:tcPr>
            <w:tcW w:w="1985" w:type="dxa"/>
            <w:tcBorders>
              <w:top w:val="nil"/>
              <w:left w:val="nil"/>
              <w:bottom w:val="single" w:sz="4" w:space="0" w:color="auto"/>
              <w:right w:val="single" w:sz="4" w:space="0" w:color="auto"/>
            </w:tcBorders>
            <w:shd w:val="clear" w:color="auto" w:fill="auto"/>
            <w:vAlign w:val="center"/>
          </w:tcPr>
          <w:p w:rsidR="00476680" w:rsidRPr="0016206E" w:rsidRDefault="00476680" w:rsidP="00646A5A">
            <w:pPr>
              <w:jc w:val="center"/>
              <w:rPr>
                <w:rFonts w:ascii="Calibri" w:hAnsi="Calibri" w:cs="Calibri"/>
                <w:lang w:val="es-SV" w:eastAsia="es-SV"/>
              </w:rPr>
            </w:pPr>
            <w:r>
              <w:rPr>
                <w:rFonts w:ascii="Calibri" w:hAnsi="Calibri" w:cs="Calibri"/>
                <w:lang w:val="es-SV" w:eastAsia="es-SV"/>
              </w:rPr>
              <w:t xml:space="preserve">Fondo Municipal </w:t>
            </w:r>
            <w:r w:rsidRPr="00E966C4">
              <w:rPr>
                <w:rFonts w:ascii="Calibri" w:hAnsi="Calibri" w:cs="Calibri"/>
                <w:lang w:val="es-SV" w:eastAsia="es-SV"/>
              </w:rPr>
              <w:t>Puerto San Juan</w:t>
            </w:r>
          </w:p>
        </w:tc>
        <w:tc>
          <w:tcPr>
            <w:tcW w:w="1701" w:type="dxa"/>
            <w:tcBorders>
              <w:top w:val="single" w:sz="4" w:space="0" w:color="auto"/>
              <w:left w:val="nil"/>
              <w:bottom w:val="nil"/>
              <w:right w:val="single" w:sz="4" w:space="0" w:color="auto"/>
            </w:tcBorders>
            <w:shd w:val="clear" w:color="auto" w:fill="auto"/>
            <w:vAlign w:val="center"/>
          </w:tcPr>
          <w:p w:rsidR="00476680" w:rsidRPr="00865CE1" w:rsidRDefault="00476680" w:rsidP="00646A5A">
            <w:pPr>
              <w:rPr>
                <w:rFonts w:ascii="Calibri" w:hAnsi="Calibri" w:cs="Calibri"/>
                <w:lang w:val="es-SV" w:eastAsia="es-SV"/>
              </w:rPr>
            </w:pPr>
            <w:r w:rsidRPr="00865CE1">
              <w:rPr>
                <w:rFonts w:ascii="Calibri" w:hAnsi="Calibri" w:cs="Calibri"/>
                <w:lang w:val="es-SV" w:eastAsia="es-SV"/>
              </w:rPr>
              <w:t>$            53.97</w:t>
            </w:r>
          </w:p>
        </w:tc>
      </w:tr>
      <w:tr w:rsidR="00476680" w:rsidRPr="004B2695" w:rsidTr="00646A5A">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476680" w:rsidRPr="0093433A" w:rsidRDefault="00476680" w:rsidP="00646A5A">
            <w:pPr>
              <w:jc w:val="center"/>
              <w:rPr>
                <w:rFonts w:ascii="Calibri" w:hAnsi="Calibri" w:cs="Calibri"/>
                <w:color w:val="000000"/>
                <w:lang w:val="es-SV" w:eastAsia="es-SV"/>
              </w:rPr>
            </w:pPr>
            <w:r>
              <w:rPr>
                <w:rFonts w:ascii="Calibri" w:hAnsi="Calibri" w:cs="Calibri"/>
                <w:color w:val="000000"/>
                <w:lang w:val="es-SV" w:eastAsia="es-SV"/>
              </w:rPr>
              <w:t>3</w:t>
            </w:r>
          </w:p>
        </w:tc>
        <w:tc>
          <w:tcPr>
            <w:tcW w:w="4434" w:type="dxa"/>
            <w:tcBorders>
              <w:top w:val="nil"/>
              <w:left w:val="nil"/>
              <w:bottom w:val="single" w:sz="4" w:space="0" w:color="auto"/>
              <w:right w:val="single" w:sz="4" w:space="0" w:color="auto"/>
            </w:tcBorders>
            <w:shd w:val="clear" w:color="auto" w:fill="auto"/>
            <w:vAlign w:val="center"/>
          </w:tcPr>
          <w:p w:rsidR="00476680" w:rsidRPr="00377D3C" w:rsidRDefault="00476680" w:rsidP="00646A5A">
            <w:pPr>
              <w:rPr>
                <w:rFonts w:ascii="Calibri" w:hAnsi="Calibri" w:cs="Calibri"/>
                <w:lang w:val="es-SV" w:eastAsia="es-SV"/>
              </w:rPr>
            </w:pPr>
            <w:r w:rsidRPr="00377D3C">
              <w:rPr>
                <w:rFonts w:ascii="Calibri" w:hAnsi="Calibri" w:cs="Calibri"/>
                <w:lang w:val="es-SV" w:eastAsia="es-SV"/>
              </w:rPr>
              <w:t xml:space="preserve">Pago de planilla personal eventual </w:t>
            </w:r>
            <w:r>
              <w:rPr>
                <w:rFonts w:ascii="Calibri" w:hAnsi="Calibri" w:cs="Calibri"/>
                <w:lang w:val="es-SV" w:eastAsia="es-SV"/>
              </w:rPr>
              <w:t>del mercado municipa</w:t>
            </w:r>
            <w:r w:rsidRPr="00377D3C">
              <w:rPr>
                <w:rFonts w:ascii="Calibri" w:hAnsi="Calibri" w:cs="Calibri"/>
                <w:lang w:val="es-SV" w:eastAsia="es-SV"/>
              </w:rPr>
              <w:t xml:space="preserve">l, mes de </w:t>
            </w:r>
            <w:r>
              <w:rPr>
                <w:rFonts w:ascii="Calibri" w:hAnsi="Calibri" w:cs="Calibri"/>
                <w:lang w:val="es-SV" w:eastAsia="es-SV"/>
              </w:rPr>
              <w:t>abril</w:t>
            </w:r>
            <w:r w:rsidRPr="00377D3C">
              <w:rPr>
                <w:rFonts w:ascii="Calibri" w:hAnsi="Calibri" w:cs="Calibri"/>
                <w:lang w:val="es-SV" w:eastAsia="es-SV"/>
              </w:rPr>
              <w:t xml:space="preserve"> de 20</w:t>
            </w:r>
            <w:r>
              <w:rPr>
                <w:rFonts w:ascii="Calibri" w:hAnsi="Calibri" w:cs="Calibri"/>
                <w:lang w:val="es-SV" w:eastAsia="es-SV"/>
              </w:rPr>
              <w:t>20</w:t>
            </w:r>
          </w:p>
        </w:tc>
        <w:tc>
          <w:tcPr>
            <w:tcW w:w="1985" w:type="dxa"/>
            <w:tcBorders>
              <w:top w:val="nil"/>
              <w:left w:val="nil"/>
              <w:bottom w:val="single" w:sz="4" w:space="0" w:color="auto"/>
              <w:right w:val="single" w:sz="4" w:space="0" w:color="auto"/>
            </w:tcBorders>
            <w:shd w:val="clear" w:color="auto" w:fill="auto"/>
            <w:vAlign w:val="center"/>
          </w:tcPr>
          <w:p w:rsidR="00476680" w:rsidRPr="00377D3C" w:rsidRDefault="00476680" w:rsidP="00646A5A">
            <w:pPr>
              <w:jc w:val="center"/>
              <w:rPr>
                <w:rFonts w:ascii="Calibri" w:hAnsi="Calibri" w:cs="Calibri"/>
                <w:lang w:val="es-SV" w:eastAsia="es-SV"/>
              </w:rPr>
            </w:pPr>
            <w:r w:rsidRPr="000271D7">
              <w:rPr>
                <w:rFonts w:ascii="Calibri" w:hAnsi="Calibri" w:cs="Calibri"/>
                <w:lang w:val="es-SV" w:eastAsia="es-SV"/>
              </w:rPr>
              <w:t xml:space="preserve">Fondo </w:t>
            </w:r>
            <w:r>
              <w:rPr>
                <w:rFonts w:ascii="Calibri" w:hAnsi="Calibri" w:cs="Calibri"/>
                <w:lang w:val="es-SV" w:eastAsia="es-SV"/>
              </w:rPr>
              <w:t>municipal</w:t>
            </w:r>
          </w:p>
        </w:tc>
        <w:tc>
          <w:tcPr>
            <w:tcW w:w="1701" w:type="dxa"/>
            <w:tcBorders>
              <w:top w:val="single" w:sz="4" w:space="0" w:color="auto"/>
              <w:left w:val="nil"/>
              <w:bottom w:val="nil"/>
              <w:right w:val="single" w:sz="4" w:space="0" w:color="auto"/>
            </w:tcBorders>
            <w:shd w:val="clear" w:color="auto" w:fill="auto"/>
            <w:vAlign w:val="center"/>
          </w:tcPr>
          <w:p w:rsidR="00476680" w:rsidRPr="00377D3C" w:rsidRDefault="00476680" w:rsidP="00646A5A">
            <w:pPr>
              <w:rPr>
                <w:rFonts w:ascii="Calibri" w:hAnsi="Calibri" w:cs="Calibri"/>
                <w:lang w:val="es-SV" w:eastAsia="es-SV"/>
              </w:rPr>
            </w:pPr>
            <w:r>
              <w:rPr>
                <w:rFonts w:ascii="Calibri" w:hAnsi="Calibri" w:cs="Calibri"/>
                <w:lang w:val="es-SV" w:eastAsia="es-SV"/>
              </w:rPr>
              <w:t>$       1,03</w:t>
            </w:r>
            <w:r w:rsidRPr="00377D3C">
              <w:rPr>
                <w:rFonts w:ascii="Calibri" w:hAnsi="Calibri" w:cs="Calibri"/>
                <w:lang w:val="es-SV" w:eastAsia="es-SV"/>
              </w:rPr>
              <w:t>0.00</w:t>
            </w:r>
          </w:p>
        </w:tc>
      </w:tr>
      <w:tr w:rsidR="00476680" w:rsidRPr="004B2695" w:rsidTr="00646A5A">
        <w:trPr>
          <w:trHeight w:val="629"/>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476680" w:rsidRPr="0093433A" w:rsidRDefault="00476680" w:rsidP="00646A5A">
            <w:pPr>
              <w:jc w:val="center"/>
              <w:rPr>
                <w:rFonts w:ascii="Calibri" w:hAnsi="Calibri" w:cs="Calibri"/>
                <w:color w:val="000000"/>
                <w:lang w:val="es-SV" w:eastAsia="es-SV"/>
              </w:rPr>
            </w:pPr>
            <w:r>
              <w:rPr>
                <w:rFonts w:ascii="Calibri" w:hAnsi="Calibri" w:cs="Calibri"/>
                <w:color w:val="000000"/>
                <w:lang w:val="es-SV" w:eastAsia="es-SV"/>
              </w:rPr>
              <w:t>4</w:t>
            </w:r>
          </w:p>
        </w:tc>
        <w:tc>
          <w:tcPr>
            <w:tcW w:w="4434" w:type="dxa"/>
            <w:tcBorders>
              <w:top w:val="nil"/>
              <w:left w:val="nil"/>
              <w:bottom w:val="single" w:sz="4" w:space="0" w:color="auto"/>
              <w:right w:val="nil"/>
            </w:tcBorders>
            <w:shd w:val="clear" w:color="auto" w:fill="auto"/>
            <w:vAlign w:val="center"/>
            <w:hideMark/>
          </w:tcPr>
          <w:p w:rsidR="00476680" w:rsidRPr="00E36A29" w:rsidRDefault="00476680" w:rsidP="00646A5A">
            <w:pPr>
              <w:rPr>
                <w:rFonts w:ascii="Calibri" w:hAnsi="Calibri" w:cs="Calibri"/>
                <w:color w:val="FF0000"/>
                <w:lang w:val="es-SV" w:eastAsia="es-SV"/>
              </w:rPr>
            </w:pPr>
            <w:r w:rsidRPr="00377D3C">
              <w:rPr>
                <w:rFonts w:ascii="Calibri" w:hAnsi="Calibri" w:cs="Calibri"/>
                <w:lang w:val="es-SV" w:eastAsia="es-SV"/>
              </w:rPr>
              <w:t>Pago de planilla personal eventual proyecto campaña de limpieza en zona urbana y rural, mes de</w:t>
            </w:r>
            <w:r>
              <w:rPr>
                <w:rFonts w:ascii="Calibri" w:hAnsi="Calibri" w:cs="Calibri"/>
                <w:lang w:val="es-SV" w:eastAsia="es-SV"/>
              </w:rPr>
              <w:t xml:space="preserve"> abril</w:t>
            </w:r>
            <w:r w:rsidRPr="00377D3C">
              <w:rPr>
                <w:rFonts w:ascii="Calibri" w:hAnsi="Calibri" w:cs="Calibri"/>
                <w:lang w:val="es-SV" w:eastAsia="es-SV"/>
              </w:rPr>
              <w:t xml:space="preserve"> de 20</w:t>
            </w:r>
            <w:r>
              <w:rPr>
                <w:rFonts w:ascii="Calibri" w:hAnsi="Calibri" w:cs="Calibri"/>
                <w:lang w:val="es-SV" w:eastAsia="es-SV"/>
              </w:rPr>
              <w:t>20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476680" w:rsidRPr="000E5AAA" w:rsidRDefault="00476680" w:rsidP="00646A5A">
            <w:pPr>
              <w:jc w:val="center"/>
              <w:rPr>
                <w:rFonts w:ascii="Calibri" w:hAnsi="Calibri" w:cs="Calibri"/>
                <w:lang w:val="es-SV" w:eastAsia="es-SV"/>
              </w:rPr>
            </w:pPr>
            <w:r>
              <w:rPr>
                <w:rFonts w:ascii="Calibri" w:hAnsi="Calibri" w:cs="Calibri"/>
                <w:lang w:val="es-SV" w:eastAsia="es-SV"/>
              </w:rPr>
              <w:t>FODES 75%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76680" w:rsidRPr="000E5AAA" w:rsidRDefault="00476680" w:rsidP="00646A5A">
            <w:pPr>
              <w:rPr>
                <w:rFonts w:ascii="Calibri" w:hAnsi="Calibri" w:cs="Calibri"/>
                <w:lang w:val="es-SV" w:eastAsia="es-SV"/>
              </w:rPr>
            </w:pPr>
            <w:r>
              <w:rPr>
                <w:rFonts w:ascii="Calibri" w:hAnsi="Calibri" w:cs="Calibri"/>
                <w:lang w:val="es-SV" w:eastAsia="es-SV"/>
              </w:rPr>
              <w:t>$       2,365</w:t>
            </w:r>
            <w:r w:rsidRPr="000E5AAA">
              <w:rPr>
                <w:rFonts w:ascii="Calibri" w:hAnsi="Calibri" w:cs="Calibri"/>
                <w:lang w:val="es-SV" w:eastAsia="es-SV"/>
              </w:rPr>
              <w:t>.00</w:t>
            </w:r>
          </w:p>
        </w:tc>
      </w:tr>
      <w:tr w:rsidR="00476680" w:rsidRPr="004B2695" w:rsidTr="00646A5A">
        <w:trPr>
          <w:trHeight w:val="629"/>
        </w:trPr>
        <w:tc>
          <w:tcPr>
            <w:tcW w:w="674" w:type="dxa"/>
            <w:tcBorders>
              <w:top w:val="nil"/>
              <w:left w:val="single" w:sz="4" w:space="0" w:color="auto"/>
              <w:bottom w:val="single" w:sz="4" w:space="0" w:color="auto"/>
              <w:right w:val="single" w:sz="4" w:space="0" w:color="auto"/>
            </w:tcBorders>
            <w:shd w:val="clear" w:color="auto" w:fill="auto"/>
            <w:noWrap/>
            <w:vAlign w:val="center"/>
          </w:tcPr>
          <w:p w:rsidR="00476680" w:rsidRDefault="00476680" w:rsidP="00646A5A">
            <w:pPr>
              <w:jc w:val="center"/>
              <w:rPr>
                <w:rFonts w:ascii="Calibri" w:hAnsi="Calibri" w:cs="Calibri"/>
                <w:color w:val="000000"/>
                <w:lang w:val="es-SV" w:eastAsia="es-SV"/>
              </w:rPr>
            </w:pPr>
            <w:r>
              <w:rPr>
                <w:rFonts w:ascii="Calibri" w:hAnsi="Calibri" w:cs="Calibri"/>
                <w:color w:val="000000"/>
                <w:lang w:val="es-SV" w:eastAsia="es-SV"/>
              </w:rPr>
              <w:t>5</w:t>
            </w:r>
          </w:p>
        </w:tc>
        <w:tc>
          <w:tcPr>
            <w:tcW w:w="4434" w:type="dxa"/>
            <w:tcBorders>
              <w:top w:val="nil"/>
              <w:left w:val="nil"/>
              <w:bottom w:val="single" w:sz="4" w:space="0" w:color="auto"/>
              <w:right w:val="nil"/>
            </w:tcBorders>
            <w:shd w:val="clear" w:color="auto" w:fill="auto"/>
            <w:vAlign w:val="center"/>
          </w:tcPr>
          <w:p w:rsidR="00476680" w:rsidRPr="00C92710" w:rsidRDefault="00476680" w:rsidP="00646A5A">
            <w:pPr>
              <w:rPr>
                <w:rFonts w:ascii="Calibri" w:hAnsi="Calibri" w:cs="Calibri"/>
                <w:lang w:val="es-SV" w:eastAsia="es-SV"/>
              </w:rPr>
            </w:pPr>
            <w:r w:rsidRPr="00C92710">
              <w:rPr>
                <w:rFonts w:ascii="Calibri" w:hAnsi="Calibri" w:cs="Calibri"/>
                <w:lang w:val="es-SV" w:eastAsia="es-SV"/>
              </w:rPr>
              <w:t xml:space="preserve">Pago a </w:t>
            </w:r>
            <w:r w:rsidRPr="00C92710">
              <w:rPr>
                <w:rFonts w:ascii="Calibri" w:hAnsi="Calibri" w:cs="Calibri"/>
                <w:b/>
                <w:lang w:val="es-SV" w:eastAsia="es-SV"/>
              </w:rPr>
              <w:t>EMASA,</w:t>
            </w:r>
            <w:r w:rsidRPr="00C92710">
              <w:rPr>
                <w:rFonts w:ascii="Calibri" w:hAnsi="Calibri" w:cs="Calibri"/>
                <w:lang w:val="es-SV" w:eastAsia="es-SV"/>
              </w:rPr>
              <w:t xml:space="preserve"> por consumo de agua potable en Alcaldía Municipal, mes de marzo 2020. Fac. N° 19168, 19096, 19615, 19491, 19835, 19784, 0179, 0017, 0016, 00478, 0477, 0376 y 0367.</w:t>
            </w:r>
          </w:p>
          <w:p w:rsidR="00476680" w:rsidRPr="00C92710" w:rsidRDefault="00476680" w:rsidP="00646A5A">
            <w:pPr>
              <w:rPr>
                <w:rFonts w:ascii="Calibri" w:hAnsi="Calibri" w:cs="Calibri"/>
                <w:lang w:val="es-SV" w:eastAsia="es-SV"/>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476680" w:rsidRPr="00C92710" w:rsidRDefault="00476680" w:rsidP="00646A5A">
            <w:pPr>
              <w:jc w:val="center"/>
              <w:rPr>
                <w:rFonts w:ascii="Calibri" w:hAnsi="Calibri" w:cs="Calibri"/>
                <w:lang w:val="es-SV" w:eastAsia="es-SV"/>
              </w:rPr>
            </w:pPr>
            <w:r w:rsidRPr="00C92710">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476680" w:rsidRPr="00C92710" w:rsidRDefault="00476680" w:rsidP="00646A5A">
            <w:pPr>
              <w:rPr>
                <w:rFonts w:ascii="Calibri" w:hAnsi="Calibri" w:cs="Calibri"/>
                <w:lang w:val="es-SV" w:eastAsia="es-SV"/>
              </w:rPr>
            </w:pPr>
            <w:r w:rsidRPr="00C92710">
              <w:rPr>
                <w:rFonts w:ascii="Calibri" w:hAnsi="Calibri" w:cs="Calibri"/>
                <w:lang w:val="es-SV" w:eastAsia="es-SV"/>
              </w:rPr>
              <w:t>$      1,882.89</w:t>
            </w:r>
          </w:p>
        </w:tc>
      </w:tr>
      <w:tr w:rsidR="00476680" w:rsidRPr="004B2695" w:rsidTr="00646A5A">
        <w:trPr>
          <w:trHeight w:val="629"/>
        </w:trPr>
        <w:tc>
          <w:tcPr>
            <w:tcW w:w="674" w:type="dxa"/>
            <w:tcBorders>
              <w:top w:val="nil"/>
              <w:left w:val="single" w:sz="4" w:space="0" w:color="auto"/>
              <w:bottom w:val="single" w:sz="4" w:space="0" w:color="auto"/>
              <w:right w:val="single" w:sz="4" w:space="0" w:color="auto"/>
            </w:tcBorders>
            <w:shd w:val="clear" w:color="auto" w:fill="auto"/>
            <w:noWrap/>
            <w:vAlign w:val="center"/>
          </w:tcPr>
          <w:p w:rsidR="00476680" w:rsidRDefault="00476680" w:rsidP="00646A5A">
            <w:pPr>
              <w:jc w:val="center"/>
              <w:rPr>
                <w:rFonts w:ascii="Calibri" w:hAnsi="Calibri" w:cs="Calibri"/>
                <w:color w:val="000000"/>
                <w:lang w:val="es-SV" w:eastAsia="es-SV"/>
              </w:rPr>
            </w:pPr>
            <w:r>
              <w:rPr>
                <w:rFonts w:ascii="Calibri" w:hAnsi="Calibri" w:cs="Calibri"/>
                <w:color w:val="000000"/>
                <w:lang w:val="es-SV" w:eastAsia="es-SV"/>
              </w:rPr>
              <w:t>6</w:t>
            </w:r>
          </w:p>
        </w:tc>
        <w:tc>
          <w:tcPr>
            <w:tcW w:w="4434" w:type="dxa"/>
            <w:tcBorders>
              <w:top w:val="nil"/>
              <w:left w:val="nil"/>
              <w:bottom w:val="single" w:sz="4" w:space="0" w:color="auto"/>
              <w:right w:val="nil"/>
            </w:tcBorders>
            <w:shd w:val="clear" w:color="auto" w:fill="auto"/>
            <w:vAlign w:val="center"/>
          </w:tcPr>
          <w:p w:rsidR="00476680" w:rsidRPr="00C92710" w:rsidRDefault="00476680" w:rsidP="00646A5A">
            <w:pPr>
              <w:rPr>
                <w:rFonts w:ascii="Calibri" w:hAnsi="Calibri" w:cs="Calibri"/>
                <w:lang w:val="es-SV" w:eastAsia="es-SV"/>
              </w:rPr>
            </w:pPr>
            <w:r w:rsidRPr="00C92710">
              <w:rPr>
                <w:rFonts w:ascii="Calibri" w:hAnsi="Calibri" w:cs="Calibri"/>
                <w:lang w:val="es-SV" w:eastAsia="es-SV"/>
              </w:rPr>
              <w:t xml:space="preserve">Pago a </w:t>
            </w:r>
            <w:r w:rsidRPr="00C92710">
              <w:rPr>
                <w:rFonts w:ascii="Calibri" w:hAnsi="Calibri" w:cs="Calibri"/>
                <w:b/>
                <w:lang w:val="es-SV" w:eastAsia="es-SV"/>
              </w:rPr>
              <w:t>EMASA,</w:t>
            </w:r>
            <w:r w:rsidRPr="00C92710">
              <w:rPr>
                <w:rFonts w:ascii="Calibri" w:hAnsi="Calibri" w:cs="Calibri"/>
                <w:lang w:val="es-SV" w:eastAsia="es-SV"/>
              </w:rPr>
              <w:t xml:space="preserve"> por servicio de agua potable en Centro turístico Puerto San Juan, consumo marzo 2020. Fac. N° 10453 y 19438.</w:t>
            </w:r>
          </w:p>
        </w:tc>
        <w:tc>
          <w:tcPr>
            <w:tcW w:w="1985" w:type="dxa"/>
            <w:tcBorders>
              <w:top w:val="nil"/>
              <w:left w:val="single" w:sz="4" w:space="0" w:color="auto"/>
              <w:bottom w:val="single" w:sz="4" w:space="0" w:color="auto"/>
              <w:right w:val="single" w:sz="4" w:space="0" w:color="auto"/>
            </w:tcBorders>
            <w:shd w:val="clear" w:color="auto" w:fill="auto"/>
            <w:vAlign w:val="center"/>
          </w:tcPr>
          <w:p w:rsidR="00476680" w:rsidRPr="00C92710" w:rsidRDefault="00476680" w:rsidP="00646A5A">
            <w:pPr>
              <w:jc w:val="center"/>
              <w:rPr>
                <w:rFonts w:ascii="Calibri" w:hAnsi="Calibri" w:cs="Calibri"/>
                <w:lang w:val="es-SV" w:eastAsia="es-SV"/>
              </w:rPr>
            </w:pPr>
            <w:r w:rsidRPr="00C92710">
              <w:rPr>
                <w:rFonts w:ascii="Calibri" w:hAnsi="Calibri" w:cs="Calibri"/>
                <w:lang w:val="es-SV" w:eastAsia="es-SV"/>
              </w:rPr>
              <w:t>Fondo Municipal Puerto San Juan</w:t>
            </w:r>
          </w:p>
        </w:tc>
        <w:tc>
          <w:tcPr>
            <w:tcW w:w="1701" w:type="dxa"/>
            <w:tcBorders>
              <w:top w:val="single" w:sz="4" w:space="0" w:color="auto"/>
              <w:left w:val="nil"/>
              <w:bottom w:val="single" w:sz="4" w:space="0" w:color="auto"/>
              <w:right w:val="single" w:sz="4" w:space="0" w:color="auto"/>
            </w:tcBorders>
            <w:shd w:val="clear" w:color="auto" w:fill="auto"/>
            <w:vAlign w:val="center"/>
          </w:tcPr>
          <w:p w:rsidR="00476680" w:rsidRPr="00C92710" w:rsidRDefault="00476680" w:rsidP="00646A5A">
            <w:pPr>
              <w:rPr>
                <w:rFonts w:ascii="Calibri" w:hAnsi="Calibri" w:cs="Calibri"/>
                <w:lang w:val="es-SV" w:eastAsia="es-SV"/>
              </w:rPr>
            </w:pPr>
            <w:r w:rsidRPr="00C92710">
              <w:rPr>
                <w:rFonts w:ascii="Calibri" w:hAnsi="Calibri" w:cs="Calibri"/>
                <w:lang w:val="es-SV" w:eastAsia="es-SV"/>
              </w:rPr>
              <w:t>$          672.21</w:t>
            </w:r>
          </w:p>
        </w:tc>
      </w:tr>
      <w:tr w:rsidR="00476680" w:rsidRPr="004B2695" w:rsidTr="00646A5A">
        <w:trPr>
          <w:trHeight w:val="629"/>
        </w:trPr>
        <w:tc>
          <w:tcPr>
            <w:tcW w:w="674" w:type="dxa"/>
            <w:tcBorders>
              <w:top w:val="nil"/>
              <w:left w:val="single" w:sz="4" w:space="0" w:color="auto"/>
              <w:bottom w:val="single" w:sz="4" w:space="0" w:color="auto"/>
              <w:right w:val="single" w:sz="4" w:space="0" w:color="auto"/>
            </w:tcBorders>
            <w:shd w:val="clear" w:color="auto" w:fill="auto"/>
            <w:noWrap/>
            <w:vAlign w:val="center"/>
          </w:tcPr>
          <w:p w:rsidR="00476680" w:rsidRDefault="00476680" w:rsidP="00646A5A">
            <w:pPr>
              <w:jc w:val="center"/>
              <w:rPr>
                <w:rFonts w:ascii="Calibri" w:hAnsi="Calibri" w:cs="Calibri"/>
                <w:color w:val="000000"/>
                <w:lang w:val="es-SV" w:eastAsia="es-SV"/>
              </w:rPr>
            </w:pPr>
            <w:r>
              <w:rPr>
                <w:rFonts w:ascii="Calibri" w:hAnsi="Calibri" w:cs="Calibri"/>
                <w:color w:val="000000"/>
                <w:lang w:val="es-SV" w:eastAsia="es-SV"/>
              </w:rPr>
              <w:t>7</w:t>
            </w:r>
          </w:p>
        </w:tc>
        <w:tc>
          <w:tcPr>
            <w:tcW w:w="4434" w:type="dxa"/>
            <w:tcBorders>
              <w:top w:val="nil"/>
              <w:left w:val="nil"/>
              <w:bottom w:val="single" w:sz="4" w:space="0" w:color="auto"/>
              <w:right w:val="nil"/>
            </w:tcBorders>
            <w:shd w:val="clear" w:color="auto" w:fill="auto"/>
            <w:vAlign w:val="center"/>
          </w:tcPr>
          <w:p w:rsidR="00476680" w:rsidRPr="00C92710" w:rsidRDefault="00476680" w:rsidP="00646A5A">
            <w:pPr>
              <w:rPr>
                <w:rFonts w:ascii="Calibri" w:hAnsi="Calibri" w:cs="Calibri"/>
                <w:lang w:val="es-SV" w:eastAsia="es-SV"/>
              </w:rPr>
            </w:pPr>
            <w:r w:rsidRPr="00C92710">
              <w:rPr>
                <w:rFonts w:ascii="Calibri" w:hAnsi="Calibri" w:cs="Calibri"/>
                <w:lang w:val="es-SV" w:eastAsia="es-SV"/>
              </w:rPr>
              <w:t xml:space="preserve">Pago a </w:t>
            </w:r>
            <w:r w:rsidRPr="00C92710">
              <w:rPr>
                <w:rFonts w:ascii="Calibri" w:hAnsi="Calibri" w:cs="Calibri"/>
                <w:b/>
                <w:lang w:val="es-SV" w:eastAsia="es-SV"/>
              </w:rPr>
              <w:t>CAESS S.A. DE C.V.,</w:t>
            </w:r>
            <w:r w:rsidRPr="00C92710">
              <w:rPr>
                <w:rFonts w:ascii="Calibri" w:hAnsi="Calibri" w:cs="Calibri"/>
                <w:lang w:val="es-SV" w:eastAsia="es-SV"/>
              </w:rPr>
              <w:t xml:space="preserve"> por consumo de energía eléctrica de Alumbrado Público, abril 2020. Fac. N° 112856421</w:t>
            </w:r>
          </w:p>
        </w:tc>
        <w:tc>
          <w:tcPr>
            <w:tcW w:w="1985" w:type="dxa"/>
            <w:tcBorders>
              <w:top w:val="nil"/>
              <w:left w:val="single" w:sz="4" w:space="0" w:color="auto"/>
              <w:bottom w:val="single" w:sz="4" w:space="0" w:color="auto"/>
              <w:right w:val="single" w:sz="4" w:space="0" w:color="auto"/>
            </w:tcBorders>
            <w:shd w:val="clear" w:color="auto" w:fill="auto"/>
            <w:vAlign w:val="center"/>
          </w:tcPr>
          <w:p w:rsidR="00476680" w:rsidRPr="00C92710" w:rsidRDefault="00476680" w:rsidP="00646A5A">
            <w:pPr>
              <w:jc w:val="center"/>
              <w:rPr>
                <w:rFonts w:ascii="Calibri" w:hAnsi="Calibri" w:cs="Calibri"/>
                <w:lang w:val="es-SV" w:eastAsia="es-SV"/>
              </w:rPr>
            </w:pPr>
            <w:r w:rsidRPr="00C92710">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476680" w:rsidRPr="00C92710" w:rsidRDefault="00476680" w:rsidP="00646A5A">
            <w:pPr>
              <w:rPr>
                <w:rFonts w:ascii="Calibri" w:hAnsi="Calibri" w:cs="Calibri"/>
                <w:lang w:val="es-SV" w:eastAsia="es-SV"/>
              </w:rPr>
            </w:pPr>
            <w:r w:rsidRPr="00C92710">
              <w:rPr>
                <w:rFonts w:ascii="Calibri" w:hAnsi="Calibri" w:cs="Calibri"/>
                <w:lang w:val="es-SV" w:eastAsia="es-SV"/>
              </w:rPr>
              <w:t>$      4,529.05</w:t>
            </w:r>
          </w:p>
        </w:tc>
      </w:tr>
      <w:tr w:rsidR="00476680" w:rsidRPr="004B2695" w:rsidTr="00646A5A">
        <w:trPr>
          <w:trHeight w:val="629"/>
        </w:trPr>
        <w:tc>
          <w:tcPr>
            <w:tcW w:w="674" w:type="dxa"/>
            <w:tcBorders>
              <w:top w:val="nil"/>
              <w:left w:val="single" w:sz="4" w:space="0" w:color="auto"/>
              <w:bottom w:val="single" w:sz="4" w:space="0" w:color="auto"/>
              <w:right w:val="single" w:sz="4" w:space="0" w:color="auto"/>
            </w:tcBorders>
            <w:shd w:val="clear" w:color="auto" w:fill="auto"/>
            <w:noWrap/>
            <w:vAlign w:val="center"/>
          </w:tcPr>
          <w:p w:rsidR="00476680" w:rsidRDefault="00476680" w:rsidP="00646A5A">
            <w:pPr>
              <w:jc w:val="center"/>
              <w:rPr>
                <w:rFonts w:ascii="Calibri" w:hAnsi="Calibri" w:cs="Calibri"/>
                <w:color w:val="000000"/>
                <w:lang w:val="es-SV" w:eastAsia="es-SV"/>
              </w:rPr>
            </w:pPr>
            <w:r>
              <w:rPr>
                <w:rFonts w:ascii="Calibri" w:hAnsi="Calibri" w:cs="Calibri"/>
                <w:color w:val="000000"/>
                <w:lang w:val="es-SV" w:eastAsia="es-SV"/>
              </w:rPr>
              <w:lastRenderedPageBreak/>
              <w:t>8</w:t>
            </w:r>
          </w:p>
        </w:tc>
        <w:tc>
          <w:tcPr>
            <w:tcW w:w="4434" w:type="dxa"/>
            <w:tcBorders>
              <w:top w:val="nil"/>
              <w:left w:val="nil"/>
              <w:bottom w:val="single" w:sz="4" w:space="0" w:color="auto"/>
              <w:right w:val="nil"/>
            </w:tcBorders>
            <w:shd w:val="clear" w:color="auto" w:fill="auto"/>
            <w:vAlign w:val="center"/>
          </w:tcPr>
          <w:p w:rsidR="00476680" w:rsidRPr="00C92710" w:rsidRDefault="00476680" w:rsidP="00646A5A">
            <w:pPr>
              <w:rPr>
                <w:rFonts w:ascii="Calibri" w:hAnsi="Calibri" w:cs="Calibri"/>
                <w:lang w:val="es-SV" w:eastAsia="es-SV"/>
              </w:rPr>
            </w:pPr>
            <w:r w:rsidRPr="00C92710">
              <w:rPr>
                <w:rFonts w:ascii="Calibri" w:hAnsi="Calibri" w:cs="Calibri"/>
                <w:lang w:val="es-SV" w:eastAsia="es-SV"/>
              </w:rPr>
              <w:t xml:space="preserve">Pago a </w:t>
            </w:r>
            <w:r w:rsidRPr="00C92710">
              <w:rPr>
                <w:rFonts w:ascii="Calibri" w:hAnsi="Calibri" w:cs="Calibri"/>
                <w:b/>
                <w:lang w:val="es-SV" w:eastAsia="es-SV"/>
              </w:rPr>
              <w:t>CAESS S.A. DE C.V.,</w:t>
            </w:r>
            <w:r w:rsidRPr="00C92710">
              <w:rPr>
                <w:rFonts w:ascii="Calibri" w:hAnsi="Calibri" w:cs="Calibri"/>
                <w:lang w:val="es-SV" w:eastAsia="es-SV"/>
              </w:rPr>
              <w:t xml:space="preserve"> por consumo de energía eléctrica de Alcaldía Municipal, abril 2020. Fac. N° 112856417</w:t>
            </w:r>
          </w:p>
        </w:tc>
        <w:tc>
          <w:tcPr>
            <w:tcW w:w="1985" w:type="dxa"/>
            <w:tcBorders>
              <w:top w:val="nil"/>
              <w:left w:val="single" w:sz="4" w:space="0" w:color="auto"/>
              <w:bottom w:val="single" w:sz="4" w:space="0" w:color="auto"/>
              <w:right w:val="single" w:sz="4" w:space="0" w:color="auto"/>
            </w:tcBorders>
            <w:shd w:val="clear" w:color="auto" w:fill="auto"/>
            <w:vAlign w:val="center"/>
          </w:tcPr>
          <w:p w:rsidR="00476680" w:rsidRPr="00C92710" w:rsidRDefault="00476680" w:rsidP="00646A5A">
            <w:pPr>
              <w:jc w:val="center"/>
              <w:rPr>
                <w:rFonts w:ascii="Calibri" w:hAnsi="Calibri" w:cs="Calibri"/>
                <w:lang w:val="es-SV" w:eastAsia="es-SV"/>
              </w:rPr>
            </w:pPr>
            <w:r w:rsidRPr="00C92710">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476680" w:rsidRPr="00C92710" w:rsidRDefault="00476680" w:rsidP="00646A5A">
            <w:pPr>
              <w:rPr>
                <w:rFonts w:ascii="Calibri" w:hAnsi="Calibri" w:cs="Calibri"/>
                <w:lang w:val="es-SV" w:eastAsia="es-SV"/>
              </w:rPr>
            </w:pPr>
            <w:r w:rsidRPr="00C92710">
              <w:rPr>
                <w:rFonts w:ascii="Calibri" w:hAnsi="Calibri" w:cs="Calibri"/>
                <w:lang w:val="es-SV" w:eastAsia="es-SV"/>
              </w:rPr>
              <w:t>$      1,187.60</w:t>
            </w:r>
          </w:p>
        </w:tc>
      </w:tr>
      <w:tr w:rsidR="00476680" w:rsidRPr="004B2695" w:rsidTr="00646A5A">
        <w:trPr>
          <w:trHeight w:val="629"/>
        </w:trPr>
        <w:tc>
          <w:tcPr>
            <w:tcW w:w="674" w:type="dxa"/>
            <w:tcBorders>
              <w:top w:val="nil"/>
              <w:left w:val="single" w:sz="4" w:space="0" w:color="auto"/>
              <w:bottom w:val="single" w:sz="4" w:space="0" w:color="auto"/>
              <w:right w:val="single" w:sz="4" w:space="0" w:color="auto"/>
            </w:tcBorders>
            <w:shd w:val="clear" w:color="auto" w:fill="auto"/>
            <w:noWrap/>
            <w:vAlign w:val="center"/>
          </w:tcPr>
          <w:p w:rsidR="00476680" w:rsidRDefault="00476680" w:rsidP="00646A5A">
            <w:pPr>
              <w:jc w:val="center"/>
              <w:rPr>
                <w:rFonts w:ascii="Calibri" w:hAnsi="Calibri" w:cs="Calibri"/>
                <w:color w:val="000000"/>
                <w:lang w:val="es-SV" w:eastAsia="es-SV"/>
              </w:rPr>
            </w:pPr>
            <w:r>
              <w:rPr>
                <w:rFonts w:ascii="Calibri" w:hAnsi="Calibri" w:cs="Calibri"/>
                <w:color w:val="000000"/>
                <w:lang w:val="es-SV" w:eastAsia="es-SV"/>
              </w:rPr>
              <w:t>9</w:t>
            </w:r>
          </w:p>
        </w:tc>
        <w:tc>
          <w:tcPr>
            <w:tcW w:w="4434" w:type="dxa"/>
            <w:tcBorders>
              <w:top w:val="nil"/>
              <w:left w:val="nil"/>
              <w:bottom w:val="single" w:sz="4" w:space="0" w:color="auto"/>
              <w:right w:val="nil"/>
            </w:tcBorders>
            <w:shd w:val="clear" w:color="auto" w:fill="auto"/>
            <w:vAlign w:val="center"/>
          </w:tcPr>
          <w:p w:rsidR="00476680" w:rsidRPr="00FA48F1" w:rsidRDefault="00476680" w:rsidP="00646A5A">
            <w:pPr>
              <w:rPr>
                <w:rFonts w:ascii="Calibri" w:hAnsi="Calibri" w:cs="Calibri"/>
                <w:lang w:val="es-SV" w:eastAsia="es-SV"/>
              </w:rPr>
            </w:pPr>
            <w:r w:rsidRPr="00FA48F1">
              <w:rPr>
                <w:rFonts w:ascii="Calibri" w:hAnsi="Calibri" w:cs="Calibri"/>
                <w:lang w:val="es-SV" w:eastAsia="es-SV"/>
              </w:rPr>
              <w:t xml:space="preserve">Pago a </w:t>
            </w:r>
            <w:r w:rsidRPr="00FA48F1">
              <w:rPr>
                <w:rFonts w:ascii="Calibri" w:hAnsi="Calibri" w:cs="Calibri"/>
                <w:b/>
                <w:lang w:val="es-SV" w:eastAsia="es-SV"/>
              </w:rPr>
              <w:t>ANGELA ALAS CARAVANTES</w:t>
            </w:r>
            <w:r w:rsidRPr="00FA48F1">
              <w:rPr>
                <w:rFonts w:ascii="Calibri" w:hAnsi="Calibri" w:cs="Calibri"/>
                <w:lang w:val="es-SV" w:eastAsia="es-SV"/>
              </w:rPr>
              <w:t xml:space="preserve">, por compra de periódicos La Prensa Gráfica </w:t>
            </w:r>
            <w:r>
              <w:rPr>
                <w:rFonts w:ascii="Calibri" w:hAnsi="Calibri" w:cs="Calibri"/>
                <w:lang w:val="es-SV" w:eastAsia="es-SV"/>
              </w:rPr>
              <w:t xml:space="preserve">para uso en Alcaldía municipal, </w:t>
            </w:r>
            <w:r w:rsidRPr="00FA48F1">
              <w:rPr>
                <w:rFonts w:ascii="Calibri" w:hAnsi="Calibri" w:cs="Calibri"/>
                <w:lang w:val="es-SV" w:eastAsia="es-SV"/>
              </w:rPr>
              <w:t xml:space="preserve">mes de </w:t>
            </w:r>
            <w:r>
              <w:rPr>
                <w:rFonts w:ascii="Calibri" w:hAnsi="Calibri" w:cs="Calibri"/>
                <w:lang w:val="es-SV" w:eastAsia="es-SV"/>
              </w:rPr>
              <w:t>marzo</w:t>
            </w:r>
            <w:r w:rsidR="0069347E">
              <w:rPr>
                <w:rFonts w:ascii="Calibri" w:hAnsi="Calibri" w:cs="Calibri"/>
                <w:lang w:val="es-SV" w:eastAsia="es-SV"/>
              </w:rPr>
              <w:t xml:space="preserve"> de 2020</w:t>
            </w:r>
          </w:p>
        </w:tc>
        <w:tc>
          <w:tcPr>
            <w:tcW w:w="1985" w:type="dxa"/>
            <w:tcBorders>
              <w:top w:val="nil"/>
              <w:left w:val="single" w:sz="4" w:space="0" w:color="auto"/>
              <w:bottom w:val="single" w:sz="4" w:space="0" w:color="auto"/>
              <w:right w:val="single" w:sz="4" w:space="0" w:color="auto"/>
            </w:tcBorders>
            <w:shd w:val="clear" w:color="auto" w:fill="auto"/>
            <w:vAlign w:val="center"/>
          </w:tcPr>
          <w:p w:rsidR="00476680" w:rsidRPr="00FA48F1" w:rsidRDefault="00476680" w:rsidP="00646A5A">
            <w:pPr>
              <w:jc w:val="center"/>
              <w:rPr>
                <w:rFonts w:ascii="Calibri" w:hAnsi="Calibri" w:cs="Calibri"/>
                <w:lang w:val="es-SV" w:eastAsia="es-SV"/>
              </w:rPr>
            </w:pPr>
            <w:r>
              <w:rPr>
                <w:rFonts w:ascii="Calibri" w:hAnsi="Calibri" w:cs="Calibri"/>
                <w:lang w:val="es-SV" w:eastAsia="es-SV"/>
              </w:rPr>
              <w:t>Fondo Municipal</w:t>
            </w:r>
          </w:p>
        </w:tc>
        <w:tc>
          <w:tcPr>
            <w:tcW w:w="1701" w:type="dxa"/>
            <w:tcBorders>
              <w:top w:val="single" w:sz="4" w:space="0" w:color="auto"/>
              <w:left w:val="nil"/>
              <w:bottom w:val="single" w:sz="4" w:space="0" w:color="auto"/>
              <w:right w:val="single" w:sz="4" w:space="0" w:color="auto"/>
            </w:tcBorders>
            <w:shd w:val="clear" w:color="auto" w:fill="auto"/>
            <w:vAlign w:val="center"/>
          </w:tcPr>
          <w:p w:rsidR="00476680" w:rsidRPr="00FA48F1" w:rsidRDefault="00476680" w:rsidP="00646A5A">
            <w:pPr>
              <w:rPr>
                <w:rFonts w:ascii="Calibri" w:hAnsi="Calibri" w:cs="Calibri"/>
                <w:color w:val="000000"/>
                <w:lang w:val="es-SV" w:eastAsia="es-SV"/>
              </w:rPr>
            </w:pPr>
            <w:r w:rsidRPr="00FA48F1">
              <w:rPr>
                <w:rFonts w:ascii="Calibri" w:hAnsi="Calibri" w:cs="Calibri"/>
                <w:color w:val="000000"/>
                <w:lang w:val="es-SV" w:eastAsia="es-SV"/>
              </w:rPr>
              <w:t xml:space="preserve">$         </w:t>
            </w:r>
            <w:r>
              <w:rPr>
                <w:rFonts w:ascii="Calibri" w:hAnsi="Calibri" w:cs="Calibri"/>
                <w:color w:val="000000"/>
                <w:lang w:val="es-SV" w:eastAsia="es-SV"/>
              </w:rPr>
              <w:t xml:space="preserve">  16.00</w:t>
            </w:r>
          </w:p>
        </w:tc>
      </w:tr>
    </w:tbl>
    <w:p w:rsidR="00476680" w:rsidRDefault="00476680" w:rsidP="00476680">
      <w:pPr>
        <w:spacing w:line="276" w:lineRule="auto"/>
        <w:jc w:val="both"/>
        <w:rPr>
          <w:rFonts w:ascii="Calibri" w:eastAsia="Calibri" w:hAnsi="Calibri" w:cs="Calibri"/>
          <w:color w:val="000000"/>
        </w:rPr>
      </w:pP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802451">
        <w:rPr>
          <w:rFonts w:ascii="Calibri" w:eastAsia="Calibri" w:hAnsi="Calibri" w:cs="Calibri"/>
          <w:b/>
          <w:color w:val="000000"/>
        </w:rPr>
        <w:t xml:space="preserve">ACUERDO NÚMERO </w:t>
      </w:r>
      <w:r>
        <w:rPr>
          <w:rFonts w:ascii="Calibri" w:eastAsia="Calibri" w:hAnsi="Calibri" w:cs="Calibri"/>
          <w:b/>
          <w:color w:val="000000"/>
        </w:rPr>
        <w:t>DOS.</w:t>
      </w:r>
      <w:r w:rsidRPr="00802451">
        <w:rPr>
          <w:rFonts w:ascii="Calibri" w:eastAsia="Calibri" w:hAnsi="Calibri" w:cs="Calibri"/>
          <w:b/>
          <w:color w:val="000000"/>
        </w:rPr>
        <w:t xml:space="preserve"> </w:t>
      </w:r>
      <w:r w:rsidRPr="0016206E">
        <w:rPr>
          <w:rFonts w:ascii="Calibri" w:eastAsia="Calibri" w:hAnsi="Calibri" w:cs="Calibri"/>
        </w:rPr>
        <w:t>Vista</w:t>
      </w:r>
      <w:r w:rsidRPr="0016206E">
        <w:rPr>
          <w:rFonts w:ascii="Calibri" w:eastAsia="Calibri" w:hAnsi="Calibri" w:cs="Calibri"/>
          <w:color w:val="000000"/>
        </w:rPr>
        <w:t xml:space="preserve"> la solicitud de autorización de gastos remitidos por jefe UACI, y siendo competencia de este concejo la</w:t>
      </w:r>
      <w:r w:rsidR="0069347E">
        <w:rPr>
          <w:rFonts w:ascii="Calibri" w:eastAsia="Calibri" w:hAnsi="Calibri" w:cs="Calibri"/>
          <w:color w:val="000000"/>
        </w:rPr>
        <w:t xml:space="preserve"> de</w:t>
      </w:r>
      <w:r w:rsidRPr="0016206E">
        <w:rPr>
          <w:rFonts w:ascii="Calibri" w:eastAsia="Calibri" w:hAnsi="Calibri" w:cs="Calibri"/>
          <w:color w:val="000000"/>
        </w:rPr>
        <w:t xml:space="preserve"> adjudicar las adquisiciones de obras, bienes y servicios, de conformidad a lo establecido en los arts. 203, 204 ord. 3° de la Constitución, Art. 30 num. 9, art. 91 del Código Municipal, </w:t>
      </w:r>
      <w:r w:rsidRPr="0016206E">
        <w:rPr>
          <w:rFonts w:ascii="Calibri" w:eastAsia="Calibri" w:hAnsi="Calibri" w:cs="Calibri"/>
          <w:b/>
          <w:color w:val="000000"/>
        </w:rPr>
        <w:t xml:space="preserve">SE ACUERDA: </w:t>
      </w:r>
      <w:r w:rsidRPr="0016206E">
        <w:rPr>
          <w:rFonts w:ascii="Calibri" w:eastAsia="Calibri" w:hAnsi="Calibri" w:cs="Calibri"/>
          <w:color w:val="000000"/>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476680" w:rsidRPr="0016206E" w:rsidTr="00646A5A">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680" w:rsidRPr="0016206E" w:rsidRDefault="00476680" w:rsidP="00646A5A">
            <w:pPr>
              <w:jc w:val="center"/>
              <w:rPr>
                <w:rFonts w:asciiTheme="minorHAnsi" w:hAnsiTheme="minorHAnsi" w:cstheme="minorHAnsi"/>
                <w:b/>
                <w:bCs/>
                <w:color w:val="000000"/>
                <w:lang w:val="es-SV" w:eastAsia="es-SV"/>
              </w:rPr>
            </w:pPr>
            <w:r w:rsidRPr="0016206E">
              <w:rPr>
                <w:rFonts w:asciiTheme="minorHAnsi" w:hAnsiTheme="minorHAnsi" w:cstheme="minorHAnsi"/>
                <w:b/>
                <w:bCs/>
                <w:color w:val="000000"/>
                <w:lang w:val="es-SV" w:eastAsia="es-SV"/>
              </w:rPr>
              <w:t>N°</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680" w:rsidRPr="0016206E" w:rsidRDefault="00476680" w:rsidP="00646A5A">
            <w:pPr>
              <w:jc w:val="center"/>
              <w:rPr>
                <w:rFonts w:asciiTheme="minorHAnsi" w:hAnsiTheme="minorHAnsi" w:cstheme="minorHAnsi"/>
                <w:b/>
                <w:bCs/>
                <w:color w:val="000000"/>
                <w:lang w:val="es-SV" w:eastAsia="es-SV"/>
              </w:rPr>
            </w:pPr>
            <w:r w:rsidRPr="0016206E">
              <w:rPr>
                <w:rFonts w:asciiTheme="minorHAnsi" w:hAnsiTheme="minorHAnsi" w:cstheme="minorHAnsi"/>
                <w:b/>
                <w:bCs/>
                <w:color w:val="000000"/>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680" w:rsidRPr="0016206E" w:rsidRDefault="00476680" w:rsidP="00646A5A">
            <w:pPr>
              <w:jc w:val="center"/>
              <w:rPr>
                <w:rFonts w:asciiTheme="minorHAnsi" w:hAnsiTheme="minorHAnsi" w:cstheme="minorHAnsi"/>
                <w:b/>
                <w:bCs/>
                <w:color w:val="000000"/>
                <w:lang w:val="es-SV" w:eastAsia="es-SV"/>
              </w:rPr>
            </w:pPr>
            <w:r w:rsidRPr="0016206E">
              <w:rPr>
                <w:rFonts w:asciiTheme="minorHAnsi" w:hAnsiTheme="minorHAnsi" w:cstheme="minorHAnsi"/>
                <w:b/>
                <w:bCs/>
                <w:color w:val="000000"/>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680" w:rsidRPr="0016206E" w:rsidRDefault="00476680" w:rsidP="00646A5A">
            <w:pPr>
              <w:jc w:val="center"/>
              <w:rPr>
                <w:rFonts w:asciiTheme="minorHAnsi" w:hAnsiTheme="minorHAnsi" w:cstheme="minorHAnsi"/>
                <w:b/>
                <w:bCs/>
                <w:color w:val="000000"/>
                <w:lang w:val="es-SV" w:eastAsia="es-SV"/>
              </w:rPr>
            </w:pPr>
            <w:r w:rsidRPr="0016206E">
              <w:rPr>
                <w:rFonts w:asciiTheme="minorHAnsi" w:hAnsiTheme="minorHAnsi" w:cstheme="minorHAnsi"/>
                <w:b/>
                <w:bCs/>
                <w:color w:val="000000"/>
                <w:lang w:val="es-SV" w:eastAsia="es-SV"/>
              </w:rPr>
              <w:t>PRECIO TOTAL</w:t>
            </w:r>
          </w:p>
        </w:tc>
      </w:tr>
      <w:tr w:rsidR="00476680" w:rsidRPr="0016206E" w:rsidTr="00646A5A">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476680" w:rsidRPr="0016206E" w:rsidRDefault="00476680" w:rsidP="00646A5A">
            <w:pPr>
              <w:rPr>
                <w:rFonts w:asciiTheme="minorHAnsi" w:hAnsiTheme="minorHAnsi" w:cstheme="minorHAnsi"/>
                <w:b/>
                <w:bCs/>
                <w:color w:val="000000"/>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476680" w:rsidRPr="0016206E" w:rsidRDefault="00476680" w:rsidP="00646A5A">
            <w:pPr>
              <w:rPr>
                <w:rFonts w:asciiTheme="minorHAnsi" w:hAnsiTheme="minorHAnsi" w:cstheme="minorHAnsi"/>
                <w:b/>
                <w:bCs/>
                <w:color w:val="000000"/>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76680" w:rsidRPr="0016206E" w:rsidRDefault="00476680" w:rsidP="00646A5A">
            <w:pPr>
              <w:rPr>
                <w:rFonts w:asciiTheme="minorHAnsi" w:hAnsiTheme="minorHAnsi" w:cstheme="minorHAnsi"/>
                <w:b/>
                <w:bCs/>
                <w:color w:val="00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76680" w:rsidRPr="0016206E" w:rsidRDefault="00476680" w:rsidP="00646A5A">
            <w:pPr>
              <w:rPr>
                <w:rFonts w:asciiTheme="minorHAnsi" w:hAnsiTheme="minorHAnsi" w:cstheme="minorHAnsi"/>
                <w:b/>
                <w:bCs/>
                <w:color w:val="000000"/>
                <w:lang w:val="es-SV" w:eastAsia="es-SV"/>
              </w:rPr>
            </w:pPr>
          </w:p>
        </w:tc>
      </w:tr>
      <w:tr w:rsidR="00476680" w:rsidRPr="0016206E" w:rsidTr="00646A5A">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tcPr>
          <w:p w:rsidR="00476680" w:rsidRPr="0016206E" w:rsidRDefault="00476680" w:rsidP="00646A5A">
            <w:pPr>
              <w:jc w:val="center"/>
              <w:rPr>
                <w:rFonts w:asciiTheme="minorHAnsi" w:hAnsiTheme="minorHAnsi" w:cstheme="minorHAnsi"/>
                <w:color w:val="000000"/>
                <w:lang w:val="es-SV" w:eastAsia="es-SV"/>
              </w:rPr>
            </w:pPr>
            <w:r>
              <w:rPr>
                <w:rFonts w:asciiTheme="minorHAnsi" w:hAnsiTheme="minorHAnsi" w:cstheme="minorHAnsi"/>
                <w:color w:val="000000"/>
                <w:lang w:val="es-SV" w:eastAsia="es-SV"/>
              </w:rPr>
              <w:t>3</w:t>
            </w:r>
          </w:p>
        </w:tc>
        <w:tc>
          <w:tcPr>
            <w:tcW w:w="4434" w:type="dxa"/>
            <w:tcBorders>
              <w:top w:val="nil"/>
              <w:left w:val="nil"/>
              <w:bottom w:val="single" w:sz="4" w:space="0" w:color="auto"/>
              <w:right w:val="single" w:sz="4" w:space="0" w:color="auto"/>
            </w:tcBorders>
            <w:shd w:val="clear" w:color="auto" w:fill="auto"/>
            <w:vAlign w:val="center"/>
          </w:tcPr>
          <w:p w:rsidR="00476680" w:rsidRPr="0016206E" w:rsidRDefault="00476680" w:rsidP="00646A5A">
            <w:pPr>
              <w:rPr>
                <w:rFonts w:asciiTheme="minorHAnsi" w:hAnsiTheme="minorHAnsi" w:cstheme="minorHAnsi"/>
              </w:rPr>
            </w:pPr>
            <w:r w:rsidRPr="004328DD">
              <w:rPr>
                <w:rFonts w:asciiTheme="minorHAnsi" w:hAnsiTheme="minorHAnsi" w:cstheme="minorHAnsi"/>
              </w:rPr>
              <w:t xml:space="preserve">Pago </w:t>
            </w:r>
            <w:r>
              <w:rPr>
                <w:rFonts w:asciiTheme="minorHAnsi" w:hAnsiTheme="minorHAnsi" w:cstheme="minorHAnsi"/>
              </w:rPr>
              <w:t>a</w:t>
            </w:r>
            <w:r w:rsidRPr="004328DD">
              <w:rPr>
                <w:rFonts w:asciiTheme="minorHAnsi" w:hAnsiTheme="minorHAnsi" w:cstheme="minorHAnsi"/>
              </w:rPr>
              <w:t xml:space="preserve"> </w:t>
            </w:r>
            <w:r w:rsidRPr="009C5D9D">
              <w:rPr>
                <w:rFonts w:asciiTheme="minorHAnsi" w:hAnsiTheme="minorHAnsi" w:cstheme="minorHAnsi"/>
                <w:b/>
              </w:rPr>
              <w:t>HENRI LEONICIO AGUIRRE ALAS</w:t>
            </w:r>
            <w:r w:rsidRPr="004328DD">
              <w:rPr>
                <w:rFonts w:asciiTheme="minorHAnsi" w:hAnsiTheme="minorHAnsi" w:cstheme="minorHAnsi"/>
              </w:rPr>
              <w:t xml:space="preserve">, por compra de </w:t>
            </w:r>
            <w:r>
              <w:rPr>
                <w:rFonts w:asciiTheme="minorHAnsi" w:hAnsiTheme="minorHAnsi" w:cstheme="minorHAnsi"/>
              </w:rPr>
              <w:t xml:space="preserve">repuestos y mano de obra por mantenimiento </w:t>
            </w:r>
            <w:r w:rsidRPr="004328DD">
              <w:rPr>
                <w:rFonts w:asciiTheme="minorHAnsi" w:hAnsiTheme="minorHAnsi" w:cstheme="minorHAnsi"/>
              </w:rPr>
              <w:t>del pick up Toyota Hilux 201</w:t>
            </w:r>
            <w:r>
              <w:rPr>
                <w:rFonts w:asciiTheme="minorHAnsi" w:hAnsiTheme="minorHAnsi" w:cstheme="minorHAnsi"/>
              </w:rPr>
              <w:t>6</w:t>
            </w:r>
            <w:r w:rsidRPr="004328DD">
              <w:rPr>
                <w:rFonts w:asciiTheme="minorHAnsi" w:hAnsiTheme="minorHAnsi" w:cstheme="minorHAnsi"/>
              </w:rPr>
              <w:t>, Placas N-</w:t>
            </w:r>
            <w:r>
              <w:rPr>
                <w:rFonts w:asciiTheme="minorHAnsi" w:hAnsiTheme="minorHAnsi" w:cstheme="minorHAnsi"/>
              </w:rPr>
              <w:t>8722</w:t>
            </w:r>
            <w:r w:rsidRPr="004328DD">
              <w:rPr>
                <w:rFonts w:asciiTheme="minorHAnsi" w:hAnsiTheme="minorHAnsi" w:cstheme="minorHAnsi"/>
              </w:rPr>
              <w:t xml:space="preserve"> de uso</w:t>
            </w:r>
            <w:r>
              <w:rPr>
                <w:rFonts w:asciiTheme="minorHAnsi" w:hAnsiTheme="minorHAnsi" w:cstheme="minorHAnsi"/>
              </w:rPr>
              <w:t xml:space="preserve"> oficial </w:t>
            </w:r>
            <w:r w:rsidRPr="004328DD">
              <w:rPr>
                <w:rFonts w:asciiTheme="minorHAnsi" w:hAnsiTheme="minorHAnsi" w:cstheme="minorHAnsi"/>
              </w:rPr>
              <w:t>municipal</w:t>
            </w:r>
          </w:p>
        </w:tc>
        <w:tc>
          <w:tcPr>
            <w:tcW w:w="1985" w:type="dxa"/>
            <w:tcBorders>
              <w:top w:val="nil"/>
              <w:left w:val="nil"/>
              <w:bottom w:val="single" w:sz="4" w:space="0" w:color="auto"/>
              <w:right w:val="single" w:sz="4" w:space="0" w:color="auto"/>
            </w:tcBorders>
            <w:shd w:val="clear" w:color="auto" w:fill="auto"/>
            <w:vAlign w:val="center"/>
          </w:tcPr>
          <w:p w:rsidR="00476680" w:rsidRPr="0016206E" w:rsidRDefault="00476680" w:rsidP="00646A5A">
            <w:pPr>
              <w:jc w:val="center"/>
              <w:rPr>
                <w:rFonts w:asciiTheme="minorHAnsi" w:hAnsiTheme="minorHAnsi" w:cstheme="minorHAnsi"/>
              </w:rPr>
            </w:pPr>
            <w:r>
              <w:rPr>
                <w:rFonts w:asciiTheme="minorHAnsi" w:hAnsiTheme="minorHAnsi" w:cstheme="minorHAnsi"/>
                <w:bCs/>
                <w:color w:val="000000"/>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476680" w:rsidRPr="0016206E" w:rsidRDefault="00476680" w:rsidP="00646A5A">
            <w:pPr>
              <w:jc w:val="center"/>
              <w:rPr>
                <w:rFonts w:asciiTheme="minorHAnsi" w:hAnsiTheme="minorHAnsi" w:cstheme="minorHAnsi"/>
              </w:rPr>
            </w:pPr>
            <w:r w:rsidRPr="0016206E">
              <w:rPr>
                <w:rFonts w:asciiTheme="minorHAnsi" w:hAnsiTheme="minorHAnsi" w:cstheme="minorHAnsi"/>
              </w:rPr>
              <w:t xml:space="preserve">$        </w:t>
            </w:r>
            <w:r>
              <w:rPr>
                <w:rFonts w:asciiTheme="minorHAnsi" w:hAnsiTheme="minorHAnsi" w:cstheme="minorHAnsi"/>
                <w:bCs/>
                <w:color w:val="000000"/>
              </w:rPr>
              <w:t>412.33</w:t>
            </w:r>
          </w:p>
        </w:tc>
      </w:tr>
    </w:tbl>
    <w:p w:rsidR="00476680" w:rsidRPr="00802451" w:rsidRDefault="00476680" w:rsidP="00476680">
      <w:pPr>
        <w:spacing w:line="276" w:lineRule="auto"/>
        <w:jc w:val="both"/>
        <w:rPr>
          <w:rFonts w:ascii="Calibri" w:eastAsia="Calibri" w:hAnsi="Calibri" w:cs="Calibri"/>
          <w:color w:val="000000"/>
        </w:rPr>
      </w:pPr>
      <w:r w:rsidRPr="00291F31">
        <w:rPr>
          <w:rFonts w:ascii="Calibri" w:hAnsi="Calibri" w:cs="Calibri"/>
        </w:rPr>
        <w:t>Se deja constancia</w:t>
      </w:r>
      <w:r>
        <w:rPr>
          <w:rFonts w:ascii="Calibri" w:hAnsi="Calibri" w:cs="Calibri"/>
        </w:rPr>
        <w:t xml:space="preserve"> que los concejales </w:t>
      </w:r>
      <w:r w:rsidRPr="0016206E">
        <w:rPr>
          <w:rFonts w:ascii="Calibri" w:eastAsia="Calibri" w:hAnsi="Calibri" w:cs="Calibri"/>
          <w:color w:val="000000"/>
          <w:lang w:val="es-SV" w:eastAsia="en-US"/>
        </w:rPr>
        <w:t>Verónica Marisol Flores Rivas,</w:t>
      </w:r>
      <w:r>
        <w:rPr>
          <w:rFonts w:ascii="Calibri" w:eastAsia="Calibri" w:hAnsi="Calibri" w:cs="Calibri"/>
          <w:color w:val="000000"/>
          <w:lang w:val="es-SV" w:eastAsia="en-US"/>
        </w:rPr>
        <w:t xml:space="preserve"> </w:t>
      </w:r>
      <w:r w:rsidRPr="0016206E">
        <w:rPr>
          <w:rFonts w:ascii="Calibri" w:eastAsia="Calibri" w:hAnsi="Calibri" w:cs="Calibri"/>
          <w:color w:val="000000"/>
          <w:lang w:val="es-SV" w:eastAsia="en-US"/>
        </w:rPr>
        <w:t>Blanca Lidia Romero de Menjivar</w:t>
      </w:r>
      <w:r>
        <w:rPr>
          <w:rFonts w:ascii="Calibri" w:eastAsia="Calibri" w:hAnsi="Calibri" w:cs="Calibri"/>
          <w:color w:val="000000"/>
          <w:lang w:val="es-SV" w:eastAsia="en-US"/>
        </w:rPr>
        <w:t xml:space="preserve">, Claudia Elizabeth Castro de Argueta, José Mauricio Alas Menjivar y </w:t>
      </w:r>
      <w:r>
        <w:rPr>
          <w:rFonts w:ascii="Calibri" w:hAnsi="Calibri" w:cs="Calibri"/>
          <w:color w:val="000000"/>
        </w:rPr>
        <w:t>David Jaime Bonilla Hernández</w:t>
      </w:r>
      <w:r>
        <w:rPr>
          <w:rFonts w:ascii="Calibri" w:eastAsia="Calibri" w:hAnsi="Calibri" w:cs="Calibri"/>
          <w:color w:val="000000"/>
          <w:lang w:val="es-SV" w:eastAsia="en-US"/>
        </w:rPr>
        <w:t xml:space="preserve"> no votan a favor del presente gasto, </w:t>
      </w:r>
      <w:r>
        <w:rPr>
          <w:rFonts w:ascii="Calibri" w:hAnsi="Calibri" w:cs="Calibri"/>
          <w:color w:val="000000"/>
        </w:rPr>
        <w:t>por lo que la decisión se 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764BD0">
        <w:rPr>
          <w:rFonts w:ascii="Calibri" w:hAnsi="Calibri" w:cs="Calibri"/>
        </w:rPr>
        <w:t>Certifíquese  y Comuníquese</w:t>
      </w:r>
      <w:r>
        <w:rPr>
          <w:rFonts w:ascii="Calibri" w:hAnsi="Calibri" w:cs="Calibri"/>
        </w:rPr>
        <w:t xml:space="preserve">.- </w:t>
      </w:r>
      <w:r w:rsidRPr="00802451">
        <w:rPr>
          <w:rFonts w:ascii="Calibri" w:eastAsia="Calibri" w:hAnsi="Calibri" w:cs="Calibri"/>
          <w:b/>
          <w:color w:val="000000"/>
        </w:rPr>
        <w:t xml:space="preserve">ACUERDO NÚMERO </w:t>
      </w:r>
      <w:r>
        <w:rPr>
          <w:rFonts w:ascii="Calibri" w:eastAsia="Calibri" w:hAnsi="Calibri" w:cs="Calibri"/>
          <w:b/>
          <w:color w:val="000000"/>
        </w:rPr>
        <w:t xml:space="preserve">TRES. </w:t>
      </w:r>
      <w:r w:rsidRPr="00484313">
        <w:rPr>
          <w:rFonts w:ascii="Calibri" w:hAnsi="Calibri" w:cs="Calibri"/>
        </w:rPr>
        <w:t>Vista la</w:t>
      </w:r>
      <w:r w:rsidRPr="00484313">
        <w:rPr>
          <w:rFonts w:ascii="Calibri" w:hAnsi="Calibri" w:cs="Calibri"/>
          <w:b/>
        </w:rPr>
        <w:t xml:space="preserve"> </w:t>
      </w:r>
      <w:r w:rsidRPr="00484313">
        <w:rPr>
          <w:rFonts w:ascii="Calibri" w:hAnsi="Calibri" w:cs="Calibri"/>
        </w:rPr>
        <w:t>Carpeta Técnica del proyecto “</w:t>
      </w:r>
      <w:r>
        <w:rPr>
          <w:rFonts w:ascii="Calibri" w:hAnsi="Calibri" w:cs="Calibri"/>
        </w:rPr>
        <w:t>Conformación y balastreo de las calles de acceso de la zona de San Francisco: Comunidad Buena Vista, comunidad Buenos Aires, comunidad Chaguiton,</w:t>
      </w:r>
      <w:r w:rsidRPr="00484313">
        <w:rPr>
          <w:rFonts w:ascii="Calibri" w:hAnsi="Calibri" w:cs="Calibri"/>
        </w:rPr>
        <w:t xml:space="preserve"> municipio de Suchitoto, departamento de Cuscatlán”, </w:t>
      </w:r>
      <w:r>
        <w:rPr>
          <w:rFonts w:ascii="Calibri" w:hAnsi="Calibri" w:cs="Calibri"/>
        </w:rPr>
        <w:t xml:space="preserve">que corresponde a la asignación presupuestaria del proyecto Alquiler de equipo para trabajos de terracería en banco Municipal de Balasto y mantenimiento vial de calles y caminos vecinales de Suchitoto, </w:t>
      </w:r>
      <w:r w:rsidRPr="00484313">
        <w:rPr>
          <w:rFonts w:ascii="Calibri" w:hAnsi="Calibri" w:cs="Calibri"/>
        </w:rPr>
        <w:t xml:space="preserve">y verificando su disponibilidad en el presupuesto municipal vigente, </w:t>
      </w:r>
      <w:r w:rsidRPr="00484313">
        <w:rPr>
          <w:rFonts w:ascii="Calibri" w:eastAsia="Calibri" w:hAnsi="Calibri" w:cs="Calibri"/>
        </w:rPr>
        <w:t>de conformidad a lo establecido</w:t>
      </w:r>
      <w:r w:rsidRPr="004B2695">
        <w:rPr>
          <w:rFonts w:ascii="Calibri" w:eastAsia="Calibri" w:hAnsi="Calibri" w:cs="Calibri"/>
          <w:color w:val="000000"/>
        </w:rPr>
        <w:t xml:space="preserve">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F91A32">
        <w:rPr>
          <w:rFonts w:ascii="Calibri" w:hAnsi="Calibri" w:cs="Calibri"/>
          <w:b/>
        </w:rPr>
        <w:t>“</w:t>
      </w:r>
      <w:r w:rsidRPr="00872D33">
        <w:rPr>
          <w:rFonts w:ascii="Calibri" w:hAnsi="Calibri" w:cs="Calibri"/>
          <w:b/>
        </w:rPr>
        <w:t>Conformación y balastreo de las calles de acceso de la zona de San Francisco: Comunidad Buena Vista, comunidad Buenos Aires, comunidad Chaguiton,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Treinta y cinco mil dólares ($ 35,000.00) con cargo a FODES 75%</w:t>
      </w:r>
      <w:r w:rsidRPr="004B2695">
        <w:rPr>
          <w:rFonts w:ascii="Calibri" w:hAnsi="Calibri" w:cs="Calibri"/>
        </w:rPr>
        <w:t>;</w:t>
      </w:r>
      <w:r>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w:t>
      </w:r>
      <w:r>
        <w:rPr>
          <w:rFonts w:ascii="Calibri" w:eastAsia="Calibri" w:hAnsi="Calibri" w:cs="Calibri"/>
        </w:rPr>
        <w:t xml:space="preserve">compra y </w:t>
      </w:r>
      <w:r w:rsidRPr="004B2695">
        <w:rPr>
          <w:rFonts w:ascii="Calibri" w:eastAsia="Calibri" w:hAnsi="Calibri" w:cs="Calibri"/>
        </w:rPr>
        <w:t xml:space="preserve">contratación correspondientes; </w:t>
      </w:r>
      <w:r>
        <w:rPr>
          <w:rFonts w:ascii="Calibri" w:eastAsia="Calibri" w:hAnsi="Calibri" w:cs="Calibri"/>
          <w:b/>
        </w:rPr>
        <w:t>3.</w:t>
      </w:r>
      <w:r>
        <w:rPr>
          <w:rFonts w:ascii="Calibri" w:eastAsia="Calibri" w:hAnsi="Calibri" w:cs="Calibri"/>
        </w:rPr>
        <w:t xml:space="preserve"> </w:t>
      </w:r>
      <w:r>
        <w:rPr>
          <w:rFonts w:ascii="Calibri" w:eastAsia="Calibri" w:hAnsi="Calibri" w:cs="Calibri"/>
          <w:color w:val="000000"/>
        </w:rPr>
        <w:t>Nombrar  al Arquitecto  José Antonio Gómez Guzmán como supervisor</w:t>
      </w:r>
      <w:r w:rsidRPr="004B2695">
        <w:rPr>
          <w:rFonts w:ascii="Calibri" w:eastAsia="Calibri" w:hAnsi="Calibri" w:cs="Calibri"/>
          <w:color w:val="000000"/>
        </w:rPr>
        <w:t xml:space="preserve"> del proyecto; </w:t>
      </w:r>
      <w:r w:rsidRPr="004B2695">
        <w:rPr>
          <w:rFonts w:ascii="Calibri" w:eastAsia="Calibri" w:hAnsi="Calibri" w:cs="Calibri"/>
          <w:b/>
          <w:color w:val="000000"/>
        </w:rPr>
        <w:t xml:space="preserve">4. </w:t>
      </w:r>
      <w:r w:rsidRPr="004B2695">
        <w:rPr>
          <w:rFonts w:ascii="Calibri" w:eastAsia="Calibri" w:hAnsi="Calibri" w:cs="Calibri"/>
          <w:color w:val="000000"/>
        </w:rPr>
        <w:t xml:space="preserve">Nombrar a la Arquitecta </w:t>
      </w:r>
      <w:r>
        <w:rPr>
          <w:rFonts w:ascii="Calibri" w:eastAsia="Calibri" w:hAnsi="Calibri" w:cs="Calibri"/>
          <w:color w:val="000000"/>
        </w:rPr>
        <w:t>Sandra Guadalupe Lemus Raimundo</w:t>
      </w:r>
      <w:r w:rsidRPr="004B2695">
        <w:rPr>
          <w:rFonts w:ascii="Calibri" w:eastAsia="Calibri" w:hAnsi="Calibri" w:cs="Calibri"/>
        </w:rPr>
        <w:t>,</w:t>
      </w:r>
      <w:r>
        <w:rPr>
          <w:rFonts w:ascii="Calibri" w:eastAsia="Calibri" w:hAnsi="Calibri" w:cs="Calibri"/>
        </w:rPr>
        <w:t xml:space="preserve"> c</w:t>
      </w:r>
      <w:r w:rsidRPr="004B2695">
        <w:rPr>
          <w:rFonts w:ascii="Calibri" w:eastAsia="Calibri" w:hAnsi="Calibri" w:cs="Calibri"/>
          <w:color w:val="000000"/>
        </w:rPr>
        <w:t>omo Administrador</w:t>
      </w:r>
      <w:r>
        <w:rPr>
          <w:rFonts w:ascii="Calibri" w:eastAsia="Calibri" w:hAnsi="Calibri" w:cs="Calibri"/>
          <w:color w:val="000000"/>
        </w:rPr>
        <w:t>a</w:t>
      </w:r>
      <w:r w:rsidRPr="004B2695">
        <w:rPr>
          <w:rFonts w:ascii="Calibri" w:eastAsia="Calibri" w:hAnsi="Calibri" w:cs="Calibri"/>
          <w:color w:val="000000"/>
        </w:rPr>
        <w:t xml:space="preserve"> de Contrato, relacionado a la ejecución del referido </w:t>
      </w:r>
      <w:r w:rsidRPr="004B2695">
        <w:rPr>
          <w:rFonts w:ascii="Calibri" w:eastAsia="Calibri" w:hAnsi="Calibri" w:cs="Calibri"/>
          <w:color w:val="000000"/>
        </w:rPr>
        <w:lastRenderedPageBreak/>
        <w:t>proyecto.</w:t>
      </w:r>
      <w:r w:rsidRPr="004B2695">
        <w:rPr>
          <w:rFonts w:ascii="Calibri" w:hAnsi="Calibri" w:cs="Calibri"/>
          <w:color w:val="000000"/>
        </w:rPr>
        <w:t xml:space="preserve"> </w:t>
      </w:r>
      <w:r>
        <w:rPr>
          <w:rFonts w:ascii="Calibri" w:hAnsi="Calibri" w:cs="Calibri"/>
          <w:color w:val="000000"/>
        </w:rPr>
        <w:t xml:space="preserve">Se deja constancia que los  concejales </w:t>
      </w:r>
      <w:r>
        <w:rPr>
          <w:rFonts w:ascii="Calibri" w:eastAsia="Calibri" w:hAnsi="Calibri" w:cs="Calibri"/>
          <w:color w:val="000000"/>
          <w:lang w:val="es-SV" w:eastAsia="en-US"/>
        </w:rPr>
        <w:t xml:space="preserve">José Mauricio Alas Menjivar y </w:t>
      </w:r>
      <w:r>
        <w:rPr>
          <w:rFonts w:ascii="Calibri" w:hAnsi="Calibri" w:cs="Calibri"/>
          <w:color w:val="000000"/>
        </w:rPr>
        <w:t xml:space="preserve">David Jaime Bonilla Hernández no votan a favor del presente proyecto por considerar que en el actual estado de emergencia, no deben </w:t>
      </w:r>
      <w:r w:rsidR="00514668">
        <w:rPr>
          <w:rFonts w:ascii="Calibri" w:hAnsi="Calibri" w:cs="Calibri"/>
          <w:color w:val="000000"/>
        </w:rPr>
        <w:t xml:space="preserve">ejecutarse proyectos. Así mismo no vota a favor </w:t>
      </w:r>
      <w:proofErr w:type="gramStart"/>
      <w:r w:rsidR="00514668">
        <w:rPr>
          <w:rFonts w:ascii="Calibri" w:hAnsi="Calibri" w:cs="Calibri"/>
          <w:color w:val="000000"/>
        </w:rPr>
        <w:t>la</w:t>
      </w:r>
      <w:proofErr w:type="gramEnd"/>
      <w:r w:rsidR="00514668">
        <w:rPr>
          <w:rFonts w:ascii="Calibri" w:hAnsi="Calibri" w:cs="Calibri"/>
          <w:color w:val="000000"/>
        </w:rPr>
        <w:t xml:space="preserve"> concejal </w:t>
      </w:r>
      <w:r w:rsidR="00514668">
        <w:rPr>
          <w:rFonts w:ascii="Calibri" w:eastAsia="Calibri" w:hAnsi="Calibri" w:cs="Calibri"/>
          <w:color w:val="000000"/>
        </w:rPr>
        <w:t xml:space="preserve">Verónica Marisol Flores Rivas. </w:t>
      </w:r>
      <w:r w:rsidR="00514668">
        <w:rPr>
          <w:rFonts w:ascii="Calibri" w:hAnsi="Calibri" w:cs="Calibri"/>
          <w:color w:val="000000"/>
        </w:rPr>
        <w:t xml:space="preserve"> </w:t>
      </w:r>
      <w:r w:rsidR="00514668" w:rsidRPr="004B2695">
        <w:rPr>
          <w:rFonts w:ascii="Calibri" w:eastAsia="Calibri" w:hAnsi="Calibri" w:cs="Calibri"/>
        </w:rPr>
        <w:t>Certifíquese y Comuníquese</w:t>
      </w:r>
      <w:r>
        <w:rPr>
          <w:rFonts w:ascii="Calibri" w:eastAsia="Calibri" w:hAnsi="Calibri" w:cs="Calibri"/>
        </w:rPr>
        <w:t xml:space="preserve">. </w:t>
      </w:r>
      <w:r>
        <w:rPr>
          <w:rFonts w:ascii="Calibri" w:eastAsia="Calibri" w:hAnsi="Calibri" w:cs="Calibri"/>
          <w:b/>
          <w:color w:val="000000"/>
        </w:rPr>
        <w:t xml:space="preserve">ACUERDO NÚMERO CUATRO.-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w:t>
      </w:r>
      <w:r w:rsidRPr="00C40A6F">
        <w:rPr>
          <w:rFonts w:ascii="Calibri" w:hAnsi="Calibri" w:cs="Calibri"/>
          <w:b/>
        </w:rPr>
        <w:t xml:space="preserve">/ </w:t>
      </w:r>
      <w:r w:rsidRPr="00872D33">
        <w:rPr>
          <w:rFonts w:ascii="Calibri" w:hAnsi="Calibri" w:cs="Calibri"/>
          <w:b/>
        </w:rPr>
        <w:t xml:space="preserve">Conformación y balastreo de las calles de acceso de la zona de San Francisco: Comunidad Buena Vista, comunidad </w:t>
      </w:r>
      <w:r w:rsidRPr="00CE4270">
        <w:rPr>
          <w:rFonts w:ascii="Calibri" w:hAnsi="Calibri" w:cs="Calibri"/>
          <w:b/>
        </w:rPr>
        <w:t>Buenos Aires, comunidad Chaguiton, municipio de Suchitoto, departamento de Cuscatlán,</w:t>
      </w:r>
      <w:r w:rsidRPr="00CE4270">
        <w:rPr>
          <w:rFonts w:ascii="Calibri" w:hAnsi="Calibri" w:cs="Calibri"/>
        </w:rPr>
        <w:t xml:space="preserve"> con un monto de Dieciocho mil dólares ($ 18,000.00), </w:t>
      </w:r>
      <w:r w:rsidRPr="00CE4270">
        <w:rPr>
          <w:rFonts w:ascii="Calibri" w:eastAsia="Calibri" w:hAnsi="Calibri" w:cs="Calibri"/>
        </w:rPr>
        <w:t>con firmas autorizadas de: Pedrina</w:t>
      </w:r>
      <w:r w:rsidRPr="004B2695">
        <w:rPr>
          <w:rFonts w:ascii="Calibri" w:eastAsia="Calibri" w:hAnsi="Calibri" w:cs="Calibri"/>
          <w:color w:val="000000"/>
        </w:rPr>
        <w:t xml:space="preserve"> Rivera Hernández, Alcaldesa Municipal, Claudia Elizabeth Castro de Argueta, Cuarta Regidora Propietaria y  Blanca Deysi Monge Rivera, Tesorera Municipal. Serán necesarias dos de las firmas autorizadas para realizar cualquier transacción.</w:t>
      </w:r>
      <w:r>
        <w:rPr>
          <w:rFonts w:ascii="Calibri" w:hAnsi="Calibri" w:cs="Calibri"/>
        </w:rPr>
        <w:t xml:space="preserve"> </w:t>
      </w:r>
      <w:r w:rsidRPr="00D1491E">
        <w:rPr>
          <w:rFonts w:ascii="Calibri" w:eastAsia="Calibri" w:hAnsi="Calibri" w:cs="Calibri"/>
        </w:rPr>
        <w:t xml:space="preserve">El proyecto objeto de la presente cuenta bancaria tiene una asignación presupuestaria de </w:t>
      </w:r>
      <w:r>
        <w:rPr>
          <w:rFonts w:ascii="Calibri" w:hAnsi="Calibri" w:cs="Calibri"/>
        </w:rPr>
        <w:t xml:space="preserve">Treinta y cinco mil dólares </w:t>
      </w:r>
      <w:r w:rsidRPr="00D1491E">
        <w:rPr>
          <w:rFonts w:ascii="Calibri" w:eastAsia="Calibri" w:hAnsi="Calibri" w:cs="Calibri"/>
        </w:rPr>
        <w:t>por lo que en el transcurso del año dos mil veinte se realizarán depósitos hasta por la cantidad presupuestada.</w:t>
      </w:r>
      <w:r>
        <w:rPr>
          <w:rFonts w:ascii="Calibri" w:eastAsia="Calibri" w:hAnsi="Calibri" w:cs="Calibri"/>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802451">
        <w:rPr>
          <w:rFonts w:ascii="Calibri" w:eastAsia="Calibri" w:hAnsi="Calibri" w:cs="Calibri"/>
          <w:b/>
          <w:color w:val="000000"/>
        </w:rPr>
        <w:t xml:space="preserve">ACUERDO NÚMERO </w:t>
      </w:r>
      <w:r>
        <w:rPr>
          <w:rFonts w:ascii="Calibri" w:eastAsia="Calibri" w:hAnsi="Calibri" w:cs="Calibri"/>
          <w:b/>
          <w:color w:val="000000"/>
        </w:rPr>
        <w:t xml:space="preserve">CINCO. </w:t>
      </w:r>
      <w:r w:rsidRPr="00484313">
        <w:rPr>
          <w:rFonts w:ascii="Calibri" w:hAnsi="Calibri" w:cs="Calibri"/>
        </w:rPr>
        <w:t>Vista la</w:t>
      </w:r>
      <w:r w:rsidRPr="00484313">
        <w:rPr>
          <w:rFonts w:ascii="Calibri" w:hAnsi="Calibri" w:cs="Calibri"/>
          <w:b/>
        </w:rPr>
        <w:t xml:space="preserve"> </w:t>
      </w:r>
      <w:r w:rsidRPr="00484313">
        <w:rPr>
          <w:rFonts w:ascii="Calibri" w:hAnsi="Calibri" w:cs="Calibri"/>
        </w:rPr>
        <w:t>Carpeta Técnica del proyecto “</w:t>
      </w:r>
      <w:r>
        <w:rPr>
          <w:rFonts w:ascii="Calibri" w:hAnsi="Calibri" w:cs="Calibri"/>
        </w:rPr>
        <w:t>Conformación y balastreo de las calles de acceso de la zona La Mora: Comunidad Nuevo Renacer, calle Final Santa Fe, calle de Acceso Haciendita 2, comunidad La Pita y comunidad Las Delicias,</w:t>
      </w:r>
      <w:r w:rsidRPr="00484313">
        <w:rPr>
          <w:rFonts w:ascii="Calibri" w:hAnsi="Calibri" w:cs="Calibri"/>
        </w:rPr>
        <w:t xml:space="preserve"> municipio de Suchitoto, departamento de Cuscatlán”, </w:t>
      </w:r>
      <w:r>
        <w:rPr>
          <w:rFonts w:ascii="Calibri" w:hAnsi="Calibri" w:cs="Calibri"/>
        </w:rPr>
        <w:t xml:space="preserve">que corresponde a la asignación presupuestaria del proyecto Alquiler de equipo para trabajos de terracería en banco Municipal de Balasto y mantenimiento vial de calles y caminos vecinales de Suchitoto, </w:t>
      </w:r>
      <w:r w:rsidRPr="00484313">
        <w:rPr>
          <w:rFonts w:ascii="Calibri" w:hAnsi="Calibri" w:cs="Calibri"/>
        </w:rPr>
        <w:t xml:space="preserve">y verificando su disponibilidad en el presupuesto municipal vigente, </w:t>
      </w:r>
      <w:r w:rsidRPr="00484313">
        <w:rPr>
          <w:rFonts w:ascii="Calibri" w:eastAsia="Calibri" w:hAnsi="Calibri" w:cs="Calibri"/>
        </w:rPr>
        <w:t>de conformidad a lo establecido</w:t>
      </w:r>
      <w:r w:rsidRPr="004B2695">
        <w:rPr>
          <w:rFonts w:ascii="Calibri" w:eastAsia="Calibri" w:hAnsi="Calibri" w:cs="Calibri"/>
          <w:color w:val="000000"/>
        </w:rPr>
        <w:t xml:space="preserve">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F91A32">
        <w:rPr>
          <w:rFonts w:ascii="Calibri" w:hAnsi="Calibri" w:cs="Calibri"/>
          <w:b/>
        </w:rPr>
        <w:t>“</w:t>
      </w:r>
      <w:r w:rsidRPr="005375AE">
        <w:rPr>
          <w:rFonts w:ascii="Calibri" w:hAnsi="Calibri" w:cs="Calibri"/>
          <w:b/>
        </w:rPr>
        <w:t>Conformación y balastreo de las calles de acceso de la zona La Mora: Comunidad Nuevo Renacer, calle Final Santa Fe, calle de Acceso Haciendita 2, comunidad La Pita y comunidad Las Delicias,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Cuarenta y siete mil dólares ($ 47,000.00) con cargo a FODES 75%</w:t>
      </w:r>
      <w:r w:rsidRPr="004B2695">
        <w:rPr>
          <w:rFonts w:ascii="Calibri" w:hAnsi="Calibri" w:cs="Calibri"/>
        </w:rPr>
        <w:t>;</w:t>
      </w:r>
      <w:r>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w:t>
      </w:r>
      <w:r>
        <w:rPr>
          <w:rFonts w:ascii="Calibri" w:eastAsia="Calibri" w:hAnsi="Calibri" w:cs="Calibri"/>
        </w:rPr>
        <w:t xml:space="preserve">compra y </w:t>
      </w:r>
      <w:r w:rsidRPr="004B2695">
        <w:rPr>
          <w:rFonts w:ascii="Calibri" w:eastAsia="Calibri" w:hAnsi="Calibri" w:cs="Calibri"/>
        </w:rPr>
        <w:t xml:space="preserve">contratación correspondientes; </w:t>
      </w:r>
      <w:r>
        <w:rPr>
          <w:rFonts w:ascii="Calibri" w:eastAsia="Calibri" w:hAnsi="Calibri" w:cs="Calibri"/>
          <w:b/>
        </w:rPr>
        <w:t>3.</w:t>
      </w:r>
      <w:r>
        <w:rPr>
          <w:rFonts w:ascii="Calibri" w:eastAsia="Calibri" w:hAnsi="Calibri" w:cs="Calibri"/>
        </w:rPr>
        <w:t xml:space="preserve"> </w:t>
      </w:r>
      <w:r>
        <w:rPr>
          <w:rFonts w:ascii="Calibri" w:eastAsia="Calibri" w:hAnsi="Calibri" w:cs="Calibri"/>
          <w:color w:val="000000"/>
        </w:rPr>
        <w:t>Nombrar  al Arquitecto  José Antonio Gómez Guzmán como supervisor</w:t>
      </w:r>
      <w:r w:rsidRPr="004B2695">
        <w:rPr>
          <w:rFonts w:ascii="Calibri" w:eastAsia="Calibri" w:hAnsi="Calibri" w:cs="Calibri"/>
          <w:color w:val="000000"/>
        </w:rPr>
        <w:t xml:space="preserve"> del proyecto; </w:t>
      </w:r>
      <w:r w:rsidRPr="004B2695">
        <w:rPr>
          <w:rFonts w:ascii="Calibri" w:eastAsia="Calibri" w:hAnsi="Calibri" w:cs="Calibri"/>
          <w:b/>
          <w:color w:val="000000"/>
        </w:rPr>
        <w:t xml:space="preserve">4. </w:t>
      </w:r>
      <w:r w:rsidRPr="004B2695">
        <w:rPr>
          <w:rFonts w:ascii="Calibri" w:eastAsia="Calibri" w:hAnsi="Calibri" w:cs="Calibri"/>
          <w:color w:val="000000"/>
        </w:rPr>
        <w:t xml:space="preserve">Nombrar a la Arquitecta </w:t>
      </w:r>
      <w:r>
        <w:rPr>
          <w:rFonts w:ascii="Calibri" w:eastAsia="Calibri" w:hAnsi="Calibri" w:cs="Calibri"/>
          <w:color w:val="000000"/>
        </w:rPr>
        <w:t>Sandra Guadalupe Lemus Raimundo</w:t>
      </w:r>
      <w:r w:rsidRPr="004B2695">
        <w:rPr>
          <w:rFonts w:ascii="Calibri" w:eastAsia="Calibri" w:hAnsi="Calibri" w:cs="Calibri"/>
        </w:rPr>
        <w:t>,</w:t>
      </w:r>
      <w:r>
        <w:rPr>
          <w:rFonts w:ascii="Calibri" w:eastAsia="Calibri" w:hAnsi="Calibri" w:cs="Calibri"/>
        </w:rPr>
        <w:t xml:space="preserve"> c</w:t>
      </w:r>
      <w:r w:rsidRPr="004B2695">
        <w:rPr>
          <w:rFonts w:ascii="Calibri" w:eastAsia="Calibri" w:hAnsi="Calibri" w:cs="Calibri"/>
          <w:color w:val="000000"/>
        </w:rPr>
        <w:t>omo Administrador</w:t>
      </w:r>
      <w:r>
        <w:rPr>
          <w:rFonts w:ascii="Calibri" w:eastAsia="Calibri" w:hAnsi="Calibri" w:cs="Calibri"/>
          <w:color w:val="000000"/>
        </w:rPr>
        <w:t>a</w:t>
      </w:r>
      <w:r w:rsidRPr="004B2695">
        <w:rPr>
          <w:rFonts w:ascii="Calibri" w:eastAsia="Calibri" w:hAnsi="Calibri" w:cs="Calibri"/>
          <w:color w:val="000000"/>
        </w:rPr>
        <w:t xml:space="preserve"> de Contrato, relacionado a la ejecución del referido proyecto.</w:t>
      </w:r>
      <w:r w:rsidRPr="004B2695">
        <w:rPr>
          <w:rFonts w:ascii="Calibri" w:hAnsi="Calibri" w:cs="Calibri"/>
          <w:color w:val="000000"/>
        </w:rPr>
        <w:t xml:space="preserve"> </w:t>
      </w:r>
      <w:r>
        <w:rPr>
          <w:rFonts w:ascii="Calibri" w:hAnsi="Calibri" w:cs="Calibri"/>
          <w:color w:val="000000"/>
        </w:rPr>
        <w:t xml:space="preserve">Se deja constancia que los  concejales </w:t>
      </w:r>
      <w:r>
        <w:rPr>
          <w:rFonts w:ascii="Calibri" w:eastAsia="Calibri" w:hAnsi="Calibri" w:cs="Calibri"/>
          <w:color w:val="000000"/>
          <w:lang w:val="es-SV" w:eastAsia="en-US"/>
        </w:rPr>
        <w:t xml:space="preserve">José Mauricio Alas Menjivar y </w:t>
      </w:r>
      <w:r>
        <w:rPr>
          <w:rFonts w:ascii="Calibri" w:hAnsi="Calibri" w:cs="Calibri"/>
          <w:color w:val="000000"/>
        </w:rPr>
        <w:t xml:space="preserve">David Jaime Bonilla Hernández no votan a favor del presente acuerdo por considerar que en el actual estado de emergencia, no deben ejecutarse proyecto; así mismo no vota a favor </w:t>
      </w:r>
      <w:proofErr w:type="gramStart"/>
      <w:r>
        <w:rPr>
          <w:rFonts w:ascii="Calibri" w:hAnsi="Calibri" w:cs="Calibri"/>
          <w:color w:val="000000"/>
        </w:rPr>
        <w:t>la</w:t>
      </w:r>
      <w:proofErr w:type="gramEnd"/>
      <w:r>
        <w:rPr>
          <w:rFonts w:ascii="Calibri" w:hAnsi="Calibri" w:cs="Calibri"/>
          <w:color w:val="000000"/>
        </w:rPr>
        <w:t xml:space="preserve"> concejal </w:t>
      </w:r>
      <w:r>
        <w:rPr>
          <w:rFonts w:ascii="Calibri" w:eastAsia="Calibri" w:hAnsi="Calibri" w:cs="Calibri"/>
          <w:color w:val="000000"/>
        </w:rPr>
        <w:t xml:space="preserve">Verónica Marisol Flores Rivas. </w:t>
      </w:r>
      <w:r>
        <w:rPr>
          <w:rFonts w:ascii="Calibri" w:hAnsi="Calibri" w:cs="Calibri"/>
          <w:color w:val="000000"/>
        </w:rPr>
        <w:t xml:space="preserve"> </w:t>
      </w:r>
      <w:r w:rsidRPr="004B2695">
        <w:rPr>
          <w:rFonts w:ascii="Calibri" w:eastAsia="Calibri" w:hAnsi="Calibri" w:cs="Calibri"/>
        </w:rPr>
        <w:t>Certifíquese y Comuníquese</w:t>
      </w:r>
      <w:r>
        <w:rPr>
          <w:rFonts w:ascii="Calibri" w:eastAsia="Calibri" w:hAnsi="Calibri" w:cs="Calibri"/>
        </w:rPr>
        <w:t xml:space="preserve">.- </w:t>
      </w:r>
      <w:r>
        <w:rPr>
          <w:rFonts w:ascii="Calibri" w:eastAsia="Calibri" w:hAnsi="Calibri" w:cs="Calibri"/>
          <w:b/>
          <w:color w:val="000000"/>
        </w:rPr>
        <w:t xml:space="preserve">ACUERDO NÚMERO SEIS.-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w:t>
      </w:r>
      <w:r w:rsidRPr="00C40A6F">
        <w:rPr>
          <w:rFonts w:ascii="Calibri" w:hAnsi="Calibri" w:cs="Calibri"/>
          <w:b/>
        </w:rPr>
        <w:t xml:space="preserve">/ </w:t>
      </w:r>
      <w:r w:rsidRPr="005375AE">
        <w:rPr>
          <w:rFonts w:ascii="Calibri" w:hAnsi="Calibri" w:cs="Calibri"/>
          <w:b/>
        </w:rPr>
        <w:t xml:space="preserve">Conformación y balastreo de las calles de acceso de la zona La Mora: </w:t>
      </w:r>
      <w:r w:rsidRPr="005375AE">
        <w:rPr>
          <w:rFonts w:ascii="Calibri" w:hAnsi="Calibri" w:cs="Calibri"/>
          <w:b/>
        </w:rPr>
        <w:lastRenderedPageBreak/>
        <w:t xml:space="preserve">Comunidad Nuevo Renacer, calle Final Santa Fe, calle de Acceso Haciendita 2, comunidad La Pita y comunidad Las Delicias, </w:t>
      </w:r>
      <w:r w:rsidRPr="00CE4270">
        <w:rPr>
          <w:rFonts w:ascii="Calibri" w:hAnsi="Calibri" w:cs="Calibri"/>
          <w:b/>
        </w:rPr>
        <w:t>municipio de Suchitoto, departamento de Cuscatlán,</w:t>
      </w:r>
      <w:r w:rsidRPr="00CE4270">
        <w:rPr>
          <w:rFonts w:ascii="Calibri" w:hAnsi="Calibri" w:cs="Calibri"/>
        </w:rPr>
        <w:t xml:space="preserve"> con un monto de Veinticinco mil dólares ($ 25,000.00), </w:t>
      </w:r>
      <w:r w:rsidRPr="00CE4270">
        <w:rPr>
          <w:rFonts w:ascii="Calibri" w:eastAsia="Calibri" w:hAnsi="Calibri" w:cs="Calibri"/>
        </w:rPr>
        <w:t>con</w:t>
      </w:r>
      <w:r w:rsidRPr="004B2695">
        <w:rPr>
          <w:rFonts w:ascii="Calibri" w:eastAsia="Calibri" w:hAnsi="Calibri" w:cs="Calibri"/>
          <w:color w:val="000000"/>
        </w:rPr>
        <w:t xml:space="preserve">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hAnsi="Calibri" w:cs="Calibri"/>
        </w:rPr>
        <w:t xml:space="preserve"> </w:t>
      </w:r>
      <w:r w:rsidRPr="00D1491E">
        <w:rPr>
          <w:rFonts w:ascii="Calibri" w:eastAsia="Calibri" w:hAnsi="Calibri" w:cs="Calibri"/>
        </w:rPr>
        <w:t xml:space="preserve">El proyecto objeto de la presente cuenta bancaria tiene una asignación presupuestaria de </w:t>
      </w:r>
      <w:r>
        <w:rPr>
          <w:rFonts w:ascii="Calibri" w:hAnsi="Calibri" w:cs="Calibri"/>
        </w:rPr>
        <w:t xml:space="preserve">Cuarenta y siete mil dólares </w:t>
      </w:r>
      <w:r w:rsidRPr="00D1491E">
        <w:rPr>
          <w:rFonts w:ascii="Calibri" w:eastAsia="Calibri" w:hAnsi="Calibri" w:cs="Calibri"/>
        </w:rPr>
        <w:t>por lo que en el transcurso del año dos mil veinte se realizarán depósitos hasta por la cantidad presupuestada.</w:t>
      </w:r>
      <w:r>
        <w:rPr>
          <w:rFonts w:ascii="Calibri" w:eastAsia="Calibri" w:hAnsi="Calibri" w:cs="Calibri"/>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802451">
        <w:rPr>
          <w:rFonts w:ascii="Calibri" w:eastAsia="Calibri" w:hAnsi="Calibri" w:cs="Calibri"/>
          <w:b/>
          <w:color w:val="000000"/>
        </w:rPr>
        <w:t xml:space="preserve">ACUERDO NÚMERO </w:t>
      </w:r>
      <w:r>
        <w:rPr>
          <w:rFonts w:ascii="Calibri" w:eastAsia="Calibri" w:hAnsi="Calibri" w:cs="Calibri"/>
          <w:b/>
          <w:color w:val="000000"/>
        </w:rPr>
        <w:t xml:space="preserve">SIETE. </w:t>
      </w:r>
      <w:r w:rsidRPr="00484313">
        <w:rPr>
          <w:rFonts w:ascii="Calibri" w:hAnsi="Calibri" w:cs="Calibri"/>
        </w:rPr>
        <w:t>Vista la</w:t>
      </w:r>
      <w:r w:rsidRPr="00484313">
        <w:rPr>
          <w:rFonts w:ascii="Calibri" w:hAnsi="Calibri" w:cs="Calibri"/>
          <w:b/>
        </w:rPr>
        <w:t xml:space="preserve"> </w:t>
      </w:r>
      <w:r w:rsidRPr="00484313">
        <w:rPr>
          <w:rFonts w:ascii="Calibri" w:hAnsi="Calibri" w:cs="Calibri"/>
        </w:rPr>
        <w:t>Carpeta Técnica del proyecto “</w:t>
      </w:r>
      <w:r>
        <w:rPr>
          <w:rFonts w:ascii="Calibri" w:hAnsi="Calibri" w:cs="Calibri"/>
        </w:rPr>
        <w:t>Alquiler de camión de volteo y camión cisterna para balastreo y conformado en las siguientes zonas: Zona Montepeque, zona La Bermuda, zona Palo Grande, zona Milingo, zona El Caulote, colonia Nuevo Suchitoto,</w:t>
      </w:r>
      <w:r w:rsidRPr="00484313">
        <w:rPr>
          <w:rFonts w:ascii="Calibri" w:hAnsi="Calibri" w:cs="Calibri"/>
        </w:rPr>
        <w:t xml:space="preserve"> municipio de Suchitoto, departamento de Cuscatlán”, </w:t>
      </w:r>
      <w:r>
        <w:rPr>
          <w:rFonts w:ascii="Calibri" w:hAnsi="Calibri" w:cs="Calibri"/>
        </w:rPr>
        <w:t xml:space="preserve">que corresponde a la asignación presupuestaria del proyecto Alquiler de equipo para trabajos de terracería en banco Municipal de Balasto y mantenimiento vial de calles y caminos vecinales de Suchitoto, </w:t>
      </w:r>
      <w:r w:rsidRPr="00484313">
        <w:rPr>
          <w:rFonts w:ascii="Calibri" w:hAnsi="Calibri" w:cs="Calibri"/>
        </w:rPr>
        <w:t xml:space="preserve">y verificando su disponibilidad en el presupuesto municipal vigente, </w:t>
      </w:r>
      <w:r w:rsidRPr="00484313">
        <w:rPr>
          <w:rFonts w:ascii="Calibri" w:eastAsia="Calibri" w:hAnsi="Calibri" w:cs="Calibri"/>
        </w:rPr>
        <w:t>de conformidad a lo establecido</w:t>
      </w:r>
      <w:r w:rsidRPr="004B2695">
        <w:rPr>
          <w:rFonts w:ascii="Calibri" w:eastAsia="Calibri" w:hAnsi="Calibri" w:cs="Calibri"/>
          <w:color w:val="000000"/>
        </w:rPr>
        <w:t xml:space="preserve">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F91A32">
        <w:rPr>
          <w:rFonts w:ascii="Calibri" w:hAnsi="Calibri" w:cs="Calibri"/>
          <w:b/>
        </w:rPr>
        <w:t>“</w:t>
      </w:r>
      <w:r w:rsidRPr="009D4927">
        <w:rPr>
          <w:rFonts w:ascii="Calibri" w:hAnsi="Calibri" w:cs="Calibri"/>
          <w:b/>
        </w:rPr>
        <w:t>Alquiler de camión de volteo y camión cisterna para balastreo y conformado en las siguientes zonas: Zona Montepeque, zona La Bermuda, zona Palo Grande, zona Milingo, zona El Caulote, colonia Nuevo Suchitoto,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sidR="00B837FF">
        <w:rPr>
          <w:rFonts w:ascii="Calibri" w:hAnsi="Calibri" w:cs="Calibri"/>
        </w:rPr>
        <w:t xml:space="preserve">Treinta mil dólares ($ 30,000.00) </w:t>
      </w:r>
      <w:r>
        <w:rPr>
          <w:rFonts w:ascii="Calibri" w:hAnsi="Calibri" w:cs="Calibri"/>
        </w:rPr>
        <w:t>con cargo a FODES 75%</w:t>
      </w:r>
      <w:r w:rsidRPr="004B2695">
        <w:rPr>
          <w:rFonts w:ascii="Calibri" w:hAnsi="Calibri" w:cs="Calibri"/>
        </w:rPr>
        <w:t>;</w:t>
      </w:r>
      <w:r>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w:t>
      </w:r>
      <w:r>
        <w:rPr>
          <w:rFonts w:ascii="Calibri" w:eastAsia="Calibri" w:hAnsi="Calibri" w:cs="Calibri"/>
        </w:rPr>
        <w:t xml:space="preserve">compra y </w:t>
      </w:r>
      <w:r w:rsidRPr="004B2695">
        <w:rPr>
          <w:rFonts w:ascii="Calibri" w:eastAsia="Calibri" w:hAnsi="Calibri" w:cs="Calibri"/>
        </w:rPr>
        <w:t xml:space="preserve">contratación correspondientes; </w:t>
      </w:r>
      <w:r>
        <w:rPr>
          <w:rFonts w:ascii="Calibri" w:eastAsia="Calibri" w:hAnsi="Calibri" w:cs="Calibri"/>
          <w:b/>
        </w:rPr>
        <w:t>3.</w:t>
      </w:r>
      <w:r>
        <w:rPr>
          <w:rFonts w:ascii="Calibri" w:eastAsia="Calibri" w:hAnsi="Calibri" w:cs="Calibri"/>
        </w:rPr>
        <w:t xml:space="preserve"> </w:t>
      </w:r>
      <w:r>
        <w:rPr>
          <w:rFonts w:ascii="Calibri" w:eastAsia="Calibri" w:hAnsi="Calibri" w:cs="Calibri"/>
          <w:color w:val="000000"/>
        </w:rPr>
        <w:t>Nombrar  al Arquitecto  José Antonio Gómez Guzmán como supervisor</w:t>
      </w:r>
      <w:r w:rsidRPr="004B2695">
        <w:rPr>
          <w:rFonts w:ascii="Calibri" w:eastAsia="Calibri" w:hAnsi="Calibri" w:cs="Calibri"/>
          <w:color w:val="000000"/>
        </w:rPr>
        <w:t xml:space="preserve"> del proyecto; </w:t>
      </w:r>
      <w:r w:rsidRPr="004B2695">
        <w:rPr>
          <w:rFonts w:ascii="Calibri" w:eastAsia="Calibri" w:hAnsi="Calibri" w:cs="Calibri"/>
          <w:b/>
          <w:color w:val="000000"/>
        </w:rPr>
        <w:t xml:space="preserve">4. </w:t>
      </w:r>
      <w:r w:rsidRPr="004B2695">
        <w:rPr>
          <w:rFonts w:ascii="Calibri" w:eastAsia="Calibri" w:hAnsi="Calibri" w:cs="Calibri"/>
          <w:color w:val="000000"/>
        </w:rPr>
        <w:t xml:space="preserve">Nombrar a la Arquitecta </w:t>
      </w:r>
      <w:r>
        <w:rPr>
          <w:rFonts w:ascii="Calibri" w:eastAsia="Calibri" w:hAnsi="Calibri" w:cs="Calibri"/>
          <w:color w:val="000000"/>
        </w:rPr>
        <w:t>Sandra Guadalupe Lemus Raimundo</w:t>
      </w:r>
      <w:r w:rsidRPr="004B2695">
        <w:rPr>
          <w:rFonts w:ascii="Calibri" w:eastAsia="Calibri" w:hAnsi="Calibri" w:cs="Calibri"/>
        </w:rPr>
        <w:t>,</w:t>
      </w:r>
      <w:r>
        <w:rPr>
          <w:rFonts w:ascii="Calibri" w:eastAsia="Calibri" w:hAnsi="Calibri" w:cs="Calibri"/>
        </w:rPr>
        <w:t xml:space="preserve"> c</w:t>
      </w:r>
      <w:r w:rsidRPr="004B2695">
        <w:rPr>
          <w:rFonts w:ascii="Calibri" w:eastAsia="Calibri" w:hAnsi="Calibri" w:cs="Calibri"/>
          <w:color w:val="000000"/>
        </w:rPr>
        <w:t>omo Administrador</w:t>
      </w:r>
      <w:r>
        <w:rPr>
          <w:rFonts w:ascii="Calibri" w:eastAsia="Calibri" w:hAnsi="Calibri" w:cs="Calibri"/>
          <w:color w:val="000000"/>
        </w:rPr>
        <w:t>a</w:t>
      </w:r>
      <w:r w:rsidRPr="004B2695">
        <w:rPr>
          <w:rFonts w:ascii="Calibri" w:eastAsia="Calibri" w:hAnsi="Calibri" w:cs="Calibri"/>
          <w:color w:val="000000"/>
        </w:rPr>
        <w:t xml:space="preserve"> de Contrato, relacionado a la ejecución del referido proyecto.</w:t>
      </w:r>
      <w:r w:rsidRPr="004B2695">
        <w:rPr>
          <w:rFonts w:ascii="Calibri" w:hAnsi="Calibri" w:cs="Calibri"/>
          <w:color w:val="000000"/>
        </w:rPr>
        <w:t xml:space="preserve"> </w:t>
      </w:r>
      <w:r>
        <w:rPr>
          <w:rFonts w:ascii="Calibri" w:hAnsi="Calibri" w:cs="Calibri"/>
          <w:color w:val="000000"/>
        </w:rPr>
        <w:t xml:space="preserve">Se deja constancia que los  concejales </w:t>
      </w:r>
      <w:r>
        <w:rPr>
          <w:rFonts w:ascii="Calibri" w:eastAsia="Calibri" w:hAnsi="Calibri" w:cs="Calibri"/>
          <w:color w:val="000000"/>
          <w:lang w:val="es-SV" w:eastAsia="en-US"/>
        </w:rPr>
        <w:t xml:space="preserve">José Mauricio Alas Menjivar y </w:t>
      </w:r>
      <w:r>
        <w:rPr>
          <w:rFonts w:ascii="Calibri" w:hAnsi="Calibri" w:cs="Calibri"/>
          <w:color w:val="000000"/>
        </w:rPr>
        <w:t xml:space="preserve">David Jaime Bonilla Hernández no votan a favor del presente acuerdo por considerar que en el actual estado de emergencia, no deben ejecutarse proyecto; así mismo no votan a favor las concejales </w:t>
      </w:r>
      <w:r>
        <w:rPr>
          <w:rFonts w:ascii="Calibri" w:eastAsia="Calibri" w:hAnsi="Calibri" w:cs="Calibri"/>
          <w:color w:val="000000"/>
        </w:rPr>
        <w:t xml:space="preserve">Verónica Marisol Flores Rivas, </w:t>
      </w:r>
      <w:r>
        <w:rPr>
          <w:rFonts w:ascii="Calibri" w:eastAsia="Calibri" w:hAnsi="Calibri" w:cs="Calibri"/>
          <w:color w:val="000000"/>
          <w:lang w:eastAsia="en-US"/>
        </w:rPr>
        <w:t xml:space="preserve">Blanca Lidia Romero de Menjivar, Claudia Elizabeth Castro de Argueta, por lo que la carpeta referida se aprueba con cinco votos, haciendo valer voto de calidad que corresponde a Alcaldesa Municipal conforme a lo establecido en </w:t>
      </w:r>
      <w:r w:rsidRPr="00802451">
        <w:rPr>
          <w:rFonts w:ascii="Calibri" w:hAnsi="Calibri" w:cs="Calibri"/>
          <w:color w:val="000000"/>
        </w:rPr>
        <w:t>art. 43 del Código municipal.</w:t>
      </w:r>
      <w:r>
        <w:rPr>
          <w:rFonts w:ascii="Calibri" w:hAnsi="Calibri" w:cs="Calibri"/>
          <w:color w:val="000000"/>
        </w:rPr>
        <w:t xml:space="preserve"> </w:t>
      </w:r>
      <w:r w:rsidRPr="004B2695">
        <w:rPr>
          <w:rFonts w:ascii="Calibri" w:eastAsia="Calibri" w:hAnsi="Calibri" w:cs="Calibri"/>
        </w:rPr>
        <w:t>Certifíquese y Comuníquese</w:t>
      </w:r>
      <w:r>
        <w:rPr>
          <w:rFonts w:ascii="Calibri" w:eastAsia="Calibri" w:hAnsi="Calibri" w:cs="Calibri"/>
        </w:rPr>
        <w:t xml:space="preserve">.- </w:t>
      </w:r>
      <w:r>
        <w:rPr>
          <w:rFonts w:ascii="Calibri" w:eastAsia="Calibri" w:hAnsi="Calibri" w:cs="Calibri"/>
          <w:b/>
          <w:color w:val="000000"/>
        </w:rPr>
        <w:t xml:space="preserve">ACUERDO NÚMERO OCHO.-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w:t>
      </w:r>
      <w:r w:rsidRPr="00C40A6F">
        <w:rPr>
          <w:rFonts w:ascii="Calibri" w:hAnsi="Calibri" w:cs="Calibri"/>
          <w:b/>
        </w:rPr>
        <w:t xml:space="preserve">/ </w:t>
      </w:r>
      <w:r w:rsidRPr="009D4927">
        <w:rPr>
          <w:rFonts w:ascii="Calibri" w:hAnsi="Calibri" w:cs="Calibri"/>
          <w:b/>
        </w:rPr>
        <w:t>Alquiler de camión de volteo y camión cisterna para balastreo y conformado en las siguientes zonas: Zona Montepeque, zona La Bermuda, zona Palo Grande, zona Milingo, zona El Caulote, colonia Nuevo Suchitoto, municipio de Suchitoto, departamento de Cuscatlán</w:t>
      </w:r>
      <w:r w:rsidRPr="005D01F5">
        <w:rPr>
          <w:rFonts w:ascii="Calibri" w:hAnsi="Calibri" w:cs="Calibri"/>
          <w:b/>
        </w:rPr>
        <w:t>,</w:t>
      </w:r>
      <w:r w:rsidRPr="004B2695">
        <w:rPr>
          <w:rFonts w:ascii="Calibri" w:hAnsi="Calibri" w:cs="Calibri"/>
        </w:rPr>
        <w:t xml:space="preserve"> </w:t>
      </w:r>
      <w:r w:rsidRPr="006433A1">
        <w:rPr>
          <w:rFonts w:ascii="Calibri" w:hAnsi="Calibri" w:cs="Calibri"/>
        </w:rPr>
        <w:t xml:space="preserve">con un monto </w:t>
      </w:r>
      <w:r w:rsidRPr="005E2DB9">
        <w:rPr>
          <w:rFonts w:ascii="Calibri" w:hAnsi="Calibri" w:cs="Calibri"/>
        </w:rPr>
        <w:t>de Dos mil dólares ($ 2,000.00),</w:t>
      </w:r>
      <w:r>
        <w:rPr>
          <w:rFonts w:ascii="Calibri" w:hAnsi="Calibri" w:cs="Calibri"/>
        </w:rPr>
        <w:t xml:space="preserve"> </w:t>
      </w:r>
      <w:r w:rsidRPr="004B2695">
        <w:rPr>
          <w:rFonts w:ascii="Calibri" w:eastAsia="Calibri" w:hAnsi="Calibri" w:cs="Calibri"/>
          <w:color w:val="000000"/>
        </w:rPr>
        <w:lastRenderedPageBreak/>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hAnsi="Calibri" w:cs="Calibri"/>
        </w:rPr>
        <w:t xml:space="preserve"> </w:t>
      </w:r>
      <w:r w:rsidRPr="00D1491E">
        <w:rPr>
          <w:rFonts w:ascii="Calibri" w:eastAsia="Calibri" w:hAnsi="Calibri" w:cs="Calibri"/>
        </w:rPr>
        <w:t xml:space="preserve">El proyecto objeto de la presente cuenta bancaria tiene una asignación presupuestaria de </w:t>
      </w:r>
      <w:r>
        <w:rPr>
          <w:rFonts w:ascii="Calibri" w:hAnsi="Calibri" w:cs="Calibri"/>
        </w:rPr>
        <w:t xml:space="preserve">Treinta mil dólares </w:t>
      </w:r>
      <w:r w:rsidRPr="00D1491E">
        <w:rPr>
          <w:rFonts w:ascii="Calibri" w:eastAsia="Calibri" w:hAnsi="Calibri" w:cs="Calibri"/>
        </w:rPr>
        <w:t>por lo que en el transcurso del año dos mil veinte se realizarán depósitos hasta por la cantidad presupuestada.</w:t>
      </w:r>
      <w:r>
        <w:rPr>
          <w:rFonts w:ascii="Calibri" w:eastAsia="Calibri" w:hAnsi="Calibri" w:cs="Calibri"/>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Pr>
          <w:rFonts w:ascii="Calibri" w:eastAsia="Calibri" w:hAnsi="Calibri" w:cs="Calibri"/>
          <w:b/>
          <w:color w:val="000000"/>
        </w:rPr>
        <w:t>ACUERDO NÚMERO NUEVE.-</w:t>
      </w:r>
      <w:r w:rsidRPr="00A81699">
        <w:rPr>
          <w:rFonts w:ascii="Calibri" w:eastAsia="Calibri" w:hAnsi="Calibri" w:cs="Calibri"/>
          <w:color w:val="000000"/>
        </w:rPr>
        <w:t xml:space="preserve"> </w:t>
      </w:r>
      <w:r w:rsidRPr="00802451">
        <w:rPr>
          <w:rFonts w:ascii="Calibri" w:eastAsia="Calibri" w:hAnsi="Calibri" w:cs="Calibri"/>
          <w:color w:val="000000"/>
        </w:rPr>
        <w:t>Visto el cuadro comparativo de ofertas presentado por jefe UA</w:t>
      </w:r>
      <w:r>
        <w:rPr>
          <w:rFonts w:ascii="Calibri" w:eastAsia="Calibri" w:hAnsi="Calibri" w:cs="Calibri"/>
          <w:color w:val="000000"/>
        </w:rPr>
        <w:t>CI referente al suministro de materiales para la ejecución del proyecto “Construcción tramo de empedrado fraguado pasaje I y II, colonia Brisas de San José, barrio San José, municipio de Suchitoto, departamento de Cuscatlán”</w:t>
      </w:r>
      <w:r>
        <w:rPr>
          <w:rFonts w:ascii="Calibri" w:hAnsi="Calibri" w:cs="Calibri"/>
          <w:color w:val="000000"/>
        </w:rPr>
        <w:t>,</w:t>
      </w:r>
      <w:r>
        <w:rPr>
          <w:rFonts w:ascii="Calibri" w:eastAsia="Calibri" w:hAnsi="Calibri" w:cs="Calibri"/>
          <w:color w:val="000000"/>
        </w:rPr>
        <w:t xml:space="preserve"> </w:t>
      </w:r>
      <w:r w:rsidRPr="00802451">
        <w:rPr>
          <w:rFonts w:ascii="Calibri" w:eastAsia="Calibri" w:hAnsi="Calibri" w:cs="Calibri"/>
          <w:color w:val="000000"/>
        </w:rPr>
        <w:t>en la cual se presentaron las siguientes ofertas:</w:t>
      </w:r>
    </w:p>
    <w:p w:rsidR="00476680" w:rsidRDefault="00476680" w:rsidP="00476680">
      <w:pPr>
        <w:pStyle w:val="Prrafodelista"/>
        <w:numPr>
          <w:ilvl w:val="0"/>
          <w:numId w:val="20"/>
        </w:numPr>
        <w:spacing w:line="276" w:lineRule="auto"/>
        <w:jc w:val="both"/>
        <w:rPr>
          <w:rFonts w:ascii="Calibri" w:eastAsia="Calibri" w:hAnsi="Calibri" w:cs="Calibri"/>
          <w:color w:val="000000"/>
        </w:rPr>
      </w:pPr>
      <w:r>
        <w:rPr>
          <w:rFonts w:ascii="Calibri" w:eastAsia="Calibri" w:hAnsi="Calibri" w:cs="Calibri"/>
          <w:color w:val="000000"/>
        </w:rPr>
        <w:t>Israel de Jesús Ávalos……………………………………………………..</w:t>
      </w:r>
      <w:r w:rsidRPr="00802451">
        <w:rPr>
          <w:rFonts w:ascii="Calibri" w:eastAsia="Calibri" w:hAnsi="Calibri" w:cs="Calibri"/>
          <w:color w:val="000000"/>
        </w:rPr>
        <w:t>$</w:t>
      </w:r>
      <w:r>
        <w:rPr>
          <w:rFonts w:ascii="Calibri" w:eastAsia="Calibri" w:hAnsi="Calibri" w:cs="Calibri"/>
          <w:color w:val="000000"/>
        </w:rPr>
        <w:t xml:space="preserve">  </w:t>
      </w:r>
      <w:r w:rsidRPr="00802451">
        <w:rPr>
          <w:rFonts w:ascii="Calibri" w:eastAsia="Calibri" w:hAnsi="Calibri" w:cs="Calibri"/>
          <w:color w:val="000000"/>
        </w:rPr>
        <w:t xml:space="preserve"> </w:t>
      </w:r>
      <w:r>
        <w:rPr>
          <w:rFonts w:ascii="Calibri" w:eastAsia="Calibri" w:hAnsi="Calibri" w:cs="Calibri"/>
          <w:color w:val="000000"/>
        </w:rPr>
        <w:t>12,906.45</w:t>
      </w:r>
    </w:p>
    <w:p w:rsidR="00476680" w:rsidRPr="00802451" w:rsidRDefault="00476680" w:rsidP="00476680">
      <w:pPr>
        <w:pStyle w:val="Prrafodelista"/>
        <w:numPr>
          <w:ilvl w:val="0"/>
          <w:numId w:val="20"/>
        </w:numPr>
        <w:spacing w:line="276" w:lineRule="auto"/>
        <w:jc w:val="both"/>
        <w:rPr>
          <w:rFonts w:ascii="Calibri" w:eastAsia="Calibri" w:hAnsi="Calibri" w:cs="Calibri"/>
          <w:color w:val="000000"/>
        </w:rPr>
      </w:pPr>
      <w:r>
        <w:rPr>
          <w:rFonts w:ascii="Calibri" w:eastAsia="Calibri" w:hAnsi="Calibri" w:cs="Calibri"/>
          <w:color w:val="000000"/>
          <w:lang w:val="es-SV"/>
        </w:rPr>
        <w:t>Mirna Carolina Rivera Castellanos……</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rPr>
        <w:t>12,976.00</w:t>
      </w:r>
    </w:p>
    <w:p w:rsidR="00476680" w:rsidRPr="00802451" w:rsidRDefault="00476680" w:rsidP="00476680">
      <w:pPr>
        <w:pStyle w:val="Prrafodelista"/>
        <w:numPr>
          <w:ilvl w:val="0"/>
          <w:numId w:val="20"/>
        </w:numPr>
        <w:spacing w:line="276" w:lineRule="auto"/>
        <w:jc w:val="both"/>
        <w:rPr>
          <w:rFonts w:ascii="Calibri" w:eastAsia="Calibri" w:hAnsi="Calibri" w:cs="Calibri"/>
          <w:color w:val="000000"/>
        </w:rPr>
      </w:pPr>
      <w:r>
        <w:rPr>
          <w:rFonts w:ascii="Calibri" w:eastAsia="Calibri" w:hAnsi="Calibri" w:cs="Calibri"/>
          <w:color w:val="000000"/>
        </w:rPr>
        <w:t>Víctor Noel Cantarero Vásquez………….……..……………….</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13,001.35</w:t>
      </w:r>
    </w:p>
    <w:p w:rsidR="00476680" w:rsidRPr="004F7639" w:rsidRDefault="00476680" w:rsidP="00476680">
      <w:pPr>
        <w:spacing w:line="276" w:lineRule="auto"/>
        <w:jc w:val="both"/>
        <w:rPr>
          <w:rFonts w:ascii="Calibri" w:hAnsi="Calibri" w:cs="Calibri"/>
        </w:rPr>
      </w:pPr>
      <w:r w:rsidRPr="00802451">
        <w:rPr>
          <w:rFonts w:ascii="Calibri" w:eastAsia="Calibri" w:hAnsi="Calibri" w:cs="Calibri"/>
          <w:color w:val="000000"/>
        </w:rPr>
        <w:t xml:space="preserve">De conformidad a lo establecido en los arts. 203, 204 ord. 3° de la Constitución, Art. 30 num.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el suministro de materiales para la ejecución del proyecto “Construcción tramo de empedrado fraguado pasaje I y II, colonia Brisas de San José, barrio San José, municipio de Suchitoto, departamento de Cuscatlán”,</w:t>
      </w:r>
      <w:r>
        <w:rPr>
          <w:rFonts w:ascii="Calibri" w:hAnsi="Calibri" w:cs="Calibri"/>
        </w:rPr>
        <w:t xml:space="preserve"> a </w:t>
      </w:r>
      <w:r w:rsidRPr="00056AF6">
        <w:rPr>
          <w:rFonts w:ascii="Calibri" w:eastAsia="Calibri" w:hAnsi="Calibri" w:cs="Calibri"/>
          <w:b/>
          <w:color w:val="000000"/>
          <w:lang w:val="es-SV"/>
        </w:rPr>
        <w:t>Mirna Carolina Rivera Castellanos</w:t>
      </w:r>
      <w:r>
        <w:rPr>
          <w:rFonts w:ascii="Calibri" w:eastAsia="Calibri" w:hAnsi="Calibri" w:cs="Calibri"/>
          <w:b/>
          <w:color w:val="000000"/>
        </w:rPr>
        <w:t>,</w:t>
      </w:r>
      <w:r>
        <w:rPr>
          <w:rFonts w:ascii="Calibri" w:eastAsia="Calibri" w:hAnsi="Calibri" w:cs="Calibri"/>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Doce mil novecientos setenta y seis dólares ($ 12,976.00)</w:t>
      </w:r>
      <w:r w:rsidRPr="00802451">
        <w:rPr>
          <w:rFonts w:ascii="Calibri" w:eastAsia="Calibri" w:hAnsi="Calibri" w:cs="Calibri"/>
          <w:color w:val="000000"/>
        </w:rPr>
        <w:t xml:space="preserve">, con fuente de financiamiento </w:t>
      </w:r>
      <w:r>
        <w:rPr>
          <w:rFonts w:ascii="Calibri" w:eastAsia="Calibri" w:hAnsi="Calibri" w:cs="Calibri"/>
          <w:color w:val="000000"/>
        </w:rPr>
        <w:t xml:space="preserve">FODES 75%.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Pr>
          <w:rFonts w:ascii="Calibri" w:eastAsia="Calibri" w:hAnsi="Calibri" w:cs="Calibri"/>
          <w:b/>
          <w:color w:val="000000"/>
        </w:rPr>
        <w:t>ACUERDO NÚMERO DIEZ.-</w:t>
      </w:r>
      <w:r w:rsidRPr="00FB5808">
        <w:rPr>
          <w:rFonts w:ascii="Calibri" w:eastAsia="Calibri" w:hAnsi="Calibri" w:cs="Calibri"/>
          <w:color w:val="000000"/>
        </w:rPr>
        <w:t xml:space="preserve"> </w:t>
      </w:r>
      <w:r>
        <w:rPr>
          <w:rFonts w:ascii="Calibri" w:eastAsia="Calibri" w:hAnsi="Calibri" w:cs="Calibri"/>
          <w:color w:val="000000"/>
        </w:rPr>
        <w:t xml:space="preserve">De conformidad a lo establecido en </w:t>
      </w:r>
      <w:r w:rsidRPr="004B2695">
        <w:rPr>
          <w:rFonts w:ascii="Calibri" w:eastAsia="Calibri" w:hAnsi="Calibri" w:cs="Calibri"/>
          <w:color w:val="000000"/>
        </w:rPr>
        <w:t>los arts. 203, 204 ord. 3° de la Constitución</w:t>
      </w:r>
      <w:r>
        <w:rPr>
          <w:rFonts w:ascii="Calibri" w:eastAsia="Calibri" w:hAnsi="Calibri" w:cs="Calibri"/>
          <w:color w:val="000000"/>
        </w:rPr>
        <w:t xml:space="preserve">, 31 num. 1 </w:t>
      </w:r>
      <w:proofErr w:type="gramStart"/>
      <w:r>
        <w:rPr>
          <w:rFonts w:ascii="Calibri" w:eastAsia="Calibri" w:hAnsi="Calibri" w:cs="Calibri"/>
          <w:color w:val="000000"/>
        </w:rPr>
        <w:t>y</w:t>
      </w:r>
      <w:proofErr w:type="gramEnd"/>
      <w:r>
        <w:rPr>
          <w:rFonts w:ascii="Calibri" w:eastAsia="Calibri" w:hAnsi="Calibri" w:cs="Calibri"/>
          <w:color w:val="000000"/>
        </w:rPr>
        <w:t xml:space="preserve"> 4 del código municipal y D.L. N° 623 de fecha 16-IV-2020, </w:t>
      </w:r>
      <w:r>
        <w:rPr>
          <w:rFonts w:ascii="Calibri" w:eastAsia="Calibri" w:hAnsi="Calibri" w:cs="Calibri"/>
          <w:b/>
          <w:color w:val="000000"/>
        </w:rPr>
        <w:t>SE ACUERDA:</w:t>
      </w:r>
      <w:r>
        <w:rPr>
          <w:rFonts w:ascii="Calibri" w:eastAsia="Calibri" w:hAnsi="Calibri" w:cs="Calibri"/>
          <w:color w:val="000000"/>
        </w:rPr>
        <w:t xml:space="preserve"> </w:t>
      </w:r>
      <w:r>
        <w:rPr>
          <w:rFonts w:ascii="Calibri" w:hAnsi="Calibri" w:cs="Calibri"/>
          <w:color w:val="000000"/>
        </w:rPr>
        <w:t xml:space="preserve">Autorizar </w:t>
      </w:r>
      <w:r>
        <w:rPr>
          <w:rFonts w:ascii="Calibri" w:hAnsi="Calibri" w:cs="Calibri"/>
        </w:rPr>
        <w:t xml:space="preserve">la </w:t>
      </w:r>
      <w:r>
        <w:rPr>
          <w:rFonts w:ascii="Calibri" w:eastAsia="Calibri" w:hAnsi="Calibri" w:cs="Calibri"/>
          <w:lang w:val="es-SV" w:eastAsia="en-US"/>
        </w:rPr>
        <w:t xml:space="preserve">transferencia de fondos por un monto de Quince mil dólares ($ 15,000.00), de </w:t>
      </w:r>
      <w:r w:rsidRPr="007A2000">
        <w:rPr>
          <w:rFonts w:ascii="Calibri" w:eastAsia="Calibri" w:hAnsi="Calibri" w:cs="Calibri"/>
          <w:lang w:val="es-SV" w:eastAsia="en-US"/>
        </w:rPr>
        <w:t xml:space="preserve">la cuenta </w:t>
      </w:r>
      <w:r>
        <w:rPr>
          <w:rFonts w:ascii="Calibri" w:eastAsia="Calibri" w:hAnsi="Calibri" w:cs="Calibri"/>
          <w:lang w:val="es-SV" w:eastAsia="en-US"/>
        </w:rPr>
        <w:t>bancaria</w:t>
      </w:r>
      <w:r w:rsidRPr="00CE7562">
        <w:rPr>
          <w:rFonts w:ascii="Calibri" w:eastAsia="Calibri" w:hAnsi="Calibri" w:cs="Calibri"/>
        </w:rPr>
        <w:t xml:space="preserve"> </w:t>
      </w:r>
      <w:r w:rsidRPr="003A4F6D">
        <w:rPr>
          <w:rFonts w:ascii="Calibri" w:eastAsia="Calibri" w:hAnsi="Calibri" w:cs="Calibri"/>
        </w:rPr>
        <w:t xml:space="preserve">N° </w:t>
      </w:r>
      <w:r w:rsidRPr="003A4F6D">
        <w:rPr>
          <w:rFonts w:ascii="Calibri" w:hAnsi="Calibri" w:cs="Calibri"/>
          <w:lang w:val="es-MX" w:eastAsia="es-MX"/>
        </w:rPr>
        <w:t>031-51-00154-98 Tesorería Municipal de Suchitoto/ FODES 25%</w:t>
      </w:r>
      <w:r>
        <w:rPr>
          <w:rFonts w:ascii="Calibri" w:hAnsi="Calibri" w:cs="Calibri"/>
          <w:lang w:val="es-MX" w:eastAsia="es-MX"/>
        </w:rPr>
        <w:t xml:space="preserve">, </w:t>
      </w:r>
      <w:r>
        <w:rPr>
          <w:rFonts w:ascii="Calibri" w:eastAsia="Calibri" w:hAnsi="Calibri" w:cs="Calibri"/>
          <w:lang w:val="es-SV" w:eastAsia="en-US"/>
        </w:rPr>
        <w:t xml:space="preserve">a la cuenta bancaria N° 031-51-00155-28, -Fondo Municipal-, para pago de salarios de empleados municipales correspondientes al mes de abril de dos mil veinte. </w:t>
      </w:r>
      <w:r w:rsidRPr="00764BD0">
        <w:rPr>
          <w:rFonts w:ascii="Calibri" w:eastAsia="Calibri" w:hAnsi="Calibri" w:cs="Calibri"/>
          <w:color w:val="000000"/>
          <w:lang w:val="es-SV" w:eastAsia="en-US"/>
        </w:rPr>
        <w:t>Certifíquese y Comuníquese.-</w:t>
      </w:r>
      <w:r>
        <w:rPr>
          <w:rFonts w:ascii="Calibri" w:eastAsia="Calibri" w:hAnsi="Calibri" w:cs="Calibri"/>
          <w:color w:val="000000"/>
          <w:lang w:val="es-SV" w:eastAsia="en-US"/>
        </w:rPr>
        <w:t xml:space="preserve"> </w:t>
      </w:r>
      <w:r>
        <w:rPr>
          <w:rFonts w:ascii="Calibri" w:eastAsia="Calibri" w:hAnsi="Calibri" w:cs="Calibri"/>
          <w:b/>
          <w:color w:val="000000"/>
        </w:rPr>
        <w:t xml:space="preserve">ACUERDO NÚMERO ONCE. </w:t>
      </w:r>
      <w:r>
        <w:rPr>
          <w:rFonts w:ascii="Calibri" w:hAnsi="Calibri" w:cs="Calibri"/>
        </w:rPr>
        <w:t xml:space="preserve">Considerando que en </w:t>
      </w:r>
      <w:r w:rsidRPr="00BB1BD3">
        <w:rPr>
          <w:rFonts w:ascii="Calibri" w:hAnsi="Calibri" w:cs="Calibri"/>
        </w:rPr>
        <w:t xml:space="preserve">fecha </w:t>
      </w:r>
      <w:r>
        <w:rPr>
          <w:rFonts w:ascii="Calibri" w:hAnsi="Calibri" w:cs="Calibri"/>
        </w:rPr>
        <w:t>doce</w:t>
      </w:r>
      <w:r w:rsidRPr="00BB1BD3">
        <w:rPr>
          <w:rFonts w:ascii="Calibri" w:hAnsi="Calibri" w:cs="Calibri"/>
        </w:rPr>
        <w:t xml:space="preserve"> de abril de dos mil veinte </w:t>
      </w:r>
      <w:r>
        <w:rPr>
          <w:rFonts w:ascii="Calibri" w:hAnsi="Calibri" w:cs="Calibri"/>
        </w:rPr>
        <w:t xml:space="preserve"> </w:t>
      </w:r>
      <w:r w:rsidRPr="00BB1BD3">
        <w:rPr>
          <w:rFonts w:ascii="Calibri" w:hAnsi="Calibri" w:cs="Calibri"/>
        </w:rPr>
        <w:t xml:space="preserve">falleció el señor </w:t>
      </w:r>
      <w:r w:rsidRPr="00BB1BD3">
        <w:rPr>
          <w:rFonts w:ascii="Calibri" w:eastAsia="Calibri" w:hAnsi="Calibri" w:cs="Calibri"/>
          <w:lang w:val="es-SV" w:eastAsia="en-US"/>
        </w:rPr>
        <w:t>Leonidas Antonio Bonilla Serrano</w:t>
      </w:r>
      <w:r w:rsidRPr="00BB1BD3">
        <w:rPr>
          <w:rFonts w:ascii="Calibri" w:hAnsi="Calibri" w:cs="Calibri"/>
        </w:rPr>
        <w:t xml:space="preserve">, quien fuera padre de la empleada </w:t>
      </w:r>
      <w:r w:rsidRPr="00BB1BD3">
        <w:rPr>
          <w:rFonts w:ascii="Calibri" w:hAnsi="Calibri" w:cs="Calibri"/>
          <w:lang w:val="es-SV"/>
        </w:rPr>
        <w:t>Blanca Evelin Bonilla de Castillo</w:t>
      </w:r>
      <w:r w:rsidRPr="00BB1BD3">
        <w:rPr>
          <w:rFonts w:ascii="Calibri" w:eastAsia="Calibri" w:hAnsi="Calibri" w:cs="Calibri"/>
        </w:rPr>
        <w:t xml:space="preserve">, quien se desempeña como </w:t>
      </w:r>
      <w:r w:rsidRPr="00BB1BD3">
        <w:rPr>
          <w:rFonts w:ascii="Calibri" w:eastAsia="Calibri" w:hAnsi="Calibri" w:cs="Calibri"/>
          <w:lang w:val="es-SV"/>
        </w:rPr>
        <w:t>Promotora</w:t>
      </w:r>
      <w:r w:rsidRPr="00DA5226">
        <w:rPr>
          <w:rFonts w:ascii="Calibri" w:eastAsia="Calibri" w:hAnsi="Calibri" w:cs="Calibri"/>
          <w:lang w:val="es-SV"/>
        </w:rPr>
        <w:t xml:space="preserve"> Social de Género</w:t>
      </w:r>
      <w:r>
        <w:rPr>
          <w:rFonts w:ascii="Calibri" w:eastAsia="Calibri" w:hAnsi="Calibri" w:cs="Calibri"/>
        </w:rPr>
        <w:t xml:space="preserve">, es procedente hacer efectiva la prestación por servicios funerarios </w:t>
      </w:r>
      <w:r>
        <w:rPr>
          <w:rFonts w:ascii="Calibri" w:hAnsi="Calibri" w:cs="Calibri"/>
        </w:rPr>
        <w:t xml:space="preserve">a que hace referencia el art. 32 de las Disposiciones generales </w:t>
      </w:r>
      <w:r w:rsidRPr="004B2695">
        <w:rPr>
          <w:rFonts w:ascii="Calibri" w:eastAsia="Calibri" w:hAnsi="Calibri" w:cs="Calibri"/>
        </w:rPr>
        <w:t>del presupuesto municipal año 20</w:t>
      </w:r>
      <w:r>
        <w:rPr>
          <w:rFonts w:ascii="Calibri" w:eastAsia="Calibri" w:hAnsi="Calibri" w:cs="Calibri"/>
        </w:rPr>
        <w:t xml:space="preserve">20, lo cual constituye un derecho a favor de los empleados municipales, </w:t>
      </w:r>
      <w:r>
        <w:rPr>
          <w:rFonts w:ascii="Calibri" w:eastAsia="Calibri" w:hAnsi="Calibri" w:cs="Calibri"/>
          <w:lang w:val="es-SV" w:eastAsia="en-US"/>
        </w:rPr>
        <w:t xml:space="preserve">por lo cual, </w:t>
      </w:r>
      <w:r w:rsidRPr="004B2695">
        <w:rPr>
          <w:rFonts w:ascii="Calibri" w:eastAsia="Calibri" w:hAnsi="Calibri" w:cs="Calibri"/>
          <w:color w:val="000000"/>
        </w:rPr>
        <w:t xml:space="preserve">de conformidad a lo establecido en los arts. 203, 204 ord. 3° de la Constitución, </w:t>
      </w:r>
      <w:r>
        <w:rPr>
          <w:rFonts w:ascii="Calibri" w:hAnsi="Calibri" w:cs="Calibri"/>
        </w:rPr>
        <w:t xml:space="preserve">art. 32 de las Disposiciones generales </w:t>
      </w:r>
      <w:r w:rsidRPr="004B2695">
        <w:rPr>
          <w:rFonts w:ascii="Calibri" w:eastAsia="Calibri" w:hAnsi="Calibri" w:cs="Calibri"/>
        </w:rPr>
        <w:t>del presupuesto municipal año 20</w:t>
      </w:r>
      <w:r>
        <w:rPr>
          <w:rFonts w:ascii="Calibri" w:eastAsia="Calibri" w:hAnsi="Calibri" w:cs="Calibri"/>
        </w:rPr>
        <w:t>20,</w:t>
      </w:r>
      <w:r>
        <w:rPr>
          <w:rFonts w:ascii="Calibri" w:eastAsia="Calibri" w:hAnsi="Calibri" w:cs="Calibri"/>
          <w:color w:val="000000"/>
        </w:rPr>
        <w:t xml:space="preserve"> </w:t>
      </w:r>
      <w:r w:rsidRPr="004B2695">
        <w:rPr>
          <w:rFonts w:ascii="Calibri" w:eastAsia="Calibri" w:hAnsi="Calibri" w:cs="Calibri"/>
          <w:b/>
          <w:color w:val="000000"/>
        </w:rPr>
        <w:t>SE ACUERDA:</w:t>
      </w:r>
      <w:r>
        <w:rPr>
          <w:rFonts w:ascii="Calibri" w:eastAsia="Calibri" w:hAnsi="Calibri" w:cs="Calibri"/>
          <w:color w:val="000000"/>
        </w:rPr>
        <w:t xml:space="preserve"> Conceder a la  señora </w:t>
      </w:r>
      <w:r w:rsidRPr="00DA5226">
        <w:rPr>
          <w:rFonts w:ascii="Calibri" w:hAnsi="Calibri" w:cs="Calibri"/>
          <w:lang w:val="es-SV"/>
        </w:rPr>
        <w:t>Blanca Evelin Bonilla de Castillo</w:t>
      </w:r>
      <w:r>
        <w:rPr>
          <w:rFonts w:ascii="Calibri" w:eastAsia="Calibri" w:hAnsi="Calibri" w:cs="Calibri"/>
          <w:color w:val="000000"/>
        </w:rPr>
        <w:t xml:space="preserve">, </w:t>
      </w:r>
      <w:r>
        <w:rPr>
          <w:rFonts w:ascii="Calibri" w:eastAsia="Calibri" w:hAnsi="Calibri" w:cs="Calibri"/>
        </w:rPr>
        <w:t xml:space="preserve">una prestación de ayuda solidaria por muerte de familiar, por un monto de doscientos dólares, con cargo a fondos municipales.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16206E">
        <w:rPr>
          <w:rFonts w:ascii="Calibri" w:hAnsi="Calibri" w:cs="Calibri"/>
          <w:iCs/>
          <w:color w:val="000000"/>
        </w:rPr>
        <w:t xml:space="preserve">Y no habiendo más que hacer constar en la presente acta damos por </w:t>
      </w:r>
      <w:r w:rsidRPr="0016206E">
        <w:rPr>
          <w:rFonts w:ascii="Calibri" w:hAnsi="Calibri" w:cs="Calibri"/>
          <w:iCs/>
          <w:color w:val="000000"/>
        </w:rPr>
        <w:lastRenderedPageBreak/>
        <w:t xml:space="preserve">finalizada a las </w:t>
      </w:r>
      <w:r>
        <w:rPr>
          <w:rFonts w:ascii="Calibri" w:hAnsi="Calibri" w:cs="Calibri"/>
          <w:color w:val="000000"/>
        </w:rPr>
        <w:t>quince horas treinta minutos</w:t>
      </w:r>
      <w:r w:rsidRPr="0016206E">
        <w:rPr>
          <w:rFonts w:ascii="Calibri" w:hAnsi="Calibri" w:cs="Calibri"/>
          <w:color w:val="000000"/>
        </w:rPr>
        <w:t xml:space="preserve"> el día </w:t>
      </w:r>
      <w:r>
        <w:rPr>
          <w:rFonts w:ascii="Calibri" w:hAnsi="Calibri" w:cs="Calibri"/>
          <w:color w:val="000000"/>
        </w:rPr>
        <w:t>diecisiete de abril</w:t>
      </w:r>
      <w:r w:rsidRPr="0016206E">
        <w:rPr>
          <w:rFonts w:ascii="Calibri" w:hAnsi="Calibri" w:cs="Calibri"/>
          <w:color w:val="000000"/>
        </w:rPr>
        <w:t xml:space="preserve"> de dos mil veinte</w:t>
      </w:r>
      <w:r w:rsidRPr="0016206E">
        <w:rPr>
          <w:rFonts w:ascii="Calibri" w:hAnsi="Calibri" w:cs="Calibri"/>
          <w:iCs/>
          <w:color w:val="000000"/>
        </w:rPr>
        <w:t xml:space="preserve"> y firmamos.</w:t>
      </w:r>
    </w:p>
    <w:p w:rsidR="00476680" w:rsidRPr="0016206E" w:rsidRDefault="00476680" w:rsidP="00476680">
      <w:pPr>
        <w:spacing w:line="276" w:lineRule="auto"/>
        <w:jc w:val="both"/>
        <w:rPr>
          <w:rFonts w:ascii="Calibri" w:eastAsia="Calibri" w:hAnsi="Calibri" w:cs="Calibri"/>
        </w:rPr>
      </w:pPr>
    </w:p>
    <w:p w:rsidR="00476680" w:rsidRPr="0016206E" w:rsidRDefault="00476680" w:rsidP="00476680">
      <w:pPr>
        <w:spacing w:line="276" w:lineRule="auto"/>
        <w:jc w:val="both"/>
        <w:rPr>
          <w:rFonts w:ascii="Calibri" w:eastAsia="Calibri" w:hAnsi="Calibri" w:cs="Calibri"/>
        </w:rPr>
      </w:pPr>
    </w:p>
    <w:p w:rsidR="00476680" w:rsidRPr="0016206E" w:rsidRDefault="00476680" w:rsidP="00476680">
      <w:pPr>
        <w:spacing w:line="276" w:lineRule="auto"/>
        <w:jc w:val="both"/>
        <w:rPr>
          <w:rFonts w:ascii="Calibri" w:eastAsia="Calibri" w:hAnsi="Calibri" w:cs="Calibri"/>
          <w:color w:val="000000"/>
        </w:rPr>
      </w:pPr>
    </w:p>
    <w:p w:rsidR="00476680" w:rsidRPr="0016206E" w:rsidRDefault="00476680" w:rsidP="00476680">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476680" w:rsidRPr="0016206E" w:rsidRDefault="00476680" w:rsidP="00476680">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476680" w:rsidRPr="0016206E" w:rsidRDefault="00476680" w:rsidP="00476680">
      <w:pPr>
        <w:pStyle w:val="Textoindependiente2"/>
        <w:spacing w:after="0" w:line="276" w:lineRule="auto"/>
        <w:jc w:val="center"/>
        <w:rPr>
          <w:rFonts w:ascii="Calibri" w:hAnsi="Calibri" w:cs="Calibri"/>
          <w:b/>
          <w:color w:val="000000"/>
        </w:rPr>
      </w:pPr>
    </w:p>
    <w:p w:rsidR="00476680" w:rsidRPr="0016206E" w:rsidRDefault="00476680" w:rsidP="00476680">
      <w:pPr>
        <w:pStyle w:val="Textoindependiente2"/>
        <w:spacing w:after="0" w:line="276" w:lineRule="auto"/>
        <w:jc w:val="center"/>
        <w:rPr>
          <w:rFonts w:ascii="Calibri" w:hAnsi="Calibri" w:cs="Calibri"/>
          <w:b/>
          <w:color w:val="000000"/>
        </w:rPr>
      </w:pPr>
    </w:p>
    <w:p w:rsidR="00476680" w:rsidRPr="0016206E" w:rsidRDefault="00476680" w:rsidP="00476680">
      <w:pPr>
        <w:pStyle w:val="Textoindependiente2"/>
        <w:spacing w:after="0" w:line="276" w:lineRule="auto"/>
        <w:jc w:val="center"/>
        <w:rPr>
          <w:rFonts w:ascii="Calibri" w:hAnsi="Calibri" w:cs="Calibri"/>
          <w:b/>
          <w:color w:val="000000"/>
        </w:rPr>
      </w:pPr>
    </w:p>
    <w:p w:rsidR="00476680" w:rsidRPr="0016206E" w:rsidRDefault="00476680" w:rsidP="00476680">
      <w:pPr>
        <w:pStyle w:val="Textoindependiente2"/>
        <w:spacing w:after="0" w:line="240" w:lineRule="auto"/>
        <w:ind w:left="708" w:hanging="708"/>
        <w:rPr>
          <w:rFonts w:ascii="Calibri" w:hAnsi="Calibri" w:cs="Calibri"/>
          <w:b/>
          <w:color w:val="000000"/>
        </w:rPr>
      </w:pPr>
      <w:r w:rsidRPr="0016206E">
        <w:rPr>
          <w:rFonts w:ascii="Calibri" w:hAnsi="Calibri" w:cs="Calibri"/>
          <w:b/>
          <w:color w:val="000000"/>
        </w:rPr>
        <w:t xml:space="preserve">Verónica Marisol Flores Rivas                </w:t>
      </w:r>
      <w:r w:rsidRPr="0016206E">
        <w:rPr>
          <w:rFonts w:ascii="Calibri" w:hAnsi="Calibri" w:cs="Calibri"/>
          <w:b/>
          <w:color w:val="000000"/>
        </w:rPr>
        <w:tab/>
      </w:r>
      <w:r w:rsidRPr="0016206E">
        <w:rPr>
          <w:rFonts w:ascii="Calibri" w:hAnsi="Calibri" w:cs="Calibri"/>
          <w:b/>
          <w:color w:val="000000"/>
        </w:rPr>
        <w:tab/>
      </w:r>
      <w:r>
        <w:rPr>
          <w:rFonts w:ascii="Calibri" w:hAnsi="Calibri" w:cs="Calibri"/>
          <w:b/>
          <w:color w:val="000000"/>
        </w:rPr>
        <w:t xml:space="preserve">       </w:t>
      </w:r>
      <w:r w:rsidRPr="0016206E">
        <w:rPr>
          <w:rFonts w:ascii="Calibri" w:hAnsi="Calibri" w:cs="Calibri"/>
          <w:b/>
          <w:color w:val="000000"/>
        </w:rPr>
        <w:t xml:space="preserve">Ana María Menjivar                                      Síndica Municipal                                             </w:t>
      </w:r>
      <w:r>
        <w:rPr>
          <w:rFonts w:ascii="Calibri" w:hAnsi="Calibri" w:cs="Calibri"/>
          <w:b/>
          <w:color w:val="000000"/>
        </w:rPr>
        <w:t xml:space="preserve">      </w:t>
      </w:r>
      <w:r w:rsidRPr="0016206E">
        <w:rPr>
          <w:rFonts w:ascii="Calibri" w:hAnsi="Calibri" w:cs="Calibri"/>
          <w:b/>
          <w:color w:val="000000"/>
        </w:rPr>
        <w:t>1</w:t>
      </w:r>
      <w:r w:rsidRPr="0016206E">
        <w:rPr>
          <w:rFonts w:ascii="Calibri" w:hAnsi="Calibri" w:cs="Calibri"/>
          <w:b/>
        </w:rPr>
        <w:t xml:space="preserve"> ª</w:t>
      </w:r>
      <w:r w:rsidRPr="0016206E">
        <w:rPr>
          <w:rFonts w:ascii="Calibri" w:hAnsi="Calibri" w:cs="Calibri"/>
          <w:b/>
          <w:color w:val="000000"/>
        </w:rPr>
        <w:t xml:space="preserve"> Regidora Propietaria</w:t>
      </w:r>
    </w:p>
    <w:p w:rsidR="00476680" w:rsidRPr="0016206E" w:rsidRDefault="00476680" w:rsidP="00476680">
      <w:pPr>
        <w:pStyle w:val="Textoindependiente2"/>
        <w:spacing w:after="0" w:line="240" w:lineRule="auto"/>
        <w:jc w:val="center"/>
        <w:rPr>
          <w:rFonts w:ascii="Calibri" w:hAnsi="Calibri" w:cs="Calibri"/>
          <w:b/>
        </w:rPr>
      </w:pPr>
    </w:p>
    <w:p w:rsidR="00476680" w:rsidRPr="0016206E" w:rsidRDefault="00476680" w:rsidP="00476680">
      <w:pPr>
        <w:pStyle w:val="Textoindependiente2"/>
        <w:spacing w:after="0" w:line="240" w:lineRule="auto"/>
        <w:jc w:val="center"/>
        <w:rPr>
          <w:rFonts w:ascii="Calibri" w:hAnsi="Calibri" w:cs="Calibri"/>
          <w:b/>
        </w:rPr>
      </w:pPr>
    </w:p>
    <w:p w:rsidR="00476680" w:rsidRPr="0016206E" w:rsidRDefault="00476680" w:rsidP="00476680">
      <w:pPr>
        <w:pStyle w:val="Textoindependiente2"/>
        <w:spacing w:after="0" w:line="240" w:lineRule="auto"/>
        <w:jc w:val="center"/>
        <w:rPr>
          <w:rFonts w:ascii="Calibri" w:hAnsi="Calibri" w:cs="Calibri"/>
          <w:b/>
        </w:rPr>
      </w:pPr>
    </w:p>
    <w:p w:rsidR="00476680" w:rsidRPr="0016206E" w:rsidRDefault="00476680" w:rsidP="00476680">
      <w:pPr>
        <w:pStyle w:val="Textoindependiente2"/>
        <w:spacing w:after="0" w:line="240" w:lineRule="auto"/>
        <w:jc w:val="center"/>
        <w:rPr>
          <w:rFonts w:ascii="Calibri" w:hAnsi="Calibri" w:cs="Calibri"/>
          <w:b/>
          <w:color w:val="000000"/>
        </w:rPr>
      </w:pPr>
    </w:p>
    <w:p w:rsidR="00476680" w:rsidRPr="0016206E" w:rsidRDefault="00476680" w:rsidP="00476680">
      <w:pPr>
        <w:pStyle w:val="Textoindependiente2"/>
        <w:spacing w:after="0" w:line="240" w:lineRule="auto"/>
        <w:rPr>
          <w:rFonts w:ascii="Calibri" w:hAnsi="Calibri" w:cs="Calibri"/>
          <w:b/>
        </w:rPr>
      </w:pP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476680" w:rsidRPr="0016206E" w:rsidRDefault="00476680" w:rsidP="00476680">
      <w:pPr>
        <w:pStyle w:val="Textoindependiente2"/>
        <w:spacing w:after="0" w:line="240" w:lineRule="auto"/>
        <w:rPr>
          <w:rFonts w:ascii="Calibri" w:hAnsi="Calibri" w:cs="Calibri"/>
          <w:b/>
        </w:rPr>
      </w:pP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476680" w:rsidRPr="0016206E" w:rsidRDefault="00476680" w:rsidP="00476680">
      <w:pPr>
        <w:pStyle w:val="Textoindependiente2"/>
        <w:spacing w:after="0" w:line="240" w:lineRule="auto"/>
        <w:jc w:val="center"/>
        <w:rPr>
          <w:rFonts w:ascii="Calibri" w:hAnsi="Calibri" w:cs="Calibri"/>
          <w:b/>
        </w:rPr>
      </w:pPr>
    </w:p>
    <w:p w:rsidR="00476680" w:rsidRPr="0016206E" w:rsidRDefault="00476680" w:rsidP="00476680">
      <w:pPr>
        <w:pStyle w:val="Textoindependiente2"/>
        <w:spacing w:after="0" w:line="240" w:lineRule="auto"/>
        <w:jc w:val="center"/>
        <w:rPr>
          <w:rFonts w:ascii="Calibri" w:hAnsi="Calibri" w:cs="Calibri"/>
          <w:b/>
        </w:rPr>
      </w:pPr>
    </w:p>
    <w:p w:rsidR="00476680" w:rsidRPr="0016206E" w:rsidRDefault="00476680" w:rsidP="00476680">
      <w:pPr>
        <w:pStyle w:val="Textoindependiente2"/>
        <w:spacing w:after="0" w:line="240" w:lineRule="auto"/>
        <w:jc w:val="center"/>
        <w:rPr>
          <w:rFonts w:ascii="Calibri" w:hAnsi="Calibri" w:cs="Calibri"/>
          <w:b/>
        </w:rPr>
      </w:pPr>
    </w:p>
    <w:p w:rsidR="00476680" w:rsidRPr="0016206E" w:rsidRDefault="00476680" w:rsidP="00476680">
      <w:pPr>
        <w:pStyle w:val="Textoindependiente2"/>
        <w:spacing w:after="0" w:line="240" w:lineRule="auto"/>
        <w:jc w:val="center"/>
        <w:rPr>
          <w:rFonts w:ascii="Calibri" w:hAnsi="Calibri" w:cs="Calibri"/>
          <w:b/>
        </w:rPr>
      </w:pPr>
    </w:p>
    <w:p w:rsidR="00476680" w:rsidRPr="0016206E" w:rsidRDefault="00476680" w:rsidP="00476680">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476680" w:rsidRPr="0016206E" w:rsidRDefault="00476680" w:rsidP="00476680">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476680" w:rsidRPr="0016206E" w:rsidRDefault="00476680" w:rsidP="00476680">
      <w:pPr>
        <w:pStyle w:val="Textoindependiente2"/>
        <w:spacing w:after="0" w:line="240" w:lineRule="auto"/>
        <w:jc w:val="center"/>
        <w:rPr>
          <w:rFonts w:ascii="Calibri" w:hAnsi="Calibri" w:cs="Calibri"/>
          <w:b/>
        </w:rPr>
      </w:pPr>
    </w:p>
    <w:p w:rsidR="00476680" w:rsidRPr="0016206E" w:rsidRDefault="00476680" w:rsidP="00476680">
      <w:pPr>
        <w:pStyle w:val="Textoindependiente2"/>
        <w:spacing w:after="0" w:line="240" w:lineRule="auto"/>
        <w:jc w:val="center"/>
        <w:rPr>
          <w:rFonts w:ascii="Calibri" w:hAnsi="Calibri" w:cs="Calibri"/>
          <w:b/>
        </w:rPr>
      </w:pPr>
    </w:p>
    <w:p w:rsidR="00476680" w:rsidRPr="0016206E" w:rsidRDefault="00476680" w:rsidP="00476680">
      <w:pPr>
        <w:pStyle w:val="Textoindependiente2"/>
        <w:spacing w:after="0" w:line="240" w:lineRule="auto"/>
        <w:jc w:val="center"/>
        <w:rPr>
          <w:rFonts w:ascii="Calibri" w:hAnsi="Calibri" w:cs="Calibri"/>
          <w:b/>
          <w:color w:val="000000"/>
        </w:rPr>
      </w:pPr>
    </w:p>
    <w:p w:rsidR="00476680" w:rsidRPr="0016206E" w:rsidRDefault="00476680" w:rsidP="00476680">
      <w:pPr>
        <w:pStyle w:val="Textoindependiente2"/>
        <w:spacing w:after="0" w:line="240" w:lineRule="auto"/>
        <w:jc w:val="center"/>
        <w:rPr>
          <w:rFonts w:ascii="Calibri" w:hAnsi="Calibri" w:cs="Calibri"/>
          <w:b/>
          <w:color w:val="000000"/>
        </w:rPr>
      </w:pPr>
    </w:p>
    <w:p w:rsidR="00476680" w:rsidRPr="0016206E" w:rsidRDefault="00476680" w:rsidP="00476680">
      <w:pPr>
        <w:pStyle w:val="Textoindependiente2"/>
        <w:spacing w:after="0" w:line="240" w:lineRule="auto"/>
        <w:rPr>
          <w:rFonts w:ascii="Calibri" w:hAnsi="Calibri" w:cs="Calibri"/>
          <w:b/>
        </w:rPr>
      </w:pPr>
      <w:r w:rsidRPr="0016206E">
        <w:rPr>
          <w:rFonts w:ascii="Calibri" w:hAnsi="Calibri" w:cs="Calibri"/>
          <w:b/>
        </w:rPr>
        <w:t xml:space="preserve">José Mauricio Alas Menjivar                                            </w:t>
      </w:r>
      <w:r w:rsidRPr="0016206E">
        <w:rPr>
          <w:rFonts w:ascii="Calibri" w:hAnsi="Calibri" w:cs="Calibri"/>
          <w:b/>
          <w:color w:val="000000"/>
        </w:rPr>
        <w:t>Jorge Francisco Gómez Castillo</w:t>
      </w:r>
    </w:p>
    <w:p w:rsidR="00476680" w:rsidRPr="0016206E" w:rsidRDefault="00476680" w:rsidP="00476680">
      <w:pPr>
        <w:pStyle w:val="Textoindependiente2"/>
        <w:spacing w:after="0" w:line="240" w:lineRule="auto"/>
        <w:rPr>
          <w:rFonts w:ascii="Calibri" w:hAnsi="Calibri" w:cs="Calibri"/>
          <w:b/>
        </w:rPr>
      </w:pPr>
      <w:r w:rsidRPr="0016206E">
        <w:rPr>
          <w:rFonts w:ascii="Calibri" w:hAnsi="Calibri" w:cs="Calibri"/>
          <w:b/>
          <w:color w:val="000000"/>
        </w:rPr>
        <w:t xml:space="preserve">       6° Regidor Propietario7° </w:t>
      </w:r>
      <w:r>
        <w:rPr>
          <w:rFonts w:ascii="Calibri" w:hAnsi="Calibri" w:cs="Calibri"/>
          <w:b/>
          <w:color w:val="000000"/>
        </w:rPr>
        <w:t xml:space="preserve">                                                     </w:t>
      </w:r>
      <w:r w:rsidRPr="0016206E">
        <w:rPr>
          <w:rFonts w:ascii="Calibri" w:hAnsi="Calibri" w:cs="Calibri"/>
          <w:b/>
          <w:color w:val="000000"/>
        </w:rPr>
        <w:t>Regidor Propietario</w:t>
      </w:r>
    </w:p>
    <w:p w:rsidR="00476680" w:rsidRPr="0016206E" w:rsidRDefault="00476680" w:rsidP="00476680">
      <w:pPr>
        <w:pStyle w:val="Textoindependiente2"/>
        <w:spacing w:after="0" w:line="240" w:lineRule="auto"/>
        <w:jc w:val="center"/>
        <w:rPr>
          <w:rFonts w:ascii="Calibri" w:hAnsi="Calibri" w:cs="Calibri"/>
          <w:b/>
        </w:rPr>
      </w:pPr>
    </w:p>
    <w:p w:rsidR="00476680" w:rsidRPr="0016206E" w:rsidRDefault="00476680" w:rsidP="00476680">
      <w:pPr>
        <w:pStyle w:val="Textoindependiente2"/>
        <w:spacing w:after="0" w:line="240" w:lineRule="auto"/>
        <w:jc w:val="center"/>
        <w:rPr>
          <w:rFonts w:ascii="Calibri" w:hAnsi="Calibri" w:cs="Calibri"/>
          <w:b/>
        </w:rPr>
      </w:pPr>
    </w:p>
    <w:p w:rsidR="00476680" w:rsidRPr="0016206E" w:rsidRDefault="00476680" w:rsidP="00476680">
      <w:pPr>
        <w:pStyle w:val="Textoindependiente2"/>
        <w:spacing w:after="0" w:line="240" w:lineRule="auto"/>
        <w:jc w:val="center"/>
        <w:rPr>
          <w:rFonts w:ascii="Calibri" w:hAnsi="Calibri" w:cs="Calibri"/>
          <w:b/>
        </w:rPr>
      </w:pPr>
    </w:p>
    <w:p w:rsidR="00476680" w:rsidRPr="0016206E" w:rsidRDefault="00476680" w:rsidP="00476680">
      <w:pPr>
        <w:pStyle w:val="Textoindependiente2"/>
        <w:spacing w:after="0" w:line="240" w:lineRule="auto"/>
        <w:jc w:val="center"/>
        <w:rPr>
          <w:rFonts w:ascii="Calibri" w:hAnsi="Calibri" w:cs="Calibri"/>
          <w:b/>
        </w:rPr>
      </w:pPr>
    </w:p>
    <w:p w:rsidR="00476680" w:rsidRPr="0016206E" w:rsidRDefault="00476680" w:rsidP="00476680">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476680" w:rsidRPr="0016206E" w:rsidRDefault="00476680" w:rsidP="00476680">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1° Regidor Suplente</w:t>
      </w:r>
    </w:p>
    <w:p w:rsidR="00476680" w:rsidRPr="0016206E" w:rsidRDefault="00476680" w:rsidP="00476680">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476680" w:rsidRPr="0016206E" w:rsidRDefault="00476680" w:rsidP="00476680">
      <w:pPr>
        <w:pStyle w:val="Textoindependiente2"/>
        <w:shd w:val="clear" w:color="auto" w:fill="FFFFFF"/>
        <w:spacing w:after="0" w:line="240" w:lineRule="auto"/>
        <w:rPr>
          <w:rFonts w:ascii="Calibri" w:hAnsi="Calibri" w:cs="Calibri"/>
          <w:b/>
          <w:color w:val="000000"/>
        </w:rPr>
      </w:pPr>
    </w:p>
    <w:p w:rsidR="00476680" w:rsidRPr="0016206E" w:rsidRDefault="00476680" w:rsidP="00476680">
      <w:pPr>
        <w:pStyle w:val="Textoindependiente2"/>
        <w:shd w:val="clear" w:color="auto" w:fill="FFFFFF"/>
        <w:spacing w:after="0" w:line="240" w:lineRule="auto"/>
        <w:jc w:val="center"/>
        <w:rPr>
          <w:rFonts w:ascii="Calibri" w:hAnsi="Calibri" w:cs="Calibri"/>
          <w:b/>
          <w:color w:val="000000"/>
        </w:rPr>
      </w:pPr>
    </w:p>
    <w:p w:rsidR="00476680" w:rsidRPr="0016206E" w:rsidRDefault="00476680" w:rsidP="00476680">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jc w:val="center"/>
        <w:rPr>
          <w:rFonts w:ascii="Calibri" w:hAnsi="Calibri" w:cs="Calibri"/>
          <w:b/>
          <w:color w:val="000000"/>
        </w:rPr>
      </w:pPr>
    </w:p>
    <w:p w:rsidR="00476680" w:rsidRPr="0016206E" w:rsidRDefault="00476680" w:rsidP="00476680">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476680" w:rsidRPr="0016206E" w:rsidRDefault="00476680" w:rsidP="00476680">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2° Regidora Suplente                                                         3° Regidor Suplente</w:t>
      </w:r>
    </w:p>
    <w:p w:rsidR="00476680" w:rsidRPr="0016206E" w:rsidRDefault="00476680" w:rsidP="00476680">
      <w:pPr>
        <w:pStyle w:val="Textoindependiente2"/>
        <w:shd w:val="clear" w:color="auto" w:fill="FFFFFF"/>
        <w:spacing w:after="0" w:line="240" w:lineRule="auto"/>
        <w:jc w:val="center"/>
        <w:rPr>
          <w:rFonts w:ascii="Calibri" w:hAnsi="Calibri" w:cs="Calibri"/>
          <w:b/>
          <w:color w:val="000000"/>
        </w:rPr>
      </w:pPr>
    </w:p>
    <w:p w:rsidR="00476680" w:rsidRDefault="00476680" w:rsidP="00476680">
      <w:pPr>
        <w:pStyle w:val="Textoindependiente2"/>
        <w:shd w:val="clear" w:color="auto" w:fill="FFFFFF"/>
        <w:spacing w:after="0" w:line="240" w:lineRule="auto"/>
        <w:jc w:val="center"/>
        <w:rPr>
          <w:rFonts w:ascii="Calibri" w:hAnsi="Calibri" w:cs="Calibri"/>
          <w:b/>
          <w:color w:val="000000"/>
        </w:rPr>
      </w:pPr>
    </w:p>
    <w:p w:rsidR="00281E59" w:rsidRPr="0016206E" w:rsidRDefault="00281E59" w:rsidP="00476680">
      <w:pPr>
        <w:pStyle w:val="Textoindependiente2"/>
        <w:shd w:val="clear" w:color="auto" w:fill="FFFFFF"/>
        <w:spacing w:after="0" w:line="240" w:lineRule="auto"/>
        <w:jc w:val="center"/>
        <w:rPr>
          <w:rFonts w:ascii="Calibri" w:hAnsi="Calibri" w:cs="Calibri"/>
          <w:b/>
          <w:color w:val="000000"/>
        </w:rPr>
      </w:pPr>
    </w:p>
    <w:p w:rsidR="00476680" w:rsidRPr="0016206E" w:rsidRDefault="00476680" w:rsidP="00476680">
      <w:pPr>
        <w:pStyle w:val="Textoindependiente2"/>
        <w:shd w:val="clear" w:color="auto" w:fill="FFFFFF"/>
        <w:spacing w:after="0" w:line="240" w:lineRule="auto"/>
        <w:jc w:val="center"/>
        <w:rPr>
          <w:rFonts w:ascii="Calibri" w:hAnsi="Calibri" w:cs="Calibri"/>
          <w:b/>
          <w:color w:val="000000"/>
        </w:rPr>
      </w:pPr>
    </w:p>
    <w:p w:rsidR="00476680" w:rsidRPr="0016206E" w:rsidRDefault="00476680" w:rsidP="00476680">
      <w:pPr>
        <w:pStyle w:val="Textoindependiente2"/>
        <w:shd w:val="clear" w:color="auto" w:fill="FFFFFF"/>
        <w:spacing w:after="0" w:line="240" w:lineRule="auto"/>
        <w:jc w:val="center"/>
        <w:rPr>
          <w:rFonts w:ascii="Calibri" w:hAnsi="Calibri" w:cs="Calibri"/>
          <w:b/>
        </w:rPr>
      </w:pPr>
    </w:p>
    <w:p w:rsidR="00476680" w:rsidRPr="0016206E" w:rsidRDefault="00476680" w:rsidP="00476680">
      <w:pPr>
        <w:pStyle w:val="Textoindependiente2"/>
        <w:shd w:val="clear" w:color="auto" w:fill="FFFFFF"/>
        <w:spacing w:after="0" w:line="240" w:lineRule="auto"/>
        <w:rPr>
          <w:rFonts w:ascii="Calibri" w:hAnsi="Calibri" w:cs="Calibri"/>
          <w:b/>
          <w:color w:val="000000"/>
          <w:lang w:val="es-SV"/>
        </w:rPr>
      </w:pPr>
      <w:r w:rsidRPr="0016206E">
        <w:rPr>
          <w:rFonts w:ascii="Calibri" w:hAnsi="Calibri" w:cs="Calibri"/>
          <w:b/>
        </w:rPr>
        <w:t xml:space="preserve">    Pedro Antonio Hernández Ponce                                Elías Benjamín Castillo Rodríguez</w:t>
      </w:r>
    </w:p>
    <w:p w:rsidR="00476680" w:rsidRPr="0016206E" w:rsidRDefault="00476680" w:rsidP="00476680">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 xml:space="preserve">            4° Regidor Suplente                                                        Secretario municipal.</w:t>
      </w:r>
    </w:p>
    <w:p w:rsidR="00476680" w:rsidRPr="0016206E" w:rsidRDefault="00476680" w:rsidP="00476680">
      <w:pPr>
        <w:pStyle w:val="Textoindependiente2"/>
        <w:shd w:val="clear" w:color="auto" w:fill="FFFFFF"/>
        <w:spacing w:after="0" w:line="240" w:lineRule="auto"/>
        <w:jc w:val="center"/>
        <w:rPr>
          <w:rFonts w:ascii="Calibri" w:hAnsi="Calibri" w:cs="Calibri"/>
          <w:b/>
          <w:color w:val="000000"/>
          <w:lang w:val="es-SV"/>
        </w:rPr>
      </w:pPr>
    </w:p>
    <w:p w:rsidR="00476680" w:rsidRPr="0016206E" w:rsidRDefault="00476680" w:rsidP="00476680">
      <w:pPr>
        <w:pStyle w:val="Textoindependiente2"/>
        <w:shd w:val="clear" w:color="auto" w:fill="FFFFFF"/>
        <w:spacing w:after="0" w:line="240" w:lineRule="auto"/>
        <w:jc w:val="center"/>
        <w:rPr>
          <w:rFonts w:ascii="Calibri" w:hAnsi="Calibri" w:cs="Calibri"/>
          <w:b/>
          <w:color w:val="000000"/>
          <w:lang w:val="es-SV"/>
        </w:rPr>
      </w:pPr>
    </w:p>
    <w:p w:rsidR="00476680" w:rsidRPr="0016206E" w:rsidRDefault="00476680" w:rsidP="00476680">
      <w:pPr>
        <w:pStyle w:val="Textoindependiente2"/>
        <w:shd w:val="clear" w:color="auto" w:fill="FFFFFF"/>
        <w:spacing w:after="0" w:line="240" w:lineRule="auto"/>
        <w:jc w:val="center"/>
        <w:rPr>
          <w:rFonts w:ascii="Calibri" w:hAnsi="Calibri" w:cs="Calibri"/>
          <w:b/>
          <w:color w:val="000000"/>
          <w:lang w:val="es-SV"/>
        </w:rPr>
      </w:pPr>
    </w:p>
    <w:p w:rsidR="00C5707B" w:rsidRPr="00C57B94" w:rsidRDefault="00C5707B" w:rsidP="00C5707B">
      <w:pPr>
        <w:spacing w:line="276" w:lineRule="auto"/>
        <w:jc w:val="both"/>
        <w:rPr>
          <w:rFonts w:ascii="Calibri" w:hAnsi="Calibri" w:cs="Calibri"/>
        </w:rPr>
      </w:pPr>
      <w:r w:rsidRPr="0016206E">
        <w:rPr>
          <w:rFonts w:ascii="Calibri" w:hAnsi="Calibri" w:cs="Calibri"/>
          <w:b/>
        </w:rPr>
        <w:t xml:space="preserve">ACTA NÚMERO </w:t>
      </w:r>
      <w:r>
        <w:rPr>
          <w:rFonts w:ascii="Calibri" w:hAnsi="Calibri" w:cs="Calibri"/>
          <w:b/>
        </w:rPr>
        <w:t>DIECISIETE</w:t>
      </w:r>
      <w:r w:rsidRPr="0016206E">
        <w:rPr>
          <w:rFonts w:ascii="Calibri" w:hAnsi="Calibri" w:cs="Calibri"/>
        </w:rPr>
        <w:t>.</w:t>
      </w:r>
      <w:r w:rsidRPr="0016206E">
        <w:rPr>
          <w:rFonts w:ascii="Calibri" w:hAnsi="Calibri" w:cs="Calibri"/>
          <w:color w:val="000000"/>
        </w:rPr>
        <w:t xml:space="preserve"> Sesión </w:t>
      </w:r>
      <w:r>
        <w:rPr>
          <w:rFonts w:ascii="Calibri" w:hAnsi="Calibri" w:cs="Calibri"/>
          <w:color w:val="000000"/>
        </w:rPr>
        <w:t>O</w:t>
      </w:r>
      <w:r w:rsidRPr="0016206E">
        <w:rPr>
          <w:rFonts w:ascii="Calibri" w:hAnsi="Calibri" w:cs="Calibri"/>
          <w:color w:val="000000"/>
        </w:rPr>
        <w:t xml:space="preserve">rdinaria del Concejo Municipal de Suchitoto, celebrada </w:t>
      </w:r>
      <w:r>
        <w:rPr>
          <w:rFonts w:ascii="Calibri" w:hAnsi="Calibri" w:cs="Calibri"/>
          <w:color w:val="000000"/>
        </w:rPr>
        <w:t>en las instalaciones del Centro Cultural de Convivencia Ciudadana,</w:t>
      </w:r>
      <w:r w:rsidRPr="0016206E">
        <w:rPr>
          <w:rFonts w:ascii="Calibri" w:hAnsi="Calibri" w:cs="Calibri"/>
          <w:color w:val="000000"/>
        </w:rPr>
        <w:t xml:space="preserve"> de la ciudad Suchitoto, departamento de Cuscatlán, a las </w:t>
      </w:r>
      <w:r>
        <w:rPr>
          <w:rFonts w:ascii="Calibri" w:hAnsi="Calibri" w:cs="Calibri"/>
          <w:color w:val="000000"/>
        </w:rPr>
        <w:t>catorce</w:t>
      </w:r>
      <w:r w:rsidRPr="0016206E">
        <w:rPr>
          <w:rFonts w:ascii="Calibri" w:hAnsi="Calibri" w:cs="Calibri"/>
          <w:color w:val="000000"/>
        </w:rPr>
        <w:t xml:space="preserve"> horas del día </w:t>
      </w:r>
      <w:r>
        <w:rPr>
          <w:rFonts w:ascii="Calibri" w:hAnsi="Calibri" w:cs="Calibri"/>
          <w:color w:val="000000"/>
        </w:rPr>
        <w:t>veintinueve de abril</w:t>
      </w:r>
      <w:r w:rsidRPr="0016206E">
        <w:rPr>
          <w:rFonts w:ascii="Calibri" w:hAnsi="Calibri" w:cs="Calibri"/>
          <w:color w:val="000000"/>
        </w:rPr>
        <w:t xml:space="preserve"> del año dos mil veinte. Convocada y presidida por la señora Alcaldesa Municipal, Pedrina Rivera Hernández, con la presencia de la Síndica Municipal Verónica Marisol Flores Rivas, regidores propietarios: Ana María Menjivar,</w:t>
      </w:r>
      <w:r>
        <w:rPr>
          <w:rFonts w:ascii="Calibri" w:hAnsi="Calibri" w:cs="Calibri"/>
          <w:color w:val="000000"/>
        </w:rPr>
        <w:t xml:space="preserve"> </w:t>
      </w:r>
      <w:r w:rsidRPr="0016206E">
        <w:rPr>
          <w:rFonts w:ascii="Calibri" w:hAnsi="Calibri" w:cs="Calibri"/>
          <w:color w:val="000000"/>
        </w:rPr>
        <w:t>Walter Candelario Rodríguez, Blanca Lidia Romero de Menjivar,</w:t>
      </w:r>
      <w:r>
        <w:rPr>
          <w:rFonts w:ascii="Calibri" w:hAnsi="Calibri" w:cs="Calibri"/>
          <w:color w:val="000000"/>
        </w:rPr>
        <w:t xml:space="preserve"> </w:t>
      </w:r>
      <w:r w:rsidRPr="0016206E">
        <w:rPr>
          <w:rFonts w:ascii="Calibri" w:hAnsi="Calibri" w:cs="Calibri"/>
          <w:color w:val="000000"/>
        </w:rPr>
        <w:t xml:space="preserve">Claudia Elizabeth Castro de Argueta, José Manuel Pérez Melgar, </w:t>
      </w:r>
      <w:r>
        <w:rPr>
          <w:rFonts w:ascii="Calibri" w:hAnsi="Calibri" w:cs="Calibri"/>
          <w:color w:val="000000"/>
        </w:rPr>
        <w:t>José Mauricio Alas Menjivar,</w:t>
      </w:r>
      <w:r w:rsidRPr="0016206E">
        <w:rPr>
          <w:rFonts w:ascii="Calibri" w:hAnsi="Calibri" w:cs="Calibri"/>
          <w:color w:val="000000"/>
        </w:rPr>
        <w:t xml:space="preserve"> Jorge Francisco Gómez Castillo </w:t>
      </w:r>
      <w:r>
        <w:rPr>
          <w:rFonts w:ascii="Calibri" w:hAnsi="Calibri" w:cs="Calibri"/>
          <w:color w:val="000000"/>
        </w:rPr>
        <w:t xml:space="preserve">y David Jaime Bonilla Hernández; </w:t>
      </w:r>
      <w:r w:rsidRPr="0016206E">
        <w:rPr>
          <w:rFonts w:ascii="Calibri" w:hAnsi="Calibri" w:cs="Calibri"/>
          <w:color w:val="000000"/>
        </w:rPr>
        <w:t>también están presentes los regidores Suplentes:</w:t>
      </w:r>
      <w:r>
        <w:rPr>
          <w:rFonts w:ascii="Calibri" w:hAnsi="Calibri" w:cs="Calibri"/>
          <w:color w:val="000000"/>
        </w:rPr>
        <w:t xml:space="preserve"> </w:t>
      </w:r>
      <w:r w:rsidRPr="0016206E">
        <w:rPr>
          <w:rFonts w:ascii="Calibri" w:hAnsi="Calibri" w:cs="Calibri"/>
          <w:color w:val="000000"/>
        </w:rPr>
        <w:t>Alfredo Landaverde, M</w:t>
      </w:r>
      <w:r>
        <w:rPr>
          <w:rFonts w:ascii="Calibri" w:hAnsi="Calibri" w:cs="Calibri"/>
          <w:color w:val="000000"/>
        </w:rPr>
        <w:t xml:space="preserve">aría Josefina Cabrera Hernández, </w:t>
      </w:r>
      <w:r w:rsidRPr="0016206E">
        <w:rPr>
          <w:rFonts w:ascii="Calibri" w:hAnsi="Calibri" w:cs="Calibri"/>
          <w:color w:val="000000"/>
        </w:rPr>
        <w:t>Víctor Arístides Orellana Santamaría</w:t>
      </w:r>
      <w:r>
        <w:rPr>
          <w:rFonts w:ascii="Calibri" w:hAnsi="Calibri" w:cs="Calibri"/>
          <w:color w:val="000000"/>
        </w:rPr>
        <w:t xml:space="preserve"> y </w:t>
      </w:r>
      <w:r w:rsidRPr="0016206E">
        <w:rPr>
          <w:rFonts w:ascii="Calibri" w:hAnsi="Calibri" w:cs="Calibri"/>
          <w:color w:val="000000"/>
        </w:rPr>
        <w:t>Pedro Antonio Hernández Ponce; y Secretario Municipal, licenciado Elías Benjamín Castillo Rodríguez. 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Pr>
          <w:rFonts w:ascii="Calibri" w:hAnsi="Calibri" w:cs="Calibri"/>
          <w:color w:val="000000"/>
        </w:rPr>
        <w:t xml:space="preserve"> </w:t>
      </w:r>
      <w:r>
        <w:rPr>
          <w:rFonts w:ascii="Calibri" w:hAnsi="Calibri" w:cs="Calibri"/>
          <w:b/>
          <w:color w:val="000000"/>
        </w:rPr>
        <w:t>ACUERDO NÚMERO UNO.</w:t>
      </w:r>
      <w:r>
        <w:rPr>
          <w:rFonts w:ascii="Calibri" w:hAnsi="Calibri" w:cs="Calibri"/>
          <w:color w:val="000000"/>
        </w:rPr>
        <w:t xml:space="preserve"> </w:t>
      </w:r>
      <w:r w:rsidRPr="00C57B94">
        <w:rPr>
          <w:rFonts w:ascii="Calibri" w:eastAsia="Calibri" w:hAnsi="Calibri" w:cs="Calibri"/>
        </w:rPr>
        <w:t xml:space="preserve">Vista la solicitud de autorización de gastos remitidos por  la Tesorera municipal,  y siendo competencia de este concejo autorizar las erogaciones de fondos, de conformidad a lo establecido en los arts. 203, 204 ord. 3° de la Constitución,  art. 91 del Código Municipal, </w:t>
      </w:r>
      <w:r w:rsidRPr="00C57B94">
        <w:rPr>
          <w:rFonts w:ascii="Calibri" w:eastAsia="Calibri" w:hAnsi="Calibri" w:cs="Calibri"/>
          <w:b/>
        </w:rPr>
        <w:t xml:space="preserve">SE ACUERDA: </w:t>
      </w:r>
      <w:r w:rsidRPr="00C57B94">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C5707B" w:rsidRPr="00654FBD" w:rsidTr="00646A5A">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07B" w:rsidRPr="00C57B94" w:rsidRDefault="00C5707B" w:rsidP="00646A5A">
            <w:pPr>
              <w:jc w:val="center"/>
              <w:rPr>
                <w:rFonts w:ascii="Calibri" w:hAnsi="Calibri" w:cs="Calibri"/>
                <w:b/>
                <w:bCs/>
                <w:lang w:val="es-SV" w:eastAsia="es-SV"/>
              </w:rPr>
            </w:pPr>
            <w:r w:rsidRPr="00C57B94">
              <w:rPr>
                <w:rFonts w:ascii="Calibri" w:hAnsi="Calibri" w:cs="Calibri"/>
                <w:b/>
                <w:bCs/>
                <w:lang w:val="es-SV" w:eastAsia="es-SV"/>
              </w:rPr>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07B" w:rsidRPr="00C57B94" w:rsidRDefault="00C5707B" w:rsidP="00646A5A">
            <w:pPr>
              <w:jc w:val="center"/>
              <w:rPr>
                <w:rFonts w:ascii="Calibri" w:hAnsi="Calibri" w:cs="Calibri"/>
                <w:b/>
                <w:bCs/>
                <w:lang w:val="es-SV" w:eastAsia="es-SV"/>
              </w:rPr>
            </w:pPr>
            <w:r w:rsidRPr="00C57B94">
              <w:rPr>
                <w:rFonts w:ascii="Calibri" w:hAnsi="Calibri" w:cs="Calibri"/>
                <w:b/>
                <w:bCs/>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707B" w:rsidRPr="00C57B94" w:rsidRDefault="00C5707B" w:rsidP="00646A5A">
            <w:pPr>
              <w:jc w:val="center"/>
              <w:rPr>
                <w:rFonts w:ascii="Calibri" w:hAnsi="Calibri" w:cs="Calibri"/>
                <w:b/>
                <w:bCs/>
                <w:lang w:val="es-SV" w:eastAsia="es-SV"/>
              </w:rPr>
            </w:pPr>
            <w:r w:rsidRPr="00C57B94">
              <w:rPr>
                <w:rFonts w:ascii="Calibri" w:hAnsi="Calibri" w:cs="Calibri"/>
                <w:b/>
                <w:bCs/>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707B" w:rsidRPr="00C57B94" w:rsidRDefault="00C5707B" w:rsidP="00646A5A">
            <w:pPr>
              <w:jc w:val="center"/>
              <w:rPr>
                <w:rFonts w:ascii="Calibri" w:hAnsi="Calibri" w:cs="Calibri"/>
                <w:b/>
                <w:bCs/>
                <w:lang w:val="es-SV" w:eastAsia="es-SV"/>
              </w:rPr>
            </w:pPr>
            <w:r w:rsidRPr="00C57B94">
              <w:rPr>
                <w:rFonts w:ascii="Calibri" w:hAnsi="Calibri" w:cs="Calibri"/>
                <w:b/>
                <w:bCs/>
                <w:lang w:val="es-SV" w:eastAsia="es-SV"/>
              </w:rPr>
              <w:t>PRECIO TOTAL</w:t>
            </w:r>
          </w:p>
        </w:tc>
      </w:tr>
      <w:tr w:rsidR="00C5707B" w:rsidRPr="00654FBD" w:rsidTr="00646A5A">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C5707B" w:rsidRPr="00C57B94" w:rsidRDefault="00C5707B" w:rsidP="00646A5A">
            <w:pPr>
              <w:rPr>
                <w:rFonts w:ascii="Calibri" w:hAnsi="Calibri" w:cs="Calibri"/>
                <w:b/>
                <w:bCs/>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C5707B" w:rsidRPr="00C57B94" w:rsidRDefault="00C5707B" w:rsidP="00646A5A">
            <w:pPr>
              <w:rPr>
                <w:rFonts w:ascii="Calibri" w:hAnsi="Calibri" w:cs="Calibri"/>
                <w:b/>
                <w:bCs/>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5707B" w:rsidRPr="00C57B94" w:rsidRDefault="00C5707B" w:rsidP="00646A5A">
            <w:pPr>
              <w:rPr>
                <w:rFonts w:ascii="Calibri" w:hAnsi="Calibri" w:cs="Calibri"/>
                <w:b/>
                <w:bCs/>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5707B" w:rsidRPr="00C57B94" w:rsidRDefault="00C5707B" w:rsidP="00646A5A">
            <w:pPr>
              <w:rPr>
                <w:rFonts w:ascii="Calibri" w:hAnsi="Calibri" w:cs="Calibri"/>
                <w:b/>
                <w:bCs/>
                <w:lang w:val="es-SV" w:eastAsia="es-SV"/>
              </w:rPr>
            </w:pPr>
          </w:p>
        </w:tc>
      </w:tr>
      <w:tr w:rsidR="00C5707B" w:rsidRPr="00654FBD" w:rsidTr="00646A5A">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5707B" w:rsidRPr="00C57B94" w:rsidRDefault="00C5707B" w:rsidP="00646A5A">
            <w:pPr>
              <w:jc w:val="center"/>
              <w:rPr>
                <w:rFonts w:ascii="Calibri" w:hAnsi="Calibri" w:cs="Calibri"/>
                <w:lang w:val="es-SV" w:eastAsia="es-SV"/>
              </w:rPr>
            </w:pPr>
            <w:r w:rsidRPr="00C57B94">
              <w:rPr>
                <w:rFonts w:ascii="Calibri" w:hAnsi="Calibri" w:cs="Calibri"/>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C5707B" w:rsidRPr="00C57B94" w:rsidRDefault="00C5707B" w:rsidP="00646A5A">
            <w:pPr>
              <w:rPr>
                <w:rFonts w:ascii="Calibri" w:hAnsi="Calibri" w:cs="Calibri"/>
                <w:lang w:val="es-SV" w:eastAsia="es-SV"/>
              </w:rPr>
            </w:pPr>
            <w:r w:rsidRPr="00C57B94">
              <w:rPr>
                <w:rFonts w:ascii="Calibri" w:hAnsi="Calibri" w:cs="Calibri"/>
                <w:lang w:val="es-SV" w:eastAsia="es-SV"/>
              </w:rPr>
              <w:t xml:space="preserve">Pago a </w:t>
            </w:r>
            <w:r w:rsidRPr="00C57B94">
              <w:rPr>
                <w:rFonts w:ascii="Calibri" w:hAnsi="Calibri" w:cs="Calibri"/>
                <w:b/>
                <w:lang w:val="es-SV" w:eastAsia="es-SV"/>
              </w:rPr>
              <w:t>TELEMOVIL EL SALVADOR S.A. DE C.V.,</w:t>
            </w:r>
            <w:r w:rsidRPr="00C57B94">
              <w:rPr>
                <w:rFonts w:ascii="Calibri" w:hAnsi="Calibri" w:cs="Calibri"/>
                <w:lang w:val="es-SV" w:eastAsia="es-SV"/>
              </w:rPr>
              <w:t xml:space="preserve"> por servicio de telefonía celular para uso de personal de Alcaldía Municipal, mes de marzo 2020</w:t>
            </w:r>
            <w:r w:rsidRPr="008F7C68">
              <w:rPr>
                <w:rFonts w:ascii="Calibri" w:hAnsi="Calibri" w:cs="Calibri"/>
                <w:lang w:val="es-SV" w:eastAsia="es-SV"/>
              </w:rPr>
              <w:t>. Fac. N° 36751567</w:t>
            </w:r>
          </w:p>
        </w:tc>
        <w:tc>
          <w:tcPr>
            <w:tcW w:w="1985" w:type="dxa"/>
            <w:tcBorders>
              <w:top w:val="nil"/>
              <w:left w:val="nil"/>
              <w:bottom w:val="single" w:sz="4" w:space="0" w:color="auto"/>
              <w:right w:val="single" w:sz="4" w:space="0" w:color="auto"/>
            </w:tcBorders>
            <w:shd w:val="clear" w:color="auto" w:fill="auto"/>
            <w:vAlign w:val="center"/>
            <w:hideMark/>
          </w:tcPr>
          <w:p w:rsidR="00C5707B" w:rsidRPr="00C57B94" w:rsidRDefault="00C5707B" w:rsidP="00646A5A">
            <w:pPr>
              <w:jc w:val="center"/>
              <w:rPr>
                <w:rFonts w:ascii="Calibri" w:hAnsi="Calibri" w:cs="Calibri"/>
                <w:lang w:val="es-SV" w:eastAsia="es-SV"/>
              </w:rPr>
            </w:pPr>
            <w:r w:rsidRPr="00C57B94">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hideMark/>
          </w:tcPr>
          <w:p w:rsidR="00C5707B" w:rsidRPr="00C57B94" w:rsidRDefault="00C5707B" w:rsidP="00646A5A">
            <w:pPr>
              <w:rPr>
                <w:rFonts w:ascii="Calibri" w:hAnsi="Calibri" w:cs="Calibri"/>
                <w:lang w:val="es-SV" w:eastAsia="es-SV"/>
              </w:rPr>
            </w:pPr>
            <w:r w:rsidRPr="00C57B94">
              <w:rPr>
                <w:rFonts w:ascii="Calibri" w:hAnsi="Calibri" w:cs="Calibri"/>
                <w:lang w:val="es-SV" w:eastAsia="es-SV"/>
              </w:rPr>
              <w:t>$         361.02</w:t>
            </w:r>
          </w:p>
        </w:tc>
      </w:tr>
      <w:tr w:rsidR="00C5707B" w:rsidRPr="00654FBD" w:rsidTr="00C5707B">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C5707B" w:rsidRPr="001A62E5" w:rsidRDefault="00C5707B" w:rsidP="00646A5A">
            <w:pPr>
              <w:jc w:val="center"/>
              <w:rPr>
                <w:rFonts w:ascii="Calibri" w:hAnsi="Calibri" w:cs="Calibri"/>
                <w:lang w:val="es-SV" w:eastAsia="es-SV"/>
              </w:rPr>
            </w:pPr>
            <w:r w:rsidRPr="001A62E5">
              <w:rPr>
                <w:rFonts w:ascii="Calibri" w:hAnsi="Calibri" w:cs="Calibri"/>
                <w:lang w:val="es-SV" w:eastAsia="es-SV"/>
              </w:rPr>
              <w:t>2</w:t>
            </w:r>
          </w:p>
        </w:tc>
        <w:tc>
          <w:tcPr>
            <w:tcW w:w="4434" w:type="dxa"/>
            <w:tcBorders>
              <w:top w:val="nil"/>
              <w:left w:val="nil"/>
              <w:bottom w:val="single" w:sz="4" w:space="0" w:color="auto"/>
              <w:right w:val="single" w:sz="4" w:space="0" w:color="auto"/>
            </w:tcBorders>
            <w:shd w:val="clear" w:color="auto" w:fill="auto"/>
            <w:vAlign w:val="center"/>
          </w:tcPr>
          <w:p w:rsidR="00C5707B" w:rsidRPr="00916C4E" w:rsidRDefault="00C5707B" w:rsidP="00646A5A">
            <w:pPr>
              <w:rPr>
                <w:rFonts w:ascii="Calibri" w:hAnsi="Calibri" w:cs="Calibri"/>
                <w:color w:val="FF0000"/>
                <w:lang w:val="es-SV" w:eastAsia="es-SV"/>
              </w:rPr>
            </w:pPr>
            <w:r w:rsidRPr="00E966C4">
              <w:rPr>
                <w:rFonts w:ascii="Calibri" w:hAnsi="Calibri" w:cs="Calibri"/>
                <w:lang w:val="es-SV" w:eastAsia="es-SV"/>
              </w:rPr>
              <w:t xml:space="preserve">Pago a </w:t>
            </w:r>
            <w:r>
              <w:rPr>
                <w:rFonts w:ascii="Calibri" w:hAnsi="Calibri" w:cs="Calibri"/>
                <w:b/>
                <w:lang w:val="es-SV" w:eastAsia="es-SV"/>
              </w:rPr>
              <w:t>ARASMA</w:t>
            </w:r>
            <w:r w:rsidRPr="00E966C4">
              <w:rPr>
                <w:rFonts w:ascii="Calibri" w:hAnsi="Calibri" w:cs="Calibri"/>
                <w:b/>
                <w:lang w:val="es-SV" w:eastAsia="es-SV"/>
              </w:rPr>
              <w:t>,</w:t>
            </w:r>
            <w:r w:rsidRPr="00E966C4">
              <w:rPr>
                <w:rFonts w:ascii="Calibri" w:hAnsi="Calibri" w:cs="Calibri"/>
                <w:lang w:val="es-SV" w:eastAsia="es-SV"/>
              </w:rPr>
              <w:t xml:space="preserve"> por servicio de agua</w:t>
            </w:r>
            <w:r>
              <w:rPr>
                <w:rFonts w:ascii="Calibri" w:hAnsi="Calibri" w:cs="Calibri"/>
                <w:lang w:val="es-SV" w:eastAsia="es-SV"/>
              </w:rPr>
              <w:t xml:space="preserve"> de Relleno Sanitario.</w:t>
            </w:r>
          </w:p>
        </w:tc>
        <w:tc>
          <w:tcPr>
            <w:tcW w:w="1985" w:type="dxa"/>
            <w:tcBorders>
              <w:top w:val="nil"/>
              <w:left w:val="nil"/>
              <w:bottom w:val="single" w:sz="4" w:space="0" w:color="auto"/>
              <w:right w:val="single" w:sz="4" w:space="0" w:color="auto"/>
            </w:tcBorders>
            <w:shd w:val="clear" w:color="auto" w:fill="auto"/>
            <w:vAlign w:val="center"/>
          </w:tcPr>
          <w:p w:rsidR="00C5707B" w:rsidRPr="00E966C4" w:rsidRDefault="00C5707B" w:rsidP="00646A5A">
            <w:pPr>
              <w:jc w:val="center"/>
              <w:rPr>
                <w:rFonts w:ascii="Calibri" w:hAnsi="Calibri" w:cs="Calibri"/>
                <w:lang w:val="es-SV" w:eastAsia="es-SV"/>
              </w:rPr>
            </w:pPr>
            <w:r>
              <w:rPr>
                <w:rFonts w:ascii="Calibri" w:hAnsi="Calibri" w:cs="Calibri"/>
                <w:lang w:val="es-SV" w:eastAsia="es-SV"/>
              </w:rPr>
              <w:t>Fondo Municipal</w:t>
            </w:r>
            <w:r w:rsidRPr="00E966C4">
              <w:rPr>
                <w:rFonts w:ascii="Calibri" w:hAnsi="Calibri" w:cs="Calibri"/>
                <w:lang w:val="es-SV" w:eastAsia="es-SV"/>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tcPr>
          <w:p w:rsidR="00C5707B" w:rsidRPr="00E966C4" w:rsidRDefault="00C5707B" w:rsidP="00646A5A">
            <w:pPr>
              <w:rPr>
                <w:rFonts w:ascii="Calibri" w:hAnsi="Calibri" w:cs="Calibri"/>
                <w:lang w:val="es-SV" w:eastAsia="es-SV"/>
              </w:rPr>
            </w:pPr>
            <w:r>
              <w:rPr>
                <w:rFonts w:ascii="Calibri" w:hAnsi="Calibri" w:cs="Calibri"/>
                <w:lang w:val="es-SV" w:eastAsia="es-SV"/>
              </w:rPr>
              <w:t>$         114.20</w:t>
            </w:r>
          </w:p>
        </w:tc>
      </w:tr>
      <w:tr w:rsidR="00C5707B" w:rsidRPr="00654FBD" w:rsidTr="00C5707B">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C5707B" w:rsidRPr="001A62E5" w:rsidRDefault="00C5707B" w:rsidP="00646A5A">
            <w:pPr>
              <w:jc w:val="center"/>
              <w:rPr>
                <w:rFonts w:ascii="Calibri" w:hAnsi="Calibri" w:cs="Calibri"/>
                <w:lang w:val="es-SV" w:eastAsia="es-SV"/>
              </w:rPr>
            </w:pPr>
            <w:r w:rsidRPr="001A62E5">
              <w:rPr>
                <w:rFonts w:ascii="Calibri" w:hAnsi="Calibri" w:cs="Calibri"/>
                <w:lang w:val="es-SV" w:eastAsia="es-SV"/>
              </w:rPr>
              <w:t>3</w:t>
            </w:r>
          </w:p>
        </w:tc>
        <w:tc>
          <w:tcPr>
            <w:tcW w:w="4434" w:type="dxa"/>
            <w:tcBorders>
              <w:top w:val="single" w:sz="4" w:space="0" w:color="auto"/>
              <w:left w:val="single" w:sz="4" w:space="0" w:color="auto"/>
              <w:bottom w:val="single" w:sz="4" w:space="0" w:color="auto"/>
              <w:right w:val="single" w:sz="4" w:space="0" w:color="auto"/>
            </w:tcBorders>
            <w:shd w:val="clear" w:color="auto" w:fill="auto"/>
            <w:vAlign w:val="center"/>
          </w:tcPr>
          <w:p w:rsidR="00C5707B" w:rsidRPr="00040A64" w:rsidRDefault="00C5707B" w:rsidP="00646A5A">
            <w:pPr>
              <w:rPr>
                <w:rFonts w:ascii="Calibri" w:hAnsi="Calibri" w:cs="Calibri"/>
                <w:lang w:val="es-SV" w:eastAsia="es-SV"/>
              </w:rPr>
            </w:pPr>
            <w:r w:rsidRPr="00040A64">
              <w:rPr>
                <w:rFonts w:ascii="Calibri" w:hAnsi="Calibri" w:cs="Calibri"/>
                <w:lang w:val="es-SV" w:eastAsia="es-SV"/>
              </w:rPr>
              <w:t xml:space="preserve">Pago a </w:t>
            </w:r>
            <w:r w:rsidRPr="00040A64">
              <w:rPr>
                <w:rFonts w:ascii="Calibri" w:hAnsi="Calibri" w:cs="Calibri"/>
                <w:b/>
                <w:lang w:val="es-SV" w:eastAsia="es-SV"/>
              </w:rPr>
              <w:t>CTE S.A. DE C.V.,</w:t>
            </w:r>
            <w:r w:rsidRPr="00040A64">
              <w:rPr>
                <w:rFonts w:ascii="Calibri" w:hAnsi="Calibri" w:cs="Calibri"/>
                <w:lang w:val="es-SV" w:eastAsia="es-SV"/>
              </w:rPr>
              <w:t xml:space="preserve"> por servicio de telefonía celular para uso de personal de Alcaldía Municipal, mes de </w:t>
            </w:r>
            <w:r w:rsidRPr="00C57B94">
              <w:rPr>
                <w:rFonts w:ascii="Calibri" w:hAnsi="Calibri" w:cs="Calibri"/>
                <w:lang w:val="es-SV" w:eastAsia="es-SV"/>
              </w:rPr>
              <w:t>marzo</w:t>
            </w:r>
            <w:r w:rsidRPr="00040A64">
              <w:rPr>
                <w:rFonts w:ascii="Calibri" w:hAnsi="Calibri" w:cs="Calibri"/>
                <w:lang w:val="es-SV" w:eastAsia="es-SV"/>
              </w:rPr>
              <w:t xml:space="preserve"> 2020. Fac</w:t>
            </w:r>
            <w:r w:rsidRPr="008F7C68">
              <w:rPr>
                <w:rFonts w:ascii="Calibri" w:hAnsi="Calibri" w:cs="Calibri"/>
                <w:lang w:val="es-SV" w:eastAsia="es-SV"/>
              </w:rPr>
              <w:t>. N° 29709430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5707B" w:rsidRPr="0016206E" w:rsidRDefault="00C5707B" w:rsidP="00646A5A">
            <w:pPr>
              <w:jc w:val="center"/>
              <w:rPr>
                <w:rFonts w:ascii="Calibri" w:hAnsi="Calibri" w:cs="Calibri"/>
                <w:lang w:val="es-SV" w:eastAsia="es-SV"/>
              </w:rPr>
            </w:pPr>
            <w:r w:rsidRPr="0016206E">
              <w:rPr>
                <w:rFonts w:ascii="Calibri" w:hAnsi="Calibri" w:cs="Calibri"/>
                <w:lang w:val="es-SV" w:eastAsia="es-SV"/>
              </w:rPr>
              <w:t>FODES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5707B" w:rsidRPr="0016206E" w:rsidRDefault="00C5707B" w:rsidP="00646A5A">
            <w:pPr>
              <w:rPr>
                <w:rFonts w:ascii="Calibri" w:hAnsi="Calibri" w:cs="Calibri"/>
                <w:lang w:val="es-SV" w:eastAsia="es-SV"/>
              </w:rPr>
            </w:pPr>
            <w:r w:rsidRPr="0016206E">
              <w:rPr>
                <w:rFonts w:ascii="Calibri" w:hAnsi="Calibri" w:cs="Calibri"/>
                <w:lang w:val="es-SV" w:eastAsia="es-SV"/>
              </w:rPr>
              <w:t xml:space="preserve">$    </w:t>
            </w:r>
            <w:r>
              <w:rPr>
                <w:rFonts w:ascii="Calibri" w:hAnsi="Calibri" w:cs="Calibri"/>
                <w:lang w:val="es-SV" w:eastAsia="es-SV"/>
              </w:rPr>
              <w:t xml:space="preserve"> </w:t>
            </w:r>
            <w:r w:rsidRPr="0016206E">
              <w:rPr>
                <w:rFonts w:ascii="Calibri" w:hAnsi="Calibri" w:cs="Calibri"/>
                <w:lang w:val="es-SV" w:eastAsia="es-SV"/>
              </w:rPr>
              <w:t xml:space="preserve">   </w:t>
            </w:r>
            <w:r>
              <w:rPr>
                <w:rFonts w:ascii="Calibri" w:hAnsi="Calibri" w:cs="Calibri"/>
                <w:lang w:val="es-SV" w:eastAsia="es-SV"/>
              </w:rPr>
              <w:t>247.48</w:t>
            </w:r>
          </w:p>
        </w:tc>
      </w:tr>
      <w:tr w:rsidR="00C5707B" w:rsidRPr="00654FBD" w:rsidTr="00C5707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07B" w:rsidRPr="001A62E5" w:rsidRDefault="00C5707B" w:rsidP="00646A5A">
            <w:pPr>
              <w:jc w:val="center"/>
              <w:rPr>
                <w:rFonts w:ascii="Calibri" w:hAnsi="Calibri" w:cs="Calibri"/>
                <w:lang w:val="es-SV" w:eastAsia="es-SV"/>
              </w:rPr>
            </w:pPr>
            <w:r w:rsidRPr="001A62E5">
              <w:rPr>
                <w:rFonts w:ascii="Calibri" w:hAnsi="Calibri" w:cs="Calibri"/>
                <w:lang w:val="es-SV" w:eastAsia="es-SV"/>
              </w:rPr>
              <w:lastRenderedPageBreak/>
              <w:t>4</w:t>
            </w:r>
          </w:p>
        </w:tc>
        <w:tc>
          <w:tcPr>
            <w:tcW w:w="4434" w:type="dxa"/>
            <w:tcBorders>
              <w:top w:val="single" w:sz="4" w:space="0" w:color="auto"/>
              <w:left w:val="nil"/>
              <w:bottom w:val="single" w:sz="4" w:space="0" w:color="auto"/>
              <w:right w:val="nil"/>
            </w:tcBorders>
            <w:shd w:val="clear" w:color="auto" w:fill="auto"/>
            <w:vAlign w:val="center"/>
            <w:hideMark/>
          </w:tcPr>
          <w:p w:rsidR="00C5707B" w:rsidRPr="00E966C4" w:rsidRDefault="00C5707B" w:rsidP="00646A5A">
            <w:pPr>
              <w:rPr>
                <w:rFonts w:ascii="Calibri" w:hAnsi="Calibri" w:cs="Calibri"/>
                <w:lang w:val="es-SV" w:eastAsia="es-SV"/>
              </w:rPr>
            </w:pPr>
            <w:r w:rsidRPr="00E966C4">
              <w:rPr>
                <w:rFonts w:ascii="Calibri" w:hAnsi="Calibri" w:cs="Calibri"/>
                <w:lang w:val="es-SV" w:eastAsia="es-SV"/>
              </w:rPr>
              <w:t xml:space="preserve">Pago a </w:t>
            </w:r>
            <w:r>
              <w:rPr>
                <w:rFonts w:ascii="Calibri" w:hAnsi="Calibri" w:cs="Calibri"/>
                <w:b/>
                <w:lang w:val="es-SV" w:eastAsia="es-SV"/>
              </w:rPr>
              <w:t>CTE S.A. DE C.V.</w:t>
            </w:r>
            <w:r w:rsidRPr="00E966C4">
              <w:rPr>
                <w:rFonts w:ascii="Calibri" w:hAnsi="Calibri" w:cs="Calibri"/>
                <w:b/>
                <w:lang w:val="es-SV" w:eastAsia="es-SV"/>
              </w:rPr>
              <w:t>,</w:t>
            </w:r>
            <w:r>
              <w:rPr>
                <w:rFonts w:ascii="Calibri" w:hAnsi="Calibri" w:cs="Calibri"/>
                <w:lang w:val="es-SV" w:eastAsia="es-SV"/>
              </w:rPr>
              <w:t xml:space="preserve"> por servicio de telefonía fija de Alcaldía Municipal, mes de </w:t>
            </w:r>
            <w:r w:rsidRPr="00C57B94">
              <w:rPr>
                <w:rFonts w:ascii="Calibri" w:hAnsi="Calibri" w:cs="Calibri"/>
                <w:lang w:val="es-SV" w:eastAsia="es-SV"/>
              </w:rPr>
              <w:t>marzo</w:t>
            </w:r>
            <w:r w:rsidRPr="00F330FC">
              <w:rPr>
                <w:rFonts w:ascii="Calibri" w:hAnsi="Calibri" w:cs="Calibri"/>
                <w:lang w:val="es-SV" w:eastAsia="es-SV"/>
              </w:rPr>
              <w:t xml:space="preserve"> 2020. Fac</w:t>
            </w:r>
            <w:r w:rsidRPr="008F7C68">
              <w:rPr>
                <w:rFonts w:ascii="Calibri" w:hAnsi="Calibri" w:cs="Calibri"/>
                <w:lang w:val="es-SV" w:eastAsia="es-SV"/>
              </w:rPr>
              <w:t>. N° 0138360157, 0138286037, 0138492512, 013886040, 0138286039, 0138286038, 0138286036, 0138360158 y 0138361015.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07B" w:rsidRPr="00E966C4" w:rsidRDefault="00C5707B" w:rsidP="00646A5A">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5707B" w:rsidRPr="00E966C4" w:rsidRDefault="00C5707B" w:rsidP="00646A5A">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559.77</w:t>
            </w:r>
          </w:p>
        </w:tc>
      </w:tr>
      <w:tr w:rsidR="00C5707B" w:rsidRPr="00654FBD" w:rsidTr="00646A5A">
        <w:trPr>
          <w:trHeight w:val="629"/>
        </w:trPr>
        <w:tc>
          <w:tcPr>
            <w:tcW w:w="674" w:type="dxa"/>
            <w:tcBorders>
              <w:top w:val="nil"/>
              <w:left w:val="single" w:sz="4" w:space="0" w:color="auto"/>
              <w:bottom w:val="single" w:sz="4" w:space="0" w:color="auto"/>
              <w:right w:val="single" w:sz="4" w:space="0" w:color="auto"/>
            </w:tcBorders>
            <w:shd w:val="clear" w:color="auto" w:fill="auto"/>
            <w:noWrap/>
            <w:vAlign w:val="center"/>
          </w:tcPr>
          <w:p w:rsidR="00C5707B" w:rsidRPr="001A62E5" w:rsidRDefault="00C5707B" w:rsidP="00646A5A">
            <w:pPr>
              <w:jc w:val="center"/>
              <w:rPr>
                <w:rFonts w:ascii="Calibri" w:hAnsi="Calibri" w:cs="Calibri"/>
                <w:lang w:val="es-SV" w:eastAsia="es-SV"/>
              </w:rPr>
            </w:pPr>
            <w:r w:rsidRPr="001A62E5">
              <w:rPr>
                <w:rFonts w:ascii="Calibri" w:hAnsi="Calibri" w:cs="Calibri"/>
                <w:lang w:val="es-SV" w:eastAsia="es-SV"/>
              </w:rPr>
              <w:t>5</w:t>
            </w:r>
          </w:p>
        </w:tc>
        <w:tc>
          <w:tcPr>
            <w:tcW w:w="4434" w:type="dxa"/>
            <w:tcBorders>
              <w:top w:val="nil"/>
              <w:left w:val="nil"/>
              <w:bottom w:val="single" w:sz="4" w:space="0" w:color="auto"/>
              <w:right w:val="nil"/>
            </w:tcBorders>
            <w:shd w:val="clear" w:color="auto" w:fill="auto"/>
            <w:vAlign w:val="center"/>
          </w:tcPr>
          <w:p w:rsidR="00C5707B" w:rsidRPr="00E966C4" w:rsidRDefault="00C5707B" w:rsidP="00646A5A">
            <w:pPr>
              <w:rPr>
                <w:rFonts w:ascii="Calibri" w:hAnsi="Calibri" w:cs="Calibri"/>
                <w:lang w:val="es-SV" w:eastAsia="es-SV"/>
              </w:rPr>
            </w:pPr>
            <w:r w:rsidRPr="00E966C4">
              <w:rPr>
                <w:rFonts w:ascii="Calibri" w:hAnsi="Calibri" w:cs="Calibri"/>
                <w:lang w:val="es-SV" w:eastAsia="es-SV"/>
              </w:rPr>
              <w:t xml:space="preserve">Pago a </w:t>
            </w:r>
            <w:r>
              <w:rPr>
                <w:rFonts w:ascii="Calibri" w:hAnsi="Calibri" w:cs="Calibri"/>
                <w:b/>
                <w:lang w:val="es-SV" w:eastAsia="es-SV"/>
              </w:rPr>
              <w:t>CTE S.A. DE C.V.</w:t>
            </w:r>
            <w:r w:rsidRPr="00E966C4">
              <w:rPr>
                <w:rFonts w:ascii="Calibri" w:hAnsi="Calibri" w:cs="Calibri"/>
                <w:b/>
                <w:lang w:val="es-SV" w:eastAsia="es-SV"/>
              </w:rPr>
              <w:t>,</w:t>
            </w:r>
            <w:r>
              <w:rPr>
                <w:rFonts w:ascii="Calibri" w:hAnsi="Calibri" w:cs="Calibri"/>
                <w:lang w:val="es-SV" w:eastAsia="es-SV"/>
              </w:rPr>
              <w:t xml:space="preserve"> por servicio de internet dedicado, </w:t>
            </w:r>
            <w:r w:rsidRPr="008E34E7">
              <w:rPr>
                <w:rFonts w:ascii="Calibri" w:hAnsi="Calibri" w:cs="Calibri"/>
                <w:lang w:val="es-SV" w:eastAsia="es-SV"/>
              </w:rPr>
              <w:t xml:space="preserve">Alcaldía Municipal, mes de </w:t>
            </w:r>
            <w:r w:rsidRPr="008F7C68">
              <w:rPr>
                <w:rFonts w:ascii="Calibri" w:hAnsi="Calibri" w:cs="Calibri"/>
                <w:lang w:val="es-SV" w:eastAsia="es-SV"/>
              </w:rPr>
              <w:t>marzo 2020. Fac. N° 0138360159 y 0138360161.</w:t>
            </w:r>
          </w:p>
        </w:tc>
        <w:tc>
          <w:tcPr>
            <w:tcW w:w="1985" w:type="dxa"/>
            <w:tcBorders>
              <w:top w:val="nil"/>
              <w:left w:val="single" w:sz="4" w:space="0" w:color="auto"/>
              <w:bottom w:val="single" w:sz="4" w:space="0" w:color="auto"/>
              <w:right w:val="single" w:sz="4" w:space="0" w:color="auto"/>
            </w:tcBorders>
            <w:shd w:val="clear" w:color="auto" w:fill="auto"/>
            <w:vAlign w:val="center"/>
          </w:tcPr>
          <w:p w:rsidR="00C5707B" w:rsidRPr="00E966C4" w:rsidRDefault="00C5707B" w:rsidP="00646A5A">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C5707B" w:rsidRPr="00E966C4" w:rsidRDefault="00C5707B" w:rsidP="00646A5A">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515.96</w:t>
            </w:r>
          </w:p>
        </w:tc>
      </w:tr>
      <w:tr w:rsidR="00C5707B" w:rsidRPr="00654FBD" w:rsidTr="00646A5A">
        <w:trPr>
          <w:trHeight w:val="629"/>
        </w:trPr>
        <w:tc>
          <w:tcPr>
            <w:tcW w:w="674" w:type="dxa"/>
            <w:tcBorders>
              <w:top w:val="nil"/>
              <w:left w:val="single" w:sz="4" w:space="0" w:color="auto"/>
              <w:bottom w:val="single" w:sz="4" w:space="0" w:color="auto"/>
              <w:right w:val="single" w:sz="4" w:space="0" w:color="auto"/>
            </w:tcBorders>
            <w:shd w:val="clear" w:color="auto" w:fill="auto"/>
            <w:noWrap/>
            <w:vAlign w:val="center"/>
          </w:tcPr>
          <w:p w:rsidR="00C5707B" w:rsidRPr="001A62E5" w:rsidRDefault="00C5707B" w:rsidP="00646A5A">
            <w:pPr>
              <w:jc w:val="center"/>
              <w:rPr>
                <w:rFonts w:ascii="Calibri" w:hAnsi="Calibri" w:cs="Calibri"/>
                <w:lang w:val="es-SV" w:eastAsia="es-SV"/>
              </w:rPr>
            </w:pPr>
            <w:r w:rsidRPr="001A62E5">
              <w:rPr>
                <w:rFonts w:ascii="Calibri" w:hAnsi="Calibri" w:cs="Calibri"/>
                <w:lang w:val="es-SV" w:eastAsia="es-SV"/>
              </w:rPr>
              <w:t>6</w:t>
            </w:r>
          </w:p>
        </w:tc>
        <w:tc>
          <w:tcPr>
            <w:tcW w:w="4434" w:type="dxa"/>
            <w:tcBorders>
              <w:top w:val="nil"/>
              <w:left w:val="nil"/>
              <w:bottom w:val="single" w:sz="4" w:space="0" w:color="auto"/>
              <w:right w:val="nil"/>
            </w:tcBorders>
            <w:shd w:val="clear" w:color="auto" w:fill="auto"/>
            <w:vAlign w:val="center"/>
          </w:tcPr>
          <w:p w:rsidR="00C5707B" w:rsidRPr="0016206E" w:rsidRDefault="00C5707B" w:rsidP="00646A5A">
            <w:pPr>
              <w:rPr>
                <w:rFonts w:ascii="Calibri" w:hAnsi="Calibri" w:cs="Calibri"/>
                <w:lang w:val="es-SV" w:eastAsia="es-SV"/>
              </w:rPr>
            </w:pPr>
            <w:r w:rsidRPr="0016206E">
              <w:rPr>
                <w:rFonts w:ascii="Calibri" w:hAnsi="Calibri" w:cs="Calibri"/>
                <w:lang w:val="es-SV" w:eastAsia="es-SV"/>
              </w:rPr>
              <w:t xml:space="preserve">Pago de planilla de remuneraciones del Concejo Municipal por reuniones del </w:t>
            </w:r>
            <w:r>
              <w:rPr>
                <w:rFonts w:ascii="Calibri" w:hAnsi="Calibri" w:cs="Calibri"/>
                <w:lang w:val="es-SV" w:eastAsia="es-SV"/>
              </w:rPr>
              <w:t>diecisiete y veintinueve de abril</w:t>
            </w:r>
            <w:r w:rsidRPr="0016206E">
              <w:rPr>
                <w:rFonts w:ascii="Calibri" w:hAnsi="Calibri" w:cs="Calibri"/>
                <w:lang w:val="es-SV" w:eastAsia="es-SV"/>
              </w:rPr>
              <w:t xml:space="preserve"> de 2020.</w:t>
            </w:r>
          </w:p>
        </w:tc>
        <w:tc>
          <w:tcPr>
            <w:tcW w:w="1985" w:type="dxa"/>
            <w:tcBorders>
              <w:top w:val="nil"/>
              <w:left w:val="single" w:sz="4" w:space="0" w:color="auto"/>
              <w:bottom w:val="single" w:sz="4" w:space="0" w:color="auto"/>
              <w:right w:val="single" w:sz="4" w:space="0" w:color="auto"/>
            </w:tcBorders>
            <w:shd w:val="clear" w:color="auto" w:fill="auto"/>
            <w:vAlign w:val="center"/>
          </w:tcPr>
          <w:p w:rsidR="00C5707B" w:rsidRPr="0016206E" w:rsidRDefault="00C5707B" w:rsidP="00646A5A">
            <w:pPr>
              <w:jc w:val="center"/>
              <w:rPr>
                <w:rFonts w:ascii="Calibri" w:hAnsi="Calibri" w:cs="Calibri"/>
                <w:lang w:val="es-SV" w:eastAsia="es-SV"/>
              </w:rPr>
            </w:pPr>
            <w:r w:rsidRPr="0016206E">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C5707B" w:rsidRPr="00036A7F" w:rsidRDefault="00C5707B" w:rsidP="00646A5A">
            <w:pPr>
              <w:rPr>
                <w:rFonts w:ascii="Calibri" w:hAnsi="Calibri" w:cs="Calibri"/>
                <w:lang w:val="es-SV" w:eastAsia="es-SV"/>
              </w:rPr>
            </w:pPr>
            <w:r w:rsidRPr="00036A7F">
              <w:rPr>
                <w:rFonts w:ascii="Calibri" w:hAnsi="Calibri" w:cs="Calibri"/>
                <w:lang w:val="es-SV" w:eastAsia="es-SV"/>
              </w:rPr>
              <w:t xml:space="preserve">$    </w:t>
            </w:r>
            <w:r>
              <w:rPr>
                <w:rFonts w:ascii="Calibri" w:hAnsi="Calibri" w:cs="Calibri"/>
                <w:lang w:val="es-SV" w:eastAsia="es-SV"/>
              </w:rPr>
              <w:t>3,120.00</w:t>
            </w:r>
          </w:p>
        </w:tc>
      </w:tr>
    </w:tbl>
    <w:p w:rsidR="00C5707B" w:rsidRPr="00654FBD" w:rsidRDefault="00C5707B" w:rsidP="00C5707B">
      <w:pPr>
        <w:spacing w:line="276" w:lineRule="auto"/>
        <w:jc w:val="both"/>
        <w:rPr>
          <w:rFonts w:ascii="Calibri" w:eastAsia="Calibri" w:hAnsi="Calibri" w:cs="Calibri"/>
          <w:color w:val="FF0000"/>
        </w:rPr>
      </w:pPr>
      <w:r w:rsidRPr="001A62E5">
        <w:rPr>
          <w:rFonts w:ascii="Calibri" w:eastAsia="Calibri" w:hAnsi="Calibri" w:cs="Calibri"/>
        </w:rPr>
        <w:t>Certifíquese y Comuníquese.-</w:t>
      </w:r>
      <w:r>
        <w:rPr>
          <w:rFonts w:ascii="Calibri" w:eastAsia="Calibri" w:hAnsi="Calibri" w:cs="Calibri"/>
        </w:rPr>
        <w:t xml:space="preserve"> </w:t>
      </w:r>
      <w:r w:rsidRPr="00802451">
        <w:rPr>
          <w:rFonts w:ascii="Calibri" w:eastAsia="Calibri" w:hAnsi="Calibri" w:cs="Calibri"/>
          <w:b/>
          <w:color w:val="000000"/>
        </w:rPr>
        <w:t xml:space="preserve">ACUERDO NÚMERO </w:t>
      </w:r>
      <w:r>
        <w:rPr>
          <w:rFonts w:ascii="Calibri" w:eastAsia="Calibri" w:hAnsi="Calibri" w:cs="Calibri"/>
          <w:b/>
          <w:color w:val="000000"/>
        </w:rPr>
        <w:t>DOS.</w:t>
      </w:r>
      <w:r w:rsidRPr="00802451">
        <w:rPr>
          <w:rFonts w:ascii="Calibri" w:eastAsia="Calibri" w:hAnsi="Calibri" w:cs="Calibri"/>
          <w:b/>
          <w:color w:val="000000"/>
        </w:rPr>
        <w:t xml:space="preserve"> </w:t>
      </w:r>
      <w:r w:rsidRPr="00476308">
        <w:rPr>
          <w:rFonts w:ascii="Calibri" w:eastAsia="Calibri" w:hAnsi="Calibri" w:cs="Calibri"/>
        </w:rPr>
        <w:t xml:space="preserve">Vista la solicitud de autorización de gastos remitidos por jefe UACI, y siendo competencia de este concejo la adjudicar las adquisiciones de obras, bienes y servicios, de conformidad a lo establecido en los arts. 203, 204 ord. 3° de la Constitución, Art. 30 num. 9, art. 91 del Código Municipal, </w:t>
      </w:r>
      <w:r w:rsidRPr="00476308">
        <w:rPr>
          <w:rFonts w:ascii="Calibri" w:eastAsia="Calibri" w:hAnsi="Calibri" w:cs="Calibri"/>
          <w:b/>
        </w:rPr>
        <w:t xml:space="preserve">SE ACUERDA: </w:t>
      </w:r>
      <w:r w:rsidRPr="00476308">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C5707B" w:rsidRPr="00654FBD" w:rsidTr="00646A5A">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07B" w:rsidRPr="00476308" w:rsidRDefault="00C5707B" w:rsidP="00646A5A">
            <w:pPr>
              <w:jc w:val="center"/>
              <w:rPr>
                <w:rFonts w:asciiTheme="minorHAnsi" w:hAnsiTheme="minorHAnsi" w:cstheme="minorHAnsi"/>
                <w:b/>
                <w:bCs/>
                <w:lang w:val="es-SV" w:eastAsia="es-SV"/>
              </w:rPr>
            </w:pPr>
            <w:r w:rsidRPr="00476308">
              <w:rPr>
                <w:rFonts w:asciiTheme="minorHAnsi" w:hAnsiTheme="minorHAnsi" w:cstheme="minorHAnsi"/>
                <w:b/>
                <w:bCs/>
                <w:lang w:val="es-SV" w:eastAsia="es-SV"/>
              </w:rPr>
              <w:t>N°</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07B" w:rsidRPr="00476308" w:rsidRDefault="00C5707B" w:rsidP="00646A5A">
            <w:pPr>
              <w:jc w:val="center"/>
              <w:rPr>
                <w:rFonts w:asciiTheme="minorHAnsi" w:hAnsiTheme="minorHAnsi" w:cstheme="minorHAnsi"/>
                <w:b/>
                <w:bCs/>
                <w:lang w:val="es-SV" w:eastAsia="es-SV"/>
              </w:rPr>
            </w:pPr>
            <w:r w:rsidRPr="00476308">
              <w:rPr>
                <w:rFonts w:asciiTheme="minorHAnsi" w:hAnsiTheme="minorHAnsi" w:cstheme="minorHAnsi"/>
                <w:b/>
                <w:bCs/>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707B" w:rsidRPr="00476308" w:rsidRDefault="00C5707B" w:rsidP="00646A5A">
            <w:pPr>
              <w:jc w:val="center"/>
              <w:rPr>
                <w:rFonts w:asciiTheme="minorHAnsi" w:hAnsiTheme="minorHAnsi" w:cstheme="minorHAnsi"/>
                <w:b/>
                <w:bCs/>
                <w:lang w:val="es-SV" w:eastAsia="es-SV"/>
              </w:rPr>
            </w:pPr>
            <w:r w:rsidRPr="00476308">
              <w:rPr>
                <w:rFonts w:asciiTheme="minorHAnsi" w:hAnsiTheme="minorHAnsi" w:cstheme="minorHAnsi"/>
                <w:b/>
                <w:bCs/>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707B" w:rsidRPr="00476308" w:rsidRDefault="00C5707B" w:rsidP="00646A5A">
            <w:pPr>
              <w:jc w:val="center"/>
              <w:rPr>
                <w:rFonts w:asciiTheme="minorHAnsi" w:hAnsiTheme="minorHAnsi" w:cstheme="minorHAnsi"/>
                <w:b/>
                <w:bCs/>
                <w:lang w:val="es-SV" w:eastAsia="es-SV"/>
              </w:rPr>
            </w:pPr>
            <w:r w:rsidRPr="00476308">
              <w:rPr>
                <w:rFonts w:asciiTheme="minorHAnsi" w:hAnsiTheme="minorHAnsi" w:cstheme="minorHAnsi"/>
                <w:b/>
                <w:bCs/>
                <w:lang w:val="es-SV" w:eastAsia="es-SV"/>
              </w:rPr>
              <w:t>PRECIO TOTAL</w:t>
            </w:r>
          </w:p>
        </w:tc>
      </w:tr>
      <w:tr w:rsidR="00C5707B" w:rsidRPr="00654FBD" w:rsidTr="00646A5A">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C5707B" w:rsidRPr="00654FBD" w:rsidRDefault="00C5707B" w:rsidP="00646A5A">
            <w:pPr>
              <w:rPr>
                <w:rFonts w:asciiTheme="minorHAnsi" w:hAnsiTheme="minorHAnsi" w:cstheme="minorHAnsi"/>
                <w:b/>
                <w:bCs/>
                <w:color w:val="FF0000"/>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C5707B" w:rsidRPr="00476308" w:rsidRDefault="00C5707B" w:rsidP="00646A5A">
            <w:pPr>
              <w:rPr>
                <w:rFonts w:asciiTheme="minorHAnsi" w:hAnsiTheme="minorHAnsi" w:cstheme="minorHAnsi"/>
                <w:b/>
                <w:bCs/>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5707B" w:rsidRPr="00654FBD" w:rsidRDefault="00C5707B" w:rsidP="00646A5A">
            <w:pPr>
              <w:rPr>
                <w:rFonts w:asciiTheme="minorHAnsi" w:hAnsiTheme="minorHAnsi" w:cstheme="minorHAnsi"/>
                <w:b/>
                <w:bCs/>
                <w:color w:val="FF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5707B" w:rsidRPr="00476308" w:rsidRDefault="00C5707B" w:rsidP="00646A5A">
            <w:pPr>
              <w:rPr>
                <w:rFonts w:asciiTheme="minorHAnsi" w:hAnsiTheme="minorHAnsi" w:cstheme="minorHAnsi"/>
                <w:b/>
                <w:bCs/>
                <w:lang w:val="es-SV" w:eastAsia="es-SV"/>
              </w:rPr>
            </w:pPr>
          </w:p>
        </w:tc>
      </w:tr>
      <w:tr w:rsidR="00C5707B" w:rsidRPr="00654FBD" w:rsidTr="00646A5A">
        <w:trPr>
          <w:trHeight w:val="293"/>
        </w:trPr>
        <w:tc>
          <w:tcPr>
            <w:tcW w:w="674" w:type="dxa"/>
            <w:tcBorders>
              <w:top w:val="single" w:sz="4" w:space="0" w:color="auto"/>
              <w:left w:val="single" w:sz="4" w:space="0" w:color="auto"/>
              <w:bottom w:val="single" w:sz="4" w:space="0" w:color="auto"/>
              <w:right w:val="single" w:sz="4" w:space="0" w:color="auto"/>
            </w:tcBorders>
            <w:vAlign w:val="center"/>
          </w:tcPr>
          <w:p w:rsidR="00C5707B" w:rsidRPr="00476308" w:rsidRDefault="00C5707B" w:rsidP="00646A5A">
            <w:pPr>
              <w:jc w:val="center"/>
              <w:rPr>
                <w:rFonts w:asciiTheme="minorHAnsi" w:hAnsiTheme="minorHAnsi" w:cstheme="minorHAnsi"/>
                <w:bCs/>
                <w:lang w:val="es-SV" w:eastAsia="es-SV"/>
              </w:rPr>
            </w:pPr>
            <w:r w:rsidRPr="00476308">
              <w:rPr>
                <w:rFonts w:asciiTheme="minorHAnsi" w:hAnsiTheme="minorHAnsi" w:cstheme="minorHAnsi"/>
                <w:bCs/>
                <w:lang w:val="es-SV" w:eastAsia="es-SV"/>
              </w:rPr>
              <w:t>1</w:t>
            </w:r>
          </w:p>
        </w:tc>
        <w:tc>
          <w:tcPr>
            <w:tcW w:w="4434" w:type="dxa"/>
            <w:tcBorders>
              <w:top w:val="single" w:sz="4" w:space="0" w:color="auto"/>
              <w:left w:val="single" w:sz="4" w:space="0" w:color="auto"/>
              <w:bottom w:val="single" w:sz="4" w:space="0" w:color="auto"/>
              <w:right w:val="single" w:sz="4" w:space="0" w:color="auto"/>
            </w:tcBorders>
            <w:vAlign w:val="center"/>
          </w:tcPr>
          <w:p w:rsidR="00C5707B" w:rsidRPr="00476308" w:rsidRDefault="00C5707B" w:rsidP="00646A5A">
            <w:pPr>
              <w:rPr>
                <w:rFonts w:asciiTheme="minorHAnsi" w:hAnsiTheme="minorHAnsi" w:cstheme="minorHAnsi"/>
              </w:rPr>
            </w:pPr>
            <w:r w:rsidRPr="00476308">
              <w:rPr>
                <w:rFonts w:asciiTheme="minorHAnsi" w:hAnsiTheme="minorHAnsi" w:cstheme="minorHAnsi"/>
              </w:rPr>
              <w:t xml:space="preserve">Pago a </w:t>
            </w:r>
            <w:r w:rsidRPr="00476308">
              <w:rPr>
                <w:rFonts w:asciiTheme="minorHAnsi" w:hAnsiTheme="minorHAnsi" w:cstheme="minorHAnsi"/>
                <w:b/>
              </w:rPr>
              <w:t xml:space="preserve">JOSE EZEQUIEL ESCOBAR ACOSTA, </w:t>
            </w:r>
            <w:r w:rsidRPr="00476308">
              <w:rPr>
                <w:rFonts w:asciiTheme="minorHAnsi" w:hAnsiTheme="minorHAnsi" w:cstheme="minorHAnsi"/>
              </w:rPr>
              <w:t>por compra de insumos de Cafetería de Uso Administrativo Municipal, correspondiente al mes de abril del año 2020</w:t>
            </w:r>
          </w:p>
        </w:tc>
        <w:tc>
          <w:tcPr>
            <w:tcW w:w="1985" w:type="dxa"/>
            <w:tcBorders>
              <w:top w:val="single" w:sz="4" w:space="0" w:color="auto"/>
              <w:left w:val="single" w:sz="4" w:space="0" w:color="auto"/>
              <w:bottom w:val="single" w:sz="4" w:space="0" w:color="auto"/>
              <w:right w:val="single" w:sz="4" w:space="0" w:color="auto"/>
            </w:tcBorders>
            <w:vAlign w:val="center"/>
          </w:tcPr>
          <w:p w:rsidR="00C5707B" w:rsidRPr="00654FBD" w:rsidRDefault="00C5707B" w:rsidP="00646A5A">
            <w:pPr>
              <w:jc w:val="center"/>
              <w:rPr>
                <w:rFonts w:asciiTheme="minorHAnsi" w:hAnsiTheme="minorHAnsi" w:cstheme="minorHAnsi"/>
                <w:color w:val="FF0000"/>
              </w:rPr>
            </w:pPr>
            <w:r>
              <w:rPr>
                <w:rFonts w:ascii="Calibri" w:hAnsi="Calibri" w:cs="Calibri"/>
                <w:lang w:val="es-SV" w:eastAsia="es-SV"/>
              </w:rPr>
              <w:t>Fondo Municipal</w:t>
            </w:r>
          </w:p>
        </w:tc>
        <w:tc>
          <w:tcPr>
            <w:tcW w:w="1701" w:type="dxa"/>
            <w:tcBorders>
              <w:top w:val="single" w:sz="4" w:space="0" w:color="auto"/>
              <w:left w:val="single" w:sz="4" w:space="0" w:color="auto"/>
              <w:bottom w:val="single" w:sz="4" w:space="0" w:color="auto"/>
              <w:right w:val="single" w:sz="4" w:space="0" w:color="auto"/>
            </w:tcBorders>
            <w:vAlign w:val="center"/>
          </w:tcPr>
          <w:p w:rsidR="00C5707B" w:rsidRPr="00476308" w:rsidRDefault="00C5707B" w:rsidP="00646A5A">
            <w:pPr>
              <w:jc w:val="center"/>
              <w:rPr>
                <w:rFonts w:asciiTheme="minorHAnsi" w:hAnsiTheme="minorHAnsi" w:cstheme="minorHAnsi"/>
              </w:rPr>
            </w:pPr>
            <w:r w:rsidRPr="00476308">
              <w:rPr>
                <w:rFonts w:asciiTheme="minorHAnsi" w:hAnsiTheme="minorHAnsi" w:cstheme="minorHAnsi"/>
              </w:rPr>
              <w:t xml:space="preserve">$       </w:t>
            </w:r>
            <w:r w:rsidRPr="00476308">
              <w:rPr>
                <w:rFonts w:asciiTheme="minorHAnsi" w:hAnsiTheme="minorHAnsi" w:cstheme="minorHAnsi"/>
                <w:bCs/>
              </w:rPr>
              <w:t>205.25</w:t>
            </w:r>
          </w:p>
        </w:tc>
      </w:tr>
      <w:tr w:rsidR="00C5707B" w:rsidRPr="00654FBD" w:rsidTr="00646A5A">
        <w:trPr>
          <w:trHeight w:val="293"/>
        </w:trPr>
        <w:tc>
          <w:tcPr>
            <w:tcW w:w="674" w:type="dxa"/>
            <w:tcBorders>
              <w:top w:val="single" w:sz="4" w:space="0" w:color="auto"/>
              <w:left w:val="single" w:sz="4" w:space="0" w:color="auto"/>
              <w:bottom w:val="single" w:sz="4" w:space="0" w:color="auto"/>
              <w:right w:val="single" w:sz="4" w:space="0" w:color="auto"/>
            </w:tcBorders>
            <w:vAlign w:val="center"/>
          </w:tcPr>
          <w:p w:rsidR="00C5707B" w:rsidRPr="00476308" w:rsidRDefault="00C5707B" w:rsidP="00646A5A">
            <w:pPr>
              <w:jc w:val="center"/>
              <w:rPr>
                <w:rFonts w:asciiTheme="minorHAnsi" w:hAnsiTheme="minorHAnsi" w:cstheme="minorHAnsi"/>
                <w:bCs/>
                <w:lang w:val="es-SV" w:eastAsia="es-SV"/>
              </w:rPr>
            </w:pPr>
            <w:r w:rsidRPr="00476308">
              <w:rPr>
                <w:rFonts w:asciiTheme="minorHAnsi" w:hAnsiTheme="minorHAnsi" w:cstheme="minorHAnsi"/>
                <w:bCs/>
                <w:lang w:val="es-SV" w:eastAsia="es-SV"/>
              </w:rPr>
              <w:t>2</w:t>
            </w:r>
          </w:p>
        </w:tc>
        <w:tc>
          <w:tcPr>
            <w:tcW w:w="4434" w:type="dxa"/>
            <w:tcBorders>
              <w:top w:val="single" w:sz="4" w:space="0" w:color="auto"/>
              <w:left w:val="single" w:sz="4" w:space="0" w:color="auto"/>
              <w:bottom w:val="single" w:sz="4" w:space="0" w:color="auto"/>
              <w:right w:val="single" w:sz="4" w:space="0" w:color="auto"/>
            </w:tcBorders>
            <w:vAlign w:val="center"/>
          </w:tcPr>
          <w:p w:rsidR="00C5707B" w:rsidRPr="00476308" w:rsidRDefault="00C5707B" w:rsidP="00646A5A">
            <w:pPr>
              <w:rPr>
                <w:rFonts w:asciiTheme="minorHAnsi" w:hAnsiTheme="minorHAnsi" w:cstheme="minorHAnsi"/>
              </w:rPr>
            </w:pPr>
            <w:r w:rsidRPr="00476308">
              <w:rPr>
                <w:rFonts w:asciiTheme="minorHAnsi" w:hAnsiTheme="minorHAnsi" w:cstheme="minorHAnsi"/>
              </w:rPr>
              <w:t xml:space="preserve">Pago a </w:t>
            </w:r>
            <w:r w:rsidRPr="00476308">
              <w:rPr>
                <w:rFonts w:asciiTheme="minorHAnsi" w:hAnsiTheme="minorHAnsi" w:cstheme="minorHAnsi"/>
                <w:b/>
              </w:rPr>
              <w:t>JOSE EZEQUIEL ESCOBAR ACOSTA</w:t>
            </w:r>
            <w:r w:rsidRPr="00476308">
              <w:rPr>
                <w:rFonts w:asciiTheme="minorHAnsi" w:hAnsiTheme="minorHAnsi" w:cstheme="minorHAnsi"/>
              </w:rPr>
              <w:t>, por compra de 40 garrafones de agua cristal para uso administrativo Municipal, correspondiente al mes de abril del año 2020</w:t>
            </w:r>
          </w:p>
        </w:tc>
        <w:tc>
          <w:tcPr>
            <w:tcW w:w="1985" w:type="dxa"/>
            <w:tcBorders>
              <w:top w:val="single" w:sz="4" w:space="0" w:color="auto"/>
              <w:left w:val="single" w:sz="4" w:space="0" w:color="auto"/>
              <w:bottom w:val="single" w:sz="4" w:space="0" w:color="auto"/>
              <w:right w:val="single" w:sz="4" w:space="0" w:color="auto"/>
            </w:tcBorders>
            <w:vAlign w:val="center"/>
          </w:tcPr>
          <w:p w:rsidR="00C5707B" w:rsidRPr="00654FBD" w:rsidRDefault="00C5707B" w:rsidP="00646A5A">
            <w:pPr>
              <w:jc w:val="center"/>
              <w:rPr>
                <w:rFonts w:asciiTheme="minorHAnsi" w:hAnsiTheme="minorHAnsi" w:cstheme="minorHAnsi"/>
                <w:color w:val="FF0000"/>
              </w:rPr>
            </w:pPr>
            <w:r>
              <w:rPr>
                <w:rFonts w:ascii="Calibri" w:hAnsi="Calibri" w:cs="Calibri"/>
                <w:lang w:val="es-SV" w:eastAsia="es-SV"/>
              </w:rPr>
              <w:t>Fondo Municipal</w:t>
            </w:r>
          </w:p>
        </w:tc>
        <w:tc>
          <w:tcPr>
            <w:tcW w:w="1701" w:type="dxa"/>
            <w:tcBorders>
              <w:top w:val="single" w:sz="4" w:space="0" w:color="auto"/>
              <w:left w:val="single" w:sz="4" w:space="0" w:color="auto"/>
              <w:bottom w:val="single" w:sz="4" w:space="0" w:color="auto"/>
              <w:right w:val="single" w:sz="4" w:space="0" w:color="auto"/>
            </w:tcBorders>
            <w:vAlign w:val="center"/>
          </w:tcPr>
          <w:p w:rsidR="00C5707B" w:rsidRPr="00476308" w:rsidRDefault="00C5707B" w:rsidP="00646A5A">
            <w:pPr>
              <w:jc w:val="center"/>
              <w:rPr>
                <w:rFonts w:asciiTheme="minorHAnsi" w:hAnsiTheme="minorHAnsi" w:cstheme="minorHAnsi"/>
              </w:rPr>
            </w:pPr>
            <w:r w:rsidRPr="00476308">
              <w:rPr>
                <w:rFonts w:asciiTheme="minorHAnsi" w:hAnsiTheme="minorHAnsi" w:cstheme="minorHAnsi"/>
              </w:rPr>
              <w:t xml:space="preserve">$       </w:t>
            </w:r>
            <w:r w:rsidRPr="00476308">
              <w:rPr>
                <w:rFonts w:asciiTheme="minorHAnsi" w:hAnsiTheme="minorHAnsi" w:cstheme="minorHAnsi"/>
                <w:bCs/>
              </w:rPr>
              <w:t xml:space="preserve">  96.00</w:t>
            </w:r>
          </w:p>
        </w:tc>
      </w:tr>
      <w:tr w:rsidR="00C5707B" w:rsidRPr="00654FBD" w:rsidTr="00646A5A">
        <w:trPr>
          <w:trHeight w:val="293"/>
        </w:trPr>
        <w:tc>
          <w:tcPr>
            <w:tcW w:w="674" w:type="dxa"/>
            <w:tcBorders>
              <w:top w:val="single" w:sz="4" w:space="0" w:color="auto"/>
              <w:left w:val="single" w:sz="4" w:space="0" w:color="auto"/>
              <w:bottom w:val="single" w:sz="4" w:space="0" w:color="auto"/>
              <w:right w:val="single" w:sz="4" w:space="0" w:color="auto"/>
            </w:tcBorders>
            <w:vAlign w:val="center"/>
          </w:tcPr>
          <w:p w:rsidR="00C5707B" w:rsidRPr="00476308" w:rsidRDefault="00C5707B" w:rsidP="00646A5A">
            <w:pPr>
              <w:jc w:val="center"/>
              <w:rPr>
                <w:rFonts w:asciiTheme="minorHAnsi" w:hAnsiTheme="minorHAnsi" w:cstheme="minorHAnsi"/>
                <w:bCs/>
                <w:lang w:val="es-SV" w:eastAsia="es-SV"/>
              </w:rPr>
            </w:pPr>
            <w:r w:rsidRPr="00476308">
              <w:rPr>
                <w:rFonts w:asciiTheme="minorHAnsi" w:hAnsiTheme="minorHAnsi" w:cstheme="minorHAnsi"/>
                <w:bCs/>
                <w:lang w:val="es-SV" w:eastAsia="es-SV"/>
              </w:rPr>
              <w:t>3</w:t>
            </w:r>
          </w:p>
        </w:tc>
        <w:tc>
          <w:tcPr>
            <w:tcW w:w="4434" w:type="dxa"/>
            <w:tcBorders>
              <w:top w:val="single" w:sz="4" w:space="0" w:color="auto"/>
              <w:left w:val="single" w:sz="4" w:space="0" w:color="auto"/>
              <w:bottom w:val="single" w:sz="4" w:space="0" w:color="auto"/>
              <w:right w:val="single" w:sz="4" w:space="0" w:color="auto"/>
            </w:tcBorders>
            <w:vAlign w:val="center"/>
          </w:tcPr>
          <w:p w:rsidR="00C5707B" w:rsidRPr="00476308" w:rsidRDefault="00C5707B" w:rsidP="00646A5A">
            <w:pPr>
              <w:rPr>
                <w:rFonts w:asciiTheme="minorHAnsi" w:hAnsiTheme="minorHAnsi" w:cstheme="minorHAnsi"/>
              </w:rPr>
            </w:pPr>
            <w:r w:rsidRPr="00476308">
              <w:rPr>
                <w:rFonts w:asciiTheme="minorHAnsi" w:hAnsiTheme="minorHAnsi" w:cstheme="minorHAnsi"/>
              </w:rPr>
              <w:t xml:space="preserve">Pago a </w:t>
            </w:r>
            <w:r w:rsidRPr="00476308">
              <w:rPr>
                <w:rFonts w:asciiTheme="minorHAnsi" w:hAnsiTheme="minorHAnsi" w:cstheme="minorHAnsi"/>
                <w:b/>
              </w:rPr>
              <w:t>JOSE DAVID ROMERO HERNANDEZ</w:t>
            </w:r>
            <w:r w:rsidRPr="00476308">
              <w:rPr>
                <w:rFonts w:asciiTheme="minorHAnsi" w:hAnsiTheme="minorHAnsi" w:cstheme="minorHAnsi"/>
              </w:rPr>
              <w:t>, por reparación de sonido, cambio de conectores en la salida de audio, limpieza de consola y revisión de computadora e impresora Epson L210 de unidad municipal de Comunicaciones</w:t>
            </w:r>
          </w:p>
        </w:tc>
        <w:tc>
          <w:tcPr>
            <w:tcW w:w="1985" w:type="dxa"/>
            <w:tcBorders>
              <w:top w:val="single" w:sz="4" w:space="0" w:color="auto"/>
              <w:left w:val="single" w:sz="4" w:space="0" w:color="auto"/>
              <w:bottom w:val="single" w:sz="4" w:space="0" w:color="auto"/>
              <w:right w:val="single" w:sz="4" w:space="0" w:color="auto"/>
            </w:tcBorders>
            <w:vAlign w:val="center"/>
          </w:tcPr>
          <w:p w:rsidR="00C5707B" w:rsidRPr="00654FBD" w:rsidRDefault="00C5707B" w:rsidP="00646A5A">
            <w:pPr>
              <w:jc w:val="center"/>
              <w:rPr>
                <w:rFonts w:asciiTheme="minorHAnsi" w:hAnsiTheme="minorHAnsi" w:cstheme="minorHAnsi"/>
                <w:color w:val="FF0000"/>
              </w:rPr>
            </w:pPr>
            <w:r>
              <w:rPr>
                <w:rFonts w:ascii="Calibri" w:hAnsi="Calibri" w:cs="Calibri"/>
                <w:lang w:val="es-SV" w:eastAsia="es-SV"/>
              </w:rPr>
              <w:t>Fondo Municipal</w:t>
            </w:r>
          </w:p>
        </w:tc>
        <w:tc>
          <w:tcPr>
            <w:tcW w:w="1701" w:type="dxa"/>
            <w:tcBorders>
              <w:top w:val="single" w:sz="4" w:space="0" w:color="auto"/>
              <w:left w:val="single" w:sz="4" w:space="0" w:color="auto"/>
              <w:bottom w:val="single" w:sz="4" w:space="0" w:color="auto"/>
              <w:right w:val="single" w:sz="4" w:space="0" w:color="auto"/>
            </w:tcBorders>
            <w:vAlign w:val="center"/>
          </w:tcPr>
          <w:p w:rsidR="00C5707B" w:rsidRPr="00476308" w:rsidRDefault="00C5707B" w:rsidP="00646A5A">
            <w:pPr>
              <w:jc w:val="center"/>
              <w:rPr>
                <w:rFonts w:asciiTheme="minorHAnsi" w:hAnsiTheme="minorHAnsi" w:cstheme="minorHAnsi"/>
              </w:rPr>
            </w:pPr>
            <w:r w:rsidRPr="00476308">
              <w:rPr>
                <w:rFonts w:asciiTheme="minorHAnsi" w:hAnsiTheme="minorHAnsi" w:cstheme="minorHAnsi"/>
              </w:rPr>
              <w:t xml:space="preserve">$        </w:t>
            </w:r>
            <w:r w:rsidRPr="00476308">
              <w:rPr>
                <w:rFonts w:asciiTheme="minorHAnsi" w:hAnsiTheme="minorHAnsi" w:cstheme="minorHAnsi"/>
                <w:bCs/>
              </w:rPr>
              <w:t>85.00</w:t>
            </w:r>
          </w:p>
        </w:tc>
      </w:tr>
      <w:tr w:rsidR="00C5707B" w:rsidRPr="00654FBD" w:rsidTr="00646A5A">
        <w:trPr>
          <w:trHeight w:val="293"/>
        </w:trPr>
        <w:tc>
          <w:tcPr>
            <w:tcW w:w="674" w:type="dxa"/>
            <w:tcBorders>
              <w:top w:val="single" w:sz="4" w:space="0" w:color="auto"/>
              <w:left w:val="single" w:sz="4" w:space="0" w:color="auto"/>
              <w:bottom w:val="single" w:sz="4" w:space="0" w:color="auto"/>
              <w:right w:val="single" w:sz="4" w:space="0" w:color="auto"/>
            </w:tcBorders>
            <w:vAlign w:val="center"/>
          </w:tcPr>
          <w:p w:rsidR="00C5707B" w:rsidRPr="00476308" w:rsidRDefault="00C5707B" w:rsidP="00646A5A">
            <w:pPr>
              <w:jc w:val="center"/>
              <w:rPr>
                <w:rFonts w:asciiTheme="minorHAnsi" w:hAnsiTheme="minorHAnsi" w:cstheme="minorHAnsi"/>
                <w:bCs/>
                <w:lang w:val="es-SV" w:eastAsia="es-SV"/>
              </w:rPr>
            </w:pPr>
            <w:r w:rsidRPr="00476308">
              <w:rPr>
                <w:rFonts w:asciiTheme="minorHAnsi" w:hAnsiTheme="minorHAnsi" w:cstheme="minorHAnsi"/>
                <w:bCs/>
                <w:lang w:val="es-SV" w:eastAsia="es-SV"/>
              </w:rPr>
              <w:t>4</w:t>
            </w:r>
          </w:p>
        </w:tc>
        <w:tc>
          <w:tcPr>
            <w:tcW w:w="4434" w:type="dxa"/>
            <w:tcBorders>
              <w:top w:val="single" w:sz="4" w:space="0" w:color="auto"/>
              <w:left w:val="single" w:sz="4" w:space="0" w:color="auto"/>
              <w:bottom w:val="single" w:sz="4" w:space="0" w:color="auto"/>
              <w:right w:val="single" w:sz="4" w:space="0" w:color="auto"/>
            </w:tcBorders>
            <w:vAlign w:val="center"/>
          </w:tcPr>
          <w:p w:rsidR="00C5707B" w:rsidRPr="00476308" w:rsidRDefault="00C5707B" w:rsidP="00646A5A">
            <w:pPr>
              <w:rPr>
                <w:rFonts w:asciiTheme="minorHAnsi" w:hAnsiTheme="minorHAnsi" w:cstheme="minorHAnsi"/>
              </w:rPr>
            </w:pPr>
            <w:r w:rsidRPr="00476308">
              <w:rPr>
                <w:rFonts w:asciiTheme="minorHAnsi" w:hAnsiTheme="minorHAnsi" w:cstheme="minorHAnsi"/>
              </w:rPr>
              <w:t xml:space="preserve">Pago a </w:t>
            </w:r>
            <w:r w:rsidRPr="002E33CA">
              <w:rPr>
                <w:rFonts w:asciiTheme="minorHAnsi" w:hAnsiTheme="minorHAnsi" w:cstheme="minorHAnsi"/>
                <w:b/>
              </w:rPr>
              <w:t>J</w:t>
            </w:r>
            <w:r w:rsidRPr="00476308">
              <w:rPr>
                <w:rFonts w:asciiTheme="minorHAnsi" w:hAnsiTheme="minorHAnsi" w:cstheme="minorHAnsi"/>
                <w:b/>
              </w:rPr>
              <w:t xml:space="preserve">OSE DAVID ROMERO HERNANDEZ, </w:t>
            </w:r>
            <w:r w:rsidRPr="00476308">
              <w:rPr>
                <w:rFonts w:asciiTheme="minorHAnsi" w:hAnsiTheme="minorHAnsi" w:cstheme="minorHAnsi"/>
              </w:rPr>
              <w:t>por compra de suministros de oficina de uso administrativo municipal</w:t>
            </w:r>
          </w:p>
        </w:tc>
        <w:tc>
          <w:tcPr>
            <w:tcW w:w="1985" w:type="dxa"/>
            <w:tcBorders>
              <w:top w:val="single" w:sz="4" w:space="0" w:color="auto"/>
              <w:left w:val="single" w:sz="4" w:space="0" w:color="auto"/>
              <w:bottom w:val="single" w:sz="4" w:space="0" w:color="auto"/>
              <w:right w:val="single" w:sz="4" w:space="0" w:color="auto"/>
            </w:tcBorders>
            <w:vAlign w:val="center"/>
          </w:tcPr>
          <w:p w:rsidR="00C5707B" w:rsidRPr="00476308" w:rsidRDefault="00C5707B" w:rsidP="00646A5A">
            <w:pPr>
              <w:jc w:val="center"/>
              <w:rPr>
                <w:rFonts w:asciiTheme="minorHAnsi" w:hAnsiTheme="minorHAnsi" w:cstheme="minorHAnsi"/>
              </w:rPr>
            </w:pPr>
            <w:r w:rsidRPr="00476308">
              <w:rPr>
                <w:rFonts w:ascii="Calibri" w:hAnsi="Calibri" w:cs="Calibri"/>
                <w:lang w:val="es-SV" w:eastAsia="es-SV"/>
              </w:rPr>
              <w:t>Fondo Municipal</w:t>
            </w:r>
          </w:p>
        </w:tc>
        <w:tc>
          <w:tcPr>
            <w:tcW w:w="1701" w:type="dxa"/>
            <w:tcBorders>
              <w:top w:val="single" w:sz="4" w:space="0" w:color="auto"/>
              <w:left w:val="single" w:sz="4" w:space="0" w:color="auto"/>
              <w:bottom w:val="single" w:sz="4" w:space="0" w:color="auto"/>
              <w:right w:val="single" w:sz="4" w:space="0" w:color="auto"/>
            </w:tcBorders>
            <w:vAlign w:val="center"/>
          </w:tcPr>
          <w:p w:rsidR="00C5707B" w:rsidRPr="00476308" w:rsidRDefault="00C5707B" w:rsidP="00646A5A">
            <w:pPr>
              <w:jc w:val="center"/>
              <w:rPr>
                <w:rFonts w:asciiTheme="minorHAnsi" w:hAnsiTheme="minorHAnsi" w:cstheme="minorHAnsi"/>
              </w:rPr>
            </w:pPr>
            <w:r w:rsidRPr="00476308">
              <w:rPr>
                <w:rFonts w:asciiTheme="minorHAnsi" w:hAnsiTheme="minorHAnsi" w:cstheme="minorHAnsi"/>
              </w:rPr>
              <w:t xml:space="preserve">$        </w:t>
            </w:r>
            <w:r w:rsidRPr="00476308">
              <w:rPr>
                <w:rFonts w:asciiTheme="minorHAnsi" w:hAnsiTheme="minorHAnsi" w:cstheme="minorHAnsi"/>
                <w:bCs/>
              </w:rPr>
              <w:t>107.50</w:t>
            </w:r>
          </w:p>
        </w:tc>
      </w:tr>
      <w:tr w:rsidR="00C5707B" w:rsidRPr="00654FBD" w:rsidTr="00646A5A">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tcPr>
          <w:p w:rsidR="00C5707B" w:rsidRPr="00476308" w:rsidRDefault="00C5707B" w:rsidP="00646A5A">
            <w:pPr>
              <w:jc w:val="center"/>
              <w:rPr>
                <w:rFonts w:asciiTheme="minorHAnsi" w:hAnsiTheme="minorHAnsi" w:cstheme="minorHAnsi"/>
                <w:lang w:val="es-SV" w:eastAsia="es-SV"/>
              </w:rPr>
            </w:pPr>
            <w:r>
              <w:rPr>
                <w:rFonts w:asciiTheme="minorHAnsi" w:hAnsiTheme="minorHAnsi" w:cstheme="minorHAnsi"/>
                <w:lang w:val="es-SV" w:eastAsia="es-SV"/>
              </w:rPr>
              <w:t>5</w:t>
            </w:r>
          </w:p>
        </w:tc>
        <w:tc>
          <w:tcPr>
            <w:tcW w:w="4434" w:type="dxa"/>
            <w:tcBorders>
              <w:top w:val="nil"/>
              <w:left w:val="nil"/>
              <w:bottom w:val="single" w:sz="4" w:space="0" w:color="auto"/>
              <w:right w:val="single" w:sz="4" w:space="0" w:color="auto"/>
            </w:tcBorders>
            <w:shd w:val="clear" w:color="auto" w:fill="auto"/>
            <w:vAlign w:val="center"/>
          </w:tcPr>
          <w:p w:rsidR="00C5707B" w:rsidRPr="00476308" w:rsidRDefault="00C5707B" w:rsidP="00646A5A">
            <w:pPr>
              <w:rPr>
                <w:rFonts w:asciiTheme="minorHAnsi" w:hAnsiTheme="minorHAnsi" w:cstheme="minorHAnsi"/>
              </w:rPr>
            </w:pPr>
            <w:r w:rsidRPr="00476308">
              <w:rPr>
                <w:rFonts w:asciiTheme="minorHAnsi" w:hAnsiTheme="minorHAnsi" w:cstheme="minorHAnsi"/>
              </w:rPr>
              <w:t xml:space="preserve">Pago a </w:t>
            </w:r>
            <w:r w:rsidRPr="00476308">
              <w:rPr>
                <w:rFonts w:asciiTheme="minorHAnsi" w:hAnsiTheme="minorHAnsi" w:cstheme="minorHAnsi"/>
                <w:b/>
              </w:rPr>
              <w:t>HENRI LEONICIO AGUIRRE ALAS</w:t>
            </w:r>
            <w:r w:rsidRPr="00476308">
              <w:rPr>
                <w:rFonts w:asciiTheme="minorHAnsi" w:hAnsiTheme="minorHAnsi" w:cstheme="minorHAnsi"/>
              </w:rPr>
              <w:t>, por compra de repuestos para reparación del pick up Nissan gris placas N-3762, de usos varios municipal.</w:t>
            </w:r>
          </w:p>
        </w:tc>
        <w:tc>
          <w:tcPr>
            <w:tcW w:w="1985" w:type="dxa"/>
            <w:tcBorders>
              <w:top w:val="nil"/>
              <w:left w:val="nil"/>
              <w:bottom w:val="single" w:sz="4" w:space="0" w:color="auto"/>
              <w:right w:val="single" w:sz="4" w:space="0" w:color="auto"/>
            </w:tcBorders>
            <w:shd w:val="clear" w:color="auto" w:fill="auto"/>
            <w:vAlign w:val="center"/>
          </w:tcPr>
          <w:p w:rsidR="00C5707B" w:rsidRPr="00476308" w:rsidRDefault="00C5707B" w:rsidP="00646A5A">
            <w:pPr>
              <w:jc w:val="center"/>
              <w:rPr>
                <w:rFonts w:asciiTheme="minorHAnsi" w:hAnsiTheme="minorHAnsi" w:cstheme="minorHAnsi"/>
              </w:rPr>
            </w:pPr>
            <w:r w:rsidRPr="00476308">
              <w:rPr>
                <w:rFonts w:asciiTheme="minorHAnsi" w:hAnsiTheme="minorHAnsi" w:cstheme="minorHAnsi"/>
                <w:bCs/>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C5707B" w:rsidRPr="00476308" w:rsidRDefault="00C5707B" w:rsidP="00646A5A">
            <w:pPr>
              <w:jc w:val="center"/>
              <w:rPr>
                <w:rFonts w:asciiTheme="minorHAnsi" w:hAnsiTheme="minorHAnsi" w:cstheme="minorHAnsi"/>
              </w:rPr>
            </w:pPr>
            <w:r w:rsidRPr="00476308">
              <w:rPr>
                <w:rFonts w:asciiTheme="minorHAnsi" w:hAnsiTheme="minorHAnsi" w:cstheme="minorHAnsi"/>
              </w:rPr>
              <w:t xml:space="preserve">$        </w:t>
            </w:r>
            <w:r w:rsidRPr="00476308">
              <w:rPr>
                <w:rFonts w:asciiTheme="minorHAnsi" w:hAnsiTheme="minorHAnsi" w:cstheme="minorHAnsi"/>
                <w:bCs/>
              </w:rPr>
              <w:t>262.00</w:t>
            </w:r>
          </w:p>
        </w:tc>
      </w:tr>
    </w:tbl>
    <w:p w:rsidR="00C5707B" w:rsidRDefault="00C5707B" w:rsidP="00C5707B">
      <w:pPr>
        <w:spacing w:line="276" w:lineRule="auto"/>
        <w:jc w:val="both"/>
        <w:rPr>
          <w:rFonts w:ascii="Calibri" w:eastAsia="Calibri" w:hAnsi="Calibri" w:cs="Calibri"/>
          <w:color w:val="000000"/>
        </w:rPr>
      </w:pPr>
      <w:r w:rsidRPr="002E33CA">
        <w:rPr>
          <w:rFonts w:ascii="Calibri" w:hAnsi="Calibri" w:cs="Calibri"/>
        </w:rPr>
        <w:lastRenderedPageBreak/>
        <w:t xml:space="preserve">Se deja constancia que los concejales </w:t>
      </w:r>
      <w:r w:rsidRPr="002E33CA">
        <w:rPr>
          <w:rFonts w:ascii="Calibri" w:eastAsia="Calibri" w:hAnsi="Calibri" w:cs="Calibri"/>
          <w:lang w:val="es-SV" w:eastAsia="en-US"/>
        </w:rPr>
        <w:t xml:space="preserve">Verónica Marisol Flores Rivas, Blanca Lidia Romero de Menjivar, José Mauricio Alas Menjivar y </w:t>
      </w:r>
      <w:r w:rsidRPr="002E33CA">
        <w:rPr>
          <w:rFonts w:ascii="Calibri" w:hAnsi="Calibri" w:cs="Calibri"/>
        </w:rPr>
        <w:t>David Jaime Bonilla Hernández</w:t>
      </w:r>
      <w:r w:rsidRPr="002E33CA">
        <w:rPr>
          <w:rFonts w:ascii="Calibri" w:eastAsia="Calibri" w:hAnsi="Calibri" w:cs="Calibri"/>
          <w:lang w:val="es-SV" w:eastAsia="en-US"/>
        </w:rPr>
        <w:t xml:space="preserve"> no votan a favor de</w:t>
      </w:r>
      <w:r>
        <w:rPr>
          <w:rFonts w:ascii="Calibri" w:eastAsia="Calibri" w:hAnsi="Calibri" w:cs="Calibri"/>
          <w:lang w:val="es-SV" w:eastAsia="en-US"/>
        </w:rPr>
        <w:t xml:space="preserve"> los gastos c</w:t>
      </w:r>
      <w:r w:rsidRPr="002E33CA">
        <w:rPr>
          <w:rFonts w:ascii="Calibri" w:eastAsia="Calibri" w:hAnsi="Calibri" w:cs="Calibri"/>
          <w:lang w:val="es-SV" w:eastAsia="en-US"/>
        </w:rPr>
        <w:t>onsignados en cuadros número uno y  cinco.</w:t>
      </w:r>
      <w:r>
        <w:rPr>
          <w:rFonts w:ascii="Calibri" w:eastAsia="Calibri" w:hAnsi="Calibri" w:cs="Calibri"/>
          <w:lang w:val="es-SV" w:eastAsia="en-US"/>
        </w:rPr>
        <w:t xml:space="preserve"> </w:t>
      </w:r>
      <w:r w:rsidRPr="002E33CA">
        <w:rPr>
          <w:rFonts w:ascii="Calibri" w:hAnsi="Calibri" w:cs="Calibri"/>
        </w:rPr>
        <w:t>Certifíquese y Comuníquese.-</w:t>
      </w:r>
      <w:r>
        <w:rPr>
          <w:rFonts w:ascii="Calibri" w:hAnsi="Calibri" w:cs="Calibri"/>
        </w:rPr>
        <w:t xml:space="preserve"> </w:t>
      </w:r>
      <w:r w:rsidRPr="00802451">
        <w:rPr>
          <w:rFonts w:ascii="Calibri" w:eastAsia="Calibri" w:hAnsi="Calibri" w:cs="Calibri"/>
          <w:b/>
          <w:color w:val="000000"/>
        </w:rPr>
        <w:t xml:space="preserve">ACUERDO NÚMERO </w:t>
      </w:r>
      <w:r>
        <w:rPr>
          <w:rFonts w:ascii="Calibri" w:eastAsia="Calibri" w:hAnsi="Calibri" w:cs="Calibri"/>
          <w:b/>
          <w:color w:val="000000"/>
        </w:rPr>
        <w:t xml:space="preserve">TRES. </w:t>
      </w:r>
      <w:r w:rsidRPr="005E3D54">
        <w:rPr>
          <w:rFonts w:ascii="Calibri" w:eastAsia="Calibri" w:hAnsi="Calibri" w:cs="Calibri"/>
        </w:rPr>
        <w:t>Visto el informe de CAESS en relación a energía consumida no facturada</w:t>
      </w:r>
      <w:r>
        <w:rPr>
          <w:rFonts w:ascii="Calibri" w:eastAsia="Calibri" w:hAnsi="Calibri" w:cs="Calibri"/>
        </w:rPr>
        <w:t xml:space="preserve"> en periodo del seis de marzo al cinco de abril de dos mil veinte</w:t>
      </w:r>
      <w:r w:rsidRPr="005E3D54">
        <w:rPr>
          <w:rFonts w:ascii="Calibri" w:eastAsia="Calibri" w:hAnsi="Calibri" w:cs="Calibri"/>
        </w:rPr>
        <w:t>,</w:t>
      </w:r>
      <w:r>
        <w:rPr>
          <w:rFonts w:ascii="Calibri" w:eastAsia="Calibri" w:hAnsi="Calibri" w:cs="Calibri"/>
          <w:b/>
        </w:rPr>
        <w:t xml:space="preserve"> </w:t>
      </w:r>
      <w:r w:rsidRPr="004B2695">
        <w:rPr>
          <w:rFonts w:ascii="Calibri" w:eastAsia="Calibri" w:hAnsi="Calibri" w:cs="Calibri"/>
          <w:color w:val="000000"/>
        </w:rPr>
        <w:t xml:space="preserve">de conformidad a lo establecido en los arts. 203, 204 ord. 3° de la Constitución,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autorizar el pago</w:t>
      </w:r>
      <w:r>
        <w:rPr>
          <w:rFonts w:ascii="Calibri" w:eastAsia="Calibri" w:hAnsi="Calibri" w:cs="Calibri"/>
          <w:color w:val="000000"/>
        </w:rPr>
        <w:t xml:space="preserve"> de factura N° 112821571, NIC 2000053 a CAESS S.A. de C.V., por un monto de setenta y cuatro punto quince dólares ($ 74.15) con cargo a FODES 25%.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802451">
        <w:rPr>
          <w:rFonts w:ascii="Calibri" w:eastAsia="Calibri" w:hAnsi="Calibri" w:cs="Calibri"/>
          <w:b/>
          <w:color w:val="000000"/>
        </w:rPr>
        <w:t xml:space="preserve">ACUERDO NÚMERO </w:t>
      </w:r>
      <w:r>
        <w:rPr>
          <w:rFonts w:ascii="Calibri" w:eastAsia="Calibri" w:hAnsi="Calibri" w:cs="Calibri"/>
          <w:b/>
          <w:color w:val="000000"/>
        </w:rPr>
        <w:t>CUATRO.</w:t>
      </w:r>
      <w:r>
        <w:rPr>
          <w:rFonts w:ascii="Calibri" w:eastAsia="Calibri" w:hAnsi="Calibri" w:cs="Calibri"/>
          <w:color w:val="000000"/>
        </w:rPr>
        <w:t xml:space="preserve"> Visto el informe de la licenciada Blanca Deysi Monge Rivera, Tesorera municipal, mediante la cual expone la necesidad de cancelar cuentas bancarias que la municipalidad tiene en Banco Hipotecario de El Salvador, por motivo de haber finalizado los proyectos para los cuales fueron utilizadas, de conformidad a lo establecido en </w:t>
      </w:r>
      <w:r w:rsidRPr="004B2695">
        <w:rPr>
          <w:rFonts w:ascii="Calibri" w:eastAsia="Calibri" w:hAnsi="Calibri" w:cs="Calibri"/>
          <w:color w:val="000000"/>
        </w:rPr>
        <w:t>los arts. 203, 204 ord. 3° de la Constitución</w:t>
      </w:r>
      <w:r>
        <w:rPr>
          <w:rFonts w:ascii="Calibri" w:eastAsia="Calibri" w:hAnsi="Calibri" w:cs="Calibri"/>
          <w:color w:val="000000"/>
        </w:rPr>
        <w:t xml:space="preserve">, 31 num. 1 y 4 del código municipal, </w:t>
      </w:r>
      <w:r>
        <w:rPr>
          <w:rFonts w:ascii="Calibri" w:eastAsia="Calibri" w:hAnsi="Calibri" w:cs="Calibri"/>
          <w:b/>
          <w:color w:val="000000"/>
        </w:rPr>
        <w:t>SE ACUERDA: a)</w:t>
      </w:r>
      <w:r>
        <w:rPr>
          <w:rFonts w:ascii="Calibri" w:eastAsia="Calibri" w:hAnsi="Calibri" w:cs="Calibri"/>
          <w:color w:val="000000"/>
        </w:rPr>
        <w:t xml:space="preserve"> Autorizar la cancelación de las siguientes cuentas bancarias: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699"/>
        <w:gridCol w:w="5811"/>
        <w:gridCol w:w="1418"/>
      </w:tblGrid>
      <w:tr w:rsidR="002D708A" w:rsidRPr="00DF0BCB" w:rsidTr="002D708A">
        <w:tc>
          <w:tcPr>
            <w:tcW w:w="570" w:type="dxa"/>
            <w:shd w:val="clear" w:color="auto" w:fill="auto"/>
          </w:tcPr>
          <w:p w:rsidR="002D708A" w:rsidRPr="00BB0710" w:rsidRDefault="002D708A" w:rsidP="00646A5A">
            <w:pPr>
              <w:spacing w:line="276" w:lineRule="auto"/>
              <w:jc w:val="center"/>
              <w:rPr>
                <w:rFonts w:asciiTheme="minorHAnsi" w:eastAsia="Calibri" w:hAnsiTheme="minorHAnsi" w:cstheme="minorHAnsi"/>
                <w:b/>
                <w:lang w:val="es-MX" w:eastAsia="es-MX"/>
              </w:rPr>
            </w:pPr>
            <w:r w:rsidRPr="00BB0710">
              <w:rPr>
                <w:rFonts w:asciiTheme="minorHAnsi" w:eastAsia="Calibri" w:hAnsiTheme="minorHAnsi" w:cstheme="minorHAnsi"/>
                <w:b/>
                <w:lang w:val="es-MX" w:eastAsia="es-MX"/>
              </w:rPr>
              <w:t>No.</w:t>
            </w:r>
          </w:p>
        </w:tc>
        <w:tc>
          <w:tcPr>
            <w:tcW w:w="1699" w:type="dxa"/>
            <w:shd w:val="clear" w:color="auto" w:fill="auto"/>
          </w:tcPr>
          <w:p w:rsidR="002D708A" w:rsidRPr="00BB0710" w:rsidRDefault="002D708A" w:rsidP="00646A5A">
            <w:pPr>
              <w:spacing w:line="276" w:lineRule="auto"/>
              <w:jc w:val="center"/>
              <w:rPr>
                <w:rFonts w:asciiTheme="minorHAnsi" w:eastAsia="Calibri" w:hAnsiTheme="minorHAnsi" w:cstheme="minorHAnsi"/>
                <w:b/>
                <w:lang w:val="es-MX" w:eastAsia="es-MX"/>
              </w:rPr>
            </w:pPr>
            <w:r w:rsidRPr="00BB0710">
              <w:rPr>
                <w:rFonts w:asciiTheme="minorHAnsi" w:eastAsia="Calibri" w:hAnsiTheme="minorHAnsi" w:cstheme="minorHAnsi"/>
                <w:b/>
                <w:lang w:val="es-MX" w:eastAsia="es-MX"/>
              </w:rPr>
              <w:t>No. CUENTA</w:t>
            </w:r>
          </w:p>
        </w:tc>
        <w:tc>
          <w:tcPr>
            <w:tcW w:w="5811" w:type="dxa"/>
            <w:shd w:val="clear" w:color="auto" w:fill="auto"/>
          </w:tcPr>
          <w:p w:rsidR="002D708A" w:rsidRPr="00BB0710" w:rsidRDefault="002D708A" w:rsidP="00646A5A">
            <w:pPr>
              <w:spacing w:line="276" w:lineRule="auto"/>
              <w:jc w:val="center"/>
              <w:rPr>
                <w:rFonts w:asciiTheme="minorHAnsi" w:eastAsia="Calibri" w:hAnsiTheme="minorHAnsi" w:cstheme="minorHAnsi"/>
                <w:b/>
                <w:lang w:val="es-MX" w:eastAsia="es-MX"/>
              </w:rPr>
            </w:pPr>
            <w:r w:rsidRPr="00BB0710">
              <w:rPr>
                <w:rFonts w:asciiTheme="minorHAnsi" w:eastAsia="Calibri" w:hAnsiTheme="minorHAnsi" w:cstheme="minorHAnsi"/>
                <w:b/>
                <w:lang w:val="es-MX" w:eastAsia="es-MX"/>
              </w:rPr>
              <w:t>NOMBRE  CUENTA</w:t>
            </w:r>
          </w:p>
        </w:tc>
        <w:tc>
          <w:tcPr>
            <w:tcW w:w="1418" w:type="dxa"/>
            <w:shd w:val="clear" w:color="auto" w:fill="auto"/>
          </w:tcPr>
          <w:p w:rsidR="002D708A" w:rsidRPr="00BB0710" w:rsidRDefault="002D708A" w:rsidP="00646A5A">
            <w:pPr>
              <w:spacing w:line="276" w:lineRule="auto"/>
              <w:jc w:val="center"/>
              <w:rPr>
                <w:rFonts w:asciiTheme="minorHAnsi" w:eastAsia="Calibri" w:hAnsiTheme="minorHAnsi" w:cstheme="minorHAnsi"/>
                <w:b/>
                <w:lang w:val="es-MX" w:eastAsia="es-MX"/>
              </w:rPr>
            </w:pPr>
            <w:r w:rsidRPr="00BB0710">
              <w:rPr>
                <w:rFonts w:asciiTheme="minorHAnsi" w:eastAsia="Calibri" w:hAnsiTheme="minorHAnsi" w:cstheme="minorHAnsi"/>
                <w:b/>
                <w:lang w:val="es-MX" w:eastAsia="es-MX"/>
              </w:rPr>
              <w:t xml:space="preserve">SALDO  </w:t>
            </w:r>
          </w:p>
        </w:tc>
      </w:tr>
      <w:tr w:rsidR="002D708A" w:rsidRPr="00DF0BCB" w:rsidTr="00646A5A">
        <w:trPr>
          <w:trHeight w:val="1000"/>
        </w:trPr>
        <w:tc>
          <w:tcPr>
            <w:tcW w:w="570" w:type="dxa"/>
            <w:shd w:val="clear" w:color="auto" w:fill="auto"/>
            <w:vAlign w:val="center"/>
          </w:tcPr>
          <w:p w:rsidR="002D708A" w:rsidRPr="00BB0710" w:rsidRDefault="002D708A" w:rsidP="00646A5A">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1</w:t>
            </w:r>
          </w:p>
        </w:tc>
        <w:tc>
          <w:tcPr>
            <w:tcW w:w="1699" w:type="dxa"/>
            <w:shd w:val="clear" w:color="auto" w:fill="auto"/>
          </w:tcPr>
          <w:p w:rsidR="002D708A" w:rsidRPr="0029424D" w:rsidRDefault="002D708A" w:rsidP="00646A5A">
            <w:pPr>
              <w:spacing w:line="276" w:lineRule="auto"/>
              <w:jc w:val="center"/>
              <w:rPr>
                <w:rFonts w:asciiTheme="minorHAnsi" w:eastAsia="Calibri" w:hAnsiTheme="minorHAnsi" w:cstheme="minorHAnsi"/>
                <w:lang w:val="es-MX" w:eastAsia="es-MX"/>
              </w:rPr>
            </w:pPr>
          </w:p>
          <w:p w:rsidR="002D708A" w:rsidRPr="0029424D" w:rsidRDefault="002D708A" w:rsidP="00646A5A">
            <w:pPr>
              <w:spacing w:line="276" w:lineRule="auto"/>
              <w:jc w:val="center"/>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00460009361</w:t>
            </w:r>
          </w:p>
        </w:tc>
        <w:tc>
          <w:tcPr>
            <w:tcW w:w="5811" w:type="dxa"/>
            <w:shd w:val="clear" w:color="auto" w:fill="auto"/>
          </w:tcPr>
          <w:p w:rsidR="002D708A" w:rsidRPr="0029424D" w:rsidRDefault="002D708A" w:rsidP="00646A5A">
            <w:pPr>
              <w:spacing w:line="276" w:lineRule="auto"/>
              <w:jc w:val="both"/>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Tesorería Municipal de Suchitoto/Apoyo a la juventud por medio de actividades deportivas, Municipio de Suchitoto, Departamento de Cuscatlán.</w:t>
            </w:r>
          </w:p>
        </w:tc>
        <w:tc>
          <w:tcPr>
            <w:tcW w:w="1418" w:type="dxa"/>
            <w:shd w:val="clear" w:color="auto" w:fill="auto"/>
          </w:tcPr>
          <w:p w:rsidR="002D708A" w:rsidRPr="0029424D" w:rsidRDefault="002D708A" w:rsidP="00646A5A">
            <w:pPr>
              <w:spacing w:line="276" w:lineRule="auto"/>
              <w:rPr>
                <w:rFonts w:asciiTheme="minorHAnsi" w:eastAsia="Calibri" w:hAnsiTheme="minorHAnsi" w:cstheme="minorHAnsi"/>
                <w:lang w:val="es-MX" w:eastAsia="es-MX"/>
              </w:rPr>
            </w:pPr>
          </w:p>
          <w:p w:rsidR="002D708A" w:rsidRPr="0029424D" w:rsidRDefault="0047152A" w:rsidP="00646A5A">
            <w:pPr>
              <w:spacing w:line="276" w:lineRule="auto"/>
              <w:rPr>
                <w:rFonts w:asciiTheme="minorHAnsi" w:eastAsia="Calibri" w:hAnsiTheme="minorHAnsi" w:cstheme="minorHAnsi"/>
                <w:lang w:val="es-MX" w:eastAsia="es-MX"/>
              </w:rPr>
            </w:pPr>
            <w:r>
              <w:rPr>
                <w:rFonts w:asciiTheme="minorHAnsi" w:eastAsia="Calibri" w:hAnsiTheme="minorHAnsi" w:cstheme="minorHAnsi"/>
                <w:lang w:val="es-MX" w:eastAsia="es-MX"/>
              </w:rPr>
              <w:t>$       13.1</w:t>
            </w:r>
            <w:r w:rsidR="002D708A" w:rsidRPr="0029424D">
              <w:rPr>
                <w:rFonts w:asciiTheme="minorHAnsi" w:eastAsia="Calibri" w:hAnsiTheme="minorHAnsi" w:cstheme="minorHAnsi"/>
                <w:lang w:val="es-MX" w:eastAsia="es-MX"/>
              </w:rPr>
              <w:t>6</w:t>
            </w:r>
          </w:p>
        </w:tc>
      </w:tr>
      <w:tr w:rsidR="002D708A" w:rsidRPr="00DF0BCB" w:rsidTr="00646A5A">
        <w:trPr>
          <w:trHeight w:val="800"/>
        </w:trPr>
        <w:tc>
          <w:tcPr>
            <w:tcW w:w="570" w:type="dxa"/>
            <w:shd w:val="clear" w:color="auto" w:fill="auto"/>
            <w:vAlign w:val="center"/>
          </w:tcPr>
          <w:p w:rsidR="002D708A" w:rsidRPr="00BB0710" w:rsidRDefault="002D708A" w:rsidP="00646A5A">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2</w:t>
            </w:r>
          </w:p>
        </w:tc>
        <w:tc>
          <w:tcPr>
            <w:tcW w:w="1699" w:type="dxa"/>
            <w:shd w:val="clear" w:color="auto" w:fill="auto"/>
          </w:tcPr>
          <w:p w:rsidR="002D708A" w:rsidRPr="0029424D" w:rsidRDefault="002D708A" w:rsidP="00646A5A">
            <w:pPr>
              <w:spacing w:line="276" w:lineRule="auto"/>
              <w:jc w:val="center"/>
              <w:rPr>
                <w:rFonts w:asciiTheme="minorHAnsi" w:eastAsia="Calibri" w:hAnsiTheme="minorHAnsi" w:cstheme="minorHAnsi"/>
                <w:lang w:val="es-MX" w:eastAsia="es-MX"/>
              </w:rPr>
            </w:pPr>
          </w:p>
          <w:p w:rsidR="002D708A" w:rsidRPr="0029424D" w:rsidRDefault="002D708A" w:rsidP="00646A5A">
            <w:pPr>
              <w:spacing w:line="276" w:lineRule="auto"/>
              <w:jc w:val="center"/>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00460011951</w:t>
            </w:r>
          </w:p>
        </w:tc>
        <w:tc>
          <w:tcPr>
            <w:tcW w:w="5811" w:type="dxa"/>
            <w:shd w:val="clear" w:color="auto" w:fill="auto"/>
          </w:tcPr>
          <w:p w:rsidR="002D708A" w:rsidRPr="0029424D" w:rsidRDefault="002D708A" w:rsidP="00646A5A">
            <w:pPr>
              <w:spacing w:line="276" w:lineRule="auto"/>
              <w:jc w:val="both"/>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Tesorería Municipal de Suchitoto/ Apoyo al festival internacional de arte y cultura, Municipio de Suchitoto, Departamento de Cuscatlán.</w:t>
            </w:r>
          </w:p>
        </w:tc>
        <w:tc>
          <w:tcPr>
            <w:tcW w:w="1418" w:type="dxa"/>
            <w:shd w:val="clear" w:color="auto" w:fill="auto"/>
          </w:tcPr>
          <w:p w:rsidR="002D708A" w:rsidRPr="0029424D" w:rsidRDefault="002D708A" w:rsidP="00646A5A">
            <w:pPr>
              <w:spacing w:line="276" w:lineRule="auto"/>
              <w:rPr>
                <w:rFonts w:asciiTheme="minorHAnsi" w:eastAsia="Calibri" w:hAnsiTheme="minorHAnsi" w:cstheme="minorHAnsi"/>
                <w:lang w:val="es-MX" w:eastAsia="es-MX"/>
              </w:rPr>
            </w:pPr>
          </w:p>
          <w:p w:rsidR="002D708A" w:rsidRPr="0029424D" w:rsidRDefault="002D708A" w:rsidP="00646A5A">
            <w:pPr>
              <w:spacing w:line="276" w:lineRule="auto"/>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        11.96</w:t>
            </w:r>
          </w:p>
        </w:tc>
      </w:tr>
      <w:tr w:rsidR="002D708A" w:rsidRPr="00DF0BCB" w:rsidTr="00646A5A">
        <w:trPr>
          <w:trHeight w:val="800"/>
        </w:trPr>
        <w:tc>
          <w:tcPr>
            <w:tcW w:w="570" w:type="dxa"/>
            <w:shd w:val="clear" w:color="auto" w:fill="auto"/>
            <w:vAlign w:val="center"/>
          </w:tcPr>
          <w:p w:rsidR="002D708A" w:rsidRPr="00BB0710" w:rsidRDefault="002D708A" w:rsidP="00646A5A">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3</w:t>
            </w:r>
          </w:p>
        </w:tc>
        <w:tc>
          <w:tcPr>
            <w:tcW w:w="1699" w:type="dxa"/>
            <w:shd w:val="clear" w:color="auto" w:fill="auto"/>
          </w:tcPr>
          <w:p w:rsidR="002D708A" w:rsidRPr="0029424D" w:rsidRDefault="002D708A" w:rsidP="00646A5A">
            <w:pPr>
              <w:spacing w:line="276" w:lineRule="auto"/>
              <w:jc w:val="center"/>
              <w:rPr>
                <w:rFonts w:asciiTheme="minorHAnsi" w:eastAsia="Calibri" w:hAnsiTheme="minorHAnsi" w:cstheme="minorHAnsi"/>
                <w:lang w:val="es-MX" w:eastAsia="es-MX"/>
              </w:rPr>
            </w:pPr>
          </w:p>
          <w:p w:rsidR="002D708A" w:rsidRPr="0029424D" w:rsidRDefault="002D708A" w:rsidP="00646A5A">
            <w:pPr>
              <w:spacing w:line="276" w:lineRule="auto"/>
              <w:jc w:val="center"/>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00460009078</w:t>
            </w:r>
          </w:p>
        </w:tc>
        <w:tc>
          <w:tcPr>
            <w:tcW w:w="5811" w:type="dxa"/>
            <w:shd w:val="clear" w:color="auto" w:fill="auto"/>
          </w:tcPr>
          <w:p w:rsidR="002D708A" w:rsidRPr="0029424D" w:rsidRDefault="002D708A" w:rsidP="00646A5A">
            <w:pPr>
              <w:spacing w:line="276" w:lineRule="auto"/>
              <w:jc w:val="both"/>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Tesorería Municipal de Suchitoto / Aprendiendo a vivir en cultura de paz reconstruir sociedades y dibujar un mejor futuro para Suchitoto, Municipio de Suchitoto, Departamento de Cuscatlán.</w:t>
            </w:r>
          </w:p>
        </w:tc>
        <w:tc>
          <w:tcPr>
            <w:tcW w:w="1418" w:type="dxa"/>
            <w:shd w:val="clear" w:color="auto" w:fill="auto"/>
          </w:tcPr>
          <w:p w:rsidR="002D708A" w:rsidRPr="0029424D" w:rsidRDefault="002D708A" w:rsidP="00646A5A">
            <w:pPr>
              <w:spacing w:line="276" w:lineRule="auto"/>
              <w:rPr>
                <w:rFonts w:asciiTheme="minorHAnsi" w:eastAsia="Calibri" w:hAnsiTheme="minorHAnsi" w:cstheme="minorHAnsi"/>
                <w:lang w:val="es-MX" w:eastAsia="es-MX"/>
              </w:rPr>
            </w:pPr>
          </w:p>
          <w:p w:rsidR="002D708A" w:rsidRPr="0029424D" w:rsidRDefault="002D708A" w:rsidP="00646A5A">
            <w:pPr>
              <w:spacing w:line="276" w:lineRule="auto"/>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   1,791.81</w:t>
            </w:r>
          </w:p>
        </w:tc>
      </w:tr>
      <w:tr w:rsidR="002D708A" w:rsidRPr="00DF0BCB" w:rsidTr="00646A5A">
        <w:trPr>
          <w:trHeight w:val="800"/>
        </w:trPr>
        <w:tc>
          <w:tcPr>
            <w:tcW w:w="570" w:type="dxa"/>
            <w:shd w:val="clear" w:color="auto" w:fill="auto"/>
            <w:vAlign w:val="center"/>
          </w:tcPr>
          <w:p w:rsidR="002D708A" w:rsidRPr="00BB0710" w:rsidRDefault="002D708A" w:rsidP="00646A5A">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4</w:t>
            </w:r>
          </w:p>
        </w:tc>
        <w:tc>
          <w:tcPr>
            <w:tcW w:w="1699" w:type="dxa"/>
            <w:shd w:val="clear" w:color="auto" w:fill="auto"/>
          </w:tcPr>
          <w:p w:rsidR="002D708A" w:rsidRPr="0029424D" w:rsidRDefault="002D708A" w:rsidP="00646A5A">
            <w:pPr>
              <w:spacing w:line="276" w:lineRule="auto"/>
              <w:jc w:val="center"/>
              <w:rPr>
                <w:rFonts w:asciiTheme="minorHAnsi" w:eastAsia="Calibri" w:hAnsiTheme="minorHAnsi" w:cstheme="minorHAnsi"/>
                <w:lang w:val="es-MX" w:eastAsia="es-MX"/>
              </w:rPr>
            </w:pPr>
          </w:p>
          <w:p w:rsidR="002D708A" w:rsidRPr="0029424D" w:rsidRDefault="002D708A" w:rsidP="00646A5A">
            <w:pPr>
              <w:spacing w:line="276" w:lineRule="auto"/>
              <w:jc w:val="center"/>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00460009043</w:t>
            </w:r>
          </w:p>
        </w:tc>
        <w:tc>
          <w:tcPr>
            <w:tcW w:w="5811" w:type="dxa"/>
            <w:shd w:val="clear" w:color="auto" w:fill="auto"/>
          </w:tcPr>
          <w:p w:rsidR="002D708A" w:rsidRPr="0029424D" w:rsidRDefault="002D708A" w:rsidP="00646A5A">
            <w:pPr>
              <w:spacing w:line="276" w:lineRule="auto"/>
              <w:jc w:val="both"/>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Tesorería Municipal de Suchitoto/Campaña de limpieza en zona urbana y rural, Municipio de Suchitoto, Departamento de Cuscatlán.</w:t>
            </w:r>
          </w:p>
        </w:tc>
        <w:tc>
          <w:tcPr>
            <w:tcW w:w="1418" w:type="dxa"/>
            <w:shd w:val="clear" w:color="auto" w:fill="auto"/>
          </w:tcPr>
          <w:p w:rsidR="002D708A" w:rsidRPr="0029424D" w:rsidRDefault="002D708A" w:rsidP="00646A5A">
            <w:pPr>
              <w:spacing w:line="276" w:lineRule="auto"/>
              <w:rPr>
                <w:rFonts w:asciiTheme="minorHAnsi" w:eastAsia="Calibri" w:hAnsiTheme="minorHAnsi" w:cstheme="minorHAnsi"/>
                <w:lang w:val="es-MX" w:eastAsia="es-MX"/>
              </w:rPr>
            </w:pPr>
          </w:p>
          <w:p w:rsidR="002D708A" w:rsidRPr="0029424D" w:rsidRDefault="002D708A" w:rsidP="00646A5A">
            <w:pPr>
              <w:spacing w:line="276" w:lineRule="auto"/>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   1,880.11</w:t>
            </w:r>
          </w:p>
        </w:tc>
      </w:tr>
      <w:tr w:rsidR="002D708A" w:rsidRPr="00DF0BCB" w:rsidTr="00646A5A">
        <w:trPr>
          <w:trHeight w:val="800"/>
        </w:trPr>
        <w:tc>
          <w:tcPr>
            <w:tcW w:w="570" w:type="dxa"/>
            <w:shd w:val="clear" w:color="auto" w:fill="auto"/>
            <w:vAlign w:val="center"/>
          </w:tcPr>
          <w:p w:rsidR="002D708A" w:rsidRPr="00BB0710" w:rsidRDefault="002D708A" w:rsidP="00646A5A">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5</w:t>
            </w:r>
          </w:p>
        </w:tc>
        <w:tc>
          <w:tcPr>
            <w:tcW w:w="1699" w:type="dxa"/>
            <w:shd w:val="clear" w:color="auto" w:fill="auto"/>
          </w:tcPr>
          <w:p w:rsidR="002D708A" w:rsidRPr="0029424D" w:rsidRDefault="002D708A" w:rsidP="00646A5A">
            <w:pPr>
              <w:spacing w:line="276" w:lineRule="auto"/>
              <w:jc w:val="center"/>
              <w:rPr>
                <w:rFonts w:asciiTheme="minorHAnsi" w:eastAsia="Calibri" w:hAnsiTheme="minorHAnsi" w:cstheme="minorHAnsi"/>
                <w:lang w:val="es-MX" w:eastAsia="es-MX"/>
              </w:rPr>
            </w:pPr>
          </w:p>
          <w:p w:rsidR="002D708A" w:rsidRPr="0029424D" w:rsidRDefault="002D708A" w:rsidP="00646A5A">
            <w:pPr>
              <w:spacing w:line="276" w:lineRule="auto"/>
              <w:jc w:val="center"/>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00460009060</w:t>
            </w:r>
          </w:p>
        </w:tc>
        <w:tc>
          <w:tcPr>
            <w:tcW w:w="5811" w:type="dxa"/>
            <w:shd w:val="clear" w:color="auto" w:fill="auto"/>
          </w:tcPr>
          <w:p w:rsidR="002D708A" w:rsidRPr="0029424D" w:rsidRDefault="002D708A" w:rsidP="00646A5A">
            <w:pPr>
              <w:spacing w:line="276" w:lineRule="auto"/>
              <w:jc w:val="both"/>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Tesorería Municipal de Suchitoto/Funcionamiento del Centro Municipal de Desarrollo Infantil, Municipio de Suchitoto, Departamento de Cuscatlán.</w:t>
            </w:r>
          </w:p>
        </w:tc>
        <w:tc>
          <w:tcPr>
            <w:tcW w:w="1418" w:type="dxa"/>
            <w:shd w:val="clear" w:color="auto" w:fill="auto"/>
          </w:tcPr>
          <w:p w:rsidR="002D708A" w:rsidRPr="0029424D" w:rsidRDefault="002D708A" w:rsidP="00646A5A">
            <w:pPr>
              <w:spacing w:line="276" w:lineRule="auto"/>
              <w:rPr>
                <w:rFonts w:asciiTheme="minorHAnsi" w:eastAsia="Calibri" w:hAnsiTheme="minorHAnsi" w:cstheme="minorHAnsi"/>
                <w:lang w:val="es-MX" w:eastAsia="es-MX"/>
              </w:rPr>
            </w:pPr>
          </w:p>
          <w:p w:rsidR="002D708A" w:rsidRPr="0029424D" w:rsidRDefault="002D708A" w:rsidP="00646A5A">
            <w:pPr>
              <w:spacing w:line="276" w:lineRule="auto"/>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   1,071.90</w:t>
            </w:r>
          </w:p>
        </w:tc>
      </w:tr>
      <w:tr w:rsidR="002D708A" w:rsidRPr="00DF0BCB" w:rsidTr="00646A5A">
        <w:trPr>
          <w:trHeight w:val="800"/>
        </w:trPr>
        <w:tc>
          <w:tcPr>
            <w:tcW w:w="570" w:type="dxa"/>
            <w:shd w:val="clear" w:color="auto" w:fill="auto"/>
            <w:vAlign w:val="center"/>
          </w:tcPr>
          <w:p w:rsidR="002D708A" w:rsidRPr="00BB0710" w:rsidRDefault="002D708A" w:rsidP="00646A5A">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6</w:t>
            </w:r>
          </w:p>
        </w:tc>
        <w:tc>
          <w:tcPr>
            <w:tcW w:w="1699" w:type="dxa"/>
            <w:shd w:val="clear" w:color="auto" w:fill="auto"/>
          </w:tcPr>
          <w:p w:rsidR="002D708A" w:rsidRPr="0029424D" w:rsidRDefault="002D708A" w:rsidP="00646A5A">
            <w:pPr>
              <w:spacing w:line="276" w:lineRule="auto"/>
              <w:jc w:val="center"/>
              <w:rPr>
                <w:rFonts w:asciiTheme="minorHAnsi" w:eastAsia="Calibri" w:hAnsiTheme="minorHAnsi" w:cstheme="minorHAnsi"/>
                <w:lang w:val="es-MX" w:eastAsia="es-MX"/>
              </w:rPr>
            </w:pPr>
          </w:p>
          <w:p w:rsidR="002D708A" w:rsidRPr="0029424D" w:rsidRDefault="002D708A" w:rsidP="00646A5A">
            <w:pPr>
              <w:spacing w:line="276" w:lineRule="auto"/>
              <w:jc w:val="center"/>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00460009990</w:t>
            </w:r>
          </w:p>
        </w:tc>
        <w:tc>
          <w:tcPr>
            <w:tcW w:w="5811" w:type="dxa"/>
            <w:shd w:val="clear" w:color="auto" w:fill="auto"/>
          </w:tcPr>
          <w:p w:rsidR="002D708A" w:rsidRPr="0029424D" w:rsidRDefault="002D708A" w:rsidP="00646A5A">
            <w:pPr>
              <w:spacing w:line="276" w:lineRule="auto"/>
              <w:jc w:val="both"/>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Tesorería Municipal de Suchitoto/Ejecución de la política de equidad de género, Municipio de Suchitoto, Departamento de Cuscatlán.</w:t>
            </w:r>
          </w:p>
        </w:tc>
        <w:tc>
          <w:tcPr>
            <w:tcW w:w="1418" w:type="dxa"/>
            <w:shd w:val="clear" w:color="auto" w:fill="auto"/>
          </w:tcPr>
          <w:p w:rsidR="002D708A" w:rsidRPr="0029424D" w:rsidRDefault="002D708A" w:rsidP="00646A5A">
            <w:pPr>
              <w:spacing w:line="276" w:lineRule="auto"/>
              <w:rPr>
                <w:rFonts w:asciiTheme="minorHAnsi" w:eastAsia="Calibri" w:hAnsiTheme="minorHAnsi" w:cstheme="minorHAnsi"/>
                <w:lang w:val="es-MX" w:eastAsia="es-MX"/>
              </w:rPr>
            </w:pPr>
          </w:p>
          <w:p w:rsidR="002D708A" w:rsidRPr="0029424D" w:rsidRDefault="002D708A" w:rsidP="00646A5A">
            <w:pPr>
              <w:spacing w:line="276" w:lineRule="auto"/>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$ 10,345.45</w:t>
            </w:r>
          </w:p>
        </w:tc>
      </w:tr>
      <w:tr w:rsidR="002D708A" w:rsidRPr="00DF0BCB" w:rsidTr="00646A5A">
        <w:trPr>
          <w:trHeight w:val="800"/>
        </w:trPr>
        <w:tc>
          <w:tcPr>
            <w:tcW w:w="570" w:type="dxa"/>
            <w:shd w:val="clear" w:color="auto" w:fill="auto"/>
            <w:vAlign w:val="center"/>
          </w:tcPr>
          <w:p w:rsidR="002D708A" w:rsidRPr="00BB0710" w:rsidRDefault="002D708A" w:rsidP="00646A5A">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7</w:t>
            </w:r>
          </w:p>
        </w:tc>
        <w:tc>
          <w:tcPr>
            <w:tcW w:w="1699" w:type="dxa"/>
            <w:shd w:val="clear" w:color="auto" w:fill="auto"/>
          </w:tcPr>
          <w:p w:rsidR="002D708A" w:rsidRPr="0029424D" w:rsidRDefault="002D708A" w:rsidP="00646A5A">
            <w:pPr>
              <w:spacing w:line="276" w:lineRule="auto"/>
              <w:jc w:val="center"/>
              <w:rPr>
                <w:rFonts w:asciiTheme="minorHAnsi" w:eastAsia="Calibri" w:hAnsiTheme="minorHAnsi" w:cstheme="minorHAnsi"/>
                <w:lang w:val="es-MX" w:eastAsia="es-MX"/>
              </w:rPr>
            </w:pPr>
          </w:p>
          <w:p w:rsidR="002D708A" w:rsidRPr="0029424D" w:rsidRDefault="002D708A" w:rsidP="00646A5A">
            <w:pPr>
              <w:spacing w:line="276" w:lineRule="auto"/>
              <w:jc w:val="center"/>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00460010319</w:t>
            </w:r>
          </w:p>
        </w:tc>
        <w:tc>
          <w:tcPr>
            <w:tcW w:w="5811" w:type="dxa"/>
            <w:shd w:val="clear" w:color="auto" w:fill="auto"/>
          </w:tcPr>
          <w:p w:rsidR="002D708A" w:rsidRPr="0029424D" w:rsidRDefault="002D708A" w:rsidP="00646A5A">
            <w:pPr>
              <w:spacing w:line="276" w:lineRule="auto"/>
              <w:jc w:val="both"/>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Tesorería Municipal de Suchitoto/Apoyo al festival internacional de cine, Municipio de Suchitoto, Departamento de Cuscatlán.</w:t>
            </w:r>
          </w:p>
        </w:tc>
        <w:tc>
          <w:tcPr>
            <w:tcW w:w="1418" w:type="dxa"/>
            <w:shd w:val="clear" w:color="auto" w:fill="auto"/>
          </w:tcPr>
          <w:p w:rsidR="002D708A" w:rsidRPr="0029424D" w:rsidRDefault="002D708A" w:rsidP="00646A5A">
            <w:pPr>
              <w:spacing w:line="276" w:lineRule="auto"/>
              <w:rPr>
                <w:rFonts w:asciiTheme="minorHAnsi" w:eastAsia="Calibri" w:hAnsiTheme="minorHAnsi" w:cstheme="minorHAnsi"/>
                <w:lang w:val="es-MX" w:eastAsia="es-MX"/>
              </w:rPr>
            </w:pPr>
          </w:p>
          <w:p w:rsidR="002D708A" w:rsidRPr="0029424D" w:rsidRDefault="002D708A" w:rsidP="00646A5A">
            <w:pPr>
              <w:spacing w:line="276" w:lineRule="auto"/>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        22.46</w:t>
            </w:r>
          </w:p>
        </w:tc>
      </w:tr>
      <w:tr w:rsidR="002D708A" w:rsidRPr="00DF0BCB" w:rsidTr="00646A5A">
        <w:trPr>
          <w:trHeight w:val="433"/>
        </w:trPr>
        <w:tc>
          <w:tcPr>
            <w:tcW w:w="570" w:type="dxa"/>
            <w:shd w:val="clear" w:color="auto" w:fill="auto"/>
            <w:vAlign w:val="center"/>
          </w:tcPr>
          <w:p w:rsidR="002D708A" w:rsidRPr="00BB0710" w:rsidRDefault="002D708A" w:rsidP="00646A5A">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lastRenderedPageBreak/>
              <w:t>8</w:t>
            </w:r>
          </w:p>
        </w:tc>
        <w:tc>
          <w:tcPr>
            <w:tcW w:w="1699" w:type="dxa"/>
            <w:shd w:val="clear" w:color="auto" w:fill="auto"/>
          </w:tcPr>
          <w:p w:rsidR="002D708A" w:rsidRPr="0029424D" w:rsidRDefault="002D708A" w:rsidP="00646A5A">
            <w:pPr>
              <w:spacing w:line="276" w:lineRule="auto"/>
              <w:jc w:val="center"/>
              <w:rPr>
                <w:rFonts w:asciiTheme="minorHAnsi" w:eastAsia="Calibri" w:hAnsiTheme="minorHAnsi" w:cstheme="minorHAnsi"/>
                <w:lang w:val="es-MX" w:eastAsia="es-MX"/>
              </w:rPr>
            </w:pPr>
          </w:p>
          <w:p w:rsidR="002D708A" w:rsidRPr="0029424D" w:rsidRDefault="002D708A" w:rsidP="00646A5A">
            <w:pPr>
              <w:spacing w:line="276" w:lineRule="auto"/>
              <w:jc w:val="center"/>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00460009930</w:t>
            </w:r>
          </w:p>
        </w:tc>
        <w:tc>
          <w:tcPr>
            <w:tcW w:w="5811" w:type="dxa"/>
            <w:shd w:val="clear" w:color="auto" w:fill="auto"/>
          </w:tcPr>
          <w:p w:rsidR="002D708A" w:rsidRPr="0029424D" w:rsidRDefault="002D708A" w:rsidP="00646A5A">
            <w:pPr>
              <w:spacing w:line="276" w:lineRule="auto"/>
              <w:jc w:val="both"/>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Tesorería Municipal de Suchitoto/Gestión de riesgo protección civil y funcionamiento COEM, Municipio de Suchitoto, Departamento de Cuscatlán.</w:t>
            </w:r>
          </w:p>
        </w:tc>
        <w:tc>
          <w:tcPr>
            <w:tcW w:w="1418" w:type="dxa"/>
            <w:shd w:val="clear" w:color="auto" w:fill="auto"/>
          </w:tcPr>
          <w:p w:rsidR="002D708A" w:rsidRPr="0029424D" w:rsidRDefault="002D708A" w:rsidP="00646A5A">
            <w:pPr>
              <w:spacing w:line="276" w:lineRule="auto"/>
              <w:rPr>
                <w:rFonts w:asciiTheme="minorHAnsi" w:eastAsia="Calibri" w:hAnsiTheme="minorHAnsi" w:cstheme="minorHAnsi"/>
                <w:lang w:val="es-MX" w:eastAsia="es-MX"/>
              </w:rPr>
            </w:pPr>
          </w:p>
          <w:p w:rsidR="002D708A" w:rsidRPr="0029424D" w:rsidRDefault="002D708A" w:rsidP="00646A5A">
            <w:pPr>
              <w:spacing w:line="276" w:lineRule="auto"/>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   1,025.56</w:t>
            </w:r>
          </w:p>
        </w:tc>
      </w:tr>
      <w:tr w:rsidR="002D708A" w:rsidRPr="00DF0BCB" w:rsidTr="00646A5A">
        <w:trPr>
          <w:trHeight w:val="800"/>
        </w:trPr>
        <w:tc>
          <w:tcPr>
            <w:tcW w:w="570" w:type="dxa"/>
            <w:shd w:val="clear" w:color="auto" w:fill="auto"/>
            <w:vAlign w:val="center"/>
          </w:tcPr>
          <w:p w:rsidR="002D708A" w:rsidRPr="00BB0710" w:rsidRDefault="002D708A" w:rsidP="00646A5A">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9</w:t>
            </w:r>
          </w:p>
        </w:tc>
        <w:tc>
          <w:tcPr>
            <w:tcW w:w="1699" w:type="dxa"/>
            <w:shd w:val="clear" w:color="auto" w:fill="auto"/>
          </w:tcPr>
          <w:p w:rsidR="002D708A" w:rsidRPr="0029424D" w:rsidRDefault="002D708A" w:rsidP="00646A5A">
            <w:pPr>
              <w:spacing w:line="276" w:lineRule="auto"/>
              <w:jc w:val="center"/>
              <w:rPr>
                <w:rFonts w:asciiTheme="minorHAnsi" w:eastAsia="Calibri" w:hAnsiTheme="minorHAnsi" w:cstheme="minorHAnsi"/>
                <w:lang w:val="es-MX" w:eastAsia="es-MX"/>
              </w:rPr>
            </w:pPr>
          </w:p>
          <w:p w:rsidR="002D708A" w:rsidRPr="0029424D" w:rsidRDefault="002D708A" w:rsidP="00646A5A">
            <w:pPr>
              <w:spacing w:line="276" w:lineRule="auto"/>
              <w:jc w:val="center"/>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00460009809</w:t>
            </w:r>
          </w:p>
        </w:tc>
        <w:tc>
          <w:tcPr>
            <w:tcW w:w="5811" w:type="dxa"/>
            <w:shd w:val="clear" w:color="auto" w:fill="auto"/>
          </w:tcPr>
          <w:p w:rsidR="002D708A" w:rsidRPr="0029424D" w:rsidRDefault="002D708A" w:rsidP="00646A5A">
            <w:pPr>
              <w:spacing w:line="276" w:lineRule="auto"/>
              <w:jc w:val="both"/>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Tesorería Municipal de Suchitoto/Organización y participación Ciudadana, Municipio de Suchitoto, Departamento de Cuscatlán.</w:t>
            </w:r>
          </w:p>
        </w:tc>
        <w:tc>
          <w:tcPr>
            <w:tcW w:w="1418" w:type="dxa"/>
            <w:shd w:val="clear" w:color="auto" w:fill="auto"/>
          </w:tcPr>
          <w:p w:rsidR="002D708A" w:rsidRPr="0029424D" w:rsidRDefault="002D708A" w:rsidP="00646A5A">
            <w:pPr>
              <w:spacing w:line="276" w:lineRule="auto"/>
              <w:rPr>
                <w:rFonts w:asciiTheme="minorHAnsi" w:eastAsia="Calibri" w:hAnsiTheme="minorHAnsi" w:cstheme="minorHAnsi"/>
                <w:lang w:val="es-MX" w:eastAsia="es-MX"/>
              </w:rPr>
            </w:pPr>
          </w:p>
          <w:p w:rsidR="002D708A" w:rsidRPr="0029424D" w:rsidRDefault="002D708A" w:rsidP="00646A5A">
            <w:pPr>
              <w:spacing w:line="276" w:lineRule="auto"/>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        97.22</w:t>
            </w:r>
          </w:p>
        </w:tc>
      </w:tr>
      <w:tr w:rsidR="002D708A" w:rsidRPr="00DF0BCB" w:rsidTr="00646A5A">
        <w:trPr>
          <w:trHeight w:val="800"/>
        </w:trPr>
        <w:tc>
          <w:tcPr>
            <w:tcW w:w="570" w:type="dxa"/>
            <w:shd w:val="clear" w:color="auto" w:fill="auto"/>
            <w:vAlign w:val="center"/>
          </w:tcPr>
          <w:p w:rsidR="002D708A" w:rsidRPr="00BB0710" w:rsidRDefault="002D708A" w:rsidP="00646A5A">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10</w:t>
            </w:r>
          </w:p>
        </w:tc>
        <w:tc>
          <w:tcPr>
            <w:tcW w:w="1699" w:type="dxa"/>
            <w:shd w:val="clear" w:color="auto" w:fill="auto"/>
          </w:tcPr>
          <w:p w:rsidR="002D708A" w:rsidRPr="0029424D" w:rsidRDefault="002D708A" w:rsidP="00646A5A">
            <w:pPr>
              <w:spacing w:line="276" w:lineRule="auto"/>
              <w:jc w:val="center"/>
              <w:rPr>
                <w:rFonts w:asciiTheme="minorHAnsi" w:eastAsia="Calibri" w:hAnsiTheme="minorHAnsi" w:cstheme="minorHAnsi"/>
                <w:lang w:val="es-MX" w:eastAsia="es-MX"/>
              </w:rPr>
            </w:pPr>
          </w:p>
          <w:p w:rsidR="002D708A" w:rsidRPr="0029424D" w:rsidRDefault="002D708A" w:rsidP="00646A5A">
            <w:pPr>
              <w:spacing w:line="276" w:lineRule="auto"/>
              <w:jc w:val="center"/>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00460010025</w:t>
            </w:r>
          </w:p>
        </w:tc>
        <w:tc>
          <w:tcPr>
            <w:tcW w:w="5811" w:type="dxa"/>
            <w:shd w:val="clear" w:color="auto" w:fill="auto"/>
          </w:tcPr>
          <w:p w:rsidR="002D708A" w:rsidRPr="0029424D" w:rsidRDefault="002D708A" w:rsidP="00646A5A">
            <w:pPr>
              <w:spacing w:line="276" w:lineRule="auto"/>
              <w:jc w:val="both"/>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Tesorería Municipal de Suchitoto/Implementación de la política municipal económica con enfoque de género, Municipio de Suchitoto, Departamento de Cuscatlán.</w:t>
            </w:r>
          </w:p>
        </w:tc>
        <w:tc>
          <w:tcPr>
            <w:tcW w:w="1418" w:type="dxa"/>
            <w:shd w:val="clear" w:color="auto" w:fill="auto"/>
          </w:tcPr>
          <w:p w:rsidR="002D708A" w:rsidRPr="0029424D" w:rsidRDefault="002D708A" w:rsidP="00646A5A">
            <w:pPr>
              <w:spacing w:line="276" w:lineRule="auto"/>
              <w:rPr>
                <w:rFonts w:asciiTheme="minorHAnsi" w:eastAsia="Calibri" w:hAnsiTheme="minorHAnsi" w:cstheme="minorHAnsi"/>
                <w:lang w:val="es-MX" w:eastAsia="es-MX"/>
              </w:rPr>
            </w:pPr>
          </w:p>
          <w:p w:rsidR="002D708A" w:rsidRPr="0029424D" w:rsidRDefault="002D708A" w:rsidP="00646A5A">
            <w:pPr>
              <w:spacing w:line="276" w:lineRule="auto"/>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      121.02</w:t>
            </w:r>
          </w:p>
        </w:tc>
      </w:tr>
      <w:tr w:rsidR="002D708A" w:rsidRPr="00DF0BCB" w:rsidTr="00646A5A">
        <w:trPr>
          <w:trHeight w:val="800"/>
        </w:trPr>
        <w:tc>
          <w:tcPr>
            <w:tcW w:w="570" w:type="dxa"/>
            <w:shd w:val="clear" w:color="auto" w:fill="auto"/>
            <w:vAlign w:val="center"/>
          </w:tcPr>
          <w:p w:rsidR="002D708A" w:rsidRPr="00BB0710" w:rsidRDefault="002D708A" w:rsidP="00646A5A">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11</w:t>
            </w:r>
          </w:p>
        </w:tc>
        <w:tc>
          <w:tcPr>
            <w:tcW w:w="1699" w:type="dxa"/>
            <w:shd w:val="clear" w:color="auto" w:fill="auto"/>
          </w:tcPr>
          <w:p w:rsidR="002D708A" w:rsidRPr="00BB0710" w:rsidRDefault="002D708A" w:rsidP="00646A5A">
            <w:pPr>
              <w:spacing w:line="276" w:lineRule="auto"/>
              <w:jc w:val="center"/>
              <w:rPr>
                <w:rFonts w:asciiTheme="minorHAnsi" w:eastAsia="Calibri" w:hAnsiTheme="minorHAnsi" w:cstheme="minorHAnsi"/>
                <w:lang w:val="es-MX" w:eastAsia="es-MX"/>
              </w:rPr>
            </w:pPr>
          </w:p>
          <w:p w:rsidR="002D708A" w:rsidRPr="00BB0710" w:rsidRDefault="002D708A" w:rsidP="00646A5A">
            <w:pPr>
              <w:spacing w:line="276" w:lineRule="auto"/>
              <w:jc w:val="center"/>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00460009027</w:t>
            </w:r>
          </w:p>
        </w:tc>
        <w:tc>
          <w:tcPr>
            <w:tcW w:w="5811" w:type="dxa"/>
            <w:shd w:val="clear" w:color="auto" w:fill="auto"/>
          </w:tcPr>
          <w:p w:rsidR="002D708A" w:rsidRPr="00BB0710" w:rsidRDefault="002D708A" w:rsidP="00646A5A">
            <w:pPr>
              <w:spacing w:line="276" w:lineRule="auto"/>
              <w:jc w:val="both"/>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Tesorería Municipal de Suchitoto/Funcionamiento del comité de prevención de violencia y participación ciudadana, Municipio de Suchitoto, Departamento de Cuscatlán.</w:t>
            </w:r>
          </w:p>
        </w:tc>
        <w:tc>
          <w:tcPr>
            <w:tcW w:w="1418" w:type="dxa"/>
            <w:shd w:val="clear" w:color="auto" w:fill="auto"/>
          </w:tcPr>
          <w:p w:rsidR="002D708A" w:rsidRPr="00BB0710" w:rsidRDefault="002D708A" w:rsidP="00646A5A">
            <w:pPr>
              <w:spacing w:line="276" w:lineRule="auto"/>
              <w:rPr>
                <w:rFonts w:asciiTheme="minorHAnsi" w:eastAsia="Calibri" w:hAnsiTheme="minorHAnsi" w:cstheme="minorHAnsi"/>
                <w:lang w:val="es-MX" w:eastAsia="es-MX"/>
              </w:rPr>
            </w:pPr>
          </w:p>
          <w:p w:rsidR="002D708A" w:rsidRPr="00BB0710" w:rsidRDefault="002D708A" w:rsidP="00646A5A">
            <w:pPr>
              <w:spacing w:line="276" w:lineRule="auto"/>
              <w:rPr>
                <w:rFonts w:asciiTheme="minorHAnsi" w:eastAsia="Calibri" w:hAnsiTheme="minorHAnsi" w:cstheme="minorHAnsi"/>
                <w:lang w:val="es-MX" w:eastAsia="es-MX"/>
              </w:rPr>
            </w:pPr>
            <w:r>
              <w:rPr>
                <w:rFonts w:asciiTheme="minorHAnsi" w:eastAsia="Calibri" w:hAnsiTheme="minorHAnsi" w:cstheme="minorHAnsi"/>
                <w:lang w:val="es-MX" w:eastAsia="es-MX"/>
              </w:rPr>
              <w:t xml:space="preserve">$      </w:t>
            </w:r>
            <w:r w:rsidRPr="00BB0710">
              <w:rPr>
                <w:rFonts w:asciiTheme="minorHAnsi" w:eastAsia="Calibri" w:hAnsiTheme="minorHAnsi" w:cstheme="minorHAnsi"/>
                <w:lang w:val="es-MX" w:eastAsia="es-MX"/>
              </w:rPr>
              <w:t>442.16</w:t>
            </w:r>
          </w:p>
        </w:tc>
      </w:tr>
      <w:tr w:rsidR="002D708A" w:rsidRPr="00DF0BCB" w:rsidTr="00646A5A">
        <w:trPr>
          <w:trHeight w:val="800"/>
        </w:trPr>
        <w:tc>
          <w:tcPr>
            <w:tcW w:w="570" w:type="dxa"/>
            <w:shd w:val="clear" w:color="auto" w:fill="auto"/>
            <w:vAlign w:val="center"/>
          </w:tcPr>
          <w:p w:rsidR="002D708A" w:rsidRPr="00BB0710" w:rsidRDefault="002D708A" w:rsidP="00646A5A">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12</w:t>
            </w:r>
          </w:p>
        </w:tc>
        <w:tc>
          <w:tcPr>
            <w:tcW w:w="1699" w:type="dxa"/>
            <w:shd w:val="clear" w:color="auto" w:fill="auto"/>
          </w:tcPr>
          <w:p w:rsidR="002D708A" w:rsidRPr="00BB0710" w:rsidRDefault="002D708A" w:rsidP="00646A5A">
            <w:pPr>
              <w:spacing w:line="276" w:lineRule="auto"/>
              <w:jc w:val="center"/>
              <w:rPr>
                <w:rFonts w:asciiTheme="minorHAnsi" w:eastAsia="Calibri" w:hAnsiTheme="minorHAnsi" w:cstheme="minorHAnsi"/>
                <w:lang w:val="es-MX" w:eastAsia="es-MX"/>
              </w:rPr>
            </w:pPr>
          </w:p>
          <w:p w:rsidR="002D708A" w:rsidRPr="00BB0710" w:rsidRDefault="002D708A" w:rsidP="00646A5A">
            <w:pPr>
              <w:spacing w:line="276" w:lineRule="auto"/>
              <w:jc w:val="center"/>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00460009086</w:t>
            </w:r>
          </w:p>
        </w:tc>
        <w:tc>
          <w:tcPr>
            <w:tcW w:w="5811" w:type="dxa"/>
            <w:shd w:val="clear" w:color="auto" w:fill="auto"/>
          </w:tcPr>
          <w:p w:rsidR="002D708A" w:rsidRPr="00BB0710" w:rsidRDefault="002D708A" w:rsidP="00646A5A">
            <w:pPr>
              <w:spacing w:line="276" w:lineRule="auto"/>
              <w:jc w:val="both"/>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Tesorería Municipal de Suchitoto/Programa municipal de prevención de violencia hacia las mujeres, Municipio de Suchitoto, Departamento de Cuscatlán.</w:t>
            </w:r>
          </w:p>
        </w:tc>
        <w:tc>
          <w:tcPr>
            <w:tcW w:w="1418" w:type="dxa"/>
            <w:shd w:val="clear" w:color="auto" w:fill="auto"/>
          </w:tcPr>
          <w:p w:rsidR="002D708A" w:rsidRPr="00BB0710" w:rsidRDefault="002D708A" w:rsidP="00646A5A">
            <w:pPr>
              <w:spacing w:line="276" w:lineRule="auto"/>
              <w:rPr>
                <w:rFonts w:asciiTheme="minorHAnsi" w:eastAsia="Calibri" w:hAnsiTheme="minorHAnsi" w:cstheme="minorHAnsi"/>
                <w:lang w:val="es-MX" w:eastAsia="es-MX"/>
              </w:rPr>
            </w:pPr>
          </w:p>
          <w:p w:rsidR="002D708A" w:rsidRPr="00BB0710" w:rsidRDefault="002D708A" w:rsidP="00646A5A">
            <w:pPr>
              <w:spacing w:line="276" w:lineRule="auto"/>
              <w:rPr>
                <w:rFonts w:asciiTheme="minorHAnsi" w:eastAsia="Calibri" w:hAnsiTheme="minorHAnsi" w:cstheme="minorHAnsi"/>
                <w:lang w:val="es-MX" w:eastAsia="es-MX"/>
              </w:rPr>
            </w:pPr>
            <w:r>
              <w:rPr>
                <w:rFonts w:asciiTheme="minorHAnsi" w:eastAsia="Calibri" w:hAnsiTheme="minorHAnsi" w:cstheme="minorHAnsi"/>
                <w:lang w:val="es-MX" w:eastAsia="es-MX"/>
              </w:rPr>
              <w:t xml:space="preserve">$   </w:t>
            </w:r>
            <w:r w:rsidRPr="00BB0710">
              <w:rPr>
                <w:rFonts w:asciiTheme="minorHAnsi" w:eastAsia="Calibri" w:hAnsiTheme="minorHAnsi" w:cstheme="minorHAnsi"/>
                <w:lang w:val="es-MX" w:eastAsia="es-MX"/>
              </w:rPr>
              <w:t>1,602.20</w:t>
            </w:r>
          </w:p>
        </w:tc>
      </w:tr>
      <w:tr w:rsidR="002D708A" w:rsidRPr="00DF0BCB" w:rsidTr="00646A5A">
        <w:trPr>
          <w:trHeight w:val="800"/>
        </w:trPr>
        <w:tc>
          <w:tcPr>
            <w:tcW w:w="570" w:type="dxa"/>
            <w:shd w:val="clear" w:color="auto" w:fill="auto"/>
            <w:vAlign w:val="center"/>
          </w:tcPr>
          <w:p w:rsidR="002D708A" w:rsidRPr="00BB0710" w:rsidRDefault="002D708A" w:rsidP="00646A5A">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13</w:t>
            </w:r>
          </w:p>
        </w:tc>
        <w:tc>
          <w:tcPr>
            <w:tcW w:w="1699" w:type="dxa"/>
            <w:shd w:val="clear" w:color="auto" w:fill="auto"/>
          </w:tcPr>
          <w:p w:rsidR="002D708A" w:rsidRPr="00BB0710" w:rsidRDefault="002D708A" w:rsidP="00646A5A">
            <w:pPr>
              <w:spacing w:line="276" w:lineRule="auto"/>
              <w:jc w:val="center"/>
              <w:rPr>
                <w:rFonts w:asciiTheme="minorHAnsi" w:eastAsia="Calibri" w:hAnsiTheme="minorHAnsi" w:cstheme="minorHAnsi"/>
                <w:lang w:val="es-MX" w:eastAsia="es-MX"/>
              </w:rPr>
            </w:pPr>
          </w:p>
          <w:p w:rsidR="002D708A" w:rsidRPr="00BB0710" w:rsidRDefault="002D708A" w:rsidP="00646A5A">
            <w:pPr>
              <w:spacing w:line="276" w:lineRule="auto"/>
              <w:jc w:val="center"/>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00460009035</w:t>
            </w:r>
          </w:p>
        </w:tc>
        <w:tc>
          <w:tcPr>
            <w:tcW w:w="5811" w:type="dxa"/>
            <w:shd w:val="clear" w:color="auto" w:fill="auto"/>
          </w:tcPr>
          <w:p w:rsidR="002D708A" w:rsidRPr="00BB0710" w:rsidRDefault="002D708A" w:rsidP="00646A5A">
            <w:pPr>
              <w:spacing w:line="276" w:lineRule="auto"/>
              <w:jc w:val="both"/>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Tesorería Municipal de Suchitoto/Promoción y apoyo a la cultura y el turismo, Municipio de Suchitoto, Departamento de Cuscatlán.</w:t>
            </w:r>
          </w:p>
        </w:tc>
        <w:tc>
          <w:tcPr>
            <w:tcW w:w="1418" w:type="dxa"/>
            <w:shd w:val="clear" w:color="auto" w:fill="auto"/>
          </w:tcPr>
          <w:p w:rsidR="002D708A" w:rsidRPr="00BB0710" w:rsidRDefault="002D708A" w:rsidP="00646A5A">
            <w:pPr>
              <w:spacing w:line="276" w:lineRule="auto"/>
              <w:rPr>
                <w:rFonts w:asciiTheme="minorHAnsi" w:eastAsia="Calibri" w:hAnsiTheme="minorHAnsi" w:cstheme="minorHAnsi"/>
                <w:lang w:val="es-MX" w:eastAsia="es-MX"/>
              </w:rPr>
            </w:pPr>
          </w:p>
          <w:p w:rsidR="002D708A" w:rsidRPr="00BB0710" w:rsidRDefault="002D708A" w:rsidP="00646A5A">
            <w:pPr>
              <w:spacing w:line="276" w:lineRule="auto"/>
              <w:rPr>
                <w:rFonts w:asciiTheme="minorHAnsi" w:eastAsia="Calibri" w:hAnsiTheme="minorHAnsi" w:cstheme="minorHAnsi"/>
                <w:lang w:val="es-MX" w:eastAsia="es-MX"/>
              </w:rPr>
            </w:pPr>
            <w:r>
              <w:rPr>
                <w:rFonts w:asciiTheme="minorHAnsi" w:eastAsia="Calibri" w:hAnsiTheme="minorHAnsi" w:cstheme="minorHAnsi"/>
                <w:lang w:val="es-MX" w:eastAsia="es-MX"/>
              </w:rPr>
              <w:t xml:space="preserve">$      </w:t>
            </w:r>
            <w:r w:rsidRPr="00BB0710">
              <w:rPr>
                <w:rFonts w:asciiTheme="minorHAnsi" w:eastAsia="Calibri" w:hAnsiTheme="minorHAnsi" w:cstheme="minorHAnsi"/>
                <w:lang w:val="es-MX" w:eastAsia="es-MX"/>
              </w:rPr>
              <w:t>124.25</w:t>
            </w:r>
          </w:p>
        </w:tc>
      </w:tr>
      <w:tr w:rsidR="002D708A" w:rsidRPr="00DF0BCB" w:rsidTr="00646A5A">
        <w:trPr>
          <w:trHeight w:val="800"/>
        </w:trPr>
        <w:tc>
          <w:tcPr>
            <w:tcW w:w="570" w:type="dxa"/>
            <w:shd w:val="clear" w:color="auto" w:fill="auto"/>
            <w:vAlign w:val="center"/>
          </w:tcPr>
          <w:p w:rsidR="002D708A" w:rsidRPr="00BB0710" w:rsidRDefault="002D708A" w:rsidP="00646A5A">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14</w:t>
            </w:r>
          </w:p>
        </w:tc>
        <w:tc>
          <w:tcPr>
            <w:tcW w:w="1699" w:type="dxa"/>
            <w:shd w:val="clear" w:color="auto" w:fill="auto"/>
          </w:tcPr>
          <w:p w:rsidR="002D708A" w:rsidRPr="00BB0710" w:rsidRDefault="002D708A" w:rsidP="00646A5A">
            <w:pPr>
              <w:spacing w:line="276" w:lineRule="auto"/>
              <w:jc w:val="center"/>
              <w:rPr>
                <w:rFonts w:asciiTheme="minorHAnsi" w:eastAsia="Calibri" w:hAnsiTheme="minorHAnsi" w:cstheme="minorHAnsi"/>
                <w:lang w:val="es-MX" w:eastAsia="es-MX"/>
              </w:rPr>
            </w:pPr>
          </w:p>
          <w:p w:rsidR="002D708A" w:rsidRPr="00BB0710" w:rsidRDefault="002D708A" w:rsidP="00646A5A">
            <w:pPr>
              <w:spacing w:line="276" w:lineRule="auto"/>
              <w:jc w:val="center"/>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00460009051</w:t>
            </w:r>
          </w:p>
        </w:tc>
        <w:tc>
          <w:tcPr>
            <w:tcW w:w="5811" w:type="dxa"/>
            <w:shd w:val="clear" w:color="auto" w:fill="auto"/>
          </w:tcPr>
          <w:p w:rsidR="002D708A" w:rsidRPr="00BB0710" w:rsidRDefault="002D708A" w:rsidP="00646A5A">
            <w:pPr>
              <w:spacing w:line="276" w:lineRule="auto"/>
              <w:jc w:val="both"/>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Tesorería Municipal de Suchitoto/Operación y mantenimiento de alumbrado público, Municipio de Suchitoto, Departamento de Cuscatlán.</w:t>
            </w:r>
          </w:p>
        </w:tc>
        <w:tc>
          <w:tcPr>
            <w:tcW w:w="1418" w:type="dxa"/>
            <w:shd w:val="clear" w:color="auto" w:fill="auto"/>
          </w:tcPr>
          <w:p w:rsidR="002D708A" w:rsidRPr="00BB0710" w:rsidRDefault="002D708A" w:rsidP="00646A5A">
            <w:pPr>
              <w:spacing w:line="276" w:lineRule="auto"/>
              <w:rPr>
                <w:rFonts w:asciiTheme="minorHAnsi" w:eastAsia="Calibri" w:hAnsiTheme="minorHAnsi" w:cstheme="minorHAnsi"/>
                <w:lang w:val="es-MX" w:eastAsia="es-MX"/>
              </w:rPr>
            </w:pPr>
          </w:p>
          <w:p w:rsidR="002D708A" w:rsidRPr="00BB0710" w:rsidRDefault="002D708A" w:rsidP="00646A5A">
            <w:pPr>
              <w:spacing w:line="276" w:lineRule="auto"/>
              <w:rPr>
                <w:rFonts w:asciiTheme="minorHAnsi" w:eastAsia="Calibri" w:hAnsiTheme="minorHAnsi" w:cstheme="minorHAnsi"/>
                <w:lang w:val="es-MX" w:eastAsia="es-MX"/>
              </w:rPr>
            </w:pPr>
            <w:r>
              <w:rPr>
                <w:rFonts w:asciiTheme="minorHAnsi" w:eastAsia="Calibri" w:hAnsiTheme="minorHAnsi" w:cstheme="minorHAnsi"/>
                <w:lang w:val="es-MX" w:eastAsia="es-MX"/>
              </w:rPr>
              <w:t xml:space="preserve">$   </w:t>
            </w:r>
            <w:r w:rsidRPr="00BB0710">
              <w:rPr>
                <w:rFonts w:asciiTheme="minorHAnsi" w:eastAsia="Calibri" w:hAnsiTheme="minorHAnsi" w:cstheme="minorHAnsi"/>
                <w:lang w:val="es-MX" w:eastAsia="es-MX"/>
              </w:rPr>
              <w:t>1,071.90</w:t>
            </w:r>
          </w:p>
        </w:tc>
      </w:tr>
      <w:tr w:rsidR="002D708A" w:rsidRPr="00DF0BCB" w:rsidTr="00646A5A">
        <w:trPr>
          <w:trHeight w:val="800"/>
        </w:trPr>
        <w:tc>
          <w:tcPr>
            <w:tcW w:w="570" w:type="dxa"/>
            <w:shd w:val="clear" w:color="auto" w:fill="auto"/>
            <w:vAlign w:val="center"/>
          </w:tcPr>
          <w:p w:rsidR="002D708A" w:rsidRPr="00BB0710" w:rsidRDefault="002D708A" w:rsidP="00646A5A">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15</w:t>
            </w:r>
          </w:p>
        </w:tc>
        <w:tc>
          <w:tcPr>
            <w:tcW w:w="1699" w:type="dxa"/>
            <w:shd w:val="clear" w:color="auto" w:fill="auto"/>
          </w:tcPr>
          <w:p w:rsidR="002D708A" w:rsidRPr="00BB0710" w:rsidRDefault="002D708A" w:rsidP="00646A5A">
            <w:pPr>
              <w:spacing w:line="276" w:lineRule="auto"/>
              <w:jc w:val="center"/>
              <w:rPr>
                <w:rFonts w:asciiTheme="minorHAnsi" w:eastAsia="Calibri" w:hAnsiTheme="minorHAnsi" w:cstheme="minorHAnsi"/>
                <w:lang w:val="es-MX" w:eastAsia="es-MX"/>
              </w:rPr>
            </w:pPr>
          </w:p>
          <w:p w:rsidR="002D708A" w:rsidRPr="00BB0710" w:rsidRDefault="002D708A" w:rsidP="00646A5A">
            <w:pPr>
              <w:spacing w:line="276" w:lineRule="auto"/>
              <w:jc w:val="center"/>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00460011102</w:t>
            </w:r>
          </w:p>
        </w:tc>
        <w:tc>
          <w:tcPr>
            <w:tcW w:w="5811" w:type="dxa"/>
            <w:shd w:val="clear" w:color="auto" w:fill="auto"/>
          </w:tcPr>
          <w:p w:rsidR="002D708A" w:rsidRPr="00BB0710" w:rsidRDefault="002D708A" w:rsidP="00646A5A">
            <w:pPr>
              <w:spacing w:line="276" w:lineRule="auto"/>
              <w:jc w:val="both"/>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Tesorería Municipal de Suchitoto/Niñez y adolescencia, Municipio de Suchitoto, Departamento de Cuscatlán.</w:t>
            </w:r>
          </w:p>
        </w:tc>
        <w:tc>
          <w:tcPr>
            <w:tcW w:w="1418" w:type="dxa"/>
            <w:shd w:val="clear" w:color="auto" w:fill="auto"/>
          </w:tcPr>
          <w:p w:rsidR="002D708A" w:rsidRPr="00BB0710" w:rsidRDefault="002D708A" w:rsidP="00646A5A">
            <w:pPr>
              <w:spacing w:line="276" w:lineRule="auto"/>
              <w:rPr>
                <w:rFonts w:asciiTheme="minorHAnsi" w:eastAsia="Calibri" w:hAnsiTheme="minorHAnsi" w:cstheme="minorHAnsi"/>
                <w:lang w:val="es-MX" w:eastAsia="es-MX"/>
              </w:rPr>
            </w:pPr>
          </w:p>
          <w:p w:rsidR="002D708A" w:rsidRPr="00BB0710" w:rsidRDefault="002D708A" w:rsidP="00646A5A">
            <w:pPr>
              <w:spacing w:line="276" w:lineRule="auto"/>
              <w:rPr>
                <w:rFonts w:asciiTheme="minorHAnsi" w:eastAsia="Calibri" w:hAnsiTheme="minorHAnsi" w:cstheme="minorHAnsi"/>
                <w:lang w:val="es-MX" w:eastAsia="es-MX"/>
              </w:rPr>
            </w:pPr>
            <w:r>
              <w:rPr>
                <w:rFonts w:asciiTheme="minorHAnsi" w:eastAsia="Calibri" w:hAnsiTheme="minorHAnsi" w:cstheme="minorHAnsi"/>
                <w:lang w:val="es-MX" w:eastAsia="es-MX"/>
              </w:rPr>
              <w:t xml:space="preserve">$          </w:t>
            </w:r>
            <w:r w:rsidRPr="00BB0710">
              <w:rPr>
                <w:rFonts w:asciiTheme="minorHAnsi" w:eastAsia="Calibri" w:hAnsiTheme="minorHAnsi" w:cstheme="minorHAnsi"/>
                <w:lang w:val="es-MX" w:eastAsia="es-MX"/>
              </w:rPr>
              <w:t>2.46</w:t>
            </w:r>
          </w:p>
        </w:tc>
      </w:tr>
      <w:tr w:rsidR="002D708A" w:rsidRPr="00DF0BCB" w:rsidTr="00646A5A">
        <w:trPr>
          <w:trHeight w:val="800"/>
        </w:trPr>
        <w:tc>
          <w:tcPr>
            <w:tcW w:w="570" w:type="dxa"/>
            <w:shd w:val="clear" w:color="auto" w:fill="auto"/>
            <w:vAlign w:val="center"/>
          </w:tcPr>
          <w:p w:rsidR="002D708A" w:rsidRPr="00BB0710" w:rsidRDefault="002D708A" w:rsidP="00646A5A">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16</w:t>
            </w:r>
          </w:p>
        </w:tc>
        <w:tc>
          <w:tcPr>
            <w:tcW w:w="1699" w:type="dxa"/>
            <w:shd w:val="clear" w:color="auto" w:fill="auto"/>
          </w:tcPr>
          <w:p w:rsidR="002D708A" w:rsidRPr="00BB0710" w:rsidRDefault="002D708A" w:rsidP="00646A5A">
            <w:pPr>
              <w:spacing w:line="276" w:lineRule="auto"/>
              <w:jc w:val="center"/>
              <w:rPr>
                <w:rFonts w:asciiTheme="minorHAnsi" w:eastAsia="Calibri" w:hAnsiTheme="minorHAnsi" w:cstheme="minorHAnsi"/>
                <w:lang w:val="es-MX" w:eastAsia="es-MX"/>
              </w:rPr>
            </w:pPr>
          </w:p>
          <w:p w:rsidR="002D708A" w:rsidRPr="00BB0710" w:rsidRDefault="002D708A" w:rsidP="00646A5A">
            <w:pPr>
              <w:spacing w:line="276" w:lineRule="auto"/>
              <w:jc w:val="center"/>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00460011048</w:t>
            </w:r>
          </w:p>
        </w:tc>
        <w:tc>
          <w:tcPr>
            <w:tcW w:w="5811" w:type="dxa"/>
            <w:shd w:val="clear" w:color="auto" w:fill="auto"/>
          </w:tcPr>
          <w:p w:rsidR="002D708A" w:rsidRPr="00BB0710" w:rsidRDefault="002D708A" w:rsidP="00646A5A">
            <w:pPr>
              <w:spacing w:line="276" w:lineRule="auto"/>
              <w:jc w:val="both"/>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Tesorería Municipal de Suchitoto/Construcción de caseta en instalaciones de rastro municipal para mujeres del CAM.  Municipio de Suchitoto, Departamento de Cuscatlán.</w:t>
            </w:r>
          </w:p>
        </w:tc>
        <w:tc>
          <w:tcPr>
            <w:tcW w:w="1418" w:type="dxa"/>
            <w:shd w:val="clear" w:color="auto" w:fill="auto"/>
          </w:tcPr>
          <w:p w:rsidR="002D708A" w:rsidRPr="00BB0710" w:rsidRDefault="002D708A" w:rsidP="00646A5A">
            <w:pPr>
              <w:spacing w:line="276" w:lineRule="auto"/>
              <w:rPr>
                <w:rFonts w:asciiTheme="minorHAnsi" w:eastAsia="Calibri" w:hAnsiTheme="minorHAnsi" w:cstheme="minorHAnsi"/>
                <w:lang w:val="es-MX" w:eastAsia="es-MX"/>
              </w:rPr>
            </w:pPr>
          </w:p>
          <w:p w:rsidR="002D708A" w:rsidRPr="00BB0710" w:rsidRDefault="002D708A" w:rsidP="00646A5A">
            <w:pPr>
              <w:spacing w:line="276" w:lineRule="auto"/>
              <w:rPr>
                <w:rFonts w:asciiTheme="minorHAnsi" w:eastAsia="Calibri" w:hAnsiTheme="minorHAnsi" w:cstheme="minorHAnsi"/>
                <w:lang w:val="es-MX" w:eastAsia="es-MX"/>
              </w:rPr>
            </w:pPr>
            <w:r>
              <w:rPr>
                <w:rFonts w:asciiTheme="minorHAnsi" w:eastAsia="Calibri" w:hAnsiTheme="minorHAnsi" w:cstheme="minorHAnsi"/>
                <w:lang w:val="es-MX" w:eastAsia="es-MX"/>
              </w:rPr>
              <w:t xml:space="preserve">$      </w:t>
            </w:r>
            <w:r w:rsidRPr="00BB0710">
              <w:rPr>
                <w:rFonts w:asciiTheme="minorHAnsi" w:eastAsia="Calibri" w:hAnsiTheme="minorHAnsi" w:cstheme="minorHAnsi"/>
                <w:lang w:val="es-MX" w:eastAsia="es-MX"/>
              </w:rPr>
              <w:t>349.32</w:t>
            </w:r>
          </w:p>
        </w:tc>
      </w:tr>
      <w:tr w:rsidR="002D708A" w:rsidRPr="00DF0BCB" w:rsidTr="00646A5A">
        <w:trPr>
          <w:trHeight w:val="800"/>
        </w:trPr>
        <w:tc>
          <w:tcPr>
            <w:tcW w:w="570" w:type="dxa"/>
            <w:shd w:val="clear" w:color="auto" w:fill="auto"/>
            <w:vAlign w:val="center"/>
          </w:tcPr>
          <w:p w:rsidR="002D708A" w:rsidRPr="00BB0710" w:rsidRDefault="002D708A" w:rsidP="00646A5A">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17</w:t>
            </w:r>
          </w:p>
        </w:tc>
        <w:tc>
          <w:tcPr>
            <w:tcW w:w="1699" w:type="dxa"/>
            <w:shd w:val="clear" w:color="auto" w:fill="auto"/>
          </w:tcPr>
          <w:p w:rsidR="002D708A" w:rsidRPr="00BB0710" w:rsidRDefault="002D708A" w:rsidP="00646A5A">
            <w:pPr>
              <w:spacing w:line="276" w:lineRule="auto"/>
              <w:jc w:val="center"/>
              <w:rPr>
                <w:rFonts w:asciiTheme="minorHAnsi" w:eastAsia="Calibri" w:hAnsiTheme="minorHAnsi" w:cstheme="minorHAnsi"/>
                <w:lang w:val="es-MX" w:eastAsia="es-MX"/>
              </w:rPr>
            </w:pPr>
          </w:p>
          <w:p w:rsidR="002D708A" w:rsidRPr="00BB0710" w:rsidRDefault="002D708A" w:rsidP="00646A5A">
            <w:pPr>
              <w:spacing w:line="276" w:lineRule="auto"/>
              <w:jc w:val="center"/>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00460010327</w:t>
            </w:r>
          </w:p>
        </w:tc>
        <w:tc>
          <w:tcPr>
            <w:tcW w:w="5811" w:type="dxa"/>
            <w:shd w:val="clear" w:color="auto" w:fill="auto"/>
          </w:tcPr>
          <w:p w:rsidR="002D708A" w:rsidRPr="00BB0710" w:rsidRDefault="002D708A" w:rsidP="00646A5A">
            <w:pPr>
              <w:spacing w:line="276" w:lineRule="auto"/>
              <w:jc w:val="both"/>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Tesorería Municipal de Suchitoto/Mejoras cancha de futbol Cantón Milingo, Municipio de Suchitoto, Departamento de Cuscatlán.</w:t>
            </w:r>
          </w:p>
        </w:tc>
        <w:tc>
          <w:tcPr>
            <w:tcW w:w="1418" w:type="dxa"/>
            <w:shd w:val="clear" w:color="auto" w:fill="auto"/>
          </w:tcPr>
          <w:p w:rsidR="002D708A" w:rsidRPr="00BB0710" w:rsidRDefault="002D708A" w:rsidP="00646A5A">
            <w:pPr>
              <w:spacing w:line="276" w:lineRule="auto"/>
              <w:rPr>
                <w:rFonts w:asciiTheme="minorHAnsi" w:eastAsia="Calibri" w:hAnsiTheme="minorHAnsi" w:cstheme="minorHAnsi"/>
                <w:lang w:val="es-MX" w:eastAsia="es-MX"/>
              </w:rPr>
            </w:pPr>
          </w:p>
          <w:p w:rsidR="002D708A" w:rsidRPr="00BB0710" w:rsidRDefault="002D708A" w:rsidP="00646A5A">
            <w:pPr>
              <w:spacing w:line="276" w:lineRule="auto"/>
              <w:rPr>
                <w:rFonts w:asciiTheme="minorHAnsi" w:eastAsia="Calibri" w:hAnsiTheme="minorHAnsi" w:cstheme="minorHAnsi"/>
                <w:lang w:val="es-MX" w:eastAsia="es-MX"/>
              </w:rPr>
            </w:pPr>
            <w:r>
              <w:rPr>
                <w:rFonts w:asciiTheme="minorHAnsi" w:eastAsia="Calibri" w:hAnsiTheme="minorHAnsi" w:cstheme="minorHAnsi"/>
                <w:lang w:val="es-MX" w:eastAsia="es-MX"/>
              </w:rPr>
              <w:t xml:space="preserve">$         </w:t>
            </w:r>
            <w:r w:rsidRPr="00BB0710">
              <w:rPr>
                <w:rFonts w:asciiTheme="minorHAnsi" w:eastAsia="Calibri" w:hAnsiTheme="minorHAnsi" w:cstheme="minorHAnsi"/>
                <w:lang w:val="es-MX" w:eastAsia="es-MX"/>
              </w:rPr>
              <w:t>4.77</w:t>
            </w:r>
          </w:p>
        </w:tc>
      </w:tr>
      <w:tr w:rsidR="002D708A" w:rsidRPr="00DF0BCB" w:rsidTr="00646A5A">
        <w:trPr>
          <w:trHeight w:val="800"/>
        </w:trPr>
        <w:tc>
          <w:tcPr>
            <w:tcW w:w="570" w:type="dxa"/>
            <w:shd w:val="clear" w:color="auto" w:fill="auto"/>
            <w:vAlign w:val="center"/>
          </w:tcPr>
          <w:p w:rsidR="002D708A" w:rsidRPr="00BB0710" w:rsidRDefault="002D708A" w:rsidP="00646A5A">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18</w:t>
            </w:r>
          </w:p>
        </w:tc>
        <w:tc>
          <w:tcPr>
            <w:tcW w:w="1699" w:type="dxa"/>
            <w:shd w:val="clear" w:color="auto" w:fill="auto"/>
          </w:tcPr>
          <w:p w:rsidR="002D708A" w:rsidRPr="00BB0710" w:rsidRDefault="002D708A" w:rsidP="00646A5A">
            <w:pPr>
              <w:spacing w:line="276" w:lineRule="auto"/>
              <w:jc w:val="center"/>
              <w:rPr>
                <w:rFonts w:asciiTheme="minorHAnsi" w:eastAsia="Calibri" w:hAnsiTheme="minorHAnsi" w:cstheme="minorHAnsi"/>
                <w:lang w:val="es-MX" w:eastAsia="es-MX"/>
              </w:rPr>
            </w:pPr>
          </w:p>
          <w:p w:rsidR="002D708A" w:rsidRPr="00BB0710" w:rsidRDefault="002D708A" w:rsidP="00646A5A">
            <w:pPr>
              <w:spacing w:line="276" w:lineRule="auto"/>
              <w:jc w:val="center"/>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00460010580</w:t>
            </w:r>
          </w:p>
        </w:tc>
        <w:tc>
          <w:tcPr>
            <w:tcW w:w="5811" w:type="dxa"/>
            <w:shd w:val="clear" w:color="auto" w:fill="auto"/>
          </w:tcPr>
          <w:p w:rsidR="002D708A" w:rsidRPr="00BB0710" w:rsidRDefault="002D708A" w:rsidP="00646A5A">
            <w:pPr>
              <w:spacing w:line="276" w:lineRule="auto"/>
              <w:jc w:val="both"/>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Tesorería Municipal de Suchitoto/Mejoras y ampliación en casa comunal Cantón Estanzuelas, Municipio de Suchitoto, Departamento de Cuscatlán.</w:t>
            </w:r>
          </w:p>
        </w:tc>
        <w:tc>
          <w:tcPr>
            <w:tcW w:w="1418" w:type="dxa"/>
            <w:shd w:val="clear" w:color="auto" w:fill="auto"/>
          </w:tcPr>
          <w:p w:rsidR="002D708A" w:rsidRPr="00BB0710" w:rsidRDefault="002D708A" w:rsidP="00646A5A">
            <w:pPr>
              <w:spacing w:line="276" w:lineRule="auto"/>
              <w:rPr>
                <w:rFonts w:asciiTheme="minorHAnsi" w:eastAsia="Calibri" w:hAnsiTheme="minorHAnsi" w:cstheme="minorHAnsi"/>
                <w:lang w:val="es-MX" w:eastAsia="es-MX"/>
              </w:rPr>
            </w:pPr>
          </w:p>
          <w:p w:rsidR="002D708A" w:rsidRPr="00BB0710" w:rsidRDefault="002D708A" w:rsidP="00646A5A">
            <w:pPr>
              <w:spacing w:line="276" w:lineRule="auto"/>
              <w:rPr>
                <w:rFonts w:asciiTheme="minorHAnsi" w:eastAsia="Calibri" w:hAnsiTheme="minorHAnsi" w:cstheme="minorHAnsi"/>
                <w:lang w:val="es-MX" w:eastAsia="es-MX"/>
              </w:rPr>
            </w:pPr>
            <w:r>
              <w:rPr>
                <w:rFonts w:asciiTheme="minorHAnsi" w:eastAsia="Calibri" w:hAnsiTheme="minorHAnsi" w:cstheme="minorHAnsi"/>
                <w:lang w:val="es-MX" w:eastAsia="es-MX"/>
              </w:rPr>
              <w:t xml:space="preserve">$     </w:t>
            </w:r>
            <w:r w:rsidRPr="00BB0710">
              <w:rPr>
                <w:rFonts w:asciiTheme="minorHAnsi" w:eastAsia="Calibri" w:hAnsiTheme="minorHAnsi" w:cstheme="minorHAnsi"/>
                <w:lang w:val="es-MX" w:eastAsia="es-MX"/>
              </w:rPr>
              <w:t>192.70</w:t>
            </w:r>
          </w:p>
        </w:tc>
      </w:tr>
      <w:tr w:rsidR="002D708A" w:rsidRPr="00DF0BCB" w:rsidTr="00646A5A">
        <w:trPr>
          <w:trHeight w:val="800"/>
        </w:trPr>
        <w:tc>
          <w:tcPr>
            <w:tcW w:w="570" w:type="dxa"/>
            <w:shd w:val="clear" w:color="auto" w:fill="auto"/>
            <w:vAlign w:val="center"/>
          </w:tcPr>
          <w:p w:rsidR="002D708A" w:rsidRPr="00BB0710" w:rsidRDefault="002D708A" w:rsidP="00646A5A">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19</w:t>
            </w:r>
          </w:p>
        </w:tc>
        <w:tc>
          <w:tcPr>
            <w:tcW w:w="1699" w:type="dxa"/>
            <w:shd w:val="clear" w:color="auto" w:fill="auto"/>
          </w:tcPr>
          <w:p w:rsidR="002D708A" w:rsidRPr="00BB0710" w:rsidRDefault="002D708A" w:rsidP="00646A5A">
            <w:pPr>
              <w:spacing w:line="276" w:lineRule="auto"/>
              <w:jc w:val="center"/>
              <w:rPr>
                <w:rFonts w:asciiTheme="minorHAnsi" w:eastAsia="Calibri" w:hAnsiTheme="minorHAnsi" w:cstheme="minorHAnsi"/>
                <w:lang w:val="es-MX" w:eastAsia="es-MX"/>
              </w:rPr>
            </w:pPr>
          </w:p>
          <w:p w:rsidR="002D708A" w:rsidRPr="00BB0710" w:rsidRDefault="002D708A" w:rsidP="00646A5A">
            <w:pPr>
              <w:spacing w:line="276" w:lineRule="auto"/>
              <w:jc w:val="center"/>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00460010726</w:t>
            </w:r>
          </w:p>
        </w:tc>
        <w:tc>
          <w:tcPr>
            <w:tcW w:w="5811" w:type="dxa"/>
            <w:shd w:val="clear" w:color="auto" w:fill="auto"/>
          </w:tcPr>
          <w:p w:rsidR="002D708A" w:rsidRPr="002D708A" w:rsidRDefault="002D708A" w:rsidP="00646A5A">
            <w:pPr>
              <w:spacing w:line="276" w:lineRule="auto"/>
              <w:jc w:val="both"/>
              <w:rPr>
                <w:rFonts w:asciiTheme="minorHAnsi" w:eastAsia="Calibri" w:hAnsiTheme="minorHAnsi" w:cstheme="minorHAnsi"/>
                <w:lang w:val="es-MX" w:eastAsia="es-MX"/>
              </w:rPr>
            </w:pPr>
            <w:r w:rsidRPr="002D708A">
              <w:rPr>
                <w:rFonts w:asciiTheme="minorHAnsi" w:eastAsia="Calibri" w:hAnsiTheme="minorHAnsi" w:cstheme="minorHAnsi"/>
                <w:sz w:val="22"/>
                <w:szCs w:val="22"/>
                <w:lang w:val="es-MX" w:eastAsia="es-MX"/>
              </w:rPr>
              <w:t>Tesorería Municipal de Suchitoto/Tramo de empedrado fraguado Comunidad Ciudadela Dr. Guillermo Manuel Ungo, Sector los Montoyas, Municipio de Suchitoto, Departamento de Cuscatlán. (2018)</w:t>
            </w:r>
          </w:p>
        </w:tc>
        <w:tc>
          <w:tcPr>
            <w:tcW w:w="1418" w:type="dxa"/>
            <w:shd w:val="clear" w:color="auto" w:fill="auto"/>
          </w:tcPr>
          <w:p w:rsidR="002D708A" w:rsidRPr="00BB0710" w:rsidRDefault="002D708A" w:rsidP="00646A5A">
            <w:pPr>
              <w:spacing w:line="276" w:lineRule="auto"/>
              <w:rPr>
                <w:rFonts w:asciiTheme="minorHAnsi" w:eastAsia="Calibri" w:hAnsiTheme="minorHAnsi" w:cstheme="minorHAnsi"/>
                <w:lang w:val="es-MX" w:eastAsia="es-MX"/>
              </w:rPr>
            </w:pPr>
          </w:p>
          <w:p w:rsidR="002D708A" w:rsidRPr="00BB0710" w:rsidRDefault="002D708A" w:rsidP="00646A5A">
            <w:pPr>
              <w:spacing w:line="276" w:lineRule="auto"/>
              <w:rPr>
                <w:rFonts w:asciiTheme="minorHAnsi" w:eastAsia="Calibri" w:hAnsiTheme="minorHAnsi" w:cstheme="minorHAnsi"/>
                <w:lang w:val="es-MX" w:eastAsia="es-MX"/>
              </w:rPr>
            </w:pPr>
            <w:r>
              <w:rPr>
                <w:rFonts w:asciiTheme="minorHAnsi" w:eastAsia="Calibri" w:hAnsiTheme="minorHAnsi" w:cstheme="minorHAnsi"/>
                <w:lang w:val="es-MX" w:eastAsia="es-MX"/>
              </w:rPr>
              <w:t xml:space="preserve">$         </w:t>
            </w:r>
            <w:r w:rsidRPr="00BB0710">
              <w:rPr>
                <w:rFonts w:asciiTheme="minorHAnsi" w:eastAsia="Calibri" w:hAnsiTheme="minorHAnsi" w:cstheme="minorHAnsi"/>
                <w:lang w:val="es-MX" w:eastAsia="es-MX"/>
              </w:rPr>
              <w:t>4.34</w:t>
            </w:r>
          </w:p>
        </w:tc>
      </w:tr>
      <w:tr w:rsidR="002D708A" w:rsidRPr="00DF0BCB" w:rsidTr="00646A5A">
        <w:trPr>
          <w:trHeight w:val="800"/>
        </w:trPr>
        <w:tc>
          <w:tcPr>
            <w:tcW w:w="570" w:type="dxa"/>
            <w:shd w:val="clear" w:color="auto" w:fill="auto"/>
            <w:vAlign w:val="center"/>
          </w:tcPr>
          <w:p w:rsidR="002D708A" w:rsidRPr="00BB0710" w:rsidRDefault="002D708A" w:rsidP="00646A5A">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lastRenderedPageBreak/>
              <w:t>20</w:t>
            </w:r>
          </w:p>
        </w:tc>
        <w:tc>
          <w:tcPr>
            <w:tcW w:w="1699" w:type="dxa"/>
            <w:shd w:val="clear" w:color="auto" w:fill="auto"/>
          </w:tcPr>
          <w:p w:rsidR="002D708A" w:rsidRPr="00BB0710" w:rsidRDefault="002D708A" w:rsidP="00646A5A">
            <w:pPr>
              <w:spacing w:line="276" w:lineRule="auto"/>
              <w:jc w:val="center"/>
              <w:rPr>
                <w:rFonts w:asciiTheme="minorHAnsi" w:eastAsia="Calibri" w:hAnsiTheme="minorHAnsi" w:cstheme="minorHAnsi"/>
                <w:lang w:val="es-MX" w:eastAsia="es-MX"/>
              </w:rPr>
            </w:pPr>
          </w:p>
          <w:p w:rsidR="002D708A" w:rsidRPr="00BB0710" w:rsidRDefault="002D708A" w:rsidP="00646A5A">
            <w:pPr>
              <w:spacing w:line="276" w:lineRule="auto"/>
              <w:jc w:val="center"/>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00460010602</w:t>
            </w:r>
          </w:p>
        </w:tc>
        <w:tc>
          <w:tcPr>
            <w:tcW w:w="5811" w:type="dxa"/>
            <w:shd w:val="clear" w:color="auto" w:fill="auto"/>
          </w:tcPr>
          <w:p w:rsidR="002D708A" w:rsidRPr="00BB0710" w:rsidRDefault="002D708A" w:rsidP="00646A5A">
            <w:pPr>
              <w:spacing w:line="276" w:lineRule="auto"/>
              <w:jc w:val="both"/>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Tesorería Municipal de Suchitoto/Cerca perimetral en cancha de futbol tercera fase Comunidad Zacamil, Cantón platanares</w:t>
            </w:r>
          </w:p>
        </w:tc>
        <w:tc>
          <w:tcPr>
            <w:tcW w:w="1418" w:type="dxa"/>
            <w:shd w:val="clear" w:color="auto" w:fill="auto"/>
          </w:tcPr>
          <w:p w:rsidR="002D708A" w:rsidRPr="00BB0710" w:rsidRDefault="002D708A" w:rsidP="00646A5A">
            <w:pPr>
              <w:spacing w:line="276" w:lineRule="auto"/>
              <w:rPr>
                <w:rFonts w:asciiTheme="minorHAnsi" w:eastAsia="Calibri" w:hAnsiTheme="minorHAnsi" w:cstheme="minorHAnsi"/>
                <w:lang w:val="es-MX" w:eastAsia="es-MX"/>
              </w:rPr>
            </w:pPr>
          </w:p>
          <w:p w:rsidR="002D708A" w:rsidRPr="00BB0710" w:rsidRDefault="002D708A" w:rsidP="00646A5A">
            <w:pPr>
              <w:spacing w:line="276" w:lineRule="auto"/>
              <w:rPr>
                <w:rFonts w:asciiTheme="minorHAnsi" w:eastAsia="Calibri" w:hAnsiTheme="minorHAnsi" w:cstheme="minorHAnsi"/>
                <w:lang w:val="es-MX" w:eastAsia="es-MX"/>
              </w:rPr>
            </w:pPr>
            <w:r>
              <w:rPr>
                <w:rFonts w:asciiTheme="minorHAnsi" w:eastAsia="Calibri" w:hAnsiTheme="minorHAnsi" w:cstheme="minorHAnsi"/>
                <w:lang w:val="es-MX" w:eastAsia="es-MX"/>
              </w:rPr>
              <w:t xml:space="preserve">$         </w:t>
            </w:r>
            <w:r w:rsidRPr="00BB0710">
              <w:rPr>
                <w:rFonts w:asciiTheme="minorHAnsi" w:eastAsia="Calibri" w:hAnsiTheme="minorHAnsi" w:cstheme="minorHAnsi"/>
                <w:lang w:val="es-MX" w:eastAsia="es-MX"/>
              </w:rPr>
              <w:t>6.27</w:t>
            </w:r>
          </w:p>
        </w:tc>
      </w:tr>
      <w:tr w:rsidR="002D708A" w:rsidRPr="00DF0BCB" w:rsidTr="00646A5A">
        <w:trPr>
          <w:trHeight w:val="800"/>
        </w:trPr>
        <w:tc>
          <w:tcPr>
            <w:tcW w:w="570" w:type="dxa"/>
            <w:shd w:val="clear" w:color="auto" w:fill="auto"/>
            <w:vAlign w:val="center"/>
          </w:tcPr>
          <w:p w:rsidR="002D708A" w:rsidRPr="00BB0710" w:rsidRDefault="002D708A" w:rsidP="00646A5A">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21</w:t>
            </w:r>
          </w:p>
        </w:tc>
        <w:tc>
          <w:tcPr>
            <w:tcW w:w="1699" w:type="dxa"/>
            <w:shd w:val="clear" w:color="auto" w:fill="auto"/>
          </w:tcPr>
          <w:p w:rsidR="002D708A" w:rsidRPr="00BB0710" w:rsidRDefault="002D708A" w:rsidP="00646A5A">
            <w:pPr>
              <w:spacing w:line="276" w:lineRule="auto"/>
              <w:jc w:val="center"/>
              <w:rPr>
                <w:rFonts w:asciiTheme="minorHAnsi" w:eastAsia="Calibri" w:hAnsiTheme="minorHAnsi" w:cstheme="minorHAnsi"/>
                <w:lang w:val="es-MX" w:eastAsia="es-MX"/>
              </w:rPr>
            </w:pPr>
          </w:p>
          <w:p w:rsidR="002D708A" w:rsidRPr="00BB0710" w:rsidRDefault="002D708A" w:rsidP="00646A5A">
            <w:pPr>
              <w:spacing w:line="276" w:lineRule="auto"/>
              <w:jc w:val="center"/>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00460010874</w:t>
            </w:r>
          </w:p>
        </w:tc>
        <w:tc>
          <w:tcPr>
            <w:tcW w:w="5811" w:type="dxa"/>
            <w:shd w:val="clear" w:color="auto" w:fill="auto"/>
          </w:tcPr>
          <w:p w:rsidR="002D708A" w:rsidRPr="00BB0710" w:rsidRDefault="002D708A" w:rsidP="00646A5A">
            <w:pPr>
              <w:spacing w:line="276" w:lineRule="auto"/>
              <w:jc w:val="both"/>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Tesorería Municipal de Suchitoto/Construcción Casa Comunal primera fase Comunidad Mazatepeque, Cantón El Zapote.</w:t>
            </w:r>
          </w:p>
        </w:tc>
        <w:tc>
          <w:tcPr>
            <w:tcW w:w="1418" w:type="dxa"/>
            <w:shd w:val="clear" w:color="auto" w:fill="auto"/>
          </w:tcPr>
          <w:p w:rsidR="002D708A" w:rsidRPr="00BB0710" w:rsidRDefault="002D708A" w:rsidP="00646A5A">
            <w:pPr>
              <w:spacing w:line="276" w:lineRule="auto"/>
              <w:rPr>
                <w:rFonts w:asciiTheme="minorHAnsi" w:eastAsia="Calibri" w:hAnsiTheme="minorHAnsi" w:cstheme="minorHAnsi"/>
                <w:lang w:val="es-MX" w:eastAsia="es-MX"/>
              </w:rPr>
            </w:pPr>
          </w:p>
          <w:p w:rsidR="002D708A" w:rsidRPr="00BB0710" w:rsidRDefault="002D708A" w:rsidP="00646A5A">
            <w:pPr>
              <w:spacing w:line="276" w:lineRule="auto"/>
              <w:rPr>
                <w:rFonts w:asciiTheme="minorHAnsi" w:eastAsia="Calibri" w:hAnsiTheme="minorHAnsi" w:cstheme="minorHAnsi"/>
                <w:lang w:val="es-MX" w:eastAsia="es-MX"/>
              </w:rPr>
            </w:pPr>
            <w:r>
              <w:rPr>
                <w:rFonts w:asciiTheme="minorHAnsi" w:eastAsia="Calibri" w:hAnsiTheme="minorHAnsi" w:cstheme="minorHAnsi"/>
                <w:lang w:val="es-MX" w:eastAsia="es-MX"/>
              </w:rPr>
              <w:t xml:space="preserve">$       </w:t>
            </w:r>
            <w:r w:rsidRPr="00BB0710">
              <w:rPr>
                <w:rFonts w:asciiTheme="minorHAnsi" w:eastAsia="Calibri" w:hAnsiTheme="minorHAnsi" w:cstheme="minorHAnsi"/>
                <w:lang w:val="es-MX" w:eastAsia="es-MX"/>
              </w:rPr>
              <w:t>11.78</w:t>
            </w:r>
          </w:p>
        </w:tc>
      </w:tr>
      <w:tr w:rsidR="002D708A" w:rsidRPr="00DF0BCB" w:rsidTr="00646A5A">
        <w:trPr>
          <w:trHeight w:val="800"/>
        </w:trPr>
        <w:tc>
          <w:tcPr>
            <w:tcW w:w="570" w:type="dxa"/>
            <w:shd w:val="clear" w:color="auto" w:fill="auto"/>
            <w:vAlign w:val="center"/>
          </w:tcPr>
          <w:p w:rsidR="002D708A" w:rsidRPr="00BB0710" w:rsidRDefault="002D708A" w:rsidP="00646A5A">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22</w:t>
            </w:r>
          </w:p>
        </w:tc>
        <w:tc>
          <w:tcPr>
            <w:tcW w:w="1699" w:type="dxa"/>
            <w:shd w:val="clear" w:color="auto" w:fill="auto"/>
          </w:tcPr>
          <w:p w:rsidR="002D708A" w:rsidRPr="00BB0710" w:rsidRDefault="002D708A" w:rsidP="00646A5A">
            <w:pPr>
              <w:spacing w:line="276" w:lineRule="auto"/>
              <w:jc w:val="center"/>
              <w:rPr>
                <w:rFonts w:asciiTheme="minorHAnsi" w:eastAsia="Calibri" w:hAnsiTheme="minorHAnsi" w:cstheme="minorHAnsi"/>
                <w:lang w:val="es-MX" w:eastAsia="es-MX"/>
              </w:rPr>
            </w:pPr>
          </w:p>
          <w:p w:rsidR="002D708A" w:rsidRPr="00BB0710" w:rsidRDefault="002D708A" w:rsidP="00646A5A">
            <w:pPr>
              <w:spacing w:line="276" w:lineRule="auto"/>
              <w:jc w:val="center"/>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00460009485</w:t>
            </w:r>
          </w:p>
        </w:tc>
        <w:tc>
          <w:tcPr>
            <w:tcW w:w="5811" w:type="dxa"/>
            <w:shd w:val="clear" w:color="auto" w:fill="auto"/>
          </w:tcPr>
          <w:p w:rsidR="002D708A" w:rsidRPr="00BB0710" w:rsidRDefault="002D708A" w:rsidP="00646A5A">
            <w:pPr>
              <w:spacing w:line="276" w:lineRule="auto"/>
              <w:jc w:val="both"/>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Tesorería Municipal de Suchitoto/Rehabilitación del edificio ex rastro en centro cultural y convivencia ciudadana, fase I</w:t>
            </w:r>
            <w:proofErr w:type="gramStart"/>
            <w:r w:rsidRPr="00BB0710">
              <w:rPr>
                <w:rFonts w:asciiTheme="minorHAnsi" w:eastAsia="Calibri" w:hAnsiTheme="minorHAnsi" w:cstheme="minorHAnsi"/>
                <w:lang w:val="es-MX" w:eastAsia="es-MX"/>
              </w:rPr>
              <w:t>..</w:t>
            </w:r>
            <w:proofErr w:type="gramEnd"/>
          </w:p>
        </w:tc>
        <w:tc>
          <w:tcPr>
            <w:tcW w:w="1418" w:type="dxa"/>
            <w:shd w:val="clear" w:color="auto" w:fill="auto"/>
          </w:tcPr>
          <w:p w:rsidR="002D708A" w:rsidRPr="00BB0710" w:rsidRDefault="002D708A" w:rsidP="00646A5A">
            <w:pPr>
              <w:spacing w:line="276" w:lineRule="auto"/>
              <w:rPr>
                <w:rFonts w:asciiTheme="minorHAnsi" w:eastAsia="Calibri" w:hAnsiTheme="minorHAnsi" w:cstheme="minorHAnsi"/>
                <w:lang w:val="es-MX" w:eastAsia="es-MX"/>
              </w:rPr>
            </w:pPr>
          </w:p>
          <w:p w:rsidR="002D708A" w:rsidRPr="00BB0710" w:rsidRDefault="002D708A" w:rsidP="00646A5A">
            <w:pPr>
              <w:spacing w:line="276" w:lineRule="auto"/>
              <w:rPr>
                <w:rFonts w:asciiTheme="minorHAnsi" w:eastAsia="Calibri" w:hAnsiTheme="minorHAnsi" w:cstheme="minorHAnsi"/>
                <w:lang w:val="es-MX" w:eastAsia="es-MX"/>
              </w:rPr>
            </w:pPr>
            <w:r>
              <w:rPr>
                <w:rFonts w:asciiTheme="minorHAnsi" w:eastAsia="Calibri" w:hAnsiTheme="minorHAnsi" w:cstheme="minorHAnsi"/>
                <w:lang w:val="es-MX" w:eastAsia="es-MX"/>
              </w:rPr>
              <w:t xml:space="preserve">$     </w:t>
            </w:r>
            <w:r w:rsidRPr="00BB0710">
              <w:rPr>
                <w:rFonts w:asciiTheme="minorHAnsi" w:eastAsia="Calibri" w:hAnsiTheme="minorHAnsi" w:cstheme="minorHAnsi"/>
                <w:lang w:val="es-MX" w:eastAsia="es-MX"/>
              </w:rPr>
              <w:t>165.89</w:t>
            </w:r>
          </w:p>
        </w:tc>
      </w:tr>
    </w:tbl>
    <w:p w:rsidR="00C5707B" w:rsidRDefault="00C5707B" w:rsidP="00C5707B">
      <w:pPr>
        <w:spacing w:line="276" w:lineRule="auto"/>
        <w:jc w:val="both"/>
        <w:rPr>
          <w:rFonts w:ascii="Calibri" w:eastAsia="Calibri" w:hAnsi="Calibri" w:cs="Calibri"/>
          <w:color w:val="000000"/>
        </w:rPr>
      </w:pPr>
      <w:r w:rsidRPr="00BB0710">
        <w:rPr>
          <w:rFonts w:ascii="Calibri" w:eastAsia="Calibri" w:hAnsi="Calibri" w:cs="Calibri"/>
          <w:b/>
        </w:rPr>
        <w:t>b)</w:t>
      </w:r>
      <w:r w:rsidRPr="00BB0710">
        <w:rPr>
          <w:rFonts w:ascii="Calibri" w:eastAsia="Calibri" w:hAnsi="Calibri" w:cs="Calibri"/>
        </w:rPr>
        <w:t xml:space="preserve"> Autorizar que los saldos existentes en las cuentas bancarias antes relacionadas, se trasladen </w:t>
      </w:r>
      <w:r w:rsidRPr="00BB0710">
        <w:rPr>
          <w:rFonts w:ascii="Calibri" w:hAnsi="Calibri" w:cs="Calibri"/>
          <w:lang w:val="es-MX" w:eastAsia="es-MX"/>
        </w:rPr>
        <w:t xml:space="preserve">a la cuenta  No. 031-51-00155-00, Tesorería Municipal de Suchitoto/ FODES ISDEM 75%. </w:t>
      </w:r>
      <w:r w:rsidRPr="00BB0710">
        <w:rPr>
          <w:rFonts w:ascii="Calibri" w:eastAsia="Calibri" w:hAnsi="Calibri" w:cs="Calibri"/>
        </w:rPr>
        <w:t>Certifíquese</w:t>
      </w:r>
      <w:r w:rsidRPr="00802451">
        <w:rPr>
          <w:rFonts w:ascii="Calibri" w:eastAsia="Calibri" w:hAnsi="Calibri" w:cs="Calibri"/>
        </w:rPr>
        <w:t xml:space="preserve"> y Comuníquese.-</w:t>
      </w:r>
      <w:r>
        <w:rPr>
          <w:rFonts w:ascii="Calibri" w:eastAsia="Calibri" w:hAnsi="Calibri" w:cs="Calibri"/>
        </w:rPr>
        <w:t xml:space="preserve"> </w:t>
      </w:r>
      <w:r w:rsidRPr="00802451">
        <w:rPr>
          <w:rFonts w:ascii="Calibri" w:eastAsia="Calibri" w:hAnsi="Calibri" w:cs="Calibri"/>
          <w:b/>
          <w:color w:val="000000"/>
        </w:rPr>
        <w:t xml:space="preserve">ACUERDO NÚMERO </w:t>
      </w:r>
      <w:r>
        <w:rPr>
          <w:rFonts w:ascii="Calibri" w:eastAsia="Calibri" w:hAnsi="Calibri" w:cs="Calibri"/>
          <w:b/>
          <w:color w:val="000000"/>
        </w:rPr>
        <w:t>CINCO.</w:t>
      </w:r>
      <w:r>
        <w:rPr>
          <w:rFonts w:ascii="Calibri" w:eastAsia="Calibri" w:hAnsi="Calibri" w:cs="Calibri"/>
          <w:color w:val="000000"/>
        </w:rPr>
        <w:t xml:space="preserve"> Considerando: </w:t>
      </w:r>
      <w:r>
        <w:rPr>
          <w:rFonts w:ascii="Calibri" w:eastAsia="Calibri" w:hAnsi="Calibri" w:cs="Calibri"/>
          <w:b/>
          <w:color w:val="000000"/>
        </w:rPr>
        <w:t>a)</w:t>
      </w:r>
      <w:r>
        <w:rPr>
          <w:rFonts w:ascii="Calibri" w:eastAsia="Calibri" w:hAnsi="Calibri" w:cs="Calibri"/>
          <w:color w:val="000000"/>
        </w:rPr>
        <w:t xml:space="preserve"> Que </w:t>
      </w:r>
      <w:r>
        <w:rPr>
          <w:rFonts w:ascii="Calibri" w:hAnsi="Calibri" w:cs="Calibri"/>
          <w:color w:val="000000"/>
          <w:lang w:val="es-SV"/>
        </w:rPr>
        <w:t>la Asamblea Legislativa ha decretado prórroga al</w:t>
      </w:r>
      <w:r w:rsidRPr="0044227E">
        <w:rPr>
          <w:rFonts w:ascii="Calibri" w:hAnsi="Calibri" w:cs="Calibri"/>
          <w:color w:val="000000"/>
          <w:lang w:val="es-SV"/>
        </w:rPr>
        <w:t xml:space="preserve"> Estado de Emergencia Nacion</w:t>
      </w:r>
      <w:r>
        <w:rPr>
          <w:rFonts w:ascii="Calibri" w:hAnsi="Calibri" w:cs="Calibri"/>
          <w:color w:val="000000"/>
          <w:lang w:val="es-SV"/>
        </w:rPr>
        <w:t xml:space="preserve">al de la Pandemia por COVID-19, establecido en </w:t>
      </w:r>
      <w:r w:rsidRPr="0044227E">
        <w:rPr>
          <w:rFonts w:ascii="Calibri" w:hAnsi="Calibri" w:cs="Calibri"/>
          <w:color w:val="000000"/>
          <w:lang w:val="es-SV"/>
        </w:rPr>
        <w:t xml:space="preserve"> decreto legislativo N° 593 </w:t>
      </w:r>
      <w:r>
        <w:rPr>
          <w:rFonts w:ascii="Calibri" w:hAnsi="Calibri" w:cs="Calibri"/>
          <w:color w:val="000000"/>
          <w:lang w:val="es-SV"/>
        </w:rPr>
        <w:t xml:space="preserve">de fecha 14-III-20 debido al impacto en la salud que dicha pandemia ha generado a nivel mundial, lo cual hace necesario mantener todas las medidas sanitarias y de asistencia social  implementadas, tales como los controles sanitarios para desinfectar superficies mediante el suministro de agua, alcohol, lejía u otros químicos necesarios, provisión de mascarillas, guantes, entrega de alimentos, entre otros; </w:t>
      </w:r>
      <w:r>
        <w:rPr>
          <w:rFonts w:ascii="Calibri" w:hAnsi="Calibri" w:cs="Calibri"/>
          <w:b/>
          <w:color w:val="000000"/>
          <w:lang w:val="es-SV"/>
        </w:rPr>
        <w:t>b)</w:t>
      </w:r>
      <w:r>
        <w:rPr>
          <w:rFonts w:ascii="Calibri" w:hAnsi="Calibri" w:cs="Calibri"/>
          <w:color w:val="000000"/>
          <w:lang w:val="es-SV"/>
        </w:rPr>
        <w:t xml:space="preserve"> Que se han realizado diversas reformas al proyecto </w:t>
      </w:r>
      <w:r>
        <w:rPr>
          <w:rFonts w:ascii="Calibri" w:hAnsi="Calibri" w:cs="Calibri"/>
        </w:rPr>
        <w:t xml:space="preserve">Gestión de Riesgos, protección civil y funcionamiento COEM con la finalidad de atender las necesidades surgidas a partir de la atención a la referida Pandemia, siendo necesario continuar con dichas acciones a fin de prevenir y controlar el </w:t>
      </w:r>
      <w:r>
        <w:rPr>
          <w:rFonts w:ascii="Calibri" w:hAnsi="Calibri" w:cs="Calibri"/>
          <w:color w:val="000000"/>
          <w:lang w:val="es-SV"/>
        </w:rPr>
        <w:t xml:space="preserve"> COVID-19, por lo cual, </w:t>
      </w:r>
      <w:r w:rsidRPr="004B2695">
        <w:rPr>
          <w:rFonts w:ascii="Calibri" w:eastAsia="Calibri" w:hAnsi="Calibri" w:cs="Calibri"/>
          <w:color w:val="000000"/>
        </w:rPr>
        <w:t xml:space="preserve">de conformidad a lo establecido en los arts. 203, 204 ord. 3° de la Constitución,  art. </w:t>
      </w:r>
      <w:r>
        <w:rPr>
          <w:rFonts w:ascii="Calibri" w:eastAsia="Calibri" w:hAnsi="Calibri" w:cs="Calibri"/>
          <w:color w:val="000000"/>
        </w:rPr>
        <w:t xml:space="preserve">2, 4, 68, </w:t>
      </w:r>
      <w:r w:rsidRPr="004B2695">
        <w:rPr>
          <w:rFonts w:ascii="Calibri" w:eastAsia="Calibri" w:hAnsi="Calibri" w:cs="Calibri"/>
          <w:color w:val="000000"/>
        </w:rPr>
        <w:t>91 del Código Municipal,</w:t>
      </w:r>
      <w:r w:rsidRPr="0011021F">
        <w:rPr>
          <w:rFonts w:ascii="Calibri" w:hAnsi="Calibri" w:cs="Calibri"/>
          <w:color w:val="000000"/>
          <w:lang w:val="es-SV"/>
        </w:rPr>
        <w:t xml:space="preserve"> </w:t>
      </w:r>
      <w:r>
        <w:rPr>
          <w:rFonts w:ascii="Calibri" w:hAnsi="Calibri" w:cs="Calibri"/>
          <w:color w:val="000000"/>
          <w:lang w:val="es-SV"/>
        </w:rPr>
        <w:t xml:space="preserve">Decreto Legislativo N° 593 </w:t>
      </w:r>
      <w:r w:rsidRPr="0044227E">
        <w:rPr>
          <w:rFonts w:ascii="Calibri" w:hAnsi="Calibri" w:cs="Calibri"/>
          <w:color w:val="000000"/>
          <w:lang w:val="es-SV"/>
        </w:rPr>
        <w:t>Estado de Emergencia Nacional de la Pandemia por COVID-19</w:t>
      </w:r>
      <w:r>
        <w:rPr>
          <w:rFonts w:ascii="Calibri" w:hAnsi="Calibri" w:cs="Calibri"/>
          <w:color w:val="000000"/>
          <w:lang w:val="es-SV"/>
        </w:rPr>
        <w:t xml:space="preserve"> y su prórroga, y art. 72 lit. b) LACAP, </w:t>
      </w:r>
      <w:r w:rsidRPr="004B2695">
        <w:rPr>
          <w:rFonts w:ascii="Calibri" w:eastAsia="Calibri" w:hAnsi="Calibri" w:cs="Calibri"/>
          <w:b/>
          <w:color w:val="000000"/>
        </w:rPr>
        <w:t>SE ACUERDA:</w:t>
      </w:r>
      <w:r w:rsidRPr="00A37A26">
        <w:rPr>
          <w:rFonts w:ascii="Calibri" w:eastAsia="Calibri" w:hAnsi="Calibri" w:cs="Calibri"/>
          <w:b/>
          <w:color w:val="000000"/>
        </w:rPr>
        <w:t xml:space="preserve"> </w:t>
      </w:r>
      <w:r w:rsidRPr="00897729">
        <w:rPr>
          <w:rFonts w:ascii="Calibri" w:eastAsia="Calibri" w:hAnsi="Calibri" w:cs="Calibri"/>
          <w:b/>
          <w:color w:val="000000"/>
        </w:rPr>
        <w:t>1.</w:t>
      </w:r>
      <w:r>
        <w:rPr>
          <w:rFonts w:ascii="Calibri" w:hAnsi="Calibri" w:cs="Calibri"/>
          <w:color w:val="000000"/>
          <w:lang w:val="es-SV"/>
        </w:rPr>
        <w:t xml:space="preserve"> Reformar la Carpeta Técnica del proyecto </w:t>
      </w:r>
      <w:r>
        <w:rPr>
          <w:rFonts w:ascii="Calibri" w:hAnsi="Calibri" w:cs="Calibri"/>
        </w:rPr>
        <w:t xml:space="preserve">Gestión de Riesgos, protección civil y funcionamiento COEM, </w:t>
      </w:r>
      <w:r w:rsidRPr="00A95346">
        <w:rPr>
          <w:rFonts w:ascii="Calibri" w:hAnsi="Calibri" w:cs="Calibri"/>
        </w:rPr>
        <w:t>municipio de Suchitoto, departamento de Cuscatlán</w:t>
      </w:r>
      <w:r>
        <w:rPr>
          <w:rFonts w:ascii="Calibri" w:hAnsi="Calibri" w:cs="Calibri"/>
        </w:rPr>
        <w:t xml:space="preserve">, incrementando en diez mil dólares el presupuesto asignado a la misma, teniendo una asignación total de cincuenta y ocho mil dólares; </w:t>
      </w:r>
      <w:r>
        <w:rPr>
          <w:rFonts w:ascii="Calibri" w:hAnsi="Calibri" w:cs="Calibri"/>
          <w:b/>
        </w:rPr>
        <w:t xml:space="preserve">2. </w:t>
      </w:r>
      <w:r>
        <w:rPr>
          <w:rFonts w:ascii="Calibri" w:hAnsi="Calibri" w:cs="Calibri"/>
        </w:rPr>
        <w:t xml:space="preserve">Autorizar el traslado de fondos por diez mil dólares ($ 10,000.00) de la cuenta bancaria del FODES 75% a la cuenta bancaria del proyecto Gestión de Riesgos, protección civil y funcionamiento COEM, </w:t>
      </w:r>
      <w:r w:rsidRPr="00A95346">
        <w:rPr>
          <w:rFonts w:ascii="Calibri" w:hAnsi="Calibri" w:cs="Calibri"/>
        </w:rPr>
        <w:t>municipio de Suchitoto, departamento de Cuscatlán</w:t>
      </w:r>
      <w:r>
        <w:rPr>
          <w:rFonts w:ascii="Calibri" w:hAnsi="Calibri" w:cs="Calibri"/>
        </w:rPr>
        <w:t xml:space="preserve">. Se deja constancia que los concejales </w:t>
      </w:r>
      <w:r w:rsidRPr="004B2695">
        <w:rPr>
          <w:rFonts w:ascii="Calibri" w:hAnsi="Calibri" w:cs="Calibri"/>
          <w:color w:val="000000"/>
        </w:rPr>
        <w:t>Verónica Marisol Flores Rivas</w:t>
      </w:r>
      <w:r>
        <w:rPr>
          <w:rFonts w:ascii="Calibri" w:hAnsi="Calibri" w:cs="Calibri"/>
          <w:color w:val="000000"/>
        </w:rPr>
        <w:t xml:space="preserve">, Blanca Lidia Romero de Menjivar, Claudia Elizabeth Castro de Argueta, </w:t>
      </w:r>
      <w:r w:rsidRPr="004B2695">
        <w:rPr>
          <w:rFonts w:ascii="Calibri" w:hAnsi="Calibri" w:cs="Calibri"/>
          <w:color w:val="000000"/>
        </w:rPr>
        <w:t xml:space="preserve"> José Mauricio Alas Menjivar</w:t>
      </w:r>
      <w:r>
        <w:rPr>
          <w:rFonts w:ascii="Calibri" w:hAnsi="Calibri" w:cs="Calibri"/>
          <w:color w:val="000000"/>
        </w:rPr>
        <w:t xml:space="preserve">, y David Jaime Bonilla Hernández </w:t>
      </w:r>
      <w:r>
        <w:rPr>
          <w:rFonts w:ascii="Calibri" w:eastAsia="Calibri" w:hAnsi="Calibri" w:cs="Calibri"/>
          <w:color w:val="000000"/>
        </w:rPr>
        <w:t>no votan a favor del presente acuerdo</w:t>
      </w:r>
      <w:r>
        <w:rPr>
          <w:rFonts w:ascii="Calibri" w:hAnsi="Calibri" w:cs="Calibri"/>
          <w:color w:val="000000"/>
        </w:rPr>
        <w:t>, por lo que la decisión se 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Pr>
          <w:rFonts w:ascii="Calibri" w:eastAsia="Calibri" w:hAnsi="Calibri" w:cs="Calibri"/>
          <w:b/>
          <w:color w:val="000000"/>
        </w:rPr>
        <w:t>ACUERDO NÚMERO SEIS.</w:t>
      </w:r>
      <w:r w:rsidRPr="00CA2B00">
        <w:rPr>
          <w:rFonts w:ascii="Calibri" w:eastAsia="Calibri" w:hAnsi="Calibri" w:cs="Calibri"/>
          <w:color w:val="000000"/>
        </w:rPr>
        <w:t xml:space="preserve"> </w:t>
      </w:r>
      <w:r>
        <w:rPr>
          <w:rFonts w:ascii="Calibri" w:eastAsia="Calibri" w:hAnsi="Calibri" w:cs="Calibri"/>
          <w:color w:val="000000"/>
        </w:rPr>
        <w:t xml:space="preserve">Visto el informe de la licenciada Blanca Deysi Monge Rivera, Tesorera municipal, mediante la cual </w:t>
      </w:r>
      <w:r>
        <w:rPr>
          <w:rFonts w:ascii="Calibri" w:eastAsia="Calibri" w:hAnsi="Calibri" w:cs="Calibri"/>
          <w:color w:val="000000"/>
        </w:rPr>
        <w:lastRenderedPageBreak/>
        <w:t xml:space="preserve">expone la necesidad de cancelar cuentas bancarias que la municipalidad tiene en Banco Davivienda Salvadoreño, S.A., por motivo de haber finalizado los proyectos para los cuales fueron utilizadas, y así mismo, se requiere trasladar los saldos existentes en dichas cuentas bancarias a la cuenta bancaria correspondiente al FODES 75%, por lo cual, de conformidad a lo establecido en </w:t>
      </w:r>
      <w:r w:rsidRPr="004B2695">
        <w:rPr>
          <w:rFonts w:ascii="Calibri" w:eastAsia="Calibri" w:hAnsi="Calibri" w:cs="Calibri"/>
          <w:color w:val="000000"/>
        </w:rPr>
        <w:t>los arts. 203, 204 ord. 3° de la Constitución</w:t>
      </w:r>
      <w:r>
        <w:rPr>
          <w:rFonts w:ascii="Calibri" w:eastAsia="Calibri" w:hAnsi="Calibri" w:cs="Calibri"/>
          <w:color w:val="000000"/>
        </w:rPr>
        <w:t xml:space="preserve">, 31 num. 1 y 4 del código municipal, </w:t>
      </w:r>
      <w:r>
        <w:rPr>
          <w:rFonts w:ascii="Calibri" w:eastAsia="Calibri" w:hAnsi="Calibri" w:cs="Calibri"/>
          <w:b/>
          <w:color w:val="000000"/>
        </w:rPr>
        <w:t>SE ACUERDA:</w:t>
      </w:r>
      <w:r>
        <w:rPr>
          <w:rFonts w:ascii="Calibri" w:eastAsia="Calibri" w:hAnsi="Calibri" w:cs="Calibri"/>
          <w:color w:val="000000"/>
        </w:rPr>
        <w:t xml:space="preserve"> </w:t>
      </w:r>
      <w:r>
        <w:rPr>
          <w:rFonts w:ascii="Calibri" w:eastAsia="Calibri" w:hAnsi="Calibri" w:cs="Calibri"/>
          <w:b/>
          <w:color w:val="000000"/>
        </w:rPr>
        <w:t xml:space="preserve">a) </w:t>
      </w:r>
      <w:r>
        <w:rPr>
          <w:rFonts w:ascii="Calibri" w:eastAsia="Calibri" w:hAnsi="Calibri" w:cs="Calibri"/>
          <w:color w:val="000000"/>
        </w:rPr>
        <w:t>Autorizar la cancelación de las siguientes cuentas bancarias:</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936"/>
        <w:gridCol w:w="5149"/>
        <w:gridCol w:w="1418"/>
      </w:tblGrid>
      <w:tr w:rsidR="002D708A" w:rsidRPr="00925772" w:rsidTr="00646A5A">
        <w:tc>
          <w:tcPr>
            <w:tcW w:w="570" w:type="dxa"/>
            <w:shd w:val="clear" w:color="auto" w:fill="auto"/>
          </w:tcPr>
          <w:p w:rsidR="002D708A" w:rsidRPr="00A57789" w:rsidRDefault="002D708A" w:rsidP="00646A5A">
            <w:pPr>
              <w:spacing w:line="360" w:lineRule="auto"/>
              <w:jc w:val="both"/>
              <w:rPr>
                <w:rFonts w:ascii="Calibri" w:eastAsia="Calibri" w:hAnsi="Calibri" w:cs="Calibri"/>
                <w:b/>
                <w:lang w:val="es-MX" w:eastAsia="es-MX"/>
              </w:rPr>
            </w:pPr>
            <w:bookmarkStart w:id="0" w:name="_Hlk21508651"/>
            <w:r w:rsidRPr="00A57789">
              <w:rPr>
                <w:rFonts w:ascii="Calibri" w:eastAsia="Calibri" w:hAnsi="Calibri" w:cs="Calibri"/>
                <w:b/>
                <w:lang w:val="es-MX" w:eastAsia="es-MX"/>
              </w:rPr>
              <w:t>No.</w:t>
            </w:r>
          </w:p>
        </w:tc>
        <w:tc>
          <w:tcPr>
            <w:tcW w:w="1936" w:type="dxa"/>
            <w:shd w:val="clear" w:color="auto" w:fill="auto"/>
          </w:tcPr>
          <w:p w:rsidR="002D708A" w:rsidRPr="00A57789" w:rsidRDefault="002D708A" w:rsidP="00646A5A">
            <w:pPr>
              <w:spacing w:line="360" w:lineRule="auto"/>
              <w:jc w:val="center"/>
              <w:rPr>
                <w:rFonts w:ascii="Calibri" w:eastAsia="Calibri" w:hAnsi="Calibri" w:cs="Calibri"/>
                <w:b/>
                <w:lang w:val="es-MX" w:eastAsia="es-MX"/>
              </w:rPr>
            </w:pPr>
            <w:r w:rsidRPr="00A57789">
              <w:rPr>
                <w:rFonts w:ascii="Calibri" w:eastAsia="Calibri" w:hAnsi="Calibri" w:cs="Calibri"/>
                <w:b/>
                <w:lang w:val="es-MX" w:eastAsia="es-MX"/>
              </w:rPr>
              <w:t>No. CUENTA</w:t>
            </w:r>
          </w:p>
        </w:tc>
        <w:tc>
          <w:tcPr>
            <w:tcW w:w="5149" w:type="dxa"/>
            <w:shd w:val="clear" w:color="auto" w:fill="auto"/>
          </w:tcPr>
          <w:p w:rsidR="002D708A" w:rsidRPr="00A57789" w:rsidRDefault="002D708A" w:rsidP="00646A5A">
            <w:pPr>
              <w:spacing w:line="360" w:lineRule="auto"/>
              <w:jc w:val="center"/>
              <w:rPr>
                <w:rFonts w:ascii="Calibri" w:eastAsia="Calibri" w:hAnsi="Calibri" w:cs="Calibri"/>
                <w:b/>
                <w:lang w:val="es-MX" w:eastAsia="es-MX"/>
              </w:rPr>
            </w:pPr>
            <w:r w:rsidRPr="00A57789">
              <w:rPr>
                <w:rFonts w:ascii="Calibri" w:eastAsia="Calibri" w:hAnsi="Calibri" w:cs="Calibri"/>
                <w:b/>
                <w:lang w:val="es-MX" w:eastAsia="es-MX"/>
              </w:rPr>
              <w:t>NOMBRE  CUENTA</w:t>
            </w:r>
          </w:p>
        </w:tc>
        <w:tc>
          <w:tcPr>
            <w:tcW w:w="1418" w:type="dxa"/>
            <w:shd w:val="clear" w:color="auto" w:fill="auto"/>
          </w:tcPr>
          <w:p w:rsidR="002D708A" w:rsidRPr="00A57789" w:rsidRDefault="002D708A" w:rsidP="00646A5A">
            <w:pPr>
              <w:spacing w:line="360" w:lineRule="auto"/>
              <w:jc w:val="center"/>
              <w:rPr>
                <w:rFonts w:ascii="Calibri" w:eastAsia="Calibri" w:hAnsi="Calibri" w:cs="Calibri"/>
                <w:b/>
                <w:lang w:val="es-MX" w:eastAsia="es-MX"/>
              </w:rPr>
            </w:pPr>
            <w:r w:rsidRPr="00A57789">
              <w:rPr>
                <w:rFonts w:ascii="Calibri" w:eastAsia="Calibri" w:hAnsi="Calibri" w:cs="Calibri"/>
                <w:b/>
                <w:lang w:val="es-MX" w:eastAsia="es-MX"/>
              </w:rPr>
              <w:t xml:space="preserve">SALDO </w:t>
            </w:r>
          </w:p>
        </w:tc>
      </w:tr>
      <w:bookmarkEnd w:id="0"/>
      <w:tr w:rsidR="002D708A" w:rsidRPr="00EE5F54" w:rsidTr="00646A5A">
        <w:trPr>
          <w:trHeight w:val="811"/>
        </w:trPr>
        <w:tc>
          <w:tcPr>
            <w:tcW w:w="570" w:type="dxa"/>
            <w:shd w:val="clear" w:color="auto" w:fill="auto"/>
          </w:tcPr>
          <w:p w:rsidR="002D708A" w:rsidRPr="0029424D" w:rsidRDefault="002D708A" w:rsidP="00646A5A">
            <w:pPr>
              <w:spacing w:line="276" w:lineRule="auto"/>
              <w:jc w:val="center"/>
              <w:rPr>
                <w:rFonts w:asciiTheme="minorHAnsi" w:eastAsia="Calibri" w:hAnsiTheme="minorHAnsi" w:cstheme="minorHAnsi"/>
                <w:lang w:val="es-MX" w:eastAsia="es-MX"/>
              </w:rPr>
            </w:pPr>
          </w:p>
          <w:p w:rsidR="002D708A" w:rsidRPr="0029424D" w:rsidRDefault="002D708A" w:rsidP="00646A5A">
            <w:pPr>
              <w:spacing w:line="276" w:lineRule="auto"/>
              <w:jc w:val="center"/>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1</w:t>
            </w:r>
          </w:p>
        </w:tc>
        <w:tc>
          <w:tcPr>
            <w:tcW w:w="1936" w:type="dxa"/>
            <w:shd w:val="clear" w:color="auto" w:fill="auto"/>
          </w:tcPr>
          <w:p w:rsidR="002D708A" w:rsidRPr="0029424D" w:rsidRDefault="002D708A" w:rsidP="00646A5A">
            <w:pPr>
              <w:spacing w:line="276" w:lineRule="auto"/>
              <w:jc w:val="both"/>
              <w:rPr>
                <w:rFonts w:asciiTheme="minorHAnsi" w:eastAsia="Calibri" w:hAnsiTheme="minorHAnsi" w:cstheme="minorHAnsi"/>
                <w:lang w:val="es-MX" w:eastAsia="es-MX"/>
              </w:rPr>
            </w:pPr>
          </w:p>
          <w:p w:rsidR="002D708A" w:rsidRPr="0029424D" w:rsidRDefault="002D708A" w:rsidP="00646A5A">
            <w:pPr>
              <w:spacing w:line="276" w:lineRule="auto"/>
              <w:jc w:val="both"/>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031-51-00384-20</w:t>
            </w:r>
          </w:p>
        </w:tc>
        <w:tc>
          <w:tcPr>
            <w:tcW w:w="5149" w:type="dxa"/>
            <w:shd w:val="clear" w:color="auto" w:fill="auto"/>
          </w:tcPr>
          <w:p w:rsidR="002D708A" w:rsidRPr="0029424D" w:rsidRDefault="002D708A" w:rsidP="00646A5A">
            <w:pPr>
              <w:spacing w:line="276" w:lineRule="auto"/>
              <w:jc w:val="both"/>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Tesorería Municipal de Suchitoto/Apoyo a la educación superior Municipio de Suchitoto.</w:t>
            </w:r>
          </w:p>
        </w:tc>
        <w:tc>
          <w:tcPr>
            <w:tcW w:w="1418" w:type="dxa"/>
            <w:shd w:val="clear" w:color="auto" w:fill="auto"/>
          </w:tcPr>
          <w:p w:rsidR="002D708A" w:rsidRPr="0029424D" w:rsidRDefault="002D708A" w:rsidP="00646A5A">
            <w:pPr>
              <w:spacing w:line="276" w:lineRule="auto"/>
              <w:rPr>
                <w:rFonts w:asciiTheme="minorHAnsi" w:eastAsia="Calibri" w:hAnsiTheme="minorHAnsi" w:cstheme="minorHAnsi"/>
                <w:lang w:val="es-MX" w:eastAsia="es-MX"/>
              </w:rPr>
            </w:pPr>
          </w:p>
          <w:p w:rsidR="002D708A" w:rsidRPr="0029424D" w:rsidRDefault="002D708A" w:rsidP="00646A5A">
            <w:pPr>
              <w:spacing w:line="276" w:lineRule="auto"/>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     444.27</w:t>
            </w:r>
          </w:p>
        </w:tc>
      </w:tr>
      <w:tr w:rsidR="002D708A" w:rsidRPr="00EE5F54" w:rsidTr="00646A5A">
        <w:trPr>
          <w:trHeight w:val="811"/>
        </w:trPr>
        <w:tc>
          <w:tcPr>
            <w:tcW w:w="570" w:type="dxa"/>
            <w:shd w:val="clear" w:color="auto" w:fill="auto"/>
          </w:tcPr>
          <w:p w:rsidR="002D708A" w:rsidRPr="0029424D" w:rsidRDefault="002D708A" w:rsidP="00646A5A">
            <w:pPr>
              <w:spacing w:line="276" w:lineRule="auto"/>
              <w:jc w:val="center"/>
              <w:rPr>
                <w:rFonts w:asciiTheme="minorHAnsi" w:eastAsia="Calibri" w:hAnsiTheme="minorHAnsi" w:cstheme="minorHAnsi"/>
                <w:lang w:val="es-MX" w:eastAsia="es-MX"/>
              </w:rPr>
            </w:pPr>
          </w:p>
          <w:p w:rsidR="002D708A" w:rsidRPr="0029424D" w:rsidRDefault="002D708A" w:rsidP="00646A5A">
            <w:pPr>
              <w:spacing w:line="276" w:lineRule="auto"/>
              <w:jc w:val="center"/>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2</w:t>
            </w:r>
          </w:p>
        </w:tc>
        <w:tc>
          <w:tcPr>
            <w:tcW w:w="1936" w:type="dxa"/>
            <w:shd w:val="clear" w:color="auto" w:fill="auto"/>
          </w:tcPr>
          <w:p w:rsidR="002D708A" w:rsidRPr="0029424D" w:rsidRDefault="002D708A" w:rsidP="00646A5A">
            <w:pPr>
              <w:spacing w:line="276" w:lineRule="auto"/>
              <w:jc w:val="center"/>
              <w:rPr>
                <w:rFonts w:asciiTheme="minorHAnsi" w:eastAsia="Calibri" w:hAnsiTheme="minorHAnsi" w:cstheme="minorHAnsi"/>
                <w:lang w:val="es-MX" w:eastAsia="es-MX"/>
              </w:rPr>
            </w:pPr>
          </w:p>
          <w:p w:rsidR="002D708A" w:rsidRPr="0029424D" w:rsidRDefault="002D708A" w:rsidP="00646A5A">
            <w:pPr>
              <w:spacing w:line="276" w:lineRule="auto"/>
              <w:jc w:val="center"/>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031-51-00384-12</w:t>
            </w:r>
          </w:p>
        </w:tc>
        <w:tc>
          <w:tcPr>
            <w:tcW w:w="5149" w:type="dxa"/>
            <w:shd w:val="clear" w:color="auto" w:fill="auto"/>
          </w:tcPr>
          <w:p w:rsidR="002D708A" w:rsidRPr="0029424D" w:rsidRDefault="002D708A" w:rsidP="00646A5A">
            <w:pPr>
              <w:spacing w:line="276" w:lineRule="auto"/>
              <w:jc w:val="both"/>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Tesorería Municipal de Suchitoto/ Apoyo a personas con discapacidad</w:t>
            </w:r>
          </w:p>
        </w:tc>
        <w:tc>
          <w:tcPr>
            <w:tcW w:w="1418" w:type="dxa"/>
            <w:shd w:val="clear" w:color="auto" w:fill="auto"/>
          </w:tcPr>
          <w:p w:rsidR="002D708A" w:rsidRPr="0029424D" w:rsidRDefault="002D708A" w:rsidP="00646A5A">
            <w:pPr>
              <w:spacing w:line="276" w:lineRule="auto"/>
              <w:rPr>
                <w:rFonts w:asciiTheme="minorHAnsi" w:eastAsia="Calibri" w:hAnsiTheme="minorHAnsi" w:cstheme="minorHAnsi"/>
                <w:lang w:val="es-MX" w:eastAsia="es-MX"/>
              </w:rPr>
            </w:pPr>
          </w:p>
          <w:p w:rsidR="002D708A" w:rsidRPr="0029424D" w:rsidRDefault="002D708A" w:rsidP="00646A5A">
            <w:pPr>
              <w:spacing w:line="276" w:lineRule="auto"/>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   1,120.65</w:t>
            </w:r>
          </w:p>
        </w:tc>
      </w:tr>
      <w:tr w:rsidR="002D708A" w:rsidRPr="00EE5F54" w:rsidTr="00646A5A">
        <w:trPr>
          <w:trHeight w:val="1509"/>
        </w:trPr>
        <w:tc>
          <w:tcPr>
            <w:tcW w:w="570" w:type="dxa"/>
            <w:shd w:val="clear" w:color="auto" w:fill="auto"/>
          </w:tcPr>
          <w:p w:rsidR="002D708A" w:rsidRPr="0029424D" w:rsidRDefault="002D708A" w:rsidP="00646A5A">
            <w:pPr>
              <w:spacing w:line="276" w:lineRule="auto"/>
              <w:jc w:val="center"/>
              <w:rPr>
                <w:rFonts w:asciiTheme="minorHAnsi" w:eastAsia="Calibri" w:hAnsiTheme="minorHAnsi" w:cstheme="minorHAnsi"/>
                <w:lang w:val="es-MX" w:eastAsia="es-MX"/>
              </w:rPr>
            </w:pPr>
          </w:p>
          <w:p w:rsidR="002D708A" w:rsidRPr="0029424D" w:rsidRDefault="002D708A" w:rsidP="00646A5A">
            <w:pPr>
              <w:spacing w:line="276" w:lineRule="auto"/>
              <w:jc w:val="center"/>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3</w:t>
            </w:r>
          </w:p>
        </w:tc>
        <w:tc>
          <w:tcPr>
            <w:tcW w:w="1936" w:type="dxa"/>
            <w:shd w:val="clear" w:color="auto" w:fill="auto"/>
          </w:tcPr>
          <w:p w:rsidR="002D708A" w:rsidRPr="0029424D" w:rsidRDefault="002D708A" w:rsidP="00646A5A">
            <w:pPr>
              <w:spacing w:line="276" w:lineRule="auto"/>
              <w:jc w:val="both"/>
              <w:rPr>
                <w:rFonts w:asciiTheme="minorHAnsi" w:eastAsia="Calibri" w:hAnsiTheme="minorHAnsi" w:cstheme="minorHAnsi"/>
                <w:lang w:val="es-MX" w:eastAsia="es-MX"/>
              </w:rPr>
            </w:pPr>
          </w:p>
          <w:p w:rsidR="002D708A" w:rsidRPr="0029424D" w:rsidRDefault="002D708A" w:rsidP="00646A5A">
            <w:pPr>
              <w:spacing w:line="276" w:lineRule="auto"/>
              <w:jc w:val="both"/>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031-51-00384-70</w:t>
            </w:r>
          </w:p>
        </w:tc>
        <w:tc>
          <w:tcPr>
            <w:tcW w:w="5149" w:type="dxa"/>
            <w:shd w:val="clear" w:color="auto" w:fill="auto"/>
          </w:tcPr>
          <w:p w:rsidR="002D708A" w:rsidRPr="0029424D" w:rsidRDefault="002D708A" w:rsidP="00646A5A">
            <w:pPr>
              <w:spacing w:line="276" w:lineRule="auto"/>
              <w:jc w:val="both"/>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Tesorería Municipal de Suchitoto/Operación y mantenimiento de equipo de construcción para el mantenimiento Vial de calles y caminos Vecinales, Municipio de Suchitoto, Departamento de Cuscatlán.</w:t>
            </w:r>
          </w:p>
        </w:tc>
        <w:tc>
          <w:tcPr>
            <w:tcW w:w="1418" w:type="dxa"/>
            <w:shd w:val="clear" w:color="auto" w:fill="auto"/>
          </w:tcPr>
          <w:p w:rsidR="002D708A" w:rsidRPr="0029424D" w:rsidRDefault="002D708A" w:rsidP="00646A5A">
            <w:pPr>
              <w:spacing w:line="276" w:lineRule="auto"/>
              <w:rPr>
                <w:rFonts w:asciiTheme="minorHAnsi" w:eastAsia="Calibri" w:hAnsiTheme="minorHAnsi" w:cstheme="minorHAnsi"/>
                <w:lang w:val="es-MX" w:eastAsia="es-MX"/>
              </w:rPr>
            </w:pPr>
          </w:p>
          <w:p w:rsidR="002D708A" w:rsidRPr="0029424D" w:rsidRDefault="00EB5CA1" w:rsidP="00646A5A">
            <w:pPr>
              <w:spacing w:line="276" w:lineRule="auto"/>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 xml:space="preserve">$ </w:t>
            </w:r>
            <w:r>
              <w:rPr>
                <w:rFonts w:asciiTheme="minorHAnsi" w:eastAsia="Calibri" w:hAnsiTheme="minorHAnsi" w:cstheme="minorHAnsi"/>
                <w:lang w:val="es-MX" w:eastAsia="es-MX"/>
              </w:rPr>
              <w:t>36,196.77</w:t>
            </w:r>
          </w:p>
        </w:tc>
      </w:tr>
      <w:tr w:rsidR="002D708A" w:rsidRPr="00EE5F54" w:rsidTr="00646A5A">
        <w:trPr>
          <w:trHeight w:val="434"/>
        </w:trPr>
        <w:tc>
          <w:tcPr>
            <w:tcW w:w="570" w:type="dxa"/>
            <w:shd w:val="clear" w:color="auto" w:fill="auto"/>
          </w:tcPr>
          <w:p w:rsidR="002D708A" w:rsidRPr="0029424D" w:rsidRDefault="002D708A" w:rsidP="00646A5A">
            <w:pPr>
              <w:spacing w:line="276" w:lineRule="auto"/>
              <w:jc w:val="center"/>
              <w:rPr>
                <w:rFonts w:asciiTheme="minorHAnsi" w:eastAsia="Calibri" w:hAnsiTheme="minorHAnsi" w:cstheme="minorHAnsi"/>
                <w:lang w:val="es-MX" w:eastAsia="es-MX"/>
              </w:rPr>
            </w:pPr>
          </w:p>
          <w:p w:rsidR="002D708A" w:rsidRPr="0029424D" w:rsidRDefault="002D708A" w:rsidP="00646A5A">
            <w:pPr>
              <w:spacing w:line="276" w:lineRule="auto"/>
              <w:jc w:val="center"/>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4</w:t>
            </w:r>
          </w:p>
        </w:tc>
        <w:tc>
          <w:tcPr>
            <w:tcW w:w="1936" w:type="dxa"/>
            <w:shd w:val="clear" w:color="auto" w:fill="auto"/>
          </w:tcPr>
          <w:p w:rsidR="002D708A" w:rsidRPr="0029424D" w:rsidRDefault="002D708A" w:rsidP="00646A5A">
            <w:pPr>
              <w:spacing w:line="276" w:lineRule="auto"/>
              <w:jc w:val="both"/>
              <w:rPr>
                <w:rFonts w:asciiTheme="minorHAnsi" w:eastAsia="Calibri" w:hAnsiTheme="minorHAnsi" w:cstheme="minorHAnsi"/>
                <w:lang w:val="es-MX" w:eastAsia="es-MX"/>
              </w:rPr>
            </w:pPr>
          </w:p>
          <w:p w:rsidR="002D708A" w:rsidRPr="0029424D" w:rsidRDefault="002D708A" w:rsidP="00646A5A">
            <w:pPr>
              <w:spacing w:line="276" w:lineRule="auto"/>
              <w:jc w:val="both"/>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031-51-00385-10</w:t>
            </w:r>
          </w:p>
        </w:tc>
        <w:tc>
          <w:tcPr>
            <w:tcW w:w="5149" w:type="dxa"/>
            <w:shd w:val="clear" w:color="auto" w:fill="auto"/>
          </w:tcPr>
          <w:p w:rsidR="002D708A" w:rsidRPr="0029424D" w:rsidRDefault="002D708A" w:rsidP="00646A5A">
            <w:pPr>
              <w:spacing w:line="276" w:lineRule="auto"/>
              <w:jc w:val="both"/>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Tesorería Municipal de Suchitoto/Implementación de la política municipal de juventud, Municipio de Suchitoto, Departamento de Cuscatlán.</w:t>
            </w:r>
          </w:p>
        </w:tc>
        <w:tc>
          <w:tcPr>
            <w:tcW w:w="1418" w:type="dxa"/>
            <w:shd w:val="clear" w:color="auto" w:fill="auto"/>
          </w:tcPr>
          <w:p w:rsidR="002D708A" w:rsidRPr="0029424D" w:rsidRDefault="002D708A" w:rsidP="00646A5A">
            <w:pPr>
              <w:spacing w:line="276" w:lineRule="auto"/>
              <w:rPr>
                <w:rFonts w:asciiTheme="minorHAnsi" w:eastAsia="Calibri" w:hAnsiTheme="minorHAnsi" w:cstheme="minorHAnsi"/>
                <w:lang w:val="es-MX" w:eastAsia="es-MX"/>
              </w:rPr>
            </w:pPr>
          </w:p>
          <w:p w:rsidR="002D708A" w:rsidRPr="0029424D" w:rsidRDefault="002D708A" w:rsidP="00646A5A">
            <w:pPr>
              <w:spacing w:line="276" w:lineRule="auto"/>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   2,807.93</w:t>
            </w:r>
          </w:p>
        </w:tc>
      </w:tr>
      <w:tr w:rsidR="002D708A" w:rsidRPr="00EE5F54" w:rsidTr="00646A5A">
        <w:trPr>
          <w:trHeight w:val="800"/>
        </w:trPr>
        <w:tc>
          <w:tcPr>
            <w:tcW w:w="570" w:type="dxa"/>
            <w:shd w:val="clear" w:color="auto" w:fill="auto"/>
          </w:tcPr>
          <w:p w:rsidR="002D708A" w:rsidRPr="0029424D" w:rsidRDefault="002D708A" w:rsidP="00646A5A">
            <w:pPr>
              <w:spacing w:line="276" w:lineRule="auto"/>
              <w:jc w:val="center"/>
              <w:rPr>
                <w:rFonts w:asciiTheme="minorHAnsi" w:eastAsia="Calibri" w:hAnsiTheme="minorHAnsi" w:cstheme="minorHAnsi"/>
                <w:lang w:val="es-MX" w:eastAsia="es-MX"/>
              </w:rPr>
            </w:pPr>
          </w:p>
          <w:p w:rsidR="002D708A" w:rsidRPr="0029424D" w:rsidRDefault="002D708A" w:rsidP="00646A5A">
            <w:pPr>
              <w:spacing w:line="276" w:lineRule="auto"/>
              <w:jc w:val="center"/>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5</w:t>
            </w:r>
          </w:p>
        </w:tc>
        <w:tc>
          <w:tcPr>
            <w:tcW w:w="1936" w:type="dxa"/>
            <w:shd w:val="clear" w:color="auto" w:fill="auto"/>
          </w:tcPr>
          <w:p w:rsidR="002D708A" w:rsidRPr="0029424D" w:rsidRDefault="002D708A" w:rsidP="00646A5A">
            <w:pPr>
              <w:spacing w:line="276" w:lineRule="auto"/>
              <w:jc w:val="both"/>
              <w:rPr>
                <w:rFonts w:asciiTheme="minorHAnsi" w:eastAsia="Calibri" w:hAnsiTheme="minorHAnsi" w:cstheme="minorHAnsi"/>
                <w:lang w:val="es-MX" w:eastAsia="es-MX"/>
              </w:rPr>
            </w:pPr>
          </w:p>
          <w:p w:rsidR="002D708A" w:rsidRPr="0029424D" w:rsidRDefault="002D708A" w:rsidP="00646A5A">
            <w:pPr>
              <w:spacing w:line="276" w:lineRule="auto"/>
              <w:jc w:val="both"/>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031-51-00384-55</w:t>
            </w:r>
          </w:p>
        </w:tc>
        <w:tc>
          <w:tcPr>
            <w:tcW w:w="5149" w:type="dxa"/>
            <w:shd w:val="clear" w:color="auto" w:fill="auto"/>
          </w:tcPr>
          <w:p w:rsidR="002D708A" w:rsidRPr="0029424D" w:rsidRDefault="002D708A" w:rsidP="00646A5A">
            <w:pPr>
              <w:spacing w:line="276" w:lineRule="auto"/>
              <w:jc w:val="both"/>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Tesorería Municipal de Suchitoto/Recolección de basura, operación y mantenimiento de relleno sanitario planta de compostaje, Municipio de Suchitoto, Departamento de Cuscatlán.</w:t>
            </w:r>
          </w:p>
        </w:tc>
        <w:tc>
          <w:tcPr>
            <w:tcW w:w="1418" w:type="dxa"/>
            <w:shd w:val="clear" w:color="auto" w:fill="auto"/>
          </w:tcPr>
          <w:p w:rsidR="002D708A" w:rsidRPr="0029424D" w:rsidRDefault="002D708A" w:rsidP="00646A5A">
            <w:pPr>
              <w:spacing w:line="276" w:lineRule="auto"/>
              <w:rPr>
                <w:rFonts w:asciiTheme="minorHAnsi" w:eastAsia="Calibri" w:hAnsiTheme="minorHAnsi" w:cstheme="minorHAnsi"/>
                <w:lang w:val="es-MX" w:eastAsia="es-MX"/>
              </w:rPr>
            </w:pPr>
          </w:p>
          <w:p w:rsidR="002D708A" w:rsidRPr="0029424D" w:rsidRDefault="002D708A" w:rsidP="00646A5A">
            <w:pPr>
              <w:spacing w:line="276" w:lineRule="auto"/>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$ 15,819.20</w:t>
            </w:r>
          </w:p>
        </w:tc>
      </w:tr>
      <w:tr w:rsidR="002D708A" w:rsidRPr="00EE5F54" w:rsidTr="00646A5A">
        <w:trPr>
          <w:trHeight w:val="800"/>
        </w:trPr>
        <w:tc>
          <w:tcPr>
            <w:tcW w:w="570" w:type="dxa"/>
            <w:shd w:val="clear" w:color="auto" w:fill="auto"/>
          </w:tcPr>
          <w:p w:rsidR="002D708A" w:rsidRPr="0029424D" w:rsidRDefault="002D708A" w:rsidP="00646A5A">
            <w:pPr>
              <w:spacing w:line="276" w:lineRule="auto"/>
              <w:jc w:val="center"/>
              <w:rPr>
                <w:rFonts w:asciiTheme="minorHAnsi" w:eastAsia="Calibri" w:hAnsiTheme="minorHAnsi" w:cstheme="minorHAnsi"/>
                <w:lang w:val="es-MX" w:eastAsia="es-MX"/>
              </w:rPr>
            </w:pPr>
          </w:p>
          <w:p w:rsidR="002D708A" w:rsidRPr="0029424D" w:rsidRDefault="002D708A" w:rsidP="00646A5A">
            <w:pPr>
              <w:spacing w:line="276" w:lineRule="auto"/>
              <w:jc w:val="center"/>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6</w:t>
            </w:r>
          </w:p>
        </w:tc>
        <w:tc>
          <w:tcPr>
            <w:tcW w:w="1936" w:type="dxa"/>
            <w:shd w:val="clear" w:color="auto" w:fill="auto"/>
          </w:tcPr>
          <w:p w:rsidR="002D708A" w:rsidRPr="0029424D" w:rsidRDefault="002D708A" w:rsidP="00646A5A">
            <w:pPr>
              <w:spacing w:line="276" w:lineRule="auto"/>
              <w:jc w:val="both"/>
              <w:rPr>
                <w:rFonts w:asciiTheme="minorHAnsi" w:eastAsia="Calibri" w:hAnsiTheme="minorHAnsi" w:cstheme="minorHAnsi"/>
                <w:lang w:val="es-MX" w:eastAsia="es-MX"/>
              </w:rPr>
            </w:pPr>
          </w:p>
          <w:p w:rsidR="002D708A" w:rsidRPr="0029424D" w:rsidRDefault="002D708A" w:rsidP="00646A5A">
            <w:pPr>
              <w:spacing w:line="276" w:lineRule="auto"/>
              <w:jc w:val="both"/>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031-51-00384-39</w:t>
            </w:r>
          </w:p>
        </w:tc>
        <w:tc>
          <w:tcPr>
            <w:tcW w:w="5149" w:type="dxa"/>
            <w:shd w:val="clear" w:color="auto" w:fill="auto"/>
          </w:tcPr>
          <w:p w:rsidR="002D708A" w:rsidRPr="0029424D" w:rsidRDefault="002D708A" w:rsidP="00646A5A">
            <w:pPr>
              <w:spacing w:line="276" w:lineRule="auto"/>
              <w:jc w:val="both"/>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Tesorería Municipal de Suchitoto/Implementación de la política municipal agropecuaria con enfoque de género, Municipio de Suchitoto, Departamento de Cuscatlán.</w:t>
            </w:r>
          </w:p>
        </w:tc>
        <w:tc>
          <w:tcPr>
            <w:tcW w:w="1418" w:type="dxa"/>
            <w:shd w:val="clear" w:color="auto" w:fill="auto"/>
          </w:tcPr>
          <w:p w:rsidR="002D708A" w:rsidRPr="0029424D" w:rsidRDefault="002D708A" w:rsidP="00646A5A">
            <w:pPr>
              <w:spacing w:line="276" w:lineRule="auto"/>
              <w:rPr>
                <w:rFonts w:asciiTheme="minorHAnsi" w:eastAsia="Calibri" w:hAnsiTheme="minorHAnsi" w:cstheme="minorHAnsi"/>
                <w:lang w:val="es-MX" w:eastAsia="es-MX"/>
              </w:rPr>
            </w:pPr>
          </w:p>
          <w:p w:rsidR="002D708A" w:rsidRPr="0029424D" w:rsidRDefault="002D708A" w:rsidP="00646A5A">
            <w:pPr>
              <w:spacing w:line="276" w:lineRule="auto"/>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   1,776.69</w:t>
            </w:r>
          </w:p>
        </w:tc>
      </w:tr>
      <w:tr w:rsidR="002D708A" w:rsidRPr="00EE5F54" w:rsidTr="001B1138">
        <w:trPr>
          <w:trHeight w:val="305"/>
        </w:trPr>
        <w:tc>
          <w:tcPr>
            <w:tcW w:w="570" w:type="dxa"/>
            <w:shd w:val="clear" w:color="auto" w:fill="auto"/>
          </w:tcPr>
          <w:p w:rsidR="002D708A" w:rsidRPr="0029424D" w:rsidRDefault="002D708A" w:rsidP="00646A5A">
            <w:pPr>
              <w:spacing w:line="276" w:lineRule="auto"/>
              <w:jc w:val="center"/>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7</w:t>
            </w:r>
          </w:p>
        </w:tc>
        <w:tc>
          <w:tcPr>
            <w:tcW w:w="1936" w:type="dxa"/>
            <w:shd w:val="clear" w:color="auto" w:fill="auto"/>
          </w:tcPr>
          <w:p w:rsidR="002D708A" w:rsidRPr="0029424D" w:rsidRDefault="002D708A" w:rsidP="00646A5A">
            <w:pPr>
              <w:spacing w:line="276" w:lineRule="auto"/>
              <w:jc w:val="both"/>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031-51-00384-04</w:t>
            </w:r>
          </w:p>
        </w:tc>
        <w:tc>
          <w:tcPr>
            <w:tcW w:w="5149" w:type="dxa"/>
            <w:shd w:val="clear" w:color="auto" w:fill="auto"/>
          </w:tcPr>
          <w:p w:rsidR="002D708A" w:rsidRPr="0029424D" w:rsidRDefault="002D708A" w:rsidP="00646A5A">
            <w:pPr>
              <w:spacing w:line="276" w:lineRule="auto"/>
              <w:jc w:val="both"/>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Tesorería Municipal de Suchitoto/Apoyo a la Salud</w:t>
            </w:r>
          </w:p>
        </w:tc>
        <w:tc>
          <w:tcPr>
            <w:tcW w:w="1418" w:type="dxa"/>
            <w:shd w:val="clear" w:color="auto" w:fill="auto"/>
          </w:tcPr>
          <w:p w:rsidR="002D708A" w:rsidRPr="0029424D" w:rsidRDefault="002D708A" w:rsidP="005A6DD4">
            <w:pPr>
              <w:spacing w:line="276" w:lineRule="auto"/>
              <w:jc w:val="center"/>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        12.65</w:t>
            </w:r>
          </w:p>
        </w:tc>
      </w:tr>
      <w:tr w:rsidR="00E2482C" w:rsidRPr="00EE5F54" w:rsidTr="00AE307B">
        <w:trPr>
          <w:trHeight w:val="305"/>
        </w:trPr>
        <w:tc>
          <w:tcPr>
            <w:tcW w:w="570" w:type="dxa"/>
            <w:shd w:val="clear" w:color="auto" w:fill="auto"/>
            <w:vAlign w:val="center"/>
          </w:tcPr>
          <w:p w:rsidR="00E2482C" w:rsidRPr="00BB0710" w:rsidRDefault="00E2482C" w:rsidP="00AE307B">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8</w:t>
            </w:r>
          </w:p>
        </w:tc>
        <w:tc>
          <w:tcPr>
            <w:tcW w:w="1936" w:type="dxa"/>
            <w:shd w:val="clear" w:color="auto" w:fill="auto"/>
          </w:tcPr>
          <w:p w:rsidR="00E2482C" w:rsidRPr="00BB0710" w:rsidRDefault="00E2482C" w:rsidP="00AE307B">
            <w:pPr>
              <w:spacing w:line="276" w:lineRule="auto"/>
              <w:jc w:val="center"/>
              <w:rPr>
                <w:rFonts w:asciiTheme="minorHAnsi" w:eastAsia="Calibri" w:hAnsiTheme="minorHAnsi" w:cstheme="minorHAnsi"/>
                <w:lang w:val="es-MX" w:eastAsia="es-MX"/>
              </w:rPr>
            </w:pPr>
          </w:p>
          <w:p w:rsidR="00E2482C" w:rsidRPr="00BB0710" w:rsidRDefault="00E2482C" w:rsidP="00AE307B">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031-51-00382-00</w:t>
            </w:r>
          </w:p>
        </w:tc>
        <w:tc>
          <w:tcPr>
            <w:tcW w:w="5149" w:type="dxa"/>
            <w:shd w:val="clear" w:color="auto" w:fill="auto"/>
          </w:tcPr>
          <w:p w:rsidR="00E2482C" w:rsidRPr="00BB0710" w:rsidRDefault="00E2482C" w:rsidP="00AE307B">
            <w:pPr>
              <w:spacing w:line="276" w:lineRule="auto"/>
              <w:jc w:val="both"/>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Tesorería Municipal de Suchitoto/Obras adicionales proyecto rehabilitación edificio ex rastro en centro cultural y convivencia ciudadana</w:t>
            </w:r>
          </w:p>
        </w:tc>
        <w:tc>
          <w:tcPr>
            <w:tcW w:w="1418" w:type="dxa"/>
            <w:shd w:val="clear" w:color="auto" w:fill="auto"/>
          </w:tcPr>
          <w:p w:rsidR="00E2482C" w:rsidRPr="00BB0710" w:rsidRDefault="00E2482C" w:rsidP="00AE307B">
            <w:pPr>
              <w:spacing w:line="276" w:lineRule="auto"/>
              <w:rPr>
                <w:rFonts w:asciiTheme="minorHAnsi" w:eastAsia="Calibri" w:hAnsiTheme="minorHAnsi" w:cstheme="minorHAnsi"/>
                <w:lang w:val="es-MX" w:eastAsia="es-MX"/>
              </w:rPr>
            </w:pPr>
          </w:p>
          <w:p w:rsidR="00E2482C" w:rsidRPr="00BB0710" w:rsidRDefault="00E2482C" w:rsidP="00AE307B">
            <w:pPr>
              <w:spacing w:line="276" w:lineRule="auto"/>
              <w:rPr>
                <w:rFonts w:asciiTheme="minorHAnsi" w:eastAsia="Calibri" w:hAnsiTheme="minorHAnsi" w:cstheme="minorHAnsi"/>
                <w:lang w:val="es-MX" w:eastAsia="es-MX"/>
              </w:rPr>
            </w:pPr>
            <w:r>
              <w:rPr>
                <w:rFonts w:asciiTheme="minorHAnsi" w:eastAsia="Calibri" w:hAnsiTheme="minorHAnsi" w:cstheme="minorHAnsi"/>
                <w:lang w:val="es-MX" w:eastAsia="es-MX"/>
              </w:rPr>
              <w:t xml:space="preserve">$         </w:t>
            </w:r>
            <w:r w:rsidRPr="00BB0710">
              <w:rPr>
                <w:rFonts w:asciiTheme="minorHAnsi" w:eastAsia="Calibri" w:hAnsiTheme="minorHAnsi" w:cstheme="minorHAnsi"/>
                <w:lang w:val="es-MX" w:eastAsia="es-MX"/>
              </w:rPr>
              <w:t>0.76</w:t>
            </w:r>
          </w:p>
        </w:tc>
      </w:tr>
    </w:tbl>
    <w:p w:rsidR="00C5707B" w:rsidRPr="00802451" w:rsidRDefault="00C5707B" w:rsidP="00C5707B">
      <w:pPr>
        <w:spacing w:line="276" w:lineRule="auto"/>
        <w:jc w:val="both"/>
        <w:rPr>
          <w:rFonts w:ascii="Calibri" w:eastAsia="Calibri" w:hAnsi="Calibri" w:cs="Calibri"/>
          <w:color w:val="000000"/>
        </w:rPr>
      </w:pPr>
      <w:r w:rsidRPr="00BB0710">
        <w:rPr>
          <w:rFonts w:ascii="Calibri" w:eastAsia="Calibri" w:hAnsi="Calibri" w:cs="Calibri"/>
          <w:b/>
        </w:rPr>
        <w:t>b)</w:t>
      </w:r>
      <w:r w:rsidRPr="00BB0710">
        <w:rPr>
          <w:rFonts w:ascii="Calibri" w:eastAsia="Calibri" w:hAnsi="Calibri" w:cs="Calibri"/>
        </w:rPr>
        <w:t xml:space="preserve"> Autorizar que los saldos existentes en las cuentas bancarias antes relacionadas, se trasladen </w:t>
      </w:r>
      <w:r w:rsidRPr="00BB0710">
        <w:rPr>
          <w:rFonts w:ascii="Calibri" w:hAnsi="Calibri" w:cs="Calibri"/>
          <w:lang w:val="es-MX" w:eastAsia="es-MX"/>
        </w:rPr>
        <w:t xml:space="preserve">a la cuenta  No. 031-51-00155-00, Tesorería Municipal de Suchitoto/ FODES ISDEM 75%. </w:t>
      </w:r>
      <w:r w:rsidRPr="00BB0710">
        <w:rPr>
          <w:rFonts w:ascii="Calibri" w:eastAsia="Calibri" w:hAnsi="Calibri" w:cs="Calibri"/>
        </w:rPr>
        <w:t>Certifíquese</w:t>
      </w:r>
      <w:r w:rsidRPr="00802451">
        <w:rPr>
          <w:rFonts w:ascii="Calibri" w:eastAsia="Calibri" w:hAnsi="Calibri" w:cs="Calibri"/>
        </w:rPr>
        <w:t xml:space="preserve"> y Comuníquese.-</w:t>
      </w:r>
      <w:r>
        <w:rPr>
          <w:rFonts w:ascii="Calibri" w:eastAsia="Calibri" w:hAnsi="Calibri" w:cs="Calibri"/>
        </w:rPr>
        <w:t xml:space="preserve"> </w:t>
      </w:r>
      <w:r w:rsidRPr="00802451">
        <w:rPr>
          <w:rFonts w:ascii="Calibri" w:eastAsia="Calibri" w:hAnsi="Calibri" w:cs="Calibri"/>
          <w:b/>
          <w:color w:val="000000"/>
        </w:rPr>
        <w:t xml:space="preserve">ACUERDO NÚMERO </w:t>
      </w:r>
      <w:r>
        <w:rPr>
          <w:rFonts w:ascii="Calibri" w:eastAsia="Calibri" w:hAnsi="Calibri" w:cs="Calibri"/>
          <w:b/>
          <w:color w:val="000000"/>
        </w:rPr>
        <w:t>SIETE.</w:t>
      </w:r>
      <w:r w:rsidRPr="00052560">
        <w:rPr>
          <w:rFonts w:ascii="Calibri" w:hAnsi="Calibri" w:cs="Calibri"/>
        </w:rPr>
        <w:t xml:space="preserve"> </w:t>
      </w:r>
      <w:r w:rsidRPr="00484313">
        <w:rPr>
          <w:rFonts w:ascii="Calibri" w:hAnsi="Calibri" w:cs="Calibri"/>
        </w:rPr>
        <w:t>Vista la</w:t>
      </w:r>
      <w:r w:rsidRPr="00484313">
        <w:rPr>
          <w:rFonts w:ascii="Calibri" w:hAnsi="Calibri" w:cs="Calibri"/>
          <w:b/>
        </w:rPr>
        <w:t xml:space="preserve"> </w:t>
      </w:r>
      <w:r w:rsidRPr="00484313">
        <w:rPr>
          <w:rFonts w:ascii="Calibri" w:hAnsi="Calibri" w:cs="Calibri"/>
        </w:rPr>
        <w:t>Carpeta Técnica del proyecto “</w:t>
      </w:r>
      <w:r>
        <w:rPr>
          <w:rFonts w:ascii="Calibri" w:hAnsi="Calibri" w:cs="Calibri"/>
        </w:rPr>
        <w:t xml:space="preserve">Conformación y balastreo de las calles de acceso de la zona Platanares: Comunidad El Cereto, Sitio Cenicero, Valle Verde, Nuevo Valle Verde. El </w:t>
      </w:r>
      <w:r>
        <w:rPr>
          <w:rFonts w:ascii="Calibri" w:hAnsi="Calibri" w:cs="Calibri"/>
        </w:rPr>
        <w:lastRenderedPageBreak/>
        <w:t xml:space="preserve">Corozal, Laura López, Zacamil I y II y calle de acceso Estanzuelas, </w:t>
      </w:r>
      <w:r w:rsidRPr="00484313">
        <w:rPr>
          <w:rFonts w:ascii="Calibri" w:hAnsi="Calibri" w:cs="Calibri"/>
        </w:rPr>
        <w:t xml:space="preserve">municipio de Suchitoto, departamento de Cuscatlán”, </w:t>
      </w:r>
      <w:r>
        <w:rPr>
          <w:rFonts w:ascii="Calibri" w:hAnsi="Calibri" w:cs="Calibri"/>
        </w:rPr>
        <w:t xml:space="preserve">que corresponde a la asignación presupuestaria del proyecto Alquiler de equipo para trabajos de terracería en banco Municipal de Balasto y mantenimiento vial de calles y caminos vecinales de Suchitoto, </w:t>
      </w:r>
      <w:r w:rsidRPr="00484313">
        <w:rPr>
          <w:rFonts w:ascii="Calibri" w:hAnsi="Calibri" w:cs="Calibri"/>
        </w:rPr>
        <w:t xml:space="preserve">y verificando su disponibilidad en el presupuesto municipal vigente, </w:t>
      </w:r>
      <w:r w:rsidRPr="00484313">
        <w:rPr>
          <w:rFonts w:ascii="Calibri" w:eastAsia="Calibri" w:hAnsi="Calibri" w:cs="Calibri"/>
        </w:rPr>
        <w:t>de conformidad a lo establecido</w:t>
      </w:r>
      <w:r w:rsidRPr="004B2695">
        <w:rPr>
          <w:rFonts w:ascii="Calibri" w:eastAsia="Calibri" w:hAnsi="Calibri" w:cs="Calibri"/>
          <w:color w:val="000000"/>
        </w:rPr>
        <w:t xml:space="preserve">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F91A32">
        <w:rPr>
          <w:rFonts w:ascii="Calibri" w:hAnsi="Calibri" w:cs="Calibri"/>
          <w:b/>
        </w:rPr>
        <w:t>“</w:t>
      </w:r>
      <w:r w:rsidRPr="009E3A22">
        <w:rPr>
          <w:rFonts w:ascii="Calibri" w:hAnsi="Calibri" w:cs="Calibri"/>
          <w:b/>
        </w:rPr>
        <w:t>Conformación y balastreo de las calles de acceso de la zona Platanares: Comunidad El Cereto, Sitio Cenicero, Valle Verde, Nuevo Valle Verde. El Corozal, Laura López, Zacamil I y II y calle de acceso Estanzuelas,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Cuarenta mil dólares ($ 40,000.00) con cargo a FODES 75%</w:t>
      </w:r>
      <w:r w:rsidRPr="004B2695">
        <w:rPr>
          <w:rFonts w:ascii="Calibri" w:hAnsi="Calibri" w:cs="Calibri"/>
        </w:rPr>
        <w:t>;</w:t>
      </w:r>
      <w:r>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w:t>
      </w:r>
      <w:r>
        <w:rPr>
          <w:rFonts w:ascii="Calibri" w:eastAsia="Calibri" w:hAnsi="Calibri" w:cs="Calibri"/>
        </w:rPr>
        <w:t xml:space="preserve">compra y </w:t>
      </w:r>
      <w:r w:rsidRPr="004B2695">
        <w:rPr>
          <w:rFonts w:ascii="Calibri" w:eastAsia="Calibri" w:hAnsi="Calibri" w:cs="Calibri"/>
        </w:rPr>
        <w:t xml:space="preserve">contratación correspondientes; </w:t>
      </w:r>
      <w:r>
        <w:rPr>
          <w:rFonts w:ascii="Calibri" w:eastAsia="Calibri" w:hAnsi="Calibri" w:cs="Calibri"/>
          <w:b/>
        </w:rPr>
        <w:t>3.</w:t>
      </w:r>
      <w:r>
        <w:rPr>
          <w:rFonts w:ascii="Calibri" w:eastAsia="Calibri" w:hAnsi="Calibri" w:cs="Calibri"/>
        </w:rPr>
        <w:t xml:space="preserve"> </w:t>
      </w:r>
      <w:r>
        <w:rPr>
          <w:rFonts w:ascii="Calibri" w:eastAsia="Calibri" w:hAnsi="Calibri" w:cs="Calibri"/>
          <w:color w:val="000000"/>
        </w:rPr>
        <w:t>Nombrar  al Arquitecto  José Antonio Gómez Guzmán como supervisor</w:t>
      </w:r>
      <w:r w:rsidRPr="004B2695">
        <w:rPr>
          <w:rFonts w:ascii="Calibri" w:eastAsia="Calibri" w:hAnsi="Calibri" w:cs="Calibri"/>
          <w:color w:val="000000"/>
        </w:rPr>
        <w:t xml:space="preserve"> del proyecto; </w:t>
      </w:r>
      <w:r w:rsidRPr="004B2695">
        <w:rPr>
          <w:rFonts w:ascii="Calibri" w:eastAsia="Calibri" w:hAnsi="Calibri" w:cs="Calibri"/>
          <w:b/>
          <w:color w:val="000000"/>
        </w:rPr>
        <w:t xml:space="preserve">4. </w:t>
      </w:r>
      <w:r w:rsidRPr="004B2695">
        <w:rPr>
          <w:rFonts w:ascii="Calibri" w:eastAsia="Calibri" w:hAnsi="Calibri" w:cs="Calibri"/>
          <w:color w:val="000000"/>
        </w:rPr>
        <w:t xml:space="preserve">Nombrar a la Arquitecta </w:t>
      </w:r>
      <w:r>
        <w:rPr>
          <w:rFonts w:ascii="Calibri" w:eastAsia="Calibri" w:hAnsi="Calibri" w:cs="Calibri"/>
          <w:color w:val="000000"/>
        </w:rPr>
        <w:t>Sandra Guadalupe Lemus Raimundo</w:t>
      </w:r>
      <w:r w:rsidRPr="004B2695">
        <w:rPr>
          <w:rFonts w:ascii="Calibri" w:eastAsia="Calibri" w:hAnsi="Calibri" w:cs="Calibri"/>
        </w:rPr>
        <w:t>,</w:t>
      </w:r>
      <w:r>
        <w:rPr>
          <w:rFonts w:ascii="Calibri" w:eastAsia="Calibri" w:hAnsi="Calibri" w:cs="Calibri"/>
        </w:rPr>
        <w:t xml:space="preserve"> c</w:t>
      </w:r>
      <w:r w:rsidRPr="004B2695">
        <w:rPr>
          <w:rFonts w:ascii="Calibri" w:eastAsia="Calibri" w:hAnsi="Calibri" w:cs="Calibri"/>
          <w:color w:val="000000"/>
        </w:rPr>
        <w:t>omo Administrador</w:t>
      </w:r>
      <w:r>
        <w:rPr>
          <w:rFonts w:ascii="Calibri" w:eastAsia="Calibri" w:hAnsi="Calibri" w:cs="Calibri"/>
          <w:color w:val="000000"/>
        </w:rPr>
        <w:t>a</w:t>
      </w:r>
      <w:r w:rsidRPr="004B2695">
        <w:rPr>
          <w:rFonts w:ascii="Calibri" w:eastAsia="Calibri" w:hAnsi="Calibri" w:cs="Calibri"/>
          <w:color w:val="000000"/>
        </w:rPr>
        <w:t xml:space="preserve"> de Contrato, relacionado a la ejecución del referido proyecto.</w:t>
      </w:r>
      <w:r w:rsidRPr="004B2695">
        <w:rPr>
          <w:rFonts w:ascii="Calibri" w:hAnsi="Calibri" w:cs="Calibri"/>
          <w:color w:val="000000"/>
        </w:rPr>
        <w:t xml:space="preserve"> </w:t>
      </w:r>
      <w:r>
        <w:rPr>
          <w:rFonts w:ascii="Calibri" w:hAnsi="Calibri" w:cs="Calibri"/>
          <w:color w:val="000000"/>
        </w:rPr>
        <w:t xml:space="preserve">Se deja constancia que los  concejales </w:t>
      </w:r>
      <w:r>
        <w:rPr>
          <w:rFonts w:ascii="Calibri" w:eastAsia="Calibri" w:hAnsi="Calibri" w:cs="Calibri"/>
          <w:color w:val="000000"/>
          <w:lang w:val="es-SV" w:eastAsia="en-US"/>
        </w:rPr>
        <w:t xml:space="preserve">José Mauricio Alas Menjivar y </w:t>
      </w:r>
      <w:r>
        <w:rPr>
          <w:rFonts w:ascii="Calibri" w:hAnsi="Calibri" w:cs="Calibri"/>
          <w:color w:val="000000"/>
        </w:rPr>
        <w:t xml:space="preserve">David Jaime Bonilla Hernández </w:t>
      </w:r>
      <w:r w:rsidR="00B335A1">
        <w:rPr>
          <w:rFonts w:ascii="Calibri" w:hAnsi="Calibri" w:cs="Calibri"/>
          <w:color w:val="000000"/>
        </w:rPr>
        <w:t>no votan a favor de la presente carpeta</w:t>
      </w:r>
      <w:r>
        <w:rPr>
          <w:rFonts w:ascii="Calibri" w:hAnsi="Calibri" w:cs="Calibri"/>
          <w:color w:val="000000"/>
        </w:rPr>
        <w:t xml:space="preserve">. </w:t>
      </w:r>
      <w:r w:rsidRPr="004B2695">
        <w:rPr>
          <w:rFonts w:ascii="Calibri" w:eastAsia="Calibri" w:hAnsi="Calibri" w:cs="Calibri"/>
        </w:rPr>
        <w:t>Certifíquese y Comuníquese</w:t>
      </w:r>
      <w:r>
        <w:rPr>
          <w:rFonts w:ascii="Calibri" w:eastAsia="Calibri" w:hAnsi="Calibri" w:cs="Calibri"/>
        </w:rPr>
        <w:t xml:space="preserve">. </w:t>
      </w:r>
      <w:r>
        <w:rPr>
          <w:rFonts w:ascii="Calibri" w:eastAsia="Calibri" w:hAnsi="Calibri" w:cs="Calibri"/>
          <w:b/>
          <w:color w:val="000000"/>
        </w:rPr>
        <w:t xml:space="preserve">ACUERDO NÚMERO OCHO.-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w:t>
      </w:r>
      <w:r w:rsidRPr="00C40A6F">
        <w:rPr>
          <w:rFonts w:ascii="Calibri" w:hAnsi="Calibri" w:cs="Calibri"/>
          <w:b/>
        </w:rPr>
        <w:t xml:space="preserve">/ </w:t>
      </w:r>
      <w:r w:rsidRPr="009E3A22">
        <w:rPr>
          <w:rFonts w:ascii="Calibri" w:hAnsi="Calibri" w:cs="Calibri"/>
          <w:b/>
        </w:rPr>
        <w:t>Conformación y balastreo de las calles de acceso de la zona Platanares: Comunidad El Cereto, Sitio Cenicero, Valle Verde, Nuevo Valle Verde. El Corozal, Laura López, Zacamil I y II y calle de acceso Estanzuelas, municipio de Suchitoto, departamento de Cuscatlán</w:t>
      </w:r>
      <w:r w:rsidRPr="00CE4270">
        <w:rPr>
          <w:rFonts w:ascii="Calibri" w:hAnsi="Calibri" w:cs="Calibri"/>
          <w:b/>
        </w:rPr>
        <w:t>,</w:t>
      </w:r>
      <w:r w:rsidRPr="00CE4270">
        <w:rPr>
          <w:rFonts w:ascii="Calibri" w:hAnsi="Calibri" w:cs="Calibri"/>
        </w:rPr>
        <w:t xml:space="preserve"> con un monto de </w:t>
      </w:r>
      <w:r w:rsidRPr="009839EA">
        <w:rPr>
          <w:rFonts w:ascii="Calibri" w:hAnsi="Calibri" w:cs="Calibri"/>
        </w:rPr>
        <w:t>Cinco mil dólares ($ 5,000.00),</w:t>
      </w:r>
      <w:r w:rsidRPr="00CE4270">
        <w:rPr>
          <w:rFonts w:ascii="Calibri" w:hAnsi="Calibri" w:cs="Calibri"/>
        </w:rPr>
        <w:t xml:space="preserve"> </w:t>
      </w:r>
      <w:r w:rsidRPr="00CE4270">
        <w:rPr>
          <w:rFonts w:ascii="Calibri" w:eastAsia="Calibri" w:hAnsi="Calibri" w:cs="Calibri"/>
        </w:rPr>
        <w:t>con firmas autorizadas de: Pedrina</w:t>
      </w:r>
      <w:r w:rsidRPr="004B2695">
        <w:rPr>
          <w:rFonts w:ascii="Calibri" w:eastAsia="Calibri" w:hAnsi="Calibri" w:cs="Calibri"/>
          <w:color w:val="000000"/>
        </w:rPr>
        <w:t xml:space="preserve"> Rivera Hernández, Alcaldesa Municipal, Claudia Elizabeth Castro de Argueta, Cuarta Regidora Propietaria y  Blanca Deysi Monge Rivera, Tesorera Municipal. Serán necesarias dos de las firmas autorizadas para realizar cualquier transacción.</w:t>
      </w:r>
      <w:r>
        <w:rPr>
          <w:rFonts w:ascii="Calibri" w:hAnsi="Calibri" w:cs="Calibri"/>
        </w:rPr>
        <w:t xml:space="preserve"> </w:t>
      </w:r>
      <w:r w:rsidRPr="00D1491E">
        <w:rPr>
          <w:rFonts w:ascii="Calibri" w:eastAsia="Calibri" w:hAnsi="Calibri" w:cs="Calibri"/>
        </w:rPr>
        <w:t xml:space="preserve">El proyecto objeto de la presente cuenta bancaria tiene una asignación presupuestaria de </w:t>
      </w:r>
      <w:r>
        <w:rPr>
          <w:rFonts w:ascii="Calibri" w:hAnsi="Calibri" w:cs="Calibri"/>
        </w:rPr>
        <w:t xml:space="preserve">Cuarenta mil dólares ($ 40,000.00) </w:t>
      </w:r>
      <w:r w:rsidRPr="00D1491E">
        <w:rPr>
          <w:rFonts w:ascii="Calibri" w:eastAsia="Calibri" w:hAnsi="Calibri" w:cs="Calibri"/>
        </w:rPr>
        <w:t>por lo que en el transcurso del año dos mil veinte se realizarán depósitos hasta por la cantidad presupuestada.</w:t>
      </w:r>
      <w:r>
        <w:rPr>
          <w:rFonts w:ascii="Calibri" w:eastAsia="Calibri" w:hAnsi="Calibri" w:cs="Calibri"/>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Pr>
          <w:rFonts w:ascii="Calibri" w:eastAsia="Calibri" w:hAnsi="Calibri" w:cs="Calibri"/>
          <w:b/>
          <w:color w:val="000000"/>
        </w:rPr>
        <w:t>ACUERDO NÚMERO NUEVE.-</w:t>
      </w:r>
      <w:r w:rsidRPr="00A81699">
        <w:rPr>
          <w:rFonts w:ascii="Calibri" w:eastAsia="Calibri" w:hAnsi="Calibri" w:cs="Calibri"/>
          <w:color w:val="000000"/>
        </w:rPr>
        <w:t xml:space="preserve"> </w:t>
      </w:r>
      <w:r w:rsidRPr="00802451">
        <w:rPr>
          <w:rFonts w:ascii="Calibri" w:eastAsia="Calibri" w:hAnsi="Calibri" w:cs="Calibri"/>
          <w:color w:val="000000"/>
        </w:rPr>
        <w:t>Visto el cuadro comparativo de ofertas presentado por jefe UA</w:t>
      </w:r>
      <w:r>
        <w:rPr>
          <w:rFonts w:ascii="Calibri" w:eastAsia="Calibri" w:hAnsi="Calibri" w:cs="Calibri"/>
          <w:color w:val="000000"/>
        </w:rPr>
        <w:t>CI referente al suministro de materiales para la ejecución del proyecto “</w:t>
      </w:r>
      <w:r>
        <w:rPr>
          <w:rFonts w:ascii="Calibri" w:hAnsi="Calibri" w:cs="Calibri"/>
        </w:rPr>
        <w:t>Conformación y balastreo de las calles de acceso de la zona de San Francisco: Comunidad Buena Vista, comunidad Buenos Aires, comunidad Chaguiton,</w:t>
      </w:r>
      <w:r w:rsidRPr="00484313">
        <w:rPr>
          <w:rFonts w:ascii="Calibri" w:hAnsi="Calibri" w:cs="Calibri"/>
        </w:rPr>
        <w:t xml:space="preserve"> municipio de Suchitoto, departamento de Cuscatlán</w:t>
      </w:r>
      <w:r>
        <w:rPr>
          <w:rFonts w:ascii="Calibri" w:eastAsia="Calibri" w:hAnsi="Calibri" w:cs="Calibri"/>
          <w:color w:val="000000"/>
        </w:rPr>
        <w:t>”</w:t>
      </w:r>
      <w:r>
        <w:rPr>
          <w:rFonts w:ascii="Calibri" w:hAnsi="Calibri" w:cs="Calibri"/>
          <w:color w:val="000000"/>
        </w:rPr>
        <w:t>,</w:t>
      </w:r>
      <w:r>
        <w:rPr>
          <w:rFonts w:ascii="Calibri" w:eastAsia="Calibri" w:hAnsi="Calibri" w:cs="Calibri"/>
          <w:color w:val="000000"/>
        </w:rPr>
        <w:t xml:space="preserve"> </w:t>
      </w:r>
      <w:r w:rsidRPr="00802451">
        <w:rPr>
          <w:rFonts w:ascii="Calibri" w:eastAsia="Calibri" w:hAnsi="Calibri" w:cs="Calibri"/>
          <w:color w:val="000000"/>
        </w:rPr>
        <w:t>en la cual se presentaron las siguientes ofertas:</w:t>
      </w:r>
    </w:p>
    <w:p w:rsidR="00C5707B" w:rsidRDefault="00C5707B" w:rsidP="00C5707B">
      <w:pPr>
        <w:pStyle w:val="Prrafodelista"/>
        <w:numPr>
          <w:ilvl w:val="0"/>
          <w:numId w:val="22"/>
        </w:numPr>
        <w:spacing w:line="276" w:lineRule="auto"/>
        <w:jc w:val="both"/>
        <w:rPr>
          <w:rFonts w:ascii="Calibri" w:eastAsia="Calibri" w:hAnsi="Calibri" w:cs="Calibri"/>
          <w:color w:val="000000"/>
        </w:rPr>
      </w:pPr>
      <w:r>
        <w:rPr>
          <w:rFonts w:ascii="Calibri" w:eastAsia="Calibri" w:hAnsi="Calibri" w:cs="Calibri"/>
          <w:color w:val="000000"/>
        </w:rPr>
        <w:t xml:space="preserve">Inversiones Gómez Fernández, S.A. de </w:t>
      </w:r>
      <w:proofErr w:type="gramStart"/>
      <w:r>
        <w:rPr>
          <w:rFonts w:ascii="Calibri" w:eastAsia="Calibri" w:hAnsi="Calibri" w:cs="Calibri"/>
          <w:color w:val="000000"/>
        </w:rPr>
        <w:t>C.V..</w:t>
      </w:r>
      <w:proofErr w:type="gramEnd"/>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 xml:space="preserve">  </w:t>
      </w:r>
      <w:r w:rsidRPr="00802451">
        <w:rPr>
          <w:rFonts w:ascii="Calibri" w:eastAsia="Calibri" w:hAnsi="Calibri" w:cs="Calibri"/>
          <w:color w:val="000000"/>
        </w:rPr>
        <w:t xml:space="preserve"> </w:t>
      </w:r>
      <w:r>
        <w:rPr>
          <w:rFonts w:ascii="Calibri" w:eastAsia="Calibri" w:hAnsi="Calibri" w:cs="Calibri"/>
          <w:color w:val="000000"/>
        </w:rPr>
        <w:t>34,766.05</w:t>
      </w:r>
    </w:p>
    <w:p w:rsidR="00C5707B" w:rsidRDefault="00C5707B" w:rsidP="00C5707B">
      <w:pPr>
        <w:pStyle w:val="Prrafodelista"/>
        <w:numPr>
          <w:ilvl w:val="0"/>
          <w:numId w:val="22"/>
        </w:numPr>
        <w:spacing w:line="276" w:lineRule="auto"/>
        <w:jc w:val="both"/>
        <w:rPr>
          <w:rFonts w:ascii="Calibri" w:eastAsia="Calibri" w:hAnsi="Calibri" w:cs="Calibri"/>
          <w:color w:val="000000"/>
        </w:rPr>
      </w:pPr>
      <w:r>
        <w:rPr>
          <w:rFonts w:ascii="Calibri" w:eastAsia="Calibri" w:hAnsi="Calibri" w:cs="Calibri"/>
          <w:color w:val="000000"/>
        </w:rPr>
        <w:t>Israel De Jesús Ávalos…………………………………………………….$    35,838.20</w:t>
      </w:r>
    </w:p>
    <w:p w:rsidR="00C5707B" w:rsidRPr="00802451" w:rsidRDefault="00C5707B" w:rsidP="00C5707B">
      <w:pPr>
        <w:pStyle w:val="Prrafodelista"/>
        <w:numPr>
          <w:ilvl w:val="0"/>
          <w:numId w:val="22"/>
        </w:numPr>
        <w:spacing w:line="276" w:lineRule="auto"/>
        <w:jc w:val="both"/>
        <w:rPr>
          <w:rFonts w:ascii="Calibri" w:eastAsia="Calibri" w:hAnsi="Calibri" w:cs="Calibri"/>
          <w:color w:val="000000"/>
        </w:rPr>
      </w:pPr>
      <w:r>
        <w:rPr>
          <w:rFonts w:ascii="Calibri" w:eastAsia="Calibri" w:hAnsi="Calibri" w:cs="Calibri"/>
          <w:color w:val="000000"/>
          <w:lang w:val="es-SV"/>
        </w:rPr>
        <w:t>Constructora Rivera Martínez, S.A. de C.V.</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rPr>
        <w:t>35,861.22</w:t>
      </w:r>
    </w:p>
    <w:p w:rsidR="00C5707B" w:rsidRPr="00802451" w:rsidRDefault="00C5707B" w:rsidP="00C5707B">
      <w:pPr>
        <w:pStyle w:val="Prrafodelista"/>
        <w:numPr>
          <w:ilvl w:val="0"/>
          <w:numId w:val="22"/>
        </w:numPr>
        <w:spacing w:line="276" w:lineRule="auto"/>
        <w:jc w:val="both"/>
        <w:rPr>
          <w:rFonts w:ascii="Calibri" w:eastAsia="Calibri" w:hAnsi="Calibri" w:cs="Calibri"/>
          <w:color w:val="000000"/>
        </w:rPr>
      </w:pPr>
      <w:r>
        <w:rPr>
          <w:rFonts w:ascii="Calibri" w:eastAsia="Calibri" w:hAnsi="Calibri" w:cs="Calibri"/>
          <w:color w:val="000000"/>
        </w:rPr>
        <w:t>Inversiones Li, S.A. de C.V………………….……..……………….</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36,444.94</w:t>
      </w:r>
    </w:p>
    <w:p w:rsidR="00C5707B" w:rsidRPr="00802451" w:rsidRDefault="00C5707B" w:rsidP="00C5707B">
      <w:pPr>
        <w:spacing w:line="276" w:lineRule="auto"/>
        <w:jc w:val="both"/>
        <w:rPr>
          <w:rFonts w:ascii="Calibri" w:eastAsia="Calibri" w:hAnsi="Calibri" w:cs="Calibri"/>
          <w:color w:val="000000"/>
        </w:rPr>
      </w:pPr>
      <w:r w:rsidRPr="00802451">
        <w:rPr>
          <w:rFonts w:ascii="Calibri" w:eastAsia="Calibri" w:hAnsi="Calibri" w:cs="Calibri"/>
          <w:color w:val="000000"/>
        </w:rPr>
        <w:lastRenderedPageBreak/>
        <w:t xml:space="preserve">De conformidad a lo establecido en los arts. 203, 204 ord. 3° de la Constitución, Art. 30 num.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el suministro de materiales para la ejecución del proyecto “</w:t>
      </w:r>
      <w:r>
        <w:rPr>
          <w:rFonts w:ascii="Calibri" w:hAnsi="Calibri" w:cs="Calibri"/>
        </w:rPr>
        <w:t>Conformación y balastreo de las calles de acceso de la zona de San Francisco: Comunidad Buena Vista, comunidad Buenos Aires, comunidad Chaguiton,</w:t>
      </w:r>
      <w:r w:rsidRPr="00484313">
        <w:rPr>
          <w:rFonts w:ascii="Calibri" w:hAnsi="Calibri" w:cs="Calibri"/>
        </w:rPr>
        <w:t xml:space="preserve"> municipio de Suchitoto, departamento de Cuscatlán</w:t>
      </w:r>
      <w:r>
        <w:rPr>
          <w:rFonts w:ascii="Calibri" w:eastAsia="Calibri" w:hAnsi="Calibri" w:cs="Calibri"/>
          <w:color w:val="000000"/>
        </w:rPr>
        <w:t>”,</w:t>
      </w:r>
      <w:r>
        <w:rPr>
          <w:rFonts w:ascii="Calibri" w:hAnsi="Calibri" w:cs="Calibri"/>
        </w:rPr>
        <w:t xml:space="preserve"> a </w:t>
      </w:r>
      <w:r w:rsidRPr="00E213B5">
        <w:rPr>
          <w:rFonts w:ascii="Calibri" w:eastAsia="Calibri" w:hAnsi="Calibri" w:cs="Calibri"/>
          <w:b/>
          <w:color w:val="000000"/>
        </w:rPr>
        <w:t>Inversiones Gómez Fernández, S.A. de C.V.</w:t>
      </w:r>
      <w:r>
        <w:rPr>
          <w:rFonts w:ascii="Calibri" w:eastAsia="Calibri" w:hAnsi="Calibri" w:cs="Calibri"/>
          <w:b/>
          <w:color w:val="000000"/>
        </w:rPr>
        <w:t>,</w:t>
      </w:r>
      <w:r>
        <w:rPr>
          <w:rFonts w:ascii="Calibri" w:eastAsia="Calibri" w:hAnsi="Calibri" w:cs="Calibri"/>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Treinta y cuatro mil setecientos sesenta y seis punto cero cinco dólares ($34,766.05)</w:t>
      </w:r>
      <w:r w:rsidRPr="00802451">
        <w:rPr>
          <w:rFonts w:ascii="Calibri" w:eastAsia="Calibri" w:hAnsi="Calibri" w:cs="Calibri"/>
          <w:color w:val="000000"/>
        </w:rPr>
        <w:t xml:space="preserve">, con fuente de financiamiento </w:t>
      </w:r>
      <w:r>
        <w:rPr>
          <w:rFonts w:ascii="Calibri" w:eastAsia="Calibri" w:hAnsi="Calibri" w:cs="Calibri"/>
          <w:color w:val="000000"/>
        </w:rPr>
        <w:t xml:space="preserve">FODES 75%. </w:t>
      </w:r>
      <w:r>
        <w:rPr>
          <w:rFonts w:ascii="Calibri" w:hAnsi="Calibri" w:cs="Calibri"/>
          <w:color w:val="000000"/>
        </w:rPr>
        <w:t xml:space="preserve">Se deja constancia que los concejales </w:t>
      </w:r>
      <w:r w:rsidRPr="0016206E">
        <w:rPr>
          <w:rFonts w:ascii="Calibri" w:hAnsi="Calibri" w:cs="Calibri"/>
          <w:color w:val="000000"/>
        </w:rPr>
        <w:t>Verónica Marisol Flores Rivas</w:t>
      </w:r>
      <w:r>
        <w:rPr>
          <w:rFonts w:ascii="Calibri" w:hAnsi="Calibri" w:cs="Calibri"/>
          <w:color w:val="000000"/>
        </w:rPr>
        <w:t xml:space="preserve">, </w:t>
      </w:r>
      <w:r>
        <w:rPr>
          <w:rFonts w:ascii="Calibri" w:eastAsia="Calibri" w:hAnsi="Calibri" w:cs="Calibri"/>
          <w:color w:val="000000"/>
          <w:lang w:val="es-SV" w:eastAsia="en-US"/>
        </w:rPr>
        <w:t xml:space="preserve">José Mauricio Alas Menjivar y </w:t>
      </w:r>
      <w:r>
        <w:rPr>
          <w:rFonts w:ascii="Calibri" w:hAnsi="Calibri" w:cs="Calibri"/>
          <w:color w:val="000000"/>
        </w:rPr>
        <w:t xml:space="preserve">David Jaime Bonilla Hernández </w:t>
      </w:r>
      <w:r w:rsidR="00B335A1">
        <w:rPr>
          <w:rFonts w:ascii="Calibri" w:hAnsi="Calibri" w:cs="Calibri"/>
          <w:color w:val="000000"/>
        </w:rPr>
        <w:t>no votan a favor de la presente adjudicación</w:t>
      </w:r>
      <w:r>
        <w:rPr>
          <w:rFonts w:ascii="Calibri" w:hAnsi="Calibri" w:cs="Calibri"/>
          <w:color w:val="000000"/>
        </w:rPr>
        <w:t xml:space="preserve">.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Pr>
          <w:rFonts w:ascii="Calibri" w:eastAsia="Calibri" w:hAnsi="Calibri" w:cs="Calibri"/>
          <w:b/>
          <w:color w:val="000000"/>
        </w:rPr>
        <w:t>ACUERDO NÚMERO DIEZ.-</w:t>
      </w:r>
      <w:r w:rsidRPr="00A81699">
        <w:rPr>
          <w:rFonts w:ascii="Calibri" w:eastAsia="Calibri" w:hAnsi="Calibri" w:cs="Calibri"/>
          <w:color w:val="000000"/>
        </w:rPr>
        <w:t xml:space="preserve"> </w:t>
      </w:r>
      <w:r w:rsidRPr="00802451">
        <w:rPr>
          <w:rFonts w:ascii="Calibri" w:eastAsia="Calibri" w:hAnsi="Calibri" w:cs="Calibri"/>
          <w:color w:val="000000"/>
        </w:rPr>
        <w:t>Visto el cuadro comparativo de ofertas presentado por jefe UA</w:t>
      </w:r>
      <w:r>
        <w:rPr>
          <w:rFonts w:ascii="Calibri" w:eastAsia="Calibri" w:hAnsi="Calibri" w:cs="Calibri"/>
          <w:color w:val="000000"/>
        </w:rPr>
        <w:t>CI referente al suministro de materiales para la ejecución del proyecto “</w:t>
      </w:r>
      <w:r>
        <w:rPr>
          <w:rFonts w:ascii="Calibri" w:hAnsi="Calibri" w:cs="Calibri"/>
        </w:rPr>
        <w:t>Conformación y balastreo de las calles de acceso de la zona La Mora: Comunidad Nuevo Renacer, calle Final Santa Fe, calle de Acceso Haciendita 2, comunidad La Pita y comunidad Las Delicias,</w:t>
      </w:r>
      <w:r w:rsidRPr="00484313">
        <w:rPr>
          <w:rFonts w:ascii="Calibri" w:hAnsi="Calibri" w:cs="Calibri"/>
        </w:rPr>
        <w:t xml:space="preserve"> municipio de Suchitoto, departamento de Cuscatlán</w:t>
      </w:r>
      <w:r>
        <w:rPr>
          <w:rFonts w:ascii="Calibri" w:eastAsia="Calibri" w:hAnsi="Calibri" w:cs="Calibri"/>
          <w:color w:val="000000"/>
        </w:rPr>
        <w:t>”</w:t>
      </w:r>
      <w:r>
        <w:rPr>
          <w:rFonts w:ascii="Calibri" w:hAnsi="Calibri" w:cs="Calibri"/>
          <w:color w:val="000000"/>
        </w:rPr>
        <w:t>,</w:t>
      </w:r>
      <w:r>
        <w:rPr>
          <w:rFonts w:ascii="Calibri" w:eastAsia="Calibri" w:hAnsi="Calibri" w:cs="Calibri"/>
          <w:color w:val="000000"/>
        </w:rPr>
        <w:t xml:space="preserve"> </w:t>
      </w:r>
      <w:r w:rsidRPr="00802451">
        <w:rPr>
          <w:rFonts w:ascii="Calibri" w:eastAsia="Calibri" w:hAnsi="Calibri" w:cs="Calibri"/>
          <w:color w:val="000000"/>
        </w:rPr>
        <w:t>en la cual se presentaron las siguientes ofertas:</w:t>
      </w:r>
    </w:p>
    <w:p w:rsidR="00C5707B" w:rsidRDefault="00C5707B" w:rsidP="00C5707B">
      <w:pPr>
        <w:pStyle w:val="Prrafodelista"/>
        <w:numPr>
          <w:ilvl w:val="0"/>
          <w:numId w:val="21"/>
        </w:numPr>
        <w:spacing w:line="276" w:lineRule="auto"/>
        <w:jc w:val="both"/>
        <w:rPr>
          <w:rFonts w:ascii="Calibri" w:eastAsia="Calibri" w:hAnsi="Calibri" w:cs="Calibri"/>
          <w:color w:val="000000"/>
        </w:rPr>
      </w:pPr>
      <w:r>
        <w:rPr>
          <w:rFonts w:ascii="Calibri" w:eastAsia="Calibri" w:hAnsi="Calibri" w:cs="Calibri"/>
          <w:color w:val="000000"/>
        </w:rPr>
        <w:t>Constructora Melgar, S.A. de C.V…………………………………..</w:t>
      </w:r>
      <w:r w:rsidRPr="00802451">
        <w:rPr>
          <w:rFonts w:ascii="Calibri" w:eastAsia="Calibri" w:hAnsi="Calibri" w:cs="Calibri"/>
          <w:color w:val="000000"/>
        </w:rPr>
        <w:t>$</w:t>
      </w:r>
      <w:r>
        <w:rPr>
          <w:rFonts w:ascii="Calibri" w:eastAsia="Calibri" w:hAnsi="Calibri" w:cs="Calibri"/>
          <w:color w:val="000000"/>
        </w:rPr>
        <w:t xml:space="preserve">  </w:t>
      </w:r>
      <w:r w:rsidRPr="00802451">
        <w:rPr>
          <w:rFonts w:ascii="Calibri" w:eastAsia="Calibri" w:hAnsi="Calibri" w:cs="Calibri"/>
          <w:color w:val="000000"/>
        </w:rPr>
        <w:t xml:space="preserve"> </w:t>
      </w:r>
      <w:r>
        <w:rPr>
          <w:rFonts w:ascii="Calibri" w:eastAsia="Calibri" w:hAnsi="Calibri" w:cs="Calibri"/>
          <w:color w:val="000000"/>
        </w:rPr>
        <w:t>46,523.80</w:t>
      </w:r>
    </w:p>
    <w:p w:rsidR="00C5707B" w:rsidRDefault="00C5707B" w:rsidP="00C5707B">
      <w:pPr>
        <w:pStyle w:val="Prrafodelista"/>
        <w:numPr>
          <w:ilvl w:val="0"/>
          <w:numId w:val="21"/>
        </w:numPr>
        <w:spacing w:line="276" w:lineRule="auto"/>
        <w:jc w:val="both"/>
        <w:rPr>
          <w:rFonts w:ascii="Calibri" w:eastAsia="Calibri" w:hAnsi="Calibri" w:cs="Calibri"/>
          <w:color w:val="000000"/>
        </w:rPr>
      </w:pPr>
      <w:r>
        <w:rPr>
          <w:rFonts w:ascii="Calibri" w:eastAsia="Calibri" w:hAnsi="Calibri" w:cs="Calibri"/>
          <w:color w:val="000000"/>
        </w:rPr>
        <w:t>Obras de Ingeniería Li, S.A. de C.V…………………………………$    47,600.29</w:t>
      </w:r>
    </w:p>
    <w:p w:rsidR="00C5707B" w:rsidRDefault="00C5707B" w:rsidP="00C5707B">
      <w:pPr>
        <w:pStyle w:val="Prrafodelista"/>
        <w:numPr>
          <w:ilvl w:val="0"/>
          <w:numId w:val="21"/>
        </w:numPr>
        <w:spacing w:line="276" w:lineRule="auto"/>
        <w:jc w:val="both"/>
        <w:rPr>
          <w:rFonts w:ascii="Calibri" w:eastAsia="Calibri" w:hAnsi="Calibri" w:cs="Calibri"/>
          <w:color w:val="000000"/>
        </w:rPr>
      </w:pPr>
      <w:r>
        <w:rPr>
          <w:rFonts w:ascii="Calibri" w:eastAsia="Calibri" w:hAnsi="Calibri" w:cs="Calibri"/>
          <w:color w:val="000000"/>
        </w:rPr>
        <w:t>Israel De Jesús Ávalos…………………………………………………….$    47,910.84</w:t>
      </w:r>
    </w:p>
    <w:p w:rsidR="00C5707B" w:rsidRPr="00802451" w:rsidRDefault="00C5707B" w:rsidP="00C5707B">
      <w:pPr>
        <w:pStyle w:val="Prrafodelista"/>
        <w:numPr>
          <w:ilvl w:val="0"/>
          <w:numId w:val="21"/>
        </w:numPr>
        <w:spacing w:line="276" w:lineRule="auto"/>
        <w:jc w:val="both"/>
        <w:rPr>
          <w:rFonts w:ascii="Calibri" w:eastAsia="Calibri" w:hAnsi="Calibri" w:cs="Calibri"/>
          <w:color w:val="000000"/>
        </w:rPr>
      </w:pPr>
      <w:r>
        <w:rPr>
          <w:rFonts w:ascii="Calibri" w:eastAsia="Calibri" w:hAnsi="Calibri" w:cs="Calibri"/>
          <w:color w:val="000000"/>
          <w:lang w:val="es-SV"/>
        </w:rPr>
        <w:t>Constructora JEM, S.A. de C.V.</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rPr>
        <w:t>48,889.31</w:t>
      </w:r>
    </w:p>
    <w:p w:rsidR="00C5707B" w:rsidRPr="004F7639" w:rsidRDefault="00C5707B" w:rsidP="00C5707B">
      <w:pPr>
        <w:spacing w:line="276" w:lineRule="auto"/>
        <w:jc w:val="both"/>
        <w:rPr>
          <w:rFonts w:ascii="Calibri" w:hAnsi="Calibri" w:cs="Calibri"/>
        </w:rPr>
      </w:pPr>
      <w:r w:rsidRPr="00802451">
        <w:rPr>
          <w:rFonts w:ascii="Calibri" w:eastAsia="Calibri" w:hAnsi="Calibri" w:cs="Calibri"/>
          <w:color w:val="000000"/>
        </w:rPr>
        <w:t xml:space="preserve">De conformidad a lo establecido en los arts. 203, 204 ord. 3° de la Constitución, Art. 30 num.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el suministro de materiales para la ejecución del proyecto “</w:t>
      </w:r>
      <w:r>
        <w:rPr>
          <w:rFonts w:ascii="Calibri" w:hAnsi="Calibri" w:cs="Calibri"/>
        </w:rPr>
        <w:t>Conformación y balastreo de las calles de acceso de la zona La Mora: Comunidad Nuevo Renacer, calle Final Santa Fe, calle de Acceso Haciendita 2, comunidad La Pita y comunidad Las Delicias,</w:t>
      </w:r>
      <w:r w:rsidRPr="00484313">
        <w:rPr>
          <w:rFonts w:ascii="Calibri" w:hAnsi="Calibri" w:cs="Calibri"/>
        </w:rPr>
        <w:t xml:space="preserve"> municipio de Suchitoto, departamento de Cuscatlán</w:t>
      </w:r>
      <w:r>
        <w:rPr>
          <w:rFonts w:ascii="Calibri" w:eastAsia="Calibri" w:hAnsi="Calibri" w:cs="Calibri"/>
          <w:color w:val="000000"/>
        </w:rPr>
        <w:t>”,</w:t>
      </w:r>
      <w:r>
        <w:rPr>
          <w:rFonts w:ascii="Calibri" w:hAnsi="Calibri" w:cs="Calibri"/>
        </w:rPr>
        <w:t xml:space="preserve"> a </w:t>
      </w:r>
      <w:r w:rsidRPr="000F114D">
        <w:rPr>
          <w:rFonts w:ascii="Calibri" w:eastAsia="Calibri" w:hAnsi="Calibri" w:cs="Calibri"/>
          <w:b/>
          <w:color w:val="000000"/>
        </w:rPr>
        <w:t>Constructora Melgar, S.A. de C.V.</w:t>
      </w:r>
      <w:r>
        <w:rPr>
          <w:rFonts w:ascii="Calibri" w:eastAsia="Calibri" w:hAnsi="Calibri" w:cs="Calibri"/>
          <w:b/>
          <w:color w:val="000000"/>
        </w:rPr>
        <w:t>,</w:t>
      </w:r>
      <w:r>
        <w:rPr>
          <w:rFonts w:ascii="Calibri" w:eastAsia="Calibri" w:hAnsi="Calibri" w:cs="Calibri"/>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 xml:space="preserve">Cuarenta y seis </w:t>
      </w:r>
      <w:r w:rsidR="0090464C">
        <w:rPr>
          <w:rFonts w:ascii="Calibri" w:eastAsia="Calibri" w:hAnsi="Calibri" w:cs="Calibri"/>
          <w:color w:val="000000"/>
        </w:rPr>
        <w:t xml:space="preserve">mil </w:t>
      </w:r>
      <w:r>
        <w:rPr>
          <w:rFonts w:ascii="Calibri" w:eastAsia="Calibri" w:hAnsi="Calibri" w:cs="Calibri"/>
          <w:color w:val="000000"/>
        </w:rPr>
        <w:t>quinientos veintitrés punto ochenta dólares ($ 46,523.80)</w:t>
      </w:r>
      <w:r w:rsidRPr="00802451">
        <w:rPr>
          <w:rFonts w:ascii="Calibri" w:eastAsia="Calibri" w:hAnsi="Calibri" w:cs="Calibri"/>
          <w:color w:val="000000"/>
        </w:rPr>
        <w:t xml:space="preserve">, con fuente de financiamiento </w:t>
      </w:r>
      <w:r>
        <w:rPr>
          <w:rFonts w:ascii="Calibri" w:eastAsia="Calibri" w:hAnsi="Calibri" w:cs="Calibri"/>
          <w:color w:val="000000"/>
        </w:rPr>
        <w:t xml:space="preserve">FODES 75%. </w:t>
      </w:r>
      <w:r>
        <w:rPr>
          <w:rFonts w:ascii="Calibri" w:hAnsi="Calibri" w:cs="Calibri"/>
          <w:color w:val="000000"/>
        </w:rPr>
        <w:t xml:space="preserve">Se deja constancia que los concejales </w:t>
      </w:r>
      <w:r w:rsidRPr="0016206E">
        <w:rPr>
          <w:rFonts w:ascii="Calibri" w:hAnsi="Calibri" w:cs="Calibri"/>
          <w:color w:val="000000"/>
        </w:rPr>
        <w:t>Verónica Marisol Flores Rivas</w:t>
      </w:r>
      <w:r>
        <w:rPr>
          <w:rFonts w:ascii="Calibri" w:hAnsi="Calibri" w:cs="Calibri"/>
          <w:color w:val="000000"/>
        </w:rPr>
        <w:t xml:space="preserve">, </w:t>
      </w:r>
      <w:r>
        <w:rPr>
          <w:rFonts w:ascii="Calibri" w:eastAsia="Calibri" w:hAnsi="Calibri" w:cs="Calibri"/>
          <w:color w:val="000000"/>
          <w:lang w:val="es-SV" w:eastAsia="en-US"/>
        </w:rPr>
        <w:t xml:space="preserve">José Mauricio Alas Menjivar y </w:t>
      </w:r>
      <w:r>
        <w:rPr>
          <w:rFonts w:ascii="Calibri" w:hAnsi="Calibri" w:cs="Calibri"/>
          <w:color w:val="000000"/>
        </w:rPr>
        <w:t xml:space="preserve">David Jaime Bonilla Hernández no votan a favor del presente proyecto.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16206E">
        <w:rPr>
          <w:rFonts w:ascii="Calibri" w:hAnsi="Calibri" w:cs="Calibri"/>
          <w:iCs/>
          <w:color w:val="000000"/>
        </w:rPr>
        <w:t xml:space="preserve">Y no habiendo más que hacer constar en la presente acta damos por finalizada a las </w:t>
      </w:r>
      <w:r>
        <w:rPr>
          <w:rFonts w:ascii="Calibri" w:hAnsi="Calibri" w:cs="Calibri"/>
          <w:color w:val="000000"/>
        </w:rPr>
        <w:t>quince horas treinta minutos</w:t>
      </w:r>
      <w:r w:rsidRPr="0016206E">
        <w:rPr>
          <w:rFonts w:ascii="Calibri" w:hAnsi="Calibri" w:cs="Calibri"/>
          <w:color w:val="000000"/>
        </w:rPr>
        <w:t xml:space="preserve"> el día </w:t>
      </w:r>
      <w:r>
        <w:rPr>
          <w:rFonts w:ascii="Calibri" w:hAnsi="Calibri" w:cs="Calibri"/>
          <w:color w:val="000000"/>
        </w:rPr>
        <w:t>veintinueve de abril</w:t>
      </w:r>
      <w:r w:rsidRPr="0016206E">
        <w:rPr>
          <w:rFonts w:ascii="Calibri" w:hAnsi="Calibri" w:cs="Calibri"/>
          <w:color w:val="000000"/>
        </w:rPr>
        <w:t xml:space="preserve"> de dos mil veinte</w:t>
      </w:r>
      <w:r w:rsidRPr="0016206E">
        <w:rPr>
          <w:rFonts w:ascii="Calibri" w:hAnsi="Calibri" w:cs="Calibri"/>
          <w:iCs/>
          <w:color w:val="000000"/>
        </w:rPr>
        <w:t xml:space="preserve"> y firmamos.</w:t>
      </w:r>
    </w:p>
    <w:p w:rsidR="00C5707B" w:rsidRPr="0016206E" w:rsidRDefault="00C5707B" w:rsidP="00C5707B">
      <w:pPr>
        <w:spacing w:line="276" w:lineRule="auto"/>
        <w:jc w:val="both"/>
        <w:rPr>
          <w:rFonts w:ascii="Calibri" w:eastAsia="Calibri" w:hAnsi="Calibri" w:cs="Calibri"/>
        </w:rPr>
      </w:pPr>
    </w:p>
    <w:p w:rsidR="00C5707B" w:rsidRDefault="00C5707B" w:rsidP="00C5707B">
      <w:pPr>
        <w:spacing w:line="276" w:lineRule="auto"/>
        <w:jc w:val="both"/>
        <w:rPr>
          <w:rFonts w:ascii="Calibri" w:eastAsia="Calibri" w:hAnsi="Calibri" w:cs="Calibri"/>
        </w:rPr>
      </w:pPr>
    </w:p>
    <w:p w:rsidR="00C5707B" w:rsidRPr="0016206E" w:rsidRDefault="00C5707B" w:rsidP="00C5707B">
      <w:pPr>
        <w:spacing w:line="276" w:lineRule="auto"/>
        <w:jc w:val="both"/>
        <w:rPr>
          <w:rFonts w:ascii="Calibri" w:eastAsia="Calibri" w:hAnsi="Calibri" w:cs="Calibri"/>
        </w:rPr>
      </w:pPr>
    </w:p>
    <w:p w:rsidR="00C5707B" w:rsidRPr="0016206E" w:rsidRDefault="00C5707B" w:rsidP="00C5707B">
      <w:pPr>
        <w:spacing w:line="276" w:lineRule="auto"/>
        <w:jc w:val="both"/>
        <w:rPr>
          <w:rFonts w:ascii="Calibri" w:eastAsia="Calibri" w:hAnsi="Calibri" w:cs="Calibri"/>
          <w:color w:val="000000"/>
        </w:rPr>
      </w:pPr>
    </w:p>
    <w:p w:rsidR="00C5707B" w:rsidRPr="0016206E" w:rsidRDefault="00C5707B" w:rsidP="00C5707B">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C5707B" w:rsidRPr="0016206E" w:rsidRDefault="00C5707B" w:rsidP="00C5707B">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C5707B" w:rsidRPr="0016206E" w:rsidRDefault="00C5707B" w:rsidP="00C5707B">
      <w:pPr>
        <w:pStyle w:val="Textoindependiente2"/>
        <w:spacing w:after="0" w:line="276" w:lineRule="auto"/>
        <w:jc w:val="center"/>
        <w:rPr>
          <w:rFonts w:ascii="Calibri" w:hAnsi="Calibri" w:cs="Calibri"/>
          <w:b/>
          <w:color w:val="000000"/>
        </w:rPr>
      </w:pPr>
    </w:p>
    <w:p w:rsidR="00C5707B" w:rsidRPr="0016206E" w:rsidRDefault="00C5707B" w:rsidP="00C5707B">
      <w:pPr>
        <w:pStyle w:val="Textoindependiente2"/>
        <w:spacing w:after="0" w:line="276" w:lineRule="auto"/>
        <w:jc w:val="center"/>
        <w:rPr>
          <w:rFonts w:ascii="Calibri" w:hAnsi="Calibri" w:cs="Calibri"/>
          <w:b/>
          <w:color w:val="000000"/>
        </w:rPr>
      </w:pPr>
    </w:p>
    <w:p w:rsidR="00C5707B" w:rsidRDefault="00C5707B" w:rsidP="00C5707B">
      <w:pPr>
        <w:pStyle w:val="Textoindependiente2"/>
        <w:spacing w:after="0" w:line="276" w:lineRule="auto"/>
        <w:jc w:val="center"/>
        <w:rPr>
          <w:rFonts w:ascii="Calibri" w:hAnsi="Calibri" w:cs="Calibri"/>
          <w:b/>
          <w:color w:val="000000"/>
        </w:rPr>
      </w:pPr>
    </w:p>
    <w:p w:rsidR="00C5707B" w:rsidRDefault="00C5707B" w:rsidP="00C5707B">
      <w:pPr>
        <w:pStyle w:val="Textoindependiente2"/>
        <w:spacing w:after="0" w:line="276" w:lineRule="auto"/>
        <w:jc w:val="center"/>
        <w:rPr>
          <w:rFonts w:ascii="Calibri" w:hAnsi="Calibri" w:cs="Calibri"/>
          <w:b/>
          <w:color w:val="000000"/>
        </w:rPr>
      </w:pPr>
    </w:p>
    <w:p w:rsidR="00C5707B" w:rsidRDefault="00C5707B" w:rsidP="00C5707B">
      <w:pPr>
        <w:pStyle w:val="Textoindependiente2"/>
        <w:spacing w:after="0" w:line="276" w:lineRule="auto"/>
        <w:jc w:val="center"/>
        <w:rPr>
          <w:rFonts w:ascii="Calibri" w:hAnsi="Calibri" w:cs="Calibri"/>
          <w:b/>
          <w:color w:val="000000"/>
        </w:rPr>
      </w:pPr>
    </w:p>
    <w:p w:rsidR="00C5707B" w:rsidRDefault="00C5707B" w:rsidP="00C5707B">
      <w:pPr>
        <w:pStyle w:val="Textoindependiente2"/>
        <w:spacing w:after="0" w:line="276" w:lineRule="auto"/>
        <w:jc w:val="center"/>
        <w:rPr>
          <w:rFonts w:ascii="Calibri" w:hAnsi="Calibri" w:cs="Calibri"/>
          <w:b/>
          <w:color w:val="000000"/>
        </w:rPr>
      </w:pPr>
    </w:p>
    <w:p w:rsidR="00C5707B" w:rsidRPr="0016206E" w:rsidRDefault="00C5707B" w:rsidP="00C5707B">
      <w:pPr>
        <w:pStyle w:val="Textoindependiente2"/>
        <w:spacing w:after="0" w:line="276" w:lineRule="auto"/>
        <w:jc w:val="center"/>
        <w:rPr>
          <w:rFonts w:ascii="Calibri" w:hAnsi="Calibri" w:cs="Calibri"/>
          <w:b/>
          <w:color w:val="000000"/>
        </w:rPr>
      </w:pPr>
    </w:p>
    <w:p w:rsidR="00C5707B" w:rsidRPr="0016206E" w:rsidRDefault="00C5707B" w:rsidP="00C5707B">
      <w:pPr>
        <w:pStyle w:val="Textoindependiente2"/>
        <w:spacing w:after="0" w:line="240" w:lineRule="auto"/>
        <w:ind w:left="708" w:hanging="708"/>
        <w:rPr>
          <w:rFonts w:ascii="Calibri" w:hAnsi="Calibri" w:cs="Calibri"/>
          <w:b/>
          <w:color w:val="000000"/>
        </w:rPr>
      </w:pPr>
      <w:r w:rsidRPr="0016206E">
        <w:rPr>
          <w:rFonts w:ascii="Calibri" w:hAnsi="Calibri" w:cs="Calibri"/>
          <w:b/>
          <w:color w:val="000000"/>
        </w:rPr>
        <w:t xml:space="preserve">Verónica Marisol Flores Rivas                </w:t>
      </w:r>
      <w:r w:rsidRPr="0016206E">
        <w:rPr>
          <w:rFonts w:ascii="Calibri" w:hAnsi="Calibri" w:cs="Calibri"/>
          <w:b/>
          <w:color w:val="000000"/>
        </w:rPr>
        <w:tab/>
      </w:r>
      <w:r w:rsidRPr="0016206E">
        <w:rPr>
          <w:rFonts w:ascii="Calibri" w:hAnsi="Calibri" w:cs="Calibri"/>
          <w:b/>
          <w:color w:val="000000"/>
        </w:rPr>
        <w:tab/>
      </w:r>
      <w:r>
        <w:rPr>
          <w:rFonts w:ascii="Calibri" w:hAnsi="Calibri" w:cs="Calibri"/>
          <w:b/>
          <w:color w:val="000000"/>
        </w:rPr>
        <w:t xml:space="preserve">       </w:t>
      </w:r>
      <w:r w:rsidRPr="0016206E">
        <w:rPr>
          <w:rFonts w:ascii="Calibri" w:hAnsi="Calibri" w:cs="Calibri"/>
          <w:b/>
          <w:color w:val="000000"/>
        </w:rPr>
        <w:t xml:space="preserve">Ana María Menjivar                                      Síndica Municipal                                             </w:t>
      </w:r>
      <w:r>
        <w:rPr>
          <w:rFonts w:ascii="Calibri" w:hAnsi="Calibri" w:cs="Calibri"/>
          <w:b/>
          <w:color w:val="000000"/>
        </w:rPr>
        <w:t xml:space="preserve">      </w:t>
      </w:r>
      <w:r w:rsidRPr="0016206E">
        <w:rPr>
          <w:rFonts w:ascii="Calibri" w:hAnsi="Calibri" w:cs="Calibri"/>
          <w:b/>
          <w:color w:val="000000"/>
        </w:rPr>
        <w:t>1</w:t>
      </w:r>
      <w:r w:rsidRPr="0016206E">
        <w:rPr>
          <w:rFonts w:ascii="Calibri" w:hAnsi="Calibri" w:cs="Calibri"/>
          <w:b/>
        </w:rPr>
        <w:t xml:space="preserve"> ª</w:t>
      </w:r>
      <w:r w:rsidRPr="0016206E">
        <w:rPr>
          <w:rFonts w:ascii="Calibri" w:hAnsi="Calibri" w:cs="Calibri"/>
          <w:b/>
          <w:color w:val="000000"/>
        </w:rPr>
        <w:t xml:space="preserve"> Regidora Propietaria</w:t>
      </w:r>
    </w:p>
    <w:p w:rsidR="00C5707B" w:rsidRPr="0016206E" w:rsidRDefault="00C5707B" w:rsidP="00C5707B">
      <w:pPr>
        <w:pStyle w:val="Textoindependiente2"/>
        <w:spacing w:after="0" w:line="240" w:lineRule="auto"/>
        <w:jc w:val="center"/>
        <w:rPr>
          <w:rFonts w:ascii="Calibri" w:hAnsi="Calibri" w:cs="Calibri"/>
          <w:b/>
        </w:rPr>
      </w:pPr>
    </w:p>
    <w:p w:rsidR="00C5707B" w:rsidRPr="0016206E" w:rsidRDefault="00C5707B" w:rsidP="00C5707B">
      <w:pPr>
        <w:pStyle w:val="Textoindependiente2"/>
        <w:spacing w:after="0" w:line="240" w:lineRule="auto"/>
        <w:jc w:val="center"/>
        <w:rPr>
          <w:rFonts w:ascii="Calibri" w:hAnsi="Calibri" w:cs="Calibri"/>
          <w:b/>
        </w:rPr>
      </w:pPr>
    </w:p>
    <w:p w:rsidR="00C5707B" w:rsidRPr="0016206E" w:rsidRDefault="00C5707B" w:rsidP="00C5707B">
      <w:pPr>
        <w:pStyle w:val="Textoindependiente2"/>
        <w:spacing w:after="0" w:line="240" w:lineRule="auto"/>
        <w:jc w:val="center"/>
        <w:rPr>
          <w:rFonts w:ascii="Calibri" w:hAnsi="Calibri" w:cs="Calibri"/>
          <w:b/>
        </w:rPr>
      </w:pPr>
    </w:p>
    <w:p w:rsidR="00C5707B" w:rsidRPr="0016206E" w:rsidRDefault="00C5707B" w:rsidP="00C5707B">
      <w:pPr>
        <w:pStyle w:val="Textoindependiente2"/>
        <w:spacing w:after="0" w:line="240" w:lineRule="auto"/>
        <w:jc w:val="center"/>
        <w:rPr>
          <w:rFonts w:ascii="Calibri" w:hAnsi="Calibri" w:cs="Calibri"/>
          <w:b/>
          <w:color w:val="000000"/>
        </w:rPr>
      </w:pPr>
    </w:p>
    <w:p w:rsidR="00C5707B" w:rsidRPr="0016206E" w:rsidRDefault="00C5707B" w:rsidP="00C5707B">
      <w:pPr>
        <w:pStyle w:val="Textoindependiente2"/>
        <w:spacing w:after="0" w:line="240" w:lineRule="auto"/>
        <w:rPr>
          <w:rFonts w:ascii="Calibri" w:hAnsi="Calibri" w:cs="Calibri"/>
          <w:b/>
        </w:rPr>
      </w:pP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C5707B" w:rsidRPr="0016206E" w:rsidRDefault="00C5707B" w:rsidP="00C5707B">
      <w:pPr>
        <w:pStyle w:val="Textoindependiente2"/>
        <w:spacing w:after="0" w:line="240" w:lineRule="auto"/>
        <w:rPr>
          <w:rFonts w:ascii="Calibri" w:hAnsi="Calibri" w:cs="Calibri"/>
          <w:b/>
        </w:rPr>
      </w:pP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C5707B" w:rsidRPr="0016206E" w:rsidRDefault="00C5707B" w:rsidP="00C5707B">
      <w:pPr>
        <w:pStyle w:val="Textoindependiente2"/>
        <w:spacing w:after="0" w:line="240" w:lineRule="auto"/>
        <w:jc w:val="center"/>
        <w:rPr>
          <w:rFonts w:ascii="Calibri" w:hAnsi="Calibri" w:cs="Calibri"/>
          <w:b/>
        </w:rPr>
      </w:pPr>
    </w:p>
    <w:p w:rsidR="00C5707B" w:rsidRPr="0016206E" w:rsidRDefault="00C5707B" w:rsidP="00C5707B">
      <w:pPr>
        <w:pStyle w:val="Textoindependiente2"/>
        <w:spacing w:after="0" w:line="240" w:lineRule="auto"/>
        <w:jc w:val="center"/>
        <w:rPr>
          <w:rFonts w:ascii="Calibri" w:hAnsi="Calibri" w:cs="Calibri"/>
          <w:b/>
        </w:rPr>
      </w:pPr>
    </w:p>
    <w:p w:rsidR="00C5707B" w:rsidRPr="0016206E" w:rsidRDefault="00C5707B" w:rsidP="00C5707B">
      <w:pPr>
        <w:pStyle w:val="Textoindependiente2"/>
        <w:spacing w:after="0" w:line="240" w:lineRule="auto"/>
        <w:jc w:val="center"/>
        <w:rPr>
          <w:rFonts w:ascii="Calibri" w:hAnsi="Calibri" w:cs="Calibri"/>
          <w:b/>
        </w:rPr>
      </w:pPr>
    </w:p>
    <w:p w:rsidR="00C5707B" w:rsidRPr="0016206E" w:rsidRDefault="00C5707B" w:rsidP="00C5707B">
      <w:pPr>
        <w:pStyle w:val="Textoindependiente2"/>
        <w:spacing w:after="0" w:line="240" w:lineRule="auto"/>
        <w:jc w:val="center"/>
        <w:rPr>
          <w:rFonts w:ascii="Calibri" w:hAnsi="Calibri" w:cs="Calibri"/>
          <w:b/>
        </w:rPr>
      </w:pPr>
    </w:p>
    <w:p w:rsidR="00C5707B" w:rsidRPr="0016206E" w:rsidRDefault="00C5707B" w:rsidP="00C5707B">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C5707B" w:rsidRPr="0016206E" w:rsidRDefault="00C5707B" w:rsidP="00C5707B">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C5707B" w:rsidRPr="0016206E" w:rsidRDefault="00C5707B" w:rsidP="00C5707B">
      <w:pPr>
        <w:pStyle w:val="Textoindependiente2"/>
        <w:spacing w:after="0" w:line="240" w:lineRule="auto"/>
        <w:jc w:val="center"/>
        <w:rPr>
          <w:rFonts w:ascii="Calibri" w:hAnsi="Calibri" w:cs="Calibri"/>
          <w:b/>
        </w:rPr>
      </w:pPr>
    </w:p>
    <w:p w:rsidR="00C5707B" w:rsidRPr="0016206E" w:rsidRDefault="00C5707B" w:rsidP="00C5707B">
      <w:pPr>
        <w:pStyle w:val="Textoindependiente2"/>
        <w:spacing w:after="0" w:line="240" w:lineRule="auto"/>
        <w:jc w:val="center"/>
        <w:rPr>
          <w:rFonts w:ascii="Calibri" w:hAnsi="Calibri" w:cs="Calibri"/>
          <w:b/>
        </w:rPr>
      </w:pPr>
    </w:p>
    <w:p w:rsidR="00C5707B" w:rsidRPr="0016206E" w:rsidRDefault="00C5707B" w:rsidP="00C5707B">
      <w:pPr>
        <w:pStyle w:val="Textoindependiente2"/>
        <w:spacing w:after="0" w:line="240" w:lineRule="auto"/>
        <w:jc w:val="center"/>
        <w:rPr>
          <w:rFonts w:ascii="Calibri" w:hAnsi="Calibri" w:cs="Calibri"/>
          <w:b/>
          <w:color w:val="000000"/>
        </w:rPr>
      </w:pPr>
    </w:p>
    <w:p w:rsidR="00C5707B" w:rsidRPr="0016206E" w:rsidRDefault="00C5707B" w:rsidP="00C5707B">
      <w:pPr>
        <w:pStyle w:val="Textoindependiente2"/>
        <w:spacing w:after="0" w:line="240" w:lineRule="auto"/>
        <w:jc w:val="center"/>
        <w:rPr>
          <w:rFonts w:ascii="Calibri" w:hAnsi="Calibri" w:cs="Calibri"/>
          <w:b/>
          <w:color w:val="000000"/>
        </w:rPr>
      </w:pPr>
    </w:p>
    <w:p w:rsidR="00C5707B" w:rsidRPr="0016206E" w:rsidRDefault="00C5707B" w:rsidP="00C5707B">
      <w:pPr>
        <w:pStyle w:val="Textoindependiente2"/>
        <w:spacing w:after="0" w:line="240" w:lineRule="auto"/>
        <w:rPr>
          <w:rFonts w:ascii="Calibri" w:hAnsi="Calibri" w:cs="Calibri"/>
          <w:b/>
        </w:rPr>
      </w:pPr>
      <w:r w:rsidRPr="0016206E">
        <w:rPr>
          <w:rFonts w:ascii="Calibri" w:hAnsi="Calibri" w:cs="Calibri"/>
          <w:b/>
        </w:rPr>
        <w:t xml:space="preserve">José Mauricio Alas Menjivar                                            </w:t>
      </w:r>
      <w:r w:rsidRPr="0016206E">
        <w:rPr>
          <w:rFonts w:ascii="Calibri" w:hAnsi="Calibri" w:cs="Calibri"/>
          <w:b/>
          <w:color w:val="000000"/>
        </w:rPr>
        <w:t>Jorge Francisco Gómez Castillo</w:t>
      </w:r>
    </w:p>
    <w:p w:rsidR="00C5707B" w:rsidRPr="0016206E" w:rsidRDefault="00C5707B" w:rsidP="00C5707B">
      <w:pPr>
        <w:pStyle w:val="Textoindependiente2"/>
        <w:spacing w:after="0" w:line="240" w:lineRule="auto"/>
        <w:rPr>
          <w:rFonts w:ascii="Calibri" w:hAnsi="Calibri" w:cs="Calibri"/>
          <w:b/>
        </w:rPr>
      </w:pPr>
      <w:r w:rsidRPr="0016206E">
        <w:rPr>
          <w:rFonts w:ascii="Calibri" w:hAnsi="Calibri" w:cs="Calibri"/>
          <w:b/>
          <w:color w:val="000000"/>
        </w:rPr>
        <w:t xml:space="preserve">       6° Regidor Propietario7° </w:t>
      </w:r>
      <w:r>
        <w:rPr>
          <w:rFonts w:ascii="Calibri" w:hAnsi="Calibri" w:cs="Calibri"/>
          <w:b/>
          <w:color w:val="000000"/>
        </w:rPr>
        <w:t xml:space="preserve">                                                     </w:t>
      </w:r>
      <w:r w:rsidRPr="0016206E">
        <w:rPr>
          <w:rFonts w:ascii="Calibri" w:hAnsi="Calibri" w:cs="Calibri"/>
          <w:b/>
          <w:color w:val="000000"/>
        </w:rPr>
        <w:t>Regidor Propietario</w:t>
      </w:r>
    </w:p>
    <w:p w:rsidR="00C5707B" w:rsidRPr="0016206E" w:rsidRDefault="00C5707B" w:rsidP="00C5707B">
      <w:pPr>
        <w:pStyle w:val="Textoindependiente2"/>
        <w:spacing w:after="0" w:line="240" w:lineRule="auto"/>
        <w:jc w:val="center"/>
        <w:rPr>
          <w:rFonts w:ascii="Calibri" w:hAnsi="Calibri" w:cs="Calibri"/>
          <w:b/>
        </w:rPr>
      </w:pPr>
    </w:p>
    <w:p w:rsidR="00C5707B" w:rsidRPr="0016206E" w:rsidRDefault="00C5707B" w:rsidP="00C5707B">
      <w:pPr>
        <w:pStyle w:val="Textoindependiente2"/>
        <w:spacing w:after="0" w:line="240" w:lineRule="auto"/>
        <w:jc w:val="center"/>
        <w:rPr>
          <w:rFonts w:ascii="Calibri" w:hAnsi="Calibri" w:cs="Calibri"/>
          <w:b/>
        </w:rPr>
      </w:pPr>
    </w:p>
    <w:p w:rsidR="00C5707B" w:rsidRPr="0016206E" w:rsidRDefault="00C5707B" w:rsidP="00C5707B">
      <w:pPr>
        <w:pStyle w:val="Textoindependiente2"/>
        <w:spacing w:after="0" w:line="240" w:lineRule="auto"/>
        <w:jc w:val="center"/>
        <w:rPr>
          <w:rFonts w:ascii="Calibri" w:hAnsi="Calibri" w:cs="Calibri"/>
          <w:b/>
        </w:rPr>
      </w:pPr>
    </w:p>
    <w:p w:rsidR="00C5707B" w:rsidRPr="0016206E" w:rsidRDefault="00C5707B" w:rsidP="00C5707B">
      <w:pPr>
        <w:pStyle w:val="Textoindependiente2"/>
        <w:spacing w:after="0" w:line="240" w:lineRule="auto"/>
        <w:jc w:val="center"/>
        <w:rPr>
          <w:rFonts w:ascii="Calibri" w:hAnsi="Calibri" w:cs="Calibri"/>
          <w:b/>
        </w:rPr>
      </w:pPr>
    </w:p>
    <w:p w:rsidR="00C5707B" w:rsidRPr="0016206E" w:rsidRDefault="00C5707B" w:rsidP="00C5707B">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C5707B" w:rsidRPr="0016206E" w:rsidRDefault="00C5707B" w:rsidP="00C5707B">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1° Regidor Suplente</w:t>
      </w:r>
    </w:p>
    <w:p w:rsidR="00C5707B" w:rsidRPr="0016206E" w:rsidRDefault="00C5707B" w:rsidP="00C5707B">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C5707B" w:rsidRPr="0016206E" w:rsidRDefault="00C5707B" w:rsidP="00C5707B">
      <w:pPr>
        <w:pStyle w:val="Textoindependiente2"/>
        <w:shd w:val="clear" w:color="auto" w:fill="FFFFFF"/>
        <w:spacing w:after="0" w:line="240" w:lineRule="auto"/>
        <w:rPr>
          <w:rFonts w:ascii="Calibri" w:hAnsi="Calibri" w:cs="Calibri"/>
          <w:b/>
          <w:color w:val="000000"/>
        </w:rPr>
      </w:pPr>
    </w:p>
    <w:p w:rsidR="00C5707B" w:rsidRPr="0016206E" w:rsidRDefault="00C5707B" w:rsidP="00C5707B">
      <w:pPr>
        <w:pStyle w:val="Textoindependiente2"/>
        <w:shd w:val="clear" w:color="auto" w:fill="FFFFFF"/>
        <w:spacing w:after="0" w:line="240" w:lineRule="auto"/>
        <w:jc w:val="center"/>
        <w:rPr>
          <w:rFonts w:ascii="Calibri" w:hAnsi="Calibri" w:cs="Calibri"/>
          <w:b/>
          <w:color w:val="000000"/>
        </w:rPr>
      </w:pPr>
    </w:p>
    <w:p w:rsidR="00C5707B" w:rsidRPr="0016206E" w:rsidRDefault="00C5707B" w:rsidP="00C5707B">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jc w:val="center"/>
        <w:rPr>
          <w:rFonts w:ascii="Calibri" w:hAnsi="Calibri" w:cs="Calibri"/>
          <w:b/>
          <w:color w:val="000000"/>
        </w:rPr>
      </w:pPr>
    </w:p>
    <w:p w:rsidR="00C5707B" w:rsidRPr="0016206E" w:rsidRDefault="00C5707B" w:rsidP="00C5707B">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C5707B" w:rsidRPr="0016206E" w:rsidRDefault="00C5707B" w:rsidP="00C5707B">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2° Regidora Suplente                                                         3° Regidor Suplente</w:t>
      </w:r>
    </w:p>
    <w:p w:rsidR="00C5707B" w:rsidRPr="0016206E" w:rsidRDefault="00C5707B" w:rsidP="00C5707B">
      <w:pPr>
        <w:pStyle w:val="Textoindependiente2"/>
        <w:shd w:val="clear" w:color="auto" w:fill="FFFFFF"/>
        <w:spacing w:after="0" w:line="240" w:lineRule="auto"/>
        <w:jc w:val="center"/>
        <w:rPr>
          <w:rFonts w:ascii="Calibri" w:hAnsi="Calibri" w:cs="Calibri"/>
          <w:b/>
          <w:color w:val="000000"/>
        </w:rPr>
      </w:pPr>
    </w:p>
    <w:p w:rsidR="00C5707B" w:rsidRPr="0016206E" w:rsidRDefault="00C5707B" w:rsidP="00C5707B">
      <w:pPr>
        <w:pStyle w:val="Textoindependiente2"/>
        <w:shd w:val="clear" w:color="auto" w:fill="FFFFFF"/>
        <w:spacing w:after="0" w:line="240" w:lineRule="auto"/>
        <w:jc w:val="center"/>
        <w:rPr>
          <w:rFonts w:ascii="Calibri" w:hAnsi="Calibri" w:cs="Calibri"/>
          <w:b/>
          <w:color w:val="000000"/>
        </w:rPr>
      </w:pPr>
    </w:p>
    <w:p w:rsidR="00C5707B" w:rsidRPr="0016206E" w:rsidRDefault="00C5707B" w:rsidP="00C5707B">
      <w:pPr>
        <w:pStyle w:val="Textoindependiente2"/>
        <w:shd w:val="clear" w:color="auto" w:fill="FFFFFF"/>
        <w:spacing w:after="0" w:line="240" w:lineRule="auto"/>
        <w:jc w:val="center"/>
        <w:rPr>
          <w:rFonts w:ascii="Calibri" w:hAnsi="Calibri" w:cs="Calibri"/>
          <w:b/>
          <w:color w:val="000000"/>
        </w:rPr>
      </w:pPr>
    </w:p>
    <w:p w:rsidR="00C5707B" w:rsidRPr="0016206E" w:rsidRDefault="00C5707B" w:rsidP="00C5707B">
      <w:pPr>
        <w:pStyle w:val="Textoindependiente2"/>
        <w:shd w:val="clear" w:color="auto" w:fill="FFFFFF"/>
        <w:spacing w:after="0" w:line="240" w:lineRule="auto"/>
        <w:jc w:val="center"/>
        <w:rPr>
          <w:rFonts w:ascii="Calibri" w:hAnsi="Calibri" w:cs="Calibri"/>
          <w:b/>
        </w:rPr>
      </w:pPr>
    </w:p>
    <w:p w:rsidR="00C5707B" w:rsidRPr="0016206E" w:rsidRDefault="00C5707B" w:rsidP="00C5707B">
      <w:pPr>
        <w:pStyle w:val="Textoindependiente2"/>
        <w:shd w:val="clear" w:color="auto" w:fill="FFFFFF"/>
        <w:spacing w:after="0" w:line="240" w:lineRule="auto"/>
        <w:rPr>
          <w:rFonts w:ascii="Calibri" w:hAnsi="Calibri" w:cs="Calibri"/>
          <w:b/>
          <w:color w:val="000000"/>
          <w:lang w:val="es-SV"/>
        </w:rPr>
      </w:pPr>
      <w:r w:rsidRPr="0016206E">
        <w:rPr>
          <w:rFonts w:ascii="Calibri" w:hAnsi="Calibri" w:cs="Calibri"/>
          <w:b/>
        </w:rPr>
        <w:t xml:space="preserve">    Pedro Antonio Hernández Ponce                                Elías Benjamín Castillo Rodríguez</w:t>
      </w:r>
    </w:p>
    <w:p w:rsidR="00476680" w:rsidRDefault="00C5707B"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 xml:space="preserve">            4° Regidor Suplente                                                        Secretario municipal.</w:t>
      </w:r>
    </w:p>
    <w:p w:rsidR="0067761E" w:rsidRPr="00654FBD" w:rsidRDefault="0067761E" w:rsidP="0067761E">
      <w:pPr>
        <w:spacing w:line="276" w:lineRule="auto"/>
        <w:jc w:val="both"/>
        <w:rPr>
          <w:rFonts w:ascii="Calibri" w:eastAsia="Calibri" w:hAnsi="Calibri" w:cs="Calibri"/>
          <w:color w:val="FF0000"/>
        </w:rPr>
      </w:pPr>
      <w:r w:rsidRPr="0016206E">
        <w:rPr>
          <w:rFonts w:ascii="Calibri" w:hAnsi="Calibri" w:cs="Calibri"/>
          <w:b/>
        </w:rPr>
        <w:lastRenderedPageBreak/>
        <w:t xml:space="preserve">ACTA NÚMERO </w:t>
      </w:r>
      <w:r>
        <w:rPr>
          <w:rFonts w:ascii="Calibri" w:hAnsi="Calibri" w:cs="Calibri"/>
          <w:b/>
        </w:rPr>
        <w:t>DIECIOCHO</w:t>
      </w:r>
      <w:r w:rsidRPr="0016206E">
        <w:rPr>
          <w:rFonts w:ascii="Calibri" w:hAnsi="Calibri" w:cs="Calibri"/>
        </w:rPr>
        <w:t>.</w:t>
      </w:r>
      <w:r w:rsidRPr="0016206E">
        <w:rPr>
          <w:rFonts w:ascii="Calibri" w:hAnsi="Calibri" w:cs="Calibri"/>
          <w:color w:val="000000"/>
        </w:rPr>
        <w:t xml:space="preserve"> Sesión </w:t>
      </w:r>
      <w:r>
        <w:rPr>
          <w:rFonts w:ascii="Calibri" w:hAnsi="Calibri" w:cs="Calibri"/>
          <w:color w:val="000000"/>
        </w:rPr>
        <w:t>O</w:t>
      </w:r>
      <w:r w:rsidRPr="0016206E">
        <w:rPr>
          <w:rFonts w:ascii="Calibri" w:hAnsi="Calibri" w:cs="Calibri"/>
          <w:color w:val="000000"/>
        </w:rPr>
        <w:t xml:space="preserve">rdinaria del Concejo Municipal de Suchitoto, celebrada </w:t>
      </w:r>
      <w:r>
        <w:rPr>
          <w:rFonts w:ascii="Calibri" w:hAnsi="Calibri" w:cs="Calibri"/>
          <w:color w:val="000000"/>
        </w:rPr>
        <w:t>en las instalaciones del Centro Cultural de Convivencia Ciudadana,</w:t>
      </w:r>
      <w:r w:rsidRPr="0016206E">
        <w:rPr>
          <w:rFonts w:ascii="Calibri" w:hAnsi="Calibri" w:cs="Calibri"/>
          <w:color w:val="000000"/>
        </w:rPr>
        <w:t xml:space="preserve"> de la ciudad Suchitoto, departamento de Cuscatlán, a las </w:t>
      </w:r>
      <w:r>
        <w:rPr>
          <w:rFonts w:ascii="Calibri" w:hAnsi="Calibri" w:cs="Calibri"/>
          <w:color w:val="000000"/>
        </w:rPr>
        <w:t>catorce</w:t>
      </w:r>
      <w:r w:rsidRPr="0016206E">
        <w:rPr>
          <w:rFonts w:ascii="Calibri" w:hAnsi="Calibri" w:cs="Calibri"/>
          <w:color w:val="000000"/>
        </w:rPr>
        <w:t xml:space="preserve"> horas del día </w:t>
      </w:r>
      <w:r>
        <w:rPr>
          <w:rFonts w:ascii="Calibri" w:hAnsi="Calibri" w:cs="Calibri"/>
          <w:color w:val="000000"/>
        </w:rPr>
        <w:t>cuatro de mayo</w:t>
      </w:r>
      <w:r w:rsidRPr="0016206E">
        <w:rPr>
          <w:rFonts w:ascii="Calibri" w:hAnsi="Calibri" w:cs="Calibri"/>
          <w:color w:val="000000"/>
        </w:rPr>
        <w:t xml:space="preserve"> del año dos mil veinte. Convocada y presidida por la señora Alcaldesa Municipal, Pedrina Rivera Hernández, con la presencia de la Síndica Municipal Verónica Marisol Flores Rivas, regidores propietarios: Ana María Menjivar,</w:t>
      </w:r>
      <w:r>
        <w:rPr>
          <w:rFonts w:ascii="Calibri" w:hAnsi="Calibri" w:cs="Calibri"/>
          <w:color w:val="000000"/>
        </w:rPr>
        <w:t xml:space="preserve"> </w:t>
      </w:r>
      <w:r w:rsidRPr="0016206E">
        <w:rPr>
          <w:rFonts w:ascii="Calibri" w:hAnsi="Calibri" w:cs="Calibri"/>
          <w:color w:val="000000"/>
        </w:rPr>
        <w:t>Walter Candelario Rodríguez, Blanca Lidia Romero de Menjivar,</w:t>
      </w:r>
      <w:r>
        <w:rPr>
          <w:rFonts w:ascii="Calibri" w:hAnsi="Calibri" w:cs="Calibri"/>
          <w:color w:val="000000"/>
        </w:rPr>
        <w:t xml:space="preserve"> </w:t>
      </w:r>
      <w:r w:rsidRPr="0016206E">
        <w:rPr>
          <w:rFonts w:ascii="Calibri" w:hAnsi="Calibri" w:cs="Calibri"/>
          <w:color w:val="000000"/>
        </w:rPr>
        <w:t xml:space="preserve">Claudia Elizabeth Castro de Argueta, José Manuel Pérez Melgar, </w:t>
      </w:r>
      <w:r>
        <w:rPr>
          <w:rFonts w:ascii="Calibri" w:hAnsi="Calibri" w:cs="Calibri"/>
          <w:color w:val="000000"/>
        </w:rPr>
        <w:t>José Mauricio Alas Menjivar,</w:t>
      </w:r>
      <w:r w:rsidRPr="0016206E">
        <w:rPr>
          <w:rFonts w:ascii="Calibri" w:hAnsi="Calibri" w:cs="Calibri"/>
          <w:color w:val="000000"/>
        </w:rPr>
        <w:t xml:space="preserve"> Jorge Francisco Gómez Castillo </w:t>
      </w:r>
      <w:r>
        <w:rPr>
          <w:rFonts w:ascii="Calibri" w:hAnsi="Calibri" w:cs="Calibri"/>
          <w:color w:val="000000"/>
        </w:rPr>
        <w:t xml:space="preserve">y David Jaime Bonilla Hernández; </w:t>
      </w:r>
      <w:r w:rsidRPr="0016206E">
        <w:rPr>
          <w:rFonts w:ascii="Calibri" w:hAnsi="Calibri" w:cs="Calibri"/>
          <w:color w:val="000000"/>
        </w:rPr>
        <w:t>también están presentes los regidores Suplentes:</w:t>
      </w:r>
      <w:r>
        <w:rPr>
          <w:rFonts w:ascii="Calibri" w:hAnsi="Calibri" w:cs="Calibri"/>
          <w:color w:val="000000"/>
        </w:rPr>
        <w:t xml:space="preserve"> </w:t>
      </w:r>
      <w:r w:rsidRPr="0016206E">
        <w:rPr>
          <w:rFonts w:ascii="Calibri" w:hAnsi="Calibri" w:cs="Calibri"/>
          <w:color w:val="000000"/>
        </w:rPr>
        <w:t>Alfredo Landaverde, M</w:t>
      </w:r>
      <w:r>
        <w:rPr>
          <w:rFonts w:ascii="Calibri" w:hAnsi="Calibri" w:cs="Calibri"/>
          <w:color w:val="000000"/>
        </w:rPr>
        <w:t xml:space="preserve">aría Josefina Cabrera Hernández, </w:t>
      </w:r>
      <w:r w:rsidRPr="0016206E">
        <w:rPr>
          <w:rFonts w:ascii="Calibri" w:hAnsi="Calibri" w:cs="Calibri"/>
          <w:color w:val="000000"/>
        </w:rPr>
        <w:t>Víctor Arístides Orellana Santamaría</w:t>
      </w:r>
      <w:r>
        <w:rPr>
          <w:rFonts w:ascii="Calibri" w:hAnsi="Calibri" w:cs="Calibri"/>
          <w:color w:val="000000"/>
        </w:rPr>
        <w:t xml:space="preserve"> y </w:t>
      </w:r>
      <w:r w:rsidRPr="0016206E">
        <w:rPr>
          <w:rFonts w:ascii="Calibri" w:hAnsi="Calibri" w:cs="Calibri"/>
          <w:color w:val="000000"/>
        </w:rPr>
        <w:t>Pedro Antonio Hernández Ponce; y Secretario Municipal, licenciado Elías Benjamín Castillo Rodríguez. 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Pr>
          <w:rFonts w:ascii="Calibri" w:hAnsi="Calibri" w:cs="Calibri"/>
          <w:color w:val="000000"/>
        </w:rPr>
        <w:t xml:space="preserve"> </w:t>
      </w:r>
      <w:r>
        <w:rPr>
          <w:rFonts w:ascii="Calibri" w:hAnsi="Calibri" w:cs="Calibri"/>
          <w:b/>
          <w:color w:val="000000"/>
        </w:rPr>
        <w:t>ACUERDO NÚMERO UNO.</w:t>
      </w:r>
      <w:r w:rsidRPr="00413927">
        <w:rPr>
          <w:rFonts w:ascii="Calibri" w:eastAsia="Calibri" w:hAnsi="Calibri" w:cs="Calibri"/>
        </w:rPr>
        <w:t xml:space="preserve"> </w:t>
      </w:r>
      <w:r w:rsidRPr="00476308">
        <w:rPr>
          <w:rFonts w:ascii="Calibri" w:eastAsia="Calibri" w:hAnsi="Calibri" w:cs="Calibri"/>
        </w:rPr>
        <w:t xml:space="preserve">Vista la solicitud de autorización de gastos remitidos por jefe UACI, y siendo competencia de este concejo la adjudicar las adquisiciones de obras, bienes y servicios, de conformidad a lo establecido en los arts. 203, 204 ord. 3° de la Constitución, Art. 30 num. 9, art. 91 del Código Municipal, </w:t>
      </w:r>
      <w:r w:rsidRPr="00476308">
        <w:rPr>
          <w:rFonts w:ascii="Calibri" w:eastAsia="Calibri" w:hAnsi="Calibri" w:cs="Calibri"/>
          <w:b/>
        </w:rPr>
        <w:t xml:space="preserve">SE ACUERDA: </w:t>
      </w:r>
      <w:r w:rsidRPr="00476308">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67761E" w:rsidRPr="00654FBD" w:rsidTr="00646A5A">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61E" w:rsidRPr="00476308" w:rsidRDefault="0067761E" w:rsidP="00646A5A">
            <w:pPr>
              <w:jc w:val="center"/>
              <w:rPr>
                <w:rFonts w:asciiTheme="minorHAnsi" w:hAnsiTheme="minorHAnsi" w:cstheme="minorHAnsi"/>
                <w:b/>
                <w:bCs/>
                <w:lang w:val="es-SV" w:eastAsia="es-SV"/>
              </w:rPr>
            </w:pPr>
            <w:r w:rsidRPr="00476308">
              <w:rPr>
                <w:rFonts w:asciiTheme="minorHAnsi" w:hAnsiTheme="minorHAnsi" w:cstheme="minorHAnsi"/>
                <w:b/>
                <w:bCs/>
                <w:lang w:val="es-SV" w:eastAsia="es-SV"/>
              </w:rPr>
              <w:t>N°</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61E" w:rsidRPr="00476308" w:rsidRDefault="0067761E" w:rsidP="00646A5A">
            <w:pPr>
              <w:jc w:val="center"/>
              <w:rPr>
                <w:rFonts w:asciiTheme="minorHAnsi" w:hAnsiTheme="minorHAnsi" w:cstheme="minorHAnsi"/>
                <w:b/>
                <w:bCs/>
                <w:lang w:val="es-SV" w:eastAsia="es-SV"/>
              </w:rPr>
            </w:pPr>
            <w:r w:rsidRPr="00476308">
              <w:rPr>
                <w:rFonts w:asciiTheme="minorHAnsi" w:hAnsiTheme="minorHAnsi" w:cstheme="minorHAnsi"/>
                <w:b/>
                <w:bCs/>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61E" w:rsidRPr="00476308" w:rsidRDefault="0067761E" w:rsidP="00646A5A">
            <w:pPr>
              <w:jc w:val="center"/>
              <w:rPr>
                <w:rFonts w:asciiTheme="minorHAnsi" w:hAnsiTheme="minorHAnsi" w:cstheme="minorHAnsi"/>
                <w:b/>
                <w:bCs/>
                <w:lang w:val="es-SV" w:eastAsia="es-SV"/>
              </w:rPr>
            </w:pPr>
            <w:r w:rsidRPr="00476308">
              <w:rPr>
                <w:rFonts w:asciiTheme="minorHAnsi" w:hAnsiTheme="minorHAnsi" w:cstheme="minorHAnsi"/>
                <w:b/>
                <w:bCs/>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61E" w:rsidRPr="00476308" w:rsidRDefault="0067761E" w:rsidP="00646A5A">
            <w:pPr>
              <w:jc w:val="center"/>
              <w:rPr>
                <w:rFonts w:asciiTheme="minorHAnsi" w:hAnsiTheme="minorHAnsi" w:cstheme="minorHAnsi"/>
                <w:b/>
                <w:bCs/>
                <w:lang w:val="es-SV" w:eastAsia="es-SV"/>
              </w:rPr>
            </w:pPr>
            <w:r w:rsidRPr="00476308">
              <w:rPr>
                <w:rFonts w:asciiTheme="minorHAnsi" w:hAnsiTheme="minorHAnsi" w:cstheme="minorHAnsi"/>
                <w:b/>
                <w:bCs/>
                <w:lang w:val="es-SV" w:eastAsia="es-SV"/>
              </w:rPr>
              <w:t>PRECIO TOTAL</w:t>
            </w:r>
          </w:p>
        </w:tc>
      </w:tr>
      <w:tr w:rsidR="0067761E" w:rsidRPr="00654FBD" w:rsidTr="00646A5A">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67761E" w:rsidRPr="00654FBD" w:rsidRDefault="0067761E" w:rsidP="00646A5A">
            <w:pPr>
              <w:rPr>
                <w:rFonts w:asciiTheme="minorHAnsi" w:hAnsiTheme="minorHAnsi" w:cstheme="minorHAnsi"/>
                <w:b/>
                <w:bCs/>
                <w:color w:val="FF0000"/>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67761E" w:rsidRPr="00476308" w:rsidRDefault="0067761E" w:rsidP="00646A5A">
            <w:pPr>
              <w:rPr>
                <w:rFonts w:asciiTheme="minorHAnsi" w:hAnsiTheme="minorHAnsi" w:cstheme="minorHAnsi"/>
                <w:b/>
                <w:bCs/>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7761E" w:rsidRPr="00654FBD" w:rsidRDefault="0067761E" w:rsidP="00646A5A">
            <w:pPr>
              <w:rPr>
                <w:rFonts w:asciiTheme="minorHAnsi" w:hAnsiTheme="minorHAnsi" w:cstheme="minorHAnsi"/>
                <w:b/>
                <w:bCs/>
                <w:color w:val="FF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7761E" w:rsidRPr="00476308" w:rsidRDefault="0067761E" w:rsidP="00646A5A">
            <w:pPr>
              <w:rPr>
                <w:rFonts w:asciiTheme="minorHAnsi" w:hAnsiTheme="minorHAnsi" w:cstheme="minorHAnsi"/>
                <w:b/>
                <w:bCs/>
                <w:lang w:val="es-SV" w:eastAsia="es-SV"/>
              </w:rPr>
            </w:pPr>
          </w:p>
        </w:tc>
      </w:tr>
      <w:tr w:rsidR="0067761E" w:rsidRPr="00654FBD" w:rsidTr="00646A5A">
        <w:trPr>
          <w:trHeight w:val="293"/>
        </w:trPr>
        <w:tc>
          <w:tcPr>
            <w:tcW w:w="674" w:type="dxa"/>
            <w:tcBorders>
              <w:top w:val="single" w:sz="4" w:space="0" w:color="auto"/>
              <w:left w:val="single" w:sz="4" w:space="0" w:color="auto"/>
              <w:bottom w:val="single" w:sz="4" w:space="0" w:color="auto"/>
              <w:right w:val="single" w:sz="4" w:space="0" w:color="auto"/>
            </w:tcBorders>
            <w:vAlign w:val="center"/>
          </w:tcPr>
          <w:p w:rsidR="0067761E" w:rsidRPr="00476308" w:rsidRDefault="0067761E" w:rsidP="00646A5A">
            <w:pPr>
              <w:jc w:val="center"/>
              <w:rPr>
                <w:rFonts w:asciiTheme="minorHAnsi" w:hAnsiTheme="minorHAnsi" w:cstheme="minorHAnsi"/>
                <w:bCs/>
                <w:lang w:val="es-SV" w:eastAsia="es-SV"/>
              </w:rPr>
            </w:pPr>
            <w:r w:rsidRPr="00476308">
              <w:rPr>
                <w:rFonts w:asciiTheme="minorHAnsi" w:hAnsiTheme="minorHAnsi" w:cstheme="minorHAnsi"/>
                <w:bCs/>
                <w:lang w:val="es-SV" w:eastAsia="es-SV"/>
              </w:rPr>
              <w:t>1</w:t>
            </w:r>
          </w:p>
        </w:tc>
        <w:tc>
          <w:tcPr>
            <w:tcW w:w="4434" w:type="dxa"/>
            <w:tcBorders>
              <w:top w:val="single" w:sz="4" w:space="0" w:color="auto"/>
              <w:left w:val="single" w:sz="4" w:space="0" w:color="auto"/>
              <w:bottom w:val="single" w:sz="4" w:space="0" w:color="auto"/>
              <w:right w:val="single" w:sz="4" w:space="0" w:color="auto"/>
            </w:tcBorders>
            <w:vAlign w:val="center"/>
          </w:tcPr>
          <w:p w:rsidR="0067761E" w:rsidRPr="00476308" w:rsidRDefault="0067761E" w:rsidP="00646A5A">
            <w:pPr>
              <w:rPr>
                <w:rFonts w:asciiTheme="minorHAnsi" w:hAnsiTheme="minorHAnsi" w:cstheme="minorHAnsi"/>
              </w:rPr>
            </w:pPr>
            <w:r w:rsidRPr="0016206E">
              <w:rPr>
                <w:rFonts w:asciiTheme="minorHAnsi" w:hAnsiTheme="minorHAnsi" w:cstheme="minorHAnsi"/>
                <w:color w:val="000000"/>
              </w:rPr>
              <w:t xml:space="preserve">Pago a </w:t>
            </w:r>
            <w:r w:rsidRPr="0016206E">
              <w:rPr>
                <w:rFonts w:asciiTheme="minorHAnsi" w:hAnsiTheme="minorHAnsi" w:cstheme="minorHAnsi"/>
                <w:b/>
                <w:bCs/>
                <w:color w:val="000000"/>
              </w:rPr>
              <w:t>RAMON ERNESTO ANGEL CONTRERAS</w:t>
            </w:r>
            <w:r w:rsidRPr="0016206E">
              <w:rPr>
                <w:rFonts w:asciiTheme="minorHAnsi" w:hAnsiTheme="minorHAnsi" w:cstheme="minorHAnsi"/>
                <w:color w:val="000000"/>
              </w:rPr>
              <w:t xml:space="preserve">, por compra de </w:t>
            </w:r>
            <w:r>
              <w:rPr>
                <w:rFonts w:asciiTheme="minorHAnsi" w:hAnsiTheme="minorHAnsi" w:cstheme="minorHAnsi"/>
                <w:color w:val="000000"/>
              </w:rPr>
              <w:t xml:space="preserve">carcaza para bomba de 3 HP para sistema de bombeo de </w:t>
            </w:r>
            <w:r w:rsidRPr="0016206E">
              <w:rPr>
                <w:rFonts w:asciiTheme="minorHAnsi" w:hAnsiTheme="minorHAnsi" w:cstheme="minorHAnsi"/>
                <w:color w:val="000000"/>
              </w:rPr>
              <w:t>piscinas del Centro Turístico Puerto San Juan</w:t>
            </w:r>
          </w:p>
        </w:tc>
        <w:tc>
          <w:tcPr>
            <w:tcW w:w="1985" w:type="dxa"/>
            <w:tcBorders>
              <w:top w:val="single" w:sz="4" w:space="0" w:color="auto"/>
              <w:left w:val="single" w:sz="4" w:space="0" w:color="auto"/>
              <w:bottom w:val="single" w:sz="4" w:space="0" w:color="auto"/>
              <w:right w:val="single" w:sz="4" w:space="0" w:color="auto"/>
            </w:tcBorders>
            <w:vAlign w:val="center"/>
          </w:tcPr>
          <w:p w:rsidR="0067761E" w:rsidRPr="00654FBD" w:rsidRDefault="0067761E" w:rsidP="00646A5A">
            <w:pPr>
              <w:jc w:val="center"/>
              <w:rPr>
                <w:rFonts w:asciiTheme="minorHAnsi" w:hAnsiTheme="minorHAnsi" w:cstheme="minorHAnsi"/>
                <w:color w:val="FF0000"/>
              </w:rPr>
            </w:pPr>
            <w:r>
              <w:rPr>
                <w:rFonts w:ascii="Calibri" w:hAnsi="Calibri" w:cs="Calibri"/>
                <w:lang w:val="es-SV" w:eastAsia="es-SV"/>
              </w:rPr>
              <w:t>Fondo Municipal- Puerto San Juan</w:t>
            </w:r>
          </w:p>
        </w:tc>
        <w:tc>
          <w:tcPr>
            <w:tcW w:w="1701" w:type="dxa"/>
            <w:tcBorders>
              <w:top w:val="single" w:sz="4" w:space="0" w:color="auto"/>
              <w:left w:val="single" w:sz="4" w:space="0" w:color="auto"/>
              <w:bottom w:val="single" w:sz="4" w:space="0" w:color="auto"/>
              <w:right w:val="single" w:sz="4" w:space="0" w:color="auto"/>
            </w:tcBorders>
            <w:vAlign w:val="center"/>
          </w:tcPr>
          <w:p w:rsidR="0067761E" w:rsidRPr="00476308" w:rsidRDefault="0067761E" w:rsidP="00646A5A">
            <w:pPr>
              <w:jc w:val="center"/>
              <w:rPr>
                <w:rFonts w:asciiTheme="minorHAnsi" w:hAnsiTheme="minorHAnsi" w:cstheme="minorHAnsi"/>
              </w:rPr>
            </w:pPr>
            <w:r>
              <w:rPr>
                <w:rFonts w:asciiTheme="minorHAnsi" w:hAnsiTheme="minorHAnsi" w:cstheme="minorHAnsi"/>
              </w:rPr>
              <w:t>$    1,150.00</w:t>
            </w:r>
          </w:p>
        </w:tc>
      </w:tr>
    </w:tbl>
    <w:p w:rsidR="0067761E" w:rsidRPr="004F7639" w:rsidRDefault="0067761E" w:rsidP="0067761E">
      <w:pPr>
        <w:spacing w:line="276" w:lineRule="auto"/>
        <w:jc w:val="both"/>
        <w:rPr>
          <w:rFonts w:ascii="Calibri" w:hAnsi="Calibri" w:cs="Calibri"/>
        </w:rPr>
      </w:pPr>
      <w:r w:rsidRPr="0016206E">
        <w:rPr>
          <w:rFonts w:ascii="Calibri" w:hAnsi="Calibri" w:cs="Calibri"/>
          <w:iCs/>
          <w:color w:val="000000"/>
        </w:rPr>
        <w:t xml:space="preserve">Y no habiendo más que hacer constar en la presente acta damos por finalizada a las </w:t>
      </w:r>
      <w:r>
        <w:rPr>
          <w:rFonts w:ascii="Calibri" w:hAnsi="Calibri" w:cs="Calibri"/>
          <w:color w:val="000000"/>
        </w:rPr>
        <w:t>quince horas treinta minutos</w:t>
      </w:r>
      <w:r w:rsidRPr="0016206E">
        <w:rPr>
          <w:rFonts w:ascii="Calibri" w:hAnsi="Calibri" w:cs="Calibri"/>
          <w:color w:val="000000"/>
        </w:rPr>
        <w:t xml:space="preserve"> </w:t>
      </w:r>
      <w:r>
        <w:rPr>
          <w:rFonts w:ascii="Calibri" w:hAnsi="Calibri" w:cs="Calibri"/>
          <w:color w:val="000000"/>
        </w:rPr>
        <w:t>d</w:t>
      </w:r>
      <w:r w:rsidRPr="0016206E">
        <w:rPr>
          <w:rFonts w:ascii="Calibri" w:hAnsi="Calibri" w:cs="Calibri"/>
          <w:color w:val="000000"/>
        </w:rPr>
        <w:t xml:space="preserve">el día </w:t>
      </w:r>
      <w:r>
        <w:rPr>
          <w:rFonts w:ascii="Calibri" w:hAnsi="Calibri" w:cs="Calibri"/>
          <w:color w:val="000000"/>
        </w:rPr>
        <w:t>cuatro de mayo</w:t>
      </w:r>
      <w:r w:rsidRPr="0016206E">
        <w:rPr>
          <w:rFonts w:ascii="Calibri" w:hAnsi="Calibri" w:cs="Calibri"/>
          <w:color w:val="000000"/>
        </w:rPr>
        <w:t xml:space="preserve"> de dos mil veinte</w:t>
      </w:r>
      <w:r w:rsidRPr="0016206E">
        <w:rPr>
          <w:rFonts w:ascii="Calibri" w:hAnsi="Calibri" w:cs="Calibri"/>
          <w:iCs/>
          <w:color w:val="000000"/>
        </w:rPr>
        <w:t xml:space="preserve"> y firmamos.</w:t>
      </w:r>
    </w:p>
    <w:p w:rsidR="0067761E" w:rsidRPr="0016206E" w:rsidRDefault="0067761E" w:rsidP="0067761E">
      <w:pPr>
        <w:spacing w:line="276" w:lineRule="auto"/>
        <w:jc w:val="both"/>
        <w:rPr>
          <w:rFonts w:ascii="Calibri" w:eastAsia="Calibri" w:hAnsi="Calibri" w:cs="Calibri"/>
        </w:rPr>
      </w:pPr>
    </w:p>
    <w:p w:rsidR="0067761E" w:rsidRPr="0016206E" w:rsidRDefault="0067761E" w:rsidP="0067761E">
      <w:pPr>
        <w:spacing w:line="276" w:lineRule="auto"/>
        <w:jc w:val="both"/>
        <w:rPr>
          <w:rFonts w:ascii="Calibri" w:eastAsia="Calibri" w:hAnsi="Calibri" w:cs="Calibri"/>
        </w:rPr>
      </w:pPr>
    </w:p>
    <w:p w:rsidR="0067761E" w:rsidRPr="0016206E" w:rsidRDefault="0067761E" w:rsidP="0067761E">
      <w:pPr>
        <w:spacing w:line="276" w:lineRule="auto"/>
        <w:jc w:val="both"/>
        <w:rPr>
          <w:rFonts w:ascii="Calibri" w:eastAsia="Calibri" w:hAnsi="Calibri" w:cs="Calibri"/>
          <w:color w:val="000000"/>
        </w:rPr>
      </w:pPr>
    </w:p>
    <w:p w:rsidR="0067761E" w:rsidRPr="0016206E" w:rsidRDefault="0067761E" w:rsidP="0067761E">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67761E" w:rsidRPr="0016206E" w:rsidRDefault="0067761E" w:rsidP="0067761E">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67761E" w:rsidRPr="0016206E" w:rsidRDefault="0067761E" w:rsidP="0067761E">
      <w:pPr>
        <w:pStyle w:val="Textoindependiente2"/>
        <w:spacing w:after="0" w:line="276" w:lineRule="auto"/>
        <w:jc w:val="center"/>
        <w:rPr>
          <w:rFonts w:ascii="Calibri" w:hAnsi="Calibri" w:cs="Calibri"/>
          <w:b/>
          <w:color w:val="000000"/>
        </w:rPr>
      </w:pPr>
    </w:p>
    <w:p w:rsidR="0067761E" w:rsidRPr="0016206E" w:rsidRDefault="0067761E" w:rsidP="0067761E">
      <w:pPr>
        <w:pStyle w:val="Textoindependiente2"/>
        <w:spacing w:after="0" w:line="276" w:lineRule="auto"/>
        <w:jc w:val="center"/>
        <w:rPr>
          <w:rFonts w:ascii="Calibri" w:hAnsi="Calibri" w:cs="Calibri"/>
          <w:b/>
          <w:color w:val="000000"/>
        </w:rPr>
      </w:pPr>
    </w:p>
    <w:p w:rsidR="0067761E" w:rsidRPr="0016206E" w:rsidRDefault="0067761E" w:rsidP="0067761E">
      <w:pPr>
        <w:pStyle w:val="Textoindependiente2"/>
        <w:spacing w:after="0" w:line="276" w:lineRule="auto"/>
        <w:jc w:val="center"/>
        <w:rPr>
          <w:rFonts w:ascii="Calibri" w:hAnsi="Calibri" w:cs="Calibri"/>
          <w:b/>
          <w:color w:val="000000"/>
        </w:rPr>
      </w:pPr>
    </w:p>
    <w:p w:rsidR="0067761E" w:rsidRPr="0016206E" w:rsidRDefault="00C06192" w:rsidP="0067761E">
      <w:pPr>
        <w:pStyle w:val="Textoindependiente2"/>
        <w:spacing w:after="0" w:line="240" w:lineRule="auto"/>
        <w:ind w:left="708" w:hanging="708"/>
        <w:rPr>
          <w:rFonts w:ascii="Calibri" w:hAnsi="Calibri" w:cs="Calibri"/>
          <w:b/>
          <w:color w:val="000000"/>
        </w:rPr>
      </w:pPr>
      <w:r>
        <w:rPr>
          <w:rFonts w:ascii="Calibri" w:hAnsi="Calibri" w:cs="Calibri"/>
          <w:b/>
          <w:color w:val="000000"/>
        </w:rPr>
        <w:t xml:space="preserve">    </w:t>
      </w:r>
      <w:r w:rsidR="0067761E" w:rsidRPr="0016206E">
        <w:rPr>
          <w:rFonts w:ascii="Calibri" w:hAnsi="Calibri" w:cs="Calibri"/>
          <w:b/>
          <w:color w:val="000000"/>
        </w:rPr>
        <w:t xml:space="preserve">Verónica Marisol Flores Rivas                </w:t>
      </w:r>
      <w:r w:rsidR="0067761E" w:rsidRPr="0016206E">
        <w:rPr>
          <w:rFonts w:ascii="Calibri" w:hAnsi="Calibri" w:cs="Calibri"/>
          <w:b/>
          <w:color w:val="000000"/>
        </w:rPr>
        <w:tab/>
      </w:r>
      <w:r w:rsidR="0067761E" w:rsidRPr="0016206E">
        <w:rPr>
          <w:rFonts w:ascii="Calibri" w:hAnsi="Calibri" w:cs="Calibri"/>
          <w:b/>
          <w:color w:val="000000"/>
        </w:rPr>
        <w:tab/>
      </w:r>
      <w:r w:rsidR="0067761E">
        <w:rPr>
          <w:rFonts w:ascii="Calibri" w:hAnsi="Calibri" w:cs="Calibri"/>
          <w:b/>
          <w:color w:val="000000"/>
        </w:rPr>
        <w:t xml:space="preserve">       </w:t>
      </w:r>
      <w:r w:rsidR="0067761E" w:rsidRPr="0016206E">
        <w:rPr>
          <w:rFonts w:ascii="Calibri" w:hAnsi="Calibri" w:cs="Calibri"/>
          <w:b/>
          <w:color w:val="000000"/>
        </w:rPr>
        <w:t xml:space="preserve">Ana María Menjivar                                      Síndica Municipal                                             </w:t>
      </w:r>
      <w:r w:rsidR="0067761E">
        <w:rPr>
          <w:rFonts w:ascii="Calibri" w:hAnsi="Calibri" w:cs="Calibri"/>
          <w:b/>
          <w:color w:val="000000"/>
        </w:rPr>
        <w:t xml:space="preserve">      </w:t>
      </w:r>
      <w:r w:rsidR="0067761E" w:rsidRPr="0016206E">
        <w:rPr>
          <w:rFonts w:ascii="Calibri" w:hAnsi="Calibri" w:cs="Calibri"/>
          <w:b/>
          <w:color w:val="000000"/>
        </w:rPr>
        <w:t>1</w:t>
      </w:r>
      <w:r w:rsidR="0067761E" w:rsidRPr="0016206E">
        <w:rPr>
          <w:rFonts w:ascii="Calibri" w:hAnsi="Calibri" w:cs="Calibri"/>
          <w:b/>
        </w:rPr>
        <w:t xml:space="preserve"> ª</w:t>
      </w:r>
      <w:r w:rsidR="0067761E" w:rsidRPr="0016206E">
        <w:rPr>
          <w:rFonts w:ascii="Calibri" w:hAnsi="Calibri" w:cs="Calibri"/>
          <w:b/>
          <w:color w:val="000000"/>
        </w:rPr>
        <w:t xml:space="preserve"> Regidora Propietaria</w:t>
      </w:r>
    </w:p>
    <w:p w:rsidR="0067761E" w:rsidRPr="0016206E" w:rsidRDefault="0067761E" w:rsidP="0067761E">
      <w:pPr>
        <w:pStyle w:val="Textoindependiente2"/>
        <w:spacing w:after="0" w:line="240" w:lineRule="auto"/>
        <w:jc w:val="center"/>
        <w:rPr>
          <w:rFonts w:ascii="Calibri" w:hAnsi="Calibri" w:cs="Calibri"/>
          <w:b/>
        </w:rPr>
      </w:pPr>
    </w:p>
    <w:p w:rsidR="0067761E" w:rsidRPr="0016206E" w:rsidRDefault="0067761E" w:rsidP="0067761E">
      <w:pPr>
        <w:pStyle w:val="Textoindependiente2"/>
        <w:spacing w:after="0" w:line="240" w:lineRule="auto"/>
        <w:jc w:val="center"/>
        <w:rPr>
          <w:rFonts w:ascii="Calibri" w:hAnsi="Calibri" w:cs="Calibri"/>
          <w:b/>
        </w:rPr>
      </w:pPr>
    </w:p>
    <w:p w:rsidR="0067761E" w:rsidRPr="0016206E" w:rsidRDefault="0067761E" w:rsidP="0067761E">
      <w:pPr>
        <w:pStyle w:val="Textoindependiente2"/>
        <w:spacing w:after="0" w:line="240" w:lineRule="auto"/>
        <w:jc w:val="center"/>
        <w:rPr>
          <w:rFonts w:ascii="Calibri" w:hAnsi="Calibri" w:cs="Calibri"/>
          <w:b/>
        </w:rPr>
      </w:pPr>
    </w:p>
    <w:p w:rsidR="0067761E" w:rsidRPr="0016206E" w:rsidRDefault="0067761E" w:rsidP="0067761E">
      <w:pPr>
        <w:pStyle w:val="Textoindependiente2"/>
        <w:spacing w:after="0" w:line="240" w:lineRule="auto"/>
        <w:jc w:val="center"/>
        <w:rPr>
          <w:rFonts w:ascii="Calibri" w:hAnsi="Calibri" w:cs="Calibri"/>
          <w:b/>
          <w:color w:val="000000"/>
        </w:rPr>
      </w:pPr>
    </w:p>
    <w:p w:rsidR="0067761E" w:rsidRPr="0016206E" w:rsidRDefault="0067761E" w:rsidP="0067761E">
      <w:pPr>
        <w:pStyle w:val="Textoindependiente2"/>
        <w:spacing w:after="0" w:line="240" w:lineRule="auto"/>
        <w:rPr>
          <w:rFonts w:ascii="Calibri" w:hAnsi="Calibri" w:cs="Calibri"/>
          <w:b/>
        </w:rPr>
      </w:pP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67761E" w:rsidRPr="0016206E" w:rsidRDefault="0067761E" w:rsidP="0067761E">
      <w:pPr>
        <w:pStyle w:val="Textoindependiente2"/>
        <w:spacing w:after="0" w:line="240" w:lineRule="auto"/>
        <w:rPr>
          <w:rFonts w:ascii="Calibri" w:hAnsi="Calibri" w:cs="Calibri"/>
          <w:b/>
        </w:rPr>
      </w:pP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67761E" w:rsidRPr="0016206E" w:rsidRDefault="0067761E" w:rsidP="0067761E">
      <w:pPr>
        <w:pStyle w:val="Textoindependiente2"/>
        <w:spacing w:after="0" w:line="240" w:lineRule="auto"/>
        <w:jc w:val="center"/>
        <w:rPr>
          <w:rFonts w:ascii="Calibri" w:hAnsi="Calibri" w:cs="Calibri"/>
          <w:b/>
        </w:rPr>
      </w:pPr>
    </w:p>
    <w:p w:rsidR="0067761E" w:rsidRPr="0016206E" w:rsidRDefault="0067761E" w:rsidP="0067761E">
      <w:pPr>
        <w:pStyle w:val="Textoindependiente2"/>
        <w:spacing w:after="0" w:line="240" w:lineRule="auto"/>
        <w:jc w:val="center"/>
        <w:rPr>
          <w:rFonts w:ascii="Calibri" w:hAnsi="Calibri" w:cs="Calibri"/>
          <w:b/>
        </w:rPr>
      </w:pPr>
    </w:p>
    <w:p w:rsidR="0067761E" w:rsidRPr="0016206E" w:rsidRDefault="0067761E" w:rsidP="0067761E">
      <w:pPr>
        <w:pStyle w:val="Textoindependiente2"/>
        <w:spacing w:after="0" w:line="240" w:lineRule="auto"/>
        <w:jc w:val="center"/>
        <w:rPr>
          <w:rFonts w:ascii="Calibri" w:hAnsi="Calibri" w:cs="Calibri"/>
          <w:b/>
        </w:rPr>
      </w:pPr>
    </w:p>
    <w:p w:rsidR="0067761E" w:rsidRPr="0016206E" w:rsidRDefault="0067761E" w:rsidP="0067761E">
      <w:pPr>
        <w:pStyle w:val="Textoindependiente2"/>
        <w:spacing w:after="0" w:line="240" w:lineRule="auto"/>
        <w:jc w:val="center"/>
        <w:rPr>
          <w:rFonts w:ascii="Calibri" w:hAnsi="Calibri" w:cs="Calibri"/>
          <w:b/>
        </w:rPr>
      </w:pPr>
    </w:p>
    <w:p w:rsidR="0067761E" w:rsidRPr="0016206E" w:rsidRDefault="0067761E" w:rsidP="0067761E">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67761E" w:rsidRPr="0016206E" w:rsidRDefault="0067761E" w:rsidP="0067761E">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67761E" w:rsidRPr="0016206E" w:rsidRDefault="0067761E" w:rsidP="0067761E">
      <w:pPr>
        <w:pStyle w:val="Textoindependiente2"/>
        <w:spacing w:after="0" w:line="240" w:lineRule="auto"/>
        <w:jc w:val="center"/>
        <w:rPr>
          <w:rFonts w:ascii="Calibri" w:hAnsi="Calibri" w:cs="Calibri"/>
          <w:b/>
        </w:rPr>
      </w:pPr>
    </w:p>
    <w:p w:rsidR="0067761E" w:rsidRPr="0016206E" w:rsidRDefault="0067761E" w:rsidP="0067761E">
      <w:pPr>
        <w:pStyle w:val="Textoindependiente2"/>
        <w:spacing w:after="0" w:line="240" w:lineRule="auto"/>
        <w:jc w:val="center"/>
        <w:rPr>
          <w:rFonts w:ascii="Calibri" w:hAnsi="Calibri" w:cs="Calibri"/>
          <w:b/>
        </w:rPr>
      </w:pPr>
    </w:p>
    <w:p w:rsidR="0067761E" w:rsidRPr="0016206E" w:rsidRDefault="0067761E" w:rsidP="0067761E">
      <w:pPr>
        <w:pStyle w:val="Textoindependiente2"/>
        <w:spacing w:after="0" w:line="240" w:lineRule="auto"/>
        <w:jc w:val="center"/>
        <w:rPr>
          <w:rFonts w:ascii="Calibri" w:hAnsi="Calibri" w:cs="Calibri"/>
          <w:b/>
          <w:color w:val="000000"/>
        </w:rPr>
      </w:pPr>
    </w:p>
    <w:p w:rsidR="0067761E" w:rsidRPr="0016206E" w:rsidRDefault="0067761E" w:rsidP="0067761E">
      <w:pPr>
        <w:pStyle w:val="Textoindependiente2"/>
        <w:spacing w:after="0" w:line="240" w:lineRule="auto"/>
        <w:jc w:val="center"/>
        <w:rPr>
          <w:rFonts w:ascii="Calibri" w:hAnsi="Calibri" w:cs="Calibri"/>
          <w:b/>
          <w:color w:val="000000"/>
        </w:rPr>
      </w:pPr>
    </w:p>
    <w:p w:rsidR="0067761E" w:rsidRPr="0016206E" w:rsidRDefault="0067761E" w:rsidP="0067761E">
      <w:pPr>
        <w:pStyle w:val="Textoindependiente2"/>
        <w:spacing w:after="0" w:line="240" w:lineRule="auto"/>
        <w:rPr>
          <w:rFonts w:ascii="Calibri" w:hAnsi="Calibri" w:cs="Calibri"/>
          <w:b/>
        </w:rPr>
      </w:pPr>
      <w:r w:rsidRPr="0016206E">
        <w:rPr>
          <w:rFonts w:ascii="Calibri" w:hAnsi="Calibri" w:cs="Calibri"/>
          <w:b/>
        </w:rPr>
        <w:t xml:space="preserve">José Mauricio Alas Menjivar                                            </w:t>
      </w:r>
      <w:r w:rsidRPr="0016206E">
        <w:rPr>
          <w:rFonts w:ascii="Calibri" w:hAnsi="Calibri" w:cs="Calibri"/>
          <w:b/>
          <w:color w:val="000000"/>
        </w:rPr>
        <w:t>Jorge Francisco Gómez Castillo</w:t>
      </w:r>
    </w:p>
    <w:p w:rsidR="0067761E" w:rsidRPr="0016206E" w:rsidRDefault="0067761E" w:rsidP="0067761E">
      <w:pPr>
        <w:pStyle w:val="Textoindependiente2"/>
        <w:spacing w:after="0" w:line="240" w:lineRule="auto"/>
        <w:rPr>
          <w:rFonts w:ascii="Calibri" w:hAnsi="Calibri" w:cs="Calibri"/>
          <w:b/>
        </w:rPr>
      </w:pPr>
      <w:r w:rsidRPr="0016206E">
        <w:rPr>
          <w:rFonts w:ascii="Calibri" w:hAnsi="Calibri" w:cs="Calibri"/>
          <w:b/>
          <w:color w:val="000000"/>
        </w:rPr>
        <w:t xml:space="preserve">       6° Regidor Propietario7° </w:t>
      </w:r>
      <w:r>
        <w:rPr>
          <w:rFonts w:ascii="Calibri" w:hAnsi="Calibri" w:cs="Calibri"/>
          <w:b/>
          <w:color w:val="000000"/>
        </w:rPr>
        <w:t xml:space="preserve">                                                     </w:t>
      </w:r>
      <w:r w:rsidRPr="0016206E">
        <w:rPr>
          <w:rFonts w:ascii="Calibri" w:hAnsi="Calibri" w:cs="Calibri"/>
          <w:b/>
          <w:color w:val="000000"/>
        </w:rPr>
        <w:t>Regidor Propietario</w:t>
      </w:r>
    </w:p>
    <w:p w:rsidR="0067761E" w:rsidRPr="0016206E" w:rsidRDefault="0067761E" w:rsidP="0067761E">
      <w:pPr>
        <w:pStyle w:val="Textoindependiente2"/>
        <w:spacing w:after="0" w:line="240" w:lineRule="auto"/>
        <w:jc w:val="center"/>
        <w:rPr>
          <w:rFonts w:ascii="Calibri" w:hAnsi="Calibri" w:cs="Calibri"/>
          <w:b/>
        </w:rPr>
      </w:pPr>
    </w:p>
    <w:p w:rsidR="0067761E" w:rsidRPr="0016206E" w:rsidRDefault="0067761E" w:rsidP="0067761E">
      <w:pPr>
        <w:pStyle w:val="Textoindependiente2"/>
        <w:spacing w:after="0" w:line="240" w:lineRule="auto"/>
        <w:jc w:val="center"/>
        <w:rPr>
          <w:rFonts w:ascii="Calibri" w:hAnsi="Calibri" w:cs="Calibri"/>
          <w:b/>
        </w:rPr>
      </w:pPr>
    </w:p>
    <w:p w:rsidR="0067761E" w:rsidRPr="0016206E" w:rsidRDefault="0067761E" w:rsidP="0067761E">
      <w:pPr>
        <w:pStyle w:val="Textoindependiente2"/>
        <w:spacing w:after="0" w:line="240" w:lineRule="auto"/>
        <w:jc w:val="center"/>
        <w:rPr>
          <w:rFonts w:ascii="Calibri" w:hAnsi="Calibri" w:cs="Calibri"/>
          <w:b/>
        </w:rPr>
      </w:pPr>
    </w:p>
    <w:p w:rsidR="0067761E" w:rsidRPr="0016206E" w:rsidRDefault="0067761E" w:rsidP="0067761E">
      <w:pPr>
        <w:pStyle w:val="Textoindependiente2"/>
        <w:spacing w:after="0" w:line="240" w:lineRule="auto"/>
        <w:jc w:val="center"/>
        <w:rPr>
          <w:rFonts w:ascii="Calibri" w:hAnsi="Calibri" w:cs="Calibri"/>
          <w:b/>
        </w:rPr>
      </w:pPr>
    </w:p>
    <w:p w:rsidR="0067761E" w:rsidRPr="0016206E" w:rsidRDefault="0067761E" w:rsidP="0067761E">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67761E" w:rsidRPr="0016206E" w:rsidRDefault="0067761E" w:rsidP="0067761E">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1° Regidor Suplente</w:t>
      </w:r>
    </w:p>
    <w:p w:rsidR="0067761E" w:rsidRPr="0016206E" w:rsidRDefault="0067761E" w:rsidP="0067761E">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67761E" w:rsidRPr="0016206E" w:rsidRDefault="0067761E" w:rsidP="0067761E">
      <w:pPr>
        <w:pStyle w:val="Textoindependiente2"/>
        <w:shd w:val="clear" w:color="auto" w:fill="FFFFFF"/>
        <w:spacing w:after="0" w:line="240" w:lineRule="auto"/>
        <w:rPr>
          <w:rFonts w:ascii="Calibri" w:hAnsi="Calibri" w:cs="Calibri"/>
          <w:b/>
          <w:color w:val="000000"/>
        </w:rPr>
      </w:pPr>
    </w:p>
    <w:p w:rsidR="0067761E" w:rsidRPr="0016206E" w:rsidRDefault="0067761E" w:rsidP="0067761E">
      <w:pPr>
        <w:pStyle w:val="Textoindependiente2"/>
        <w:shd w:val="clear" w:color="auto" w:fill="FFFFFF"/>
        <w:spacing w:after="0" w:line="240" w:lineRule="auto"/>
        <w:jc w:val="center"/>
        <w:rPr>
          <w:rFonts w:ascii="Calibri" w:hAnsi="Calibri" w:cs="Calibri"/>
          <w:b/>
          <w:color w:val="000000"/>
        </w:rPr>
      </w:pPr>
    </w:p>
    <w:p w:rsidR="0067761E" w:rsidRPr="0016206E" w:rsidRDefault="0067761E" w:rsidP="0067761E">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jc w:val="center"/>
        <w:rPr>
          <w:rFonts w:ascii="Calibri" w:hAnsi="Calibri" w:cs="Calibri"/>
          <w:b/>
          <w:color w:val="000000"/>
        </w:rPr>
      </w:pPr>
    </w:p>
    <w:p w:rsidR="0067761E" w:rsidRPr="0016206E" w:rsidRDefault="0067761E" w:rsidP="0067761E">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67761E" w:rsidRPr="0016206E" w:rsidRDefault="0067761E" w:rsidP="0067761E">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2° Regidora Suplente                                                         3° Regidor Suplente</w:t>
      </w:r>
    </w:p>
    <w:p w:rsidR="0067761E" w:rsidRPr="0016206E" w:rsidRDefault="0067761E" w:rsidP="0067761E">
      <w:pPr>
        <w:pStyle w:val="Textoindependiente2"/>
        <w:shd w:val="clear" w:color="auto" w:fill="FFFFFF"/>
        <w:spacing w:after="0" w:line="240" w:lineRule="auto"/>
        <w:jc w:val="center"/>
        <w:rPr>
          <w:rFonts w:ascii="Calibri" w:hAnsi="Calibri" w:cs="Calibri"/>
          <w:b/>
          <w:color w:val="000000"/>
        </w:rPr>
      </w:pPr>
    </w:p>
    <w:p w:rsidR="0067761E" w:rsidRPr="0016206E" w:rsidRDefault="0067761E" w:rsidP="0067761E">
      <w:pPr>
        <w:pStyle w:val="Textoindependiente2"/>
        <w:shd w:val="clear" w:color="auto" w:fill="FFFFFF"/>
        <w:spacing w:after="0" w:line="240" w:lineRule="auto"/>
        <w:jc w:val="center"/>
        <w:rPr>
          <w:rFonts w:ascii="Calibri" w:hAnsi="Calibri" w:cs="Calibri"/>
          <w:b/>
          <w:color w:val="000000"/>
        </w:rPr>
      </w:pPr>
    </w:p>
    <w:p w:rsidR="0067761E" w:rsidRPr="0016206E" w:rsidRDefault="0067761E" w:rsidP="0067761E">
      <w:pPr>
        <w:pStyle w:val="Textoindependiente2"/>
        <w:shd w:val="clear" w:color="auto" w:fill="FFFFFF"/>
        <w:spacing w:after="0" w:line="240" w:lineRule="auto"/>
        <w:jc w:val="center"/>
        <w:rPr>
          <w:rFonts w:ascii="Calibri" w:hAnsi="Calibri" w:cs="Calibri"/>
          <w:b/>
          <w:color w:val="000000"/>
        </w:rPr>
      </w:pPr>
    </w:p>
    <w:p w:rsidR="0067761E" w:rsidRPr="0016206E" w:rsidRDefault="0067761E" w:rsidP="0067761E">
      <w:pPr>
        <w:pStyle w:val="Textoindependiente2"/>
        <w:shd w:val="clear" w:color="auto" w:fill="FFFFFF"/>
        <w:spacing w:after="0" w:line="240" w:lineRule="auto"/>
        <w:jc w:val="center"/>
        <w:rPr>
          <w:rFonts w:ascii="Calibri" w:hAnsi="Calibri" w:cs="Calibri"/>
          <w:b/>
        </w:rPr>
      </w:pPr>
    </w:p>
    <w:p w:rsidR="0067761E" w:rsidRPr="0016206E" w:rsidRDefault="0067761E" w:rsidP="0067761E">
      <w:pPr>
        <w:pStyle w:val="Textoindependiente2"/>
        <w:shd w:val="clear" w:color="auto" w:fill="FFFFFF"/>
        <w:spacing w:after="0" w:line="240" w:lineRule="auto"/>
        <w:rPr>
          <w:rFonts w:ascii="Calibri" w:hAnsi="Calibri" w:cs="Calibri"/>
          <w:b/>
          <w:color w:val="000000"/>
          <w:lang w:val="es-SV"/>
        </w:rPr>
      </w:pPr>
      <w:r w:rsidRPr="0016206E">
        <w:rPr>
          <w:rFonts w:ascii="Calibri" w:hAnsi="Calibri" w:cs="Calibri"/>
          <w:b/>
        </w:rPr>
        <w:t xml:space="preserve">    Pedro Antonio Hernández Ponce                                Elías Benjamín Castillo Rodríguez</w:t>
      </w:r>
    </w:p>
    <w:p w:rsidR="0067761E" w:rsidRPr="0016206E" w:rsidRDefault="0067761E" w:rsidP="0067761E">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 xml:space="preserve">            4° Regidor Suplente                                                        Secretario municipal.</w:t>
      </w:r>
    </w:p>
    <w:p w:rsidR="0067761E" w:rsidRDefault="0067761E"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67761E" w:rsidRDefault="0067761E"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67761E" w:rsidRDefault="0067761E"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C06192" w:rsidRPr="00C57B94" w:rsidRDefault="00C06192" w:rsidP="00C06192">
      <w:pPr>
        <w:spacing w:line="276" w:lineRule="auto"/>
        <w:jc w:val="both"/>
        <w:rPr>
          <w:rFonts w:ascii="Calibri" w:hAnsi="Calibri" w:cs="Calibri"/>
        </w:rPr>
      </w:pPr>
      <w:r w:rsidRPr="0016206E">
        <w:rPr>
          <w:rFonts w:ascii="Calibri" w:hAnsi="Calibri" w:cs="Calibri"/>
          <w:b/>
        </w:rPr>
        <w:t xml:space="preserve">ACTA NÚMERO </w:t>
      </w:r>
      <w:r>
        <w:rPr>
          <w:rFonts w:ascii="Calibri" w:hAnsi="Calibri" w:cs="Calibri"/>
          <w:b/>
        </w:rPr>
        <w:t>DIECINUEVE</w:t>
      </w:r>
      <w:r w:rsidRPr="0016206E">
        <w:rPr>
          <w:rFonts w:ascii="Calibri" w:hAnsi="Calibri" w:cs="Calibri"/>
        </w:rPr>
        <w:t>.</w:t>
      </w:r>
      <w:r w:rsidRPr="0016206E">
        <w:rPr>
          <w:rFonts w:ascii="Calibri" w:hAnsi="Calibri" w:cs="Calibri"/>
          <w:color w:val="000000"/>
        </w:rPr>
        <w:t xml:space="preserve"> Sesión </w:t>
      </w:r>
      <w:r>
        <w:rPr>
          <w:rFonts w:ascii="Calibri" w:hAnsi="Calibri" w:cs="Calibri"/>
          <w:color w:val="000000"/>
        </w:rPr>
        <w:t>O</w:t>
      </w:r>
      <w:r w:rsidRPr="0016206E">
        <w:rPr>
          <w:rFonts w:ascii="Calibri" w:hAnsi="Calibri" w:cs="Calibri"/>
          <w:color w:val="000000"/>
        </w:rPr>
        <w:t xml:space="preserve">rdinaria del Concejo Municipal de Suchitoto, celebrada </w:t>
      </w:r>
      <w:r>
        <w:rPr>
          <w:rFonts w:ascii="Calibri" w:hAnsi="Calibri" w:cs="Calibri"/>
          <w:color w:val="000000"/>
        </w:rPr>
        <w:t>en las instalaciones del Centro Cultural de Convivencia Ciudadana,</w:t>
      </w:r>
      <w:r w:rsidRPr="0016206E">
        <w:rPr>
          <w:rFonts w:ascii="Calibri" w:hAnsi="Calibri" w:cs="Calibri"/>
          <w:color w:val="000000"/>
        </w:rPr>
        <w:t xml:space="preserve"> de la ciudad Suchitoto, departamento de Cuscatlán, a las </w:t>
      </w:r>
      <w:r>
        <w:rPr>
          <w:rFonts w:ascii="Calibri" w:hAnsi="Calibri" w:cs="Calibri"/>
          <w:color w:val="000000"/>
        </w:rPr>
        <w:t>catorce</w:t>
      </w:r>
      <w:r w:rsidRPr="0016206E">
        <w:rPr>
          <w:rFonts w:ascii="Calibri" w:hAnsi="Calibri" w:cs="Calibri"/>
          <w:color w:val="000000"/>
        </w:rPr>
        <w:t xml:space="preserve"> horas del día </w:t>
      </w:r>
      <w:r>
        <w:rPr>
          <w:rFonts w:ascii="Calibri" w:hAnsi="Calibri" w:cs="Calibri"/>
          <w:color w:val="000000"/>
        </w:rPr>
        <w:t>once de mayo</w:t>
      </w:r>
      <w:r w:rsidRPr="0016206E">
        <w:rPr>
          <w:rFonts w:ascii="Calibri" w:hAnsi="Calibri" w:cs="Calibri"/>
          <w:color w:val="000000"/>
        </w:rPr>
        <w:t xml:space="preserve"> del año dos mil veinte. Convocada y presidida por la señora Alcaldesa Municipal, Pedrina Rivera </w:t>
      </w:r>
      <w:r w:rsidRPr="0016206E">
        <w:rPr>
          <w:rFonts w:ascii="Calibri" w:hAnsi="Calibri" w:cs="Calibri"/>
          <w:color w:val="000000"/>
        </w:rPr>
        <w:lastRenderedPageBreak/>
        <w:t>Hernández, con la presencia de la Síndica Municipal Verónica Marisol Flores Rivas, regidores propietarios: Ana María Menjivar,</w:t>
      </w:r>
      <w:r>
        <w:rPr>
          <w:rFonts w:ascii="Calibri" w:hAnsi="Calibri" w:cs="Calibri"/>
          <w:color w:val="000000"/>
        </w:rPr>
        <w:t xml:space="preserve"> </w:t>
      </w:r>
      <w:r w:rsidRPr="0016206E">
        <w:rPr>
          <w:rFonts w:ascii="Calibri" w:hAnsi="Calibri" w:cs="Calibri"/>
          <w:color w:val="000000"/>
        </w:rPr>
        <w:t>Blanca Lidia Romero de Menjivar,</w:t>
      </w:r>
      <w:r>
        <w:rPr>
          <w:rFonts w:ascii="Calibri" w:hAnsi="Calibri" w:cs="Calibri"/>
          <w:color w:val="000000"/>
        </w:rPr>
        <w:t xml:space="preserve"> </w:t>
      </w:r>
      <w:r w:rsidRPr="0016206E">
        <w:rPr>
          <w:rFonts w:ascii="Calibri" w:hAnsi="Calibri" w:cs="Calibri"/>
          <w:color w:val="000000"/>
        </w:rPr>
        <w:t xml:space="preserve">Claudia Elizabeth Castro de Argueta, José Manuel Pérez Melgar, </w:t>
      </w:r>
      <w:r>
        <w:rPr>
          <w:rFonts w:ascii="Calibri" w:hAnsi="Calibri" w:cs="Calibri"/>
          <w:color w:val="000000"/>
        </w:rPr>
        <w:t>José Mauricio Alas Menjivar,</w:t>
      </w:r>
      <w:r w:rsidRPr="0016206E">
        <w:rPr>
          <w:rFonts w:ascii="Calibri" w:hAnsi="Calibri" w:cs="Calibri"/>
          <w:color w:val="000000"/>
        </w:rPr>
        <w:t xml:space="preserve"> Jorge Francisco Gómez Castillo </w:t>
      </w:r>
      <w:r>
        <w:rPr>
          <w:rFonts w:ascii="Calibri" w:hAnsi="Calibri" w:cs="Calibri"/>
          <w:color w:val="000000"/>
        </w:rPr>
        <w:t>y David Jaime Bonilla Hernández;</w:t>
      </w:r>
      <w:r w:rsidRPr="00256B12">
        <w:rPr>
          <w:rFonts w:ascii="Calibri" w:hAnsi="Calibri" w:cs="Calibri"/>
          <w:color w:val="000000"/>
        </w:rPr>
        <w:t xml:space="preserve"> </w:t>
      </w:r>
      <w:r>
        <w:rPr>
          <w:rFonts w:ascii="Calibri" w:hAnsi="Calibri" w:cs="Calibri"/>
          <w:color w:val="000000"/>
        </w:rPr>
        <w:t xml:space="preserve">en la presente sesión actúa como regidora propietaria la señora </w:t>
      </w:r>
      <w:r w:rsidRPr="004B2695">
        <w:rPr>
          <w:rFonts w:ascii="Calibri" w:hAnsi="Calibri" w:cs="Calibri"/>
          <w:color w:val="000000"/>
        </w:rPr>
        <w:t>María Josefina Cabrera Hernández</w:t>
      </w:r>
      <w:r>
        <w:rPr>
          <w:rFonts w:ascii="Calibri" w:hAnsi="Calibri" w:cs="Calibri"/>
          <w:color w:val="000000"/>
        </w:rPr>
        <w:t xml:space="preserve">, quien se nombra en suplencia del segundo regidor </w:t>
      </w:r>
      <w:r w:rsidRPr="004B2695">
        <w:rPr>
          <w:rFonts w:ascii="Calibri" w:hAnsi="Calibri" w:cs="Calibri"/>
          <w:color w:val="000000"/>
        </w:rPr>
        <w:t>Walter Candelario Rodríguez</w:t>
      </w:r>
      <w:r>
        <w:rPr>
          <w:rFonts w:ascii="Calibri" w:hAnsi="Calibri" w:cs="Calibri"/>
          <w:color w:val="000000"/>
        </w:rPr>
        <w:t xml:space="preserve">; </w:t>
      </w:r>
      <w:r w:rsidRPr="0016206E">
        <w:rPr>
          <w:rFonts w:ascii="Calibri" w:hAnsi="Calibri" w:cs="Calibri"/>
          <w:color w:val="000000"/>
        </w:rPr>
        <w:t>también están presentes los regidores Suplentes:</w:t>
      </w:r>
      <w:r>
        <w:rPr>
          <w:rFonts w:ascii="Calibri" w:hAnsi="Calibri" w:cs="Calibri"/>
          <w:color w:val="000000"/>
        </w:rPr>
        <w:t xml:space="preserve"> </w:t>
      </w:r>
      <w:r w:rsidRPr="0016206E">
        <w:rPr>
          <w:rFonts w:ascii="Calibri" w:hAnsi="Calibri" w:cs="Calibri"/>
          <w:color w:val="000000"/>
        </w:rPr>
        <w:t>Alfredo Landaverde, Víctor Arístides Orellana Santamaría</w:t>
      </w:r>
      <w:r>
        <w:rPr>
          <w:rFonts w:ascii="Calibri" w:hAnsi="Calibri" w:cs="Calibri"/>
          <w:color w:val="000000"/>
        </w:rPr>
        <w:t xml:space="preserve"> y </w:t>
      </w:r>
      <w:r w:rsidRPr="0016206E">
        <w:rPr>
          <w:rFonts w:ascii="Calibri" w:hAnsi="Calibri" w:cs="Calibri"/>
          <w:color w:val="000000"/>
        </w:rPr>
        <w:t>Pedro Antonio Hernández Ponce; y Secretario Municipal, licenciado Elías Benjamín Castillo Rodríguez. 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Pr>
          <w:rFonts w:ascii="Calibri" w:hAnsi="Calibri" w:cs="Calibri"/>
          <w:color w:val="000000"/>
        </w:rPr>
        <w:t xml:space="preserve"> </w:t>
      </w:r>
      <w:r>
        <w:rPr>
          <w:rFonts w:ascii="Calibri" w:hAnsi="Calibri" w:cs="Calibri"/>
          <w:b/>
          <w:color w:val="000000"/>
        </w:rPr>
        <w:t>ACUERDO NÚMERO UNO.</w:t>
      </w:r>
      <w:r w:rsidRPr="00283E0A">
        <w:rPr>
          <w:rFonts w:ascii="Calibri" w:eastAsia="Calibri" w:hAnsi="Calibri" w:cs="Calibri"/>
        </w:rPr>
        <w:t xml:space="preserve"> </w:t>
      </w:r>
      <w:r w:rsidRPr="00C57B94">
        <w:rPr>
          <w:rFonts w:ascii="Calibri" w:eastAsia="Calibri" w:hAnsi="Calibri" w:cs="Calibri"/>
        </w:rPr>
        <w:t xml:space="preserve">Vista la solicitud de autorización de gastos remitidos por  la Tesorera municipal,  y siendo competencia de este concejo autorizar las erogaciones de fondos, de conformidad a lo establecido en los arts. 203, 204 ord. 3° de la Constitución,  art. 91 del Código Municipal, </w:t>
      </w:r>
      <w:r w:rsidRPr="00C57B94">
        <w:rPr>
          <w:rFonts w:ascii="Calibri" w:eastAsia="Calibri" w:hAnsi="Calibri" w:cs="Calibri"/>
          <w:b/>
        </w:rPr>
        <w:t xml:space="preserve">SE ACUERDA: </w:t>
      </w:r>
      <w:r w:rsidRPr="00C57B94">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C06192" w:rsidRPr="00654FBD" w:rsidTr="00646A5A">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92" w:rsidRPr="00C57B94" w:rsidRDefault="00C06192" w:rsidP="00646A5A">
            <w:pPr>
              <w:jc w:val="center"/>
              <w:rPr>
                <w:rFonts w:ascii="Calibri" w:hAnsi="Calibri" w:cs="Calibri"/>
                <w:b/>
                <w:bCs/>
                <w:lang w:val="es-SV" w:eastAsia="es-SV"/>
              </w:rPr>
            </w:pPr>
            <w:r w:rsidRPr="00C57B94">
              <w:rPr>
                <w:rFonts w:ascii="Calibri" w:hAnsi="Calibri" w:cs="Calibri"/>
                <w:b/>
                <w:bCs/>
                <w:lang w:val="es-SV" w:eastAsia="es-SV"/>
              </w:rPr>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92" w:rsidRPr="00C57B94" w:rsidRDefault="00C06192" w:rsidP="00646A5A">
            <w:pPr>
              <w:jc w:val="center"/>
              <w:rPr>
                <w:rFonts w:ascii="Calibri" w:hAnsi="Calibri" w:cs="Calibri"/>
                <w:b/>
                <w:bCs/>
                <w:lang w:val="es-SV" w:eastAsia="es-SV"/>
              </w:rPr>
            </w:pPr>
            <w:r w:rsidRPr="00C57B94">
              <w:rPr>
                <w:rFonts w:ascii="Calibri" w:hAnsi="Calibri" w:cs="Calibri"/>
                <w:b/>
                <w:bCs/>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192" w:rsidRPr="00C57B94" w:rsidRDefault="00C06192" w:rsidP="00646A5A">
            <w:pPr>
              <w:jc w:val="center"/>
              <w:rPr>
                <w:rFonts w:ascii="Calibri" w:hAnsi="Calibri" w:cs="Calibri"/>
                <w:b/>
                <w:bCs/>
                <w:lang w:val="es-SV" w:eastAsia="es-SV"/>
              </w:rPr>
            </w:pPr>
            <w:r w:rsidRPr="00C57B94">
              <w:rPr>
                <w:rFonts w:ascii="Calibri" w:hAnsi="Calibri" w:cs="Calibri"/>
                <w:b/>
                <w:bCs/>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192" w:rsidRPr="00C57B94" w:rsidRDefault="00C06192" w:rsidP="00646A5A">
            <w:pPr>
              <w:jc w:val="center"/>
              <w:rPr>
                <w:rFonts w:ascii="Calibri" w:hAnsi="Calibri" w:cs="Calibri"/>
                <w:b/>
                <w:bCs/>
                <w:lang w:val="es-SV" w:eastAsia="es-SV"/>
              </w:rPr>
            </w:pPr>
            <w:r w:rsidRPr="00C57B94">
              <w:rPr>
                <w:rFonts w:ascii="Calibri" w:hAnsi="Calibri" w:cs="Calibri"/>
                <w:b/>
                <w:bCs/>
                <w:lang w:val="es-SV" w:eastAsia="es-SV"/>
              </w:rPr>
              <w:t>PRECIO TOTAL</w:t>
            </w:r>
          </w:p>
        </w:tc>
      </w:tr>
      <w:tr w:rsidR="00C06192" w:rsidRPr="00654FBD" w:rsidTr="00646A5A">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C06192" w:rsidRPr="00C57B94" w:rsidRDefault="00C06192" w:rsidP="00646A5A">
            <w:pPr>
              <w:rPr>
                <w:rFonts w:ascii="Calibri" w:hAnsi="Calibri" w:cs="Calibri"/>
                <w:b/>
                <w:bCs/>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C06192" w:rsidRPr="00C57B94" w:rsidRDefault="00C06192" w:rsidP="00646A5A">
            <w:pPr>
              <w:rPr>
                <w:rFonts w:ascii="Calibri" w:hAnsi="Calibri" w:cs="Calibri"/>
                <w:b/>
                <w:bCs/>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6192" w:rsidRPr="00C57B94" w:rsidRDefault="00C06192" w:rsidP="00646A5A">
            <w:pPr>
              <w:rPr>
                <w:rFonts w:ascii="Calibri" w:hAnsi="Calibri" w:cs="Calibri"/>
                <w:b/>
                <w:bCs/>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06192" w:rsidRPr="00C57B94" w:rsidRDefault="00C06192" w:rsidP="00646A5A">
            <w:pPr>
              <w:rPr>
                <w:rFonts w:ascii="Calibri" w:hAnsi="Calibri" w:cs="Calibri"/>
                <w:b/>
                <w:bCs/>
                <w:lang w:val="es-SV" w:eastAsia="es-SV"/>
              </w:rPr>
            </w:pPr>
          </w:p>
        </w:tc>
      </w:tr>
      <w:tr w:rsidR="00C06192" w:rsidRPr="00654FBD" w:rsidTr="00646A5A">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06192" w:rsidRPr="00C57B94" w:rsidRDefault="00C06192" w:rsidP="00646A5A">
            <w:pPr>
              <w:jc w:val="center"/>
              <w:rPr>
                <w:rFonts w:ascii="Calibri" w:hAnsi="Calibri" w:cs="Calibri"/>
                <w:lang w:val="es-SV" w:eastAsia="es-SV"/>
              </w:rPr>
            </w:pPr>
            <w:r w:rsidRPr="00C57B94">
              <w:rPr>
                <w:rFonts w:ascii="Calibri" w:hAnsi="Calibri" w:cs="Calibri"/>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C06192" w:rsidRPr="00C92710" w:rsidRDefault="00C06192" w:rsidP="00646A5A">
            <w:pPr>
              <w:rPr>
                <w:rFonts w:ascii="Calibri" w:hAnsi="Calibri" w:cs="Calibri"/>
                <w:lang w:val="es-SV" w:eastAsia="es-SV"/>
              </w:rPr>
            </w:pPr>
            <w:r w:rsidRPr="00C92710">
              <w:rPr>
                <w:rFonts w:ascii="Calibri" w:hAnsi="Calibri" w:cs="Calibri"/>
                <w:lang w:val="es-SV" w:eastAsia="es-SV"/>
              </w:rPr>
              <w:t xml:space="preserve">Pago a </w:t>
            </w:r>
            <w:r w:rsidRPr="00C92710">
              <w:rPr>
                <w:rFonts w:ascii="Calibri" w:hAnsi="Calibri" w:cs="Calibri"/>
                <w:b/>
                <w:lang w:val="es-SV" w:eastAsia="es-SV"/>
              </w:rPr>
              <w:t>EMASA,</w:t>
            </w:r>
            <w:r w:rsidRPr="00C92710">
              <w:rPr>
                <w:rFonts w:ascii="Calibri" w:hAnsi="Calibri" w:cs="Calibri"/>
                <w:lang w:val="es-SV" w:eastAsia="es-SV"/>
              </w:rPr>
              <w:t xml:space="preserve"> por servicio de agua potable en Centro turístico Puerto San Juan, consumo </w:t>
            </w:r>
            <w:r>
              <w:rPr>
                <w:rFonts w:ascii="Calibri" w:hAnsi="Calibri" w:cs="Calibri"/>
                <w:lang w:val="es-SV" w:eastAsia="es-SV"/>
              </w:rPr>
              <w:t>abril</w:t>
            </w:r>
            <w:r w:rsidRPr="00C92710">
              <w:rPr>
                <w:rFonts w:ascii="Calibri" w:hAnsi="Calibri" w:cs="Calibri"/>
                <w:lang w:val="es-SV" w:eastAsia="es-SV"/>
              </w:rPr>
              <w:t xml:space="preserve"> 2020. Fac. N° </w:t>
            </w:r>
            <w:r>
              <w:rPr>
                <w:rFonts w:ascii="Calibri" w:hAnsi="Calibri" w:cs="Calibri"/>
                <w:lang w:val="es-SV" w:eastAsia="es-SV"/>
              </w:rPr>
              <w:t>19447, 19449, 19450 y 19452.</w:t>
            </w:r>
          </w:p>
        </w:tc>
        <w:tc>
          <w:tcPr>
            <w:tcW w:w="1985" w:type="dxa"/>
            <w:tcBorders>
              <w:top w:val="nil"/>
              <w:left w:val="nil"/>
              <w:bottom w:val="single" w:sz="4" w:space="0" w:color="auto"/>
              <w:right w:val="single" w:sz="4" w:space="0" w:color="auto"/>
            </w:tcBorders>
            <w:shd w:val="clear" w:color="auto" w:fill="auto"/>
            <w:vAlign w:val="center"/>
            <w:hideMark/>
          </w:tcPr>
          <w:p w:rsidR="00C06192" w:rsidRPr="00C92710" w:rsidRDefault="00C06192" w:rsidP="00646A5A">
            <w:pPr>
              <w:jc w:val="center"/>
              <w:rPr>
                <w:rFonts w:ascii="Calibri" w:hAnsi="Calibri" w:cs="Calibri"/>
                <w:lang w:val="es-SV" w:eastAsia="es-SV"/>
              </w:rPr>
            </w:pPr>
            <w:r w:rsidRPr="00C92710">
              <w:rPr>
                <w:rFonts w:ascii="Calibri" w:hAnsi="Calibri" w:cs="Calibri"/>
                <w:lang w:val="es-SV" w:eastAsia="es-SV"/>
              </w:rPr>
              <w:t>Fondo Municipal Puerto San Juan</w:t>
            </w:r>
          </w:p>
        </w:tc>
        <w:tc>
          <w:tcPr>
            <w:tcW w:w="1701" w:type="dxa"/>
            <w:tcBorders>
              <w:top w:val="single" w:sz="4" w:space="0" w:color="auto"/>
              <w:left w:val="nil"/>
              <w:bottom w:val="nil"/>
              <w:right w:val="single" w:sz="4" w:space="0" w:color="auto"/>
            </w:tcBorders>
            <w:shd w:val="clear" w:color="auto" w:fill="auto"/>
            <w:vAlign w:val="center"/>
            <w:hideMark/>
          </w:tcPr>
          <w:p w:rsidR="00C06192" w:rsidRPr="00C92710" w:rsidRDefault="00C06192" w:rsidP="00646A5A">
            <w:pPr>
              <w:rPr>
                <w:rFonts w:ascii="Calibri" w:hAnsi="Calibri" w:cs="Calibri"/>
                <w:lang w:val="es-SV" w:eastAsia="es-SV"/>
              </w:rPr>
            </w:pPr>
            <w:r w:rsidRPr="00C92710">
              <w:rPr>
                <w:rFonts w:ascii="Calibri" w:hAnsi="Calibri" w:cs="Calibri"/>
                <w:lang w:val="es-SV" w:eastAsia="es-SV"/>
              </w:rPr>
              <w:t xml:space="preserve">$          </w:t>
            </w:r>
            <w:r>
              <w:rPr>
                <w:rFonts w:ascii="Calibri" w:hAnsi="Calibri" w:cs="Calibri"/>
                <w:lang w:val="es-SV" w:eastAsia="es-SV"/>
              </w:rPr>
              <w:t>18.08</w:t>
            </w:r>
          </w:p>
        </w:tc>
      </w:tr>
      <w:tr w:rsidR="00C06192" w:rsidRPr="00654FBD" w:rsidTr="00646A5A">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C06192" w:rsidRPr="001A62E5" w:rsidRDefault="00C06192" w:rsidP="00646A5A">
            <w:pPr>
              <w:jc w:val="center"/>
              <w:rPr>
                <w:rFonts w:ascii="Calibri" w:hAnsi="Calibri" w:cs="Calibri"/>
                <w:lang w:val="es-SV" w:eastAsia="es-SV"/>
              </w:rPr>
            </w:pPr>
            <w:r w:rsidRPr="001A62E5">
              <w:rPr>
                <w:rFonts w:ascii="Calibri" w:hAnsi="Calibri" w:cs="Calibri"/>
                <w:lang w:val="es-SV" w:eastAsia="es-SV"/>
              </w:rPr>
              <w:t>2</w:t>
            </w:r>
          </w:p>
        </w:tc>
        <w:tc>
          <w:tcPr>
            <w:tcW w:w="4434" w:type="dxa"/>
            <w:tcBorders>
              <w:top w:val="nil"/>
              <w:left w:val="nil"/>
              <w:bottom w:val="single" w:sz="4" w:space="0" w:color="auto"/>
              <w:right w:val="single" w:sz="4" w:space="0" w:color="auto"/>
            </w:tcBorders>
            <w:shd w:val="clear" w:color="auto" w:fill="auto"/>
            <w:vAlign w:val="center"/>
          </w:tcPr>
          <w:p w:rsidR="00C06192" w:rsidRPr="0016206E" w:rsidRDefault="00C06192" w:rsidP="00646A5A">
            <w:pPr>
              <w:rPr>
                <w:rFonts w:ascii="Calibri" w:hAnsi="Calibri" w:cs="Calibri"/>
                <w:lang w:val="es-SV" w:eastAsia="es-SV"/>
              </w:rPr>
            </w:pPr>
            <w:r w:rsidRPr="0016206E">
              <w:rPr>
                <w:rFonts w:ascii="Calibri" w:hAnsi="Calibri" w:cs="Calibri"/>
                <w:lang w:val="es-SV" w:eastAsia="es-SV"/>
              </w:rPr>
              <w:t xml:space="preserve">Pago a </w:t>
            </w:r>
            <w:r w:rsidRPr="0016206E">
              <w:rPr>
                <w:rFonts w:ascii="Calibri" w:hAnsi="Calibri" w:cs="Calibri"/>
                <w:b/>
                <w:lang w:val="es-SV" w:eastAsia="es-SV"/>
              </w:rPr>
              <w:t>CAESS S.A. DE C.V.,</w:t>
            </w:r>
            <w:r w:rsidRPr="0016206E">
              <w:rPr>
                <w:rFonts w:ascii="Calibri" w:hAnsi="Calibri" w:cs="Calibri"/>
                <w:lang w:val="es-SV" w:eastAsia="es-SV"/>
              </w:rPr>
              <w:t xml:space="preserve"> por consumo de energía eléctrica de </w:t>
            </w:r>
            <w:r>
              <w:rPr>
                <w:rFonts w:ascii="Calibri" w:hAnsi="Calibri" w:cs="Calibri"/>
                <w:lang w:val="es-SV" w:eastAsia="es-SV"/>
              </w:rPr>
              <w:t xml:space="preserve">Cementerio municipal y agromercado, </w:t>
            </w:r>
            <w:r w:rsidRPr="0016206E">
              <w:rPr>
                <w:rFonts w:ascii="Calibri" w:hAnsi="Calibri" w:cs="Calibri"/>
                <w:lang w:val="es-SV" w:eastAsia="es-SV"/>
              </w:rPr>
              <w:t xml:space="preserve"> mes de </w:t>
            </w:r>
            <w:r>
              <w:rPr>
                <w:rFonts w:ascii="Calibri" w:hAnsi="Calibri" w:cs="Calibri"/>
                <w:lang w:val="es-SV" w:eastAsia="es-SV"/>
              </w:rPr>
              <w:t>abril</w:t>
            </w:r>
            <w:r w:rsidRPr="00683FDE">
              <w:rPr>
                <w:rFonts w:ascii="Calibri" w:hAnsi="Calibri" w:cs="Calibri"/>
                <w:lang w:val="es-SV" w:eastAsia="es-SV"/>
              </w:rPr>
              <w:t xml:space="preserve"> 2020. Fac. N° </w:t>
            </w:r>
            <w:r>
              <w:rPr>
                <w:rFonts w:ascii="Calibri" w:hAnsi="Calibri" w:cs="Calibri"/>
                <w:lang w:val="es-SV" w:eastAsia="es-SV"/>
              </w:rPr>
              <w:t>1130273698 y 113027389</w:t>
            </w:r>
          </w:p>
        </w:tc>
        <w:tc>
          <w:tcPr>
            <w:tcW w:w="1985" w:type="dxa"/>
            <w:tcBorders>
              <w:top w:val="nil"/>
              <w:left w:val="nil"/>
              <w:bottom w:val="single" w:sz="4" w:space="0" w:color="auto"/>
              <w:right w:val="single" w:sz="4" w:space="0" w:color="auto"/>
            </w:tcBorders>
            <w:shd w:val="clear" w:color="auto" w:fill="auto"/>
            <w:vAlign w:val="center"/>
          </w:tcPr>
          <w:p w:rsidR="00C06192" w:rsidRPr="0016206E" w:rsidRDefault="00C06192" w:rsidP="00646A5A">
            <w:pPr>
              <w:jc w:val="center"/>
              <w:rPr>
                <w:rFonts w:ascii="Calibri" w:hAnsi="Calibri" w:cs="Calibri"/>
                <w:lang w:val="es-SV" w:eastAsia="es-SV"/>
              </w:rPr>
            </w:pPr>
            <w:r w:rsidRPr="0016206E">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tcPr>
          <w:p w:rsidR="00C06192" w:rsidRPr="0016206E" w:rsidRDefault="00C06192" w:rsidP="00646A5A">
            <w:pPr>
              <w:rPr>
                <w:rFonts w:ascii="Calibri" w:hAnsi="Calibri" w:cs="Calibri"/>
                <w:color w:val="000000"/>
                <w:lang w:val="es-SV" w:eastAsia="es-SV"/>
              </w:rPr>
            </w:pPr>
            <w:r w:rsidRPr="0016206E">
              <w:rPr>
                <w:rFonts w:ascii="Calibri" w:hAnsi="Calibri" w:cs="Calibri"/>
                <w:color w:val="000000"/>
                <w:lang w:val="es-SV" w:eastAsia="es-SV"/>
              </w:rPr>
              <w:t xml:space="preserve">$      </w:t>
            </w:r>
            <w:r>
              <w:rPr>
                <w:rFonts w:ascii="Calibri" w:hAnsi="Calibri" w:cs="Calibri"/>
                <w:color w:val="000000"/>
                <w:lang w:val="es-SV" w:eastAsia="es-SV"/>
              </w:rPr>
              <w:t xml:space="preserve"> </w:t>
            </w:r>
            <w:r w:rsidRPr="0016206E">
              <w:rPr>
                <w:rFonts w:ascii="Calibri" w:hAnsi="Calibri" w:cs="Calibri"/>
                <w:color w:val="000000"/>
                <w:lang w:val="es-SV" w:eastAsia="es-SV"/>
              </w:rPr>
              <w:t xml:space="preserve"> </w:t>
            </w:r>
            <w:r>
              <w:rPr>
                <w:rFonts w:ascii="Calibri" w:hAnsi="Calibri" w:cs="Calibri"/>
                <w:color w:val="000000"/>
                <w:lang w:val="es-SV" w:eastAsia="es-SV"/>
              </w:rPr>
              <w:t xml:space="preserve">  87.25</w:t>
            </w:r>
          </w:p>
        </w:tc>
      </w:tr>
      <w:tr w:rsidR="00C06192" w:rsidRPr="00654FBD" w:rsidTr="00646A5A">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C06192" w:rsidRPr="001A62E5" w:rsidRDefault="00C06192" w:rsidP="00646A5A">
            <w:pPr>
              <w:jc w:val="center"/>
              <w:rPr>
                <w:rFonts w:ascii="Calibri" w:hAnsi="Calibri" w:cs="Calibri"/>
                <w:lang w:val="es-SV" w:eastAsia="es-SV"/>
              </w:rPr>
            </w:pPr>
            <w:r w:rsidRPr="001A62E5">
              <w:rPr>
                <w:rFonts w:ascii="Calibri" w:hAnsi="Calibri" w:cs="Calibri"/>
                <w:lang w:val="es-SV" w:eastAsia="es-SV"/>
              </w:rPr>
              <w:t>3</w:t>
            </w:r>
          </w:p>
        </w:tc>
        <w:tc>
          <w:tcPr>
            <w:tcW w:w="4434" w:type="dxa"/>
            <w:tcBorders>
              <w:top w:val="nil"/>
              <w:left w:val="nil"/>
              <w:bottom w:val="single" w:sz="4" w:space="0" w:color="auto"/>
              <w:right w:val="single" w:sz="4" w:space="0" w:color="auto"/>
            </w:tcBorders>
            <w:shd w:val="clear" w:color="auto" w:fill="auto"/>
            <w:vAlign w:val="center"/>
          </w:tcPr>
          <w:p w:rsidR="00C06192" w:rsidRPr="0016206E" w:rsidRDefault="00C06192" w:rsidP="00646A5A">
            <w:pPr>
              <w:rPr>
                <w:rFonts w:ascii="Calibri" w:hAnsi="Calibri" w:cs="Calibri"/>
                <w:lang w:val="es-SV" w:eastAsia="es-SV"/>
              </w:rPr>
            </w:pPr>
            <w:r w:rsidRPr="0016206E">
              <w:rPr>
                <w:rFonts w:ascii="Calibri" w:hAnsi="Calibri" w:cs="Calibri"/>
                <w:lang w:val="es-SV" w:eastAsia="es-SV"/>
              </w:rPr>
              <w:t xml:space="preserve">Pago a </w:t>
            </w:r>
            <w:r w:rsidRPr="0016206E">
              <w:rPr>
                <w:rFonts w:ascii="Calibri" w:hAnsi="Calibri" w:cs="Calibri"/>
                <w:b/>
                <w:lang w:val="es-SV" w:eastAsia="es-SV"/>
              </w:rPr>
              <w:t>CAESS S.A. DE C.V.,</w:t>
            </w:r>
            <w:r w:rsidRPr="0016206E">
              <w:rPr>
                <w:rFonts w:ascii="Calibri" w:hAnsi="Calibri" w:cs="Calibri"/>
                <w:lang w:val="es-SV" w:eastAsia="es-SV"/>
              </w:rPr>
              <w:t xml:space="preserve"> por consumo de energía eléctrica de </w:t>
            </w:r>
            <w:r>
              <w:rPr>
                <w:rFonts w:ascii="Calibri" w:hAnsi="Calibri" w:cs="Calibri"/>
                <w:lang w:val="es-SV" w:eastAsia="es-SV"/>
              </w:rPr>
              <w:t>Mercado Municipal, mes de abril</w:t>
            </w:r>
            <w:r w:rsidRPr="00683FDE">
              <w:rPr>
                <w:rFonts w:ascii="Calibri" w:hAnsi="Calibri" w:cs="Calibri"/>
                <w:lang w:val="es-SV" w:eastAsia="es-SV"/>
              </w:rPr>
              <w:t xml:space="preserve"> 2020. Fac. N° </w:t>
            </w:r>
            <w:r>
              <w:rPr>
                <w:rFonts w:ascii="Calibri" w:hAnsi="Calibri" w:cs="Calibri"/>
                <w:lang w:val="es-SV" w:eastAsia="es-SV"/>
              </w:rPr>
              <w:t>113046600</w:t>
            </w:r>
            <w:r w:rsidRPr="00683FDE">
              <w:rPr>
                <w:rFonts w:ascii="Calibri" w:hAnsi="Calibri" w:cs="Calibri"/>
                <w:lang w:val="es-SV" w:eastAsia="es-SV"/>
              </w:rPr>
              <w:t>.</w:t>
            </w:r>
          </w:p>
        </w:tc>
        <w:tc>
          <w:tcPr>
            <w:tcW w:w="1985" w:type="dxa"/>
            <w:tcBorders>
              <w:top w:val="nil"/>
              <w:left w:val="nil"/>
              <w:bottom w:val="single" w:sz="4" w:space="0" w:color="auto"/>
              <w:right w:val="single" w:sz="4" w:space="0" w:color="auto"/>
            </w:tcBorders>
            <w:shd w:val="clear" w:color="auto" w:fill="auto"/>
            <w:vAlign w:val="center"/>
          </w:tcPr>
          <w:p w:rsidR="00C06192" w:rsidRPr="0016206E" w:rsidRDefault="00C06192" w:rsidP="00646A5A">
            <w:pPr>
              <w:jc w:val="center"/>
              <w:rPr>
                <w:rFonts w:ascii="Calibri" w:hAnsi="Calibri" w:cs="Calibri"/>
                <w:lang w:val="es-SV" w:eastAsia="es-SV"/>
              </w:rPr>
            </w:pPr>
            <w:r w:rsidRPr="0016206E">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tcPr>
          <w:p w:rsidR="00C06192" w:rsidRPr="0016206E" w:rsidRDefault="00C06192" w:rsidP="00646A5A">
            <w:pPr>
              <w:rPr>
                <w:rFonts w:ascii="Calibri" w:hAnsi="Calibri" w:cs="Calibri"/>
                <w:color w:val="000000"/>
                <w:lang w:val="es-SV" w:eastAsia="es-SV"/>
              </w:rPr>
            </w:pPr>
            <w:r w:rsidRPr="0016206E">
              <w:rPr>
                <w:rFonts w:ascii="Calibri" w:hAnsi="Calibri" w:cs="Calibri"/>
                <w:color w:val="000000"/>
                <w:lang w:val="es-SV" w:eastAsia="es-SV"/>
              </w:rPr>
              <w:t xml:space="preserve">$       </w:t>
            </w:r>
            <w:r>
              <w:rPr>
                <w:rFonts w:ascii="Calibri" w:hAnsi="Calibri" w:cs="Calibri"/>
                <w:color w:val="000000"/>
                <w:lang w:val="es-SV" w:eastAsia="es-SV"/>
              </w:rPr>
              <w:t xml:space="preserve"> 333.56</w:t>
            </w:r>
          </w:p>
        </w:tc>
      </w:tr>
      <w:tr w:rsidR="00C06192" w:rsidRPr="00654FBD" w:rsidTr="00646A5A">
        <w:trPr>
          <w:trHeight w:val="629"/>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06192" w:rsidRPr="001A62E5" w:rsidRDefault="00C06192" w:rsidP="00646A5A">
            <w:pPr>
              <w:jc w:val="center"/>
              <w:rPr>
                <w:rFonts w:ascii="Calibri" w:hAnsi="Calibri" w:cs="Calibri"/>
                <w:lang w:val="es-SV" w:eastAsia="es-SV"/>
              </w:rPr>
            </w:pPr>
            <w:r w:rsidRPr="001A62E5">
              <w:rPr>
                <w:rFonts w:ascii="Calibri" w:hAnsi="Calibri" w:cs="Calibri"/>
                <w:lang w:val="es-SV" w:eastAsia="es-SV"/>
              </w:rPr>
              <w:t>4</w:t>
            </w:r>
          </w:p>
        </w:tc>
        <w:tc>
          <w:tcPr>
            <w:tcW w:w="4434" w:type="dxa"/>
            <w:tcBorders>
              <w:top w:val="nil"/>
              <w:left w:val="nil"/>
              <w:bottom w:val="single" w:sz="4" w:space="0" w:color="auto"/>
              <w:right w:val="nil"/>
            </w:tcBorders>
            <w:shd w:val="clear" w:color="auto" w:fill="auto"/>
            <w:vAlign w:val="center"/>
            <w:hideMark/>
          </w:tcPr>
          <w:p w:rsidR="00C06192" w:rsidRPr="00C92710" w:rsidRDefault="00C06192" w:rsidP="00646A5A">
            <w:pPr>
              <w:rPr>
                <w:rFonts w:ascii="Calibri" w:hAnsi="Calibri" w:cs="Calibri"/>
                <w:lang w:val="es-SV" w:eastAsia="es-SV"/>
              </w:rPr>
            </w:pPr>
            <w:r w:rsidRPr="00C92710">
              <w:rPr>
                <w:rFonts w:ascii="Calibri" w:hAnsi="Calibri" w:cs="Calibri"/>
                <w:lang w:val="es-SV" w:eastAsia="es-SV"/>
              </w:rPr>
              <w:t xml:space="preserve">Pago a </w:t>
            </w:r>
            <w:r w:rsidRPr="00C92710">
              <w:rPr>
                <w:rFonts w:ascii="Calibri" w:hAnsi="Calibri" w:cs="Calibri"/>
                <w:b/>
                <w:lang w:val="es-SV" w:eastAsia="es-SV"/>
              </w:rPr>
              <w:t>CAESS S.A. DE C.V.,</w:t>
            </w:r>
            <w:r w:rsidRPr="00C92710">
              <w:rPr>
                <w:rFonts w:ascii="Calibri" w:hAnsi="Calibri" w:cs="Calibri"/>
                <w:lang w:val="es-SV" w:eastAsia="es-SV"/>
              </w:rPr>
              <w:t xml:space="preserve"> por consumo de energía eléctrica de Alcaldía Municipal, </w:t>
            </w:r>
            <w:r>
              <w:rPr>
                <w:rFonts w:ascii="Calibri" w:hAnsi="Calibri" w:cs="Calibri"/>
                <w:lang w:val="es-SV" w:eastAsia="es-SV"/>
              </w:rPr>
              <w:t xml:space="preserve">mayo </w:t>
            </w:r>
            <w:r w:rsidRPr="00C92710">
              <w:rPr>
                <w:rFonts w:ascii="Calibri" w:hAnsi="Calibri" w:cs="Calibri"/>
                <w:lang w:val="es-SV" w:eastAsia="es-SV"/>
              </w:rPr>
              <w:t xml:space="preserve">2020. Fac. N° </w:t>
            </w:r>
            <w:r>
              <w:rPr>
                <w:rFonts w:ascii="Calibri" w:hAnsi="Calibri" w:cs="Calibri"/>
                <w:lang w:val="es-SV" w:eastAsia="es-SV"/>
              </w:rPr>
              <w:t>113218489</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C06192" w:rsidRPr="00C92710" w:rsidRDefault="00C06192" w:rsidP="00646A5A">
            <w:pPr>
              <w:jc w:val="center"/>
              <w:rPr>
                <w:rFonts w:ascii="Calibri" w:hAnsi="Calibri" w:cs="Calibri"/>
                <w:lang w:val="es-SV" w:eastAsia="es-SV"/>
              </w:rPr>
            </w:pPr>
            <w:r w:rsidRPr="00C92710">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06192" w:rsidRPr="00C92710" w:rsidRDefault="00C06192" w:rsidP="00646A5A">
            <w:pPr>
              <w:rPr>
                <w:rFonts w:ascii="Calibri" w:hAnsi="Calibri" w:cs="Calibri"/>
                <w:lang w:val="es-SV" w:eastAsia="es-SV"/>
              </w:rPr>
            </w:pPr>
            <w:r w:rsidRPr="00C92710">
              <w:rPr>
                <w:rFonts w:ascii="Calibri" w:hAnsi="Calibri" w:cs="Calibri"/>
                <w:lang w:val="es-SV" w:eastAsia="es-SV"/>
              </w:rPr>
              <w:t xml:space="preserve">$     </w:t>
            </w:r>
            <w:r>
              <w:rPr>
                <w:rFonts w:ascii="Calibri" w:hAnsi="Calibri" w:cs="Calibri"/>
                <w:lang w:val="es-SV" w:eastAsia="es-SV"/>
              </w:rPr>
              <w:t>1,012.55</w:t>
            </w:r>
          </w:p>
        </w:tc>
      </w:tr>
      <w:tr w:rsidR="00C06192" w:rsidRPr="00654FBD" w:rsidTr="00646A5A">
        <w:trPr>
          <w:trHeight w:val="629"/>
        </w:trPr>
        <w:tc>
          <w:tcPr>
            <w:tcW w:w="674" w:type="dxa"/>
            <w:tcBorders>
              <w:top w:val="nil"/>
              <w:left w:val="single" w:sz="4" w:space="0" w:color="auto"/>
              <w:bottom w:val="single" w:sz="4" w:space="0" w:color="auto"/>
              <w:right w:val="single" w:sz="4" w:space="0" w:color="auto"/>
            </w:tcBorders>
            <w:shd w:val="clear" w:color="auto" w:fill="auto"/>
            <w:noWrap/>
            <w:vAlign w:val="center"/>
          </w:tcPr>
          <w:p w:rsidR="00C06192" w:rsidRPr="001A62E5" w:rsidRDefault="00C06192" w:rsidP="00646A5A">
            <w:pPr>
              <w:jc w:val="center"/>
              <w:rPr>
                <w:rFonts w:ascii="Calibri" w:hAnsi="Calibri" w:cs="Calibri"/>
                <w:lang w:val="es-SV" w:eastAsia="es-SV"/>
              </w:rPr>
            </w:pPr>
            <w:r w:rsidRPr="001A62E5">
              <w:rPr>
                <w:rFonts w:ascii="Calibri" w:hAnsi="Calibri" w:cs="Calibri"/>
                <w:lang w:val="es-SV" w:eastAsia="es-SV"/>
              </w:rPr>
              <w:t>5</w:t>
            </w:r>
          </w:p>
        </w:tc>
        <w:tc>
          <w:tcPr>
            <w:tcW w:w="4434" w:type="dxa"/>
            <w:tcBorders>
              <w:top w:val="nil"/>
              <w:left w:val="nil"/>
              <w:bottom w:val="single" w:sz="4" w:space="0" w:color="auto"/>
              <w:right w:val="nil"/>
            </w:tcBorders>
            <w:shd w:val="clear" w:color="auto" w:fill="auto"/>
            <w:vAlign w:val="center"/>
          </w:tcPr>
          <w:p w:rsidR="00C06192" w:rsidRPr="00C92710" w:rsidRDefault="00C06192" w:rsidP="00646A5A">
            <w:pPr>
              <w:rPr>
                <w:rFonts w:ascii="Calibri" w:hAnsi="Calibri" w:cs="Calibri"/>
                <w:lang w:val="es-SV" w:eastAsia="es-SV"/>
              </w:rPr>
            </w:pPr>
            <w:r w:rsidRPr="00C92710">
              <w:rPr>
                <w:rFonts w:ascii="Calibri" w:hAnsi="Calibri" w:cs="Calibri"/>
                <w:lang w:val="es-SV" w:eastAsia="es-SV"/>
              </w:rPr>
              <w:t xml:space="preserve">Pago a </w:t>
            </w:r>
            <w:r w:rsidRPr="00C92710">
              <w:rPr>
                <w:rFonts w:ascii="Calibri" w:hAnsi="Calibri" w:cs="Calibri"/>
                <w:b/>
                <w:lang w:val="es-SV" w:eastAsia="es-SV"/>
              </w:rPr>
              <w:t>CAESS S.A. DE C.V.,</w:t>
            </w:r>
            <w:r w:rsidRPr="00C92710">
              <w:rPr>
                <w:rFonts w:ascii="Calibri" w:hAnsi="Calibri" w:cs="Calibri"/>
                <w:lang w:val="es-SV" w:eastAsia="es-SV"/>
              </w:rPr>
              <w:t xml:space="preserve"> por consumo de energía eléctrica de Alumbrado Público, </w:t>
            </w:r>
            <w:r>
              <w:rPr>
                <w:rFonts w:ascii="Calibri" w:hAnsi="Calibri" w:cs="Calibri"/>
                <w:lang w:val="es-SV" w:eastAsia="es-SV"/>
              </w:rPr>
              <w:t>mayo</w:t>
            </w:r>
            <w:r w:rsidRPr="00C92710">
              <w:rPr>
                <w:rFonts w:ascii="Calibri" w:hAnsi="Calibri" w:cs="Calibri"/>
                <w:lang w:val="es-SV" w:eastAsia="es-SV"/>
              </w:rPr>
              <w:t xml:space="preserve"> 2020. Fac. N° </w:t>
            </w:r>
            <w:r>
              <w:rPr>
                <w:rFonts w:ascii="Calibri" w:hAnsi="Calibri" w:cs="Calibri"/>
                <w:lang w:val="es-SV" w:eastAsia="es-SV"/>
              </w:rPr>
              <w:t>113218490</w:t>
            </w:r>
          </w:p>
        </w:tc>
        <w:tc>
          <w:tcPr>
            <w:tcW w:w="1985" w:type="dxa"/>
            <w:tcBorders>
              <w:top w:val="nil"/>
              <w:left w:val="single" w:sz="4" w:space="0" w:color="auto"/>
              <w:bottom w:val="single" w:sz="4" w:space="0" w:color="auto"/>
              <w:right w:val="single" w:sz="4" w:space="0" w:color="auto"/>
            </w:tcBorders>
            <w:shd w:val="clear" w:color="auto" w:fill="auto"/>
            <w:vAlign w:val="center"/>
          </w:tcPr>
          <w:p w:rsidR="00C06192" w:rsidRPr="00C92710" w:rsidRDefault="00C06192" w:rsidP="00646A5A">
            <w:pPr>
              <w:jc w:val="center"/>
              <w:rPr>
                <w:rFonts w:ascii="Calibri" w:hAnsi="Calibri" w:cs="Calibri"/>
                <w:lang w:val="es-SV" w:eastAsia="es-SV"/>
              </w:rPr>
            </w:pPr>
            <w:r w:rsidRPr="00C92710">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C06192" w:rsidRPr="00C92710" w:rsidRDefault="00C06192" w:rsidP="00646A5A">
            <w:pPr>
              <w:rPr>
                <w:rFonts w:ascii="Calibri" w:hAnsi="Calibri" w:cs="Calibri"/>
                <w:lang w:val="es-SV" w:eastAsia="es-SV"/>
              </w:rPr>
            </w:pPr>
            <w:r w:rsidRPr="00C92710">
              <w:rPr>
                <w:rFonts w:ascii="Calibri" w:hAnsi="Calibri" w:cs="Calibri"/>
                <w:lang w:val="es-SV" w:eastAsia="es-SV"/>
              </w:rPr>
              <w:t xml:space="preserve">$      </w:t>
            </w:r>
            <w:r>
              <w:rPr>
                <w:rFonts w:ascii="Calibri" w:hAnsi="Calibri" w:cs="Calibri"/>
                <w:lang w:val="es-SV" w:eastAsia="es-SV"/>
              </w:rPr>
              <w:t>4,420.22</w:t>
            </w:r>
          </w:p>
        </w:tc>
      </w:tr>
      <w:tr w:rsidR="00C06192" w:rsidRPr="00654FBD" w:rsidTr="00646A5A">
        <w:trPr>
          <w:trHeight w:val="629"/>
        </w:trPr>
        <w:tc>
          <w:tcPr>
            <w:tcW w:w="674" w:type="dxa"/>
            <w:tcBorders>
              <w:top w:val="nil"/>
              <w:left w:val="single" w:sz="4" w:space="0" w:color="auto"/>
              <w:bottom w:val="single" w:sz="4" w:space="0" w:color="auto"/>
              <w:right w:val="single" w:sz="4" w:space="0" w:color="auto"/>
            </w:tcBorders>
            <w:shd w:val="clear" w:color="auto" w:fill="auto"/>
            <w:noWrap/>
            <w:vAlign w:val="center"/>
          </w:tcPr>
          <w:p w:rsidR="00C06192" w:rsidRPr="001A62E5" w:rsidRDefault="00C06192" w:rsidP="00646A5A">
            <w:pPr>
              <w:jc w:val="center"/>
              <w:rPr>
                <w:rFonts w:ascii="Calibri" w:hAnsi="Calibri" w:cs="Calibri"/>
                <w:lang w:val="es-SV" w:eastAsia="es-SV"/>
              </w:rPr>
            </w:pPr>
            <w:r w:rsidRPr="001A62E5">
              <w:rPr>
                <w:rFonts w:ascii="Calibri" w:hAnsi="Calibri" w:cs="Calibri"/>
                <w:lang w:val="es-SV" w:eastAsia="es-SV"/>
              </w:rPr>
              <w:t>6</w:t>
            </w:r>
          </w:p>
        </w:tc>
        <w:tc>
          <w:tcPr>
            <w:tcW w:w="4434" w:type="dxa"/>
            <w:tcBorders>
              <w:top w:val="nil"/>
              <w:left w:val="nil"/>
              <w:bottom w:val="single" w:sz="4" w:space="0" w:color="auto"/>
              <w:right w:val="nil"/>
            </w:tcBorders>
            <w:shd w:val="clear" w:color="auto" w:fill="auto"/>
            <w:vAlign w:val="center"/>
          </w:tcPr>
          <w:p w:rsidR="00C06192" w:rsidRPr="00DE0EBB" w:rsidRDefault="00C06192" w:rsidP="00646A5A">
            <w:pPr>
              <w:rPr>
                <w:rFonts w:ascii="Calibri" w:hAnsi="Calibri" w:cs="Calibri"/>
                <w:lang w:val="es-SV" w:eastAsia="es-SV"/>
              </w:rPr>
            </w:pPr>
            <w:r w:rsidRPr="00DE0EBB">
              <w:rPr>
                <w:rFonts w:ascii="Calibri" w:hAnsi="Calibri" w:cs="Calibri"/>
                <w:lang w:val="es-SV" w:eastAsia="es-SV"/>
              </w:rPr>
              <w:t>Pago de planilla de remuneraciones del Concejo Municipal por reuniones del cuatro y once de mayo de 2020.</w:t>
            </w:r>
          </w:p>
        </w:tc>
        <w:tc>
          <w:tcPr>
            <w:tcW w:w="1985" w:type="dxa"/>
            <w:tcBorders>
              <w:top w:val="nil"/>
              <w:left w:val="single" w:sz="4" w:space="0" w:color="auto"/>
              <w:bottom w:val="single" w:sz="4" w:space="0" w:color="auto"/>
              <w:right w:val="single" w:sz="4" w:space="0" w:color="auto"/>
            </w:tcBorders>
            <w:shd w:val="clear" w:color="auto" w:fill="auto"/>
            <w:vAlign w:val="center"/>
          </w:tcPr>
          <w:p w:rsidR="00C06192" w:rsidRPr="00DE0EBB" w:rsidRDefault="00C06192" w:rsidP="00646A5A">
            <w:pPr>
              <w:jc w:val="center"/>
              <w:rPr>
                <w:rFonts w:ascii="Calibri" w:hAnsi="Calibri" w:cs="Calibri"/>
                <w:lang w:val="es-SV" w:eastAsia="es-SV"/>
              </w:rPr>
            </w:pPr>
            <w:r w:rsidRPr="00DE0EBB">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C06192" w:rsidRPr="00DE0EBB" w:rsidRDefault="00C06192" w:rsidP="00646A5A">
            <w:pPr>
              <w:rPr>
                <w:rFonts w:ascii="Calibri" w:hAnsi="Calibri" w:cs="Calibri"/>
                <w:lang w:val="es-SV" w:eastAsia="es-SV"/>
              </w:rPr>
            </w:pPr>
            <w:r w:rsidRPr="00DE0EBB">
              <w:rPr>
                <w:rFonts w:ascii="Calibri" w:hAnsi="Calibri" w:cs="Calibri"/>
                <w:lang w:val="es-SV" w:eastAsia="es-SV"/>
              </w:rPr>
              <w:t>$    2,990.00</w:t>
            </w:r>
          </w:p>
        </w:tc>
      </w:tr>
    </w:tbl>
    <w:p w:rsidR="00C06192" w:rsidRPr="00654FBD" w:rsidRDefault="00C06192" w:rsidP="00C06192">
      <w:pPr>
        <w:spacing w:line="276" w:lineRule="auto"/>
        <w:jc w:val="both"/>
        <w:rPr>
          <w:rFonts w:ascii="Calibri" w:eastAsia="Calibri" w:hAnsi="Calibri" w:cs="Calibri"/>
          <w:color w:val="FF0000"/>
        </w:rPr>
      </w:pPr>
      <w:r w:rsidRPr="001A62E5">
        <w:rPr>
          <w:rFonts w:ascii="Calibri" w:eastAsia="Calibri" w:hAnsi="Calibri" w:cs="Calibri"/>
        </w:rPr>
        <w:t>Certifíquese y Comuníquese.-</w:t>
      </w:r>
      <w:r>
        <w:rPr>
          <w:rFonts w:ascii="Calibri" w:eastAsia="Calibri" w:hAnsi="Calibri" w:cs="Calibri"/>
        </w:rPr>
        <w:t xml:space="preserve"> </w:t>
      </w:r>
      <w:r w:rsidRPr="00802451">
        <w:rPr>
          <w:rFonts w:ascii="Calibri" w:eastAsia="Calibri" w:hAnsi="Calibri" w:cs="Calibri"/>
          <w:b/>
          <w:color w:val="000000"/>
        </w:rPr>
        <w:t xml:space="preserve">ACUERDO NÚMERO </w:t>
      </w:r>
      <w:r>
        <w:rPr>
          <w:rFonts w:ascii="Calibri" w:eastAsia="Calibri" w:hAnsi="Calibri" w:cs="Calibri"/>
          <w:b/>
          <w:color w:val="000000"/>
        </w:rPr>
        <w:t>DOS.</w:t>
      </w:r>
      <w:r w:rsidRPr="00802451">
        <w:rPr>
          <w:rFonts w:ascii="Calibri" w:eastAsia="Calibri" w:hAnsi="Calibri" w:cs="Calibri"/>
          <w:b/>
          <w:color w:val="000000"/>
        </w:rPr>
        <w:t xml:space="preserve"> </w:t>
      </w:r>
      <w:r w:rsidRPr="00476308">
        <w:rPr>
          <w:rFonts w:ascii="Calibri" w:eastAsia="Calibri" w:hAnsi="Calibri" w:cs="Calibri"/>
        </w:rPr>
        <w:t xml:space="preserve">Vista la solicitud de autorización de gastos remitidos por jefe UACI, y siendo competencia de este concejo la adjudicar las </w:t>
      </w:r>
      <w:r w:rsidRPr="00476308">
        <w:rPr>
          <w:rFonts w:ascii="Calibri" w:eastAsia="Calibri" w:hAnsi="Calibri" w:cs="Calibri"/>
        </w:rPr>
        <w:lastRenderedPageBreak/>
        <w:t xml:space="preserve">adquisiciones de obras, bienes y servicios, de conformidad a lo establecido en los arts. 203, 204 ord. 3° de la Constitución, Art. 30 num. 9, art. 91 del Código Municipal, </w:t>
      </w:r>
      <w:r w:rsidRPr="00476308">
        <w:rPr>
          <w:rFonts w:ascii="Calibri" w:eastAsia="Calibri" w:hAnsi="Calibri" w:cs="Calibri"/>
          <w:b/>
        </w:rPr>
        <w:t xml:space="preserve">SE ACUERDA: </w:t>
      </w:r>
      <w:r w:rsidRPr="00476308">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C06192" w:rsidRPr="00654FBD" w:rsidTr="00646A5A">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92" w:rsidRPr="00476308" w:rsidRDefault="00C06192" w:rsidP="00646A5A">
            <w:pPr>
              <w:jc w:val="center"/>
              <w:rPr>
                <w:rFonts w:asciiTheme="minorHAnsi" w:hAnsiTheme="minorHAnsi" w:cstheme="minorHAnsi"/>
                <w:b/>
                <w:bCs/>
                <w:lang w:val="es-SV" w:eastAsia="es-SV"/>
              </w:rPr>
            </w:pPr>
            <w:r w:rsidRPr="00476308">
              <w:rPr>
                <w:rFonts w:asciiTheme="minorHAnsi" w:hAnsiTheme="minorHAnsi" w:cstheme="minorHAnsi"/>
                <w:b/>
                <w:bCs/>
                <w:lang w:val="es-SV" w:eastAsia="es-SV"/>
              </w:rPr>
              <w:t>N°</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92" w:rsidRPr="00476308" w:rsidRDefault="00C06192" w:rsidP="00646A5A">
            <w:pPr>
              <w:jc w:val="center"/>
              <w:rPr>
                <w:rFonts w:asciiTheme="minorHAnsi" w:hAnsiTheme="minorHAnsi" w:cstheme="minorHAnsi"/>
                <w:b/>
                <w:bCs/>
                <w:lang w:val="es-SV" w:eastAsia="es-SV"/>
              </w:rPr>
            </w:pPr>
            <w:r w:rsidRPr="00476308">
              <w:rPr>
                <w:rFonts w:asciiTheme="minorHAnsi" w:hAnsiTheme="minorHAnsi" w:cstheme="minorHAnsi"/>
                <w:b/>
                <w:bCs/>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192" w:rsidRPr="00476308" w:rsidRDefault="00C06192" w:rsidP="00646A5A">
            <w:pPr>
              <w:jc w:val="center"/>
              <w:rPr>
                <w:rFonts w:asciiTheme="minorHAnsi" w:hAnsiTheme="minorHAnsi" w:cstheme="minorHAnsi"/>
                <w:b/>
                <w:bCs/>
                <w:lang w:val="es-SV" w:eastAsia="es-SV"/>
              </w:rPr>
            </w:pPr>
            <w:r w:rsidRPr="00476308">
              <w:rPr>
                <w:rFonts w:asciiTheme="minorHAnsi" w:hAnsiTheme="minorHAnsi" w:cstheme="minorHAnsi"/>
                <w:b/>
                <w:bCs/>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192" w:rsidRPr="00476308" w:rsidRDefault="00C06192" w:rsidP="00646A5A">
            <w:pPr>
              <w:jc w:val="center"/>
              <w:rPr>
                <w:rFonts w:asciiTheme="minorHAnsi" w:hAnsiTheme="minorHAnsi" w:cstheme="minorHAnsi"/>
                <w:b/>
                <w:bCs/>
                <w:lang w:val="es-SV" w:eastAsia="es-SV"/>
              </w:rPr>
            </w:pPr>
            <w:r w:rsidRPr="00476308">
              <w:rPr>
                <w:rFonts w:asciiTheme="minorHAnsi" w:hAnsiTheme="minorHAnsi" w:cstheme="minorHAnsi"/>
                <w:b/>
                <w:bCs/>
                <w:lang w:val="es-SV" w:eastAsia="es-SV"/>
              </w:rPr>
              <w:t>PRECIO TOTAL</w:t>
            </w:r>
          </w:p>
        </w:tc>
      </w:tr>
      <w:tr w:rsidR="00C06192" w:rsidRPr="00654FBD" w:rsidTr="00646A5A">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C06192" w:rsidRPr="00654FBD" w:rsidRDefault="00C06192" w:rsidP="00646A5A">
            <w:pPr>
              <w:rPr>
                <w:rFonts w:asciiTheme="minorHAnsi" w:hAnsiTheme="minorHAnsi" w:cstheme="minorHAnsi"/>
                <w:b/>
                <w:bCs/>
                <w:color w:val="FF0000"/>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C06192" w:rsidRPr="00476308" w:rsidRDefault="00C06192" w:rsidP="00646A5A">
            <w:pPr>
              <w:rPr>
                <w:rFonts w:asciiTheme="minorHAnsi" w:hAnsiTheme="minorHAnsi" w:cstheme="minorHAnsi"/>
                <w:b/>
                <w:bCs/>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6192" w:rsidRPr="00654FBD" w:rsidRDefault="00C06192" w:rsidP="00646A5A">
            <w:pPr>
              <w:rPr>
                <w:rFonts w:asciiTheme="minorHAnsi" w:hAnsiTheme="minorHAnsi" w:cstheme="minorHAnsi"/>
                <w:b/>
                <w:bCs/>
                <w:color w:val="FF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06192" w:rsidRPr="00476308" w:rsidRDefault="00C06192" w:rsidP="00646A5A">
            <w:pPr>
              <w:rPr>
                <w:rFonts w:asciiTheme="minorHAnsi" w:hAnsiTheme="minorHAnsi" w:cstheme="minorHAnsi"/>
                <w:b/>
                <w:bCs/>
                <w:lang w:val="es-SV" w:eastAsia="es-SV"/>
              </w:rPr>
            </w:pPr>
          </w:p>
        </w:tc>
      </w:tr>
      <w:tr w:rsidR="00C06192" w:rsidRPr="00654FBD" w:rsidTr="00646A5A">
        <w:trPr>
          <w:trHeight w:val="293"/>
        </w:trPr>
        <w:tc>
          <w:tcPr>
            <w:tcW w:w="674" w:type="dxa"/>
            <w:tcBorders>
              <w:top w:val="single" w:sz="4" w:space="0" w:color="auto"/>
              <w:left w:val="single" w:sz="4" w:space="0" w:color="auto"/>
              <w:bottom w:val="single" w:sz="4" w:space="0" w:color="auto"/>
              <w:right w:val="single" w:sz="4" w:space="0" w:color="auto"/>
            </w:tcBorders>
            <w:vAlign w:val="center"/>
          </w:tcPr>
          <w:p w:rsidR="00C06192" w:rsidRPr="00476308" w:rsidRDefault="00C06192" w:rsidP="00646A5A">
            <w:pPr>
              <w:jc w:val="center"/>
              <w:rPr>
                <w:rFonts w:asciiTheme="minorHAnsi" w:hAnsiTheme="minorHAnsi" w:cstheme="minorHAnsi"/>
                <w:bCs/>
                <w:lang w:val="es-SV" w:eastAsia="es-SV"/>
              </w:rPr>
            </w:pPr>
            <w:r w:rsidRPr="00476308">
              <w:rPr>
                <w:rFonts w:asciiTheme="minorHAnsi" w:hAnsiTheme="minorHAnsi" w:cstheme="minorHAnsi"/>
                <w:bCs/>
                <w:lang w:val="es-SV" w:eastAsia="es-SV"/>
              </w:rPr>
              <w:t>1</w:t>
            </w:r>
          </w:p>
        </w:tc>
        <w:tc>
          <w:tcPr>
            <w:tcW w:w="4434" w:type="dxa"/>
            <w:tcBorders>
              <w:top w:val="single" w:sz="4" w:space="0" w:color="auto"/>
              <w:left w:val="single" w:sz="4" w:space="0" w:color="auto"/>
              <w:bottom w:val="single" w:sz="4" w:space="0" w:color="auto"/>
              <w:right w:val="single" w:sz="4" w:space="0" w:color="auto"/>
            </w:tcBorders>
            <w:vAlign w:val="center"/>
          </w:tcPr>
          <w:p w:rsidR="00C06192" w:rsidRPr="00476308" w:rsidRDefault="00C06192" w:rsidP="00646A5A">
            <w:pPr>
              <w:rPr>
                <w:rFonts w:asciiTheme="minorHAnsi" w:hAnsiTheme="minorHAnsi" w:cstheme="minorHAnsi"/>
              </w:rPr>
            </w:pPr>
            <w:r w:rsidRPr="0016206E">
              <w:rPr>
                <w:rFonts w:asciiTheme="minorHAnsi" w:hAnsiTheme="minorHAnsi" w:cstheme="minorHAnsi"/>
                <w:color w:val="000000"/>
              </w:rPr>
              <w:t xml:space="preserve">Pago a </w:t>
            </w:r>
            <w:r w:rsidRPr="0016206E">
              <w:rPr>
                <w:rFonts w:asciiTheme="minorHAnsi" w:hAnsiTheme="minorHAnsi" w:cstheme="minorHAnsi"/>
                <w:b/>
                <w:bCs/>
                <w:color w:val="000000"/>
              </w:rPr>
              <w:t>RAMON ERNESTO ANGEL CONTRERAS</w:t>
            </w:r>
            <w:r w:rsidRPr="0016206E">
              <w:rPr>
                <w:rFonts w:asciiTheme="minorHAnsi" w:hAnsiTheme="minorHAnsi" w:cstheme="minorHAnsi"/>
                <w:color w:val="000000"/>
              </w:rPr>
              <w:t xml:space="preserve">, por compra de </w:t>
            </w:r>
            <w:r>
              <w:rPr>
                <w:rFonts w:asciiTheme="minorHAnsi" w:hAnsiTheme="minorHAnsi" w:cstheme="minorHAnsi"/>
                <w:color w:val="000000"/>
              </w:rPr>
              <w:t xml:space="preserve">motor centrifugado de 3 HP para bomba de sistema de bombeo de </w:t>
            </w:r>
            <w:r w:rsidRPr="0016206E">
              <w:rPr>
                <w:rFonts w:asciiTheme="minorHAnsi" w:hAnsiTheme="minorHAnsi" w:cstheme="minorHAnsi"/>
                <w:color w:val="000000"/>
              </w:rPr>
              <w:t>piscinas del Centro Turístico Puerto San Juan</w:t>
            </w:r>
          </w:p>
        </w:tc>
        <w:tc>
          <w:tcPr>
            <w:tcW w:w="1985" w:type="dxa"/>
            <w:tcBorders>
              <w:top w:val="single" w:sz="4" w:space="0" w:color="auto"/>
              <w:left w:val="single" w:sz="4" w:space="0" w:color="auto"/>
              <w:bottom w:val="single" w:sz="4" w:space="0" w:color="auto"/>
              <w:right w:val="single" w:sz="4" w:space="0" w:color="auto"/>
            </w:tcBorders>
            <w:vAlign w:val="center"/>
          </w:tcPr>
          <w:p w:rsidR="00C06192" w:rsidRPr="00654FBD" w:rsidRDefault="00C06192" w:rsidP="00646A5A">
            <w:pPr>
              <w:jc w:val="center"/>
              <w:rPr>
                <w:rFonts w:asciiTheme="minorHAnsi" w:hAnsiTheme="minorHAnsi" w:cstheme="minorHAnsi"/>
                <w:color w:val="FF0000"/>
              </w:rPr>
            </w:pPr>
            <w:r>
              <w:rPr>
                <w:rFonts w:ascii="Calibri" w:hAnsi="Calibri" w:cs="Calibri"/>
                <w:lang w:val="es-SV" w:eastAsia="es-SV"/>
              </w:rPr>
              <w:t>Fondo Municipal- Puerto San Juan</w:t>
            </w:r>
          </w:p>
        </w:tc>
        <w:tc>
          <w:tcPr>
            <w:tcW w:w="1701" w:type="dxa"/>
            <w:tcBorders>
              <w:top w:val="single" w:sz="4" w:space="0" w:color="auto"/>
              <w:left w:val="single" w:sz="4" w:space="0" w:color="auto"/>
              <w:bottom w:val="single" w:sz="4" w:space="0" w:color="auto"/>
              <w:right w:val="single" w:sz="4" w:space="0" w:color="auto"/>
            </w:tcBorders>
            <w:vAlign w:val="center"/>
          </w:tcPr>
          <w:p w:rsidR="00C06192" w:rsidRPr="00476308" w:rsidRDefault="00C06192" w:rsidP="00646A5A">
            <w:pPr>
              <w:jc w:val="center"/>
              <w:rPr>
                <w:rFonts w:asciiTheme="minorHAnsi" w:hAnsiTheme="minorHAnsi" w:cstheme="minorHAnsi"/>
              </w:rPr>
            </w:pPr>
            <w:r>
              <w:rPr>
                <w:rFonts w:asciiTheme="minorHAnsi" w:hAnsiTheme="minorHAnsi" w:cstheme="minorHAnsi"/>
              </w:rPr>
              <w:t>$      985.00</w:t>
            </w:r>
          </w:p>
        </w:tc>
      </w:tr>
    </w:tbl>
    <w:p w:rsidR="00C06192" w:rsidRPr="004F7639" w:rsidRDefault="00C06192" w:rsidP="00C06192">
      <w:pPr>
        <w:spacing w:line="276" w:lineRule="auto"/>
        <w:jc w:val="both"/>
        <w:rPr>
          <w:rFonts w:ascii="Calibri" w:hAnsi="Calibri" w:cs="Calibri"/>
        </w:rPr>
      </w:pPr>
      <w:r w:rsidRPr="002E33CA">
        <w:rPr>
          <w:rFonts w:ascii="Calibri" w:hAnsi="Calibri" w:cs="Calibri"/>
        </w:rPr>
        <w:t xml:space="preserve">Se deja constancia que los concejales </w:t>
      </w:r>
      <w:r w:rsidRPr="002E33CA">
        <w:rPr>
          <w:rFonts w:ascii="Calibri" w:eastAsia="Calibri" w:hAnsi="Calibri" w:cs="Calibri"/>
          <w:lang w:val="es-SV" w:eastAsia="en-US"/>
        </w:rPr>
        <w:t xml:space="preserve">Verónica Marisol Flores Rivas, José Mauricio Alas Menjivar y </w:t>
      </w:r>
      <w:r w:rsidRPr="002E33CA">
        <w:rPr>
          <w:rFonts w:ascii="Calibri" w:hAnsi="Calibri" w:cs="Calibri"/>
        </w:rPr>
        <w:t>David Jaime Bonilla Hernández</w:t>
      </w:r>
      <w:r w:rsidRPr="002E33CA">
        <w:rPr>
          <w:rFonts w:ascii="Calibri" w:eastAsia="Calibri" w:hAnsi="Calibri" w:cs="Calibri"/>
          <w:lang w:val="es-SV" w:eastAsia="en-US"/>
        </w:rPr>
        <w:t xml:space="preserve"> no votan a favor </w:t>
      </w:r>
      <w:r>
        <w:rPr>
          <w:rFonts w:ascii="Calibri" w:eastAsia="Calibri" w:hAnsi="Calibri" w:cs="Calibri"/>
          <w:lang w:val="es-SV" w:eastAsia="en-US"/>
        </w:rPr>
        <w:t>del presente gasto</w:t>
      </w:r>
      <w:r w:rsidRPr="002E33CA">
        <w:rPr>
          <w:rFonts w:ascii="Calibri" w:eastAsia="Calibri" w:hAnsi="Calibri" w:cs="Calibri"/>
          <w:lang w:val="es-SV" w:eastAsia="en-US"/>
        </w:rPr>
        <w:t>.</w:t>
      </w:r>
      <w:r>
        <w:rPr>
          <w:rFonts w:ascii="Calibri" w:eastAsia="Calibri" w:hAnsi="Calibri" w:cs="Calibri"/>
          <w:lang w:val="es-SV" w:eastAsia="en-US"/>
        </w:rPr>
        <w:t xml:space="preserve"> </w:t>
      </w:r>
      <w:r w:rsidRPr="002E33CA">
        <w:rPr>
          <w:rFonts w:ascii="Calibri" w:hAnsi="Calibri" w:cs="Calibri"/>
        </w:rPr>
        <w:t>Certifíquese y Comuníquese.-</w:t>
      </w:r>
      <w:r>
        <w:rPr>
          <w:rFonts w:ascii="Calibri" w:hAnsi="Calibri" w:cs="Calibri"/>
        </w:rPr>
        <w:t xml:space="preserve"> </w:t>
      </w:r>
      <w:r w:rsidRPr="00802451">
        <w:rPr>
          <w:rFonts w:ascii="Calibri" w:eastAsia="Calibri" w:hAnsi="Calibri" w:cs="Calibri"/>
          <w:b/>
          <w:color w:val="000000"/>
        </w:rPr>
        <w:t xml:space="preserve">ACUERDO NÚMERO </w:t>
      </w:r>
      <w:r>
        <w:rPr>
          <w:rFonts w:ascii="Calibri" w:eastAsia="Calibri" w:hAnsi="Calibri" w:cs="Calibri"/>
          <w:b/>
          <w:color w:val="000000"/>
        </w:rPr>
        <w:t>TRES.</w:t>
      </w:r>
      <w:r>
        <w:rPr>
          <w:rFonts w:ascii="Calibri" w:eastAsia="Calibri" w:hAnsi="Calibri" w:cs="Calibri"/>
          <w:color w:val="000000"/>
        </w:rPr>
        <w:t xml:space="preserve"> Visto los informes del Jefe de Servicios Generales y Técnico de Proyectos, referente al deterioro  en final del pasaje de la colonia Brisas de San José, que conduce a la Planta de Tratamiento de Aguas Negras municipal, producto del dreno del agua pluvial que se recolecta en parte de dicha colonia, siendo necesaria su  pronta intervención, por lo cual,  </w:t>
      </w:r>
      <w:r w:rsidRPr="00476308">
        <w:rPr>
          <w:rFonts w:ascii="Calibri" w:eastAsia="Calibri" w:hAnsi="Calibri" w:cs="Calibri"/>
        </w:rPr>
        <w:t>de conformidad a lo establecido en los arts. 203, 204 ord. 3° de la Constitución, Art. 3</w:t>
      </w:r>
      <w:r>
        <w:rPr>
          <w:rFonts w:ascii="Calibri" w:eastAsia="Calibri" w:hAnsi="Calibri" w:cs="Calibri"/>
        </w:rPr>
        <w:t>1</w:t>
      </w:r>
      <w:r w:rsidRPr="00476308">
        <w:rPr>
          <w:rFonts w:ascii="Calibri" w:eastAsia="Calibri" w:hAnsi="Calibri" w:cs="Calibri"/>
        </w:rPr>
        <w:t xml:space="preserve"> num. </w:t>
      </w:r>
      <w:r>
        <w:rPr>
          <w:rFonts w:ascii="Calibri" w:eastAsia="Calibri" w:hAnsi="Calibri" w:cs="Calibri"/>
        </w:rPr>
        <w:t>5</w:t>
      </w:r>
      <w:r w:rsidRPr="00476308">
        <w:rPr>
          <w:rFonts w:ascii="Calibri" w:eastAsia="Calibri" w:hAnsi="Calibri" w:cs="Calibri"/>
        </w:rPr>
        <w:t xml:space="preserve"> del Código Municipal, </w:t>
      </w:r>
      <w:r w:rsidRPr="00476308">
        <w:rPr>
          <w:rFonts w:ascii="Calibri" w:eastAsia="Calibri" w:hAnsi="Calibri" w:cs="Calibri"/>
          <w:b/>
        </w:rPr>
        <w:t>SE ACUERDA:</w:t>
      </w:r>
      <w:r>
        <w:rPr>
          <w:rFonts w:ascii="Calibri" w:eastAsia="Calibri" w:hAnsi="Calibri" w:cs="Calibri"/>
          <w:b/>
        </w:rPr>
        <w:t xml:space="preserve"> </w:t>
      </w:r>
      <w:r w:rsidRPr="008C128E">
        <w:rPr>
          <w:rFonts w:ascii="Calibri" w:eastAsia="Calibri" w:hAnsi="Calibri" w:cs="Calibri"/>
        </w:rPr>
        <w:t xml:space="preserve">Solicitar al Ing. Mauricio Antonio Hernández Aguilar, </w:t>
      </w:r>
      <w:r>
        <w:rPr>
          <w:rFonts w:ascii="Calibri" w:eastAsia="Calibri" w:hAnsi="Calibri" w:cs="Calibri"/>
        </w:rPr>
        <w:t xml:space="preserve">Técnico de Proyectos, la elaboración de Carpeta Técnica para la realización de las obras necesarias en el tramo de pasaje relacionado. </w:t>
      </w:r>
      <w:r w:rsidRPr="002E33CA">
        <w:rPr>
          <w:rFonts w:ascii="Calibri" w:hAnsi="Calibri" w:cs="Calibri"/>
        </w:rPr>
        <w:t xml:space="preserve">Se deja constancia que los concejales </w:t>
      </w:r>
      <w:r w:rsidRPr="002E33CA">
        <w:rPr>
          <w:rFonts w:ascii="Calibri" w:eastAsia="Calibri" w:hAnsi="Calibri" w:cs="Calibri"/>
          <w:lang w:val="es-SV" w:eastAsia="en-US"/>
        </w:rPr>
        <w:t xml:space="preserve">José Mauricio Alas Menjivar y </w:t>
      </w:r>
      <w:r w:rsidRPr="002E33CA">
        <w:rPr>
          <w:rFonts w:ascii="Calibri" w:hAnsi="Calibri" w:cs="Calibri"/>
        </w:rPr>
        <w:t>David Jaime Bonilla Hernández</w:t>
      </w:r>
      <w:r w:rsidRPr="002E33CA">
        <w:rPr>
          <w:rFonts w:ascii="Calibri" w:eastAsia="Calibri" w:hAnsi="Calibri" w:cs="Calibri"/>
          <w:lang w:val="es-SV" w:eastAsia="en-US"/>
        </w:rPr>
        <w:t xml:space="preserve"> no votan a favor </w:t>
      </w:r>
      <w:r>
        <w:rPr>
          <w:rFonts w:ascii="Calibri" w:eastAsia="Calibri" w:hAnsi="Calibri" w:cs="Calibri"/>
          <w:lang w:val="es-SV" w:eastAsia="en-US"/>
        </w:rPr>
        <w:t xml:space="preserve">del presente acuerdo. </w:t>
      </w:r>
      <w:r w:rsidRPr="002E33CA">
        <w:rPr>
          <w:rFonts w:ascii="Calibri" w:hAnsi="Calibri" w:cs="Calibri"/>
        </w:rPr>
        <w:t>Certifíquese y Comuníquese.-</w:t>
      </w:r>
      <w:r>
        <w:rPr>
          <w:rFonts w:ascii="Calibri" w:hAnsi="Calibri" w:cs="Calibri"/>
        </w:rPr>
        <w:t xml:space="preserve"> </w:t>
      </w:r>
      <w:r w:rsidRPr="00802451">
        <w:rPr>
          <w:rFonts w:ascii="Calibri" w:eastAsia="Calibri" w:hAnsi="Calibri" w:cs="Calibri"/>
          <w:b/>
          <w:color w:val="000000"/>
        </w:rPr>
        <w:t xml:space="preserve">ACUERDO NÚMERO </w:t>
      </w:r>
      <w:r>
        <w:rPr>
          <w:rFonts w:ascii="Calibri" w:eastAsia="Calibri" w:hAnsi="Calibri" w:cs="Calibri"/>
          <w:b/>
          <w:color w:val="000000"/>
        </w:rPr>
        <w:t>CUATRO.</w:t>
      </w:r>
      <w:r>
        <w:rPr>
          <w:rFonts w:ascii="Calibri" w:eastAsia="Calibri" w:hAnsi="Calibri" w:cs="Calibri"/>
          <w:color w:val="000000"/>
        </w:rPr>
        <w:t xml:space="preserve"> </w:t>
      </w:r>
      <w:r w:rsidRPr="00AB6F29">
        <w:rPr>
          <w:rFonts w:ascii="Calibri" w:eastAsia="Calibri" w:hAnsi="Calibri" w:cs="Calibri"/>
          <w:color w:val="000000"/>
        </w:rPr>
        <w:t xml:space="preserve">Vista </w:t>
      </w:r>
      <w:r>
        <w:rPr>
          <w:rFonts w:ascii="Calibri" w:eastAsia="Calibri" w:hAnsi="Calibri" w:cs="Calibri"/>
          <w:color w:val="000000"/>
        </w:rPr>
        <w:t xml:space="preserve">la solicitud del señor </w:t>
      </w:r>
      <w:r w:rsidRPr="00F8614A">
        <w:rPr>
          <w:rFonts w:ascii="Calibri" w:eastAsia="Calibri" w:hAnsi="Calibri" w:cs="Calibri"/>
          <w:color w:val="000000"/>
          <w:lang w:val="es-SV"/>
        </w:rPr>
        <w:t>Víctor Arístides Orellana Santamaría</w:t>
      </w:r>
      <w:r>
        <w:rPr>
          <w:rFonts w:ascii="Calibri" w:eastAsia="Calibri" w:hAnsi="Calibri" w:cs="Calibri"/>
          <w:color w:val="000000"/>
          <w:lang w:val="es-SV"/>
        </w:rPr>
        <w:t>,</w:t>
      </w:r>
      <w:r>
        <w:rPr>
          <w:rFonts w:ascii="Calibri" w:eastAsia="Calibri" w:hAnsi="Calibri" w:cs="Calibri"/>
        </w:rPr>
        <w:t xml:space="preserve"> tercer regidor suplente, en la cual presenta su renuncia a la </w:t>
      </w:r>
      <w:r>
        <w:rPr>
          <w:rFonts w:ascii="Calibri" w:eastAsia="Calibri" w:hAnsi="Calibri" w:cs="Calibri"/>
          <w:color w:val="000000"/>
        </w:rPr>
        <w:t>comisión del Concejo para la actualización del Programa de Gestión de Prevención de Riesgos Ocupacionales</w:t>
      </w:r>
      <w:r>
        <w:rPr>
          <w:rFonts w:ascii="Calibri" w:eastAsia="Calibri" w:hAnsi="Calibri" w:cs="Calibri"/>
        </w:rPr>
        <w:t xml:space="preserve">, en la cual fue nombrado en acuerdo número seis, de acta número treinta y seis, de fecha cinco de septiembre de dos mil diecinueve, por motivo de no ser convocado para atender dicha diligencia encomendada, </w:t>
      </w:r>
      <w:r>
        <w:rPr>
          <w:rFonts w:ascii="Calibri" w:eastAsia="Calibri" w:hAnsi="Calibri" w:cs="Calibri"/>
          <w:color w:val="000000"/>
        </w:rPr>
        <w:t xml:space="preserve">por lo que de conformidad a lo establecido en </w:t>
      </w:r>
      <w:r w:rsidRPr="004B2695">
        <w:rPr>
          <w:rFonts w:ascii="Calibri" w:eastAsia="Calibri" w:hAnsi="Calibri" w:cs="Calibri"/>
          <w:color w:val="000000"/>
        </w:rPr>
        <w:t xml:space="preserve">los arts. 203, 204 ord. 3° de la Constitución, </w:t>
      </w:r>
      <w:r>
        <w:rPr>
          <w:rFonts w:ascii="Calibri" w:eastAsia="Calibri" w:hAnsi="Calibri" w:cs="Calibri"/>
          <w:color w:val="000000"/>
        </w:rPr>
        <w:t xml:space="preserve"> </w:t>
      </w:r>
      <w:r>
        <w:rPr>
          <w:rFonts w:ascii="Calibri" w:eastAsia="Calibri" w:hAnsi="Calibri" w:cs="Calibri"/>
          <w:b/>
          <w:color w:val="000000"/>
        </w:rPr>
        <w:t xml:space="preserve">SE ACUERDA: </w:t>
      </w:r>
      <w:r w:rsidR="0085476C" w:rsidRPr="00D9263E">
        <w:rPr>
          <w:rFonts w:ascii="Calibri" w:eastAsia="Calibri" w:hAnsi="Calibri" w:cs="Calibri"/>
          <w:color w:val="000000"/>
        </w:rPr>
        <w:t>Aceptar la renuncia</w:t>
      </w:r>
      <w:r w:rsidR="0085476C">
        <w:rPr>
          <w:rFonts w:ascii="Calibri" w:eastAsia="Calibri" w:hAnsi="Calibri" w:cs="Calibri"/>
          <w:b/>
          <w:color w:val="000000"/>
        </w:rPr>
        <w:t xml:space="preserve"> </w:t>
      </w:r>
      <w:r>
        <w:rPr>
          <w:rFonts w:ascii="Calibri" w:eastAsia="Calibri" w:hAnsi="Calibri" w:cs="Calibri"/>
          <w:color w:val="000000"/>
        </w:rPr>
        <w:t xml:space="preserve">del señor </w:t>
      </w:r>
      <w:r w:rsidRPr="00F8614A">
        <w:rPr>
          <w:rFonts w:ascii="Calibri" w:eastAsia="Calibri" w:hAnsi="Calibri" w:cs="Calibri"/>
          <w:color w:val="000000"/>
          <w:lang w:val="es-SV"/>
        </w:rPr>
        <w:t>Víctor Arístides Orellana Santamaría</w:t>
      </w:r>
      <w:r>
        <w:rPr>
          <w:rFonts w:ascii="Calibri" w:eastAsia="Calibri" w:hAnsi="Calibri" w:cs="Calibri"/>
          <w:color w:val="000000"/>
          <w:lang w:val="es-SV"/>
        </w:rPr>
        <w:t>,</w:t>
      </w:r>
      <w:r>
        <w:rPr>
          <w:rFonts w:ascii="Calibri" w:eastAsia="Calibri" w:hAnsi="Calibri" w:cs="Calibri"/>
        </w:rPr>
        <w:t xml:space="preserve"> tercer regidor suplente a la </w:t>
      </w:r>
      <w:r>
        <w:rPr>
          <w:rFonts w:ascii="Calibri" w:eastAsia="Calibri" w:hAnsi="Calibri" w:cs="Calibri"/>
          <w:color w:val="000000"/>
        </w:rPr>
        <w:t>comisión del Concejo para la actualización del Programa de Gestión de Prevención de Riesgos Ocupacionales</w:t>
      </w:r>
      <w:r>
        <w:rPr>
          <w:rFonts w:ascii="Calibri" w:eastAsia="Calibri" w:hAnsi="Calibri" w:cs="Calibri"/>
        </w:rPr>
        <w:t>.</w:t>
      </w:r>
      <w:r w:rsidRPr="00B438AB">
        <w:rPr>
          <w:rFonts w:ascii="Calibri" w:eastAsia="Calibri" w:hAnsi="Calibri" w:cs="Calibri"/>
        </w:rPr>
        <w:t xml:space="preserve"> </w:t>
      </w:r>
      <w:r w:rsidRPr="00802451">
        <w:rPr>
          <w:rFonts w:ascii="Calibri" w:eastAsia="Calibri" w:hAnsi="Calibri" w:cs="Calibri"/>
        </w:rPr>
        <w:t>Certifíquese y Comuníquese.-</w:t>
      </w:r>
      <w:r>
        <w:rPr>
          <w:rFonts w:ascii="Calibri" w:eastAsia="Calibri" w:hAnsi="Calibri" w:cs="Calibri"/>
        </w:rPr>
        <w:t xml:space="preserve"> </w:t>
      </w:r>
      <w:r w:rsidRPr="00802451">
        <w:rPr>
          <w:rFonts w:ascii="Calibri" w:eastAsia="Calibri" w:hAnsi="Calibri" w:cs="Calibri"/>
          <w:b/>
          <w:color w:val="000000"/>
        </w:rPr>
        <w:t xml:space="preserve">ACUERDO NÚMERO </w:t>
      </w:r>
      <w:r>
        <w:rPr>
          <w:rFonts w:ascii="Calibri" w:eastAsia="Calibri" w:hAnsi="Calibri" w:cs="Calibri"/>
          <w:b/>
          <w:color w:val="000000"/>
        </w:rPr>
        <w:t>CINCO.</w:t>
      </w:r>
      <w:r>
        <w:rPr>
          <w:rFonts w:ascii="Calibri" w:eastAsia="Calibri" w:hAnsi="Calibri" w:cs="Calibri"/>
          <w:color w:val="000000"/>
        </w:rPr>
        <w:t xml:space="preserve"> </w:t>
      </w:r>
      <w:r>
        <w:rPr>
          <w:rFonts w:ascii="Calibri" w:hAnsi="Calibri" w:cs="Calibri"/>
        </w:rPr>
        <w:t xml:space="preserve">Se autoriza la </w:t>
      </w:r>
      <w:r>
        <w:rPr>
          <w:rFonts w:ascii="Calibri" w:eastAsia="Calibri" w:hAnsi="Calibri" w:cs="Calibri"/>
          <w:lang w:val="es-SV" w:eastAsia="en-US"/>
        </w:rPr>
        <w:t xml:space="preserve">transferencia de fondos por un monto de Tres  mil dólares ($ </w:t>
      </w:r>
      <w:r w:rsidR="0085476C">
        <w:rPr>
          <w:rFonts w:ascii="Calibri" w:eastAsia="Calibri" w:hAnsi="Calibri" w:cs="Calibri"/>
          <w:lang w:val="es-SV" w:eastAsia="en-US"/>
        </w:rPr>
        <w:t>3</w:t>
      </w:r>
      <w:r>
        <w:rPr>
          <w:rFonts w:ascii="Calibri" w:eastAsia="Calibri" w:hAnsi="Calibri" w:cs="Calibri"/>
          <w:lang w:val="es-SV" w:eastAsia="en-US"/>
        </w:rPr>
        <w:t xml:space="preserve">,000.00), de </w:t>
      </w:r>
      <w:r w:rsidRPr="007A2000">
        <w:rPr>
          <w:rFonts w:ascii="Calibri" w:eastAsia="Calibri" w:hAnsi="Calibri" w:cs="Calibri"/>
          <w:lang w:val="es-SV" w:eastAsia="en-US"/>
        </w:rPr>
        <w:t xml:space="preserve">la cuenta </w:t>
      </w:r>
      <w:r>
        <w:rPr>
          <w:rFonts w:ascii="Calibri" w:eastAsia="Calibri" w:hAnsi="Calibri" w:cs="Calibri"/>
          <w:lang w:val="es-SV" w:eastAsia="en-US"/>
        </w:rPr>
        <w:t xml:space="preserve">bancaria </w:t>
      </w:r>
      <w:r w:rsidRPr="003A4F6D">
        <w:rPr>
          <w:rFonts w:ascii="Calibri" w:eastAsia="Calibri" w:hAnsi="Calibri" w:cs="Calibri"/>
        </w:rPr>
        <w:t xml:space="preserve">N° </w:t>
      </w:r>
      <w:r w:rsidRPr="003A4F6D">
        <w:rPr>
          <w:rFonts w:ascii="Calibri" w:hAnsi="Calibri" w:cs="Calibri"/>
          <w:lang w:val="es-MX" w:eastAsia="es-MX"/>
        </w:rPr>
        <w:t>031-51-00154-98 Tesorería Municipal de Suchitoto/ FODES 25%</w:t>
      </w:r>
      <w:r>
        <w:rPr>
          <w:rFonts w:ascii="Calibri" w:eastAsia="Calibri" w:hAnsi="Calibri" w:cs="Calibri"/>
          <w:lang w:val="es-SV" w:eastAsia="en-US"/>
        </w:rPr>
        <w:t xml:space="preserve">, a la cuenta bancaria N° 031-51-00155-28, -Fondo Municipal-, para el pago de prestaciones previsionales de AFP e INPEP. </w:t>
      </w:r>
      <w:r w:rsidRPr="002E33CA">
        <w:rPr>
          <w:rFonts w:ascii="Calibri" w:hAnsi="Calibri" w:cs="Calibri"/>
        </w:rPr>
        <w:t xml:space="preserve">Se deja constancia que los concejales </w:t>
      </w:r>
      <w:r w:rsidRPr="002E33CA">
        <w:rPr>
          <w:rFonts w:ascii="Calibri" w:eastAsia="Calibri" w:hAnsi="Calibri" w:cs="Calibri"/>
          <w:lang w:val="es-SV" w:eastAsia="en-US"/>
        </w:rPr>
        <w:t xml:space="preserve">José Mauricio Alas Menjivar y </w:t>
      </w:r>
      <w:r w:rsidRPr="002E33CA">
        <w:rPr>
          <w:rFonts w:ascii="Calibri" w:hAnsi="Calibri" w:cs="Calibri"/>
        </w:rPr>
        <w:t>David Jaime Bonilla Hernández</w:t>
      </w:r>
      <w:r w:rsidRPr="002E33CA">
        <w:rPr>
          <w:rFonts w:ascii="Calibri" w:eastAsia="Calibri" w:hAnsi="Calibri" w:cs="Calibri"/>
          <w:lang w:val="es-SV" w:eastAsia="en-US"/>
        </w:rPr>
        <w:t xml:space="preserve"> no votan a favor </w:t>
      </w:r>
      <w:r>
        <w:rPr>
          <w:rFonts w:ascii="Calibri" w:eastAsia="Calibri" w:hAnsi="Calibri" w:cs="Calibri"/>
          <w:lang w:val="es-SV" w:eastAsia="en-US"/>
        </w:rPr>
        <w:t xml:space="preserve">del presente acuerdo. </w:t>
      </w:r>
      <w:r w:rsidRPr="002E33CA">
        <w:rPr>
          <w:rFonts w:ascii="Calibri" w:hAnsi="Calibri" w:cs="Calibri"/>
        </w:rPr>
        <w:t>Certifíquese y Comuníquese</w:t>
      </w:r>
      <w:r>
        <w:rPr>
          <w:rFonts w:ascii="Calibri" w:hAnsi="Calibri" w:cs="Calibri"/>
        </w:rPr>
        <w:t xml:space="preserve">. </w:t>
      </w:r>
      <w:r w:rsidRPr="00802451">
        <w:rPr>
          <w:rFonts w:ascii="Calibri" w:eastAsia="Calibri" w:hAnsi="Calibri" w:cs="Calibri"/>
          <w:b/>
          <w:color w:val="000000"/>
        </w:rPr>
        <w:t xml:space="preserve">ACUERDO NÚMERO </w:t>
      </w:r>
      <w:r>
        <w:rPr>
          <w:rFonts w:ascii="Calibri" w:eastAsia="Calibri" w:hAnsi="Calibri" w:cs="Calibri"/>
          <w:b/>
          <w:color w:val="000000"/>
        </w:rPr>
        <w:t xml:space="preserve">SEIS. </w:t>
      </w:r>
      <w:r w:rsidRPr="00633F17">
        <w:rPr>
          <w:rFonts w:ascii="Calibri" w:eastAsia="Calibri" w:hAnsi="Calibri" w:cs="Calibri"/>
          <w:color w:val="000000"/>
        </w:rPr>
        <w:t>Considerando:</w:t>
      </w:r>
      <w:r>
        <w:rPr>
          <w:rFonts w:ascii="Calibri" w:eastAsia="Calibri" w:hAnsi="Calibri" w:cs="Calibri"/>
          <w:color w:val="000000"/>
        </w:rPr>
        <w:t xml:space="preserve"> </w:t>
      </w:r>
      <w:r w:rsidRPr="00435EB3">
        <w:rPr>
          <w:rFonts w:ascii="Calibri" w:eastAsia="Calibri" w:hAnsi="Calibri" w:cs="Calibri"/>
          <w:b/>
          <w:color w:val="000000"/>
        </w:rPr>
        <w:t>1</w:t>
      </w:r>
      <w:r>
        <w:rPr>
          <w:rFonts w:ascii="Calibri" w:eastAsia="Calibri" w:hAnsi="Calibri" w:cs="Calibri"/>
          <w:color w:val="000000"/>
        </w:rPr>
        <w:t xml:space="preserve">. </w:t>
      </w:r>
      <w:r w:rsidRPr="0044227E">
        <w:rPr>
          <w:rFonts w:ascii="Calibri" w:hAnsi="Calibri" w:cs="Calibri"/>
          <w:color w:val="000000"/>
          <w:lang w:val="es-SV"/>
        </w:rPr>
        <w:t xml:space="preserve">Que </w:t>
      </w:r>
      <w:r>
        <w:rPr>
          <w:rFonts w:ascii="Calibri" w:hAnsi="Calibri" w:cs="Calibri"/>
          <w:color w:val="000000"/>
          <w:lang w:val="es-SV"/>
        </w:rPr>
        <w:t xml:space="preserve">la Asamblea Legislativa ha decretado </w:t>
      </w:r>
      <w:r w:rsidRPr="0044227E">
        <w:rPr>
          <w:rFonts w:ascii="Calibri" w:hAnsi="Calibri" w:cs="Calibri"/>
          <w:color w:val="000000"/>
          <w:lang w:val="es-SV"/>
        </w:rPr>
        <w:t xml:space="preserve"> Estado de Emergencia Nacion</w:t>
      </w:r>
      <w:r>
        <w:rPr>
          <w:rFonts w:ascii="Calibri" w:hAnsi="Calibri" w:cs="Calibri"/>
          <w:color w:val="000000"/>
          <w:lang w:val="es-SV"/>
        </w:rPr>
        <w:t xml:space="preserve">al de la Pandemia por COVID-19, </w:t>
      </w:r>
      <w:r w:rsidRPr="0044227E">
        <w:rPr>
          <w:rFonts w:ascii="Calibri" w:hAnsi="Calibri" w:cs="Calibri"/>
          <w:color w:val="000000"/>
          <w:lang w:val="es-SV"/>
        </w:rPr>
        <w:t xml:space="preserve">en </w:t>
      </w:r>
      <w:r w:rsidRPr="0044227E">
        <w:rPr>
          <w:rFonts w:ascii="Calibri" w:hAnsi="Calibri" w:cs="Calibri"/>
          <w:color w:val="000000"/>
          <w:lang w:val="es-SV"/>
        </w:rPr>
        <w:lastRenderedPageBreak/>
        <w:t xml:space="preserve">decreto legislativo N° 593, </w:t>
      </w:r>
      <w:r>
        <w:rPr>
          <w:rFonts w:ascii="Calibri" w:hAnsi="Calibri" w:cs="Calibri"/>
          <w:color w:val="000000"/>
          <w:lang w:val="es-SV"/>
        </w:rPr>
        <w:t xml:space="preserve">de fecha 14-III-20, como consecuencia del riesgo e inminente afectación por la pandemia COVID-19, vigente a la fecha, así mismo, el Ministerio de Salud, desde el </w:t>
      </w:r>
      <w:r w:rsidRPr="0020692B">
        <w:rPr>
          <w:rFonts w:ascii="Calibri" w:hAnsi="Calibri" w:cs="Calibri"/>
          <w:color w:val="000000"/>
          <w:lang w:val="es-SV"/>
        </w:rPr>
        <w:t>21-III-2020</w:t>
      </w:r>
      <w:r>
        <w:rPr>
          <w:rFonts w:ascii="Calibri" w:hAnsi="Calibri" w:cs="Calibri"/>
          <w:color w:val="000000"/>
          <w:lang w:val="es-SV"/>
        </w:rPr>
        <w:t xml:space="preserve"> a la fecha, ha emitido diversos decretos ejecutivos, que contienen restricciones a la circulación, libertad de tránsito y actividad económica en el territorio nacional, facultando a que en las municipalidades se desarrollen actividades propias de la administración nacional, con servicios y actividades a la población que no pueden diferirse; </w:t>
      </w:r>
      <w:r>
        <w:rPr>
          <w:rFonts w:ascii="Calibri" w:hAnsi="Calibri" w:cs="Calibri"/>
          <w:b/>
          <w:color w:val="000000"/>
          <w:lang w:val="es-SV"/>
        </w:rPr>
        <w:t xml:space="preserve">2. </w:t>
      </w:r>
      <w:r w:rsidRPr="0044227E">
        <w:rPr>
          <w:rFonts w:ascii="Calibri" w:hAnsi="Calibri" w:cs="Calibri"/>
          <w:color w:val="000000"/>
          <w:lang w:val="es-SV"/>
        </w:rPr>
        <w:t xml:space="preserve">Que el art. </w:t>
      </w:r>
      <w:r w:rsidRPr="007A1EB3">
        <w:rPr>
          <w:rFonts w:ascii="Calibri" w:hAnsi="Calibri" w:cs="Calibri"/>
          <w:b/>
          <w:color w:val="000000"/>
          <w:lang w:val="es-SV"/>
        </w:rPr>
        <w:t>2.</w:t>
      </w:r>
      <w:r w:rsidRPr="0044227E">
        <w:rPr>
          <w:rFonts w:ascii="Calibri" w:hAnsi="Calibri" w:cs="Calibri"/>
          <w:color w:val="000000"/>
          <w:lang w:val="es-SV"/>
        </w:rPr>
        <w:t xml:space="preserve"> del Código Municipal (CM) delega a los municipios la rectoría y gerencia del bien común local, en coordinación con las políticas y actuaciones nacionales orientadas al bien común,</w:t>
      </w:r>
      <w:r>
        <w:rPr>
          <w:rFonts w:ascii="Calibri" w:hAnsi="Calibri" w:cs="Calibri"/>
          <w:color w:val="000000"/>
          <w:lang w:val="es-SV"/>
        </w:rPr>
        <w:t xml:space="preserve"> en tal sentido, durante el periodo de emergencia nacional, se ha continuado con la prestación de servicios de recolección de desechos sólidos, barrido y aseo de calles, mantenimiento de infraestructura municipal y de uso público tales como Centro Turístico, Parques, Plazas, Mantenimiento de Alumbrado Público, Mantenimiento de Calles y Caminos vecinales, Mercado Municipal, Cuerpo de Agentes Municipales, y unidades administrativas necesarias para el funcionamiento de la institución, entre otros, siendo así que los empleados asignados a dichas áreas no han suspendido la prestación de sus servicios laborales, aun y cuando esto ha representado un riesgo para su salud y la de sus familias; </w:t>
      </w:r>
      <w:r>
        <w:rPr>
          <w:rFonts w:ascii="Calibri" w:hAnsi="Calibri" w:cs="Calibri"/>
          <w:b/>
          <w:color w:val="000000"/>
          <w:lang w:val="es-SV"/>
        </w:rPr>
        <w:t>3.</w:t>
      </w:r>
      <w:r>
        <w:rPr>
          <w:rFonts w:ascii="Calibri" w:hAnsi="Calibri" w:cs="Calibri"/>
          <w:color w:val="000000"/>
          <w:lang w:val="es-SV"/>
        </w:rPr>
        <w:t xml:space="preserve"> Igual riesgo han enfrentado los empleados y funcionarios que se han dedicado a labores de atención a la población durante la Emergencia Nacional, tanto en la ejecución del </w:t>
      </w:r>
      <w:r w:rsidRPr="007A1EB3">
        <w:rPr>
          <w:rFonts w:ascii="Calibri" w:hAnsi="Calibri" w:cs="Calibri"/>
          <w:color w:val="000000"/>
          <w:lang w:val="es-SV"/>
        </w:rPr>
        <w:t>Plan Contingencial Municipal Contra Coronavirus 2020</w:t>
      </w:r>
      <w:r>
        <w:rPr>
          <w:rFonts w:ascii="Calibri" w:hAnsi="Calibri" w:cs="Calibri"/>
          <w:color w:val="000000"/>
          <w:lang w:val="es-SV"/>
        </w:rPr>
        <w:t xml:space="preserve"> y en las medidas implementadas por la Comisión Municipal de Protección Civil, incluyendo actividades tales como la entrega de alimentos a familias afectadas económicamente por la Emergencia Nacional, difusión de las medidas higiénicas de prevención, funcionamiento de controles sanitarios, asistencias a las comunidades en el funcionamiento de controles sanitarios locales, entre otros; </w:t>
      </w:r>
      <w:r>
        <w:rPr>
          <w:rFonts w:ascii="Calibri" w:hAnsi="Calibri" w:cs="Calibri"/>
          <w:b/>
          <w:color w:val="000000"/>
          <w:lang w:val="es-SV"/>
        </w:rPr>
        <w:t>4.</w:t>
      </w:r>
      <w:r>
        <w:rPr>
          <w:rFonts w:ascii="Calibri" w:hAnsi="Calibri" w:cs="Calibri"/>
          <w:color w:val="000000"/>
          <w:lang w:val="es-SV"/>
        </w:rPr>
        <w:t xml:space="preserve"> Que el Gobierno Central emitió decreto para entrega de bono por compensación a los empleados de dicho sector que han laborado durante el periodo de </w:t>
      </w:r>
      <w:r w:rsidRPr="0044227E">
        <w:rPr>
          <w:rFonts w:ascii="Calibri" w:hAnsi="Calibri" w:cs="Calibri"/>
          <w:color w:val="000000"/>
          <w:lang w:val="es-SV"/>
        </w:rPr>
        <w:t>Emergencia Nacion</w:t>
      </w:r>
      <w:r>
        <w:rPr>
          <w:rFonts w:ascii="Calibri" w:hAnsi="Calibri" w:cs="Calibri"/>
          <w:color w:val="000000"/>
          <w:lang w:val="es-SV"/>
        </w:rPr>
        <w:t xml:space="preserve">al, sin embargo, los empleados municipales no fueron incluidos en dicho beneficio, no obstante tener el mismo nivel de riesgo y sacrificio para la ejecución de los servicios públicos, por lo cual, se estima justo, procedente y necesario brindar tal beneficio a los empleados y funcionarios municipales; </w:t>
      </w:r>
      <w:r>
        <w:rPr>
          <w:rFonts w:ascii="Calibri" w:hAnsi="Calibri" w:cs="Calibri"/>
          <w:b/>
          <w:color w:val="000000"/>
          <w:lang w:val="es-SV"/>
        </w:rPr>
        <w:t xml:space="preserve"> 5.</w:t>
      </w:r>
      <w:r>
        <w:rPr>
          <w:rFonts w:ascii="Calibri" w:hAnsi="Calibri" w:cs="Calibri"/>
          <w:color w:val="000000"/>
          <w:lang w:val="es-SV"/>
        </w:rPr>
        <w:t xml:space="preserve"> Que la Asamblea Legislativa emitió en fecha 16-IV-2020 los decretos N° 623 y 624 que facultan a las municipalidades la utilización de la totalidad del FODES  de los meses de marzo, abril y mayo para pago de salarios, deudas, gastos de funcionamiento y actividades de atención a la Emergencia Nacional; </w:t>
      </w:r>
      <w:r w:rsidRPr="0084517E">
        <w:rPr>
          <w:rFonts w:ascii="Calibri" w:hAnsi="Calibri" w:cs="Calibri"/>
          <w:b/>
          <w:color w:val="000000"/>
          <w:lang w:val="es-SV"/>
        </w:rPr>
        <w:t>6.</w:t>
      </w:r>
      <w:r>
        <w:rPr>
          <w:rFonts w:ascii="Calibri" w:hAnsi="Calibri" w:cs="Calibri"/>
          <w:b/>
          <w:color w:val="000000"/>
          <w:lang w:val="es-SV"/>
        </w:rPr>
        <w:t xml:space="preserve"> </w:t>
      </w:r>
      <w:r w:rsidRPr="0034545C">
        <w:rPr>
          <w:rFonts w:ascii="Calibri" w:hAnsi="Calibri" w:cs="Calibri"/>
          <w:color w:val="000000"/>
          <w:lang w:val="es-SV"/>
        </w:rPr>
        <w:t xml:space="preserve">Que las </w:t>
      </w:r>
      <w:r w:rsidRPr="0034545C">
        <w:rPr>
          <w:rFonts w:ascii="Calibri" w:eastAsia="Calibri" w:hAnsi="Calibri" w:cs="Calibri"/>
          <w:color w:val="000000"/>
        </w:rPr>
        <w:t>Disposiciones</w:t>
      </w:r>
      <w:r>
        <w:rPr>
          <w:rFonts w:ascii="Calibri" w:eastAsia="Calibri" w:hAnsi="Calibri" w:cs="Calibri"/>
          <w:color w:val="000000"/>
        </w:rPr>
        <w:t xml:space="preserve"> Generales del Presupuesto del corriente año establecen la facultad de conceder </w:t>
      </w:r>
      <w:r w:rsidRPr="001661DA">
        <w:rPr>
          <w:rFonts w:asciiTheme="minorHAnsi" w:hAnsiTheme="minorHAnsi" w:cstheme="minorHAnsi"/>
          <w:bCs/>
        </w:rPr>
        <w:t>bonificaciones a como gratificación por reconocimiento a labores desempeñadas a favor de la municipalidad o de la población de Suchitoto</w:t>
      </w:r>
      <w:r>
        <w:rPr>
          <w:rFonts w:asciiTheme="minorHAnsi" w:hAnsiTheme="minorHAnsi" w:cstheme="minorHAnsi"/>
          <w:bCs/>
        </w:rPr>
        <w:t xml:space="preserve">, y siendo el caso que las labores de atención de la Emergencia Nacional constituyen, como se ha mencionado, un riesgo y sacrificio para los empleados y funcionarios, se estima procedente conceder una bonificación como estímulo y </w:t>
      </w:r>
      <w:r>
        <w:rPr>
          <w:rFonts w:asciiTheme="minorHAnsi" w:hAnsiTheme="minorHAnsi" w:cstheme="minorHAnsi"/>
          <w:bCs/>
        </w:rPr>
        <w:lastRenderedPageBreak/>
        <w:t xml:space="preserve">compensación por las labores realizadas, por lo cual, </w:t>
      </w:r>
      <w:r w:rsidRPr="00476308">
        <w:rPr>
          <w:rFonts w:ascii="Calibri" w:eastAsia="Calibri" w:hAnsi="Calibri" w:cs="Calibri"/>
        </w:rPr>
        <w:t xml:space="preserve">de conformidad a lo establecido en los arts. 203, 204 ord. 3° de la Constitución, Art. </w:t>
      </w:r>
      <w:r>
        <w:rPr>
          <w:rFonts w:ascii="Calibri" w:eastAsia="Calibri" w:hAnsi="Calibri" w:cs="Calibri"/>
        </w:rPr>
        <w:t xml:space="preserve">35 de </w:t>
      </w:r>
      <w:r w:rsidRPr="0034545C">
        <w:rPr>
          <w:rFonts w:ascii="Calibri" w:hAnsi="Calibri" w:cs="Calibri"/>
          <w:color w:val="000000"/>
          <w:lang w:val="es-SV"/>
        </w:rPr>
        <w:t xml:space="preserve">las </w:t>
      </w:r>
      <w:r w:rsidRPr="0034545C">
        <w:rPr>
          <w:rFonts w:ascii="Calibri" w:eastAsia="Calibri" w:hAnsi="Calibri" w:cs="Calibri"/>
          <w:color w:val="000000"/>
        </w:rPr>
        <w:t>Disposiciones</w:t>
      </w:r>
      <w:r>
        <w:rPr>
          <w:rFonts w:ascii="Calibri" w:eastAsia="Calibri" w:hAnsi="Calibri" w:cs="Calibri"/>
          <w:color w:val="000000"/>
        </w:rPr>
        <w:t xml:space="preserve"> Generales del Presupuesto 2020, </w:t>
      </w:r>
      <w:r>
        <w:rPr>
          <w:rFonts w:ascii="Calibri" w:hAnsi="Calibri" w:cs="Calibri"/>
          <w:color w:val="000000"/>
          <w:lang w:val="es-SV"/>
        </w:rPr>
        <w:t xml:space="preserve">Decreto Legislativo N° 593 </w:t>
      </w:r>
      <w:r w:rsidRPr="0044227E">
        <w:rPr>
          <w:rFonts w:ascii="Calibri" w:hAnsi="Calibri" w:cs="Calibri"/>
          <w:color w:val="000000"/>
          <w:lang w:val="es-SV"/>
        </w:rPr>
        <w:t>Estado de Emergencia Nacional de la Pandemia por COVID-19</w:t>
      </w:r>
      <w:r>
        <w:rPr>
          <w:rFonts w:ascii="Calibri" w:hAnsi="Calibri" w:cs="Calibri"/>
          <w:color w:val="000000"/>
          <w:lang w:val="es-SV"/>
        </w:rPr>
        <w:t xml:space="preserve">, decretos Legislativos N° 623 y 624 de fecha 16-IV-2020, </w:t>
      </w:r>
      <w:r w:rsidRPr="004B2695">
        <w:rPr>
          <w:rFonts w:ascii="Calibri" w:eastAsia="Calibri" w:hAnsi="Calibri" w:cs="Calibri"/>
          <w:b/>
          <w:color w:val="000000"/>
        </w:rPr>
        <w:t>SE ACUERDA:</w:t>
      </w:r>
      <w:r>
        <w:rPr>
          <w:rFonts w:ascii="Calibri" w:eastAsia="Calibri" w:hAnsi="Calibri" w:cs="Calibri"/>
          <w:b/>
          <w:color w:val="000000"/>
        </w:rPr>
        <w:t xml:space="preserve"> </w:t>
      </w:r>
      <w:r w:rsidRPr="00210268">
        <w:rPr>
          <w:rFonts w:ascii="Calibri" w:eastAsia="Calibri" w:hAnsi="Calibri" w:cs="Calibri"/>
          <w:b/>
          <w:color w:val="000000"/>
        </w:rPr>
        <w:t>1.</w:t>
      </w:r>
      <w:r>
        <w:rPr>
          <w:rFonts w:ascii="Calibri" w:eastAsia="Calibri" w:hAnsi="Calibri" w:cs="Calibri"/>
          <w:color w:val="000000"/>
        </w:rPr>
        <w:t xml:space="preserve"> Autorizar el Pago de una Bonificación para empleados y funcionarios que han laborado durante el Estado </w:t>
      </w:r>
      <w:r w:rsidRPr="0044227E">
        <w:rPr>
          <w:rFonts w:ascii="Calibri" w:hAnsi="Calibri" w:cs="Calibri"/>
          <w:color w:val="000000"/>
          <w:lang w:val="es-SV"/>
        </w:rPr>
        <w:t>de Emergencia Nacion</w:t>
      </w:r>
      <w:r>
        <w:rPr>
          <w:rFonts w:ascii="Calibri" w:hAnsi="Calibri" w:cs="Calibri"/>
          <w:color w:val="000000"/>
          <w:lang w:val="es-SV"/>
        </w:rPr>
        <w:t xml:space="preserve">al por Pandemia por COVID-19, por un monto de Ciento Cincuenta dólares ($ 150.00); </w:t>
      </w:r>
      <w:r>
        <w:rPr>
          <w:rFonts w:ascii="Calibri" w:hAnsi="Calibri" w:cs="Calibri"/>
          <w:b/>
          <w:color w:val="000000"/>
          <w:lang w:val="es-SV"/>
        </w:rPr>
        <w:t>2.</w:t>
      </w:r>
      <w:r>
        <w:rPr>
          <w:rFonts w:ascii="Calibri" w:hAnsi="Calibri" w:cs="Calibri"/>
          <w:color w:val="000000"/>
          <w:lang w:val="es-SV"/>
        </w:rPr>
        <w:t xml:space="preserve"> </w:t>
      </w:r>
      <w:r>
        <w:rPr>
          <w:rFonts w:ascii="Calibri" w:eastAsia="Calibri" w:hAnsi="Calibri" w:cs="Calibri"/>
          <w:color w:val="000000"/>
        </w:rPr>
        <w:t xml:space="preserve">Realizar reforma presupuestaria incrementando la partida </w:t>
      </w:r>
      <w:r w:rsidRPr="00FF1AB8">
        <w:rPr>
          <w:rFonts w:ascii="Calibri" w:eastAsia="Calibri" w:hAnsi="Calibri" w:cs="Calibri"/>
          <w:color w:val="000000"/>
        </w:rPr>
        <w:t xml:space="preserve"> </w:t>
      </w:r>
      <w:r>
        <w:rPr>
          <w:rFonts w:ascii="Calibri" w:eastAsia="Calibri" w:hAnsi="Calibri" w:cs="Calibri"/>
          <w:color w:val="000000"/>
        </w:rPr>
        <w:t xml:space="preserve">51107 –beneficios adicionales - de fondos municipales – por un monto de Quince mil dólares, con cargo a FODES 75%; </w:t>
      </w:r>
      <w:r>
        <w:rPr>
          <w:rFonts w:ascii="Calibri" w:eastAsia="Calibri" w:hAnsi="Calibri" w:cs="Calibri"/>
          <w:b/>
          <w:color w:val="000000"/>
        </w:rPr>
        <w:t xml:space="preserve">3. </w:t>
      </w:r>
      <w:r w:rsidRPr="00FD0347">
        <w:rPr>
          <w:rFonts w:ascii="Calibri" w:eastAsia="Calibri" w:hAnsi="Calibri" w:cs="Calibri"/>
          <w:color w:val="000000"/>
        </w:rPr>
        <w:t xml:space="preserve">Realizar </w:t>
      </w:r>
      <w:r>
        <w:rPr>
          <w:rFonts w:ascii="Calibri" w:eastAsia="Calibri" w:hAnsi="Calibri" w:cs="Calibri"/>
          <w:lang w:val="es-SV" w:eastAsia="en-US"/>
        </w:rPr>
        <w:t xml:space="preserve">transferencia de fondos por un monto de Quince mil dólares ($ 15,000.00), de </w:t>
      </w:r>
      <w:r w:rsidRPr="007A2000">
        <w:rPr>
          <w:rFonts w:ascii="Calibri" w:eastAsia="Calibri" w:hAnsi="Calibri" w:cs="Calibri"/>
          <w:lang w:val="es-SV" w:eastAsia="en-US"/>
        </w:rPr>
        <w:t xml:space="preserve">la cuenta </w:t>
      </w:r>
      <w:r>
        <w:rPr>
          <w:rFonts w:ascii="Calibri" w:eastAsia="Calibri" w:hAnsi="Calibri" w:cs="Calibri"/>
          <w:lang w:val="es-SV" w:eastAsia="en-US"/>
        </w:rPr>
        <w:t xml:space="preserve">bancaria </w:t>
      </w:r>
      <w:r w:rsidRPr="00B553C2">
        <w:rPr>
          <w:rFonts w:ascii="Calibri" w:hAnsi="Calibri" w:cs="Calibri"/>
          <w:lang w:val="es-MX" w:eastAsia="es-MX"/>
        </w:rPr>
        <w:t>No. 031-51-00155-00, Tesorería Municipal de Suchitoto/ FODES ISDEM 75%.</w:t>
      </w:r>
      <w:r>
        <w:rPr>
          <w:rFonts w:ascii="Calibri" w:eastAsia="Calibri" w:hAnsi="Calibri" w:cs="Calibri"/>
          <w:lang w:val="es-SV" w:eastAsia="en-US"/>
        </w:rPr>
        <w:t xml:space="preserve">, a la cuenta bancaria N° 031-51-00155-28, -Fondo Municipal-. Se deja constancia que </w:t>
      </w:r>
      <w:r w:rsidRPr="002E33CA">
        <w:rPr>
          <w:rFonts w:ascii="Calibri" w:hAnsi="Calibri" w:cs="Calibri"/>
        </w:rPr>
        <w:t xml:space="preserve">los concejales </w:t>
      </w:r>
      <w:r w:rsidRPr="002E33CA">
        <w:rPr>
          <w:rFonts w:ascii="Calibri" w:eastAsia="Calibri" w:hAnsi="Calibri" w:cs="Calibri"/>
          <w:lang w:val="es-SV" w:eastAsia="en-US"/>
        </w:rPr>
        <w:t xml:space="preserve">José Mauricio Alas Menjivar y </w:t>
      </w:r>
      <w:r w:rsidRPr="002E33CA">
        <w:rPr>
          <w:rFonts w:ascii="Calibri" w:hAnsi="Calibri" w:cs="Calibri"/>
        </w:rPr>
        <w:t>David Jaime Bonilla Hernández</w:t>
      </w:r>
      <w:r w:rsidRPr="002E33CA">
        <w:rPr>
          <w:rFonts w:ascii="Calibri" w:eastAsia="Calibri" w:hAnsi="Calibri" w:cs="Calibri"/>
          <w:lang w:val="es-SV" w:eastAsia="en-US"/>
        </w:rPr>
        <w:t xml:space="preserve"> no votan a favor </w:t>
      </w:r>
      <w:r>
        <w:rPr>
          <w:rFonts w:ascii="Calibri" w:eastAsia="Calibri" w:hAnsi="Calibri" w:cs="Calibri"/>
          <w:lang w:val="es-SV" w:eastAsia="en-US"/>
        </w:rPr>
        <w:t xml:space="preserve">del presente acuerdo por no tener a la vista el listado de empleados beneficiarios; así mismo, la Síndica </w:t>
      </w:r>
      <w:r w:rsidRPr="002E33CA">
        <w:rPr>
          <w:rFonts w:ascii="Calibri" w:eastAsia="Calibri" w:hAnsi="Calibri" w:cs="Calibri"/>
          <w:lang w:val="es-SV" w:eastAsia="en-US"/>
        </w:rPr>
        <w:t>Verónica Marisol Flores Rivas</w:t>
      </w:r>
      <w:r>
        <w:rPr>
          <w:rFonts w:ascii="Calibri" w:eastAsia="Calibri" w:hAnsi="Calibri" w:cs="Calibri"/>
          <w:lang w:val="es-SV" w:eastAsia="en-US"/>
        </w:rPr>
        <w:t xml:space="preserve"> se abstiene de votar por no tener a la vista el listado de empleados beneficiarios y la regidora Blanca Lidia Romero de Menjivar se abstiene de votar por considerar la entrega de bonificación debe ser proporcional a los días laborados. </w:t>
      </w:r>
      <w:r w:rsidRPr="002E33CA">
        <w:rPr>
          <w:rFonts w:ascii="Calibri" w:hAnsi="Calibri" w:cs="Calibri"/>
        </w:rPr>
        <w:t>Certifíquese y Comuníquese</w:t>
      </w:r>
      <w:r>
        <w:rPr>
          <w:rFonts w:ascii="Calibri" w:hAnsi="Calibri" w:cs="Calibri"/>
        </w:rPr>
        <w:t xml:space="preserve">. </w:t>
      </w:r>
      <w:r w:rsidRPr="0016206E">
        <w:rPr>
          <w:rFonts w:ascii="Calibri" w:hAnsi="Calibri" w:cs="Calibri"/>
          <w:iCs/>
          <w:color w:val="000000"/>
        </w:rPr>
        <w:t xml:space="preserve">Y no habiendo más que hacer constar en la presente acta damos por finalizada a las </w:t>
      </w:r>
      <w:r>
        <w:rPr>
          <w:rFonts w:ascii="Calibri" w:hAnsi="Calibri" w:cs="Calibri"/>
          <w:color w:val="000000"/>
        </w:rPr>
        <w:t>quince horas d</w:t>
      </w:r>
      <w:r w:rsidRPr="0016206E">
        <w:rPr>
          <w:rFonts w:ascii="Calibri" w:hAnsi="Calibri" w:cs="Calibri"/>
          <w:color w:val="000000"/>
        </w:rPr>
        <w:t xml:space="preserve">el día </w:t>
      </w:r>
      <w:r>
        <w:rPr>
          <w:rFonts w:ascii="Calibri" w:hAnsi="Calibri" w:cs="Calibri"/>
          <w:color w:val="000000"/>
        </w:rPr>
        <w:t>once de mayo</w:t>
      </w:r>
      <w:r w:rsidRPr="0016206E">
        <w:rPr>
          <w:rFonts w:ascii="Calibri" w:hAnsi="Calibri" w:cs="Calibri"/>
          <w:color w:val="000000"/>
        </w:rPr>
        <w:t xml:space="preserve"> de dos mil veinte</w:t>
      </w:r>
      <w:r w:rsidRPr="0016206E">
        <w:rPr>
          <w:rFonts w:ascii="Calibri" w:hAnsi="Calibri" w:cs="Calibri"/>
          <w:iCs/>
          <w:color w:val="000000"/>
        </w:rPr>
        <w:t xml:space="preserve"> y firmamos.</w:t>
      </w:r>
    </w:p>
    <w:p w:rsidR="00C06192" w:rsidRPr="0016206E" w:rsidRDefault="00C06192" w:rsidP="00C06192">
      <w:pPr>
        <w:spacing w:line="276" w:lineRule="auto"/>
        <w:jc w:val="both"/>
        <w:rPr>
          <w:rFonts w:ascii="Calibri" w:eastAsia="Calibri" w:hAnsi="Calibri" w:cs="Calibri"/>
        </w:rPr>
      </w:pPr>
    </w:p>
    <w:p w:rsidR="00C06192" w:rsidRPr="0016206E" w:rsidRDefault="00C06192" w:rsidP="00C06192">
      <w:pPr>
        <w:spacing w:line="276" w:lineRule="auto"/>
        <w:jc w:val="both"/>
        <w:rPr>
          <w:rFonts w:ascii="Calibri" w:eastAsia="Calibri" w:hAnsi="Calibri" w:cs="Calibri"/>
        </w:rPr>
      </w:pPr>
    </w:p>
    <w:p w:rsidR="00C06192" w:rsidRPr="0016206E" w:rsidRDefault="00C06192" w:rsidP="00C06192">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C06192" w:rsidRPr="0016206E" w:rsidRDefault="00C06192" w:rsidP="00C06192">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C06192" w:rsidRPr="0016206E" w:rsidRDefault="00C06192" w:rsidP="00C06192">
      <w:pPr>
        <w:pStyle w:val="Textoindependiente2"/>
        <w:spacing w:after="0" w:line="276" w:lineRule="auto"/>
        <w:jc w:val="center"/>
        <w:rPr>
          <w:rFonts w:ascii="Calibri" w:hAnsi="Calibri" w:cs="Calibri"/>
          <w:b/>
          <w:color w:val="000000"/>
        </w:rPr>
      </w:pPr>
    </w:p>
    <w:p w:rsidR="00C06192" w:rsidRPr="0016206E" w:rsidRDefault="00C06192" w:rsidP="00C06192">
      <w:pPr>
        <w:pStyle w:val="Textoindependiente2"/>
        <w:spacing w:after="0" w:line="276" w:lineRule="auto"/>
        <w:jc w:val="center"/>
        <w:rPr>
          <w:rFonts w:ascii="Calibri" w:hAnsi="Calibri" w:cs="Calibri"/>
          <w:b/>
          <w:color w:val="000000"/>
        </w:rPr>
      </w:pPr>
    </w:p>
    <w:p w:rsidR="00C06192" w:rsidRPr="0016206E" w:rsidRDefault="00C06192" w:rsidP="00C06192">
      <w:pPr>
        <w:pStyle w:val="Textoindependiente2"/>
        <w:spacing w:after="0" w:line="276" w:lineRule="auto"/>
        <w:jc w:val="center"/>
        <w:rPr>
          <w:rFonts w:ascii="Calibri" w:hAnsi="Calibri" w:cs="Calibri"/>
          <w:b/>
          <w:color w:val="000000"/>
        </w:rPr>
      </w:pPr>
    </w:p>
    <w:p w:rsidR="00C06192" w:rsidRPr="0016206E" w:rsidRDefault="00C06192" w:rsidP="00C06192">
      <w:pPr>
        <w:pStyle w:val="Textoindependiente2"/>
        <w:spacing w:after="0" w:line="240" w:lineRule="auto"/>
        <w:ind w:left="708" w:hanging="708"/>
        <w:rPr>
          <w:rFonts w:ascii="Calibri" w:hAnsi="Calibri" w:cs="Calibri"/>
          <w:b/>
          <w:color w:val="000000"/>
        </w:rPr>
      </w:pPr>
      <w:r w:rsidRPr="0016206E">
        <w:rPr>
          <w:rFonts w:ascii="Calibri" w:hAnsi="Calibri" w:cs="Calibri"/>
          <w:b/>
          <w:color w:val="000000"/>
        </w:rPr>
        <w:t xml:space="preserve">Verónica Marisol Flores Rivas                </w:t>
      </w:r>
      <w:r w:rsidRPr="0016206E">
        <w:rPr>
          <w:rFonts w:ascii="Calibri" w:hAnsi="Calibri" w:cs="Calibri"/>
          <w:b/>
          <w:color w:val="000000"/>
        </w:rPr>
        <w:tab/>
      </w:r>
      <w:r w:rsidRPr="0016206E">
        <w:rPr>
          <w:rFonts w:ascii="Calibri" w:hAnsi="Calibri" w:cs="Calibri"/>
          <w:b/>
          <w:color w:val="000000"/>
        </w:rPr>
        <w:tab/>
      </w:r>
      <w:r>
        <w:rPr>
          <w:rFonts w:ascii="Calibri" w:hAnsi="Calibri" w:cs="Calibri"/>
          <w:b/>
          <w:color w:val="000000"/>
        </w:rPr>
        <w:t xml:space="preserve">       </w:t>
      </w:r>
      <w:r w:rsidRPr="0016206E">
        <w:rPr>
          <w:rFonts w:ascii="Calibri" w:hAnsi="Calibri" w:cs="Calibri"/>
          <w:b/>
          <w:color w:val="000000"/>
        </w:rPr>
        <w:t xml:space="preserve">Ana María Menjivar                                      Síndica Municipal                                             </w:t>
      </w:r>
      <w:r>
        <w:rPr>
          <w:rFonts w:ascii="Calibri" w:hAnsi="Calibri" w:cs="Calibri"/>
          <w:b/>
          <w:color w:val="000000"/>
        </w:rPr>
        <w:t xml:space="preserve">      </w:t>
      </w:r>
      <w:r w:rsidRPr="0016206E">
        <w:rPr>
          <w:rFonts w:ascii="Calibri" w:hAnsi="Calibri" w:cs="Calibri"/>
          <w:b/>
          <w:color w:val="000000"/>
        </w:rPr>
        <w:t>1</w:t>
      </w:r>
      <w:r w:rsidRPr="0016206E">
        <w:rPr>
          <w:rFonts w:ascii="Calibri" w:hAnsi="Calibri" w:cs="Calibri"/>
          <w:b/>
        </w:rPr>
        <w:t xml:space="preserve"> ª</w:t>
      </w:r>
      <w:r w:rsidRPr="0016206E">
        <w:rPr>
          <w:rFonts w:ascii="Calibri" w:hAnsi="Calibri" w:cs="Calibri"/>
          <w:b/>
          <w:color w:val="000000"/>
        </w:rPr>
        <w:t xml:space="preserve"> Regidora Propietaria</w:t>
      </w:r>
    </w:p>
    <w:p w:rsidR="00C06192" w:rsidRPr="0016206E" w:rsidRDefault="00C06192" w:rsidP="00C06192">
      <w:pPr>
        <w:pStyle w:val="Textoindependiente2"/>
        <w:spacing w:after="0" w:line="240" w:lineRule="auto"/>
        <w:jc w:val="center"/>
        <w:rPr>
          <w:rFonts w:ascii="Calibri" w:hAnsi="Calibri" w:cs="Calibri"/>
          <w:b/>
        </w:rPr>
      </w:pPr>
    </w:p>
    <w:p w:rsidR="00C06192" w:rsidRPr="0016206E" w:rsidRDefault="00C06192" w:rsidP="00C06192">
      <w:pPr>
        <w:pStyle w:val="Textoindependiente2"/>
        <w:spacing w:after="0" w:line="240" w:lineRule="auto"/>
        <w:jc w:val="center"/>
        <w:rPr>
          <w:rFonts w:ascii="Calibri" w:hAnsi="Calibri" w:cs="Calibri"/>
          <w:b/>
        </w:rPr>
      </w:pPr>
    </w:p>
    <w:p w:rsidR="00C06192" w:rsidRDefault="00C06192" w:rsidP="00C06192">
      <w:pPr>
        <w:pStyle w:val="Textoindependiente2"/>
        <w:spacing w:after="0" w:line="240" w:lineRule="auto"/>
        <w:jc w:val="center"/>
        <w:rPr>
          <w:rFonts w:ascii="Calibri" w:hAnsi="Calibri" w:cs="Calibri"/>
          <w:b/>
        </w:rPr>
      </w:pPr>
    </w:p>
    <w:p w:rsidR="00C06192" w:rsidRPr="0016206E" w:rsidRDefault="00C06192" w:rsidP="00C06192">
      <w:pPr>
        <w:pStyle w:val="Textoindependiente2"/>
        <w:spacing w:after="0" w:line="240" w:lineRule="auto"/>
        <w:jc w:val="center"/>
        <w:rPr>
          <w:rFonts w:ascii="Calibri" w:hAnsi="Calibri" w:cs="Calibri"/>
          <w:b/>
          <w:color w:val="000000"/>
        </w:rPr>
      </w:pPr>
    </w:p>
    <w:p w:rsidR="00C06192" w:rsidRPr="0016206E" w:rsidRDefault="00C06192" w:rsidP="00C06192">
      <w:pPr>
        <w:pStyle w:val="Textoindependiente2"/>
        <w:spacing w:after="0" w:line="240" w:lineRule="auto"/>
        <w:rPr>
          <w:rFonts w:ascii="Calibri" w:hAnsi="Calibri" w:cs="Calibri"/>
          <w:b/>
        </w:rPr>
      </w:pPr>
      <w:r w:rsidRPr="00CA28F1">
        <w:rPr>
          <w:rFonts w:ascii="Calibri" w:hAnsi="Calibri" w:cs="Calibri"/>
          <w:b/>
          <w:color w:val="FFFFFF" w:themeColor="background1"/>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C06192" w:rsidRPr="0016206E" w:rsidRDefault="00C06192" w:rsidP="00C06192">
      <w:pPr>
        <w:pStyle w:val="Textoindependiente2"/>
        <w:spacing w:after="0" w:line="240" w:lineRule="auto"/>
        <w:rPr>
          <w:rFonts w:ascii="Calibri" w:hAnsi="Calibri" w:cs="Calibri"/>
          <w:b/>
        </w:rPr>
      </w:pPr>
      <w:r w:rsidRPr="00CA28F1">
        <w:rPr>
          <w:rFonts w:ascii="Calibri" w:hAnsi="Calibri" w:cs="Calibri"/>
          <w:b/>
          <w:color w:val="FFFFFF" w:themeColor="background1"/>
        </w:rPr>
        <w:t>2° Regidor Propietario</w:t>
      </w:r>
      <w:r w:rsidRPr="0016206E">
        <w:rPr>
          <w:rFonts w:ascii="Calibri" w:hAnsi="Calibri" w:cs="Calibri"/>
          <w:b/>
        </w:rPr>
        <w:tab/>
      </w:r>
      <w:r w:rsidRPr="0016206E">
        <w:rPr>
          <w:rFonts w:ascii="Calibri" w:hAnsi="Calibri" w:cs="Calibri"/>
          <w:b/>
        </w:rPr>
        <w:tab/>
        <w:t xml:space="preserve">                                   3° Regidora Propietaria</w:t>
      </w:r>
    </w:p>
    <w:p w:rsidR="00C06192" w:rsidRPr="0016206E" w:rsidRDefault="00C06192" w:rsidP="00C06192">
      <w:pPr>
        <w:pStyle w:val="Textoindependiente2"/>
        <w:spacing w:after="0" w:line="240" w:lineRule="auto"/>
        <w:jc w:val="center"/>
        <w:rPr>
          <w:rFonts w:ascii="Calibri" w:hAnsi="Calibri" w:cs="Calibri"/>
          <w:b/>
        </w:rPr>
      </w:pPr>
    </w:p>
    <w:p w:rsidR="00C06192" w:rsidRPr="0016206E" w:rsidRDefault="00C06192" w:rsidP="00C06192">
      <w:pPr>
        <w:pStyle w:val="Textoindependiente2"/>
        <w:spacing w:after="0" w:line="240" w:lineRule="auto"/>
        <w:jc w:val="center"/>
        <w:rPr>
          <w:rFonts w:ascii="Calibri" w:hAnsi="Calibri" w:cs="Calibri"/>
          <w:b/>
        </w:rPr>
      </w:pPr>
    </w:p>
    <w:p w:rsidR="00C06192" w:rsidRPr="0016206E" w:rsidRDefault="00C06192" w:rsidP="00C06192">
      <w:pPr>
        <w:pStyle w:val="Textoindependiente2"/>
        <w:spacing w:after="0" w:line="240" w:lineRule="auto"/>
        <w:jc w:val="center"/>
        <w:rPr>
          <w:rFonts w:ascii="Calibri" w:hAnsi="Calibri" w:cs="Calibri"/>
          <w:b/>
        </w:rPr>
      </w:pPr>
    </w:p>
    <w:p w:rsidR="00C06192" w:rsidRPr="0016206E" w:rsidRDefault="00C06192" w:rsidP="00C06192">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C06192" w:rsidRPr="0016206E" w:rsidRDefault="00C06192" w:rsidP="00C06192">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C06192" w:rsidRPr="0016206E" w:rsidRDefault="00C06192" w:rsidP="00C06192">
      <w:pPr>
        <w:pStyle w:val="Textoindependiente2"/>
        <w:spacing w:after="0" w:line="240" w:lineRule="auto"/>
        <w:jc w:val="center"/>
        <w:rPr>
          <w:rFonts w:ascii="Calibri" w:hAnsi="Calibri" w:cs="Calibri"/>
          <w:b/>
        </w:rPr>
      </w:pPr>
    </w:p>
    <w:p w:rsidR="00C06192" w:rsidRPr="0016206E" w:rsidRDefault="00C06192" w:rsidP="00C06192">
      <w:pPr>
        <w:pStyle w:val="Textoindependiente2"/>
        <w:spacing w:after="0" w:line="240" w:lineRule="auto"/>
        <w:jc w:val="center"/>
        <w:rPr>
          <w:rFonts w:ascii="Calibri" w:hAnsi="Calibri" w:cs="Calibri"/>
          <w:b/>
          <w:color w:val="000000"/>
        </w:rPr>
      </w:pPr>
    </w:p>
    <w:p w:rsidR="00C06192" w:rsidRPr="0016206E" w:rsidRDefault="00C06192" w:rsidP="00C06192">
      <w:pPr>
        <w:pStyle w:val="Textoindependiente2"/>
        <w:spacing w:after="0" w:line="240" w:lineRule="auto"/>
        <w:jc w:val="center"/>
        <w:rPr>
          <w:rFonts w:ascii="Calibri" w:hAnsi="Calibri" w:cs="Calibri"/>
          <w:b/>
          <w:color w:val="000000"/>
        </w:rPr>
      </w:pPr>
    </w:p>
    <w:p w:rsidR="00C06192" w:rsidRPr="0016206E" w:rsidRDefault="00C06192" w:rsidP="00C06192">
      <w:pPr>
        <w:pStyle w:val="Textoindependiente2"/>
        <w:spacing w:after="0" w:line="240" w:lineRule="auto"/>
        <w:rPr>
          <w:rFonts w:ascii="Calibri" w:hAnsi="Calibri" w:cs="Calibri"/>
          <w:b/>
        </w:rPr>
      </w:pPr>
      <w:r w:rsidRPr="0016206E">
        <w:rPr>
          <w:rFonts w:ascii="Calibri" w:hAnsi="Calibri" w:cs="Calibri"/>
          <w:b/>
        </w:rPr>
        <w:t xml:space="preserve">José Mauricio Alas Menjivar                                            </w:t>
      </w:r>
      <w:r w:rsidRPr="0016206E">
        <w:rPr>
          <w:rFonts w:ascii="Calibri" w:hAnsi="Calibri" w:cs="Calibri"/>
          <w:b/>
          <w:color w:val="000000"/>
        </w:rPr>
        <w:t>Jorge Francisco Gómez Castillo</w:t>
      </w:r>
    </w:p>
    <w:p w:rsidR="00C06192" w:rsidRPr="0016206E" w:rsidRDefault="00C06192" w:rsidP="00C06192">
      <w:pPr>
        <w:pStyle w:val="Textoindependiente2"/>
        <w:spacing w:after="0" w:line="240" w:lineRule="auto"/>
        <w:rPr>
          <w:rFonts w:ascii="Calibri" w:hAnsi="Calibri" w:cs="Calibri"/>
          <w:b/>
        </w:rPr>
      </w:pPr>
      <w:r w:rsidRPr="0016206E">
        <w:rPr>
          <w:rFonts w:ascii="Calibri" w:hAnsi="Calibri" w:cs="Calibri"/>
          <w:b/>
          <w:color w:val="000000"/>
        </w:rPr>
        <w:t xml:space="preserve">       6° Regidor Propietario7° </w:t>
      </w:r>
      <w:r>
        <w:rPr>
          <w:rFonts w:ascii="Calibri" w:hAnsi="Calibri" w:cs="Calibri"/>
          <w:b/>
          <w:color w:val="000000"/>
        </w:rPr>
        <w:t xml:space="preserve">                                                     </w:t>
      </w:r>
      <w:r w:rsidRPr="0016206E">
        <w:rPr>
          <w:rFonts w:ascii="Calibri" w:hAnsi="Calibri" w:cs="Calibri"/>
          <w:b/>
          <w:color w:val="000000"/>
        </w:rPr>
        <w:t>Regidor Propietario</w:t>
      </w:r>
    </w:p>
    <w:p w:rsidR="00C06192" w:rsidRPr="0016206E" w:rsidRDefault="00C06192" w:rsidP="00C06192">
      <w:pPr>
        <w:pStyle w:val="Textoindependiente2"/>
        <w:spacing w:after="0" w:line="240" w:lineRule="auto"/>
        <w:jc w:val="center"/>
        <w:rPr>
          <w:rFonts w:ascii="Calibri" w:hAnsi="Calibri" w:cs="Calibri"/>
          <w:b/>
        </w:rPr>
      </w:pPr>
    </w:p>
    <w:p w:rsidR="00C06192" w:rsidRPr="0016206E" w:rsidRDefault="00C06192" w:rsidP="00C06192">
      <w:pPr>
        <w:pStyle w:val="Textoindependiente2"/>
        <w:spacing w:after="0" w:line="240" w:lineRule="auto"/>
        <w:jc w:val="center"/>
        <w:rPr>
          <w:rFonts w:ascii="Calibri" w:hAnsi="Calibri" w:cs="Calibri"/>
          <w:b/>
        </w:rPr>
      </w:pPr>
    </w:p>
    <w:p w:rsidR="00C06192" w:rsidRPr="0016206E" w:rsidRDefault="00C06192" w:rsidP="00C06192">
      <w:pPr>
        <w:pStyle w:val="Textoindependiente2"/>
        <w:spacing w:after="0" w:line="240" w:lineRule="auto"/>
        <w:jc w:val="center"/>
        <w:rPr>
          <w:rFonts w:ascii="Calibri" w:hAnsi="Calibri" w:cs="Calibri"/>
          <w:b/>
        </w:rPr>
      </w:pPr>
    </w:p>
    <w:p w:rsidR="00C06192" w:rsidRPr="0016206E" w:rsidRDefault="00C06192" w:rsidP="00C06192">
      <w:pPr>
        <w:pStyle w:val="Textoindependiente2"/>
        <w:spacing w:after="0" w:line="240" w:lineRule="auto"/>
        <w:jc w:val="center"/>
        <w:rPr>
          <w:rFonts w:ascii="Calibri" w:hAnsi="Calibri" w:cs="Calibri"/>
          <w:b/>
        </w:rPr>
      </w:pPr>
    </w:p>
    <w:p w:rsidR="00C06192" w:rsidRPr="0016206E" w:rsidRDefault="00C06192" w:rsidP="00C06192">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C06192" w:rsidRPr="0016206E" w:rsidRDefault="00C06192" w:rsidP="00C06192">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1° Regidor Suplente</w:t>
      </w:r>
    </w:p>
    <w:p w:rsidR="00C06192" w:rsidRPr="0016206E" w:rsidRDefault="00C06192" w:rsidP="00C06192">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C06192" w:rsidRPr="0016206E" w:rsidRDefault="00C06192" w:rsidP="00C06192">
      <w:pPr>
        <w:pStyle w:val="Textoindependiente2"/>
        <w:shd w:val="clear" w:color="auto" w:fill="FFFFFF"/>
        <w:spacing w:after="0" w:line="240" w:lineRule="auto"/>
        <w:rPr>
          <w:rFonts w:ascii="Calibri" w:hAnsi="Calibri" w:cs="Calibri"/>
          <w:b/>
          <w:color w:val="000000"/>
        </w:rPr>
      </w:pPr>
    </w:p>
    <w:p w:rsidR="00C06192" w:rsidRDefault="00C06192" w:rsidP="00C06192">
      <w:pPr>
        <w:pStyle w:val="Textoindependiente2"/>
        <w:shd w:val="clear" w:color="auto" w:fill="FFFFFF"/>
        <w:spacing w:after="0" w:line="240" w:lineRule="auto"/>
        <w:jc w:val="center"/>
        <w:rPr>
          <w:rFonts w:ascii="Calibri" w:hAnsi="Calibri" w:cs="Calibri"/>
          <w:b/>
          <w:color w:val="000000"/>
        </w:rPr>
      </w:pPr>
    </w:p>
    <w:p w:rsidR="00C06192" w:rsidRPr="0016206E" w:rsidRDefault="00C06192" w:rsidP="00C06192">
      <w:pPr>
        <w:pStyle w:val="Textoindependiente2"/>
        <w:shd w:val="clear" w:color="auto" w:fill="FFFFFF"/>
        <w:spacing w:after="0" w:line="240" w:lineRule="auto"/>
        <w:jc w:val="center"/>
        <w:rPr>
          <w:rFonts w:ascii="Calibri" w:hAnsi="Calibri" w:cs="Calibri"/>
          <w:b/>
          <w:color w:val="000000"/>
        </w:rPr>
      </w:pPr>
    </w:p>
    <w:p w:rsidR="00C06192" w:rsidRPr="0016206E" w:rsidRDefault="00C06192" w:rsidP="00C06192">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jc w:val="center"/>
        <w:rPr>
          <w:rFonts w:ascii="Calibri" w:hAnsi="Calibri" w:cs="Calibri"/>
          <w:b/>
          <w:color w:val="000000"/>
        </w:rPr>
      </w:pPr>
    </w:p>
    <w:p w:rsidR="00C06192" w:rsidRPr="0016206E" w:rsidRDefault="00C06192" w:rsidP="00C06192">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C06192" w:rsidRDefault="00C06192" w:rsidP="00C06192">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2° Regidora Suplente                                                         3° Regidor Suplente</w:t>
      </w:r>
    </w:p>
    <w:p w:rsidR="00C06192" w:rsidRDefault="00C06192" w:rsidP="00C06192">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En suplencia del 2° Regidor propietario</w:t>
      </w:r>
    </w:p>
    <w:p w:rsidR="00C06192" w:rsidRPr="0016206E" w:rsidRDefault="00C06192" w:rsidP="00C06192">
      <w:pPr>
        <w:pStyle w:val="Textoindependiente2"/>
        <w:shd w:val="clear" w:color="auto" w:fill="FFFFFF"/>
        <w:spacing w:after="0" w:line="240" w:lineRule="auto"/>
        <w:rPr>
          <w:rFonts w:ascii="Calibri" w:hAnsi="Calibri" w:cs="Calibri"/>
          <w:b/>
          <w:color w:val="000000"/>
        </w:rPr>
      </w:pPr>
    </w:p>
    <w:p w:rsidR="00C06192" w:rsidRPr="0016206E" w:rsidRDefault="00C06192" w:rsidP="00C06192">
      <w:pPr>
        <w:pStyle w:val="Textoindependiente2"/>
        <w:shd w:val="clear" w:color="auto" w:fill="FFFFFF"/>
        <w:spacing w:after="0" w:line="240" w:lineRule="auto"/>
        <w:jc w:val="center"/>
        <w:rPr>
          <w:rFonts w:ascii="Calibri" w:hAnsi="Calibri" w:cs="Calibri"/>
          <w:b/>
          <w:color w:val="000000"/>
        </w:rPr>
      </w:pPr>
    </w:p>
    <w:p w:rsidR="00C06192" w:rsidRPr="0016206E" w:rsidRDefault="00C06192" w:rsidP="00C06192">
      <w:pPr>
        <w:pStyle w:val="Textoindependiente2"/>
        <w:shd w:val="clear" w:color="auto" w:fill="FFFFFF"/>
        <w:spacing w:after="0" w:line="240" w:lineRule="auto"/>
        <w:jc w:val="center"/>
        <w:rPr>
          <w:rFonts w:ascii="Calibri" w:hAnsi="Calibri" w:cs="Calibri"/>
          <w:b/>
          <w:color w:val="000000"/>
        </w:rPr>
      </w:pPr>
    </w:p>
    <w:p w:rsidR="00C06192" w:rsidRPr="0016206E" w:rsidRDefault="00C06192" w:rsidP="00C06192">
      <w:pPr>
        <w:pStyle w:val="Textoindependiente2"/>
        <w:shd w:val="clear" w:color="auto" w:fill="FFFFFF"/>
        <w:spacing w:after="0" w:line="240" w:lineRule="auto"/>
        <w:jc w:val="center"/>
        <w:rPr>
          <w:rFonts w:ascii="Calibri" w:hAnsi="Calibri" w:cs="Calibri"/>
          <w:b/>
          <w:color w:val="000000"/>
        </w:rPr>
      </w:pPr>
    </w:p>
    <w:p w:rsidR="00C06192" w:rsidRPr="0016206E" w:rsidRDefault="00C06192" w:rsidP="00C06192">
      <w:pPr>
        <w:pStyle w:val="Textoindependiente2"/>
        <w:shd w:val="clear" w:color="auto" w:fill="FFFFFF"/>
        <w:spacing w:after="0" w:line="240" w:lineRule="auto"/>
        <w:jc w:val="center"/>
        <w:rPr>
          <w:rFonts w:ascii="Calibri" w:hAnsi="Calibri" w:cs="Calibri"/>
          <w:b/>
        </w:rPr>
      </w:pPr>
    </w:p>
    <w:p w:rsidR="00C06192" w:rsidRPr="0016206E" w:rsidRDefault="00C06192" w:rsidP="00C06192">
      <w:pPr>
        <w:pStyle w:val="Textoindependiente2"/>
        <w:shd w:val="clear" w:color="auto" w:fill="FFFFFF"/>
        <w:spacing w:after="0" w:line="240" w:lineRule="auto"/>
        <w:rPr>
          <w:rFonts w:ascii="Calibri" w:hAnsi="Calibri" w:cs="Calibri"/>
          <w:b/>
          <w:color w:val="000000"/>
          <w:lang w:val="es-SV"/>
        </w:rPr>
      </w:pPr>
      <w:r w:rsidRPr="0016206E">
        <w:rPr>
          <w:rFonts w:ascii="Calibri" w:hAnsi="Calibri" w:cs="Calibri"/>
          <w:b/>
        </w:rPr>
        <w:t xml:space="preserve">    Pedro Antonio Hernández Ponce                                Elías Benjamín Castillo Rodríguez</w:t>
      </w:r>
    </w:p>
    <w:p w:rsidR="00C06192" w:rsidRPr="0016206E" w:rsidRDefault="00C06192" w:rsidP="00C06192">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 xml:space="preserve">            4° Regidor Suplente                                                        Secretario municipal.</w:t>
      </w:r>
    </w:p>
    <w:p w:rsidR="00C06192" w:rsidRPr="0016206E" w:rsidRDefault="00C06192" w:rsidP="00C06192">
      <w:pPr>
        <w:pStyle w:val="Textoindependiente2"/>
        <w:shd w:val="clear" w:color="auto" w:fill="FFFFFF"/>
        <w:spacing w:after="0" w:line="240" w:lineRule="auto"/>
        <w:jc w:val="center"/>
        <w:rPr>
          <w:rFonts w:ascii="Calibri" w:hAnsi="Calibri" w:cs="Calibri"/>
          <w:b/>
          <w:color w:val="000000"/>
          <w:lang w:val="es-SV"/>
        </w:rPr>
      </w:pPr>
    </w:p>
    <w:p w:rsidR="0067761E" w:rsidRDefault="0067761E"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64185E" w:rsidRDefault="0064185E"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64185E" w:rsidRPr="004F7639" w:rsidRDefault="0064185E" w:rsidP="0064185E">
      <w:pPr>
        <w:spacing w:line="276" w:lineRule="auto"/>
        <w:jc w:val="both"/>
        <w:rPr>
          <w:rFonts w:ascii="Calibri" w:hAnsi="Calibri" w:cs="Calibri"/>
        </w:rPr>
      </w:pPr>
      <w:r w:rsidRPr="0016206E">
        <w:rPr>
          <w:rFonts w:ascii="Calibri" w:hAnsi="Calibri" w:cs="Calibri"/>
          <w:b/>
        </w:rPr>
        <w:t xml:space="preserve">ACTA NÚMERO </w:t>
      </w:r>
      <w:r>
        <w:rPr>
          <w:rFonts w:ascii="Calibri" w:hAnsi="Calibri" w:cs="Calibri"/>
          <w:b/>
        </w:rPr>
        <w:t>VEINTE</w:t>
      </w:r>
      <w:r w:rsidRPr="0016206E">
        <w:rPr>
          <w:rFonts w:ascii="Calibri" w:hAnsi="Calibri" w:cs="Calibri"/>
        </w:rPr>
        <w:t>.</w:t>
      </w:r>
      <w:r w:rsidRPr="0016206E">
        <w:rPr>
          <w:rFonts w:ascii="Calibri" w:hAnsi="Calibri" w:cs="Calibri"/>
          <w:color w:val="000000"/>
        </w:rPr>
        <w:t xml:space="preserve"> Sesión </w:t>
      </w:r>
      <w:r>
        <w:rPr>
          <w:rFonts w:ascii="Calibri" w:hAnsi="Calibri" w:cs="Calibri"/>
          <w:color w:val="000000"/>
        </w:rPr>
        <w:t>Extrao</w:t>
      </w:r>
      <w:r w:rsidRPr="0016206E">
        <w:rPr>
          <w:rFonts w:ascii="Calibri" w:hAnsi="Calibri" w:cs="Calibri"/>
          <w:color w:val="000000"/>
        </w:rPr>
        <w:t xml:space="preserve">rdinaria del Concejo Municipal de Suchitoto, celebrada </w:t>
      </w:r>
      <w:r>
        <w:rPr>
          <w:rFonts w:ascii="Calibri" w:hAnsi="Calibri" w:cs="Calibri"/>
          <w:color w:val="000000"/>
        </w:rPr>
        <w:t>en las instalaciones del Centro Cultural de Convivencia Ciudadana,</w:t>
      </w:r>
      <w:r w:rsidRPr="0016206E">
        <w:rPr>
          <w:rFonts w:ascii="Calibri" w:hAnsi="Calibri" w:cs="Calibri"/>
          <w:color w:val="000000"/>
        </w:rPr>
        <w:t xml:space="preserve"> de la ciudad Suchitoto, departamento de Cuscatlán, a las </w:t>
      </w:r>
      <w:r>
        <w:rPr>
          <w:rFonts w:ascii="Calibri" w:hAnsi="Calibri" w:cs="Calibri"/>
          <w:color w:val="000000"/>
        </w:rPr>
        <w:t>quince</w:t>
      </w:r>
      <w:r w:rsidRPr="0016206E">
        <w:rPr>
          <w:rFonts w:ascii="Calibri" w:hAnsi="Calibri" w:cs="Calibri"/>
          <w:color w:val="000000"/>
        </w:rPr>
        <w:t xml:space="preserve"> horas del día </w:t>
      </w:r>
      <w:r>
        <w:rPr>
          <w:rFonts w:ascii="Calibri" w:hAnsi="Calibri" w:cs="Calibri"/>
          <w:color w:val="000000"/>
        </w:rPr>
        <w:t>trece de mayo</w:t>
      </w:r>
      <w:r w:rsidRPr="0016206E">
        <w:rPr>
          <w:rFonts w:ascii="Calibri" w:hAnsi="Calibri" w:cs="Calibri"/>
          <w:color w:val="000000"/>
        </w:rPr>
        <w:t xml:space="preserve"> del año dos mil veinte. Convocada y presidida por la señora Alcaldesa Municipal, Pedrina Rivera Hernández, </w:t>
      </w:r>
      <w:r>
        <w:rPr>
          <w:rFonts w:ascii="Calibri" w:hAnsi="Calibri" w:cs="Calibri"/>
          <w:color w:val="000000"/>
        </w:rPr>
        <w:t xml:space="preserve">con la presencia de los </w:t>
      </w:r>
      <w:r w:rsidRPr="0016206E">
        <w:rPr>
          <w:rFonts w:ascii="Calibri" w:hAnsi="Calibri" w:cs="Calibri"/>
          <w:color w:val="000000"/>
        </w:rPr>
        <w:t xml:space="preserve">regidores propietarios: </w:t>
      </w:r>
      <w:r w:rsidRPr="004B2695">
        <w:rPr>
          <w:rFonts w:ascii="Calibri" w:hAnsi="Calibri" w:cs="Calibri"/>
          <w:color w:val="000000"/>
        </w:rPr>
        <w:t xml:space="preserve">Walter Candelario Rodríguez, </w:t>
      </w:r>
      <w:r w:rsidRPr="0016206E">
        <w:rPr>
          <w:rFonts w:ascii="Calibri" w:hAnsi="Calibri" w:cs="Calibri"/>
          <w:color w:val="000000"/>
        </w:rPr>
        <w:t xml:space="preserve">José Manuel Pérez Melgar, </w:t>
      </w:r>
      <w:r>
        <w:rPr>
          <w:rFonts w:ascii="Calibri" w:hAnsi="Calibri" w:cs="Calibri"/>
          <w:color w:val="000000"/>
        </w:rPr>
        <w:t>José Mauricio Alas Menjivar,</w:t>
      </w:r>
      <w:r w:rsidRPr="0016206E">
        <w:rPr>
          <w:rFonts w:ascii="Calibri" w:hAnsi="Calibri" w:cs="Calibri"/>
          <w:color w:val="000000"/>
        </w:rPr>
        <w:t xml:space="preserve"> Jorge Francisco Gómez Castillo </w:t>
      </w:r>
      <w:r>
        <w:rPr>
          <w:rFonts w:ascii="Calibri" w:hAnsi="Calibri" w:cs="Calibri"/>
          <w:color w:val="000000"/>
        </w:rPr>
        <w:t>y David Jaime Bonilla Hernández;</w:t>
      </w:r>
      <w:r w:rsidRPr="00256B12">
        <w:rPr>
          <w:rFonts w:ascii="Calibri" w:hAnsi="Calibri" w:cs="Calibri"/>
          <w:color w:val="000000"/>
        </w:rPr>
        <w:t xml:space="preserve"> </w:t>
      </w:r>
      <w:r>
        <w:rPr>
          <w:rFonts w:ascii="Calibri" w:hAnsi="Calibri" w:cs="Calibri"/>
          <w:color w:val="000000"/>
        </w:rPr>
        <w:t xml:space="preserve">en la presente sesión actúa como regidor propietario el señor </w:t>
      </w:r>
      <w:r w:rsidRPr="0016206E">
        <w:rPr>
          <w:rFonts w:ascii="Calibri" w:hAnsi="Calibri" w:cs="Calibri"/>
          <w:color w:val="000000"/>
        </w:rPr>
        <w:t>Alfredo Landaverde</w:t>
      </w:r>
      <w:r>
        <w:rPr>
          <w:rFonts w:ascii="Calibri" w:hAnsi="Calibri" w:cs="Calibri"/>
          <w:color w:val="000000"/>
        </w:rPr>
        <w:t xml:space="preserve">, quien se nombra en suplencia de la primer regidora propietaria </w:t>
      </w:r>
      <w:r w:rsidRPr="004B2695">
        <w:rPr>
          <w:rFonts w:ascii="Calibri" w:hAnsi="Calibri" w:cs="Calibri"/>
          <w:color w:val="000000"/>
        </w:rPr>
        <w:t>Ana María Menjivar</w:t>
      </w:r>
      <w:r>
        <w:rPr>
          <w:rFonts w:ascii="Calibri" w:hAnsi="Calibri" w:cs="Calibri"/>
          <w:color w:val="000000"/>
        </w:rPr>
        <w:t xml:space="preserve">; </w:t>
      </w:r>
      <w:r w:rsidRPr="0016206E">
        <w:rPr>
          <w:rFonts w:ascii="Calibri" w:hAnsi="Calibri" w:cs="Calibri"/>
          <w:color w:val="000000"/>
        </w:rPr>
        <w:t>también están presentes los regidores Suplentes:</w:t>
      </w:r>
      <w:r>
        <w:rPr>
          <w:rFonts w:ascii="Calibri" w:hAnsi="Calibri" w:cs="Calibri"/>
          <w:color w:val="000000"/>
        </w:rPr>
        <w:t xml:space="preserve"> </w:t>
      </w:r>
      <w:r w:rsidRPr="0016206E">
        <w:rPr>
          <w:rFonts w:ascii="Calibri" w:hAnsi="Calibri" w:cs="Calibri"/>
          <w:color w:val="000000"/>
        </w:rPr>
        <w:t>Víctor Arístides Orellana Santamaría</w:t>
      </w:r>
      <w:r>
        <w:rPr>
          <w:rFonts w:ascii="Calibri" w:hAnsi="Calibri" w:cs="Calibri"/>
          <w:color w:val="000000"/>
        </w:rPr>
        <w:t xml:space="preserve"> y </w:t>
      </w:r>
      <w:r w:rsidRPr="0016206E">
        <w:rPr>
          <w:rFonts w:ascii="Calibri" w:hAnsi="Calibri" w:cs="Calibri"/>
          <w:color w:val="000000"/>
        </w:rPr>
        <w:t xml:space="preserve">Pedro Antonio Hernández Ponce; y Secretario Municipal, licenciado Elías Benjamín Castillo Rodríguez. Verificado el establecimiento del quórum requerido por ley, se dio por abierta la sesión, procediendo a someter para su aprobación la agenda propuesta, la cual fue aprobada y desarrollada en todos sus puntos, y el Concejo, en uso </w:t>
      </w:r>
      <w:r w:rsidRPr="0016206E">
        <w:rPr>
          <w:rFonts w:ascii="Calibri" w:hAnsi="Calibri" w:cs="Calibri"/>
          <w:color w:val="000000"/>
        </w:rPr>
        <w:lastRenderedPageBreak/>
        <w:t>de las facultades que le confiere el Código Municipal, y en fundamento y apego a las leyes de la materia, emitió los Acuerdos Municipales descritos a continuación:</w:t>
      </w:r>
      <w:r>
        <w:rPr>
          <w:rFonts w:ascii="Calibri" w:hAnsi="Calibri" w:cs="Calibri"/>
          <w:color w:val="000000"/>
        </w:rPr>
        <w:t xml:space="preserve"> </w:t>
      </w:r>
      <w:r>
        <w:rPr>
          <w:rFonts w:ascii="Calibri" w:hAnsi="Calibri" w:cs="Calibri"/>
          <w:b/>
          <w:color w:val="000000"/>
        </w:rPr>
        <w:t xml:space="preserve">ACUERDO NÚMERO UNO. </w:t>
      </w:r>
      <w:r>
        <w:rPr>
          <w:rFonts w:ascii="Calibri" w:hAnsi="Calibri" w:cs="Calibri"/>
          <w:color w:val="000000"/>
        </w:rPr>
        <w:t xml:space="preserve">Considerando: </w:t>
      </w:r>
      <w:r w:rsidRPr="0076756D">
        <w:rPr>
          <w:rFonts w:ascii="Calibri" w:hAnsi="Calibri" w:cs="Calibri"/>
          <w:b/>
          <w:color w:val="000000"/>
        </w:rPr>
        <w:t>a)</w:t>
      </w:r>
      <w:r>
        <w:rPr>
          <w:rFonts w:ascii="Calibri" w:hAnsi="Calibri" w:cs="Calibri"/>
          <w:b/>
          <w:color w:val="000000"/>
        </w:rPr>
        <w:t xml:space="preserve"> </w:t>
      </w:r>
      <w:r w:rsidRPr="0044227E">
        <w:rPr>
          <w:rFonts w:ascii="Calibri" w:hAnsi="Calibri" w:cs="Calibri"/>
          <w:color w:val="000000"/>
          <w:lang w:val="es-SV"/>
        </w:rPr>
        <w:t xml:space="preserve">Que el Art. 1 de la Constitución de la República (CN) reconoce a la persona humana como el origen y el fin de la actividad del Estado, que está organizado para la consecución del bien común, y el art. 202 de dicho cuerpo normativo, establece una división en municipios para el ejercicio del Gobierno Local, los cuales gozan de autonomía en lo económico, técnico y administrativo; </w:t>
      </w:r>
      <w:r w:rsidRPr="0044227E">
        <w:rPr>
          <w:rFonts w:ascii="Calibri" w:hAnsi="Calibri" w:cs="Calibri"/>
          <w:b/>
          <w:color w:val="000000"/>
          <w:lang w:val="es-SV"/>
        </w:rPr>
        <w:t>b)</w:t>
      </w:r>
      <w:r w:rsidRPr="0044227E">
        <w:rPr>
          <w:rFonts w:ascii="Calibri" w:hAnsi="Calibri" w:cs="Calibri"/>
          <w:color w:val="000000"/>
          <w:lang w:val="es-SV"/>
        </w:rPr>
        <w:t xml:space="preserve"> Que el art. 2 del Código Municipal (CM) delega a los municipios la rectoría y gerencia del bien común local, en coordinación con las políticas y actuaciones nacionales orientadas al bien común</w:t>
      </w:r>
      <w:r>
        <w:rPr>
          <w:rFonts w:ascii="Calibri" w:hAnsi="Calibri" w:cs="Calibri"/>
          <w:color w:val="000000"/>
          <w:lang w:val="es-SV"/>
        </w:rPr>
        <w:t xml:space="preserve">, el cual está facultado a prestar colaboración con otros municipios e instituciones  para el  cumplimiento de las competencias municipales y el bien común; </w:t>
      </w:r>
      <w:r>
        <w:rPr>
          <w:rFonts w:ascii="Calibri" w:hAnsi="Calibri" w:cs="Calibri"/>
          <w:b/>
          <w:color w:val="000000"/>
          <w:lang w:val="es-SV"/>
        </w:rPr>
        <w:t xml:space="preserve">c) </w:t>
      </w:r>
      <w:r w:rsidRPr="008206AC">
        <w:rPr>
          <w:rFonts w:ascii="Calibri" w:hAnsi="Calibri" w:cs="Calibri"/>
          <w:color w:val="000000"/>
          <w:lang w:val="es-SV"/>
        </w:rPr>
        <w:t xml:space="preserve">Que </w:t>
      </w:r>
      <w:r>
        <w:rPr>
          <w:rFonts w:ascii="Calibri" w:hAnsi="Calibri" w:cs="Calibri"/>
          <w:color w:val="000000"/>
        </w:rPr>
        <w:t xml:space="preserve">el Gobierno de El Salvador a través del Ministerio de Agricultura y Ganadería, en el marco del </w:t>
      </w:r>
      <w:r w:rsidRPr="0044227E">
        <w:rPr>
          <w:rFonts w:ascii="Calibri" w:hAnsi="Calibri" w:cs="Calibri"/>
          <w:color w:val="000000"/>
          <w:lang w:val="es-SV"/>
        </w:rPr>
        <w:t>Estado de Emergencia Nacion</w:t>
      </w:r>
      <w:r>
        <w:rPr>
          <w:rFonts w:ascii="Calibri" w:hAnsi="Calibri" w:cs="Calibri"/>
          <w:color w:val="000000"/>
          <w:lang w:val="es-SV"/>
        </w:rPr>
        <w:t xml:space="preserve">al de la Pandemia por COVID-19, realizará entrega de Cestas Solidarias (alimentos) y Veinticinco Libras de Maíz a distintos hogares del país, requiriendo la colaboración de las municipalidades para la distribución y entrega de dichos insumos, en sus respectivas circunscripciones territoriales, previa firma de Convenio donde se establezcan los compromisos de cada una de las instituciones; por lo cual, </w:t>
      </w:r>
      <w:r w:rsidRPr="004B2695">
        <w:rPr>
          <w:rFonts w:ascii="Calibri" w:eastAsia="Calibri" w:hAnsi="Calibri" w:cs="Calibri"/>
          <w:color w:val="000000"/>
        </w:rPr>
        <w:t xml:space="preserve">de conformidad a lo establecido en los arts. 203, 204 ord. 3° de la Constitución,  art. </w:t>
      </w:r>
      <w:r>
        <w:rPr>
          <w:rFonts w:ascii="Calibri" w:eastAsia="Calibri" w:hAnsi="Calibri" w:cs="Calibri"/>
          <w:color w:val="000000"/>
        </w:rPr>
        <w:t xml:space="preserve">2, 4, 15, 30 num. 11 </w:t>
      </w:r>
      <w:r w:rsidRPr="004B2695">
        <w:rPr>
          <w:rFonts w:ascii="Calibri" w:eastAsia="Calibri" w:hAnsi="Calibri" w:cs="Calibri"/>
          <w:color w:val="000000"/>
        </w:rPr>
        <w:t xml:space="preserve"> </w:t>
      </w:r>
      <w:proofErr w:type="gramStart"/>
      <w:r w:rsidRPr="004B2695">
        <w:rPr>
          <w:rFonts w:ascii="Calibri" w:eastAsia="Calibri" w:hAnsi="Calibri" w:cs="Calibri"/>
          <w:color w:val="000000"/>
        </w:rPr>
        <w:t>del</w:t>
      </w:r>
      <w:proofErr w:type="gramEnd"/>
      <w:r w:rsidRPr="004B2695">
        <w:rPr>
          <w:rFonts w:ascii="Calibri" w:eastAsia="Calibri" w:hAnsi="Calibri" w:cs="Calibri"/>
          <w:color w:val="000000"/>
        </w:rPr>
        <w:t xml:space="preserve"> Código Municipal,</w:t>
      </w:r>
      <w:r w:rsidRPr="0011021F">
        <w:rPr>
          <w:rFonts w:ascii="Calibri" w:hAnsi="Calibri" w:cs="Calibri"/>
          <w:color w:val="000000"/>
          <w:lang w:val="es-SV"/>
        </w:rPr>
        <w:t xml:space="preserve"> </w:t>
      </w:r>
      <w:r>
        <w:rPr>
          <w:rFonts w:ascii="Calibri" w:hAnsi="Calibri" w:cs="Calibri"/>
          <w:color w:val="000000"/>
          <w:lang w:val="es-SV"/>
        </w:rPr>
        <w:t xml:space="preserve">Decreto Legislativo N° 593 </w:t>
      </w:r>
      <w:r w:rsidRPr="0044227E">
        <w:rPr>
          <w:rFonts w:ascii="Calibri" w:hAnsi="Calibri" w:cs="Calibri"/>
          <w:color w:val="000000"/>
          <w:lang w:val="es-SV"/>
        </w:rPr>
        <w:t>Estado de Emergencia Nacional de la Pandemia por COVID-19</w:t>
      </w:r>
      <w:r>
        <w:rPr>
          <w:rFonts w:ascii="Calibri" w:hAnsi="Calibri" w:cs="Calibri"/>
          <w:color w:val="000000"/>
          <w:lang w:val="es-SV"/>
        </w:rPr>
        <w:t xml:space="preserve"> </w:t>
      </w:r>
      <w:r w:rsidRPr="004B2695">
        <w:rPr>
          <w:rFonts w:ascii="Calibri" w:eastAsia="Calibri" w:hAnsi="Calibri" w:cs="Calibri"/>
          <w:b/>
          <w:color w:val="000000"/>
        </w:rPr>
        <w:t>SE ACUERDA:</w:t>
      </w:r>
      <w:r>
        <w:rPr>
          <w:rFonts w:ascii="Calibri" w:eastAsia="Calibri" w:hAnsi="Calibri" w:cs="Calibri"/>
          <w:b/>
          <w:color w:val="000000"/>
        </w:rPr>
        <w:t xml:space="preserve"> </w:t>
      </w:r>
      <w:r w:rsidRPr="003F7B20">
        <w:rPr>
          <w:rFonts w:ascii="Calibri" w:eastAsia="Calibri" w:hAnsi="Calibri" w:cs="Calibri"/>
          <w:color w:val="000000"/>
        </w:rPr>
        <w:t xml:space="preserve">Autorizar a la </w:t>
      </w:r>
      <w:r>
        <w:rPr>
          <w:rFonts w:ascii="Calibri" w:eastAsia="Calibri" w:hAnsi="Calibri" w:cs="Calibri"/>
          <w:color w:val="000000"/>
        </w:rPr>
        <w:t xml:space="preserve">señora Alcaldesa Municipal, Pedrina Rivera Hernández, para suscribir Convenio de Cooperación </w:t>
      </w:r>
      <w:r w:rsidRPr="003F7B20">
        <w:rPr>
          <w:rFonts w:ascii="Calibri" w:eastAsia="Calibri" w:hAnsi="Calibri" w:cs="Calibri"/>
          <w:color w:val="000000"/>
          <w:lang w:val="es-SV"/>
        </w:rPr>
        <w:t>entre</w:t>
      </w:r>
      <w:r>
        <w:rPr>
          <w:rFonts w:ascii="Calibri" w:eastAsia="Calibri" w:hAnsi="Calibri" w:cs="Calibri"/>
          <w:color w:val="000000"/>
          <w:lang w:val="es-SV"/>
        </w:rPr>
        <w:t xml:space="preserve"> </w:t>
      </w:r>
      <w:r w:rsidRPr="003F7B20">
        <w:rPr>
          <w:rFonts w:ascii="Calibri" w:eastAsia="Calibri" w:hAnsi="Calibri" w:cs="Calibri"/>
          <w:color w:val="000000"/>
          <w:lang w:val="es-SV"/>
        </w:rPr>
        <w:t xml:space="preserve">el Ministerio De Agricultura </w:t>
      </w:r>
      <w:r>
        <w:rPr>
          <w:rFonts w:ascii="Calibri" w:eastAsia="Calibri" w:hAnsi="Calibri" w:cs="Calibri"/>
          <w:color w:val="000000"/>
          <w:lang w:val="es-SV"/>
        </w:rPr>
        <w:t xml:space="preserve">y </w:t>
      </w:r>
      <w:r w:rsidRPr="003F7B20">
        <w:rPr>
          <w:rFonts w:ascii="Calibri" w:eastAsia="Calibri" w:hAnsi="Calibri" w:cs="Calibri"/>
          <w:color w:val="000000"/>
          <w:lang w:val="es-SV"/>
        </w:rPr>
        <w:t xml:space="preserve"> Ganadería</w:t>
      </w:r>
      <w:r>
        <w:rPr>
          <w:rFonts w:ascii="Calibri" w:eastAsia="Calibri" w:hAnsi="Calibri" w:cs="Calibri"/>
          <w:color w:val="000000"/>
          <w:lang w:val="es-SV"/>
        </w:rPr>
        <w:t xml:space="preserve"> y la Alcaldía Municipal d</w:t>
      </w:r>
      <w:r w:rsidRPr="003F7B20">
        <w:rPr>
          <w:rFonts w:ascii="Calibri" w:eastAsia="Calibri" w:hAnsi="Calibri" w:cs="Calibri"/>
          <w:color w:val="000000"/>
          <w:lang w:val="es-SV"/>
        </w:rPr>
        <w:t>e Suchitoto</w:t>
      </w:r>
      <w:r>
        <w:rPr>
          <w:rFonts w:ascii="Calibri" w:eastAsia="Calibri" w:hAnsi="Calibri" w:cs="Calibri"/>
          <w:color w:val="000000"/>
          <w:lang w:val="es-SV"/>
        </w:rPr>
        <w:t xml:space="preserve"> </w:t>
      </w:r>
      <w:r w:rsidRPr="003F7B20">
        <w:rPr>
          <w:rFonts w:ascii="Calibri" w:eastAsia="Calibri" w:hAnsi="Calibri" w:cs="Calibri"/>
          <w:color w:val="000000"/>
          <w:lang w:val="es-SV"/>
        </w:rPr>
        <w:t xml:space="preserve">para la entrega de Cestas Solidarias </w:t>
      </w:r>
      <w:r>
        <w:rPr>
          <w:rFonts w:ascii="Calibri" w:eastAsia="Calibri" w:hAnsi="Calibri" w:cs="Calibri"/>
          <w:color w:val="000000"/>
          <w:lang w:val="es-SV"/>
        </w:rPr>
        <w:t>y</w:t>
      </w:r>
      <w:r w:rsidRPr="003F7B20">
        <w:rPr>
          <w:rFonts w:ascii="Calibri" w:eastAsia="Calibri" w:hAnsi="Calibri" w:cs="Calibri"/>
          <w:color w:val="000000"/>
          <w:lang w:val="es-SV"/>
        </w:rPr>
        <w:t xml:space="preserve"> Bolsas </w:t>
      </w:r>
      <w:r>
        <w:rPr>
          <w:rFonts w:ascii="Calibri" w:eastAsia="Calibri" w:hAnsi="Calibri" w:cs="Calibri"/>
          <w:color w:val="000000"/>
          <w:lang w:val="es-SV"/>
        </w:rPr>
        <w:t>d</w:t>
      </w:r>
      <w:r w:rsidRPr="003F7B20">
        <w:rPr>
          <w:rFonts w:ascii="Calibri" w:eastAsia="Calibri" w:hAnsi="Calibri" w:cs="Calibri"/>
          <w:color w:val="000000"/>
          <w:lang w:val="es-SV"/>
        </w:rPr>
        <w:t xml:space="preserve">e 25 libras de Maíz Blanco en el marco de la pandemia por COVID 19 por parte del Gobierno </w:t>
      </w:r>
      <w:r>
        <w:rPr>
          <w:rFonts w:ascii="Calibri" w:eastAsia="Calibri" w:hAnsi="Calibri" w:cs="Calibri"/>
          <w:color w:val="000000"/>
          <w:lang w:val="es-SV"/>
        </w:rPr>
        <w:t>d</w:t>
      </w:r>
      <w:r w:rsidRPr="003F7B20">
        <w:rPr>
          <w:rFonts w:ascii="Calibri" w:eastAsia="Calibri" w:hAnsi="Calibri" w:cs="Calibri"/>
          <w:color w:val="000000"/>
          <w:lang w:val="es-SV"/>
        </w:rPr>
        <w:t>e El Salvador.</w:t>
      </w:r>
      <w:r>
        <w:rPr>
          <w:rFonts w:ascii="Calibri" w:eastAsia="Calibri" w:hAnsi="Calibri" w:cs="Calibri"/>
          <w:color w:val="000000"/>
          <w:lang w:val="es-SV"/>
        </w:rPr>
        <w:t xml:space="preserve"> Certifíquese y Comuníquese.- </w:t>
      </w:r>
      <w:r>
        <w:rPr>
          <w:rFonts w:ascii="Calibri" w:hAnsi="Calibri" w:cs="Calibri"/>
          <w:b/>
          <w:color w:val="000000"/>
        </w:rPr>
        <w:t xml:space="preserve">ACUERDO NÚMERO DOS. </w:t>
      </w:r>
      <w:r w:rsidRPr="002B6CE7">
        <w:rPr>
          <w:rFonts w:ascii="Calibri" w:hAnsi="Calibri" w:cs="Calibri"/>
          <w:color w:val="000000"/>
        </w:rPr>
        <w:t>Vista la solicitud</w:t>
      </w:r>
      <w:r>
        <w:rPr>
          <w:rFonts w:ascii="Calibri" w:hAnsi="Calibri" w:cs="Calibri"/>
          <w:b/>
          <w:color w:val="000000"/>
        </w:rPr>
        <w:t xml:space="preserve"> </w:t>
      </w:r>
      <w:r w:rsidRPr="002B6CE7">
        <w:rPr>
          <w:rFonts w:ascii="Calibri" w:hAnsi="Calibri" w:cs="Calibri"/>
          <w:color w:val="000000"/>
        </w:rPr>
        <w:t>de</w:t>
      </w:r>
      <w:r>
        <w:rPr>
          <w:rFonts w:ascii="Calibri" w:hAnsi="Calibri" w:cs="Calibri"/>
          <w:color w:val="000000"/>
        </w:rPr>
        <w:t xml:space="preserve">l Hospital Nacional de Suchitoto, a través de su director, Dr. Luis Alexander Hurtado Hernández, en la cual solicitan la donación de ocho basureros y cajas plásticas para ser utilizadas en transporte de material esterilizado, el cual se ha incrementado a raíz de la atención sanitaria en el marco de la Pandemia por COVID 19, y considerando que es competencia de los municipios </w:t>
      </w:r>
      <w:r>
        <w:rPr>
          <w:rFonts w:ascii="Calibri" w:eastAsia="Calibri" w:hAnsi="Calibri" w:cs="Calibri"/>
          <w:color w:val="000000"/>
        </w:rPr>
        <w:t>contribuir a la preservación de la salud y el combate de enfermedades, de conformidad a lo establecido en los arts. 203</w:t>
      </w:r>
      <w:r w:rsidRPr="004B2695">
        <w:rPr>
          <w:rFonts w:ascii="Calibri" w:eastAsia="Calibri" w:hAnsi="Calibri" w:cs="Calibri"/>
          <w:color w:val="000000"/>
        </w:rPr>
        <w:t xml:space="preserve">, 204 ord. 3° de la Constitución, Art. </w:t>
      </w:r>
      <w:r>
        <w:rPr>
          <w:rFonts w:ascii="Calibri" w:eastAsia="Calibri" w:hAnsi="Calibri" w:cs="Calibri"/>
          <w:color w:val="000000"/>
        </w:rPr>
        <w:t xml:space="preserve">2, </w:t>
      </w:r>
      <w:r>
        <w:rPr>
          <w:rFonts w:ascii="Calibri" w:hAnsi="Calibri" w:cs="Calibri"/>
        </w:rPr>
        <w:t xml:space="preserve">3 numeral 3; 4 num. 5, 68 </w:t>
      </w:r>
      <w:r w:rsidRPr="004B2695">
        <w:rPr>
          <w:rFonts w:ascii="Calibri" w:eastAsia="Calibri" w:hAnsi="Calibri" w:cs="Calibri"/>
          <w:color w:val="000000"/>
        </w:rPr>
        <w:t>del Código Municipal</w:t>
      </w:r>
      <w:r>
        <w:rPr>
          <w:rFonts w:ascii="Calibri" w:eastAsia="Calibri" w:hAnsi="Calibri" w:cs="Calibri"/>
          <w:color w:val="000000"/>
        </w:rPr>
        <w:t xml:space="preserve">, </w:t>
      </w:r>
      <w:r w:rsidRPr="004B2695">
        <w:rPr>
          <w:rFonts w:ascii="Calibri" w:eastAsia="Calibri" w:hAnsi="Calibri" w:cs="Calibri"/>
          <w:b/>
          <w:color w:val="000000"/>
        </w:rPr>
        <w:t>SE ACUERDA:</w:t>
      </w:r>
      <w:r>
        <w:rPr>
          <w:rFonts w:ascii="Calibri" w:eastAsia="Calibri" w:hAnsi="Calibri" w:cs="Calibri"/>
          <w:color w:val="000000"/>
        </w:rPr>
        <w:t xml:space="preserve"> 1. Autorizar al jefe UACI la compra de </w:t>
      </w:r>
      <w:r>
        <w:rPr>
          <w:rFonts w:ascii="Calibri" w:hAnsi="Calibri" w:cs="Calibri"/>
          <w:color w:val="000000"/>
        </w:rPr>
        <w:t xml:space="preserve">ocho basureros y cuatro cajas plásticas para ser utilizadas en transporte de material esterilizado, con cargo al </w:t>
      </w:r>
      <w:r>
        <w:rPr>
          <w:rFonts w:ascii="Calibri" w:hAnsi="Calibri" w:cs="Calibri"/>
        </w:rPr>
        <w:t xml:space="preserve">proyecto Gestión de Riesgos, protección civil y funcionamiento COEM; 2. Autorizar la donación de dichos insumos al </w:t>
      </w:r>
      <w:r>
        <w:rPr>
          <w:rFonts w:ascii="Calibri" w:hAnsi="Calibri" w:cs="Calibri"/>
          <w:color w:val="000000"/>
        </w:rPr>
        <w:t xml:space="preserve">Hospital Nacional de Suchitoto para atención de </w:t>
      </w:r>
      <w:r w:rsidRPr="003F7B20">
        <w:rPr>
          <w:rFonts w:ascii="Calibri" w:eastAsia="Calibri" w:hAnsi="Calibri" w:cs="Calibri"/>
          <w:color w:val="000000"/>
          <w:lang w:val="es-SV"/>
        </w:rPr>
        <w:t>la pandemia por COVID 19</w:t>
      </w:r>
      <w:r>
        <w:rPr>
          <w:rFonts w:ascii="Calibri" w:eastAsia="Calibri" w:hAnsi="Calibri" w:cs="Calibri"/>
          <w:color w:val="000000"/>
          <w:lang w:val="es-SV"/>
        </w:rPr>
        <w:t xml:space="preserve">. Certifíquese y Comuníquese.- </w:t>
      </w:r>
      <w:r w:rsidRPr="0016206E">
        <w:rPr>
          <w:rFonts w:ascii="Calibri" w:hAnsi="Calibri" w:cs="Calibri"/>
          <w:iCs/>
          <w:color w:val="000000"/>
        </w:rPr>
        <w:t xml:space="preserve">Y no habiendo más que hacer constar en la presente acta damos por finalizada a las </w:t>
      </w:r>
      <w:r>
        <w:rPr>
          <w:rFonts w:ascii="Calibri" w:hAnsi="Calibri" w:cs="Calibri"/>
          <w:color w:val="000000"/>
        </w:rPr>
        <w:t>quince horas d</w:t>
      </w:r>
      <w:r w:rsidRPr="0016206E">
        <w:rPr>
          <w:rFonts w:ascii="Calibri" w:hAnsi="Calibri" w:cs="Calibri"/>
          <w:color w:val="000000"/>
        </w:rPr>
        <w:t xml:space="preserve">el día </w:t>
      </w:r>
      <w:r>
        <w:rPr>
          <w:rFonts w:ascii="Calibri" w:hAnsi="Calibri" w:cs="Calibri"/>
          <w:color w:val="000000"/>
        </w:rPr>
        <w:t>once de mayo</w:t>
      </w:r>
      <w:r w:rsidRPr="0016206E">
        <w:rPr>
          <w:rFonts w:ascii="Calibri" w:hAnsi="Calibri" w:cs="Calibri"/>
          <w:color w:val="000000"/>
        </w:rPr>
        <w:t xml:space="preserve"> de dos mil veinte</w:t>
      </w:r>
      <w:r w:rsidRPr="0016206E">
        <w:rPr>
          <w:rFonts w:ascii="Calibri" w:hAnsi="Calibri" w:cs="Calibri"/>
          <w:iCs/>
          <w:color w:val="000000"/>
        </w:rPr>
        <w:t xml:space="preserve"> y firmamos.</w:t>
      </w:r>
    </w:p>
    <w:p w:rsidR="0064185E" w:rsidRPr="0016206E" w:rsidRDefault="0064185E" w:rsidP="0064185E">
      <w:pPr>
        <w:spacing w:line="276" w:lineRule="auto"/>
        <w:jc w:val="both"/>
        <w:rPr>
          <w:rFonts w:ascii="Calibri" w:eastAsia="Calibri" w:hAnsi="Calibri" w:cs="Calibri"/>
        </w:rPr>
      </w:pPr>
    </w:p>
    <w:p w:rsidR="0064185E" w:rsidRPr="0016206E" w:rsidRDefault="0064185E" w:rsidP="0064185E">
      <w:pPr>
        <w:spacing w:line="276" w:lineRule="auto"/>
        <w:jc w:val="both"/>
        <w:rPr>
          <w:rFonts w:ascii="Calibri" w:eastAsia="Calibri" w:hAnsi="Calibri" w:cs="Calibri"/>
        </w:rPr>
      </w:pPr>
    </w:p>
    <w:p w:rsidR="0064185E" w:rsidRPr="0016206E" w:rsidRDefault="0064185E" w:rsidP="0064185E">
      <w:pPr>
        <w:spacing w:line="276" w:lineRule="auto"/>
        <w:jc w:val="both"/>
        <w:rPr>
          <w:rFonts w:ascii="Calibri" w:eastAsia="Calibri" w:hAnsi="Calibri" w:cs="Calibri"/>
          <w:color w:val="000000"/>
        </w:rPr>
      </w:pPr>
    </w:p>
    <w:p w:rsidR="0064185E" w:rsidRPr="0016206E" w:rsidRDefault="0064185E" w:rsidP="0064185E">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64185E" w:rsidRPr="0016206E" w:rsidRDefault="0064185E" w:rsidP="0064185E">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64185E" w:rsidRPr="0016206E" w:rsidRDefault="0064185E" w:rsidP="0064185E">
      <w:pPr>
        <w:pStyle w:val="Textoindependiente2"/>
        <w:spacing w:after="0" w:line="276" w:lineRule="auto"/>
        <w:jc w:val="center"/>
        <w:rPr>
          <w:rFonts w:ascii="Calibri" w:hAnsi="Calibri" w:cs="Calibri"/>
          <w:b/>
          <w:color w:val="000000"/>
        </w:rPr>
      </w:pPr>
    </w:p>
    <w:p w:rsidR="0064185E" w:rsidRPr="00361D8D" w:rsidRDefault="0064185E" w:rsidP="0064185E">
      <w:pPr>
        <w:pStyle w:val="Textoindependiente2"/>
        <w:spacing w:after="0" w:line="240" w:lineRule="auto"/>
        <w:rPr>
          <w:rFonts w:ascii="Calibri" w:hAnsi="Calibri" w:cs="Calibri"/>
          <w:b/>
          <w:color w:val="FFFFFF" w:themeColor="background1"/>
        </w:rPr>
      </w:pPr>
      <w:r w:rsidRPr="00361D8D">
        <w:rPr>
          <w:rFonts w:ascii="Calibri" w:hAnsi="Calibri" w:cs="Calibri"/>
          <w:b/>
          <w:color w:val="FFFFFF" w:themeColor="background1"/>
        </w:rPr>
        <w:t xml:space="preserve">   Ana María Menjivar                                      Síndica Municipal                                                   1 ª Regidora Propietaria</w:t>
      </w:r>
    </w:p>
    <w:p w:rsidR="0064185E" w:rsidRPr="006D7F31" w:rsidRDefault="0064185E" w:rsidP="0064185E">
      <w:pPr>
        <w:pStyle w:val="Textoindependiente2"/>
        <w:spacing w:after="0" w:line="240" w:lineRule="auto"/>
        <w:rPr>
          <w:rFonts w:ascii="Calibri" w:hAnsi="Calibri" w:cs="Calibri"/>
          <w:b/>
        </w:rPr>
      </w:pPr>
      <w:r w:rsidRPr="006D7F31">
        <w:rPr>
          <w:rFonts w:ascii="Calibri" w:hAnsi="Calibri" w:cs="Calibri"/>
          <w:b/>
        </w:rPr>
        <w:t>Walter Candelario Rodríguez</w:t>
      </w:r>
      <w:r w:rsidRPr="006D7F31">
        <w:rPr>
          <w:rFonts w:ascii="Calibri" w:hAnsi="Calibri" w:cs="Calibri"/>
          <w:b/>
        </w:rPr>
        <w:tab/>
      </w:r>
      <w:r w:rsidRPr="006D7F31">
        <w:rPr>
          <w:rFonts w:ascii="Calibri" w:hAnsi="Calibri" w:cs="Calibri"/>
          <w:b/>
        </w:rPr>
        <w:tab/>
      </w:r>
      <w:r w:rsidRPr="006D7F31">
        <w:rPr>
          <w:rFonts w:ascii="Calibri" w:hAnsi="Calibri" w:cs="Calibri"/>
          <w:b/>
        </w:rPr>
        <w:tab/>
      </w:r>
      <w:r w:rsidRPr="00361D8D">
        <w:rPr>
          <w:rFonts w:ascii="Calibri" w:hAnsi="Calibri" w:cs="Calibri"/>
          <w:b/>
          <w:color w:val="FFFFFF" w:themeColor="background1"/>
        </w:rPr>
        <w:t>Blanca Lidia Romero de Menjivar</w:t>
      </w:r>
    </w:p>
    <w:p w:rsidR="0064185E" w:rsidRPr="006D7F31" w:rsidRDefault="0064185E" w:rsidP="0064185E">
      <w:pPr>
        <w:pStyle w:val="Textoindependiente2"/>
        <w:spacing w:after="0" w:line="240" w:lineRule="auto"/>
        <w:rPr>
          <w:rFonts w:ascii="Calibri" w:hAnsi="Calibri" w:cs="Calibri"/>
          <w:b/>
        </w:rPr>
      </w:pPr>
      <w:r w:rsidRPr="006D7F31">
        <w:rPr>
          <w:rFonts w:ascii="Calibri" w:hAnsi="Calibri" w:cs="Calibri"/>
          <w:b/>
        </w:rPr>
        <w:t>2° Regidor Propietario</w:t>
      </w:r>
      <w:r w:rsidRPr="006D7F31">
        <w:rPr>
          <w:rFonts w:ascii="Calibri" w:hAnsi="Calibri" w:cs="Calibri"/>
          <w:b/>
        </w:rPr>
        <w:tab/>
      </w:r>
      <w:r w:rsidRPr="006D7F31">
        <w:rPr>
          <w:rFonts w:ascii="Calibri" w:hAnsi="Calibri" w:cs="Calibri"/>
          <w:b/>
        </w:rPr>
        <w:tab/>
        <w:t xml:space="preserve">                                   </w:t>
      </w:r>
      <w:r w:rsidRPr="00361D8D">
        <w:rPr>
          <w:rFonts w:ascii="Calibri" w:hAnsi="Calibri" w:cs="Calibri"/>
          <w:b/>
          <w:color w:val="FFFFFF" w:themeColor="background1"/>
        </w:rPr>
        <w:t>3° Regidora Propietaria</w:t>
      </w:r>
    </w:p>
    <w:p w:rsidR="0064185E" w:rsidRPr="006D7F31" w:rsidRDefault="0064185E" w:rsidP="0064185E">
      <w:pPr>
        <w:pStyle w:val="Textoindependiente2"/>
        <w:spacing w:after="0" w:line="240" w:lineRule="auto"/>
        <w:jc w:val="center"/>
        <w:rPr>
          <w:rFonts w:ascii="Calibri" w:hAnsi="Calibri" w:cs="Calibri"/>
          <w:b/>
        </w:rPr>
      </w:pPr>
    </w:p>
    <w:p w:rsidR="0064185E" w:rsidRPr="0016206E" w:rsidRDefault="0064185E" w:rsidP="0064185E">
      <w:pPr>
        <w:pStyle w:val="Textoindependiente2"/>
        <w:spacing w:after="0" w:line="240" w:lineRule="auto"/>
        <w:jc w:val="center"/>
        <w:rPr>
          <w:rFonts w:ascii="Calibri" w:hAnsi="Calibri" w:cs="Calibri"/>
          <w:b/>
        </w:rPr>
      </w:pPr>
    </w:p>
    <w:p w:rsidR="0064185E" w:rsidRPr="0016206E" w:rsidRDefault="0064185E" w:rsidP="0064185E">
      <w:pPr>
        <w:pStyle w:val="Textoindependiente2"/>
        <w:spacing w:after="0" w:line="240" w:lineRule="auto"/>
        <w:jc w:val="center"/>
        <w:rPr>
          <w:rFonts w:ascii="Calibri" w:hAnsi="Calibri" w:cs="Calibri"/>
          <w:b/>
        </w:rPr>
      </w:pPr>
    </w:p>
    <w:p w:rsidR="0064185E" w:rsidRPr="0016206E" w:rsidRDefault="0064185E" w:rsidP="0064185E">
      <w:pPr>
        <w:pStyle w:val="Textoindependiente2"/>
        <w:spacing w:after="0" w:line="240" w:lineRule="auto"/>
        <w:rPr>
          <w:rFonts w:ascii="Calibri" w:hAnsi="Calibri" w:cs="Calibri"/>
          <w:b/>
        </w:rPr>
      </w:pPr>
      <w:r w:rsidRPr="00361D8D">
        <w:rPr>
          <w:rFonts w:ascii="Calibri" w:hAnsi="Calibri" w:cs="Calibri"/>
          <w:b/>
          <w:color w:val="FFFFFF" w:themeColor="background1"/>
        </w:rPr>
        <w:t>Claudia Elizabeth Castro de Argueta</w:t>
      </w:r>
      <w:r w:rsidRPr="0016206E">
        <w:rPr>
          <w:rFonts w:ascii="Calibri" w:hAnsi="Calibri" w:cs="Calibri"/>
          <w:b/>
        </w:rPr>
        <w:t xml:space="preserve">                                  José Manuel Pérez Melgar                                                  </w:t>
      </w:r>
    </w:p>
    <w:p w:rsidR="0064185E" w:rsidRPr="0016206E" w:rsidRDefault="0064185E" w:rsidP="0064185E">
      <w:pPr>
        <w:pStyle w:val="Textoindependiente2"/>
        <w:spacing w:after="0" w:line="240" w:lineRule="auto"/>
        <w:rPr>
          <w:rFonts w:ascii="Calibri" w:hAnsi="Calibri" w:cs="Calibri"/>
          <w:b/>
        </w:rPr>
      </w:pPr>
      <w:r w:rsidRPr="00361D8D">
        <w:rPr>
          <w:rFonts w:ascii="Calibri" w:hAnsi="Calibri" w:cs="Calibri"/>
          <w:b/>
          <w:color w:val="FFFFFF" w:themeColor="background1"/>
        </w:rPr>
        <w:t xml:space="preserve">       4° Regidora Propietaria</w:t>
      </w:r>
      <w:r w:rsidRPr="0016206E">
        <w:rPr>
          <w:rFonts w:ascii="Calibri" w:hAnsi="Calibri" w:cs="Calibri"/>
          <w:b/>
        </w:rPr>
        <w:t xml:space="preserve">                                                       5° Regidor Propietario</w:t>
      </w:r>
    </w:p>
    <w:p w:rsidR="0064185E" w:rsidRPr="0016206E" w:rsidRDefault="0064185E" w:rsidP="0064185E">
      <w:pPr>
        <w:pStyle w:val="Textoindependiente2"/>
        <w:spacing w:after="0" w:line="240" w:lineRule="auto"/>
        <w:jc w:val="center"/>
        <w:rPr>
          <w:rFonts w:ascii="Calibri" w:hAnsi="Calibri" w:cs="Calibri"/>
          <w:b/>
        </w:rPr>
      </w:pPr>
    </w:p>
    <w:p w:rsidR="0064185E" w:rsidRPr="0016206E" w:rsidRDefault="0064185E" w:rsidP="0064185E">
      <w:pPr>
        <w:pStyle w:val="Textoindependiente2"/>
        <w:spacing w:after="0" w:line="240" w:lineRule="auto"/>
        <w:jc w:val="center"/>
        <w:rPr>
          <w:rFonts w:ascii="Calibri" w:hAnsi="Calibri" w:cs="Calibri"/>
          <w:b/>
        </w:rPr>
      </w:pPr>
    </w:p>
    <w:p w:rsidR="0064185E" w:rsidRPr="0016206E" w:rsidRDefault="0064185E" w:rsidP="0064185E">
      <w:pPr>
        <w:pStyle w:val="Textoindependiente2"/>
        <w:spacing w:after="0" w:line="240" w:lineRule="auto"/>
        <w:jc w:val="center"/>
        <w:rPr>
          <w:rFonts w:ascii="Calibri" w:hAnsi="Calibri" w:cs="Calibri"/>
          <w:b/>
          <w:color w:val="000000"/>
        </w:rPr>
      </w:pPr>
    </w:p>
    <w:p w:rsidR="0064185E" w:rsidRPr="0016206E" w:rsidRDefault="0064185E" w:rsidP="0064185E">
      <w:pPr>
        <w:pStyle w:val="Textoindependiente2"/>
        <w:spacing w:after="0" w:line="240" w:lineRule="auto"/>
        <w:jc w:val="center"/>
        <w:rPr>
          <w:rFonts w:ascii="Calibri" w:hAnsi="Calibri" w:cs="Calibri"/>
          <w:b/>
          <w:color w:val="000000"/>
        </w:rPr>
      </w:pPr>
    </w:p>
    <w:p w:rsidR="0064185E" w:rsidRPr="0016206E" w:rsidRDefault="0064185E" w:rsidP="0064185E">
      <w:pPr>
        <w:pStyle w:val="Textoindependiente2"/>
        <w:spacing w:after="0" w:line="240" w:lineRule="auto"/>
        <w:rPr>
          <w:rFonts w:ascii="Calibri" w:hAnsi="Calibri" w:cs="Calibri"/>
          <w:b/>
        </w:rPr>
      </w:pPr>
      <w:r w:rsidRPr="0016206E">
        <w:rPr>
          <w:rFonts w:ascii="Calibri" w:hAnsi="Calibri" w:cs="Calibri"/>
          <w:b/>
        </w:rPr>
        <w:t xml:space="preserve">José Mauricio Alas Menjivar                                            </w:t>
      </w:r>
      <w:r w:rsidRPr="0016206E">
        <w:rPr>
          <w:rFonts w:ascii="Calibri" w:hAnsi="Calibri" w:cs="Calibri"/>
          <w:b/>
          <w:color w:val="000000"/>
        </w:rPr>
        <w:t>Jorge Francisco Gómez Castillo</w:t>
      </w:r>
    </w:p>
    <w:p w:rsidR="0064185E" w:rsidRPr="0016206E" w:rsidRDefault="0064185E" w:rsidP="0064185E">
      <w:pPr>
        <w:pStyle w:val="Textoindependiente2"/>
        <w:spacing w:after="0" w:line="240" w:lineRule="auto"/>
        <w:rPr>
          <w:rFonts w:ascii="Calibri" w:hAnsi="Calibri" w:cs="Calibri"/>
          <w:b/>
        </w:rPr>
      </w:pPr>
      <w:r w:rsidRPr="0016206E">
        <w:rPr>
          <w:rFonts w:ascii="Calibri" w:hAnsi="Calibri" w:cs="Calibri"/>
          <w:b/>
          <w:color w:val="000000"/>
        </w:rPr>
        <w:t xml:space="preserve">       6° Regidor Propietario7° </w:t>
      </w:r>
      <w:r>
        <w:rPr>
          <w:rFonts w:ascii="Calibri" w:hAnsi="Calibri" w:cs="Calibri"/>
          <w:b/>
          <w:color w:val="000000"/>
        </w:rPr>
        <w:t xml:space="preserve">                                                     </w:t>
      </w:r>
      <w:r w:rsidRPr="0016206E">
        <w:rPr>
          <w:rFonts w:ascii="Calibri" w:hAnsi="Calibri" w:cs="Calibri"/>
          <w:b/>
          <w:color w:val="000000"/>
        </w:rPr>
        <w:t>Regidor Propietario</w:t>
      </w:r>
    </w:p>
    <w:p w:rsidR="0064185E" w:rsidRPr="0016206E" w:rsidRDefault="0064185E" w:rsidP="0064185E">
      <w:pPr>
        <w:pStyle w:val="Textoindependiente2"/>
        <w:spacing w:after="0" w:line="240" w:lineRule="auto"/>
        <w:jc w:val="center"/>
        <w:rPr>
          <w:rFonts w:ascii="Calibri" w:hAnsi="Calibri" w:cs="Calibri"/>
          <w:b/>
        </w:rPr>
      </w:pPr>
    </w:p>
    <w:p w:rsidR="0064185E" w:rsidRDefault="0064185E" w:rsidP="0064185E">
      <w:pPr>
        <w:pStyle w:val="Textoindependiente2"/>
        <w:spacing w:after="0" w:line="240" w:lineRule="auto"/>
        <w:jc w:val="center"/>
        <w:rPr>
          <w:rFonts w:ascii="Calibri" w:hAnsi="Calibri" w:cs="Calibri"/>
          <w:b/>
        </w:rPr>
      </w:pPr>
    </w:p>
    <w:p w:rsidR="0064185E" w:rsidRDefault="0064185E" w:rsidP="0064185E">
      <w:pPr>
        <w:pStyle w:val="Textoindependiente2"/>
        <w:spacing w:after="0" w:line="240" w:lineRule="auto"/>
        <w:jc w:val="center"/>
        <w:rPr>
          <w:rFonts w:ascii="Calibri" w:hAnsi="Calibri" w:cs="Calibri"/>
          <w:b/>
        </w:rPr>
      </w:pPr>
    </w:p>
    <w:p w:rsidR="0064185E" w:rsidRPr="0016206E" w:rsidRDefault="0064185E" w:rsidP="0064185E">
      <w:pPr>
        <w:pStyle w:val="Textoindependiente2"/>
        <w:spacing w:after="0" w:line="240" w:lineRule="auto"/>
        <w:jc w:val="center"/>
        <w:rPr>
          <w:rFonts w:ascii="Calibri" w:hAnsi="Calibri" w:cs="Calibri"/>
          <w:b/>
        </w:rPr>
      </w:pPr>
    </w:p>
    <w:p w:rsidR="0064185E" w:rsidRPr="0016206E" w:rsidRDefault="0064185E" w:rsidP="0064185E">
      <w:pPr>
        <w:pStyle w:val="Textoindependiente2"/>
        <w:spacing w:after="0" w:line="240" w:lineRule="auto"/>
        <w:jc w:val="center"/>
        <w:rPr>
          <w:rFonts w:ascii="Calibri" w:hAnsi="Calibri" w:cs="Calibri"/>
          <w:b/>
        </w:rPr>
      </w:pPr>
    </w:p>
    <w:p w:rsidR="0064185E" w:rsidRPr="0016206E" w:rsidRDefault="0064185E" w:rsidP="0064185E">
      <w:pPr>
        <w:pStyle w:val="Textoindependiente2"/>
        <w:spacing w:after="0" w:line="240" w:lineRule="auto"/>
        <w:jc w:val="center"/>
        <w:rPr>
          <w:rFonts w:ascii="Calibri" w:hAnsi="Calibri" w:cs="Calibri"/>
          <w:b/>
        </w:rPr>
      </w:pPr>
    </w:p>
    <w:p w:rsidR="0064185E" w:rsidRPr="0016206E" w:rsidRDefault="0064185E" w:rsidP="0064185E">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64185E" w:rsidRDefault="0064185E" w:rsidP="0064185E">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w:t>
      </w:r>
      <w:r>
        <w:rPr>
          <w:rFonts w:ascii="Calibri" w:hAnsi="Calibri" w:cs="Calibri"/>
          <w:b/>
          <w:color w:val="000000"/>
        </w:rPr>
        <w:t xml:space="preserve">      </w:t>
      </w:r>
      <w:r w:rsidRPr="0016206E">
        <w:rPr>
          <w:rFonts w:ascii="Calibri" w:hAnsi="Calibri" w:cs="Calibri"/>
          <w:b/>
          <w:color w:val="000000"/>
        </w:rPr>
        <w:t xml:space="preserve"> 1° Regidor Suplente</w:t>
      </w:r>
    </w:p>
    <w:p w:rsidR="0064185E" w:rsidRDefault="0064185E" w:rsidP="0064185E">
      <w:pPr>
        <w:pStyle w:val="Textoindependiente2"/>
        <w:shd w:val="clear" w:color="auto" w:fill="FFFFFF"/>
        <w:spacing w:after="0" w:line="240" w:lineRule="auto"/>
        <w:ind w:left="4248" w:firstLine="708"/>
        <w:rPr>
          <w:rFonts w:ascii="Calibri" w:hAnsi="Calibri" w:cs="Calibri"/>
          <w:b/>
          <w:color w:val="000000"/>
        </w:rPr>
      </w:pPr>
      <w:r>
        <w:rPr>
          <w:rFonts w:ascii="Calibri" w:hAnsi="Calibri" w:cs="Calibri"/>
          <w:b/>
          <w:color w:val="000000"/>
        </w:rPr>
        <w:t>En suplencia del 1° Regidor propietario</w:t>
      </w:r>
    </w:p>
    <w:p w:rsidR="0064185E" w:rsidRPr="0016206E" w:rsidRDefault="0064185E" w:rsidP="0064185E">
      <w:pPr>
        <w:pStyle w:val="Textoindependiente2"/>
        <w:shd w:val="clear" w:color="auto" w:fill="FFFFFF"/>
        <w:spacing w:after="0" w:line="240" w:lineRule="auto"/>
        <w:rPr>
          <w:rFonts w:ascii="Calibri" w:hAnsi="Calibri" w:cs="Calibri"/>
          <w:b/>
          <w:color w:val="000000"/>
        </w:rPr>
      </w:pPr>
    </w:p>
    <w:p w:rsidR="0064185E" w:rsidRPr="0016206E" w:rsidRDefault="0064185E" w:rsidP="0064185E">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64185E" w:rsidRPr="0016206E" w:rsidRDefault="0064185E" w:rsidP="0064185E">
      <w:pPr>
        <w:pStyle w:val="Textoindependiente2"/>
        <w:shd w:val="clear" w:color="auto" w:fill="FFFFFF"/>
        <w:spacing w:after="0" w:line="240" w:lineRule="auto"/>
        <w:rPr>
          <w:rFonts w:ascii="Calibri" w:hAnsi="Calibri" w:cs="Calibri"/>
          <w:b/>
          <w:color w:val="000000"/>
        </w:rPr>
      </w:pPr>
    </w:p>
    <w:p w:rsidR="0064185E" w:rsidRPr="0016206E" w:rsidRDefault="0064185E" w:rsidP="0064185E">
      <w:pPr>
        <w:pStyle w:val="Textoindependiente2"/>
        <w:shd w:val="clear" w:color="auto" w:fill="FFFFFF"/>
        <w:spacing w:after="0" w:line="240" w:lineRule="auto"/>
        <w:jc w:val="center"/>
        <w:rPr>
          <w:rFonts w:ascii="Calibri" w:hAnsi="Calibri" w:cs="Calibri"/>
          <w:b/>
          <w:color w:val="000000"/>
        </w:rPr>
      </w:pPr>
    </w:p>
    <w:p w:rsidR="0064185E" w:rsidRPr="0016206E" w:rsidRDefault="0064185E" w:rsidP="0064185E">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jc w:val="center"/>
        <w:rPr>
          <w:rFonts w:ascii="Calibri" w:hAnsi="Calibri" w:cs="Calibri"/>
          <w:b/>
          <w:color w:val="000000"/>
        </w:rPr>
      </w:pPr>
    </w:p>
    <w:p w:rsidR="0064185E" w:rsidRPr="0016206E" w:rsidRDefault="0064185E" w:rsidP="0064185E">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361D8D">
        <w:rPr>
          <w:rFonts w:ascii="Calibri" w:hAnsi="Calibri" w:cs="Calibri"/>
          <w:b/>
          <w:color w:val="FFFFFF" w:themeColor="background1"/>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64185E" w:rsidRDefault="0064185E" w:rsidP="0064185E">
      <w:pPr>
        <w:pStyle w:val="Textoindependiente2"/>
        <w:shd w:val="clear" w:color="auto" w:fill="FFFFFF"/>
        <w:spacing w:after="0" w:line="240" w:lineRule="auto"/>
        <w:rPr>
          <w:rFonts w:ascii="Calibri" w:hAnsi="Calibri" w:cs="Calibri"/>
          <w:b/>
          <w:color w:val="000000"/>
        </w:rPr>
      </w:pPr>
      <w:r w:rsidRPr="00361D8D">
        <w:rPr>
          <w:rFonts w:ascii="Calibri" w:hAnsi="Calibri" w:cs="Calibri"/>
          <w:b/>
          <w:color w:val="FFFFFF" w:themeColor="background1"/>
        </w:rPr>
        <w:t xml:space="preserve">         2° Regidora Suplente</w:t>
      </w:r>
      <w:r w:rsidRPr="0016206E">
        <w:rPr>
          <w:rFonts w:ascii="Calibri" w:hAnsi="Calibri" w:cs="Calibri"/>
          <w:b/>
          <w:color w:val="000000"/>
        </w:rPr>
        <w:t xml:space="preserve">                                                         3° Regidor Suplente</w:t>
      </w:r>
    </w:p>
    <w:p w:rsidR="0064185E" w:rsidRPr="0016206E" w:rsidRDefault="0064185E" w:rsidP="0064185E">
      <w:pPr>
        <w:pStyle w:val="Textoindependiente2"/>
        <w:shd w:val="clear" w:color="auto" w:fill="FFFFFF"/>
        <w:spacing w:after="0" w:line="240" w:lineRule="auto"/>
        <w:rPr>
          <w:rFonts w:ascii="Calibri" w:hAnsi="Calibri" w:cs="Calibri"/>
          <w:b/>
          <w:color w:val="000000"/>
        </w:rPr>
      </w:pPr>
    </w:p>
    <w:p w:rsidR="0064185E" w:rsidRPr="0016206E" w:rsidRDefault="0064185E" w:rsidP="0064185E">
      <w:pPr>
        <w:pStyle w:val="Textoindependiente2"/>
        <w:shd w:val="clear" w:color="auto" w:fill="FFFFFF"/>
        <w:spacing w:after="0" w:line="240" w:lineRule="auto"/>
        <w:jc w:val="center"/>
        <w:rPr>
          <w:rFonts w:ascii="Calibri" w:hAnsi="Calibri" w:cs="Calibri"/>
          <w:b/>
          <w:color w:val="000000"/>
        </w:rPr>
      </w:pPr>
    </w:p>
    <w:p w:rsidR="0064185E" w:rsidRPr="0016206E" w:rsidRDefault="0064185E" w:rsidP="0064185E">
      <w:pPr>
        <w:pStyle w:val="Textoindependiente2"/>
        <w:shd w:val="clear" w:color="auto" w:fill="FFFFFF"/>
        <w:spacing w:after="0" w:line="240" w:lineRule="auto"/>
        <w:jc w:val="center"/>
        <w:rPr>
          <w:rFonts w:ascii="Calibri" w:hAnsi="Calibri" w:cs="Calibri"/>
          <w:b/>
          <w:color w:val="000000"/>
        </w:rPr>
      </w:pPr>
    </w:p>
    <w:p w:rsidR="0064185E" w:rsidRPr="0016206E" w:rsidRDefault="0064185E" w:rsidP="0064185E">
      <w:pPr>
        <w:pStyle w:val="Textoindependiente2"/>
        <w:shd w:val="clear" w:color="auto" w:fill="FFFFFF"/>
        <w:spacing w:after="0" w:line="240" w:lineRule="auto"/>
        <w:jc w:val="center"/>
        <w:rPr>
          <w:rFonts w:ascii="Calibri" w:hAnsi="Calibri" w:cs="Calibri"/>
          <w:b/>
        </w:rPr>
      </w:pPr>
    </w:p>
    <w:p w:rsidR="0064185E" w:rsidRPr="0016206E" w:rsidRDefault="0064185E" w:rsidP="0064185E">
      <w:pPr>
        <w:pStyle w:val="Textoindependiente2"/>
        <w:shd w:val="clear" w:color="auto" w:fill="FFFFFF"/>
        <w:spacing w:after="0" w:line="240" w:lineRule="auto"/>
        <w:rPr>
          <w:rFonts w:ascii="Calibri" w:hAnsi="Calibri" w:cs="Calibri"/>
          <w:b/>
          <w:color w:val="000000"/>
          <w:lang w:val="es-SV"/>
        </w:rPr>
      </w:pPr>
      <w:r w:rsidRPr="0016206E">
        <w:rPr>
          <w:rFonts w:ascii="Calibri" w:hAnsi="Calibri" w:cs="Calibri"/>
          <w:b/>
        </w:rPr>
        <w:t xml:space="preserve">    Pedro Antonio Hernández Ponce                                Elías Benjamín Castillo Rodríguez</w:t>
      </w:r>
    </w:p>
    <w:p w:rsidR="0064185E" w:rsidRDefault="0064185E"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 xml:space="preserve">            4° Regidor Suplente                                                        Secretario municipal.</w:t>
      </w:r>
    </w:p>
    <w:p w:rsidR="00646A5A" w:rsidRPr="009B66E3" w:rsidRDefault="00646A5A" w:rsidP="00646A5A">
      <w:pPr>
        <w:spacing w:line="276" w:lineRule="auto"/>
        <w:jc w:val="both"/>
        <w:rPr>
          <w:rFonts w:ascii="Calibri" w:hAnsi="Calibri" w:cs="Calibri"/>
          <w:color w:val="000000"/>
        </w:rPr>
      </w:pPr>
      <w:r w:rsidRPr="0016206E">
        <w:rPr>
          <w:rFonts w:ascii="Calibri" w:hAnsi="Calibri" w:cs="Calibri"/>
          <w:b/>
        </w:rPr>
        <w:lastRenderedPageBreak/>
        <w:t xml:space="preserve">ACTA NÚMERO </w:t>
      </w:r>
      <w:r>
        <w:rPr>
          <w:rFonts w:ascii="Calibri" w:hAnsi="Calibri" w:cs="Calibri"/>
          <w:b/>
        </w:rPr>
        <w:t>VEINTIUNO</w:t>
      </w:r>
      <w:r w:rsidRPr="0016206E">
        <w:rPr>
          <w:rFonts w:ascii="Calibri" w:hAnsi="Calibri" w:cs="Calibri"/>
        </w:rPr>
        <w:t>.</w:t>
      </w:r>
      <w:r w:rsidRPr="0016206E">
        <w:rPr>
          <w:rFonts w:ascii="Calibri" w:hAnsi="Calibri" w:cs="Calibri"/>
          <w:color w:val="000000"/>
        </w:rPr>
        <w:t xml:space="preserve"> Sesión </w:t>
      </w:r>
      <w:r>
        <w:rPr>
          <w:rFonts w:ascii="Calibri" w:hAnsi="Calibri" w:cs="Calibri"/>
          <w:color w:val="000000"/>
        </w:rPr>
        <w:t>O</w:t>
      </w:r>
      <w:r w:rsidRPr="0016206E">
        <w:rPr>
          <w:rFonts w:ascii="Calibri" w:hAnsi="Calibri" w:cs="Calibri"/>
          <w:color w:val="000000"/>
        </w:rPr>
        <w:t xml:space="preserve">rdinaria del Concejo Municipal de Suchitoto, celebrada </w:t>
      </w:r>
      <w:r>
        <w:rPr>
          <w:rFonts w:ascii="Calibri" w:hAnsi="Calibri" w:cs="Calibri"/>
          <w:color w:val="000000"/>
        </w:rPr>
        <w:t>en las instalaciones del Centro Cultural de Convivencia Ciudadana,</w:t>
      </w:r>
      <w:r w:rsidRPr="0016206E">
        <w:rPr>
          <w:rFonts w:ascii="Calibri" w:hAnsi="Calibri" w:cs="Calibri"/>
          <w:color w:val="000000"/>
        </w:rPr>
        <w:t xml:space="preserve"> de la ciudad Suchitoto, departamento de Cuscatlán, a las </w:t>
      </w:r>
      <w:r>
        <w:rPr>
          <w:rFonts w:ascii="Calibri" w:hAnsi="Calibri" w:cs="Calibri"/>
          <w:color w:val="000000"/>
        </w:rPr>
        <w:t>catorce</w:t>
      </w:r>
      <w:r w:rsidRPr="0016206E">
        <w:rPr>
          <w:rFonts w:ascii="Calibri" w:hAnsi="Calibri" w:cs="Calibri"/>
          <w:color w:val="000000"/>
        </w:rPr>
        <w:t xml:space="preserve"> horas del día </w:t>
      </w:r>
      <w:r>
        <w:rPr>
          <w:rFonts w:ascii="Calibri" w:hAnsi="Calibri" w:cs="Calibri"/>
          <w:color w:val="000000"/>
        </w:rPr>
        <w:t>diecinueve de mayo</w:t>
      </w:r>
      <w:r w:rsidRPr="0016206E">
        <w:rPr>
          <w:rFonts w:ascii="Calibri" w:hAnsi="Calibri" w:cs="Calibri"/>
          <w:color w:val="000000"/>
        </w:rPr>
        <w:t xml:space="preserve"> del año dos mil veinte. Convocada y presidida por la señora Alcaldesa Municipal, Pedrina Rivera Hernández, con la presencia de la Síndica Municipal Verónica Marisol Flores Rivas, regidores propietarios: Ana María Menjivar,</w:t>
      </w:r>
      <w:r>
        <w:rPr>
          <w:rFonts w:ascii="Calibri" w:hAnsi="Calibri" w:cs="Calibri"/>
          <w:color w:val="000000"/>
        </w:rPr>
        <w:t xml:space="preserve"> </w:t>
      </w:r>
      <w:r w:rsidRPr="004B2695">
        <w:rPr>
          <w:rFonts w:ascii="Calibri" w:hAnsi="Calibri" w:cs="Calibri"/>
          <w:color w:val="000000"/>
        </w:rPr>
        <w:t>Walter Candelario Rodríguez</w:t>
      </w:r>
      <w:r>
        <w:rPr>
          <w:rFonts w:ascii="Calibri" w:hAnsi="Calibri" w:cs="Calibri"/>
          <w:color w:val="000000"/>
        </w:rPr>
        <w:t>,</w:t>
      </w:r>
      <w:r w:rsidRPr="0016206E">
        <w:rPr>
          <w:rFonts w:ascii="Calibri" w:hAnsi="Calibri" w:cs="Calibri"/>
          <w:color w:val="000000"/>
        </w:rPr>
        <w:t xml:space="preserve"> Blanca Lidia Romero de Menjivar,</w:t>
      </w:r>
      <w:r>
        <w:rPr>
          <w:rFonts w:ascii="Calibri" w:hAnsi="Calibri" w:cs="Calibri"/>
          <w:color w:val="000000"/>
        </w:rPr>
        <w:t xml:space="preserve"> </w:t>
      </w:r>
      <w:r w:rsidRPr="0016206E">
        <w:rPr>
          <w:rFonts w:ascii="Calibri" w:hAnsi="Calibri" w:cs="Calibri"/>
          <w:color w:val="000000"/>
        </w:rPr>
        <w:t xml:space="preserve">Claudia Elizabeth Castro de Argueta, José Manuel Pérez Melgar, Jorge Francisco Gómez Castillo </w:t>
      </w:r>
      <w:r>
        <w:rPr>
          <w:rFonts w:ascii="Calibri" w:hAnsi="Calibri" w:cs="Calibri"/>
          <w:color w:val="000000"/>
        </w:rPr>
        <w:t>y David Jaime Bonilla Hernández;</w:t>
      </w:r>
      <w:r w:rsidRPr="00256B12">
        <w:rPr>
          <w:rFonts w:ascii="Calibri" w:hAnsi="Calibri" w:cs="Calibri"/>
          <w:color w:val="000000"/>
        </w:rPr>
        <w:t xml:space="preserve"> </w:t>
      </w:r>
      <w:r>
        <w:rPr>
          <w:rFonts w:ascii="Calibri" w:hAnsi="Calibri" w:cs="Calibri"/>
          <w:color w:val="000000"/>
        </w:rPr>
        <w:t xml:space="preserve"> </w:t>
      </w:r>
      <w:r w:rsidRPr="0016206E">
        <w:rPr>
          <w:rFonts w:ascii="Calibri" w:hAnsi="Calibri" w:cs="Calibri"/>
          <w:color w:val="000000"/>
        </w:rPr>
        <w:t>también están presentes los regidores Suplentes:</w:t>
      </w:r>
      <w:r>
        <w:rPr>
          <w:rFonts w:ascii="Calibri" w:hAnsi="Calibri" w:cs="Calibri"/>
          <w:color w:val="000000"/>
        </w:rPr>
        <w:t xml:space="preserve"> </w:t>
      </w:r>
      <w:r w:rsidRPr="0016206E">
        <w:rPr>
          <w:rFonts w:ascii="Calibri" w:hAnsi="Calibri" w:cs="Calibri"/>
          <w:color w:val="000000"/>
        </w:rPr>
        <w:t xml:space="preserve">Alfredo Landaverde, </w:t>
      </w:r>
      <w:r w:rsidRPr="004B2695">
        <w:rPr>
          <w:rFonts w:ascii="Calibri" w:hAnsi="Calibri" w:cs="Calibri"/>
          <w:color w:val="000000"/>
        </w:rPr>
        <w:t>María Josefina Cabrera Hernández</w:t>
      </w:r>
      <w:r>
        <w:rPr>
          <w:rFonts w:ascii="Calibri" w:hAnsi="Calibri" w:cs="Calibri"/>
          <w:color w:val="000000"/>
        </w:rPr>
        <w:t>,</w:t>
      </w:r>
      <w:r w:rsidRPr="0016206E">
        <w:rPr>
          <w:rFonts w:ascii="Calibri" w:hAnsi="Calibri" w:cs="Calibri"/>
          <w:color w:val="000000"/>
        </w:rPr>
        <w:t xml:space="preserve"> Víctor Arístides Orellana Santamaría</w:t>
      </w:r>
      <w:r>
        <w:rPr>
          <w:rFonts w:ascii="Calibri" w:hAnsi="Calibri" w:cs="Calibri"/>
          <w:color w:val="000000"/>
        </w:rPr>
        <w:t xml:space="preserve"> y </w:t>
      </w:r>
      <w:r w:rsidRPr="0016206E">
        <w:rPr>
          <w:rFonts w:ascii="Calibri" w:hAnsi="Calibri" w:cs="Calibri"/>
          <w:color w:val="000000"/>
        </w:rPr>
        <w:t>Pedro Antonio Hernández Ponce; y Secretario Municipal, licenciado Elías Benjamín Castillo Rodríguez. 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Pr>
          <w:rFonts w:ascii="Calibri" w:hAnsi="Calibri" w:cs="Calibri"/>
          <w:color w:val="000000"/>
        </w:rPr>
        <w:t xml:space="preserve"> </w:t>
      </w:r>
      <w:r>
        <w:rPr>
          <w:rFonts w:ascii="Calibri" w:hAnsi="Calibri" w:cs="Calibri"/>
          <w:b/>
          <w:color w:val="000000"/>
        </w:rPr>
        <w:t>ACUERDO NÚMERO UNO.</w:t>
      </w:r>
      <w:r w:rsidRPr="00283E0A">
        <w:rPr>
          <w:rFonts w:ascii="Calibri" w:eastAsia="Calibri" w:hAnsi="Calibri" w:cs="Calibri"/>
        </w:rPr>
        <w:t xml:space="preserve"> </w:t>
      </w:r>
      <w:r w:rsidRPr="00C57B94">
        <w:rPr>
          <w:rFonts w:ascii="Calibri" w:eastAsia="Calibri" w:hAnsi="Calibri" w:cs="Calibri"/>
        </w:rPr>
        <w:t xml:space="preserve">Vista la solicitud de autorización de gastos remitidos por  la Tesorera municipal,  y siendo competencia de este concejo autorizar las erogaciones de fondos, de conformidad a lo establecido en los arts. 203, 204 ord. 3° de la Constitución,  art. 91 del Código Municipal, </w:t>
      </w:r>
      <w:r w:rsidRPr="00C57B94">
        <w:rPr>
          <w:rFonts w:ascii="Calibri" w:eastAsia="Calibri" w:hAnsi="Calibri" w:cs="Calibri"/>
          <w:b/>
        </w:rPr>
        <w:t xml:space="preserve">SE ACUERDA: </w:t>
      </w:r>
      <w:r w:rsidRPr="00C57B94">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646A5A" w:rsidRPr="00654FBD" w:rsidTr="00646A5A">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A5A" w:rsidRPr="00C57B94" w:rsidRDefault="00646A5A" w:rsidP="00646A5A">
            <w:pPr>
              <w:jc w:val="center"/>
              <w:rPr>
                <w:rFonts w:ascii="Calibri" w:hAnsi="Calibri" w:cs="Calibri"/>
                <w:b/>
                <w:bCs/>
                <w:lang w:val="es-SV" w:eastAsia="es-SV"/>
              </w:rPr>
            </w:pPr>
            <w:r w:rsidRPr="00C57B94">
              <w:rPr>
                <w:rFonts w:ascii="Calibri" w:hAnsi="Calibri" w:cs="Calibri"/>
                <w:b/>
                <w:bCs/>
                <w:lang w:val="es-SV" w:eastAsia="es-SV"/>
              </w:rPr>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A5A" w:rsidRPr="00C57B94" w:rsidRDefault="00646A5A" w:rsidP="00646A5A">
            <w:pPr>
              <w:jc w:val="center"/>
              <w:rPr>
                <w:rFonts w:ascii="Calibri" w:hAnsi="Calibri" w:cs="Calibri"/>
                <w:b/>
                <w:bCs/>
                <w:lang w:val="es-SV" w:eastAsia="es-SV"/>
              </w:rPr>
            </w:pPr>
            <w:r w:rsidRPr="00C57B94">
              <w:rPr>
                <w:rFonts w:ascii="Calibri" w:hAnsi="Calibri" w:cs="Calibri"/>
                <w:b/>
                <w:bCs/>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6A5A" w:rsidRPr="00C57B94" w:rsidRDefault="00646A5A" w:rsidP="00646A5A">
            <w:pPr>
              <w:jc w:val="center"/>
              <w:rPr>
                <w:rFonts w:ascii="Calibri" w:hAnsi="Calibri" w:cs="Calibri"/>
                <w:b/>
                <w:bCs/>
                <w:lang w:val="es-SV" w:eastAsia="es-SV"/>
              </w:rPr>
            </w:pPr>
            <w:r w:rsidRPr="00C57B94">
              <w:rPr>
                <w:rFonts w:ascii="Calibri" w:hAnsi="Calibri" w:cs="Calibri"/>
                <w:b/>
                <w:bCs/>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6A5A" w:rsidRPr="00C57B94" w:rsidRDefault="00646A5A" w:rsidP="00646A5A">
            <w:pPr>
              <w:jc w:val="center"/>
              <w:rPr>
                <w:rFonts w:ascii="Calibri" w:hAnsi="Calibri" w:cs="Calibri"/>
                <w:b/>
                <w:bCs/>
                <w:lang w:val="es-SV" w:eastAsia="es-SV"/>
              </w:rPr>
            </w:pPr>
            <w:r w:rsidRPr="00C57B94">
              <w:rPr>
                <w:rFonts w:ascii="Calibri" w:hAnsi="Calibri" w:cs="Calibri"/>
                <w:b/>
                <w:bCs/>
                <w:lang w:val="es-SV" w:eastAsia="es-SV"/>
              </w:rPr>
              <w:t>PRECIO TOTAL</w:t>
            </w:r>
          </w:p>
        </w:tc>
      </w:tr>
      <w:tr w:rsidR="00646A5A" w:rsidRPr="00654FBD" w:rsidTr="00646A5A">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646A5A" w:rsidRPr="00C57B94" w:rsidRDefault="00646A5A" w:rsidP="00646A5A">
            <w:pPr>
              <w:rPr>
                <w:rFonts w:ascii="Calibri" w:hAnsi="Calibri" w:cs="Calibri"/>
                <w:b/>
                <w:bCs/>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646A5A" w:rsidRPr="00C57B94" w:rsidRDefault="00646A5A" w:rsidP="00646A5A">
            <w:pPr>
              <w:rPr>
                <w:rFonts w:ascii="Calibri" w:hAnsi="Calibri" w:cs="Calibri"/>
                <w:b/>
                <w:bCs/>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46A5A" w:rsidRPr="00C57B94" w:rsidRDefault="00646A5A" w:rsidP="00646A5A">
            <w:pPr>
              <w:rPr>
                <w:rFonts w:ascii="Calibri" w:hAnsi="Calibri" w:cs="Calibri"/>
                <w:b/>
                <w:bCs/>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46A5A" w:rsidRPr="00C57B94" w:rsidRDefault="00646A5A" w:rsidP="00646A5A">
            <w:pPr>
              <w:rPr>
                <w:rFonts w:ascii="Calibri" w:hAnsi="Calibri" w:cs="Calibri"/>
                <w:b/>
                <w:bCs/>
                <w:lang w:val="es-SV" w:eastAsia="es-SV"/>
              </w:rPr>
            </w:pPr>
          </w:p>
        </w:tc>
      </w:tr>
      <w:tr w:rsidR="00646A5A" w:rsidRPr="00654FBD" w:rsidTr="00646A5A">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646A5A" w:rsidRPr="00C57B94" w:rsidRDefault="00646A5A" w:rsidP="00646A5A">
            <w:pPr>
              <w:jc w:val="center"/>
              <w:rPr>
                <w:rFonts w:ascii="Calibri" w:hAnsi="Calibri" w:cs="Calibri"/>
                <w:lang w:val="es-SV" w:eastAsia="es-SV"/>
              </w:rPr>
            </w:pPr>
            <w:r w:rsidRPr="00C57B94">
              <w:rPr>
                <w:rFonts w:ascii="Calibri" w:hAnsi="Calibri" w:cs="Calibri"/>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646A5A" w:rsidRPr="00D12C7A" w:rsidRDefault="00646A5A" w:rsidP="00646A5A">
            <w:pPr>
              <w:rPr>
                <w:rFonts w:ascii="Calibri" w:hAnsi="Calibri" w:cs="Calibri"/>
                <w:lang w:val="es-SV" w:eastAsia="es-SV"/>
              </w:rPr>
            </w:pPr>
            <w:r w:rsidRPr="00D12C7A">
              <w:rPr>
                <w:rFonts w:ascii="Calibri" w:hAnsi="Calibri" w:cs="Calibri"/>
                <w:lang w:val="es-SV" w:eastAsia="es-SV"/>
              </w:rPr>
              <w:t xml:space="preserve">Pago a </w:t>
            </w:r>
            <w:r w:rsidRPr="00D12C7A">
              <w:rPr>
                <w:rFonts w:ascii="Calibri" w:hAnsi="Calibri" w:cs="Calibri"/>
                <w:b/>
                <w:lang w:val="es-SV" w:eastAsia="es-SV"/>
              </w:rPr>
              <w:t>ROMEO DE JESÚS GÓMEZ</w:t>
            </w:r>
            <w:r w:rsidRPr="00D12C7A">
              <w:rPr>
                <w:rFonts w:ascii="Calibri" w:hAnsi="Calibri" w:cs="Calibri"/>
                <w:lang w:val="es-SV" w:eastAsia="es-SV"/>
              </w:rPr>
              <w:t xml:space="preserve"> por doce días laborados repartiendo recibos de avisos de cobro del mes de </w:t>
            </w:r>
            <w:r>
              <w:rPr>
                <w:rFonts w:ascii="Calibri" w:hAnsi="Calibri" w:cs="Calibri"/>
                <w:lang w:val="es-SV" w:eastAsia="es-SV"/>
              </w:rPr>
              <w:t>abril</w:t>
            </w:r>
            <w:r w:rsidRPr="00D12C7A">
              <w:rPr>
                <w:rFonts w:ascii="Calibri" w:hAnsi="Calibri" w:cs="Calibri"/>
                <w:lang w:val="es-SV" w:eastAsia="es-SV"/>
              </w:rPr>
              <w:t xml:space="preserve"> 2020</w:t>
            </w:r>
          </w:p>
        </w:tc>
        <w:tc>
          <w:tcPr>
            <w:tcW w:w="1985" w:type="dxa"/>
            <w:tcBorders>
              <w:top w:val="nil"/>
              <w:left w:val="nil"/>
              <w:bottom w:val="single" w:sz="4" w:space="0" w:color="auto"/>
              <w:right w:val="single" w:sz="4" w:space="0" w:color="auto"/>
            </w:tcBorders>
            <w:shd w:val="clear" w:color="auto" w:fill="auto"/>
            <w:vAlign w:val="center"/>
            <w:hideMark/>
          </w:tcPr>
          <w:p w:rsidR="00646A5A" w:rsidRPr="000271D7" w:rsidRDefault="00646A5A" w:rsidP="00646A5A">
            <w:pPr>
              <w:jc w:val="center"/>
              <w:rPr>
                <w:rFonts w:ascii="Calibri" w:hAnsi="Calibri" w:cs="Calibri"/>
                <w:lang w:val="es-SV" w:eastAsia="es-SV"/>
              </w:rPr>
            </w:pPr>
            <w:r>
              <w:rPr>
                <w:rFonts w:ascii="Calibri" w:hAnsi="Calibri" w:cs="Calibri"/>
                <w:lang w:val="es-SV" w:eastAsia="es-SV"/>
              </w:rPr>
              <w:t>Fondo Municipal</w:t>
            </w:r>
          </w:p>
        </w:tc>
        <w:tc>
          <w:tcPr>
            <w:tcW w:w="1701" w:type="dxa"/>
            <w:tcBorders>
              <w:top w:val="single" w:sz="4" w:space="0" w:color="auto"/>
              <w:left w:val="nil"/>
              <w:bottom w:val="nil"/>
              <w:right w:val="single" w:sz="4" w:space="0" w:color="auto"/>
            </w:tcBorders>
            <w:shd w:val="clear" w:color="auto" w:fill="auto"/>
            <w:vAlign w:val="center"/>
            <w:hideMark/>
          </w:tcPr>
          <w:p w:rsidR="00646A5A" w:rsidRPr="000271D7" w:rsidRDefault="00646A5A" w:rsidP="00646A5A">
            <w:pPr>
              <w:rPr>
                <w:rFonts w:ascii="Calibri" w:hAnsi="Calibri" w:cs="Calibri"/>
                <w:lang w:val="es-SV" w:eastAsia="es-SV"/>
              </w:rPr>
            </w:pPr>
            <w:r w:rsidRPr="000271D7">
              <w:rPr>
                <w:rFonts w:ascii="Calibri" w:hAnsi="Calibri" w:cs="Calibri"/>
                <w:lang w:val="es-SV" w:eastAsia="es-SV"/>
              </w:rPr>
              <w:t xml:space="preserve">$        </w:t>
            </w:r>
            <w:r>
              <w:rPr>
                <w:rFonts w:ascii="Calibri" w:hAnsi="Calibri" w:cs="Calibri"/>
                <w:lang w:val="es-SV" w:eastAsia="es-SV"/>
              </w:rPr>
              <w:t xml:space="preserve"> </w:t>
            </w:r>
            <w:r w:rsidRPr="000271D7">
              <w:rPr>
                <w:rFonts w:ascii="Calibri" w:hAnsi="Calibri" w:cs="Calibri"/>
                <w:lang w:val="es-SV" w:eastAsia="es-SV"/>
              </w:rPr>
              <w:t xml:space="preserve"> 120.00</w:t>
            </w:r>
          </w:p>
        </w:tc>
      </w:tr>
      <w:tr w:rsidR="00646A5A" w:rsidRPr="00654FBD" w:rsidTr="00646A5A">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646A5A" w:rsidRPr="001A62E5" w:rsidRDefault="00646A5A" w:rsidP="00646A5A">
            <w:pPr>
              <w:jc w:val="center"/>
              <w:rPr>
                <w:rFonts w:ascii="Calibri" w:hAnsi="Calibri" w:cs="Calibri"/>
                <w:lang w:val="es-SV" w:eastAsia="es-SV"/>
              </w:rPr>
            </w:pPr>
            <w:r>
              <w:rPr>
                <w:rFonts w:ascii="Calibri" w:hAnsi="Calibri" w:cs="Calibri"/>
                <w:lang w:val="es-SV" w:eastAsia="es-SV"/>
              </w:rPr>
              <w:t>2</w:t>
            </w:r>
          </w:p>
        </w:tc>
        <w:tc>
          <w:tcPr>
            <w:tcW w:w="4434" w:type="dxa"/>
            <w:tcBorders>
              <w:top w:val="nil"/>
              <w:left w:val="nil"/>
              <w:bottom w:val="single" w:sz="4" w:space="0" w:color="auto"/>
              <w:right w:val="single" w:sz="4" w:space="0" w:color="auto"/>
            </w:tcBorders>
            <w:shd w:val="clear" w:color="auto" w:fill="auto"/>
            <w:vAlign w:val="center"/>
          </w:tcPr>
          <w:p w:rsidR="00646A5A" w:rsidRPr="00377D3C" w:rsidRDefault="00646A5A" w:rsidP="00646A5A">
            <w:pPr>
              <w:rPr>
                <w:rFonts w:ascii="Calibri" w:hAnsi="Calibri" w:cs="Calibri"/>
                <w:lang w:val="es-SV" w:eastAsia="es-SV"/>
              </w:rPr>
            </w:pPr>
            <w:r w:rsidRPr="00377D3C">
              <w:rPr>
                <w:rFonts w:ascii="Calibri" w:hAnsi="Calibri" w:cs="Calibri"/>
                <w:lang w:val="es-SV" w:eastAsia="es-SV"/>
              </w:rPr>
              <w:t xml:space="preserve">Pago de planilla personal eventual </w:t>
            </w:r>
            <w:r>
              <w:rPr>
                <w:rFonts w:ascii="Calibri" w:hAnsi="Calibri" w:cs="Calibri"/>
                <w:lang w:val="es-SV" w:eastAsia="es-SV"/>
              </w:rPr>
              <w:t>del mercado municipa</w:t>
            </w:r>
            <w:r w:rsidRPr="00377D3C">
              <w:rPr>
                <w:rFonts w:ascii="Calibri" w:hAnsi="Calibri" w:cs="Calibri"/>
                <w:lang w:val="es-SV" w:eastAsia="es-SV"/>
              </w:rPr>
              <w:t xml:space="preserve">l, mes de </w:t>
            </w:r>
            <w:r>
              <w:rPr>
                <w:rFonts w:ascii="Calibri" w:hAnsi="Calibri" w:cs="Calibri"/>
                <w:lang w:val="es-SV" w:eastAsia="es-SV"/>
              </w:rPr>
              <w:t xml:space="preserve">mayo </w:t>
            </w:r>
            <w:r w:rsidRPr="00377D3C">
              <w:rPr>
                <w:rFonts w:ascii="Calibri" w:hAnsi="Calibri" w:cs="Calibri"/>
                <w:lang w:val="es-SV" w:eastAsia="es-SV"/>
              </w:rPr>
              <w:t>de 20</w:t>
            </w:r>
            <w:r>
              <w:rPr>
                <w:rFonts w:ascii="Calibri" w:hAnsi="Calibri" w:cs="Calibri"/>
                <w:lang w:val="es-SV" w:eastAsia="es-SV"/>
              </w:rPr>
              <w:t>20</w:t>
            </w:r>
          </w:p>
        </w:tc>
        <w:tc>
          <w:tcPr>
            <w:tcW w:w="1985" w:type="dxa"/>
            <w:tcBorders>
              <w:top w:val="nil"/>
              <w:left w:val="nil"/>
              <w:bottom w:val="single" w:sz="4" w:space="0" w:color="auto"/>
              <w:right w:val="single" w:sz="4" w:space="0" w:color="auto"/>
            </w:tcBorders>
            <w:shd w:val="clear" w:color="auto" w:fill="auto"/>
            <w:vAlign w:val="center"/>
          </w:tcPr>
          <w:p w:rsidR="00646A5A" w:rsidRPr="00377D3C" w:rsidRDefault="00646A5A" w:rsidP="00646A5A">
            <w:pPr>
              <w:jc w:val="center"/>
              <w:rPr>
                <w:rFonts w:ascii="Calibri" w:hAnsi="Calibri" w:cs="Calibri"/>
                <w:lang w:val="es-SV" w:eastAsia="es-SV"/>
              </w:rPr>
            </w:pPr>
            <w:r w:rsidRPr="000271D7">
              <w:rPr>
                <w:rFonts w:ascii="Calibri" w:hAnsi="Calibri" w:cs="Calibri"/>
                <w:lang w:val="es-SV" w:eastAsia="es-SV"/>
              </w:rPr>
              <w:t xml:space="preserve">Fondo </w:t>
            </w:r>
            <w:r>
              <w:rPr>
                <w:rFonts w:ascii="Calibri" w:hAnsi="Calibri" w:cs="Calibri"/>
                <w:lang w:val="es-SV" w:eastAsia="es-SV"/>
              </w:rPr>
              <w:t>municipal</w:t>
            </w:r>
          </w:p>
        </w:tc>
        <w:tc>
          <w:tcPr>
            <w:tcW w:w="1701" w:type="dxa"/>
            <w:tcBorders>
              <w:top w:val="single" w:sz="4" w:space="0" w:color="auto"/>
              <w:left w:val="nil"/>
              <w:bottom w:val="nil"/>
              <w:right w:val="single" w:sz="4" w:space="0" w:color="auto"/>
            </w:tcBorders>
            <w:shd w:val="clear" w:color="auto" w:fill="auto"/>
            <w:vAlign w:val="center"/>
          </w:tcPr>
          <w:p w:rsidR="00646A5A" w:rsidRPr="00377D3C" w:rsidRDefault="00646A5A" w:rsidP="00646A5A">
            <w:pPr>
              <w:rPr>
                <w:rFonts w:ascii="Calibri" w:hAnsi="Calibri" w:cs="Calibri"/>
                <w:lang w:val="es-SV" w:eastAsia="es-SV"/>
              </w:rPr>
            </w:pPr>
            <w:r>
              <w:rPr>
                <w:rFonts w:ascii="Calibri" w:hAnsi="Calibri" w:cs="Calibri"/>
                <w:lang w:val="es-SV" w:eastAsia="es-SV"/>
              </w:rPr>
              <w:t>$       1,08</w:t>
            </w:r>
            <w:r w:rsidRPr="00377D3C">
              <w:rPr>
                <w:rFonts w:ascii="Calibri" w:hAnsi="Calibri" w:cs="Calibri"/>
                <w:lang w:val="es-SV" w:eastAsia="es-SV"/>
              </w:rPr>
              <w:t>0.00</w:t>
            </w:r>
          </w:p>
        </w:tc>
      </w:tr>
      <w:tr w:rsidR="00646A5A" w:rsidRPr="00654FBD" w:rsidTr="00646A5A">
        <w:trPr>
          <w:trHeight w:val="629"/>
        </w:trPr>
        <w:tc>
          <w:tcPr>
            <w:tcW w:w="674" w:type="dxa"/>
            <w:tcBorders>
              <w:top w:val="nil"/>
              <w:left w:val="single" w:sz="4" w:space="0" w:color="auto"/>
              <w:bottom w:val="single" w:sz="4" w:space="0" w:color="auto"/>
              <w:right w:val="single" w:sz="4" w:space="0" w:color="auto"/>
            </w:tcBorders>
            <w:shd w:val="clear" w:color="auto" w:fill="auto"/>
            <w:noWrap/>
            <w:vAlign w:val="center"/>
          </w:tcPr>
          <w:p w:rsidR="00646A5A" w:rsidRPr="001A62E5" w:rsidRDefault="00646A5A" w:rsidP="00646A5A">
            <w:pPr>
              <w:jc w:val="center"/>
              <w:rPr>
                <w:rFonts w:ascii="Calibri" w:hAnsi="Calibri" w:cs="Calibri"/>
                <w:lang w:val="es-SV" w:eastAsia="es-SV"/>
              </w:rPr>
            </w:pPr>
            <w:r w:rsidRPr="001A62E5">
              <w:rPr>
                <w:rFonts w:ascii="Calibri" w:hAnsi="Calibri" w:cs="Calibri"/>
                <w:lang w:val="es-SV" w:eastAsia="es-SV"/>
              </w:rPr>
              <w:t>3</w:t>
            </w:r>
          </w:p>
        </w:tc>
        <w:tc>
          <w:tcPr>
            <w:tcW w:w="4434" w:type="dxa"/>
            <w:tcBorders>
              <w:top w:val="nil"/>
              <w:left w:val="nil"/>
              <w:bottom w:val="single" w:sz="4" w:space="0" w:color="auto"/>
              <w:right w:val="nil"/>
            </w:tcBorders>
            <w:shd w:val="clear" w:color="auto" w:fill="auto"/>
            <w:vAlign w:val="center"/>
            <w:hideMark/>
          </w:tcPr>
          <w:p w:rsidR="00646A5A" w:rsidRPr="00E36A29" w:rsidRDefault="00646A5A" w:rsidP="00646A5A">
            <w:pPr>
              <w:rPr>
                <w:rFonts w:ascii="Calibri" w:hAnsi="Calibri" w:cs="Calibri"/>
                <w:color w:val="FF0000"/>
                <w:lang w:val="es-SV" w:eastAsia="es-SV"/>
              </w:rPr>
            </w:pPr>
            <w:r w:rsidRPr="00377D3C">
              <w:rPr>
                <w:rFonts w:ascii="Calibri" w:hAnsi="Calibri" w:cs="Calibri"/>
                <w:lang w:val="es-SV" w:eastAsia="es-SV"/>
              </w:rPr>
              <w:t>Pago de planilla personal eventual proyecto campaña de limpieza en zona urbana y rural, mes de</w:t>
            </w:r>
            <w:r>
              <w:rPr>
                <w:rFonts w:ascii="Calibri" w:hAnsi="Calibri" w:cs="Calibri"/>
                <w:lang w:val="es-SV" w:eastAsia="es-SV"/>
              </w:rPr>
              <w:t xml:space="preserve"> mayo </w:t>
            </w:r>
            <w:r w:rsidRPr="00377D3C">
              <w:rPr>
                <w:rFonts w:ascii="Calibri" w:hAnsi="Calibri" w:cs="Calibri"/>
                <w:lang w:val="es-SV" w:eastAsia="es-SV"/>
              </w:rPr>
              <w:t>de 20</w:t>
            </w:r>
            <w:r>
              <w:rPr>
                <w:rFonts w:ascii="Calibri" w:hAnsi="Calibri" w:cs="Calibri"/>
                <w:lang w:val="es-SV" w:eastAsia="es-SV"/>
              </w:rPr>
              <w:t>20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46A5A" w:rsidRPr="000E5AAA" w:rsidRDefault="00646A5A" w:rsidP="00646A5A">
            <w:pPr>
              <w:jc w:val="center"/>
              <w:rPr>
                <w:rFonts w:ascii="Calibri" w:hAnsi="Calibri" w:cs="Calibri"/>
                <w:lang w:val="es-SV" w:eastAsia="es-SV"/>
              </w:rPr>
            </w:pPr>
            <w:r>
              <w:rPr>
                <w:rFonts w:ascii="Calibri" w:hAnsi="Calibri" w:cs="Calibri"/>
                <w:lang w:val="es-SV" w:eastAsia="es-SV"/>
              </w:rPr>
              <w:t>FODES 75%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46A5A" w:rsidRPr="000E5AAA" w:rsidRDefault="00646A5A" w:rsidP="00646A5A">
            <w:pPr>
              <w:rPr>
                <w:rFonts w:ascii="Calibri" w:hAnsi="Calibri" w:cs="Calibri"/>
                <w:lang w:val="es-SV" w:eastAsia="es-SV"/>
              </w:rPr>
            </w:pPr>
            <w:r>
              <w:rPr>
                <w:rFonts w:ascii="Calibri" w:hAnsi="Calibri" w:cs="Calibri"/>
                <w:lang w:val="es-SV" w:eastAsia="es-SV"/>
              </w:rPr>
              <w:t>$       2,065</w:t>
            </w:r>
            <w:r w:rsidRPr="000E5AAA">
              <w:rPr>
                <w:rFonts w:ascii="Calibri" w:hAnsi="Calibri" w:cs="Calibri"/>
                <w:lang w:val="es-SV" w:eastAsia="es-SV"/>
              </w:rPr>
              <w:t>.00</w:t>
            </w:r>
          </w:p>
        </w:tc>
      </w:tr>
      <w:tr w:rsidR="00646A5A" w:rsidRPr="00654FBD" w:rsidTr="00646A5A">
        <w:trPr>
          <w:trHeight w:val="629"/>
        </w:trPr>
        <w:tc>
          <w:tcPr>
            <w:tcW w:w="674" w:type="dxa"/>
            <w:tcBorders>
              <w:top w:val="nil"/>
              <w:left w:val="single" w:sz="4" w:space="0" w:color="auto"/>
              <w:bottom w:val="single" w:sz="4" w:space="0" w:color="auto"/>
              <w:right w:val="single" w:sz="4" w:space="0" w:color="auto"/>
            </w:tcBorders>
            <w:shd w:val="clear" w:color="auto" w:fill="auto"/>
            <w:noWrap/>
            <w:vAlign w:val="center"/>
          </w:tcPr>
          <w:p w:rsidR="00646A5A" w:rsidRPr="001A62E5" w:rsidRDefault="00646A5A" w:rsidP="00646A5A">
            <w:pPr>
              <w:jc w:val="center"/>
              <w:rPr>
                <w:rFonts w:ascii="Calibri" w:hAnsi="Calibri" w:cs="Calibri"/>
                <w:lang w:val="es-SV" w:eastAsia="es-SV"/>
              </w:rPr>
            </w:pPr>
            <w:r w:rsidRPr="001A62E5">
              <w:rPr>
                <w:rFonts w:ascii="Calibri" w:hAnsi="Calibri" w:cs="Calibri"/>
                <w:lang w:val="es-SV" w:eastAsia="es-SV"/>
              </w:rPr>
              <w:t>4</w:t>
            </w:r>
          </w:p>
        </w:tc>
        <w:tc>
          <w:tcPr>
            <w:tcW w:w="4434" w:type="dxa"/>
            <w:tcBorders>
              <w:top w:val="nil"/>
              <w:left w:val="nil"/>
              <w:bottom w:val="single" w:sz="4" w:space="0" w:color="auto"/>
              <w:right w:val="nil"/>
            </w:tcBorders>
            <w:shd w:val="clear" w:color="auto" w:fill="auto"/>
            <w:vAlign w:val="center"/>
          </w:tcPr>
          <w:p w:rsidR="00646A5A" w:rsidRPr="00C92710" w:rsidRDefault="00646A5A" w:rsidP="00646A5A">
            <w:pPr>
              <w:rPr>
                <w:rFonts w:ascii="Calibri" w:hAnsi="Calibri" w:cs="Calibri"/>
                <w:lang w:val="es-SV" w:eastAsia="es-SV"/>
              </w:rPr>
            </w:pPr>
            <w:r w:rsidRPr="00C92710">
              <w:rPr>
                <w:rFonts w:ascii="Calibri" w:hAnsi="Calibri" w:cs="Calibri"/>
                <w:lang w:val="es-SV" w:eastAsia="es-SV"/>
              </w:rPr>
              <w:t xml:space="preserve">Pago a </w:t>
            </w:r>
            <w:r w:rsidRPr="00C92710">
              <w:rPr>
                <w:rFonts w:ascii="Calibri" w:hAnsi="Calibri" w:cs="Calibri"/>
                <w:b/>
                <w:lang w:val="es-SV" w:eastAsia="es-SV"/>
              </w:rPr>
              <w:t>EMASA,</w:t>
            </w:r>
            <w:r w:rsidRPr="00C92710">
              <w:rPr>
                <w:rFonts w:ascii="Calibri" w:hAnsi="Calibri" w:cs="Calibri"/>
                <w:lang w:val="es-SV" w:eastAsia="es-SV"/>
              </w:rPr>
              <w:t xml:space="preserve"> por servicio de agua potable en Centro turístico Puerto San </w:t>
            </w:r>
            <w:r w:rsidRPr="00005BD0">
              <w:rPr>
                <w:rFonts w:ascii="Calibri" w:hAnsi="Calibri" w:cs="Calibri"/>
                <w:lang w:val="es-SV" w:eastAsia="es-SV"/>
              </w:rPr>
              <w:t>Juan, consumo abril 2020. Fac. N° 1335 y 1350.</w:t>
            </w:r>
          </w:p>
        </w:tc>
        <w:tc>
          <w:tcPr>
            <w:tcW w:w="1985" w:type="dxa"/>
            <w:tcBorders>
              <w:top w:val="nil"/>
              <w:left w:val="single" w:sz="4" w:space="0" w:color="auto"/>
              <w:bottom w:val="single" w:sz="4" w:space="0" w:color="auto"/>
              <w:right w:val="single" w:sz="4" w:space="0" w:color="auto"/>
            </w:tcBorders>
            <w:shd w:val="clear" w:color="auto" w:fill="auto"/>
            <w:vAlign w:val="center"/>
          </w:tcPr>
          <w:p w:rsidR="00646A5A" w:rsidRPr="00C92710" w:rsidRDefault="00646A5A" w:rsidP="00646A5A">
            <w:pPr>
              <w:jc w:val="center"/>
              <w:rPr>
                <w:rFonts w:ascii="Calibri" w:hAnsi="Calibri" w:cs="Calibri"/>
                <w:lang w:val="es-SV" w:eastAsia="es-SV"/>
              </w:rPr>
            </w:pPr>
            <w:r w:rsidRPr="00C92710">
              <w:rPr>
                <w:rFonts w:ascii="Calibri" w:hAnsi="Calibri" w:cs="Calibri"/>
                <w:lang w:val="es-SV" w:eastAsia="es-SV"/>
              </w:rPr>
              <w:t>Fondo Municipal Puerto San Juan</w:t>
            </w:r>
          </w:p>
        </w:tc>
        <w:tc>
          <w:tcPr>
            <w:tcW w:w="1701" w:type="dxa"/>
            <w:tcBorders>
              <w:top w:val="single" w:sz="4" w:space="0" w:color="auto"/>
              <w:left w:val="nil"/>
              <w:bottom w:val="single" w:sz="4" w:space="0" w:color="auto"/>
              <w:right w:val="single" w:sz="4" w:space="0" w:color="auto"/>
            </w:tcBorders>
            <w:shd w:val="clear" w:color="auto" w:fill="auto"/>
            <w:vAlign w:val="center"/>
          </w:tcPr>
          <w:p w:rsidR="00646A5A" w:rsidRPr="00C92710" w:rsidRDefault="00646A5A" w:rsidP="00646A5A">
            <w:pPr>
              <w:rPr>
                <w:rFonts w:ascii="Calibri" w:hAnsi="Calibri" w:cs="Calibri"/>
                <w:lang w:val="es-SV" w:eastAsia="es-SV"/>
              </w:rPr>
            </w:pPr>
            <w:r w:rsidRPr="00C92710">
              <w:rPr>
                <w:rFonts w:ascii="Calibri" w:hAnsi="Calibri" w:cs="Calibri"/>
                <w:lang w:val="es-SV" w:eastAsia="es-SV"/>
              </w:rPr>
              <w:t xml:space="preserve">$          </w:t>
            </w:r>
            <w:r>
              <w:rPr>
                <w:rFonts w:ascii="Calibri" w:hAnsi="Calibri" w:cs="Calibri"/>
                <w:lang w:val="es-SV" w:eastAsia="es-SV"/>
              </w:rPr>
              <w:t>527.68</w:t>
            </w:r>
          </w:p>
        </w:tc>
      </w:tr>
      <w:tr w:rsidR="00646A5A" w:rsidRPr="00654FBD" w:rsidTr="00646A5A">
        <w:trPr>
          <w:trHeight w:val="629"/>
        </w:trPr>
        <w:tc>
          <w:tcPr>
            <w:tcW w:w="674" w:type="dxa"/>
            <w:tcBorders>
              <w:top w:val="nil"/>
              <w:left w:val="single" w:sz="4" w:space="0" w:color="auto"/>
              <w:bottom w:val="single" w:sz="4" w:space="0" w:color="auto"/>
              <w:right w:val="single" w:sz="4" w:space="0" w:color="auto"/>
            </w:tcBorders>
            <w:shd w:val="clear" w:color="auto" w:fill="auto"/>
            <w:noWrap/>
            <w:vAlign w:val="center"/>
          </w:tcPr>
          <w:p w:rsidR="00646A5A" w:rsidRPr="00005BD0" w:rsidRDefault="00646A5A" w:rsidP="00646A5A">
            <w:pPr>
              <w:jc w:val="center"/>
              <w:rPr>
                <w:rFonts w:ascii="Calibri" w:hAnsi="Calibri" w:cs="Calibri"/>
                <w:lang w:val="es-SV" w:eastAsia="es-SV"/>
              </w:rPr>
            </w:pPr>
            <w:r w:rsidRPr="00005BD0">
              <w:rPr>
                <w:rFonts w:ascii="Calibri" w:hAnsi="Calibri" w:cs="Calibri"/>
                <w:lang w:val="es-SV" w:eastAsia="es-SV"/>
              </w:rPr>
              <w:t>5</w:t>
            </w:r>
          </w:p>
        </w:tc>
        <w:tc>
          <w:tcPr>
            <w:tcW w:w="4434" w:type="dxa"/>
            <w:tcBorders>
              <w:top w:val="nil"/>
              <w:left w:val="nil"/>
              <w:bottom w:val="single" w:sz="4" w:space="0" w:color="auto"/>
              <w:right w:val="nil"/>
            </w:tcBorders>
            <w:shd w:val="clear" w:color="auto" w:fill="auto"/>
            <w:vAlign w:val="center"/>
          </w:tcPr>
          <w:p w:rsidR="00646A5A" w:rsidRPr="00005BD0" w:rsidRDefault="00646A5A" w:rsidP="00646A5A">
            <w:pPr>
              <w:rPr>
                <w:rFonts w:ascii="Calibri" w:hAnsi="Calibri" w:cs="Calibri"/>
                <w:lang w:val="es-SV" w:eastAsia="es-SV"/>
              </w:rPr>
            </w:pPr>
            <w:r w:rsidRPr="00005BD0">
              <w:rPr>
                <w:rFonts w:ascii="Calibri" w:hAnsi="Calibri" w:cs="Calibri"/>
                <w:lang w:val="es-SV" w:eastAsia="es-SV"/>
              </w:rPr>
              <w:t xml:space="preserve">Pago a </w:t>
            </w:r>
            <w:r w:rsidRPr="00005BD0">
              <w:rPr>
                <w:rFonts w:ascii="Calibri" w:hAnsi="Calibri" w:cs="Calibri"/>
                <w:b/>
                <w:lang w:val="es-SV" w:eastAsia="es-SV"/>
              </w:rPr>
              <w:t>EMASA,</w:t>
            </w:r>
            <w:r w:rsidRPr="00005BD0">
              <w:rPr>
                <w:rFonts w:ascii="Calibri" w:hAnsi="Calibri" w:cs="Calibri"/>
                <w:lang w:val="es-SV" w:eastAsia="es-SV"/>
              </w:rPr>
              <w:t xml:space="preserve"> por consumo de agua potable en Alcaldía Municipal, mes de abril 2020. Fac. N° 1065, 0993, 2072, 1910, 1909, 1730, 1679, 1509, 1388, 2371, 2370, 3269, 3260.</w:t>
            </w:r>
          </w:p>
        </w:tc>
        <w:tc>
          <w:tcPr>
            <w:tcW w:w="1985" w:type="dxa"/>
            <w:tcBorders>
              <w:top w:val="nil"/>
              <w:left w:val="single" w:sz="4" w:space="0" w:color="auto"/>
              <w:bottom w:val="single" w:sz="4" w:space="0" w:color="auto"/>
              <w:right w:val="single" w:sz="4" w:space="0" w:color="auto"/>
            </w:tcBorders>
            <w:shd w:val="clear" w:color="auto" w:fill="auto"/>
            <w:vAlign w:val="center"/>
          </w:tcPr>
          <w:p w:rsidR="00646A5A" w:rsidRPr="00C92710" w:rsidRDefault="00646A5A" w:rsidP="00646A5A">
            <w:pPr>
              <w:jc w:val="center"/>
              <w:rPr>
                <w:rFonts w:ascii="Calibri" w:hAnsi="Calibri" w:cs="Calibri"/>
                <w:lang w:val="es-SV" w:eastAsia="es-SV"/>
              </w:rPr>
            </w:pPr>
            <w:r w:rsidRPr="00C92710">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646A5A" w:rsidRPr="00C92710" w:rsidRDefault="00646A5A" w:rsidP="00646A5A">
            <w:pPr>
              <w:rPr>
                <w:rFonts w:ascii="Calibri" w:hAnsi="Calibri" w:cs="Calibri"/>
                <w:lang w:val="es-SV" w:eastAsia="es-SV"/>
              </w:rPr>
            </w:pPr>
            <w:r w:rsidRPr="00C92710">
              <w:rPr>
                <w:rFonts w:ascii="Calibri" w:hAnsi="Calibri" w:cs="Calibri"/>
                <w:lang w:val="es-SV" w:eastAsia="es-SV"/>
              </w:rPr>
              <w:t>$      1,</w:t>
            </w:r>
            <w:r>
              <w:rPr>
                <w:rFonts w:ascii="Calibri" w:hAnsi="Calibri" w:cs="Calibri"/>
                <w:lang w:val="es-SV" w:eastAsia="es-SV"/>
              </w:rPr>
              <w:t>119.24</w:t>
            </w:r>
          </w:p>
        </w:tc>
      </w:tr>
      <w:tr w:rsidR="00646A5A" w:rsidRPr="00654FBD" w:rsidTr="00646A5A">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6A5A" w:rsidRPr="00005BD0" w:rsidRDefault="00646A5A" w:rsidP="00646A5A">
            <w:pPr>
              <w:jc w:val="center"/>
              <w:rPr>
                <w:rFonts w:ascii="Calibri" w:hAnsi="Calibri" w:cs="Calibri"/>
                <w:lang w:val="es-SV" w:eastAsia="es-SV"/>
              </w:rPr>
            </w:pPr>
            <w:r w:rsidRPr="00005BD0">
              <w:rPr>
                <w:rFonts w:ascii="Calibri" w:hAnsi="Calibri" w:cs="Calibri"/>
                <w:lang w:val="es-SV" w:eastAsia="es-SV"/>
              </w:rPr>
              <w:lastRenderedPageBreak/>
              <w:t>6</w:t>
            </w:r>
          </w:p>
        </w:tc>
        <w:tc>
          <w:tcPr>
            <w:tcW w:w="4434" w:type="dxa"/>
            <w:tcBorders>
              <w:top w:val="single" w:sz="4" w:space="0" w:color="auto"/>
              <w:left w:val="nil"/>
              <w:bottom w:val="single" w:sz="4" w:space="0" w:color="auto"/>
              <w:right w:val="nil"/>
            </w:tcBorders>
            <w:shd w:val="clear" w:color="auto" w:fill="auto"/>
            <w:vAlign w:val="center"/>
          </w:tcPr>
          <w:p w:rsidR="00646A5A" w:rsidRPr="00005BD0" w:rsidRDefault="00646A5A" w:rsidP="00646A5A">
            <w:pPr>
              <w:rPr>
                <w:rFonts w:ascii="Calibri" w:hAnsi="Calibri" w:cs="Calibri"/>
                <w:lang w:val="es-SV" w:eastAsia="es-SV"/>
              </w:rPr>
            </w:pPr>
            <w:r w:rsidRPr="00005BD0">
              <w:rPr>
                <w:rFonts w:ascii="Calibri" w:hAnsi="Calibri" w:cs="Calibri"/>
                <w:lang w:val="es-SV" w:eastAsia="es-SV"/>
              </w:rPr>
              <w:t xml:space="preserve">Pago a </w:t>
            </w:r>
            <w:r w:rsidRPr="00005BD0">
              <w:rPr>
                <w:rFonts w:ascii="Calibri" w:hAnsi="Calibri" w:cs="Calibri"/>
                <w:b/>
                <w:lang w:val="es-SV" w:eastAsia="es-SV"/>
              </w:rPr>
              <w:t>CAESS S.A. DE C.V.,</w:t>
            </w:r>
            <w:r w:rsidRPr="00005BD0">
              <w:rPr>
                <w:rFonts w:ascii="Calibri" w:hAnsi="Calibri" w:cs="Calibri"/>
                <w:lang w:val="es-SV" w:eastAsia="es-SV"/>
              </w:rPr>
              <w:t xml:space="preserve"> por consumo de energía eléctrica Cancha Nacional y Cancha Nuevo Suchitoto,  abril  2020. Fac. N° 113253500 y 113253498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46A5A" w:rsidRPr="00036A7F" w:rsidRDefault="00646A5A" w:rsidP="00646A5A">
            <w:pPr>
              <w:jc w:val="center"/>
              <w:rPr>
                <w:rFonts w:ascii="Calibri" w:hAnsi="Calibri" w:cs="Calibri"/>
                <w:lang w:val="es-SV" w:eastAsia="es-SV"/>
              </w:rPr>
            </w:pPr>
            <w:r w:rsidRPr="00036A7F">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646A5A" w:rsidRPr="00036A7F" w:rsidRDefault="00646A5A" w:rsidP="00646A5A">
            <w:pPr>
              <w:rPr>
                <w:rFonts w:ascii="Calibri" w:hAnsi="Calibri" w:cs="Calibri"/>
                <w:lang w:val="es-SV" w:eastAsia="es-SV"/>
              </w:rPr>
            </w:pPr>
            <w:r w:rsidRPr="00036A7F">
              <w:rPr>
                <w:rFonts w:ascii="Calibri" w:hAnsi="Calibri" w:cs="Calibri"/>
                <w:lang w:val="es-SV" w:eastAsia="es-SV"/>
              </w:rPr>
              <w:t xml:space="preserve">$            </w:t>
            </w:r>
            <w:r>
              <w:rPr>
                <w:rFonts w:ascii="Calibri" w:hAnsi="Calibri" w:cs="Calibri"/>
                <w:lang w:val="es-SV" w:eastAsia="es-SV"/>
              </w:rPr>
              <w:t>10.15</w:t>
            </w:r>
          </w:p>
        </w:tc>
      </w:tr>
    </w:tbl>
    <w:p w:rsidR="00646A5A" w:rsidRPr="00DE5384" w:rsidRDefault="00646A5A" w:rsidP="00646A5A">
      <w:pPr>
        <w:spacing w:line="276" w:lineRule="auto"/>
        <w:jc w:val="both"/>
        <w:rPr>
          <w:rFonts w:ascii="Calibri" w:eastAsia="Calibri" w:hAnsi="Calibri" w:cs="Calibri"/>
        </w:rPr>
      </w:pPr>
      <w:r w:rsidRPr="001A62E5">
        <w:rPr>
          <w:rFonts w:ascii="Calibri" w:eastAsia="Calibri" w:hAnsi="Calibri" w:cs="Calibri"/>
        </w:rPr>
        <w:t>Certifíquese y Comuníquese.-</w:t>
      </w:r>
      <w:r w:rsidR="0015102D">
        <w:rPr>
          <w:rFonts w:ascii="Calibri" w:eastAsia="Calibri" w:hAnsi="Calibri" w:cs="Calibri"/>
        </w:rPr>
        <w:t xml:space="preserve"> </w:t>
      </w:r>
      <w:r w:rsidRPr="00802451">
        <w:rPr>
          <w:rFonts w:ascii="Calibri" w:eastAsia="Calibri" w:hAnsi="Calibri" w:cs="Calibri"/>
          <w:b/>
          <w:color w:val="000000"/>
        </w:rPr>
        <w:t xml:space="preserve">ACUERDO NÚMERO </w:t>
      </w:r>
      <w:r>
        <w:rPr>
          <w:rFonts w:ascii="Calibri" w:eastAsia="Calibri" w:hAnsi="Calibri" w:cs="Calibri"/>
          <w:b/>
          <w:color w:val="000000"/>
        </w:rPr>
        <w:t>DOS.</w:t>
      </w:r>
      <w:r w:rsidRPr="00802451">
        <w:rPr>
          <w:rFonts w:ascii="Calibri" w:eastAsia="Calibri" w:hAnsi="Calibri" w:cs="Calibri"/>
          <w:b/>
          <w:color w:val="000000"/>
        </w:rPr>
        <w:t xml:space="preserve"> </w:t>
      </w:r>
      <w:r>
        <w:rPr>
          <w:rFonts w:ascii="Calibri" w:eastAsia="Calibri" w:hAnsi="Calibri" w:cs="Calibri"/>
          <w:color w:val="000000"/>
        </w:rPr>
        <w:t xml:space="preserve">Visto el informe del Técnico de Proyectos, referente al colapso de muro de retención de Cementerio Municipal, el cual divide la terraza del parqueo vehicular con el sector de los nichos, producto de la tormenta ocurrida el cuatro de los corrientes, y la antigüedad de dicho muro, siendo necesario intervenir dicho espacio, por lo cual,  </w:t>
      </w:r>
      <w:r w:rsidRPr="00476308">
        <w:rPr>
          <w:rFonts w:ascii="Calibri" w:eastAsia="Calibri" w:hAnsi="Calibri" w:cs="Calibri"/>
        </w:rPr>
        <w:t>de conformidad a lo establecido en los arts. 203, 204 ord. 3° de la Constitución, Art. 3</w:t>
      </w:r>
      <w:r>
        <w:rPr>
          <w:rFonts w:ascii="Calibri" w:eastAsia="Calibri" w:hAnsi="Calibri" w:cs="Calibri"/>
        </w:rPr>
        <w:t>1</w:t>
      </w:r>
      <w:r w:rsidRPr="00476308">
        <w:rPr>
          <w:rFonts w:ascii="Calibri" w:eastAsia="Calibri" w:hAnsi="Calibri" w:cs="Calibri"/>
        </w:rPr>
        <w:t xml:space="preserve"> num. </w:t>
      </w:r>
      <w:r>
        <w:rPr>
          <w:rFonts w:ascii="Calibri" w:eastAsia="Calibri" w:hAnsi="Calibri" w:cs="Calibri"/>
        </w:rPr>
        <w:t>5</w:t>
      </w:r>
      <w:r w:rsidRPr="00476308">
        <w:rPr>
          <w:rFonts w:ascii="Calibri" w:eastAsia="Calibri" w:hAnsi="Calibri" w:cs="Calibri"/>
        </w:rPr>
        <w:t xml:space="preserve"> del Código Municipal, </w:t>
      </w:r>
      <w:r w:rsidRPr="00476308">
        <w:rPr>
          <w:rFonts w:ascii="Calibri" w:eastAsia="Calibri" w:hAnsi="Calibri" w:cs="Calibri"/>
          <w:b/>
        </w:rPr>
        <w:t>SE ACUERDA:</w:t>
      </w:r>
      <w:r>
        <w:rPr>
          <w:rFonts w:ascii="Calibri" w:eastAsia="Calibri" w:hAnsi="Calibri" w:cs="Calibri"/>
          <w:b/>
        </w:rPr>
        <w:t xml:space="preserve"> </w:t>
      </w:r>
      <w:r w:rsidRPr="008C128E">
        <w:rPr>
          <w:rFonts w:ascii="Calibri" w:eastAsia="Calibri" w:hAnsi="Calibri" w:cs="Calibri"/>
        </w:rPr>
        <w:t xml:space="preserve">Solicitar al Ing. Mauricio Antonio Hernández Aguilar, </w:t>
      </w:r>
      <w:r>
        <w:rPr>
          <w:rFonts w:ascii="Calibri" w:eastAsia="Calibri" w:hAnsi="Calibri" w:cs="Calibri"/>
        </w:rPr>
        <w:t xml:space="preserve">Técnico de Proyectos, la elaboración de Carpeta Técnica para la  construcción de muro de contención en Cementerio municipal, que sustituya la estructura colapsada. </w:t>
      </w:r>
      <w:r w:rsidRPr="002E33CA">
        <w:rPr>
          <w:rFonts w:ascii="Calibri" w:hAnsi="Calibri" w:cs="Calibri"/>
        </w:rPr>
        <w:t xml:space="preserve">Se deja constancia que los concejales </w:t>
      </w:r>
      <w:r w:rsidRPr="0016206E">
        <w:rPr>
          <w:rFonts w:ascii="Calibri" w:hAnsi="Calibri" w:cs="Calibri"/>
          <w:color w:val="000000"/>
        </w:rPr>
        <w:t>Blanca Lidia Romero de Menjivar</w:t>
      </w:r>
      <w:r w:rsidRPr="002E33CA">
        <w:rPr>
          <w:rFonts w:ascii="Calibri" w:eastAsia="Calibri" w:hAnsi="Calibri" w:cs="Calibri"/>
          <w:lang w:val="es-SV" w:eastAsia="en-US"/>
        </w:rPr>
        <w:t xml:space="preserve"> y </w:t>
      </w:r>
      <w:r w:rsidRPr="002E33CA">
        <w:rPr>
          <w:rFonts w:ascii="Calibri" w:hAnsi="Calibri" w:cs="Calibri"/>
        </w:rPr>
        <w:t>David Jaime Bonilla Hernández</w:t>
      </w:r>
      <w:r w:rsidRPr="002E33CA">
        <w:rPr>
          <w:rFonts w:ascii="Calibri" w:eastAsia="Calibri" w:hAnsi="Calibri" w:cs="Calibri"/>
          <w:lang w:val="es-SV" w:eastAsia="en-US"/>
        </w:rPr>
        <w:t xml:space="preserve"> no </w:t>
      </w:r>
      <w:proofErr w:type="gramStart"/>
      <w:r w:rsidRPr="002E33CA">
        <w:rPr>
          <w:rFonts w:ascii="Calibri" w:eastAsia="Calibri" w:hAnsi="Calibri" w:cs="Calibri"/>
          <w:lang w:val="es-SV" w:eastAsia="en-US"/>
        </w:rPr>
        <w:t>vota</w:t>
      </w:r>
      <w:r>
        <w:rPr>
          <w:rFonts w:ascii="Calibri" w:eastAsia="Calibri" w:hAnsi="Calibri" w:cs="Calibri"/>
          <w:lang w:val="es-SV" w:eastAsia="en-US"/>
        </w:rPr>
        <w:t>n</w:t>
      </w:r>
      <w:proofErr w:type="gramEnd"/>
      <w:r w:rsidRPr="002E33CA">
        <w:rPr>
          <w:rFonts w:ascii="Calibri" w:eastAsia="Calibri" w:hAnsi="Calibri" w:cs="Calibri"/>
          <w:lang w:val="es-SV" w:eastAsia="en-US"/>
        </w:rPr>
        <w:t xml:space="preserve"> a favor </w:t>
      </w:r>
      <w:r>
        <w:rPr>
          <w:rFonts w:ascii="Calibri" w:eastAsia="Calibri" w:hAnsi="Calibri" w:cs="Calibri"/>
          <w:lang w:val="es-SV" w:eastAsia="en-US"/>
        </w:rPr>
        <w:t xml:space="preserve">del presente acuerdo, así mismo, se abstiene de votar la regidora </w:t>
      </w:r>
      <w:r w:rsidRPr="0016206E">
        <w:rPr>
          <w:rFonts w:ascii="Calibri" w:hAnsi="Calibri" w:cs="Calibri"/>
          <w:color w:val="000000"/>
        </w:rPr>
        <w:t>Claudia Elizabeth Castro de Argueta</w:t>
      </w:r>
      <w:r>
        <w:rPr>
          <w:rFonts w:ascii="Calibri" w:hAnsi="Calibri" w:cs="Calibri"/>
          <w:color w:val="000000"/>
        </w:rPr>
        <w:t xml:space="preserve">. </w:t>
      </w:r>
      <w:r w:rsidRPr="002E33CA">
        <w:rPr>
          <w:rFonts w:ascii="Calibri" w:hAnsi="Calibri" w:cs="Calibri"/>
        </w:rPr>
        <w:t>Certifíquese y Comuníquese.-</w:t>
      </w:r>
      <w:r w:rsidR="0015102D">
        <w:rPr>
          <w:rFonts w:ascii="Calibri" w:hAnsi="Calibri" w:cs="Calibri"/>
        </w:rPr>
        <w:t xml:space="preserve"> </w:t>
      </w:r>
      <w:r w:rsidR="00DE5384" w:rsidRPr="00802451">
        <w:rPr>
          <w:rFonts w:ascii="Calibri" w:eastAsia="Calibri" w:hAnsi="Calibri" w:cs="Calibri"/>
          <w:b/>
          <w:color w:val="000000"/>
        </w:rPr>
        <w:t xml:space="preserve">ACUERDO NÚMERO </w:t>
      </w:r>
      <w:r w:rsidR="00DE5384">
        <w:rPr>
          <w:rFonts w:ascii="Calibri" w:eastAsia="Calibri" w:hAnsi="Calibri" w:cs="Calibri"/>
          <w:b/>
          <w:color w:val="000000"/>
        </w:rPr>
        <w:t>TRES.-</w:t>
      </w:r>
      <w:r w:rsidR="00DE5384">
        <w:rPr>
          <w:rFonts w:ascii="Calibri" w:eastAsia="Calibri" w:hAnsi="Calibri" w:cs="Calibri"/>
          <w:color w:val="000000"/>
        </w:rPr>
        <w:t xml:space="preserve"> </w:t>
      </w:r>
      <w:r w:rsidR="006811A7" w:rsidRPr="00B42F30">
        <w:rPr>
          <w:rFonts w:ascii="Calibri" w:eastAsia="Calibri" w:hAnsi="Calibri" w:cs="Calibri"/>
          <w:color w:val="000000"/>
        </w:rPr>
        <w:t xml:space="preserve">Vista </w:t>
      </w:r>
      <w:r w:rsidR="006811A7">
        <w:rPr>
          <w:rFonts w:ascii="Calibri" w:eastAsia="Calibri" w:hAnsi="Calibri" w:cs="Calibri"/>
          <w:color w:val="000000"/>
        </w:rPr>
        <w:t xml:space="preserve">la correspondencia del licenciado Guillermo Rivera Contreras, asesor del </w:t>
      </w:r>
      <w:r w:rsidR="006811A7" w:rsidRPr="00D85BD2">
        <w:rPr>
          <w:rFonts w:ascii="Calibri" w:eastAsia="Calibri" w:hAnsi="Calibri" w:cs="Calibri"/>
          <w:color w:val="000000"/>
        </w:rPr>
        <w:t>Fondo de Inversión Social para el desarrollo Local de El Salvador FISDL</w:t>
      </w:r>
      <w:r w:rsidR="006811A7">
        <w:rPr>
          <w:rFonts w:ascii="Calibri" w:eastAsia="Calibri" w:hAnsi="Calibri" w:cs="Calibri"/>
          <w:color w:val="000000"/>
        </w:rPr>
        <w:t xml:space="preserve">, mediante la cual se solicita que, en el marco de las restricciones de movilidad y tránsito a causa del Estado de Emergencia Nacional por Pandemia COVID 19 tales como restricción al transporte público y salida según terminación del documento único de identidad, la municipalidad apoye el proceso y ejecución de las transferencias de fondos del programa estrategia de Erradicación de la Pobreza  en el componente de Ventanas de Oportunidades para familias y adultos mayores, que comprende el bono de salud y educación y pensión por vejez y discapacidad a adultos mayores, </w:t>
      </w:r>
      <w:r w:rsidR="006811A7">
        <w:rPr>
          <w:rFonts w:ascii="Calibri" w:eastAsia="Calibri" w:hAnsi="Calibri" w:cs="Calibri"/>
          <w:color w:val="000000"/>
        </w:rPr>
        <w:tab/>
        <w:t xml:space="preserve">que dicha institución entrega a un aproximado de mil hogares beneficiados en el municipio, mediante la contratación de personal que haga la gestión de convocatoria, acompañamiento, y corrección de datos de las familias y adultos mayores participantes, así como del transporte a los beneficiarios; y considerando que es competencia de la municipalidad </w:t>
      </w:r>
      <w:r w:rsidR="006811A7" w:rsidRPr="0044227E">
        <w:rPr>
          <w:rFonts w:ascii="Calibri" w:hAnsi="Calibri" w:cs="Calibri"/>
          <w:color w:val="000000"/>
          <w:lang w:val="es-SV"/>
        </w:rPr>
        <w:t>la rectoría y gerencia del bien común local, en coordinación con las políticas y actuaciones nacionales orientadas al bien común</w:t>
      </w:r>
      <w:r w:rsidR="006811A7">
        <w:rPr>
          <w:rFonts w:ascii="Calibri" w:hAnsi="Calibri" w:cs="Calibri"/>
          <w:color w:val="000000"/>
          <w:lang w:val="es-SV"/>
        </w:rPr>
        <w:t xml:space="preserve">, estando facultada a prestar colaboración con otros municipios e instituciones  para el  cumplimiento de las competencias municipales y el bien común, </w:t>
      </w:r>
      <w:r w:rsidR="006811A7" w:rsidRPr="004B2695">
        <w:rPr>
          <w:rFonts w:ascii="Calibri" w:eastAsia="Calibri" w:hAnsi="Calibri" w:cs="Calibri"/>
          <w:color w:val="000000"/>
        </w:rPr>
        <w:t xml:space="preserve">de conformidad a lo establecido en los arts. 203, 204 ord. 3° de la Constitución,  art. </w:t>
      </w:r>
      <w:r w:rsidR="006811A7">
        <w:rPr>
          <w:rFonts w:ascii="Calibri" w:eastAsia="Calibri" w:hAnsi="Calibri" w:cs="Calibri"/>
          <w:color w:val="000000"/>
        </w:rPr>
        <w:t xml:space="preserve">2, 4, 15, 30 num. 11 </w:t>
      </w:r>
      <w:r w:rsidR="006811A7" w:rsidRPr="004B2695">
        <w:rPr>
          <w:rFonts w:ascii="Calibri" w:eastAsia="Calibri" w:hAnsi="Calibri" w:cs="Calibri"/>
          <w:color w:val="000000"/>
        </w:rPr>
        <w:t xml:space="preserve"> </w:t>
      </w:r>
      <w:proofErr w:type="gramStart"/>
      <w:r w:rsidR="006811A7" w:rsidRPr="004B2695">
        <w:rPr>
          <w:rFonts w:ascii="Calibri" w:eastAsia="Calibri" w:hAnsi="Calibri" w:cs="Calibri"/>
          <w:color w:val="000000"/>
        </w:rPr>
        <w:t>del</w:t>
      </w:r>
      <w:proofErr w:type="gramEnd"/>
      <w:r w:rsidR="006811A7" w:rsidRPr="004B2695">
        <w:rPr>
          <w:rFonts w:ascii="Calibri" w:eastAsia="Calibri" w:hAnsi="Calibri" w:cs="Calibri"/>
          <w:color w:val="000000"/>
        </w:rPr>
        <w:t xml:space="preserve"> Código Municipal,</w:t>
      </w:r>
      <w:r w:rsidR="006811A7" w:rsidRPr="0011021F">
        <w:rPr>
          <w:rFonts w:ascii="Calibri" w:hAnsi="Calibri" w:cs="Calibri"/>
          <w:color w:val="000000"/>
          <w:lang w:val="es-SV"/>
        </w:rPr>
        <w:t xml:space="preserve"> </w:t>
      </w:r>
      <w:r w:rsidR="006811A7">
        <w:rPr>
          <w:rFonts w:ascii="Calibri" w:hAnsi="Calibri" w:cs="Calibri"/>
          <w:color w:val="000000"/>
          <w:lang w:val="es-SV"/>
        </w:rPr>
        <w:t xml:space="preserve">Decreto Legislativo N° 593 </w:t>
      </w:r>
      <w:r w:rsidR="006811A7" w:rsidRPr="0044227E">
        <w:rPr>
          <w:rFonts w:ascii="Calibri" w:hAnsi="Calibri" w:cs="Calibri"/>
          <w:color w:val="000000"/>
          <w:lang w:val="es-SV"/>
        </w:rPr>
        <w:t>Estado de Emergencia Nacional de la Pandemia por COVID-19</w:t>
      </w:r>
      <w:r w:rsidR="006811A7">
        <w:rPr>
          <w:rFonts w:ascii="Calibri" w:hAnsi="Calibri" w:cs="Calibri"/>
          <w:color w:val="000000"/>
          <w:lang w:val="es-SV"/>
        </w:rPr>
        <w:t xml:space="preserve">, decretos Legislativos N° 623 y 624 de fecha 16-IV-2020, </w:t>
      </w:r>
      <w:r w:rsidR="006811A7" w:rsidRPr="004B2695">
        <w:rPr>
          <w:rFonts w:ascii="Calibri" w:eastAsia="Calibri" w:hAnsi="Calibri" w:cs="Calibri"/>
          <w:b/>
          <w:color w:val="000000"/>
        </w:rPr>
        <w:t>SE ACUERDA:</w:t>
      </w:r>
      <w:r w:rsidR="006811A7">
        <w:rPr>
          <w:rFonts w:ascii="Calibri" w:eastAsia="Calibri" w:hAnsi="Calibri" w:cs="Calibri"/>
          <w:color w:val="000000"/>
        </w:rPr>
        <w:t xml:space="preserve"> Autorizar la contratación de cuatro Promotores de Gestión Territorial, para la gestión de convocatoria, acompañamiento, y corrección de datos de las familias y adultos mayores beneficiados por las transferencias de fondos realizadas por el </w:t>
      </w:r>
      <w:r w:rsidR="006811A7" w:rsidRPr="00D85BD2">
        <w:rPr>
          <w:rFonts w:ascii="Calibri" w:eastAsia="Calibri" w:hAnsi="Calibri" w:cs="Calibri"/>
          <w:color w:val="000000"/>
        </w:rPr>
        <w:t xml:space="preserve">Fondo de Inversión Social para el </w:t>
      </w:r>
      <w:r w:rsidR="006811A7" w:rsidRPr="00D05B3B">
        <w:rPr>
          <w:rFonts w:ascii="Calibri" w:eastAsia="Calibri" w:hAnsi="Calibri" w:cs="Calibri"/>
        </w:rPr>
        <w:t xml:space="preserve">desarrollo Local de El Salvador. Dichas contrataciones serán por el </w:t>
      </w:r>
      <w:r w:rsidR="006811A7" w:rsidRPr="00D05B3B">
        <w:rPr>
          <w:rFonts w:ascii="Calibri" w:eastAsia="Calibri" w:hAnsi="Calibri" w:cs="Calibri"/>
        </w:rPr>
        <w:lastRenderedPageBreak/>
        <w:t xml:space="preserve">plazo de </w:t>
      </w:r>
      <w:r w:rsidR="006811A7">
        <w:rPr>
          <w:rFonts w:ascii="Calibri" w:eastAsia="Calibri" w:hAnsi="Calibri" w:cs="Calibri"/>
        </w:rPr>
        <w:t>tres meses</w:t>
      </w:r>
      <w:r w:rsidR="006811A7" w:rsidRPr="00D05B3B">
        <w:rPr>
          <w:rFonts w:ascii="Calibri" w:eastAsia="Calibri" w:hAnsi="Calibri" w:cs="Calibri"/>
        </w:rPr>
        <w:t xml:space="preserve">, </w:t>
      </w:r>
      <w:r w:rsidR="006811A7">
        <w:rPr>
          <w:rFonts w:ascii="Calibri" w:eastAsia="Calibri" w:hAnsi="Calibri" w:cs="Calibri"/>
        </w:rPr>
        <w:t xml:space="preserve">con honorarios de Trescientos dólares mensuales, </w:t>
      </w:r>
      <w:r w:rsidR="006811A7" w:rsidRPr="00D05B3B">
        <w:rPr>
          <w:rFonts w:ascii="Calibri" w:eastAsia="Calibri" w:hAnsi="Calibri" w:cs="Calibri"/>
        </w:rPr>
        <w:t>con cargo a FODES 25%. Se</w:t>
      </w:r>
      <w:r w:rsidR="006811A7" w:rsidRPr="00377993">
        <w:rPr>
          <w:rFonts w:ascii="Calibri" w:eastAsia="Calibri" w:hAnsi="Calibri" w:cs="Calibri"/>
        </w:rPr>
        <w:t xml:space="preserve"> deja constancia</w:t>
      </w:r>
      <w:r w:rsidR="006811A7">
        <w:rPr>
          <w:rFonts w:ascii="Calibri" w:eastAsia="Calibri" w:hAnsi="Calibri" w:cs="Calibri"/>
        </w:rPr>
        <w:t xml:space="preserve"> que los concejales Verónica Marisol Flores Rivas, </w:t>
      </w:r>
      <w:r w:rsidR="006811A7" w:rsidRPr="0016206E">
        <w:rPr>
          <w:rFonts w:ascii="Calibri" w:hAnsi="Calibri" w:cs="Calibri"/>
          <w:color w:val="000000"/>
        </w:rPr>
        <w:t>Blanca Lidia Romero de Menjivar</w:t>
      </w:r>
      <w:r w:rsidR="006811A7">
        <w:rPr>
          <w:rFonts w:ascii="Calibri" w:hAnsi="Calibri" w:cs="Calibri"/>
          <w:color w:val="000000"/>
        </w:rPr>
        <w:t xml:space="preserve">, </w:t>
      </w:r>
      <w:r w:rsidR="006811A7" w:rsidRPr="0016206E">
        <w:rPr>
          <w:rFonts w:ascii="Calibri" w:hAnsi="Calibri" w:cs="Calibri"/>
          <w:color w:val="000000"/>
        </w:rPr>
        <w:t>Claudia Elizabeth Castro de Argueta</w:t>
      </w:r>
      <w:r w:rsidR="006811A7" w:rsidRPr="002E33CA">
        <w:rPr>
          <w:rFonts w:ascii="Calibri" w:eastAsia="Calibri" w:hAnsi="Calibri" w:cs="Calibri"/>
          <w:lang w:val="es-SV" w:eastAsia="en-US"/>
        </w:rPr>
        <w:t xml:space="preserve"> y </w:t>
      </w:r>
      <w:r w:rsidR="006811A7" w:rsidRPr="002E33CA">
        <w:rPr>
          <w:rFonts w:ascii="Calibri" w:hAnsi="Calibri" w:cs="Calibri"/>
        </w:rPr>
        <w:t>David Jaime Bonilla Hernández</w:t>
      </w:r>
      <w:r w:rsidR="006811A7" w:rsidRPr="002E33CA">
        <w:rPr>
          <w:rFonts w:ascii="Calibri" w:eastAsia="Calibri" w:hAnsi="Calibri" w:cs="Calibri"/>
          <w:lang w:val="es-SV" w:eastAsia="en-US"/>
        </w:rPr>
        <w:t xml:space="preserve"> no vota</w:t>
      </w:r>
      <w:r w:rsidR="006811A7">
        <w:rPr>
          <w:rFonts w:ascii="Calibri" w:eastAsia="Calibri" w:hAnsi="Calibri" w:cs="Calibri"/>
          <w:lang w:val="es-SV" w:eastAsia="en-US"/>
        </w:rPr>
        <w:t>n</w:t>
      </w:r>
      <w:r w:rsidR="006811A7" w:rsidRPr="002E33CA">
        <w:rPr>
          <w:rFonts w:ascii="Calibri" w:eastAsia="Calibri" w:hAnsi="Calibri" w:cs="Calibri"/>
          <w:lang w:val="es-SV" w:eastAsia="en-US"/>
        </w:rPr>
        <w:t xml:space="preserve"> a favor </w:t>
      </w:r>
      <w:r w:rsidR="006811A7">
        <w:rPr>
          <w:rFonts w:ascii="Calibri" w:eastAsia="Calibri" w:hAnsi="Calibri" w:cs="Calibri"/>
          <w:lang w:val="es-SV" w:eastAsia="en-US"/>
        </w:rPr>
        <w:t xml:space="preserve">del presente acuerdo. </w:t>
      </w:r>
      <w:r w:rsidR="006811A7" w:rsidRPr="004B2695">
        <w:rPr>
          <w:rFonts w:ascii="Calibri" w:hAnsi="Calibri" w:cs="Calibri"/>
        </w:rPr>
        <w:t>Certifíquese y Comuníquese.-</w:t>
      </w:r>
      <w:r w:rsidR="006811A7">
        <w:rPr>
          <w:rFonts w:ascii="Calibri" w:hAnsi="Calibri" w:cs="Calibri"/>
        </w:rPr>
        <w:t xml:space="preserve"> </w:t>
      </w:r>
      <w:r w:rsidRPr="00971881">
        <w:rPr>
          <w:rFonts w:ascii="Calibri" w:eastAsia="Calibri" w:hAnsi="Calibri" w:cs="Calibri"/>
          <w:b/>
        </w:rPr>
        <w:t xml:space="preserve">ACUERDO NÚMERO </w:t>
      </w:r>
      <w:r w:rsidRPr="00A77089">
        <w:rPr>
          <w:rFonts w:ascii="Calibri" w:eastAsia="Calibri" w:hAnsi="Calibri" w:cs="Calibri"/>
          <w:b/>
        </w:rPr>
        <w:t>CUATRO.</w:t>
      </w:r>
      <w:r w:rsidRPr="0038053E">
        <w:rPr>
          <w:rFonts w:ascii="Calibri" w:eastAsia="Calibri" w:hAnsi="Calibri" w:cs="Calibri"/>
          <w:color w:val="FF0000"/>
        </w:rPr>
        <w:t xml:space="preserve"> </w:t>
      </w:r>
      <w:r>
        <w:rPr>
          <w:rFonts w:ascii="Calibri" w:eastAsia="Calibri" w:hAnsi="Calibri" w:cs="Calibri"/>
          <w:color w:val="000000"/>
        </w:rPr>
        <w:t xml:space="preserve">De conformidad a lo establecido en </w:t>
      </w:r>
      <w:r w:rsidRPr="004B2695">
        <w:rPr>
          <w:rFonts w:ascii="Calibri" w:eastAsia="Calibri" w:hAnsi="Calibri" w:cs="Calibri"/>
          <w:color w:val="000000"/>
        </w:rPr>
        <w:t>los arts. 203, 204 ord. 3° de la Constitución</w:t>
      </w:r>
      <w:r>
        <w:rPr>
          <w:rFonts w:ascii="Calibri" w:eastAsia="Calibri" w:hAnsi="Calibri" w:cs="Calibri"/>
          <w:color w:val="000000"/>
        </w:rPr>
        <w:t xml:space="preserve">, 31 num. 1 y 4 del código municipal, </w:t>
      </w:r>
      <w:r>
        <w:rPr>
          <w:rFonts w:ascii="Calibri" w:hAnsi="Calibri" w:cs="Calibri"/>
          <w:color w:val="000000"/>
          <w:lang w:val="es-SV"/>
        </w:rPr>
        <w:t xml:space="preserve">Decreto Legislativo N° 593 </w:t>
      </w:r>
      <w:r w:rsidRPr="0044227E">
        <w:rPr>
          <w:rFonts w:ascii="Calibri" w:hAnsi="Calibri" w:cs="Calibri"/>
          <w:color w:val="000000"/>
          <w:lang w:val="es-SV"/>
        </w:rPr>
        <w:t>Estado de Emergencia Nacional de la Pandemia por COVID-19</w:t>
      </w:r>
      <w:r>
        <w:rPr>
          <w:rFonts w:ascii="Calibri" w:hAnsi="Calibri" w:cs="Calibri"/>
          <w:color w:val="000000"/>
          <w:lang w:val="es-SV"/>
        </w:rPr>
        <w:t>, decretos Legislativos N° 623 y 624 de fecha 16-IV-2020</w:t>
      </w:r>
      <w:r>
        <w:rPr>
          <w:rFonts w:ascii="Calibri" w:eastAsia="Calibri" w:hAnsi="Calibri" w:cs="Calibri"/>
          <w:color w:val="000000"/>
        </w:rPr>
        <w:t xml:space="preserve">, </w:t>
      </w:r>
      <w:r>
        <w:rPr>
          <w:rFonts w:ascii="Calibri" w:eastAsia="Calibri" w:hAnsi="Calibri" w:cs="Calibri"/>
          <w:b/>
          <w:color w:val="000000"/>
        </w:rPr>
        <w:t>SE ACUERDA:</w:t>
      </w:r>
      <w:r>
        <w:rPr>
          <w:rFonts w:ascii="Calibri" w:eastAsia="Calibri" w:hAnsi="Calibri" w:cs="Calibri"/>
          <w:color w:val="000000"/>
        </w:rPr>
        <w:t xml:space="preserve"> </w:t>
      </w:r>
      <w:r>
        <w:rPr>
          <w:rFonts w:ascii="Calibri" w:hAnsi="Calibri" w:cs="Calibri"/>
          <w:color w:val="000000"/>
        </w:rPr>
        <w:t xml:space="preserve">Autorizar </w:t>
      </w:r>
      <w:r>
        <w:rPr>
          <w:rFonts w:ascii="Calibri" w:hAnsi="Calibri" w:cs="Calibri"/>
        </w:rPr>
        <w:t xml:space="preserve">la </w:t>
      </w:r>
      <w:r>
        <w:rPr>
          <w:rFonts w:ascii="Calibri" w:eastAsia="Calibri" w:hAnsi="Calibri" w:cs="Calibri"/>
          <w:lang w:val="es-SV" w:eastAsia="en-US"/>
        </w:rPr>
        <w:t xml:space="preserve">transferencia de fondos por un monto de Veinte mil quinientos dólares ($ 20,500.00), de </w:t>
      </w:r>
      <w:r w:rsidRPr="007A2000">
        <w:rPr>
          <w:rFonts w:ascii="Calibri" w:eastAsia="Calibri" w:hAnsi="Calibri" w:cs="Calibri"/>
          <w:lang w:val="es-SV" w:eastAsia="en-US"/>
        </w:rPr>
        <w:t xml:space="preserve">la cuenta </w:t>
      </w:r>
      <w:r>
        <w:rPr>
          <w:rFonts w:ascii="Calibri" w:eastAsia="Calibri" w:hAnsi="Calibri" w:cs="Calibri"/>
          <w:lang w:val="es-SV" w:eastAsia="en-US"/>
        </w:rPr>
        <w:t>bancaria</w:t>
      </w:r>
      <w:r w:rsidRPr="00CE7562">
        <w:rPr>
          <w:rFonts w:ascii="Calibri" w:eastAsia="Calibri" w:hAnsi="Calibri" w:cs="Calibri"/>
        </w:rPr>
        <w:t xml:space="preserve"> </w:t>
      </w:r>
      <w:r w:rsidRPr="00B553C2">
        <w:rPr>
          <w:rFonts w:ascii="Calibri" w:hAnsi="Calibri" w:cs="Calibri"/>
          <w:lang w:val="es-MX" w:eastAsia="es-MX"/>
        </w:rPr>
        <w:t>No. 031-51-00155-00, Tesorería Municipal de Suchitoto/ FODES ISDEM 75%</w:t>
      </w:r>
      <w:r>
        <w:rPr>
          <w:rFonts w:ascii="Calibri" w:hAnsi="Calibri" w:cs="Calibri"/>
          <w:lang w:val="es-MX" w:eastAsia="es-MX"/>
        </w:rPr>
        <w:t xml:space="preserve">, </w:t>
      </w:r>
      <w:r>
        <w:rPr>
          <w:rFonts w:ascii="Calibri" w:eastAsia="Calibri" w:hAnsi="Calibri" w:cs="Calibri"/>
          <w:lang w:val="es-SV" w:eastAsia="en-US"/>
        </w:rPr>
        <w:t xml:space="preserve">a la cuenta bancaria N° 031-51-00155-28, -Fondo Municipal-, para pago de salarios de empleados municipales correspondientes al mes de mayo de dos mil veinte. </w:t>
      </w:r>
      <w:r w:rsidRPr="00764BD0">
        <w:rPr>
          <w:rFonts w:ascii="Calibri" w:eastAsia="Calibri" w:hAnsi="Calibri" w:cs="Calibri"/>
          <w:color w:val="000000"/>
          <w:lang w:val="es-SV" w:eastAsia="en-US"/>
        </w:rPr>
        <w:t>Certifíquese y Comuníquese.-</w:t>
      </w:r>
      <w:r w:rsidR="0015102D">
        <w:rPr>
          <w:rFonts w:ascii="Calibri" w:eastAsia="Calibri" w:hAnsi="Calibri" w:cs="Calibri"/>
          <w:color w:val="000000"/>
          <w:lang w:val="es-SV" w:eastAsia="en-US"/>
        </w:rPr>
        <w:t xml:space="preserve"> </w:t>
      </w:r>
      <w:r w:rsidRPr="00802451">
        <w:rPr>
          <w:rFonts w:ascii="Calibri" w:eastAsia="Calibri" w:hAnsi="Calibri" w:cs="Calibri"/>
          <w:b/>
          <w:color w:val="000000"/>
        </w:rPr>
        <w:t xml:space="preserve">ACUERDO NÚMERO </w:t>
      </w:r>
      <w:r>
        <w:rPr>
          <w:rFonts w:ascii="Calibri" w:eastAsia="Calibri" w:hAnsi="Calibri" w:cs="Calibri"/>
          <w:b/>
          <w:color w:val="000000"/>
        </w:rPr>
        <w:t>CINCO.</w:t>
      </w:r>
      <w:r>
        <w:rPr>
          <w:rFonts w:ascii="Calibri" w:eastAsia="Calibri" w:hAnsi="Calibri" w:cs="Calibri"/>
          <w:color w:val="000000"/>
        </w:rPr>
        <w:t xml:space="preserve"> </w:t>
      </w:r>
      <w:r w:rsidRPr="004B2695">
        <w:rPr>
          <w:rFonts w:ascii="Calibri" w:hAnsi="Calibri" w:cs="Calibri"/>
        </w:rPr>
        <w:t xml:space="preserve">Vista el acta </w:t>
      </w:r>
      <w:r>
        <w:rPr>
          <w:rFonts w:ascii="Calibri" w:hAnsi="Calibri" w:cs="Calibri"/>
        </w:rPr>
        <w:t xml:space="preserve">número tres de fecha cuatro de mayo de dos mil veinte, </w:t>
      </w:r>
      <w:r w:rsidRPr="004B2695">
        <w:rPr>
          <w:rFonts w:ascii="Calibri" w:hAnsi="Calibri" w:cs="Calibri"/>
        </w:rPr>
        <w:t>suscrita por la</w:t>
      </w:r>
      <w:r w:rsidRPr="004B2695">
        <w:rPr>
          <w:rFonts w:ascii="Calibri" w:eastAsia="Calibri" w:hAnsi="Calibri" w:cs="Calibri"/>
          <w:color w:val="000000"/>
        </w:rPr>
        <w:t xml:space="preserve"> señora </w:t>
      </w:r>
      <w:r w:rsidRPr="004B2695">
        <w:rPr>
          <w:rFonts w:ascii="Calibri" w:eastAsia="Calibri" w:hAnsi="Calibri" w:cs="Calibri"/>
        </w:rPr>
        <w:t xml:space="preserve">Marta Maura Rivas de Gámez, Jefa del Registro del Estado Familiar, referente a solicitud de autorización para reposición de inscripciones del referido registro, y verificada que ha sido la existencia de deterioros por copias facilitadas por la señora Rivas de Gámez, </w:t>
      </w:r>
      <w:r w:rsidRPr="004B2695">
        <w:rPr>
          <w:rFonts w:ascii="Calibri" w:hAnsi="Calibri" w:cs="Calibri"/>
        </w:rPr>
        <w:t xml:space="preserve">por lo tanto, de conformidad al art. 4 núm. 15, del Código Municipal, arts. 55,  56 y 57 de la Ley Transitoria del Registro del Estado Familiar, se </w:t>
      </w:r>
      <w:r w:rsidRPr="004B2695">
        <w:rPr>
          <w:rFonts w:ascii="Calibri" w:hAnsi="Calibri" w:cs="Calibri"/>
          <w:b/>
        </w:rPr>
        <w:t>ACUERDA:</w:t>
      </w:r>
      <w:r w:rsidRPr="004B2695">
        <w:rPr>
          <w:rFonts w:ascii="Calibri" w:hAnsi="Calibri" w:cs="Calibri"/>
        </w:rPr>
        <w:t xml:space="preserve"> Autorizar a la Jefa del Registro del Estado Familiar de esta municipalidad señora Marta Maura Rivas de Gámez, para que proceda, </w:t>
      </w:r>
      <w:r w:rsidRPr="00FA48F1">
        <w:rPr>
          <w:rFonts w:ascii="Calibri" w:hAnsi="Calibri" w:cs="Calibri"/>
        </w:rPr>
        <w:t xml:space="preserve">conforme a derecho, a reponer las partidas de las siguientes personas: </w:t>
      </w:r>
      <w:r>
        <w:rPr>
          <w:rFonts w:ascii="Calibri" w:hAnsi="Calibri" w:cs="Calibri"/>
        </w:rPr>
        <w:t xml:space="preserve">Blanca Lílian Mejía, Dolores de Concepción Barrera, Fidelina Urquilla, Joaquín Antonio Pineda, José de Jesús Casco, María Antonia Alemán, María Teresa Alas, Nila Antonia Castro, Patrocinia Ardón, Teresa de Jesús Hernández. </w:t>
      </w:r>
      <w:r w:rsidRPr="004B2695">
        <w:rPr>
          <w:rFonts w:ascii="Calibri" w:hAnsi="Calibri" w:cs="Calibri"/>
        </w:rPr>
        <w:t>Certifíquese y Comuníquese.-</w:t>
      </w:r>
      <w:r w:rsidR="0015102D">
        <w:rPr>
          <w:rFonts w:ascii="Calibri" w:hAnsi="Calibri" w:cs="Calibri"/>
        </w:rPr>
        <w:t xml:space="preserve"> </w:t>
      </w:r>
      <w:r w:rsidRPr="0016206E">
        <w:rPr>
          <w:rFonts w:ascii="Calibri" w:hAnsi="Calibri" w:cs="Calibri"/>
          <w:iCs/>
          <w:color w:val="000000"/>
        </w:rPr>
        <w:t xml:space="preserve">Y no habiendo más que hacer constar en la presente acta damos por finalizada a las </w:t>
      </w:r>
      <w:r>
        <w:rPr>
          <w:rFonts w:ascii="Calibri" w:hAnsi="Calibri" w:cs="Calibri"/>
          <w:color w:val="000000"/>
        </w:rPr>
        <w:t>quince horas d</w:t>
      </w:r>
      <w:r w:rsidRPr="0016206E">
        <w:rPr>
          <w:rFonts w:ascii="Calibri" w:hAnsi="Calibri" w:cs="Calibri"/>
          <w:color w:val="000000"/>
        </w:rPr>
        <w:t xml:space="preserve">el día </w:t>
      </w:r>
      <w:r w:rsidR="00F21C9F" w:rsidRPr="006737D2">
        <w:rPr>
          <w:rFonts w:ascii="Calibri" w:hAnsi="Calibri" w:cs="Calibri"/>
          <w:color w:val="000000"/>
        </w:rPr>
        <w:t>diecinueve</w:t>
      </w:r>
      <w:r>
        <w:rPr>
          <w:rFonts w:ascii="Calibri" w:hAnsi="Calibri" w:cs="Calibri"/>
          <w:color w:val="000000"/>
        </w:rPr>
        <w:t xml:space="preserve"> de mayo</w:t>
      </w:r>
      <w:r w:rsidRPr="0016206E">
        <w:rPr>
          <w:rFonts w:ascii="Calibri" w:hAnsi="Calibri" w:cs="Calibri"/>
          <w:color w:val="000000"/>
        </w:rPr>
        <w:t xml:space="preserve"> de dos mil veinte</w:t>
      </w:r>
      <w:r w:rsidRPr="0016206E">
        <w:rPr>
          <w:rFonts w:ascii="Calibri" w:hAnsi="Calibri" w:cs="Calibri"/>
          <w:iCs/>
          <w:color w:val="000000"/>
        </w:rPr>
        <w:t xml:space="preserve"> y firmamos.</w:t>
      </w:r>
      <w:r w:rsidR="0015102D">
        <w:rPr>
          <w:rFonts w:ascii="Calibri" w:hAnsi="Calibri" w:cs="Calibri"/>
          <w:iCs/>
          <w:color w:val="000000"/>
        </w:rPr>
        <w:t xml:space="preserve"> </w:t>
      </w:r>
    </w:p>
    <w:p w:rsidR="0015102D" w:rsidRDefault="0015102D" w:rsidP="00646A5A">
      <w:pPr>
        <w:spacing w:line="276" w:lineRule="auto"/>
        <w:jc w:val="both"/>
        <w:rPr>
          <w:rFonts w:ascii="Calibri" w:hAnsi="Calibri" w:cs="Calibri"/>
          <w:iCs/>
          <w:color w:val="000000"/>
        </w:rPr>
      </w:pPr>
    </w:p>
    <w:p w:rsidR="0015102D" w:rsidRDefault="0015102D" w:rsidP="00646A5A">
      <w:pPr>
        <w:spacing w:line="276" w:lineRule="auto"/>
        <w:jc w:val="both"/>
        <w:rPr>
          <w:rFonts w:ascii="Calibri" w:hAnsi="Calibri" w:cs="Calibri"/>
          <w:iCs/>
          <w:color w:val="000000"/>
        </w:rPr>
      </w:pPr>
    </w:p>
    <w:p w:rsidR="0015102D" w:rsidRDefault="0015102D" w:rsidP="00646A5A">
      <w:pPr>
        <w:spacing w:line="276" w:lineRule="auto"/>
        <w:jc w:val="both"/>
        <w:rPr>
          <w:rFonts w:ascii="Calibri" w:hAnsi="Calibri" w:cs="Calibri"/>
          <w:iCs/>
          <w:color w:val="000000"/>
        </w:rPr>
      </w:pPr>
    </w:p>
    <w:p w:rsidR="0015102D" w:rsidRPr="0016206E" w:rsidRDefault="0015102D" w:rsidP="00646A5A">
      <w:pPr>
        <w:spacing w:line="276" w:lineRule="auto"/>
        <w:jc w:val="both"/>
        <w:rPr>
          <w:rFonts w:ascii="Calibri" w:eastAsia="Calibri" w:hAnsi="Calibri" w:cs="Calibri"/>
        </w:rPr>
      </w:pPr>
    </w:p>
    <w:p w:rsidR="00646A5A" w:rsidRPr="0016206E" w:rsidRDefault="00646A5A" w:rsidP="00646A5A">
      <w:pPr>
        <w:spacing w:line="276" w:lineRule="auto"/>
        <w:jc w:val="both"/>
        <w:rPr>
          <w:rFonts w:ascii="Calibri" w:eastAsia="Calibri" w:hAnsi="Calibri" w:cs="Calibri"/>
          <w:color w:val="000000"/>
        </w:rPr>
      </w:pPr>
    </w:p>
    <w:p w:rsidR="00646A5A" w:rsidRPr="0016206E" w:rsidRDefault="00646A5A" w:rsidP="00646A5A">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646A5A" w:rsidRPr="0016206E" w:rsidRDefault="00646A5A" w:rsidP="00646A5A">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646A5A" w:rsidRPr="0016206E" w:rsidRDefault="00646A5A" w:rsidP="00646A5A">
      <w:pPr>
        <w:pStyle w:val="Textoindependiente2"/>
        <w:spacing w:after="0" w:line="276" w:lineRule="auto"/>
        <w:jc w:val="center"/>
        <w:rPr>
          <w:rFonts w:ascii="Calibri" w:hAnsi="Calibri" w:cs="Calibri"/>
          <w:b/>
          <w:color w:val="000000"/>
        </w:rPr>
      </w:pPr>
    </w:p>
    <w:p w:rsidR="00646A5A" w:rsidRDefault="00646A5A" w:rsidP="00646A5A">
      <w:pPr>
        <w:pStyle w:val="Textoindependiente2"/>
        <w:spacing w:after="0" w:line="276" w:lineRule="auto"/>
        <w:jc w:val="center"/>
        <w:rPr>
          <w:rFonts w:ascii="Calibri" w:hAnsi="Calibri" w:cs="Calibri"/>
          <w:b/>
          <w:color w:val="000000"/>
        </w:rPr>
      </w:pPr>
    </w:p>
    <w:p w:rsidR="00522BE8" w:rsidRPr="0016206E" w:rsidRDefault="00522BE8" w:rsidP="00646A5A">
      <w:pPr>
        <w:pStyle w:val="Textoindependiente2"/>
        <w:spacing w:after="0" w:line="276" w:lineRule="auto"/>
        <w:jc w:val="center"/>
        <w:rPr>
          <w:rFonts w:ascii="Calibri" w:hAnsi="Calibri" w:cs="Calibri"/>
          <w:b/>
          <w:color w:val="000000"/>
        </w:rPr>
      </w:pPr>
    </w:p>
    <w:p w:rsidR="00646A5A" w:rsidRPr="0016206E" w:rsidRDefault="00646A5A" w:rsidP="00646A5A">
      <w:pPr>
        <w:pStyle w:val="Textoindependiente2"/>
        <w:spacing w:after="0" w:line="276" w:lineRule="auto"/>
        <w:jc w:val="center"/>
        <w:rPr>
          <w:rFonts w:ascii="Calibri" w:hAnsi="Calibri" w:cs="Calibri"/>
          <w:b/>
          <w:color w:val="000000"/>
        </w:rPr>
      </w:pPr>
    </w:p>
    <w:p w:rsidR="00646A5A" w:rsidRPr="0016206E" w:rsidRDefault="00646A5A" w:rsidP="00646A5A">
      <w:pPr>
        <w:pStyle w:val="Textoindependiente2"/>
        <w:spacing w:after="0" w:line="240" w:lineRule="auto"/>
        <w:ind w:left="708" w:hanging="708"/>
        <w:rPr>
          <w:rFonts w:ascii="Calibri" w:hAnsi="Calibri" w:cs="Calibri"/>
          <w:b/>
          <w:color w:val="000000"/>
        </w:rPr>
      </w:pPr>
      <w:r w:rsidRPr="0016206E">
        <w:rPr>
          <w:rFonts w:ascii="Calibri" w:hAnsi="Calibri" w:cs="Calibri"/>
          <w:b/>
          <w:color w:val="000000"/>
        </w:rPr>
        <w:t xml:space="preserve">Verónica Marisol Flores Rivas                </w:t>
      </w:r>
      <w:r w:rsidRPr="0016206E">
        <w:rPr>
          <w:rFonts w:ascii="Calibri" w:hAnsi="Calibri" w:cs="Calibri"/>
          <w:b/>
          <w:color w:val="000000"/>
        </w:rPr>
        <w:tab/>
      </w:r>
      <w:r w:rsidRPr="0016206E">
        <w:rPr>
          <w:rFonts w:ascii="Calibri" w:hAnsi="Calibri" w:cs="Calibri"/>
          <w:b/>
          <w:color w:val="000000"/>
        </w:rPr>
        <w:tab/>
      </w:r>
      <w:r>
        <w:rPr>
          <w:rFonts w:ascii="Calibri" w:hAnsi="Calibri" w:cs="Calibri"/>
          <w:b/>
          <w:color w:val="000000"/>
        </w:rPr>
        <w:t xml:space="preserve">       </w:t>
      </w:r>
      <w:r w:rsidRPr="0016206E">
        <w:rPr>
          <w:rFonts w:ascii="Calibri" w:hAnsi="Calibri" w:cs="Calibri"/>
          <w:b/>
          <w:color w:val="000000"/>
        </w:rPr>
        <w:t xml:space="preserve">Ana María Menjivar                                      Síndica Municipal                                             </w:t>
      </w:r>
      <w:r>
        <w:rPr>
          <w:rFonts w:ascii="Calibri" w:hAnsi="Calibri" w:cs="Calibri"/>
          <w:b/>
          <w:color w:val="000000"/>
        </w:rPr>
        <w:t xml:space="preserve">      </w:t>
      </w:r>
      <w:r w:rsidRPr="0016206E">
        <w:rPr>
          <w:rFonts w:ascii="Calibri" w:hAnsi="Calibri" w:cs="Calibri"/>
          <w:b/>
          <w:color w:val="000000"/>
        </w:rPr>
        <w:t>1</w:t>
      </w:r>
      <w:r w:rsidRPr="0016206E">
        <w:rPr>
          <w:rFonts w:ascii="Calibri" w:hAnsi="Calibri" w:cs="Calibri"/>
          <w:b/>
        </w:rPr>
        <w:t xml:space="preserve"> ª</w:t>
      </w:r>
      <w:r w:rsidRPr="0016206E">
        <w:rPr>
          <w:rFonts w:ascii="Calibri" w:hAnsi="Calibri" w:cs="Calibri"/>
          <w:b/>
          <w:color w:val="000000"/>
        </w:rPr>
        <w:t xml:space="preserve"> Regidora Propietaria</w:t>
      </w:r>
    </w:p>
    <w:p w:rsidR="00646A5A" w:rsidRPr="0016206E" w:rsidRDefault="00646A5A" w:rsidP="00646A5A">
      <w:pPr>
        <w:pStyle w:val="Textoindependiente2"/>
        <w:spacing w:after="0" w:line="240" w:lineRule="auto"/>
        <w:jc w:val="center"/>
        <w:rPr>
          <w:rFonts w:ascii="Calibri" w:hAnsi="Calibri" w:cs="Calibri"/>
          <w:b/>
        </w:rPr>
      </w:pPr>
    </w:p>
    <w:p w:rsidR="00646A5A" w:rsidRDefault="00646A5A" w:rsidP="00646A5A">
      <w:pPr>
        <w:pStyle w:val="Textoindependiente2"/>
        <w:spacing w:after="0" w:line="240" w:lineRule="auto"/>
        <w:jc w:val="center"/>
        <w:rPr>
          <w:rFonts w:ascii="Calibri" w:hAnsi="Calibri" w:cs="Calibri"/>
          <w:b/>
        </w:rPr>
      </w:pPr>
    </w:p>
    <w:p w:rsidR="00522BE8" w:rsidRPr="0016206E" w:rsidRDefault="00522BE8" w:rsidP="00646A5A">
      <w:pPr>
        <w:pStyle w:val="Textoindependiente2"/>
        <w:spacing w:after="0" w:line="240" w:lineRule="auto"/>
        <w:jc w:val="center"/>
        <w:rPr>
          <w:rFonts w:ascii="Calibri" w:hAnsi="Calibri" w:cs="Calibri"/>
          <w:b/>
        </w:rPr>
      </w:pPr>
    </w:p>
    <w:p w:rsidR="00646A5A" w:rsidRPr="0016206E" w:rsidRDefault="00646A5A" w:rsidP="00646A5A">
      <w:pPr>
        <w:pStyle w:val="Textoindependiente2"/>
        <w:spacing w:after="0" w:line="240" w:lineRule="auto"/>
        <w:jc w:val="center"/>
        <w:rPr>
          <w:rFonts w:ascii="Calibri" w:hAnsi="Calibri" w:cs="Calibri"/>
          <w:b/>
        </w:rPr>
      </w:pPr>
    </w:p>
    <w:p w:rsidR="00646A5A" w:rsidRPr="00127EF4" w:rsidRDefault="00646A5A" w:rsidP="00646A5A">
      <w:pPr>
        <w:pStyle w:val="Textoindependiente2"/>
        <w:spacing w:after="0" w:line="240" w:lineRule="auto"/>
        <w:jc w:val="center"/>
        <w:rPr>
          <w:rFonts w:ascii="Calibri" w:hAnsi="Calibri" w:cs="Calibri"/>
          <w:b/>
        </w:rPr>
      </w:pPr>
    </w:p>
    <w:p w:rsidR="00646A5A" w:rsidRPr="00127EF4" w:rsidRDefault="00646A5A" w:rsidP="00646A5A">
      <w:pPr>
        <w:pStyle w:val="Textoindependiente2"/>
        <w:spacing w:after="0" w:line="240" w:lineRule="auto"/>
        <w:rPr>
          <w:rFonts w:ascii="Calibri" w:hAnsi="Calibri" w:cs="Calibri"/>
          <w:b/>
        </w:rPr>
      </w:pPr>
      <w:r w:rsidRPr="00127EF4">
        <w:rPr>
          <w:rFonts w:ascii="Calibri" w:hAnsi="Calibri" w:cs="Calibri"/>
          <w:b/>
        </w:rPr>
        <w:t>Walter Candelario Rodríguez</w:t>
      </w:r>
      <w:r w:rsidRPr="00127EF4">
        <w:rPr>
          <w:rFonts w:ascii="Calibri" w:hAnsi="Calibri" w:cs="Calibri"/>
          <w:b/>
        </w:rPr>
        <w:tab/>
      </w:r>
      <w:r w:rsidRPr="00127EF4">
        <w:rPr>
          <w:rFonts w:ascii="Calibri" w:hAnsi="Calibri" w:cs="Calibri"/>
          <w:b/>
        </w:rPr>
        <w:tab/>
      </w:r>
      <w:r w:rsidRPr="00127EF4">
        <w:rPr>
          <w:rFonts w:ascii="Calibri" w:hAnsi="Calibri" w:cs="Calibri"/>
          <w:b/>
        </w:rPr>
        <w:tab/>
        <w:t>Blanca Lidia Romero de Menjivar</w:t>
      </w:r>
    </w:p>
    <w:p w:rsidR="00646A5A" w:rsidRPr="00127EF4" w:rsidRDefault="00127EF4" w:rsidP="00646A5A">
      <w:pPr>
        <w:pStyle w:val="Textoindependiente2"/>
        <w:spacing w:after="0" w:line="240" w:lineRule="auto"/>
        <w:rPr>
          <w:rFonts w:ascii="Calibri" w:hAnsi="Calibri" w:cs="Calibri"/>
          <w:b/>
        </w:rPr>
      </w:pPr>
      <w:r>
        <w:rPr>
          <w:rFonts w:ascii="Calibri" w:hAnsi="Calibri" w:cs="Calibri"/>
          <w:b/>
        </w:rPr>
        <w:t xml:space="preserve">    </w:t>
      </w:r>
      <w:r w:rsidR="00646A5A" w:rsidRPr="00127EF4">
        <w:rPr>
          <w:rFonts w:ascii="Calibri" w:hAnsi="Calibri" w:cs="Calibri"/>
          <w:b/>
        </w:rPr>
        <w:t>2° Regidor Propietario</w:t>
      </w:r>
      <w:r w:rsidR="00646A5A" w:rsidRPr="00127EF4">
        <w:rPr>
          <w:rFonts w:ascii="Calibri" w:hAnsi="Calibri" w:cs="Calibri"/>
          <w:b/>
        </w:rPr>
        <w:tab/>
      </w:r>
      <w:r w:rsidR="00646A5A" w:rsidRPr="00127EF4">
        <w:rPr>
          <w:rFonts w:ascii="Calibri" w:hAnsi="Calibri" w:cs="Calibri"/>
          <w:b/>
        </w:rPr>
        <w:tab/>
        <w:t xml:space="preserve">                                   3° Regidora Propietaria</w:t>
      </w:r>
    </w:p>
    <w:p w:rsidR="00646A5A" w:rsidRPr="00127EF4" w:rsidRDefault="00646A5A" w:rsidP="00646A5A">
      <w:pPr>
        <w:pStyle w:val="Textoindependiente2"/>
        <w:spacing w:after="0" w:line="240" w:lineRule="auto"/>
        <w:jc w:val="center"/>
        <w:rPr>
          <w:rFonts w:ascii="Calibri" w:hAnsi="Calibri" w:cs="Calibri"/>
          <w:b/>
        </w:rPr>
      </w:pPr>
    </w:p>
    <w:p w:rsidR="00646A5A" w:rsidRDefault="00646A5A" w:rsidP="00646A5A">
      <w:pPr>
        <w:pStyle w:val="Textoindependiente2"/>
        <w:spacing w:after="0" w:line="240" w:lineRule="auto"/>
        <w:jc w:val="center"/>
        <w:rPr>
          <w:rFonts w:ascii="Calibri" w:hAnsi="Calibri" w:cs="Calibri"/>
          <w:b/>
        </w:rPr>
      </w:pPr>
    </w:p>
    <w:p w:rsidR="00522BE8" w:rsidRDefault="00522BE8" w:rsidP="00646A5A">
      <w:pPr>
        <w:pStyle w:val="Textoindependiente2"/>
        <w:spacing w:after="0" w:line="240" w:lineRule="auto"/>
        <w:jc w:val="center"/>
        <w:rPr>
          <w:rFonts w:ascii="Calibri" w:hAnsi="Calibri" w:cs="Calibri"/>
          <w:b/>
        </w:rPr>
      </w:pPr>
    </w:p>
    <w:p w:rsidR="00522BE8" w:rsidRPr="0016206E" w:rsidRDefault="00522BE8" w:rsidP="00646A5A">
      <w:pPr>
        <w:pStyle w:val="Textoindependiente2"/>
        <w:spacing w:after="0" w:line="240" w:lineRule="auto"/>
        <w:jc w:val="center"/>
        <w:rPr>
          <w:rFonts w:ascii="Calibri" w:hAnsi="Calibri" w:cs="Calibri"/>
          <w:b/>
        </w:rPr>
      </w:pPr>
    </w:p>
    <w:p w:rsidR="00646A5A" w:rsidRPr="0016206E" w:rsidRDefault="00646A5A" w:rsidP="00646A5A">
      <w:pPr>
        <w:pStyle w:val="Textoindependiente2"/>
        <w:spacing w:after="0" w:line="240" w:lineRule="auto"/>
        <w:jc w:val="center"/>
        <w:rPr>
          <w:rFonts w:ascii="Calibri" w:hAnsi="Calibri" w:cs="Calibri"/>
          <w:b/>
        </w:rPr>
      </w:pPr>
    </w:p>
    <w:p w:rsidR="00646A5A" w:rsidRPr="0016206E" w:rsidRDefault="00646A5A" w:rsidP="00646A5A">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646A5A" w:rsidRPr="0016206E" w:rsidRDefault="00646A5A" w:rsidP="00646A5A">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646A5A" w:rsidRPr="0016206E" w:rsidRDefault="00646A5A" w:rsidP="00646A5A">
      <w:pPr>
        <w:pStyle w:val="Textoindependiente2"/>
        <w:spacing w:after="0" w:line="240" w:lineRule="auto"/>
        <w:jc w:val="center"/>
        <w:rPr>
          <w:rFonts w:ascii="Calibri" w:hAnsi="Calibri" w:cs="Calibri"/>
          <w:b/>
        </w:rPr>
      </w:pPr>
    </w:p>
    <w:p w:rsidR="00646A5A" w:rsidRPr="0016206E" w:rsidRDefault="00646A5A" w:rsidP="00646A5A">
      <w:pPr>
        <w:pStyle w:val="Textoindependiente2"/>
        <w:spacing w:after="0" w:line="240" w:lineRule="auto"/>
        <w:jc w:val="center"/>
        <w:rPr>
          <w:rFonts w:ascii="Calibri" w:hAnsi="Calibri" w:cs="Calibri"/>
          <w:b/>
        </w:rPr>
      </w:pPr>
    </w:p>
    <w:p w:rsidR="00646A5A" w:rsidRDefault="00646A5A" w:rsidP="00646A5A">
      <w:pPr>
        <w:pStyle w:val="Textoindependiente2"/>
        <w:spacing w:after="0" w:line="240" w:lineRule="auto"/>
        <w:jc w:val="center"/>
        <w:rPr>
          <w:rFonts w:ascii="Calibri" w:hAnsi="Calibri" w:cs="Calibri"/>
          <w:b/>
          <w:color w:val="000000"/>
        </w:rPr>
      </w:pPr>
    </w:p>
    <w:p w:rsidR="00522BE8" w:rsidRDefault="00522BE8" w:rsidP="00646A5A">
      <w:pPr>
        <w:pStyle w:val="Textoindependiente2"/>
        <w:spacing w:after="0" w:line="240" w:lineRule="auto"/>
        <w:jc w:val="center"/>
        <w:rPr>
          <w:rFonts w:ascii="Calibri" w:hAnsi="Calibri" w:cs="Calibri"/>
          <w:b/>
          <w:color w:val="000000"/>
        </w:rPr>
      </w:pPr>
    </w:p>
    <w:p w:rsidR="00522BE8" w:rsidRDefault="00522BE8" w:rsidP="00646A5A">
      <w:pPr>
        <w:pStyle w:val="Textoindependiente2"/>
        <w:spacing w:after="0" w:line="240" w:lineRule="auto"/>
        <w:jc w:val="center"/>
        <w:rPr>
          <w:rFonts w:ascii="Calibri" w:hAnsi="Calibri" w:cs="Calibri"/>
          <w:b/>
          <w:color w:val="000000"/>
        </w:rPr>
      </w:pPr>
    </w:p>
    <w:p w:rsidR="009D1044" w:rsidRPr="0016206E" w:rsidRDefault="009D1044" w:rsidP="00646A5A">
      <w:pPr>
        <w:pStyle w:val="Textoindependiente2"/>
        <w:spacing w:after="0" w:line="240" w:lineRule="auto"/>
        <w:jc w:val="center"/>
        <w:rPr>
          <w:rFonts w:ascii="Calibri" w:hAnsi="Calibri" w:cs="Calibri"/>
          <w:b/>
          <w:color w:val="000000"/>
        </w:rPr>
      </w:pPr>
    </w:p>
    <w:p w:rsidR="00646A5A" w:rsidRPr="0016206E" w:rsidRDefault="00646A5A" w:rsidP="00646A5A">
      <w:pPr>
        <w:pStyle w:val="Textoindependiente2"/>
        <w:spacing w:after="0" w:line="240" w:lineRule="auto"/>
        <w:rPr>
          <w:rFonts w:ascii="Calibri" w:hAnsi="Calibri" w:cs="Calibri"/>
          <w:b/>
        </w:rPr>
      </w:pPr>
      <w:r w:rsidRPr="00041891">
        <w:rPr>
          <w:rFonts w:ascii="Calibri" w:hAnsi="Calibri" w:cs="Calibri"/>
          <w:b/>
          <w:color w:val="FFFFFF" w:themeColor="background1"/>
        </w:rPr>
        <w:t>José Mauricio Alas Menjivar</w:t>
      </w:r>
      <w:r w:rsidRPr="0016206E">
        <w:rPr>
          <w:rFonts w:ascii="Calibri" w:hAnsi="Calibri" w:cs="Calibri"/>
          <w:b/>
        </w:rPr>
        <w:t xml:space="preserve">                                            </w:t>
      </w:r>
      <w:r w:rsidRPr="0016206E">
        <w:rPr>
          <w:rFonts w:ascii="Calibri" w:hAnsi="Calibri" w:cs="Calibri"/>
          <w:b/>
          <w:color w:val="000000"/>
        </w:rPr>
        <w:t>Jorge Francisco Gómez Castillo</w:t>
      </w:r>
    </w:p>
    <w:p w:rsidR="00646A5A" w:rsidRPr="0016206E" w:rsidRDefault="00646A5A" w:rsidP="00646A5A">
      <w:pPr>
        <w:pStyle w:val="Textoindependiente2"/>
        <w:spacing w:after="0" w:line="240" w:lineRule="auto"/>
        <w:rPr>
          <w:rFonts w:ascii="Calibri" w:hAnsi="Calibri" w:cs="Calibri"/>
          <w:b/>
        </w:rPr>
      </w:pPr>
      <w:r w:rsidRPr="00041891">
        <w:rPr>
          <w:rFonts w:ascii="Calibri" w:hAnsi="Calibri" w:cs="Calibri"/>
          <w:b/>
          <w:color w:val="FFFFFF" w:themeColor="background1"/>
        </w:rPr>
        <w:t xml:space="preserve">       6° Regidor Propietario7°</w:t>
      </w:r>
      <w:r w:rsidRPr="0016206E">
        <w:rPr>
          <w:rFonts w:ascii="Calibri" w:hAnsi="Calibri" w:cs="Calibri"/>
          <w:b/>
          <w:color w:val="000000"/>
        </w:rPr>
        <w:t xml:space="preserve"> </w:t>
      </w:r>
      <w:r>
        <w:rPr>
          <w:rFonts w:ascii="Calibri" w:hAnsi="Calibri" w:cs="Calibri"/>
          <w:b/>
          <w:color w:val="000000"/>
        </w:rPr>
        <w:t xml:space="preserve">                                                     </w:t>
      </w:r>
      <w:r w:rsidRPr="0016206E">
        <w:rPr>
          <w:rFonts w:ascii="Calibri" w:hAnsi="Calibri" w:cs="Calibri"/>
          <w:b/>
          <w:color w:val="000000"/>
        </w:rPr>
        <w:t>Regidor Propietario</w:t>
      </w:r>
    </w:p>
    <w:p w:rsidR="00646A5A" w:rsidRPr="0016206E" w:rsidRDefault="00646A5A" w:rsidP="00646A5A">
      <w:pPr>
        <w:pStyle w:val="Textoindependiente2"/>
        <w:spacing w:after="0" w:line="240" w:lineRule="auto"/>
        <w:jc w:val="center"/>
        <w:rPr>
          <w:rFonts w:ascii="Calibri" w:hAnsi="Calibri" w:cs="Calibri"/>
          <w:b/>
        </w:rPr>
      </w:pPr>
    </w:p>
    <w:p w:rsidR="00646A5A" w:rsidRDefault="00646A5A" w:rsidP="00646A5A">
      <w:pPr>
        <w:pStyle w:val="Textoindependiente2"/>
        <w:spacing w:after="0" w:line="240" w:lineRule="auto"/>
        <w:jc w:val="center"/>
        <w:rPr>
          <w:rFonts w:ascii="Calibri" w:hAnsi="Calibri" w:cs="Calibri"/>
          <w:b/>
        </w:rPr>
      </w:pPr>
    </w:p>
    <w:p w:rsidR="00522BE8" w:rsidRDefault="00522BE8" w:rsidP="00646A5A">
      <w:pPr>
        <w:pStyle w:val="Textoindependiente2"/>
        <w:spacing w:after="0" w:line="240" w:lineRule="auto"/>
        <w:jc w:val="center"/>
        <w:rPr>
          <w:rFonts w:ascii="Calibri" w:hAnsi="Calibri" w:cs="Calibri"/>
          <w:b/>
        </w:rPr>
      </w:pPr>
    </w:p>
    <w:p w:rsidR="00522BE8" w:rsidRPr="0016206E" w:rsidRDefault="00522BE8" w:rsidP="00646A5A">
      <w:pPr>
        <w:pStyle w:val="Textoindependiente2"/>
        <w:spacing w:after="0" w:line="240" w:lineRule="auto"/>
        <w:jc w:val="center"/>
        <w:rPr>
          <w:rFonts w:ascii="Calibri" w:hAnsi="Calibri" w:cs="Calibri"/>
          <w:b/>
        </w:rPr>
      </w:pPr>
    </w:p>
    <w:p w:rsidR="00646A5A" w:rsidRPr="0016206E" w:rsidRDefault="00646A5A" w:rsidP="00646A5A">
      <w:pPr>
        <w:pStyle w:val="Textoindependiente2"/>
        <w:spacing w:after="0" w:line="240" w:lineRule="auto"/>
        <w:jc w:val="center"/>
        <w:rPr>
          <w:rFonts w:ascii="Calibri" w:hAnsi="Calibri" w:cs="Calibri"/>
          <w:b/>
        </w:rPr>
      </w:pPr>
    </w:p>
    <w:p w:rsidR="00646A5A" w:rsidRPr="0016206E" w:rsidRDefault="00646A5A" w:rsidP="00646A5A">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00042885">
        <w:rPr>
          <w:rFonts w:ascii="Calibri" w:hAnsi="Calibri" w:cs="Calibri"/>
          <w:b/>
        </w:rPr>
        <w:t xml:space="preserve"> </w:t>
      </w:r>
      <w:r w:rsidRPr="0016206E">
        <w:rPr>
          <w:rFonts w:ascii="Calibri" w:hAnsi="Calibri" w:cs="Calibri"/>
          <w:b/>
          <w:color w:val="000000"/>
        </w:rPr>
        <w:t>Alfredo Landaverde</w:t>
      </w:r>
    </w:p>
    <w:p w:rsidR="00646A5A" w:rsidRPr="0016206E" w:rsidRDefault="00646A5A" w:rsidP="00646A5A">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w:t>
      </w:r>
      <w:r w:rsidR="00042885">
        <w:rPr>
          <w:rFonts w:ascii="Calibri" w:hAnsi="Calibri" w:cs="Calibri"/>
          <w:b/>
          <w:color w:val="000000"/>
        </w:rPr>
        <w:t xml:space="preserve">  </w:t>
      </w:r>
      <w:r w:rsidRPr="0016206E">
        <w:rPr>
          <w:rFonts w:ascii="Calibri" w:hAnsi="Calibri" w:cs="Calibri"/>
          <w:b/>
          <w:color w:val="000000"/>
        </w:rPr>
        <w:t xml:space="preserve">     1° Regidor Suplente</w:t>
      </w:r>
    </w:p>
    <w:p w:rsidR="00646A5A" w:rsidRPr="0016206E" w:rsidRDefault="00646A5A" w:rsidP="00646A5A">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646A5A" w:rsidRDefault="00646A5A" w:rsidP="00646A5A">
      <w:pPr>
        <w:pStyle w:val="Textoindependiente2"/>
        <w:shd w:val="clear" w:color="auto" w:fill="FFFFFF"/>
        <w:spacing w:after="0" w:line="240" w:lineRule="auto"/>
        <w:rPr>
          <w:rFonts w:ascii="Calibri" w:hAnsi="Calibri" w:cs="Calibri"/>
          <w:b/>
          <w:color w:val="000000"/>
        </w:rPr>
      </w:pPr>
    </w:p>
    <w:p w:rsidR="00646A5A" w:rsidRDefault="00646A5A" w:rsidP="00646A5A">
      <w:pPr>
        <w:pStyle w:val="Textoindependiente2"/>
        <w:shd w:val="clear" w:color="auto" w:fill="FFFFFF"/>
        <w:spacing w:after="0" w:line="240" w:lineRule="auto"/>
        <w:rPr>
          <w:rFonts w:ascii="Calibri" w:hAnsi="Calibri" w:cs="Calibri"/>
          <w:b/>
          <w:color w:val="000000"/>
        </w:rPr>
      </w:pPr>
    </w:p>
    <w:p w:rsidR="00522BE8" w:rsidRPr="0016206E" w:rsidRDefault="00522BE8" w:rsidP="00646A5A">
      <w:pPr>
        <w:pStyle w:val="Textoindependiente2"/>
        <w:shd w:val="clear" w:color="auto" w:fill="FFFFFF"/>
        <w:spacing w:after="0" w:line="240" w:lineRule="auto"/>
        <w:rPr>
          <w:rFonts w:ascii="Calibri" w:hAnsi="Calibri" w:cs="Calibri"/>
          <w:b/>
          <w:color w:val="000000"/>
        </w:rPr>
      </w:pPr>
    </w:p>
    <w:p w:rsidR="00646A5A" w:rsidRPr="0016206E" w:rsidRDefault="00646A5A" w:rsidP="00646A5A">
      <w:pPr>
        <w:pStyle w:val="Textoindependiente2"/>
        <w:shd w:val="clear" w:color="auto" w:fill="FFFFFF"/>
        <w:spacing w:after="0" w:line="240" w:lineRule="auto"/>
        <w:jc w:val="center"/>
        <w:rPr>
          <w:rFonts w:ascii="Calibri" w:hAnsi="Calibri" w:cs="Calibri"/>
          <w:b/>
          <w:color w:val="000000"/>
        </w:rPr>
      </w:pPr>
    </w:p>
    <w:p w:rsidR="00646A5A" w:rsidRPr="0016206E" w:rsidRDefault="00646A5A" w:rsidP="00646A5A">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646A5A" w:rsidRDefault="00646A5A" w:rsidP="00646A5A">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2° Regidora Suplente                                                         3° Regidor Suplente</w:t>
      </w:r>
    </w:p>
    <w:p w:rsidR="00646A5A" w:rsidRDefault="00646A5A" w:rsidP="00646A5A">
      <w:pPr>
        <w:pStyle w:val="Textoindependiente2"/>
        <w:shd w:val="clear" w:color="auto" w:fill="FFFFFF"/>
        <w:spacing w:after="0" w:line="240" w:lineRule="auto"/>
        <w:rPr>
          <w:rFonts w:ascii="Calibri" w:hAnsi="Calibri" w:cs="Calibri"/>
          <w:b/>
          <w:color w:val="000000"/>
        </w:rPr>
      </w:pPr>
    </w:p>
    <w:p w:rsidR="00646A5A" w:rsidRDefault="00646A5A" w:rsidP="00646A5A">
      <w:pPr>
        <w:pStyle w:val="Textoindependiente2"/>
        <w:shd w:val="clear" w:color="auto" w:fill="FFFFFF"/>
        <w:spacing w:after="0" w:line="240" w:lineRule="auto"/>
        <w:rPr>
          <w:rFonts w:ascii="Calibri" w:hAnsi="Calibri" w:cs="Calibri"/>
          <w:b/>
          <w:color w:val="000000"/>
        </w:rPr>
      </w:pPr>
    </w:p>
    <w:p w:rsidR="00522BE8" w:rsidRDefault="00522BE8" w:rsidP="00646A5A">
      <w:pPr>
        <w:pStyle w:val="Textoindependiente2"/>
        <w:shd w:val="clear" w:color="auto" w:fill="FFFFFF"/>
        <w:spacing w:after="0" w:line="240" w:lineRule="auto"/>
        <w:rPr>
          <w:rFonts w:ascii="Calibri" w:hAnsi="Calibri" w:cs="Calibri"/>
          <w:b/>
          <w:color w:val="000000"/>
        </w:rPr>
      </w:pPr>
    </w:p>
    <w:p w:rsidR="00522BE8" w:rsidRPr="0016206E" w:rsidRDefault="00522BE8" w:rsidP="00646A5A">
      <w:pPr>
        <w:pStyle w:val="Textoindependiente2"/>
        <w:shd w:val="clear" w:color="auto" w:fill="FFFFFF"/>
        <w:spacing w:after="0" w:line="240" w:lineRule="auto"/>
        <w:rPr>
          <w:rFonts w:ascii="Calibri" w:hAnsi="Calibri" w:cs="Calibri"/>
          <w:b/>
          <w:color w:val="000000"/>
        </w:rPr>
      </w:pPr>
    </w:p>
    <w:p w:rsidR="00646A5A" w:rsidRPr="0016206E" w:rsidRDefault="00646A5A" w:rsidP="00646A5A">
      <w:pPr>
        <w:pStyle w:val="Textoindependiente2"/>
        <w:shd w:val="clear" w:color="auto" w:fill="FFFFFF"/>
        <w:spacing w:after="0" w:line="240" w:lineRule="auto"/>
        <w:jc w:val="center"/>
        <w:rPr>
          <w:rFonts w:ascii="Calibri" w:hAnsi="Calibri" w:cs="Calibri"/>
          <w:b/>
          <w:color w:val="000000"/>
        </w:rPr>
      </w:pPr>
    </w:p>
    <w:p w:rsidR="00646A5A" w:rsidRPr="0016206E" w:rsidRDefault="00646A5A" w:rsidP="00646A5A">
      <w:pPr>
        <w:pStyle w:val="Textoindependiente2"/>
        <w:shd w:val="clear" w:color="auto" w:fill="FFFFFF"/>
        <w:spacing w:after="0" w:line="240" w:lineRule="auto"/>
        <w:rPr>
          <w:rFonts w:ascii="Calibri" w:hAnsi="Calibri" w:cs="Calibri"/>
          <w:b/>
          <w:color w:val="000000"/>
          <w:lang w:val="es-SV"/>
        </w:rPr>
      </w:pPr>
      <w:r w:rsidRPr="0016206E">
        <w:rPr>
          <w:rFonts w:ascii="Calibri" w:hAnsi="Calibri" w:cs="Calibri"/>
          <w:b/>
        </w:rPr>
        <w:t xml:space="preserve">    Pedro Antonio Hernández Ponce                                Elías Benjamín Castillo Rodríguez</w:t>
      </w:r>
    </w:p>
    <w:p w:rsidR="00646A5A" w:rsidRDefault="00646A5A"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 xml:space="preserve">            4° Regidor Suplente                                                        Secretario municipal.</w:t>
      </w:r>
    </w:p>
    <w:p w:rsidR="00CA6DD5" w:rsidRDefault="00CA6DD5"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CA6DD5" w:rsidRDefault="00CA6DD5"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440FA8" w:rsidRPr="00654FBD" w:rsidRDefault="00440FA8" w:rsidP="00440FA8">
      <w:pPr>
        <w:spacing w:line="276" w:lineRule="auto"/>
        <w:jc w:val="both"/>
        <w:rPr>
          <w:rFonts w:ascii="Calibri" w:hAnsi="Calibri" w:cs="Calibri"/>
          <w:color w:val="FF0000"/>
        </w:rPr>
      </w:pPr>
      <w:r w:rsidRPr="0016206E">
        <w:rPr>
          <w:rFonts w:ascii="Calibri" w:hAnsi="Calibri" w:cs="Calibri"/>
          <w:b/>
        </w:rPr>
        <w:lastRenderedPageBreak/>
        <w:t xml:space="preserve">ACTA NÚMERO </w:t>
      </w:r>
      <w:r>
        <w:rPr>
          <w:rFonts w:ascii="Calibri" w:hAnsi="Calibri" w:cs="Calibri"/>
          <w:b/>
        </w:rPr>
        <w:t>VEINTIDOS</w:t>
      </w:r>
      <w:r w:rsidRPr="0016206E">
        <w:rPr>
          <w:rFonts w:ascii="Calibri" w:hAnsi="Calibri" w:cs="Calibri"/>
        </w:rPr>
        <w:t>.</w:t>
      </w:r>
      <w:r>
        <w:rPr>
          <w:rFonts w:ascii="Calibri" w:hAnsi="Calibri" w:cs="Calibri"/>
        </w:rPr>
        <w:t xml:space="preserve"> </w:t>
      </w:r>
      <w:r w:rsidRPr="0016206E">
        <w:rPr>
          <w:rFonts w:ascii="Calibri" w:hAnsi="Calibri" w:cs="Calibri"/>
          <w:color w:val="000000"/>
        </w:rPr>
        <w:t xml:space="preserve">Sesión </w:t>
      </w:r>
      <w:r>
        <w:rPr>
          <w:rFonts w:ascii="Calibri" w:hAnsi="Calibri" w:cs="Calibri"/>
          <w:color w:val="000000"/>
        </w:rPr>
        <w:t>O</w:t>
      </w:r>
      <w:r w:rsidRPr="0016206E">
        <w:rPr>
          <w:rFonts w:ascii="Calibri" w:hAnsi="Calibri" w:cs="Calibri"/>
          <w:color w:val="000000"/>
        </w:rPr>
        <w:t xml:space="preserve">rdinaria del Concejo Municipal de Suchitoto, celebrada </w:t>
      </w:r>
      <w:r>
        <w:rPr>
          <w:rFonts w:ascii="Calibri" w:hAnsi="Calibri" w:cs="Calibri"/>
          <w:color w:val="000000"/>
        </w:rPr>
        <w:t>en las instalaciones del Centro Cultural de Convivencia Ciudadana,</w:t>
      </w:r>
      <w:r w:rsidRPr="0016206E">
        <w:rPr>
          <w:rFonts w:ascii="Calibri" w:hAnsi="Calibri" w:cs="Calibri"/>
          <w:color w:val="000000"/>
        </w:rPr>
        <w:t xml:space="preserve"> de la ciudad Suchitoto, departamento de Cuscatlán, a las </w:t>
      </w:r>
      <w:r>
        <w:rPr>
          <w:rFonts w:ascii="Calibri" w:hAnsi="Calibri" w:cs="Calibri"/>
          <w:color w:val="000000"/>
        </w:rPr>
        <w:t>catorce</w:t>
      </w:r>
      <w:r w:rsidRPr="0016206E">
        <w:rPr>
          <w:rFonts w:ascii="Calibri" w:hAnsi="Calibri" w:cs="Calibri"/>
          <w:color w:val="000000"/>
        </w:rPr>
        <w:t xml:space="preserve"> horas del día </w:t>
      </w:r>
      <w:r>
        <w:rPr>
          <w:rFonts w:ascii="Calibri" w:hAnsi="Calibri" w:cs="Calibri"/>
          <w:color w:val="000000"/>
        </w:rPr>
        <w:t>veintisiete de mayo</w:t>
      </w:r>
      <w:r w:rsidRPr="0016206E">
        <w:rPr>
          <w:rFonts w:ascii="Calibri" w:hAnsi="Calibri" w:cs="Calibri"/>
          <w:color w:val="000000"/>
        </w:rPr>
        <w:t xml:space="preserve"> del año dos mil veinte. Convocada y presidida por la señora Alcaldesa Municipal, Pedrina Rivera Hernández, con la presencia de la Síndica Municipal Verónica Marisol Flores Rivas, regidores propietarios: Ana María Menjivar,</w:t>
      </w:r>
      <w:r>
        <w:rPr>
          <w:rFonts w:ascii="Calibri" w:hAnsi="Calibri" w:cs="Calibri"/>
          <w:color w:val="000000"/>
        </w:rPr>
        <w:t xml:space="preserve"> </w:t>
      </w:r>
      <w:r w:rsidRPr="0016206E">
        <w:rPr>
          <w:rFonts w:ascii="Calibri" w:hAnsi="Calibri" w:cs="Calibri"/>
          <w:color w:val="000000"/>
        </w:rPr>
        <w:t>Walter Candelario Rodríguez, Blanca Lidia Romero de Menjivar,</w:t>
      </w:r>
      <w:r>
        <w:rPr>
          <w:rFonts w:ascii="Calibri" w:hAnsi="Calibri" w:cs="Calibri"/>
          <w:color w:val="000000"/>
        </w:rPr>
        <w:t xml:space="preserve"> </w:t>
      </w:r>
      <w:r w:rsidRPr="0016206E">
        <w:rPr>
          <w:rFonts w:ascii="Calibri" w:hAnsi="Calibri" w:cs="Calibri"/>
          <w:color w:val="000000"/>
        </w:rPr>
        <w:t>Claudia Elizabeth Castro de Arg</w:t>
      </w:r>
      <w:r>
        <w:rPr>
          <w:rFonts w:ascii="Calibri" w:hAnsi="Calibri" w:cs="Calibri"/>
          <w:color w:val="000000"/>
        </w:rPr>
        <w:t xml:space="preserve">ueta, José Manuel Pérez Melgar, </w:t>
      </w:r>
      <w:r w:rsidRPr="0016206E">
        <w:rPr>
          <w:rFonts w:ascii="Calibri" w:hAnsi="Calibri" w:cs="Calibri"/>
          <w:color w:val="000000"/>
        </w:rPr>
        <w:t xml:space="preserve">Jorge Francisco Gómez Castillo </w:t>
      </w:r>
      <w:r>
        <w:rPr>
          <w:rFonts w:ascii="Calibri" w:hAnsi="Calibri" w:cs="Calibri"/>
          <w:color w:val="000000"/>
        </w:rPr>
        <w:t xml:space="preserve">y David Jaime Bonilla Hernández; </w:t>
      </w:r>
      <w:r w:rsidRPr="0016206E">
        <w:rPr>
          <w:rFonts w:ascii="Calibri" w:hAnsi="Calibri" w:cs="Calibri"/>
          <w:color w:val="000000"/>
        </w:rPr>
        <w:t>también están presentes los regidores Suplentes:</w:t>
      </w:r>
      <w:r>
        <w:rPr>
          <w:rFonts w:ascii="Calibri" w:hAnsi="Calibri" w:cs="Calibri"/>
          <w:color w:val="000000"/>
        </w:rPr>
        <w:t xml:space="preserve"> </w:t>
      </w:r>
      <w:r w:rsidRPr="0016206E">
        <w:rPr>
          <w:rFonts w:ascii="Calibri" w:hAnsi="Calibri" w:cs="Calibri"/>
          <w:color w:val="000000"/>
        </w:rPr>
        <w:t>Alfredo Landaverde, M</w:t>
      </w:r>
      <w:r>
        <w:rPr>
          <w:rFonts w:ascii="Calibri" w:hAnsi="Calibri" w:cs="Calibri"/>
          <w:color w:val="000000"/>
        </w:rPr>
        <w:t xml:space="preserve">aría Josefina Cabrera Hernández, </w:t>
      </w:r>
      <w:r w:rsidRPr="0016206E">
        <w:rPr>
          <w:rFonts w:ascii="Calibri" w:hAnsi="Calibri" w:cs="Calibri"/>
          <w:color w:val="000000"/>
        </w:rPr>
        <w:t>Víctor Arístides Orellana Santamaría</w:t>
      </w:r>
      <w:r>
        <w:rPr>
          <w:rFonts w:ascii="Calibri" w:hAnsi="Calibri" w:cs="Calibri"/>
          <w:color w:val="000000"/>
        </w:rPr>
        <w:t xml:space="preserve"> y </w:t>
      </w:r>
      <w:r w:rsidRPr="0016206E">
        <w:rPr>
          <w:rFonts w:ascii="Calibri" w:hAnsi="Calibri" w:cs="Calibri"/>
          <w:color w:val="000000"/>
        </w:rPr>
        <w:t>Pedro Antonio Hernández Ponce; y Secretario Municipal, licenciado Elías Benjamín Castillo Rodríguez. 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Pr>
          <w:rFonts w:ascii="Calibri" w:hAnsi="Calibri" w:cs="Calibri"/>
          <w:color w:val="000000"/>
        </w:rPr>
        <w:t xml:space="preserve"> </w:t>
      </w:r>
      <w:r w:rsidRPr="00591218">
        <w:rPr>
          <w:rFonts w:ascii="Calibri" w:hAnsi="Calibri" w:cs="Calibri"/>
          <w:b/>
        </w:rPr>
        <w:t xml:space="preserve">ACUERDO NÚMERO UNO. </w:t>
      </w:r>
      <w:r w:rsidRPr="00591218">
        <w:rPr>
          <w:rFonts w:ascii="Calibri" w:eastAsia="Calibri" w:hAnsi="Calibri" w:cs="Calibri"/>
        </w:rPr>
        <w:t xml:space="preserve">Vista la solicitud de autorización de gastos remitidos por  la Tesorera municipal y Secretario Municipal, y siendo competencia de este concejo autorizar las erogaciones de fondos, de conformidad a lo establecido en los arts. 203, 204 ord. 3° de la Constitución,  art. 91 del Código Municipal, </w:t>
      </w:r>
      <w:r w:rsidRPr="00591218">
        <w:rPr>
          <w:rFonts w:ascii="Calibri" w:eastAsia="Calibri" w:hAnsi="Calibri" w:cs="Calibri"/>
          <w:b/>
        </w:rPr>
        <w:t xml:space="preserve">SE ACUERDA: </w:t>
      </w:r>
      <w:r w:rsidRPr="00591218">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440FA8" w:rsidRPr="00654FBD" w:rsidTr="00AE307B">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FA8" w:rsidRPr="003E1D57" w:rsidRDefault="00440FA8" w:rsidP="00AE307B">
            <w:pPr>
              <w:jc w:val="center"/>
              <w:rPr>
                <w:rFonts w:ascii="Calibri" w:hAnsi="Calibri" w:cs="Calibri"/>
                <w:b/>
                <w:bCs/>
                <w:lang w:val="es-SV" w:eastAsia="es-SV"/>
              </w:rPr>
            </w:pPr>
            <w:r w:rsidRPr="003E1D57">
              <w:rPr>
                <w:rFonts w:ascii="Calibri" w:hAnsi="Calibri" w:cs="Calibri"/>
                <w:b/>
                <w:bCs/>
                <w:lang w:val="es-SV" w:eastAsia="es-SV"/>
              </w:rPr>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FA8" w:rsidRPr="003E1D57" w:rsidRDefault="00440FA8" w:rsidP="00AE307B">
            <w:pPr>
              <w:jc w:val="center"/>
              <w:rPr>
                <w:rFonts w:ascii="Calibri" w:hAnsi="Calibri" w:cs="Calibri"/>
                <w:b/>
                <w:bCs/>
                <w:lang w:val="es-SV" w:eastAsia="es-SV"/>
              </w:rPr>
            </w:pPr>
            <w:r w:rsidRPr="003E1D57">
              <w:rPr>
                <w:rFonts w:ascii="Calibri" w:hAnsi="Calibri" w:cs="Calibri"/>
                <w:b/>
                <w:bCs/>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FA8" w:rsidRPr="003E1D57" w:rsidRDefault="00440FA8" w:rsidP="00AE307B">
            <w:pPr>
              <w:jc w:val="center"/>
              <w:rPr>
                <w:rFonts w:ascii="Calibri" w:hAnsi="Calibri" w:cs="Calibri"/>
                <w:b/>
                <w:bCs/>
                <w:lang w:val="es-SV" w:eastAsia="es-SV"/>
              </w:rPr>
            </w:pPr>
            <w:r w:rsidRPr="003E1D57">
              <w:rPr>
                <w:rFonts w:ascii="Calibri" w:hAnsi="Calibri" w:cs="Calibri"/>
                <w:b/>
                <w:bCs/>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FA8" w:rsidRPr="003E1D57" w:rsidRDefault="00440FA8" w:rsidP="00AE307B">
            <w:pPr>
              <w:jc w:val="center"/>
              <w:rPr>
                <w:rFonts w:ascii="Calibri" w:hAnsi="Calibri" w:cs="Calibri"/>
                <w:b/>
                <w:bCs/>
                <w:lang w:val="es-SV" w:eastAsia="es-SV"/>
              </w:rPr>
            </w:pPr>
            <w:r w:rsidRPr="003E1D57">
              <w:rPr>
                <w:rFonts w:ascii="Calibri" w:hAnsi="Calibri" w:cs="Calibri"/>
                <w:b/>
                <w:bCs/>
                <w:lang w:val="es-SV" w:eastAsia="es-SV"/>
              </w:rPr>
              <w:t>PRECIO TOTAL</w:t>
            </w:r>
          </w:p>
        </w:tc>
      </w:tr>
      <w:tr w:rsidR="00440FA8" w:rsidRPr="00654FBD" w:rsidTr="00AE307B">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440FA8" w:rsidRPr="003E1D57" w:rsidRDefault="00440FA8" w:rsidP="00AE307B">
            <w:pPr>
              <w:rPr>
                <w:rFonts w:ascii="Calibri" w:hAnsi="Calibri" w:cs="Calibri"/>
                <w:b/>
                <w:bCs/>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440FA8" w:rsidRPr="00654FBD" w:rsidRDefault="00440FA8" w:rsidP="00AE307B">
            <w:pPr>
              <w:rPr>
                <w:rFonts w:ascii="Calibri" w:hAnsi="Calibri" w:cs="Calibri"/>
                <w:b/>
                <w:bCs/>
                <w:color w:val="FF0000"/>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40FA8" w:rsidRPr="00654FBD" w:rsidRDefault="00440FA8" w:rsidP="00AE307B">
            <w:pPr>
              <w:rPr>
                <w:rFonts w:ascii="Calibri" w:hAnsi="Calibri" w:cs="Calibri"/>
                <w:b/>
                <w:bCs/>
                <w:color w:val="FF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40FA8" w:rsidRPr="00654FBD" w:rsidRDefault="00440FA8" w:rsidP="00AE307B">
            <w:pPr>
              <w:rPr>
                <w:rFonts w:ascii="Calibri" w:hAnsi="Calibri" w:cs="Calibri"/>
                <w:b/>
                <w:bCs/>
                <w:color w:val="FF0000"/>
                <w:lang w:val="es-SV" w:eastAsia="es-SV"/>
              </w:rPr>
            </w:pPr>
          </w:p>
        </w:tc>
      </w:tr>
      <w:tr w:rsidR="00440FA8" w:rsidRPr="00654FBD" w:rsidTr="00AE307B">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440FA8" w:rsidRPr="003E1D57" w:rsidRDefault="00440FA8" w:rsidP="00AE307B">
            <w:pPr>
              <w:jc w:val="center"/>
              <w:rPr>
                <w:rFonts w:ascii="Calibri" w:hAnsi="Calibri" w:cs="Calibri"/>
                <w:lang w:val="es-SV" w:eastAsia="es-SV"/>
              </w:rPr>
            </w:pPr>
            <w:r w:rsidRPr="003E1D57">
              <w:rPr>
                <w:rFonts w:ascii="Calibri" w:hAnsi="Calibri" w:cs="Calibri"/>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440FA8" w:rsidRPr="001F06C7" w:rsidRDefault="00440FA8" w:rsidP="00AE307B">
            <w:pPr>
              <w:rPr>
                <w:rFonts w:ascii="Calibri" w:hAnsi="Calibri" w:cs="Calibri"/>
                <w:lang w:val="es-SV" w:eastAsia="es-SV"/>
              </w:rPr>
            </w:pPr>
            <w:r w:rsidRPr="001F06C7">
              <w:rPr>
                <w:rFonts w:ascii="Calibri" w:hAnsi="Calibri" w:cs="Calibri"/>
                <w:lang w:val="es-SV" w:eastAsia="es-SV"/>
              </w:rPr>
              <w:t xml:space="preserve">Pago a </w:t>
            </w:r>
            <w:r w:rsidRPr="001F06C7">
              <w:rPr>
                <w:rFonts w:ascii="Calibri" w:hAnsi="Calibri" w:cs="Calibri"/>
                <w:b/>
                <w:lang w:val="es-SV" w:eastAsia="es-SV"/>
              </w:rPr>
              <w:t>TELEMOVIL EL SALVADOR S.A. DE C.V.,</w:t>
            </w:r>
            <w:r w:rsidRPr="001F06C7">
              <w:rPr>
                <w:rFonts w:ascii="Calibri" w:hAnsi="Calibri" w:cs="Calibri"/>
                <w:lang w:val="es-SV" w:eastAsia="es-SV"/>
              </w:rPr>
              <w:t xml:space="preserve"> por servicio de telefonía celular para uso de personal de Alcaldía Municipal, mes de abril 2020. Fac. N° 37302862</w:t>
            </w:r>
          </w:p>
        </w:tc>
        <w:tc>
          <w:tcPr>
            <w:tcW w:w="1985" w:type="dxa"/>
            <w:tcBorders>
              <w:top w:val="nil"/>
              <w:left w:val="nil"/>
              <w:bottom w:val="single" w:sz="4" w:space="0" w:color="auto"/>
              <w:right w:val="single" w:sz="4" w:space="0" w:color="auto"/>
            </w:tcBorders>
            <w:shd w:val="clear" w:color="auto" w:fill="auto"/>
            <w:vAlign w:val="center"/>
            <w:hideMark/>
          </w:tcPr>
          <w:p w:rsidR="00440FA8" w:rsidRPr="00E966C4" w:rsidRDefault="00440FA8" w:rsidP="00AE307B">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hideMark/>
          </w:tcPr>
          <w:p w:rsidR="00440FA8" w:rsidRPr="00E966C4" w:rsidRDefault="00440FA8" w:rsidP="00AE307B">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355.63</w:t>
            </w:r>
          </w:p>
        </w:tc>
      </w:tr>
      <w:tr w:rsidR="00440FA8" w:rsidRPr="00654FBD" w:rsidTr="00AE307B">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440FA8" w:rsidRPr="003E1D57" w:rsidRDefault="00440FA8" w:rsidP="00AE307B">
            <w:pPr>
              <w:jc w:val="center"/>
              <w:rPr>
                <w:rFonts w:ascii="Calibri" w:hAnsi="Calibri" w:cs="Calibri"/>
                <w:lang w:val="es-SV" w:eastAsia="es-SV"/>
              </w:rPr>
            </w:pPr>
            <w:r w:rsidRPr="003E1D57">
              <w:rPr>
                <w:rFonts w:ascii="Calibri" w:hAnsi="Calibri" w:cs="Calibri"/>
                <w:lang w:val="es-SV" w:eastAsia="es-SV"/>
              </w:rPr>
              <w:t>2</w:t>
            </w:r>
          </w:p>
        </w:tc>
        <w:tc>
          <w:tcPr>
            <w:tcW w:w="4434" w:type="dxa"/>
            <w:tcBorders>
              <w:top w:val="nil"/>
              <w:left w:val="nil"/>
              <w:bottom w:val="single" w:sz="4" w:space="0" w:color="auto"/>
              <w:right w:val="single" w:sz="4" w:space="0" w:color="auto"/>
            </w:tcBorders>
            <w:shd w:val="clear" w:color="auto" w:fill="auto"/>
            <w:vAlign w:val="center"/>
          </w:tcPr>
          <w:p w:rsidR="00440FA8" w:rsidRPr="001F06C7" w:rsidRDefault="00440FA8" w:rsidP="00AE307B">
            <w:pPr>
              <w:rPr>
                <w:rFonts w:ascii="Calibri" w:hAnsi="Calibri" w:cs="Calibri"/>
                <w:lang w:val="es-SV" w:eastAsia="es-SV"/>
              </w:rPr>
            </w:pPr>
            <w:r w:rsidRPr="001F06C7">
              <w:rPr>
                <w:rFonts w:ascii="Calibri" w:hAnsi="Calibri" w:cs="Calibri"/>
                <w:lang w:val="es-SV" w:eastAsia="es-SV"/>
              </w:rPr>
              <w:t xml:space="preserve">Pago a </w:t>
            </w:r>
            <w:r w:rsidRPr="001F06C7">
              <w:rPr>
                <w:rFonts w:ascii="Calibri" w:hAnsi="Calibri" w:cs="Calibri"/>
                <w:b/>
                <w:lang w:val="es-SV" w:eastAsia="es-SV"/>
              </w:rPr>
              <w:t>CTE S.A. DE C.V.,</w:t>
            </w:r>
            <w:r w:rsidRPr="001F06C7">
              <w:rPr>
                <w:rFonts w:ascii="Calibri" w:hAnsi="Calibri" w:cs="Calibri"/>
                <w:lang w:val="es-SV" w:eastAsia="es-SV"/>
              </w:rPr>
              <w:t xml:space="preserve"> por servicio de telefonía celular para uso de personal de Alcaldía Municipal, mes de abril 2020. Fac. N° 0138907573 y 0138907571</w:t>
            </w:r>
          </w:p>
        </w:tc>
        <w:tc>
          <w:tcPr>
            <w:tcW w:w="1985" w:type="dxa"/>
            <w:tcBorders>
              <w:top w:val="nil"/>
              <w:left w:val="nil"/>
              <w:bottom w:val="single" w:sz="4" w:space="0" w:color="auto"/>
              <w:right w:val="single" w:sz="4" w:space="0" w:color="auto"/>
            </w:tcBorders>
            <w:shd w:val="clear" w:color="auto" w:fill="auto"/>
            <w:vAlign w:val="center"/>
          </w:tcPr>
          <w:p w:rsidR="00440FA8" w:rsidRPr="0016206E" w:rsidRDefault="00440FA8" w:rsidP="00AE307B">
            <w:pPr>
              <w:jc w:val="center"/>
              <w:rPr>
                <w:rFonts w:ascii="Calibri" w:hAnsi="Calibri" w:cs="Calibri"/>
                <w:lang w:val="es-SV" w:eastAsia="es-SV"/>
              </w:rPr>
            </w:pPr>
            <w:r w:rsidRPr="0016206E">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tcPr>
          <w:p w:rsidR="00440FA8" w:rsidRPr="0016206E" w:rsidRDefault="00440FA8" w:rsidP="00AE307B">
            <w:pPr>
              <w:rPr>
                <w:rFonts w:ascii="Calibri" w:hAnsi="Calibri" w:cs="Calibri"/>
                <w:lang w:val="es-SV" w:eastAsia="es-SV"/>
              </w:rPr>
            </w:pPr>
            <w:r w:rsidRPr="0016206E">
              <w:rPr>
                <w:rFonts w:ascii="Calibri" w:hAnsi="Calibri" w:cs="Calibri"/>
                <w:lang w:val="es-SV" w:eastAsia="es-SV"/>
              </w:rPr>
              <w:t xml:space="preserve">$  </w:t>
            </w:r>
            <w:r>
              <w:rPr>
                <w:rFonts w:ascii="Calibri" w:hAnsi="Calibri" w:cs="Calibri"/>
                <w:lang w:val="es-SV" w:eastAsia="es-SV"/>
              </w:rPr>
              <w:t xml:space="preserve">   </w:t>
            </w:r>
            <w:r w:rsidRPr="0016206E">
              <w:rPr>
                <w:rFonts w:ascii="Calibri" w:hAnsi="Calibri" w:cs="Calibri"/>
                <w:lang w:val="es-SV" w:eastAsia="es-SV"/>
              </w:rPr>
              <w:t xml:space="preserve">     </w:t>
            </w:r>
            <w:r>
              <w:rPr>
                <w:rFonts w:ascii="Calibri" w:hAnsi="Calibri" w:cs="Calibri"/>
                <w:lang w:val="es-SV" w:eastAsia="es-SV"/>
              </w:rPr>
              <w:t>513.30</w:t>
            </w:r>
          </w:p>
        </w:tc>
      </w:tr>
      <w:tr w:rsidR="00440FA8" w:rsidRPr="00654FBD" w:rsidTr="00AE307B">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440FA8" w:rsidRPr="003E1D57" w:rsidRDefault="00440FA8" w:rsidP="00AE307B">
            <w:pPr>
              <w:jc w:val="center"/>
              <w:rPr>
                <w:rFonts w:ascii="Calibri" w:hAnsi="Calibri" w:cs="Calibri"/>
                <w:lang w:val="es-SV" w:eastAsia="es-SV"/>
              </w:rPr>
            </w:pPr>
            <w:r w:rsidRPr="003E1D57">
              <w:rPr>
                <w:rFonts w:ascii="Calibri" w:hAnsi="Calibri" w:cs="Calibri"/>
                <w:lang w:val="es-SV" w:eastAsia="es-SV"/>
              </w:rPr>
              <w:t>3</w:t>
            </w:r>
          </w:p>
        </w:tc>
        <w:tc>
          <w:tcPr>
            <w:tcW w:w="4434" w:type="dxa"/>
            <w:tcBorders>
              <w:top w:val="nil"/>
              <w:left w:val="nil"/>
              <w:bottom w:val="single" w:sz="4" w:space="0" w:color="auto"/>
              <w:right w:val="single" w:sz="4" w:space="0" w:color="auto"/>
            </w:tcBorders>
            <w:shd w:val="clear" w:color="auto" w:fill="auto"/>
            <w:vAlign w:val="center"/>
          </w:tcPr>
          <w:p w:rsidR="00440FA8" w:rsidRPr="00E966C4" w:rsidRDefault="00440FA8" w:rsidP="00AE307B">
            <w:pPr>
              <w:rPr>
                <w:rFonts w:ascii="Calibri" w:hAnsi="Calibri" w:cs="Calibri"/>
                <w:lang w:val="es-SV" w:eastAsia="es-SV"/>
              </w:rPr>
            </w:pPr>
            <w:r w:rsidRPr="00E966C4">
              <w:rPr>
                <w:rFonts w:ascii="Calibri" w:hAnsi="Calibri" w:cs="Calibri"/>
                <w:lang w:val="es-SV" w:eastAsia="es-SV"/>
              </w:rPr>
              <w:t xml:space="preserve">Pago a </w:t>
            </w:r>
            <w:r>
              <w:rPr>
                <w:rFonts w:ascii="Calibri" w:hAnsi="Calibri" w:cs="Calibri"/>
                <w:b/>
                <w:lang w:val="es-SV" w:eastAsia="es-SV"/>
              </w:rPr>
              <w:t>CTE S.A. DE C.V.</w:t>
            </w:r>
            <w:r w:rsidRPr="00E966C4">
              <w:rPr>
                <w:rFonts w:ascii="Calibri" w:hAnsi="Calibri" w:cs="Calibri"/>
                <w:b/>
                <w:lang w:val="es-SV" w:eastAsia="es-SV"/>
              </w:rPr>
              <w:t>,</w:t>
            </w:r>
            <w:r>
              <w:rPr>
                <w:rFonts w:ascii="Calibri" w:hAnsi="Calibri" w:cs="Calibri"/>
                <w:lang w:val="es-SV" w:eastAsia="es-SV"/>
              </w:rPr>
              <w:t xml:space="preserve"> por servicio de telefonía celular para uso de personal de </w:t>
            </w:r>
            <w:r w:rsidRPr="008E34E7">
              <w:rPr>
                <w:rFonts w:ascii="Calibri" w:hAnsi="Calibri" w:cs="Calibri"/>
                <w:lang w:val="es-SV" w:eastAsia="es-SV"/>
              </w:rPr>
              <w:t xml:space="preserve">Alcaldía </w:t>
            </w:r>
            <w:r w:rsidRPr="001F06C7">
              <w:rPr>
                <w:rFonts w:ascii="Calibri" w:hAnsi="Calibri" w:cs="Calibri"/>
                <w:lang w:val="es-SV" w:eastAsia="es-SV"/>
              </w:rPr>
              <w:t>Municipal, mes de abril 2020. Fac. N° 29942710</w:t>
            </w:r>
          </w:p>
        </w:tc>
        <w:tc>
          <w:tcPr>
            <w:tcW w:w="1985" w:type="dxa"/>
            <w:tcBorders>
              <w:top w:val="nil"/>
              <w:left w:val="nil"/>
              <w:bottom w:val="single" w:sz="4" w:space="0" w:color="auto"/>
              <w:right w:val="single" w:sz="4" w:space="0" w:color="auto"/>
            </w:tcBorders>
            <w:shd w:val="clear" w:color="auto" w:fill="auto"/>
            <w:vAlign w:val="center"/>
          </w:tcPr>
          <w:p w:rsidR="00440FA8" w:rsidRPr="00E966C4" w:rsidRDefault="00440FA8" w:rsidP="00AE307B">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tcPr>
          <w:p w:rsidR="00440FA8" w:rsidRPr="00E966C4" w:rsidRDefault="00440FA8" w:rsidP="00AE307B">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247.48</w:t>
            </w:r>
          </w:p>
        </w:tc>
      </w:tr>
      <w:tr w:rsidR="00440FA8" w:rsidRPr="00654FBD" w:rsidTr="00AE307B">
        <w:trPr>
          <w:trHeight w:val="629"/>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440FA8" w:rsidRPr="003E1D57" w:rsidRDefault="00440FA8" w:rsidP="00AE307B">
            <w:pPr>
              <w:jc w:val="center"/>
              <w:rPr>
                <w:rFonts w:ascii="Calibri" w:hAnsi="Calibri" w:cs="Calibri"/>
                <w:lang w:val="es-SV" w:eastAsia="es-SV"/>
              </w:rPr>
            </w:pPr>
            <w:r w:rsidRPr="003E1D57">
              <w:rPr>
                <w:rFonts w:ascii="Calibri" w:hAnsi="Calibri" w:cs="Calibri"/>
                <w:lang w:val="es-SV" w:eastAsia="es-SV"/>
              </w:rPr>
              <w:t>4</w:t>
            </w:r>
          </w:p>
        </w:tc>
        <w:tc>
          <w:tcPr>
            <w:tcW w:w="4434" w:type="dxa"/>
            <w:tcBorders>
              <w:top w:val="nil"/>
              <w:left w:val="nil"/>
              <w:bottom w:val="single" w:sz="4" w:space="0" w:color="auto"/>
              <w:right w:val="nil"/>
            </w:tcBorders>
            <w:shd w:val="clear" w:color="auto" w:fill="auto"/>
            <w:vAlign w:val="center"/>
            <w:hideMark/>
          </w:tcPr>
          <w:p w:rsidR="00440FA8" w:rsidRPr="00E966C4" w:rsidRDefault="00440FA8" w:rsidP="00AE307B">
            <w:pPr>
              <w:rPr>
                <w:rFonts w:ascii="Calibri" w:hAnsi="Calibri" w:cs="Calibri"/>
                <w:lang w:val="es-SV" w:eastAsia="es-SV"/>
              </w:rPr>
            </w:pPr>
            <w:r w:rsidRPr="00E966C4">
              <w:rPr>
                <w:rFonts w:ascii="Calibri" w:hAnsi="Calibri" w:cs="Calibri"/>
                <w:lang w:val="es-SV" w:eastAsia="es-SV"/>
              </w:rPr>
              <w:t xml:space="preserve">Pago a </w:t>
            </w:r>
            <w:r>
              <w:rPr>
                <w:rFonts w:ascii="Calibri" w:hAnsi="Calibri" w:cs="Calibri"/>
                <w:b/>
                <w:lang w:val="es-SV" w:eastAsia="es-SV"/>
              </w:rPr>
              <w:t>CTE S.A. DE C.V.</w:t>
            </w:r>
            <w:r w:rsidRPr="00E966C4">
              <w:rPr>
                <w:rFonts w:ascii="Calibri" w:hAnsi="Calibri" w:cs="Calibri"/>
                <w:b/>
                <w:lang w:val="es-SV" w:eastAsia="es-SV"/>
              </w:rPr>
              <w:t>,</w:t>
            </w:r>
            <w:r>
              <w:rPr>
                <w:rFonts w:ascii="Calibri" w:hAnsi="Calibri" w:cs="Calibri"/>
                <w:lang w:val="es-SV" w:eastAsia="es-SV"/>
              </w:rPr>
              <w:t xml:space="preserve"> por servicio de telefonía fija de </w:t>
            </w:r>
            <w:r w:rsidRPr="008E34E7">
              <w:rPr>
                <w:rFonts w:ascii="Calibri" w:hAnsi="Calibri" w:cs="Calibri"/>
                <w:lang w:val="es-SV" w:eastAsia="es-SV"/>
              </w:rPr>
              <w:t xml:space="preserve">Alcaldía Municipal, mes de </w:t>
            </w:r>
            <w:r>
              <w:rPr>
                <w:rFonts w:ascii="Calibri" w:hAnsi="Calibri" w:cs="Calibri"/>
                <w:lang w:val="es-SV" w:eastAsia="es-SV"/>
              </w:rPr>
              <w:t xml:space="preserve">abril </w:t>
            </w:r>
            <w:r w:rsidRPr="002C1F91">
              <w:rPr>
                <w:rFonts w:ascii="Calibri" w:hAnsi="Calibri" w:cs="Calibri"/>
                <w:lang w:val="es-SV" w:eastAsia="es-SV"/>
              </w:rPr>
              <w:t>2020. Fac. N° 0139461973, 01394674, 0139384750, 0139384751, 0139384752, 0139384753, 0139384754, 0139462770 y 0139598155</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440FA8" w:rsidRPr="00E966C4" w:rsidRDefault="00440FA8" w:rsidP="00AE307B">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40FA8" w:rsidRPr="00E966C4" w:rsidRDefault="00440FA8" w:rsidP="00AE307B">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990.67</w:t>
            </w:r>
          </w:p>
        </w:tc>
      </w:tr>
      <w:tr w:rsidR="00440FA8" w:rsidRPr="00654FBD" w:rsidTr="00AE307B">
        <w:trPr>
          <w:trHeight w:val="629"/>
        </w:trPr>
        <w:tc>
          <w:tcPr>
            <w:tcW w:w="674" w:type="dxa"/>
            <w:tcBorders>
              <w:top w:val="nil"/>
              <w:left w:val="single" w:sz="4" w:space="0" w:color="auto"/>
              <w:bottom w:val="single" w:sz="4" w:space="0" w:color="auto"/>
              <w:right w:val="single" w:sz="4" w:space="0" w:color="auto"/>
            </w:tcBorders>
            <w:shd w:val="clear" w:color="auto" w:fill="auto"/>
            <w:noWrap/>
            <w:vAlign w:val="center"/>
          </w:tcPr>
          <w:p w:rsidR="00440FA8" w:rsidRPr="0016206E" w:rsidRDefault="00440FA8" w:rsidP="00AE307B">
            <w:pPr>
              <w:jc w:val="center"/>
              <w:rPr>
                <w:rFonts w:ascii="Calibri" w:hAnsi="Calibri" w:cs="Calibri"/>
                <w:lang w:val="es-SV" w:eastAsia="es-SV"/>
              </w:rPr>
            </w:pPr>
            <w:r>
              <w:rPr>
                <w:rFonts w:ascii="Calibri" w:hAnsi="Calibri" w:cs="Calibri"/>
                <w:lang w:val="es-SV" w:eastAsia="es-SV"/>
              </w:rPr>
              <w:lastRenderedPageBreak/>
              <w:t>5</w:t>
            </w:r>
          </w:p>
        </w:tc>
        <w:tc>
          <w:tcPr>
            <w:tcW w:w="4434" w:type="dxa"/>
            <w:tcBorders>
              <w:top w:val="nil"/>
              <w:left w:val="nil"/>
              <w:bottom w:val="single" w:sz="4" w:space="0" w:color="auto"/>
              <w:right w:val="nil"/>
            </w:tcBorders>
            <w:shd w:val="clear" w:color="auto" w:fill="auto"/>
            <w:vAlign w:val="center"/>
          </w:tcPr>
          <w:p w:rsidR="00440FA8" w:rsidRPr="0016206E" w:rsidRDefault="00440FA8" w:rsidP="00AE307B">
            <w:pPr>
              <w:rPr>
                <w:rFonts w:ascii="Calibri" w:hAnsi="Calibri" w:cs="Calibri"/>
                <w:lang w:val="es-SV" w:eastAsia="es-SV"/>
              </w:rPr>
            </w:pPr>
            <w:r>
              <w:rPr>
                <w:rFonts w:ascii="Calibri" w:hAnsi="Calibri" w:cs="Calibri"/>
                <w:lang w:val="es-SV" w:eastAsia="es-SV"/>
              </w:rPr>
              <w:t>Pago de remuneración</w:t>
            </w:r>
            <w:r w:rsidRPr="0016206E">
              <w:rPr>
                <w:rFonts w:ascii="Calibri" w:hAnsi="Calibri" w:cs="Calibri"/>
                <w:lang w:val="es-SV" w:eastAsia="es-SV"/>
              </w:rPr>
              <w:t xml:space="preserve"> </w:t>
            </w:r>
            <w:r>
              <w:rPr>
                <w:rFonts w:ascii="Calibri" w:hAnsi="Calibri" w:cs="Calibri"/>
                <w:lang w:val="es-SV" w:eastAsia="es-SV"/>
              </w:rPr>
              <w:t xml:space="preserve">a Walter Candelario Rodríguez </w:t>
            </w:r>
            <w:r w:rsidRPr="0016206E">
              <w:rPr>
                <w:rFonts w:ascii="Calibri" w:hAnsi="Calibri" w:cs="Calibri"/>
                <w:lang w:val="es-SV" w:eastAsia="es-SV"/>
              </w:rPr>
              <w:t xml:space="preserve">por </w:t>
            </w:r>
            <w:r>
              <w:rPr>
                <w:rFonts w:ascii="Calibri" w:hAnsi="Calibri" w:cs="Calibri"/>
                <w:lang w:val="es-SV" w:eastAsia="es-SV"/>
              </w:rPr>
              <w:t xml:space="preserve">reunión de Concejo Municipal del trece de mayo </w:t>
            </w:r>
            <w:r w:rsidRPr="0016206E">
              <w:rPr>
                <w:rFonts w:ascii="Calibri" w:hAnsi="Calibri" w:cs="Calibri"/>
                <w:lang w:val="es-SV" w:eastAsia="es-SV"/>
              </w:rPr>
              <w:t>de 2020.</w:t>
            </w:r>
          </w:p>
        </w:tc>
        <w:tc>
          <w:tcPr>
            <w:tcW w:w="1985" w:type="dxa"/>
            <w:tcBorders>
              <w:top w:val="nil"/>
              <w:left w:val="single" w:sz="4" w:space="0" w:color="auto"/>
              <w:bottom w:val="single" w:sz="4" w:space="0" w:color="auto"/>
              <w:right w:val="single" w:sz="4" w:space="0" w:color="auto"/>
            </w:tcBorders>
            <w:shd w:val="clear" w:color="auto" w:fill="auto"/>
            <w:vAlign w:val="center"/>
          </w:tcPr>
          <w:p w:rsidR="00440FA8" w:rsidRPr="0016206E" w:rsidRDefault="00440FA8" w:rsidP="00AE307B">
            <w:pPr>
              <w:jc w:val="center"/>
              <w:rPr>
                <w:rFonts w:ascii="Calibri" w:hAnsi="Calibri" w:cs="Calibri"/>
                <w:lang w:val="es-SV" w:eastAsia="es-SV"/>
              </w:rPr>
            </w:pPr>
            <w:r w:rsidRPr="0016206E">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440FA8" w:rsidRPr="0016206E" w:rsidRDefault="00440FA8" w:rsidP="00AE307B">
            <w:pPr>
              <w:rPr>
                <w:rFonts w:ascii="Calibri" w:hAnsi="Calibri" w:cs="Calibri"/>
                <w:lang w:val="es-SV" w:eastAsia="es-SV"/>
              </w:rPr>
            </w:pPr>
            <w:r w:rsidRPr="0016206E">
              <w:rPr>
                <w:rFonts w:ascii="Calibri" w:hAnsi="Calibri" w:cs="Calibri"/>
                <w:lang w:val="es-SV" w:eastAsia="es-SV"/>
              </w:rPr>
              <w:t xml:space="preserve">$      </w:t>
            </w:r>
            <w:r>
              <w:rPr>
                <w:rFonts w:ascii="Calibri" w:hAnsi="Calibri" w:cs="Calibri"/>
                <w:lang w:val="es-SV" w:eastAsia="es-SV"/>
              </w:rPr>
              <w:t xml:space="preserve">   130</w:t>
            </w:r>
            <w:r w:rsidRPr="0016206E">
              <w:rPr>
                <w:rFonts w:ascii="Calibri" w:hAnsi="Calibri" w:cs="Calibri"/>
                <w:lang w:val="es-SV" w:eastAsia="es-SV"/>
              </w:rPr>
              <w:t>.00</w:t>
            </w:r>
          </w:p>
        </w:tc>
      </w:tr>
      <w:tr w:rsidR="00440FA8" w:rsidRPr="00654FBD" w:rsidTr="00AE307B">
        <w:trPr>
          <w:trHeight w:val="629"/>
        </w:trPr>
        <w:tc>
          <w:tcPr>
            <w:tcW w:w="674" w:type="dxa"/>
            <w:tcBorders>
              <w:top w:val="nil"/>
              <w:left w:val="single" w:sz="4" w:space="0" w:color="auto"/>
              <w:bottom w:val="single" w:sz="4" w:space="0" w:color="auto"/>
              <w:right w:val="single" w:sz="4" w:space="0" w:color="auto"/>
            </w:tcBorders>
            <w:shd w:val="clear" w:color="auto" w:fill="auto"/>
            <w:noWrap/>
            <w:vAlign w:val="center"/>
          </w:tcPr>
          <w:p w:rsidR="00440FA8" w:rsidRPr="0016206E" w:rsidRDefault="00440FA8" w:rsidP="00AE307B">
            <w:pPr>
              <w:jc w:val="center"/>
              <w:rPr>
                <w:rFonts w:ascii="Calibri" w:hAnsi="Calibri" w:cs="Calibri"/>
                <w:lang w:val="es-SV" w:eastAsia="es-SV"/>
              </w:rPr>
            </w:pPr>
            <w:r>
              <w:rPr>
                <w:rFonts w:ascii="Calibri" w:hAnsi="Calibri" w:cs="Calibri"/>
                <w:lang w:val="es-SV" w:eastAsia="es-SV"/>
              </w:rPr>
              <w:t>6</w:t>
            </w:r>
          </w:p>
        </w:tc>
        <w:tc>
          <w:tcPr>
            <w:tcW w:w="4434" w:type="dxa"/>
            <w:tcBorders>
              <w:top w:val="nil"/>
              <w:left w:val="nil"/>
              <w:bottom w:val="single" w:sz="4" w:space="0" w:color="auto"/>
              <w:right w:val="nil"/>
            </w:tcBorders>
            <w:shd w:val="clear" w:color="auto" w:fill="auto"/>
            <w:vAlign w:val="center"/>
          </w:tcPr>
          <w:p w:rsidR="00440FA8" w:rsidRPr="0016206E" w:rsidRDefault="00440FA8" w:rsidP="00AE307B">
            <w:pPr>
              <w:rPr>
                <w:rFonts w:ascii="Calibri" w:hAnsi="Calibri" w:cs="Calibri"/>
                <w:lang w:val="es-SV" w:eastAsia="es-SV"/>
              </w:rPr>
            </w:pPr>
            <w:r w:rsidRPr="0016206E">
              <w:rPr>
                <w:rFonts w:ascii="Calibri" w:hAnsi="Calibri" w:cs="Calibri"/>
                <w:lang w:val="es-SV" w:eastAsia="es-SV"/>
              </w:rPr>
              <w:t xml:space="preserve">Pago de planilla de remuneraciones del Concejo Municipal por reuniones del </w:t>
            </w:r>
            <w:r>
              <w:rPr>
                <w:rFonts w:ascii="Calibri" w:hAnsi="Calibri" w:cs="Calibri"/>
                <w:lang w:val="es-SV" w:eastAsia="es-SV"/>
              </w:rPr>
              <w:t>diecinueve y veintisiete</w:t>
            </w:r>
            <w:r w:rsidRPr="0016206E">
              <w:rPr>
                <w:rFonts w:ascii="Calibri" w:hAnsi="Calibri" w:cs="Calibri"/>
                <w:lang w:val="es-SV" w:eastAsia="es-SV"/>
              </w:rPr>
              <w:t xml:space="preserve"> de 2020.</w:t>
            </w:r>
          </w:p>
        </w:tc>
        <w:tc>
          <w:tcPr>
            <w:tcW w:w="1985" w:type="dxa"/>
            <w:tcBorders>
              <w:top w:val="nil"/>
              <w:left w:val="single" w:sz="4" w:space="0" w:color="auto"/>
              <w:bottom w:val="single" w:sz="4" w:space="0" w:color="auto"/>
              <w:right w:val="single" w:sz="4" w:space="0" w:color="auto"/>
            </w:tcBorders>
            <w:shd w:val="clear" w:color="auto" w:fill="auto"/>
            <w:vAlign w:val="center"/>
          </w:tcPr>
          <w:p w:rsidR="00440FA8" w:rsidRPr="003A097C" w:rsidRDefault="00440FA8" w:rsidP="00AE307B">
            <w:pPr>
              <w:jc w:val="center"/>
              <w:rPr>
                <w:rFonts w:ascii="Calibri" w:hAnsi="Calibri" w:cs="Calibri"/>
                <w:lang w:val="es-SV" w:eastAsia="es-SV"/>
              </w:rPr>
            </w:pPr>
            <w:r w:rsidRPr="003A097C">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440FA8" w:rsidRPr="003A097C" w:rsidRDefault="00440FA8" w:rsidP="00AE307B">
            <w:pPr>
              <w:rPr>
                <w:rFonts w:ascii="Calibri" w:hAnsi="Calibri" w:cs="Calibri"/>
                <w:lang w:val="es-SV" w:eastAsia="es-SV"/>
              </w:rPr>
            </w:pPr>
            <w:r w:rsidRPr="003A097C">
              <w:rPr>
                <w:rFonts w:ascii="Calibri" w:hAnsi="Calibri" w:cs="Calibri"/>
                <w:lang w:val="es-SV" w:eastAsia="es-SV"/>
              </w:rPr>
              <w:t>$      2,990.00</w:t>
            </w:r>
          </w:p>
        </w:tc>
      </w:tr>
    </w:tbl>
    <w:p w:rsidR="00440FA8" w:rsidRDefault="00440FA8" w:rsidP="00440FA8">
      <w:pPr>
        <w:spacing w:line="276" w:lineRule="auto"/>
        <w:jc w:val="both"/>
        <w:rPr>
          <w:rFonts w:ascii="Calibri" w:eastAsia="Calibri" w:hAnsi="Calibri" w:cs="Calibri"/>
          <w:color w:val="FF0000"/>
        </w:rPr>
      </w:pPr>
      <w:r w:rsidRPr="003E1D57">
        <w:rPr>
          <w:rFonts w:ascii="Calibri" w:eastAsia="Calibri" w:hAnsi="Calibri" w:cs="Calibri"/>
        </w:rPr>
        <w:t>Certifíquese y Comuníquese.-</w:t>
      </w:r>
      <w:r>
        <w:rPr>
          <w:rFonts w:ascii="Calibri" w:eastAsia="Calibri" w:hAnsi="Calibri" w:cs="Calibri"/>
        </w:rPr>
        <w:t xml:space="preserve"> </w:t>
      </w:r>
      <w:r w:rsidRPr="00802451">
        <w:rPr>
          <w:rFonts w:ascii="Calibri" w:eastAsia="Calibri" w:hAnsi="Calibri" w:cs="Calibri"/>
          <w:b/>
          <w:color w:val="000000"/>
        </w:rPr>
        <w:t xml:space="preserve">ACUERDO NÚMERO </w:t>
      </w:r>
      <w:r w:rsidRPr="00E507ED">
        <w:rPr>
          <w:rFonts w:ascii="Calibri" w:eastAsia="Calibri" w:hAnsi="Calibri" w:cs="Calibri"/>
          <w:b/>
        </w:rPr>
        <w:t>DOS.</w:t>
      </w:r>
      <w:r>
        <w:rPr>
          <w:rFonts w:ascii="Calibri" w:eastAsia="Calibri" w:hAnsi="Calibri" w:cs="Calibri"/>
          <w:b/>
        </w:rPr>
        <w:t xml:space="preserve"> </w:t>
      </w:r>
      <w:r w:rsidRPr="00E507ED">
        <w:rPr>
          <w:rFonts w:ascii="Calibri" w:eastAsia="Calibri" w:hAnsi="Calibri" w:cs="Calibri"/>
        </w:rPr>
        <w:t xml:space="preserve">Vista la solicitud de autorización de gastos remitidos por jefe UACI, y siendo competencia de este concejo la adjudicar las adquisiciones de obras, bienes y servicios, de conformidad a lo establecido en los arts. 203, 204 ord. 3° de la Constitución, Art. 30 num. 9, art. 91 del Código Municipal, </w:t>
      </w:r>
      <w:r w:rsidRPr="00E507ED">
        <w:rPr>
          <w:rFonts w:ascii="Calibri" w:eastAsia="Calibri" w:hAnsi="Calibri" w:cs="Calibri"/>
          <w:b/>
        </w:rPr>
        <w:t xml:space="preserve">SE ACUERDA: </w:t>
      </w:r>
      <w:r w:rsidRPr="00E507ED">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440FA8" w:rsidRPr="004B2695" w:rsidTr="00AE307B">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FA8" w:rsidRPr="00D03BB3" w:rsidRDefault="00440FA8" w:rsidP="00AE307B">
            <w:pPr>
              <w:jc w:val="center"/>
              <w:rPr>
                <w:rFonts w:ascii="Calibri" w:hAnsi="Calibri" w:cs="Calibri"/>
                <w:b/>
                <w:bCs/>
                <w:color w:val="000000"/>
                <w:lang w:val="es-SV" w:eastAsia="es-SV"/>
              </w:rPr>
            </w:pPr>
            <w:r w:rsidRPr="00D03BB3">
              <w:rPr>
                <w:rFonts w:ascii="Calibri" w:hAnsi="Calibri" w:cs="Calibri"/>
                <w:b/>
                <w:bCs/>
                <w:color w:val="000000"/>
                <w:lang w:val="es-SV" w:eastAsia="es-SV"/>
              </w:rPr>
              <w:t>N°</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FA8" w:rsidRPr="00D03BB3" w:rsidRDefault="00440FA8" w:rsidP="00AE307B">
            <w:pPr>
              <w:jc w:val="center"/>
              <w:rPr>
                <w:rFonts w:ascii="Calibri" w:hAnsi="Calibri" w:cs="Calibri"/>
                <w:b/>
                <w:bCs/>
                <w:color w:val="000000"/>
                <w:lang w:val="es-SV" w:eastAsia="es-SV"/>
              </w:rPr>
            </w:pPr>
            <w:r w:rsidRPr="00D03BB3">
              <w:rPr>
                <w:rFonts w:ascii="Calibri" w:hAnsi="Calibri" w:cs="Calibri"/>
                <w:b/>
                <w:bCs/>
                <w:color w:val="000000"/>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FA8" w:rsidRDefault="00440FA8" w:rsidP="00AE307B">
            <w:pPr>
              <w:jc w:val="center"/>
              <w:rPr>
                <w:rFonts w:ascii="Calibri" w:hAnsi="Calibri" w:cs="Calibri"/>
                <w:b/>
                <w:bCs/>
                <w:color w:val="000000"/>
                <w:lang w:val="es-SV" w:eastAsia="es-SV"/>
              </w:rPr>
            </w:pPr>
            <w:r w:rsidRPr="00D03BB3">
              <w:rPr>
                <w:rFonts w:ascii="Calibri" w:hAnsi="Calibri" w:cs="Calibri"/>
                <w:b/>
                <w:bCs/>
                <w:color w:val="000000"/>
                <w:lang w:val="es-SV" w:eastAsia="es-SV"/>
              </w:rPr>
              <w:t>FUENTE DE FINANCIAMIENTO</w:t>
            </w:r>
          </w:p>
          <w:p w:rsidR="00440FA8" w:rsidRPr="00D03BB3" w:rsidRDefault="00440FA8" w:rsidP="00AE307B">
            <w:pPr>
              <w:jc w:val="center"/>
              <w:rPr>
                <w:rFonts w:ascii="Calibri" w:hAnsi="Calibri" w:cs="Calibri"/>
                <w:b/>
                <w:bCs/>
                <w:color w:val="000000"/>
                <w:lang w:val="es-SV" w:eastAsia="es-SV"/>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FA8" w:rsidRPr="00D03BB3" w:rsidRDefault="00440FA8" w:rsidP="00AE307B">
            <w:pPr>
              <w:jc w:val="center"/>
              <w:rPr>
                <w:rFonts w:ascii="Calibri" w:hAnsi="Calibri" w:cs="Calibri"/>
                <w:b/>
                <w:bCs/>
                <w:color w:val="000000"/>
                <w:lang w:val="es-SV" w:eastAsia="es-SV"/>
              </w:rPr>
            </w:pPr>
            <w:r w:rsidRPr="00D03BB3">
              <w:rPr>
                <w:rFonts w:ascii="Calibri" w:hAnsi="Calibri" w:cs="Calibri"/>
                <w:b/>
                <w:bCs/>
                <w:color w:val="000000"/>
                <w:lang w:val="es-SV" w:eastAsia="es-SV"/>
              </w:rPr>
              <w:t>PRECIO TOTAL</w:t>
            </w:r>
          </w:p>
        </w:tc>
      </w:tr>
      <w:tr w:rsidR="00440FA8" w:rsidRPr="004B2695" w:rsidTr="00AE307B">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440FA8" w:rsidRPr="00D03BB3" w:rsidRDefault="00440FA8" w:rsidP="00AE307B">
            <w:pPr>
              <w:rPr>
                <w:rFonts w:ascii="Calibri" w:hAnsi="Calibri" w:cs="Calibri"/>
                <w:b/>
                <w:bCs/>
                <w:color w:val="000000"/>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440FA8" w:rsidRPr="00D03BB3" w:rsidRDefault="00440FA8" w:rsidP="00AE307B">
            <w:pPr>
              <w:rPr>
                <w:rFonts w:ascii="Calibri" w:hAnsi="Calibri" w:cs="Calibri"/>
                <w:b/>
                <w:bCs/>
                <w:color w:val="000000"/>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40FA8" w:rsidRPr="00D03BB3" w:rsidRDefault="00440FA8" w:rsidP="00AE307B">
            <w:pPr>
              <w:rPr>
                <w:rFonts w:ascii="Calibri" w:hAnsi="Calibri" w:cs="Calibri"/>
                <w:b/>
                <w:bCs/>
                <w:color w:val="00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40FA8" w:rsidRPr="00D03BB3" w:rsidRDefault="00440FA8" w:rsidP="00AE307B">
            <w:pPr>
              <w:rPr>
                <w:rFonts w:ascii="Calibri" w:hAnsi="Calibri" w:cs="Calibri"/>
                <w:b/>
                <w:bCs/>
                <w:color w:val="000000"/>
                <w:lang w:val="es-SV" w:eastAsia="es-SV"/>
              </w:rPr>
            </w:pPr>
          </w:p>
        </w:tc>
      </w:tr>
      <w:tr w:rsidR="00440FA8" w:rsidRPr="004B2695" w:rsidTr="00AE307B">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440FA8" w:rsidRPr="00D03BB3" w:rsidRDefault="00440FA8" w:rsidP="00AE307B">
            <w:pPr>
              <w:jc w:val="center"/>
              <w:rPr>
                <w:rFonts w:ascii="Calibri" w:hAnsi="Calibri" w:cs="Calibri"/>
                <w:color w:val="000000"/>
                <w:lang w:val="es-SV" w:eastAsia="es-SV"/>
              </w:rPr>
            </w:pPr>
            <w:r w:rsidRPr="00D03BB3">
              <w:rPr>
                <w:rFonts w:ascii="Calibri" w:hAnsi="Calibri" w:cs="Calibri"/>
                <w:color w:val="000000"/>
                <w:lang w:val="es-SV" w:eastAsia="es-SV"/>
              </w:rPr>
              <w:t>1</w:t>
            </w:r>
          </w:p>
        </w:tc>
        <w:tc>
          <w:tcPr>
            <w:tcW w:w="4434" w:type="dxa"/>
            <w:tcBorders>
              <w:top w:val="nil"/>
              <w:left w:val="nil"/>
              <w:bottom w:val="single" w:sz="4" w:space="0" w:color="auto"/>
              <w:right w:val="single" w:sz="4" w:space="0" w:color="auto"/>
            </w:tcBorders>
            <w:shd w:val="clear" w:color="auto" w:fill="auto"/>
            <w:vAlign w:val="center"/>
          </w:tcPr>
          <w:p w:rsidR="00440FA8" w:rsidRPr="00A63DF2" w:rsidRDefault="00440FA8" w:rsidP="00AE307B">
            <w:pPr>
              <w:jc w:val="both"/>
              <w:rPr>
                <w:rFonts w:asciiTheme="minorHAnsi" w:hAnsiTheme="minorHAnsi" w:cstheme="minorHAnsi"/>
                <w:color w:val="000000"/>
              </w:rPr>
            </w:pPr>
            <w:r w:rsidRPr="00A63DF2">
              <w:rPr>
                <w:rFonts w:asciiTheme="minorHAnsi" w:hAnsiTheme="minorHAnsi" w:cstheme="minorHAnsi"/>
                <w:color w:val="000000"/>
              </w:rPr>
              <w:t xml:space="preserve">Pago a </w:t>
            </w:r>
            <w:r w:rsidRPr="00A63DF2">
              <w:rPr>
                <w:rFonts w:asciiTheme="minorHAnsi" w:hAnsiTheme="minorHAnsi" w:cstheme="minorHAnsi"/>
                <w:b/>
                <w:bCs/>
                <w:color w:val="000000"/>
              </w:rPr>
              <w:t>JOSE EZEQUIEL ESCOBAR ACOSTA</w:t>
            </w:r>
            <w:r w:rsidRPr="00A63DF2">
              <w:rPr>
                <w:rFonts w:asciiTheme="minorHAnsi" w:hAnsiTheme="minorHAnsi" w:cstheme="minorHAnsi"/>
                <w:color w:val="000000"/>
              </w:rPr>
              <w:t xml:space="preserve">, por compra de insumos de Cafetería de Uso Administrativo Municipal, correspondiente al mes de </w:t>
            </w:r>
            <w:r>
              <w:rPr>
                <w:rFonts w:asciiTheme="minorHAnsi" w:hAnsiTheme="minorHAnsi" w:cstheme="minorHAnsi"/>
                <w:color w:val="000000"/>
              </w:rPr>
              <w:t>mayo</w:t>
            </w:r>
            <w:r w:rsidRPr="00A63DF2">
              <w:rPr>
                <w:rFonts w:asciiTheme="minorHAnsi" w:hAnsiTheme="minorHAnsi" w:cstheme="minorHAnsi"/>
                <w:color w:val="000000"/>
              </w:rPr>
              <w:t xml:space="preserve"> del año 2020</w:t>
            </w:r>
            <w:r>
              <w:rPr>
                <w:rFonts w:asciiTheme="minorHAnsi" w:hAnsiTheme="minorHAnsi" w:cstheme="minorHAnsi"/>
                <w:color w:val="000000"/>
              </w:rPr>
              <w:t>.</w:t>
            </w:r>
            <w:r>
              <w:rPr>
                <w:rFonts w:asciiTheme="minorHAnsi" w:hAnsiTheme="minorHAnsi" w:cstheme="minorHAnsi"/>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440FA8" w:rsidRPr="00D03BB3" w:rsidRDefault="00440FA8" w:rsidP="00AE307B">
            <w:pPr>
              <w:jc w:val="center"/>
              <w:rPr>
                <w:rFonts w:ascii="Calibri" w:hAnsi="Calibri" w:cs="Calibri"/>
              </w:rPr>
            </w:pPr>
            <w:r>
              <w:rPr>
                <w:rFonts w:ascii="Calibri" w:hAnsi="Calibri" w:cs="Calibri"/>
              </w:rPr>
              <w:t>Fondo Municipal</w:t>
            </w:r>
          </w:p>
        </w:tc>
        <w:tc>
          <w:tcPr>
            <w:tcW w:w="1701" w:type="dxa"/>
            <w:tcBorders>
              <w:top w:val="single" w:sz="4" w:space="0" w:color="auto"/>
              <w:left w:val="nil"/>
              <w:bottom w:val="nil"/>
              <w:right w:val="single" w:sz="4" w:space="0" w:color="auto"/>
            </w:tcBorders>
            <w:shd w:val="clear" w:color="auto" w:fill="auto"/>
            <w:vAlign w:val="center"/>
            <w:hideMark/>
          </w:tcPr>
          <w:p w:rsidR="00440FA8" w:rsidRPr="00D03BB3" w:rsidRDefault="00440FA8" w:rsidP="00AE307B">
            <w:pPr>
              <w:jc w:val="center"/>
              <w:rPr>
                <w:rFonts w:ascii="Calibri" w:hAnsi="Calibri" w:cs="Calibri"/>
              </w:rPr>
            </w:pPr>
            <w:r w:rsidRPr="00D03BB3">
              <w:rPr>
                <w:rFonts w:ascii="Calibri" w:hAnsi="Calibri" w:cs="Calibri"/>
              </w:rPr>
              <w:t xml:space="preserve">$  </w:t>
            </w:r>
            <w:r>
              <w:rPr>
                <w:rFonts w:ascii="Calibri" w:hAnsi="Calibri" w:cs="Calibri"/>
              </w:rPr>
              <w:t xml:space="preserve">     143.75</w:t>
            </w:r>
          </w:p>
        </w:tc>
      </w:tr>
      <w:tr w:rsidR="00440FA8" w:rsidRPr="004B2695" w:rsidTr="00AE307B">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tcPr>
          <w:p w:rsidR="00440FA8" w:rsidRPr="00D03BB3" w:rsidRDefault="00440FA8" w:rsidP="00AE307B">
            <w:pPr>
              <w:jc w:val="center"/>
              <w:rPr>
                <w:rFonts w:ascii="Calibri" w:hAnsi="Calibri" w:cs="Calibri"/>
                <w:color w:val="000000"/>
                <w:lang w:val="es-SV" w:eastAsia="es-SV"/>
              </w:rPr>
            </w:pPr>
            <w:r w:rsidRPr="00D03BB3">
              <w:rPr>
                <w:rFonts w:ascii="Calibri" w:hAnsi="Calibri" w:cs="Calibri"/>
                <w:color w:val="000000"/>
                <w:lang w:val="es-SV" w:eastAsia="es-SV"/>
              </w:rPr>
              <w:t>2</w:t>
            </w:r>
          </w:p>
        </w:tc>
        <w:tc>
          <w:tcPr>
            <w:tcW w:w="4434" w:type="dxa"/>
            <w:tcBorders>
              <w:top w:val="nil"/>
              <w:left w:val="nil"/>
              <w:bottom w:val="single" w:sz="4" w:space="0" w:color="auto"/>
              <w:right w:val="single" w:sz="4" w:space="0" w:color="auto"/>
            </w:tcBorders>
            <w:shd w:val="clear" w:color="auto" w:fill="auto"/>
            <w:vAlign w:val="center"/>
          </w:tcPr>
          <w:p w:rsidR="00440FA8" w:rsidRPr="00A63DF2" w:rsidRDefault="00440FA8" w:rsidP="00AE307B">
            <w:pPr>
              <w:jc w:val="both"/>
              <w:rPr>
                <w:rFonts w:asciiTheme="minorHAnsi" w:hAnsiTheme="minorHAnsi" w:cstheme="minorHAnsi"/>
              </w:rPr>
            </w:pPr>
            <w:r w:rsidRPr="00A63DF2">
              <w:rPr>
                <w:rFonts w:asciiTheme="minorHAnsi" w:hAnsiTheme="minorHAnsi" w:cstheme="minorHAnsi"/>
              </w:rPr>
              <w:t xml:space="preserve">Pago a </w:t>
            </w:r>
            <w:r w:rsidRPr="00A63DF2">
              <w:rPr>
                <w:rFonts w:asciiTheme="minorHAnsi" w:hAnsiTheme="minorHAnsi" w:cstheme="minorHAnsi"/>
                <w:b/>
                <w:bCs/>
              </w:rPr>
              <w:t>JOSE EZEQUIEL ESCOBAR ACOSTA</w:t>
            </w:r>
            <w:r w:rsidRPr="00A63DF2">
              <w:rPr>
                <w:rFonts w:asciiTheme="minorHAnsi" w:hAnsiTheme="minorHAnsi" w:cstheme="minorHAnsi"/>
              </w:rPr>
              <w:t xml:space="preserve">, por compra de </w:t>
            </w:r>
            <w:r>
              <w:rPr>
                <w:rFonts w:asciiTheme="minorHAnsi" w:hAnsiTheme="minorHAnsi" w:cstheme="minorHAnsi"/>
              </w:rPr>
              <w:t>42</w:t>
            </w:r>
            <w:r w:rsidRPr="00A63DF2">
              <w:rPr>
                <w:rFonts w:asciiTheme="minorHAnsi" w:hAnsiTheme="minorHAnsi" w:cstheme="minorHAnsi"/>
              </w:rPr>
              <w:t xml:space="preserve"> garrafones de agua cristal de uso administrativo Municipal, correspondientes al mes de </w:t>
            </w:r>
            <w:r>
              <w:rPr>
                <w:rFonts w:asciiTheme="minorHAnsi" w:hAnsiTheme="minorHAnsi" w:cstheme="minorHAnsi"/>
                <w:color w:val="000000"/>
              </w:rPr>
              <w:t>mayo</w:t>
            </w:r>
            <w:r w:rsidRPr="00A63DF2">
              <w:rPr>
                <w:rFonts w:asciiTheme="minorHAnsi" w:hAnsiTheme="minorHAnsi" w:cstheme="minorHAnsi"/>
                <w:color w:val="000000"/>
              </w:rPr>
              <w:t xml:space="preserve"> del año 2020</w:t>
            </w:r>
            <w:r>
              <w:rPr>
                <w:rFonts w:asciiTheme="minorHAnsi" w:hAnsiTheme="minorHAnsi" w:cstheme="minorHAnsi"/>
                <w:color w:val="000000"/>
              </w:rPr>
              <w:t>.</w:t>
            </w:r>
          </w:p>
        </w:tc>
        <w:tc>
          <w:tcPr>
            <w:tcW w:w="1985" w:type="dxa"/>
            <w:tcBorders>
              <w:top w:val="nil"/>
              <w:left w:val="nil"/>
              <w:bottom w:val="single" w:sz="4" w:space="0" w:color="auto"/>
              <w:right w:val="single" w:sz="4" w:space="0" w:color="auto"/>
            </w:tcBorders>
            <w:shd w:val="clear" w:color="auto" w:fill="auto"/>
            <w:vAlign w:val="center"/>
          </w:tcPr>
          <w:p w:rsidR="00440FA8" w:rsidRPr="00D03BB3" w:rsidRDefault="00440FA8" w:rsidP="00AE307B">
            <w:pPr>
              <w:jc w:val="center"/>
              <w:rPr>
                <w:rFonts w:ascii="Calibri" w:hAnsi="Calibri" w:cs="Calibri"/>
              </w:rPr>
            </w:pPr>
            <w:r>
              <w:rPr>
                <w:rFonts w:ascii="Calibri" w:hAnsi="Calibri" w:cs="Calibri"/>
              </w:rPr>
              <w:t>Fondo Municipal</w:t>
            </w:r>
          </w:p>
        </w:tc>
        <w:tc>
          <w:tcPr>
            <w:tcW w:w="1701" w:type="dxa"/>
            <w:tcBorders>
              <w:top w:val="single" w:sz="4" w:space="0" w:color="auto"/>
              <w:left w:val="nil"/>
              <w:bottom w:val="single" w:sz="4" w:space="0" w:color="auto"/>
              <w:right w:val="single" w:sz="4" w:space="0" w:color="auto"/>
            </w:tcBorders>
            <w:shd w:val="clear" w:color="auto" w:fill="auto"/>
            <w:vAlign w:val="center"/>
          </w:tcPr>
          <w:p w:rsidR="00440FA8" w:rsidRPr="00D03BB3" w:rsidRDefault="00440FA8" w:rsidP="00AE307B">
            <w:pPr>
              <w:jc w:val="center"/>
              <w:rPr>
                <w:rFonts w:ascii="Calibri" w:hAnsi="Calibri" w:cs="Calibri"/>
              </w:rPr>
            </w:pPr>
            <w:r w:rsidRPr="00D03BB3">
              <w:rPr>
                <w:rFonts w:ascii="Calibri" w:hAnsi="Calibri" w:cs="Calibri"/>
              </w:rPr>
              <w:t xml:space="preserve">$  </w:t>
            </w:r>
            <w:r>
              <w:rPr>
                <w:rFonts w:ascii="Calibri" w:hAnsi="Calibri" w:cs="Calibri"/>
              </w:rPr>
              <w:t xml:space="preserve">  100.80</w:t>
            </w:r>
          </w:p>
        </w:tc>
      </w:tr>
      <w:tr w:rsidR="00440FA8" w:rsidRPr="004B2695" w:rsidTr="00AE307B">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440FA8" w:rsidRPr="00D03BB3" w:rsidRDefault="00440FA8" w:rsidP="00AE307B">
            <w:pPr>
              <w:jc w:val="center"/>
              <w:rPr>
                <w:rFonts w:ascii="Calibri" w:hAnsi="Calibri" w:cs="Calibri"/>
                <w:color w:val="000000"/>
                <w:lang w:val="es-SV" w:eastAsia="es-SV"/>
              </w:rPr>
            </w:pPr>
            <w:r w:rsidRPr="00D03BB3">
              <w:rPr>
                <w:rFonts w:ascii="Calibri" w:hAnsi="Calibri" w:cs="Calibri"/>
                <w:color w:val="000000"/>
                <w:lang w:val="es-SV" w:eastAsia="es-SV"/>
              </w:rPr>
              <w:t>3</w:t>
            </w:r>
          </w:p>
        </w:tc>
        <w:tc>
          <w:tcPr>
            <w:tcW w:w="4434" w:type="dxa"/>
            <w:tcBorders>
              <w:top w:val="single" w:sz="4" w:space="0" w:color="auto"/>
              <w:left w:val="nil"/>
              <w:bottom w:val="single" w:sz="4" w:space="0" w:color="auto"/>
              <w:right w:val="single" w:sz="4" w:space="0" w:color="auto"/>
            </w:tcBorders>
            <w:shd w:val="clear" w:color="auto" w:fill="auto"/>
            <w:vAlign w:val="center"/>
          </w:tcPr>
          <w:p w:rsidR="00440FA8" w:rsidRPr="003973E4" w:rsidRDefault="00440FA8" w:rsidP="00AE307B">
            <w:pPr>
              <w:jc w:val="both"/>
              <w:rPr>
                <w:rFonts w:asciiTheme="minorHAnsi" w:hAnsiTheme="minorHAnsi" w:cstheme="minorHAnsi"/>
                <w:color w:val="000000"/>
              </w:rPr>
            </w:pPr>
            <w:r w:rsidRPr="003973E4">
              <w:rPr>
                <w:rFonts w:asciiTheme="minorHAnsi" w:hAnsiTheme="minorHAnsi" w:cstheme="minorHAnsi"/>
                <w:color w:val="000000"/>
              </w:rPr>
              <w:t xml:space="preserve">Pago a </w:t>
            </w:r>
            <w:r w:rsidRPr="003973E4">
              <w:rPr>
                <w:rFonts w:asciiTheme="minorHAnsi" w:hAnsiTheme="minorHAnsi" w:cstheme="minorHAnsi"/>
                <w:b/>
                <w:bCs/>
                <w:color w:val="000000"/>
              </w:rPr>
              <w:t>HENRI LEONICIO AGUIRRE ALAS</w:t>
            </w:r>
            <w:r w:rsidRPr="003973E4">
              <w:rPr>
                <w:rFonts w:asciiTheme="minorHAnsi" w:hAnsiTheme="minorHAnsi" w:cstheme="minorHAnsi"/>
                <w:color w:val="000000"/>
              </w:rPr>
              <w:t xml:space="preserve">, por compra de </w:t>
            </w:r>
            <w:r>
              <w:rPr>
                <w:rFonts w:asciiTheme="minorHAnsi" w:hAnsiTheme="minorHAnsi" w:cstheme="minorHAnsi"/>
                <w:color w:val="000000"/>
              </w:rPr>
              <w:t xml:space="preserve">consumibles automotrices para mantenimiento general del </w:t>
            </w:r>
            <w:r w:rsidRPr="00A63DF2">
              <w:rPr>
                <w:rFonts w:asciiTheme="minorHAnsi" w:hAnsiTheme="minorHAnsi" w:cstheme="minorHAnsi"/>
                <w:color w:val="000000"/>
              </w:rPr>
              <w:t>pick up Toyota Hilux 2016, placas N-8722, de uso oficial Municipal</w:t>
            </w:r>
            <w:r>
              <w:rPr>
                <w:rFonts w:asciiTheme="minorHAnsi" w:hAnsiTheme="minorHAnsi" w:cstheme="minorHAnsi"/>
                <w:color w:val="000000"/>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tcPr>
          <w:p w:rsidR="00440FA8" w:rsidRPr="003973E4" w:rsidRDefault="00440FA8" w:rsidP="00AE307B">
            <w:pPr>
              <w:jc w:val="center"/>
              <w:rPr>
                <w:rFonts w:ascii="Calibri" w:hAnsi="Calibri" w:cs="Calibri"/>
                <w:lang w:val="es-SV" w:eastAsia="es-SV"/>
              </w:rPr>
            </w:pPr>
            <w:r w:rsidRPr="003973E4">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440FA8" w:rsidRPr="003973E4" w:rsidRDefault="00440FA8" w:rsidP="00AE307B">
            <w:pPr>
              <w:jc w:val="center"/>
              <w:rPr>
                <w:rFonts w:ascii="Calibri" w:hAnsi="Calibri" w:cs="Calibri"/>
              </w:rPr>
            </w:pPr>
            <w:r w:rsidRPr="003973E4">
              <w:rPr>
                <w:rFonts w:ascii="Calibri" w:hAnsi="Calibri" w:cs="Calibri"/>
              </w:rPr>
              <w:t xml:space="preserve">$       </w:t>
            </w:r>
            <w:r>
              <w:rPr>
                <w:rFonts w:ascii="Calibri" w:hAnsi="Calibri" w:cs="Calibri"/>
              </w:rPr>
              <w:t>135.25</w:t>
            </w:r>
          </w:p>
        </w:tc>
      </w:tr>
      <w:tr w:rsidR="00440FA8" w:rsidRPr="004B2695" w:rsidTr="00AE307B">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440FA8" w:rsidRPr="00D03BB3" w:rsidRDefault="00440FA8" w:rsidP="00AE307B">
            <w:pPr>
              <w:jc w:val="center"/>
              <w:rPr>
                <w:rFonts w:ascii="Calibri" w:hAnsi="Calibri" w:cs="Calibri"/>
                <w:color w:val="000000"/>
                <w:lang w:val="es-SV" w:eastAsia="es-SV"/>
              </w:rPr>
            </w:pPr>
            <w:r>
              <w:rPr>
                <w:rFonts w:ascii="Calibri" w:hAnsi="Calibri" w:cs="Calibri"/>
                <w:color w:val="000000"/>
                <w:lang w:val="es-SV" w:eastAsia="es-SV"/>
              </w:rPr>
              <w:t>4</w:t>
            </w:r>
          </w:p>
        </w:tc>
        <w:tc>
          <w:tcPr>
            <w:tcW w:w="4434" w:type="dxa"/>
            <w:tcBorders>
              <w:top w:val="single" w:sz="4" w:space="0" w:color="auto"/>
              <w:left w:val="nil"/>
              <w:bottom w:val="single" w:sz="4" w:space="0" w:color="auto"/>
              <w:right w:val="single" w:sz="4" w:space="0" w:color="auto"/>
            </w:tcBorders>
            <w:shd w:val="clear" w:color="auto" w:fill="auto"/>
            <w:vAlign w:val="center"/>
          </w:tcPr>
          <w:p w:rsidR="00440FA8" w:rsidRPr="003973E4" w:rsidRDefault="00440FA8" w:rsidP="00AE307B">
            <w:pPr>
              <w:jc w:val="both"/>
              <w:rPr>
                <w:rFonts w:asciiTheme="minorHAnsi" w:hAnsiTheme="minorHAnsi" w:cstheme="minorHAnsi"/>
                <w:color w:val="000000"/>
              </w:rPr>
            </w:pPr>
            <w:r w:rsidRPr="003973E4">
              <w:rPr>
                <w:rFonts w:asciiTheme="minorHAnsi" w:hAnsiTheme="minorHAnsi" w:cstheme="minorHAnsi"/>
                <w:color w:val="000000"/>
              </w:rPr>
              <w:t xml:space="preserve">Pago a </w:t>
            </w:r>
            <w:r w:rsidRPr="003973E4">
              <w:rPr>
                <w:rFonts w:asciiTheme="minorHAnsi" w:hAnsiTheme="minorHAnsi" w:cstheme="minorHAnsi"/>
                <w:b/>
                <w:bCs/>
                <w:color w:val="000000"/>
              </w:rPr>
              <w:t>HENRI LEONICIO AGUIRRE ALAS</w:t>
            </w:r>
            <w:r w:rsidRPr="003973E4">
              <w:rPr>
                <w:rFonts w:asciiTheme="minorHAnsi" w:hAnsiTheme="minorHAnsi" w:cstheme="minorHAnsi"/>
                <w:color w:val="000000"/>
              </w:rPr>
              <w:t xml:space="preserve">, por compra de </w:t>
            </w:r>
            <w:r>
              <w:rPr>
                <w:rFonts w:asciiTheme="minorHAnsi" w:hAnsiTheme="minorHAnsi" w:cstheme="minorHAnsi"/>
                <w:color w:val="000000"/>
              </w:rPr>
              <w:t>consumibles automotrices y repuestos para mantenimiento general del pick up Toyota Hilux 2010</w:t>
            </w:r>
            <w:r w:rsidRPr="00A63DF2">
              <w:rPr>
                <w:rFonts w:asciiTheme="minorHAnsi" w:hAnsiTheme="minorHAnsi" w:cstheme="minorHAnsi"/>
                <w:color w:val="000000"/>
              </w:rPr>
              <w:t>, placas N-</w:t>
            </w:r>
            <w:r>
              <w:rPr>
                <w:rFonts w:asciiTheme="minorHAnsi" w:hAnsiTheme="minorHAnsi" w:cstheme="minorHAnsi"/>
                <w:color w:val="000000"/>
              </w:rPr>
              <w:t>3001</w:t>
            </w:r>
            <w:r w:rsidRPr="00A63DF2">
              <w:rPr>
                <w:rFonts w:asciiTheme="minorHAnsi" w:hAnsiTheme="minorHAnsi" w:cstheme="minorHAnsi"/>
                <w:color w:val="000000"/>
              </w:rPr>
              <w:t>, de uso oficial Municipal</w:t>
            </w:r>
            <w:r>
              <w:rPr>
                <w:rFonts w:asciiTheme="minorHAnsi" w:hAnsiTheme="minorHAnsi" w:cstheme="minorHAnsi"/>
                <w:color w:val="000000"/>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tcPr>
          <w:p w:rsidR="00440FA8" w:rsidRPr="003973E4" w:rsidRDefault="00440FA8" w:rsidP="00AE307B">
            <w:pPr>
              <w:jc w:val="center"/>
              <w:rPr>
                <w:rFonts w:ascii="Calibri" w:hAnsi="Calibri" w:cs="Calibri"/>
                <w:lang w:val="es-SV" w:eastAsia="es-SV"/>
              </w:rPr>
            </w:pPr>
            <w:r w:rsidRPr="003973E4">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440FA8" w:rsidRPr="003973E4" w:rsidRDefault="00440FA8" w:rsidP="00AE307B">
            <w:pPr>
              <w:jc w:val="center"/>
              <w:rPr>
                <w:rFonts w:ascii="Calibri" w:hAnsi="Calibri" w:cs="Calibri"/>
              </w:rPr>
            </w:pPr>
            <w:r w:rsidRPr="003973E4">
              <w:rPr>
                <w:rFonts w:ascii="Calibri" w:hAnsi="Calibri" w:cs="Calibri"/>
              </w:rPr>
              <w:t xml:space="preserve">$       </w:t>
            </w:r>
            <w:r>
              <w:rPr>
                <w:rFonts w:ascii="Calibri" w:hAnsi="Calibri" w:cs="Calibri"/>
              </w:rPr>
              <w:t>209.00</w:t>
            </w:r>
          </w:p>
        </w:tc>
      </w:tr>
      <w:tr w:rsidR="00440FA8" w:rsidRPr="004B2695" w:rsidTr="00AE307B">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440FA8" w:rsidRPr="00D03BB3" w:rsidRDefault="00440FA8" w:rsidP="00AE307B">
            <w:pPr>
              <w:jc w:val="center"/>
              <w:rPr>
                <w:rFonts w:ascii="Calibri" w:hAnsi="Calibri" w:cs="Calibri"/>
                <w:color w:val="000000"/>
                <w:lang w:val="es-SV" w:eastAsia="es-SV"/>
              </w:rPr>
            </w:pPr>
            <w:r>
              <w:rPr>
                <w:rFonts w:ascii="Calibri" w:hAnsi="Calibri" w:cs="Calibri"/>
                <w:color w:val="000000"/>
                <w:lang w:val="es-SV" w:eastAsia="es-SV"/>
              </w:rPr>
              <w:t>5</w:t>
            </w:r>
          </w:p>
        </w:tc>
        <w:tc>
          <w:tcPr>
            <w:tcW w:w="4434" w:type="dxa"/>
            <w:tcBorders>
              <w:top w:val="single" w:sz="4" w:space="0" w:color="auto"/>
              <w:left w:val="nil"/>
              <w:bottom w:val="single" w:sz="4" w:space="0" w:color="auto"/>
              <w:right w:val="single" w:sz="4" w:space="0" w:color="auto"/>
            </w:tcBorders>
            <w:shd w:val="clear" w:color="auto" w:fill="auto"/>
            <w:vAlign w:val="center"/>
          </w:tcPr>
          <w:p w:rsidR="00440FA8" w:rsidRPr="0016206E" w:rsidRDefault="00440FA8" w:rsidP="00AE307B">
            <w:pPr>
              <w:rPr>
                <w:rFonts w:asciiTheme="minorHAnsi" w:hAnsiTheme="minorHAnsi" w:cstheme="minorHAnsi"/>
              </w:rPr>
            </w:pPr>
            <w:r w:rsidRPr="004328DD">
              <w:rPr>
                <w:rFonts w:asciiTheme="minorHAnsi" w:hAnsiTheme="minorHAnsi" w:cstheme="minorHAnsi"/>
              </w:rPr>
              <w:t xml:space="preserve">Pago </w:t>
            </w:r>
            <w:r>
              <w:rPr>
                <w:rFonts w:asciiTheme="minorHAnsi" w:hAnsiTheme="minorHAnsi" w:cstheme="minorHAnsi"/>
              </w:rPr>
              <w:t xml:space="preserve">a </w:t>
            </w:r>
            <w:r w:rsidRPr="009C5D9D">
              <w:rPr>
                <w:rFonts w:asciiTheme="minorHAnsi" w:hAnsiTheme="minorHAnsi" w:cstheme="minorHAnsi"/>
                <w:b/>
              </w:rPr>
              <w:t>HENRI LEONICIO AGUIRRE ALAS</w:t>
            </w:r>
            <w:r w:rsidRPr="004328DD">
              <w:rPr>
                <w:rFonts w:asciiTheme="minorHAnsi" w:hAnsiTheme="minorHAnsi" w:cstheme="minorHAnsi"/>
              </w:rPr>
              <w:t xml:space="preserve">, </w:t>
            </w:r>
            <w:r w:rsidRPr="003973E4">
              <w:rPr>
                <w:rFonts w:asciiTheme="minorHAnsi" w:hAnsiTheme="minorHAnsi" w:cstheme="minorHAnsi"/>
                <w:color w:val="000000"/>
              </w:rPr>
              <w:t xml:space="preserve">por compra de </w:t>
            </w:r>
            <w:r>
              <w:rPr>
                <w:rFonts w:asciiTheme="minorHAnsi" w:hAnsiTheme="minorHAnsi" w:cstheme="minorHAnsi"/>
                <w:color w:val="000000"/>
              </w:rPr>
              <w:t xml:space="preserve">consumibles automotrices y repuestos para mantenimiento general del </w:t>
            </w:r>
            <w:r>
              <w:rPr>
                <w:rFonts w:asciiTheme="minorHAnsi" w:hAnsiTheme="minorHAnsi" w:cstheme="minorHAnsi"/>
              </w:rPr>
              <w:t>Pickup</w:t>
            </w:r>
            <w:r>
              <w:rPr>
                <w:rFonts w:asciiTheme="minorHAnsi" w:hAnsiTheme="minorHAnsi" w:cstheme="minorHAnsi"/>
                <w:color w:val="000000"/>
              </w:rPr>
              <w:t xml:space="preserve"> </w:t>
            </w:r>
            <w:r>
              <w:rPr>
                <w:rFonts w:asciiTheme="minorHAnsi" w:hAnsiTheme="minorHAnsi" w:cstheme="minorHAnsi"/>
              </w:rPr>
              <w:t>Mitsubishi L-200 placas N-6513, de usos varios municipal.</w:t>
            </w:r>
          </w:p>
        </w:tc>
        <w:tc>
          <w:tcPr>
            <w:tcW w:w="1985" w:type="dxa"/>
            <w:tcBorders>
              <w:top w:val="single" w:sz="4" w:space="0" w:color="auto"/>
              <w:left w:val="nil"/>
              <w:bottom w:val="single" w:sz="4" w:space="0" w:color="auto"/>
              <w:right w:val="single" w:sz="4" w:space="0" w:color="auto"/>
            </w:tcBorders>
            <w:shd w:val="clear" w:color="auto" w:fill="auto"/>
            <w:vAlign w:val="center"/>
          </w:tcPr>
          <w:p w:rsidR="00440FA8" w:rsidRPr="0016206E" w:rsidRDefault="00440FA8" w:rsidP="00AE307B">
            <w:pPr>
              <w:jc w:val="center"/>
              <w:rPr>
                <w:rFonts w:asciiTheme="minorHAnsi" w:hAnsiTheme="minorHAnsi" w:cstheme="minorHAnsi"/>
              </w:rPr>
            </w:pPr>
            <w:r>
              <w:rPr>
                <w:rFonts w:asciiTheme="minorHAnsi" w:hAnsiTheme="minorHAnsi" w:cstheme="minorHAnsi"/>
                <w:bCs/>
                <w:color w:val="000000"/>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440FA8" w:rsidRPr="0016206E" w:rsidRDefault="00440FA8" w:rsidP="00AE307B">
            <w:pPr>
              <w:jc w:val="center"/>
              <w:rPr>
                <w:rFonts w:asciiTheme="minorHAnsi" w:hAnsiTheme="minorHAnsi" w:cstheme="minorHAnsi"/>
              </w:rPr>
            </w:pPr>
            <w:r w:rsidRPr="0016206E">
              <w:rPr>
                <w:rFonts w:asciiTheme="minorHAnsi" w:hAnsiTheme="minorHAnsi" w:cstheme="minorHAnsi"/>
              </w:rPr>
              <w:t xml:space="preserve">$      </w:t>
            </w:r>
            <w:r>
              <w:rPr>
                <w:rFonts w:asciiTheme="minorHAnsi" w:hAnsiTheme="minorHAnsi" w:cstheme="minorHAnsi"/>
              </w:rPr>
              <w:t>175.00</w:t>
            </w:r>
          </w:p>
        </w:tc>
      </w:tr>
    </w:tbl>
    <w:p w:rsidR="00440FA8" w:rsidRDefault="00440FA8" w:rsidP="00440FA8">
      <w:pPr>
        <w:spacing w:line="276" w:lineRule="auto"/>
        <w:jc w:val="both"/>
        <w:rPr>
          <w:rFonts w:ascii="Calibri" w:hAnsi="Calibri" w:cs="Calibri"/>
        </w:rPr>
      </w:pPr>
      <w:r w:rsidRPr="00E507ED">
        <w:rPr>
          <w:rFonts w:ascii="Calibri" w:hAnsi="Calibri" w:cs="Calibri"/>
        </w:rPr>
        <w:t xml:space="preserve">Se deja constancia que los concejales </w:t>
      </w:r>
      <w:r w:rsidRPr="00E507ED">
        <w:rPr>
          <w:rFonts w:ascii="Calibri" w:eastAsia="Calibri" w:hAnsi="Calibri" w:cs="Calibri"/>
          <w:lang w:val="es-SV" w:eastAsia="en-US"/>
        </w:rPr>
        <w:t xml:space="preserve">Verónica Marisol Flores Rivas, Blanca Lidia Romero de Menjivar, Claudia Elizabeth Castro de Argueta y </w:t>
      </w:r>
      <w:r w:rsidRPr="00E507ED">
        <w:rPr>
          <w:rFonts w:ascii="Calibri" w:hAnsi="Calibri" w:cs="Calibri"/>
        </w:rPr>
        <w:t>David Jaime Bonilla Hernández</w:t>
      </w:r>
      <w:r w:rsidRPr="00E507ED">
        <w:rPr>
          <w:rFonts w:ascii="Calibri" w:eastAsia="Calibri" w:hAnsi="Calibri" w:cs="Calibri"/>
          <w:lang w:val="es-SV" w:eastAsia="en-US"/>
        </w:rPr>
        <w:t xml:space="preserve"> no votan a favor del presente gasto</w:t>
      </w:r>
      <w:r w:rsidRPr="00E507ED">
        <w:rPr>
          <w:rFonts w:ascii="Calibri" w:hAnsi="Calibri" w:cs="Calibri"/>
        </w:rPr>
        <w:t>. Certifíquese  y Comuníquese.-</w:t>
      </w:r>
      <w:r>
        <w:rPr>
          <w:rFonts w:ascii="Calibri" w:hAnsi="Calibri" w:cs="Calibri"/>
        </w:rPr>
        <w:t xml:space="preserve"> </w:t>
      </w:r>
      <w:r w:rsidRPr="00802451">
        <w:rPr>
          <w:rFonts w:ascii="Calibri" w:eastAsia="Calibri" w:hAnsi="Calibri" w:cs="Calibri"/>
          <w:b/>
          <w:color w:val="000000"/>
        </w:rPr>
        <w:t xml:space="preserve">ACUERDO NÚMERO </w:t>
      </w:r>
      <w:r>
        <w:rPr>
          <w:rFonts w:ascii="Calibri" w:eastAsia="Calibri" w:hAnsi="Calibri" w:cs="Calibri"/>
          <w:b/>
          <w:color w:val="000000"/>
        </w:rPr>
        <w:t>TRES.</w:t>
      </w:r>
      <w:r w:rsidRPr="00E507ED">
        <w:rPr>
          <w:rFonts w:ascii="Calibri" w:hAnsi="Calibri" w:cs="Calibri"/>
        </w:rPr>
        <w:t xml:space="preserve"> </w:t>
      </w:r>
      <w:r>
        <w:rPr>
          <w:rFonts w:ascii="Calibri" w:hAnsi="Calibri" w:cs="Calibri"/>
        </w:rPr>
        <w:t xml:space="preserve">Vista la solicitud del administrador del Centro Turístico Puerto San Juan, relacionada al </w:t>
      </w:r>
      <w:r>
        <w:rPr>
          <w:rFonts w:ascii="Calibri" w:hAnsi="Calibri" w:cs="Calibri"/>
        </w:rPr>
        <w:lastRenderedPageBreak/>
        <w:t xml:space="preserve">pago de personal que laboró prestando servicios eventuales para cubrir de forma eventual a trabajadores que no han laborado por motivo de ser personal de alta vulnerabilidad ante la Emergencia Nacional por pandemia COVID-19, </w:t>
      </w:r>
      <w:r w:rsidRPr="004B2695">
        <w:rPr>
          <w:rFonts w:ascii="Calibri" w:eastAsia="Calibri" w:hAnsi="Calibri" w:cs="Calibri"/>
          <w:color w:val="000000"/>
        </w:rPr>
        <w:t xml:space="preserve">y siendo competencia de este concejo autorizar las erogaciones de fondos, de conformidad a lo establecido en los arts. 203, 204 ord. 3° de la Constitución,  art. 91 del Código Municipal, </w:t>
      </w:r>
      <w:r w:rsidRPr="004B2695">
        <w:rPr>
          <w:rFonts w:ascii="Calibri" w:eastAsia="Calibri" w:hAnsi="Calibri" w:cs="Calibri"/>
          <w:b/>
          <w:color w:val="000000"/>
        </w:rPr>
        <w:t>SE ACUERDA:</w:t>
      </w:r>
      <w:r>
        <w:rPr>
          <w:rFonts w:ascii="Calibri" w:eastAsia="Calibri" w:hAnsi="Calibri" w:cs="Calibri"/>
          <w:color w:val="000000"/>
        </w:rPr>
        <w:t xml:space="preserve"> Autorizar el pago de </w:t>
      </w:r>
      <w:r>
        <w:rPr>
          <w:rFonts w:ascii="Calibri" w:hAnsi="Calibri" w:cs="Calibri"/>
        </w:rPr>
        <w:t>personal que laboró prestando servicios eventuales en el Centro Turístico Puerto San Juan, según detalle:</w:t>
      </w:r>
    </w:p>
    <w:tbl>
      <w:tblPr>
        <w:tblStyle w:val="Tablaconcuadrcula"/>
        <w:tblW w:w="0" w:type="auto"/>
        <w:tblLayout w:type="fixed"/>
        <w:tblLook w:val="04A0" w:firstRow="1" w:lastRow="0" w:firstColumn="1" w:lastColumn="0" w:noHBand="0" w:noVBand="1"/>
      </w:tblPr>
      <w:tblGrid>
        <w:gridCol w:w="433"/>
        <w:gridCol w:w="2936"/>
        <w:gridCol w:w="1927"/>
        <w:gridCol w:w="2183"/>
        <w:gridCol w:w="1418"/>
      </w:tblGrid>
      <w:tr w:rsidR="00440FA8" w:rsidTr="00AE307B">
        <w:tc>
          <w:tcPr>
            <w:tcW w:w="433" w:type="dxa"/>
          </w:tcPr>
          <w:p w:rsidR="00440FA8" w:rsidRDefault="00440FA8" w:rsidP="00AE307B">
            <w:pPr>
              <w:spacing w:line="276" w:lineRule="auto"/>
              <w:jc w:val="both"/>
              <w:rPr>
                <w:rFonts w:ascii="Calibri" w:hAnsi="Calibri" w:cs="Calibri"/>
              </w:rPr>
            </w:pPr>
            <w:r>
              <w:rPr>
                <w:rFonts w:ascii="Calibri" w:hAnsi="Calibri" w:cs="Calibri"/>
              </w:rPr>
              <w:t>N°</w:t>
            </w:r>
          </w:p>
        </w:tc>
        <w:tc>
          <w:tcPr>
            <w:tcW w:w="2936" w:type="dxa"/>
          </w:tcPr>
          <w:p w:rsidR="00440FA8" w:rsidRDefault="00440FA8" w:rsidP="00AE307B">
            <w:pPr>
              <w:spacing w:line="276" w:lineRule="auto"/>
              <w:jc w:val="both"/>
              <w:rPr>
                <w:rFonts w:ascii="Calibri" w:hAnsi="Calibri" w:cs="Calibri"/>
              </w:rPr>
            </w:pPr>
            <w:r>
              <w:rPr>
                <w:rFonts w:ascii="Calibri" w:hAnsi="Calibri" w:cs="Calibri"/>
              </w:rPr>
              <w:t>NOMBRE</w:t>
            </w:r>
          </w:p>
        </w:tc>
        <w:tc>
          <w:tcPr>
            <w:tcW w:w="1927" w:type="dxa"/>
          </w:tcPr>
          <w:p w:rsidR="00440FA8" w:rsidRDefault="00440FA8" w:rsidP="00AE307B">
            <w:pPr>
              <w:spacing w:line="276" w:lineRule="auto"/>
              <w:jc w:val="both"/>
              <w:rPr>
                <w:rFonts w:ascii="Calibri" w:hAnsi="Calibri" w:cs="Calibri"/>
              </w:rPr>
            </w:pPr>
            <w:r>
              <w:rPr>
                <w:rFonts w:ascii="Calibri" w:hAnsi="Calibri" w:cs="Calibri"/>
              </w:rPr>
              <w:t>PERIODO</w:t>
            </w:r>
          </w:p>
        </w:tc>
        <w:tc>
          <w:tcPr>
            <w:tcW w:w="2183" w:type="dxa"/>
          </w:tcPr>
          <w:p w:rsidR="00440FA8" w:rsidRDefault="00440FA8" w:rsidP="00AE307B">
            <w:pPr>
              <w:spacing w:line="276" w:lineRule="auto"/>
              <w:jc w:val="both"/>
              <w:rPr>
                <w:rFonts w:ascii="Calibri" w:hAnsi="Calibri" w:cs="Calibri"/>
              </w:rPr>
            </w:pPr>
            <w:r>
              <w:rPr>
                <w:rFonts w:ascii="Calibri" w:hAnsi="Calibri" w:cs="Calibri"/>
              </w:rPr>
              <w:t>FUNCIONES</w:t>
            </w:r>
          </w:p>
        </w:tc>
        <w:tc>
          <w:tcPr>
            <w:tcW w:w="1418" w:type="dxa"/>
          </w:tcPr>
          <w:p w:rsidR="00440FA8" w:rsidRDefault="00440FA8" w:rsidP="00AE307B">
            <w:pPr>
              <w:spacing w:line="276" w:lineRule="auto"/>
              <w:jc w:val="both"/>
              <w:rPr>
                <w:rFonts w:ascii="Calibri" w:hAnsi="Calibri" w:cs="Calibri"/>
              </w:rPr>
            </w:pPr>
            <w:r>
              <w:rPr>
                <w:rFonts w:ascii="Calibri" w:hAnsi="Calibri" w:cs="Calibri"/>
              </w:rPr>
              <w:t>MONTO</w:t>
            </w:r>
          </w:p>
        </w:tc>
      </w:tr>
      <w:tr w:rsidR="00440FA8" w:rsidTr="00AE307B">
        <w:tc>
          <w:tcPr>
            <w:tcW w:w="433" w:type="dxa"/>
          </w:tcPr>
          <w:p w:rsidR="00440FA8" w:rsidRDefault="00440FA8" w:rsidP="00AE307B">
            <w:pPr>
              <w:spacing w:line="276" w:lineRule="auto"/>
              <w:jc w:val="both"/>
              <w:rPr>
                <w:rFonts w:ascii="Calibri" w:hAnsi="Calibri" w:cs="Calibri"/>
              </w:rPr>
            </w:pPr>
            <w:r>
              <w:rPr>
                <w:rFonts w:ascii="Calibri" w:hAnsi="Calibri" w:cs="Calibri"/>
              </w:rPr>
              <w:t>1</w:t>
            </w:r>
          </w:p>
        </w:tc>
        <w:tc>
          <w:tcPr>
            <w:tcW w:w="2936" w:type="dxa"/>
          </w:tcPr>
          <w:p w:rsidR="00440FA8" w:rsidRDefault="00440FA8" w:rsidP="00AE307B">
            <w:pPr>
              <w:spacing w:line="276" w:lineRule="auto"/>
              <w:jc w:val="both"/>
              <w:rPr>
                <w:rFonts w:ascii="Calibri" w:hAnsi="Calibri" w:cs="Calibri"/>
              </w:rPr>
            </w:pPr>
            <w:r>
              <w:rPr>
                <w:rFonts w:ascii="Calibri" w:hAnsi="Calibri" w:cs="Calibri"/>
              </w:rPr>
              <w:t>Osmaro Geovani Sosa Ortega</w:t>
            </w:r>
          </w:p>
        </w:tc>
        <w:tc>
          <w:tcPr>
            <w:tcW w:w="1927" w:type="dxa"/>
          </w:tcPr>
          <w:p w:rsidR="00440FA8" w:rsidRDefault="00440FA8" w:rsidP="00AE307B">
            <w:pPr>
              <w:spacing w:line="276" w:lineRule="auto"/>
              <w:rPr>
                <w:rFonts w:ascii="Calibri" w:hAnsi="Calibri" w:cs="Calibri"/>
              </w:rPr>
            </w:pPr>
            <w:r>
              <w:rPr>
                <w:rFonts w:ascii="Calibri" w:hAnsi="Calibri" w:cs="Calibri"/>
              </w:rPr>
              <w:t>31 días               (23/03/2020 al 21/04/2020)</w:t>
            </w:r>
          </w:p>
        </w:tc>
        <w:tc>
          <w:tcPr>
            <w:tcW w:w="2183" w:type="dxa"/>
          </w:tcPr>
          <w:p w:rsidR="00440FA8" w:rsidRDefault="00440FA8" w:rsidP="00AE307B">
            <w:pPr>
              <w:spacing w:line="276" w:lineRule="auto"/>
              <w:jc w:val="both"/>
              <w:rPr>
                <w:rFonts w:ascii="Calibri" w:hAnsi="Calibri" w:cs="Calibri"/>
              </w:rPr>
            </w:pPr>
            <w:r>
              <w:rPr>
                <w:rFonts w:ascii="Calibri" w:hAnsi="Calibri" w:cs="Calibri"/>
              </w:rPr>
              <w:t>Ordenanza</w:t>
            </w:r>
          </w:p>
        </w:tc>
        <w:tc>
          <w:tcPr>
            <w:tcW w:w="1418" w:type="dxa"/>
          </w:tcPr>
          <w:p w:rsidR="00440FA8" w:rsidRDefault="00440FA8" w:rsidP="00AE307B">
            <w:pPr>
              <w:spacing w:line="276" w:lineRule="auto"/>
              <w:jc w:val="both"/>
              <w:rPr>
                <w:rFonts w:ascii="Calibri" w:hAnsi="Calibri" w:cs="Calibri"/>
              </w:rPr>
            </w:pPr>
            <w:r>
              <w:rPr>
                <w:rFonts w:ascii="Calibri" w:hAnsi="Calibri" w:cs="Calibri"/>
              </w:rPr>
              <w:t>$     310.00</w:t>
            </w:r>
          </w:p>
        </w:tc>
      </w:tr>
    </w:tbl>
    <w:p w:rsidR="00440FA8" w:rsidRPr="00BF7D78" w:rsidRDefault="00440FA8" w:rsidP="00440FA8">
      <w:pPr>
        <w:spacing w:line="276" w:lineRule="auto"/>
        <w:jc w:val="both"/>
        <w:rPr>
          <w:rFonts w:ascii="Calibri" w:hAnsi="Calibri" w:cs="Calibri"/>
        </w:rPr>
      </w:pPr>
      <w:r>
        <w:rPr>
          <w:rFonts w:ascii="Calibri" w:hAnsi="Calibri" w:cs="Calibri"/>
        </w:rPr>
        <w:t xml:space="preserve">El pago se realizará con cargo a Fondos Municipales – Puerto San Juan.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802451">
        <w:rPr>
          <w:rFonts w:ascii="Calibri" w:eastAsia="Calibri" w:hAnsi="Calibri" w:cs="Calibri"/>
          <w:b/>
          <w:color w:val="000000"/>
        </w:rPr>
        <w:t xml:space="preserve">ACUERDO NÚMERO </w:t>
      </w:r>
      <w:r>
        <w:rPr>
          <w:rFonts w:ascii="Calibri" w:eastAsia="Calibri" w:hAnsi="Calibri" w:cs="Calibri"/>
          <w:b/>
          <w:color w:val="000000"/>
        </w:rPr>
        <w:t>CUATRO.</w:t>
      </w:r>
      <w:r w:rsidRPr="00DB0831">
        <w:rPr>
          <w:rFonts w:ascii="Calibri" w:eastAsia="Calibri" w:hAnsi="Calibri" w:cs="Calibri"/>
          <w:color w:val="000000"/>
        </w:rPr>
        <w:t xml:space="preserve"> </w:t>
      </w:r>
      <w:r w:rsidRPr="004B2695">
        <w:rPr>
          <w:rFonts w:ascii="Calibri" w:eastAsia="Calibri" w:hAnsi="Calibri" w:cs="Calibri"/>
          <w:color w:val="000000"/>
        </w:rPr>
        <w:t xml:space="preserve">Vista </w:t>
      </w:r>
      <w:r w:rsidRPr="004B2695">
        <w:rPr>
          <w:rFonts w:ascii="Calibri" w:hAnsi="Calibri" w:cs="Calibri"/>
        </w:rPr>
        <w:t>la Carpeta Técnica del proyecto “</w:t>
      </w:r>
      <w:r>
        <w:rPr>
          <w:rFonts w:ascii="Calibri" w:eastAsia="Calibri" w:hAnsi="Calibri" w:cs="Calibri"/>
          <w:color w:val="000000"/>
        </w:rPr>
        <w:t>Construcción Obras de Mitigación, Final pasaje Nº 1, Colonia Brisas de San José, municipio de Suchitoto, departamento de Cuscatlán</w:t>
      </w:r>
      <w:r w:rsidRPr="004B2695">
        <w:rPr>
          <w:rFonts w:ascii="Calibri" w:hAnsi="Calibri" w:cs="Calibri"/>
        </w:rPr>
        <w:t xml:space="preserve">”, </w:t>
      </w:r>
      <w:r>
        <w:rPr>
          <w:rFonts w:ascii="Calibri" w:hAnsi="Calibri" w:cs="Calibri"/>
        </w:rPr>
        <w:t xml:space="preserve">el cual contrarrestará la erosión que presenta dicho camino de acceso a la Planta de Tratamiento de Aguas Negras de la mencionada Colonia, </w:t>
      </w:r>
      <w:r w:rsidRPr="004B2695">
        <w:rPr>
          <w:rFonts w:ascii="Calibri" w:eastAsia="Calibri" w:hAnsi="Calibri" w:cs="Calibri"/>
          <w:color w:val="000000"/>
        </w:rPr>
        <w:t xml:space="preserve">de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4B2695">
        <w:rPr>
          <w:rFonts w:ascii="Calibri" w:hAnsi="Calibri" w:cs="Calibri"/>
          <w:b/>
        </w:rPr>
        <w:t xml:space="preserve">1. </w:t>
      </w:r>
      <w:r>
        <w:rPr>
          <w:rFonts w:ascii="Calibri" w:hAnsi="Calibri" w:cs="Calibri"/>
        </w:rPr>
        <w:t>Reformar el Presupuesto Municipal 2020 en el sentido de Incorporar en rubro de Proyectos FODES 70% - Zona Urbana – El Proyecto “</w:t>
      </w:r>
      <w:r>
        <w:rPr>
          <w:rFonts w:ascii="Calibri" w:eastAsia="Calibri" w:hAnsi="Calibri" w:cs="Calibri"/>
          <w:color w:val="000000"/>
        </w:rPr>
        <w:t xml:space="preserve">Construcción Obras de Mitigación, Final pasaje Nº 1, Colonia Brisas de San José, municipio de Suchitoto, departamento de Cuscatlán” con una asignación de </w:t>
      </w:r>
      <w:r>
        <w:rPr>
          <w:rFonts w:ascii="Calibri" w:hAnsi="Calibri" w:cs="Calibri"/>
        </w:rPr>
        <w:t>Tres mil seiscientos cincuenta dólares ($ 3,650.00)</w:t>
      </w:r>
      <w:r>
        <w:rPr>
          <w:rFonts w:ascii="Calibri" w:eastAsia="Calibri" w:hAnsi="Calibri" w:cs="Calibri"/>
          <w:color w:val="000000"/>
        </w:rPr>
        <w:t xml:space="preserve">, el cual se financiará con fondos provenientes de cierre de cuentas bancarias por remanentes de proyectos; </w:t>
      </w:r>
      <w:r>
        <w:rPr>
          <w:rFonts w:ascii="Calibri" w:eastAsia="Calibri" w:hAnsi="Calibri" w:cs="Calibri"/>
          <w:b/>
          <w:color w:val="000000"/>
        </w:rPr>
        <w:t xml:space="preserve">2. </w:t>
      </w:r>
      <w:r w:rsidRPr="004B2695">
        <w:rPr>
          <w:rFonts w:ascii="Calibri" w:hAnsi="Calibri" w:cs="Calibri"/>
        </w:rPr>
        <w:t xml:space="preserve">Aprobar la carpeta técnica del proyecto </w:t>
      </w:r>
      <w:r w:rsidRPr="004B2695">
        <w:rPr>
          <w:rFonts w:ascii="Calibri" w:hAnsi="Calibri" w:cs="Calibri"/>
          <w:b/>
        </w:rPr>
        <w:t>“</w:t>
      </w:r>
      <w:r w:rsidRPr="00DB0831">
        <w:rPr>
          <w:rFonts w:ascii="Calibri" w:eastAsia="Calibri" w:hAnsi="Calibri" w:cs="Calibri"/>
          <w:b/>
          <w:color w:val="000000"/>
        </w:rPr>
        <w:t>CONSTRUCCIÓN OBRAS DE MITIGACIÓN, FINAL PASAJE Nº 1, COLONIA BRISAS DE SAN JOSÉ,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Tres mil seiscientos cincuenta dólares ($ 3,650.00) con cargo a FODES 75%</w:t>
      </w:r>
      <w:r w:rsidRPr="004B2695">
        <w:rPr>
          <w:rFonts w:ascii="Calibri" w:hAnsi="Calibri" w:cs="Calibri"/>
        </w:rPr>
        <w:t xml:space="preserve">; </w:t>
      </w:r>
      <w:r>
        <w:rPr>
          <w:rFonts w:ascii="Calibri" w:hAnsi="Calibri" w:cs="Calibri"/>
          <w:b/>
        </w:rPr>
        <w:t>3</w:t>
      </w:r>
      <w:r w:rsidRPr="004B2695">
        <w:rPr>
          <w:rFonts w:ascii="Calibri" w:hAnsi="Calibri" w:cs="Calibri"/>
          <w:b/>
        </w:rPr>
        <w:t>.</w:t>
      </w:r>
      <w:r>
        <w:rPr>
          <w:rFonts w:ascii="Calibri" w:hAnsi="Calibri" w:cs="Calibri"/>
          <w:b/>
        </w:rPr>
        <w:t xml:space="preserve"> </w:t>
      </w:r>
      <w:r w:rsidRPr="004B2695">
        <w:rPr>
          <w:rFonts w:ascii="Calibri" w:eastAsia="Calibri" w:hAnsi="Calibri" w:cs="Calibri"/>
        </w:rPr>
        <w:t xml:space="preserve">Autorizar al Jefe de UACI para que realice los trámites de contratación correspondientes; </w:t>
      </w:r>
      <w:r>
        <w:rPr>
          <w:rFonts w:ascii="Calibri" w:eastAsia="Calibri" w:hAnsi="Calibri" w:cs="Calibri"/>
          <w:b/>
        </w:rPr>
        <w:t>4</w:t>
      </w:r>
      <w:r w:rsidRPr="004B2695">
        <w:rPr>
          <w:rFonts w:ascii="Calibri" w:eastAsia="Calibri" w:hAnsi="Calibri" w:cs="Calibri"/>
          <w:b/>
        </w:rPr>
        <w:t>.</w:t>
      </w:r>
      <w:r>
        <w:rPr>
          <w:rFonts w:ascii="Calibri" w:eastAsia="Calibri" w:hAnsi="Calibri" w:cs="Calibri"/>
          <w:b/>
        </w:rPr>
        <w:t xml:space="preserve"> </w:t>
      </w:r>
      <w:r>
        <w:rPr>
          <w:rFonts w:ascii="Calibri" w:eastAsia="Calibri" w:hAnsi="Calibri" w:cs="Calibri"/>
          <w:color w:val="000000"/>
        </w:rPr>
        <w:t>Nombrar a</w:t>
      </w:r>
      <w:r w:rsidRPr="004B2695">
        <w:rPr>
          <w:rFonts w:ascii="Calibri" w:eastAsia="Calibri" w:hAnsi="Calibri" w:cs="Calibri"/>
          <w:color w:val="000000"/>
        </w:rPr>
        <w:t>l</w:t>
      </w:r>
      <w:r>
        <w:rPr>
          <w:rFonts w:ascii="Calibri" w:eastAsia="Calibri" w:hAnsi="Calibri" w:cs="Calibri"/>
          <w:color w:val="000000"/>
        </w:rPr>
        <w:t xml:space="preserve"> ingeniero Mauricio Antonio Hernández como supervisor</w:t>
      </w:r>
      <w:r w:rsidRPr="004B2695">
        <w:rPr>
          <w:rFonts w:ascii="Calibri" w:eastAsia="Calibri" w:hAnsi="Calibri" w:cs="Calibri"/>
          <w:color w:val="000000"/>
        </w:rPr>
        <w:t xml:space="preserve"> del proyecto; </w:t>
      </w:r>
      <w:r>
        <w:rPr>
          <w:rFonts w:ascii="Calibri" w:eastAsia="Calibri" w:hAnsi="Calibri" w:cs="Calibri"/>
          <w:b/>
          <w:color w:val="000000"/>
        </w:rPr>
        <w:t>5</w:t>
      </w:r>
      <w:r w:rsidRPr="004B2695">
        <w:rPr>
          <w:rFonts w:ascii="Calibri" w:eastAsia="Calibri" w:hAnsi="Calibri" w:cs="Calibri"/>
          <w:b/>
          <w:color w:val="000000"/>
        </w:rPr>
        <w:t xml:space="preserve">. </w:t>
      </w:r>
      <w:r w:rsidRPr="004B2695">
        <w:rPr>
          <w:rFonts w:ascii="Calibri" w:eastAsia="Calibri" w:hAnsi="Calibri" w:cs="Calibri"/>
          <w:color w:val="000000"/>
        </w:rPr>
        <w:t xml:space="preserve">Nombrar a la Arquitecta </w:t>
      </w:r>
      <w:r>
        <w:rPr>
          <w:rFonts w:ascii="Calibri" w:eastAsia="Calibri" w:hAnsi="Calibri" w:cs="Calibri"/>
          <w:color w:val="000000"/>
        </w:rPr>
        <w:t>Sandra Guadalupe Lemus Raimundo</w:t>
      </w:r>
      <w:r w:rsidRPr="004B2695">
        <w:rPr>
          <w:rFonts w:ascii="Calibri" w:eastAsia="Calibri" w:hAnsi="Calibri" w:cs="Calibri"/>
        </w:rPr>
        <w:t>,</w:t>
      </w:r>
      <w:r>
        <w:rPr>
          <w:rFonts w:ascii="Calibri" w:eastAsia="Calibri" w:hAnsi="Calibri" w:cs="Calibri"/>
        </w:rPr>
        <w:t xml:space="preserve"> c</w:t>
      </w:r>
      <w:r w:rsidRPr="004B2695">
        <w:rPr>
          <w:rFonts w:ascii="Calibri" w:eastAsia="Calibri" w:hAnsi="Calibri" w:cs="Calibri"/>
          <w:color w:val="000000"/>
        </w:rPr>
        <w:t>omo Administrador</w:t>
      </w:r>
      <w:r>
        <w:rPr>
          <w:rFonts w:ascii="Calibri" w:eastAsia="Calibri" w:hAnsi="Calibri" w:cs="Calibri"/>
          <w:color w:val="000000"/>
        </w:rPr>
        <w:t>a</w:t>
      </w:r>
      <w:r w:rsidRPr="004B2695">
        <w:rPr>
          <w:rFonts w:ascii="Calibri" w:eastAsia="Calibri" w:hAnsi="Calibri" w:cs="Calibri"/>
          <w:color w:val="000000"/>
        </w:rPr>
        <w:t xml:space="preserve"> de Contrato, relacionado a la ejecución del referido proyecto.</w:t>
      </w:r>
      <w:r>
        <w:rPr>
          <w:rFonts w:ascii="Calibri" w:hAnsi="Calibri" w:cs="Calibri"/>
          <w:color w:val="000000"/>
        </w:rPr>
        <w:t xml:space="preserve"> </w:t>
      </w:r>
      <w:r w:rsidRPr="004B2695">
        <w:rPr>
          <w:rFonts w:ascii="Calibri" w:eastAsia="Calibri" w:hAnsi="Calibri" w:cs="Calibri"/>
        </w:rPr>
        <w:t>Certifíquese y Comuníquese.-</w:t>
      </w:r>
      <w:r>
        <w:rPr>
          <w:rFonts w:ascii="Calibri" w:eastAsia="Calibri" w:hAnsi="Calibri" w:cs="Calibri"/>
        </w:rPr>
        <w:t xml:space="preserve"> </w:t>
      </w:r>
      <w:r w:rsidRPr="00802451">
        <w:rPr>
          <w:rFonts w:ascii="Calibri" w:eastAsia="Calibri" w:hAnsi="Calibri" w:cs="Calibri"/>
          <w:b/>
          <w:color w:val="000000"/>
        </w:rPr>
        <w:t xml:space="preserve">ACUERDO NÚMERO </w:t>
      </w:r>
      <w:r>
        <w:rPr>
          <w:rFonts w:ascii="Calibri" w:eastAsia="Calibri" w:hAnsi="Calibri" w:cs="Calibri"/>
          <w:b/>
          <w:color w:val="000000"/>
        </w:rPr>
        <w:t xml:space="preserve">CINCO. </w:t>
      </w:r>
      <w:r w:rsidRPr="004B2695">
        <w:rPr>
          <w:rFonts w:ascii="Calibri" w:hAnsi="Calibri" w:cs="Calibri"/>
        </w:rPr>
        <w:t xml:space="preserve">Autorizar la </w:t>
      </w:r>
      <w:r w:rsidRPr="001F06C7">
        <w:rPr>
          <w:rFonts w:ascii="Calibri" w:hAnsi="Calibri" w:cs="Calibri"/>
        </w:rPr>
        <w:t xml:space="preserve">apertura de cuenta </w:t>
      </w:r>
      <w:r w:rsidRPr="001F06C7">
        <w:rPr>
          <w:rFonts w:ascii="Calibri" w:eastAsia="Calibri" w:hAnsi="Calibri" w:cs="Calibri"/>
        </w:rPr>
        <w:t>corriente en el Banco Davivienda Salvadoreño, S.A.</w:t>
      </w:r>
      <w:r w:rsidRPr="001F06C7">
        <w:rPr>
          <w:rFonts w:ascii="Calibri" w:hAnsi="Calibri" w:cs="Calibri"/>
        </w:rPr>
        <w:t xml:space="preserve">, a nombre de </w:t>
      </w:r>
      <w:r w:rsidRPr="001F06C7">
        <w:rPr>
          <w:rFonts w:ascii="Calibri" w:hAnsi="Calibri" w:cs="Calibri"/>
          <w:b/>
        </w:rPr>
        <w:t>Tesorería</w:t>
      </w:r>
      <w:r w:rsidRPr="004B2695">
        <w:rPr>
          <w:rFonts w:ascii="Calibri" w:hAnsi="Calibri" w:cs="Calibri"/>
          <w:b/>
        </w:rPr>
        <w:t xml:space="preserve"> Municipal de Suchitoto </w:t>
      </w:r>
      <w:r w:rsidRPr="00C40A6F">
        <w:rPr>
          <w:rFonts w:ascii="Calibri" w:hAnsi="Calibri" w:cs="Calibri"/>
          <w:b/>
        </w:rPr>
        <w:t xml:space="preserve">/ </w:t>
      </w:r>
      <w:r w:rsidRPr="00D8068D">
        <w:rPr>
          <w:rFonts w:ascii="Calibri" w:eastAsia="Calibri" w:hAnsi="Calibri" w:cs="Calibri"/>
          <w:b/>
          <w:color w:val="000000"/>
        </w:rPr>
        <w:t>Construcción Obras de Mitigación, Final pasaje Nº 1, Colonia Brisas de San José, municipio de Suchitoto, departamento de Cuscatlán</w:t>
      </w:r>
      <w:r w:rsidRPr="005D01F5">
        <w:rPr>
          <w:rFonts w:ascii="Calibri" w:hAnsi="Calibri" w:cs="Calibri"/>
          <w:b/>
        </w:rPr>
        <w:t>,</w:t>
      </w:r>
      <w:r>
        <w:rPr>
          <w:rFonts w:ascii="Calibri" w:hAnsi="Calibri" w:cs="Calibri"/>
          <w:b/>
        </w:rPr>
        <w:t xml:space="preserve"> </w:t>
      </w:r>
      <w:r w:rsidRPr="006433A1">
        <w:rPr>
          <w:rFonts w:ascii="Calibri" w:hAnsi="Calibri" w:cs="Calibri"/>
        </w:rPr>
        <w:t xml:space="preserve">con un monto de </w:t>
      </w:r>
      <w:r>
        <w:rPr>
          <w:rFonts w:ascii="Calibri" w:hAnsi="Calibri" w:cs="Calibri"/>
        </w:rPr>
        <w:t>Tres mil seiscientos cincuenta dólares ($ 3,650.00)</w:t>
      </w:r>
      <w:r w:rsidRPr="006433A1">
        <w:rPr>
          <w:rFonts w:ascii="Calibri" w:hAnsi="Calibri" w:cs="Calibri"/>
        </w:rPr>
        <w:t>,</w:t>
      </w:r>
      <w:r>
        <w:rPr>
          <w:rFonts w:ascii="Calibri" w:hAnsi="Calibri" w:cs="Calibri"/>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eastAsia="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802451">
        <w:rPr>
          <w:rFonts w:ascii="Calibri" w:eastAsia="Calibri" w:hAnsi="Calibri" w:cs="Calibri"/>
          <w:b/>
          <w:color w:val="000000"/>
        </w:rPr>
        <w:t xml:space="preserve">ACUERDO NÚMERO </w:t>
      </w:r>
      <w:r>
        <w:rPr>
          <w:rFonts w:ascii="Calibri" w:eastAsia="Calibri" w:hAnsi="Calibri" w:cs="Calibri"/>
          <w:b/>
          <w:color w:val="000000"/>
        </w:rPr>
        <w:t>SEIS.</w:t>
      </w:r>
      <w:r>
        <w:rPr>
          <w:rFonts w:ascii="Calibri" w:eastAsia="Calibri" w:hAnsi="Calibri" w:cs="Calibri"/>
          <w:color w:val="000000"/>
        </w:rPr>
        <w:t xml:space="preserve"> Vista la solicitud del señor </w:t>
      </w:r>
      <w:r w:rsidRPr="004B2695">
        <w:rPr>
          <w:rFonts w:ascii="Calibri" w:hAnsi="Calibri" w:cs="Calibri"/>
          <w:color w:val="000000"/>
        </w:rPr>
        <w:t xml:space="preserve">José </w:t>
      </w:r>
      <w:r w:rsidRPr="004B2695">
        <w:rPr>
          <w:rFonts w:ascii="Calibri" w:hAnsi="Calibri" w:cs="Calibri"/>
          <w:color w:val="000000"/>
        </w:rPr>
        <w:lastRenderedPageBreak/>
        <w:t>Mauricio Alas Menjivar</w:t>
      </w:r>
      <w:r>
        <w:rPr>
          <w:rFonts w:ascii="Calibri" w:hAnsi="Calibri" w:cs="Calibri"/>
          <w:color w:val="000000"/>
        </w:rPr>
        <w:t xml:space="preserve">, sexto regidor propietario, mediante la cual solicita permiso para ausentarse de sus funciones en Concejo Municipal de Suchitoto, para atender compromisos de carácter personal; </w:t>
      </w:r>
      <w:r>
        <w:rPr>
          <w:rFonts w:ascii="Calibri" w:eastAsia="Calibri" w:hAnsi="Calibri" w:cs="Calibri"/>
        </w:rPr>
        <w:t xml:space="preserve">y considerando que es facultad del Concejo municipal conceder permiso a los miembros del Concejo para ausentarse del ejercicio de sus cargos, así como la designación de un miembro del Concejo para sustituir a los concejales en caso de ausencia temporal; </w:t>
      </w:r>
      <w:r w:rsidRPr="004B2695">
        <w:rPr>
          <w:rFonts w:ascii="Calibri" w:eastAsia="Calibri" w:hAnsi="Calibri" w:cs="Calibri"/>
          <w:color w:val="000000"/>
        </w:rPr>
        <w:t>de conformidad a lo establecido en los arts. 203, 204 ord. 3° de la Constitución,  art</w:t>
      </w:r>
      <w:r>
        <w:rPr>
          <w:rFonts w:ascii="Calibri" w:eastAsia="Calibri" w:hAnsi="Calibri" w:cs="Calibri"/>
          <w:color w:val="000000"/>
        </w:rPr>
        <w:t xml:space="preserve"> 30 num. 20 </w:t>
      </w:r>
      <w:proofErr w:type="gramStart"/>
      <w:r>
        <w:rPr>
          <w:rFonts w:ascii="Calibri" w:eastAsia="Calibri" w:hAnsi="Calibri" w:cs="Calibri"/>
          <w:color w:val="000000"/>
        </w:rPr>
        <w:t>y</w:t>
      </w:r>
      <w:proofErr w:type="gramEnd"/>
      <w:r>
        <w:rPr>
          <w:rFonts w:ascii="Calibri" w:eastAsia="Calibri" w:hAnsi="Calibri" w:cs="Calibri"/>
          <w:color w:val="000000"/>
        </w:rPr>
        <w:t xml:space="preserve"> 25</w:t>
      </w:r>
      <w:r w:rsidRPr="004B2695">
        <w:rPr>
          <w:rFonts w:ascii="Calibri" w:eastAsia="Calibri" w:hAnsi="Calibri" w:cs="Calibri"/>
          <w:color w:val="000000"/>
        </w:rPr>
        <w:t xml:space="preserve"> 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AC7BD3">
        <w:rPr>
          <w:rFonts w:ascii="Calibri" w:eastAsia="Calibri" w:hAnsi="Calibri" w:cs="Calibri"/>
          <w:b/>
          <w:color w:val="000000"/>
        </w:rPr>
        <w:t>1.</w:t>
      </w:r>
      <w:r>
        <w:rPr>
          <w:rFonts w:ascii="Calibri" w:eastAsia="Calibri" w:hAnsi="Calibri" w:cs="Calibri"/>
          <w:color w:val="000000"/>
        </w:rPr>
        <w:t xml:space="preserve"> Conceder permiso al señor </w:t>
      </w:r>
      <w:r w:rsidRPr="004B2695">
        <w:rPr>
          <w:rFonts w:ascii="Calibri" w:hAnsi="Calibri" w:cs="Calibri"/>
          <w:color w:val="000000"/>
        </w:rPr>
        <w:t>José Mauricio Alas Menjivar</w:t>
      </w:r>
      <w:r>
        <w:rPr>
          <w:rFonts w:ascii="Calibri" w:hAnsi="Calibri" w:cs="Calibri"/>
          <w:color w:val="000000"/>
        </w:rPr>
        <w:t>, sexto regidor propietario</w:t>
      </w:r>
      <w:r>
        <w:rPr>
          <w:rFonts w:ascii="Calibri" w:eastAsia="Calibri" w:hAnsi="Calibri" w:cs="Calibri"/>
          <w:color w:val="000000"/>
        </w:rPr>
        <w:t xml:space="preserve">, para ausentarse </w:t>
      </w:r>
      <w:r>
        <w:rPr>
          <w:rFonts w:ascii="Calibri" w:hAnsi="Calibri" w:cs="Calibri"/>
          <w:color w:val="000000"/>
        </w:rPr>
        <w:t>de sus funciones en Concejo Municipal de Suchitoto,</w:t>
      </w:r>
      <w:r>
        <w:rPr>
          <w:rFonts w:ascii="Calibri" w:eastAsia="Calibri" w:hAnsi="Calibri" w:cs="Calibri"/>
          <w:color w:val="000000"/>
        </w:rPr>
        <w:t xml:space="preserve"> en periodo del </w:t>
      </w:r>
      <w:r>
        <w:rPr>
          <w:rFonts w:ascii="Calibri" w:eastAsia="Calibri" w:hAnsi="Calibri" w:cs="Calibri"/>
        </w:rPr>
        <w:t xml:space="preserve">treinta de mayo al treinta de septiembre de dos mil veinte; </w:t>
      </w:r>
      <w:r>
        <w:rPr>
          <w:rFonts w:ascii="Calibri" w:eastAsia="Calibri" w:hAnsi="Calibri" w:cs="Calibri"/>
          <w:b/>
        </w:rPr>
        <w:t>2.</w:t>
      </w:r>
      <w:r>
        <w:rPr>
          <w:rFonts w:ascii="Calibri" w:eastAsia="Calibri" w:hAnsi="Calibri" w:cs="Calibri"/>
        </w:rPr>
        <w:t xml:space="preserve"> Designar como suplente del Sexto regidor propietario al señor Pedro Antonio Hernández Ponce, cuarto regidor suplente, para el periodo del treinta de mayo al treinta de septiembre de dos mil veinte. </w:t>
      </w:r>
      <w:r w:rsidRPr="00764BD0">
        <w:rPr>
          <w:rFonts w:ascii="Calibri" w:eastAsia="Calibri" w:hAnsi="Calibri" w:cs="Calibri"/>
          <w:color w:val="000000"/>
          <w:lang w:val="es-SV" w:eastAsia="en-US"/>
        </w:rPr>
        <w:t>Certifíquese y Comuníquese.</w:t>
      </w:r>
      <w:r>
        <w:rPr>
          <w:rFonts w:ascii="Calibri" w:eastAsia="Calibri" w:hAnsi="Calibri" w:cs="Calibri"/>
          <w:color w:val="000000"/>
          <w:lang w:val="es-SV" w:eastAsia="en-US"/>
        </w:rPr>
        <w:t xml:space="preserve">- </w:t>
      </w:r>
      <w:r w:rsidRPr="00802451">
        <w:rPr>
          <w:rFonts w:ascii="Calibri" w:eastAsia="Calibri" w:hAnsi="Calibri" w:cs="Calibri"/>
          <w:b/>
          <w:color w:val="000000"/>
        </w:rPr>
        <w:t xml:space="preserve">ACUERDO NÚMERO </w:t>
      </w:r>
      <w:r>
        <w:rPr>
          <w:rFonts w:ascii="Calibri" w:eastAsia="Calibri" w:hAnsi="Calibri" w:cs="Calibri"/>
          <w:b/>
          <w:color w:val="000000"/>
        </w:rPr>
        <w:t>SIETE.</w:t>
      </w:r>
      <w:r>
        <w:rPr>
          <w:rFonts w:ascii="Calibri" w:eastAsia="Calibri" w:hAnsi="Calibri" w:cs="Calibri"/>
          <w:color w:val="000000"/>
        </w:rPr>
        <w:t xml:space="preserve"> Considerando: </w:t>
      </w:r>
      <w:r>
        <w:rPr>
          <w:rFonts w:ascii="Calibri" w:eastAsia="Calibri" w:hAnsi="Calibri" w:cs="Calibri"/>
          <w:b/>
          <w:color w:val="000000"/>
        </w:rPr>
        <w:t>a)</w:t>
      </w:r>
      <w:r>
        <w:rPr>
          <w:rFonts w:ascii="Calibri" w:eastAsia="Calibri" w:hAnsi="Calibri" w:cs="Calibri"/>
          <w:color w:val="000000"/>
        </w:rPr>
        <w:t xml:space="preserve"> que producto de las</w:t>
      </w:r>
      <w:r w:rsidRPr="006B31C6">
        <w:rPr>
          <w:rFonts w:ascii="Calibri" w:hAnsi="Calibri" w:cs="Calibri"/>
          <w:color w:val="000000"/>
          <w:lang w:val="es-SV"/>
        </w:rPr>
        <w:t xml:space="preserve"> </w:t>
      </w:r>
      <w:r>
        <w:rPr>
          <w:rFonts w:ascii="Calibri" w:hAnsi="Calibri" w:cs="Calibri"/>
          <w:color w:val="000000"/>
          <w:lang w:val="es-SV"/>
        </w:rPr>
        <w:t xml:space="preserve">restricciones a la circulación y libertad de tránsito en el territorio nacional, así como la disminución de diversas actividades económicas y recreativas originadas a causa de la declaratoria de </w:t>
      </w:r>
      <w:r w:rsidRPr="0044227E">
        <w:rPr>
          <w:rFonts w:ascii="Calibri" w:hAnsi="Calibri" w:cs="Calibri"/>
          <w:color w:val="000000"/>
          <w:lang w:val="es-SV"/>
        </w:rPr>
        <w:t>Estado de Emergencia Nacion</w:t>
      </w:r>
      <w:r>
        <w:rPr>
          <w:rFonts w:ascii="Calibri" w:hAnsi="Calibri" w:cs="Calibri"/>
          <w:color w:val="000000"/>
          <w:lang w:val="es-SV"/>
        </w:rPr>
        <w:t xml:space="preserve">al de la Pandemia por COVID-19, </w:t>
      </w:r>
      <w:r w:rsidRPr="0044227E">
        <w:rPr>
          <w:rFonts w:ascii="Calibri" w:hAnsi="Calibri" w:cs="Calibri"/>
          <w:color w:val="000000"/>
          <w:lang w:val="es-SV"/>
        </w:rPr>
        <w:t xml:space="preserve">en decreto legislativo N° 593, </w:t>
      </w:r>
      <w:r>
        <w:rPr>
          <w:rFonts w:ascii="Calibri" w:hAnsi="Calibri" w:cs="Calibri"/>
          <w:color w:val="000000"/>
          <w:lang w:val="es-SV"/>
        </w:rPr>
        <w:t xml:space="preserve">de fecha 14-III-20 y sus reformas y prórrogas, la municipalidad de Suchitoto ha enfrentado una significativa disminución en sus ingresos, especialmente en lo recaudación  por el funcionamiento del Centro Turístico Puerto San Juan; </w:t>
      </w:r>
      <w:r>
        <w:rPr>
          <w:rFonts w:ascii="Calibri" w:hAnsi="Calibri" w:cs="Calibri"/>
          <w:b/>
          <w:color w:val="000000"/>
          <w:lang w:val="es-SV"/>
        </w:rPr>
        <w:t>b)</w:t>
      </w:r>
      <w:r>
        <w:rPr>
          <w:rFonts w:ascii="Calibri" w:hAnsi="Calibri" w:cs="Calibri"/>
          <w:color w:val="000000"/>
          <w:lang w:val="es-SV"/>
        </w:rPr>
        <w:t xml:space="preserve"> Que en previsión a este escenario financiero, la Asamblea Legislativa en fecha </w:t>
      </w:r>
      <w:r w:rsidRPr="006B31C6">
        <w:rPr>
          <w:rFonts w:ascii="Calibri" w:hAnsi="Calibri" w:cs="Calibri"/>
          <w:color w:val="000000"/>
          <w:lang w:val="es-SV"/>
        </w:rPr>
        <w:t>16/04/2020</w:t>
      </w:r>
      <w:r>
        <w:rPr>
          <w:rFonts w:ascii="Calibri" w:hAnsi="Calibri" w:cs="Calibri"/>
          <w:color w:val="000000"/>
          <w:lang w:val="es-SV"/>
        </w:rPr>
        <w:t xml:space="preserve"> emitió los Decretos </w:t>
      </w:r>
      <w:r w:rsidRPr="006B31C6">
        <w:rPr>
          <w:rFonts w:ascii="Calibri" w:hAnsi="Calibri" w:cs="Calibri"/>
          <w:color w:val="000000"/>
          <w:lang w:val="es-SV"/>
        </w:rPr>
        <w:t>N° 623, 624 y 625</w:t>
      </w:r>
      <w:r>
        <w:rPr>
          <w:rFonts w:ascii="Calibri" w:hAnsi="Calibri" w:cs="Calibri"/>
          <w:color w:val="000000"/>
          <w:lang w:val="es-SV"/>
        </w:rPr>
        <w:t xml:space="preserve"> que </w:t>
      </w:r>
      <w:r w:rsidRPr="006B31C6">
        <w:rPr>
          <w:rFonts w:ascii="Calibri" w:hAnsi="Calibri" w:cs="Calibri"/>
          <w:color w:val="000000"/>
          <w:lang w:val="es-SV"/>
        </w:rPr>
        <w:t>autorizan la utilización de FODES marzo, abril y mayo para atender, combatir y prevenir la pandemia por COVID-19, pago de salarios, deudas y otros gastos de funcionamiento</w:t>
      </w:r>
      <w:r>
        <w:rPr>
          <w:rFonts w:ascii="Calibri" w:hAnsi="Calibri" w:cs="Calibri"/>
          <w:color w:val="000000"/>
          <w:lang w:val="es-SV"/>
        </w:rPr>
        <w:t xml:space="preserve">; por lo cual, </w:t>
      </w:r>
      <w:r w:rsidRPr="004B2695">
        <w:rPr>
          <w:rFonts w:ascii="Calibri" w:eastAsia="Calibri" w:hAnsi="Calibri" w:cs="Calibri"/>
          <w:color w:val="000000"/>
        </w:rPr>
        <w:t xml:space="preserve">de conformidad a lo establecido en los arts. 203, 204 ord. 3° de la Constitución,  art. </w:t>
      </w:r>
      <w:r>
        <w:rPr>
          <w:rFonts w:ascii="Calibri" w:eastAsia="Calibri" w:hAnsi="Calibri" w:cs="Calibri"/>
          <w:color w:val="000000"/>
        </w:rPr>
        <w:t xml:space="preserve">2, 4, 68, </w:t>
      </w:r>
      <w:r w:rsidRPr="004B2695">
        <w:rPr>
          <w:rFonts w:ascii="Calibri" w:eastAsia="Calibri" w:hAnsi="Calibri" w:cs="Calibri"/>
          <w:color w:val="000000"/>
        </w:rPr>
        <w:t>91 del Código Municipal,</w:t>
      </w:r>
      <w:r>
        <w:rPr>
          <w:rFonts w:ascii="Calibri" w:eastAsia="Calibri" w:hAnsi="Calibri" w:cs="Calibri"/>
          <w:color w:val="000000"/>
        </w:rPr>
        <w:t xml:space="preserve"> </w:t>
      </w:r>
      <w:r>
        <w:rPr>
          <w:rFonts w:ascii="Calibri" w:hAnsi="Calibri" w:cs="Calibri"/>
          <w:color w:val="000000"/>
          <w:lang w:val="es-SV"/>
        </w:rPr>
        <w:t xml:space="preserve">Decretos Legislativos N° 593 del 14/03/20, </w:t>
      </w:r>
      <w:r w:rsidRPr="006B31C6">
        <w:rPr>
          <w:rFonts w:ascii="Calibri" w:hAnsi="Calibri" w:cs="Calibri"/>
          <w:color w:val="000000"/>
          <w:lang w:val="es-SV"/>
        </w:rPr>
        <w:t>623, 624 y 625</w:t>
      </w:r>
      <w:r>
        <w:rPr>
          <w:rFonts w:ascii="Calibri" w:hAnsi="Calibri" w:cs="Calibri"/>
          <w:color w:val="000000"/>
          <w:lang w:val="es-SV"/>
        </w:rPr>
        <w:t xml:space="preserve"> del </w:t>
      </w:r>
      <w:r w:rsidRPr="006B31C6">
        <w:rPr>
          <w:rFonts w:ascii="Calibri" w:hAnsi="Calibri" w:cs="Calibri"/>
          <w:color w:val="000000"/>
          <w:lang w:val="es-SV"/>
        </w:rPr>
        <w:t>16/04/2020</w:t>
      </w:r>
      <w:r>
        <w:rPr>
          <w:rFonts w:ascii="Calibri" w:hAnsi="Calibri" w:cs="Calibri"/>
          <w:color w:val="000000"/>
          <w:lang w:val="es-SV"/>
        </w:rPr>
        <w:t xml:space="preserve">, </w:t>
      </w:r>
      <w:r w:rsidRPr="004B2695">
        <w:rPr>
          <w:rFonts w:ascii="Calibri" w:eastAsia="Calibri" w:hAnsi="Calibri" w:cs="Calibri"/>
          <w:b/>
          <w:color w:val="000000"/>
        </w:rPr>
        <w:t>SE ACUERDA:</w:t>
      </w:r>
      <w:r>
        <w:rPr>
          <w:rFonts w:ascii="Calibri" w:eastAsia="Calibri" w:hAnsi="Calibri" w:cs="Calibri"/>
          <w:color w:val="000000"/>
        </w:rPr>
        <w:t xml:space="preserve"> Autorizar la Transferencia de fondos por la cantidad de Mil Trescientos dólares ($ 1,300.00) de la cuenta bancaria de FODES 25% a la cuenta bancaria de Fondo Municipal – Puerto san Juan, para cubrir pagos de proveedores, honorarios y gastos administrativos, relacionados al </w:t>
      </w:r>
      <w:r>
        <w:rPr>
          <w:rFonts w:ascii="Calibri" w:hAnsi="Calibri" w:cs="Calibri"/>
          <w:color w:val="000000"/>
          <w:lang w:val="es-SV"/>
        </w:rPr>
        <w:t xml:space="preserve">Centro Turístico Puerto San Juan. </w:t>
      </w:r>
      <w:r>
        <w:rPr>
          <w:rFonts w:ascii="Calibri" w:eastAsia="Calibri" w:hAnsi="Calibri" w:cs="Calibri"/>
          <w:color w:val="000000"/>
        </w:rPr>
        <w:t xml:space="preserve"> </w:t>
      </w:r>
      <w:r w:rsidRPr="00764BD0">
        <w:rPr>
          <w:rFonts w:ascii="Calibri" w:eastAsia="Calibri" w:hAnsi="Calibri" w:cs="Calibri"/>
          <w:color w:val="000000"/>
          <w:lang w:val="es-SV" w:eastAsia="en-US"/>
        </w:rPr>
        <w:t>Certifíquese y Comuníquese.</w:t>
      </w:r>
      <w:r>
        <w:rPr>
          <w:rFonts w:ascii="Calibri" w:eastAsia="Calibri" w:hAnsi="Calibri" w:cs="Calibri"/>
          <w:color w:val="000000"/>
          <w:lang w:val="es-SV" w:eastAsia="en-US"/>
        </w:rPr>
        <w:t xml:space="preserve">- </w:t>
      </w:r>
      <w:r w:rsidRPr="00802451">
        <w:rPr>
          <w:rFonts w:ascii="Calibri" w:eastAsia="Calibri" w:hAnsi="Calibri" w:cs="Calibri"/>
          <w:b/>
          <w:color w:val="000000"/>
        </w:rPr>
        <w:t xml:space="preserve">ACUERDO NÚMERO </w:t>
      </w:r>
      <w:r>
        <w:rPr>
          <w:rFonts w:ascii="Calibri" w:eastAsia="Calibri" w:hAnsi="Calibri" w:cs="Calibri"/>
          <w:b/>
          <w:color w:val="000000"/>
        </w:rPr>
        <w:t>OCHO.</w:t>
      </w:r>
      <w:r>
        <w:rPr>
          <w:rFonts w:ascii="Calibri" w:eastAsia="Calibri" w:hAnsi="Calibri" w:cs="Calibri"/>
          <w:color w:val="000000"/>
        </w:rPr>
        <w:t xml:space="preserve">  Vista la solicitud de la Dra. Larissa Fuentes Alfaro, directora de la Unidad Comunitaria de Salud Familiar de Suchitoto, en la cual expone la necesidad de dicha institución de alcohol </w:t>
      </w:r>
      <w:r w:rsidR="007A605C">
        <w:rPr>
          <w:rFonts w:ascii="Calibri" w:eastAsia="Calibri" w:hAnsi="Calibri" w:cs="Calibri"/>
          <w:color w:val="000000"/>
        </w:rPr>
        <w:t>etílico</w:t>
      </w:r>
      <w:r>
        <w:rPr>
          <w:rFonts w:ascii="Calibri" w:eastAsia="Calibri" w:hAnsi="Calibri" w:cs="Calibri"/>
          <w:color w:val="000000"/>
        </w:rPr>
        <w:t xml:space="preserve"> y lejía, para dicha institución y Equipos comunitarios de Salud Familiar del municipio, para la atención de la Emergencia por Pandemia COVID19, y siendo competencia de la municipalidad apoyar a la salud del municipio y en especial en las labores que requiere atender la presente emergencia, así como el trabajo interinstitucional, </w:t>
      </w:r>
      <w:r>
        <w:rPr>
          <w:rFonts w:ascii="Calibri" w:eastAsia="Calibri" w:hAnsi="Calibri" w:cs="Calibri"/>
          <w:b/>
          <w:color w:val="000000"/>
        </w:rPr>
        <w:t>SE ACUERDA:</w:t>
      </w:r>
      <w:r>
        <w:rPr>
          <w:rFonts w:ascii="Calibri" w:eastAsia="Calibri" w:hAnsi="Calibri" w:cs="Calibri"/>
          <w:color w:val="000000"/>
        </w:rPr>
        <w:t xml:space="preserve"> Realizar la entrega de alcohol </w:t>
      </w:r>
      <w:r w:rsidR="007A605C">
        <w:rPr>
          <w:rFonts w:ascii="Calibri" w:eastAsia="Calibri" w:hAnsi="Calibri" w:cs="Calibri"/>
          <w:color w:val="000000"/>
        </w:rPr>
        <w:t>etílico</w:t>
      </w:r>
      <w:r>
        <w:rPr>
          <w:rFonts w:ascii="Calibri" w:eastAsia="Calibri" w:hAnsi="Calibri" w:cs="Calibri"/>
          <w:color w:val="000000"/>
        </w:rPr>
        <w:t xml:space="preserve"> y lejía a la Unidad Comunitaria de Salud Familiar de Suchitoto para la atención de la Emergencia por </w:t>
      </w:r>
      <w:r w:rsidRPr="00BF7D78">
        <w:rPr>
          <w:rFonts w:ascii="Calibri" w:eastAsia="Calibri" w:hAnsi="Calibri" w:cs="Calibri"/>
        </w:rPr>
        <w:t xml:space="preserve">Pandemia COVID19, con cargo al </w:t>
      </w:r>
      <w:r w:rsidRPr="00BF7D78">
        <w:rPr>
          <w:rFonts w:ascii="Calibri" w:hAnsi="Calibri" w:cs="Calibri"/>
          <w:lang w:val="es-SV"/>
        </w:rPr>
        <w:t xml:space="preserve">proyecto </w:t>
      </w:r>
      <w:r w:rsidRPr="00BF7D78">
        <w:rPr>
          <w:rFonts w:ascii="Calibri" w:hAnsi="Calibri" w:cs="Calibri"/>
        </w:rPr>
        <w:t xml:space="preserve">Gestión de Riesgos, protección civil y </w:t>
      </w:r>
      <w:r w:rsidRPr="00BF7D78">
        <w:rPr>
          <w:rFonts w:ascii="Calibri" w:hAnsi="Calibri" w:cs="Calibri"/>
        </w:rPr>
        <w:lastRenderedPageBreak/>
        <w:t xml:space="preserve">funcionamiento COEM, municipio de Suchitoto, departamento de Cuscatlán. Certifíquese  y Comuníquese.- </w:t>
      </w:r>
      <w:r w:rsidRPr="00BF7D78">
        <w:rPr>
          <w:rFonts w:ascii="Calibri" w:hAnsi="Calibri" w:cs="Calibri"/>
          <w:iCs/>
        </w:rPr>
        <w:t xml:space="preserve">Y no habiendo más que hacer constar en la presente acta damos por finalizada a las </w:t>
      </w:r>
      <w:r w:rsidRPr="00BF7D78">
        <w:rPr>
          <w:rFonts w:ascii="Calibri" w:hAnsi="Calibri" w:cs="Calibri"/>
        </w:rPr>
        <w:t>quince horas treinta minutos del día veintisiete de mayo de dos mil veinte</w:t>
      </w:r>
      <w:r w:rsidRPr="00BF7D78">
        <w:rPr>
          <w:rFonts w:ascii="Calibri" w:hAnsi="Calibri" w:cs="Calibri"/>
          <w:iCs/>
        </w:rPr>
        <w:t xml:space="preserve"> y firmamos.</w:t>
      </w:r>
    </w:p>
    <w:p w:rsidR="00440FA8" w:rsidRPr="00BF7D78" w:rsidRDefault="00440FA8" w:rsidP="00440FA8">
      <w:pPr>
        <w:spacing w:line="276" w:lineRule="auto"/>
        <w:jc w:val="both"/>
        <w:rPr>
          <w:rFonts w:ascii="Calibri" w:eastAsia="Calibri" w:hAnsi="Calibri" w:cs="Calibri"/>
        </w:rPr>
      </w:pPr>
    </w:p>
    <w:p w:rsidR="00440FA8" w:rsidRPr="00BF7D78" w:rsidRDefault="00440FA8" w:rsidP="00440FA8">
      <w:pPr>
        <w:spacing w:line="276" w:lineRule="auto"/>
        <w:jc w:val="both"/>
        <w:rPr>
          <w:rFonts w:ascii="Calibri" w:eastAsia="Calibri" w:hAnsi="Calibri" w:cs="Calibri"/>
        </w:rPr>
      </w:pPr>
    </w:p>
    <w:p w:rsidR="00440FA8" w:rsidRPr="00BF7D78" w:rsidRDefault="00440FA8" w:rsidP="00440FA8">
      <w:pPr>
        <w:spacing w:line="276" w:lineRule="auto"/>
        <w:jc w:val="both"/>
        <w:rPr>
          <w:rFonts w:ascii="Calibri" w:eastAsia="Calibri" w:hAnsi="Calibri" w:cs="Calibri"/>
        </w:rPr>
      </w:pPr>
    </w:p>
    <w:p w:rsidR="00440FA8" w:rsidRPr="00BF7D78" w:rsidRDefault="00440FA8" w:rsidP="00440FA8">
      <w:pPr>
        <w:pStyle w:val="Textoindependiente2"/>
        <w:spacing w:after="0" w:line="240" w:lineRule="auto"/>
        <w:jc w:val="center"/>
        <w:rPr>
          <w:rFonts w:ascii="Calibri" w:hAnsi="Calibri" w:cs="Calibri"/>
          <w:b/>
        </w:rPr>
      </w:pPr>
      <w:r w:rsidRPr="00BF7D78">
        <w:rPr>
          <w:rFonts w:ascii="Calibri" w:hAnsi="Calibri" w:cs="Calibri"/>
          <w:b/>
        </w:rPr>
        <w:t>Pedrina Rivera Hernández</w:t>
      </w:r>
    </w:p>
    <w:p w:rsidR="00440FA8" w:rsidRPr="00BF7D78" w:rsidRDefault="00440FA8" w:rsidP="00440FA8">
      <w:pPr>
        <w:pStyle w:val="Textoindependiente2"/>
        <w:spacing w:after="0" w:line="240" w:lineRule="auto"/>
        <w:jc w:val="center"/>
        <w:rPr>
          <w:rFonts w:ascii="Calibri" w:hAnsi="Calibri" w:cs="Calibri"/>
          <w:b/>
        </w:rPr>
      </w:pPr>
      <w:r w:rsidRPr="00BF7D78">
        <w:rPr>
          <w:rFonts w:ascii="Calibri" w:hAnsi="Calibri" w:cs="Calibri"/>
          <w:b/>
        </w:rPr>
        <w:t>Alcaldesa Municipal.</w:t>
      </w:r>
    </w:p>
    <w:p w:rsidR="00440FA8" w:rsidRPr="00BF7D78" w:rsidRDefault="00440FA8" w:rsidP="00440FA8">
      <w:pPr>
        <w:pStyle w:val="Textoindependiente2"/>
        <w:spacing w:after="0" w:line="276" w:lineRule="auto"/>
        <w:jc w:val="center"/>
        <w:rPr>
          <w:rFonts w:ascii="Calibri" w:hAnsi="Calibri" w:cs="Calibri"/>
          <w:b/>
        </w:rPr>
      </w:pPr>
    </w:p>
    <w:p w:rsidR="00440FA8" w:rsidRPr="00BF7D78" w:rsidRDefault="00440FA8" w:rsidP="00440FA8">
      <w:pPr>
        <w:pStyle w:val="Textoindependiente2"/>
        <w:spacing w:after="0" w:line="276" w:lineRule="auto"/>
        <w:jc w:val="center"/>
        <w:rPr>
          <w:rFonts w:ascii="Calibri" w:hAnsi="Calibri" w:cs="Calibri"/>
          <w:b/>
        </w:rPr>
      </w:pPr>
    </w:p>
    <w:p w:rsidR="00440FA8" w:rsidRPr="00BF7D78" w:rsidRDefault="00440FA8" w:rsidP="00440FA8">
      <w:pPr>
        <w:pStyle w:val="Textoindependiente2"/>
        <w:spacing w:after="0" w:line="276" w:lineRule="auto"/>
        <w:jc w:val="center"/>
        <w:rPr>
          <w:rFonts w:ascii="Calibri" w:hAnsi="Calibri" w:cs="Calibri"/>
          <w:b/>
        </w:rPr>
      </w:pPr>
    </w:p>
    <w:p w:rsidR="00440FA8" w:rsidRPr="00BF7D78" w:rsidRDefault="00440FA8" w:rsidP="00440FA8">
      <w:pPr>
        <w:pStyle w:val="Textoindependiente2"/>
        <w:spacing w:after="0" w:line="276" w:lineRule="auto"/>
        <w:jc w:val="center"/>
        <w:rPr>
          <w:rFonts w:ascii="Calibri" w:hAnsi="Calibri" w:cs="Calibri"/>
          <w:b/>
        </w:rPr>
      </w:pPr>
    </w:p>
    <w:p w:rsidR="00440FA8" w:rsidRPr="00BF7D78" w:rsidRDefault="00440FA8" w:rsidP="00440FA8">
      <w:pPr>
        <w:pStyle w:val="Textoindependiente2"/>
        <w:spacing w:after="0" w:line="240" w:lineRule="auto"/>
        <w:ind w:left="708" w:hanging="708"/>
        <w:rPr>
          <w:rFonts w:ascii="Calibri" w:hAnsi="Calibri" w:cs="Calibri"/>
          <w:b/>
        </w:rPr>
      </w:pPr>
      <w:r w:rsidRPr="00BF7D78">
        <w:rPr>
          <w:rFonts w:ascii="Calibri" w:hAnsi="Calibri" w:cs="Calibri"/>
          <w:b/>
        </w:rPr>
        <w:t xml:space="preserve">     Verónica Marisol Flores Rivas                </w:t>
      </w:r>
      <w:r w:rsidRPr="00BF7D78">
        <w:rPr>
          <w:rFonts w:ascii="Calibri" w:hAnsi="Calibri" w:cs="Calibri"/>
          <w:b/>
        </w:rPr>
        <w:tab/>
      </w:r>
      <w:r w:rsidRPr="00BF7D78">
        <w:rPr>
          <w:rFonts w:ascii="Calibri" w:hAnsi="Calibri" w:cs="Calibri"/>
          <w:b/>
        </w:rPr>
        <w:tab/>
        <w:t xml:space="preserve">             Ana María Menjivar                                      Síndica Municipal                                                      1 ª Regidora Propietaria</w:t>
      </w:r>
    </w:p>
    <w:p w:rsidR="00440FA8" w:rsidRPr="00BF7D78" w:rsidRDefault="00440FA8" w:rsidP="00440FA8">
      <w:pPr>
        <w:pStyle w:val="Textoindependiente2"/>
        <w:spacing w:after="0" w:line="240" w:lineRule="auto"/>
        <w:jc w:val="center"/>
        <w:rPr>
          <w:rFonts w:ascii="Calibri" w:hAnsi="Calibri" w:cs="Calibri"/>
          <w:b/>
        </w:rPr>
      </w:pPr>
    </w:p>
    <w:p w:rsidR="00440FA8" w:rsidRPr="00BF7D78" w:rsidRDefault="00440FA8" w:rsidP="00440FA8">
      <w:pPr>
        <w:pStyle w:val="Textoindependiente2"/>
        <w:spacing w:after="0" w:line="240" w:lineRule="auto"/>
        <w:jc w:val="center"/>
        <w:rPr>
          <w:rFonts w:ascii="Calibri" w:hAnsi="Calibri" w:cs="Calibri"/>
          <w:b/>
        </w:rPr>
      </w:pPr>
    </w:p>
    <w:p w:rsidR="00440FA8" w:rsidRPr="00BF7D78" w:rsidRDefault="00440FA8" w:rsidP="00440FA8">
      <w:pPr>
        <w:pStyle w:val="Textoindependiente2"/>
        <w:spacing w:after="0" w:line="240" w:lineRule="auto"/>
        <w:jc w:val="center"/>
        <w:rPr>
          <w:rFonts w:ascii="Calibri" w:hAnsi="Calibri" w:cs="Calibri"/>
          <w:b/>
        </w:rPr>
      </w:pPr>
    </w:p>
    <w:p w:rsidR="00440FA8" w:rsidRPr="00BF7D78" w:rsidRDefault="00440FA8" w:rsidP="00440FA8">
      <w:pPr>
        <w:pStyle w:val="Textoindependiente2"/>
        <w:spacing w:after="0" w:line="240" w:lineRule="auto"/>
        <w:jc w:val="center"/>
        <w:rPr>
          <w:rFonts w:ascii="Calibri" w:hAnsi="Calibri" w:cs="Calibri"/>
          <w:b/>
        </w:rPr>
      </w:pPr>
    </w:p>
    <w:p w:rsidR="00440FA8" w:rsidRPr="00BF7D78" w:rsidRDefault="00440FA8" w:rsidP="00440FA8">
      <w:pPr>
        <w:pStyle w:val="Textoindependiente2"/>
        <w:spacing w:after="0" w:line="240" w:lineRule="auto"/>
        <w:rPr>
          <w:rFonts w:ascii="Calibri" w:hAnsi="Calibri" w:cs="Calibri"/>
          <w:b/>
        </w:rPr>
      </w:pPr>
      <w:r w:rsidRPr="00BF7D78">
        <w:rPr>
          <w:rFonts w:ascii="Calibri" w:hAnsi="Calibri" w:cs="Calibri"/>
          <w:b/>
        </w:rPr>
        <w:t>Walter Candelario Rodríguez</w:t>
      </w:r>
      <w:r w:rsidRPr="00BF7D78">
        <w:rPr>
          <w:rFonts w:ascii="Calibri" w:hAnsi="Calibri" w:cs="Calibri"/>
          <w:b/>
        </w:rPr>
        <w:tab/>
      </w:r>
      <w:r w:rsidRPr="00BF7D78">
        <w:rPr>
          <w:rFonts w:ascii="Calibri" w:hAnsi="Calibri" w:cs="Calibri"/>
          <w:b/>
        </w:rPr>
        <w:tab/>
      </w:r>
      <w:r w:rsidRPr="00BF7D78">
        <w:rPr>
          <w:rFonts w:ascii="Calibri" w:hAnsi="Calibri" w:cs="Calibri"/>
          <w:b/>
        </w:rPr>
        <w:tab/>
        <w:t>Blanca Lidia Romero de Menjivar</w:t>
      </w:r>
    </w:p>
    <w:p w:rsidR="00440FA8" w:rsidRPr="00BF7D78" w:rsidRDefault="00440FA8" w:rsidP="00440FA8">
      <w:pPr>
        <w:pStyle w:val="Textoindependiente2"/>
        <w:spacing w:after="0" w:line="240" w:lineRule="auto"/>
        <w:rPr>
          <w:rFonts w:ascii="Calibri" w:hAnsi="Calibri" w:cs="Calibri"/>
          <w:b/>
        </w:rPr>
      </w:pPr>
      <w:r w:rsidRPr="00BF7D78">
        <w:rPr>
          <w:rFonts w:ascii="Calibri" w:hAnsi="Calibri" w:cs="Calibri"/>
          <w:b/>
        </w:rPr>
        <w:t>2° Regidor Propietario</w:t>
      </w:r>
      <w:r w:rsidRPr="00BF7D78">
        <w:rPr>
          <w:rFonts w:ascii="Calibri" w:hAnsi="Calibri" w:cs="Calibri"/>
          <w:b/>
        </w:rPr>
        <w:tab/>
      </w:r>
      <w:r w:rsidRPr="00BF7D78">
        <w:rPr>
          <w:rFonts w:ascii="Calibri" w:hAnsi="Calibri" w:cs="Calibri"/>
          <w:b/>
        </w:rPr>
        <w:tab/>
        <w:t xml:space="preserve">                                   3° Regidora Propietaria</w:t>
      </w:r>
    </w:p>
    <w:p w:rsidR="00440FA8" w:rsidRPr="00BF7D78" w:rsidRDefault="00440FA8" w:rsidP="00440FA8">
      <w:pPr>
        <w:pStyle w:val="Textoindependiente2"/>
        <w:spacing w:after="0" w:line="240" w:lineRule="auto"/>
        <w:jc w:val="center"/>
        <w:rPr>
          <w:rFonts w:ascii="Calibri" w:hAnsi="Calibri" w:cs="Calibri"/>
          <w:b/>
        </w:rPr>
      </w:pPr>
    </w:p>
    <w:p w:rsidR="00440FA8" w:rsidRPr="00BF7D78" w:rsidRDefault="00440FA8" w:rsidP="00440FA8">
      <w:pPr>
        <w:pStyle w:val="Textoindependiente2"/>
        <w:spacing w:after="0" w:line="240" w:lineRule="auto"/>
        <w:jc w:val="center"/>
        <w:rPr>
          <w:rFonts w:ascii="Calibri" w:hAnsi="Calibri" w:cs="Calibri"/>
          <w:b/>
        </w:rPr>
      </w:pPr>
    </w:p>
    <w:p w:rsidR="00440FA8" w:rsidRPr="00BF7D78" w:rsidRDefault="00440FA8" w:rsidP="00440FA8">
      <w:pPr>
        <w:pStyle w:val="Textoindependiente2"/>
        <w:spacing w:after="0" w:line="240" w:lineRule="auto"/>
        <w:jc w:val="center"/>
        <w:rPr>
          <w:rFonts w:ascii="Calibri" w:hAnsi="Calibri" w:cs="Calibri"/>
          <w:b/>
        </w:rPr>
      </w:pPr>
    </w:p>
    <w:p w:rsidR="00440FA8" w:rsidRPr="00BF7D78" w:rsidRDefault="00440FA8" w:rsidP="00440FA8">
      <w:pPr>
        <w:pStyle w:val="Textoindependiente2"/>
        <w:spacing w:after="0" w:line="240" w:lineRule="auto"/>
        <w:jc w:val="center"/>
        <w:rPr>
          <w:rFonts w:ascii="Calibri" w:hAnsi="Calibri" w:cs="Calibri"/>
          <w:b/>
        </w:rPr>
      </w:pPr>
    </w:p>
    <w:p w:rsidR="00440FA8" w:rsidRPr="00BF7D78" w:rsidRDefault="00440FA8" w:rsidP="00440FA8">
      <w:pPr>
        <w:pStyle w:val="Textoindependiente2"/>
        <w:spacing w:after="0" w:line="240" w:lineRule="auto"/>
        <w:rPr>
          <w:rFonts w:ascii="Calibri" w:hAnsi="Calibri" w:cs="Calibri"/>
          <w:b/>
        </w:rPr>
      </w:pPr>
      <w:r w:rsidRPr="00BF7D78">
        <w:rPr>
          <w:rFonts w:ascii="Calibri" w:hAnsi="Calibri" w:cs="Calibri"/>
          <w:b/>
        </w:rPr>
        <w:t xml:space="preserve">Claudia Elizabeth Castro de Argueta                                  José Manuel Pérez Melgar                                                  </w:t>
      </w:r>
    </w:p>
    <w:p w:rsidR="00440FA8" w:rsidRPr="00BF7D78" w:rsidRDefault="00440FA8" w:rsidP="00440FA8">
      <w:pPr>
        <w:pStyle w:val="Textoindependiente2"/>
        <w:spacing w:after="0" w:line="240" w:lineRule="auto"/>
        <w:rPr>
          <w:rFonts w:ascii="Calibri" w:hAnsi="Calibri" w:cs="Calibri"/>
          <w:b/>
        </w:rPr>
      </w:pPr>
      <w:r w:rsidRPr="00BF7D78">
        <w:rPr>
          <w:rFonts w:ascii="Calibri" w:hAnsi="Calibri" w:cs="Calibri"/>
          <w:b/>
        </w:rPr>
        <w:t xml:space="preserve">       4° Regidora Propietaria                                                     5° Regidor Propietario</w:t>
      </w:r>
    </w:p>
    <w:p w:rsidR="00440FA8" w:rsidRPr="00BF7D78" w:rsidRDefault="00440FA8" w:rsidP="00440FA8">
      <w:pPr>
        <w:pStyle w:val="Textoindependiente2"/>
        <w:spacing w:after="0" w:line="240" w:lineRule="auto"/>
        <w:jc w:val="center"/>
        <w:rPr>
          <w:rFonts w:ascii="Calibri" w:hAnsi="Calibri" w:cs="Calibri"/>
          <w:b/>
        </w:rPr>
      </w:pPr>
    </w:p>
    <w:p w:rsidR="00440FA8" w:rsidRPr="00BF7D78" w:rsidRDefault="00440FA8" w:rsidP="00440FA8">
      <w:pPr>
        <w:pStyle w:val="Textoindependiente2"/>
        <w:spacing w:after="0" w:line="240" w:lineRule="auto"/>
        <w:jc w:val="center"/>
        <w:rPr>
          <w:rFonts w:ascii="Calibri" w:hAnsi="Calibri" w:cs="Calibri"/>
          <w:b/>
        </w:rPr>
      </w:pPr>
    </w:p>
    <w:p w:rsidR="00440FA8" w:rsidRPr="00BF7D78" w:rsidRDefault="00440FA8" w:rsidP="00440FA8">
      <w:pPr>
        <w:pStyle w:val="Textoindependiente2"/>
        <w:spacing w:after="0" w:line="240" w:lineRule="auto"/>
        <w:jc w:val="center"/>
        <w:rPr>
          <w:rFonts w:ascii="Calibri" w:hAnsi="Calibri" w:cs="Calibri"/>
          <w:b/>
        </w:rPr>
      </w:pPr>
    </w:p>
    <w:p w:rsidR="00440FA8" w:rsidRPr="00BF7D78" w:rsidRDefault="00440FA8" w:rsidP="00440FA8">
      <w:pPr>
        <w:pStyle w:val="Textoindependiente2"/>
        <w:spacing w:after="0" w:line="240" w:lineRule="auto"/>
        <w:jc w:val="center"/>
        <w:rPr>
          <w:rFonts w:ascii="Calibri" w:hAnsi="Calibri" w:cs="Calibri"/>
          <w:b/>
        </w:rPr>
      </w:pPr>
    </w:p>
    <w:p w:rsidR="00440FA8" w:rsidRPr="00BF7D78" w:rsidRDefault="00440FA8" w:rsidP="00440FA8">
      <w:pPr>
        <w:pStyle w:val="Textoindependiente2"/>
        <w:spacing w:after="0" w:line="240" w:lineRule="auto"/>
        <w:jc w:val="center"/>
        <w:rPr>
          <w:rFonts w:ascii="Calibri" w:hAnsi="Calibri" w:cs="Calibri"/>
          <w:b/>
        </w:rPr>
      </w:pPr>
    </w:p>
    <w:p w:rsidR="00440FA8" w:rsidRPr="00BF7D78" w:rsidRDefault="00440FA8" w:rsidP="00440FA8">
      <w:pPr>
        <w:pStyle w:val="Textoindependiente2"/>
        <w:spacing w:after="0" w:line="240" w:lineRule="auto"/>
        <w:rPr>
          <w:rFonts w:ascii="Calibri" w:hAnsi="Calibri" w:cs="Calibri"/>
          <w:b/>
        </w:rPr>
      </w:pPr>
      <w:r w:rsidRPr="00BF7D78">
        <w:rPr>
          <w:rFonts w:ascii="Calibri" w:hAnsi="Calibri" w:cs="Calibri"/>
          <w:b/>
        </w:rPr>
        <w:t>José Mauricio Alas Menjivar                                            Jorge Francisco Gómez Castillo</w:t>
      </w:r>
    </w:p>
    <w:p w:rsidR="00440FA8" w:rsidRPr="00BF7D78" w:rsidRDefault="00440FA8" w:rsidP="00440FA8">
      <w:pPr>
        <w:pStyle w:val="Textoindependiente2"/>
        <w:spacing w:after="0" w:line="240" w:lineRule="auto"/>
        <w:rPr>
          <w:rFonts w:ascii="Calibri" w:hAnsi="Calibri" w:cs="Calibri"/>
          <w:b/>
        </w:rPr>
      </w:pPr>
      <w:r w:rsidRPr="00BF7D78">
        <w:rPr>
          <w:rFonts w:ascii="Calibri" w:hAnsi="Calibri" w:cs="Calibri"/>
          <w:b/>
        </w:rPr>
        <w:t xml:space="preserve">       6° Regidor Propietario                                                      7°Regidor Propietario</w:t>
      </w:r>
    </w:p>
    <w:p w:rsidR="00440FA8" w:rsidRPr="00BF7D78" w:rsidRDefault="00440FA8" w:rsidP="00440FA8">
      <w:pPr>
        <w:pStyle w:val="Textoindependiente2"/>
        <w:spacing w:after="0" w:line="240" w:lineRule="auto"/>
        <w:jc w:val="center"/>
        <w:rPr>
          <w:rFonts w:ascii="Calibri" w:hAnsi="Calibri" w:cs="Calibri"/>
          <w:b/>
        </w:rPr>
      </w:pPr>
    </w:p>
    <w:p w:rsidR="00440FA8" w:rsidRPr="00BF7D78" w:rsidRDefault="00440FA8" w:rsidP="00440FA8">
      <w:pPr>
        <w:pStyle w:val="Textoindependiente2"/>
        <w:spacing w:after="0" w:line="240" w:lineRule="auto"/>
        <w:jc w:val="center"/>
        <w:rPr>
          <w:rFonts w:ascii="Calibri" w:hAnsi="Calibri" w:cs="Calibri"/>
          <w:b/>
        </w:rPr>
      </w:pPr>
    </w:p>
    <w:p w:rsidR="00440FA8" w:rsidRPr="00BF7D78" w:rsidRDefault="00440FA8" w:rsidP="00440FA8">
      <w:pPr>
        <w:pStyle w:val="Textoindependiente2"/>
        <w:spacing w:after="0" w:line="240" w:lineRule="auto"/>
        <w:jc w:val="center"/>
        <w:rPr>
          <w:rFonts w:ascii="Calibri" w:hAnsi="Calibri" w:cs="Calibri"/>
          <w:b/>
        </w:rPr>
      </w:pPr>
    </w:p>
    <w:p w:rsidR="00440FA8" w:rsidRPr="00BF7D78" w:rsidRDefault="00440FA8" w:rsidP="00440FA8">
      <w:pPr>
        <w:pStyle w:val="Textoindependiente2"/>
        <w:spacing w:after="0" w:line="240" w:lineRule="auto"/>
        <w:jc w:val="center"/>
        <w:rPr>
          <w:rFonts w:ascii="Calibri" w:hAnsi="Calibri" w:cs="Calibri"/>
          <w:b/>
        </w:rPr>
      </w:pPr>
    </w:p>
    <w:p w:rsidR="00440FA8" w:rsidRPr="00BF7D78" w:rsidRDefault="00440FA8" w:rsidP="00440FA8">
      <w:pPr>
        <w:pStyle w:val="Textoindependiente2"/>
        <w:spacing w:after="0" w:line="240" w:lineRule="auto"/>
        <w:rPr>
          <w:rFonts w:ascii="Calibri" w:hAnsi="Calibri" w:cs="Calibri"/>
          <w:b/>
        </w:rPr>
      </w:pPr>
      <w:r w:rsidRPr="00BF7D78">
        <w:rPr>
          <w:rFonts w:ascii="Calibri" w:hAnsi="Calibri" w:cs="Calibri"/>
          <w:b/>
        </w:rPr>
        <w:t>David Jaime Bonilla Hernández                                              Alfredo Landaverde</w:t>
      </w:r>
    </w:p>
    <w:p w:rsidR="00440FA8" w:rsidRPr="00BF7D78" w:rsidRDefault="00440FA8" w:rsidP="00440FA8">
      <w:pPr>
        <w:pStyle w:val="Textoindependiente2"/>
        <w:shd w:val="clear" w:color="auto" w:fill="FFFFFF"/>
        <w:spacing w:after="0" w:line="240" w:lineRule="auto"/>
        <w:rPr>
          <w:rFonts w:ascii="Calibri" w:hAnsi="Calibri" w:cs="Calibri"/>
          <w:b/>
        </w:rPr>
      </w:pPr>
      <w:r w:rsidRPr="00BF7D78">
        <w:rPr>
          <w:rFonts w:ascii="Calibri" w:hAnsi="Calibri" w:cs="Calibri"/>
          <w:b/>
        </w:rPr>
        <w:t xml:space="preserve">      8°  Regidor Propietario                                                      1° Regidor Suplente</w:t>
      </w:r>
    </w:p>
    <w:p w:rsidR="00440FA8" w:rsidRPr="00BF7D78" w:rsidRDefault="00440FA8" w:rsidP="00440FA8">
      <w:pPr>
        <w:pStyle w:val="Textoindependiente2"/>
        <w:shd w:val="clear" w:color="auto" w:fill="FFFFFF"/>
        <w:spacing w:after="0" w:line="240" w:lineRule="auto"/>
        <w:rPr>
          <w:rFonts w:ascii="Calibri" w:hAnsi="Calibri" w:cs="Calibri"/>
          <w:b/>
        </w:rPr>
      </w:pPr>
      <w:r w:rsidRPr="00BF7D78">
        <w:rPr>
          <w:rFonts w:ascii="Calibri" w:hAnsi="Calibri" w:cs="Calibri"/>
          <w:b/>
        </w:rPr>
        <w:tab/>
      </w:r>
      <w:r w:rsidRPr="00BF7D78">
        <w:rPr>
          <w:rFonts w:ascii="Calibri" w:hAnsi="Calibri" w:cs="Calibri"/>
          <w:b/>
        </w:rPr>
        <w:tab/>
      </w:r>
      <w:r w:rsidRPr="00BF7D78">
        <w:rPr>
          <w:rFonts w:ascii="Calibri" w:hAnsi="Calibri" w:cs="Calibri"/>
          <w:b/>
        </w:rPr>
        <w:tab/>
      </w:r>
      <w:r w:rsidRPr="00BF7D78">
        <w:rPr>
          <w:rFonts w:ascii="Calibri" w:hAnsi="Calibri" w:cs="Calibri"/>
          <w:b/>
        </w:rPr>
        <w:tab/>
      </w:r>
      <w:r w:rsidRPr="00BF7D78">
        <w:rPr>
          <w:rFonts w:ascii="Calibri" w:hAnsi="Calibri" w:cs="Calibri"/>
          <w:b/>
        </w:rPr>
        <w:tab/>
      </w:r>
      <w:r w:rsidRPr="00BF7D78">
        <w:rPr>
          <w:rFonts w:ascii="Calibri" w:hAnsi="Calibri" w:cs="Calibri"/>
          <w:b/>
        </w:rPr>
        <w:tab/>
      </w:r>
      <w:r w:rsidRPr="00BF7D78">
        <w:rPr>
          <w:rFonts w:ascii="Calibri" w:hAnsi="Calibri" w:cs="Calibri"/>
          <w:b/>
        </w:rPr>
        <w:tab/>
      </w:r>
    </w:p>
    <w:p w:rsidR="00440FA8" w:rsidRPr="00BF7D78" w:rsidRDefault="00440FA8" w:rsidP="00440FA8">
      <w:pPr>
        <w:pStyle w:val="Textoindependiente2"/>
        <w:shd w:val="clear" w:color="auto" w:fill="FFFFFF"/>
        <w:spacing w:after="0" w:line="240" w:lineRule="auto"/>
        <w:rPr>
          <w:rFonts w:ascii="Calibri" w:hAnsi="Calibri" w:cs="Calibri"/>
          <w:b/>
        </w:rPr>
      </w:pPr>
    </w:p>
    <w:p w:rsidR="00440FA8" w:rsidRPr="00BF7D78" w:rsidRDefault="00440FA8" w:rsidP="00440FA8">
      <w:pPr>
        <w:pStyle w:val="Textoindependiente2"/>
        <w:shd w:val="clear" w:color="auto" w:fill="FFFFFF"/>
        <w:spacing w:after="0" w:line="240" w:lineRule="auto"/>
        <w:rPr>
          <w:rFonts w:ascii="Calibri" w:hAnsi="Calibri" w:cs="Calibri"/>
          <w:b/>
        </w:rPr>
      </w:pPr>
    </w:p>
    <w:p w:rsidR="00440FA8" w:rsidRPr="00BF7D78" w:rsidRDefault="00440FA8" w:rsidP="00440FA8">
      <w:pPr>
        <w:pStyle w:val="Textoindependiente2"/>
        <w:shd w:val="clear" w:color="auto" w:fill="FFFFFF"/>
        <w:spacing w:after="0" w:line="240" w:lineRule="auto"/>
        <w:rPr>
          <w:rFonts w:ascii="Calibri" w:hAnsi="Calibri" w:cs="Calibri"/>
          <w:b/>
        </w:rPr>
      </w:pPr>
    </w:p>
    <w:p w:rsidR="00440FA8" w:rsidRPr="00BF7D78" w:rsidRDefault="00440FA8" w:rsidP="00440FA8">
      <w:pPr>
        <w:pStyle w:val="Textoindependiente2"/>
        <w:shd w:val="clear" w:color="auto" w:fill="FFFFFF"/>
        <w:spacing w:after="0" w:line="240" w:lineRule="auto"/>
        <w:rPr>
          <w:rFonts w:ascii="Calibri" w:hAnsi="Calibri" w:cs="Calibri"/>
          <w:b/>
        </w:rPr>
      </w:pPr>
    </w:p>
    <w:p w:rsidR="00440FA8" w:rsidRPr="00BF7D78" w:rsidRDefault="00440FA8" w:rsidP="00440FA8">
      <w:pPr>
        <w:pStyle w:val="Textoindependiente2"/>
        <w:shd w:val="clear" w:color="auto" w:fill="FFFFFF"/>
        <w:spacing w:after="0" w:line="240" w:lineRule="auto"/>
        <w:jc w:val="center"/>
        <w:rPr>
          <w:rFonts w:ascii="Calibri" w:hAnsi="Calibri" w:cs="Calibri"/>
          <w:b/>
        </w:rPr>
      </w:pPr>
    </w:p>
    <w:p w:rsidR="00440FA8" w:rsidRPr="00BF7D78" w:rsidRDefault="00440FA8" w:rsidP="00440FA8">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jc w:val="center"/>
        <w:rPr>
          <w:rFonts w:ascii="Calibri" w:hAnsi="Calibri" w:cs="Calibri"/>
          <w:b/>
        </w:rPr>
      </w:pPr>
    </w:p>
    <w:p w:rsidR="00440FA8" w:rsidRPr="00BF7D78" w:rsidRDefault="00440FA8" w:rsidP="00440FA8">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rPr>
      </w:pPr>
      <w:r w:rsidRPr="00BF7D78">
        <w:rPr>
          <w:rFonts w:ascii="Calibri" w:hAnsi="Calibri" w:cs="Calibri"/>
          <w:b/>
        </w:rPr>
        <w:t>María Josefina Cabrera Hernández                         Víctor Arístides Orellana Santamaría</w:t>
      </w:r>
    </w:p>
    <w:p w:rsidR="00440FA8" w:rsidRPr="00BF7D78" w:rsidRDefault="00440FA8" w:rsidP="00440FA8">
      <w:pPr>
        <w:pStyle w:val="Textoindependiente2"/>
        <w:shd w:val="clear" w:color="auto" w:fill="FFFFFF"/>
        <w:spacing w:after="0" w:line="240" w:lineRule="auto"/>
        <w:rPr>
          <w:rFonts w:ascii="Calibri" w:hAnsi="Calibri" w:cs="Calibri"/>
          <w:b/>
        </w:rPr>
      </w:pPr>
      <w:r w:rsidRPr="00BF7D78">
        <w:rPr>
          <w:rFonts w:ascii="Calibri" w:hAnsi="Calibri" w:cs="Calibri"/>
          <w:b/>
        </w:rPr>
        <w:t xml:space="preserve">         2° Regidora Suplente                                                         3° Regidor Suplente</w:t>
      </w:r>
    </w:p>
    <w:p w:rsidR="00440FA8" w:rsidRPr="00BF7D78" w:rsidRDefault="00440FA8" w:rsidP="00440FA8">
      <w:pPr>
        <w:pStyle w:val="Textoindependiente2"/>
        <w:shd w:val="clear" w:color="auto" w:fill="FFFFFF"/>
        <w:spacing w:after="0" w:line="240" w:lineRule="auto"/>
        <w:jc w:val="center"/>
        <w:rPr>
          <w:rFonts w:ascii="Calibri" w:hAnsi="Calibri" w:cs="Calibri"/>
          <w:b/>
        </w:rPr>
      </w:pPr>
    </w:p>
    <w:p w:rsidR="00440FA8" w:rsidRPr="00BF7D78" w:rsidRDefault="00440FA8" w:rsidP="00440FA8">
      <w:pPr>
        <w:pStyle w:val="Textoindependiente2"/>
        <w:shd w:val="clear" w:color="auto" w:fill="FFFFFF"/>
        <w:spacing w:after="0" w:line="240" w:lineRule="auto"/>
        <w:jc w:val="center"/>
        <w:rPr>
          <w:rFonts w:ascii="Calibri" w:hAnsi="Calibri" w:cs="Calibri"/>
          <w:b/>
        </w:rPr>
      </w:pPr>
    </w:p>
    <w:p w:rsidR="00440FA8" w:rsidRPr="00BF7D78" w:rsidRDefault="00440FA8" w:rsidP="00440FA8">
      <w:pPr>
        <w:pStyle w:val="Textoindependiente2"/>
        <w:shd w:val="clear" w:color="auto" w:fill="FFFFFF"/>
        <w:spacing w:after="0" w:line="240" w:lineRule="auto"/>
        <w:jc w:val="center"/>
        <w:rPr>
          <w:rFonts w:ascii="Calibri" w:hAnsi="Calibri" w:cs="Calibri"/>
          <w:b/>
        </w:rPr>
      </w:pPr>
    </w:p>
    <w:p w:rsidR="00440FA8" w:rsidRPr="00BF7D78" w:rsidRDefault="00440FA8" w:rsidP="00440FA8">
      <w:pPr>
        <w:pStyle w:val="Textoindependiente2"/>
        <w:shd w:val="clear" w:color="auto" w:fill="FFFFFF"/>
        <w:spacing w:after="0" w:line="240" w:lineRule="auto"/>
        <w:jc w:val="center"/>
        <w:rPr>
          <w:rFonts w:ascii="Calibri" w:hAnsi="Calibri" w:cs="Calibri"/>
          <w:b/>
        </w:rPr>
      </w:pPr>
    </w:p>
    <w:p w:rsidR="00440FA8" w:rsidRPr="00BF7D78" w:rsidRDefault="00440FA8" w:rsidP="00440FA8">
      <w:pPr>
        <w:pStyle w:val="Textoindependiente2"/>
        <w:shd w:val="clear" w:color="auto" w:fill="FFFFFF"/>
        <w:spacing w:after="0" w:line="240" w:lineRule="auto"/>
        <w:rPr>
          <w:rFonts w:ascii="Calibri" w:hAnsi="Calibri" w:cs="Calibri"/>
          <w:b/>
          <w:lang w:val="es-SV"/>
        </w:rPr>
      </w:pPr>
      <w:r w:rsidRPr="00BF7D78">
        <w:rPr>
          <w:rFonts w:ascii="Calibri" w:hAnsi="Calibri" w:cs="Calibri"/>
          <w:b/>
        </w:rPr>
        <w:t xml:space="preserve">    Pedro Antonio Hernández Ponce                                Elías Benjamín Castillo Rodríguez</w:t>
      </w:r>
    </w:p>
    <w:p w:rsidR="00440FA8" w:rsidRPr="00BF7D78" w:rsidRDefault="00440FA8" w:rsidP="00440FA8">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rPr>
      </w:pPr>
      <w:r w:rsidRPr="00BF7D78">
        <w:rPr>
          <w:rFonts w:ascii="Calibri" w:hAnsi="Calibri" w:cs="Calibri"/>
          <w:b/>
        </w:rPr>
        <w:t xml:space="preserve">            4° Regidor Suplente                                                        Secretario municipal.</w:t>
      </w:r>
    </w:p>
    <w:p w:rsidR="00440FA8" w:rsidRPr="00BF7D78" w:rsidRDefault="00440FA8" w:rsidP="00440FA8">
      <w:pPr>
        <w:pStyle w:val="Textoindependiente2"/>
        <w:shd w:val="clear" w:color="auto" w:fill="FFFFFF"/>
        <w:spacing w:after="0" w:line="240" w:lineRule="auto"/>
        <w:jc w:val="center"/>
        <w:rPr>
          <w:rFonts w:ascii="Calibri" w:hAnsi="Calibri" w:cs="Calibri"/>
          <w:b/>
          <w:lang w:val="es-SV"/>
        </w:rPr>
      </w:pPr>
    </w:p>
    <w:p w:rsidR="00E85121" w:rsidRPr="00BF7D78" w:rsidRDefault="00E85121" w:rsidP="00440FA8">
      <w:pPr>
        <w:pStyle w:val="Textoindependiente2"/>
        <w:shd w:val="clear" w:color="auto" w:fill="FFFFFF"/>
        <w:spacing w:after="0" w:line="240" w:lineRule="auto"/>
        <w:jc w:val="center"/>
        <w:rPr>
          <w:rFonts w:ascii="Calibri" w:hAnsi="Calibri" w:cs="Calibri"/>
          <w:b/>
          <w:lang w:val="es-SV"/>
        </w:rPr>
      </w:pPr>
    </w:p>
    <w:p w:rsidR="00E85121" w:rsidRPr="00BF7D78" w:rsidRDefault="00E85121" w:rsidP="00440FA8">
      <w:pPr>
        <w:pStyle w:val="Textoindependiente2"/>
        <w:shd w:val="clear" w:color="auto" w:fill="FFFFFF"/>
        <w:spacing w:after="0" w:line="240" w:lineRule="auto"/>
        <w:jc w:val="center"/>
        <w:rPr>
          <w:rFonts w:ascii="Calibri" w:hAnsi="Calibri" w:cs="Calibri"/>
          <w:b/>
          <w:lang w:val="es-SV"/>
        </w:rPr>
      </w:pPr>
    </w:p>
    <w:p w:rsidR="00E85121" w:rsidRPr="00BF7D78" w:rsidRDefault="00E85121" w:rsidP="00440FA8">
      <w:pPr>
        <w:pStyle w:val="Textoindependiente2"/>
        <w:shd w:val="clear" w:color="auto" w:fill="FFFFFF"/>
        <w:spacing w:after="0" w:line="240" w:lineRule="auto"/>
        <w:jc w:val="center"/>
        <w:rPr>
          <w:rFonts w:ascii="Calibri" w:hAnsi="Calibri" w:cs="Calibri"/>
          <w:b/>
          <w:lang w:val="es-SV"/>
        </w:rPr>
      </w:pPr>
    </w:p>
    <w:p w:rsidR="00CA6DD5" w:rsidRPr="00BF7D78" w:rsidRDefault="00CA6DD5"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rPr>
      </w:pPr>
    </w:p>
    <w:p w:rsidR="00E85121" w:rsidRDefault="00E85121" w:rsidP="00E85121">
      <w:pPr>
        <w:spacing w:line="276" w:lineRule="auto"/>
        <w:jc w:val="both"/>
        <w:rPr>
          <w:rFonts w:ascii="Calibri" w:eastAsia="Calibri" w:hAnsi="Calibri" w:cs="Calibri"/>
          <w:b/>
          <w:color w:val="000000"/>
          <w:lang w:val="es-SV" w:eastAsia="en-US"/>
        </w:rPr>
      </w:pPr>
      <w:r w:rsidRPr="0016206E">
        <w:rPr>
          <w:rFonts w:ascii="Calibri" w:hAnsi="Calibri" w:cs="Calibri"/>
          <w:b/>
        </w:rPr>
        <w:t xml:space="preserve">ACTA NÚMERO </w:t>
      </w:r>
      <w:r>
        <w:rPr>
          <w:rFonts w:ascii="Calibri" w:hAnsi="Calibri" w:cs="Calibri"/>
          <w:b/>
        </w:rPr>
        <w:t>VEINTITRÉS</w:t>
      </w:r>
      <w:r w:rsidRPr="0016206E">
        <w:rPr>
          <w:rFonts w:ascii="Calibri" w:hAnsi="Calibri" w:cs="Calibri"/>
        </w:rPr>
        <w:t>.</w:t>
      </w:r>
      <w:r>
        <w:rPr>
          <w:rFonts w:ascii="Calibri" w:hAnsi="Calibri" w:cs="Calibri"/>
        </w:rPr>
        <w:t xml:space="preserve"> </w:t>
      </w:r>
      <w:r w:rsidRPr="0016206E">
        <w:rPr>
          <w:rFonts w:ascii="Calibri" w:hAnsi="Calibri" w:cs="Calibri"/>
          <w:color w:val="000000"/>
        </w:rPr>
        <w:t xml:space="preserve">Sesión </w:t>
      </w:r>
      <w:r>
        <w:rPr>
          <w:rFonts w:ascii="Calibri" w:hAnsi="Calibri" w:cs="Calibri"/>
          <w:color w:val="000000"/>
        </w:rPr>
        <w:t>O</w:t>
      </w:r>
      <w:r w:rsidRPr="0016206E">
        <w:rPr>
          <w:rFonts w:ascii="Calibri" w:hAnsi="Calibri" w:cs="Calibri"/>
          <w:color w:val="000000"/>
        </w:rPr>
        <w:t xml:space="preserve">rdinaria del Concejo Municipal de Suchitoto, celebrada </w:t>
      </w:r>
      <w:r>
        <w:rPr>
          <w:rFonts w:ascii="Calibri" w:hAnsi="Calibri" w:cs="Calibri"/>
          <w:color w:val="000000"/>
        </w:rPr>
        <w:t>en las instalaciones del Centro Cultural de Convivencia Ciudadana,</w:t>
      </w:r>
      <w:r w:rsidRPr="0016206E">
        <w:rPr>
          <w:rFonts w:ascii="Calibri" w:hAnsi="Calibri" w:cs="Calibri"/>
          <w:color w:val="000000"/>
        </w:rPr>
        <w:t xml:space="preserve"> de la ciudad Suchitoto, departamento de Cuscatlán, a las </w:t>
      </w:r>
      <w:r>
        <w:rPr>
          <w:rFonts w:ascii="Calibri" w:hAnsi="Calibri" w:cs="Calibri"/>
          <w:color w:val="000000"/>
        </w:rPr>
        <w:t>catorce</w:t>
      </w:r>
      <w:r w:rsidRPr="0016206E">
        <w:rPr>
          <w:rFonts w:ascii="Calibri" w:hAnsi="Calibri" w:cs="Calibri"/>
          <w:color w:val="000000"/>
        </w:rPr>
        <w:t xml:space="preserve"> horas del día </w:t>
      </w:r>
      <w:r>
        <w:rPr>
          <w:rFonts w:ascii="Calibri" w:hAnsi="Calibri" w:cs="Calibri"/>
          <w:color w:val="000000"/>
        </w:rPr>
        <w:t>cinco de junio</w:t>
      </w:r>
      <w:r w:rsidRPr="0016206E">
        <w:rPr>
          <w:rFonts w:ascii="Calibri" w:hAnsi="Calibri" w:cs="Calibri"/>
          <w:color w:val="000000"/>
        </w:rPr>
        <w:t xml:space="preserve"> del año dos mil veinte. Convocada y presidida por la señora Alcaldesa Municipal, Pedrina Rivera Hernández, con la presencia de la Síndica Municipal Verónica Marisol Flores Rivas, regidores propietarios: Ana María Menjivar,</w:t>
      </w:r>
      <w:r>
        <w:rPr>
          <w:rFonts w:ascii="Calibri" w:hAnsi="Calibri" w:cs="Calibri"/>
          <w:color w:val="000000"/>
        </w:rPr>
        <w:t xml:space="preserve"> </w:t>
      </w:r>
      <w:r w:rsidRPr="0016206E">
        <w:rPr>
          <w:rFonts w:ascii="Calibri" w:hAnsi="Calibri" w:cs="Calibri"/>
          <w:color w:val="000000"/>
        </w:rPr>
        <w:t>Walter Candelario Rodríguez, Blanca Lidia Romero de Menjivar,</w:t>
      </w:r>
      <w:r>
        <w:rPr>
          <w:rFonts w:ascii="Calibri" w:hAnsi="Calibri" w:cs="Calibri"/>
          <w:color w:val="000000"/>
        </w:rPr>
        <w:t xml:space="preserve"> José Manuel Pérez Melgar, Jorge Francisco Gómez Castillo, David Jaime Bonilla Hernández; en la presente sesión el señor</w:t>
      </w:r>
      <w:r w:rsidRPr="00517E43">
        <w:rPr>
          <w:rFonts w:ascii="Calibri" w:hAnsi="Calibri" w:cs="Calibri"/>
          <w:color w:val="000000"/>
        </w:rPr>
        <w:t xml:space="preserve"> </w:t>
      </w:r>
      <w:r w:rsidRPr="0016206E">
        <w:rPr>
          <w:rFonts w:ascii="Calibri" w:hAnsi="Calibri" w:cs="Calibri"/>
          <w:color w:val="000000"/>
        </w:rPr>
        <w:t>Pedro Antonio Hernández Ponce</w:t>
      </w:r>
      <w:r>
        <w:rPr>
          <w:rFonts w:ascii="Calibri" w:hAnsi="Calibri" w:cs="Calibri"/>
          <w:color w:val="000000"/>
        </w:rPr>
        <w:t xml:space="preserve"> actúa en suplencia del Sexto regidor propietario; </w:t>
      </w:r>
      <w:r w:rsidRPr="0016206E">
        <w:rPr>
          <w:rFonts w:ascii="Calibri" w:hAnsi="Calibri" w:cs="Calibri"/>
          <w:color w:val="000000"/>
        </w:rPr>
        <w:t>también están presentes los regidores Suplentes:</w:t>
      </w:r>
      <w:r>
        <w:rPr>
          <w:rFonts w:ascii="Calibri" w:hAnsi="Calibri" w:cs="Calibri"/>
          <w:color w:val="000000"/>
        </w:rPr>
        <w:t xml:space="preserve"> </w:t>
      </w:r>
      <w:r w:rsidRPr="0016206E">
        <w:rPr>
          <w:rFonts w:ascii="Calibri" w:hAnsi="Calibri" w:cs="Calibri"/>
          <w:color w:val="000000"/>
        </w:rPr>
        <w:t>M</w:t>
      </w:r>
      <w:r>
        <w:rPr>
          <w:rFonts w:ascii="Calibri" w:hAnsi="Calibri" w:cs="Calibri"/>
          <w:color w:val="000000"/>
        </w:rPr>
        <w:t xml:space="preserve">aría Josefina Cabrera Hernández y </w:t>
      </w:r>
      <w:r w:rsidRPr="0016206E">
        <w:rPr>
          <w:rFonts w:ascii="Calibri" w:hAnsi="Calibri" w:cs="Calibri"/>
          <w:color w:val="000000"/>
        </w:rPr>
        <w:t>Víctor Arístides Orellana Santamaría</w:t>
      </w:r>
      <w:r>
        <w:rPr>
          <w:rFonts w:ascii="Calibri" w:hAnsi="Calibri" w:cs="Calibri"/>
          <w:color w:val="000000"/>
        </w:rPr>
        <w:t xml:space="preserve">; </w:t>
      </w:r>
      <w:r w:rsidRPr="0016206E">
        <w:rPr>
          <w:rFonts w:ascii="Calibri" w:hAnsi="Calibri" w:cs="Calibri"/>
          <w:color w:val="000000"/>
        </w:rPr>
        <w:t>y Secretario Municipal, licenciado Elías Benjamín Castillo Rodríguez. 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Pr>
          <w:rFonts w:ascii="Calibri" w:hAnsi="Calibri" w:cs="Calibri"/>
          <w:color w:val="000000"/>
        </w:rPr>
        <w:t xml:space="preserve"> </w:t>
      </w:r>
      <w:r w:rsidRPr="00591218">
        <w:rPr>
          <w:rFonts w:ascii="Calibri" w:hAnsi="Calibri" w:cs="Calibri"/>
          <w:b/>
        </w:rPr>
        <w:t xml:space="preserve">ACUERDO NÚMERO UNO. </w:t>
      </w:r>
      <w:r>
        <w:rPr>
          <w:rFonts w:ascii="Calibri" w:eastAsia="Calibri" w:hAnsi="Calibri" w:cs="Calibri"/>
          <w:color w:val="000000"/>
        </w:rPr>
        <w:t xml:space="preserve">De conformidad a lo establecido en art. </w:t>
      </w:r>
      <w:r w:rsidRPr="004B2695">
        <w:rPr>
          <w:rFonts w:ascii="Calibri" w:eastAsia="Calibri" w:hAnsi="Calibri" w:cs="Calibri"/>
          <w:color w:val="000000"/>
        </w:rPr>
        <w:t>203, 204 ord. 3° de la Constitución</w:t>
      </w:r>
      <w:r>
        <w:rPr>
          <w:rFonts w:ascii="Calibri" w:eastAsia="Calibri" w:hAnsi="Calibri" w:cs="Calibri"/>
          <w:color w:val="000000"/>
        </w:rPr>
        <w:t xml:space="preserve">, art. 3 num. 2, 30 num. 72 y siguientes del Código Municipal, </w:t>
      </w:r>
      <w:r>
        <w:rPr>
          <w:rFonts w:ascii="Calibri" w:eastAsia="Calibri" w:hAnsi="Calibri" w:cs="Calibri"/>
          <w:b/>
          <w:color w:val="000000"/>
        </w:rPr>
        <w:t xml:space="preserve">SE ACUERDA: </w:t>
      </w:r>
      <w:r w:rsidRPr="00582D40">
        <w:rPr>
          <w:rFonts w:ascii="Calibri" w:eastAsia="Calibri" w:hAnsi="Calibri" w:cs="Calibri"/>
          <w:color w:val="000000"/>
        </w:rPr>
        <w:t>Reformar el presupuesto municipal 20</w:t>
      </w:r>
      <w:r>
        <w:rPr>
          <w:rFonts w:ascii="Calibri" w:eastAsia="Calibri" w:hAnsi="Calibri" w:cs="Calibri"/>
          <w:color w:val="000000"/>
        </w:rPr>
        <w:t>20 en el siguiente sentido:</w:t>
      </w:r>
    </w:p>
    <w:tbl>
      <w:tblPr>
        <w:tblW w:w="883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2850"/>
        <w:gridCol w:w="1417"/>
        <w:gridCol w:w="2693"/>
        <w:gridCol w:w="1418"/>
      </w:tblGrid>
      <w:tr w:rsidR="00E85121" w:rsidTr="00AE307B">
        <w:tc>
          <w:tcPr>
            <w:tcW w:w="453" w:type="dxa"/>
            <w:shd w:val="clear" w:color="auto" w:fill="auto"/>
          </w:tcPr>
          <w:p w:rsidR="00E85121" w:rsidRPr="006E3867" w:rsidRDefault="00E85121" w:rsidP="00AE307B">
            <w:pPr>
              <w:jc w:val="both"/>
              <w:rPr>
                <w:rFonts w:ascii="Calibri" w:hAnsi="Calibri" w:cs="Calibri"/>
              </w:rPr>
            </w:pPr>
            <w:r w:rsidRPr="006E3867">
              <w:rPr>
                <w:rFonts w:ascii="Calibri" w:hAnsi="Calibri" w:cs="Calibri"/>
              </w:rPr>
              <w:t>N°</w:t>
            </w:r>
          </w:p>
        </w:tc>
        <w:tc>
          <w:tcPr>
            <w:tcW w:w="2850" w:type="dxa"/>
            <w:shd w:val="clear" w:color="auto" w:fill="auto"/>
          </w:tcPr>
          <w:p w:rsidR="00E85121" w:rsidRPr="006E3867" w:rsidRDefault="00E85121" w:rsidP="00AE307B">
            <w:pPr>
              <w:jc w:val="both"/>
              <w:rPr>
                <w:rFonts w:ascii="Calibri" w:hAnsi="Calibri" w:cs="Calibri"/>
              </w:rPr>
            </w:pPr>
            <w:r w:rsidRPr="006E3867">
              <w:rPr>
                <w:rFonts w:ascii="Calibri" w:hAnsi="Calibri" w:cs="Calibri"/>
              </w:rPr>
              <w:t xml:space="preserve">Partida a </w:t>
            </w:r>
            <w:r>
              <w:rPr>
                <w:rFonts w:ascii="Calibri" w:hAnsi="Calibri" w:cs="Calibri"/>
              </w:rPr>
              <w:t>incrementar</w:t>
            </w:r>
          </w:p>
        </w:tc>
        <w:tc>
          <w:tcPr>
            <w:tcW w:w="1417" w:type="dxa"/>
            <w:shd w:val="clear" w:color="auto" w:fill="auto"/>
          </w:tcPr>
          <w:p w:rsidR="00E85121" w:rsidRPr="006E3867" w:rsidRDefault="00E85121" w:rsidP="00AE307B">
            <w:pPr>
              <w:jc w:val="both"/>
              <w:rPr>
                <w:rFonts w:ascii="Calibri" w:hAnsi="Calibri" w:cs="Calibri"/>
              </w:rPr>
            </w:pPr>
            <w:r w:rsidRPr="006E3867">
              <w:rPr>
                <w:rFonts w:ascii="Calibri" w:hAnsi="Calibri" w:cs="Calibri"/>
              </w:rPr>
              <w:t>Monto</w:t>
            </w:r>
          </w:p>
        </w:tc>
        <w:tc>
          <w:tcPr>
            <w:tcW w:w="2693" w:type="dxa"/>
            <w:shd w:val="clear" w:color="auto" w:fill="auto"/>
          </w:tcPr>
          <w:p w:rsidR="00E85121" w:rsidRPr="006E3867" w:rsidRDefault="00E85121" w:rsidP="00AE307B">
            <w:pPr>
              <w:jc w:val="both"/>
              <w:rPr>
                <w:rFonts w:ascii="Calibri" w:hAnsi="Calibri" w:cs="Calibri"/>
              </w:rPr>
            </w:pPr>
            <w:r w:rsidRPr="006E3867">
              <w:rPr>
                <w:rFonts w:ascii="Calibri" w:hAnsi="Calibri" w:cs="Calibri"/>
              </w:rPr>
              <w:t>Partida a disminuir</w:t>
            </w:r>
          </w:p>
        </w:tc>
        <w:tc>
          <w:tcPr>
            <w:tcW w:w="1418" w:type="dxa"/>
            <w:shd w:val="clear" w:color="auto" w:fill="auto"/>
          </w:tcPr>
          <w:p w:rsidR="00E85121" w:rsidRPr="006E3867" w:rsidRDefault="00E85121" w:rsidP="00AE307B">
            <w:pPr>
              <w:jc w:val="both"/>
              <w:rPr>
                <w:rFonts w:ascii="Calibri" w:hAnsi="Calibri" w:cs="Calibri"/>
              </w:rPr>
            </w:pPr>
            <w:r w:rsidRPr="006E3867">
              <w:rPr>
                <w:rFonts w:ascii="Calibri" w:hAnsi="Calibri" w:cs="Calibri"/>
              </w:rPr>
              <w:t>Monto</w:t>
            </w:r>
          </w:p>
        </w:tc>
      </w:tr>
      <w:tr w:rsidR="00E85121" w:rsidTr="00AE307B">
        <w:tc>
          <w:tcPr>
            <w:tcW w:w="453" w:type="dxa"/>
            <w:tcBorders>
              <w:bottom w:val="single" w:sz="4" w:space="0" w:color="auto"/>
            </w:tcBorders>
            <w:shd w:val="clear" w:color="auto" w:fill="auto"/>
          </w:tcPr>
          <w:p w:rsidR="00E85121" w:rsidRPr="006E3867" w:rsidRDefault="00E85121" w:rsidP="00AE307B">
            <w:pPr>
              <w:jc w:val="both"/>
              <w:rPr>
                <w:rFonts w:ascii="Calibri" w:hAnsi="Calibri" w:cs="Calibri"/>
              </w:rPr>
            </w:pPr>
            <w:r w:rsidRPr="006E3867">
              <w:rPr>
                <w:rFonts w:ascii="Calibri" w:hAnsi="Calibri" w:cs="Calibri"/>
              </w:rPr>
              <w:t>1</w:t>
            </w:r>
          </w:p>
        </w:tc>
        <w:tc>
          <w:tcPr>
            <w:tcW w:w="2850" w:type="dxa"/>
            <w:tcBorders>
              <w:bottom w:val="single" w:sz="4" w:space="0" w:color="auto"/>
            </w:tcBorders>
            <w:shd w:val="clear" w:color="auto" w:fill="auto"/>
          </w:tcPr>
          <w:p w:rsidR="00E85121" w:rsidRPr="006E3867" w:rsidRDefault="00E85121" w:rsidP="00AE307B">
            <w:pPr>
              <w:jc w:val="both"/>
              <w:rPr>
                <w:rFonts w:ascii="Calibri" w:eastAsia="Calibri" w:hAnsi="Calibri" w:cs="Calibri"/>
              </w:rPr>
            </w:pPr>
            <w:r w:rsidRPr="006E3867">
              <w:rPr>
                <w:rFonts w:ascii="Calibri" w:eastAsia="Calibri" w:hAnsi="Calibri" w:cs="Calibri"/>
                <w:color w:val="000000"/>
              </w:rPr>
              <w:t xml:space="preserve">Partida N° </w:t>
            </w:r>
            <w:r>
              <w:rPr>
                <w:rFonts w:ascii="Calibri" w:eastAsia="Calibri" w:hAnsi="Calibri" w:cs="Calibri"/>
                <w:color w:val="000000"/>
              </w:rPr>
              <w:t>51901</w:t>
            </w:r>
            <w:r w:rsidRPr="006E3867">
              <w:rPr>
                <w:rFonts w:ascii="Calibri" w:eastAsia="Calibri" w:hAnsi="Calibri" w:cs="Calibri"/>
                <w:color w:val="000000"/>
              </w:rPr>
              <w:t xml:space="preserve"> –</w:t>
            </w:r>
            <w:r>
              <w:rPr>
                <w:rFonts w:ascii="Calibri" w:eastAsia="Calibri" w:hAnsi="Calibri" w:cs="Calibri"/>
                <w:color w:val="000000"/>
              </w:rPr>
              <w:t>Honorarios - FODES 2</w:t>
            </w:r>
            <w:r w:rsidRPr="006E3867">
              <w:rPr>
                <w:rFonts w:ascii="Calibri" w:eastAsia="Calibri" w:hAnsi="Calibri" w:cs="Calibri"/>
                <w:color w:val="000000"/>
              </w:rPr>
              <w:t>5%</w:t>
            </w:r>
          </w:p>
        </w:tc>
        <w:tc>
          <w:tcPr>
            <w:tcW w:w="1417" w:type="dxa"/>
            <w:tcBorders>
              <w:bottom w:val="single" w:sz="4" w:space="0" w:color="auto"/>
            </w:tcBorders>
            <w:shd w:val="clear" w:color="auto" w:fill="auto"/>
          </w:tcPr>
          <w:p w:rsidR="00E85121" w:rsidRPr="006E3867" w:rsidRDefault="00E85121" w:rsidP="00AE307B">
            <w:pPr>
              <w:jc w:val="both"/>
              <w:rPr>
                <w:rFonts w:ascii="Calibri" w:eastAsia="Calibri" w:hAnsi="Calibri" w:cs="Calibri"/>
                <w:color w:val="000000"/>
              </w:rPr>
            </w:pPr>
            <w:r w:rsidRPr="006E3867">
              <w:rPr>
                <w:rFonts w:ascii="Calibri" w:hAnsi="Calibri" w:cs="Calibri"/>
              </w:rPr>
              <w:t xml:space="preserve">$    </w:t>
            </w:r>
            <w:r>
              <w:rPr>
                <w:rFonts w:ascii="Calibri" w:hAnsi="Calibri" w:cs="Calibri"/>
              </w:rPr>
              <w:t>3,600</w:t>
            </w:r>
            <w:r w:rsidRPr="006E3867">
              <w:rPr>
                <w:rFonts w:ascii="Calibri" w:hAnsi="Calibri" w:cs="Calibri"/>
              </w:rPr>
              <w:t>.00</w:t>
            </w:r>
          </w:p>
        </w:tc>
        <w:tc>
          <w:tcPr>
            <w:tcW w:w="2693" w:type="dxa"/>
            <w:tcBorders>
              <w:bottom w:val="single" w:sz="4" w:space="0" w:color="auto"/>
            </w:tcBorders>
            <w:shd w:val="clear" w:color="auto" w:fill="auto"/>
          </w:tcPr>
          <w:p w:rsidR="00E85121" w:rsidRPr="006E3867" w:rsidRDefault="00E85121" w:rsidP="00AE307B">
            <w:pPr>
              <w:jc w:val="both"/>
              <w:rPr>
                <w:rFonts w:ascii="Calibri" w:hAnsi="Calibri" w:cs="Calibri"/>
              </w:rPr>
            </w:pPr>
            <w:r w:rsidRPr="006E3867">
              <w:rPr>
                <w:rFonts w:ascii="Calibri" w:eastAsia="Calibri" w:hAnsi="Calibri" w:cs="Calibri"/>
                <w:color w:val="000000"/>
              </w:rPr>
              <w:t xml:space="preserve">Partida N° </w:t>
            </w:r>
            <w:r>
              <w:rPr>
                <w:rFonts w:ascii="Calibri" w:eastAsia="Calibri" w:hAnsi="Calibri" w:cs="Calibri"/>
                <w:color w:val="000000"/>
              </w:rPr>
              <w:t>51101</w:t>
            </w:r>
            <w:r w:rsidRPr="006E3867">
              <w:rPr>
                <w:rFonts w:ascii="Calibri" w:eastAsia="Calibri" w:hAnsi="Calibri" w:cs="Calibri"/>
                <w:color w:val="000000"/>
              </w:rPr>
              <w:t xml:space="preserve"> –</w:t>
            </w:r>
            <w:r>
              <w:rPr>
                <w:rFonts w:ascii="Calibri" w:eastAsia="Calibri" w:hAnsi="Calibri" w:cs="Calibri"/>
                <w:color w:val="000000"/>
              </w:rPr>
              <w:t>Sueldos - FODES 2</w:t>
            </w:r>
            <w:r w:rsidRPr="006E3867">
              <w:rPr>
                <w:rFonts w:ascii="Calibri" w:eastAsia="Calibri" w:hAnsi="Calibri" w:cs="Calibri"/>
                <w:color w:val="000000"/>
              </w:rPr>
              <w:t>5%</w:t>
            </w:r>
          </w:p>
        </w:tc>
        <w:tc>
          <w:tcPr>
            <w:tcW w:w="1418" w:type="dxa"/>
            <w:tcBorders>
              <w:bottom w:val="single" w:sz="4" w:space="0" w:color="auto"/>
            </w:tcBorders>
            <w:shd w:val="clear" w:color="auto" w:fill="auto"/>
          </w:tcPr>
          <w:p w:rsidR="00E85121" w:rsidRPr="006E3867" w:rsidRDefault="00E85121" w:rsidP="00AE307B">
            <w:pPr>
              <w:jc w:val="both"/>
              <w:rPr>
                <w:rFonts w:ascii="Calibri" w:eastAsia="Calibri" w:hAnsi="Calibri" w:cs="Calibri"/>
                <w:color w:val="000000"/>
              </w:rPr>
            </w:pPr>
            <w:r w:rsidRPr="006E3867">
              <w:rPr>
                <w:rFonts w:ascii="Calibri" w:hAnsi="Calibri" w:cs="Calibri"/>
              </w:rPr>
              <w:t xml:space="preserve">$    </w:t>
            </w:r>
            <w:r>
              <w:rPr>
                <w:rFonts w:ascii="Calibri" w:hAnsi="Calibri" w:cs="Calibri"/>
              </w:rPr>
              <w:t>3,600</w:t>
            </w:r>
            <w:r w:rsidRPr="006E3867">
              <w:rPr>
                <w:rFonts w:ascii="Calibri" w:hAnsi="Calibri" w:cs="Calibri"/>
              </w:rPr>
              <w:t>.00</w:t>
            </w:r>
          </w:p>
        </w:tc>
      </w:tr>
      <w:tr w:rsidR="00E85121" w:rsidTr="00AE307B">
        <w:tc>
          <w:tcPr>
            <w:tcW w:w="3303" w:type="dxa"/>
            <w:gridSpan w:val="2"/>
            <w:tcBorders>
              <w:bottom w:val="single" w:sz="4" w:space="0" w:color="auto"/>
            </w:tcBorders>
            <w:shd w:val="clear" w:color="auto" w:fill="auto"/>
          </w:tcPr>
          <w:p w:rsidR="00E85121" w:rsidRPr="006E3867" w:rsidRDefault="00E85121" w:rsidP="00AE307B">
            <w:pPr>
              <w:jc w:val="both"/>
              <w:rPr>
                <w:rFonts w:ascii="Calibri" w:eastAsia="Calibri" w:hAnsi="Calibri" w:cs="Calibri"/>
                <w:color w:val="000000"/>
              </w:rPr>
            </w:pPr>
            <w:r>
              <w:rPr>
                <w:rFonts w:ascii="Calibri" w:eastAsia="Calibri" w:hAnsi="Calibri" w:cs="Calibri"/>
                <w:color w:val="000000"/>
              </w:rPr>
              <w:t>Destino</w:t>
            </w:r>
          </w:p>
        </w:tc>
        <w:tc>
          <w:tcPr>
            <w:tcW w:w="5528" w:type="dxa"/>
            <w:gridSpan w:val="3"/>
            <w:tcBorders>
              <w:bottom w:val="single" w:sz="4" w:space="0" w:color="auto"/>
            </w:tcBorders>
            <w:shd w:val="clear" w:color="auto" w:fill="auto"/>
          </w:tcPr>
          <w:p w:rsidR="00E85121" w:rsidRPr="006E3867" w:rsidRDefault="00E85121" w:rsidP="00AE307B">
            <w:pPr>
              <w:jc w:val="both"/>
              <w:rPr>
                <w:rFonts w:ascii="Calibri" w:hAnsi="Calibri" w:cs="Calibri"/>
              </w:rPr>
            </w:pPr>
            <w:r>
              <w:rPr>
                <w:rFonts w:ascii="Calibri" w:hAnsi="Calibri" w:cs="Calibri"/>
              </w:rPr>
              <w:t>Pago de promotores territoriales</w:t>
            </w:r>
          </w:p>
        </w:tc>
      </w:tr>
      <w:tr w:rsidR="00E85121" w:rsidTr="00AE307B">
        <w:tc>
          <w:tcPr>
            <w:tcW w:w="453" w:type="dxa"/>
            <w:tcBorders>
              <w:top w:val="single" w:sz="4" w:space="0" w:color="auto"/>
              <w:left w:val="nil"/>
              <w:bottom w:val="single" w:sz="4" w:space="0" w:color="auto"/>
              <w:right w:val="nil"/>
            </w:tcBorders>
            <w:shd w:val="clear" w:color="auto" w:fill="auto"/>
          </w:tcPr>
          <w:p w:rsidR="00E85121" w:rsidRPr="006E3867" w:rsidRDefault="00E85121" w:rsidP="00AE307B">
            <w:pPr>
              <w:jc w:val="both"/>
              <w:rPr>
                <w:rFonts w:ascii="Calibri" w:hAnsi="Calibri" w:cs="Calibri"/>
              </w:rPr>
            </w:pPr>
          </w:p>
        </w:tc>
        <w:tc>
          <w:tcPr>
            <w:tcW w:w="2850" w:type="dxa"/>
            <w:tcBorders>
              <w:top w:val="single" w:sz="4" w:space="0" w:color="auto"/>
              <w:left w:val="nil"/>
              <w:bottom w:val="single" w:sz="4" w:space="0" w:color="auto"/>
              <w:right w:val="nil"/>
            </w:tcBorders>
            <w:shd w:val="clear" w:color="auto" w:fill="auto"/>
          </w:tcPr>
          <w:p w:rsidR="00E85121" w:rsidRPr="006E3867" w:rsidRDefault="00E85121" w:rsidP="00AE307B">
            <w:pPr>
              <w:jc w:val="both"/>
              <w:rPr>
                <w:rFonts w:ascii="Calibri" w:eastAsia="Calibri" w:hAnsi="Calibri" w:cs="Calibri"/>
                <w:color w:val="000000"/>
              </w:rPr>
            </w:pPr>
          </w:p>
        </w:tc>
        <w:tc>
          <w:tcPr>
            <w:tcW w:w="1417" w:type="dxa"/>
            <w:tcBorders>
              <w:top w:val="single" w:sz="4" w:space="0" w:color="auto"/>
              <w:left w:val="nil"/>
              <w:bottom w:val="single" w:sz="4" w:space="0" w:color="auto"/>
              <w:right w:val="nil"/>
            </w:tcBorders>
            <w:shd w:val="clear" w:color="auto" w:fill="auto"/>
          </w:tcPr>
          <w:p w:rsidR="00E85121" w:rsidRPr="006E3867" w:rsidRDefault="00E85121" w:rsidP="00AE307B">
            <w:pPr>
              <w:jc w:val="both"/>
              <w:rPr>
                <w:rFonts w:ascii="Calibri" w:hAnsi="Calibri" w:cs="Calibri"/>
              </w:rPr>
            </w:pPr>
          </w:p>
        </w:tc>
        <w:tc>
          <w:tcPr>
            <w:tcW w:w="2693" w:type="dxa"/>
            <w:tcBorders>
              <w:top w:val="single" w:sz="4" w:space="0" w:color="auto"/>
              <w:left w:val="nil"/>
              <w:bottom w:val="single" w:sz="4" w:space="0" w:color="auto"/>
              <w:right w:val="nil"/>
            </w:tcBorders>
            <w:shd w:val="clear" w:color="auto" w:fill="auto"/>
          </w:tcPr>
          <w:p w:rsidR="00E85121" w:rsidRPr="006E3867" w:rsidRDefault="00E85121" w:rsidP="00AE307B">
            <w:pPr>
              <w:jc w:val="both"/>
              <w:rPr>
                <w:rFonts w:ascii="Calibri" w:eastAsia="Calibri" w:hAnsi="Calibri" w:cs="Calibri"/>
                <w:color w:val="000000"/>
              </w:rPr>
            </w:pPr>
          </w:p>
        </w:tc>
        <w:tc>
          <w:tcPr>
            <w:tcW w:w="1418" w:type="dxa"/>
            <w:tcBorders>
              <w:top w:val="single" w:sz="4" w:space="0" w:color="auto"/>
              <w:left w:val="nil"/>
              <w:bottom w:val="single" w:sz="4" w:space="0" w:color="auto"/>
              <w:right w:val="nil"/>
            </w:tcBorders>
            <w:shd w:val="clear" w:color="auto" w:fill="auto"/>
          </w:tcPr>
          <w:p w:rsidR="00E85121" w:rsidRPr="006E3867" w:rsidRDefault="00E85121" w:rsidP="00AE307B">
            <w:pPr>
              <w:jc w:val="both"/>
              <w:rPr>
                <w:rFonts w:ascii="Calibri" w:hAnsi="Calibri" w:cs="Calibri"/>
              </w:rPr>
            </w:pPr>
          </w:p>
        </w:tc>
      </w:tr>
      <w:tr w:rsidR="00E85121" w:rsidTr="00AE307B">
        <w:tc>
          <w:tcPr>
            <w:tcW w:w="453" w:type="dxa"/>
            <w:tcBorders>
              <w:top w:val="single" w:sz="4" w:space="0" w:color="auto"/>
            </w:tcBorders>
            <w:shd w:val="clear" w:color="auto" w:fill="auto"/>
          </w:tcPr>
          <w:p w:rsidR="00E85121" w:rsidRPr="006E3867" w:rsidRDefault="00E85121" w:rsidP="00AE307B">
            <w:pPr>
              <w:jc w:val="both"/>
              <w:rPr>
                <w:rFonts w:ascii="Calibri" w:hAnsi="Calibri" w:cs="Calibri"/>
              </w:rPr>
            </w:pPr>
            <w:r w:rsidRPr="006E3867">
              <w:rPr>
                <w:rFonts w:ascii="Calibri" w:hAnsi="Calibri" w:cs="Calibri"/>
              </w:rPr>
              <w:t>2</w:t>
            </w:r>
          </w:p>
        </w:tc>
        <w:tc>
          <w:tcPr>
            <w:tcW w:w="2850" w:type="dxa"/>
            <w:tcBorders>
              <w:top w:val="single" w:sz="4" w:space="0" w:color="auto"/>
            </w:tcBorders>
            <w:shd w:val="clear" w:color="auto" w:fill="auto"/>
          </w:tcPr>
          <w:p w:rsidR="00E85121" w:rsidRPr="006E3867" w:rsidRDefault="00E85121" w:rsidP="00AE307B">
            <w:pPr>
              <w:jc w:val="both"/>
              <w:rPr>
                <w:rFonts w:ascii="Calibri" w:eastAsia="Calibri" w:hAnsi="Calibri" w:cs="Calibri"/>
              </w:rPr>
            </w:pPr>
            <w:r w:rsidRPr="006E3867">
              <w:rPr>
                <w:rFonts w:ascii="Calibri" w:eastAsia="Calibri" w:hAnsi="Calibri" w:cs="Calibri"/>
                <w:color w:val="000000"/>
              </w:rPr>
              <w:t xml:space="preserve">Partida N° </w:t>
            </w:r>
            <w:r>
              <w:rPr>
                <w:rFonts w:ascii="Calibri" w:eastAsia="Calibri" w:hAnsi="Calibri" w:cs="Calibri"/>
                <w:color w:val="000000"/>
              </w:rPr>
              <w:t>51901</w:t>
            </w:r>
            <w:r w:rsidRPr="006E3867">
              <w:rPr>
                <w:rFonts w:ascii="Calibri" w:eastAsia="Calibri" w:hAnsi="Calibri" w:cs="Calibri"/>
                <w:color w:val="000000"/>
              </w:rPr>
              <w:t xml:space="preserve"> –</w:t>
            </w:r>
            <w:r>
              <w:rPr>
                <w:rFonts w:ascii="Calibri" w:eastAsia="Calibri" w:hAnsi="Calibri" w:cs="Calibri"/>
                <w:color w:val="000000"/>
              </w:rPr>
              <w:t>Honorarios –Puerto San Juan (Fondos Propios)</w:t>
            </w:r>
          </w:p>
        </w:tc>
        <w:tc>
          <w:tcPr>
            <w:tcW w:w="1417" w:type="dxa"/>
            <w:tcBorders>
              <w:top w:val="single" w:sz="4" w:space="0" w:color="auto"/>
            </w:tcBorders>
            <w:shd w:val="clear" w:color="auto" w:fill="auto"/>
          </w:tcPr>
          <w:p w:rsidR="00E85121" w:rsidRPr="006E3867" w:rsidRDefault="00E85121" w:rsidP="00AE307B">
            <w:pPr>
              <w:jc w:val="both"/>
              <w:rPr>
                <w:rFonts w:ascii="Calibri" w:eastAsia="Calibri" w:hAnsi="Calibri" w:cs="Calibri"/>
                <w:color w:val="000000"/>
              </w:rPr>
            </w:pPr>
            <w:r w:rsidRPr="006E3867">
              <w:rPr>
                <w:rFonts w:ascii="Calibri" w:hAnsi="Calibri" w:cs="Calibri"/>
              </w:rPr>
              <w:t xml:space="preserve">$    </w:t>
            </w:r>
            <w:r>
              <w:rPr>
                <w:rFonts w:ascii="Calibri" w:hAnsi="Calibri" w:cs="Calibri"/>
              </w:rPr>
              <w:t xml:space="preserve">  600</w:t>
            </w:r>
            <w:r w:rsidRPr="006E3867">
              <w:rPr>
                <w:rFonts w:ascii="Calibri" w:hAnsi="Calibri" w:cs="Calibri"/>
              </w:rPr>
              <w:t>.00</w:t>
            </w:r>
          </w:p>
        </w:tc>
        <w:tc>
          <w:tcPr>
            <w:tcW w:w="2693" w:type="dxa"/>
            <w:tcBorders>
              <w:top w:val="single" w:sz="4" w:space="0" w:color="auto"/>
            </w:tcBorders>
            <w:shd w:val="clear" w:color="auto" w:fill="auto"/>
          </w:tcPr>
          <w:p w:rsidR="00E85121" w:rsidRPr="006E3867" w:rsidRDefault="00E85121" w:rsidP="00AE307B">
            <w:pPr>
              <w:jc w:val="both"/>
              <w:rPr>
                <w:rFonts w:ascii="Calibri" w:hAnsi="Calibri" w:cs="Calibri"/>
              </w:rPr>
            </w:pPr>
            <w:r w:rsidRPr="006E3867">
              <w:rPr>
                <w:rFonts w:ascii="Calibri" w:eastAsia="Calibri" w:hAnsi="Calibri" w:cs="Calibri"/>
                <w:color w:val="000000"/>
              </w:rPr>
              <w:t xml:space="preserve">Partida N° </w:t>
            </w:r>
            <w:r>
              <w:rPr>
                <w:rFonts w:ascii="Calibri" w:eastAsia="Calibri" w:hAnsi="Calibri" w:cs="Calibri"/>
                <w:color w:val="000000"/>
              </w:rPr>
              <w:t>51101</w:t>
            </w:r>
            <w:r w:rsidRPr="006E3867">
              <w:rPr>
                <w:rFonts w:ascii="Calibri" w:eastAsia="Calibri" w:hAnsi="Calibri" w:cs="Calibri"/>
                <w:color w:val="000000"/>
              </w:rPr>
              <w:t xml:space="preserve"> –</w:t>
            </w:r>
            <w:r>
              <w:rPr>
                <w:rFonts w:ascii="Calibri" w:eastAsia="Calibri" w:hAnsi="Calibri" w:cs="Calibri"/>
                <w:color w:val="000000"/>
              </w:rPr>
              <w:t>Sueldos - Puerto San Juan (Fondos Propios)</w:t>
            </w:r>
          </w:p>
        </w:tc>
        <w:tc>
          <w:tcPr>
            <w:tcW w:w="1418" w:type="dxa"/>
            <w:tcBorders>
              <w:top w:val="single" w:sz="4" w:space="0" w:color="auto"/>
            </w:tcBorders>
            <w:shd w:val="clear" w:color="auto" w:fill="auto"/>
          </w:tcPr>
          <w:p w:rsidR="00E85121" w:rsidRPr="006E3867" w:rsidRDefault="00E85121" w:rsidP="00AE307B">
            <w:pPr>
              <w:jc w:val="both"/>
              <w:rPr>
                <w:rFonts w:ascii="Calibri" w:eastAsia="Calibri" w:hAnsi="Calibri" w:cs="Calibri"/>
                <w:color w:val="000000"/>
              </w:rPr>
            </w:pPr>
            <w:r w:rsidRPr="006E3867">
              <w:rPr>
                <w:rFonts w:ascii="Calibri" w:hAnsi="Calibri" w:cs="Calibri"/>
              </w:rPr>
              <w:t xml:space="preserve">$    </w:t>
            </w:r>
            <w:r>
              <w:rPr>
                <w:rFonts w:ascii="Calibri" w:hAnsi="Calibri" w:cs="Calibri"/>
              </w:rPr>
              <w:t xml:space="preserve">  600</w:t>
            </w:r>
            <w:r w:rsidRPr="006E3867">
              <w:rPr>
                <w:rFonts w:ascii="Calibri" w:hAnsi="Calibri" w:cs="Calibri"/>
              </w:rPr>
              <w:t>.00</w:t>
            </w:r>
          </w:p>
        </w:tc>
      </w:tr>
      <w:tr w:rsidR="00E85121" w:rsidTr="00AE307B">
        <w:tc>
          <w:tcPr>
            <w:tcW w:w="3303" w:type="dxa"/>
            <w:gridSpan w:val="2"/>
            <w:tcBorders>
              <w:bottom w:val="single" w:sz="4" w:space="0" w:color="auto"/>
            </w:tcBorders>
            <w:shd w:val="clear" w:color="auto" w:fill="auto"/>
          </w:tcPr>
          <w:p w:rsidR="00E85121" w:rsidRPr="006E3867" w:rsidRDefault="00E85121" w:rsidP="00AE307B">
            <w:pPr>
              <w:jc w:val="both"/>
              <w:rPr>
                <w:rFonts w:ascii="Calibri" w:eastAsia="Calibri" w:hAnsi="Calibri" w:cs="Calibri"/>
                <w:color w:val="000000"/>
              </w:rPr>
            </w:pPr>
            <w:r>
              <w:rPr>
                <w:rFonts w:ascii="Calibri" w:eastAsia="Calibri" w:hAnsi="Calibri" w:cs="Calibri"/>
                <w:color w:val="000000"/>
              </w:rPr>
              <w:t>Destino</w:t>
            </w:r>
          </w:p>
        </w:tc>
        <w:tc>
          <w:tcPr>
            <w:tcW w:w="5528" w:type="dxa"/>
            <w:gridSpan w:val="3"/>
            <w:tcBorders>
              <w:bottom w:val="single" w:sz="4" w:space="0" w:color="auto"/>
            </w:tcBorders>
            <w:shd w:val="clear" w:color="auto" w:fill="auto"/>
          </w:tcPr>
          <w:p w:rsidR="00E85121" w:rsidRPr="006E3867" w:rsidRDefault="00E85121" w:rsidP="00AE307B">
            <w:pPr>
              <w:jc w:val="both"/>
              <w:rPr>
                <w:rFonts w:ascii="Calibri" w:hAnsi="Calibri" w:cs="Calibri"/>
              </w:rPr>
            </w:pPr>
            <w:r>
              <w:rPr>
                <w:rFonts w:ascii="Calibri" w:hAnsi="Calibri" w:cs="Calibri"/>
              </w:rPr>
              <w:t>Pago de Agente CAM interino.</w:t>
            </w:r>
          </w:p>
        </w:tc>
      </w:tr>
    </w:tbl>
    <w:p w:rsidR="00E85121" w:rsidRDefault="00E85121" w:rsidP="00E85121">
      <w:pPr>
        <w:spacing w:line="276" w:lineRule="auto"/>
        <w:jc w:val="both"/>
        <w:rPr>
          <w:rFonts w:ascii="Calibri" w:eastAsia="Calibri" w:hAnsi="Calibri" w:cs="Calibri"/>
          <w:b/>
          <w:color w:val="000000"/>
          <w:lang w:val="es-SV" w:eastAsia="en-US"/>
        </w:rPr>
      </w:pPr>
      <w:r w:rsidRPr="00764BD0">
        <w:rPr>
          <w:rFonts w:ascii="Calibri" w:eastAsia="Calibri" w:hAnsi="Calibri" w:cs="Calibri"/>
          <w:color w:val="000000"/>
          <w:lang w:val="es-SV" w:eastAsia="en-US"/>
        </w:rPr>
        <w:t>Certifíquese y Comuníquese</w:t>
      </w:r>
      <w:r>
        <w:rPr>
          <w:rFonts w:ascii="Calibri" w:eastAsia="Calibri" w:hAnsi="Calibri" w:cs="Calibri"/>
          <w:color w:val="000000"/>
          <w:lang w:val="es-SV" w:eastAsia="en-US"/>
        </w:rPr>
        <w:t xml:space="preserve">. </w:t>
      </w:r>
      <w:r w:rsidRPr="00802451">
        <w:rPr>
          <w:rFonts w:ascii="Calibri" w:eastAsia="Calibri" w:hAnsi="Calibri" w:cs="Calibri"/>
          <w:b/>
          <w:color w:val="000000"/>
        </w:rPr>
        <w:t xml:space="preserve">ACUERDO NÚMERO </w:t>
      </w:r>
      <w:r>
        <w:rPr>
          <w:rFonts w:ascii="Calibri" w:eastAsia="Calibri" w:hAnsi="Calibri" w:cs="Calibri"/>
          <w:b/>
          <w:color w:val="000000"/>
        </w:rPr>
        <w:t xml:space="preserve">DOS. </w:t>
      </w:r>
      <w:r>
        <w:rPr>
          <w:rFonts w:ascii="Calibri" w:eastAsia="Calibri" w:hAnsi="Calibri" w:cs="Calibri"/>
          <w:color w:val="000000"/>
        </w:rPr>
        <w:t xml:space="preserve">Considerando: </w:t>
      </w:r>
      <w:r>
        <w:rPr>
          <w:rFonts w:ascii="Calibri" w:eastAsia="Calibri" w:hAnsi="Calibri" w:cs="Calibri"/>
          <w:b/>
          <w:color w:val="000000"/>
        </w:rPr>
        <w:t>a)</w:t>
      </w:r>
      <w:r>
        <w:rPr>
          <w:rFonts w:ascii="Calibri" w:eastAsia="Calibri" w:hAnsi="Calibri" w:cs="Calibri"/>
          <w:color w:val="000000"/>
        </w:rPr>
        <w:t xml:space="preserve"> Que </w:t>
      </w:r>
      <w:r>
        <w:rPr>
          <w:rFonts w:ascii="Calibri" w:hAnsi="Calibri" w:cs="Calibri"/>
          <w:color w:val="000000"/>
          <w:lang w:val="es-SV"/>
        </w:rPr>
        <w:t>la Asamblea Legislativa ha decretado prórroga al</w:t>
      </w:r>
      <w:r w:rsidRPr="0044227E">
        <w:rPr>
          <w:rFonts w:ascii="Calibri" w:hAnsi="Calibri" w:cs="Calibri"/>
          <w:color w:val="000000"/>
          <w:lang w:val="es-SV"/>
        </w:rPr>
        <w:t xml:space="preserve"> Estado de Emergencia Nacion</w:t>
      </w:r>
      <w:r>
        <w:rPr>
          <w:rFonts w:ascii="Calibri" w:hAnsi="Calibri" w:cs="Calibri"/>
          <w:color w:val="000000"/>
          <w:lang w:val="es-SV"/>
        </w:rPr>
        <w:t xml:space="preserve">al de la Pandemia por COVID-19, establecido en </w:t>
      </w:r>
      <w:r w:rsidRPr="0044227E">
        <w:rPr>
          <w:rFonts w:ascii="Calibri" w:hAnsi="Calibri" w:cs="Calibri"/>
          <w:color w:val="000000"/>
          <w:lang w:val="es-SV"/>
        </w:rPr>
        <w:t xml:space="preserve"> decreto legislativo N° 593 </w:t>
      </w:r>
      <w:r>
        <w:rPr>
          <w:rFonts w:ascii="Calibri" w:hAnsi="Calibri" w:cs="Calibri"/>
          <w:color w:val="000000"/>
          <w:lang w:val="es-SV"/>
        </w:rPr>
        <w:t xml:space="preserve">de fecha 14-III-20 debido al impacto en la salud que dicha pandemia ha generado a nivel mundial, lo cual hace necesario mantener todas las medidas sanitarias y de asistencia social  implementadas, tales como los controles sanitarios para desinfectar superficies mediante el suministro de agua, alcohol, lejía u otros químicos necesarios, provisión de mascarillas, guantes, entrega de alimentos, entre otros; </w:t>
      </w:r>
      <w:r>
        <w:rPr>
          <w:rFonts w:ascii="Calibri" w:hAnsi="Calibri" w:cs="Calibri"/>
          <w:b/>
          <w:color w:val="000000"/>
          <w:lang w:val="es-SV"/>
        </w:rPr>
        <w:t xml:space="preserve">b) </w:t>
      </w:r>
      <w:r>
        <w:rPr>
          <w:rFonts w:ascii="Calibri" w:hAnsi="Calibri" w:cs="Calibri"/>
          <w:color w:val="000000"/>
          <w:lang w:val="es-SV"/>
        </w:rPr>
        <w:t xml:space="preserve">Que se han realizado diversas reformas al proyecto </w:t>
      </w:r>
      <w:r>
        <w:rPr>
          <w:rFonts w:ascii="Calibri" w:hAnsi="Calibri" w:cs="Calibri"/>
        </w:rPr>
        <w:t xml:space="preserve">Gestión de Riesgos, protección civil y funcionamiento COEM con la finalidad de atender las necesidades surgidas a partir de la atención a la referida Pandemia, siendo necesario continuar con dichas acciones a fin de prevenir y controlar el </w:t>
      </w:r>
      <w:r>
        <w:rPr>
          <w:rFonts w:ascii="Calibri" w:hAnsi="Calibri" w:cs="Calibri"/>
          <w:color w:val="000000"/>
          <w:lang w:val="es-SV"/>
        </w:rPr>
        <w:t xml:space="preserve">COVID-19, por lo cual, </w:t>
      </w:r>
      <w:r w:rsidRPr="004B2695">
        <w:rPr>
          <w:rFonts w:ascii="Calibri" w:eastAsia="Calibri" w:hAnsi="Calibri" w:cs="Calibri"/>
          <w:color w:val="000000"/>
        </w:rPr>
        <w:t xml:space="preserve">de conformidad a lo establecido en los arts. 203, 204 ord. 3° de la Constitución,  art. </w:t>
      </w:r>
      <w:r>
        <w:rPr>
          <w:rFonts w:ascii="Calibri" w:eastAsia="Calibri" w:hAnsi="Calibri" w:cs="Calibri"/>
          <w:color w:val="000000"/>
        </w:rPr>
        <w:t xml:space="preserve">2, 4, 68, </w:t>
      </w:r>
      <w:r w:rsidRPr="004B2695">
        <w:rPr>
          <w:rFonts w:ascii="Calibri" w:eastAsia="Calibri" w:hAnsi="Calibri" w:cs="Calibri"/>
          <w:color w:val="000000"/>
        </w:rPr>
        <w:t>91 del Código Municipal,</w:t>
      </w:r>
      <w:r>
        <w:rPr>
          <w:rFonts w:ascii="Calibri" w:hAnsi="Calibri" w:cs="Calibri"/>
          <w:color w:val="000000"/>
          <w:lang w:val="es-SV"/>
        </w:rPr>
        <w:t xml:space="preserve">Decreto Legislativo N° 593 </w:t>
      </w:r>
      <w:r w:rsidRPr="0044227E">
        <w:rPr>
          <w:rFonts w:ascii="Calibri" w:hAnsi="Calibri" w:cs="Calibri"/>
          <w:color w:val="000000"/>
          <w:lang w:val="es-SV"/>
        </w:rPr>
        <w:t>Estado de Emergencia Nacional de la Pandemia por COVID-19</w:t>
      </w:r>
      <w:r>
        <w:rPr>
          <w:rFonts w:ascii="Calibri" w:hAnsi="Calibri" w:cs="Calibri"/>
          <w:color w:val="000000"/>
          <w:lang w:val="es-SV"/>
        </w:rPr>
        <w:t xml:space="preserve"> y su prórroga, y art. 72 lit. b) LACAP, </w:t>
      </w:r>
      <w:r w:rsidRPr="004B2695">
        <w:rPr>
          <w:rFonts w:ascii="Calibri" w:eastAsia="Calibri" w:hAnsi="Calibri" w:cs="Calibri"/>
          <w:b/>
          <w:color w:val="000000"/>
        </w:rPr>
        <w:t>SE ACUERDA:</w:t>
      </w:r>
      <w:r>
        <w:rPr>
          <w:rFonts w:ascii="Calibri" w:eastAsia="Calibri" w:hAnsi="Calibri" w:cs="Calibri"/>
          <w:b/>
          <w:color w:val="000000"/>
        </w:rPr>
        <w:t xml:space="preserve"> </w:t>
      </w:r>
      <w:r w:rsidRPr="00897729">
        <w:rPr>
          <w:rFonts w:ascii="Calibri" w:eastAsia="Calibri" w:hAnsi="Calibri" w:cs="Calibri"/>
          <w:b/>
          <w:color w:val="000000"/>
        </w:rPr>
        <w:t>1.</w:t>
      </w:r>
      <w:r>
        <w:rPr>
          <w:rFonts w:ascii="Calibri" w:hAnsi="Calibri" w:cs="Calibri"/>
          <w:color w:val="000000"/>
          <w:lang w:val="es-SV"/>
        </w:rPr>
        <w:t xml:space="preserve"> Reformar la Carpeta Técnica del proyecto </w:t>
      </w:r>
      <w:r>
        <w:rPr>
          <w:rFonts w:ascii="Calibri" w:hAnsi="Calibri" w:cs="Calibri"/>
        </w:rPr>
        <w:t xml:space="preserve">Gestión de Riesgos, protección civil y funcionamiento COEM, </w:t>
      </w:r>
      <w:r w:rsidRPr="00A95346">
        <w:rPr>
          <w:rFonts w:ascii="Calibri" w:hAnsi="Calibri" w:cs="Calibri"/>
        </w:rPr>
        <w:t>municipio de Suchitoto, departamento de Cuscatlán</w:t>
      </w:r>
      <w:r>
        <w:rPr>
          <w:rFonts w:ascii="Calibri" w:hAnsi="Calibri" w:cs="Calibri"/>
        </w:rPr>
        <w:t xml:space="preserve">, incrementando en Dos mil dólares el presupuesto asignado a la misma, teniendo una asignación total de Sesenta mil dólares; </w:t>
      </w:r>
      <w:r>
        <w:rPr>
          <w:rFonts w:ascii="Calibri" w:hAnsi="Calibri" w:cs="Calibri"/>
          <w:b/>
        </w:rPr>
        <w:t xml:space="preserve">2. </w:t>
      </w:r>
      <w:r>
        <w:rPr>
          <w:rFonts w:ascii="Calibri" w:hAnsi="Calibri" w:cs="Calibri"/>
        </w:rPr>
        <w:t xml:space="preserve">Autorizar el traslado de fondos por Dos mil dólares ($ 2,000.00) de la cuenta bancaria del FODES 75% a la cuenta bancaria del proyecto Gestión de Riesgos, protección civil y funcionamiento COEM, </w:t>
      </w:r>
      <w:r w:rsidRPr="00A95346">
        <w:rPr>
          <w:rFonts w:ascii="Calibri" w:hAnsi="Calibri" w:cs="Calibri"/>
        </w:rPr>
        <w:t>municipio de Suchitoto, departamento de Cuscatlán</w:t>
      </w:r>
      <w:r>
        <w:rPr>
          <w:rFonts w:ascii="Calibri" w:hAnsi="Calibri" w:cs="Calibri"/>
        </w:rPr>
        <w:t xml:space="preserve">. Se deja constancia que los concejales </w:t>
      </w:r>
      <w:r w:rsidRPr="004B2695">
        <w:rPr>
          <w:rFonts w:ascii="Calibri" w:hAnsi="Calibri" w:cs="Calibri"/>
          <w:color w:val="000000"/>
        </w:rPr>
        <w:t>Verónica Marisol Flores Rivas</w:t>
      </w:r>
      <w:r>
        <w:rPr>
          <w:rFonts w:ascii="Calibri" w:hAnsi="Calibri" w:cs="Calibri"/>
          <w:color w:val="000000"/>
        </w:rPr>
        <w:t xml:space="preserve">, Blanca Lidia Romero de Menjivar,  </w:t>
      </w:r>
      <w:r w:rsidRPr="004B2695">
        <w:rPr>
          <w:rFonts w:ascii="Calibri" w:hAnsi="Calibri" w:cs="Calibri"/>
          <w:color w:val="000000"/>
        </w:rPr>
        <w:t xml:space="preserve"> </w:t>
      </w:r>
      <w:r w:rsidRPr="0016206E">
        <w:rPr>
          <w:rFonts w:ascii="Calibri" w:hAnsi="Calibri" w:cs="Calibri"/>
          <w:color w:val="000000"/>
        </w:rPr>
        <w:t>Pedro Antonio Hernández Ponce</w:t>
      </w:r>
      <w:r>
        <w:rPr>
          <w:rFonts w:ascii="Calibri" w:hAnsi="Calibri" w:cs="Calibri"/>
          <w:color w:val="000000"/>
        </w:rPr>
        <w:t xml:space="preserve"> y David Jaime Bonilla Hernández </w:t>
      </w:r>
      <w:r>
        <w:rPr>
          <w:rFonts w:ascii="Calibri" w:eastAsia="Calibri" w:hAnsi="Calibri" w:cs="Calibri"/>
          <w:color w:val="000000"/>
        </w:rPr>
        <w:t>no votan a favor del presente acuerdo</w:t>
      </w:r>
      <w:r>
        <w:rPr>
          <w:rFonts w:ascii="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TRES</w:t>
      </w:r>
      <w:r w:rsidRPr="00591218">
        <w:rPr>
          <w:rFonts w:ascii="Calibri" w:hAnsi="Calibri" w:cs="Calibri"/>
          <w:b/>
        </w:rPr>
        <w:t xml:space="preserve">. </w:t>
      </w:r>
      <w:r>
        <w:rPr>
          <w:rFonts w:ascii="Calibri" w:eastAsia="Calibri" w:hAnsi="Calibri" w:cs="Calibri"/>
          <w:color w:val="000000"/>
        </w:rPr>
        <w:t xml:space="preserve">De conformidad a lo establecido en art. </w:t>
      </w:r>
      <w:r w:rsidRPr="004B2695">
        <w:rPr>
          <w:rFonts w:ascii="Calibri" w:eastAsia="Calibri" w:hAnsi="Calibri" w:cs="Calibri"/>
          <w:color w:val="000000"/>
        </w:rPr>
        <w:t>203, 204 ord. 3° de la Constitución</w:t>
      </w:r>
      <w:r>
        <w:rPr>
          <w:rFonts w:ascii="Calibri" w:eastAsia="Calibri" w:hAnsi="Calibri" w:cs="Calibri"/>
          <w:color w:val="000000"/>
        </w:rPr>
        <w:t xml:space="preserve">, art. 3 num. 2, 30 num. 72 y siguientes del Código Municipal, </w:t>
      </w:r>
      <w:r>
        <w:rPr>
          <w:rFonts w:ascii="Calibri" w:eastAsia="Calibri" w:hAnsi="Calibri" w:cs="Calibri"/>
          <w:b/>
          <w:color w:val="000000"/>
        </w:rPr>
        <w:t xml:space="preserve">SE ACUERDA: </w:t>
      </w:r>
      <w:r w:rsidRPr="00582D40">
        <w:rPr>
          <w:rFonts w:ascii="Calibri" w:eastAsia="Calibri" w:hAnsi="Calibri" w:cs="Calibri"/>
          <w:color w:val="000000"/>
        </w:rPr>
        <w:t>Reformar el presupuesto municipal 20</w:t>
      </w:r>
      <w:r>
        <w:rPr>
          <w:rFonts w:ascii="Calibri" w:eastAsia="Calibri" w:hAnsi="Calibri" w:cs="Calibri"/>
          <w:color w:val="000000"/>
        </w:rPr>
        <w:t>20 en el siguiente sentido:</w:t>
      </w:r>
    </w:p>
    <w:tbl>
      <w:tblPr>
        <w:tblW w:w="883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723"/>
        <w:gridCol w:w="5954"/>
        <w:gridCol w:w="1701"/>
      </w:tblGrid>
      <w:tr w:rsidR="00E85121" w:rsidTr="00AE307B">
        <w:tc>
          <w:tcPr>
            <w:tcW w:w="453" w:type="dxa"/>
            <w:shd w:val="clear" w:color="auto" w:fill="auto"/>
          </w:tcPr>
          <w:p w:rsidR="00E85121" w:rsidRPr="006E3867" w:rsidRDefault="00E85121" w:rsidP="00AE307B">
            <w:pPr>
              <w:jc w:val="both"/>
              <w:rPr>
                <w:rFonts w:ascii="Calibri" w:hAnsi="Calibri" w:cs="Calibri"/>
              </w:rPr>
            </w:pPr>
            <w:r w:rsidRPr="006E3867">
              <w:rPr>
                <w:rFonts w:ascii="Calibri" w:hAnsi="Calibri" w:cs="Calibri"/>
              </w:rPr>
              <w:t>N°</w:t>
            </w:r>
          </w:p>
        </w:tc>
        <w:tc>
          <w:tcPr>
            <w:tcW w:w="6677" w:type="dxa"/>
            <w:gridSpan w:val="2"/>
            <w:shd w:val="clear" w:color="auto" w:fill="auto"/>
          </w:tcPr>
          <w:p w:rsidR="00E85121" w:rsidRPr="006E3867" w:rsidRDefault="00E85121" w:rsidP="00AE307B">
            <w:pPr>
              <w:jc w:val="both"/>
              <w:rPr>
                <w:rFonts w:ascii="Calibri" w:hAnsi="Calibri" w:cs="Calibri"/>
              </w:rPr>
            </w:pPr>
            <w:r w:rsidRPr="006E3867">
              <w:rPr>
                <w:rFonts w:ascii="Calibri" w:hAnsi="Calibri" w:cs="Calibri"/>
              </w:rPr>
              <w:t xml:space="preserve">Partida a </w:t>
            </w:r>
            <w:r>
              <w:rPr>
                <w:rFonts w:ascii="Calibri" w:hAnsi="Calibri" w:cs="Calibri"/>
              </w:rPr>
              <w:t>incrementar</w:t>
            </w:r>
          </w:p>
        </w:tc>
        <w:tc>
          <w:tcPr>
            <w:tcW w:w="1701" w:type="dxa"/>
            <w:shd w:val="clear" w:color="auto" w:fill="auto"/>
          </w:tcPr>
          <w:p w:rsidR="00E85121" w:rsidRPr="006E3867" w:rsidRDefault="00E85121" w:rsidP="00AE307B">
            <w:pPr>
              <w:jc w:val="both"/>
              <w:rPr>
                <w:rFonts w:ascii="Calibri" w:hAnsi="Calibri" w:cs="Calibri"/>
              </w:rPr>
            </w:pPr>
            <w:r w:rsidRPr="006E3867">
              <w:rPr>
                <w:rFonts w:ascii="Calibri" w:hAnsi="Calibri" w:cs="Calibri"/>
              </w:rPr>
              <w:t>Monto</w:t>
            </w:r>
          </w:p>
        </w:tc>
      </w:tr>
      <w:tr w:rsidR="00E85121" w:rsidTr="00AE307B">
        <w:tc>
          <w:tcPr>
            <w:tcW w:w="453" w:type="dxa"/>
            <w:tcBorders>
              <w:bottom w:val="single" w:sz="4" w:space="0" w:color="auto"/>
            </w:tcBorders>
            <w:shd w:val="clear" w:color="auto" w:fill="auto"/>
          </w:tcPr>
          <w:p w:rsidR="00E85121" w:rsidRPr="006E3867" w:rsidRDefault="00E85121" w:rsidP="00AE307B">
            <w:pPr>
              <w:jc w:val="both"/>
              <w:rPr>
                <w:rFonts w:ascii="Calibri" w:hAnsi="Calibri" w:cs="Calibri"/>
              </w:rPr>
            </w:pPr>
            <w:r w:rsidRPr="006E3867">
              <w:rPr>
                <w:rFonts w:ascii="Calibri" w:hAnsi="Calibri" w:cs="Calibri"/>
              </w:rPr>
              <w:t>1</w:t>
            </w:r>
          </w:p>
        </w:tc>
        <w:tc>
          <w:tcPr>
            <w:tcW w:w="6677" w:type="dxa"/>
            <w:gridSpan w:val="2"/>
            <w:tcBorders>
              <w:bottom w:val="single" w:sz="4" w:space="0" w:color="auto"/>
            </w:tcBorders>
            <w:shd w:val="clear" w:color="auto" w:fill="auto"/>
          </w:tcPr>
          <w:p w:rsidR="00E85121" w:rsidRPr="006E3867" w:rsidRDefault="00E85121" w:rsidP="00AE307B">
            <w:pPr>
              <w:jc w:val="both"/>
              <w:rPr>
                <w:rFonts w:ascii="Calibri" w:hAnsi="Calibri" w:cs="Calibri"/>
              </w:rPr>
            </w:pPr>
            <w:r w:rsidRPr="006E3867">
              <w:rPr>
                <w:rFonts w:ascii="Calibri" w:eastAsia="Calibri" w:hAnsi="Calibri" w:cs="Calibri"/>
                <w:color w:val="000000"/>
              </w:rPr>
              <w:t xml:space="preserve">Partida N° </w:t>
            </w:r>
            <w:r>
              <w:rPr>
                <w:rFonts w:ascii="Calibri" w:eastAsia="Calibri" w:hAnsi="Calibri" w:cs="Calibri"/>
                <w:color w:val="000000"/>
              </w:rPr>
              <w:t>16201</w:t>
            </w:r>
            <w:r w:rsidRPr="006E3867">
              <w:rPr>
                <w:rFonts w:ascii="Calibri" w:eastAsia="Calibri" w:hAnsi="Calibri" w:cs="Calibri"/>
                <w:color w:val="000000"/>
              </w:rPr>
              <w:t xml:space="preserve"> –</w:t>
            </w:r>
            <w:r>
              <w:rPr>
                <w:rFonts w:ascii="Calibri" w:eastAsia="Calibri" w:hAnsi="Calibri" w:cs="Calibri"/>
                <w:color w:val="000000"/>
              </w:rPr>
              <w:t>Transferencias Corrientes del Sector Público</w:t>
            </w:r>
          </w:p>
        </w:tc>
        <w:tc>
          <w:tcPr>
            <w:tcW w:w="1701" w:type="dxa"/>
            <w:tcBorders>
              <w:bottom w:val="single" w:sz="4" w:space="0" w:color="auto"/>
            </w:tcBorders>
            <w:shd w:val="clear" w:color="auto" w:fill="auto"/>
          </w:tcPr>
          <w:p w:rsidR="00E85121" w:rsidRPr="006E3867" w:rsidRDefault="00E85121" w:rsidP="00AE307B">
            <w:pPr>
              <w:jc w:val="both"/>
              <w:rPr>
                <w:rFonts w:ascii="Calibri" w:eastAsia="Calibri" w:hAnsi="Calibri" w:cs="Calibri"/>
                <w:color w:val="000000"/>
              </w:rPr>
            </w:pPr>
            <w:r w:rsidRPr="006E3867">
              <w:rPr>
                <w:rFonts w:ascii="Calibri" w:hAnsi="Calibri" w:cs="Calibri"/>
              </w:rPr>
              <w:t xml:space="preserve">$    </w:t>
            </w:r>
            <w:r>
              <w:rPr>
                <w:rFonts w:ascii="Calibri" w:hAnsi="Calibri" w:cs="Calibri"/>
              </w:rPr>
              <w:t>545,609.64</w:t>
            </w:r>
          </w:p>
        </w:tc>
      </w:tr>
      <w:tr w:rsidR="00E85121" w:rsidTr="00AE307B">
        <w:tc>
          <w:tcPr>
            <w:tcW w:w="1176" w:type="dxa"/>
            <w:gridSpan w:val="2"/>
            <w:tcBorders>
              <w:bottom w:val="single" w:sz="4" w:space="0" w:color="auto"/>
            </w:tcBorders>
            <w:shd w:val="clear" w:color="auto" w:fill="auto"/>
          </w:tcPr>
          <w:p w:rsidR="00E85121" w:rsidRPr="006E3867" w:rsidRDefault="00E85121" w:rsidP="00AE307B">
            <w:pPr>
              <w:jc w:val="both"/>
              <w:rPr>
                <w:rFonts w:ascii="Calibri" w:eastAsia="Calibri" w:hAnsi="Calibri" w:cs="Calibri"/>
                <w:color w:val="000000"/>
              </w:rPr>
            </w:pPr>
            <w:r>
              <w:rPr>
                <w:rFonts w:ascii="Calibri" w:eastAsia="Calibri" w:hAnsi="Calibri" w:cs="Calibri"/>
                <w:color w:val="000000"/>
              </w:rPr>
              <w:t>Destino</w:t>
            </w:r>
          </w:p>
        </w:tc>
        <w:tc>
          <w:tcPr>
            <w:tcW w:w="7655" w:type="dxa"/>
            <w:gridSpan w:val="2"/>
            <w:tcBorders>
              <w:bottom w:val="single" w:sz="4" w:space="0" w:color="auto"/>
            </w:tcBorders>
            <w:shd w:val="clear" w:color="auto" w:fill="auto"/>
          </w:tcPr>
          <w:p w:rsidR="00E85121" w:rsidRPr="006E3867" w:rsidRDefault="00E85121" w:rsidP="00AE307B">
            <w:pPr>
              <w:jc w:val="both"/>
              <w:rPr>
                <w:rFonts w:ascii="Calibri" w:hAnsi="Calibri" w:cs="Calibri"/>
              </w:rPr>
            </w:pPr>
            <w:r>
              <w:rPr>
                <w:rFonts w:ascii="Calibri" w:hAnsi="Calibri" w:cs="Calibri"/>
              </w:rPr>
              <w:t xml:space="preserve">Transferencia de Fondos para </w:t>
            </w:r>
            <w:r>
              <w:rPr>
                <w:rFonts w:ascii="Calibri" w:hAnsi="Calibri" w:cs="Calibri"/>
                <w:lang w:val="es-SV"/>
              </w:rPr>
              <w:t>f</w:t>
            </w:r>
            <w:r w:rsidRPr="00C648C5">
              <w:rPr>
                <w:rFonts w:ascii="Calibri" w:hAnsi="Calibri" w:cs="Calibri"/>
                <w:lang w:val="es-SV"/>
              </w:rPr>
              <w:t>inanciar Fondo de Emergencia de Recuperación y Reconstrucción Económica del País, por los 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p>
        </w:tc>
      </w:tr>
    </w:tbl>
    <w:p w:rsidR="00E85121" w:rsidRPr="004F7639" w:rsidRDefault="00E85121" w:rsidP="00E85121">
      <w:pPr>
        <w:spacing w:line="276" w:lineRule="auto"/>
        <w:jc w:val="both"/>
        <w:rPr>
          <w:rFonts w:ascii="Calibri" w:hAnsi="Calibri" w:cs="Calibri"/>
        </w:rPr>
      </w:pP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802451">
        <w:rPr>
          <w:rFonts w:ascii="Calibri" w:eastAsia="Calibri" w:hAnsi="Calibri" w:cs="Calibri"/>
          <w:b/>
          <w:color w:val="000000"/>
        </w:rPr>
        <w:t xml:space="preserve">ACUERDO NÚMERO </w:t>
      </w:r>
      <w:r>
        <w:rPr>
          <w:rFonts w:ascii="Calibri" w:eastAsia="Calibri" w:hAnsi="Calibri" w:cs="Calibri"/>
          <w:b/>
          <w:color w:val="000000"/>
        </w:rPr>
        <w:t xml:space="preserve">CUATRO. </w:t>
      </w:r>
      <w:r w:rsidRPr="004B2695">
        <w:rPr>
          <w:rFonts w:ascii="Calibri" w:hAnsi="Calibri" w:cs="Calibri"/>
        </w:rPr>
        <w:t xml:space="preserve">Autorizar la </w:t>
      </w:r>
      <w:r w:rsidRPr="005071DD">
        <w:rPr>
          <w:rFonts w:ascii="Calibri" w:hAnsi="Calibri" w:cs="Calibri"/>
        </w:rPr>
        <w:t xml:space="preserve">apertura de cuenta </w:t>
      </w:r>
      <w:r w:rsidRPr="005071DD">
        <w:rPr>
          <w:rFonts w:ascii="Calibri" w:eastAsia="Calibri" w:hAnsi="Calibri" w:cs="Calibri"/>
        </w:rPr>
        <w:t>de ahorro en el Banco Davivienda Salvadoreño S.A.</w:t>
      </w:r>
      <w:r w:rsidRPr="005071DD">
        <w:rPr>
          <w:rFonts w:ascii="Calibri" w:hAnsi="Calibri" w:cs="Calibri"/>
        </w:rPr>
        <w:t xml:space="preserve">, a nombre de </w:t>
      </w:r>
      <w:r w:rsidRPr="005071DD">
        <w:rPr>
          <w:rFonts w:ascii="Calibri" w:hAnsi="Calibri" w:cs="Calibri"/>
          <w:b/>
        </w:rPr>
        <w:t>Tesor</w:t>
      </w:r>
      <w:r w:rsidRPr="004B2695">
        <w:rPr>
          <w:rFonts w:ascii="Calibri" w:hAnsi="Calibri" w:cs="Calibri"/>
          <w:b/>
        </w:rPr>
        <w:t xml:space="preserve">ería </w:t>
      </w:r>
      <w:r w:rsidRPr="004B2695">
        <w:rPr>
          <w:rFonts w:ascii="Calibri" w:hAnsi="Calibri" w:cs="Calibri"/>
          <w:b/>
        </w:rPr>
        <w:lastRenderedPageBreak/>
        <w:t xml:space="preserve">Municipal de Suchitoto </w:t>
      </w:r>
      <w:r w:rsidRPr="00C40A6F">
        <w:rPr>
          <w:rFonts w:ascii="Calibri" w:hAnsi="Calibri" w:cs="Calibri"/>
          <w:b/>
        </w:rPr>
        <w:t xml:space="preserve">/ </w:t>
      </w:r>
      <w:r w:rsidRPr="008C5D7A">
        <w:rPr>
          <w:rFonts w:ascii="Calibri" w:hAnsi="Calibri" w:cs="Calibri"/>
          <w:b/>
          <w:lang w:val="es-SV"/>
        </w:rPr>
        <w:t>Fondo de Emergencia de Recuperación y Reconstrucción Económica del País, por los efectos de la pandemia COVID19; y atención de necesidades prioritarias y proyectos derivados de la Emergencias por COVID19 y por la Alerta Roja por la Tormenta AMANDA</w:t>
      </w:r>
      <w:r>
        <w:rPr>
          <w:rFonts w:ascii="Calibri" w:hAnsi="Calibri" w:cs="Calibri"/>
          <w:lang w:val="es-SV"/>
        </w:rPr>
        <w:t>,</w:t>
      </w:r>
      <w:r>
        <w:rPr>
          <w:rFonts w:ascii="Calibri" w:hAnsi="Calibri" w:cs="Calibri"/>
          <w:b/>
        </w:rPr>
        <w:t xml:space="preserve"> </w:t>
      </w:r>
      <w:r w:rsidRPr="006433A1">
        <w:rPr>
          <w:rFonts w:ascii="Calibri" w:hAnsi="Calibri" w:cs="Calibri"/>
        </w:rPr>
        <w:t xml:space="preserve">con un monto de </w:t>
      </w:r>
      <w:r>
        <w:rPr>
          <w:rFonts w:ascii="Calibri" w:hAnsi="Calibri" w:cs="Calibri"/>
        </w:rPr>
        <w:t xml:space="preserve">Quinientos cuarenta y cinco mil seiscientos nueve punto sesenta y cuatro dólares ($ 545,609.64),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eastAsia="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A866E6">
        <w:rPr>
          <w:rFonts w:ascii="Calibri" w:eastAsia="Calibri" w:hAnsi="Calibri" w:cs="Calibri"/>
          <w:b/>
        </w:rPr>
        <w:t xml:space="preserve">ACUERDO NÚMERO CINCO. </w:t>
      </w:r>
      <w:r w:rsidRPr="00A866E6">
        <w:rPr>
          <w:rFonts w:ascii="Calibri" w:hAnsi="Calibri" w:cs="Calibri"/>
        </w:rPr>
        <w:t xml:space="preserve">Autorizar la apertura de cuenta </w:t>
      </w:r>
      <w:r>
        <w:rPr>
          <w:rFonts w:ascii="Calibri" w:eastAsia="Calibri" w:hAnsi="Calibri" w:cs="Calibri"/>
        </w:rPr>
        <w:t>corriente</w:t>
      </w:r>
      <w:r w:rsidRPr="00A866E6">
        <w:rPr>
          <w:rFonts w:ascii="Calibri" w:eastAsia="Calibri" w:hAnsi="Calibri" w:cs="Calibri"/>
        </w:rPr>
        <w:t xml:space="preserve"> en el </w:t>
      </w:r>
      <w:r w:rsidRPr="005071DD">
        <w:rPr>
          <w:rFonts w:ascii="Calibri" w:eastAsia="Calibri" w:hAnsi="Calibri" w:cs="Calibri"/>
        </w:rPr>
        <w:t>Banco Davivienda Salvadoreño S.A.</w:t>
      </w:r>
      <w:r>
        <w:rPr>
          <w:rFonts w:ascii="Calibri" w:eastAsia="Calibri" w:hAnsi="Calibri" w:cs="Calibri"/>
        </w:rPr>
        <w:t>,</w:t>
      </w:r>
      <w:r w:rsidRPr="00A866E6">
        <w:rPr>
          <w:rFonts w:ascii="Calibri" w:hAnsi="Calibri" w:cs="Calibri"/>
        </w:rPr>
        <w:t xml:space="preserve"> a nombre de Tesorería Municipal de Suchitoto / </w:t>
      </w:r>
      <w:r w:rsidRPr="00A866E6">
        <w:rPr>
          <w:rFonts w:ascii="Calibri" w:hAnsi="Calibri" w:cs="Calibri"/>
          <w:lang w:val="es-SV"/>
        </w:rPr>
        <w:t>Fondo de Emergencia de Recuperación y Reconstrucción Económica del País, por los efectos de la pandemia COVID19; y atención de necesidades prioritarias y proyectos derivados de la Emergencia por COVID19,</w:t>
      </w:r>
      <w:r w:rsidRPr="00A866E6">
        <w:rPr>
          <w:rFonts w:ascii="Calibri" w:hAnsi="Calibri" w:cs="Calibri"/>
          <w:b/>
          <w:lang w:val="es-SV"/>
        </w:rPr>
        <w:t xml:space="preserve"> </w:t>
      </w:r>
      <w:r w:rsidRPr="00A866E6">
        <w:rPr>
          <w:rFonts w:ascii="Calibri" w:hAnsi="Calibri" w:cs="Calibri"/>
        </w:rPr>
        <w:t xml:space="preserve">con un monto de </w:t>
      </w:r>
      <w:r>
        <w:rPr>
          <w:rFonts w:ascii="Calibri" w:hAnsi="Calibri" w:cs="Calibri"/>
        </w:rPr>
        <w:t>Ochenta mil</w:t>
      </w:r>
      <w:r w:rsidRPr="00A866E6">
        <w:rPr>
          <w:rFonts w:ascii="Calibri" w:hAnsi="Calibri" w:cs="Calibri"/>
        </w:rPr>
        <w:t xml:space="preserve"> dólares ($ </w:t>
      </w:r>
      <w:r>
        <w:rPr>
          <w:rFonts w:ascii="Calibri" w:hAnsi="Calibri" w:cs="Calibri"/>
        </w:rPr>
        <w:t>80,000.00</w:t>
      </w:r>
      <w:r w:rsidRPr="00A866E6">
        <w:rPr>
          <w:rFonts w:ascii="Calibri" w:hAnsi="Calibri" w:cs="Calibri"/>
        </w:rPr>
        <w:t xml:space="preserve">), </w:t>
      </w:r>
      <w:r w:rsidRPr="00A866E6">
        <w:rPr>
          <w:rFonts w:ascii="Calibri" w:eastAsia="Calibri" w:hAnsi="Calibri" w:cs="Calibri"/>
        </w:rPr>
        <w:t>con firmas autorizadas de: Pedrina Rivera Hernández, Alcaldesa Municipal, Claudia Elizabeth Castro de Argueta, Cuarta Regidora Propietaria y Blanca Deysi Monge Rivera, Tesorera Municipal. Serán necesarias dos de las firmas autorizadas para realizar cualquier transacción. Certifíquese y Comuníquese.-</w:t>
      </w:r>
      <w:r>
        <w:rPr>
          <w:rFonts w:ascii="Calibri" w:eastAsia="Calibri" w:hAnsi="Calibri" w:cs="Calibri"/>
        </w:rPr>
        <w:t xml:space="preserve"> </w:t>
      </w:r>
      <w:r w:rsidRPr="0006034D">
        <w:rPr>
          <w:rFonts w:ascii="Calibri" w:eastAsia="Calibri" w:hAnsi="Calibri" w:cs="Calibri"/>
          <w:b/>
        </w:rPr>
        <w:t xml:space="preserve">ACUERDO NÚMERO SEIS. </w:t>
      </w:r>
      <w:r w:rsidRPr="0006034D">
        <w:rPr>
          <w:rFonts w:ascii="Calibri" w:hAnsi="Calibri" w:cs="Calibri"/>
        </w:rPr>
        <w:t xml:space="preserve">Autorizar la apertura de cuenta </w:t>
      </w:r>
      <w:r>
        <w:rPr>
          <w:rFonts w:ascii="Calibri" w:eastAsia="Calibri" w:hAnsi="Calibri" w:cs="Calibri"/>
        </w:rPr>
        <w:t>corriente</w:t>
      </w:r>
      <w:r w:rsidRPr="0006034D">
        <w:rPr>
          <w:rFonts w:ascii="Calibri" w:eastAsia="Calibri" w:hAnsi="Calibri" w:cs="Calibri"/>
        </w:rPr>
        <w:t xml:space="preserve"> en el </w:t>
      </w:r>
      <w:r w:rsidRPr="005071DD">
        <w:rPr>
          <w:rFonts w:ascii="Calibri" w:eastAsia="Calibri" w:hAnsi="Calibri" w:cs="Calibri"/>
        </w:rPr>
        <w:t>Banco Davivienda Salvadoreño S.A.</w:t>
      </w:r>
      <w:r>
        <w:rPr>
          <w:rFonts w:ascii="Calibri" w:eastAsia="Calibri" w:hAnsi="Calibri" w:cs="Calibri"/>
        </w:rPr>
        <w:t>,</w:t>
      </w:r>
      <w:r w:rsidRPr="0006034D">
        <w:rPr>
          <w:rFonts w:ascii="Calibri" w:hAnsi="Calibri" w:cs="Calibri"/>
        </w:rPr>
        <w:t xml:space="preserve"> a nombre de Tesorería Municipal de Suchitoto / </w:t>
      </w:r>
      <w:r w:rsidRPr="0006034D">
        <w:rPr>
          <w:rFonts w:ascii="Calibri" w:hAnsi="Calibri" w:cs="Calibri"/>
          <w:lang w:val="es-SV"/>
        </w:rPr>
        <w:t xml:space="preserve">Atención de necesidades prioritarias y proyectos derivados de la Emergencia por la Alerta Roja por la Tormenta AMANDA </w:t>
      </w:r>
      <w:r w:rsidRPr="0006034D">
        <w:rPr>
          <w:rFonts w:ascii="Calibri" w:hAnsi="Calibri" w:cs="Calibri"/>
        </w:rPr>
        <w:t xml:space="preserve">con un monto de Ochenta mil dólares ($ 80,000.00), </w:t>
      </w:r>
      <w:r w:rsidRPr="0006034D">
        <w:rPr>
          <w:rFonts w:ascii="Calibri" w:eastAsia="Calibri" w:hAnsi="Calibri" w:cs="Calibri"/>
        </w:rPr>
        <w:t>con firmas autorizadas de: Pedrina Rivera Hernández, Alcaldesa Municipal, Claudia Elizabeth Castro de Argueta, Cuarta Regidora Propietaria y Blanca Deysi Monge Rivera, Tesorera Municipal. Serán necesarias dos de las firmas autorizadas para realizar cualquier transacción. Certifíquese y Comuníquese.-</w:t>
      </w:r>
      <w:r>
        <w:rPr>
          <w:rFonts w:ascii="Calibri" w:eastAsia="Calibri" w:hAnsi="Calibri" w:cs="Calibri"/>
        </w:rPr>
        <w:t xml:space="preserve"> </w:t>
      </w:r>
      <w:r w:rsidRPr="00CB0622">
        <w:rPr>
          <w:rFonts w:ascii="Calibri" w:eastAsia="Calibri" w:hAnsi="Calibri" w:cs="Calibri"/>
          <w:b/>
        </w:rPr>
        <w:t>ACUERDO NÚMERO SIETE.</w:t>
      </w:r>
      <w:r w:rsidRPr="00CB0622">
        <w:rPr>
          <w:rFonts w:ascii="Calibri" w:eastAsia="Calibri" w:hAnsi="Calibri" w:cs="Calibri"/>
        </w:rPr>
        <w:t xml:space="preserve"> Vista la solicitud de la señora Verónica Marisol Flores Rivas, Síndica Municipal, en la cual presenta su renuncia a las comisiones de trabajo del Concejo municipal, denominadas Comisión de Mercado Municipal y Comisión de Juventud y Deportes, en la cual fue nombrada en acuerdo número dieciséis, de acta número dieciocho, de fecha dos de mayo de dos mil dieciocho, por expresar que no es convocada a reuniones de trabajo, por lo que de conformidad a lo establecido en los arts. 203, 204 ord. 3° de la Constitución,  </w:t>
      </w:r>
      <w:r w:rsidRPr="00CB0622">
        <w:rPr>
          <w:rFonts w:ascii="Calibri" w:eastAsia="Calibri" w:hAnsi="Calibri" w:cs="Calibri"/>
          <w:b/>
        </w:rPr>
        <w:t xml:space="preserve">SE ACUERDA: </w:t>
      </w:r>
      <w:r w:rsidRPr="00CB0622">
        <w:rPr>
          <w:rFonts w:ascii="Calibri" w:eastAsia="Calibri" w:hAnsi="Calibri" w:cs="Calibri"/>
        </w:rPr>
        <w:t xml:space="preserve">Aceptar la renuncia de la señora Verónica Marisol Flores Rivas, Síndica Municipal a las comisiones de trabajo del concejo municipal denominadas Comisión de Mercado Municipal y Comisión de Juventud y Deportes. Certifíquese y Comuníquese.- </w:t>
      </w:r>
      <w:r w:rsidRPr="0016206E">
        <w:rPr>
          <w:rFonts w:ascii="Calibri" w:hAnsi="Calibri" w:cs="Calibri"/>
          <w:iCs/>
          <w:color w:val="000000"/>
        </w:rPr>
        <w:t xml:space="preserve">Y no habiendo más que hacer constar en la presente acta damos por finalizada a las </w:t>
      </w:r>
      <w:r>
        <w:rPr>
          <w:rFonts w:ascii="Calibri" w:hAnsi="Calibri" w:cs="Calibri"/>
          <w:color w:val="000000"/>
        </w:rPr>
        <w:t>quince horas d</w:t>
      </w:r>
      <w:r w:rsidRPr="0016206E">
        <w:rPr>
          <w:rFonts w:ascii="Calibri" w:hAnsi="Calibri" w:cs="Calibri"/>
          <w:color w:val="000000"/>
        </w:rPr>
        <w:t xml:space="preserve">el día </w:t>
      </w:r>
      <w:r>
        <w:rPr>
          <w:rFonts w:ascii="Calibri" w:hAnsi="Calibri" w:cs="Calibri"/>
          <w:color w:val="000000"/>
        </w:rPr>
        <w:t>cinco de junio</w:t>
      </w:r>
      <w:r w:rsidRPr="0016206E">
        <w:rPr>
          <w:rFonts w:ascii="Calibri" w:hAnsi="Calibri" w:cs="Calibri"/>
          <w:color w:val="000000"/>
        </w:rPr>
        <w:t xml:space="preserve"> de dos mil veinte</w:t>
      </w:r>
      <w:r w:rsidRPr="0016206E">
        <w:rPr>
          <w:rFonts w:ascii="Calibri" w:hAnsi="Calibri" w:cs="Calibri"/>
          <w:iCs/>
          <w:color w:val="000000"/>
        </w:rPr>
        <w:t xml:space="preserve"> y firmamos.</w:t>
      </w:r>
    </w:p>
    <w:p w:rsidR="00E85121" w:rsidRPr="0016206E" w:rsidRDefault="00E85121" w:rsidP="00E85121">
      <w:pPr>
        <w:spacing w:line="276" w:lineRule="auto"/>
        <w:jc w:val="both"/>
        <w:rPr>
          <w:rFonts w:ascii="Calibri" w:eastAsia="Calibri" w:hAnsi="Calibri" w:cs="Calibri"/>
        </w:rPr>
      </w:pPr>
    </w:p>
    <w:p w:rsidR="00E85121" w:rsidRPr="0016206E" w:rsidRDefault="00E85121" w:rsidP="00E85121">
      <w:pPr>
        <w:spacing w:line="276" w:lineRule="auto"/>
        <w:jc w:val="both"/>
        <w:rPr>
          <w:rFonts w:ascii="Calibri" w:eastAsia="Calibri" w:hAnsi="Calibri" w:cs="Calibri"/>
        </w:rPr>
      </w:pPr>
    </w:p>
    <w:p w:rsidR="00E85121" w:rsidRPr="0016206E" w:rsidRDefault="00E85121" w:rsidP="00E85121">
      <w:pPr>
        <w:spacing w:line="276" w:lineRule="auto"/>
        <w:jc w:val="both"/>
        <w:rPr>
          <w:rFonts w:ascii="Calibri" w:eastAsia="Calibri" w:hAnsi="Calibri" w:cs="Calibri"/>
          <w:color w:val="000000"/>
        </w:rPr>
      </w:pPr>
    </w:p>
    <w:p w:rsidR="00E85121" w:rsidRPr="0016206E" w:rsidRDefault="00E85121" w:rsidP="00E85121">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E85121" w:rsidRPr="0016206E" w:rsidRDefault="00E85121" w:rsidP="00E85121">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E85121" w:rsidRPr="0016206E" w:rsidRDefault="00E85121" w:rsidP="00E85121">
      <w:pPr>
        <w:pStyle w:val="Textoindependiente2"/>
        <w:spacing w:after="0" w:line="276" w:lineRule="auto"/>
        <w:jc w:val="center"/>
        <w:rPr>
          <w:rFonts w:ascii="Calibri" w:hAnsi="Calibri" w:cs="Calibri"/>
          <w:b/>
          <w:color w:val="000000"/>
        </w:rPr>
      </w:pPr>
    </w:p>
    <w:p w:rsidR="00E85121" w:rsidRPr="0016206E" w:rsidRDefault="00E85121" w:rsidP="00E85121">
      <w:pPr>
        <w:pStyle w:val="Textoindependiente2"/>
        <w:spacing w:after="0" w:line="276" w:lineRule="auto"/>
        <w:jc w:val="center"/>
        <w:rPr>
          <w:rFonts w:ascii="Calibri" w:hAnsi="Calibri" w:cs="Calibri"/>
          <w:b/>
          <w:color w:val="000000"/>
        </w:rPr>
      </w:pPr>
    </w:p>
    <w:p w:rsidR="00E85121" w:rsidRPr="0016206E" w:rsidRDefault="00E85121" w:rsidP="00E85121">
      <w:pPr>
        <w:pStyle w:val="Textoindependiente2"/>
        <w:spacing w:after="0" w:line="276" w:lineRule="auto"/>
        <w:jc w:val="center"/>
        <w:rPr>
          <w:rFonts w:ascii="Calibri" w:hAnsi="Calibri" w:cs="Calibri"/>
          <w:b/>
          <w:color w:val="000000"/>
        </w:rPr>
      </w:pPr>
    </w:p>
    <w:p w:rsidR="00E85121" w:rsidRPr="0016206E" w:rsidRDefault="00E85121" w:rsidP="00E85121">
      <w:pPr>
        <w:pStyle w:val="Textoindependiente2"/>
        <w:spacing w:after="0" w:line="240" w:lineRule="auto"/>
        <w:ind w:left="708" w:hanging="708"/>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 xml:space="preserve">Verónica Marisol Flores Rivas                </w:t>
      </w:r>
      <w:r w:rsidRPr="0016206E">
        <w:rPr>
          <w:rFonts w:ascii="Calibri" w:hAnsi="Calibri" w:cs="Calibri"/>
          <w:b/>
          <w:color w:val="000000"/>
        </w:rPr>
        <w:tab/>
      </w:r>
      <w:r w:rsidRPr="0016206E">
        <w:rPr>
          <w:rFonts w:ascii="Calibri" w:hAnsi="Calibri" w:cs="Calibri"/>
          <w:b/>
          <w:color w:val="000000"/>
        </w:rPr>
        <w:tab/>
      </w:r>
      <w:r>
        <w:rPr>
          <w:rFonts w:ascii="Calibri" w:hAnsi="Calibri" w:cs="Calibri"/>
          <w:b/>
          <w:color w:val="000000"/>
        </w:rPr>
        <w:t xml:space="preserve">             </w:t>
      </w:r>
      <w:r w:rsidRPr="0016206E">
        <w:rPr>
          <w:rFonts w:ascii="Calibri" w:hAnsi="Calibri" w:cs="Calibri"/>
          <w:b/>
          <w:color w:val="000000"/>
        </w:rPr>
        <w:t xml:space="preserve">Ana María Menjivar                                      Síndica Municipal                                            </w:t>
      </w:r>
      <w:r>
        <w:rPr>
          <w:rFonts w:ascii="Calibri" w:hAnsi="Calibri" w:cs="Calibri"/>
          <w:b/>
          <w:color w:val="000000"/>
        </w:rPr>
        <w:t xml:space="preserve">         </w:t>
      </w:r>
      <w:r w:rsidRPr="0016206E">
        <w:rPr>
          <w:rFonts w:ascii="Calibri" w:hAnsi="Calibri" w:cs="Calibri"/>
          <w:b/>
          <w:color w:val="000000"/>
        </w:rPr>
        <w:t xml:space="preserve"> 1</w:t>
      </w:r>
      <w:r w:rsidRPr="0016206E">
        <w:rPr>
          <w:rFonts w:ascii="Calibri" w:hAnsi="Calibri" w:cs="Calibri"/>
          <w:b/>
        </w:rPr>
        <w:t xml:space="preserve"> ª</w:t>
      </w:r>
      <w:r w:rsidRPr="0016206E">
        <w:rPr>
          <w:rFonts w:ascii="Calibri" w:hAnsi="Calibri" w:cs="Calibri"/>
          <w:b/>
          <w:color w:val="000000"/>
        </w:rPr>
        <w:t xml:space="preserve"> Regidora Propietaria</w:t>
      </w:r>
    </w:p>
    <w:p w:rsidR="00E85121" w:rsidRPr="0016206E" w:rsidRDefault="00E85121" w:rsidP="00E85121">
      <w:pPr>
        <w:pStyle w:val="Textoindependiente2"/>
        <w:spacing w:after="0" w:line="240" w:lineRule="auto"/>
        <w:jc w:val="center"/>
        <w:rPr>
          <w:rFonts w:ascii="Calibri" w:hAnsi="Calibri" w:cs="Calibri"/>
          <w:b/>
        </w:rPr>
      </w:pPr>
    </w:p>
    <w:p w:rsidR="00E85121" w:rsidRPr="0016206E" w:rsidRDefault="00E85121" w:rsidP="00E85121">
      <w:pPr>
        <w:pStyle w:val="Textoindependiente2"/>
        <w:spacing w:after="0" w:line="240" w:lineRule="auto"/>
        <w:jc w:val="center"/>
        <w:rPr>
          <w:rFonts w:ascii="Calibri" w:hAnsi="Calibri" w:cs="Calibri"/>
          <w:b/>
        </w:rPr>
      </w:pPr>
    </w:p>
    <w:p w:rsidR="00E85121" w:rsidRPr="0016206E" w:rsidRDefault="00E85121" w:rsidP="00E85121">
      <w:pPr>
        <w:pStyle w:val="Textoindependiente2"/>
        <w:spacing w:after="0" w:line="240" w:lineRule="auto"/>
        <w:jc w:val="center"/>
        <w:rPr>
          <w:rFonts w:ascii="Calibri" w:hAnsi="Calibri" w:cs="Calibri"/>
          <w:b/>
        </w:rPr>
      </w:pPr>
    </w:p>
    <w:p w:rsidR="00E85121" w:rsidRDefault="00E85121" w:rsidP="00E85121">
      <w:pPr>
        <w:pStyle w:val="Textoindependiente2"/>
        <w:spacing w:after="0" w:line="240" w:lineRule="auto"/>
        <w:rPr>
          <w:rFonts w:ascii="Calibri" w:hAnsi="Calibri" w:cs="Calibri"/>
          <w:b/>
          <w:color w:val="000000"/>
        </w:rPr>
      </w:pPr>
    </w:p>
    <w:p w:rsidR="00E85121" w:rsidRPr="0016206E" w:rsidRDefault="00E85121" w:rsidP="00E85121">
      <w:pPr>
        <w:pStyle w:val="Textoindependiente2"/>
        <w:spacing w:after="0" w:line="240" w:lineRule="auto"/>
        <w:rPr>
          <w:rFonts w:ascii="Calibri" w:hAnsi="Calibri" w:cs="Calibri"/>
          <w:b/>
        </w:rPr>
      </w:pPr>
      <w:r>
        <w:rPr>
          <w:rFonts w:ascii="Calibri" w:hAnsi="Calibri" w:cs="Calibri"/>
          <w:b/>
          <w:color w:val="000000"/>
        </w:rPr>
        <w:t xml:space="preserve">   </w:t>
      </w: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E85121" w:rsidRPr="0016206E" w:rsidRDefault="00E85121" w:rsidP="00E85121">
      <w:pPr>
        <w:pStyle w:val="Textoindependiente2"/>
        <w:spacing w:after="0" w:line="240" w:lineRule="auto"/>
        <w:rPr>
          <w:rFonts w:ascii="Calibri" w:hAnsi="Calibri" w:cs="Calibri"/>
          <w:b/>
        </w:rPr>
      </w:pPr>
      <w:r>
        <w:rPr>
          <w:rFonts w:ascii="Calibri" w:hAnsi="Calibri" w:cs="Calibri"/>
          <w:b/>
        </w:rPr>
        <w:t xml:space="preserve">       </w:t>
      </w: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E85121" w:rsidRPr="0016206E" w:rsidRDefault="00E85121" w:rsidP="00E85121">
      <w:pPr>
        <w:pStyle w:val="Textoindependiente2"/>
        <w:spacing w:after="0" w:line="240" w:lineRule="auto"/>
        <w:jc w:val="center"/>
        <w:rPr>
          <w:rFonts w:ascii="Calibri" w:hAnsi="Calibri" w:cs="Calibri"/>
          <w:b/>
        </w:rPr>
      </w:pPr>
    </w:p>
    <w:p w:rsidR="00E85121" w:rsidRPr="0016206E" w:rsidRDefault="00E85121" w:rsidP="00E85121">
      <w:pPr>
        <w:pStyle w:val="Textoindependiente2"/>
        <w:spacing w:after="0" w:line="240" w:lineRule="auto"/>
        <w:jc w:val="center"/>
        <w:rPr>
          <w:rFonts w:ascii="Calibri" w:hAnsi="Calibri" w:cs="Calibri"/>
          <w:b/>
        </w:rPr>
      </w:pPr>
    </w:p>
    <w:p w:rsidR="00E85121" w:rsidRPr="0016206E" w:rsidRDefault="00E85121" w:rsidP="00E85121">
      <w:pPr>
        <w:pStyle w:val="Textoindependiente2"/>
        <w:spacing w:after="0" w:line="240" w:lineRule="auto"/>
        <w:jc w:val="center"/>
        <w:rPr>
          <w:rFonts w:ascii="Calibri" w:hAnsi="Calibri" w:cs="Calibri"/>
          <w:b/>
        </w:rPr>
      </w:pPr>
    </w:p>
    <w:p w:rsidR="00E85121" w:rsidRPr="0016206E" w:rsidRDefault="00E85121" w:rsidP="00E85121">
      <w:pPr>
        <w:pStyle w:val="Textoindependiente2"/>
        <w:spacing w:after="0" w:line="240" w:lineRule="auto"/>
        <w:jc w:val="center"/>
        <w:rPr>
          <w:rFonts w:ascii="Calibri" w:hAnsi="Calibri" w:cs="Calibri"/>
          <w:b/>
        </w:rPr>
      </w:pPr>
    </w:p>
    <w:p w:rsidR="00E85121" w:rsidRPr="0016206E" w:rsidRDefault="00E85121" w:rsidP="00E85121">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E85121" w:rsidRPr="0016206E" w:rsidRDefault="00E85121" w:rsidP="00E85121">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E85121" w:rsidRPr="0016206E" w:rsidRDefault="00E85121" w:rsidP="00E85121">
      <w:pPr>
        <w:pStyle w:val="Textoindependiente2"/>
        <w:spacing w:after="0" w:line="240" w:lineRule="auto"/>
        <w:jc w:val="center"/>
        <w:rPr>
          <w:rFonts w:ascii="Calibri" w:hAnsi="Calibri" w:cs="Calibri"/>
          <w:b/>
        </w:rPr>
      </w:pPr>
    </w:p>
    <w:p w:rsidR="00E85121" w:rsidRPr="0016206E" w:rsidRDefault="00E85121" w:rsidP="00E85121">
      <w:pPr>
        <w:pStyle w:val="Textoindependiente2"/>
        <w:spacing w:after="0" w:line="240" w:lineRule="auto"/>
        <w:jc w:val="center"/>
        <w:rPr>
          <w:rFonts w:ascii="Calibri" w:hAnsi="Calibri" w:cs="Calibri"/>
          <w:b/>
        </w:rPr>
      </w:pPr>
    </w:p>
    <w:p w:rsidR="00E85121" w:rsidRPr="0016206E" w:rsidRDefault="00E85121" w:rsidP="00E85121">
      <w:pPr>
        <w:pStyle w:val="Textoindependiente2"/>
        <w:spacing w:after="0" w:line="240" w:lineRule="auto"/>
        <w:jc w:val="center"/>
        <w:rPr>
          <w:rFonts w:ascii="Calibri" w:hAnsi="Calibri" w:cs="Calibri"/>
          <w:b/>
          <w:color w:val="000000"/>
        </w:rPr>
      </w:pPr>
    </w:p>
    <w:p w:rsidR="00E85121" w:rsidRPr="0016206E" w:rsidRDefault="00E85121" w:rsidP="00E85121">
      <w:pPr>
        <w:pStyle w:val="Textoindependiente2"/>
        <w:spacing w:after="0" w:line="240" w:lineRule="auto"/>
        <w:jc w:val="center"/>
        <w:rPr>
          <w:rFonts w:ascii="Calibri" w:hAnsi="Calibri" w:cs="Calibri"/>
          <w:b/>
          <w:color w:val="000000"/>
        </w:rPr>
      </w:pPr>
    </w:p>
    <w:p w:rsidR="00E85121" w:rsidRPr="0016206E" w:rsidRDefault="00E85121" w:rsidP="00E85121">
      <w:pPr>
        <w:pStyle w:val="Textoindependiente2"/>
        <w:spacing w:after="0" w:line="240" w:lineRule="auto"/>
        <w:rPr>
          <w:rFonts w:ascii="Calibri" w:hAnsi="Calibri" w:cs="Calibri"/>
          <w:b/>
        </w:rPr>
      </w:pPr>
      <w:r w:rsidRPr="00892385">
        <w:rPr>
          <w:rFonts w:ascii="Calibri" w:hAnsi="Calibri" w:cs="Calibri"/>
          <w:b/>
          <w:color w:val="FFFFFF" w:themeColor="background1"/>
        </w:rPr>
        <w:t>José Mauricio Alas Menjivar</w:t>
      </w:r>
      <w:r w:rsidRPr="0016206E">
        <w:rPr>
          <w:rFonts w:ascii="Calibri" w:hAnsi="Calibri" w:cs="Calibri"/>
          <w:b/>
        </w:rPr>
        <w:t xml:space="preserve">                                            </w:t>
      </w:r>
      <w:r w:rsidRPr="0016206E">
        <w:rPr>
          <w:rFonts w:ascii="Calibri" w:hAnsi="Calibri" w:cs="Calibri"/>
          <w:b/>
          <w:color w:val="000000"/>
        </w:rPr>
        <w:t>Jorge Francisco Gómez Castillo</w:t>
      </w:r>
    </w:p>
    <w:p w:rsidR="00E85121" w:rsidRPr="0016206E" w:rsidRDefault="00E85121" w:rsidP="00E85121">
      <w:pPr>
        <w:pStyle w:val="Textoindependiente2"/>
        <w:spacing w:after="0" w:line="240" w:lineRule="auto"/>
        <w:rPr>
          <w:rFonts w:ascii="Calibri" w:hAnsi="Calibri" w:cs="Calibri"/>
          <w:b/>
        </w:rPr>
      </w:pPr>
      <w:r w:rsidRPr="0016206E">
        <w:rPr>
          <w:rFonts w:ascii="Calibri" w:hAnsi="Calibri" w:cs="Calibri"/>
          <w:b/>
          <w:color w:val="000000"/>
        </w:rPr>
        <w:t xml:space="preserve">       </w:t>
      </w:r>
      <w:r w:rsidRPr="00892385">
        <w:rPr>
          <w:rFonts w:ascii="Calibri" w:hAnsi="Calibri" w:cs="Calibri"/>
          <w:b/>
          <w:color w:val="FFFFFF" w:themeColor="background1"/>
        </w:rPr>
        <w:t>6° Regidor Propietario</w:t>
      </w:r>
      <w:r>
        <w:rPr>
          <w:rFonts w:ascii="Calibri" w:hAnsi="Calibri" w:cs="Calibri"/>
          <w:b/>
          <w:color w:val="000000"/>
        </w:rPr>
        <w:t xml:space="preserve">                                                      </w:t>
      </w:r>
      <w:r w:rsidRPr="0016206E">
        <w:rPr>
          <w:rFonts w:ascii="Calibri" w:hAnsi="Calibri" w:cs="Calibri"/>
          <w:b/>
          <w:color w:val="000000"/>
        </w:rPr>
        <w:t>7°Regidor Propietario</w:t>
      </w:r>
    </w:p>
    <w:p w:rsidR="00E85121" w:rsidRPr="0016206E" w:rsidRDefault="00E85121" w:rsidP="00E85121">
      <w:pPr>
        <w:pStyle w:val="Textoindependiente2"/>
        <w:spacing w:after="0" w:line="240" w:lineRule="auto"/>
        <w:jc w:val="center"/>
        <w:rPr>
          <w:rFonts w:ascii="Calibri" w:hAnsi="Calibri" w:cs="Calibri"/>
          <w:b/>
        </w:rPr>
      </w:pPr>
    </w:p>
    <w:p w:rsidR="00E85121" w:rsidRPr="0016206E" w:rsidRDefault="00E85121" w:rsidP="00E85121">
      <w:pPr>
        <w:pStyle w:val="Textoindependiente2"/>
        <w:spacing w:after="0" w:line="240" w:lineRule="auto"/>
        <w:jc w:val="center"/>
        <w:rPr>
          <w:rFonts w:ascii="Calibri" w:hAnsi="Calibri" w:cs="Calibri"/>
          <w:b/>
        </w:rPr>
      </w:pPr>
    </w:p>
    <w:p w:rsidR="00E85121" w:rsidRPr="0016206E" w:rsidRDefault="00E85121" w:rsidP="00E85121">
      <w:pPr>
        <w:pStyle w:val="Textoindependiente2"/>
        <w:spacing w:after="0" w:line="240" w:lineRule="auto"/>
        <w:jc w:val="center"/>
        <w:rPr>
          <w:rFonts w:ascii="Calibri" w:hAnsi="Calibri" w:cs="Calibri"/>
          <w:b/>
        </w:rPr>
      </w:pPr>
    </w:p>
    <w:p w:rsidR="00E85121" w:rsidRPr="0016206E" w:rsidRDefault="00E85121" w:rsidP="00E85121">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E85121" w:rsidRPr="0016206E" w:rsidRDefault="00E85121" w:rsidP="00E85121">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w:t>
      </w:r>
      <w:r>
        <w:rPr>
          <w:rFonts w:ascii="Calibri" w:hAnsi="Calibri" w:cs="Calibri"/>
          <w:b/>
          <w:color w:val="000000"/>
        </w:rPr>
        <w:t xml:space="preserve">  </w:t>
      </w:r>
      <w:r w:rsidRPr="0016206E">
        <w:rPr>
          <w:rFonts w:ascii="Calibri" w:hAnsi="Calibri" w:cs="Calibri"/>
          <w:b/>
          <w:color w:val="000000"/>
        </w:rPr>
        <w:t>1° Regidor Suplente</w:t>
      </w:r>
    </w:p>
    <w:p w:rsidR="00E85121" w:rsidRPr="0016206E" w:rsidRDefault="00E85121" w:rsidP="00E85121">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E85121" w:rsidRPr="0016206E" w:rsidRDefault="00E85121" w:rsidP="00E85121">
      <w:pPr>
        <w:pStyle w:val="Textoindependiente2"/>
        <w:shd w:val="clear" w:color="auto" w:fill="FFFFFF"/>
        <w:spacing w:after="0" w:line="240" w:lineRule="auto"/>
        <w:rPr>
          <w:rFonts w:ascii="Calibri" w:hAnsi="Calibri" w:cs="Calibri"/>
          <w:b/>
          <w:color w:val="000000"/>
        </w:rPr>
      </w:pPr>
    </w:p>
    <w:p w:rsidR="00E85121" w:rsidRPr="0016206E" w:rsidRDefault="00E85121" w:rsidP="00E85121">
      <w:pPr>
        <w:pStyle w:val="Textoindependiente2"/>
        <w:shd w:val="clear" w:color="auto" w:fill="FFFFFF"/>
        <w:spacing w:after="0" w:line="240" w:lineRule="auto"/>
        <w:jc w:val="center"/>
        <w:rPr>
          <w:rFonts w:ascii="Calibri" w:hAnsi="Calibri" w:cs="Calibri"/>
          <w:b/>
          <w:color w:val="000000"/>
        </w:rPr>
      </w:pPr>
    </w:p>
    <w:p w:rsidR="00E85121" w:rsidRPr="0016206E" w:rsidRDefault="00E85121" w:rsidP="00E85121">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jc w:val="center"/>
        <w:rPr>
          <w:rFonts w:ascii="Calibri" w:hAnsi="Calibri" w:cs="Calibri"/>
          <w:b/>
          <w:color w:val="000000"/>
        </w:rPr>
      </w:pPr>
    </w:p>
    <w:p w:rsidR="00E85121" w:rsidRPr="0016206E" w:rsidRDefault="00E85121" w:rsidP="00E85121">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E85121" w:rsidRPr="0016206E" w:rsidRDefault="00E85121" w:rsidP="00E85121">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2° Regidora Suplente                                                         3° Regidor Suplente</w:t>
      </w:r>
    </w:p>
    <w:p w:rsidR="00E85121" w:rsidRPr="0016206E" w:rsidRDefault="00E85121" w:rsidP="00E85121">
      <w:pPr>
        <w:pStyle w:val="Textoindependiente2"/>
        <w:shd w:val="clear" w:color="auto" w:fill="FFFFFF"/>
        <w:spacing w:after="0" w:line="240" w:lineRule="auto"/>
        <w:jc w:val="center"/>
        <w:rPr>
          <w:rFonts w:ascii="Calibri" w:hAnsi="Calibri" w:cs="Calibri"/>
          <w:b/>
          <w:color w:val="000000"/>
        </w:rPr>
      </w:pPr>
    </w:p>
    <w:p w:rsidR="00E85121" w:rsidRPr="0016206E" w:rsidRDefault="00E85121" w:rsidP="00E85121">
      <w:pPr>
        <w:pStyle w:val="Textoindependiente2"/>
        <w:shd w:val="clear" w:color="auto" w:fill="FFFFFF"/>
        <w:spacing w:after="0" w:line="240" w:lineRule="auto"/>
        <w:jc w:val="center"/>
        <w:rPr>
          <w:rFonts w:ascii="Calibri" w:hAnsi="Calibri" w:cs="Calibri"/>
          <w:b/>
          <w:color w:val="000000"/>
        </w:rPr>
      </w:pPr>
    </w:p>
    <w:p w:rsidR="00E85121" w:rsidRPr="0016206E" w:rsidRDefault="00E85121" w:rsidP="00E85121">
      <w:pPr>
        <w:pStyle w:val="Textoindependiente2"/>
        <w:shd w:val="clear" w:color="auto" w:fill="FFFFFF"/>
        <w:spacing w:after="0" w:line="240" w:lineRule="auto"/>
        <w:jc w:val="center"/>
        <w:rPr>
          <w:rFonts w:ascii="Calibri" w:hAnsi="Calibri" w:cs="Calibri"/>
          <w:b/>
          <w:color w:val="000000"/>
        </w:rPr>
      </w:pPr>
    </w:p>
    <w:p w:rsidR="00E85121" w:rsidRPr="0016206E" w:rsidRDefault="00E85121" w:rsidP="00E85121">
      <w:pPr>
        <w:pStyle w:val="Textoindependiente2"/>
        <w:shd w:val="clear" w:color="auto" w:fill="FFFFFF"/>
        <w:spacing w:after="0" w:line="240" w:lineRule="auto"/>
        <w:rPr>
          <w:rFonts w:ascii="Calibri" w:hAnsi="Calibri" w:cs="Calibri"/>
          <w:b/>
          <w:color w:val="000000"/>
          <w:lang w:val="es-SV"/>
        </w:rPr>
      </w:pPr>
      <w:r w:rsidRPr="0016206E">
        <w:rPr>
          <w:rFonts w:ascii="Calibri" w:hAnsi="Calibri" w:cs="Calibri"/>
          <w:b/>
        </w:rPr>
        <w:t xml:space="preserve">    Pedro Antonio Hernández Ponce                                Elías Benjamín Castillo Rodríguez</w:t>
      </w:r>
    </w:p>
    <w:p w:rsidR="00E85121" w:rsidRDefault="00E85121" w:rsidP="00E85121">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4</w:t>
      </w:r>
      <w:r>
        <w:rPr>
          <w:rFonts w:ascii="Calibri" w:hAnsi="Calibri" w:cs="Calibri"/>
          <w:b/>
          <w:color w:val="000000"/>
        </w:rPr>
        <w:t xml:space="preserve">° Regidor Suplente, </w:t>
      </w:r>
      <w:r w:rsidRPr="0016206E">
        <w:rPr>
          <w:rFonts w:ascii="Calibri" w:hAnsi="Calibri" w:cs="Calibri"/>
          <w:b/>
          <w:color w:val="000000"/>
        </w:rPr>
        <w:t xml:space="preserve">  </w:t>
      </w:r>
      <w:r>
        <w:rPr>
          <w:rFonts w:ascii="Calibri" w:hAnsi="Calibri" w:cs="Calibri"/>
          <w:b/>
          <w:color w:val="000000"/>
        </w:rPr>
        <w:t>Actuando en</w:t>
      </w:r>
      <w:r w:rsidRPr="0016206E">
        <w:rPr>
          <w:rFonts w:ascii="Calibri" w:hAnsi="Calibri" w:cs="Calibri"/>
          <w:b/>
          <w:color w:val="000000"/>
        </w:rPr>
        <w:t xml:space="preserve">                                    Secretario municipal.</w:t>
      </w:r>
    </w:p>
    <w:p w:rsidR="00E85121" w:rsidRDefault="00E85121"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Suplencia del  6º regidor propietario.</w:t>
      </w:r>
    </w:p>
    <w:p w:rsidR="00D86A1B" w:rsidRPr="00654FBD" w:rsidRDefault="00D86A1B" w:rsidP="00D86A1B">
      <w:pPr>
        <w:spacing w:line="276" w:lineRule="auto"/>
        <w:jc w:val="both"/>
        <w:rPr>
          <w:rFonts w:ascii="Calibri" w:hAnsi="Calibri" w:cs="Calibri"/>
          <w:color w:val="FF0000"/>
        </w:rPr>
      </w:pPr>
      <w:r w:rsidRPr="0016206E">
        <w:rPr>
          <w:rFonts w:ascii="Calibri" w:hAnsi="Calibri" w:cs="Calibri"/>
          <w:b/>
        </w:rPr>
        <w:lastRenderedPageBreak/>
        <w:t xml:space="preserve">ACTA NÚMERO </w:t>
      </w:r>
      <w:r>
        <w:rPr>
          <w:rFonts w:ascii="Calibri" w:hAnsi="Calibri" w:cs="Calibri"/>
          <w:b/>
        </w:rPr>
        <w:t>VEINTICUATRO</w:t>
      </w:r>
      <w:r w:rsidRPr="0016206E">
        <w:rPr>
          <w:rFonts w:ascii="Calibri" w:hAnsi="Calibri" w:cs="Calibri"/>
        </w:rPr>
        <w:t>.</w:t>
      </w:r>
      <w:r>
        <w:rPr>
          <w:rFonts w:ascii="Calibri" w:hAnsi="Calibri" w:cs="Calibri"/>
        </w:rPr>
        <w:t xml:space="preserve"> </w:t>
      </w:r>
      <w:r w:rsidRPr="0016206E">
        <w:rPr>
          <w:rFonts w:ascii="Calibri" w:hAnsi="Calibri" w:cs="Calibri"/>
          <w:color w:val="000000"/>
        </w:rPr>
        <w:t xml:space="preserve">Sesión </w:t>
      </w:r>
      <w:r>
        <w:rPr>
          <w:rFonts w:ascii="Calibri" w:hAnsi="Calibri" w:cs="Calibri"/>
          <w:color w:val="000000"/>
        </w:rPr>
        <w:t>O</w:t>
      </w:r>
      <w:r w:rsidRPr="0016206E">
        <w:rPr>
          <w:rFonts w:ascii="Calibri" w:hAnsi="Calibri" w:cs="Calibri"/>
          <w:color w:val="000000"/>
        </w:rPr>
        <w:t xml:space="preserve">rdinaria del Concejo Municipal de Suchitoto, celebrada </w:t>
      </w:r>
      <w:r>
        <w:rPr>
          <w:rFonts w:ascii="Calibri" w:hAnsi="Calibri" w:cs="Calibri"/>
          <w:color w:val="000000"/>
        </w:rPr>
        <w:t>en las instalaciones del Centro Cultural de Convivencia Ciudadana,</w:t>
      </w:r>
      <w:r w:rsidRPr="0016206E">
        <w:rPr>
          <w:rFonts w:ascii="Calibri" w:hAnsi="Calibri" w:cs="Calibri"/>
          <w:color w:val="000000"/>
        </w:rPr>
        <w:t xml:space="preserve"> de la ciudad Suchitoto, departamento de Cuscatlán, a las </w:t>
      </w:r>
      <w:r>
        <w:rPr>
          <w:rFonts w:ascii="Calibri" w:hAnsi="Calibri" w:cs="Calibri"/>
          <w:color w:val="000000"/>
        </w:rPr>
        <w:t>catorce</w:t>
      </w:r>
      <w:r w:rsidRPr="0016206E">
        <w:rPr>
          <w:rFonts w:ascii="Calibri" w:hAnsi="Calibri" w:cs="Calibri"/>
          <w:color w:val="000000"/>
        </w:rPr>
        <w:t xml:space="preserve"> horas del día </w:t>
      </w:r>
      <w:r>
        <w:rPr>
          <w:rFonts w:ascii="Calibri" w:hAnsi="Calibri" w:cs="Calibri"/>
          <w:color w:val="000000"/>
        </w:rPr>
        <w:t>doce de junio</w:t>
      </w:r>
      <w:r w:rsidRPr="0016206E">
        <w:rPr>
          <w:rFonts w:ascii="Calibri" w:hAnsi="Calibri" w:cs="Calibri"/>
          <w:color w:val="000000"/>
        </w:rPr>
        <w:t xml:space="preserve"> del año dos mil veinte. Convocada y presidida por la señora Alcaldesa Municipal, Pedrina Rivera Hernández, con la presencia de </w:t>
      </w:r>
      <w:r>
        <w:rPr>
          <w:rFonts w:ascii="Calibri" w:hAnsi="Calibri" w:cs="Calibri"/>
          <w:color w:val="000000"/>
        </w:rPr>
        <w:t>los</w:t>
      </w:r>
      <w:r w:rsidRPr="0016206E">
        <w:rPr>
          <w:rFonts w:ascii="Calibri" w:hAnsi="Calibri" w:cs="Calibri"/>
          <w:color w:val="000000"/>
        </w:rPr>
        <w:t xml:space="preserve"> regidores propietarios: Ana María Menjivar,</w:t>
      </w:r>
      <w:r>
        <w:rPr>
          <w:rFonts w:ascii="Calibri" w:hAnsi="Calibri" w:cs="Calibri"/>
          <w:color w:val="000000"/>
        </w:rPr>
        <w:t xml:space="preserve"> </w:t>
      </w:r>
      <w:r w:rsidRPr="0016206E">
        <w:rPr>
          <w:rFonts w:ascii="Calibri" w:hAnsi="Calibri" w:cs="Calibri"/>
          <w:color w:val="000000"/>
        </w:rPr>
        <w:t>Walter Candelario Rodríguez, Blanca Lidia Romero de Menjivar,</w:t>
      </w:r>
      <w:r>
        <w:rPr>
          <w:rFonts w:ascii="Calibri" w:hAnsi="Calibri" w:cs="Calibri"/>
          <w:color w:val="000000"/>
        </w:rPr>
        <w:t xml:space="preserve"> Claudia Elizabeth Castro de Argueta, José Manuel Pérez Melgar, Jorge Francisco Gómez Castillo, David Jaime Bonilla Hernández; en la presente sesión la señora </w:t>
      </w:r>
      <w:r w:rsidRPr="0016206E">
        <w:rPr>
          <w:rFonts w:ascii="Calibri" w:hAnsi="Calibri" w:cs="Calibri"/>
          <w:color w:val="000000"/>
        </w:rPr>
        <w:t>M</w:t>
      </w:r>
      <w:r>
        <w:rPr>
          <w:rFonts w:ascii="Calibri" w:hAnsi="Calibri" w:cs="Calibri"/>
          <w:color w:val="000000"/>
        </w:rPr>
        <w:t>aría Josefina Cabrera Hernández actúa en sustitución de la Síndica Municipal, y el señor</w:t>
      </w:r>
      <w:r w:rsidRPr="00517E43">
        <w:rPr>
          <w:rFonts w:ascii="Calibri" w:hAnsi="Calibri" w:cs="Calibri"/>
          <w:color w:val="000000"/>
        </w:rPr>
        <w:t xml:space="preserve"> </w:t>
      </w:r>
      <w:r w:rsidRPr="0016206E">
        <w:rPr>
          <w:rFonts w:ascii="Calibri" w:hAnsi="Calibri" w:cs="Calibri"/>
          <w:color w:val="000000"/>
        </w:rPr>
        <w:t>Pedro Antonio Hernández Ponce</w:t>
      </w:r>
      <w:r>
        <w:rPr>
          <w:rFonts w:ascii="Calibri" w:hAnsi="Calibri" w:cs="Calibri"/>
          <w:color w:val="000000"/>
        </w:rPr>
        <w:t xml:space="preserve"> actúa en suplencia del Sexto regidor propietario; </w:t>
      </w:r>
      <w:r w:rsidRPr="0016206E">
        <w:rPr>
          <w:rFonts w:ascii="Calibri" w:hAnsi="Calibri" w:cs="Calibri"/>
          <w:color w:val="000000"/>
        </w:rPr>
        <w:t>también están presentes los regidores Suplentes:</w:t>
      </w:r>
      <w:r>
        <w:rPr>
          <w:rFonts w:ascii="Calibri" w:hAnsi="Calibri" w:cs="Calibri"/>
          <w:color w:val="000000"/>
        </w:rPr>
        <w:t xml:space="preserve"> Alfredo Landaverde y </w:t>
      </w:r>
      <w:r w:rsidRPr="0016206E">
        <w:rPr>
          <w:rFonts w:ascii="Calibri" w:hAnsi="Calibri" w:cs="Calibri"/>
          <w:color w:val="000000"/>
        </w:rPr>
        <w:t>Víctor Arístides Orellana Santamaría</w:t>
      </w:r>
      <w:r>
        <w:rPr>
          <w:rFonts w:ascii="Calibri" w:hAnsi="Calibri" w:cs="Calibri"/>
          <w:color w:val="000000"/>
        </w:rPr>
        <w:t xml:space="preserve">; </w:t>
      </w:r>
      <w:r w:rsidRPr="0016206E">
        <w:rPr>
          <w:rFonts w:ascii="Calibri" w:hAnsi="Calibri" w:cs="Calibri"/>
          <w:color w:val="000000"/>
        </w:rPr>
        <w:t xml:space="preserve">y Secretario Municipal, licenciado Elías Benjamín Castillo Rodríguez. </w:t>
      </w:r>
      <w:r>
        <w:rPr>
          <w:rFonts w:ascii="Calibri" w:hAnsi="Calibri" w:cs="Calibri"/>
          <w:color w:val="000000"/>
        </w:rPr>
        <w:t xml:space="preserve"> </w:t>
      </w:r>
      <w:r w:rsidRPr="0016206E">
        <w:rPr>
          <w:rFonts w:ascii="Calibri" w:hAnsi="Calibri" w:cs="Calibri"/>
          <w:color w:val="000000"/>
        </w:rPr>
        <w:t>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Pr>
          <w:rFonts w:ascii="Calibri" w:hAnsi="Calibri" w:cs="Calibri"/>
          <w:color w:val="000000"/>
        </w:rPr>
        <w:t xml:space="preserve"> </w:t>
      </w:r>
      <w:r w:rsidRPr="00591218">
        <w:rPr>
          <w:rFonts w:ascii="Calibri" w:hAnsi="Calibri" w:cs="Calibri"/>
          <w:b/>
        </w:rPr>
        <w:t xml:space="preserve">ACUERDO NÚMERO UNO. </w:t>
      </w:r>
      <w:r w:rsidRPr="00591218">
        <w:rPr>
          <w:rFonts w:ascii="Calibri" w:eastAsia="Calibri" w:hAnsi="Calibri" w:cs="Calibri"/>
        </w:rPr>
        <w:t>Vista la solicitud de autorización de gastos remitidos por la Tesorera municipal</w:t>
      </w:r>
      <w:r>
        <w:rPr>
          <w:rFonts w:ascii="Calibri" w:eastAsia="Calibri" w:hAnsi="Calibri" w:cs="Calibri"/>
        </w:rPr>
        <w:t xml:space="preserve"> y Secretario Municipal, </w:t>
      </w:r>
      <w:r w:rsidRPr="00591218">
        <w:rPr>
          <w:rFonts w:ascii="Calibri" w:eastAsia="Calibri" w:hAnsi="Calibri" w:cs="Calibri"/>
        </w:rPr>
        <w:t xml:space="preserve"> y siendo competencia de este concejo autorizar las erogaciones de fondos, de conformidad a lo establecido en los arts. 203, 204 ord. 3° de la Constitución,  art. 91 del Código Municipal, </w:t>
      </w:r>
      <w:r w:rsidRPr="00591218">
        <w:rPr>
          <w:rFonts w:ascii="Calibri" w:eastAsia="Calibri" w:hAnsi="Calibri" w:cs="Calibri"/>
          <w:b/>
        </w:rPr>
        <w:t xml:space="preserve">SE ACUERDA: </w:t>
      </w:r>
      <w:r w:rsidRPr="00591218">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D86A1B" w:rsidRPr="00654FBD" w:rsidTr="00AE307B">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A1B" w:rsidRPr="003E1D57" w:rsidRDefault="00D86A1B" w:rsidP="00AE307B">
            <w:pPr>
              <w:jc w:val="center"/>
              <w:rPr>
                <w:rFonts w:ascii="Calibri" w:hAnsi="Calibri" w:cs="Calibri"/>
                <w:b/>
                <w:bCs/>
                <w:lang w:val="es-SV" w:eastAsia="es-SV"/>
              </w:rPr>
            </w:pPr>
            <w:r w:rsidRPr="003E1D57">
              <w:rPr>
                <w:rFonts w:ascii="Calibri" w:hAnsi="Calibri" w:cs="Calibri"/>
                <w:b/>
                <w:bCs/>
                <w:lang w:val="es-SV" w:eastAsia="es-SV"/>
              </w:rPr>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A1B" w:rsidRPr="003E1D57" w:rsidRDefault="00D86A1B" w:rsidP="00AE307B">
            <w:pPr>
              <w:jc w:val="center"/>
              <w:rPr>
                <w:rFonts w:ascii="Calibri" w:hAnsi="Calibri" w:cs="Calibri"/>
                <w:b/>
                <w:bCs/>
                <w:lang w:val="es-SV" w:eastAsia="es-SV"/>
              </w:rPr>
            </w:pPr>
            <w:r w:rsidRPr="003E1D57">
              <w:rPr>
                <w:rFonts w:ascii="Calibri" w:hAnsi="Calibri" w:cs="Calibri"/>
                <w:b/>
                <w:bCs/>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6A1B" w:rsidRPr="003E1D57" w:rsidRDefault="00D86A1B" w:rsidP="00AE307B">
            <w:pPr>
              <w:jc w:val="center"/>
              <w:rPr>
                <w:rFonts w:ascii="Calibri" w:hAnsi="Calibri" w:cs="Calibri"/>
                <w:b/>
                <w:bCs/>
                <w:lang w:val="es-SV" w:eastAsia="es-SV"/>
              </w:rPr>
            </w:pPr>
            <w:r w:rsidRPr="003E1D57">
              <w:rPr>
                <w:rFonts w:ascii="Calibri" w:hAnsi="Calibri" w:cs="Calibri"/>
                <w:b/>
                <w:bCs/>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6A1B" w:rsidRPr="003E1D57" w:rsidRDefault="00D86A1B" w:rsidP="00AE307B">
            <w:pPr>
              <w:jc w:val="center"/>
              <w:rPr>
                <w:rFonts w:ascii="Calibri" w:hAnsi="Calibri" w:cs="Calibri"/>
                <w:b/>
                <w:bCs/>
                <w:lang w:val="es-SV" w:eastAsia="es-SV"/>
              </w:rPr>
            </w:pPr>
            <w:r w:rsidRPr="003E1D57">
              <w:rPr>
                <w:rFonts w:ascii="Calibri" w:hAnsi="Calibri" w:cs="Calibri"/>
                <w:b/>
                <w:bCs/>
                <w:lang w:val="es-SV" w:eastAsia="es-SV"/>
              </w:rPr>
              <w:t>PRECIO TOTAL</w:t>
            </w:r>
          </w:p>
        </w:tc>
      </w:tr>
      <w:tr w:rsidR="00D86A1B" w:rsidRPr="00654FBD" w:rsidTr="00AE307B">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D86A1B" w:rsidRPr="003E1D57" w:rsidRDefault="00D86A1B" w:rsidP="00AE307B">
            <w:pPr>
              <w:rPr>
                <w:rFonts w:ascii="Calibri" w:hAnsi="Calibri" w:cs="Calibri"/>
                <w:b/>
                <w:bCs/>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D86A1B" w:rsidRPr="00654FBD" w:rsidRDefault="00D86A1B" w:rsidP="00AE307B">
            <w:pPr>
              <w:rPr>
                <w:rFonts w:ascii="Calibri" w:hAnsi="Calibri" w:cs="Calibri"/>
                <w:b/>
                <w:bCs/>
                <w:color w:val="FF0000"/>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86A1B" w:rsidRPr="00654FBD" w:rsidRDefault="00D86A1B" w:rsidP="00AE307B">
            <w:pPr>
              <w:rPr>
                <w:rFonts w:ascii="Calibri" w:hAnsi="Calibri" w:cs="Calibri"/>
                <w:b/>
                <w:bCs/>
                <w:color w:val="FF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86A1B" w:rsidRPr="00654FBD" w:rsidRDefault="00D86A1B" w:rsidP="00AE307B">
            <w:pPr>
              <w:rPr>
                <w:rFonts w:ascii="Calibri" w:hAnsi="Calibri" w:cs="Calibri"/>
                <w:b/>
                <w:bCs/>
                <w:color w:val="FF0000"/>
                <w:lang w:val="es-SV" w:eastAsia="es-SV"/>
              </w:rPr>
            </w:pPr>
          </w:p>
        </w:tc>
      </w:tr>
      <w:tr w:rsidR="00D86A1B" w:rsidRPr="00654FBD" w:rsidTr="00AE307B">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D86A1B" w:rsidRPr="003E1D57" w:rsidRDefault="00D86A1B" w:rsidP="00AE307B">
            <w:pPr>
              <w:jc w:val="center"/>
              <w:rPr>
                <w:rFonts w:ascii="Calibri" w:hAnsi="Calibri" w:cs="Calibri"/>
                <w:lang w:val="es-SV" w:eastAsia="es-SV"/>
              </w:rPr>
            </w:pPr>
            <w:r>
              <w:rPr>
                <w:rFonts w:ascii="Calibri" w:hAnsi="Calibri" w:cs="Calibri"/>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D86A1B" w:rsidRPr="000271D7" w:rsidRDefault="00D86A1B" w:rsidP="00AE307B">
            <w:pPr>
              <w:rPr>
                <w:rFonts w:ascii="Calibri" w:hAnsi="Calibri" w:cs="Calibri"/>
                <w:lang w:val="es-SV" w:eastAsia="es-SV"/>
              </w:rPr>
            </w:pPr>
            <w:r w:rsidRPr="000271D7">
              <w:rPr>
                <w:rFonts w:ascii="Calibri" w:hAnsi="Calibri" w:cs="Calibri"/>
                <w:lang w:val="es-SV" w:eastAsia="es-SV"/>
              </w:rPr>
              <w:t xml:space="preserve">Pago a </w:t>
            </w:r>
            <w:r w:rsidRPr="000271D7">
              <w:rPr>
                <w:rFonts w:ascii="Calibri" w:hAnsi="Calibri" w:cs="Calibri"/>
                <w:b/>
                <w:lang w:val="es-SV" w:eastAsia="es-SV"/>
              </w:rPr>
              <w:t>ROMEO DE JESÚS GÓMEZ</w:t>
            </w:r>
            <w:r w:rsidRPr="000271D7">
              <w:rPr>
                <w:rFonts w:ascii="Calibri" w:hAnsi="Calibri" w:cs="Calibri"/>
                <w:lang w:val="es-SV" w:eastAsia="es-SV"/>
              </w:rPr>
              <w:t xml:space="preserve"> por doce días laborados repartiendo recibos de </w:t>
            </w:r>
            <w:r>
              <w:rPr>
                <w:rFonts w:ascii="Calibri" w:hAnsi="Calibri" w:cs="Calibri"/>
                <w:lang w:val="es-SV" w:eastAsia="es-SV"/>
              </w:rPr>
              <w:t xml:space="preserve">avisos de cobro del mes </w:t>
            </w:r>
            <w:r w:rsidRPr="007E4CBF">
              <w:rPr>
                <w:rFonts w:ascii="Calibri" w:hAnsi="Calibri" w:cs="Calibri"/>
                <w:lang w:val="es-SV" w:eastAsia="es-SV"/>
              </w:rPr>
              <w:t xml:space="preserve">de </w:t>
            </w:r>
            <w:r>
              <w:rPr>
                <w:rFonts w:ascii="Calibri" w:hAnsi="Calibri" w:cs="Calibri"/>
                <w:lang w:val="es-SV" w:eastAsia="es-SV"/>
              </w:rPr>
              <w:t xml:space="preserve">mayo </w:t>
            </w:r>
            <w:r w:rsidRPr="007E4CBF">
              <w:rPr>
                <w:rFonts w:ascii="Calibri" w:hAnsi="Calibri" w:cs="Calibri"/>
                <w:lang w:val="es-SV" w:eastAsia="es-SV"/>
              </w:rPr>
              <w:t>2020</w:t>
            </w:r>
          </w:p>
        </w:tc>
        <w:tc>
          <w:tcPr>
            <w:tcW w:w="1985" w:type="dxa"/>
            <w:tcBorders>
              <w:top w:val="nil"/>
              <w:left w:val="nil"/>
              <w:bottom w:val="single" w:sz="4" w:space="0" w:color="auto"/>
              <w:right w:val="single" w:sz="4" w:space="0" w:color="auto"/>
            </w:tcBorders>
            <w:shd w:val="clear" w:color="auto" w:fill="auto"/>
            <w:vAlign w:val="center"/>
            <w:hideMark/>
          </w:tcPr>
          <w:p w:rsidR="00D86A1B" w:rsidRPr="000271D7" w:rsidRDefault="00D86A1B" w:rsidP="00AE307B">
            <w:pPr>
              <w:jc w:val="center"/>
              <w:rPr>
                <w:rFonts w:ascii="Calibri" w:hAnsi="Calibri" w:cs="Calibri"/>
                <w:lang w:val="es-SV" w:eastAsia="es-SV"/>
              </w:rPr>
            </w:pPr>
            <w:r w:rsidRPr="000271D7">
              <w:rPr>
                <w:rFonts w:ascii="Calibri" w:hAnsi="Calibri" w:cs="Calibri"/>
                <w:lang w:val="es-SV" w:eastAsia="es-SV"/>
              </w:rPr>
              <w:t>Fondos propios</w:t>
            </w:r>
          </w:p>
        </w:tc>
        <w:tc>
          <w:tcPr>
            <w:tcW w:w="1701" w:type="dxa"/>
            <w:tcBorders>
              <w:top w:val="single" w:sz="4" w:space="0" w:color="auto"/>
              <w:left w:val="nil"/>
              <w:bottom w:val="nil"/>
              <w:right w:val="single" w:sz="4" w:space="0" w:color="auto"/>
            </w:tcBorders>
            <w:shd w:val="clear" w:color="auto" w:fill="auto"/>
            <w:vAlign w:val="center"/>
            <w:hideMark/>
          </w:tcPr>
          <w:p w:rsidR="00D86A1B" w:rsidRPr="000271D7" w:rsidRDefault="00D86A1B" w:rsidP="00AE307B">
            <w:pPr>
              <w:rPr>
                <w:rFonts w:ascii="Calibri" w:hAnsi="Calibri" w:cs="Calibri"/>
                <w:lang w:val="es-SV" w:eastAsia="es-SV"/>
              </w:rPr>
            </w:pPr>
            <w:r w:rsidRPr="000271D7">
              <w:rPr>
                <w:rFonts w:ascii="Calibri" w:hAnsi="Calibri" w:cs="Calibri"/>
                <w:lang w:val="es-SV" w:eastAsia="es-SV"/>
              </w:rPr>
              <w:t>$         120.00</w:t>
            </w:r>
          </w:p>
        </w:tc>
      </w:tr>
      <w:tr w:rsidR="00D86A1B" w:rsidRPr="00654FBD" w:rsidTr="00AE307B">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D86A1B" w:rsidRPr="003E1D57" w:rsidRDefault="00D86A1B" w:rsidP="00AE307B">
            <w:pPr>
              <w:jc w:val="center"/>
              <w:rPr>
                <w:rFonts w:ascii="Calibri" w:hAnsi="Calibri" w:cs="Calibri"/>
                <w:lang w:val="es-SV" w:eastAsia="es-SV"/>
              </w:rPr>
            </w:pPr>
            <w:r>
              <w:rPr>
                <w:rFonts w:ascii="Calibri" w:hAnsi="Calibri" w:cs="Calibri"/>
                <w:lang w:val="es-SV" w:eastAsia="es-SV"/>
              </w:rPr>
              <w:t>2</w:t>
            </w:r>
          </w:p>
        </w:tc>
        <w:tc>
          <w:tcPr>
            <w:tcW w:w="4434" w:type="dxa"/>
            <w:tcBorders>
              <w:top w:val="nil"/>
              <w:left w:val="nil"/>
              <w:bottom w:val="single" w:sz="4" w:space="0" w:color="auto"/>
              <w:right w:val="single" w:sz="4" w:space="0" w:color="auto"/>
            </w:tcBorders>
            <w:shd w:val="clear" w:color="auto" w:fill="auto"/>
            <w:vAlign w:val="center"/>
            <w:hideMark/>
          </w:tcPr>
          <w:p w:rsidR="00D86A1B" w:rsidRPr="00FF3058" w:rsidRDefault="00D86A1B" w:rsidP="00AE307B">
            <w:pPr>
              <w:rPr>
                <w:rFonts w:ascii="Calibri" w:hAnsi="Calibri" w:cs="Calibri"/>
                <w:lang w:val="es-SV" w:eastAsia="es-SV"/>
              </w:rPr>
            </w:pPr>
            <w:r w:rsidRPr="00FF3058">
              <w:rPr>
                <w:rFonts w:ascii="Calibri" w:hAnsi="Calibri" w:cs="Calibri"/>
                <w:lang w:val="es-SV" w:eastAsia="es-SV"/>
              </w:rPr>
              <w:t xml:space="preserve">Pago a </w:t>
            </w:r>
            <w:r w:rsidRPr="00FF3058">
              <w:rPr>
                <w:rFonts w:ascii="Calibri" w:hAnsi="Calibri" w:cs="Calibri"/>
                <w:b/>
                <w:lang w:val="es-SV" w:eastAsia="es-SV"/>
              </w:rPr>
              <w:t>CAESS S.A. DE C.V.,</w:t>
            </w:r>
            <w:r w:rsidRPr="00FF3058">
              <w:rPr>
                <w:rFonts w:ascii="Calibri" w:hAnsi="Calibri" w:cs="Calibri"/>
                <w:lang w:val="es-SV" w:eastAsia="es-SV"/>
              </w:rPr>
              <w:t xml:space="preserve"> por consumo de energía eléctrica de </w:t>
            </w:r>
            <w:r>
              <w:rPr>
                <w:rFonts w:ascii="Calibri" w:hAnsi="Calibri" w:cs="Calibri"/>
                <w:lang w:val="es-SV" w:eastAsia="es-SV"/>
              </w:rPr>
              <w:t>Centro Cultural de Convivencia Ciudadana</w:t>
            </w:r>
            <w:r w:rsidRPr="00FF3058">
              <w:rPr>
                <w:rFonts w:ascii="Calibri" w:hAnsi="Calibri" w:cs="Calibri"/>
                <w:lang w:val="es-SV" w:eastAsia="es-SV"/>
              </w:rPr>
              <w:t xml:space="preserve">, mes de </w:t>
            </w:r>
            <w:r>
              <w:rPr>
                <w:rFonts w:ascii="Calibri" w:hAnsi="Calibri" w:cs="Calibri"/>
                <w:lang w:val="es-SV" w:eastAsia="es-SV"/>
              </w:rPr>
              <w:t>mayo 2020</w:t>
            </w:r>
            <w:r w:rsidRPr="00FF3058">
              <w:rPr>
                <w:rFonts w:ascii="Calibri" w:hAnsi="Calibri" w:cs="Calibri"/>
                <w:lang w:val="es-SV" w:eastAsia="es-SV"/>
              </w:rPr>
              <w:t xml:space="preserve">. </w:t>
            </w:r>
            <w:r>
              <w:rPr>
                <w:rFonts w:ascii="Calibri" w:hAnsi="Calibri" w:cs="Calibri"/>
                <w:lang w:val="es-SV" w:eastAsia="es-SV"/>
              </w:rPr>
              <w:t>Fac. N° 113623437</w:t>
            </w:r>
          </w:p>
        </w:tc>
        <w:tc>
          <w:tcPr>
            <w:tcW w:w="1985" w:type="dxa"/>
            <w:tcBorders>
              <w:top w:val="nil"/>
              <w:left w:val="nil"/>
              <w:bottom w:val="single" w:sz="4" w:space="0" w:color="auto"/>
              <w:right w:val="single" w:sz="4" w:space="0" w:color="auto"/>
            </w:tcBorders>
            <w:shd w:val="clear" w:color="auto" w:fill="auto"/>
            <w:vAlign w:val="center"/>
            <w:hideMark/>
          </w:tcPr>
          <w:p w:rsidR="00D86A1B" w:rsidRPr="00FF3058" w:rsidRDefault="00D86A1B" w:rsidP="00AE307B">
            <w:pPr>
              <w:jc w:val="center"/>
              <w:rPr>
                <w:rFonts w:ascii="Calibri" w:hAnsi="Calibri" w:cs="Calibri"/>
                <w:lang w:val="es-SV" w:eastAsia="es-SV"/>
              </w:rPr>
            </w:pPr>
            <w:r w:rsidRPr="00FF3058">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hideMark/>
          </w:tcPr>
          <w:p w:rsidR="00D86A1B" w:rsidRPr="00FF3058" w:rsidRDefault="00D86A1B" w:rsidP="00AE307B">
            <w:pPr>
              <w:rPr>
                <w:rFonts w:ascii="Calibri" w:hAnsi="Calibri" w:cs="Calibri"/>
                <w:lang w:val="es-SV" w:eastAsia="es-SV"/>
              </w:rPr>
            </w:pPr>
            <w:r w:rsidRPr="00FF3058">
              <w:rPr>
                <w:rFonts w:ascii="Calibri" w:hAnsi="Calibri" w:cs="Calibri"/>
                <w:lang w:val="es-SV" w:eastAsia="es-SV"/>
              </w:rPr>
              <w:t xml:space="preserve">$   </w:t>
            </w:r>
            <w:r>
              <w:rPr>
                <w:rFonts w:ascii="Calibri" w:hAnsi="Calibri" w:cs="Calibri"/>
                <w:lang w:val="es-SV" w:eastAsia="es-SV"/>
              </w:rPr>
              <w:t xml:space="preserve">        77.03</w:t>
            </w:r>
          </w:p>
        </w:tc>
      </w:tr>
      <w:tr w:rsidR="00D86A1B" w:rsidRPr="00654FBD" w:rsidTr="00AE307B">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D86A1B" w:rsidRPr="003E1D57" w:rsidRDefault="00D86A1B" w:rsidP="00AE307B">
            <w:pPr>
              <w:jc w:val="center"/>
              <w:rPr>
                <w:rFonts w:ascii="Calibri" w:hAnsi="Calibri" w:cs="Calibri"/>
                <w:lang w:val="es-SV" w:eastAsia="es-SV"/>
              </w:rPr>
            </w:pPr>
            <w:r>
              <w:rPr>
                <w:rFonts w:ascii="Calibri" w:hAnsi="Calibri" w:cs="Calibri"/>
                <w:lang w:val="es-SV" w:eastAsia="es-SV"/>
              </w:rPr>
              <w:t>3</w:t>
            </w:r>
          </w:p>
        </w:tc>
        <w:tc>
          <w:tcPr>
            <w:tcW w:w="4434" w:type="dxa"/>
            <w:tcBorders>
              <w:top w:val="nil"/>
              <w:left w:val="nil"/>
              <w:bottom w:val="single" w:sz="4" w:space="0" w:color="auto"/>
              <w:right w:val="single" w:sz="4" w:space="0" w:color="auto"/>
            </w:tcBorders>
            <w:shd w:val="clear" w:color="auto" w:fill="auto"/>
            <w:vAlign w:val="center"/>
            <w:hideMark/>
          </w:tcPr>
          <w:p w:rsidR="00D86A1B" w:rsidRPr="00FF3058" w:rsidRDefault="00D86A1B" w:rsidP="00AE307B">
            <w:pPr>
              <w:rPr>
                <w:rFonts w:ascii="Calibri" w:hAnsi="Calibri" w:cs="Calibri"/>
                <w:lang w:val="es-SV" w:eastAsia="es-SV"/>
              </w:rPr>
            </w:pPr>
            <w:r w:rsidRPr="00FF3058">
              <w:rPr>
                <w:rFonts w:ascii="Calibri" w:hAnsi="Calibri" w:cs="Calibri"/>
                <w:lang w:val="es-SV" w:eastAsia="es-SV"/>
              </w:rPr>
              <w:t xml:space="preserve">Pago a </w:t>
            </w:r>
            <w:r w:rsidRPr="00FF3058">
              <w:rPr>
                <w:rFonts w:ascii="Calibri" w:hAnsi="Calibri" w:cs="Calibri"/>
                <w:b/>
                <w:lang w:val="es-SV" w:eastAsia="es-SV"/>
              </w:rPr>
              <w:t>CAESS S.A. DE C.V.,</w:t>
            </w:r>
            <w:r w:rsidRPr="00FF3058">
              <w:rPr>
                <w:rFonts w:ascii="Calibri" w:hAnsi="Calibri" w:cs="Calibri"/>
                <w:lang w:val="es-SV" w:eastAsia="es-SV"/>
              </w:rPr>
              <w:t xml:space="preserve"> por consumo de energía eléctrica de </w:t>
            </w:r>
            <w:r>
              <w:rPr>
                <w:rFonts w:ascii="Calibri" w:hAnsi="Calibri" w:cs="Calibri"/>
                <w:lang w:val="es-SV" w:eastAsia="es-SV"/>
              </w:rPr>
              <w:t>Cementerio municipal y Agromercado</w:t>
            </w:r>
            <w:r w:rsidRPr="00FF3058">
              <w:rPr>
                <w:rFonts w:ascii="Calibri" w:hAnsi="Calibri" w:cs="Calibri"/>
                <w:lang w:val="es-SV" w:eastAsia="es-SV"/>
              </w:rPr>
              <w:t xml:space="preserve">, mes de </w:t>
            </w:r>
            <w:r>
              <w:rPr>
                <w:rFonts w:ascii="Calibri" w:hAnsi="Calibri" w:cs="Calibri"/>
                <w:lang w:val="es-SV" w:eastAsia="es-SV"/>
              </w:rPr>
              <w:t>mayo 2020</w:t>
            </w:r>
            <w:r w:rsidRPr="00FF3058">
              <w:rPr>
                <w:rFonts w:ascii="Calibri" w:hAnsi="Calibri" w:cs="Calibri"/>
                <w:lang w:val="es-SV" w:eastAsia="es-SV"/>
              </w:rPr>
              <w:t xml:space="preserve">. </w:t>
            </w:r>
            <w:r>
              <w:rPr>
                <w:rFonts w:ascii="Calibri" w:hAnsi="Calibri" w:cs="Calibri"/>
                <w:lang w:val="es-SV" w:eastAsia="es-SV"/>
              </w:rPr>
              <w:t>Fac. N° 113653540 y 113653128.</w:t>
            </w:r>
          </w:p>
        </w:tc>
        <w:tc>
          <w:tcPr>
            <w:tcW w:w="1985" w:type="dxa"/>
            <w:tcBorders>
              <w:top w:val="nil"/>
              <w:left w:val="nil"/>
              <w:bottom w:val="single" w:sz="4" w:space="0" w:color="auto"/>
              <w:right w:val="single" w:sz="4" w:space="0" w:color="auto"/>
            </w:tcBorders>
            <w:shd w:val="clear" w:color="auto" w:fill="auto"/>
            <w:vAlign w:val="center"/>
            <w:hideMark/>
          </w:tcPr>
          <w:p w:rsidR="00D86A1B" w:rsidRPr="00FF3058" w:rsidRDefault="00D86A1B" w:rsidP="00AE307B">
            <w:pPr>
              <w:jc w:val="center"/>
              <w:rPr>
                <w:rFonts w:ascii="Calibri" w:hAnsi="Calibri" w:cs="Calibri"/>
                <w:lang w:val="es-SV" w:eastAsia="es-SV"/>
              </w:rPr>
            </w:pPr>
            <w:r w:rsidRPr="00FF3058">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hideMark/>
          </w:tcPr>
          <w:p w:rsidR="00D86A1B" w:rsidRPr="00FF3058" w:rsidRDefault="00D86A1B" w:rsidP="00AE307B">
            <w:pPr>
              <w:rPr>
                <w:rFonts w:ascii="Calibri" w:hAnsi="Calibri" w:cs="Calibri"/>
                <w:lang w:val="es-SV" w:eastAsia="es-SV"/>
              </w:rPr>
            </w:pPr>
            <w:r w:rsidRPr="00FF3058">
              <w:rPr>
                <w:rFonts w:ascii="Calibri" w:hAnsi="Calibri" w:cs="Calibri"/>
                <w:lang w:val="es-SV" w:eastAsia="es-SV"/>
              </w:rPr>
              <w:t xml:space="preserve">$   </w:t>
            </w:r>
            <w:r>
              <w:rPr>
                <w:rFonts w:ascii="Calibri" w:hAnsi="Calibri" w:cs="Calibri"/>
                <w:lang w:val="es-SV" w:eastAsia="es-SV"/>
              </w:rPr>
              <w:t xml:space="preserve">         30.30</w:t>
            </w:r>
          </w:p>
        </w:tc>
      </w:tr>
      <w:tr w:rsidR="00D86A1B" w:rsidRPr="00654FBD" w:rsidTr="00AE307B">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D86A1B" w:rsidRPr="003E1D57" w:rsidRDefault="00D86A1B" w:rsidP="00AE307B">
            <w:pPr>
              <w:jc w:val="center"/>
              <w:rPr>
                <w:rFonts w:ascii="Calibri" w:hAnsi="Calibri" w:cs="Calibri"/>
                <w:lang w:val="es-SV" w:eastAsia="es-SV"/>
              </w:rPr>
            </w:pPr>
            <w:r>
              <w:rPr>
                <w:rFonts w:ascii="Calibri" w:hAnsi="Calibri" w:cs="Calibri"/>
                <w:lang w:val="es-SV" w:eastAsia="es-SV"/>
              </w:rPr>
              <w:t>4</w:t>
            </w:r>
          </w:p>
        </w:tc>
        <w:tc>
          <w:tcPr>
            <w:tcW w:w="4434" w:type="dxa"/>
            <w:tcBorders>
              <w:top w:val="nil"/>
              <w:left w:val="nil"/>
              <w:bottom w:val="single" w:sz="4" w:space="0" w:color="auto"/>
              <w:right w:val="single" w:sz="4" w:space="0" w:color="auto"/>
            </w:tcBorders>
            <w:shd w:val="clear" w:color="auto" w:fill="auto"/>
            <w:vAlign w:val="center"/>
          </w:tcPr>
          <w:p w:rsidR="00D86A1B" w:rsidRPr="00FF3058" w:rsidRDefault="00D86A1B" w:rsidP="00AE307B">
            <w:pPr>
              <w:rPr>
                <w:rFonts w:ascii="Calibri" w:hAnsi="Calibri" w:cs="Calibri"/>
                <w:lang w:val="es-SV" w:eastAsia="es-SV"/>
              </w:rPr>
            </w:pPr>
            <w:r w:rsidRPr="00FF3058">
              <w:rPr>
                <w:rFonts w:ascii="Calibri" w:hAnsi="Calibri" w:cs="Calibri"/>
                <w:lang w:val="es-SV" w:eastAsia="es-SV"/>
              </w:rPr>
              <w:t xml:space="preserve">Pago a </w:t>
            </w:r>
            <w:r w:rsidRPr="00FF3058">
              <w:rPr>
                <w:rFonts w:ascii="Calibri" w:hAnsi="Calibri" w:cs="Calibri"/>
                <w:b/>
                <w:lang w:val="es-SV" w:eastAsia="es-SV"/>
              </w:rPr>
              <w:t>CAESS S.A. DE C.V.,</w:t>
            </w:r>
            <w:r w:rsidRPr="00FF3058">
              <w:rPr>
                <w:rFonts w:ascii="Calibri" w:hAnsi="Calibri" w:cs="Calibri"/>
                <w:lang w:val="es-SV" w:eastAsia="es-SV"/>
              </w:rPr>
              <w:t xml:space="preserve"> por consumo de energía eléctrica de </w:t>
            </w:r>
            <w:r>
              <w:rPr>
                <w:rFonts w:ascii="Calibri" w:hAnsi="Calibri" w:cs="Calibri"/>
                <w:lang w:val="es-SV" w:eastAsia="es-SV"/>
              </w:rPr>
              <w:t>Mercado</w:t>
            </w:r>
            <w:r w:rsidRPr="00FF3058">
              <w:rPr>
                <w:rFonts w:ascii="Calibri" w:hAnsi="Calibri" w:cs="Calibri"/>
                <w:lang w:val="es-SV" w:eastAsia="es-SV"/>
              </w:rPr>
              <w:t xml:space="preserve"> Municipal, mes de </w:t>
            </w:r>
            <w:r>
              <w:rPr>
                <w:rFonts w:ascii="Calibri" w:hAnsi="Calibri" w:cs="Calibri"/>
                <w:lang w:val="es-SV" w:eastAsia="es-SV"/>
              </w:rPr>
              <w:t>mayo 2020</w:t>
            </w:r>
            <w:r w:rsidRPr="00FF3058">
              <w:rPr>
                <w:rFonts w:ascii="Calibri" w:hAnsi="Calibri" w:cs="Calibri"/>
                <w:lang w:val="es-SV" w:eastAsia="es-SV"/>
              </w:rPr>
              <w:t xml:space="preserve">. </w:t>
            </w:r>
            <w:r>
              <w:rPr>
                <w:rFonts w:ascii="Calibri" w:hAnsi="Calibri" w:cs="Calibri"/>
                <w:lang w:val="es-SV" w:eastAsia="es-SV"/>
              </w:rPr>
              <w:t>Fac. N° 113623436</w:t>
            </w:r>
          </w:p>
        </w:tc>
        <w:tc>
          <w:tcPr>
            <w:tcW w:w="1985" w:type="dxa"/>
            <w:tcBorders>
              <w:top w:val="nil"/>
              <w:left w:val="nil"/>
              <w:bottom w:val="single" w:sz="4" w:space="0" w:color="auto"/>
              <w:right w:val="single" w:sz="4" w:space="0" w:color="auto"/>
            </w:tcBorders>
            <w:shd w:val="clear" w:color="auto" w:fill="auto"/>
            <w:vAlign w:val="center"/>
          </w:tcPr>
          <w:p w:rsidR="00D86A1B" w:rsidRPr="00FF3058" w:rsidRDefault="00D86A1B" w:rsidP="00AE307B">
            <w:pPr>
              <w:jc w:val="center"/>
              <w:rPr>
                <w:rFonts w:ascii="Calibri" w:hAnsi="Calibri" w:cs="Calibri"/>
                <w:lang w:val="es-SV" w:eastAsia="es-SV"/>
              </w:rPr>
            </w:pPr>
            <w:r w:rsidRPr="00FF3058">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tcPr>
          <w:p w:rsidR="00D86A1B" w:rsidRPr="00FF3058" w:rsidRDefault="00D86A1B" w:rsidP="00AE307B">
            <w:pPr>
              <w:rPr>
                <w:rFonts w:ascii="Calibri" w:hAnsi="Calibri" w:cs="Calibri"/>
                <w:lang w:val="es-SV" w:eastAsia="es-SV"/>
              </w:rPr>
            </w:pPr>
            <w:r w:rsidRPr="00FF3058">
              <w:rPr>
                <w:rFonts w:ascii="Calibri" w:hAnsi="Calibri" w:cs="Calibri"/>
                <w:lang w:val="es-SV" w:eastAsia="es-SV"/>
              </w:rPr>
              <w:t xml:space="preserve">$     </w:t>
            </w:r>
            <w:r>
              <w:rPr>
                <w:rFonts w:ascii="Calibri" w:hAnsi="Calibri" w:cs="Calibri"/>
                <w:lang w:val="es-SV" w:eastAsia="es-SV"/>
              </w:rPr>
              <w:t xml:space="preserve">  </w:t>
            </w:r>
            <w:r w:rsidRPr="00FF3058">
              <w:rPr>
                <w:rFonts w:ascii="Calibri" w:hAnsi="Calibri" w:cs="Calibri"/>
                <w:lang w:val="es-SV" w:eastAsia="es-SV"/>
              </w:rPr>
              <w:t xml:space="preserve"> </w:t>
            </w:r>
            <w:r>
              <w:rPr>
                <w:rFonts w:ascii="Calibri" w:hAnsi="Calibri" w:cs="Calibri"/>
                <w:lang w:val="es-SV" w:eastAsia="es-SV"/>
              </w:rPr>
              <w:t xml:space="preserve"> 284.77</w:t>
            </w:r>
          </w:p>
        </w:tc>
      </w:tr>
      <w:tr w:rsidR="00D86A1B" w:rsidRPr="00654FBD" w:rsidTr="00AE307B">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D86A1B" w:rsidRPr="0016206E" w:rsidRDefault="00D86A1B" w:rsidP="00AE307B">
            <w:pPr>
              <w:jc w:val="center"/>
              <w:rPr>
                <w:rFonts w:ascii="Calibri" w:hAnsi="Calibri" w:cs="Calibri"/>
                <w:lang w:val="es-SV" w:eastAsia="es-SV"/>
              </w:rPr>
            </w:pPr>
            <w:r>
              <w:rPr>
                <w:rFonts w:ascii="Calibri" w:hAnsi="Calibri" w:cs="Calibri"/>
                <w:lang w:val="es-SV" w:eastAsia="es-SV"/>
              </w:rPr>
              <w:t>5</w:t>
            </w:r>
          </w:p>
        </w:tc>
        <w:tc>
          <w:tcPr>
            <w:tcW w:w="4434" w:type="dxa"/>
            <w:tcBorders>
              <w:top w:val="nil"/>
              <w:left w:val="nil"/>
              <w:bottom w:val="single" w:sz="4" w:space="0" w:color="auto"/>
              <w:right w:val="single" w:sz="4" w:space="0" w:color="auto"/>
            </w:tcBorders>
            <w:shd w:val="clear" w:color="auto" w:fill="auto"/>
            <w:vAlign w:val="center"/>
          </w:tcPr>
          <w:p w:rsidR="00D86A1B" w:rsidRPr="0016206E" w:rsidRDefault="00D86A1B" w:rsidP="00AE307B">
            <w:pPr>
              <w:rPr>
                <w:rFonts w:ascii="Calibri" w:hAnsi="Calibri" w:cs="Calibri"/>
                <w:lang w:val="es-SV" w:eastAsia="es-SV"/>
              </w:rPr>
            </w:pPr>
            <w:r w:rsidRPr="0016206E">
              <w:rPr>
                <w:rFonts w:ascii="Calibri" w:hAnsi="Calibri" w:cs="Calibri"/>
                <w:lang w:val="es-SV" w:eastAsia="es-SV"/>
              </w:rPr>
              <w:t xml:space="preserve">Pago de planilla de remuneraciones del Concejo Municipal por reuniones del </w:t>
            </w:r>
            <w:r>
              <w:rPr>
                <w:rFonts w:ascii="Calibri" w:hAnsi="Calibri" w:cs="Calibri"/>
                <w:lang w:val="es-SV" w:eastAsia="es-SV"/>
              </w:rPr>
              <w:t>cinco y doce de junio de</w:t>
            </w:r>
            <w:r w:rsidRPr="0016206E">
              <w:rPr>
                <w:rFonts w:ascii="Calibri" w:hAnsi="Calibri" w:cs="Calibri"/>
                <w:lang w:val="es-SV" w:eastAsia="es-SV"/>
              </w:rPr>
              <w:t xml:space="preserve"> 2020.</w:t>
            </w:r>
          </w:p>
        </w:tc>
        <w:tc>
          <w:tcPr>
            <w:tcW w:w="1985" w:type="dxa"/>
            <w:tcBorders>
              <w:top w:val="nil"/>
              <w:left w:val="nil"/>
              <w:bottom w:val="single" w:sz="4" w:space="0" w:color="auto"/>
              <w:right w:val="single" w:sz="4" w:space="0" w:color="auto"/>
            </w:tcBorders>
            <w:shd w:val="clear" w:color="auto" w:fill="auto"/>
            <w:vAlign w:val="center"/>
          </w:tcPr>
          <w:p w:rsidR="00D86A1B" w:rsidRPr="0016206E" w:rsidRDefault="00D86A1B" w:rsidP="00AE307B">
            <w:pPr>
              <w:jc w:val="center"/>
              <w:rPr>
                <w:rFonts w:ascii="Calibri" w:hAnsi="Calibri" w:cs="Calibri"/>
                <w:lang w:val="es-SV" w:eastAsia="es-SV"/>
              </w:rPr>
            </w:pPr>
            <w:r w:rsidRPr="0016206E">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D86A1B" w:rsidRPr="00C72F72" w:rsidRDefault="00D86A1B" w:rsidP="00AE307B">
            <w:pPr>
              <w:rPr>
                <w:rFonts w:ascii="Calibri" w:hAnsi="Calibri" w:cs="Calibri"/>
                <w:lang w:val="es-SV" w:eastAsia="es-SV"/>
              </w:rPr>
            </w:pPr>
            <w:r w:rsidRPr="00C72F72">
              <w:rPr>
                <w:rFonts w:ascii="Calibri" w:hAnsi="Calibri" w:cs="Calibri"/>
                <w:lang w:val="es-SV" w:eastAsia="es-SV"/>
              </w:rPr>
              <w:t>$      2,860.00</w:t>
            </w:r>
          </w:p>
        </w:tc>
      </w:tr>
      <w:tr w:rsidR="00D86A1B" w:rsidRPr="00654FBD" w:rsidTr="00AE307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6A1B" w:rsidRPr="0016206E" w:rsidRDefault="00D86A1B" w:rsidP="00AE307B">
            <w:pPr>
              <w:jc w:val="center"/>
              <w:rPr>
                <w:rFonts w:ascii="Calibri" w:hAnsi="Calibri" w:cs="Calibri"/>
                <w:lang w:val="es-SV" w:eastAsia="es-SV"/>
              </w:rPr>
            </w:pPr>
            <w:r>
              <w:rPr>
                <w:rFonts w:ascii="Calibri" w:hAnsi="Calibri" w:cs="Calibri"/>
                <w:lang w:val="es-SV" w:eastAsia="es-SV"/>
              </w:rPr>
              <w:lastRenderedPageBreak/>
              <w:t>6</w:t>
            </w:r>
          </w:p>
        </w:tc>
        <w:tc>
          <w:tcPr>
            <w:tcW w:w="4434" w:type="dxa"/>
            <w:tcBorders>
              <w:top w:val="single" w:sz="4" w:space="0" w:color="auto"/>
              <w:left w:val="nil"/>
              <w:bottom w:val="single" w:sz="4" w:space="0" w:color="auto"/>
              <w:right w:val="nil"/>
            </w:tcBorders>
            <w:shd w:val="clear" w:color="auto" w:fill="auto"/>
            <w:vAlign w:val="center"/>
          </w:tcPr>
          <w:p w:rsidR="00D86A1B" w:rsidRPr="00FF3058" w:rsidRDefault="00D86A1B" w:rsidP="00AE307B">
            <w:pPr>
              <w:rPr>
                <w:rFonts w:ascii="Calibri" w:hAnsi="Calibri" w:cs="Calibri"/>
                <w:lang w:val="es-SV" w:eastAsia="es-SV"/>
              </w:rPr>
            </w:pPr>
            <w:r w:rsidRPr="00FF3058">
              <w:rPr>
                <w:rFonts w:ascii="Calibri" w:hAnsi="Calibri" w:cs="Calibri"/>
                <w:lang w:val="es-SV" w:eastAsia="es-SV"/>
              </w:rPr>
              <w:t xml:space="preserve">Pago a </w:t>
            </w:r>
            <w:r w:rsidRPr="00FF3058">
              <w:rPr>
                <w:rFonts w:ascii="Calibri" w:hAnsi="Calibri" w:cs="Calibri"/>
                <w:b/>
                <w:lang w:val="es-SV" w:eastAsia="es-SV"/>
              </w:rPr>
              <w:t>CAESS S.A. DE C.V.,</w:t>
            </w:r>
            <w:r w:rsidRPr="00FF3058">
              <w:rPr>
                <w:rFonts w:ascii="Calibri" w:hAnsi="Calibri" w:cs="Calibri"/>
                <w:lang w:val="es-SV" w:eastAsia="es-SV"/>
              </w:rPr>
              <w:t xml:space="preserve"> por consumo de energía eléctrica de </w:t>
            </w:r>
            <w:r>
              <w:rPr>
                <w:rFonts w:ascii="Calibri" w:hAnsi="Calibri" w:cs="Calibri"/>
                <w:lang w:val="es-SV" w:eastAsia="es-SV"/>
              </w:rPr>
              <w:t>conexiones provisionales para puntos de desinfección por emergencia de COVID19, mes de mayo 2020</w:t>
            </w:r>
            <w:r w:rsidRPr="00FF3058">
              <w:rPr>
                <w:rFonts w:ascii="Calibri" w:hAnsi="Calibri" w:cs="Calibri"/>
                <w:lang w:val="es-SV" w:eastAsia="es-SV"/>
              </w:rPr>
              <w:t xml:space="preserve">. </w:t>
            </w:r>
            <w:r>
              <w:rPr>
                <w:rFonts w:ascii="Calibri" w:hAnsi="Calibri" w:cs="Calibri"/>
                <w:lang w:val="es-SV" w:eastAsia="es-SV"/>
              </w:rPr>
              <w:t>Fac. N° 113596019, 113596020 y 113596022.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86A1B" w:rsidRPr="00FF3058" w:rsidRDefault="00D86A1B" w:rsidP="00AE307B">
            <w:pPr>
              <w:jc w:val="center"/>
              <w:rPr>
                <w:rFonts w:ascii="Calibri" w:hAnsi="Calibri" w:cs="Calibri"/>
                <w:lang w:val="es-SV" w:eastAsia="es-SV"/>
              </w:rPr>
            </w:pPr>
            <w:r w:rsidRPr="00FF3058">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D86A1B" w:rsidRPr="00FF3058" w:rsidRDefault="00D86A1B" w:rsidP="00AE307B">
            <w:pPr>
              <w:rPr>
                <w:rFonts w:ascii="Calibri" w:hAnsi="Calibri" w:cs="Calibri"/>
                <w:lang w:val="es-SV" w:eastAsia="es-SV"/>
              </w:rPr>
            </w:pPr>
            <w:r w:rsidRPr="00FF3058">
              <w:rPr>
                <w:rFonts w:ascii="Calibri" w:hAnsi="Calibri" w:cs="Calibri"/>
                <w:lang w:val="es-SV" w:eastAsia="es-SV"/>
              </w:rPr>
              <w:t xml:space="preserve">$   </w:t>
            </w:r>
            <w:r>
              <w:rPr>
                <w:rFonts w:ascii="Calibri" w:hAnsi="Calibri" w:cs="Calibri"/>
                <w:lang w:val="es-SV" w:eastAsia="es-SV"/>
              </w:rPr>
              <w:t xml:space="preserve">        55.70</w:t>
            </w:r>
          </w:p>
        </w:tc>
      </w:tr>
    </w:tbl>
    <w:p w:rsidR="00D86A1B" w:rsidRDefault="00D86A1B" w:rsidP="00D86A1B">
      <w:pPr>
        <w:spacing w:line="276" w:lineRule="auto"/>
        <w:jc w:val="both"/>
        <w:rPr>
          <w:rFonts w:ascii="Calibri" w:eastAsia="Calibri" w:hAnsi="Calibri" w:cs="Calibri"/>
          <w:color w:val="FF0000"/>
        </w:rPr>
      </w:pPr>
      <w:r w:rsidRPr="003E1D57">
        <w:rPr>
          <w:rFonts w:ascii="Calibri" w:eastAsia="Calibri" w:hAnsi="Calibri" w:cs="Calibri"/>
        </w:rPr>
        <w:t>Certifíquese y Comuníquese.-</w:t>
      </w:r>
      <w:r>
        <w:rPr>
          <w:rFonts w:ascii="Calibri" w:eastAsia="Calibri" w:hAnsi="Calibri" w:cs="Calibri"/>
        </w:rPr>
        <w:t xml:space="preserve"> </w:t>
      </w:r>
      <w:r w:rsidRPr="00802451">
        <w:rPr>
          <w:rFonts w:ascii="Calibri" w:eastAsia="Calibri" w:hAnsi="Calibri" w:cs="Calibri"/>
          <w:b/>
          <w:color w:val="000000"/>
        </w:rPr>
        <w:t xml:space="preserve">ACUERDO NÚMERO </w:t>
      </w:r>
      <w:r w:rsidRPr="00E507ED">
        <w:rPr>
          <w:rFonts w:ascii="Calibri" w:eastAsia="Calibri" w:hAnsi="Calibri" w:cs="Calibri"/>
          <w:b/>
        </w:rPr>
        <w:t>DOS.</w:t>
      </w:r>
      <w:r>
        <w:rPr>
          <w:rFonts w:ascii="Calibri" w:eastAsia="Calibri" w:hAnsi="Calibri" w:cs="Calibri"/>
          <w:b/>
        </w:rPr>
        <w:t xml:space="preserve"> </w:t>
      </w:r>
      <w:r w:rsidRPr="00E507ED">
        <w:rPr>
          <w:rFonts w:ascii="Calibri" w:eastAsia="Calibri" w:hAnsi="Calibri" w:cs="Calibri"/>
        </w:rPr>
        <w:t xml:space="preserve">Vista la solicitud de autorización de gastos remitidos por jefe UACI, y siendo competencia de este concejo la adjudicar las adquisiciones de obras, bienes y servicios, de conformidad a lo establecido en los arts. 203, 204 ord. 3° de la Constitución, Art. 30 num. 9, art. 91 del Código Municipal, </w:t>
      </w:r>
      <w:r w:rsidRPr="00E507ED">
        <w:rPr>
          <w:rFonts w:ascii="Calibri" w:eastAsia="Calibri" w:hAnsi="Calibri" w:cs="Calibri"/>
          <w:b/>
        </w:rPr>
        <w:t xml:space="preserve">SE ACUERDA: </w:t>
      </w:r>
      <w:r w:rsidRPr="00E507ED">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D86A1B" w:rsidRPr="004B2695" w:rsidTr="00AE307B">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A1B" w:rsidRPr="00D03BB3" w:rsidRDefault="00D86A1B" w:rsidP="00AE307B">
            <w:pPr>
              <w:jc w:val="center"/>
              <w:rPr>
                <w:rFonts w:ascii="Calibri" w:hAnsi="Calibri" w:cs="Calibri"/>
                <w:b/>
                <w:bCs/>
                <w:color w:val="000000"/>
                <w:lang w:val="es-SV" w:eastAsia="es-SV"/>
              </w:rPr>
            </w:pPr>
            <w:r w:rsidRPr="00D03BB3">
              <w:rPr>
                <w:rFonts w:ascii="Calibri" w:hAnsi="Calibri" w:cs="Calibri"/>
                <w:b/>
                <w:bCs/>
                <w:color w:val="000000"/>
                <w:lang w:val="es-SV" w:eastAsia="es-SV"/>
              </w:rPr>
              <w:t>N°</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A1B" w:rsidRPr="00D03BB3" w:rsidRDefault="00D86A1B" w:rsidP="00AE307B">
            <w:pPr>
              <w:jc w:val="center"/>
              <w:rPr>
                <w:rFonts w:ascii="Calibri" w:hAnsi="Calibri" w:cs="Calibri"/>
                <w:b/>
                <w:bCs/>
                <w:color w:val="000000"/>
                <w:lang w:val="es-SV" w:eastAsia="es-SV"/>
              </w:rPr>
            </w:pPr>
            <w:r w:rsidRPr="00D03BB3">
              <w:rPr>
                <w:rFonts w:ascii="Calibri" w:hAnsi="Calibri" w:cs="Calibri"/>
                <w:b/>
                <w:bCs/>
                <w:color w:val="000000"/>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6A1B" w:rsidRDefault="00D86A1B" w:rsidP="00AE307B">
            <w:pPr>
              <w:jc w:val="center"/>
              <w:rPr>
                <w:rFonts w:ascii="Calibri" w:hAnsi="Calibri" w:cs="Calibri"/>
                <w:b/>
                <w:bCs/>
                <w:color w:val="000000"/>
                <w:lang w:val="es-SV" w:eastAsia="es-SV"/>
              </w:rPr>
            </w:pPr>
            <w:r w:rsidRPr="00D03BB3">
              <w:rPr>
                <w:rFonts w:ascii="Calibri" w:hAnsi="Calibri" w:cs="Calibri"/>
                <w:b/>
                <w:bCs/>
                <w:color w:val="000000"/>
                <w:lang w:val="es-SV" w:eastAsia="es-SV"/>
              </w:rPr>
              <w:t>FUENTE DE FINANCIAMIENTO</w:t>
            </w:r>
          </w:p>
          <w:p w:rsidR="00D86A1B" w:rsidRPr="00D03BB3" w:rsidRDefault="00D86A1B" w:rsidP="00AE307B">
            <w:pPr>
              <w:jc w:val="center"/>
              <w:rPr>
                <w:rFonts w:ascii="Calibri" w:hAnsi="Calibri" w:cs="Calibri"/>
                <w:b/>
                <w:bCs/>
                <w:color w:val="000000"/>
                <w:lang w:val="es-SV" w:eastAsia="es-SV"/>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6A1B" w:rsidRPr="00D03BB3" w:rsidRDefault="00D86A1B" w:rsidP="00AE307B">
            <w:pPr>
              <w:jc w:val="center"/>
              <w:rPr>
                <w:rFonts w:ascii="Calibri" w:hAnsi="Calibri" w:cs="Calibri"/>
                <w:b/>
                <w:bCs/>
                <w:color w:val="000000"/>
                <w:lang w:val="es-SV" w:eastAsia="es-SV"/>
              </w:rPr>
            </w:pPr>
            <w:r w:rsidRPr="00D03BB3">
              <w:rPr>
                <w:rFonts w:ascii="Calibri" w:hAnsi="Calibri" w:cs="Calibri"/>
                <w:b/>
                <w:bCs/>
                <w:color w:val="000000"/>
                <w:lang w:val="es-SV" w:eastAsia="es-SV"/>
              </w:rPr>
              <w:t>PRECIO TOTAL</w:t>
            </w:r>
          </w:p>
        </w:tc>
      </w:tr>
      <w:tr w:rsidR="00D86A1B" w:rsidRPr="004B2695" w:rsidTr="00AE307B">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D86A1B" w:rsidRPr="00D03BB3" w:rsidRDefault="00D86A1B" w:rsidP="00AE307B">
            <w:pPr>
              <w:rPr>
                <w:rFonts w:ascii="Calibri" w:hAnsi="Calibri" w:cs="Calibri"/>
                <w:b/>
                <w:bCs/>
                <w:color w:val="000000"/>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D86A1B" w:rsidRPr="00D03BB3" w:rsidRDefault="00D86A1B" w:rsidP="00AE307B">
            <w:pPr>
              <w:rPr>
                <w:rFonts w:ascii="Calibri" w:hAnsi="Calibri" w:cs="Calibri"/>
                <w:b/>
                <w:bCs/>
                <w:color w:val="000000"/>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86A1B" w:rsidRPr="00D03BB3" w:rsidRDefault="00D86A1B" w:rsidP="00AE307B">
            <w:pPr>
              <w:rPr>
                <w:rFonts w:ascii="Calibri" w:hAnsi="Calibri" w:cs="Calibri"/>
                <w:b/>
                <w:bCs/>
                <w:color w:val="00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86A1B" w:rsidRPr="00D03BB3" w:rsidRDefault="00D86A1B" w:rsidP="00AE307B">
            <w:pPr>
              <w:rPr>
                <w:rFonts w:ascii="Calibri" w:hAnsi="Calibri" w:cs="Calibri"/>
                <w:b/>
                <w:bCs/>
                <w:color w:val="000000"/>
                <w:lang w:val="es-SV" w:eastAsia="es-SV"/>
              </w:rPr>
            </w:pPr>
          </w:p>
        </w:tc>
      </w:tr>
      <w:tr w:rsidR="00D86A1B" w:rsidRPr="004B2695" w:rsidTr="00AE307B">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D86A1B" w:rsidRPr="00D03BB3" w:rsidRDefault="00D86A1B" w:rsidP="00AE307B">
            <w:pPr>
              <w:jc w:val="center"/>
              <w:rPr>
                <w:rFonts w:ascii="Calibri" w:hAnsi="Calibri" w:cs="Calibri"/>
                <w:color w:val="000000"/>
                <w:lang w:val="es-SV" w:eastAsia="es-SV"/>
              </w:rPr>
            </w:pPr>
            <w:r>
              <w:rPr>
                <w:rFonts w:ascii="Calibri" w:hAnsi="Calibri" w:cs="Calibri"/>
                <w:color w:val="000000"/>
                <w:lang w:val="es-SV" w:eastAsia="es-SV"/>
              </w:rPr>
              <w:t>1</w:t>
            </w:r>
          </w:p>
        </w:tc>
        <w:tc>
          <w:tcPr>
            <w:tcW w:w="4434" w:type="dxa"/>
            <w:tcBorders>
              <w:top w:val="single" w:sz="4" w:space="0" w:color="auto"/>
              <w:left w:val="nil"/>
              <w:bottom w:val="single" w:sz="4" w:space="0" w:color="auto"/>
              <w:right w:val="single" w:sz="4" w:space="0" w:color="auto"/>
            </w:tcBorders>
            <w:shd w:val="clear" w:color="auto" w:fill="auto"/>
            <w:vAlign w:val="center"/>
          </w:tcPr>
          <w:p w:rsidR="00D86A1B" w:rsidRPr="003973E4" w:rsidRDefault="00D86A1B" w:rsidP="00AE307B">
            <w:pPr>
              <w:jc w:val="both"/>
              <w:rPr>
                <w:rFonts w:asciiTheme="minorHAnsi" w:hAnsiTheme="minorHAnsi" w:cstheme="minorHAnsi"/>
                <w:color w:val="000000"/>
              </w:rPr>
            </w:pPr>
            <w:r w:rsidRPr="003973E4">
              <w:rPr>
                <w:rFonts w:asciiTheme="minorHAnsi" w:hAnsiTheme="minorHAnsi" w:cstheme="minorHAnsi"/>
                <w:color w:val="000000"/>
              </w:rPr>
              <w:t xml:space="preserve">Pago a </w:t>
            </w:r>
            <w:r w:rsidRPr="003973E4">
              <w:rPr>
                <w:rFonts w:asciiTheme="minorHAnsi" w:hAnsiTheme="minorHAnsi" w:cstheme="minorHAnsi"/>
                <w:b/>
                <w:bCs/>
                <w:color w:val="000000"/>
              </w:rPr>
              <w:t>HENRI LEONICIO AGUIRRE ALAS</w:t>
            </w:r>
            <w:r w:rsidRPr="003973E4">
              <w:rPr>
                <w:rFonts w:asciiTheme="minorHAnsi" w:hAnsiTheme="minorHAnsi" w:cstheme="minorHAnsi"/>
                <w:color w:val="000000"/>
              </w:rPr>
              <w:t xml:space="preserve">, por compra de </w:t>
            </w:r>
            <w:r>
              <w:rPr>
                <w:rFonts w:asciiTheme="minorHAnsi" w:hAnsiTheme="minorHAnsi" w:cstheme="minorHAnsi"/>
                <w:color w:val="000000"/>
              </w:rPr>
              <w:t>consumibles automotrices y repuestos para mantenimiento y reparación del pick up Toyota Hilux 2003</w:t>
            </w:r>
            <w:r w:rsidRPr="00A63DF2">
              <w:rPr>
                <w:rFonts w:asciiTheme="minorHAnsi" w:hAnsiTheme="minorHAnsi" w:cstheme="minorHAnsi"/>
                <w:color w:val="000000"/>
              </w:rPr>
              <w:t>, placas N-</w:t>
            </w:r>
            <w:r>
              <w:rPr>
                <w:rFonts w:asciiTheme="minorHAnsi" w:hAnsiTheme="minorHAnsi" w:cstheme="minorHAnsi"/>
                <w:color w:val="000000"/>
              </w:rPr>
              <w:t>16431</w:t>
            </w:r>
            <w:r w:rsidRPr="00A63DF2">
              <w:rPr>
                <w:rFonts w:asciiTheme="minorHAnsi" w:hAnsiTheme="minorHAnsi" w:cstheme="minorHAnsi"/>
                <w:color w:val="000000"/>
              </w:rPr>
              <w:t>, de uso oficial Municipal</w:t>
            </w:r>
            <w:r>
              <w:rPr>
                <w:rFonts w:asciiTheme="minorHAnsi" w:hAnsiTheme="minorHAnsi" w:cstheme="minorHAnsi"/>
                <w:color w:val="000000"/>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tcPr>
          <w:p w:rsidR="00D86A1B" w:rsidRPr="003973E4" w:rsidRDefault="00D86A1B" w:rsidP="00AE307B">
            <w:pPr>
              <w:jc w:val="center"/>
              <w:rPr>
                <w:rFonts w:ascii="Calibri" w:hAnsi="Calibri" w:cs="Calibri"/>
                <w:lang w:val="es-SV" w:eastAsia="es-SV"/>
              </w:rPr>
            </w:pPr>
            <w:r w:rsidRPr="003973E4">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D86A1B" w:rsidRPr="003973E4" w:rsidRDefault="00D86A1B" w:rsidP="00AE307B">
            <w:pPr>
              <w:jc w:val="center"/>
              <w:rPr>
                <w:rFonts w:ascii="Calibri" w:hAnsi="Calibri" w:cs="Calibri"/>
              </w:rPr>
            </w:pPr>
            <w:r w:rsidRPr="003973E4">
              <w:rPr>
                <w:rFonts w:ascii="Calibri" w:hAnsi="Calibri" w:cs="Calibri"/>
              </w:rPr>
              <w:t xml:space="preserve">$       </w:t>
            </w:r>
            <w:r>
              <w:rPr>
                <w:rFonts w:ascii="Calibri" w:hAnsi="Calibri" w:cs="Calibri"/>
              </w:rPr>
              <w:t>468.50</w:t>
            </w:r>
          </w:p>
        </w:tc>
      </w:tr>
    </w:tbl>
    <w:p w:rsidR="00D86A1B" w:rsidRPr="00F37A64" w:rsidRDefault="00F37A64" w:rsidP="00D86A1B">
      <w:pPr>
        <w:spacing w:line="276" w:lineRule="auto"/>
        <w:jc w:val="both"/>
        <w:rPr>
          <w:rFonts w:ascii="Calibri" w:hAnsi="Calibri" w:cs="Calibri"/>
        </w:rPr>
      </w:pPr>
      <w:r w:rsidRPr="00E507ED">
        <w:rPr>
          <w:rFonts w:ascii="Calibri" w:hAnsi="Calibri" w:cs="Calibri"/>
        </w:rPr>
        <w:t xml:space="preserve">Se deja constancia que </w:t>
      </w:r>
      <w:r>
        <w:rPr>
          <w:rFonts w:ascii="Calibri" w:hAnsi="Calibri" w:cs="Calibri"/>
        </w:rPr>
        <w:t>los concejales</w:t>
      </w:r>
      <w:r w:rsidRPr="00211D76">
        <w:rPr>
          <w:rFonts w:ascii="Calibri" w:hAnsi="Calibri" w:cs="Calibri"/>
          <w:color w:val="000000"/>
        </w:rPr>
        <w:t xml:space="preserve"> </w:t>
      </w:r>
      <w:r>
        <w:rPr>
          <w:rFonts w:ascii="Calibri" w:hAnsi="Calibri" w:cs="Calibri"/>
          <w:color w:val="000000"/>
        </w:rPr>
        <w:t>David Jaime Bonilla Hernández y</w:t>
      </w:r>
      <w:r w:rsidRPr="00E507ED">
        <w:rPr>
          <w:rFonts w:ascii="Calibri" w:hAnsi="Calibri" w:cs="Calibri"/>
        </w:rPr>
        <w:t xml:space="preserve"> </w:t>
      </w:r>
      <w:r w:rsidRPr="0016206E">
        <w:rPr>
          <w:rFonts w:ascii="Calibri" w:hAnsi="Calibri" w:cs="Calibri"/>
          <w:color w:val="000000"/>
        </w:rPr>
        <w:t>Pedro Antonio Hernández Ponce</w:t>
      </w:r>
      <w:r>
        <w:rPr>
          <w:rFonts w:ascii="Calibri" w:hAnsi="Calibri" w:cs="Calibri"/>
          <w:color w:val="000000"/>
        </w:rPr>
        <w:t xml:space="preserve"> </w:t>
      </w:r>
      <w:r>
        <w:rPr>
          <w:rFonts w:ascii="Calibri" w:eastAsia="Calibri" w:hAnsi="Calibri" w:cs="Calibri"/>
          <w:lang w:val="es-SV" w:eastAsia="en-US"/>
        </w:rPr>
        <w:t>no vota</w:t>
      </w:r>
      <w:r w:rsidRPr="00E507ED">
        <w:rPr>
          <w:rFonts w:ascii="Calibri" w:eastAsia="Calibri" w:hAnsi="Calibri" w:cs="Calibri"/>
          <w:lang w:val="es-SV" w:eastAsia="en-US"/>
        </w:rPr>
        <w:t xml:space="preserve"> a favor del presente gasto</w:t>
      </w:r>
      <w:r w:rsidRPr="00E507ED">
        <w:rPr>
          <w:rFonts w:ascii="Calibri" w:hAnsi="Calibri" w:cs="Calibri"/>
        </w:rPr>
        <w:t>. Certifíquese  y Comuníquese.-</w:t>
      </w:r>
      <w:r>
        <w:rPr>
          <w:rFonts w:ascii="Calibri" w:hAnsi="Calibri" w:cs="Calibri"/>
        </w:rPr>
        <w:t xml:space="preserve"> </w:t>
      </w:r>
      <w:r w:rsidR="00D86A1B" w:rsidRPr="00802451">
        <w:rPr>
          <w:rFonts w:ascii="Calibri" w:eastAsia="Calibri" w:hAnsi="Calibri" w:cs="Calibri"/>
          <w:b/>
          <w:color w:val="000000"/>
        </w:rPr>
        <w:t xml:space="preserve">ACUERDO NÚMERO </w:t>
      </w:r>
      <w:r w:rsidR="00D86A1B">
        <w:rPr>
          <w:rFonts w:ascii="Calibri" w:eastAsia="Calibri" w:hAnsi="Calibri" w:cs="Calibri"/>
          <w:b/>
        </w:rPr>
        <w:t>TRES</w:t>
      </w:r>
      <w:r w:rsidR="00D86A1B" w:rsidRPr="00E507ED">
        <w:rPr>
          <w:rFonts w:ascii="Calibri" w:eastAsia="Calibri" w:hAnsi="Calibri" w:cs="Calibri"/>
          <w:b/>
        </w:rPr>
        <w:t>.</w:t>
      </w:r>
      <w:r w:rsidR="00D86A1B">
        <w:rPr>
          <w:rFonts w:ascii="Calibri" w:eastAsia="Calibri" w:hAnsi="Calibri" w:cs="Calibri"/>
          <w:b/>
        </w:rPr>
        <w:t xml:space="preserve"> </w:t>
      </w:r>
      <w:r w:rsidR="00D86A1B">
        <w:rPr>
          <w:rFonts w:ascii="Calibri" w:eastAsia="Calibri" w:hAnsi="Calibri" w:cs="Calibri"/>
        </w:rPr>
        <w:t xml:space="preserve">Vista la solicitud presentada por la Asociación Rural de Agua, Salud y Medio Ambiente del cantón Colima, ARASYMA, mediante la cual exponen que producto de las tormentas provocadas por las Tormenta tropicales que afectan nuestro país durante el presente mes, un rayo dañó el sistema eléctrico –panel de control arranque suave y acometida secundaria- del panel de control de bombeo del Sistema de distribución de agua, el cual abastece a cuatrocientos ochenta y dos familias usuarias, solicitando apoyo en la compra de un nuevo tablero, el cual, según cotización adjunta, tiene un costo aproximado de seis mil ciento setenta punto cincuenta y tres dólares, y considerando que es competencia de los municipios generar el bien común, siendo uno de sus elementos, el acceso a servicios básicos como el agua potable, y siendo que los daños ocasionados en el Sistema de agua obedecen a situaciones de fuerza mayor, y no a negligencia o descuido, se considera procedente subsidiar el cincuenta por ciento del costo que origine la compra e instalación del nuevo  panel de control de bombeo del Sistema de distribución de agua de ARASYMA, por lo cual, </w:t>
      </w:r>
      <w:r w:rsidR="00D86A1B" w:rsidRPr="00E507ED">
        <w:rPr>
          <w:rFonts w:ascii="Calibri" w:eastAsia="Calibri" w:hAnsi="Calibri" w:cs="Calibri"/>
        </w:rPr>
        <w:t xml:space="preserve">de conformidad a lo establecido en los arts. 203, 204 ord. 3° de la Constitución, Art. </w:t>
      </w:r>
      <w:r w:rsidR="00D86A1B">
        <w:rPr>
          <w:rFonts w:ascii="Calibri" w:eastAsia="Calibri" w:hAnsi="Calibri" w:cs="Calibri"/>
        </w:rPr>
        <w:t xml:space="preserve">2, 4, </w:t>
      </w:r>
      <w:r w:rsidR="00D86A1B" w:rsidRPr="00E507ED">
        <w:rPr>
          <w:rFonts w:ascii="Calibri" w:eastAsia="Calibri" w:hAnsi="Calibri" w:cs="Calibri"/>
        </w:rPr>
        <w:t xml:space="preserve">30 num. 9, art. 91 del Código Municipal, </w:t>
      </w:r>
      <w:r w:rsidR="00D86A1B" w:rsidRPr="00E507ED">
        <w:rPr>
          <w:rFonts w:ascii="Calibri" w:eastAsia="Calibri" w:hAnsi="Calibri" w:cs="Calibri"/>
          <w:b/>
        </w:rPr>
        <w:t>SE ACUERDA:</w:t>
      </w:r>
      <w:r w:rsidR="00D86A1B">
        <w:rPr>
          <w:rFonts w:ascii="Calibri" w:eastAsia="Calibri" w:hAnsi="Calibri" w:cs="Calibri"/>
        </w:rPr>
        <w:t xml:space="preserve"> </w:t>
      </w:r>
      <w:r w:rsidR="00D86A1B" w:rsidRPr="007E4CBF">
        <w:rPr>
          <w:rFonts w:ascii="Calibri" w:eastAsia="Calibri" w:hAnsi="Calibri" w:cs="Calibri"/>
        </w:rPr>
        <w:t xml:space="preserve">Autorizar el subsidio del cincuenta por ciento del costo que origine la compra e instalación del nuevo  panel de control de bombeo del Sistema de </w:t>
      </w:r>
      <w:r>
        <w:rPr>
          <w:rFonts w:ascii="Calibri" w:eastAsia="Calibri" w:hAnsi="Calibri" w:cs="Calibri"/>
        </w:rPr>
        <w:t>distribución de agua de ARASYMA</w:t>
      </w:r>
      <w:r w:rsidR="00D86A1B" w:rsidRPr="007E4CBF">
        <w:rPr>
          <w:rFonts w:ascii="Calibri" w:eastAsia="Calibri" w:hAnsi="Calibri" w:cs="Calibri"/>
        </w:rPr>
        <w:t>.</w:t>
      </w:r>
      <w:r w:rsidR="00D86A1B">
        <w:rPr>
          <w:rFonts w:ascii="Calibri" w:eastAsia="Calibri" w:hAnsi="Calibri" w:cs="Calibri"/>
          <w:color w:val="000000"/>
        </w:rPr>
        <w:t xml:space="preserve">  </w:t>
      </w:r>
      <w:r w:rsidR="00D86A1B" w:rsidRPr="00E507ED">
        <w:rPr>
          <w:rFonts w:ascii="Calibri" w:hAnsi="Calibri" w:cs="Calibri"/>
        </w:rPr>
        <w:t>Certifíquese  y Comuníquese.-</w:t>
      </w:r>
      <w:r w:rsidR="00D86A1B">
        <w:rPr>
          <w:rFonts w:ascii="Calibri" w:hAnsi="Calibri" w:cs="Calibri"/>
        </w:rPr>
        <w:t xml:space="preserve"> </w:t>
      </w:r>
      <w:r w:rsidR="00D86A1B" w:rsidRPr="00802451">
        <w:rPr>
          <w:rFonts w:ascii="Calibri" w:eastAsia="Calibri" w:hAnsi="Calibri" w:cs="Calibri"/>
          <w:b/>
          <w:color w:val="000000"/>
        </w:rPr>
        <w:t xml:space="preserve">ACUERDO NÚMERO </w:t>
      </w:r>
      <w:r w:rsidR="00D86A1B">
        <w:rPr>
          <w:rFonts w:ascii="Calibri" w:eastAsia="Calibri" w:hAnsi="Calibri" w:cs="Calibri"/>
          <w:b/>
        </w:rPr>
        <w:t>CUATRO</w:t>
      </w:r>
      <w:r w:rsidR="00D86A1B" w:rsidRPr="00E507ED">
        <w:rPr>
          <w:rFonts w:ascii="Calibri" w:eastAsia="Calibri" w:hAnsi="Calibri" w:cs="Calibri"/>
          <w:b/>
        </w:rPr>
        <w:t>.</w:t>
      </w:r>
      <w:r w:rsidR="00D86A1B">
        <w:rPr>
          <w:rFonts w:ascii="Calibri" w:eastAsia="Calibri" w:hAnsi="Calibri" w:cs="Calibri"/>
        </w:rPr>
        <w:t xml:space="preserve"> </w:t>
      </w:r>
      <w:r w:rsidR="00D86A1B" w:rsidRPr="00802451">
        <w:rPr>
          <w:rFonts w:ascii="Calibri" w:eastAsia="Calibri" w:hAnsi="Calibri" w:cs="Calibri"/>
          <w:color w:val="000000"/>
        </w:rPr>
        <w:t>Visto el cuadro comparativo de ofertas presentado por jefe UA</w:t>
      </w:r>
      <w:r w:rsidR="00D86A1B">
        <w:rPr>
          <w:rFonts w:ascii="Calibri" w:eastAsia="Calibri" w:hAnsi="Calibri" w:cs="Calibri"/>
          <w:color w:val="000000"/>
        </w:rPr>
        <w:t xml:space="preserve">CI referente al </w:t>
      </w:r>
      <w:r w:rsidR="00D86A1B">
        <w:rPr>
          <w:rFonts w:ascii="Calibri" w:eastAsia="Calibri" w:hAnsi="Calibri" w:cs="Calibri"/>
          <w:color w:val="000000"/>
        </w:rPr>
        <w:lastRenderedPageBreak/>
        <w:t>suministro de materiales para la ejecución del proyecto “Construcción muro de contención y cercado, cancha de futbol, cantón Milingo, municipio de Suchitoto, departamento de Cuscatlán”</w:t>
      </w:r>
      <w:r w:rsidR="00D86A1B">
        <w:rPr>
          <w:rFonts w:ascii="Calibri" w:hAnsi="Calibri" w:cs="Calibri"/>
          <w:color w:val="000000"/>
        </w:rPr>
        <w:t xml:space="preserve">, </w:t>
      </w:r>
      <w:r w:rsidR="00D86A1B" w:rsidRPr="00802451">
        <w:rPr>
          <w:rFonts w:ascii="Calibri" w:eastAsia="Calibri" w:hAnsi="Calibri" w:cs="Calibri"/>
          <w:color w:val="000000"/>
        </w:rPr>
        <w:t>en la cual se presentaron las siguientes ofertas:</w:t>
      </w:r>
    </w:p>
    <w:p w:rsidR="00D86A1B" w:rsidRPr="00802451" w:rsidRDefault="00D86A1B" w:rsidP="000241F1">
      <w:pPr>
        <w:pStyle w:val="Prrafodelista"/>
        <w:numPr>
          <w:ilvl w:val="0"/>
          <w:numId w:val="24"/>
        </w:numPr>
        <w:spacing w:line="276" w:lineRule="auto"/>
        <w:jc w:val="both"/>
        <w:rPr>
          <w:rFonts w:ascii="Calibri" w:eastAsia="Calibri" w:hAnsi="Calibri" w:cs="Calibri"/>
          <w:color w:val="000000"/>
        </w:rPr>
      </w:pPr>
      <w:r>
        <w:rPr>
          <w:rFonts w:ascii="Calibri" w:eastAsia="Calibri" w:hAnsi="Calibri" w:cs="Calibri"/>
          <w:color w:val="000000"/>
          <w:lang w:val="es-SV"/>
        </w:rPr>
        <w:t>Mirna Carolina Rivera Castellanos……</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rPr>
        <w:t>7,905.84</w:t>
      </w:r>
    </w:p>
    <w:p w:rsidR="00D86A1B" w:rsidRPr="00802451" w:rsidRDefault="00D86A1B" w:rsidP="000241F1">
      <w:pPr>
        <w:pStyle w:val="Prrafodelista"/>
        <w:numPr>
          <w:ilvl w:val="0"/>
          <w:numId w:val="24"/>
        </w:numPr>
        <w:spacing w:line="276" w:lineRule="auto"/>
        <w:jc w:val="both"/>
        <w:rPr>
          <w:rFonts w:ascii="Calibri" w:eastAsia="Calibri" w:hAnsi="Calibri" w:cs="Calibri"/>
          <w:color w:val="000000"/>
        </w:rPr>
      </w:pPr>
      <w:r>
        <w:rPr>
          <w:rFonts w:ascii="Calibri" w:eastAsia="Calibri" w:hAnsi="Calibri" w:cs="Calibri"/>
          <w:color w:val="000000"/>
        </w:rPr>
        <w:t>Víctor Noel Cantarero Vásquez………….……..……………….</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8,070.75</w:t>
      </w:r>
    </w:p>
    <w:p w:rsidR="00D86A1B" w:rsidRDefault="00D86A1B" w:rsidP="000241F1">
      <w:pPr>
        <w:pStyle w:val="Prrafodelista"/>
        <w:numPr>
          <w:ilvl w:val="0"/>
          <w:numId w:val="24"/>
        </w:numPr>
        <w:spacing w:line="276" w:lineRule="auto"/>
        <w:jc w:val="both"/>
        <w:rPr>
          <w:rFonts w:ascii="Calibri" w:eastAsia="Calibri" w:hAnsi="Calibri" w:cs="Calibri"/>
          <w:color w:val="000000"/>
        </w:rPr>
      </w:pPr>
      <w:r>
        <w:rPr>
          <w:rFonts w:ascii="Calibri" w:eastAsia="Calibri" w:hAnsi="Calibri" w:cs="Calibri"/>
          <w:color w:val="000000"/>
        </w:rPr>
        <w:t>Israel de Jesús Ávalos……………………………………………………....</w:t>
      </w:r>
      <w:r w:rsidRPr="00802451">
        <w:rPr>
          <w:rFonts w:ascii="Calibri" w:eastAsia="Calibri" w:hAnsi="Calibri" w:cs="Calibri"/>
          <w:color w:val="000000"/>
        </w:rPr>
        <w:t>$</w:t>
      </w:r>
      <w:r>
        <w:rPr>
          <w:rFonts w:ascii="Calibri" w:eastAsia="Calibri" w:hAnsi="Calibri" w:cs="Calibri"/>
          <w:color w:val="000000"/>
        </w:rPr>
        <w:t xml:space="preserve">   8,132.85</w:t>
      </w:r>
    </w:p>
    <w:p w:rsidR="00D86A1B" w:rsidRPr="00802451" w:rsidRDefault="00D86A1B" w:rsidP="000241F1">
      <w:pPr>
        <w:pStyle w:val="Prrafodelista"/>
        <w:numPr>
          <w:ilvl w:val="0"/>
          <w:numId w:val="24"/>
        </w:numPr>
        <w:spacing w:line="276" w:lineRule="auto"/>
        <w:jc w:val="both"/>
        <w:rPr>
          <w:rFonts w:ascii="Calibri" w:eastAsia="Calibri" w:hAnsi="Calibri" w:cs="Calibri"/>
          <w:color w:val="000000"/>
        </w:rPr>
      </w:pPr>
      <w:r>
        <w:rPr>
          <w:rFonts w:ascii="Calibri" w:eastAsia="Calibri" w:hAnsi="Calibri" w:cs="Calibri"/>
          <w:color w:val="000000"/>
        </w:rPr>
        <w:t>Abel Navas Escobar………….………………………..………………..</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8,699.93</w:t>
      </w:r>
    </w:p>
    <w:p w:rsidR="00D86A1B" w:rsidRPr="00A24C3E" w:rsidRDefault="00D86A1B" w:rsidP="000241F1">
      <w:pPr>
        <w:pStyle w:val="Prrafodelista"/>
        <w:numPr>
          <w:ilvl w:val="0"/>
          <w:numId w:val="24"/>
        </w:numPr>
        <w:spacing w:line="276" w:lineRule="auto"/>
        <w:jc w:val="both"/>
        <w:rPr>
          <w:rFonts w:ascii="Calibri" w:eastAsia="Calibri" w:hAnsi="Calibri" w:cs="Calibri"/>
          <w:color w:val="000000"/>
        </w:rPr>
      </w:pPr>
      <w:r>
        <w:rPr>
          <w:rFonts w:ascii="Calibri" w:eastAsia="Calibri" w:hAnsi="Calibri" w:cs="Calibri"/>
          <w:color w:val="000000"/>
        </w:rPr>
        <w:t>José Benjamín Melgar Orellana…….…………………………….…...</w:t>
      </w:r>
      <w:r w:rsidRPr="00802451">
        <w:rPr>
          <w:rFonts w:ascii="Calibri" w:eastAsia="Calibri" w:hAnsi="Calibri" w:cs="Calibri"/>
          <w:color w:val="000000"/>
        </w:rPr>
        <w:t>$</w:t>
      </w:r>
      <w:r>
        <w:rPr>
          <w:rFonts w:ascii="Calibri" w:eastAsia="Calibri" w:hAnsi="Calibri" w:cs="Calibri"/>
          <w:color w:val="000000"/>
        </w:rPr>
        <w:t xml:space="preserve">   8,807.45</w:t>
      </w:r>
    </w:p>
    <w:p w:rsidR="00D86A1B" w:rsidRPr="00802451" w:rsidRDefault="00D86A1B" w:rsidP="00D86A1B">
      <w:pPr>
        <w:spacing w:line="276" w:lineRule="auto"/>
        <w:jc w:val="both"/>
        <w:rPr>
          <w:rFonts w:ascii="Calibri" w:eastAsia="Calibri" w:hAnsi="Calibri" w:cs="Calibri"/>
          <w:color w:val="000000"/>
        </w:rPr>
      </w:pPr>
      <w:r w:rsidRPr="00802451">
        <w:rPr>
          <w:rFonts w:ascii="Calibri" w:eastAsia="Calibri" w:hAnsi="Calibri" w:cs="Calibri"/>
          <w:color w:val="000000"/>
        </w:rPr>
        <w:t xml:space="preserve">De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el suministro de materiales para la ejecución del proyecto “Construcción muro de contención y cercado, cancha de futbol, cantón Milingo, municipio de Suchitoto, departamento de Cuscatlán”,</w:t>
      </w:r>
      <w:r>
        <w:rPr>
          <w:rFonts w:ascii="Calibri" w:hAnsi="Calibri" w:cs="Calibri"/>
        </w:rPr>
        <w:t xml:space="preserve"> a </w:t>
      </w:r>
      <w:r w:rsidRPr="00056AF6">
        <w:rPr>
          <w:rFonts w:ascii="Calibri" w:eastAsia="Calibri" w:hAnsi="Calibri" w:cs="Calibri"/>
          <w:b/>
          <w:color w:val="000000"/>
          <w:lang w:val="es-SV"/>
        </w:rPr>
        <w:t>Mirna Carolina Rivera Castellanos</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Siete mil novecientos cinco punto ochenta y cuatro dólares ($ 7,905.84)</w:t>
      </w:r>
      <w:r w:rsidRPr="00802451">
        <w:rPr>
          <w:rFonts w:ascii="Calibri" w:eastAsia="Calibri" w:hAnsi="Calibri" w:cs="Calibri"/>
          <w:color w:val="000000"/>
        </w:rPr>
        <w:t xml:space="preserve">, con fuente de financiamiento </w:t>
      </w:r>
      <w:r>
        <w:rPr>
          <w:rFonts w:ascii="Calibri" w:eastAsia="Calibri" w:hAnsi="Calibri" w:cs="Calibri"/>
          <w:color w:val="000000"/>
        </w:rPr>
        <w:t xml:space="preserve">FODES 75%. Se deja constancia que los concejales </w:t>
      </w:r>
      <w:r w:rsidRPr="0016206E">
        <w:rPr>
          <w:rFonts w:ascii="Calibri" w:hAnsi="Calibri" w:cs="Calibri"/>
          <w:color w:val="000000"/>
        </w:rPr>
        <w:t>Blanca Lidia Romero de Menjivar</w:t>
      </w:r>
      <w:r>
        <w:rPr>
          <w:rFonts w:ascii="Calibri" w:hAnsi="Calibri" w:cs="Calibri"/>
          <w:color w:val="000000"/>
        </w:rPr>
        <w:t>, David Jaime Bonilla Hernández y P</w:t>
      </w:r>
      <w:r w:rsidRPr="0016206E">
        <w:rPr>
          <w:rFonts w:ascii="Calibri" w:hAnsi="Calibri" w:cs="Calibri"/>
          <w:color w:val="000000"/>
        </w:rPr>
        <w:t>edro Antonio Hernández Ponce</w:t>
      </w:r>
      <w:r>
        <w:rPr>
          <w:rFonts w:ascii="Calibri" w:hAnsi="Calibri" w:cs="Calibri"/>
          <w:color w:val="000000"/>
        </w:rPr>
        <w:t xml:space="preserve"> no votan a favor de la presente adjudicación. </w:t>
      </w:r>
      <w:r w:rsidRPr="00802451">
        <w:rPr>
          <w:rFonts w:ascii="Calibri" w:eastAsia="Calibri" w:hAnsi="Calibri" w:cs="Calibri"/>
          <w:color w:val="000000"/>
        </w:rPr>
        <w:t>Certifíquese y comuníquese.-</w:t>
      </w:r>
      <w:r w:rsidR="00050915">
        <w:rPr>
          <w:rFonts w:ascii="Calibri" w:eastAsia="Calibri" w:hAnsi="Calibri" w:cs="Calibri"/>
          <w:color w:val="000000"/>
        </w:rPr>
        <w:t xml:space="preserve"> </w:t>
      </w:r>
      <w:r w:rsidRPr="00802451">
        <w:rPr>
          <w:rFonts w:ascii="Calibri" w:eastAsia="Calibri" w:hAnsi="Calibri" w:cs="Calibri"/>
          <w:b/>
          <w:color w:val="000000"/>
        </w:rPr>
        <w:t xml:space="preserve">ACUERDO NÚMERO </w:t>
      </w:r>
      <w:r>
        <w:rPr>
          <w:rFonts w:ascii="Calibri" w:eastAsia="Calibri" w:hAnsi="Calibri" w:cs="Calibri"/>
          <w:b/>
        </w:rPr>
        <w:t>CINCO</w:t>
      </w:r>
      <w:r w:rsidRPr="00E507ED">
        <w:rPr>
          <w:rFonts w:ascii="Calibri" w:eastAsia="Calibri" w:hAnsi="Calibri" w:cs="Calibri"/>
          <w:b/>
        </w:rPr>
        <w:t>.</w:t>
      </w:r>
      <w:r>
        <w:rPr>
          <w:rFonts w:ascii="Calibri" w:eastAsia="Calibri" w:hAnsi="Calibri" w:cs="Calibri"/>
        </w:rPr>
        <w:t xml:space="preserve"> </w:t>
      </w:r>
      <w:r w:rsidRPr="00802451">
        <w:rPr>
          <w:rFonts w:ascii="Calibri" w:eastAsia="Calibri" w:hAnsi="Calibri" w:cs="Calibri"/>
          <w:color w:val="000000"/>
        </w:rPr>
        <w:t>Visto el cuadro comparativo de ofertas presentado por jefe UA</w:t>
      </w:r>
      <w:r>
        <w:rPr>
          <w:rFonts w:ascii="Calibri" w:eastAsia="Calibri" w:hAnsi="Calibri" w:cs="Calibri"/>
          <w:color w:val="000000"/>
        </w:rPr>
        <w:t>CI referente al suministro de materiales para mantenimiento de parques, calles, estadio y cementerio municipal</w:t>
      </w:r>
      <w:r>
        <w:rPr>
          <w:rFonts w:ascii="Calibri" w:hAnsi="Calibri" w:cs="Calibri"/>
          <w:color w:val="000000"/>
        </w:rPr>
        <w:t xml:space="preserve">, </w:t>
      </w:r>
      <w:r w:rsidRPr="00802451">
        <w:rPr>
          <w:rFonts w:ascii="Calibri" w:eastAsia="Calibri" w:hAnsi="Calibri" w:cs="Calibri"/>
          <w:color w:val="000000"/>
        </w:rPr>
        <w:t>en la cual se presentaron las siguientes ofertas:</w:t>
      </w:r>
    </w:p>
    <w:p w:rsidR="00D86A1B" w:rsidRPr="00802451" w:rsidRDefault="00D86A1B" w:rsidP="00D86A1B">
      <w:pPr>
        <w:pStyle w:val="Prrafodelista"/>
        <w:numPr>
          <w:ilvl w:val="0"/>
          <w:numId w:val="23"/>
        </w:numPr>
        <w:spacing w:line="276" w:lineRule="auto"/>
        <w:jc w:val="both"/>
        <w:rPr>
          <w:rFonts w:ascii="Calibri" w:eastAsia="Calibri" w:hAnsi="Calibri" w:cs="Calibri"/>
          <w:color w:val="000000"/>
        </w:rPr>
      </w:pPr>
      <w:r>
        <w:rPr>
          <w:rFonts w:ascii="Calibri" w:eastAsia="Calibri" w:hAnsi="Calibri" w:cs="Calibri"/>
          <w:color w:val="000000"/>
          <w:lang w:val="es-SV"/>
        </w:rPr>
        <w:t>Suministros y Ferretería Génesis, S.A. de C.V...</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rPr>
        <w:t>2,942.51</w:t>
      </w:r>
    </w:p>
    <w:p w:rsidR="00D86A1B" w:rsidRPr="00802451" w:rsidRDefault="00D86A1B" w:rsidP="00D86A1B">
      <w:pPr>
        <w:pStyle w:val="Prrafodelista"/>
        <w:numPr>
          <w:ilvl w:val="0"/>
          <w:numId w:val="23"/>
        </w:numPr>
        <w:spacing w:line="276" w:lineRule="auto"/>
        <w:jc w:val="both"/>
        <w:rPr>
          <w:rFonts w:ascii="Calibri" w:eastAsia="Calibri" w:hAnsi="Calibri" w:cs="Calibri"/>
          <w:color w:val="000000"/>
        </w:rPr>
      </w:pPr>
      <w:r>
        <w:rPr>
          <w:rFonts w:ascii="Calibri" w:eastAsia="Calibri" w:hAnsi="Calibri" w:cs="Calibri"/>
          <w:color w:val="000000"/>
        </w:rPr>
        <w:t>DISESA, S.A. de C.V.…………………..……….……..……………….</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2,842.13</w:t>
      </w:r>
    </w:p>
    <w:p w:rsidR="00D86A1B" w:rsidRDefault="00D86A1B" w:rsidP="00D86A1B">
      <w:pPr>
        <w:pStyle w:val="Prrafodelista"/>
        <w:numPr>
          <w:ilvl w:val="0"/>
          <w:numId w:val="23"/>
        </w:numPr>
        <w:spacing w:line="276" w:lineRule="auto"/>
        <w:jc w:val="both"/>
        <w:rPr>
          <w:rFonts w:ascii="Calibri" w:eastAsia="Calibri" w:hAnsi="Calibri" w:cs="Calibri"/>
          <w:color w:val="000000"/>
        </w:rPr>
      </w:pPr>
      <w:r>
        <w:rPr>
          <w:rFonts w:ascii="Calibri" w:eastAsia="Calibri" w:hAnsi="Calibri" w:cs="Calibri"/>
          <w:color w:val="000000"/>
        </w:rPr>
        <w:t>Suministro Comercial, S.A. de C.V….………………………………..</w:t>
      </w:r>
      <w:r w:rsidRPr="00802451">
        <w:rPr>
          <w:rFonts w:ascii="Calibri" w:eastAsia="Calibri" w:hAnsi="Calibri" w:cs="Calibri"/>
          <w:color w:val="000000"/>
        </w:rPr>
        <w:t>$</w:t>
      </w:r>
      <w:r>
        <w:rPr>
          <w:rFonts w:ascii="Calibri" w:eastAsia="Calibri" w:hAnsi="Calibri" w:cs="Calibri"/>
          <w:color w:val="000000"/>
        </w:rPr>
        <w:t xml:space="preserve">   4,890.20</w:t>
      </w:r>
    </w:p>
    <w:p w:rsidR="00D86A1B" w:rsidRPr="004F7639" w:rsidRDefault="009163EA" w:rsidP="00D86A1B">
      <w:pPr>
        <w:spacing w:line="276" w:lineRule="auto"/>
        <w:jc w:val="both"/>
        <w:rPr>
          <w:rFonts w:ascii="Calibri" w:hAnsi="Calibri" w:cs="Calibri"/>
        </w:rPr>
      </w:pPr>
      <w:r>
        <w:rPr>
          <w:rFonts w:ascii="Calibri" w:eastAsia="Calibri" w:hAnsi="Calibri" w:cs="Calibri"/>
          <w:color w:val="000000"/>
        </w:rPr>
        <w:t>Y verificando que DISESA, S.A. de C.V</w:t>
      </w:r>
      <w:r w:rsidRPr="00802451">
        <w:rPr>
          <w:rFonts w:ascii="Calibri" w:eastAsia="Calibri" w:hAnsi="Calibri" w:cs="Calibri"/>
          <w:color w:val="000000"/>
        </w:rPr>
        <w:t xml:space="preserve"> </w:t>
      </w:r>
      <w:r>
        <w:rPr>
          <w:rFonts w:ascii="Calibri" w:eastAsia="Calibri" w:hAnsi="Calibri" w:cs="Calibri"/>
          <w:color w:val="000000"/>
        </w:rPr>
        <w:t xml:space="preserve"> no ofertó la totalidad de los productos requeridos, d</w:t>
      </w:r>
      <w:r w:rsidRPr="00802451">
        <w:rPr>
          <w:rFonts w:ascii="Calibri" w:eastAsia="Calibri" w:hAnsi="Calibri" w:cs="Calibri"/>
          <w:color w:val="000000"/>
        </w:rPr>
        <w:t xml:space="preserve">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00D86A1B" w:rsidRPr="00802451">
        <w:rPr>
          <w:rFonts w:ascii="Calibri" w:eastAsia="Calibri" w:hAnsi="Calibri" w:cs="Calibri"/>
          <w:b/>
          <w:color w:val="000000"/>
        </w:rPr>
        <w:t xml:space="preserve">SE ACUERDA: </w:t>
      </w:r>
      <w:r w:rsidR="00D86A1B" w:rsidRPr="00802451">
        <w:rPr>
          <w:rFonts w:ascii="Calibri" w:eastAsia="Calibri" w:hAnsi="Calibri" w:cs="Calibri"/>
          <w:color w:val="000000"/>
        </w:rPr>
        <w:t xml:space="preserve">Adjudicar </w:t>
      </w:r>
      <w:r w:rsidR="00D86A1B">
        <w:rPr>
          <w:rFonts w:ascii="Calibri" w:eastAsia="Calibri" w:hAnsi="Calibri" w:cs="Calibri"/>
          <w:color w:val="000000"/>
        </w:rPr>
        <w:t>el suministro de materiales para mantenimiento de parques, calles, estadio y cementerio municipal,</w:t>
      </w:r>
      <w:r w:rsidR="00D86A1B">
        <w:rPr>
          <w:rFonts w:ascii="Calibri" w:hAnsi="Calibri" w:cs="Calibri"/>
        </w:rPr>
        <w:t xml:space="preserve"> a </w:t>
      </w:r>
      <w:r w:rsidR="00D86A1B" w:rsidRPr="005978C5">
        <w:rPr>
          <w:rFonts w:ascii="Calibri" w:eastAsia="Calibri" w:hAnsi="Calibri" w:cs="Calibri"/>
          <w:b/>
          <w:color w:val="000000"/>
          <w:lang w:val="es-SV"/>
        </w:rPr>
        <w:t>Suministros y Ferretería Génesis, S.A. de C.V</w:t>
      </w:r>
      <w:r w:rsidR="00D86A1B">
        <w:rPr>
          <w:rFonts w:ascii="Calibri" w:eastAsia="Calibri" w:hAnsi="Calibri" w:cs="Calibri"/>
          <w:b/>
          <w:color w:val="000000"/>
          <w:lang w:val="es-SV"/>
        </w:rPr>
        <w:t>.</w:t>
      </w:r>
      <w:r w:rsidR="00D86A1B">
        <w:rPr>
          <w:rFonts w:ascii="Calibri" w:eastAsia="Calibri" w:hAnsi="Calibri" w:cs="Calibri"/>
          <w:b/>
          <w:color w:val="000000"/>
        </w:rPr>
        <w:t xml:space="preserve">, </w:t>
      </w:r>
      <w:r w:rsidR="00D86A1B" w:rsidRPr="00802451">
        <w:rPr>
          <w:rFonts w:ascii="Calibri" w:eastAsia="Calibri" w:hAnsi="Calibri" w:cs="Calibri"/>
          <w:color w:val="000000"/>
        </w:rPr>
        <w:t xml:space="preserve">por un monto de </w:t>
      </w:r>
      <w:r w:rsidR="00D86A1B">
        <w:rPr>
          <w:rFonts w:ascii="Calibri" w:eastAsia="Calibri" w:hAnsi="Calibri" w:cs="Calibri"/>
          <w:color w:val="000000"/>
        </w:rPr>
        <w:t>Dos mil novecientos cuarenta y dos punto cincuenta y un dólares ($ 2,942.51)</w:t>
      </w:r>
      <w:r w:rsidR="00D86A1B" w:rsidRPr="00802451">
        <w:rPr>
          <w:rFonts w:ascii="Calibri" w:eastAsia="Calibri" w:hAnsi="Calibri" w:cs="Calibri"/>
          <w:color w:val="000000"/>
        </w:rPr>
        <w:t xml:space="preserve">, con fuente de financiamiento </w:t>
      </w:r>
      <w:r w:rsidR="00D86A1B">
        <w:rPr>
          <w:rFonts w:ascii="Calibri" w:eastAsia="Calibri" w:hAnsi="Calibri" w:cs="Calibri"/>
          <w:color w:val="000000"/>
        </w:rPr>
        <w:t xml:space="preserve">FODES 75%. Se deja constancia que el concejal </w:t>
      </w:r>
      <w:r w:rsidR="00D86A1B">
        <w:rPr>
          <w:rFonts w:ascii="Calibri" w:hAnsi="Calibri" w:cs="Calibri"/>
          <w:color w:val="000000"/>
        </w:rPr>
        <w:t>P</w:t>
      </w:r>
      <w:r w:rsidR="00D86A1B" w:rsidRPr="0016206E">
        <w:rPr>
          <w:rFonts w:ascii="Calibri" w:hAnsi="Calibri" w:cs="Calibri"/>
          <w:color w:val="000000"/>
        </w:rPr>
        <w:t>edro Antonio Hernández Ponce</w:t>
      </w:r>
      <w:r w:rsidR="00D86A1B">
        <w:rPr>
          <w:rFonts w:ascii="Calibri" w:hAnsi="Calibri" w:cs="Calibri"/>
          <w:color w:val="000000"/>
        </w:rPr>
        <w:t xml:space="preserve"> no vota a favor de la presente adjudicación. </w:t>
      </w:r>
      <w:r w:rsidR="00D86A1B" w:rsidRPr="00802451">
        <w:rPr>
          <w:rFonts w:ascii="Calibri" w:eastAsia="Calibri" w:hAnsi="Calibri" w:cs="Calibri"/>
          <w:color w:val="000000"/>
        </w:rPr>
        <w:t>Certifíquese y comuníquese.-</w:t>
      </w:r>
      <w:r w:rsidR="00050915">
        <w:rPr>
          <w:rFonts w:ascii="Calibri" w:eastAsia="Calibri" w:hAnsi="Calibri" w:cs="Calibri"/>
          <w:color w:val="000000"/>
        </w:rPr>
        <w:t xml:space="preserve"> </w:t>
      </w:r>
      <w:r w:rsidR="00D86A1B" w:rsidRPr="00802451">
        <w:rPr>
          <w:rFonts w:ascii="Calibri" w:eastAsia="Calibri" w:hAnsi="Calibri" w:cs="Calibri"/>
          <w:b/>
          <w:color w:val="000000"/>
        </w:rPr>
        <w:t xml:space="preserve">ACUERDO NÚMERO </w:t>
      </w:r>
      <w:r w:rsidR="00D86A1B">
        <w:rPr>
          <w:rFonts w:ascii="Calibri" w:eastAsia="Calibri" w:hAnsi="Calibri" w:cs="Calibri"/>
          <w:b/>
        </w:rPr>
        <w:t xml:space="preserve">SEIS. </w:t>
      </w:r>
      <w:r w:rsidR="00D86A1B" w:rsidRPr="004B2695">
        <w:rPr>
          <w:rFonts w:ascii="Calibri" w:eastAsia="Calibri" w:hAnsi="Calibri" w:cs="Calibri"/>
          <w:color w:val="000000"/>
        </w:rPr>
        <w:t xml:space="preserve">Vista </w:t>
      </w:r>
      <w:r w:rsidR="00D86A1B" w:rsidRPr="004B2695">
        <w:rPr>
          <w:rFonts w:ascii="Calibri" w:hAnsi="Calibri" w:cs="Calibri"/>
        </w:rPr>
        <w:t>la Carpeta Técnica del proyecto “</w:t>
      </w:r>
      <w:r w:rsidR="00D86A1B">
        <w:rPr>
          <w:rFonts w:ascii="Calibri" w:eastAsia="Calibri" w:hAnsi="Calibri" w:cs="Calibri"/>
          <w:color w:val="000000"/>
        </w:rPr>
        <w:t>Reconstrucción muro de retención Cementerio Municipal de Suchitoto, barrio La Cruz, municipio de Suchitoto, departamento de Cuscatlán</w:t>
      </w:r>
      <w:r w:rsidR="00D86A1B" w:rsidRPr="004B2695">
        <w:rPr>
          <w:rFonts w:ascii="Calibri" w:hAnsi="Calibri" w:cs="Calibri"/>
        </w:rPr>
        <w:t>”</w:t>
      </w:r>
      <w:r w:rsidR="00D86A1B">
        <w:rPr>
          <w:rFonts w:ascii="Calibri" w:hAnsi="Calibri" w:cs="Calibri"/>
        </w:rPr>
        <w:t xml:space="preserve"> el cual se ubicará entre terraza de parqueo y área de enterramiento, reconstruyendo el muro colapsado a causa de </w:t>
      </w:r>
      <w:r w:rsidR="00012E7B">
        <w:rPr>
          <w:rFonts w:ascii="Calibri" w:hAnsi="Calibri" w:cs="Calibri"/>
        </w:rPr>
        <w:t>precipitación de agua pluvial intensa</w:t>
      </w:r>
      <w:r w:rsidR="00D86A1B">
        <w:rPr>
          <w:rFonts w:ascii="Calibri" w:hAnsi="Calibri" w:cs="Calibri"/>
        </w:rPr>
        <w:t>, d</w:t>
      </w:r>
      <w:r w:rsidR="00D86A1B" w:rsidRPr="004B2695">
        <w:rPr>
          <w:rFonts w:ascii="Calibri" w:eastAsia="Calibri" w:hAnsi="Calibri" w:cs="Calibri"/>
          <w:color w:val="000000"/>
        </w:rPr>
        <w:t xml:space="preserve">e conformidad a lo establecido en los arts. 203, 204 ord. 3° de la Constitución, Art. </w:t>
      </w:r>
      <w:r w:rsidR="00D86A1B" w:rsidRPr="00670C82">
        <w:rPr>
          <w:rFonts w:ascii="Calibri" w:hAnsi="Calibri" w:cs="Calibri"/>
        </w:rPr>
        <w:t xml:space="preserve">3 numeral 3; 30 numeral 6 </w:t>
      </w:r>
      <w:r w:rsidR="00D86A1B" w:rsidRPr="004B2695">
        <w:rPr>
          <w:rFonts w:ascii="Calibri" w:eastAsia="Calibri" w:hAnsi="Calibri" w:cs="Calibri"/>
          <w:color w:val="000000"/>
        </w:rPr>
        <w:t xml:space="preserve">del Código Municipal, </w:t>
      </w:r>
      <w:r w:rsidR="00D86A1B" w:rsidRPr="004B2695">
        <w:rPr>
          <w:rFonts w:ascii="Calibri" w:eastAsia="Calibri" w:hAnsi="Calibri" w:cs="Calibri"/>
          <w:b/>
          <w:color w:val="000000"/>
        </w:rPr>
        <w:t>SE ACUERDA:</w:t>
      </w:r>
      <w:r w:rsidR="00D86A1B">
        <w:rPr>
          <w:rFonts w:ascii="Calibri" w:eastAsia="Calibri" w:hAnsi="Calibri" w:cs="Calibri"/>
          <w:b/>
          <w:color w:val="000000"/>
        </w:rPr>
        <w:t xml:space="preserve"> </w:t>
      </w:r>
      <w:r w:rsidR="00D86A1B" w:rsidRPr="004B2695">
        <w:rPr>
          <w:rFonts w:ascii="Calibri" w:hAnsi="Calibri" w:cs="Calibri"/>
          <w:b/>
        </w:rPr>
        <w:t xml:space="preserve">1. </w:t>
      </w:r>
      <w:r w:rsidR="00D86A1B">
        <w:rPr>
          <w:rFonts w:ascii="Calibri" w:hAnsi="Calibri" w:cs="Calibri"/>
        </w:rPr>
        <w:t xml:space="preserve">Reformar el Presupuesto Municipal 2020 en el sentido de Incorporar en rubro de Proyectos FODES 70% - Zona Urbana – El Proyecto </w:t>
      </w:r>
      <w:r w:rsidR="00D86A1B" w:rsidRPr="004B2695">
        <w:rPr>
          <w:rFonts w:ascii="Calibri" w:hAnsi="Calibri" w:cs="Calibri"/>
        </w:rPr>
        <w:lastRenderedPageBreak/>
        <w:t>“</w:t>
      </w:r>
      <w:r w:rsidR="00D86A1B">
        <w:rPr>
          <w:rFonts w:ascii="Calibri" w:eastAsia="Calibri" w:hAnsi="Calibri" w:cs="Calibri"/>
          <w:color w:val="000000"/>
        </w:rPr>
        <w:t>Reconstrucción muro de retención Cementerio Municipal de Suchitoto, barrio La Cruz, municipio de Suchitoto, departamento de Cuscatlán</w:t>
      </w:r>
      <w:r w:rsidR="00D86A1B" w:rsidRPr="004B2695">
        <w:rPr>
          <w:rFonts w:ascii="Calibri" w:hAnsi="Calibri" w:cs="Calibri"/>
        </w:rPr>
        <w:t>”</w:t>
      </w:r>
      <w:r w:rsidR="00D86A1B">
        <w:rPr>
          <w:rFonts w:ascii="Calibri" w:hAnsi="Calibri" w:cs="Calibri"/>
        </w:rPr>
        <w:t xml:space="preserve"> con u</w:t>
      </w:r>
      <w:r w:rsidR="00050915">
        <w:rPr>
          <w:rFonts w:ascii="Calibri" w:hAnsi="Calibri" w:cs="Calibri"/>
        </w:rPr>
        <w:t xml:space="preserve">na asignación de Dieciséis mil </w:t>
      </w:r>
      <w:r w:rsidR="00D86A1B">
        <w:rPr>
          <w:rFonts w:ascii="Calibri" w:hAnsi="Calibri" w:cs="Calibri"/>
        </w:rPr>
        <w:t>ochocientos dieciséis punto ochenta y nueve dólares ($ 16,816.89)</w:t>
      </w:r>
      <w:r w:rsidR="00D86A1B">
        <w:rPr>
          <w:rFonts w:ascii="Calibri" w:eastAsia="Calibri" w:hAnsi="Calibri" w:cs="Calibri"/>
          <w:color w:val="000000"/>
        </w:rPr>
        <w:t xml:space="preserve">; </w:t>
      </w:r>
      <w:r w:rsidR="00D86A1B">
        <w:rPr>
          <w:rFonts w:ascii="Calibri" w:eastAsia="Calibri" w:hAnsi="Calibri" w:cs="Calibri"/>
          <w:b/>
          <w:color w:val="000000"/>
        </w:rPr>
        <w:t xml:space="preserve">2. </w:t>
      </w:r>
      <w:r w:rsidR="00D86A1B" w:rsidRPr="004B2695">
        <w:rPr>
          <w:rFonts w:ascii="Calibri" w:hAnsi="Calibri" w:cs="Calibri"/>
        </w:rPr>
        <w:t xml:space="preserve">Aprobar la carpeta técnica del proyecto </w:t>
      </w:r>
      <w:r w:rsidR="00D86A1B" w:rsidRPr="004B2695">
        <w:rPr>
          <w:rFonts w:ascii="Calibri" w:hAnsi="Calibri" w:cs="Calibri"/>
          <w:b/>
        </w:rPr>
        <w:t>“</w:t>
      </w:r>
      <w:r w:rsidR="00D86A1B" w:rsidRPr="004543C9">
        <w:rPr>
          <w:rFonts w:ascii="Calibri" w:eastAsia="Calibri" w:hAnsi="Calibri" w:cs="Calibri"/>
          <w:b/>
          <w:color w:val="000000"/>
        </w:rPr>
        <w:t>RECONSTRUCCIÓN MURO DE RETENCIÓN CEMENTERIO MUNICIPAL DE SUCHITOTO, BARRIO LA CRUZ, MUNICIPIO DE SUCHITOTO, DEPARTAMENTO DE CUSCATLÁN</w:t>
      </w:r>
      <w:r w:rsidR="00D86A1B" w:rsidRPr="004B2695">
        <w:rPr>
          <w:rFonts w:ascii="Calibri" w:hAnsi="Calibri" w:cs="Calibri"/>
          <w:b/>
        </w:rPr>
        <w:t xml:space="preserve">” </w:t>
      </w:r>
      <w:r w:rsidR="00D86A1B" w:rsidRPr="004B2695">
        <w:rPr>
          <w:rFonts w:ascii="Calibri" w:hAnsi="Calibri" w:cs="Calibri"/>
        </w:rPr>
        <w:t xml:space="preserve">por un monto de </w:t>
      </w:r>
      <w:r w:rsidR="00D86A1B">
        <w:rPr>
          <w:rFonts w:ascii="Calibri" w:hAnsi="Calibri" w:cs="Calibri"/>
        </w:rPr>
        <w:t>Dieciséis mil ochocientos dieciséis punto ochenta y nueve dólares ($ 16,816.89) con cargo a FODES 75%</w:t>
      </w:r>
      <w:r w:rsidR="00D86A1B" w:rsidRPr="004B2695">
        <w:rPr>
          <w:rFonts w:ascii="Calibri" w:hAnsi="Calibri" w:cs="Calibri"/>
        </w:rPr>
        <w:t xml:space="preserve">; </w:t>
      </w:r>
      <w:r w:rsidR="00D86A1B">
        <w:rPr>
          <w:rFonts w:ascii="Calibri" w:hAnsi="Calibri" w:cs="Calibri"/>
          <w:b/>
        </w:rPr>
        <w:t>3</w:t>
      </w:r>
      <w:r w:rsidR="00D86A1B" w:rsidRPr="004B2695">
        <w:rPr>
          <w:rFonts w:ascii="Calibri" w:hAnsi="Calibri" w:cs="Calibri"/>
          <w:b/>
        </w:rPr>
        <w:t>.</w:t>
      </w:r>
      <w:r w:rsidR="00D86A1B">
        <w:rPr>
          <w:rFonts w:ascii="Calibri" w:hAnsi="Calibri" w:cs="Calibri"/>
          <w:b/>
        </w:rPr>
        <w:t xml:space="preserve"> </w:t>
      </w:r>
      <w:r w:rsidR="00D86A1B" w:rsidRPr="004B2695">
        <w:rPr>
          <w:rFonts w:ascii="Calibri" w:eastAsia="Calibri" w:hAnsi="Calibri" w:cs="Calibri"/>
        </w:rPr>
        <w:t xml:space="preserve">Autorizar al Jefe de UACI para que realice los trámites de contratación correspondientes; </w:t>
      </w:r>
      <w:r w:rsidR="00D86A1B">
        <w:rPr>
          <w:rFonts w:ascii="Calibri" w:eastAsia="Calibri" w:hAnsi="Calibri" w:cs="Calibri"/>
          <w:b/>
        </w:rPr>
        <w:t>4</w:t>
      </w:r>
      <w:r w:rsidR="00D86A1B" w:rsidRPr="004B2695">
        <w:rPr>
          <w:rFonts w:ascii="Calibri" w:eastAsia="Calibri" w:hAnsi="Calibri" w:cs="Calibri"/>
          <w:b/>
        </w:rPr>
        <w:t>.</w:t>
      </w:r>
      <w:r w:rsidR="00D86A1B">
        <w:rPr>
          <w:rFonts w:ascii="Calibri" w:eastAsia="Calibri" w:hAnsi="Calibri" w:cs="Calibri"/>
          <w:b/>
        </w:rPr>
        <w:t xml:space="preserve"> </w:t>
      </w:r>
      <w:r w:rsidR="00D86A1B">
        <w:rPr>
          <w:rFonts w:ascii="Calibri" w:eastAsia="Calibri" w:hAnsi="Calibri" w:cs="Calibri"/>
          <w:color w:val="000000"/>
        </w:rPr>
        <w:t>Nombrar a</w:t>
      </w:r>
      <w:r w:rsidR="00D86A1B" w:rsidRPr="004B2695">
        <w:rPr>
          <w:rFonts w:ascii="Calibri" w:eastAsia="Calibri" w:hAnsi="Calibri" w:cs="Calibri"/>
          <w:color w:val="000000"/>
        </w:rPr>
        <w:t>l</w:t>
      </w:r>
      <w:r w:rsidR="00D86A1B">
        <w:rPr>
          <w:rFonts w:ascii="Calibri" w:eastAsia="Calibri" w:hAnsi="Calibri" w:cs="Calibri"/>
          <w:color w:val="000000"/>
        </w:rPr>
        <w:t xml:space="preserve"> ingeniero Mauricio Antonio Hernández como supervisor</w:t>
      </w:r>
      <w:r w:rsidR="00D86A1B" w:rsidRPr="004B2695">
        <w:rPr>
          <w:rFonts w:ascii="Calibri" w:eastAsia="Calibri" w:hAnsi="Calibri" w:cs="Calibri"/>
          <w:color w:val="000000"/>
        </w:rPr>
        <w:t xml:space="preserve"> del proyecto; </w:t>
      </w:r>
      <w:r w:rsidR="00D86A1B">
        <w:rPr>
          <w:rFonts w:ascii="Calibri" w:eastAsia="Calibri" w:hAnsi="Calibri" w:cs="Calibri"/>
          <w:b/>
          <w:color w:val="000000"/>
        </w:rPr>
        <w:t>5</w:t>
      </w:r>
      <w:r w:rsidR="00D86A1B" w:rsidRPr="004B2695">
        <w:rPr>
          <w:rFonts w:ascii="Calibri" w:eastAsia="Calibri" w:hAnsi="Calibri" w:cs="Calibri"/>
          <w:b/>
          <w:color w:val="000000"/>
        </w:rPr>
        <w:t xml:space="preserve">. </w:t>
      </w:r>
      <w:r w:rsidR="00D86A1B" w:rsidRPr="004B2695">
        <w:rPr>
          <w:rFonts w:ascii="Calibri" w:eastAsia="Calibri" w:hAnsi="Calibri" w:cs="Calibri"/>
          <w:color w:val="000000"/>
        </w:rPr>
        <w:t xml:space="preserve">Nombrar a la Arquitecta </w:t>
      </w:r>
      <w:r w:rsidR="00D86A1B">
        <w:rPr>
          <w:rFonts w:ascii="Calibri" w:eastAsia="Calibri" w:hAnsi="Calibri" w:cs="Calibri"/>
          <w:color w:val="000000"/>
        </w:rPr>
        <w:t>Sandra Guadalupe Lemus Raimundo</w:t>
      </w:r>
      <w:r w:rsidR="00D86A1B" w:rsidRPr="004B2695">
        <w:rPr>
          <w:rFonts w:ascii="Calibri" w:eastAsia="Calibri" w:hAnsi="Calibri" w:cs="Calibri"/>
        </w:rPr>
        <w:t>,</w:t>
      </w:r>
      <w:r w:rsidR="00D86A1B">
        <w:rPr>
          <w:rFonts w:ascii="Calibri" w:eastAsia="Calibri" w:hAnsi="Calibri" w:cs="Calibri"/>
        </w:rPr>
        <w:t xml:space="preserve"> c</w:t>
      </w:r>
      <w:r w:rsidR="00D86A1B" w:rsidRPr="004B2695">
        <w:rPr>
          <w:rFonts w:ascii="Calibri" w:eastAsia="Calibri" w:hAnsi="Calibri" w:cs="Calibri"/>
          <w:color w:val="000000"/>
        </w:rPr>
        <w:t>omo Administrador</w:t>
      </w:r>
      <w:r w:rsidR="00D86A1B">
        <w:rPr>
          <w:rFonts w:ascii="Calibri" w:eastAsia="Calibri" w:hAnsi="Calibri" w:cs="Calibri"/>
          <w:color w:val="000000"/>
        </w:rPr>
        <w:t>a</w:t>
      </w:r>
      <w:r w:rsidR="00D86A1B" w:rsidRPr="004B2695">
        <w:rPr>
          <w:rFonts w:ascii="Calibri" w:eastAsia="Calibri" w:hAnsi="Calibri" w:cs="Calibri"/>
          <w:color w:val="000000"/>
        </w:rPr>
        <w:t xml:space="preserve"> de Contrato, relacionado a la ejecución del referido proyecto.</w:t>
      </w:r>
      <w:r w:rsidR="00D86A1B">
        <w:rPr>
          <w:rFonts w:ascii="Calibri" w:hAnsi="Calibri" w:cs="Calibri"/>
          <w:color w:val="000000"/>
        </w:rPr>
        <w:t xml:space="preserve"> </w:t>
      </w:r>
      <w:r w:rsidR="00D86A1B">
        <w:rPr>
          <w:rFonts w:ascii="Calibri" w:eastAsia="Calibri" w:hAnsi="Calibri" w:cs="Calibri"/>
          <w:color w:val="000000"/>
        </w:rPr>
        <w:t xml:space="preserve">Se deja constancia que los concejales </w:t>
      </w:r>
      <w:r w:rsidR="00D86A1B" w:rsidRPr="0016206E">
        <w:rPr>
          <w:rFonts w:ascii="Calibri" w:hAnsi="Calibri" w:cs="Calibri"/>
          <w:color w:val="000000"/>
        </w:rPr>
        <w:t>Blanca Lidia Romero de Menjivar</w:t>
      </w:r>
      <w:r w:rsidR="00D86A1B">
        <w:rPr>
          <w:rFonts w:ascii="Calibri" w:hAnsi="Calibri" w:cs="Calibri"/>
          <w:color w:val="000000"/>
        </w:rPr>
        <w:t>, David Jaime Bonilla Hernández y P</w:t>
      </w:r>
      <w:r w:rsidR="00D86A1B" w:rsidRPr="0016206E">
        <w:rPr>
          <w:rFonts w:ascii="Calibri" w:hAnsi="Calibri" w:cs="Calibri"/>
          <w:color w:val="000000"/>
        </w:rPr>
        <w:t>edro Antonio Hernández Ponce</w:t>
      </w:r>
      <w:r w:rsidR="00D86A1B">
        <w:rPr>
          <w:rFonts w:ascii="Calibri" w:hAnsi="Calibri" w:cs="Calibri"/>
          <w:color w:val="000000"/>
        </w:rPr>
        <w:t xml:space="preserve"> no votan a favor de la presente</w:t>
      </w:r>
      <w:r w:rsidR="00D86A1B" w:rsidRPr="004B2695">
        <w:rPr>
          <w:rFonts w:ascii="Calibri" w:eastAsia="Calibri" w:hAnsi="Calibri" w:cs="Calibri"/>
        </w:rPr>
        <w:t xml:space="preserve"> </w:t>
      </w:r>
      <w:r w:rsidR="00D86A1B">
        <w:rPr>
          <w:rFonts w:ascii="Calibri" w:eastAsia="Calibri" w:hAnsi="Calibri" w:cs="Calibri"/>
        </w:rPr>
        <w:t xml:space="preserve">carpeta técnica. </w:t>
      </w:r>
      <w:r w:rsidR="00D86A1B" w:rsidRPr="004B2695">
        <w:rPr>
          <w:rFonts w:ascii="Calibri" w:eastAsia="Calibri" w:hAnsi="Calibri" w:cs="Calibri"/>
        </w:rPr>
        <w:t>Certifíquese y Comuníquese.-</w:t>
      </w:r>
      <w:r w:rsidR="00050915">
        <w:rPr>
          <w:rFonts w:ascii="Calibri" w:eastAsia="Calibri" w:hAnsi="Calibri" w:cs="Calibri"/>
        </w:rPr>
        <w:t xml:space="preserve"> </w:t>
      </w:r>
      <w:r w:rsidR="00C17FF9" w:rsidRPr="00802451">
        <w:rPr>
          <w:rFonts w:ascii="Calibri" w:eastAsia="Calibri" w:hAnsi="Calibri" w:cs="Calibri"/>
          <w:b/>
          <w:color w:val="000000"/>
        </w:rPr>
        <w:t xml:space="preserve">ACUERDO NÚMERO </w:t>
      </w:r>
      <w:r w:rsidR="00C17FF9">
        <w:rPr>
          <w:rFonts w:ascii="Calibri" w:eastAsia="Calibri" w:hAnsi="Calibri" w:cs="Calibri"/>
          <w:b/>
          <w:color w:val="000000"/>
        </w:rPr>
        <w:t>SIETE.</w:t>
      </w:r>
      <w:r w:rsidR="00C17FF9" w:rsidRPr="00BE2E59">
        <w:rPr>
          <w:rFonts w:ascii="Calibri" w:eastAsia="Calibri" w:hAnsi="Calibri" w:cs="Calibri"/>
          <w:color w:val="000000"/>
        </w:rPr>
        <w:t xml:space="preserve"> </w:t>
      </w:r>
      <w:r w:rsidR="00C17FF9">
        <w:rPr>
          <w:rFonts w:ascii="Calibri" w:eastAsia="Calibri" w:hAnsi="Calibri" w:cs="Calibri"/>
          <w:color w:val="000000"/>
        </w:rPr>
        <w:t xml:space="preserve">Autorizar la apertura de cuenta corriente en el Banco Davivienda Salvadoreño S.A., a nombre de </w:t>
      </w:r>
      <w:r w:rsidR="00C17FF9">
        <w:rPr>
          <w:rFonts w:ascii="Calibri" w:eastAsia="Calibri" w:hAnsi="Calibri" w:cs="Calibri"/>
          <w:b/>
          <w:color w:val="000000"/>
        </w:rPr>
        <w:t xml:space="preserve">Tesorería Municipal de Suchitoto / </w:t>
      </w:r>
      <w:r w:rsidR="00C17FF9" w:rsidRPr="003B1A96">
        <w:rPr>
          <w:rFonts w:ascii="Calibri" w:eastAsia="Calibri" w:hAnsi="Calibri" w:cs="Calibri"/>
          <w:b/>
          <w:color w:val="000000"/>
        </w:rPr>
        <w:t>Reconstrucción muro de retención Cementerio Municipal de Suchitoto, barrio La Cruz, municipio de Suchitoto, departamento de Cuscatlán</w:t>
      </w:r>
      <w:r w:rsidR="00C17FF9">
        <w:rPr>
          <w:rFonts w:ascii="Calibri" w:eastAsia="Calibri" w:hAnsi="Calibri" w:cs="Calibri"/>
          <w:color w:val="000000"/>
        </w:rPr>
        <w:t xml:space="preserve">, con un monto de Dieciséis mil </w:t>
      </w:r>
      <w:r w:rsidR="00C17FF9">
        <w:rPr>
          <w:rFonts w:ascii="Calibri" w:hAnsi="Calibri" w:cs="Calibri"/>
        </w:rPr>
        <w:t xml:space="preserve">ochocientos dieciséis punto ochenta y nueve dólares ($ 16,816.89), con firmas autorizadas de: Pedrina Rivera Hernández, Alcaldesa Municipal, Claudia Elizabeth Castro de Argueta, Cuarta Regidora Propietaria y Blanca Deysi Monge Rivera, Tesorera Municipal. Serán necesarias dos de las firmas autorizadas para realizar cualquier transacción. </w:t>
      </w:r>
      <w:r w:rsidR="00C17FF9" w:rsidRPr="004B2695">
        <w:rPr>
          <w:rFonts w:ascii="Calibri" w:eastAsia="Calibri" w:hAnsi="Calibri" w:cs="Calibri"/>
        </w:rPr>
        <w:t>Certifíquese y Comuníquese.-</w:t>
      </w:r>
      <w:r w:rsidR="00C17FF9">
        <w:rPr>
          <w:rFonts w:ascii="Calibri" w:eastAsia="Calibri" w:hAnsi="Calibri" w:cs="Calibri"/>
        </w:rPr>
        <w:t xml:space="preserve"> </w:t>
      </w:r>
      <w:r w:rsidR="00C17FF9" w:rsidRPr="00802451">
        <w:rPr>
          <w:rFonts w:ascii="Calibri" w:eastAsia="Calibri" w:hAnsi="Calibri" w:cs="Calibri"/>
          <w:b/>
          <w:color w:val="000000"/>
        </w:rPr>
        <w:t xml:space="preserve">ACUERDO NÚMERO </w:t>
      </w:r>
      <w:r w:rsidR="00C17FF9">
        <w:rPr>
          <w:rFonts w:ascii="Calibri" w:eastAsia="Calibri" w:hAnsi="Calibri" w:cs="Calibri"/>
          <w:b/>
          <w:color w:val="000000"/>
        </w:rPr>
        <w:t xml:space="preserve">OCHO. </w:t>
      </w:r>
      <w:r w:rsidR="00C17FF9">
        <w:rPr>
          <w:rFonts w:ascii="Calibri" w:eastAsia="Calibri" w:hAnsi="Calibri" w:cs="Calibri"/>
          <w:color w:val="000000"/>
        </w:rPr>
        <w:t>D</w:t>
      </w:r>
      <w:r w:rsidR="00C17FF9" w:rsidRPr="004B2695">
        <w:rPr>
          <w:rFonts w:ascii="Calibri" w:eastAsia="Calibri" w:hAnsi="Calibri" w:cs="Calibri"/>
          <w:color w:val="000000"/>
        </w:rPr>
        <w:t>e conformidad a lo establecido en los arts. 203, 2</w:t>
      </w:r>
      <w:r w:rsidR="00C17FF9">
        <w:rPr>
          <w:rFonts w:ascii="Calibri" w:eastAsia="Calibri" w:hAnsi="Calibri" w:cs="Calibri"/>
          <w:color w:val="000000"/>
        </w:rPr>
        <w:t xml:space="preserve">04 ord. 3° de la Constitución, </w:t>
      </w:r>
      <w:r w:rsidR="00C17FF9" w:rsidRPr="004B2695">
        <w:rPr>
          <w:rFonts w:ascii="Calibri" w:eastAsia="Calibri" w:hAnsi="Calibri" w:cs="Calibri"/>
          <w:color w:val="000000"/>
        </w:rPr>
        <w:t xml:space="preserve">art. </w:t>
      </w:r>
      <w:r w:rsidR="00C17FF9">
        <w:rPr>
          <w:rFonts w:ascii="Calibri" w:eastAsia="Calibri" w:hAnsi="Calibri" w:cs="Calibri"/>
          <w:color w:val="000000"/>
        </w:rPr>
        <w:t xml:space="preserve">2, 4, 68, </w:t>
      </w:r>
      <w:r w:rsidR="00C17FF9" w:rsidRPr="004B2695">
        <w:rPr>
          <w:rFonts w:ascii="Calibri" w:eastAsia="Calibri" w:hAnsi="Calibri" w:cs="Calibri"/>
          <w:color w:val="000000"/>
        </w:rPr>
        <w:t>91 del Código Municipal,</w:t>
      </w:r>
      <w:r w:rsidR="00C17FF9">
        <w:rPr>
          <w:rFonts w:ascii="Calibri" w:eastAsia="Calibri" w:hAnsi="Calibri" w:cs="Calibri"/>
          <w:color w:val="000000"/>
        </w:rPr>
        <w:t xml:space="preserve"> </w:t>
      </w:r>
      <w:r w:rsidR="00C17FF9">
        <w:rPr>
          <w:rFonts w:ascii="Calibri" w:hAnsi="Calibri" w:cs="Calibri"/>
          <w:color w:val="000000"/>
          <w:lang w:val="es-SV"/>
        </w:rPr>
        <w:t xml:space="preserve">Decretos Legislativos N° 593 del 14/03/20, </w:t>
      </w:r>
      <w:r w:rsidR="00C17FF9" w:rsidRPr="006B31C6">
        <w:rPr>
          <w:rFonts w:ascii="Calibri" w:hAnsi="Calibri" w:cs="Calibri"/>
          <w:color w:val="000000"/>
          <w:lang w:val="es-SV"/>
        </w:rPr>
        <w:t>623, 624 y 625</w:t>
      </w:r>
      <w:r w:rsidR="00C17FF9">
        <w:rPr>
          <w:rFonts w:ascii="Calibri" w:hAnsi="Calibri" w:cs="Calibri"/>
          <w:color w:val="000000"/>
          <w:lang w:val="es-SV"/>
        </w:rPr>
        <w:t xml:space="preserve"> del </w:t>
      </w:r>
      <w:r w:rsidR="00C17FF9" w:rsidRPr="006B31C6">
        <w:rPr>
          <w:rFonts w:ascii="Calibri" w:hAnsi="Calibri" w:cs="Calibri"/>
          <w:color w:val="000000"/>
          <w:lang w:val="es-SV"/>
        </w:rPr>
        <w:t>16/04/2020</w:t>
      </w:r>
      <w:r w:rsidR="00C17FF9">
        <w:rPr>
          <w:rFonts w:ascii="Calibri" w:hAnsi="Calibri" w:cs="Calibri"/>
          <w:color w:val="000000"/>
          <w:lang w:val="es-SV"/>
        </w:rPr>
        <w:t xml:space="preserve">, </w:t>
      </w:r>
      <w:r w:rsidR="00C17FF9" w:rsidRPr="004B2695">
        <w:rPr>
          <w:rFonts w:ascii="Calibri" w:eastAsia="Calibri" w:hAnsi="Calibri" w:cs="Calibri"/>
          <w:b/>
          <w:color w:val="000000"/>
        </w:rPr>
        <w:t>SE ACUERDA:</w:t>
      </w:r>
      <w:r w:rsidR="00C17FF9">
        <w:rPr>
          <w:rFonts w:ascii="Calibri" w:eastAsia="Calibri" w:hAnsi="Calibri" w:cs="Calibri"/>
          <w:color w:val="000000"/>
        </w:rPr>
        <w:t xml:space="preserve"> Autorizar la Transferencia de fondos por la cantidad de Novecientos siete punto setenta y seis  dólares ($ 907.76) de la cuenta bancaria de FODES 75% a la cuenta bancaria de Fondo Municipal – Puerto san Juan, para el pago de cuotas previsionales</w:t>
      </w:r>
      <w:r w:rsidR="00C17FF9">
        <w:rPr>
          <w:rFonts w:ascii="Calibri" w:hAnsi="Calibri" w:cs="Calibri"/>
          <w:color w:val="000000"/>
          <w:lang w:val="es-SV"/>
        </w:rPr>
        <w:t xml:space="preserve">. </w:t>
      </w:r>
      <w:r w:rsidR="00C17FF9">
        <w:rPr>
          <w:rFonts w:ascii="Calibri" w:eastAsia="Calibri" w:hAnsi="Calibri" w:cs="Calibri"/>
          <w:color w:val="000000"/>
        </w:rPr>
        <w:t xml:space="preserve"> </w:t>
      </w:r>
      <w:r w:rsidR="00C17FF9" w:rsidRPr="00764BD0">
        <w:rPr>
          <w:rFonts w:ascii="Calibri" w:eastAsia="Calibri" w:hAnsi="Calibri" w:cs="Calibri"/>
          <w:color w:val="000000"/>
          <w:lang w:val="es-SV" w:eastAsia="en-US"/>
        </w:rPr>
        <w:t>Certifíquese y Comuníquese.</w:t>
      </w:r>
      <w:r w:rsidR="00C17FF9">
        <w:rPr>
          <w:rFonts w:ascii="Calibri" w:eastAsia="Calibri" w:hAnsi="Calibri" w:cs="Calibri"/>
          <w:color w:val="000000"/>
          <w:lang w:val="es-SV" w:eastAsia="en-US"/>
        </w:rPr>
        <w:t xml:space="preserve"> </w:t>
      </w:r>
      <w:r w:rsidR="00D86A1B" w:rsidRPr="0016206E">
        <w:rPr>
          <w:rFonts w:ascii="Calibri" w:hAnsi="Calibri" w:cs="Calibri"/>
          <w:iCs/>
          <w:color w:val="000000"/>
        </w:rPr>
        <w:t xml:space="preserve">Y no habiendo más que hacer constar en la presente acta damos por finalizada a las </w:t>
      </w:r>
      <w:r w:rsidR="00D86A1B">
        <w:rPr>
          <w:rFonts w:ascii="Calibri" w:hAnsi="Calibri" w:cs="Calibri"/>
          <w:color w:val="000000"/>
        </w:rPr>
        <w:t>quince horas d</w:t>
      </w:r>
      <w:r w:rsidR="00D86A1B" w:rsidRPr="0016206E">
        <w:rPr>
          <w:rFonts w:ascii="Calibri" w:hAnsi="Calibri" w:cs="Calibri"/>
          <w:color w:val="000000"/>
        </w:rPr>
        <w:t xml:space="preserve">el día </w:t>
      </w:r>
      <w:r w:rsidR="00D86A1B">
        <w:rPr>
          <w:rFonts w:ascii="Calibri" w:hAnsi="Calibri" w:cs="Calibri"/>
          <w:color w:val="000000"/>
        </w:rPr>
        <w:t>doce de junio</w:t>
      </w:r>
      <w:r w:rsidR="00D86A1B" w:rsidRPr="0016206E">
        <w:rPr>
          <w:rFonts w:ascii="Calibri" w:hAnsi="Calibri" w:cs="Calibri"/>
          <w:color w:val="000000"/>
        </w:rPr>
        <w:t xml:space="preserve"> de dos mil veinte</w:t>
      </w:r>
      <w:r w:rsidR="00D86A1B" w:rsidRPr="0016206E">
        <w:rPr>
          <w:rFonts w:ascii="Calibri" w:hAnsi="Calibri" w:cs="Calibri"/>
          <w:iCs/>
          <w:color w:val="000000"/>
        </w:rPr>
        <w:t xml:space="preserve"> y firmamos.</w:t>
      </w:r>
    </w:p>
    <w:p w:rsidR="00D86A1B" w:rsidRPr="0016206E" w:rsidRDefault="00D86A1B" w:rsidP="00D86A1B">
      <w:pPr>
        <w:spacing w:line="276" w:lineRule="auto"/>
        <w:jc w:val="both"/>
        <w:rPr>
          <w:rFonts w:ascii="Calibri" w:eastAsia="Calibri" w:hAnsi="Calibri" w:cs="Calibri"/>
        </w:rPr>
      </w:pPr>
    </w:p>
    <w:p w:rsidR="00D86A1B" w:rsidRDefault="00D86A1B" w:rsidP="00D86A1B">
      <w:pPr>
        <w:spacing w:line="276" w:lineRule="auto"/>
        <w:jc w:val="both"/>
        <w:rPr>
          <w:rFonts w:ascii="Calibri" w:eastAsia="Calibri" w:hAnsi="Calibri" w:cs="Calibri"/>
        </w:rPr>
      </w:pPr>
    </w:p>
    <w:p w:rsidR="00050915" w:rsidRDefault="00050915" w:rsidP="00D86A1B">
      <w:pPr>
        <w:spacing w:line="276" w:lineRule="auto"/>
        <w:jc w:val="both"/>
        <w:rPr>
          <w:rFonts w:ascii="Calibri" w:eastAsia="Calibri" w:hAnsi="Calibri" w:cs="Calibri"/>
        </w:rPr>
      </w:pPr>
    </w:p>
    <w:p w:rsidR="00D86A1B" w:rsidRPr="0016206E" w:rsidRDefault="00D86A1B" w:rsidP="00D86A1B">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D86A1B" w:rsidRPr="0016206E" w:rsidRDefault="00D86A1B" w:rsidP="00D86A1B">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D86A1B" w:rsidRPr="0016206E" w:rsidRDefault="00D86A1B" w:rsidP="00D86A1B">
      <w:pPr>
        <w:pStyle w:val="Textoindependiente2"/>
        <w:spacing w:after="0" w:line="276" w:lineRule="auto"/>
        <w:jc w:val="center"/>
        <w:rPr>
          <w:rFonts w:ascii="Calibri" w:hAnsi="Calibri" w:cs="Calibri"/>
          <w:b/>
          <w:color w:val="000000"/>
        </w:rPr>
      </w:pPr>
    </w:p>
    <w:p w:rsidR="00D86A1B" w:rsidRDefault="00D86A1B" w:rsidP="00D86A1B">
      <w:pPr>
        <w:pStyle w:val="Textoindependiente2"/>
        <w:spacing w:after="0" w:line="276" w:lineRule="auto"/>
        <w:jc w:val="center"/>
        <w:rPr>
          <w:rFonts w:ascii="Calibri" w:hAnsi="Calibri" w:cs="Calibri"/>
          <w:b/>
          <w:color w:val="000000"/>
        </w:rPr>
      </w:pPr>
    </w:p>
    <w:p w:rsidR="00D86A1B" w:rsidRPr="0016206E" w:rsidRDefault="00D86A1B" w:rsidP="00D86A1B">
      <w:pPr>
        <w:pStyle w:val="Textoindependiente2"/>
        <w:spacing w:after="0" w:line="276" w:lineRule="auto"/>
        <w:jc w:val="center"/>
        <w:rPr>
          <w:rFonts w:ascii="Calibri" w:hAnsi="Calibri" w:cs="Calibri"/>
          <w:b/>
          <w:color w:val="000000"/>
        </w:rPr>
      </w:pPr>
    </w:p>
    <w:p w:rsidR="00D86A1B" w:rsidRPr="0016206E" w:rsidRDefault="00D86A1B" w:rsidP="00D86A1B">
      <w:pPr>
        <w:pStyle w:val="Textoindependiente2"/>
        <w:spacing w:after="0" w:line="240" w:lineRule="auto"/>
        <w:ind w:left="708" w:hanging="708"/>
        <w:rPr>
          <w:rFonts w:ascii="Calibri" w:hAnsi="Calibri" w:cs="Calibri"/>
          <w:b/>
          <w:color w:val="000000"/>
        </w:rPr>
      </w:pPr>
      <w:r>
        <w:rPr>
          <w:rFonts w:ascii="Calibri" w:hAnsi="Calibri" w:cs="Calibri"/>
          <w:b/>
          <w:color w:val="000000"/>
        </w:rPr>
        <w:t xml:space="preserve">     </w:t>
      </w:r>
      <w:r w:rsidRPr="008110FD">
        <w:rPr>
          <w:rFonts w:ascii="Calibri" w:hAnsi="Calibri" w:cs="Calibri"/>
          <w:b/>
          <w:color w:val="FFFFFF" w:themeColor="background1"/>
        </w:rPr>
        <w:t>Verónica Marisol Flores Rivas</w:t>
      </w:r>
      <w:r w:rsidRPr="0016206E">
        <w:rPr>
          <w:rFonts w:ascii="Calibri" w:hAnsi="Calibri" w:cs="Calibri"/>
          <w:b/>
          <w:color w:val="000000"/>
        </w:rPr>
        <w:t xml:space="preserve">                </w:t>
      </w:r>
      <w:r w:rsidRPr="0016206E">
        <w:rPr>
          <w:rFonts w:ascii="Calibri" w:hAnsi="Calibri" w:cs="Calibri"/>
          <w:b/>
          <w:color w:val="000000"/>
        </w:rPr>
        <w:tab/>
      </w:r>
      <w:r w:rsidRPr="0016206E">
        <w:rPr>
          <w:rFonts w:ascii="Calibri" w:hAnsi="Calibri" w:cs="Calibri"/>
          <w:b/>
          <w:color w:val="000000"/>
        </w:rPr>
        <w:tab/>
      </w:r>
      <w:r>
        <w:rPr>
          <w:rFonts w:ascii="Calibri" w:hAnsi="Calibri" w:cs="Calibri"/>
          <w:b/>
          <w:color w:val="000000"/>
        </w:rPr>
        <w:t xml:space="preserve">             </w:t>
      </w:r>
      <w:r w:rsidRPr="0016206E">
        <w:rPr>
          <w:rFonts w:ascii="Calibri" w:hAnsi="Calibri" w:cs="Calibri"/>
          <w:b/>
          <w:color w:val="000000"/>
        </w:rPr>
        <w:t xml:space="preserve">Ana María Menjivar                                      </w:t>
      </w:r>
      <w:r w:rsidRPr="008110FD">
        <w:rPr>
          <w:rFonts w:ascii="Calibri" w:hAnsi="Calibri" w:cs="Calibri"/>
          <w:b/>
          <w:color w:val="FFFFFF" w:themeColor="background1"/>
        </w:rPr>
        <w:t>Síndica Municipal</w:t>
      </w:r>
      <w:r w:rsidRPr="0016206E">
        <w:rPr>
          <w:rFonts w:ascii="Calibri" w:hAnsi="Calibri" w:cs="Calibri"/>
          <w:b/>
          <w:color w:val="000000"/>
        </w:rPr>
        <w:t xml:space="preserve">                                            </w:t>
      </w:r>
      <w:r>
        <w:rPr>
          <w:rFonts w:ascii="Calibri" w:hAnsi="Calibri" w:cs="Calibri"/>
          <w:b/>
          <w:color w:val="000000"/>
        </w:rPr>
        <w:t xml:space="preserve">         </w:t>
      </w:r>
      <w:r w:rsidRPr="0016206E">
        <w:rPr>
          <w:rFonts w:ascii="Calibri" w:hAnsi="Calibri" w:cs="Calibri"/>
          <w:b/>
          <w:color w:val="000000"/>
        </w:rPr>
        <w:t xml:space="preserve"> 1</w:t>
      </w:r>
      <w:r w:rsidRPr="0016206E">
        <w:rPr>
          <w:rFonts w:ascii="Calibri" w:hAnsi="Calibri" w:cs="Calibri"/>
          <w:b/>
        </w:rPr>
        <w:t xml:space="preserve"> ª</w:t>
      </w:r>
      <w:r w:rsidRPr="0016206E">
        <w:rPr>
          <w:rFonts w:ascii="Calibri" w:hAnsi="Calibri" w:cs="Calibri"/>
          <w:b/>
          <w:color w:val="000000"/>
        </w:rPr>
        <w:t xml:space="preserve"> Regidora Propietaria</w:t>
      </w:r>
    </w:p>
    <w:p w:rsidR="00D86A1B" w:rsidRPr="0016206E" w:rsidRDefault="00D86A1B" w:rsidP="00D86A1B">
      <w:pPr>
        <w:pStyle w:val="Textoindependiente2"/>
        <w:spacing w:after="0" w:line="240" w:lineRule="auto"/>
        <w:jc w:val="center"/>
        <w:rPr>
          <w:rFonts w:ascii="Calibri" w:hAnsi="Calibri" w:cs="Calibri"/>
          <w:b/>
        </w:rPr>
      </w:pPr>
    </w:p>
    <w:p w:rsidR="00D86A1B" w:rsidRPr="0016206E" w:rsidRDefault="00D86A1B" w:rsidP="00D86A1B">
      <w:pPr>
        <w:pStyle w:val="Textoindependiente2"/>
        <w:spacing w:after="0" w:line="240" w:lineRule="auto"/>
        <w:jc w:val="center"/>
        <w:rPr>
          <w:rFonts w:ascii="Calibri" w:hAnsi="Calibri" w:cs="Calibri"/>
          <w:b/>
        </w:rPr>
      </w:pPr>
    </w:p>
    <w:p w:rsidR="00D86A1B" w:rsidRPr="0016206E" w:rsidRDefault="00D86A1B" w:rsidP="00D86A1B">
      <w:pPr>
        <w:pStyle w:val="Textoindependiente2"/>
        <w:spacing w:after="0" w:line="240" w:lineRule="auto"/>
        <w:jc w:val="center"/>
        <w:rPr>
          <w:rFonts w:ascii="Calibri" w:hAnsi="Calibri" w:cs="Calibri"/>
          <w:b/>
        </w:rPr>
      </w:pPr>
    </w:p>
    <w:p w:rsidR="00D86A1B" w:rsidRPr="0016206E" w:rsidRDefault="00D86A1B" w:rsidP="00D86A1B">
      <w:pPr>
        <w:pStyle w:val="Textoindependiente2"/>
        <w:spacing w:after="0" w:line="240" w:lineRule="auto"/>
        <w:jc w:val="center"/>
        <w:rPr>
          <w:rFonts w:ascii="Calibri" w:hAnsi="Calibri" w:cs="Calibri"/>
          <w:b/>
          <w:color w:val="000000"/>
        </w:rPr>
      </w:pPr>
    </w:p>
    <w:p w:rsidR="00D86A1B" w:rsidRPr="0016206E" w:rsidRDefault="00D86A1B" w:rsidP="00D86A1B">
      <w:pPr>
        <w:pStyle w:val="Textoindependiente2"/>
        <w:spacing w:after="0" w:line="240" w:lineRule="auto"/>
        <w:rPr>
          <w:rFonts w:ascii="Calibri" w:hAnsi="Calibri" w:cs="Calibri"/>
          <w:b/>
        </w:rPr>
      </w:pPr>
      <w:r>
        <w:rPr>
          <w:rFonts w:ascii="Calibri" w:hAnsi="Calibri" w:cs="Calibri"/>
          <w:b/>
          <w:color w:val="000000"/>
        </w:rPr>
        <w:t xml:space="preserve">   </w:t>
      </w: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D86A1B" w:rsidRPr="0016206E" w:rsidRDefault="00D86A1B" w:rsidP="00D86A1B">
      <w:pPr>
        <w:pStyle w:val="Textoindependiente2"/>
        <w:spacing w:after="0" w:line="240" w:lineRule="auto"/>
        <w:rPr>
          <w:rFonts w:ascii="Calibri" w:hAnsi="Calibri" w:cs="Calibri"/>
          <w:b/>
        </w:rPr>
      </w:pPr>
      <w:r>
        <w:rPr>
          <w:rFonts w:ascii="Calibri" w:hAnsi="Calibri" w:cs="Calibri"/>
          <w:b/>
        </w:rPr>
        <w:t xml:space="preserve">       </w:t>
      </w: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D86A1B" w:rsidRPr="0016206E" w:rsidRDefault="00D86A1B" w:rsidP="00D86A1B">
      <w:pPr>
        <w:pStyle w:val="Textoindependiente2"/>
        <w:spacing w:after="0" w:line="240" w:lineRule="auto"/>
        <w:jc w:val="center"/>
        <w:rPr>
          <w:rFonts w:ascii="Calibri" w:hAnsi="Calibri" w:cs="Calibri"/>
          <w:b/>
        </w:rPr>
      </w:pPr>
    </w:p>
    <w:p w:rsidR="00D86A1B" w:rsidRPr="0016206E" w:rsidRDefault="00D86A1B" w:rsidP="00D86A1B">
      <w:pPr>
        <w:pStyle w:val="Textoindependiente2"/>
        <w:spacing w:after="0" w:line="240" w:lineRule="auto"/>
        <w:jc w:val="center"/>
        <w:rPr>
          <w:rFonts w:ascii="Calibri" w:hAnsi="Calibri" w:cs="Calibri"/>
          <w:b/>
        </w:rPr>
      </w:pPr>
    </w:p>
    <w:p w:rsidR="00D86A1B" w:rsidRDefault="00D86A1B" w:rsidP="00D86A1B">
      <w:pPr>
        <w:pStyle w:val="Textoindependiente2"/>
        <w:spacing w:after="0" w:line="240" w:lineRule="auto"/>
        <w:jc w:val="center"/>
        <w:rPr>
          <w:rFonts w:ascii="Calibri" w:hAnsi="Calibri" w:cs="Calibri"/>
          <w:b/>
        </w:rPr>
      </w:pPr>
    </w:p>
    <w:p w:rsidR="00050915" w:rsidRDefault="00050915" w:rsidP="00D86A1B">
      <w:pPr>
        <w:pStyle w:val="Textoindependiente2"/>
        <w:spacing w:after="0" w:line="240" w:lineRule="auto"/>
        <w:jc w:val="center"/>
        <w:rPr>
          <w:rFonts w:ascii="Calibri" w:hAnsi="Calibri" w:cs="Calibri"/>
          <w:b/>
        </w:rPr>
      </w:pPr>
    </w:p>
    <w:p w:rsidR="00050915" w:rsidRPr="0016206E" w:rsidRDefault="00050915" w:rsidP="00D86A1B">
      <w:pPr>
        <w:pStyle w:val="Textoindependiente2"/>
        <w:spacing w:after="0" w:line="240" w:lineRule="auto"/>
        <w:jc w:val="center"/>
        <w:rPr>
          <w:rFonts w:ascii="Calibri" w:hAnsi="Calibri" w:cs="Calibri"/>
          <w:b/>
        </w:rPr>
      </w:pPr>
    </w:p>
    <w:p w:rsidR="00D86A1B" w:rsidRPr="0016206E" w:rsidRDefault="00D86A1B" w:rsidP="00D86A1B">
      <w:pPr>
        <w:pStyle w:val="Textoindependiente2"/>
        <w:spacing w:after="0" w:line="240" w:lineRule="auto"/>
        <w:jc w:val="center"/>
        <w:rPr>
          <w:rFonts w:ascii="Calibri" w:hAnsi="Calibri" w:cs="Calibri"/>
          <w:b/>
        </w:rPr>
      </w:pPr>
    </w:p>
    <w:p w:rsidR="00D86A1B" w:rsidRPr="0016206E" w:rsidRDefault="00D86A1B" w:rsidP="00D86A1B">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D86A1B" w:rsidRPr="0016206E" w:rsidRDefault="00D86A1B" w:rsidP="00D86A1B">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D86A1B" w:rsidRPr="0016206E" w:rsidRDefault="00D86A1B" w:rsidP="00D86A1B">
      <w:pPr>
        <w:pStyle w:val="Textoindependiente2"/>
        <w:spacing w:after="0" w:line="240" w:lineRule="auto"/>
        <w:jc w:val="center"/>
        <w:rPr>
          <w:rFonts w:ascii="Calibri" w:hAnsi="Calibri" w:cs="Calibri"/>
          <w:b/>
        </w:rPr>
      </w:pPr>
    </w:p>
    <w:p w:rsidR="00D86A1B" w:rsidRPr="0016206E" w:rsidRDefault="00D86A1B" w:rsidP="00D86A1B">
      <w:pPr>
        <w:pStyle w:val="Textoindependiente2"/>
        <w:spacing w:after="0" w:line="240" w:lineRule="auto"/>
        <w:jc w:val="center"/>
        <w:rPr>
          <w:rFonts w:ascii="Calibri" w:hAnsi="Calibri" w:cs="Calibri"/>
          <w:b/>
        </w:rPr>
      </w:pPr>
    </w:p>
    <w:p w:rsidR="00D86A1B" w:rsidRPr="0016206E" w:rsidRDefault="00D86A1B" w:rsidP="00D86A1B">
      <w:pPr>
        <w:pStyle w:val="Textoindependiente2"/>
        <w:spacing w:after="0" w:line="240" w:lineRule="auto"/>
        <w:jc w:val="center"/>
        <w:rPr>
          <w:rFonts w:ascii="Calibri" w:hAnsi="Calibri" w:cs="Calibri"/>
          <w:b/>
          <w:color w:val="000000"/>
        </w:rPr>
      </w:pPr>
    </w:p>
    <w:p w:rsidR="00D86A1B" w:rsidRPr="0016206E" w:rsidRDefault="00D86A1B" w:rsidP="00D86A1B">
      <w:pPr>
        <w:pStyle w:val="Textoindependiente2"/>
        <w:spacing w:after="0" w:line="240" w:lineRule="auto"/>
        <w:jc w:val="center"/>
        <w:rPr>
          <w:rFonts w:ascii="Calibri" w:hAnsi="Calibri" w:cs="Calibri"/>
          <w:b/>
          <w:color w:val="000000"/>
        </w:rPr>
      </w:pPr>
    </w:p>
    <w:p w:rsidR="00D86A1B" w:rsidRPr="0016206E" w:rsidRDefault="00D86A1B" w:rsidP="00D86A1B">
      <w:pPr>
        <w:pStyle w:val="Textoindependiente2"/>
        <w:spacing w:after="0" w:line="240" w:lineRule="auto"/>
        <w:rPr>
          <w:rFonts w:ascii="Calibri" w:hAnsi="Calibri" w:cs="Calibri"/>
          <w:b/>
        </w:rPr>
      </w:pPr>
      <w:r w:rsidRPr="00892385">
        <w:rPr>
          <w:rFonts w:ascii="Calibri" w:hAnsi="Calibri" w:cs="Calibri"/>
          <w:b/>
          <w:color w:val="FFFFFF" w:themeColor="background1"/>
        </w:rPr>
        <w:t>José Mauricio Alas Menjivar</w:t>
      </w:r>
      <w:r w:rsidRPr="0016206E">
        <w:rPr>
          <w:rFonts w:ascii="Calibri" w:hAnsi="Calibri" w:cs="Calibri"/>
          <w:b/>
        </w:rPr>
        <w:t xml:space="preserve">                                            </w:t>
      </w:r>
      <w:r w:rsidRPr="0016206E">
        <w:rPr>
          <w:rFonts w:ascii="Calibri" w:hAnsi="Calibri" w:cs="Calibri"/>
          <w:b/>
          <w:color w:val="000000"/>
        </w:rPr>
        <w:t>Jorge Francisco Gómez Castillo</w:t>
      </w:r>
    </w:p>
    <w:p w:rsidR="00D86A1B" w:rsidRPr="0016206E" w:rsidRDefault="00D86A1B" w:rsidP="00D86A1B">
      <w:pPr>
        <w:pStyle w:val="Textoindependiente2"/>
        <w:spacing w:after="0" w:line="240" w:lineRule="auto"/>
        <w:rPr>
          <w:rFonts w:ascii="Calibri" w:hAnsi="Calibri" w:cs="Calibri"/>
          <w:b/>
        </w:rPr>
      </w:pPr>
      <w:r w:rsidRPr="0016206E">
        <w:rPr>
          <w:rFonts w:ascii="Calibri" w:hAnsi="Calibri" w:cs="Calibri"/>
          <w:b/>
          <w:color w:val="000000"/>
        </w:rPr>
        <w:t xml:space="preserve">       </w:t>
      </w:r>
      <w:r w:rsidRPr="00892385">
        <w:rPr>
          <w:rFonts w:ascii="Calibri" w:hAnsi="Calibri" w:cs="Calibri"/>
          <w:b/>
          <w:color w:val="FFFFFF" w:themeColor="background1"/>
        </w:rPr>
        <w:t>6° Regidor Propietario</w:t>
      </w:r>
      <w:r>
        <w:rPr>
          <w:rFonts w:ascii="Calibri" w:hAnsi="Calibri" w:cs="Calibri"/>
          <w:b/>
          <w:color w:val="000000"/>
        </w:rPr>
        <w:t xml:space="preserve">                                                      </w:t>
      </w:r>
      <w:r w:rsidRPr="0016206E">
        <w:rPr>
          <w:rFonts w:ascii="Calibri" w:hAnsi="Calibri" w:cs="Calibri"/>
          <w:b/>
          <w:color w:val="000000"/>
        </w:rPr>
        <w:t>7°Regidor Propietario</w:t>
      </w:r>
    </w:p>
    <w:p w:rsidR="00D86A1B" w:rsidRDefault="00D86A1B" w:rsidP="00D86A1B">
      <w:pPr>
        <w:pStyle w:val="Textoindependiente2"/>
        <w:spacing w:after="0" w:line="240" w:lineRule="auto"/>
        <w:jc w:val="center"/>
        <w:rPr>
          <w:rFonts w:ascii="Calibri" w:hAnsi="Calibri" w:cs="Calibri"/>
          <w:b/>
        </w:rPr>
      </w:pPr>
    </w:p>
    <w:p w:rsidR="00E8534D" w:rsidRPr="0016206E" w:rsidRDefault="00E8534D" w:rsidP="00D86A1B">
      <w:pPr>
        <w:pStyle w:val="Textoindependiente2"/>
        <w:spacing w:after="0" w:line="240" w:lineRule="auto"/>
        <w:jc w:val="center"/>
        <w:rPr>
          <w:rFonts w:ascii="Calibri" w:hAnsi="Calibri" w:cs="Calibri"/>
          <w:b/>
        </w:rPr>
      </w:pPr>
    </w:p>
    <w:p w:rsidR="00D86A1B" w:rsidRPr="0016206E" w:rsidRDefault="00D86A1B" w:rsidP="00D86A1B">
      <w:pPr>
        <w:pStyle w:val="Textoindependiente2"/>
        <w:spacing w:after="0" w:line="240" w:lineRule="auto"/>
        <w:jc w:val="center"/>
        <w:rPr>
          <w:rFonts w:ascii="Calibri" w:hAnsi="Calibri" w:cs="Calibri"/>
          <w:b/>
        </w:rPr>
      </w:pPr>
    </w:p>
    <w:p w:rsidR="00D86A1B" w:rsidRPr="0016206E" w:rsidRDefault="00D86A1B" w:rsidP="00D86A1B">
      <w:pPr>
        <w:pStyle w:val="Textoindependiente2"/>
        <w:spacing w:after="0" w:line="240" w:lineRule="auto"/>
        <w:jc w:val="center"/>
        <w:rPr>
          <w:rFonts w:ascii="Calibri" w:hAnsi="Calibri" w:cs="Calibri"/>
          <w:b/>
        </w:rPr>
      </w:pPr>
    </w:p>
    <w:p w:rsidR="00D86A1B" w:rsidRPr="0016206E" w:rsidRDefault="00D86A1B" w:rsidP="00D86A1B">
      <w:pPr>
        <w:pStyle w:val="Textoindependiente2"/>
        <w:spacing w:after="0" w:line="240" w:lineRule="auto"/>
        <w:jc w:val="center"/>
        <w:rPr>
          <w:rFonts w:ascii="Calibri" w:hAnsi="Calibri" w:cs="Calibri"/>
          <w:b/>
        </w:rPr>
      </w:pPr>
    </w:p>
    <w:p w:rsidR="00D86A1B" w:rsidRPr="0016206E" w:rsidRDefault="00D86A1B" w:rsidP="00D86A1B">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D86A1B" w:rsidRPr="0016206E" w:rsidRDefault="00D86A1B" w:rsidP="00D86A1B">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w:t>
      </w:r>
      <w:r>
        <w:rPr>
          <w:rFonts w:ascii="Calibri" w:hAnsi="Calibri" w:cs="Calibri"/>
          <w:b/>
          <w:color w:val="000000"/>
        </w:rPr>
        <w:t xml:space="preserve">    </w:t>
      </w:r>
      <w:r w:rsidRPr="0016206E">
        <w:rPr>
          <w:rFonts w:ascii="Calibri" w:hAnsi="Calibri" w:cs="Calibri"/>
          <w:b/>
          <w:color w:val="000000"/>
        </w:rPr>
        <w:t>1° Regidor Suplente</w:t>
      </w:r>
    </w:p>
    <w:p w:rsidR="00D86A1B" w:rsidRPr="0016206E" w:rsidRDefault="00D86A1B" w:rsidP="00D86A1B">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D86A1B" w:rsidRDefault="00D86A1B" w:rsidP="00D86A1B">
      <w:pPr>
        <w:pStyle w:val="Textoindependiente2"/>
        <w:shd w:val="clear" w:color="auto" w:fill="FFFFFF"/>
        <w:spacing w:after="0" w:line="240" w:lineRule="auto"/>
        <w:rPr>
          <w:rFonts w:ascii="Calibri" w:hAnsi="Calibri" w:cs="Calibri"/>
          <w:b/>
          <w:color w:val="000000"/>
        </w:rPr>
      </w:pPr>
    </w:p>
    <w:p w:rsidR="00E8534D" w:rsidRPr="0016206E" w:rsidRDefault="00E8534D" w:rsidP="00D86A1B">
      <w:pPr>
        <w:pStyle w:val="Textoindependiente2"/>
        <w:shd w:val="clear" w:color="auto" w:fill="FFFFFF"/>
        <w:spacing w:after="0" w:line="240" w:lineRule="auto"/>
        <w:rPr>
          <w:rFonts w:ascii="Calibri" w:hAnsi="Calibri" w:cs="Calibri"/>
          <w:b/>
          <w:color w:val="000000"/>
        </w:rPr>
      </w:pPr>
    </w:p>
    <w:p w:rsidR="00D86A1B" w:rsidRPr="0016206E" w:rsidRDefault="00D86A1B" w:rsidP="00D86A1B">
      <w:pPr>
        <w:pStyle w:val="Textoindependiente2"/>
        <w:shd w:val="clear" w:color="auto" w:fill="FFFFFF"/>
        <w:spacing w:after="0" w:line="240" w:lineRule="auto"/>
        <w:jc w:val="center"/>
        <w:rPr>
          <w:rFonts w:ascii="Calibri" w:hAnsi="Calibri" w:cs="Calibri"/>
          <w:b/>
          <w:color w:val="000000"/>
        </w:rPr>
      </w:pPr>
    </w:p>
    <w:p w:rsidR="00D86A1B" w:rsidRPr="0016206E" w:rsidRDefault="00D86A1B" w:rsidP="00D86A1B">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jc w:val="center"/>
        <w:rPr>
          <w:rFonts w:ascii="Calibri" w:hAnsi="Calibri" w:cs="Calibri"/>
          <w:b/>
          <w:color w:val="000000"/>
        </w:rPr>
      </w:pPr>
    </w:p>
    <w:p w:rsidR="00D86A1B" w:rsidRPr="0016206E" w:rsidRDefault="00D86A1B" w:rsidP="00D86A1B">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D86A1B" w:rsidRDefault="00D86A1B" w:rsidP="00D86A1B">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2° Regidora Suplente</w:t>
      </w:r>
      <w:r>
        <w:rPr>
          <w:rFonts w:ascii="Calibri" w:hAnsi="Calibri" w:cs="Calibri"/>
          <w:b/>
          <w:color w:val="000000"/>
        </w:rPr>
        <w:t>, Actuando</w:t>
      </w:r>
      <w:r w:rsidRPr="0016206E">
        <w:rPr>
          <w:rFonts w:ascii="Calibri" w:hAnsi="Calibri" w:cs="Calibri"/>
          <w:b/>
          <w:color w:val="000000"/>
        </w:rPr>
        <w:t xml:space="preserve">                                             3° Regidor Suplente</w:t>
      </w:r>
    </w:p>
    <w:p w:rsidR="00D86A1B" w:rsidRPr="0016206E" w:rsidRDefault="00D86A1B" w:rsidP="00D86A1B">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Suplencia de la Síndica Municipal</w:t>
      </w:r>
    </w:p>
    <w:p w:rsidR="00D86A1B" w:rsidRPr="0016206E" w:rsidRDefault="00D86A1B" w:rsidP="00D86A1B">
      <w:pPr>
        <w:pStyle w:val="Textoindependiente2"/>
        <w:shd w:val="clear" w:color="auto" w:fill="FFFFFF"/>
        <w:spacing w:after="0" w:line="240" w:lineRule="auto"/>
        <w:rPr>
          <w:rFonts w:ascii="Calibri" w:hAnsi="Calibri" w:cs="Calibri"/>
          <w:b/>
          <w:color w:val="000000"/>
        </w:rPr>
      </w:pPr>
    </w:p>
    <w:p w:rsidR="00D86A1B" w:rsidRPr="0016206E" w:rsidRDefault="00D86A1B" w:rsidP="00D86A1B">
      <w:pPr>
        <w:pStyle w:val="Textoindependiente2"/>
        <w:shd w:val="clear" w:color="auto" w:fill="FFFFFF"/>
        <w:spacing w:after="0" w:line="240" w:lineRule="auto"/>
        <w:jc w:val="center"/>
        <w:rPr>
          <w:rFonts w:ascii="Calibri" w:hAnsi="Calibri" w:cs="Calibri"/>
          <w:b/>
          <w:color w:val="000000"/>
        </w:rPr>
      </w:pPr>
    </w:p>
    <w:p w:rsidR="00D86A1B" w:rsidRDefault="00D86A1B" w:rsidP="00D86A1B">
      <w:pPr>
        <w:pStyle w:val="Textoindependiente2"/>
        <w:shd w:val="clear" w:color="auto" w:fill="FFFFFF"/>
        <w:spacing w:after="0" w:line="240" w:lineRule="auto"/>
        <w:jc w:val="center"/>
        <w:rPr>
          <w:rFonts w:ascii="Calibri" w:hAnsi="Calibri" w:cs="Calibri"/>
          <w:b/>
          <w:color w:val="000000"/>
        </w:rPr>
      </w:pPr>
    </w:p>
    <w:p w:rsidR="00E8534D" w:rsidRPr="0016206E" w:rsidRDefault="00E8534D" w:rsidP="00D86A1B">
      <w:pPr>
        <w:pStyle w:val="Textoindependiente2"/>
        <w:shd w:val="clear" w:color="auto" w:fill="FFFFFF"/>
        <w:spacing w:after="0" w:line="240" w:lineRule="auto"/>
        <w:jc w:val="center"/>
        <w:rPr>
          <w:rFonts w:ascii="Calibri" w:hAnsi="Calibri" w:cs="Calibri"/>
          <w:b/>
          <w:color w:val="000000"/>
        </w:rPr>
      </w:pPr>
    </w:p>
    <w:p w:rsidR="00D86A1B" w:rsidRPr="0016206E" w:rsidRDefault="00D86A1B" w:rsidP="00D86A1B">
      <w:pPr>
        <w:pStyle w:val="Textoindependiente2"/>
        <w:shd w:val="clear" w:color="auto" w:fill="FFFFFF"/>
        <w:spacing w:after="0" w:line="240" w:lineRule="auto"/>
        <w:jc w:val="center"/>
        <w:rPr>
          <w:rFonts w:ascii="Calibri" w:hAnsi="Calibri" w:cs="Calibri"/>
          <w:b/>
        </w:rPr>
      </w:pPr>
    </w:p>
    <w:p w:rsidR="00D86A1B" w:rsidRPr="0016206E" w:rsidRDefault="00D86A1B" w:rsidP="00D86A1B">
      <w:pPr>
        <w:pStyle w:val="Textoindependiente2"/>
        <w:shd w:val="clear" w:color="auto" w:fill="FFFFFF"/>
        <w:spacing w:after="0" w:line="240" w:lineRule="auto"/>
        <w:rPr>
          <w:rFonts w:ascii="Calibri" w:hAnsi="Calibri" w:cs="Calibri"/>
          <w:b/>
          <w:color w:val="000000"/>
          <w:lang w:val="es-SV"/>
        </w:rPr>
      </w:pPr>
      <w:r w:rsidRPr="0016206E">
        <w:rPr>
          <w:rFonts w:ascii="Calibri" w:hAnsi="Calibri" w:cs="Calibri"/>
          <w:b/>
        </w:rPr>
        <w:t xml:space="preserve">    Pedro Antonio Hernández Ponce                                Elías Benjamín Castillo Rodríguez</w:t>
      </w:r>
    </w:p>
    <w:p w:rsidR="00D86A1B" w:rsidRDefault="00D86A1B" w:rsidP="00D86A1B">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4</w:t>
      </w:r>
      <w:r>
        <w:rPr>
          <w:rFonts w:ascii="Calibri" w:hAnsi="Calibri" w:cs="Calibri"/>
          <w:b/>
          <w:color w:val="000000"/>
        </w:rPr>
        <w:t xml:space="preserve">° Regidor Suplente, </w:t>
      </w:r>
      <w:r w:rsidRPr="0016206E">
        <w:rPr>
          <w:rFonts w:ascii="Calibri" w:hAnsi="Calibri" w:cs="Calibri"/>
          <w:b/>
          <w:color w:val="000000"/>
        </w:rPr>
        <w:t xml:space="preserve">  </w:t>
      </w:r>
      <w:r>
        <w:rPr>
          <w:rFonts w:ascii="Calibri" w:hAnsi="Calibri" w:cs="Calibri"/>
          <w:b/>
          <w:color w:val="000000"/>
        </w:rPr>
        <w:t>Actuando en</w:t>
      </w:r>
      <w:r w:rsidRPr="0016206E">
        <w:rPr>
          <w:rFonts w:ascii="Calibri" w:hAnsi="Calibri" w:cs="Calibri"/>
          <w:b/>
          <w:color w:val="000000"/>
        </w:rPr>
        <w:t xml:space="preserve">                                    Secretario municipal.</w:t>
      </w:r>
    </w:p>
    <w:p w:rsidR="00D86A1B" w:rsidRPr="0016206E" w:rsidRDefault="00D86A1B" w:rsidP="00D86A1B">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Suplencia del  6º regidor propietario.</w:t>
      </w:r>
    </w:p>
    <w:p w:rsidR="00D86A1B" w:rsidRDefault="00D86A1B"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lang w:val="es-SV"/>
        </w:rPr>
      </w:pPr>
    </w:p>
    <w:p w:rsidR="0062781B" w:rsidRPr="002A3349" w:rsidRDefault="0062781B" w:rsidP="0062781B">
      <w:pPr>
        <w:spacing w:line="276" w:lineRule="auto"/>
        <w:jc w:val="both"/>
        <w:rPr>
          <w:rFonts w:ascii="Calibri" w:hAnsi="Calibri" w:cs="Calibri"/>
          <w:color w:val="000000"/>
        </w:rPr>
      </w:pPr>
      <w:r w:rsidRPr="0016206E">
        <w:rPr>
          <w:rFonts w:ascii="Calibri" w:hAnsi="Calibri" w:cs="Calibri"/>
          <w:b/>
        </w:rPr>
        <w:lastRenderedPageBreak/>
        <w:t xml:space="preserve">ACTA NÚMERO </w:t>
      </w:r>
      <w:r>
        <w:rPr>
          <w:rFonts w:ascii="Calibri" w:hAnsi="Calibri" w:cs="Calibri"/>
          <w:b/>
        </w:rPr>
        <w:t>VEINTICINCO</w:t>
      </w:r>
      <w:r w:rsidRPr="0016206E">
        <w:rPr>
          <w:rFonts w:ascii="Calibri" w:hAnsi="Calibri" w:cs="Calibri"/>
        </w:rPr>
        <w:t>.</w:t>
      </w:r>
      <w:r>
        <w:rPr>
          <w:rFonts w:ascii="Calibri" w:hAnsi="Calibri" w:cs="Calibri"/>
        </w:rPr>
        <w:t xml:space="preserve"> </w:t>
      </w:r>
      <w:r w:rsidRPr="0016206E">
        <w:rPr>
          <w:rFonts w:ascii="Calibri" w:hAnsi="Calibri" w:cs="Calibri"/>
          <w:color w:val="000000"/>
        </w:rPr>
        <w:t xml:space="preserve">Sesión </w:t>
      </w:r>
      <w:r>
        <w:rPr>
          <w:rFonts w:ascii="Calibri" w:hAnsi="Calibri" w:cs="Calibri"/>
          <w:color w:val="000000"/>
        </w:rPr>
        <w:t>O</w:t>
      </w:r>
      <w:r w:rsidRPr="0016206E">
        <w:rPr>
          <w:rFonts w:ascii="Calibri" w:hAnsi="Calibri" w:cs="Calibri"/>
          <w:color w:val="000000"/>
        </w:rPr>
        <w:t xml:space="preserve">rdinaria del Concejo Municipal de Suchitoto, celebrada </w:t>
      </w:r>
      <w:r>
        <w:rPr>
          <w:rFonts w:ascii="Calibri" w:hAnsi="Calibri" w:cs="Calibri"/>
          <w:color w:val="000000"/>
        </w:rPr>
        <w:t>en las instalaciones del Centro Cultural de Convivencia Ciudadana,</w:t>
      </w:r>
      <w:r w:rsidRPr="0016206E">
        <w:rPr>
          <w:rFonts w:ascii="Calibri" w:hAnsi="Calibri" w:cs="Calibri"/>
          <w:color w:val="000000"/>
        </w:rPr>
        <w:t xml:space="preserve"> de la ciudad Suchitoto, departamento de Cuscatlán, a las </w:t>
      </w:r>
      <w:r>
        <w:rPr>
          <w:rFonts w:ascii="Calibri" w:hAnsi="Calibri" w:cs="Calibri"/>
          <w:color w:val="000000"/>
        </w:rPr>
        <w:t>catorce</w:t>
      </w:r>
      <w:r w:rsidRPr="0016206E">
        <w:rPr>
          <w:rFonts w:ascii="Calibri" w:hAnsi="Calibri" w:cs="Calibri"/>
          <w:color w:val="000000"/>
        </w:rPr>
        <w:t xml:space="preserve"> horas del día </w:t>
      </w:r>
      <w:r>
        <w:rPr>
          <w:rFonts w:ascii="Calibri" w:hAnsi="Calibri" w:cs="Calibri"/>
          <w:color w:val="000000"/>
        </w:rPr>
        <w:t>diecinueve de junio</w:t>
      </w:r>
      <w:r w:rsidRPr="0016206E">
        <w:rPr>
          <w:rFonts w:ascii="Calibri" w:hAnsi="Calibri" w:cs="Calibri"/>
          <w:color w:val="000000"/>
        </w:rPr>
        <w:t xml:space="preserve"> del año dos mil veinte. Convocada y presidida por la señora Alcaldesa Municipal, Pedrina Rivera Hernández, con la presencia de la Síndica Municipal Verónica Marisol Flores Rivas, regidores propietarios:</w:t>
      </w:r>
      <w:r>
        <w:rPr>
          <w:rFonts w:ascii="Calibri" w:hAnsi="Calibri" w:cs="Calibri"/>
          <w:color w:val="000000"/>
        </w:rPr>
        <w:t xml:space="preserve"> </w:t>
      </w:r>
      <w:r w:rsidRPr="0016206E">
        <w:rPr>
          <w:rFonts w:ascii="Calibri" w:hAnsi="Calibri" w:cs="Calibri"/>
          <w:color w:val="000000"/>
        </w:rPr>
        <w:t>Ana María Menjivar,</w:t>
      </w:r>
      <w:r>
        <w:rPr>
          <w:rFonts w:ascii="Calibri" w:hAnsi="Calibri" w:cs="Calibri"/>
          <w:color w:val="000000"/>
        </w:rPr>
        <w:t xml:space="preserve"> </w:t>
      </w:r>
      <w:r w:rsidRPr="0016206E">
        <w:rPr>
          <w:rFonts w:ascii="Calibri" w:hAnsi="Calibri" w:cs="Calibri"/>
          <w:color w:val="000000"/>
        </w:rPr>
        <w:t>Walter Candelario Rodríguez, Blanca Lidia Romero de Menjivar,</w:t>
      </w:r>
      <w:r>
        <w:rPr>
          <w:rFonts w:ascii="Calibri" w:hAnsi="Calibri" w:cs="Calibri"/>
          <w:color w:val="000000"/>
        </w:rPr>
        <w:t xml:space="preserve"> Claudia Elizabeth Castro de Argueta, José Manuel Pérez Melgar, Jorge Francisco Gómez Castillo, David Jaime Bonilla Hernández; en la presente sesión el señor</w:t>
      </w:r>
      <w:r w:rsidRPr="00517E43">
        <w:rPr>
          <w:rFonts w:ascii="Calibri" w:hAnsi="Calibri" w:cs="Calibri"/>
          <w:color w:val="000000"/>
        </w:rPr>
        <w:t xml:space="preserve"> </w:t>
      </w:r>
      <w:r w:rsidRPr="0016206E">
        <w:rPr>
          <w:rFonts w:ascii="Calibri" w:hAnsi="Calibri" w:cs="Calibri"/>
          <w:color w:val="000000"/>
        </w:rPr>
        <w:t>Pedro Antonio Hernández Ponce</w:t>
      </w:r>
      <w:r>
        <w:rPr>
          <w:rFonts w:ascii="Calibri" w:hAnsi="Calibri" w:cs="Calibri"/>
          <w:color w:val="000000"/>
        </w:rPr>
        <w:t xml:space="preserve"> actúa en suplencia del Sexto regidor propietario; </w:t>
      </w:r>
      <w:r w:rsidRPr="0016206E">
        <w:rPr>
          <w:rFonts w:ascii="Calibri" w:hAnsi="Calibri" w:cs="Calibri"/>
          <w:color w:val="000000"/>
        </w:rPr>
        <w:t>también están presentes los regidores Suplentes:</w:t>
      </w:r>
      <w:r>
        <w:rPr>
          <w:rFonts w:ascii="Calibri" w:hAnsi="Calibri" w:cs="Calibri"/>
          <w:color w:val="000000"/>
        </w:rPr>
        <w:t xml:space="preserve"> Alfredo Landaverde, </w:t>
      </w:r>
      <w:r>
        <w:rPr>
          <w:rFonts w:ascii="Calibri" w:hAnsi="Calibri" w:cs="Calibri"/>
          <w:color w:val="000000"/>
        </w:rPr>
        <w:tab/>
      </w:r>
      <w:r w:rsidRPr="0016206E">
        <w:rPr>
          <w:rFonts w:ascii="Calibri" w:hAnsi="Calibri" w:cs="Calibri"/>
          <w:color w:val="000000"/>
        </w:rPr>
        <w:t>M</w:t>
      </w:r>
      <w:r>
        <w:rPr>
          <w:rFonts w:ascii="Calibri" w:hAnsi="Calibri" w:cs="Calibri"/>
          <w:color w:val="000000"/>
        </w:rPr>
        <w:t xml:space="preserve">aría Josefina Cabrera Hernández y </w:t>
      </w:r>
      <w:r>
        <w:rPr>
          <w:rFonts w:ascii="Calibri" w:hAnsi="Calibri" w:cs="Calibri"/>
          <w:color w:val="000000"/>
        </w:rPr>
        <w:tab/>
      </w:r>
      <w:r w:rsidRPr="0016206E">
        <w:rPr>
          <w:rFonts w:ascii="Calibri" w:hAnsi="Calibri" w:cs="Calibri"/>
          <w:color w:val="000000"/>
        </w:rPr>
        <w:t>Víctor</w:t>
      </w:r>
      <w:r>
        <w:rPr>
          <w:rFonts w:ascii="Calibri" w:hAnsi="Calibri" w:cs="Calibri"/>
          <w:color w:val="000000"/>
        </w:rPr>
        <w:t xml:space="preserve"> </w:t>
      </w:r>
      <w:r w:rsidRPr="0016206E">
        <w:rPr>
          <w:rFonts w:ascii="Calibri" w:hAnsi="Calibri" w:cs="Calibri"/>
          <w:color w:val="000000"/>
        </w:rPr>
        <w:t>Arístides Orellana Santamaría</w:t>
      </w:r>
      <w:r>
        <w:rPr>
          <w:rFonts w:ascii="Calibri" w:hAnsi="Calibri" w:cs="Calibri"/>
          <w:color w:val="000000"/>
        </w:rPr>
        <w:t xml:space="preserve">; </w:t>
      </w:r>
      <w:r w:rsidRPr="0016206E">
        <w:rPr>
          <w:rFonts w:ascii="Calibri" w:hAnsi="Calibri" w:cs="Calibri"/>
          <w:color w:val="000000"/>
        </w:rPr>
        <w:t xml:space="preserve">y Secretario Municipal, licenciado Elías Benjamín Castillo Rodríguez. </w:t>
      </w:r>
      <w:r>
        <w:rPr>
          <w:rFonts w:ascii="Calibri" w:hAnsi="Calibri" w:cs="Calibri"/>
          <w:color w:val="000000"/>
        </w:rPr>
        <w:t xml:space="preserve"> </w:t>
      </w:r>
      <w:r w:rsidRPr="0016206E">
        <w:rPr>
          <w:rFonts w:ascii="Calibri" w:hAnsi="Calibri" w:cs="Calibri"/>
          <w:color w:val="000000"/>
        </w:rPr>
        <w:t>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Pr>
          <w:rFonts w:ascii="Calibri" w:hAnsi="Calibri" w:cs="Calibri"/>
          <w:color w:val="000000"/>
        </w:rPr>
        <w:t xml:space="preserve"> </w:t>
      </w:r>
      <w:r w:rsidRPr="00591218">
        <w:rPr>
          <w:rFonts w:ascii="Calibri" w:hAnsi="Calibri" w:cs="Calibri"/>
          <w:b/>
        </w:rPr>
        <w:t xml:space="preserve">ACUERDO NÚMERO UNO. </w:t>
      </w:r>
      <w:r w:rsidRPr="00591218">
        <w:rPr>
          <w:rFonts w:ascii="Calibri" w:eastAsia="Calibri" w:hAnsi="Calibri" w:cs="Calibri"/>
        </w:rPr>
        <w:t>Vista la solicitud de autorización de gastos remitidos por la Tesorera municipal</w:t>
      </w:r>
      <w:r>
        <w:rPr>
          <w:rFonts w:ascii="Calibri" w:eastAsia="Calibri" w:hAnsi="Calibri" w:cs="Calibri"/>
        </w:rPr>
        <w:t xml:space="preserve"> y Secretario Municipal, </w:t>
      </w:r>
      <w:r w:rsidRPr="00591218">
        <w:rPr>
          <w:rFonts w:ascii="Calibri" w:eastAsia="Calibri" w:hAnsi="Calibri" w:cs="Calibri"/>
        </w:rPr>
        <w:t xml:space="preserve"> y siendo competencia de este concejo autorizar las erogaciones de fondos, de conformidad a lo establecido en los arts. 203, 204 ord. 3° de la Constitución,  art. 91 del Código Municipal, </w:t>
      </w:r>
      <w:r w:rsidRPr="00591218">
        <w:rPr>
          <w:rFonts w:ascii="Calibri" w:eastAsia="Calibri" w:hAnsi="Calibri" w:cs="Calibri"/>
          <w:b/>
        </w:rPr>
        <w:t xml:space="preserve">SE ACUERDA: </w:t>
      </w:r>
      <w:r w:rsidRPr="00591218">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62781B" w:rsidRPr="00654FBD" w:rsidTr="00AE307B">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81B" w:rsidRPr="0077074E" w:rsidRDefault="0062781B" w:rsidP="00AE307B">
            <w:pPr>
              <w:jc w:val="center"/>
              <w:rPr>
                <w:rFonts w:ascii="Calibri" w:hAnsi="Calibri" w:cs="Calibri"/>
                <w:b/>
                <w:bCs/>
                <w:lang w:val="es-SV" w:eastAsia="es-SV"/>
              </w:rPr>
            </w:pPr>
            <w:r w:rsidRPr="0077074E">
              <w:rPr>
                <w:rFonts w:ascii="Calibri" w:hAnsi="Calibri" w:cs="Calibri"/>
                <w:b/>
                <w:bCs/>
                <w:lang w:val="es-SV" w:eastAsia="es-SV"/>
              </w:rPr>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81B" w:rsidRPr="0077074E" w:rsidRDefault="0062781B" w:rsidP="00AE307B">
            <w:pPr>
              <w:jc w:val="center"/>
              <w:rPr>
                <w:rFonts w:ascii="Calibri" w:hAnsi="Calibri" w:cs="Calibri"/>
                <w:b/>
                <w:bCs/>
                <w:lang w:val="es-SV" w:eastAsia="es-SV"/>
              </w:rPr>
            </w:pPr>
            <w:r w:rsidRPr="0077074E">
              <w:rPr>
                <w:rFonts w:ascii="Calibri" w:hAnsi="Calibri" w:cs="Calibri"/>
                <w:b/>
                <w:bCs/>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81B" w:rsidRPr="0077074E" w:rsidRDefault="0062781B" w:rsidP="00AE307B">
            <w:pPr>
              <w:jc w:val="center"/>
              <w:rPr>
                <w:rFonts w:ascii="Calibri" w:hAnsi="Calibri" w:cs="Calibri"/>
                <w:b/>
                <w:bCs/>
                <w:lang w:val="es-SV" w:eastAsia="es-SV"/>
              </w:rPr>
            </w:pPr>
            <w:r w:rsidRPr="0077074E">
              <w:rPr>
                <w:rFonts w:ascii="Calibri" w:hAnsi="Calibri" w:cs="Calibri"/>
                <w:b/>
                <w:bCs/>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81B" w:rsidRPr="0077074E" w:rsidRDefault="0062781B" w:rsidP="00AE307B">
            <w:pPr>
              <w:jc w:val="center"/>
              <w:rPr>
                <w:rFonts w:ascii="Calibri" w:hAnsi="Calibri" w:cs="Calibri"/>
                <w:b/>
                <w:bCs/>
                <w:lang w:val="es-SV" w:eastAsia="es-SV"/>
              </w:rPr>
            </w:pPr>
            <w:r w:rsidRPr="0077074E">
              <w:rPr>
                <w:rFonts w:ascii="Calibri" w:hAnsi="Calibri" w:cs="Calibri"/>
                <w:b/>
                <w:bCs/>
                <w:lang w:val="es-SV" w:eastAsia="es-SV"/>
              </w:rPr>
              <w:t>PRECIO TOTAL</w:t>
            </w:r>
          </w:p>
        </w:tc>
      </w:tr>
      <w:tr w:rsidR="0062781B" w:rsidRPr="00654FBD" w:rsidTr="00AE307B">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62781B" w:rsidRPr="0077074E" w:rsidRDefault="0062781B" w:rsidP="00AE307B">
            <w:pPr>
              <w:rPr>
                <w:rFonts w:ascii="Calibri" w:hAnsi="Calibri" w:cs="Calibri"/>
                <w:b/>
                <w:bCs/>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62781B" w:rsidRPr="0077074E" w:rsidRDefault="0062781B" w:rsidP="00AE307B">
            <w:pPr>
              <w:rPr>
                <w:rFonts w:ascii="Calibri" w:hAnsi="Calibri" w:cs="Calibri"/>
                <w:b/>
                <w:bCs/>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2781B" w:rsidRPr="0077074E" w:rsidRDefault="0062781B" w:rsidP="00AE307B">
            <w:pPr>
              <w:rPr>
                <w:rFonts w:ascii="Calibri" w:hAnsi="Calibri" w:cs="Calibri"/>
                <w:b/>
                <w:bCs/>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2781B" w:rsidRPr="0077074E" w:rsidRDefault="0062781B" w:rsidP="00AE307B">
            <w:pPr>
              <w:rPr>
                <w:rFonts w:ascii="Calibri" w:hAnsi="Calibri" w:cs="Calibri"/>
                <w:b/>
                <w:bCs/>
                <w:lang w:val="es-SV" w:eastAsia="es-SV"/>
              </w:rPr>
            </w:pPr>
          </w:p>
        </w:tc>
      </w:tr>
      <w:tr w:rsidR="0062781B" w:rsidRPr="00654FBD" w:rsidTr="00AE307B">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62781B" w:rsidRPr="0077074E" w:rsidRDefault="0062781B" w:rsidP="00AE307B">
            <w:pPr>
              <w:jc w:val="center"/>
              <w:rPr>
                <w:rFonts w:ascii="Calibri" w:hAnsi="Calibri" w:cs="Calibri"/>
                <w:lang w:val="es-SV" w:eastAsia="es-SV"/>
              </w:rPr>
            </w:pPr>
            <w:r w:rsidRPr="0077074E">
              <w:rPr>
                <w:rFonts w:ascii="Calibri" w:hAnsi="Calibri" w:cs="Calibri"/>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62781B" w:rsidRPr="0077074E" w:rsidRDefault="0062781B" w:rsidP="00AE307B">
            <w:pPr>
              <w:rPr>
                <w:rFonts w:ascii="Calibri" w:hAnsi="Calibri" w:cs="Calibri"/>
                <w:lang w:val="es-SV" w:eastAsia="es-SV"/>
              </w:rPr>
            </w:pPr>
            <w:r w:rsidRPr="0077074E">
              <w:rPr>
                <w:rFonts w:ascii="Calibri" w:hAnsi="Calibri" w:cs="Calibri"/>
                <w:lang w:val="es-SV" w:eastAsia="es-SV"/>
              </w:rPr>
              <w:t xml:space="preserve">Pago a </w:t>
            </w:r>
            <w:r w:rsidRPr="0077074E">
              <w:rPr>
                <w:rFonts w:ascii="Calibri" w:hAnsi="Calibri" w:cs="Calibri"/>
                <w:b/>
                <w:lang w:val="es-SV" w:eastAsia="es-SV"/>
              </w:rPr>
              <w:t>CAESS S.A. de C.V.</w:t>
            </w:r>
            <w:r w:rsidRPr="0077074E">
              <w:rPr>
                <w:rFonts w:ascii="Calibri" w:hAnsi="Calibri" w:cs="Calibri"/>
                <w:lang w:val="es-SV" w:eastAsia="es-SV"/>
              </w:rPr>
              <w:t>, por servicio de energía eléctrica Puerto San Juan, Fac. N° 113747789 y 113745930</w:t>
            </w:r>
          </w:p>
        </w:tc>
        <w:tc>
          <w:tcPr>
            <w:tcW w:w="1985" w:type="dxa"/>
            <w:tcBorders>
              <w:top w:val="nil"/>
              <w:left w:val="nil"/>
              <w:bottom w:val="single" w:sz="4" w:space="0" w:color="auto"/>
              <w:right w:val="single" w:sz="4" w:space="0" w:color="auto"/>
            </w:tcBorders>
            <w:shd w:val="clear" w:color="auto" w:fill="auto"/>
            <w:vAlign w:val="center"/>
            <w:hideMark/>
          </w:tcPr>
          <w:p w:rsidR="0062781B" w:rsidRPr="0077074E" w:rsidRDefault="0062781B" w:rsidP="00AE307B">
            <w:pPr>
              <w:jc w:val="center"/>
              <w:rPr>
                <w:rFonts w:ascii="Calibri" w:hAnsi="Calibri" w:cs="Calibri"/>
                <w:lang w:val="es-SV" w:eastAsia="es-SV"/>
              </w:rPr>
            </w:pPr>
            <w:r w:rsidRPr="0077074E">
              <w:rPr>
                <w:rFonts w:ascii="Calibri" w:hAnsi="Calibri" w:cs="Calibri"/>
                <w:lang w:val="es-SV" w:eastAsia="es-SV"/>
              </w:rPr>
              <w:t>Fondo Municipal – Puerto San Juan</w:t>
            </w:r>
          </w:p>
        </w:tc>
        <w:tc>
          <w:tcPr>
            <w:tcW w:w="1701" w:type="dxa"/>
            <w:tcBorders>
              <w:top w:val="single" w:sz="4" w:space="0" w:color="auto"/>
              <w:left w:val="nil"/>
              <w:bottom w:val="nil"/>
              <w:right w:val="single" w:sz="4" w:space="0" w:color="auto"/>
            </w:tcBorders>
            <w:shd w:val="clear" w:color="auto" w:fill="auto"/>
            <w:vAlign w:val="center"/>
            <w:hideMark/>
          </w:tcPr>
          <w:p w:rsidR="0062781B" w:rsidRPr="0077074E" w:rsidRDefault="0062781B" w:rsidP="00AE307B">
            <w:pPr>
              <w:rPr>
                <w:rFonts w:ascii="Calibri" w:hAnsi="Calibri" w:cs="Calibri"/>
                <w:lang w:val="es-SV" w:eastAsia="es-SV"/>
              </w:rPr>
            </w:pPr>
            <w:r w:rsidRPr="0077074E">
              <w:rPr>
                <w:rFonts w:ascii="Calibri" w:hAnsi="Calibri" w:cs="Calibri"/>
                <w:lang w:val="es-SV" w:eastAsia="es-SV"/>
              </w:rPr>
              <w:t>$            68.75</w:t>
            </w:r>
          </w:p>
        </w:tc>
      </w:tr>
      <w:tr w:rsidR="0062781B" w:rsidRPr="00654FBD" w:rsidTr="00AE307B">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62781B" w:rsidRPr="0077074E" w:rsidRDefault="0062781B" w:rsidP="00AE307B">
            <w:pPr>
              <w:jc w:val="center"/>
              <w:rPr>
                <w:rFonts w:ascii="Calibri" w:hAnsi="Calibri" w:cs="Calibri"/>
                <w:lang w:val="es-SV" w:eastAsia="es-SV"/>
              </w:rPr>
            </w:pPr>
            <w:r w:rsidRPr="0077074E">
              <w:rPr>
                <w:rFonts w:ascii="Calibri" w:hAnsi="Calibri" w:cs="Calibri"/>
                <w:lang w:val="es-SV" w:eastAsia="es-SV"/>
              </w:rPr>
              <w:t>2</w:t>
            </w:r>
          </w:p>
        </w:tc>
        <w:tc>
          <w:tcPr>
            <w:tcW w:w="4434" w:type="dxa"/>
            <w:tcBorders>
              <w:top w:val="nil"/>
              <w:left w:val="nil"/>
              <w:bottom w:val="single" w:sz="4" w:space="0" w:color="auto"/>
              <w:right w:val="single" w:sz="4" w:space="0" w:color="auto"/>
            </w:tcBorders>
            <w:shd w:val="clear" w:color="auto" w:fill="auto"/>
            <w:vAlign w:val="center"/>
            <w:hideMark/>
          </w:tcPr>
          <w:p w:rsidR="0062781B" w:rsidRPr="0077074E" w:rsidRDefault="0062781B" w:rsidP="00AE307B">
            <w:pPr>
              <w:rPr>
                <w:rFonts w:ascii="Calibri" w:hAnsi="Calibri" w:cs="Calibri"/>
                <w:lang w:val="es-SV" w:eastAsia="es-SV"/>
              </w:rPr>
            </w:pPr>
            <w:r w:rsidRPr="0077074E">
              <w:rPr>
                <w:rFonts w:ascii="Calibri" w:hAnsi="Calibri" w:cs="Calibri"/>
                <w:lang w:val="es-SV" w:eastAsia="es-SV"/>
              </w:rPr>
              <w:t xml:space="preserve">Pago a </w:t>
            </w:r>
            <w:r w:rsidRPr="0077074E">
              <w:rPr>
                <w:rFonts w:ascii="Calibri" w:hAnsi="Calibri" w:cs="Calibri"/>
                <w:b/>
                <w:lang w:val="es-SV" w:eastAsia="es-SV"/>
              </w:rPr>
              <w:t>EMASA,</w:t>
            </w:r>
            <w:r w:rsidRPr="0077074E">
              <w:rPr>
                <w:rFonts w:ascii="Calibri" w:hAnsi="Calibri" w:cs="Calibri"/>
                <w:lang w:val="es-SV" w:eastAsia="es-SV"/>
              </w:rPr>
              <w:t xml:space="preserve"> por servicio de agua potable en Centro turístico Puerto San Juan. Fac. N° 3245, 3246 y 3248</w:t>
            </w:r>
          </w:p>
        </w:tc>
        <w:tc>
          <w:tcPr>
            <w:tcW w:w="1985" w:type="dxa"/>
            <w:tcBorders>
              <w:top w:val="nil"/>
              <w:left w:val="nil"/>
              <w:bottom w:val="single" w:sz="4" w:space="0" w:color="auto"/>
              <w:right w:val="single" w:sz="4" w:space="0" w:color="auto"/>
            </w:tcBorders>
            <w:shd w:val="clear" w:color="auto" w:fill="auto"/>
            <w:vAlign w:val="center"/>
            <w:hideMark/>
          </w:tcPr>
          <w:p w:rsidR="0062781B" w:rsidRPr="0077074E" w:rsidRDefault="0062781B" w:rsidP="00AE307B">
            <w:pPr>
              <w:jc w:val="center"/>
              <w:rPr>
                <w:rFonts w:ascii="Calibri" w:hAnsi="Calibri" w:cs="Calibri"/>
                <w:lang w:val="es-SV" w:eastAsia="es-SV"/>
              </w:rPr>
            </w:pPr>
            <w:r w:rsidRPr="0077074E">
              <w:rPr>
                <w:rFonts w:ascii="Calibri" w:hAnsi="Calibri" w:cs="Calibri"/>
                <w:lang w:val="es-SV" w:eastAsia="es-SV"/>
              </w:rPr>
              <w:t>Fondos propios Puerto San Juan</w:t>
            </w:r>
          </w:p>
        </w:tc>
        <w:tc>
          <w:tcPr>
            <w:tcW w:w="1701" w:type="dxa"/>
            <w:tcBorders>
              <w:top w:val="single" w:sz="4" w:space="0" w:color="auto"/>
              <w:left w:val="nil"/>
              <w:bottom w:val="nil"/>
              <w:right w:val="single" w:sz="4" w:space="0" w:color="auto"/>
            </w:tcBorders>
            <w:shd w:val="clear" w:color="auto" w:fill="auto"/>
            <w:vAlign w:val="center"/>
            <w:hideMark/>
          </w:tcPr>
          <w:p w:rsidR="0062781B" w:rsidRPr="0077074E" w:rsidRDefault="0062781B" w:rsidP="00AE307B">
            <w:pPr>
              <w:rPr>
                <w:rFonts w:ascii="Calibri" w:hAnsi="Calibri" w:cs="Calibri"/>
                <w:lang w:val="es-SV" w:eastAsia="es-SV"/>
              </w:rPr>
            </w:pPr>
            <w:r w:rsidRPr="0077074E">
              <w:rPr>
                <w:rFonts w:ascii="Calibri" w:hAnsi="Calibri" w:cs="Calibri"/>
                <w:lang w:val="es-SV" w:eastAsia="es-SV"/>
              </w:rPr>
              <w:t>$            44.14</w:t>
            </w:r>
          </w:p>
        </w:tc>
      </w:tr>
      <w:tr w:rsidR="0062781B" w:rsidRPr="00654FBD" w:rsidTr="00AE307B">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62781B" w:rsidRPr="0077074E" w:rsidRDefault="0062781B" w:rsidP="00AE307B">
            <w:pPr>
              <w:jc w:val="center"/>
              <w:rPr>
                <w:rFonts w:ascii="Calibri" w:hAnsi="Calibri" w:cs="Calibri"/>
                <w:lang w:val="es-SV" w:eastAsia="es-SV"/>
              </w:rPr>
            </w:pPr>
            <w:r w:rsidRPr="0077074E">
              <w:rPr>
                <w:rFonts w:ascii="Calibri" w:hAnsi="Calibri" w:cs="Calibri"/>
                <w:lang w:val="es-SV" w:eastAsia="es-SV"/>
              </w:rPr>
              <w:t>3</w:t>
            </w:r>
          </w:p>
        </w:tc>
        <w:tc>
          <w:tcPr>
            <w:tcW w:w="4434" w:type="dxa"/>
            <w:tcBorders>
              <w:top w:val="nil"/>
              <w:left w:val="nil"/>
              <w:bottom w:val="single" w:sz="4" w:space="0" w:color="auto"/>
              <w:right w:val="single" w:sz="4" w:space="0" w:color="auto"/>
            </w:tcBorders>
            <w:shd w:val="clear" w:color="auto" w:fill="auto"/>
            <w:vAlign w:val="center"/>
            <w:hideMark/>
          </w:tcPr>
          <w:p w:rsidR="0062781B" w:rsidRPr="0077074E" w:rsidRDefault="0062781B" w:rsidP="00AE307B">
            <w:pPr>
              <w:rPr>
                <w:rFonts w:ascii="Calibri" w:hAnsi="Calibri" w:cs="Calibri"/>
                <w:lang w:val="es-SV" w:eastAsia="es-SV"/>
              </w:rPr>
            </w:pPr>
            <w:r w:rsidRPr="0077074E">
              <w:rPr>
                <w:rFonts w:ascii="Calibri" w:hAnsi="Calibri" w:cs="Calibri"/>
                <w:lang w:val="es-SV" w:eastAsia="es-SV"/>
              </w:rPr>
              <w:t>Pago de planilla personal eventual del mercado municipal, Junio de 2020</w:t>
            </w:r>
          </w:p>
        </w:tc>
        <w:tc>
          <w:tcPr>
            <w:tcW w:w="1985" w:type="dxa"/>
            <w:tcBorders>
              <w:top w:val="nil"/>
              <w:left w:val="nil"/>
              <w:bottom w:val="single" w:sz="4" w:space="0" w:color="auto"/>
              <w:right w:val="single" w:sz="4" w:space="0" w:color="auto"/>
            </w:tcBorders>
            <w:shd w:val="clear" w:color="auto" w:fill="auto"/>
            <w:vAlign w:val="center"/>
            <w:hideMark/>
          </w:tcPr>
          <w:p w:rsidR="0062781B" w:rsidRPr="0077074E" w:rsidRDefault="0062781B" w:rsidP="00AE307B">
            <w:pPr>
              <w:jc w:val="center"/>
              <w:rPr>
                <w:rFonts w:ascii="Calibri" w:hAnsi="Calibri" w:cs="Calibri"/>
                <w:lang w:val="es-SV" w:eastAsia="es-SV"/>
              </w:rPr>
            </w:pPr>
            <w:r w:rsidRPr="0077074E">
              <w:rPr>
                <w:rFonts w:ascii="Calibri" w:hAnsi="Calibri" w:cs="Calibri"/>
                <w:lang w:val="es-SV" w:eastAsia="es-SV"/>
              </w:rPr>
              <w:t>Fondos propios</w:t>
            </w:r>
          </w:p>
        </w:tc>
        <w:tc>
          <w:tcPr>
            <w:tcW w:w="1701" w:type="dxa"/>
            <w:tcBorders>
              <w:top w:val="single" w:sz="4" w:space="0" w:color="auto"/>
              <w:left w:val="nil"/>
              <w:bottom w:val="nil"/>
              <w:right w:val="single" w:sz="4" w:space="0" w:color="auto"/>
            </w:tcBorders>
            <w:shd w:val="clear" w:color="auto" w:fill="auto"/>
            <w:vAlign w:val="center"/>
            <w:hideMark/>
          </w:tcPr>
          <w:p w:rsidR="0062781B" w:rsidRPr="0077074E" w:rsidRDefault="0062781B" w:rsidP="00AE307B">
            <w:pPr>
              <w:rPr>
                <w:rFonts w:ascii="Calibri" w:hAnsi="Calibri" w:cs="Calibri"/>
                <w:lang w:val="es-SV" w:eastAsia="es-SV"/>
              </w:rPr>
            </w:pPr>
            <w:r w:rsidRPr="0077074E">
              <w:rPr>
                <w:rFonts w:ascii="Calibri" w:hAnsi="Calibri" w:cs="Calibri"/>
                <w:lang w:val="es-SV" w:eastAsia="es-SV"/>
              </w:rPr>
              <w:t>$       1,050.00</w:t>
            </w:r>
          </w:p>
        </w:tc>
      </w:tr>
      <w:tr w:rsidR="0062781B" w:rsidRPr="00654FBD" w:rsidTr="00AE307B">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62781B" w:rsidRPr="0077074E" w:rsidRDefault="0062781B" w:rsidP="00AE307B">
            <w:pPr>
              <w:jc w:val="center"/>
              <w:rPr>
                <w:rFonts w:ascii="Calibri" w:hAnsi="Calibri" w:cs="Calibri"/>
                <w:lang w:val="es-SV" w:eastAsia="es-SV"/>
              </w:rPr>
            </w:pPr>
            <w:r w:rsidRPr="0077074E">
              <w:rPr>
                <w:rFonts w:ascii="Calibri" w:hAnsi="Calibri" w:cs="Calibri"/>
                <w:lang w:val="es-SV" w:eastAsia="es-SV"/>
              </w:rPr>
              <w:t>4</w:t>
            </w:r>
          </w:p>
        </w:tc>
        <w:tc>
          <w:tcPr>
            <w:tcW w:w="4434" w:type="dxa"/>
            <w:tcBorders>
              <w:top w:val="nil"/>
              <w:left w:val="nil"/>
              <w:bottom w:val="single" w:sz="4" w:space="0" w:color="auto"/>
              <w:right w:val="single" w:sz="4" w:space="0" w:color="auto"/>
            </w:tcBorders>
            <w:shd w:val="clear" w:color="auto" w:fill="auto"/>
            <w:vAlign w:val="center"/>
          </w:tcPr>
          <w:p w:rsidR="0062781B" w:rsidRPr="0077074E" w:rsidRDefault="0062781B" w:rsidP="00AE307B">
            <w:pPr>
              <w:rPr>
                <w:rFonts w:ascii="Calibri" w:hAnsi="Calibri" w:cs="Calibri"/>
                <w:lang w:val="es-SV" w:eastAsia="es-SV"/>
              </w:rPr>
            </w:pPr>
            <w:r w:rsidRPr="0077074E">
              <w:rPr>
                <w:rFonts w:ascii="Calibri" w:hAnsi="Calibri" w:cs="Calibri"/>
                <w:lang w:val="es-SV" w:eastAsia="es-SV"/>
              </w:rPr>
              <w:t>Pago de planilla personal eventual proyecto campaña de limpieza en zona urbana y rural, Junio de 2020</w:t>
            </w:r>
          </w:p>
        </w:tc>
        <w:tc>
          <w:tcPr>
            <w:tcW w:w="1985" w:type="dxa"/>
            <w:tcBorders>
              <w:top w:val="nil"/>
              <w:left w:val="nil"/>
              <w:bottom w:val="single" w:sz="4" w:space="0" w:color="auto"/>
              <w:right w:val="single" w:sz="4" w:space="0" w:color="auto"/>
            </w:tcBorders>
            <w:shd w:val="clear" w:color="auto" w:fill="auto"/>
            <w:vAlign w:val="center"/>
          </w:tcPr>
          <w:p w:rsidR="0062781B" w:rsidRPr="0077074E" w:rsidRDefault="0062781B" w:rsidP="00AE307B">
            <w:pPr>
              <w:jc w:val="center"/>
              <w:rPr>
                <w:rFonts w:ascii="Calibri" w:hAnsi="Calibri" w:cs="Calibri"/>
                <w:lang w:val="es-SV" w:eastAsia="es-SV"/>
              </w:rPr>
            </w:pPr>
            <w:r w:rsidRPr="0077074E">
              <w:rPr>
                <w:rFonts w:ascii="Calibri" w:hAnsi="Calibri" w:cs="Calibri"/>
                <w:lang w:val="es-SV" w:eastAsia="es-SV"/>
              </w:rPr>
              <w:t>FODES 75%</w:t>
            </w:r>
          </w:p>
        </w:tc>
        <w:tc>
          <w:tcPr>
            <w:tcW w:w="1701" w:type="dxa"/>
            <w:tcBorders>
              <w:top w:val="single" w:sz="4" w:space="0" w:color="auto"/>
              <w:left w:val="nil"/>
              <w:bottom w:val="nil"/>
              <w:right w:val="single" w:sz="4" w:space="0" w:color="auto"/>
            </w:tcBorders>
            <w:shd w:val="clear" w:color="auto" w:fill="auto"/>
            <w:vAlign w:val="center"/>
          </w:tcPr>
          <w:p w:rsidR="0062781B" w:rsidRPr="0077074E" w:rsidRDefault="0062781B" w:rsidP="00AE307B">
            <w:pPr>
              <w:rPr>
                <w:rFonts w:ascii="Calibri" w:hAnsi="Calibri" w:cs="Calibri"/>
                <w:lang w:val="es-SV" w:eastAsia="es-SV"/>
              </w:rPr>
            </w:pPr>
            <w:r w:rsidRPr="0077074E">
              <w:rPr>
                <w:rFonts w:ascii="Calibri" w:hAnsi="Calibri" w:cs="Calibri"/>
                <w:lang w:val="es-SV" w:eastAsia="es-SV"/>
              </w:rPr>
              <w:t>$       1,825.00</w:t>
            </w:r>
          </w:p>
        </w:tc>
      </w:tr>
      <w:tr w:rsidR="0062781B" w:rsidRPr="00654FBD" w:rsidTr="00AE307B">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62781B" w:rsidRPr="0077074E" w:rsidRDefault="0062781B" w:rsidP="00AE307B">
            <w:pPr>
              <w:jc w:val="center"/>
              <w:rPr>
                <w:rFonts w:ascii="Calibri" w:hAnsi="Calibri" w:cs="Calibri"/>
                <w:lang w:val="es-SV" w:eastAsia="es-SV"/>
              </w:rPr>
            </w:pPr>
            <w:r w:rsidRPr="0077074E">
              <w:rPr>
                <w:rFonts w:ascii="Calibri" w:hAnsi="Calibri" w:cs="Calibri"/>
                <w:lang w:val="es-SV" w:eastAsia="es-SV"/>
              </w:rPr>
              <w:t>5</w:t>
            </w:r>
          </w:p>
        </w:tc>
        <w:tc>
          <w:tcPr>
            <w:tcW w:w="4434" w:type="dxa"/>
            <w:tcBorders>
              <w:top w:val="nil"/>
              <w:left w:val="nil"/>
              <w:bottom w:val="single" w:sz="4" w:space="0" w:color="auto"/>
              <w:right w:val="single" w:sz="4" w:space="0" w:color="auto"/>
            </w:tcBorders>
            <w:shd w:val="clear" w:color="auto" w:fill="auto"/>
            <w:vAlign w:val="center"/>
          </w:tcPr>
          <w:p w:rsidR="0062781B" w:rsidRPr="0077074E" w:rsidRDefault="0062781B" w:rsidP="00AE307B">
            <w:pPr>
              <w:rPr>
                <w:rFonts w:ascii="Calibri" w:hAnsi="Calibri" w:cs="Calibri"/>
                <w:lang w:val="es-SV" w:eastAsia="es-SV"/>
              </w:rPr>
            </w:pPr>
            <w:r w:rsidRPr="0077074E">
              <w:rPr>
                <w:rFonts w:ascii="Calibri" w:hAnsi="Calibri" w:cs="Calibri"/>
                <w:lang w:val="es-SV" w:eastAsia="es-SV"/>
              </w:rPr>
              <w:t xml:space="preserve">Pago a </w:t>
            </w:r>
            <w:r w:rsidRPr="0077074E">
              <w:rPr>
                <w:rFonts w:ascii="Calibri" w:hAnsi="Calibri" w:cs="Calibri"/>
                <w:b/>
                <w:lang w:val="es-SV" w:eastAsia="es-SV"/>
              </w:rPr>
              <w:t>EMASA,</w:t>
            </w:r>
            <w:r w:rsidRPr="0077074E">
              <w:rPr>
                <w:rFonts w:ascii="Calibri" w:hAnsi="Calibri" w:cs="Calibri"/>
                <w:lang w:val="es-SV" w:eastAsia="es-SV"/>
              </w:rPr>
              <w:t xml:space="preserve"> por servicio de agua potable en Centro turístico Puerto San Juan. Fac. N° 2877 y 3234</w:t>
            </w:r>
          </w:p>
        </w:tc>
        <w:tc>
          <w:tcPr>
            <w:tcW w:w="1985" w:type="dxa"/>
            <w:tcBorders>
              <w:top w:val="nil"/>
              <w:left w:val="nil"/>
              <w:bottom w:val="single" w:sz="4" w:space="0" w:color="auto"/>
              <w:right w:val="single" w:sz="4" w:space="0" w:color="auto"/>
            </w:tcBorders>
            <w:shd w:val="clear" w:color="auto" w:fill="auto"/>
            <w:vAlign w:val="center"/>
          </w:tcPr>
          <w:p w:rsidR="0062781B" w:rsidRPr="0077074E" w:rsidRDefault="0062781B" w:rsidP="00AE307B">
            <w:pPr>
              <w:jc w:val="center"/>
              <w:rPr>
                <w:rFonts w:ascii="Calibri" w:hAnsi="Calibri" w:cs="Calibri"/>
                <w:lang w:val="es-SV" w:eastAsia="es-SV"/>
              </w:rPr>
            </w:pPr>
            <w:r w:rsidRPr="0077074E">
              <w:rPr>
                <w:rFonts w:ascii="Calibri" w:hAnsi="Calibri" w:cs="Calibri"/>
                <w:lang w:val="es-SV" w:eastAsia="es-SV"/>
              </w:rPr>
              <w:t>Fondos propios Puerto San Juan</w:t>
            </w:r>
          </w:p>
        </w:tc>
        <w:tc>
          <w:tcPr>
            <w:tcW w:w="1701" w:type="dxa"/>
            <w:tcBorders>
              <w:top w:val="single" w:sz="4" w:space="0" w:color="auto"/>
              <w:left w:val="nil"/>
              <w:bottom w:val="single" w:sz="4" w:space="0" w:color="auto"/>
              <w:right w:val="single" w:sz="4" w:space="0" w:color="auto"/>
            </w:tcBorders>
            <w:shd w:val="clear" w:color="auto" w:fill="auto"/>
            <w:vAlign w:val="center"/>
          </w:tcPr>
          <w:p w:rsidR="0062781B" w:rsidRPr="0077074E" w:rsidRDefault="0062781B" w:rsidP="00AE307B">
            <w:pPr>
              <w:rPr>
                <w:rFonts w:ascii="Calibri" w:hAnsi="Calibri" w:cs="Calibri"/>
                <w:lang w:val="es-SV" w:eastAsia="es-SV"/>
              </w:rPr>
            </w:pPr>
            <w:r w:rsidRPr="0077074E">
              <w:rPr>
                <w:rFonts w:ascii="Calibri" w:hAnsi="Calibri" w:cs="Calibri"/>
                <w:lang w:val="es-SV" w:eastAsia="es-SV"/>
              </w:rPr>
              <w:t>$          195.94</w:t>
            </w:r>
          </w:p>
        </w:tc>
      </w:tr>
      <w:tr w:rsidR="0062781B" w:rsidRPr="00654FBD" w:rsidTr="00AE307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81B" w:rsidRPr="0077074E" w:rsidRDefault="0062781B" w:rsidP="00AE307B">
            <w:pPr>
              <w:jc w:val="center"/>
              <w:rPr>
                <w:rFonts w:ascii="Calibri" w:hAnsi="Calibri" w:cs="Calibri"/>
                <w:lang w:val="es-SV" w:eastAsia="es-SV"/>
              </w:rPr>
            </w:pPr>
            <w:r w:rsidRPr="0077074E">
              <w:rPr>
                <w:rFonts w:ascii="Calibri" w:hAnsi="Calibri" w:cs="Calibri"/>
                <w:lang w:val="es-SV" w:eastAsia="es-SV"/>
              </w:rPr>
              <w:t>6</w:t>
            </w:r>
          </w:p>
        </w:tc>
        <w:tc>
          <w:tcPr>
            <w:tcW w:w="4434" w:type="dxa"/>
            <w:tcBorders>
              <w:top w:val="single" w:sz="4" w:space="0" w:color="auto"/>
              <w:left w:val="nil"/>
              <w:bottom w:val="single" w:sz="4" w:space="0" w:color="auto"/>
              <w:right w:val="nil"/>
            </w:tcBorders>
            <w:shd w:val="clear" w:color="auto" w:fill="auto"/>
            <w:vAlign w:val="center"/>
          </w:tcPr>
          <w:p w:rsidR="0062781B" w:rsidRPr="0077074E" w:rsidRDefault="0062781B" w:rsidP="00AE307B">
            <w:pPr>
              <w:rPr>
                <w:rFonts w:ascii="Calibri" w:hAnsi="Calibri" w:cs="Calibri"/>
                <w:lang w:val="es-SV" w:eastAsia="es-SV"/>
              </w:rPr>
            </w:pPr>
            <w:r w:rsidRPr="0077074E">
              <w:rPr>
                <w:rFonts w:ascii="Calibri" w:hAnsi="Calibri" w:cs="Calibri"/>
                <w:lang w:val="es-SV" w:eastAsia="es-SV"/>
              </w:rPr>
              <w:t xml:space="preserve">Pago a </w:t>
            </w:r>
            <w:r w:rsidRPr="0077074E">
              <w:rPr>
                <w:rFonts w:ascii="Calibri" w:hAnsi="Calibri" w:cs="Calibri"/>
                <w:b/>
                <w:lang w:val="es-SV" w:eastAsia="es-SV"/>
              </w:rPr>
              <w:t>EMASA,</w:t>
            </w:r>
            <w:r w:rsidRPr="0077074E">
              <w:rPr>
                <w:rFonts w:ascii="Calibri" w:hAnsi="Calibri" w:cs="Calibri"/>
                <w:lang w:val="es-SV" w:eastAsia="es-SV"/>
              </w:rPr>
              <w:t xml:space="preserve"> por consumo de agua potable en Alcaldía Municipal, mayo 2020. Fac. N° 2892, 2964, 3287, 3414, 3584, 3635, </w:t>
            </w:r>
            <w:r w:rsidRPr="0077074E">
              <w:rPr>
                <w:rFonts w:ascii="Calibri" w:hAnsi="Calibri" w:cs="Calibri"/>
                <w:lang w:val="es-SV" w:eastAsia="es-SV"/>
              </w:rPr>
              <w:lastRenderedPageBreak/>
              <w:t>3817, 3818, 3980, 4168, 4177, 4278, 4279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2781B" w:rsidRPr="0077074E" w:rsidRDefault="0062781B" w:rsidP="00AE307B">
            <w:pPr>
              <w:jc w:val="center"/>
              <w:rPr>
                <w:rFonts w:ascii="Calibri" w:hAnsi="Calibri" w:cs="Calibri"/>
                <w:lang w:val="es-SV" w:eastAsia="es-SV"/>
              </w:rPr>
            </w:pPr>
            <w:r w:rsidRPr="0077074E">
              <w:rPr>
                <w:rFonts w:ascii="Calibri" w:hAnsi="Calibri" w:cs="Calibri"/>
                <w:lang w:val="es-SV" w:eastAsia="es-SV"/>
              </w:rPr>
              <w:lastRenderedPageBreak/>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62781B" w:rsidRPr="0077074E" w:rsidRDefault="0062781B" w:rsidP="00AE307B">
            <w:pPr>
              <w:rPr>
                <w:rFonts w:ascii="Calibri" w:hAnsi="Calibri" w:cs="Calibri"/>
                <w:lang w:val="es-SV" w:eastAsia="es-SV"/>
              </w:rPr>
            </w:pPr>
            <w:r w:rsidRPr="0077074E">
              <w:rPr>
                <w:rFonts w:ascii="Calibri" w:hAnsi="Calibri" w:cs="Calibri"/>
                <w:lang w:val="es-SV" w:eastAsia="es-SV"/>
              </w:rPr>
              <w:t>$           726.09</w:t>
            </w:r>
          </w:p>
        </w:tc>
      </w:tr>
      <w:tr w:rsidR="0062781B" w:rsidRPr="00654FBD" w:rsidTr="00AE307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81B" w:rsidRPr="005E48E9" w:rsidRDefault="005E48E9" w:rsidP="00AE307B">
            <w:pPr>
              <w:jc w:val="center"/>
              <w:rPr>
                <w:rFonts w:ascii="Calibri" w:hAnsi="Calibri" w:cs="Calibri"/>
                <w:lang w:val="es-SV" w:eastAsia="es-SV"/>
              </w:rPr>
            </w:pPr>
            <w:r w:rsidRPr="005E48E9">
              <w:rPr>
                <w:rFonts w:ascii="Calibri" w:hAnsi="Calibri" w:cs="Calibri"/>
                <w:lang w:val="es-SV" w:eastAsia="es-SV"/>
              </w:rPr>
              <w:lastRenderedPageBreak/>
              <w:t>7</w:t>
            </w:r>
          </w:p>
        </w:tc>
        <w:tc>
          <w:tcPr>
            <w:tcW w:w="4434" w:type="dxa"/>
            <w:tcBorders>
              <w:top w:val="single" w:sz="4" w:space="0" w:color="auto"/>
              <w:left w:val="nil"/>
              <w:bottom w:val="single" w:sz="4" w:space="0" w:color="auto"/>
              <w:right w:val="nil"/>
            </w:tcBorders>
            <w:shd w:val="clear" w:color="auto" w:fill="auto"/>
            <w:vAlign w:val="center"/>
          </w:tcPr>
          <w:p w:rsidR="0062781B" w:rsidRPr="005E48E9" w:rsidRDefault="0062781B" w:rsidP="00AE307B">
            <w:pPr>
              <w:rPr>
                <w:rFonts w:ascii="Calibri" w:hAnsi="Calibri" w:cs="Calibri"/>
                <w:lang w:val="es-SV" w:eastAsia="es-SV"/>
              </w:rPr>
            </w:pPr>
            <w:r w:rsidRPr="005E48E9">
              <w:rPr>
                <w:rFonts w:ascii="Calibri" w:hAnsi="Calibri" w:cs="Calibri"/>
                <w:lang w:val="es-SV" w:eastAsia="es-SV"/>
              </w:rPr>
              <w:t xml:space="preserve">Pago a </w:t>
            </w:r>
            <w:r w:rsidRPr="005E48E9">
              <w:rPr>
                <w:rFonts w:ascii="Calibri" w:hAnsi="Calibri" w:cs="Calibri"/>
                <w:b/>
                <w:lang w:val="es-SV" w:eastAsia="es-SV"/>
              </w:rPr>
              <w:t>CAESS S.A. DE C.V.,</w:t>
            </w:r>
            <w:r w:rsidRPr="005E48E9">
              <w:rPr>
                <w:rFonts w:ascii="Calibri" w:hAnsi="Calibri" w:cs="Calibri"/>
                <w:lang w:val="es-SV" w:eastAsia="es-SV"/>
              </w:rPr>
              <w:t xml:space="preserve"> por consumo de energía eléctrica de Alcaldía Municipal, Junio 2020. Fac. N° 113792574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2781B" w:rsidRPr="00E966C4" w:rsidRDefault="0062781B" w:rsidP="00AE307B">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62781B" w:rsidRPr="00E966C4" w:rsidRDefault="0062781B" w:rsidP="00AE307B">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960.10</w:t>
            </w:r>
          </w:p>
        </w:tc>
      </w:tr>
      <w:tr w:rsidR="0062781B" w:rsidRPr="00654FBD" w:rsidTr="00AE307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81B" w:rsidRPr="005E48E9" w:rsidRDefault="005E48E9" w:rsidP="00AE307B">
            <w:pPr>
              <w:jc w:val="center"/>
              <w:rPr>
                <w:rFonts w:ascii="Calibri" w:hAnsi="Calibri" w:cs="Calibri"/>
                <w:lang w:val="es-SV" w:eastAsia="es-SV"/>
              </w:rPr>
            </w:pPr>
            <w:r w:rsidRPr="005E48E9">
              <w:rPr>
                <w:rFonts w:ascii="Calibri" w:hAnsi="Calibri" w:cs="Calibri"/>
                <w:lang w:val="es-SV" w:eastAsia="es-SV"/>
              </w:rPr>
              <w:t>8</w:t>
            </w:r>
          </w:p>
        </w:tc>
        <w:tc>
          <w:tcPr>
            <w:tcW w:w="4434" w:type="dxa"/>
            <w:tcBorders>
              <w:top w:val="single" w:sz="4" w:space="0" w:color="auto"/>
              <w:left w:val="nil"/>
              <w:bottom w:val="single" w:sz="4" w:space="0" w:color="auto"/>
              <w:right w:val="nil"/>
            </w:tcBorders>
            <w:shd w:val="clear" w:color="auto" w:fill="auto"/>
            <w:vAlign w:val="center"/>
          </w:tcPr>
          <w:p w:rsidR="0062781B" w:rsidRPr="005E48E9" w:rsidRDefault="0062781B" w:rsidP="00AE307B">
            <w:pPr>
              <w:rPr>
                <w:rFonts w:ascii="Calibri" w:hAnsi="Calibri" w:cs="Calibri"/>
                <w:lang w:val="es-SV" w:eastAsia="es-SV"/>
              </w:rPr>
            </w:pPr>
            <w:r w:rsidRPr="005E48E9">
              <w:rPr>
                <w:rFonts w:ascii="Calibri" w:hAnsi="Calibri" w:cs="Calibri"/>
                <w:lang w:val="es-SV" w:eastAsia="es-SV"/>
              </w:rPr>
              <w:t xml:space="preserve">Pago a </w:t>
            </w:r>
            <w:r w:rsidRPr="005E48E9">
              <w:rPr>
                <w:rFonts w:ascii="Calibri" w:hAnsi="Calibri" w:cs="Calibri"/>
                <w:b/>
                <w:lang w:val="es-SV" w:eastAsia="es-SV"/>
              </w:rPr>
              <w:t>CAESS S.A. DE C.V.,</w:t>
            </w:r>
            <w:r w:rsidRPr="005E48E9">
              <w:rPr>
                <w:rFonts w:ascii="Calibri" w:hAnsi="Calibri" w:cs="Calibri"/>
                <w:lang w:val="es-SV" w:eastAsia="es-SV"/>
              </w:rPr>
              <w:t xml:space="preserve"> por consumo de energía eléctrica de Alumbrado Público, Junio 2020. Fac. N° 113792575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2781B" w:rsidRPr="00E966C4" w:rsidRDefault="0062781B" w:rsidP="00AE307B">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62781B" w:rsidRPr="00E966C4" w:rsidRDefault="0062781B" w:rsidP="00AE307B">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4,586.73</w:t>
            </w:r>
          </w:p>
        </w:tc>
      </w:tr>
      <w:tr w:rsidR="0062781B" w:rsidRPr="00654FBD" w:rsidTr="00AE307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81B" w:rsidRPr="005E48E9" w:rsidRDefault="005E48E9" w:rsidP="00AE307B">
            <w:pPr>
              <w:jc w:val="center"/>
              <w:rPr>
                <w:rFonts w:ascii="Calibri" w:hAnsi="Calibri" w:cs="Calibri"/>
                <w:lang w:val="es-SV" w:eastAsia="es-SV"/>
              </w:rPr>
            </w:pPr>
            <w:r w:rsidRPr="005E48E9">
              <w:rPr>
                <w:rFonts w:ascii="Calibri" w:hAnsi="Calibri" w:cs="Calibri"/>
                <w:lang w:val="es-SV" w:eastAsia="es-SV"/>
              </w:rPr>
              <w:t>9</w:t>
            </w:r>
          </w:p>
        </w:tc>
        <w:tc>
          <w:tcPr>
            <w:tcW w:w="4434" w:type="dxa"/>
            <w:tcBorders>
              <w:top w:val="single" w:sz="4" w:space="0" w:color="auto"/>
              <w:left w:val="nil"/>
              <w:bottom w:val="single" w:sz="4" w:space="0" w:color="auto"/>
              <w:right w:val="nil"/>
            </w:tcBorders>
            <w:shd w:val="clear" w:color="auto" w:fill="auto"/>
            <w:vAlign w:val="center"/>
          </w:tcPr>
          <w:p w:rsidR="0062781B" w:rsidRPr="005E48E9" w:rsidRDefault="0062781B" w:rsidP="00AE307B">
            <w:pPr>
              <w:rPr>
                <w:rFonts w:ascii="Calibri" w:hAnsi="Calibri" w:cs="Calibri"/>
                <w:lang w:val="es-SV" w:eastAsia="es-SV"/>
              </w:rPr>
            </w:pPr>
            <w:r w:rsidRPr="005E48E9">
              <w:rPr>
                <w:rFonts w:ascii="Calibri" w:hAnsi="Calibri" w:cs="Calibri"/>
                <w:lang w:val="es-SV" w:eastAsia="es-SV"/>
              </w:rPr>
              <w:t xml:space="preserve">Pago a </w:t>
            </w:r>
            <w:r w:rsidRPr="005E48E9">
              <w:rPr>
                <w:rFonts w:ascii="Calibri" w:hAnsi="Calibri" w:cs="Calibri"/>
                <w:b/>
                <w:lang w:val="es-SV" w:eastAsia="es-SV"/>
              </w:rPr>
              <w:t>CTE S.A. DE C.V.,</w:t>
            </w:r>
            <w:r w:rsidRPr="005E48E9">
              <w:rPr>
                <w:rFonts w:ascii="Calibri" w:hAnsi="Calibri" w:cs="Calibri"/>
                <w:lang w:val="es-SV" w:eastAsia="es-SV"/>
              </w:rPr>
              <w:t xml:space="preserve"> por servicio de telefonía fija de Alcaldía Municipal, marzo, abril y mayo 2020. Fac. N° 0139461973, 0139461974, 0139384750, 0139384751, 0139384752, 0139384753, 0139384754, 0139462770 y 0139598155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2781B" w:rsidRPr="00E966C4" w:rsidRDefault="0062781B" w:rsidP="00AE307B">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62781B" w:rsidRPr="00E966C4" w:rsidRDefault="0062781B" w:rsidP="00AE307B">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1,472.32</w:t>
            </w:r>
          </w:p>
        </w:tc>
      </w:tr>
      <w:tr w:rsidR="0062781B" w:rsidRPr="00654FBD" w:rsidTr="00AE307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81B" w:rsidRPr="005E48E9" w:rsidRDefault="005E48E9" w:rsidP="00AE307B">
            <w:pPr>
              <w:jc w:val="center"/>
              <w:rPr>
                <w:rFonts w:ascii="Calibri" w:hAnsi="Calibri" w:cs="Calibri"/>
                <w:lang w:val="es-SV" w:eastAsia="es-SV"/>
              </w:rPr>
            </w:pPr>
            <w:r w:rsidRPr="005E48E9">
              <w:rPr>
                <w:rFonts w:ascii="Calibri" w:hAnsi="Calibri" w:cs="Calibri"/>
                <w:lang w:val="es-SV" w:eastAsia="es-SV"/>
              </w:rPr>
              <w:t>10</w:t>
            </w:r>
          </w:p>
        </w:tc>
        <w:tc>
          <w:tcPr>
            <w:tcW w:w="4434" w:type="dxa"/>
            <w:tcBorders>
              <w:top w:val="single" w:sz="4" w:space="0" w:color="auto"/>
              <w:left w:val="nil"/>
              <w:bottom w:val="single" w:sz="4" w:space="0" w:color="auto"/>
              <w:right w:val="nil"/>
            </w:tcBorders>
            <w:shd w:val="clear" w:color="auto" w:fill="auto"/>
            <w:vAlign w:val="center"/>
          </w:tcPr>
          <w:p w:rsidR="0062781B" w:rsidRPr="005E48E9" w:rsidRDefault="0062781B" w:rsidP="00AE307B">
            <w:pPr>
              <w:rPr>
                <w:rFonts w:ascii="Calibri" w:hAnsi="Calibri" w:cs="Calibri"/>
                <w:lang w:val="es-SV" w:eastAsia="es-SV"/>
              </w:rPr>
            </w:pPr>
            <w:r w:rsidRPr="005E48E9">
              <w:rPr>
                <w:rFonts w:ascii="Calibri" w:hAnsi="Calibri" w:cs="Calibri"/>
                <w:lang w:val="es-SV" w:eastAsia="es-SV"/>
              </w:rPr>
              <w:t xml:space="preserve">Pago a </w:t>
            </w:r>
            <w:r w:rsidRPr="005E48E9">
              <w:rPr>
                <w:rFonts w:ascii="Calibri" w:hAnsi="Calibri" w:cs="Calibri"/>
                <w:b/>
                <w:lang w:val="es-SV" w:eastAsia="es-SV"/>
              </w:rPr>
              <w:t>CTE S.A. DE C.V.,</w:t>
            </w:r>
            <w:r w:rsidRPr="005E48E9">
              <w:rPr>
                <w:rFonts w:ascii="Calibri" w:hAnsi="Calibri" w:cs="Calibri"/>
                <w:lang w:val="es-SV" w:eastAsia="es-SV"/>
              </w:rPr>
              <w:t xml:space="preserve"> por servicio de telefonía celular Mayo 2020. Fac. N° 30179229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2781B" w:rsidRPr="00E966C4" w:rsidRDefault="0062781B" w:rsidP="00AE307B">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62781B" w:rsidRPr="00E966C4" w:rsidRDefault="0062781B" w:rsidP="00AE307B">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247.48</w:t>
            </w:r>
          </w:p>
        </w:tc>
      </w:tr>
      <w:tr w:rsidR="0062781B" w:rsidRPr="00654FBD" w:rsidTr="00AE307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81B" w:rsidRPr="005E48E9" w:rsidRDefault="005E48E9" w:rsidP="00AE307B">
            <w:pPr>
              <w:jc w:val="center"/>
              <w:rPr>
                <w:rFonts w:ascii="Calibri" w:hAnsi="Calibri" w:cs="Calibri"/>
                <w:lang w:val="es-SV" w:eastAsia="es-SV"/>
              </w:rPr>
            </w:pPr>
            <w:r w:rsidRPr="005E48E9">
              <w:rPr>
                <w:rFonts w:ascii="Calibri" w:hAnsi="Calibri" w:cs="Calibri"/>
                <w:lang w:val="es-SV" w:eastAsia="es-SV"/>
              </w:rPr>
              <w:t>11</w:t>
            </w:r>
          </w:p>
        </w:tc>
        <w:tc>
          <w:tcPr>
            <w:tcW w:w="4434" w:type="dxa"/>
            <w:tcBorders>
              <w:top w:val="single" w:sz="4" w:space="0" w:color="auto"/>
              <w:left w:val="nil"/>
              <w:bottom w:val="single" w:sz="4" w:space="0" w:color="auto"/>
              <w:right w:val="nil"/>
            </w:tcBorders>
            <w:shd w:val="clear" w:color="auto" w:fill="auto"/>
            <w:vAlign w:val="center"/>
          </w:tcPr>
          <w:p w:rsidR="0062781B" w:rsidRPr="005E48E9" w:rsidRDefault="0062781B" w:rsidP="00AE307B">
            <w:pPr>
              <w:rPr>
                <w:rFonts w:ascii="Calibri" w:hAnsi="Calibri" w:cs="Calibri"/>
                <w:lang w:val="es-SV" w:eastAsia="es-SV"/>
              </w:rPr>
            </w:pPr>
            <w:r w:rsidRPr="005E48E9">
              <w:rPr>
                <w:rFonts w:ascii="Calibri" w:hAnsi="Calibri" w:cs="Calibri"/>
                <w:lang w:val="es-SV" w:eastAsia="es-SV"/>
              </w:rPr>
              <w:t xml:space="preserve">Pago a </w:t>
            </w:r>
            <w:r w:rsidRPr="005E48E9">
              <w:rPr>
                <w:rFonts w:ascii="Calibri" w:hAnsi="Calibri" w:cs="Calibri"/>
                <w:b/>
                <w:lang w:val="es-SV" w:eastAsia="es-SV"/>
              </w:rPr>
              <w:t>CTE S.A. DE C.V.,</w:t>
            </w:r>
            <w:r w:rsidRPr="005E48E9">
              <w:rPr>
                <w:rFonts w:ascii="Calibri" w:hAnsi="Calibri" w:cs="Calibri"/>
                <w:lang w:val="es-SV" w:eastAsia="es-SV"/>
              </w:rPr>
              <w:t xml:space="preserve"> por servicio de internet dedicado, Alcaldía Municipal, Mayo 2020. Fac. N° 13946197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2781B" w:rsidRPr="00E966C4" w:rsidRDefault="0062781B" w:rsidP="00AE307B">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62781B" w:rsidRPr="00E966C4" w:rsidRDefault="0062781B" w:rsidP="00AE307B">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236.00</w:t>
            </w:r>
          </w:p>
        </w:tc>
      </w:tr>
      <w:tr w:rsidR="0062781B" w:rsidRPr="00654FBD" w:rsidTr="00AE307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81B" w:rsidRPr="005E48E9" w:rsidRDefault="005E48E9" w:rsidP="00AE307B">
            <w:pPr>
              <w:jc w:val="center"/>
              <w:rPr>
                <w:rFonts w:ascii="Calibri" w:hAnsi="Calibri" w:cs="Calibri"/>
                <w:lang w:val="es-SV" w:eastAsia="es-SV"/>
              </w:rPr>
            </w:pPr>
            <w:r w:rsidRPr="005E48E9">
              <w:rPr>
                <w:rFonts w:ascii="Calibri" w:hAnsi="Calibri" w:cs="Calibri"/>
                <w:lang w:val="es-SV" w:eastAsia="es-SV"/>
              </w:rPr>
              <w:t>12</w:t>
            </w:r>
          </w:p>
        </w:tc>
        <w:tc>
          <w:tcPr>
            <w:tcW w:w="4434" w:type="dxa"/>
            <w:tcBorders>
              <w:top w:val="single" w:sz="4" w:space="0" w:color="auto"/>
              <w:left w:val="nil"/>
              <w:bottom w:val="single" w:sz="4" w:space="0" w:color="auto"/>
              <w:right w:val="nil"/>
            </w:tcBorders>
            <w:shd w:val="clear" w:color="auto" w:fill="auto"/>
            <w:vAlign w:val="center"/>
          </w:tcPr>
          <w:p w:rsidR="0062781B" w:rsidRPr="005E48E9" w:rsidRDefault="0062781B" w:rsidP="00AE307B">
            <w:pPr>
              <w:rPr>
                <w:rFonts w:ascii="Calibri" w:hAnsi="Calibri" w:cs="Calibri"/>
                <w:lang w:val="es-SV" w:eastAsia="es-SV"/>
              </w:rPr>
            </w:pPr>
            <w:r w:rsidRPr="005E48E9">
              <w:rPr>
                <w:rFonts w:ascii="Calibri" w:hAnsi="Calibri" w:cs="Calibri"/>
                <w:lang w:val="es-SV" w:eastAsia="es-SV"/>
              </w:rPr>
              <w:t xml:space="preserve">Pago a </w:t>
            </w:r>
            <w:r w:rsidRPr="005E48E9">
              <w:rPr>
                <w:rFonts w:ascii="Calibri" w:hAnsi="Calibri" w:cs="Calibri"/>
                <w:b/>
                <w:lang w:val="es-SV" w:eastAsia="es-SV"/>
              </w:rPr>
              <w:t>CTE S.A. DE C.V.,</w:t>
            </w:r>
            <w:r w:rsidRPr="005E48E9">
              <w:rPr>
                <w:rFonts w:ascii="Calibri" w:hAnsi="Calibri" w:cs="Calibri"/>
                <w:lang w:val="es-SV" w:eastAsia="es-SV"/>
              </w:rPr>
              <w:t xml:space="preserve"> por servicio de internet dedicado, Alcaldía Municipal, Mayo 2020. Fac. N° 139461977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2781B" w:rsidRPr="00E966C4" w:rsidRDefault="0062781B" w:rsidP="00AE307B">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62781B" w:rsidRPr="00E966C4" w:rsidRDefault="0062781B" w:rsidP="00AE307B">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277.30</w:t>
            </w:r>
          </w:p>
        </w:tc>
      </w:tr>
      <w:tr w:rsidR="0062781B" w:rsidRPr="00654FBD" w:rsidTr="00AE307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81B" w:rsidRPr="005E48E9" w:rsidRDefault="005E48E9" w:rsidP="00AE307B">
            <w:pPr>
              <w:jc w:val="center"/>
              <w:rPr>
                <w:rFonts w:ascii="Calibri" w:hAnsi="Calibri" w:cs="Calibri"/>
                <w:lang w:val="es-SV" w:eastAsia="es-SV"/>
              </w:rPr>
            </w:pPr>
            <w:r w:rsidRPr="005E48E9">
              <w:rPr>
                <w:rFonts w:ascii="Calibri" w:hAnsi="Calibri" w:cs="Calibri"/>
                <w:lang w:val="es-SV" w:eastAsia="es-SV"/>
              </w:rPr>
              <w:t>13</w:t>
            </w:r>
          </w:p>
        </w:tc>
        <w:tc>
          <w:tcPr>
            <w:tcW w:w="4434" w:type="dxa"/>
            <w:tcBorders>
              <w:top w:val="single" w:sz="4" w:space="0" w:color="auto"/>
              <w:left w:val="nil"/>
              <w:bottom w:val="single" w:sz="4" w:space="0" w:color="auto"/>
              <w:right w:val="nil"/>
            </w:tcBorders>
            <w:shd w:val="clear" w:color="auto" w:fill="auto"/>
            <w:vAlign w:val="center"/>
          </w:tcPr>
          <w:p w:rsidR="0062781B" w:rsidRPr="005E48E9" w:rsidRDefault="0062781B" w:rsidP="00AE307B">
            <w:pPr>
              <w:rPr>
                <w:rFonts w:ascii="Calibri" w:hAnsi="Calibri" w:cs="Calibri"/>
                <w:lang w:val="es-SV" w:eastAsia="es-SV"/>
              </w:rPr>
            </w:pPr>
            <w:r w:rsidRPr="005E48E9">
              <w:rPr>
                <w:rFonts w:ascii="Calibri" w:hAnsi="Calibri" w:cs="Calibri"/>
                <w:lang w:val="es-SV" w:eastAsia="es-SV"/>
              </w:rPr>
              <w:t xml:space="preserve">Pago a </w:t>
            </w:r>
            <w:r w:rsidRPr="005E48E9">
              <w:rPr>
                <w:rFonts w:ascii="Calibri" w:hAnsi="Calibri" w:cs="Calibri"/>
                <w:b/>
                <w:lang w:val="es-SV" w:eastAsia="es-SV"/>
              </w:rPr>
              <w:t>ANGELA ALAS CARAVANTES</w:t>
            </w:r>
            <w:r w:rsidRPr="005E48E9">
              <w:rPr>
                <w:rFonts w:ascii="Calibri" w:hAnsi="Calibri" w:cs="Calibri"/>
                <w:lang w:val="es-SV" w:eastAsia="es-SV"/>
              </w:rPr>
              <w:t>, por compra de periódicos La Prensa Gráfica para uso en Alcaldía municipal  Suchitoto,  Mayo  2020.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2781B" w:rsidRPr="0016206E" w:rsidRDefault="0062781B" w:rsidP="00AE307B">
            <w:pPr>
              <w:jc w:val="center"/>
              <w:rPr>
                <w:rFonts w:ascii="Calibri" w:hAnsi="Calibri" w:cs="Calibri"/>
                <w:lang w:val="es-SV" w:eastAsia="es-SV"/>
              </w:rPr>
            </w:pPr>
            <w:r w:rsidRPr="0016206E">
              <w:rPr>
                <w:rFonts w:ascii="Calibri" w:hAnsi="Calibri" w:cs="Calibri"/>
                <w:lang w:val="es-SV" w:eastAsia="es-SV"/>
              </w:rPr>
              <w:t xml:space="preserve">Fondo Municipal </w:t>
            </w:r>
          </w:p>
        </w:tc>
        <w:tc>
          <w:tcPr>
            <w:tcW w:w="1701" w:type="dxa"/>
            <w:tcBorders>
              <w:top w:val="single" w:sz="4" w:space="0" w:color="auto"/>
              <w:left w:val="nil"/>
              <w:bottom w:val="single" w:sz="4" w:space="0" w:color="auto"/>
              <w:right w:val="single" w:sz="4" w:space="0" w:color="auto"/>
            </w:tcBorders>
            <w:shd w:val="clear" w:color="auto" w:fill="auto"/>
            <w:vAlign w:val="center"/>
          </w:tcPr>
          <w:p w:rsidR="0062781B" w:rsidRPr="0016206E" w:rsidRDefault="0062781B" w:rsidP="00AE307B">
            <w:pPr>
              <w:rPr>
                <w:rFonts w:ascii="Calibri" w:hAnsi="Calibri" w:cs="Calibri"/>
                <w:lang w:val="es-SV" w:eastAsia="es-SV"/>
              </w:rPr>
            </w:pPr>
            <w:r w:rsidRPr="0016206E">
              <w:rPr>
                <w:rFonts w:ascii="Calibri" w:hAnsi="Calibri" w:cs="Calibri"/>
                <w:lang w:val="es-SV" w:eastAsia="es-SV"/>
              </w:rPr>
              <w:t xml:space="preserve">$         </w:t>
            </w:r>
            <w:r>
              <w:rPr>
                <w:rFonts w:ascii="Calibri" w:hAnsi="Calibri" w:cs="Calibri"/>
                <w:lang w:val="es-SV" w:eastAsia="es-SV"/>
              </w:rPr>
              <w:t xml:space="preserve">  14.40</w:t>
            </w:r>
          </w:p>
        </w:tc>
      </w:tr>
    </w:tbl>
    <w:p w:rsidR="0062781B" w:rsidRDefault="0062781B" w:rsidP="0062781B">
      <w:pPr>
        <w:spacing w:line="276" w:lineRule="auto"/>
        <w:jc w:val="both"/>
        <w:rPr>
          <w:rFonts w:ascii="Calibri" w:eastAsia="Calibri" w:hAnsi="Calibri" w:cs="Calibri"/>
          <w:color w:val="FF0000"/>
        </w:rPr>
      </w:pPr>
      <w:r w:rsidRPr="003E1D57">
        <w:rPr>
          <w:rFonts w:ascii="Calibri" w:eastAsia="Calibri" w:hAnsi="Calibri" w:cs="Calibri"/>
        </w:rPr>
        <w:t>Certifíquese y Comuníquese.-</w:t>
      </w:r>
      <w:r>
        <w:rPr>
          <w:rFonts w:ascii="Calibri" w:eastAsia="Calibri" w:hAnsi="Calibri" w:cs="Calibri"/>
        </w:rPr>
        <w:t xml:space="preserve"> </w:t>
      </w:r>
      <w:r w:rsidRPr="00802451">
        <w:rPr>
          <w:rFonts w:ascii="Calibri" w:eastAsia="Calibri" w:hAnsi="Calibri" w:cs="Calibri"/>
          <w:b/>
          <w:color w:val="000000"/>
        </w:rPr>
        <w:t xml:space="preserve">ACUERDO NÚMERO </w:t>
      </w:r>
      <w:r w:rsidRPr="00E507ED">
        <w:rPr>
          <w:rFonts w:ascii="Calibri" w:eastAsia="Calibri" w:hAnsi="Calibri" w:cs="Calibri"/>
          <w:b/>
        </w:rPr>
        <w:t>DOS.</w:t>
      </w:r>
      <w:r>
        <w:rPr>
          <w:rFonts w:ascii="Calibri" w:eastAsia="Calibri" w:hAnsi="Calibri" w:cs="Calibri"/>
          <w:b/>
        </w:rPr>
        <w:t xml:space="preserve"> </w:t>
      </w:r>
      <w:r w:rsidRPr="00E507ED">
        <w:rPr>
          <w:rFonts w:ascii="Calibri" w:eastAsia="Calibri" w:hAnsi="Calibri" w:cs="Calibri"/>
        </w:rPr>
        <w:t xml:space="preserve">Vista la solicitud de autorización de gastos remitidos por jefe UACI, y siendo competencia de este concejo la adjudicar las adquisiciones de obras, bienes y servicios, de conformidad a lo establecido en los arts. 203, 204 ord. 3° de la Constitución, Art. 30 num. 9, art. 91 del Código Municipal, </w:t>
      </w:r>
      <w:r w:rsidRPr="00E507ED">
        <w:rPr>
          <w:rFonts w:ascii="Calibri" w:eastAsia="Calibri" w:hAnsi="Calibri" w:cs="Calibri"/>
          <w:b/>
        </w:rPr>
        <w:t xml:space="preserve">SE ACUERDA: </w:t>
      </w:r>
      <w:r w:rsidRPr="00E507ED">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62781B" w:rsidRPr="004B2695" w:rsidTr="00AE307B">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81B" w:rsidRPr="00D03BB3" w:rsidRDefault="0062781B" w:rsidP="00AE307B">
            <w:pPr>
              <w:jc w:val="center"/>
              <w:rPr>
                <w:rFonts w:ascii="Calibri" w:hAnsi="Calibri" w:cs="Calibri"/>
                <w:b/>
                <w:bCs/>
                <w:color w:val="000000"/>
                <w:lang w:val="es-SV" w:eastAsia="es-SV"/>
              </w:rPr>
            </w:pPr>
            <w:r w:rsidRPr="00D03BB3">
              <w:rPr>
                <w:rFonts w:ascii="Calibri" w:hAnsi="Calibri" w:cs="Calibri"/>
                <w:b/>
                <w:bCs/>
                <w:color w:val="000000"/>
                <w:lang w:val="es-SV" w:eastAsia="es-SV"/>
              </w:rPr>
              <w:t>N°</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81B" w:rsidRPr="00D03BB3" w:rsidRDefault="0062781B" w:rsidP="00AE307B">
            <w:pPr>
              <w:jc w:val="center"/>
              <w:rPr>
                <w:rFonts w:ascii="Calibri" w:hAnsi="Calibri" w:cs="Calibri"/>
                <w:b/>
                <w:bCs/>
                <w:color w:val="000000"/>
                <w:lang w:val="es-SV" w:eastAsia="es-SV"/>
              </w:rPr>
            </w:pPr>
            <w:r w:rsidRPr="00D03BB3">
              <w:rPr>
                <w:rFonts w:ascii="Calibri" w:hAnsi="Calibri" w:cs="Calibri"/>
                <w:b/>
                <w:bCs/>
                <w:color w:val="000000"/>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81B" w:rsidRDefault="0062781B" w:rsidP="00AE307B">
            <w:pPr>
              <w:jc w:val="center"/>
              <w:rPr>
                <w:rFonts w:ascii="Calibri" w:hAnsi="Calibri" w:cs="Calibri"/>
                <w:b/>
                <w:bCs/>
                <w:color w:val="000000"/>
                <w:lang w:val="es-SV" w:eastAsia="es-SV"/>
              </w:rPr>
            </w:pPr>
            <w:r w:rsidRPr="00D03BB3">
              <w:rPr>
                <w:rFonts w:ascii="Calibri" w:hAnsi="Calibri" w:cs="Calibri"/>
                <w:b/>
                <w:bCs/>
                <w:color w:val="000000"/>
                <w:lang w:val="es-SV" w:eastAsia="es-SV"/>
              </w:rPr>
              <w:t>FUENTE DE FINANCIAMIENTO</w:t>
            </w:r>
          </w:p>
          <w:p w:rsidR="0062781B" w:rsidRPr="00D03BB3" w:rsidRDefault="0062781B" w:rsidP="00AE307B">
            <w:pPr>
              <w:jc w:val="center"/>
              <w:rPr>
                <w:rFonts w:ascii="Calibri" w:hAnsi="Calibri" w:cs="Calibri"/>
                <w:b/>
                <w:bCs/>
                <w:color w:val="000000"/>
                <w:lang w:val="es-SV" w:eastAsia="es-SV"/>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81B" w:rsidRPr="00D03BB3" w:rsidRDefault="0062781B" w:rsidP="00AE307B">
            <w:pPr>
              <w:jc w:val="center"/>
              <w:rPr>
                <w:rFonts w:ascii="Calibri" w:hAnsi="Calibri" w:cs="Calibri"/>
                <w:b/>
                <w:bCs/>
                <w:color w:val="000000"/>
                <w:lang w:val="es-SV" w:eastAsia="es-SV"/>
              </w:rPr>
            </w:pPr>
            <w:r w:rsidRPr="00D03BB3">
              <w:rPr>
                <w:rFonts w:ascii="Calibri" w:hAnsi="Calibri" w:cs="Calibri"/>
                <w:b/>
                <w:bCs/>
                <w:color w:val="000000"/>
                <w:lang w:val="es-SV" w:eastAsia="es-SV"/>
              </w:rPr>
              <w:t>PRECIO TOTAL</w:t>
            </w:r>
          </w:p>
        </w:tc>
      </w:tr>
      <w:tr w:rsidR="0062781B" w:rsidRPr="004B2695" w:rsidTr="00AE307B">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62781B" w:rsidRPr="00D03BB3" w:rsidRDefault="0062781B" w:rsidP="00AE307B">
            <w:pPr>
              <w:rPr>
                <w:rFonts w:ascii="Calibri" w:hAnsi="Calibri" w:cs="Calibri"/>
                <w:b/>
                <w:bCs/>
                <w:color w:val="000000"/>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62781B" w:rsidRPr="00D03BB3" w:rsidRDefault="0062781B" w:rsidP="00AE307B">
            <w:pPr>
              <w:rPr>
                <w:rFonts w:ascii="Calibri" w:hAnsi="Calibri" w:cs="Calibri"/>
                <w:b/>
                <w:bCs/>
                <w:color w:val="000000"/>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2781B" w:rsidRPr="00D03BB3" w:rsidRDefault="0062781B" w:rsidP="00AE307B">
            <w:pPr>
              <w:rPr>
                <w:rFonts w:ascii="Calibri" w:hAnsi="Calibri" w:cs="Calibri"/>
                <w:b/>
                <w:bCs/>
                <w:color w:val="00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2781B" w:rsidRPr="00D03BB3" w:rsidRDefault="0062781B" w:rsidP="00AE307B">
            <w:pPr>
              <w:rPr>
                <w:rFonts w:ascii="Calibri" w:hAnsi="Calibri" w:cs="Calibri"/>
                <w:b/>
                <w:bCs/>
                <w:color w:val="000000"/>
                <w:lang w:val="es-SV" w:eastAsia="es-SV"/>
              </w:rPr>
            </w:pPr>
          </w:p>
        </w:tc>
      </w:tr>
      <w:tr w:rsidR="0062781B" w:rsidRPr="004B2695" w:rsidTr="00AE307B">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62781B" w:rsidRPr="00D03BB3" w:rsidRDefault="0062781B" w:rsidP="00AE307B">
            <w:pPr>
              <w:jc w:val="center"/>
              <w:rPr>
                <w:rFonts w:ascii="Calibri" w:hAnsi="Calibri" w:cs="Calibri"/>
                <w:color w:val="000000"/>
                <w:lang w:val="es-SV" w:eastAsia="es-SV"/>
              </w:rPr>
            </w:pPr>
            <w:r>
              <w:rPr>
                <w:rFonts w:ascii="Calibri" w:hAnsi="Calibri" w:cs="Calibri"/>
                <w:color w:val="000000"/>
                <w:lang w:val="es-SV" w:eastAsia="es-SV"/>
              </w:rPr>
              <w:t>1</w:t>
            </w:r>
          </w:p>
        </w:tc>
        <w:tc>
          <w:tcPr>
            <w:tcW w:w="4434" w:type="dxa"/>
            <w:tcBorders>
              <w:top w:val="single" w:sz="4" w:space="0" w:color="auto"/>
              <w:left w:val="nil"/>
              <w:bottom w:val="single" w:sz="4" w:space="0" w:color="auto"/>
              <w:right w:val="single" w:sz="4" w:space="0" w:color="auto"/>
            </w:tcBorders>
            <w:shd w:val="clear" w:color="auto" w:fill="auto"/>
            <w:vAlign w:val="center"/>
          </w:tcPr>
          <w:p w:rsidR="0062781B" w:rsidRPr="003973E4" w:rsidRDefault="0062781B" w:rsidP="00AE307B">
            <w:pPr>
              <w:jc w:val="both"/>
              <w:rPr>
                <w:rFonts w:asciiTheme="minorHAnsi" w:hAnsiTheme="minorHAnsi" w:cstheme="minorHAnsi"/>
                <w:color w:val="000000"/>
              </w:rPr>
            </w:pPr>
            <w:r w:rsidRPr="003973E4">
              <w:rPr>
                <w:rFonts w:asciiTheme="minorHAnsi" w:hAnsiTheme="minorHAnsi" w:cstheme="minorHAnsi"/>
                <w:color w:val="000000"/>
              </w:rPr>
              <w:t xml:space="preserve">Pago a </w:t>
            </w:r>
            <w:r>
              <w:rPr>
                <w:rFonts w:asciiTheme="minorHAnsi" w:hAnsiTheme="minorHAnsi" w:cstheme="minorHAnsi"/>
                <w:b/>
                <w:bCs/>
                <w:color w:val="000000"/>
              </w:rPr>
              <w:t>R. NUÑEZ, S.A. DE C.V.</w:t>
            </w:r>
            <w:r w:rsidRPr="003973E4">
              <w:rPr>
                <w:rFonts w:asciiTheme="minorHAnsi" w:hAnsiTheme="minorHAnsi" w:cstheme="minorHAnsi"/>
                <w:color w:val="000000"/>
              </w:rPr>
              <w:t xml:space="preserve">, por compra de </w:t>
            </w:r>
            <w:r>
              <w:rPr>
                <w:rFonts w:asciiTheme="minorHAnsi" w:hAnsiTheme="minorHAnsi" w:cstheme="minorHAnsi"/>
                <w:color w:val="000000"/>
              </w:rPr>
              <w:t>cuatro llantas para  pick up Toyota Hilux 2016</w:t>
            </w:r>
            <w:r w:rsidRPr="00A63DF2">
              <w:rPr>
                <w:rFonts w:asciiTheme="minorHAnsi" w:hAnsiTheme="minorHAnsi" w:cstheme="minorHAnsi"/>
                <w:color w:val="000000"/>
              </w:rPr>
              <w:t>, placas N-</w:t>
            </w:r>
            <w:r>
              <w:rPr>
                <w:rFonts w:asciiTheme="minorHAnsi" w:hAnsiTheme="minorHAnsi" w:cstheme="minorHAnsi"/>
                <w:color w:val="000000"/>
              </w:rPr>
              <w:t>8722</w:t>
            </w:r>
            <w:r w:rsidRPr="00A63DF2">
              <w:rPr>
                <w:rFonts w:asciiTheme="minorHAnsi" w:hAnsiTheme="minorHAnsi" w:cstheme="minorHAnsi"/>
                <w:color w:val="000000"/>
              </w:rPr>
              <w:t>, de uso oficial Municipal</w:t>
            </w:r>
            <w:r>
              <w:rPr>
                <w:rFonts w:asciiTheme="minorHAnsi" w:hAnsiTheme="minorHAnsi" w:cstheme="minorHAnsi"/>
                <w:color w:val="000000"/>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tcPr>
          <w:p w:rsidR="0062781B" w:rsidRPr="003973E4" w:rsidRDefault="0062781B" w:rsidP="00AE307B">
            <w:pPr>
              <w:jc w:val="center"/>
              <w:rPr>
                <w:rFonts w:ascii="Calibri" w:hAnsi="Calibri" w:cs="Calibri"/>
                <w:lang w:val="es-SV" w:eastAsia="es-SV"/>
              </w:rPr>
            </w:pPr>
            <w:r w:rsidRPr="003973E4">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62781B" w:rsidRPr="003973E4" w:rsidRDefault="0062781B" w:rsidP="00AE307B">
            <w:pPr>
              <w:jc w:val="center"/>
              <w:rPr>
                <w:rFonts w:ascii="Calibri" w:hAnsi="Calibri" w:cs="Calibri"/>
              </w:rPr>
            </w:pPr>
            <w:r w:rsidRPr="003973E4">
              <w:rPr>
                <w:rFonts w:ascii="Calibri" w:hAnsi="Calibri" w:cs="Calibri"/>
              </w:rPr>
              <w:t xml:space="preserve">$       </w:t>
            </w:r>
            <w:r>
              <w:rPr>
                <w:rFonts w:ascii="Calibri" w:hAnsi="Calibri" w:cs="Calibri"/>
              </w:rPr>
              <w:t>640.00</w:t>
            </w:r>
          </w:p>
        </w:tc>
      </w:tr>
    </w:tbl>
    <w:p w:rsidR="0062781B" w:rsidRDefault="0062781B" w:rsidP="0062781B">
      <w:pPr>
        <w:spacing w:line="276" w:lineRule="auto"/>
        <w:jc w:val="both"/>
        <w:rPr>
          <w:rFonts w:ascii="Calibri" w:eastAsia="Calibri" w:hAnsi="Calibri" w:cs="Calibri"/>
          <w:color w:val="000000"/>
        </w:rPr>
      </w:pPr>
      <w:r w:rsidRPr="00E507ED">
        <w:rPr>
          <w:rFonts w:ascii="Calibri" w:hAnsi="Calibri" w:cs="Calibri"/>
        </w:rPr>
        <w:t xml:space="preserve">Se deja constancia que </w:t>
      </w:r>
      <w:r>
        <w:rPr>
          <w:rFonts w:ascii="Calibri" w:hAnsi="Calibri" w:cs="Calibri"/>
        </w:rPr>
        <w:t>los concejales</w:t>
      </w:r>
      <w:r w:rsidRPr="00E507ED">
        <w:rPr>
          <w:rFonts w:ascii="Calibri" w:hAnsi="Calibri" w:cs="Calibri"/>
        </w:rPr>
        <w:t xml:space="preserve"> </w:t>
      </w:r>
      <w:r>
        <w:rPr>
          <w:rFonts w:ascii="Calibri" w:hAnsi="Calibri" w:cs="Calibri"/>
        </w:rPr>
        <w:t xml:space="preserve">Verónica Marisol Flores Rivas, </w:t>
      </w:r>
      <w:r w:rsidRPr="0016206E">
        <w:rPr>
          <w:rFonts w:ascii="Calibri" w:hAnsi="Calibri" w:cs="Calibri"/>
          <w:color w:val="000000"/>
        </w:rPr>
        <w:t>Blanca Lidia Romero de Menjivar</w:t>
      </w:r>
      <w:r>
        <w:rPr>
          <w:rFonts w:ascii="Calibri" w:hAnsi="Calibri" w:cs="Calibri"/>
          <w:color w:val="000000"/>
        </w:rPr>
        <w:t xml:space="preserve">, David Jaime Bonilla Hernández y </w:t>
      </w:r>
      <w:r w:rsidRPr="0016206E">
        <w:rPr>
          <w:rFonts w:ascii="Calibri" w:hAnsi="Calibri" w:cs="Calibri"/>
          <w:color w:val="000000"/>
        </w:rPr>
        <w:t>Pedro Antonio Hernández Ponce</w:t>
      </w:r>
      <w:r>
        <w:rPr>
          <w:rFonts w:ascii="Calibri" w:hAnsi="Calibri" w:cs="Calibri"/>
          <w:color w:val="000000"/>
        </w:rPr>
        <w:t xml:space="preserve"> </w:t>
      </w:r>
      <w:r>
        <w:rPr>
          <w:rFonts w:ascii="Calibri" w:eastAsia="Calibri" w:hAnsi="Calibri" w:cs="Calibri"/>
          <w:lang w:val="es-SV" w:eastAsia="en-US"/>
        </w:rPr>
        <w:t>no votan</w:t>
      </w:r>
      <w:r w:rsidRPr="00E507ED">
        <w:rPr>
          <w:rFonts w:ascii="Calibri" w:eastAsia="Calibri" w:hAnsi="Calibri" w:cs="Calibri"/>
          <w:lang w:val="es-SV" w:eastAsia="en-US"/>
        </w:rPr>
        <w:t xml:space="preserve"> a favor del presente gasto</w:t>
      </w:r>
      <w:r w:rsidRPr="00E507ED">
        <w:rPr>
          <w:rFonts w:ascii="Calibri" w:hAnsi="Calibri" w:cs="Calibri"/>
        </w:rPr>
        <w:t>. Certifíquese  y Comuníquese.-</w:t>
      </w:r>
      <w:r>
        <w:rPr>
          <w:rFonts w:ascii="Calibri" w:hAnsi="Calibri" w:cs="Calibri"/>
        </w:rPr>
        <w:t xml:space="preserve"> </w:t>
      </w:r>
      <w:r w:rsidRPr="00802451">
        <w:rPr>
          <w:rFonts w:ascii="Calibri" w:eastAsia="Calibri" w:hAnsi="Calibri" w:cs="Calibri"/>
          <w:b/>
          <w:color w:val="000000"/>
        </w:rPr>
        <w:t xml:space="preserve">ACUERDO NÚMERO </w:t>
      </w:r>
      <w:r>
        <w:rPr>
          <w:rFonts w:ascii="Calibri" w:eastAsia="Calibri" w:hAnsi="Calibri" w:cs="Calibri"/>
          <w:b/>
        </w:rPr>
        <w:t>TRES</w:t>
      </w:r>
      <w:r w:rsidRPr="00E507ED">
        <w:rPr>
          <w:rFonts w:ascii="Calibri" w:eastAsia="Calibri" w:hAnsi="Calibri" w:cs="Calibri"/>
          <w:b/>
        </w:rPr>
        <w:t>.</w:t>
      </w:r>
      <w:r>
        <w:rPr>
          <w:rFonts w:ascii="Calibri" w:eastAsia="Calibri" w:hAnsi="Calibri" w:cs="Calibri"/>
          <w:b/>
        </w:rPr>
        <w:t xml:space="preserve"> </w:t>
      </w:r>
      <w:r>
        <w:rPr>
          <w:rFonts w:ascii="Calibri" w:eastAsia="Calibri" w:hAnsi="Calibri" w:cs="Calibri"/>
          <w:color w:val="000000"/>
        </w:rPr>
        <w:t>D</w:t>
      </w:r>
      <w:r w:rsidRPr="004B2695">
        <w:rPr>
          <w:rFonts w:ascii="Calibri" w:eastAsia="Calibri" w:hAnsi="Calibri" w:cs="Calibri"/>
          <w:color w:val="000000"/>
        </w:rPr>
        <w:t xml:space="preserve">e </w:t>
      </w:r>
      <w:r w:rsidRPr="004B2695">
        <w:rPr>
          <w:rFonts w:ascii="Calibri" w:eastAsia="Calibri" w:hAnsi="Calibri" w:cs="Calibri"/>
          <w:color w:val="000000"/>
        </w:rPr>
        <w:lastRenderedPageBreak/>
        <w:t>conformidad a lo establecido en los arts. 203, 2</w:t>
      </w:r>
      <w:r>
        <w:rPr>
          <w:rFonts w:ascii="Calibri" w:eastAsia="Calibri" w:hAnsi="Calibri" w:cs="Calibri"/>
          <w:color w:val="000000"/>
        </w:rPr>
        <w:t xml:space="preserve">04 ord. 3° de la Constitución, </w:t>
      </w:r>
      <w:r w:rsidRPr="004B2695">
        <w:rPr>
          <w:rFonts w:ascii="Calibri" w:eastAsia="Calibri" w:hAnsi="Calibri" w:cs="Calibri"/>
          <w:color w:val="000000"/>
        </w:rPr>
        <w:t xml:space="preserve">art. </w:t>
      </w:r>
      <w:r>
        <w:rPr>
          <w:rFonts w:ascii="Calibri" w:eastAsia="Calibri" w:hAnsi="Calibri" w:cs="Calibri"/>
          <w:color w:val="000000"/>
        </w:rPr>
        <w:t xml:space="preserve">2, 4, 68, </w:t>
      </w:r>
      <w:r w:rsidRPr="004B2695">
        <w:rPr>
          <w:rFonts w:ascii="Calibri" w:eastAsia="Calibri" w:hAnsi="Calibri" w:cs="Calibri"/>
          <w:color w:val="000000"/>
        </w:rPr>
        <w:t>91 del Código Municipal,</w:t>
      </w:r>
      <w:r>
        <w:rPr>
          <w:rFonts w:ascii="Calibri" w:eastAsia="Calibri" w:hAnsi="Calibri" w:cs="Calibri"/>
          <w:color w:val="000000"/>
        </w:rPr>
        <w:t xml:space="preserve"> </w:t>
      </w:r>
      <w:r>
        <w:rPr>
          <w:rFonts w:ascii="Calibri" w:hAnsi="Calibri" w:cs="Calibri"/>
          <w:color w:val="000000"/>
          <w:lang w:val="es-SV"/>
        </w:rPr>
        <w:t xml:space="preserve">Decretos Legislativos N° 593 del 14/03/20, </w:t>
      </w:r>
      <w:r w:rsidRPr="006B31C6">
        <w:rPr>
          <w:rFonts w:ascii="Calibri" w:hAnsi="Calibri" w:cs="Calibri"/>
          <w:color w:val="000000"/>
          <w:lang w:val="es-SV"/>
        </w:rPr>
        <w:t>623, 624 y 625</w:t>
      </w:r>
      <w:r>
        <w:rPr>
          <w:rFonts w:ascii="Calibri" w:hAnsi="Calibri" w:cs="Calibri"/>
          <w:color w:val="000000"/>
          <w:lang w:val="es-SV"/>
        </w:rPr>
        <w:t xml:space="preserve"> del </w:t>
      </w:r>
      <w:r w:rsidRPr="006B31C6">
        <w:rPr>
          <w:rFonts w:ascii="Calibri" w:hAnsi="Calibri" w:cs="Calibri"/>
          <w:color w:val="000000"/>
          <w:lang w:val="es-SV"/>
        </w:rPr>
        <w:t>16/04/2020</w:t>
      </w:r>
      <w:r>
        <w:rPr>
          <w:rFonts w:ascii="Calibri" w:hAnsi="Calibri" w:cs="Calibri"/>
          <w:color w:val="000000"/>
          <w:lang w:val="es-SV"/>
        </w:rPr>
        <w:t xml:space="preserve">, </w:t>
      </w:r>
      <w:r w:rsidRPr="004B2695">
        <w:rPr>
          <w:rFonts w:ascii="Calibri" w:eastAsia="Calibri" w:hAnsi="Calibri" w:cs="Calibri"/>
          <w:b/>
          <w:color w:val="000000"/>
        </w:rPr>
        <w:t>SE ACUERDA:</w:t>
      </w:r>
      <w:r>
        <w:rPr>
          <w:rFonts w:ascii="Calibri" w:eastAsia="Calibri" w:hAnsi="Calibri" w:cs="Calibri"/>
          <w:color w:val="000000"/>
        </w:rPr>
        <w:t xml:space="preserve"> Autorizar la Transferencia de fondos por la cantidad de Quince mil  dólares ($ 15,000.00) de la cuenta bancaria de FODES 75% a la cuenta bancaria de Fondo Municipal, para el pago de salarios correspondiente al mes de Junio de dos mil veinte</w:t>
      </w:r>
      <w:r>
        <w:rPr>
          <w:rFonts w:ascii="Calibri" w:hAnsi="Calibri" w:cs="Calibri"/>
          <w:color w:val="000000"/>
          <w:lang w:val="es-SV"/>
        </w:rPr>
        <w:t xml:space="preserve">. </w:t>
      </w:r>
      <w:r>
        <w:rPr>
          <w:rFonts w:ascii="Calibri" w:eastAsia="Calibri" w:hAnsi="Calibri" w:cs="Calibri"/>
          <w:color w:val="000000"/>
        </w:rPr>
        <w:t xml:space="preserve"> </w:t>
      </w:r>
      <w:r w:rsidRPr="00E507ED">
        <w:rPr>
          <w:rFonts w:ascii="Calibri" w:hAnsi="Calibri" w:cs="Calibri"/>
        </w:rPr>
        <w:t xml:space="preserve">Se deja constancia que </w:t>
      </w:r>
      <w:r>
        <w:rPr>
          <w:rFonts w:ascii="Calibri" w:hAnsi="Calibri" w:cs="Calibri"/>
        </w:rPr>
        <w:t>los concejales</w:t>
      </w:r>
      <w:r w:rsidRPr="00E507ED">
        <w:rPr>
          <w:rFonts w:ascii="Calibri" w:hAnsi="Calibri" w:cs="Calibri"/>
        </w:rPr>
        <w:t xml:space="preserve"> </w:t>
      </w:r>
      <w:r w:rsidRPr="0016206E">
        <w:rPr>
          <w:rFonts w:ascii="Calibri" w:hAnsi="Calibri" w:cs="Calibri"/>
          <w:color w:val="000000"/>
        </w:rPr>
        <w:t>Blanca Lidia Romero de Menjivar</w:t>
      </w:r>
      <w:r>
        <w:rPr>
          <w:rFonts w:ascii="Calibri" w:hAnsi="Calibri" w:cs="Calibri"/>
          <w:color w:val="000000"/>
        </w:rPr>
        <w:t xml:space="preserve">, David Jaime Bonilla Hernández y </w:t>
      </w:r>
      <w:r w:rsidRPr="0016206E">
        <w:rPr>
          <w:rFonts w:ascii="Calibri" w:hAnsi="Calibri" w:cs="Calibri"/>
          <w:color w:val="000000"/>
        </w:rPr>
        <w:t>Pedro Antonio Hernández Ponce</w:t>
      </w:r>
      <w:r>
        <w:rPr>
          <w:rFonts w:ascii="Calibri" w:hAnsi="Calibri" w:cs="Calibri"/>
          <w:color w:val="000000"/>
        </w:rPr>
        <w:t xml:space="preserve"> </w:t>
      </w:r>
      <w:r>
        <w:rPr>
          <w:rFonts w:ascii="Calibri" w:eastAsia="Calibri" w:hAnsi="Calibri" w:cs="Calibri"/>
          <w:lang w:val="es-SV" w:eastAsia="en-US"/>
        </w:rPr>
        <w:t>no votan</w:t>
      </w:r>
      <w:r w:rsidRPr="00E507ED">
        <w:rPr>
          <w:rFonts w:ascii="Calibri" w:eastAsia="Calibri" w:hAnsi="Calibri" w:cs="Calibri"/>
          <w:lang w:val="es-SV" w:eastAsia="en-US"/>
        </w:rPr>
        <w:t xml:space="preserve"> a favor de</w:t>
      </w:r>
      <w:r>
        <w:rPr>
          <w:rFonts w:ascii="Calibri" w:eastAsia="Calibri" w:hAnsi="Calibri" w:cs="Calibri"/>
          <w:lang w:val="es-SV" w:eastAsia="en-US"/>
        </w:rPr>
        <w:t xml:space="preserve"> </w:t>
      </w:r>
      <w:r w:rsidRPr="00E507ED">
        <w:rPr>
          <w:rFonts w:ascii="Calibri" w:eastAsia="Calibri" w:hAnsi="Calibri" w:cs="Calibri"/>
          <w:lang w:val="es-SV" w:eastAsia="en-US"/>
        </w:rPr>
        <w:t>l</w:t>
      </w:r>
      <w:r>
        <w:rPr>
          <w:rFonts w:ascii="Calibri" w:eastAsia="Calibri" w:hAnsi="Calibri" w:cs="Calibri"/>
          <w:lang w:val="es-SV" w:eastAsia="en-US"/>
        </w:rPr>
        <w:t>a</w:t>
      </w:r>
      <w:r w:rsidRPr="00E507ED">
        <w:rPr>
          <w:rFonts w:ascii="Calibri" w:eastAsia="Calibri" w:hAnsi="Calibri" w:cs="Calibri"/>
          <w:lang w:val="es-SV" w:eastAsia="en-US"/>
        </w:rPr>
        <w:t xml:space="preserve"> presente</w:t>
      </w:r>
      <w:r>
        <w:rPr>
          <w:rFonts w:ascii="Calibri" w:eastAsia="Calibri" w:hAnsi="Calibri" w:cs="Calibri"/>
          <w:lang w:val="es-SV" w:eastAsia="en-US"/>
        </w:rPr>
        <w:t xml:space="preserve"> transferencia</w:t>
      </w:r>
      <w:r w:rsidRPr="00E507ED">
        <w:rPr>
          <w:rFonts w:ascii="Calibri" w:hAnsi="Calibri" w:cs="Calibri"/>
        </w:rPr>
        <w:t>. Certifíquese  y Comuníquese.-</w:t>
      </w:r>
      <w:r>
        <w:rPr>
          <w:rFonts w:ascii="Calibri" w:hAnsi="Calibri" w:cs="Calibri"/>
        </w:rPr>
        <w:t xml:space="preserve"> </w:t>
      </w:r>
      <w:r w:rsidRPr="00802451">
        <w:rPr>
          <w:rFonts w:ascii="Calibri" w:eastAsia="Calibri" w:hAnsi="Calibri" w:cs="Calibri"/>
          <w:b/>
          <w:color w:val="000000"/>
        </w:rPr>
        <w:t xml:space="preserve">ACUERDO NÚMERO </w:t>
      </w:r>
      <w:r>
        <w:rPr>
          <w:rFonts w:ascii="Calibri" w:eastAsia="Calibri" w:hAnsi="Calibri" w:cs="Calibri"/>
          <w:b/>
        </w:rPr>
        <w:t>CUATRO</w:t>
      </w:r>
      <w:r w:rsidRPr="00E507ED">
        <w:rPr>
          <w:rFonts w:ascii="Calibri" w:eastAsia="Calibri" w:hAnsi="Calibri" w:cs="Calibri"/>
          <w:b/>
        </w:rPr>
        <w:t>.</w:t>
      </w:r>
      <w:r>
        <w:rPr>
          <w:rFonts w:ascii="Calibri" w:eastAsia="Calibri" w:hAnsi="Calibri" w:cs="Calibri"/>
          <w:b/>
        </w:rPr>
        <w:t xml:space="preserve"> </w:t>
      </w:r>
      <w:r>
        <w:rPr>
          <w:rFonts w:ascii="Calibri" w:eastAsia="Calibri" w:hAnsi="Calibri" w:cs="Calibri"/>
          <w:color w:val="000000"/>
        </w:rPr>
        <w:t>D</w:t>
      </w:r>
      <w:r w:rsidRPr="004B2695">
        <w:rPr>
          <w:rFonts w:ascii="Calibri" w:eastAsia="Calibri" w:hAnsi="Calibri" w:cs="Calibri"/>
          <w:color w:val="000000"/>
        </w:rPr>
        <w:t>e conformidad a lo establecido en los arts. 203, 2</w:t>
      </w:r>
      <w:r>
        <w:rPr>
          <w:rFonts w:ascii="Calibri" w:eastAsia="Calibri" w:hAnsi="Calibri" w:cs="Calibri"/>
          <w:color w:val="000000"/>
        </w:rPr>
        <w:t xml:space="preserve">04 ord. 3° de la Constitución, </w:t>
      </w:r>
      <w:r w:rsidRPr="004B2695">
        <w:rPr>
          <w:rFonts w:ascii="Calibri" w:eastAsia="Calibri" w:hAnsi="Calibri" w:cs="Calibri"/>
          <w:color w:val="000000"/>
        </w:rPr>
        <w:t xml:space="preserve">art. </w:t>
      </w:r>
      <w:r>
        <w:rPr>
          <w:rFonts w:ascii="Calibri" w:eastAsia="Calibri" w:hAnsi="Calibri" w:cs="Calibri"/>
          <w:color w:val="000000"/>
        </w:rPr>
        <w:t xml:space="preserve">2, 4, 68, </w:t>
      </w:r>
      <w:r w:rsidRPr="004B2695">
        <w:rPr>
          <w:rFonts w:ascii="Calibri" w:eastAsia="Calibri" w:hAnsi="Calibri" w:cs="Calibri"/>
          <w:color w:val="000000"/>
        </w:rPr>
        <w:t>91 del Código Municipal,</w:t>
      </w:r>
      <w:r>
        <w:rPr>
          <w:rFonts w:ascii="Calibri" w:eastAsia="Calibri" w:hAnsi="Calibri" w:cs="Calibri"/>
          <w:color w:val="000000"/>
        </w:rPr>
        <w:t xml:space="preserve"> </w:t>
      </w:r>
      <w:r>
        <w:rPr>
          <w:rFonts w:ascii="Calibri" w:hAnsi="Calibri" w:cs="Calibri"/>
          <w:color w:val="000000"/>
          <w:lang w:val="es-SV"/>
        </w:rPr>
        <w:t xml:space="preserve">Decretos Legislativos N° 593 del 14/03/20, </w:t>
      </w:r>
      <w:r w:rsidRPr="006B31C6">
        <w:rPr>
          <w:rFonts w:ascii="Calibri" w:hAnsi="Calibri" w:cs="Calibri"/>
          <w:color w:val="000000"/>
          <w:lang w:val="es-SV"/>
        </w:rPr>
        <w:t>623, 624 y 625</w:t>
      </w:r>
      <w:r>
        <w:rPr>
          <w:rFonts w:ascii="Calibri" w:hAnsi="Calibri" w:cs="Calibri"/>
          <w:color w:val="000000"/>
          <w:lang w:val="es-SV"/>
        </w:rPr>
        <w:t xml:space="preserve"> del </w:t>
      </w:r>
      <w:r w:rsidRPr="006B31C6">
        <w:rPr>
          <w:rFonts w:ascii="Calibri" w:hAnsi="Calibri" w:cs="Calibri"/>
          <w:color w:val="000000"/>
          <w:lang w:val="es-SV"/>
        </w:rPr>
        <w:t>16/04/2020</w:t>
      </w:r>
      <w:r>
        <w:rPr>
          <w:rFonts w:ascii="Calibri" w:hAnsi="Calibri" w:cs="Calibri"/>
          <w:color w:val="000000"/>
          <w:lang w:val="es-SV"/>
        </w:rPr>
        <w:t xml:space="preserve">, </w:t>
      </w:r>
      <w:r w:rsidRPr="004B2695">
        <w:rPr>
          <w:rFonts w:ascii="Calibri" w:eastAsia="Calibri" w:hAnsi="Calibri" w:cs="Calibri"/>
          <w:b/>
          <w:color w:val="000000"/>
        </w:rPr>
        <w:t>SE ACUERDA:</w:t>
      </w:r>
      <w:r>
        <w:rPr>
          <w:rFonts w:ascii="Calibri" w:eastAsia="Calibri" w:hAnsi="Calibri" w:cs="Calibri"/>
          <w:color w:val="000000"/>
        </w:rPr>
        <w:t xml:space="preserve"> Autorizar la Transferencia de fondos por la cantidad de Diez mil  dólares ($ 10,000.00) de la cuenta bancaria de FODES 75% a la cuenta bancaria de Fondo Municipal – Puerto San Juan, para el pago de salarios correspondiente al mes de Junio de dos mil veinte</w:t>
      </w:r>
      <w:r>
        <w:rPr>
          <w:rFonts w:ascii="Calibri" w:hAnsi="Calibri" w:cs="Calibri"/>
          <w:color w:val="000000"/>
          <w:lang w:val="es-SV"/>
        </w:rPr>
        <w:t xml:space="preserve">. </w:t>
      </w:r>
      <w:r>
        <w:rPr>
          <w:rFonts w:ascii="Calibri" w:eastAsia="Calibri" w:hAnsi="Calibri" w:cs="Calibri"/>
          <w:color w:val="000000"/>
        </w:rPr>
        <w:t xml:space="preserve"> </w:t>
      </w:r>
      <w:r w:rsidRPr="00E507ED">
        <w:rPr>
          <w:rFonts w:ascii="Calibri" w:hAnsi="Calibri" w:cs="Calibri"/>
        </w:rPr>
        <w:t xml:space="preserve">Se deja constancia que </w:t>
      </w:r>
      <w:r>
        <w:rPr>
          <w:rFonts w:ascii="Calibri" w:hAnsi="Calibri" w:cs="Calibri"/>
        </w:rPr>
        <w:t>los concejales</w:t>
      </w:r>
      <w:r w:rsidRPr="00E507ED">
        <w:rPr>
          <w:rFonts w:ascii="Calibri" w:hAnsi="Calibri" w:cs="Calibri"/>
        </w:rPr>
        <w:t xml:space="preserve"> </w:t>
      </w:r>
      <w:r w:rsidRPr="0016206E">
        <w:rPr>
          <w:rFonts w:ascii="Calibri" w:hAnsi="Calibri" w:cs="Calibri"/>
          <w:color w:val="000000"/>
        </w:rPr>
        <w:t>Blanca Lidia Romero de Menjivar</w:t>
      </w:r>
      <w:r>
        <w:rPr>
          <w:rFonts w:ascii="Calibri" w:hAnsi="Calibri" w:cs="Calibri"/>
          <w:color w:val="000000"/>
        </w:rPr>
        <w:t xml:space="preserve">, David Jaime Bonilla Hernández y </w:t>
      </w:r>
      <w:r w:rsidRPr="0016206E">
        <w:rPr>
          <w:rFonts w:ascii="Calibri" w:hAnsi="Calibri" w:cs="Calibri"/>
          <w:color w:val="000000"/>
        </w:rPr>
        <w:t>Pedro Antonio Hernández Ponce</w:t>
      </w:r>
      <w:r>
        <w:rPr>
          <w:rFonts w:ascii="Calibri" w:hAnsi="Calibri" w:cs="Calibri"/>
          <w:color w:val="000000"/>
        </w:rPr>
        <w:t xml:space="preserve"> </w:t>
      </w:r>
      <w:r>
        <w:rPr>
          <w:rFonts w:ascii="Calibri" w:eastAsia="Calibri" w:hAnsi="Calibri" w:cs="Calibri"/>
          <w:lang w:val="es-SV" w:eastAsia="en-US"/>
        </w:rPr>
        <w:t>no votan</w:t>
      </w:r>
      <w:r w:rsidRPr="00E507ED">
        <w:rPr>
          <w:rFonts w:ascii="Calibri" w:eastAsia="Calibri" w:hAnsi="Calibri" w:cs="Calibri"/>
          <w:lang w:val="es-SV" w:eastAsia="en-US"/>
        </w:rPr>
        <w:t xml:space="preserve"> a favor de</w:t>
      </w:r>
      <w:r>
        <w:rPr>
          <w:rFonts w:ascii="Calibri" w:eastAsia="Calibri" w:hAnsi="Calibri" w:cs="Calibri"/>
          <w:lang w:val="es-SV" w:eastAsia="en-US"/>
        </w:rPr>
        <w:t xml:space="preserve"> </w:t>
      </w:r>
      <w:r w:rsidRPr="00E507ED">
        <w:rPr>
          <w:rFonts w:ascii="Calibri" w:eastAsia="Calibri" w:hAnsi="Calibri" w:cs="Calibri"/>
          <w:lang w:val="es-SV" w:eastAsia="en-US"/>
        </w:rPr>
        <w:t>l</w:t>
      </w:r>
      <w:r>
        <w:rPr>
          <w:rFonts w:ascii="Calibri" w:eastAsia="Calibri" w:hAnsi="Calibri" w:cs="Calibri"/>
          <w:lang w:val="es-SV" w:eastAsia="en-US"/>
        </w:rPr>
        <w:t>a</w:t>
      </w:r>
      <w:r w:rsidRPr="00E507ED">
        <w:rPr>
          <w:rFonts w:ascii="Calibri" w:eastAsia="Calibri" w:hAnsi="Calibri" w:cs="Calibri"/>
          <w:lang w:val="es-SV" w:eastAsia="en-US"/>
        </w:rPr>
        <w:t xml:space="preserve"> presente</w:t>
      </w:r>
      <w:r>
        <w:rPr>
          <w:rFonts w:ascii="Calibri" w:eastAsia="Calibri" w:hAnsi="Calibri" w:cs="Calibri"/>
          <w:lang w:val="es-SV" w:eastAsia="en-US"/>
        </w:rPr>
        <w:t xml:space="preserve"> transferencia</w:t>
      </w:r>
      <w:r w:rsidRPr="00E507ED">
        <w:rPr>
          <w:rFonts w:ascii="Calibri" w:hAnsi="Calibri" w:cs="Calibri"/>
        </w:rPr>
        <w:t>. Certifíquese  y Comuníquese.-</w:t>
      </w:r>
      <w:r>
        <w:rPr>
          <w:rFonts w:ascii="Calibri" w:hAnsi="Calibri" w:cs="Calibri"/>
        </w:rPr>
        <w:t xml:space="preserve"> </w:t>
      </w:r>
      <w:r w:rsidRPr="00802451">
        <w:rPr>
          <w:rFonts w:ascii="Calibri" w:eastAsia="Calibri" w:hAnsi="Calibri" w:cs="Calibri"/>
          <w:b/>
          <w:color w:val="000000"/>
        </w:rPr>
        <w:t xml:space="preserve">ACUERDO NÚMERO </w:t>
      </w:r>
      <w:r>
        <w:rPr>
          <w:rFonts w:ascii="Calibri" w:eastAsia="Calibri" w:hAnsi="Calibri" w:cs="Calibri"/>
          <w:b/>
        </w:rPr>
        <w:t>CINCO</w:t>
      </w:r>
      <w:r w:rsidRPr="00E507ED">
        <w:rPr>
          <w:rFonts w:ascii="Calibri" w:eastAsia="Calibri" w:hAnsi="Calibri" w:cs="Calibri"/>
          <w:b/>
        </w:rPr>
        <w:t>.</w:t>
      </w:r>
      <w:r>
        <w:rPr>
          <w:rFonts w:ascii="Calibri" w:eastAsia="Calibri" w:hAnsi="Calibri" w:cs="Calibri"/>
        </w:rPr>
        <w:t xml:space="preserve"> De conformidad a lo </w:t>
      </w:r>
      <w:r>
        <w:rPr>
          <w:rFonts w:ascii="Calibri" w:eastAsia="Calibri" w:hAnsi="Calibri" w:cs="Calibri"/>
          <w:color w:val="000000"/>
        </w:rPr>
        <w:t xml:space="preserve">establecido en </w:t>
      </w:r>
      <w:r w:rsidRPr="004B2695">
        <w:rPr>
          <w:rFonts w:ascii="Calibri" w:eastAsia="Calibri" w:hAnsi="Calibri" w:cs="Calibri"/>
          <w:color w:val="000000"/>
        </w:rPr>
        <w:t>los arts. 203, 204 ord. 3° de la Constitución</w:t>
      </w:r>
      <w:r>
        <w:rPr>
          <w:rFonts w:ascii="Calibri" w:eastAsia="Calibri" w:hAnsi="Calibri" w:cs="Calibri"/>
          <w:color w:val="000000"/>
        </w:rPr>
        <w:t xml:space="preserve">, 31 num. 1 y 4 del código municipal, </w:t>
      </w:r>
      <w:r>
        <w:rPr>
          <w:rFonts w:ascii="Calibri" w:eastAsia="Calibri" w:hAnsi="Calibri" w:cs="Calibri"/>
          <w:b/>
          <w:color w:val="000000"/>
        </w:rPr>
        <w:t xml:space="preserve">SE ACUERDA: </w:t>
      </w:r>
      <w:r>
        <w:rPr>
          <w:rFonts w:ascii="Calibri" w:eastAsia="Calibri" w:hAnsi="Calibri" w:cs="Calibri"/>
          <w:color w:val="000000"/>
        </w:rPr>
        <w:t>autorizar la activación de las siguientes cuentas bancarias, para su respectiva cancelación en el Banco Hipotecario de El Salvador:</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699"/>
        <w:gridCol w:w="5528"/>
        <w:gridCol w:w="1417"/>
      </w:tblGrid>
      <w:tr w:rsidR="0062781B" w:rsidRPr="00BB0710" w:rsidTr="0062781B">
        <w:tc>
          <w:tcPr>
            <w:tcW w:w="570" w:type="dxa"/>
            <w:shd w:val="clear" w:color="auto" w:fill="auto"/>
          </w:tcPr>
          <w:p w:rsidR="0062781B" w:rsidRPr="00BB0710" w:rsidRDefault="0062781B" w:rsidP="00AE307B">
            <w:pPr>
              <w:spacing w:line="276" w:lineRule="auto"/>
              <w:jc w:val="center"/>
              <w:rPr>
                <w:rFonts w:asciiTheme="minorHAnsi" w:eastAsia="Calibri" w:hAnsiTheme="minorHAnsi" w:cstheme="minorHAnsi"/>
                <w:b/>
                <w:lang w:val="es-MX" w:eastAsia="es-MX"/>
              </w:rPr>
            </w:pPr>
            <w:r w:rsidRPr="00BB0710">
              <w:rPr>
                <w:rFonts w:asciiTheme="minorHAnsi" w:eastAsia="Calibri" w:hAnsiTheme="minorHAnsi" w:cstheme="minorHAnsi"/>
                <w:b/>
                <w:lang w:val="es-MX" w:eastAsia="es-MX"/>
              </w:rPr>
              <w:t>No.</w:t>
            </w:r>
          </w:p>
        </w:tc>
        <w:tc>
          <w:tcPr>
            <w:tcW w:w="1699" w:type="dxa"/>
            <w:shd w:val="clear" w:color="auto" w:fill="auto"/>
          </w:tcPr>
          <w:p w:rsidR="0062781B" w:rsidRPr="00BB0710" w:rsidRDefault="0062781B" w:rsidP="00AE307B">
            <w:pPr>
              <w:spacing w:line="276" w:lineRule="auto"/>
              <w:jc w:val="center"/>
              <w:rPr>
                <w:rFonts w:asciiTheme="minorHAnsi" w:eastAsia="Calibri" w:hAnsiTheme="minorHAnsi" w:cstheme="minorHAnsi"/>
                <w:b/>
                <w:lang w:val="es-MX" w:eastAsia="es-MX"/>
              </w:rPr>
            </w:pPr>
            <w:r w:rsidRPr="00BB0710">
              <w:rPr>
                <w:rFonts w:asciiTheme="minorHAnsi" w:eastAsia="Calibri" w:hAnsiTheme="minorHAnsi" w:cstheme="minorHAnsi"/>
                <w:b/>
                <w:lang w:val="es-MX" w:eastAsia="es-MX"/>
              </w:rPr>
              <w:t>No. CUENTA</w:t>
            </w:r>
          </w:p>
        </w:tc>
        <w:tc>
          <w:tcPr>
            <w:tcW w:w="5528" w:type="dxa"/>
            <w:shd w:val="clear" w:color="auto" w:fill="auto"/>
          </w:tcPr>
          <w:p w:rsidR="0062781B" w:rsidRPr="00BB0710" w:rsidRDefault="0062781B" w:rsidP="00AE307B">
            <w:pPr>
              <w:spacing w:line="276" w:lineRule="auto"/>
              <w:jc w:val="center"/>
              <w:rPr>
                <w:rFonts w:asciiTheme="minorHAnsi" w:eastAsia="Calibri" w:hAnsiTheme="minorHAnsi" w:cstheme="minorHAnsi"/>
                <w:b/>
                <w:lang w:val="es-MX" w:eastAsia="es-MX"/>
              </w:rPr>
            </w:pPr>
            <w:r w:rsidRPr="00BB0710">
              <w:rPr>
                <w:rFonts w:asciiTheme="minorHAnsi" w:eastAsia="Calibri" w:hAnsiTheme="minorHAnsi" w:cstheme="minorHAnsi"/>
                <w:b/>
                <w:lang w:val="es-MX" w:eastAsia="es-MX"/>
              </w:rPr>
              <w:t>NOMBRE  CUENTA</w:t>
            </w:r>
          </w:p>
        </w:tc>
        <w:tc>
          <w:tcPr>
            <w:tcW w:w="1417" w:type="dxa"/>
            <w:shd w:val="clear" w:color="auto" w:fill="auto"/>
          </w:tcPr>
          <w:p w:rsidR="0062781B" w:rsidRPr="00BB0710" w:rsidRDefault="0062781B" w:rsidP="00AE307B">
            <w:pPr>
              <w:spacing w:line="276" w:lineRule="auto"/>
              <w:jc w:val="center"/>
              <w:rPr>
                <w:rFonts w:asciiTheme="minorHAnsi" w:eastAsia="Calibri" w:hAnsiTheme="minorHAnsi" w:cstheme="minorHAnsi"/>
                <w:b/>
                <w:lang w:val="es-MX" w:eastAsia="es-MX"/>
              </w:rPr>
            </w:pPr>
            <w:r w:rsidRPr="00BB0710">
              <w:rPr>
                <w:rFonts w:asciiTheme="minorHAnsi" w:eastAsia="Calibri" w:hAnsiTheme="minorHAnsi" w:cstheme="minorHAnsi"/>
                <w:b/>
                <w:lang w:val="es-MX" w:eastAsia="es-MX"/>
              </w:rPr>
              <w:t xml:space="preserve">SALDO  </w:t>
            </w:r>
          </w:p>
        </w:tc>
      </w:tr>
      <w:tr w:rsidR="0062781B" w:rsidRPr="0029424D" w:rsidTr="0062781B">
        <w:trPr>
          <w:trHeight w:val="1000"/>
        </w:trPr>
        <w:tc>
          <w:tcPr>
            <w:tcW w:w="570" w:type="dxa"/>
            <w:shd w:val="clear" w:color="auto" w:fill="auto"/>
            <w:vAlign w:val="center"/>
          </w:tcPr>
          <w:p w:rsidR="0062781B" w:rsidRPr="00BB0710" w:rsidRDefault="0062781B" w:rsidP="00AE307B">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1</w:t>
            </w:r>
          </w:p>
        </w:tc>
        <w:tc>
          <w:tcPr>
            <w:tcW w:w="1699" w:type="dxa"/>
            <w:shd w:val="clear" w:color="auto" w:fill="auto"/>
          </w:tcPr>
          <w:p w:rsidR="0062781B" w:rsidRPr="00BB0710" w:rsidRDefault="0062781B" w:rsidP="00AE307B">
            <w:pPr>
              <w:spacing w:line="276" w:lineRule="auto"/>
              <w:jc w:val="center"/>
              <w:rPr>
                <w:rFonts w:asciiTheme="minorHAnsi" w:eastAsia="Calibri" w:hAnsiTheme="minorHAnsi" w:cstheme="minorHAnsi"/>
                <w:lang w:val="es-MX" w:eastAsia="es-MX"/>
              </w:rPr>
            </w:pPr>
          </w:p>
          <w:p w:rsidR="0062781B" w:rsidRPr="00BB0710" w:rsidRDefault="0062781B" w:rsidP="00AE307B">
            <w:pPr>
              <w:spacing w:line="276" w:lineRule="auto"/>
              <w:jc w:val="center"/>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00460010602</w:t>
            </w:r>
          </w:p>
        </w:tc>
        <w:tc>
          <w:tcPr>
            <w:tcW w:w="5528" w:type="dxa"/>
            <w:shd w:val="clear" w:color="auto" w:fill="auto"/>
          </w:tcPr>
          <w:p w:rsidR="0062781B" w:rsidRPr="00BB0710" w:rsidRDefault="0062781B" w:rsidP="00AE307B">
            <w:pPr>
              <w:spacing w:line="276" w:lineRule="auto"/>
              <w:jc w:val="both"/>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Tesorería Municipal de Suchitoto/Cerca perimetral en cancha de futbol tercera fase Comunidad Zacamil, Cantón platanares</w:t>
            </w:r>
          </w:p>
        </w:tc>
        <w:tc>
          <w:tcPr>
            <w:tcW w:w="1417" w:type="dxa"/>
            <w:shd w:val="clear" w:color="auto" w:fill="auto"/>
          </w:tcPr>
          <w:p w:rsidR="0062781B" w:rsidRPr="00BB0710" w:rsidRDefault="0062781B" w:rsidP="00AE307B">
            <w:pPr>
              <w:spacing w:line="276" w:lineRule="auto"/>
              <w:rPr>
                <w:rFonts w:asciiTheme="minorHAnsi" w:eastAsia="Calibri" w:hAnsiTheme="minorHAnsi" w:cstheme="minorHAnsi"/>
                <w:lang w:val="es-MX" w:eastAsia="es-MX"/>
              </w:rPr>
            </w:pPr>
          </w:p>
          <w:p w:rsidR="0062781B" w:rsidRPr="00BB0710" w:rsidRDefault="0062781B" w:rsidP="00AE307B">
            <w:pPr>
              <w:spacing w:line="276" w:lineRule="auto"/>
              <w:rPr>
                <w:rFonts w:asciiTheme="minorHAnsi" w:eastAsia="Calibri" w:hAnsiTheme="minorHAnsi" w:cstheme="minorHAnsi"/>
                <w:lang w:val="es-MX" w:eastAsia="es-MX"/>
              </w:rPr>
            </w:pPr>
            <w:r>
              <w:rPr>
                <w:rFonts w:asciiTheme="minorHAnsi" w:eastAsia="Calibri" w:hAnsiTheme="minorHAnsi" w:cstheme="minorHAnsi"/>
                <w:lang w:val="es-MX" w:eastAsia="es-MX"/>
              </w:rPr>
              <w:t xml:space="preserve">$         </w:t>
            </w:r>
            <w:r w:rsidRPr="00BB0710">
              <w:rPr>
                <w:rFonts w:asciiTheme="minorHAnsi" w:eastAsia="Calibri" w:hAnsiTheme="minorHAnsi" w:cstheme="minorHAnsi"/>
                <w:lang w:val="es-MX" w:eastAsia="es-MX"/>
              </w:rPr>
              <w:t>6.27</w:t>
            </w:r>
          </w:p>
        </w:tc>
      </w:tr>
      <w:tr w:rsidR="0062781B" w:rsidRPr="0029424D" w:rsidTr="0062781B">
        <w:trPr>
          <w:trHeight w:val="800"/>
        </w:trPr>
        <w:tc>
          <w:tcPr>
            <w:tcW w:w="570" w:type="dxa"/>
            <w:shd w:val="clear" w:color="auto" w:fill="auto"/>
            <w:vAlign w:val="center"/>
          </w:tcPr>
          <w:p w:rsidR="0062781B" w:rsidRPr="00BB0710" w:rsidRDefault="0062781B" w:rsidP="00AE307B">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2</w:t>
            </w:r>
          </w:p>
        </w:tc>
        <w:tc>
          <w:tcPr>
            <w:tcW w:w="1699" w:type="dxa"/>
            <w:shd w:val="clear" w:color="auto" w:fill="auto"/>
          </w:tcPr>
          <w:p w:rsidR="0062781B" w:rsidRPr="00BB0710" w:rsidRDefault="0062781B" w:rsidP="00AE307B">
            <w:pPr>
              <w:spacing w:line="276" w:lineRule="auto"/>
              <w:jc w:val="center"/>
              <w:rPr>
                <w:rFonts w:asciiTheme="minorHAnsi" w:eastAsia="Calibri" w:hAnsiTheme="minorHAnsi" w:cstheme="minorHAnsi"/>
                <w:lang w:val="es-MX" w:eastAsia="es-MX"/>
              </w:rPr>
            </w:pPr>
          </w:p>
          <w:p w:rsidR="0062781B" w:rsidRPr="00BB0710" w:rsidRDefault="0062781B" w:rsidP="00AE307B">
            <w:pPr>
              <w:spacing w:line="276" w:lineRule="auto"/>
              <w:jc w:val="center"/>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00460009485</w:t>
            </w:r>
          </w:p>
        </w:tc>
        <w:tc>
          <w:tcPr>
            <w:tcW w:w="5528" w:type="dxa"/>
            <w:shd w:val="clear" w:color="auto" w:fill="auto"/>
          </w:tcPr>
          <w:p w:rsidR="0062781B" w:rsidRPr="00BB0710" w:rsidRDefault="0062781B" w:rsidP="00AE307B">
            <w:pPr>
              <w:spacing w:line="276" w:lineRule="auto"/>
              <w:jc w:val="both"/>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Tesorería Municipal de Suchitoto/Rehabilitación del edificio ex rastro en centro cultural y convivencia ciudadana, fase I</w:t>
            </w:r>
            <w:proofErr w:type="gramStart"/>
            <w:r w:rsidRPr="00BB0710">
              <w:rPr>
                <w:rFonts w:asciiTheme="minorHAnsi" w:eastAsia="Calibri" w:hAnsiTheme="minorHAnsi" w:cstheme="minorHAnsi"/>
                <w:lang w:val="es-MX" w:eastAsia="es-MX"/>
              </w:rPr>
              <w:t>..</w:t>
            </w:r>
            <w:proofErr w:type="gramEnd"/>
          </w:p>
        </w:tc>
        <w:tc>
          <w:tcPr>
            <w:tcW w:w="1417" w:type="dxa"/>
            <w:shd w:val="clear" w:color="auto" w:fill="auto"/>
          </w:tcPr>
          <w:p w:rsidR="0062781B" w:rsidRPr="00BB0710" w:rsidRDefault="0062781B" w:rsidP="00AE307B">
            <w:pPr>
              <w:spacing w:line="276" w:lineRule="auto"/>
              <w:rPr>
                <w:rFonts w:asciiTheme="minorHAnsi" w:eastAsia="Calibri" w:hAnsiTheme="minorHAnsi" w:cstheme="minorHAnsi"/>
                <w:lang w:val="es-MX" w:eastAsia="es-MX"/>
              </w:rPr>
            </w:pPr>
          </w:p>
          <w:p w:rsidR="0062781B" w:rsidRPr="00BB0710" w:rsidRDefault="0062781B" w:rsidP="00AE307B">
            <w:pPr>
              <w:spacing w:line="276" w:lineRule="auto"/>
              <w:rPr>
                <w:rFonts w:asciiTheme="minorHAnsi" w:eastAsia="Calibri" w:hAnsiTheme="minorHAnsi" w:cstheme="minorHAnsi"/>
                <w:lang w:val="es-MX" w:eastAsia="es-MX"/>
              </w:rPr>
            </w:pPr>
            <w:r>
              <w:rPr>
                <w:rFonts w:asciiTheme="minorHAnsi" w:eastAsia="Calibri" w:hAnsiTheme="minorHAnsi" w:cstheme="minorHAnsi"/>
                <w:lang w:val="es-MX" w:eastAsia="es-MX"/>
              </w:rPr>
              <w:t xml:space="preserve">$     </w:t>
            </w:r>
            <w:r w:rsidRPr="00BB0710">
              <w:rPr>
                <w:rFonts w:asciiTheme="minorHAnsi" w:eastAsia="Calibri" w:hAnsiTheme="minorHAnsi" w:cstheme="minorHAnsi"/>
                <w:lang w:val="es-MX" w:eastAsia="es-MX"/>
              </w:rPr>
              <w:t>165.89</w:t>
            </w:r>
          </w:p>
        </w:tc>
      </w:tr>
      <w:tr w:rsidR="0062781B" w:rsidRPr="0029424D" w:rsidTr="0062781B">
        <w:trPr>
          <w:trHeight w:val="800"/>
        </w:trPr>
        <w:tc>
          <w:tcPr>
            <w:tcW w:w="570" w:type="dxa"/>
            <w:shd w:val="clear" w:color="auto" w:fill="auto"/>
            <w:vAlign w:val="center"/>
          </w:tcPr>
          <w:p w:rsidR="0062781B" w:rsidRPr="00BB0710" w:rsidRDefault="0062781B" w:rsidP="00AE307B">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3</w:t>
            </w:r>
          </w:p>
        </w:tc>
        <w:tc>
          <w:tcPr>
            <w:tcW w:w="1699" w:type="dxa"/>
            <w:shd w:val="clear" w:color="auto" w:fill="auto"/>
          </w:tcPr>
          <w:p w:rsidR="0062781B" w:rsidRPr="0029424D" w:rsidRDefault="0062781B" w:rsidP="00AE307B">
            <w:pPr>
              <w:spacing w:line="276" w:lineRule="auto"/>
              <w:jc w:val="center"/>
              <w:rPr>
                <w:rFonts w:asciiTheme="minorHAnsi" w:eastAsia="Calibri" w:hAnsiTheme="minorHAnsi" w:cstheme="minorHAnsi"/>
                <w:lang w:val="es-MX" w:eastAsia="es-MX"/>
              </w:rPr>
            </w:pPr>
          </w:p>
          <w:p w:rsidR="0062781B" w:rsidRPr="0029424D" w:rsidRDefault="0062781B" w:rsidP="00AE307B">
            <w:pPr>
              <w:spacing w:line="276" w:lineRule="auto"/>
              <w:jc w:val="center"/>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00460010319</w:t>
            </w:r>
          </w:p>
        </w:tc>
        <w:tc>
          <w:tcPr>
            <w:tcW w:w="5528" w:type="dxa"/>
            <w:shd w:val="clear" w:color="auto" w:fill="auto"/>
          </w:tcPr>
          <w:p w:rsidR="0062781B" w:rsidRPr="0029424D" w:rsidRDefault="0062781B" w:rsidP="00AE307B">
            <w:pPr>
              <w:spacing w:line="276" w:lineRule="auto"/>
              <w:jc w:val="both"/>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Tesorería Municipal de Suchitoto/Apoyo al festival internacional de cine, Municipio de Suchitoto, Departamento de Cuscatlán.</w:t>
            </w:r>
          </w:p>
        </w:tc>
        <w:tc>
          <w:tcPr>
            <w:tcW w:w="1417" w:type="dxa"/>
            <w:shd w:val="clear" w:color="auto" w:fill="auto"/>
          </w:tcPr>
          <w:p w:rsidR="0062781B" w:rsidRPr="0029424D" w:rsidRDefault="0062781B" w:rsidP="00AE307B">
            <w:pPr>
              <w:spacing w:line="276" w:lineRule="auto"/>
              <w:rPr>
                <w:rFonts w:asciiTheme="minorHAnsi" w:eastAsia="Calibri" w:hAnsiTheme="minorHAnsi" w:cstheme="minorHAnsi"/>
                <w:lang w:val="es-MX" w:eastAsia="es-MX"/>
              </w:rPr>
            </w:pPr>
          </w:p>
          <w:p w:rsidR="0062781B" w:rsidRPr="0029424D" w:rsidRDefault="0062781B" w:rsidP="00AE307B">
            <w:pPr>
              <w:spacing w:line="276" w:lineRule="auto"/>
              <w:rPr>
                <w:rFonts w:asciiTheme="minorHAnsi" w:eastAsia="Calibri" w:hAnsiTheme="minorHAnsi" w:cstheme="minorHAnsi"/>
                <w:lang w:val="es-MX" w:eastAsia="es-MX"/>
              </w:rPr>
            </w:pPr>
            <w:r w:rsidRPr="0029424D">
              <w:rPr>
                <w:rFonts w:asciiTheme="minorHAnsi" w:eastAsia="Calibri" w:hAnsiTheme="minorHAnsi" w:cstheme="minorHAnsi"/>
                <w:lang w:val="es-MX" w:eastAsia="es-MX"/>
              </w:rPr>
              <w:t>$        22.46</w:t>
            </w:r>
          </w:p>
        </w:tc>
      </w:tr>
      <w:tr w:rsidR="0062781B" w:rsidRPr="0029424D" w:rsidTr="0062781B">
        <w:trPr>
          <w:trHeight w:val="800"/>
        </w:trPr>
        <w:tc>
          <w:tcPr>
            <w:tcW w:w="570" w:type="dxa"/>
            <w:shd w:val="clear" w:color="auto" w:fill="auto"/>
            <w:vAlign w:val="center"/>
          </w:tcPr>
          <w:p w:rsidR="0062781B" w:rsidRPr="00BB0710" w:rsidRDefault="0062781B" w:rsidP="00AE307B">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4</w:t>
            </w:r>
          </w:p>
        </w:tc>
        <w:tc>
          <w:tcPr>
            <w:tcW w:w="1699" w:type="dxa"/>
            <w:shd w:val="clear" w:color="auto" w:fill="auto"/>
          </w:tcPr>
          <w:p w:rsidR="0062781B" w:rsidRPr="00BB0710" w:rsidRDefault="0062781B" w:rsidP="00AE307B">
            <w:pPr>
              <w:spacing w:line="276" w:lineRule="auto"/>
              <w:jc w:val="center"/>
              <w:rPr>
                <w:rFonts w:asciiTheme="minorHAnsi" w:eastAsia="Calibri" w:hAnsiTheme="minorHAnsi" w:cstheme="minorHAnsi"/>
                <w:lang w:val="es-MX" w:eastAsia="es-MX"/>
              </w:rPr>
            </w:pPr>
          </w:p>
          <w:p w:rsidR="0062781B" w:rsidRPr="00BB0710" w:rsidRDefault="0062781B" w:rsidP="00AE307B">
            <w:pPr>
              <w:spacing w:line="276" w:lineRule="auto"/>
              <w:jc w:val="center"/>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00460010327</w:t>
            </w:r>
          </w:p>
        </w:tc>
        <w:tc>
          <w:tcPr>
            <w:tcW w:w="5528" w:type="dxa"/>
            <w:shd w:val="clear" w:color="auto" w:fill="auto"/>
          </w:tcPr>
          <w:p w:rsidR="0062781B" w:rsidRPr="00BB0710" w:rsidRDefault="0062781B" w:rsidP="00AE307B">
            <w:pPr>
              <w:spacing w:line="276" w:lineRule="auto"/>
              <w:jc w:val="both"/>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Tesorería Municipal de Suchitoto/Mejoras cancha de futbol Cantón Milingo, Municipio de Suchitoto, Departamento de Cuscatlán.</w:t>
            </w:r>
          </w:p>
        </w:tc>
        <w:tc>
          <w:tcPr>
            <w:tcW w:w="1417" w:type="dxa"/>
            <w:shd w:val="clear" w:color="auto" w:fill="auto"/>
          </w:tcPr>
          <w:p w:rsidR="0062781B" w:rsidRPr="00BB0710" w:rsidRDefault="0062781B" w:rsidP="00AE307B">
            <w:pPr>
              <w:spacing w:line="276" w:lineRule="auto"/>
              <w:rPr>
                <w:rFonts w:asciiTheme="minorHAnsi" w:eastAsia="Calibri" w:hAnsiTheme="minorHAnsi" w:cstheme="minorHAnsi"/>
                <w:lang w:val="es-MX" w:eastAsia="es-MX"/>
              </w:rPr>
            </w:pPr>
          </w:p>
          <w:p w:rsidR="0062781B" w:rsidRPr="00BB0710" w:rsidRDefault="0062781B" w:rsidP="00AE307B">
            <w:pPr>
              <w:spacing w:line="276" w:lineRule="auto"/>
              <w:rPr>
                <w:rFonts w:asciiTheme="minorHAnsi" w:eastAsia="Calibri" w:hAnsiTheme="minorHAnsi" w:cstheme="minorHAnsi"/>
                <w:lang w:val="es-MX" w:eastAsia="es-MX"/>
              </w:rPr>
            </w:pPr>
            <w:r>
              <w:rPr>
                <w:rFonts w:asciiTheme="minorHAnsi" w:eastAsia="Calibri" w:hAnsiTheme="minorHAnsi" w:cstheme="minorHAnsi"/>
                <w:lang w:val="es-MX" w:eastAsia="es-MX"/>
              </w:rPr>
              <w:t xml:space="preserve">$         </w:t>
            </w:r>
            <w:r w:rsidRPr="00BB0710">
              <w:rPr>
                <w:rFonts w:asciiTheme="minorHAnsi" w:eastAsia="Calibri" w:hAnsiTheme="minorHAnsi" w:cstheme="minorHAnsi"/>
                <w:lang w:val="es-MX" w:eastAsia="es-MX"/>
              </w:rPr>
              <w:t>4.77</w:t>
            </w:r>
          </w:p>
        </w:tc>
      </w:tr>
    </w:tbl>
    <w:p w:rsidR="0062781B" w:rsidRDefault="0062781B" w:rsidP="0062781B">
      <w:pPr>
        <w:spacing w:line="276" w:lineRule="auto"/>
        <w:jc w:val="both"/>
        <w:rPr>
          <w:rFonts w:ascii="Calibri" w:hAnsi="Calibri" w:cs="Calibri"/>
          <w:lang w:val="es-SV"/>
        </w:rPr>
      </w:pPr>
      <w:r w:rsidRPr="00BB0710">
        <w:rPr>
          <w:rFonts w:ascii="Calibri" w:eastAsia="Calibri" w:hAnsi="Calibri" w:cs="Calibri"/>
        </w:rPr>
        <w:t>Certifíquese</w:t>
      </w:r>
      <w:r w:rsidRPr="00802451">
        <w:rPr>
          <w:rFonts w:ascii="Calibri" w:eastAsia="Calibri" w:hAnsi="Calibri" w:cs="Calibri"/>
        </w:rPr>
        <w:t xml:space="preserve"> y Comuníquese.-</w:t>
      </w:r>
      <w:r>
        <w:rPr>
          <w:rFonts w:ascii="Calibri" w:eastAsia="Calibri" w:hAnsi="Calibri" w:cs="Calibri"/>
        </w:rPr>
        <w:t xml:space="preserve"> </w:t>
      </w:r>
      <w:r w:rsidRPr="00802451">
        <w:rPr>
          <w:rFonts w:ascii="Calibri" w:eastAsia="Calibri" w:hAnsi="Calibri" w:cs="Calibri"/>
          <w:b/>
          <w:color w:val="000000"/>
        </w:rPr>
        <w:t xml:space="preserve">ACUERDO NÚMERO </w:t>
      </w:r>
      <w:r>
        <w:rPr>
          <w:rFonts w:ascii="Calibri" w:eastAsia="Calibri" w:hAnsi="Calibri" w:cs="Calibri"/>
          <w:b/>
        </w:rPr>
        <w:t xml:space="preserve">SEIS. </w:t>
      </w:r>
      <w:r w:rsidRPr="00A21B30">
        <w:rPr>
          <w:rFonts w:ascii="Calibri" w:eastAsia="Calibri" w:hAnsi="Calibri" w:cs="Calibri"/>
        </w:rPr>
        <w:t xml:space="preserve">El Concejo municipal, considerando: </w:t>
      </w:r>
      <w:r w:rsidRPr="00A21B30">
        <w:rPr>
          <w:rFonts w:ascii="Calibri" w:eastAsia="Calibri" w:hAnsi="Calibri" w:cs="Calibri"/>
          <w:b/>
        </w:rPr>
        <w:t>I)</w:t>
      </w:r>
      <w:r>
        <w:rPr>
          <w:rFonts w:ascii="Calibri" w:eastAsia="Calibri" w:hAnsi="Calibri" w:cs="Calibri"/>
        </w:rPr>
        <w:t xml:space="preserve"> Que según </w:t>
      </w:r>
      <w:r w:rsidRPr="00A21B30">
        <w:rPr>
          <w:rFonts w:ascii="Calibri" w:eastAsia="Calibri" w:hAnsi="Calibri" w:cs="Calibri"/>
          <w:lang w:val="es-SV"/>
        </w:rPr>
        <w:t xml:space="preserve">Decreto Legislativo N° 608 del 26/03/20 </w:t>
      </w:r>
      <w:r>
        <w:rPr>
          <w:rFonts w:ascii="Calibri" w:eastAsia="Calibri" w:hAnsi="Calibri" w:cs="Calibri"/>
          <w:lang w:val="es-SV"/>
        </w:rPr>
        <w:t xml:space="preserve">publicado en </w:t>
      </w:r>
      <w:r w:rsidRPr="00A21B30">
        <w:rPr>
          <w:rFonts w:ascii="Calibri" w:eastAsia="Calibri" w:hAnsi="Calibri" w:cs="Calibri"/>
          <w:lang w:val="es-SV"/>
        </w:rPr>
        <w:t xml:space="preserve">D.O. 26/03/2020, </w:t>
      </w:r>
      <w:r>
        <w:rPr>
          <w:rFonts w:ascii="Calibri" w:eastAsia="Calibri" w:hAnsi="Calibri" w:cs="Calibri"/>
          <w:lang w:val="es-SV"/>
        </w:rPr>
        <w:t>se autorizó al Gobierno Central,</w:t>
      </w:r>
      <w:r w:rsidRPr="00A21B30">
        <w:rPr>
          <w:rFonts w:ascii="Calibri" w:eastAsia="Calibri" w:hAnsi="Calibri" w:cs="Calibri"/>
          <w:lang w:val="es-SV"/>
        </w:rPr>
        <w:t xml:space="preserve"> la gestión de recursos por dos mil millones</w:t>
      </w:r>
      <w:r>
        <w:rPr>
          <w:rFonts w:ascii="Calibri" w:eastAsia="Calibri" w:hAnsi="Calibri" w:cs="Calibri"/>
          <w:lang w:val="es-SV"/>
        </w:rPr>
        <w:t xml:space="preserve"> de dólares ( $ 2, 000, 000,000.00) </w:t>
      </w:r>
      <w:r w:rsidRPr="00A21B30">
        <w:rPr>
          <w:rFonts w:ascii="Calibri" w:eastAsia="Calibri" w:hAnsi="Calibri" w:cs="Calibri"/>
          <w:lang w:val="es-SV"/>
        </w:rPr>
        <w:t xml:space="preserve"> </w:t>
      </w:r>
      <w:r>
        <w:rPr>
          <w:rFonts w:ascii="Calibri" w:eastAsia="Calibri" w:hAnsi="Calibri" w:cs="Calibri"/>
          <w:lang w:val="es-SV"/>
        </w:rPr>
        <w:t xml:space="preserve">de los cuales, el treinta por ciento de los fondos se destinaría a las municipalidades, siendo el destino de dichos fondos, </w:t>
      </w:r>
      <w:r w:rsidRPr="00A21B30">
        <w:rPr>
          <w:rFonts w:ascii="Calibri" w:eastAsia="Calibri" w:hAnsi="Calibri" w:cs="Calibri"/>
          <w:lang w:val="es-SV"/>
        </w:rPr>
        <w:t xml:space="preserve">financiar un Fondo de Emergencia de Recuperación y Reconstrucción Económica del País, por los efectos de la </w:t>
      </w:r>
      <w:r w:rsidRPr="00A21B30">
        <w:rPr>
          <w:rFonts w:ascii="Calibri" w:eastAsia="Calibri" w:hAnsi="Calibri" w:cs="Calibri"/>
          <w:lang w:val="es-SV"/>
        </w:rPr>
        <w:lastRenderedPageBreak/>
        <w:t>pandemia COVID19</w:t>
      </w:r>
      <w:r>
        <w:rPr>
          <w:rFonts w:ascii="Calibri" w:eastAsia="Calibri" w:hAnsi="Calibri" w:cs="Calibri"/>
          <w:lang w:val="es-SV"/>
        </w:rPr>
        <w:t xml:space="preserve">; </w:t>
      </w:r>
      <w:r>
        <w:rPr>
          <w:rFonts w:ascii="Calibri" w:eastAsia="Calibri" w:hAnsi="Calibri" w:cs="Calibri"/>
          <w:b/>
          <w:lang w:val="es-SV"/>
        </w:rPr>
        <w:t>II)</w:t>
      </w:r>
      <w:r>
        <w:rPr>
          <w:rFonts w:ascii="Calibri" w:eastAsia="Calibri" w:hAnsi="Calibri" w:cs="Calibri"/>
          <w:lang w:val="es-SV"/>
        </w:rPr>
        <w:t xml:space="preserve"> Que en </w:t>
      </w:r>
      <w:r w:rsidRPr="009D7DD9">
        <w:rPr>
          <w:rFonts w:ascii="Calibri" w:eastAsia="Calibri" w:hAnsi="Calibri" w:cs="Calibri"/>
          <w:lang w:val="es-SV"/>
        </w:rPr>
        <w:t xml:space="preserve">Decreto Legislativo N° 608 del 16/04/20 </w:t>
      </w:r>
      <w:r>
        <w:rPr>
          <w:rFonts w:ascii="Calibri" w:eastAsia="Calibri" w:hAnsi="Calibri" w:cs="Calibri"/>
          <w:lang w:val="es-SV"/>
        </w:rPr>
        <w:t xml:space="preserve">publicado en </w:t>
      </w:r>
      <w:r w:rsidRPr="009D7DD9">
        <w:rPr>
          <w:rFonts w:ascii="Calibri" w:eastAsia="Calibri" w:hAnsi="Calibri" w:cs="Calibri"/>
          <w:lang w:val="es-SV"/>
        </w:rPr>
        <w:t>D.O. 28/04/2020.</w:t>
      </w:r>
      <w:r>
        <w:rPr>
          <w:rFonts w:ascii="Calibri" w:eastAsia="Calibri" w:hAnsi="Calibri" w:cs="Calibri"/>
          <w:lang w:val="es-SV"/>
        </w:rPr>
        <w:t xml:space="preserve">, como parte de la gestión de recursos avalada, </w:t>
      </w:r>
      <w:r w:rsidRPr="009D7DD9">
        <w:rPr>
          <w:rFonts w:ascii="Calibri" w:eastAsia="Calibri" w:hAnsi="Calibri" w:cs="Calibri"/>
          <w:lang w:val="es-SV"/>
        </w:rPr>
        <w:t xml:space="preserve">se autoriza el financiamiento </w:t>
      </w:r>
      <w:r>
        <w:rPr>
          <w:rFonts w:ascii="Calibri" w:eastAsia="Calibri" w:hAnsi="Calibri" w:cs="Calibri"/>
          <w:lang w:val="es-SV"/>
        </w:rPr>
        <w:t xml:space="preserve">al Estado </w:t>
      </w:r>
      <w:r w:rsidRPr="009D7DD9">
        <w:rPr>
          <w:rFonts w:ascii="Calibri" w:eastAsia="Calibri" w:hAnsi="Calibri" w:cs="Calibri"/>
          <w:lang w:val="es-SV"/>
        </w:rPr>
        <w:t>por Trescientos ochenta nueve millones de dólares ($ 389, 000,000.00) para la contención de la Pandemia del COVID-19 y la recuperación económica del país</w:t>
      </w:r>
      <w:r>
        <w:rPr>
          <w:rFonts w:ascii="Calibri" w:eastAsia="Calibri" w:hAnsi="Calibri" w:cs="Calibri"/>
          <w:lang w:val="es-SV"/>
        </w:rPr>
        <w:t xml:space="preserve"> y en </w:t>
      </w:r>
      <w:r w:rsidRPr="009D7DD9">
        <w:rPr>
          <w:rFonts w:ascii="Calibri" w:eastAsia="Calibri" w:hAnsi="Calibri" w:cs="Calibri"/>
          <w:lang w:val="es-SV"/>
        </w:rPr>
        <w:t xml:space="preserve">Decreto Legislativo N° 650 del 31/05/20 </w:t>
      </w:r>
      <w:r>
        <w:rPr>
          <w:rFonts w:ascii="Calibri" w:eastAsia="Calibri" w:hAnsi="Calibri" w:cs="Calibri"/>
          <w:lang w:val="es-SV"/>
        </w:rPr>
        <w:t xml:space="preserve">publicado en </w:t>
      </w:r>
      <w:r w:rsidRPr="009D7DD9">
        <w:rPr>
          <w:rFonts w:ascii="Calibri" w:eastAsia="Calibri" w:hAnsi="Calibri" w:cs="Calibri"/>
          <w:lang w:val="es-SV"/>
        </w:rPr>
        <w:t>D.O. 01/06/2020</w:t>
      </w:r>
      <w:r>
        <w:rPr>
          <w:rFonts w:ascii="Calibri" w:eastAsia="Calibri" w:hAnsi="Calibri" w:cs="Calibri"/>
          <w:lang w:val="es-SV"/>
        </w:rPr>
        <w:t>, s</w:t>
      </w:r>
      <w:r w:rsidRPr="009D7DD9">
        <w:rPr>
          <w:rFonts w:ascii="Calibri" w:eastAsia="Calibri" w:hAnsi="Calibri" w:cs="Calibri"/>
          <w:lang w:val="es-SV"/>
        </w:rPr>
        <w:t>e reforma el Presupuest</w:t>
      </w:r>
      <w:r>
        <w:rPr>
          <w:rFonts w:ascii="Calibri" w:eastAsia="Calibri" w:hAnsi="Calibri" w:cs="Calibri"/>
          <w:lang w:val="es-SV"/>
        </w:rPr>
        <w:t xml:space="preserve">o general del Estado, dando ingreso a dichos fondos, estableciendo un </w:t>
      </w:r>
      <w:r w:rsidRPr="009D7DD9">
        <w:rPr>
          <w:rFonts w:ascii="Calibri" w:eastAsia="Calibri" w:hAnsi="Calibri" w:cs="Calibri"/>
          <w:lang w:val="es-SV"/>
        </w:rPr>
        <w:t>financiamiento a los Gobiernos Municipales</w:t>
      </w:r>
      <w:r>
        <w:rPr>
          <w:rFonts w:ascii="Calibri" w:eastAsia="Calibri" w:hAnsi="Calibri" w:cs="Calibri"/>
          <w:lang w:val="es-SV"/>
        </w:rPr>
        <w:t xml:space="preserve"> para atender </w:t>
      </w:r>
      <w:r w:rsidRPr="009D7DD9">
        <w:rPr>
          <w:rFonts w:ascii="Calibri" w:eastAsia="Calibri" w:hAnsi="Calibri" w:cs="Calibri"/>
          <w:lang w:val="es-SV"/>
        </w:rPr>
        <w:t>necesidades prioritarias y proyectos derivados de la Emergencias por COVID19 y por la Alerta Roja por la Tormenta AMANDA</w:t>
      </w:r>
      <w:r>
        <w:rPr>
          <w:rFonts w:ascii="Calibri" w:eastAsia="Calibri" w:hAnsi="Calibri" w:cs="Calibri"/>
          <w:lang w:val="es-SV"/>
        </w:rPr>
        <w:t xml:space="preserve">; </w:t>
      </w:r>
      <w:r>
        <w:rPr>
          <w:rFonts w:ascii="Calibri" w:eastAsia="Calibri" w:hAnsi="Calibri" w:cs="Calibri"/>
          <w:b/>
          <w:lang w:val="es-SV"/>
        </w:rPr>
        <w:t>III)</w:t>
      </w:r>
      <w:r>
        <w:rPr>
          <w:rFonts w:ascii="Calibri" w:eastAsia="Calibri" w:hAnsi="Calibri" w:cs="Calibri"/>
          <w:lang w:val="es-SV"/>
        </w:rPr>
        <w:t xml:space="preserve"> Que los Fondos asignados al Municipio de Suchitoto, fueron ingresados al </w:t>
      </w:r>
      <w:r w:rsidRPr="00582D40">
        <w:rPr>
          <w:rFonts w:ascii="Calibri" w:eastAsia="Calibri" w:hAnsi="Calibri" w:cs="Calibri"/>
          <w:color w:val="000000"/>
        </w:rPr>
        <w:t>presupuesto municipal 20</w:t>
      </w:r>
      <w:r>
        <w:rPr>
          <w:rFonts w:ascii="Calibri" w:eastAsia="Calibri" w:hAnsi="Calibri" w:cs="Calibri"/>
          <w:color w:val="000000"/>
        </w:rPr>
        <w:t xml:space="preserve">20 en acuerdo número tres de acta número veintitrés del cinco de junio de dos mil veinte, por un monto de Quinientos cuarenta y cinco mil seiscientos nueve punto sesenta y cuatro dólares ($ 545,609.64); </w:t>
      </w:r>
      <w:r>
        <w:rPr>
          <w:rFonts w:ascii="Calibri" w:eastAsia="Calibri" w:hAnsi="Calibri" w:cs="Calibri"/>
          <w:b/>
          <w:color w:val="000000"/>
        </w:rPr>
        <w:t>IV)</w:t>
      </w:r>
      <w:r>
        <w:rPr>
          <w:rFonts w:ascii="Calibri" w:eastAsia="Calibri" w:hAnsi="Calibri" w:cs="Calibri"/>
          <w:color w:val="000000"/>
        </w:rPr>
        <w:t xml:space="preserve"> Que según Circular DGCG-01/2020 de la Dirección General de Contabilidad Gubernamental del Ministerio de Hacienda, ha emitido los lineamientos para distribución e incorporación presupuestaria de dichos fondos, así mismo, es necesario que la municipalidad delimite e identifique las áreas de intervención en que serán invertidos dichos fondos, por lo cual, De conformidad a lo establecido en art. </w:t>
      </w:r>
      <w:r w:rsidRPr="004B2695">
        <w:rPr>
          <w:rFonts w:ascii="Calibri" w:eastAsia="Calibri" w:hAnsi="Calibri" w:cs="Calibri"/>
          <w:color w:val="000000"/>
        </w:rPr>
        <w:t>203, 204 ord. 3° de la Constitución</w:t>
      </w:r>
      <w:r>
        <w:rPr>
          <w:rFonts w:ascii="Calibri" w:eastAsia="Calibri" w:hAnsi="Calibri" w:cs="Calibri"/>
          <w:color w:val="000000"/>
        </w:rPr>
        <w:t xml:space="preserve">, art. 3 num. 2, 30 num. 72 y siguientes del Código Municipal, </w:t>
      </w:r>
      <w:r>
        <w:rPr>
          <w:rFonts w:ascii="Calibri" w:eastAsia="Calibri" w:hAnsi="Calibri" w:cs="Calibri"/>
          <w:b/>
          <w:color w:val="000000"/>
        </w:rPr>
        <w:t xml:space="preserve">SE ACUERDA: </w:t>
      </w:r>
      <w:r>
        <w:rPr>
          <w:rFonts w:ascii="Calibri" w:eastAsia="Calibri" w:hAnsi="Calibri" w:cs="Calibri"/>
          <w:color w:val="000000"/>
        </w:rPr>
        <w:t xml:space="preserve">Distribuir el </w:t>
      </w:r>
      <w:r w:rsidRPr="00C648C5">
        <w:rPr>
          <w:rFonts w:ascii="Calibri" w:hAnsi="Calibri" w:cs="Calibri"/>
          <w:lang w:val="es-SV"/>
        </w:rPr>
        <w:t>Fondo de Emergencia de Recuperación y Reconstrucción Económica del País, por los 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lang w:val="es-SV"/>
        </w:rPr>
        <w:t xml:space="preserve"> asignados al municipio de Suchitoto, en la siguiente forma:</w:t>
      </w:r>
    </w:p>
    <w:tbl>
      <w:tblPr>
        <w:tblW w:w="8923" w:type="dxa"/>
        <w:tblInd w:w="55" w:type="dxa"/>
        <w:tblCellMar>
          <w:left w:w="70" w:type="dxa"/>
          <w:right w:w="70" w:type="dxa"/>
        </w:tblCellMar>
        <w:tblLook w:val="04A0" w:firstRow="1" w:lastRow="0" w:firstColumn="1" w:lastColumn="0" w:noHBand="0" w:noVBand="1"/>
      </w:tblPr>
      <w:tblGrid>
        <w:gridCol w:w="866"/>
        <w:gridCol w:w="4338"/>
        <w:gridCol w:w="1790"/>
        <w:gridCol w:w="1929"/>
      </w:tblGrid>
      <w:tr w:rsidR="0062781B" w:rsidRPr="00E56D37" w:rsidTr="00E41065">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81B" w:rsidRPr="00E56D37" w:rsidRDefault="0062781B" w:rsidP="00AE307B">
            <w:pPr>
              <w:rPr>
                <w:rFonts w:ascii="Calibri" w:hAnsi="Calibri" w:cs="Calibri"/>
                <w:color w:val="000000"/>
                <w:lang w:eastAsia="es-SV"/>
              </w:rPr>
            </w:pPr>
            <w:r w:rsidRPr="00E56D37">
              <w:rPr>
                <w:rFonts w:ascii="Calibri" w:hAnsi="Calibri" w:cs="Calibri"/>
                <w:color w:val="000000"/>
                <w:lang w:eastAsia="es-SV"/>
              </w:rPr>
              <w:t> </w:t>
            </w:r>
            <w:r w:rsidR="00E41065" w:rsidRPr="00E70DA0">
              <w:rPr>
                <w:rFonts w:ascii="Calibri" w:hAnsi="Calibri" w:cs="Calibri"/>
                <w:color w:val="000000"/>
                <w:sz w:val="18"/>
                <w:szCs w:val="18"/>
                <w:lang w:eastAsia="es-SV"/>
              </w:rPr>
              <w:t>RUBRO</w:t>
            </w:r>
          </w:p>
        </w:tc>
        <w:tc>
          <w:tcPr>
            <w:tcW w:w="6128" w:type="dxa"/>
            <w:gridSpan w:val="2"/>
            <w:tcBorders>
              <w:top w:val="single" w:sz="4" w:space="0" w:color="auto"/>
              <w:left w:val="nil"/>
              <w:bottom w:val="single" w:sz="4" w:space="0" w:color="auto"/>
              <w:right w:val="single" w:sz="4" w:space="0" w:color="auto"/>
            </w:tcBorders>
            <w:shd w:val="clear" w:color="auto" w:fill="auto"/>
            <w:noWrap/>
            <w:vAlign w:val="bottom"/>
            <w:hideMark/>
          </w:tcPr>
          <w:p w:rsidR="0062781B" w:rsidRPr="00E56D37" w:rsidRDefault="0062781B" w:rsidP="00AE307B">
            <w:pPr>
              <w:rPr>
                <w:rFonts w:ascii="Calibri" w:hAnsi="Calibri" w:cs="Calibri"/>
                <w:color w:val="000000"/>
                <w:lang w:eastAsia="es-SV"/>
              </w:rPr>
            </w:pPr>
            <w:r w:rsidRPr="00E56D37">
              <w:rPr>
                <w:rFonts w:ascii="Calibri" w:hAnsi="Calibri" w:cs="Calibri"/>
                <w:color w:val="000000"/>
                <w:lang w:eastAsia="es-SV"/>
              </w:rPr>
              <w:t>Fondo de Emergencia</w:t>
            </w:r>
            <w:r>
              <w:rPr>
                <w:rFonts w:ascii="Calibri" w:hAnsi="Calibri" w:cs="Calibri"/>
                <w:color w:val="000000"/>
                <w:lang w:eastAsia="es-SV"/>
              </w:rPr>
              <w:t xml:space="preserve"> – Áreas de Inversión</w:t>
            </w:r>
          </w:p>
        </w:tc>
        <w:tc>
          <w:tcPr>
            <w:tcW w:w="1929" w:type="dxa"/>
            <w:tcBorders>
              <w:top w:val="single" w:sz="4" w:space="0" w:color="auto"/>
              <w:left w:val="nil"/>
              <w:bottom w:val="single" w:sz="4" w:space="0" w:color="auto"/>
              <w:right w:val="single" w:sz="4" w:space="0" w:color="auto"/>
            </w:tcBorders>
            <w:shd w:val="clear" w:color="auto" w:fill="auto"/>
            <w:noWrap/>
            <w:vAlign w:val="bottom"/>
            <w:hideMark/>
          </w:tcPr>
          <w:p w:rsidR="0062781B" w:rsidRPr="00E56D37" w:rsidRDefault="0062781B" w:rsidP="00AE307B">
            <w:pPr>
              <w:rPr>
                <w:rFonts w:ascii="Calibri" w:hAnsi="Calibri" w:cs="Calibri"/>
                <w:b/>
                <w:bCs/>
                <w:color w:val="000000"/>
                <w:lang w:eastAsia="es-SV"/>
              </w:rPr>
            </w:pPr>
            <w:r w:rsidRPr="00E56D37">
              <w:rPr>
                <w:rFonts w:ascii="Calibri" w:hAnsi="Calibri" w:cs="Calibri"/>
                <w:b/>
                <w:bCs/>
                <w:color w:val="000000"/>
                <w:lang w:eastAsia="es-SV"/>
              </w:rPr>
              <w:t xml:space="preserve"> $       545,609.64 </w:t>
            </w:r>
          </w:p>
        </w:tc>
      </w:tr>
      <w:tr w:rsidR="0062781B" w:rsidRPr="00E56D37" w:rsidTr="00E41065">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2781B" w:rsidRPr="00E56D37" w:rsidRDefault="0062781B" w:rsidP="00E41065">
            <w:pPr>
              <w:jc w:val="center"/>
              <w:rPr>
                <w:rFonts w:ascii="Calibri" w:hAnsi="Calibri" w:cs="Calibri"/>
                <w:color w:val="000000"/>
                <w:lang w:eastAsia="es-SV"/>
              </w:rPr>
            </w:pPr>
            <w:r w:rsidRPr="00E56D37">
              <w:rPr>
                <w:rFonts w:ascii="Calibri" w:hAnsi="Calibri" w:cs="Calibri"/>
                <w:color w:val="000000"/>
                <w:lang w:eastAsia="es-SV"/>
              </w:rPr>
              <w:t>1</w:t>
            </w:r>
          </w:p>
        </w:tc>
        <w:tc>
          <w:tcPr>
            <w:tcW w:w="6128" w:type="dxa"/>
            <w:gridSpan w:val="2"/>
            <w:tcBorders>
              <w:top w:val="single" w:sz="4" w:space="0" w:color="auto"/>
              <w:left w:val="nil"/>
              <w:bottom w:val="single" w:sz="4" w:space="0" w:color="auto"/>
              <w:right w:val="single" w:sz="4" w:space="0" w:color="auto"/>
            </w:tcBorders>
            <w:shd w:val="clear" w:color="auto" w:fill="auto"/>
            <w:noWrap/>
            <w:vAlign w:val="bottom"/>
            <w:hideMark/>
          </w:tcPr>
          <w:p w:rsidR="0062781B" w:rsidRPr="00E56D37" w:rsidRDefault="0062781B" w:rsidP="00AE307B">
            <w:pPr>
              <w:rPr>
                <w:rFonts w:ascii="Calibri" w:hAnsi="Calibri" w:cs="Calibri"/>
                <w:color w:val="000000"/>
                <w:lang w:eastAsia="es-SV"/>
              </w:rPr>
            </w:pPr>
            <w:r w:rsidRPr="00E56D37">
              <w:rPr>
                <w:rFonts w:ascii="Calibri" w:hAnsi="Calibri" w:cs="Calibri"/>
                <w:color w:val="000000"/>
                <w:lang w:eastAsia="es-SV"/>
              </w:rPr>
              <w:t>Emergencia por los efectos de la pandemia COVID-19</w:t>
            </w:r>
          </w:p>
        </w:tc>
        <w:tc>
          <w:tcPr>
            <w:tcW w:w="1929" w:type="dxa"/>
            <w:tcBorders>
              <w:top w:val="nil"/>
              <w:left w:val="nil"/>
              <w:bottom w:val="single" w:sz="4" w:space="0" w:color="auto"/>
              <w:right w:val="single" w:sz="4" w:space="0" w:color="auto"/>
            </w:tcBorders>
            <w:shd w:val="clear" w:color="auto" w:fill="auto"/>
            <w:noWrap/>
            <w:vAlign w:val="bottom"/>
            <w:hideMark/>
          </w:tcPr>
          <w:p w:rsidR="0062781B" w:rsidRPr="00E56D37" w:rsidRDefault="0062781B" w:rsidP="00AE307B">
            <w:pPr>
              <w:rPr>
                <w:rFonts w:ascii="Calibri" w:hAnsi="Calibri" w:cs="Calibri"/>
                <w:color w:val="000000"/>
                <w:lang w:eastAsia="es-SV"/>
              </w:rPr>
            </w:pPr>
            <w:r w:rsidRPr="00E56D37">
              <w:rPr>
                <w:rFonts w:ascii="Calibri" w:hAnsi="Calibri" w:cs="Calibri"/>
                <w:color w:val="000000"/>
                <w:lang w:eastAsia="es-SV"/>
              </w:rPr>
              <w:t xml:space="preserve"> </w:t>
            </w:r>
            <w:r>
              <w:rPr>
                <w:rFonts w:ascii="Calibri" w:hAnsi="Calibri" w:cs="Calibri"/>
                <w:color w:val="000000"/>
                <w:lang w:eastAsia="es-SV"/>
              </w:rPr>
              <w:t>$       118</w:t>
            </w:r>
            <w:r w:rsidRPr="00E56D37">
              <w:rPr>
                <w:rFonts w:ascii="Calibri" w:hAnsi="Calibri" w:cs="Calibri"/>
                <w:color w:val="000000"/>
                <w:lang w:eastAsia="es-SV"/>
              </w:rPr>
              <w:t>,</w:t>
            </w:r>
            <w:r>
              <w:rPr>
                <w:rFonts w:ascii="Calibri" w:hAnsi="Calibri" w:cs="Calibri"/>
                <w:color w:val="000000"/>
                <w:lang w:eastAsia="es-SV"/>
              </w:rPr>
              <w:t>550.00</w:t>
            </w:r>
          </w:p>
        </w:tc>
      </w:tr>
      <w:tr w:rsidR="0062781B" w:rsidRPr="00E56D37" w:rsidTr="00E41065">
        <w:trPr>
          <w:trHeight w:val="600"/>
        </w:trPr>
        <w:tc>
          <w:tcPr>
            <w:tcW w:w="86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2781B" w:rsidRPr="00E56D37" w:rsidRDefault="0062781B" w:rsidP="00E41065">
            <w:pPr>
              <w:jc w:val="center"/>
              <w:rPr>
                <w:rFonts w:ascii="Calibri" w:hAnsi="Calibri" w:cs="Calibri"/>
                <w:color w:val="000000"/>
                <w:lang w:eastAsia="es-SV"/>
              </w:rPr>
            </w:pPr>
          </w:p>
        </w:tc>
        <w:tc>
          <w:tcPr>
            <w:tcW w:w="4338" w:type="dxa"/>
            <w:tcBorders>
              <w:top w:val="single" w:sz="4" w:space="0" w:color="auto"/>
              <w:left w:val="nil"/>
              <w:bottom w:val="single" w:sz="4" w:space="0" w:color="auto"/>
              <w:right w:val="single" w:sz="4" w:space="0" w:color="auto"/>
            </w:tcBorders>
            <w:shd w:val="clear" w:color="auto" w:fill="auto"/>
            <w:vAlign w:val="bottom"/>
            <w:hideMark/>
          </w:tcPr>
          <w:p w:rsidR="0062781B" w:rsidRPr="00E56D37" w:rsidRDefault="0062781B" w:rsidP="00AE307B">
            <w:pPr>
              <w:rPr>
                <w:rFonts w:ascii="Calibri" w:hAnsi="Calibri" w:cs="Calibri"/>
                <w:color w:val="000000"/>
                <w:lang w:eastAsia="es-SV"/>
              </w:rPr>
            </w:pPr>
            <w:r w:rsidRPr="0034383A">
              <w:rPr>
                <w:rFonts w:ascii="Calibri" w:hAnsi="Calibri" w:cs="Calibri"/>
                <w:color w:val="000000"/>
                <w:lang w:eastAsia="es-SV"/>
              </w:rPr>
              <w:t>Atención social a las familias afectadas por la restricción de la actividad económica a causa de la pandemia COVID-19</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rsidR="0062781B" w:rsidRPr="00E56D37" w:rsidRDefault="0062781B" w:rsidP="00AE307B">
            <w:pPr>
              <w:rPr>
                <w:rFonts w:ascii="Calibri" w:hAnsi="Calibri" w:cs="Calibri"/>
                <w:color w:val="000000"/>
                <w:lang w:eastAsia="es-SV"/>
              </w:rPr>
            </w:pPr>
            <w:r w:rsidRPr="00E56D37">
              <w:rPr>
                <w:rFonts w:ascii="Calibri" w:hAnsi="Calibri" w:cs="Calibri"/>
                <w:color w:val="000000"/>
                <w:lang w:eastAsia="es-SV"/>
              </w:rPr>
              <w:t xml:space="preserve"> </w:t>
            </w:r>
            <w:r>
              <w:rPr>
                <w:rFonts w:ascii="Calibri" w:hAnsi="Calibri" w:cs="Calibri"/>
                <w:color w:val="000000"/>
                <w:lang w:eastAsia="es-SV"/>
              </w:rPr>
              <w:t>$         73</w:t>
            </w:r>
            <w:r w:rsidRPr="00E56D37">
              <w:rPr>
                <w:rFonts w:ascii="Calibri" w:hAnsi="Calibri" w:cs="Calibri"/>
                <w:color w:val="000000"/>
                <w:lang w:eastAsia="es-SV"/>
              </w:rPr>
              <w:t>,250.00</w:t>
            </w:r>
          </w:p>
        </w:tc>
        <w:tc>
          <w:tcPr>
            <w:tcW w:w="1929" w:type="dxa"/>
            <w:tcBorders>
              <w:top w:val="nil"/>
              <w:left w:val="nil"/>
              <w:bottom w:val="single" w:sz="4" w:space="0" w:color="auto"/>
              <w:right w:val="single" w:sz="4" w:space="0" w:color="auto"/>
            </w:tcBorders>
            <w:shd w:val="clear" w:color="auto" w:fill="auto"/>
            <w:noWrap/>
            <w:vAlign w:val="bottom"/>
            <w:hideMark/>
          </w:tcPr>
          <w:p w:rsidR="0062781B" w:rsidRPr="00E56D37" w:rsidRDefault="0062781B" w:rsidP="00AE307B">
            <w:pPr>
              <w:rPr>
                <w:rFonts w:ascii="Calibri" w:hAnsi="Calibri" w:cs="Calibri"/>
                <w:color w:val="000000"/>
                <w:lang w:eastAsia="es-SV"/>
              </w:rPr>
            </w:pPr>
            <w:r w:rsidRPr="00E56D37">
              <w:rPr>
                <w:rFonts w:ascii="Calibri" w:hAnsi="Calibri" w:cs="Calibri"/>
                <w:color w:val="000000"/>
                <w:lang w:eastAsia="es-SV"/>
              </w:rPr>
              <w:t> </w:t>
            </w:r>
          </w:p>
        </w:tc>
      </w:tr>
      <w:tr w:rsidR="0062781B" w:rsidRPr="00E56D37" w:rsidTr="00E41065">
        <w:trPr>
          <w:trHeight w:val="615"/>
        </w:trPr>
        <w:tc>
          <w:tcPr>
            <w:tcW w:w="866" w:type="dxa"/>
            <w:vMerge/>
            <w:tcBorders>
              <w:top w:val="nil"/>
              <w:left w:val="single" w:sz="4" w:space="0" w:color="auto"/>
              <w:bottom w:val="single" w:sz="4" w:space="0" w:color="auto"/>
              <w:right w:val="single" w:sz="4" w:space="0" w:color="auto"/>
            </w:tcBorders>
            <w:vAlign w:val="center"/>
            <w:hideMark/>
          </w:tcPr>
          <w:p w:rsidR="0062781B" w:rsidRPr="00E56D37" w:rsidRDefault="0062781B" w:rsidP="00E41065">
            <w:pPr>
              <w:jc w:val="center"/>
              <w:rPr>
                <w:rFonts w:ascii="Calibri" w:hAnsi="Calibri" w:cs="Calibri"/>
                <w:color w:val="000000"/>
                <w:lang w:eastAsia="es-SV"/>
              </w:rPr>
            </w:pPr>
          </w:p>
        </w:tc>
        <w:tc>
          <w:tcPr>
            <w:tcW w:w="4338" w:type="dxa"/>
            <w:tcBorders>
              <w:top w:val="single" w:sz="4" w:space="0" w:color="auto"/>
              <w:left w:val="nil"/>
              <w:bottom w:val="single" w:sz="4" w:space="0" w:color="auto"/>
              <w:right w:val="single" w:sz="4" w:space="0" w:color="auto"/>
            </w:tcBorders>
            <w:shd w:val="clear" w:color="auto" w:fill="auto"/>
            <w:vAlign w:val="bottom"/>
            <w:hideMark/>
          </w:tcPr>
          <w:p w:rsidR="0062781B" w:rsidRPr="00E56D37" w:rsidRDefault="0062781B" w:rsidP="00AE307B">
            <w:pPr>
              <w:rPr>
                <w:rFonts w:ascii="Calibri" w:hAnsi="Calibri" w:cs="Calibri"/>
                <w:color w:val="000000"/>
                <w:lang w:eastAsia="es-SV"/>
              </w:rPr>
            </w:pPr>
            <w:r w:rsidRPr="00E56D37">
              <w:rPr>
                <w:rFonts w:ascii="Calibri" w:hAnsi="Calibri" w:cs="Calibri"/>
                <w:color w:val="000000"/>
                <w:lang w:eastAsia="es-SV"/>
              </w:rPr>
              <w:t>Plan de Comisión Municipal de Protección Civil para prevención y contención COVID-19</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rsidR="0062781B" w:rsidRPr="00E56D37" w:rsidRDefault="0062781B" w:rsidP="00AE307B">
            <w:pPr>
              <w:rPr>
                <w:rFonts w:ascii="Calibri" w:hAnsi="Calibri" w:cs="Calibri"/>
                <w:color w:val="000000"/>
                <w:lang w:eastAsia="es-SV"/>
              </w:rPr>
            </w:pPr>
            <w:r w:rsidRPr="00E56D37">
              <w:rPr>
                <w:rFonts w:ascii="Calibri" w:hAnsi="Calibri" w:cs="Calibri"/>
                <w:color w:val="000000"/>
                <w:lang w:eastAsia="es-SV"/>
              </w:rPr>
              <w:t xml:space="preserve"> $         25,000.00 </w:t>
            </w:r>
          </w:p>
        </w:tc>
        <w:tc>
          <w:tcPr>
            <w:tcW w:w="1929" w:type="dxa"/>
            <w:tcBorders>
              <w:top w:val="nil"/>
              <w:left w:val="nil"/>
              <w:bottom w:val="single" w:sz="4" w:space="0" w:color="auto"/>
              <w:right w:val="single" w:sz="4" w:space="0" w:color="auto"/>
            </w:tcBorders>
            <w:shd w:val="clear" w:color="auto" w:fill="auto"/>
            <w:noWrap/>
            <w:vAlign w:val="bottom"/>
            <w:hideMark/>
          </w:tcPr>
          <w:p w:rsidR="0062781B" w:rsidRPr="00E56D37" w:rsidRDefault="0062781B" w:rsidP="00AE307B">
            <w:pPr>
              <w:rPr>
                <w:rFonts w:ascii="Calibri" w:hAnsi="Calibri" w:cs="Calibri"/>
                <w:color w:val="000000"/>
                <w:lang w:eastAsia="es-SV"/>
              </w:rPr>
            </w:pPr>
            <w:r w:rsidRPr="00E56D37">
              <w:rPr>
                <w:rFonts w:ascii="Calibri" w:hAnsi="Calibri" w:cs="Calibri"/>
                <w:color w:val="000000"/>
                <w:lang w:eastAsia="es-SV"/>
              </w:rPr>
              <w:t> </w:t>
            </w:r>
          </w:p>
        </w:tc>
      </w:tr>
      <w:tr w:rsidR="0062781B" w:rsidRPr="00E56D37" w:rsidTr="00E41065">
        <w:trPr>
          <w:trHeight w:val="555"/>
        </w:trPr>
        <w:tc>
          <w:tcPr>
            <w:tcW w:w="866" w:type="dxa"/>
            <w:vMerge/>
            <w:tcBorders>
              <w:top w:val="nil"/>
              <w:left w:val="single" w:sz="4" w:space="0" w:color="auto"/>
              <w:bottom w:val="single" w:sz="4" w:space="0" w:color="auto"/>
              <w:right w:val="single" w:sz="4" w:space="0" w:color="auto"/>
            </w:tcBorders>
            <w:vAlign w:val="center"/>
            <w:hideMark/>
          </w:tcPr>
          <w:p w:rsidR="0062781B" w:rsidRPr="00E56D37" w:rsidRDefault="0062781B" w:rsidP="00E41065">
            <w:pPr>
              <w:jc w:val="center"/>
              <w:rPr>
                <w:rFonts w:ascii="Calibri" w:hAnsi="Calibri" w:cs="Calibri"/>
                <w:color w:val="000000"/>
                <w:lang w:eastAsia="es-SV"/>
              </w:rPr>
            </w:pPr>
          </w:p>
        </w:tc>
        <w:tc>
          <w:tcPr>
            <w:tcW w:w="4338" w:type="dxa"/>
            <w:tcBorders>
              <w:top w:val="single" w:sz="4" w:space="0" w:color="auto"/>
              <w:left w:val="nil"/>
              <w:bottom w:val="single" w:sz="4" w:space="0" w:color="auto"/>
              <w:right w:val="single" w:sz="4" w:space="0" w:color="auto"/>
            </w:tcBorders>
            <w:shd w:val="clear" w:color="auto" w:fill="auto"/>
            <w:vAlign w:val="bottom"/>
            <w:hideMark/>
          </w:tcPr>
          <w:p w:rsidR="0062781B" w:rsidRPr="00E56D37" w:rsidRDefault="0062781B" w:rsidP="00AE307B">
            <w:pPr>
              <w:rPr>
                <w:rFonts w:ascii="Calibri" w:hAnsi="Calibri" w:cs="Calibri"/>
                <w:color w:val="000000"/>
                <w:lang w:eastAsia="es-SV"/>
              </w:rPr>
            </w:pPr>
            <w:r w:rsidRPr="00E56D37">
              <w:rPr>
                <w:rFonts w:ascii="Calibri" w:hAnsi="Calibri" w:cs="Calibri"/>
                <w:color w:val="000000"/>
                <w:lang w:eastAsia="es-SV"/>
              </w:rPr>
              <w:t>Protocolo de funcionamiento y atención usuarios Alcaldía Municipal</w:t>
            </w:r>
            <w:r>
              <w:rPr>
                <w:rFonts w:ascii="Calibri" w:hAnsi="Calibri" w:cs="Calibri"/>
                <w:color w:val="000000"/>
                <w:lang w:eastAsia="es-SV"/>
              </w:rPr>
              <w:t xml:space="preserve"> de Suchitoto </w:t>
            </w:r>
            <w:r w:rsidRPr="00E56D37">
              <w:rPr>
                <w:rFonts w:ascii="Calibri" w:hAnsi="Calibri" w:cs="Calibri"/>
                <w:color w:val="000000"/>
                <w:lang w:eastAsia="es-SV"/>
              </w:rPr>
              <w:t>para prevención y contención COVID-19</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rsidR="0062781B" w:rsidRPr="00E56D37" w:rsidRDefault="0062781B" w:rsidP="00AE307B">
            <w:pPr>
              <w:rPr>
                <w:rFonts w:ascii="Calibri" w:hAnsi="Calibri" w:cs="Calibri"/>
                <w:color w:val="000000"/>
                <w:lang w:eastAsia="es-SV"/>
              </w:rPr>
            </w:pPr>
            <w:r>
              <w:rPr>
                <w:rFonts w:ascii="Calibri" w:hAnsi="Calibri" w:cs="Calibri"/>
                <w:color w:val="000000"/>
                <w:lang w:eastAsia="es-SV"/>
              </w:rPr>
              <w:t xml:space="preserve"> $         20</w:t>
            </w:r>
            <w:r w:rsidRPr="00E56D37">
              <w:rPr>
                <w:rFonts w:ascii="Calibri" w:hAnsi="Calibri" w:cs="Calibri"/>
                <w:color w:val="000000"/>
                <w:lang w:eastAsia="es-SV"/>
              </w:rPr>
              <w:t>,</w:t>
            </w:r>
            <w:r>
              <w:rPr>
                <w:rFonts w:ascii="Calibri" w:hAnsi="Calibri" w:cs="Calibri"/>
                <w:color w:val="000000"/>
                <w:lang w:eastAsia="es-SV"/>
              </w:rPr>
              <w:t>300.00</w:t>
            </w:r>
            <w:r w:rsidRPr="00E56D37">
              <w:rPr>
                <w:rFonts w:ascii="Calibri" w:hAnsi="Calibri" w:cs="Calibri"/>
                <w:color w:val="000000"/>
                <w:lang w:eastAsia="es-SV"/>
              </w:rPr>
              <w:t xml:space="preserve"> </w:t>
            </w:r>
          </w:p>
        </w:tc>
        <w:tc>
          <w:tcPr>
            <w:tcW w:w="1929" w:type="dxa"/>
            <w:tcBorders>
              <w:top w:val="nil"/>
              <w:left w:val="nil"/>
              <w:bottom w:val="single" w:sz="4" w:space="0" w:color="auto"/>
              <w:right w:val="single" w:sz="4" w:space="0" w:color="auto"/>
            </w:tcBorders>
            <w:shd w:val="clear" w:color="auto" w:fill="auto"/>
            <w:noWrap/>
            <w:vAlign w:val="bottom"/>
            <w:hideMark/>
          </w:tcPr>
          <w:p w:rsidR="0062781B" w:rsidRPr="00E56D37" w:rsidRDefault="0062781B" w:rsidP="00AE307B">
            <w:pPr>
              <w:rPr>
                <w:rFonts w:ascii="Calibri" w:hAnsi="Calibri" w:cs="Calibri"/>
                <w:color w:val="000000"/>
                <w:lang w:eastAsia="es-SV"/>
              </w:rPr>
            </w:pPr>
            <w:r w:rsidRPr="00E56D37">
              <w:rPr>
                <w:rFonts w:ascii="Calibri" w:hAnsi="Calibri" w:cs="Calibri"/>
                <w:color w:val="000000"/>
                <w:lang w:eastAsia="es-SV"/>
              </w:rPr>
              <w:t> </w:t>
            </w:r>
          </w:p>
        </w:tc>
      </w:tr>
      <w:tr w:rsidR="0062781B" w:rsidRPr="00E56D37" w:rsidTr="00E41065">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2781B" w:rsidRPr="00E56D37" w:rsidRDefault="0062781B" w:rsidP="00E41065">
            <w:pPr>
              <w:jc w:val="center"/>
              <w:rPr>
                <w:rFonts w:ascii="Calibri" w:hAnsi="Calibri" w:cs="Calibri"/>
                <w:color w:val="000000"/>
                <w:lang w:eastAsia="es-SV"/>
              </w:rPr>
            </w:pPr>
            <w:r w:rsidRPr="00E56D37">
              <w:rPr>
                <w:rFonts w:ascii="Calibri" w:hAnsi="Calibri" w:cs="Calibri"/>
                <w:color w:val="000000"/>
                <w:lang w:eastAsia="es-SV"/>
              </w:rPr>
              <w:t>2</w:t>
            </w:r>
          </w:p>
        </w:tc>
        <w:tc>
          <w:tcPr>
            <w:tcW w:w="6128" w:type="dxa"/>
            <w:gridSpan w:val="2"/>
            <w:tcBorders>
              <w:top w:val="single" w:sz="4" w:space="0" w:color="auto"/>
              <w:left w:val="nil"/>
              <w:bottom w:val="single" w:sz="4" w:space="0" w:color="auto"/>
              <w:right w:val="single" w:sz="4" w:space="0" w:color="auto"/>
            </w:tcBorders>
            <w:shd w:val="clear" w:color="auto" w:fill="auto"/>
            <w:vAlign w:val="bottom"/>
            <w:hideMark/>
          </w:tcPr>
          <w:p w:rsidR="0062781B" w:rsidRPr="00E56D37" w:rsidRDefault="0062781B" w:rsidP="00AE307B">
            <w:pPr>
              <w:rPr>
                <w:rFonts w:ascii="Calibri" w:hAnsi="Calibri" w:cs="Calibri"/>
                <w:color w:val="000000"/>
                <w:lang w:eastAsia="es-SV"/>
              </w:rPr>
            </w:pPr>
            <w:r w:rsidRPr="00E56D37">
              <w:rPr>
                <w:rFonts w:ascii="Calibri" w:hAnsi="Calibri" w:cs="Calibri"/>
                <w:color w:val="000000"/>
                <w:lang w:eastAsia="es-SV"/>
              </w:rPr>
              <w:t>Recuperación Económica del país</w:t>
            </w:r>
          </w:p>
        </w:tc>
        <w:tc>
          <w:tcPr>
            <w:tcW w:w="1929" w:type="dxa"/>
            <w:tcBorders>
              <w:top w:val="nil"/>
              <w:left w:val="nil"/>
              <w:bottom w:val="single" w:sz="4" w:space="0" w:color="auto"/>
              <w:right w:val="single" w:sz="4" w:space="0" w:color="auto"/>
            </w:tcBorders>
            <w:shd w:val="clear" w:color="auto" w:fill="auto"/>
            <w:noWrap/>
            <w:vAlign w:val="bottom"/>
            <w:hideMark/>
          </w:tcPr>
          <w:p w:rsidR="0062781B" w:rsidRPr="00E56D37" w:rsidRDefault="0062781B" w:rsidP="00AE307B">
            <w:pPr>
              <w:rPr>
                <w:rFonts w:ascii="Calibri" w:hAnsi="Calibri" w:cs="Calibri"/>
                <w:color w:val="000000"/>
                <w:lang w:eastAsia="es-SV"/>
              </w:rPr>
            </w:pPr>
            <w:r w:rsidRPr="00E56D37">
              <w:rPr>
                <w:rFonts w:ascii="Calibri" w:hAnsi="Calibri" w:cs="Calibri"/>
                <w:color w:val="000000"/>
                <w:lang w:eastAsia="es-SV"/>
              </w:rPr>
              <w:t xml:space="preserve"> $         20,000.00 </w:t>
            </w:r>
          </w:p>
        </w:tc>
      </w:tr>
      <w:tr w:rsidR="0062781B" w:rsidRPr="00E56D37" w:rsidTr="00E41065">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2781B" w:rsidRPr="00E56D37" w:rsidRDefault="0062781B" w:rsidP="00E41065">
            <w:pPr>
              <w:jc w:val="center"/>
              <w:rPr>
                <w:rFonts w:ascii="Calibri" w:hAnsi="Calibri" w:cs="Calibri"/>
                <w:color w:val="000000"/>
                <w:lang w:eastAsia="es-SV"/>
              </w:rPr>
            </w:pPr>
            <w:r w:rsidRPr="00E56D37">
              <w:rPr>
                <w:rFonts w:ascii="Calibri" w:hAnsi="Calibri" w:cs="Calibri"/>
                <w:color w:val="000000"/>
                <w:lang w:eastAsia="es-SV"/>
              </w:rPr>
              <w:t>3</w:t>
            </w:r>
          </w:p>
        </w:tc>
        <w:tc>
          <w:tcPr>
            <w:tcW w:w="6128" w:type="dxa"/>
            <w:gridSpan w:val="2"/>
            <w:tcBorders>
              <w:top w:val="single" w:sz="4" w:space="0" w:color="auto"/>
              <w:left w:val="nil"/>
              <w:bottom w:val="single" w:sz="4" w:space="0" w:color="auto"/>
              <w:right w:val="single" w:sz="4" w:space="0" w:color="auto"/>
            </w:tcBorders>
            <w:shd w:val="clear" w:color="auto" w:fill="auto"/>
            <w:vAlign w:val="bottom"/>
            <w:hideMark/>
          </w:tcPr>
          <w:p w:rsidR="0062781B" w:rsidRPr="00E56D37" w:rsidRDefault="0062781B" w:rsidP="00AE307B">
            <w:pPr>
              <w:rPr>
                <w:rFonts w:ascii="Calibri" w:hAnsi="Calibri" w:cs="Calibri"/>
                <w:color w:val="000000"/>
                <w:lang w:eastAsia="es-SV"/>
              </w:rPr>
            </w:pPr>
            <w:r w:rsidRPr="00E56D37">
              <w:rPr>
                <w:rFonts w:ascii="Calibri" w:hAnsi="Calibri" w:cs="Calibri"/>
                <w:color w:val="000000"/>
                <w:lang w:eastAsia="es-SV"/>
              </w:rPr>
              <w:t>Reconstrucción Económica del país</w:t>
            </w:r>
          </w:p>
        </w:tc>
        <w:tc>
          <w:tcPr>
            <w:tcW w:w="1929" w:type="dxa"/>
            <w:tcBorders>
              <w:top w:val="nil"/>
              <w:left w:val="nil"/>
              <w:bottom w:val="single" w:sz="4" w:space="0" w:color="auto"/>
              <w:right w:val="single" w:sz="4" w:space="0" w:color="auto"/>
            </w:tcBorders>
            <w:shd w:val="clear" w:color="auto" w:fill="auto"/>
            <w:noWrap/>
            <w:vAlign w:val="bottom"/>
            <w:hideMark/>
          </w:tcPr>
          <w:p w:rsidR="0062781B" w:rsidRPr="00E56D37" w:rsidRDefault="0062781B" w:rsidP="00AE307B">
            <w:pPr>
              <w:rPr>
                <w:rFonts w:ascii="Calibri" w:hAnsi="Calibri" w:cs="Calibri"/>
                <w:color w:val="000000"/>
                <w:lang w:eastAsia="es-SV"/>
              </w:rPr>
            </w:pPr>
            <w:r w:rsidRPr="00E56D37">
              <w:rPr>
                <w:rFonts w:ascii="Calibri" w:hAnsi="Calibri" w:cs="Calibri"/>
                <w:color w:val="000000"/>
                <w:lang w:eastAsia="es-SV"/>
              </w:rPr>
              <w:t xml:space="preserve"> $         50,000.00 </w:t>
            </w:r>
          </w:p>
        </w:tc>
      </w:tr>
      <w:tr w:rsidR="0062781B" w:rsidRPr="00E56D37" w:rsidTr="00E41065">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2781B" w:rsidRPr="00E56D37" w:rsidRDefault="0062781B" w:rsidP="00E41065">
            <w:pPr>
              <w:jc w:val="center"/>
              <w:rPr>
                <w:rFonts w:ascii="Calibri" w:hAnsi="Calibri" w:cs="Calibri"/>
                <w:color w:val="000000"/>
                <w:lang w:eastAsia="es-SV"/>
              </w:rPr>
            </w:pPr>
            <w:r w:rsidRPr="00E56D37">
              <w:rPr>
                <w:rFonts w:ascii="Calibri" w:hAnsi="Calibri" w:cs="Calibri"/>
                <w:color w:val="000000"/>
                <w:lang w:eastAsia="es-SV"/>
              </w:rPr>
              <w:t>4</w:t>
            </w:r>
          </w:p>
        </w:tc>
        <w:tc>
          <w:tcPr>
            <w:tcW w:w="6128" w:type="dxa"/>
            <w:gridSpan w:val="2"/>
            <w:tcBorders>
              <w:top w:val="single" w:sz="4" w:space="0" w:color="auto"/>
              <w:left w:val="nil"/>
              <w:bottom w:val="single" w:sz="4" w:space="0" w:color="auto"/>
              <w:right w:val="single" w:sz="4" w:space="0" w:color="auto"/>
            </w:tcBorders>
            <w:shd w:val="clear" w:color="auto" w:fill="auto"/>
            <w:vAlign w:val="bottom"/>
            <w:hideMark/>
          </w:tcPr>
          <w:p w:rsidR="0062781B" w:rsidRPr="00E56D37" w:rsidRDefault="0062781B" w:rsidP="00AE307B">
            <w:pPr>
              <w:rPr>
                <w:rFonts w:ascii="Calibri" w:hAnsi="Calibri" w:cs="Calibri"/>
                <w:color w:val="000000"/>
                <w:lang w:eastAsia="es-SV"/>
              </w:rPr>
            </w:pPr>
            <w:r>
              <w:rPr>
                <w:rFonts w:ascii="Calibri" w:hAnsi="Calibri" w:cs="Calibri"/>
                <w:color w:val="000000"/>
                <w:lang w:eastAsia="es-SV"/>
              </w:rPr>
              <w:t xml:space="preserve">Proyectos derivados de </w:t>
            </w:r>
            <w:r w:rsidRPr="00E56D37">
              <w:rPr>
                <w:rFonts w:ascii="Calibri" w:hAnsi="Calibri" w:cs="Calibri"/>
                <w:color w:val="000000"/>
                <w:lang w:eastAsia="es-SV"/>
              </w:rPr>
              <w:t>Alerta Roja por Tormenta Amanda</w:t>
            </w:r>
          </w:p>
        </w:tc>
        <w:tc>
          <w:tcPr>
            <w:tcW w:w="1929" w:type="dxa"/>
            <w:tcBorders>
              <w:top w:val="nil"/>
              <w:left w:val="nil"/>
              <w:bottom w:val="single" w:sz="4" w:space="0" w:color="auto"/>
              <w:right w:val="single" w:sz="4" w:space="0" w:color="auto"/>
            </w:tcBorders>
            <w:shd w:val="clear" w:color="auto" w:fill="auto"/>
            <w:noWrap/>
            <w:vAlign w:val="bottom"/>
            <w:hideMark/>
          </w:tcPr>
          <w:p w:rsidR="0062781B" w:rsidRPr="00E56D37" w:rsidRDefault="0062781B" w:rsidP="00AE307B">
            <w:pPr>
              <w:rPr>
                <w:rFonts w:ascii="Calibri" w:hAnsi="Calibri" w:cs="Calibri"/>
                <w:color w:val="000000"/>
                <w:lang w:eastAsia="es-SV"/>
              </w:rPr>
            </w:pPr>
            <w:r w:rsidRPr="00E56D37">
              <w:rPr>
                <w:rFonts w:ascii="Calibri" w:hAnsi="Calibri" w:cs="Calibri"/>
                <w:color w:val="000000"/>
                <w:lang w:eastAsia="es-SV"/>
              </w:rPr>
              <w:t xml:space="preserve"> </w:t>
            </w:r>
            <w:r>
              <w:rPr>
                <w:rFonts w:ascii="Calibri" w:hAnsi="Calibri" w:cs="Calibri"/>
                <w:color w:val="000000"/>
                <w:lang w:eastAsia="es-SV"/>
              </w:rPr>
              <w:t>$       357</w:t>
            </w:r>
            <w:r w:rsidRPr="00E56D37">
              <w:rPr>
                <w:rFonts w:ascii="Calibri" w:hAnsi="Calibri" w:cs="Calibri"/>
                <w:color w:val="000000"/>
                <w:lang w:eastAsia="es-SV"/>
              </w:rPr>
              <w:t>,</w:t>
            </w:r>
            <w:r>
              <w:rPr>
                <w:rFonts w:ascii="Calibri" w:hAnsi="Calibri" w:cs="Calibri"/>
                <w:color w:val="000000"/>
                <w:lang w:eastAsia="es-SV"/>
              </w:rPr>
              <w:t>059.64</w:t>
            </w:r>
          </w:p>
        </w:tc>
      </w:tr>
    </w:tbl>
    <w:p w:rsidR="0062781B" w:rsidRPr="004F7639" w:rsidRDefault="0062781B" w:rsidP="0062781B">
      <w:pPr>
        <w:spacing w:line="276" w:lineRule="auto"/>
        <w:jc w:val="both"/>
        <w:rPr>
          <w:rFonts w:ascii="Calibri" w:hAnsi="Calibri" w:cs="Calibri"/>
        </w:rPr>
      </w:pPr>
      <w:r>
        <w:rPr>
          <w:rFonts w:ascii="Calibri" w:eastAsia="Calibri" w:hAnsi="Calibri" w:cs="Calibri"/>
          <w:color w:val="000000"/>
        </w:rPr>
        <w:t xml:space="preserve">Se deja constancia que los concejales Verónica Marisol Flores Rivas, </w:t>
      </w:r>
      <w:r>
        <w:rPr>
          <w:rFonts w:ascii="Calibri" w:eastAsia="Calibri" w:hAnsi="Calibri" w:cs="Calibri"/>
          <w:color w:val="000000"/>
          <w:lang w:eastAsia="en-US"/>
        </w:rPr>
        <w:t xml:space="preserve">Blanca Lidia Romero de Menjivar, Claudia Elizabeth Castro de Argueta, </w:t>
      </w:r>
      <w:r w:rsidRPr="004B2695">
        <w:rPr>
          <w:rFonts w:ascii="Calibri" w:hAnsi="Calibri" w:cs="Calibri"/>
          <w:color w:val="000000"/>
        </w:rPr>
        <w:t>Pedro Antonio Hernández Ponce</w:t>
      </w:r>
      <w:r>
        <w:rPr>
          <w:rFonts w:ascii="Calibri" w:eastAsia="Calibri" w:hAnsi="Calibri" w:cs="Calibri"/>
          <w:color w:val="000000"/>
          <w:lang w:eastAsia="en-US"/>
        </w:rPr>
        <w:t xml:space="preserve">, y David Jaime Bonilla Hernández no votan a favor del presente acuerdo, por lo que se aprueba con cinco votos, haciendo valer voto de calidad que corresponde a Alcaldesa </w:t>
      </w:r>
      <w:r>
        <w:rPr>
          <w:rFonts w:ascii="Calibri" w:eastAsia="Calibri" w:hAnsi="Calibri" w:cs="Calibri"/>
          <w:color w:val="000000"/>
          <w:lang w:eastAsia="en-US"/>
        </w:rPr>
        <w:lastRenderedPageBreak/>
        <w:t xml:space="preserve">Municipal conforme a lo establecido en </w:t>
      </w:r>
      <w:r w:rsidRPr="00802451">
        <w:rPr>
          <w:rFonts w:ascii="Calibri" w:hAnsi="Calibri" w:cs="Calibri"/>
          <w:color w:val="000000"/>
        </w:rPr>
        <w:t xml:space="preserve">art. 43 del Código municipal. </w:t>
      </w:r>
      <w:r>
        <w:rPr>
          <w:rFonts w:ascii="Calibri" w:hAnsi="Calibri" w:cs="Calibri"/>
          <w:color w:val="000000"/>
        </w:rPr>
        <w:t xml:space="preserve">Los motivos de oposición a distribución son: Por parte de la Síndica </w:t>
      </w:r>
      <w:r>
        <w:rPr>
          <w:rFonts w:ascii="Calibri" w:eastAsia="Calibri" w:hAnsi="Calibri" w:cs="Calibri"/>
          <w:color w:val="000000"/>
        </w:rPr>
        <w:t xml:space="preserve">Verónica Marisol Flores Rivas, no conocer la inversión específica para las áreas de inversión dos, tres y cuatro, y no conocer los beneficiarios de alimentos; </w:t>
      </w:r>
      <w:r>
        <w:rPr>
          <w:rFonts w:ascii="Calibri" w:hAnsi="Calibri" w:cs="Calibri"/>
          <w:color w:val="000000"/>
        </w:rPr>
        <w:t xml:space="preserve">La Concejal </w:t>
      </w:r>
      <w:r>
        <w:rPr>
          <w:rFonts w:ascii="Calibri" w:eastAsia="Calibri" w:hAnsi="Calibri" w:cs="Calibri"/>
          <w:color w:val="000000"/>
          <w:lang w:eastAsia="en-US"/>
        </w:rPr>
        <w:t xml:space="preserve">Blanca Lidia Romero de Menjivar por considerar ambiguos y falta de claridad en </w:t>
      </w:r>
      <w:r>
        <w:rPr>
          <w:rFonts w:ascii="Calibri" w:eastAsia="Calibri" w:hAnsi="Calibri" w:cs="Calibri"/>
          <w:color w:val="000000"/>
        </w:rPr>
        <w:t xml:space="preserve">las áreas de inversión dos, tres y cuatro; la Concejal </w:t>
      </w:r>
      <w:r>
        <w:rPr>
          <w:rFonts w:ascii="Calibri" w:eastAsia="Calibri" w:hAnsi="Calibri" w:cs="Calibri"/>
          <w:color w:val="000000"/>
          <w:lang w:eastAsia="en-US"/>
        </w:rPr>
        <w:t xml:space="preserve">Claudia Elizabeth Castro de Argueta por no estar de acuerdo en distribución de área de inversión uno. </w:t>
      </w:r>
      <w:r w:rsidRPr="004B2695">
        <w:rPr>
          <w:rFonts w:ascii="Calibri" w:eastAsia="Calibri" w:hAnsi="Calibri" w:cs="Calibri"/>
        </w:rPr>
        <w:t>Certifíquese y Comuníquese.-</w:t>
      </w:r>
      <w:r>
        <w:rPr>
          <w:rFonts w:ascii="Calibri" w:eastAsia="Calibri" w:hAnsi="Calibri" w:cs="Calibri"/>
        </w:rPr>
        <w:t xml:space="preserve"> </w:t>
      </w:r>
      <w:r w:rsidRPr="00802451">
        <w:rPr>
          <w:rFonts w:ascii="Calibri" w:eastAsia="Calibri" w:hAnsi="Calibri" w:cs="Calibri"/>
          <w:b/>
          <w:color w:val="000000"/>
        </w:rPr>
        <w:t xml:space="preserve">ACUERDO NÚMERO </w:t>
      </w:r>
      <w:r>
        <w:rPr>
          <w:rFonts w:ascii="Calibri" w:eastAsia="Calibri" w:hAnsi="Calibri" w:cs="Calibri"/>
          <w:b/>
        </w:rPr>
        <w:t xml:space="preserve">SIETE. </w:t>
      </w:r>
      <w:r w:rsidRPr="004B2695">
        <w:rPr>
          <w:rFonts w:ascii="Calibri" w:eastAsia="Calibri" w:hAnsi="Calibri" w:cs="Calibri"/>
          <w:color w:val="000000"/>
        </w:rPr>
        <w:t xml:space="preserve">Vista </w:t>
      </w:r>
      <w:r w:rsidRPr="004B2695">
        <w:rPr>
          <w:rFonts w:ascii="Calibri" w:hAnsi="Calibri" w:cs="Calibri"/>
        </w:rPr>
        <w:t>la Carpeta Técnica del proyecto “</w:t>
      </w:r>
      <w:r w:rsidRPr="00E56D37">
        <w:rPr>
          <w:rFonts w:ascii="Calibri" w:hAnsi="Calibri" w:cs="Calibri"/>
          <w:color w:val="000000"/>
          <w:lang w:eastAsia="es-SV"/>
        </w:rPr>
        <w:t>Emergencia por los efectos de la pandemia COVID-19</w:t>
      </w:r>
      <w:r>
        <w:rPr>
          <w:rFonts w:ascii="Calibri" w:hAnsi="Calibri" w:cs="Calibri"/>
          <w:color w:val="000000"/>
          <w:lang w:eastAsia="es-SV"/>
        </w:rPr>
        <w:t xml:space="preserve"> - </w:t>
      </w:r>
      <w:r w:rsidRPr="0034383A">
        <w:rPr>
          <w:rFonts w:ascii="Calibri" w:hAnsi="Calibri" w:cs="Calibri"/>
          <w:color w:val="000000"/>
          <w:lang w:eastAsia="es-SV"/>
        </w:rPr>
        <w:t>Atención social a las familias afectadas por la restricción de la actividad económica a causa de la pandemia COVID-19</w:t>
      </w:r>
      <w:r>
        <w:rPr>
          <w:rFonts w:ascii="Calibri" w:hAnsi="Calibri" w:cs="Calibri"/>
          <w:color w:val="000000"/>
          <w:lang w:eastAsia="es-SV"/>
        </w:rPr>
        <w:t xml:space="preserve">, municipio de Suchitoto, departamento de Cuscatlán” </w:t>
      </w:r>
      <w:r>
        <w:rPr>
          <w:rFonts w:ascii="Calibri" w:eastAsia="Calibri" w:hAnsi="Calibri" w:cs="Calibri"/>
          <w:color w:val="000000"/>
        </w:rPr>
        <w:t>y verificada su disponibilidad presupuestaria</w:t>
      </w:r>
      <w:r>
        <w:rPr>
          <w:rFonts w:ascii="Calibri" w:hAnsi="Calibri" w:cs="Calibri"/>
        </w:rPr>
        <w:t>, 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4B2695">
        <w:rPr>
          <w:rFonts w:ascii="Calibri" w:hAnsi="Calibri" w:cs="Calibri"/>
          <w:b/>
        </w:rPr>
        <w:t>“</w:t>
      </w:r>
      <w:r w:rsidRPr="00840476">
        <w:rPr>
          <w:rFonts w:ascii="Calibri" w:hAnsi="Calibri" w:cs="Calibri"/>
          <w:b/>
          <w:color w:val="000000"/>
          <w:lang w:eastAsia="es-SV"/>
        </w:rPr>
        <w:t>EMERGENCIA POR LOS EFECTOS DE LA PANDEMIA COVID-19 - ATENCIÓN SOCIAL A LAS FAMILIAS AFECTADAS POR LA RESTRICCIÓN DE LA ACTIVIDAD ECONÓMICA A CAUSA DE LA PANDEMIA COVID-19,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 xml:space="preserve">Setenta y tres mil doscientos cincuenta dólares ($ 73,250.00) </w:t>
      </w:r>
      <w:r w:rsidR="00517A12">
        <w:rPr>
          <w:rFonts w:ascii="Calibri" w:hAnsi="Calibri" w:cs="Calibri"/>
        </w:rPr>
        <w:t xml:space="preserve">con cargo a </w:t>
      </w:r>
      <w:r w:rsidR="00517A12">
        <w:rPr>
          <w:rFonts w:ascii="Calibri" w:hAnsi="Calibri" w:cs="Calibri"/>
          <w:color w:val="000000"/>
          <w:lang w:eastAsia="es-SV"/>
        </w:rPr>
        <w:t xml:space="preserve">Fondo de Emergencia - </w:t>
      </w:r>
      <w:r w:rsidR="00517A12" w:rsidRPr="00E56D37">
        <w:rPr>
          <w:rFonts w:ascii="Calibri" w:hAnsi="Calibri" w:cs="Calibri"/>
          <w:color w:val="000000"/>
          <w:lang w:eastAsia="es-SV"/>
        </w:rPr>
        <w:t>Emergencia por los efectos de la pandemia COVID19</w:t>
      </w:r>
      <w:r w:rsidR="00517A12" w:rsidRPr="004B2695">
        <w:rPr>
          <w:rFonts w:ascii="Calibri" w:hAnsi="Calibri" w:cs="Calibri"/>
        </w:rPr>
        <w:t xml:space="preserve">; </w:t>
      </w:r>
      <w:r>
        <w:rPr>
          <w:rFonts w:ascii="Calibri" w:hAnsi="Calibri" w:cs="Calibri"/>
          <w:b/>
        </w:rPr>
        <w:t>2</w:t>
      </w:r>
      <w:r w:rsidRPr="004B2695">
        <w:rPr>
          <w:rFonts w:ascii="Calibri" w:hAnsi="Calibri" w:cs="Calibri"/>
          <w:b/>
        </w:rPr>
        <w:t>.</w:t>
      </w:r>
      <w:r>
        <w:rPr>
          <w:rFonts w:ascii="Calibri" w:hAnsi="Calibri" w:cs="Calibri"/>
          <w:b/>
        </w:rPr>
        <w:t xml:space="preserve"> </w:t>
      </w:r>
      <w:r w:rsidRPr="004B2695">
        <w:rPr>
          <w:rFonts w:ascii="Calibri" w:eastAsia="Calibri" w:hAnsi="Calibri" w:cs="Calibri"/>
        </w:rPr>
        <w:t xml:space="preserve">Autorizar al Jefe de UACI para que realice los trámites de contratación correspondientes; </w:t>
      </w:r>
      <w:r>
        <w:rPr>
          <w:rFonts w:ascii="Calibri" w:eastAsia="Calibri" w:hAnsi="Calibri" w:cs="Calibri"/>
          <w:b/>
        </w:rPr>
        <w:t xml:space="preserve">3. </w:t>
      </w:r>
      <w:r w:rsidRPr="00BA5FC0">
        <w:rPr>
          <w:rFonts w:ascii="Calibri" w:eastAsia="Calibri" w:hAnsi="Calibri" w:cs="Calibri"/>
        </w:rPr>
        <w:t>Autorizar las erogaciones para pagos de los gastos</w:t>
      </w:r>
      <w:r>
        <w:rPr>
          <w:rFonts w:ascii="Calibri" w:eastAsia="Calibri" w:hAnsi="Calibri" w:cs="Calibri"/>
        </w:rPr>
        <w:t xml:space="preserve"> </w:t>
      </w:r>
      <w:r>
        <w:rPr>
          <w:rFonts w:ascii="Calibri" w:eastAsia="Calibri" w:hAnsi="Calibri" w:cs="Calibri"/>
          <w:color w:val="000000"/>
        </w:rPr>
        <w:t>debidamente descritos y presupuestados en la misma;</w:t>
      </w:r>
      <w:r>
        <w:rPr>
          <w:rFonts w:ascii="Calibri" w:eastAsia="Calibri" w:hAnsi="Calibri" w:cs="Calibri"/>
          <w:b/>
        </w:rPr>
        <w:t xml:space="preserve"> 4</w:t>
      </w:r>
      <w:r w:rsidRPr="004B2695">
        <w:rPr>
          <w:rFonts w:ascii="Calibri" w:eastAsia="Calibri" w:hAnsi="Calibri" w:cs="Calibri"/>
          <w:b/>
        </w:rPr>
        <w:t>.</w:t>
      </w:r>
      <w:r>
        <w:rPr>
          <w:rFonts w:ascii="Calibri" w:eastAsia="Calibri" w:hAnsi="Calibri" w:cs="Calibri"/>
          <w:b/>
        </w:rPr>
        <w:t xml:space="preserve"> </w:t>
      </w:r>
      <w:r w:rsidRPr="004B2695">
        <w:rPr>
          <w:rFonts w:ascii="Calibri" w:eastAsia="Calibri" w:hAnsi="Calibri" w:cs="Calibri"/>
          <w:color w:val="000000"/>
        </w:rPr>
        <w:t xml:space="preserve">Nombrar a la </w:t>
      </w:r>
      <w:r>
        <w:rPr>
          <w:rFonts w:ascii="Calibri" w:eastAsia="Calibri" w:hAnsi="Calibri" w:cs="Calibri"/>
          <w:color w:val="000000"/>
        </w:rPr>
        <w:t>señora</w:t>
      </w:r>
      <w:r w:rsidRPr="009105C3">
        <w:rPr>
          <w:rFonts w:ascii="Calibri" w:hAnsi="Calibri" w:cs="Calibri"/>
          <w:color w:val="000000"/>
          <w:sz w:val="22"/>
          <w:szCs w:val="22"/>
          <w:lang w:val="es-SV" w:eastAsia="es-SV"/>
        </w:rPr>
        <w:t xml:space="preserve"> </w:t>
      </w:r>
      <w:r w:rsidRPr="009105C3">
        <w:rPr>
          <w:rFonts w:ascii="Calibri" w:eastAsia="Calibri" w:hAnsi="Calibri" w:cs="Calibri"/>
          <w:color w:val="000000"/>
          <w:lang w:val="es-SV"/>
        </w:rPr>
        <w:t>Blanca Evelin Bonilla de Castillo</w:t>
      </w:r>
      <w:r>
        <w:rPr>
          <w:rFonts w:ascii="Calibri" w:eastAsia="Calibri" w:hAnsi="Calibri" w:cs="Calibri"/>
          <w:color w:val="000000"/>
          <w:lang w:val="es-SV"/>
        </w:rPr>
        <w:t xml:space="preserve">, </w:t>
      </w:r>
      <w:r w:rsidRPr="009105C3">
        <w:rPr>
          <w:rFonts w:ascii="Calibri" w:eastAsia="Calibri" w:hAnsi="Calibri" w:cs="Calibri"/>
          <w:color w:val="000000"/>
          <w:lang w:val="es-SV"/>
        </w:rPr>
        <w:t>Promotora Social de Género</w:t>
      </w:r>
      <w:r w:rsidRPr="004B2695">
        <w:rPr>
          <w:rFonts w:ascii="Calibri" w:eastAsia="Calibri" w:hAnsi="Calibri" w:cs="Calibri"/>
        </w:rPr>
        <w:t>,</w:t>
      </w:r>
      <w:r>
        <w:rPr>
          <w:rFonts w:ascii="Calibri" w:eastAsia="Calibri" w:hAnsi="Calibri" w:cs="Calibri"/>
        </w:rPr>
        <w:t xml:space="preserve"> c</w:t>
      </w:r>
      <w:r w:rsidRPr="004B2695">
        <w:rPr>
          <w:rFonts w:ascii="Calibri" w:eastAsia="Calibri" w:hAnsi="Calibri" w:cs="Calibri"/>
          <w:color w:val="000000"/>
        </w:rPr>
        <w:t>omo Administrador</w:t>
      </w:r>
      <w:r>
        <w:rPr>
          <w:rFonts w:ascii="Calibri" w:eastAsia="Calibri" w:hAnsi="Calibri" w:cs="Calibri"/>
          <w:color w:val="000000"/>
        </w:rPr>
        <w:t>a</w:t>
      </w:r>
      <w:r w:rsidRPr="004B2695">
        <w:rPr>
          <w:rFonts w:ascii="Calibri" w:eastAsia="Calibri" w:hAnsi="Calibri" w:cs="Calibri"/>
          <w:color w:val="000000"/>
        </w:rPr>
        <w:t xml:space="preserve"> de Contrato, relacionada a la ejecución del referido proyecto.</w:t>
      </w:r>
      <w:r>
        <w:rPr>
          <w:rFonts w:ascii="Calibri" w:hAnsi="Calibri" w:cs="Calibri"/>
          <w:color w:val="000000"/>
        </w:rPr>
        <w:t xml:space="preserve"> </w:t>
      </w:r>
      <w:r>
        <w:rPr>
          <w:rFonts w:ascii="Calibri" w:eastAsia="Calibri" w:hAnsi="Calibri" w:cs="Calibri"/>
          <w:color w:val="000000"/>
        </w:rPr>
        <w:t xml:space="preserve">Se deja constancia que los concejales Verónica Marisol Flores Rivas, </w:t>
      </w:r>
      <w:r>
        <w:rPr>
          <w:rFonts w:ascii="Calibri" w:eastAsia="Calibri" w:hAnsi="Calibri" w:cs="Calibri"/>
          <w:color w:val="000000"/>
          <w:lang w:eastAsia="en-US"/>
        </w:rPr>
        <w:t xml:space="preserve">Blanca Lidia Romero de Menjivar, Claudia Elizabeth Castro de Argueta, </w:t>
      </w:r>
      <w:r w:rsidRPr="004B2695">
        <w:rPr>
          <w:rFonts w:ascii="Calibri" w:hAnsi="Calibri" w:cs="Calibri"/>
          <w:color w:val="000000"/>
        </w:rPr>
        <w:t>Pedro Antonio Hernández Ponce</w:t>
      </w:r>
      <w:r>
        <w:rPr>
          <w:rFonts w:ascii="Calibri" w:eastAsia="Calibri" w:hAnsi="Calibri" w:cs="Calibri"/>
          <w:color w:val="000000"/>
          <w:lang w:eastAsia="en-US"/>
        </w:rPr>
        <w:t xml:space="preserve">, y David Jaime Bonilla Hernández no votan a favor del presente acuerdo, por lo que se aprueba con cinco votos, haciendo valer voto de calidad que corresponde a Alcaldesa Municipal conforme a lo establecido en </w:t>
      </w:r>
      <w:r w:rsidRPr="00802451">
        <w:rPr>
          <w:rFonts w:ascii="Calibri" w:hAnsi="Calibri" w:cs="Calibri"/>
          <w:color w:val="000000"/>
        </w:rPr>
        <w:t>art. 43 del Código municipal</w:t>
      </w:r>
      <w:r>
        <w:rPr>
          <w:rFonts w:ascii="Calibri" w:eastAsia="Calibri" w:hAnsi="Calibri" w:cs="Calibri"/>
        </w:rPr>
        <w:t xml:space="preserve">. </w:t>
      </w:r>
      <w:r w:rsidRPr="004B2695">
        <w:rPr>
          <w:rFonts w:ascii="Calibri" w:eastAsia="Calibri" w:hAnsi="Calibri" w:cs="Calibri"/>
        </w:rPr>
        <w:t>Certifíquese y Comuníquese.-</w:t>
      </w:r>
      <w:r w:rsidRPr="00CB277D">
        <w:rPr>
          <w:rFonts w:ascii="Calibri" w:eastAsia="Calibri" w:hAnsi="Calibri" w:cs="Calibri"/>
          <w:color w:val="FF0000"/>
        </w:rPr>
        <w:t xml:space="preserve"> </w:t>
      </w:r>
      <w:r w:rsidRPr="00802451">
        <w:rPr>
          <w:rFonts w:ascii="Calibri" w:eastAsia="Calibri" w:hAnsi="Calibri" w:cs="Calibri"/>
          <w:b/>
          <w:color w:val="000000"/>
        </w:rPr>
        <w:t xml:space="preserve">ACUERDO </w:t>
      </w:r>
      <w:r w:rsidRPr="001E2E76">
        <w:rPr>
          <w:rFonts w:ascii="Calibri" w:eastAsia="Calibri" w:hAnsi="Calibri" w:cs="Calibri"/>
          <w:b/>
        </w:rPr>
        <w:t xml:space="preserve">NÚMERO </w:t>
      </w:r>
      <w:r>
        <w:rPr>
          <w:rFonts w:ascii="Calibri" w:eastAsia="Calibri" w:hAnsi="Calibri" w:cs="Calibri"/>
          <w:b/>
        </w:rPr>
        <w:t>OCHO</w:t>
      </w:r>
      <w:r w:rsidRPr="001E2E76">
        <w:rPr>
          <w:rFonts w:ascii="Calibri" w:eastAsia="Calibri" w:hAnsi="Calibri" w:cs="Calibri"/>
          <w:b/>
        </w:rPr>
        <w:t xml:space="preserve">. </w:t>
      </w:r>
      <w:r w:rsidRPr="001E2E76">
        <w:rPr>
          <w:rFonts w:ascii="Calibri" w:hAnsi="Calibri" w:cs="Calibri"/>
        </w:rPr>
        <w:t xml:space="preserve">Autorizar la apertura de cuenta </w:t>
      </w:r>
      <w:r w:rsidRPr="001E2E76">
        <w:rPr>
          <w:rFonts w:ascii="Calibri" w:eastAsia="Calibri" w:hAnsi="Calibri" w:cs="Calibri"/>
        </w:rPr>
        <w:t>corriente en el Banco Davivienda Salvadoreño S.A.</w:t>
      </w:r>
      <w:r w:rsidRPr="001E2E76">
        <w:rPr>
          <w:rFonts w:ascii="Calibri" w:hAnsi="Calibri" w:cs="Calibri"/>
        </w:rPr>
        <w:t>, a</w:t>
      </w:r>
      <w:r w:rsidRPr="004B2695">
        <w:rPr>
          <w:rFonts w:ascii="Calibri" w:hAnsi="Calibri" w:cs="Calibri"/>
        </w:rPr>
        <w:t xml:space="preserve"> nombre de </w:t>
      </w:r>
      <w:r w:rsidRPr="004B2695">
        <w:rPr>
          <w:rFonts w:ascii="Calibri" w:hAnsi="Calibri" w:cs="Calibri"/>
          <w:b/>
        </w:rPr>
        <w:t xml:space="preserve">Tesorería Municipal de Suchitoto </w:t>
      </w:r>
      <w:r w:rsidRPr="00EF67C2">
        <w:rPr>
          <w:rFonts w:ascii="Calibri" w:hAnsi="Calibri" w:cs="Calibri"/>
          <w:b/>
        </w:rPr>
        <w:t xml:space="preserve">/ </w:t>
      </w:r>
      <w:r w:rsidRPr="00EF67C2">
        <w:rPr>
          <w:rFonts w:ascii="Calibri" w:hAnsi="Calibri" w:cs="Calibri"/>
          <w:b/>
          <w:color w:val="000000"/>
          <w:lang w:eastAsia="es-SV"/>
        </w:rPr>
        <w:t>Emergencia por los efectos de la pandemia COVID-19 - Atención social a las familias afectadas por la restricción de la actividad económica a causa de la pandemia COVID-19, municipio de Suchitoto, departamento de Cuscatlán</w:t>
      </w:r>
      <w:r w:rsidRPr="005D01F5">
        <w:rPr>
          <w:rFonts w:ascii="Calibri" w:hAnsi="Calibri" w:cs="Calibri"/>
          <w:b/>
        </w:rPr>
        <w:t>,</w:t>
      </w:r>
      <w:r>
        <w:rPr>
          <w:rFonts w:ascii="Calibri" w:hAnsi="Calibri" w:cs="Calibri"/>
          <w:b/>
        </w:rPr>
        <w:t xml:space="preserve"> </w:t>
      </w:r>
      <w:r w:rsidRPr="006433A1">
        <w:rPr>
          <w:rFonts w:ascii="Calibri" w:hAnsi="Calibri" w:cs="Calibri"/>
        </w:rPr>
        <w:t xml:space="preserve">con un monto de </w:t>
      </w:r>
      <w:r>
        <w:rPr>
          <w:rFonts w:ascii="Calibri" w:hAnsi="Calibri" w:cs="Calibri"/>
        </w:rPr>
        <w:t>Setenta y tres mil doscientos cincuenta dólares ($ 73,250.00)</w:t>
      </w:r>
      <w:r w:rsidRPr="006433A1">
        <w:rPr>
          <w:rFonts w:ascii="Calibri" w:hAnsi="Calibri" w:cs="Calibri"/>
        </w:rPr>
        <w:t>,</w:t>
      </w:r>
      <w:r>
        <w:rPr>
          <w:rFonts w:ascii="Calibri" w:hAnsi="Calibri" w:cs="Calibri"/>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eastAsia="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802451">
        <w:rPr>
          <w:rFonts w:ascii="Calibri" w:eastAsia="Calibri" w:hAnsi="Calibri" w:cs="Calibri"/>
          <w:b/>
          <w:color w:val="000000"/>
        </w:rPr>
        <w:t xml:space="preserve">ACUERDO NÚMERO </w:t>
      </w:r>
      <w:r>
        <w:rPr>
          <w:rFonts w:ascii="Calibri" w:eastAsia="Calibri" w:hAnsi="Calibri" w:cs="Calibri"/>
          <w:b/>
        </w:rPr>
        <w:t xml:space="preserve">NUEVE. </w:t>
      </w:r>
      <w:r w:rsidRPr="004B2695">
        <w:rPr>
          <w:rFonts w:ascii="Calibri" w:eastAsia="Calibri" w:hAnsi="Calibri" w:cs="Calibri"/>
          <w:color w:val="000000"/>
        </w:rPr>
        <w:t xml:space="preserve">Vista </w:t>
      </w:r>
      <w:r w:rsidRPr="004B2695">
        <w:rPr>
          <w:rFonts w:ascii="Calibri" w:hAnsi="Calibri" w:cs="Calibri"/>
        </w:rPr>
        <w:t>la Carpeta Técnica del proyecto “</w:t>
      </w:r>
      <w:r w:rsidRPr="00E56D37">
        <w:rPr>
          <w:rFonts w:ascii="Calibri" w:hAnsi="Calibri" w:cs="Calibri"/>
          <w:color w:val="000000"/>
          <w:lang w:eastAsia="es-SV"/>
        </w:rPr>
        <w:t>Emergencia por los efectos de la pandemia COVID-19</w:t>
      </w:r>
      <w:r>
        <w:rPr>
          <w:rFonts w:ascii="Calibri" w:hAnsi="Calibri" w:cs="Calibri"/>
          <w:color w:val="000000"/>
          <w:lang w:eastAsia="es-SV"/>
        </w:rPr>
        <w:t xml:space="preserve"> – Ejecución del </w:t>
      </w:r>
      <w:r w:rsidRPr="00E56D37">
        <w:rPr>
          <w:rFonts w:ascii="Calibri" w:hAnsi="Calibri" w:cs="Calibri"/>
          <w:color w:val="000000"/>
          <w:lang w:eastAsia="es-SV"/>
        </w:rPr>
        <w:t xml:space="preserve">Plan de Comisión Municipal de </w:t>
      </w:r>
      <w:r w:rsidRPr="00E56D37">
        <w:rPr>
          <w:rFonts w:ascii="Calibri" w:hAnsi="Calibri" w:cs="Calibri"/>
          <w:color w:val="000000"/>
          <w:lang w:eastAsia="es-SV"/>
        </w:rPr>
        <w:lastRenderedPageBreak/>
        <w:t>Protección Civil para prevención y contención COVID-19</w:t>
      </w:r>
      <w:r>
        <w:rPr>
          <w:rFonts w:ascii="Calibri" w:hAnsi="Calibri" w:cs="Calibri"/>
          <w:color w:val="000000"/>
          <w:lang w:eastAsia="es-SV"/>
        </w:rPr>
        <w:t xml:space="preserve">, municipio de Suchitoto, departamento de Cuscatlán” </w:t>
      </w:r>
      <w:r>
        <w:rPr>
          <w:rFonts w:ascii="Calibri" w:eastAsia="Calibri" w:hAnsi="Calibri" w:cs="Calibri"/>
          <w:color w:val="000000"/>
        </w:rPr>
        <w:t>y verificada su disponibilidad presupuestaria</w:t>
      </w:r>
      <w:r>
        <w:rPr>
          <w:rFonts w:ascii="Calibri" w:hAnsi="Calibri" w:cs="Calibri"/>
        </w:rPr>
        <w:t>, 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4B2695">
        <w:rPr>
          <w:rFonts w:ascii="Calibri" w:hAnsi="Calibri" w:cs="Calibri"/>
          <w:b/>
        </w:rPr>
        <w:t>“</w:t>
      </w:r>
      <w:r w:rsidRPr="00840476">
        <w:rPr>
          <w:rFonts w:ascii="Calibri" w:hAnsi="Calibri" w:cs="Calibri"/>
          <w:b/>
          <w:color w:val="000000"/>
          <w:lang w:eastAsia="es-SV"/>
        </w:rPr>
        <w:t xml:space="preserve">EMERGENCIA POR LOS EFECTOS DE LA PANDEMIA COVID-19 - </w:t>
      </w:r>
      <w:r w:rsidRPr="00134E15">
        <w:rPr>
          <w:rFonts w:ascii="Calibri" w:hAnsi="Calibri" w:cs="Calibri"/>
          <w:b/>
          <w:color w:val="000000"/>
          <w:lang w:eastAsia="es-SV"/>
        </w:rPr>
        <w:t>EJECUCIÓN DEL PLAN DE COMISIÓN MUNICIPAL DE PROTECCIÓN CIVIL PARA PREVENCIÓN Y CONTENCIÓN COVID-19</w:t>
      </w:r>
      <w:r w:rsidRPr="00840476">
        <w:rPr>
          <w:rFonts w:ascii="Calibri" w:hAnsi="Calibri" w:cs="Calibri"/>
          <w:b/>
          <w:color w:val="000000"/>
          <w:lang w:eastAsia="es-SV"/>
        </w:rPr>
        <w:t>,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 xml:space="preserve">Veinticinco mil dólares ($ 25,000.00) </w:t>
      </w:r>
      <w:r w:rsidR="00B4460A">
        <w:rPr>
          <w:rFonts w:ascii="Calibri" w:hAnsi="Calibri" w:cs="Calibri"/>
        </w:rPr>
        <w:t xml:space="preserve">con cargo a </w:t>
      </w:r>
      <w:r w:rsidR="00B4460A">
        <w:rPr>
          <w:rFonts w:ascii="Calibri" w:hAnsi="Calibri" w:cs="Calibri"/>
          <w:color w:val="000000"/>
          <w:lang w:eastAsia="es-SV"/>
        </w:rPr>
        <w:t xml:space="preserve">Fondo de Emergencia - </w:t>
      </w:r>
      <w:r w:rsidR="00B4460A" w:rsidRPr="00E56D37">
        <w:rPr>
          <w:rFonts w:ascii="Calibri" w:hAnsi="Calibri" w:cs="Calibri"/>
          <w:color w:val="000000"/>
          <w:lang w:eastAsia="es-SV"/>
        </w:rPr>
        <w:t>Emergencia por los efectos de la pandemia COVID19</w:t>
      </w:r>
      <w:r w:rsidR="00B4460A" w:rsidRPr="004B2695">
        <w:rPr>
          <w:rFonts w:ascii="Calibri" w:hAnsi="Calibri" w:cs="Calibri"/>
        </w:rPr>
        <w:t xml:space="preserve">; </w:t>
      </w:r>
      <w:r>
        <w:rPr>
          <w:rFonts w:ascii="Calibri" w:hAnsi="Calibri" w:cs="Calibri"/>
          <w:b/>
        </w:rPr>
        <w:t>2</w:t>
      </w:r>
      <w:r w:rsidRPr="004B2695">
        <w:rPr>
          <w:rFonts w:ascii="Calibri" w:hAnsi="Calibri" w:cs="Calibri"/>
          <w:b/>
        </w:rPr>
        <w:t>.</w:t>
      </w:r>
      <w:r>
        <w:rPr>
          <w:rFonts w:ascii="Calibri" w:hAnsi="Calibri" w:cs="Calibri"/>
          <w:b/>
        </w:rPr>
        <w:t xml:space="preserve"> </w:t>
      </w:r>
      <w:r w:rsidRPr="004B2695">
        <w:rPr>
          <w:rFonts w:ascii="Calibri" w:eastAsia="Calibri" w:hAnsi="Calibri" w:cs="Calibri"/>
        </w:rPr>
        <w:t xml:space="preserve">Autorizar al Jefe de UACI para que realice los trámites de contratación correspondientes; </w:t>
      </w:r>
      <w:r>
        <w:rPr>
          <w:rFonts w:ascii="Calibri" w:eastAsia="Calibri" w:hAnsi="Calibri" w:cs="Calibri"/>
          <w:b/>
        </w:rPr>
        <w:t xml:space="preserve">3. </w:t>
      </w:r>
      <w:r w:rsidRPr="00BA5FC0">
        <w:rPr>
          <w:rFonts w:ascii="Calibri" w:eastAsia="Calibri" w:hAnsi="Calibri" w:cs="Calibri"/>
        </w:rPr>
        <w:t>Autorizar las erogaciones para pagos de los gastos</w:t>
      </w:r>
      <w:r>
        <w:rPr>
          <w:rFonts w:ascii="Calibri" w:eastAsia="Calibri" w:hAnsi="Calibri" w:cs="Calibri"/>
        </w:rPr>
        <w:t xml:space="preserve"> </w:t>
      </w:r>
      <w:r>
        <w:rPr>
          <w:rFonts w:ascii="Calibri" w:eastAsia="Calibri" w:hAnsi="Calibri" w:cs="Calibri"/>
          <w:color w:val="000000"/>
        </w:rPr>
        <w:t>debidamente descritos y presupuestados en la misma;</w:t>
      </w:r>
      <w:r>
        <w:rPr>
          <w:rFonts w:ascii="Calibri" w:eastAsia="Calibri" w:hAnsi="Calibri" w:cs="Calibri"/>
          <w:b/>
        </w:rPr>
        <w:t xml:space="preserve"> 4</w:t>
      </w:r>
      <w:r w:rsidRPr="004B2695">
        <w:rPr>
          <w:rFonts w:ascii="Calibri" w:eastAsia="Calibri" w:hAnsi="Calibri" w:cs="Calibri"/>
          <w:b/>
        </w:rPr>
        <w:t>.</w:t>
      </w:r>
      <w:r>
        <w:rPr>
          <w:rFonts w:ascii="Calibri" w:eastAsia="Calibri" w:hAnsi="Calibri" w:cs="Calibri"/>
          <w:b/>
        </w:rPr>
        <w:t xml:space="preserve"> </w:t>
      </w:r>
      <w:r w:rsidRPr="004B2695">
        <w:rPr>
          <w:rFonts w:ascii="Calibri" w:eastAsia="Calibri" w:hAnsi="Calibri" w:cs="Calibri"/>
          <w:color w:val="000000"/>
        </w:rPr>
        <w:t xml:space="preserve">Nombrar a la </w:t>
      </w:r>
      <w:r>
        <w:rPr>
          <w:rFonts w:ascii="Calibri" w:hAnsi="Calibri" w:cs="Calibri"/>
          <w:color w:val="000000"/>
        </w:rPr>
        <w:t>Dra. Carolina Gómez, Jefa unidad medio ambiente</w:t>
      </w:r>
      <w:r w:rsidRPr="004B2695">
        <w:rPr>
          <w:rFonts w:ascii="Calibri" w:eastAsia="Calibri" w:hAnsi="Calibri" w:cs="Calibri"/>
        </w:rPr>
        <w:t>,</w:t>
      </w:r>
      <w:r>
        <w:rPr>
          <w:rFonts w:ascii="Calibri" w:eastAsia="Calibri" w:hAnsi="Calibri" w:cs="Calibri"/>
        </w:rPr>
        <w:t xml:space="preserve"> c</w:t>
      </w:r>
      <w:r w:rsidRPr="004B2695">
        <w:rPr>
          <w:rFonts w:ascii="Calibri" w:eastAsia="Calibri" w:hAnsi="Calibri" w:cs="Calibri"/>
          <w:color w:val="000000"/>
        </w:rPr>
        <w:t>omo Administrador</w:t>
      </w:r>
      <w:r>
        <w:rPr>
          <w:rFonts w:ascii="Calibri" w:eastAsia="Calibri" w:hAnsi="Calibri" w:cs="Calibri"/>
          <w:color w:val="000000"/>
        </w:rPr>
        <w:t>a</w:t>
      </w:r>
      <w:r w:rsidRPr="004B2695">
        <w:rPr>
          <w:rFonts w:ascii="Calibri" w:eastAsia="Calibri" w:hAnsi="Calibri" w:cs="Calibri"/>
          <w:color w:val="000000"/>
        </w:rPr>
        <w:t xml:space="preserve"> de Contrato, relacionada a la ejecución del referido proyecto.</w:t>
      </w:r>
      <w:r>
        <w:rPr>
          <w:rFonts w:ascii="Calibri" w:hAnsi="Calibri" w:cs="Calibri"/>
          <w:color w:val="000000"/>
        </w:rPr>
        <w:t xml:space="preserve"> </w:t>
      </w:r>
      <w:r>
        <w:rPr>
          <w:rFonts w:ascii="Calibri" w:eastAsia="Calibri" w:hAnsi="Calibri" w:cs="Calibri"/>
          <w:color w:val="000000"/>
        </w:rPr>
        <w:t xml:space="preserve">Se deja constancia que los concejales Verónica Marisol Flores Rivas, </w:t>
      </w:r>
      <w:r>
        <w:rPr>
          <w:rFonts w:ascii="Calibri" w:eastAsia="Calibri" w:hAnsi="Calibri" w:cs="Calibri"/>
          <w:color w:val="000000"/>
          <w:lang w:eastAsia="en-US"/>
        </w:rPr>
        <w:t xml:space="preserve">Blanca Lidia Romero de Menjivar, Claudia Elizabeth Castro de Argueta, </w:t>
      </w:r>
      <w:r w:rsidRPr="004B2695">
        <w:rPr>
          <w:rFonts w:ascii="Calibri" w:hAnsi="Calibri" w:cs="Calibri"/>
          <w:color w:val="000000"/>
        </w:rPr>
        <w:t>Pedro Antonio Hernández Ponce</w:t>
      </w:r>
      <w:r>
        <w:rPr>
          <w:rFonts w:ascii="Calibri" w:eastAsia="Calibri" w:hAnsi="Calibri" w:cs="Calibri"/>
          <w:color w:val="000000"/>
          <w:lang w:eastAsia="en-US"/>
        </w:rPr>
        <w:t xml:space="preserve">, y David Jaime Bonilla Hernández no votan a favor del presente acuerdo, por lo que se aprueba con cinco votos, haciendo valer voto de calidad que corresponde a Alcaldesa Municipal conforme a lo establecido en </w:t>
      </w:r>
      <w:r w:rsidRPr="00802451">
        <w:rPr>
          <w:rFonts w:ascii="Calibri" w:hAnsi="Calibri" w:cs="Calibri"/>
          <w:color w:val="000000"/>
        </w:rPr>
        <w:t>art. 43 del Código municipal</w:t>
      </w:r>
      <w:r>
        <w:rPr>
          <w:rFonts w:ascii="Calibri" w:eastAsia="Calibri" w:hAnsi="Calibri" w:cs="Calibri"/>
        </w:rPr>
        <w:t xml:space="preserve">. </w:t>
      </w:r>
      <w:r w:rsidRPr="004B2695">
        <w:rPr>
          <w:rFonts w:ascii="Calibri" w:eastAsia="Calibri" w:hAnsi="Calibri" w:cs="Calibri"/>
        </w:rPr>
        <w:t>Certifíquese y Comuníquese.-</w:t>
      </w:r>
      <w:r>
        <w:rPr>
          <w:rFonts w:ascii="Calibri" w:eastAsia="Calibri" w:hAnsi="Calibri" w:cs="Calibri"/>
        </w:rPr>
        <w:t xml:space="preserve"> </w:t>
      </w:r>
      <w:r w:rsidRPr="00802451">
        <w:rPr>
          <w:rFonts w:ascii="Calibri" w:eastAsia="Calibri" w:hAnsi="Calibri" w:cs="Calibri"/>
          <w:b/>
          <w:color w:val="000000"/>
        </w:rPr>
        <w:t xml:space="preserve">ACUERDO </w:t>
      </w:r>
      <w:r w:rsidRPr="001E2E76">
        <w:rPr>
          <w:rFonts w:ascii="Calibri" w:eastAsia="Calibri" w:hAnsi="Calibri" w:cs="Calibri"/>
          <w:b/>
        </w:rPr>
        <w:t xml:space="preserve">NÚMERO </w:t>
      </w:r>
      <w:r>
        <w:rPr>
          <w:rFonts w:ascii="Calibri" w:eastAsia="Calibri" w:hAnsi="Calibri" w:cs="Calibri"/>
          <w:b/>
        </w:rPr>
        <w:t>DIEZ</w:t>
      </w:r>
      <w:r w:rsidRPr="001E2E76">
        <w:rPr>
          <w:rFonts w:ascii="Calibri" w:eastAsia="Calibri" w:hAnsi="Calibri" w:cs="Calibri"/>
          <w:b/>
        </w:rPr>
        <w:t xml:space="preserve">. </w:t>
      </w:r>
      <w:r w:rsidRPr="001E2E76">
        <w:rPr>
          <w:rFonts w:ascii="Calibri" w:hAnsi="Calibri" w:cs="Calibri"/>
        </w:rPr>
        <w:t xml:space="preserve">Autorizar la apertura de cuenta </w:t>
      </w:r>
      <w:r w:rsidRPr="001E2E76">
        <w:rPr>
          <w:rFonts w:ascii="Calibri" w:eastAsia="Calibri" w:hAnsi="Calibri" w:cs="Calibri"/>
        </w:rPr>
        <w:t>corriente en el Banco Davivienda Salvadoreño S.A.</w:t>
      </w:r>
      <w:r w:rsidRPr="001E2E76">
        <w:rPr>
          <w:rFonts w:ascii="Calibri" w:hAnsi="Calibri" w:cs="Calibri"/>
        </w:rPr>
        <w:t>, a</w:t>
      </w:r>
      <w:r w:rsidRPr="004B2695">
        <w:rPr>
          <w:rFonts w:ascii="Calibri" w:hAnsi="Calibri" w:cs="Calibri"/>
        </w:rPr>
        <w:t xml:space="preserve"> nombre de </w:t>
      </w:r>
      <w:r w:rsidRPr="004B2695">
        <w:rPr>
          <w:rFonts w:ascii="Calibri" w:hAnsi="Calibri" w:cs="Calibri"/>
          <w:b/>
        </w:rPr>
        <w:t xml:space="preserve">Tesorería </w:t>
      </w:r>
      <w:r w:rsidRPr="00FC3B4B">
        <w:rPr>
          <w:rFonts w:ascii="Calibri" w:hAnsi="Calibri" w:cs="Calibri"/>
          <w:b/>
        </w:rPr>
        <w:t xml:space="preserve">Municipal de Suchitoto / </w:t>
      </w:r>
      <w:r w:rsidRPr="00FC3B4B">
        <w:rPr>
          <w:rFonts w:ascii="Calibri" w:hAnsi="Calibri" w:cs="Calibri"/>
          <w:b/>
          <w:color w:val="000000"/>
          <w:lang w:eastAsia="es-SV"/>
        </w:rPr>
        <w:t>Ejecución del Plan de Comisión Municipal de Protección Civil para prevención y contención COVID-19, municipio de Suchitoto,</w:t>
      </w:r>
      <w:r w:rsidRPr="00EF67C2">
        <w:rPr>
          <w:rFonts w:ascii="Calibri" w:hAnsi="Calibri" w:cs="Calibri"/>
          <w:b/>
          <w:color w:val="000000"/>
          <w:lang w:eastAsia="es-SV"/>
        </w:rPr>
        <w:t xml:space="preserve"> departamento de Cuscatlán</w:t>
      </w:r>
      <w:r w:rsidRPr="005D01F5">
        <w:rPr>
          <w:rFonts w:ascii="Calibri" w:hAnsi="Calibri" w:cs="Calibri"/>
          <w:b/>
        </w:rPr>
        <w:t>,</w:t>
      </w:r>
      <w:r>
        <w:rPr>
          <w:rFonts w:ascii="Calibri" w:hAnsi="Calibri" w:cs="Calibri"/>
          <w:b/>
        </w:rPr>
        <w:t xml:space="preserve"> </w:t>
      </w:r>
      <w:r w:rsidRPr="006433A1">
        <w:rPr>
          <w:rFonts w:ascii="Calibri" w:hAnsi="Calibri" w:cs="Calibri"/>
        </w:rPr>
        <w:t xml:space="preserve">con un monto de </w:t>
      </w:r>
      <w:r>
        <w:rPr>
          <w:rFonts w:ascii="Calibri" w:hAnsi="Calibri" w:cs="Calibri"/>
        </w:rPr>
        <w:t>Veinticinco mil dólares ($ 25,000.00)</w:t>
      </w:r>
      <w:r w:rsidRPr="006433A1">
        <w:rPr>
          <w:rFonts w:ascii="Calibri" w:hAnsi="Calibri" w:cs="Calibri"/>
        </w:rPr>
        <w:t>,</w:t>
      </w:r>
      <w:r>
        <w:rPr>
          <w:rFonts w:ascii="Calibri" w:hAnsi="Calibri" w:cs="Calibri"/>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eastAsia="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802451">
        <w:rPr>
          <w:rFonts w:ascii="Calibri" w:eastAsia="Calibri" w:hAnsi="Calibri" w:cs="Calibri"/>
          <w:b/>
          <w:color w:val="000000"/>
        </w:rPr>
        <w:t xml:space="preserve">ACUERDO NÚMERO </w:t>
      </w:r>
      <w:r>
        <w:rPr>
          <w:rFonts w:ascii="Calibri" w:eastAsia="Calibri" w:hAnsi="Calibri" w:cs="Calibri"/>
          <w:b/>
        </w:rPr>
        <w:t xml:space="preserve">ONCE. </w:t>
      </w:r>
      <w:r w:rsidRPr="004B2695">
        <w:rPr>
          <w:rFonts w:ascii="Calibri" w:eastAsia="Calibri" w:hAnsi="Calibri" w:cs="Calibri"/>
          <w:color w:val="000000"/>
        </w:rPr>
        <w:t xml:space="preserve">Vista </w:t>
      </w:r>
      <w:r w:rsidRPr="004B2695">
        <w:rPr>
          <w:rFonts w:ascii="Calibri" w:hAnsi="Calibri" w:cs="Calibri"/>
        </w:rPr>
        <w:t>la Carpeta Técnica del proyecto “</w:t>
      </w:r>
      <w:r w:rsidRPr="00E56D37">
        <w:rPr>
          <w:rFonts w:ascii="Calibri" w:hAnsi="Calibri" w:cs="Calibri"/>
          <w:color w:val="000000"/>
          <w:lang w:eastAsia="es-SV"/>
        </w:rPr>
        <w:t>Emergencia por los efectos de la pandemia COVID-19</w:t>
      </w:r>
      <w:r>
        <w:rPr>
          <w:rFonts w:ascii="Calibri" w:hAnsi="Calibri" w:cs="Calibri"/>
          <w:color w:val="000000"/>
          <w:lang w:eastAsia="es-SV"/>
        </w:rPr>
        <w:t xml:space="preserve"> – Ejecución del </w:t>
      </w:r>
      <w:r w:rsidRPr="00E56D37">
        <w:rPr>
          <w:rFonts w:ascii="Calibri" w:hAnsi="Calibri" w:cs="Calibri"/>
          <w:color w:val="000000"/>
          <w:lang w:eastAsia="es-SV"/>
        </w:rPr>
        <w:t>Protocolo de funcionamiento y atención usuarios Alcaldía Municipal</w:t>
      </w:r>
      <w:r>
        <w:rPr>
          <w:rFonts w:ascii="Calibri" w:hAnsi="Calibri" w:cs="Calibri"/>
          <w:color w:val="000000"/>
          <w:lang w:eastAsia="es-SV"/>
        </w:rPr>
        <w:t xml:space="preserve"> de Suchitoto </w:t>
      </w:r>
      <w:r w:rsidRPr="00E56D37">
        <w:rPr>
          <w:rFonts w:ascii="Calibri" w:hAnsi="Calibri" w:cs="Calibri"/>
          <w:color w:val="000000"/>
          <w:lang w:eastAsia="es-SV"/>
        </w:rPr>
        <w:t>para prevención y contención COVID-19</w:t>
      </w:r>
      <w:r>
        <w:rPr>
          <w:rFonts w:ascii="Calibri" w:hAnsi="Calibri" w:cs="Calibri"/>
          <w:color w:val="000000"/>
          <w:lang w:eastAsia="es-SV"/>
        </w:rPr>
        <w:t xml:space="preserve">, municipio de Suchitoto, departamento de Cuscatlán” </w:t>
      </w:r>
      <w:r>
        <w:rPr>
          <w:rFonts w:ascii="Calibri" w:eastAsia="Calibri" w:hAnsi="Calibri" w:cs="Calibri"/>
          <w:color w:val="000000"/>
        </w:rPr>
        <w:t>y verificada su disponibilidad presupuestaria</w:t>
      </w:r>
      <w:r>
        <w:rPr>
          <w:rFonts w:ascii="Calibri" w:hAnsi="Calibri" w:cs="Calibri"/>
        </w:rPr>
        <w:t>, 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4B2695">
        <w:rPr>
          <w:rFonts w:ascii="Calibri" w:hAnsi="Calibri" w:cs="Calibri"/>
          <w:b/>
        </w:rPr>
        <w:t>“</w:t>
      </w:r>
      <w:r w:rsidRPr="00840476">
        <w:rPr>
          <w:rFonts w:ascii="Calibri" w:hAnsi="Calibri" w:cs="Calibri"/>
          <w:b/>
          <w:color w:val="000000"/>
          <w:lang w:eastAsia="es-SV"/>
        </w:rPr>
        <w:t xml:space="preserve">EMERGENCIA POR LOS EFECTOS DE LA PANDEMIA COVID-19 - </w:t>
      </w:r>
      <w:r w:rsidRPr="00272885">
        <w:rPr>
          <w:rFonts w:ascii="Calibri" w:hAnsi="Calibri" w:cs="Calibri"/>
          <w:b/>
          <w:color w:val="000000"/>
          <w:lang w:eastAsia="es-SV"/>
        </w:rPr>
        <w:t>EJECUCIÓN DEL PROTOCOLO DE FUNCIONAMIENTO Y ATENCIÓN USUARIOS ALCALDÍA MUNICIPAL DE SUCHITOTO PARA PREVENCIÓN Y CONTENCIÓN COVID-19,</w:t>
      </w:r>
      <w:r w:rsidRPr="00840476">
        <w:rPr>
          <w:rFonts w:ascii="Calibri" w:hAnsi="Calibri" w:cs="Calibri"/>
          <w:b/>
          <w:color w:val="000000"/>
          <w:lang w:eastAsia="es-SV"/>
        </w:rPr>
        <w:t xml:space="preserve">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 xml:space="preserve">Veinte mil trescientos dólares ($ 20,300.00) </w:t>
      </w:r>
      <w:r w:rsidR="00360B5C">
        <w:rPr>
          <w:rFonts w:ascii="Calibri" w:hAnsi="Calibri" w:cs="Calibri"/>
        </w:rPr>
        <w:t xml:space="preserve">con cargo a </w:t>
      </w:r>
      <w:r w:rsidR="00360B5C">
        <w:rPr>
          <w:rFonts w:ascii="Calibri" w:hAnsi="Calibri" w:cs="Calibri"/>
          <w:color w:val="000000"/>
          <w:lang w:eastAsia="es-SV"/>
        </w:rPr>
        <w:t xml:space="preserve">Fondo de Emergencia - </w:t>
      </w:r>
      <w:r w:rsidR="00360B5C" w:rsidRPr="00E56D37">
        <w:rPr>
          <w:rFonts w:ascii="Calibri" w:hAnsi="Calibri" w:cs="Calibri"/>
          <w:color w:val="000000"/>
          <w:lang w:eastAsia="es-SV"/>
        </w:rPr>
        <w:t>Emergencia por los efectos de la pandemia COVID19</w:t>
      </w:r>
      <w:r w:rsidR="00360B5C" w:rsidRPr="004B2695">
        <w:rPr>
          <w:rFonts w:ascii="Calibri" w:hAnsi="Calibri" w:cs="Calibri"/>
        </w:rPr>
        <w:t xml:space="preserve">; </w:t>
      </w:r>
      <w:r>
        <w:rPr>
          <w:rFonts w:ascii="Calibri" w:hAnsi="Calibri" w:cs="Calibri"/>
          <w:b/>
        </w:rPr>
        <w:t>2</w:t>
      </w:r>
      <w:r w:rsidRPr="004B2695">
        <w:rPr>
          <w:rFonts w:ascii="Calibri" w:hAnsi="Calibri" w:cs="Calibri"/>
          <w:b/>
        </w:rPr>
        <w:t>.</w:t>
      </w:r>
      <w:r>
        <w:rPr>
          <w:rFonts w:ascii="Calibri" w:hAnsi="Calibri" w:cs="Calibri"/>
          <w:b/>
        </w:rPr>
        <w:t xml:space="preserve"> </w:t>
      </w:r>
      <w:r w:rsidRPr="004B2695">
        <w:rPr>
          <w:rFonts w:ascii="Calibri" w:eastAsia="Calibri" w:hAnsi="Calibri" w:cs="Calibri"/>
        </w:rPr>
        <w:t xml:space="preserve">Autorizar al Jefe de UACI para que realice los trámites de contratación correspondientes; </w:t>
      </w:r>
      <w:r>
        <w:rPr>
          <w:rFonts w:ascii="Calibri" w:eastAsia="Calibri" w:hAnsi="Calibri" w:cs="Calibri"/>
          <w:b/>
        </w:rPr>
        <w:t xml:space="preserve">3. </w:t>
      </w:r>
      <w:r w:rsidRPr="00BA5FC0">
        <w:rPr>
          <w:rFonts w:ascii="Calibri" w:eastAsia="Calibri" w:hAnsi="Calibri" w:cs="Calibri"/>
        </w:rPr>
        <w:t xml:space="preserve">Autorizar las </w:t>
      </w:r>
      <w:r w:rsidRPr="00BA5FC0">
        <w:rPr>
          <w:rFonts w:ascii="Calibri" w:eastAsia="Calibri" w:hAnsi="Calibri" w:cs="Calibri"/>
        </w:rPr>
        <w:lastRenderedPageBreak/>
        <w:t>erogaciones para pagos de los gastos</w:t>
      </w:r>
      <w:r>
        <w:rPr>
          <w:rFonts w:ascii="Calibri" w:eastAsia="Calibri" w:hAnsi="Calibri" w:cs="Calibri"/>
        </w:rPr>
        <w:t xml:space="preserve"> </w:t>
      </w:r>
      <w:r>
        <w:rPr>
          <w:rFonts w:ascii="Calibri" w:eastAsia="Calibri" w:hAnsi="Calibri" w:cs="Calibri"/>
          <w:color w:val="000000"/>
        </w:rPr>
        <w:t>debidamente descritos y presupuestados en la misma;</w:t>
      </w:r>
      <w:r>
        <w:rPr>
          <w:rFonts w:ascii="Calibri" w:eastAsia="Calibri" w:hAnsi="Calibri" w:cs="Calibri"/>
          <w:b/>
        </w:rPr>
        <w:t xml:space="preserve"> 4</w:t>
      </w:r>
      <w:r w:rsidRPr="004B2695">
        <w:rPr>
          <w:rFonts w:ascii="Calibri" w:eastAsia="Calibri" w:hAnsi="Calibri" w:cs="Calibri"/>
          <w:b/>
        </w:rPr>
        <w:t>.</w:t>
      </w:r>
      <w:r>
        <w:rPr>
          <w:rFonts w:ascii="Calibri" w:eastAsia="Calibri" w:hAnsi="Calibri" w:cs="Calibri"/>
          <w:b/>
        </w:rPr>
        <w:t xml:space="preserve"> </w:t>
      </w:r>
      <w:r w:rsidRPr="004B2695">
        <w:rPr>
          <w:rFonts w:ascii="Calibri" w:eastAsia="Calibri" w:hAnsi="Calibri" w:cs="Calibri"/>
          <w:color w:val="000000"/>
        </w:rPr>
        <w:t>Nombrar a</w:t>
      </w:r>
      <w:r>
        <w:rPr>
          <w:rFonts w:ascii="Calibri" w:eastAsia="Calibri" w:hAnsi="Calibri" w:cs="Calibri"/>
          <w:color w:val="000000"/>
        </w:rPr>
        <w:t xml:space="preserve"> María Celestina Baires Coto, Auxiliar de UACI, </w:t>
      </w:r>
      <w:r>
        <w:rPr>
          <w:rFonts w:ascii="Calibri" w:eastAsia="Calibri" w:hAnsi="Calibri" w:cs="Calibri"/>
        </w:rPr>
        <w:t>c</w:t>
      </w:r>
      <w:r w:rsidRPr="004B2695">
        <w:rPr>
          <w:rFonts w:ascii="Calibri" w:eastAsia="Calibri" w:hAnsi="Calibri" w:cs="Calibri"/>
          <w:color w:val="000000"/>
        </w:rPr>
        <w:t>omo Administrador</w:t>
      </w:r>
      <w:r>
        <w:rPr>
          <w:rFonts w:ascii="Calibri" w:eastAsia="Calibri" w:hAnsi="Calibri" w:cs="Calibri"/>
          <w:color w:val="000000"/>
        </w:rPr>
        <w:t>a</w:t>
      </w:r>
      <w:r w:rsidRPr="004B2695">
        <w:rPr>
          <w:rFonts w:ascii="Calibri" w:eastAsia="Calibri" w:hAnsi="Calibri" w:cs="Calibri"/>
          <w:color w:val="000000"/>
        </w:rPr>
        <w:t xml:space="preserve"> de Contrato, relacionada a la ejecución del referido proyecto.</w:t>
      </w:r>
      <w:r>
        <w:rPr>
          <w:rFonts w:ascii="Calibri" w:hAnsi="Calibri" w:cs="Calibri"/>
          <w:color w:val="000000"/>
        </w:rPr>
        <w:t xml:space="preserve"> </w:t>
      </w:r>
      <w:r>
        <w:rPr>
          <w:rFonts w:ascii="Calibri" w:eastAsia="Calibri" w:hAnsi="Calibri" w:cs="Calibri"/>
          <w:color w:val="000000"/>
        </w:rPr>
        <w:t xml:space="preserve">Se deja constancia que los concejales Verónica Marisol Flores Rivas, </w:t>
      </w:r>
      <w:r>
        <w:rPr>
          <w:rFonts w:ascii="Calibri" w:eastAsia="Calibri" w:hAnsi="Calibri" w:cs="Calibri"/>
          <w:color w:val="000000"/>
          <w:lang w:eastAsia="en-US"/>
        </w:rPr>
        <w:t xml:space="preserve">Blanca Lidia Romero de Menjivar, Claudia Elizabeth Castro de Argueta, </w:t>
      </w:r>
      <w:r w:rsidRPr="004B2695">
        <w:rPr>
          <w:rFonts w:ascii="Calibri" w:hAnsi="Calibri" w:cs="Calibri"/>
          <w:color w:val="000000"/>
        </w:rPr>
        <w:t>Pedro Antonio Hernández Ponce</w:t>
      </w:r>
      <w:r>
        <w:rPr>
          <w:rFonts w:ascii="Calibri" w:eastAsia="Calibri" w:hAnsi="Calibri" w:cs="Calibri"/>
          <w:color w:val="000000"/>
          <w:lang w:eastAsia="en-US"/>
        </w:rPr>
        <w:t xml:space="preserve">, y David Jaime Bonilla Hernández no votan a favor del presente acuerdo, por lo que se aprueba con cinco votos, haciendo valer voto de calidad que corresponde a Alcaldesa Municipal conforme a lo establecido en </w:t>
      </w:r>
      <w:r w:rsidRPr="00802451">
        <w:rPr>
          <w:rFonts w:ascii="Calibri" w:hAnsi="Calibri" w:cs="Calibri"/>
          <w:color w:val="000000"/>
        </w:rPr>
        <w:t>art. 43 del Código municipal</w:t>
      </w:r>
      <w:r>
        <w:rPr>
          <w:rFonts w:ascii="Calibri" w:eastAsia="Calibri" w:hAnsi="Calibri" w:cs="Calibri"/>
        </w:rPr>
        <w:t xml:space="preserve">. </w:t>
      </w:r>
      <w:r w:rsidRPr="004B2695">
        <w:rPr>
          <w:rFonts w:ascii="Calibri" w:eastAsia="Calibri" w:hAnsi="Calibri" w:cs="Calibri"/>
        </w:rPr>
        <w:t>Certifíquese y Comuníquese.-</w:t>
      </w:r>
      <w:r>
        <w:rPr>
          <w:rFonts w:ascii="Calibri" w:eastAsia="Calibri" w:hAnsi="Calibri" w:cs="Calibri"/>
        </w:rPr>
        <w:t xml:space="preserve"> </w:t>
      </w:r>
      <w:r w:rsidRPr="00802451">
        <w:rPr>
          <w:rFonts w:ascii="Calibri" w:eastAsia="Calibri" w:hAnsi="Calibri" w:cs="Calibri"/>
          <w:b/>
          <w:color w:val="000000"/>
        </w:rPr>
        <w:t xml:space="preserve">ACUERDO </w:t>
      </w:r>
      <w:r w:rsidRPr="001E2E76">
        <w:rPr>
          <w:rFonts w:ascii="Calibri" w:eastAsia="Calibri" w:hAnsi="Calibri" w:cs="Calibri"/>
          <w:b/>
        </w:rPr>
        <w:t xml:space="preserve">NÚMERO </w:t>
      </w:r>
      <w:r>
        <w:rPr>
          <w:rFonts w:ascii="Calibri" w:eastAsia="Calibri" w:hAnsi="Calibri" w:cs="Calibri"/>
          <w:b/>
        </w:rPr>
        <w:t>DOCE</w:t>
      </w:r>
      <w:r w:rsidRPr="001E2E76">
        <w:rPr>
          <w:rFonts w:ascii="Calibri" w:eastAsia="Calibri" w:hAnsi="Calibri" w:cs="Calibri"/>
          <w:b/>
        </w:rPr>
        <w:t xml:space="preserve">. </w:t>
      </w:r>
      <w:r w:rsidRPr="001E2E76">
        <w:rPr>
          <w:rFonts w:ascii="Calibri" w:hAnsi="Calibri" w:cs="Calibri"/>
        </w:rPr>
        <w:t xml:space="preserve">Autorizar la apertura de cuenta </w:t>
      </w:r>
      <w:r w:rsidRPr="001E2E76">
        <w:rPr>
          <w:rFonts w:ascii="Calibri" w:eastAsia="Calibri" w:hAnsi="Calibri" w:cs="Calibri"/>
        </w:rPr>
        <w:t>corriente en el Banco Davivienda Salvadoreño S.A.</w:t>
      </w:r>
      <w:r w:rsidRPr="001E2E76">
        <w:rPr>
          <w:rFonts w:ascii="Calibri" w:hAnsi="Calibri" w:cs="Calibri"/>
        </w:rPr>
        <w:t>, a</w:t>
      </w:r>
      <w:r w:rsidRPr="004B2695">
        <w:rPr>
          <w:rFonts w:ascii="Calibri" w:hAnsi="Calibri" w:cs="Calibri"/>
        </w:rPr>
        <w:t xml:space="preserve"> nombre de </w:t>
      </w:r>
      <w:r w:rsidRPr="004B2695">
        <w:rPr>
          <w:rFonts w:ascii="Calibri" w:hAnsi="Calibri" w:cs="Calibri"/>
          <w:b/>
        </w:rPr>
        <w:t xml:space="preserve">Tesorería </w:t>
      </w:r>
      <w:r w:rsidRPr="00FC3B4B">
        <w:rPr>
          <w:rFonts w:ascii="Calibri" w:hAnsi="Calibri" w:cs="Calibri"/>
          <w:b/>
        </w:rPr>
        <w:t xml:space="preserve">Municipal de Suchitoto / </w:t>
      </w:r>
      <w:r w:rsidRPr="00A10968">
        <w:rPr>
          <w:rFonts w:ascii="Calibri" w:hAnsi="Calibri" w:cs="Calibri"/>
          <w:b/>
          <w:color w:val="000000"/>
          <w:lang w:eastAsia="es-SV"/>
        </w:rPr>
        <w:t>Ejecución del Protocolo de funcionamiento y atención usuarios Alcaldía Municipal de Suchitoto para prevención y contención COVID-19, municipio de Suchitoto, departamento de Cuscatlán</w:t>
      </w:r>
      <w:r w:rsidRPr="005D01F5">
        <w:rPr>
          <w:rFonts w:ascii="Calibri" w:hAnsi="Calibri" w:cs="Calibri"/>
          <w:b/>
        </w:rPr>
        <w:t>,</w:t>
      </w:r>
      <w:r>
        <w:rPr>
          <w:rFonts w:ascii="Calibri" w:hAnsi="Calibri" w:cs="Calibri"/>
          <w:b/>
        </w:rPr>
        <w:t xml:space="preserve"> </w:t>
      </w:r>
      <w:r w:rsidRPr="006433A1">
        <w:rPr>
          <w:rFonts w:ascii="Calibri" w:hAnsi="Calibri" w:cs="Calibri"/>
        </w:rPr>
        <w:t xml:space="preserve">con un monto de </w:t>
      </w:r>
      <w:r>
        <w:rPr>
          <w:rFonts w:ascii="Calibri" w:hAnsi="Calibri" w:cs="Calibri"/>
        </w:rPr>
        <w:t>Veinte mil trescientos dólares ($ 20,300.00)</w:t>
      </w:r>
      <w:r w:rsidRPr="006433A1">
        <w:rPr>
          <w:rFonts w:ascii="Calibri" w:hAnsi="Calibri" w:cs="Calibri"/>
        </w:rPr>
        <w:t>,</w:t>
      </w:r>
      <w:r>
        <w:rPr>
          <w:rFonts w:ascii="Calibri" w:hAnsi="Calibri" w:cs="Calibri"/>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eastAsia="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802451">
        <w:rPr>
          <w:rFonts w:ascii="Calibri" w:eastAsia="Calibri" w:hAnsi="Calibri" w:cs="Calibri"/>
          <w:b/>
          <w:color w:val="000000"/>
        </w:rPr>
        <w:t xml:space="preserve">ACUERDO </w:t>
      </w:r>
      <w:r w:rsidRPr="001E2E76">
        <w:rPr>
          <w:rFonts w:ascii="Calibri" w:eastAsia="Calibri" w:hAnsi="Calibri" w:cs="Calibri"/>
          <w:b/>
        </w:rPr>
        <w:t xml:space="preserve">NÚMERO </w:t>
      </w:r>
      <w:r>
        <w:rPr>
          <w:rFonts w:ascii="Calibri" w:eastAsia="Calibri" w:hAnsi="Calibri" w:cs="Calibri"/>
          <w:b/>
        </w:rPr>
        <w:t>TRECE.</w:t>
      </w:r>
      <w:r>
        <w:rPr>
          <w:rFonts w:ascii="Calibri" w:eastAsia="Calibri" w:hAnsi="Calibri" w:cs="Calibri"/>
        </w:rPr>
        <w:t xml:space="preserve"> </w:t>
      </w:r>
      <w:r>
        <w:rPr>
          <w:rFonts w:ascii="Calibri" w:hAnsi="Calibri" w:cs="Calibri"/>
          <w:color w:val="000000"/>
        </w:rPr>
        <w:t xml:space="preserve">Considerando: </w:t>
      </w:r>
      <w:r w:rsidRPr="0076756D">
        <w:rPr>
          <w:rFonts w:ascii="Calibri" w:hAnsi="Calibri" w:cs="Calibri"/>
          <w:b/>
          <w:color w:val="000000"/>
        </w:rPr>
        <w:t>a)</w:t>
      </w:r>
      <w:r>
        <w:rPr>
          <w:rFonts w:ascii="Calibri" w:hAnsi="Calibri" w:cs="Calibri"/>
          <w:b/>
          <w:color w:val="000000"/>
        </w:rPr>
        <w:t xml:space="preserve"> </w:t>
      </w:r>
      <w:r w:rsidRPr="0044227E">
        <w:rPr>
          <w:rFonts w:ascii="Calibri" w:hAnsi="Calibri" w:cs="Calibri"/>
          <w:color w:val="000000"/>
          <w:lang w:val="es-SV"/>
        </w:rPr>
        <w:t xml:space="preserve">Que el Art. 1 de la Constitución de la República (CN) reconoce a la persona humana como el origen y el fin de la actividad del Estado, que está organizado para la consecución del bien común, y el art. 202 de dicho cuerpo normativo, establece una división en municipios para el ejercicio del Gobierno Local, los cuales gozan de autonomía en lo económico, técnico y administrativo; </w:t>
      </w:r>
      <w:r w:rsidRPr="0044227E">
        <w:rPr>
          <w:rFonts w:ascii="Calibri" w:hAnsi="Calibri" w:cs="Calibri"/>
          <w:b/>
          <w:color w:val="000000"/>
          <w:lang w:val="es-SV"/>
        </w:rPr>
        <w:t>b)</w:t>
      </w:r>
      <w:r w:rsidRPr="0044227E">
        <w:rPr>
          <w:rFonts w:ascii="Calibri" w:hAnsi="Calibri" w:cs="Calibri"/>
          <w:color w:val="000000"/>
          <w:lang w:val="es-SV"/>
        </w:rPr>
        <w:t xml:space="preserve"> Que el art. 2 del Código Municipal (CM) delega a los municipios la rectoría y gerencia del bien común local, en coordinación con las políticas y actuaciones nacionales orientadas al bien común</w:t>
      </w:r>
      <w:r>
        <w:rPr>
          <w:rFonts w:ascii="Calibri" w:hAnsi="Calibri" w:cs="Calibri"/>
          <w:color w:val="000000"/>
          <w:lang w:val="es-SV"/>
        </w:rPr>
        <w:t xml:space="preserve">, el cual está facultado a prestar colaboración con otros municipios e instituciones  para el  cumplimiento de las competencias municipales y el bien común; </w:t>
      </w:r>
      <w:r>
        <w:rPr>
          <w:rFonts w:ascii="Calibri" w:hAnsi="Calibri" w:cs="Calibri"/>
          <w:b/>
          <w:color w:val="000000"/>
          <w:lang w:val="es-SV"/>
        </w:rPr>
        <w:t xml:space="preserve">c) </w:t>
      </w:r>
      <w:r w:rsidRPr="008206AC">
        <w:rPr>
          <w:rFonts w:ascii="Calibri" w:hAnsi="Calibri" w:cs="Calibri"/>
          <w:color w:val="000000"/>
          <w:lang w:val="es-SV"/>
        </w:rPr>
        <w:t xml:space="preserve">Que </w:t>
      </w:r>
      <w:r>
        <w:rPr>
          <w:rFonts w:ascii="Calibri" w:hAnsi="Calibri" w:cs="Calibri"/>
          <w:color w:val="000000"/>
          <w:lang w:val="es-SV"/>
        </w:rPr>
        <w:t xml:space="preserve">la Ley de Protección Civil, Prevención y Mitigación de Desastres, crea las Comisiones Municipales de Protección Civil, integradas y presididas por la Alcaldesa Municipal, así como por los representantes de las Instituciones que pertenecen a la Comisión Nacional, por lo que, en el caso de nuestro municipio, el Ministerio de Salud Pública y Asistencia Social, se encuentra representado por el Hospital Nacional de Suchitoto y la Unidad Comunitaria de Salud Familiar, con quienes se han realizado diversas acciones orientadas a la atención de las diversas emergencias suscitadas en el municipio, particularmente en la prevención, contención y atención de la Pandemia por COVID19, atención por tormentas tropicales Amanda y Cristóbal, entre otros; </w:t>
      </w:r>
      <w:r>
        <w:rPr>
          <w:rFonts w:ascii="Calibri" w:hAnsi="Calibri" w:cs="Calibri"/>
          <w:b/>
          <w:color w:val="000000"/>
          <w:lang w:val="es-SV"/>
        </w:rPr>
        <w:t>d)</w:t>
      </w:r>
      <w:r>
        <w:rPr>
          <w:rFonts w:ascii="Calibri" w:hAnsi="Calibri" w:cs="Calibri"/>
          <w:color w:val="000000"/>
          <w:lang w:val="es-SV"/>
        </w:rPr>
        <w:t xml:space="preserve"> Que es competencia de los municipios </w:t>
      </w:r>
      <w:r w:rsidR="00D01BEE">
        <w:rPr>
          <w:rFonts w:ascii="Calibri" w:hAnsi="Calibri" w:cs="Calibri"/>
          <w:color w:val="000000"/>
          <w:lang w:val="es-SV"/>
        </w:rPr>
        <w:t>l</w:t>
      </w:r>
      <w:r>
        <w:rPr>
          <w:rFonts w:ascii="Calibri" w:hAnsi="Calibri" w:cs="Calibri"/>
          <w:color w:val="000000"/>
          <w:lang w:val="es-SV"/>
        </w:rPr>
        <w:t xml:space="preserve">a promoción y desarrollo de programas de salud, como saneamiento ambiental, prevención y combate de enfermedades, así mismo, por ministerio de ley se ha transferido a las municipalidades, recursos para la conformación de un </w:t>
      </w:r>
      <w:r w:rsidRPr="00A21B30">
        <w:rPr>
          <w:rFonts w:ascii="Calibri" w:eastAsia="Calibri" w:hAnsi="Calibri" w:cs="Calibri"/>
          <w:lang w:val="es-SV"/>
        </w:rPr>
        <w:t xml:space="preserve">Fondo de Emergencia de Recuperación y Reconstrucción Económica del País, por los </w:t>
      </w:r>
      <w:r w:rsidRPr="00A21B30">
        <w:rPr>
          <w:rFonts w:ascii="Calibri" w:eastAsia="Calibri" w:hAnsi="Calibri" w:cs="Calibri"/>
          <w:lang w:val="es-SV"/>
        </w:rPr>
        <w:lastRenderedPageBreak/>
        <w:t>efectos de la pandemia COVID19</w:t>
      </w:r>
      <w:r>
        <w:rPr>
          <w:rFonts w:ascii="Calibri" w:eastAsia="Calibri" w:hAnsi="Calibri" w:cs="Calibri"/>
          <w:lang w:val="es-SV"/>
        </w:rPr>
        <w:t xml:space="preserve">, en razón de lo cual se han ejecutado diversas acciones de cooperación con las instituciones de Salud antes mencionadas y se busca continuar con esas buenas relaciones interinstitucionales que permitan mejorar y optimizar la atención en materia de salud a la población Suchitotense, </w:t>
      </w:r>
      <w:r>
        <w:rPr>
          <w:rFonts w:ascii="Calibri" w:hAnsi="Calibri" w:cs="Calibri"/>
          <w:color w:val="000000"/>
          <w:lang w:val="es-SV"/>
        </w:rPr>
        <w:t xml:space="preserve">por lo cual, </w:t>
      </w:r>
      <w:r w:rsidRPr="004B2695">
        <w:rPr>
          <w:rFonts w:ascii="Calibri" w:eastAsia="Calibri" w:hAnsi="Calibri" w:cs="Calibri"/>
          <w:color w:val="000000"/>
        </w:rPr>
        <w:t xml:space="preserve">de conformidad a lo establecido en los arts. 203, 204 ord. 3° de la Constitución,  art. </w:t>
      </w:r>
      <w:r>
        <w:rPr>
          <w:rFonts w:ascii="Calibri" w:eastAsia="Calibri" w:hAnsi="Calibri" w:cs="Calibri"/>
          <w:color w:val="000000"/>
        </w:rPr>
        <w:t xml:space="preserve">2, 4 num. 5, 15, 31 num. 6 y 11, 68 </w:t>
      </w:r>
      <w:r w:rsidRPr="004B2695">
        <w:rPr>
          <w:rFonts w:ascii="Calibri" w:eastAsia="Calibri" w:hAnsi="Calibri" w:cs="Calibri"/>
          <w:color w:val="000000"/>
        </w:rPr>
        <w:t xml:space="preserve"> del Código Municipal,</w:t>
      </w:r>
      <w:r w:rsidRPr="0011021F">
        <w:rPr>
          <w:rFonts w:ascii="Calibri" w:hAnsi="Calibri" w:cs="Calibri"/>
          <w:color w:val="000000"/>
          <w:lang w:val="es-SV"/>
        </w:rPr>
        <w:t xml:space="preserve"> </w:t>
      </w:r>
      <w:r>
        <w:rPr>
          <w:rFonts w:ascii="Calibri" w:hAnsi="Calibri" w:cs="Calibri"/>
          <w:color w:val="000000"/>
          <w:lang w:val="es-SV"/>
        </w:rPr>
        <w:t xml:space="preserve">Decreto Legislativo N° 593 </w:t>
      </w:r>
      <w:r w:rsidRPr="0044227E">
        <w:rPr>
          <w:rFonts w:ascii="Calibri" w:hAnsi="Calibri" w:cs="Calibri"/>
          <w:color w:val="000000"/>
          <w:lang w:val="es-SV"/>
        </w:rPr>
        <w:t>Estado de Emergencia Nacional de la Pandemia por COVID-19</w:t>
      </w:r>
      <w:r>
        <w:rPr>
          <w:rFonts w:ascii="Calibri" w:hAnsi="Calibri" w:cs="Calibri"/>
          <w:color w:val="000000"/>
          <w:lang w:val="es-SV"/>
        </w:rPr>
        <w:t xml:space="preserve"> </w:t>
      </w:r>
      <w:r w:rsidRPr="004B2695">
        <w:rPr>
          <w:rFonts w:ascii="Calibri" w:eastAsia="Calibri" w:hAnsi="Calibri" w:cs="Calibri"/>
          <w:b/>
          <w:color w:val="000000"/>
        </w:rPr>
        <w:t>SE ACUERDA:</w:t>
      </w:r>
      <w:r>
        <w:rPr>
          <w:rFonts w:ascii="Calibri" w:eastAsia="Calibri" w:hAnsi="Calibri" w:cs="Calibri"/>
          <w:b/>
          <w:color w:val="000000"/>
        </w:rPr>
        <w:t xml:space="preserve"> </w:t>
      </w:r>
      <w:r w:rsidRPr="00EE349C">
        <w:rPr>
          <w:rFonts w:ascii="Calibri" w:eastAsia="Calibri" w:hAnsi="Calibri" w:cs="Calibri"/>
          <w:b/>
          <w:color w:val="000000"/>
        </w:rPr>
        <w:t>1.</w:t>
      </w:r>
      <w:r>
        <w:rPr>
          <w:rFonts w:ascii="Calibri" w:eastAsia="Calibri" w:hAnsi="Calibri" w:cs="Calibri"/>
          <w:color w:val="000000"/>
        </w:rPr>
        <w:t xml:space="preserve"> </w:t>
      </w:r>
      <w:r w:rsidRPr="003F7B20">
        <w:rPr>
          <w:rFonts w:ascii="Calibri" w:eastAsia="Calibri" w:hAnsi="Calibri" w:cs="Calibri"/>
          <w:color w:val="000000"/>
        </w:rPr>
        <w:t xml:space="preserve">Autorizar a la </w:t>
      </w:r>
      <w:r>
        <w:rPr>
          <w:rFonts w:ascii="Calibri" w:eastAsia="Calibri" w:hAnsi="Calibri" w:cs="Calibri"/>
          <w:color w:val="000000"/>
        </w:rPr>
        <w:t xml:space="preserve">señora Alcaldesa Municipal, Pedrina Rivera Hernández, para suscribir Convenio de Cooperación </w:t>
      </w:r>
      <w:r w:rsidRPr="003F7B20">
        <w:rPr>
          <w:rFonts w:ascii="Calibri" w:eastAsia="Calibri" w:hAnsi="Calibri" w:cs="Calibri"/>
          <w:color w:val="000000"/>
          <w:lang w:val="es-SV"/>
        </w:rPr>
        <w:t>entre</w:t>
      </w:r>
      <w:r>
        <w:rPr>
          <w:rFonts w:ascii="Calibri" w:eastAsia="Calibri" w:hAnsi="Calibri" w:cs="Calibri"/>
          <w:color w:val="000000"/>
          <w:lang w:val="es-SV"/>
        </w:rPr>
        <w:t xml:space="preserve"> </w:t>
      </w:r>
      <w:r w:rsidRPr="003F7B20">
        <w:rPr>
          <w:rFonts w:ascii="Calibri" w:eastAsia="Calibri" w:hAnsi="Calibri" w:cs="Calibri"/>
          <w:color w:val="000000"/>
          <w:lang w:val="es-SV"/>
        </w:rPr>
        <w:t xml:space="preserve">el </w:t>
      </w:r>
      <w:r>
        <w:rPr>
          <w:rFonts w:ascii="Calibri" w:eastAsia="Calibri" w:hAnsi="Calibri" w:cs="Calibri"/>
          <w:color w:val="000000"/>
          <w:lang w:val="es-SV"/>
        </w:rPr>
        <w:t>Hospital Nacional de Suchitoto y la Alcaldía Municipal d</w:t>
      </w:r>
      <w:r w:rsidRPr="003F7B20">
        <w:rPr>
          <w:rFonts w:ascii="Calibri" w:eastAsia="Calibri" w:hAnsi="Calibri" w:cs="Calibri"/>
          <w:color w:val="000000"/>
          <w:lang w:val="es-SV"/>
        </w:rPr>
        <w:t>e Suchitoto</w:t>
      </w:r>
      <w:r>
        <w:rPr>
          <w:rFonts w:ascii="Calibri" w:eastAsia="Calibri" w:hAnsi="Calibri" w:cs="Calibri"/>
          <w:color w:val="000000"/>
          <w:lang w:val="es-SV"/>
        </w:rPr>
        <w:t xml:space="preserve"> para la </w:t>
      </w:r>
      <w:r>
        <w:rPr>
          <w:rFonts w:ascii="Calibri" w:hAnsi="Calibri" w:cs="Calibri"/>
          <w:color w:val="000000"/>
          <w:lang w:val="es-SV"/>
        </w:rPr>
        <w:t xml:space="preserve">prevención, contención y atención de la Pandemia por COVID19; </w:t>
      </w:r>
      <w:r>
        <w:rPr>
          <w:rFonts w:ascii="Calibri" w:hAnsi="Calibri" w:cs="Calibri"/>
          <w:b/>
          <w:color w:val="000000"/>
          <w:lang w:val="es-SV"/>
        </w:rPr>
        <w:t>2.</w:t>
      </w:r>
      <w:r>
        <w:rPr>
          <w:rFonts w:ascii="Calibri" w:hAnsi="Calibri" w:cs="Calibri"/>
          <w:color w:val="000000"/>
          <w:lang w:val="es-SV"/>
        </w:rPr>
        <w:t xml:space="preserve"> </w:t>
      </w:r>
      <w:r w:rsidRPr="003F7B20">
        <w:rPr>
          <w:rFonts w:ascii="Calibri" w:eastAsia="Calibri" w:hAnsi="Calibri" w:cs="Calibri"/>
          <w:color w:val="000000"/>
        </w:rPr>
        <w:t xml:space="preserve">Autorizar a la </w:t>
      </w:r>
      <w:r>
        <w:rPr>
          <w:rFonts w:ascii="Calibri" w:eastAsia="Calibri" w:hAnsi="Calibri" w:cs="Calibri"/>
          <w:color w:val="000000"/>
        </w:rPr>
        <w:t xml:space="preserve">señora Alcaldesa Municipal, Pedrina Rivera Hernández, para suscribir Convenio de Cooperación </w:t>
      </w:r>
      <w:r w:rsidRPr="003F7B20">
        <w:rPr>
          <w:rFonts w:ascii="Calibri" w:eastAsia="Calibri" w:hAnsi="Calibri" w:cs="Calibri"/>
          <w:color w:val="000000"/>
          <w:lang w:val="es-SV"/>
        </w:rPr>
        <w:t>entre</w:t>
      </w:r>
      <w:r>
        <w:rPr>
          <w:rFonts w:ascii="Calibri" w:eastAsia="Calibri" w:hAnsi="Calibri" w:cs="Calibri"/>
          <w:color w:val="000000"/>
          <w:lang w:val="es-SV"/>
        </w:rPr>
        <w:t xml:space="preserve"> </w:t>
      </w:r>
      <w:r w:rsidR="00B325F8">
        <w:rPr>
          <w:rFonts w:ascii="Calibri" w:eastAsia="Calibri" w:hAnsi="Calibri" w:cs="Calibri"/>
          <w:color w:val="000000"/>
          <w:lang w:val="es-SV"/>
        </w:rPr>
        <w:t>l</w:t>
      </w:r>
      <w:r>
        <w:rPr>
          <w:rFonts w:ascii="Calibri" w:eastAsia="Calibri" w:hAnsi="Calibri" w:cs="Calibri"/>
          <w:color w:val="000000"/>
          <w:lang w:val="es-SV"/>
        </w:rPr>
        <w:t>a Unidad Comunitaria de Salud Familiar de Suchitoto y la Alcaldía Municipal d</w:t>
      </w:r>
      <w:r w:rsidRPr="003F7B20">
        <w:rPr>
          <w:rFonts w:ascii="Calibri" w:eastAsia="Calibri" w:hAnsi="Calibri" w:cs="Calibri"/>
          <w:color w:val="000000"/>
          <w:lang w:val="es-SV"/>
        </w:rPr>
        <w:t>e Suchitoto</w:t>
      </w:r>
      <w:r>
        <w:rPr>
          <w:rFonts w:ascii="Calibri" w:eastAsia="Calibri" w:hAnsi="Calibri" w:cs="Calibri"/>
          <w:color w:val="000000"/>
          <w:lang w:val="es-SV"/>
        </w:rPr>
        <w:t xml:space="preserve"> para la </w:t>
      </w:r>
      <w:r>
        <w:rPr>
          <w:rFonts w:ascii="Calibri" w:hAnsi="Calibri" w:cs="Calibri"/>
          <w:color w:val="000000"/>
          <w:lang w:val="es-SV"/>
        </w:rPr>
        <w:t xml:space="preserve">prevención, contención y atención de la Pandemia por COVID19. Se deja constancia que los concejales </w:t>
      </w:r>
      <w:r>
        <w:rPr>
          <w:rFonts w:ascii="Calibri" w:eastAsia="Calibri" w:hAnsi="Calibri" w:cs="Calibri"/>
          <w:color w:val="000000"/>
          <w:lang w:eastAsia="en-US"/>
        </w:rPr>
        <w:t xml:space="preserve">Blanca Lidia Romero de Menjivar y </w:t>
      </w:r>
      <w:r w:rsidRPr="004B2695">
        <w:rPr>
          <w:rFonts w:ascii="Calibri" w:hAnsi="Calibri" w:cs="Calibri"/>
          <w:color w:val="000000"/>
        </w:rPr>
        <w:t>Pedro Antonio Hernández Ponce</w:t>
      </w:r>
      <w:r>
        <w:rPr>
          <w:rFonts w:ascii="Calibri" w:hAnsi="Calibri" w:cs="Calibri"/>
          <w:color w:val="000000"/>
        </w:rPr>
        <w:t xml:space="preserve"> no votan a favor del presente acuerdo.  </w:t>
      </w:r>
      <w:r>
        <w:rPr>
          <w:rFonts w:ascii="Calibri" w:eastAsia="Calibri" w:hAnsi="Calibri" w:cs="Calibri"/>
          <w:color w:val="000000"/>
          <w:lang w:val="es-SV"/>
        </w:rPr>
        <w:t xml:space="preserve">Certifíquese y Comuníquese.- </w:t>
      </w:r>
      <w:r w:rsidRPr="0016206E">
        <w:rPr>
          <w:rFonts w:ascii="Calibri" w:hAnsi="Calibri" w:cs="Calibri"/>
          <w:iCs/>
          <w:color w:val="000000"/>
        </w:rPr>
        <w:t xml:space="preserve">Y no habiendo más que hacer constar en la presente acta damos por finalizada a las </w:t>
      </w:r>
      <w:r>
        <w:rPr>
          <w:rFonts w:ascii="Calibri" w:hAnsi="Calibri" w:cs="Calibri"/>
          <w:color w:val="000000"/>
        </w:rPr>
        <w:t>quince horas d</w:t>
      </w:r>
      <w:r w:rsidRPr="0016206E">
        <w:rPr>
          <w:rFonts w:ascii="Calibri" w:hAnsi="Calibri" w:cs="Calibri"/>
          <w:color w:val="000000"/>
        </w:rPr>
        <w:t xml:space="preserve">el día </w:t>
      </w:r>
      <w:r>
        <w:rPr>
          <w:rFonts w:ascii="Calibri" w:hAnsi="Calibri" w:cs="Calibri"/>
          <w:color w:val="000000"/>
        </w:rPr>
        <w:t>diecinueve de junio</w:t>
      </w:r>
      <w:r w:rsidRPr="0016206E">
        <w:rPr>
          <w:rFonts w:ascii="Calibri" w:hAnsi="Calibri" w:cs="Calibri"/>
          <w:color w:val="000000"/>
        </w:rPr>
        <w:t xml:space="preserve"> de dos mil veinte</w:t>
      </w:r>
      <w:r w:rsidRPr="0016206E">
        <w:rPr>
          <w:rFonts w:ascii="Calibri" w:hAnsi="Calibri" w:cs="Calibri"/>
          <w:iCs/>
          <w:color w:val="000000"/>
        </w:rPr>
        <w:t xml:space="preserve"> y firmamos.</w:t>
      </w:r>
    </w:p>
    <w:p w:rsidR="0062781B" w:rsidRPr="0016206E" w:rsidRDefault="0062781B" w:rsidP="0062781B">
      <w:pPr>
        <w:spacing w:line="276" w:lineRule="auto"/>
        <w:jc w:val="both"/>
        <w:rPr>
          <w:rFonts w:ascii="Calibri" w:eastAsia="Calibri" w:hAnsi="Calibri" w:cs="Calibri"/>
        </w:rPr>
      </w:pPr>
    </w:p>
    <w:p w:rsidR="0062781B" w:rsidRPr="0016206E" w:rsidRDefault="0062781B" w:rsidP="0062781B">
      <w:pPr>
        <w:spacing w:line="276" w:lineRule="auto"/>
        <w:jc w:val="both"/>
        <w:rPr>
          <w:rFonts w:ascii="Calibri" w:eastAsia="Calibri" w:hAnsi="Calibri" w:cs="Calibri"/>
        </w:rPr>
      </w:pPr>
    </w:p>
    <w:p w:rsidR="0062781B" w:rsidRPr="0016206E" w:rsidRDefault="0062781B" w:rsidP="0062781B">
      <w:pPr>
        <w:spacing w:line="276" w:lineRule="auto"/>
        <w:jc w:val="both"/>
        <w:rPr>
          <w:rFonts w:ascii="Calibri" w:eastAsia="Calibri" w:hAnsi="Calibri" w:cs="Calibri"/>
          <w:color w:val="000000"/>
        </w:rPr>
      </w:pPr>
    </w:p>
    <w:p w:rsidR="0062781B" w:rsidRPr="0016206E" w:rsidRDefault="0062781B" w:rsidP="0062781B">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62781B" w:rsidRPr="0016206E" w:rsidRDefault="0062781B" w:rsidP="0062781B">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62781B" w:rsidRPr="0016206E" w:rsidRDefault="0062781B" w:rsidP="0062781B">
      <w:pPr>
        <w:pStyle w:val="Textoindependiente2"/>
        <w:spacing w:after="0" w:line="276" w:lineRule="auto"/>
        <w:jc w:val="center"/>
        <w:rPr>
          <w:rFonts w:ascii="Calibri" w:hAnsi="Calibri" w:cs="Calibri"/>
          <w:b/>
          <w:color w:val="000000"/>
        </w:rPr>
      </w:pPr>
    </w:p>
    <w:p w:rsidR="0062781B" w:rsidRPr="0016206E" w:rsidRDefault="0062781B" w:rsidP="0062781B">
      <w:pPr>
        <w:pStyle w:val="Textoindependiente2"/>
        <w:spacing w:after="0" w:line="276" w:lineRule="auto"/>
        <w:jc w:val="center"/>
        <w:rPr>
          <w:rFonts w:ascii="Calibri" w:hAnsi="Calibri" w:cs="Calibri"/>
          <w:b/>
          <w:color w:val="000000"/>
        </w:rPr>
      </w:pPr>
    </w:p>
    <w:p w:rsidR="0062781B" w:rsidRPr="008C57F1" w:rsidRDefault="0062781B" w:rsidP="0062781B">
      <w:pPr>
        <w:pStyle w:val="Textoindependiente2"/>
        <w:spacing w:after="0" w:line="276" w:lineRule="auto"/>
        <w:jc w:val="center"/>
        <w:rPr>
          <w:rFonts w:ascii="Calibri" w:hAnsi="Calibri" w:cs="Calibri"/>
          <w:b/>
        </w:rPr>
      </w:pPr>
    </w:p>
    <w:p w:rsidR="0062781B" w:rsidRPr="008C57F1" w:rsidRDefault="0062781B" w:rsidP="0062781B">
      <w:pPr>
        <w:pStyle w:val="Textoindependiente2"/>
        <w:spacing w:after="0" w:line="240" w:lineRule="auto"/>
        <w:ind w:left="708" w:hanging="708"/>
        <w:rPr>
          <w:rFonts w:ascii="Calibri" w:hAnsi="Calibri" w:cs="Calibri"/>
          <w:b/>
        </w:rPr>
      </w:pPr>
      <w:r w:rsidRPr="008C57F1">
        <w:rPr>
          <w:rFonts w:ascii="Calibri" w:hAnsi="Calibri" w:cs="Calibri"/>
          <w:b/>
        </w:rPr>
        <w:t xml:space="preserve">     Verónica Marisol Flores Rivas                </w:t>
      </w:r>
      <w:r w:rsidRPr="008C57F1">
        <w:rPr>
          <w:rFonts w:ascii="Calibri" w:hAnsi="Calibri" w:cs="Calibri"/>
          <w:b/>
        </w:rPr>
        <w:tab/>
      </w:r>
      <w:r w:rsidRPr="008C57F1">
        <w:rPr>
          <w:rFonts w:ascii="Calibri" w:hAnsi="Calibri" w:cs="Calibri"/>
          <w:b/>
        </w:rPr>
        <w:tab/>
        <w:t xml:space="preserve">             Ana María Menjivar                                      Síndica Municipal                                                      1 ª Regidora Propietaria</w:t>
      </w:r>
    </w:p>
    <w:p w:rsidR="0062781B" w:rsidRPr="008C57F1" w:rsidRDefault="0062781B" w:rsidP="0062781B">
      <w:pPr>
        <w:pStyle w:val="Textoindependiente2"/>
        <w:spacing w:after="0" w:line="240" w:lineRule="auto"/>
        <w:jc w:val="center"/>
        <w:rPr>
          <w:rFonts w:ascii="Calibri" w:hAnsi="Calibri" w:cs="Calibri"/>
          <w:b/>
        </w:rPr>
      </w:pPr>
    </w:p>
    <w:p w:rsidR="0062781B" w:rsidRPr="0016206E" w:rsidRDefault="0062781B" w:rsidP="0062781B">
      <w:pPr>
        <w:pStyle w:val="Textoindependiente2"/>
        <w:spacing w:after="0" w:line="240" w:lineRule="auto"/>
        <w:jc w:val="center"/>
        <w:rPr>
          <w:rFonts w:ascii="Calibri" w:hAnsi="Calibri" w:cs="Calibri"/>
          <w:b/>
        </w:rPr>
      </w:pPr>
    </w:p>
    <w:p w:rsidR="0062781B" w:rsidRPr="0016206E" w:rsidRDefault="0062781B" w:rsidP="0062781B">
      <w:pPr>
        <w:pStyle w:val="Textoindependiente2"/>
        <w:spacing w:after="0" w:line="240" w:lineRule="auto"/>
        <w:jc w:val="center"/>
        <w:rPr>
          <w:rFonts w:ascii="Calibri" w:hAnsi="Calibri" w:cs="Calibri"/>
          <w:b/>
          <w:color w:val="000000"/>
        </w:rPr>
      </w:pPr>
    </w:p>
    <w:p w:rsidR="0062781B" w:rsidRPr="0016206E" w:rsidRDefault="0062781B" w:rsidP="0062781B">
      <w:pPr>
        <w:pStyle w:val="Textoindependiente2"/>
        <w:spacing w:after="0" w:line="240" w:lineRule="auto"/>
        <w:rPr>
          <w:rFonts w:ascii="Calibri" w:hAnsi="Calibri" w:cs="Calibri"/>
          <w:b/>
        </w:rPr>
      </w:pPr>
      <w:r>
        <w:rPr>
          <w:rFonts w:ascii="Calibri" w:hAnsi="Calibri" w:cs="Calibri"/>
          <w:b/>
          <w:color w:val="000000"/>
        </w:rPr>
        <w:t xml:space="preserve">   </w:t>
      </w: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62781B" w:rsidRPr="0016206E" w:rsidRDefault="0062781B" w:rsidP="0062781B">
      <w:pPr>
        <w:pStyle w:val="Textoindependiente2"/>
        <w:spacing w:after="0" w:line="240" w:lineRule="auto"/>
        <w:rPr>
          <w:rFonts w:ascii="Calibri" w:hAnsi="Calibri" w:cs="Calibri"/>
          <w:b/>
        </w:rPr>
      </w:pPr>
      <w:r>
        <w:rPr>
          <w:rFonts w:ascii="Calibri" w:hAnsi="Calibri" w:cs="Calibri"/>
          <w:b/>
        </w:rPr>
        <w:t xml:space="preserve">       </w:t>
      </w: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62781B" w:rsidRPr="0016206E" w:rsidRDefault="0062781B" w:rsidP="0062781B">
      <w:pPr>
        <w:pStyle w:val="Textoindependiente2"/>
        <w:spacing w:after="0" w:line="240" w:lineRule="auto"/>
        <w:jc w:val="center"/>
        <w:rPr>
          <w:rFonts w:ascii="Calibri" w:hAnsi="Calibri" w:cs="Calibri"/>
          <w:b/>
        </w:rPr>
      </w:pPr>
    </w:p>
    <w:p w:rsidR="0062781B" w:rsidRPr="0016206E" w:rsidRDefault="0062781B" w:rsidP="0062781B">
      <w:pPr>
        <w:pStyle w:val="Textoindependiente2"/>
        <w:spacing w:after="0" w:line="240" w:lineRule="auto"/>
        <w:jc w:val="center"/>
        <w:rPr>
          <w:rFonts w:ascii="Calibri" w:hAnsi="Calibri" w:cs="Calibri"/>
          <w:b/>
        </w:rPr>
      </w:pPr>
    </w:p>
    <w:p w:rsidR="0062781B" w:rsidRPr="0016206E" w:rsidRDefault="0062781B" w:rsidP="0062781B">
      <w:pPr>
        <w:pStyle w:val="Textoindependiente2"/>
        <w:spacing w:after="0" w:line="240" w:lineRule="auto"/>
        <w:jc w:val="center"/>
        <w:rPr>
          <w:rFonts w:ascii="Calibri" w:hAnsi="Calibri" w:cs="Calibri"/>
          <w:b/>
        </w:rPr>
      </w:pPr>
    </w:p>
    <w:p w:rsidR="0062781B" w:rsidRPr="0016206E" w:rsidRDefault="0062781B" w:rsidP="0062781B">
      <w:pPr>
        <w:pStyle w:val="Textoindependiente2"/>
        <w:spacing w:after="0" w:line="240" w:lineRule="auto"/>
        <w:jc w:val="center"/>
        <w:rPr>
          <w:rFonts w:ascii="Calibri" w:hAnsi="Calibri" w:cs="Calibri"/>
          <w:b/>
        </w:rPr>
      </w:pPr>
    </w:p>
    <w:p w:rsidR="0062781B" w:rsidRPr="0016206E" w:rsidRDefault="0062781B" w:rsidP="0062781B">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62781B" w:rsidRPr="0016206E" w:rsidRDefault="0062781B" w:rsidP="0062781B">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62781B" w:rsidRPr="0016206E" w:rsidRDefault="0062781B" w:rsidP="0062781B">
      <w:pPr>
        <w:pStyle w:val="Textoindependiente2"/>
        <w:spacing w:after="0" w:line="240" w:lineRule="auto"/>
        <w:jc w:val="center"/>
        <w:rPr>
          <w:rFonts w:ascii="Calibri" w:hAnsi="Calibri" w:cs="Calibri"/>
          <w:b/>
        </w:rPr>
      </w:pPr>
    </w:p>
    <w:p w:rsidR="0062781B" w:rsidRPr="0016206E" w:rsidRDefault="0062781B" w:rsidP="0062781B">
      <w:pPr>
        <w:pStyle w:val="Textoindependiente2"/>
        <w:spacing w:after="0" w:line="240" w:lineRule="auto"/>
        <w:jc w:val="center"/>
        <w:rPr>
          <w:rFonts w:ascii="Calibri" w:hAnsi="Calibri" w:cs="Calibri"/>
          <w:b/>
        </w:rPr>
      </w:pPr>
    </w:p>
    <w:p w:rsidR="0062781B" w:rsidRDefault="0062781B" w:rsidP="0062781B">
      <w:pPr>
        <w:pStyle w:val="Textoindependiente2"/>
        <w:spacing w:after="0" w:line="240" w:lineRule="auto"/>
        <w:jc w:val="center"/>
        <w:rPr>
          <w:rFonts w:ascii="Calibri" w:hAnsi="Calibri" w:cs="Calibri"/>
          <w:b/>
          <w:color w:val="000000"/>
        </w:rPr>
      </w:pPr>
    </w:p>
    <w:p w:rsidR="00441557" w:rsidRDefault="00441557" w:rsidP="0062781B">
      <w:pPr>
        <w:pStyle w:val="Textoindependiente2"/>
        <w:spacing w:after="0" w:line="240" w:lineRule="auto"/>
        <w:jc w:val="center"/>
        <w:rPr>
          <w:rFonts w:ascii="Calibri" w:hAnsi="Calibri" w:cs="Calibri"/>
          <w:b/>
          <w:color w:val="000000"/>
        </w:rPr>
      </w:pPr>
    </w:p>
    <w:p w:rsidR="00441557" w:rsidRPr="0016206E" w:rsidRDefault="00441557" w:rsidP="0062781B">
      <w:pPr>
        <w:pStyle w:val="Textoindependiente2"/>
        <w:spacing w:after="0" w:line="240" w:lineRule="auto"/>
        <w:jc w:val="center"/>
        <w:rPr>
          <w:rFonts w:ascii="Calibri" w:hAnsi="Calibri" w:cs="Calibri"/>
          <w:b/>
          <w:color w:val="000000"/>
        </w:rPr>
      </w:pPr>
    </w:p>
    <w:p w:rsidR="0062781B" w:rsidRPr="0016206E" w:rsidRDefault="0062781B" w:rsidP="0062781B">
      <w:pPr>
        <w:pStyle w:val="Textoindependiente2"/>
        <w:spacing w:after="0" w:line="240" w:lineRule="auto"/>
        <w:jc w:val="center"/>
        <w:rPr>
          <w:rFonts w:ascii="Calibri" w:hAnsi="Calibri" w:cs="Calibri"/>
          <w:b/>
          <w:color w:val="000000"/>
        </w:rPr>
      </w:pPr>
    </w:p>
    <w:p w:rsidR="0062781B" w:rsidRPr="0016206E" w:rsidRDefault="0062781B" w:rsidP="0062781B">
      <w:pPr>
        <w:pStyle w:val="Textoindependiente2"/>
        <w:spacing w:after="0" w:line="240" w:lineRule="auto"/>
        <w:rPr>
          <w:rFonts w:ascii="Calibri" w:hAnsi="Calibri" w:cs="Calibri"/>
          <w:b/>
        </w:rPr>
      </w:pPr>
      <w:r w:rsidRPr="00892385">
        <w:rPr>
          <w:rFonts w:ascii="Calibri" w:hAnsi="Calibri" w:cs="Calibri"/>
          <w:b/>
          <w:color w:val="FFFFFF" w:themeColor="background1"/>
        </w:rPr>
        <w:t>José Mauricio Alas Menjivar</w:t>
      </w:r>
      <w:r w:rsidRPr="0016206E">
        <w:rPr>
          <w:rFonts w:ascii="Calibri" w:hAnsi="Calibri" w:cs="Calibri"/>
          <w:b/>
        </w:rPr>
        <w:t xml:space="preserve">                                            </w:t>
      </w:r>
      <w:r w:rsidRPr="0016206E">
        <w:rPr>
          <w:rFonts w:ascii="Calibri" w:hAnsi="Calibri" w:cs="Calibri"/>
          <w:b/>
          <w:color w:val="000000"/>
        </w:rPr>
        <w:t>Jorge Francisco Gómez Castillo</w:t>
      </w:r>
    </w:p>
    <w:p w:rsidR="0062781B" w:rsidRPr="0016206E" w:rsidRDefault="0062781B" w:rsidP="0062781B">
      <w:pPr>
        <w:pStyle w:val="Textoindependiente2"/>
        <w:spacing w:after="0" w:line="240" w:lineRule="auto"/>
        <w:rPr>
          <w:rFonts w:ascii="Calibri" w:hAnsi="Calibri" w:cs="Calibri"/>
          <w:b/>
        </w:rPr>
      </w:pPr>
      <w:r w:rsidRPr="0016206E">
        <w:rPr>
          <w:rFonts w:ascii="Calibri" w:hAnsi="Calibri" w:cs="Calibri"/>
          <w:b/>
          <w:color w:val="000000"/>
        </w:rPr>
        <w:t xml:space="preserve">       </w:t>
      </w:r>
      <w:r w:rsidRPr="00892385">
        <w:rPr>
          <w:rFonts w:ascii="Calibri" w:hAnsi="Calibri" w:cs="Calibri"/>
          <w:b/>
          <w:color w:val="FFFFFF" w:themeColor="background1"/>
        </w:rPr>
        <w:t>6° Regidor Propietario</w:t>
      </w:r>
      <w:r>
        <w:rPr>
          <w:rFonts w:ascii="Calibri" w:hAnsi="Calibri" w:cs="Calibri"/>
          <w:b/>
          <w:color w:val="000000"/>
        </w:rPr>
        <w:t xml:space="preserve">                                                      </w:t>
      </w:r>
      <w:r w:rsidRPr="0016206E">
        <w:rPr>
          <w:rFonts w:ascii="Calibri" w:hAnsi="Calibri" w:cs="Calibri"/>
          <w:b/>
          <w:color w:val="000000"/>
        </w:rPr>
        <w:t>7°Regidor Propietario</w:t>
      </w:r>
    </w:p>
    <w:p w:rsidR="0062781B" w:rsidRPr="0016206E" w:rsidRDefault="0062781B" w:rsidP="0062781B">
      <w:pPr>
        <w:pStyle w:val="Textoindependiente2"/>
        <w:spacing w:after="0" w:line="240" w:lineRule="auto"/>
        <w:jc w:val="center"/>
        <w:rPr>
          <w:rFonts w:ascii="Calibri" w:hAnsi="Calibri" w:cs="Calibri"/>
          <w:b/>
        </w:rPr>
      </w:pPr>
    </w:p>
    <w:p w:rsidR="0062781B" w:rsidRPr="0016206E" w:rsidRDefault="0062781B" w:rsidP="0062781B">
      <w:pPr>
        <w:pStyle w:val="Textoindependiente2"/>
        <w:spacing w:after="0" w:line="240" w:lineRule="auto"/>
        <w:jc w:val="center"/>
        <w:rPr>
          <w:rFonts w:ascii="Calibri" w:hAnsi="Calibri" w:cs="Calibri"/>
          <w:b/>
        </w:rPr>
      </w:pPr>
    </w:p>
    <w:p w:rsidR="0062781B" w:rsidRDefault="0062781B" w:rsidP="0062781B">
      <w:pPr>
        <w:pStyle w:val="Textoindependiente2"/>
        <w:spacing w:after="0" w:line="240" w:lineRule="auto"/>
        <w:jc w:val="center"/>
        <w:rPr>
          <w:rFonts w:ascii="Calibri" w:hAnsi="Calibri" w:cs="Calibri"/>
          <w:b/>
        </w:rPr>
      </w:pPr>
    </w:p>
    <w:p w:rsidR="0062781B" w:rsidRPr="0016206E" w:rsidRDefault="0062781B" w:rsidP="0062781B">
      <w:pPr>
        <w:pStyle w:val="Textoindependiente2"/>
        <w:spacing w:after="0" w:line="240" w:lineRule="auto"/>
        <w:jc w:val="center"/>
        <w:rPr>
          <w:rFonts w:ascii="Calibri" w:hAnsi="Calibri" w:cs="Calibri"/>
          <w:b/>
        </w:rPr>
      </w:pPr>
    </w:p>
    <w:p w:rsidR="0062781B" w:rsidRPr="0016206E" w:rsidRDefault="0062781B" w:rsidP="0062781B">
      <w:pPr>
        <w:pStyle w:val="Textoindependiente2"/>
        <w:spacing w:after="0" w:line="240" w:lineRule="auto"/>
        <w:jc w:val="center"/>
        <w:rPr>
          <w:rFonts w:ascii="Calibri" w:hAnsi="Calibri" w:cs="Calibri"/>
          <w:b/>
        </w:rPr>
      </w:pPr>
    </w:p>
    <w:p w:rsidR="0062781B" w:rsidRPr="0016206E" w:rsidRDefault="0062781B" w:rsidP="0062781B">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62781B" w:rsidRPr="0016206E" w:rsidRDefault="0062781B" w:rsidP="0062781B">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w:t>
      </w:r>
      <w:r>
        <w:rPr>
          <w:rFonts w:ascii="Calibri" w:hAnsi="Calibri" w:cs="Calibri"/>
          <w:b/>
          <w:color w:val="000000"/>
        </w:rPr>
        <w:t xml:space="preserve">    </w:t>
      </w:r>
      <w:r w:rsidRPr="0016206E">
        <w:rPr>
          <w:rFonts w:ascii="Calibri" w:hAnsi="Calibri" w:cs="Calibri"/>
          <w:b/>
          <w:color w:val="000000"/>
        </w:rPr>
        <w:t>1° Regidor Suplente</w:t>
      </w:r>
    </w:p>
    <w:p w:rsidR="0062781B" w:rsidRPr="0016206E" w:rsidRDefault="0062781B" w:rsidP="0062781B">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62781B" w:rsidRPr="0016206E" w:rsidRDefault="0062781B" w:rsidP="0062781B">
      <w:pPr>
        <w:pStyle w:val="Textoindependiente2"/>
        <w:shd w:val="clear" w:color="auto" w:fill="FFFFFF"/>
        <w:spacing w:after="0" w:line="240" w:lineRule="auto"/>
        <w:rPr>
          <w:rFonts w:ascii="Calibri" w:hAnsi="Calibri" w:cs="Calibri"/>
          <w:b/>
          <w:color w:val="000000"/>
        </w:rPr>
      </w:pPr>
    </w:p>
    <w:p w:rsidR="0062781B" w:rsidRPr="0016206E" w:rsidRDefault="0062781B" w:rsidP="0062781B">
      <w:pPr>
        <w:pStyle w:val="Textoindependiente2"/>
        <w:shd w:val="clear" w:color="auto" w:fill="FFFFFF"/>
        <w:spacing w:after="0" w:line="240" w:lineRule="auto"/>
        <w:jc w:val="center"/>
        <w:rPr>
          <w:rFonts w:ascii="Calibri" w:hAnsi="Calibri" w:cs="Calibri"/>
          <w:b/>
          <w:color w:val="000000"/>
        </w:rPr>
      </w:pPr>
    </w:p>
    <w:p w:rsidR="0062781B" w:rsidRPr="0016206E" w:rsidRDefault="0062781B" w:rsidP="0062781B">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jc w:val="center"/>
        <w:rPr>
          <w:rFonts w:ascii="Calibri" w:hAnsi="Calibri" w:cs="Calibri"/>
          <w:b/>
          <w:color w:val="000000"/>
        </w:rPr>
      </w:pPr>
    </w:p>
    <w:p w:rsidR="0062781B" w:rsidRPr="0016206E" w:rsidRDefault="0062781B" w:rsidP="0062781B">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62781B" w:rsidRDefault="0062781B" w:rsidP="0062781B">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2° Regidora Suplente</w:t>
      </w:r>
      <w:r>
        <w:rPr>
          <w:rFonts w:ascii="Calibri" w:hAnsi="Calibri" w:cs="Calibri"/>
          <w:b/>
          <w:color w:val="000000"/>
        </w:rPr>
        <w:t>, Actuando</w:t>
      </w:r>
      <w:r w:rsidRPr="0016206E">
        <w:rPr>
          <w:rFonts w:ascii="Calibri" w:hAnsi="Calibri" w:cs="Calibri"/>
          <w:b/>
          <w:color w:val="000000"/>
        </w:rPr>
        <w:t xml:space="preserve">                                             3° Regidor Suplente</w:t>
      </w:r>
    </w:p>
    <w:p w:rsidR="0062781B" w:rsidRPr="0016206E" w:rsidRDefault="0062781B" w:rsidP="0062781B">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Suplencia de la Síndica Municipal</w:t>
      </w:r>
    </w:p>
    <w:p w:rsidR="0062781B" w:rsidRPr="0016206E" w:rsidRDefault="0062781B" w:rsidP="0062781B">
      <w:pPr>
        <w:pStyle w:val="Textoindependiente2"/>
        <w:shd w:val="clear" w:color="auto" w:fill="FFFFFF"/>
        <w:spacing w:after="0" w:line="240" w:lineRule="auto"/>
        <w:rPr>
          <w:rFonts w:ascii="Calibri" w:hAnsi="Calibri" w:cs="Calibri"/>
          <w:b/>
          <w:color w:val="000000"/>
        </w:rPr>
      </w:pPr>
    </w:p>
    <w:p w:rsidR="0062781B" w:rsidRPr="0016206E" w:rsidRDefault="0062781B" w:rsidP="0062781B">
      <w:pPr>
        <w:pStyle w:val="Textoindependiente2"/>
        <w:shd w:val="clear" w:color="auto" w:fill="FFFFFF"/>
        <w:spacing w:after="0" w:line="240" w:lineRule="auto"/>
        <w:jc w:val="center"/>
        <w:rPr>
          <w:rFonts w:ascii="Calibri" w:hAnsi="Calibri" w:cs="Calibri"/>
          <w:b/>
          <w:color w:val="000000"/>
        </w:rPr>
      </w:pPr>
    </w:p>
    <w:p w:rsidR="0062781B" w:rsidRPr="0016206E" w:rsidRDefault="0062781B" w:rsidP="0062781B">
      <w:pPr>
        <w:pStyle w:val="Textoindependiente2"/>
        <w:shd w:val="clear" w:color="auto" w:fill="FFFFFF"/>
        <w:spacing w:after="0" w:line="240" w:lineRule="auto"/>
        <w:jc w:val="center"/>
        <w:rPr>
          <w:rFonts w:ascii="Calibri" w:hAnsi="Calibri" w:cs="Calibri"/>
          <w:b/>
          <w:color w:val="000000"/>
        </w:rPr>
      </w:pPr>
    </w:p>
    <w:p w:rsidR="0062781B" w:rsidRPr="0016206E" w:rsidRDefault="0062781B" w:rsidP="0062781B">
      <w:pPr>
        <w:pStyle w:val="Textoindependiente2"/>
        <w:shd w:val="clear" w:color="auto" w:fill="FFFFFF"/>
        <w:spacing w:after="0" w:line="240" w:lineRule="auto"/>
        <w:jc w:val="center"/>
        <w:rPr>
          <w:rFonts w:ascii="Calibri" w:hAnsi="Calibri" w:cs="Calibri"/>
          <w:b/>
        </w:rPr>
      </w:pPr>
    </w:p>
    <w:p w:rsidR="0062781B" w:rsidRPr="0016206E" w:rsidRDefault="0062781B" w:rsidP="0062781B">
      <w:pPr>
        <w:pStyle w:val="Textoindependiente2"/>
        <w:shd w:val="clear" w:color="auto" w:fill="FFFFFF"/>
        <w:spacing w:after="0" w:line="240" w:lineRule="auto"/>
        <w:rPr>
          <w:rFonts w:ascii="Calibri" w:hAnsi="Calibri" w:cs="Calibri"/>
          <w:b/>
          <w:color w:val="000000"/>
          <w:lang w:val="es-SV"/>
        </w:rPr>
      </w:pPr>
      <w:r w:rsidRPr="0016206E">
        <w:rPr>
          <w:rFonts w:ascii="Calibri" w:hAnsi="Calibri" w:cs="Calibri"/>
          <w:b/>
        </w:rPr>
        <w:t xml:space="preserve">    Pedro Antonio Hernández Ponce                                Elías Benjamín Castillo Rodríguez</w:t>
      </w:r>
    </w:p>
    <w:p w:rsidR="0062781B" w:rsidRDefault="0062781B" w:rsidP="0062781B">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4</w:t>
      </w:r>
      <w:r>
        <w:rPr>
          <w:rFonts w:ascii="Calibri" w:hAnsi="Calibri" w:cs="Calibri"/>
          <w:b/>
          <w:color w:val="000000"/>
        </w:rPr>
        <w:t xml:space="preserve">° Regidor Suplente, </w:t>
      </w:r>
      <w:r w:rsidRPr="0016206E">
        <w:rPr>
          <w:rFonts w:ascii="Calibri" w:hAnsi="Calibri" w:cs="Calibri"/>
          <w:b/>
          <w:color w:val="000000"/>
        </w:rPr>
        <w:t xml:space="preserve">  </w:t>
      </w:r>
      <w:r>
        <w:rPr>
          <w:rFonts w:ascii="Calibri" w:hAnsi="Calibri" w:cs="Calibri"/>
          <w:b/>
          <w:color w:val="000000"/>
        </w:rPr>
        <w:t>Actuando en</w:t>
      </w:r>
      <w:r w:rsidRPr="0016206E">
        <w:rPr>
          <w:rFonts w:ascii="Calibri" w:hAnsi="Calibri" w:cs="Calibri"/>
          <w:b/>
          <w:color w:val="000000"/>
        </w:rPr>
        <w:t xml:space="preserve">                                    Secretario municipal.</w:t>
      </w:r>
    </w:p>
    <w:p w:rsidR="0062781B" w:rsidRPr="0016206E" w:rsidRDefault="0062781B" w:rsidP="0062781B">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Suplencia del  6º regidor propietario.</w:t>
      </w:r>
    </w:p>
    <w:p w:rsidR="0062781B" w:rsidRDefault="0062781B"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8D04D8" w:rsidRDefault="008D04D8"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332D43" w:rsidRPr="002A3349" w:rsidRDefault="00332D43" w:rsidP="00332D43">
      <w:pPr>
        <w:spacing w:line="276" w:lineRule="auto"/>
        <w:jc w:val="both"/>
        <w:rPr>
          <w:rFonts w:ascii="Calibri" w:hAnsi="Calibri" w:cs="Calibri"/>
          <w:color w:val="000000"/>
        </w:rPr>
      </w:pPr>
      <w:r w:rsidRPr="0016206E">
        <w:rPr>
          <w:rFonts w:ascii="Calibri" w:hAnsi="Calibri" w:cs="Calibri"/>
          <w:b/>
        </w:rPr>
        <w:t xml:space="preserve">ACTA NÚMERO </w:t>
      </w:r>
      <w:r>
        <w:rPr>
          <w:rFonts w:ascii="Calibri" w:hAnsi="Calibri" w:cs="Calibri"/>
          <w:b/>
        </w:rPr>
        <w:t>VEINTISEIS</w:t>
      </w:r>
      <w:r w:rsidRPr="0016206E">
        <w:rPr>
          <w:rFonts w:ascii="Calibri" w:hAnsi="Calibri" w:cs="Calibri"/>
        </w:rPr>
        <w:t>.</w:t>
      </w:r>
      <w:r>
        <w:rPr>
          <w:rFonts w:ascii="Calibri" w:hAnsi="Calibri" w:cs="Calibri"/>
        </w:rPr>
        <w:t xml:space="preserve"> </w:t>
      </w:r>
      <w:r w:rsidRPr="0016206E">
        <w:rPr>
          <w:rFonts w:ascii="Calibri" w:hAnsi="Calibri" w:cs="Calibri"/>
          <w:color w:val="000000"/>
        </w:rPr>
        <w:t xml:space="preserve">Sesión </w:t>
      </w:r>
      <w:r>
        <w:rPr>
          <w:rFonts w:ascii="Calibri" w:hAnsi="Calibri" w:cs="Calibri"/>
          <w:color w:val="000000"/>
        </w:rPr>
        <w:t>O</w:t>
      </w:r>
      <w:r w:rsidRPr="0016206E">
        <w:rPr>
          <w:rFonts w:ascii="Calibri" w:hAnsi="Calibri" w:cs="Calibri"/>
          <w:color w:val="000000"/>
        </w:rPr>
        <w:t xml:space="preserve">rdinaria del Concejo Municipal de Suchitoto, celebrada </w:t>
      </w:r>
      <w:r>
        <w:rPr>
          <w:rFonts w:ascii="Calibri" w:hAnsi="Calibri" w:cs="Calibri"/>
          <w:color w:val="000000"/>
        </w:rPr>
        <w:t>en las instalaciones de la Alcaldía Municipal de</w:t>
      </w:r>
      <w:r w:rsidRPr="0016206E">
        <w:rPr>
          <w:rFonts w:ascii="Calibri" w:hAnsi="Calibri" w:cs="Calibri"/>
          <w:color w:val="000000"/>
        </w:rPr>
        <w:t xml:space="preserve"> Suchitoto, departamento de Cuscatlán, a las </w:t>
      </w:r>
      <w:r>
        <w:rPr>
          <w:rFonts w:ascii="Calibri" w:hAnsi="Calibri" w:cs="Calibri"/>
          <w:color w:val="000000"/>
        </w:rPr>
        <w:t>catorce</w:t>
      </w:r>
      <w:r w:rsidRPr="0016206E">
        <w:rPr>
          <w:rFonts w:ascii="Calibri" w:hAnsi="Calibri" w:cs="Calibri"/>
          <w:color w:val="000000"/>
        </w:rPr>
        <w:t xml:space="preserve"> horas del día </w:t>
      </w:r>
      <w:r>
        <w:rPr>
          <w:rFonts w:ascii="Calibri" w:hAnsi="Calibri" w:cs="Calibri"/>
          <w:color w:val="000000"/>
        </w:rPr>
        <w:t>veintinueve de junio</w:t>
      </w:r>
      <w:r w:rsidRPr="0016206E">
        <w:rPr>
          <w:rFonts w:ascii="Calibri" w:hAnsi="Calibri" w:cs="Calibri"/>
          <w:color w:val="000000"/>
        </w:rPr>
        <w:t xml:space="preserve"> del año dos mil veinte. Convocada y presidida por la señora Alcaldesa Municipal, Pedrina Rivera Hernández, con la presencia de </w:t>
      </w:r>
      <w:r>
        <w:rPr>
          <w:rFonts w:ascii="Calibri" w:hAnsi="Calibri" w:cs="Calibri"/>
          <w:color w:val="000000"/>
        </w:rPr>
        <w:t>los</w:t>
      </w:r>
      <w:r w:rsidRPr="0016206E">
        <w:rPr>
          <w:rFonts w:ascii="Calibri" w:hAnsi="Calibri" w:cs="Calibri"/>
          <w:color w:val="000000"/>
        </w:rPr>
        <w:t xml:space="preserve"> regidores propietarios:</w:t>
      </w:r>
      <w:r>
        <w:rPr>
          <w:rFonts w:ascii="Calibri" w:hAnsi="Calibri" w:cs="Calibri"/>
          <w:color w:val="000000"/>
        </w:rPr>
        <w:t xml:space="preserve"> </w:t>
      </w:r>
      <w:r w:rsidRPr="0016206E">
        <w:rPr>
          <w:rFonts w:ascii="Calibri" w:hAnsi="Calibri" w:cs="Calibri"/>
          <w:color w:val="000000"/>
        </w:rPr>
        <w:t>Ana María Menjivar,</w:t>
      </w:r>
      <w:r>
        <w:rPr>
          <w:rFonts w:ascii="Calibri" w:hAnsi="Calibri" w:cs="Calibri"/>
          <w:color w:val="000000"/>
        </w:rPr>
        <w:t xml:space="preserve"> </w:t>
      </w:r>
      <w:r w:rsidRPr="0016206E">
        <w:rPr>
          <w:rFonts w:ascii="Calibri" w:hAnsi="Calibri" w:cs="Calibri"/>
          <w:color w:val="000000"/>
        </w:rPr>
        <w:t>Walter Candelario Rodríguez, Blanca Lidia Romero de Menjivar,</w:t>
      </w:r>
      <w:r>
        <w:rPr>
          <w:rFonts w:ascii="Calibri" w:hAnsi="Calibri" w:cs="Calibri"/>
          <w:color w:val="000000"/>
        </w:rPr>
        <w:t xml:space="preserve"> Claudia Elizabeth Castro de Argueta, José Manuel Pérez Melgar, Jorge Francisco Gómez Castillo, David Jaime Bonilla Hernández; en la presente sesión, la señora </w:t>
      </w:r>
      <w:r>
        <w:rPr>
          <w:rFonts w:ascii="Calibri" w:hAnsi="Calibri" w:cs="Calibri"/>
          <w:color w:val="000000"/>
        </w:rPr>
        <w:tab/>
      </w:r>
      <w:r w:rsidRPr="0016206E">
        <w:rPr>
          <w:rFonts w:ascii="Calibri" w:hAnsi="Calibri" w:cs="Calibri"/>
          <w:color w:val="000000"/>
        </w:rPr>
        <w:t>M</w:t>
      </w:r>
      <w:r>
        <w:rPr>
          <w:rFonts w:ascii="Calibri" w:hAnsi="Calibri" w:cs="Calibri"/>
          <w:color w:val="000000"/>
        </w:rPr>
        <w:t>aría Josefina Cabrera Hernández actúa en sustitución de la Síndico Municipal y el señor</w:t>
      </w:r>
      <w:r w:rsidRPr="00517E43">
        <w:rPr>
          <w:rFonts w:ascii="Calibri" w:hAnsi="Calibri" w:cs="Calibri"/>
          <w:color w:val="000000"/>
        </w:rPr>
        <w:t xml:space="preserve"> </w:t>
      </w:r>
      <w:r w:rsidRPr="0016206E">
        <w:rPr>
          <w:rFonts w:ascii="Calibri" w:hAnsi="Calibri" w:cs="Calibri"/>
          <w:color w:val="000000"/>
        </w:rPr>
        <w:t>Pedro Antonio Hernández Ponce</w:t>
      </w:r>
      <w:r>
        <w:rPr>
          <w:rFonts w:ascii="Calibri" w:hAnsi="Calibri" w:cs="Calibri"/>
          <w:color w:val="000000"/>
        </w:rPr>
        <w:t xml:space="preserve"> actúa en suplencia del Sexto regidor propietario; </w:t>
      </w:r>
      <w:r w:rsidRPr="0016206E">
        <w:rPr>
          <w:rFonts w:ascii="Calibri" w:hAnsi="Calibri" w:cs="Calibri"/>
          <w:color w:val="000000"/>
        </w:rPr>
        <w:t>también están presentes los regidores Suplentes:</w:t>
      </w:r>
      <w:r>
        <w:rPr>
          <w:rFonts w:ascii="Calibri" w:hAnsi="Calibri" w:cs="Calibri"/>
          <w:color w:val="000000"/>
        </w:rPr>
        <w:t xml:space="preserve"> Alfredo Landaverde y </w:t>
      </w:r>
      <w:r w:rsidRPr="0016206E">
        <w:rPr>
          <w:rFonts w:ascii="Calibri" w:hAnsi="Calibri" w:cs="Calibri"/>
          <w:color w:val="000000"/>
        </w:rPr>
        <w:t>Víctor</w:t>
      </w:r>
      <w:r>
        <w:rPr>
          <w:rFonts w:ascii="Calibri" w:hAnsi="Calibri" w:cs="Calibri"/>
          <w:color w:val="000000"/>
        </w:rPr>
        <w:t xml:space="preserve"> </w:t>
      </w:r>
      <w:r w:rsidRPr="0016206E">
        <w:rPr>
          <w:rFonts w:ascii="Calibri" w:hAnsi="Calibri" w:cs="Calibri"/>
          <w:color w:val="000000"/>
        </w:rPr>
        <w:t>Arístides Orellana Santamaría</w:t>
      </w:r>
      <w:r>
        <w:rPr>
          <w:rFonts w:ascii="Calibri" w:hAnsi="Calibri" w:cs="Calibri"/>
          <w:color w:val="000000"/>
        </w:rPr>
        <w:t xml:space="preserve">; </w:t>
      </w:r>
      <w:r w:rsidRPr="0016206E">
        <w:rPr>
          <w:rFonts w:ascii="Calibri" w:hAnsi="Calibri" w:cs="Calibri"/>
          <w:color w:val="000000"/>
        </w:rPr>
        <w:t xml:space="preserve">y Secretario Municipal, licenciado Elías Benjamín Castillo Rodríguez. </w:t>
      </w:r>
      <w:r>
        <w:rPr>
          <w:rFonts w:ascii="Calibri" w:hAnsi="Calibri" w:cs="Calibri"/>
          <w:color w:val="000000"/>
        </w:rPr>
        <w:t xml:space="preserve"> </w:t>
      </w:r>
      <w:r w:rsidRPr="0016206E">
        <w:rPr>
          <w:rFonts w:ascii="Calibri" w:hAnsi="Calibri" w:cs="Calibri"/>
          <w:color w:val="000000"/>
        </w:rPr>
        <w:t xml:space="preserve">Verificado el establecimiento del quórum requerido por ley, se dio por abierta la sesión, procediendo a someter para su aprobación la agenda propuesta, la cual </w:t>
      </w:r>
      <w:r w:rsidRPr="0016206E">
        <w:rPr>
          <w:rFonts w:ascii="Calibri" w:hAnsi="Calibri" w:cs="Calibri"/>
          <w:color w:val="000000"/>
        </w:rPr>
        <w:lastRenderedPageBreak/>
        <w:t>fue aprobada y desarrollada en todos sus puntos, y el Concejo, en uso de las facultades que le confiere el Código Municipal, y en fundamento y apego a las leyes de la materia, emitió los Acuerdos Municipales descritos a continuación:</w:t>
      </w:r>
      <w:r>
        <w:rPr>
          <w:rFonts w:ascii="Calibri" w:hAnsi="Calibri" w:cs="Calibri"/>
          <w:color w:val="000000"/>
        </w:rPr>
        <w:t xml:space="preserve"> </w:t>
      </w:r>
      <w:r w:rsidRPr="00591218">
        <w:rPr>
          <w:rFonts w:ascii="Calibri" w:hAnsi="Calibri" w:cs="Calibri"/>
          <w:b/>
        </w:rPr>
        <w:t xml:space="preserve">ACUERDO NÚMERO UNO. </w:t>
      </w:r>
      <w:r w:rsidRPr="00591218">
        <w:rPr>
          <w:rFonts w:ascii="Calibri" w:eastAsia="Calibri" w:hAnsi="Calibri" w:cs="Calibri"/>
        </w:rPr>
        <w:t>Vista la solicitud de autorización de gastos remitidos por la Tesorera municipal</w:t>
      </w:r>
      <w:r>
        <w:rPr>
          <w:rFonts w:ascii="Calibri" w:eastAsia="Calibri" w:hAnsi="Calibri" w:cs="Calibri"/>
        </w:rPr>
        <w:t xml:space="preserve"> </w:t>
      </w:r>
      <w:r w:rsidRPr="00591218">
        <w:rPr>
          <w:rFonts w:ascii="Calibri" w:eastAsia="Calibri" w:hAnsi="Calibri" w:cs="Calibri"/>
        </w:rPr>
        <w:t xml:space="preserve">y siendo competencia de este concejo autorizar las erogaciones de fondos, de conformidad a lo establecido en los arts. 203, 204 ord. 3° de la Constitución,  art. 91 del Código Municipal, </w:t>
      </w:r>
      <w:r w:rsidRPr="00591218">
        <w:rPr>
          <w:rFonts w:ascii="Calibri" w:eastAsia="Calibri" w:hAnsi="Calibri" w:cs="Calibri"/>
          <w:b/>
        </w:rPr>
        <w:t xml:space="preserve">SE ACUERDA: </w:t>
      </w:r>
      <w:r w:rsidRPr="00591218">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332D43" w:rsidRPr="00654FBD" w:rsidTr="00AE307B">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D43" w:rsidRPr="0077074E" w:rsidRDefault="00332D43" w:rsidP="00AE307B">
            <w:pPr>
              <w:jc w:val="center"/>
              <w:rPr>
                <w:rFonts w:ascii="Calibri" w:hAnsi="Calibri" w:cs="Calibri"/>
                <w:b/>
                <w:bCs/>
                <w:lang w:val="es-SV" w:eastAsia="es-SV"/>
              </w:rPr>
            </w:pPr>
            <w:r w:rsidRPr="0077074E">
              <w:rPr>
                <w:rFonts w:ascii="Calibri" w:hAnsi="Calibri" w:cs="Calibri"/>
                <w:b/>
                <w:bCs/>
                <w:lang w:val="es-SV" w:eastAsia="es-SV"/>
              </w:rPr>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D43" w:rsidRPr="0077074E" w:rsidRDefault="00332D43" w:rsidP="00AE307B">
            <w:pPr>
              <w:jc w:val="center"/>
              <w:rPr>
                <w:rFonts w:ascii="Calibri" w:hAnsi="Calibri" w:cs="Calibri"/>
                <w:b/>
                <w:bCs/>
                <w:lang w:val="es-SV" w:eastAsia="es-SV"/>
              </w:rPr>
            </w:pPr>
            <w:r w:rsidRPr="0077074E">
              <w:rPr>
                <w:rFonts w:ascii="Calibri" w:hAnsi="Calibri" w:cs="Calibri"/>
                <w:b/>
                <w:bCs/>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D43" w:rsidRPr="0077074E" w:rsidRDefault="00332D43" w:rsidP="00AE307B">
            <w:pPr>
              <w:jc w:val="center"/>
              <w:rPr>
                <w:rFonts w:ascii="Calibri" w:hAnsi="Calibri" w:cs="Calibri"/>
                <w:b/>
                <w:bCs/>
                <w:lang w:val="es-SV" w:eastAsia="es-SV"/>
              </w:rPr>
            </w:pPr>
            <w:r w:rsidRPr="0077074E">
              <w:rPr>
                <w:rFonts w:ascii="Calibri" w:hAnsi="Calibri" w:cs="Calibri"/>
                <w:b/>
                <w:bCs/>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D43" w:rsidRPr="0077074E" w:rsidRDefault="00332D43" w:rsidP="00AE307B">
            <w:pPr>
              <w:jc w:val="center"/>
              <w:rPr>
                <w:rFonts w:ascii="Calibri" w:hAnsi="Calibri" w:cs="Calibri"/>
                <w:b/>
                <w:bCs/>
                <w:lang w:val="es-SV" w:eastAsia="es-SV"/>
              </w:rPr>
            </w:pPr>
            <w:r w:rsidRPr="0077074E">
              <w:rPr>
                <w:rFonts w:ascii="Calibri" w:hAnsi="Calibri" w:cs="Calibri"/>
                <w:b/>
                <w:bCs/>
                <w:lang w:val="es-SV" w:eastAsia="es-SV"/>
              </w:rPr>
              <w:t>PRECIO TOTAL</w:t>
            </w:r>
          </w:p>
        </w:tc>
      </w:tr>
      <w:tr w:rsidR="00332D43" w:rsidRPr="00654FBD" w:rsidTr="00AE307B">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332D43" w:rsidRPr="0077074E" w:rsidRDefault="00332D43" w:rsidP="00AE307B">
            <w:pPr>
              <w:rPr>
                <w:rFonts w:ascii="Calibri" w:hAnsi="Calibri" w:cs="Calibri"/>
                <w:b/>
                <w:bCs/>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332D43" w:rsidRPr="0077074E" w:rsidRDefault="00332D43" w:rsidP="00AE307B">
            <w:pPr>
              <w:rPr>
                <w:rFonts w:ascii="Calibri" w:hAnsi="Calibri" w:cs="Calibri"/>
                <w:b/>
                <w:bCs/>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32D43" w:rsidRPr="0077074E" w:rsidRDefault="00332D43" w:rsidP="00AE307B">
            <w:pPr>
              <w:rPr>
                <w:rFonts w:ascii="Calibri" w:hAnsi="Calibri" w:cs="Calibri"/>
                <w:b/>
                <w:bCs/>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2D43" w:rsidRPr="0077074E" w:rsidRDefault="00332D43" w:rsidP="00AE307B">
            <w:pPr>
              <w:rPr>
                <w:rFonts w:ascii="Calibri" w:hAnsi="Calibri" w:cs="Calibri"/>
                <w:b/>
                <w:bCs/>
                <w:lang w:val="es-SV" w:eastAsia="es-SV"/>
              </w:rPr>
            </w:pPr>
          </w:p>
        </w:tc>
      </w:tr>
      <w:tr w:rsidR="00332D43" w:rsidRPr="00654FBD" w:rsidTr="00AE307B">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332D43" w:rsidRPr="00FF3668" w:rsidRDefault="00332D43" w:rsidP="00AE307B">
            <w:pPr>
              <w:jc w:val="center"/>
              <w:rPr>
                <w:rFonts w:ascii="Calibri" w:hAnsi="Calibri" w:cs="Calibri"/>
                <w:lang w:val="es-SV" w:eastAsia="es-SV"/>
              </w:rPr>
            </w:pPr>
            <w:r w:rsidRPr="00FF3668">
              <w:rPr>
                <w:rFonts w:ascii="Calibri" w:hAnsi="Calibri" w:cs="Calibri"/>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332D43" w:rsidRPr="00FF3668" w:rsidRDefault="00332D43" w:rsidP="00AE307B">
            <w:pPr>
              <w:rPr>
                <w:rFonts w:ascii="Calibri" w:hAnsi="Calibri" w:cs="Calibri"/>
                <w:lang w:val="es-SV" w:eastAsia="es-SV"/>
              </w:rPr>
            </w:pPr>
            <w:r w:rsidRPr="00FF3668">
              <w:rPr>
                <w:rFonts w:ascii="Calibri" w:hAnsi="Calibri" w:cs="Calibri"/>
                <w:lang w:val="es-SV" w:eastAsia="es-SV"/>
              </w:rPr>
              <w:t xml:space="preserve">Pago a </w:t>
            </w:r>
            <w:r w:rsidRPr="00FF3668">
              <w:rPr>
                <w:rFonts w:ascii="Calibri" w:hAnsi="Calibri" w:cs="Calibri"/>
                <w:b/>
                <w:lang w:val="es-SV" w:eastAsia="es-SV"/>
              </w:rPr>
              <w:t>TELEMOVIL EL SALVADOR S.A. DE C.V.,</w:t>
            </w:r>
            <w:r w:rsidRPr="00FF3668">
              <w:rPr>
                <w:rFonts w:ascii="Calibri" w:hAnsi="Calibri" w:cs="Calibri"/>
                <w:lang w:val="es-SV" w:eastAsia="es-SV"/>
              </w:rPr>
              <w:t xml:space="preserve"> por servicio de telefonía celular para uso de personal de Alcaldía Municipal, Mayo 2020. Fac. N° 37886382</w:t>
            </w:r>
          </w:p>
        </w:tc>
        <w:tc>
          <w:tcPr>
            <w:tcW w:w="1985" w:type="dxa"/>
            <w:tcBorders>
              <w:top w:val="nil"/>
              <w:left w:val="nil"/>
              <w:bottom w:val="single" w:sz="4" w:space="0" w:color="auto"/>
              <w:right w:val="single" w:sz="4" w:space="0" w:color="auto"/>
            </w:tcBorders>
            <w:shd w:val="clear" w:color="auto" w:fill="auto"/>
            <w:vAlign w:val="center"/>
            <w:hideMark/>
          </w:tcPr>
          <w:p w:rsidR="00332D43" w:rsidRPr="00E966C4" w:rsidRDefault="00332D43" w:rsidP="00AE307B">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hideMark/>
          </w:tcPr>
          <w:p w:rsidR="00332D43" w:rsidRPr="00E966C4" w:rsidRDefault="00332D43" w:rsidP="00AE307B">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355.63</w:t>
            </w:r>
          </w:p>
        </w:tc>
      </w:tr>
      <w:tr w:rsidR="00332D43" w:rsidRPr="00654FBD" w:rsidTr="00AE307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D43" w:rsidRPr="00FF3668" w:rsidRDefault="00332D43" w:rsidP="00AE307B">
            <w:pPr>
              <w:jc w:val="center"/>
              <w:rPr>
                <w:rFonts w:ascii="Calibri" w:hAnsi="Calibri" w:cs="Calibri"/>
                <w:lang w:val="es-SV" w:eastAsia="es-SV"/>
              </w:rPr>
            </w:pPr>
            <w:r w:rsidRPr="00FF3668">
              <w:rPr>
                <w:rFonts w:ascii="Calibri" w:hAnsi="Calibri" w:cs="Calibri"/>
                <w:lang w:val="es-SV" w:eastAsia="es-SV"/>
              </w:rPr>
              <w:t>2</w:t>
            </w:r>
          </w:p>
        </w:tc>
        <w:tc>
          <w:tcPr>
            <w:tcW w:w="4434" w:type="dxa"/>
            <w:tcBorders>
              <w:top w:val="single" w:sz="4" w:space="0" w:color="auto"/>
              <w:left w:val="nil"/>
              <w:bottom w:val="single" w:sz="4" w:space="0" w:color="auto"/>
              <w:right w:val="nil"/>
            </w:tcBorders>
            <w:shd w:val="clear" w:color="auto" w:fill="auto"/>
            <w:vAlign w:val="center"/>
          </w:tcPr>
          <w:p w:rsidR="00332D43" w:rsidRPr="00FF3668" w:rsidRDefault="00332D43" w:rsidP="00AE307B">
            <w:pPr>
              <w:rPr>
                <w:rFonts w:ascii="Calibri" w:hAnsi="Calibri" w:cs="Calibri"/>
                <w:lang w:val="es-SV" w:eastAsia="es-SV"/>
              </w:rPr>
            </w:pPr>
            <w:r w:rsidRPr="00FF3668">
              <w:rPr>
                <w:rFonts w:ascii="Calibri" w:hAnsi="Calibri" w:cs="Calibri"/>
                <w:lang w:val="es-SV" w:eastAsia="es-SV"/>
              </w:rPr>
              <w:t xml:space="preserve">Pago a </w:t>
            </w:r>
            <w:r w:rsidRPr="00FF3668">
              <w:rPr>
                <w:rFonts w:ascii="Calibri" w:hAnsi="Calibri" w:cs="Calibri"/>
                <w:b/>
                <w:lang w:val="es-SV" w:eastAsia="es-SV"/>
              </w:rPr>
              <w:t>CAESS S.A. DE C.V.,</w:t>
            </w:r>
            <w:r w:rsidRPr="00FF3668">
              <w:rPr>
                <w:rFonts w:ascii="Calibri" w:hAnsi="Calibri" w:cs="Calibri"/>
                <w:lang w:val="es-SV" w:eastAsia="es-SV"/>
              </w:rPr>
              <w:t xml:space="preserve"> por consumo de energía eléctrica de Cancha Colonia Nuevo Suchitoto, Mayo 2020. Fac. N° 113929803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32D43" w:rsidRPr="00E966C4" w:rsidRDefault="00332D43" w:rsidP="00AE307B">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332D43" w:rsidRPr="00E966C4" w:rsidRDefault="00332D43" w:rsidP="00AE307B">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w:t>
            </w:r>
            <w:r w:rsidRPr="00E966C4">
              <w:rPr>
                <w:rFonts w:ascii="Calibri" w:hAnsi="Calibri" w:cs="Calibri"/>
                <w:lang w:val="es-SV" w:eastAsia="es-SV"/>
              </w:rPr>
              <w:t xml:space="preserve">  </w:t>
            </w:r>
            <w:r>
              <w:rPr>
                <w:rFonts w:ascii="Calibri" w:hAnsi="Calibri" w:cs="Calibri"/>
                <w:lang w:val="es-SV" w:eastAsia="es-SV"/>
              </w:rPr>
              <w:t>8.49</w:t>
            </w:r>
          </w:p>
        </w:tc>
      </w:tr>
      <w:tr w:rsidR="00332D43" w:rsidRPr="00654FBD" w:rsidTr="00AE307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D43" w:rsidRPr="00FF3668" w:rsidRDefault="00332D43" w:rsidP="00AE307B">
            <w:pPr>
              <w:jc w:val="center"/>
              <w:rPr>
                <w:rFonts w:ascii="Calibri" w:hAnsi="Calibri" w:cs="Calibri"/>
                <w:lang w:val="es-SV" w:eastAsia="es-SV"/>
              </w:rPr>
            </w:pPr>
            <w:r w:rsidRPr="00FF3668">
              <w:rPr>
                <w:rFonts w:ascii="Calibri" w:hAnsi="Calibri" w:cs="Calibri"/>
                <w:lang w:val="es-SV" w:eastAsia="es-SV"/>
              </w:rPr>
              <w:t>3</w:t>
            </w:r>
          </w:p>
        </w:tc>
        <w:tc>
          <w:tcPr>
            <w:tcW w:w="4434" w:type="dxa"/>
            <w:tcBorders>
              <w:top w:val="single" w:sz="4" w:space="0" w:color="auto"/>
              <w:left w:val="nil"/>
              <w:bottom w:val="single" w:sz="4" w:space="0" w:color="auto"/>
              <w:right w:val="nil"/>
            </w:tcBorders>
            <w:shd w:val="clear" w:color="auto" w:fill="auto"/>
            <w:vAlign w:val="center"/>
          </w:tcPr>
          <w:p w:rsidR="00332D43" w:rsidRPr="00FF3668" w:rsidRDefault="00332D43" w:rsidP="00AE307B">
            <w:pPr>
              <w:rPr>
                <w:rFonts w:ascii="Calibri" w:hAnsi="Calibri" w:cs="Calibri"/>
                <w:lang w:val="es-SV" w:eastAsia="es-SV"/>
              </w:rPr>
            </w:pPr>
            <w:r w:rsidRPr="00FF3668">
              <w:rPr>
                <w:rFonts w:ascii="Calibri" w:hAnsi="Calibri" w:cs="Calibri"/>
                <w:lang w:val="es-SV" w:eastAsia="es-SV"/>
              </w:rPr>
              <w:t xml:space="preserve">Pago de planilla de remuneraciones del Concejo Municipal por reuniones del </w:t>
            </w:r>
            <w:r>
              <w:rPr>
                <w:rFonts w:ascii="Calibri" w:hAnsi="Calibri" w:cs="Calibri"/>
                <w:lang w:val="es-SV" w:eastAsia="es-SV"/>
              </w:rPr>
              <w:t>diecinueve y veintinueve</w:t>
            </w:r>
            <w:r w:rsidRPr="00FF3668">
              <w:rPr>
                <w:rFonts w:ascii="Calibri" w:hAnsi="Calibri" w:cs="Calibri"/>
                <w:lang w:val="es-SV" w:eastAsia="es-SV"/>
              </w:rPr>
              <w:t xml:space="preserve"> de junio de 2020.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32D43" w:rsidRPr="0016206E" w:rsidRDefault="00332D43" w:rsidP="00AE307B">
            <w:pPr>
              <w:jc w:val="center"/>
              <w:rPr>
                <w:rFonts w:ascii="Calibri" w:hAnsi="Calibri" w:cs="Calibri"/>
                <w:lang w:val="es-SV" w:eastAsia="es-SV"/>
              </w:rPr>
            </w:pPr>
            <w:r w:rsidRPr="0016206E">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332D43" w:rsidRPr="00C72F72" w:rsidRDefault="00332D43" w:rsidP="00AE307B">
            <w:pPr>
              <w:rPr>
                <w:rFonts w:ascii="Calibri" w:hAnsi="Calibri" w:cs="Calibri"/>
                <w:lang w:val="es-SV" w:eastAsia="es-SV"/>
              </w:rPr>
            </w:pPr>
            <w:r w:rsidRPr="00C72F72">
              <w:rPr>
                <w:rFonts w:ascii="Calibri" w:hAnsi="Calibri" w:cs="Calibri"/>
                <w:lang w:val="es-SV" w:eastAsia="es-SV"/>
              </w:rPr>
              <w:t>$      2,860.00</w:t>
            </w:r>
          </w:p>
        </w:tc>
      </w:tr>
    </w:tbl>
    <w:p w:rsidR="00332D43" w:rsidRPr="00B4365B" w:rsidRDefault="00332D43" w:rsidP="00332D43">
      <w:pPr>
        <w:spacing w:line="276" w:lineRule="auto"/>
        <w:jc w:val="both"/>
        <w:rPr>
          <w:rFonts w:ascii="Calibri" w:eastAsia="Calibri" w:hAnsi="Calibri" w:cs="Calibri"/>
        </w:rPr>
      </w:pPr>
      <w:r w:rsidRPr="003E1D57">
        <w:rPr>
          <w:rFonts w:ascii="Calibri" w:eastAsia="Calibri" w:hAnsi="Calibri" w:cs="Calibri"/>
        </w:rPr>
        <w:t>Certifíquese y Comuníquese.-</w:t>
      </w:r>
      <w:r>
        <w:rPr>
          <w:rFonts w:ascii="Calibri" w:eastAsia="Calibri" w:hAnsi="Calibri" w:cs="Calibri"/>
        </w:rPr>
        <w:t xml:space="preserve"> </w:t>
      </w:r>
      <w:r w:rsidRPr="00B4365B">
        <w:rPr>
          <w:rFonts w:ascii="Calibri" w:eastAsia="Calibri" w:hAnsi="Calibri" w:cs="Calibri"/>
          <w:b/>
        </w:rPr>
        <w:t xml:space="preserve">ACUERDO NÚMERO DOS. </w:t>
      </w:r>
      <w:r w:rsidRPr="00B4365B">
        <w:rPr>
          <w:rFonts w:ascii="Calibri" w:eastAsia="Calibri" w:hAnsi="Calibri" w:cs="Calibri"/>
        </w:rPr>
        <w:t xml:space="preserve">Vista la solicitud de autorización de gastos remitidos por jefe UACI, y siendo competencia de este concejo la adjudicar las adquisiciones de obras, bienes y servicios, de conformidad a lo establecido en los arts. 203, 204 ord. 3° de la Constitución, Art. 30 num. 9, art. 91 del Código Municipal, </w:t>
      </w:r>
      <w:r w:rsidRPr="00B4365B">
        <w:rPr>
          <w:rFonts w:ascii="Calibri" w:eastAsia="Calibri" w:hAnsi="Calibri" w:cs="Calibri"/>
          <w:b/>
        </w:rPr>
        <w:t xml:space="preserve">SE ACUERDA: </w:t>
      </w:r>
      <w:r w:rsidRPr="00B4365B">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332D43" w:rsidRPr="0016206E" w:rsidTr="00AE307B">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D43" w:rsidRPr="0016206E" w:rsidRDefault="00332D43" w:rsidP="00AE307B">
            <w:pPr>
              <w:jc w:val="center"/>
              <w:rPr>
                <w:rFonts w:asciiTheme="minorHAnsi" w:hAnsiTheme="minorHAnsi" w:cstheme="minorHAnsi"/>
                <w:b/>
                <w:bCs/>
                <w:color w:val="000000"/>
                <w:lang w:val="es-SV" w:eastAsia="es-SV"/>
              </w:rPr>
            </w:pPr>
            <w:r w:rsidRPr="0016206E">
              <w:rPr>
                <w:rFonts w:asciiTheme="minorHAnsi" w:hAnsiTheme="minorHAnsi" w:cstheme="minorHAnsi"/>
                <w:b/>
                <w:bCs/>
                <w:color w:val="000000"/>
                <w:lang w:val="es-SV" w:eastAsia="es-SV"/>
              </w:rPr>
              <w:t>N°</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D43" w:rsidRPr="0016206E" w:rsidRDefault="00332D43" w:rsidP="00AE307B">
            <w:pPr>
              <w:jc w:val="center"/>
              <w:rPr>
                <w:rFonts w:asciiTheme="minorHAnsi" w:hAnsiTheme="minorHAnsi" w:cstheme="minorHAnsi"/>
                <w:b/>
                <w:bCs/>
                <w:color w:val="000000"/>
                <w:lang w:val="es-SV" w:eastAsia="es-SV"/>
              </w:rPr>
            </w:pPr>
            <w:r w:rsidRPr="0016206E">
              <w:rPr>
                <w:rFonts w:asciiTheme="minorHAnsi" w:hAnsiTheme="minorHAnsi" w:cstheme="minorHAnsi"/>
                <w:b/>
                <w:bCs/>
                <w:color w:val="000000"/>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D43" w:rsidRPr="0016206E" w:rsidRDefault="00332D43" w:rsidP="00AE307B">
            <w:pPr>
              <w:jc w:val="center"/>
              <w:rPr>
                <w:rFonts w:asciiTheme="minorHAnsi" w:hAnsiTheme="minorHAnsi" w:cstheme="minorHAnsi"/>
                <w:b/>
                <w:bCs/>
                <w:color w:val="000000"/>
                <w:lang w:val="es-SV" w:eastAsia="es-SV"/>
              </w:rPr>
            </w:pPr>
            <w:r w:rsidRPr="0016206E">
              <w:rPr>
                <w:rFonts w:asciiTheme="minorHAnsi" w:hAnsiTheme="minorHAnsi" w:cstheme="minorHAnsi"/>
                <w:b/>
                <w:bCs/>
                <w:color w:val="000000"/>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D43" w:rsidRPr="0016206E" w:rsidRDefault="00332D43" w:rsidP="00AE307B">
            <w:pPr>
              <w:jc w:val="center"/>
              <w:rPr>
                <w:rFonts w:asciiTheme="minorHAnsi" w:hAnsiTheme="minorHAnsi" w:cstheme="minorHAnsi"/>
                <w:b/>
                <w:bCs/>
                <w:color w:val="000000"/>
                <w:lang w:val="es-SV" w:eastAsia="es-SV"/>
              </w:rPr>
            </w:pPr>
            <w:r w:rsidRPr="0016206E">
              <w:rPr>
                <w:rFonts w:asciiTheme="minorHAnsi" w:hAnsiTheme="minorHAnsi" w:cstheme="minorHAnsi"/>
                <w:b/>
                <w:bCs/>
                <w:color w:val="000000"/>
                <w:lang w:val="es-SV" w:eastAsia="es-SV"/>
              </w:rPr>
              <w:t>PRECIO TOTAL</w:t>
            </w:r>
          </w:p>
        </w:tc>
      </w:tr>
      <w:tr w:rsidR="00332D43" w:rsidRPr="0016206E" w:rsidTr="00AE307B">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332D43" w:rsidRPr="0016206E" w:rsidRDefault="00332D43" w:rsidP="00AE307B">
            <w:pPr>
              <w:rPr>
                <w:rFonts w:asciiTheme="minorHAnsi" w:hAnsiTheme="minorHAnsi" w:cstheme="minorHAnsi"/>
                <w:b/>
                <w:bCs/>
                <w:color w:val="000000"/>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332D43" w:rsidRPr="0016206E" w:rsidRDefault="00332D43" w:rsidP="00AE307B">
            <w:pPr>
              <w:rPr>
                <w:rFonts w:asciiTheme="minorHAnsi" w:hAnsiTheme="minorHAnsi" w:cstheme="minorHAnsi"/>
                <w:b/>
                <w:bCs/>
                <w:color w:val="000000"/>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32D43" w:rsidRPr="0016206E" w:rsidRDefault="00332D43" w:rsidP="00AE307B">
            <w:pPr>
              <w:rPr>
                <w:rFonts w:asciiTheme="minorHAnsi" w:hAnsiTheme="minorHAnsi" w:cstheme="minorHAnsi"/>
                <w:b/>
                <w:bCs/>
                <w:color w:val="00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2D43" w:rsidRPr="0016206E" w:rsidRDefault="00332D43" w:rsidP="00AE307B">
            <w:pPr>
              <w:rPr>
                <w:rFonts w:asciiTheme="minorHAnsi" w:hAnsiTheme="minorHAnsi" w:cstheme="minorHAnsi"/>
                <w:b/>
                <w:bCs/>
                <w:color w:val="000000"/>
                <w:lang w:val="es-SV" w:eastAsia="es-SV"/>
              </w:rPr>
            </w:pPr>
          </w:p>
        </w:tc>
      </w:tr>
      <w:tr w:rsidR="00332D43" w:rsidRPr="0016206E" w:rsidTr="00AE307B">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332D43" w:rsidRPr="0016206E" w:rsidRDefault="00332D43" w:rsidP="00AE307B">
            <w:pPr>
              <w:jc w:val="center"/>
              <w:rPr>
                <w:rFonts w:asciiTheme="minorHAnsi" w:hAnsiTheme="minorHAnsi" w:cstheme="minorHAnsi"/>
                <w:color w:val="000000"/>
                <w:lang w:val="es-SV" w:eastAsia="es-SV"/>
              </w:rPr>
            </w:pPr>
            <w:r w:rsidRPr="0016206E">
              <w:rPr>
                <w:rFonts w:asciiTheme="minorHAnsi" w:hAnsiTheme="minorHAnsi" w:cstheme="minorHAnsi"/>
                <w:color w:val="000000"/>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332D43" w:rsidRPr="0003782E" w:rsidRDefault="00332D43" w:rsidP="00AE307B">
            <w:pPr>
              <w:rPr>
                <w:rFonts w:asciiTheme="minorHAnsi" w:hAnsiTheme="minorHAnsi" w:cstheme="minorHAnsi"/>
                <w:color w:val="000000"/>
              </w:rPr>
            </w:pPr>
            <w:r w:rsidRPr="0003782E">
              <w:rPr>
                <w:rFonts w:asciiTheme="minorHAnsi" w:hAnsiTheme="minorHAnsi" w:cstheme="minorHAnsi"/>
                <w:color w:val="000000"/>
              </w:rPr>
              <w:t xml:space="preserve">Pago a </w:t>
            </w:r>
            <w:r w:rsidRPr="0003782E">
              <w:rPr>
                <w:rFonts w:asciiTheme="minorHAnsi" w:hAnsiTheme="minorHAnsi" w:cstheme="minorHAnsi"/>
                <w:b/>
                <w:bCs/>
                <w:color w:val="000000"/>
              </w:rPr>
              <w:t>JOSE EZEQUIEL ESCOBAR ACOSTA</w:t>
            </w:r>
            <w:r w:rsidRPr="0003782E">
              <w:rPr>
                <w:rFonts w:asciiTheme="minorHAnsi" w:hAnsiTheme="minorHAnsi" w:cstheme="minorHAnsi"/>
                <w:color w:val="000000"/>
              </w:rPr>
              <w:t xml:space="preserve">, por compra de insumos de Cafetería de Uso Administrativo Municipal, correspondiente </w:t>
            </w:r>
            <w:r>
              <w:rPr>
                <w:rFonts w:asciiTheme="minorHAnsi" w:hAnsiTheme="minorHAnsi" w:cstheme="minorHAnsi"/>
                <w:color w:val="000000"/>
              </w:rPr>
              <w:t>al mes de junio</w:t>
            </w:r>
            <w:r w:rsidRPr="0003782E">
              <w:rPr>
                <w:rFonts w:asciiTheme="minorHAnsi" w:hAnsiTheme="minorHAnsi" w:cstheme="minorHAnsi"/>
                <w:color w:val="000000"/>
              </w:rPr>
              <w:t xml:space="preserve"> del año 2020. </w:t>
            </w:r>
          </w:p>
        </w:tc>
        <w:tc>
          <w:tcPr>
            <w:tcW w:w="1985" w:type="dxa"/>
            <w:tcBorders>
              <w:top w:val="nil"/>
              <w:left w:val="nil"/>
              <w:bottom w:val="single" w:sz="4" w:space="0" w:color="auto"/>
              <w:right w:val="single" w:sz="4" w:space="0" w:color="auto"/>
            </w:tcBorders>
            <w:shd w:val="clear" w:color="auto" w:fill="auto"/>
            <w:vAlign w:val="center"/>
            <w:hideMark/>
          </w:tcPr>
          <w:p w:rsidR="00332D43" w:rsidRPr="0003782E" w:rsidRDefault="00332D43" w:rsidP="00AE307B">
            <w:pPr>
              <w:jc w:val="center"/>
              <w:rPr>
                <w:rFonts w:asciiTheme="minorHAnsi" w:hAnsiTheme="minorHAnsi" w:cstheme="minorHAnsi"/>
              </w:rPr>
            </w:pPr>
            <w:r w:rsidRPr="000271D7">
              <w:rPr>
                <w:rFonts w:ascii="Calibri" w:hAnsi="Calibri" w:cs="Calibri"/>
                <w:lang w:val="es-SV" w:eastAsia="es-SV"/>
              </w:rPr>
              <w:t xml:space="preserve">Fondo </w:t>
            </w:r>
            <w:r>
              <w:rPr>
                <w:rFonts w:ascii="Calibri" w:hAnsi="Calibri" w:cs="Calibri"/>
                <w:lang w:val="es-SV" w:eastAsia="es-SV"/>
              </w:rPr>
              <w:t>municipal</w:t>
            </w:r>
          </w:p>
        </w:tc>
        <w:tc>
          <w:tcPr>
            <w:tcW w:w="1701" w:type="dxa"/>
            <w:tcBorders>
              <w:top w:val="single" w:sz="4" w:space="0" w:color="auto"/>
              <w:left w:val="nil"/>
              <w:bottom w:val="nil"/>
              <w:right w:val="single" w:sz="4" w:space="0" w:color="auto"/>
            </w:tcBorders>
            <w:shd w:val="clear" w:color="auto" w:fill="auto"/>
            <w:vAlign w:val="center"/>
            <w:hideMark/>
          </w:tcPr>
          <w:p w:rsidR="00332D43" w:rsidRPr="0003782E" w:rsidRDefault="00332D43" w:rsidP="00AE307B">
            <w:pPr>
              <w:jc w:val="center"/>
              <w:rPr>
                <w:rFonts w:asciiTheme="minorHAnsi" w:hAnsiTheme="minorHAnsi" w:cstheme="minorHAnsi"/>
              </w:rPr>
            </w:pPr>
            <w:r w:rsidRPr="0003782E">
              <w:rPr>
                <w:rFonts w:asciiTheme="minorHAnsi" w:hAnsiTheme="minorHAnsi" w:cstheme="minorHAnsi"/>
              </w:rPr>
              <w:t xml:space="preserve">$        </w:t>
            </w:r>
            <w:r>
              <w:rPr>
                <w:rFonts w:asciiTheme="minorHAnsi" w:hAnsiTheme="minorHAnsi" w:cstheme="minorHAnsi"/>
                <w:bCs/>
                <w:color w:val="000000"/>
              </w:rPr>
              <w:t>226.05</w:t>
            </w:r>
          </w:p>
        </w:tc>
      </w:tr>
      <w:tr w:rsidR="00332D43" w:rsidRPr="0016206E" w:rsidTr="00332D43">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tcPr>
          <w:p w:rsidR="00332D43" w:rsidRPr="0016206E" w:rsidRDefault="00332D43" w:rsidP="00AE307B">
            <w:pPr>
              <w:jc w:val="center"/>
              <w:rPr>
                <w:rFonts w:asciiTheme="minorHAnsi" w:hAnsiTheme="minorHAnsi" w:cstheme="minorHAnsi"/>
                <w:color w:val="000000"/>
                <w:lang w:val="es-SV" w:eastAsia="es-SV"/>
              </w:rPr>
            </w:pPr>
            <w:r>
              <w:rPr>
                <w:rFonts w:asciiTheme="minorHAnsi" w:hAnsiTheme="minorHAnsi" w:cstheme="minorHAnsi"/>
                <w:color w:val="000000"/>
                <w:lang w:val="es-SV" w:eastAsia="es-SV"/>
              </w:rPr>
              <w:t>2</w:t>
            </w:r>
          </w:p>
        </w:tc>
        <w:tc>
          <w:tcPr>
            <w:tcW w:w="4434" w:type="dxa"/>
            <w:tcBorders>
              <w:top w:val="nil"/>
              <w:left w:val="nil"/>
              <w:bottom w:val="single" w:sz="4" w:space="0" w:color="auto"/>
              <w:right w:val="single" w:sz="4" w:space="0" w:color="auto"/>
            </w:tcBorders>
            <w:shd w:val="clear" w:color="auto" w:fill="auto"/>
            <w:vAlign w:val="center"/>
          </w:tcPr>
          <w:p w:rsidR="00332D43" w:rsidRPr="0003782E" w:rsidRDefault="00332D43" w:rsidP="00AE307B">
            <w:pPr>
              <w:rPr>
                <w:rFonts w:asciiTheme="minorHAnsi" w:hAnsiTheme="minorHAnsi" w:cstheme="minorHAnsi"/>
                <w:color w:val="000000"/>
              </w:rPr>
            </w:pPr>
            <w:r w:rsidRPr="0003782E">
              <w:rPr>
                <w:rFonts w:asciiTheme="minorHAnsi" w:hAnsiTheme="minorHAnsi" w:cstheme="minorHAnsi"/>
                <w:color w:val="000000"/>
              </w:rPr>
              <w:t xml:space="preserve">Pago a </w:t>
            </w:r>
            <w:r w:rsidRPr="0003782E">
              <w:rPr>
                <w:rFonts w:asciiTheme="minorHAnsi" w:hAnsiTheme="minorHAnsi" w:cstheme="minorHAnsi"/>
                <w:b/>
                <w:bCs/>
                <w:color w:val="000000"/>
              </w:rPr>
              <w:t>JOSE EZEQUIEL ESCOBAR ACOSTA</w:t>
            </w:r>
            <w:r w:rsidRPr="0003782E">
              <w:rPr>
                <w:rFonts w:asciiTheme="minorHAnsi" w:hAnsiTheme="minorHAnsi" w:cstheme="minorHAnsi"/>
                <w:color w:val="000000"/>
              </w:rPr>
              <w:t xml:space="preserve">, por compra de </w:t>
            </w:r>
            <w:r>
              <w:rPr>
                <w:rFonts w:asciiTheme="minorHAnsi" w:hAnsiTheme="minorHAnsi" w:cstheme="minorHAnsi"/>
                <w:color w:val="000000"/>
              </w:rPr>
              <w:t>23 garrafones de agua para uso</w:t>
            </w:r>
            <w:r w:rsidRPr="0003782E">
              <w:rPr>
                <w:rFonts w:asciiTheme="minorHAnsi" w:hAnsiTheme="minorHAnsi" w:cstheme="minorHAnsi"/>
                <w:color w:val="000000"/>
              </w:rPr>
              <w:t xml:space="preserve"> Administrativo Municipal, correspondiente </w:t>
            </w:r>
            <w:r>
              <w:rPr>
                <w:rFonts w:asciiTheme="minorHAnsi" w:hAnsiTheme="minorHAnsi" w:cstheme="minorHAnsi"/>
                <w:color w:val="000000"/>
              </w:rPr>
              <w:t xml:space="preserve">al mes de junio </w:t>
            </w:r>
            <w:r w:rsidRPr="0003782E">
              <w:rPr>
                <w:rFonts w:asciiTheme="minorHAnsi" w:hAnsiTheme="minorHAnsi" w:cstheme="minorHAnsi"/>
                <w:color w:val="000000"/>
              </w:rPr>
              <w:t xml:space="preserve">del año 2020. </w:t>
            </w:r>
          </w:p>
        </w:tc>
        <w:tc>
          <w:tcPr>
            <w:tcW w:w="1985" w:type="dxa"/>
            <w:tcBorders>
              <w:top w:val="nil"/>
              <w:left w:val="nil"/>
              <w:bottom w:val="single" w:sz="4" w:space="0" w:color="auto"/>
              <w:right w:val="single" w:sz="4" w:space="0" w:color="auto"/>
            </w:tcBorders>
            <w:shd w:val="clear" w:color="auto" w:fill="auto"/>
            <w:vAlign w:val="center"/>
          </w:tcPr>
          <w:p w:rsidR="00332D43" w:rsidRPr="0003782E" w:rsidRDefault="00332D43" w:rsidP="00AE307B">
            <w:pPr>
              <w:jc w:val="center"/>
              <w:rPr>
                <w:rFonts w:asciiTheme="minorHAnsi" w:hAnsiTheme="minorHAnsi" w:cstheme="minorHAnsi"/>
              </w:rPr>
            </w:pPr>
            <w:r w:rsidRPr="000271D7">
              <w:rPr>
                <w:rFonts w:ascii="Calibri" w:hAnsi="Calibri" w:cs="Calibri"/>
                <w:lang w:val="es-SV" w:eastAsia="es-SV"/>
              </w:rPr>
              <w:t xml:space="preserve">Fondo </w:t>
            </w:r>
            <w:r>
              <w:rPr>
                <w:rFonts w:ascii="Calibri" w:hAnsi="Calibri" w:cs="Calibri"/>
                <w:lang w:val="es-SV" w:eastAsia="es-SV"/>
              </w:rPr>
              <w:t>municipal</w:t>
            </w:r>
          </w:p>
        </w:tc>
        <w:tc>
          <w:tcPr>
            <w:tcW w:w="1701" w:type="dxa"/>
            <w:tcBorders>
              <w:top w:val="single" w:sz="4" w:space="0" w:color="auto"/>
              <w:left w:val="nil"/>
              <w:bottom w:val="single" w:sz="4" w:space="0" w:color="auto"/>
              <w:right w:val="single" w:sz="4" w:space="0" w:color="auto"/>
            </w:tcBorders>
            <w:shd w:val="clear" w:color="auto" w:fill="auto"/>
            <w:vAlign w:val="center"/>
          </w:tcPr>
          <w:p w:rsidR="00332D43" w:rsidRPr="0003782E" w:rsidRDefault="00332D43" w:rsidP="00AE307B">
            <w:pPr>
              <w:jc w:val="center"/>
              <w:rPr>
                <w:rFonts w:asciiTheme="minorHAnsi" w:hAnsiTheme="minorHAnsi" w:cstheme="minorHAnsi"/>
              </w:rPr>
            </w:pPr>
            <w:r w:rsidRPr="0003782E">
              <w:rPr>
                <w:rFonts w:asciiTheme="minorHAnsi" w:hAnsiTheme="minorHAnsi" w:cstheme="minorHAnsi"/>
              </w:rPr>
              <w:t xml:space="preserve">$        </w:t>
            </w:r>
            <w:r>
              <w:rPr>
                <w:rFonts w:asciiTheme="minorHAnsi" w:hAnsiTheme="minorHAnsi" w:cstheme="minorHAnsi"/>
                <w:bCs/>
                <w:color w:val="000000"/>
              </w:rPr>
              <w:t>55.20</w:t>
            </w:r>
          </w:p>
        </w:tc>
      </w:tr>
      <w:tr w:rsidR="00332D43" w:rsidRPr="0016206E" w:rsidTr="00332D43">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tcPr>
          <w:p w:rsidR="00332D43" w:rsidRPr="0016206E" w:rsidRDefault="00332D43" w:rsidP="00AE307B">
            <w:pPr>
              <w:jc w:val="center"/>
              <w:rPr>
                <w:rFonts w:asciiTheme="minorHAnsi" w:hAnsiTheme="minorHAnsi" w:cstheme="minorHAnsi"/>
                <w:color w:val="000000"/>
                <w:lang w:val="es-SV" w:eastAsia="es-SV"/>
              </w:rPr>
            </w:pPr>
            <w:r>
              <w:rPr>
                <w:rFonts w:asciiTheme="minorHAnsi" w:hAnsiTheme="minorHAnsi" w:cstheme="minorHAnsi"/>
                <w:color w:val="000000"/>
                <w:lang w:val="es-SV" w:eastAsia="es-SV"/>
              </w:rPr>
              <w:t>3</w:t>
            </w:r>
          </w:p>
        </w:tc>
        <w:tc>
          <w:tcPr>
            <w:tcW w:w="4434" w:type="dxa"/>
            <w:tcBorders>
              <w:top w:val="single" w:sz="4" w:space="0" w:color="auto"/>
              <w:left w:val="single" w:sz="4" w:space="0" w:color="auto"/>
              <w:bottom w:val="single" w:sz="4" w:space="0" w:color="auto"/>
              <w:right w:val="single" w:sz="4" w:space="0" w:color="auto"/>
            </w:tcBorders>
            <w:shd w:val="clear" w:color="auto" w:fill="auto"/>
            <w:vAlign w:val="center"/>
          </w:tcPr>
          <w:p w:rsidR="00332D43" w:rsidRPr="0016206E" w:rsidRDefault="00332D43" w:rsidP="00AE307B">
            <w:pPr>
              <w:rPr>
                <w:rFonts w:asciiTheme="minorHAnsi" w:hAnsiTheme="minorHAnsi" w:cstheme="minorHAnsi"/>
              </w:rPr>
            </w:pPr>
            <w:r w:rsidRPr="004328DD">
              <w:rPr>
                <w:rFonts w:asciiTheme="minorHAnsi" w:hAnsiTheme="minorHAnsi" w:cstheme="minorHAnsi"/>
              </w:rPr>
              <w:t xml:space="preserve">Pago </w:t>
            </w:r>
            <w:r>
              <w:rPr>
                <w:rFonts w:asciiTheme="minorHAnsi" w:hAnsiTheme="minorHAnsi" w:cstheme="minorHAnsi"/>
              </w:rPr>
              <w:t>a</w:t>
            </w:r>
            <w:r w:rsidRPr="004328DD">
              <w:rPr>
                <w:rFonts w:asciiTheme="minorHAnsi" w:hAnsiTheme="minorHAnsi" w:cstheme="minorHAnsi"/>
              </w:rPr>
              <w:t xml:space="preserve"> </w:t>
            </w:r>
            <w:r w:rsidRPr="009C5D9D">
              <w:rPr>
                <w:rFonts w:asciiTheme="minorHAnsi" w:hAnsiTheme="minorHAnsi" w:cstheme="minorHAnsi"/>
                <w:b/>
              </w:rPr>
              <w:t>HENRI LEONICIO AGUIRRE ALAS</w:t>
            </w:r>
            <w:r w:rsidRPr="004328DD">
              <w:rPr>
                <w:rFonts w:asciiTheme="minorHAnsi" w:hAnsiTheme="minorHAnsi" w:cstheme="minorHAnsi"/>
              </w:rPr>
              <w:t xml:space="preserve">, por compra de consumibles </w:t>
            </w:r>
            <w:r>
              <w:rPr>
                <w:rFonts w:asciiTheme="minorHAnsi" w:hAnsiTheme="minorHAnsi" w:cstheme="minorHAnsi"/>
              </w:rPr>
              <w:t xml:space="preserve">automotrices, repuestos y mano de obra por reparación de alternador y </w:t>
            </w:r>
            <w:r w:rsidRPr="004328DD">
              <w:rPr>
                <w:rFonts w:asciiTheme="minorHAnsi" w:hAnsiTheme="minorHAnsi" w:cstheme="minorHAnsi"/>
              </w:rPr>
              <w:t xml:space="preserve">mantenimiento general del pick up </w:t>
            </w:r>
            <w:r>
              <w:rPr>
                <w:rFonts w:asciiTheme="minorHAnsi" w:hAnsiTheme="minorHAnsi" w:cstheme="minorHAnsi"/>
              </w:rPr>
              <w:t>Nissan Gris</w:t>
            </w:r>
            <w:r w:rsidRPr="004328DD">
              <w:rPr>
                <w:rFonts w:asciiTheme="minorHAnsi" w:hAnsiTheme="minorHAnsi" w:cstheme="minorHAnsi"/>
              </w:rPr>
              <w:t>, Placas N-</w:t>
            </w:r>
            <w:r>
              <w:rPr>
                <w:rFonts w:asciiTheme="minorHAnsi" w:hAnsiTheme="minorHAnsi" w:cstheme="minorHAnsi"/>
              </w:rPr>
              <w:t>3762</w:t>
            </w:r>
            <w:r w:rsidRPr="004328DD">
              <w:rPr>
                <w:rFonts w:asciiTheme="minorHAnsi" w:hAnsiTheme="minorHAnsi" w:cstheme="minorHAnsi"/>
              </w:rPr>
              <w:t xml:space="preserve"> de usos </w:t>
            </w:r>
            <w:r>
              <w:rPr>
                <w:rFonts w:asciiTheme="minorHAnsi" w:hAnsiTheme="minorHAnsi" w:cstheme="minorHAnsi"/>
              </w:rPr>
              <w:t xml:space="preserve"> de servicios generales municipal.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32D43" w:rsidRPr="0016206E" w:rsidRDefault="00332D43" w:rsidP="00AE307B">
            <w:pPr>
              <w:jc w:val="center"/>
              <w:rPr>
                <w:rFonts w:asciiTheme="minorHAnsi" w:hAnsiTheme="minorHAnsi" w:cstheme="minorHAnsi"/>
              </w:rPr>
            </w:pPr>
            <w:r>
              <w:rPr>
                <w:rFonts w:asciiTheme="minorHAnsi" w:hAnsiTheme="minorHAnsi" w:cstheme="minorHAnsi"/>
                <w:bCs/>
                <w:color w:val="000000"/>
              </w:rPr>
              <w:t>FODES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32D43" w:rsidRPr="0016206E" w:rsidRDefault="00332D43" w:rsidP="00AE307B">
            <w:pPr>
              <w:jc w:val="center"/>
              <w:rPr>
                <w:rFonts w:asciiTheme="minorHAnsi" w:hAnsiTheme="minorHAnsi" w:cstheme="minorHAnsi"/>
              </w:rPr>
            </w:pPr>
            <w:r w:rsidRPr="0016206E">
              <w:rPr>
                <w:rFonts w:asciiTheme="minorHAnsi" w:hAnsiTheme="minorHAnsi" w:cstheme="minorHAnsi"/>
              </w:rPr>
              <w:t xml:space="preserve">$       </w:t>
            </w:r>
            <w:r>
              <w:rPr>
                <w:rFonts w:asciiTheme="minorHAnsi" w:hAnsiTheme="minorHAnsi" w:cstheme="minorHAnsi"/>
                <w:bCs/>
                <w:color w:val="000000"/>
              </w:rPr>
              <w:t>282.00</w:t>
            </w:r>
          </w:p>
        </w:tc>
      </w:tr>
      <w:tr w:rsidR="00332D43" w:rsidRPr="0016206E" w:rsidTr="00332D43">
        <w:trPr>
          <w:trHeight w:val="1155"/>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D43" w:rsidRPr="0016206E" w:rsidRDefault="00332D43" w:rsidP="00AE307B">
            <w:pPr>
              <w:jc w:val="center"/>
              <w:rPr>
                <w:rFonts w:asciiTheme="minorHAnsi" w:hAnsiTheme="minorHAnsi" w:cstheme="minorHAnsi"/>
                <w:color w:val="000000"/>
                <w:lang w:val="es-SV" w:eastAsia="es-SV"/>
              </w:rPr>
            </w:pPr>
            <w:r>
              <w:rPr>
                <w:rFonts w:asciiTheme="minorHAnsi" w:hAnsiTheme="minorHAnsi" w:cstheme="minorHAnsi"/>
                <w:color w:val="000000"/>
                <w:lang w:val="es-SV" w:eastAsia="es-SV"/>
              </w:rPr>
              <w:lastRenderedPageBreak/>
              <w:t>4</w:t>
            </w:r>
          </w:p>
        </w:tc>
        <w:tc>
          <w:tcPr>
            <w:tcW w:w="4434" w:type="dxa"/>
            <w:tcBorders>
              <w:top w:val="single" w:sz="4" w:space="0" w:color="auto"/>
              <w:left w:val="single" w:sz="4" w:space="0" w:color="auto"/>
              <w:bottom w:val="single" w:sz="4" w:space="0" w:color="auto"/>
              <w:right w:val="single" w:sz="4" w:space="0" w:color="auto"/>
            </w:tcBorders>
            <w:shd w:val="clear" w:color="auto" w:fill="auto"/>
            <w:vAlign w:val="center"/>
          </w:tcPr>
          <w:p w:rsidR="00332D43" w:rsidRPr="001A1FE6" w:rsidRDefault="00332D43" w:rsidP="00AE307B">
            <w:pPr>
              <w:rPr>
                <w:rFonts w:ascii="Calibri" w:hAnsi="Calibri" w:cs="Calibri"/>
              </w:rPr>
            </w:pPr>
            <w:r w:rsidRPr="001A1FE6">
              <w:rPr>
                <w:rFonts w:ascii="Calibri" w:hAnsi="Calibri" w:cs="Calibri"/>
              </w:rPr>
              <w:t xml:space="preserve">Pago a </w:t>
            </w:r>
            <w:r>
              <w:rPr>
                <w:rFonts w:ascii="Calibri" w:hAnsi="Calibri" w:cs="Calibri"/>
                <w:b/>
              </w:rPr>
              <w:t>REINA DE LA PAZ RODRÍGUEZ ZELAYA</w:t>
            </w:r>
            <w:r w:rsidRPr="001A1FE6">
              <w:rPr>
                <w:rFonts w:ascii="Calibri" w:hAnsi="Calibri" w:cs="Calibri"/>
              </w:rPr>
              <w:t xml:space="preserve">, </w:t>
            </w:r>
            <w:r>
              <w:rPr>
                <w:rFonts w:ascii="Calibri" w:hAnsi="Calibri" w:cs="Calibri"/>
              </w:rPr>
              <w:t>por compra</w:t>
            </w:r>
            <w:r w:rsidRPr="001D40F0">
              <w:rPr>
                <w:rFonts w:ascii="Calibri" w:hAnsi="Calibri" w:cs="Calibri"/>
              </w:rPr>
              <w:t xml:space="preserve"> de Suministros de Oficina de Uso Administrativo Municipal.</w:t>
            </w:r>
            <w:r>
              <w:rPr>
                <w:rFonts w:ascii="Calibri" w:hAnsi="Calibri" w:cs="Calibri"/>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32D43" w:rsidRPr="00881B66" w:rsidRDefault="00332D43" w:rsidP="00AE307B">
            <w:pPr>
              <w:jc w:val="center"/>
              <w:rPr>
                <w:rFonts w:ascii="Calibri" w:hAnsi="Calibri" w:cs="Calibri"/>
              </w:rPr>
            </w:pPr>
            <w:r>
              <w:rPr>
                <w:rFonts w:asciiTheme="minorHAnsi" w:hAnsiTheme="minorHAnsi" w:cstheme="minorHAnsi"/>
                <w:bCs/>
                <w:color w:val="000000"/>
              </w:rPr>
              <w:t>FODES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32D43" w:rsidRPr="00881B66" w:rsidRDefault="00332D43" w:rsidP="00AE307B">
            <w:pPr>
              <w:jc w:val="center"/>
              <w:rPr>
                <w:rFonts w:ascii="Calibri" w:hAnsi="Calibri" w:cs="Calibri"/>
              </w:rPr>
            </w:pPr>
            <w:r w:rsidRPr="00881B66">
              <w:rPr>
                <w:rFonts w:ascii="Calibri" w:hAnsi="Calibri" w:cs="Calibri"/>
              </w:rPr>
              <w:t xml:space="preserve">$   </w:t>
            </w:r>
            <w:r>
              <w:rPr>
                <w:rFonts w:ascii="Calibri" w:hAnsi="Calibri" w:cs="Calibri"/>
              </w:rPr>
              <w:t xml:space="preserve"> 4,534.78</w:t>
            </w:r>
          </w:p>
        </w:tc>
      </w:tr>
      <w:tr w:rsidR="00332D43" w:rsidRPr="0016206E" w:rsidTr="00332D43">
        <w:trPr>
          <w:trHeight w:val="1155"/>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D43" w:rsidRPr="0016206E" w:rsidRDefault="00332D43" w:rsidP="00AE307B">
            <w:pPr>
              <w:jc w:val="center"/>
              <w:rPr>
                <w:rFonts w:asciiTheme="minorHAnsi" w:hAnsiTheme="minorHAnsi" w:cstheme="minorHAnsi"/>
                <w:color w:val="000000"/>
                <w:lang w:val="es-SV" w:eastAsia="es-SV"/>
              </w:rPr>
            </w:pPr>
            <w:r>
              <w:rPr>
                <w:rFonts w:asciiTheme="minorHAnsi" w:hAnsiTheme="minorHAnsi" w:cstheme="minorHAnsi"/>
                <w:color w:val="000000"/>
                <w:lang w:val="es-SV" w:eastAsia="es-SV"/>
              </w:rPr>
              <w:t>5</w:t>
            </w:r>
          </w:p>
        </w:tc>
        <w:tc>
          <w:tcPr>
            <w:tcW w:w="4434" w:type="dxa"/>
            <w:tcBorders>
              <w:top w:val="single" w:sz="4" w:space="0" w:color="auto"/>
              <w:left w:val="nil"/>
              <w:bottom w:val="single" w:sz="4" w:space="0" w:color="auto"/>
              <w:right w:val="single" w:sz="4" w:space="0" w:color="auto"/>
            </w:tcBorders>
            <w:shd w:val="clear" w:color="auto" w:fill="auto"/>
            <w:vAlign w:val="center"/>
          </w:tcPr>
          <w:p w:rsidR="00332D43" w:rsidRPr="0016206E" w:rsidRDefault="00332D43" w:rsidP="00AE307B">
            <w:pPr>
              <w:rPr>
                <w:rFonts w:asciiTheme="minorHAnsi" w:hAnsiTheme="minorHAnsi" w:cstheme="minorHAnsi"/>
              </w:rPr>
            </w:pPr>
            <w:r w:rsidRPr="004328DD">
              <w:rPr>
                <w:rFonts w:asciiTheme="minorHAnsi" w:hAnsiTheme="minorHAnsi" w:cstheme="minorHAnsi"/>
              </w:rPr>
              <w:t xml:space="preserve">Pago </w:t>
            </w:r>
            <w:r>
              <w:rPr>
                <w:rFonts w:asciiTheme="minorHAnsi" w:hAnsiTheme="minorHAnsi" w:cstheme="minorHAnsi"/>
              </w:rPr>
              <w:t>a</w:t>
            </w:r>
            <w:r w:rsidRPr="004328DD">
              <w:rPr>
                <w:rFonts w:asciiTheme="minorHAnsi" w:hAnsiTheme="minorHAnsi" w:cstheme="minorHAnsi"/>
              </w:rPr>
              <w:t xml:space="preserve"> </w:t>
            </w:r>
            <w:r w:rsidRPr="009C5D9D">
              <w:rPr>
                <w:rFonts w:asciiTheme="minorHAnsi" w:hAnsiTheme="minorHAnsi" w:cstheme="minorHAnsi"/>
                <w:b/>
              </w:rPr>
              <w:t>JOSE DAVID ROMERO HERNANDEZ</w:t>
            </w:r>
            <w:r w:rsidRPr="004328DD">
              <w:rPr>
                <w:rFonts w:asciiTheme="minorHAnsi" w:hAnsiTheme="minorHAnsi" w:cstheme="minorHAnsi"/>
              </w:rPr>
              <w:t xml:space="preserve">, por </w:t>
            </w:r>
            <w:r>
              <w:rPr>
                <w:rFonts w:asciiTheme="minorHAnsi" w:hAnsiTheme="minorHAnsi" w:cstheme="minorHAnsi"/>
              </w:rPr>
              <w:t>compra de tres tintas HP 122 de uso de Tesorería Municipal</w:t>
            </w:r>
          </w:p>
        </w:tc>
        <w:tc>
          <w:tcPr>
            <w:tcW w:w="1985" w:type="dxa"/>
            <w:tcBorders>
              <w:top w:val="single" w:sz="4" w:space="0" w:color="auto"/>
              <w:left w:val="nil"/>
              <w:bottom w:val="single" w:sz="4" w:space="0" w:color="auto"/>
              <w:right w:val="single" w:sz="4" w:space="0" w:color="auto"/>
            </w:tcBorders>
            <w:shd w:val="clear" w:color="auto" w:fill="auto"/>
            <w:vAlign w:val="center"/>
          </w:tcPr>
          <w:p w:rsidR="00332D43" w:rsidRDefault="00332D43" w:rsidP="00AE307B">
            <w:pPr>
              <w:jc w:val="center"/>
              <w:rPr>
                <w:rFonts w:asciiTheme="minorHAnsi" w:hAnsiTheme="minorHAnsi" w:cstheme="minorHAnsi"/>
                <w:bCs/>
                <w:color w:val="000000"/>
              </w:rPr>
            </w:pPr>
            <w:r w:rsidRPr="000271D7">
              <w:rPr>
                <w:rFonts w:ascii="Calibri" w:hAnsi="Calibri" w:cs="Calibri"/>
                <w:lang w:val="es-SV" w:eastAsia="es-SV"/>
              </w:rPr>
              <w:t xml:space="preserve">Fondo </w:t>
            </w:r>
            <w:r>
              <w:rPr>
                <w:rFonts w:ascii="Calibri" w:hAnsi="Calibri" w:cs="Calibri"/>
                <w:lang w:val="es-SV" w:eastAsia="es-SV"/>
              </w:rPr>
              <w:t>municipal</w:t>
            </w:r>
          </w:p>
        </w:tc>
        <w:tc>
          <w:tcPr>
            <w:tcW w:w="1701" w:type="dxa"/>
            <w:tcBorders>
              <w:top w:val="single" w:sz="4" w:space="0" w:color="auto"/>
              <w:left w:val="nil"/>
              <w:bottom w:val="nil"/>
              <w:right w:val="single" w:sz="4" w:space="0" w:color="auto"/>
            </w:tcBorders>
            <w:shd w:val="clear" w:color="auto" w:fill="auto"/>
            <w:vAlign w:val="center"/>
          </w:tcPr>
          <w:p w:rsidR="00332D43" w:rsidRPr="0016206E" w:rsidRDefault="00332D43" w:rsidP="00AE307B">
            <w:pPr>
              <w:jc w:val="center"/>
              <w:rPr>
                <w:rFonts w:asciiTheme="minorHAnsi" w:hAnsiTheme="minorHAnsi" w:cstheme="minorHAnsi"/>
              </w:rPr>
            </w:pPr>
            <w:r>
              <w:rPr>
                <w:rFonts w:asciiTheme="minorHAnsi" w:hAnsiTheme="minorHAnsi" w:cstheme="minorHAnsi"/>
              </w:rPr>
              <w:t xml:space="preserve">$      </w:t>
            </w:r>
            <w:r>
              <w:rPr>
                <w:rFonts w:asciiTheme="minorHAnsi" w:hAnsiTheme="minorHAnsi" w:cstheme="minorHAnsi"/>
                <w:bCs/>
                <w:color w:val="000000"/>
              </w:rPr>
              <w:t xml:space="preserve"> 69.00</w:t>
            </w:r>
          </w:p>
        </w:tc>
      </w:tr>
      <w:tr w:rsidR="00332D43" w:rsidRPr="0016206E" w:rsidTr="00AE307B">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tcPr>
          <w:p w:rsidR="00332D43" w:rsidRPr="0016206E" w:rsidRDefault="00332D43" w:rsidP="00AE307B">
            <w:pPr>
              <w:jc w:val="center"/>
              <w:rPr>
                <w:rFonts w:asciiTheme="minorHAnsi" w:hAnsiTheme="minorHAnsi" w:cstheme="minorHAnsi"/>
                <w:color w:val="000000"/>
                <w:lang w:val="es-SV" w:eastAsia="es-SV"/>
              </w:rPr>
            </w:pPr>
            <w:r>
              <w:rPr>
                <w:rFonts w:asciiTheme="minorHAnsi" w:hAnsiTheme="minorHAnsi" w:cstheme="minorHAnsi"/>
                <w:color w:val="000000"/>
                <w:lang w:val="es-SV" w:eastAsia="es-SV"/>
              </w:rPr>
              <w:t>6</w:t>
            </w:r>
          </w:p>
        </w:tc>
        <w:tc>
          <w:tcPr>
            <w:tcW w:w="4434" w:type="dxa"/>
            <w:tcBorders>
              <w:top w:val="nil"/>
              <w:left w:val="nil"/>
              <w:bottom w:val="single" w:sz="4" w:space="0" w:color="auto"/>
              <w:right w:val="single" w:sz="4" w:space="0" w:color="auto"/>
            </w:tcBorders>
            <w:shd w:val="clear" w:color="auto" w:fill="auto"/>
            <w:vAlign w:val="center"/>
          </w:tcPr>
          <w:p w:rsidR="00332D43" w:rsidRPr="00A63DF2" w:rsidRDefault="00332D43" w:rsidP="00AE307B">
            <w:pPr>
              <w:jc w:val="both"/>
              <w:rPr>
                <w:rFonts w:asciiTheme="minorHAnsi" w:hAnsiTheme="minorHAnsi" w:cstheme="minorHAnsi"/>
                <w:color w:val="000000"/>
              </w:rPr>
            </w:pPr>
            <w:r w:rsidRPr="00A63DF2">
              <w:rPr>
                <w:rFonts w:asciiTheme="minorHAnsi" w:hAnsiTheme="minorHAnsi" w:cstheme="minorHAnsi"/>
                <w:color w:val="000000"/>
              </w:rPr>
              <w:t xml:space="preserve">Pago a </w:t>
            </w:r>
            <w:r w:rsidRPr="00A63DF2">
              <w:rPr>
                <w:rFonts w:asciiTheme="minorHAnsi" w:hAnsiTheme="minorHAnsi" w:cstheme="minorHAnsi"/>
                <w:b/>
                <w:bCs/>
                <w:color w:val="000000"/>
              </w:rPr>
              <w:t>HECTOR ADILMAN RIVAS GONZALEZ</w:t>
            </w:r>
            <w:r w:rsidRPr="00A63DF2">
              <w:rPr>
                <w:rFonts w:asciiTheme="minorHAnsi" w:hAnsiTheme="minorHAnsi" w:cstheme="minorHAnsi"/>
                <w:color w:val="000000"/>
              </w:rPr>
              <w:t xml:space="preserve">, por </w:t>
            </w:r>
            <w:r>
              <w:rPr>
                <w:rFonts w:asciiTheme="minorHAnsi" w:hAnsiTheme="minorHAnsi" w:cstheme="minorHAnsi"/>
                <w:color w:val="000000"/>
              </w:rPr>
              <w:t>mano de obra por reparación y mantenimiento preventivo de tres motoguadañas de uso de servicios generales.</w:t>
            </w:r>
          </w:p>
        </w:tc>
        <w:tc>
          <w:tcPr>
            <w:tcW w:w="1985" w:type="dxa"/>
            <w:tcBorders>
              <w:top w:val="nil"/>
              <w:left w:val="nil"/>
              <w:bottom w:val="single" w:sz="4" w:space="0" w:color="auto"/>
              <w:right w:val="single" w:sz="4" w:space="0" w:color="auto"/>
            </w:tcBorders>
            <w:shd w:val="clear" w:color="auto" w:fill="auto"/>
            <w:vAlign w:val="center"/>
          </w:tcPr>
          <w:p w:rsidR="00332D43" w:rsidRPr="00D03BB3" w:rsidRDefault="00332D43" w:rsidP="00AE307B">
            <w:pPr>
              <w:jc w:val="center"/>
              <w:rPr>
                <w:rFonts w:ascii="Calibri" w:hAnsi="Calibri" w:cs="Calibri"/>
              </w:rPr>
            </w:pPr>
            <w:r>
              <w:rPr>
                <w:rFonts w:ascii="Calibri" w:hAnsi="Calibri" w:cs="Calibri"/>
              </w:rPr>
              <w:t>Fondo Municipal</w:t>
            </w:r>
          </w:p>
        </w:tc>
        <w:tc>
          <w:tcPr>
            <w:tcW w:w="1701" w:type="dxa"/>
            <w:tcBorders>
              <w:top w:val="single" w:sz="4" w:space="0" w:color="auto"/>
              <w:left w:val="nil"/>
              <w:bottom w:val="nil"/>
              <w:right w:val="single" w:sz="4" w:space="0" w:color="auto"/>
            </w:tcBorders>
            <w:shd w:val="clear" w:color="auto" w:fill="auto"/>
            <w:vAlign w:val="center"/>
          </w:tcPr>
          <w:p w:rsidR="00332D43" w:rsidRPr="00E8450B" w:rsidRDefault="00332D43" w:rsidP="00AE307B">
            <w:pPr>
              <w:jc w:val="center"/>
              <w:rPr>
                <w:rFonts w:ascii="Calibri" w:hAnsi="Calibri" w:cs="Calibri"/>
              </w:rPr>
            </w:pPr>
            <w:r w:rsidRPr="00E8450B">
              <w:rPr>
                <w:rFonts w:ascii="Calibri" w:hAnsi="Calibri" w:cs="Calibri"/>
              </w:rPr>
              <w:t xml:space="preserve">$ </w:t>
            </w:r>
            <w:r>
              <w:rPr>
                <w:rFonts w:ascii="Calibri" w:hAnsi="Calibri" w:cs="Calibri"/>
              </w:rPr>
              <w:t xml:space="preserve">  </w:t>
            </w:r>
            <w:r w:rsidRPr="00E8450B">
              <w:rPr>
                <w:rFonts w:ascii="Calibri" w:hAnsi="Calibri" w:cs="Calibri"/>
              </w:rPr>
              <w:t xml:space="preserve">  </w:t>
            </w:r>
            <w:r>
              <w:rPr>
                <w:rFonts w:ascii="Calibri" w:hAnsi="Calibri" w:cs="Calibri"/>
              </w:rPr>
              <w:t xml:space="preserve">   337.00</w:t>
            </w:r>
          </w:p>
        </w:tc>
      </w:tr>
      <w:tr w:rsidR="00332D43" w:rsidRPr="0016206E" w:rsidTr="00AE307B">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tcPr>
          <w:p w:rsidR="00332D43" w:rsidRPr="0016206E" w:rsidRDefault="00332D43" w:rsidP="00AE307B">
            <w:pPr>
              <w:jc w:val="center"/>
              <w:rPr>
                <w:rFonts w:asciiTheme="minorHAnsi" w:hAnsiTheme="minorHAnsi" w:cstheme="minorHAnsi"/>
                <w:color w:val="000000"/>
                <w:lang w:val="es-SV" w:eastAsia="es-SV"/>
              </w:rPr>
            </w:pPr>
            <w:r>
              <w:rPr>
                <w:rFonts w:asciiTheme="minorHAnsi" w:hAnsiTheme="minorHAnsi" w:cstheme="minorHAnsi"/>
                <w:color w:val="000000"/>
                <w:lang w:val="es-SV" w:eastAsia="es-SV"/>
              </w:rPr>
              <w:t>7</w:t>
            </w:r>
          </w:p>
        </w:tc>
        <w:tc>
          <w:tcPr>
            <w:tcW w:w="4434" w:type="dxa"/>
            <w:tcBorders>
              <w:top w:val="nil"/>
              <w:left w:val="nil"/>
              <w:bottom w:val="single" w:sz="4" w:space="0" w:color="auto"/>
              <w:right w:val="single" w:sz="4" w:space="0" w:color="auto"/>
            </w:tcBorders>
            <w:shd w:val="clear" w:color="auto" w:fill="auto"/>
            <w:vAlign w:val="center"/>
          </w:tcPr>
          <w:p w:rsidR="00332D43" w:rsidRPr="00A63DF2" w:rsidRDefault="00332D43" w:rsidP="00AE307B">
            <w:pPr>
              <w:jc w:val="both"/>
              <w:rPr>
                <w:rFonts w:asciiTheme="minorHAnsi" w:hAnsiTheme="minorHAnsi" w:cstheme="minorHAnsi"/>
                <w:color w:val="000000"/>
              </w:rPr>
            </w:pPr>
            <w:r>
              <w:rPr>
                <w:rFonts w:asciiTheme="minorHAnsi" w:hAnsiTheme="minorHAnsi" w:cstheme="minorHAnsi"/>
                <w:color w:val="000000"/>
                <w:lang w:val="es-SV"/>
              </w:rPr>
              <w:t xml:space="preserve">Pago a </w:t>
            </w:r>
            <w:r>
              <w:rPr>
                <w:rFonts w:asciiTheme="minorHAnsi" w:hAnsiTheme="minorHAnsi" w:cstheme="minorHAnsi"/>
                <w:b/>
                <w:color w:val="000000"/>
                <w:lang w:val="es-SV"/>
              </w:rPr>
              <w:t xml:space="preserve">ASESUISA VIDA, S.A. </w:t>
            </w:r>
            <w:r>
              <w:rPr>
                <w:rFonts w:asciiTheme="minorHAnsi" w:hAnsiTheme="minorHAnsi" w:cstheme="minorHAnsi"/>
                <w:color w:val="000000"/>
              </w:rPr>
              <w:t xml:space="preserve">Renovación de Seguro de Vida Colectivo de empleados de la municipalidad de Suchitoto </w:t>
            </w:r>
          </w:p>
        </w:tc>
        <w:tc>
          <w:tcPr>
            <w:tcW w:w="1985" w:type="dxa"/>
            <w:tcBorders>
              <w:top w:val="nil"/>
              <w:left w:val="nil"/>
              <w:bottom w:val="single" w:sz="4" w:space="0" w:color="auto"/>
              <w:right w:val="single" w:sz="4" w:space="0" w:color="auto"/>
            </w:tcBorders>
            <w:shd w:val="clear" w:color="auto" w:fill="auto"/>
            <w:vAlign w:val="center"/>
          </w:tcPr>
          <w:p w:rsidR="00332D43" w:rsidRPr="00D03BB3" w:rsidRDefault="00332D43" w:rsidP="00AE307B">
            <w:pPr>
              <w:jc w:val="center"/>
              <w:rPr>
                <w:rFonts w:ascii="Calibri" w:hAnsi="Calibri" w:cs="Calibri"/>
              </w:rPr>
            </w:pPr>
            <w:r>
              <w:rPr>
                <w:rFonts w:ascii="Calibri" w:hAnsi="Calibri" w:cs="Calibri"/>
              </w:rPr>
              <w:t>Fondo Municipal</w:t>
            </w:r>
          </w:p>
        </w:tc>
        <w:tc>
          <w:tcPr>
            <w:tcW w:w="1701" w:type="dxa"/>
            <w:tcBorders>
              <w:top w:val="single" w:sz="4" w:space="0" w:color="auto"/>
              <w:left w:val="nil"/>
              <w:bottom w:val="single" w:sz="4" w:space="0" w:color="auto"/>
              <w:right w:val="single" w:sz="4" w:space="0" w:color="auto"/>
            </w:tcBorders>
            <w:shd w:val="clear" w:color="auto" w:fill="auto"/>
            <w:vAlign w:val="center"/>
          </w:tcPr>
          <w:p w:rsidR="00332D43" w:rsidRPr="00E8450B" w:rsidRDefault="00332D43" w:rsidP="00AE307B">
            <w:pPr>
              <w:jc w:val="center"/>
              <w:rPr>
                <w:rFonts w:ascii="Calibri" w:hAnsi="Calibri" w:cs="Calibri"/>
              </w:rPr>
            </w:pPr>
            <w:r w:rsidRPr="00881B66">
              <w:rPr>
                <w:rFonts w:ascii="Calibri" w:hAnsi="Calibri" w:cs="Calibri"/>
              </w:rPr>
              <w:t xml:space="preserve">$   </w:t>
            </w:r>
            <w:r>
              <w:rPr>
                <w:rFonts w:ascii="Calibri" w:hAnsi="Calibri" w:cs="Calibri"/>
              </w:rPr>
              <w:t xml:space="preserve"> 2,331.50</w:t>
            </w:r>
          </w:p>
        </w:tc>
      </w:tr>
    </w:tbl>
    <w:p w:rsidR="00332D43" w:rsidRPr="004B2695" w:rsidRDefault="00332D43" w:rsidP="00332D43">
      <w:pPr>
        <w:spacing w:line="276" w:lineRule="auto"/>
        <w:jc w:val="both"/>
        <w:rPr>
          <w:rFonts w:ascii="Calibri" w:eastAsia="Calibri" w:hAnsi="Calibri" w:cs="Calibri"/>
          <w:color w:val="000000"/>
        </w:rPr>
      </w:pPr>
      <w:r w:rsidRPr="00975FAB">
        <w:rPr>
          <w:rFonts w:ascii="Calibri" w:hAnsi="Calibri" w:cs="Calibri"/>
        </w:rPr>
        <w:t>Se deja constancia que el concejal David Jaime Bonilla Hernández no vota a favor del gasto  consignado en cuadro número tres; y el Concejal Pedro Antonio Hernández Ponce no vota a favor de los gastos consignados en cuadros número tres y cuatro. Certifíquese  y Comuníquese.-</w:t>
      </w:r>
      <w:r>
        <w:rPr>
          <w:rFonts w:ascii="Calibri" w:hAnsi="Calibri" w:cs="Calibri"/>
        </w:rPr>
        <w:t xml:space="preserve"> </w:t>
      </w:r>
      <w:r w:rsidRPr="00802451">
        <w:rPr>
          <w:rFonts w:ascii="Calibri" w:eastAsia="Calibri" w:hAnsi="Calibri" w:cs="Calibri"/>
          <w:b/>
          <w:color w:val="000000"/>
        </w:rPr>
        <w:t xml:space="preserve">ACUERDO NÚMERO </w:t>
      </w:r>
      <w:r>
        <w:rPr>
          <w:rFonts w:ascii="Calibri" w:eastAsia="Calibri" w:hAnsi="Calibri" w:cs="Calibri"/>
          <w:b/>
        </w:rPr>
        <w:t>TRES</w:t>
      </w:r>
      <w:r w:rsidRPr="00E507ED">
        <w:rPr>
          <w:rFonts w:ascii="Calibri" w:eastAsia="Calibri" w:hAnsi="Calibri" w:cs="Calibri"/>
          <w:b/>
        </w:rPr>
        <w:t>.</w:t>
      </w:r>
      <w:r>
        <w:rPr>
          <w:rFonts w:ascii="Calibri" w:eastAsia="Calibri" w:hAnsi="Calibri" w:cs="Calibri"/>
          <w:b/>
        </w:rPr>
        <w:t xml:space="preserve"> </w:t>
      </w:r>
      <w:r w:rsidRPr="004B2695">
        <w:rPr>
          <w:rFonts w:ascii="Calibri" w:eastAsia="Calibri" w:hAnsi="Calibri" w:cs="Calibri"/>
          <w:color w:val="000000"/>
        </w:rPr>
        <w:t xml:space="preserve">Vista la solicitud de autorización de </w:t>
      </w:r>
      <w:r>
        <w:rPr>
          <w:rFonts w:ascii="Calibri" w:eastAsia="Calibri" w:hAnsi="Calibri" w:cs="Calibri"/>
          <w:color w:val="000000"/>
        </w:rPr>
        <w:t>compra de especies municipales, remitida</w:t>
      </w:r>
      <w:r w:rsidRPr="004B2695">
        <w:rPr>
          <w:rFonts w:ascii="Calibri" w:eastAsia="Calibri" w:hAnsi="Calibri" w:cs="Calibri"/>
          <w:color w:val="000000"/>
        </w:rPr>
        <w:t xml:space="preserve"> por  la Tesorera municipal,  y siendo competencia de este concejo autorizar las erogaciones de fondos, de conformidad a lo establecido en los arts. 203, 204 ord. 3° de la Constitución,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 xml:space="preserve">autorizar </w:t>
      </w:r>
      <w:r>
        <w:rPr>
          <w:rFonts w:ascii="Calibri" w:eastAsia="Calibri" w:hAnsi="Calibri" w:cs="Calibri"/>
          <w:color w:val="000000"/>
        </w:rPr>
        <w:t>la compra de las siguientes especies municipales:</w:t>
      </w:r>
    </w:p>
    <w:tbl>
      <w:tblPr>
        <w:tblW w:w="8651" w:type="dxa"/>
        <w:tblInd w:w="65" w:type="dxa"/>
        <w:tblCellMar>
          <w:left w:w="70" w:type="dxa"/>
          <w:right w:w="70" w:type="dxa"/>
        </w:tblCellMar>
        <w:tblLook w:val="04A0" w:firstRow="1" w:lastRow="0" w:firstColumn="1" w:lastColumn="0" w:noHBand="0" w:noVBand="1"/>
      </w:tblPr>
      <w:tblGrid>
        <w:gridCol w:w="1202"/>
        <w:gridCol w:w="3442"/>
        <w:gridCol w:w="1173"/>
        <w:gridCol w:w="1418"/>
        <w:gridCol w:w="1416"/>
      </w:tblGrid>
      <w:tr w:rsidR="00332D43" w:rsidRPr="00881B66" w:rsidTr="00AE307B">
        <w:trPr>
          <w:trHeight w:val="330"/>
        </w:trPr>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D43" w:rsidRPr="00881B66" w:rsidRDefault="00332D43" w:rsidP="00AE307B">
            <w:pPr>
              <w:jc w:val="center"/>
              <w:rPr>
                <w:rFonts w:ascii="Calibri" w:hAnsi="Calibri" w:cs="Calibri"/>
                <w:b/>
                <w:bCs/>
                <w:color w:val="000000"/>
                <w:lang w:val="es-SV" w:eastAsia="es-SV"/>
              </w:rPr>
            </w:pPr>
            <w:r>
              <w:rPr>
                <w:rFonts w:ascii="Calibri" w:hAnsi="Calibri" w:cs="Calibri"/>
                <w:b/>
                <w:bCs/>
                <w:color w:val="000000"/>
                <w:lang w:val="es-SV" w:eastAsia="es-SV"/>
              </w:rPr>
              <w:t>CANTIDAD</w:t>
            </w:r>
          </w:p>
        </w:tc>
        <w:tc>
          <w:tcPr>
            <w:tcW w:w="3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D43" w:rsidRPr="00881B66" w:rsidRDefault="00332D43" w:rsidP="00AE307B">
            <w:pPr>
              <w:jc w:val="center"/>
              <w:rPr>
                <w:rFonts w:ascii="Calibri" w:hAnsi="Calibri" w:cs="Calibri"/>
                <w:b/>
                <w:bCs/>
                <w:color w:val="000000"/>
                <w:lang w:val="es-SV" w:eastAsia="es-SV"/>
              </w:rPr>
            </w:pPr>
            <w:r w:rsidRPr="00881B66">
              <w:rPr>
                <w:rFonts w:ascii="Calibri" w:hAnsi="Calibri" w:cs="Calibri"/>
                <w:b/>
                <w:bCs/>
                <w:color w:val="000000"/>
                <w:lang w:val="es-SV" w:eastAsia="es-SV"/>
              </w:rPr>
              <w:t>DESCRIPCION</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D43" w:rsidRPr="00881B66" w:rsidRDefault="00332D43" w:rsidP="00AE307B">
            <w:pPr>
              <w:jc w:val="center"/>
              <w:rPr>
                <w:rFonts w:ascii="Calibri" w:hAnsi="Calibri" w:cs="Calibri"/>
                <w:b/>
                <w:bCs/>
                <w:color w:val="000000"/>
                <w:lang w:val="es-SV" w:eastAsia="es-SV"/>
              </w:rPr>
            </w:pPr>
            <w:r>
              <w:rPr>
                <w:rFonts w:ascii="Calibri" w:hAnsi="Calibri" w:cs="Calibri"/>
                <w:b/>
                <w:bCs/>
                <w:color w:val="000000"/>
                <w:lang w:val="es-SV" w:eastAsia="es-SV"/>
              </w:rPr>
              <w:t>FORMA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D43" w:rsidRPr="00881B66" w:rsidRDefault="00332D43" w:rsidP="00AE307B">
            <w:pPr>
              <w:jc w:val="center"/>
              <w:rPr>
                <w:rFonts w:ascii="Calibri" w:hAnsi="Calibri" w:cs="Calibri"/>
                <w:b/>
                <w:bCs/>
                <w:color w:val="000000"/>
                <w:lang w:val="es-SV" w:eastAsia="es-SV"/>
              </w:rPr>
            </w:pPr>
            <w:r>
              <w:rPr>
                <w:rFonts w:ascii="Calibri" w:hAnsi="Calibri" w:cs="Calibri"/>
                <w:b/>
                <w:bCs/>
                <w:color w:val="000000"/>
                <w:lang w:val="es-SV" w:eastAsia="es-SV"/>
              </w:rPr>
              <w:t>VALOR UNITARIO</w:t>
            </w:r>
          </w:p>
        </w:tc>
        <w:tc>
          <w:tcPr>
            <w:tcW w:w="1416" w:type="dxa"/>
            <w:tcBorders>
              <w:top w:val="single" w:sz="4" w:space="0" w:color="auto"/>
              <w:left w:val="single" w:sz="4" w:space="0" w:color="auto"/>
              <w:bottom w:val="single" w:sz="4" w:space="0" w:color="auto"/>
              <w:right w:val="single" w:sz="4" w:space="0" w:color="auto"/>
            </w:tcBorders>
            <w:vAlign w:val="center"/>
          </w:tcPr>
          <w:p w:rsidR="00332D43" w:rsidRPr="00881B66" w:rsidRDefault="00332D43" w:rsidP="00AE307B">
            <w:pPr>
              <w:jc w:val="center"/>
              <w:rPr>
                <w:rFonts w:ascii="Calibri" w:hAnsi="Calibri" w:cs="Calibri"/>
                <w:b/>
                <w:bCs/>
                <w:color w:val="000000"/>
                <w:lang w:val="es-SV" w:eastAsia="es-SV"/>
              </w:rPr>
            </w:pPr>
            <w:r w:rsidRPr="00881B66">
              <w:rPr>
                <w:rFonts w:ascii="Calibri" w:hAnsi="Calibri" w:cs="Calibri"/>
                <w:b/>
                <w:bCs/>
                <w:color w:val="000000"/>
                <w:lang w:val="es-SV" w:eastAsia="es-SV"/>
              </w:rPr>
              <w:t>PRECIO TOTAL</w:t>
            </w:r>
          </w:p>
        </w:tc>
      </w:tr>
      <w:tr w:rsidR="00332D43" w:rsidRPr="00881B66" w:rsidTr="00AE307B">
        <w:trPr>
          <w:trHeight w:val="330"/>
        </w:trPr>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D43" w:rsidRDefault="00332D43" w:rsidP="00AE307B">
            <w:pPr>
              <w:jc w:val="center"/>
              <w:rPr>
                <w:rFonts w:ascii="Calibri" w:hAnsi="Calibri" w:cs="Calibri"/>
                <w:b/>
                <w:bCs/>
                <w:color w:val="000000"/>
                <w:lang w:val="es-SV" w:eastAsia="es-SV"/>
              </w:rPr>
            </w:pPr>
            <w:r>
              <w:rPr>
                <w:rFonts w:ascii="Calibri" w:hAnsi="Calibri" w:cs="Calibri"/>
                <w:color w:val="000000"/>
                <w:lang w:val="es-SV" w:eastAsia="es-SV"/>
              </w:rPr>
              <w:t>10,000</w:t>
            </w:r>
          </w:p>
        </w:tc>
        <w:tc>
          <w:tcPr>
            <w:tcW w:w="3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D43" w:rsidRPr="00881B66" w:rsidRDefault="00332D43" w:rsidP="00AE307B">
            <w:pPr>
              <w:jc w:val="both"/>
              <w:rPr>
                <w:rFonts w:ascii="Calibri" w:hAnsi="Calibri" w:cs="Calibri"/>
                <w:b/>
                <w:bCs/>
                <w:color w:val="000000"/>
                <w:lang w:val="es-SV" w:eastAsia="es-SV"/>
              </w:rPr>
            </w:pPr>
            <w:r>
              <w:rPr>
                <w:rFonts w:ascii="Calibri" w:hAnsi="Calibri" w:cs="Calibri"/>
              </w:rPr>
              <w:t xml:space="preserve">Recibos de Avisos de Cobros Comunes          </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332D43" w:rsidRDefault="00332D43" w:rsidP="00AE307B">
            <w:pPr>
              <w:jc w:val="center"/>
              <w:rPr>
                <w:rFonts w:ascii="Calibri" w:hAnsi="Calibri" w:cs="Calibri"/>
                <w:b/>
                <w:bCs/>
                <w:color w:val="000000"/>
                <w:lang w:val="es-SV" w:eastAsia="es-SV"/>
              </w:rPr>
            </w:pPr>
            <w:r>
              <w:rPr>
                <w:rFonts w:ascii="Calibri" w:hAnsi="Calibri" w:cs="Calibri"/>
                <w:lang w:val="es-SV" w:eastAsia="es-SV"/>
              </w:rPr>
              <w:t>Continua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32D43" w:rsidRPr="00881B66" w:rsidRDefault="00332D43" w:rsidP="00AE307B">
            <w:pPr>
              <w:jc w:val="center"/>
              <w:rPr>
                <w:rFonts w:ascii="Calibri" w:hAnsi="Calibri" w:cs="Calibri"/>
              </w:rPr>
            </w:pPr>
            <w:r>
              <w:rPr>
                <w:rFonts w:ascii="Calibri" w:hAnsi="Calibri" w:cs="Calibri"/>
              </w:rPr>
              <w:t xml:space="preserve"> $     0.10</w:t>
            </w:r>
          </w:p>
        </w:tc>
        <w:tc>
          <w:tcPr>
            <w:tcW w:w="1416" w:type="dxa"/>
            <w:tcBorders>
              <w:top w:val="single" w:sz="4" w:space="0" w:color="auto"/>
              <w:left w:val="single" w:sz="4" w:space="0" w:color="auto"/>
              <w:bottom w:val="single" w:sz="4" w:space="0" w:color="auto"/>
              <w:right w:val="single" w:sz="4" w:space="0" w:color="auto"/>
            </w:tcBorders>
            <w:vAlign w:val="center"/>
          </w:tcPr>
          <w:p w:rsidR="00332D43" w:rsidRPr="00881B66" w:rsidRDefault="00332D43" w:rsidP="00AE307B">
            <w:pPr>
              <w:jc w:val="center"/>
              <w:rPr>
                <w:rFonts w:ascii="Calibri" w:hAnsi="Calibri" w:cs="Calibri"/>
              </w:rPr>
            </w:pPr>
            <w:r>
              <w:rPr>
                <w:rFonts w:ascii="Calibri" w:hAnsi="Calibri" w:cs="Calibri"/>
              </w:rPr>
              <w:t>$   1,000.00</w:t>
            </w:r>
          </w:p>
        </w:tc>
      </w:tr>
    </w:tbl>
    <w:p w:rsidR="00332D43" w:rsidRPr="004F7639" w:rsidRDefault="00332D43" w:rsidP="00332D43">
      <w:pPr>
        <w:spacing w:line="276" w:lineRule="auto"/>
        <w:jc w:val="both"/>
        <w:rPr>
          <w:rFonts w:ascii="Calibri" w:hAnsi="Calibri" w:cs="Calibri"/>
        </w:rPr>
      </w:pPr>
      <w:r>
        <w:rPr>
          <w:rFonts w:ascii="Calibri" w:eastAsia="Calibri" w:hAnsi="Calibri" w:cs="Calibri"/>
          <w:color w:val="000000"/>
        </w:rPr>
        <w:t xml:space="preserve">La fuente de financiamiento será FODES 25%. </w:t>
      </w:r>
      <w:r w:rsidRPr="00764BD0">
        <w:rPr>
          <w:rFonts w:ascii="Calibri" w:eastAsia="Calibri" w:hAnsi="Calibri" w:cs="Calibri"/>
          <w:color w:val="000000"/>
          <w:lang w:val="es-SV" w:eastAsia="en-US"/>
        </w:rPr>
        <w:t>Certifíquese y Comuníquese</w:t>
      </w:r>
      <w:r>
        <w:rPr>
          <w:rFonts w:ascii="Calibri" w:eastAsia="Calibri" w:hAnsi="Calibri" w:cs="Calibri"/>
          <w:color w:val="000000"/>
          <w:lang w:val="es-SV" w:eastAsia="en-US"/>
        </w:rPr>
        <w:t xml:space="preserve">.- </w:t>
      </w:r>
      <w:r w:rsidRPr="00802451">
        <w:rPr>
          <w:rFonts w:ascii="Calibri" w:eastAsia="Calibri" w:hAnsi="Calibri" w:cs="Calibri"/>
          <w:b/>
          <w:color w:val="000000"/>
        </w:rPr>
        <w:t xml:space="preserve">ACUERDO NÚMERO </w:t>
      </w:r>
      <w:r>
        <w:rPr>
          <w:rFonts w:ascii="Calibri" w:eastAsia="Calibri" w:hAnsi="Calibri" w:cs="Calibri"/>
          <w:b/>
        </w:rPr>
        <w:t>CUATRO</w:t>
      </w:r>
      <w:r w:rsidRPr="00E507ED">
        <w:rPr>
          <w:rFonts w:ascii="Calibri" w:eastAsia="Calibri" w:hAnsi="Calibri" w:cs="Calibri"/>
          <w:b/>
        </w:rPr>
        <w:t>.</w:t>
      </w:r>
      <w:r>
        <w:rPr>
          <w:rFonts w:ascii="Calibri" w:eastAsia="Calibri" w:hAnsi="Calibri" w:cs="Calibri"/>
          <w:b/>
        </w:rPr>
        <w:t xml:space="preserve"> </w:t>
      </w:r>
      <w:r w:rsidRPr="004B2695">
        <w:rPr>
          <w:rFonts w:ascii="Calibri" w:eastAsia="Calibri" w:hAnsi="Calibri" w:cs="Calibri"/>
        </w:rPr>
        <w:t>Vista la solicitud del señor</w:t>
      </w:r>
      <w:r>
        <w:rPr>
          <w:rFonts w:ascii="Calibri" w:eastAsia="Calibri" w:hAnsi="Calibri" w:cs="Calibri"/>
        </w:rPr>
        <w:t xml:space="preserve"> Baltazar Sorto Bautista</w:t>
      </w:r>
      <w:r w:rsidRPr="004B2695">
        <w:rPr>
          <w:rFonts w:ascii="Calibri" w:eastAsia="Calibri" w:hAnsi="Calibri" w:cs="Calibri"/>
        </w:rPr>
        <w:t xml:space="preserve">, quien se desempeña como </w:t>
      </w:r>
      <w:r>
        <w:rPr>
          <w:rFonts w:ascii="Calibri" w:eastAsia="Calibri" w:hAnsi="Calibri" w:cs="Calibri"/>
        </w:rPr>
        <w:t>Jefe del Cuerpo de Agentes Municipales (CAM)</w:t>
      </w:r>
      <w:r w:rsidRPr="004B2695">
        <w:rPr>
          <w:rFonts w:ascii="Calibri" w:eastAsia="Calibri" w:hAnsi="Calibri" w:cs="Calibri"/>
        </w:rPr>
        <w:t xml:space="preserve">, mediante la cual solicita licencia sin goce de sueldo para ausentarse </w:t>
      </w:r>
      <w:r>
        <w:rPr>
          <w:rFonts w:ascii="Calibri" w:eastAsia="Calibri" w:hAnsi="Calibri" w:cs="Calibri"/>
        </w:rPr>
        <w:t xml:space="preserve">en periodo del uno al treinta y uno de julio de dos mil veinte, </w:t>
      </w:r>
      <w:r w:rsidRPr="004B2695">
        <w:rPr>
          <w:rFonts w:ascii="Calibri" w:eastAsia="Calibri" w:hAnsi="Calibri" w:cs="Calibri"/>
        </w:rPr>
        <w:t xml:space="preserve">y considerando: </w:t>
      </w:r>
      <w:r w:rsidRPr="004B2695">
        <w:rPr>
          <w:rFonts w:ascii="Calibri" w:eastAsia="Calibri" w:hAnsi="Calibri" w:cs="Calibri"/>
          <w:b/>
        </w:rPr>
        <w:t>a)</w:t>
      </w:r>
      <w:r w:rsidRPr="004B2695">
        <w:rPr>
          <w:rFonts w:ascii="Calibri" w:eastAsia="Calibri" w:hAnsi="Calibri" w:cs="Calibri"/>
        </w:rPr>
        <w:t xml:space="preserve"> Que los empleados municipales tienen derecho a licencias, conforme a la ley correspondiente; </w:t>
      </w:r>
      <w:r w:rsidRPr="004B2695">
        <w:rPr>
          <w:rFonts w:ascii="Calibri" w:eastAsia="Calibri" w:hAnsi="Calibri" w:cs="Calibri"/>
          <w:b/>
        </w:rPr>
        <w:t>b)</w:t>
      </w:r>
      <w:r w:rsidRPr="004B2695">
        <w:rPr>
          <w:rFonts w:ascii="Calibri" w:eastAsia="Calibri" w:hAnsi="Calibri" w:cs="Calibri"/>
        </w:rPr>
        <w:t xml:space="preserve"> Que la ley de asuetos, vacaciones y licencias de los empleados públicos, establece en su art. 12 la facultad de conceder licencia sin goce de sueldo si a criterio del jefe de unidad no se daña el servicio prestado; </w:t>
      </w:r>
      <w:r w:rsidRPr="004B2695">
        <w:rPr>
          <w:rFonts w:ascii="Calibri" w:eastAsia="Calibri" w:hAnsi="Calibri" w:cs="Calibri"/>
          <w:b/>
        </w:rPr>
        <w:t>c)</w:t>
      </w:r>
      <w:r w:rsidRPr="004B2695">
        <w:rPr>
          <w:rFonts w:ascii="Calibri" w:eastAsia="Calibri" w:hAnsi="Calibri" w:cs="Calibri"/>
        </w:rPr>
        <w:t xml:space="preserve"> Que el art. 48 de las Disposiciones generales del presupuesto municipal año 20</w:t>
      </w:r>
      <w:r>
        <w:rPr>
          <w:rFonts w:ascii="Calibri" w:eastAsia="Calibri" w:hAnsi="Calibri" w:cs="Calibri"/>
        </w:rPr>
        <w:t>20</w:t>
      </w:r>
      <w:r w:rsidRPr="004B2695">
        <w:rPr>
          <w:rFonts w:ascii="Calibri" w:eastAsia="Calibri" w:hAnsi="Calibri" w:cs="Calibri"/>
        </w:rPr>
        <w:t xml:space="preserve">, establece que </w:t>
      </w:r>
      <w:r w:rsidRPr="00F661A6">
        <w:rPr>
          <w:rFonts w:ascii="Calibri" w:eastAsia="Calibri" w:hAnsi="Calibri" w:cs="Calibri"/>
        </w:rPr>
        <w:t xml:space="preserve">las licencias sin goce de suelo no podrán ser exceder de dos meses calendario, dentro de cada año; por lo tanto, de conformidad a lo establecido en </w:t>
      </w:r>
      <w:r w:rsidRPr="00F661A6">
        <w:rPr>
          <w:rFonts w:ascii="Calibri" w:eastAsia="Calibri" w:hAnsi="Calibri" w:cs="Calibri"/>
          <w:color w:val="000000"/>
        </w:rPr>
        <w:t xml:space="preserve">los arts. 203, 204 ord. 3° de la Constitución, Art. 59 num. 4 Ley de la Carrera administrativa </w:t>
      </w:r>
      <w:r w:rsidRPr="00F661A6">
        <w:rPr>
          <w:rFonts w:ascii="Calibri" w:eastAsia="Calibri" w:hAnsi="Calibri" w:cs="Calibri"/>
          <w:color w:val="000000"/>
        </w:rPr>
        <w:lastRenderedPageBreak/>
        <w:t xml:space="preserve">municipal, </w:t>
      </w:r>
      <w:r w:rsidRPr="00F661A6">
        <w:rPr>
          <w:rFonts w:ascii="Calibri" w:eastAsia="Calibri" w:hAnsi="Calibri" w:cs="Calibri"/>
        </w:rPr>
        <w:t>art. 12, ley de asuetos, vacaciones y licencias de los empleados públicos, y art. 48 de las Disposiciones generales del presupuesto municipal año 20</w:t>
      </w:r>
      <w:r>
        <w:rPr>
          <w:rFonts w:ascii="Calibri" w:eastAsia="Calibri" w:hAnsi="Calibri" w:cs="Calibri"/>
        </w:rPr>
        <w:t>20</w:t>
      </w:r>
      <w:r w:rsidRPr="00F661A6">
        <w:rPr>
          <w:rFonts w:ascii="Calibri" w:eastAsia="Calibri" w:hAnsi="Calibri" w:cs="Calibri"/>
        </w:rPr>
        <w:t xml:space="preserve">, se acuerda: </w:t>
      </w:r>
      <w:r w:rsidRPr="00F661A6">
        <w:rPr>
          <w:rFonts w:ascii="Calibri" w:eastAsia="Calibri" w:hAnsi="Calibri" w:cs="Calibri"/>
          <w:b/>
        </w:rPr>
        <w:t>1.</w:t>
      </w:r>
      <w:r w:rsidRPr="00F661A6">
        <w:rPr>
          <w:rFonts w:ascii="Calibri" w:eastAsia="Calibri" w:hAnsi="Calibri" w:cs="Calibri"/>
        </w:rPr>
        <w:t xml:space="preserve"> Autorizar licencia sin goce de sueldo</w:t>
      </w:r>
      <w:r w:rsidRPr="004B2695">
        <w:rPr>
          <w:rFonts w:ascii="Calibri" w:eastAsia="Calibri" w:hAnsi="Calibri" w:cs="Calibri"/>
        </w:rPr>
        <w:t xml:space="preserve"> al señor</w:t>
      </w:r>
      <w:r>
        <w:rPr>
          <w:rFonts w:ascii="Calibri" w:eastAsia="Calibri" w:hAnsi="Calibri" w:cs="Calibri"/>
        </w:rPr>
        <w:t xml:space="preserve"> Baltazar Sorto Bautista</w:t>
      </w:r>
      <w:r w:rsidRPr="004B2695">
        <w:rPr>
          <w:rFonts w:ascii="Calibri" w:eastAsia="Calibri" w:hAnsi="Calibri" w:cs="Calibri"/>
        </w:rPr>
        <w:t xml:space="preserve">, quien se desempeña como </w:t>
      </w:r>
      <w:r>
        <w:rPr>
          <w:rFonts w:ascii="Calibri" w:eastAsia="Calibri" w:hAnsi="Calibri" w:cs="Calibri"/>
        </w:rPr>
        <w:t xml:space="preserve">Jefe del Cuerpo de Agentes Municipales, </w:t>
      </w:r>
      <w:r w:rsidRPr="004B2695">
        <w:rPr>
          <w:rFonts w:ascii="Calibri" w:eastAsia="Calibri" w:hAnsi="Calibri" w:cs="Calibri"/>
        </w:rPr>
        <w:t xml:space="preserve">por un periodo de </w:t>
      </w:r>
      <w:r>
        <w:rPr>
          <w:rFonts w:ascii="Calibri" w:eastAsia="Calibri" w:hAnsi="Calibri" w:cs="Calibri"/>
        </w:rPr>
        <w:t>treinta y un días</w:t>
      </w:r>
      <w:r w:rsidRPr="004B2695">
        <w:rPr>
          <w:rFonts w:ascii="Calibri" w:eastAsia="Calibri" w:hAnsi="Calibri" w:cs="Calibri"/>
        </w:rPr>
        <w:t xml:space="preserve">, </w:t>
      </w:r>
      <w:r>
        <w:rPr>
          <w:rFonts w:ascii="Calibri" w:eastAsia="Calibri" w:hAnsi="Calibri" w:cs="Calibri"/>
        </w:rPr>
        <w:t xml:space="preserve">que comprenderá el periodo del uno al treinta y uno de julio de dos mil veinte.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16206E">
        <w:rPr>
          <w:rFonts w:ascii="Calibri" w:hAnsi="Calibri" w:cs="Calibri"/>
          <w:iCs/>
          <w:color w:val="000000"/>
        </w:rPr>
        <w:t xml:space="preserve">Y no habiendo más que hacer constar en la presente acta damos por finalizada a las </w:t>
      </w:r>
      <w:r>
        <w:rPr>
          <w:rFonts w:ascii="Calibri" w:hAnsi="Calibri" w:cs="Calibri"/>
          <w:color w:val="000000"/>
        </w:rPr>
        <w:t>quince horas d</w:t>
      </w:r>
      <w:r w:rsidRPr="0016206E">
        <w:rPr>
          <w:rFonts w:ascii="Calibri" w:hAnsi="Calibri" w:cs="Calibri"/>
          <w:color w:val="000000"/>
        </w:rPr>
        <w:t xml:space="preserve">el día </w:t>
      </w:r>
      <w:r>
        <w:rPr>
          <w:rFonts w:ascii="Calibri" w:hAnsi="Calibri" w:cs="Calibri"/>
          <w:color w:val="000000"/>
        </w:rPr>
        <w:t>veintinueve de junio</w:t>
      </w:r>
      <w:r w:rsidRPr="0016206E">
        <w:rPr>
          <w:rFonts w:ascii="Calibri" w:hAnsi="Calibri" w:cs="Calibri"/>
          <w:color w:val="000000"/>
        </w:rPr>
        <w:t xml:space="preserve"> de dos mil veinte</w:t>
      </w:r>
      <w:r w:rsidRPr="0016206E">
        <w:rPr>
          <w:rFonts w:ascii="Calibri" w:hAnsi="Calibri" w:cs="Calibri"/>
          <w:iCs/>
          <w:color w:val="000000"/>
        </w:rPr>
        <w:t xml:space="preserve"> y firmamos.</w:t>
      </w:r>
    </w:p>
    <w:p w:rsidR="00332D43" w:rsidRPr="0016206E" w:rsidRDefault="00332D43" w:rsidP="00332D43">
      <w:pPr>
        <w:spacing w:line="276" w:lineRule="auto"/>
        <w:jc w:val="both"/>
        <w:rPr>
          <w:rFonts w:ascii="Calibri" w:eastAsia="Calibri" w:hAnsi="Calibri" w:cs="Calibri"/>
        </w:rPr>
      </w:pPr>
    </w:p>
    <w:p w:rsidR="00332D43" w:rsidRDefault="00332D43" w:rsidP="00332D43">
      <w:pPr>
        <w:spacing w:line="276" w:lineRule="auto"/>
        <w:jc w:val="both"/>
        <w:rPr>
          <w:rFonts w:ascii="Calibri" w:eastAsia="Calibri" w:hAnsi="Calibri" w:cs="Calibri"/>
        </w:rPr>
      </w:pPr>
    </w:p>
    <w:p w:rsidR="00332D43" w:rsidRPr="0016206E" w:rsidRDefault="00332D43" w:rsidP="00332D43">
      <w:pPr>
        <w:spacing w:line="276" w:lineRule="auto"/>
        <w:jc w:val="both"/>
        <w:rPr>
          <w:rFonts w:ascii="Calibri" w:eastAsia="Calibri" w:hAnsi="Calibri" w:cs="Calibri"/>
        </w:rPr>
      </w:pPr>
    </w:p>
    <w:p w:rsidR="00332D43" w:rsidRPr="0016206E" w:rsidRDefault="00332D43" w:rsidP="00332D43">
      <w:pPr>
        <w:spacing w:line="276" w:lineRule="auto"/>
        <w:jc w:val="both"/>
        <w:rPr>
          <w:rFonts w:ascii="Calibri" w:eastAsia="Calibri" w:hAnsi="Calibri" w:cs="Calibri"/>
          <w:color w:val="000000"/>
        </w:rPr>
      </w:pPr>
    </w:p>
    <w:p w:rsidR="00332D43" w:rsidRPr="0016206E" w:rsidRDefault="00332D43" w:rsidP="00332D43">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332D43" w:rsidRPr="0016206E" w:rsidRDefault="00332D43" w:rsidP="00332D43">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332D43" w:rsidRPr="0016206E" w:rsidRDefault="00332D43" w:rsidP="00332D43">
      <w:pPr>
        <w:pStyle w:val="Textoindependiente2"/>
        <w:spacing w:after="0" w:line="276" w:lineRule="auto"/>
        <w:jc w:val="center"/>
        <w:rPr>
          <w:rFonts w:ascii="Calibri" w:hAnsi="Calibri" w:cs="Calibri"/>
          <w:b/>
          <w:color w:val="000000"/>
        </w:rPr>
      </w:pPr>
    </w:p>
    <w:p w:rsidR="00332D43" w:rsidRPr="0016206E" w:rsidRDefault="00332D43" w:rsidP="00332D43">
      <w:pPr>
        <w:pStyle w:val="Textoindependiente2"/>
        <w:spacing w:after="0" w:line="276" w:lineRule="auto"/>
        <w:jc w:val="center"/>
        <w:rPr>
          <w:rFonts w:ascii="Calibri" w:hAnsi="Calibri" w:cs="Calibri"/>
          <w:b/>
          <w:color w:val="000000"/>
        </w:rPr>
      </w:pPr>
    </w:p>
    <w:p w:rsidR="00332D43" w:rsidRPr="0016206E" w:rsidRDefault="00332D43" w:rsidP="00332D43">
      <w:pPr>
        <w:pStyle w:val="Textoindependiente2"/>
        <w:spacing w:after="0" w:line="276" w:lineRule="auto"/>
        <w:jc w:val="center"/>
        <w:rPr>
          <w:rFonts w:ascii="Calibri" w:hAnsi="Calibri" w:cs="Calibri"/>
          <w:b/>
          <w:color w:val="000000"/>
        </w:rPr>
      </w:pPr>
    </w:p>
    <w:p w:rsidR="00332D43" w:rsidRPr="0016206E" w:rsidRDefault="00332D43" w:rsidP="00332D43">
      <w:pPr>
        <w:pStyle w:val="Textoindependiente2"/>
        <w:spacing w:after="0" w:line="240" w:lineRule="auto"/>
        <w:ind w:left="708" w:hanging="708"/>
        <w:rPr>
          <w:rFonts w:ascii="Calibri" w:hAnsi="Calibri" w:cs="Calibri"/>
          <w:b/>
          <w:color w:val="000000"/>
        </w:rPr>
      </w:pPr>
      <w:r>
        <w:rPr>
          <w:rFonts w:ascii="Calibri" w:hAnsi="Calibri" w:cs="Calibri"/>
          <w:b/>
          <w:color w:val="000000"/>
        </w:rPr>
        <w:t xml:space="preserve">     </w:t>
      </w:r>
      <w:r w:rsidRPr="008110FD">
        <w:rPr>
          <w:rFonts w:ascii="Calibri" w:hAnsi="Calibri" w:cs="Calibri"/>
          <w:b/>
          <w:color w:val="FFFFFF" w:themeColor="background1"/>
        </w:rPr>
        <w:t>Verónica Marisol Flores Rivas</w:t>
      </w:r>
      <w:r w:rsidRPr="0016206E">
        <w:rPr>
          <w:rFonts w:ascii="Calibri" w:hAnsi="Calibri" w:cs="Calibri"/>
          <w:b/>
          <w:color w:val="000000"/>
        </w:rPr>
        <w:t xml:space="preserve">                </w:t>
      </w:r>
      <w:r w:rsidRPr="0016206E">
        <w:rPr>
          <w:rFonts w:ascii="Calibri" w:hAnsi="Calibri" w:cs="Calibri"/>
          <w:b/>
          <w:color w:val="000000"/>
        </w:rPr>
        <w:tab/>
      </w:r>
      <w:r w:rsidRPr="0016206E">
        <w:rPr>
          <w:rFonts w:ascii="Calibri" w:hAnsi="Calibri" w:cs="Calibri"/>
          <w:b/>
          <w:color w:val="000000"/>
        </w:rPr>
        <w:tab/>
      </w:r>
      <w:r>
        <w:rPr>
          <w:rFonts w:ascii="Calibri" w:hAnsi="Calibri" w:cs="Calibri"/>
          <w:b/>
          <w:color w:val="000000"/>
        </w:rPr>
        <w:t xml:space="preserve">             </w:t>
      </w:r>
      <w:r w:rsidRPr="0016206E">
        <w:rPr>
          <w:rFonts w:ascii="Calibri" w:hAnsi="Calibri" w:cs="Calibri"/>
          <w:b/>
          <w:color w:val="000000"/>
        </w:rPr>
        <w:t xml:space="preserve">Ana María Menjivar                                      </w:t>
      </w:r>
      <w:r w:rsidRPr="008110FD">
        <w:rPr>
          <w:rFonts w:ascii="Calibri" w:hAnsi="Calibri" w:cs="Calibri"/>
          <w:b/>
          <w:color w:val="FFFFFF" w:themeColor="background1"/>
        </w:rPr>
        <w:t>Síndica Municipal</w:t>
      </w:r>
      <w:r w:rsidRPr="0016206E">
        <w:rPr>
          <w:rFonts w:ascii="Calibri" w:hAnsi="Calibri" w:cs="Calibri"/>
          <w:b/>
          <w:color w:val="000000"/>
        </w:rPr>
        <w:t xml:space="preserve">                                            </w:t>
      </w:r>
      <w:r>
        <w:rPr>
          <w:rFonts w:ascii="Calibri" w:hAnsi="Calibri" w:cs="Calibri"/>
          <w:b/>
          <w:color w:val="000000"/>
        </w:rPr>
        <w:t xml:space="preserve">         </w:t>
      </w:r>
      <w:r w:rsidRPr="0016206E">
        <w:rPr>
          <w:rFonts w:ascii="Calibri" w:hAnsi="Calibri" w:cs="Calibri"/>
          <w:b/>
          <w:color w:val="000000"/>
        </w:rPr>
        <w:t xml:space="preserve"> 1</w:t>
      </w:r>
      <w:r w:rsidRPr="0016206E">
        <w:rPr>
          <w:rFonts w:ascii="Calibri" w:hAnsi="Calibri" w:cs="Calibri"/>
          <w:b/>
        </w:rPr>
        <w:t xml:space="preserve"> ª</w:t>
      </w:r>
      <w:r w:rsidRPr="0016206E">
        <w:rPr>
          <w:rFonts w:ascii="Calibri" w:hAnsi="Calibri" w:cs="Calibri"/>
          <w:b/>
          <w:color w:val="000000"/>
        </w:rPr>
        <w:t xml:space="preserve"> Regidora Propietaria</w:t>
      </w:r>
    </w:p>
    <w:p w:rsidR="00332D43" w:rsidRPr="0016206E" w:rsidRDefault="00332D43" w:rsidP="00332D43">
      <w:pPr>
        <w:pStyle w:val="Textoindependiente2"/>
        <w:spacing w:after="0" w:line="240" w:lineRule="auto"/>
        <w:jc w:val="center"/>
        <w:rPr>
          <w:rFonts w:ascii="Calibri" w:hAnsi="Calibri" w:cs="Calibri"/>
          <w:b/>
        </w:rPr>
      </w:pPr>
    </w:p>
    <w:p w:rsidR="00332D43" w:rsidRPr="0016206E" w:rsidRDefault="00332D43" w:rsidP="00332D43">
      <w:pPr>
        <w:pStyle w:val="Textoindependiente2"/>
        <w:spacing w:after="0" w:line="240" w:lineRule="auto"/>
        <w:jc w:val="center"/>
        <w:rPr>
          <w:rFonts w:ascii="Calibri" w:hAnsi="Calibri" w:cs="Calibri"/>
          <w:b/>
        </w:rPr>
      </w:pPr>
    </w:p>
    <w:p w:rsidR="00332D43" w:rsidRPr="0016206E" w:rsidRDefault="00332D43" w:rsidP="00332D43">
      <w:pPr>
        <w:pStyle w:val="Textoindependiente2"/>
        <w:spacing w:after="0" w:line="240" w:lineRule="auto"/>
        <w:jc w:val="center"/>
        <w:rPr>
          <w:rFonts w:ascii="Calibri" w:hAnsi="Calibri" w:cs="Calibri"/>
          <w:b/>
        </w:rPr>
      </w:pPr>
    </w:p>
    <w:p w:rsidR="00332D43" w:rsidRPr="0016206E" w:rsidRDefault="00332D43" w:rsidP="00332D43">
      <w:pPr>
        <w:pStyle w:val="Textoindependiente2"/>
        <w:spacing w:after="0" w:line="240" w:lineRule="auto"/>
        <w:rPr>
          <w:rFonts w:ascii="Calibri" w:hAnsi="Calibri" w:cs="Calibri"/>
          <w:b/>
        </w:rPr>
      </w:pPr>
      <w:r>
        <w:rPr>
          <w:rFonts w:ascii="Calibri" w:hAnsi="Calibri" w:cs="Calibri"/>
          <w:b/>
          <w:color w:val="000000"/>
        </w:rPr>
        <w:t xml:space="preserve">   </w:t>
      </w: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332D43" w:rsidRPr="0016206E" w:rsidRDefault="00332D43" w:rsidP="00332D43">
      <w:pPr>
        <w:pStyle w:val="Textoindependiente2"/>
        <w:spacing w:after="0" w:line="240" w:lineRule="auto"/>
        <w:rPr>
          <w:rFonts w:ascii="Calibri" w:hAnsi="Calibri" w:cs="Calibri"/>
          <w:b/>
        </w:rPr>
      </w:pPr>
      <w:r>
        <w:rPr>
          <w:rFonts w:ascii="Calibri" w:hAnsi="Calibri" w:cs="Calibri"/>
          <w:b/>
        </w:rPr>
        <w:t xml:space="preserve">       </w:t>
      </w: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332D43" w:rsidRPr="0016206E" w:rsidRDefault="00332D43" w:rsidP="00332D43">
      <w:pPr>
        <w:pStyle w:val="Textoindependiente2"/>
        <w:spacing w:after="0" w:line="240" w:lineRule="auto"/>
        <w:jc w:val="center"/>
        <w:rPr>
          <w:rFonts w:ascii="Calibri" w:hAnsi="Calibri" w:cs="Calibri"/>
          <w:b/>
        </w:rPr>
      </w:pPr>
    </w:p>
    <w:p w:rsidR="00332D43" w:rsidRPr="0016206E" w:rsidRDefault="00332D43" w:rsidP="00332D43">
      <w:pPr>
        <w:pStyle w:val="Textoindependiente2"/>
        <w:spacing w:after="0" w:line="240" w:lineRule="auto"/>
        <w:jc w:val="center"/>
        <w:rPr>
          <w:rFonts w:ascii="Calibri" w:hAnsi="Calibri" w:cs="Calibri"/>
          <w:b/>
        </w:rPr>
      </w:pPr>
    </w:p>
    <w:p w:rsidR="00332D43" w:rsidRPr="0016206E" w:rsidRDefault="00332D43" w:rsidP="00332D43">
      <w:pPr>
        <w:pStyle w:val="Textoindependiente2"/>
        <w:spacing w:after="0" w:line="240" w:lineRule="auto"/>
        <w:jc w:val="center"/>
        <w:rPr>
          <w:rFonts w:ascii="Calibri" w:hAnsi="Calibri" w:cs="Calibri"/>
          <w:b/>
        </w:rPr>
      </w:pPr>
    </w:p>
    <w:p w:rsidR="00332D43" w:rsidRPr="0016206E" w:rsidRDefault="00332D43" w:rsidP="00332D43">
      <w:pPr>
        <w:pStyle w:val="Textoindependiente2"/>
        <w:spacing w:after="0" w:line="240" w:lineRule="auto"/>
        <w:jc w:val="center"/>
        <w:rPr>
          <w:rFonts w:ascii="Calibri" w:hAnsi="Calibri" w:cs="Calibri"/>
          <w:b/>
        </w:rPr>
      </w:pPr>
    </w:p>
    <w:p w:rsidR="00332D43" w:rsidRPr="0016206E" w:rsidRDefault="00332D43" w:rsidP="00332D43">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332D43" w:rsidRPr="0016206E" w:rsidRDefault="00332D43" w:rsidP="00332D43">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332D43" w:rsidRPr="0016206E" w:rsidRDefault="00332D43" w:rsidP="00332D43">
      <w:pPr>
        <w:pStyle w:val="Textoindependiente2"/>
        <w:spacing w:after="0" w:line="240" w:lineRule="auto"/>
        <w:jc w:val="center"/>
        <w:rPr>
          <w:rFonts w:ascii="Calibri" w:hAnsi="Calibri" w:cs="Calibri"/>
          <w:b/>
        </w:rPr>
      </w:pPr>
    </w:p>
    <w:p w:rsidR="00332D43" w:rsidRPr="0016206E" w:rsidRDefault="00332D43" w:rsidP="00332D43">
      <w:pPr>
        <w:pStyle w:val="Textoindependiente2"/>
        <w:spacing w:after="0" w:line="240" w:lineRule="auto"/>
        <w:jc w:val="center"/>
        <w:rPr>
          <w:rFonts w:ascii="Calibri" w:hAnsi="Calibri" w:cs="Calibri"/>
          <w:b/>
        </w:rPr>
      </w:pPr>
    </w:p>
    <w:p w:rsidR="00332D43" w:rsidRPr="0016206E" w:rsidRDefault="00332D43" w:rsidP="00332D43">
      <w:pPr>
        <w:pStyle w:val="Textoindependiente2"/>
        <w:spacing w:after="0" w:line="240" w:lineRule="auto"/>
        <w:jc w:val="center"/>
        <w:rPr>
          <w:rFonts w:ascii="Calibri" w:hAnsi="Calibri" w:cs="Calibri"/>
          <w:b/>
          <w:color w:val="000000"/>
        </w:rPr>
      </w:pPr>
    </w:p>
    <w:p w:rsidR="00332D43" w:rsidRPr="0016206E" w:rsidRDefault="00332D43" w:rsidP="00332D43">
      <w:pPr>
        <w:pStyle w:val="Textoindependiente2"/>
        <w:spacing w:after="0" w:line="240" w:lineRule="auto"/>
        <w:jc w:val="center"/>
        <w:rPr>
          <w:rFonts w:ascii="Calibri" w:hAnsi="Calibri" w:cs="Calibri"/>
          <w:b/>
          <w:color w:val="000000"/>
        </w:rPr>
      </w:pPr>
    </w:p>
    <w:p w:rsidR="00332D43" w:rsidRPr="0016206E" w:rsidRDefault="00332D43" w:rsidP="00332D43">
      <w:pPr>
        <w:pStyle w:val="Textoindependiente2"/>
        <w:spacing w:after="0" w:line="240" w:lineRule="auto"/>
        <w:rPr>
          <w:rFonts w:ascii="Calibri" w:hAnsi="Calibri" w:cs="Calibri"/>
          <w:b/>
        </w:rPr>
      </w:pPr>
      <w:r w:rsidRPr="00892385">
        <w:rPr>
          <w:rFonts w:ascii="Calibri" w:hAnsi="Calibri" w:cs="Calibri"/>
          <w:b/>
          <w:color w:val="FFFFFF" w:themeColor="background1"/>
        </w:rPr>
        <w:t>José Mauricio Alas Menjivar</w:t>
      </w:r>
      <w:r w:rsidRPr="0016206E">
        <w:rPr>
          <w:rFonts w:ascii="Calibri" w:hAnsi="Calibri" w:cs="Calibri"/>
          <w:b/>
        </w:rPr>
        <w:t xml:space="preserve">                                            </w:t>
      </w:r>
      <w:r w:rsidRPr="0016206E">
        <w:rPr>
          <w:rFonts w:ascii="Calibri" w:hAnsi="Calibri" w:cs="Calibri"/>
          <w:b/>
          <w:color w:val="000000"/>
        </w:rPr>
        <w:t>Jorge Francisco Gómez Castillo</w:t>
      </w:r>
    </w:p>
    <w:p w:rsidR="00332D43" w:rsidRPr="0016206E" w:rsidRDefault="00332D43" w:rsidP="00332D43">
      <w:pPr>
        <w:pStyle w:val="Textoindependiente2"/>
        <w:spacing w:after="0" w:line="240" w:lineRule="auto"/>
        <w:rPr>
          <w:rFonts w:ascii="Calibri" w:hAnsi="Calibri" w:cs="Calibri"/>
          <w:b/>
        </w:rPr>
      </w:pPr>
      <w:r w:rsidRPr="0016206E">
        <w:rPr>
          <w:rFonts w:ascii="Calibri" w:hAnsi="Calibri" w:cs="Calibri"/>
          <w:b/>
          <w:color w:val="000000"/>
        </w:rPr>
        <w:t xml:space="preserve">       </w:t>
      </w:r>
      <w:r w:rsidRPr="00892385">
        <w:rPr>
          <w:rFonts w:ascii="Calibri" w:hAnsi="Calibri" w:cs="Calibri"/>
          <w:b/>
          <w:color w:val="FFFFFF" w:themeColor="background1"/>
        </w:rPr>
        <w:t>6° Regidor Propietario</w:t>
      </w:r>
      <w:r>
        <w:rPr>
          <w:rFonts w:ascii="Calibri" w:hAnsi="Calibri" w:cs="Calibri"/>
          <w:b/>
          <w:color w:val="000000"/>
        </w:rPr>
        <w:t xml:space="preserve">                                                      </w:t>
      </w:r>
      <w:r w:rsidRPr="0016206E">
        <w:rPr>
          <w:rFonts w:ascii="Calibri" w:hAnsi="Calibri" w:cs="Calibri"/>
          <w:b/>
          <w:color w:val="000000"/>
        </w:rPr>
        <w:t>7°Regidor Propietario</w:t>
      </w:r>
    </w:p>
    <w:p w:rsidR="00332D43" w:rsidRPr="0016206E" w:rsidRDefault="00332D43" w:rsidP="00332D43">
      <w:pPr>
        <w:pStyle w:val="Textoindependiente2"/>
        <w:spacing w:after="0" w:line="240" w:lineRule="auto"/>
        <w:jc w:val="center"/>
        <w:rPr>
          <w:rFonts w:ascii="Calibri" w:hAnsi="Calibri" w:cs="Calibri"/>
          <w:b/>
        </w:rPr>
      </w:pPr>
    </w:p>
    <w:p w:rsidR="00332D43" w:rsidRPr="0016206E" w:rsidRDefault="00332D43" w:rsidP="00332D43">
      <w:pPr>
        <w:pStyle w:val="Textoindependiente2"/>
        <w:spacing w:after="0" w:line="240" w:lineRule="auto"/>
        <w:jc w:val="center"/>
        <w:rPr>
          <w:rFonts w:ascii="Calibri" w:hAnsi="Calibri" w:cs="Calibri"/>
          <w:b/>
        </w:rPr>
      </w:pPr>
    </w:p>
    <w:p w:rsidR="00332D43" w:rsidRPr="0016206E" w:rsidRDefault="00332D43" w:rsidP="00332D43">
      <w:pPr>
        <w:pStyle w:val="Textoindependiente2"/>
        <w:spacing w:after="0" w:line="240" w:lineRule="auto"/>
        <w:jc w:val="center"/>
        <w:rPr>
          <w:rFonts w:ascii="Calibri" w:hAnsi="Calibri" w:cs="Calibri"/>
          <w:b/>
        </w:rPr>
      </w:pPr>
    </w:p>
    <w:p w:rsidR="00332D43" w:rsidRPr="0016206E" w:rsidRDefault="00332D43" w:rsidP="00332D43">
      <w:pPr>
        <w:pStyle w:val="Textoindependiente2"/>
        <w:spacing w:after="0" w:line="240" w:lineRule="auto"/>
        <w:jc w:val="center"/>
        <w:rPr>
          <w:rFonts w:ascii="Calibri" w:hAnsi="Calibri" w:cs="Calibri"/>
          <w:b/>
        </w:rPr>
      </w:pPr>
    </w:p>
    <w:p w:rsidR="00332D43" w:rsidRPr="0016206E" w:rsidRDefault="00332D43" w:rsidP="00332D43">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332D43" w:rsidRPr="0016206E" w:rsidRDefault="00332D43" w:rsidP="00332D43">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w:t>
      </w:r>
      <w:r>
        <w:rPr>
          <w:rFonts w:ascii="Calibri" w:hAnsi="Calibri" w:cs="Calibri"/>
          <w:b/>
          <w:color w:val="000000"/>
        </w:rPr>
        <w:t xml:space="preserve">    </w:t>
      </w:r>
      <w:r w:rsidRPr="0016206E">
        <w:rPr>
          <w:rFonts w:ascii="Calibri" w:hAnsi="Calibri" w:cs="Calibri"/>
          <w:b/>
          <w:color w:val="000000"/>
        </w:rPr>
        <w:t>1° Regidor Suplente</w:t>
      </w:r>
    </w:p>
    <w:p w:rsidR="00332D43" w:rsidRPr="0016206E" w:rsidRDefault="00332D43" w:rsidP="00332D43">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332D43" w:rsidRDefault="00332D43" w:rsidP="00332D43">
      <w:pPr>
        <w:pStyle w:val="Textoindependiente2"/>
        <w:shd w:val="clear" w:color="auto" w:fill="FFFFFF"/>
        <w:spacing w:after="0" w:line="240" w:lineRule="auto"/>
        <w:rPr>
          <w:rFonts w:ascii="Calibri" w:hAnsi="Calibri" w:cs="Calibri"/>
          <w:b/>
          <w:color w:val="000000"/>
        </w:rPr>
      </w:pPr>
    </w:p>
    <w:p w:rsidR="00332D43" w:rsidRDefault="00332D43" w:rsidP="00332D43">
      <w:pPr>
        <w:pStyle w:val="Textoindependiente2"/>
        <w:shd w:val="clear" w:color="auto" w:fill="FFFFFF"/>
        <w:spacing w:after="0" w:line="240" w:lineRule="auto"/>
        <w:rPr>
          <w:rFonts w:ascii="Calibri" w:hAnsi="Calibri" w:cs="Calibri"/>
          <w:b/>
          <w:color w:val="000000"/>
        </w:rPr>
      </w:pPr>
    </w:p>
    <w:p w:rsidR="00332D43" w:rsidRPr="0016206E" w:rsidRDefault="00332D43" w:rsidP="00332D43">
      <w:pPr>
        <w:pStyle w:val="Textoindependiente2"/>
        <w:shd w:val="clear" w:color="auto" w:fill="FFFFFF"/>
        <w:spacing w:after="0" w:line="240" w:lineRule="auto"/>
        <w:rPr>
          <w:rFonts w:ascii="Calibri" w:hAnsi="Calibri" w:cs="Calibri"/>
          <w:b/>
          <w:color w:val="000000"/>
        </w:rPr>
      </w:pPr>
    </w:p>
    <w:p w:rsidR="00332D43" w:rsidRPr="0016206E" w:rsidRDefault="00332D43" w:rsidP="00332D43">
      <w:pPr>
        <w:pStyle w:val="Textoindependiente2"/>
        <w:shd w:val="clear" w:color="auto" w:fill="FFFFFF"/>
        <w:spacing w:after="0" w:line="240" w:lineRule="auto"/>
        <w:jc w:val="center"/>
        <w:rPr>
          <w:rFonts w:ascii="Calibri" w:hAnsi="Calibri" w:cs="Calibri"/>
          <w:b/>
          <w:color w:val="000000"/>
        </w:rPr>
      </w:pPr>
    </w:p>
    <w:p w:rsidR="00332D43" w:rsidRPr="0016206E" w:rsidRDefault="00332D43" w:rsidP="00332D43">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jc w:val="center"/>
        <w:rPr>
          <w:rFonts w:ascii="Calibri" w:hAnsi="Calibri" w:cs="Calibri"/>
          <w:b/>
          <w:color w:val="000000"/>
        </w:rPr>
      </w:pPr>
    </w:p>
    <w:p w:rsidR="00332D43" w:rsidRPr="0016206E" w:rsidRDefault="00332D43" w:rsidP="00332D43">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332D43" w:rsidRDefault="00332D43" w:rsidP="00332D43">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2° Regidora Suplente</w:t>
      </w:r>
      <w:r>
        <w:rPr>
          <w:rFonts w:ascii="Calibri" w:hAnsi="Calibri" w:cs="Calibri"/>
          <w:b/>
          <w:color w:val="000000"/>
        </w:rPr>
        <w:t>, Actuando</w:t>
      </w:r>
      <w:r w:rsidRPr="0016206E">
        <w:rPr>
          <w:rFonts w:ascii="Calibri" w:hAnsi="Calibri" w:cs="Calibri"/>
          <w:b/>
          <w:color w:val="000000"/>
        </w:rPr>
        <w:t xml:space="preserve">                                             3° Regidor Suplente</w:t>
      </w:r>
    </w:p>
    <w:p w:rsidR="00332D43" w:rsidRPr="0016206E" w:rsidRDefault="00332D43" w:rsidP="00332D43">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Suplencia de la Síndica Municipal</w:t>
      </w:r>
    </w:p>
    <w:p w:rsidR="00332D43" w:rsidRPr="0016206E" w:rsidRDefault="00332D43" w:rsidP="00332D43">
      <w:pPr>
        <w:pStyle w:val="Textoindependiente2"/>
        <w:shd w:val="clear" w:color="auto" w:fill="FFFFFF"/>
        <w:spacing w:after="0" w:line="240" w:lineRule="auto"/>
        <w:rPr>
          <w:rFonts w:ascii="Calibri" w:hAnsi="Calibri" w:cs="Calibri"/>
          <w:b/>
          <w:color w:val="000000"/>
        </w:rPr>
      </w:pPr>
    </w:p>
    <w:p w:rsidR="00332D43" w:rsidRPr="0016206E" w:rsidRDefault="00332D43" w:rsidP="00332D43">
      <w:pPr>
        <w:pStyle w:val="Textoindependiente2"/>
        <w:shd w:val="clear" w:color="auto" w:fill="FFFFFF"/>
        <w:spacing w:after="0" w:line="240" w:lineRule="auto"/>
        <w:jc w:val="center"/>
        <w:rPr>
          <w:rFonts w:ascii="Calibri" w:hAnsi="Calibri" w:cs="Calibri"/>
          <w:b/>
          <w:color w:val="000000"/>
        </w:rPr>
      </w:pPr>
    </w:p>
    <w:p w:rsidR="00332D43" w:rsidRDefault="00332D43" w:rsidP="00332D43">
      <w:pPr>
        <w:pStyle w:val="Textoindependiente2"/>
        <w:shd w:val="clear" w:color="auto" w:fill="FFFFFF"/>
        <w:spacing w:after="0" w:line="240" w:lineRule="auto"/>
        <w:jc w:val="center"/>
        <w:rPr>
          <w:rFonts w:ascii="Calibri" w:hAnsi="Calibri" w:cs="Calibri"/>
          <w:b/>
          <w:color w:val="000000"/>
        </w:rPr>
      </w:pPr>
    </w:p>
    <w:p w:rsidR="00332D43" w:rsidRPr="0016206E" w:rsidRDefault="00332D43" w:rsidP="00332D43">
      <w:pPr>
        <w:pStyle w:val="Textoindependiente2"/>
        <w:shd w:val="clear" w:color="auto" w:fill="FFFFFF"/>
        <w:spacing w:after="0" w:line="240" w:lineRule="auto"/>
        <w:jc w:val="center"/>
        <w:rPr>
          <w:rFonts w:ascii="Calibri" w:hAnsi="Calibri" w:cs="Calibri"/>
          <w:b/>
          <w:color w:val="000000"/>
        </w:rPr>
      </w:pPr>
    </w:p>
    <w:p w:rsidR="00332D43" w:rsidRPr="0016206E" w:rsidRDefault="00332D43" w:rsidP="00332D43">
      <w:pPr>
        <w:pStyle w:val="Textoindependiente2"/>
        <w:shd w:val="clear" w:color="auto" w:fill="FFFFFF"/>
        <w:spacing w:after="0" w:line="240" w:lineRule="auto"/>
        <w:jc w:val="center"/>
        <w:rPr>
          <w:rFonts w:ascii="Calibri" w:hAnsi="Calibri" w:cs="Calibri"/>
          <w:b/>
        </w:rPr>
      </w:pPr>
    </w:p>
    <w:p w:rsidR="00332D43" w:rsidRPr="0016206E" w:rsidRDefault="00332D43" w:rsidP="00332D43">
      <w:pPr>
        <w:pStyle w:val="Textoindependiente2"/>
        <w:shd w:val="clear" w:color="auto" w:fill="FFFFFF"/>
        <w:spacing w:after="0" w:line="240" w:lineRule="auto"/>
        <w:rPr>
          <w:rFonts w:ascii="Calibri" w:hAnsi="Calibri" w:cs="Calibri"/>
          <w:b/>
          <w:color w:val="000000"/>
          <w:lang w:val="es-SV"/>
        </w:rPr>
      </w:pPr>
      <w:r w:rsidRPr="0016206E">
        <w:rPr>
          <w:rFonts w:ascii="Calibri" w:hAnsi="Calibri" w:cs="Calibri"/>
          <w:b/>
        </w:rPr>
        <w:t xml:space="preserve">    Pedro Antonio Hernández Ponce                                Elías Benjamín Castillo Rodríguez</w:t>
      </w:r>
    </w:p>
    <w:p w:rsidR="00332D43" w:rsidRDefault="00332D43" w:rsidP="00332D43">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4</w:t>
      </w:r>
      <w:r>
        <w:rPr>
          <w:rFonts w:ascii="Calibri" w:hAnsi="Calibri" w:cs="Calibri"/>
          <w:b/>
          <w:color w:val="000000"/>
        </w:rPr>
        <w:t xml:space="preserve">° Regidor Suplente, </w:t>
      </w:r>
      <w:r w:rsidRPr="0016206E">
        <w:rPr>
          <w:rFonts w:ascii="Calibri" w:hAnsi="Calibri" w:cs="Calibri"/>
          <w:b/>
          <w:color w:val="000000"/>
        </w:rPr>
        <w:t xml:space="preserve">  </w:t>
      </w:r>
      <w:r>
        <w:rPr>
          <w:rFonts w:ascii="Calibri" w:hAnsi="Calibri" w:cs="Calibri"/>
          <w:b/>
          <w:color w:val="000000"/>
        </w:rPr>
        <w:t>Actuando en</w:t>
      </w:r>
      <w:r w:rsidRPr="0016206E">
        <w:rPr>
          <w:rFonts w:ascii="Calibri" w:hAnsi="Calibri" w:cs="Calibri"/>
          <w:b/>
          <w:color w:val="000000"/>
        </w:rPr>
        <w:t xml:space="preserve">                                    Secretario municipal.</w:t>
      </w:r>
    </w:p>
    <w:p w:rsidR="00332D43" w:rsidRPr="0016206E" w:rsidRDefault="00332D43" w:rsidP="00332D43">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Suplencia del  6º regidor propietario.</w:t>
      </w:r>
    </w:p>
    <w:p w:rsidR="008D04D8" w:rsidRDefault="008D04D8"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5C2BC2" w:rsidRDefault="005C2BC2"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5C2BC2" w:rsidRDefault="005C2BC2"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462348" w:rsidRDefault="00462348"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5C2BC2" w:rsidRDefault="005C2BC2"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5C2BC2" w:rsidRPr="00802451" w:rsidRDefault="005C2BC2" w:rsidP="005C2BC2">
      <w:pPr>
        <w:spacing w:line="276" w:lineRule="auto"/>
        <w:jc w:val="both"/>
        <w:rPr>
          <w:rFonts w:ascii="Calibri" w:eastAsia="Calibri" w:hAnsi="Calibri" w:cs="Calibri"/>
          <w:color w:val="000000"/>
        </w:rPr>
      </w:pPr>
      <w:r w:rsidRPr="0016206E">
        <w:rPr>
          <w:rFonts w:ascii="Calibri" w:hAnsi="Calibri" w:cs="Calibri"/>
          <w:b/>
        </w:rPr>
        <w:t xml:space="preserve">ACTA NÚMERO </w:t>
      </w:r>
      <w:r>
        <w:rPr>
          <w:rFonts w:ascii="Calibri" w:hAnsi="Calibri" w:cs="Calibri"/>
          <w:b/>
        </w:rPr>
        <w:t>VEINTISIETE.</w:t>
      </w:r>
      <w:r>
        <w:rPr>
          <w:rFonts w:ascii="Calibri" w:hAnsi="Calibri" w:cs="Calibri"/>
        </w:rPr>
        <w:t xml:space="preserve"> </w:t>
      </w:r>
      <w:r w:rsidRPr="0016206E">
        <w:rPr>
          <w:rFonts w:ascii="Calibri" w:hAnsi="Calibri" w:cs="Calibri"/>
          <w:color w:val="000000"/>
        </w:rPr>
        <w:t xml:space="preserve">Sesión </w:t>
      </w:r>
      <w:r>
        <w:rPr>
          <w:rFonts w:ascii="Calibri" w:hAnsi="Calibri" w:cs="Calibri"/>
          <w:color w:val="000000"/>
        </w:rPr>
        <w:t>O</w:t>
      </w:r>
      <w:r w:rsidRPr="0016206E">
        <w:rPr>
          <w:rFonts w:ascii="Calibri" w:hAnsi="Calibri" w:cs="Calibri"/>
          <w:color w:val="000000"/>
        </w:rPr>
        <w:t xml:space="preserve">rdinaria del Concejo Municipal de Suchitoto, celebrada </w:t>
      </w:r>
      <w:r>
        <w:rPr>
          <w:rFonts w:ascii="Calibri" w:hAnsi="Calibri" w:cs="Calibri"/>
          <w:color w:val="000000"/>
        </w:rPr>
        <w:t>en las instalaciones de la Alcaldía Municipal de</w:t>
      </w:r>
      <w:r w:rsidRPr="0016206E">
        <w:rPr>
          <w:rFonts w:ascii="Calibri" w:hAnsi="Calibri" w:cs="Calibri"/>
          <w:color w:val="000000"/>
        </w:rPr>
        <w:t xml:space="preserve"> Suchitoto, departamento de Cuscatlán, a las </w:t>
      </w:r>
      <w:r>
        <w:rPr>
          <w:rFonts w:ascii="Calibri" w:hAnsi="Calibri" w:cs="Calibri"/>
          <w:color w:val="000000"/>
        </w:rPr>
        <w:t>catorce</w:t>
      </w:r>
      <w:r w:rsidRPr="0016206E">
        <w:rPr>
          <w:rFonts w:ascii="Calibri" w:hAnsi="Calibri" w:cs="Calibri"/>
          <w:color w:val="000000"/>
        </w:rPr>
        <w:t xml:space="preserve"> horas del día </w:t>
      </w:r>
      <w:r>
        <w:rPr>
          <w:rFonts w:ascii="Calibri" w:hAnsi="Calibri" w:cs="Calibri"/>
          <w:color w:val="000000"/>
        </w:rPr>
        <w:t>tres de julio</w:t>
      </w:r>
      <w:r w:rsidRPr="0016206E">
        <w:rPr>
          <w:rFonts w:ascii="Calibri" w:hAnsi="Calibri" w:cs="Calibri"/>
          <w:color w:val="000000"/>
        </w:rPr>
        <w:t xml:space="preserve"> del año dos mil veinte. Convocada y presidida por la señora Alcaldesa Municipal, Pedrina Rivera Hernández, con la presencia de </w:t>
      </w:r>
      <w:r>
        <w:rPr>
          <w:rFonts w:ascii="Calibri" w:hAnsi="Calibri" w:cs="Calibri"/>
          <w:color w:val="000000"/>
        </w:rPr>
        <w:t>los</w:t>
      </w:r>
      <w:r w:rsidRPr="0016206E">
        <w:rPr>
          <w:rFonts w:ascii="Calibri" w:hAnsi="Calibri" w:cs="Calibri"/>
          <w:color w:val="000000"/>
        </w:rPr>
        <w:t xml:space="preserve"> regidores propietarios:</w:t>
      </w:r>
      <w:r>
        <w:rPr>
          <w:rFonts w:ascii="Calibri" w:hAnsi="Calibri" w:cs="Calibri"/>
          <w:color w:val="000000"/>
        </w:rPr>
        <w:t xml:space="preserve"> </w:t>
      </w:r>
      <w:r w:rsidRPr="0016206E">
        <w:rPr>
          <w:rFonts w:ascii="Calibri" w:hAnsi="Calibri" w:cs="Calibri"/>
          <w:color w:val="000000"/>
        </w:rPr>
        <w:t>Ana María Menjivar,</w:t>
      </w:r>
      <w:r>
        <w:rPr>
          <w:rFonts w:ascii="Calibri" w:hAnsi="Calibri" w:cs="Calibri"/>
          <w:color w:val="000000"/>
        </w:rPr>
        <w:t xml:space="preserve"> </w:t>
      </w:r>
      <w:r w:rsidRPr="0016206E">
        <w:rPr>
          <w:rFonts w:ascii="Calibri" w:hAnsi="Calibri" w:cs="Calibri"/>
          <w:color w:val="000000"/>
        </w:rPr>
        <w:t>Walter Candelario Rodríguez, Blanca Lidia Romero de Menjivar,</w:t>
      </w:r>
      <w:r>
        <w:rPr>
          <w:rFonts w:ascii="Calibri" w:hAnsi="Calibri" w:cs="Calibri"/>
          <w:color w:val="000000"/>
        </w:rPr>
        <w:t xml:space="preserve"> Claudia Elizabeth Castro de Argueta, José Manuel Pérez Melgar, Jorge Francisco Gómez Castillo, David Jaime Bonilla Hernández; en la presente sesión, la señora </w:t>
      </w:r>
      <w:r w:rsidRPr="0016206E">
        <w:rPr>
          <w:rFonts w:ascii="Calibri" w:hAnsi="Calibri" w:cs="Calibri"/>
          <w:color w:val="000000"/>
        </w:rPr>
        <w:t>M</w:t>
      </w:r>
      <w:r>
        <w:rPr>
          <w:rFonts w:ascii="Calibri" w:hAnsi="Calibri" w:cs="Calibri"/>
          <w:color w:val="000000"/>
        </w:rPr>
        <w:t>aría Josefina Cabrera Hernández actúa en sustitución de la Síndico Municipal y el señor</w:t>
      </w:r>
      <w:r w:rsidRPr="00517E43">
        <w:rPr>
          <w:rFonts w:ascii="Calibri" w:hAnsi="Calibri" w:cs="Calibri"/>
          <w:color w:val="000000"/>
        </w:rPr>
        <w:t xml:space="preserve"> </w:t>
      </w:r>
      <w:r w:rsidRPr="0016206E">
        <w:rPr>
          <w:rFonts w:ascii="Calibri" w:hAnsi="Calibri" w:cs="Calibri"/>
          <w:color w:val="000000"/>
        </w:rPr>
        <w:t>Pedro Antonio Hernández Ponce</w:t>
      </w:r>
      <w:r>
        <w:rPr>
          <w:rFonts w:ascii="Calibri" w:hAnsi="Calibri" w:cs="Calibri"/>
          <w:color w:val="000000"/>
        </w:rPr>
        <w:t xml:space="preserve"> actúa en suplencia del Sexto regidor propietario; </w:t>
      </w:r>
      <w:r w:rsidRPr="0016206E">
        <w:rPr>
          <w:rFonts w:ascii="Calibri" w:hAnsi="Calibri" w:cs="Calibri"/>
          <w:color w:val="000000"/>
        </w:rPr>
        <w:t>también están presentes los regidores Suplentes:</w:t>
      </w:r>
      <w:r>
        <w:rPr>
          <w:rFonts w:ascii="Calibri" w:hAnsi="Calibri" w:cs="Calibri"/>
          <w:color w:val="000000"/>
        </w:rPr>
        <w:t xml:space="preserve"> Alfredo Landaverde y </w:t>
      </w:r>
      <w:r w:rsidRPr="0016206E">
        <w:rPr>
          <w:rFonts w:ascii="Calibri" w:hAnsi="Calibri" w:cs="Calibri"/>
          <w:color w:val="000000"/>
        </w:rPr>
        <w:t>Víctor</w:t>
      </w:r>
      <w:r>
        <w:rPr>
          <w:rFonts w:ascii="Calibri" w:hAnsi="Calibri" w:cs="Calibri"/>
          <w:color w:val="000000"/>
        </w:rPr>
        <w:t xml:space="preserve"> </w:t>
      </w:r>
      <w:r w:rsidRPr="0016206E">
        <w:rPr>
          <w:rFonts w:ascii="Calibri" w:hAnsi="Calibri" w:cs="Calibri"/>
          <w:color w:val="000000"/>
        </w:rPr>
        <w:t>Arístides Orellana Santamaría</w:t>
      </w:r>
      <w:r>
        <w:rPr>
          <w:rFonts w:ascii="Calibri" w:hAnsi="Calibri" w:cs="Calibri"/>
          <w:color w:val="000000"/>
        </w:rPr>
        <w:t xml:space="preserve">; </w:t>
      </w:r>
      <w:r w:rsidRPr="0016206E">
        <w:rPr>
          <w:rFonts w:ascii="Calibri" w:hAnsi="Calibri" w:cs="Calibri"/>
          <w:color w:val="000000"/>
        </w:rPr>
        <w:t xml:space="preserve">y Secretario Municipal, Elías Benjamín Castillo Rodríguez. </w:t>
      </w:r>
      <w:r>
        <w:rPr>
          <w:rFonts w:ascii="Calibri" w:hAnsi="Calibri" w:cs="Calibri"/>
          <w:color w:val="000000"/>
        </w:rPr>
        <w:t xml:space="preserve"> </w:t>
      </w:r>
      <w:r w:rsidRPr="0016206E">
        <w:rPr>
          <w:rFonts w:ascii="Calibri" w:hAnsi="Calibri" w:cs="Calibri"/>
          <w:color w:val="000000"/>
        </w:rPr>
        <w:t>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Pr>
          <w:rFonts w:ascii="Calibri" w:hAnsi="Calibri" w:cs="Calibri"/>
          <w:color w:val="000000"/>
        </w:rPr>
        <w:t xml:space="preserve"> </w:t>
      </w:r>
      <w:r w:rsidRPr="00591218">
        <w:rPr>
          <w:rFonts w:ascii="Calibri" w:hAnsi="Calibri" w:cs="Calibri"/>
          <w:b/>
        </w:rPr>
        <w:t xml:space="preserve">ACUERDO NÚMERO UNO. </w:t>
      </w:r>
      <w:r w:rsidRPr="005E3D54">
        <w:rPr>
          <w:rFonts w:ascii="Calibri" w:eastAsia="Calibri" w:hAnsi="Calibri" w:cs="Calibri"/>
        </w:rPr>
        <w:t>Visto el informe de CAESS en relación a energía consumida no facturada</w:t>
      </w:r>
      <w:r>
        <w:rPr>
          <w:rFonts w:ascii="Calibri" w:eastAsia="Calibri" w:hAnsi="Calibri" w:cs="Calibri"/>
        </w:rPr>
        <w:t xml:space="preserve"> en periodo del cinco de mayo al cinco de junio de dos mil veinte</w:t>
      </w:r>
      <w:r w:rsidRPr="005E3D54">
        <w:rPr>
          <w:rFonts w:ascii="Calibri" w:eastAsia="Calibri" w:hAnsi="Calibri" w:cs="Calibri"/>
        </w:rPr>
        <w:t>,</w:t>
      </w:r>
      <w:r>
        <w:rPr>
          <w:rFonts w:ascii="Calibri" w:eastAsia="Calibri" w:hAnsi="Calibri" w:cs="Calibri"/>
          <w:b/>
        </w:rPr>
        <w:t xml:space="preserve"> </w:t>
      </w:r>
      <w:r w:rsidRPr="004B2695">
        <w:rPr>
          <w:rFonts w:ascii="Calibri" w:eastAsia="Calibri" w:hAnsi="Calibri" w:cs="Calibri"/>
          <w:color w:val="000000"/>
        </w:rPr>
        <w:t xml:space="preserve">de conformidad a lo establecido en los arts. 203, 204 ord. 3° de la Constitución,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autorizar el pago</w:t>
      </w:r>
      <w:r>
        <w:rPr>
          <w:rFonts w:ascii="Calibri" w:eastAsia="Calibri" w:hAnsi="Calibri" w:cs="Calibri"/>
          <w:color w:val="000000"/>
        </w:rPr>
        <w:t xml:space="preserve"> de factura N° 113966249, NIC 2000053 a CAESS S.A. de C.V., por un monto de setenta y siete 60/100 </w:t>
      </w:r>
      <w:r>
        <w:rPr>
          <w:rFonts w:ascii="Calibri" w:eastAsia="Calibri" w:hAnsi="Calibri" w:cs="Calibri"/>
          <w:color w:val="000000"/>
        </w:rPr>
        <w:lastRenderedPageBreak/>
        <w:t xml:space="preserve">dólares ($ 77.60) con cargo a FODES 25%.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802451">
        <w:rPr>
          <w:rFonts w:ascii="Calibri" w:eastAsia="Calibri" w:hAnsi="Calibri" w:cs="Calibri"/>
          <w:b/>
          <w:color w:val="000000"/>
        </w:rPr>
        <w:t xml:space="preserve">ACUERDO NÚMERO </w:t>
      </w:r>
      <w:r w:rsidRPr="00E507ED">
        <w:rPr>
          <w:rFonts w:ascii="Calibri" w:eastAsia="Calibri" w:hAnsi="Calibri" w:cs="Calibri"/>
          <w:b/>
        </w:rPr>
        <w:t>DOS.</w:t>
      </w:r>
      <w:r w:rsidRPr="00C313D2">
        <w:rPr>
          <w:rFonts w:ascii="Calibri" w:eastAsia="Calibri" w:hAnsi="Calibri" w:cs="Calibri"/>
        </w:rPr>
        <w:t xml:space="preserve"> </w:t>
      </w:r>
      <w:r>
        <w:rPr>
          <w:rFonts w:ascii="Calibri" w:eastAsia="Calibri" w:hAnsi="Calibri" w:cs="Calibri"/>
        </w:rPr>
        <w:t xml:space="preserve">Considerando que en el </w:t>
      </w:r>
      <w:r w:rsidRPr="00C313D2">
        <w:rPr>
          <w:rFonts w:ascii="Calibri" w:eastAsia="Calibri" w:hAnsi="Calibri" w:cs="Calibri"/>
        </w:rPr>
        <w:t>marco de la Emergencia por COVID-19</w:t>
      </w:r>
      <w:r>
        <w:rPr>
          <w:rFonts w:ascii="Calibri" w:eastAsia="Calibri" w:hAnsi="Calibri" w:cs="Calibri"/>
        </w:rPr>
        <w:t xml:space="preserve"> se han visto disminuidas las actividades productivas y económicas de la población del municipio, en razón de lo cual se han realizado diversas gestiones para la entrega de alimentos, siendo una de estas, la donación de diez mil gallinas para entregarse en las diversas comunidades del municipio, siendo contrapartida municipal el costo de transporte de dichos animales, por lo cual, d</w:t>
      </w:r>
      <w:r w:rsidRPr="00C313D2">
        <w:rPr>
          <w:rFonts w:ascii="Calibri" w:eastAsia="Calibri" w:hAnsi="Calibri" w:cs="Calibri"/>
        </w:rPr>
        <w:t xml:space="preserve">e conformidad a lo establecido en los arts. 203, 204 ord. 3° de la Constitución, Art. 30 num. 9, art. 91 del Código Municipal, </w:t>
      </w:r>
      <w:r>
        <w:rPr>
          <w:rFonts w:ascii="Calibri" w:hAnsi="Calibri" w:cs="Calibri"/>
          <w:color w:val="000000"/>
          <w:lang w:val="es-SV"/>
        </w:rPr>
        <w:t xml:space="preserve">Decretos Legislativos N° 593 del 14/03/20, </w:t>
      </w:r>
      <w:r w:rsidRPr="006B31C6">
        <w:rPr>
          <w:rFonts w:ascii="Calibri" w:hAnsi="Calibri" w:cs="Calibri"/>
          <w:color w:val="000000"/>
          <w:lang w:val="es-SV"/>
        </w:rPr>
        <w:t>623, 624 y 625</w:t>
      </w:r>
      <w:r>
        <w:rPr>
          <w:rFonts w:ascii="Calibri" w:hAnsi="Calibri" w:cs="Calibri"/>
          <w:color w:val="000000"/>
          <w:lang w:val="es-SV"/>
        </w:rPr>
        <w:t xml:space="preserve"> del </w:t>
      </w:r>
      <w:r w:rsidRPr="006B31C6">
        <w:rPr>
          <w:rFonts w:ascii="Calibri" w:hAnsi="Calibri" w:cs="Calibri"/>
          <w:color w:val="000000"/>
          <w:lang w:val="es-SV"/>
        </w:rPr>
        <w:t>16/04/2020</w:t>
      </w:r>
      <w:r>
        <w:rPr>
          <w:rFonts w:ascii="Calibri" w:hAnsi="Calibri" w:cs="Calibri"/>
          <w:color w:val="000000"/>
          <w:lang w:val="es-SV"/>
        </w:rPr>
        <w:t>,</w:t>
      </w:r>
      <w:r w:rsidRPr="00C313D2">
        <w:rPr>
          <w:rFonts w:ascii="Calibri" w:hAnsi="Calibri" w:cs="Calibri"/>
          <w:lang w:val="es-SV"/>
        </w:rPr>
        <w:t xml:space="preserve"> </w:t>
      </w:r>
      <w:r w:rsidRPr="00C313D2">
        <w:rPr>
          <w:rFonts w:ascii="Calibri" w:eastAsia="Calibri" w:hAnsi="Calibri" w:cs="Calibri"/>
          <w:b/>
        </w:rPr>
        <w:t xml:space="preserve">SE ACUERDA: </w:t>
      </w:r>
      <w:r w:rsidRPr="00C313D2">
        <w:rPr>
          <w:rFonts w:ascii="Calibri" w:eastAsia="Calibri" w:hAnsi="Calibri" w:cs="Calibri"/>
        </w:rPr>
        <w:t>Autorizar el pago Mil setecientos cincuenta dólares al señor Jonathan Alexis Rico Martínez, en concepto de cuatro fletes por traslado de gallinas vivas, de Nueva Concepción, Chalatenango, hacia Suchitoto, los días veintinueve y treinta de junio, y uno de julio, todos de dos mil veinte, en el marco de la Emergencia por COVID-19, con cargo a FODES 75%</w:t>
      </w:r>
      <w:r>
        <w:rPr>
          <w:rFonts w:ascii="Calibri" w:eastAsia="Calibri" w:hAnsi="Calibri" w:cs="Calibri"/>
        </w:rPr>
        <w:t>- Remanente de Proyectos</w:t>
      </w:r>
      <w:r w:rsidRPr="00C313D2">
        <w:rPr>
          <w:rFonts w:ascii="Calibri" w:eastAsia="Calibri" w:hAnsi="Calibri" w:cs="Calibri"/>
        </w:rPr>
        <w:t xml:space="preserve">. </w:t>
      </w:r>
      <w:r w:rsidR="00873016">
        <w:rPr>
          <w:rFonts w:ascii="Calibri" w:eastAsia="Calibri" w:hAnsi="Calibri" w:cs="Calibri"/>
        </w:rPr>
        <w:t xml:space="preserve">Se deja constancia que los </w:t>
      </w:r>
      <w:r w:rsidR="00873016">
        <w:rPr>
          <w:rFonts w:ascii="Calibri" w:eastAsia="Calibri" w:hAnsi="Calibri" w:cs="Calibri"/>
          <w:color w:val="000000"/>
        </w:rPr>
        <w:t>concejales</w:t>
      </w:r>
      <w:r w:rsidR="00873016" w:rsidRPr="001F3021">
        <w:rPr>
          <w:rFonts w:ascii="Calibri" w:hAnsi="Calibri" w:cs="Calibri"/>
          <w:color w:val="000000"/>
        </w:rPr>
        <w:t xml:space="preserve"> </w:t>
      </w:r>
      <w:r w:rsidR="00873016" w:rsidRPr="0016206E">
        <w:rPr>
          <w:rFonts w:ascii="Calibri" w:hAnsi="Calibri" w:cs="Calibri"/>
          <w:color w:val="000000"/>
        </w:rPr>
        <w:t>Blanca Lidia Romero de Menjivar</w:t>
      </w:r>
      <w:r w:rsidR="00873016">
        <w:rPr>
          <w:rFonts w:ascii="Calibri" w:hAnsi="Calibri" w:cs="Calibri"/>
          <w:color w:val="000000"/>
        </w:rPr>
        <w:t>, David Jaime Bonilla Hernández y</w:t>
      </w:r>
      <w:r w:rsidR="00873016">
        <w:rPr>
          <w:rFonts w:ascii="Calibri" w:eastAsia="Calibri" w:hAnsi="Calibri" w:cs="Calibri"/>
          <w:color w:val="000000"/>
        </w:rPr>
        <w:t xml:space="preserve"> </w:t>
      </w:r>
      <w:r w:rsidR="00873016">
        <w:rPr>
          <w:rFonts w:ascii="Calibri" w:hAnsi="Calibri" w:cs="Calibri"/>
          <w:color w:val="000000"/>
        </w:rPr>
        <w:t>P</w:t>
      </w:r>
      <w:r w:rsidR="00873016" w:rsidRPr="0016206E">
        <w:rPr>
          <w:rFonts w:ascii="Calibri" w:hAnsi="Calibri" w:cs="Calibri"/>
          <w:color w:val="000000"/>
        </w:rPr>
        <w:t>edro Antonio Hernández Ponce</w:t>
      </w:r>
      <w:r w:rsidR="00873016">
        <w:rPr>
          <w:rFonts w:ascii="Calibri" w:hAnsi="Calibri" w:cs="Calibri"/>
          <w:color w:val="000000"/>
        </w:rPr>
        <w:t xml:space="preserve"> no votan a favor del presente gasto. </w:t>
      </w:r>
      <w:r w:rsidR="00873016" w:rsidRPr="00C313D2">
        <w:rPr>
          <w:rFonts w:ascii="Calibri" w:eastAsia="Calibri" w:hAnsi="Calibri" w:cs="Calibri"/>
        </w:rPr>
        <w:t>Certifíquese y Comuníquese.-</w:t>
      </w:r>
      <w:r>
        <w:rPr>
          <w:rFonts w:ascii="Calibri" w:eastAsia="Calibri" w:hAnsi="Calibri" w:cs="Calibri"/>
        </w:rPr>
        <w:t xml:space="preserve"> </w:t>
      </w:r>
      <w:r w:rsidRPr="00802451">
        <w:rPr>
          <w:rFonts w:ascii="Calibri" w:eastAsia="Calibri" w:hAnsi="Calibri" w:cs="Calibri"/>
          <w:b/>
          <w:color w:val="000000"/>
        </w:rPr>
        <w:t xml:space="preserve">ACUERDO NÚMERO </w:t>
      </w:r>
      <w:r>
        <w:rPr>
          <w:rFonts w:ascii="Calibri" w:eastAsia="Calibri" w:hAnsi="Calibri" w:cs="Calibri"/>
          <w:b/>
        </w:rPr>
        <w:t>TRES</w:t>
      </w:r>
      <w:r w:rsidRPr="00E507ED">
        <w:rPr>
          <w:rFonts w:ascii="Calibri" w:eastAsia="Calibri" w:hAnsi="Calibri" w:cs="Calibri"/>
          <w:b/>
        </w:rPr>
        <w:t>.</w:t>
      </w:r>
      <w:r>
        <w:rPr>
          <w:rFonts w:ascii="Calibri" w:eastAsia="Calibri" w:hAnsi="Calibri" w:cs="Calibri"/>
          <w:b/>
        </w:rPr>
        <w:t xml:space="preserve"> </w:t>
      </w:r>
      <w:r w:rsidRPr="00802451">
        <w:rPr>
          <w:rFonts w:ascii="Calibri" w:eastAsia="Calibri" w:hAnsi="Calibri" w:cs="Calibri"/>
          <w:color w:val="000000"/>
        </w:rPr>
        <w:t>Visto el cuadro comparativo de ofertas presentado por jefe UA</w:t>
      </w:r>
      <w:r>
        <w:rPr>
          <w:rFonts w:ascii="Calibri" w:eastAsia="Calibri" w:hAnsi="Calibri" w:cs="Calibri"/>
          <w:color w:val="000000"/>
        </w:rPr>
        <w:t xml:space="preserve">CI referente al suministro de tres mil ciento cincuenta bolsas con producto de canasta básica para atención social a las familias afectadas por la restricción de la actividad económica a causa de la pandemia COVID-19 – Segundo Proceso, </w:t>
      </w:r>
      <w:r w:rsidRPr="00802451">
        <w:rPr>
          <w:rFonts w:ascii="Calibri" w:eastAsia="Calibri" w:hAnsi="Calibri" w:cs="Calibri"/>
          <w:color w:val="000000"/>
        </w:rPr>
        <w:t>en la cual se presentaron las siguientes ofertas:</w:t>
      </w:r>
    </w:p>
    <w:p w:rsidR="005C2BC2" w:rsidRPr="00802451" w:rsidRDefault="005C2BC2" w:rsidP="005C2BC2">
      <w:pPr>
        <w:pStyle w:val="Prrafodelista"/>
        <w:numPr>
          <w:ilvl w:val="0"/>
          <w:numId w:val="32"/>
        </w:numPr>
        <w:spacing w:line="276" w:lineRule="auto"/>
        <w:jc w:val="both"/>
        <w:rPr>
          <w:rFonts w:ascii="Calibri" w:eastAsia="Calibri" w:hAnsi="Calibri" w:cs="Calibri"/>
          <w:color w:val="000000"/>
        </w:rPr>
      </w:pPr>
      <w:r>
        <w:rPr>
          <w:rFonts w:ascii="Calibri" w:eastAsia="Calibri" w:hAnsi="Calibri" w:cs="Calibri"/>
          <w:color w:val="000000"/>
          <w:lang w:val="es-SV"/>
        </w:rPr>
        <w:t>VALCAS, S.A. de C.V...</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rPr>
        <w:t>45,675.00</w:t>
      </w:r>
    </w:p>
    <w:p w:rsidR="005C2BC2" w:rsidRPr="00802451" w:rsidRDefault="005C2BC2" w:rsidP="005C2BC2">
      <w:pPr>
        <w:pStyle w:val="Prrafodelista"/>
        <w:numPr>
          <w:ilvl w:val="0"/>
          <w:numId w:val="32"/>
        </w:numPr>
        <w:spacing w:line="276" w:lineRule="auto"/>
        <w:jc w:val="both"/>
        <w:rPr>
          <w:rFonts w:ascii="Calibri" w:eastAsia="Calibri" w:hAnsi="Calibri" w:cs="Calibri"/>
          <w:color w:val="000000"/>
        </w:rPr>
      </w:pPr>
      <w:r>
        <w:rPr>
          <w:rFonts w:ascii="Calibri" w:eastAsia="Calibri" w:hAnsi="Calibri" w:cs="Calibri"/>
          <w:color w:val="000000"/>
        </w:rPr>
        <w:t>Claudia Elizabeth Serrano de Machuca……..……………….</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45,715.50</w:t>
      </w:r>
    </w:p>
    <w:p w:rsidR="005C2BC2" w:rsidRDefault="005C2BC2" w:rsidP="005C2BC2">
      <w:pPr>
        <w:pStyle w:val="Prrafodelista"/>
        <w:numPr>
          <w:ilvl w:val="0"/>
          <w:numId w:val="32"/>
        </w:numPr>
        <w:spacing w:line="276" w:lineRule="auto"/>
        <w:jc w:val="both"/>
        <w:rPr>
          <w:rFonts w:ascii="Calibri" w:eastAsia="Calibri" w:hAnsi="Calibri" w:cs="Calibri"/>
          <w:color w:val="000000"/>
        </w:rPr>
      </w:pPr>
      <w:r>
        <w:rPr>
          <w:rFonts w:ascii="Calibri" w:eastAsia="Calibri" w:hAnsi="Calibri" w:cs="Calibri"/>
          <w:color w:val="000000"/>
        </w:rPr>
        <w:t>José Benjamín Melgar Orellana….….………………………………..</w:t>
      </w:r>
      <w:r w:rsidRPr="00802451">
        <w:rPr>
          <w:rFonts w:ascii="Calibri" w:eastAsia="Calibri" w:hAnsi="Calibri" w:cs="Calibri"/>
          <w:color w:val="000000"/>
        </w:rPr>
        <w:t>$</w:t>
      </w:r>
      <w:r>
        <w:rPr>
          <w:rFonts w:ascii="Calibri" w:eastAsia="Calibri" w:hAnsi="Calibri" w:cs="Calibri"/>
          <w:color w:val="000000"/>
        </w:rPr>
        <w:t xml:space="preserve">   46,935.00</w:t>
      </w:r>
    </w:p>
    <w:p w:rsidR="005C2BC2" w:rsidRDefault="005C2BC2" w:rsidP="005C2BC2">
      <w:pPr>
        <w:pStyle w:val="Prrafodelista"/>
        <w:numPr>
          <w:ilvl w:val="0"/>
          <w:numId w:val="32"/>
        </w:numPr>
        <w:spacing w:line="276" w:lineRule="auto"/>
        <w:jc w:val="both"/>
        <w:rPr>
          <w:rFonts w:ascii="Calibri" w:eastAsia="Calibri" w:hAnsi="Calibri" w:cs="Calibri"/>
          <w:color w:val="000000"/>
        </w:rPr>
      </w:pPr>
      <w:r>
        <w:rPr>
          <w:rFonts w:ascii="Calibri" w:eastAsia="Calibri" w:hAnsi="Calibri" w:cs="Calibri"/>
          <w:color w:val="000000"/>
        </w:rPr>
        <w:t>María Susana Mejía Argueta…………………………………………...$   64,800.00</w:t>
      </w:r>
    </w:p>
    <w:p w:rsidR="005C2BC2" w:rsidRPr="00802451" w:rsidRDefault="005C2BC2" w:rsidP="005C2BC2">
      <w:pPr>
        <w:spacing w:line="276" w:lineRule="auto"/>
        <w:jc w:val="both"/>
        <w:rPr>
          <w:rFonts w:ascii="Calibri" w:eastAsia="Calibri" w:hAnsi="Calibri" w:cs="Calibri"/>
          <w:color w:val="000000"/>
        </w:rPr>
      </w:pPr>
      <w:r>
        <w:rPr>
          <w:rFonts w:ascii="Calibri" w:eastAsia="Calibri" w:hAnsi="Calibri" w:cs="Calibri"/>
          <w:color w:val="000000"/>
        </w:rPr>
        <w:t>D</w:t>
      </w:r>
      <w:r w:rsidRPr="00802451">
        <w:rPr>
          <w:rFonts w:ascii="Calibri" w:eastAsia="Calibri" w:hAnsi="Calibri" w:cs="Calibri"/>
          <w:color w:val="000000"/>
        </w:rPr>
        <w:t xml:space="preserve">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el suministro de tres mil ciento cincuenta bolsas con producto de canasta básica para atención social a las familias afectadas por la restricción de la actividad económica a causa de la pandemia COVID-19,</w:t>
      </w:r>
      <w:r>
        <w:rPr>
          <w:rFonts w:ascii="Calibri" w:hAnsi="Calibri" w:cs="Calibri"/>
        </w:rPr>
        <w:t xml:space="preserve"> a </w:t>
      </w:r>
      <w:r w:rsidRPr="001F3021">
        <w:rPr>
          <w:rFonts w:ascii="Calibri" w:eastAsia="Calibri" w:hAnsi="Calibri" w:cs="Calibri"/>
          <w:b/>
          <w:color w:val="000000"/>
          <w:lang w:val="es-SV"/>
        </w:rPr>
        <w:t>VALCAS, S.A. de C.V.</w:t>
      </w:r>
      <w:r w:rsidRPr="001F3021">
        <w:rPr>
          <w:rFonts w:ascii="Calibri" w:eastAsia="Calibri" w:hAnsi="Calibri" w:cs="Calibri"/>
          <w:b/>
          <w:color w:val="000000"/>
        </w:rPr>
        <w:t>,</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Cuarenta y cinco mil seiscientos setenta y cinco dólares ($ 45,675.00)</w:t>
      </w:r>
      <w:r w:rsidRPr="00802451">
        <w:rPr>
          <w:rFonts w:ascii="Calibri" w:eastAsia="Calibri" w:hAnsi="Calibri" w:cs="Calibri"/>
          <w:color w:val="000000"/>
        </w:rPr>
        <w:t xml:space="preserve">, con fuente de financiamiento </w:t>
      </w:r>
      <w:r w:rsidRPr="00C648C5">
        <w:rPr>
          <w:rFonts w:ascii="Calibri" w:hAnsi="Calibri" w:cs="Calibri"/>
          <w:lang w:val="es-SV"/>
        </w:rPr>
        <w:t>Fondo de Emergencia de Recuperación y Reconstrucción Económica del País, por los efectos de la pandemia COVID19</w:t>
      </w:r>
      <w:r>
        <w:rPr>
          <w:rFonts w:ascii="Calibri" w:eastAsia="Calibri" w:hAnsi="Calibri" w:cs="Calibri"/>
          <w:color w:val="000000"/>
        </w:rPr>
        <w:t>. Se deja constancia que los concejales</w:t>
      </w:r>
      <w:r w:rsidRPr="001F3021">
        <w:rPr>
          <w:rFonts w:ascii="Calibri" w:hAnsi="Calibri" w:cs="Calibri"/>
          <w:color w:val="000000"/>
        </w:rPr>
        <w:t xml:space="preserve"> </w:t>
      </w:r>
      <w:r>
        <w:rPr>
          <w:rFonts w:ascii="Calibri" w:hAnsi="Calibri" w:cs="Calibri"/>
          <w:color w:val="000000"/>
        </w:rPr>
        <w:t>David Jaime Bonilla Hernández y</w:t>
      </w:r>
      <w:r>
        <w:rPr>
          <w:rFonts w:ascii="Calibri" w:eastAsia="Calibri" w:hAnsi="Calibri" w:cs="Calibri"/>
          <w:color w:val="000000"/>
        </w:rPr>
        <w:t xml:space="preserve"> </w:t>
      </w:r>
      <w:r>
        <w:rPr>
          <w:rFonts w:ascii="Calibri" w:hAnsi="Calibri" w:cs="Calibri"/>
          <w:color w:val="000000"/>
        </w:rPr>
        <w:t>P</w:t>
      </w:r>
      <w:r w:rsidRPr="0016206E">
        <w:rPr>
          <w:rFonts w:ascii="Calibri" w:hAnsi="Calibri" w:cs="Calibri"/>
          <w:color w:val="000000"/>
        </w:rPr>
        <w:t>edro Antonio Hernández Ponce</w:t>
      </w:r>
      <w:r>
        <w:rPr>
          <w:rFonts w:ascii="Calibri" w:hAnsi="Calibri" w:cs="Calibri"/>
          <w:color w:val="000000"/>
        </w:rPr>
        <w:t xml:space="preserve"> no votan a favor de la presente adjudicación.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802451">
        <w:rPr>
          <w:rFonts w:ascii="Calibri" w:eastAsia="Calibri" w:hAnsi="Calibri" w:cs="Calibri"/>
          <w:b/>
          <w:color w:val="000000"/>
        </w:rPr>
        <w:t xml:space="preserve">ACUERDO NÚMERO </w:t>
      </w:r>
      <w:r>
        <w:rPr>
          <w:rFonts w:ascii="Calibri" w:eastAsia="Calibri" w:hAnsi="Calibri" w:cs="Calibri"/>
          <w:b/>
        </w:rPr>
        <w:t>CUATRO</w:t>
      </w:r>
      <w:r w:rsidRPr="00E507ED">
        <w:rPr>
          <w:rFonts w:ascii="Calibri" w:eastAsia="Calibri" w:hAnsi="Calibri" w:cs="Calibri"/>
          <w:b/>
        </w:rPr>
        <w:t>.</w:t>
      </w:r>
      <w:r>
        <w:rPr>
          <w:rFonts w:ascii="Calibri" w:eastAsia="Calibri" w:hAnsi="Calibri" w:cs="Calibri"/>
          <w:b/>
        </w:rPr>
        <w:t xml:space="preserve"> </w:t>
      </w:r>
      <w:r w:rsidRPr="00802451">
        <w:rPr>
          <w:rFonts w:ascii="Calibri" w:eastAsia="Calibri" w:hAnsi="Calibri" w:cs="Calibri"/>
          <w:color w:val="000000"/>
        </w:rPr>
        <w:t>Visto el cuadro comparativo de ofertas presentado por jefe UA</w:t>
      </w:r>
      <w:r>
        <w:rPr>
          <w:rFonts w:ascii="Calibri" w:eastAsia="Calibri" w:hAnsi="Calibri" w:cs="Calibri"/>
          <w:color w:val="000000"/>
        </w:rPr>
        <w:t xml:space="preserve">CI referente al suministro de Insumos de Higiene para Protocolo de Funcionamiento y atención de usuarios de la Alcaldía Municipal de Suchitoto ante la Pandemia COVID-19, </w:t>
      </w:r>
      <w:r w:rsidRPr="00802451">
        <w:rPr>
          <w:rFonts w:ascii="Calibri" w:eastAsia="Calibri" w:hAnsi="Calibri" w:cs="Calibri"/>
          <w:color w:val="000000"/>
        </w:rPr>
        <w:t>en la cual se presentaron las siguientes ofertas:</w:t>
      </w:r>
    </w:p>
    <w:p w:rsidR="005C2BC2" w:rsidRDefault="005C2BC2" w:rsidP="005C2BC2">
      <w:pPr>
        <w:spacing w:line="276" w:lineRule="auto"/>
        <w:jc w:val="both"/>
        <w:rPr>
          <w:rFonts w:ascii="Calibri" w:eastAsia="Calibri" w:hAnsi="Calibri" w:cs="Calibri"/>
          <w:b/>
        </w:rPr>
      </w:pPr>
    </w:p>
    <w:p w:rsidR="005C2BC2" w:rsidRDefault="005C2BC2" w:rsidP="005C2BC2">
      <w:pPr>
        <w:spacing w:line="276" w:lineRule="auto"/>
        <w:jc w:val="both"/>
        <w:rPr>
          <w:rFonts w:ascii="Calibri" w:eastAsia="Calibri" w:hAnsi="Calibri" w:cs="Calibri"/>
        </w:rPr>
      </w:pPr>
      <w:r w:rsidRPr="009939C7">
        <w:rPr>
          <w:rFonts w:ascii="Calibri" w:eastAsia="Calibri" w:hAnsi="Calibri" w:cs="Calibri"/>
          <w:b/>
        </w:rPr>
        <w:lastRenderedPageBreak/>
        <w:t>ÍTEM 1 - Mascarillas KN95 original con certificación GB2626-2006</w:t>
      </w:r>
      <w:r>
        <w:rPr>
          <w:rFonts w:ascii="Calibri" w:eastAsia="Calibri" w:hAnsi="Calibri" w:cs="Calibri"/>
          <w:b/>
        </w:rPr>
        <w:t xml:space="preserve"> (3,300 U.)</w:t>
      </w:r>
    </w:p>
    <w:p w:rsidR="005C2BC2" w:rsidRDefault="005C2BC2" w:rsidP="005C2BC2">
      <w:pPr>
        <w:pStyle w:val="Prrafodelista"/>
        <w:numPr>
          <w:ilvl w:val="0"/>
          <w:numId w:val="25"/>
        </w:numPr>
        <w:spacing w:line="276" w:lineRule="auto"/>
        <w:jc w:val="both"/>
        <w:rPr>
          <w:rFonts w:ascii="Calibri" w:eastAsia="Calibri" w:hAnsi="Calibri" w:cs="Calibri"/>
          <w:color w:val="000000"/>
          <w:lang w:val="en-US"/>
        </w:rPr>
      </w:pPr>
      <w:r w:rsidRPr="00802409">
        <w:rPr>
          <w:rFonts w:ascii="Calibri" w:eastAsia="Calibri" w:hAnsi="Calibri" w:cs="Calibri"/>
          <w:color w:val="000000"/>
          <w:lang w:val="es-SV"/>
        </w:rPr>
        <w:t>SIGMA Ingenieros, S.A. de C.V...……………………</w:t>
      </w:r>
      <w:r>
        <w:rPr>
          <w:rFonts w:ascii="Calibri" w:eastAsia="Calibri" w:hAnsi="Calibri" w:cs="Calibri"/>
          <w:color w:val="000000"/>
          <w:lang w:val="es-SV"/>
        </w:rPr>
        <w:t>.</w:t>
      </w:r>
      <w:r w:rsidRPr="00802409">
        <w:rPr>
          <w:rFonts w:ascii="Calibri" w:eastAsia="Calibri" w:hAnsi="Calibri" w:cs="Calibri"/>
          <w:color w:val="000000"/>
          <w:lang w:val="es-SV"/>
        </w:rPr>
        <w:t>…………</w:t>
      </w:r>
      <w:r>
        <w:rPr>
          <w:rFonts w:ascii="Calibri" w:eastAsia="Calibri" w:hAnsi="Calibri" w:cs="Calibri"/>
          <w:color w:val="000000"/>
          <w:lang w:val="es-SV"/>
        </w:rPr>
        <w:t>.</w:t>
      </w:r>
      <w:r w:rsidRPr="00802409">
        <w:rPr>
          <w:rFonts w:ascii="Calibri" w:eastAsia="Calibri" w:hAnsi="Calibri" w:cs="Calibri"/>
          <w:color w:val="000000"/>
          <w:lang w:val="es-SV"/>
        </w:rPr>
        <w:t xml:space="preserve">…….$      </w:t>
      </w:r>
      <w:r>
        <w:rPr>
          <w:rFonts w:ascii="Calibri" w:eastAsia="Calibri" w:hAnsi="Calibri" w:cs="Calibri"/>
          <w:color w:val="000000"/>
          <w:lang w:val="en-US"/>
        </w:rPr>
        <w:t>8,745.00</w:t>
      </w:r>
    </w:p>
    <w:p w:rsidR="005C2BC2" w:rsidRPr="00802409" w:rsidRDefault="005C2BC2" w:rsidP="005C2BC2">
      <w:pPr>
        <w:pStyle w:val="Prrafodelista"/>
        <w:numPr>
          <w:ilvl w:val="0"/>
          <w:numId w:val="25"/>
        </w:numPr>
        <w:spacing w:line="276" w:lineRule="auto"/>
        <w:jc w:val="both"/>
        <w:rPr>
          <w:rFonts w:ascii="Calibri" w:eastAsia="Calibri" w:hAnsi="Calibri" w:cs="Calibri"/>
          <w:color w:val="000000"/>
          <w:lang w:val="es-SV"/>
        </w:rPr>
      </w:pPr>
      <w:r w:rsidRPr="00802409">
        <w:rPr>
          <w:rFonts w:ascii="Calibri" w:eastAsia="Calibri" w:hAnsi="Calibri" w:cs="Calibri"/>
          <w:color w:val="000000"/>
          <w:lang w:val="es-SV"/>
        </w:rPr>
        <w:t>María Del Socorro Vínde</w:t>
      </w:r>
      <w:r>
        <w:rPr>
          <w:rFonts w:ascii="Calibri" w:eastAsia="Calibri" w:hAnsi="Calibri" w:cs="Calibri"/>
          <w:color w:val="000000"/>
          <w:lang w:val="es-SV"/>
        </w:rPr>
        <w:t>l</w:t>
      </w:r>
      <w:r w:rsidRPr="00802409">
        <w:rPr>
          <w:rFonts w:ascii="Calibri" w:eastAsia="Calibri" w:hAnsi="Calibri" w:cs="Calibri"/>
          <w:color w:val="000000"/>
          <w:lang w:val="es-SV"/>
        </w:rPr>
        <w:t xml:space="preserve"> González…………</w:t>
      </w:r>
      <w:r>
        <w:rPr>
          <w:rFonts w:ascii="Calibri" w:eastAsia="Calibri" w:hAnsi="Calibri" w:cs="Calibri"/>
          <w:color w:val="000000"/>
          <w:lang w:val="es-SV"/>
        </w:rPr>
        <w:t>..</w:t>
      </w:r>
      <w:r w:rsidRPr="00802409">
        <w:rPr>
          <w:rFonts w:ascii="Calibri" w:eastAsia="Calibri" w:hAnsi="Calibri" w:cs="Calibri"/>
          <w:color w:val="000000"/>
          <w:lang w:val="es-SV"/>
        </w:rPr>
        <w:t>………………</w:t>
      </w:r>
      <w:r>
        <w:rPr>
          <w:rFonts w:ascii="Calibri" w:eastAsia="Calibri" w:hAnsi="Calibri" w:cs="Calibri"/>
          <w:color w:val="000000"/>
          <w:lang w:val="es-SV"/>
        </w:rPr>
        <w:t>.</w:t>
      </w:r>
      <w:r w:rsidRPr="00802409">
        <w:rPr>
          <w:rFonts w:ascii="Calibri" w:eastAsia="Calibri" w:hAnsi="Calibri" w:cs="Calibri"/>
          <w:color w:val="000000"/>
          <w:lang w:val="es-SV"/>
        </w:rPr>
        <w:t>…….$</w:t>
      </w:r>
      <w:r>
        <w:rPr>
          <w:rFonts w:ascii="Calibri" w:eastAsia="Calibri" w:hAnsi="Calibri" w:cs="Calibri"/>
          <w:color w:val="000000"/>
          <w:lang w:val="es-SV"/>
        </w:rPr>
        <w:t xml:space="preserve">    11,220.00</w:t>
      </w:r>
    </w:p>
    <w:p w:rsidR="005C2BC2" w:rsidRPr="00802409" w:rsidRDefault="005C2BC2" w:rsidP="005C2BC2">
      <w:pPr>
        <w:pStyle w:val="Prrafodelista"/>
        <w:numPr>
          <w:ilvl w:val="0"/>
          <w:numId w:val="25"/>
        </w:numPr>
        <w:spacing w:line="276" w:lineRule="auto"/>
        <w:jc w:val="both"/>
        <w:rPr>
          <w:rFonts w:ascii="Calibri" w:eastAsia="Calibri" w:hAnsi="Calibri" w:cs="Calibri"/>
          <w:color w:val="000000"/>
          <w:lang w:val="es-SV"/>
        </w:rPr>
      </w:pPr>
      <w:r>
        <w:rPr>
          <w:rFonts w:ascii="Calibri" w:eastAsia="Calibri" w:hAnsi="Calibri" w:cs="Calibri"/>
          <w:color w:val="000000"/>
          <w:lang w:val="es-SV"/>
        </w:rPr>
        <w:t>Multi Inversiones Díaz Salvadoreñas, S.A. de C.V……….</w:t>
      </w:r>
      <w:r w:rsidR="006E7DFC">
        <w:rPr>
          <w:rFonts w:ascii="Calibri" w:eastAsia="Calibri" w:hAnsi="Calibri" w:cs="Calibri"/>
          <w:color w:val="000000"/>
          <w:lang w:val="es-SV"/>
        </w:rPr>
        <w:t>.</w:t>
      </w:r>
      <w:r>
        <w:rPr>
          <w:rFonts w:ascii="Calibri" w:eastAsia="Calibri" w:hAnsi="Calibri" w:cs="Calibri"/>
          <w:color w:val="000000"/>
          <w:lang w:val="es-SV"/>
        </w:rPr>
        <w:t xml:space="preserve">…..$      </w:t>
      </w:r>
      <w:r w:rsidR="006E7DFC">
        <w:rPr>
          <w:rFonts w:ascii="Calibri" w:eastAsia="Calibri" w:hAnsi="Calibri" w:cs="Calibri"/>
          <w:color w:val="000000"/>
          <w:lang w:val="es-SV"/>
        </w:rPr>
        <w:t xml:space="preserve"> </w:t>
      </w:r>
      <w:r>
        <w:rPr>
          <w:rFonts w:ascii="Calibri" w:eastAsia="Calibri" w:hAnsi="Calibri" w:cs="Calibri"/>
          <w:color w:val="000000"/>
          <w:lang w:val="es-SV"/>
        </w:rPr>
        <w:t xml:space="preserve"> </w:t>
      </w:r>
      <w:r w:rsidRPr="00802409">
        <w:rPr>
          <w:rFonts w:ascii="Calibri" w:eastAsia="Calibri" w:hAnsi="Calibri" w:cs="Calibri"/>
          <w:color w:val="000000"/>
          <w:lang w:val="es-SV"/>
        </w:rPr>
        <w:t>8,</w:t>
      </w:r>
      <w:r>
        <w:rPr>
          <w:rFonts w:ascii="Calibri" w:eastAsia="Calibri" w:hAnsi="Calibri" w:cs="Calibri"/>
          <w:color w:val="000000"/>
          <w:lang w:val="es-SV"/>
        </w:rPr>
        <w:t>580</w:t>
      </w:r>
      <w:r w:rsidRPr="00802409">
        <w:rPr>
          <w:rFonts w:ascii="Calibri" w:eastAsia="Calibri" w:hAnsi="Calibri" w:cs="Calibri"/>
          <w:color w:val="000000"/>
          <w:lang w:val="es-SV"/>
        </w:rPr>
        <w:t>.00</w:t>
      </w:r>
    </w:p>
    <w:p w:rsidR="005C2BC2" w:rsidRPr="00802409" w:rsidRDefault="005C2BC2" w:rsidP="005C2BC2">
      <w:pPr>
        <w:pStyle w:val="Prrafodelista"/>
        <w:numPr>
          <w:ilvl w:val="0"/>
          <w:numId w:val="25"/>
        </w:numPr>
        <w:spacing w:line="276" w:lineRule="auto"/>
        <w:jc w:val="both"/>
        <w:rPr>
          <w:rFonts w:ascii="Calibri" w:eastAsia="Calibri" w:hAnsi="Calibri" w:cs="Calibri"/>
          <w:color w:val="000000"/>
          <w:lang w:val="es-SV"/>
        </w:rPr>
      </w:pPr>
      <w:r>
        <w:rPr>
          <w:rFonts w:ascii="Calibri" w:eastAsia="Calibri" w:hAnsi="Calibri" w:cs="Calibri"/>
          <w:color w:val="000000"/>
          <w:lang w:val="es-SV"/>
        </w:rPr>
        <w:t xml:space="preserve">Signo de Centroamérica, S.A. de C.V…………………………….…$      </w:t>
      </w:r>
      <w:r w:rsidR="006E7DFC">
        <w:rPr>
          <w:rFonts w:ascii="Calibri" w:eastAsia="Calibri" w:hAnsi="Calibri" w:cs="Calibri"/>
          <w:color w:val="000000"/>
          <w:lang w:val="es-SV"/>
        </w:rPr>
        <w:t xml:space="preserve"> </w:t>
      </w:r>
      <w:r>
        <w:rPr>
          <w:rFonts w:ascii="Calibri" w:eastAsia="Calibri" w:hAnsi="Calibri" w:cs="Calibri"/>
          <w:color w:val="000000"/>
          <w:lang w:val="es-SV"/>
        </w:rPr>
        <w:t xml:space="preserve"> 7,950.00</w:t>
      </w:r>
    </w:p>
    <w:p w:rsidR="005C2BC2" w:rsidRDefault="005C2BC2" w:rsidP="005C2BC2">
      <w:pPr>
        <w:pStyle w:val="Prrafodelista"/>
        <w:numPr>
          <w:ilvl w:val="0"/>
          <w:numId w:val="25"/>
        </w:numPr>
        <w:spacing w:line="276" w:lineRule="auto"/>
        <w:jc w:val="both"/>
        <w:rPr>
          <w:rFonts w:ascii="Calibri" w:eastAsia="Calibri" w:hAnsi="Calibri" w:cs="Calibri"/>
          <w:color w:val="000000"/>
          <w:lang w:val="es-SV"/>
        </w:rPr>
      </w:pPr>
      <w:r>
        <w:rPr>
          <w:rFonts w:ascii="Calibri" w:eastAsia="Calibri" w:hAnsi="Calibri" w:cs="Calibri"/>
          <w:color w:val="000000"/>
          <w:lang w:val="es-SV"/>
        </w:rPr>
        <w:t>Suministro Comercial, S.A. de C.V.,…………………………….…..$</w:t>
      </w:r>
      <w:r w:rsidRPr="001C2199">
        <w:rPr>
          <w:rFonts w:ascii="Calibri" w:eastAsia="Calibri" w:hAnsi="Calibri" w:cs="Calibri"/>
          <w:color w:val="000000"/>
          <w:lang w:val="es-SV"/>
        </w:rPr>
        <w:t xml:space="preserve"> </w:t>
      </w:r>
      <w:r>
        <w:rPr>
          <w:rFonts w:ascii="Calibri" w:eastAsia="Calibri" w:hAnsi="Calibri" w:cs="Calibri"/>
          <w:color w:val="000000"/>
          <w:lang w:val="es-SV"/>
        </w:rPr>
        <w:t xml:space="preserve">     15,675.00</w:t>
      </w:r>
    </w:p>
    <w:p w:rsidR="005C2BC2" w:rsidRDefault="005C2BC2" w:rsidP="005C2BC2">
      <w:pPr>
        <w:pStyle w:val="Prrafodelista"/>
        <w:numPr>
          <w:ilvl w:val="0"/>
          <w:numId w:val="25"/>
        </w:numPr>
        <w:spacing w:line="276" w:lineRule="auto"/>
        <w:jc w:val="both"/>
        <w:rPr>
          <w:rFonts w:ascii="Calibri" w:eastAsia="Calibri" w:hAnsi="Calibri" w:cs="Calibri"/>
          <w:color w:val="000000"/>
          <w:lang w:val="es-SV"/>
        </w:rPr>
      </w:pPr>
      <w:r>
        <w:rPr>
          <w:rFonts w:ascii="Calibri" w:eastAsia="Calibri" w:hAnsi="Calibri" w:cs="Calibri"/>
          <w:color w:val="000000"/>
          <w:lang w:val="es-SV"/>
        </w:rPr>
        <w:t>STCO, S.A. de C.V.,…………………………………………………………..$</w:t>
      </w:r>
      <w:r w:rsidRPr="004F60F4">
        <w:rPr>
          <w:rFonts w:ascii="Calibri" w:eastAsia="Calibri" w:hAnsi="Calibri" w:cs="Calibri"/>
          <w:color w:val="000000"/>
          <w:lang w:val="es-SV"/>
        </w:rPr>
        <w:t xml:space="preserve"> </w:t>
      </w:r>
      <w:r>
        <w:rPr>
          <w:rFonts w:ascii="Calibri" w:eastAsia="Calibri" w:hAnsi="Calibri" w:cs="Calibri"/>
          <w:color w:val="000000"/>
          <w:lang w:val="es-SV"/>
        </w:rPr>
        <w:t xml:space="preserve">    </w:t>
      </w:r>
      <w:r w:rsidR="006E7DFC">
        <w:rPr>
          <w:rFonts w:ascii="Calibri" w:eastAsia="Calibri" w:hAnsi="Calibri" w:cs="Calibri"/>
          <w:color w:val="000000"/>
          <w:lang w:val="es-SV"/>
        </w:rPr>
        <w:t xml:space="preserve">  </w:t>
      </w:r>
      <w:r>
        <w:rPr>
          <w:rFonts w:ascii="Calibri" w:eastAsia="Calibri" w:hAnsi="Calibri" w:cs="Calibri"/>
          <w:color w:val="000000"/>
          <w:lang w:val="es-SV"/>
        </w:rPr>
        <w:t xml:space="preserve"> </w:t>
      </w:r>
      <w:r w:rsidRPr="004F60F4">
        <w:rPr>
          <w:rFonts w:ascii="Calibri" w:eastAsia="Calibri" w:hAnsi="Calibri" w:cs="Calibri"/>
          <w:color w:val="000000"/>
          <w:lang w:val="es-SV"/>
        </w:rPr>
        <w:t>8,745.00</w:t>
      </w:r>
    </w:p>
    <w:p w:rsidR="005C2BC2" w:rsidRDefault="005C2BC2" w:rsidP="005C2BC2">
      <w:pPr>
        <w:pStyle w:val="Prrafodelista"/>
        <w:numPr>
          <w:ilvl w:val="0"/>
          <w:numId w:val="25"/>
        </w:numPr>
        <w:spacing w:line="276" w:lineRule="auto"/>
        <w:jc w:val="both"/>
        <w:rPr>
          <w:rFonts w:ascii="Calibri" w:eastAsia="Calibri" w:hAnsi="Calibri" w:cs="Calibri"/>
          <w:color w:val="000000"/>
          <w:lang w:val="es-SV"/>
        </w:rPr>
      </w:pPr>
      <w:r>
        <w:rPr>
          <w:rFonts w:ascii="Calibri" w:eastAsia="Calibri" w:hAnsi="Calibri" w:cs="Calibri"/>
          <w:color w:val="000000"/>
          <w:lang w:val="es-SV"/>
        </w:rPr>
        <w:t xml:space="preserve">Ana Mercedes Hernández Figueroa………………………………...$    </w:t>
      </w:r>
      <w:r w:rsidR="006E7DFC">
        <w:rPr>
          <w:rFonts w:ascii="Calibri" w:eastAsia="Calibri" w:hAnsi="Calibri" w:cs="Calibri"/>
          <w:color w:val="000000"/>
          <w:lang w:val="es-SV"/>
        </w:rPr>
        <w:t xml:space="preserve">  </w:t>
      </w:r>
      <w:r>
        <w:rPr>
          <w:rFonts w:ascii="Calibri" w:eastAsia="Calibri" w:hAnsi="Calibri" w:cs="Calibri"/>
          <w:color w:val="000000"/>
          <w:lang w:val="es-SV"/>
        </w:rPr>
        <w:t xml:space="preserve">  7,425.00</w:t>
      </w:r>
    </w:p>
    <w:p w:rsidR="005C2BC2" w:rsidRDefault="005C2BC2" w:rsidP="005C2BC2">
      <w:pPr>
        <w:pStyle w:val="Prrafodelista"/>
        <w:numPr>
          <w:ilvl w:val="0"/>
          <w:numId w:val="25"/>
        </w:numPr>
        <w:spacing w:line="276" w:lineRule="auto"/>
        <w:jc w:val="both"/>
        <w:rPr>
          <w:rFonts w:ascii="Calibri" w:eastAsia="Calibri" w:hAnsi="Calibri" w:cs="Calibri"/>
          <w:color w:val="000000"/>
          <w:lang w:val="es-SV"/>
        </w:rPr>
      </w:pPr>
      <w:r>
        <w:rPr>
          <w:rFonts w:ascii="Calibri" w:eastAsia="Calibri" w:hAnsi="Calibri" w:cs="Calibri"/>
          <w:color w:val="000000"/>
          <w:lang w:val="es-SV"/>
        </w:rPr>
        <w:t>Guillermo Hernán Magaña Estrada………………………………</w:t>
      </w:r>
      <w:r w:rsidR="006E7DFC">
        <w:rPr>
          <w:rFonts w:ascii="Calibri" w:eastAsia="Calibri" w:hAnsi="Calibri" w:cs="Calibri"/>
          <w:color w:val="000000"/>
          <w:lang w:val="es-SV"/>
        </w:rPr>
        <w:t>….</w:t>
      </w:r>
      <w:r>
        <w:rPr>
          <w:rFonts w:ascii="Calibri" w:eastAsia="Calibri" w:hAnsi="Calibri" w:cs="Calibri"/>
          <w:color w:val="000000"/>
          <w:lang w:val="es-SV"/>
        </w:rPr>
        <w:t xml:space="preserve">.$     </w:t>
      </w:r>
      <w:r w:rsidR="006E7DFC">
        <w:rPr>
          <w:rFonts w:ascii="Calibri" w:eastAsia="Calibri" w:hAnsi="Calibri" w:cs="Calibri"/>
          <w:color w:val="000000"/>
          <w:lang w:val="es-SV"/>
        </w:rPr>
        <w:t xml:space="preserve">   </w:t>
      </w:r>
      <w:r>
        <w:rPr>
          <w:rFonts w:ascii="Calibri" w:eastAsia="Calibri" w:hAnsi="Calibri" w:cs="Calibri"/>
          <w:color w:val="000000"/>
          <w:lang w:val="es-SV"/>
        </w:rPr>
        <w:t>9,075.00</w:t>
      </w:r>
    </w:p>
    <w:p w:rsidR="005C2BC2" w:rsidRPr="00802409" w:rsidRDefault="005C2BC2" w:rsidP="005C2BC2">
      <w:pPr>
        <w:pStyle w:val="Prrafodelista"/>
        <w:numPr>
          <w:ilvl w:val="0"/>
          <w:numId w:val="25"/>
        </w:numPr>
        <w:spacing w:line="276" w:lineRule="auto"/>
        <w:jc w:val="both"/>
        <w:rPr>
          <w:rFonts w:ascii="Calibri" w:eastAsia="Calibri" w:hAnsi="Calibri" w:cs="Calibri"/>
          <w:color w:val="000000"/>
          <w:lang w:val="es-SV"/>
        </w:rPr>
      </w:pPr>
      <w:r>
        <w:rPr>
          <w:rFonts w:ascii="Calibri" w:eastAsia="Calibri" w:hAnsi="Calibri" w:cs="Calibri"/>
          <w:color w:val="000000"/>
          <w:lang w:val="es-SV"/>
        </w:rPr>
        <w:t>Saúl Edgardo Figueroa García…………………………………………</w:t>
      </w:r>
      <w:r w:rsidR="006E7DFC">
        <w:rPr>
          <w:rFonts w:ascii="Calibri" w:eastAsia="Calibri" w:hAnsi="Calibri" w:cs="Calibri"/>
          <w:color w:val="000000"/>
          <w:lang w:val="es-SV"/>
        </w:rPr>
        <w:t>..</w:t>
      </w:r>
      <w:r>
        <w:rPr>
          <w:rFonts w:ascii="Calibri" w:eastAsia="Calibri" w:hAnsi="Calibri" w:cs="Calibri"/>
          <w:color w:val="000000"/>
          <w:lang w:val="es-SV"/>
        </w:rPr>
        <w:t xml:space="preserve">.$    </w:t>
      </w:r>
      <w:r w:rsidR="006E7DFC">
        <w:rPr>
          <w:rFonts w:ascii="Calibri" w:eastAsia="Calibri" w:hAnsi="Calibri" w:cs="Calibri"/>
          <w:color w:val="000000"/>
          <w:lang w:val="es-SV"/>
        </w:rPr>
        <w:t xml:space="preserve">  </w:t>
      </w:r>
      <w:r>
        <w:rPr>
          <w:rFonts w:ascii="Calibri" w:eastAsia="Calibri" w:hAnsi="Calibri" w:cs="Calibri"/>
          <w:color w:val="000000"/>
          <w:lang w:val="es-SV"/>
        </w:rPr>
        <w:t xml:space="preserve"> 8,580.00</w:t>
      </w:r>
    </w:p>
    <w:p w:rsidR="005C2BC2" w:rsidRPr="004F60F4" w:rsidRDefault="005C2BC2" w:rsidP="005C2BC2">
      <w:pPr>
        <w:pStyle w:val="Prrafodelista"/>
        <w:numPr>
          <w:ilvl w:val="0"/>
          <w:numId w:val="25"/>
        </w:numPr>
        <w:spacing w:line="276" w:lineRule="auto"/>
        <w:jc w:val="both"/>
        <w:rPr>
          <w:rFonts w:ascii="Calibri" w:eastAsia="Calibri" w:hAnsi="Calibri" w:cs="Calibri"/>
          <w:color w:val="000000"/>
          <w:lang w:val="es-SV"/>
        </w:rPr>
      </w:pPr>
      <w:r w:rsidRPr="00873016">
        <w:rPr>
          <w:rFonts w:ascii="Calibri" w:eastAsia="Calibri" w:hAnsi="Calibri" w:cs="Calibri"/>
          <w:color w:val="000000"/>
          <w:lang w:val="en-US"/>
        </w:rPr>
        <w:t xml:space="preserve">Phoenix Tranding, S.A. de C.V...……………………………………….$    </w:t>
      </w:r>
      <w:r w:rsidR="006E7DFC" w:rsidRPr="00873016">
        <w:rPr>
          <w:rFonts w:ascii="Calibri" w:eastAsia="Calibri" w:hAnsi="Calibri" w:cs="Calibri"/>
          <w:color w:val="000000"/>
          <w:lang w:val="en-US"/>
        </w:rPr>
        <w:t xml:space="preserve">  </w:t>
      </w:r>
      <w:r w:rsidRPr="00873016">
        <w:rPr>
          <w:rFonts w:ascii="Calibri" w:eastAsia="Calibri" w:hAnsi="Calibri" w:cs="Calibri"/>
          <w:color w:val="000000"/>
          <w:lang w:val="en-US"/>
        </w:rPr>
        <w:t xml:space="preserve">  </w:t>
      </w:r>
      <w:r w:rsidRPr="004F60F4">
        <w:rPr>
          <w:rFonts w:ascii="Calibri" w:eastAsia="Calibri" w:hAnsi="Calibri" w:cs="Calibri"/>
          <w:color w:val="000000"/>
          <w:lang w:val="es-SV"/>
        </w:rPr>
        <w:t>8,547.00</w:t>
      </w:r>
    </w:p>
    <w:p w:rsidR="005C2BC2" w:rsidRPr="00802451" w:rsidRDefault="005C2BC2" w:rsidP="005C2BC2">
      <w:pPr>
        <w:pStyle w:val="Prrafodelista"/>
        <w:numPr>
          <w:ilvl w:val="0"/>
          <w:numId w:val="25"/>
        </w:numPr>
        <w:spacing w:line="276" w:lineRule="auto"/>
        <w:jc w:val="both"/>
        <w:rPr>
          <w:rFonts w:ascii="Calibri" w:eastAsia="Calibri" w:hAnsi="Calibri" w:cs="Calibri"/>
          <w:color w:val="000000"/>
        </w:rPr>
      </w:pPr>
      <w:r>
        <w:rPr>
          <w:rFonts w:ascii="Calibri" w:eastAsia="Calibri" w:hAnsi="Calibri" w:cs="Calibri"/>
          <w:color w:val="000000"/>
        </w:rPr>
        <w:t>Leticia Marisol Mejía de Landaverde….……..……………….</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w:t>
      </w:r>
      <w:r w:rsidR="006E7DFC">
        <w:rPr>
          <w:rFonts w:ascii="Calibri" w:eastAsia="Calibri" w:hAnsi="Calibri" w:cs="Calibri"/>
          <w:color w:val="000000"/>
        </w:rPr>
        <w:t xml:space="preserve">   </w:t>
      </w:r>
      <w:r>
        <w:rPr>
          <w:rFonts w:ascii="Calibri" w:eastAsia="Calibri" w:hAnsi="Calibri" w:cs="Calibri"/>
          <w:color w:val="000000"/>
        </w:rPr>
        <w:t>11,550.00</w:t>
      </w:r>
    </w:p>
    <w:p w:rsidR="005C2BC2" w:rsidRDefault="005C2BC2" w:rsidP="005C2BC2">
      <w:pPr>
        <w:pStyle w:val="Prrafodelista"/>
        <w:numPr>
          <w:ilvl w:val="0"/>
          <w:numId w:val="25"/>
        </w:numPr>
        <w:spacing w:line="276" w:lineRule="auto"/>
        <w:jc w:val="both"/>
        <w:rPr>
          <w:rFonts w:ascii="Calibri" w:eastAsia="Calibri" w:hAnsi="Calibri" w:cs="Calibri"/>
          <w:color w:val="000000"/>
        </w:rPr>
      </w:pPr>
      <w:r>
        <w:rPr>
          <w:rFonts w:ascii="Calibri" w:eastAsia="Calibri" w:hAnsi="Calibri" w:cs="Calibri"/>
          <w:color w:val="000000"/>
        </w:rPr>
        <w:t xml:space="preserve">Metzger Industrias Supplies, S.A. de </w:t>
      </w:r>
      <w:proofErr w:type="gramStart"/>
      <w:r>
        <w:rPr>
          <w:rFonts w:ascii="Calibri" w:eastAsia="Calibri" w:hAnsi="Calibri" w:cs="Calibri"/>
          <w:color w:val="000000"/>
        </w:rPr>
        <w:t>C.V..</w:t>
      </w:r>
      <w:proofErr w:type="gramEnd"/>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 xml:space="preserve">      </w:t>
      </w:r>
      <w:r w:rsidR="006E7DFC">
        <w:rPr>
          <w:rFonts w:ascii="Calibri" w:eastAsia="Calibri" w:hAnsi="Calibri" w:cs="Calibri"/>
          <w:color w:val="000000"/>
        </w:rPr>
        <w:t xml:space="preserve">  </w:t>
      </w:r>
      <w:r>
        <w:rPr>
          <w:rFonts w:ascii="Calibri" w:eastAsia="Calibri" w:hAnsi="Calibri" w:cs="Calibri"/>
          <w:color w:val="000000"/>
        </w:rPr>
        <w:t>8,019.00</w:t>
      </w:r>
    </w:p>
    <w:p w:rsidR="005C2BC2" w:rsidRDefault="005C2BC2" w:rsidP="005C2BC2">
      <w:pPr>
        <w:pStyle w:val="Prrafodelista"/>
        <w:numPr>
          <w:ilvl w:val="0"/>
          <w:numId w:val="25"/>
        </w:numPr>
        <w:spacing w:line="276" w:lineRule="auto"/>
        <w:jc w:val="both"/>
        <w:rPr>
          <w:rFonts w:ascii="Calibri" w:eastAsia="Calibri" w:hAnsi="Calibri" w:cs="Calibri"/>
          <w:color w:val="000000"/>
        </w:rPr>
      </w:pPr>
      <w:r>
        <w:rPr>
          <w:rFonts w:ascii="Calibri" w:eastAsia="Calibri" w:hAnsi="Calibri" w:cs="Calibri"/>
          <w:color w:val="000000"/>
        </w:rPr>
        <w:t xml:space="preserve">Seguridad Industrial y Equipamiento S.A. de </w:t>
      </w:r>
      <w:proofErr w:type="gramStart"/>
      <w:r>
        <w:rPr>
          <w:rFonts w:ascii="Calibri" w:eastAsia="Calibri" w:hAnsi="Calibri" w:cs="Calibri"/>
          <w:color w:val="000000"/>
        </w:rPr>
        <w:t>C.V..</w:t>
      </w:r>
      <w:proofErr w:type="gramEnd"/>
      <w:r>
        <w:rPr>
          <w:rFonts w:ascii="Calibri" w:eastAsia="Calibri" w:hAnsi="Calibri" w:cs="Calibri"/>
          <w:color w:val="000000"/>
        </w:rPr>
        <w:t>………</w:t>
      </w:r>
      <w:r w:rsidR="006E7DFC">
        <w:rPr>
          <w:rFonts w:ascii="Calibri" w:eastAsia="Calibri" w:hAnsi="Calibri" w:cs="Calibri"/>
          <w:color w:val="000000"/>
        </w:rPr>
        <w:t>….</w:t>
      </w:r>
      <w:r>
        <w:rPr>
          <w:rFonts w:ascii="Calibri" w:eastAsia="Calibri" w:hAnsi="Calibri" w:cs="Calibri"/>
          <w:color w:val="000000"/>
        </w:rPr>
        <w:t xml:space="preserve">..$     </w:t>
      </w:r>
      <w:r w:rsidR="006E7DFC">
        <w:rPr>
          <w:rFonts w:ascii="Calibri" w:eastAsia="Calibri" w:hAnsi="Calibri" w:cs="Calibri"/>
          <w:color w:val="000000"/>
        </w:rPr>
        <w:t xml:space="preserve">  </w:t>
      </w:r>
      <w:r>
        <w:rPr>
          <w:rFonts w:ascii="Calibri" w:eastAsia="Calibri" w:hAnsi="Calibri" w:cs="Calibri"/>
          <w:color w:val="000000"/>
        </w:rPr>
        <w:t xml:space="preserve"> 9,306.00</w:t>
      </w:r>
    </w:p>
    <w:p w:rsidR="005C2BC2" w:rsidRPr="009939C7" w:rsidRDefault="005C2BC2" w:rsidP="005C2BC2">
      <w:pPr>
        <w:pStyle w:val="Prrafodelista"/>
        <w:numPr>
          <w:ilvl w:val="0"/>
          <w:numId w:val="25"/>
        </w:numPr>
        <w:spacing w:line="276" w:lineRule="auto"/>
        <w:jc w:val="both"/>
        <w:rPr>
          <w:rFonts w:ascii="Calibri" w:eastAsia="Calibri" w:hAnsi="Calibri" w:cs="Calibri"/>
          <w:color w:val="000000"/>
          <w:lang w:val="es-SV"/>
        </w:rPr>
      </w:pPr>
      <w:r w:rsidRPr="009939C7">
        <w:rPr>
          <w:rFonts w:ascii="Calibri" w:eastAsia="Calibri" w:hAnsi="Calibri" w:cs="Calibri"/>
          <w:color w:val="000000"/>
          <w:lang w:val="es-SV"/>
        </w:rPr>
        <w:t>El</w:t>
      </w:r>
      <w:r>
        <w:rPr>
          <w:rFonts w:ascii="Calibri" w:eastAsia="Calibri" w:hAnsi="Calibri" w:cs="Calibri"/>
          <w:color w:val="000000"/>
          <w:lang w:val="es-SV"/>
        </w:rPr>
        <w:t>ectrolab Medic</w:t>
      </w:r>
      <w:r w:rsidRPr="009939C7">
        <w:rPr>
          <w:rFonts w:ascii="Calibri" w:eastAsia="Calibri" w:hAnsi="Calibri" w:cs="Calibri"/>
          <w:color w:val="000000"/>
          <w:lang w:val="es-SV"/>
        </w:rPr>
        <w:t>, S.A. de C.V...……………</w:t>
      </w:r>
      <w:r>
        <w:rPr>
          <w:rFonts w:ascii="Calibri" w:eastAsia="Calibri" w:hAnsi="Calibri" w:cs="Calibri"/>
          <w:color w:val="000000"/>
          <w:lang w:val="es-SV"/>
        </w:rPr>
        <w:t>.</w:t>
      </w:r>
      <w:r w:rsidRPr="009939C7">
        <w:rPr>
          <w:rFonts w:ascii="Calibri" w:eastAsia="Calibri" w:hAnsi="Calibri" w:cs="Calibri"/>
          <w:color w:val="000000"/>
          <w:lang w:val="es-SV"/>
        </w:rPr>
        <w:t xml:space="preserve">………………………….$    </w:t>
      </w:r>
      <w:r w:rsidR="006E7DFC">
        <w:rPr>
          <w:rFonts w:ascii="Calibri" w:eastAsia="Calibri" w:hAnsi="Calibri" w:cs="Calibri"/>
          <w:color w:val="000000"/>
          <w:lang w:val="es-SV"/>
        </w:rPr>
        <w:t xml:space="preserve">  </w:t>
      </w:r>
      <w:r>
        <w:rPr>
          <w:rFonts w:ascii="Calibri" w:eastAsia="Calibri" w:hAnsi="Calibri" w:cs="Calibri"/>
          <w:color w:val="000000"/>
          <w:lang w:val="es-SV"/>
        </w:rPr>
        <w:t xml:space="preserve"> </w:t>
      </w:r>
      <w:r w:rsidRPr="009939C7">
        <w:rPr>
          <w:rFonts w:ascii="Calibri" w:eastAsia="Calibri" w:hAnsi="Calibri" w:cs="Calibri"/>
          <w:color w:val="000000"/>
          <w:lang w:val="es-SV"/>
        </w:rPr>
        <w:t xml:space="preserve"> 8,</w:t>
      </w:r>
      <w:r>
        <w:rPr>
          <w:rFonts w:ascii="Calibri" w:eastAsia="Calibri" w:hAnsi="Calibri" w:cs="Calibri"/>
          <w:color w:val="000000"/>
          <w:lang w:val="es-SV"/>
        </w:rPr>
        <w:t>415.00</w:t>
      </w:r>
    </w:p>
    <w:p w:rsidR="005C2BC2" w:rsidRPr="00802451" w:rsidRDefault="005C2BC2" w:rsidP="005C2BC2">
      <w:pPr>
        <w:pStyle w:val="Prrafodelista"/>
        <w:numPr>
          <w:ilvl w:val="0"/>
          <w:numId w:val="25"/>
        </w:numPr>
        <w:spacing w:line="276" w:lineRule="auto"/>
        <w:jc w:val="both"/>
        <w:rPr>
          <w:rFonts w:ascii="Calibri" w:eastAsia="Calibri" w:hAnsi="Calibri" w:cs="Calibri"/>
          <w:color w:val="000000"/>
        </w:rPr>
      </w:pPr>
      <w:r>
        <w:rPr>
          <w:rFonts w:ascii="Calibri" w:eastAsia="Calibri" w:hAnsi="Calibri" w:cs="Calibri"/>
          <w:color w:val="000000"/>
        </w:rPr>
        <w:t>Jonathan Alberto Flores Guandique.….……..……………….</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w:t>
      </w:r>
      <w:r w:rsidR="006E7DFC">
        <w:rPr>
          <w:rFonts w:ascii="Calibri" w:eastAsia="Calibri" w:hAnsi="Calibri" w:cs="Calibri"/>
          <w:color w:val="000000"/>
        </w:rPr>
        <w:t xml:space="preserve">  </w:t>
      </w:r>
      <w:r>
        <w:rPr>
          <w:rFonts w:ascii="Calibri" w:eastAsia="Calibri" w:hAnsi="Calibri" w:cs="Calibri"/>
          <w:color w:val="000000"/>
        </w:rPr>
        <w:t xml:space="preserve"> 8,085.00</w:t>
      </w:r>
    </w:p>
    <w:p w:rsidR="005C2BC2" w:rsidRDefault="005C2BC2" w:rsidP="005C2BC2">
      <w:pPr>
        <w:pStyle w:val="Prrafodelista"/>
        <w:numPr>
          <w:ilvl w:val="0"/>
          <w:numId w:val="25"/>
        </w:numPr>
        <w:spacing w:line="276" w:lineRule="auto"/>
        <w:jc w:val="both"/>
        <w:rPr>
          <w:rFonts w:ascii="Calibri" w:eastAsia="Calibri" w:hAnsi="Calibri" w:cs="Calibri"/>
          <w:color w:val="000000"/>
        </w:rPr>
      </w:pPr>
      <w:r>
        <w:rPr>
          <w:rFonts w:ascii="Calibri" w:eastAsia="Calibri" w:hAnsi="Calibri" w:cs="Calibri"/>
          <w:color w:val="000000"/>
        </w:rPr>
        <w:t xml:space="preserve">EQUITEC, S.A. de </w:t>
      </w:r>
      <w:proofErr w:type="gramStart"/>
      <w:r>
        <w:rPr>
          <w:rFonts w:ascii="Calibri" w:eastAsia="Calibri" w:hAnsi="Calibri" w:cs="Calibri"/>
          <w:color w:val="000000"/>
        </w:rPr>
        <w:t>C.V..</w:t>
      </w:r>
      <w:proofErr w:type="gramEnd"/>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 xml:space="preserve">     </w:t>
      </w:r>
      <w:r w:rsidR="006E7DFC">
        <w:rPr>
          <w:rFonts w:ascii="Calibri" w:eastAsia="Calibri" w:hAnsi="Calibri" w:cs="Calibri"/>
          <w:color w:val="000000"/>
        </w:rPr>
        <w:t xml:space="preserve">   </w:t>
      </w:r>
      <w:r>
        <w:rPr>
          <w:rFonts w:ascii="Calibri" w:eastAsia="Calibri" w:hAnsi="Calibri" w:cs="Calibri"/>
          <w:color w:val="000000"/>
        </w:rPr>
        <w:t>8,778.00</w:t>
      </w:r>
    </w:p>
    <w:p w:rsidR="005C2BC2" w:rsidRDefault="005C2BC2" w:rsidP="005C2BC2">
      <w:pPr>
        <w:spacing w:line="276" w:lineRule="auto"/>
        <w:jc w:val="both"/>
        <w:rPr>
          <w:rFonts w:ascii="Calibri" w:eastAsia="Calibri" w:hAnsi="Calibri" w:cs="Calibri"/>
        </w:rPr>
      </w:pPr>
    </w:p>
    <w:p w:rsidR="005C2BC2" w:rsidRDefault="005C2BC2" w:rsidP="005C2BC2">
      <w:pPr>
        <w:spacing w:line="276" w:lineRule="auto"/>
        <w:jc w:val="both"/>
        <w:rPr>
          <w:rFonts w:ascii="Calibri" w:eastAsia="Calibri" w:hAnsi="Calibri" w:cs="Calibri"/>
        </w:rPr>
      </w:pPr>
      <w:r w:rsidRPr="009939C7">
        <w:rPr>
          <w:rFonts w:ascii="Calibri" w:eastAsia="Calibri" w:hAnsi="Calibri" w:cs="Calibri"/>
          <w:b/>
        </w:rPr>
        <w:t xml:space="preserve">ÍTEM </w:t>
      </w:r>
      <w:r>
        <w:rPr>
          <w:rFonts w:ascii="Calibri" w:eastAsia="Calibri" w:hAnsi="Calibri" w:cs="Calibri"/>
          <w:b/>
        </w:rPr>
        <w:t>2</w:t>
      </w:r>
      <w:r w:rsidRPr="009939C7">
        <w:rPr>
          <w:rFonts w:ascii="Calibri" w:eastAsia="Calibri" w:hAnsi="Calibri" w:cs="Calibri"/>
          <w:b/>
        </w:rPr>
        <w:t xml:space="preserve"> </w:t>
      </w:r>
      <w:r>
        <w:rPr>
          <w:rFonts w:ascii="Calibri" w:eastAsia="Calibri" w:hAnsi="Calibri" w:cs="Calibri"/>
          <w:b/>
        </w:rPr>
        <w:t>–</w:t>
      </w:r>
      <w:r w:rsidRPr="009939C7">
        <w:rPr>
          <w:rFonts w:ascii="Calibri" w:eastAsia="Calibri" w:hAnsi="Calibri" w:cs="Calibri"/>
          <w:b/>
        </w:rPr>
        <w:t xml:space="preserve"> </w:t>
      </w:r>
      <w:r>
        <w:rPr>
          <w:rFonts w:ascii="Calibri" w:eastAsia="Calibri" w:hAnsi="Calibri" w:cs="Calibri"/>
          <w:b/>
        </w:rPr>
        <w:t>Alcohol Gel (15 Gl.)</w:t>
      </w:r>
    </w:p>
    <w:p w:rsidR="005C2BC2" w:rsidRPr="00514457" w:rsidRDefault="005C2BC2" w:rsidP="005C2BC2">
      <w:pPr>
        <w:pStyle w:val="Prrafodelista"/>
        <w:numPr>
          <w:ilvl w:val="0"/>
          <w:numId w:val="26"/>
        </w:numPr>
        <w:spacing w:line="276" w:lineRule="auto"/>
        <w:jc w:val="both"/>
        <w:rPr>
          <w:rFonts w:ascii="Calibri" w:eastAsia="Calibri" w:hAnsi="Calibri" w:cs="Calibri"/>
          <w:color w:val="000000"/>
          <w:lang w:val="es-SV"/>
        </w:rPr>
      </w:pPr>
      <w:r w:rsidRPr="00802409">
        <w:rPr>
          <w:rFonts w:ascii="Calibri" w:eastAsia="Calibri" w:hAnsi="Calibri" w:cs="Calibri"/>
          <w:color w:val="000000"/>
          <w:lang w:val="es-SV"/>
        </w:rPr>
        <w:t>S</w:t>
      </w:r>
      <w:r>
        <w:rPr>
          <w:rFonts w:ascii="Calibri" w:eastAsia="Calibri" w:hAnsi="Calibri" w:cs="Calibri"/>
          <w:color w:val="000000"/>
          <w:lang w:val="es-SV"/>
        </w:rPr>
        <w:t>.T. Medic S.</w:t>
      </w:r>
      <w:r w:rsidRPr="00802409">
        <w:rPr>
          <w:rFonts w:ascii="Calibri" w:eastAsia="Calibri" w:hAnsi="Calibri" w:cs="Calibri"/>
          <w:color w:val="000000"/>
          <w:lang w:val="es-SV"/>
        </w:rPr>
        <w:t>A. de C.V...…………</w:t>
      </w:r>
      <w:r>
        <w:rPr>
          <w:rFonts w:ascii="Calibri" w:eastAsia="Calibri" w:hAnsi="Calibri" w:cs="Calibri"/>
          <w:color w:val="000000"/>
          <w:lang w:val="es-SV"/>
        </w:rPr>
        <w:t>…………..</w:t>
      </w:r>
      <w:r w:rsidRPr="00802409">
        <w:rPr>
          <w:rFonts w:ascii="Calibri" w:eastAsia="Calibri" w:hAnsi="Calibri" w:cs="Calibri"/>
          <w:color w:val="000000"/>
          <w:lang w:val="es-SV"/>
        </w:rPr>
        <w:t>…………</w:t>
      </w:r>
      <w:r>
        <w:rPr>
          <w:rFonts w:ascii="Calibri" w:eastAsia="Calibri" w:hAnsi="Calibri" w:cs="Calibri"/>
          <w:color w:val="000000"/>
          <w:lang w:val="es-SV"/>
        </w:rPr>
        <w:t>.</w:t>
      </w:r>
      <w:r w:rsidRPr="00802409">
        <w:rPr>
          <w:rFonts w:ascii="Calibri" w:eastAsia="Calibri" w:hAnsi="Calibri" w:cs="Calibri"/>
          <w:color w:val="000000"/>
          <w:lang w:val="es-SV"/>
        </w:rPr>
        <w:t>…………</w:t>
      </w:r>
      <w:r>
        <w:rPr>
          <w:rFonts w:ascii="Calibri" w:eastAsia="Calibri" w:hAnsi="Calibri" w:cs="Calibri"/>
          <w:color w:val="000000"/>
          <w:lang w:val="es-SV"/>
        </w:rPr>
        <w:t>.</w:t>
      </w:r>
      <w:r w:rsidRPr="00802409">
        <w:rPr>
          <w:rFonts w:ascii="Calibri" w:eastAsia="Calibri" w:hAnsi="Calibri" w:cs="Calibri"/>
          <w:color w:val="000000"/>
          <w:lang w:val="es-SV"/>
        </w:rPr>
        <w:t xml:space="preserve">…….$      </w:t>
      </w:r>
      <w:r>
        <w:rPr>
          <w:rFonts w:ascii="Calibri" w:eastAsia="Calibri" w:hAnsi="Calibri" w:cs="Calibri"/>
          <w:color w:val="000000"/>
          <w:lang w:val="es-SV"/>
        </w:rPr>
        <w:t xml:space="preserve">   225.00</w:t>
      </w:r>
    </w:p>
    <w:p w:rsidR="005C2BC2" w:rsidRDefault="005C2BC2" w:rsidP="005C2BC2">
      <w:pPr>
        <w:pStyle w:val="Prrafodelista"/>
        <w:numPr>
          <w:ilvl w:val="0"/>
          <w:numId w:val="26"/>
        </w:numPr>
        <w:spacing w:line="276" w:lineRule="auto"/>
        <w:jc w:val="both"/>
        <w:rPr>
          <w:rFonts w:ascii="Calibri" w:eastAsia="Calibri" w:hAnsi="Calibri" w:cs="Calibri"/>
          <w:color w:val="000000"/>
          <w:lang w:val="es-SV"/>
        </w:rPr>
      </w:pPr>
      <w:r>
        <w:rPr>
          <w:rFonts w:ascii="Calibri" w:eastAsia="Calibri" w:hAnsi="Calibri" w:cs="Calibri"/>
          <w:color w:val="000000"/>
          <w:lang w:val="es-SV"/>
        </w:rPr>
        <w:t>Suministro Comercial, S.A. de C.V.,…………………………….…..$</w:t>
      </w:r>
      <w:r w:rsidRPr="001C2199">
        <w:rPr>
          <w:rFonts w:ascii="Calibri" w:eastAsia="Calibri" w:hAnsi="Calibri" w:cs="Calibri"/>
          <w:color w:val="000000"/>
          <w:lang w:val="es-SV"/>
        </w:rPr>
        <w:t xml:space="preserve"> </w:t>
      </w:r>
      <w:r>
        <w:rPr>
          <w:rFonts w:ascii="Calibri" w:eastAsia="Calibri" w:hAnsi="Calibri" w:cs="Calibri"/>
          <w:color w:val="000000"/>
          <w:lang w:val="es-SV"/>
        </w:rPr>
        <w:t xml:space="preserve">         251.25</w:t>
      </w:r>
    </w:p>
    <w:p w:rsidR="005C2BC2" w:rsidRDefault="005C2BC2" w:rsidP="005C2BC2">
      <w:pPr>
        <w:pStyle w:val="Prrafodelista"/>
        <w:numPr>
          <w:ilvl w:val="0"/>
          <w:numId w:val="26"/>
        </w:numPr>
        <w:spacing w:line="276" w:lineRule="auto"/>
        <w:jc w:val="both"/>
        <w:rPr>
          <w:rFonts w:ascii="Calibri" w:eastAsia="Calibri" w:hAnsi="Calibri" w:cs="Calibri"/>
          <w:color w:val="000000"/>
          <w:lang w:val="es-SV"/>
        </w:rPr>
      </w:pPr>
      <w:r>
        <w:rPr>
          <w:rFonts w:ascii="Calibri" w:eastAsia="Calibri" w:hAnsi="Calibri" w:cs="Calibri"/>
          <w:color w:val="000000"/>
          <w:lang w:val="es-SV"/>
        </w:rPr>
        <w:t>STCO, S.A. de C.V.,…………………………………………………………..$</w:t>
      </w:r>
      <w:r w:rsidRPr="004F60F4">
        <w:rPr>
          <w:rFonts w:ascii="Calibri" w:eastAsia="Calibri" w:hAnsi="Calibri" w:cs="Calibri"/>
          <w:color w:val="000000"/>
          <w:lang w:val="es-SV"/>
        </w:rPr>
        <w:t xml:space="preserve"> </w:t>
      </w:r>
      <w:r>
        <w:rPr>
          <w:rFonts w:ascii="Calibri" w:eastAsia="Calibri" w:hAnsi="Calibri" w:cs="Calibri"/>
          <w:color w:val="000000"/>
          <w:lang w:val="es-SV"/>
        </w:rPr>
        <w:t xml:space="preserve">        237.30</w:t>
      </w:r>
    </w:p>
    <w:p w:rsidR="005C2BC2" w:rsidRDefault="005C2BC2" w:rsidP="005C2BC2">
      <w:pPr>
        <w:pStyle w:val="Prrafodelista"/>
        <w:numPr>
          <w:ilvl w:val="0"/>
          <w:numId w:val="26"/>
        </w:numPr>
        <w:spacing w:line="276" w:lineRule="auto"/>
        <w:jc w:val="both"/>
        <w:rPr>
          <w:rFonts w:ascii="Calibri" w:eastAsia="Calibri" w:hAnsi="Calibri" w:cs="Calibri"/>
          <w:color w:val="000000"/>
          <w:lang w:val="es-SV"/>
        </w:rPr>
      </w:pPr>
      <w:r>
        <w:rPr>
          <w:rFonts w:ascii="Calibri" w:eastAsia="Calibri" w:hAnsi="Calibri" w:cs="Calibri"/>
          <w:color w:val="000000"/>
          <w:lang w:val="es-SV"/>
        </w:rPr>
        <w:t>Guillermo Hernán Magaña Estrada…………………………………</w:t>
      </w:r>
      <w:r w:rsidR="006E7DFC">
        <w:rPr>
          <w:rFonts w:ascii="Calibri" w:eastAsia="Calibri" w:hAnsi="Calibri" w:cs="Calibri"/>
          <w:color w:val="000000"/>
          <w:lang w:val="es-SV"/>
        </w:rPr>
        <w:t>.</w:t>
      </w:r>
      <w:r>
        <w:rPr>
          <w:rFonts w:ascii="Calibri" w:eastAsia="Calibri" w:hAnsi="Calibri" w:cs="Calibri"/>
          <w:color w:val="000000"/>
          <w:lang w:val="es-SV"/>
        </w:rPr>
        <w:t>.$         201.75</w:t>
      </w:r>
    </w:p>
    <w:p w:rsidR="005C2BC2" w:rsidRDefault="005C2BC2" w:rsidP="005C2BC2">
      <w:pPr>
        <w:pStyle w:val="Prrafodelista"/>
        <w:numPr>
          <w:ilvl w:val="0"/>
          <w:numId w:val="26"/>
        </w:numPr>
        <w:spacing w:line="276" w:lineRule="auto"/>
        <w:jc w:val="both"/>
        <w:rPr>
          <w:rFonts w:ascii="Calibri" w:eastAsia="Calibri" w:hAnsi="Calibri" w:cs="Calibri"/>
          <w:color w:val="000000"/>
          <w:lang w:val="es-SV"/>
        </w:rPr>
      </w:pPr>
      <w:r>
        <w:rPr>
          <w:rFonts w:ascii="Calibri" w:eastAsia="Calibri" w:hAnsi="Calibri" w:cs="Calibri"/>
          <w:color w:val="000000"/>
          <w:lang w:val="es-SV"/>
        </w:rPr>
        <w:t>Saúl Edgardo Figueroa García…………………………………………</w:t>
      </w:r>
      <w:r w:rsidR="006E7DFC">
        <w:rPr>
          <w:rFonts w:ascii="Calibri" w:eastAsia="Calibri" w:hAnsi="Calibri" w:cs="Calibri"/>
          <w:color w:val="000000"/>
          <w:lang w:val="es-SV"/>
        </w:rPr>
        <w:t>.</w:t>
      </w:r>
      <w:r>
        <w:rPr>
          <w:rFonts w:ascii="Calibri" w:eastAsia="Calibri" w:hAnsi="Calibri" w:cs="Calibri"/>
          <w:color w:val="000000"/>
          <w:lang w:val="es-SV"/>
        </w:rPr>
        <w:t>.$         195.00</w:t>
      </w:r>
    </w:p>
    <w:p w:rsidR="005C2BC2" w:rsidRPr="00802409" w:rsidRDefault="005C2BC2" w:rsidP="005C2BC2">
      <w:pPr>
        <w:pStyle w:val="Prrafodelista"/>
        <w:numPr>
          <w:ilvl w:val="0"/>
          <w:numId w:val="26"/>
        </w:numPr>
        <w:spacing w:line="276" w:lineRule="auto"/>
        <w:jc w:val="both"/>
        <w:rPr>
          <w:rFonts w:ascii="Calibri" w:eastAsia="Calibri" w:hAnsi="Calibri" w:cs="Calibri"/>
          <w:color w:val="000000"/>
          <w:lang w:val="es-SV"/>
        </w:rPr>
      </w:pPr>
      <w:r>
        <w:rPr>
          <w:rFonts w:ascii="Calibri" w:eastAsia="Calibri" w:hAnsi="Calibri" w:cs="Calibri"/>
          <w:color w:val="000000"/>
          <w:lang w:val="es-SV"/>
        </w:rPr>
        <w:t>Danilo Dionicio Henríquez Recinos………………………………</w:t>
      </w:r>
      <w:r w:rsidR="006E7DFC">
        <w:rPr>
          <w:rFonts w:ascii="Calibri" w:eastAsia="Calibri" w:hAnsi="Calibri" w:cs="Calibri"/>
          <w:color w:val="000000"/>
          <w:lang w:val="es-SV"/>
        </w:rPr>
        <w:t>..</w:t>
      </w:r>
      <w:r>
        <w:rPr>
          <w:rFonts w:ascii="Calibri" w:eastAsia="Calibri" w:hAnsi="Calibri" w:cs="Calibri"/>
          <w:color w:val="000000"/>
          <w:lang w:val="es-SV"/>
        </w:rPr>
        <w:t>..$        210.00</w:t>
      </w:r>
    </w:p>
    <w:p w:rsidR="005C2BC2" w:rsidRPr="00802451" w:rsidRDefault="005C2BC2" w:rsidP="005C2BC2">
      <w:pPr>
        <w:pStyle w:val="Prrafodelista"/>
        <w:numPr>
          <w:ilvl w:val="0"/>
          <w:numId w:val="26"/>
        </w:numPr>
        <w:spacing w:line="276" w:lineRule="auto"/>
        <w:jc w:val="both"/>
        <w:rPr>
          <w:rFonts w:ascii="Calibri" w:eastAsia="Calibri" w:hAnsi="Calibri" w:cs="Calibri"/>
          <w:color w:val="000000"/>
        </w:rPr>
      </w:pPr>
      <w:r>
        <w:rPr>
          <w:rFonts w:ascii="Calibri" w:eastAsia="Calibri" w:hAnsi="Calibri" w:cs="Calibri"/>
          <w:color w:val="000000"/>
        </w:rPr>
        <w:t>Leticia Marisol Mejía de Landaverde….……..……………….</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255.00</w:t>
      </w:r>
    </w:p>
    <w:p w:rsidR="005C2BC2" w:rsidRDefault="005C2BC2" w:rsidP="005C2BC2">
      <w:pPr>
        <w:pStyle w:val="Prrafodelista"/>
        <w:numPr>
          <w:ilvl w:val="0"/>
          <w:numId w:val="26"/>
        </w:numPr>
        <w:spacing w:line="276" w:lineRule="auto"/>
        <w:jc w:val="both"/>
        <w:rPr>
          <w:rFonts w:ascii="Calibri" w:eastAsia="Calibri" w:hAnsi="Calibri" w:cs="Calibri"/>
          <w:color w:val="000000"/>
        </w:rPr>
      </w:pPr>
      <w:r>
        <w:rPr>
          <w:rFonts w:ascii="Calibri" w:eastAsia="Calibri" w:hAnsi="Calibri" w:cs="Calibri"/>
          <w:color w:val="000000"/>
        </w:rPr>
        <w:t xml:space="preserve">Metzger Industrias Supplies, S.A. de </w:t>
      </w:r>
      <w:proofErr w:type="gramStart"/>
      <w:r>
        <w:rPr>
          <w:rFonts w:ascii="Calibri" w:eastAsia="Calibri" w:hAnsi="Calibri" w:cs="Calibri"/>
          <w:color w:val="000000"/>
        </w:rPr>
        <w:t>C.V..</w:t>
      </w:r>
      <w:proofErr w:type="gramEnd"/>
      <w:r>
        <w:rPr>
          <w:rFonts w:ascii="Calibri" w:eastAsia="Calibri" w:hAnsi="Calibri" w:cs="Calibri"/>
          <w:color w:val="000000"/>
        </w:rPr>
        <w:t>……………………</w:t>
      </w:r>
      <w:r w:rsidR="006E7DFC">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 xml:space="preserve">      </w:t>
      </w:r>
      <w:r w:rsidR="006E7DFC">
        <w:rPr>
          <w:rFonts w:ascii="Calibri" w:eastAsia="Calibri" w:hAnsi="Calibri" w:cs="Calibri"/>
          <w:color w:val="000000"/>
        </w:rPr>
        <w:t xml:space="preserve"> </w:t>
      </w:r>
      <w:r>
        <w:rPr>
          <w:rFonts w:ascii="Calibri" w:eastAsia="Calibri" w:hAnsi="Calibri" w:cs="Calibri"/>
          <w:color w:val="000000"/>
        </w:rPr>
        <w:t xml:space="preserve">   279.75</w:t>
      </w:r>
    </w:p>
    <w:p w:rsidR="005C2BC2" w:rsidRDefault="005C2BC2" w:rsidP="005C2BC2">
      <w:pPr>
        <w:pStyle w:val="Prrafodelista"/>
        <w:numPr>
          <w:ilvl w:val="0"/>
          <w:numId w:val="26"/>
        </w:numPr>
        <w:spacing w:line="276" w:lineRule="auto"/>
        <w:jc w:val="both"/>
        <w:rPr>
          <w:rFonts w:ascii="Calibri" w:eastAsia="Calibri" w:hAnsi="Calibri" w:cs="Calibri"/>
          <w:color w:val="000000"/>
        </w:rPr>
      </w:pPr>
      <w:r>
        <w:rPr>
          <w:rFonts w:ascii="Calibri" w:eastAsia="Calibri" w:hAnsi="Calibri" w:cs="Calibri"/>
          <w:color w:val="000000"/>
        </w:rPr>
        <w:t xml:space="preserve">Seguridad Industrial y Equipamiento S.A. de </w:t>
      </w:r>
      <w:proofErr w:type="gramStart"/>
      <w:r>
        <w:rPr>
          <w:rFonts w:ascii="Calibri" w:eastAsia="Calibri" w:hAnsi="Calibri" w:cs="Calibri"/>
          <w:color w:val="000000"/>
        </w:rPr>
        <w:t>C.V..</w:t>
      </w:r>
      <w:proofErr w:type="gramEnd"/>
      <w:r>
        <w:rPr>
          <w:rFonts w:ascii="Calibri" w:eastAsia="Calibri" w:hAnsi="Calibri" w:cs="Calibri"/>
          <w:color w:val="000000"/>
        </w:rPr>
        <w:t>………...</w:t>
      </w:r>
      <w:r w:rsidR="006E7DFC">
        <w:rPr>
          <w:rFonts w:ascii="Calibri" w:eastAsia="Calibri" w:hAnsi="Calibri" w:cs="Calibri"/>
          <w:color w:val="000000"/>
        </w:rPr>
        <w:t>.</w:t>
      </w:r>
      <w:r>
        <w:rPr>
          <w:rFonts w:ascii="Calibri" w:eastAsia="Calibri" w:hAnsi="Calibri" w:cs="Calibri"/>
          <w:color w:val="000000"/>
        </w:rPr>
        <w:t>.$           194.25</w:t>
      </w:r>
    </w:p>
    <w:p w:rsidR="005C2BC2" w:rsidRDefault="005C2BC2" w:rsidP="005C2BC2">
      <w:pPr>
        <w:pStyle w:val="Prrafodelista"/>
        <w:numPr>
          <w:ilvl w:val="0"/>
          <w:numId w:val="26"/>
        </w:numPr>
        <w:spacing w:line="276" w:lineRule="auto"/>
        <w:jc w:val="both"/>
        <w:rPr>
          <w:rFonts w:ascii="Calibri" w:eastAsia="Calibri" w:hAnsi="Calibri" w:cs="Calibri"/>
          <w:color w:val="000000"/>
          <w:lang w:val="es-SV"/>
        </w:rPr>
      </w:pPr>
      <w:r w:rsidRPr="009939C7">
        <w:rPr>
          <w:rFonts w:ascii="Calibri" w:eastAsia="Calibri" w:hAnsi="Calibri" w:cs="Calibri"/>
          <w:color w:val="000000"/>
          <w:lang w:val="es-SV"/>
        </w:rPr>
        <w:t>El</w:t>
      </w:r>
      <w:r>
        <w:rPr>
          <w:rFonts w:ascii="Calibri" w:eastAsia="Calibri" w:hAnsi="Calibri" w:cs="Calibri"/>
          <w:color w:val="000000"/>
          <w:lang w:val="es-SV"/>
        </w:rPr>
        <w:t>ectrolab Medic</w:t>
      </w:r>
      <w:r w:rsidRPr="009939C7">
        <w:rPr>
          <w:rFonts w:ascii="Calibri" w:eastAsia="Calibri" w:hAnsi="Calibri" w:cs="Calibri"/>
          <w:color w:val="000000"/>
          <w:lang w:val="es-SV"/>
        </w:rPr>
        <w:t>, S.A. de C.V...……………</w:t>
      </w:r>
      <w:r>
        <w:rPr>
          <w:rFonts w:ascii="Calibri" w:eastAsia="Calibri" w:hAnsi="Calibri" w:cs="Calibri"/>
          <w:color w:val="000000"/>
          <w:lang w:val="es-SV"/>
        </w:rPr>
        <w:t>.</w:t>
      </w:r>
      <w:r w:rsidRPr="009939C7">
        <w:rPr>
          <w:rFonts w:ascii="Calibri" w:eastAsia="Calibri" w:hAnsi="Calibri" w:cs="Calibri"/>
          <w:color w:val="000000"/>
          <w:lang w:val="es-SV"/>
        </w:rPr>
        <w:t xml:space="preserve">………………………….$    </w:t>
      </w:r>
      <w:r>
        <w:rPr>
          <w:rFonts w:ascii="Calibri" w:eastAsia="Calibri" w:hAnsi="Calibri" w:cs="Calibri"/>
          <w:color w:val="000000"/>
          <w:lang w:val="es-SV"/>
        </w:rPr>
        <w:t xml:space="preserve"> </w:t>
      </w:r>
      <w:r w:rsidRPr="009939C7">
        <w:rPr>
          <w:rFonts w:ascii="Calibri" w:eastAsia="Calibri" w:hAnsi="Calibri" w:cs="Calibri"/>
          <w:color w:val="000000"/>
          <w:lang w:val="es-SV"/>
        </w:rPr>
        <w:t xml:space="preserve"> </w:t>
      </w:r>
      <w:r>
        <w:rPr>
          <w:rFonts w:ascii="Calibri" w:eastAsia="Calibri" w:hAnsi="Calibri" w:cs="Calibri"/>
          <w:color w:val="000000"/>
          <w:lang w:val="es-SV"/>
        </w:rPr>
        <w:t xml:space="preserve">  </w:t>
      </w:r>
      <w:r w:rsidR="006E7DFC">
        <w:rPr>
          <w:rFonts w:ascii="Calibri" w:eastAsia="Calibri" w:hAnsi="Calibri" w:cs="Calibri"/>
          <w:color w:val="000000"/>
          <w:lang w:val="es-SV"/>
        </w:rPr>
        <w:t xml:space="preserve"> </w:t>
      </w:r>
      <w:r>
        <w:rPr>
          <w:rFonts w:ascii="Calibri" w:eastAsia="Calibri" w:hAnsi="Calibri" w:cs="Calibri"/>
          <w:color w:val="000000"/>
          <w:lang w:val="es-SV"/>
        </w:rPr>
        <w:t xml:space="preserve"> 271.20</w:t>
      </w:r>
    </w:p>
    <w:p w:rsidR="005C2BC2" w:rsidRPr="00802451" w:rsidRDefault="005C2BC2" w:rsidP="005C2BC2">
      <w:pPr>
        <w:pStyle w:val="Prrafodelista"/>
        <w:numPr>
          <w:ilvl w:val="0"/>
          <w:numId w:val="26"/>
        </w:numPr>
        <w:spacing w:line="276" w:lineRule="auto"/>
        <w:jc w:val="both"/>
        <w:rPr>
          <w:rFonts w:ascii="Calibri" w:eastAsia="Calibri" w:hAnsi="Calibri" w:cs="Calibri"/>
          <w:color w:val="000000"/>
        </w:rPr>
      </w:pPr>
      <w:r>
        <w:rPr>
          <w:rFonts w:ascii="Calibri" w:eastAsia="Calibri" w:hAnsi="Calibri" w:cs="Calibri"/>
          <w:color w:val="000000"/>
        </w:rPr>
        <w:t>Jonathan Alberto Flores Guandique.….……..……………….</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w:t>
      </w:r>
      <w:r w:rsidR="006E7DFC">
        <w:rPr>
          <w:rFonts w:ascii="Calibri" w:eastAsia="Calibri" w:hAnsi="Calibri" w:cs="Calibri"/>
          <w:color w:val="000000"/>
        </w:rPr>
        <w:t xml:space="preserve"> </w:t>
      </w:r>
      <w:r>
        <w:rPr>
          <w:rFonts w:ascii="Calibri" w:eastAsia="Calibri" w:hAnsi="Calibri" w:cs="Calibri"/>
          <w:color w:val="000000"/>
        </w:rPr>
        <w:t xml:space="preserve">  221.25</w:t>
      </w:r>
    </w:p>
    <w:p w:rsidR="005C2BC2" w:rsidRDefault="005C2BC2" w:rsidP="005C2BC2">
      <w:pPr>
        <w:pStyle w:val="Prrafodelista"/>
        <w:numPr>
          <w:ilvl w:val="0"/>
          <w:numId w:val="26"/>
        </w:numPr>
        <w:spacing w:line="276" w:lineRule="auto"/>
        <w:jc w:val="both"/>
        <w:rPr>
          <w:rFonts w:ascii="Calibri" w:eastAsia="Calibri" w:hAnsi="Calibri" w:cs="Calibri"/>
          <w:color w:val="000000"/>
        </w:rPr>
      </w:pPr>
      <w:r>
        <w:rPr>
          <w:rFonts w:ascii="Calibri" w:eastAsia="Calibri" w:hAnsi="Calibri" w:cs="Calibri"/>
          <w:color w:val="000000"/>
        </w:rPr>
        <w:t xml:space="preserve">EQUITEC, S.A. de </w:t>
      </w:r>
      <w:proofErr w:type="gramStart"/>
      <w:r>
        <w:rPr>
          <w:rFonts w:ascii="Calibri" w:eastAsia="Calibri" w:hAnsi="Calibri" w:cs="Calibri"/>
          <w:color w:val="000000"/>
        </w:rPr>
        <w:t>C.V..</w:t>
      </w:r>
      <w:proofErr w:type="gramEnd"/>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 xml:space="preserve">       </w:t>
      </w:r>
      <w:r w:rsidR="006E7DFC">
        <w:rPr>
          <w:rFonts w:ascii="Calibri" w:eastAsia="Calibri" w:hAnsi="Calibri" w:cs="Calibri"/>
          <w:color w:val="000000"/>
        </w:rPr>
        <w:t xml:space="preserve">  </w:t>
      </w:r>
      <w:r>
        <w:rPr>
          <w:rFonts w:ascii="Calibri" w:eastAsia="Calibri" w:hAnsi="Calibri" w:cs="Calibri"/>
          <w:color w:val="000000"/>
        </w:rPr>
        <w:t xml:space="preserve"> 206.25</w:t>
      </w:r>
    </w:p>
    <w:p w:rsidR="005C2BC2" w:rsidRPr="009939C7" w:rsidRDefault="005C2BC2" w:rsidP="005C2BC2">
      <w:pPr>
        <w:pStyle w:val="Prrafodelista"/>
        <w:spacing w:line="276" w:lineRule="auto"/>
        <w:jc w:val="both"/>
        <w:rPr>
          <w:rFonts w:ascii="Calibri" w:eastAsia="Calibri" w:hAnsi="Calibri" w:cs="Calibri"/>
          <w:color w:val="000000"/>
          <w:lang w:val="es-SV"/>
        </w:rPr>
      </w:pPr>
    </w:p>
    <w:p w:rsidR="005C2BC2" w:rsidRDefault="005C2BC2" w:rsidP="005C2BC2">
      <w:pPr>
        <w:spacing w:line="276" w:lineRule="auto"/>
        <w:jc w:val="both"/>
        <w:rPr>
          <w:rFonts w:ascii="Calibri" w:eastAsia="Calibri" w:hAnsi="Calibri" w:cs="Calibri"/>
          <w:b/>
        </w:rPr>
      </w:pPr>
      <w:r w:rsidRPr="009939C7">
        <w:rPr>
          <w:rFonts w:ascii="Calibri" w:eastAsia="Calibri" w:hAnsi="Calibri" w:cs="Calibri"/>
          <w:b/>
        </w:rPr>
        <w:t xml:space="preserve">ÍTEM </w:t>
      </w:r>
      <w:r>
        <w:rPr>
          <w:rFonts w:ascii="Calibri" w:eastAsia="Calibri" w:hAnsi="Calibri" w:cs="Calibri"/>
          <w:b/>
        </w:rPr>
        <w:t>3</w:t>
      </w:r>
      <w:r w:rsidRPr="009939C7">
        <w:rPr>
          <w:rFonts w:ascii="Calibri" w:eastAsia="Calibri" w:hAnsi="Calibri" w:cs="Calibri"/>
          <w:b/>
        </w:rPr>
        <w:t xml:space="preserve"> </w:t>
      </w:r>
      <w:r>
        <w:rPr>
          <w:rFonts w:ascii="Calibri" w:eastAsia="Calibri" w:hAnsi="Calibri" w:cs="Calibri"/>
          <w:b/>
        </w:rPr>
        <w:t>–</w:t>
      </w:r>
      <w:r w:rsidRPr="009939C7">
        <w:rPr>
          <w:rFonts w:ascii="Calibri" w:eastAsia="Calibri" w:hAnsi="Calibri" w:cs="Calibri"/>
          <w:b/>
        </w:rPr>
        <w:t xml:space="preserve"> </w:t>
      </w:r>
      <w:r w:rsidRPr="0033464B">
        <w:rPr>
          <w:rFonts w:ascii="Calibri" w:eastAsia="Calibri" w:hAnsi="Calibri" w:cs="Calibri"/>
          <w:b/>
        </w:rPr>
        <w:t>Dispensadores de Alcohol Gel en presentación de 250 a 350 ml</w:t>
      </w:r>
      <w:r>
        <w:rPr>
          <w:rFonts w:ascii="Calibri" w:eastAsia="Calibri" w:hAnsi="Calibri" w:cs="Calibri"/>
          <w:b/>
        </w:rPr>
        <w:t xml:space="preserve"> (60 U.)</w:t>
      </w:r>
    </w:p>
    <w:p w:rsidR="005C2BC2" w:rsidRPr="00802409" w:rsidRDefault="005C2BC2" w:rsidP="005C2BC2">
      <w:pPr>
        <w:pStyle w:val="Prrafodelista"/>
        <w:numPr>
          <w:ilvl w:val="0"/>
          <w:numId w:val="27"/>
        </w:numPr>
        <w:spacing w:line="276" w:lineRule="auto"/>
        <w:jc w:val="both"/>
        <w:rPr>
          <w:rFonts w:ascii="Calibri" w:eastAsia="Calibri" w:hAnsi="Calibri" w:cs="Calibri"/>
          <w:color w:val="000000"/>
          <w:lang w:val="es-SV"/>
        </w:rPr>
      </w:pPr>
      <w:r w:rsidRPr="00802409">
        <w:rPr>
          <w:rFonts w:ascii="Calibri" w:eastAsia="Calibri" w:hAnsi="Calibri" w:cs="Calibri"/>
          <w:color w:val="000000"/>
          <w:lang w:val="es-SV"/>
        </w:rPr>
        <w:t>María Del Socorro Vínde</w:t>
      </w:r>
      <w:r>
        <w:rPr>
          <w:rFonts w:ascii="Calibri" w:eastAsia="Calibri" w:hAnsi="Calibri" w:cs="Calibri"/>
          <w:color w:val="000000"/>
          <w:lang w:val="es-SV"/>
        </w:rPr>
        <w:t>l</w:t>
      </w:r>
      <w:r w:rsidRPr="00802409">
        <w:rPr>
          <w:rFonts w:ascii="Calibri" w:eastAsia="Calibri" w:hAnsi="Calibri" w:cs="Calibri"/>
          <w:color w:val="000000"/>
          <w:lang w:val="es-SV"/>
        </w:rPr>
        <w:t xml:space="preserve"> González…………</w:t>
      </w:r>
      <w:r>
        <w:rPr>
          <w:rFonts w:ascii="Calibri" w:eastAsia="Calibri" w:hAnsi="Calibri" w:cs="Calibri"/>
          <w:color w:val="000000"/>
          <w:lang w:val="es-SV"/>
        </w:rPr>
        <w:t>..</w:t>
      </w:r>
      <w:r w:rsidRPr="00802409">
        <w:rPr>
          <w:rFonts w:ascii="Calibri" w:eastAsia="Calibri" w:hAnsi="Calibri" w:cs="Calibri"/>
          <w:color w:val="000000"/>
          <w:lang w:val="es-SV"/>
        </w:rPr>
        <w:t>………………</w:t>
      </w:r>
      <w:r>
        <w:rPr>
          <w:rFonts w:ascii="Calibri" w:eastAsia="Calibri" w:hAnsi="Calibri" w:cs="Calibri"/>
          <w:color w:val="000000"/>
          <w:lang w:val="es-SV"/>
        </w:rPr>
        <w:t>.</w:t>
      </w:r>
      <w:r w:rsidRPr="00802409">
        <w:rPr>
          <w:rFonts w:ascii="Calibri" w:eastAsia="Calibri" w:hAnsi="Calibri" w:cs="Calibri"/>
          <w:color w:val="000000"/>
          <w:lang w:val="es-SV"/>
        </w:rPr>
        <w:t>…….$</w:t>
      </w:r>
      <w:r>
        <w:rPr>
          <w:rFonts w:ascii="Calibri" w:eastAsia="Calibri" w:hAnsi="Calibri" w:cs="Calibri"/>
          <w:color w:val="000000"/>
          <w:lang w:val="es-SV"/>
        </w:rPr>
        <w:t xml:space="preserve">         297.00</w:t>
      </w:r>
    </w:p>
    <w:p w:rsidR="005C2BC2" w:rsidRDefault="005C2BC2" w:rsidP="005C2BC2">
      <w:pPr>
        <w:pStyle w:val="Prrafodelista"/>
        <w:numPr>
          <w:ilvl w:val="0"/>
          <w:numId w:val="27"/>
        </w:numPr>
        <w:spacing w:line="276" w:lineRule="auto"/>
        <w:jc w:val="both"/>
        <w:rPr>
          <w:rFonts w:ascii="Calibri" w:eastAsia="Calibri" w:hAnsi="Calibri" w:cs="Calibri"/>
          <w:color w:val="000000"/>
          <w:lang w:val="es-SV"/>
        </w:rPr>
      </w:pPr>
      <w:r>
        <w:rPr>
          <w:rFonts w:ascii="Calibri" w:eastAsia="Calibri" w:hAnsi="Calibri" w:cs="Calibri"/>
          <w:color w:val="000000"/>
          <w:lang w:val="es-SV"/>
        </w:rPr>
        <w:t>Suministro Comercial, S.A. de C.V.,…………………………….…..$</w:t>
      </w:r>
      <w:r w:rsidRPr="001C2199">
        <w:rPr>
          <w:rFonts w:ascii="Calibri" w:eastAsia="Calibri" w:hAnsi="Calibri" w:cs="Calibri"/>
          <w:color w:val="000000"/>
          <w:lang w:val="es-SV"/>
        </w:rPr>
        <w:t xml:space="preserve"> </w:t>
      </w:r>
      <w:r>
        <w:rPr>
          <w:rFonts w:ascii="Calibri" w:eastAsia="Calibri" w:hAnsi="Calibri" w:cs="Calibri"/>
          <w:color w:val="000000"/>
          <w:lang w:val="es-SV"/>
        </w:rPr>
        <w:t xml:space="preserve">         177.00</w:t>
      </w:r>
    </w:p>
    <w:p w:rsidR="005C2BC2" w:rsidRDefault="005C2BC2" w:rsidP="005C2BC2">
      <w:pPr>
        <w:pStyle w:val="Prrafodelista"/>
        <w:numPr>
          <w:ilvl w:val="0"/>
          <w:numId w:val="27"/>
        </w:numPr>
        <w:spacing w:line="276" w:lineRule="auto"/>
        <w:jc w:val="both"/>
        <w:rPr>
          <w:rFonts w:ascii="Calibri" w:eastAsia="Calibri" w:hAnsi="Calibri" w:cs="Calibri"/>
          <w:color w:val="000000"/>
          <w:lang w:val="es-SV"/>
        </w:rPr>
      </w:pPr>
      <w:r>
        <w:rPr>
          <w:rFonts w:ascii="Calibri" w:eastAsia="Calibri" w:hAnsi="Calibri" w:cs="Calibri"/>
          <w:color w:val="000000"/>
          <w:lang w:val="es-SV"/>
        </w:rPr>
        <w:t>STCO, S.A. de C.V.,…………………………………………………………..$</w:t>
      </w:r>
      <w:r w:rsidRPr="004F60F4">
        <w:rPr>
          <w:rFonts w:ascii="Calibri" w:eastAsia="Calibri" w:hAnsi="Calibri" w:cs="Calibri"/>
          <w:color w:val="000000"/>
          <w:lang w:val="es-SV"/>
        </w:rPr>
        <w:t xml:space="preserve"> </w:t>
      </w:r>
      <w:r>
        <w:rPr>
          <w:rFonts w:ascii="Calibri" w:eastAsia="Calibri" w:hAnsi="Calibri" w:cs="Calibri"/>
          <w:color w:val="000000"/>
          <w:lang w:val="es-SV"/>
        </w:rPr>
        <w:t xml:space="preserve">           77.40</w:t>
      </w:r>
    </w:p>
    <w:p w:rsidR="005C2BC2" w:rsidRPr="00802451" w:rsidRDefault="005C2BC2" w:rsidP="005C2BC2">
      <w:pPr>
        <w:pStyle w:val="Prrafodelista"/>
        <w:numPr>
          <w:ilvl w:val="0"/>
          <w:numId w:val="27"/>
        </w:numPr>
        <w:spacing w:line="276" w:lineRule="auto"/>
        <w:jc w:val="both"/>
        <w:rPr>
          <w:rFonts w:ascii="Calibri" w:eastAsia="Calibri" w:hAnsi="Calibri" w:cs="Calibri"/>
          <w:color w:val="000000"/>
        </w:rPr>
      </w:pPr>
      <w:r>
        <w:rPr>
          <w:rFonts w:ascii="Calibri" w:eastAsia="Calibri" w:hAnsi="Calibri" w:cs="Calibri"/>
          <w:color w:val="000000"/>
        </w:rPr>
        <w:t>Leticia Marisol Mejía de Landaverde….……..……………….</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96.00</w:t>
      </w:r>
    </w:p>
    <w:p w:rsidR="005C2BC2" w:rsidRPr="00802451" w:rsidRDefault="005C2BC2" w:rsidP="005C2BC2">
      <w:pPr>
        <w:pStyle w:val="Prrafodelista"/>
        <w:numPr>
          <w:ilvl w:val="0"/>
          <w:numId w:val="27"/>
        </w:numPr>
        <w:spacing w:line="276" w:lineRule="auto"/>
        <w:jc w:val="both"/>
        <w:rPr>
          <w:rFonts w:ascii="Calibri" w:eastAsia="Calibri" w:hAnsi="Calibri" w:cs="Calibri"/>
          <w:color w:val="000000"/>
        </w:rPr>
      </w:pPr>
      <w:r>
        <w:rPr>
          <w:rFonts w:ascii="Calibri" w:eastAsia="Calibri" w:hAnsi="Calibri" w:cs="Calibri"/>
          <w:color w:val="000000"/>
        </w:rPr>
        <w:t>Jonathan Alberto Flores Guandique.….……..……………….</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45.00</w:t>
      </w:r>
    </w:p>
    <w:p w:rsidR="005C2BC2" w:rsidRDefault="005C2BC2" w:rsidP="005C2BC2">
      <w:pPr>
        <w:spacing w:line="276" w:lineRule="auto"/>
        <w:jc w:val="both"/>
        <w:rPr>
          <w:rFonts w:ascii="Calibri" w:eastAsia="Calibri" w:hAnsi="Calibri" w:cs="Calibri"/>
        </w:rPr>
      </w:pPr>
    </w:p>
    <w:p w:rsidR="005C2BC2" w:rsidRPr="00AE158F" w:rsidRDefault="005C2BC2" w:rsidP="005C2BC2">
      <w:pPr>
        <w:spacing w:line="276" w:lineRule="auto"/>
        <w:jc w:val="both"/>
        <w:rPr>
          <w:rFonts w:ascii="Calibri" w:eastAsia="Calibri" w:hAnsi="Calibri" w:cs="Calibri"/>
        </w:rPr>
      </w:pPr>
      <w:r w:rsidRPr="00AE158F">
        <w:rPr>
          <w:rFonts w:ascii="Calibri" w:eastAsia="Calibri" w:hAnsi="Calibri" w:cs="Calibri"/>
          <w:b/>
        </w:rPr>
        <w:t>ÍTEM 4 – Alcohol Etílico 90º (75 Gl.)</w:t>
      </w:r>
    </w:p>
    <w:p w:rsidR="005C2BC2" w:rsidRPr="00802409" w:rsidRDefault="005C2BC2" w:rsidP="005C2BC2">
      <w:pPr>
        <w:pStyle w:val="Prrafodelista"/>
        <w:numPr>
          <w:ilvl w:val="0"/>
          <w:numId w:val="28"/>
        </w:numPr>
        <w:spacing w:line="276" w:lineRule="auto"/>
        <w:jc w:val="both"/>
        <w:rPr>
          <w:rFonts w:ascii="Calibri" w:eastAsia="Calibri" w:hAnsi="Calibri" w:cs="Calibri"/>
          <w:color w:val="000000"/>
          <w:lang w:val="es-SV"/>
        </w:rPr>
      </w:pPr>
      <w:r w:rsidRPr="00802409">
        <w:rPr>
          <w:rFonts w:ascii="Calibri" w:eastAsia="Calibri" w:hAnsi="Calibri" w:cs="Calibri"/>
          <w:color w:val="000000"/>
          <w:lang w:val="es-SV"/>
        </w:rPr>
        <w:t>María Del Socorro Vínde</w:t>
      </w:r>
      <w:r>
        <w:rPr>
          <w:rFonts w:ascii="Calibri" w:eastAsia="Calibri" w:hAnsi="Calibri" w:cs="Calibri"/>
          <w:color w:val="000000"/>
          <w:lang w:val="es-SV"/>
        </w:rPr>
        <w:t>l</w:t>
      </w:r>
      <w:r w:rsidRPr="00802409">
        <w:rPr>
          <w:rFonts w:ascii="Calibri" w:eastAsia="Calibri" w:hAnsi="Calibri" w:cs="Calibri"/>
          <w:color w:val="000000"/>
          <w:lang w:val="es-SV"/>
        </w:rPr>
        <w:t xml:space="preserve"> González…………</w:t>
      </w:r>
      <w:r>
        <w:rPr>
          <w:rFonts w:ascii="Calibri" w:eastAsia="Calibri" w:hAnsi="Calibri" w:cs="Calibri"/>
          <w:color w:val="000000"/>
          <w:lang w:val="es-SV"/>
        </w:rPr>
        <w:t>..</w:t>
      </w:r>
      <w:r w:rsidRPr="00802409">
        <w:rPr>
          <w:rFonts w:ascii="Calibri" w:eastAsia="Calibri" w:hAnsi="Calibri" w:cs="Calibri"/>
          <w:color w:val="000000"/>
          <w:lang w:val="es-SV"/>
        </w:rPr>
        <w:t>………………</w:t>
      </w:r>
      <w:r>
        <w:rPr>
          <w:rFonts w:ascii="Calibri" w:eastAsia="Calibri" w:hAnsi="Calibri" w:cs="Calibri"/>
          <w:color w:val="000000"/>
          <w:lang w:val="es-SV"/>
        </w:rPr>
        <w:t>.</w:t>
      </w:r>
      <w:r w:rsidRPr="00802409">
        <w:rPr>
          <w:rFonts w:ascii="Calibri" w:eastAsia="Calibri" w:hAnsi="Calibri" w:cs="Calibri"/>
          <w:color w:val="000000"/>
          <w:lang w:val="es-SV"/>
        </w:rPr>
        <w:t>…….$</w:t>
      </w:r>
      <w:r>
        <w:rPr>
          <w:rFonts w:ascii="Calibri" w:eastAsia="Calibri" w:hAnsi="Calibri" w:cs="Calibri"/>
          <w:color w:val="000000"/>
          <w:lang w:val="es-SV"/>
        </w:rPr>
        <w:t xml:space="preserve">      1,350.00</w:t>
      </w:r>
    </w:p>
    <w:p w:rsidR="005C2BC2" w:rsidRPr="00AE158F" w:rsidRDefault="005C2BC2" w:rsidP="005C2BC2">
      <w:pPr>
        <w:pStyle w:val="Prrafodelista"/>
        <w:numPr>
          <w:ilvl w:val="0"/>
          <w:numId w:val="28"/>
        </w:numPr>
        <w:spacing w:line="276" w:lineRule="auto"/>
        <w:jc w:val="both"/>
        <w:rPr>
          <w:rFonts w:ascii="Calibri" w:eastAsia="Calibri" w:hAnsi="Calibri" w:cs="Calibri"/>
          <w:color w:val="000000"/>
          <w:lang w:val="es-SV"/>
        </w:rPr>
      </w:pPr>
      <w:r w:rsidRPr="00AE158F">
        <w:rPr>
          <w:rFonts w:ascii="Calibri" w:eastAsia="Calibri" w:hAnsi="Calibri" w:cs="Calibri"/>
          <w:color w:val="000000"/>
          <w:lang w:val="es-SV"/>
        </w:rPr>
        <w:t>STCO, S.A. de C.V.,…………………………………………………………..$       1,</w:t>
      </w:r>
      <w:r>
        <w:rPr>
          <w:rFonts w:ascii="Calibri" w:eastAsia="Calibri" w:hAnsi="Calibri" w:cs="Calibri"/>
          <w:color w:val="000000"/>
          <w:lang w:val="es-SV"/>
        </w:rPr>
        <w:t>125.00</w:t>
      </w:r>
    </w:p>
    <w:p w:rsidR="005C2BC2" w:rsidRPr="00AE158F" w:rsidRDefault="005C2BC2" w:rsidP="005C2BC2">
      <w:pPr>
        <w:pStyle w:val="Prrafodelista"/>
        <w:numPr>
          <w:ilvl w:val="0"/>
          <w:numId w:val="28"/>
        </w:numPr>
        <w:spacing w:line="276" w:lineRule="auto"/>
        <w:jc w:val="both"/>
        <w:rPr>
          <w:rFonts w:ascii="Calibri" w:eastAsia="Calibri" w:hAnsi="Calibri" w:cs="Calibri"/>
          <w:color w:val="000000"/>
          <w:lang w:val="es-SV"/>
        </w:rPr>
      </w:pPr>
      <w:r w:rsidRPr="00AE158F">
        <w:rPr>
          <w:rFonts w:ascii="Calibri" w:eastAsia="Calibri" w:hAnsi="Calibri" w:cs="Calibri"/>
          <w:color w:val="000000"/>
          <w:lang w:val="es-SV"/>
        </w:rPr>
        <w:t xml:space="preserve">Guillermo Hernán Magaña Estrada………………………………….$   </w:t>
      </w:r>
      <w:r w:rsidR="006E7DFC">
        <w:rPr>
          <w:rFonts w:ascii="Calibri" w:eastAsia="Calibri" w:hAnsi="Calibri" w:cs="Calibri"/>
          <w:color w:val="000000"/>
          <w:lang w:val="es-SV"/>
        </w:rPr>
        <w:t xml:space="preserve">  </w:t>
      </w:r>
      <w:r w:rsidRPr="00AE158F">
        <w:rPr>
          <w:rFonts w:ascii="Calibri" w:eastAsia="Calibri" w:hAnsi="Calibri" w:cs="Calibri"/>
          <w:color w:val="000000"/>
          <w:lang w:val="es-SV"/>
        </w:rPr>
        <w:t xml:space="preserve">   1,</w:t>
      </w:r>
      <w:r>
        <w:rPr>
          <w:rFonts w:ascii="Calibri" w:eastAsia="Calibri" w:hAnsi="Calibri" w:cs="Calibri"/>
          <w:color w:val="000000"/>
          <w:lang w:val="es-SV"/>
        </w:rPr>
        <w:t>125.00</w:t>
      </w:r>
    </w:p>
    <w:p w:rsidR="005C2BC2" w:rsidRPr="00AE158F" w:rsidRDefault="005C2BC2" w:rsidP="005C2BC2">
      <w:pPr>
        <w:pStyle w:val="Prrafodelista"/>
        <w:numPr>
          <w:ilvl w:val="0"/>
          <w:numId w:val="28"/>
        </w:numPr>
        <w:spacing w:line="276" w:lineRule="auto"/>
        <w:jc w:val="both"/>
        <w:rPr>
          <w:rFonts w:ascii="Calibri" w:eastAsia="Calibri" w:hAnsi="Calibri" w:cs="Calibri"/>
          <w:color w:val="000000"/>
          <w:lang w:val="es-SV"/>
        </w:rPr>
      </w:pPr>
      <w:r w:rsidRPr="00AE158F">
        <w:rPr>
          <w:rFonts w:ascii="Calibri" w:eastAsia="Calibri" w:hAnsi="Calibri" w:cs="Calibri"/>
          <w:color w:val="000000"/>
          <w:lang w:val="es-SV"/>
        </w:rPr>
        <w:t xml:space="preserve">Saúl Edgardo Figueroa García………………………………………….$         </w:t>
      </w:r>
      <w:r w:rsidR="006E7DFC">
        <w:rPr>
          <w:rFonts w:ascii="Calibri" w:eastAsia="Calibri" w:hAnsi="Calibri" w:cs="Calibri"/>
          <w:color w:val="000000"/>
          <w:lang w:val="es-SV"/>
        </w:rPr>
        <w:t xml:space="preserve"> </w:t>
      </w:r>
      <w:r w:rsidRPr="00AE158F">
        <w:rPr>
          <w:rFonts w:ascii="Calibri" w:eastAsia="Calibri" w:hAnsi="Calibri" w:cs="Calibri"/>
          <w:color w:val="000000"/>
          <w:lang w:val="es-SV"/>
        </w:rPr>
        <w:t xml:space="preserve"> 975.00</w:t>
      </w:r>
    </w:p>
    <w:p w:rsidR="005C2BC2" w:rsidRPr="00AE158F" w:rsidRDefault="005C2BC2" w:rsidP="005C2BC2">
      <w:pPr>
        <w:pStyle w:val="Prrafodelista"/>
        <w:numPr>
          <w:ilvl w:val="0"/>
          <w:numId w:val="28"/>
        </w:numPr>
        <w:spacing w:line="276" w:lineRule="auto"/>
        <w:jc w:val="both"/>
        <w:rPr>
          <w:rFonts w:ascii="Calibri" w:eastAsia="Calibri" w:hAnsi="Calibri" w:cs="Calibri"/>
          <w:color w:val="000000"/>
          <w:lang w:val="es-SV"/>
        </w:rPr>
      </w:pPr>
      <w:r w:rsidRPr="00AE158F">
        <w:rPr>
          <w:rFonts w:ascii="Calibri" w:eastAsia="Calibri" w:hAnsi="Calibri" w:cs="Calibri"/>
          <w:color w:val="000000"/>
          <w:lang w:val="es-SV"/>
        </w:rPr>
        <w:t xml:space="preserve">Danilo Dionicio Henríquez Recinos…………………………………..$      </w:t>
      </w:r>
      <w:r>
        <w:rPr>
          <w:rFonts w:ascii="Calibri" w:eastAsia="Calibri" w:hAnsi="Calibri" w:cs="Calibri"/>
          <w:color w:val="000000"/>
          <w:lang w:val="es-SV"/>
        </w:rPr>
        <w:t xml:space="preserve">   900.00</w:t>
      </w:r>
    </w:p>
    <w:p w:rsidR="005C2BC2" w:rsidRPr="00AE158F" w:rsidRDefault="005C2BC2" w:rsidP="005C2BC2">
      <w:pPr>
        <w:pStyle w:val="Prrafodelista"/>
        <w:numPr>
          <w:ilvl w:val="0"/>
          <w:numId w:val="28"/>
        </w:numPr>
        <w:spacing w:line="276" w:lineRule="auto"/>
        <w:jc w:val="both"/>
        <w:rPr>
          <w:rFonts w:ascii="Calibri" w:eastAsia="Calibri" w:hAnsi="Calibri" w:cs="Calibri"/>
          <w:color w:val="000000"/>
        </w:rPr>
      </w:pPr>
      <w:r w:rsidRPr="00AE158F">
        <w:rPr>
          <w:rFonts w:ascii="Calibri" w:eastAsia="Calibri" w:hAnsi="Calibri" w:cs="Calibri"/>
          <w:color w:val="000000"/>
        </w:rPr>
        <w:t>Leticia Marisol Mejía de Landave</w:t>
      </w:r>
      <w:r>
        <w:rPr>
          <w:rFonts w:ascii="Calibri" w:eastAsia="Calibri" w:hAnsi="Calibri" w:cs="Calibri"/>
          <w:color w:val="000000"/>
        </w:rPr>
        <w:t>rde….……..……………….…...$      1,200</w:t>
      </w:r>
      <w:r w:rsidRPr="00AE158F">
        <w:rPr>
          <w:rFonts w:ascii="Calibri" w:eastAsia="Calibri" w:hAnsi="Calibri" w:cs="Calibri"/>
          <w:color w:val="000000"/>
        </w:rPr>
        <w:t>.00</w:t>
      </w:r>
    </w:p>
    <w:p w:rsidR="005C2BC2" w:rsidRPr="00AE158F" w:rsidRDefault="005C2BC2" w:rsidP="005C2BC2">
      <w:pPr>
        <w:pStyle w:val="Prrafodelista"/>
        <w:numPr>
          <w:ilvl w:val="0"/>
          <w:numId w:val="28"/>
        </w:numPr>
        <w:spacing w:line="276" w:lineRule="auto"/>
        <w:jc w:val="both"/>
        <w:rPr>
          <w:rFonts w:ascii="Calibri" w:eastAsia="Calibri" w:hAnsi="Calibri" w:cs="Calibri"/>
          <w:color w:val="000000"/>
        </w:rPr>
      </w:pPr>
      <w:r w:rsidRPr="00AE158F">
        <w:rPr>
          <w:rFonts w:ascii="Calibri" w:eastAsia="Calibri" w:hAnsi="Calibri" w:cs="Calibri"/>
          <w:color w:val="000000"/>
        </w:rPr>
        <w:t xml:space="preserve">Seguridad Industrial y Equipamiento S.A. de </w:t>
      </w:r>
      <w:proofErr w:type="gramStart"/>
      <w:r w:rsidRPr="00AE158F">
        <w:rPr>
          <w:rFonts w:ascii="Calibri" w:eastAsia="Calibri" w:hAnsi="Calibri" w:cs="Calibri"/>
          <w:color w:val="000000"/>
        </w:rPr>
        <w:t>C.V..</w:t>
      </w:r>
      <w:proofErr w:type="gramEnd"/>
      <w:r w:rsidRPr="00AE158F">
        <w:rPr>
          <w:rFonts w:ascii="Calibri" w:eastAsia="Calibri" w:hAnsi="Calibri" w:cs="Calibri"/>
          <w:color w:val="000000"/>
        </w:rPr>
        <w:t xml:space="preserve">………....$           </w:t>
      </w:r>
      <w:r>
        <w:rPr>
          <w:rFonts w:ascii="Calibri" w:eastAsia="Calibri" w:hAnsi="Calibri" w:cs="Calibri"/>
          <w:color w:val="000000"/>
        </w:rPr>
        <w:t>896.25</w:t>
      </w:r>
    </w:p>
    <w:p w:rsidR="005C2BC2" w:rsidRPr="00AE158F" w:rsidRDefault="005C2BC2" w:rsidP="005C2BC2">
      <w:pPr>
        <w:pStyle w:val="Prrafodelista"/>
        <w:numPr>
          <w:ilvl w:val="0"/>
          <w:numId w:val="28"/>
        </w:numPr>
        <w:spacing w:line="276" w:lineRule="auto"/>
        <w:jc w:val="both"/>
        <w:rPr>
          <w:rFonts w:ascii="Calibri" w:eastAsia="Calibri" w:hAnsi="Calibri" w:cs="Calibri"/>
          <w:color w:val="000000"/>
          <w:lang w:val="es-SV"/>
        </w:rPr>
      </w:pPr>
      <w:r w:rsidRPr="00AE158F">
        <w:rPr>
          <w:rFonts w:ascii="Calibri" w:eastAsia="Calibri" w:hAnsi="Calibri" w:cs="Calibri"/>
          <w:color w:val="000000"/>
          <w:lang w:val="es-SV"/>
        </w:rPr>
        <w:t>Electrolab Medic, S.A. de C.V...…………….………………………….$      1,356.00</w:t>
      </w:r>
    </w:p>
    <w:p w:rsidR="005C2BC2" w:rsidRPr="00AE158F" w:rsidRDefault="005C2BC2" w:rsidP="005C2BC2">
      <w:pPr>
        <w:pStyle w:val="Prrafodelista"/>
        <w:numPr>
          <w:ilvl w:val="0"/>
          <w:numId w:val="28"/>
        </w:numPr>
        <w:spacing w:line="276" w:lineRule="auto"/>
        <w:jc w:val="both"/>
        <w:rPr>
          <w:rFonts w:ascii="Calibri" w:eastAsia="Calibri" w:hAnsi="Calibri" w:cs="Calibri"/>
          <w:color w:val="000000"/>
        </w:rPr>
      </w:pPr>
      <w:r w:rsidRPr="00AE158F">
        <w:rPr>
          <w:rFonts w:ascii="Calibri" w:eastAsia="Calibri" w:hAnsi="Calibri" w:cs="Calibri"/>
          <w:color w:val="000000"/>
        </w:rPr>
        <w:t xml:space="preserve">Jonathan Alberto Flores Guandique.….……..……………….…...$      </w:t>
      </w:r>
      <w:r>
        <w:rPr>
          <w:rFonts w:ascii="Calibri" w:eastAsia="Calibri" w:hAnsi="Calibri" w:cs="Calibri"/>
          <w:color w:val="000000"/>
        </w:rPr>
        <w:t xml:space="preserve">   937.50</w:t>
      </w:r>
    </w:p>
    <w:p w:rsidR="005C2BC2" w:rsidRPr="009939C7" w:rsidRDefault="005C2BC2" w:rsidP="005C2BC2">
      <w:pPr>
        <w:spacing w:line="276" w:lineRule="auto"/>
        <w:jc w:val="both"/>
        <w:rPr>
          <w:rFonts w:ascii="Calibri" w:eastAsia="Calibri" w:hAnsi="Calibri" w:cs="Calibri"/>
        </w:rPr>
      </w:pPr>
    </w:p>
    <w:p w:rsidR="005C2BC2" w:rsidRDefault="005C2BC2" w:rsidP="005C2BC2">
      <w:pPr>
        <w:spacing w:line="276" w:lineRule="auto"/>
        <w:jc w:val="both"/>
        <w:rPr>
          <w:rFonts w:ascii="Calibri" w:eastAsia="Calibri" w:hAnsi="Calibri" w:cs="Calibri"/>
          <w:b/>
        </w:rPr>
      </w:pPr>
      <w:r w:rsidRPr="009939C7">
        <w:rPr>
          <w:rFonts w:ascii="Calibri" w:eastAsia="Calibri" w:hAnsi="Calibri" w:cs="Calibri"/>
          <w:b/>
        </w:rPr>
        <w:t xml:space="preserve">ÍTEM </w:t>
      </w:r>
      <w:r>
        <w:rPr>
          <w:rFonts w:ascii="Calibri" w:eastAsia="Calibri" w:hAnsi="Calibri" w:cs="Calibri"/>
          <w:b/>
        </w:rPr>
        <w:t>5</w:t>
      </w:r>
      <w:r w:rsidRPr="009939C7">
        <w:rPr>
          <w:rFonts w:ascii="Calibri" w:eastAsia="Calibri" w:hAnsi="Calibri" w:cs="Calibri"/>
          <w:b/>
        </w:rPr>
        <w:t xml:space="preserve"> </w:t>
      </w:r>
      <w:r>
        <w:rPr>
          <w:rFonts w:ascii="Calibri" w:eastAsia="Calibri" w:hAnsi="Calibri" w:cs="Calibri"/>
          <w:b/>
        </w:rPr>
        <w:t>–</w:t>
      </w:r>
      <w:r w:rsidRPr="009939C7">
        <w:rPr>
          <w:rFonts w:ascii="Calibri" w:eastAsia="Calibri" w:hAnsi="Calibri" w:cs="Calibri"/>
          <w:b/>
        </w:rPr>
        <w:t xml:space="preserve"> </w:t>
      </w:r>
      <w:r w:rsidRPr="00DD4DF2">
        <w:rPr>
          <w:rFonts w:ascii="Calibri" w:eastAsia="Calibri" w:hAnsi="Calibri" w:cs="Calibri"/>
          <w:b/>
        </w:rPr>
        <w:t xml:space="preserve">Atomizador para alcohol etílico en presentación de 250 a 350 ml </w:t>
      </w:r>
      <w:r>
        <w:rPr>
          <w:rFonts w:ascii="Calibri" w:eastAsia="Calibri" w:hAnsi="Calibri" w:cs="Calibri"/>
          <w:b/>
        </w:rPr>
        <w:t>(110 U.)</w:t>
      </w:r>
    </w:p>
    <w:p w:rsidR="005C2BC2" w:rsidRPr="00802409" w:rsidRDefault="005C2BC2" w:rsidP="005C2BC2">
      <w:pPr>
        <w:pStyle w:val="Prrafodelista"/>
        <w:numPr>
          <w:ilvl w:val="0"/>
          <w:numId w:val="29"/>
        </w:numPr>
        <w:spacing w:line="276" w:lineRule="auto"/>
        <w:jc w:val="both"/>
        <w:rPr>
          <w:rFonts w:ascii="Calibri" w:eastAsia="Calibri" w:hAnsi="Calibri" w:cs="Calibri"/>
          <w:color w:val="000000"/>
          <w:lang w:val="es-SV"/>
        </w:rPr>
      </w:pPr>
      <w:r w:rsidRPr="00802409">
        <w:rPr>
          <w:rFonts w:ascii="Calibri" w:eastAsia="Calibri" w:hAnsi="Calibri" w:cs="Calibri"/>
          <w:color w:val="000000"/>
          <w:lang w:val="es-SV"/>
        </w:rPr>
        <w:t>María Del Socorro Vínde</w:t>
      </w:r>
      <w:r>
        <w:rPr>
          <w:rFonts w:ascii="Calibri" w:eastAsia="Calibri" w:hAnsi="Calibri" w:cs="Calibri"/>
          <w:color w:val="000000"/>
          <w:lang w:val="es-SV"/>
        </w:rPr>
        <w:t>l</w:t>
      </w:r>
      <w:r w:rsidRPr="00802409">
        <w:rPr>
          <w:rFonts w:ascii="Calibri" w:eastAsia="Calibri" w:hAnsi="Calibri" w:cs="Calibri"/>
          <w:color w:val="000000"/>
          <w:lang w:val="es-SV"/>
        </w:rPr>
        <w:t xml:space="preserve"> González…………</w:t>
      </w:r>
      <w:r>
        <w:rPr>
          <w:rFonts w:ascii="Calibri" w:eastAsia="Calibri" w:hAnsi="Calibri" w:cs="Calibri"/>
          <w:color w:val="000000"/>
          <w:lang w:val="es-SV"/>
        </w:rPr>
        <w:t>..</w:t>
      </w:r>
      <w:r w:rsidRPr="00802409">
        <w:rPr>
          <w:rFonts w:ascii="Calibri" w:eastAsia="Calibri" w:hAnsi="Calibri" w:cs="Calibri"/>
          <w:color w:val="000000"/>
          <w:lang w:val="es-SV"/>
        </w:rPr>
        <w:t>………………</w:t>
      </w:r>
      <w:r>
        <w:rPr>
          <w:rFonts w:ascii="Calibri" w:eastAsia="Calibri" w:hAnsi="Calibri" w:cs="Calibri"/>
          <w:color w:val="000000"/>
          <w:lang w:val="es-SV"/>
        </w:rPr>
        <w:t>.</w:t>
      </w:r>
      <w:r w:rsidRPr="00802409">
        <w:rPr>
          <w:rFonts w:ascii="Calibri" w:eastAsia="Calibri" w:hAnsi="Calibri" w:cs="Calibri"/>
          <w:color w:val="000000"/>
          <w:lang w:val="es-SV"/>
        </w:rPr>
        <w:t>…….$</w:t>
      </w:r>
      <w:r>
        <w:rPr>
          <w:rFonts w:ascii="Calibri" w:eastAsia="Calibri" w:hAnsi="Calibri" w:cs="Calibri"/>
          <w:color w:val="000000"/>
          <w:lang w:val="es-SV"/>
        </w:rPr>
        <w:t xml:space="preserve">          363.00</w:t>
      </w:r>
    </w:p>
    <w:p w:rsidR="005C2BC2" w:rsidRDefault="005C2BC2" w:rsidP="005C2BC2">
      <w:pPr>
        <w:pStyle w:val="Prrafodelista"/>
        <w:numPr>
          <w:ilvl w:val="0"/>
          <w:numId w:val="29"/>
        </w:numPr>
        <w:spacing w:line="276" w:lineRule="auto"/>
        <w:jc w:val="both"/>
        <w:rPr>
          <w:rFonts w:ascii="Calibri" w:eastAsia="Calibri" w:hAnsi="Calibri" w:cs="Calibri"/>
          <w:color w:val="000000"/>
          <w:lang w:val="es-SV"/>
        </w:rPr>
      </w:pPr>
      <w:r>
        <w:rPr>
          <w:rFonts w:ascii="Calibri" w:eastAsia="Calibri" w:hAnsi="Calibri" w:cs="Calibri"/>
          <w:color w:val="000000"/>
          <w:lang w:val="es-SV"/>
        </w:rPr>
        <w:t>STCO, S.A. de C.V.,…………………………………………………………..$</w:t>
      </w:r>
      <w:r w:rsidRPr="004F60F4">
        <w:rPr>
          <w:rFonts w:ascii="Calibri" w:eastAsia="Calibri" w:hAnsi="Calibri" w:cs="Calibri"/>
          <w:color w:val="000000"/>
          <w:lang w:val="es-SV"/>
        </w:rPr>
        <w:t xml:space="preserve"> </w:t>
      </w:r>
      <w:r>
        <w:rPr>
          <w:rFonts w:ascii="Calibri" w:eastAsia="Calibri" w:hAnsi="Calibri" w:cs="Calibri"/>
          <w:color w:val="000000"/>
          <w:lang w:val="es-SV"/>
        </w:rPr>
        <w:t xml:space="preserve">         110.00</w:t>
      </w:r>
    </w:p>
    <w:p w:rsidR="005C2BC2" w:rsidRPr="00802451" w:rsidRDefault="005C2BC2" w:rsidP="005C2BC2">
      <w:pPr>
        <w:pStyle w:val="Prrafodelista"/>
        <w:numPr>
          <w:ilvl w:val="0"/>
          <w:numId w:val="29"/>
        </w:numPr>
        <w:spacing w:line="276" w:lineRule="auto"/>
        <w:jc w:val="both"/>
        <w:rPr>
          <w:rFonts w:ascii="Calibri" w:eastAsia="Calibri" w:hAnsi="Calibri" w:cs="Calibri"/>
          <w:color w:val="000000"/>
        </w:rPr>
      </w:pPr>
      <w:r>
        <w:rPr>
          <w:rFonts w:ascii="Calibri" w:eastAsia="Calibri" w:hAnsi="Calibri" w:cs="Calibri"/>
          <w:color w:val="000000"/>
        </w:rPr>
        <w:t>Leticia Marisol Mejía de Landaverde….……..……………….</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275.00</w:t>
      </w:r>
    </w:p>
    <w:p w:rsidR="005C2BC2" w:rsidRPr="00802451" w:rsidRDefault="005C2BC2" w:rsidP="005C2BC2">
      <w:pPr>
        <w:pStyle w:val="Prrafodelista"/>
        <w:numPr>
          <w:ilvl w:val="0"/>
          <w:numId w:val="29"/>
        </w:numPr>
        <w:spacing w:line="276" w:lineRule="auto"/>
        <w:jc w:val="both"/>
        <w:rPr>
          <w:rFonts w:ascii="Calibri" w:eastAsia="Calibri" w:hAnsi="Calibri" w:cs="Calibri"/>
          <w:color w:val="000000"/>
        </w:rPr>
      </w:pPr>
      <w:r>
        <w:rPr>
          <w:rFonts w:ascii="Calibri" w:eastAsia="Calibri" w:hAnsi="Calibri" w:cs="Calibri"/>
          <w:color w:val="000000"/>
        </w:rPr>
        <w:t>Jonathan Alberto Flores Guandique.….……..……………….</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82.50</w:t>
      </w:r>
    </w:p>
    <w:p w:rsidR="005C2BC2" w:rsidRPr="009939C7" w:rsidRDefault="005C2BC2" w:rsidP="005C2BC2">
      <w:pPr>
        <w:spacing w:line="276" w:lineRule="auto"/>
        <w:jc w:val="both"/>
        <w:rPr>
          <w:rFonts w:ascii="Calibri" w:eastAsia="Calibri" w:hAnsi="Calibri" w:cs="Calibri"/>
          <w:b/>
        </w:rPr>
      </w:pPr>
    </w:p>
    <w:p w:rsidR="005C2BC2" w:rsidRDefault="005C2BC2" w:rsidP="005C2BC2">
      <w:pPr>
        <w:spacing w:line="276" w:lineRule="auto"/>
        <w:jc w:val="both"/>
        <w:rPr>
          <w:rFonts w:ascii="Calibri" w:eastAsia="Calibri" w:hAnsi="Calibri" w:cs="Calibri"/>
          <w:b/>
        </w:rPr>
      </w:pPr>
      <w:r w:rsidRPr="009939C7">
        <w:rPr>
          <w:rFonts w:ascii="Calibri" w:eastAsia="Calibri" w:hAnsi="Calibri" w:cs="Calibri"/>
          <w:b/>
        </w:rPr>
        <w:t xml:space="preserve">ÍTEM </w:t>
      </w:r>
      <w:r>
        <w:rPr>
          <w:rFonts w:ascii="Calibri" w:eastAsia="Calibri" w:hAnsi="Calibri" w:cs="Calibri"/>
          <w:b/>
        </w:rPr>
        <w:t>6</w:t>
      </w:r>
      <w:r w:rsidRPr="009939C7">
        <w:rPr>
          <w:rFonts w:ascii="Calibri" w:eastAsia="Calibri" w:hAnsi="Calibri" w:cs="Calibri"/>
          <w:b/>
        </w:rPr>
        <w:t xml:space="preserve"> </w:t>
      </w:r>
      <w:r>
        <w:rPr>
          <w:rFonts w:ascii="Calibri" w:eastAsia="Calibri" w:hAnsi="Calibri" w:cs="Calibri"/>
          <w:b/>
        </w:rPr>
        <w:t>–</w:t>
      </w:r>
      <w:r w:rsidRPr="009939C7">
        <w:rPr>
          <w:rFonts w:ascii="Calibri" w:eastAsia="Calibri" w:hAnsi="Calibri" w:cs="Calibri"/>
          <w:b/>
        </w:rPr>
        <w:t xml:space="preserve"> </w:t>
      </w:r>
      <w:r w:rsidRPr="00715AA5">
        <w:rPr>
          <w:rFonts w:ascii="Calibri" w:eastAsia="Calibri" w:hAnsi="Calibri" w:cs="Calibri"/>
          <w:b/>
        </w:rPr>
        <w:t xml:space="preserve">Divisiones de acrílico para escritorios de personal administrativo municipal (Medidas: Alto: 75 cms; Ancho: 80 cms; Profundidad: 10 CM; GROSOR: 5  MM) </w:t>
      </w:r>
      <w:r>
        <w:rPr>
          <w:rFonts w:ascii="Calibri" w:eastAsia="Calibri" w:hAnsi="Calibri" w:cs="Calibri"/>
          <w:b/>
        </w:rPr>
        <w:t>(30 U.)</w:t>
      </w:r>
    </w:p>
    <w:p w:rsidR="005C2BC2" w:rsidRDefault="005C2BC2" w:rsidP="005C2BC2">
      <w:pPr>
        <w:pStyle w:val="Prrafodelista"/>
        <w:numPr>
          <w:ilvl w:val="0"/>
          <w:numId w:val="30"/>
        </w:numPr>
        <w:spacing w:line="276" w:lineRule="auto"/>
        <w:jc w:val="both"/>
        <w:rPr>
          <w:rFonts w:ascii="Calibri" w:eastAsia="Calibri" w:hAnsi="Calibri" w:cs="Calibri"/>
          <w:color w:val="000000"/>
          <w:lang w:val="es-SV"/>
        </w:rPr>
      </w:pPr>
      <w:r>
        <w:rPr>
          <w:rFonts w:ascii="Calibri" w:eastAsia="Calibri" w:hAnsi="Calibri" w:cs="Calibri"/>
          <w:color w:val="000000"/>
          <w:lang w:val="es-SV"/>
        </w:rPr>
        <w:t xml:space="preserve">Saúl Edgardo Figueroa García…………………………………….…….$       </w:t>
      </w:r>
      <w:r w:rsidR="006E7DFC">
        <w:rPr>
          <w:rFonts w:ascii="Calibri" w:eastAsia="Calibri" w:hAnsi="Calibri" w:cs="Calibri"/>
          <w:color w:val="000000"/>
          <w:lang w:val="es-SV"/>
        </w:rPr>
        <w:t xml:space="preserve"> </w:t>
      </w:r>
      <w:r>
        <w:rPr>
          <w:rFonts w:ascii="Calibri" w:eastAsia="Calibri" w:hAnsi="Calibri" w:cs="Calibri"/>
          <w:color w:val="000000"/>
          <w:lang w:val="es-SV"/>
        </w:rPr>
        <w:t xml:space="preserve"> 2,220.00</w:t>
      </w:r>
    </w:p>
    <w:p w:rsidR="005C2BC2" w:rsidRDefault="005C2BC2" w:rsidP="005C2BC2">
      <w:pPr>
        <w:pStyle w:val="Prrafodelista"/>
        <w:numPr>
          <w:ilvl w:val="0"/>
          <w:numId w:val="30"/>
        </w:numPr>
        <w:spacing w:line="276" w:lineRule="auto"/>
        <w:jc w:val="both"/>
        <w:rPr>
          <w:rFonts w:ascii="Calibri" w:eastAsia="Calibri" w:hAnsi="Calibri" w:cs="Calibri"/>
          <w:color w:val="000000"/>
          <w:lang w:val="es-SV"/>
        </w:rPr>
      </w:pPr>
      <w:r>
        <w:rPr>
          <w:rFonts w:ascii="Calibri" w:eastAsia="Calibri" w:hAnsi="Calibri" w:cs="Calibri"/>
          <w:color w:val="000000"/>
          <w:lang w:val="es-SV"/>
        </w:rPr>
        <w:t>Juan Carlos Henríquez Pérez….…………………………………….…..$</w:t>
      </w:r>
      <w:r w:rsidRPr="004F60F4">
        <w:rPr>
          <w:rFonts w:ascii="Calibri" w:eastAsia="Calibri" w:hAnsi="Calibri" w:cs="Calibri"/>
          <w:color w:val="000000"/>
          <w:lang w:val="es-SV"/>
        </w:rPr>
        <w:t xml:space="preserve"> </w:t>
      </w:r>
      <w:r>
        <w:rPr>
          <w:rFonts w:ascii="Calibri" w:eastAsia="Calibri" w:hAnsi="Calibri" w:cs="Calibri"/>
          <w:color w:val="000000"/>
          <w:lang w:val="es-SV"/>
        </w:rPr>
        <w:t xml:space="preserve">       1,035.00</w:t>
      </w:r>
    </w:p>
    <w:p w:rsidR="005C2BC2" w:rsidRPr="00802451" w:rsidRDefault="005C2BC2" w:rsidP="005C2BC2">
      <w:pPr>
        <w:pStyle w:val="Prrafodelista"/>
        <w:numPr>
          <w:ilvl w:val="0"/>
          <w:numId w:val="30"/>
        </w:numPr>
        <w:spacing w:line="276" w:lineRule="auto"/>
        <w:jc w:val="both"/>
        <w:rPr>
          <w:rFonts w:ascii="Calibri" w:eastAsia="Calibri" w:hAnsi="Calibri" w:cs="Calibri"/>
          <w:color w:val="000000"/>
        </w:rPr>
      </w:pPr>
      <w:r w:rsidRPr="00AE158F">
        <w:rPr>
          <w:rFonts w:ascii="Calibri" w:eastAsia="Calibri" w:hAnsi="Calibri" w:cs="Calibri"/>
          <w:color w:val="000000"/>
        </w:rPr>
        <w:t xml:space="preserve">Seguridad Industrial y Equipamiento S.A. de </w:t>
      </w:r>
      <w:proofErr w:type="gramStart"/>
      <w:r w:rsidRPr="00AE158F">
        <w:rPr>
          <w:rFonts w:ascii="Calibri" w:eastAsia="Calibri" w:hAnsi="Calibri" w:cs="Calibri"/>
          <w:color w:val="000000"/>
        </w:rPr>
        <w:t>C.V..</w:t>
      </w:r>
      <w:proofErr w:type="gramEnd"/>
      <w:r w:rsidRPr="00AE158F">
        <w:rPr>
          <w:rFonts w:ascii="Calibri" w:eastAsia="Calibri" w:hAnsi="Calibri" w:cs="Calibri"/>
          <w:color w:val="000000"/>
        </w:rPr>
        <w:t>………</w:t>
      </w:r>
      <w:r>
        <w:rPr>
          <w:rFonts w:ascii="Calibri" w:eastAsia="Calibri" w:hAnsi="Calibri" w:cs="Calibri"/>
          <w:color w:val="000000"/>
        </w:rPr>
        <w:t>.</w:t>
      </w:r>
      <w:r w:rsidRPr="00AE158F">
        <w:rPr>
          <w:rFonts w:ascii="Calibri" w:eastAsia="Calibri" w:hAnsi="Calibri" w:cs="Calibri"/>
          <w:color w:val="000000"/>
        </w:rPr>
        <w:t xml:space="preserve">....$       </w:t>
      </w:r>
      <w:r>
        <w:rPr>
          <w:rFonts w:ascii="Calibri" w:eastAsia="Calibri" w:hAnsi="Calibri" w:cs="Calibri"/>
          <w:color w:val="000000"/>
        </w:rPr>
        <w:t xml:space="preserve"> </w:t>
      </w:r>
      <w:r w:rsidRPr="00AE158F">
        <w:rPr>
          <w:rFonts w:ascii="Calibri" w:eastAsia="Calibri" w:hAnsi="Calibri" w:cs="Calibri"/>
          <w:color w:val="000000"/>
        </w:rPr>
        <w:t xml:space="preserve"> </w:t>
      </w:r>
      <w:r>
        <w:rPr>
          <w:rFonts w:ascii="Calibri" w:eastAsia="Calibri" w:hAnsi="Calibri" w:cs="Calibri"/>
          <w:color w:val="000000"/>
        </w:rPr>
        <w:t>2,550.00</w:t>
      </w:r>
    </w:p>
    <w:p w:rsidR="005C2BC2" w:rsidRPr="00802451" w:rsidRDefault="005C2BC2" w:rsidP="005C2BC2">
      <w:pPr>
        <w:pStyle w:val="Prrafodelista"/>
        <w:numPr>
          <w:ilvl w:val="0"/>
          <w:numId w:val="30"/>
        </w:numPr>
        <w:spacing w:line="276" w:lineRule="auto"/>
        <w:jc w:val="both"/>
        <w:rPr>
          <w:rFonts w:ascii="Calibri" w:eastAsia="Calibri" w:hAnsi="Calibri" w:cs="Calibri"/>
          <w:color w:val="000000"/>
        </w:rPr>
      </w:pPr>
      <w:r>
        <w:rPr>
          <w:rFonts w:ascii="Calibri" w:eastAsia="Calibri" w:hAnsi="Calibri" w:cs="Calibri"/>
          <w:color w:val="000000"/>
        </w:rPr>
        <w:t>Jonathan Alberto Flores Guandique.….……..……………….</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1,800.00</w:t>
      </w:r>
    </w:p>
    <w:p w:rsidR="005C2BC2" w:rsidRDefault="005C2BC2" w:rsidP="005C2BC2">
      <w:pPr>
        <w:spacing w:line="276" w:lineRule="auto"/>
        <w:jc w:val="both"/>
        <w:rPr>
          <w:rFonts w:ascii="Calibri" w:eastAsia="Calibri" w:hAnsi="Calibri" w:cs="Calibri"/>
        </w:rPr>
      </w:pPr>
    </w:p>
    <w:p w:rsidR="005C2BC2" w:rsidRDefault="005C2BC2" w:rsidP="005C2BC2">
      <w:pPr>
        <w:spacing w:line="276" w:lineRule="auto"/>
        <w:jc w:val="both"/>
        <w:rPr>
          <w:rFonts w:ascii="Calibri" w:eastAsia="Calibri" w:hAnsi="Calibri" w:cs="Calibri"/>
          <w:b/>
        </w:rPr>
      </w:pPr>
      <w:r w:rsidRPr="009939C7">
        <w:rPr>
          <w:rFonts w:ascii="Calibri" w:eastAsia="Calibri" w:hAnsi="Calibri" w:cs="Calibri"/>
          <w:b/>
        </w:rPr>
        <w:t xml:space="preserve">ÍTEM </w:t>
      </w:r>
      <w:r>
        <w:rPr>
          <w:rFonts w:ascii="Calibri" w:eastAsia="Calibri" w:hAnsi="Calibri" w:cs="Calibri"/>
          <w:b/>
        </w:rPr>
        <w:t>7</w:t>
      </w:r>
      <w:r w:rsidRPr="009939C7">
        <w:rPr>
          <w:rFonts w:ascii="Calibri" w:eastAsia="Calibri" w:hAnsi="Calibri" w:cs="Calibri"/>
          <w:b/>
        </w:rPr>
        <w:t xml:space="preserve"> </w:t>
      </w:r>
      <w:r>
        <w:rPr>
          <w:rFonts w:ascii="Calibri" w:eastAsia="Calibri" w:hAnsi="Calibri" w:cs="Calibri"/>
          <w:b/>
        </w:rPr>
        <w:t>–</w:t>
      </w:r>
      <w:r w:rsidRPr="009939C7">
        <w:rPr>
          <w:rFonts w:ascii="Calibri" w:eastAsia="Calibri" w:hAnsi="Calibri" w:cs="Calibri"/>
          <w:b/>
        </w:rPr>
        <w:t xml:space="preserve"> </w:t>
      </w:r>
      <w:r w:rsidRPr="00A25CB8">
        <w:rPr>
          <w:rFonts w:ascii="Calibri" w:eastAsia="Calibri" w:hAnsi="Calibri" w:cs="Calibri"/>
          <w:b/>
        </w:rPr>
        <w:t>Kit de Bandeja para higiene y sanitización de calzado, que incluya: 1 bandeja de 57x38x5.5 cms, 1 alfombra de grama cint y 1 galón de amonio cuaternario de 5ta generación.</w:t>
      </w:r>
      <w:r w:rsidRPr="00715AA5">
        <w:rPr>
          <w:rFonts w:ascii="Calibri" w:eastAsia="Calibri" w:hAnsi="Calibri" w:cs="Calibri"/>
          <w:b/>
        </w:rPr>
        <w:t xml:space="preserve">) </w:t>
      </w:r>
      <w:r>
        <w:rPr>
          <w:rFonts w:ascii="Calibri" w:eastAsia="Calibri" w:hAnsi="Calibri" w:cs="Calibri"/>
          <w:b/>
        </w:rPr>
        <w:t>(4 U.)</w:t>
      </w:r>
    </w:p>
    <w:p w:rsidR="005C2BC2" w:rsidRPr="00802409" w:rsidRDefault="005C2BC2" w:rsidP="005C2BC2">
      <w:pPr>
        <w:pStyle w:val="Prrafodelista"/>
        <w:numPr>
          <w:ilvl w:val="0"/>
          <w:numId w:val="31"/>
        </w:numPr>
        <w:spacing w:line="276" w:lineRule="auto"/>
        <w:jc w:val="both"/>
        <w:rPr>
          <w:rFonts w:ascii="Calibri" w:eastAsia="Calibri" w:hAnsi="Calibri" w:cs="Calibri"/>
          <w:color w:val="000000"/>
          <w:lang w:val="es-SV"/>
        </w:rPr>
      </w:pPr>
      <w:r w:rsidRPr="00802409">
        <w:rPr>
          <w:rFonts w:ascii="Calibri" w:eastAsia="Calibri" w:hAnsi="Calibri" w:cs="Calibri"/>
          <w:color w:val="000000"/>
          <w:lang w:val="es-SV"/>
        </w:rPr>
        <w:t>María Del Socorro Vínde</w:t>
      </w:r>
      <w:r>
        <w:rPr>
          <w:rFonts w:ascii="Calibri" w:eastAsia="Calibri" w:hAnsi="Calibri" w:cs="Calibri"/>
          <w:color w:val="000000"/>
          <w:lang w:val="es-SV"/>
        </w:rPr>
        <w:t>l</w:t>
      </w:r>
      <w:r w:rsidRPr="00802409">
        <w:rPr>
          <w:rFonts w:ascii="Calibri" w:eastAsia="Calibri" w:hAnsi="Calibri" w:cs="Calibri"/>
          <w:color w:val="000000"/>
          <w:lang w:val="es-SV"/>
        </w:rPr>
        <w:t xml:space="preserve"> González…………</w:t>
      </w:r>
      <w:r>
        <w:rPr>
          <w:rFonts w:ascii="Calibri" w:eastAsia="Calibri" w:hAnsi="Calibri" w:cs="Calibri"/>
          <w:color w:val="000000"/>
          <w:lang w:val="es-SV"/>
        </w:rPr>
        <w:t>..</w:t>
      </w:r>
      <w:r w:rsidRPr="00802409">
        <w:rPr>
          <w:rFonts w:ascii="Calibri" w:eastAsia="Calibri" w:hAnsi="Calibri" w:cs="Calibri"/>
          <w:color w:val="000000"/>
          <w:lang w:val="es-SV"/>
        </w:rPr>
        <w:t>………………</w:t>
      </w:r>
      <w:r>
        <w:rPr>
          <w:rFonts w:ascii="Calibri" w:eastAsia="Calibri" w:hAnsi="Calibri" w:cs="Calibri"/>
          <w:color w:val="000000"/>
          <w:lang w:val="es-SV"/>
        </w:rPr>
        <w:t>.</w:t>
      </w:r>
      <w:r w:rsidRPr="00802409">
        <w:rPr>
          <w:rFonts w:ascii="Calibri" w:eastAsia="Calibri" w:hAnsi="Calibri" w:cs="Calibri"/>
          <w:color w:val="000000"/>
          <w:lang w:val="es-SV"/>
        </w:rPr>
        <w:t>…….$</w:t>
      </w:r>
      <w:r>
        <w:rPr>
          <w:rFonts w:ascii="Calibri" w:eastAsia="Calibri" w:hAnsi="Calibri" w:cs="Calibri"/>
          <w:color w:val="000000"/>
          <w:lang w:val="es-SV"/>
        </w:rPr>
        <w:t xml:space="preserve">           100.00</w:t>
      </w:r>
    </w:p>
    <w:p w:rsidR="005C2BC2" w:rsidRDefault="005C2BC2" w:rsidP="005C2BC2">
      <w:pPr>
        <w:pStyle w:val="Prrafodelista"/>
        <w:numPr>
          <w:ilvl w:val="0"/>
          <w:numId w:val="31"/>
        </w:numPr>
        <w:spacing w:line="276" w:lineRule="auto"/>
        <w:jc w:val="both"/>
        <w:rPr>
          <w:rFonts w:ascii="Calibri" w:eastAsia="Calibri" w:hAnsi="Calibri" w:cs="Calibri"/>
          <w:color w:val="000000"/>
          <w:lang w:val="es-SV"/>
        </w:rPr>
      </w:pPr>
      <w:r>
        <w:rPr>
          <w:rFonts w:ascii="Calibri" w:eastAsia="Calibri" w:hAnsi="Calibri" w:cs="Calibri"/>
          <w:color w:val="000000"/>
          <w:lang w:val="es-SV"/>
        </w:rPr>
        <w:t>Juan Carlos Henríquez Pérez….…………………………………….…..$</w:t>
      </w:r>
      <w:r w:rsidRPr="004F60F4">
        <w:rPr>
          <w:rFonts w:ascii="Calibri" w:eastAsia="Calibri" w:hAnsi="Calibri" w:cs="Calibri"/>
          <w:color w:val="000000"/>
          <w:lang w:val="es-SV"/>
        </w:rPr>
        <w:t xml:space="preserve"> </w:t>
      </w:r>
      <w:r>
        <w:rPr>
          <w:rFonts w:ascii="Calibri" w:eastAsia="Calibri" w:hAnsi="Calibri" w:cs="Calibri"/>
          <w:color w:val="000000"/>
          <w:lang w:val="es-SV"/>
        </w:rPr>
        <w:t xml:space="preserve">         140.00</w:t>
      </w:r>
    </w:p>
    <w:p w:rsidR="005C2BC2" w:rsidRPr="00802451" w:rsidRDefault="005C2BC2" w:rsidP="005C2BC2">
      <w:pPr>
        <w:pStyle w:val="Prrafodelista"/>
        <w:numPr>
          <w:ilvl w:val="0"/>
          <w:numId w:val="31"/>
        </w:numPr>
        <w:spacing w:line="276" w:lineRule="auto"/>
        <w:jc w:val="both"/>
        <w:rPr>
          <w:rFonts w:ascii="Calibri" w:eastAsia="Calibri" w:hAnsi="Calibri" w:cs="Calibri"/>
          <w:color w:val="000000"/>
        </w:rPr>
      </w:pPr>
      <w:r>
        <w:rPr>
          <w:rFonts w:ascii="Calibri" w:eastAsia="Calibri" w:hAnsi="Calibri" w:cs="Calibri"/>
          <w:color w:val="000000"/>
        </w:rPr>
        <w:t>Leticia Marisol Mejía de Landaverde….……..……………….</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500.00</w:t>
      </w:r>
    </w:p>
    <w:p w:rsidR="005C2BC2" w:rsidRDefault="005C2BC2" w:rsidP="005C2BC2">
      <w:pPr>
        <w:pStyle w:val="Prrafodelista"/>
        <w:numPr>
          <w:ilvl w:val="0"/>
          <w:numId w:val="31"/>
        </w:numPr>
        <w:spacing w:line="276" w:lineRule="auto"/>
        <w:jc w:val="both"/>
        <w:rPr>
          <w:rFonts w:ascii="Calibri" w:eastAsia="Calibri" w:hAnsi="Calibri" w:cs="Calibri"/>
          <w:color w:val="000000"/>
        </w:rPr>
      </w:pPr>
      <w:r w:rsidRPr="00AE158F">
        <w:rPr>
          <w:rFonts w:ascii="Calibri" w:eastAsia="Calibri" w:hAnsi="Calibri" w:cs="Calibri"/>
          <w:color w:val="000000"/>
        </w:rPr>
        <w:t xml:space="preserve">Seguridad Industrial y Equipamiento S.A. de </w:t>
      </w:r>
      <w:proofErr w:type="gramStart"/>
      <w:r w:rsidRPr="00AE158F">
        <w:rPr>
          <w:rFonts w:ascii="Calibri" w:eastAsia="Calibri" w:hAnsi="Calibri" w:cs="Calibri"/>
          <w:color w:val="000000"/>
        </w:rPr>
        <w:t>C.V..</w:t>
      </w:r>
      <w:proofErr w:type="gramEnd"/>
      <w:r w:rsidRPr="00AE158F">
        <w:rPr>
          <w:rFonts w:ascii="Calibri" w:eastAsia="Calibri" w:hAnsi="Calibri" w:cs="Calibri"/>
          <w:color w:val="000000"/>
        </w:rPr>
        <w:t>………</w:t>
      </w:r>
      <w:r>
        <w:rPr>
          <w:rFonts w:ascii="Calibri" w:eastAsia="Calibri" w:hAnsi="Calibri" w:cs="Calibri"/>
          <w:color w:val="000000"/>
        </w:rPr>
        <w:t>.</w:t>
      </w:r>
      <w:r w:rsidRPr="00AE158F">
        <w:rPr>
          <w:rFonts w:ascii="Calibri" w:eastAsia="Calibri" w:hAnsi="Calibri" w:cs="Calibri"/>
          <w:color w:val="000000"/>
        </w:rPr>
        <w:t xml:space="preserve">....$        </w:t>
      </w:r>
      <w:r>
        <w:rPr>
          <w:rFonts w:ascii="Calibri" w:eastAsia="Calibri" w:hAnsi="Calibri" w:cs="Calibri"/>
          <w:color w:val="000000"/>
        </w:rPr>
        <w:t xml:space="preserve">    339.00</w:t>
      </w:r>
    </w:p>
    <w:p w:rsidR="005C2BC2" w:rsidRPr="00AE158F" w:rsidRDefault="005C2BC2" w:rsidP="005C2BC2">
      <w:pPr>
        <w:pStyle w:val="Prrafodelista"/>
        <w:numPr>
          <w:ilvl w:val="0"/>
          <w:numId w:val="31"/>
        </w:numPr>
        <w:spacing w:line="276" w:lineRule="auto"/>
        <w:jc w:val="both"/>
        <w:rPr>
          <w:rFonts w:ascii="Calibri" w:eastAsia="Calibri" w:hAnsi="Calibri" w:cs="Calibri"/>
          <w:color w:val="000000"/>
          <w:lang w:val="es-SV"/>
        </w:rPr>
      </w:pPr>
      <w:r w:rsidRPr="00AE158F">
        <w:rPr>
          <w:rFonts w:ascii="Calibri" w:eastAsia="Calibri" w:hAnsi="Calibri" w:cs="Calibri"/>
          <w:color w:val="000000"/>
          <w:lang w:val="es-SV"/>
        </w:rPr>
        <w:t xml:space="preserve">Electrolab Medic, S.A. de C.V...…………….………………………….$      </w:t>
      </w:r>
      <w:r>
        <w:rPr>
          <w:rFonts w:ascii="Calibri" w:eastAsia="Calibri" w:hAnsi="Calibri" w:cs="Calibri"/>
          <w:color w:val="000000"/>
          <w:lang w:val="es-SV"/>
        </w:rPr>
        <w:t xml:space="preserve">     362.08</w:t>
      </w:r>
    </w:p>
    <w:p w:rsidR="005C2BC2" w:rsidRPr="00802451" w:rsidRDefault="005C2BC2" w:rsidP="005C2BC2">
      <w:pPr>
        <w:pStyle w:val="Prrafodelista"/>
        <w:numPr>
          <w:ilvl w:val="0"/>
          <w:numId w:val="31"/>
        </w:numPr>
        <w:spacing w:line="276" w:lineRule="auto"/>
        <w:jc w:val="both"/>
        <w:rPr>
          <w:rFonts w:ascii="Calibri" w:eastAsia="Calibri" w:hAnsi="Calibri" w:cs="Calibri"/>
          <w:color w:val="000000"/>
        </w:rPr>
      </w:pPr>
      <w:r>
        <w:rPr>
          <w:rFonts w:ascii="Calibri" w:eastAsia="Calibri" w:hAnsi="Calibri" w:cs="Calibri"/>
          <w:color w:val="000000"/>
        </w:rPr>
        <w:t>Master Service de El Salvador, S.A. de C.V………………….……$           158.00</w:t>
      </w:r>
    </w:p>
    <w:p w:rsidR="005C2BC2" w:rsidRDefault="005C2BC2" w:rsidP="005C2BC2">
      <w:pPr>
        <w:pStyle w:val="Prrafodelista"/>
        <w:numPr>
          <w:ilvl w:val="0"/>
          <w:numId w:val="31"/>
        </w:numPr>
        <w:spacing w:line="276" w:lineRule="auto"/>
        <w:jc w:val="both"/>
        <w:rPr>
          <w:rFonts w:ascii="Calibri" w:eastAsia="Calibri" w:hAnsi="Calibri" w:cs="Calibri"/>
          <w:color w:val="000000"/>
        </w:rPr>
      </w:pPr>
      <w:r>
        <w:rPr>
          <w:rFonts w:ascii="Calibri" w:eastAsia="Calibri" w:hAnsi="Calibri" w:cs="Calibri"/>
          <w:color w:val="000000"/>
        </w:rPr>
        <w:t>Jonathan Alberto Flores Guandique.….……..……………….</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108.00</w:t>
      </w:r>
    </w:p>
    <w:p w:rsidR="005C2BC2" w:rsidRDefault="005C2BC2" w:rsidP="005C2BC2">
      <w:pPr>
        <w:pStyle w:val="Prrafodelista"/>
        <w:numPr>
          <w:ilvl w:val="0"/>
          <w:numId w:val="31"/>
        </w:numPr>
        <w:spacing w:line="276" w:lineRule="auto"/>
        <w:jc w:val="both"/>
        <w:rPr>
          <w:rFonts w:ascii="Calibri" w:eastAsia="Calibri" w:hAnsi="Calibri" w:cs="Calibri"/>
          <w:color w:val="000000"/>
        </w:rPr>
      </w:pPr>
      <w:r>
        <w:rPr>
          <w:rFonts w:ascii="Calibri" w:eastAsia="Calibri" w:hAnsi="Calibri" w:cs="Calibri"/>
          <w:color w:val="000000"/>
        </w:rPr>
        <w:t xml:space="preserve">EQUITEC, S.A. de </w:t>
      </w:r>
      <w:proofErr w:type="gramStart"/>
      <w:r>
        <w:rPr>
          <w:rFonts w:ascii="Calibri" w:eastAsia="Calibri" w:hAnsi="Calibri" w:cs="Calibri"/>
          <w:color w:val="000000"/>
        </w:rPr>
        <w:t>C.V..</w:t>
      </w:r>
      <w:proofErr w:type="gramEnd"/>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 xml:space="preserve">          460.00</w:t>
      </w:r>
    </w:p>
    <w:p w:rsidR="005C2BC2" w:rsidRDefault="005C2BC2" w:rsidP="005C2BC2">
      <w:pPr>
        <w:spacing w:line="276" w:lineRule="auto"/>
        <w:jc w:val="both"/>
        <w:rPr>
          <w:rFonts w:ascii="Calibri" w:eastAsia="Calibri" w:hAnsi="Calibri" w:cs="Calibri"/>
          <w:color w:val="000000"/>
        </w:rPr>
      </w:pPr>
    </w:p>
    <w:p w:rsidR="005C2BC2" w:rsidRDefault="005C2BC2" w:rsidP="005C2BC2">
      <w:pPr>
        <w:spacing w:line="276" w:lineRule="auto"/>
        <w:jc w:val="both"/>
        <w:rPr>
          <w:rFonts w:ascii="Calibri" w:hAnsi="Calibri" w:cs="Calibri"/>
          <w:color w:val="000000"/>
          <w:lang w:val="es-SV"/>
        </w:rPr>
      </w:pPr>
      <w:r w:rsidRPr="00D435B0">
        <w:rPr>
          <w:rFonts w:ascii="Calibri" w:eastAsia="Calibri" w:hAnsi="Calibri" w:cs="Calibri"/>
          <w:color w:val="000000"/>
        </w:rPr>
        <w:lastRenderedPageBreak/>
        <w:t xml:space="preserve">Habiendo verificado las ofertas, se hacen las siguientes consideraciones: a) Las Ofertas han sido presentadas con valores unitarios, por lo cual se ha plasmado el monto total conforme al número de productos que se adquirirán; b) Debido a la variedad de productos requeridos, y que los oferentes no brindan en su totalidad los mismos, se procederá a realizar compras parciales conforme a lo establecido en los Términos de Referencia de la contratación, evaluando cada ítem de forma individual; c) En ítem 6 – Divisiones de acrílico para escritorios de personal administrativo municipal- no será tomada en cuenta la oferta </w:t>
      </w:r>
      <w:r w:rsidRPr="00D435B0">
        <w:rPr>
          <w:rFonts w:ascii="Calibri" w:eastAsia="Calibri" w:hAnsi="Calibri" w:cs="Calibri"/>
          <w:color w:val="000000"/>
          <w:lang w:val="es-SV"/>
        </w:rPr>
        <w:t>Juan Carlos Henríquez Pérez por motivo de no cumplir lo ofertado con las medidas mínimas requeridas; por lo cual, d</w:t>
      </w:r>
      <w:r w:rsidRPr="00D435B0">
        <w:rPr>
          <w:rFonts w:ascii="Calibri" w:eastAsia="Calibri" w:hAnsi="Calibri" w:cs="Calibri"/>
          <w:color w:val="000000"/>
        </w:rPr>
        <w:t xml:space="preserve">e conformidad a lo establecido en los arts. 203, 204 ord. 3° de la Constitución, Art. 30 num. 9, art. 91 del Código Municipal, art. 46 LACAP,  </w:t>
      </w:r>
      <w:r w:rsidRPr="00D435B0">
        <w:rPr>
          <w:rFonts w:ascii="Calibri" w:eastAsia="Calibri" w:hAnsi="Calibri" w:cs="Calibri"/>
          <w:b/>
          <w:color w:val="000000"/>
        </w:rPr>
        <w:t>SE ACUERDA: 1.</w:t>
      </w:r>
      <w:r w:rsidRPr="00D435B0">
        <w:rPr>
          <w:rFonts w:ascii="Calibri" w:eastAsia="Calibri" w:hAnsi="Calibri" w:cs="Calibri"/>
          <w:color w:val="000000"/>
        </w:rPr>
        <w:t xml:space="preserve"> Adjudicar el suministro de </w:t>
      </w:r>
      <w:r w:rsidRPr="00D435B0">
        <w:rPr>
          <w:rFonts w:ascii="Calibri" w:eastAsia="Calibri" w:hAnsi="Calibri" w:cs="Calibri"/>
        </w:rPr>
        <w:t xml:space="preserve">Mascarillas KN95 original con certificación GB2626-2006 (3,300 U.) a </w:t>
      </w:r>
      <w:r w:rsidRPr="00D435B0">
        <w:rPr>
          <w:rFonts w:ascii="Calibri" w:eastAsia="Calibri" w:hAnsi="Calibri" w:cs="Calibri"/>
          <w:color w:val="000000"/>
          <w:lang w:val="es-SV"/>
        </w:rPr>
        <w:t>Ana Mercedes Hernández Figueroa, por un monto de Siete mil cuatrocientos veinticinco dólares ($ 7,425.00);</w:t>
      </w:r>
      <w:r>
        <w:rPr>
          <w:rFonts w:ascii="Calibri" w:eastAsia="Calibri" w:hAnsi="Calibri" w:cs="Calibri"/>
          <w:color w:val="000000"/>
          <w:lang w:val="es-SV"/>
        </w:rPr>
        <w:t xml:space="preserve"> </w:t>
      </w:r>
      <w:r w:rsidRPr="00D435B0">
        <w:rPr>
          <w:rFonts w:ascii="Calibri" w:eastAsia="Calibri" w:hAnsi="Calibri" w:cs="Calibri"/>
          <w:b/>
          <w:color w:val="000000"/>
          <w:lang w:val="es-SV"/>
        </w:rPr>
        <w:t xml:space="preserve">2. </w:t>
      </w:r>
      <w:r w:rsidRPr="00D435B0">
        <w:rPr>
          <w:rFonts w:ascii="Calibri" w:eastAsia="Calibri" w:hAnsi="Calibri" w:cs="Calibri"/>
          <w:color w:val="000000"/>
        </w:rPr>
        <w:t xml:space="preserve">Adjudicar el suministro de </w:t>
      </w:r>
      <w:r w:rsidRPr="00D435B0">
        <w:rPr>
          <w:rFonts w:ascii="Calibri" w:eastAsia="Calibri" w:hAnsi="Calibri" w:cs="Calibri"/>
        </w:rPr>
        <w:t xml:space="preserve">Alcohol Gel (15 Gl.) a </w:t>
      </w:r>
      <w:r w:rsidRPr="00D435B0">
        <w:rPr>
          <w:rFonts w:ascii="Calibri" w:eastAsia="Calibri" w:hAnsi="Calibri" w:cs="Calibri"/>
          <w:color w:val="000000"/>
        </w:rPr>
        <w:t xml:space="preserve">Seguridad Industrial y Equipamiento S.A. de C.V., </w:t>
      </w:r>
      <w:r w:rsidRPr="00D435B0">
        <w:rPr>
          <w:rFonts w:ascii="Calibri" w:eastAsia="Calibri" w:hAnsi="Calibri" w:cs="Calibri"/>
          <w:color w:val="000000"/>
          <w:lang w:val="es-SV"/>
        </w:rPr>
        <w:t>por un monto de Ciento noventa y cuatro punto veinticinco dólares ($ 194.25);</w:t>
      </w:r>
      <w:r>
        <w:rPr>
          <w:rFonts w:ascii="Calibri" w:eastAsia="Calibri" w:hAnsi="Calibri" w:cs="Calibri"/>
          <w:color w:val="000000"/>
          <w:lang w:val="es-SV"/>
        </w:rPr>
        <w:t xml:space="preserve"> </w:t>
      </w:r>
      <w:r w:rsidRPr="00D435B0">
        <w:rPr>
          <w:rFonts w:ascii="Calibri" w:eastAsia="Calibri" w:hAnsi="Calibri" w:cs="Calibri"/>
          <w:b/>
          <w:color w:val="000000"/>
          <w:lang w:val="es-SV"/>
        </w:rPr>
        <w:t xml:space="preserve">3. </w:t>
      </w:r>
      <w:r w:rsidRPr="00D435B0">
        <w:rPr>
          <w:rFonts w:ascii="Calibri" w:eastAsia="Calibri" w:hAnsi="Calibri" w:cs="Calibri"/>
          <w:color w:val="000000"/>
        </w:rPr>
        <w:t xml:space="preserve">Adjudicar el suministro de </w:t>
      </w:r>
      <w:r w:rsidRPr="00D435B0">
        <w:rPr>
          <w:rFonts w:ascii="Calibri" w:eastAsia="Calibri" w:hAnsi="Calibri" w:cs="Calibri"/>
        </w:rPr>
        <w:t>Dispensadores de Alcohol Gel en presentación de 250 a 350 ml (60 U.)</w:t>
      </w:r>
      <w:r w:rsidRPr="00D435B0">
        <w:rPr>
          <w:rFonts w:ascii="Calibri" w:eastAsia="Calibri" w:hAnsi="Calibri" w:cs="Calibri"/>
          <w:b/>
        </w:rPr>
        <w:t xml:space="preserve"> </w:t>
      </w:r>
      <w:r w:rsidRPr="00D435B0">
        <w:rPr>
          <w:rFonts w:ascii="Calibri" w:eastAsia="Calibri" w:hAnsi="Calibri" w:cs="Calibri"/>
        </w:rPr>
        <w:t xml:space="preserve">a </w:t>
      </w:r>
      <w:r w:rsidRPr="00D435B0">
        <w:rPr>
          <w:rFonts w:ascii="Calibri" w:eastAsia="Calibri" w:hAnsi="Calibri" w:cs="Calibri"/>
          <w:color w:val="000000"/>
        </w:rPr>
        <w:t>Jonathan Alberto Flores Guandique</w:t>
      </w:r>
      <w:r>
        <w:rPr>
          <w:rFonts w:ascii="Calibri" w:eastAsia="Calibri" w:hAnsi="Calibri" w:cs="Calibri"/>
          <w:color w:val="000000"/>
        </w:rPr>
        <w:t xml:space="preserve"> </w:t>
      </w:r>
      <w:r>
        <w:rPr>
          <w:rFonts w:ascii="Calibri" w:eastAsia="Calibri" w:hAnsi="Calibri" w:cs="Calibri"/>
          <w:color w:val="000000"/>
          <w:lang w:val="es-SV"/>
        </w:rPr>
        <w:t>por un monto de Cuarenta y cinco dólares (</w:t>
      </w:r>
      <w:r w:rsidRPr="002A7A4F">
        <w:rPr>
          <w:rFonts w:ascii="Calibri" w:eastAsia="Calibri" w:hAnsi="Calibri" w:cs="Calibri"/>
          <w:color w:val="000000"/>
          <w:lang w:val="es-SV"/>
        </w:rPr>
        <w:t xml:space="preserve">$ </w:t>
      </w:r>
      <w:r>
        <w:rPr>
          <w:rFonts w:ascii="Calibri" w:eastAsia="Calibri" w:hAnsi="Calibri" w:cs="Calibri"/>
          <w:color w:val="000000"/>
          <w:lang w:val="es-SV"/>
        </w:rPr>
        <w:t xml:space="preserve">45.00); </w:t>
      </w:r>
      <w:r>
        <w:rPr>
          <w:rFonts w:ascii="Calibri" w:eastAsia="Calibri" w:hAnsi="Calibri" w:cs="Calibri"/>
          <w:b/>
          <w:color w:val="000000"/>
          <w:lang w:val="es-SV"/>
        </w:rPr>
        <w:t>4.</w:t>
      </w:r>
      <w:r>
        <w:rPr>
          <w:rFonts w:ascii="Calibri" w:eastAsia="Calibri" w:hAnsi="Calibri" w:cs="Calibri"/>
          <w:color w:val="000000"/>
          <w:lang w:val="es-SV"/>
        </w:rPr>
        <w:t xml:space="preserve"> </w:t>
      </w:r>
      <w:r w:rsidRPr="00D435B0">
        <w:rPr>
          <w:rFonts w:ascii="Calibri" w:eastAsia="Calibri" w:hAnsi="Calibri" w:cs="Calibri"/>
          <w:color w:val="000000"/>
        </w:rPr>
        <w:t xml:space="preserve">Adjudicar el suministro de </w:t>
      </w:r>
      <w:r w:rsidRPr="00E07C33">
        <w:rPr>
          <w:rFonts w:ascii="Calibri" w:eastAsia="Calibri" w:hAnsi="Calibri" w:cs="Calibri"/>
        </w:rPr>
        <w:t>Alcohol Etílico 90º (75 Gl.)</w:t>
      </w:r>
      <w:r w:rsidRPr="00D435B0">
        <w:rPr>
          <w:rFonts w:ascii="Calibri" w:eastAsia="Calibri" w:hAnsi="Calibri" w:cs="Calibri"/>
          <w:b/>
        </w:rPr>
        <w:t xml:space="preserve"> </w:t>
      </w:r>
      <w:r w:rsidRPr="00D435B0">
        <w:rPr>
          <w:rFonts w:ascii="Calibri" w:eastAsia="Calibri" w:hAnsi="Calibri" w:cs="Calibri"/>
        </w:rPr>
        <w:t xml:space="preserve">a </w:t>
      </w:r>
      <w:r w:rsidRPr="00D435B0">
        <w:rPr>
          <w:rFonts w:ascii="Calibri" w:eastAsia="Calibri" w:hAnsi="Calibri" w:cs="Calibri"/>
          <w:color w:val="000000"/>
        </w:rPr>
        <w:t xml:space="preserve">Seguridad Industrial y Equipamiento S.A. de C.V., </w:t>
      </w:r>
      <w:r>
        <w:rPr>
          <w:rFonts w:ascii="Calibri" w:eastAsia="Calibri" w:hAnsi="Calibri" w:cs="Calibri"/>
          <w:color w:val="000000"/>
          <w:lang w:val="es-SV"/>
        </w:rPr>
        <w:t xml:space="preserve">por un monto de Ochocientos noventa y seis punto veinticinco </w:t>
      </w:r>
      <w:r w:rsidRPr="004F3223">
        <w:rPr>
          <w:rFonts w:ascii="Calibri" w:eastAsia="Calibri" w:hAnsi="Calibri" w:cs="Calibri"/>
          <w:lang w:val="es-SV"/>
        </w:rPr>
        <w:t>dólares ($ 896.25);</w:t>
      </w:r>
      <w:r>
        <w:rPr>
          <w:rFonts w:ascii="Calibri" w:eastAsia="Calibri" w:hAnsi="Calibri" w:cs="Calibri"/>
          <w:lang w:val="es-SV"/>
        </w:rPr>
        <w:t xml:space="preserve"> </w:t>
      </w:r>
      <w:r w:rsidRPr="004F3223">
        <w:rPr>
          <w:rFonts w:ascii="Calibri" w:eastAsia="Calibri" w:hAnsi="Calibri" w:cs="Calibri"/>
          <w:b/>
          <w:lang w:val="es-SV"/>
        </w:rPr>
        <w:t>5.</w:t>
      </w:r>
      <w:r w:rsidRPr="004F3223">
        <w:rPr>
          <w:rFonts w:ascii="Calibri" w:eastAsia="Calibri" w:hAnsi="Calibri" w:cs="Calibri"/>
          <w:lang w:val="es-SV"/>
        </w:rPr>
        <w:t xml:space="preserve"> </w:t>
      </w:r>
      <w:r w:rsidRPr="004F3223">
        <w:rPr>
          <w:rFonts w:ascii="Calibri" w:eastAsia="Calibri" w:hAnsi="Calibri" w:cs="Calibri"/>
        </w:rPr>
        <w:t xml:space="preserve">Adjudicar el suministro de Atomizador para alcohol etílico en presentación de 250 a 350 ml (110 U.) a Jonathan Alberto Flores Guandique, </w:t>
      </w:r>
      <w:r w:rsidRPr="004F3223">
        <w:rPr>
          <w:rFonts w:ascii="Calibri" w:eastAsia="Calibri" w:hAnsi="Calibri" w:cs="Calibri"/>
          <w:lang w:val="es-SV"/>
        </w:rPr>
        <w:t>por un monto de Ochenta y dos punto cincuenta dólares ($ 82.50);</w:t>
      </w:r>
      <w:r>
        <w:rPr>
          <w:rFonts w:ascii="Calibri" w:eastAsia="Calibri" w:hAnsi="Calibri" w:cs="Calibri"/>
          <w:lang w:val="es-SV"/>
        </w:rPr>
        <w:t xml:space="preserve"> </w:t>
      </w:r>
      <w:r>
        <w:rPr>
          <w:rFonts w:ascii="Calibri" w:eastAsia="Calibri" w:hAnsi="Calibri" w:cs="Calibri"/>
          <w:b/>
          <w:lang w:val="es-SV"/>
        </w:rPr>
        <w:t>6.</w:t>
      </w:r>
      <w:r>
        <w:rPr>
          <w:rFonts w:ascii="Calibri" w:eastAsia="Calibri" w:hAnsi="Calibri" w:cs="Calibri"/>
          <w:lang w:val="es-SV"/>
        </w:rPr>
        <w:t xml:space="preserve"> </w:t>
      </w:r>
      <w:r w:rsidRPr="004F3223">
        <w:rPr>
          <w:rFonts w:ascii="Calibri" w:eastAsia="Calibri" w:hAnsi="Calibri" w:cs="Calibri"/>
        </w:rPr>
        <w:t xml:space="preserve">Adjudicar el suministro de </w:t>
      </w:r>
      <w:r w:rsidRPr="00DC0A42">
        <w:rPr>
          <w:rFonts w:ascii="Calibri" w:eastAsia="Calibri" w:hAnsi="Calibri" w:cs="Calibri"/>
        </w:rPr>
        <w:t>Divisiones de acrílico para escritorios de personal administrativo municipal (30 U.)</w:t>
      </w:r>
      <w:r>
        <w:rPr>
          <w:rFonts w:ascii="Calibri" w:eastAsia="Calibri" w:hAnsi="Calibri" w:cs="Calibri"/>
          <w:b/>
        </w:rPr>
        <w:t xml:space="preserve"> </w:t>
      </w:r>
      <w:r w:rsidRPr="004F3223">
        <w:rPr>
          <w:rFonts w:ascii="Calibri" w:eastAsia="Calibri" w:hAnsi="Calibri" w:cs="Calibri"/>
        </w:rPr>
        <w:t xml:space="preserve">a Jonathan Alberto Flores Guandique, </w:t>
      </w:r>
      <w:r w:rsidRPr="004F3223">
        <w:rPr>
          <w:rFonts w:ascii="Calibri" w:eastAsia="Calibri" w:hAnsi="Calibri" w:cs="Calibri"/>
          <w:lang w:val="es-SV"/>
        </w:rPr>
        <w:t xml:space="preserve">por un monto de </w:t>
      </w:r>
      <w:r>
        <w:rPr>
          <w:rFonts w:ascii="Calibri" w:eastAsia="Calibri" w:hAnsi="Calibri" w:cs="Calibri"/>
          <w:lang w:val="es-SV"/>
        </w:rPr>
        <w:t>Mil ochocientos</w:t>
      </w:r>
      <w:r w:rsidRPr="004F3223">
        <w:rPr>
          <w:rFonts w:ascii="Calibri" w:eastAsia="Calibri" w:hAnsi="Calibri" w:cs="Calibri"/>
          <w:lang w:val="es-SV"/>
        </w:rPr>
        <w:t xml:space="preserve"> dólares ($ </w:t>
      </w:r>
      <w:r>
        <w:rPr>
          <w:rFonts w:ascii="Calibri" w:eastAsia="Calibri" w:hAnsi="Calibri" w:cs="Calibri"/>
          <w:lang w:val="es-SV"/>
        </w:rPr>
        <w:t>1,800.00</w:t>
      </w:r>
      <w:r w:rsidRPr="004F3223">
        <w:rPr>
          <w:rFonts w:ascii="Calibri" w:eastAsia="Calibri" w:hAnsi="Calibri" w:cs="Calibri"/>
          <w:lang w:val="es-SV"/>
        </w:rPr>
        <w:t>);</w:t>
      </w:r>
      <w:r>
        <w:rPr>
          <w:rFonts w:ascii="Calibri" w:eastAsia="Calibri" w:hAnsi="Calibri" w:cs="Calibri"/>
          <w:lang w:val="es-SV"/>
        </w:rPr>
        <w:t xml:space="preserve"> </w:t>
      </w:r>
      <w:r>
        <w:rPr>
          <w:rFonts w:ascii="Calibri" w:eastAsia="Calibri" w:hAnsi="Calibri" w:cs="Calibri"/>
          <w:b/>
          <w:lang w:val="es-SV"/>
        </w:rPr>
        <w:t xml:space="preserve">7. </w:t>
      </w:r>
      <w:r w:rsidRPr="004F3223">
        <w:rPr>
          <w:rFonts w:ascii="Calibri" w:eastAsia="Calibri" w:hAnsi="Calibri" w:cs="Calibri"/>
        </w:rPr>
        <w:t xml:space="preserve">Adjudicar el suministro de </w:t>
      </w:r>
      <w:r w:rsidRPr="003F5AB2">
        <w:rPr>
          <w:rFonts w:ascii="Calibri" w:eastAsia="Calibri" w:hAnsi="Calibri" w:cs="Calibri"/>
        </w:rPr>
        <w:t>Kit de Bandeja para higiene y sanitización de calzado</w:t>
      </w:r>
      <w:r w:rsidRPr="00DC0A42">
        <w:rPr>
          <w:rFonts w:ascii="Calibri" w:eastAsia="Calibri" w:hAnsi="Calibri" w:cs="Calibri"/>
        </w:rPr>
        <w:t xml:space="preserve"> (</w:t>
      </w:r>
      <w:r>
        <w:rPr>
          <w:rFonts w:ascii="Calibri" w:eastAsia="Calibri" w:hAnsi="Calibri" w:cs="Calibri"/>
        </w:rPr>
        <w:t>4</w:t>
      </w:r>
      <w:r w:rsidRPr="00DC0A42">
        <w:rPr>
          <w:rFonts w:ascii="Calibri" w:eastAsia="Calibri" w:hAnsi="Calibri" w:cs="Calibri"/>
        </w:rPr>
        <w:t xml:space="preserve"> U.)</w:t>
      </w:r>
      <w:r>
        <w:rPr>
          <w:rFonts w:ascii="Calibri" w:eastAsia="Calibri" w:hAnsi="Calibri" w:cs="Calibri"/>
          <w:b/>
        </w:rPr>
        <w:t xml:space="preserve"> </w:t>
      </w:r>
      <w:r w:rsidRPr="004F3223">
        <w:rPr>
          <w:rFonts w:ascii="Calibri" w:eastAsia="Calibri" w:hAnsi="Calibri" w:cs="Calibri"/>
        </w:rPr>
        <w:t xml:space="preserve">a Jonathan Alberto Flores Guandique, </w:t>
      </w:r>
      <w:r w:rsidRPr="004F3223">
        <w:rPr>
          <w:rFonts w:ascii="Calibri" w:eastAsia="Calibri" w:hAnsi="Calibri" w:cs="Calibri"/>
          <w:lang w:val="es-SV"/>
        </w:rPr>
        <w:t xml:space="preserve">por un monto de </w:t>
      </w:r>
      <w:r>
        <w:rPr>
          <w:rFonts w:ascii="Calibri" w:eastAsia="Calibri" w:hAnsi="Calibri" w:cs="Calibri"/>
          <w:lang w:val="es-SV"/>
        </w:rPr>
        <w:t>Ciento ocho</w:t>
      </w:r>
      <w:r w:rsidRPr="004F3223">
        <w:rPr>
          <w:rFonts w:ascii="Calibri" w:eastAsia="Calibri" w:hAnsi="Calibri" w:cs="Calibri"/>
          <w:lang w:val="es-SV"/>
        </w:rPr>
        <w:t xml:space="preserve"> dólares ($</w:t>
      </w:r>
      <w:r>
        <w:rPr>
          <w:rFonts w:ascii="Calibri" w:eastAsia="Calibri" w:hAnsi="Calibri" w:cs="Calibri"/>
          <w:lang w:val="es-SV"/>
        </w:rPr>
        <w:t xml:space="preserve"> 108.00</w:t>
      </w:r>
      <w:r w:rsidRPr="004F3223">
        <w:rPr>
          <w:rFonts w:ascii="Calibri" w:eastAsia="Calibri" w:hAnsi="Calibri" w:cs="Calibri"/>
          <w:lang w:val="es-SV"/>
        </w:rPr>
        <w:t>)</w:t>
      </w:r>
      <w:r>
        <w:rPr>
          <w:rFonts w:ascii="Calibri" w:eastAsia="Calibri" w:hAnsi="Calibri" w:cs="Calibri"/>
          <w:lang w:val="es-SV"/>
        </w:rPr>
        <w:t xml:space="preserve">. Las compras se realizarán con cargo al </w:t>
      </w:r>
      <w:r>
        <w:rPr>
          <w:rFonts w:ascii="Calibri" w:hAnsi="Calibri" w:cs="Calibri"/>
          <w:color w:val="000000"/>
          <w:lang w:eastAsia="es-SV"/>
        </w:rPr>
        <w:t xml:space="preserve">Fondo de Emergencia - </w:t>
      </w:r>
      <w:r w:rsidRPr="00E56D37">
        <w:rPr>
          <w:rFonts w:ascii="Calibri" w:hAnsi="Calibri" w:cs="Calibri"/>
          <w:color w:val="000000"/>
          <w:lang w:eastAsia="es-SV"/>
        </w:rPr>
        <w:t>Emergencia por los efectos de la pandemia COVID-19</w:t>
      </w:r>
      <w:r>
        <w:rPr>
          <w:rFonts w:ascii="Calibri" w:hAnsi="Calibri" w:cs="Calibri"/>
          <w:color w:val="000000"/>
          <w:lang w:eastAsia="es-SV"/>
        </w:rPr>
        <w:t xml:space="preserve"> – Ejecución del </w:t>
      </w:r>
      <w:r w:rsidRPr="00E56D37">
        <w:rPr>
          <w:rFonts w:ascii="Calibri" w:hAnsi="Calibri" w:cs="Calibri"/>
          <w:color w:val="000000"/>
          <w:lang w:eastAsia="es-SV"/>
        </w:rPr>
        <w:t>Protocolo de funcionamiento y atención usuarios Alcaldía Municipal</w:t>
      </w:r>
      <w:r>
        <w:rPr>
          <w:rFonts w:ascii="Calibri" w:hAnsi="Calibri" w:cs="Calibri"/>
          <w:color w:val="000000"/>
          <w:lang w:eastAsia="es-SV"/>
        </w:rPr>
        <w:t xml:space="preserve"> de Suchitoto </w:t>
      </w:r>
      <w:r w:rsidRPr="00E56D37">
        <w:rPr>
          <w:rFonts w:ascii="Calibri" w:hAnsi="Calibri" w:cs="Calibri"/>
          <w:color w:val="000000"/>
          <w:lang w:eastAsia="es-SV"/>
        </w:rPr>
        <w:t>para prevención y contención COVID-19</w:t>
      </w:r>
      <w:r>
        <w:rPr>
          <w:rFonts w:ascii="Calibri" w:hAnsi="Calibri" w:cs="Calibri"/>
          <w:color w:val="000000"/>
          <w:lang w:eastAsia="es-SV"/>
        </w:rPr>
        <w:t xml:space="preserve">. </w:t>
      </w:r>
      <w:r>
        <w:rPr>
          <w:rFonts w:ascii="Calibri" w:eastAsia="Calibri" w:hAnsi="Calibri" w:cs="Calibri"/>
          <w:lang w:val="es-SV"/>
        </w:rPr>
        <w:t xml:space="preserve">Se deja constancia que el concejal </w:t>
      </w:r>
      <w:r>
        <w:rPr>
          <w:rFonts w:ascii="Calibri" w:hAnsi="Calibri" w:cs="Calibri"/>
          <w:color w:val="000000"/>
        </w:rPr>
        <w:t>P</w:t>
      </w:r>
      <w:r w:rsidRPr="0016206E">
        <w:rPr>
          <w:rFonts w:ascii="Calibri" w:hAnsi="Calibri" w:cs="Calibri"/>
          <w:color w:val="000000"/>
        </w:rPr>
        <w:t>edro Antonio Hernández Ponce</w:t>
      </w:r>
      <w:r>
        <w:rPr>
          <w:rFonts w:ascii="Calibri" w:hAnsi="Calibri" w:cs="Calibri"/>
          <w:color w:val="000000"/>
        </w:rPr>
        <w:t xml:space="preserve"> no vota a favor de la presente adjudicación por manifestar no tener informes.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802451">
        <w:rPr>
          <w:rFonts w:ascii="Calibri" w:eastAsia="Calibri" w:hAnsi="Calibri" w:cs="Calibri"/>
          <w:b/>
          <w:color w:val="000000"/>
        </w:rPr>
        <w:t xml:space="preserve">ACUERDO NÚMERO </w:t>
      </w:r>
      <w:r>
        <w:rPr>
          <w:rFonts w:ascii="Calibri" w:eastAsia="Calibri" w:hAnsi="Calibri" w:cs="Calibri"/>
          <w:b/>
        </w:rPr>
        <w:t>CINCO</w:t>
      </w:r>
      <w:r w:rsidRPr="00E507ED">
        <w:rPr>
          <w:rFonts w:ascii="Calibri" w:eastAsia="Calibri" w:hAnsi="Calibri" w:cs="Calibri"/>
          <w:b/>
        </w:rPr>
        <w:t>.</w:t>
      </w:r>
      <w:r>
        <w:rPr>
          <w:rFonts w:ascii="Calibri" w:eastAsia="Calibri" w:hAnsi="Calibri" w:cs="Calibri"/>
          <w:b/>
        </w:rPr>
        <w:t xml:space="preserve"> </w:t>
      </w:r>
      <w:r>
        <w:rPr>
          <w:rFonts w:ascii="Calibri" w:eastAsia="Calibri" w:hAnsi="Calibri" w:cs="Calibri"/>
          <w:color w:val="000000"/>
        </w:rPr>
        <w:t xml:space="preserve">Considerando: </w:t>
      </w:r>
      <w:r>
        <w:rPr>
          <w:rFonts w:ascii="Calibri" w:eastAsia="Calibri" w:hAnsi="Calibri" w:cs="Calibri"/>
          <w:b/>
          <w:color w:val="000000"/>
        </w:rPr>
        <w:t>a)</w:t>
      </w:r>
      <w:r>
        <w:rPr>
          <w:rFonts w:ascii="Calibri" w:eastAsia="Calibri" w:hAnsi="Calibri" w:cs="Calibri"/>
          <w:color w:val="000000"/>
        </w:rPr>
        <w:t xml:space="preserve"> Que producto de las</w:t>
      </w:r>
      <w:r w:rsidRPr="006B31C6">
        <w:rPr>
          <w:rFonts w:ascii="Calibri" w:hAnsi="Calibri" w:cs="Calibri"/>
          <w:color w:val="000000"/>
          <w:lang w:val="es-SV"/>
        </w:rPr>
        <w:t xml:space="preserve"> </w:t>
      </w:r>
      <w:r>
        <w:rPr>
          <w:rFonts w:ascii="Calibri" w:hAnsi="Calibri" w:cs="Calibri"/>
          <w:color w:val="000000"/>
          <w:lang w:val="es-SV"/>
        </w:rPr>
        <w:t xml:space="preserve">restricciones a la circulación y libertad de tránsito en el territorio nacional, así como la disminución de diversas actividades económicas y recreativas originadas a causa de la declaratoria de </w:t>
      </w:r>
      <w:r w:rsidRPr="0044227E">
        <w:rPr>
          <w:rFonts w:ascii="Calibri" w:hAnsi="Calibri" w:cs="Calibri"/>
          <w:color w:val="000000"/>
          <w:lang w:val="es-SV"/>
        </w:rPr>
        <w:t>Estado de Emergencia Nacion</w:t>
      </w:r>
      <w:r>
        <w:rPr>
          <w:rFonts w:ascii="Calibri" w:hAnsi="Calibri" w:cs="Calibri"/>
          <w:color w:val="000000"/>
          <w:lang w:val="es-SV"/>
        </w:rPr>
        <w:t xml:space="preserve">al de la Pandemia por COVID-19, </w:t>
      </w:r>
      <w:r w:rsidRPr="0044227E">
        <w:rPr>
          <w:rFonts w:ascii="Calibri" w:hAnsi="Calibri" w:cs="Calibri"/>
          <w:color w:val="000000"/>
          <w:lang w:val="es-SV"/>
        </w:rPr>
        <w:t xml:space="preserve">en decreto legislativo N° 593, </w:t>
      </w:r>
      <w:r>
        <w:rPr>
          <w:rFonts w:ascii="Calibri" w:hAnsi="Calibri" w:cs="Calibri"/>
          <w:color w:val="000000"/>
          <w:lang w:val="es-SV"/>
        </w:rPr>
        <w:t xml:space="preserve">de fecha 14-III-20 y sus reformas y prórrogas, la municipalidad de Suchitoto ha enfrentado una significativa disminución en sus ingresos propios obtenidos de impuestos y tasas, especialmente en lo recaudación de tasas por el funcionamiento del Centro Turístico </w:t>
      </w:r>
      <w:r>
        <w:rPr>
          <w:rFonts w:ascii="Calibri" w:hAnsi="Calibri" w:cs="Calibri"/>
          <w:color w:val="000000"/>
          <w:lang w:val="es-SV"/>
        </w:rPr>
        <w:lastRenderedPageBreak/>
        <w:t xml:space="preserve">Puerto San Juan; </w:t>
      </w:r>
      <w:r>
        <w:rPr>
          <w:rFonts w:ascii="Calibri" w:hAnsi="Calibri" w:cs="Calibri"/>
          <w:b/>
          <w:color w:val="000000"/>
          <w:lang w:val="es-SV"/>
        </w:rPr>
        <w:t>b)</w:t>
      </w:r>
      <w:r>
        <w:rPr>
          <w:rFonts w:ascii="Calibri" w:hAnsi="Calibri" w:cs="Calibri"/>
          <w:color w:val="000000"/>
          <w:lang w:val="es-SV"/>
        </w:rPr>
        <w:t xml:space="preserve"> Que en previsión a este escenario financiero, la Asamblea Legislativa en fecha </w:t>
      </w:r>
      <w:r w:rsidRPr="006B31C6">
        <w:rPr>
          <w:rFonts w:ascii="Calibri" w:hAnsi="Calibri" w:cs="Calibri"/>
          <w:color w:val="000000"/>
          <w:lang w:val="es-SV"/>
        </w:rPr>
        <w:t>16/04/2020</w:t>
      </w:r>
      <w:r>
        <w:rPr>
          <w:rFonts w:ascii="Calibri" w:hAnsi="Calibri" w:cs="Calibri"/>
          <w:color w:val="000000"/>
          <w:lang w:val="es-SV"/>
        </w:rPr>
        <w:t xml:space="preserve"> emitió los Decretos </w:t>
      </w:r>
      <w:r w:rsidRPr="006B31C6">
        <w:rPr>
          <w:rFonts w:ascii="Calibri" w:hAnsi="Calibri" w:cs="Calibri"/>
          <w:color w:val="000000"/>
          <w:lang w:val="es-SV"/>
        </w:rPr>
        <w:t>N° 623, 624 y 625</w:t>
      </w:r>
      <w:r>
        <w:rPr>
          <w:rFonts w:ascii="Calibri" w:hAnsi="Calibri" w:cs="Calibri"/>
          <w:color w:val="000000"/>
          <w:lang w:val="es-SV"/>
        </w:rPr>
        <w:t xml:space="preserve"> que </w:t>
      </w:r>
      <w:r w:rsidRPr="006B31C6">
        <w:rPr>
          <w:rFonts w:ascii="Calibri" w:hAnsi="Calibri" w:cs="Calibri"/>
          <w:color w:val="000000"/>
          <w:lang w:val="es-SV"/>
        </w:rPr>
        <w:t>autorizan la utilización de FODES marzo, abril y mayo para atender, combatir y prevenir la pandemia por COVID-19, pago de salarios, deudas y otros gastos de funcionamiento</w:t>
      </w:r>
      <w:r>
        <w:rPr>
          <w:rFonts w:ascii="Calibri" w:hAnsi="Calibri" w:cs="Calibri"/>
          <w:color w:val="000000"/>
          <w:lang w:val="es-SV"/>
        </w:rPr>
        <w:t xml:space="preserve">; </w:t>
      </w:r>
      <w:r>
        <w:rPr>
          <w:rFonts w:ascii="Calibri" w:hAnsi="Calibri" w:cs="Calibri"/>
          <w:b/>
          <w:color w:val="000000"/>
          <w:lang w:val="es-SV"/>
        </w:rPr>
        <w:t>c)</w:t>
      </w:r>
      <w:r>
        <w:rPr>
          <w:rFonts w:ascii="Calibri" w:hAnsi="Calibri" w:cs="Calibri"/>
          <w:color w:val="000000"/>
          <w:lang w:val="es-SV"/>
        </w:rPr>
        <w:t xml:space="preserve"> Que actualmente existen deudas institucionales por inversiones para el funcionamiento de la municipalidad que no han sido canceladas debido a la falta de ingresos propios, según detalle:</w:t>
      </w:r>
    </w:p>
    <w:tbl>
      <w:tblPr>
        <w:tblW w:w="8794" w:type="dxa"/>
        <w:tblInd w:w="65" w:type="dxa"/>
        <w:tblLayout w:type="fixed"/>
        <w:tblCellMar>
          <w:left w:w="70" w:type="dxa"/>
          <w:right w:w="70" w:type="dxa"/>
        </w:tblCellMar>
        <w:tblLook w:val="04A0" w:firstRow="1" w:lastRow="0" w:firstColumn="1" w:lastColumn="0" w:noHBand="0" w:noVBand="1"/>
      </w:tblPr>
      <w:tblGrid>
        <w:gridCol w:w="431"/>
        <w:gridCol w:w="3685"/>
        <w:gridCol w:w="1701"/>
        <w:gridCol w:w="1418"/>
        <w:gridCol w:w="1559"/>
      </w:tblGrid>
      <w:tr w:rsidR="005C2BC2" w:rsidRPr="00DF7921" w:rsidTr="00AE307B">
        <w:trPr>
          <w:trHeight w:val="633"/>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BC2" w:rsidRPr="00DF7921" w:rsidRDefault="005C2BC2" w:rsidP="00AE307B">
            <w:pPr>
              <w:jc w:val="center"/>
              <w:rPr>
                <w:rFonts w:ascii="Calibri" w:hAnsi="Calibri" w:cs="Calibri"/>
                <w:b/>
                <w:bCs/>
                <w:color w:val="000000"/>
                <w:lang w:val="es-SV" w:eastAsia="es-SV"/>
              </w:rPr>
            </w:pPr>
            <w:r w:rsidRPr="00DF7921">
              <w:rPr>
                <w:rFonts w:ascii="Calibri" w:hAnsi="Calibri" w:cs="Calibri"/>
                <w:b/>
                <w:bCs/>
                <w:color w:val="000000"/>
                <w:sz w:val="22"/>
                <w:szCs w:val="22"/>
                <w:lang w:val="es-SV" w:eastAsia="es-SV"/>
              </w:rPr>
              <w:t>N°</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BC2" w:rsidRPr="00DF7921" w:rsidRDefault="005C2BC2" w:rsidP="00AE307B">
            <w:pPr>
              <w:jc w:val="center"/>
              <w:rPr>
                <w:rFonts w:ascii="Calibri" w:hAnsi="Calibri" w:cs="Calibri"/>
                <w:b/>
                <w:bCs/>
                <w:color w:val="000000"/>
                <w:lang w:val="es-SV" w:eastAsia="es-SV"/>
              </w:rPr>
            </w:pPr>
            <w:r w:rsidRPr="00DF7921">
              <w:rPr>
                <w:rFonts w:ascii="Calibri" w:hAnsi="Calibri" w:cs="Calibri"/>
                <w:b/>
                <w:bCs/>
                <w:color w:val="000000"/>
                <w:sz w:val="22"/>
                <w:szCs w:val="22"/>
                <w:lang w:val="es-SV" w:eastAsia="es-SV"/>
              </w:rPr>
              <w:t>DESCRIPCION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BC2" w:rsidRPr="00DF7921" w:rsidRDefault="005C2BC2" w:rsidP="00AE307B">
            <w:pPr>
              <w:jc w:val="center"/>
              <w:rPr>
                <w:rFonts w:ascii="Calibri" w:hAnsi="Calibri" w:cs="Calibri"/>
                <w:b/>
                <w:bCs/>
                <w:color w:val="000000"/>
                <w:sz w:val="20"/>
                <w:szCs w:val="20"/>
                <w:lang w:val="es-SV" w:eastAsia="es-SV"/>
              </w:rPr>
            </w:pPr>
            <w:r w:rsidRPr="00DF7921">
              <w:rPr>
                <w:rFonts w:ascii="Calibri" w:hAnsi="Calibri" w:cs="Calibri"/>
                <w:b/>
                <w:bCs/>
                <w:color w:val="000000"/>
                <w:sz w:val="20"/>
                <w:szCs w:val="20"/>
                <w:lang w:val="es-SV" w:eastAsia="es-SV"/>
              </w:rPr>
              <w:t>FUENTE DE FINANCIAMIENTO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BC2" w:rsidRPr="00DF7921" w:rsidRDefault="005C2BC2" w:rsidP="00AE307B">
            <w:pPr>
              <w:jc w:val="center"/>
              <w:rPr>
                <w:rFonts w:ascii="Calibri" w:hAnsi="Calibri" w:cs="Calibri"/>
                <w:b/>
                <w:bCs/>
                <w:color w:val="000000"/>
                <w:lang w:val="es-SV" w:eastAsia="es-SV"/>
              </w:rPr>
            </w:pPr>
            <w:r w:rsidRPr="00DF7921">
              <w:rPr>
                <w:rFonts w:ascii="Calibri" w:hAnsi="Calibri" w:cs="Calibri"/>
                <w:b/>
                <w:bCs/>
                <w:color w:val="000000"/>
                <w:sz w:val="22"/>
                <w:szCs w:val="22"/>
                <w:lang w:val="es-SV" w:eastAsia="es-SV"/>
              </w:rPr>
              <w:t xml:space="preserve">PRECIO </w:t>
            </w:r>
          </w:p>
        </w:tc>
        <w:tc>
          <w:tcPr>
            <w:tcW w:w="1559" w:type="dxa"/>
            <w:tcBorders>
              <w:top w:val="single" w:sz="4" w:space="0" w:color="auto"/>
              <w:left w:val="single" w:sz="4" w:space="0" w:color="auto"/>
              <w:right w:val="single" w:sz="4" w:space="0" w:color="auto"/>
            </w:tcBorders>
          </w:tcPr>
          <w:p w:rsidR="005C2BC2" w:rsidRPr="00DF7921" w:rsidRDefault="005C2BC2" w:rsidP="00AE307B">
            <w:pPr>
              <w:jc w:val="center"/>
              <w:rPr>
                <w:rFonts w:ascii="Calibri" w:hAnsi="Calibri" w:cs="Calibri"/>
                <w:b/>
                <w:bCs/>
                <w:color w:val="000000"/>
                <w:lang w:val="es-SV" w:eastAsia="es-SV"/>
              </w:rPr>
            </w:pPr>
            <w:r>
              <w:rPr>
                <w:rFonts w:ascii="Calibri" w:hAnsi="Calibri" w:cs="Calibri"/>
                <w:b/>
                <w:bCs/>
                <w:color w:val="000000"/>
                <w:sz w:val="22"/>
                <w:szCs w:val="22"/>
                <w:lang w:val="es-SV" w:eastAsia="es-SV"/>
              </w:rPr>
              <w:t>ACUERDO APROBACION</w:t>
            </w:r>
          </w:p>
        </w:tc>
      </w:tr>
      <w:tr w:rsidR="005C2BC2" w:rsidRPr="00DF7921" w:rsidTr="00AE307B">
        <w:trPr>
          <w:trHeight w:val="434"/>
        </w:trPr>
        <w:tc>
          <w:tcPr>
            <w:tcW w:w="431" w:type="dxa"/>
            <w:tcBorders>
              <w:top w:val="nil"/>
              <w:left w:val="single" w:sz="4" w:space="0" w:color="auto"/>
              <w:bottom w:val="single" w:sz="4" w:space="0" w:color="auto"/>
              <w:right w:val="single" w:sz="4" w:space="0" w:color="auto"/>
            </w:tcBorders>
            <w:shd w:val="clear" w:color="auto" w:fill="auto"/>
            <w:noWrap/>
            <w:vAlign w:val="center"/>
          </w:tcPr>
          <w:p w:rsidR="005C2BC2" w:rsidRPr="0055443F" w:rsidRDefault="005C2BC2" w:rsidP="00AE307B">
            <w:pPr>
              <w:jc w:val="center"/>
              <w:rPr>
                <w:rFonts w:ascii="Calibri" w:hAnsi="Calibri" w:cs="Calibri"/>
                <w:color w:val="000000"/>
                <w:lang w:val="es-SV" w:eastAsia="es-SV"/>
              </w:rPr>
            </w:pPr>
            <w:r>
              <w:rPr>
                <w:rFonts w:ascii="Calibri" w:hAnsi="Calibri" w:cs="Calibri"/>
                <w:color w:val="000000"/>
                <w:sz w:val="22"/>
                <w:szCs w:val="22"/>
                <w:lang w:val="es-SV" w:eastAsia="es-SV"/>
              </w:rPr>
              <w:t>1</w:t>
            </w:r>
          </w:p>
        </w:tc>
        <w:tc>
          <w:tcPr>
            <w:tcW w:w="3685" w:type="dxa"/>
            <w:tcBorders>
              <w:top w:val="single" w:sz="4" w:space="0" w:color="auto"/>
              <w:left w:val="nil"/>
              <w:bottom w:val="single" w:sz="4" w:space="0" w:color="auto"/>
              <w:right w:val="single" w:sz="4" w:space="0" w:color="auto"/>
            </w:tcBorders>
            <w:shd w:val="clear" w:color="auto" w:fill="auto"/>
            <w:vAlign w:val="center"/>
          </w:tcPr>
          <w:p w:rsidR="005C2BC2" w:rsidRPr="0055443F" w:rsidRDefault="005C2BC2" w:rsidP="00AE307B">
            <w:pPr>
              <w:rPr>
                <w:rFonts w:ascii="Calibri" w:hAnsi="Calibri" w:cs="Calibri"/>
              </w:rPr>
            </w:pPr>
            <w:r w:rsidRPr="0055443F">
              <w:rPr>
                <w:rFonts w:ascii="Calibri" w:hAnsi="Calibri" w:cs="Calibri"/>
                <w:sz w:val="22"/>
                <w:szCs w:val="22"/>
              </w:rPr>
              <w:t xml:space="preserve">Pago a </w:t>
            </w:r>
            <w:r w:rsidRPr="0055443F">
              <w:rPr>
                <w:rFonts w:ascii="Calibri" w:hAnsi="Calibri" w:cs="Calibri"/>
                <w:b/>
                <w:sz w:val="22"/>
                <w:szCs w:val="22"/>
              </w:rPr>
              <w:t>PROQUINSA, S.A. DE C.V.</w:t>
            </w:r>
            <w:r w:rsidRPr="0055443F">
              <w:rPr>
                <w:rFonts w:ascii="Calibri" w:hAnsi="Calibri" w:cs="Calibri"/>
                <w:sz w:val="22"/>
                <w:szCs w:val="22"/>
              </w:rPr>
              <w:t>, para Adquisición de Suministros de Limpieza para Uso de Servicios Generales Municipal. LG 06/2020</w:t>
            </w:r>
          </w:p>
        </w:tc>
        <w:tc>
          <w:tcPr>
            <w:tcW w:w="1701" w:type="dxa"/>
            <w:tcBorders>
              <w:top w:val="single" w:sz="4" w:space="0" w:color="auto"/>
              <w:left w:val="nil"/>
              <w:bottom w:val="single" w:sz="4" w:space="0" w:color="auto"/>
              <w:right w:val="single" w:sz="4" w:space="0" w:color="auto"/>
            </w:tcBorders>
            <w:shd w:val="clear" w:color="auto" w:fill="auto"/>
            <w:vAlign w:val="center"/>
          </w:tcPr>
          <w:p w:rsidR="005C2BC2" w:rsidRPr="0055443F" w:rsidRDefault="005C2BC2" w:rsidP="00AE307B">
            <w:pPr>
              <w:jc w:val="center"/>
              <w:rPr>
                <w:rFonts w:ascii="Calibri" w:hAnsi="Calibri" w:cs="Calibri"/>
              </w:rPr>
            </w:pPr>
            <w:r w:rsidRPr="0055443F">
              <w:rPr>
                <w:rFonts w:ascii="Calibri" w:hAnsi="Calibri" w:cs="Calibri"/>
                <w:sz w:val="22"/>
                <w:szCs w:val="22"/>
              </w:rPr>
              <w:t>Fondo 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5C2BC2" w:rsidRPr="0055443F" w:rsidRDefault="005C2BC2" w:rsidP="00AE307B">
            <w:pPr>
              <w:jc w:val="center"/>
              <w:rPr>
                <w:rFonts w:ascii="Calibri" w:hAnsi="Calibri" w:cs="Calibri"/>
              </w:rPr>
            </w:pPr>
            <w:r w:rsidRPr="0055443F">
              <w:rPr>
                <w:rFonts w:ascii="Calibri" w:hAnsi="Calibri" w:cs="Calibri"/>
                <w:sz w:val="22"/>
                <w:szCs w:val="22"/>
              </w:rPr>
              <w:t>$     1, 637.30</w:t>
            </w:r>
          </w:p>
        </w:tc>
        <w:tc>
          <w:tcPr>
            <w:tcW w:w="1559" w:type="dxa"/>
            <w:tcBorders>
              <w:top w:val="single" w:sz="4" w:space="0" w:color="auto"/>
              <w:left w:val="nil"/>
              <w:bottom w:val="single" w:sz="4" w:space="0" w:color="auto"/>
              <w:right w:val="single" w:sz="4" w:space="0" w:color="auto"/>
            </w:tcBorders>
          </w:tcPr>
          <w:p w:rsidR="005C2BC2" w:rsidRPr="0055443F" w:rsidRDefault="005C2BC2" w:rsidP="00AE307B">
            <w:pPr>
              <w:jc w:val="center"/>
              <w:rPr>
                <w:rFonts w:ascii="Calibri" w:hAnsi="Calibri" w:cs="Calibri"/>
              </w:rPr>
            </w:pPr>
            <w:r w:rsidRPr="0055443F">
              <w:rPr>
                <w:rFonts w:ascii="Calibri" w:hAnsi="Calibri" w:cs="Calibri"/>
                <w:sz w:val="22"/>
                <w:szCs w:val="22"/>
              </w:rPr>
              <w:t>Acta N° 03, Acuerdo N° 05</w:t>
            </w:r>
          </w:p>
          <w:p w:rsidR="005C2BC2" w:rsidRPr="0055443F" w:rsidRDefault="005C2BC2" w:rsidP="00AE307B">
            <w:pPr>
              <w:jc w:val="center"/>
              <w:rPr>
                <w:rFonts w:ascii="Calibri" w:hAnsi="Calibri" w:cs="Calibri"/>
              </w:rPr>
            </w:pPr>
            <w:r w:rsidRPr="0055443F">
              <w:rPr>
                <w:rFonts w:ascii="Calibri" w:hAnsi="Calibri" w:cs="Calibri"/>
                <w:sz w:val="22"/>
                <w:szCs w:val="22"/>
              </w:rPr>
              <w:t>Fecha: 17/01/2020</w:t>
            </w:r>
          </w:p>
        </w:tc>
      </w:tr>
      <w:tr w:rsidR="005C2BC2" w:rsidRPr="00DF7921" w:rsidTr="00AE307B">
        <w:trPr>
          <w:trHeight w:val="434"/>
        </w:trPr>
        <w:tc>
          <w:tcPr>
            <w:tcW w:w="431" w:type="dxa"/>
            <w:tcBorders>
              <w:top w:val="nil"/>
              <w:left w:val="single" w:sz="4" w:space="0" w:color="auto"/>
              <w:bottom w:val="single" w:sz="4" w:space="0" w:color="auto"/>
              <w:right w:val="single" w:sz="4" w:space="0" w:color="auto"/>
            </w:tcBorders>
            <w:shd w:val="clear" w:color="auto" w:fill="auto"/>
            <w:noWrap/>
            <w:vAlign w:val="center"/>
          </w:tcPr>
          <w:p w:rsidR="005C2BC2" w:rsidRPr="0055443F" w:rsidRDefault="005C2BC2" w:rsidP="00AE307B">
            <w:pPr>
              <w:jc w:val="center"/>
              <w:rPr>
                <w:rFonts w:ascii="Calibri" w:hAnsi="Calibri" w:cs="Calibri"/>
                <w:color w:val="000000"/>
                <w:lang w:val="es-SV" w:eastAsia="es-SV"/>
              </w:rPr>
            </w:pPr>
            <w:r>
              <w:rPr>
                <w:rFonts w:ascii="Calibri" w:hAnsi="Calibri" w:cs="Calibri"/>
                <w:color w:val="000000"/>
                <w:sz w:val="22"/>
                <w:szCs w:val="22"/>
                <w:lang w:val="es-SV" w:eastAsia="es-SV"/>
              </w:rPr>
              <w:t>2</w:t>
            </w:r>
          </w:p>
        </w:tc>
        <w:tc>
          <w:tcPr>
            <w:tcW w:w="3685" w:type="dxa"/>
            <w:tcBorders>
              <w:top w:val="single" w:sz="4" w:space="0" w:color="auto"/>
              <w:left w:val="nil"/>
              <w:bottom w:val="single" w:sz="4" w:space="0" w:color="auto"/>
              <w:right w:val="single" w:sz="4" w:space="0" w:color="auto"/>
            </w:tcBorders>
            <w:shd w:val="clear" w:color="auto" w:fill="auto"/>
            <w:vAlign w:val="center"/>
          </w:tcPr>
          <w:p w:rsidR="005C2BC2" w:rsidRPr="0055443F" w:rsidRDefault="005C2BC2" w:rsidP="00AE307B">
            <w:pPr>
              <w:rPr>
                <w:rFonts w:ascii="Calibri" w:hAnsi="Calibri" w:cs="Calibri"/>
              </w:rPr>
            </w:pPr>
            <w:r w:rsidRPr="0055443F">
              <w:rPr>
                <w:rFonts w:ascii="Calibri" w:hAnsi="Calibri" w:cs="Calibri"/>
                <w:sz w:val="22"/>
                <w:szCs w:val="22"/>
              </w:rPr>
              <w:t xml:space="preserve">Pago a </w:t>
            </w:r>
            <w:r w:rsidRPr="0055443F">
              <w:rPr>
                <w:rFonts w:ascii="Calibri" w:hAnsi="Calibri" w:cs="Calibri"/>
                <w:b/>
                <w:sz w:val="22"/>
                <w:szCs w:val="22"/>
              </w:rPr>
              <w:t>REINA DE LA PAZ RODRÍGUEZ ZELAYA</w:t>
            </w:r>
            <w:r w:rsidRPr="0055443F">
              <w:rPr>
                <w:rFonts w:ascii="Calibri" w:hAnsi="Calibri" w:cs="Calibri"/>
                <w:sz w:val="22"/>
                <w:szCs w:val="22"/>
              </w:rPr>
              <w:t>, para Adquisición de Suministros de Oficina de Uso Administrativo Municipal. LG 07/2020</w:t>
            </w:r>
          </w:p>
        </w:tc>
        <w:tc>
          <w:tcPr>
            <w:tcW w:w="1701" w:type="dxa"/>
            <w:tcBorders>
              <w:top w:val="single" w:sz="4" w:space="0" w:color="auto"/>
              <w:left w:val="nil"/>
              <w:bottom w:val="single" w:sz="4" w:space="0" w:color="auto"/>
              <w:right w:val="single" w:sz="4" w:space="0" w:color="auto"/>
            </w:tcBorders>
            <w:shd w:val="clear" w:color="auto" w:fill="auto"/>
            <w:vAlign w:val="center"/>
          </w:tcPr>
          <w:p w:rsidR="005C2BC2" w:rsidRPr="0055443F" w:rsidRDefault="005C2BC2" w:rsidP="00AE307B">
            <w:pPr>
              <w:jc w:val="center"/>
              <w:rPr>
                <w:rFonts w:ascii="Calibri" w:hAnsi="Calibri" w:cs="Calibri"/>
              </w:rPr>
            </w:pPr>
            <w:r w:rsidRPr="0055443F">
              <w:rPr>
                <w:rFonts w:ascii="Calibri" w:hAnsi="Calibri" w:cs="Calibri"/>
                <w:sz w:val="22"/>
                <w:szCs w:val="22"/>
                <w:lang w:val="es-SV" w:eastAsia="es-SV"/>
              </w:rPr>
              <w:t>Fondo 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5C2BC2" w:rsidRPr="0055443F" w:rsidRDefault="005C2BC2" w:rsidP="00AE307B">
            <w:pPr>
              <w:jc w:val="center"/>
              <w:rPr>
                <w:rFonts w:ascii="Calibri" w:hAnsi="Calibri" w:cs="Calibri"/>
              </w:rPr>
            </w:pPr>
            <w:r w:rsidRPr="0055443F">
              <w:rPr>
                <w:rFonts w:ascii="Calibri" w:hAnsi="Calibri" w:cs="Calibri"/>
                <w:sz w:val="22"/>
                <w:szCs w:val="22"/>
              </w:rPr>
              <w:t>$       6,845.55</w:t>
            </w:r>
          </w:p>
        </w:tc>
        <w:tc>
          <w:tcPr>
            <w:tcW w:w="1559" w:type="dxa"/>
            <w:tcBorders>
              <w:top w:val="single" w:sz="4" w:space="0" w:color="auto"/>
              <w:left w:val="nil"/>
              <w:bottom w:val="single" w:sz="4" w:space="0" w:color="auto"/>
              <w:right w:val="single" w:sz="4" w:space="0" w:color="auto"/>
            </w:tcBorders>
          </w:tcPr>
          <w:p w:rsidR="005C2BC2" w:rsidRPr="0055443F" w:rsidRDefault="005C2BC2" w:rsidP="00AE307B">
            <w:pPr>
              <w:jc w:val="center"/>
              <w:rPr>
                <w:rFonts w:ascii="Calibri" w:hAnsi="Calibri" w:cs="Calibri"/>
              </w:rPr>
            </w:pPr>
            <w:r w:rsidRPr="0055443F">
              <w:rPr>
                <w:rFonts w:ascii="Calibri" w:hAnsi="Calibri" w:cs="Calibri"/>
                <w:sz w:val="22"/>
                <w:szCs w:val="22"/>
              </w:rPr>
              <w:t>Acta N° 03, Acuerdo N° 05</w:t>
            </w:r>
          </w:p>
          <w:p w:rsidR="005C2BC2" w:rsidRPr="0055443F" w:rsidRDefault="005C2BC2" w:rsidP="00AE307B">
            <w:pPr>
              <w:jc w:val="center"/>
              <w:rPr>
                <w:rFonts w:ascii="Calibri" w:hAnsi="Calibri" w:cs="Calibri"/>
              </w:rPr>
            </w:pPr>
            <w:r w:rsidRPr="0055443F">
              <w:rPr>
                <w:rFonts w:ascii="Calibri" w:hAnsi="Calibri" w:cs="Calibri"/>
                <w:sz w:val="22"/>
                <w:szCs w:val="22"/>
              </w:rPr>
              <w:t>Fecha: 17/01/2020</w:t>
            </w:r>
          </w:p>
        </w:tc>
      </w:tr>
      <w:tr w:rsidR="005C2BC2" w:rsidRPr="00DF7921" w:rsidTr="00AE307B">
        <w:trPr>
          <w:trHeight w:val="434"/>
        </w:trPr>
        <w:tc>
          <w:tcPr>
            <w:tcW w:w="431" w:type="dxa"/>
            <w:tcBorders>
              <w:top w:val="nil"/>
              <w:left w:val="single" w:sz="4" w:space="0" w:color="auto"/>
              <w:bottom w:val="single" w:sz="4" w:space="0" w:color="auto"/>
              <w:right w:val="single" w:sz="4" w:space="0" w:color="auto"/>
            </w:tcBorders>
            <w:shd w:val="clear" w:color="auto" w:fill="auto"/>
            <w:noWrap/>
            <w:vAlign w:val="center"/>
          </w:tcPr>
          <w:p w:rsidR="005C2BC2" w:rsidRPr="0055443F" w:rsidRDefault="005C2BC2" w:rsidP="00AE307B">
            <w:pPr>
              <w:jc w:val="center"/>
              <w:rPr>
                <w:rFonts w:ascii="Calibri" w:hAnsi="Calibri" w:cs="Calibri"/>
                <w:color w:val="000000"/>
                <w:lang w:val="es-SV" w:eastAsia="es-SV"/>
              </w:rPr>
            </w:pPr>
            <w:r>
              <w:rPr>
                <w:rFonts w:ascii="Calibri" w:hAnsi="Calibri" w:cs="Calibri"/>
                <w:color w:val="000000"/>
                <w:sz w:val="22"/>
                <w:szCs w:val="22"/>
                <w:lang w:val="es-SV" w:eastAsia="es-SV"/>
              </w:rPr>
              <w:t>3</w:t>
            </w:r>
          </w:p>
        </w:tc>
        <w:tc>
          <w:tcPr>
            <w:tcW w:w="3685" w:type="dxa"/>
            <w:tcBorders>
              <w:top w:val="single" w:sz="4" w:space="0" w:color="auto"/>
              <w:left w:val="nil"/>
              <w:bottom w:val="single" w:sz="4" w:space="0" w:color="auto"/>
              <w:right w:val="single" w:sz="4" w:space="0" w:color="auto"/>
            </w:tcBorders>
            <w:shd w:val="clear" w:color="auto" w:fill="auto"/>
            <w:vAlign w:val="center"/>
          </w:tcPr>
          <w:p w:rsidR="005C2BC2" w:rsidRPr="0055443F" w:rsidRDefault="005C2BC2" w:rsidP="00AE307B">
            <w:pPr>
              <w:rPr>
                <w:rFonts w:ascii="Calibri" w:hAnsi="Calibri" w:cs="Calibri"/>
              </w:rPr>
            </w:pPr>
            <w:r w:rsidRPr="0055443F">
              <w:rPr>
                <w:rFonts w:ascii="Calibri" w:hAnsi="Calibri" w:cs="Calibri"/>
                <w:sz w:val="22"/>
                <w:szCs w:val="22"/>
              </w:rPr>
              <w:t xml:space="preserve">Pago a </w:t>
            </w:r>
            <w:r w:rsidRPr="0055443F">
              <w:rPr>
                <w:rFonts w:ascii="Calibri" w:hAnsi="Calibri" w:cs="Calibri"/>
                <w:b/>
                <w:sz w:val="22"/>
                <w:szCs w:val="22"/>
              </w:rPr>
              <w:t>PROQUINSA, S.A. DE C.V.</w:t>
            </w:r>
            <w:r w:rsidRPr="0055443F">
              <w:rPr>
                <w:rFonts w:ascii="Calibri" w:hAnsi="Calibri" w:cs="Calibri"/>
                <w:sz w:val="22"/>
                <w:szCs w:val="22"/>
              </w:rPr>
              <w:t>, para Adquisición de Suministros de Limpieza para Uso de Servicios Generales Municipal. LG 09/2020</w:t>
            </w:r>
          </w:p>
        </w:tc>
        <w:tc>
          <w:tcPr>
            <w:tcW w:w="1701" w:type="dxa"/>
            <w:tcBorders>
              <w:top w:val="single" w:sz="4" w:space="0" w:color="auto"/>
              <w:left w:val="nil"/>
              <w:bottom w:val="single" w:sz="4" w:space="0" w:color="auto"/>
              <w:right w:val="single" w:sz="4" w:space="0" w:color="auto"/>
            </w:tcBorders>
            <w:shd w:val="clear" w:color="auto" w:fill="auto"/>
            <w:vAlign w:val="center"/>
          </w:tcPr>
          <w:p w:rsidR="005C2BC2" w:rsidRPr="0055443F" w:rsidRDefault="005C2BC2" w:rsidP="00AE307B">
            <w:pPr>
              <w:jc w:val="center"/>
              <w:rPr>
                <w:rFonts w:ascii="Calibri" w:hAnsi="Calibri" w:cs="Calibri"/>
              </w:rPr>
            </w:pPr>
            <w:r w:rsidRPr="0055443F">
              <w:rPr>
                <w:rFonts w:ascii="Calibri" w:hAnsi="Calibri" w:cs="Calibri"/>
                <w:sz w:val="22"/>
                <w:szCs w:val="22"/>
              </w:rPr>
              <w:t>Fondo 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5C2BC2" w:rsidRPr="0055443F" w:rsidRDefault="005C2BC2" w:rsidP="00AE307B">
            <w:pPr>
              <w:jc w:val="center"/>
              <w:rPr>
                <w:rFonts w:ascii="Calibri" w:hAnsi="Calibri" w:cs="Calibri"/>
              </w:rPr>
            </w:pPr>
            <w:r w:rsidRPr="0055443F">
              <w:rPr>
                <w:rFonts w:ascii="Calibri" w:hAnsi="Calibri" w:cs="Calibri"/>
                <w:sz w:val="22"/>
                <w:szCs w:val="22"/>
              </w:rPr>
              <w:t>$     3,016.10</w:t>
            </w:r>
          </w:p>
        </w:tc>
        <w:tc>
          <w:tcPr>
            <w:tcW w:w="1559" w:type="dxa"/>
            <w:tcBorders>
              <w:top w:val="single" w:sz="4" w:space="0" w:color="auto"/>
              <w:left w:val="nil"/>
              <w:bottom w:val="single" w:sz="4" w:space="0" w:color="auto"/>
              <w:right w:val="single" w:sz="4" w:space="0" w:color="auto"/>
            </w:tcBorders>
          </w:tcPr>
          <w:p w:rsidR="005C2BC2" w:rsidRPr="0055443F" w:rsidRDefault="005C2BC2" w:rsidP="00AE307B">
            <w:pPr>
              <w:jc w:val="center"/>
              <w:rPr>
                <w:rFonts w:ascii="Calibri" w:hAnsi="Calibri" w:cs="Calibri"/>
              </w:rPr>
            </w:pPr>
            <w:r w:rsidRPr="0055443F">
              <w:rPr>
                <w:rFonts w:ascii="Calibri" w:hAnsi="Calibri" w:cs="Calibri"/>
                <w:sz w:val="22"/>
                <w:szCs w:val="22"/>
              </w:rPr>
              <w:t>Acta N° 03, Acuerdo N° 05</w:t>
            </w:r>
          </w:p>
          <w:p w:rsidR="005C2BC2" w:rsidRPr="0055443F" w:rsidRDefault="005C2BC2" w:rsidP="00AE307B">
            <w:pPr>
              <w:jc w:val="center"/>
              <w:rPr>
                <w:rFonts w:ascii="Calibri" w:hAnsi="Calibri" w:cs="Calibri"/>
              </w:rPr>
            </w:pPr>
            <w:r w:rsidRPr="0055443F">
              <w:rPr>
                <w:rFonts w:ascii="Calibri" w:hAnsi="Calibri" w:cs="Calibri"/>
                <w:sz w:val="22"/>
                <w:szCs w:val="22"/>
              </w:rPr>
              <w:t>Fecha: 17/01/2020</w:t>
            </w:r>
          </w:p>
        </w:tc>
      </w:tr>
      <w:tr w:rsidR="005C2BC2" w:rsidRPr="00DF7921" w:rsidTr="00AE307B">
        <w:trPr>
          <w:trHeight w:val="434"/>
        </w:trPr>
        <w:tc>
          <w:tcPr>
            <w:tcW w:w="431" w:type="dxa"/>
            <w:tcBorders>
              <w:top w:val="nil"/>
              <w:left w:val="single" w:sz="4" w:space="0" w:color="auto"/>
              <w:bottom w:val="single" w:sz="4" w:space="0" w:color="auto"/>
              <w:right w:val="single" w:sz="4" w:space="0" w:color="auto"/>
            </w:tcBorders>
            <w:shd w:val="clear" w:color="auto" w:fill="auto"/>
            <w:noWrap/>
            <w:vAlign w:val="center"/>
          </w:tcPr>
          <w:p w:rsidR="005C2BC2" w:rsidRPr="0055443F" w:rsidRDefault="005C2BC2" w:rsidP="00AE307B">
            <w:pPr>
              <w:jc w:val="center"/>
              <w:rPr>
                <w:rFonts w:ascii="Calibri" w:hAnsi="Calibri" w:cs="Calibri"/>
                <w:color w:val="000000"/>
                <w:lang w:val="es-SV" w:eastAsia="es-SV"/>
              </w:rPr>
            </w:pPr>
            <w:r>
              <w:rPr>
                <w:rFonts w:ascii="Calibri" w:hAnsi="Calibri" w:cs="Calibri"/>
                <w:color w:val="000000"/>
                <w:sz w:val="22"/>
                <w:szCs w:val="22"/>
                <w:lang w:val="es-SV" w:eastAsia="es-SV"/>
              </w:rPr>
              <w:t>4</w:t>
            </w:r>
          </w:p>
        </w:tc>
        <w:tc>
          <w:tcPr>
            <w:tcW w:w="3685" w:type="dxa"/>
            <w:tcBorders>
              <w:top w:val="single" w:sz="4" w:space="0" w:color="auto"/>
              <w:left w:val="nil"/>
              <w:bottom w:val="single" w:sz="4" w:space="0" w:color="auto"/>
              <w:right w:val="single" w:sz="4" w:space="0" w:color="auto"/>
            </w:tcBorders>
            <w:shd w:val="clear" w:color="auto" w:fill="auto"/>
            <w:vAlign w:val="center"/>
          </w:tcPr>
          <w:p w:rsidR="005C2BC2" w:rsidRPr="0055443F" w:rsidRDefault="005C2BC2" w:rsidP="00AE307B">
            <w:pPr>
              <w:rPr>
                <w:rFonts w:ascii="Calibri" w:hAnsi="Calibri" w:cs="Calibri"/>
              </w:rPr>
            </w:pPr>
            <w:r w:rsidRPr="0055443F">
              <w:rPr>
                <w:rFonts w:ascii="Calibri" w:hAnsi="Calibri" w:cs="Calibri"/>
                <w:sz w:val="22"/>
                <w:szCs w:val="22"/>
              </w:rPr>
              <w:t xml:space="preserve">Pago a </w:t>
            </w:r>
            <w:r w:rsidRPr="0055443F">
              <w:rPr>
                <w:rFonts w:ascii="Calibri" w:hAnsi="Calibri" w:cs="Calibri"/>
                <w:b/>
                <w:sz w:val="22"/>
                <w:szCs w:val="22"/>
              </w:rPr>
              <w:t>SUMINISTROS Y FERRETERÍA GÉNESIS, S.A. DE C.V.</w:t>
            </w:r>
            <w:r w:rsidRPr="0055443F">
              <w:rPr>
                <w:rFonts w:ascii="Calibri" w:hAnsi="Calibri" w:cs="Calibri"/>
                <w:sz w:val="22"/>
                <w:szCs w:val="22"/>
              </w:rPr>
              <w:t>, para Adquisición de Suministros de Ferretería para Uso de Servicios Generales Municipal. LG 05/2020</w:t>
            </w:r>
          </w:p>
        </w:tc>
        <w:tc>
          <w:tcPr>
            <w:tcW w:w="1701" w:type="dxa"/>
            <w:tcBorders>
              <w:top w:val="single" w:sz="4" w:space="0" w:color="auto"/>
              <w:left w:val="nil"/>
              <w:bottom w:val="single" w:sz="4" w:space="0" w:color="auto"/>
              <w:right w:val="single" w:sz="4" w:space="0" w:color="auto"/>
            </w:tcBorders>
            <w:shd w:val="clear" w:color="auto" w:fill="auto"/>
            <w:vAlign w:val="center"/>
          </w:tcPr>
          <w:p w:rsidR="005C2BC2" w:rsidRPr="0055443F" w:rsidRDefault="005C2BC2" w:rsidP="00AE307B">
            <w:pPr>
              <w:jc w:val="center"/>
              <w:rPr>
                <w:rFonts w:ascii="Calibri" w:hAnsi="Calibri" w:cs="Calibri"/>
              </w:rPr>
            </w:pPr>
            <w:r w:rsidRPr="0055443F">
              <w:rPr>
                <w:rFonts w:ascii="Calibri" w:hAnsi="Calibri" w:cs="Calibri"/>
                <w:sz w:val="22"/>
                <w:szCs w:val="22"/>
              </w:rPr>
              <w:t>Fondo 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5C2BC2" w:rsidRPr="0055443F" w:rsidRDefault="005C2BC2" w:rsidP="00AE307B">
            <w:pPr>
              <w:jc w:val="center"/>
              <w:rPr>
                <w:rFonts w:ascii="Calibri" w:hAnsi="Calibri" w:cs="Calibri"/>
              </w:rPr>
            </w:pPr>
            <w:r w:rsidRPr="0055443F">
              <w:rPr>
                <w:rFonts w:ascii="Calibri" w:hAnsi="Calibri" w:cs="Calibri"/>
                <w:sz w:val="22"/>
                <w:szCs w:val="22"/>
              </w:rPr>
              <w:t>$     2,129.46</w:t>
            </w:r>
          </w:p>
        </w:tc>
        <w:tc>
          <w:tcPr>
            <w:tcW w:w="1559" w:type="dxa"/>
            <w:tcBorders>
              <w:top w:val="single" w:sz="4" w:space="0" w:color="auto"/>
              <w:left w:val="nil"/>
              <w:bottom w:val="single" w:sz="4" w:space="0" w:color="auto"/>
              <w:right w:val="single" w:sz="4" w:space="0" w:color="auto"/>
            </w:tcBorders>
          </w:tcPr>
          <w:p w:rsidR="005C2BC2" w:rsidRPr="0055443F" w:rsidRDefault="005C2BC2" w:rsidP="00AE307B">
            <w:pPr>
              <w:jc w:val="center"/>
              <w:rPr>
                <w:rFonts w:ascii="Calibri" w:hAnsi="Calibri" w:cs="Calibri"/>
              </w:rPr>
            </w:pPr>
            <w:r w:rsidRPr="0055443F">
              <w:rPr>
                <w:rFonts w:ascii="Calibri" w:hAnsi="Calibri" w:cs="Calibri"/>
                <w:sz w:val="22"/>
                <w:szCs w:val="22"/>
              </w:rPr>
              <w:t>Acta N° 03, Acuerdo N° 05</w:t>
            </w:r>
          </w:p>
          <w:p w:rsidR="005C2BC2" w:rsidRPr="0055443F" w:rsidRDefault="005C2BC2" w:rsidP="00AE307B">
            <w:pPr>
              <w:jc w:val="center"/>
              <w:rPr>
                <w:rFonts w:ascii="Calibri" w:hAnsi="Calibri" w:cs="Calibri"/>
              </w:rPr>
            </w:pPr>
            <w:r w:rsidRPr="0055443F">
              <w:rPr>
                <w:rFonts w:ascii="Calibri" w:hAnsi="Calibri" w:cs="Calibri"/>
                <w:sz w:val="22"/>
                <w:szCs w:val="22"/>
              </w:rPr>
              <w:t>Fecha: 17/01/2020</w:t>
            </w:r>
          </w:p>
        </w:tc>
      </w:tr>
      <w:tr w:rsidR="005C2BC2" w:rsidRPr="00DF7921" w:rsidTr="00AE307B">
        <w:trPr>
          <w:trHeight w:val="434"/>
        </w:trPr>
        <w:tc>
          <w:tcPr>
            <w:tcW w:w="431" w:type="dxa"/>
            <w:tcBorders>
              <w:top w:val="nil"/>
              <w:left w:val="single" w:sz="4" w:space="0" w:color="auto"/>
              <w:bottom w:val="single" w:sz="4" w:space="0" w:color="auto"/>
              <w:right w:val="single" w:sz="4" w:space="0" w:color="auto"/>
            </w:tcBorders>
            <w:shd w:val="clear" w:color="auto" w:fill="auto"/>
            <w:noWrap/>
            <w:vAlign w:val="center"/>
          </w:tcPr>
          <w:p w:rsidR="005C2BC2" w:rsidRPr="0055443F" w:rsidRDefault="005C2BC2" w:rsidP="00AE307B">
            <w:pPr>
              <w:jc w:val="center"/>
              <w:rPr>
                <w:rFonts w:ascii="Calibri" w:hAnsi="Calibri" w:cs="Calibri"/>
                <w:color w:val="000000"/>
                <w:lang w:val="es-SV" w:eastAsia="es-SV"/>
              </w:rPr>
            </w:pPr>
            <w:r>
              <w:rPr>
                <w:rFonts w:ascii="Calibri" w:hAnsi="Calibri" w:cs="Calibri"/>
                <w:color w:val="000000"/>
                <w:sz w:val="22"/>
                <w:szCs w:val="22"/>
                <w:lang w:val="es-SV" w:eastAsia="es-SV"/>
              </w:rPr>
              <w:t>5</w:t>
            </w:r>
          </w:p>
        </w:tc>
        <w:tc>
          <w:tcPr>
            <w:tcW w:w="3685" w:type="dxa"/>
            <w:tcBorders>
              <w:top w:val="single" w:sz="4" w:space="0" w:color="auto"/>
              <w:left w:val="nil"/>
              <w:bottom w:val="single" w:sz="4" w:space="0" w:color="auto"/>
              <w:right w:val="single" w:sz="4" w:space="0" w:color="auto"/>
            </w:tcBorders>
            <w:shd w:val="clear" w:color="auto" w:fill="auto"/>
            <w:vAlign w:val="center"/>
          </w:tcPr>
          <w:p w:rsidR="005C2BC2" w:rsidRPr="0055443F" w:rsidRDefault="005C2BC2" w:rsidP="00AE307B">
            <w:pPr>
              <w:rPr>
                <w:rFonts w:ascii="Calibri" w:hAnsi="Calibri" w:cs="Calibri"/>
              </w:rPr>
            </w:pPr>
            <w:r w:rsidRPr="0055443F">
              <w:rPr>
                <w:rFonts w:ascii="Calibri" w:hAnsi="Calibri" w:cs="Calibri"/>
                <w:sz w:val="22"/>
                <w:szCs w:val="22"/>
              </w:rPr>
              <w:t xml:space="preserve">Pago a </w:t>
            </w:r>
            <w:r w:rsidRPr="0055443F">
              <w:rPr>
                <w:rFonts w:ascii="Calibri" w:eastAsia="Calibri" w:hAnsi="Calibri" w:cs="Calibri"/>
                <w:b/>
                <w:color w:val="000000"/>
                <w:sz w:val="22"/>
                <w:szCs w:val="22"/>
                <w:lang w:val="es-SV"/>
              </w:rPr>
              <w:t>SUMINISTROS Y FERRETERÍA GÉNESIS, S.A. DE C.V.</w:t>
            </w:r>
            <w:r w:rsidRPr="0055443F">
              <w:rPr>
                <w:rFonts w:ascii="Calibri" w:hAnsi="Calibri" w:cs="Calibri"/>
                <w:sz w:val="22"/>
                <w:szCs w:val="22"/>
              </w:rPr>
              <w:t xml:space="preserve">, para compra de </w:t>
            </w:r>
            <w:r w:rsidRPr="0055443F">
              <w:rPr>
                <w:rFonts w:ascii="Calibri" w:eastAsia="Calibri" w:hAnsi="Calibri" w:cs="Calibri"/>
                <w:color w:val="000000"/>
                <w:sz w:val="22"/>
                <w:szCs w:val="22"/>
              </w:rPr>
              <w:t>materiales para mantenimiento de parques, calles, estadio y cementerio municipal.</w:t>
            </w:r>
          </w:p>
        </w:tc>
        <w:tc>
          <w:tcPr>
            <w:tcW w:w="1701" w:type="dxa"/>
            <w:tcBorders>
              <w:top w:val="single" w:sz="4" w:space="0" w:color="auto"/>
              <w:left w:val="nil"/>
              <w:bottom w:val="single" w:sz="4" w:space="0" w:color="auto"/>
              <w:right w:val="single" w:sz="4" w:space="0" w:color="auto"/>
            </w:tcBorders>
            <w:shd w:val="clear" w:color="auto" w:fill="auto"/>
            <w:vAlign w:val="center"/>
          </w:tcPr>
          <w:p w:rsidR="005C2BC2" w:rsidRPr="00863F21" w:rsidRDefault="005C2BC2" w:rsidP="00AE307B">
            <w:pPr>
              <w:jc w:val="center"/>
              <w:rPr>
                <w:rFonts w:ascii="Calibri" w:hAnsi="Calibri" w:cs="Calibri"/>
              </w:rPr>
            </w:pPr>
            <w:r w:rsidRPr="0055443F">
              <w:rPr>
                <w:rFonts w:ascii="Calibri" w:hAnsi="Calibri" w:cs="Calibri"/>
                <w:sz w:val="22"/>
                <w:szCs w:val="22"/>
              </w:rPr>
              <w:t>Fondo 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5C2BC2" w:rsidRPr="0055443F" w:rsidRDefault="005C2BC2" w:rsidP="00AE307B">
            <w:pPr>
              <w:jc w:val="center"/>
              <w:rPr>
                <w:rFonts w:ascii="Calibri" w:hAnsi="Calibri" w:cs="Calibri"/>
              </w:rPr>
            </w:pPr>
            <w:r w:rsidRPr="0055443F">
              <w:rPr>
                <w:rFonts w:ascii="Calibri" w:hAnsi="Calibri" w:cs="Calibri"/>
                <w:sz w:val="22"/>
                <w:szCs w:val="22"/>
              </w:rPr>
              <w:t xml:space="preserve">$     </w:t>
            </w:r>
            <w:r w:rsidRPr="0055443F">
              <w:rPr>
                <w:rFonts w:ascii="Calibri" w:eastAsia="Calibri" w:hAnsi="Calibri" w:cs="Calibri"/>
                <w:color w:val="000000"/>
                <w:sz w:val="22"/>
                <w:szCs w:val="22"/>
              </w:rPr>
              <w:t>2,942.51</w:t>
            </w:r>
          </w:p>
        </w:tc>
        <w:tc>
          <w:tcPr>
            <w:tcW w:w="1559" w:type="dxa"/>
            <w:tcBorders>
              <w:top w:val="single" w:sz="4" w:space="0" w:color="auto"/>
              <w:left w:val="nil"/>
              <w:bottom w:val="single" w:sz="4" w:space="0" w:color="auto"/>
              <w:right w:val="single" w:sz="4" w:space="0" w:color="auto"/>
            </w:tcBorders>
          </w:tcPr>
          <w:p w:rsidR="005C2BC2" w:rsidRPr="0055443F" w:rsidRDefault="005C2BC2" w:rsidP="00AE307B">
            <w:pPr>
              <w:jc w:val="center"/>
              <w:rPr>
                <w:rFonts w:ascii="Calibri" w:hAnsi="Calibri" w:cs="Calibri"/>
              </w:rPr>
            </w:pPr>
            <w:r w:rsidRPr="0055443F">
              <w:rPr>
                <w:rFonts w:ascii="Calibri" w:hAnsi="Calibri" w:cs="Calibri"/>
                <w:sz w:val="22"/>
                <w:szCs w:val="22"/>
              </w:rPr>
              <w:t>Acta N° 24, Acuerdo N° 05</w:t>
            </w:r>
          </w:p>
          <w:p w:rsidR="005C2BC2" w:rsidRPr="0055443F" w:rsidRDefault="005C2BC2" w:rsidP="00AE307B">
            <w:pPr>
              <w:jc w:val="center"/>
              <w:rPr>
                <w:rFonts w:ascii="Calibri" w:hAnsi="Calibri" w:cs="Calibri"/>
              </w:rPr>
            </w:pPr>
            <w:r w:rsidRPr="0055443F">
              <w:rPr>
                <w:rFonts w:ascii="Calibri" w:hAnsi="Calibri" w:cs="Calibri"/>
                <w:sz w:val="22"/>
                <w:szCs w:val="22"/>
              </w:rPr>
              <w:t>Fecha: 12/01/2020</w:t>
            </w:r>
          </w:p>
        </w:tc>
      </w:tr>
    </w:tbl>
    <w:p w:rsidR="005C2BC2" w:rsidRPr="004F7639" w:rsidRDefault="005C2BC2" w:rsidP="005C2BC2">
      <w:pPr>
        <w:spacing w:line="276" w:lineRule="auto"/>
        <w:jc w:val="both"/>
        <w:rPr>
          <w:rFonts w:ascii="Calibri" w:hAnsi="Calibri" w:cs="Calibri"/>
        </w:rPr>
      </w:pPr>
      <w:proofErr w:type="gramStart"/>
      <w:r>
        <w:rPr>
          <w:rFonts w:ascii="Calibri" w:hAnsi="Calibri" w:cs="Calibri"/>
          <w:color w:val="000000"/>
          <w:lang w:val="es-SV"/>
        </w:rPr>
        <w:t>por</w:t>
      </w:r>
      <w:proofErr w:type="gramEnd"/>
      <w:r>
        <w:rPr>
          <w:rFonts w:ascii="Calibri" w:hAnsi="Calibri" w:cs="Calibri"/>
          <w:color w:val="000000"/>
          <w:lang w:val="es-SV"/>
        </w:rPr>
        <w:t xml:space="preserve"> lo cual, </w:t>
      </w:r>
      <w:r w:rsidRPr="004B2695">
        <w:rPr>
          <w:rFonts w:ascii="Calibri" w:eastAsia="Calibri" w:hAnsi="Calibri" w:cs="Calibri"/>
          <w:color w:val="000000"/>
        </w:rPr>
        <w:t xml:space="preserve">de conformidad a lo establecido en los arts. 203, 204 ord. 3° de la Constitución,  art. </w:t>
      </w:r>
      <w:r>
        <w:rPr>
          <w:rFonts w:ascii="Calibri" w:eastAsia="Calibri" w:hAnsi="Calibri" w:cs="Calibri"/>
          <w:color w:val="000000"/>
        </w:rPr>
        <w:t xml:space="preserve">2, 4, 68, </w:t>
      </w:r>
      <w:r w:rsidRPr="004B2695">
        <w:rPr>
          <w:rFonts w:ascii="Calibri" w:eastAsia="Calibri" w:hAnsi="Calibri" w:cs="Calibri"/>
          <w:color w:val="000000"/>
        </w:rPr>
        <w:t>91 del Código Municipal,</w:t>
      </w:r>
      <w:r>
        <w:rPr>
          <w:rFonts w:ascii="Calibri" w:eastAsia="Calibri" w:hAnsi="Calibri" w:cs="Calibri"/>
          <w:color w:val="000000"/>
        </w:rPr>
        <w:t xml:space="preserve"> </w:t>
      </w:r>
      <w:r>
        <w:rPr>
          <w:rFonts w:ascii="Calibri" w:hAnsi="Calibri" w:cs="Calibri"/>
          <w:color w:val="000000"/>
          <w:lang w:val="es-SV"/>
        </w:rPr>
        <w:t xml:space="preserve">Decretos Legislativos N° 593 del 14/03/20, </w:t>
      </w:r>
      <w:r w:rsidRPr="006B31C6">
        <w:rPr>
          <w:rFonts w:ascii="Calibri" w:hAnsi="Calibri" w:cs="Calibri"/>
          <w:color w:val="000000"/>
          <w:lang w:val="es-SV"/>
        </w:rPr>
        <w:t>623, 624 y 625</w:t>
      </w:r>
      <w:r>
        <w:rPr>
          <w:rFonts w:ascii="Calibri" w:hAnsi="Calibri" w:cs="Calibri"/>
          <w:color w:val="000000"/>
          <w:lang w:val="es-SV"/>
        </w:rPr>
        <w:t xml:space="preserve"> del </w:t>
      </w:r>
      <w:r w:rsidRPr="006B31C6">
        <w:rPr>
          <w:rFonts w:ascii="Calibri" w:hAnsi="Calibri" w:cs="Calibri"/>
          <w:color w:val="000000"/>
          <w:lang w:val="es-SV"/>
        </w:rPr>
        <w:t>16/04/2020</w:t>
      </w:r>
      <w:r>
        <w:rPr>
          <w:rFonts w:ascii="Calibri" w:hAnsi="Calibri" w:cs="Calibri"/>
          <w:color w:val="000000"/>
          <w:lang w:val="es-SV"/>
        </w:rPr>
        <w:t xml:space="preserve">, </w:t>
      </w:r>
      <w:r w:rsidRPr="004B2695">
        <w:rPr>
          <w:rFonts w:ascii="Calibri" w:eastAsia="Calibri" w:hAnsi="Calibri" w:cs="Calibri"/>
          <w:b/>
          <w:color w:val="000000"/>
        </w:rPr>
        <w:t>SE ACUERDA:</w:t>
      </w:r>
      <w:r>
        <w:rPr>
          <w:rFonts w:ascii="Calibri" w:eastAsia="Calibri" w:hAnsi="Calibri" w:cs="Calibri"/>
          <w:color w:val="000000"/>
        </w:rPr>
        <w:t xml:space="preserve"> Autorizar la Transferencia de fondos por la cantidad de Dieciséis mil quinientos setenta y uno punto doce dólares ($ 16,571.12) de la cuenta bancaria de FODES 25% a la cuenta bancaria de Fondo Municipal, para realizar el pago de las deudas institucionales antes detalladas. </w:t>
      </w:r>
      <w:r>
        <w:rPr>
          <w:rFonts w:ascii="Calibri" w:eastAsia="Calibri" w:hAnsi="Calibri" w:cs="Calibri"/>
          <w:lang w:val="es-SV"/>
        </w:rPr>
        <w:t xml:space="preserve">Se deja constancia que los concejales Blanda Lidia Romero de Menjivar y </w:t>
      </w:r>
      <w:r>
        <w:rPr>
          <w:rFonts w:ascii="Calibri" w:hAnsi="Calibri" w:cs="Calibri"/>
          <w:color w:val="000000"/>
        </w:rPr>
        <w:t>P</w:t>
      </w:r>
      <w:r w:rsidRPr="0016206E">
        <w:rPr>
          <w:rFonts w:ascii="Calibri" w:hAnsi="Calibri" w:cs="Calibri"/>
          <w:color w:val="000000"/>
        </w:rPr>
        <w:t>edro Antonio Hernández Ponce</w:t>
      </w:r>
      <w:r>
        <w:rPr>
          <w:rFonts w:ascii="Calibri" w:hAnsi="Calibri" w:cs="Calibri"/>
          <w:color w:val="000000"/>
        </w:rPr>
        <w:t xml:space="preserve"> no votan a favor de la presente transferencia.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802451">
        <w:rPr>
          <w:rFonts w:ascii="Calibri" w:eastAsia="Calibri" w:hAnsi="Calibri" w:cs="Calibri"/>
          <w:b/>
          <w:color w:val="000000"/>
        </w:rPr>
        <w:t xml:space="preserve">ACUERDO NÚMERO </w:t>
      </w:r>
      <w:r>
        <w:rPr>
          <w:rFonts w:ascii="Calibri" w:eastAsia="Calibri" w:hAnsi="Calibri" w:cs="Calibri"/>
          <w:b/>
        </w:rPr>
        <w:t>SEIS</w:t>
      </w:r>
      <w:r w:rsidRPr="00E507ED">
        <w:rPr>
          <w:rFonts w:ascii="Calibri" w:eastAsia="Calibri" w:hAnsi="Calibri" w:cs="Calibri"/>
          <w:b/>
        </w:rPr>
        <w:t>.</w:t>
      </w:r>
      <w:r>
        <w:rPr>
          <w:rFonts w:ascii="Calibri" w:eastAsia="Calibri" w:hAnsi="Calibri" w:cs="Calibri"/>
          <w:b/>
        </w:rPr>
        <w:t xml:space="preserve"> </w:t>
      </w:r>
      <w:r w:rsidRPr="00863F21">
        <w:rPr>
          <w:rFonts w:ascii="Calibri" w:eastAsia="Calibri" w:hAnsi="Calibri" w:cs="Calibri"/>
        </w:rPr>
        <w:t>Vista la solicitud</w:t>
      </w:r>
      <w:r>
        <w:rPr>
          <w:rFonts w:ascii="Calibri" w:eastAsia="Calibri" w:hAnsi="Calibri" w:cs="Calibri"/>
        </w:rPr>
        <w:t xml:space="preserve"> de la señora </w:t>
      </w:r>
      <w:r w:rsidR="009D48DA">
        <w:rPr>
          <w:rFonts w:ascii="Calibri" w:eastAsia="Calibri" w:hAnsi="Calibri" w:cs="Calibri"/>
        </w:rPr>
        <w:t>Clara Rosales</w:t>
      </w:r>
      <w:r>
        <w:rPr>
          <w:rFonts w:ascii="Calibri" w:eastAsia="Calibri" w:hAnsi="Calibri" w:cs="Calibri"/>
        </w:rPr>
        <w:t xml:space="preserve"> quien expone que debido a incendio ocurrido en su vivienda ubicada en comunidad El Copinol, cantón Milingo, </w:t>
      </w:r>
      <w:r w:rsidR="0054098D">
        <w:rPr>
          <w:rFonts w:ascii="Calibri" w:eastAsia="Calibri" w:hAnsi="Calibri" w:cs="Calibri"/>
        </w:rPr>
        <w:t xml:space="preserve">en </w:t>
      </w:r>
      <w:r>
        <w:rPr>
          <w:rFonts w:ascii="Calibri" w:eastAsia="Calibri" w:hAnsi="Calibri" w:cs="Calibri"/>
        </w:rPr>
        <w:t xml:space="preserve">el </w:t>
      </w:r>
      <w:r w:rsidR="0054098D">
        <w:rPr>
          <w:rFonts w:ascii="Calibri" w:eastAsia="Calibri" w:hAnsi="Calibri" w:cs="Calibri"/>
        </w:rPr>
        <w:t xml:space="preserve">mes de </w:t>
      </w:r>
      <w:r w:rsidR="009D48DA">
        <w:rPr>
          <w:rFonts w:ascii="Calibri" w:eastAsia="Calibri" w:hAnsi="Calibri" w:cs="Calibri"/>
        </w:rPr>
        <w:t>mayo de dos mil veinte</w:t>
      </w:r>
      <w:r>
        <w:rPr>
          <w:rFonts w:ascii="Calibri" w:eastAsia="Calibri" w:hAnsi="Calibri" w:cs="Calibri"/>
        </w:rPr>
        <w:t xml:space="preserve">, perdió toda la infraestructura, y contando ya con materiales para la construcción de una nueva vivienda, esta no se ha realizado debido a la falta de recursos económicos para el pago de mano de obra, por lo cual, solicita el apoyo </w:t>
      </w:r>
      <w:r>
        <w:rPr>
          <w:rFonts w:ascii="Calibri" w:eastAsia="Calibri" w:hAnsi="Calibri" w:cs="Calibri"/>
        </w:rPr>
        <w:lastRenderedPageBreak/>
        <w:t xml:space="preserve">con el pago de albañil para la construcción de la mencionada vivienda, </w:t>
      </w:r>
      <w:r>
        <w:rPr>
          <w:rFonts w:ascii="Calibri" w:hAnsi="Calibri" w:cs="Calibri"/>
          <w:color w:val="000000"/>
          <w:lang w:val="es-SV"/>
        </w:rPr>
        <w:t xml:space="preserve">por lo cual, </w:t>
      </w:r>
      <w:r w:rsidRPr="004B2695">
        <w:rPr>
          <w:rFonts w:ascii="Calibri" w:eastAsia="Calibri" w:hAnsi="Calibri" w:cs="Calibri"/>
          <w:color w:val="000000"/>
        </w:rPr>
        <w:t xml:space="preserve">de conformidad a lo establecido en los arts. 203, 204 ord. 3° de la Constitución,  art. </w:t>
      </w:r>
      <w:r w:rsidRPr="00863F21">
        <w:rPr>
          <w:rFonts w:ascii="Calibri" w:eastAsia="Calibri" w:hAnsi="Calibri" w:cs="Calibri"/>
          <w:color w:val="000000"/>
          <w:lang w:val="es-SV"/>
        </w:rPr>
        <w:t>3 numerales 3; artículo 31 numeral 4</w:t>
      </w:r>
      <w:r w:rsidRPr="004B2695">
        <w:rPr>
          <w:rFonts w:ascii="Calibri" w:eastAsia="Calibri" w:hAnsi="Calibri" w:cs="Calibri"/>
          <w:color w:val="000000"/>
        </w:rPr>
        <w:t xml:space="preserve"> del Código Municipal,</w:t>
      </w:r>
      <w:r>
        <w:rPr>
          <w:rFonts w:ascii="Calibri" w:eastAsia="Calibri" w:hAnsi="Calibri" w:cs="Calibri"/>
          <w:color w:val="000000"/>
        </w:rPr>
        <w:t xml:space="preserve"> </w:t>
      </w:r>
      <w:r w:rsidRPr="004B2695">
        <w:rPr>
          <w:rFonts w:ascii="Calibri" w:eastAsia="Calibri" w:hAnsi="Calibri" w:cs="Calibri"/>
          <w:b/>
          <w:color w:val="000000"/>
        </w:rPr>
        <w:t>SE ACUERDA:</w:t>
      </w:r>
      <w:r>
        <w:rPr>
          <w:rFonts w:ascii="Calibri" w:eastAsia="Calibri" w:hAnsi="Calibri" w:cs="Calibri"/>
          <w:color w:val="000000"/>
        </w:rPr>
        <w:t xml:space="preserve"> Autorizar la contratación de mano de obra para la construcción de la vivienda de la señora </w:t>
      </w:r>
      <w:r w:rsidR="00ED1B32">
        <w:rPr>
          <w:rFonts w:ascii="Calibri" w:eastAsia="Calibri" w:hAnsi="Calibri" w:cs="Calibri"/>
        </w:rPr>
        <w:t xml:space="preserve">Clara Rosales </w:t>
      </w:r>
      <w:r>
        <w:rPr>
          <w:rFonts w:ascii="Calibri" w:eastAsia="Calibri" w:hAnsi="Calibri" w:cs="Calibri"/>
          <w:color w:val="000000"/>
        </w:rPr>
        <w:t xml:space="preserve">ubicada en </w:t>
      </w:r>
      <w:r>
        <w:rPr>
          <w:rFonts w:ascii="Calibri" w:eastAsia="Calibri" w:hAnsi="Calibri" w:cs="Calibri"/>
        </w:rPr>
        <w:t>comunidad El Copinol, cantón Milingo</w:t>
      </w:r>
      <w:r>
        <w:rPr>
          <w:rFonts w:ascii="Calibri" w:eastAsia="Calibri" w:hAnsi="Calibri" w:cs="Calibri"/>
          <w:color w:val="000000"/>
        </w:rPr>
        <w:t xml:space="preserve">.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802451">
        <w:rPr>
          <w:rFonts w:ascii="Calibri" w:eastAsia="Calibri" w:hAnsi="Calibri" w:cs="Calibri"/>
          <w:b/>
          <w:color w:val="000000"/>
        </w:rPr>
        <w:t xml:space="preserve">ACUERDO NÚMERO </w:t>
      </w:r>
      <w:r>
        <w:rPr>
          <w:rFonts w:ascii="Calibri" w:eastAsia="Calibri" w:hAnsi="Calibri" w:cs="Calibri"/>
          <w:b/>
        </w:rPr>
        <w:t>SIETE</w:t>
      </w:r>
      <w:r w:rsidRPr="00E507ED">
        <w:rPr>
          <w:rFonts w:ascii="Calibri" w:eastAsia="Calibri" w:hAnsi="Calibri" w:cs="Calibri"/>
          <w:b/>
        </w:rPr>
        <w:t>.</w:t>
      </w:r>
      <w:r>
        <w:rPr>
          <w:rFonts w:ascii="Calibri" w:eastAsia="Calibri" w:hAnsi="Calibri" w:cs="Calibri"/>
          <w:b/>
        </w:rPr>
        <w:t xml:space="preserve"> </w:t>
      </w:r>
      <w:r w:rsidRPr="00863F21">
        <w:rPr>
          <w:rFonts w:ascii="Calibri" w:eastAsia="Calibri" w:hAnsi="Calibri" w:cs="Calibri"/>
        </w:rPr>
        <w:t>Vista la solicitud</w:t>
      </w:r>
      <w:r>
        <w:rPr>
          <w:rFonts w:ascii="Calibri" w:eastAsia="Calibri" w:hAnsi="Calibri" w:cs="Calibri"/>
        </w:rPr>
        <w:t xml:space="preserve"> de la señora Ana Miriam Zepeda de Rodríguez, de la comunidad El Copinol, de este municipio, quien expone el fallecimiento de su padre, señor Jorge Esteban Zepeda Quevedo, quien falleció el día veintisiete de junio de dos mil veinte a causa de Paro cardiorrespiratorio, por lo cual solicita un apoyo para gastos fúnebres, </w:t>
      </w:r>
      <w:r>
        <w:rPr>
          <w:rFonts w:ascii="Calibri" w:hAnsi="Calibri" w:cs="Calibri"/>
          <w:color w:val="000000"/>
          <w:lang w:val="es-SV"/>
        </w:rPr>
        <w:t xml:space="preserve">por lo cual, </w:t>
      </w:r>
      <w:r w:rsidRPr="004B2695">
        <w:rPr>
          <w:rFonts w:ascii="Calibri" w:eastAsia="Calibri" w:hAnsi="Calibri" w:cs="Calibri"/>
          <w:color w:val="000000"/>
        </w:rPr>
        <w:t xml:space="preserve">de conformidad a lo establecido en los arts. 203, 204 ord. 3° de la Constitución,  art. </w:t>
      </w:r>
      <w:r>
        <w:rPr>
          <w:rFonts w:ascii="Calibri" w:eastAsia="Calibri" w:hAnsi="Calibri" w:cs="Calibri"/>
          <w:color w:val="000000"/>
          <w:lang w:val="es-SV"/>
        </w:rPr>
        <w:t>3 numerales 3</w:t>
      </w:r>
      <w:r w:rsidRPr="00863F21">
        <w:rPr>
          <w:rFonts w:ascii="Calibri" w:eastAsia="Calibri" w:hAnsi="Calibri" w:cs="Calibri"/>
          <w:color w:val="000000"/>
          <w:lang w:val="es-SV"/>
        </w:rPr>
        <w:t>; artículo 31 numeral 4</w:t>
      </w:r>
      <w:r w:rsidRPr="004B2695">
        <w:rPr>
          <w:rFonts w:ascii="Calibri" w:eastAsia="Calibri" w:hAnsi="Calibri" w:cs="Calibri"/>
          <w:color w:val="000000"/>
        </w:rPr>
        <w:t xml:space="preserve"> del Código Municipal,</w:t>
      </w:r>
      <w:r>
        <w:rPr>
          <w:rFonts w:ascii="Calibri" w:eastAsia="Calibri" w:hAnsi="Calibri" w:cs="Calibri"/>
          <w:color w:val="000000"/>
        </w:rPr>
        <w:t xml:space="preserve"> </w:t>
      </w:r>
      <w:r w:rsidRPr="004B2695">
        <w:rPr>
          <w:rFonts w:ascii="Calibri" w:eastAsia="Calibri" w:hAnsi="Calibri" w:cs="Calibri"/>
          <w:b/>
          <w:color w:val="000000"/>
        </w:rPr>
        <w:t>SE ACUERDA:</w:t>
      </w:r>
      <w:r>
        <w:rPr>
          <w:rFonts w:ascii="Calibri" w:eastAsia="Calibri" w:hAnsi="Calibri" w:cs="Calibri"/>
          <w:b/>
          <w:color w:val="000000"/>
        </w:rPr>
        <w:t xml:space="preserve"> </w:t>
      </w:r>
      <w:r w:rsidRPr="00C353BA">
        <w:rPr>
          <w:rFonts w:ascii="Calibri" w:eastAsia="Calibri" w:hAnsi="Calibri" w:cs="Calibri"/>
          <w:color w:val="000000"/>
        </w:rPr>
        <w:t xml:space="preserve">Autorizar la erogación de Doscientos dólares ($ 200.00) </w:t>
      </w:r>
      <w:r>
        <w:rPr>
          <w:rFonts w:ascii="Calibri" w:eastAsia="Calibri" w:hAnsi="Calibri" w:cs="Calibri"/>
          <w:color w:val="000000"/>
        </w:rPr>
        <w:t xml:space="preserve">a nombre de la señora </w:t>
      </w:r>
      <w:r w:rsidRPr="00C353BA">
        <w:rPr>
          <w:rFonts w:ascii="Calibri" w:eastAsia="Calibri" w:hAnsi="Calibri" w:cs="Calibri"/>
        </w:rPr>
        <w:t>Ana Miriam Zepeda de Rodríguez</w:t>
      </w:r>
      <w:r>
        <w:rPr>
          <w:rFonts w:ascii="Calibri" w:eastAsia="Calibri" w:hAnsi="Calibri" w:cs="Calibri"/>
        </w:rPr>
        <w:t xml:space="preserve"> </w:t>
      </w:r>
      <w:r w:rsidRPr="00C353BA">
        <w:rPr>
          <w:rFonts w:ascii="Calibri" w:eastAsia="Calibri" w:hAnsi="Calibri" w:cs="Calibri"/>
          <w:color w:val="000000"/>
        </w:rPr>
        <w:t>en concepto de apoyo para gastos funerarios</w:t>
      </w:r>
      <w:r>
        <w:rPr>
          <w:rFonts w:ascii="Calibri" w:eastAsia="Calibri" w:hAnsi="Calibri" w:cs="Calibri"/>
          <w:color w:val="000000"/>
        </w:rPr>
        <w:t xml:space="preserve"> por el fallecimiento de su padre </w:t>
      </w:r>
      <w:r>
        <w:rPr>
          <w:rFonts w:ascii="Calibri" w:eastAsia="Calibri" w:hAnsi="Calibri" w:cs="Calibri"/>
        </w:rPr>
        <w:t xml:space="preserve">Jorge Esteban Zepeda Quevedo.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Pr>
          <w:rFonts w:ascii="Calibri" w:hAnsi="Calibri" w:cs="Calibri"/>
          <w:iCs/>
          <w:color w:val="000000"/>
        </w:rPr>
        <w:t xml:space="preserve">Y </w:t>
      </w:r>
      <w:r w:rsidRPr="0016206E">
        <w:rPr>
          <w:rFonts w:ascii="Calibri" w:hAnsi="Calibri" w:cs="Calibri"/>
          <w:iCs/>
          <w:color w:val="000000"/>
        </w:rPr>
        <w:t xml:space="preserve">no habiendo más que hacer constar en la presente acta damos por finalizada a las </w:t>
      </w:r>
      <w:r>
        <w:rPr>
          <w:rFonts w:ascii="Calibri" w:hAnsi="Calibri" w:cs="Calibri"/>
          <w:color w:val="000000"/>
        </w:rPr>
        <w:t xml:space="preserve">quince horas </w:t>
      </w:r>
      <w:r w:rsidR="00980F19">
        <w:rPr>
          <w:rFonts w:ascii="Calibri" w:hAnsi="Calibri" w:cs="Calibri"/>
          <w:color w:val="000000"/>
        </w:rPr>
        <w:t xml:space="preserve">treinta minutos </w:t>
      </w:r>
      <w:r>
        <w:rPr>
          <w:rFonts w:ascii="Calibri" w:hAnsi="Calibri" w:cs="Calibri"/>
          <w:color w:val="000000"/>
        </w:rPr>
        <w:t>d</w:t>
      </w:r>
      <w:r w:rsidRPr="0016206E">
        <w:rPr>
          <w:rFonts w:ascii="Calibri" w:hAnsi="Calibri" w:cs="Calibri"/>
          <w:color w:val="000000"/>
        </w:rPr>
        <w:t xml:space="preserve">el día </w:t>
      </w:r>
      <w:r>
        <w:rPr>
          <w:rFonts w:ascii="Calibri" w:hAnsi="Calibri" w:cs="Calibri"/>
          <w:color w:val="000000"/>
        </w:rPr>
        <w:t>tres de julio</w:t>
      </w:r>
      <w:r w:rsidRPr="0016206E">
        <w:rPr>
          <w:rFonts w:ascii="Calibri" w:hAnsi="Calibri" w:cs="Calibri"/>
          <w:color w:val="000000"/>
        </w:rPr>
        <w:t xml:space="preserve"> de dos mil veinte</w:t>
      </w:r>
      <w:r w:rsidRPr="0016206E">
        <w:rPr>
          <w:rFonts w:ascii="Calibri" w:hAnsi="Calibri" w:cs="Calibri"/>
          <w:iCs/>
          <w:color w:val="000000"/>
        </w:rPr>
        <w:t xml:space="preserve"> y firmamos.</w:t>
      </w:r>
    </w:p>
    <w:p w:rsidR="005C2BC2" w:rsidRDefault="005C2BC2" w:rsidP="005C2BC2">
      <w:pPr>
        <w:spacing w:line="276" w:lineRule="auto"/>
        <w:jc w:val="both"/>
        <w:rPr>
          <w:rFonts w:ascii="Calibri" w:eastAsia="Calibri" w:hAnsi="Calibri" w:cs="Calibri"/>
        </w:rPr>
      </w:pPr>
    </w:p>
    <w:p w:rsidR="001C2E8E" w:rsidRDefault="001C2E8E" w:rsidP="005C2BC2">
      <w:pPr>
        <w:spacing w:line="276" w:lineRule="auto"/>
        <w:jc w:val="both"/>
        <w:rPr>
          <w:rFonts w:ascii="Calibri" w:eastAsia="Calibri" w:hAnsi="Calibri" w:cs="Calibri"/>
        </w:rPr>
      </w:pPr>
    </w:p>
    <w:p w:rsidR="005C2BC2" w:rsidRPr="0016206E" w:rsidRDefault="005C2BC2" w:rsidP="005C2BC2">
      <w:pPr>
        <w:spacing w:line="276" w:lineRule="auto"/>
        <w:jc w:val="both"/>
        <w:rPr>
          <w:rFonts w:ascii="Calibri" w:eastAsia="Calibri" w:hAnsi="Calibri" w:cs="Calibri"/>
        </w:rPr>
      </w:pPr>
    </w:p>
    <w:p w:rsidR="005C2BC2" w:rsidRPr="0016206E" w:rsidRDefault="005C2BC2" w:rsidP="005C2BC2">
      <w:pPr>
        <w:spacing w:line="276" w:lineRule="auto"/>
        <w:jc w:val="both"/>
        <w:rPr>
          <w:rFonts w:ascii="Calibri" w:eastAsia="Calibri" w:hAnsi="Calibri" w:cs="Calibri"/>
          <w:color w:val="000000"/>
        </w:rPr>
      </w:pPr>
    </w:p>
    <w:p w:rsidR="005C2BC2" w:rsidRPr="0016206E" w:rsidRDefault="005C2BC2" w:rsidP="005C2BC2">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5C2BC2" w:rsidRPr="0016206E" w:rsidRDefault="005C2BC2" w:rsidP="005C2BC2">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5C2BC2" w:rsidRPr="0016206E" w:rsidRDefault="005C2BC2" w:rsidP="005C2BC2">
      <w:pPr>
        <w:pStyle w:val="Textoindependiente2"/>
        <w:spacing w:after="0" w:line="276" w:lineRule="auto"/>
        <w:jc w:val="center"/>
        <w:rPr>
          <w:rFonts w:ascii="Calibri" w:hAnsi="Calibri" w:cs="Calibri"/>
          <w:b/>
          <w:color w:val="000000"/>
        </w:rPr>
      </w:pPr>
    </w:p>
    <w:p w:rsidR="005C2BC2" w:rsidRPr="0016206E" w:rsidRDefault="005C2BC2" w:rsidP="005C2BC2">
      <w:pPr>
        <w:pStyle w:val="Textoindependiente2"/>
        <w:spacing w:after="0" w:line="276" w:lineRule="auto"/>
        <w:jc w:val="center"/>
        <w:rPr>
          <w:rFonts w:ascii="Calibri" w:hAnsi="Calibri" w:cs="Calibri"/>
          <w:b/>
          <w:color w:val="000000"/>
        </w:rPr>
      </w:pPr>
    </w:p>
    <w:p w:rsidR="005C2BC2" w:rsidRPr="0016206E" w:rsidRDefault="005C2BC2" w:rsidP="005C2BC2">
      <w:pPr>
        <w:pStyle w:val="Textoindependiente2"/>
        <w:spacing w:after="0" w:line="276" w:lineRule="auto"/>
        <w:jc w:val="center"/>
        <w:rPr>
          <w:rFonts w:ascii="Calibri" w:hAnsi="Calibri" w:cs="Calibri"/>
          <w:b/>
          <w:color w:val="000000"/>
        </w:rPr>
      </w:pPr>
    </w:p>
    <w:p w:rsidR="005C2BC2" w:rsidRPr="0016206E" w:rsidRDefault="005C2BC2" w:rsidP="005C2BC2">
      <w:pPr>
        <w:pStyle w:val="Textoindependiente2"/>
        <w:spacing w:after="0" w:line="240" w:lineRule="auto"/>
        <w:ind w:left="708" w:hanging="708"/>
        <w:rPr>
          <w:rFonts w:ascii="Calibri" w:hAnsi="Calibri" w:cs="Calibri"/>
          <w:b/>
          <w:color w:val="000000"/>
        </w:rPr>
      </w:pPr>
      <w:r>
        <w:rPr>
          <w:rFonts w:ascii="Calibri" w:hAnsi="Calibri" w:cs="Calibri"/>
          <w:b/>
          <w:color w:val="000000"/>
        </w:rPr>
        <w:t xml:space="preserve">     </w:t>
      </w:r>
      <w:r w:rsidRPr="008110FD">
        <w:rPr>
          <w:rFonts w:ascii="Calibri" w:hAnsi="Calibri" w:cs="Calibri"/>
          <w:b/>
          <w:color w:val="FFFFFF" w:themeColor="background1"/>
        </w:rPr>
        <w:t>Verónica Marisol Flores Rivas</w:t>
      </w:r>
      <w:r w:rsidRPr="0016206E">
        <w:rPr>
          <w:rFonts w:ascii="Calibri" w:hAnsi="Calibri" w:cs="Calibri"/>
          <w:b/>
          <w:color w:val="000000"/>
        </w:rPr>
        <w:t xml:space="preserve">                </w:t>
      </w:r>
      <w:r w:rsidRPr="0016206E">
        <w:rPr>
          <w:rFonts w:ascii="Calibri" w:hAnsi="Calibri" w:cs="Calibri"/>
          <w:b/>
          <w:color w:val="000000"/>
        </w:rPr>
        <w:tab/>
      </w:r>
      <w:r w:rsidRPr="0016206E">
        <w:rPr>
          <w:rFonts w:ascii="Calibri" w:hAnsi="Calibri" w:cs="Calibri"/>
          <w:b/>
          <w:color w:val="000000"/>
        </w:rPr>
        <w:tab/>
      </w:r>
      <w:r>
        <w:rPr>
          <w:rFonts w:ascii="Calibri" w:hAnsi="Calibri" w:cs="Calibri"/>
          <w:b/>
          <w:color w:val="000000"/>
        </w:rPr>
        <w:t xml:space="preserve">             </w:t>
      </w:r>
      <w:r w:rsidRPr="0016206E">
        <w:rPr>
          <w:rFonts w:ascii="Calibri" w:hAnsi="Calibri" w:cs="Calibri"/>
          <w:b/>
          <w:color w:val="000000"/>
        </w:rPr>
        <w:t xml:space="preserve">Ana María Menjivar                                      </w:t>
      </w:r>
      <w:r w:rsidRPr="008110FD">
        <w:rPr>
          <w:rFonts w:ascii="Calibri" w:hAnsi="Calibri" w:cs="Calibri"/>
          <w:b/>
          <w:color w:val="FFFFFF" w:themeColor="background1"/>
        </w:rPr>
        <w:t>Síndica Municipal</w:t>
      </w:r>
      <w:r w:rsidRPr="0016206E">
        <w:rPr>
          <w:rFonts w:ascii="Calibri" w:hAnsi="Calibri" w:cs="Calibri"/>
          <w:b/>
          <w:color w:val="000000"/>
        </w:rPr>
        <w:t xml:space="preserve">                                            </w:t>
      </w:r>
      <w:r>
        <w:rPr>
          <w:rFonts w:ascii="Calibri" w:hAnsi="Calibri" w:cs="Calibri"/>
          <w:b/>
          <w:color w:val="000000"/>
        </w:rPr>
        <w:t xml:space="preserve">         </w:t>
      </w:r>
      <w:r w:rsidRPr="0016206E">
        <w:rPr>
          <w:rFonts w:ascii="Calibri" w:hAnsi="Calibri" w:cs="Calibri"/>
          <w:b/>
          <w:color w:val="000000"/>
        </w:rPr>
        <w:t xml:space="preserve"> 1</w:t>
      </w:r>
      <w:r w:rsidRPr="0016206E">
        <w:rPr>
          <w:rFonts w:ascii="Calibri" w:hAnsi="Calibri" w:cs="Calibri"/>
          <w:b/>
        </w:rPr>
        <w:t xml:space="preserve"> ª</w:t>
      </w:r>
      <w:r w:rsidRPr="0016206E">
        <w:rPr>
          <w:rFonts w:ascii="Calibri" w:hAnsi="Calibri" w:cs="Calibri"/>
          <w:b/>
          <w:color w:val="000000"/>
        </w:rPr>
        <w:t xml:space="preserve"> Regidora Propietaria</w:t>
      </w:r>
    </w:p>
    <w:p w:rsidR="005C2BC2" w:rsidRPr="0016206E" w:rsidRDefault="005C2BC2" w:rsidP="005C2BC2">
      <w:pPr>
        <w:pStyle w:val="Textoindependiente2"/>
        <w:spacing w:after="0" w:line="240" w:lineRule="auto"/>
        <w:jc w:val="center"/>
        <w:rPr>
          <w:rFonts w:ascii="Calibri" w:hAnsi="Calibri" w:cs="Calibri"/>
          <w:b/>
        </w:rPr>
      </w:pPr>
    </w:p>
    <w:p w:rsidR="005C2BC2" w:rsidRPr="0016206E" w:rsidRDefault="005C2BC2" w:rsidP="005C2BC2">
      <w:pPr>
        <w:pStyle w:val="Textoindependiente2"/>
        <w:spacing w:after="0" w:line="240" w:lineRule="auto"/>
        <w:jc w:val="center"/>
        <w:rPr>
          <w:rFonts w:ascii="Calibri" w:hAnsi="Calibri" w:cs="Calibri"/>
          <w:b/>
        </w:rPr>
      </w:pPr>
    </w:p>
    <w:p w:rsidR="005C2BC2" w:rsidRPr="0016206E" w:rsidRDefault="005C2BC2" w:rsidP="005C2BC2">
      <w:pPr>
        <w:pStyle w:val="Textoindependiente2"/>
        <w:spacing w:after="0" w:line="240" w:lineRule="auto"/>
        <w:jc w:val="center"/>
        <w:rPr>
          <w:rFonts w:ascii="Calibri" w:hAnsi="Calibri" w:cs="Calibri"/>
          <w:b/>
        </w:rPr>
      </w:pPr>
    </w:p>
    <w:p w:rsidR="005C2BC2" w:rsidRPr="0016206E" w:rsidRDefault="005C2BC2" w:rsidP="005C2BC2">
      <w:pPr>
        <w:pStyle w:val="Textoindependiente2"/>
        <w:spacing w:after="0" w:line="240" w:lineRule="auto"/>
        <w:jc w:val="center"/>
        <w:rPr>
          <w:rFonts w:ascii="Calibri" w:hAnsi="Calibri" w:cs="Calibri"/>
          <w:b/>
          <w:color w:val="000000"/>
        </w:rPr>
      </w:pPr>
    </w:p>
    <w:p w:rsidR="005C2BC2" w:rsidRPr="0016206E" w:rsidRDefault="005C2BC2" w:rsidP="005C2BC2">
      <w:pPr>
        <w:pStyle w:val="Textoindependiente2"/>
        <w:spacing w:after="0" w:line="240" w:lineRule="auto"/>
        <w:rPr>
          <w:rFonts w:ascii="Calibri" w:hAnsi="Calibri" w:cs="Calibri"/>
          <w:b/>
        </w:rPr>
      </w:pPr>
      <w:r>
        <w:rPr>
          <w:rFonts w:ascii="Calibri" w:hAnsi="Calibri" w:cs="Calibri"/>
          <w:b/>
          <w:color w:val="000000"/>
        </w:rPr>
        <w:t xml:space="preserve">   </w:t>
      </w: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5C2BC2" w:rsidRPr="0016206E" w:rsidRDefault="005C2BC2" w:rsidP="005C2BC2">
      <w:pPr>
        <w:pStyle w:val="Textoindependiente2"/>
        <w:spacing w:after="0" w:line="240" w:lineRule="auto"/>
        <w:rPr>
          <w:rFonts w:ascii="Calibri" w:hAnsi="Calibri" w:cs="Calibri"/>
          <w:b/>
        </w:rPr>
      </w:pPr>
      <w:r>
        <w:rPr>
          <w:rFonts w:ascii="Calibri" w:hAnsi="Calibri" w:cs="Calibri"/>
          <w:b/>
        </w:rPr>
        <w:t xml:space="preserve">       </w:t>
      </w: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5C2BC2" w:rsidRPr="0016206E" w:rsidRDefault="005C2BC2" w:rsidP="005C2BC2">
      <w:pPr>
        <w:pStyle w:val="Textoindependiente2"/>
        <w:spacing w:after="0" w:line="240" w:lineRule="auto"/>
        <w:jc w:val="center"/>
        <w:rPr>
          <w:rFonts w:ascii="Calibri" w:hAnsi="Calibri" w:cs="Calibri"/>
          <w:b/>
        </w:rPr>
      </w:pPr>
    </w:p>
    <w:p w:rsidR="005C2BC2" w:rsidRPr="0016206E" w:rsidRDefault="005C2BC2" w:rsidP="005C2BC2">
      <w:pPr>
        <w:pStyle w:val="Textoindependiente2"/>
        <w:spacing w:after="0" w:line="240" w:lineRule="auto"/>
        <w:jc w:val="center"/>
        <w:rPr>
          <w:rFonts w:ascii="Calibri" w:hAnsi="Calibri" w:cs="Calibri"/>
          <w:b/>
        </w:rPr>
      </w:pPr>
    </w:p>
    <w:p w:rsidR="005C2BC2" w:rsidRPr="0016206E" w:rsidRDefault="005C2BC2" w:rsidP="005C2BC2">
      <w:pPr>
        <w:pStyle w:val="Textoindependiente2"/>
        <w:spacing w:after="0" w:line="240" w:lineRule="auto"/>
        <w:jc w:val="center"/>
        <w:rPr>
          <w:rFonts w:ascii="Calibri" w:hAnsi="Calibri" w:cs="Calibri"/>
          <w:b/>
        </w:rPr>
      </w:pPr>
    </w:p>
    <w:p w:rsidR="005C2BC2" w:rsidRPr="0016206E" w:rsidRDefault="005C2BC2" w:rsidP="005C2BC2">
      <w:pPr>
        <w:pStyle w:val="Textoindependiente2"/>
        <w:spacing w:after="0" w:line="240" w:lineRule="auto"/>
        <w:jc w:val="center"/>
        <w:rPr>
          <w:rFonts w:ascii="Calibri" w:hAnsi="Calibri" w:cs="Calibri"/>
          <w:b/>
        </w:rPr>
      </w:pPr>
    </w:p>
    <w:p w:rsidR="005C2BC2" w:rsidRPr="0016206E" w:rsidRDefault="005C2BC2" w:rsidP="005C2BC2">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5C2BC2" w:rsidRPr="0016206E" w:rsidRDefault="005C2BC2" w:rsidP="005C2BC2">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5C2BC2" w:rsidRPr="0016206E" w:rsidRDefault="005C2BC2" w:rsidP="005C2BC2">
      <w:pPr>
        <w:pStyle w:val="Textoindependiente2"/>
        <w:spacing w:after="0" w:line="240" w:lineRule="auto"/>
        <w:jc w:val="center"/>
        <w:rPr>
          <w:rFonts w:ascii="Calibri" w:hAnsi="Calibri" w:cs="Calibri"/>
          <w:b/>
        </w:rPr>
      </w:pPr>
    </w:p>
    <w:p w:rsidR="005C2BC2" w:rsidRPr="0016206E" w:rsidRDefault="005C2BC2" w:rsidP="005C2BC2">
      <w:pPr>
        <w:pStyle w:val="Textoindependiente2"/>
        <w:spacing w:after="0" w:line="240" w:lineRule="auto"/>
        <w:jc w:val="center"/>
        <w:rPr>
          <w:rFonts w:ascii="Calibri" w:hAnsi="Calibri" w:cs="Calibri"/>
          <w:b/>
        </w:rPr>
      </w:pPr>
    </w:p>
    <w:p w:rsidR="005C2BC2" w:rsidRPr="0016206E" w:rsidRDefault="005C2BC2" w:rsidP="005C2BC2">
      <w:pPr>
        <w:pStyle w:val="Textoindependiente2"/>
        <w:spacing w:after="0" w:line="240" w:lineRule="auto"/>
        <w:jc w:val="center"/>
        <w:rPr>
          <w:rFonts w:ascii="Calibri" w:hAnsi="Calibri" w:cs="Calibri"/>
          <w:b/>
          <w:color w:val="000000"/>
        </w:rPr>
      </w:pPr>
    </w:p>
    <w:p w:rsidR="005C2BC2" w:rsidRPr="0016206E" w:rsidRDefault="005C2BC2" w:rsidP="005C2BC2">
      <w:pPr>
        <w:pStyle w:val="Textoindependiente2"/>
        <w:spacing w:after="0" w:line="240" w:lineRule="auto"/>
        <w:jc w:val="center"/>
        <w:rPr>
          <w:rFonts w:ascii="Calibri" w:hAnsi="Calibri" w:cs="Calibri"/>
          <w:b/>
          <w:color w:val="000000"/>
        </w:rPr>
      </w:pPr>
    </w:p>
    <w:p w:rsidR="005C2BC2" w:rsidRPr="0016206E" w:rsidRDefault="005C2BC2" w:rsidP="005C2BC2">
      <w:pPr>
        <w:pStyle w:val="Textoindependiente2"/>
        <w:spacing w:after="0" w:line="240" w:lineRule="auto"/>
        <w:rPr>
          <w:rFonts w:ascii="Calibri" w:hAnsi="Calibri" w:cs="Calibri"/>
          <w:b/>
        </w:rPr>
      </w:pPr>
      <w:r w:rsidRPr="00892385">
        <w:rPr>
          <w:rFonts w:ascii="Calibri" w:hAnsi="Calibri" w:cs="Calibri"/>
          <w:b/>
          <w:color w:val="FFFFFF" w:themeColor="background1"/>
        </w:rPr>
        <w:t>José Mauricio Alas Menjivar</w:t>
      </w:r>
      <w:r w:rsidRPr="0016206E">
        <w:rPr>
          <w:rFonts w:ascii="Calibri" w:hAnsi="Calibri" w:cs="Calibri"/>
          <w:b/>
        </w:rPr>
        <w:t xml:space="preserve">                                            </w:t>
      </w:r>
      <w:r w:rsidRPr="0016206E">
        <w:rPr>
          <w:rFonts w:ascii="Calibri" w:hAnsi="Calibri" w:cs="Calibri"/>
          <w:b/>
          <w:color w:val="000000"/>
        </w:rPr>
        <w:t>Jorge Francisco Gómez Castillo</w:t>
      </w:r>
    </w:p>
    <w:p w:rsidR="005C2BC2" w:rsidRPr="0016206E" w:rsidRDefault="005C2BC2" w:rsidP="005C2BC2">
      <w:pPr>
        <w:pStyle w:val="Textoindependiente2"/>
        <w:spacing w:after="0" w:line="240" w:lineRule="auto"/>
        <w:rPr>
          <w:rFonts w:ascii="Calibri" w:hAnsi="Calibri" w:cs="Calibri"/>
          <w:b/>
        </w:rPr>
      </w:pPr>
      <w:r w:rsidRPr="0016206E">
        <w:rPr>
          <w:rFonts w:ascii="Calibri" w:hAnsi="Calibri" w:cs="Calibri"/>
          <w:b/>
          <w:color w:val="000000"/>
        </w:rPr>
        <w:t xml:space="preserve">       </w:t>
      </w:r>
      <w:r w:rsidRPr="00892385">
        <w:rPr>
          <w:rFonts w:ascii="Calibri" w:hAnsi="Calibri" w:cs="Calibri"/>
          <w:b/>
          <w:color w:val="FFFFFF" w:themeColor="background1"/>
        </w:rPr>
        <w:t>6° Regidor Propietario</w:t>
      </w:r>
      <w:r>
        <w:rPr>
          <w:rFonts w:ascii="Calibri" w:hAnsi="Calibri" w:cs="Calibri"/>
          <w:b/>
          <w:color w:val="000000"/>
        </w:rPr>
        <w:t xml:space="preserve">                                                      </w:t>
      </w:r>
      <w:r w:rsidRPr="0016206E">
        <w:rPr>
          <w:rFonts w:ascii="Calibri" w:hAnsi="Calibri" w:cs="Calibri"/>
          <w:b/>
          <w:color w:val="000000"/>
        </w:rPr>
        <w:t>7°Regidor Propietario</w:t>
      </w:r>
    </w:p>
    <w:p w:rsidR="005C2BC2" w:rsidRPr="0016206E" w:rsidRDefault="005C2BC2" w:rsidP="005C2BC2">
      <w:pPr>
        <w:pStyle w:val="Textoindependiente2"/>
        <w:spacing w:after="0" w:line="240" w:lineRule="auto"/>
        <w:jc w:val="center"/>
        <w:rPr>
          <w:rFonts w:ascii="Calibri" w:hAnsi="Calibri" w:cs="Calibri"/>
          <w:b/>
        </w:rPr>
      </w:pPr>
    </w:p>
    <w:p w:rsidR="005C2BC2" w:rsidRDefault="005C2BC2" w:rsidP="005C2BC2">
      <w:pPr>
        <w:pStyle w:val="Textoindependiente2"/>
        <w:spacing w:after="0" w:line="240" w:lineRule="auto"/>
        <w:jc w:val="center"/>
        <w:rPr>
          <w:rFonts w:ascii="Calibri" w:hAnsi="Calibri" w:cs="Calibri"/>
          <w:b/>
        </w:rPr>
      </w:pPr>
    </w:p>
    <w:p w:rsidR="001C2E8E" w:rsidRPr="0016206E" w:rsidRDefault="001C2E8E" w:rsidP="005C2BC2">
      <w:pPr>
        <w:pStyle w:val="Textoindependiente2"/>
        <w:spacing w:after="0" w:line="240" w:lineRule="auto"/>
        <w:jc w:val="center"/>
        <w:rPr>
          <w:rFonts w:ascii="Calibri" w:hAnsi="Calibri" w:cs="Calibri"/>
          <w:b/>
        </w:rPr>
      </w:pPr>
    </w:p>
    <w:p w:rsidR="005C2BC2" w:rsidRDefault="005C2BC2" w:rsidP="005C2BC2">
      <w:pPr>
        <w:pStyle w:val="Textoindependiente2"/>
        <w:spacing w:after="0" w:line="240" w:lineRule="auto"/>
        <w:jc w:val="center"/>
        <w:rPr>
          <w:rFonts w:ascii="Calibri" w:hAnsi="Calibri" w:cs="Calibri"/>
          <w:b/>
        </w:rPr>
      </w:pPr>
    </w:p>
    <w:p w:rsidR="005C2BC2" w:rsidRPr="0016206E" w:rsidRDefault="005C2BC2" w:rsidP="005C2BC2">
      <w:pPr>
        <w:pStyle w:val="Textoindependiente2"/>
        <w:spacing w:after="0" w:line="240" w:lineRule="auto"/>
        <w:jc w:val="center"/>
        <w:rPr>
          <w:rFonts w:ascii="Calibri" w:hAnsi="Calibri" w:cs="Calibri"/>
          <w:b/>
        </w:rPr>
      </w:pPr>
    </w:p>
    <w:p w:rsidR="005C2BC2" w:rsidRPr="0016206E" w:rsidRDefault="005C2BC2" w:rsidP="005C2BC2">
      <w:pPr>
        <w:pStyle w:val="Textoindependiente2"/>
        <w:spacing w:after="0" w:line="240" w:lineRule="auto"/>
        <w:jc w:val="center"/>
        <w:rPr>
          <w:rFonts w:ascii="Calibri" w:hAnsi="Calibri" w:cs="Calibri"/>
          <w:b/>
        </w:rPr>
      </w:pPr>
    </w:p>
    <w:p w:rsidR="005C2BC2" w:rsidRPr="0016206E" w:rsidRDefault="005C2BC2" w:rsidP="005C2BC2">
      <w:pPr>
        <w:pStyle w:val="Textoindependiente2"/>
        <w:spacing w:after="0" w:line="240" w:lineRule="auto"/>
        <w:rPr>
          <w:rFonts w:ascii="Calibri" w:hAnsi="Calibri" w:cs="Calibri"/>
          <w:b/>
        </w:rPr>
      </w:pPr>
      <w:r>
        <w:rPr>
          <w:rFonts w:ascii="Calibri" w:hAnsi="Calibri" w:cs="Calibri"/>
          <w:b/>
        </w:rPr>
        <w:t xml:space="preserve">  </w:t>
      </w: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5C2BC2" w:rsidRPr="0016206E" w:rsidRDefault="005C2BC2" w:rsidP="005C2BC2">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w:t>
      </w:r>
      <w:r>
        <w:rPr>
          <w:rFonts w:ascii="Calibri" w:hAnsi="Calibri" w:cs="Calibri"/>
          <w:b/>
          <w:color w:val="000000"/>
        </w:rPr>
        <w:t xml:space="preserve">     </w:t>
      </w:r>
      <w:r w:rsidRPr="0016206E">
        <w:rPr>
          <w:rFonts w:ascii="Calibri" w:hAnsi="Calibri" w:cs="Calibri"/>
          <w:b/>
          <w:color w:val="000000"/>
        </w:rPr>
        <w:t>1° Regidor Suplente</w:t>
      </w:r>
    </w:p>
    <w:p w:rsidR="005C2BC2" w:rsidRPr="0016206E" w:rsidRDefault="005C2BC2" w:rsidP="005C2BC2">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5C2BC2" w:rsidRPr="0016206E" w:rsidRDefault="005C2BC2" w:rsidP="005C2BC2">
      <w:pPr>
        <w:pStyle w:val="Textoindependiente2"/>
        <w:shd w:val="clear" w:color="auto" w:fill="FFFFFF"/>
        <w:spacing w:after="0" w:line="240" w:lineRule="auto"/>
        <w:rPr>
          <w:rFonts w:ascii="Calibri" w:hAnsi="Calibri" w:cs="Calibri"/>
          <w:b/>
          <w:color w:val="000000"/>
        </w:rPr>
      </w:pPr>
    </w:p>
    <w:p w:rsidR="005C2BC2" w:rsidRDefault="005C2BC2" w:rsidP="005C2BC2">
      <w:pPr>
        <w:pStyle w:val="Textoindependiente2"/>
        <w:shd w:val="clear" w:color="auto" w:fill="FFFFFF"/>
        <w:spacing w:after="0" w:line="240" w:lineRule="auto"/>
        <w:jc w:val="center"/>
        <w:rPr>
          <w:rFonts w:ascii="Calibri" w:hAnsi="Calibri" w:cs="Calibri"/>
          <w:b/>
          <w:color w:val="000000"/>
        </w:rPr>
      </w:pPr>
    </w:p>
    <w:p w:rsidR="001C2E8E" w:rsidRPr="0016206E" w:rsidRDefault="001C2E8E" w:rsidP="005C2BC2">
      <w:pPr>
        <w:pStyle w:val="Textoindependiente2"/>
        <w:shd w:val="clear" w:color="auto" w:fill="FFFFFF"/>
        <w:spacing w:after="0" w:line="240" w:lineRule="auto"/>
        <w:jc w:val="center"/>
        <w:rPr>
          <w:rFonts w:ascii="Calibri" w:hAnsi="Calibri" w:cs="Calibri"/>
          <w:b/>
          <w:color w:val="000000"/>
        </w:rPr>
      </w:pPr>
    </w:p>
    <w:p w:rsidR="005C2BC2" w:rsidRPr="0016206E" w:rsidRDefault="005C2BC2" w:rsidP="005C2BC2">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jc w:val="center"/>
        <w:rPr>
          <w:rFonts w:ascii="Calibri" w:hAnsi="Calibri" w:cs="Calibri"/>
          <w:b/>
          <w:color w:val="000000"/>
        </w:rPr>
      </w:pPr>
    </w:p>
    <w:p w:rsidR="005C2BC2" w:rsidRPr="0016206E" w:rsidRDefault="005C2BC2" w:rsidP="005C2BC2">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5C2BC2" w:rsidRDefault="005C2BC2" w:rsidP="005C2BC2">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2° Regidora Suplente</w:t>
      </w:r>
      <w:r>
        <w:rPr>
          <w:rFonts w:ascii="Calibri" w:hAnsi="Calibri" w:cs="Calibri"/>
          <w:b/>
          <w:color w:val="000000"/>
        </w:rPr>
        <w:t>, Actuando</w:t>
      </w:r>
      <w:r w:rsidRPr="0016206E">
        <w:rPr>
          <w:rFonts w:ascii="Calibri" w:hAnsi="Calibri" w:cs="Calibri"/>
          <w:b/>
          <w:color w:val="000000"/>
        </w:rPr>
        <w:t xml:space="preserve">                                             3° Regidor Suplente</w:t>
      </w:r>
    </w:p>
    <w:p w:rsidR="005C2BC2" w:rsidRPr="0016206E" w:rsidRDefault="005C2BC2" w:rsidP="005C2BC2">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Suplencia de la Síndica Municipal</w:t>
      </w:r>
    </w:p>
    <w:p w:rsidR="005C2BC2" w:rsidRPr="0016206E" w:rsidRDefault="005C2BC2" w:rsidP="005C2BC2">
      <w:pPr>
        <w:pStyle w:val="Textoindependiente2"/>
        <w:shd w:val="clear" w:color="auto" w:fill="FFFFFF"/>
        <w:spacing w:after="0" w:line="240" w:lineRule="auto"/>
        <w:rPr>
          <w:rFonts w:ascii="Calibri" w:hAnsi="Calibri" w:cs="Calibri"/>
          <w:b/>
          <w:color w:val="000000"/>
        </w:rPr>
      </w:pPr>
    </w:p>
    <w:p w:rsidR="005C2BC2" w:rsidRPr="0016206E" w:rsidRDefault="005C2BC2" w:rsidP="005C2BC2">
      <w:pPr>
        <w:pStyle w:val="Textoindependiente2"/>
        <w:shd w:val="clear" w:color="auto" w:fill="FFFFFF"/>
        <w:spacing w:after="0" w:line="240" w:lineRule="auto"/>
        <w:jc w:val="center"/>
        <w:rPr>
          <w:rFonts w:ascii="Calibri" w:hAnsi="Calibri" w:cs="Calibri"/>
          <w:b/>
          <w:color w:val="000000"/>
        </w:rPr>
      </w:pPr>
    </w:p>
    <w:p w:rsidR="005C2BC2" w:rsidRDefault="005C2BC2" w:rsidP="005C2BC2">
      <w:pPr>
        <w:pStyle w:val="Textoindependiente2"/>
        <w:shd w:val="clear" w:color="auto" w:fill="FFFFFF"/>
        <w:spacing w:after="0" w:line="240" w:lineRule="auto"/>
        <w:jc w:val="center"/>
        <w:rPr>
          <w:rFonts w:ascii="Calibri" w:hAnsi="Calibri" w:cs="Calibri"/>
          <w:b/>
          <w:color w:val="000000"/>
        </w:rPr>
      </w:pPr>
    </w:p>
    <w:p w:rsidR="001C2E8E" w:rsidRPr="0016206E" w:rsidRDefault="001C2E8E" w:rsidP="005C2BC2">
      <w:pPr>
        <w:pStyle w:val="Textoindependiente2"/>
        <w:shd w:val="clear" w:color="auto" w:fill="FFFFFF"/>
        <w:spacing w:after="0" w:line="240" w:lineRule="auto"/>
        <w:jc w:val="center"/>
        <w:rPr>
          <w:rFonts w:ascii="Calibri" w:hAnsi="Calibri" w:cs="Calibri"/>
          <w:b/>
          <w:color w:val="000000"/>
        </w:rPr>
      </w:pPr>
    </w:p>
    <w:p w:rsidR="005C2BC2" w:rsidRPr="0016206E" w:rsidRDefault="005C2BC2" w:rsidP="005C2BC2">
      <w:pPr>
        <w:pStyle w:val="Textoindependiente2"/>
        <w:shd w:val="clear" w:color="auto" w:fill="FFFFFF"/>
        <w:spacing w:after="0" w:line="240" w:lineRule="auto"/>
        <w:jc w:val="center"/>
        <w:rPr>
          <w:rFonts w:ascii="Calibri" w:hAnsi="Calibri" w:cs="Calibri"/>
          <w:b/>
        </w:rPr>
      </w:pPr>
    </w:p>
    <w:p w:rsidR="005C2BC2" w:rsidRPr="0016206E" w:rsidRDefault="005C2BC2" w:rsidP="005C2BC2">
      <w:pPr>
        <w:pStyle w:val="Textoindependiente2"/>
        <w:shd w:val="clear" w:color="auto" w:fill="FFFFFF"/>
        <w:spacing w:after="0" w:line="240" w:lineRule="auto"/>
        <w:rPr>
          <w:rFonts w:ascii="Calibri" w:hAnsi="Calibri" w:cs="Calibri"/>
          <w:b/>
          <w:color w:val="000000"/>
          <w:lang w:val="es-SV"/>
        </w:rPr>
      </w:pPr>
      <w:r w:rsidRPr="0016206E">
        <w:rPr>
          <w:rFonts w:ascii="Calibri" w:hAnsi="Calibri" w:cs="Calibri"/>
          <w:b/>
        </w:rPr>
        <w:t xml:space="preserve">    Pedro Antonio Hernández Ponce                                Elías Benjamín Castillo Rodríguez</w:t>
      </w:r>
    </w:p>
    <w:p w:rsidR="005C2BC2" w:rsidRDefault="005C2BC2" w:rsidP="005C2BC2">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4</w:t>
      </w:r>
      <w:r>
        <w:rPr>
          <w:rFonts w:ascii="Calibri" w:hAnsi="Calibri" w:cs="Calibri"/>
          <w:b/>
          <w:color w:val="000000"/>
        </w:rPr>
        <w:t xml:space="preserve">° Regidor Suplente, </w:t>
      </w:r>
      <w:r w:rsidRPr="0016206E">
        <w:rPr>
          <w:rFonts w:ascii="Calibri" w:hAnsi="Calibri" w:cs="Calibri"/>
          <w:b/>
          <w:color w:val="000000"/>
        </w:rPr>
        <w:t xml:space="preserve">  </w:t>
      </w:r>
      <w:r>
        <w:rPr>
          <w:rFonts w:ascii="Calibri" w:hAnsi="Calibri" w:cs="Calibri"/>
          <w:b/>
          <w:color w:val="000000"/>
        </w:rPr>
        <w:t>Actuando en</w:t>
      </w:r>
      <w:r w:rsidRPr="0016206E">
        <w:rPr>
          <w:rFonts w:ascii="Calibri" w:hAnsi="Calibri" w:cs="Calibri"/>
          <w:b/>
          <w:color w:val="000000"/>
        </w:rPr>
        <w:t xml:space="preserve">                                    Secretario municipal.</w:t>
      </w:r>
    </w:p>
    <w:p w:rsidR="005C2BC2" w:rsidRPr="0016206E" w:rsidRDefault="005C2BC2" w:rsidP="005C2BC2">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Suplencia del  6º regidor propietario.</w:t>
      </w:r>
    </w:p>
    <w:p w:rsidR="005C2BC2" w:rsidRDefault="005C2BC2"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4741EB" w:rsidRDefault="004741EB"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4741EB" w:rsidRDefault="004741EB"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D5268D" w:rsidRDefault="00D5268D"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D5268D" w:rsidRDefault="00D5268D"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D5268D" w:rsidRDefault="00D5268D" w:rsidP="00D5268D">
      <w:pPr>
        <w:spacing w:line="276" w:lineRule="auto"/>
        <w:jc w:val="both"/>
        <w:rPr>
          <w:rFonts w:ascii="Calibri" w:eastAsia="Calibri" w:hAnsi="Calibri" w:cs="Calibri"/>
        </w:rPr>
      </w:pPr>
      <w:r w:rsidRPr="00791DD6">
        <w:rPr>
          <w:rFonts w:ascii="Calibri" w:hAnsi="Calibri" w:cs="Calibri"/>
          <w:b/>
        </w:rPr>
        <w:t>ACTA NÚMERO VEINTIOCHO</w:t>
      </w:r>
      <w:r w:rsidRPr="00791DD6">
        <w:rPr>
          <w:rFonts w:ascii="Calibri" w:hAnsi="Calibri" w:cs="Calibri"/>
        </w:rPr>
        <w:t xml:space="preserve">. Sesión Ordinaria del Concejo Municipal de Suchitoto, celebrada en las instalaciones de la Alcaldía Municipal de Suchitoto, departamento de Cuscatlán, a las catorce horas del día diez de julio del año dos mil veinte. Convocada y presidida por la señora Alcaldesa Municipal, Pedrina Rivera Hernández, con la presencia de la Síndica Municipal Verónica Marisol Flores Rivas, de los regidores propietarios: Ana María Menjivar, Walter Candelario Rodríguez, Blanca Lidia Romero de Menjivar, Claudia Elizabeth Castro de Argueta, José Manuel Pérez Melgar, Jorge Francisco Gómez Castillo, David Jaime Bonilla Hernández; en la presente sesión el señor Pedro Antonio Hernández Ponce actúa en suplencia del Sexto regidor propietario; también están presentes los </w:t>
      </w:r>
      <w:r w:rsidRPr="00791DD6">
        <w:rPr>
          <w:rFonts w:ascii="Calibri" w:hAnsi="Calibri" w:cs="Calibri"/>
        </w:rPr>
        <w:lastRenderedPageBreak/>
        <w:t>regidores Suplentes: Alfredo Landaverde, María Josefina Cabrera Hernández y Víctor Arístides Orellana Santamaría; y Secretario Municipal, licenciado Elías Benjamín Castillo Rodríguez.  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sidRPr="00A85B5A">
        <w:rPr>
          <w:rFonts w:ascii="Calibri" w:hAnsi="Calibri" w:cs="Calibri"/>
        </w:rPr>
        <w:t xml:space="preserve">: </w:t>
      </w:r>
      <w:r w:rsidRPr="00A85B5A">
        <w:rPr>
          <w:rFonts w:ascii="Calibri" w:hAnsi="Calibri" w:cs="Calibri"/>
          <w:b/>
        </w:rPr>
        <w:t xml:space="preserve">ACUERDO NÚMERO UNO. </w:t>
      </w:r>
      <w:r w:rsidRPr="00A85B5A">
        <w:rPr>
          <w:rFonts w:ascii="Calibri" w:eastAsia="Calibri" w:hAnsi="Calibri" w:cs="Calibri"/>
        </w:rPr>
        <w:t xml:space="preserve">Vista </w:t>
      </w:r>
      <w:r w:rsidRPr="00A85B5A">
        <w:rPr>
          <w:rFonts w:ascii="Calibri" w:hAnsi="Calibri" w:cs="Calibri"/>
        </w:rPr>
        <w:t>la Carpeta Técnica del proyecto “</w:t>
      </w:r>
      <w:r w:rsidRPr="00A85B5A">
        <w:rPr>
          <w:rFonts w:ascii="Calibri" w:hAnsi="Calibri" w:cs="Calibri"/>
          <w:lang w:eastAsia="es-SV"/>
        </w:rPr>
        <w:t>Actividades Culturales Aniversario</w:t>
      </w:r>
      <w:r w:rsidRPr="00A85B5A">
        <w:rPr>
          <w:rFonts w:ascii="Calibri" w:hAnsi="Calibri" w:cs="Calibri"/>
          <w:color w:val="000000"/>
          <w:lang w:eastAsia="es-SV"/>
        </w:rPr>
        <w:t xml:space="preserve"> de la Ciudad de  Suchitoto, municipio de Suchitoto, departamento de Cuscatlán</w:t>
      </w:r>
      <w:r w:rsidRPr="004B2695">
        <w:rPr>
          <w:rFonts w:ascii="Calibri" w:hAnsi="Calibri" w:cs="Calibri"/>
        </w:rPr>
        <w:t>”</w:t>
      </w:r>
      <w:r>
        <w:rPr>
          <w:rFonts w:ascii="Calibri" w:hAnsi="Calibri" w:cs="Calibri"/>
        </w:rPr>
        <w:t xml:space="preserve"> y verificada su disponibilidad presupuestaria, 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4B2695">
        <w:rPr>
          <w:rFonts w:ascii="Calibri" w:hAnsi="Calibri" w:cs="Calibri"/>
          <w:b/>
        </w:rPr>
        <w:t>“</w:t>
      </w:r>
      <w:r w:rsidRPr="00A85B5A">
        <w:rPr>
          <w:rFonts w:ascii="Calibri" w:hAnsi="Calibri" w:cs="Calibri"/>
          <w:b/>
          <w:lang w:eastAsia="es-SV"/>
        </w:rPr>
        <w:t>ACTIVIDADES CULTURALES ANIVERSARIO</w:t>
      </w:r>
      <w:r w:rsidRPr="00A85B5A">
        <w:rPr>
          <w:rFonts w:ascii="Calibri" w:hAnsi="Calibri" w:cs="Calibri"/>
          <w:b/>
          <w:color w:val="000000"/>
          <w:lang w:eastAsia="es-SV"/>
        </w:rPr>
        <w:t xml:space="preserve"> DE LA CIUDAD DE  SUCHITOTO,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Tres mil trescientos cincuenta dólares ($ 3,350.00) con cargo a FODES 75%</w:t>
      </w:r>
      <w:r w:rsidRPr="004B2695">
        <w:rPr>
          <w:rFonts w:ascii="Calibri" w:hAnsi="Calibri" w:cs="Calibri"/>
        </w:rPr>
        <w:t xml:space="preserve">; </w:t>
      </w:r>
      <w:r>
        <w:rPr>
          <w:rFonts w:ascii="Calibri" w:hAnsi="Calibri" w:cs="Calibri"/>
          <w:b/>
        </w:rPr>
        <w:t>2</w:t>
      </w:r>
      <w:r w:rsidRPr="004B2695">
        <w:rPr>
          <w:rFonts w:ascii="Calibri" w:hAnsi="Calibri" w:cs="Calibri"/>
          <w:b/>
        </w:rPr>
        <w:t>.</w:t>
      </w:r>
      <w:r>
        <w:rPr>
          <w:rFonts w:ascii="Calibri" w:hAnsi="Calibri" w:cs="Calibri"/>
          <w:b/>
        </w:rPr>
        <w:t xml:space="preserve"> </w:t>
      </w:r>
      <w:r w:rsidRPr="004B2695">
        <w:rPr>
          <w:rFonts w:ascii="Calibri" w:eastAsia="Calibri" w:hAnsi="Calibri" w:cs="Calibri"/>
        </w:rPr>
        <w:t>Autorizar al Jefe de UACI para que realice los trámites de contratación correspondientes</w:t>
      </w:r>
      <w:r>
        <w:rPr>
          <w:rFonts w:ascii="Calibri" w:eastAsia="Calibri" w:hAnsi="Calibri" w:cs="Calibri"/>
        </w:rPr>
        <w:t>, autorizando los pagos de productos y servicios  debidamente descritos y presupuestados</w:t>
      </w:r>
      <w:r w:rsidRPr="004B2695">
        <w:rPr>
          <w:rFonts w:ascii="Calibri" w:eastAsia="Calibri" w:hAnsi="Calibri" w:cs="Calibri"/>
        </w:rPr>
        <w:t xml:space="preserve">; </w:t>
      </w:r>
      <w:r>
        <w:rPr>
          <w:rFonts w:ascii="Calibri" w:eastAsia="Calibri" w:hAnsi="Calibri" w:cs="Calibri"/>
          <w:b/>
        </w:rPr>
        <w:t>3</w:t>
      </w:r>
      <w:r w:rsidRPr="004B2695">
        <w:rPr>
          <w:rFonts w:ascii="Calibri" w:eastAsia="Calibri" w:hAnsi="Calibri" w:cs="Calibri"/>
          <w:b/>
        </w:rPr>
        <w:t>.</w:t>
      </w:r>
      <w:r>
        <w:rPr>
          <w:rFonts w:ascii="Calibri" w:eastAsia="Calibri" w:hAnsi="Calibri" w:cs="Calibri"/>
          <w:b/>
        </w:rPr>
        <w:t xml:space="preserve"> </w:t>
      </w:r>
      <w:r w:rsidRPr="004B2695">
        <w:rPr>
          <w:rFonts w:ascii="Calibri" w:eastAsia="Calibri" w:hAnsi="Calibri" w:cs="Calibri"/>
          <w:color w:val="000000"/>
        </w:rPr>
        <w:t>Nombrar a</w:t>
      </w:r>
      <w:r w:rsidR="001522E0">
        <w:rPr>
          <w:rFonts w:ascii="Calibri" w:eastAsia="Calibri" w:hAnsi="Calibri" w:cs="Calibri"/>
          <w:color w:val="000000"/>
        </w:rPr>
        <w:t xml:space="preserve">l señor José Miguel Ángel Durán Batres </w:t>
      </w:r>
      <w:r>
        <w:rPr>
          <w:rFonts w:ascii="Calibri" w:eastAsia="Calibri" w:hAnsi="Calibri" w:cs="Calibri"/>
        </w:rPr>
        <w:t>c</w:t>
      </w:r>
      <w:r w:rsidRPr="004B2695">
        <w:rPr>
          <w:rFonts w:ascii="Calibri" w:eastAsia="Calibri" w:hAnsi="Calibri" w:cs="Calibri"/>
          <w:color w:val="000000"/>
        </w:rPr>
        <w:t>omo Administrador de Contrato, relacionado a la ejecución del referido proyecto.</w:t>
      </w:r>
      <w:r>
        <w:rPr>
          <w:rFonts w:ascii="Calibri" w:hAnsi="Calibri" w:cs="Calibri"/>
          <w:color w:val="000000"/>
        </w:rPr>
        <w:t xml:space="preserve"> </w:t>
      </w:r>
      <w:r>
        <w:rPr>
          <w:rFonts w:ascii="Calibri" w:eastAsia="Calibri" w:hAnsi="Calibri" w:cs="Calibri"/>
          <w:color w:val="000000"/>
        </w:rPr>
        <w:t xml:space="preserve">Se deja constancia que los concejales Verónica Marisol Flores Rivas, </w:t>
      </w:r>
      <w:r w:rsidRPr="0016206E">
        <w:rPr>
          <w:rFonts w:ascii="Calibri" w:hAnsi="Calibri" w:cs="Calibri"/>
          <w:color w:val="000000"/>
        </w:rPr>
        <w:t>Blanca Lidia Romero de Menjivar</w:t>
      </w:r>
      <w:r>
        <w:rPr>
          <w:rFonts w:ascii="Calibri" w:hAnsi="Calibri" w:cs="Calibri"/>
          <w:color w:val="000000"/>
        </w:rPr>
        <w:t>, David Jaime Bonilla Hernández y P</w:t>
      </w:r>
      <w:r w:rsidRPr="0016206E">
        <w:rPr>
          <w:rFonts w:ascii="Calibri" w:hAnsi="Calibri" w:cs="Calibri"/>
          <w:color w:val="000000"/>
        </w:rPr>
        <w:t>edro Antonio Hernández Ponce</w:t>
      </w:r>
      <w:r>
        <w:rPr>
          <w:rFonts w:ascii="Calibri" w:hAnsi="Calibri" w:cs="Calibri"/>
          <w:color w:val="000000"/>
        </w:rPr>
        <w:t xml:space="preserve"> no votan a favor de la presente</w:t>
      </w:r>
      <w:r w:rsidRPr="004B2695">
        <w:rPr>
          <w:rFonts w:ascii="Calibri" w:eastAsia="Calibri" w:hAnsi="Calibri" w:cs="Calibri"/>
        </w:rPr>
        <w:t xml:space="preserve"> </w:t>
      </w:r>
      <w:r>
        <w:rPr>
          <w:rFonts w:ascii="Calibri" w:eastAsia="Calibri" w:hAnsi="Calibri" w:cs="Calibri"/>
        </w:rPr>
        <w:t xml:space="preserve">carpeta técnica. </w:t>
      </w:r>
      <w:r w:rsidRPr="004B2695">
        <w:rPr>
          <w:rFonts w:ascii="Calibri" w:eastAsia="Calibri" w:hAnsi="Calibri" w:cs="Calibri"/>
        </w:rPr>
        <w:t>Certifíquese y Comuníquese</w:t>
      </w:r>
      <w:r>
        <w:rPr>
          <w:rFonts w:ascii="Calibri" w:eastAsia="Calibri" w:hAnsi="Calibri" w:cs="Calibri"/>
        </w:rPr>
        <w:t>.</w:t>
      </w:r>
      <w:r>
        <w:rPr>
          <w:rFonts w:ascii="Calibri" w:hAnsi="Calibri" w:cs="Calibri"/>
          <w:b/>
        </w:rPr>
        <w:t xml:space="preserve"> </w:t>
      </w:r>
      <w:r w:rsidRPr="00591218">
        <w:rPr>
          <w:rFonts w:ascii="Calibri" w:hAnsi="Calibri" w:cs="Calibri"/>
          <w:b/>
        </w:rPr>
        <w:t xml:space="preserve">ACUERDO NÚMERO </w:t>
      </w:r>
      <w:r>
        <w:rPr>
          <w:rFonts w:ascii="Calibri" w:hAnsi="Calibri" w:cs="Calibri"/>
          <w:b/>
        </w:rPr>
        <w:t xml:space="preserve">DOS. </w:t>
      </w:r>
      <w:r w:rsidRPr="001E2E76">
        <w:rPr>
          <w:rFonts w:ascii="Calibri" w:hAnsi="Calibri" w:cs="Calibri"/>
        </w:rPr>
        <w:t xml:space="preserve">Autorizar la apertura de cuenta </w:t>
      </w:r>
      <w:r w:rsidRPr="001E2E76">
        <w:rPr>
          <w:rFonts w:ascii="Calibri" w:eastAsia="Calibri" w:hAnsi="Calibri" w:cs="Calibri"/>
        </w:rPr>
        <w:t>corriente en el Banco Davivienda Salvadoreño S.A.</w:t>
      </w:r>
      <w:r w:rsidRPr="001E2E76">
        <w:rPr>
          <w:rFonts w:ascii="Calibri" w:hAnsi="Calibri" w:cs="Calibri"/>
        </w:rPr>
        <w:t>, a</w:t>
      </w:r>
      <w:r w:rsidRPr="004B2695">
        <w:rPr>
          <w:rFonts w:ascii="Calibri" w:hAnsi="Calibri" w:cs="Calibri"/>
        </w:rPr>
        <w:t xml:space="preserve"> nombre de </w:t>
      </w:r>
      <w:r w:rsidRPr="004B2695">
        <w:rPr>
          <w:rFonts w:ascii="Calibri" w:hAnsi="Calibri" w:cs="Calibri"/>
          <w:b/>
        </w:rPr>
        <w:t xml:space="preserve">Tesorería </w:t>
      </w:r>
      <w:r w:rsidRPr="00FC3B4B">
        <w:rPr>
          <w:rFonts w:ascii="Calibri" w:hAnsi="Calibri" w:cs="Calibri"/>
          <w:b/>
        </w:rPr>
        <w:t xml:space="preserve">Municipal de Suchitoto / </w:t>
      </w:r>
      <w:r>
        <w:rPr>
          <w:rFonts w:ascii="Calibri" w:hAnsi="Calibri" w:cs="Calibri"/>
          <w:b/>
          <w:color w:val="000000"/>
          <w:lang w:eastAsia="es-SV"/>
        </w:rPr>
        <w:t>Actividades Culturales Aniversario de la Ciudad de  Suchitoto</w:t>
      </w:r>
      <w:r w:rsidRPr="00A10968">
        <w:rPr>
          <w:rFonts w:ascii="Calibri" w:hAnsi="Calibri" w:cs="Calibri"/>
          <w:b/>
          <w:color w:val="000000"/>
          <w:lang w:eastAsia="es-SV"/>
        </w:rPr>
        <w:t>, municipio de Suchitoto, departamento de Cuscatlán</w:t>
      </w:r>
      <w:r w:rsidRPr="005D01F5">
        <w:rPr>
          <w:rFonts w:ascii="Calibri" w:hAnsi="Calibri" w:cs="Calibri"/>
          <w:b/>
        </w:rPr>
        <w:t>,</w:t>
      </w:r>
      <w:r>
        <w:rPr>
          <w:rFonts w:ascii="Calibri" w:hAnsi="Calibri" w:cs="Calibri"/>
          <w:b/>
        </w:rPr>
        <w:t xml:space="preserve"> </w:t>
      </w:r>
      <w:r w:rsidRPr="006433A1">
        <w:rPr>
          <w:rFonts w:ascii="Calibri" w:hAnsi="Calibri" w:cs="Calibri"/>
        </w:rPr>
        <w:t xml:space="preserve">con un monto de </w:t>
      </w:r>
      <w:r>
        <w:rPr>
          <w:rFonts w:ascii="Calibri" w:hAnsi="Calibri" w:cs="Calibri"/>
        </w:rPr>
        <w:t>Tres mil trescientos cincuenta dólares ($ 3,350.00)</w:t>
      </w:r>
      <w:r w:rsidRPr="006433A1">
        <w:rPr>
          <w:rFonts w:ascii="Calibri" w:hAnsi="Calibri" w:cs="Calibri"/>
        </w:rPr>
        <w:t>,</w:t>
      </w:r>
      <w:r>
        <w:rPr>
          <w:rFonts w:ascii="Calibri" w:hAnsi="Calibri" w:cs="Calibri"/>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eastAsia="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 xml:space="preserve">TRES. </w:t>
      </w:r>
      <w:r w:rsidRPr="00591218">
        <w:rPr>
          <w:rFonts w:ascii="Calibri" w:eastAsia="Calibri" w:hAnsi="Calibri" w:cs="Calibri"/>
        </w:rPr>
        <w:t>Vista la solicitud de autorización de gastos remitidos por la Tesorera municipal</w:t>
      </w:r>
      <w:r>
        <w:rPr>
          <w:rFonts w:ascii="Calibri" w:eastAsia="Calibri" w:hAnsi="Calibri" w:cs="Calibri"/>
        </w:rPr>
        <w:t xml:space="preserve"> </w:t>
      </w:r>
      <w:r w:rsidRPr="00591218">
        <w:rPr>
          <w:rFonts w:ascii="Calibri" w:eastAsia="Calibri" w:hAnsi="Calibri" w:cs="Calibri"/>
        </w:rPr>
        <w:t xml:space="preserve">y siendo competencia de este concejo autorizar las erogaciones de fondos, de conformidad a lo establecido en los arts. 203, 204 ord. 3° de la Constitución,  art. 91 del Código Municipal, </w:t>
      </w:r>
      <w:r w:rsidRPr="00591218">
        <w:rPr>
          <w:rFonts w:ascii="Calibri" w:eastAsia="Calibri" w:hAnsi="Calibri" w:cs="Calibri"/>
          <w:b/>
        </w:rPr>
        <w:t xml:space="preserve">SE ACUERDA: </w:t>
      </w:r>
      <w:r w:rsidRPr="00591218">
        <w:rPr>
          <w:rFonts w:ascii="Calibri" w:eastAsia="Calibri" w:hAnsi="Calibri" w:cs="Calibri"/>
        </w:rPr>
        <w:t>autorizar el pago de los siguientes bienes y servicios:</w:t>
      </w:r>
    </w:p>
    <w:p w:rsidR="002C2D44" w:rsidRPr="00654FBD" w:rsidRDefault="002C2D44" w:rsidP="00D5268D">
      <w:pPr>
        <w:spacing w:line="276" w:lineRule="auto"/>
        <w:jc w:val="both"/>
        <w:rPr>
          <w:rFonts w:ascii="Calibri" w:hAnsi="Calibri" w:cs="Calibri"/>
          <w:color w:val="FF0000"/>
        </w:rPr>
      </w:pP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D5268D" w:rsidRPr="00654FBD" w:rsidTr="00AE307B">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D" w:rsidRPr="003E1D57" w:rsidRDefault="00D5268D" w:rsidP="00AE307B">
            <w:pPr>
              <w:jc w:val="center"/>
              <w:rPr>
                <w:rFonts w:ascii="Calibri" w:hAnsi="Calibri" w:cs="Calibri"/>
                <w:b/>
                <w:bCs/>
                <w:lang w:val="es-SV" w:eastAsia="es-SV"/>
              </w:rPr>
            </w:pPr>
            <w:r w:rsidRPr="003E1D57">
              <w:rPr>
                <w:rFonts w:ascii="Calibri" w:hAnsi="Calibri" w:cs="Calibri"/>
                <w:b/>
                <w:bCs/>
                <w:lang w:val="es-SV" w:eastAsia="es-SV"/>
              </w:rPr>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D" w:rsidRPr="003E1D57" w:rsidRDefault="00D5268D" w:rsidP="00AE307B">
            <w:pPr>
              <w:jc w:val="center"/>
              <w:rPr>
                <w:rFonts w:ascii="Calibri" w:hAnsi="Calibri" w:cs="Calibri"/>
                <w:b/>
                <w:bCs/>
                <w:lang w:val="es-SV" w:eastAsia="es-SV"/>
              </w:rPr>
            </w:pPr>
            <w:r w:rsidRPr="003E1D57">
              <w:rPr>
                <w:rFonts w:ascii="Calibri" w:hAnsi="Calibri" w:cs="Calibri"/>
                <w:b/>
                <w:bCs/>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68D" w:rsidRPr="003E1D57" w:rsidRDefault="00D5268D" w:rsidP="00AE307B">
            <w:pPr>
              <w:jc w:val="center"/>
              <w:rPr>
                <w:rFonts w:ascii="Calibri" w:hAnsi="Calibri" w:cs="Calibri"/>
                <w:b/>
                <w:bCs/>
                <w:lang w:val="es-SV" w:eastAsia="es-SV"/>
              </w:rPr>
            </w:pPr>
            <w:r w:rsidRPr="003E1D57">
              <w:rPr>
                <w:rFonts w:ascii="Calibri" w:hAnsi="Calibri" w:cs="Calibri"/>
                <w:b/>
                <w:bCs/>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68D" w:rsidRPr="003E1D57" w:rsidRDefault="00D5268D" w:rsidP="00AE307B">
            <w:pPr>
              <w:jc w:val="center"/>
              <w:rPr>
                <w:rFonts w:ascii="Calibri" w:hAnsi="Calibri" w:cs="Calibri"/>
                <w:b/>
                <w:bCs/>
                <w:lang w:val="es-SV" w:eastAsia="es-SV"/>
              </w:rPr>
            </w:pPr>
            <w:r w:rsidRPr="003E1D57">
              <w:rPr>
                <w:rFonts w:ascii="Calibri" w:hAnsi="Calibri" w:cs="Calibri"/>
                <w:b/>
                <w:bCs/>
                <w:lang w:val="es-SV" w:eastAsia="es-SV"/>
              </w:rPr>
              <w:t>PRECIO TOTAL</w:t>
            </w:r>
          </w:p>
        </w:tc>
      </w:tr>
      <w:tr w:rsidR="00D5268D" w:rsidRPr="00654FBD" w:rsidTr="00AE307B">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D5268D" w:rsidRPr="003E1D57" w:rsidRDefault="00D5268D" w:rsidP="00AE307B">
            <w:pPr>
              <w:rPr>
                <w:rFonts w:ascii="Calibri" w:hAnsi="Calibri" w:cs="Calibri"/>
                <w:b/>
                <w:bCs/>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D5268D" w:rsidRPr="00654FBD" w:rsidRDefault="00D5268D" w:rsidP="00AE307B">
            <w:pPr>
              <w:rPr>
                <w:rFonts w:ascii="Calibri" w:hAnsi="Calibri" w:cs="Calibri"/>
                <w:b/>
                <w:bCs/>
                <w:color w:val="FF0000"/>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5268D" w:rsidRPr="00654FBD" w:rsidRDefault="00D5268D" w:rsidP="00AE307B">
            <w:pPr>
              <w:rPr>
                <w:rFonts w:ascii="Calibri" w:hAnsi="Calibri" w:cs="Calibri"/>
                <w:b/>
                <w:bCs/>
                <w:color w:val="FF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5268D" w:rsidRPr="00654FBD" w:rsidRDefault="00D5268D" w:rsidP="00AE307B">
            <w:pPr>
              <w:rPr>
                <w:rFonts w:ascii="Calibri" w:hAnsi="Calibri" w:cs="Calibri"/>
                <w:b/>
                <w:bCs/>
                <w:color w:val="FF0000"/>
                <w:lang w:val="es-SV" w:eastAsia="es-SV"/>
              </w:rPr>
            </w:pPr>
          </w:p>
        </w:tc>
      </w:tr>
      <w:tr w:rsidR="00D5268D" w:rsidRPr="00654FBD" w:rsidTr="00D5268D">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D5268D" w:rsidRPr="003E1D57" w:rsidRDefault="00D5268D" w:rsidP="00AE307B">
            <w:pPr>
              <w:jc w:val="center"/>
              <w:rPr>
                <w:rFonts w:ascii="Calibri" w:hAnsi="Calibri" w:cs="Calibri"/>
                <w:lang w:val="es-SV" w:eastAsia="es-SV"/>
              </w:rPr>
            </w:pPr>
            <w:r>
              <w:rPr>
                <w:rFonts w:ascii="Calibri" w:hAnsi="Calibri" w:cs="Calibri"/>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D5268D" w:rsidRPr="005219DE" w:rsidRDefault="00D5268D" w:rsidP="00AE307B">
            <w:pPr>
              <w:rPr>
                <w:rFonts w:ascii="Calibri" w:hAnsi="Calibri" w:cs="Calibri"/>
                <w:lang w:val="es-SV" w:eastAsia="es-SV"/>
              </w:rPr>
            </w:pPr>
            <w:r w:rsidRPr="005219DE">
              <w:rPr>
                <w:rFonts w:ascii="Calibri" w:hAnsi="Calibri" w:cs="Calibri"/>
                <w:lang w:val="es-SV" w:eastAsia="es-SV"/>
              </w:rPr>
              <w:t xml:space="preserve">Pago a </w:t>
            </w:r>
            <w:r w:rsidRPr="005219DE">
              <w:rPr>
                <w:rFonts w:ascii="Calibri" w:hAnsi="Calibri" w:cs="Calibri"/>
                <w:b/>
                <w:lang w:val="es-SV" w:eastAsia="es-SV"/>
              </w:rPr>
              <w:t>CAESS S.A. DE C.V.,</w:t>
            </w:r>
            <w:r w:rsidRPr="005219DE">
              <w:rPr>
                <w:rFonts w:ascii="Calibri" w:hAnsi="Calibri" w:cs="Calibri"/>
                <w:lang w:val="es-SV" w:eastAsia="es-SV"/>
              </w:rPr>
              <w:t xml:space="preserve"> por consumo de energía eléctrica de Mercado Municipal, mes de Junio 2020. Fac. N° 114235276</w:t>
            </w:r>
          </w:p>
        </w:tc>
        <w:tc>
          <w:tcPr>
            <w:tcW w:w="1985" w:type="dxa"/>
            <w:tcBorders>
              <w:top w:val="nil"/>
              <w:left w:val="nil"/>
              <w:bottom w:val="single" w:sz="4" w:space="0" w:color="auto"/>
              <w:right w:val="single" w:sz="4" w:space="0" w:color="auto"/>
            </w:tcBorders>
            <w:shd w:val="clear" w:color="auto" w:fill="auto"/>
            <w:vAlign w:val="center"/>
            <w:hideMark/>
          </w:tcPr>
          <w:p w:rsidR="00D5268D" w:rsidRPr="00FF3058" w:rsidRDefault="00D5268D" w:rsidP="00AE307B">
            <w:pPr>
              <w:jc w:val="center"/>
              <w:rPr>
                <w:rFonts w:ascii="Calibri" w:hAnsi="Calibri" w:cs="Calibri"/>
                <w:lang w:val="es-SV" w:eastAsia="es-SV"/>
              </w:rPr>
            </w:pPr>
            <w:r w:rsidRPr="00FF3058">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5268D" w:rsidRPr="00FF3058" w:rsidRDefault="00D5268D" w:rsidP="00AE307B">
            <w:pPr>
              <w:rPr>
                <w:rFonts w:ascii="Calibri" w:hAnsi="Calibri" w:cs="Calibri"/>
                <w:lang w:val="es-SV" w:eastAsia="es-SV"/>
              </w:rPr>
            </w:pPr>
            <w:r w:rsidRPr="00FF3058">
              <w:rPr>
                <w:rFonts w:ascii="Calibri" w:hAnsi="Calibri" w:cs="Calibri"/>
                <w:lang w:val="es-SV" w:eastAsia="es-SV"/>
              </w:rPr>
              <w:t xml:space="preserve">$     </w:t>
            </w:r>
            <w:r>
              <w:rPr>
                <w:rFonts w:ascii="Calibri" w:hAnsi="Calibri" w:cs="Calibri"/>
                <w:lang w:val="es-SV" w:eastAsia="es-SV"/>
              </w:rPr>
              <w:t xml:space="preserve">  </w:t>
            </w:r>
            <w:r w:rsidRPr="00FF3058">
              <w:rPr>
                <w:rFonts w:ascii="Calibri" w:hAnsi="Calibri" w:cs="Calibri"/>
                <w:lang w:val="es-SV" w:eastAsia="es-SV"/>
              </w:rPr>
              <w:t xml:space="preserve"> </w:t>
            </w:r>
            <w:r>
              <w:rPr>
                <w:rFonts w:ascii="Calibri" w:hAnsi="Calibri" w:cs="Calibri"/>
                <w:lang w:val="es-SV" w:eastAsia="es-SV"/>
              </w:rPr>
              <w:t xml:space="preserve"> 328.15</w:t>
            </w:r>
          </w:p>
        </w:tc>
      </w:tr>
      <w:tr w:rsidR="00D5268D" w:rsidRPr="00654FBD" w:rsidTr="00D5268D">
        <w:trPr>
          <w:trHeight w:val="292"/>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D" w:rsidRPr="003E1D57" w:rsidRDefault="00D5268D" w:rsidP="00AE307B">
            <w:pPr>
              <w:jc w:val="center"/>
              <w:rPr>
                <w:rFonts w:ascii="Calibri" w:hAnsi="Calibri" w:cs="Calibri"/>
                <w:lang w:val="es-SV" w:eastAsia="es-SV"/>
              </w:rPr>
            </w:pPr>
            <w:r>
              <w:rPr>
                <w:rFonts w:ascii="Calibri" w:hAnsi="Calibri" w:cs="Calibri"/>
                <w:lang w:val="es-SV" w:eastAsia="es-SV"/>
              </w:rPr>
              <w:lastRenderedPageBreak/>
              <w:t>2</w:t>
            </w:r>
          </w:p>
        </w:tc>
        <w:tc>
          <w:tcPr>
            <w:tcW w:w="4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68D" w:rsidRPr="005219DE" w:rsidRDefault="00D5268D" w:rsidP="00AE307B">
            <w:pPr>
              <w:rPr>
                <w:rFonts w:ascii="Calibri" w:hAnsi="Calibri" w:cs="Calibri"/>
                <w:lang w:val="es-SV" w:eastAsia="es-SV"/>
              </w:rPr>
            </w:pPr>
            <w:r w:rsidRPr="005219DE">
              <w:rPr>
                <w:rFonts w:ascii="Calibri" w:hAnsi="Calibri" w:cs="Calibri"/>
                <w:lang w:val="es-SV" w:eastAsia="es-SV"/>
              </w:rPr>
              <w:t xml:space="preserve">Pago a </w:t>
            </w:r>
            <w:r w:rsidRPr="005219DE">
              <w:rPr>
                <w:rFonts w:ascii="Calibri" w:hAnsi="Calibri" w:cs="Calibri"/>
                <w:b/>
                <w:lang w:val="es-SV" w:eastAsia="es-SV"/>
              </w:rPr>
              <w:t>CAESS S.A. DE C.V.,</w:t>
            </w:r>
            <w:r w:rsidRPr="005219DE">
              <w:rPr>
                <w:rFonts w:ascii="Calibri" w:hAnsi="Calibri" w:cs="Calibri"/>
                <w:lang w:val="es-SV" w:eastAsia="es-SV"/>
              </w:rPr>
              <w:t xml:space="preserve"> por consumo de energía eléctrica de Centro Cultural de Convivencia Ciudadana, mes de Junio 2020. Fac. N° 114235278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68D" w:rsidRPr="00FF3058" w:rsidRDefault="00D5268D" w:rsidP="00AE307B">
            <w:pPr>
              <w:jc w:val="center"/>
              <w:rPr>
                <w:rFonts w:ascii="Calibri" w:hAnsi="Calibri" w:cs="Calibri"/>
                <w:lang w:val="es-SV" w:eastAsia="es-SV"/>
              </w:rPr>
            </w:pPr>
            <w:r w:rsidRPr="00FF3058">
              <w:rPr>
                <w:rFonts w:ascii="Calibri" w:hAnsi="Calibri" w:cs="Calibri"/>
                <w:lang w:val="es-SV" w:eastAsia="es-SV"/>
              </w:rPr>
              <w:t>FODES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68D" w:rsidRPr="00FF3058" w:rsidRDefault="00D5268D" w:rsidP="00AE307B">
            <w:pPr>
              <w:rPr>
                <w:rFonts w:ascii="Calibri" w:hAnsi="Calibri" w:cs="Calibri"/>
                <w:lang w:val="es-SV" w:eastAsia="es-SV"/>
              </w:rPr>
            </w:pPr>
            <w:r w:rsidRPr="00FF3058">
              <w:rPr>
                <w:rFonts w:ascii="Calibri" w:hAnsi="Calibri" w:cs="Calibri"/>
                <w:lang w:val="es-SV" w:eastAsia="es-SV"/>
              </w:rPr>
              <w:t xml:space="preserve">$   </w:t>
            </w:r>
            <w:r>
              <w:rPr>
                <w:rFonts w:ascii="Calibri" w:hAnsi="Calibri" w:cs="Calibri"/>
                <w:lang w:val="es-SV" w:eastAsia="es-SV"/>
              </w:rPr>
              <w:t xml:space="preserve">       156.01</w:t>
            </w:r>
          </w:p>
        </w:tc>
      </w:tr>
      <w:tr w:rsidR="00D5268D" w:rsidRPr="00654FBD" w:rsidTr="00D5268D">
        <w:trPr>
          <w:trHeight w:val="292"/>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D" w:rsidRPr="003E1D57" w:rsidRDefault="00D5268D" w:rsidP="00AE307B">
            <w:pPr>
              <w:jc w:val="center"/>
              <w:rPr>
                <w:rFonts w:ascii="Calibri" w:hAnsi="Calibri" w:cs="Calibri"/>
                <w:lang w:val="es-SV" w:eastAsia="es-SV"/>
              </w:rPr>
            </w:pPr>
            <w:r>
              <w:rPr>
                <w:rFonts w:ascii="Calibri" w:hAnsi="Calibri" w:cs="Calibri"/>
                <w:lang w:val="es-SV" w:eastAsia="es-SV"/>
              </w:rPr>
              <w:t>3</w:t>
            </w:r>
          </w:p>
        </w:tc>
        <w:tc>
          <w:tcPr>
            <w:tcW w:w="4434" w:type="dxa"/>
            <w:tcBorders>
              <w:top w:val="single" w:sz="4" w:space="0" w:color="auto"/>
              <w:left w:val="nil"/>
              <w:bottom w:val="single" w:sz="4" w:space="0" w:color="auto"/>
              <w:right w:val="single" w:sz="4" w:space="0" w:color="auto"/>
            </w:tcBorders>
            <w:shd w:val="clear" w:color="auto" w:fill="auto"/>
            <w:vAlign w:val="center"/>
            <w:hideMark/>
          </w:tcPr>
          <w:p w:rsidR="00D5268D" w:rsidRPr="005219DE" w:rsidRDefault="00D5268D" w:rsidP="00AE307B">
            <w:pPr>
              <w:rPr>
                <w:rFonts w:ascii="Calibri" w:hAnsi="Calibri" w:cs="Calibri"/>
                <w:lang w:val="es-SV" w:eastAsia="es-SV"/>
              </w:rPr>
            </w:pPr>
            <w:r w:rsidRPr="005219DE">
              <w:rPr>
                <w:rFonts w:ascii="Calibri" w:hAnsi="Calibri" w:cs="Calibri"/>
                <w:lang w:val="es-SV" w:eastAsia="es-SV"/>
              </w:rPr>
              <w:t xml:space="preserve">Pago a </w:t>
            </w:r>
            <w:r w:rsidRPr="005219DE">
              <w:rPr>
                <w:rFonts w:ascii="Calibri" w:hAnsi="Calibri" w:cs="Calibri"/>
                <w:b/>
                <w:lang w:val="es-SV" w:eastAsia="es-SV"/>
              </w:rPr>
              <w:t>CAESS S.A. DE C.V.,</w:t>
            </w:r>
            <w:r w:rsidRPr="005219DE">
              <w:rPr>
                <w:rFonts w:ascii="Calibri" w:hAnsi="Calibri" w:cs="Calibri"/>
                <w:lang w:val="es-SV" w:eastAsia="es-SV"/>
              </w:rPr>
              <w:t xml:space="preserve"> por consumo de energía eléctrica de Cementerio municipal y Agromercado, mes de Junio 2020. Fac. N° 114262945 y 114262370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5268D" w:rsidRPr="00FF3058" w:rsidRDefault="00D5268D" w:rsidP="00AE307B">
            <w:pPr>
              <w:jc w:val="center"/>
              <w:rPr>
                <w:rFonts w:ascii="Calibri" w:hAnsi="Calibri" w:cs="Calibri"/>
                <w:lang w:val="es-SV" w:eastAsia="es-SV"/>
              </w:rPr>
            </w:pPr>
            <w:r w:rsidRPr="00FF3058">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hideMark/>
          </w:tcPr>
          <w:p w:rsidR="00D5268D" w:rsidRPr="00FF3058" w:rsidRDefault="00D5268D" w:rsidP="00AE307B">
            <w:pPr>
              <w:rPr>
                <w:rFonts w:ascii="Calibri" w:hAnsi="Calibri" w:cs="Calibri"/>
                <w:lang w:val="es-SV" w:eastAsia="es-SV"/>
              </w:rPr>
            </w:pPr>
            <w:r w:rsidRPr="00FF3058">
              <w:rPr>
                <w:rFonts w:ascii="Calibri" w:hAnsi="Calibri" w:cs="Calibri"/>
                <w:lang w:val="es-SV" w:eastAsia="es-SV"/>
              </w:rPr>
              <w:t xml:space="preserve">$   </w:t>
            </w:r>
            <w:r>
              <w:rPr>
                <w:rFonts w:ascii="Calibri" w:hAnsi="Calibri" w:cs="Calibri"/>
                <w:lang w:val="es-SV" w:eastAsia="es-SV"/>
              </w:rPr>
              <w:t xml:space="preserve">        42.92</w:t>
            </w:r>
          </w:p>
        </w:tc>
      </w:tr>
      <w:tr w:rsidR="00D5268D" w:rsidRPr="00654FBD" w:rsidTr="00AE307B">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D5268D" w:rsidRPr="003E1D57" w:rsidRDefault="00D5268D" w:rsidP="00AE307B">
            <w:pPr>
              <w:jc w:val="center"/>
              <w:rPr>
                <w:rFonts w:ascii="Calibri" w:hAnsi="Calibri" w:cs="Calibri"/>
                <w:lang w:val="es-SV" w:eastAsia="es-SV"/>
              </w:rPr>
            </w:pPr>
            <w:r>
              <w:rPr>
                <w:rFonts w:ascii="Calibri" w:hAnsi="Calibri" w:cs="Calibri"/>
                <w:lang w:val="es-SV" w:eastAsia="es-SV"/>
              </w:rPr>
              <w:t>4</w:t>
            </w:r>
          </w:p>
        </w:tc>
        <w:tc>
          <w:tcPr>
            <w:tcW w:w="4434" w:type="dxa"/>
            <w:tcBorders>
              <w:top w:val="nil"/>
              <w:left w:val="nil"/>
              <w:bottom w:val="single" w:sz="4" w:space="0" w:color="auto"/>
              <w:right w:val="single" w:sz="4" w:space="0" w:color="auto"/>
            </w:tcBorders>
            <w:shd w:val="clear" w:color="auto" w:fill="auto"/>
            <w:vAlign w:val="center"/>
          </w:tcPr>
          <w:p w:rsidR="00D5268D" w:rsidRPr="00E966C4" w:rsidRDefault="00D5268D" w:rsidP="00AE307B">
            <w:pPr>
              <w:rPr>
                <w:rFonts w:ascii="Calibri" w:hAnsi="Calibri" w:cs="Calibri"/>
                <w:lang w:val="es-SV" w:eastAsia="es-SV"/>
              </w:rPr>
            </w:pPr>
            <w:r w:rsidRPr="00E966C4">
              <w:rPr>
                <w:rFonts w:ascii="Calibri" w:hAnsi="Calibri" w:cs="Calibri"/>
                <w:lang w:val="es-SV" w:eastAsia="es-SV"/>
              </w:rPr>
              <w:t xml:space="preserve">Pago a </w:t>
            </w:r>
            <w:r>
              <w:rPr>
                <w:rFonts w:ascii="Calibri" w:hAnsi="Calibri" w:cs="Calibri"/>
                <w:b/>
                <w:lang w:val="es-SV" w:eastAsia="es-SV"/>
              </w:rPr>
              <w:t>CTE S.A. DE C.V.</w:t>
            </w:r>
            <w:r w:rsidRPr="00E966C4">
              <w:rPr>
                <w:rFonts w:ascii="Calibri" w:hAnsi="Calibri" w:cs="Calibri"/>
                <w:b/>
                <w:lang w:val="es-SV" w:eastAsia="es-SV"/>
              </w:rPr>
              <w:t>,</w:t>
            </w:r>
            <w:r>
              <w:rPr>
                <w:rFonts w:ascii="Calibri" w:hAnsi="Calibri" w:cs="Calibri"/>
                <w:lang w:val="es-SV" w:eastAsia="es-SV"/>
              </w:rPr>
              <w:t xml:space="preserve"> por servicio de </w:t>
            </w:r>
            <w:r w:rsidRPr="005219DE">
              <w:rPr>
                <w:rFonts w:ascii="Calibri" w:hAnsi="Calibri" w:cs="Calibri"/>
                <w:lang w:val="es-SV" w:eastAsia="es-SV"/>
              </w:rPr>
              <w:t>telefonía fija en Centro Cultural de Convivencia Ciudadana, mes de febrero 2020. Fac. N° 0137946084</w:t>
            </w:r>
          </w:p>
        </w:tc>
        <w:tc>
          <w:tcPr>
            <w:tcW w:w="1985" w:type="dxa"/>
            <w:tcBorders>
              <w:top w:val="nil"/>
              <w:left w:val="nil"/>
              <w:bottom w:val="single" w:sz="4" w:space="0" w:color="auto"/>
              <w:right w:val="single" w:sz="4" w:space="0" w:color="auto"/>
            </w:tcBorders>
            <w:shd w:val="clear" w:color="auto" w:fill="auto"/>
            <w:vAlign w:val="center"/>
          </w:tcPr>
          <w:p w:rsidR="00D5268D" w:rsidRPr="00E966C4" w:rsidRDefault="00D5268D" w:rsidP="00AE307B">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tcPr>
          <w:p w:rsidR="00D5268D" w:rsidRPr="00E966C4" w:rsidRDefault="00D5268D" w:rsidP="00AE307B">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20.06</w:t>
            </w:r>
          </w:p>
        </w:tc>
      </w:tr>
      <w:tr w:rsidR="00D5268D" w:rsidRPr="00654FBD" w:rsidTr="00AE307B">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D5268D" w:rsidRPr="0016206E" w:rsidRDefault="00D5268D" w:rsidP="00AE307B">
            <w:pPr>
              <w:jc w:val="center"/>
              <w:rPr>
                <w:rFonts w:ascii="Calibri" w:hAnsi="Calibri" w:cs="Calibri"/>
                <w:lang w:val="es-SV" w:eastAsia="es-SV"/>
              </w:rPr>
            </w:pPr>
            <w:r>
              <w:rPr>
                <w:rFonts w:ascii="Calibri" w:hAnsi="Calibri" w:cs="Calibri"/>
                <w:lang w:val="es-SV" w:eastAsia="es-SV"/>
              </w:rPr>
              <w:t>5</w:t>
            </w:r>
          </w:p>
        </w:tc>
        <w:tc>
          <w:tcPr>
            <w:tcW w:w="4434" w:type="dxa"/>
            <w:tcBorders>
              <w:top w:val="nil"/>
              <w:left w:val="nil"/>
              <w:bottom w:val="single" w:sz="4" w:space="0" w:color="auto"/>
              <w:right w:val="single" w:sz="4" w:space="0" w:color="auto"/>
            </w:tcBorders>
            <w:shd w:val="clear" w:color="auto" w:fill="auto"/>
            <w:vAlign w:val="center"/>
          </w:tcPr>
          <w:p w:rsidR="00D5268D" w:rsidRPr="0016206E" w:rsidRDefault="00D5268D" w:rsidP="00AE307B">
            <w:pPr>
              <w:rPr>
                <w:rFonts w:ascii="Calibri" w:hAnsi="Calibri" w:cs="Calibri"/>
                <w:lang w:val="es-SV" w:eastAsia="es-SV"/>
              </w:rPr>
            </w:pPr>
            <w:r w:rsidRPr="0016206E">
              <w:rPr>
                <w:rFonts w:ascii="Calibri" w:hAnsi="Calibri" w:cs="Calibri"/>
                <w:lang w:val="es-SV" w:eastAsia="es-SV"/>
              </w:rPr>
              <w:t xml:space="preserve">Pago de planilla de remuneraciones del Concejo Municipal por reuniones del </w:t>
            </w:r>
            <w:r>
              <w:rPr>
                <w:rFonts w:ascii="Calibri" w:hAnsi="Calibri" w:cs="Calibri"/>
                <w:lang w:val="es-SV" w:eastAsia="es-SV"/>
              </w:rPr>
              <w:t>tres y diez de julio de</w:t>
            </w:r>
            <w:r w:rsidRPr="0016206E">
              <w:rPr>
                <w:rFonts w:ascii="Calibri" w:hAnsi="Calibri" w:cs="Calibri"/>
                <w:lang w:val="es-SV" w:eastAsia="es-SV"/>
              </w:rPr>
              <w:t xml:space="preserve"> 2020.</w:t>
            </w:r>
          </w:p>
        </w:tc>
        <w:tc>
          <w:tcPr>
            <w:tcW w:w="1985" w:type="dxa"/>
            <w:tcBorders>
              <w:top w:val="nil"/>
              <w:left w:val="nil"/>
              <w:bottom w:val="single" w:sz="4" w:space="0" w:color="auto"/>
              <w:right w:val="single" w:sz="4" w:space="0" w:color="auto"/>
            </w:tcBorders>
            <w:shd w:val="clear" w:color="auto" w:fill="auto"/>
            <w:vAlign w:val="center"/>
          </w:tcPr>
          <w:p w:rsidR="00D5268D" w:rsidRPr="0016206E" w:rsidRDefault="00D5268D" w:rsidP="00AE307B">
            <w:pPr>
              <w:jc w:val="center"/>
              <w:rPr>
                <w:rFonts w:ascii="Calibri" w:hAnsi="Calibri" w:cs="Calibri"/>
                <w:lang w:val="es-SV" w:eastAsia="es-SV"/>
              </w:rPr>
            </w:pPr>
            <w:r w:rsidRPr="0016206E">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D5268D" w:rsidRPr="00C72F72" w:rsidRDefault="00D5268D" w:rsidP="00AE307B">
            <w:pPr>
              <w:rPr>
                <w:rFonts w:ascii="Calibri" w:hAnsi="Calibri" w:cs="Calibri"/>
                <w:lang w:val="es-SV" w:eastAsia="es-SV"/>
              </w:rPr>
            </w:pPr>
            <w:r w:rsidRPr="00C72F72">
              <w:rPr>
                <w:rFonts w:ascii="Calibri" w:hAnsi="Calibri" w:cs="Calibri"/>
                <w:lang w:val="es-SV" w:eastAsia="es-SV"/>
              </w:rPr>
              <w:t>$      2,860.00</w:t>
            </w:r>
          </w:p>
        </w:tc>
      </w:tr>
    </w:tbl>
    <w:p w:rsidR="00D5268D" w:rsidRPr="004B2695" w:rsidRDefault="00D5268D" w:rsidP="00D5268D">
      <w:pPr>
        <w:spacing w:line="276" w:lineRule="auto"/>
        <w:jc w:val="both"/>
        <w:rPr>
          <w:rFonts w:ascii="Calibri" w:eastAsia="Calibri" w:hAnsi="Calibri" w:cs="Calibri"/>
          <w:color w:val="000000"/>
        </w:rPr>
      </w:pPr>
      <w:r w:rsidRPr="003E1D57">
        <w:rPr>
          <w:rFonts w:ascii="Calibri" w:eastAsia="Calibri" w:hAnsi="Calibri" w:cs="Calibri"/>
        </w:rPr>
        <w:t>Certifíquese y Comuníquese.-</w:t>
      </w:r>
      <w:r>
        <w:rPr>
          <w:rFonts w:ascii="Calibri" w:eastAsia="Calibri" w:hAnsi="Calibri" w:cs="Calibri"/>
        </w:rPr>
        <w:t xml:space="preserve"> </w:t>
      </w:r>
      <w:r w:rsidRPr="00AB078B">
        <w:rPr>
          <w:rFonts w:ascii="Calibri" w:hAnsi="Calibri" w:cs="Calibri"/>
          <w:b/>
        </w:rPr>
        <w:t xml:space="preserve">ACUERDO NÚMERO </w:t>
      </w:r>
      <w:r>
        <w:rPr>
          <w:rFonts w:ascii="Calibri" w:hAnsi="Calibri" w:cs="Calibri"/>
          <w:b/>
        </w:rPr>
        <w:t>CUATRO</w:t>
      </w:r>
      <w:r w:rsidRPr="00AB078B">
        <w:rPr>
          <w:rFonts w:ascii="Calibri" w:hAnsi="Calibri" w:cs="Calibri"/>
          <w:b/>
        </w:rPr>
        <w:t xml:space="preserve">. </w:t>
      </w:r>
      <w:r w:rsidRPr="00AB078B">
        <w:rPr>
          <w:rFonts w:ascii="Calibri" w:eastAsia="Calibri" w:hAnsi="Calibri" w:cs="Calibri"/>
        </w:rPr>
        <w:t>Vista</w:t>
      </w:r>
      <w:r w:rsidRPr="004B2695">
        <w:rPr>
          <w:rFonts w:ascii="Calibri" w:eastAsia="Calibri" w:hAnsi="Calibri" w:cs="Calibri"/>
          <w:color w:val="000000"/>
        </w:rPr>
        <w:t xml:space="preserve"> la solicitud de autorización de gastos remitidos por jefe UACI</w:t>
      </w:r>
      <w:r>
        <w:rPr>
          <w:rFonts w:ascii="Calibri" w:eastAsia="Calibri" w:hAnsi="Calibri" w:cs="Calibri"/>
          <w:color w:val="000000"/>
        </w:rPr>
        <w:t>, y</w:t>
      </w:r>
      <w:r w:rsidRPr="004B2695">
        <w:rPr>
          <w:rFonts w:ascii="Calibri" w:eastAsia="Calibri" w:hAnsi="Calibri" w:cs="Calibri"/>
          <w:color w:val="000000"/>
        </w:rPr>
        <w:t xml:space="preserve"> siendo competencia de este concejo la adjudicar las adquisiciones de obras, bienes y servicios, de conformidad a lo establecido en los arts. 203, 204 ord. 3° de la Constitución, Art. 30 num. 9,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autorizar el pago de los siguientes bienes y servicios:</w:t>
      </w:r>
    </w:p>
    <w:tbl>
      <w:tblPr>
        <w:tblW w:w="9077" w:type="dxa"/>
        <w:tblInd w:w="65" w:type="dxa"/>
        <w:tblCellMar>
          <w:left w:w="70" w:type="dxa"/>
          <w:right w:w="70" w:type="dxa"/>
        </w:tblCellMar>
        <w:tblLook w:val="04A0" w:firstRow="1" w:lastRow="0" w:firstColumn="1" w:lastColumn="0" w:noHBand="0" w:noVBand="1"/>
      </w:tblPr>
      <w:tblGrid>
        <w:gridCol w:w="674"/>
        <w:gridCol w:w="4434"/>
        <w:gridCol w:w="2552"/>
        <w:gridCol w:w="1417"/>
      </w:tblGrid>
      <w:tr w:rsidR="00D5268D" w:rsidRPr="00813CAE" w:rsidTr="00AE307B">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D" w:rsidRPr="00813CAE" w:rsidRDefault="00D5268D" w:rsidP="00AE307B">
            <w:pPr>
              <w:jc w:val="center"/>
              <w:rPr>
                <w:rFonts w:asciiTheme="minorHAnsi" w:hAnsiTheme="minorHAnsi" w:cstheme="minorHAnsi"/>
                <w:b/>
                <w:bCs/>
                <w:color w:val="000000"/>
                <w:lang w:val="es-SV" w:eastAsia="es-SV"/>
              </w:rPr>
            </w:pPr>
            <w:r w:rsidRPr="00813CAE">
              <w:rPr>
                <w:rFonts w:asciiTheme="minorHAnsi" w:hAnsiTheme="minorHAnsi" w:cstheme="minorHAnsi"/>
                <w:b/>
                <w:bCs/>
                <w:color w:val="000000"/>
                <w:lang w:val="es-SV" w:eastAsia="es-SV"/>
              </w:rPr>
              <w:t>N°</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D" w:rsidRPr="00813CAE" w:rsidRDefault="00D5268D" w:rsidP="00AE307B">
            <w:pPr>
              <w:jc w:val="center"/>
              <w:rPr>
                <w:rFonts w:asciiTheme="minorHAnsi" w:hAnsiTheme="minorHAnsi" w:cstheme="minorHAnsi"/>
                <w:b/>
                <w:bCs/>
                <w:color w:val="000000"/>
                <w:lang w:val="es-SV" w:eastAsia="es-SV"/>
              </w:rPr>
            </w:pPr>
            <w:r w:rsidRPr="00813CAE">
              <w:rPr>
                <w:rFonts w:asciiTheme="minorHAnsi" w:hAnsiTheme="minorHAnsi" w:cstheme="minorHAnsi"/>
                <w:b/>
                <w:bCs/>
                <w:color w:val="000000"/>
                <w:lang w:val="es-SV" w:eastAsia="es-SV"/>
              </w:rPr>
              <w:t>DESCRIPCION</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68D" w:rsidRPr="00813CAE" w:rsidRDefault="00D5268D" w:rsidP="00AE307B">
            <w:pPr>
              <w:jc w:val="center"/>
              <w:rPr>
                <w:rFonts w:asciiTheme="minorHAnsi" w:hAnsiTheme="minorHAnsi" w:cstheme="minorHAnsi"/>
                <w:b/>
                <w:bCs/>
                <w:color w:val="000000"/>
                <w:lang w:val="es-SV" w:eastAsia="es-SV"/>
              </w:rPr>
            </w:pPr>
            <w:r w:rsidRPr="00813CAE">
              <w:rPr>
                <w:rFonts w:asciiTheme="minorHAnsi" w:hAnsiTheme="minorHAnsi" w:cstheme="minorHAnsi"/>
                <w:b/>
                <w:bCs/>
                <w:color w:val="000000"/>
                <w:lang w:val="es-SV" w:eastAsia="es-SV"/>
              </w:rPr>
              <w:t>FUENTE DE FINANCIAMIENTO</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68D" w:rsidRPr="00813CAE" w:rsidRDefault="00D5268D" w:rsidP="00AE307B">
            <w:pPr>
              <w:jc w:val="center"/>
              <w:rPr>
                <w:rFonts w:asciiTheme="minorHAnsi" w:hAnsiTheme="minorHAnsi" w:cstheme="minorHAnsi"/>
                <w:b/>
                <w:bCs/>
                <w:color w:val="000000"/>
                <w:lang w:val="es-SV" w:eastAsia="es-SV"/>
              </w:rPr>
            </w:pPr>
            <w:r w:rsidRPr="00813CAE">
              <w:rPr>
                <w:rFonts w:asciiTheme="minorHAnsi" w:hAnsiTheme="minorHAnsi" w:cstheme="minorHAnsi"/>
                <w:b/>
                <w:bCs/>
                <w:color w:val="000000"/>
                <w:lang w:val="es-SV" w:eastAsia="es-SV"/>
              </w:rPr>
              <w:t>PRECIO TOTAL</w:t>
            </w:r>
          </w:p>
        </w:tc>
      </w:tr>
      <w:tr w:rsidR="00D5268D" w:rsidRPr="00813CAE" w:rsidTr="00AE307B">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D5268D" w:rsidRPr="00813CAE" w:rsidRDefault="00D5268D" w:rsidP="00AE307B">
            <w:pPr>
              <w:rPr>
                <w:rFonts w:asciiTheme="minorHAnsi" w:hAnsiTheme="minorHAnsi" w:cstheme="minorHAnsi"/>
                <w:b/>
                <w:bCs/>
                <w:color w:val="000000"/>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D5268D" w:rsidRPr="00813CAE" w:rsidRDefault="00D5268D" w:rsidP="00AE307B">
            <w:pPr>
              <w:rPr>
                <w:rFonts w:asciiTheme="minorHAnsi" w:hAnsiTheme="minorHAnsi" w:cstheme="minorHAnsi"/>
                <w:b/>
                <w:bCs/>
                <w:color w:val="000000"/>
                <w:lang w:val="es-SV" w:eastAsia="es-S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5268D" w:rsidRPr="00813CAE" w:rsidRDefault="00D5268D" w:rsidP="00AE307B">
            <w:pPr>
              <w:rPr>
                <w:rFonts w:asciiTheme="minorHAnsi" w:hAnsiTheme="minorHAnsi" w:cstheme="minorHAnsi"/>
                <w:b/>
                <w:bCs/>
                <w:color w:val="000000"/>
                <w:lang w:val="es-SV" w:eastAsia="es-S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5268D" w:rsidRPr="00813CAE" w:rsidRDefault="00D5268D" w:rsidP="00AE307B">
            <w:pPr>
              <w:rPr>
                <w:rFonts w:asciiTheme="minorHAnsi" w:hAnsiTheme="minorHAnsi" w:cstheme="minorHAnsi"/>
                <w:b/>
                <w:bCs/>
                <w:color w:val="000000"/>
                <w:lang w:val="es-SV" w:eastAsia="es-SV"/>
              </w:rPr>
            </w:pPr>
          </w:p>
        </w:tc>
      </w:tr>
      <w:tr w:rsidR="00D5268D" w:rsidRPr="00813CAE" w:rsidTr="00AE307B">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D5268D" w:rsidRPr="00813CAE" w:rsidRDefault="00D5268D" w:rsidP="00AE307B">
            <w:pPr>
              <w:jc w:val="center"/>
              <w:rPr>
                <w:rFonts w:asciiTheme="minorHAnsi" w:hAnsiTheme="minorHAnsi" w:cstheme="minorHAnsi"/>
                <w:color w:val="000000"/>
                <w:lang w:val="es-SV" w:eastAsia="es-SV"/>
              </w:rPr>
            </w:pPr>
            <w:r w:rsidRPr="00813CAE">
              <w:rPr>
                <w:rFonts w:asciiTheme="minorHAnsi" w:hAnsiTheme="minorHAnsi" w:cstheme="minorHAnsi"/>
                <w:color w:val="000000"/>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D5268D" w:rsidRPr="00813CAE" w:rsidRDefault="00D5268D" w:rsidP="00AE307B">
            <w:pPr>
              <w:rPr>
                <w:rFonts w:asciiTheme="minorHAnsi" w:hAnsiTheme="minorHAnsi" w:cstheme="minorHAnsi"/>
              </w:rPr>
            </w:pPr>
            <w:r w:rsidRPr="00813CAE">
              <w:rPr>
                <w:rFonts w:asciiTheme="minorHAnsi" w:hAnsiTheme="minorHAnsi" w:cstheme="minorHAnsi"/>
              </w:rPr>
              <w:t xml:space="preserve">Pago a </w:t>
            </w:r>
            <w:r>
              <w:rPr>
                <w:rFonts w:asciiTheme="minorHAnsi" w:hAnsiTheme="minorHAnsi" w:cstheme="minorHAnsi"/>
                <w:b/>
                <w:bCs/>
              </w:rPr>
              <w:t>ROBERTO ROSALES ORTIZ</w:t>
            </w:r>
            <w:r w:rsidRPr="00813CAE">
              <w:rPr>
                <w:rFonts w:asciiTheme="minorHAnsi" w:hAnsiTheme="minorHAnsi" w:cstheme="minorHAnsi"/>
                <w:b/>
                <w:bCs/>
              </w:rPr>
              <w:t>.</w:t>
            </w:r>
            <w:r w:rsidRPr="00813CAE">
              <w:rPr>
                <w:rFonts w:asciiTheme="minorHAnsi" w:hAnsiTheme="minorHAnsi" w:cstheme="minorHAnsi"/>
              </w:rPr>
              <w:t xml:space="preserve">, </w:t>
            </w:r>
            <w:r w:rsidRPr="005219DE">
              <w:rPr>
                <w:rFonts w:asciiTheme="minorHAnsi" w:hAnsiTheme="minorHAnsi" w:cstheme="minorHAnsi"/>
              </w:rPr>
              <w:t>por mano de obra por tala y poda de 10 árboles que amenazaban con caer sobre viviendas de habitantes del municipio de Suchitoto, a causa de Tormenta Tropical Amanda</w:t>
            </w:r>
            <w:r>
              <w:rPr>
                <w:rFonts w:asciiTheme="minorHAnsi" w:hAnsiTheme="minorHAnsi" w:cstheme="minorHAnsi"/>
              </w:rPr>
              <w:t>.</w:t>
            </w:r>
          </w:p>
        </w:tc>
        <w:tc>
          <w:tcPr>
            <w:tcW w:w="2552" w:type="dxa"/>
            <w:tcBorders>
              <w:top w:val="nil"/>
              <w:left w:val="nil"/>
              <w:bottom w:val="single" w:sz="4" w:space="0" w:color="auto"/>
              <w:right w:val="single" w:sz="4" w:space="0" w:color="auto"/>
            </w:tcBorders>
            <w:shd w:val="clear" w:color="auto" w:fill="auto"/>
            <w:vAlign w:val="center"/>
            <w:hideMark/>
          </w:tcPr>
          <w:p w:rsidR="00D5268D" w:rsidRPr="00813CAE" w:rsidRDefault="00D5268D" w:rsidP="00AE307B">
            <w:pPr>
              <w:jc w:val="center"/>
              <w:rPr>
                <w:rFonts w:asciiTheme="minorHAnsi" w:hAnsiTheme="minorHAnsi" w:cstheme="minorHAnsi"/>
              </w:rPr>
            </w:pPr>
            <w:r>
              <w:rPr>
                <w:rFonts w:ascii="Calibri" w:hAnsi="Calibri" w:cs="Calibri"/>
                <w:color w:val="000000"/>
                <w:lang w:eastAsia="es-SV"/>
              </w:rPr>
              <w:t xml:space="preserve">Fondo de Emergencia - Proyectos derivados de </w:t>
            </w:r>
            <w:r w:rsidRPr="00E56D37">
              <w:rPr>
                <w:rFonts w:ascii="Calibri" w:hAnsi="Calibri" w:cs="Calibri"/>
                <w:color w:val="000000"/>
                <w:lang w:eastAsia="es-SV"/>
              </w:rPr>
              <w:t>Alerta Roja por Tormenta Amanda</w:t>
            </w:r>
          </w:p>
        </w:tc>
        <w:tc>
          <w:tcPr>
            <w:tcW w:w="1417" w:type="dxa"/>
            <w:tcBorders>
              <w:top w:val="single" w:sz="4" w:space="0" w:color="auto"/>
              <w:left w:val="nil"/>
              <w:bottom w:val="nil"/>
              <w:right w:val="single" w:sz="4" w:space="0" w:color="auto"/>
            </w:tcBorders>
            <w:shd w:val="clear" w:color="auto" w:fill="auto"/>
            <w:vAlign w:val="center"/>
            <w:hideMark/>
          </w:tcPr>
          <w:p w:rsidR="00D5268D" w:rsidRPr="00813CAE" w:rsidRDefault="00D5268D" w:rsidP="00AE307B">
            <w:pPr>
              <w:jc w:val="center"/>
              <w:rPr>
                <w:rFonts w:asciiTheme="minorHAnsi" w:hAnsiTheme="minorHAnsi" w:cstheme="minorHAnsi"/>
              </w:rPr>
            </w:pPr>
            <w:r w:rsidRPr="00813CAE">
              <w:rPr>
                <w:rFonts w:asciiTheme="minorHAnsi" w:hAnsiTheme="minorHAnsi" w:cstheme="minorHAnsi"/>
              </w:rPr>
              <w:t xml:space="preserve">$        </w:t>
            </w:r>
            <w:r>
              <w:rPr>
                <w:rFonts w:asciiTheme="minorHAnsi" w:hAnsiTheme="minorHAnsi" w:cstheme="minorHAnsi"/>
              </w:rPr>
              <w:t>500.00</w:t>
            </w:r>
          </w:p>
        </w:tc>
      </w:tr>
      <w:tr w:rsidR="00D5268D" w:rsidRPr="00813CAE" w:rsidTr="00AE307B">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tcPr>
          <w:p w:rsidR="00D5268D" w:rsidRPr="00813CAE" w:rsidRDefault="00D5268D" w:rsidP="00AE307B">
            <w:pPr>
              <w:jc w:val="center"/>
              <w:rPr>
                <w:rFonts w:asciiTheme="minorHAnsi" w:hAnsiTheme="minorHAnsi" w:cstheme="minorHAnsi"/>
                <w:color w:val="000000"/>
                <w:lang w:val="es-SV" w:eastAsia="es-SV"/>
              </w:rPr>
            </w:pPr>
            <w:r w:rsidRPr="00813CAE">
              <w:rPr>
                <w:rFonts w:asciiTheme="minorHAnsi" w:hAnsiTheme="minorHAnsi" w:cstheme="minorHAnsi"/>
                <w:color w:val="000000"/>
                <w:lang w:val="es-SV" w:eastAsia="es-SV"/>
              </w:rPr>
              <w:t>2</w:t>
            </w:r>
          </w:p>
        </w:tc>
        <w:tc>
          <w:tcPr>
            <w:tcW w:w="4434" w:type="dxa"/>
            <w:tcBorders>
              <w:top w:val="nil"/>
              <w:left w:val="nil"/>
              <w:bottom w:val="single" w:sz="4" w:space="0" w:color="auto"/>
              <w:right w:val="single" w:sz="4" w:space="0" w:color="auto"/>
            </w:tcBorders>
            <w:shd w:val="clear" w:color="auto" w:fill="auto"/>
            <w:vAlign w:val="center"/>
          </w:tcPr>
          <w:p w:rsidR="00D5268D" w:rsidRPr="00813CAE" w:rsidRDefault="00D5268D" w:rsidP="00AE307B">
            <w:pPr>
              <w:rPr>
                <w:rFonts w:asciiTheme="minorHAnsi" w:hAnsiTheme="minorHAnsi" w:cstheme="minorHAnsi"/>
                <w:color w:val="000000"/>
              </w:rPr>
            </w:pPr>
            <w:r w:rsidRPr="00813CAE">
              <w:rPr>
                <w:rFonts w:asciiTheme="minorHAnsi" w:hAnsiTheme="minorHAnsi" w:cstheme="minorHAnsi"/>
                <w:color w:val="000000"/>
              </w:rPr>
              <w:t xml:space="preserve">Pago a </w:t>
            </w:r>
            <w:r w:rsidRPr="00A270D9">
              <w:rPr>
                <w:rFonts w:asciiTheme="minorHAnsi" w:hAnsiTheme="minorHAnsi" w:cstheme="minorHAnsi"/>
                <w:b/>
                <w:color w:val="000000"/>
              </w:rPr>
              <w:t>AZURE, S.A. DE C.V.</w:t>
            </w:r>
            <w:r w:rsidRPr="00813CAE">
              <w:rPr>
                <w:rFonts w:asciiTheme="minorHAnsi" w:hAnsiTheme="minorHAnsi" w:cstheme="minorHAnsi"/>
                <w:color w:val="000000"/>
              </w:rPr>
              <w:t xml:space="preserve">, por </w:t>
            </w:r>
            <w:r>
              <w:rPr>
                <w:rFonts w:asciiTheme="minorHAnsi" w:hAnsiTheme="minorHAnsi" w:cstheme="minorHAnsi"/>
                <w:color w:val="000000"/>
              </w:rPr>
              <w:t xml:space="preserve">Pago de Cincuenta por ciento de </w:t>
            </w:r>
            <w:r w:rsidRPr="00A270D9">
              <w:rPr>
                <w:rFonts w:asciiTheme="minorHAnsi" w:hAnsiTheme="minorHAnsi" w:cstheme="minorHAnsi"/>
                <w:color w:val="000000"/>
              </w:rPr>
              <w:t xml:space="preserve">Suministros e Instalación de Panel de Control de Arranque para Acometida Secundaria del Sistema de Agua Potable ARASYMA de Cantón </w:t>
            </w:r>
            <w:r>
              <w:rPr>
                <w:rFonts w:asciiTheme="minorHAnsi" w:hAnsiTheme="minorHAnsi" w:cstheme="minorHAnsi"/>
                <w:color w:val="000000"/>
              </w:rPr>
              <w:t>Colima, Municipio de Suchitoto</w:t>
            </w:r>
            <w:r w:rsidRPr="00A270D9">
              <w:rPr>
                <w:rFonts w:asciiTheme="minorHAnsi" w:hAnsiTheme="minorHAnsi" w:cstheme="minorHAnsi"/>
                <w:color w:val="000000"/>
              </w:rPr>
              <w:t>, afectado a causa de Tormenta Tropical Amanda</w:t>
            </w:r>
          </w:p>
        </w:tc>
        <w:tc>
          <w:tcPr>
            <w:tcW w:w="2552" w:type="dxa"/>
            <w:tcBorders>
              <w:top w:val="nil"/>
              <w:left w:val="nil"/>
              <w:bottom w:val="single" w:sz="4" w:space="0" w:color="auto"/>
              <w:right w:val="single" w:sz="4" w:space="0" w:color="auto"/>
            </w:tcBorders>
            <w:shd w:val="clear" w:color="auto" w:fill="auto"/>
            <w:vAlign w:val="center"/>
          </w:tcPr>
          <w:p w:rsidR="00D5268D" w:rsidRPr="00813CAE" w:rsidRDefault="00D5268D" w:rsidP="00AE307B">
            <w:pPr>
              <w:jc w:val="center"/>
              <w:rPr>
                <w:rFonts w:asciiTheme="minorHAnsi" w:hAnsiTheme="minorHAnsi" w:cstheme="minorHAnsi"/>
              </w:rPr>
            </w:pPr>
            <w:r>
              <w:rPr>
                <w:rFonts w:ascii="Calibri" w:hAnsi="Calibri" w:cs="Calibri"/>
                <w:color w:val="000000"/>
                <w:lang w:eastAsia="es-SV"/>
              </w:rPr>
              <w:t xml:space="preserve">Fondo de Emergencia - Proyectos derivados de </w:t>
            </w:r>
            <w:r w:rsidRPr="00E56D37">
              <w:rPr>
                <w:rFonts w:ascii="Calibri" w:hAnsi="Calibri" w:cs="Calibri"/>
                <w:color w:val="000000"/>
                <w:lang w:eastAsia="es-SV"/>
              </w:rPr>
              <w:t>Alerta Roja por Tormenta Amanda</w:t>
            </w:r>
          </w:p>
        </w:tc>
        <w:tc>
          <w:tcPr>
            <w:tcW w:w="1417" w:type="dxa"/>
            <w:tcBorders>
              <w:top w:val="single" w:sz="4" w:space="0" w:color="auto"/>
              <w:left w:val="nil"/>
              <w:bottom w:val="single" w:sz="4" w:space="0" w:color="auto"/>
              <w:right w:val="single" w:sz="4" w:space="0" w:color="auto"/>
            </w:tcBorders>
            <w:shd w:val="clear" w:color="auto" w:fill="auto"/>
            <w:vAlign w:val="center"/>
          </w:tcPr>
          <w:p w:rsidR="00D5268D" w:rsidRPr="00813CAE" w:rsidRDefault="00D5268D" w:rsidP="00AE307B">
            <w:pPr>
              <w:jc w:val="center"/>
              <w:rPr>
                <w:rFonts w:asciiTheme="minorHAnsi" w:hAnsiTheme="minorHAnsi" w:cstheme="minorHAnsi"/>
              </w:rPr>
            </w:pPr>
            <w:r w:rsidRPr="00813CAE">
              <w:rPr>
                <w:rFonts w:asciiTheme="minorHAnsi" w:hAnsiTheme="minorHAnsi" w:cstheme="minorHAnsi"/>
              </w:rPr>
              <w:t xml:space="preserve">$     </w:t>
            </w:r>
            <w:r>
              <w:rPr>
                <w:rFonts w:asciiTheme="minorHAnsi" w:hAnsiTheme="minorHAnsi" w:cstheme="minorHAnsi"/>
              </w:rPr>
              <w:t>3,170.24</w:t>
            </w:r>
          </w:p>
        </w:tc>
      </w:tr>
      <w:tr w:rsidR="00D5268D" w:rsidRPr="00813CAE" w:rsidTr="00AE307B">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D5268D" w:rsidRPr="00813CAE" w:rsidRDefault="00D5268D" w:rsidP="00AE307B">
            <w:pPr>
              <w:jc w:val="center"/>
              <w:rPr>
                <w:rFonts w:asciiTheme="minorHAnsi" w:hAnsiTheme="minorHAnsi" w:cstheme="minorHAnsi"/>
                <w:color w:val="000000"/>
                <w:lang w:val="es-SV" w:eastAsia="es-SV"/>
              </w:rPr>
            </w:pPr>
            <w:r w:rsidRPr="00813CAE">
              <w:rPr>
                <w:rFonts w:asciiTheme="minorHAnsi" w:hAnsiTheme="minorHAnsi" w:cstheme="minorHAnsi"/>
                <w:color w:val="000000"/>
                <w:lang w:val="es-SV" w:eastAsia="es-SV"/>
              </w:rPr>
              <w:t>3</w:t>
            </w:r>
          </w:p>
        </w:tc>
        <w:tc>
          <w:tcPr>
            <w:tcW w:w="4434" w:type="dxa"/>
            <w:tcBorders>
              <w:top w:val="single" w:sz="4" w:space="0" w:color="auto"/>
              <w:left w:val="nil"/>
              <w:bottom w:val="single" w:sz="4" w:space="0" w:color="auto"/>
              <w:right w:val="single" w:sz="4" w:space="0" w:color="auto"/>
            </w:tcBorders>
            <w:shd w:val="clear" w:color="auto" w:fill="auto"/>
            <w:vAlign w:val="center"/>
          </w:tcPr>
          <w:p w:rsidR="00D5268D" w:rsidRPr="00813CAE" w:rsidRDefault="00D5268D" w:rsidP="00AE307B">
            <w:pPr>
              <w:rPr>
                <w:rFonts w:asciiTheme="minorHAnsi" w:hAnsiTheme="minorHAnsi" w:cstheme="minorHAnsi"/>
                <w:color w:val="000000"/>
              </w:rPr>
            </w:pPr>
            <w:r w:rsidRPr="00813CAE">
              <w:rPr>
                <w:rFonts w:asciiTheme="minorHAnsi" w:hAnsiTheme="minorHAnsi" w:cstheme="minorHAnsi"/>
                <w:color w:val="000000"/>
              </w:rPr>
              <w:t xml:space="preserve">Pago a </w:t>
            </w:r>
            <w:r w:rsidRPr="00055049">
              <w:rPr>
                <w:rFonts w:asciiTheme="minorHAnsi" w:hAnsiTheme="minorHAnsi" w:cstheme="minorHAnsi"/>
                <w:b/>
                <w:bCs/>
                <w:color w:val="000000"/>
              </w:rPr>
              <w:t>ANA AUXILIADORA TULILA DE ARGUETA</w:t>
            </w:r>
            <w:r w:rsidRPr="00813CAE">
              <w:rPr>
                <w:rFonts w:asciiTheme="minorHAnsi" w:hAnsiTheme="minorHAnsi" w:cstheme="minorHAnsi"/>
                <w:color w:val="000000"/>
              </w:rPr>
              <w:t xml:space="preserve">, </w:t>
            </w:r>
            <w:r>
              <w:rPr>
                <w:rFonts w:asciiTheme="minorHAnsi" w:hAnsiTheme="minorHAnsi" w:cstheme="minorHAnsi"/>
                <w:color w:val="000000"/>
              </w:rPr>
              <w:t>p</w:t>
            </w:r>
            <w:r w:rsidRPr="00055049">
              <w:rPr>
                <w:rFonts w:asciiTheme="minorHAnsi" w:hAnsiTheme="minorHAnsi" w:cstheme="minorHAnsi"/>
                <w:color w:val="000000"/>
              </w:rPr>
              <w:t>or Suministro e Instalación de División Desmontable para ser Utilizada en Atención a Pacientes con COVID-19 en Hospital Nacional de Suchitoto</w:t>
            </w:r>
          </w:p>
        </w:tc>
        <w:tc>
          <w:tcPr>
            <w:tcW w:w="2552" w:type="dxa"/>
            <w:tcBorders>
              <w:top w:val="single" w:sz="4" w:space="0" w:color="auto"/>
              <w:left w:val="nil"/>
              <w:bottom w:val="single" w:sz="4" w:space="0" w:color="auto"/>
              <w:right w:val="single" w:sz="4" w:space="0" w:color="auto"/>
            </w:tcBorders>
            <w:shd w:val="clear" w:color="auto" w:fill="auto"/>
            <w:vAlign w:val="center"/>
          </w:tcPr>
          <w:p w:rsidR="00D5268D" w:rsidRPr="00813CAE" w:rsidRDefault="00D5268D" w:rsidP="00AE307B">
            <w:pPr>
              <w:jc w:val="center"/>
              <w:rPr>
                <w:rFonts w:asciiTheme="minorHAnsi" w:hAnsiTheme="minorHAnsi" w:cstheme="minorHAnsi"/>
              </w:rPr>
            </w:pPr>
            <w:r>
              <w:rPr>
                <w:rFonts w:ascii="Calibri" w:hAnsi="Calibri" w:cs="Calibri"/>
                <w:color w:val="000000"/>
                <w:lang w:eastAsia="es-SV"/>
              </w:rPr>
              <w:t xml:space="preserve">Fondo de Emergencia - </w:t>
            </w:r>
            <w:r w:rsidRPr="00E56D37">
              <w:rPr>
                <w:rFonts w:ascii="Calibri" w:hAnsi="Calibri" w:cs="Calibri"/>
                <w:color w:val="000000"/>
                <w:lang w:eastAsia="es-SV"/>
              </w:rPr>
              <w:t>Emergencia por los efectos de la pandemia COVID19</w:t>
            </w:r>
            <w:r>
              <w:rPr>
                <w:rFonts w:ascii="Calibri" w:hAnsi="Calibri" w:cs="Calibri"/>
                <w:color w:val="000000"/>
                <w:lang w:eastAsia="es-SV"/>
              </w:rPr>
              <w:t xml:space="preserve"> – Ejecución del </w:t>
            </w:r>
            <w:r w:rsidRPr="00E56D37">
              <w:rPr>
                <w:rFonts w:ascii="Calibri" w:hAnsi="Calibri" w:cs="Calibri"/>
                <w:color w:val="000000"/>
                <w:lang w:eastAsia="es-SV"/>
              </w:rPr>
              <w:t>Plan de Comisión Municipal de Protección Civil para prevención y contención COVID-19</w:t>
            </w:r>
          </w:p>
        </w:tc>
        <w:tc>
          <w:tcPr>
            <w:tcW w:w="1417" w:type="dxa"/>
            <w:tcBorders>
              <w:top w:val="single" w:sz="4" w:space="0" w:color="auto"/>
              <w:left w:val="nil"/>
              <w:bottom w:val="single" w:sz="4" w:space="0" w:color="auto"/>
              <w:right w:val="single" w:sz="4" w:space="0" w:color="auto"/>
            </w:tcBorders>
            <w:shd w:val="clear" w:color="auto" w:fill="auto"/>
            <w:vAlign w:val="center"/>
          </w:tcPr>
          <w:p w:rsidR="00D5268D" w:rsidRPr="00813CAE" w:rsidRDefault="00D5268D" w:rsidP="00AE307B">
            <w:pPr>
              <w:jc w:val="center"/>
              <w:rPr>
                <w:rFonts w:asciiTheme="minorHAnsi" w:hAnsiTheme="minorHAnsi" w:cstheme="minorHAnsi"/>
              </w:rPr>
            </w:pPr>
            <w:r w:rsidRPr="00813CAE">
              <w:rPr>
                <w:rFonts w:asciiTheme="minorHAnsi" w:hAnsiTheme="minorHAnsi" w:cstheme="minorHAnsi"/>
              </w:rPr>
              <w:t xml:space="preserve">$     </w:t>
            </w:r>
            <w:r>
              <w:rPr>
                <w:rFonts w:asciiTheme="minorHAnsi" w:hAnsiTheme="minorHAnsi" w:cstheme="minorHAnsi"/>
              </w:rPr>
              <w:t>3,900.00</w:t>
            </w:r>
          </w:p>
        </w:tc>
      </w:tr>
    </w:tbl>
    <w:p w:rsidR="00D5268D" w:rsidRPr="00802451" w:rsidRDefault="00D5268D" w:rsidP="00D5268D">
      <w:pPr>
        <w:spacing w:line="276" w:lineRule="auto"/>
        <w:jc w:val="both"/>
        <w:rPr>
          <w:rFonts w:ascii="Calibri" w:eastAsia="Calibri" w:hAnsi="Calibri" w:cs="Calibri"/>
          <w:color w:val="000000"/>
        </w:rPr>
      </w:pPr>
      <w:r w:rsidRPr="00764BD0">
        <w:rPr>
          <w:rFonts w:ascii="Calibri" w:eastAsia="Calibri" w:hAnsi="Calibri" w:cs="Calibri"/>
          <w:color w:val="000000"/>
          <w:lang w:val="es-SV" w:eastAsia="en-US"/>
        </w:rPr>
        <w:lastRenderedPageBreak/>
        <w:t>Certifíquese y Comuníquese.-</w:t>
      </w:r>
      <w:r>
        <w:rPr>
          <w:rFonts w:ascii="Calibri" w:eastAsia="Calibri" w:hAnsi="Calibri" w:cs="Calibri"/>
          <w:color w:val="000000"/>
          <w:lang w:val="es-SV" w:eastAsia="en-US"/>
        </w:rPr>
        <w:t xml:space="preserve"> </w:t>
      </w:r>
      <w:r>
        <w:rPr>
          <w:rFonts w:ascii="Calibri" w:hAnsi="Calibri" w:cs="Calibri"/>
          <w:b/>
          <w:color w:val="000000"/>
        </w:rPr>
        <w:t>ACUERDO NÚMERO CINCO.</w:t>
      </w:r>
      <w:r>
        <w:rPr>
          <w:rFonts w:ascii="Calibri" w:hAnsi="Calibri" w:cs="Calibri"/>
          <w:color w:val="000000"/>
        </w:rPr>
        <w:t xml:space="preserve"> Vista la oferta de renovación de líneas de telefonía fija presentada por </w:t>
      </w:r>
      <w:r>
        <w:rPr>
          <w:rFonts w:ascii="Calibri" w:eastAsia="Calibri" w:hAnsi="Calibri" w:cs="Calibri"/>
          <w:color w:val="000000"/>
          <w:lang w:val="es-SV" w:eastAsia="en-US"/>
        </w:rPr>
        <w:t xml:space="preserve">CTE, S.A. de C.V.  (CLARO), y considerando: </w:t>
      </w:r>
      <w:r>
        <w:rPr>
          <w:rFonts w:ascii="Calibri" w:eastAsia="Calibri" w:hAnsi="Calibri" w:cs="Calibri"/>
          <w:b/>
          <w:color w:val="000000"/>
          <w:lang w:val="es-SV" w:eastAsia="en-US"/>
        </w:rPr>
        <w:t xml:space="preserve">a) </w:t>
      </w:r>
      <w:r w:rsidRPr="00962F60">
        <w:rPr>
          <w:rFonts w:ascii="Calibri" w:eastAsia="Calibri" w:hAnsi="Calibri" w:cs="Calibri"/>
          <w:color w:val="000000"/>
          <w:lang w:val="es-SV" w:eastAsia="en-US"/>
        </w:rPr>
        <w:t>Q</w:t>
      </w:r>
      <w:r>
        <w:rPr>
          <w:rFonts w:ascii="Calibri" w:eastAsia="Calibri" w:hAnsi="Calibri" w:cs="Calibri"/>
          <w:color w:val="000000"/>
          <w:lang w:val="es-SV" w:eastAsia="en-US"/>
        </w:rPr>
        <w:t xml:space="preserve">ue la municipalidad tiene la contratación de línea telefónica fija para uso de Oficinas administrativas lo cual permite una mejor organización y comunicación para la prestación de servicios municipales; </w:t>
      </w:r>
      <w:r>
        <w:rPr>
          <w:rFonts w:ascii="Calibri" w:eastAsia="Calibri" w:hAnsi="Calibri" w:cs="Calibri"/>
          <w:b/>
          <w:color w:val="000000"/>
          <w:lang w:val="es-SV" w:eastAsia="en-US"/>
        </w:rPr>
        <w:t>b)</w:t>
      </w:r>
      <w:r>
        <w:rPr>
          <w:rFonts w:ascii="Calibri" w:eastAsia="Calibri" w:hAnsi="Calibri" w:cs="Calibri"/>
          <w:color w:val="000000"/>
          <w:lang w:val="es-SV" w:eastAsia="en-US"/>
        </w:rPr>
        <w:t xml:space="preserve"> Que la contratación de las líneas gestionadas con CTE, S.A. de C.V. para el edificio municipal se encuentra próximo a vencer, siendo procedente su renovación, cuyo gasto ya se encuentra debidamente presupuestado; </w:t>
      </w:r>
      <w:r>
        <w:rPr>
          <w:rFonts w:ascii="Calibri" w:eastAsia="Calibri" w:hAnsi="Calibri" w:cs="Calibri"/>
          <w:b/>
          <w:color w:val="000000"/>
          <w:lang w:val="es-SV" w:eastAsia="en-US"/>
        </w:rPr>
        <w:t>c)</w:t>
      </w:r>
      <w:r>
        <w:rPr>
          <w:rFonts w:ascii="Calibri" w:eastAsia="Calibri" w:hAnsi="Calibri" w:cs="Calibri"/>
          <w:color w:val="000000"/>
          <w:lang w:val="es-SV" w:eastAsia="en-US"/>
        </w:rPr>
        <w:t xml:space="preserve"> Que la oferta de renovación  presentada por CTE, S.A. de C.V.  (CLARO) es acorde a los servicios requeridos, por lo cual,   </w:t>
      </w:r>
      <w:r w:rsidRPr="004B2695">
        <w:rPr>
          <w:rFonts w:ascii="Calibri" w:eastAsia="Calibri" w:hAnsi="Calibri" w:cs="Calibri"/>
          <w:color w:val="000000"/>
        </w:rPr>
        <w:t xml:space="preserve">de conformidad a lo establecido en los arts. 203, 204 ord. 3° de la Constitución, Art. 30 num. 9, art. 91 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Pr>
          <w:rFonts w:ascii="Calibri" w:eastAsia="Calibri" w:hAnsi="Calibri" w:cs="Calibri"/>
          <w:color w:val="000000"/>
        </w:rPr>
        <w:t>Contratar la renovación de líneas telefónicas fijas con la empresa</w:t>
      </w:r>
      <w:r>
        <w:rPr>
          <w:rFonts w:ascii="Calibri" w:eastAsia="Calibri" w:hAnsi="Calibri" w:cs="Calibri"/>
          <w:color w:val="000000"/>
          <w:lang w:val="es-SV" w:eastAsia="en-US"/>
        </w:rPr>
        <w:t xml:space="preserve">CTE, S.A. de C.V.  (CLARO), para uso de Oficinas administrativas, con costo mensual de Doscientos cincuenta y dos punto setenta y seis dólares ($ 252.76), por un plazo de dieciocho meses, autorizando a la Alcaldesa Municipal para firmar los contratos y documentación respectiva. </w:t>
      </w:r>
      <w:r w:rsidRPr="00764BD0">
        <w:rPr>
          <w:rFonts w:ascii="Calibri" w:eastAsia="Calibri" w:hAnsi="Calibri" w:cs="Calibri"/>
          <w:color w:val="000000"/>
          <w:lang w:val="es-SV" w:eastAsia="en-US"/>
        </w:rPr>
        <w:t>Certifíquese y Comuníquese.-</w:t>
      </w:r>
      <w:r>
        <w:rPr>
          <w:rFonts w:ascii="Calibri" w:eastAsia="Calibri" w:hAnsi="Calibri" w:cs="Calibri"/>
          <w:color w:val="000000"/>
          <w:lang w:val="es-SV" w:eastAsia="en-US"/>
        </w:rPr>
        <w:t xml:space="preserve"> </w:t>
      </w:r>
      <w:r>
        <w:rPr>
          <w:rFonts w:ascii="Calibri" w:hAnsi="Calibri" w:cs="Calibri"/>
          <w:b/>
          <w:color w:val="000000"/>
        </w:rPr>
        <w:t xml:space="preserve">ACUERDO NÚMERO SEIS.- </w:t>
      </w:r>
      <w:r w:rsidRPr="00A85B5A">
        <w:rPr>
          <w:rFonts w:ascii="Calibri" w:eastAsia="Calibri" w:hAnsi="Calibri" w:cs="Calibri"/>
        </w:rPr>
        <w:t xml:space="preserve">Vista </w:t>
      </w:r>
      <w:r w:rsidRPr="00A85B5A">
        <w:rPr>
          <w:rFonts w:ascii="Calibri" w:hAnsi="Calibri" w:cs="Calibri"/>
        </w:rPr>
        <w:t>la Carpeta Técnica del proyecto “</w:t>
      </w:r>
      <w:r>
        <w:rPr>
          <w:rFonts w:ascii="Calibri" w:hAnsi="Calibri" w:cs="Calibri"/>
          <w:lang w:eastAsia="es-SV"/>
        </w:rPr>
        <w:t>Empedrado Fraguado pasaje Colonia El Cerrito entre cuarta y sexta calle Oriente barrio Santa Lucía,</w:t>
      </w:r>
      <w:r w:rsidRPr="00A85B5A">
        <w:rPr>
          <w:rFonts w:ascii="Calibri" w:hAnsi="Calibri" w:cs="Calibri"/>
          <w:color w:val="000000"/>
          <w:lang w:eastAsia="es-SV"/>
        </w:rPr>
        <w:t xml:space="preserve"> municipio de Suchitoto, departamento de Cuscatlán</w:t>
      </w:r>
      <w:r w:rsidRPr="004B2695">
        <w:rPr>
          <w:rFonts w:ascii="Calibri" w:hAnsi="Calibri" w:cs="Calibri"/>
        </w:rPr>
        <w:t>”</w:t>
      </w:r>
      <w:r>
        <w:rPr>
          <w:rFonts w:ascii="Calibri" w:hAnsi="Calibri" w:cs="Calibri"/>
        </w:rPr>
        <w:t xml:space="preserve"> correspondiente a las obras a ejecutar derivadas de la Tormenta Tropical Amanda, 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4B2695">
        <w:rPr>
          <w:rFonts w:ascii="Calibri" w:hAnsi="Calibri" w:cs="Calibri"/>
          <w:b/>
        </w:rPr>
        <w:t>“</w:t>
      </w:r>
      <w:r w:rsidRPr="00D03922">
        <w:rPr>
          <w:rFonts w:ascii="Calibri" w:hAnsi="Calibri" w:cs="Calibri"/>
          <w:b/>
          <w:lang w:eastAsia="es-SV"/>
        </w:rPr>
        <w:t>EMPEDRADO FRAGUADO PASAJE COLONIA EL CERRITO ENTRE CUARTA Y SEXTA CALLE ORIENTE BARRIO SANTA LUCÍA,</w:t>
      </w:r>
      <w:r w:rsidRPr="00D03922">
        <w:rPr>
          <w:rFonts w:ascii="Calibri" w:hAnsi="Calibri" w:cs="Calibri"/>
          <w:b/>
          <w:color w:val="000000"/>
          <w:lang w:eastAsia="es-SV"/>
        </w:rPr>
        <w:t xml:space="preserve">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 xml:space="preserve">Cinco mil quinientos dólares ($ 5,500.00) con cargo a </w:t>
      </w:r>
      <w:r>
        <w:rPr>
          <w:rFonts w:ascii="Calibri" w:hAnsi="Calibri" w:cs="Calibri"/>
          <w:color w:val="000000"/>
          <w:lang w:eastAsia="es-SV"/>
        </w:rPr>
        <w:t xml:space="preserve">Fondo de Emergencia </w:t>
      </w:r>
      <w:r w:rsidRPr="00C648C5">
        <w:rPr>
          <w:rFonts w:ascii="Calibri" w:hAnsi="Calibri" w:cs="Calibri"/>
          <w:lang w:val="es-SV"/>
        </w:rPr>
        <w:t>de Recuperación y Reconstrucción Económica del País, por los 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color w:val="000000"/>
          <w:lang w:eastAsia="es-SV"/>
        </w:rPr>
        <w:t xml:space="preserve"> </w:t>
      </w:r>
      <w:r w:rsidRPr="00D03922">
        <w:rPr>
          <w:rFonts w:ascii="Calibri" w:hAnsi="Calibri" w:cs="Calibri"/>
          <w:b/>
          <w:color w:val="000000"/>
          <w:lang w:eastAsia="es-SV"/>
        </w:rPr>
        <w:t>-</w:t>
      </w:r>
      <w:r>
        <w:rPr>
          <w:rFonts w:ascii="Calibri" w:hAnsi="Calibri" w:cs="Calibri"/>
          <w:color w:val="000000"/>
          <w:lang w:eastAsia="es-SV"/>
        </w:rPr>
        <w:t xml:space="preserve"> Proyectos derivados de </w:t>
      </w:r>
      <w:r w:rsidRPr="00E56D37">
        <w:rPr>
          <w:rFonts w:ascii="Calibri" w:hAnsi="Calibri" w:cs="Calibri"/>
          <w:color w:val="000000"/>
          <w:lang w:eastAsia="es-SV"/>
        </w:rPr>
        <w:t>Alerta Roja por Tormenta Amanda</w:t>
      </w:r>
      <w:r w:rsidRPr="004B2695">
        <w:rPr>
          <w:rFonts w:ascii="Calibri" w:hAnsi="Calibri" w:cs="Calibri"/>
        </w:rPr>
        <w:t xml:space="preserve">; </w:t>
      </w:r>
      <w:r>
        <w:rPr>
          <w:rFonts w:ascii="Calibri" w:hAnsi="Calibri" w:cs="Calibri"/>
          <w:b/>
        </w:rPr>
        <w:t>2</w:t>
      </w:r>
      <w:r w:rsidRPr="004B2695">
        <w:rPr>
          <w:rFonts w:ascii="Calibri" w:hAnsi="Calibri" w:cs="Calibri"/>
          <w:b/>
        </w:rPr>
        <w:t>.</w:t>
      </w:r>
      <w:r>
        <w:rPr>
          <w:rFonts w:ascii="Calibri" w:hAnsi="Calibri" w:cs="Calibri"/>
          <w:b/>
        </w:rPr>
        <w:t xml:space="preserve"> </w:t>
      </w:r>
      <w:r w:rsidRPr="004B2695">
        <w:rPr>
          <w:rFonts w:ascii="Calibri" w:eastAsia="Calibri" w:hAnsi="Calibri" w:cs="Calibri"/>
        </w:rPr>
        <w:t xml:space="preserve">Autorizar al Jefe de UACI para que realice los trámites de contratación correspondientes; </w:t>
      </w:r>
      <w:r>
        <w:rPr>
          <w:rFonts w:ascii="Calibri" w:eastAsia="Calibri" w:hAnsi="Calibri" w:cs="Calibri"/>
          <w:b/>
        </w:rPr>
        <w:t>3</w:t>
      </w:r>
      <w:r w:rsidRPr="004B2695">
        <w:rPr>
          <w:rFonts w:ascii="Calibri" w:eastAsia="Calibri" w:hAnsi="Calibri" w:cs="Calibri"/>
          <w:b/>
        </w:rPr>
        <w:t>.</w:t>
      </w:r>
      <w:r>
        <w:rPr>
          <w:rFonts w:ascii="Calibri" w:eastAsia="Calibri" w:hAnsi="Calibri" w:cs="Calibri"/>
          <w:b/>
        </w:rPr>
        <w:t xml:space="preserve"> </w:t>
      </w:r>
      <w:r>
        <w:rPr>
          <w:rFonts w:ascii="Calibri" w:eastAsia="Calibri" w:hAnsi="Calibri" w:cs="Calibri"/>
          <w:color w:val="000000"/>
        </w:rPr>
        <w:t>Nombrar a</w:t>
      </w:r>
      <w:r w:rsidRPr="004B2695">
        <w:rPr>
          <w:rFonts w:ascii="Calibri" w:eastAsia="Calibri" w:hAnsi="Calibri" w:cs="Calibri"/>
          <w:color w:val="000000"/>
        </w:rPr>
        <w:t>l</w:t>
      </w:r>
      <w:r>
        <w:rPr>
          <w:rFonts w:ascii="Calibri" w:eastAsia="Calibri" w:hAnsi="Calibri" w:cs="Calibri"/>
          <w:color w:val="000000"/>
        </w:rPr>
        <w:t xml:space="preserve"> ingeniero Mauricio Antonio Hernández como supervisor</w:t>
      </w:r>
      <w:r w:rsidRPr="004B2695">
        <w:rPr>
          <w:rFonts w:ascii="Calibri" w:eastAsia="Calibri" w:hAnsi="Calibri" w:cs="Calibri"/>
          <w:color w:val="000000"/>
        </w:rPr>
        <w:t xml:space="preserve"> del proyecto; </w:t>
      </w:r>
      <w:r>
        <w:rPr>
          <w:rFonts w:ascii="Calibri" w:eastAsia="Calibri" w:hAnsi="Calibri" w:cs="Calibri"/>
          <w:b/>
          <w:color w:val="000000"/>
        </w:rPr>
        <w:t>4</w:t>
      </w:r>
      <w:r w:rsidRPr="004B2695">
        <w:rPr>
          <w:rFonts w:ascii="Calibri" w:eastAsia="Calibri" w:hAnsi="Calibri" w:cs="Calibri"/>
          <w:b/>
          <w:color w:val="000000"/>
        </w:rPr>
        <w:t xml:space="preserve">. </w:t>
      </w:r>
      <w:r w:rsidRPr="004B2695">
        <w:rPr>
          <w:rFonts w:ascii="Calibri" w:eastAsia="Calibri" w:hAnsi="Calibri" w:cs="Calibri"/>
          <w:color w:val="000000"/>
        </w:rPr>
        <w:t xml:space="preserve">Nombrar a la Arquitecta </w:t>
      </w:r>
      <w:r>
        <w:rPr>
          <w:rFonts w:ascii="Calibri" w:eastAsia="Calibri" w:hAnsi="Calibri" w:cs="Calibri"/>
          <w:color w:val="000000"/>
        </w:rPr>
        <w:t>Sandra Guadalupe Lemus Raimundo</w:t>
      </w:r>
      <w:r w:rsidRPr="004B2695">
        <w:rPr>
          <w:rFonts w:ascii="Calibri" w:eastAsia="Calibri" w:hAnsi="Calibri" w:cs="Calibri"/>
        </w:rPr>
        <w:t>,</w:t>
      </w:r>
      <w:r>
        <w:rPr>
          <w:rFonts w:ascii="Calibri" w:eastAsia="Calibri" w:hAnsi="Calibri" w:cs="Calibri"/>
        </w:rPr>
        <w:t xml:space="preserve"> c</w:t>
      </w:r>
      <w:r w:rsidRPr="004B2695">
        <w:rPr>
          <w:rFonts w:ascii="Calibri" w:eastAsia="Calibri" w:hAnsi="Calibri" w:cs="Calibri"/>
          <w:color w:val="000000"/>
        </w:rPr>
        <w:t>omo Administrador</w:t>
      </w:r>
      <w:r>
        <w:rPr>
          <w:rFonts w:ascii="Calibri" w:eastAsia="Calibri" w:hAnsi="Calibri" w:cs="Calibri"/>
          <w:color w:val="000000"/>
        </w:rPr>
        <w:t>a</w:t>
      </w:r>
      <w:r w:rsidRPr="004B2695">
        <w:rPr>
          <w:rFonts w:ascii="Calibri" w:eastAsia="Calibri" w:hAnsi="Calibri" w:cs="Calibri"/>
          <w:color w:val="000000"/>
        </w:rPr>
        <w:t xml:space="preserve"> de Contrato, relacionado a la ejecución del referido proyecto.</w:t>
      </w:r>
      <w:r>
        <w:rPr>
          <w:rFonts w:ascii="Calibri" w:hAnsi="Calibri" w:cs="Calibri"/>
          <w:color w:val="000000"/>
        </w:rPr>
        <w:t xml:space="preserve"> </w:t>
      </w:r>
      <w:r>
        <w:rPr>
          <w:rFonts w:ascii="Calibri" w:eastAsia="Calibri" w:hAnsi="Calibri" w:cs="Calibri"/>
          <w:color w:val="000000"/>
        </w:rPr>
        <w:t xml:space="preserve">Se deja constancia que el concejal </w:t>
      </w:r>
      <w:r>
        <w:rPr>
          <w:rFonts w:ascii="Calibri" w:hAnsi="Calibri" w:cs="Calibri"/>
          <w:color w:val="000000"/>
        </w:rPr>
        <w:t>P</w:t>
      </w:r>
      <w:r w:rsidRPr="0016206E">
        <w:rPr>
          <w:rFonts w:ascii="Calibri" w:hAnsi="Calibri" w:cs="Calibri"/>
          <w:color w:val="000000"/>
        </w:rPr>
        <w:t>edro Antonio Hernández Ponce</w:t>
      </w:r>
      <w:r>
        <w:rPr>
          <w:rFonts w:ascii="Calibri" w:hAnsi="Calibri" w:cs="Calibri"/>
          <w:color w:val="000000"/>
        </w:rPr>
        <w:t xml:space="preserve"> no vota a favor de la presente</w:t>
      </w:r>
      <w:r w:rsidRPr="004B2695">
        <w:rPr>
          <w:rFonts w:ascii="Calibri" w:eastAsia="Calibri" w:hAnsi="Calibri" w:cs="Calibri"/>
        </w:rPr>
        <w:t xml:space="preserve"> </w:t>
      </w:r>
      <w:r>
        <w:rPr>
          <w:rFonts w:ascii="Calibri" w:eastAsia="Calibri" w:hAnsi="Calibri" w:cs="Calibri"/>
        </w:rPr>
        <w:t xml:space="preserve">carpeta técnica. </w:t>
      </w:r>
      <w:r w:rsidRPr="004B2695">
        <w:rPr>
          <w:rFonts w:ascii="Calibri" w:eastAsia="Calibri" w:hAnsi="Calibri" w:cs="Calibri"/>
        </w:rPr>
        <w:t>Certifíquese y Comuníquese</w:t>
      </w:r>
      <w:r>
        <w:rPr>
          <w:rFonts w:ascii="Calibri" w:eastAsia="Calibri" w:hAnsi="Calibri" w:cs="Calibri"/>
        </w:rPr>
        <w:t>.</w:t>
      </w:r>
      <w:r>
        <w:rPr>
          <w:rFonts w:ascii="Calibri" w:hAnsi="Calibri" w:cs="Calibri"/>
          <w:b/>
        </w:rPr>
        <w:t xml:space="preserve">  </w:t>
      </w:r>
      <w:r w:rsidRPr="00591218">
        <w:rPr>
          <w:rFonts w:ascii="Calibri" w:hAnsi="Calibri" w:cs="Calibri"/>
          <w:b/>
        </w:rPr>
        <w:t xml:space="preserve">ACUERDO NÚMERO </w:t>
      </w:r>
      <w:r>
        <w:rPr>
          <w:rFonts w:ascii="Calibri" w:hAnsi="Calibri" w:cs="Calibri"/>
          <w:b/>
        </w:rPr>
        <w:t xml:space="preserve">SIETE. </w:t>
      </w:r>
      <w:r w:rsidRPr="001E2E76">
        <w:rPr>
          <w:rFonts w:ascii="Calibri" w:hAnsi="Calibri" w:cs="Calibri"/>
        </w:rPr>
        <w:t xml:space="preserve">Autorizar la apertura de cuenta </w:t>
      </w:r>
      <w:r w:rsidRPr="001E2E76">
        <w:rPr>
          <w:rFonts w:ascii="Calibri" w:eastAsia="Calibri" w:hAnsi="Calibri" w:cs="Calibri"/>
        </w:rPr>
        <w:t>corriente en el Banco Davivienda Salvadoreño S.A.</w:t>
      </w:r>
      <w:r w:rsidRPr="001E2E76">
        <w:rPr>
          <w:rFonts w:ascii="Calibri" w:hAnsi="Calibri" w:cs="Calibri"/>
        </w:rPr>
        <w:t>, a</w:t>
      </w:r>
      <w:r w:rsidRPr="004B2695">
        <w:rPr>
          <w:rFonts w:ascii="Calibri" w:hAnsi="Calibri" w:cs="Calibri"/>
        </w:rPr>
        <w:t xml:space="preserve"> nombre de </w:t>
      </w:r>
      <w:r w:rsidRPr="004B2695">
        <w:rPr>
          <w:rFonts w:ascii="Calibri" w:hAnsi="Calibri" w:cs="Calibri"/>
          <w:b/>
        </w:rPr>
        <w:t xml:space="preserve">Tesorería </w:t>
      </w:r>
      <w:r w:rsidRPr="00FC3B4B">
        <w:rPr>
          <w:rFonts w:ascii="Calibri" w:hAnsi="Calibri" w:cs="Calibri"/>
          <w:b/>
        </w:rPr>
        <w:t xml:space="preserve">Municipal de Suchitoto / </w:t>
      </w:r>
      <w:r w:rsidRPr="007F6C2C">
        <w:rPr>
          <w:rFonts w:ascii="Calibri" w:hAnsi="Calibri" w:cs="Calibri"/>
          <w:b/>
          <w:color w:val="000000"/>
          <w:lang w:eastAsia="es-SV"/>
        </w:rPr>
        <w:t>Empedrado Fraguado pasaje Colonia El Cerrito entre cuarta y sexta calle Oriente barrio Santa Lucía, municipio de Suchitoto, departamento de Cuscatlán</w:t>
      </w:r>
      <w:r w:rsidRPr="005D01F5">
        <w:rPr>
          <w:rFonts w:ascii="Calibri" w:hAnsi="Calibri" w:cs="Calibri"/>
          <w:b/>
        </w:rPr>
        <w:t>,</w:t>
      </w:r>
      <w:r>
        <w:rPr>
          <w:rFonts w:ascii="Calibri" w:hAnsi="Calibri" w:cs="Calibri"/>
          <w:b/>
        </w:rPr>
        <w:t xml:space="preserve"> </w:t>
      </w:r>
      <w:r w:rsidRPr="006433A1">
        <w:rPr>
          <w:rFonts w:ascii="Calibri" w:hAnsi="Calibri" w:cs="Calibri"/>
        </w:rPr>
        <w:t xml:space="preserve">con un monto de </w:t>
      </w:r>
      <w:r>
        <w:rPr>
          <w:rFonts w:ascii="Calibri" w:hAnsi="Calibri" w:cs="Calibri"/>
        </w:rPr>
        <w:t>Cinco mil quinientos dólares ($ 5,500.00)</w:t>
      </w:r>
      <w:r w:rsidRPr="006433A1">
        <w:rPr>
          <w:rFonts w:ascii="Calibri" w:hAnsi="Calibri" w:cs="Calibri"/>
        </w:rPr>
        <w:t>,</w:t>
      </w:r>
      <w:r>
        <w:rPr>
          <w:rFonts w:ascii="Calibri" w:hAnsi="Calibri" w:cs="Calibri"/>
        </w:rPr>
        <w:t xml:space="preserve"> con cargo a cuenta “</w:t>
      </w:r>
      <w:r w:rsidRPr="0006034D">
        <w:rPr>
          <w:rFonts w:ascii="Calibri" w:hAnsi="Calibri" w:cs="Calibri"/>
          <w:lang w:val="es-SV"/>
        </w:rPr>
        <w:t xml:space="preserve">Atención de necesidades prioritarias y proyectos derivados de la Emergencia por la Alerta Roja por la Tormenta </w:t>
      </w:r>
      <w:r w:rsidRPr="0006034D">
        <w:rPr>
          <w:rFonts w:ascii="Calibri" w:hAnsi="Calibri" w:cs="Calibri"/>
          <w:lang w:val="es-SV"/>
        </w:rPr>
        <w:lastRenderedPageBreak/>
        <w:t>AMANDA</w:t>
      </w:r>
      <w:r>
        <w:rPr>
          <w:rFonts w:ascii="Calibri" w:hAnsi="Calibri" w:cs="Calibri"/>
          <w:lang w:val="es-SV"/>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eastAsia="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Pr>
          <w:rFonts w:ascii="Calibri" w:hAnsi="Calibri" w:cs="Calibri"/>
          <w:b/>
          <w:color w:val="000000"/>
        </w:rPr>
        <w:t xml:space="preserve">ACUERDO NÚMERO OCHO.- </w:t>
      </w:r>
      <w:r w:rsidRPr="00A85B5A">
        <w:rPr>
          <w:rFonts w:ascii="Calibri" w:eastAsia="Calibri" w:hAnsi="Calibri" w:cs="Calibri"/>
        </w:rPr>
        <w:t xml:space="preserve">Vista </w:t>
      </w:r>
      <w:r w:rsidRPr="00A85B5A">
        <w:rPr>
          <w:rFonts w:ascii="Calibri" w:hAnsi="Calibri" w:cs="Calibri"/>
        </w:rPr>
        <w:t>la Carpeta Técnica del proyecto “</w:t>
      </w:r>
      <w:r>
        <w:rPr>
          <w:rFonts w:ascii="Calibri" w:hAnsi="Calibri" w:cs="Calibri"/>
          <w:lang w:eastAsia="es-SV"/>
        </w:rPr>
        <w:t>Vivienda Provisional,</w:t>
      </w:r>
      <w:r w:rsidRPr="00A85B5A">
        <w:rPr>
          <w:rFonts w:ascii="Calibri" w:hAnsi="Calibri" w:cs="Calibri"/>
          <w:color w:val="000000"/>
          <w:lang w:eastAsia="es-SV"/>
        </w:rPr>
        <w:t xml:space="preserve"> municipio de Suchitoto, departamento de Cuscatlán</w:t>
      </w:r>
      <w:r w:rsidRPr="004B2695">
        <w:rPr>
          <w:rFonts w:ascii="Calibri" w:hAnsi="Calibri" w:cs="Calibri"/>
        </w:rPr>
        <w:t>”</w:t>
      </w:r>
      <w:r>
        <w:rPr>
          <w:rFonts w:ascii="Calibri" w:hAnsi="Calibri" w:cs="Calibri"/>
        </w:rPr>
        <w:t xml:space="preserve"> correspondiente a las obras a ejecutar derivadas de la Tormenta Tropical Amanda, 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4B2695">
        <w:rPr>
          <w:rFonts w:ascii="Calibri" w:hAnsi="Calibri" w:cs="Calibri"/>
          <w:b/>
        </w:rPr>
        <w:t>“</w:t>
      </w:r>
      <w:r w:rsidRPr="00700A52">
        <w:rPr>
          <w:rFonts w:ascii="Calibri" w:hAnsi="Calibri" w:cs="Calibri"/>
          <w:b/>
          <w:lang w:eastAsia="es-SV"/>
        </w:rPr>
        <w:t>VIVIENDA PROVISIONAL</w:t>
      </w:r>
      <w:r w:rsidRPr="00D03922">
        <w:rPr>
          <w:rFonts w:ascii="Calibri" w:hAnsi="Calibri" w:cs="Calibri"/>
          <w:b/>
          <w:lang w:eastAsia="es-SV"/>
        </w:rPr>
        <w:t>,</w:t>
      </w:r>
      <w:r w:rsidRPr="00D03922">
        <w:rPr>
          <w:rFonts w:ascii="Calibri" w:hAnsi="Calibri" w:cs="Calibri"/>
          <w:b/>
          <w:color w:val="000000"/>
          <w:lang w:eastAsia="es-SV"/>
        </w:rPr>
        <w:t xml:space="preserve">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 xml:space="preserve">Diez mil dólares ($ 10,000.00) con cargo a </w:t>
      </w:r>
      <w:r>
        <w:rPr>
          <w:rFonts w:ascii="Calibri" w:hAnsi="Calibri" w:cs="Calibri"/>
          <w:color w:val="000000"/>
          <w:lang w:eastAsia="es-SV"/>
        </w:rPr>
        <w:t xml:space="preserve">Fondo de Emergencia </w:t>
      </w:r>
      <w:r w:rsidRPr="00C648C5">
        <w:rPr>
          <w:rFonts w:ascii="Calibri" w:hAnsi="Calibri" w:cs="Calibri"/>
          <w:lang w:val="es-SV"/>
        </w:rPr>
        <w:t>de Recuperación y Reconstrucción Económica del País, por los 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color w:val="000000"/>
          <w:lang w:eastAsia="es-SV"/>
        </w:rPr>
        <w:t xml:space="preserve"> </w:t>
      </w:r>
      <w:r w:rsidRPr="00D03922">
        <w:rPr>
          <w:rFonts w:ascii="Calibri" w:hAnsi="Calibri" w:cs="Calibri"/>
          <w:b/>
          <w:color w:val="000000"/>
          <w:lang w:eastAsia="es-SV"/>
        </w:rPr>
        <w:t>-</w:t>
      </w:r>
      <w:r>
        <w:rPr>
          <w:rFonts w:ascii="Calibri" w:hAnsi="Calibri" w:cs="Calibri"/>
          <w:color w:val="000000"/>
          <w:lang w:eastAsia="es-SV"/>
        </w:rPr>
        <w:t xml:space="preserve"> Proyectos derivados de </w:t>
      </w:r>
      <w:r w:rsidRPr="00E56D37">
        <w:rPr>
          <w:rFonts w:ascii="Calibri" w:hAnsi="Calibri" w:cs="Calibri"/>
          <w:color w:val="000000"/>
          <w:lang w:eastAsia="es-SV"/>
        </w:rPr>
        <w:t>Alerta Roja por Tormenta Amanda</w:t>
      </w:r>
      <w:r w:rsidRPr="004B2695">
        <w:rPr>
          <w:rFonts w:ascii="Calibri" w:hAnsi="Calibri" w:cs="Calibri"/>
        </w:rPr>
        <w:t xml:space="preserve">; </w:t>
      </w:r>
      <w:r>
        <w:rPr>
          <w:rFonts w:ascii="Calibri" w:hAnsi="Calibri" w:cs="Calibri"/>
          <w:b/>
        </w:rPr>
        <w:t>2</w:t>
      </w:r>
      <w:r w:rsidRPr="004B2695">
        <w:rPr>
          <w:rFonts w:ascii="Calibri" w:hAnsi="Calibri" w:cs="Calibri"/>
          <w:b/>
        </w:rPr>
        <w:t>.</w:t>
      </w:r>
      <w:r>
        <w:rPr>
          <w:rFonts w:ascii="Calibri" w:hAnsi="Calibri" w:cs="Calibri"/>
          <w:b/>
        </w:rPr>
        <w:t xml:space="preserve"> </w:t>
      </w:r>
      <w:r w:rsidRPr="004B2695">
        <w:rPr>
          <w:rFonts w:ascii="Calibri" w:eastAsia="Calibri" w:hAnsi="Calibri" w:cs="Calibri"/>
        </w:rPr>
        <w:t xml:space="preserve">Autorizar al Jefe de UACI para que realice los trámites de contratación correspondientes; </w:t>
      </w:r>
      <w:r>
        <w:rPr>
          <w:rFonts w:ascii="Calibri" w:eastAsia="Calibri" w:hAnsi="Calibri" w:cs="Calibri"/>
          <w:b/>
        </w:rPr>
        <w:t>3</w:t>
      </w:r>
      <w:r w:rsidRPr="004B2695">
        <w:rPr>
          <w:rFonts w:ascii="Calibri" w:eastAsia="Calibri" w:hAnsi="Calibri" w:cs="Calibri"/>
          <w:b/>
        </w:rPr>
        <w:t>.</w:t>
      </w:r>
      <w:r>
        <w:rPr>
          <w:rFonts w:ascii="Calibri" w:eastAsia="Calibri" w:hAnsi="Calibri" w:cs="Calibri"/>
          <w:b/>
        </w:rPr>
        <w:t xml:space="preserve"> </w:t>
      </w:r>
      <w:r>
        <w:rPr>
          <w:rFonts w:ascii="Calibri" w:eastAsia="Calibri" w:hAnsi="Calibri" w:cs="Calibri"/>
          <w:color w:val="000000"/>
        </w:rPr>
        <w:t>Nombrar a</w:t>
      </w:r>
      <w:r w:rsidRPr="004B2695">
        <w:rPr>
          <w:rFonts w:ascii="Calibri" w:eastAsia="Calibri" w:hAnsi="Calibri" w:cs="Calibri"/>
          <w:color w:val="000000"/>
        </w:rPr>
        <w:t>l</w:t>
      </w:r>
      <w:r>
        <w:rPr>
          <w:rFonts w:ascii="Calibri" w:eastAsia="Calibri" w:hAnsi="Calibri" w:cs="Calibri"/>
          <w:color w:val="000000"/>
        </w:rPr>
        <w:t xml:space="preserve"> ingeniero Mauricio Antonio Hernández como supervisor</w:t>
      </w:r>
      <w:r w:rsidRPr="004B2695">
        <w:rPr>
          <w:rFonts w:ascii="Calibri" w:eastAsia="Calibri" w:hAnsi="Calibri" w:cs="Calibri"/>
          <w:color w:val="000000"/>
        </w:rPr>
        <w:t xml:space="preserve"> del proyecto; </w:t>
      </w:r>
      <w:r>
        <w:rPr>
          <w:rFonts w:ascii="Calibri" w:eastAsia="Calibri" w:hAnsi="Calibri" w:cs="Calibri"/>
          <w:b/>
          <w:color w:val="000000"/>
        </w:rPr>
        <w:t>4</w:t>
      </w:r>
      <w:r w:rsidRPr="004B2695">
        <w:rPr>
          <w:rFonts w:ascii="Calibri" w:eastAsia="Calibri" w:hAnsi="Calibri" w:cs="Calibri"/>
          <w:b/>
          <w:color w:val="000000"/>
        </w:rPr>
        <w:t xml:space="preserve">. </w:t>
      </w:r>
      <w:r w:rsidRPr="004B2695">
        <w:rPr>
          <w:rFonts w:ascii="Calibri" w:eastAsia="Calibri" w:hAnsi="Calibri" w:cs="Calibri"/>
          <w:color w:val="000000"/>
        </w:rPr>
        <w:t xml:space="preserve">Nombrar a la Arquitecta </w:t>
      </w:r>
      <w:r>
        <w:rPr>
          <w:rFonts w:ascii="Calibri" w:eastAsia="Calibri" w:hAnsi="Calibri" w:cs="Calibri"/>
          <w:color w:val="000000"/>
        </w:rPr>
        <w:t>Sandra Guadalupe Lemus Raimundo</w:t>
      </w:r>
      <w:r w:rsidRPr="004B2695">
        <w:rPr>
          <w:rFonts w:ascii="Calibri" w:eastAsia="Calibri" w:hAnsi="Calibri" w:cs="Calibri"/>
        </w:rPr>
        <w:t>,</w:t>
      </w:r>
      <w:r>
        <w:rPr>
          <w:rFonts w:ascii="Calibri" w:eastAsia="Calibri" w:hAnsi="Calibri" w:cs="Calibri"/>
        </w:rPr>
        <w:t xml:space="preserve"> c</w:t>
      </w:r>
      <w:r w:rsidRPr="004B2695">
        <w:rPr>
          <w:rFonts w:ascii="Calibri" w:eastAsia="Calibri" w:hAnsi="Calibri" w:cs="Calibri"/>
          <w:color w:val="000000"/>
        </w:rPr>
        <w:t>omo Administrador</w:t>
      </w:r>
      <w:r>
        <w:rPr>
          <w:rFonts w:ascii="Calibri" w:eastAsia="Calibri" w:hAnsi="Calibri" w:cs="Calibri"/>
          <w:color w:val="000000"/>
        </w:rPr>
        <w:t>a</w:t>
      </w:r>
      <w:r w:rsidRPr="004B2695">
        <w:rPr>
          <w:rFonts w:ascii="Calibri" w:eastAsia="Calibri" w:hAnsi="Calibri" w:cs="Calibri"/>
          <w:color w:val="000000"/>
        </w:rPr>
        <w:t xml:space="preserve"> de Contrato, relacionado a la ejecución del referido proyecto.</w:t>
      </w:r>
      <w:r>
        <w:rPr>
          <w:rFonts w:ascii="Calibri" w:hAnsi="Calibri" w:cs="Calibri"/>
          <w:color w:val="000000"/>
        </w:rPr>
        <w:t xml:space="preserve"> </w:t>
      </w:r>
      <w:r>
        <w:rPr>
          <w:rFonts w:ascii="Calibri" w:hAnsi="Calibri" w:cs="Calibri"/>
        </w:rPr>
        <w:t xml:space="preserve">Se deja constancia que los concejales </w:t>
      </w:r>
      <w:r w:rsidRPr="004B2695">
        <w:rPr>
          <w:rFonts w:ascii="Calibri" w:hAnsi="Calibri" w:cs="Calibri"/>
          <w:color w:val="000000"/>
        </w:rPr>
        <w:t>Verónica Marisol Flores Rivas</w:t>
      </w:r>
      <w:r>
        <w:rPr>
          <w:rFonts w:ascii="Calibri" w:hAnsi="Calibri" w:cs="Calibri"/>
          <w:color w:val="000000"/>
        </w:rPr>
        <w:t xml:space="preserve">, Blanca Lidia Romero de Menjivar, Claudia Elizabeth Castro de Argueta, </w:t>
      </w:r>
      <w:r w:rsidRPr="004B2695">
        <w:rPr>
          <w:rFonts w:ascii="Calibri" w:hAnsi="Calibri" w:cs="Calibri"/>
          <w:color w:val="000000"/>
        </w:rPr>
        <w:t xml:space="preserve"> </w:t>
      </w:r>
      <w:r>
        <w:rPr>
          <w:rFonts w:ascii="Calibri" w:hAnsi="Calibri" w:cs="Calibri"/>
          <w:color w:val="000000"/>
        </w:rPr>
        <w:t>David Jaime Bonilla Hernández y P</w:t>
      </w:r>
      <w:r w:rsidRPr="0016206E">
        <w:rPr>
          <w:rFonts w:ascii="Calibri" w:hAnsi="Calibri" w:cs="Calibri"/>
          <w:color w:val="000000"/>
        </w:rPr>
        <w:t>edro Antonio Hernández Ponce</w:t>
      </w:r>
      <w:r>
        <w:rPr>
          <w:rFonts w:ascii="Calibri" w:hAnsi="Calibri" w:cs="Calibri"/>
          <w:color w:val="000000"/>
        </w:rPr>
        <w:t xml:space="preserve"> </w:t>
      </w:r>
      <w:r>
        <w:rPr>
          <w:rFonts w:ascii="Calibri" w:eastAsia="Calibri" w:hAnsi="Calibri" w:cs="Calibri"/>
          <w:color w:val="000000"/>
        </w:rPr>
        <w:t>no votan a favor de la presente Carpeta Técnica</w:t>
      </w:r>
      <w:r>
        <w:rPr>
          <w:rFonts w:ascii="Calibri" w:hAnsi="Calibri" w:cs="Calibri"/>
          <w:color w:val="000000"/>
        </w:rPr>
        <w:t>, por lo que se 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La oposición de la concejala Blanca Lidia Romero de Menjivar</w:t>
      </w:r>
      <w:r w:rsidRPr="004B2695">
        <w:rPr>
          <w:rFonts w:ascii="Calibri" w:eastAsia="Calibri" w:hAnsi="Calibri" w:cs="Calibri"/>
          <w:color w:val="000000"/>
        </w:rPr>
        <w:t xml:space="preserve"> </w:t>
      </w:r>
      <w:r>
        <w:rPr>
          <w:rFonts w:ascii="Calibri" w:eastAsia="Calibri" w:hAnsi="Calibri" w:cs="Calibri"/>
          <w:color w:val="000000"/>
        </w:rPr>
        <w:t xml:space="preserve">se debe a no conocer la metodología de entrega.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 xml:space="preserve">NUEVE. </w:t>
      </w:r>
      <w:r w:rsidRPr="001E2E76">
        <w:rPr>
          <w:rFonts w:ascii="Calibri" w:hAnsi="Calibri" w:cs="Calibri"/>
        </w:rPr>
        <w:t xml:space="preserve">Autorizar la apertura de cuenta </w:t>
      </w:r>
      <w:r w:rsidRPr="001E2E76">
        <w:rPr>
          <w:rFonts w:ascii="Calibri" w:eastAsia="Calibri" w:hAnsi="Calibri" w:cs="Calibri"/>
        </w:rPr>
        <w:t>corriente en el Banco Davivienda Salvadoreño S.A.</w:t>
      </w:r>
      <w:r w:rsidRPr="001E2E76">
        <w:rPr>
          <w:rFonts w:ascii="Calibri" w:hAnsi="Calibri" w:cs="Calibri"/>
        </w:rPr>
        <w:t>, a</w:t>
      </w:r>
      <w:r w:rsidRPr="004B2695">
        <w:rPr>
          <w:rFonts w:ascii="Calibri" w:hAnsi="Calibri" w:cs="Calibri"/>
        </w:rPr>
        <w:t xml:space="preserve"> nombre de </w:t>
      </w:r>
      <w:r w:rsidRPr="004B2695">
        <w:rPr>
          <w:rFonts w:ascii="Calibri" w:hAnsi="Calibri" w:cs="Calibri"/>
          <w:b/>
        </w:rPr>
        <w:t xml:space="preserve">Tesorería </w:t>
      </w:r>
      <w:r w:rsidRPr="00FC3B4B">
        <w:rPr>
          <w:rFonts w:ascii="Calibri" w:hAnsi="Calibri" w:cs="Calibri"/>
          <w:b/>
        </w:rPr>
        <w:t xml:space="preserve">Municipal de Suchitoto / </w:t>
      </w:r>
      <w:r w:rsidRPr="00B665E3">
        <w:rPr>
          <w:rFonts w:ascii="Calibri" w:hAnsi="Calibri" w:cs="Calibri"/>
          <w:b/>
          <w:color w:val="000000"/>
          <w:lang w:eastAsia="es-SV"/>
        </w:rPr>
        <w:t>Vivienda Provisional, municipio de Suchitoto, departamento de Cuscatlán</w:t>
      </w:r>
      <w:r w:rsidRPr="005D01F5">
        <w:rPr>
          <w:rFonts w:ascii="Calibri" w:hAnsi="Calibri" w:cs="Calibri"/>
          <w:b/>
        </w:rPr>
        <w:t>,</w:t>
      </w:r>
      <w:r>
        <w:rPr>
          <w:rFonts w:ascii="Calibri" w:hAnsi="Calibri" w:cs="Calibri"/>
          <w:b/>
        </w:rPr>
        <w:t xml:space="preserve"> </w:t>
      </w:r>
      <w:r w:rsidRPr="006433A1">
        <w:rPr>
          <w:rFonts w:ascii="Calibri" w:hAnsi="Calibri" w:cs="Calibri"/>
        </w:rPr>
        <w:t xml:space="preserve">con un monto de </w:t>
      </w:r>
      <w:r>
        <w:rPr>
          <w:rFonts w:ascii="Calibri" w:hAnsi="Calibri" w:cs="Calibri"/>
        </w:rPr>
        <w:t>Diez mil dólares ($ 10,000)</w:t>
      </w:r>
      <w:r w:rsidRPr="006433A1">
        <w:rPr>
          <w:rFonts w:ascii="Calibri" w:hAnsi="Calibri" w:cs="Calibri"/>
        </w:rPr>
        <w:t>,</w:t>
      </w:r>
      <w:r>
        <w:rPr>
          <w:rFonts w:ascii="Calibri" w:hAnsi="Calibri" w:cs="Calibri"/>
        </w:rPr>
        <w:t xml:space="preserve"> con cargo a cuenta “</w:t>
      </w:r>
      <w:r w:rsidRPr="0006034D">
        <w:rPr>
          <w:rFonts w:ascii="Calibri" w:hAnsi="Calibri" w:cs="Calibri"/>
          <w:lang w:val="es-SV"/>
        </w:rPr>
        <w:t>Atención de necesidades prioritarias y proyectos derivados de la Emergencia por la Alerta Roja por la Tormenta AMANDA</w:t>
      </w:r>
      <w:r>
        <w:rPr>
          <w:rFonts w:ascii="Calibri" w:hAnsi="Calibri" w:cs="Calibri"/>
          <w:lang w:val="es-SV"/>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eastAsia="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DIEZ.</w:t>
      </w:r>
      <w:r w:rsidRPr="000633F3">
        <w:rPr>
          <w:rFonts w:ascii="Calibri" w:eastAsia="Calibri" w:hAnsi="Calibri" w:cs="Calibri"/>
          <w:color w:val="000000"/>
        </w:rPr>
        <w:t xml:space="preserve"> </w:t>
      </w:r>
      <w:r w:rsidRPr="00802451">
        <w:rPr>
          <w:rFonts w:ascii="Calibri" w:eastAsia="Calibri" w:hAnsi="Calibri" w:cs="Calibri"/>
          <w:color w:val="000000"/>
        </w:rPr>
        <w:t>Visto el cuadro comparativo de ofertas presentado por jefe UA</w:t>
      </w:r>
      <w:r>
        <w:rPr>
          <w:rFonts w:ascii="Calibri" w:eastAsia="Calibri" w:hAnsi="Calibri" w:cs="Calibri"/>
          <w:color w:val="000000"/>
        </w:rPr>
        <w:t>CI referente al suministro de materiales de limpieza para mantenimiento del Mercado Municipal</w:t>
      </w:r>
      <w:r>
        <w:rPr>
          <w:rFonts w:ascii="Calibri" w:hAnsi="Calibri" w:cs="Calibri"/>
          <w:color w:val="000000"/>
        </w:rPr>
        <w:t xml:space="preserve">, </w:t>
      </w:r>
      <w:r w:rsidRPr="00802451">
        <w:rPr>
          <w:rFonts w:ascii="Calibri" w:eastAsia="Calibri" w:hAnsi="Calibri" w:cs="Calibri"/>
          <w:color w:val="000000"/>
        </w:rPr>
        <w:t>en la cual se presentaron las siguientes ofertas:</w:t>
      </w:r>
    </w:p>
    <w:p w:rsidR="00D5268D" w:rsidRPr="00802451" w:rsidRDefault="00D5268D" w:rsidP="00D5268D">
      <w:pPr>
        <w:pStyle w:val="Prrafodelista"/>
        <w:numPr>
          <w:ilvl w:val="0"/>
          <w:numId w:val="34"/>
        </w:numPr>
        <w:spacing w:line="276" w:lineRule="auto"/>
        <w:jc w:val="both"/>
        <w:rPr>
          <w:rFonts w:ascii="Calibri" w:eastAsia="Calibri" w:hAnsi="Calibri" w:cs="Calibri"/>
          <w:color w:val="000000"/>
        </w:rPr>
      </w:pPr>
      <w:r>
        <w:rPr>
          <w:rFonts w:ascii="Calibri" w:eastAsia="Calibri" w:hAnsi="Calibri" w:cs="Calibri"/>
          <w:color w:val="000000"/>
          <w:lang w:val="es-SV"/>
        </w:rPr>
        <w:t>PROQUINSA, S.A. de C.V...</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lang w:val="es-SV"/>
        </w:rPr>
        <w:t xml:space="preserve">   </w:t>
      </w:r>
      <w:r w:rsidRPr="007F5AEE">
        <w:rPr>
          <w:rFonts w:ascii="Calibri" w:eastAsia="Calibri" w:hAnsi="Calibri" w:cs="Calibri"/>
          <w:color w:val="000000"/>
          <w:lang w:val="es-SV"/>
        </w:rPr>
        <w:t xml:space="preserve">  </w:t>
      </w:r>
      <w:r>
        <w:rPr>
          <w:rFonts w:ascii="Calibri" w:eastAsia="Calibri" w:hAnsi="Calibri" w:cs="Calibri"/>
          <w:color w:val="000000"/>
        </w:rPr>
        <w:t>468.35</w:t>
      </w:r>
    </w:p>
    <w:p w:rsidR="00D5268D" w:rsidRPr="00802451" w:rsidRDefault="00D5268D" w:rsidP="00D5268D">
      <w:pPr>
        <w:pStyle w:val="Prrafodelista"/>
        <w:numPr>
          <w:ilvl w:val="0"/>
          <w:numId w:val="34"/>
        </w:numPr>
        <w:spacing w:line="276" w:lineRule="auto"/>
        <w:jc w:val="both"/>
        <w:rPr>
          <w:rFonts w:ascii="Calibri" w:eastAsia="Calibri" w:hAnsi="Calibri" w:cs="Calibri"/>
          <w:color w:val="000000"/>
        </w:rPr>
      </w:pPr>
      <w:r>
        <w:rPr>
          <w:rFonts w:ascii="Calibri" w:eastAsia="Calibri" w:hAnsi="Calibri" w:cs="Calibri"/>
          <w:color w:val="000000"/>
        </w:rPr>
        <w:t>Suministros y Ferretería Génesis, S.A. de C.V.…………………</w:t>
      </w:r>
      <w:r w:rsidRPr="00802451">
        <w:rPr>
          <w:rFonts w:ascii="Calibri" w:eastAsia="Calibri" w:hAnsi="Calibri" w:cs="Calibri"/>
          <w:color w:val="000000"/>
        </w:rPr>
        <w:t xml:space="preserve">$ </w:t>
      </w:r>
      <w:r>
        <w:rPr>
          <w:rFonts w:ascii="Calibri" w:eastAsia="Calibri" w:hAnsi="Calibri" w:cs="Calibri"/>
          <w:color w:val="000000"/>
        </w:rPr>
        <w:t xml:space="preserve">      702.05</w:t>
      </w:r>
    </w:p>
    <w:p w:rsidR="00D5268D" w:rsidRDefault="00D5268D" w:rsidP="00D5268D">
      <w:pPr>
        <w:pStyle w:val="Prrafodelista"/>
        <w:numPr>
          <w:ilvl w:val="0"/>
          <w:numId w:val="34"/>
        </w:numPr>
        <w:spacing w:line="276" w:lineRule="auto"/>
        <w:jc w:val="both"/>
        <w:rPr>
          <w:rFonts w:ascii="Calibri" w:eastAsia="Calibri" w:hAnsi="Calibri" w:cs="Calibri"/>
          <w:color w:val="000000"/>
        </w:rPr>
      </w:pPr>
      <w:r>
        <w:rPr>
          <w:rFonts w:ascii="Calibri" w:eastAsia="Calibri" w:hAnsi="Calibri" w:cs="Calibri"/>
          <w:color w:val="000000"/>
        </w:rPr>
        <w:lastRenderedPageBreak/>
        <w:t>María del Socorro Vindel González</w:t>
      </w:r>
      <w:proofErr w:type="gramStart"/>
      <w:r>
        <w:rPr>
          <w:rFonts w:ascii="Calibri" w:eastAsia="Calibri" w:hAnsi="Calibri" w:cs="Calibri"/>
          <w:color w:val="000000"/>
        </w:rPr>
        <w:t>..</w:t>
      </w:r>
      <w:proofErr w:type="gramEnd"/>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 xml:space="preserve">   1,169.00</w:t>
      </w:r>
    </w:p>
    <w:p w:rsidR="00D5268D" w:rsidRPr="00802451" w:rsidRDefault="00D5268D" w:rsidP="00D5268D">
      <w:pPr>
        <w:spacing w:line="276" w:lineRule="auto"/>
        <w:jc w:val="both"/>
        <w:rPr>
          <w:rFonts w:ascii="Calibri" w:eastAsia="Calibri" w:hAnsi="Calibri" w:cs="Calibri"/>
          <w:color w:val="000000"/>
        </w:rPr>
      </w:pPr>
      <w:r>
        <w:rPr>
          <w:rFonts w:ascii="Calibri" w:eastAsia="Calibri" w:hAnsi="Calibri" w:cs="Calibri"/>
          <w:color w:val="000000"/>
        </w:rPr>
        <w:t>D</w:t>
      </w:r>
      <w:r w:rsidRPr="00802451">
        <w:rPr>
          <w:rFonts w:ascii="Calibri" w:eastAsia="Calibri" w:hAnsi="Calibri" w:cs="Calibri"/>
          <w:color w:val="000000"/>
        </w:rPr>
        <w:t xml:space="preserve">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el suministro de materiales de limpieza para mantenimiento del Mercado Municipal,</w:t>
      </w:r>
      <w:r>
        <w:rPr>
          <w:rFonts w:ascii="Calibri" w:hAnsi="Calibri" w:cs="Calibri"/>
        </w:rPr>
        <w:t xml:space="preserve"> a </w:t>
      </w:r>
      <w:r w:rsidRPr="000633F3">
        <w:rPr>
          <w:rFonts w:ascii="Calibri" w:eastAsia="Calibri" w:hAnsi="Calibri" w:cs="Calibri"/>
          <w:b/>
          <w:color w:val="000000"/>
          <w:lang w:val="es-SV"/>
        </w:rPr>
        <w:t>PROQUINSA, S.A. de C.V.</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Cuatrocientos sesenta y ocho punto treinta y cinco dólares ($ 468.35)</w:t>
      </w:r>
      <w:r w:rsidRPr="00802451">
        <w:rPr>
          <w:rFonts w:ascii="Calibri" w:eastAsia="Calibri" w:hAnsi="Calibri" w:cs="Calibri"/>
          <w:color w:val="000000"/>
        </w:rPr>
        <w:t xml:space="preserve">, con </w:t>
      </w:r>
      <w:r>
        <w:rPr>
          <w:rFonts w:ascii="Calibri" w:eastAsia="Calibri" w:hAnsi="Calibri" w:cs="Calibri"/>
          <w:color w:val="000000"/>
        </w:rPr>
        <w:t xml:space="preserve">cargo a Fondos Municipales. Se deja constancia que el concejal </w:t>
      </w:r>
      <w:r>
        <w:rPr>
          <w:rFonts w:ascii="Calibri" w:hAnsi="Calibri" w:cs="Calibri"/>
          <w:color w:val="000000"/>
        </w:rPr>
        <w:t>P</w:t>
      </w:r>
      <w:r w:rsidRPr="0016206E">
        <w:rPr>
          <w:rFonts w:ascii="Calibri" w:hAnsi="Calibri" w:cs="Calibri"/>
          <w:color w:val="000000"/>
        </w:rPr>
        <w:t>edro Antonio Hernández Ponce</w:t>
      </w:r>
      <w:r>
        <w:rPr>
          <w:rFonts w:ascii="Calibri" w:hAnsi="Calibri" w:cs="Calibri"/>
          <w:color w:val="000000"/>
        </w:rPr>
        <w:t xml:space="preserve"> no vota a favor de la presente adjudicación.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ONCE.</w:t>
      </w:r>
      <w:r w:rsidRPr="000633F3">
        <w:rPr>
          <w:rFonts w:ascii="Calibri" w:eastAsia="Calibri" w:hAnsi="Calibri" w:cs="Calibri"/>
          <w:color w:val="000000"/>
        </w:rPr>
        <w:t xml:space="preserve"> </w:t>
      </w:r>
      <w:r w:rsidRPr="00802451">
        <w:rPr>
          <w:rFonts w:ascii="Calibri" w:eastAsia="Calibri" w:hAnsi="Calibri" w:cs="Calibri"/>
          <w:color w:val="000000"/>
        </w:rPr>
        <w:t>Visto el cuadro comparativo de ofertas presentado por jefe UA</w:t>
      </w:r>
      <w:r>
        <w:rPr>
          <w:rFonts w:ascii="Calibri" w:eastAsia="Calibri" w:hAnsi="Calibri" w:cs="Calibri"/>
          <w:color w:val="000000"/>
        </w:rPr>
        <w:t>CI referente al suministro de materiales de construcción para la ejecución del proyecto: Construcción Obras de Mitigación, Final pasaje Nº 1, Colonia Brisas de San José, municipio de Suchitoto, departamento de Cuscatlán</w:t>
      </w:r>
      <w:r>
        <w:rPr>
          <w:rFonts w:ascii="Calibri" w:hAnsi="Calibri" w:cs="Calibri"/>
          <w:color w:val="000000"/>
        </w:rPr>
        <w:t xml:space="preserve">, </w:t>
      </w:r>
      <w:r w:rsidRPr="00802451">
        <w:rPr>
          <w:rFonts w:ascii="Calibri" w:eastAsia="Calibri" w:hAnsi="Calibri" w:cs="Calibri"/>
          <w:color w:val="000000"/>
        </w:rPr>
        <w:t>en la cual se presentaron las siguientes ofertas:</w:t>
      </w:r>
    </w:p>
    <w:p w:rsidR="00D5268D" w:rsidRPr="00802451" w:rsidRDefault="00D5268D" w:rsidP="00D5268D">
      <w:pPr>
        <w:pStyle w:val="Prrafodelista"/>
        <w:numPr>
          <w:ilvl w:val="0"/>
          <w:numId w:val="33"/>
        </w:numPr>
        <w:spacing w:line="276" w:lineRule="auto"/>
        <w:jc w:val="both"/>
        <w:rPr>
          <w:rFonts w:ascii="Calibri" w:eastAsia="Calibri" w:hAnsi="Calibri" w:cs="Calibri"/>
          <w:color w:val="000000"/>
        </w:rPr>
      </w:pPr>
      <w:r>
        <w:rPr>
          <w:rFonts w:ascii="Calibri" w:eastAsia="Calibri" w:hAnsi="Calibri" w:cs="Calibri"/>
          <w:color w:val="000000"/>
          <w:lang w:val="es-SV"/>
        </w:rPr>
        <w:t>Mirna Carolina Rivera Castellanos.………………………………..</w:t>
      </w:r>
      <w:r w:rsidRPr="007F5AEE">
        <w:rPr>
          <w:rFonts w:ascii="Calibri" w:eastAsia="Calibri" w:hAnsi="Calibri" w:cs="Calibri"/>
          <w:color w:val="000000"/>
          <w:lang w:val="es-SV"/>
        </w:rPr>
        <w:t xml:space="preserve">….$ </w:t>
      </w:r>
      <w:r>
        <w:rPr>
          <w:rFonts w:ascii="Calibri" w:eastAsia="Calibri" w:hAnsi="Calibri" w:cs="Calibri"/>
          <w:color w:val="000000"/>
          <w:lang w:val="es-SV"/>
        </w:rPr>
        <w:t xml:space="preserve">   </w:t>
      </w:r>
      <w:r w:rsidRPr="007F5AEE">
        <w:rPr>
          <w:rFonts w:ascii="Calibri" w:eastAsia="Calibri" w:hAnsi="Calibri" w:cs="Calibri"/>
          <w:color w:val="000000"/>
          <w:lang w:val="es-SV"/>
        </w:rPr>
        <w:t xml:space="preserve"> </w:t>
      </w:r>
      <w:r>
        <w:rPr>
          <w:rFonts w:ascii="Calibri" w:eastAsia="Calibri" w:hAnsi="Calibri" w:cs="Calibri"/>
          <w:color w:val="000000"/>
          <w:lang w:val="es-SV"/>
        </w:rPr>
        <w:t xml:space="preserve"> </w:t>
      </w:r>
      <w:r w:rsidRPr="007F5AEE">
        <w:rPr>
          <w:rFonts w:ascii="Calibri" w:eastAsia="Calibri" w:hAnsi="Calibri" w:cs="Calibri"/>
          <w:color w:val="000000"/>
          <w:lang w:val="es-SV"/>
        </w:rPr>
        <w:t xml:space="preserve"> </w:t>
      </w:r>
      <w:r>
        <w:rPr>
          <w:rFonts w:ascii="Calibri" w:eastAsia="Calibri" w:hAnsi="Calibri" w:cs="Calibri"/>
          <w:color w:val="000000"/>
        </w:rPr>
        <w:t>1,192.95</w:t>
      </w:r>
    </w:p>
    <w:p w:rsidR="00D5268D" w:rsidRPr="00802451" w:rsidRDefault="00D5268D" w:rsidP="00D5268D">
      <w:pPr>
        <w:pStyle w:val="Prrafodelista"/>
        <w:numPr>
          <w:ilvl w:val="0"/>
          <w:numId w:val="33"/>
        </w:numPr>
        <w:spacing w:line="276" w:lineRule="auto"/>
        <w:jc w:val="both"/>
        <w:rPr>
          <w:rFonts w:ascii="Calibri" w:eastAsia="Calibri" w:hAnsi="Calibri" w:cs="Calibri"/>
          <w:color w:val="000000"/>
        </w:rPr>
      </w:pPr>
      <w:r>
        <w:rPr>
          <w:rFonts w:ascii="Calibri" w:eastAsia="Calibri" w:hAnsi="Calibri" w:cs="Calibri"/>
          <w:color w:val="000000"/>
        </w:rPr>
        <w:t>Israel De Jesús Ávalos……………….………………...…….…………..…</w:t>
      </w:r>
      <w:r w:rsidRPr="00802451">
        <w:rPr>
          <w:rFonts w:ascii="Calibri" w:eastAsia="Calibri" w:hAnsi="Calibri" w:cs="Calibri"/>
          <w:color w:val="000000"/>
        </w:rPr>
        <w:t xml:space="preserve">$ </w:t>
      </w:r>
      <w:r>
        <w:rPr>
          <w:rFonts w:ascii="Calibri" w:eastAsia="Calibri" w:hAnsi="Calibri" w:cs="Calibri"/>
          <w:color w:val="000000"/>
        </w:rPr>
        <w:t xml:space="preserve">      1,213.95</w:t>
      </w:r>
    </w:p>
    <w:p w:rsidR="00D5268D" w:rsidRDefault="00D5268D" w:rsidP="00D5268D">
      <w:pPr>
        <w:pStyle w:val="Prrafodelista"/>
        <w:numPr>
          <w:ilvl w:val="0"/>
          <w:numId w:val="33"/>
        </w:numPr>
        <w:spacing w:line="276" w:lineRule="auto"/>
        <w:jc w:val="both"/>
        <w:rPr>
          <w:rFonts w:ascii="Calibri" w:eastAsia="Calibri" w:hAnsi="Calibri" w:cs="Calibri"/>
          <w:color w:val="000000"/>
        </w:rPr>
      </w:pPr>
      <w:r>
        <w:rPr>
          <w:rFonts w:ascii="Calibri" w:eastAsia="Calibri" w:hAnsi="Calibri" w:cs="Calibri"/>
          <w:color w:val="000000"/>
        </w:rPr>
        <w:t>Abel Navas Escobar……………………...……………………………..…...</w:t>
      </w:r>
      <w:r w:rsidRPr="00802451">
        <w:rPr>
          <w:rFonts w:ascii="Calibri" w:eastAsia="Calibri" w:hAnsi="Calibri" w:cs="Calibri"/>
          <w:color w:val="000000"/>
        </w:rPr>
        <w:t>$</w:t>
      </w:r>
      <w:r>
        <w:rPr>
          <w:rFonts w:ascii="Calibri" w:eastAsia="Calibri" w:hAnsi="Calibri" w:cs="Calibri"/>
          <w:color w:val="000000"/>
        </w:rPr>
        <w:t xml:space="preserve">      1,324.45</w:t>
      </w:r>
    </w:p>
    <w:p w:rsidR="00D5268D" w:rsidRPr="00802451" w:rsidRDefault="00D5268D" w:rsidP="00D5268D">
      <w:pPr>
        <w:pStyle w:val="Prrafodelista"/>
        <w:numPr>
          <w:ilvl w:val="0"/>
          <w:numId w:val="33"/>
        </w:numPr>
        <w:spacing w:line="276" w:lineRule="auto"/>
        <w:jc w:val="both"/>
        <w:rPr>
          <w:rFonts w:ascii="Calibri" w:eastAsia="Calibri" w:hAnsi="Calibri" w:cs="Calibri"/>
          <w:color w:val="000000"/>
        </w:rPr>
      </w:pPr>
      <w:r>
        <w:rPr>
          <w:rFonts w:ascii="Calibri" w:eastAsia="Calibri" w:hAnsi="Calibri" w:cs="Calibri"/>
          <w:color w:val="000000"/>
        </w:rPr>
        <w:t>Andreas Obed Llanes Cornejo…….………………...……………….…</w:t>
      </w:r>
      <w:r w:rsidRPr="00802451">
        <w:rPr>
          <w:rFonts w:ascii="Calibri" w:eastAsia="Calibri" w:hAnsi="Calibri" w:cs="Calibri"/>
          <w:color w:val="000000"/>
        </w:rPr>
        <w:t xml:space="preserve">$ </w:t>
      </w:r>
      <w:r>
        <w:rPr>
          <w:rFonts w:ascii="Calibri" w:eastAsia="Calibri" w:hAnsi="Calibri" w:cs="Calibri"/>
          <w:color w:val="000000"/>
        </w:rPr>
        <w:t xml:space="preserve">      1,395.20</w:t>
      </w:r>
    </w:p>
    <w:p w:rsidR="00D5268D" w:rsidRDefault="00D5268D" w:rsidP="00D5268D">
      <w:pPr>
        <w:pStyle w:val="Prrafodelista"/>
        <w:numPr>
          <w:ilvl w:val="0"/>
          <w:numId w:val="33"/>
        </w:numPr>
        <w:spacing w:line="276" w:lineRule="auto"/>
        <w:jc w:val="both"/>
        <w:rPr>
          <w:rFonts w:ascii="Calibri" w:eastAsia="Calibri" w:hAnsi="Calibri" w:cs="Calibri"/>
          <w:color w:val="000000"/>
        </w:rPr>
      </w:pPr>
      <w:r>
        <w:rPr>
          <w:rFonts w:ascii="Calibri" w:eastAsia="Calibri" w:hAnsi="Calibri" w:cs="Calibri"/>
          <w:color w:val="000000"/>
        </w:rPr>
        <w:t>José Benjamín Melgar Orellana……...…………………………….…..</w:t>
      </w:r>
      <w:r w:rsidRPr="00802451">
        <w:rPr>
          <w:rFonts w:ascii="Calibri" w:eastAsia="Calibri" w:hAnsi="Calibri" w:cs="Calibri"/>
          <w:color w:val="000000"/>
        </w:rPr>
        <w:t>$</w:t>
      </w:r>
      <w:r>
        <w:rPr>
          <w:rFonts w:ascii="Calibri" w:eastAsia="Calibri" w:hAnsi="Calibri" w:cs="Calibri"/>
          <w:color w:val="000000"/>
        </w:rPr>
        <w:t xml:space="preserve">      1,541.80</w:t>
      </w:r>
    </w:p>
    <w:p w:rsidR="00D5268D" w:rsidRPr="004F7639" w:rsidRDefault="00D5268D" w:rsidP="00D5268D">
      <w:pPr>
        <w:spacing w:line="276" w:lineRule="auto"/>
        <w:jc w:val="both"/>
        <w:rPr>
          <w:rFonts w:ascii="Calibri" w:hAnsi="Calibri" w:cs="Calibri"/>
        </w:rPr>
      </w:pPr>
      <w:r>
        <w:rPr>
          <w:rFonts w:ascii="Calibri" w:eastAsia="Calibri" w:hAnsi="Calibri" w:cs="Calibri"/>
          <w:color w:val="000000"/>
        </w:rPr>
        <w:t>D</w:t>
      </w:r>
      <w:r w:rsidRPr="00802451">
        <w:rPr>
          <w:rFonts w:ascii="Calibri" w:eastAsia="Calibri" w:hAnsi="Calibri" w:cs="Calibri"/>
          <w:color w:val="000000"/>
        </w:rPr>
        <w:t xml:space="preserve">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el suministro de materiales de construcción para la ejecución del proyecto: Construcción Obras de Mitigación, Final pasaje Nº 1, Colonia Brisas de San José, municipio de Suchitoto, departamento de Cuscatlán,</w:t>
      </w:r>
      <w:r>
        <w:rPr>
          <w:rFonts w:ascii="Calibri" w:hAnsi="Calibri" w:cs="Calibri"/>
        </w:rPr>
        <w:t xml:space="preserve"> a </w:t>
      </w:r>
      <w:r w:rsidRPr="00312D94">
        <w:rPr>
          <w:rFonts w:ascii="Calibri" w:eastAsia="Calibri" w:hAnsi="Calibri" w:cs="Calibri"/>
          <w:b/>
          <w:color w:val="000000"/>
          <w:lang w:val="es-SV"/>
        </w:rPr>
        <w:t>Mirna Carolina Rivera Castellanos</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Mil ciento noventa y dos punto noventa y cinco dólares ($ 1,192.95)</w:t>
      </w:r>
      <w:r w:rsidRPr="00802451">
        <w:rPr>
          <w:rFonts w:ascii="Calibri" w:eastAsia="Calibri" w:hAnsi="Calibri" w:cs="Calibri"/>
          <w:color w:val="000000"/>
        </w:rPr>
        <w:t xml:space="preserve">, con </w:t>
      </w:r>
      <w:r>
        <w:rPr>
          <w:rFonts w:ascii="Calibri" w:eastAsia="Calibri" w:hAnsi="Calibri" w:cs="Calibri"/>
          <w:color w:val="000000"/>
        </w:rPr>
        <w:t xml:space="preserve">cargo a FODES 75%.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574328">
        <w:rPr>
          <w:rFonts w:asciiTheme="minorHAnsi" w:hAnsiTheme="minorHAnsi" w:cstheme="minorHAnsi"/>
          <w:b/>
        </w:rPr>
        <w:t>ACUERDO NÚMERO DOCE.</w:t>
      </w:r>
      <w:r w:rsidRPr="00574328">
        <w:rPr>
          <w:rFonts w:asciiTheme="minorHAnsi" w:eastAsia="Calibri" w:hAnsiTheme="minorHAnsi" w:cstheme="minorHAnsi"/>
          <w:color w:val="000000"/>
        </w:rPr>
        <w:t xml:space="preserve"> De conformidad a lo establecido en los arts. 203, 204 ord. 3° de la Constitución, 31 num. 1 y 4 del código municipal, </w:t>
      </w:r>
      <w:r w:rsidRPr="00574328">
        <w:rPr>
          <w:rFonts w:asciiTheme="minorHAnsi" w:eastAsia="Calibri" w:hAnsiTheme="minorHAnsi" w:cstheme="minorHAnsi"/>
          <w:b/>
          <w:color w:val="000000"/>
        </w:rPr>
        <w:t>SE ACUERDA:</w:t>
      </w:r>
      <w:r w:rsidRPr="00574328">
        <w:rPr>
          <w:rFonts w:asciiTheme="minorHAnsi" w:hAnsiTheme="minorHAnsi" w:cstheme="minorHAnsi"/>
        </w:rPr>
        <w:t xml:space="preserve"> Trasladar la cantidad de Treinta y ocho mil quinientos cincuenta dólares </w:t>
      </w:r>
      <w:r w:rsidRPr="00574328">
        <w:rPr>
          <w:rFonts w:asciiTheme="minorHAnsi" w:hAnsiTheme="minorHAnsi" w:cstheme="minorHAnsi"/>
          <w:b/>
        </w:rPr>
        <w:t>($ 38,550.00)</w:t>
      </w:r>
      <w:r w:rsidRPr="00574328">
        <w:rPr>
          <w:rFonts w:asciiTheme="minorHAnsi" w:hAnsiTheme="minorHAnsi" w:cstheme="minorHAnsi"/>
        </w:rPr>
        <w:t xml:space="preserve"> de la cuenta de ahorro </w:t>
      </w:r>
      <w:r w:rsidRPr="00574328">
        <w:rPr>
          <w:rFonts w:asciiTheme="minorHAnsi" w:hAnsiTheme="minorHAnsi" w:cstheme="minorHAnsi"/>
          <w:b/>
        </w:rPr>
        <w:t>Tesorería Municipal de Suchitoto / Fondo de Emergencia de Recuperación y Reconstrucción Económica del País, por los efectos de la pandemia COVID19; y atención de necesidades prioritarias y proyectos derivados de la Emergencias por COVID19 y por la Alerta Roja por la Tormenta AMANDA</w:t>
      </w:r>
      <w:r w:rsidRPr="00574328">
        <w:rPr>
          <w:rFonts w:asciiTheme="minorHAnsi" w:hAnsiTheme="minorHAnsi" w:cstheme="minorHAnsi"/>
        </w:rPr>
        <w:t xml:space="preserve"> a la cuenta corriente Tesorería </w:t>
      </w:r>
      <w:r w:rsidRPr="00574328">
        <w:rPr>
          <w:rFonts w:asciiTheme="minorHAnsi" w:hAnsiTheme="minorHAnsi" w:cstheme="minorHAnsi"/>
          <w:b/>
        </w:rPr>
        <w:t>Municipal de Suchitoto / Fondo de Emergencia de Recuperación y Reconstrucción Económica del País, por los efectos de la pandemia COVID19; y atención de necesidades prioritarias y proyectos derivados de la Emergencia por COVID19</w:t>
      </w:r>
      <w:r w:rsidRPr="00574328">
        <w:rPr>
          <w:rFonts w:asciiTheme="minorHAnsi" w:hAnsiTheme="minorHAnsi" w:cstheme="minorHAnsi"/>
        </w:rPr>
        <w:t xml:space="preserve">, ambas del </w:t>
      </w:r>
      <w:r w:rsidRPr="00574328">
        <w:rPr>
          <w:rFonts w:asciiTheme="minorHAnsi" w:eastAsia="Calibri" w:hAnsiTheme="minorHAnsi" w:cstheme="minorHAnsi"/>
        </w:rPr>
        <w:t xml:space="preserve">Banco Davivienda Salvadoreño S.A., como complemento a la Inversión que se realizará con el </w:t>
      </w:r>
      <w:r w:rsidRPr="00574328">
        <w:rPr>
          <w:rFonts w:asciiTheme="minorHAnsi" w:hAnsiTheme="minorHAnsi" w:cstheme="minorHAnsi"/>
        </w:rPr>
        <w:t xml:space="preserve">Fondo de Emergencia de Recuperación y Reconstrucción Económica del País en el rubro de atención a </w:t>
      </w:r>
      <w:r w:rsidRPr="00574328">
        <w:rPr>
          <w:rFonts w:asciiTheme="minorHAnsi" w:hAnsiTheme="minorHAnsi" w:cstheme="minorHAnsi"/>
          <w:color w:val="000000"/>
          <w:lang w:eastAsia="es-SV"/>
        </w:rPr>
        <w:t>Emergencia por los efectos de la pandemia COVID-19.</w:t>
      </w:r>
      <w:r>
        <w:rPr>
          <w:rFonts w:asciiTheme="minorHAnsi" w:hAnsiTheme="minorHAnsi" w:cstheme="minorHAnsi"/>
          <w:color w:val="000000"/>
          <w:lang w:eastAsia="es-SV"/>
        </w:rPr>
        <w:t xml:space="preserve"> </w:t>
      </w:r>
      <w:r>
        <w:rPr>
          <w:rFonts w:ascii="Calibri" w:eastAsia="Calibri" w:hAnsi="Calibri" w:cs="Calibri"/>
          <w:color w:val="000000"/>
        </w:rPr>
        <w:t xml:space="preserve">Se deja constancia que el concejal </w:t>
      </w:r>
      <w:r>
        <w:rPr>
          <w:rFonts w:ascii="Calibri" w:hAnsi="Calibri" w:cs="Calibri"/>
          <w:color w:val="000000"/>
        </w:rPr>
        <w:t>P</w:t>
      </w:r>
      <w:r w:rsidRPr="0016206E">
        <w:rPr>
          <w:rFonts w:ascii="Calibri" w:hAnsi="Calibri" w:cs="Calibri"/>
          <w:color w:val="000000"/>
        </w:rPr>
        <w:t>edro Antonio Hernández Ponce</w:t>
      </w:r>
      <w:r>
        <w:rPr>
          <w:rFonts w:ascii="Calibri" w:hAnsi="Calibri" w:cs="Calibri"/>
          <w:color w:val="000000"/>
        </w:rPr>
        <w:t xml:space="preserve"> no vota a favor del presente acuerdo.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16206E">
        <w:rPr>
          <w:rFonts w:ascii="Calibri" w:hAnsi="Calibri" w:cs="Calibri"/>
          <w:iCs/>
          <w:color w:val="000000"/>
        </w:rPr>
        <w:t xml:space="preserve">Y no habiendo más que hacer constar en la </w:t>
      </w:r>
      <w:r w:rsidRPr="0016206E">
        <w:rPr>
          <w:rFonts w:ascii="Calibri" w:hAnsi="Calibri" w:cs="Calibri"/>
          <w:iCs/>
          <w:color w:val="000000"/>
        </w:rPr>
        <w:lastRenderedPageBreak/>
        <w:t xml:space="preserve">presente acta damos por finalizada a las </w:t>
      </w:r>
      <w:r>
        <w:rPr>
          <w:rFonts w:ascii="Calibri" w:hAnsi="Calibri" w:cs="Calibri"/>
          <w:color w:val="000000"/>
        </w:rPr>
        <w:t>quince horas treinta minutos d</w:t>
      </w:r>
      <w:r w:rsidRPr="0016206E">
        <w:rPr>
          <w:rFonts w:ascii="Calibri" w:hAnsi="Calibri" w:cs="Calibri"/>
          <w:color w:val="000000"/>
        </w:rPr>
        <w:t xml:space="preserve">el día </w:t>
      </w:r>
      <w:r>
        <w:rPr>
          <w:rFonts w:ascii="Calibri" w:hAnsi="Calibri" w:cs="Calibri"/>
          <w:color w:val="000000"/>
        </w:rPr>
        <w:t>diez de julio</w:t>
      </w:r>
      <w:r w:rsidRPr="0016206E">
        <w:rPr>
          <w:rFonts w:ascii="Calibri" w:hAnsi="Calibri" w:cs="Calibri"/>
          <w:color w:val="000000"/>
        </w:rPr>
        <w:t xml:space="preserve"> de dos mil veinte</w:t>
      </w:r>
      <w:r w:rsidRPr="0016206E">
        <w:rPr>
          <w:rFonts w:ascii="Calibri" w:hAnsi="Calibri" w:cs="Calibri"/>
          <w:iCs/>
          <w:color w:val="000000"/>
        </w:rPr>
        <w:t xml:space="preserve"> y firmamos.</w:t>
      </w:r>
    </w:p>
    <w:p w:rsidR="00D5268D" w:rsidRPr="0016206E" w:rsidRDefault="00D5268D" w:rsidP="00D5268D">
      <w:pPr>
        <w:spacing w:line="276" w:lineRule="auto"/>
        <w:jc w:val="both"/>
        <w:rPr>
          <w:rFonts w:ascii="Calibri" w:eastAsia="Calibri" w:hAnsi="Calibri" w:cs="Calibri"/>
        </w:rPr>
      </w:pPr>
    </w:p>
    <w:p w:rsidR="00D5268D" w:rsidRDefault="00D5268D" w:rsidP="00D5268D">
      <w:pPr>
        <w:spacing w:line="276" w:lineRule="auto"/>
        <w:jc w:val="both"/>
        <w:rPr>
          <w:rFonts w:ascii="Calibri" w:eastAsia="Calibri" w:hAnsi="Calibri" w:cs="Calibri"/>
        </w:rPr>
      </w:pPr>
    </w:p>
    <w:p w:rsidR="00D5268D" w:rsidRDefault="00D5268D" w:rsidP="00D5268D">
      <w:pPr>
        <w:spacing w:line="276" w:lineRule="auto"/>
        <w:jc w:val="both"/>
        <w:rPr>
          <w:rFonts w:ascii="Calibri" w:eastAsia="Calibri" w:hAnsi="Calibri" w:cs="Calibri"/>
        </w:rPr>
      </w:pPr>
    </w:p>
    <w:p w:rsidR="00D5268D" w:rsidRPr="0016206E" w:rsidRDefault="00D5268D" w:rsidP="00D5268D">
      <w:pPr>
        <w:spacing w:line="276" w:lineRule="auto"/>
        <w:jc w:val="both"/>
        <w:rPr>
          <w:rFonts w:ascii="Calibri" w:eastAsia="Calibri" w:hAnsi="Calibri" w:cs="Calibri"/>
        </w:rPr>
      </w:pPr>
    </w:p>
    <w:p w:rsidR="00D5268D" w:rsidRPr="0016206E" w:rsidRDefault="00D5268D" w:rsidP="00D5268D">
      <w:pPr>
        <w:spacing w:line="276" w:lineRule="auto"/>
        <w:jc w:val="both"/>
        <w:rPr>
          <w:rFonts w:ascii="Calibri" w:eastAsia="Calibri" w:hAnsi="Calibri" w:cs="Calibri"/>
          <w:color w:val="000000"/>
        </w:rPr>
      </w:pPr>
    </w:p>
    <w:p w:rsidR="00D5268D" w:rsidRPr="0016206E" w:rsidRDefault="00D5268D" w:rsidP="00D5268D">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D5268D" w:rsidRPr="0016206E" w:rsidRDefault="00D5268D" w:rsidP="00D5268D">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D5268D" w:rsidRPr="0016206E" w:rsidRDefault="00D5268D" w:rsidP="00D5268D">
      <w:pPr>
        <w:pStyle w:val="Textoindependiente2"/>
        <w:spacing w:after="0" w:line="276" w:lineRule="auto"/>
        <w:jc w:val="center"/>
        <w:rPr>
          <w:rFonts w:ascii="Calibri" w:hAnsi="Calibri" w:cs="Calibri"/>
          <w:b/>
          <w:color w:val="000000"/>
        </w:rPr>
      </w:pPr>
    </w:p>
    <w:p w:rsidR="00D5268D" w:rsidRPr="0016206E" w:rsidRDefault="00D5268D" w:rsidP="00D5268D">
      <w:pPr>
        <w:pStyle w:val="Textoindependiente2"/>
        <w:spacing w:after="0" w:line="276" w:lineRule="auto"/>
        <w:jc w:val="center"/>
        <w:rPr>
          <w:rFonts w:ascii="Calibri" w:hAnsi="Calibri" w:cs="Calibri"/>
          <w:b/>
          <w:color w:val="000000"/>
        </w:rPr>
      </w:pPr>
    </w:p>
    <w:p w:rsidR="00D5268D" w:rsidRPr="0016206E" w:rsidRDefault="00D5268D" w:rsidP="00D5268D">
      <w:pPr>
        <w:pStyle w:val="Textoindependiente2"/>
        <w:spacing w:after="0" w:line="276" w:lineRule="auto"/>
        <w:jc w:val="center"/>
        <w:rPr>
          <w:rFonts w:ascii="Calibri" w:hAnsi="Calibri" w:cs="Calibri"/>
          <w:b/>
          <w:color w:val="000000"/>
        </w:rPr>
      </w:pPr>
    </w:p>
    <w:p w:rsidR="00D5268D" w:rsidRPr="0016206E" w:rsidRDefault="00D5268D" w:rsidP="00D5268D">
      <w:pPr>
        <w:pStyle w:val="Textoindependiente2"/>
        <w:spacing w:after="0" w:line="240" w:lineRule="auto"/>
        <w:ind w:left="708" w:hanging="708"/>
        <w:rPr>
          <w:rFonts w:ascii="Calibri" w:hAnsi="Calibri" w:cs="Calibri"/>
          <w:b/>
          <w:color w:val="000000"/>
        </w:rPr>
      </w:pPr>
      <w:r>
        <w:rPr>
          <w:rFonts w:ascii="Calibri" w:hAnsi="Calibri" w:cs="Calibri"/>
          <w:b/>
          <w:color w:val="000000"/>
        </w:rPr>
        <w:t xml:space="preserve">     </w:t>
      </w:r>
      <w:r w:rsidRPr="008110FD">
        <w:rPr>
          <w:rFonts w:ascii="Calibri" w:hAnsi="Calibri" w:cs="Calibri"/>
          <w:b/>
          <w:color w:val="FFFFFF" w:themeColor="background1"/>
        </w:rPr>
        <w:t>Verónica Marisol Flores Rivas</w:t>
      </w:r>
      <w:r w:rsidRPr="0016206E">
        <w:rPr>
          <w:rFonts w:ascii="Calibri" w:hAnsi="Calibri" w:cs="Calibri"/>
          <w:b/>
          <w:color w:val="000000"/>
        </w:rPr>
        <w:t xml:space="preserve">                </w:t>
      </w:r>
      <w:r w:rsidRPr="0016206E">
        <w:rPr>
          <w:rFonts w:ascii="Calibri" w:hAnsi="Calibri" w:cs="Calibri"/>
          <w:b/>
          <w:color w:val="000000"/>
        </w:rPr>
        <w:tab/>
      </w:r>
      <w:r w:rsidRPr="0016206E">
        <w:rPr>
          <w:rFonts w:ascii="Calibri" w:hAnsi="Calibri" w:cs="Calibri"/>
          <w:b/>
          <w:color w:val="000000"/>
        </w:rPr>
        <w:tab/>
      </w:r>
      <w:r>
        <w:rPr>
          <w:rFonts w:ascii="Calibri" w:hAnsi="Calibri" w:cs="Calibri"/>
          <w:b/>
          <w:color w:val="000000"/>
        </w:rPr>
        <w:t xml:space="preserve">             </w:t>
      </w:r>
      <w:r w:rsidRPr="0016206E">
        <w:rPr>
          <w:rFonts w:ascii="Calibri" w:hAnsi="Calibri" w:cs="Calibri"/>
          <w:b/>
          <w:color w:val="000000"/>
        </w:rPr>
        <w:t xml:space="preserve">Ana María Menjivar                                      </w:t>
      </w:r>
      <w:r w:rsidRPr="008110FD">
        <w:rPr>
          <w:rFonts w:ascii="Calibri" w:hAnsi="Calibri" w:cs="Calibri"/>
          <w:b/>
          <w:color w:val="FFFFFF" w:themeColor="background1"/>
        </w:rPr>
        <w:t>Síndica Municipal</w:t>
      </w:r>
      <w:r w:rsidRPr="0016206E">
        <w:rPr>
          <w:rFonts w:ascii="Calibri" w:hAnsi="Calibri" w:cs="Calibri"/>
          <w:b/>
          <w:color w:val="000000"/>
        </w:rPr>
        <w:t xml:space="preserve">                                            </w:t>
      </w:r>
      <w:r>
        <w:rPr>
          <w:rFonts w:ascii="Calibri" w:hAnsi="Calibri" w:cs="Calibri"/>
          <w:b/>
          <w:color w:val="000000"/>
        </w:rPr>
        <w:t xml:space="preserve">         </w:t>
      </w:r>
      <w:r w:rsidRPr="0016206E">
        <w:rPr>
          <w:rFonts w:ascii="Calibri" w:hAnsi="Calibri" w:cs="Calibri"/>
          <w:b/>
          <w:color w:val="000000"/>
        </w:rPr>
        <w:t xml:space="preserve"> 1</w:t>
      </w:r>
      <w:r w:rsidRPr="0016206E">
        <w:rPr>
          <w:rFonts w:ascii="Calibri" w:hAnsi="Calibri" w:cs="Calibri"/>
          <w:b/>
        </w:rPr>
        <w:t xml:space="preserve"> ª</w:t>
      </w:r>
      <w:r w:rsidRPr="0016206E">
        <w:rPr>
          <w:rFonts w:ascii="Calibri" w:hAnsi="Calibri" w:cs="Calibri"/>
          <w:b/>
          <w:color w:val="000000"/>
        </w:rPr>
        <w:t xml:space="preserve"> Regidora Propietaria</w:t>
      </w:r>
    </w:p>
    <w:p w:rsidR="00D5268D" w:rsidRPr="0016206E" w:rsidRDefault="00D5268D" w:rsidP="00D5268D">
      <w:pPr>
        <w:pStyle w:val="Textoindependiente2"/>
        <w:spacing w:after="0" w:line="240" w:lineRule="auto"/>
        <w:jc w:val="center"/>
        <w:rPr>
          <w:rFonts w:ascii="Calibri" w:hAnsi="Calibri" w:cs="Calibri"/>
          <w:b/>
        </w:rPr>
      </w:pPr>
    </w:p>
    <w:p w:rsidR="00D5268D" w:rsidRPr="0016206E" w:rsidRDefault="00D5268D" w:rsidP="00D5268D">
      <w:pPr>
        <w:pStyle w:val="Textoindependiente2"/>
        <w:spacing w:after="0" w:line="240" w:lineRule="auto"/>
        <w:jc w:val="center"/>
        <w:rPr>
          <w:rFonts w:ascii="Calibri" w:hAnsi="Calibri" w:cs="Calibri"/>
          <w:b/>
        </w:rPr>
      </w:pPr>
    </w:p>
    <w:p w:rsidR="00D5268D" w:rsidRPr="0016206E" w:rsidRDefault="00D5268D" w:rsidP="00D5268D">
      <w:pPr>
        <w:pStyle w:val="Textoindependiente2"/>
        <w:spacing w:after="0" w:line="240" w:lineRule="auto"/>
        <w:jc w:val="center"/>
        <w:rPr>
          <w:rFonts w:ascii="Calibri" w:hAnsi="Calibri" w:cs="Calibri"/>
          <w:b/>
        </w:rPr>
      </w:pPr>
    </w:p>
    <w:p w:rsidR="00D5268D" w:rsidRPr="0016206E" w:rsidRDefault="00D5268D" w:rsidP="00D5268D">
      <w:pPr>
        <w:pStyle w:val="Textoindependiente2"/>
        <w:spacing w:after="0" w:line="240" w:lineRule="auto"/>
        <w:jc w:val="center"/>
        <w:rPr>
          <w:rFonts w:ascii="Calibri" w:hAnsi="Calibri" w:cs="Calibri"/>
          <w:b/>
          <w:color w:val="000000"/>
        </w:rPr>
      </w:pPr>
    </w:p>
    <w:p w:rsidR="00D5268D" w:rsidRPr="0016206E" w:rsidRDefault="00D5268D" w:rsidP="00D5268D">
      <w:pPr>
        <w:pStyle w:val="Textoindependiente2"/>
        <w:spacing w:after="0" w:line="240" w:lineRule="auto"/>
        <w:rPr>
          <w:rFonts w:ascii="Calibri" w:hAnsi="Calibri" w:cs="Calibri"/>
          <w:b/>
        </w:rPr>
      </w:pPr>
      <w:r>
        <w:rPr>
          <w:rFonts w:ascii="Calibri" w:hAnsi="Calibri" w:cs="Calibri"/>
          <w:b/>
          <w:color w:val="000000"/>
        </w:rPr>
        <w:t xml:space="preserve">   </w:t>
      </w: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D5268D" w:rsidRPr="0016206E" w:rsidRDefault="00D5268D" w:rsidP="00D5268D">
      <w:pPr>
        <w:pStyle w:val="Textoindependiente2"/>
        <w:spacing w:after="0" w:line="240" w:lineRule="auto"/>
        <w:rPr>
          <w:rFonts w:ascii="Calibri" w:hAnsi="Calibri" w:cs="Calibri"/>
          <w:b/>
        </w:rPr>
      </w:pPr>
      <w:r>
        <w:rPr>
          <w:rFonts w:ascii="Calibri" w:hAnsi="Calibri" w:cs="Calibri"/>
          <w:b/>
        </w:rPr>
        <w:t xml:space="preserve">       </w:t>
      </w: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D5268D" w:rsidRPr="0016206E" w:rsidRDefault="00D5268D" w:rsidP="00D5268D">
      <w:pPr>
        <w:pStyle w:val="Textoindependiente2"/>
        <w:spacing w:after="0" w:line="240" w:lineRule="auto"/>
        <w:jc w:val="center"/>
        <w:rPr>
          <w:rFonts w:ascii="Calibri" w:hAnsi="Calibri" w:cs="Calibri"/>
          <w:b/>
        </w:rPr>
      </w:pPr>
    </w:p>
    <w:p w:rsidR="00D5268D" w:rsidRPr="0016206E" w:rsidRDefault="00D5268D" w:rsidP="00D5268D">
      <w:pPr>
        <w:pStyle w:val="Textoindependiente2"/>
        <w:spacing w:after="0" w:line="240" w:lineRule="auto"/>
        <w:jc w:val="center"/>
        <w:rPr>
          <w:rFonts w:ascii="Calibri" w:hAnsi="Calibri" w:cs="Calibri"/>
          <w:b/>
        </w:rPr>
      </w:pPr>
    </w:p>
    <w:p w:rsidR="00D5268D" w:rsidRPr="0016206E" w:rsidRDefault="00D5268D" w:rsidP="00D5268D">
      <w:pPr>
        <w:pStyle w:val="Textoindependiente2"/>
        <w:spacing w:after="0" w:line="240" w:lineRule="auto"/>
        <w:jc w:val="center"/>
        <w:rPr>
          <w:rFonts w:ascii="Calibri" w:hAnsi="Calibri" w:cs="Calibri"/>
          <w:b/>
        </w:rPr>
      </w:pPr>
    </w:p>
    <w:p w:rsidR="00D5268D" w:rsidRPr="0016206E" w:rsidRDefault="00D5268D" w:rsidP="00D5268D">
      <w:pPr>
        <w:pStyle w:val="Textoindependiente2"/>
        <w:spacing w:after="0" w:line="240" w:lineRule="auto"/>
        <w:jc w:val="center"/>
        <w:rPr>
          <w:rFonts w:ascii="Calibri" w:hAnsi="Calibri" w:cs="Calibri"/>
          <w:b/>
        </w:rPr>
      </w:pPr>
    </w:p>
    <w:p w:rsidR="00D5268D" w:rsidRPr="0016206E" w:rsidRDefault="00D5268D" w:rsidP="00D5268D">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D5268D" w:rsidRPr="0016206E" w:rsidRDefault="00D5268D" w:rsidP="00D5268D">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D5268D" w:rsidRPr="0016206E" w:rsidRDefault="00D5268D" w:rsidP="00D5268D">
      <w:pPr>
        <w:pStyle w:val="Textoindependiente2"/>
        <w:spacing w:after="0" w:line="240" w:lineRule="auto"/>
        <w:jc w:val="center"/>
        <w:rPr>
          <w:rFonts w:ascii="Calibri" w:hAnsi="Calibri" w:cs="Calibri"/>
          <w:b/>
        </w:rPr>
      </w:pPr>
    </w:p>
    <w:p w:rsidR="00D5268D" w:rsidRPr="0016206E" w:rsidRDefault="00D5268D" w:rsidP="00D5268D">
      <w:pPr>
        <w:pStyle w:val="Textoindependiente2"/>
        <w:spacing w:after="0" w:line="240" w:lineRule="auto"/>
        <w:jc w:val="center"/>
        <w:rPr>
          <w:rFonts w:ascii="Calibri" w:hAnsi="Calibri" w:cs="Calibri"/>
          <w:b/>
        </w:rPr>
      </w:pPr>
    </w:p>
    <w:p w:rsidR="00D5268D" w:rsidRPr="0016206E" w:rsidRDefault="00D5268D" w:rsidP="00D5268D">
      <w:pPr>
        <w:pStyle w:val="Textoindependiente2"/>
        <w:spacing w:after="0" w:line="240" w:lineRule="auto"/>
        <w:jc w:val="center"/>
        <w:rPr>
          <w:rFonts w:ascii="Calibri" w:hAnsi="Calibri" w:cs="Calibri"/>
          <w:b/>
          <w:color w:val="000000"/>
        </w:rPr>
      </w:pPr>
    </w:p>
    <w:p w:rsidR="00D5268D" w:rsidRPr="0016206E" w:rsidRDefault="00D5268D" w:rsidP="00D5268D">
      <w:pPr>
        <w:pStyle w:val="Textoindependiente2"/>
        <w:spacing w:after="0" w:line="240" w:lineRule="auto"/>
        <w:jc w:val="center"/>
        <w:rPr>
          <w:rFonts w:ascii="Calibri" w:hAnsi="Calibri" w:cs="Calibri"/>
          <w:b/>
          <w:color w:val="000000"/>
        </w:rPr>
      </w:pPr>
    </w:p>
    <w:p w:rsidR="00D5268D" w:rsidRPr="0016206E" w:rsidRDefault="00D5268D" w:rsidP="00D5268D">
      <w:pPr>
        <w:pStyle w:val="Textoindependiente2"/>
        <w:spacing w:after="0" w:line="240" w:lineRule="auto"/>
        <w:rPr>
          <w:rFonts w:ascii="Calibri" w:hAnsi="Calibri" w:cs="Calibri"/>
          <w:b/>
        </w:rPr>
      </w:pPr>
      <w:r w:rsidRPr="00892385">
        <w:rPr>
          <w:rFonts w:ascii="Calibri" w:hAnsi="Calibri" w:cs="Calibri"/>
          <w:b/>
          <w:color w:val="FFFFFF" w:themeColor="background1"/>
        </w:rPr>
        <w:t>José Mauricio Alas Menjivar</w:t>
      </w:r>
      <w:r w:rsidRPr="0016206E">
        <w:rPr>
          <w:rFonts w:ascii="Calibri" w:hAnsi="Calibri" w:cs="Calibri"/>
          <w:b/>
        </w:rPr>
        <w:t xml:space="preserve">                                            </w:t>
      </w:r>
      <w:r w:rsidRPr="0016206E">
        <w:rPr>
          <w:rFonts w:ascii="Calibri" w:hAnsi="Calibri" w:cs="Calibri"/>
          <w:b/>
          <w:color w:val="000000"/>
        </w:rPr>
        <w:t>Jorge Francisco Gómez Castillo</w:t>
      </w:r>
    </w:p>
    <w:p w:rsidR="00D5268D" w:rsidRPr="0016206E" w:rsidRDefault="00D5268D" w:rsidP="00D5268D">
      <w:pPr>
        <w:pStyle w:val="Textoindependiente2"/>
        <w:spacing w:after="0" w:line="240" w:lineRule="auto"/>
        <w:rPr>
          <w:rFonts w:ascii="Calibri" w:hAnsi="Calibri" w:cs="Calibri"/>
          <w:b/>
        </w:rPr>
      </w:pPr>
      <w:r w:rsidRPr="0016206E">
        <w:rPr>
          <w:rFonts w:ascii="Calibri" w:hAnsi="Calibri" w:cs="Calibri"/>
          <w:b/>
          <w:color w:val="000000"/>
        </w:rPr>
        <w:t xml:space="preserve">       </w:t>
      </w:r>
      <w:r w:rsidRPr="00892385">
        <w:rPr>
          <w:rFonts w:ascii="Calibri" w:hAnsi="Calibri" w:cs="Calibri"/>
          <w:b/>
          <w:color w:val="FFFFFF" w:themeColor="background1"/>
        </w:rPr>
        <w:t>6° Regidor Propietario</w:t>
      </w:r>
      <w:r>
        <w:rPr>
          <w:rFonts w:ascii="Calibri" w:hAnsi="Calibri" w:cs="Calibri"/>
          <w:b/>
          <w:color w:val="000000"/>
        </w:rPr>
        <w:t xml:space="preserve">                                                      </w:t>
      </w:r>
      <w:r w:rsidRPr="0016206E">
        <w:rPr>
          <w:rFonts w:ascii="Calibri" w:hAnsi="Calibri" w:cs="Calibri"/>
          <w:b/>
          <w:color w:val="000000"/>
        </w:rPr>
        <w:t>7°Regidor Propietario</w:t>
      </w:r>
    </w:p>
    <w:p w:rsidR="00D5268D" w:rsidRPr="0016206E" w:rsidRDefault="00D5268D" w:rsidP="00D5268D">
      <w:pPr>
        <w:pStyle w:val="Textoindependiente2"/>
        <w:spacing w:after="0" w:line="240" w:lineRule="auto"/>
        <w:jc w:val="center"/>
        <w:rPr>
          <w:rFonts w:ascii="Calibri" w:hAnsi="Calibri" w:cs="Calibri"/>
          <w:b/>
        </w:rPr>
      </w:pPr>
    </w:p>
    <w:p w:rsidR="00D5268D" w:rsidRPr="0016206E" w:rsidRDefault="00D5268D" w:rsidP="00D5268D">
      <w:pPr>
        <w:pStyle w:val="Textoindependiente2"/>
        <w:spacing w:after="0" w:line="240" w:lineRule="auto"/>
        <w:jc w:val="center"/>
        <w:rPr>
          <w:rFonts w:ascii="Calibri" w:hAnsi="Calibri" w:cs="Calibri"/>
          <w:b/>
        </w:rPr>
      </w:pPr>
    </w:p>
    <w:p w:rsidR="00D5268D" w:rsidRPr="0016206E" w:rsidRDefault="00D5268D" w:rsidP="00D5268D">
      <w:pPr>
        <w:pStyle w:val="Textoindependiente2"/>
        <w:spacing w:after="0" w:line="240" w:lineRule="auto"/>
        <w:jc w:val="center"/>
        <w:rPr>
          <w:rFonts w:ascii="Calibri" w:hAnsi="Calibri" w:cs="Calibri"/>
          <w:b/>
        </w:rPr>
      </w:pPr>
    </w:p>
    <w:p w:rsidR="00D5268D" w:rsidRPr="0016206E" w:rsidRDefault="00D5268D" w:rsidP="00D5268D">
      <w:pPr>
        <w:pStyle w:val="Textoindependiente2"/>
        <w:spacing w:after="0" w:line="240" w:lineRule="auto"/>
        <w:jc w:val="center"/>
        <w:rPr>
          <w:rFonts w:ascii="Calibri" w:hAnsi="Calibri" w:cs="Calibri"/>
          <w:b/>
        </w:rPr>
      </w:pPr>
    </w:p>
    <w:p w:rsidR="00D5268D" w:rsidRPr="0016206E" w:rsidRDefault="00D5268D" w:rsidP="00D5268D">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D5268D" w:rsidRPr="0016206E" w:rsidRDefault="00D5268D" w:rsidP="00D5268D">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w:t>
      </w:r>
      <w:r>
        <w:rPr>
          <w:rFonts w:ascii="Calibri" w:hAnsi="Calibri" w:cs="Calibri"/>
          <w:b/>
          <w:color w:val="000000"/>
        </w:rPr>
        <w:t xml:space="preserve">    </w:t>
      </w:r>
      <w:r w:rsidRPr="0016206E">
        <w:rPr>
          <w:rFonts w:ascii="Calibri" w:hAnsi="Calibri" w:cs="Calibri"/>
          <w:b/>
          <w:color w:val="000000"/>
        </w:rPr>
        <w:t>1° Regidor Suplente</w:t>
      </w:r>
    </w:p>
    <w:p w:rsidR="00D5268D" w:rsidRPr="0016206E" w:rsidRDefault="00D5268D" w:rsidP="00D5268D">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D5268D" w:rsidRPr="0016206E" w:rsidRDefault="00D5268D" w:rsidP="00D5268D">
      <w:pPr>
        <w:pStyle w:val="Textoindependiente2"/>
        <w:shd w:val="clear" w:color="auto" w:fill="FFFFFF"/>
        <w:spacing w:after="0" w:line="240" w:lineRule="auto"/>
        <w:rPr>
          <w:rFonts w:ascii="Calibri" w:hAnsi="Calibri" w:cs="Calibri"/>
          <w:b/>
          <w:color w:val="000000"/>
        </w:rPr>
      </w:pPr>
    </w:p>
    <w:p w:rsidR="00D5268D" w:rsidRDefault="00D5268D" w:rsidP="00D5268D">
      <w:pPr>
        <w:pStyle w:val="Textoindependiente2"/>
        <w:shd w:val="clear" w:color="auto" w:fill="FFFFFF"/>
        <w:spacing w:after="0" w:line="240" w:lineRule="auto"/>
        <w:jc w:val="center"/>
        <w:rPr>
          <w:rFonts w:ascii="Calibri" w:hAnsi="Calibri" w:cs="Calibri"/>
          <w:b/>
          <w:color w:val="000000"/>
        </w:rPr>
      </w:pPr>
    </w:p>
    <w:p w:rsidR="002C2D44" w:rsidRDefault="002C2D44" w:rsidP="00D5268D">
      <w:pPr>
        <w:pStyle w:val="Textoindependiente2"/>
        <w:shd w:val="clear" w:color="auto" w:fill="FFFFFF"/>
        <w:spacing w:after="0" w:line="240" w:lineRule="auto"/>
        <w:jc w:val="center"/>
        <w:rPr>
          <w:rFonts w:ascii="Calibri" w:hAnsi="Calibri" w:cs="Calibri"/>
          <w:b/>
          <w:color w:val="000000"/>
        </w:rPr>
      </w:pPr>
    </w:p>
    <w:p w:rsidR="002C2D44" w:rsidRDefault="002C2D44" w:rsidP="00D5268D">
      <w:pPr>
        <w:pStyle w:val="Textoindependiente2"/>
        <w:shd w:val="clear" w:color="auto" w:fill="FFFFFF"/>
        <w:spacing w:after="0" w:line="240" w:lineRule="auto"/>
        <w:jc w:val="center"/>
        <w:rPr>
          <w:rFonts w:ascii="Calibri" w:hAnsi="Calibri" w:cs="Calibri"/>
          <w:b/>
          <w:color w:val="000000"/>
        </w:rPr>
      </w:pPr>
    </w:p>
    <w:p w:rsidR="002C2D44" w:rsidRDefault="002C2D44" w:rsidP="00D5268D">
      <w:pPr>
        <w:pStyle w:val="Textoindependiente2"/>
        <w:shd w:val="clear" w:color="auto" w:fill="FFFFFF"/>
        <w:spacing w:after="0" w:line="240" w:lineRule="auto"/>
        <w:jc w:val="center"/>
        <w:rPr>
          <w:rFonts w:ascii="Calibri" w:hAnsi="Calibri" w:cs="Calibri"/>
          <w:b/>
          <w:color w:val="000000"/>
        </w:rPr>
      </w:pPr>
    </w:p>
    <w:p w:rsidR="002C2D44" w:rsidRDefault="002C2D44" w:rsidP="00D5268D">
      <w:pPr>
        <w:pStyle w:val="Textoindependiente2"/>
        <w:shd w:val="clear" w:color="auto" w:fill="FFFFFF"/>
        <w:spacing w:after="0" w:line="240" w:lineRule="auto"/>
        <w:jc w:val="center"/>
        <w:rPr>
          <w:rFonts w:ascii="Calibri" w:hAnsi="Calibri" w:cs="Calibri"/>
          <w:b/>
          <w:color w:val="000000"/>
        </w:rPr>
      </w:pPr>
    </w:p>
    <w:p w:rsidR="002C2D44" w:rsidRPr="0016206E" w:rsidRDefault="002C2D44" w:rsidP="00D5268D">
      <w:pPr>
        <w:pStyle w:val="Textoindependiente2"/>
        <w:shd w:val="clear" w:color="auto" w:fill="FFFFFF"/>
        <w:spacing w:after="0" w:line="240" w:lineRule="auto"/>
        <w:jc w:val="center"/>
        <w:rPr>
          <w:rFonts w:ascii="Calibri" w:hAnsi="Calibri" w:cs="Calibri"/>
          <w:b/>
          <w:color w:val="000000"/>
        </w:rPr>
      </w:pPr>
    </w:p>
    <w:p w:rsidR="00D5268D" w:rsidRPr="0016206E" w:rsidRDefault="00D5268D" w:rsidP="00D5268D">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jc w:val="center"/>
        <w:rPr>
          <w:rFonts w:ascii="Calibri" w:hAnsi="Calibri" w:cs="Calibri"/>
          <w:b/>
          <w:color w:val="000000"/>
        </w:rPr>
      </w:pPr>
    </w:p>
    <w:p w:rsidR="00D5268D" w:rsidRPr="0016206E" w:rsidRDefault="00D5268D" w:rsidP="00D5268D">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D5268D" w:rsidRDefault="00D5268D" w:rsidP="00D5268D">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2° Regidora Suplente</w:t>
      </w:r>
      <w:r>
        <w:rPr>
          <w:rFonts w:ascii="Calibri" w:hAnsi="Calibri" w:cs="Calibri"/>
          <w:b/>
          <w:color w:val="000000"/>
        </w:rPr>
        <w:t>, Actuando</w:t>
      </w:r>
      <w:r w:rsidRPr="0016206E">
        <w:rPr>
          <w:rFonts w:ascii="Calibri" w:hAnsi="Calibri" w:cs="Calibri"/>
          <w:b/>
          <w:color w:val="000000"/>
        </w:rPr>
        <w:t xml:space="preserve">                                             3° Regidor Suplente</w:t>
      </w:r>
    </w:p>
    <w:p w:rsidR="00D5268D" w:rsidRPr="0016206E" w:rsidRDefault="00D5268D" w:rsidP="00D5268D">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Suplencia de la Síndica Municipal</w:t>
      </w:r>
    </w:p>
    <w:p w:rsidR="00D5268D" w:rsidRPr="0016206E" w:rsidRDefault="00D5268D" w:rsidP="00D5268D">
      <w:pPr>
        <w:pStyle w:val="Textoindependiente2"/>
        <w:shd w:val="clear" w:color="auto" w:fill="FFFFFF"/>
        <w:spacing w:after="0" w:line="240" w:lineRule="auto"/>
        <w:rPr>
          <w:rFonts w:ascii="Calibri" w:hAnsi="Calibri" w:cs="Calibri"/>
          <w:b/>
          <w:color w:val="000000"/>
        </w:rPr>
      </w:pPr>
    </w:p>
    <w:p w:rsidR="00D5268D" w:rsidRPr="0016206E" w:rsidRDefault="00D5268D" w:rsidP="00D5268D">
      <w:pPr>
        <w:pStyle w:val="Textoindependiente2"/>
        <w:shd w:val="clear" w:color="auto" w:fill="FFFFFF"/>
        <w:spacing w:after="0" w:line="240" w:lineRule="auto"/>
        <w:jc w:val="center"/>
        <w:rPr>
          <w:rFonts w:ascii="Calibri" w:hAnsi="Calibri" w:cs="Calibri"/>
          <w:b/>
          <w:color w:val="000000"/>
        </w:rPr>
      </w:pPr>
    </w:p>
    <w:p w:rsidR="00D5268D" w:rsidRPr="0016206E" w:rsidRDefault="00D5268D" w:rsidP="00D5268D">
      <w:pPr>
        <w:pStyle w:val="Textoindependiente2"/>
        <w:shd w:val="clear" w:color="auto" w:fill="FFFFFF"/>
        <w:spacing w:after="0" w:line="240" w:lineRule="auto"/>
        <w:jc w:val="center"/>
        <w:rPr>
          <w:rFonts w:ascii="Calibri" w:hAnsi="Calibri" w:cs="Calibri"/>
          <w:b/>
          <w:color w:val="000000"/>
        </w:rPr>
      </w:pPr>
    </w:p>
    <w:p w:rsidR="00D5268D" w:rsidRPr="0016206E" w:rsidRDefault="00D5268D" w:rsidP="00D5268D">
      <w:pPr>
        <w:pStyle w:val="Textoindependiente2"/>
        <w:shd w:val="clear" w:color="auto" w:fill="FFFFFF"/>
        <w:spacing w:after="0" w:line="240" w:lineRule="auto"/>
        <w:jc w:val="center"/>
        <w:rPr>
          <w:rFonts w:ascii="Calibri" w:hAnsi="Calibri" w:cs="Calibri"/>
          <w:b/>
        </w:rPr>
      </w:pPr>
    </w:p>
    <w:p w:rsidR="00D5268D" w:rsidRPr="0016206E" w:rsidRDefault="00D5268D" w:rsidP="00D5268D">
      <w:pPr>
        <w:pStyle w:val="Textoindependiente2"/>
        <w:shd w:val="clear" w:color="auto" w:fill="FFFFFF"/>
        <w:spacing w:after="0" w:line="240" w:lineRule="auto"/>
        <w:rPr>
          <w:rFonts w:ascii="Calibri" w:hAnsi="Calibri" w:cs="Calibri"/>
          <w:b/>
          <w:color w:val="000000"/>
          <w:lang w:val="es-SV"/>
        </w:rPr>
      </w:pPr>
      <w:r w:rsidRPr="0016206E">
        <w:rPr>
          <w:rFonts w:ascii="Calibri" w:hAnsi="Calibri" w:cs="Calibri"/>
          <w:b/>
        </w:rPr>
        <w:t xml:space="preserve">    Pedro Antonio Hernández Ponce                                Elías Benjamín Castillo Rodríguez</w:t>
      </w:r>
    </w:p>
    <w:p w:rsidR="00D5268D" w:rsidRDefault="00D5268D" w:rsidP="00D5268D">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4</w:t>
      </w:r>
      <w:r>
        <w:rPr>
          <w:rFonts w:ascii="Calibri" w:hAnsi="Calibri" w:cs="Calibri"/>
          <w:b/>
          <w:color w:val="000000"/>
        </w:rPr>
        <w:t xml:space="preserve">° Regidor Suplente, </w:t>
      </w:r>
      <w:r w:rsidRPr="0016206E">
        <w:rPr>
          <w:rFonts w:ascii="Calibri" w:hAnsi="Calibri" w:cs="Calibri"/>
          <w:b/>
          <w:color w:val="000000"/>
        </w:rPr>
        <w:t xml:space="preserve">  </w:t>
      </w:r>
      <w:r>
        <w:rPr>
          <w:rFonts w:ascii="Calibri" w:hAnsi="Calibri" w:cs="Calibri"/>
          <w:b/>
          <w:color w:val="000000"/>
        </w:rPr>
        <w:t>Actuando en</w:t>
      </w:r>
      <w:r w:rsidRPr="0016206E">
        <w:rPr>
          <w:rFonts w:ascii="Calibri" w:hAnsi="Calibri" w:cs="Calibri"/>
          <w:b/>
          <w:color w:val="000000"/>
        </w:rPr>
        <w:t xml:space="preserve">                                    Secretario municipal.</w:t>
      </w:r>
    </w:p>
    <w:p w:rsidR="00D5268D" w:rsidRPr="0016206E" w:rsidRDefault="00D5268D" w:rsidP="00D5268D">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Suplencia del  6º regidor propietario.</w:t>
      </w:r>
    </w:p>
    <w:p w:rsidR="004741EB" w:rsidRDefault="004741EB"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0B0948" w:rsidRDefault="000B0948"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0B0948" w:rsidRDefault="000B0948"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6261E5" w:rsidRDefault="006261E5"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6261E5" w:rsidRDefault="006261E5"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6261E5" w:rsidRDefault="006261E5"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6261E5" w:rsidRPr="002A3349" w:rsidRDefault="006261E5" w:rsidP="006261E5">
      <w:pPr>
        <w:spacing w:line="276" w:lineRule="auto"/>
        <w:jc w:val="both"/>
        <w:rPr>
          <w:rFonts w:ascii="Calibri" w:hAnsi="Calibri" w:cs="Calibri"/>
          <w:color w:val="000000"/>
        </w:rPr>
      </w:pPr>
      <w:r w:rsidRPr="00791DD6">
        <w:rPr>
          <w:rFonts w:ascii="Calibri" w:hAnsi="Calibri" w:cs="Calibri"/>
          <w:b/>
        </w:rPr>
        <w:t>ACTA NÚMERO VEINTI</w:t>
      </w:r>
      <w:r>
        <w:rPr>
          <w:rFonts w:ascii="Calibri" w:hAnsi="Calibri" w:cs="Calibri"/>
          <w:b/>
        </w:rPr>
        <w:t>NUEVE</w:t>
      </w:r>
      <w:r w:rsidRPr="00791DD6">
        <w:rPr>
          <w:rFonts w:ascii="Calibri" w:hAnsi="Calibri" w:cs="Calibri"/>
        </w:rPr>
        <w:t xml:space="preserve">. Sesión Ordinaria del Concejo Municipal de Suchitoto, celebrada en las instalaciones de la Alcaldía Municipal de Suchitoto, departamento de Cuscatlán, a las catorce horas del día </w:t>
      </w:r>
      <w:r>
        <w:rPr>
          <w:rFonts w:ascii="Calibri" w:hAnsi="Calibri" w:cs="Calibri"/>
        </w:rPr>
        <w:t>diecisiete</w:t>
      </w:r>
      <w:r w:rsidRPr="00791DD6">
        <w:rPr>
          <w:rFonts w:ascii="Calibri" w:hAnsi="Calibri" w:cs="Calibri"/>
        </w:rPr>
        <w:t xml:space="preserve"> de julio del año dos mil veinte. Convocada y presidida por la señora Alcaldesa Municipal, Pedrina Rivera Hernández, con la presencia de la Síndica Municipal Verónica Marisol Flores Rivas, de los regidores propietarios: Ana María Menjivar, Walter Candelario Rodríguez, Blanca Lidia Romero de Menjivar, Claudia Elizabeth Castro de Argueta, José Manuel Pérez Melgar, Jorge Francisco Gómez Castillo, David Jaime Bonilla Hernández; en la presente sesión el señor Pedro Antonio Hernández Ponce actúa en suplencia del Sexto regidor propietario; también están presentes los regidores Suplentes: Alfredo Landaverde, María Josefina Cabrera Hernández y Víctor Arístides Orellana Santamaría; y Secretario Municipal, licenciado Elías Benjamín Castillo Rodríguez.  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sidRPr="00A85B5A">
        <w:rPr>
          <w:rFonts w:ascii="Calibri" w:hAnsi="Calibri" w:cs="Calibri"/>
        </w:rPr>
        <w:t xml:space="preserve">: </w:t>
      </w:r>
      <w:r w:rsidRPr="00A85B5A">
        <w:rPr>
          <w:rFonts w:ascii="Calibri" w:hAnsi="Calibri" w:cs="Calibri"/>
          <w:b/>
        </w:rPr>
        <w:t xml:space="preserve">ACUERDO NÚMERO UNO. </w:t>
      </w:r>
      <w:r w:rsidRPr="00591218">
        <w:rPr>
          <w:rFonts w:ascii="Calibri" w:eastAsia="Calibri" w:hAnsi="Calibri" w:cs="Calibri"/>
        </w:rPr>
        <w:t>Vista la solicitud de autorización de gastos remitidos por la Tesorera municipal</w:t>
      </w:r>
      <w:r>
        <w:rPr>
          <w:rFonts w:ascii="Calibri" w:eastAsia="Calibri" w:hAnsi="Calibri" w:cs="Calibri"/>
        </w:rPr>
        <w:t xml:space="preserve"> </w:t>
      </w:r>
      <w:r w:rsidRPr="00591218">
        <w:rPr>
          <w:rFonts w:ascii="Calibri" w:eastAsia="Calibri" w:hAnsi="Calibri" w:cs="Calibri"/>
        </w:rPr>
        <w:t xml:space="preserve">y siendo competencia de este concejo autorizar las erogaciones de fondos, de conformidad a lo establecido en los arts. 203, 204 ord. 3° de la Constitución,  art. 91 del Código Municipal, </w:t>
      </w:r>
      <w:r w:rsidRPr="00591218">
        <w:rPr>
          <w:rFonts w:ascii="Calibri" w:eastAsia="Calibri" w:hAnsi="Calibri" w:cs="Calibri"/>
          <w:b/>
        </w:rPr>
        <w:t xml:space="preserve">SE ACUERDA: </w:t>
      </w:r>
      <w:r w:rsidRPr="00591218">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6261E5" w:rsidRPr="00654FBD" w:rsidTr="00AE307B">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1E5" w:rsidRPr="0077074E" w:rsidRDefault="006261E5" w:rsidP="00AE307B">
            <w:pPr>
              <w:jc w:val="center"/>
              <w:rPr>
                <w:rFonts w:ascii="Calibri" w:hAnsi="Calibri" w:cs="Calibri"/>
                <w:b/>
                <w:bCs/>
                <w:lang w:val="es-SV" w:eastAsia="es-SV"/>
              </w:rPr>
            </w:pPr>
            <w:r w:rsidRPr="0077074E">
              <w:rPr>
                <w:rFonts w:ascii="Calibri" w:hAnsi="Calibri" w:cs="Calibri"/>
                <w:b/>
                <w:bCs/>
                <w:lang w:val="es-SV" w:eastAsia="es-SV"/>
              </w:rPr>
              <w:lastRenderedPageBreak/>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1E5" w:rsidRPr="0077074E" w:rsidRDefault="006261E5" w:rsidP="00AE307B">
            <w:pPr>
              <w:jc w:val="center"/>
              <w:rPr>
                <w:rFonts w:ascii="Calibri" w:hAnsi="Calibri" w:cs="Calibri"/>
                <w:b/>
                <w:bCs/>
                <w:lang w:val="es-SV" w:eastAsia="es-SV"/>
              </w:rPr>
            </w:pPr>
            <w:r w:rsidRPr="0077074E">
              <w:rPr>
                <w:rFonts w:ascii="Calibri" w:hAnsi="Calibri" w:cs="Calibri"/>
                <w:b/>
                <w:bCs/>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1E5" w:rsidRPr="0077074E" w:rsidRDefault="006261E5" w:rsidP="00AE307B">
            <w:pPr>
              <w:jc w:val="center"/>
              <w:rPr>
                <w:rFonts w:ascii="Calibri" w:hAnsi="Calibri" w:cs="Calibri"/>
                <w:b/>
                <w:bCs/>
                <w:lang w:val="es-SV" w:eastAsia="es-SV"/>
              </w:rPr>
            </w:pPr>
            <w:r w:rsidRPr="0077074E">
              <w:rPr>
                <w:rFonts w:ascii="Calibri" w:hAnsi="Calibri" w:cs="Calibri"/>
                <w:b/>
                <w:bCs/>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1E5" w:rsidRPr="0077074E" w:rsidRDefault="006261E5" w:rsidP="00AE307B">
            <w:pPr>
              <w:jc w:val="center"/>
              <w:rPr>
                <w:rFonts w:ascii="Calibri" w:hAnsi="Calibri" w:cs="Calibri"/>
                <w:b/>
                <w:bCs/>
                <w:lang w:val="es-SV" w:eastAsia="es-SV"/>
              </w:rPr>
            </w:pPr>
            <w:r w:rsidRPr="0077074E">
              <w:rPr>
                <w:rFonts w:ascii="Calibri" w:hAnsi="Calibri" w:cs="Calibri"/>
                <w:b/>
                <w:bCs/>
                <w:lang w:val="es-SV" w:eastAsia="es-SV"/>
              </w:rPr>
              <w:t>PRECIO TOTAL</w:t>
            </w:r>
          </w:p>
        </w:tc>
      </w:tr>
      <w:tr w:rsidR="006261E5" w:rsidRPr="00654FBD" w:rsidTr="00AE307B">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6261E5" w:rsidRPr="0077074E" w:rsidRDefault="006261E5" w:rsidP="00AE307B">
            <w:pPr>
              <w:rPr>
                <w:rFonts w:ascii="Calibri" w:hAnsi="Calibri" w:cs="Calibri"/>
                <w:b/>
                <w:bCs/>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6261E5" w:rsidRPr="0077074E" w:rsidRDefault="006261E5" w:rsidP="00AE307B">
            <w:pPr>
              <w:rPr>
                <w:rFonts w:ascii="Calibri" w:hAnsi="Calibri" w:cs="Calibri"/>
                <w:b/>
                <w:bCs/>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261E5" w:rsidRPr="0077074E" w:rsidRDefault="006261E5" w:rsidP="00AE307B">
            <w:pPr>
              <w:rPr>
                <w:rFonts w:ascii="Calibri" w:hAnsi="Calibri" w:cs="Calibri"/>
                <w:b/>
                <w:bCs/>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261E5" w:rsidRPr="0077074E" w:rsidRDefault="006261E5" w:rsidP="00AE307B">
            <w:pPr>
              <w:rPr>
                <w:rFonts w:ascii="Calibri" w:hAnsi="Calibri" w:cs="Calibri"/>
                <w:b/>
                <w:bCs/>
                <w:lang w:val="es-SV" w:eastAsia="es-SV"/>
              </w:rPr>
            </w:pPr>
          </w:p>
        </w:tc>
      </w:tr>
      <w:tr w:rsidR="006261E5" w:rsidRPr="00654FBD" w:rsidTr="00AE307B">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6261E5" w:rsidRPr="00FF3668" w:rsidRDefault="006261E5" w:rsidP="00AE307B">
            <w:pPr>
              <w:jc w:val="center"/>
              <w:rPr>
                <w:rFonts w:ascii="Calibri" w:hAnsi="Calibri" w:cs="Calibri"/>
                <w:lang w:val="es-SV" w:eastAsia="es-SV"/>
              </w:rPr>
            </w:pPr>
            <w:r w:rsidRPr="00FF3668">
              <w:rPr>
                <w:rFonts w:ascii="Calibri" w:hAnsi="Calibri" w:cs="Calibri"/>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6261E5" w:rsidRPr="000271D7" w:rsidRDefault="006261E5" w:rsidP="00AE307B">
            <w:pPr>
              <w:rPr>
                <w:rFonts w:ascii="Calibri" w:hAnsi="Calibri" w:cs="Calibri"/>
                <w:lang w:val="es-SV" w:eastAsia="es-SV"/>
              </w:rPr>
            </w:pPr>
            <w:r w:rsidRPr="000271D7">
              <w:rPr>
                <w:rFonts w:ascii="Calibri" w:hAnsi="Calibri" w:cs="Calibri"/>
                <w:lang w:val="es-SV" w:eastAsia="es-SV"/>
              </w:rPr>
              <w:t xml:space="preserve">Pago a </w:t>
            </w:r>
            <w:r w:rsidRPr="000271D7">
              <w:rPr>
                <w:rFonts w:ascii="Calibri" w:hAnsi="Calibri" w:cs="Calibri"/>
                <w:b/>
                <w:lang w:val="es-SV" w:eastAsia="es-SV"/>
              </w:rPr>
              <w:t>ROMEO DE JESÚS GÓMEZ</w:t>
            </w:r>
            <w:r w:rsidRPr="000271D7">
              <w:rPr>
                <w:rFonts w:ascii="Calibri" w:hAnsi="Calibri" w:cs="Calibri"/>
                <w:lang w:val="es-SV" w:eastAsia="es-SV"/>
              </w:rPr>
              <w:t xml:space="preserve"> por </w:t>
            </w:r>
            <w:r>
              <w:rPr>
                <w:rFonts w:ascii="Calibri" w:hAnsi="Calibri" w:cs="Calibri"/>
                <w:lang w:val="es-SV" w:eastAsia="es-SV"/>
              </w:rPr>
              <w:t>catorce</w:t>
            </w:r>
            <w:r w:rsidRPr="000271D7">
              <w:rPr>
                <w:rFonts w:ascii="Calibri" w:hAnsi="Calibri" w:cs="Calibri"/>
                <w:lang w:val="es-SV" w:eastAsia="es-SV"/>
              </w:rPr>
              <w:t xml:space="preserve"> días laborados repartiendo recibos de </w:t>
            </w:r>
            <w:r>
              <w:rPr>
                <w:rFonts w:ascii="Calibri" w:hAnsi="Calibri" w:cs="Calibri"/>
                <w:lang w:val="es-SV" w:eastAsia="es-SV"/>
              </w:rPr>
              <w:t xml:space="preserve">avisos de cobro del mes </w:t>
            </w:r>
            <w:r w:rsidRPr="007E4CBF">
              <w:rPr>
                <w:rFonts w:ascii="Calibri" w:hAnsi="Calibri" w:cs="Calibri"/>
                <w:lang w:val="es-SV" w:eastAsia="es-SV"/>
              </w:rPr>
              <w:t xml:space="preserve">de </w:t>
            </w:r>
            <w:r>
              <w:rPr>
                <w:rFonts w:ascii="Calibri" w:hAnsi="Calibri" w:cs="Calibri"/>
                <w:lang w:val="es-SV" w:eastAsia="es-SV"/>
              </w:rPr>
              <w:t xml:space="preserve">junio </w:t>
            </w:r>
            <w:r w:rsidRPr="007E4CBF">
              <w:rPr>
                <w:rFonts w:ascii="Calibri" w:hAnsi="Calibri" w:cs="Calibri"/>
                <w:lang w:val="es-SV" w:eastAsia="es-SV"/>
              </w:rPr>
              <w:t>2020</w:t>
            </w:r>
          </w:p>
        </w:tc>
        <w:tc>
          <w:tcPr>
            <w:tcW w:w="1985" w:type="dxa"/>
            <w:tcBorders>
              <w:top w:val="nil"/>
              <w:left w:val="nil"/>
              <w:bottom w:val="single" w:sz="4" w:space="0" w:color="auto"/>
              <w:right w:val="single" w:sz="4" w:space="0" w:color="auto"/>
            </w:tcBorders>
            <w:shd w:val="clear" w:color="auto" w:fill="auto"/>
            <w:vAlign w:val="center"/>
            <w:hideMark/>
          </w:tcPr>
          <w:p w:rsidR="006261E5" w:rsidRPr="000271D7" w:rsidRDefault="006261E5" w:rsidP="00AE307B">
            <w:pPr>
              <w:jc w:val="center"/>
              <w:rPr>
                <w:rFonts w:ascii="Calibri" w:hAnsi="Calibri" w:cs="Calibri"/>
                <w:lang w:val="es-SV" w:eastAsia="es-SV"/>
              </w:rPr>
            </w:pPr>
            <w:r w:rsidRPr="000271D7">
              <w:rPr>
                <w:rFonts w:ascii="Calibri" w:hAnsi="Calibri" w:cs="Calibri"/>
                <w:lang w:val="es-SV" w:eastAsia="es-SV"/>
              </w:rPr>
              <w:t>Fondo</w:t>
            </w:r>
            <w:r>
              <w:rPr>
                <w:rFonts w:ascii="Calibri" w:hAnsi="Calibri" w:cs="Calibri"/>
                <w:lang w:val="es-SV" w:eastAsia="es-SV"/>
              </w:rPr>
              <w:t xml:space="preserve"> Municipal</w:t>
            </w:r>
          </w:p>
        </w:tc>
        <w:tc>
          <w:tcPr>
            <w:tcW w:w="1701" w:type="dxa"/>
            <w:tcBorders>
              <w:top w:val="single" w:sz="4" w:space="0" w:color="auto"/>
              <w:left w:val="nil"/>
              <w:bottom w:val="nil"/>
              <w:right w:val="single" w:sz="4" w:space="0" w:color="auto"/>
            </w:tcBorders>
            <w:shd w:val="clear" w:color="auto" w:fill="auto"/>
            <w:vAlign w:val="center"/>
            <w:hideMark/>
          </w:tcPr>
          <w:p w:rsidR="006261E5" w:rsidRPr="000271D7" w:rsidRDefault="006261E5" w:rsidP="00AE307B">
            <w:pPr>
              <w:rPr>
                <w:rFonts w:ascii="Calibri" w:hAnsi="Calibri" w:cs="Calibri"/>
                <w:lang w:val="es-SV" w:eastAsia="es-SV"/>
              </w:rPr>
            </w:pPr>
            <w:r>
              <w:rPr>
                <w:rFonts w:ascii="Calibri" w:hAnsi="Calibri" w:cs="Calibri"/>
                <w:lang w:val="es-SV" w:eastAsia="es-SV"/>
              </w:rPr>
              <w:t>$         14</w:t>
            </w:r>
            <w:r w:rsidRPr="000271D7">
              <w:rPr>
                <w:rFonts w:ascii="Calibri" w:hAnsi="Calibri" w:cs="Calibri"/>
                <w:lang w:val="es-SV" w:eastAsia="es-SV"/>
              </w:rPr>
              <w:t>0.00</w:t>
            </w:r>
          </w:p>
        </w:tc>
      </w:tr>
      <w:tr w:rsidR="006261E5" w:rsidRPr="00654FBD" w:rsidTr="00AE307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61E5" w:rsidRPr="00FF3668" w:rsidRDefault="006261E5" w:rsidP="00AE307B">
            <w:pPr>
              <w:jc w:val="center"/>
              <w:rPr>
                <w:rFonts w:ascii="Calibri" w:hAnsi="Calibri" w:cs="Calibri"/>
                <w:lang w:val="es-SV" w:eastAsia="es-SV"/>
              </w:rPr>
            </w:pPr>
            <w:r w:rsidRPr="00FF3668">
              <w:rPr>
                <w:rFonts w:ascii="Calibri" w:hAnsi="Calibri" w:cs="Calibri"/>
                <w:lang w:val="es-SV" w:eastAsia="es-SV"/>
              </w:rPr>
              <w:t>2</w:t>
            </w:r>
          </w:p>
        </w:tc>
        <w:tc>
          <w:tcPr>
            <w:tcW w:w="4434" w:type="dxa"/>
            <w:tcBorders>
              <w:top w:val="single" w:sz="4" w:space="0" w:color="auto"/>
              <w:left w:val="nil"/>
              <w:bottom w:val="single" w:sz="4" w:space="0" w:color="auto"/>
              <w:right w:val="nil"/>
            </w:tcBorders>
            <w:shd w:val="clear" w:color="auto" w:fill="auto"/>
            <w:vAlign w:val="center"/>
          </w:tcPr>
          <w:p w:rsidR="006261E5" w:rsidRPr="00005BD0" w:rsidRDefault="006261E5" w:rsidP="00AE307B">
            <w:pPr>
              <w:rPr>
                <w:rFonts w:ascii="Calibri" w:hAnsi="Calibri" w:cs="Calibri"/>
                <w:lang w:val="es-SV" w:eastAsia="es-SV"/>
              </w:rPr>
            </w:pPr>
            <w:r w:rsidRPr="00005BD0">
              <w:rPr>
                <w:rFonts w:ascii="Calibri" w:hAnsi="Calibri" w:cs="Calibri"/>
                <w:lang w:val="es-SV" w:eastAsia="es-SV"/>
              </w:rPr>
              <w:t xml:space="preserve">Pago a </w:t>
            </w:r>
            <w:r w:rsidRPr="00005BD0">
              <w:rPr>
                <w:rFonts w:ascii="Calibri" w:hAnsi="Calibri" w:cs="Calibri"/>
                <w:b/>
                <w:lang w:val="es-SV" w:eastAsia="es-SV"/>
              </w:rPr>
              <w:t>EMASA,</w:t>
            </w:r>
            <w:r w:rsidRPr="00005BD0">
              <w:rPr>
                <w:rFonts w:ascii="Calibri" w:hAnsi="Calibri" w:cs="Calibri"/>
                <w:lang w:val="es-SV" w:eastAsia="es-SV"/>
              </w:rPr>
              <w:t xml:space="preserve"> por consumo de agua potable en Alcaldía Municipal, </w:t>
            </w:r>
            <w:r>
              <w:rPr>
                <w:rFonts w:ascii="Calibri" w:hAnsi="Calibri" w:cs="Calibri"/>
                <w:lang w:val="es-SV" w:eastAsia="es-SV"/>
              </w:rPr>
              <w:t>junio</w:t>
            </w:r>
            <w:r w:rsidRPr="00005BD0">
              <w:rPr>
                <w:rFonts w:ascii="Calibri" w:hAnsi="Calibri" w:cs="Calibri"/>
                <w:lang w:val="es-SV" w:eastAsia="es-SV"/>
              </w:rPr>
              <w:t xml:space="preserve"> 2020. Fac. N° </w:t>
            </w:r>
            <w:r>
              <w:rPr>
                <w:rFonts w:ascii="Calibri" w:hAnsi="Calibri" w:cs="Calibri"/>
                <w:lang w:val="es-SV" w:eastAsia="es-SV"/>
              </w:rPr>
              <w:t>4785, 4857, 6185, 6194, 6295, 6296, 5526, 5474, 5707, 5708, 5996, 5180 y 5304.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261E5" w:rsidRPr="00C92710" w:rsidRDefault="006261E5" w:rsidP="00AE307B">
            <w:pPr>
              <w:jc w:val="center"/>
              <w:rPr>
                <w:rFonts w:ascii="Calibri" w:hAnsi="Calibri" w:cs="Calibri"/>
                <w:lang w:val="es-SV" w:eastAsia="es-SV"/>
              </w:rPr>
            </w:pPr>
            <w:r w:rsidRPr="00C92710">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6261E5" w:rsidRPr="00C92710" w:rsidRDefault="006261E5" w:rsidP="00AE307B">
            <w:pPr>
              <w:rPr>
                <w:rFonts w:ascii="Calibri" w:hAnsi="Calibri" w:cs="Calibri"/>
                <w:lang w:val="es-SV" w:eastAsia="es-SV"/>
              </w:rPr>
            </w:pPr>
            <w:r w:rsidRPr="00C92710">
              <w:rPr>
                <w:rFonts w:ascii="Calibri" w:hAnsi="Calibri" w:cs="Calibri"/>
                <w:lang w:val="es-SV" w:eastAsia="es-SV"/>
              </w:rPr>
              <w:t xml:space="preserve">$     </w:t>
            </w:r>
            <w:r>
              <w:rPr>
                <w:rFonts w:ascii="Calibri" w:hAnsi="Calibri" w:cs="Calibri"/>
                <w:lang w:val="es-SV" w:eastAsia="es-SV"/>
              </w:rPr>
              <w:t xml:space="preserve">   </w:t>
            </w:r>
            <w:r w:rsidRPr="00C92710">
              <w:rPr>
                <w:rFonts w:ascii="Calibri" w:hAnsi="Calibri" w:cs="Calibri"/>
                <w:lang w:val="es-SV" w:eastAsia="es-SV"/>
              </w:rPr>
              <w:t xml:space="preserve"> </w:t>
            </w:r>
            <w:r>
              <w:rPr>
                <w:rFonts w:ascii="Calibri" w:hAnsi="Calibri" w:cs="Calibri"/>
                <w:lang w:val="es-SV" w:eastAsia="es-SV"/>
              </w:rPr>
              <w:t>856.25</w:t>
            </w:r>
          </w:p>
        </w:tc>
      </w:tr>
      <w:tr w:rsidR="006261E5" w:rsidRPr="00654FBD" w:rsidTr="00AE307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61E5" w:rsidRPr="00FF3668" w:rsidRDefault="006261E5" w:rsidP="00AE307B">
            <w:pPr>
              <w:jc w:val="center"/>
              <w:rPr>
                <w:rFonts w:ascii="Calibri" w:hAnsi="Calibri" w:cs="Calibri"/>
                <w:lang w:val="es-SV" w:eastAsia="es-SV"/>
              </w:rPr>
            </w:pPr>
            <w:r w:rsidRPr="00FF3668">
              <w:rPr>
                <w:rFonts w:ascii="Calibri" w:hAnsi="Calibri" w:cs="Calibri"/>
                <w:lang w:val="es-SV" w:eastAsia="es-SV"/>
              </w:rPr>
              <w:t>3</w:t>
            </w:r>
          </w:p>
        </w:tc>
        <w:tc>
          <w:tcPr>
            <w:tcW w:w="4434" w:type="dxa"/>
            <w:tcBorders>
              <w:top w:val="single" w:sz="4" w:space="0" w:color="auto"/>
              <w:left w:val="nil"/>
              <w:bottom w:val="single" w:sz="4" w:space="0" w:color="auto"/>
              <w:right w:val="nil"/>
            </w:tcBorders>
            <w:shd w:val="clear" w:color="auto" w:fill="auto"/>
            <w:vAlign w:val="center"/>
          </w:tcPr>
          <w:p w:rsidR="006261E5" w:rsidRPr="00C92710" w:rsidRDefault="006261E5" w:rsidP="00AE307B">
            <w:pPr>
              <w:rPr>
                <w:rFonts w:ascii="Calibri" w:hAnsi="Calibri" w:cs="Calibri"/>
                <w:lang w:val="es-SV" w:eastAsia="es-SV"/>
              </w:rPr>
            </w:pPr>
            <w:r w:rsidRPr="00C92710">
              <w:rPr>
                <w:rFonts w:ascii="Calibri" w:hAnsi="Calibri" w:cs="Calibri"/>
                <w:lang w:val="es-SV" w:eastAsia="es-SV"/>
              </w:rPr>
              <w:t xml:space="preserve">Pago a </w:t>
            </w:r>
            <w:r w:rsidRPr="00C92710">
              <w:rPr>
                <w:rFonts w:ascii="Calibri" w:hAnsi="Calibri" w:cs="Calibri"/>
                <w:b/>
                <w:lang w:val="es-SV" w:eastAsia="es-SV"/>
              </w:rPr>
              <w:t>EMASA,</w:t>
            </w:r>
            <w:r w:rsidRPr="00C92710">
              <w:rPr>
                <w:rFonts w:ascii="Calibri" w:hAnsi="Calibri" w:cs="Calibri"/>
                <w:lang w:val="es-SV" w:eastAsia="es-SV"/>
              </w:rPr>
              <w:t xml:space="preserve"> por servicio de agua potable en Centro turístico Puerto San </w:t>
            </w:r>
            <w:r w:rsidRPr="00005BD0">
              <w:rPr>
                <w:rFonts w:ascii="Calibri" w:hAnsi="Calibri" w:cs="Calibri"/>
                <w:lang w:val="es-SV" w:eastAsia="es-SV"/>
              </w:rPr>
              <w:t xml:space="preserve">Juan, </w:t>
            </w:r>
            <w:r>
              <w:rPr>
                <w:rFonts w:ascii="Calibri" w:hAnsi="Calibri" w:cs="Calibri"/>
                <w:lang w:val="es-SV" w:eastAsia="es-SV"/>
              </w:rPr>
              <w:t>Junio</w:t>
            </w:r>
            <w:r w:rsidRPr="00005BD0">
              <w:rPr>
                <w:rFonts w:ascii="Calibri" w:hAnsi="Calibri" w:cs="Calibri"/>
                <w:lang w:val="es-SV" w:eastAsia="es-SV"/>
              </w:rPr>
              <w:t xml:space="preserve"> 2020. Fac. N° </w:t>
            </w:r>
            <w:r>
              <w:rPr>
                <w:rFonts w:ascii="Calibri" w:hAnsi="Calibri" w:cs="Calibri"/>
                <w:lang w:val="es-SV" w:eastAsia="es-SV"/>
              </w:rPr>
              <w:t>6803 y 6804</w:t>
            </w:r>
            <w:r w:rsidRPr="00005BD0">
              <w:rPr>
                <w:rFonts w:ascii="Calibri" w:hAnsi="Calibri" w:cs="Calibri"/>
                <w:lang w:val="es-SV" w:eastAsia="es-SV"/>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261E5" w:rsidRPr="00C92710" w:rsidRDefault="006261E5" w:rsidP="00AE307B">
            <w:pPr>
              <w:jc w:val="center"/>
              <w:rPr>
                <w:rFonts w:ascii="Calibri" w:hAnsi="Calibri" w:cs="Calibri"/>
                <w:lang w:val="es-SV" w:eastAsia="es-SV"/>
              </w:rPr>
            </w:pPr>
            <w:r w:rsidRPr="00C92710">
              <w:rPr>
                <w:rFonts w:ascii="Calibri" w:hAnsi="Calibri" w:cs="Calibri"/>
                <w:lang w:val="es-SV" w:eastAsia="es-SV"/>
              </w:rPr>
              <w:t>Fondo Municipal Puerto San Juan</w:t>
            </w:r>
          </w:p>
        </w:tc>
        <w:tc>
          <w:tcPr>
            <w:tcW w:w="1701" w:type="dxa"/>
            <w:tcBorders>
              <w:top w:val="single" w:sz="4" w:space="0" w:color="auto"/>
              <w:left w:val="nil"/>
              <w:bottom w:val="single" w:sz="4" w:space="0" w:color="auto"/>
              <w:right w:val="single" w:sz="4" w:space="0" w:color="auto"/>
            </w:tcBorders>
            <w:shd w:val="clear" w:color="auto" w:fill="auto"/>
            <w:vAlign w:val="center"/>
          </w:tcPr>
          <w:p w:rsidR="006261E5" w:rsidRPr="00C92710" w:rsidRDefault="006261E5" w:rsidP="00AE307B">
            <w:pPr>
              <w:rPr>
                <w:rFonts w:ascii="Calibri" w:hAnsi="Calibri" w:cs="Calibri"/>
                <w:lang w:val="es-SV" w:eastAsia="es-SV"/>
              </w:rPr>
            </w:pPr>
            <w:r w:rsidRPr="00C92710">
              <w:rPr>
                <w:rFonts w:ascii="Calibri" w:hAnsi="Calibri" w:cs="Calibri"/>
                <w:lang w:val="es-SV" w:eastAsia="es-SV"/>
              </w:rPr>
              <w:t xml:space="preserve">$          </w:t>
            </w:r>
            <w:r>
              <w:rPr>
                <w:rFonts w:ascii="Calibri" w:hAnsi="Calibri" w:cs="Calibri"/>
                <w:lang w:val="es-SV" w:eastAsia="es-SV"/>
              </w:rPr>
              <w:t>723.97</w:t>
            </w:r>
          </w:p>
        </w:tc>
      </w:tr>
      <w:tr w:rsidR="006261E5" w:rsidRPr="00654FBD" w:rsidTr="00AE307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61E5" w:rsidRPr="00FF3668" w:rsidRDefault="006261E5" w:rsidP="00AE307B">
            <w:pPr>
              <w:jc w:val="center"/>
              <w:rPr>
                <w:rFonts w:ascii="Calibri" w:hAnsi="Calibri" w:cs="Calibri"/>
                <w:lang w:val="es-SV" w:eastAsia="es-SV"/>
              </w:rPr>
            </w:pPr>
            <w:r>
              <w:rPr>
                <w:rFonts w:ascii="Calibri" w:hAnsi="Calibri" w:cs="Calibri"/>
                <w:lang w:val="es-SV" w:eastAsia="es-SV"/>
              </w:rPr>
              <w:t>4</w:t>
            </w:r>
          </w:p>
        </w:tc>
        <w:tc>
          <w:tcPr>
            <w:tcW w:w="4434" w:type="dxa"/>
            <w:tcBorders>
              <w:top w:val="single" w:sz="4" w:space="0" w:color="auto"/>
              <w:left w:val="nil"/>
              <w:bottom w:val="single" w:sz="4" w:space="0" w:color="auto"/>
              <w:right w:val="nil"/>
            </w:tcBorders>
            <w:shd w:val="clear" w:color="auto" w:fill="auto"/>
            <w:vAlign w:val="center"/>
          </w:tcPr>
          <w:p w:rsidR="006261E5" w:rsidRPr="00E36A29" w:rsidRDefault="006261E5" w:rsidP="00AE307B">
            <w:pPr>
              <w:rPr>
                <w:rFonts w:ascii="Calibri" w:hAnsi="Calibri" w:cs="Calibri"/>
                <w:color w:val="FF0000"/>
                <w:lang w:val="es-SV" w:eastAsia="es-SV"/>
              </w:rPr>
            </w:pPr>
            <w:r w:rsidRPr="00377D3C">
              <w:rPr>
                <w:rFonts w:ascii="Calibri" w:hAnsi="Calibri" w:cs="Calibri"/>
                <w:lang w:val="es-SV" w:eastAsia="es-SV"/>
              </w:rPr>
              <w:t>Pago de planilla personal eventual proyecto campaña de limpieza en zona urbana y rural, mes de</w:t>
            </w:r>
            <w:r>
              <w:rPr>
                <w:rFonts w:ascii="Calibri" w:hAnsi="Calibri" w:cs="Calibri"/>
                <w:lang w:val="es-SV" w:eastAsia="es-SV"/>
              </w:rPr>
              <w:t xml:space="preserve"> julio </w:t>
            </w:r>
            <w:r w:rsidRPr="00377D3C">
              <w:rPr>
                <w:rFonts w:ascii="Calibri" w:hAnsi="Calibri" w:cs="Calibri"/>
                <w:lang w:val="es-SV" w:eastAsia="es-SV"/>
              </w:rPr>
              <w:t>de 20</w:t>
            </w:r>
            <w:r>
              <w:rPr>
                <w:rFonts w:ascii="Calibri" w:hAnsi="Calibri" w:cs="Calibri"/>
                <w:lang w:val="es-SV" w:eastAsia="es-SV"/>
              </w:rPr>
              <w:t>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261E5" w:rsidRPr="000E5AAA" w:rsidRDefault="006261E5" w:rsidP="00AE307B">
            <w:pPr>
              <w:jc w:val="center"/>
              <w:rPr>
                <w:rFonts w:ascii="Calibri" w:hAnsi="Calibri" w:cs="Calibri"/>
                <w:lang w:val="es-SV" w:eastAsia="es-SV"/>
              </w:rPr>
            </w:pPr>
            <w:r>
              <w:rPr>
                <w:rFonts w:ascii="Calibri" w:hAnsi="Calibri" w:cs="Calibri"/>
                <w:lang w:val="es-SV" w:eastAsia="es-SV"/>
              </w:rPr>
              <w:t>FODES 75%</w:t>
            </w:r>
          </w:p>
        </w:tc>
        <w:tc>
          <w:tcPr>
            <w:tcW w:w="1701" w:type="dxa"/>
            <w:tcBorders>
              <w:top w:val="single" w:sz="4" w:space="0" w:color="auto"/>
              <w:left w:val="nil"/>
              <w:bottom w:val="single" w:sz="4" w:space="0" w:color="auto"/>
              <w:right w:val="single" w:sz="4" w:space="0" w:color="auto"/>
            </w:tcBorders>
            <w:shd w:val="clear" w:color="auto" w:fill="auto"/>
            <w:vAlign w:val="center"/>
          </w:tcPr>
          <w:p w:rsidR="006261E5" w:rsidRPr="000E5AAA" w:rsidRDefault="006261E5" w:rsidP="00AE307B">
            <w:pPr>
              <w:rPr>
                <w:rFonts w:ascii="Calibri" w:hAnsi="Calibri" w:cs="Calibri"/>
                <w:lang w:val="es-SV" w:eastAsia="es-SV"/>
              </w:rPr>
            </w:pPr>
            <w:r>
              <w:rPr>
                <w:rFonts w:ascii="Calibri" w:hAnsi="Calibri" w:cs="Calibri"/>
                <w:lang w:val="es-SV" w:eastAsia="es-SV"/>
              </w:rPr>
              <w:t>$       1,845.00</w:t>
            </w:r>
          </w:p>
        </w:tc>
      </w:tr>
      <w:tr w:rsidR="006261E5" w:rsidRPr="00654FBD" w:rsidTr="00AE307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61E5" w:rsidRPr="00FF3668" w:rsidRDefault="006261E5" w:rsidP="00AE307B">
            <w:pPr>
              <w:jc w:val="center"/>
              <w:rPr>
                <w:rFonts w:ascii="Calibri" w:hAnsi="Calibri" w:cs="Calibri"/>
                <w:lang w:val="es-SV" w:eastAsia="es-SV"/>
              </w:rPr>
            </w:pPr>
            <w:r>
              <w:rPr>
                <w:rFonts w:ascii="Calibri" w:hAnsi="Calibri" w:cs="Calibri"/>
                <w:lang w:val="es-SV" w:eastAsia="es-SV"/>
              </w:rPr>
              <w:t>5</w:t>
            </w:r>
          </w:p>
        </w:tc>
        <w:tc>
          <w:tcPr>
            <w:tcW w:w="4434" w:type="dxa"/>
            <w:tcBorders>
              <w:top w:val="single" w:sz="4" w:space="0" w:color="auto"/>
              <w:left w:val="nil"/>
              <w:bottom w:val="single" w:sz="4" w:space="0" w:color="auto"/>
              <w:right w:val="nil"/>
            </w:tcBorders>
            <w:shd w:val="clear" w:color="auto" w:fill="auto"/>
            <w:vAlign w:val="center"/>
          </w:tcPr>
          <w:p w:rsidR="006261E5" w:rsidRPr="00377D3C" w:rsidRDefault="006261E5" w:rsidP="00AE307B">
            <w:pPr>
              <w:rPr>
                <w:rFonts w:ascii="Calibri" w:hAnsi="Calibri" w:cs="Calibri"/>
                <w:lang w:val="es-SV" w:eastAsia="es-SV"/>
              </w:rPr>
            </w:pPr>
            <w:r w:rsidRPr="00377D3C">
              <w:rPr>
                <w:rFonts w:ascii="Calibri" w:hAnsi="Calibri" w:cs="Calibri"/>
                <w:lang w:val="es-SV" w:eastAsia="es-SV"/>
              </w:rPr>
              <w:t xml:space="preserve">Pago de planilla personal eventual </w:t>
            </w:r>
            <w:r>
              <w:rPr>
                <w:rFonts w:ascii="Calibri" w:hAnsi="Calibri" w:cs="Calibri"/>
                <w:lang w:val="es-SV" w:eastAsia="es-SV"/>
              </w:rPr>
              <w:t>del mercado municipa</w:t>
            </w:r>
            <w:r w:rsidRPr="00377D3C">
              <w:rPr>
                <w:rFonts w:ascii="Calibri" w:hAnsi="Calibri" w:cs="Calibri"/>
                <w:lang w:val="es-SV" w:eastAsia="es-SV"/>
              </w:rPr>
              <w:t xml:space="preserve">l, mes de </w:t>
            </w:r>
            <w:r>
              <w:rPr>
                <w:rFonts w:ascii="Calibri" w:hAnsi="Calibri" w:cs="Calibri"/>
                <w:lang w:val="es-SV" w:eastAsia="es-SV"/>
              </w:rPr>
              <w:t xml:space="preserve">julio </w:t>
            </w:r>
            <w:r w:rsidRPr="00377D3C">
              <w:rPr>
                <w:rFonts w:ascii="Calibri" w:hAnsi="Calibri" w:cs="Calibri"/>
                <w:lang w:val="es-SV" w:eastAsia="es-SV"/>
              </w:rPr>
              <w:t>de 20</w:t>
            </w:r>
            <w:r>
              <w:rPr>
                <w:rFonts w:ascii="Calibri" w:hAnsi="Calibri" w:cs="Calibri"/>
                <w:lang w:val="es-SV" w:eastAsia="es-SV"/>
              </w:rPr>
              <w:t>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261E5" w:rsidRPr="00377D3C" w:rsidRDefault="006261E5" w:rsidP="00AE307B">
            <w:pPr>
              <w:jc w:val="center"/>
              <w:rPr>
                <w:rFonts w:ascii="Calibri" w:hAnsi="Calibri" w:cs="Calibri"/>
                <w:lang w:val="es-SV" w:eastAsia="es-SV"/>
              </w:rPr>
            </w:pPr>
            <w:r w:rsidRPr="000271D7">
              <w:rPr>
                <w:rFonts w:ascii="Calibri" w:hAnsi="Calibri" w:cs="Calibri"/>
                <w:lang w:val="es-SV" w:eastAsia="es-SV"/>
              </w:rPr>
              <w:t xml:space="preserve">Fondo </w:t>
            </w:r>
            <w:r>
              <w:rPr>
                <w:rFonts w:ascii="Calibri" w:hAnsi="Calibri" w:cs="Calibri"/>
                <w:lang w:val="es-SV" w:eastAsia="es-SV"/>
              </w:rPr>
              <w:t>municipal</w:t>
            </w:r>
          </w:p>
        </w:tc>
        <w:tc>
          <w:tcPr>
            <w:tcW w:w="1701" w:type="dxa"/>
            <w:tcBorders>
              <w:top w:val="single" w:sz="4" w:space="0" w:color="auto"/>
              <w:left w:val="nil"/>
              <w:bottom w:val="single" w:sz="4" w:space="0" w:color="auto"/>
              <w:right w:val="single" w:sz="4" w:space="0" w:color="auto"/>
            </w:tcBorders>
            <w:shd w:val="clear" w:color="auto" w:fill="auto"/>
            <w:vAlign w:val="center"/>
          </w:tcPr>
          <w:p w:rsidR="006261E5" w:rsidRPr="00377D3C" w:rsidRDefault="006261E5" w:rsidP="00AE307B">
            <w:pPr>
              <w:rPr>
                <w:rFonts w:ascii="Calibri" w:hAnsi="Calibri" w:cs="Calibri"/>
                <w:lang w:val="es-SV" w:eastAsia="es-SV"/>
              </w:rPr>
            </w:pPr>
            <w:r>
              <w:rPr>
                <w:rFonts w:ascii="Calibri" w:hAnsi="Calibri" w:cs="Calibri"/>
                <w:lang w:val="es-SV" w:eastAsia="es-SV"/>
              </w:rPr>
              <w:t>$       1,04</w:t>
            </w:r>
            <w:r w:rsidRPr="00377D3C">
              <w:rPr>
                <w:rFonts w:ascii="Calibri" w:hAnsi="Calibri" w:cs="Calibri"/>
                <w:lang w:val="es-SV" w:eastAsia="es-SV"/>
              </w:rPr>
              <w:t>0.00</w:t>
            </w:r>
          </w:p>
        </w:tc>
      </w:tr>
      <w:tr w:rsidR="006261E5" w:rsidRPr="00654FBD" w:rsidTr="00AE307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61E5" w:rsidRPr="00FF3668" w:rsidRDefault="006261E5" w:rsidP="00AE307B">
            <w:pPr>
              <w:jc w:val="center"/>
              <w:rPr>
                <w:rFonts w:ascii="Calibri" w:hAnsi="Calibri" w:cs="Calibri"/>
                <w:lang w:val="es-SV" w:eastAsia="es-SV"/>
              </w:rPr>
            </w:pPr>
            <w:r>
              <w:rPr>
                <w:rFonts w:ascii="Calibri" w:hAnsi="Calibri" w:cs="Calibri"/>
                <w:lang w:val="es-SV" w:eastAsia="es-SV"/>
              </w:rPr>
              <w:t>6</w:t>
            </w:r>
          </w:p>
        </w:tc>
        <w:tc>
          <w:tcPr>
            <w:tcW w:w="4434" w:type="dxa"/>
            <w:tcBorders>
              <w:top w:val="single" w:sz="4" w:space="0" w:color="auto"/>
              <w:left w:val="nil"/>
              <w:bottom w:val="single" w:sz="4" w:space="0" w:color="auto"/>
              <w:right w:val="nil"/>
            </w:tcBorders>
            <w:shd w:val="clear" w:color="auto" w:fill="auto"/>
            <w:vAlign w:val="center"/>
          </w:tcPr>
          <w:p w:rsidR="006261E5" w:rsidRPr="00005BD0" w:rsidRDefault="006261E5" w:rsidP="00AE307B">
            <w:pPr>
              <w:rPr>
                <w:rFonts w:ascii="Calibri" w:hAnsi="Calibri" w:cs="Calibri"/>
                <w:lang w:val="es-SV" w:eastAsia="es-SV"/>
              </w:rPr>
            </w:pPr>
            <w:r w:rsidRPr="00005BD0">
              <w:rPr>
                <w:rFonts w:ascii="Calibri" w:hAnsi="Calibri" w:cs="Calibri"/>
                <w:lang w:val="es-SV" w:eastAsia="es-SV"/>
              </w:rPr>
              <w:t xml:space="preserve">Pago a </w:t>
            </w:r>
            <w:r w:rsidRPr="00005BD0">
              <w:rPr>
                <w:rFonts w:ascii="Calibri" w:hAnsi="Calibri" w:cs="Calibri"/>
                <w:b/>
                <w:lang w:val="es-SV" w:eastAsia="es-SV"/>
              </w:rPr>
              <w:t>CAESS S.A. DE C.V.,</w:t>
            </w:r>
            <w:r w:rsidRPr="00005BD0">
              <w:rPr>
                <w:rFonts w:ascii="Calibri" w:hAnsi="Calibri" w:cs="Calibri"/>
                <w:lang w:val="es-SV" w:eastAsia="es-SV"/>
              </w:rPr>
              <w:t xml:space="preserve"> por consumo de energía eléctrica </w:t>
            </w:r>
            <w:r w:rsidRPr="00C92710">
              <w:rPr>
                <w:rFonts w:ascii="Calibri" w:hAnsi="Calibri" w:cs="Calibri"/>
                <w:lang w:val="es-SV" w:eastAsia="es-SV"/>
              </w:rPr>
              <w:t xml:space="preserve">en Centro turístico Puerto San </w:t>
            </w:r>
            <w:r w:rsidRPr="00005BD0">
              <w:rPr>
                <w:rFonts w:ascii="Calibri" w:hAnsi="Calibri" w:cs="Calibri"/>
                <w:lang w:val="es-SV" w:eastAsia="es-SV"/>
              </w:rPr>
              <w:t xml:space="preserve">Juan, </w:t>
            </w:r>
            <w:r>
              <w:rPr>
                <w:rFonts w:ascii="Calibri" w:hAnsi="Calibri" w:cs="Calibri"/>
                <w:lang w:val="es-SV" w:eastAsia="es-SV"/>
              </w:rPr>
              <w:t>Junio</w:t>
            </w:r>
            <w:r w:rsidRPr="00005BD0">
              <w:rPr>
                <w:rFonts w:ascii="Calibri" w:hAnsi="Calibri" w:cs="Calibri"/>
                <w:lang w:val="es-SV" w:eastAsia="es-SV"/>
              </w:rPr>
              <w:t xml:space="preserve"> 2020. Fac. N° </w:t>
            </w:r>
            <w:r>
              <w:rPr>
                <w:rFonts w:ascii="Calibri" w:hAnsi="Calibri" w:cs="Calibri"/>
                <w:lang w:val="es-SV" w:eastAsia="es-SV"/>
              </w:rPr>
              <w:t>114353720 y 114349468</w:t>
            </w:r>
            <w:r w:rsidRPr="00005BD0">
              <w:rPr>
                <w:rFonts w:ascii="Calibri" w:hAnsi="Calibri" w:cs="Calibri"/>
                <w:lang w:val="es-SV" w:eastAsia="es-SV"/>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261E5" w:rsidRPr="00036A7F" w:rsidRDefault="006261E5" w:rsidP="00AE307B">
            <w:pPr>
              <w:jc w:val="center"/>
              <w:rPr>
                <w:rFonts w:ascii="Calibri" w:hAnsi="Calibri" w:cs="Calibri"/>
                <w:lang w:val="es-SV" w:eastAsia="es-SV"/>
              </w:rPr>
            </w:pPr>
            <w:r w:rsidRPr="00C92710">
              <w:rPr>
                <w:rFonts w:ascii="Calibri" w:hAnsi="Calibri" w:cs="Calibri"/>
                <w:lang w:val="es-SV" w:eastAsia="es-SV"/>
              </w:rPr>
              <w:t>Fondo Municipal Puerto San Juan</w:t>
            </w:r>
          </w:p>
        </w:tc>
        <w:tc>
          <w:tcPr>
            <w:tcW w:w="1701" w:type="dxa"/>
            <w:tcBorders>
              <w:top w:val="single" w:sz="4" w:space="0" w:color="auto"/>
              <w:left w:val="nil"/>
              <w:bottom w:val="single" w:sz="4" w:space="0" w:color="auto"/>
              <w:right w:val="single" w:sz="4" w:space="0" w:color="auto"/>
            </w:tcBorders>
            <w:shd w:val="clear" w:color="auto" w:fill="auto"/>
            <w:vAlign w:val="center"/>
          </w:tcPr>
          <w:p w:rsidR="006261E5" w:rsidRPr="00036A7F" w:rsidRDefault="006261E5" w:rsidP="00AE307B">
            <w:pPr>
              <w:rPr>
                <w:rFonts w:ascii="Calibri" w:hAnsi="Calibri" w:cs="Calibri"/>
                <w:lang w:val="es-SV" w:eastAsia="es-SV"/>
              </w:rPr>
            </w:pPr>
            <w:r w:rsidRPr="00036A7F">
              <w:rPr>
                <w:rFonts w:ascii="Calibri" w:hAnsi="Calibri" w:cs="Calibri"/>
                <w:lang w:val="es-SV" w:eastAsia="es-SV"/>
              </w:rPr>
              <w:t xml:space="preserve">$            </w:t>
            </w:r>
            <w:r>
              <w:rPr>
                <w:rFonts w:ascii="Calibri" w:hAnsi="Calibri" w:cs="Calibri"/>
                <w:lang w:val="es-SV" w:eastAsia="es-SV"/>
              </w:rPr>
              <w:t>18.98</w:t>
            </w:r>
          </w:p>
        </w:tc>
      </w:tr>
      <w:tr w:rsidR="006261E5" w:rsidRPr="00654FBD" w:rsidTr="00AE307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61E5" w:rsidRPr="00FF3668" w:rsidRDefault="006261E5" w:rsidP="00AE307B">
            <w:pPr>
              <w:jc w:val="center"/>
              <w:rPr>
                <w:rFonts w:ascii="Calibri" w:hAnsi="Calibri" w:cs="Calibri"/>
                <w:lang w:val="es-SV" w:eastAsia="es-SV"/>
              </w:rPr>
            </w:pPr>
            <w:r>
              <w:rPr>
                <w:rFonts w:ascii="Calibri" w:hAnsi="Calibri" w:cs="Calibri"/>
                <w:lang w:val="es-SV" w:eastAsia="es-SV"/>
              </w:rPr>
              <w:t>7</w:t>
            </w:r>
          </w:p>
        </w:tc>
        <w:tc>
          <w:tcPr>
            <w:tcW w:w="4434" w:type="dxa"/>
            <w:tcBorders>
              <w:top w:val="single" w:sz="4" w:space="0" w:color="auto"/>
              <w:left w:val="nil"/>
              <w:bottom w:val="single" w:sz="4" w:space="0" w:color="auto"/>
              <w:right w:val="nil"/>
            </w:tcBorders>
            <w:shd w:val="clear" w:color="auto" w:fill="auto"/>
            <w:vAlign w:val="center"/>
          </w:tcPr>
          <w:p w:rsidR="006261E5" w:rsidRPr="00C92710" w:rsidRDefault="006261E5" w:rsidP="00AE307B">
            <w:pPr>
              <w:rPr>
                <w:rFonts w:ascii="Calibri" w:hAnsi="Calibri" w:cs="Calibri"/>
                <w:lang w:val="es-SV" w:eastAsia="es-SV"/>
              </w:rPr>
            </w:pPr>
            <w:r w:rsidRPr="00C92710">
              <w:rPr>
                <w:rFonts w:ascii="Calibri" w:hAnsi="Calibri" w:cs="Calibri"/>
                <w:lang w:val="es-SV" w:eastAsia="es-SV"/>
              </w:rPr>
              <w:t xml:space="preserve">Pago a </w:t>
            </w:r>
            <w:r w:rsidRPr="00C92710">
              <w:rPr>
                <w:rFonts w:ascii="Calibri" w:hAnsi="Calibri" w:cs="Calibri"/>
                <w:b/>
                <w:lang w:val="es-SV" w:eastAsia="es-SV"/>
              </w:rPr>
              <w:t>EMASA,</w:t>
            </w:r>
            <w:r w:rsidRPr="00C92710">
              <w:rPr>
                <w:rFonts w:ascii="Calibri" w:hAnsi="Calibri" w:cs="Calibri"/>
                <w:lang w:val="es-SV" w:eastAsia="es-SV"/>
              </w:rPr>
              <w:t xml:space="preserve"> por servicio de agua potable en Centro turístico Puerto San </w:t>
            </w:r>
            <w:r w:rsidRPr="00005BD0">
              <w:rPr>
                <w:rFonts w:ascii="Calibri" w:hAnsi="Calibri" w:cs="Calibri"/>
                <w:lang w:val="es-SV" w:eastAsia="es-SV"/>
              </w:rPr>
              <w:t xml:space="preserve">Juan, </w:t>
            </w:r>
            <w:r>
              <w:rPr>
                <w:rFonts w:ascii="Calibri" w:hAnsi="Calibri" w:cs="Calibri"/>
                <w:lang w:val="es-SV" w:eastAsia="es-SV"/>
              </w:rPr>
              <w:t>Junio</w:t>
            </w:r>
            <w:r w:rsidRPr="00005BD0">
              <w:rPr>
                <w:rFonts w:ascii="Calibri" w:hAnsi="Calibri" w:cs="Calibri"/>
                <w:lang w:val="es-SV" w:eastAsia="es-SV"/>
              </w:rPr>
              <w:t xml:space="preserve"> 2020. Fac. N° </w:t>
            </w:r>
            <w:r>
              <w:rPr>
                <w:rFonts w:ascii="Calibri" w:hAnsi="Calibri" w:cs="Calibri"/>
                <w:lang w:val="es-SV" w:eastAsia="es-SV"/>
              </w:rPr>
              <w:t>5139, 5138, 5141, 5136</w:t>
            </w:r>
            <w:r w:rsidRPr="00005BD0">
              <w:rPr>
                <w:rFonts w:ascii="Calibri" w:hAnsi="Calibri" w:cs="Calibri"/>
                <w:lang w:val="es-SV" w:eastAsia="es-SV"/>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261E5" w:rsidRPr="00C92710" w:rsidRDefault="006261E5" w:rsidP="00AE307B">
            <w:pPr>
              <w:jc w:val="center"/>
              <w:rPr>
                <w:rFonts w:ascii="Calibri" w:hAnsi="Calibri" w:cs="Calibri"/>
                <w:lang w:val="es-SV" w:eastAsia="es-SV"/>
              </w:rPr>
            </w:pPr>
            <w:r w:rsidRPr="00C92710">
              <w:rPr>
                <w:rFonts w:ascii="Calibri" w:hAnsi="Calibri" w:cs="Calibri"/>
                <w:lang w:val="es-SV" w:eastAsia="es-SV"/>
              </w:rPr>
              <w:t>Fondo Municipal Puerto San Juan</w:t>
            </w:r>
          </w:p>
        </w:tc>
        <w:tc>
          <w:tcPr>
            <w:tcW w:w="1701" w:type="dxa"/>
            <w:tcBorders>
              <w:top w:val="single" w:sz="4" w:space="0" w:color="auto"/>
              <w:left w:val="nil"/>
              <w:bottom w:val="single" w:sz="4" w:space="0" w:color="auto"/>
              <w:right w:val="single" w:sz="4" w:space="0" w:color="auto"/>
            </w:tcBorders>
            <w:shd w:val="clear" w:color="auto" w:fill="auto"/>
            <w:vAlign w:val="center"/>
          </w:tcPr>
          <w:p w:rsidR="006261E5" w:rsidRPr="00C92710" w:rsidRDefault="006261E5" w:rsidP="00AE307B">
            <w:pPr>
              <w:rPr>
                <w:rFonts w:ascii="Calibri" w:hAnsi="Calibri" w:cs="Calibri"/>
                <w:lang w:val="es-SV" w:eastAsia="es-SV"/>
              </w:rPr>
            </w:pPr>
            <w:r w:rsidRPr="00C92710">
              <w:rPr>
                <w:rFonts w:ascii="Calibri" w:hAnsi="Calibri" w:cs="Calibri"/>
                <w:lang w:val="es-SV" w:eastAsia="es-SV"/>
              </w:rPr>
              <w:t xml:space="preserve">$          </w:t>
            </w:r>
            <w:r>
              <w:rPr>
                <w:rFonts w:ascii="Calibri" w:hAnsi="Calibri" w:cs="Calibri"/>
                <w:lang w:val="es-SV" w:eastAsia="es-SV"/>
              </w:rPr>
              <w:t xml:space="preserve"> 32.36</w:t>
            </w:r>
          </w:p>
        </w:tc>
      </w:tr>
    </w:tbl>
    <w:p w:rsidR="006261E5" w:rsidRDefault="006261E5" w:rsidP="006261E5">
      <w:pPr>
        <w:spacing w:line="276" w:lineRule="auto"/>
        <w:jc w:val="both"/>
        <w:rPr>
          <w:rFonts w:ascii="Calibri" w:eastAsia="Calibri" w:hAnsi="Calibri" w:cs="Calibri"/>
          <w:color w:val="FF0000"/>
        </w:rPr>
      </w:pPr>
      <w:r w:rsidRPr="003E1D57">
        <w:rPr>
          <w:rFonts w:ascii="Calibri" w:eastAsia="Calibri" w:hAnsi="Calibri" w:cs="Calibri"/>
        </w:rPr>
        <w:t>Certifíquese y Comuníquese.-</w:t>
      </w:r>
      <w:r>
        <w:rPr>
          <w:rFonts w:ascii="Calibri" w:eastAsia="Calibri" w:hAnsi="Calibri" w:cs="Calibri"/>
        </w:rPr>
        <w:t xml:space="preserve"> </w:t>
      </w:r>
      <w:r w:rsidRPr="00591218">
        <w:rPr>
          <w:rFonts w:ascii="Calibri" w:hAnsi="Calibri" w:cs="Calibri"/>
          <w:b/>
        </w:rPr>
        <w:t xml:space="preserve">ACUERDO NÚMERO </w:t>
      </w:r>
      <w:r>
        <w:rPr>
          <w:rFonts w:ascii="Calibri" w:hAnsi="Calibri" w:cs="Calibri"/>
          <w:b/>
        </w:rPr>
        <w:t xml:space="preserve">DOS. </w:t>
      </w:r>
      <w:r w:rsidRPr="00E507ED">
        <w:rPr>
          <w:rFonts w:ascii="Calibri" w:eastAsia="Calibri" w:hAnsi="Calibri" w:cs="Calibri"/>
        </w:rPr>
        <w:t xml:space="preserve">Vista la solicitud de autorización de gastos remitidos por jefe UACI, y siendo competencia de este concejo la adjudicar las adquisiciones de obras, bienes y servicios, de conformidad a lo establecido en los arts. 203, 204 ord. 3° de la Constitución, Art. 30 num. 9, art. 91 del Código Municipal, </w:t>
      </w:r>
      <w:r w:rsidRPr="00E507ED">
        <w:rPr>
          <w:rFonts w:ascii="Calibri" w:eastAsia="Calibri" w:hAnsi="Calibri" w:cs="Calibri"/>
          <w:b/>
        </w:rPr>
        <w:t xml:space="preserve">SE ACUERDA: </w:t>
      </w:r>
      <w:r w:rsidRPr="00E507ED">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6261E5" w:rsidRPr="004B2695" w:rsidTr="00AE307B">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1E5" w:rsidRPr="00D03BB3" w:rsidRDefault="006261E5" w:rsidP="00AE307B">
            <w:pPr>
              <w:jc w:val="center"/>
              <w:rPr>
                <w:rFonts w:ascii="Calibri" w:hAnsi="Calibri" w:cs="Calibri"/>
                <w:b/>
                <w:bCs/>
                <w:color w:val="000000"/>
                <w:lang w:val="es-SV" w:eastAsia="es-SV"/>
              </w:rPr>
            </w:pPr>
            <w:r w:rsidRPr="00D03BB3">
              <w:rPr>
                <w:rFonts w:ascii="Calibri" w:hAnsi="Calibri" w:cs="Calibri"/>
                <w:b/>
                <w:bCs/>
                <w:color w:val="000000"/>
                <w:lang w:val="es-SV" w:eastAsia="es-SV"/>
              </w:rPr>
              <w:t>N°</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1E5" w:rsidRPr="00D03BB3" w:rsidRDefault="006261E5" w:rsidP="00AE307B">
            <w:pPr>
              <w:jc w:val="center"/>
              <w:rPr>
                <w:rFonts w:ascii="Calibri" w:hAnsi="Calibri" w:cs="Calibri"/>
                <w:b/>
                <w:bCs/>
                <w:color w:val="000000"/>
                <w:lang w:val="es-SV" w:eastAsia="es-SV"/>
              </w:rPr>
            </w:pPr>
            <w:r w:rsidRPr="00D03BB3">
              <w:rPr>
                <w:rFonts w:ascii="Calibri" w:hAnsi="Calibri" w:cs="Calibri"/>
                <w:b/>
                <w:bCs/>
                <w:color w:val="000000"/>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1E5" w:rsidRPr="00D03BB3" w:rsidRDefault="006261E5" w:rsidP="006261E5">
            <w:pPr>
              <w:jc w:val="center"/>
              <w:rPr>
                <w:rFonts w:ascii="Calibri" w:hAnsi="Calibri" w:cs="Calibri"/>
                <w:b/>
                <w:bCs/>
                <w:color w:val="000000"/>
                <w:lang w:val="es-SV" w:eastAsia="es-SV"/>
              </w:rPr>
            </w:pPr>
            <w:r w:rsidRPr="00D03BB3">
              <w:rPr>
                <w:rFonts w:ascii="Calibri" w:hAnsi="Calibri" w:cs="Calibri"/>
                <w:b/>
                <w:bCs/>
                <w:color w:val="000000"/>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1E5" w:rsidRPr="00D03BB3" w:rsidRDefault="006261E5" w:rsidP="00AE307B">
            <w:pPr>
              <w:jc w:val="center"/>
              <w:rPr>
                <w:rFonts w:ascii="Calibri" w:hAnsi="Calibri" w:cs="Calibri"/>
                <w:b/>
                <w:bCs/>
                <w:color w:val="000000"/>
                <w:lang w:val="es-SV" w:eastAsia="es-SV"/>
              </w:rPr>
            </w:pPr>
            <w:r w:rsidRPr="00D03BB3">
              <w:rPr>
                <w:rFonts w:ascii="Calibri" w:hAnsi="Calibri" w:cs="Calibri"/>
                <w:b/>
                <w:bCs/>
                <w:color w:val="000000"/>
                <w:lang w:val="es-SV" w:eastAsia="es-SV"/>
              </w:rPr>
              <w:t>PRECIO TOTAL</w:t>
            </w:r>
          </w:p>
        </w:tc>
      </w:tr>
      <w:tr w:rsidR="006261E5" w:rsidRPr="004B2695" w:rsidTr="006261E5">
        <w:trPr>
          <w:trHeight w:val="40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6261E5" w:rsidRPr="00D03BB3" w:rsidRDefault="006261E5" w:rsidP="00AE307B">
            <w:pPr>
              <w:rPr>
                <w:rFonts w:ascii="Calibri" w:hAnsi="Calibri" w:cs="Calibri"/>
                <w:b/>
                <w:bCs/>
                <w:color w:val="000000"/>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6261E5" w:rsidRPr="00D03BB3" w:rsidRDefault="006261E5" w:rsidP="00AE307B">
            <w:pPr>
              <w:rPr>
                <w:rFonts w:ascii="Calibri" w:hAnsi="Calibri" w:cs="Calibri"/>
                <w:b/>
                <w:bCs/>
                <w:color w:val="000000"/>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261E5" w:rsidRPr="00D03BB3" w:rsidRDefault="006261E5" w:rsidP="00AE307B">
            <w:pPr>
              <w:rPr>
                <w:rFonts w:ascii="Calibri" w:hAnsi="Calibri" w:cs="Calibri"/>
                <w:b/>
                <w:bCs/>
                <w:color w:val="00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261E5" w:rsidRPr="00D03BB3" w:rsidRDefault="006261E5" w:rsidP="00AE307B">
            <w:pPr>
              <w:rPr>
                <w:rFonts w:ascii="Calibri" w:hAnsi="Calibri" w:cs="Calibri"/>
                <w:b/>
                <w:bCs/>
                <w:color w:val="000000"/>
                <w:lang w:val="es-SV" w:eastAsia="es-SV"/>
              </w:rPr>
            </w:pPr>
          </w:p>
        </w:tc>
      </w:tr>
      <w:tr w:rsidR="006261E5" w:rsidRPr="004B2695" w:rsidTr="00AE307B">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6261E5" w:rsidRPr="00D03BB3" w:rsidRDefault="006261E5" w:rsidP="00AE307B">
            <w:pPr>
              <w:jc w:val="center"/>
              <w:rPr>
                <w:rFonts w:ascii="Calibri" w:hAnsi="Calibri" w:cs="Calibri"/>
                <w:color w:val="000000"/>
                <w:lang w:val="es-SV" w:eastAsia="es-SV"/>
              </w:rPr>
            </w:pPr>
            <w:r>
              <w:rPr>
                <w:rFonts w:ascii="Calibri" w:hAnsi="Calibri" w:cs="Calibri"/>
                <w:color w:val="000000"/>
                <w:lang w:val="es-SV" w:eastAsia="es-SV"/>
              </w:rPr>
              <w:t>1</w:t>
            </w:r>
          </w:p>
        </w:tc>
        <w:tc>
          <w:tcPr>
            <w:tcW w:w="4434" w:type="dxa"/>
            <w:tcBorders>
              <w:top w:val="single" w:sz="4" w:space="0" w:color="auto"/>
              <w:left w:val="nil"/>
              <w:bottom w:val="single" w:sz="4" w:space="0" w:color="auto"/>
              <w:right w:val="single" w:sz="4" w:space="0" w:color="auto"/>
            </w:tcBorders>
            <w:shd w:val="clear" w:color="auto" w:fill="auto"/>
            <w:vAlign w:val="center"/>
          </w:tcPr>
          <w:p w:rsidR="006261E5" w:rsidRPr="003973E4" w:rsidRDefault="006261E5" w:rsidP="00AE307B">
            <w:pPr>
              <w:jc w:val="both"/>
              <w:rPr>
                <w:rFonts w:asciiTheme="minorHAnsi" w:hAnsiTheme="minorHAnsi" w:cstheme="minorHAnsi"/>
                <w:color w:val="000000"/>
              </w:rPr>
            </w:pPr>
            <w:r w:rsidRPr="003973E4">
              <w:rPr>
                <w:rFonts w:asciiTheme="minorHAnsi" w:hAnsiTheme="minorHAnsi" w:cstheme="minorHAnsi"/>
                <w:color w:val="000000"/>
              </w:rPr>
              <w:t xml:space="preserve">Pago a </w:t>
            </w:r>
            <w:r w:rsidRPr="003973E4">
              <w:rPr>
                <w:rFonts w:asciiTheme="minorHAnsi" w:hAnsiTheme="minorHAnsi" w:cstheme="minorHAnsi"/>
                <w:b/>
                <w:bCs/>
                <w:color w:val="000000"/>
              </w:rPr>
              <w:t>HENRI LEONICIO AGUIRRE ALAS</w:t>
            </w:r>
            <w:r w:rsidRPr="003973E4">
              <w:rPr>
                <w:rFonts w:asciiTheme="minorHAnsi" w:hAnsiTheme="minorHAnsi" w:cstheme="minorHAnsi"/>
                <w:color w:val="000000"/>
              </w:rPr>
              <w:t xml:space="preserve">, por </w:t>
            </w:r>
            <w:r>
              <w:rPr>
                <w:rFonts w:asciiTheme="minorHAnsi" w:hAnsiTheme="minorHAnsi" w:cstheme="minorHAnsi"/>
                <w:color w:val="000000"/>
              </w:rPr>
              <w:t>Mantenimiento general para pick up Toyota Hilux 2016</w:t>
            </w:r>
            <w:r w:rsidRPr="00A63DF2">
              <w:rPr>
                <w:rFonts w:asciiTheme="minorHAnsi" w:hAnsiTheme="minorHAnsi" w:cstheme="minorHAnsi"/>
                <w:color w:val="000000"/>
              </w:rPr>
              <w:t>, placas N-</w:t>
            </w:r>
            <w:r>
              <w:rPr>
                <w:rFonts w:asciiTheme="minorHAnsi" w:hAnsiTheme="minorHAnsi" w:cstheme="minorHAnsi"/>
                <w:color w:val="000000"/>
              </w:rPr>
              <w:t>8722</w:t>
            </w:r>
            <w:r w:rsidRPr="00A63DF2">
              <w:rPr>
                <w:rFonts w:asciiTheme="minorHAnsi" w:hAnsiTheme="minorHAnsi" w:cstheme="minorHAnsi"/>
                <w:color w:val="000000"/>
              </w:rPr>
              <w:t>, de uso oficial Municipal</w:t>
            </w:r>
            <w:r>
              <w:rPr>
                <w:rFonts w:asciiTheme="minorHAnsi" w:hAnsiTheme="minorHAnsi" w:cstheme="minorHAnsi"/>
                <w:color w:val="000000"/>
              </w:rPr>
              <w:t>.</w:t>
            </w:r>
          </w:p>
        </w:tc>
        <w:tc>
          <w:tcPr>
            <w:tcW w:w="1985" w:type="dxa"/>
            <w:tcBorders>
              <w:top w:val="single" w:sz="4" w:space="0" w:color="auto"/>
              <w:left w:val="nil"/>
              <w:bottom w:val="single" w:sz="4" w:space="0" w:color="auto"/>
              <w:right w:val="single" w:sz="4" w:space="0" w:color="auto"/>
            </w:tcBorders>
            <w:shd w:val="clear" w:color="auto" w:fill="auto"/>
            <w:vAlign w:val="center"/>
          </w:tcPr>
          <w:p w:rsidR="006261E5" w:rsidRPr="003973E4" w:rsidRDefault="006261E5" w:rsidP="00AE307B">
            <w:pPr>
              <w:jc w:val="center"/>
              <w:rPr>
                <w:rFonts w:ascii="Calibri" w:hAnsi="Calibri" w:cs="Calibri"/>
                <w:lang w:val="es-SV" w:eastAsia="es-SV"/>
              </w:rPr>
            </w:pPr>
            <w:r w:rsidRPr="003973E4">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6261E5" w:rsidRPr="003973E4" w:rsidRDefault="006261E5" w:rsidP="00AE307B">
            <w:pPr>
              <w:jc w:val="center"/>
              <w:rPr>
                <w:rFonts w:ascii="Calibri" w:hAnsi="Calibri" w:cs="Calibri"/>
              </w:rPr>
            </w:pPr>
            <w:r w:rsidRPr="003973E4">
              <w:rPr>
                <w:rFonts w:ascii="Calibri" w:hAnsi="Calibri" w:cs="Calibri"/>
              </w:rPr>
              <w:t xml:space="preserve">$       </w:t>
            </w:r>
            <w:r>
              <w:rPr>
                <w:rFonts w:ascii="Calibri" w:hAnsi="Calibri" w:cs="Calibri"/>
              </w:rPr>
              <w:t>283.00</w:t>
            </w:r>
          </w:p>
        </w:tc>
      </w:tr>
      <w:tr w:rsidR="006261E5" w:rsidRPr="004B2695" w:rsidTr="00AE307B">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6261E5" w:rsidRPr="00D03BB3" w:rsidRDefault="006261E5" w:rsidP="00AE307B">
            <w:pPr>
              <w:jc w:val="center"/>
              <w:rPr>
                <w:rFonts w:ascii="Calibri" w:hAnsi="Calibri" w:cs="Calibri"/>
                <w:color w:val="000000"/>
                <w:lang w:val="es-SV" w:eastAsia="es-SV"/>
              </w:rPr>
            </w:pPr>
            <w:r>
              <w:rPr>
                <w:rFonts w:ascii="Calibri" w:hAnsi="Calibri" w:cs="Calibri"/>
                <w:color w:val="000000"/>
                <w:lang w:val="es-SV" w:eastAsia="es-SV"/>
              </w:rPr>
              <w:t>2</w:t>
            </w:r>
          </w:p>
        </w:tc>
        <w:tc>
          <w:tcPr>
            <w:tcW w:w="4434" w:type="dxa"/>
            <w:tcBorders>
              <w:top w:val="single" w:sz="4" w:space="0" w:color="auto"/>
              <w:left w:val="nil"/>
              <w:bottom w:val="single" w:sz="4" w:space="0" w:color="auto"/>
              <w:right w:val="single" w:sz="4" w:space="0" w:color="auto"/>
            </w:tcBorders>
            <w:shd w:val="clear" w:color="auto" w:fill="auto"/>
            <w:vAlign w:val="center"/>
          </w:tcPr>
          <w:p w:rsidR="006261E5" w:rsidRPr="0016206E" w:rsidRDefault="006261E5" w:rsidP="00AE307B">
            <w:pPr>
              <w:rPr>
                <w:rFonts w:asciiTheme="minorHAnsi" w:hAnsiTheme="minorHAnsi" w:cstheme="minorHAnsi"/>
              </w:rPr>
            </w:pPr>
            <w:r w:rsidRPr="004328DD">
              <w:rPr>
                <w:rFonts w:asciiTheme="minorHAnsi" w:hAnsiTheme="minorHAnsi" w:cstheme="minorHAnsi"/>
              </w:rPr>
              <w:t xml:space="preserve">Pago </w:t>
            </w:r>
            <w:r>
              <w:rPr>
                <w:rFonts w:asciiTheme="minorHAnsi" w:hAnsiTheme="minorHAnsi" w:cstheme="minorHAnsi"/>
              </w:rPr>
              <w:t>a</w:t>
            </w:r>
            <w:r w:rsidRPr="004328DD">
              <w:rPr>
                <w:rFonts w:asciiTheme="minorHAnsi" w:hAnsiTheme="minorHAnsi" w:cstheme="minorHAnsi"/>
              </w:rPr>
              <w:t xml:space="preserve"> </w:t>
            </w:r>
            <w:r w:rsidRPr="009C5D9D">
              <w:rPr>
                <w:rFonts w:asciiTheme="minorHAnsi" w:hAnsiTheme="minorHAnsi" w:cstheme="minorHAnsi"/>
                <w:b/>
              </w:rPr>
              <w:t>JOSE DAVID ROMERO HERNANDEZ</w:t>
            </w:r>
            <w:r w:rsidRPr="004328DD">
              <w:rPr>
                <w:rFonts w:asciiTheme="minorHAnsi" w:hAnsiTheme="minorHAnsi" w:cstheme="minorHAnsi"/>
              </w:rPr>
              <w:t xml:space="preserve">, por </w:t>
            </w:r>
            <w:r>
              <w:rPr>
                <w:rFonts w:asciiTheme="minorHAnsi" w:hAnsiTheme="minorHAnsi" w:cstheme="minorHAnsi"/>
              </w:rPr>
              <w:t>compra de CPU completo para Unidad de Comunicaciones.</w:t>
            </w:r>
          </w:p>
        </w:tc>
        <w:tc>
          <w:tcPr>
            <w:tcW w:w="1985" w:type="dxa"/>
            <w:tcBorders>
              <w:top w:val="single" w:sz="4" w:space="0" w:color="auto"/>
              <w:left w:val="nil"/>
              <w:bottom w:val="single" w:sz="4" w:space="0" w:color="auto"/>
              <w:right w:val="single" w:sz="4" w:space="0" w:color="auto"/>
            </w:tcBorders>
            <w:shd w:val="clear" w:color="auto" w:fill="auto"/>
            <w:vAlign w:val="center"/>
          </w:tcPr>
          <w:p w:rsidR="006261E5" w:rsidRDefault="006261E5" w:rsidP="00AE307B">
            <w:pPr>
              <w:jc w:val="center"/>
              <w:rPr>
                <w:rFonts w:asciiTheme="minorHAnsi" w:hAnsiTheme="minorHAnsi" w:cstheme="minorHAnsi"/>
                <w:bCs/>
                <w:color w:val="000000"/>
              </w:rPr>
            </w:pPr>
            <w:r w:rsidRPr="000271D7">
              <w:rPr>
                <w:rFonts w:ascii="Calibri" w:hAnsi="Calibri" w:cs="Calibri"/>
                <w:lang w:val="es-SV" w:eastAsia="es-SV"/>
              </w:rPr>
              <w:t xml:space="preserve">Fondo </w:t>
            </w:r>
            <w:r>
              <w:rPr>
                <w:rFonts w:ascii="Calibri" w:hAnsi="Calibri" w:cs="Calibri"/>
                <w:lang w:val="es-SV" w:eastAsia="es-SV"/>
              </w:rPr>
              <w:t>municipal</w:t>
            </w:r>
          </w:p>
        </w:tc>
        <w:tc>
          <w:tcPr>
            <w:tcW w:w="1701" w:type="dxa"/>
            <w:tcBorders>
              <w:top w:val="single" w:sz="4" w:space="0" w:color="auto"/>
              <w:left w:val="nil"/>
              <w:bottom w:val="single" w:sz="4" w:space="0" w:color="auto"/>
              <w:right w:val="single" w:sz="4" w:space="0" w:color="auto"/>
            </w:tcBorders>
            <w:shd w:val="clear" w:color="auto" w:fill="auto"/>
            <w:vAlign w:val="center"/>
          </w:tcPr>
          <w:p w:rsidR="006261E5" w:rsidRPr="0016206E" w:rsidRDefault="006261E5" w:rsidP="00AE307B">
            <w:pPr>
              <w:jc w:val="center"/>
              <w:rPr>
                <w:rFonts w:asciiTheme="minorHAnsi" w:hAnsiTheme="minorHAnsi" w:cstheme="minorHAnsi"/>
              </w:rPr>
            </w:pPr>
            <w:r>
              <w:rPr>
                <w:rFonts w:asciiTheme="minorHAnsi" w:hAnsiTheme="minorHAnsi" w:cstheme="minorHAnsi"/>
              </w:rPr>
              <w:t xml:space="preserve">$      </w:t>
            </w:r>
            <w:r>
              <w:rPr>
                <w:rFonts w:asciiTheme="minorHAnsi" w:hAnsiTheme="minorHAnsi" w:cstheme="minorHAnsi"/>
                <w:bCs/>
                <w:color w:val="000000"/>
              </w:rPr>
              <w:t xml:space="preserve"> 620.00</w:t>
            </w:r>
          </w:p>
        </w:tc>
      </w:tr>
      <w:tr w:rsidR="006261E5" w:rsidRPr="003973E4" w:rsidTr="00AE307B">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6261E5" w:rsidRPr="00D03BB3" w:rsidRDefault="00B74B9E" w:rsidP="00AE307B">
            <w:pPr>
              <w:jc w:val="center"/>
              <w:rPr>
                <w:rFonts w:ascii="Calibri" w:hAnsi="Calibri" w:cs="Calibri"/>
                <w:color w:val="000000"/>
                <w:lang w:val="es-SV" w:eastAsia="es-SV"/>
              </w:rPr>
            </w:pPr>
            <w:r>
              <w:rPr>
                <w:rFonts w:ascii="Calibri" w:hAnsi="Calibri" w:cs="Calibri"/>
                <w:color w:val="000000"/>
                <w:lang w:val="es-SV" w:eastAsia="es-SV"/>
              </w:rPr>
              <w:t>3</w:t>
            </w:r>
          </w:p>
        </w:tc>
        <w:tc>
          <w:tcPr>
            <w:tcW w:w="4434" w:type="dxa"/>
            <w:tcBorders>
              <w:top w:val="single" w:sz="4" w:space="0" w:color="auto"/>
              <w:left w:val="nil"/>
              <w:bottom w:val="single" w:sz="4" w:space="0" w:color="auto"/>
              <w:right w:val="single" w:sz="4" w:space="0" w:color="auto"/>
            </w:tcBorders>
            <w:shd w:val="clear" w:color="auto" w:fill="auto"/>
            <w:vAlign w:val="center"/>
          </w:tcPr>
          <w:p w:rsidR="006261E5" w:rsidRPr="0016206E" w:rsidRDefault="006261E5" w:rsidP="00AE307B">
            <w:pPr>
              <w:rPr>
                <w:rFonts w:asciiTheme="minorHAnsi" w:hAnsiTheme="minorHAnsi" w:cstheme="minorHAnsi"/>
              </w:rPr>
            </w:pPr>
            <w:r w:rsidRPr="004328DD">
              <w:rPr>
                <w:rFonts w:asciiTheme="minorHAnsi" w:hAnsiTheme="minorHAnsi" w:cstheme="minorHAnsi"/>
              </w:rPr>
              <w:t xml:space="preserve">Pago </w:t>
            </w:r>
            <w:r>
              <w:rPr>
                <w:rFonts w:asciiTheme="minorHAnsi" w:hAnsiTheme="minorHAnsi" w:cstheme="minorHAnsi"/>
              </w:rPr>
              <w:t>a</w:t>
            </w:r>
            <w:r w:rsidRPr="004328DD">
              <w:rPr>
                <w:rFonts w:asciiTheme="minorHAnsi" w:hAnsiTheme="minorHAnsi" w:cstheme="minorHAnsi"/>
              </w:rPr>
              <w:t xml:space="preserve"> </w:t>
            </w:r>
            <w:r w:rsidRPr="009C5D9D">
              <w:rPr>
                <w:rFonts w:asciiTheme="minorHAnsi" w:hAnsiTheme="minorHAnsi" w:cstheme="minorHAnsi"/>
                <w:b/>
              </w:rPr>
              <w:t>JOSE DAVID ROMERO HERNANDEZ</w:t>
            </w:r>
            <w:r w:rsidRPr="004328DD">
              <w:rPr>
                <w:rFonts w:asciiTheme="minorHAnsi" w:hAnsiTheme="minorHAnsi" w:cstheme="minorHAnsi"/>
              </w:rPr>
              <w:t xml:space="preserve">, por </w:t>
            </w:r>
            <w:r>
              <w:rPr>
                <w:rFonts w:asciiTheme="minorHAnsi" w:hAnsiTheme="minorHAnsi" w:cstheme="minorHAnsi"/>
              </w:rPr>
              <w:t>compra Impresora para Unidad de Comunicaciones.</w:t>
            </w:r>
          </w:p>
        </w:tc>
        <w:tc>
          <w:tcPr>
            <w:tcW w:w="1985" w:type="dxa"/>
            <w:tcBorders>
              <w:top w:val="single" w:sz="4" w:space="0" w:color="auto"/>
              <w:left w:val="nil"/>
              <w:bottom w:val="single" w:sz="4" w:space="0" w:color="auto"/>
              <w:right w:val="single" w:sz="4" w:space="0" w:color="auto"/>
            </w:tcBorders>
            <w:shd w:val="clear" w:color="auto" w:fill="auto"/>
            <w:vAlign w:val="center"/>
          </w:tcPr>
          <w:p w:rsidR="006261E5" w:rsidRDefault="006261E5" w:rsidP="00AE307B">
            <w:pPr>
              <w:jc w:val="center"/>
              <w:rPr>
                <w:rFonts w:asciiTheme="minorHAnsi" w:hAnsiTheme="minorHAnsi" w:cstheme="minorHAnsi"/>
                <w:bCs/>
                <w:color w:val="000000"/>
              </w:rPr>
            </w:pPr>
            <w:r w:rsidRPr="000271D7">
              <w:rPr>
                <w:rFonts w:ascii="Calibri" w:hAnsi="Calibri" w:cs="Calibri"/>
                <w:lang w:val="es-SV" w:eastAsia="es-SV"/>
              </w:rPr>
              <w:t xml:space="preserve">Fondo </w:t>
            </w:r>
            <w:r>
              <w:rPr>
                <w:rFonts w:ascii="Calibri" w:hAnsi="Calibri" w:cs="Calibri"/>
                <w:lang w:val="es-SV" w:eastAsia="es-SV"/>
              </w:rPr>
              <w:t>municipal</w:t>
            </w:r>
          </w:p>
        </w:tc>
        <w:tc>
          <w:tcPr>
            <w:tcW w:w="1701" w:type="dxa"/>
            <w:tcBorders>
              <w:top w:val="single" w:sz="4" w:space="0" w:color="auto"/>
              <w:left w:val="nil"/>
              <w:bottom w:val="single" w:sz="4" w:space="0" w:color="auto"/>
              <w:right w:val="single" w:sz="4" w:space="0" w:color="auto"/>
            </w:tcBorders>
            <w:shd w:val="clear" w:color="auto" w:fill="auto"/>
            <w:vAlign w:val="center"/>
          </w:tcPr>
          <w:p w:rsidR="006261E5" w:rsidRPr="0016206E" w:rsidRDefault="006261E5" w:rsidP="00AE307B">
            <w:pPr>
              <w:jc w:val="center"/>
              <w:rPr>
                <w:rFonts w:asciiTheme="minorHAnsi" w:hAnsiTheme="minorHAnsi" w:cstheme="minorHAnsi"/>
              </w:rPr>
            </w:pPr>
            <w:r>
              <w:rPr>
                <w:rFonts w:asciiTheme="minorHAnsi" w:hAnsiTheme="minorHAnsi" w:cstheme="minorHAnsi"/>
              </w:rPr>
              <w:t xml:space="preserve">$      </w:t>
            </w:r>
            <w:r>
              <w:rPr>
                <w:rFonts w:asciiTheme="minorHAnsi" w:hAnsiTheme="minorHAnsi" w:cstheme="minorHAnsi"/>
                <w:bCs/>
                <w:color w:val="000000"/>
              </w:rPr>
              <w:t xml:space="preserve"> 398.00</w:t>
            </w:r>
          </w:p>
        </w:tc>
      </w:tr>
    </w:tbl>
    <w:p w:rsidR="006261E5" w:rsidRDefault="006261E5" w:rsidP="006261E5">
      <w:pPr>
        <w:spacing w:line="276" w:lineRule="auto"/>
        <w:jc w:val="both"/>
        <w:rPr>
          <w:rFonts w:ascii="Calibri" w:eastAsia="Calibri" w:hAnsi="Calibri" w:cs="Calibri"/>
          <w:color w:val="000000"/>
        </w:rPr>
      </w:pPr>
      <w:r w:rsidRPr="00E507ED">
        <w:rPr>
          <w:rFonts w:ascii="Calibri" w:hAnsi="Calibri" w:cs="Calibri"/>
        </w:rPr>
        <w:lastRenderedPageBreak/>
        <w:t xml:space="preserve">Se deja constancia que </w:t>
      </w:r>
      <w:r>
        <w:rPr>
          <w:rFonts w:ascii="Calibri" w:hAnsi="Calibri" w:cs="Calibri"/>
        </w:rPr>
        <w:t>los concejales</w:t>
      </w:r>
      <w:r w:rsidRPr="00E507ED">
        <w:rPr>
          <w:rFonts w:ascii="Calibri" w:hAnsi="Calibri" w:cs="Calibri"/>
        </w:rPr>
        <w:t xml:space="preserve"> </w:t>
      </w:r>
      <w:r>
        <w:rPr>
          <w:rFonts w:ascii="Calibri" w:hAnsi="Calibri" w:cs="Calibri"/>
        </w:rPr>
        <w:t xml:space="preserve">Verónica Marisol Flores Rivas, </w:t>
      </w:r>
      <w:r w:rsidRPr="0016206E">
        <w:rPr>
          <w:rFonts w:ascii="Calibri" w:hAnsi="Calibri" w:cs="Calibri"/>
          <w:color w:val="000000"/>
        </w:rPr>
        <w:t>Blanca Lidia Romero de Menjivar</w:t>
      </w:r>
      <w:r>
        <w:rPr>
          <w:rFonts w:ascii="Calibri" w:hAnsi="Calibri" w:cs="Calibri"/>
          <w:color w:val="000000"/>
        </w:rPr>
        <w:t xml:space="preserve">, Claudia Elizabeth Castro de Argueta, David Jaime Bonilla Hernández y </w:t>
      </w:r>
      <w:r w:rsidRPr="0016206E">
        <w:rPr>
          <w:rFonts w:ascii="Calibri" w:hAnsi="Calibri" w:cs="Calibri"/>
          <w:color w:val="000000"/>
        </w:rPr>
        <w:t>Pedro Antonio Hernández Ponce</w:t>
      </w:r>
      <w:r>
        <w:rPr>
          <w:rFonts w:ascii="Calibri" w:hAnsi="Calibri" w:cs="Calibri"/>
          <w:color w:val="000000"/>
        </w:rPr>
        <w:t xml:space="preserve"> </w:t>
      </w:r>
      <w:r>
        <w:rPr>
          <w:rFonts w:ascii="Calibri" w:eastAsia="Calibri" w:hAnsi="Calibri" w:cs="Calibri"/>
          <w:lang w:val="es-SV" w:eastAsia="en-US"/>
        </w:rPr>
        <w:t>no votan</w:t>
      </w:r>
      <w:r w:rsidRPr="00E507ED">
        <w:rPr>
          <w:rFonts w:ascii="Calibri" w:eastAsia="Calibri" w:hAnsi="Calibri" w:cs="Calibri"/>
          <w:lang w:val="es-SV" w:eastAsia="en-US"/>
        </w:rPr>
        <w:t xml:space="preserve"> a favor del gasto</w:t>
      </w:r>
      <w:r w:rsidRPr="00F54803">
        <w:rPr>
          <w:rFonts w:ascii="Calibri" w:hAnsi="Calibri" w:cs="Calibri"/>
          <w:color w:val="000000"/>
        </w:rPr>
        <w:t xml:space="preserve"> </w:t>
      </w:r>
      <w:r>
        <w:rPr>
          <w:rFonts w:ascii="Calibri" w:hAnsi="Calibri" w:cs="Calibri"/>
          <w:color w:val="000000"/>
        </w:rPr>
        <w:t xml:space="preserve">consignado en casilla uno, el cual se </w:t>
      </w:r>
      <w:r>
        <w:rPr>
          <w:rFonts w:ascii="Calibri" w:eastAsia="Calibri" w:hAnsi="Calibri" w:cs="Calibri"/>
          <w:color w:val="000000"/>
          <w:lang w:eastAsia="en-US"/>
        </w:rPr>
        <w:t xml:space="preserve">aprueba con cinco votos, haciendo valer voto de calidad que corresponde a Alcaldesa Municipal conforme a lo establecido en </w:t>
      </w:r>
      <w:r w:rsidRPr="00802451">
        <w:rPr>
          <w:rFonts w:ascii="Calibri" w:hAnsi="Calibri" w:cs="Calibri"/>
          <w:color w:val="000000"/>
        </w:rPr>
        <w:t>art. 43 del Código municipal</w:t>
      </w:r>
      <w:r>
        <w:rPr>
          <w:rFonts w:ascii="Calibri" w:hAnsi="Calibri" w:cs="Calibri"/>
          <w:color w:val="000000"/>
        </w:rPr>
        <w:t>.</w:t>
      </w:r>
      <w:r w:rsidRPr="00E507ED">
        <w:rPr>
          <w:rFonts w:ascii="Calibri" w:hAnsi="Calibri" w:cs="Calibri"/>
        </w:rPr>
        <w:t xml:space="preserve"> Certifíquese  y Comuníquese.-</w:t>
      </w:r>
      <w:r>
        <w:rPr>
          <w:rFonts w:ascii="Calibri" w:hAnsi="Calibri" w:cs="Calibri"/>
        </w:rPr>
        <w:t xml:space="preserve"> </w:t>
      </w:r>
      <w:r w:rsidRPr="00591218">
        <w:rPr>
          <w:rFonts w:ascii="Calibri" w:hAnsi="Calibri" w:cs="Calibri"/>
          <w:b/>
        </w:rPr>
        <w:t xml:space="preserve">ACUERDO NÚMERO </w:t>
      </w:r>
      <w:r>
        <w:rPr>
          <w:rFonts w:ascii="Calibri" w:hAnsi="Calibri" w:cs="Calibri"/>
          <w:b/>
        </w:rPr>
        <w:t xml:space="preserve">TRES. </w:t>
      </w:r>
      <w:r>
        <w:rPr>
          <w:rFonts w:ascii="Calibri" w:eastAsia="Calibri" w:hAnsi="Calibri" w:cs="Calibri"/>
          <w:color w:val="000000"/>
        </w:rPr>
        <w:t xml:space="preserve">Visto el informe del Arquitecto José Antonio Gómez Guzmán, Director Unidad de Planificación Territorial y Proyectos Municipales, mediante la cual expone la necesidad de cancelar cuenta bancaria que la municipalidad tiene en Banco Atlántida El Salvador, S.A., por motivo </w:t>
      </w:r>
      <w:r w:rsidR="00B74B9E">
        <w:rPr>
          <w:rFonts w:ascii="Calibri" w:eastAsia="Calibri" w:hAnsi="Calibri" w:cs="Calibri"/>
          <w:color w:val="000000"/>
        </w:rPr>
        <w:t>de haber finalizado el proyecto</w:t>
      </w:r>
      <w:r>
        <w:rPr>
          <w:rFonts w:ascii="Calibri" w:eastAsia="Calibri" w:hAnsi="Calibri" w:cs="Calibri"/>
          <w:color w:val="000000"/>
        </w:rPr>
        <w:t xml:space="preserve"> para el cual fue utilizada, y se encuentra sin disponibilidad de fondos, por lo cual, de conformidad a lo establecido en </w:t>
      </w:r>
      <w:r w:rsidRPr="004B2695">
        <w:rPr>
          <w:rFonts w:ascii="Calibri" w:eastAsia="Calibri" w:hAnsi="Calibri" w:cs="Calibri"/>
          <w:color w:val="000000"/>
        </w:rPr>
        <w:t>los arts. 203, 204 ord. 3° de la Constitución</w:t>
      </w:r>
      <w:r>
        <w:rPr>
          <w:rFonts w:ascii="Calibri" w:eastAsia="Calibri" w:hAnsi="Calibri" w:cs="Calibri"/>
          <w:color w:val="000000"/>
        </w:rPr>
        <w:t xml:space="preserve">, 31 num. 1 y 4 del código municipal, </w:t>
      </w:r>
      <w:r>
        <w:rPr>
          <w:rFonts w:ascii="Calibri" w:eastAsia="Calibri" w:hAnsi="Calibri" w:cs="Calibri"/>
          <w:b/>
          <w:color w:val="000000"/>
        </w:rPr>
        <w:t>SE ACUERDA:</w:t>
      </w:r>
      <w:r>
        <w:rPr>
          <w:rFonts w:ascii="Calibri" w:eastAsia="Calibri" w:hAnsi="Calibri" w:cs="Calibri"/>
          <w:color w:val="000000"/>
        </w:rPr>
        <w:t xml:space="preserve"> Autorizar la cancelación de la cuenta bancaria número 0103-01-011263-6 del Banco Atlántida El Salvador, S.A., denominada “Alcaldía Municipal de Suchitoto - Cooperación Junta de Andalucía – Proyecto Desarrollo Turístico Cultural y Convivencia Ciudadana en el Municipio de Suchitoto”. </w:t>
      </w:r>
      <w:r w:rsidRPr="00BB0710">
        <w:rPr>
          <w:rFonts w:ascii="Calibri" w:eastAsia="Calibri" w:hAnsi="Calibri" w:cs="Calibri"/>
        </w:rPr>
        <w:t>Certifíquese</w:t>
      </w:r>
      <w:r w:rsidRPr="00802451">
        <w:rPr>
          <w:rFonts w:ascii="Calibri" w:eastAsia="Calibri" w:hAnsi="Calibri" w:cs="Calibri"/>
        </w:rPr>
        <w:t xml:space="preserve"> y Comuníquese.-</w:t>
      </w:r>
      <w:r>
        <w:rPr>
          <w:rFonts w:ascii="Calibri" w:eastAsia="Calibri" w:hAnsi="Calibri" w:cs="Calibri"/>
        </w:rPr>
        <w:t xml:space="preserve"> </w:t>
      </w:r>
      <w:r w:rsidRPr="00591218">
        <w:rPr>
          <w:rFonts w:ascii="Calibri" w:hAnsi="Calibri" w:cs="Calibri"/>
          <w:b/>
        </w:rPr>
        <w:t xml:space="preserve">ACUERDO NÚMERO </w:t>
      </w:r>
      <w:r>
        <w:rPr>
          <w:rFonts w:ascii="Calibri" w:hAnsi="Calibri" w:cs="Calibri"/>
          <w:b/>
        </w:rPr>
        <w:t xml:space="preserve">CUATRO. </w:t>
      </w:r>
      <w:r>
        <w:rPr>
          <w:rFonts w:ascii="Calibri" w:eastAsia="Calibri" w:hAnsi="Calibri" w:cs="Calibri"/>
        </w:rPr>
        <w:t xml:space="preserve">De conformidad a lo </w:t>
      </w:r>
      <w:r>
        <w:rPr>
          <w:rFonts w:ascii="Calibri" w:eastAsia="Calibri" w:hAnsi="Calibri" w:cs="Calibri"/>
          <w:color w:val="000000"/>
        </w:rPr>
        <w:t xml:space="preserve">establecido en </w:t>
      </w:r>
      <w:r w:rsidRPr="004B2695">
        <w:rPr>
          <w:rFonts w:ascii="Calibri" w:eastAsia="Calibri" w:hAnsi="Calibri" w:cs="Calibri"/>
          <w:color w:val="000000"/>
        </w:rPr>
        <w:t>los arts. 203, 204 ord. 3° de la Constitución</w:t>
      </w:r>
      <w:r>
        <w:rPr>
          <w:rFonts w:ascii="Calibri" w:eastAsia="Calibri" w:hAnsi="Calibri" w:cs="Calibri"/>
          <w:color w:val="000000"/>
        </w:rPr>
        <w:t xml:space="preserve">, 31 num. 1 y 4 del código municipal, </w:t>
      </w:r>
      <w:r>
        <w:rPr>
          <w:rFonts w:ascii="Calibri" w:eastAsia="Calibri" w:hAnsi="Calibri" w:cs="Calibri"/>
          <w:b/>
          <w:color w:val="000000"/>
        </w:rPr>
        <w:t xml:space="preserve">SE ACUERDA: </w:t>
      </w:r>
      <w:r>
        <w:rPr>
          <w:rFonts w:ascii="Calibri" w:eastAsia="Calibri" w:hAnsi="Calibri" w:cs="Calibri"/>
          <w:color w:val="000000"/>
        </w:rPr>
        <w:t>autorizar la activación de la siguiente cuenta bancaria, en el Banco Hipotecario de El Salvador:</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699"/>
        <w:gridCol w:w="6662"/>
      </w:tblGrid>
      <w:tr w:rsidR="006261E5" w:rsidRPr="00BB0710" w:rsidTr="00AE307B">
        <w:tc>
          <w:tcPr>
            <w:tcW w:w="570" w:type="dxa"/>
            <w:shd w:val="clear" w:color="auto" w:fill="auto"/>
          </w:tcPr>
          <w:p w:rsidR="006261E5" w:rsidRPr="00BB0710" w:rsidRDefault="006261E5" w:rsidP="00AE307B">
            <w:pPr>
              <w:spacing w:line="276" w:lineRule="auto"/>
              <w:jc w:val="center"/>
              <w:rPr>
                <w:rFonts w:asciiTheme="minorHAnsi" w:eastAsia="Calibri" w:hAnsiTheme="minorHAnsi" w:cstheme="minorHAnsi"/>
                <w:b/>
                <w:lang w:val="es-MX" w:eastAsia="es-MX"/>
              </w:rPr>
            </w:pPr>
            <w:r w:rsidRPr="00BB0710">
              <w:rPr>
                <w:rFonts w:asciiTheme="minorHAnsi" w:eastAsia="Calibri" w:hAnsiTheme="minorHAnsi" w:cstheme="minorHAnsi"/>
                <w:b/>
                <w:lang w:val="es-MX" w:eastAsia="es-MX"/>
              </w:rPr>
              <w:t>No.</w:t>
            </w:r>
          </w:p>
        </w:tc>
        <w:tc>
          <w:tcPr>
            <w:tcW w:w="1699" w:type="dxa"/>
            <w:shd w:val="clear" w:color="auto" w:fill="auto"/>
          </w:tcPr>
          <w:p w:rsidR="006261E5" w:rsidRPr="00BB0710" w:rsidRDefault="006261E5" w:rsidP="00AE307B">
            <w:pPr>
              <w:spacing w:line="276" w:lineRule="auto"/>
              <w:jc w:val="center"/>
              <w:rPr>
                <w:rFonts w:asciiTheme="minorHAnsi" w:eastAsia="Calibri" w:hAnsiTheme="minorHAnsi" w:cstheme="minorHAnsi"/>
                <w:b/>
                <w:lang w:val="es-MX" w:eastAsia="es-MX"/>
              </w:rPr>
            </w:pPr>
            <w:r w:rsidRPr="00BB0710">
              <w:rPr>
                <w:rFonts w:asciiTheme="minorHAnsi" w:eastAsia="Calibri" w:hAnsiTheme="minorHAnsi" w:cstheme="minorHAnsi"/>
                <w:b/>
                <w:lang w:val="es-MX" w:eastAsia="es-MX"/>
              </w:rPr>
              <w:t>No. CUENTA</w:t>
            </w:r>
          </w:p>
        </w:tc>
        <w:tc>
          <w:tcPr>
            <w:tcW w:w="6662" w:type="dxa"/>
            <w:shd w:val="clear" w:color="auto" w:fill="auto"/>
          </w:tcPr>
          <w:p w:rsidR="006261E5" w:rsidRPr="00BB0710" w:rsidRDefault="006261E5" w:rsidP="00AE307B">
            <w:pPr>
              <w:spacing w:line="276" w:lineRule="auto"/>
              <w:jc w:val="center"/>
              <w:rPr>
                <w:rFonts w:asciiTheme="minorHAnsi" w:eastAsia="Calibri" w:hAnsiTheme="minorHAnsi" w:cstheme="minorHAnsi"/>
                <w:b/>
                <w:lang w:val="es-MX" w:eastAsia="es-MX"/>
              </w:rPr>
            </w:pPr>
            <w:r w:rsidRPr="00BB0710">
              <w:rPr>
                <w:rFonts w:asciiTheme="minorHAnsi" w:eastAsia="Calibri" w:hAnsiTheme="minorHAnsi" w:cstheme="minorHAnsi"/>
                <w:b/>
                <w:lang w:val="es-MX" w:eastAsia="es-MX"/>
              </w:rPr>
              <w:t>NOMBRE  CUENTA</w:t>
            </w:r>
          </w:p>
        </w:tc>
      </w:tr>
      <w:tr w:rsidR="006261E5" w:rsidRPr="0029424D" w:rsidTr="00AE307B">
        <w:trPr>
          <w:trHeight w:val="1000"/>
        </w:trPr>
        <w:tc>
          <w:tcPr>
            <w:tcW w:w="570" w:type="dxa"/>
            <w:shd w:val="clear" w:color="auto" w:fill="auto"/>
            <w:vAlign w:val="center"/>
          </w:tcPr>
          <w:p w:rsidR="006261E5" w:rsidRPr="00BB0710" w:rsidRDefault="006261E5" w:rsidP="00AE307B">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1</w:t>
            </w:r>
          </w:p>
        </w:tc>
        <w:tc>
          <w:tcPr>
            <w:tcW w:w="1699" w:type="dxa"/>
            <w:shd w:val="clear" w:color="auto" w:fill="auto"/>
          </w:tcPr>
          <w:p w:rsidR="006261E5" w:rsidRPr="00BB0710" w:rsidRDefault="006261E5" w:rsidP="00AE307B">
            <w:pPr>
              <w:spacing w:line="276" w:lineRule="auto"/>
              <w:jc w:val="center"/>
              <w:rPr>
                <w:rFonts w:asciiTheme="minorHAnsi" w:eastAsia="Calibri" w:hAnsiTheme="minorHAnsi" w:cstheme="minorHAnsi"/>
                <w:lang w:val="es-MX" w:eastAsia="es-MX"/>
              </w:rPr>
            </w:pPr>
          </w:p>
          <w:p w:rsidR="006261E5" w:rsidRPr="00BB0710" w:rsidRDefault="006261E5" w:rsidP="00AE307B">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00460010343</w:t>
            </w:r>
          </w:p>
        </w:tc>
        <w:tc>
          <w:tcPr>
            <w:tcW w:w="6662" w:type="dxa"/>
            <w:shd w:val="clear" w:color="auto" w:fill="auto"/>
          </w:tcPr>
          <w:p w:rsidR="006261E5" w:rsidRPr="00BB0710" w:rsidRDefault="006261E5" w:rsidP="00AE307B">
            <w:pPr>
              <w:spacing w:line="276" w:lineRule="auto"/>
              <w:jc w:val="both"/>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Tesorería Municipal de Suchitoto</w:t>
            </w:r>
            <w:r>
              <w:rPr>
                <w:rFonts w:asciiTheme="minorHAnsi" w:eastAsia="Calibri" w:hAnsiTheme="minorHAnsi" w:cstheme="minorHAnsi"/>
                <w:lang w:val="es-MX" w:eastAsia="es-MX"/>
              </w:rPr>
              <w:t xml:space="preserve"> </w:t>
            </w:r>
            <w:r w:rsidRPr="00BB0710">
              <w:rPr>
                <w:rFonts w:asciiTheme="minorHAnsi" w:eastAsia="Calibri" w:hAnsiTheme="minorHAnsi" w:cstheme="minorHAnsi"/>
                <w:lang w:val="es-MX" w:eastAsia="es-MX"/>
              </w:rPr>
              <w:t>/</w:t>
            </w:r>
            <w:r>
              <w:rPr>
                <w:rFonts w:asciiTheme="minorHAnsi" w:eastAsia="Calibri" w:hAnsiTheme="minorHAnsi" w:cstheme="minorHAnsi"/>
                <w:lang w:val="es-MX" w:eastAsia="es-MX"/>
              </w:rPr>
              <w:t xml:space="preserve"> Construcción cancha de basquetbol, fase I, Comunidad el Bario, Cantón Platanares </w:t>
            </w:r>
          </w:p>
        </w:tc>
      </w:tr>
    </w:tbl>
    <w:p w:rsidR="006261E5" w:rsidRPr="004F7639" w:rsidRDefault="006261E5" w:rsidP="006261E5">
      <w:pPr>
        <w:spacing w:line="276" w:lineRule="auto"/>
        <w:jc w:val="both"/>
        <w:rPr>
          <w:rFonts w:ascii="Calibri" w:hAnsi="Calibri" w:cs="Calibri"/>
        </w:rPr>
      </w:pPr>
      <w:r w:rsidRPr="00BB0710">
        <w:rPr>
          <w:rFonts w:ascii="Calibri" w:eastAsia="Calibri" w:hAnsi="Calibri" w:cs="Calibri"/>
        </w:rPr>
        <w:t>Certifíquese</w:t>
      </w:r>
      <w:r w:rsidRPr="00802451">
        <w:rPr>
          <w:rFonts w:ascii="Calibri" w:eastAsia="Calibri" w:hAnsi="Calibri" w:cs="Calibri"/>
        </w:rPr>
        <w:t xml:space="preserve"> y Comuníquese.-</w:t>
      </w:r>
      <w:r>
        <w:rPr>
          <w:rFonts w:ascii="Calibri" w:eastAsia="Calibri" w:hAnsi="Calibri" w:cs="Calibri"/>
        </w:rPr>
        <w:t xml:space="preserve"> </w:t>
      </w:r>
      <w:r w:rsidR="005D08FD" w:rsidRPr="00802451">
        <w:rPr>
          <w:rFonts w:ascii="Calibri" w:eastAsia="Calibri" w:hAnsi="Calibri" w:cs="Calibri"/>
          <w:b/>
          <w:color w:val="000000"/>
        </w:rPr>
        <w:t xml:space="preserve">ACUERDO NÚMERO </w:t>
      </w:r>
      <w:r w:rsidR="005D08FD">
        <w:rPr>
          <w:rFonts w:ascii="Calibri" w:eastAsia="Calibri" w:hAnsi="Calibri" w:cs="Calibri"/>
          <w:b/>
        </w:rPr>
        <w:t>CINCO</w:t>
      </w:r>
      <w:r w:rsidR="005D08FD" w:rsidRPr="00E507ED">
        <w:rPr>
          <w:rFonts w:ascii="Calibri" w:eastAsia="Calibri" w:hAnsi="Calibri" w:cs="Calibri"/>
          <w:b/>
        </w:rPr>
        <w:t>.</w:t>
      </w:r>
      <w:r w:rsidR="005D08FD">
        <w:rPr>
          <w:rFonts w:ascii="Calibri" w:eastAsia="Calibri" w:hAnsi="Calibri" w:cs="Calibri"/>
          <w:b/>
        </w:rPr>
        <w:t xml:space="preserve"> </w:t>
      </w:r>
      <w:r w:rsidR="005D08FD">
        <w:rPr>
          <w:rFonts w:ascii="Calibri" w:eastAsia="Calibri" w:hAnsi="Calibri" w:cs="Calibri"/>
        </w:rPr>
        <w:t>Considerando que a esta fecha persisten las restricciones a las actividades económicas debido a la pandemia por COVID19, lo cual ha incidido en la baja recaudación tributaria de esta municipalidad, d</w:t>
      </w:r>
      <w:r w:rsidR="005D08FD" w:rsidRPr="004B2695">
        <w:rPr>
          <w:rFonts w:ascii="Calibri" w:eastAsia="Calibri" w:hAnsi="Calibri" w:cs="Calibri"/>
          <w:color w:val="000000"/>
        </w:rPr>
        <w:t>e conformidad a lo establecido en los arts. 203, 2</w:t>
      </w:r>
      <w:r w:rsidR="005D08FD">
        <w:rPr>
          <w:rFonts w:ascii="Calibri" w:eastAsia="Calibri" w:hAnsi="Calibri" w:cs="Calibri"/>
          <w:color w:val="000000"/>
        </w:rPr>
        <w:t xml:space="preserve">04 ord. 3° de la Constitución, </w:t>
      </w:r>
      <w:r w:rsidR="005D08FD" w:rsidRPr="004B2695">
        <w:rPr>
          <w:rFonts w:ascii="Calibri" w:eastAsia="Calibri" w:hAnsi="Calibri" w:cs="Calibri"/>
          <w:color w:val="000000"/>
        </w:rPr>
        <w:t xml:space="preserve">art. </w:t>
      </w:r>
      <w:r w:rsidR="005D08FD">
        <w:rPr>
          <w:rFonts w:ascii="Calibri" w:eastAsia="Calibri" w:hAnsi="Calibri" w:cs="Calibri"/>
          <w:color w:val="000000"/>
        </w:rPr>
        <w:t xml:space="preserve">2, 4, 68, </w:t>
      </w:r>
      <w:r w:rsidR="005D08FD" w:rsidRPr="004B2695">
        <w:rPr>
          <w:rFonts w:ascii="Calibri" w:eastAsia="Calibri" w:hAnsi="Calibri" w:cs="Calibri"/>
          <w:color w:val="000000"/>
        </w:rPr>
        <w:t>91 del Código Municipal,</w:t>
      </w:r>
      <w:r w:rsidR="005D08FD">
        <w:rPr>
          <w:rFonts w:ascii="Calibri" w:eastAsia="Calibri" w:hAnsi="Calibri" w:cs="Calibri"/>
          <w:color w:val="000000"/>
        </w:rPr>
        <w:t xml:space="preserve"> </w:t>
      </w:r>
      <w:r w:rsidR="005D08FD">
        <w:rPr>
          <w:rFonts w:ascii="Calibri" w:hAnsi="Calibri" w:cs="Calibri"/>
          <w:color w:val="000000"/>
          <w:lang w:val="es-SV"/>
        </w:rPr>
        <w:t xml:space="preserve">Decretos Legislativos N° </w:t>
      </w:r>
      <w:r w:rsidR="005D08FD" w:rsidRPr="006B31C6">
        <w:rPr>
          <w:rFonts w:ascii="Calibri" w:hAnsi="Calibri" w:cs="Calibri"/>
          <w:color w:val="000000"/>
          <w:lang w:val="es-SV"/>
        </w:rPr>
        <w:t>623, 624 y 625</w:t>
      </w:r>
      <w:r w:rsidR="005D08FD">
        <w:rPr>
          <w:rFonts w:ascii="Calibri" w:hAnsi="Calibri" w:cs="Calibri"/>
          <w:color w:val="000000"/>
          <w:lang w:val="es-SV"/>
        </w:rPr>
        <w:t xml:space="preserve"> del </w:t>
      </w:r>
      <w:r w:rsidR="005D08FD" w:rsidRPr="006B31C6">
        <w:rPr>
          <w:rFonts w:ascii="Calibri" w:hAnsi="Calibri" w:cs="Calibri"/>
          <w:color w:val="000000"/>
          <w:lang w:val="es-SV"/>
        </w:rPr>
        <w:t>16/04/2020</w:t>
      </w:r>
      <w:r w:rsidR="005D08FD">
        <w:rPr>
          <w:rFonts w:ascii="Calibri" w:hAnsi="Calibri" w:cs="Calibri"/>
          <w:color w:val="000000"/>
          <w:lang w:val="es-SV"/>
        </w:rPr>
        <w:t xml:space="preserve">, </w:t>
      </w:r>
      <w:r w:rsidR="005D08FD" w:rsidRPr="004B2695">
        <w:rPr>
          <w:rFonts w:ascii="Calibri" w:eastAsia="Calibri" w:hAnsi="Calibri" w:cs="Calibri"/>
          <w:b/>
          <w:color w:val="000000"/>
        </w:rPr>
        <w:t>SE ACUERDA:</w:t>
      </w:r>
      <w:r w:rsidR="005D08FD">
        <w:rPr>
          <w:rFonts w:ascii="Calibri" w:eastAsia="Calibri" w:hAnsi="Calibri" w:cs="Calibri"/>
          <w:color w:val="000000"/>
        </w:rPr>
        <w:t xml:space="preserve"> Autorizar la Transferencia de fondos por la cantidad de Seis mil  dólares ($ 6,000.00) de la cuenta bancaria de FODES 75% a la cuenta bancaria de Fondo Municipal, para el pago de salarios correspondiente al mes de Julio de dos mil veinte</w:t>
      </w:r>
      <w:r w:rsidR="005D08FD">
        <w:rPr>
          <w:rFonts w:ascii="Calibri" w:hAnsi="Calibri" w:cs="Calibri"/>
          <w:color w:val="000000"/>
          <w:lang w:val="es-SV"/>
        </w:rPr>
        <w:t xml:space="preserve">. </w:t>
      </w:r>
      <w:r w:rsidR="005D08FD">
        <w:rPr>
          <w:rFonts w:ascii="Calibri" w:eastAsia="Calibri" w:hAnsi="Calibri" w:cs="Calibri"/>
          <w:color w:val="000000"/>
        </w:rPr>
        <w:t xml:space="preserve"> </w:t>
      </w:r>
      <w:r w:rsidR="005D08FD" w:rsidRPr="00E507ED">
        <w:rPr>
          <w:rFonts w:ascii="Calibri" w:hAnsi="Calibri" w:cs="Calibri"/>
        </w:rPr>
        <w:t xml:space="preserve">Se deja constancia que </w:t>
      </w:r>
      <w:r w:rsidR="005D08FD">
        <w:rPr>
          <w:rFonts w:ascii="Calibri" w:hAnsi="Calibri" w:cs="Calibri"/>
        </w:rPr>
        <w:t>los concejales</w:t>
      </w:r>
      <w:r w:rsidR="005D08FD" w:rsidRPr="00E507ED">
        <w:rPr>
          <w:rFonts w:ascii="Calibri" w:hAnsi="Calibri" w:cs="Calibri"/>
        </w:rPr>
        <w:t xml:space="preserve"> </w:t>
      </w:r>
      <w:r w:rsidR="005D08FD">
        <w:rPr>
          <w:rFonts w:ascii="Calibri" w:hAnsi="Calibri" w:cs="Calibri"/>
        </w:rPr>
        <w:t>Verónica Marisol Flores Rivas</w:t>
      </w:r>
      <w:r w:rsidR="005D08FD">
        <w:rPr>
          <w:rFonts w:ascii="Calibri" w:hAnsi="Calibri" w:cs="Calibri"/>
          <w:color w:val="000000"/>
        </w:rPr>
        <w:t xml:space="preserve">, Blanca Lidia Romero de Menjivar, David Jaime Bonilla Hernández y </w:t>
      </w:r>
      <w:r w:rsidR="005D08FD" w:rsidRPr="0016206E">
        <w:rPr>
          <w:rFonts w:ascii="Calibri" w:hAnsi="Calibri" w:cs="Calibri"/>
          <w:color w:val="000000"/>
        </w:rPr>
        <w:t>Pedro Antonio Hernández Ponce</w:t>
      </w:r>
      <w:r w:rsidR="005D08FD">
        <w:rPr>
          <w:rFonts w:ascii="Calibri" w:hAnsi="Calibri" w:cs="Calibri"/>
          <w:color w:val="000000"/>
        </w:rPr>
        <w:t xml:space="preserve"> </w:t>
      </w:r>
      <w:r w:rsidR="005D08FD">
        <w:rPr>
          <w:rFonts w:ascii="Calibri" w:eastAsia="Calibri" w:hAnsi="Calibri" w:cs="Calibri"/>
          <w:lang w:val="es-SV" w:eastAsia="en-US"/>
        </w:rPr>
        <w:t>no votan</w:t>
      </w:r>
      <w:r w:rsidR="005D08FD" w:rsidRPr="00E507ED">
        <w:rPr>
          <w:rFonts w:ascii="Calibri" w:eastAsia="Calibri" w:hAnsi="Calibri" w:cs="Calibri"/>
          <w:lang w:val="es-SV" w:eastAsia="en-US"/>
        </w:rPr>
        <w:t xml:space="preserve"> a favor de</w:t>
      </w:r>
      <w:r w:rsidR="005D08FD">
        <w:rPr>
          <w:rFonts w:ascii="Calibri" w:eastAsia="Calibri" w:hAnsi="Calibri" w:cs="Calibri"/>
          <w:lang w:val="es-SV" w:eastAsia="en-US"/>
        </w:rPr>
        <w:t xml:space="preserve"> </w:t>
      </w:r>
      <w:r w:rsidR="005D08FD" w:rsidRPr="00E507ED">
        <w:rPr>
          <w:rFonts w:ascii="Calibri" w:eastAsia="Calibri" w:hAnsi="Calibri" w:cs="Calibri"/>
          <w:lang w:val="es-SV" w:eastAsia="en-US"/>
        </w:rPr>
        <w:t>l</w:t>
      </w:r>
      <w:r w:rsidR="005D08FD">
        <w:rPr>
          <w:rFonts w:ascii="Calibri" w:eastAsia="Calibri" w:hAnsi="Calibri" w:cs="Calibri"/>
          <w:lang w:val="es-SV" w:eastAsia="en-US"/>
        </w:rPr>
        <w:t>a</w:t>
      </w:r>
      <w:r w:rsidR="005D08FD" w:rsidRPr="00E507ED">
        <w:rPr>
          <w:rFonts w:ascii="Calibri" w:eastAsia="Calibri" w:hAnsi="Calibri" w:cs="Calibri"/>
          <w:lang w:val="es-SV" w:eastAsia="en-US"/>
        </w:rPr>
        <w:t xml:space="preserve"> presente</w:t>
      </w:r>
      <w:r w:rsidR="005D08FD">
        <w:rPr>
          <w:rFonts w:ascii="Calibri" w:eastAsia="Calibri" w:hAnsi="Calibri" w:cs="Calibri"/>
          <w:lang w:val="es-SV" w:eastAsia="en-US"/>
        </w:rPr>
        <w:t xml:space="preserve"> transferencia</w:t>
      </w:r>
      <w:r w:rsidR="005D08FD" w:rsidRPr="00E507ED">
        <w:rPr>
          <w:rFonts w:ascii="Calibri" w:hAnsi="Calibri" w:cs="Calibri"/>
        </w:rPr>
        <w:t>. Certifíquese  y Comuníquese.-</w:t>
      </w:r>
      <w:r w:rsidR="005D08FD">
        <w:rPr>
          <w:rFonts w:ascii="Calibri" w:hAnsi="Calibri" w:cs="Calibri"/>
        </w:rPr>
        <w:t xml:space="preserve"> </w:t>
      </w:r>
      <w:r w:rsidR="005D08FD" w:rsidRPr="00802451">
        <w:rPr>
          <w:rFonts w:ascii="Calibri" w:eastAsia="Calibri" w:hAnsi="Calibri" w:cs="Calibri"/>
          <w:b/>
          <w:color w:val="000000"/>
        </w:rPr>
        <w:t xml:space="preserve">ACUERDO NÚMERO </w:t>
      </w:r>
      <w:r w:rsidR="005D08FD">
        <w:rPr>
          <w:rFonts w:ascii="Calibri" w:eastAsia="Calibri" w:hAnsi="Calibri" w:cs="Calibri"/>
          <w:b/>
        </w:rPr>
        <w:t>SEIS</w:t>
      </w:r>
      <w:r w:rsidR="005D08FD" w:rsidRPr="00E507ED">
        <w:rPr>
          <w:rFonts w:ascii="Calibri" w:eastAsia="Calibri" w:hAnsi="Calibri" w:cs="Calibri"/>
          <w:b/>
        </w:rPr>
        <w:t>.</w:t>
      </w:r>
      <w:r w:rsidR="005D08FD">
        <w:rPr>
          <w:rFonts w:ascii="Calibri" w:eastAsia="Calibri" w:hAnsi="Calibri" w:cs="Calibri"/>
          <w:b/>
        </w:rPr>
        <w:t xml:space="preserve"> </w:t>
      </w:r>
      <w:r w:rsidR="005D08FD">
        <w:rPr>
          <w:rFonts w:ascii="Calibri" w:eastAsia="Calibri" w:hAnsi="Calibri" w:cs="Calibri"/>
        </w:rPr>
        <w:t>Considerando que a esta fecha persisten las restricciones a las actividades económicas debido a la pandemia por COVID19, lo cual ha incidido en la baja recaudación tributaria de esta municipalidad, d</w:t>
      </w:r>
      <w:r w:rsidR="005D08FD" w:rsidRPr="004B2695">
        <w:rPr>
          <w:rFonts w:ascii="Calibri" w:eastAsia="Calibri" w:hAnsi="Calibri" w:cs="Calibri"/>
          <w:color w:val="000000"/>
        </w:rPr>
        <w:t>e conformidad a lo establecido en los arts. 203, 2</w:t>
      </w:r>
      <w:r w:rsidR="005D08FD">
        <w:rPr>
          <w:rFonts w:ascii="Calibri" w:eastAsia="Calibri" w:hAnsi="Calibri" w:cs="Calibri"/>
          <w:color w:val="000000"/>
        </w:rPr>
        <w:t xml:space="preserve">04 ord. 3° de la Constitución, </w:t>
      </w:r>
      <w:r w:rsidR="005D08FD" w:rsidRPr="004B2695">
        <w:rPr>
          <w:rFonts w:ascii="Calibri" w:eastAsia="Calibri" w:hAnsi="Calibri" w:cs="Calibri"/>
          <w:color w:val="000000"/>
        </w:rPr>
        <w:t xml:space="preserve">art. </w:t>
      </w:r>
      <w:r w:rsidR="005D08FD">
        <w:rPr>
          <w:rFonts w:ascii="Calibri" w:eastAsia="Calibri" w:hAnsi="Calibri" w:cs="Calibri"/>
          <w:color w:val="000000"/>
        </w:rPr>
        <w:t xml:space="preserve">2, 4, 68, </w:t>
      </w:r>
      <w:r w:rsidR="005D08FD" w:rsidRPr="004B2695">
        <w:rPr>
          <w:rFonts w:ascii="Calibri" w:eastAsia="Calibri" w:hAnsi="Calibri" w:cs="Calibri"/>
          <w:color w:val="000000"/>
        </w:rPr>
        <w:t>91 del Código Municipal,</w:t>
      </w:r>
      <w:r w:rsidR="005D08FD">
        <w:rPr>
          <w:rFonts w:ascii="Calibri" w:eastAsia="Calibri" w:hAnsi="Calibri" w:cs="Calibri"/>
          <w:color w:val="000000"/>
        </w:rPr>
        <w:t xml:space="preserve"> </w:t>
      </w:r>
      <w:r w:rsidR="005D08FD">
        <w:rPr>
          <w:rFonts w:ascii="Calibri" w:hAnsi="Calibri" w:cs="Calibri"/>
          <w:color w:val="000000"/>
          <w:lang w:val="es-SV"/>
        </w:rPr>
        <w:t xml:space="preserve">Decretos Legislativos N° </w:t>
      </w:r>
      <w:r w:rsidR="005D08FD" w:rsidRPr="006B31C6">
        <w:rPr>
          <w:rFonts w:ascii="Calibri" w:hAnsi="Calibri" w:cs="Calibri"/>
          <w:color w:val="000000"/>
          <w:lang w:val="es-SV"/>
        </w:rPr>
        <w:t>623, 624 y 625</w:t>
      </w:r>
      <w:r w:rsidR="005D08FD">
        <w:rPr>
          <w:rFonts w:ascii="Calibri" w:hAnsi="Calibri" w:cs="Calibri"/>
          <w:color w:val="000000"/>
          <w:lang w:val="es-SV"/>
        </w:rPr>
        <w:t xml:space="preserve"> del </w:t>
      </w:r>
      <w:r w:rsidR="005D08FD" w:rsidRPr="006B31C6">
        <w:rPr>
          <w:rFonts w:ascii="Calibri" w:hAnsi="Calibri" w:cs="Calibri"/>
          <w:color w:val="000000"/>
          <w:lang w:val="es-SV"/>
        </w:rPr>
        <w:t>16/04/2020</w:t>
      </w:r>
      <w:r w:rsidR="005D08FD">
        <w:rPr>
          <w:rFonts w:ascii="Calibri" w:hAnsi="Calibri" w:cs="Calibri"/>
          <w:color w:val="000000"/>
          <w:lang w:val="es-SV"/>
        </w:rPr>
        <w:t xml:space="preserve">, </w:t>
      </w:r>
      <w:r w:rsidR="005D08FD" w:rsidRPr="004B2695">
        <w:rPr>
          <w:rFonts w:ascii="Calibri" w:eastAsia="Calibri" w:hAnsi="Calibri" w:cs="Calibri"/>
          <w:b/>
          <w:color w:val="000000"/>
        </w:rPr>
        <w:t>SE ACUERDA:</w:t>
      </w:r>
      <w:r w:rsidR="005D08FD">
        <w:rPr>
          <w:rFonts w:ascii="Calibri" w:eastAsia="Calibri" w:hAnsi="Calibri" w:cs="Calibri"/>
          <w:color w:val="000000"/>
        </w:rPr>
        <w:t xml:space="preserve"> Autorizar la Transferencia de fondos por la </w:t>
      </w:r>
      <w:r w:rsidR="005D08FD">
        <w:rPr>
          <w:rFonts w:ascii="Calibri" w:eastAsia="Calibri" w:hAnsi="Calibri" w:cs="Calibri"/>
          <w:color w:val="000000"/>
        </w:rPr>
        <w:lastRenderedPageBreak/>
        <w:t>cantidad de Tres mil quinientos  dólares ($ 3,500.00) de la cuenta bancaria de FODES 75% a la cuenta bancaria de Fondo Municipal – Puerto San Juan, para el pago de salarios correspondiente al mes de Julio de dos mil veinte</w:t>
      </w:r>
      <w:r w:rsidR="005D08FD">
        <w:rPr>
          <w:rFonts w:ascii="Calibri" w:hAnsi="Calibri" w:cs="Calibri"/>
          <w:color w:val="000000"/>
          <w:lang w:val="es-SV"/>
        </w:rPr>
        <w:t xml:space="preserve">. </w:t>
      </w:r>
      <w:r w:rsidR="005D08FD">
        <w:rPr>
          <w:rFonts w:ascii="Calibri" w:eastAsia="Calibri" w:hAnsi="Calibri" w:cs="Calibri"/>
          <w:color w:val="000000"/>
        </w:rPr>
        <w:t xml:space="preserve"> </w:t>
      </w:r>
      <w:r w:rsidR="005D08FD" w:rsidRPr="00E507ED">
        <w:rPr>
          <w:rFonts w:ascii="Calibri" w:hAnsi="Calibri" w:cs="Calibri"/>
        </w:rPr>
        <w:t xml:space="preserve">Se deja constancia que </w:t>
      </w:r>
      <w:r w:rsidR="005D08FD">
        <w:rPr>
          <w:rFonts w:ascii="Calibri" w:hAnsi="Calibri" w:cs="Calibri"/>
        </w:rPr>
        <w:t>los concejales</w:t>
      </w:r>
      <w:r w:rsidR="005D08FD" w:rsidRPr="00E507ED">
        <w:rPr>
          <w:rFonts w:ascii="Calibri" w:hAnsi="Calibri" w:cs="Calibri"/>
        </w:rPr>
        <w:t xml:space="preserve"> </w:t>
      </w:r>
      <w:r w:rsidR="005D08FD">
        <w:rPr>
          <w:rFonts w:ascii="Calibri" w:hAnsi="Calibri" w:cs="Calibri"/>
        </w:rPr>
        <w:t>Verónica Marisol Flores Rivas</w:t>
      </w:r>
      <w:r w:rsidR="005D08FD">
        <w:rPr>
          <w:rFonts w:ascii="Calibri" w:hAnsi="Calibri" w:cs="Calibri"/>
          <w:color w:val="000000"/>
        </w:rPr>
        <w:t xml:space="preserve">, Blanca Lidia Romero de Menjivar, David Jaime Bonilla Hernández y </w:t>
      </w:r>
      <w:r w:rsidR="005D08FD" w:rsidRPr="0016206E">
        <w:rPr>
          <w:rFonts w:ascii="Calibri" w:hAnsi="Calibri" w:cs="Calibri"/>
          <w:color w:val="000000"/>
        </w:rPr>
        <w:t>Pedro Antonio Hernández Ponce</w:t>
      </w:r>
      <w:r w:rsidR="005D08FD">
        <w:rPr>
          <w:rFonts w:ascii="Calibri" w:hAnsi="Calibri" w:cs="Calibri"/>
          <w:color w:val="000000"/>
        </w:rPr>
        <w:t xml:space="preserve"> </w:t>
      </w:r>
      <w:r w:rsidR="005D08FD">
        <w:rPr>
          <w:rFonts w:ascii="Calibri" w:eastAsia="Calibri" w:hAnsi="Calibri" w:cs="Calibri"/>
          <w:lang w:val="es-SV" w:eastAsia="en-US"/>
        </w:rPr>
        <w:t>no votan</w:t>
      </w:r>
      <w:r w:rsidR="005D08FD" w:rsidRPr="00E507ED">
        <w:rPr>
          <w:rFonts w:ascii="Calibri" w:eastAsia="Calibri" w:hAnsi="Calibri" w:cs="Calibri"/>
          <w:lang w:val="es-SV" w:eastAsia="en-US"/>
        </w:rPr>
        <w:t xml:space="preserve"> a favor de</w:t>
      </w:r>
      <w:r w:rsidR="005D08FD">
        <w:rPr>
          <w:rFonts w:ascii="Calibri" w:eastAsia="Calibri" w:hAnsi="Calibri" w:cs="Calibri"/>
          <w:lang w:val="es-SV" w:eastAsia="en-US"/>
        </w:rPr>
        <w:t xml:space="preserve"> </w:t>
      </w:r>
      <w:r w:rsidR="005D08FD" w:rsidRPr="00E507ED">
        <w:rPr>
          <w:rFonts w:ascii="Calibri" w:eastAsia="Calibri" w:hAnsi="Calibri" w:cs="Calibri"/>
          <w:lang w:val="es-SV" w:eastAsia="en-US"/>
        </w:rPr>
        <w:t>l</w:t>
      </w:r>
      <w:r w:rsidR="005D08FD">
        <w:rPr>
          <w:rFonts w:ascii="Calibri" w:eastAsia="Calibri" w:hAnsi="Calibri" w:cs="Calibri"/>
          <w:lang w:val="es-SV" w:eastAsia="en-US"/>
        </w:rPr>
        <w:t>a</w:t>
      </w:r>
      <w:r w:rsidR="005D08FD" w:rsidRPr="00E507ED">
        <w:rPr>
          <w:rFonts w:ascii="Calibri" w:eastAsia="Calibri" w:hAnsi="Calibri" w:cs="Calibri"/>
          <w:lang w:val="es-SV" w:eastAsia="en-US"/>
        </w:rPr>
        <w:t xml:space="preserve"> presente</w:t>
      </w:r>
      <w:r w:rsidR="005D08FD">
        <w:rPr>
          <w:rFonts w:ascii="Calibri" w:eastAsia="Calibri" w:hAnsi="Calibri" w:cs="Calibri"/>
          <w:lang w:val="es-SV" w:eastAsia="en-US"/>
        </w:rPr>
        <w:t xml:space="preserve"> transferencia</w:t>
      </w:r>
      <w:r w:rsidR="005D08FD" w:rsidRPr="00E507ED">
        <w:rPr>
          <w:rFonts w:ascii="Calibri" w:hAnsi="Calibri" w:cs="Calibri"/>
        </w:rPr>
        <w:t>. Certifíquese  y Comuníquese.-</w:t>
      </w:r>
      <w:r w:rsidR="005D08FD">
        <w:rPr>
          <w:rFonts w:ascii="Calibri" w:hAnsi="Calibri" w:cs="Calibri"/>
        </w:rPr>
        <w:t xml:space="preserve"> </w:t>
      </w:r>
      <w:r w:rsidR="005D08FD" w:rsidRPr="00802451">
        <w:rPr>
          <w:rFonts w:ascii="Calibri" w:eastAsia="Calibri" w:hAnsi="Calibri" w:cs="Calibri"/>
          <w:b/>
          <w:color w:val="000000"/>
        </w:rPr>
        <w:t xml:space="preserve">ACUERDO NÚMERO </w:t>
      </w:r>
      <w:r w:rsidR="005D08FD">
        <w:rPr>
          <w:rFonts w:ascii="Calibri" w:eastAsia="Calibri" w:hAnsi="Calibri" w:cs="Calibri"/>
          <w:b/>
          <w:color w:val="000000"/>
        </w:rPr>
        <w:t>SIETE.</w:t>
      </w:r>
      <w:r w:rsidR="005D08FD">
        <w:rPr>
          <w:rFonts w:ascii="Calibri" w:eastAsia="Calibri" w:hAnsi="Calibri" w:cs="Calibri"/>
          <w:color w:val="000000"/>
        </w:rPr>
        <w:t xml:space="preserve"> Considerando: </w:t>
      </w:r>
      <w:r w:rsidR="005D08FD">
        <w:rPr>
          <w:rFonts w:ascii="Calibri" w:eastAsia="Calibri" w:hAnsi="Calibri" w:cs="Calibri"/>
          <w:b/>
          <w:color w:val="000000"/>
        </w:rPr>
        <w:t>a)</w:t>
      </w:r>
      <w:r w:rsidR="005D08FD">
        <w:rPr>
          <w:rFonts w:ascii="Calibri" w:eastAsia="Calibri" w:hAnsi="Calibri" w:cs="Calibri"/>
          <w:color w:val="000000"/>
        </w:rPr>
        <w:t xml:space="preserve"> que producto de las</w:t>
      </w:r>
      <w:r w:rsidR="005D08FD" w:rsidRPr="006B31C6">
        <w:rPr>
          <w:rFonts w:ascii="Calibri" w:hAnsi="Calibri" w:cs="Calibri"/>
          <w:color w:val="000000"/>
          <w:lang w:val="es-SV"/>
        </w:rPr>
        <w:t xml:space="preserve"> </w:t>
      </w:r>
      <w:r w:rsidR="005D08FD">
        <w:rPr>
          <w:rFonts w:ascii="Calibri" w:hAnsi="Calibri" w:cs="Calibri"/>
          <w:color w:val="000000"/>
          <w:lang w:val="es-SV"/>
        </w:rPr>
        <w:t xml:space="preserve">restricciones a la circulación y libertad de tránsito en el territorio nacional, así como la disminución de diversas actividades económicas y recreativas originadas a causa de la declaratoria de </w:t>
      </w:r>
      <w:r w:rsidR="005D08FD" w:rsidRPr="0044227E">
        <w:rPr>
          <w:rFonts w:ascii="Calibri" w:hAnsi="Calibri" w:cs="Calibri"/>
          <w:color w:val="000000"/>
          <w:lang w:val="es-SV"/>
        </w:rPr>
        <w:t>Estado de Emergencia Nacion</w:t>
      </w:r>
      <w:r w:rsidR="005D08FD">
        <w:rPr>
          <w:rFonts w:ascii="Calibri" w:hAnsi="Calibri" w:cs="Calibri"/>
          <w:color w:val="000000"/>
          <w:lang w:val="es-SV"/>
        </w:rPr>
        <w:t xml:space="preserve">al de la Pandemia por COVID-19, </w:t>
      </w:r>
      <w:r w:rsidR="005D08FD" w:rsidRPr="0044227E">
        <w:rPr>
          <w:rFonts w:ascii="Calibri" w:hAnsi="Calibri" w:cs="Calibri"/>
          <w:color w:val="000000"/>
          <w:lang w:val="es-SV"/>
        </w:rPr>
        <w:t xml:space="preserve">en decreto legislativo N° 593, </w:t>
      </w:r>
      <w:r w:rsidR="005D08FD">
        <w:rPr>
          <w:rFonts w:ascii="Calibri" w:hAnsi="Calibri" w:cs="Calibri"/>
          <w:color w:val="000000"/>
          <w:lang w:val="es-SV"/>
        </w:rPr>
        <w:t xml:space="preserve">de fecha 14-III-20 y sus reformas y prórrogas, la municipalidad de Suchitoto ha enfrentado una significativa disminución en sus ingresos, especialmente en lo recaudación  por el funcionamiento del Centro Turístico Puerto San Juan; </w:t>
      </w:r>
      <w:r w:rsidR="005D08FD">
        <w:rPr>
          <w:rFonts w:ascii="Calibri" w:hAnsi="Calibri" w:cs="Calibri"/>
          <w:b/>
          <w:color w:val="000000"/>
          <w:lang w:val="es-SV"/>
        </w:rPr>
        <w:t>b)</w:t>
      </w:r>
      <w:r w:rsidR="005D08FD">
        <w:rPr>
          <w:rFonts w:ascii="Calibri" w:hAnsi="Calibri" w:cs="Calibri"/>
          <w:color w:val="000000"/>
          <w:lang w:val="es-SV"/>
        </w:rPr>
        <w:t xml:space="preserve"> Que en previsión a este escenario financiero, la Asamblea Legislativa en fecha </w:t>
      </w:r>
      <w:r w:rsidR="005D08FD" w:rsidRPr="006B31C6">
        <w:rPr>
          <w:rFonts w:ascii="Calibri" w:hAnsi="Calibri" w:cs="Calibri"/>
          <w:color w:val="000000"/>
          <w:lang w:val="es-SV"/>
        </w:rPr>
        <w:t>16/04/2020</w:t>
      </w:r>
      <w:r w:rsidR="005D08FD">
        <w:rPr>
          <w:rFonts w:ascii="Calibri" w:hAnsi="Calibri" w:cs="Calibri"/>
          <w:color w:val="000000"/>
          <w:lang w:val="es-SV"/>
        </w:rPr>
        <w:t xml:space="preserve"> emitió los Decretos </w:t>
      </w:r>
      <w:r w:rsidR="005D08FD" w:rsidRPr="006B31C6">
        <w:rPr>
          <w:rFonts w:ascii="Calibri" w:hAnsi="Calibri" w:cs="Calibri"/>
          <w:color w:val="000000"/>
          <w:lang w:val="es-SV"/>
        </w:rPr>
        <w:t>N° 623, 624 y 625</w:t>
      </w:r>
      <w:r w:rsidR="005D08FD">
        <w:rPr>
          <w:rFonts w:ascii="Calibri" w:hAnsi="Calibri" w:cs="Calibri"/>
          <w:color w:val="000000"/>
          <w:lang w:val="es-SV"/>
        </w:rPr>
        <w:t xml:space="preserve"> que </w:t>
      </w:r>
      <w:r w:rsidR="005D08FD" w:rsidRPr="006B31C6">
        <w:rPr>
          <w:rFonts w:ascii="Calibri" w:hAnsi="Calibri" w:cs="Calibri"/>
          <w:color w:val="000000"/>
          <w:lang w:val="es-SV"/>
        </w:rPr>
        <w:t>autorizan la utilización de FODES marzo, abril y mayo para atender, combatir y prevenir la pandemia por COVID-19, pago de salarios, deudas y otros gastos de funcionamiento</w:t>
      </w:r>
      <w:r w:rsidR="005D08FD">
        <w:rPr>
          <w:rFonts w:ascii="Calibri" w:hAnsi="Calibri" w:cs="Calibri"/>
          <w:color w:val="000000"/>
          <w:lang w:val="es-SV"/>
        </w:rPr>
        <w:t xml:space="preserve">; por lo cual, </w:t>
      </w:r>
      <w:r w:rsidR="005D08FD" w:rsidRPr="004B2695">
        <w:rPr>
          <w:rFonts w:ascii="Calibri" w:eastAsia="Calibri" w:hAnsi="Calibri" w:cs="Calibri"/>
          <w:color w:val="000000"/>
        </w:rPr>
        <w:t xml:space="preserve">de conformidad a lo establecido en los arts. 203, 204 ord. 3° de la Constitución,  art. </w:t>
      </w:r>
      <w:r w:rsidR="005D08FD">
        <w:rPr>
          <w:rFonts w:ascii="Calibri" w:eastAsia="Calibri" w:hAnsi="Calibri" w:cs="Calibri"/>
          <w:color w:val="000000"/>
        </w:rPr>
        <w:t xml:space="preserve">2, 4, 68, </w:t>
      </w:r>
      <w:r w:rsidR="005D08FD" w:rsidRPr="004B2695">
        <w:rPr>
          <w:rFonts w:ascii="Calibri" w:eastAsia="Calibri" w:hAnsi="Calibri" w:cs="Calibri"/>
          <w:color w:val="000000"/>
        </w:rPr>
        <w:t>91 del Código Municipal,</w:t>
      </w:r>
      <w:r w:rsidR="005D08FD">
        <w:rPr>
          <w:rFonts w:ascii="Calibri" w:eastAsia="Calibri" w:hAnsi="Calibri" w:cs="Calibri"/>
          <w:color w:val="000000"/>
        </w:rPr>
        <w:t xml:space="preserve"> </w:t>
      </w:r>
      <w:r w:rsidR="005D08FD">
        <w:rPr>
          <w:rFonts w:ascii="Calibri" w:hAnsi="Calibri" w:cs="Calibri"/>
          <w:color w:val="000000"/>
          <w:lang w:val="es-SV"/>
        </w:rPr>
        <w:t xml:space="preserve">Decretos Legislativos N° </w:t>
      </w:r>
      <w:r w:rsidR="005D08FD" w:rsidRPr="006B31C6">
        <w:rPr>
          <w:rFonts w:ascii="Calibri" w:hAnsi="Calibri" w:cs="Calibri"/>
          <w:color w:val="000000"/>
          <w:lang w:val="es-SV"/>
        </w:rPr>
        <w:t>623, 624 y 625</w:t>
      </w:r>
      <w:r w:rsidR="005D08FD">
        <w:rPr>
          <w:rFonts w:ascii="Calibri" w:hAnsi="Calibri" w:cs="Calibri"/>
          <w:color w:val="000000"/>
          <w:lang w:val="es-SV"/>
        </w:rPr>
        <w:t xml:space="preserve"> del </w:t>
      </w:r>
      <w:r w:rsidR="005D08FD" w:rsidRPr="006B31C6">
        <w:rPr>
          <w:rFonts w:ascii="Calibri" w:hAnsi="Calibri" w:cs="Calibri"/>
          <w:color w:val="000000"/>
          <w:lang w:val="es-SV"/>
        </w:rPr>
        <w:t>16/04/2020</w:t>
      </w:r>
      <w:r w:rsidR="005D08FD">
        <w:rPr>
          <w:rFonts w:ascii="Calibri" w:hAnsi="Calibri" w:cs="Calibri"/>
          <w:color w:val="000000"/>
          <w:lang w:val="es-SV"/>
        </w:rPr>
        <w:t xml:space="preserve">, </w:t>
      </w:r>
      <w:r w:rsidR="005D08FD" w:rsidRPr="004B2695">
        <w:rPr>
          <w:rFonts w:ascii="Calibri" w:eastAsia="Calibri" w:hAnsi="Calibri" w:cs="Calibri"/>
          <w:b/>
          <w:color w:val="000000"/>
        </w:rPr>
        <w:t>SE ACUERDA:</w:t>
      </w:r>
      <w:r w:rsidR="005D08FD">
        <w:rPr>
          <w:rFonts w:ascii="Calibri" w:eastAsia="Calibri" w:hAnsi="Calibri" w:cs="Calibri"/>
          <w:color w:val="000000"/>
        </w:rPr>
        <w:t xml:space="preserve"> Autorizar la Transferencia de fondos por la cantidad de Mil dólares ($ 1,000.00) de la cuenta bancaria de FODES 25% a la cuenta bancaria de Fondo Municipal – Puerto san Juan, para cubrir pagos de gastos administrativos, relacionados al </w:t>
      </w:r>
      <w:r w:rsidR="005D08FD">
        <w:rPr>
          <w:rFonts w:ascii="Calibri" w:hAnsi="Calibri" w:cs="Calibri"/>
          <w:color w:val="000000"/>
          <w:lang w:val="es-SV"/>
        </w:rPr>
        <w:t xml:space="preserve">Centro Turístico Puerto San Juan. </w:t>
      </w:r>
      <w:r w:rsidR="005D08FD">
        <w:rPr>
          <w:rFonts w:ascii="Calibri" w:eastAsia="Calibri" w:hAnsi="Calibri" w:cs="Calibri"/>
          <w:color w:val="000000"/>
        </w:rPr>
        <w:t xml:space="preserve"> </w:t>
      </w:r>
      <w:r w:rsidR="005D08FD" w:rsidRPr="00E507ED">
        <w:rPr>
          <w:rFonts w:ascii="Calibri" w:hAnsi="Calibri" w:cs="Calibri"/>
        </w:rPr>
        <w:t xml:space="preserve">Se deja constancia que </w:t>
      </w:r>
      <w:r w:rsidR="005D08FD">
        <w:rPr>
          <w:rFonts w:ascii="Calibri" w:hAnsi="Calibri" w:cs="Calibri"/>
        </w:rPr>
        <w:t>los concejales</w:t>
      </w:r>
      <w:r w:rsidR="005D08FD" w:rsidRPr="00E507ED">
        <w:rPr>
          <w:rFonts w:ascii="Calibri" w:hAnsi="Calibri" w:cs="Calibri"/>
        </w:rPr>
        <w:t xml:space="preserve"> </w:t>
      </w:r>
      <w:r w:rsidR="005D08FD">
        <w:rPr>
          <w:rFonts w:ascii="Calibri" w:hAnsi="Calibri" w:cs="Calibri"/>
        </w:rPr>
        <w:t>Verónica Marisol Flores Rivas</w:t>
      </w:r>
      <w:r w:rsidR="005D08FD">
        <w:rPr>
          <w:rFonts w:ascii="Calibri" w:hAnsi="Calibri" w:cs="Calibri"/>
          <w:color w:val="000000"/>
        </w:rPr>
        <w:t xml:space="preserve">, Blanca Lidia Romero de Menjivar, David Jaime Bonilla Hernández y </w:t>
      </w:r>
      <w:r w:rsidR="005D08FD" w:rsidRPr="0016206E">
        <w:rPr>
          <w:rFonts w:ascii="Calibri" w:hAnsi="Calibri" w:cs="Calibri"/>
          <w:color w:val="000000"/>
        </w:rPr>
        <w:t>Pedro Antonio Hernández Ponce</w:t>
      </w:r>
      <w:r w:rsidR="005D08FD">
        <w:rPr>
          <w:rFonts w:ascii="Calibri" w:hAnsi="Calibri" w:cs="Calibri"/>
          <w:color w:val="000000"/>
        </w:rPr>
        <w:t xml:space="preserve"> </w:t>
      </w:r>
      <w:r w:rsidR="005D08FD">
        <w:rPr>
          <w:rFonts w:ascii="Calibri" w:eastAsia="Calibri" w:hAnsi="Calibri" w:cs="Calibri"/>
          <w:lang w:val="es-SV" w:eastAsia="en-US"/>
        </w:rPr>
        <w:t>no votan</w:t>
      </w:r>
      <w:r w:rsidR="005D08FD" w:rsidRPr="00E507ED">
        <w:rPr>
          <w:rFonts w:ascii="Calibri" w:eastAsia="Calibri" w:hAnsi="Calibri" w:cs="Calibri"/>
          <w:lang w:val="es-SV" w:eastAsia="en-US"/>
        </w:rPr>
        <w:t xml:space="preserve"> a favor de</w:t>
      </w:r>
      <w:r w:rsidR="005D08FD">
        <w:rPr>
          <w:rFonts w:ascii="Calibri" w:eastAsia="Calibri" w:hAnsi="Calibri" w:cs="Calibri"/>
          <w:lang w:val="es-SV" w:eastAsia="en-US"/>
        </w:rPr>
        <w:t xml:space="preserve"> </w:t>
      </w:r>
      <w:r w:rsidR="005D08FD" w:rsidRPr="00E507ED">
        <w:rPr>
          <w:rFonts w:ascii="Calibri" w:eastAsia="Calibri" w:hAnsi="Calibri" w:cs="Calibri"/>
          <w:lang w:val="es-SV" w:eastAsia="en-US"/>
        </w:rPr>
        <w:t>l</w:t>
      </w:r>
      <w:r w:rsidR="005D08FD">
        <w:rPr>
          <w:rFonts w:ascii="Calibri" w:eastAsia="Calibri" w:hAnsi="Calibri" w:cs="Calibri"/>
          <w:lang w:val="es-SV" w:eastAsia="en-US"/>
        </w:rPr>
        <w:t>a</w:t>
      </w:r>
      <w:r w:rsidR="005D08FD" w:rsidRPr="00E507ED">
        <w:rPr>
          <w:rFonts w:ascii="Calibri" w:eastAsia="Calibri" w:hAnsi="Calibri" w:cs="Calibri"/>
          <w:lang w:val="es-SV" w:eastAsia="en-US"/>
        </w:rPr>
        <w:t xml:space="preserve"> presente</w:t>
      </w:r>
      <w:r w:rsidR="005D08FD">
        <w:rPr>
          <w:rFonts w:ascii="Calibri" w:eastAsia="Calibri" w:hAnsi="Calibri" w:cs="Calibri"/>
          <w:lang w:val="es-SV" w:eastAsia="en-US"/>
        </w:rPr>
        <w:t xml:space="preserve"> transferencia</w:t>
      </w:r>
      <w:r w:rsidR="005D08FD" w:rsidRPr="00E507ED">
        <w:rPr>
          <w:rFonts w:ascii="Calibri" w:hAnsi="Calibri" w:cs="Calibri"/>
        </w:rPr>
        <w:t>. Certifíquese  y Comuníquese.-</w:t>
      </w:r>
      <w:r w:rsidR="005D08FD">
        <w:rPr>
          <w:rFonts w:ascii="Calibri" w:hAnsi="Calibri" w:cs="Calibri"/>
        </w:rPr>
        <w:t xml:space="preserve"> </w:t>
      </w:r>
      <w:r w:rsidR="005D08FD" w:rsidRPr="00802451">
        <w:rPr>
          <w:rFonts w:ascii="Calibri" w:eastAsia="Calibri" w:hAnsi="Calibri" w:cs="Calibri"/>
          <w:b/>
          <w:color w:val="000000"/>
        </w:rPr>
        <w:t xml:space="preserve">ACUERDO NÚMERO </w:t>
      </w:r>
      <w:r w:rsidR="005D08FD">
        <w:rPr>
          <w:rFonts w:ascii="Calibri" w:eastAsia="Calibri" w:hAnsi="Calibri" w:cs="Calibri"/>
          <w:b/>
          <w:color w:val="000000"/>
        </w:rPr>
        <w:t xml:space="preserve">OCHO. </w:t>
      </w:r>
      <w:r w:rsidR="005D08FD">
        <w:rPr>
          <w:rFonts w:ascii="Calibri" w:eastAsia="Calibri" w:hAnsi="Calibri" w:cs="Calibri"/>
        </w:rPr>
        <w:t>D</w:t>
      </w:r>
      <w:r w:rsidR="005D08FD" w:rsidRPr="004B2695">
        <w:rPr>
          <w:rFonts w:ascii="Calibri" w:eastAsia="Calibri" w:hAnsi="Calibri" w:cs="Calibri"/>
          <w:color w:val="000000"/>
        </w:rPr>
        <w:t>e conformidad a lo establecido en los arts. 203, 2</w:t>
      </w:r>
      <w:r w:rsidR="005D08FD">
        <w:rPr>
          <w:rFonts w:ascii="Calibri" w:eastAsia="Calibri" w:hAnsi="Calibri" w:cs="Calibri"/>
          <w:color w:val="000000"/>
        </w:rPr>
        <w:t xml:space="preserve">04 ord. 3° de la Constitución, </w:t>
      </w:r>
      <w:r w:rsidR="005D08FD" w:rsidRPr="004B2695">
        <w:rPr>
          <w:rFonts w:ascii="Calibri" w:eastAsia="Calibri" w:hAnsi="Calibri" w:cs="Calibri"/>
          <w:color w:val="000000"/>
        </w:rPr>
        <w:t xml:space="preserve">art. </w:t>
      </w:r>
      <w:r w:rsidR="005D08FD">
        <w:rPr>
          <w:rFonts w:ascii="Calibri" w:eastAsia="Calibri" w:hAnsi="Calibri" w:cs="Calibri"/>
          <w:color w:val="000000"/>
        </w:rPr>
        <w:t xml:space="preserve">2, 4, 68, </w:t>
      </w:r>
      <w:r w:rsidR="005D08FD" w:rsidRPr="004B2695">
        <w:rPr>
          <w:rFonts w:ascii="Calibri" w:eastAsia="Calibri" w:hAnsi="Calibri" w:cs="Calibri"/>
          <w:color w:val="000000"/>
        </w:rPr>
        <w:t>91 del Código Municipal,</w:t>
      </w:r>
      <w:r w:rsidR="005D08FD">
        <w:rPr>
          <w:rFonts w:ascii="Calibri" w:eastAsia="Calibri" w:hAnsi="Calibri" w:cs="Calibri"/>
          <w:color w:val="000000"/>
        </w:rPr>
        <w:t xml:space="preserve"> </w:t>
      </w:r>
      <w:r w:rsidR="005D08FD" w:rsidRPr="004B2695">
        <w:rPr>
          <w:rFonts w:ascii="Calibri" w:eastAsia="Calibri" w:hAnsi="Calibri" w:cs="Calibri"/>
          <w:b/>
          <w:color w:val="000000"/>
        </w:rPr>
        <w:t>SE ACUERDA:</w:t>
      </w:r>
      <w:r w:rsidR="005D08FD">
        <w:rPr>
          <w:rFonts w:ascii="Calibri" w:eastAsia="Calibri" w:hAnsi="Calibri" w:cs="Calibri"/>
          <w:color w:val="000000"/>
        </w:rPr>
        <w:t xml:space="preserve"> Autorizar la Transferencia de fondos por la cantidad de Diez  dólares ($ 10.00) de la cuenta bancaria “</w:t>
      </w:r>
      <w:r w:rsidR="005D08FD" w:rsidRPr="00D02779">
        <w:rPr>
          <w:rFonts w:ascii="Calibri" w:hAnsi="Calibri" w:cs="Calibri"/>
        </w:rPr>
        <w:t xml:space="preserve">Tesorería Municipal de Suchitoto / </w:t>
      </w:r>
      <w:r w:rsidR="005D08FD" w:rsidRPr="00D02779">
        <w:rPr>
          <w:rFonts w:ascii="Calibri" w:hAnsi="Calibri" w:cs="Calibri"/>
          <w:lang w:val="es-SV"/>
        </w:rPr>
        <w:t>Fondo de Emergencia de Recuperación y Reconstrucción Económica del País, por los efectos de la pandemia COVID19; y atención de necesidades prioritarias y proyectos derivados de la Emergencias por COVID19 y por la Alerta Roja por la Tormenta AMANDA</w:t>
      </w:r>
      <w:r w:rsidR="005D08FD">
        <w:rPr>
          <w:rFonts w:ascii="Calibri" w:hAnsi="Calibri" w:cs="Calibri"/>
          <w:lang w:val="es-SV"/>
        </w:rPr>
        <w:t>” a la cuenta bancaria “</w:t>
      </w:r>
      <w:r w:rsidR="005D08FD" w:rsidRPr="00A866E6">
        <w:rPr>
          <w:rFonts w:ascii="Calibri" w:hAnsi="Calibri" w:cs="Calibri"/>
        </w:rPr>
        <w:t xml:space="preserve">Tesorería Municipal de Suchitoto / </w:t>
      </w:r>
      <w:r w:rsidR="005D08FD" w:rsidRPr="00A866E6">
        <w:rPr>
          <w:rFonts w:ascii="Calibri" w:hAnsi="Calibri" w:cs="Calibri"/>
          <w:lang w:val="es-SV"/>
        </w:rPr>
        <w:t>Fondo de Emergencia de Recuperación y Reconstrucción Económica del País, por los efectos de la pandemia COVID19; y atención de necesidades prioritarias y proyectos derivados de la Emergencia por COVID19</w:t>
      </w:r>
      <w:r w:rsidR="005D08FD">
        <w:rPr>
          <w:rFonts w:ascii="Calibri" w:hAnsi="Calibri" w:cs="Calibri"/>
          <w:lang w:val="es-SV"/>
        </w:rPr>
        <w:t>” para pago de Chequera.</w:t>
      </w:r>
      <w:r w:rsidR="005D08FD">
        <w:rPr>
          <w:rFonts w:ascii="Calibri" w:eastAsia="Calibri" w:hAnsi="Calibri" w:cs="Calibri"/>
          <w:color w:val="000000"/>
        </w:rPr>
        <w:t xml:space="preserve"> </w:t>
      </w:r>
      <w:r w:rsidR="005D08FD" w:rsidRPr="00E507ED">
        <w:rPr>
          <w:rFonts w:ascii="Calibri" w:hAnsi="Calibri" w:cs="Calibri"/>
        </w:rPr>
        <w:t xml:space="preserve">Se deja constancia que </w:t>
      </w:r>
      <w:r w:rsidR="005D08FD">
        <w:rPr>
          <w:rFonts w:ascii="Calibri" w:hAnsi="Calibri" w:cs="Calibri"/>
        </w:rPr>
        <w:t>los concejales</w:t>
      </w:r>
      <w:r w:rsidR="005D08FD" w:rsidRPr="00E507ED">
        <w:rPr>
          <w:rFonts w:ascii="Calibri" w:hAnsi="Calibri" w:cs="Calibri"/>
        </w:rPr>
        <w:t xml:space="preserve"> </w:t>
      </w:r>
      <w:r w:rsidR="005D08FD">
        <w:rPr>
          <w:rFonts w:ascii="Calibri" w:hAnsi="Calibri" w:cs="Calibri"/>
        </w:rPr>
        <w:t>Verónica Marisol Flores Rivas</w:t>
      </w:r>
      <w:r w:rsidR="005D08FD">
        <w:rPr>
          <w:rFonts w:ascii="Calibri" w:hAnsi="Calibri" w:cs="Calibri"/>
          <w:color w:val="000000"/>
        </w:rPr>
        <w:t xml:space="preserve">, Blanca Lidia Romero de Menjivar, David Jaime Bonilla Hernández y </w:t>
      </w:r>
      <w:r w:rsidR="005D08FD" w:rsidRPr="0016206E">
        <w:rPr>
          <w:rFonts w:ascii="Calibri" w:hAnsi="Calibri" w:cs="Calibri"/>
          <w:color w:val="000000"/>
        </w:rPr>
        <w:t>Pedro Antonio Hernández Ponce</w:t>
      </w:r>
      <w:r w:rsidR="005D08FD">
        <w:rPr>
          <w:rFonts w:ascii="Calibri" w:hAnsi="Calibri" w:cs="Calibri"/>
          <w:color w:val="000000"/>
        </w:rPr>
        <w:t xml:space="preserve"> </w:t>
      </w:r>
      <w:r w:rsidR="005D08FD">
        <w:rPr>
          <w:rFonts w:ascii="Calibri" w:eastAsia="Calibri" w:hAnsi="Calibri" w:cs="Calibri"/>
          <w:lang w:val="es-SV" w:eastAsia="en-US"/>
        </w:rPr>
        <w:t>no votan</w:t>
      </w:r>
      <w:r w:rsidR="005D08FD" w:rsidRPr="00E507ED">
        <w:rPr>
          <w:rFonts w:ascii="Calibri" w:eastAsia="Calibri" w:hAnsi="Calibri" w:cs="Calibri"/>
          <w:lang w:val="es-SV" w:eastAsia="en-US"/>
        </w:rPr>
        <w:t xml:space="preserve"> a favor de</w:t>
      </w:r>
      <w:r w:rsidR="005D08FD">
        <w:rPr>
          <w:rFonts w:ascii="Calibri" w:eastAsia="Calibri" w:hAnsi="Calibri" w:cs="Calibri"/>
          <w:lang w:val="es-SV" w:eastAsia="en-US"/>
        </w:rPr>
        <w:t xml:space="preserve"> </w:t>
      </w:r>
      <w:r w:rsidR="005D08FD" w:rsidRPr="00E507ED">
        <w:rPr>
          <w:rFonts w:ascii="Calibri" w:eastAsia="Calibri" w:hAnsi="Calibri" w:cs="Calibri"/>
          <w:lang w:val="es-SV" w:eastAsia="en-US"/>
        </w:rPr>
        <w:t>l</w:t>
      </w:r>
      <w:r w:rsidR="005D08FD">
        <w:rPr>
          <w:rFonts w:ascii="Calibri" w:eastAsia="Calibri" w:hAnsi="Calibri" w:cs="Calibri"/>
          <w:lang w:val="es-SV" w:eastAsia="en-US"/>
        </w:rPr>
        <w:t>a</w:t>
      </w:r>
      <w:r w:rsidR="005D08FD" w:rsidRPr="00E507ED">
        <w:rPr>
          <w:rFonts w:ascii="Calibri" w:eastAsia="Calibri" w:hAnsi="Calibri" w:cs="Calibri"/>
          <w:lang w:val="es-SV" w:eastAsia="en-US"/>
        </w:rPr>
        <w:t xml:space="preserve"> presente</w:t>
      </w:r>
      <w:r w:rsidR="005D08FD">
        <w:rPr>
          <w:rFonts w:ascii="Calibri" w:eastAsia="Calibri" w:hAnsi="Calibri" w:cs="Calibri"/>
          <w:lang w:val="es-SV" w:eastAsia="en-US"/>
        </w:rPr>
        <w:t xml:space="preserve"> transferencia</w:t>
      </w:r>
      <w:r w:rsidR="005D08FD" w:rsidRPr="00E507ED">
        <w:rPr>
          <w:rFonts w:ascii="Calibri" w:hAnsi="Calibri" w:cs="Calibri"/>
        </w:rPr>
        <w:t>. Certifíquese  y Comuníquese.-</w:t>
      </w:r>
      <w:r w:rsidR="005D08FD">
        <w:rPr>
          <w:rFonts w:ascii="Calibri" w:hAnsi="Calibri" w:cs="Calibri"/>
        </w:rPr>
        <w:t xml:space="preserve"> </w:t>
      </w:r>
      <w:r w:rsidRPr="0016206E">
        <w:rPr>
          <w:rFonts w:ascii="Calibri" w:hAnsi="Calibri" w:cs="Calibri"/>
          <w:iCs/>
          <w:color w:val="000000"/>
        </w:rPr>
        <w:t xml:space="preserve">Y no habiendo más que </w:t>
      </w:r>
      <w:r w:rsidRPr="0016206E">
        <w:rPr>
          <w:rFonts w:ascii="Calibri" w:hAnsi="Calibri" w:cs="Calibri"/>
          <w:iCs/>
          <w:color w:val="000000"/>
        </w:rPr>
        <w:lastRenderedPageBreak/>
        <w:t xml:space="preserve">hacer constar en la presente acta damos por finalizada a las </w:t>
      </w:r>
      <w:r>
        <w:rPr>
          <w:rFonts w:ascii="Calibri" w:hAnsi="Calibri" w:cs="Calibri"/>
          <w:color w:val="000000"/>
        </w:rPr>
        <w:t>quince horas treinta minutos d</w:t>
      </w:r>
      <w:r w:rsidRPr="0016206E">
        <w:rPr>
          <w:rFonts w:ascii="Calibri" w:hAnsi="Calibri" w:cs="Calibri"/>
          <w:color w:val="000000"/>
        </w:rPr>
        <w:t xml:space="preserve">el día </w:t>
      </w:r>
      <w:r>
        <w:rPr>
          <w:rFonts w:ascii="Calibri" w:hAnsi="Calibri" w:cs="Calibri"/>
          <w:color w:val="000000"/>
        </w:rPr>
        <w:t>diecisiete de julio</w:t>
      </w:r>
      <w:r w:rsidRPr="0016206E">
        <w:rPr>
          <w:rFonts w:ascii="Calibri" w:hAnsi="Calibri" w:cs="Calibri"/>
          <w:color w:val="000000"/>
        </w:rPr>
        <w:t xml:space="preserve"> de dos mil veinte</w:t>
      </w:r>
      <w:r w:rsidRPr="0016206E">
        <w:rPr>
          <w:rFonts w:ascii="Calibri" w:hAnsi="Calibri" w:cs="Calibri"/>
          <w:iCs/>
          <w:color w:val="000000"/>
        </w:rPr>
        <w:t xml:space="preserve"> y firmamos.</w:t>
      </w:r>
    </w:p>
    <w:p w:rsidR="006261E5" w:rsidRDefault="006261E5" w:rsidP="006261E5">
      <w:pPr>
        <w:spacing w:line="276" w:lineRule="auto"/>
        <w:jc w:val="both"/>
        <w:rPr>
          <w:rFonts w:ascii="Calibri" w:eastAsia="Calibri" w:hAnsi="Calibri" w:cs="Calibri"/>
        </w:rPr>
      </w:pPr>
    </w:p>
    <w:p w:rsidR="006261E5" w:rsidRDefault="006261E5" w:rsidP="006261E5">
      <w:pPr>
        <w:spacing w:line="276" w:lineRule="auto"/>
        <w:jc w:val="both"/>
        <w:rPr>
          <w:rFonts w:ascii="Calibri" w:eastAsia="Calibri" w:hAnsi="Calibri" w:cs="Calibri"/>
        </w:rPr>
      </w:pPr>
    </w:p>
    <w:p w:rsidR="005D08FD" w:rsidRDefault="005D08FD" w:rsidP="006261E5">
      <w:pPr>
        <w:spacing w:line="276" w:lineRule="auto"/>
        <w:jc w:val="both"/>
        <w:rPr>
          <w:rFonts w:ascii="Calibri" w:eastAsia="Calibri" w:hAnsi="Calibri" w:cs="Calibri"/>
        </w:rPr>
      </w:pPr>
    </w:p>
    <w:p w:rsidR="006261E5" w:rsidRDefault="006261E5" w:rsidP="006261E5">
      <w:pPr>
        <w:spacing w:line="276" w:lineRule="auto"/>
        <w:jc w:val="both"/>
        <w:rPr>
          <w:rFonts w:ascii="Calibri" w:eastAsia="Calibri" w:hAnsi="Calibri" w:cs="Calibri"/>
        </w:rPr>
      </w:pPr>
    </w:p>
    <w:p w:rsidR="006261E5" w:rsidRPr="0016206E" w:rsidRDefault="006261E5" w:rsidP="006261E5">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6261E5" w:rsidRPr="0016206E" w:rsidRDefault="006261E5" w:rsidP="006261E5">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6261E5" w:rsidRPr="0016206E" w:rsidRDefault="006261E5" w:rsidP="006261E5">
      <w:pPr>
        <w:pStyle w:val="Textoindependiente2"/>
        <w:spacing w:after="0" w:line="276" w:lineRule="auto"/>
        <w:jc w:val="center"/>
        <w:rPr>
          <w:rFonts w:ascii="Calibri" w:hAnsi="Calibri" w:cs="Calibri"/>
          <w:b/>
          <w:color w:val="000000"/>
        </w:rPr>
      </w:pPr>
    </w:p>
    <w:p w:rsidR="006261E5" w:rsidRDefault="006261E5" w:rsidP="006261E5">
      <w:pPr>
        <w:pStyle w:val="Textoindependiente2"/>
        <w:spacing w:after="0" w:line="276" w:lineRule="auto"/>
        <w:jc w:val="center"/>
        <w:rPr>
          <w:rFonts w:ascii="Calibri" w:hAnsi="Calibri" w:cs="Calibri"/>
          <w:b/>
          <w:color w:val="000000"/>
        </w:rPr>
      </w:pPr>
    </w:p>
    <w:p w:rsidR="005D08FD" w:rsidRPr="0016206E" w:rsidRDefault="005D08FD" w:rsidP="006261E5">
      <w:pPr>
        <w:pStyle w:val="Textoindependiente2"/>
        <w:spacing w:after="0" w:line="276" w:lineRule="auto"/>
        <w:jc w:val="center"/>
        <w:rPr>
          <w:rFonts w:ascii="Calibri" w:hAnsi="Calibri" w:cs="Calibri"/>
          <w:b/>
          <w:color w:val="000000"/>
        </w:rPr>
      </w:pPr>
    </w:p>
    <w:p w:rsidR="006261E5" w:rsidRPr="00EF709D" w:rsidRDefault="006261E5" w:rsidP="006261E5">
      <w:pPr>
        <w:pStyle w:val="Textoindependiente2"/>
        <w:spacing w:after="0" w:line="276" w:lineRule="auto"/>
        <w:jc w:val="center"/>
        <w:rPr>
          <w:rFonts w:ascii="Calibri" w:hAnsi="Calibri" w:cs="Calibri"/>
          <w:b/>
        </w:rPr>
      </w:pPr>
    </w:p>
    <w:p w:rsidR="006261E5" w:rsidRPr="00EF709D" w:rsidRDefault="006261E5" w:rsidP="006261E5">
      <w:pPr>
        <w:pStyle w:val="Textoindependiente2"/>
        <w:spacing w:after="0" w:line="240" w:lineRule="auto"/>
        <w:ind w:left="708" w:hanging="708"/>
        <w:rPr>
          <w:rFonts w:ascii="Calibri" w:hAnsi="Calibri" w:cs="Calibri"/>
          <w:b/>
        </w:rPr>
      </w:pPr>
      <w:r w:rsidRPr="00EF709D">
        <w:rPr>
          <w:rFonts w:ascii="Calibri" w:hAnsi="Calibri" w:cs="Calibri"/>
          <w:b/>
        </w:rPr>
        <w:t xml:space="preserve">     Verónica Marisol Flores Rivas                </w:t>
      </w:r>
      <w:r w:rsidRPr="00EF709D">
        <w:rPr>
          <w:rFonts w:ascii="Calibri" w:hAnsi="Calibri" w:cs="Calibri"/>
          <w:b/>
        </w:rPr>
        <w:tab/>
      </w:r>
      <w:r w:rsidRPr="00EF709D">
        <w:rPr>
          <w:rFonts w:ascii="Calibri" w:hAnsi="Calibri" w:cs="Calibri"/>
          <w:b/>
        </w:rPr>
        <w:tab/>
        <w:t xml:space="preserve">             Ana María Menjivar                                      Síndica Municipal                                                      1 ª Regidora Propietaria</w:t>
      </w:r>
    </w:p>
    <w:p w:rsidR="006261E5" w:rsidRPr="00EF709D" w:rsidRDefault="006261E5" w:rsidP="006261E5">
      <w:pPr>
        <w:pStyle w:val="Textoindependiente2"/>
        <w:spacing w:after="0" w:line="240" w:lineRule="auto"/>
        <w:jc w:val="center"/>
        <w:rPr>
          <w:rFonts w:ascii="Calibri" w:hAnsi="Calibri" w:cs="Calibri"/>
          <w:b/>
        </w:rPr>
      </w:pPr>
    </w:p>
    <w:p w:rsidR="006261E5" w:rsidRDefault="006261E5" w:rsidP="006261E5">
      <w:pPr>
        <w:pStyle w:val="Textoindependiente2"/>
        <w:spacing w:after="0" w:line="240" w:lineRule="auto"/>
        <w:jc w:val="center"/>
        <w:rPr>
          <w:rFonts w:ascii="Calibri" w:hAnsi="Calibri" w:cs="Calibri"/>
          <w:b/>
        </w:rPr>
      </w:pPr>
    </w:p>
    <w:p w:rsidR="005D08FD" w:rsidRDefault="005D08FD" w:rsidP="006261E5">
      <w:pPr>
        <w:pStyle w:val="Textoindependiente2"/>
        <w:spacing w:after="0" w:line="240" w:lineRule="auto"/>
        <w:jc w:val="center"/>
        <w:rPr>
          <w:rFonts w:ascii="Calibri" w:hAnsi="Calibri" w:cs="Calibri"/>
          <w:b/>
        </w:rPr>
      </w:pPr>
    </w:p>
    <w:p w:rsidR="005D08FD" w:rsidRPr="00EF709D" w:rsidRDefault="005D08FD" w:rsidP="006261E5">
      <w:pPr>
        <w:pStyle w:val="Textoindependiente2"/>
        <w:spacing w:after="0" w:line="240" w:lineRule="auto"/>
        <w:jc w:val="center"/>
        <w:rPr>
          <w:rFonts w:ascii="Calibri" w:hAnsi="Calibri" w:cs="Calibri"/>
          <w:b/>
        </w:rPr>
      </w:pPr>
    </w:p>
    <w:p w:rsidR="006261E5" w:rsidRPr="0016206E" w:rsidRDefault="006261E5" w:rsidP="006261E5">
      <w:pPr>
        <w:pStyle w:val="Textoindependiente2"/>
        <w:spacing w:after="0" w:line="240" w:lineRule="auto"/>
        <w:jc w:val="center"/>
        <w:rPr>
          <w:rFonts w:ascii="Calibri" w:hAnsi="Calibri" w:cs="Calibri"/>
          <w:b/>
        </w:rPr>
      </w:pPr>
    </w:p>
    <w:p w:rsidR="006261E5" w:rsidRPr="0016206E" w:rsidRDefault="006261E5" w:rsidP="006261E5">
      <w:pPr>
        <w:pStyle w:val="Textoindependiente2"/>
        <w:spacing w:after="0" w:line="240" w:lineRule="auto"/>
        <w:rPr>
          <w:rFonts w:ascii="Calibri" w:hAnsi="Calibri" w:cs="Calibri"/>
          <w:b/>
        </w:rPr>
      </w:pPr>
      <w:r>
        <w:rPr>
          <w:rFonts w:ascii="Calibri" w:hAnsi="Calibri" w:cs="Calibri"/>
          <w:b/>
          <w:color w:val="000000"/>
        </w:rPr>
        <w:t xml:space="preserve">   </w:t>
      </w: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6261E5" w:rsidRPr="0016206E" w:rsidRDefault="006261E5" w:rsidP="006261E5">
      <w:pPr>
        <w:pStyle w:val="Textoindependiente2"/>
        <w:spacing w:after="0" w:line="240" w:lineRule="auto"/>
        <w:rPr>
          <w:rFonts w:ascii="Calibri" w:hAnsi="Calibri" w:cs="Calibri"/>
          <w:b/>
        </w:rPr>
      </w:pPr>
      <w:r>
        <w:rPr>
          <w:rFonts w:ascii="Calibri" w:hAnsi="Calibri" w:cs="Calibri"/>
          <w:b/>
        </w:rPr>
        <w:t xml:space="preserve">       </w:t>
      </w: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6261E5" w:rsidRPr="0016206E" w:rsidRDefault="006261E5" w:rsidP="006261E5">
      <w:pPr>
        <w:pStyle w:val="Textoindependiente2"/>
        <w:spacing w:after="0" w:line="240" w:lineRule="auto"/>
        <w:jc w:val="center"/>
        <w:rPr>
          <w:rFonts w:ascii="Calibri" w:hAnsi="Calibri" w:cs="Calibri"/>
          <w:b/>
        </w:rPr>
      </w:pPr>
    </w:p>
    <w:p w:rsidR="006261E5" w:rsidRDefault="006261E5" w:rsidP="006261E5">
      <w:pPr>
        <w:pStyle w:val="Textoindependiente2"/>
        <w:spacing w:after="0" w:line="240" w:lineRule="auto"/>
        <w:jc w:val="center"/>
        <w:rPr>
          <w:rFonts w:ascii="Calibri" w:hAnsi="Calibri" w:cs="Calibri"/>
          <w:b/>
        </w:rPr>
      </w:pPr>
    </w:p>
    <w:p w:rsidR="005D08FD" w:rsidRDefault="005D08FD" w:rsidP="006261E5">
      <w:pPr>
        <w:pStyle w:val="Textoindependiente2"/>
        <w:spacing w:after="0" w:line="240" w:lineRule="auto"/>
        <w:jc w:val="center"/>
        <w:rPr>
          <w:rFonts w:ascii="Calibri" w:hAnsi="Calibri" w:cs="Calibri"/>
          <w:b/>
        </w:rPr>
      </w:pPr>
    </w:p>
    <w:p w:rsidR="005D08FD" w:rsidRPr="0016206E" w:rsidRDefault="005D08FD" w:rsidP="006261E5">
      <w:pPr>
        <w:pStyle w:val="Textoindependiente2"/>
        <w:spacing w:after="0" w:line="240" w:lineRule="auto"/>
        <w:jc w:val="center"/>
        <w:rPr>
          <w:rFonts w:ascii="Calibri" w:hAnsi="Calibri" w:cs="Calibri"/>
          <w:b/>
        </w:rPr>
      </w:pPr>
    </w:p>
    <w:p w:rsidR="006261E5" w:rsidRPr="0016206E" w:rsidRDefault="006261E5" w:rsidP="006261E5">
      <w:pPr>
        <w:pStyle w:val="Textoindependiente2"/>
        <w:spacing w:after="0" w:line="240" w:lineRule="auto"/>
        <w:jc w:val="center"/>
        <w:rPr>
          <w:rFonts w:ascii="Calibri" w:hAnsi="Calibri" w:cs="Calibri"/>
          <w:b/>
        </w:rPr>
      </w:pPr>
    </w:p>
    <w:p w:rsidR="006261E5" w:rsidRPr="0016206E" w:rsidRDefault="006261E5" w:rsidP="006261E5">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6261E5" w:rsidRPr="0016206E" w:rsidRDefault="006261E5" w:rsidP="006261E5">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6261E5" w:rsidRPr="0016206E" w:rsidRDefault="006261E5" w:rsidP="006261E5">
      <w:pPr>
        <w:pStyle w:val="Textoindependiente2"/>
        <w:spacing w:after="0" w:line="240" w:lineRule="auto"/>
        <w:jc w:val="center"/>
        <w:rPr>
          <w:rFonts w:ascii="Calibri" w:hAnsi="Calibri" w:cs="Calibri"/>
          <w:b/>
        </w:rPr>
      </w:pPr>
    </w:p>
    <w:p w:rsidR="006261E5" w:rsidRPr="0016206E" w:rsidRDefault="006261E5" w:rsidP="006261E5">
      <w:pPr>
        <w:pStyle w:val="Textoindependiente2"/>
        <w:spacing w:after="0" w:line="240" w:lineRule="auto"/>
        <w:jc w:val="center"/>
        <w:rPr>
          <w:rFonts w:ascii="Calibri" w:hAnsi="Calibri" w:cs="Calibri"/>
          <w:b/>
        </w:rPr>
      </w:pPr>
    </w:p>
    <w:p w:rsidR="006261E5" w:rsidRDefault="006261E5" w:rsidP="006261E5">
      <w:pPr>
        <w:pStyle w:val="Textoindependiente2"/>
        <w:spacing w:after="0" w:line="240" w:lineRule="auto"/>
        <w:jc w:val="center"/>
        <w:rPr>
          <w:rFonts w:ascii="Calibri" w:hAnsi="Calibri" w:cs="Calibri"/>
          <w:b/>
          <w:color w:val="000000"/>
        </w:rPr>
      </w:pPr>
    </w:p>
    <w:p w:rsidR="005D08FD" w:rsidRPr="0016206E" w:rsidRDefault="005D08FD" w:rsidP="006261E5">
      <w:pPr>
        <w:pStyle w:val="Textoindependiente2"/>
        <w:spacing w:after="0" w:line="240" w:lineRule="auto"/>
        <w:jc w:val="center"/>
        <w:rPr>
          <w:rFonts w:ascii="Calibri" w:hAnsi="Calibri" w:cs="Calibri"/>
          <w:b/>
          <w:color w:val="000000"/>
        </w:rPr>
      </w:pPr>
    </w:p>
    <w:p w:rsidR="006261E5" w:rsidRDefault="006261E5" w:rsidP="006261E5">
      <w:pPr>
        <w:pStyle w:val="Textoindependiente2"/>
        <w:spacing w:after="0" w:line="240" w:lineRule="auto"/>
        <w:rPr>
          <w:rFonts w:ascii="Calibri" w:hAnsi="Calibri" w:cs="Calibri"/>
          <w:b/>
          <w:color w:val="FFFFFF" w:themeColor="background1"/>
        </w:rPr>
      </w:pPr>
    </w:p>
    <w:p w:rsidR="006261E5" w:rsidRPr="0016206E" w:rsidRDefault="006261E5" w:rsidP="006261E5">
      <w:pPr>
        <w:pStyle w:val="Textoindependiente2"/>
        <w:spacing w:after="0" w:line="240" w:lineRule="auto"/>
        <w:rPr>
          <w:rFonts w:ascii="Calibri" w:hAnsi="Calibri" w:cs="Calibri"/>
          <w:b/>
        </w:rPr>
      </w:pPr>
      <w:r w:rsidRPr="00892385">
        <w:rPr>
          <w:rFonts w:ascii="Calibri" w:hAnsi="Calibri" w:cs="Calibri"/>
          <w:b/>
          <w:color w:val="FFFFFF" w:themeColor="background1"/>
        </w:rPr>
        <w:t>José Mauricio Alas Menjivar</w:t>
      </w:r>
      <w:r w:rsidRPr="0016206E">
        <w:rPr>
          <w:rFonts w:ascii="Calibri" w:hAnsi="Calibri" w:cs="Calibri"/>
          <w:b/>
        </w:rPr>
        <w:t xml:space="preserve">                                            </w:t>
      </w:r>
      <w:r w:rsidRPr="0016206E">
        <w:rPr>
          <w:rFonts w:ascii="Calibri" w:hAnsi="Calibri" w:cs="Calibri"/>
          <w:b/>
          <w:color w:val="000000"/>
        </w:rPr>
        <w:t>Jorge Francisco Gómez Castillo</w:t>
      </w:r>
    </w:p>
    <w:p w:rsidR="006261E5" w:rsidRPr="0016206E" w:rsidRDefault="006261E5" w:rsidP="006261E5">
      <w:pPr>
        <w:pStyle w:val="Textoindependiente2"/>
        <w:spacing w:after="0" w:line="240" w:lineRule="auto"/>
        <w:rPr>
          <w:rFonts w:ascii="Calibri" w:hAnsi="Calibri" w:cs="Calibri"/>
          <w:b/>
        </w:rPr>
      </w:pPr>
      <w:r w:rsidRPr="0016206E">
        <w:rPr>
          <w:rFonts w:ascii="Calibri" w:hAnsi="Calibri" w:cs="Calibri"/>
          <w:b/>
          <w:color w:val="000000"/>
        </w:rPr>
        <w:t xml:space="preserve">       </w:t>
      </w:r>
      <w:r w:rsidRPr="00892385">
        <w:rPr>
          <w:rFonts w:ascii="Calibri" w:hAnsi="Calibri" w:cs="Calibri"/>
          <w:b/>
          <w:color w:val="FFFFFF" w:themeColor="background1"/>
        </w:rPr>
        <w:t>6° Regidor Propietario</w:t>
      </w:r>
      <w:r>
        <w:rPr>
          <w:rFonts w:ascii="Calibri" w:hAnsi="Calibri" w:cs="Calibri"/>
          <w:b/>
          <w:color w:val="000000"/>
        </w:rPr>
        <w:t xml:space="preserve">                                                      </w:t>
      </w:r>
      <w:r w:rsidRPr="0016206E">
        <w:rPr>
          <w:rFonts w:ascii="Calibri" w:hAnsi="Calibri" w:cs="Calibri"/>
          <w:b/>
          <w:color w:val="000000"/>
        </w:rPr>
        <w:t>7°Regidor Propietario</w:t>
      </w:r>
    </w:p>
    <w:p w:rsidR="006261E5" w:rsidRPr="0016206E" w:rsidRDefault="006261E5" w:rsidP="006261E5">
      <w:pPr>
        <w:pStyle w:val="Textoindependiente2"/>
        <w:spacing w:after="0" w:line="240" w:lineRule="auto"/>
        <w:jc w:val="center"/>
        <w:rPr>
          <w:rFonts w:ascii="Calibri" w:hAnsi="Calibri" w:cs="Calibri"/>
          <w:b/>
        </w:rPr>
      </w:pPr>
    </w:p>
    <w:p w:rsidR="006261E5" w:rsidRPr="0016206E" w:rsidRDefault="006261E5" w:rsidP="006261E5">
      <w:pPr>
        <w:pStyle w:val="Textoindependiente2"/>
        <w:spacing w:after="0" w:line="240" w:lineRule="auto"/>
        <w:jc w:val="center"/>
        <w:rPr>
          <w:rFonts w:ascii="Calibri" w:hAnsi="Calibri" w:cs="Calibri"/>
          <w:b/>
        </w:rPr>
      </w:pPr>
    </w:p>
    <w:p w:rsidR="006261E5" w:rsidRDefault="006261E5" w:rsidP="006261E5">
      <w:pPr>
        <w:pStyle w:val="Textoindependiente2"/>
        <w:spacing w:after="0" w:line="240" w:lineRule="auto"/>
        <w:jc w:val="center"/>
        <w:rPr>
          <w:rFonts w:ascii="Calibri" w:hAnsi="Calibri" w:cs="Calibri"/>
          <w:b/>
        </w:rPr>
      </w:pPr>
    </w:p>
    <w:p w:rsidR="005D08FD" w:rsidRDefault="005D08FD" w:rsidP="006261E5">
      <w:pPr>
        <w:pStyle w:val="Textoindependiente2"/>
        <w:spacing w:after="0" w:line="240" w:lineRule="auto"/>
        <w:jc w:val="center"/>
        <w:rPr>
          <w:rFonts w:ascii="Calibri" w:hAnsi="Calibri" w:cs="Calibri"/>
          <w:b/>
        </w:rPr>
      </w:pPr>
    </w:p>
    <w:p w:rsidR="005D08FD" w:rsidRPr="0016206E" w:rsidRDefault="005D08FD" w:rsidP="006261E5">
      <w:pPr>
        <w:pStyle w:val="Textoindependiente2"/>
        <w:spacing w:after="0" w:line="240" w:lineRule="auto"/>
        <w:jc w:val="center"/>
        <w:rPr>
          <w:rFonts w:ascii="Calibri" w:hAnsi="Calibri" w:cs="Calibri"/>
          <w:b/>
        </w:rPr>
      </w:pPr>
    </w:p>
    <w:p w:rsidR="006261E5" w:rsidRPr="0016206E" w:rsidRDefault="006261E5" w:rsidP="006261E5">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6261E5" w:rsidRPr="0016206E" w:rsidRDefault="006261E5" w:rsidP="006261E5">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w:t>
      </w:r>
      <w:r>
        <w:rPr>
          <w:rFonts w:ascii="Calibri" w:hAnsi="Calibri" w:cs="Calibri"/>
          <w:b/>
          <w:color w:val="000000"/>
        </w:rPr>
        <w:t xml:space="preserve">    </w:t>
      </w:r>
      <w:r w:rsidRPr="0016206E">
        <w:rPr>
          <w:rFonts w:ascii="Calibri" w:hAnsi="Calibri" w:cs="Calibri"/>
          <w:b/>
          <w:color w:val="000000"/>
        </w:rPr>
        <w:t>1° Regidor Suplente</w:t>
      </w:r>
    </w:p>
    <w:p w:rsidR="006261E5" w:rsidRPr="0016206E" w:rsidRDefault="006261E5" w:rsidP="006261E5">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lastRenderedPageBreak/>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6261E5" w:rsidRDefault="006261E5" w:rsidP="006261E5">
      <w:pPr>
        <w:pStyle w:val="Textoindependiente2"/>
        <w:shd w:val="clear" w:color="auto" w:fill="FFFFFF"/>
        <w:spacing w:after="0" w:line="240" w:lineRule="auto"/>
        <w:rPr>
          <w:rFonts w:ascii="Calibri" w:hAnsi="Calibri" w:cs="Calibri"/>
          <w:b/>
          <w:color w:val="000000"/>
        </w:rPr>
      </w:pPr>
    </w:p>
    <w:p w:rsidR="005D08FD" w:rsidRDefault="005D08FD" w:rsidP="006261E5">
      <w:pPr>
        <w:pStyle w:val="Textoindependiente2"/>
        <w:shd w:val="clear" w:color="auto" w:fill="FFFFFF"/>
        <w:spacing w:after="0" w:line="240" w:lineRule="auto"/>
        <w:rPr>
          <w:rFonts w:ascii="Calibri" w:hAnsi="Calibri" w:cs="Calibri"/>
          <w:b/>
          <w:color w:val="000000"/>
        </w:rPr>
      </w:pPr>
    </w:p>
    <w:p w:rsidR="006261E5" w:rsidRPr="0016206E" w:rsidRDefault="006261E5" w:rsidP="006261E5">
      <w:pPr>
        <w:pStyle w:val="Textoindependiente2"/>
        <w:shd w:val="clear" w:color="auto" w:fill="FFFFFF"/>
        <w:spacing w:after="0" w:line="240" w:lineRule="auto"/>
        <w:rPr>
          <w:rFonts w:ascii="Calibri" w:hAnsi="Calibri" w:cs="Calibri"/>
          <w:b/>
          <w:color w:val="000000"/>
        </w:rPr>
      </w:pPr>
    </w:p>
    <w:p w:rsidR="006261E5" w:rsidRPr="0016206E" w:rsidRDefault="006261E5" w:rsidP="006261E5">
      <w:pPr>
        <w:pStyle w:val="Textoindependiente2"/>
        <w:shd w:val="clear" w:color="auto" w:fill="FFFFFF"/>
        <w:spacing w:after="0" w:line="240" w:lineRule="auto"/>
        <w:jc w:val="center"/>
        <w:rPr>
          <w:rFonts w:ascii="Calibri" w:hAnsi="Calibri" w:cs="Calibri"/>
          <w:b/>
          <w:color w:val="000000"/>
        </w:rPr>
      </w:pPr>
    </w:p>
    <w:p w:rsidR="006261E5" w:rsidRPr="0016206E" w:rsidRDefault="006261E5" w:rsidP="006261E5">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6261E5" w:rsidRDefault="006261E5" w:rsidP="006261E5">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2° Regidora Suplente</w:t>
      </w:r>
      <w:r>
        <w:rPr>
          <w:rFonts w:ascii="Calibri" w:hAnsi="Calibri" w:cs="Calibri"/>
          <w:b/>
          <w:color w:val="000000"/>
        </w:rPr>
        <w:t>, Actuando</w:t>
      </w:r>
      <w:r w:rsidRPr="0016206E">
        <w:rPr>
          <w:rFonts w:ascii="Calibri" w:hAnsi="Calibri" w:cs="Calibri"/>
          <w:b/>
          <w:color w:val="000000"/>
        </w:rPr>
        <w:t xml:space="preserve">                                             3° Regidor Suplente</w:t>
      </w:r>
    </w:p>
    <w:p w:rsidR="006261E5" w:rsidRPr="0016206E" w:rsidRDefault="006261E5" w:rsidP="006261E5">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Suplencia de la Síndica Municipal</w:t>
      </w:r>
    </w:p>
    <w:p w:rsidR="006261E5" w:rsidRPr="0016206E" w:rsidRDefault="006261E5" w:rsidP="006261E5">
      <w:pPr>
        <w:pStyle w:val="Textoindependiente2"/>
        <w:shd w:val="clear" w:color="auto" w:fill="FFFFFF"/>
        <w:spacing w:after="0" w:line="240" w:lineRule="auto"/>
        <w:rPr>
          <w:rFonts w:ascii="Calibri" w:hAnsi="Calibri" w:cs="Calibri"/>
          <w:b/>
          <w:color w:val="000000"/>
        </w:rPr>
      </w:pPr>
    </w:p>
    <w:p w:rsidR="006261E5" w:rsidRDefault="006261E5" w:rsidP="006261E5">
      <w:pPr>
        <w:pStyle w:val="Textoindependiente2"/>
        <w:shd w:val="clear" w:color="auto" w:fill="FFFFFF"/>
        <w:spacing w:after="0" w:line="240" w:lineRule="auto"/>
        <w:jc w:val="center"/>
        <w:rPr>
          <w:rFonts w:ascii="Calibri" w:hAnsi="Calibri" w:cs="Calibri"/>
          <w:b/>
          <w:color w:val="000000"/>
        </w:rPr>
      </w:pPr>
    </w:p>
    <w:p w:rsidR="005D08FD" w:rsidRDefault="005D08FD" w:rsidP="006261E5">
      <w:pPr>
        <w:pStyle w:val="Textoindependiente2"/>
        <w:shd w:val="clear" w:color="auto" w:fill="FFFFFF"/>
        <w:spacing w:after="0" w:line="240" w:lineRule="auto"/>
        <w:jc w:val="center"/>
        <w:rPr>
          <w:rFonts w:ascii="Calibri" w:hAnsi="Calibri" w:cs="Calibri"/>
          <w:b/>
          <w:color w:val="000000"/>
        </w:rPr>
      </w:pPr>
    </w:p>
    <w:p w:rsidR="005D08FD" w:rsidRPr="0016206E" w:rsidRDefault="005D08FD" w:rsidP="006261E5">
      <w:pPr>
        <w:pStyle w:val="Textoindependiente2"/>
        <w:shd w:val="clear" w:color="auto" w:fill="FFFFFF"/>
        <w:spacing w:after="0" w:line="240" w:lineRule="auto"/>
        <w:jc w:val="center"/>
        <w:rPr>
          <w:rFonts w:ascii="Calibri" w:hAnsi="Calibri" w:cs="Calibri"/>
          <w:b/>
          <w:color w:val="000000"/>
        </w:rPr>
      </w:pPr>
    </w:p>
    <w:p w:rsidR="006261E5" w:rsidRPr="0016206E" w:rsidRDefault="006261E5" w:rsidP="006261E5">
      <w:pPr>
        <w:pStyle w:val="Textoindependiente2"/>
        <w:shd w:val="clear" w:color="auto" w:fill="FFFFFF"/>
        <w:spacing w:after="0" w:line="240" w:lineRule="auto"/>
        <w:jc w:val="center"/>
        <w:rPr>
          <w:rFonts w:ascii="Calibri" w:hAnsi="Calibri" w:cs="Calibri"/>
          <w:b/>
        </w:rPr>
      </w:pPr>
    </w:p>
    <w:p w:rsidR="006261E5" w:rsidRPr="0016206E" w:rsidRDefault="006261E5" w:rsidP="006261E5">
      <w:pPr>
        <w:pStyle w:val="Textoindependiente2"/>
        <w:shd w:val="clear" w:color="auto" w:fill="FFFFFF"/>
        <w:spacing w:after="0" w:line="240" w:lineRule="auto"/>
        <w:rPr>
          <w:rFonts w:ascii="Calibri" w:hAnsi="Calibri" w:cs="Calibri"/>
          <w:b/>
          <w:color w:val="000000"/>
          <w:lang w:val="es-SV"/>
        </w:rPr>
      </w:pPr>
      <w:r w:rsidRPr="0016206E">
        <w:rPr>
          <w:rFonts w:ascii="Calibri" w:hAnsi="Calibri" w:cs="Calibri"/>
          <w:b/>
        </w:rPr>
        <w:t xml:space="preserve">    Pedro Antonio Hernández Ponce                                Elías Benjamín Castillo Rodríguez</w:t>
      </w:r>
    </w:p>
    <w:p w:rsidR="006261E5" w:rsidRDefault="006261E5" w:rsidP="006261E5">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4</w:t>
      </w:r>
      <w:r>
        <w:rPr>
          <w:rFonts w:ascii="Calibri" w:hAnsi="Calibri" w:cs="Calibri"/>
          <w:b/>
          <w:color w:val="000000"/>
        </w:rPr>
        <w:t xml:space="preserve">° Regidor Suplente, </w:t>
      </w:r>
      <w:r w:rsidRPr="0016206E">
        <w:rPr>
          <w:rFonts w:ascii="Calibri" w:hAnsi="Calibri" w:cs="Calibri"/>
          <w:b/>
          <w:color w:val="000000"/>
        </w:rPr>
        <w:t xml:space="preserve">  </w:t>
      </w:r>
      <w:r>
        <w:rPr>
          <w:rFonts w:ascii="Calibri" w:hAnsi="Calibri" w:cs="Calibri"/>
          <w:b/>
          <w:color w:val="000000"/>
        </w:rPr>
        <w:t>Actuando en</w:t>
      </w:r>
      <w:r w:rsidRPr="0016206E">
        <w:rPr>
          <w:rFonts w:ascii="Calibri" w:hAnsi="Calibri" w:cs="Calibri"/>
          <w:b/>
          <w:color w:val="000000"/>
        </w:rPr>
        <w:t xml:space="preserve">                                    Secretario municipal.</w:t>
      </w:r>
    </w:p>
    <w:p w:rsidR="000B0948" w:rsidRDefault="006261E5"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Suplencia del  6º regidor propietario.</w:t>
      </w:r>
    </w:p>
    <w:p w:rsidR="00183F50" w:rsidRDefault="00183F50"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183F50" w:rsidRDefault="00183F50"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183F50" w:rsidRDefault="00183F50"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183F50" w:rsidRDefault="00183F50"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E34874" w:rsidRDefault="00E34874" w:rsidP="00E34874">
      <w:pPr>
        <w:spacing w:line="276" w:lineRule="auto"/>
        <w:jc w:val="both"/>
        <w:rPr>
          <w:rFonts w:ascii="Calibri" w:hAnsi="Calibri" w:cs="Calibri"/>
          <w:b/>
        </w:rPr>
      </w:pPr>
    </w:p>
    <w:p w:rsidR="00E34874" w:rsidRPr="00C458E4" w:rsidRDefault="00E34874" w:rsidP="00E34874">
      <w:pPr>
        <w:spacing w:line="276" w:lineRule="auto"/>
        <w:jc w:val="both"/>
        <w:rPr>
          <w:rFonts w:ascii="Calibri" w:hAnsi="Calibri" w:cs="Calibri"/>
          <w:color w:val="FF0000"/>
        </w:rPr>
      </w:pPr>
      <w:r w:rsidRPr="00791DD6">
        <w:rPr>
          <w:rFonts w:ascii="Calibri" w:hAnsi="Calibri" w:cs="Calibri"/>
          <w:b/>
        </w:rPr>
        <w:t xml:space="preserve">ACTA NÚMERO </w:t>
      </w:r>
      <w:r>
        <w:rPr>
          <w:rFonts w:ascii="Calibri" w:hAnsi="Calibri" w:cs="Calibri"/>
          <w:b/>
        </w:rPr>
        <w:t>TREINTA</w:t>
      </w:r>
      <w:r w:rsidRPr="00791DD6">
        <w:rPr>
          <w:rFonts w:ascii="Calibri" w:hAnsi="Calibri" w:cs="Calibri"/>
        </w:rPr>
        <w:t xml:space="preserve">. Sesión Ordinaria del Concejo Municipal de Suchitoto, celebrada en las instalaciones de la Alcaldía Municipal de Suchitoto, departamento de Cuscatlán, a las catorce horas del día </w:t>
      </w:r>
      <w:r>
        <w:rPr>
          <w:rFonts w:ascii="Calibri" w:hAnsi="Calibri" w:cs="Calibri"/>
        </w:rPr>
        <w:t>veinticuatro</w:t>
      </w:r>
      <w:r w:rsidRPr="00791DD6">
        <w:rPr>
          <w:rFonts w:ascii="Calibri" w:hAnsi="Calibri" w:cs="Calibri"/>
        </w:rPr>
        <w:t xml:space="preserve"> de julio del año dos mil veinte. Convocada y presidida por la señora Alcaldesa Municipal, Pedrina Rivera Hernández, con la presencia de la Síndica Municipal Verónica Marisol Flores Rivas, </w:t>
      </w:r>
      <w:r>
        <w:rPr>
          <w:rFonts w:ascii="Calibri" w:hAnsi="Calibri" w:cs="Calibri"/>
        </w:rPr>
        <w:t xml:space="preserve">están presentes </w:t>
      </w:r>
      <w:r w:rsidRPr="00791DD6">
        <w:rPr>
          <w:rFonts w:ascii="Calibri" w:hAnsi="Calibri" w:cs="Calibri"/>
        </w:rPr>
        <w:t>los regidores propietarios: Ana María Menjivar, Walter Candelario Rodríguez, Blanca Lidia Romero de Menjivar, Claudia Elizabeth Castro de Argueta, José Manuel Pérez Melgar, Jorge Francisco Gómez Castillo, David Jaime Bonilla Hernández; en la presente sesión el señor Pedro Antonio Hernández Ponce actúa en suplencia del Sexto regidor propietario; también están presentes los regidores Suplentes: Alfredo Landaverde, María Josefina Cabrera Hernández y Víctor Arístides Orellana Santamaría; y Secretario Municipal, licenciado Elías Benjamín Castillo Rodríguez.  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sidRPr="00A85B5A">
        <w:rPr>
          <w:rFonts w:ascii="Calibri" w:hAnsi="Calibri" w:cs="Calibri"/>
        </w:rPr>
        <w:t xml:space="preserve">: </w:t>
      </w:r>
      <w:r w:rsidRPr="00A85B5A">
        <w:rPr>
          <w:rFonts w:ascii="Calibri" w:hAnsi="Calibri" w:cs="Calibri"/>
          <w:b/>
        </w:rPr>
        <w:t xml:space="preserve">ACUERDO NÚMERO UNO. </w:t>
      </w:r>
      <w:r w:rsidRPr="00591218">
        <w:rPr>
          <w:rFonts w:ascii="Calibri" w:eastAsia="Calibri" w:hAnsi="Calibri" w:cs="Calibri"/>
        </w:rPr>
        <w:t>Vista la solicitud de autorización de gastos remitidos por la Tesorera municipal</w:t>
      </w:r>
      <w:r>
        <w:rPr>
          <w:rFonts w:ascii="Calibri" w:eastAsia="Calibri" w:hAnsi="Calibri" w:cs="Calibri"/>
        </w:rPr>
        <w:t xml:space="preserve"> </w:t>
      </w:r>
      <w:r w:rsidRPr="00591218">
        <w:rPr>
          <w:rFonts w:ascii="Calibri" w:eastAsia="Calibri" w:hAnsi="Calibri" w:cs="Calibri"/>
        </w:rPr>
        <w:t>y siendo competencia de este concejo autorizar las erogaciones de fondos, de conformidad a lo establecido en los arts. 203, 204 ord. 3° de la Constitución,  art. 91 del Código Municipal</w:t>
      </w:r>
      <w:r w:rsidRPr="00FF15ED">
        <w:rPr>
          <w:rFonts w:ascii="Calibri" w:eastAsia="Calibri" w:hAnsi="Calibri" w:cs="Calibri"/>
        </w:rPr>
        <w:t xml:space="preserve">, </w:t>
      </w:r>
      <w:r w:rsidRPr="00FF15ED">
        <w:rPr>
          <w:rFonts w:ascii="Calibri" w:eastAsia="Calibri" w:hAnsi="Calibri" w:cs="Calibri"/>
          <w:b/>
        </w:rPr>
        <w:t xml:space="preserve">SE ACUERDA: </w:t>
      </w:r>
      <w:r w:rsidRPr="00FF15ED">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E34874" w:rsidRPr="00C458E4" w:rsidTr="00AE307B">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874" w:rsidRPr="007E5A6C" w:rsidRDefault="00E34874" w:rsidP="00AE307B">
            <w:pPr>
              <w:jc w:val="center"/>
              <w:rPr>
                <w:rFonts w:ascii="Calibri" w:hAnsi="Calibri" w:cs="Calibri"/>
                <w:b/>
                <w:bCs/>
                <w:lang w:val="es-SV" w:eastAsia="es-SV"/>
              </w:rPr>
            </w:pPr>
            <w:r w:rsidRPr="007E5A6C">
              <w:rPr>
                <w:rFonts w:ascii="Calibri" w:hAnsi="Calibri" w:cs="Calibri"/>
                <w:b/>
                <w:bCs/>
                <w:lang w:val="es-SV" w:eastAsia="es-SV"/>
              </w:rPr>
              <w:lastRenderedPageBreak/>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874" w:rsidRPr="007F0004" w:rsidRDefault="00E34874" w:rsidP="00AE307B">
            <w:pPr>
              <w:jc w:val="center"/>
              <w:rPr>
                <w:rFonts w:ascii="Calibri" w:hAnsi="Calibri" w:cs="Calibri"/>
                <w:b/>
                <w:bCs/>
                <w:lang w:val="es-SV" w:eastAsia="es-SV"/>
              </w:rPr>
            </w:pPr>
            <w:r w:rsidRPr="007F0004">
              <w:rPr>
                <w:rFonts w:ascii="Calibri" w:hAnsi="Calibri" w:cs="Calibri"/>
                <w:b/>
                <w:bCs/>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874" w:rsidRDefault="00E34874" w:rsidP="00AE307B">
            <w:pPr>
              <w:jc w:val="center"/>
              <w:rPr>
                <w:rFonts w:ascii="Calibri" w:hAnsi="Calibri" w:cs="Calibri"/>
                <w:b/>
                <w:bCs/>
                <w:lang w:val="es-SV" w:eastAsia="es-SV"/>
              </w:rPr>
            </w:pPr>
            <w:r w:rsidRPr="007F0004">
              <w:rPr>
                <w:rFonts w:ascii="Calibri" w:hAnsi="Calibri" w:cs="Calibri"/>
                <w:b/>
                <w:bCs/>
                <w:lang w:val="es-SV" w:eastAsia="es-SV"/>
              </w:rPr>
              <w:t>FUENTE DE FINANCIAMIENTO</w:t>
            </w:r>
          </w:p>
          <w:p w:rsidR="00E34874" w:rsidRPr="007F0004" w:rsidRDefault="00E34874" w:rsidP="00AE307B">
            <w:pPr>
              <w:jc w:val="center"/>
              <w:rPr>
                <w:rFonts w:ascii="Calibri" w:hAnsi="Calibri" w:cs="Calibri"/>
                <w:b/>
                <w:bCs/>
                <w:lang w:val="es-SV" w:eastAsia="es-SV"/>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874" w:rsidRPr="007F0004" w:rsidRDefault="00E34874" w:rsidP="00AE307B">
            <w:pPr>
              <w:jc w:val="center"/>
              <w:rPr>
                <w:rFonts w:ascii="Calibri" w:hAnsi="Calibri" w:cs="Calibri"/>
                <w:b/>
                <w:bCs/>
                <w:lang w:val="es-SV" w:eastAsia="es-SV"/>
              </w:rPr>
            </w:pPr>
            <w:r w:rsidRPr="007F0004">
              <w:rPr>
                <w:rFonts w:ascii="Calibri" w:hAnsi="Calibri" w:cs="Calibri"/>
                <w:b/>
                <w:bCs/>
                <w:lang w:val="es-SV" w:eastAsia="es-SV"/>
              </w:rPr>
              <w:t>PRECIO TOTAL</w:t>
            </w:r>
          </w:p>
        </w:tc>
      </w:tr>
      <w:tr w:rsidR="00E34874" w:rsidRPr="00C458E4" w:rsidTr="00AE307B">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E34874" w:rsidRPr="007E5A6C" w:rsidRDefault="00E34874" w:rsidP="00AE307B">
            <w:pPr>
              <w:rPr>
                <w:rFonts w:ascii="Calibri" w:hAnsi="Calibri" w:cs="Calibri"/>
                <w:b/>
                <w:bCs/>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E34874" w:rsidRPr="007E5A6C" w:rsidRDefault="00E34874" w:rsidP="00AE307B">
            <w:pPr>
              <w:rPr>
                <w:rFonts w:ascii="Calibri" w:hAnsi="Calibri" w:cs="Calibri"/>
                <w:b/>
                <w:bCs/>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34874" w:rsidRPr="00C458E4" w:rsidRDefault="00E34874" w:rsidP="00AE307B">
            <w:pPr>
              <w:rPr>
                <w:rFonts w:ascii="Calibri" w:hAnsi="Calibri" w:cs="Calibri"/>
                <w:b/>
                <w:bCs/>
                <w:color w:val="FF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74" w:rsidRPr="00C458E4" w:rsidRDefault="00E34874" w:rsidP="00AE307B">
            <w:pPr>
              <w:rPr>
                <w:rFonts w:ascii="Calibri" w:hAnsi="Calibri" w:cs="Calibri"/>
                <w:b/>
                <w:bCs/>
                <w:color w:val="FF0000"/>
                <w:lang w:val="es-SV" w:eastAsia="es-SV"/>
              </w:rPr>
            </w:pPr>
          </w:p>
        </w:tc>
      </w:tr>
      <w:tr w:rsidR="00E34874" w:rsidRPr="00C458E4" w:rsidTr="00AE307B">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E34874" w:rsidRPr="007E5A6C" w:rsidRDefault="00E34874" w:rsidP="00AE307B">
            <w:pPr>
              <w:jc w:val="center"/>
              <w:rPr>
                <w:rFonts w:ascii="Calibri" w:hAnsi="Calibri" w:cs="Calibri"/>
                <w:lang w:val="es-SV" w:eastAsia="es-SV"/>
              </w:rPr>
            </w:pPr>
            <w:r w:rsidRPr="007E5A6C">
              <w:rPr>
                <w:rFonts w:ascii="Calibri" w:hAnsi="Calibri" w:cs="Calibri"/>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E34874" w:rsidRPr="007E5A6C" w:rsidRDefault="00E34874" w:rsidP="00AE307B">
            <w:pPr>
              <w:rPr>
                <w:rFonts w:ascii="Calibri" w:hAnsi="Calibri" w:cs="Calibri"/>
                <w:lang w:val="es-SV" w:eastAsia="es-SV"/>
              </w:rPr>
            </w:pPr>
            <w:r w:rsidRPr="007E5A6C">
              <w:rPr>
                <w:rFonts w:ascii="Calibri" w:hAnsi="Calibri" w:cs="Calibri"/>
                <w:lang w:val="es-SV" w:eastAsia="es-SV"/>
              </w:rPr>
              <w:t xml:space="preserve">Pago a </w:t>
            </w:r>
            <w:r w:rsidRPr="007E5A6C">
              <w:rPr>
                <w:rFonts w:ascii="Calibri" w:hAnsi="Calibri" w:cs="Calibri"/>
                <w:b/>
                <w:lang w:val="es-SV" w:eastAsia="es-SV"/>
              </w:rPr>
              <w:t>ARASMA,</w:t>
            </w:r>
            <w:r w:rsidRPr="007E5A6C">
              <w:rPr>
                <w:rFonts w:ascii="Calibri" w:hAnsi="Calibri" w:cs="Calibri"/>
                <w:lang w:val="es-SV" w:eastAsia="es-SV"/>
              </w:rPr>
              <w:t xml:space="preserve"> por servicio de agua de Relleno Sanitario.</w:t>
            </w:r>
          </w:p>
        </w:tc>
        <w:tc>
          <w:tcPr>
            <w:tcW w:w="1985" w:type="dxa"/>
            <w:tcBorders>
              <w:top w:val="nil"/>
              <w:left w:val="nil"/>
              <w:bottom w:val="single" w:sz="4" w:space="0" w:color="auto"/>
              <w:right w:val="single" w:sz="4" w:space="0" w:color="auto"/>
            </w:tcBorders>
            <w:shd w:val="clear" w:color="auto" w:fill="auto"/>
            <w:vAlign w:val="center"/>
            <w:hideMark/>
          </w:tcPr>
          <w:p w:rsidR="00E34874" w:rsidRPr="00E966C4" w:rsidRDefault="00E34874" w:rsidP="00AE307B">
            <w:pPr>
              <w:jc w:val="center"/>
              <w:rPr>
                <w:rFonts w:ascii="Calibri" w:hAnsi="Calibri" w:cs="Calibri"/>
                <w:lang w:val="es-SV" w:eastAsia="es-SV"/>
              </w:rPr>
            </w:pPr>
            <w:r>
              <w:rPr>
                <w:rFonts w:ascii="Calibri" w:hAnsi="Calibri" w:cs="Calibri"/>
                <w:lang w:val="es-SV" w:eastAsia="es-SV"/>
              </w:rPr>
              <w:t>Fondo Municipal</w:t>
            </w:r>
            <w:r w:rsidRPr="00E966C4">
              <w:rPr>
                <w:rFonts w:ascii="Calibri" w:hAnsi="Calibri" w:cs="Calibri"/>
                <w:lang w:val="es-SV" w:eastAsia="es-SV"/>
              </w:rPr>
              <w:t xml:space="preserve"> </w:t>
            </w:r>
          </w:p>
        </w:tc>
        <w:tc>
          <w:tcPr>
            <w:tcW w:w="1701" w:type="dxa"/>
            <w:tcBorders>
              <w:top w:val="single" w:sz="4" w:space="0" w:color="auto"/>
              <w:left w:val="nil"/>
              <w:bottom w:val="nil"/>
              <w:right w:val="single" w:sz="4" w:space="0" w:color="auto"/>
            </w:tcBorders>
            <w:shd w:val="clear" w:color="auto" w:fill="auto"/>
            <w:vAlign w:val="center"/>
            <w:hideMark/>
          </w:tcPr>
          <w:p w:rsidR="00E34874" w:rsidRPr="00E966C4" w:rsidRDefault="00E34874" w:rsidP="00AE307B">
            <w:pPr>
              <w:rPr>
                <w:rFonts w:ascii="Calibri" w:hAnsi="Calibri" w:cs="Calibri"/>
                <w:lang w:val="es-SV" w:eastAsia="es-SV"/>
              </w:rPr>
            </w:pPr>
            <w:r>
              <w:rPr>
                <w:rFonts w:ascii="Calibri" w:hAnsi="Calibri" w:cs="Calibri"/>
                <w:lang w:val="es-SV" w:eastAsia="es-SV"/>
              </w:rPr>
              <w:t>$           10.95</w:t>
            </w:r>
          </w:p>
        </w:tc>
      </w:tr>
      <w:tr w:rsidR="00E34874" w:rsidRPr="00C458E4" w:rsidTr="00AE307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874" w:rsidRPr="007E5A6C" w:rsidRDefault="00E34874" w:rsidP="00AE307B">
            <w:pPr>
              <w:jc w:val="center"/>
              <w:rPr>
                <w:rFonts w:ascii="Calibri" w:hAnsi="Calibri" w:cs="Calibri"/>
                <w:lang w:val="es-SV" w:eastAsia="es-SV"/>
              </w:rPr>
            </w:pPr>
            <w:r w:rsidRPr="007E5A6C">
              <w:rPr>
                <w:rFonts w:ascii="Calibri" w:hAnsi="Calibri" w:cs="Calibri"/>
                <w:lang w:val="es-SV" w:eastAsia="es-SV"/>
              </w:rPr>
              <w:t>2</w:t>
            </w:r>
          </w:p>
        </w:tc>
        <w:tc>
          <w:tcPr>
            <w:tcW w:w="4434" w:type="dxa"/>
            <w:tcBorders>
              <w:top w:val="single" w:sz="4" w:space="0" w:color="auto"/>
              <w:left w:val="nil"/>
              <w:bottom w:val="single" w:sz="4" w:space="0" w:color="auto"/>
              <w:right w:val="nil"/>
            </w:tcBorders>
            <w:shd w:val="clear" w:color="auto" w:fill="auto"/>
            <w:vAlign w:val="center"/>
          </w:tcPr>
          <w:p w:rsidR="00E34874" w:rsidRPr="007E5A6C" w:rsidRDefault="00E34874" w:rsidP="00AE307B">
            <w:pPr>
              <w:rPr>
                <w:rFonts w:ascii="Calibri" w:hAnsi="Calibri" w:cs="Calibri"/>
                <w:lang w:val="es-SV" w:eastAsia="es-SV"/>
              </w:rPr>
            </w:pPr>
            <w:r w:rsidRPr="007E5A6C">
              <w:rPr>
                <w:rFonts w:ascii="Calibri" w:hAnsi="Calibri" w:cs="Calibri"/>
                <w:lang w:val="es-SV" w:eastAsia="es-SV"/>
              </w:rPr>
              <w:t xml:space="preserve">Pago a </w:t>
            </w:r>
            <w:r w:rsidRPr="007E5A6C">
              <w:rPr>
                <w:rFonts w:ascii="Calibri" w:hAnsi="Calibri" w:cs="Calibri"/>
                <w:b/>
                <w:lang w:val="es-SV" w:eastAsia="es-SV"/>
              </w:rPr>
              <w:t>TELEMOVIL EL SALVADOR S.A. DE C.V.,</w:t>
            </w:r>
            <w:r w:rsidRPr="007E5A6C">
              <w:rPr>
                <w:rFonts w:ascii="Calibri" w:hAnsi="Calibri" w:cs="Calibri"/>
                <w:lang w:val="es-SV" w:eastAsia="es-SV"/>
              </w:rPr>
              <w:t xml:space="preserve"> por servicio de telefonía celular para uso de personal de Alcaldía Municipal, mes de junio 2020. Fac. N° 38554020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34874" w:rsidRPr="00C57B94" w:rsidRDefault="00E34874" w:rsidP="00AE307B">
            <w:pPr>
              <w:jc w:val="center"/>
              <w:rPr>
                <w:rFonts w:ascii="Calibri" w:hAnsi="Calibri" w:cs="Calibri"/>
                <w:lang w:val="es-SV" w:eastAsia="es-SV"/>
              </w:rPr>
            </w:pPr>
            <w:r w:rsidRPr="00C57B94">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E34874" w:rsidRPr="00C57B94" w:rsidRDefault="00E34874" w:rsidP="00AE307B">
            <w:pPr>
              <w:rPr>
                <w:rFonts w:ascii="Calibri" w:hAnsi="Calibri" w:cs="Calibri"/>
                <w:lang w:val="es-SV" w:eastAsia="es-SV"/>
              </w:rPr>
            </w:pPr>
            <w:r w:rsidRPr="00C57B94">
              <w:rPr>
                <w:rFonts w:ascii="Calibri" w:hAnsi="Calibri" w:cs="Calibri"/>
                <w:lang w:val="es-SV" w:eastAsia="es-SV"/>
              </w:rPr>
              <w:t xml:space="preserve">$         </w:t>
            </w:r>
            <w:r>
              <w:rPr>
                <w:rFonts w:ascii="Calibri" w:hAnsi="Calibri" w:cs="Calibri"/>
                <w:lang w:val="es-SV" w:eastAsia="es-SV"/>
              </w:rPr>
              <w:t>355.63</w:t>
            </w:r>
          </w:p>
        </w:tc>
      </w:tr>
      <w:tr w:rsidR="00E34874" w:rsidRPr="00C458E4" w:rsidTr="00AE307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874" w:rsidRPr="007E5A6C" w:rsidRDefault="00E34874" w:rsidP="00AE307B">
            <w:pPr>
              <w:jc w:val="center"/>
              <w:rPr>
                <w:rFonts w:ascii="Calibri" w:hAnsi="Calibri" w:cs="Calibri"/>
                <w:lang w:val="es-SV" w:eastAsia="es-SV"/>
              </w:rPr>
            </w:pPr>
            <w:r w:rsidRPr="007E5A6C">
              <w:rPr>
                <w:rFonts w:ascii="Calibri" w:hAnsi="Calibri" w:cs="Calibri"/>
                <w:lang w:val="es-SV" w:eastAsia="es-SV"/>
              </w:rPr>
              <w:t>3</w:t>
            </w:r>
          </w:p>
        </w:tc>
        <w:tc>
          <w:tcPr>
            <w:tcW w:w="4434" w:type="dxa"/>
            <w:tcBorders>
              <w:top w:val="single" w:sz="4" w:space="0" w:color="auto"/>
              <w:left w:val="nil"/>
              <w:bottom w:val="single" w:sz="4" w:space="0" w:color="auto"/>
              <w:right w:val="nil"/>
            </w:tcBorders>
            <w:shd w:val="clear" w:color="auto" w:fill="auto"/>
            <w:vAlign w:val="center"/>
          </w:tcPr>
          <w:p w:rsidR="00E34874" w:rsidRPr="007E5A6C" w:rsidRDefault="00E34874" w:rsidP="00AE307B">
            <w:pPr>
              <w:rPr>
                <w:rFonts w:ascii="Calibri" w:hAnsi="Calibri" w:cs="Calibri"/>
                <w:lang w:val="es-SV" w:eastAsia="es-SV"/>
              </w:rPr>
            </w:pPr>
            <w:r w:rsidRPr="007E5A6C">
              <w:rPr>
                <w:rFonts w:ascii="Calibri" w:hAnsi="Calibri" w:cs="Calibri"/>
                <w:lang w:val="es-SV" w:eastAsia="es-SV"/>
              </w:rPr>
              <w:t xml:space="preserve">Pago a </w:t>
            </w:r>
            <w:r w:rsidRPr="007E5A6C">
              <w:rPr>
                <w:rFonts w:ascii="Calibri" w:hAnsi="Calibri" w:cs="Calibri"/>
                <w:b/>
                <w:lang w:val="es-SV" w:eastAsia="es-SV"/>
              </w:rPr>
              <w:t>CTE S.A. DE C.V.,</w:t>
            </w:r>
            <w:r w:rsidRPr="007E5A6C">
              <w:rPr>
                <w:rFonts w:ascii="Calibri" w:hAnsi="Calibri" w:cs="Calibri"/>
                <w:lang w:val="es-SV" w:eastAsia="es-SV"/>
              </w:rPr>
              <w:t xml:space="preserve"> por servicio de telefonía celular para uso de personal de Alcaldía Municipal, mes de junio 2020. Fac. N° 30414734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34874" w:rsidRPr="0016206E" w:rsidRDefault="00E34874" w:rsidP="00AE307B">
            <w:pPr>
              <w:jc w:val="center"/>
              <w:rPr>
                <w:rFonts w:ascii="Calibri" w:hAnsi="Calibri" w:cs="Calibri"/>
                <w:lang w:val="es-SV" w:eastAsia="es-SV"/>
              </w:rPr>
            </w:pPr>
            <w:r w:rsidRPr="0016206E">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E34874" w:rsidRPr="0016206E" w:rsidRDefault="00E34874" w:rsidP="00AE307B">
            <w:pPr>
              <w:rPr>
                <w:rFonts w:ascii="Calibri" w:hAnsi="Calibri" w:cs="Calibri"/>
                <w:lang w:val="es-SV" w:eastAsia="es-SV"/>
              </w:rPr>
            </w:pPr>
            <w:r w:rsidRPr="0016206E">
              <w:rPr>
                <w:rFonts w:ascii="Calibri" w:hAnsi="Calibri" w:cs="Calibri"/>
                <w:lang w:val="es-SV" w:eastAsia="es-SV"/>
              </w:rPr>
              <w:t xml:space="preserve">$    </w:t>
            </w:r>
            <w:r>
              <w:rPr>
                <w:rFonts w:ascii="Calibri" w:hAnsi="Calibri" w:cs="Calibri"/>
                <w:lang w:val="es-SV" w:eastAsia="es-SV"/>
              </w:rPr>
              <w:t xml:space="preserve"> </w:t>
            </w:r>
            <w:r w:rsidRPr="0016206E">
              <w:rPr>
                <w:rFonts w:ascii="Calibri" w:hAnsi="Calibri" w:cs="Calibri"/>
                <w:lang w:val="es-SV" w:eastAsia="es-SV"/>
              </w:rPr>
              <w:t xml:space="preserve">   </w:t>
            </w:r>
            <w:r>
              <w:rPr>
                <w:rFonts w:ascii="Calibri" w:hAnsi="Calibri" w:cs="Calibri"/>
                <w:lang w:val="es-SV" w:eastAsia="es-SV"/>
              </w:rPr>
              <w:t>247.48</w:t>
            </w:r>
          </w:p>
        </w:tc>
      </w:tr>
      <w:tr w:rsidR="00E34874" w:rsidRPr="00C458E4" w:rsidTr="00AE307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874" w:rsidRPr="007E5A6C" w:rsidRDefault="00E34874" w:rsidP="00AE307B">
            <w:pPr>
              <w:jc w:val="center"/>
              <w:rPr>
                <w:rFonts w:ascii="Calibri" w:hAnsi="Calibri" w:cs="Calibri"/>
                <w:lang w:val="es-SV" w:eastAsia="es-SV"/>
              </w:rPr>
            </w:pPr>
            <w:r w:rsidRPr="007E5A6C">
              <w:rPr>
                <w:rFonts w:ascii="Calibri" w:hAnsi="Calibri" w:cs="Calibri"/>
                <w:lang w:val="es-SV" w:eastAsia="es-SV"/>
              </w:rPr>
              <w:t>4</w:t>
            </w:r>
          </w:p>
        </w:tc>
        <w:tc>
          <w:tcPr>
            <w:tcW w:w="4434" w:type="dxa"/>
            <w:tcBorders>
              <w:top w:val="single" w:sz="4" w:space="0" w:color="auto"/>
              <w:left w:val="nil"/>
              <w:bottom w:val="single" w:sz="4" w:space="0" w:color="auto"/>
              <w:right w:val="nil"/>
            </w:tcBorders>
            <w:shd w:val="clear" w:color="auto" w:fill="auto"/>
            <w:vAlign w:val="center"/>
          </w:tcPr>
          <w:p w:rsidR="00E34874" w:rsidRPr="007E5A6C" w:rsidRDefault="00E34874" w:rsidP="00AE307B">
            <w:pPr>
              <w:rPr>
                <w:rFonts w:ascii="Calibri" w:hAnsi="Calibri" w:cs="Calibri"/>
                <w:lang w:val="es-SV" w:eastAsia="es-SV"/>
              </w:rPr>
            </w:pPr>
            <w:r w:rsidRPr="007E5A6C">
              <w:rPr>
                <w:rFonts w:ascii="Calibri" w:hAnsi="Calibri" w:cs="Calibri"/>
                <w:lang w:val="es-SV" w:eastAsia="es-SV"/>
              </w:rPr>
              <w:t xml:space="preserve">Pago a </w:t>
            </w:r>
            <w:r w:rsidRPr="007E5A6C">
              <w:rPr>
                <w:rFonts w:ascii="Calibri" w:hAnsi="Calibri" w:cs="Calibri"/>
                <w:b/>
                <w:lang w:val="es-SV" w:eastAsia="es-SV"/>
              </w:rPr>
              <w:t>CTE S.A. DE C.V.,</w:t>
            </w:r>
            <w:r w:rsidRPr="007E5A6C">
              <w:rPr>
                <w:rFonts w:ascii="Calibri" w:hAnsi="Calibri" w:cs="Calibri"/>
                <w:lang w:val="es-SV" w:eastAsia="es-SV"/>
              </w:rPr>
              <w:t xml:space="preserve"> por servicio de telefonía fija de Alcaldía Municipal, mes de junio 2020. Fac. N° 0140021534, 140020736, 0139942407, 0140020737, 0139942426, 0139942410, 0139942409, 0139942408, 0140158812.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34874" w:rsidRPr="00E966C4" w:rsidRDefault="00E34874" w:rsidP="00AE307B">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E34874" w:rsidRPr="00E966C4" w:rsidRDefault="00E34874" w:rsidP="00AE307B">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495.36</w:t>
            </w:r>
          </w:p>
        </w:tc>
      </w:tr>
      <w:tr w:rsidR="00E34874" w:rsidRPr="00C458E4" w:rsidTr="00AE307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874" w:rsidRPr="007E5A6C" w:rsidRDefault="00E34874" w:rsidP="00AE307B">
            <w:pPr>
              <w:jc w:val="center"/>
              <w:rPr>
                <w:rFonts w:ascii="Calibri" w:hAnsi="Calibri" w:cs="Calibri"/>
                <w:lang w:val="es-SV" w:eastAsia="es-SV"/>
              </w:rPr>
            </w:pPr>
            <w:r w:rsidRPr="007E5A6C">
              <w:rPr>
                <w:rFonts w:ascii="Calibri" w:hAnsi="Calibri" w:cs="Calibri"/>
                <w:lang w:val="es-SV" w:eastAsia="es-SV"/>
              </w:rPr>
              <w:t>5</w:t>
            </w:r>
          </w:p>
        </w:tc>
        <w:tc>
          <w:tcPr>
            <w:tcW w:w="4434" w:type="dxa"/>
            <w:tcBorders>
              <w:top w:val="single" w:sz="4" w:space="0" w:color="auto"/>
              <w:left w:val="nil"/>
              <w:bottom w:val="single" w:sz="4" w:space="0" w:color="auto"/>
              <w:right w:val="nil"/>
            </w:tcBorders>
            <w:shd w:val="clear" w:color="auto" w:fill="auto"/>
            <w:vAlign w:val="center"/>
          </w:tcPr>
          <w:p w:rsidR="00E34874" w:rsidRPr="007E5A6C" w:rsidRDefault="00E34874" w:rsidP="00AE307B">
            <w:pPr>
              <w:rPr>
                <w:rFonts w:ascii="Calibri" w:hAnsi="Calibri" w:cs="Calibri"/>
                <w:lang w:val="es-SV" w:eastAsia="es-SV"/>
              </w:rPr>
            </w:pPr>
            <w:r w:rsidRPr="007E5A6C">
              <w:rPr>
                <w:rFonts w:ascii="Calibri" w:hAnsi="Calibri" w:cs="Calibri"/>
                <w:lang w:val="es-SV" w:eastAsia="es-SV"/>
              </w:rPr>
              <w:t xml:space="preserve">Pago a </w:t>
            </w:r>
            <w:r w:rsidRPr="007E5A6C">
              <w:rPr>
                <w:rFonts w:ascii="Calibri" w:hAnsi="Calibri" w:cs="Calibri"/>
                <w:b/>
                <w:lang w:val="es-SV" w:eastAsia="es-SV"/>
              </w:rPr>
              <w:t>CTE S.A. DE C.V.,</w:t>
            </w:r>
            <w:r w:rsidRPr="007E5A6C">
              <w:rPr>
                <w:rFonts w:ascii="Calibri" w:hAnsi="Calibri" w:cs="Calibri"/>
                <w:lang w:val="es-SV" w:eastAsia="es-SV"/>
              </w:rPr>
              <w:t xml:space="preserve"> por servicio de internet dedicado, Alcaldía Municipal, mes de junio 2020. Fac. N° 0140020739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34874" w:rsidRPr="00E966C4" w:rsidRDefault="00E34874" w:rsidP="00AE307B">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E34874" w:rsidRPr="00E966C4" w:rsidRDefault="00E34874" w:rsidP="00AE307B">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236.00</w:t>
            </w:r>
          </w:p>
        </w:tc>
      </w:tr>
      <w:tr w:rsidR="00E34874" w:rsidRPr="00C458E4" w:rsidTr="00AE307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874" w:rsidRPr="007E5A6C" w:rsidRDefault="00E34874" w:rsidP="00AE307B">
            <w:pPr>
              <w:jc w:val="center"/>
              <w:rPr>
                <w:rFonts w:ascii="Calibri" w:hAnsi="Calibri" w:cs="Calibri"/>
                <w:lang w:val="es-SV" w:eastAsia="es-SV"/>
              </w:rPr>
            </w:pPr>
            <w:r w:rsidRPr="007E5A6C">
              <w:rPr>
                <w:rFonts w:ascii="Calibri" w:hAnsi="Calibri" w:cs="Calibri"/>
                <w:lang w:val="es-SV" w:eastAsia="es-SV"/>
              </w:rPr>
              <w:t>6</w:t>
            </w:r>
          </w:p>
        </w:tc>
        <w:tc>
          <w:tcPr>
            <w:tcW w:w="4434" w:type="dxa"/>
            <w:tcBorders>
              <w:top w:val="single" w:sz="4" w:space="0" w:color="auto"/>
              <w:left w:val="nil"/>
              <w:bottom w:val="single" w:sz="4" w:space="0" w:color="auto"/>
              <w:right w:val="nil"/>
            </w:tcBorders>
            <w:shd w:val="clear" w:color="auto" w:fill="auto"/>
            <w:vAlign w:val="center"/>
          </w:tcPr>
          <w:p w:rsidR="00E34874" w:rsidRPr="007E5A6C" w:rsidRDefault="00E34874" w:rsidP="00AE307B">
            <w:pPr>
              <w:rPr>
                <w:rFonts w:ascii="Calibri" w:hAnsi="Calibri" w:cs="Calibri"/>
                <w:lang w:val="es-SV" w:eastAsia="es-SV"/>
              </w:rPr>
            </w:pPr>
            <w:r w:rsidRPr="007E5A6C">
              <w:rPr>
                <w:rFonts w:ascii="Calibri" w:hAnsi="Calibri" w:cs="Calibri"/>
                <w:lang w:val="es-SV" w:eastAsia="es-SV"/>
              </w:rPr>
              <w:t xml:space="preserve">Pago a </w:t>
            </w:r>
            <w:r w:rsidRPr="007E5A6C">
              <w:rPr>
                <w:rFonts w:ascii="Calibri" w:hAnsi="Calibri" w:cs="Calibri"/>
                <w:b/>
                <w:lang w:val="es-SV" w:eastAsia="es-SV"/>
              </w:rPr>
              <w:t>CTE S.A. DE C.V.,</w:t>
            </w:r>
            <w:r w:rsidRPr="007E5A6C">
              <w:rPr>
                <w:rFonts w:ascii="Calibri" w:hAnsi="Calibri" w:cs="Calibri"/>
                <w:lang w:val="es-SV" w:eastAsia="es-SV"/>
              </w:rPr>
              <w:t xml:space="preserve"> por servicio de internet dedicado, Alcaldía Municipal, mes de junio 2020. Fac. N° 0140020740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34874" w:rsidRPr="00E966C4" w:rsidRDefault="00E34874" w:rsidP="00AE307B">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E34874" w:rsidRPr="00E966C4" w:rsidRDefault="00E34874" w:rsidP="00AE307B">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277.30</w:t>
            </w:r>
          </w:p>
        </w:tc>
      </w:tr>
      <w:tr w:rsidR="00E34874" w:rsidRPr="00C458E4" w:rsidTr="00AE307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874" w:rsidRPr="007E5A6C" w:rsidRDefault="00E34874" w:rsidP="00AE307B">
            <w:pPr>
              <w:jc w:val="center"/>
              <w:rPr>
                <w:rFonts w:ascii="Calibri" w:hAnsi="Calibri" w:cs="Calibri"/>
                <w:lang w:val="es-SV" w:eastAsia="es-SV"/>
              </w:rPr>
            </w:pPr>
            <w:r w:rsidRPr="007E5A6C">
              <w:rPr>
                <w:rFonts w:ascii="Calibri" w:hAnsi="Calibri" w:cs="Calibri"/>
                <w:lang w:val="es-SV" w:eastAsia="es-SV"/>
              </w:rPr>
              <w:t>7</w:t>
            </w:r>
          </w:p>
        </w:tc>
        <w:tc>
          <w:tcPr>
            <w:tcW w:w="4434" w:type="dxa"/>
            <w:tcBorders>
              <w:top w:val="single" w:sz="4" w:space="0" w:color="auto"/>
              <w:left w:val="nil"/>
              <w:bottom w:val="single" w:sz="4" w:space="0" w:color="auto"/>
              <w:right w:val="nil"/>
            </w:tcBorders>
            <w:shd w:val="clear" w:color="auto" w:fill="auto"/>
            <w:vAlign w:val="center"/>
          </w:tcPr>
          <w:p w:rsidR="00E34874" w:rsidRPr="007E5A6C" w:rsidRDefault="00E34874" w:rsidP="00AE307B">
            <w:pPr>
              <w:rPr>
                <w:rFonts w:ascii="Calibri" w:hAnsi="Calibri" w:cs="Calibri"/>
                <w:lang w:val="es-SV" w:eastAsia="es-SV"/>
              </w:rPr>
            </w:pPr>
            <w:r w:rsidRPr="007E5A6C">
              <w:rPr>
                <w:rFonts w:ascii="Calibri" w:hAnsi="Calibri" w:cs="Calibri"/>
                <w:lang w:val="es-SV" w:eastAsia="es-SV"/>
              </w:rPr>
              <w:t xml:space="preserve">Pago a </w:t>
            </w:r>
            <w:r w:rsidRPr="007E5A6C">
              <w:rPr>
                <w:rFonts w:ascii="Calibri" w:hAnsi="Calibri" w:cs="Calibri"/>
                <w:b/>
                <w:lang w:val="es-SV" w:eastAsia="es-SV"/>
              </w:rPr>
              <w:t>CAESS S.A. DE C.V.,</w:t>
            </w:r>
            <w:r w:rsidRPr="007E5A6C">
              <w:rPr>
                <w:rFonts w:ascii="Calibri" w:hAnsi="Calibri" w:cs="Calibri"/>
                <w:lang w:val="es-SV" w:eastAsia="es-SV"/>
              </w:rPr>
              <w:t xml:space="preserve"> por consumo de energía eléctrica de Alumbrado Público, julio 2020. Fac. N° 114474700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34874" w:rsidRPr="00E966C4" w:rsidRDefault="00E34874" w:rsidP="00AE307B">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E34874" w:rsidRPr="00E966C4" w:rsidRDefault="00E34874" w:rsidP="00AE307B">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4,438.82</w:t>
            </w:r>
          </w:p>
        </w:tc>
      </w:tr>
      <w:tr w:rsidR="00E34874" w:rsidRPr="00C458E4" w:rsidTr="00AE307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874" w:rsidRPr="007E5A6C" w:rsidRDefault="00E34874" w:rsidP="00AE307B">
            <w:pPr>
              <w:jc w:val="center"/>
              <w:rPr>
                <w:rFonts w:ascii="Calibri" w:hAnsi="Calibri" w:cs="Calibri"/>
                <w:lang w:val="es-SV" w:eastAsia="es-SV"/>
              </w:rPr>
            </w:pPr>
            <w:r w:rsidRPr="007E5A6C">
              <w:rPr>
                <w:rFonts w:ascii="Calibri" w:hAnsi="Calibri" w:cs="Calibri"/>
                <w:lang w:val="es-SV" w:eastAsia="es-SV"/>
              </w:rPr>
              <w:t>8</w:t>
            </w:r>
          </w:p>
        </w:tc>
        <w:tc>
          <w:tcPr>
            <w:tcW w:w="4434" w:type="dxa"/>
            <w:tcBorders>
              <w:top w:val="single" w:sz="4" w:space="0" w:color="auto"/>
              <w:left w:val="nil"/>
              <w:bottom w:val="single" w:sz="4" w:space="0" w:color="auto"/>
              <w:right w:val="nil"/>
            </w:tcBorders>
            <w:shd w:val="clear" w:color="auto" w:fill="auto"/>
            <w:vAlign w:val="center"/>
          </w:tcPr>
          <w:p w:rsidR="00E34874" w:rsidRPr="007E5A6C" w:rsidRDefault="00E34874" w:rsidP="00AE307B">
            <w:pPr>
              <w:rPr>
                <w:rFonts w:ascii="Calibri" w:hAnsi="Calibri" w:cs="Calibri"/>
                <w:lang w:val="es-SV" w:eastAsia="es-SV"/>
              </w:rPr>
            </w:pPr>
            <w:r w:rsidRPr="007E5A6C">
              <w:rPr>
                <w:rFonts w:ascii="Calibri" w:hAnsi="Calibri" w:cs="Calibri"/>
                <w:lang w:val="es-SV" w:eastAsia="es-SV"/>
              </w:rPr>
              <w:t xml:space="preserve">Pago a </w:t>
            </w:r>
            <w:r w:rsidRPr="007E5A6C">
              <w:rPr>
                <w:rFonts w:ascii="Calibri" w:hAnsi="Calibri" w:cs="Calibri"/>
                <w:b/>
                <w:lang w:val="es-SV" w:eastAsia="es-SV"/>
              </w:rPr>
              <w:t>CAESS S.A. DE C.V.,</w:t>
            </w:r>
            <w:r w:rsidRPr="007E5A6C">
              <w:rPr>
                <w:rFonts w:ascii="Calibri" w:hAnsi="Calibri" w:cs="Calibri"/>
                <w:lang w:val="es-SV" w:eastAsia="es-SV"/>
              </w:rPr>
              <w:t xml:space="preserve"> por consumo de energía eléctrica de Alcaldía Municipal, julio 2020. Fac. N° 114474699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34874" w:rsidRPr="00E966C4" w:rsidRDefault="00E34874" w:rsidP="00AE307B">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E34874" w:rsidRPr="00E966C4" w:rsidRDefault="00E34874" w:rsidP="00AE307B">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993.13</w:t>
            </w:r>
          </w:p>
        </w:tc>
      </w:tr>
      <w:tr w:rsidR="00E34874" w:rsidRPr="00C458E4" w:rsidTr="00AE307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874" w:rsidRPr="007E5A6C" w:rsidRDefault="00E34874" w:rsidP="00AE307B">
            <w:pPr>
              <w:jc w:val="center"/>
              <w:rPr>
                <w:rFonts w:ascii="Calibri" w:hAnsi="Calibri" w:cs="Calibri"/>
                <w:lang w:val="es-SV" w:eastAsia="es-SV"/>
              </w:rPr>
            </w:pPr>
            <w:r w:rsidRPr="007E5A6C">
              <w:rPr>
                <w:rFonts w:ascii="Calibri" w:hAnsi="Calibri" w:cs="Calibri"/>
                <w:lang w:val="es-SV" w:eastAsia="es-SV"/>
              </w:rPr>
              <w:t>9</w:t>
            </w:r>
          </w:p>
        </w:tc>
        <w:tc>
          <w:tcPr>
            <w:tcW w:w="4434" w:type="dxa"/>
            <w:tcBorders>
              <w:top w:val="single" w:sz="4" w:space="0" w:color="auto"/>
              <w:left w:val="nil"/>
              <w:bottom w:val="single" w:sz="4" w:space="0" w:color="auto"/>
              <w:right w:val="nil"/>
            </w:tcBorders>
            <w:shd w:val="clear" w:color="auto" w:fill="auto"/>
            <w:vAlign w:val="center"/>
          </w:tcPr>
          <w:p w:rsidR="00E34874" w:rsidRPr="007E5A6C" w:rsidRDefault="00E34874" w:rsidP="00AE307B">
            <w:pPr>
              <w:rPr>
                <w:rFonts w:ascii="Calibri" w:hAnsi="Calibri" w:cs="Calibri"/>
                <w:lang w:val="es-SV" w:eastAsia="es-SV"/>
              </w:rPr>
            </w:pPr>
            <w:r w:rsidRPr="007E5A6C">
              <w:rPr>
                <w:rFonts w:ascii="Calibri" w:hAnsi="Calibri" w:cs="Calibri"/>
                <w:lang w:val="es-SV" w:eastAsia="es-SV"/>
              </w:rPr>
              <w:t>Pago de planilla de remuneraciones del Concejo Municipal por reuniones del diecisiete y veinticuatro de julio de 2020.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34874" w:rsidRPr="0016206E" w:rsidRDefault="00E34874" w:rsidP="00AE307B">
            <w:pPr>
              <w:jc w:val="center"/>
              <w:rPr>
                <w:rFonts w:ascii="Calibri" w:hAnsi="Calibri" w:cs="Calibri"/>
                <w:lang w:val="es-SV" w:eastAsia="es-SV"/>
              </w:rPr>
            </w:pPr>
            <w:r w:rsidRPr="0016206E">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E34874" w:rsidRPr="00036A7F" w:rsidRDefault="00E34874" w:rsidP="00AE307B">
            <w:pPr>
              <w:rPr>
                <w:rFonts w:ascii="Calibri" w:hAnsi="Calibri" w:cs="Calibri"/>
                <w:lang w:val="es-SV" w:eastAsia="es-SV"/>
              </w:rPr>
            </w:pPr>
            <w:r w:rsidRPr="00036A7F">
              <w:rPr>
                <w:rFonts w:ascii="Calibri" w:hAnsi="Calibri" w:cs="Calibri"/>
                <w:lang w:val="es-SV" w:eastAsia="es-SV"/>
              </w:rPr>
              <w:t xml:space="preserve">$   </w:t>
            </w:r>
            <w:r>
              <w:rPr>
                <w:rFonts w:ascii="Calibri" w:hAnsi="Calibri" w:cs="Calibri"/>
                <w:lang w:val="es-SV" w:eastAsia="es-SV"/>
              </w:rPr>
              <w:t xml:space="preserve"> </w:t>
            </w:r>
            <w:r w:rsidRPr="00036A7F">
              <w:rPr>
                <w:rFonts w:ascii="Calibri" w:hAnsi="Calibri" w:cs="Calibri"/>
                <w:lang w:val="es-SV" w:eastAsia="es-SV"/>
              </w:rPr>
              <w:t xml:space="preserve"> </w:t>
            </w:r>
            <w:r>
              <w:rPr>
                <w:rFonts w:ascii="Calibri" w:hAnsi="Calibri" w:cs="Calibri"/>
                <w:lang w:val="es-SV" w:eastAsia="es-SV"/>
              </w:rPr>
              <w:t>2,860.00</w:t>
            </w:r>
          </w:p>
        </w:tc>
      </w:tr>
    </w:tbl>
    <w:p w:rsidR="00E34874" w:rsidRDefault="00E34874" w:rsidP="00E34874">
      <w:pPr>
        <w:spacing w:line="276" w:lineRule="auto"/>
        <w:jc w:val="both"/>
        <w:rPr>
          <w:rFonts w:ascii="Calibri" w:eastAsia="Calibri" w:hAnsi="Calibri" w:cs="Calibri"/>
          <w:color w:val="FF0000"/>
        </w:rPr>
      </w:pPr>
      <w:r w:rsidRPr="003E1D57">
        <w:rPr>
          <w:rFonts w:ascii="Calibri" w:eastAsia="Calibri" w:hAnsi="Calibri" w:cs="Calibri"/>
        </w:rPr>
        <w:t>Certifíquese y Comuníquese.-</w:t>
      </w:r>
      <w:r>
        <w:rPr>
          <w:rFonts w:ascii="Calibri" w:eastAsia="Calibri" w:hAnsi="Calibri" w:cs="Calibri"/>
        </w:rPr>
        <w:t xml:space="preserve"> </w:t>
      </w:r>
      <w:r w:rsidRPr="00591218">
        <w:rPr>
          <w:rFonts w:ascii="Calibri" w:hAnsi="Calibri" w:cs="Calibri"/>
          <w:b/>
        </w:rPr>
        <w:t xml:space="preserve">ACUERDO NÚMERO </w:t>
      </w:r>
      <w:r>
        <w:rPr>
          <w:rFonts w:ascii="Calibri" w:hAnsi="Calibri" w:cs="Calibri"/>
          <w:b/>
        </w:rPr>
        <w:t xml:space="preserve">DOS. </w:t>
      </w:r>
      <w:r w:rsidRPr="00E507ED">
        <w:rPr>
          <w:rFonts w:ascii="Calibri" w:eastAsia="Calibri" w:hAnsi="Calibri" w:cs="Calibri"/>
        </w:rPr>
        <w:t xml:space="preserve">Vista la solicitud de autorización de gastos remitidos por jefe UACI, y siendo competencia de este concejo la adjudicar las adquisiciones de obras, bienes y servicios, de conformidad a lo establecido en los arts. 203, 204 ord. 3° de la Constitución, Art. 30 num. 9, art. 91 del Código Municipal, </w:t>
      </w:r>
      <w:r w:rsidRPr="00E507ED">
        <w:rPr>
          <w:rFonts w:ascii="Calibri" w:eastAsia="Calibri" w:hAnsi="Calibri" w:cs="Calibri"/>
          <w:b/>
        </w:rPr>
        <w:t xml:space="preserve">SE ACUERDA: </w:t>
      </w:r>
      <w:r w:rsidRPr="00E507ED">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293"/>
        <w:gridCol w:w="2409"/>
        <w:gridCol w:w="1418"/>
      </w:tblGrid>
      <w:tr w:rsidR="00E34874" w:rsidRPr="004B2695" w:rsidTr="00AE307B">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874" w:rsidRPr="00D03BB3" w:rsidRDefault="00E34874" w:rsidP="00AE307B">
            <w:pPr>
              <w:jc w:val="center"/>
              <w:rPr>
                <w:rFonts w:ascii="Calibri" w:hAnsi="Calibri" w:cs="Calibri"/>
                <w:b/>
                <w:bCs/>
                <w:color w:val="000000"/>
                <w:lang w:val="es-SV" w:eastAsia="es-SV"/>
              </w:rPr>
            </w:pPr>
            <w:r w:rsidRPr="00D03BB3">
              <w:rPr>
                <w:rFonts w:ascii="Calibri" w:hAnsi="Calibri" w:cs="Calibri"/>
                <w:b/>
                <w:bCs/>
                <w:color w:val="000000"/>
                <w:lang w:val="es-SV" w:eastAsia="es-SV"/>
              </w:rPr>
              <w:t>N°</w:t>
            </w:r>
          </w:p>
        </w:tc>
        <w:tc>
          <w:tcPr>
            <w:tcW w:w="42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874" w:rsidRPr="00D03BB3" w:rsidRDefault="00E34874" w:rsidP="00AE307B">
            <w:pPr>
              <w:jc w:val="center"/>
              <w:rPr>
                <w:rFonts w:ascii="Calibri" w:hAnsi="Calibri" w:cs="Calibri"/>
                <w:b/>
                <w:bCs/>
                <w:color w:val="000000"/>
                <w:lang w:val="es-SV" w:eastAsia="es-SV"/>
              </w:rPr>
            </w:pPr>
            <w:r w:rsidRPr="00D03BB3">
              <w:rPr>
                <w:rFonts w:ascii="Calibri" w:hAnsi="Calibri" w:cs="Calibri"/>
                <w:b/>
                <w:bCs/>
                <w:color w:val="000000"/>
                <w:lang w:val="es-SV" w:eastAsia="es-SV"/>
              </w:rPr>
              <w:t>DESCRIPCION</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874" w:rsidRDefault="00E34874" w:rsidP="00AE307B">
            <w:pPr>
              <w:jc w:val="center"/>
              <w:rPr>
                <w:rFonts w:ascii="Calibri" w:hAnsi="Calibri" w:cs="Calibri"/>
                <w:b/>
                <w:bCs/>
                <w:color w:val="000000"/>
                <w:lang w:val="es-SV" w:eastAsia="es-SV"/>
              </w:rPr>
            </w:pPr>
            <w:r w:rsidRPr="00D03BB3">
              <w:rPr>
                <w:rFonts w:ascii="Calibri" w:hAnsi="Calibri" w:cs="Calibri"/>
                <w:b/>
                <w:bCs/>
                <w:color w:val="000000"/>
                <w:lang w:val="es-SV" w:eastAsia="es-SV"/>
              </w:rPr>
              <w:t>FUENTE DE FINANCIAMIENTO</w:t>
            </w:r>
          </w:p>
          <w:p w:rsidR="00E34874" w:rsidRPr="00D03BB3" w:rsidRDefault="00E34874" w:rsidP="00AE307B">
            <w:pPr>
              <w:jc w:val="center"/>
              <w:rPr>
                <w:rFonts w:ascii="Calibri" w:hAnsi="Calibri" w:cs="Calibri"/>
                <w:b/>
                <w:bCs/>
                <w:color w:val="000000"/>
                <w:lang w:val="es-SV" w:eastAsia="es-SV"/>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874" w:rsidRPr="00D03BB3" w:rsidRDefault="00E34874" w:rsidP="00AE307B">
            <w:pPr>
              <w:jc w:val="center"/>
              <w:rPr>
                <w:rFonts w:ascii="Calibri" w:hAnsi="Calibri" w:cs="Calibri"/>
                <w:b/>
                <w:bCs/>
                <w:color w:val="000000"/>
                <w:lang w:val="es-SV" w:eastAsia="es-SV"/>
              </w:rPr>
            </w:pPr>
            <w:r w:rsidRPr="00D03BB3">
              <w:rPr>
                <w:rFonts w:ascii="Calibri" w:hAnsi="Calibri" w:cs="Calibri"/>
                <w:b/>
                <w:bCs/>
                <w:color w:val="000000"/>
                <w:lang w:val="es-SV" w:eastAsia="es-SV"/>
              </w:rPr>
              <w:t>PRECIO TOTAL</w:t>
            </w:r>
          </w:p>
        </w:tc>
      </w:tr>
      <w:tr w:rsidR="00E34874" w:rsidRPr="004B2695" w:rsidTr="00E34874">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E34874" w:rsidRPr="00D03BB3" w:rsidRDefault="00E34874" w:rsidP="00AE307B">
            <w:pPr>
              <w:rPr>
                <w:rFonts w:ascii="Calibri" w:hAnsi="Calibri" w:cs="Calibri"/>
                <w:b/>
                <w:bCs/>
                <w:color w:val="000000"/>
                <w:lang w:val="es-SV" w:eastAsia="es-SV"/>
              </w:rPr>
            </w:pPr>
          </w:p>
        </w:tc>
        <w:tc>
          <w:tcPr>
            <w:tcW w:w="4293" w:type="dxa"/>
            <w:vMerge/>
            <w:tcBorders>
              <w:top w:val="single" w:sz="4" w:space="0" w:color="auto"/>
              <w:left w:val="single" w:sz="4" w:space="0" w:color="auto"/>
              <w:bottom w:val="single" w:sz="4" w:space="0" w:color="auto"/>
              <w:right w:val="single" w:sz="4" w:space="0" w:color="auto"/>
            </w:tcBorders>
            <w:vAlign w:val="center"/>
            <w:hideMark/>
          </w:tcPr>
          <w:p w:rsidR="00E34874" w:rsidRPr="00D03BB3" w:rsidRDefault="00E34874" w:rsidP="00AE307B">
            <w:pPr>
              <w:rPr>
                <w:rFonts w:ascii="Calibri" w:hAnsi="Calibri" w:cs="Calibri"/>
                <w:b/>
                <w:bCs/>
                <w:color w:val="000000"/>
                <w:lang w:val="es-SV" w:eastAsia="es-SV"/>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E34874" w:rsidRPr="00D03BB3" w:rsidRDefault="00E34874" w:rsidP="00AE307B">
            <w:pPr>
              <w:rPr>
                <w:rFonts w:ascii="Calibri" w:hAnsi="Calibri" w:cs="Calibri"/>
                <w:b/>
                <w:bCs/>
                <w:color w:val="000000"/>
                <w:lang w:val="es-SV" w:eastAsia="es-S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34874" w:rsidRPr="00D03BB3" w:rsidRDefault="00E34874" w:rsidP="00AE307B">
            <w:pPr>
              <w:rPr>
                <w:rFonts w:ascii="Calibri" w:hAnsi="Calibri" w:cs="Calibri"/>
                <w:b/>
                <w:bCs/>
                <w:color w:val="000000"/>
                <w:lang w:val="es-SV" w:eastAsia="es-SV"/>
              </w:rPr>
            </w:pPr>
          </w:p>
        </w:tc>
      </w:tr>
      <w:tr w:rsidR="00E34874" w:rsidRPr="004B2695" w:rsidTr="00E34874">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874" w:rsidRPr="00D03BB3" w:rsidRDefault="00E34874" w:rsidP="00AE307B">
            <w:pPr>
              <w:jc w:val="center"/>
              <w:rPr>
                <w:rFonts w:ascii="Calibri" w:hAnsi="Calibri" w:cs="Calibri"/>
                <w:color w:val="000000"/>
                <w:lang w:val="es-SV" w:eastAsia="es-SV"/>
              </w:rPr>
            </w:pPr>
            <w:r>
              <w:rPr>
                <w:rFonts w:ascii="Calibri" w:hAnsi="Calibri" w:cs="Calibri"/>
                <w:color w:val="000000"/>
                <w:lang w:val="es-SV" w:eastAsia="es-SV"/>
              </w:rPr>
              <w:lastRenderedPageBreak/>
              <w:t>1</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E34874" w:rsidRPr="0003782E" w:rsidRDefault="00E34874" w:rsidP="00AE307B">
            <w:pPr>
              <w:rPr>
                <w:rFonts w:asciiTheme="minorHAnsi" w:hAnsiTheme="minorHAnsi" w:cstheme="minorHAnsi"/>
                <w:color w:val="000000"/>
              </w:rPr>
            </w:pPr>
            <w:r w:rsidRPr="0003782E">
              <w:rPr>
                <w:rFonts w:asciiTheme="minorHAnsi" w:hAnsiTheme="minorHAnsi" w:cstheme="minorHAnsi"/>
                <w:color w:val="000000"/>
              </w:rPr>
              <w:t xml:space="preserve">Pago a </w:t>
            </w:r>
            <w:r w:rsidRPr="0003782E">
              <w:rPr>
                <w:rFonts w:asciiTheme="minorHAnsi" w:hAnsiTheme="minorHAnsi" w:cstheme="minorHAnsi"/>
                <w:b/>
                <w:bCs/>
                <w:color w:val="000000"/>
              </w:rPr>
              <w:t>JOSE EZEQUIEL ESCOBAR ACOSTA</w:t>
            </w:r>
            <w:r w:rsidRPr="0003782E">
              <w:rPr>
                <w:rFonts w:asciiTheme="minorHAnsi" w:hAnsiTheme="minorHAnsi" w:cstheme="minorHAnsi"/>
                <w:color w:val="000000"/>
              </w:rPr>
              <w:t xml:space="preserve">, por compra de insumos de Cafetería de Uso Administrativo Municipal, correspondiente </w:t>
            </w:r>
            <w:r>
              <w:rPr>
                <w:rFonts w:asciiTheme="minorHAnsi" w:hAnsiTheme="minorHAnsi" w:cstheme="minorHAnsi"/>
                <w:color w:val="000000"/>
              </w:rPr>
              <w:t>al mes de julio</w:t>
            </w:r>
            <w:r w:rsidRPr="0003782E">
              <w:rPr>
                <w:rFonts w:asciiTheme="minorHAnsi" w:hAnsiTheme="minorHAnsi" w:cstheme="minorHAnsi"/>
                <w:color w:val="000000"/>
              </w:rPr>
              <w:t xml:space="preserve"> del año 2020.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34874" w:rsidRPr="0003782E" w:rsidRDefault="00E34874" w:rsidP="00AE307B">
            <w:pPr>
              <w:jc w:val="center"/>
              <w:rPr>
                <w:rFonts w:asciiTheme="minorHAnsi" w:hAnsiTheme="minorHAnsi" w:cstheme="minorHAnsi"/>
              </w:rPr>
            </w:pPr>
            <w:r w:rsidRPr="000271D7">
              <w:rPr>
                <w:rFonts w:ascii="Calibri" w:hAnsi="Calibri" w:cs="Calibri"/>
                <w:lang w:val="es-SV" w:eastAsia="es-SV"/>
              </w:rPr>
              <w:t xml:space="preserve">Fondo </w:t>
            </w:r>
            <w:r>
              <w:rPr>
                <w:rFonts w:ascii="Calibri" w:hAnsi="Calibri" w:cs="Calibri"/>
                <w:lang w:val="es-SV" w:eastAsia="es-SV"/>
              </w:rPr>
              <w:t>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E34874" w:rsidRPr="0003782E" w:rsidRDefault="00E34874" w:rsidP="00AE307B">
            <w:pPr>
              <w:jc w:val="center"/>
              <w:rPr>
                <w:rFonts w:asciiTheme="minorHAnsi" w:hAnsiTheme="minorHAnsi" w:cstheme="minorHAnsi"/>
              </w:rPr>
            </w:pPr>
            <w:r w:rsidRPr="0003782E">
              <w:rPr>
                <w:rFonts w:asciiTheme="minorHAnsi" w:hAnsiTheme="minorHAnsi" w:cstheme="minorHAnsi"/>
              </w:rPr>
              <w:t xml:space="preserve">$        </w:t>
            </w:r>
            <w:r>
              <w:rPr>
                <w:rFonts w:asciiTheme="minorHAnsi" w:hAnsiTheme="minorHAnsi" w:cstheme="minorHAnsi"/>
                <w:bCs/>
                <w:color w:val="000000"/>
              </w:rPr>
              <w:t>390.90</w:t>
            </w:r>
          </w:p>
        </w:tc>
      </w:tr>
      <w:tr w:rsidR="00E34874" w:rsidRPr="003973E4" w:rsidTr="00E34874">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874" w:rsidRPr="00D03BB3" w:rsidRDefault="00E34874" w:rsidP="00AE307B">
            <w:pPr>
              <w:jc w:val="center"/>
              <w:rPr>
                <w:rFonts w:ascii="Calibri" w:hAnsi="Calibri" w:cs="Calibri"/>
                <w:color w:val="000000"/>
                <w:lang w:val="es-SV" w:eastAsia="es-SV"/>
              </w:rPr>
            </w:pPr>
            <w:r>
              <w:rPr>
                <w:rFonts w:ascii="Calibri" w:hAnsi="Calibri" w:cs="Calibri"/>
                <w:color w:val="000000"/>
                <w:lang w:val="es-SV" w:eastAsia="es-SV"/>
              </w:rPr>
              <w:t>2</w:t>
            </w:r>
          </w:p>
        </w:tc>
        <w:tc>
          <w:tcPr>
            <w:tcW w:w="4293" w:type="dxa"/>
            <w:tcBorders>
              <w:top w:val="single" w:sz="4" w:space="0" w:color="auto"/>
              <w:left w:val="nil"/>
              <w:bottom w:val="single" w:sz="4" w:space="0" w:color="auto"/>
              <w:right w:val="single" w:sz="4" w:space="0" w:color="auto"/>
            </w:tcBorders>
            <w:shd w:val="clear" w:color="auto" w:fill="auto"/>
            <w:vAlign w:val="center"/>
          </w:tcPr>
          <w:p w:rsidR="00E34874" w:rsidRPr="0003782E" w:rsidRDefault="00E34874" w:rsidP="00AE307B">
            <w:pPr>
              <w:rPr>
                <w:rFonts w:asciiTheme="minorHAnsi" w:hAnsiTheme="minorHAnsi" w:cstheme="minorHAnsi"/>
                <w:color w:val="000000"/>
              </w:rPr>
            </w:pPr>
            <w:r w:rsidRPr="0003782E">
              <w:rPr>
                <w:rFonts w:asciiTheme="minorHAnsi" w:hAnsiTheme="minorHAnsi" w:cstheme="minorHAnsi"/>
                <w:color w:val="000000"/>
              </w:rPr>
              <w:t xml:space="preserve">Pago a </w:t>
            </w:r>
            <w:r w:rsidRPr="0003782E">
              <w:rPr>
                <w:rFonts w:asciiTheme="minorHAnsi" w:hAnsiTheme="minorHAnsi" w:cstheme="minorHAnsi"/>
                <w:b/>
                <w:bCs/>
                <w:color w:val="000000"/>
              </w:rPr>
              <w:t>JOSE EZEQUIEL ESCOBAR ACOSTA</w:t>
            </w:r>
            <w:r w:rsidRPr="0003782E">
              <w:rPr>
                <w:rFonts w:asciiTheme="minorHAnsi" w:hAnsiTheme="minorHAnsi" w:cstheme="minorHAnsi"/>
                <w:color w:val="000000"/>
              </w:rPr>
              <w:t xml:space="preserve">, por compra de </w:t>
            </w:r>
            <w:r>
              <w:rPr>
                <w:rFonts w:asciiTheme="minorHAnsi" w:hAnsiTheme="minorHAnsi" w:cstheme="minorHAnsi"/>
                <w:color w:val="000000"/>
              </w:rPr>
              <w:t>38 garrafones de agua para uso</w:t>
            </w:r>
            <w:r w:rsidRPr="0003782E">
              <w:rPr>
                <w:rFonts w:asciiTheme="minorHAnsi" w:hAnsiTheme="minorHAnsi" w:cstheme="minorHAnsi"/>
                <w:color w:val="000000"/>
              </w:rPr>
              <w:t xml:space="preserve"> Administrativo Municipal, correspondiente </w:t>
            </w:r>
            <w:r>
              <w:rPr>
                <w:rFonts w:asciiTheme="minorHAnsi" w:hAnsiTheme="minorHAnsi" w:cstheme="minorHAnsi"/>
                <w:color w:val="000000"/>
              </w:rPr>
              <w:t xml:space="preserve">al mes de julio </w:t>
            </w:r>
            <w:r w:rsidRPr="0003782E">
              <w:rPr>
                <w:rFonts w:asciiTheme="minorHAnsi" w:hAnsiTheme="minorHAnsi" w:cstheme="minorHAnsi"/>
                <w:color w:val="000000"/>
              </w:rPr>
              <w:t xml:space="preserve">del año 2020. </w:t>
            </w:r>
          </w:p>
        </w:tc>
        <w:tc>
          <w:tcPr>
            <w:tcW w:w="2409" w:type="dxa"/>
            <w:tcBorders>
              <w:top w:val="single" w:sz="4" w:space="0" w:color="auto"/>
              <w:left w:val="nil"/>
              <w:bottom w:val="single" w:sz="4" w:space="0" w:color="auto"/>
              <w:right w:val="single" w:sz="4" w:space="0" w:color="auto"/>
            </w:tcBorders>
            <w:shd w:val="clear" w:color="auto" w:fill="auto"/>
            <w:vAlign w:val="center"/>
          </w:tcPr>
          <w:p w:rsidR="00E34874" w:rsidRPr="0003782E" w:rsidRDefault="00E34874" w:rsidP="00AE307B">
            <w:pPr>
              <w:jc w:val="center"/>
              <w:rPr>
                <w:rFonts w:asciiTheme="minorHAnsi" w:hAnsiTheme="minorHAnsi" w:cstheme="minorHAnsi"/>
              </w:rPr>
            </w:pPr>
            <w:r w:rsidRPr="000271D7">
              <w:rPr>
                <w:rFonts w:ascii="Calibri" w:hAnsi="Calibri" w:cs="Calibri"/>
                <w:lang w:val="es-SV" w:eastAsia="es-SV"/>
              </w:rPr>
              <w:t xml:space="preserve">Fondo </w:t>
            </w:r>
            <w:r>
              <w:rPr>
                <w:rFonts w:ascii="Calibri" w:hAnsi="Calibri" w:cs="Calibri"/>
                <w:lang w:val="es-SV" w:eastAsia="es-SV"/>
              </w:rPr>
              <w:t>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E34874" w:rsidRPr="0003782E" w:rsidRDefault="00E34874" w:rsidP="00AE307B">
            <w:pPr>
              <w:jc w:val="center"/>
              <w:rPr>
                <w:rFonts w:asciiTheme="minorHAnsi" w:hAnsiTheme="minorHAnsi" w:cstheme="minorHAnsi"/>
              </w:rPr>
            </w:pPr>
            <w:r w:rsidRPr="0003782E">
              <w:rPr>
                <w:rFonts w:asciiTheme="minorHAnsi" w:hAnsiTheme="minorHAnsi" w:cstheme="minorHAnsi"/>
              </w:rPr>
              <w:t xml:space="preserve">$        </w:t>
            </w:r>
            <w:r>
              <w:rPr>
                <w:rFonts w:asciiTheme="minorHAnsi" w:hAnsiTheme="minorHAnsi" w:cstheme="minorHAnsi"/>
                <w:bCs/>
                <w:color w:val="000000"/>
              </w:rPr>
              <w:t>91.20</w:t>
            </w:r>
          </w:p>
        </w:tc>
      </w:tr>
      <w:tr w:rsidR="00E34874" w:rsidRPr="003973E4" w:rsidTr="00AE307B">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E34874" w:rsidRPr="00D03BB3" w:rsidRDefault="00E34874" w:rsidP="00AE307B">
            <w:pPr>
              <w:jc w:val="center"/>
              <w:rPr>
                <w:rFonts w:ascii="Calibri" w:hAnsi="Calibri" w:cs="Calibri"/>
                <w:color w:val="000000"/>
                <w:lang w:val="es-SV" w:eastAsia="es-SV"/>
              </w:rPr>
            </w:pPr>
            <w:r>
              <w:rPr>
                <w:rFonts w:ascii="Calibri" w:hAnsi="Calibri" w:cs="Calibri"/>
                <w:color w:val="000000"/>
                <w:lang w:val="es-SV" w:eastAsia="es-SV"/>
              </w:rPr>
              <w:t>3</w:t>
            </w:r>
          </w:p>
        </w:tc>
        <w:tc>
          <w:tcPr>
            <w:tcW w:w="4293" w:type="dxa"/>
            <w:tcBorders>
              <w:top w:val="single" w:sz="4" w:space="0" w:color="auto"/>
              <w:left w:val="nil"/>
              <w:bottom w:val="single" w:sz="4" w:space="0" w:color="auto"/>
              <w:right w:val="single" w:sz="4" w:space="0" w:color="auto"/>
            </w:tcBorders>
            <w:shd w:val="clear" w:color="auto" w:fill="auto"/>
            <w:vAlign w:val="center"/>
          </w:tcPr>
          <w:p w:rsidR="00E34874" w:rsidRPr="00C458E4" w:rsidRDefault="00E34874" w:rsidP="00AE307B">
            <w:pPr>
              <w:rPr>
                <w:rFonts w:asciiTheme="minorHAnsi" w:hAnsiTheme="minorHAnsi" w:cstheme="minorHAnsi"/>
              </w:rPr>
            </w:pPr>
            <w:r w:rsidRPr="00C458E4">
              <w:rPr>
                <w:rFonts w:asciiTheme="minorHAnsi" w:hAnsiTheme="minorHAnsi" w:cstheme="minorHAnsi"/>
              </w:rPr>
              <w:t xml:space="preserve">Pago a </w:t>
            </w:r>
            <w:r>
              <w:rPr>
                <w:rFonts w:asciiTheme="minorHAnsi" w:hAnsiTheme="minorHAnsi" w:cstheme="minorHAnsi"/>
                <w:b/>
              </w:rPr>
              <w:t>ROBERTO ARMANDO BELTRÁN VÁSQUEZ</w:t>
            </w:r>
            <w:r w:rsidRPr="00C458E4">
              <w:rPr>
                <w:rFonts w:asciiTheme="minorHAnsi" w:hAnsiTheme="minorHAnsi" w:cstheme="minorHAnsi"/>
              </w:rPr>
              <w:t xml:space="preserve">, por </w:t>
            </w:r>
            <w:r>
              <w:rPr>
                <w:rFonts w:asciiTheme="minorHAnsi" w:hAnsiTheme="minorHAnsi" w:cstheme="minorHAnsi"/>
              </w:rPr>
              <w:t>adquisición de señalización visual para implementar medidas de prevención ante el contagio COVID-19 en instalaciones municipales</w:t>
            </w:r>
            <w:r w:rsidRPr="00C458E4">
              <w:rPr>
                <w:rFonts w:asciiTheme="minorHAnsi" w:hAnsiTheme="minorHAnsi" w:cstheme="minorHAnsi"/>
              </w:rPr>
              <w:t>.</w:t>
            </w:r>
          </w:p>
        </w:tc>
        <w:tc>
          <w:tcPr>
            <w:tcW w:w="2409" w:type="dxa"/>
            <w:tcBorders>
              <w:top w:val="single" w:sz="4" w:space="0" w:color="auto"/>
              <w:left w:val="nil"/>
              <w:bottom w:val="single" w:sz="4" w:space="0" w:color="auto"/>
              <w:right w:val="single" w:sz="4" w:space="0" w:color="auto"/>
            </w:tcBorders>
            <w:shd w:val="clear" w:color="auto" w:fill="auto"/>
            <w:vAlign w:val="center"/>
          </w:tcPr>
          <w:p w:rsidR="00E34874" w:rsidRPr="003973E4" w:rsidRDefault="00E34874" w:rsidP="00AE307B">
            <w:pPr>
              <w:jc w:val="center"/>
              <w:rPr>
                <w:rFonts w:ascii="Calibri" w:hAnsi="Calibri" w:cs="Calibri"/>
                <w:lang w:val="es-SV" w:eastAsia="es-SV"/>
              </w:rPr>
            </w:pPr>
            <w:r>
              <w:rPr>
                <w:rFonts w:ascii="Calibri" w:hAnsi="Calibri" w:cs="Calibri"/>
                <w:color w:val="000000"/>
                <w:lang w:eastAsia="es-SV"/>
              </w:rPr>
              <w:t xml:space="preserve">Fondo de Emergencia - </w:t>
            </w:r>
            <w:r w:rsidRPr="00E56D37">
              <w:rPr>
                <w:rFonts w:ascii="Calibri" w:hAnsi="Calibri" w:cs="Calibri"/>
                <w:color w:val="000000"/>
                <w:lang w:eastAsia="es-SV"/>
              </w:rPr>
              <w:t>Emergencia por los efectos de la pandemia COVID19</w:t>
            </w:r>
            <w:r>
              <w:rPr>
                <w:rFonts w:ascii="Calibri" w:hAnsi="Calibri" w:cs="Calibri"/>
                <w:color w:val="000000"/>
                <w:lang w:eastAsia="es-SV"/>
              </w:rPr>
              <w:t xml:space="preserve"> – </w:t>
            </w:r>
            <w:r w:rsidRPr="00C458E4">
              <w:rPr>
                <w:rFonts w:ascii="Calibri" w:hAnsi="Calibri" w:cs="Calibri"/>
                <w:color w:val="000000"/>
                <w:lang w:eastAsia="es-SV"/>
              </w:rPr>
              <w:t>Ejecución del Protocolo de funcionamiento y atención usuarios Alcaldía Municipal de Suchitoto para prevención y contención COVID-19</w:t>
            </w:r>
          </w:p>
        </w:tc>
        <w:tc>
          <w:tcPr>
            <w:tcW w:w="1418" w:type="dxa"/>
            <w:tcBorders>
              <w:top w:val="single" w:sz="4" w:space="0" w:color="auto"/>
              <w:left w:val="nil"/>
              <w:bottom w:val="single" w:sz="4" w:space="0" w:color="auto"/>
              <w:right w:val="single" w:sz="4" w:space="0" w:color="auto"/>
            </w:tcBorders>
            <w:shd w:val="clear" w:color="auto" w:fill="auto"/>
            <w:vAlign w:val="center"/>
          </w:tcPr>
          <w:p w:rsidR="00E34874" w:rsidRPr="00C458E4" w:rsidRDefault="00E34874" w:rsidP="00AE307B">
            <w:pPr>
              <w:jc w:val="center"/>
              <w:rPr>
                <w:rFonts w:asciiTheme="minorHAnsi" w:hAnsiTheme="minorHAnsi" w:cstheme="minorHAnsi"/>
              </w:rPr>
            </w:pPr>
            <w:r w:rsidRPr="00C458E4">
              <w:rPr>
                <w:rFonts w:asciiTheme="minorHAnsi" w:hAnsiTheme="minorHAnsi" w:cstheme="minorHAnsi"/>
              </w:rPr>
              <w:t xml:space="preserve">$       </w:t>
            </w:r>
            <w:r>
              <w:rPr>
                <w:rFonts w:asciiTheme="minorHAnsi" w:hAnsiTheme="minorHAnsi" w:cstheme="minorHAnsi"/>
              </w:rPr>
              <w:t>482.25</w:t>
            </w:r>
          </w:p>
        </w:tc>
      </w:tr>
      <w:tr w:rsidR="00E34874" w:rsidRPr="0016206E" w:rsidTr="00AE307B">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E34874" w:rsidRPr="00D03BB3" w:rsidRDefault="00E34874" w:rsidP="00AE307B">
            <w:pPr>
              <w:jc w:val="center"/>
              <w:rPr>
                <w:rFonts w:ascii="Calibri" w:hAnsi="Calibri" w:cs="Calibri"/>
                <w:color w:val="000000"/>
                <w:lang w:val="es-SV" w:eastAsia="es-SV"/>
              </w:rPr>
            </w:pPr>
            <w:r>
              <w:rPr>
                <w:rFonts w:ascii="Calibri" w:hAnsi="Calibri" w:cs="Calibri"/>
                <w:color w:val="000000"/>
                <w:lang w:val="es-SV" w:eastAsia="es-SV"/>
              </w:rPr>
              <w:t>4</w:t>
            </w:r>
          </w:p>
        </w:tc>
        <w:tc>
          <w:tcPr>
            <w:tcW w:w="4293" w:type="dxa"/>
            <w:tcBorders>
              <w:top w:val="single" w:sz="4" w:space="0" w:color="auto"/>
              <w:left w:val="nil"/>
              <w:bottom w:val="single" w:sz="4" w:space="0" w:color="auto"/>
              <w:right w:val="single" w:sz="4" w:space="0" w:color="auto"/>
            </w:tcBorders>
            <w:shd w:val="clear" w:color="auto" w:fill="auto"/>
            <w:vAlign w:val="center"/>
          </w:tcPr>
          <w:p w:rsidR="00E34874" w:rsidRPr="0016206E" w:rsidRDefault="00E34874" w:rsidP="00AE307B">
            <w:pPr>
              <w:rPr>
                <w:rFonts w:asciiTheme="minorHAnsi" w:hAnsiTheme="minorHAnsi" w:cstheme="minorHAnsi"/>
              </w:rPr>
            </w:pPr>
            <w:r w:rsidRPr="004328DD">
              <w:rPr>
                <w:rFonts w:asciiTheme="minorHAnsi" w:hAnsiTheme="minorHAnsi" w:cstheme="minorHAnsi"/>
              </w:rPr>
              <w:t xml:space="preserve">Pago </w:t>
            </w:r>
            <w:r>
              <w:rPr>
                <w:rFonts w:asciiTheme="minorHAnsi" w:hAnsiTheme="minorHAnsi" w:cstheme="minorHAnsi"/>
              </w:rPr>
              <w:t>a</w:t>
            </w:r>
            <w:r w:rsidRPr="004328DD">
              <w:rPr>
                <w:rFonts w:asciiTheme="minorHAnsi" w:hAnsiTheme="minorHAnsi" w:cstheme="minorHAnsi"/>
              </w:rPr>
              <w:t xml:space="preserve"> </w:t>
            </w:r>
            <w:r>
              <w:rPr>
                <w:rFonts w:asciiTheme="minorHAnsi" w:hAnsiTheme="minorHAnsi" w:cstheme="minorHAnsi"/>
                <w:b/>
              </w:rPr>
              <w:t>DIRECCIÓN GENERAL DE TESORERÍA</w:t>
            </w:r>
            <w:r w:rsidRPr="004328DD">
              <w:rPr>
                <w:rFonts w:asciiTheme="minorHAnsi" w:hAnsiTheme="minorHAnsi" w:cstheme="minorHAnsi"/>
              </w:rPr>
              <w:t xml:space="preserve">, por </w:t>
            </w:r>
            <w:r>
              <w:rPr>
                <w:rFonts w:asciiTheme="minorHAnsi" w:hAnsiTheme="minorHAnsi" w:cstheme="minorHAnsi"/>
              </w:rPr>
              <w:t>refrenda de Tarjetas de Circulación de vehículos propiedad de la Municipalidad de Suchitoto.</w:t>
            </w:r>
          </w:p>
        </w:tc>
        <w:tc>
          <w:tcPr>
            <w:tcW w:w="2409" w:type="dxa"/>
            <w:tcBorders>
              <w:top w:val="single" w:sz="4" w:space="0" w:color="auto"/>
              <w:left w:val="nil"/>
              <w:bottom w:val="single" w:sz="4" w:space="0" w:color="auto"/>
              <w:right w:val="single" w:sz="4" w:space="0" w:color="auto"/>
            </w:tcBorders>
            <w:shd w:val="clear" w:color="auto" w:fill="auto"/>
            <w:vAlign w:val="center"/>
          </w:tcPr>
          <w:p w:rsidR="00E34874" w:rsidRPr="00C458E4" w:rsidRDefault="00E34874" w:rsidP="00AE307B">
            <w:pPr>
              <w:jc w:val="center"/>
              <w:rPr>
                <w:rFonts w:ascii="Calibri" w:hAnsi="Calibri" w:cs="Calibri"/>
                <w:lang w:val="es-SV" w:eastAsia="es-SV"/>
              </w:rPr>
            </w:pPr>
            <w:r>
              <w:rPr>
                <w:rFonts w:ascii="Calibri" w:hAnsi="Calibri" w:cs="Calibri"/>
                <w:lang w:val="es-SV" w:eastAsia="es-SV"/>
              </w:rPr>
              <w:t>FODES 25%</w:t>
            </w:r>
          </w:p>
        </w:tc>
        <w:tc>
          <w:tcPr>
            <w:tcW w:w="1418" w:type="dxa"/>
            <w:tcBorders>
              <w:top w:val="single" w:sz="4" w:space="0" w:color="auto"/>
              <w:left w:val="nil"/>
              <w:bottom w:val="single" w:sz="4" w:space="0" w:color="auto"/>
              <w:right w:val="single" w:sz="4" w:space="0" w:color="auto"/>
            </w:tcBorders>
            <w:shd w:val="clear" w:color="auto" w:fill="auto"/>
            <w:vAlign w:val="center"/>
          </w:tcPr>
          <w:p w:rsidR="00E34874" w:rsidRPr="0016206E" w:rsidRDefault="00E34874" w:rsidP="00AE307B">
            <w:pPr>
              <w:jc w:val="center"/>
              <w:rPr>
                <w:rFonts w:asciiTheme="minorHAnsi" w:hAnsiTheme="minorHAnsi" w:cstheme="minorHAnsi"/>
              </w:rPr>
            </w:pPr>
            <w:r>
              <w:rPr>
                <w:rFonts w:asciiTheme="minorHAnsi" w:hAnsiTheme="minorHAnsi" w:cstheme="minorHAnsi"/>
              </w:rPr>
              <w:t xml:space="preserve">$      </w:t>
            </w:r>
            <w:r w:rsidRPr="00C458E4">
              <w:rPr>
                <w:rFonts w:asciiTheme="minorHAnsi" w:hAnsiTheme="minorHAnsi" w:cstheme="minorHAnsi"/>
              </w:rPr>
              <w:t xml:space="preserve"> </w:t>
            </w:r>
            <w:r>
              <w:rPr>
                <w:rFonts w:asciiTheme="minorHAnsi" w:hAnsiTheme="minorHAnsi" w:cstheme="minorHAnsi"/>
              </w:rPr>
              <w:t>448.87</w:t>
            </w:r>
          </w:p>
        </w:tc>
      </w:tr>
    </w:tbl>
    <w:p w:rsidR="00E34874" w:rsidRDefault="00E34874" w:rsidP="00E34874">
      <w:pPr>
        <w:spacing w:line="276" w:lineRule="auto"/>
        <w:jc w:val="both"/>
        <w:rPr>
          <w:rFonts w:ascii="Calibri" w:eastAsia="Calibri" w:hAnsi="Calibri" w:cs="Calibri"/>
          <w:color w:val="000000"/>
        </w:rPr>
      </w:pPr>
      <w:r w:rsidRPr="00E507ED">
        <w:rPr>
          <w:rFonts w:ascii="Calibri" w:hAnsi="Calibri" w:cs="Calibri"/>
        </w:rPr>
        <w:t xml:space="preserve">Se deja constancia que </w:t>
      </w:r>
      <w:r>
        <w:rPr>
          <w:rFonts w:ascii="Calibri" w:hAnsi="Calibri" w:cs="Calibri"/>
        </w:rPr>
        <w:t>los concejales</w:t>
      </w:r>
      <w:r w:rsidRPr="00E507ED">
        <w:rPr>
          <w:rFonts w:ascii="Calibri" w:hAnsi="Calibri" w:cs="Calibri"/>
        </w:rPr>
        <w:t xml:space="preserve"> </w:t>
      </w:r>
      <w:r>
        <w:rPr>
          <w:rFonts w:ascii="Calibri" w:hAnsi="Calibri" w:cs="Calibri"/>
        </w:rPr>
        <w:t xml:space="preserve">Verónica Marisol Flores Rivas, </w:t>
      </w:r>
      <w:r w:rsidRPr="0016206E">
        <w:rPr>
          <w:rFonts w:ascii="Calibri" w:hAnsi="Calibri" w:cs="Calibri"/>
          <w:color w:val="000000"/>
        </w:rPr>
        <w:t>Blanca Lidia Romero de Menjivar</w:t>
      </w:r>
      <w:r>
        <w:rPr>
          <w:rFonts w:ascii="Calibri" w:hAnsi="Calibri" w:cs="Calibri"/>
          <w:color w:val="000000"/>
        </w:rPr>
        <w:t xml:space="preserve">, David Jaime Bonilla Hernández y </w:t>
      </w:r>
      <w:r w:rsidRPr="0016206E">
        <w:rPr>
          <w:rFonts w:ascii="Calibri" w:hAnsi="Calibri" w:cs="Calibri"/>
          <w:color w:val="000000"/>
        </w:rPr>
        <w:t>Pedro Antonio Hernández Ponce</w:t>
      </w:r>
      <w:r>
        <w:rPr>
          <w:rFonts w:ascii="Calibri" w:hAnsi="Calibri" w:cs="Calibri"/>
          <w:color w:val="000000"/>
        </w:rPr>
        <w:t xml:space="preserve"> </w:t>
      </w:r>
      <w:r>
        <w:rPr>
          <w:rFonts w:ascii="Calibri" w:eastAsia="Calibri" w:hAnsi="Calibri" w:cs="Calibri"/>
          <w:lang w:val="es-SV" w:eastAsia="en-US"/>
        </w:rPr>
        <w:t>no votan</w:t>
      </w:r>
      <w:r w:rsidRPr="00E507ED">
        <w:rPr>
          <w:rFonts w:ascii="Calibri" w:eastAsia="Calibri" w:hAnsi="Calibri" w:cs="Calibri"/>
          <w:lang w:val="es-SV" w:eastAsia="en-US"/>
        </w:rPr>
        <w:t xml:space="preserve"> a favor del gasto</w:t>
      </w:r>
      <w:r w:rsidRPr="00F54803">
        <w:rPr>
          <w:rFonts w:ascii="Calibri" w:hAnsi="Calibri" w:cs="Calibri"/>
          <w:color w:val="000000"/>
        </w:rPr>
        <w:t xml:space="preserve"> </w:t>
      </w:r>
      <w:r>
        <w:rPr>
          <w:rFonts w:ascii="Calibri" w:hAnsi="Calibri" w:cs="Calibri"/>
          <w:color w:val="000000"/>
        </w:rPr>
        <w:t xml:space="preserve">consignado en casilla uno. </w:t>
      </w:r>
      <w:r w:rsidRPr="00E507ED">
        <w:rPr>
          <w:rFonts w:ascii="Calibri" w:hAnsi="Calibri" w:cs="Calibri"/>
        </w:rPr>
        <w:t>Certifíquese  y Comuníquese.-</w:t>
      </w:r>
      <w:r w:rsidR="00CC29D5">
        <w:rPr>
          <w:rFonts w:ascii="Calibri" w:hAnsi="Calibri" w:cs="Calibri"/>
        </w:rPr>
        <w:t xml:space="preserve"> </w:t>
      </w:r>
      <w:r w:rsidRPr="00591218">
        <w:rPr>
          <w:rFonts w:ascii="Calibri" w:hAnsi="Calibri" w:cs="Calibri"/>
          <w:b/>
        </w:rPr>
        <w:t xml:space="preserve">ACUERDO NÚMERO </w:t>
      </w:r>
      <w:r>
        <w:rPr>
          <w:rFonts w:ascii="Calibri" w:hAnsi="Calibri" w:cs="Calibri"/>
          <w:b/>
        </w:rPr>
        <w:t xml:space="preserve">TRES. </w:t>
      </w:r>
      <w:r w:rsidRPr="00802451">
        <w:rPr>
          <w:rFonts w:ascii="Calibri" w:eastAsia="Calibri" w:hAnsi="Calibri" w:cs="Calibri"/>
          <w:color w:val="000000"/>
        </w:rPr>
        <w:t>Visto el cuadro comparativo de ofertas presentado por jefe UA</w:t>
      </w:r>
      <w:r>
        <w:rPr>
          <w:rFonts w:ascii="Calibri" w:eastAsia="Calibri" w:hAnsi="Calibri" w:cs="Calibri"/>
          <w:color w:val="000000"/>
        </w:rPr>
        <w:t xml:space="preserve">CI referente al suministro de Materiales para construcción de Tarima provisional en Unidad de Salud de Suchitoto para atención de pacientes, </w:t>
      </w:r>
      <w:r w:rsidRPr="00802451">
        <w:rPr>
          <w:rFonts w:ascii="Calibri" w:eastAsia="Calibri" w:hAnsi="Calibri" w:cs="Calibri"/>
          <w:color w:val="000000"/>
        </w:rPr>
        <w:t>en la cual se presentaron las siguientes ofertas:</w:t>
      </w:r>
    </w:p>
    <w:p w:rsidR="00E34874" w:rsidRDefault="00E34874" w:rsidP="00E34874">
      <w:pPr>
        <w:spacing w:line="276" w:lineRule="auto"/>
        <w:jc w:val="both"/>
        <w:rPr>
          <w:rFonts w:ascii="Calibri" w:eastAsia="Calibri" w:hAnsi="Calibri" w:cs="Calibri"/>
          <w:color w:val="000000"/>
        </w:rPr>
      </w:pPr>
    </w:p>
    <w:p w:rsidR="00E34874" w:rsidRDefault="00E34874" w:rsidP="00E34874">
      <w:pPr>
        <w:spacing w:line="276" w:lineRule="auto"/>
        <w:jc w:val="both"/>
        <w:rPr>
          <w:rFonts w:ascii="Calibri" w:eastAsia="Calibri" w:hAnsi="Calibri" w:cs="Calibri"/>
        </w:rPr>
      </w:pPr>
      <w:r w:rsidRPr="009939C7">
        <w:rPr>
          <w:rFonts w:ascii="Calibri" w:eastAsia="Calibri" w:hAnsi="Calibri" w:cs="Calibri"/>
          <w:b/>
        </w:rPr>
        <w:t xml:space="preserve">ÍTEM 1 - </w:t>
      </w:r>
      <w:r w:rsidRPr="009B1F2D">
        <w:rPr>
          <w:rFonts w:ascii="Calibri" w:eastAsia="Calibri" w:hAnsi="Calibri" w:cs="Calibri"/>
          <w:b/>
          <w:color w:val="000000"/>
        </w:rPr>
        <w:t>Materiales para construcción de Tarima provisional en Unidad de Salud de Suchitoto para atención de pacientes</w:t>
      </w:r>
      <w:r>
        <w:rPr>
          <w:rFonts w:ascii="Calibri" w:eastAsia="Calibri" w:hAnsi="Calibri" w:cs="Calibri"/>
          <w:b/>
          <w:color w:val="000000"/>
        </w:rPr>
        <w:t>.</w:t>
      </w:r>
    </w:p>
    <w:p w:rsidR="00E34874" w:rsidRPr="009B1F2D" w:rsidRDefault="00E34874" w:rsidP="00CC29D5">
      <w:pPr>
        <w:pStyle w:val="Prrafodelista"/>
        <w:numPr>
          <w:ilvl w:val="0"/>
          <w:numId w:val="43"/>
        </w:numPr>
        <w:spacing w:line="276" w:lineRule="auto"/>
        <w:jc w:val="both"/>
        <w:rPr>
          <w:rFonts w:ascii="Calibri" w:eastAsia="Calibri" w:hAnsi="Calibri" w:cs="Calibri"/>
          <w:color w:val="000000"/>
          <w:lang w:val="es-SV"/>
        </w:rPr>
      </w:pPr>
      <w:r>
        <w:rPr>
          <w:rFonts w:ascii="Calibri" w:eastAsia="Calibri" w:hAnsi="Calibri" w:cs="Calibri"/>
          <w:color w:val="000000"/>
          <w:lang w:val="es-SV"/>
        </w:rPr>
        <w:t>Mirna Carolina Rivera Castellanos………………</w:t>
      </w:r>
      <w:r w:rsidRPr="00802409">
        <w:rPr>
          <w:rFonts w:ascii="Calibri" w:eastAsia="Calibri" w:hAnsi="Calibri" w:cs="Calibri"/>
          <w:color w:val="000000"/>
          <w:lang w:val="es-SV"/>
        </w:rPr>
        <w:t>…</w:t>
      </w:r>
      <w:r>
        <w:rPr>
          <w:rFonts w:ascii="Calibri" w:eastAsia="Calibri" w:hAnsi="Calibri" w:cs="Calibri"/>
          <w:color w:val="000000"/>
          <w:lang w:val="es-SV"/>
        </w:rPr>
        <w:t>.</w:t>
      </w:r>
      <w:r w:rsidRPr="00802409">
        <w:rPr>
          <w:rFonts w:ascii="Calibri" w:eastAsia="Calibri" w:hAnsi="Calibri" w:cs="Calibri"/>
          <w:color w:val="000000"/>
          <w:lang w:val="es-SV"/>
        </w:rPr>
        <w:t>…………</w:t>
      </w:r>
      <w:r>
        <w:rPr>
          <w:rFonts w:ascii="Calibri" w:eastAsia="Calibri" w:hAnsi="Calibri" w:cs="Calibri"/>
          <w:color w:val="000000"/>
          <w:lang w:val="es-SV"/>
        </w:rPr>
        <w:t>.</w:t>
      </w:r>
      <w:r w:rsidRPr="00802409">
        <w:rPr>
          <w:rFonts w:ascii="Calibri" w:eastAsia="Calibri" w:hAnsi="Calibri" w:cs="Calibri"/>
          <w:color w:val="000000"/>
          <w:lang w:val="es-SV"/>
        </w:rPr>
        <w:t xml:space="preserve">…….$     </w:t>
      </w:r>
      <w:r>
        <w:rPr>
          <w:rFonts w:ascii="Calibri" w:eastAsia="Calibri" w:hAnsi="Calibri" w:cs="Calibri"/>
          <w:color w:val="000000"/>
          <w:lang w:val="es-SV"/>
        </w:rPr>
        <w:t xml:space="preserve">   </w:t>
      </w:r>
      <w:r w:rsidRPr="00802409">
        <w:rPr>
          <w:rFonts w:ascii="Calibri" w:eastAsia="Calibri" w:hAnsi="Calibri" w:cs="Calibri"/>
          <w:color w:val="000000"/>
          <w:lang w:val="es-SV"/>
        </w:rPr>
        <w:t xml:space="preserve"> </w:t>
      </w:r>
      <w:r>
        <w:rPr>
          <w:rFonts w:ascii="Calibri" w:eastAsia="Calibri" w:hAnsi="Calibri" w:cs="Calibri"/>
          <w:color w:val="000000"/>
          <w:lang w:val="es-SV"/>
        </w:rPr>
        <w:t>619.90</w:t>
      </w:r>
    </w:p>
    <w:p w:rsidR="00E34874" w:rsidRPr="00802409" w:rsidRDefault="00E34874" w:rsidP="00CC29D5">
      <w:pPr>
        <w:pStyle w:val="Prrafodelista"/>
        <w:numPr>
          <w:ilvl w:val="0"/>
          <w:numId w:val="43"/>
        </w:numPr>
        <w:spacing w:line="276" w:lineRule="auto"/>
        <w:jc w:val="both"/>
        <w:rPr>
          <w:rFonts w:ascii="Calibri" w:eastAsia="Calibri" w:hAnsi="Calibri" w:cs="Calibri"/>
          <w:color w:val="000000"/>
          <w:lang w:val="es-SV"/>
        </w:rPr>
      </w:pPr>
      <w:r w:rsidRPr="00802409">
        <w:rPr>
          <w:rFonts w:ascii="Calibri" w:eastAsia="Calibri" w:hAnsi="Calibri" w:cs="Calibri"/>
          <w:color w:val="000000"/>
          <w:lang w:val="es-SV"/>
        </w:rPr>
        <w:t>María Del Socorro Vínde</w:t>
      </w:r>
      <w:r>
        <w:rPr>
          <w:rFonts w:ascii="Calibri" w:eastAsia="Calibri" w:hAnsi="Calibri" w:cs="Calibri"/>
          <w:color w:val="000000"/>
          <w:lang w:val="es-SV"/>
        </w:rPr>
        <w:t>l</w:t>
      </w:r>
      <w:r w:rsidRPr="00802409">
        <w:rPr>
          <w:rFonts w:ascii="Calibri" w:eastAsia="Calibri" w:hAnsi="Calibri" w:cs="Calibri"/>
          <w:color w:val="000000"/>
          <w:lang w:val="es-SV"/>
        </w:rPr>
        <w:t xml:space="preserve"> González…………</w:t>
      </w:r>
      <w:r>
        <w:rPr>
          <w:rFonts w:ascii="Calibri" w:eastAsia="Calibri" w:hAnsi="Calibri" w:cs="Calibri"/>
          <w:color w:val="000000"/>
          <w:lang w:val="es-SV"/>
        </w:rPr>
        <w:t>..</w:t>
      </w:r>
      <w:r w:rsidRPr="00802409">
        <w:rPr>
          <w:rFonts w:ascii="Calibri" w:eastAsia="Calibri" w:hAnsi="Calibri" w:cs="Calibri"/>
          <w:color w:val="000000"/>
          <w:lang w:val="es-SV"/>
        </w:rPr>
        <w:t>………………</w:t>
      </w:r>
      <w:r>
        <w:rPr>
          <w:rFonts w:ascii="Calibri" w:eastAsia="Calibri" w:hAnsi="Calibri" w:cs="Calibri"/>
          <w:color w:val="000000"/>
          <w:lang w:val="es-SV"/>
        </w:rPr>
        <w:t>.</w:t>
      </w:r>
      <w:r w:rsidRPr="00802409">
        <w:rPr>
          <w:rFonts w:ascii="Calibri" w:eastAsia="Calibri" w:hAnsi="Calibri" w:cs="Calibri"/>
          <w:color w:val="000000"/>
          <w:lang w:val="es-SV"/>
        </w:rPr>
        <w:t>…….$</w:t>
      </w:r>
      <w:r>
        <w:rPr>
          <w:rFonts w:ascii="Calibri" w:eastAsia="Calibri" w:hAnsi="Calibri" w:cs="Calibri"/>
          <w:color w:val="000000"/>
          <w:lang w:val="es-SV"/>
        </w:rPr>
        <w:t xml:space="preserve">         336.90</w:t>
      </w:r>
    </w:p>
    <w:p w:rsidR="00E34874" w:rsidRDefault="00E34874" w:rsidP="00E34874">
      <w:pPr>
        <w:spacing w:line="276" w:lineRule="auto"/>
        <w:jc w:val="both"/>
        <w:rPr>
          <w:rFonts w:ascii="Calibri" w:eastAsia="Calibri" w:hAnsi="Calibri" w:cs="Calibri"/>
          <w:color w:val="000000"/>
        </w:rPr>
      </w:pPr>
    </w:p>
    <w:p w:rsidR="00E34874" w:rsidRDefault="00E34874" w:rsidP="00E34874">
      <w:pPr>
        <w:spacing w:line="276" w:lineRule="auto"/>
        <w:jc w:val="both"/>
        <w:rPr>
          <w:rFonts w:ascii="Calibri" w:eastAsia="Calibri" w:hAnsi="Calibri" w:cs="Calibri"/>
        </w:rPr>
      </w:pPr>
      <w:r w:rsidRPr="009939C7">
        <w:rPr>
          <w:rFonts w:ascii="Calibri" w:eastAsia="Calibri" w:hAnsi="Calibri" w:cs="Calibri"/>
          <w:b/>
        </w:rPr>
        <w:t xml:space="preserve">ÍTEM </w:t>
      </w:r>
      <w:r>
        <w:rPr>
          <w:rFonts w:ascii="Calibri" w:eastAsia="Calibri" w:hAnsi="Calibri" w:cs="Calibri"/>
          <w:b/>
        </w:rPr>
        <w:t>2</w:t>
      </w:r>
      <w:r w:rsidRPr="009939C7">
        <w:rPr>
          <w:rFonts w:ascii="Calibri" w:eastAsia="Calibri" w:hAnsi="Calibri" w:cs="Calibri"/>
          <w:b/>
        </w:rPr>
        <w:t xml:space="preserve"> </w:t>
      </w:r>
      <w:r>
        <w:rPr>
          <w:rFonts w:ascii="Calibri" w:eastAsia="Calibri" w:hAnsi="Calibri" w:cs="Calibri"/>
          <w:b/>
        </w:rPr>
        <w:t>–</w:t>
      </w:r>
      <w:r w:rsidRPr="009939C7">
        <w:rPr>
          <w:rFonts w:ascii="Calibri" w:eastAsia="Calibri" w:hAnsi="Calibri" w:cs="Calibri"/>
          <w:b/>
        </w:rPr>
        <w:t xml:space="preserve"> </w:t>
      </w:r>
      <w:r>
        <w:rPr>
          <w:rFonts w:ascii="Calibri" w:eastAsia="Calibri" w:hAnsi="Calibri" w:cs="Calibri"/>
          <w:b/>
          <w:color w:val="000000"/>
        </w:rPr>
        <w:t>Canopy 7 x 4 mts. Lona impermeable y estructura metálica desmontable.</w:t>
      </w:r>
    </w:p>
    <w:p w:rsidR="00E34874" w:rsidRPr="009B1F2D" w:rsidRDefault="00E34874" w:rsidP="00E34874">
      <w:pPr>
        <w:pStyle w:val="Prrafodelista"/>
        <w:numPr>
          <w:ilvl w:val="0"/>
          <w:numId w:val="35"/>
        </w:numPr>
        <w:spacing w:line="276" w:lineRule="auto"/>
        <w:jc w:val="both"/>
        <w:rPr>
          <w:rFonts w:ascii="Calibri" w:eastAsia="Calibri" w:hAnsi="Calibri" w:cs="Calibri"/>
          <w:color w:val="000000"/>
          <w:lang w:val="es-SV"/>
        </w:rPr>
      </w:pPr>
      <w:r>
        <w:rPr>
          <w:rFonts w:ascii="Calibri" w:eastAsia="Calibri" w:hAnsi="Calibri" w:cs="Calibri"/>
          <w:color w:val="000000"/>
          <w:lang w:val="es-SV"/>
        </w:rPr>
        <w:t>Melissa Maribel Barton Recinos………………</w:t>
      </w:r>
      <w:r w:rsidRPr="00802409">
        <w:rPr>
          <w:rFonts w:ascii="Calibri" w:eastAsia="Calibri" w:hAnsi="Calibri" w:cs="Calibri"/>
          <w:color w:val="000000"/>
          <w:lang w:val="es-SV"/>
        </w:rPr>
        <w:t>…</w:t>
      </w:r>
      <w:r>
        <w:rPr>
          <w:rFonts w:ascii="Calibri" w:eastAsia="Calibri" w:hAnsi="Calibri" w:cs="Calibri"/>
          <w:color w:val="000000"/>
          <w:lang w:val="es-SV"/>
        </w:rPr>
        <w:t>.</w:t>
      </w:r>
      <w:r w:rsidRPr="00802409">
        <w:rPr>
          <w:rFonts w:ascii="Calibri" w:eastAsia="Calibri" w:hAnsi="Calibri" w:cs="Calibri"/>
          <w:color w:val="000000"/>
          <w:lang w:val="es-SV"/>
        </w:rPr>
        <w:t>…………</w:t>
      </w:r>
      <w:r>
        <w:rPr>
          <w:rFonts w:ascii="Calibri" w:eastAsia="Calibri" w:hAnsi="Calibri" w:cs="Calibri"/>
          <w:color w:val="000000"/>
          <w:lang w:val="es-SV"/>
        </w:rPr>
        <w:t>…..</w:t>
      </w:r>
      <w:r w:rsidRPr="00802409">
        <w:rPr>
          <w:rFonts w:ascii="Calibri" w:eastAsia="Calibri" w:hAnsi="Calibri" w:cs="Calibri"/>
          <w:color w:val="000000"/>
          <w:lang w:val="es-SV"/>
        </w:rPr>
        <w:t xml:space="preserve">…….$     </w:t>
      </w:r>
      <w:r>
        <w:rPr>
          <w:rFonts w:ascii="Calibri" w:eastAsia="Calibri" w:hAnsi="Calibri" w:cs="Calibri"/>
          <w:color w:val="000000"/>
          <w:lang w:val="es-SV"/>
        </w:rPr>
        <w:t xml:space="preserve">    </w:t>
      </w:r>
      <w:r w:rsidRPr="00802409">
        <w:rPr>
          <w:rFonts w:ascii="Calibri" w:eastAsia="Calibri" w:hAnsi="Calibri" w:cs="Calibri"/>
          <w:color w:val="000000"/>
          <w:lang w:val="es-SV"/>
        </w:rPr>
        <w:t xml:space="preserve"> </w:t>
      </w:r>
      <w:r>
        <w:rPr>
          <w:rFonts w:ascii="Calibri" w:eastAsia="Calibri" w:hAnsi="Calibri" w:cs="Calibri"/>
          <w:color w:val="000000"/>
          <w:lang w:val="es-SV"/>
        </w:rPr>
        <w:t>724.00</w:t>
      </w:r>
    </w:p>
    <w:p w:rsidR="00E34874" w:rsidRPr="00802409" w:rsidRDefault="00E34874" w:rsidP="00E34874">
      <w:pPr>
        <w:pStyle w:val="Prrafodelista"/>
        <w:numPr>
          <w:ilvl w:val="0"/>
          <w:numId w:val="35"/>
        </w:numPr>
        <w:spacing w:line="276" w:lineRule="auto"/>
        <w:jc w:val="both"/>
        <w:rPr>
          <w:rFonts w:ascii="Calibri" w:eastAsia="Calibri" w:hAnsi="Calibri" w:cs="Calibri"/>
          <w:color w:val="000000"/>
          <w:lang w:val="es-SV"/>
        </w:rPr>
      </w:pPr>
      <w:r>
        <w:rPr>
          <w:rFonts w:ascii="Calibri" w:eastAsia="Calibri" w:hAnsi="Calibri" w:cs="Calibri"/>
          <w:color w:val="000000"/>
          <w:lang w:val="es-SV"/>
        </w:rPr>
        <w:t>Roberto Armando Beltrán Vásquez</w:t>
      </w:r>
      <w:r w:rsidRPr="00802409">
        <w:rPr>
          <w:rFonts w:ascii="Calibri" w:eastAsia="Calibri" w:hAnsi="Calibri" w:cs="Calibri"/>
          <w:color w:val="000000"/>
          <w:lang w:val="es-SV"/>
        </w:rPr>
        <w:t>…………</w:t>
      </w:r>
      <w:r>
        <w:rPr>
          <w:rFonts w:ascii="Calibri" w:eastAsia="Calibri" w:hAnsi="Calibri" w:cs="Calibri"/>
          <w:color w:val="000000"/>
          <w:lang w:val="es-SV"/>
        </w:rPr>
        <w:t>..</w:t>
      </w:r>
      <w:r w:rsidRPr="00802409">
        <w:rPr>
          <w:rFonts w:ascii="Calibri" w:eastAsia="Calibri" w:hAnsi="Calibri" w:cs="Calibri"/>
          <w:color w:val="000000"/>
          <w:lang w:val="es-SV"/>
        </w:rPr>
        <w:t>………………</w:t>
      </w:r>
      <w:r>
        <w:rPr>
          <w:rFonts w:ascii="Calibri" w:eastAsia="Calibri" w:hAnsi="Calibri" w:cs="Calibri"/>
          <w:color w:val="000000"/>
          <w:lang w:val="es-SV"/>
        </w:rPr>
        <w:t>.</w:t>
      </w:r>
      <w:r w:rsidRPr="00802409">
        <w:rPr>
          <w:rFonts w:ascii="Calibri" w:eastAsia="Calibri" w:hAnsi="Calibri" w:cs="Calibri"/>
          <w:color w:val="000000"/>
          <w:lang w:val="es-SV"/>
        </w:rPr>
        <w:t>…….$</w:t>
      </w:r>
      <w:r>
        <w:rPr>
          <w:rFonts w:ascii="Calibri" w:eastAsia="Calibri" w:hAnsi="Calibri" w:cs="Calibri"/>
          <w:color w:val="000000"/>
          <w:lang w:val="es-SV"/>
        </w:rPr>
        <w:t xml:space="preserve">          975.00</w:t>
      </w:r>
    </w:p>
    <w:p w:rsidR="00E34874" w:rsidRDefault="00E34874" w:rsidP="00E34874">
      <w:pPr>
        <w:spacing w:line="276" w:lineRule="auto"/>
        <w:jc w:val="both"/>
        <w:rPr>
          <w:rFonts w:ascii="Calibri" w:eastAsia="Calibri" w:hAnsi="Calibri" w:cs="Calibri"/>
          <w:color w:val="000000"/>
        </w:rPr>
      </w:pPr>
    </w:p>
    <w:p w:rsidR="00E34874" w:rsidRPr="00F37A64" w:rsidRDefault="00E34874" w:rsidP="00E34874">
      <w:pPr>
        <w:spacing w:line="276" w:lineRule="auto"/>
        <w:jc w:val="both"/>
        <w:rPr>
          <w:rFonts w:ascii="Calibri" w:hAnsi="Calibri" w:cs="Calibri"/>
        </w:rPr>
      </w:pPr>
      <w:r w:rsidRPr="00D435B0">
        <w:rPr>
          <w:rFonts w:ascii="Calibri" w:eastAsia="Calibri" w:hAnsi="Calibri" w:cs="Calibri"/>
          <w:color w:val="000000"/>
        </w:rPr>
        <w:t>Habiendo verificado las ofertas, se hacen las siguientes consideraciones: a) La Oferta</w:t>
      </w:r>
      <w:r>
        <w:rPr>
          <w:rFonts w:ascii="Calibri" w:eastAsia="Calibri" w:hAnsi="Calibri" w:cs="Calibri"/>
          <w:color w:val="000000"/>
        </w:rPr>
        <w:t xml:space="preserve"> de </w:t>
      </w:r>
      <w:r w:rsidRPr="00D435B0">
        <w:rPr>
          <w:rFonts w:ascii="Calibri" w:eastAsia="Calibri" w:hAnsi="Calibri" w:cs="Calibri"/>
          <w:color w:val="000000"/>
        </w:rPr>
        <w:t xml:space="preserve"> </w:t>
      </w:r>
      <w:r w:rsidRPr="00802409">
        <w:rPr>
          <w:rFonts w:ascii="Calibri" w:eastAsia="Calibri" w:hAnsi="Calibri" w:cs="Calibri"/>
          <w:color w:val="000000"/>
          <w:lang w:val="es-SV"/>
        </w:rPr>
        <w:t>María Del Socorro Vínde</w:t>
      </w:r>
      <w:r>
        <w:rPr>
          <w:rFonts w:ascii="Calibri" w:eastAsia="Calibri" w:hAnsi="Calibri" w:cs="Calibri"/>
          <w:color w:val="000000"/>
          <w:lang w:val="es-SV"/>
        </w:rPr>
        <w:t>l</w:t>
      </w:r>
      <w:r w:rsidRPr="00802409">
        <w:rPr>
          <w:rFonts w:ascii="Calibri" w:eastAsia="Calibri" w:hAnsi="Calibri" w:cs="Calibri"/>
          <w:color w:val="000000"/>
          <w:lang w:val="es-SV"/>
        </w:rPr>
        <w:t xml:space="preserve"> González</w:t>
      </w:r>
      <w:r w:rsidRPr="00D435B0">
        <w:rPr>
          <w:rFonts w:ascii="Calibri" w:eastAsia="Calibri" w:hAnsi="Calibri" w:cs="Calibri"/>
          <w:color w:val="000000"/>
        </w:rPr>
        <w:t xml:space="preserve"> </w:t>
      </w:r>
      <w:r>
        <w:rPr>
          <w:rFonts w:ascii="Calibri" w:eastAsia="Calibri" w:hAnsi="Calibri" w:cs="Calibri"/>
          <w:color w:val="000000"/>
        </w:rPr>
        <w:t xml:space="preserve">en los </w:t>
      </w:r>
      <w:r w:rsidRPr="00C430D6">
        <w:rPr>
          <w:rFonts w:ascii="Calibri" w:eastAsia="Calibri" w:hAnsi="Calibri" w:cs="Calibri"/>
          <w:color w:val="000000"/>
        </w:rPr>
        <w:t>Materiales para construcción de Tarima provisional en Unidad de Salud de Suchitoto para atención de pacientes</w:t>
      </w:r>
      <w:r w:rsidRPr="00D435B0">
        <w:rPr>
          <w:rFonts w:ascii="Calibri" w:eastAsia="Calibri" w:hAnsi="Calibri" w:cs="Calibri"/>
          <w:color w:val="000000"/>
        </w:rPr>
        <w:t xml:space="preserve"> ha</w:t>
      </w:r>
      <w:r>
        <w:rPr>
          <w:rFonts w:ascii="Calibri" w:eastAsia="Calibri" w:hAnsi="Calibri" w:cs="Calibri"/>
          <w:color w:val="000000"/>
        </w:rPr>
        <w:t xml:space="preserve"> sido presentada de forma incompleta</w:t>
      </w:r>
      <w:r w:rsidRPr="00D435B0">
        <w:rPr>
          <w:rFonts w:ascii="Calibri" w:eastAsia="Calibri" w:hAnsi="Calibri" w:cs="Calibri"/>
          <w:color w:val="000000"/>
        </w:rPr>
        <w:t xml:space="preserve">, por lo cual </w:t>
      </w:r>
      <w:r>
        <w:rPr>
          <w:rFonts w:ascii="Calibri" w:eastAsia="Calibri" w:hAnsi="Calibri" w:cs="Calibri"/>
          <w:color w:val="000000"/>
        </w:rPr>
        <w:t>no será considerada</w:t>
      </w:r>
      <w:r w:rsidRPr="00D435B0">
        <w:rPr>
          <w:rFonts w:ascii="Calibri" w:eastAsia="Calibri" w:hAnsi="Calibri" w:cs="Calibri"/>
          <w:color w:val="000000"/>
          <w:lang w:val="es-SV"/>
        </w:rPr>
        <w:t>; por lo cual, d</w:t>
      </w:r>
      <w:r w:rsidRPr="00D435B0">
        <w:rPr>
          <w:rFonts w:ascii="Calibri" w:eastAsia="Calibri" w:hAnsi="Calibri" w:cs="Calibri"/>
          <w:color w:val="000000"/>
        </w:rPr>
        <w:t xml:space="preserve">e conformidad a lo establecido en los arts. 203, 204 ord. 3° de la Constitución, Art. 30 num. 9, art. 91 del Código Municipal, art. 46 LACAP,  </w:t>
      </w:r>
      <w:r w:rsidRPr="00D435B0">
        <w:rPr>
          <w:rFonts w:ascii="Calibri" w:eastAsia="Calibri" w:hAnsi="Calibri" w:cs="Calibri"/>
          <w:b/>
          <w:color w:val="000000"/>
        </w:rPr>
        <w:t>SE ACUERDA:</w:t>
      </w:r>
      <w:r w:rsidRPr="00315476">
        <w:rPr>
          <w:rFonts w:ascii="Calibri" w:eastAsia="Calibri" w:hAnsi="Calibri" w:cs="Calibri"/>
          <w:b/>
          <w:color w:val="000000"/>
        </w:rPr>
        <w:t xml:space="preserve"> </w:t>
      </w:r>
      <w:r w:rsidRPr="00D435B0">
        <w:rPr>
          <w:rFonts w:ascii="Calibri" w:eastAsia="Calibri" w:hAnsi="Calibri" w:cs="Calibri"/>
          <w:b/>
          <w:color w:val="000000"/>
        </w:rPr>
        <w:t>1.</w:t>
      </w:r>
      <w:r w:rsidRPr="00D435B0">
        <w:rPr>
          <w:rFonts w:ascii="Calibri" w:eastAsia="Calibri" w:hAnsi="Calibri" w:cs="Calibri"/>
          <w:color w:val="000000"/>
        </w:rPr>
        <w:t xml:space="preserve"> Adjudicar el suministro de </w:t>
      </w:r>
      <w:r w:rsidRPr="00C430D6">
        <w:rPr>
          <w:rFonts w:ascii="Calibri" w:eastAsia="Calibri" w:hAnsi="Calibri" w:cs="Calibri"/>
          <w:color w:val="000000"/>
        </w:rPr>
        <w:t>Materiales para construcción de Tarima provisional en Unidad de Salud de Suchitoto para atención de pacientes</w:t>
      </w:r>
      <w:r>
        <w:rPr>
          <w:rFonts w:ascii="Calibri" w:eastAsia="Calibri" w:hAnsi="Calibri" w:cs="Calibri"/>
          <w:color w:val="000000"/>
        </w:rPr>
        <w:t>,</w:t>
      </w:r>
      <w:r w:rsidRPr="00D435B0">
        <w:rPr>
          <w:rFonts w:ascii="Calibri" w:eastAsia="Calibri" w:hAnsi="Calibri" w:cs="Calibri"/>
        </w:rPr>
        <w:t xml:space="preserve"> a </w:t>
      </w:r>
      <w:r>
        <w:rPr>
          <w:rFonts w:ascii="Calibri" w:eastAsia="Calibri" w:hAnsi="Calibri" w:cs="Calibri"/>
          <w:color w:val="000000"/>
          <w:lang w:val="es-SV"/>
        </w:rPr>
        <w:t>Mirna Carolina Rivera Castellanos</w:t>
      </w:r>
      <w:r w:rsidRPr="00D435B0">
        <w:rPr>
          <w:rFonts w:ascii="Calibri" w:eastAsia="Calibri" w:hAnsi="Calibri" w:cs="Calibri"/>
          <w:color w:val="000000"/>
          <w:lang w:val="es-SV"/>
        </w:rPr>
        <w:t xml:space="preserve">, por un monto de </w:t>
      </w:r>
      <w:r>
        <w:rPr>
          <w:rFonts w:ascii="Calibri" w:eastAsia="Calibri" w:hAnsi="Calibri" w:cs="Calibri"/>
          <w:color w:val="000000"/>
          <w:lang w:val="es-SV"/>
        </w:rPr>
        <w:t>Seiscientos sesenta y nueve punto noventa</w:t>
      </w:r>
      <w:r w:rsidRPr="00D435B0">
        <w:rPr>
          <w:rFonts w:ascii="Calibri" w:eastAsia="Calibri" w:hAnsi="Calibri" w:cs="Calibri"/>
          <w:color w:val="000000"/>
          <w:lang w:val="es-SV"/>
        </w:rPr>
        <w:t xml:space="preserve"> dólares ($ </w:t>
      </w:r>
      <w:r>
        <w:rPr>
          <w:rFonts w:ascii="Calibri" w:eastAsia="Calibri" w:hAnsi="Calibri" w:cs="Calibri"/>
          <w:color w:val="000000"/>
          <w:lang w:val="es-SV"/>
        </w:rPr>
        <w:t>669.90</w:t>
      </w:r>
      <w:r w:rsidRPr="00D435B0">
        <w:rPr>
          <w:rFonts w:ascii="Calibri" w:eastAsia="Calibri" w:hAnsi="Calibri" w:cs="Calibri"/>
          <w:color w:val="000000"/>
          <w:lang w:val="es-SV"/>
        </w:rPr>
        <w:t>);</w:t>
      </w:r>
      <w:r>
        <w:rPr>
          <w:rFonts w:ascii="Calibri" w:eastAsia="Calibri" w:hAnsi="Calibri" w:cs="Calibri"/>
          <w:color w:val="000000"/>
          <w:lang w:val="es-SV"/>
        </w:rPr>
        <w:t xml:space="preserve"> </w:t>
      </w:r>
      <w:r w:rsidRPr="00D435B0">
        <w:rPr>
          <w:rFonts w:ascii="Calibri" w:eastAsia="Calibri" w:hAnsi="Calibri" w:cs="Calibri"/>
          <w:b/>
          <w:color w:val="000000"/>
          <w:lang w:val="es-SV"/>
        </w:rPr>
        <w:t xml:space="preserve">2. </w:t>
      </w:r>
      <w:r w:rsidRPr="00D435B0">
        <w:rPr>
          <w:rFonts w:ascii="Calibri" w:eastAsia="Calibri" w:hAnsi="Calibri" w:cs="Calibri"/>
          <w:color w:val="000000"/>
        </w:rPr>
        <w:t xml:space="preserve">Adjudicar el suministro </w:t>
      </w:r>
      <w:r w:rsidRPr="00FC5F3B">
        <w:rPr>
          <w:rFonts w:ascii="Calibri" w:eastAsia="Calibri" w:hAnsi="Calibri" w:cs="Calibri"/>
          <w:color w:val="000000"/>
        </w:rPr>
        <w:t>de Canopy 7 x 4 mts. Lona impermeable y estructura metálica desmontable</w:t>
      </w:r>
      <w:r w:rsidRPr="00FC5F3B">
        <w:rPr>
          <w:rFonts w:ascii="Calibri" w:eastAsia="Calibri" w:hAnsi="Calibri" w:cs="Calibri"/>
        </w:rPr>
        <w:t xml:space="preserve"> a </w:t>
      </w:r>
      <w:r>
        <w:rPr>
          <w:rFonts w:ascii="Calibri" w:eastAsia="Calibri" w:hAnsi="Calibri" w:cs="Calibri"/>
          <w:color w:val="000000"/>
          <w:lang w:val="es-SV"/>
        </w:rPr>
        <w:t>Melissa Maribel Barton Recinos</w:t>
      </w:r>
      <w:r w:rsidRPr="00D435B0">
        <w:rPr>
          <w:rFonts w:ascii="Calibri" w:eastAsia="Calibri" w:hAnsi="Calibri" w:cs="Calibri"/>
          <w:color w:val="000000"/>
        </w:rPr>
        <w:t xml:space="preserve">, </w:t>
      </w:r>
      <w:r w:rsidRPr="00D435B0">
        <w:rPr>
          <w:rFonts w:ascii="Calibri" w:eastAsia="Calibri" w:hAnsi="Calibri" w:cs="Calibri"/>
          <w:color w:val="000000"/>
          <w:lang w:val="es-SV"/>
        </w:rPr>
        <w:t xml:space="preserve">por un monto de </w:t>
      </w:r>
      <w:r>
        <w:rPr>
          <w:rFonts w:ascii="Calibri" w:eastAsia="Calibri" w:hAnsi="Calibri" w:cs="Calibri"/>
          <w:color w:val="000000"/>
          <w:lang w:val="es-SV"/>
        </w:rPr>
        <w:t>Setecientos veinticuatro</w:t>
      </w:r>
      <w:r w:rsidRPr="00D435B0">
        <w:rPr>
          <w:rFonts w:ascii="Calibri" w:eastAsia="Calibri" w:hAnsi="Calibri" w:cs="Calibri"/>
          <w:color w:val="000000"/>
          <w:lang w:val="es-SV"/>
        </w:rPr>
        <w:t xml:space="preserve"> dólares ($ </w:t>
      </w:r>
      <w:r>
        <w:rPr>
          <w:rFonts w:ascii="Calibri" w:eastAsia="Calibri" w:hAnsi="Calibri" w:cs="Calibri"/>
          <w:color w:val="000000"/>
          <w:lang w:val="es-SV"/>
        </w:rPr>
        <w:t xml:space="preserve">724.00). </w:t>
      </w:r>
      <w:r>
        <w:rPr>
          <w:rFonts w:ascii="Calibri" w:eastAsia="Calibri" w:hAnsi="Calibri" w:cs="Calibri"/>
          <w:color w:val="000000"/>
        </w:rPr>
        <w:t>Se deja constancia que los concejales</w:t>
      </w:r>
      <w:r w:rsidRPr="001F3021">
        <w:rPr>
          <w:rFonts w:ascii="Calibri" w:hAnsi="Calibri" w:cs="Calibri"/>
          <w:color w:val="000000"/>
        </w:rPr>
        <w:t xml:space="preserve"> </w:t>
      </w:r>
      <w:r>
        <w:rPr>
          <w:rFonts w:ascii="Calibri" w:hAnsi="Calibri" w:cs="Calibri"/>
        </w:rPr>
        <w:t>Verónica Marisol Flores Rivas,</w:t>
      </w:r>
      <w:r>
        <w:rPr>
          <w:rFonts w:ascii="Calibri" w:hAnsi="Calibri" w:cs="Calibri"/>
          <w:color w:val="000000"/>
        </w:rPr>
        <w:t xml:space="preserve"> David Jaime Bonilla Hernández y</w:t>
      </w:r>
      <w:r>
        <w:rPr>
          <w:rFonts w:ascii="Calibri" w:eastAsia="Calibri" w:hAnsi="Calibri" w:cs="Calibri"/>
          <w:color w:val="000000"/>
        </w:rPr>
        <w:t xml:space="preserve"> </w:t>
      </w:r>
      <w:r>
        <w:rPr>
          <w:rFonts w:ascii="Calibri" w:hAnsi="Calibri" w:cs="Calibri"/>
          <w:color w:val="000000"/>
        </w:rPr>
        <w:t>P</w:t>
      </w:r>
      <w:r w:rsidRPr="0016206E">
        <w:rPr>
          <w:rFonts w:ascii="Calibri" w:hAnsi="Calibri" w:cs="Calibri"/>
          <w:color w:val="000000"/>
        </w:rPr>
        <w:t>edro Antonio Hernández Ponce</w:t>
      </w:r>
      <w:r>
        <w:rPr>
          <w:rFonts w:ascii="Calibri" w:hAnsi="Calibri" w:cs="Calibri"/>
          <w:color w:val="000000"/>
        </w:rPr>
        <w:t xml:space="preserve"> no votan a favor de la presente adjudicación. </w:t>
      </w:r>
      <w:r w:rsidRPr="00802451">
        <w:rPr>
          <w:rFonts w:ascii="Calibri" w:eastAsia="Calibri" w:hAnsi="Calibri" w:cs="Calibri"/>
          <w:color w:val="000000"/>
        </w:rPr>
        <w:t>Certifíquese y comuníquese.-</w:t>
      </w:r>
      <w:r w:rsidR="00CC29D5">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 xml:space="preserve">CUATRO. </w:t>
      </w:r>
      <w:r w:rsidRPr="00802451">
        <w:rPr>
          <w:rFonts w:ascii="Calibri" w:eastAsia="Calibri" w:hAnsi="Calibri" w:cs="Calibri"/>
          <w:color w:val="000000"/>
        </w:rPr>
        <w:t>Visto el cuadro comparativo de ofertas presentado por jefe UA</w:t>
      </w:r>
      <w:r>
        <w:rPr>
          <w:rFonts w:ascii="Calibri" w:eastAsia="Calibri" w:hAnsi="Calibri" w:cs="Calibri"/>
          <w:color w:val="000000"/>
        </w:rPr>
        <w:t>CI referente al suministro de materiales para la ejecución del proyecto “Vivienda Provisional, municipio de Suchitoto, departamento de Cuscatlán”</w:t>
      </w:r>
      <w:r>
        <w:rPr>
          <w:rFonts w:ascii="Calibri" w:hAnsi="Calibri" w:cs="Calibri"/>
          <w:color w:val="000000"/>
        </w:rPr>
        <w:t xml:space="preserve">, </w:t>
      </w:r>
      <w:r w:rsidRPr="00802451">
        <w:rPr>
          <w:rFonts w:ascii="Calibri" w:eastAsia="Calibri" w:hAnsi="Calibri" w:cs="Calibri"/>
          <w:color w:val="000000"/>
        </w:rPr>
        <w:t>en la cual se presentaron las siguientes ofertas:</w:t>
      </w:r>
    </w:p>
    <w:p w:rsidR="00E34874" w:rsidRPr="00802451" w:rsidRDefault="00E34874" w:rsidP="00CC29D5">
      <w:pPr>
        <w:pStyle w:val="Prrafodelista"/>
        <w:numPr>
          <w:ilvl w:val="0"/>
          <w:numId w:val="42"/>
        </w:numPr>
        <w:spacing w:line="276" w:lineRule="auto"/>
        <w:jc w:val="both"/>
        <w:rPr>
          <w:rFonts w:ascii="Calibri" w:eastAsia="Calibri" w:hAnsi="Calibri" w:cs="Calibri"/>
          <w:color w:val="000000"/>
        </w:rPr>
      </w:pPr>
      <w:r>
        <w:rPr>
          <w:rFonts w:ascii="Calibri" w:eastAsia="Calibri" w:hAnsi="Calibri" w:cs="Calibri"/>
          <w:color w:val="000000"/>
          <w:lang w:val="es-SV"/>
        </w:rPr>
        <w:t>José Benjamín Melgar Orellana…..……</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rPr>
        <w:t>9,196.32</w:t>
      </w:r>
    </w:p>
    <w:p w:rsidR="00E34874" w:rsidRDefault="00E34874" w:rsidP="00CC29D5">
      <w:pPr>
        <w:pStyle w:val="Prrafodelista"/>
        <w:numPr>
          <w:ilvl w:val="0"/>
          <w:numId w:val="42"/>
        </w:numPr>
        <w:spacing w:line="276" w:lineRule="auto"/>
        <w:jc w:val="both"/>
        <w:rPr>
          <w:rFonts w:ascii="Calibri" w:eastAsia="Calibri" w:hAnsi="Calibri" w:cs="Calibri"/>
          <w:color w:val="000000"/>
        </w:rPr>
      </w:pPr>
      <w:r>
        <w:rPr>
          <w:rFonts w:ascii="Calibri" w:eastAsia="Calibri" w:hAnsi="Calibri" w:cs="Calibri"/>
          <w:color w:val="000000"/>
        </w:rPr>
        <w:t>CENDIFE, S.A. de C.V.……………………………………………………....</w:t>
      </w:r>
      <w:r w:rsidRPr="00802451">
        <w:rPr>
          <w:rFonts w:ascii="Calibri" w:eastAsia="Calibri" w:hAnsi="Calibri" w:cs="Calibri"/>
          <w:color w:val="000000"/>
        </w:rPr>
        <w:t>$</w:t>
      </w:r>
      <w:r>
        <w:rPr>
          <w:rFonts w:ascii="Calibri" w:eastAsia="Calibri" w:hAnsi="Calibri" w:cs="Calibri"/>
          <w:color w:val="000000"/>
        </w:rPr>
        <w:t xml:space="preserve">   9,329.60</w:t>
      </w:r>
    </w:p>
    <w:p w:rsidR="00E34874" w:rsidRPr="00802451" w:rsidRDefault="00E34874" w:rsidP="00CC29D5">
      <w:pPr>
        <w:pStyle w:val="Prrafodelista"/>
        <w:numPr>
          <w:ilvl w:val="0"/>
          <w:numId w:val="42"/>
        </w:numPr>
        <w:spacing w:line="276" w:lineRule="auto"/>
        <w:jc w:val="both"/>
        <w:rPr>
          <w:rFonts w:ascii="Calibri" w:eastAsia="Calibri" w:hAnsi="Calibri" w:cs="Calibri"/>
          <w:color w:val="000000"/>
        </w:rPr>
      </w:pPr>
      <w:r>
        <w:rPr>
          <w:rFonts w:ascii="Calibri" w:eastAsia="Calibri" w:hAnsi="Calibri" w:cs="Calibri"/>
          <w:color w:val="000000"/>
        </w:rPr>
        <w:t>VALCAS, S.A. de C.V. ……………….………………..………………..</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9,329.60</w:t>
      </w:r>
    </w:p>
    <w:p w:rsidR="00E34874" w:rsidRPr="00F37A64" w:rsidRDefault="00E34874" w:rsidP="00E34874">
      <w:pPr>
        <w:spacing w:line="276" w:lineRule="auto"/>
        <w:jc w:val="both"/>
        <w:rPr>
          <w:rFonts w:ascii="Calibri" w:hAnsi="Calibri" w:cs="Calibri"/>
        </w:rPr>
      </w:pPr>
      <w:r w:rsidRPr="00802451">
        <w:rPr>
          <w:rFonts w:ascii="Calibri" w:eastAsia="Calibri" w:hAnsi="Calibri" w:cs="Calibri"/>
          <w:color w:val="000000"/>
        </w:rPr>
        <w:t xml:space="preserve">De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el suministro de materiales para la ejecución del proyecto “Vivienda Provisional, municipio de Suchitoto, departamento de Cuscatlán”,</w:t>
      </w:r>
      <w:r>
        <w:rPr>
          <w:rFonts w:ascii="Calibri" w:hAnsi="Calibri" w:cs="Calibri"/>
        </w:rPr>
        <w:t xml:space="preserve"> a </w:t>
      </w:r>
      <w:r w:rsidRPr="00165DF4">
        <w:rPr>
          <w:rFonts w:ascii="Calibri" w:eastAsia="Calibri" w:hAnsi="Calibri" w:cs="Calibri"/>
          <w:b/>
          <w:color w:val="000000"/>
          <w:lang w:val="es-SV"/>
        </w:rPr>
        <w:t>José Benjamín Melgar Orellana</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Nueve mil ciento noventa y seis punto treinta y dos dólares ($ 9,196.32)</w:t>
      </w:r>
      <w:r w:rsidRPr="00802451">
        <w:rPr>
          <w:rFonts w:ascii="Calibri" w:eastAsia="Calibri" w:hAnsi="Calibri" w:cs="Calibri"/>
          <w:color w:val="000000"/>
        </w:rPr>
        <w:t xml:space="preserve">, con fuente de financiamiento </w:t>
      </w:r>
      <w:r>
        <w:rPr>
          <w:rFonts w:ascii="Calibri" w:hAnsi="Calibri" w:cs="Calibri"/>
          <w:color w:val="000000"/>
          <w:lang w:eastAsia="es-SV"/>
        </w:rPr>
        <w:t xml:space="preserve">Fondo de Emergencia </w:t>
      </w:r>
      <w:r w:rsidRPr="00C648C5">
        <w:rPr>
          <w:rFonts w:ascii="Calibri" w:hAnsi="Calibri" w:cs="Calibri"/>
          <w:lang w:val="es-SV"/>
        </w:rPr>
        <w:t>de Recuperación y Reconstrucción Económica del País, por los 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color w:val="000000"/>
          <w:lang w:eastAsia="es-SV"/>
        </w:rPr>
        <w:t xml:space="preserve"> </w:t>
      </w:r>
      <w:r w:rsidRPr="00D03922">
        <w:rPr>
          <w:rFonts w:ascii="Calibri" w:hAnsi="Calibri" w:cs="Calibri"/>
          <w:b/>
          <w:color w:val="000000"/>
          <w:lang w:eastAsia="es-SV"/>
        </w:rPr>
        <w:t>-</w:t>
      </w:r>
      <w:r>
        <w:rPr>
          <w:rFonts w:ascii="Calibri" w:hAnsi="Calibri" w:cs="Calibri"/>
          <w:color w:val="000000"/>
          <w:lang w:eastAsia="es-SV"/>
        </w:rPr>
        <w:t xml:space="preserve"> Proyectos derivados de </w:t>
      </w:r>
      <w:r w:rsidRPr="00E56D37">
        <w:rPr>
          <w:rFonts w:ascii="Calibri" w:hAnsi="Calibri" w:cs="Calibri"/>
          <w:color w:val="000000"/>
          <w:lang w:eastAsia="es-SV"/>
        </w:rPr>
        <w:t>Alerta Roja por Tormenta Amand</w:t>
      </w:r>
      <w:r>
        <w:rPr>
          <w:rFonts w:ascii="Calibri" w:hAnsi="Calibri" w:cs="Calibri"/>
          <w:color w:val="000000"/>
          <w:lang w:eastAsia="es-SV"/>
        </w:rPr>
        <w:t xml:space="preserve">a. </w:t>
      </w:r>
      <w:r>
        <w:rPr>
          <w:rFonts w:ascii="Calibri" w:eastAsia="Calibri" w:hAnsi="Calibri" w:cs="Calibri"/>
          <w:color w:val="000000"/>
        </w:rPr>
        <w:t xml:space="preserve">Se deja constancia que los concejales Verónica Marisol Flores Rivas, </w:t>
      </w:r>
      <w:r>
        <w:rPr>
          <w:rFonts w:ascii="Calibri" w:eastAsia="Calibri" w:hAnsi="Calibri" w:cs="Calibri"/>
          <w:color w:val="000000"/>
          <w:lang w:eastAsia="en-US"/>
        </w:rPr>
        <w:t>Blanca Lidia Romero de Menjivar, Claudia Elizabeth Castro de Argueta</w:t>
      </w:r>
      <w:r>
        <w:rPr>
          <w:rFonts w:ascii="Calibri" w:hAnsi="Calibri" w:cs="Calibri"/>
          <w:color w:val="000000"/>
        </w:rPr>
        <w:t>, David Jaime Bonilla Hernández y P</w:t>
      </w:r>
      <w:r w:rsidRPr="0016206E">
        <w:rPr>
          <w:rFonts w:ascii="Calibri" w:hAnsi="Calibri" w:cs="Calibri"/>
          <w:color w:val="000000"/>
        </w:rPr>
        <w:t>edro Antonio Hernández Ponce</w:t>
      </w:r>
      <w:r>
        <w:rPr>
          <w:rFonts w:ascii="Calibri" w:hAnsi="Calibri" w:cs="Calibri"/>
          <w:color w:val="000000"/>
        </w:rPr>
        <w:t xml:space="preserve"> no votan a favor de la presente adjudicación, </w:t>
      </w:r>
      <w:r>
        <w:rPr>
          <w:rFonts w:ascii="Calibri" w:eastAsia="Calibri" w:hAnsi="Calibri" w:cs="Calibri"/>
          <w:color w:val="000000"/>
          <w:lang w:eastAsia="en-US"/>
        </w:rPr>
        <w:t xml:space="preserve">por lo que se aprueba con cinco votos, haciendo valer voto de calidad que corresponde a Alcaldesa Municipal conforme a lo establecido en </w:t>
      </w:r>
      <w:r w:rsidRPr="00802451">
        <w:rPr>
          <w:rFonts w:ascii="Calibri" w:hAnsi="Calibri" w:cs="Calibri"/>
          <w:color w:val="000000"/>
        </w:rPr>
        <w:t>art. 43 del Código municipal</w:t>
      </w:r>
      <w:r>
        <w:rPr>
          <w:rFonts w:ascii="Calibri" w:hAnsi="Calibri" w:cs="Calibri"/>
          <w:color w:val="000000"/>
        </w:rPr>
        <w:t xml:space="preserve">. </w:t>
      </w:r>
      <w:r w:rsidRPr="00802451">
        <w:rPr>
          <w:rFonts w:ascii="Calibri" w:eastAsia="Calibri" w:hAnsi="Calibri" w:cs="Calibri"/>
          <w:color w:val="000000"/>
        </w:rPr>
        <w:t>Certifíquese y comuníquese.-</w:t>
      </w:r>
      <w:r w:rsidR="00CC29D5">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CINCO.</w:t>
      </w:r>
      <w:r>
        <w:rPr>
          <w:rFonts w:ascii="Calibri" w:hAnsi="Calibri" w:cs="Calibri"/>
        </w:rPr>
        <w:t xml:space="preserve"> </w:t>
      </w:r>
      <w:r w:rsidRPr="00802451">
        <w:rPr>
          <w:rFonts w:ascii="Calibri" w:eastAsia="Calibri" w:hAnsi="Calibri" w:cs="Calibri"/>
          <w:color w:val="000000"/>
        </w:rPr>
        <w:t>Visto el cuadro comparativo de ofertas presentado por jefe UA</w:t>
      </w:r>
      <w:r>
        <w:rPr>
          <w:rFonts w:ascii="Calibri" w:eastAsia="Calibri" w:hAnsi="Calibri" w:cs="Calibri"/>
          <w:color w:val="000000"/>
        </w:rPr>
        <w:t xml:space="preserve">CI referente al suministro de materiales para la ejecución del proyecto “Empedrado Fraguado, pasaje colonia El Cerrito, entre cuarta y sexta calle  oriente, barrio Santa Lucía, </w:t>
      </w:r>
      <w:r>
        <w:rPr>
          <w:rFonts w:ascii="Calibri" w:eastAsia="Calibri" w:hAnsi="Calibri" w:cs="Calibri"/>
          <w:color w:val="000000"/>
        </w:rPr>
        <w:lastRenderedPageBreak/>
        <w:t>municipio de Suchitoto, departamento de Cuscatlán”</w:t>
      </w:r>
      <w:r>
        <w:rPr>
          <w:rFonts w:ascii="Calibri" w:hAnsi="Calibri" w:cs="Calibri"/>
          <w:color w:val="000000"/>
        </w:rPr>
        <w:t xml:space="preserve">, </w:t>
      </w:r>
      <w:r w:rsidRPr="00802451">
        <w:rPr>
          <w:rFonts w:ascii="Calibri" w:eastAsia="Calibri" w:hAnsi="Calibri" w:cs="Calibri"/>
          <w:color w:val="000000"/>
        </w:rPr>
        <w:t>en la cual se presentaron las siguientes ofertas:</w:t>
      </w:r>
    </w:p>
    <w:p w:rsidR="00E34874" w:rsidRPr="00802451" w:rsidRDefault="00E34874" w:rsidP="00E34874">
      <w:pPr>
        <w:pStyle w:val="Prrafodelista"/>
        <w:numPr>
          <w:ilvl w:val="0"/>
          <w:numId w:val="41"/>
        </w:numPr>
        <w:spacing w:line="276" w:lineRule="auto"/>
        <w:jc w:val="both"/>
        <w:rPr>
          <w:rFonts w:ascii="Calibri" w:eastAsia="Calibri" w:hAnsi="Calibri" w:cs="Calibri"/>
          <w:color w:val="000000"/>
        </w:rPr>
      </w:pPr>
      <w:r>
        <w:rPr>
          <w:rFonts w:ascii="Calibri" w:eastAsia="Calibri" w:hAnsi="Calibri" w:cs="Calibri"/>
          <w:color w:val="000000"/>
          <w:lang w:val="es-SV"/>
        </w:rPr>
        <w:t>Mirna Carolina Rivera Castellanos……</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rPr>
        <w:t>2,818.75</w:t>
      </w:r>
    </w:p>
    <w:p w:rsidR="00E34874" w:rsidRDefault="00E34874" w:rsidP="00E34874">
      <w:pPr>
        <w:pStyle w:val="Prrafodelista"/>
        <w:numPr>
          <w:ilvl w:val="0"/>
          <w:numId w:val="41"/>
        </w:numPr>
        <w:spacing w:line="276" w:lineRule="auto"/>
        <w:jc w:val="both"/>
        <w:rPr>
          <w:rFonts w:ascii="Calibri" w:eastAsia="Calibri" w:hAnsi="Calibri" w:cs="Calibri"/>
          <w:color w:val="000000"/>
        </w:rPr>
      </w:pPr>
      <w:r>
        <w:rPr>
          <w:rFonts w:ascii="Calibri" w:eastAsia="Calibri" w:hAnsi="Calibri" w:cs="Calibri"/>
          <w:color w:val="000000"/>
        </w:rPr>
        <w:t>Israel de Jesús Ávalos……………………………………………………....</w:t>
      </w:r>
      <w:r w:rsidRPr="00802451">
        <w:rPr>
          <w:rFonts w:ascii="Calibri" w:eastAsia="Calibri" w:hAnsi="Calibri" w:cs="Calibri"/>
          <w:color w:val="000000"/>
        </w:rPr>
        <w:t>$</w:t>
      </w:r>
      <w:r>
        <w:rPr>
          <w:rFonts w:ascii="Calibri" w:eastAsia="Calibri" w:hAnsi="Calibri" w:cs="Calibri"/>
          <w:color w:val="000000"/>
        </w:rPr>
        <w:t xml:space="preserve">   2,887.40</w:t>
      </w:r>
    </w:p>
    <w:p w:rsidR="00E34874" w:rsidRPr="00802451" w:rsidRDefault="00E34874" w:rsidP="00E34874">
      <w:pPr>
        <w:pStyle w:val="Prrafodelista"/>
        <w:numPr>
          <w:ilvl w:val="0"/>
          <w:numId w:val="41"/>
        </w:numPr>
        <w:spacing w:line="276" w:lineRule="auto"/>
        <w:jc w:val="both"/>
        <w:rPr>
          <w:rFonts w:ascii="Calibri" w:eastAsia="Calibri" w:hAnsi="Calibri" w:cs="Calibri"/>
          <w:color w:val="000000"/>
        </w:rPr>
      </w:pPr>
      <w:r>
        <w:rPr>
          <w:rFonts w:ascii="Calibri" w:eastAsia="Calibri" w:hAnsi="Calibri" w:cs="Calibri"/>
          <w:color w:val="000000"/>
        </w:rPr>
        <w:t>Andreas Obed Llanes Cornejo …………………..………………..</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3,074.90</w:t>
      </w:r>
    </w:p>
    <w:p w:rsidR="00E34874" w:rsidRPr="00802451" w:rsidRDefault="00E34874" w:rsidP="00E34874">
      <w:pPr>
        <w:spacing w:line="276" w:lineRule="auto"/>
        <w:jc w:val="both"/>
        <w:rPr>
          <w:rFonts w:ascii="Calibri" w:eastAsia="Calibri" w:hAnsi="Calibri" w:cs="Calibri"/>
          <w:color w:val="000000"/>
        </w:rPr>
      </w:pPr>
      <w:r w:rsidRPr="00802451">
        <w:rPr>
          <w:rFonts w:ascii="Calibri" w:eastAsia="Calibri" w:hAnsi="Calibri" w:cs="Calibri"/>
          <w:color w:val="000000"/>
        </w:rPr>
        <w:t xml:space="preserve">De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el suministro de materiales para la ejecución del proyecto “Empedrado Fraguado, pasaje colonia El Cerrito, entre cuarta y sexta calle  oriente, barrio Santa Lucía, municipio de Suchitoto, departamento de Cuscatlán”,</w:t>
      </w:r>
      <w:r>
        <w:rPr>
          <w:rFonts w:ascii="Calibri" w:hAnsi="Calibri" w:cs="Calibri"/>
        </w:rPr>
        <w:t xml:space="preserve"> a </w:t>
      </w:r>
      <w:r w:rsidRPr="00056AF6">
        <w:rPr>
          <w:rFonts w:ascii="Calibri" w:eastAsia="Calibri" w:hAnsi="Calibri" w:cs="Calibri"/>
          <w:b/>
          <w:color w:val="000000"/>
          <w:lang w:val="es-SV"/>
        </w:rPr>
        <w:t>Mirna Carolina Rivera Castellanos</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Dos mil ochocientos dieciocho punto setenta y cinco dólares ($ 2,818.75)</w:t>
      </w:r>
      <w:r w:rsidRPr="00802451">
        <w:rPr>
          <w:rFonts w:ascii="Calibri" w:eastAsia="Calibri" w:hAnsi="Calibri" w:cs="Calibri"/>
          <w:color w:val="000000"/>
        </w:rPr>
        <w:t xml:space="preserve">, con fuente de financiamiento </w:t>
      </w:r>
      <w:r>
        <w:rPr>
          <w:rFonts w:ascii="Calibri" w:hAnsi="Calibri" w:cs="Calibri"/>
          <w:color w:val="000000"/>
          <w:lang w:eastAsia="es-SV"/>
        </w:rPr>
        <w:t xml:space="preserve">Fondo de Emergencia </w:t>
      </w:r>
      <w:r w:rsidRPr="00C648C5">
        <w:rPr>
          <w:rFonts w:ascii="Calibri" w:hAnsi="Calibri" w:cs="Calibri"/>
          <w:lang w:val="es-SV"/>
        </w:rPr>
        <w:t>de Recuperación y Reconstrucción Económica del País, por los 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color w:val="000000"/>
          <w:lang w:eastAsia="es-SV"/>
        </w:rPr>
        <w:t xml:space="preserve"> </w:t>
      </w:r>
      <w:r w:rsidRPr="00D03922">
        <w:rPr>
          <w:rFonts w:ascii="Calibri" w:hAnsi="Calibri" w:cs="Calibri"/>
          <w:b/>
          <w:color w:val="000000"/>
          <w:lang w:eastAsia="es-SV"/>
        </w:rPr>
        <w:t>-</w:t>
      </w:r>
      <w:r>
        <w:rPr>
          <w:rFonts w:ascii="Calibri" w:hAnsi="Calibri" w:cs="Calibri"/>
          <w:color w:val="000000"/>
          <w:lang w:eastAsia="es-SV"/>
        </w:rPr>
        <w:t xml:space="preserve"> Proyectos derivados de </w:t>
      </w:r>
      <w:r w:rsidRPr="00E56D37">
        <w:rPr>
          <w:rFonts w:ascii="Calibri" w:hAnsi="Calibri" w:cs="Calibri"/>
          <w:color w:val="000000"/>
          <w:lang w:eastAsia="es-SV"/>
        </w:rPr>
        <w:t>Alerta Roja por Tormenta Amand</w:t>
      </w:r>
      <w:r>
        <w:rPr>
          <w:rFonts w:ascii="Calibri" w:hAnsi="Calibri" w:cs="Calibri"/>
          <w:color w:val="000000"/>
          <w:lang w:eastAsia="es-SV"/>
        </w:rPr>
        <w:t xml:space="preserve">a. </w:t>
      </w:r>
      <w:r>
        <w:rPr>
          <w:rFonts w:ascii="Calibri" w:eastAsia="Calibri" w:hAnsi="Calibri" w:cs="Calibri"/>
          <w:color w:val="000000"/>
        </w:rPr>
        <w:t xml:space="preserve">Se deja constancia que los concejales </w:t>
      </w:r>
      <w:r w:rsidRPr="0016206E">
        <w:rPr>
          <w:rFonts w:ascii="Calibri" w:hAnsi="Calibri" w:cs="Calibri"/>
          <w:color w:val="000000"/>
        </w:rPr>
        <w:t>Blanca Lidia Romero de Menjivar</w:t>
      </w:r>
      <w:r>
        <w:rPr>
          <w:rFonts w:ascii="Calibri" w:hAnsi="Calibri" w:cs="Calibri"/>
          <w:color w:val="000000"/>
        </w:rPr>
        <w:t>, David Jaime Bonilla Hernández y P</w:t>
      </w:r>
      <w:r w:rsidRPr="0016206E">
        <w:rPr>
          <w:rFonts w:ascii="Calibri" w:hAnsi="Calibri" w:cs="Calibri"/>
          <w:color w:val="000000"/>
        </w:rPr>
        <w:t>edro Antonio Hernández Ponce</w:t>
      </w:r>
      <w:r>
        <w:rPr>
          <w:rFonts w:ascii="Calibri" w:hAnsi="Calibri" w:cs="Calibri"/>
          <w:color w:val="000000"/>
        </w:rPr>
        <w:t xml:space="preserve"> no votan a favor de la presente adjudicación. </w:t>
      </w:r>
      <w:r w:rsidRPr="00802451">
        <w:rPr>
          <w:rFonts w:ascii="Calibri" w:eastAsia="Calibri" w:hAnsi="Calibri" w:cs="Calibri"/>
          <w:color w:val="000000"/>
        </w:rPr>
        <w:t>Certifíquese y comuníquese.-</w:t>
      </w:r>
      <w:r w:rsidR="00CC29D5">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SEIS.</w:t>
      </w:r>
      <w:r w:rsidRPr="004D6684">
        <w:rPr>
          <w:rFonts w:ascii="Calibri" w:eastAsia="Calibri" w:hAnsi="Calibri" w:cs="Calibri"/>
          <w:color w:val="000000"/>
        </w:rPr>
        <w:t xml:space="preserve"> </w:t>
      </w:r>
      <w:r w:rsidRPr="00802451">
        <w:rPr>
          <w:rFonts w:ascii="Calibri" w:eastAsia="Calibri" w:hAnsi="Calibri" w:cs="Calibri"/>
          <w:color w:val="000000"/>
        </w:rPr>
        <w:t>Visto el cuadro comparativo de ofertas presentado por jefe UA</w:t>
      </w:r>
      <w:r>
        <w:rPr>
          <w:rFonts w:ascii="Calibri" w:eastAsia="Calibri" w:hAnsi="Calibri" w:cs="Calibri"/>
          <w:color w:val="000000"/>
        </w:rPr>
        <w:t xml:space="preserve">CI referente al suministro de Insumos de Protección para atención a decesos conforme a Protocolo establecido por MINSAL ante pandemia COVID-19, </w:t>
      </w:r>
      <w:r w:rsidRPr="00802451">
        <w:rPr>
          <w:rFonts w:ascii="Calibri" w:eastAsia="Calibri" w:hAnsi="Calibri" w:cs="Calibri"/>
          <w:color w:val="000000"/>
        </w:rPr>
        <w:t>en la cual se presentaron las siguientes ofertas:</w:t>
      </w:r>
    </w:p>
    <w:p w:rsidR="00E34874" w:rsidRDefault="00E34874" w:rsidP="00E34874">
      <w:pPr>
        <w:spacing w:line="276" w:lineRule="auto"/>
        <w:jc w:val="both"/>
        <w:rPr>
          <w:rFonts w:ascii="Calibri" w:eastAsia="Calibri" w:hAnsi="Calibri" w:cs="Calibri"/>
          <w:b/>
        </w:rPr>
      </w:pPr>
    </w:p>
    <w:p w:rsidR="00E34874" w:rsidRDefault="00E34874" w:rsidP="00E34874">
      <w:pPr>
        <w:spacing w:line="276" w:lineRule="auto"/>
        <w:jc w:val="both"/>
        <w:rPr>
          <w:rFonts w:ascii="Calibri" w:eastAsia="Calibri" w:hAnsi="Calibri" w:cs="Calibri"/>
        </w:rPr>
      </w:pPr>
      <w:r w:rsidRPr="009939C7">
        <w:rPr>
          <w:rFonts w:ascii="Calibri" w:eastAsia="Calibri" w:hAnsi="Calibri" w:cs="Calibri"/>
          <w:b/>
        </w:rPr>
        <w:t xml:space="preserve">ÍTEM 1 </w:t>
      </w:r>
      <w:r>
        <w:rPr>
          <w:rFonts w:ascii="Calibri" w:eastAsia="Calibri" w:hAnsi="Calibri" w:cs="Calibri"/>
          <w:b/>
        </w:rPr>
        <w:t>–</w:t>
      </w:r>
      <w:r w:rsidRPr="009939C7">
        <w:rPr>
          <w:rFonts w:ascii="Calibri" w:eastAsia="Calibri" w:hAnsi="Calibri" w:cs="Calibri"/>
          <w:b/>
        </w:rPr>
        <w:t xml:space="preserve"> </w:t>
      </w:r>
      <w:r>
        <w:rPr>
          <w:rFonts w:ascii="Calibri" w:eastAsia="Calibri" w:hAnsi="Calibri" w:cs="Calibri"/>
          <w:b/>
        </w:rPr>
        <w:t>Trajes de Bioseguridad Nivel 3 (60 U.)</w:t>
      </w:r>
    </w:p>
    <w:p w:rsidR="00E34874" w:rsidRPr="00B54F2C" w:rsidRDefault="00E34874" w:rsidP="00E34874">
      <w:pPr>
        <w:pStyle w:val="Prrafodelista"/>
        <w:numPr>
          <w:ilvl w:val="0"/>
          <w:numId w:val="36"/>
        </w:numPr>
        <w:spacing w:line="276" w:lineRule="auto"/>
        <w:jc w:val="both"/>
        <w:rPr>
          <w:rFonts w:ascii="Calibri" w:eastAsia="Calibri" w:hAnsi="Calibri" w:cs="Calibri"/>
          <w:color w:val="000000"/>
          <w:lang w:val="es-SV"/>
        </w:rPr>
      </w:pPr>
      <w:r>
        <w:rPr>
          <w:rFonts w:ascii="Calibri" w:eastAsia="Calibri" w:hAnsi="Calibri" w:cs="Calibri"/>
          <w:color w:val="000000"/>
          <w:lang w:val="es-SV"/>
        </w:rPr>
        <w:t>Serendipity TRADECO</w:t>
      </w:r>
      <w:r w:rsidRPr="00802409">
        <w:rPr>
          <w:rFonts w:ascii="Calibri" w:eastAsia="Calibri" w:hAnsi="Calibri" w:cs="Calibri"/>
          <w:color w:val="000000"/>
          <w:lang w:val="es-SV"/>
        </w:rPr>
        <w:t>, S.A. de C.V...……………………</w:t>
      </w:r>
      <w:r>
        <w:rPr>
          <w:rFonts w:ascii="Calibri" w:eastAsia="Calibri" w:hAnsi="Calibri" w:cs="Calibri"/>
          <w:color w:val="000000"/>
          <w:lang w:val="es-SV"/>
        </w:rPr>
        <w:t>.</w:t>
      </w:r>
      <w:r w:rsidRPr="00802409">
        <w:rPr>
          <w:rFonts w:ascii="Calibri" w:eastAsia="Calibri" w:hAnsi="Calibri" w:cs="Calibri"/>
          <w:color w:val="000000"/>
          <w:lang w:val="es-SV"/>
        </w:rPr>
        <w:t>……</w:t>
      </w:r>
      <w:r>
        <w:rPr>
          <w:rFonts w:ascii="Calibri" w:eastAsia="Calibri" w:hAnsi="Calibri" w:cs="Calibri"/>
          <w:color w:val="000000"/>
          <w:lang w:val="es-SV"/>
        </w:rPr>
        <w:t>….</w:t>
      </w:r>
      <w:r w:rsidRPr="00802409">
        <w:rPr>
          <w:rFonts w:ascii="Calibri" w:eastAsia="Calibri" w:hAnsi="Calibri" w:cs="Calibri"/>
          <w:color w:val="000000"/>
          <w:lang w:val="es-SV"/>
        </w:rPr>
        <w:t>…</w:t>
      </w:r>
      <w:r w:rsidR="00BC4F7F">
        <w:rPr>
          <w:rFonts w:ascii="Calibri" w:eastAsia="Calibri" w:hAnsi="Calibri" w:cs="Calibri"/>
          <w:color w:val="000000"/>
          <w:lang w:val="es-SV"/>
        </w:rPr>
        <w:t>.</w:t>
      </w:r>
      <w:r w:rsidRPr="00802409">
        <w:rPr>
          <w:rFonts w:ascii="Calibri" w:eastAsia="Calibri" w:hAnsi="Calibri" w:cs="Calibri"/>
          <w:color w:val="000000"/>
          <w:lang w:val="es-SV"/>
        </w:rPr>
        <w:t xml:space="preserve">$    </w:t>
      </w:r>
      <w:r>
        <w:rPr>
          <w:rFonts w:ascii="Calibri" w:eastAsia="Calibri" w:hAnsi="Calibri" w:cs="Calibri"/>
          <w:color w:val="000000"/>
          <w:lang w:val="es-SV"/>
        </w:rPr>
        <w:t xml:space="preserve"> </w:t>
      </w:r>
      <w:r w:rsidRPr="00802409">
        <w:rPr>
          <w:rFonts w:ascii="Calibri" w:eastAsia="Calibri" w:hAnsi="Calibri" w:cs="Calibri"/>
          <w:color w:val="000000"/>
          <w:lang w:val="es-SV"/>
        </w:rPr>
        <w:t xml:space="preserve">  </w:t>
      </w:r>
      <w:r>
        <w:rPr>
          <w:rFonts w:ascii="Calibri" w:eastAsia="Calibri" w:hAnsi="Calibri" w:cs="Calibri"/>
          <w:color w:val="000000"/>
          <w:lang w:val="es-SV"/>
        </w:rPr>
        <w:t>1,261.20</w:t>
      </w:r>
    </w:p>
    <w:p w:rsidR="00E34874" w:rsidRPr="00802409" w:rsidRDefault="00E34874" w:rsidP="00E34874">
      <w:pPr>
        <w:pStyle w:val="Prrafodelista"/>
        <w:numPr>
          <w:ilvl w:val="0"/>
          <w:numId w:val="36"/>
        </w:numPr>
        <w:spacing w:line="276" w:lineRule="auto"/>
        <w:jc w:val="both"/>
        <w:rPr>
          <w:rFonts w:ascii="Calibri" w:eastAsia="Calibri" w:hAnsi="Calibri" w:cs="Calibri"/>
          <w:color w:val="000000"/>
          <w:lang w:val="es-SV"/>
        </w:rPr>
      </w:pPr>
      <w:r>
        <w:rPr>
          <w:rFonts w:ascii="Calibri" w:eastAsia="Calibri" w:hAnsi="Calibri" w:cs="Calibri"/>
          <w:color w:val="000000"/>
          <w:lang w:val="es-SV"/>
        </w:rPr>
        <w:t>ACENTO - DIPROMOS, S.A. de C.V……………………………….…..$        2,644.20</w:t>
      </w:r>
    </w:p>
    <w:p w:rsidR="00E34874" w:rsidRPr="00802409" w:rsidRDefault="00E34874" w:rsidP="00E34874">
      <w:pPr>
        <w:pStyle w:val="Prrafodelista"/>
        <w:numPr>
          <w:ilvl w:val="0"/>
          <w:numId w:val="36"/>
        </w:numPr>
        <w:spacing w:line="276" w:lineRule="auto"/>
        <w:jc w:val="both"/>
        <w:rPr>
          <w:rFonts w:ascii="Calibri" w:eastAsia="Calibri" w:hAnsi="Calibri" w:cs="Calibri"/>
          <w:color w:val="000000"/>
          <w:lang w:val="es-SV"/>
        </w:rPr>
      </w:pPr>
      <w:r>
        <w:rPr>
          <w:rFonts w:ascii="Calibri" w:eastAsia="Calibri" w:hAnsi="Calibri" w:cs="Calibri"/>
          <w:color w:val="000000"/>
          <w:lang w:val="es-SV"/>
        </w:rPr>
        <w:t>PLAM MED – Platero Menjivar, S.A. de C.V………….…</w:t>
      </w:r>
      <w:r w:rsidR="00BC4F7F">
        <w:rPr>
          <w:rFonts w:ascii="Calibri" w:eastAsia="Calibri" w:hAnsi="Calibri" w:cs="Calibri"/>
          <w:color w:val="000000"/>
          <w:lang w:val="es-SV"/>
        </w:rPr>
        <w:t>.</w:t>
      </w:r>
      <w:r>
        <w:rPr>
          <w:rFonts w:ascii="Calibri" w:eastAsia="Calibri" w:hAnsi="Calibri" w:cs="Calibri"/>
          <w:color w:val="000000"/>
          <w:lang w:val="es-SV"/>
        </w:rPr>
        <w:t>…….…$        2,511.60</w:t>
      </w:r>
    </w:p>
    <w:p w:rsidR="00E34874" w:rsidRPr="00802451" w:rsidRDefault="00E34874" w:rsidP="00E34874">
      <w:pPr>
        <w:pStyle w:val="Prrafodelista"/>
        <w:numPr>
          <w:ilvl w:val="0"/>
          <w:numId w:val="36"/>
        </w:numPr>
        <w:spacing w:line="276" w:lineRule="auto"/>
        <w:jc w:val="both"/>
        <w:rPr>
          <w:rFonts w:ascii="Calibri" w:eastAsia="Calibri" w:hAnsi="Calibri" w:cs="Calibri"/>
          <w:color w:val="000000"/>
        </w:rPr>
      </w:pPr>
      <w:r>
        <w:rPr>
          <w:rFonts w:ascii="Calibri" w:eastAsia="Calibri" w:hAnsi="Calibri" w:cs="Calibri"/>
          <w:color w:val="000000"/>
        </w:rPr>
        <w:t>Jonathan Alberto Flores Guandique.….……..……………….</w:t>
      </w:r>
      <w:r w:rsidRPr="00802451">
        <w:rPr>
          <w:rFonts w:ascii="Calibri" w:eastAsia="Calibri" w:hAnsi="Calibri" w:cs="Calibri"/>
          <w:color w:val="000000"/>
        </w:rPr>
        <w:t>…</w:t>
      </w:r>
      <w:r w:rsidR="00BC4F7F">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1,620.00</w:t>
      </w:r>
    </w:p>
    <w:p w:rsidR="00E34874" w:rsidRDefault="00E34874" w:rsidP="00E34874">
      <w:pPr>
        <w:spacing w:line="276" w:lineRule="auto"/>
        <w:jc w:val="both"/>
        <w:rPr>
          <w:rFonts w:ascii="Calibri" w:eastAsia="Calibri" w:hAnsi="Calibri" w:cs="Calibri"/>
        </w:rPr>
      </w:pPr>
    </w:p>
    <w:p w:rsidR="00E34874" w:rsidRDefault="00E34874" w:rsidP="00E34874">
      <w:pPr>
        <w:spacing w:line="276" w:lineRule="auto"/>
        <w:jc w:val="both"/>
        <w:rPr>
          <w:rFonts w:ascii="Calibri" w:eastAsia="Calibri" w:hAnsi="Calibri" w:cs="Calibri"/>
        </w:rPr>
      </w:pPr>
      <w:r w:rsidRPr="009939C7">
        <w:rPr>
          <w:rFonts w:ascii="Calibri" w:eastAsia="Calibri" w:hAnsi="Calibri" w:cs="Calibri"/>
          <w:b/>
        </w:rPr>
        <w:t xml:space="preserve">ÍTEM </w:t>
      </w:r>
      <w:r>
        <w:rPr>
          <w:rFonts w:ascii="Calibri" w:eastAsia="Calibri" w:hAnsi="Calibri" w:cs="Calibri"/>
          <w:b/>
        </w:rPr>
        <w:t>2</w:t>
      </w:r>
      <w:r w:rsidRPr="009939C7">
        <w:rPr>
          <w:rFonts w:ascii="Calibri" w:eastAsia="Calibri" w:hAnsi="Calibri" w:cs="Calibri"/>
          <w:b/>
        </w:rPr>
        <w:t xml:space="preserve"> </w:t>
      </w:r>
      <w:r>
        <w:rPr>
          <w:rFonts w:ascii="Calibri" w:eastAsia="Calibri" w:hAnsi="Calibri" w:cs="Calibri"/>
          <w:b/>
        </w:rPr>
        <w:t>–</w:t>
      </w:r>
      <w:r w:rsidRPr="009939C7">
        <w:rPr>
          <w:rFonts w:ascii="Calibri" w:eastAsia="Calibri" w:hAnsi="Calibri" w:cs="Calibri"/>
          <w:b/>
        </w:rPr>
        <w:t xml:space="preserve"> </w:t>
      </w:r>
      <w:r>
        <w:rPr>
          <w:rFonts w:ascii="Calibri" w:eastAsia="Calibri" w:hAnsi="Calibri" w:cs="Calibri"/>
          <w:b/>
        </w:rPr>
        <w:t>Guantes de Hule manga larga reutilizables talla G (24 U.)</w:t>
      </w:r>
    </w:p>
    <w:p w:rsidR="00E34874" w:rsidRDefault="00E34874" w:rsidP="00BC4F7F">
      <w:pPr>
        <w:pStyle w:val="Prrafodelista"/>
        <w:numPr>
          <w:ilvl w:val="0"/>
          <w:numId w:val="44"/>
        </w:numPr>
        <w:spacing w:line="276" w:lineRule="auto"/>
        <w:jc w:val="both"/>
        <w:rPr>
          <w:rFonts w:ascii="Calibri" w:eastAsia="Calibri" w:hAnsi="Calibri" w:cs="Calibri"/>
          <w:color w:val="000000"/>
          <w:lang w:val="es-SV"/>
        </w:rPr>
      </w:pPr>
      <w:r>
        <w:rPr>
          <w:rFonts w:ascii="Calibri" w:eastAsia="Calibri" w:hAnsi="Calibri" w:cs="Calibri"/>
          <w:color w:val="000000"/>
          <w:lang w:val="es-SV"/>
        </w:rPr>
        <w:t xml:space="preserve">Suministro y Ferretería Génesis, S.A. de </w:t>
      </w:r>
      <w:proofErr w:type="gramStart"/>
      <w:r>
        <w:rPr>
          <w:rFonts w:ascii="Calibri" w:eastAsia="Calibri" w:hAnsi="Calibri" w:cs="Calibri"/>
          <w:color w:val="000000"/>
          <w:lang w:val="es-SV"/>
        </w:rPr>
        <w:t>C.V..</w:t>
      </w:r>
      <w:proofErr w:type="gramEnd"/>
      <w:r>
        <w:rPr>
          <w:rFonts w:ascii="Calibri" w:eastAsia="Calibri" w:hAnsi="Calibri" w:cs="Calibri"/>
          <w:color w:val="000000"/>
          <w:lang w:val="es-SV"/>
        </w:rPr>
        <w:t>……………</w:t>
      </w:r>
      <w:r w:rsidR="00CC29D5">
        <w:rPr>
          <w:rFonts w:ascii="Calibri" w:eastAsia="Calibri" w:hAnsi="Calibri" w:cs="Calibri"/>
          <w:color w:val="000000"/>
          <w:lang w:val="es-SV"/>
        </w:rPr>
        <w:t>.</w:t>
      </w:r>
      <w:r>
        <w:rPr>
          <w:rFonts w:ascii="Calibri" w:eastAsia="Calibri" w:hAnsi="Calibri" w:cs="Calibri"/>
          <w:color w:val="000000"/>
          <w:lang w:val="es-SV"/>
        </w:rPr>
        <w:t>.…..$</w:t>
      </w:r>
      <w:r w:rsidRPr="001C2199">
        <w:rPr>
          <w:rFonts w:ascii="Calibri" w:eastAsia="Calibri" w:hAnsi="Calibri" w:cs="Calibri"/>
          <w:color w:val="000000"/>
          <w:lang w:val="es-SV"/>
        </w:rPr>
        <w:t xml:space="preserve"> </w:t>
      </w:r>
      <w:r>
        <w:rPr>
          <w:rFonts w:ascii="Calibri" w:eastAsia="Calibri" w:hAnsi="Calibri" w:cs="Calibri"/>
          <w:color w:val="000000"/>
          <w:lang w:val="es-SV"/>
        </w:rPr>
        <w:t xml:space="preserve">          204.00</w:t>
      </w:r>
    </w:p>
    <w:p w:rsidR="00E34874" w:rsidRPr="009939C7" w:rsidRDefault="00E34874" w:rsidP="00E34874">
      <w:pPr>
        <w:pStyle w:val="Prrafodelista"/>
        <w:spacing w:line="276" w:lineRule="auto"/>
        <w:jc w:val="both"/>
        <w:rPr>
          <w:rFonts w:ascii="Calibri" w:eastAsia="Calibri" w:hAnsi="Calibri" w:cs="Calibri"/>
          <w:color w:val="000000"/>
          <w:lang w:val="es-SV"/>
        </w:rPr>
      </w:pPr>
    </w:p>
    <w:p w:rsidR="00E34874" w:rsidRDefault="00E34874" w:rsidP="00E34874">
      <w:pPr>
        <w:spacing w:line="276" w:lineRule="auto"/>
        <w:jc w:val="both"/>
        <w:rPr>
          <w:rFonts w:ascii="Calibri" w:eastAsia="Calibri" w:hAnsi="Calibri" w:cs="Calibri"/>
          <w:b/>
        </w:rPr>
      </w:pPr>
      <w:r w:rsidRPr="009939C7">
        <w:rPr>
          <w:rFonts w:ascii="Calibri" w:eastAsia="Calibri" w:hAnsi="Calibri" w:cs="Calibri"/>
          <w:b/>
        </w:rPr>
        <w:t xml:space="preserve">ÍTEM </w:t>
      </w:r>
      <w:r>
        <w:rPr>
          <w:rFonts w:ascii="Calibri" w:eastAsia="Calibri" w:hAnsi="Calibri" w:cs="Calibri"/>
          <w:b/>
        </w:rPr>
        <w:t>3</w:t>
      </w:r>
      <w:r w:rsidRPr="009939C7">
        <w:rPr>
          <w:rFonts w:ascii="Calibri" w:eastAsia="Calibri" w:hAnsi="Calibri" w:cs="Calibri"/>
          <w:b/>
        </w:rPr>
        <w:t xml:space="preserve"> </w:t>
      </w:r>
      <w:r>
        <w:rPr>
          <w:rFonts w:ascii="Calibri" w:eastAsia="Calibri" w:hAnsi="Calibri" w:cs="Calibri"/>
          <w:b/>
        </w:rPr>
        <w:t>–</w:t>
      </w:r>
      <w:r w:rsidRPr="009939C7">
        <w:rPr>
          <w:rFonts w:ascii="Calibri" w:eastAsia="Calibri" w:hAnsi="Calibri" w:cs="Calibri"/>
          <w:b/>
        </w:rPr>
        <w:t xml:space="preserve"> </w:t>
      </w:r>
      <w:r>
        <w:rPr>
          <w:rFonts w:ascii="Calibri" w:eastAsia="Calibri" w:hAnsi="Calibri" w:cs="Calibri"/>
          <w:b/>
        </w:rPr>
        <w:t>Mascarilla Quirúrgica Caja de 50 Unidades (10 U.)</w:t>
      </w:r>
    </w:p>
    <w:p w:rsidR="00E34874" w:rsidRPr="00802409" w:rsidRDefault="00E34874" w:rsidP="00BC4F7F">
      <w:pPr>
        <w:pStyle w:val="Prrafodelista"/>
        <w:numPr>
          <w:ilvl w:val="0"/>
          <w:numId w:val="45"/>
        </w:numPr>
        <w:spacing w:line="276" w:lineRule="auto"/>
        <w:jc w:val="both"/>
        <w:rPr>
          <w:rFonts w:ascii="Calibri" w:eastAsia="Calibri" w:hAnsi="Calibri" w:cs="Calibri"/>
          <w:color w:val="000000"/>
          <w:lang w:val="es-SV"/>
        </w:rPr>
      </w:pPr>
      <w:r w:rsidRPr="00447147">
        <w:rPr>
          <w:rFonts w:ascii="Calibri" w:eastAsia="Calibri" w:hAnsi="Calibri" w:cs="Calibri"/>
          <w:color w:val="000000"/>
          <w:lang w:val="en-US"/>
        </w:rPr>
        <w:t xml:space="preserve">Bisiness Center, S.A. de C.V., ……… …………..……………….…….$        </w:t>
      </w:r>
      <w:r w:rsidR="00F2767D">
        <w:rPr>
          <w:rFonts w:ascii="Calibri" w:eastAsia="Calibri" w:hAnsi="Calibri" w:cs="Calibri"/>
          <w:color w:val="000000"/>
          <w:lang w:val="en-US"/>
        </w:rPr>
        <w:t xml:space="preserve"> </w:t>
      </w:r>
      <w:r w:rsidRPr="00447147">
        <w:rPr>
          <w:rFonts w:ascii="Calibri" w:eastAsia="Calibri" w:hAnsi="Calibri" w:cs="Calibri"/>
          <w:color w:val="000000"/>
          <w:lang w:val="en-US"/>
        </w:rPr>
        <w:t xml:space="preserve"> </w:t>
      </w:r>
      <w:r>
        <w:rPr>
          <w:rFonts w:ascii="Calibri" w:eastAsia="Calibri" w:hAnsi="Calibri" w:cs="Calibri"/>
          <w:color w:val="000000"/>
          <w:lang w:val="es-SV"/>
        </w:rPr>
        <w:t>140.00</w:t>
      </w:r>
    </w:p>
    <w:p w:rsidR="00E34874" w:rsidRDefault="00E34874" w:rsidP="00BC4F7F">
      <w:pPr>
        <w:pStyle w:val="Prrafodelista"/>
        <w:numPr>
          <w:ilvl w:val="0"/>
          <w:numId w:val="45"/>
        </w:numPr>
        <w:spacing w:line="276" w:lineRule="auto"/>
        <w:jc w:val="both"/>
        <w:rPr>
          <w:rFonts w:ascii="Calibri" w:eastAsia="Calibri" w:hAnsi="Calibri" w:cs="Calibri"/>
          <w:color w:val="000000"/>
          <w:lang w:val="es-SV"/>
        </w:rPr>
      </w:pPr>
      <w:r>
        <w:rPr>
          <w:rFonts w:ascii="Calibri" w:eastAsia="Calibri" w:hAnsi="Calibri" w:cs="Calibri"/>
          <w:color w:val="000000"/>
          <w:lang w:val="es-SV"/>
        </w:rPr>
        <w:t>Proveedores Quirúrgicos, S.A. de C.V.,……………………</w:t>
      </w:r>
      <w:r w:rsidR="00CC29D5">
        <w:rPr>
          <w:rFonts w:ascii="Calibri" w:eastAsia="Calibri" w:hAnsi="Calibri" w:cs="Calibri"/>
          <w:color w:val="000000"/>
          <w:lang w:val="es-SV"/>
        </w:rPr>
        <w:t>.</w:t>
      </w:r>
      <w:r>
        <w:rPr>
          <w:rFonts w:ascii="Calibri" w:eastAsia="Calibri" w:hAnsi="Calibri" w:cs="Calibri"/>
          <w:color w:val="000000"/>
          <w:lang w:val="es-SV"/>
        </w:rPr>
        <w:t>….…..$</w:t>
      </w:r>
      <w:r w:rsidRPr="001C2199">
        <w:rPr>
          <w:rFonts w:ascii="Calibri" w:eastAsia="Calibri" w:hAnsi="Calibri" w:cs="Calibri"/>
          <w:color w:val="000000"/>
          <w:lang w:val="es-SV"/>
        </w:rPr>
        <w:t xml:space="preserve"> </w:t>
      </w:r>
      <w:r>
        <w:rPr>
          <w:rFonts w:ascii="Calibri" w:eastAsia="Calibri" w:hAnsi="Calibri" w:cs="Calibri"/>
          <w:color w:val="000000"/>
          <w:lang w:val="es-SV"/>
        </w:rPr>
        <w:t xml:space="preserve">         230.00</w:t>
      </w:r>
    </w:p>
    <w:p w:rsidR="00E34874" w:rsidRDefault="00E34874" w:rsidP="00BC4F7F">
      <w:pPr>
        <w:pStyle w:val="Prrafodelista"/>
        <w:numPr>
          <w:ilvl w:val="0"/>
          <w:numId w:val="45"/>
        </w:numPr>
        <w:spacing w:line="276" w:lineRule="auto"/>
        <w:jc w:val="both"/>
        <w:rPr>
          <w:rFonts w:ascii="Calibri" w:eastAsia="Calibri" w:hAnsi="Calibri" w:cs="Calibri"/>
          <w:color w:val="000000"/>
          <w:lang w:val="es-SV"/>
        </w:rPr>
      </w:pPr>
      <w:r>
        <w:rPr>
          <w:rFonts w:ascii="Calibri" w:eastAsia="Calibri" w:hAnsi="Calibri" w:cs="Calibri"/>
          <w:color w:val="000000"/>
          <w:lang w:val="es-SV"/>
        </w:rPr>
        <w:t>Serendipity TRADECO</w:t>
      </w:r>
      <w:r w:rsidRPr="00802409">
        <w:rPr>
          <w:rFonts w:ascii="Calibri" w:eastAsia="Calibri" w:hAnsi="Calibri" w:cs="Calibri"/>
          <w:color w:val="000000"/>
          <w:lang w:val="es-SV"/>
        </w:rPr>
        <w:t>, S.A. de C.V</w:t>
      </w:r>
      <w:r>
        <w:rPr>
          <w:rFonts w:ascii="Calibri" w:eastAsia="Calibri" w:hAnsi="Calibri" w:cs="Calibri"/>
          <w:color w:val="000000"/>
          <w:lang w:val="es-SV"/>
        </w:rPr>
        <w:t xml:space="preserve"> ………………………………</w:t>
      </w:r>
      <w:r w:rsidR="00CC29D5">
        <w:rPr>
          <w:rFonts w:ascii="Calibri" w:eastAsia="Calibri" w:hAnsi="Calibri" w:cs="Calibri"/>
          <w:color w:val="000000"/>
          <w:lang w:val="es-SV"/>
        </w:rPr>
        <w:t>.</w:t>
      </w:r>
      <w:r>
        <w:rPr>
          <w:rFonts w:ascii="Calibri" w:eastAsia="Calibri" w:hAnsi="Calibri" w:cs="Calibri"/>
          <w:color w:val="000000"/>
          <w:lang w:val="es-SV"/>
        </w:rPr>
        <w:t>…..$</w:t>
      </w:r>
      <w:r w:rsidRPr="004F60F4">
        <w:rPr>
          <w:rFonts w:ascii="Calibri" w:eastAsia="Calibri" w:hAnsi="Calibri" w:cs="Calibri"/>
          <w:color w:val="000000"/>
          <w:lang w:val="es-SV"/>
        </w:rPr>
        <w:t xml:space="preserve"> </w:t>
      </w:r>
      <w:r>
        <w:rPr>
          <w:rFonts w:ascii="Calibri" w:eastAsia="Calibri" w:hAnsi="Calibri" w:cs="Calibri"/>
          <w:color w:val="000000"/>
          <w:lang w:val="es-SV"/>
        </w:rPr>
        <w:t xml:space="preserve">        230.50</w:t>
      </w:r>
    </w:p>
    <w:p w:rsidR="00E34874" w:rsidRDefault="00E34874" w:rsidP="00BC4F7F">
      <w:pPr>
        <w:pStyle w:val="Prrafodelista"/>
        <w:numPr>
          <w:ilvl w:val="0"/>
          <w:numId w:val="45"/>
        </w:numPr>
        <w:spacing w:line="276" w:lineRule="auto"/>
        <w:jc w:val="both"/>
        <w:rPr>
          <w:rFonts w:ascii="Calibri" w:eastAsia="Calibri" w:hAnsi="Calibri" w:cs="Calibri"/>
          <w:color w:val="000000"/>
        </w:rPr>
      </w:pPr>
      <w:r>
        <w:rPr>
          <w:rFonts w:ascii="Calibri" w:eastAsia="Calibri" w:hAnsi="Calibri" w:cs="Calibri"/>
          <w:color w:val="000000"/>
          <w:lang w:val="es-SV"/>
        </w:rPr>
        <w:t>ACENTO - DIPROMOS, S.A. de C.V</w:t>
      </w:r>
      <w:r>
        <w:rPr>
          <w:rFonts w:ascii="Calibri" w:eastAsia="Calibri" w:hAnsi="Calibri" w:cs="Calibri"/>
          <w:color w:val="000000"/>
        </w:rPr>
        <w:t xml:space="preserve"> …….……..……………….</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282.50</w:t>
      </w:r>
    </w:p>
    <w:p w:rsidR="00E34874" w:rsidRDefault="00E34874" w:rsidP="00BC4F7F">
      <w:pPr>
        <w:pStyle w:val="Prrafodelista"/>
        <w:numPr>
          <w:ilvl w:val="0"/>
          <w:numId w:val="45"/>
        </w:numPr>
        <w:spacing w:line="276" w:lineRule="auto"/>
        <w:jc w:val="both"/>
        <w:rPr>
          <w:rFonts w:ascii="Calibri" w:eastAsia="Calibri" w:hAnsi="Calibri" w:cs="Calibri"/>
          <w:color w:val="000000"/>
        </w:rPr>
      </w:pPr>
      <w:r>
        <w:rPr>
          <w:rFonts w:ascii="Calibri" w:eastAsia="Calibri" w:hAnsi="Calibri" w:cs="Calibri"/>
          <w:color w:val="000000"/>
        </w:rPr>
        <w:t>Nelson Ernesto Alvarenga Rivas ………………………………………$          375.00</w:t>
      </w:r>
    </w:p>
    <w:p w:rsidR="00E34874" w:rsidRDefault="00E34874" w:rsidP="00BC4F7F">
      <w:pPr>
        <w:pStyle w:val="Prrafodelista"/>
        <w:numPr>
          <w:ilvl w:val="0"/>
          <w:numId w:val="45"/>
        </w:numPr>
        <w:spacing w:line="276" w:lineRule="auto"/>
        <w:jc w:val="both"/>
        <w:rPr>
          <w:rFonts w:ascii="Calibri" w:eastAsia="Calibri" w:hAnsi="Calibri" w:cs="Calibri"/>
          <w:color w:val="000000"/>
        </w:rPr>
      </w:pPr>
      <w:r>
        <w:rPr>
          <w:rFonts w:ascii="Calibri" w:eastAsia="Calibri" w:hAnsi="Calibri" w:cs="Calibri"/>
          <w:color w:val="000000"/>
        </w:rPr>
        <w:t>SURTIMEDIC, S.A. de C.V., ……………………………………………….$          285.00</w:t>
      </w:r>
    </w:p>
    <w:p w:rsidR="00E34874" w:rsidRDefault="00E34874" w:rsidP="00BC4F7F">
      <w:pPr>
        <w:pStyle w:val="Prrafodelista"/>
        <w:numPr>
          <w:ilvl w:val="0"/>
          <w:numId w:val="45"/>
        </w:numPr>
        <w:spacing w:line="276" w:lineRule="auto"/>
        <w:jc w:val="both"/>
        <w:rPr>
          <w:rFonts w:ascii="Calibri" w:eastAsia="Calibri" w:hAnsi="Calibri" w:cs="Calibri"/>
          <w:color w:val="000000"/>
        </w:rPr>
      </w:pPr>
      <w:r>
        <w:rPr>
          <w:rFonts w:ascii="Calibri" w:eastAsia="Calibri" w:hAnsi="Calibri" w:cs="Calibri"/>
          <w:color w:val="000000"/>
        </w:rPr>
        <w:lastRenderedPageBreak/>
        <w:t>COPRODISA S.A. de C.V., …………………………………………………$           170.00</w:t>
      </w:r>
    </w:p>
    <w:p w:rsidR="00E34874" w:rsidRPr="00802409" w:rsidRDefault="00E34874" w:rsidP="00BC4F7F">
      <w:pPr>
        <w:pStyle w:val="Prrafodelista"/>
        <w:numPr>
          <w:ilvl w:val="0"/>
          <w:numId w:val="45"/>
        </w:numPr>
        <w:spacing w:line="276" w:lineRule="auto"/>
        <w:jc w:val="both"/>
        <w:rPr>
          <w:rFonts w:ascii="Calibri" w:eastAsia="Calibri" w:hAnsi="Calibri" w:cs="Calibri"/>
          <w:color w:val="000000"/>
          <w:lang w:val="es-SV"/>
        </w:rPr>
      </w:pPr>
      <w:r>
        <w:rPr>
          <w:rFonts w:ascii="Calibri" w:eastAsia="Calibri" w:hAnsi="Calibri" w:cs="Calibri"/>
          <w:color w:val="000000"/>
          <w:lang w:val="es-SV"/>
        </w:rPr>
        <w:t xml:space="preserve">PLAM MED – Platero Menjivar, S.A. de C.V………….……….…$        </w:t>
      </w:r>
      <w:r w:rsidR="00F2767D">
        <w:rPr>
          <w:rFonts w:ascii="Calibri" w:eastAsia="Calibri" w:hAnsi="Calibri" w:cs="Calibri"/>
          <w:color w:val="000000"/>
          <w:lang w:val="es-SV"/>
        </w:rPr>
        <w:t xml:space="preserve"> </w:t>
      </w:r>
      <w:r>
        <w:rPr>
          <w:rFonts w:ascii="Calibri" w:eastAsia="Calibri" w:hAnsi="Calibri" w:cs="Calibri"/>
          <w:color w:val="000000"/>
          <w:lang w:val="es-SV"/>
        </w:rPr>
        <w:t xml:space="preserve">   275.00</w:t>
      </w:r>
    </w:p>
    <w:p w:rsidR="00E34874" w:rsidRPr="00802451" w:rsidRDefault="00E34874" w:rsidP="00BC4F7F">
      <w:pPr>
        <w:pStyle w:val="Prrafodelista"/>
        <w:numPr>
          <w:ilvl w:val="0"/>
          <w:numId w:val="45"/>
        </w:numPr>
        <w:spacing w:line="276" w:lineRule="auto"/>
        <w:jc w:val="both"/>
        <w:rPr>
          <w:rFonts w:ascii="Calibri" w:eastAsia="Calibri" w:hAnsi="Calibri" w:cs="Calibri"/>
          <w:color w:val="000000"/>
        </w:rPr>
      </w:pPr>
      <w:r>
        <w:rPr>
          <w:rFonts w:ascii="Calibri" w:eastAsia="Calibri" w:hAnsi="Calibri" w:cs="Calibri"/>
          <w:color w:val="000000"/>
          <w:lang w:val="es-SV"/>
        </w:rPr>
        <w:t xml:space="preserve">Suministro y Ferretería Génesis, S.A. de </w:t>
      </w:r>
      <w:proofErr w:type="gramStart"/>
      <w:r>
        <w:rPr>
          <w:rFonts w:ascii="Calibri" w:eastAsia="Calibri" w:hAnsi="Calibri" w:cs="Calibri"/>
          <w:color w:val="000000"/>
          <w:lang w:val="es-SV"/>
        </w:rPr>
        <w:t>C.V..</w:t>
      </w:r>
      <w:proofErr w:type="gramEnd"/>
      <w:r>
        <w:rPr>
          <w:rFonts w:ascii="Calibri" w:eastAsia="Calibri" w:hAnsi="Calibri" w:cs="Calibri"/>
          <w:color w:val="000000"/>
          <w:lang w:val="es-SV"/>
        </w:rPr>
        <w:t>………</w:t>
      </w:r>
      <w:r w:rsidR="00CC29D5">
        <w:rPr>
          <w:rFonts w:ascii="Calibri" w:eastAsia="Calibri" w:hAnsi="Calibri" w:cs="Calibri"/>
          <w:color w:val="000000"/>
          <w:lang w:val="es-SV"/>
        </w:rPr>
        <w:t>….</w:t>
      </w:r>
      <w:r>
        <w:rPr>
          <w:rFonts w:ascii="Calibri" w:eastAsia="Calibri" w:hAnsi="Calibri" w:cs="Calibri"/>
          <w:color w:val="000000"/>
          <w:lang w:val="es-SV"/>
        </w:rPr>
        <w:t>….…..$</w:t>
      </w:r>
      <w:r w:rsidRPr="001C2199">
        <w:rPr>
          <w:rFonts w:ascii="Calibri" w:eastAsia="Calibri" w:hAnsi="Calibri" w:cs="Calibri"/>
          <w:color w:val="000000"/>
          <w:lang w:val="es-SV"/>
        </w:rPr>
        <w:t xml:space="preserve"> </w:t>
      </w:r>
      <w:r>
        <w:rPr>
          <w:rFonts w:ascii="Calibri" w:eastAsia="Calibri" w:hAnsi="Calibri" w:cs="Calibri"/>
          <w:color w:val="000000"/>
          <w:lang w:val="es-SV"/>
        </w:rPr>
        <w:t xml:space="preserve">         </w:t>
      </w:r>
      <w:r w:rsidR="00F2767D">
        <w:rPr>
          <w:rFonts w:ascii="Calibri" w:eastAsia="Calibri" w:hAnsi="Calibri" w:cs="Calibri"/>
          <w:color w:val="000000"/>
          <w:lang w:val="es-SV"/>
        </w:rPr>
        <w:t xml:space="preserve"> </w:t>
      </w:r>
      <w:r>
        <w:rPr>
          <w:rFonts w:ascii="Calibri" w:eastAsia="Calibri" w:hAnsi="Calibri" w:cs="Calibri"/>
          <w:color w:val="000000"/>
          <w:lang w:val="es-SV"/>
        </w:rPr>
        <w:t xml:space="preserve"> 250.00  </w:t>
      </w:r>
    </w:p>
    <w:p w:rsidR="00E34874" w:rsidRPr="00802451" w:rsidRDefault="00E34874" w:rsidP="00BC4F7F">
      <w:pPr>
        <w:pStyle w:val="Prrafodelista"/>
        <w:numPr>
          <w:ilvl w:val="0"/>
          <w:numId w:val="45"/>
        </w:numPr>
        <w:spacing w:line="276" w:lineRule="auto"/>
        <w:jc w:val="both"/>
        <w:rPr>
          <w:rFonts w:ascii="Calibri" w:eastAsia="Calibri" w:hAnsi="Calibri" w:cs="Calibri"/>
          <w:color w:val="000000"/>
        </w:rPr>
      </w:pPr>
      <w:r>
        <w:rPr>
          <w:rFonts w:ascii="Calibri" w:eastAsia="Calibri" w:hAnsi="Calibri" w:cs="Calibri"/>
          <w:color w:val="000000"/>
        </w:rPr>
        <w:t>Jonathan Alberto Flores Guandique.….……..……………….</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w:t>
      </w:r>
      <w:r w:rsidR="00F2767D">
        <w:rPr>
          <w:rFonts w:ascii="Calibri" w:eastAsia="Calibri" w:hAnsi="Calibri" w:cs="Calibri"/>
          <w:color w:val="000000"/>
        </w:rPr>
        <w:t xml:space="preserve"> </w:t>
      </w:r>
      <w:r>
        <w:rPr>
          <w:rFonts w:ascii="Calibri" w:eastAsia="Calibri" w:hAnsi="Calibri" w:cs="Calibri"/>
          <w:color w:val="000000"/>
        </w:rPr>
        <w:t>140.00</w:t>
      </w:r>
    </w:p>
    <w:p w:rsidR="00E34874" w:rsidRDefault="00E34874" w:rsidP="00E34874">
      <w:pPr>
        <w:spacing w:line="276" w:lineRule="auto"/>
        <w:jc w:val="both"/>
        <w:rPr>
          <w:rFonts w:ascii="Calibri" w:eastAsia="Calibri" w:hAnsi="Calibri" w:cs="Calibri"/>
        </w:rPr>
      </w:pPr>
    </w:p>
    <w:p w:rsidR="00E34874" w:rsidRPr="00AE158F" w:rsidRDefault="00E34874" w:rsidP="00E34874">
      <w:pPr>
        <w:spacing w:line="276" w:lineRule="auto"/>
        <w:jc w:val="both"/>
        <w:rPr>
          <w:rFonts w:ascii="Calibri" w:eastAsia="Calibri" w:hAnsi="Calibri" w:cs="Calibri"/>
        </w:rPr>
      </w:pPr>
      <w:r w:rsidRPr="00AE158F">
        <w:rPr>
          <w:rFonts w:ascii="Calibri" w:eastAsia="Calibri" w:hAnsi="Calibri" w:cs="Calibri"/>
          <w:b/>
        </w:rPr>
        <w:t>ÍTEM 4 – Alcohol Etílico 90º (</w:t>
      </w:r>
      <w:r>
        <w:rPr>
          <w:rFonts w:ascii="Calibri" w:eastAsia="Calibri" w:hAnsi="Calibri" w:cs="Calibri"/>
          <w:b/>
        </w:rPr>
        <w:t xml:space="preserve">10 </w:t>
      </w:r>
      <w:r w:rsidRPr="00AE158F">
        <w:rPr>
          <w:rFonts w:ascii="Calibri" w:eastAsia="Calibri" w:hAnsi="Calibri" w:cs="Calibri"/>
          <w:b/>
        </w:rPr>
        <w:t>Gl.)</w:t>
      </w:r>
    </w:p>
    <w:p w:rsidR="00E34874" w:rsidRPr="00802409" w:rsidRDefault="00E34874" w:rsidP="00E34874">
      <w:pPr>
        <w:pStyle w:val="Prrafodelista"/>
        <w:numPr>
          <w:ilvl w:val="0"/>
          <w:numId w:val="37"/>
        </w:numPr>
        <w:spacing w:line="276" w:lineRule="auto"/>
        <w:jc w:val="both"/>
        <w:rPr>
          <w:rFonts w:ascii="Calibri" w:eastAsia="Calibri" w:hAnsi="Calibri" w:cs="Calibri"/>
          <w:color w:val="000000"/>
          <w:lang w:val="es-SV"/>
        </w:rPr>
      </w:pPr>
      <w:r w:rsidRPr="00BC4F7F">
        <w:rPr>
          <w:rFonts w:ascii="Calibri" w:eastAsia="Calibri" w:hAnsi="Calibri" w:cs="Calibri"/>
          <w:color w:val="000000"/>
          <w:lang w:val="en-US"/>
        </w:rPr>
        <w:t>Bisiness Center, S.A</w:t>
      </w:r>
      <w:r w:rsidRPr="00447147">
        <w:rPr>
          <w:rFonts w:ascii="Calibri" w:eastAsia="Calibri" w:hAnsi="Calibri" w:cs="Calibri"/>
          <w:color w:val="000000"/>
          <w:lang w:val="en-US"/>
        </w:rPr>
        <w:t xml:space="preserve">. de C.V., ……… …………..……………….…….$        </w:t>
      </w:r>
      <w:r>
        <w:rPr>
          <w:rFonts w:ascii="Calibri" w:eastAsia="Calibri" w:hAnsi="Calibri" w:cs="Calibri"/>
          <w:color w:val="000000"/>
          <w:lang w:val="en-US"/>
        </w:rPr>
        <w:t xml:space="preserve"> </w:t>
      </w:r>
      <w:r w:rsidRPr="00447147">
        <w:rPr>
          <w:rFonts w:ascii="Calibri" w:eastAsia="Calibri" w:hAnsi="Calibri" w:cs="Calibri"/>
          <w:color w:val="000000"/>
          <w:lang w:val="en-US"/>
        </w:rPr>
        <w:t xml:space="preserve"> </w:t>
      </w:r>
      <w:r>
        <w:rPr>
          <w:rFonts w:ascii="Calibri" w:eastAsia="Calibri" w:hAnsi="Calibri" w:cs="Calibri"/>
          <w:color w:val="000000"/>
          <w:lang w:val="es-SV"/>
        </w:rPr>
        <w:t>120.00</w:t>
      </w:r>
    </w:p>
    <w:p w:rsidR="00E34874" w:rsidRDefault="00E34874" w:rsidP="00E34874">
      <w:pPr>
        <w:pStyle w:val="Prrafodelista"/>
        <w:numPr>
          <w:ilvl w:val="0"/>
          <w:numId w:val="37"/>
        </w:numPr>
        <w:spacing w:line="276" w:lineRule="auto"/>
        <w:jc w:val="both"/>
        <w:rPr>
          <w:rFonts w:ascii="Calibri" w:eastAsia="Calibri" w:hAnsi="Calibri" w:cs="Calibri"/>
          <w:color w:val="000000"/>
          <w:lang w:val="es-SV"/>
        </w:rPr>
      </w:pPr>
      <w:r>
        <w:rPr>
          <w:rFonts w:ascii="Calibri" w:eastAsia="Calibri" w:hAnsi="Calibri" w:cs="Calibri"/>
          <w:color w:val="000000"/>
          <w:lang w:val="es-SV"/>
        </w:rPr>
        <w:t>Serendipity TRADECO</w:t>
      </w:r>
      <w:r w:rsidRPr="00802409">
        <w:rPr>
          <w:rFonts w:ascii="Calibri" w:eastAsia="Calibri" w:hAnsi="Calibri" w:cs="Calibri"/>
          <w:color w:val="000000"/>
          <w:lang w:val="es-SV"/>
        </w:rPr>
        <w:t>, S.A. de C.V</w:t>
      </w:r>
      <w:r>
        <w:rPr>
          <w:rFonts w:ascii="Calibri" w:eastAsia="Calibri" w:hAnsi="Calibri" w:cs="Calibri"/>
          <w:color w:val="000000"/>
          <w:lang w:val="es-SV"/>
        </w:rPr>
        <w:t xml:space="preserve"> …………………………………..$</w:t>
      </w:r>
      <w:r w:rsidRPr="004F60F4">
        <w:rPr>
          <w:rFonts w:ascii="Calibri" w:eastAsia="Calibri" w:hAnsi="Calibri" w:cs="Calibri"/>
          <w:color w:val="000000"/>
          <w:lang w:val="es-SV"/>
        </w:rPr>
        <w:t xml:space="preserve"> </w:t>
      </w:r>
      <w:r>
        <w:rPr>
          <w:rFonts w:ascii="Calibri" w:eastAsia="Calibri" w:hAnsi="Calibri" w:cs="Calibri"/>
          <w:color w:val="000000"/>
          <w:lang w:val="es-SV"/>
        </w:rPr>
        <w:t xml:space="preserve">         150.00</w:t>
      </w:r>
    </w:p>
    <w:p w:rsidR="00E34874" w:rsidRDefault="00E34874" w:rsidP="00E34874">
      <w:pPr>
        <w:pStyle w:val="Prrafodelista"/>
        <w:numPr>
          <w:ilvl w:val="0"/>
          <w:numId w:val="37"/>
        </w:numPr>
        <w:spacing w:line="276" w:lineRule="auto"/>
        <w:jc w:val="both"/>
        <w:rPr>
          <w:rFonts w:ascii="Calibri" w:eastAsia="Calibri" w:hAnsi="Calibri" w:cs="Calibri"/>
          <w:color w:val="000000"/>
        </w:rPr>
      </w:pPr>
      <w:r>
        <w:rPr>
          <w:rFonts w:ascii="Calibri" w:eastAsia="Calibri" w:hAnsi="Calibri" w:cs="Calibri"/>
          <w:color w:val="000000"/>
          <w:lang w:val="es-SV"/>
        </w:rPr>
        <w:t>ACENTO - DIPROMOS, S.A. de C.V</w:t>
      </w:r>
      <w:r>
        <w:rPr>
          <w:rFonts w:ascii="Calibri" w:eastAsia="Calibri" w:hAnsi="Calibri" w:cs="Calibri"/>
          <w:color w:val="000000"/>
        </w:rPr>
        <w:t xml:space="preserve"> …….……..……………….</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158.20</w:t>
      </w:r>
    </w:p>
    <w:p w:rsidR="00E34874" w:rsidRDefault="00E34874" w:rsidP="00E34874">
      <w:pPr>
        <w:pStyle w:val="Prrafodelista"/>
        <w:numPr>
          <w:ilvl w:val="0"/>
          <w:numId w:val="37"/>
        </w:numPr>
        <w:spacing w:line="276" w:lineRule="auto"/>
        <w:jc w:val="both"/>
        <w:rPr>
          <w:rFonts w:ascii="Calibri" w:eastAsia="Calibri" w:hAnsi="Calibri" w:cs="Calibri"/>
          <w:color w:val="000000"/>
        </w:rPr>
      </w:pPr>
      <w:r>
        <w:rPr>
          <w:rFonts w:ascii="Calibri" w:eastAsia="Calibri" w:hAnsi="Calibri" w:cs="Calibri"/>
          <w:color w:val="000000"/>
        </w:rPr>
        <w:t>Nelson Ernesto Alvarenga Rivas ………………………………………$          180.80</w:t>
      </w:r>
    </w:p>
    <w:p w:rsidR="00E34874" w:rsidRDefault="00E34874" w:rsidP="00E34874">
      <w:pPr>
        <w:pStyle w:val="Prrafodelista"/>
        <w:numPr>
          <w:ilvl w:val="0"/>
          <w:numId w:val="37"/>
        </w:numPr>
        <w:spacing w:line="276" w:lineRule="auto"/>
        <w:jc w:val="both"/>
        <w:rPr>
          <w:rFonts w:ascii="Calibri" w:eastAsia="Calibri" w:hAnsi="Calibri" w:cs="Calibri"/>
          <w:color w:val="000000"/>
        </w:rPr>
      </w:pPr>
      <w:r>
        <w:rPr>
          <w:rFonts w:ascii="Calibri" w:eastAsia="Calibri" w:hAnsi="Calibri" w:cs="Calibri"/>
          <w:color w:val="000000"/>
        </w:rPr>
        <w:t>SURTIMEDIC, S.A. de C.V., ……………………………………………….$          155.00</w:t>
      </w:r>
    </w:p>
    <w:p w:rsidR="00E34874" w:rsidRPr="00802451" w:rsidRDefault="00E34874" w:rsidP="00E34874">
      <w:pPr>
        <w:pStyle w:val="Prrafodelista"/>
        <w:numPr>
          <w:ilvl w:val="0"/>
          <w:numId w:val="37"/>
        </w:numPr>
        <w:spacing w:line="276" w:lineRule="auto"/>
        <w:jc w:val="both"/>
        <w:rPr>
          <w:rFonts w:ascii="Calibri" w:eastAsia="Calibri" w:hAnsi="Calibri" w:cs="Calibri"/>
          <w:color w:val="000000"/>
        </w:rPr>
      </w:pPr>
      <w:r>
        <w:rPr>
          <w:rFonts w:ascii="Calibri" w:eastAsia="Calibri" w:hAnsi="Calibri" w:cs="Calibri"/>
          <w:color w:val="000000"/>
        </w:rPr>
        <w:t>Jonathan Alberto Flores Guandique.….……..……………….</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w:t>
      </w:r>
      <w:r w:rsidR="00F2767D">
        <w:rPr>
          <w:rFonts w:ascii="Calibri" w:eastAsia="Calibri" w:hAnsi="Calibri" w:cs="Calibri"/>
          <w:color w:val="000000"/>
        </w:rPr>
        <w:t xml:space="preserve"> </w:t>
      </w:r>
      <w:r>
        <w:rPr>
          <w:rFonts w:ascii="Calibri" w:eastAsia="Calibri" w:hAnsi="Calibri" w:cs="Calibri"/>
          <w:color w:val="000000"/>
        </w:rPr>
        <w:t xml:space="preserve">  115.00</w:t>
      </w:r>
    </w:p>
    <w:p w:rsidR="00E34874" w:rsidRPr="009939C7" w:rsidRDefault="00E34874" w:rsidP="00E34874">
      <w:pPr>
        <w:spacing w:line="276" w:lineRule="auto"/>
        <w:jc w:val="both"/>
        <w:rPr>
          <w:rFonts w:ascii="Calibri" w:eastAsia="Calibri" w:hAnsi="Calibri" w:cs="Calibri"/>
        </w:rPr>
      </w:pPr>
    </w:p>
    <w:p w:rsidR="00E34874" w:rsidRDefault="00E34874" w:rsidP="00E34874">
      <w:pPr>
        <w:spacing w:line="276" w:lineRule="auto"/>
        <w:jc w:val="both"/>
        <w:rPr>
          <w:rFonts w:ascii="Calibri" w:eastAsia="Calibri" w:hAnsi="Calibri" w:cs="Calibri"/>
          <w:b/>
        </w:rPr>
      </w:pPr>
      <w:r w:rsidRPr="009939C7">
        <w:rPr>
          <w:rFonts w:ascii="Calibri" w:eastAsia="Calibri" w:hAnsi="Calibri" w:cs="Calibri"/>
          <w:b/>
        </w:rPr>
        <w:t xml:space="preserve">ÍTEM </w:t>
      </w:r>
      <w:r>
        <w:rPr>
          <w:rFonts w:ascii="Calibri" w:eastAsia="Calibri" w:hAnsi="Calibri" w:cs="Calibri"/>
          <w:b/>
        </w:rPr>
        <w:t>5</w:t>
      </w:r>
      <w:r w:rsidRPr="009939C7">
        <w:rPr>
          <w:rFonts w:ascii="Calibri" w:eastAsia="Calibri" w:hAnsi="Calibri" w:cs="Calibri"/>
          <w:b/>
        </w:rPr>
        <w:t xml:space="preserve"> </w:t>
      </w:r>
      <w:r>
        <w:rPr>
          <w:rFonts w:ascii="Calibri" w:eastAsia="Calibri" w:hAnsi="Calibri" w:cs="Calibri"/>
          <w:b/>
        </w:rPr>
        <w:t>–</w:t>
      </w:r>
      <w:r w:rsidRPr="009939C7">
        <w:rPr>
          <w:rFonts w:ascii="Calibri" w:eastAsia="Calibri" w:hAnsi="Calibri" w:cs="Calibri"/>
          <w:b/>
        </w:rPr>
        <w:t xml:space="preserve"> </w:t>
      </w:r>
      <w:r>
        <w:rPr>
          <w:rFonts w:ascii="Calibri" w:eastAsia="Calibri" w:hAnsi="Calibri" w:cs="Calibri"/>
          <w:b/>
        </w:rPr>
        <w:t xml:space="preserve">Hipoclorito de sodio al 5% </w:t>
      </w:r>
      <w:r w:rsidRPr="00DD4DF2">
        <w:rPr>
          <w:rFonts w:ascii="Calibri" w:eastAsia="Calibri" w:hAnsi="Calibri" w:cs="Calibri"/>
          <w:b/>
        </w:rPr>
        <w:t xml:space="preserve"> </w:t>
      </w:r>
      <w:r>
        <w:rPr>
          <w:rFonts w:ascii="Calibri" w:eastAsia="Calibri" w:hAnsi="Calibri" w:cs="Calibri"/>
          <w:b/>
        </w:rPr>
        <w:t>(10 Gl.)</w:t>
      </w:r>
    </w:p>
    <w:p w:rsidR="00E34874" w:rsidRDefault="00E34874" w:rsidP="00BC4F7F">
      <w:pPr>
        <w:pStyle w:val="Prrafodelista"/>
        <w:numPr>
          <w:ilvl w:val="0"/>
          <w:numId w:val="46"/>
        </w:numPr>
        <w:spacing w:line="276" w:lineRule="auto"/>
        <w:jc w:val="both"/>
        <w:rPr>
          <w:rFonts w:ascii="Calibri" w:eastAsia="Calibri" w:hAnsi="Calibri" w:cs="Calibri"/>
          <w:color w:val="000000"/>
        </w:rPr>
      </w:pPr>
      <w:r>
        <w:rPr>
          <w:rFonts w:ascii="Calibri" w:eastAsia="Calibri" w:hAnsi="Calibri" w:cs="Calibri"/>
          <w:color w:val="000000"/>
        </w:rPr>
        <w:t xml:space="preserve">Nelson Ernesto Alvarenga Rivas ………………………………………$          </w:t>
      </w:r>
      <w:r w:rsidR="00F2767D">
        <w:rPr>
          <w:rFonts w:ascii="Calibri" w:eastAsia="Calibri" w:hAnsi="Calibri" w:cs="Calibri"/>
          <w:color w:val="000000"/>
        </w:rPr>
        <w:t xml:space="preserve"> </w:t>
      </w:r>
      <w:r>
        <w:rPr>
          <w:rFonts w:ascii="Calibri" w:eastAsia="Calibri" w:hAnsi="Calibri" w:cs="Calibri"/>
          <w:color w:val="000000"/>
        </w:rPr>
        <w:t xml:space="preserve"> 67.80</w:t>
      </w:r>
    </w:p>
    <w:p w:rsidR="00E34874" w:rsidRPr="00802451" w:rsidRDefault="00E34874" w:rsidP="00BC4F7F">
      <w:pPr>
        <w:pStyle w:val="Prrafodelista"/>
        <w:numPr>
          <w:ilvl w:val="0"/>
          <w:numId w:val="46"/>
        </w:numPr>
        <w:spacing w:line="276" w:lineRule="auto"/>
        <w:jc w:val="both"/>
        <w:rPr>
          <w:rFonts w:ascii="Calibri" w:eastAsia="Calibri" w:hAnsi="Calibri" w:cs="Calibri"/>
          <w:color w:val="000000"/>
        </w:rPr>
      </w:pPr>
      <w:r>
        <w:rPr>
          <w:rFonts w:ascii="Calibri" w:eastAsia="Calibri" w:hAnsi="Calibri" w:cs="Calibri"/>
          <w:color w:val="000000"/>
          <w:lang w:val="es-SV"/>
        </w:rPr>
        <w:t xml:space="preserve">Suministro y Ferretería Génesis, S.A. de </w:t>
      </w:r>
      <w:proofErr w:type="gramStart"/>
      <w:r>
        <w:rPr>
          <w:rFonts w:ascii="Calibri" w:eastAsia="Calibri" w:hAnsi="Calibri" w:cs="Calibri"/>
          <w:color w:val="000000"/>
          <w:lang w:val="es-SV"/>
        </w:rPr>
        <w:t>C.V..</w:t>
      </w:r>
      <w:proofErr w:type="gramEnd"/>
      <w:r>
        <w:rPr>
          <w:rFonts w:ascii="Calibri" w:eastAsia="Calibri" w:hAnsi="Calibri" w:cs="Calibri"/>
          <w:color w:val="000000"/>
          <w:lang w:val="es-SV"/>
        </w:rPr>
        <w:t>…………….…..$</w:t>
      </w:r>
      <w:r w:rsidRPr="001C2199">
        <w:rPr>
          <w:rFonts w:ascii="Calibri" w:eastAsia="Calibri" w:hAnsi="Calibri" w:cs="Calibri"/>
          <w:color w:val="000000"/>
          <w:lang w:val="es-SV"/>
        </w:rPr>
        <w:t xml:space="preserve"> </w:t>
      </w:r>
      <w:r>
        <w:rPr>
          <w:rFonts w:ascii="Calibri" w:eastAsia="Calibri" w:hAnsi="Calibri" w:cs="Calibri"/>
          <w:color w:val="000000"/>
          <w:lang w:val="es-SV"/>
        </w:rPr>
        <w:t xml:space="preserve">           </w:t>
      </w:r>
      <w:r w:rsidR="00F2767D">
        <w:rPr>
          <w:rFonts w:ascii="Calibri" w:eastAsia="Calibri" w:hAnsi="Calibri" w:cs="Calibri"/>
          <w:color w:val="000000"/>
          <w:lang w:val="es-SV"/>
        </w:rPr>
        <w:t xml:space="preserve"> </w:t>
      </w:r>
      <w:r>
        <w:rPr>
          <w:rFonts w:ascii="Calibri" w:eastAsia="Calibri" w:hAnsi="Calibri" w:cs="Calibri"/>
          <w:color w:val="000000"/>
          <w:lang w:val="es-SV"/>
        </w:rPr>
        <w:t xml:space="preserve"> 38.00  </w:t>
      </w:r>
    </w:p>
    <w:p w:rsidR="00E34874" w:rsidRPr="009939C7" w:rsidRDefault="00E34874" w:rsidP="00E34874">
      <w:pPr>
        <w:spacing w:line="276" w:lineRule="auto"/>
        <w:jc w:val="both"/>
        <w:rPr>
          <w:rFonts w:ascii="Calibri" w:eastAsia="Calibri" w:hAnsi="Calibri" w:cs="Calibri"/>
          <w:b/>
        </w:rPr>
      </w:pPr>
    </w:p>
    <w:p w:rsidR="00E34874" w:rsidRDefault="00E34874" w:rsidP="00E34874">
      <w:pPr>
        <w:spacing w:line="276" w:lineRule="auto"/>
        <w:jc w:val="both"/>
        <w:rPr>
          <w:rFonts w:ascii="Calibri" w:eastAsia="Calibri" w:hAnsi="Calibri" w:cs="Calibri"/>
          <w:b/>
        </w:rPr>
      </w:pPr>
      <w:r w:rsidRPr="009939C7">
        <w:rPr>
          <w:rFonts w:ascii="Calibri" w:eastAsia="Calibri" w:hAnsi="Calibri" w:cs="Calibri"/>
          <w:b/>
        </w:rPr>
        <w:t xml:space="preserve">ÍTEM </w:t>
      </w:r>
      <w:r>
        <w:rPr>
          <w:rFonts w:ascii="Calibri" w:eastAsia="Calibri" w:hAnsi="Calibri" w:cs="Calibri"/>
          <w:b/>
        </w:rPr>
        <w:t>6</w:t>
      </w:r>
      <w:r w:rsidRPr="009939C7">
        <w:rPr>
          <w:rFonts w:ascii="Calibri" w:eastAsia="Calibri" w:hAnsi="Calibri" w:cs="Calibri"/>
          <w:b/>
        </w:rPr>
        <w:t xml:space="preserve"> </w:t>
      </w:r>
      <w:r>
        <w:rPr>
          <w:rFonts w:ascii="Calibri" w:eastAsia="Calibri" w:hAnsi="Calibri" w:cs="Calibri"/>
          <w:b/>
        </w:rPr>
        <w:t>–</w:t>
      </w:r>
      <w:r w:rsidRPr="009939C7">
        <w:rPr>
          <w:rFonts w:ascii="Calibri" w:eastAsia="Calibri" w:hAnsi="Calibri" w:cs="Calibri"/>
          <w:b/>
        </w:rPr>
        <w:t xml:space="preserve"> </w:t>
      </w:r>
      <w:r>
        <w:rPr>
          <w:rFonts w:ascii="Calibri" w:eastAsia="Calibri" w:hAnsi="Calibri" w:cs="Calibri"/>
          <w:b/>
        </w:rPr>
        <w:t>Lazo de Nylon delgado de 3/8” de 4 varas</w:t>
      </w:r>
      <w:r w:rsidRPr="00715AA5">
        <w:rPr>
          <w:rFonts w:ascii="Calibri" w:eastAsia="Calibri" w:hAnsi="Calibri" w:cs="Calibri"/>
          <w:b/>
        </w:rPr>
        <w:t xml:space="preserve"> </w:t>
      </w:r>
      <w:r>
        <w:rPr>
          <w:rFonts w:ascii="Calibri" w:eastAsia="Calibri" w:hAnsi="Calibri" w:cs="Calibri"/>
          <w:b/>
        </w:rPr>
        <w:t>(50 U.)</w:t>
      </w:r>
    </w:p>
    <w:p w:rsidR="00E34874" w:rsidRPr="00802451" w:rsidRDefault="00E34874" w:rsidP="00BC4F7F">
      <w:pPr>
        <w:pStyle w:val="Prrafodelista"/>
        <w:numPr>
          <w:ilvl w:val="0"/>
          <w:numId w:val="47"/>
        </w:numPr>
        <w:spacing w:line="276" w:lineRule="auto"/>
        <w:jc w:val="both"/>
        <w:rPr>
          <w:rFonts w:ascii="Calibri" w:eastAsia="Calibri" w:hAnsi="Calibri" w:cs="Calibri"/>
          <w:color w:val="000000"/>
        </w:rPr>
      </w:pPr>
      <w:r>
        <w:rPr>
          <w:rFonts w:ascii="Calibri" w:eastAsia="Calibri" w:hAnsi="Calibri" w:cs="Calibri"/>
          <w:color w:val="000000"/>
          <w:lang w:val="es-SV"/>
        </w:rPr>
        <w:t xml:space="preserve">Suministro y Ferretería Génesis, S.A. de </w:t>
      </w:r>
      <w:proofErr w:type="gramStart"/>
      <w:r>
        <w:rPr>
          <w:rFonts w:ascii="Calibri" w:eastAsia="Calibri" w:hAnsi="Calibri" w:cs="Calibri"/>
          <w:color w:val="000000"/>
          <w:lang w:val="es-SV"/>
        </w:rPr>
        <w:t>C.V..</w:t>
      </w:r>
      <w:proofErr w:type="gramEnd"/>
      <w:r>
        <w:rPr>
          <w:rFonts w:ascii="Calibri" w:eastAsia="Calibri" w:hAnsi="Calibri" w:cs="Calibri"/>
          <w:color w:val="000000"/>
          <w:lang w:val="es-SV"/>
        </w:rPr>
        <w:t>…………….…..$</w:t>
      </w:r>
      <w:r w:rsidRPr="001C2199">
        <w:rPr>
          <w:rFonts w:ascii="Calibri" w:eastAsia="Calibri" w:hAnsi="Calibri" w:cs="Calibri"/>
          <w:color w:val="000000"/>
          <w:lang w:val="es-SV"/>
        </w:rPr>
        <w:t xml:space="preserve"> </w:t>
      </w:r>
      <w:r>
        <w:rPr>
          <w:rFonts w:ascii="Calibri" w:eastAsia="Calibri" w:hAnsi="Calibri" w:cs="Calibri"/>
          <w:color w:val="000000"/>
          <w:lang w:val="es-SV"/>
        </w:rPr>
        <w:t xml:space="preserve">            90.00  </w:t>
      </w:r>
    </w:p>
    <w:p w:rsidR="00E34874" w:rsidRDefault="00E34874" w:rsidP="00E34874">
      <w:pPr>
        <w:spacing w:line="276" w:lineRule="auto"/>
        <w:jc w:val="both"/>
        <w:rPr>
          <w:rFonts w:ascii="Calibri" w:eastAsia="Calibri" w:hAnsi="Calibri" w:cs="Calibri"/>
        </w:rPr>
      </w:pPr>
    </w:p>
    <w:p w:rsidR="00E34874" w:rsidRDefault="00E34874" w:rsidP="00E34874">
      <w:pPr>
        <w:spacing w:line="276" w:lineRule="auto"/>
        <w:jc w:val="both"/>
        <w:rPr>
          <w:rFonts w:ascii="Calibri" w:eastAsia="Calibri" w:hAnsi="Calibri" w:cs="Calibri"/>
          <w:b/>
        </w:rPr>
      </w:pPr>
      <w:r w:rsidRPr="009939C7">
        <w:rPr>
          <w:rFonts w:ascii="Calibri" w:eastAsia="Calibri" w:hAnsi="Calibri" w:cs="Calibri"/>
          <w:b/>
        </w:rPr>
        <w:t xml:space="preserve">ÍTEM </w:t>
      </w:r>
      <w:r>
        <w:rPr>
          <w:rFonts w:ascii="Calibri" w:eastAsia="Calibri" w:hAnsi="Calibri" w:cs="Calibri"/>
          <w:b/>
        </w:rPr>
        <w:t>7</w:t>
      </w:r>
      <w:r w:rsidRPr="009939C7">
        <w:rPr>
          <w:rFonts w:ascii="Calibri" w:eastAsia="Calibri" w:hAnsi="Calibri" w:cs="Calibri"/>
          <w:b/>
        </w:rPr>
        <w:t xml:space="preserve"> </w:t>
      </w:r>
      <w:r>
        <w:rPr>
          <w:rFonts w:ascii="Calibri" w:eastAsia="Calibri" w:hAnsi="Calibri" w:cs="Calibri"/>
          <w:b/>
        </w:rPr>
        <w:t>–</w:t>
      </w:r>
      <w:r w:rsidRPr="009939C7">
        <w:rPr>
          <w:rFonts w:ascii="Calibri" w:eastAsia="Calibri" w:hAnsi="Calibri" w:cs="Calibri"/>
          <w:b/>
        </w:rPr>
        <w:t xml:space="preserve"> </w:t>
      </w:r>
      <w:r>
        <w:rPr>
          <w:rFonts w:ascii="Calibri" w:eastAsia="Calibri" w:hAnsi="Calibri" w:cs="Calibri"/>
          <w:b/>
        </w:rPr>
        <w:t>Lazo de Nylon  de 6 Mts.</w:t>
      </w:r>
      <w:r w:rsidRPr="00715AA5">
        <w:rPr>
          <w:rFonts w:ascii="Calibri" w:eastAsia="Calibri" w:hAnsi="Calibri" w:cs="Calibri"/>
          <w:b/>
        </w:rPr>
        <w:t xml:space="preserve"> </w:t>
      </w:r>
      <w:r>
        <w:rPr>
          <w:rFonts w:ascii="Calibri" w:eastAsia="Calibri" w:hAnsi="Calibri" w:cs="Calibri"/>
          <w:b/>
        </w:rPr>
        <w:t>(50 U.)</w:t>
      </w:r>
    </w:p>
    <w:p w:rsidR="00E34874" w:rsidRPr="00802451" w:rsidRDefault="00E34874" w:rsidP="00BC4F7F">
      <w:pPr>
        <w:pStyle w:val="Prrafodelista"/>
        <w:numPr>
          <w:ilvl w:val="0"/>
          <w:numId w:val="48"/>
        </w:numPr>
        <w:spacing w:line="276" w:lineRule="auto"/>
        <w:jc w:val="both"/>
        <w:rPr>
          <w:rFonts w:ascii="Calibri" w:eastAsia="Calibri" w:hAnsi="Calibri" w:cs="Calibri"/>
          <w:color w:val="000000"/>
        </w:rPr>
      </w:pPr>
      <w:r>
        <w:rPr>
          <w:rFonts w:ascii="Calibri" w:eastAsia="Calibri" w:hAnsi="Calibri" w:cs="Calibri"/>
          <w:color w:val="000000"/>
          <w:lang w:val="es-SV"/>
        </w:rPr>
        <w:t xml:space="preserve">Suministro y Ferretería Génesis, S.A. de </w:t>
      </w:r>
      <w:proofErr w:type="gramStart"/>
      <w:r>
        <w:rPr>
          <w:rFonts w:ascii="Calibri" w:eastAsia="Calibri" w:hAnsi="Calibri" w:cs="Calibri"/>
          <w:color w:val="000000"/>
          <w:lang w:val="es-SV"/>
        </w:rPr>
        <w:t>C.V..</w:t>
      </w:r>
      <w:proofErr w:type="gramEnd"/>
      <w:r>
        <w:rPr>
          <w:rFonts w:ascii="Calibri" w:eastAsia="Calibri" w:hAnsi="Calibri" w:cs="Calibri"/>
          <w:color w:val="000000"/>
          <w:lang w:val="es-SV"/>
        </w:rPr>
        <w:t>…………….…..$</w:t>
      </w:r>
      <w:r w:rsidRPr="001C2199">
        <w:rPr>
          <w:rFonts w:ascii="Calibri" w:eastAsia="Calibri" w:hAnsi="Calibri" w:cs="Calibri"/>
          <w:color w:val="000000"/>
          <w:lang w:val="es-SV"/>
        </w:rPr>
        <w:t xml:space="preserve"> </w:t>
      </w:r>
      <w:r>
        <w:rPr>
          <w:rFonts w:ascii="Calibri" w:eastAsia="Calibri" w:hAnsi="Calibri" w:cs="Calibri"/>
          <w:color w:val="000000"/>
          <w:lang w:val="es-SV"/>
        </w:rPr>
        <w:t xml:space="preserve">          210.00  </w:t>
      </w:r>
    </w:p>
    <w:p w:rsidR="00E34874" w:rsidRDefault="00E34874" w:rsidP="00E34874">
      <w:pPr>
        <w:spacing w:line="276" w:lineRule="auto"/>
        <w:jc w:val="both"/>
        <w:rPr>
          <w:rFonts w:ascii="Calibri" w:eastAsia="Calibri" w:hAnsi="Calibri" w:cs="Calibri"/>
          <w:color w:val="000000"/>
        </w:rPr>
      </w:pPr>
    </w:p>
    <w:p w:rsidR="00E34874" w:rsidRPr="00AE158F" w:rsidRDefault="00E34874" w:rsidP="00E34874">
      <w:pPr>
        <w:spacing w:line="276" w:lineRule="auto"/>
        <w:jc w:val="both"/>
        <w:rPr>
          <w:rFonts w:ascii="Calibri" w:eastAsia="Calibri" w:hAnsi="Calibri" w:cs="Calibri"/>
        </w:rPr>
      </w:pPr>
      <w:r w:rsidRPr="00AE158F">
        <w:rPr>
          <w:rFonts w:ascii="Calibri" w:eastAsia="Calibri" w:hAnsi="Calibri" w:cs="Calibri"/>
          <w:b/>
        </w:rPr>
        <w:t xml:space="preserve">ÍTEM </w:t>
      </w:r>
      <w:r>
        <w:rPr>
          <w:rFonts w:ascii="Calibri" w:eastAsia="Calibri" w:hAnsi="Calibri" w:cs="Calibri"/>
          <w:b/>
        </w:rPr>
        <w:t>8</w:t>
      </w:r>
      <w:r w:rsidRPr="00AE158F">
        <w:rPr>
          <w:rFonts w:ascii="Calibri" w:eastAsia="Calibri" w:hAnsi="Calibri" w:cs="Calibri"/>
          <w:b/>
        </w:rPr>
        <w:t xml:space="preserve"> – </w:t>
      </w:r>
      <w:r>
        <w:rPr>
          <w:rFonts w:ascii="Calibri" w:eastAsia="Calibri" w:hAnsi="Calibri" w:cs="Calibri"/>
          <w:b/>
        </w:rPr>
        <w:t>Jabón líquido antibacterial</w:t>
      </w:r>
      <w:r w:rsidRPr="00AE158F">
        <w:rPr>
          <w:rFonts w:ascii="Calibri" w:eastAsia="Calibri" w:hAnsi="Calibri" w:cs="Calibri"/>
          <w:b/>
        </w:rPr>
        <w:t xml:space="preserve"> (</w:t>
      </w:r>
      <w:r>
        <w:rPr>
          <w:rFonts w:ascii="Calibri" w:eastAsia="Calibri" w:hAnsi="Calibri" w:cs="Calibri"/>
          <w:b/>
        </w:rPr>
        <w:t xml:space="preserve">10 </w:t>
      </w:r>
      <w:r w:rsidRPr="00AE158F">
        <w:rPr>
          <w:rFonts w:ascii="Calibri" w:eastAsia="Calibri" w:hAnsi="Calibri" w:cs="Calibri"/>
          <w:b/>
        </w:rPr>
        <w:t>Gl.)</w:t>
      </w:r>
    </w:p>
    <w:p w:rsidR="00E34874" w:rsidRPr="00802409" w:rsidRDefault="00E34874" w:rsidP="00E34874">
      <w:pPr>
        <w:pStyle w:val="Prrafodelista"/>
        <w:numPr>
          <w:ilvl w:val="0"/>
          <w:numId w:val="38"/>
        </w:numPr>
        <w:spacing w:line="276" w:lineRule="auto"/>
        <w:jc w:val="both"/>
        <w:rPr>
          <w:rFonts w:ascii="Calibri" w:eastAsia="Calibri" w:hAnsi="Calibri" w:cs="Calibri"/>
          <w:color w:val="000000"/>
          <w:lang w:val="es-SV"/>
        </w:rPr>
      </w:pPr>
      <w:r w:rsidRPr="00447147">
        <w:rPr>
          <w:rFonts w:ascii="Calibri" w:eastAsia="Calibri" w:hAnsi="Calibri" w:cs="Calibri"/>
          <w:color w:val="000000"/>
          <w:lang w:val="en-US"/>
        </w:rPr>
        <w:t xml:space="preserve">Bisiness Center, S.A. de C.V., ……… …………..……………….…….$        </w:t>
      </w:r>
      <w:r>
        <w:rPr>
          <w:rFonts w:ascii="Calibri" w:eastAsia="Calibri" w:hAnsi="Calibri" w:cs="Calibri"/>
          <w:color w:val="000000"/>
          <w:lang w:val="en-US"/>
        </w:rPr>
        <w:t xml:space="preserve"> </w:t>
      </w:r>
      <w:r w:rsidRPr="00447147">
        <w:rPr>
          <w:rFonts w:ascii="Calibri" w:eastAsia="Calibri" w:hAnsi="Calibri" w:cs="Calibri"/>
          <w:color w:val="000000"/>
          <w:lang w:val="en-US"/>
        </w:rPr>
        <w:t xml:space="preserve"> </w:t>
      </w:r>
      <w:r>
        <w:rPr>
          <w:rFonts w:ascii="Calibri" w:eastAsia="Calibri" w:hAnsi="Calibri" w:cs="Calibri"/>
          <w:color w:val="000000"/>
          <w:lang w:val="en-US"/>
        </w:rPr>
        <w:t xml:space="preserve">  </w:t>
      </w:r>
      <w:r>
        <w:rPr>
          <w:rFonts w:ascii="Calibri" w:eastAsia="Calibri" w:hAnsi="Calibri" w:cs="Calibri"/>
          <w:color w:val="000000"/>
          <w:lang w:val="es-SV"/>
        </w:rPr>
        <w:t>75.00</w:t>
      </w:r>
    </w:p>
    <w:p w:rsidR="00E34874" w:rsidRDefault="00E34874" w:rsidP="00E34874">
      <w:pPr>
        <w:pStyle w:val="Prrafodelista"/>
        <w:numPr>
          <w:ilvl w:val="0"/>
          <w:numId w:val="38"/>
        </w:numPr>
        <w:spacing w:line="276" w:lineRule="auto"/>
        <w:jc w:val="both"/>
        <w:rPr>
          <w:rFonts w:ascii="Calibri" w:eastAsia="Calibri" w:hAnsi="Calibri" w:cs="Calibri"/>
          <w:color w:val="000000"/>
        </w:rPr>
      </w:pPr>
      <w:r>
        <w:rPr>
          <w:rFonts w:ascii="Calibri" w:eastAsia="Calibri" w:hAnsi="Calibri" w:cs="Calibri"/>
          <w:color w:val="000000"/>
        </w:rPr>
        <w:t>Nelson Ernesto Alvarenga Rivas ………………………………………$            67.80</w:t>
      </w:r>
    </w:p>
    <w:p w:rsidR="00E34874" w:rsidRDefault="00E34874" w:rsidP="00E34874">
      <w:pPr>
        <w:pStyle w:val="Prrafodelista"/>
        <w:numPr>
          <w:ilvl w:val="0"/>
          <w:numId w:val="38"/>
        </w:numPr>
        <w:spacing w:line="276" w:lineRule="auto"/>
        <w:jc w:val="both"/>
        <w:rPr>
          <w:rFonts w:ascii="Calibri" w:eastAsia="Calibri" w:hAnsi="Calibri" w:cs="Calibri"/>
          <w:color w:val="000000"/>
        </w:rPr>
      </w:pPr>
      <w:r>
        <w:rPr>
          <w:rFonts w:ascii="Calibri" w:eastAsia="Calibri" w:hAnsi="Calibri" w:cs="Calibri"/>
          <w:color w:val="000000"/>
        </w:rPr>
        <w:t>SURTIMEDIC, S.A. de C.V., ……………………………………………….$            57.50</w:t>
      </w:r>
    </w:p>
    <w:p w:rsidR="00E34874" w:rsidRPr="00CA5681" w:rsidRDefault="00E34874" w:rsidP="00E34874">
      <w:pPr>
        <w:pStyle w:val="Prrafodelista"/>
        <w:numPr>
          <w:ilvl w:val="0"/>
          <w:numId w:val="38"/>
        </w:numPr>
        <w:spacing w:line="276" w:lineRule="auto"/>
        <w:jc w:val="both"/>
        <w:rPr>
          <w:rFonts w:ascii="Calibri" w:eastAsia="Calibri" w:hAnsi="Calibri" w:cs="Calibri"/>
          <w:color w:val="000000"/>
        </w:rPr>
      </w:pPr>
      <w:r>
        <w:rPr>
          <w:rFonts w:ascii="Calibri" w:eastAsia="Calibri" w:hAnsi="Calibri" w:cs="Calibri"/>
          <w:color w:val="000000"/>
          <w:lang w:val="es-SV"/>
        </w:rPr>
        <w:t xml:space="preserve">Suministro y Ferretería Génesis, S.A. de </w:t>
      </w:r>
      <w:proofErr w:type="gramStart"/>
      <w:r>
        <w:rPr>
          <w:rFonts w:ascii="Calibri" w:eastAsia="Calibri" w:hAnsi="Calibri" w:cs="Calibri"/>
          <w:color w:val="000000"/>
          <w:lang w:val="es-SV"/>
        </w:rPr>
        <w:t>C.V..</w:t>
      </w:r>
      <w:proofErr w:type="gramEnd"/>
      <w:r>
        <w:rPr>
          <w:rFonts w:ascii="Calibri" w:eastAsia="Calibri" w:hAnsi="Calibri" w:cs="Calibri"/>
          <w:color w:val="000000"/>
          <w:lang w:val="es-SV"/>
        </w:rPr>
        <w:t>…………….…..$</w:t>
      </w:r>
      <w:r w:rsidRPr="001C2199">
        <w:rPr>
          <w:rFonts w:ascii="Calibri" w:eastAsia="Calibri" w:hAnsi="Calibri" w:cs="Calibri"/>
          <w:color w:val="000000"/>
          <w:lang w:val="es-SV"/>
        </w:rPr>
        <w:t xml:space="preserve"> </w:t>
      </w:r>
      <w:r>
        <w:rPr>
          <w:rFonts w:ascii="Calibri" w:eastAsia="Calibri" w:hAnsi="Calibri" w:cs="Calibri"/>
          <w:color w:val="000000"/>
          <w:lang w:val="es-SV"/>
        </w:rPr>
        <w:t xml:space="preserve">             57.00  </w:t>
      </w:r>
    </w:p>
    <w:p w:rsidR="00E34874" w:rsidRPr="00802451" w:rsidRDefault="00E34874" w:rsidP="00E34874">
      <w:pPr>
        <w:pStyle w:val="Prrafodelista"/>
        <w:spacing w:line="276" w:lineRule="auto"/>
        <w:jc w:val="both"/>
        <w:rPr>
          <w:rFonts w:ascii="Calibri" w:eastAsia="Calibri" w:hAnsi="Calibri" w:cs="Calibri"/>
          <w:color w:val="000000"/>
        </w:rPr>
      </w:pPr>
    </w:p>
    <w:p w:rsidR="00E34874" w:rsidRDefault="00E34874" w:rsidP="00E34874">
      <w:pPr>
        <w:spacing w:line="276" w:lineRule="auto"/>
        <w:jc w:val="both"/>
        <w:rPr>
          <w:rFonts w:ascii="Calibri" w:eastAsia="Calibri" w:hAnsi="Calibri" w:cs="Calibri"/>
          <w:b/>
        </w:rPr>
      </w:pPr>
      <w:r w:rsidRPr="009939C7">
        <w:rPr>
          <w:rFonts w:ascii="Calibri" w:eastAsia="Calibri" w:hAnsi="Calibri" w:cs="Calibri"/>
          <w:b/>
        </w:rPr>
        <w:t xml:space="preserve">ÍTEM </w:t>
      </w:r>
      <w:r>
        <w:rPr>
          <w:rFonts w:ascii="Calibri" w:eastAsia="Calibri" w:hAnsi="Calibri" w:cs="Calibri"/>
          <w:b/>
        </w:rPr>
        <w:t>9</w:t>
      </w:r>
      <w:r w:rsidRPr="009939C7">
        <w:rPr>
          <w:rFonts w:ascii="Calibri" w:eastAsia="Calibri" w:hAnsi="Calibri" w:cs="Calibri"/>
          <w:b/>
        </w:rPr>
        <w:t xml:space="preserve"> </w:t>
      </w:r>
      <w:r>
        <w:rPr>
          <w:rFonts w:ascii="Calibri" w:eastAsia="Calibri" w:hAnsi="Calibri" w:cs="Calibri"/>
          <w:b/>
        </w:rPr>
        <w:t>–</w:t>
      </w:r>
      <w:r w:rsidRPr="009939C7">
        <w:rPr>
          <w:rFonts w:ascii="Calibri" w:eastAsia="Calibri" w:hAnsi="Calibri" w:cs="Calibri"/>
          <w:b/>
        </w:rPr>
        <w:t xml:space="preserve"> </w:t>
      </w:r>
      <w:r>
        <w:rPr>
          <w:rFonts w:ascii="Calibri" w:eastAsia="Calibri" w:hAnsi="Calibri" w:cs="Calibri"/>
          <w:b/>
        </w:rPr>
        <w:t>Bomba Fumigadora - Sanitizadora.</w:t>
      </w:r>
      <w:r w:rsidRPr="00715AA5">
        <w:rPr>
          <w:rFonts w:ascii="Calibri" w:eastAsia="Calibri" w:hAnsi="Calibri" w:cs="Calibri"/>
          <w:b/>
        </w:rPr>
        <w:t xml:space="preserve"> </w:t>
      </w:r>
      <w:r>
        <w:rPr>
          <w:rFonts w:ascii="Calibri" w:eastAsia="Calibri" w:hAnsi="Calibri" w:cs="Calibri"/>
          <w:b/>
        </w:rPr>
        <w:t>(1 U.)</w:t>
      </w:r>
    </w:p>
    <w:p w:rsidR="00E34874" w:rsidRPr="00802451" w:rsidRDefault="00E34874" w:rsidP="00E34874">
      <w:pPr>
        <w:pStyle w:val="Prrafodelista"/>
        <w:numPr>
          <w:ilvl w:val="0"/>
          <w:numId w:val="39"/>
        </w:numPr>
        <w:spacing w:line="276" w:lineRule="auto"/>
        <w:jc w:val="both"/>
        <w:rPr>
          <w:rFonts w:ascii="Calibri" w:eastAsia="Calibri" w:hAnsi="Calibri" w:cs="Calibri"/>
          <w:color w:val="000000"/>
        </w:rPr>
      </w:pPr>
      <w:r>
        <w:rPr>
          <w:rFonts w:ascii="Calibri" w:eastAsia="Calibri" w:hAnsi="Calibri" w:cs="Calibri"/>
          <w:color w:val="000000"/>
          <w:lang w:val="es-SV"/>
        </w:rPr>
        <w:t xml:space="preserve">Suministro y Ferretería Génesis, S.A. de </w:t>
      </w:r>
      <w:proofErr w:type="gramStart"/>
      <w:r>
        <w:rPr>
          <w:rFonts w:ascii="Calibri" w:eastAsia="Calibri" w:hAnsi="Calibri" w:cs="Calibri"/>
          <w:color w:val="000000"/>
          <w:lang w:val="es-SV"/>
        </w:rPr>
        <w:t>C.V..</w:t>
      </w:r>
      <w:proofErr w:type="gramEnd"/>
      <w:r>
        <w:rPr>
          <w:rFonts w:ascii="Calibri" w:eastAsia="Calibri" w:hAnsi="Calibri" w:cs="Calibri"/>
          <w:color w:val="000000"/>
          <w:lang w:val="es-SV"/>
        </w:rPr>
        <w:t>…………….…..$</w:t>
      </w:r>
      <w:r w:rsidRPr="001C2199">
        <w:rPr>
          <w:rFonts w:ascii="Calibri" w:eastAsia="Calibri" w:hAnsi="Calibri" w:cs="Calibri"/>
          <w:color w:val="000000"/>
          <w:lang w:val="es-SV"/>
        </w:rPr>
        <w:t xml:space="preserve"> </w:t>
      </w:r>
      <w:r>
        <w:rPr>
          <w:rFonts w:ascii="Calibri" w:eastAsia="Calibri" w:hAnsi="Calibri" w:cs="Calibri"/>
          <w:color w:val="000000"/>
          <w:lang w:val="es-SV"/>
        </w:rPr>
        <w:t xml:space="preserve">          595.00  </w:t>
      </w:r>
    </w:p>
    <w:p w:rsidR="00E34874" w:rsidRDefault="00E34874" w:rsidP="00E34874">
      <w:pPr>
        <w:spacing w:line="276" w:lineRule="auto"/>
        <w:jc w:val="both"/>
        <w:rPr>
          <w:rFonts w:ascii="Calibri" w:eastAsia="Calibri" w:hAnsi="Calibri" w:cs="Calibri"/>
          <w:color w:val="000000"/>
        </w:rPr>
      </w:pPr>
    </w:p>
    <w:p w:rsidR="00E34874" w:rsidRDefault="00E34874" w:rsidP="00E34874">
      <w:pPr>
        <w:spacing w:line="276" w:lineRule="auto"/>
        <w:jc w:val="both"/>
        <w:rPr>
          <w:rFonts w:ascii="Calibri" w:eastAsia="Calibri" w:hAnsi="Calibri" w:cs="Calibri"/>
          <w:b/>
        </w:rPr>
      </w:pPr>
      <w:r w:rsidRPr="009939C7">
        <w:rPr>
          <w:rFonts w:ascii="Calibri" w:eastAsia="Calibri" w:hAnsi="Calibri" w:cs="Calibri"/>
          <w:b/>
        </w:rPr>
        <w:t xml:space="preserve">ÍTEM </w:t>
      </w:r>
      <w:r>
        <w:rPr>
          <w:rFonts w:ascii="Calibri" w:eastAsia="Calibri" w:hAnsi="Calibri" w:cs="Calibri"/>
          <w:b/>
        </w:rPr>
        <w:t>10</w:t>
      </w:r>
      <w:r w:rsidRPr="009939C7">
        <w:rPr>
          <w:rFonts w:ascii="Calibri" w:eastAsia="Calibri" w:hAnsi="Calibri" w:cs="Calibri"/>
          <w:b/>
        </w:rPr>
        <w:t xml:space="preserve"> </w:t>
      </w:r>
      <w:r>
        <w:rPr>
          <w:rFonts w:ascii="Calibri" w:eastAsia="Calibri" w:hAnsi="Calibri" w:cs="Calibri"/>
          <w:b/>
        </w:rPr>
        <w:t>–</w:t>
      </w:r>
      <w:r w:rsidRPr="009939C7">
        <w:rPr>
          <w:rFonts w:ascii="Calibri" w:eastAsia="Calibri" w:hAnsi="Calibri" w:cs="Calibri"/>
          <w:b/>
        </w:rPr>
        <w:t xml:space="preserve"> </w:t>
      </w:r>
      <w:r>
        <w:rPr>
          <w:rFonts w:ascii="Calibri" w:eastAsia="Calibri" w:hAnsi="Calibri" w:cs="Calibri"/>
          <w:b/>
        </w:rPr>
        <w:t>Gafas protectoras transparentes (12 P.)</w:t>
      </w:r>
    </w:p>
    <w:p w:rsidR="00E34874" w:rsidRDefault="00E34874" w:rsidP="00E34874">
      <w:pPr>
        <w:pStyle w:val="Prrafodelista"/>
        <w:numPr>
          <w:ilvl w:val="0"/>
          <w:numId w:val="40"/>
        </w:numPr>
        <w:spacing w:line="276" w:lineRule="auto"/>
        <w:jc w:val="both"/>
        <w:rPr>
          <w:rFonts w:ascii="Calibri" w:eastAsia="Calibri" w:hAnsi="Calibri" w:cs="Calibri"/>
          <w:color w:val="000000"/>
          <w:lang w:val="es-SV"/>
        </w:rPr>
      </w:pPr>
      <w:r>
        <w:rPr>
          <w:rFonts w:ascii="Calibri" w:eastAsia="Calibri" w:hAnsi="Calibri" w:cs="Calibri"/>
          <w:color w:val="000000"/>
          <w:lang w:val="es-SV"/>
        </w:rPr>
        <w:t>General Security, S.A. de C.V.,…………………………………….…..$</w:t>
      </w:r>
      <w:r w:rsidRPr="001C2199">
        <w:rPr>
          <w:rFonts w:ascii="Calibri" w:eastAsia="Calibri" w:hAnsi="Calibri" w:cs="Calibri"/>
          <w:color w:val="000000"/>
          <w:lang w:val="es-SV"/>
        </w:rPr>
        <w:t xml:space="preserve"> </w:t>
      </w:r>
      <w:r>
        <w:rPr>
          <w:rFonts w:ascii="Calibri" w:eastAsia="Calibri" w:hAnsi="Calibri" w:cs="Calibri"/>
          <w:color w:val="000000"/>
          <w:lang w:val="es-SV"/>
        </w:rPr>
        <w:t xml:space="preserve">            90.00</w:t>
      </w:r>
    </w:p>
    <w:p w:rsidR="00E34874" w:rsidRDefault="00E34874" w:rsidP="00E34874">
      <w:pPr>
        <w:pStyle w:val="Prrafodelista"/>
        <w:numPr>
          <w:ilvl w:val="0"/>
          <w:numId w:val="40"/>
        </w:numPr>
        <w:spacing w:line="276" w:lineRule="auto"/>
        <w:jc w:val="both"/>
        <w:rPr>
          <w:rFonts w:ascii="Calibri" w:eastAsia="Calibri" w:hAnsi="Calibri" w:cs="Calibri"/>
          <w:color w:val="000000"/>
          <w:lang w:val="es-SV"/>
        </w:rPr>
      </w:pPr>
      <w:r>
        <w:rPr>
          <w:rFonts w:ascii="Calibri" w:eastAsia="Calibri" w:hAnsi="Calibri" w:cs="Calibri"/>
          <w:color w:val="000000"/>
          <w:lang w:val="es-SV"/>
        </w:rPr>
        <w:t>Serendipity TRADECO</w:t>
      </w:r>
      <w:r w:rsidRPr="00802409">
        <w:rPr>
          <w:rFonts w:ascii="Calibri" w:eastAsia="Calibri" w:hAnsi="Calibri" w:cs="Calibri"/>
          <w:color w:val="000000"/>
          <w:lang w:val="es-SV"/>
        </w:rPr>
        <w:t>, S.A. de C.V</w:t>
      </w:r>
      <w:r>
        <w:rPr>
          <w:rFonts w:ascii="Calibri" w:eastAsia="Calibri" w:hAnsi="Calibri" w:cs="Calibri"/>
          <w:color w:val="000000"/>
          <w:lang w:val="es-SV"/>
        </w:rPr>
        <w:t xml:space="preserve"> …………………………………..$</w:t>
      </w:r>
      <w:r w:rsidRPr="004F60F4">
        <w:rPr>
          <w:rFonts w:ascii="Calibri" w:eastAsia="Calibri" w:hAnsi="Calibri" w:cs="Calibri"/>
          <w:color w:val="000000"/>
          <w:lang w:val="es-SV"/>
        </w:rPr>
        <w:t xml:space="preserve"> </w:t>
      </w:r>
      <w:r>
        <w:rPr>
          <w:rFonts w:ascii="Calibri" w:eastAsia="Calibri" w:hAnsi="Calibri" w:cs="Calibri"/>
          <w:color w:val="000000"/>
          <w:lang w:val="es-SV"/>
        </w:rPr>
        <w:t xml:space="preserve">           90.00</w:t>
      </w:r>
    </w:p>
    <w:p w:rsidR="00E34874" w:rsidRDefault="00E34874" w:rsidP="00E34874">
      <w:pPr>
        <w:pStyle w:val="Prrafodelista"/>
        <w:numPr>
          <w:ilvl w:val="0"/>
          <w:numId w:val="40"/>
        </w:numPr>
        <w:spacing w:line="276" w:lineRule="auto"/>
        <w:jc w:val="both"/>
        <w:rPr>
          <w:rFonts w:ascii="Calibri" w:eastAsia="Calibri" w:hAnsi="Calibri" w:cs="Calibri"/>
          <w:color w:val="000000"/>
        </w:rPr>
      </w:pPr>
      <w:r>
        <w:rPr>
          <w:rFonts w:ascii="Calibri" w:eastAsia="Calibri" w:hAnsi="Calibri" w:cs="Calibri"/>
          <w:color w:val="000000"/>
          <w:lang w:val="es-SV"/>
        </w:rPr>
        <w:t>ACENTO - DIPROMOS, S.A. de C.V</w:t>
      </w:r>
      <w:r>
        <w:rPr>
          <w:rFonts w:ascii="Calibri" w:eastAsia="Calibri" w:hAnsi="Calibri" w:cs="Calibri"/>
          <w:color w:val="000000"/>
        </w:rPr>
        <w:t xml:space="preserve"> …….……..……………….</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88.20</w:t>
      </w:r>
    </w:p>
    <w:p w:rsidR="00E34874" w:rsidRDefault="00E34874" w:rsidP="00E34874">
      <w:pPr>
        <w:pStyle w:val="Prrafodelista"/>
        <w:numPr>
          <w:ilvl w:val="0"/>
          <w:numId w:val="40"/>
        </w:numPr>
        <w:spacing w:line="276" w:lineRule="auto"/>
        <w:jc w:val="both"/>
        <w:rPr>
          <w:rFonts w:ascii="Calibri" w:eastAsia="Calibri" w:hAnsi="Calibri" w:cs="Calibri"/>
          <w:color w:val="000000"/>
        </w:rPr>
      </w:pPr>
      <w:r>
        <w:rPr>
          <w:rFonts w:ascii="Calibri" w:eastAsia="Calibri" w:hAnsi="Calibri" w:cs="Calibri"/>
          <w:color w:val="000000"/>
        </w:rPr>
        <w:t>Nelson Ernesto Alvarenga Rivas ………………………………………$          162.72</w:t>
      </w:r>
    </w:p>
    <w:p w:rsidR="00E34874" w:rsidRDefault="00E34874" w:rsidP="00E34874">
      <w:pPr>
        <w:pStyle w:val="Prrafodelista"/>
        <w:numPr>
          <w:ilvl w:val="0"/>
          <w:numId w:val="40"/>
        </w:numPr>
        <w:spacing w:line="276" w:lineRule="auto"/>
        <w:jc w:val="both"/>
        <w:rPr>
          <w:rFonts w:ascii="Calibri" w:eastAsia="Calibri" w:hAnsi="Calibri" w:cs="Calibri"/>
          <w:color w:val="000000"/>
        </w:rPr>
      </w:pPr>
      <w:r>
        <w:rPr>
          <w:rFonts w:ascii="Calibri" w:eastAsia="Calibri" w:hAnsi="Calibri" w:cs="Calibri"/>
          <w:color w:val="000000"/>
        </w:rPr>
        <w:t>SURTIMEDIC, S.A. de C.V., ……………………………………………….$          126.00</w:t>
      </w:r>
    </w:p>
    <w:p w:rsidR="00E34874" w:rsidRDefault="00E34874" w:rsidP="00E34874">
      <w:pPr>
        <w:pStyle w:val="Prrafodelista"/>
        <w:numPr>
          <w:ilvl w:val="0"/>
          <w:numId w:val="40"/>
        </w:numPr>
        <w:spacing w:line="276" w:lineRule="auto"/>
        <w:jc w:val="both"/>
        <w:rPr>
          <w:rFonts w:ascii="Calibri" w:eastAsia="Calibri" w:hAnsi="Calibri" w:cs="Calibri"/>
          <w:color w:val="000000"/>
        </w:rPr>
      </w:pPr>
      <w:r>
        <w:rPr>
          <w:rFonts w:ascii="Calibri" w:eastAsia="Calibri" w:hAnsi="Calibri" w:cs="Calibri"/>
          <w:color w:val="000000"/>
        </w:rPr>
        <w:lastRenderedPageBreak/>
        <w:t>COPRODISA S.A. de C.V., …………………………………………………$             72.00</w:t>
      </w:r>
    </w:p>
    <w:p w:rsidR="00E34874" w:rsidRPr="00802409" w:rsidRDefault="00E34874" w:rsidP="00E34874">
      <w:pPr>
        <w:pStyle w:val="Prrafodelista"/>
        <w:numPr>
          <w:ilvl w:val="0"/>
          <w:numId w:val="40"/>
        </w:numPr>
        <w:spacing w:line="276" w:lineRule="auto"/>
        <w:jc w:val="both"/>
        <w:rPr>
          <w:rFonts w:ascii="Calibri" w:eastAsia="Calibri" w:hAnsi="Calibri" w:cs="Calibri"/>
          <w:color w:val="000000"/>
          <w:lang w:val="es-SV"/>
        </w:rPr>
      </w:pPr>
      <w:r>
        <w:rPr>
          <w:rFonts w:ascii="Calibri" w:eastAsia="Calibri" w:hAnsi="Calibri" w:cs="Calibri"/>
          <w:color w:val="000000"/>
          <w:lang w:val="es-SV"/>
        </w:rPr>
        <w:t>PLAM MED – Platero Menjivar, S.A. de C.V………….……….</w:t>
      </w:r>
      <w:r w:rsidR="00F2767D">
        <w:rPr>
          <w:rFonts w:ascii="Calibri" w:eastAsia="Calibri" w:hAnsi="Calibri" w:cs="Calibri"/>
          <w:color w:val="000000"/>
          <w:lang w:val="es-SV"/>
        </w:rPr>
        <w:t>.</w:t>
      </w:r>
      <w:r>
        <w:rPr>
          <w:rFonts w:ascii="Calibri" w:eastAsia="Calibri" w:hAnsi="Calibri" w:cs="Calibri"/>
          <w:color w:val="000000"/>
          <w:lang w:val="es-SV"/>
        </w:rPr>
        <w:t>…$            96.00</w:t>
      </w:r>
    </w:p>
    <w:p w:rsidR="00E34874" w:rsidRPr="00930840" w:rsidRDefault="00E34874" w:rsidP="00E34874">
      <w:pPr>
        <w:pStyle w:val="Prrafodelista"/>
        <w:numPr>
          <w:ilvl w:val="0"/>
          <w:numId w:val="40"/>
        </w:numPr>
        <w:spacing w:line="276" w:lineRule="auto"/>
        <w:jc w:val="both"/>
        <w:rPr>
          <w:rFonts w:ascii="Calibri" w:eastAsia="Calibri" w:hAnsi="Calibri" w:cs="Calibri"/>
          <w:color w:val="000000"/>
        </w:rPr>
      </w:pPr>
      <w:r>
        <w:rPr>
          <w:rFonts w:ascii="Calibri" w:eastAsia="Calibri" w:hAnsi="Calibri" w:cs="Calibri"/>
          <w:color w:val="000000"/>
          <w:lang w:val="es-SV"/>
        </w:rPr>
        <w:t xml:space="preserve">Suministro y Ferretería Génesis, S.A. de </w:t>
      </w:r>
      <w:proofErr w:type="gramStart"/>
      <w:r>
        <w:rPr>
          <w:rFonts w:ascii="Calibri" w:eastAsia="Calibri" w:hAnsi="Calibri" w:cs="Calibri"/>
          <w:color w:val="000000"/>
          <w:lang w:val="es-SV"/>
        </w:rPr>
        <w:t>C.V..</w:t>
      </w:r>
      <w:proofErr w:type="gramEnd"/>
      <w:r>
        <w:rPr>
          <w:rFonts w:ascii="Calibri" w:eastAsia="Calibri" w:hAnsi="Calibri" w:cs="Calibri"/>
          <w:color w:val="000000"/>
          <w:lang w:val="es-SV"/>
        </w:rPr>
        <w:t>…………….….</w:t>
      </w:r>
      <w:r w:rsidR="00F2767D">
        <w:rPr>
          <w:rFonts w:ascii="Calibri" w:eastAsia="Calibri" w:hAnsi="Calibri" w:cs="Calibri"/>
          <w:color w:val="000000"/>
          <w:lang w:val="es-SV"/>
        </w:rPr>
        <w:t>.</w:t>
      </w:r>
      <w:r>
        <w:rPr>
          <w:rFonts w:ascii="Calibri" w:eastAsia="Calibri" w:hAnsi="Calibri" w:cs="Calibri"/>
          <w:color w:val="000000"/>
          <w:lang w:val="es-SV"/>
        </w:rPr>
        <w:t>.$</w:t>
      </w:r>
      <w:r w:rsidRPr="001C2199">
        <w:rPr>
          <w:rFonts w:ascii="Calibri" w:eastAsia="Calibri" w:hAnsi="Calibri" w:cs="Calibri"/>
          <w:color w:val="000000"/>
          <w:lang w:val="es-SV"/>
        </w:rPr>
        <w:t xml:space="preserve"> </w:t>
      </w:r>
      <w:r>
        <w:rPr>
          <w:rFonts w:ascii="Calibri" w:eastAsia="Calibri" w:hAnsi="Calibri" w:cs="Calibri"/>
          <w:color w:val="000000"/>
          <w:lang w:val="es-SV"/>
        </w:rPr>
        <w:t xml:space="preserve">            70.80</w:t>
      </w:r>
      <w:r w:rsidRPr="00930840">
        <w:rPr>
          <w:rFonts w:ascii="Calibri" w:eastAsia="Calibri" w:hAnsi="Calibri" w:cs="Calibri"/>
          <w:color w:val="000000"/>
          <w:lang w:val="es-SV"/>
        </w:rPr>
        <w:t xml:space="preserve">  </w:t>
      </w:r>
    </w:p>
    <w:p w:rsidR="00E34874" w:rsidRPr="00930840" w:rsidRDefault="00E34874" w:rsidP="00E34874">
      <w:pPr>
        <w:spacing w:line="276" w:lineRule="auto"/>
        <w:ind w:left="360"/>
        <w:jc w:val="both"/>
        <w:rPr>
          <w:rFonts w:ascii="Calibri" w:eastAsia="Calibri" w:hAnsi="Calibri" w:cs="Calibri"/>
          <w:color w:val="000000"/>
        </w:rPr>
      </w:pPr>
    </w:p>
    <w:p w:rsidR="00E34874" w:rsidRPr="004F7639" w:rsidRDefault="00E34874" w:rsidP="00E34874">
      <w:pPr>
        <w:spacing w:line="276" w:lineRule="auto"/>
        <w:jc w:val="both"/>
        <w:rPr>
          <w:rFonts w:ascii="Calibri" w:hAnsi="Calibri" w:cs="Calibri"/>
        </w:rPr>
      </w:pPr>
      <w:r w:rsidRPr="00D435B0">
        <w:rPr>
          <w:rFonts w:ascii="Calibri" w:eastAsia="Calibri" w:hAnsi="Calibri" w:cs="Calibri"/>
          <w:color w:val="000000"/>
        </w:rPr>
        <w:t xml:space="preserve">Habiendo verificado las ofertas, se hacen las siguientes consideraciones: a) Las Ofertas han sido presentadas con valores unitarios, por lo cual se ha plasmado el monto total conforme al número de productos que se adquirirán; b) Debido a la variedad de productos requeridos, y que los oferentes no brindan en su totalidad los mismos, se procederá a realizar compras parciales conforme a lo establecido en los Términos de Referencia de la contratación, evaluando </w:t>
      </w:r>
      <w:r>
        <w:rPr>
          <w:rFonts w:ascii="Calibri" w:eastAsia="Calibri" w:hAnsi="Calibri" w:cs="Calibri"/>
          <w:color w:val="000000"/>
        </w:rPr>
        <w:t>cada ítem de forma individual;</w:t>
      </w:r>
      <w:r w:rsidRPr="00D435B0">
        <w:rPr>
          <w:rFonts w:ascii="Calibri" w:eastAsia="Calibri" w:hAnsi="Calibri" w:cs="Calibri"/>
          <w:color w:val="000000"/>
          <w:lang w:val="es-SV"/>
        </w:rPr>
        <w:t xml:space="preserve"> por lo cual, d</w:t>
      </w:r>
      <w:r w:rsidRPr="00D435B0">
        <w:rPr>
          <w:rFonts w:ascii="Calibri" w:eastAsia="Calibri" w:hAnsi="Calibri" w:cs="Calibri"/>
          <w:color w:val="000000"/>
        </w:rPr>
        <w:t xml:space="preserve">e conformidad a lo establecido en los arts. 203, 204 ord. 3° de la Constitución, Art. 30 num. 9, art. 91 del Código Municipal, art. 46 LACAP,  </w:t>
      </w:r>
      <w:r w:rsidRPr="00D435B0">
        <w:rPr>
          <w:rFonts w:ascii="Calibri" w:eastAsia="Calibri" w:hAnsi="Calibri" w:cs="Calibri"/>
          <w:b/>
          <w:color w:val="000000"/>
        </w:rPr>
        <w:t>SE ACUERDA: 1.</w:t>
      </w:r>
      <w:r w:rsidRPr="00D435B0">
        <w:rPr>
          <w:rFonts w:ascii="Calibri" w:eastAsia="Calibri" w:hAnsi="Calibri" w:cs="Calibri"/>
          <w:color w:val="000000"/>
        </w:rPr>
        <w:t xml:space="preserve"> </w:t>
      </w:r>
      <w:r>
        <w:rPr>
          <w:rFonts w:ascii="Calibri" w:eastAsia="Calibri" w:hAnsi="Calibri" w:cs="Calibri"/>
          <w:color w:val="000000"/>
        </w:rPr>
        <w:t xml:space="preserve">Adjudicar a </w:t>
      </w:r>
      <w:r w:rsidRPr="00D435B0">
        <w:rPr>
          <w:rFonts w:ascii="Calibri" w:eastAsia="Calibri" w:hAnsi="Calibri" w:cs="Calibri"/>
          <w:color w:val="000000"/>
        </w:rPr>
        <w:t>Jonathan Alberto Flores Guandique</w:t>
      </w:r>
      <w:r>
        <w:rPr>
          <w:rFonts w:ascii="Calibri" w:eastAsia="Calibri" w:hAnsi="Calibri" w:cs="Calibri"/>
          <w:color w:val="000000"/>
        </w:rPr>
        <w:t xml:space="preserve"> el suministro de </w:t>
      </w:r>
      <w:r w:rsidRPr="00065970">
        <w:rPr>
          <w:rFonts w:ascii="Calibri" w:eastAsia="Calibri" w:hAnsi="Calibri" w:cs="Calibri"/>
        </w:rPr>
        <w:t xml:space="preserve">Trajes de </w:t>
      </w:r>
      <w:r w:rsidRPr="004A0E92">
        <w:rPr>
          <w:rFonts w:ascii="Calibri" w:eastAsia="Calibri" w:hAnsi="Calibri" w:cs="Calibri"/>
        </w:rPr>
        <w:t xml:space="preserve">Bioseguridad Nivel 3 (60 U.) </w:t>
      </w:r>
      <w:r w:rsidRPr="004A0E92">
        <w:rPr>
          <w:rFonts w:ascii="Calibri" w:eastAsia="Calibri" w:hAnsi="Calibri" w:cs="Calibri"/>
          <w:lang w:val="es-SV"/>
        </w:rPr>
        <w:t xml:space="preserve">por un monto de Mil seiscientos veinte dólares ($ 1,620.00); </w:t>
      </w:r>
      <w:r w:rsidRPr="004A0E92">
        <w:rPr>
          <w:rFonts w:ascii="Calibri" w:eastAsia="Calibri" w:hAnsi="Calibri" w:cs="Calibri"/>
        </w:rPr>
        <w:t xml:space="preserve">Mascarilla Quirúrgica Caja de 50 Unidades (10 U.) </w:t>
      </w:r>
      <w:r w:rsidRPr="004A0E92">
        <w:rPr>
          <w:rFonts w:ascii="Calibri" w:eastAsia="Calibri" w:hAnsi="Calibri" w:cs="Calibri"/>
          <w:lang w:val="es-SV"/>
        </w:rPr>
        <w:t xml:space="preserve">por un monto de Ciento cuarenta dólares ($ 140.00); y </w:t>
      </w:r>
      <w:r w:rsidRPr="004A0E92">
        <w:rPr>
          <w:rFonts w:ascii="Calibri" w:eastAsia="Calibri" w:hAnsi="Calibri" w:cs="Calibri"/>
        </w:rPr>
        <w:t>Alcohol Etílico 90º (10 Gl.)</w:t>
      </w:r>
      <w:r w:rsidRPr="004A0E92">
        <w:rPr>
          <w:rFonts w:ascii="Calibri" w:eastAsia="Calibri" w:hAnsi="Calibri" w:cs="Calibri"/>
          <w:lang w:val="es-SV"/>
        </w:rPr>
        <w:t xml:space="preserve"> por</w:t>
      </w:r>
      <w:r w:rsidRPr="0093401C">
        <w:rPr>
          <w:rFonts w:ascii="Calibri" w:eastAsia="Calibri" w:hAnsi="Calibri" w:cs="Calibri"/>
          <w:lang w:val="es-SV"/>
        </w:rPr>
        <w:t xml:space="preserve"> un monto de Ciento quince ($ 115.00);</w:t>
      </w:r>
      <w:r>
        <w:rPr>
          <w:rFonts w:ascii="Calibri" w:eastAsia="Calibri" w:hAnsi="Calibri" w:cs="Calibri"/>
          <w:color w:val="000000"/>
          <w:lang w:val="es-SV"/>
        </w:rPr>
        <w:t xml:space="preserve"> </w:t>
      </w:r>
      <w:r>
        <w:rPr>
          <w:rFonts w:ascii="Calibri" w:eastAsia="Calibri" w:hAnsi="Calibri" w:cs="Calibri"/>
          <w:b/>
          <w:color w:val="000000"/>
          <w:lang w:val="es-SV"/>
        </w:rPr>
        <w:t>2.</w:t>
      </w:r>
      <w:r>
        <w:rPr>
          <w:rFonts w:ascii="Calibri" w:eastAsia="Calibri" w:hAnsi="Calibri" w:cs="Calibri"/>
          <w:color w:val="000000"/>
          <w:lang w:val="es-SV"/>
        </w:rPr>
        <w:t xml:space="preserve"> Adjudicar a Suministro y Ferretería Génesis, S.A. de C.V. el suministro de los siguientes bienes: </w:t>
      </w:r>
      <w:r w:rsidRPr="002357F5">
        <w:rPr>
          <w:rFonts w:ascii="Calibri" w:eastAsia="Calibri" w:hAnsi="Calibri" w:cs="Calibri"/>
        </w:rPr>
        <w:t xml:space="preserve">Guantes de Hule manga larga reutilizables talla G (24 U.) por un monto de Doscientos cuatro dólares ($ 204.00); Hipoclorito de sodio al 5%  (10 Gl.) por un monto de Treinta y ocho dólares ($ 38.00); Lazo de Nylon delgado de 3/8” de 4 varas (50 U.) por un monto de Noventa dólares ($ 90.00); Lazo de Nylon  de 6 Mts. (50 U.) por un monto de Doscientos diez dólares ($ 210.00); Jabón líquido antibacterial (10 Gl.) por un monto de Cincuenta y siete dólares ($ 57.00); Bomba Fumigadora - Sanitizadora. (1 U.) </w:t>
      </w:r>
      <w:proofErr w:type="gramStart"/>
      <w:r w:rsidRPr="002357F5">
        <w:rPr>
          <w:rFonts w:ascii="Calibri" w:eastAsia="Calibri" w:hAnsi="Calibri" w:cs="Calibri"/>
        </w:rPr>
        <w:t>por</w:t>
      </w:r>
      <w:proofErr w:type="gramEnd"/>
      <w:r w:rsidRPr="002357F5">
        <w:rPr>
          <w:rFonts w:ascii="Calibri" w:eastAsia="Calibri" w:hAnsi="Calibri" w:cs="Calibri"/>
        </w:rPr>
        <w:t xml:space="preserve"> un monto de Quinientos noventa y cinco dólares ($ 595.00); y Gafas protectoras transparentes (12 P.) por un monto de Setenta punto ochenta dólares ($ 70.80</w:t>
      </w:r>
      <w:r>
        <w:rPr>
          <w:rFonts w:ascii="Calibri" w:eastAsia="Calibri" w:hAnsi="Calibri" w:cs="Calibri"/>
        </w:rPr>
        <w:t xml:space="preserve">). </w:t>
      </w:r>
      <w:r>
        <w:rPr>
          <w:rFonts w:ascii="Calibri" w:eastAsia="Calibri" w:hAnsi="Calibri" w:cs="Calibri"/>
          <w:lang w:val="es-SV"/>
        </w:rPr>
        <w:t xml:space="preserve">Las compras se realizarán con cargo al </w:t>
      </w:r>
      <w:r>
        <w:rPr>
          <w:rFonts w:ascii="Calibri" w:hAnsi="Calibri" w:cs="Calibri"/>
          <w:color w:val="000000"/>
          <w:lang w:eastAsia="es-SV"/>
        </w:rPr>
        <w:t xml:space="preserve">Fondo de Emergencia - </w:t>
      </w:r>
      <w:r w:rsidRPr="00E56D37">
        <w:rPr>
          <w:rFonts w:ascii="Calibri" w:hAnsi="Calibri" w:cs="Calibri"/>
          <w:color w:val="000000"/>
          <w:lang w:eastAsia="es-SV"/>
        </w:rPr>
        <w:t>Emergencia por los efectos de la pandemia COVID-19</w:t>
      </w:r>
      <w:r>
        <w:rPr>
          <w:rFonts w:ascii="Calibri" w:hAnsi="Calibri" w:cs="Calibri"/>
          <w:color w:val="000000"/>
          <w:lang w:eastAsia="es-SV"/>
        </w:rPr>
        <w:t xml:space="preserve"> – </w:t>
      </w:r>
      <w:r w:rsidRPr="00EB20C5">
        <w:rPr>
          <w:rFonts w:ascii="Calibri" w:hAnsi="Calibri" w:cs="Calibri"/>
          <w:color w:val="000000"/>
          <w:lang w:eastAsia="es-SV"/>
        </w:rPr>
        <w:t>Ejecución del Plan de Comisión Municipal de Protección Civil para prevención y contención COVID-19</w:t>
      </w:r>
      <w:r>
        <w:rPr>
          <w:rFonts w:ascii="Calibri" w:hAnsi="Calibri" w:cs="Calibri"/>
          <w:color w:val="000000"/>
          <w:lang w:eastAsia="es-SV"/>
        </w:rPr>
        <w:t xml:space="preserve">. </w:t>
      </w:r>
      <w:r>
        <w:rPr>
          <w:rFonts w:ascii="Calibri" w:eastAsia="Calibri" w:hAnsi="Calibri" w:cs="Calibri"/>
          <w:lang w:val="es-SV"/>
        </w:rPr>
        <w:t xml:space="preserve">Se deja constancia que el concejal </w:t>
      </w:r>
      <w:r>
        <w:rPr>
          <w:rFonts w:ascii="Calibri" w:hAnsi="Calibri" w:cs="Calibri"/>
          <w:color w:val="000000"/>
        </w:rPr>
        <w:t>P</w:t>
      </w:r>
      <w:r w:rsidRPr="0016206E">
        <w:rPr>
          <w:rFonts w:ascii="Calibri" w:hAnsi="Calibri" w:cs="Calibri"/>
          <w:color w:val="000000"/>
        </w:rPr>
        <w:t>edro Antonio Hernández Ponce</w:t>
      </w:r>
      <w:r>
        <w:rPr>
          <w:rFonts w:ascii="Calibri" w:hAnsi="Calibri" w:cs="Calibri"/>
          <w:color w:val="000000"/>
        </w:rPr>
        <w:t xml:space="preserve"> no vota a favor de las presentes adjudicaciones. </w:t>
      </w:r>
      <w:r w:rsidRPr="00802451">
        <w:rPr>
          <w:rFonts w:ascii="Calibri" w:eastAsia="Calibri" w:hAnsi="Calibri" w:cs="Calibri"/>
          <w:color w:val="000000"/>
        </w:rPr>
        <w:t>Certifíquese y comuníquese.-</w:t>
      </w:r>
      <w:r w:rsidR="00CC29D5">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 xml:space="preserve">SIETE. </w:t>
      </w:r>
      <w:r>
        <w:rPr>
          <w:rFonts w:ascii="Calibri" w:eastAsia="Calibri" w:hAnsi="Calibri" w:cs="Calibri"/>
        </w:rPr>
        <w:t>Considerando que a esta fecha persisten las restricciones a las actividades económicas debido a la pandemia por COVID19, lo cual ha incidido en la baja recaudación tributaria de esta municipalidad, d</w:t>
      </w:r>
      <w:r w:rsidRPr="004B2695">
        <w:rPr>
          <w:rFonts w:ascii="Calibri" w:eastAsia="Calibri" w:hAnsi="Calibri" w:cs="Calibri"/>
          <w:color w:val="000000"/>
        </w:rPr>
        <w:t>e conformidad a lo establecido en los arts. 203, 2</w:t>
      </w:r>
      <w:r>
        <w:rPr>
          <w:rFonts w:ascii="Calibri" w:eastAsia="Calibri" w:hAnsi="Calibri" w:cs="Calibri"/>
          <w:color w:val="000000"/>
        </w:rPr>
        <w:t xml:space="preserve">04 ord. 3° de la Constitución, </w:t>
      </w:r>
      <w:r w:rsidRPr="004B2695">
        <w:rPr>
          <w:rFonts w:ascii="Calibri" w:eastAsia="Calibri" w:hAnsi="Calibri" w:cs="Calibri"/>
          <w:color w:val="000000"/>
        </w:rPr>
        <w:t xml:space="preserve">art. </w:t>
      </w:r>
      <w:r>
        <w:rPr>
          <w:rFonts w:ascii="Calibri" w:eastAsia="Calibri" w:hAnsi="Calibri" w:cs="Calibri"/>
          <w:color w:val="000000"/>
        </w:rPr>
        <w:t xml:space="preserve">2, 4, 68, </w:t>
      </w:r>
      <w:r w:rsidRPr="004B2695">
        <w:rPr>
          <w:rFonts w:ascii="Calibri" w:eastAsia="Calibri" w:hAnsi="Calibri" w:cs="Calibri"/>
          <w:color w:val="000000"/>
        </w:rPr>
        <w:t>91 del Código Municipal,</w:t>
      </w:r>
      <w:r>
        <w:rPr>
          <w:rFonts w:ascii="Calibri" w:eastAsia="Calibri" w:hAnsi="Calibri" w:cs="Calibri"/>
          <w:color w:val="000000"/>
        </w:rPr>
        <w:t xml:space="preserve"> </w:t>
      </w:r>
      <w:r>
        <w:rPr>
          <w:rFonts w:ascii="Calibri" w:hAnsi="Calibri" w:cs="Calibri"/>
          <w:color w:val="000000"/>
          <w:lang w:val="es-SV"/>
        </w:rPr>
        <w:t xml:space="preserve">Decretos Legislativos N° 593 del 14/03/20, </w:t>
      </w:r>
      <w:r w:rsidRPr="006B31C6">
        <w:rPr>
          <w:rFonts w:ascii="Calibri" w:hAnsi="Calibri" w:cs="Calibri"/>
          <w:color w:val="000000"/>
          <w:lang w:val="es-SV"/>
        </w:rPr>
        <w:t>623, 624 y 625</w:t>
      </w:r>
      <w:r>
        <w:rPr>
          <w:rFonts w:ascii="Calibri" w:hAnsi="Calibri" w:cs="Calibri"/>
          <w:color w:val="000000"/>
          <w:lang w:val="es-SV"/>
        </w:rPr>
        <w:t xml:space="preserve"> del </w:t>
      </w:r>
      <w:r w:rsidRPr="006B31C6">
        <w:rPr>
          <w:rFonts w:ascii="Calibri" w:hAnsi="Calibri" w:cs="Calibri"/>
          <w:color w:val="000000"/>
          <w:lang w:val="es-SV"/>
        </w:rPr>
        <w:t>16/04/2020</w:t>
      </w:r>
      <w:r>
        <w:rPr>
          <w:rFonts w:ascii="Calibri" w:hAnsi="Calibri" w:cs="Calibri"/>
          <w:color w:val="000000"/>
          <w:lang w:val="es-SV"/>
        </w:rPr>
        <w:t xml:space="preserve">, </w:t>
      </w:r>
      <w:r w:rsidRPr="004B2695">
        <w:rPr>
          <w:rFonts w:ascii="Calibri" w:eastAsia="Calibri" w:hAnsi="Calibri" w:cs="Calibri"/>
          <w:b/>
          <w:color w:val="000000"/>
        </w:rPr>
        <w:t>SE ACUERDA:</w:t>
      </w:r>
      <w:r w:rsidRPr="000E47D5">
        <w:rPr>
          <w:rFonts w:ascii="Calibri" w:eastAsia="Calibri" w:hAnsi="Calibri" w:cs="Calibri"/>
          <w:color w:val="000000"/>
        </w:rPr>
        <w:t xml:space="preserve"> </w:t>
      </w:r>
      <w:r>
        <w:rPr>
          <w:rFonts w:ascii="Calibri" w:eastAsia="Calibri" w:hAnsi="Calibri" w:cs="Calibri"/>
          <w:color w:val="000000"/>
        </w:rPr>
        <w:t xml:space="preserve">Autorizar la Transferencia de fondos por la cantidad de Dos mil trescientos treinta y uno punto cincuenta dólares ($ 2,331.50) de la cuenta bancaria de FODES 25% a la cuenta bancaria de Fondo Municipal para el pago de </w:t>
      </w:r>
      <w:r>
        <w:rPr>
          <w:rFonts w:asciiTheme="minorHAnsi" w:hAnsiTheme="minorHAnsi" w:cstheme="minorHAnsi"/>
          <w:color w:val="000000"/>
        </w:rPr>
        <w:t xml:space="preserve">Renovación de Seguro de Vida Colectivo de empleados de la municipalidad de Suchitoto. </w:t>
      </w:r>
      <w:r w:rsidRPr="00E507ED">
        <w:rPr>
          <w:rFonts w:ascii="Calibri" w:hAnsi="Calibri" w:cs="Calibri"/>
        </w:rPr>
        <w:t xml:space="preserve">Se deja constancia que </w:t>
      </w:r>
      <w:r>
        <w:rPr>
          <w:rFonts w:ascii="Calibri" w:hAnsi="Calibri" w:cs="Calibri"/>
        </w:rPr>
        <w:t>los concejales</w:t>
      </w:r>
      <w:r w:rsidRPr="00E507ED">
        <w:rPr>
          <w:rFonts w:ascii="Calibri" w:hAnsi="Calibri" w:cs="Calibri"/>
        </w:rPr>
        <w:t xml:space="preserve"> </w:t>
      </w:r>
      <w:r w:rsidRPr="0016206E">
        <w:rPr>
          <w:rFonts w:ascii="Calibri" w:hAnsi="Calibri" w:cs="Calibri"/>
          <w:color w:val="000000"/>
        </w:rPr>
        <w:t xml:space="preserve">Blanca Lidia Romero de </w:t>
      </w:r>
      <w:r w:rsidRPr="0016206E">
        <w:rPr>
          <w:rFonts w:ascii="Calibri" w:hAnsi="Calibri" w:cs="Calibri"/>
          <w:color w:val="000000"/>
        </w:rPr>
        <w:lastRenderedPageBreak/>
        <w:t>Menjivar</w:t>
      </w:r>
      <w:r>
        <w:rPr>
          <w:rFonts w:ascii="Calibri" w:hAnsi="Calibri" w:cs="Calibri"/>
          <w:color w:val="000000"/>
        </w:rPr>
        <w:t xml:space="preserve">, David Jaime Bonilla Hernández y </w:t>
      </w:r>
      <w:r w:rsidRPr="0016206E">
        <w:rPr>
          <w:rFonts w:ascii="Calibri" w:hAnsi="Calibri" w:cs="Calibri"/>
          <w:color w:val="000000"/>
        </w:rPr>
        <w:t>Pedro Antonio Hernández Ponce</w:t>
      </w:r>
      <w:r>
        <w:rPr>
          <w:rFonts w:ascii="Calibri" w:hAnsi="Calibri" w:cs="Calibri"/>
          <w:color w:val="000000"/>
        </w:rPr>
        <w:t xml:space="preserve"> </w:t>
      </w:r>
      <w:r>
        <w:rPr>
          <w:rFonts w:ascii="Calibri" w:eastAsia="Calibri" w:hAnsi="Calibri" w:cs="Calibri"/>
          <w:lang w:val="es-SV" w:eastAsia="en-US"/>
        </w:rPr>
        <w:t>no votan</w:t>
      </w:r>
      <w:r w:rsidRPr="00E507ED">
        <w:rPr>
          <w:rFonts w:ascii="Calibri" w:eastAsia="Calibri" w:hAnsi="Calibri" w:cs="Calibri"/>
          <w:lang w:val="es-SV" w:eastAsia="en-US"/>
        </w:rPr>
        <w:t xml:space="preserve"> a favor de</w:t>
      </w:r>
      <w:r>
        <w:rPr>
          <w:rFonts w:ascii="Calibri" w:eastAsia="Calibri" w:hAnsi="Calibri" w:cs="Calibri"/>
          <w:lang w:val="es-SV" w:eastAsia="en-US"/>
        </w:rPr>
        <w:t xml:space="preserve"> </w:t>
      </w:r>
      <w:r w:rsidRPr="00E507ED">
        <w:rPr>
          <w:rFonts w:ascii="Calibri" w:eastAsia="Calibri" w:hAnsi="Calibri" w:cs="Calibri"/>
          <w:lang w:val="es-SV" w:eastAsia="en-US"/>
        </w:rPr>
        <w:t>l</w:t>
      </w:r>
      <w:r>
        <w:rPr>
          <w:rFonts w:ascii="Calibri" w:eastAsia="Calibri" w:hAnsi="Calibri" w:cs="Calibri"/>
          <w:lang w:val="es-SV" w:eastAsia="en-US"/>
        </w:rPr>
        <w:t>a</w:t>
      </w:r>
      <w:r w:rsidRPr="00E507ED">
        <w:rPr>
          <w:rFonts w:ascii="Calibri" w:eastAsia="Calibri" w:hAnsi="Calibri" w:cs="Calibri"/>
          <w:lang w:val="es-SV" w:eastAsia="en-US"/>
        </w:rPr>
        <w:t xml:space="preserve"> presente</w:t>
      </w:r>
      <w:r>
        <w:rPr>
          <w:rFonts w:ascii="Calibri" w:eastAsia="Calibri" w:hAnsi="Calibri" w:cs="Calibri"/>
          <w:lang w:val="es-SV" w:eastAsia="en-US"/>
        </w:rPr>
        <w:t xml:space="preserve"> transferencia</w:t>
      </w:r>
      <w:r w:rsidRPr="00E507ED">
        <w:rPr>
          <w:rFonts w:ascii="Calibri" w:hAnsi="Calibri" w:cs="Calibri"/>
        </w:rPr>
        <w:t>. Certifíquese  y Comuníquese.-</w:t>
      </w:r>
      <w:r w:rsidR="00CC29D5">
        <w:rPr>
          <w:rFonts w:ascii="Calibri" w:hAnsi="Calibri" w:cs="Calibri"/>
        </w:rPr>
        <w:t xml:space="preserve"> </w:t>
      </w:r>
      <w:r>
        <w:rPr>
          <w:rFonts w:ascii="Calibri" w:hAnsi="Calibri" w:cs="Calibri"/>
          <w:b/>
        </w:rPr>
        <w:t>ACUERDO NÚMERO OCHO.</w:t>
      </w:r>
      <w:r>
        <w:rPr>
          <w:rFonts w:ascii="Calibri" w:hAnsi="Calibri" w:cs="Calibri"/>
        </w:rPr>
        <w:t xml:space="preserve">  Vista la correspondencia del Destacamento Militar N° 5 de la Fuerza Armada de El Salvador, en la cual solicitan treinta bolsas de cemento para ser utilizadas en la pavimentación de la calle interior ubicada dentro de las instalaciones de dicha unidad militar, y siendo competencia del municipio la colaboración interinstitucional, </w:t>
      </w:r>
      <w:r>
        <w:rPr>
          <w:rFonts w:ascii="Calibri" w:eastAsia="Calibri" w:hAnsi="Calibri" w:cs="Calibri"/>
        </w:rPr>
        <w:t>d</w:t>
      </w:r>
      <w:r w:rsidRPr="004B2695">
        <w:rPr>
          <w:rFonts w:ascii="Calibri" w:eastAsia="Calibri" w:hAnsi="Calibri" w:cs="Calibri"/>
          <w:color w:val="000000"/>
        </w:rPr>
        <w:t>e conformidad a lo establecido en los arts. 203, 2</w:t>
      </w:r>
      <w:r>
        <w:rPr>
          <w:rFonts w:ascii="Calibri" w:eastAsia="Calibri" w:hAnsi="Calibri" w:cs="Calibri"/>
          <w:color w:val="000000"/>
        </w:rPr>
        <w:t xml:space="preserve">04 ord. 3° de la Constitución, </w:t>
      </w:r>
      <w:r w:rsidRPr="004B2695">
        <w:rPr>
          <w:rFonts w:ascii="Calibri" w:eastAsia="Calibri" w:hAnsi="Calibri" w:cs="Calibri"/>
          <w:color w:val="000000"/>
        </w:rPr>
        <w:t xml:space="preserve">art. </w:t>
      </w:r>
      <w:r>
        <w:rPr>
          <w:rFonts w:ascii="Calibri" w:eastAsia="Calibri" w:hAnsi="Calibri" w:cs="Calibri"/>
          <w:color w:val="000000"/>
        </w:rPr>
        <w:t xml:space="preserve">2, 4, 68, </w:t>
      </w:r>
      <w:r w:rsidRPr="004B2695">
        <w:rPr>
          <w:rFonts w:ascii="Calibri" w:eastAsia="Calibri" w:hAnsi="Calibri" w:cs="Calibri"/>
          <w:color w:val="000000"/>
        </w:rPr>
        <w:t>91 del Código Municipal,</w:t>
      </w:r>
      <w:r>
        <w:rPr>
          <w:rFonts w:ascii="Calibri" w:eastAsia="Calibri" w:hAnsi="Calibri" w:cs="Calibri"/>
          <w:color w:val="000000"/>
        </w:rPr>
        <w:t xml:space="preserve"> </w:t>
      </w:r>
      <w:r w:rsidRPr="004B2695">
        <w:rPr>
          <w:rFonts w:ascii="Calibri" w:eastAsia="Calibri" w:hAnsi="Calibri" w:cs="Calibri"/>
          <w:b/>
          <w:color w:val="000000"/>
        </w:rPr>
        <w:t>SE ACUERDA:</w:t>
      </w:r>
      <w:r>
        <w:rPr>
          <w:rFonts w:ascii="Calibri" w:eastAsia="Calibri" w:hAnsi="Calibri" w:cs="Calibri"/>
          <w:b/>
          <w:color w:val="000000"/>
        </w:rPr>
        <w:t xml:space="preserve"> </w:t>
      </w:r>
      <w:r w:rsidRPr="006B4915">
        <w:rPr>
          <w:rFonts w:ascii="Calibri" w:eastAsia="Calibri" w:hAnsi="Calibri" w:cs="Calibri"/>
          <w:color w:val="000000"/>
        </w:rPr>
        <w:t>Autorizar la compra de</w:t>
      </w:r>
      <w:r>
        <w:rPr>
          <w:rFonts w:ascii="Calibri" w:eastAsia="Calibri" w:hAnsi="Calibri" w:cs="Calibri"/>
          <w:b/>
          <w:color w:val="000000"/>
        </w:rPr>
        <w:t xml:space="preserve"> </w:t>
      </w:r>
      <w:r>
        <w:rPr>
          <w:rFonts w:ascii="Calibri" w:hAnsi="Calibri" w:cs="Calibri"/>
        </w:rPr>
        <w:t xml:space="preserve">treinta bolsas de cemento con cargo a Fondo Municipal, para ser entregadas al Destacamento Militar N° 5 de la Fuerza Armada de El Salvador. </w:t>
      </w:r>
      <w:r w:rsidR="00A401AF">
        <w:rPr>
          <w:rFonts w:ascii="Calibri" w:eastAsia="Calibri" w:hAnsi="Calibri" w:cs="Calibri"/>
          <w:color w:val="000000"/>
        </w:rPr>
        <w:t xml:space="preserve">Se deja constancia que los concejales Verónica Marisol Flores Rivas, </w:t>
      </w:r>
      <w:r w:rsidR="00A401AF">
        <w:rPr>
          <w:rFonts w:ascii="Calibri" w:eastAsia="Calibri" w:hAnsi="Calibri" w:cs="Calibri"/>
          <w:color w:val="000000"/>
          <w:lang w:eastAsia="en-US"/>
        </w:rPr>
        <w:t>Blanca Lidia Romero de Menjivar, Claudia Elizabeth Castro de Argueta</w:t>
      </w:r>
      <w:r w:rsidR="00A401AF">
        <w:rPr>
          <w:rFonts w:ascii="Calibri" w:hAnsi="Calibri" w:cs="Calibri"/>
          <w:color w:val="000000"/>
        </w:rPr>
        <w:t>, David Jaime Bonilla Hernández y P</w:t>
      </w:r>
      <w:r w:rsidR="00A401AF" w:rsidRPr="0016206E">
        <w:rPr>
          <w:rFonts w:ascii="Calibri" w:hAnsi="Calibri" w:cs="Calibri"/>
          <w:color w:val="000000"/>
        </w:rPr>
        <w:t>edro Antonio Hernández Ponce</w:t>
      </w:r>
      <w:r w:rsidR="00A401AF">
        <w:rPr>
          <w:rFonts w:ascii="Calibri" w:hAnsi="Calibri" w:cs="Calibri"/>
          <w:color w:val="000000"/>
        </w:rPr>
        <w:t xml:space="preserve"> no votan a favor de la presente adjudicación, </w:t>
      </w:r>
      <w:r w:rsidR="00A401AF">
        <w:rPr>
          <w:rFonts w:ascii="Calibri" w:eastAsia="Calibri" w:hAnsi="Calibri" w:cs="Calibri"/>
          <w:color w:val="000000"/>
          <w:lang w:eastAsia="en-US"/>
        </w:rPr>
        <w:t xml:space="preserve">por lo que se aprueba con cinco votos, haciendo valer voto de calidad que corresponde a Alcaldesa Municipal conforme a lo establecido en </w:t>
      </w:r>
      <w:r w:rsidR="00A401AF" w:rsidRPr="00802451">
        <w:rPr>
          <w:rFonts w:ascii="Calibri" w:hAnsi="Calibri" w:cs="Calibri"/>
          <w:color w:val="000000"/>
        </w:rPr>
        <w:t>art. 43 del Código municipal</w:t>
      </w:r>
      <w:r w:rsidR="00A401AF">
        <w:rPr>
          <w:rFonts w:ascii="Calibri" w:hAnsi="Calibri" w:cs="Calibri"/>
          <w:color w:val="000000"/>
        </w:rPr>
        <w:t xml:space="preserve">. </w:t>
      </w:r>
      <w:r w:rsidR="00A401AF" w:rsidRPr="00802451">
        <w:rPr>
          <w:rFonts w:ascii="Calibri" w:eastAsia="Calibri" w:hAnsi="Calibri" w:cs="Calibri"/>
          <w:color w:val="000000"/>
        </w:rPr>
        <w:t>Certifíquese y comuníquese</w:t>
      </w:r>
      <w:r w:rsidRPr="00E507ED">
        <w:rPr>
          <w:rFonts w:ascii="Calibri" w:hAnsi="Calibri" w:cs="Calibri"/>
        </w:rPr>
        <w:t>.-</w:t>
      </w:r>
      <w:r w:rsidR="00CC29D5">
        <w:rPr>
          <w:rFonts w:ascii="Calibri" w:hAnsi="Calibri" w:cs="Calibri"/>
        </w:rPr>
        <w:t xml:space="preserve"> </w:t>
      </w:r>
      <w:r>
        <w:rPr>
          <w:rFonts w:ascii="Calibri" w:hAnsi="Calibri" w:cs="Calibri"/>
          <w:b/>
        </w:rPr>
        <w:t xml:space="preserve">ACUERDO NÚMERO NUEVE. </w:t>
      </w:r>
      <w:r>
        <w:rPr>
          <w:rFonts w:ascii="Calibri" w:hAnsi="Calibri" w:cs="Calibri"/>
        </w:rPr>
        <w:t xml:space="preserve">El Concejo municipal, considerando: </w:t>
      </w:r>
      <w:r>
        <w:rPr>
          <w:rFonts w:ascii="Calibri" w:hAnsi="Calibri" w:cs="Calibri"/>
          <w:b/>
        </w:rPr>
        <w:t>a)</w:t>
      </w:r>
      <w:r>
        <w:rPr>
          <w:rFonts w:ascii="Calibri" w:hAnsi="Calibri" w:cs="Calibri"/>
        </w:rPr>
        <w:t xml:space="preserve">  </w:t>
      </w:r>
      <w:r w:rsidRPr="003E700E">
        <w:rPr>
          <w:rFonts w:ascii="Calibri" w:hAnsi="Calibri" w:cs="Calibri"/>
          <w:lang w:val="es-SV"/>
        </w:rPr>
        <w:t>Que el art. 203 de la Constitución otorga autonomía al municipio en lo económico, técnico y en lo administrativo, asimismo, el art. 204 de dicha Constitución, y Art. 7 y 48 de la Ley General Tributaria Municipal establece como facultad y competencia de los Concejos Municipales, crear, modificar o suprimir tasas y contribuciones especiales, mediante la emisión de ordenanzas</w:t>
      </w:r>
      <w:r>
        <w:rPr>
          <w:rFonts w:ascii="Calibri" w:hAnsi="Calibri" w:cs="Calibri"/>
          <w:lang w:val="es-SV"/>
        </w:rPr>
        <w:t xml:space="preserve"> </w:t>
      </w:r>
      <w:r>
        <w:rPr>
          <w:rFonts w:ascii="Calibri" w:hAnsi="Calibri" w:cs="Calibri"/>
          <w:b/>
          <w:lang w:val="es-SV"/>
        </w:rPr>
        <w:t xml:space="preserve">b) </w:t>
      </w:r>
      <w:r w:rsidRPr="00E461FC">
        <w:rPr>
          <w:rFonts w:ascii="Calibri" w:hAnsi="Calibri" w:cs="Calibri"/>
          <w:lang w:val="es-SV"/>
        </w:rPr>
        <w:t xml:space="preserve">Que la Sala de lo Constitucional de la Corte Suprema de Justicia, por medio de Sentencia Definitiva de Proceso de Amparo Constitucional referencia 812-99, de fecha </w:t>
      </w:r>
      <w:r>
        <w:rPr>
          <w:rFonts w:ascii="Calibri" w:hAnsi="Calibri" w:cs="Calibri"/>
          <w:lang w:val="es-SV"/>
        </w:rPr>
        <w:t>26-VIII-2003</w:t>
      </w:r>
      <w:r w:rsidRPr="00E461FC">
        <w:rPr>
          <w:rFonts w:ascii="Calibri" w:hAnsi="Calibri" w:cs="Calibri"/>
          <w:lang w:val="es-SV"/>
        </w:rPr>
        <w:t>, señala que:</w:t>
      </w:r>
      <w:r>
        <w:rPr>
          <w:rFonts w:ascii="Calibri" w:hAnsi="Calibri" w:cs="Calibri"/>
          <w:lang w:val="es-SV"/>
        </w:rPr>
        <w:t xml:space="preserve"> “S</w:t>
      </w:r>
      <w:r w:rsidRPr="00E461FC">
        <w:rPr>
          <w:rFonts w:ascii="Calibri" w:hAnsi="Calibri" w:cs="Calibri"/>
          <w:lang w:val="es-SV"/>
        </w:rPr>
        <w:t xml:space="preserve">i la Asamblea Legislativa tiene la facultad de crear impuestos fiscales y municipales, tasas y contribuciones especiales y además de condonar el pago de intereses;  asimismo los Municipios por medio de sus Concejos Municipales al tener  la facultad  de crear tasas y contribuciones especiales municipales, puede por medio de Ordenanza, condonar el pago de los intereses al igual que </w:t>
      </w:r>
      <w:r>
        <w:rPr>
          <w:rFonts w:ascii="Calibri" w:hAnsi="Calibri" w:cs="Calibri"/>
          <w:lang w:val="es-SV"/>
        </w:rPr>
        <w:t>lo hace la Asamblea Legislativa</w:t>
      </w:r>
      <w:r w:rsidRPr="00E461FC">
        <w:rPr>
          <w:rFonts w:ascii="Calibri" w:hAnsi="Calibri" w:cs="Calibri"/>
          <w:lang w:val="es-SV"/>
        </w:rPr>
        <w:t>”</w:t>
      </w:r>
      <w:r>
        <w:rPr>
          <w:rFonts w:ascii="Calibri" w:hAnsi="Calibri" w:cs="Calibri"/>
          <w:lang w:val="es-SV"/>
        </w:rPr>
        <w:t xml:space="preserve">; </w:t>
      </w:r>
      <w:r>
        <w:rPr>
          <w:rFonts w:ascii="Calibri" w:hAnsi="Calibri" w:cs="Calibri"/>
          <w:b/>
          <w:lang w:val="es-SV"/>
        </w:rPr>
        <w:t xml:space="preserve">c) </w:t>
      </w:r>
      <w:r w:rsidRPr="003E700E">
        <w:rPr>
          <w:rFonts w:ascii="Calibri" w:hAnsi="Calibri" w:cs="Calibri"/>
          <w:lang w:val="es-SV"/>
        </w:rPr>
        <w:t>Que es notorio que muchos contribuyentes se han visto afectados al suspender el desarrollo de sus actividades económicas y comerciales a consecuencia de la declaratoria de Estado de Emergencia Nacional de la Pandemia por COVID-19, según decreto legislativo 593 de fecha 14 de marzo de 2020, y sus consecuentes establecimientos de resguardo domiciliar obligatorio, estableciendo restricciones a la circulación, tránsito y desarrollo de actividades económicas, lo cual ha impedido de cumplir sus obligaciones tributarias en el tiempo establecido, generando multas e intereses por pagos extemporáneos, por ello es factible buscar incentivos tributarios de carácter transitorio que conlleve a facilidades de pago en sus obligaciones tributarias</w:t>
      </w:r>
      <w:r>
        <w:rPr>
          <w:rFonts w:ascii="Calibri" w:hAnsi="Calibri" w:cs="Calibri"/>
          <w:lang w:val="es-SV"/>
        </w:rPr>
        <w:t xml:space="preserve">; </w:t>
      </w:r>
      <w:r>
        <w:rPr>
          <w:rFonts w:ascii="Calibri" w:hAnsi="Calibri" w:cs="Calibri"/>
          <w:b/>
          <w:lang w:val="es-SV"/>
        </w:rPr>
        <w:t xml:space="preserve">d) </w:t>
      </w:r>
      <w:r w:rsidRPr="00E461FC">
        <w:rPr>
          <w:rFonts w:ascii="Calibri" w:hAnsi="Calibri" w:cs="Calibri"/>
          <w:lang w:val="es-SV"/>
        </w:rPr>
        <w:t xml:space="preserve">Que el descuento de intereses moratorios y multas, constituye una política fiscal para que los contribuyentes o responsables regularicen espontáneamente su situación de morosidad en el pago de los respectivos </w:t>
      </w:r>
      <w:r w:rsidRPr="00E461FC">
        <w:rPr>
          <w:rFonts w:ascii="Calibri" w:hAnsi="Calibri" w:cs="Calibri"/>
          <w:lang w:val="es-SV"/>
        </w:rPr>
        <w:lastRenderedPageBreak/>
        <w:t>tributos municipales</w:t>
      </w:r>
      <w:r>
        <w:rPr>
          <w:rFonts w:ascii="Calibri" w:hAnsi="Calibri" w:cs="Calibri"/>
          <w:lang w:val="es-SV"/>
        </w:rPr>
        <w:t xml:space="preserve">; </w:t>
      </w:r>
      <w:r>
        <w:rPr>
          <w:rFonts w:ascii="Calibri" w:hAnsi="Calibri" w:cs="Calibri"/>
          <w:b/>
          <w:lang w:val="es-SV"/>
        </w:rPr>
        <w:t>e)</w:t>
      </w:r>
      <w:r>
        <w:rPr>
          <w:rFonts w:ascii="Calibri" w:hAnsi="Calibri" w:cs="Calibri"/>
          <w:lang w:val="es-SV"/>
        </w:rPr>
        <w:t xml:space="preserve"> Que existe una propuesta de </w:t>
      </w:r>
      <w:r w:rsidRPr="00962C1A">
        <w:rPr>
          <w:rFonts w:ascii="Calibri" w:hAnsi="Calibri" w:cs="Calibri"/>
          <w:lang w:val="es-SV"/>
        </w:rPr>
        <w:t>Ordenanz</w:t>
      </w:r>
      <w:r>
        <w:rPr>
          <w:rFonts w:ascii="Calibri" w:hAnsi="Calibri" w:cs="Calibri"/>
          <w:lang w:val="es-SV"/>
        </w:rPr>
        <w:t>a t</w:t>
      </w:r>
      <w:r w:rsidRPr="00962C1A">
        <w:rPr>
          <w:rFonts w:ascii="Calibri" w:hAnsi="Calibri" w:cs="Calibri"/>
          <w:lang w:val="es-SV"/>
        </w:rPr>
        <w:t xml:space="preserve">ransitoria </w:t>
      </w:r>
      <w:r>
        <w:rPr>
          <w:rFonts w:ascii="Calibri" w:hAnsi="Calibri" w:cs="Calibri"/>
          <w:lang w:val="es-SV"/>
        </w:rPr>
        <w:t>para la dispensa de m</w:t>
      </w:r>
      <w:r w:rsidRPr="00962C1A">
        <w:rPr>
          <w:rFonts w:ascii="Calibri" w:hAnsi="Calibri" w:cs="Calibri"/>
          <w:lang w:val="es-SV"/>
        </w:rPr>
        <w:t xml:space="preserve">ultas </w:t>
      </w:r>
      <w:r>
        <w:rPr>
          <w:rFonts w:ascii="Calibri" w:hAnsi="Calibri" w:cs="Calibri"/>
          <w:lang w:val="es-SV"/>
        </w:rPr>
        <w:t>e intereses moratorios de Tasas m</w:t>
      </w:r>
      <w:r w:rsidRPr="00962C1A">
        <w:rPr>
          <w:rFonts w:ascii="Calibri" w:hAnsi="Calibri" w:cs="Calibri"/>
          <w:lang w:val="es-SV"/>
        </w:rPr>
        <w:t xml:space="preserve">unicipales </w:t>
      </w:r>
      <w:r>
        <w:rPr>
          <w:rFonts w:ascii="Calibri" w:hAnsi="Calibri" w:cs="Calibri"/>
          <w:lang w:val="es-SV"/>
        </w:rPr>
        <w:t>d</w:t>
      </w:r>
      <w:r w:rsidRPr="00962C1A">
        <w:rPr>
          <w:rFonts w:ascii="Calibri" w:hAnsi="Calibri" w:cs="Calibri"/>
          <w:lang w:val="es-SV"/>
        </w:rPr>
        <w:t xml:space="preserve">el </w:t>
      </w:r>
      <w:r>
        <w:rPr>
          <w:rFonts w:ascii="Calibri" w:hAnsi="Calibri" w:cs="Calibri"/>
          <w:lang w:val="es-SV"/>
        </w:rPr>
        <w:t>m</w:t>
      </w:r>
      <w:r w:rsidRPr="00962C1A">
        <w:rPr>
          <w:rFonts w:ascii="Calibri" w:hAnsi="Calibri" w:cs="Calibri"/>
          <w:lang w:val="es-SV"/>
        </w:rPr>
        <w:t xml:space="preserve">unicipio </w:t>
      </w:r>
      <w:r>
        <w:rPr>
          <w:rFonts w:ascii="Calibri" w:hAnsi="Calibri" w:cs="Calibri"/>
          <w:lang w:val="es-SV"/>
        </w:rPr>
        <w:t>d</w:t>
      </w:r>
      <w:r w:rsidRPr="00962C1A">
        <w:rPr>
          <w:rFonts w:ascii="Calibri" w:hAnsi="Calibri" w:cs="Calibri"/>
          <w:lang w:val="es-SV"/>
        </w:rPr>
        <w:t>e Suchitoto</w:t>
      </w:r>
      <w:r>
        <w:rPr>
          <w:rFonts w:ascii="Calibri" w:hAnsi="Calibri" w:cs="Calibri"/>
          <w:lang w:val="es-SV"/>
        </w:rPr>
        <w:t xml:space="preserve">, con plazo de doce meses, la cual, al no causar obligaciones ni agravios a los contribuyentes administrados, sino que al contrario, establece beneficios y oportunidades para regularizar su situación moratoria para con el municipio, se considera estamos en una de las causales en que la Ley de Procedimientos Administrativos permite prescindir del proceso de audiencia y consulta ciudadana para la creación de normativa; </w:t>
      </w:r>
      <w:r>
        <w:rPr>
          <w:rFonts w:ascii="Calibri" w:eastAsia="Calibri" w:hAnsi="Calibri" w:cs="Calibri"/>
          <w:lang w:val="es-SV" w:eastAsia="en-US"/>
        </w:rPr>
        <w:t xml:space="preserve">por lo cual, </w:t>
      </w:r>
      <w:r w:rsidRPr="004B2695">
        <w:rPr>
          <w:rFonts w:ascii="Calibri" w:eastAsia="Calibri" w:hAnsi="Calibri" w:cs="Calibri"/>
          <w:color w:val="000000"/>
        </w:rPr>
        <w:t xml:space="preserve">de conformidad a lo establecido en los arts. 203, 204 de la Constitución, </w:t>
      </w:r>
      <w:r>
        <w:rPr>
          <w:rFonts w:ascii="Calibri" w:hAnsi="Calibri" w:cs="Calibri"/>
        </w:rPr>
        <w:t xml:space="preserve">art. </w:t>
      </w:r>
      <w:r w:rsidRPr="005C6730">
        <w:rPr>
          <w:rFonts w:ascii="Calibri" w:hAnsi="Calibri" w:cs="Calibri"/>
          <w:lang w:val="es-SV"/>
        </w:rPr>
        <w:t xml:space="preserve">7 </w:t>
      </w:r>
      <w:r>
        <w:rPr>
          <w:rFonts w:ascii="Calibri" w:hAnsi="Calibri" w:cs="Calibri"/>
          <w:lang w:val="es-SV"/>
        </w:rPr>
        <w:t xml:space="preserve">y 47 </w:t>
      </w:r>
      <w:r w:rsidRPr="005C6730">
        <w:rPr>
          <w:rFonts w:ascii="Calibri" w:hAnsi="Calibri" w:cs="Calibri"/>
          <w:lang w:val="es-SV"/>
        </w:rPr>
        <w:t>de la Ley General Tributaria Municipal</w:t>
      </w:r>
      <w:r>
        <w:rPr>
          <w:rFonts w:ascii="Calibri" w:hAnsi="Calibri" w:cs="Calibri"/>
          <w:lang w:val="es-SV"/>
        </w:rPr>
        <w:t>, art. 30 num. 4 Código Municipal, art. 162 num. 3 de la Ley de Procedimientos Administrativos</w:t>
      </w:r>
      <w:r>
        <w:rPr>
          <w:rFonts w:ascii="Calibri" w:eastAsia="Calibri" w:hAnsi="Calibri" w:cs="Calibri"/>
        </w:rPr>
        <w:t>,</w:t>
      </w:r>
      <w:r>
        <w:rPr>
          <w:rFonts w:ascii="Calibri" w:eastAsia="Calibri" w:hAnsi="Calibri" w:cs="Calibri"/>
          <w:color w:val="000000"/>
        </w:rPr>
        <w:t xml:space="preserve"> </w:t>
      </w:r>
      <w:r w:rsidRPr="004B2695">
        <w:rPr>
          <w:rFonts w:ascii="Calibri" w:eastAsia="Calibri" w:hAnsi="Calibri" w:cs="Calibri"/>
          <w:b/>
          <w:color w:val="000000"/>
        </w:rPr>
        <w:t>SE ACUERDA:</w:t>
      </w:r>
      <w:r>
        <w:rPr>
          <w:rFonts w:ascii="Calibri" w:eastAsia="Calibri" w:hAnsi="Calibri" w:cs="Calibri"/>
          <w:b/>
          <w:color w:val="000000"/>
        </w:rPr>
        <w:t xml:space="preserve"> </w:t>
      </w:r>
      <w:r w:rsidR="00257B0E" w:rsidRPr="00257B0E">
        <w:rPr>
          <w:rFonts w:ascii="Calibri" w:eastAsia="Calibri" w:hAnsi="Calibri" w:cs="Calibri"/>
          <w:b/>
          <w:color w:val="000000"/>
        </w:rPr>
        <w:t>1.</w:t>
      </w:r>
      <w:r w:rsidR="00257B0E">
        <w:rPr>
          <w:rFonts w:ascii="Calibri" w:eastAsia="Calibri" w:hAnsi="Calibri" w:cs="Calibri"/>
          <w:color w:val="000000"/>
        </w:rPr>
        <w:t xml:space="preserve"> </w:t>
      </w:r>
      <w:r>
        <w:rPr>
          <w:rFonts w:ascii="Calibri" w:eastAsia="Calibri" w:hAnsi="Calibri" w:cs="Calibri"/>
          <w:color w:val="000000"/>
        </w:rPr>
        <w:t xml:space="preserve">Aprobar la </w:t>
      </w:r>
      <w:r w:rsidRPr="005C6730">
        <w:rPr>
          <w:rFonts w:ascii="Calibri" w:hAnsi="Calibri" w:cs="Calibri"/>
          <w:b/>
          <w:lang w:val="es-SV"/>
        </w:rPr>
        <w:t>ORDENANZA TRANSITORIA PARA LA DISPENSA DE MULTAS E INTERESES MORATORIOS DE TASAS MUNICIPALES DEL MUNICIPIO DE SUCHITOTO</w:t>
      </w:r>
      <w:r>
        <w:rPr>
          <w:rFonts w:ascii="Calibri" w:hAnsi="Calibri" w:cs="Calibri"/>
          <w:lang w:val="es-SV"/>
        </w:rPr>
        <w:t xml:space="preserve"> con vigencia de doce meses. </w:t>
      </w:r>
      <w:r w:rsidR="00257B0E">
        <w:rPr>
          <w:rFonts w:ascii="Calibri" w:hAnsi="Calibri" w:cs="Calibri"/>
          <w:b/>
          <w:lang w:val="es-SV"/>
        </w:rPr>
        <w:t>2.</w:t>
      </w:r>
      <w:r w:rsidR="00257B0E">
        <w:rPr>
          <w:rFonts w:ascii="Calibri" w:hAnsi="Calibri" w:cs="Calibri"/>
          <w:lang w:val="es-SV"/>
        </w:rPr>
        <w:t xml:space="preserve"> Autorizar el pago de Publicación en Diario Oficial con cargo a Fondo Municipal. </w:t>
      </w:r>
      <w:r w:rsidRPr="004B2695">
        <w:rPr>
          <w:rFonts w:ascii="Calibri" w:eastAsia="Calibri" w:hAnsi="Calibri" w:cs="Calibri"/>
          <w:color w:val="000000"/>
        </w:rPr>
        <w:t>Certifíquese y Comuníquese.-</w:t>
      </w:r>
      <w:r w:rsidR="00CC29D5">
        <w:rPr>
          <w:rFonts w:ascii="Calibri" w:eastAsia="Calibri" w:hAnsi="Calibri" w:cs="Calibri"/>
          <w:color w:val="000000"/>
        </w:rPr>
        <w:t xml:space="preserve"> </w:t>
      </w:r>
      <w:r w:rsidRPr="0016206E">
        <w:rPr>
          <w:rFonts w:ascii="Calibri" w:hAnsi="Calibri" w:cs="Calibri"/>
          <w:iCs/>
          <w:color w:val="000000"/>
        </w:rPr>
        <w:t xml:space="preserve">Y no habiendo más que hacer constar en la presente acta damos por finalizada a las </w:t>
      </w:r>
      <w:r>
        <w:rPr>
          <w:rFonts w:ascii="Calibri" w:hAnsi="Calibri" w:cs="Calibri"/>
          <w:color w:val="000000"/>
        </w:rPr>
        <w:t>quince horas treinta minutos d</w:t>
      </w:r>
      <w:r w:rsidRPr="0016206E">
        <w:rPr>
          <w:rFonts w:ascii="Calibri" w:hAnsi="Calibri" w:cs="Calibri"/>
          <w:color w:val="000000"/>
        </w:rPr>
        <w:t xml:space="preserve">el día </w:t>
      </w:r>
      <w:r>
        <w:rPr>
          <w:rFonts w:ascii="Calibri" w:hAnsi="Calibri" w:cs="Calibri"/>
          <w:color w:val="000000"/>
        </w:rPr>
        <w:t>diecisiete de julio</w:t>
      </w:r>
      <w:r w:rsidRPr="0016206E">
        <w:rPr>
          <w:rFonts w:ascii="Calibri" w:hAnsi="Calibri" w:cs="Calibri"/>
          <w:color w:val="000000"/>
        </w:rPr>
        <w:t xml:space="preserve"> de dos mil veinte</w:t>
      </w:r>
      <w:r w:rsidRPr="0016206E">
        <w:rPr>
          <w:rFonts w:ascii="Calibri" w:hAnsi="Calibri" w:cs="Calibri"/>
          <w:iCs/>
          <w:color w:val="000000"/>
        </w:rPr>
        <w:t xml:space="preserve"> y firmamos.</w:t>
      </w:r>
    </w:p>
    <w:p w:rsidR="00E34874" w:rsidRPr="0016206E" w:rsidRDefault="00E34874" w:rsidP="00E34874">
      <w:pPr>
        <w:spacing w:line="276" w:lineRule="auto"/>
        <w:jc w:val="both"/>
        <w:rPr>
          <w:rFonts w:ascii="Calibri" w:eastAsia="Calibri" w:hAnsi="Calibri" w:cs="Calibri"/>
        </w:rPr>
      </w:pPr>
    </w:p>
    <w:p w:rsidR="00E34874" w:rsidRDefault="00E34874" w:rsidP="00E34874">
      <w:pPr>
        <w:spacing w:line="276" w:lineRule="auto"/>
        <w:jc w:val="both"/>
        <w:rPr>
          <w:rFonts w:ascii="Calibri" w:eastAsia="Calibri" w:hAnsi="Calibri" w:cs="Calibri"/>
        </w:rPr>
      </w:pPr>
    </w:p>
    <w:p w:rsidR="00E34874" w:rsidRDefault="00E34874" w:rsidP="00E34874">
      <w:pPr>
        <w:spacing w:line="276" w:lineRule="auto"/>
        <w:jc w:val="both"/>
        <w:rPr>
          <w:rFonts w:ascii="Calibri" w:eastAsia="Calibri" w:hAnsi="Calibri" w:cs="Calibri"/>
          <w:color w:val="000000"/>
        </w:rPr>
      </w:pPr>
    </w:p>
    <w:p w:rsidR="00A02F21" w:rsidRPr="0016206E" w:rsidRDefault="00A02F21" w:rsidP="00E34874">
      <w:pPr>
        <w:spacing w:line="276" w:lineRule="auto"/>
        <w:jc w:val="both"/>
        <w:rPr>
          <w:rFonts w:ascii="Calibri" w:eastAsia="Calibri" w:hAnsi="Calibri" w:cs="Calibri"/>
          <w:color w:val="000000"/>
        </w:rPr>
      </w:pPr>
    </w:p>
    <w:p w:rsidR="00E34874" w:rsidRPr="0016206E" w:rsidRDefault="00E34874" w:rsidP="00E34874">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E34874" w:rsidRPr="0016206E" w:rsidRDefault="00E34874" w:rsidP="00E34874">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E34874" w:rsidRPr="0016206E" w:rsidRDefault="00E34874" w:rsidP="00E34874">
      <w:pPr>
        <w:pStyle w:val="Textoindependiente2"/>
        <w:spacing w:after="0" w:line="276" w:lineRule="auto"/>
        <w:jc w:val="center"/>
        <w:rPr>
          <w:rFonts w:ascii="Calibri" w:hAnsi="Calibri" w:cs="Calibri"/>
          <w:b/>
          <w:color w:val="000000"/>
        </w:rPr>
      </w:pPr>
    </w:p>
    <w:p w:rsidR="00E34874" w:rsidRPr="0016206E" w:rsidRDefault="00E34874" w:rsidP="00E34874">
      <w:pPr>
        <w:pStyle w:val="Textoindependiente2"/>
        <w:spacing w:after="0" w:line="276" w:lineRule="auto"/>
        <w:jc w:val="center"/>
        <w:rPr>
          <w:rFonts w:ascii="Calibri" w:hAnsi="Calibri" w:cs="Calibri"/>
          <w:b/>
          <w:color w:val="000000"/>
        </w:rPr>
      </w:pPr>
    </w:p>
    <w:p w:rsidR="00E34874" w:rsidRPr="00B256AC" w:rsidRDefault="00E34874" w:rsidP="00E34874">
      <w:pPr>
        <w:pStyle w:val="Textoindependiente2"/>
        <w:spacing w:after="0" w:line="276" w:lineRule="auto"/>
        <w:jc w:val="center"/>
        <w:rPr>
          <w:rFonts w:ascii="Calibri" w:hAnsi="Calibri" w:cs="Calibri"/>
          <w:b/>
        </w:rPr>
      </w:pPr>
    </w:p>
    <w:p w:rsidR="00E34874" w:rsidRPr="00B256AC" w:rsidRDefault="00E34874" w:rsidP="00E34874">
      <w:pPr>
        <w:pStyle w:val="Textoindependiente2"/>
        <w:spacing w:after="0" w:line="240" w:lineRule="auto"/>
        <w:ind w:left="708" w:hanging="708"/>
        <w:rPr>
          <w:rFonts w:ascii="Calibri" w:hAnsi="Calibri" w:cs="Calibri"/>
          <w:b/>
        </w:rPr>
      </w:pPr>
      <w:r w:rsidRPr="00B256AC">
        <w:rPr>
          <w:rFonts w:ascii="Calibri" w:hAnsi="Calibri" w:cs="Calibri"/>
          <w:b/>
        </w:rPr>
        <w:t xml:space="preserve">     Verónica Marisol Flores Rivas                </w:t>
      </w:r>
      <w:r w:rsidRPr="00B256AC">
        <w:rPr>
          <w:rFonts w:ascii="Calibri" w:hAnsi="Calibri" w:cs="Calibri"/>
          <w:b/>
        </w:rPr>
        <w:tab/>
      </w:r>
      <w:r w:rsidRPr="00B256AC">
        <w:rPr>
          <w:rFonts w:ascii="Calibri" w:hAnsi="Calibri" w:cs="Calibri"/>
          <w:b/>
        </w:rPr>
        <w:tab/>
        <w:t xml:space="preserve">             Ana María Menjivar                                      Síndica Municipal                                                      1 ª Regidora Propietaria</w:t>
      </w:r>
    </w:p>
    <w:p w:rsidR="00E34874" w:rsidRPr="00B256AC" w:rsidRDefault="00E34874" w:rsidP="00E34874">
      <w:pPr>
        <w:pStyle w:val="Textoindependiente2"/>
        <w:spacing w:after="0" w:line="240" w:lineRule="auto"/>
        <w:jc w:val="center"/>
        <w:rPr>
          <w:rFonts w:ascii="Calibri" w:hAnsi="Calibri" w:cs="Calibri"/>
          <w:b/>
        </w:rPr>
      </w:pPr>
    </w:p>
    <w:p w:rsidR="00E34874" w:rsidRPr="0016206E" w:rsidRDefault="00E34874" w:rsidP="00E34874">
      <w:pPr>
        <w:pStyle w:val="Textoindependiente2"/>
        <w:spacing w:after="0" w:line="240" w:lineRule="auto"/>
        <w:jc w:val="center"/>
        <w:rPr>
          <w:rFonts w:ascii="Calibri" w:hAnsi="Calibri" w:cs="Calibri"/>
          <w:b/>
        </w:rPr>
      </w:pPr>
    </w:p>
    <w:p w:rsidR="00E34874" w:rsidRPr="0016206E" w:rsidRDefault="00E34874" w:rsidP="00E34874">
      <w:pPr>
        <w:pStyle w:val="Textoindependiente2"/>
        <w:spacing w:after="0" w:line="240" w:lineRule="auto"/>
        <w:jc w:val="center"/>
        <w:rPr>
          <w:rFonts w:ascii="Calibri" w:hAnsi="Calibri" w:cs="Calibri"/>
          <w:b/>
        </w:rPr>
      </w:pPr>
    </w:p>
    <w:p w:rsidR="00E34874" w:rsidRPr="0016206E" w:rsidRDefault="00E34874" w:rsidP="00E34874">
      <w:pPr>
        <w:pStyle w:val="Textoindependiente2"/>
        <w:spacing w:after="0" w:line="240" w:lineRule="auto"/>
        <w:jc w:val="center"/>
        <w:rPr>
          <w:rFonts w:ascii="Calibri" w:hAnsi="Calibri" w:cs="Calibri"/>
          <w:b/>
          <w:color w:val="000000"/>
        </w:rPr>
      </w:pPr>
    </w:p>
    <w:p w:rsidR="00E34874" w:rsidRPr="0016206E" w:rsidRDefault="00E34874" w:rsidP="00E34874">
      <w:pPr>
        <w:pStyle w:val="Textoindependiente2"/>
        <w:spacing w:after="0" w:line="240" w:lineRule="auto"/>
        <w:rPr>
          <w:rFonts w:ascii="Calibri" w:hAnsi="Calibri" w:cs="Calibri"/>
          <w:b/>
        </w:rPr>
      </w:pPr>
      <w:r>
        <w:rPr>
          <w:rFonts w:ascii="Calibri" w:hAnsi="Calibri" w:cs="Calibri"/>
          <w:b/>
          <w:color w:val="000000"/>
        </w:rPr>
        <w:t xml:space="preserve">   </w:t>
      </w: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E34874" w:rsidRPr="0016206E" w:rsidRDefault="00E34874" w:rsidP="00E34874">
      <w:pPr>
        <w:pStyle w:val="Textoindependiente2"/>
        <w:spacing w:after="0" w:line="240" w:lineRule="auto"/>
        <w:rPr>
          <w:rFonts w:ascii="Calibri" w:hAnsi="Calibri" w:cs="Calibri"/>
          <w:b/>
        </w:rPr>
      </w:pPr>
      <w:r>
        <w:rPr>
          <w:rFonts w:ascii="Calibri" w:hAnsi="Calibri" w:cs="Calibri"/>
          <w:b/>
        </w:rPr>
        <w:t xml:space="preserve">       </w:t>
      </w: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E34874" w:rsidRPr="0016206E" w:rsidRDefault="00E34874" w:rsidP="00E34874">
      <w:pPr>
        <w:pStyle w:val="Textoindependiente2"/>
        <w:spacing w:after="0" w:line="240" w:lineRule="auto"/>
        <w:jc w:val="center"/>
        <w:rPr>
          <w:rFonts w:ascii="Calibri" w:hAnsi="Calibri" w:cs="Calibri"/>
          <w:b/>
        </w:rPr>
      </w:pPr>
    </w:p>
    <w:p w:rsidR="00E34874" w:rsidRDefault="00E34874" w:rsidP="00E34874">
      <w:pPr>
        <w:pStyle w:val="Textoindependiente2"/>
        <w:spacing w:after="0" w:line="240" w:lineRule="auto"/>
        <w:jc w:val="center"/>
        <w:rPr>
          <w:rFonts w:ascii="Calibri" w:hAnsi="Calibri" w:cs="Calibri"/>
          <w:b/>
        </w:rPr>
      </w:pPr>
    </w:p>
    <w:p w:rsidR="00CC29D5" w:rsidRPr="0016206E" w:rsidRDefault="00CC29D5" w:rsidP="00E34874">
      <w:pPr>
        <w:pStyle w:val="Textoindependiente2"/>
        <w:spacing w:after="0" w:line="240" w:lineRule="auto"/>
        <w:jc w:val="center"/>
        <w:rPr>
          <w:rFonts w:ascii="Calibri" w:hAnsi="Calibri" w:cs="Calibri"/>
          <w:b/>
        </w:rPr>
      </w:pPr>
    </w:p>
    <w:p w:rsidR="00E34874" w:rsidRPr="0016206E" w:rsidRDefault="00E34874" w:rsidP="00E34874">
      <w:pPr>
        <w:pStyle w:val="Textoindependiente2"/>
        <w:spacing w:after="0" w:line="240" w:lineRule="auto"/>
        <w:jc w:val="center"/>
        <w:rPr>
          <w:rFonts w:ascii="Calibri" w:hAnsi="Calibri" w:cs="Calibri"/>
          <w:b/>
        </w:rPr>
      </w:pPr>
    </w:p>
    <w:p w:rsidR="00E34874" w:rsidRPr="0016206E" w:rsidRDefault="00E34874" w:rsidP="00E34874">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E34874" w:rsidRPr="0016206E" w:rsidRDefault="00E34874" w:rsidP="00E34874">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E34874" w:rsidRPr="0016206E" w:rsidRDefault="00E34874" w:rsidP="00E34874">
      <w:pPr>
        <w:pStyle w:val="Textoindependiente2"/>
        <w:spacing w:after="0" w:line="240" w:lineRule="auto"/>
        <w:jc w:val="center"/>
        <w:rPr>
          <w:rFonts w:ascii="Calibri" w:hAnsi="Calibri" w:cs="Calibri"/>
          <w:b/>
        </w:rPr>
      </w:pPr>
    </w:p>
    <w:p w:rsidR="00E34874" w:rsidRPr="0016206E" w:rsidRDefault="00E34874" w:rsidP="00E34874">
      <w:pPr>
        <w:pStyle w:val="Textoindependiente2"/>
        <w:spacing w:after="0" w:line="240" w:lineRule="auto"/>
        <w:jc w:val="center"/>
        <w:rPr>
          <w:rFonts w:ascii="Calibri" w:hAnsi="Calibri" w:cs="Calibri"/>
          <w:b/>
        </w:rPr>
      </w:pPr>
    </w:p>
    <w:p w:rsidR="00E34874" w:rsidRPr="0016206E" w:rsidRDefault="00E34874" w:rsidP="00E34874">
      <w:pPr>
        <w:pStyle w:val="Textoindependiente2"/>
        <w:spacing w:after="0" w:line="240" w:lineRule="auto"/>
        <w:jc w:val="center"/>
        <w:rPr>
          <w:rFonts w:ascii="Calibri" w:hAnsi="Calibri" w:cs="Calibri"/>
          <w:b/>
          <w:color w:val="000000"/>
        </w:rPr>
      </w:pPr>
    </w:p>
    <w:p w:rsidR="00E34874" w:rsidRPr="0016206E" w:rsidRDefault="00E34874" w:rsidP="00E34874">
      <w:pPr>
        <w:pStyle w:val="Textoindependiente2"/>
        <w:spacing w:after="0" w:line="240" w:lineRule="auto"/>
        <w:jc w:val="center"/>
        <w:rPr>
          <w:rFonts w:ascii="Calibri" w:hAnsi="Calibri" w:cs="Calibri"/>
          <w:b/>
          <w:color w:val="000000"/>
        </w:rPr>
      </w:pPr>
    </w:p>
    <w:p w:rsidR="00E34874" w:rsidRPr="0016206E" w:rsidRDefault="00E34874" w:rsidP="00E34874">
      <w:pPr>
        <w:pStyle w:val="Textoindependiente2"/>
        <w:spacing w:after="0" w:line="240" w:lineRule="auto"/>
        <w:rPr>
          <w:rFonts w:ascii="Calibri" w:hAnsi="Calibri" w:cs="Calibri"/>
          <w:b/>
        </w:rPr>
      </w:pPr>
      <w:r w:rsidRPr="00892385">
        <w:rPr>
          <w:rFonts w:ascii="Calibri" w:hAnsi="Calibri" w:cs="Calibri"/>
          <w:b/>
          <w:color w:val="FFFFFF" w:themeColor="background1"/>
        </w:rPr>
        <w:t>José Mauricio Alas Menjivar</w:t>
      </w:r>
      <w:r w:rsidRPr="0016206E">
        <w:rPr>
          <w:rFonts w:ascii="Calibri" w:hAnsi="Calibri" w:cs="Calibri"/>
          <w:b/>
        </w:rPr>
        <w:t xml:space="preserve">                                            </w:t>
      </w:r>
      <w:r w:rsidRPr="0016206E">
        <w:rPr>
          <w:rFonts w:ascii="Calibri" w:hAnsi="Calibri" w:cs="Calibri"/>
          <w:b/>
          <w:color w:val="000000"/>
        </w:rPr>
        <w:t>Jorge Francisco Gómez Castillo</w:t>
      </w:r>
    </w:p>
    <w:p w:rsidR="00E34874" w:rsidRPr="0016206E" w:rsidRDefault="00E34874" w:rsidP="00E34874">
      <w:pPr>
        <w:pStyle w:val="Textoindependiente2"/>
        <w:spacing w:after="0" w:line="240" w:lineRule="auto"/>
        <w:rPr>
          <w:rFonts w:ascii="Calibri" w:hAnsi="Calibri" w:cs="Calibri"/>
          <w:b/>
        </w:rPr>
      </w:pPr>
      <w:r w:rsidRPr="0016206E">
        <w:rPr>
          <w:rFonts w:ascii="Calibri" w:hAnsi="Calibri" w:cs="Calibri"/>
          <w:b/>
          <w:color w:val="000000"/>
        </w:rPr>
        <w:t xml:space="preserve">       </w:t>
      </w:r>
      <w:r w:rsidRPr="00892385">
        <w:rPr>
          <w:rFonts w:ascii="Calibri" w:hAnsi="Calibri" w:cs="Calibri"/>
          <w:b/>
          <w:color w:val="FFFFFF" w:themeColor="background1"/>
        </w:rPr>
        <w:t>6° Regidor Propietario</w:t>
      </w:r>
      <w:r>
        <w:rPr>
          <w:rFonts w:ascii="Calibri" w:hAnsi="Calibri" w:cs="Calibri"/>
          <w:b/>
          <w:color w:val="000000"/>
        </w:rPr>
        <w:t xml:space="preserve">                                                      </w:t>
      </w:r>
      <w:r w:rsidRPr="0016206E">
        <w:rPr>
          <w:rFonts w:ascii="Calibri" w:hAnsi="Calibri" w:cs="Calibri"/>
          <w:b/>
          <w:color w:val="000000"/>
        </w:rPr>
        <w:t>7°Regidor Propietario</w:t>
      </w:r>
    </w:p>
    <w:p w:rsidR="00E34874" w:rsidRPr="0016206E" w:rsidRDefault="00E34874" w:rsidP="00E34874">
      <w:pPr>
        <w:pStyle w:val="Textoindependiente2"/>
        <w:spacing w:after="0" w:line="240" w:lineRule="auto"/>
        <w:jc w:val="center"/>
        <w:rPr>
          <w:rFonts w:ascii="Calibri" w:hAnsi="Calibri" w:cs="Calibri"/>
          <w:b/>
        </w:rPr>
      </w:pPr>
    </w:p>
    <w:p w:rsidR="00E34874" w:rsidRPr="0016206E" w:rsidRDefault="00E34874" w:rsidP="00E34874">
      <w:pPr>
        <w:pStyle w:val="Textoindependiente2"/>
        <w:spacing w:after="0" w:line="240" w:lineRule="auto"/>
        <w:jc w:val="center"/>
        <w:rPr>
          <w:rFonts w:ascii="Calibri" w:hAnsi="Calibri" w:cs="Calibri"/>
          <w:b/>
        </w:rPr>
      </w:pPr>
    </w:p>
    <w:p w:rsidR="00E34874" w:rsidRDefault="00E34874" w:rsidP="00E34874">
      <w:pPr>
        <w:pStyle w:val="Textoindependiente2"/>
        <w:spacing w:after="0" w:line="240" w:lineRule="auto"/>
        <w:jc w:val="center"/>
        <w:rPr>
          <w:rFonts w:ascii="Calibri" w:hAnsi="Calibri" w:cs="Calibri"/>
          <w:b/>
        </w:rPr>
      </w:pPr>
    </w:p>
    <w:p w:rsidR="00CC29D5" w:rsidRPr="0016206E" w:rsidRDefault="00CC29D5" w:rsidP="00E34874">
      <w:pPr>
        <w:pStyle w:val="Textoindependiente2"/>
        <w:spacing w:after="0" w:line="240" w:lineRule="auto"/>
        <w:jc w:val="center"/>
        <w:rPr>
          <w:rFonts w:ascii="Calibri" w:hAnsi="Calibri" w:cs="Calibri"/>
          <w:b/>
        </w:rPr>
      </w:pPr>
    </w:p>
    <w:p w:rsidR="00E34874" w:rsidRPr="0016206E" w:rsidRDefault="00E34874" w:rsidP="00E34874">
      <w:pPr>
        <w:pStyle w:val="Textoindependiente2"/>
        <w:spacing w:after="0" w:line="240" w:lineRule="auto"/>
        <w:jc w:val="center"/>
        <w:rPr>
          <w:rFonts w:ascii="Calibri" w:hAnsi="Calibri" w:cs="Calibri"/>
          <w:b/>
        </w:rPr>
      </w:pPr>
    </w:p>
    <w:p w:rsidR="00E34874" w:rsidRPr="0016206E" w:rsidRDefault="00E34874" w:rsidP="00E34874">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E34874" w:rsidRPr="0016206E" w:rsidRDefault="00E34874" w:rsidP="00E34874">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w:t>
      </w:r>
      <w:r>
        <w:rPr>
          <w:rFonts w:ascii="Calibri" w:hAnsi="Calibri" w:cs="Calibri"/>
          <w:b/>
          <w:color w:val="000000"/>
        </w:rPr>
        <w:t xml:space="preserve">    </w:t>
      </w:r>
      <w:r w:rsidRPr="0016206E">
        <w:rPr>
          <w:rFonts w:ascii="Calibri" w:hAnsi="Calibri" w:cs="Calibri"/>
          <w:b/>
          <w:color w:val="000000"/>
        </w:rPr>
        <w:t>1° Regidor Suplente</w:t>
      </w:r>
    </w:p>
    <w:p w:rsidR="00E34874" w:rsidRPr="0016206E" w:rsidRDefault="00E34874" w:rsidP="00E34874">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E34874" w:rsidRPr="0016206E" w:rsidRDefault="00E34874" w:rsidP="00E34874">
      <w:pPr>
        <w:pStyle w:val="Textoindependiente2"/>
        <w:shd w:val="clear" w:color="auto" w:fill="FFFFFF"/>
        <w:spacing w:after="0" w:line="240" w:lineRule="auto"/>
        <w:rPr>
          <w:rFonts w:ascii="Calibri" w:hAnsi="Calibri" w:cs="Calibri"/>
          <w:b/>
          <w:color w:val="000000"/>
        </w:rPr>
      </w:pPr>
    </w:p>
    <w:p w:rsidR="00E34874" w:rsidRDefault="00E34874" w:rsidP="00E34874">
      <w:pPr>
        <w:pStyle w:val="Textoindependiente2"/>
        <w:shd w:val="clear" w:color="auto" w:fill="FFFFFF"/>
        <w:spacing w:after="0" w:line="240" w:lineRule="auto"/>
        <w:jc w:val="center"/>
        <w:rPr>
          <w:rFonts w:ascii="Calibri" w:hAnsi="Calibri" w:cs="Calibri"/>
          <w:b/>
          <w:color w:val="000000"/>
        </w:rPr>
      </w:pPr>
    </w:p>
    <w:p w:rsidR="00CC29D5" w:rsidRDefault="00CC29D5" w:rsidP="00E34874">
      <w:pPr>
        <w:pStyle w:val="Textoindependiente2"/>
        <w:shd w:val="clear" w:color="auto" w:fill="FFFFFF"/>
        <w:spacing w:after="0" w:line="240" w:lineRule="auto"/>
        <w:jc w:val="center"/>
        <w:rPr>
          <w:rFonts w:ascii="Calibri" w:hAnsi="Calibri" w:cs="Calibri"/>
          <w:b/>
          <w:color w:val="000000"/>
        </w:rPr>
      </w:pPr>
    </w:p>
    <w:p w:rsidR="00CC29D5" w:rsidRPr="0016206E" w:rsidRDefault="00CC29D5" w:rsidP="00E34874">
      <w:pPr>
        <w:pStyle w:val="Textoindependiente2"/>
        <w:shd w:val="clear" w:color="auto" w:fill="FFFFFF"/>
        <w:spacing w:after="0" w:line="240" w:lineRule="auto"/>
        <w:jc w:val="center"/>
        <w:rPr>
          <w:rFonts w:ascii="Calibri" w:hAnsi="Calibri" w:cs="Calibri"/>
          <w:b/>
          <w:color w:val="000000"/>
        </w:rPr>
      </w:pPr>
    </w:p>
    <w:p w:rsidR="00E34874" w:rsidRPr="0016206E" w:rsidRDefault="00E34874" w:rsidP="00E34874">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E34874" w:rsidRDefault="00E34874" w:rsidP="00E34874">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2° Regidora Suplente</w:t>
      </w:r>
      <w:r>
        <w:rPr>
          <w:rFonts w:ascii="Calibri" w:hAnsi="Calibri" w:cs="Calibri"/>
          <w:b/>
          <w:color w:val="000000"/>
        </w:rPr>
        <w:t>, Actuando</w:t>
      </w:r>
      <w:r w:rsidRPr="0016206E">
        <w:rPr>
          <w:rFonts w:ascii="Calibri" w:hAnsi="Calibri" w:cs="Calibri"/>
          <w:b/>
          <w:color w:val="000000"/>
        </w:rPr>
        <w:t xml:space="preserve">                                             3° Regidor Suplente</w:t>
      </w:r>
    </w:p>
    <w:p w:rsidR="00E34874" w:rsidRPr="0016206E" w:rsidRDefault="00E34874" w:rsidP="00E34874">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Suplencia de la Síndica Municipal</w:t>
      </w:r>
    </w:p>
    <w:p w:rsidR="00E34874" w:rsidRPr="0016206E" w:rsidRDefault="00E34874" w:rsidP="00E34874">
      <w:pPr>
        <w:pStyle w:val="Textoindependiente2"/>
        <w:shd w:val="clear" w:color="auto" w:fill="FFFFFF"/>
        <w:spacing w:after="0" w:line="240" w:lineRule="auto"/>
        <w:rPr>
          <w:rFonts w:ascii="Calibri" w:hAnsi="Calibri" w:cs="Calibri"/>
          <w:b/>
          <w:color w:val="000000"/>
        </w:rPr>
      </w:pPr>
    </w:p>
    <w:p w:rsidR="00E34874" w:rsidRPr="0016206E" w:rsidRDefault="00E34874" w:rsidP="00E34874">
      <w:pPr>
        <w:pStyle w:val="Textoindependiente2"/>
        <w:shd w:val="clear" w:color="auto" w:fill="FFFFFF"/>
        <w:spacing w:after="0" w:line="240" w:lineRule="auto"/>
        <w:jc w:val="center"/>
        <w:rPr>
          <w:rFonts w:ascii="Calibri" w:hAnsi="Calibri" w:cs="Calibri"/>
          <w:b/>
          <w:color w:val="000000"/>
        </w:rPr>
      </w:pPr>
    </w:p>
    <w:p w:rsidR="00E34874" w:rsidRDefault="00E34874" w:rsidP="00E34874">
      <w:pPr>
        <w:pStyle w:val="Textoindependiente2"/>
        <w:shd w:val="clear" w:color="auto" w:fill="FFFFFF"/>
        <w:spacing w:after="0" w:line="240" w:lineRule="auto"/>
        <w:jc w:val="center"/>
        <w:rPr>
          <w:rFonts w:ascii="Calibri" w:hAnsi="Calibri" w:cs="Calibri"/>
          <w:b/>
          <w:color w:val="000000"/>
        </w:rPr>
      </w:pPr>
    </w:p>
    <w:p w:rsidR="00CC29D5" w:rsidRPr="0016206E" w:rsidRDefault="00CC29D5" w:rsidP="00E34874">
      <w:pPr>
        <w:pStyle w:val="Textoindependiente2"/>
        <w:shd w:val="clear" w:color="auto" w:fill="FFFFFF"/>
        <w:spacing w:after="0" w:line="240" w:lineRule="auto"/>
        <w:jc w:val="center"/>
        <w:rPr>
          <w:rFonts w:ascii="Calibri" w:hAnsi="Calibri" w:cs="Calibri"/>
          <w:b/>
          <w:color w:val="000000"/>
        </w:rPr>
      </w:pPr>
    </w:p>
    <w:p w:rsidR="00E34874" w:rsidRPr="0016206E" w:rsidRDefault="00E34874" w:rsidP="00E34874">
      <w:pPr>
        <w:pStyle w:val="Textoindependiente2"/>
        <w:shd w:val="clear" w:color="auto" w:fill="FFFFFF"/>
        <w:spacing w:after="0" w:line="240" w:lineRule="auto"/>
        <w:jc w:val="center"/>
        <w:rPr>
          <w:rFonts w:ascii="Calibri" w:hAnsi="Calibri" w:cs="Calibri"/>
          <w:b/>
        </w:rPr>
      </w:pPr>
    </w:p>
    <w:p w:rsidR="00E34874" w:rsidRPr="0016206E" w:rsidRDefault="00E34874" w:rsidP="00E34874">
      <w:pPr>
        <w:pStyle w:val="Textoindependiente2"/>
        <w:shd w:val="clear" w:color="auto" w:fill="FFFFFF"/>
        <w:spacing w:after="0" w:line="240" w:lineRule="auto"/>
        <w:rPr>
          <w:rFonts w:ascii="Calibri" w:hAnsi="Calibri" w:cs="Calibri"/>
          <w:b/>
          <w:color w:val="000000"/>
          <w:lang w:val="es-SV"/>
        </w:rPr>
      </w:pPr>
      <w:r w:rsidRPr="0016206E">
        <w:rPr>
          <w:rFonts w:ascii="Calibri" w:hAnsi="Calibri" w:cs="Calibri"/>
          <w:b/>
        </w:rPr>
        <w:t xml:space="preserve">    Pedro Antonio Hernández Ponce                                Elías Benjamín Castillo Rodríguez</w:t>
      </w:r>
    </w:p>
    <w:p w:rsidR="00E34874" w:rsidRDefault="00E34874" w:rsidP="00E34874">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4</w:t>
      </w:r>
      <w:r>
        <w:rPr>
          <w:rFonts w:ascii="Calibri" w:hAnsi="Calibri" w:cs="Calibri"/>
          <w:b/>
          <w:color w:val="000000"/>
        </w:rPr>
        <w:t xml:space="preserve">° Regidor Suplente, </w:t>
      </w:r>
      <w:r w:rsidRPr="0016206E">
        <w:rPr>
          <w:rFonts w:ascii="Calibri" w:hAnsi="Calibri" w:cs="Calibri"/>
          <w:b/>
          <w:color w:val="000000"/>
        </w:rPr>
        <w:t xml:space="preserve">  </w:t>
      </w:r>
      <w:r>
        <w:rPr>
          <w:rFonts w:ascii="Calibri" w:hAnsi="Calibri" w:cs="Calibri"/>
          <w:b/>
          <w:color w:val="000000"/>
        </w:rPr>
        <w:t>Actuando en</w:t>
      </w:r>
      <w:r w:rsidRPr="0016206E">
        <w:rPr>
          <w:rFonts w:ascii="Calibri" w:hAnsi="Calibri" w:cs="Calibri"/>
          <w:b/>
          <w:color w:val="000000"/>
        </w:rPr>
        <w:t xml:space="preserve">                                    Secretario municipal.</w:t>
      </w:r>
    </w:p>
    <w:p w:rsidR="00E34874" w:rsidRPr="0016206E" w:rsidRDefault="00E34874" w:rsidP="00E34874">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Suplencia del  6º regidor propietario.</w:t>
      </w:r>
    </w:p>
    <w:p w:rsidR="00183F50" w:rsidRDefault="00183F50"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AF03EB" w:rsidRDefault="00AF03EB"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AF03EB" w:rsidRDefault="00AF03EB"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AF03EB" w:rsidRDefault="00AF03EB"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151E17" w:rsidRPr="0054633D" w:rsidRDefault="00AF03EB" w:rsidP="00151E17">
      <w:pPr>
        <w:spacing w:line="276" w:lineRule="auto"/>
        <w:jc w:val="both"/>
        <w:rPr>
          <w:rFonts w:ascii="Calibri" w:hAnsi="Calibri" w:cs="Calibri"/>
          <w:b/>
        </w:rPr>
      </w:pPr>
      <w:r w:rsidRPr="00791DD6">
        <w:rPr>
          <w:rFonts w:ascii="Calibri" w:hAnsi="Calibri" w:cs="Calibri"/>
          <w:b/>
        </w:rPr>
        <w:t xml:space="preserve">ACTA NÚMERO </w:t>
      </w:r>
      <w:r>
        <w:rPr>
          <w:rFonts w:ascii="Calibri" w:hAnsi="Calibri" w:cs="Calibri"/>
          <w:b/>
        </w:rPr>
        <w:t>TREINTA Y UNO</w:t>
      </w:r>
      <w:r w:rsidRPr="00791DD6">
        <w:rPr>
          <w:rFonts w:ascii="Calibri" w:hAnsi="Calibri" w:cs="Calibri"/>
        </w:rPr>
        <w:t>.</w:t>
      </w:r>
      <w:r>
        <w:rPr>
          <w:rFonts w:ascii="Calibri" w:hAnsi="Calibri" w:cs="Calibri"/>
        </w:rPr>
        <w:t xml:space="preserve"> </w:t>
      </w:r>
      <w:r w:rsidR="00151E17" w:rsidRPr="00791DD6">
        <w:rPr>
          <w:rFonts w:ascii="Calibri" w:hAnsi="Calibri" w:cs="Calibri"/>
        </w:rPr>
        <w:t>Sesión Ordinaria del Concejo Municipal de Suchitoto, celebrada en las instalaciones de</w:t>
      </w:r>
      <w:r w:rsidR="00151E17">
        <w:rPr>
          <w:rFonts w:ascii="Calibri" w:hAnsi="Calibri" w:cs="Calibri"/>
        </w:rPr>
        <w:t xml:space="preserve"> </w:t>
      </w:r>
      <w:r w:rsidR="00151E17" w:rsidRPr="00791DD6">
        <w:rPr>
          <w:rFonts w:ascii="Calibri" w:hAnsi="Calibri" w:cs="Calibri"/>
        </w:rPr>
        <w:t xml:space="preserve">la Alcaldía Municipal de Suchitoto, departamento de Cuscatlán, a las catorce horas del día </w:t>
      </w:r>
      <w:r w:rsidR="00151E17">
        <w:rPr>
          <w:rFonts w:ascii="Calibri" w:hAnsi="Calibri" w:cs="Calibri"/>
        </w:rPr>
        <w:t>cinco de agosto</w:t>
      </w:r>
      <w:r w:rsidR="00151E17" w:rsidRPr="00791DD6">
        <w:rPr>
          <w:rFonts w:ascii="Calibri" w:hAnsi="Calibri" w:cs="Calibri"/>
        </w:rPr>
        <w:t xml:space="preserve"> del año dos mil veinte. Convocada y presidida por la señora Alcaldesa Municipal, Pedrina Rivera Hernández, con la presencia de la Síndica Municipal Verónica Marisol Flores Rivas,</w:t>
      </w:r>
      <w:r w:rsidR="00151E17">
        <w:rPr>
          <w:rFonts w:ascii="Calibri" w:hAnsi="Calibri" w:cs="Calibri"/>
        </w:rPr>
        <w:t xml:space="preserve"> están presentes </w:t>
      </w:r>
      <w:r w:rsidR="00151E17" w:rsidRPr="00791DD6">
        <w:rPr>
          <w:rFonts w:ascii="Calibri" w:hAnsi="Calibri" w:cs="Calibri"/>
        </w:rPr>
        <w:t>los regidores propietarios: Ana María Menjivar,</w:t>
      </w:r>
      <w:r w:rsidR="00151E17">
        <w:rPr>
          <w:rFonts w:ascii="Calibri" w:hAnsi="Calibri" w:cs="Calibri"/>
        </w:rPr>
        <w:t xml:space="preserve"> </w:t>
      </w:r>
      <w:r w:rsidR="00151E17" w:rsidRPr="00791DD6">
        <w:rPr>
          <w:rFonts w:ascii="Calibri" w:hAnsi="Calibri" w:cs="Calibri"/>
        </w:rPr>
        <w:t>Walter Candelario Rodríguez, Blanca Lidia Romero de Menjivar, Claudia Elizabeth Castro de Argueta,</w:t>
      </w:r>
      <w:r w:rsidR="00151E17">
        <w:rPr>
          <w:rFonts w:ascii="Calibri" w:hAnsi="Calibri" w:cs="Calibri"/>
        </w:rPr>
        <w:t xml:space="preserve"> </w:t>
      </w:r>
      <w:r w:rsidR="00151E17" w:rsidRPr="00791DD6">
        <w:rPr>
          <w:rFonts w:ascii="Calibri" w:hAnsi="Calibri" w:cs="Calibri"/>
        </w:rPr>
        <w:t>José Manuel Pérez Melgar, Jorge Francisco Gómez Castillo, David Jaime Bonilla Hernández; en la presente sesión</w:t>
      </w:r>
      <w:r w:rsidR="00151E17">
        <w:rPr>
          <w:rFonts w:ascii="Calibri" w:hAnsi="Calibri" w:cs="Calibri"/>
        </w:rPr>
        <w:t xml:space="preserve"> </w:t>
      </w:r>
      <w:r w:rsidR="00151E17" w:rsidRPr="00791DD6">
        <w:rPr>
          <w:rFonts w:ascii="Calibri" w:hAnsi="Calibri" w:cs="Calibri"/>
        </w:rPr>
        <w:t>el señor Pedro Antonio Hernández Ponce actúa en suplencia del Sexto regidor propietario; también están presentes los regidores Suplentes:</w:t>
      </w:r>
      <w:r w:rsidR="00151E17">
        <w:rPr>
          <w:rFonts w:ascii="Calibri" w:hAnsi="Calibri" w:cs="Calibri"/>
        </w:rPr>
        <w:t xml:space="preserve"> </w:t>
      </w:r>
      <w:r w:rsidR="00151E17" w:rsidRPr="00791DD6">
        <w:rPr>
          <w:rFonts w:ascii="Calibri" w:hAnsi="Calibri" w:cs="Calibri"/>
        </w:rPr>
        <w:t>Alfredo Landaverde, María Josefina Cabrera Hernández</w:t>
      </w:r>
      <w:r w:rsidR="00151E17">
        <w:rPr>
          <w:rFonts w:ascii="Calibri" w:hAnsi="Calibri" w:cs="Calibri"/>
        </w:rPr>
        <w:t xml:space="preserve"> </w:t>
      </w:r>
      <w:r w:rsidR="00151E17" w:rsidRPr="00791DD6">
        <w:rPr>
          <w:rFonts w:ascii="Calibri" w:hAnsi="Calibri" w:cs="Calibri"/>
        </w:rPr>
        <w:lastRenderedPageBreak/>
        <w:t>y</w:t>
      </w:r>
      <w:r w:rsidR="00151E17">
        <w:rPr>
          <w:rFonts w:ascii="Calibri" w:hAnsi="Calibri" w:cs="Calibri"/>
        </w:rPr>
        <w:t xml:space="preserve"> </w:t>
      </w:r>
      <w:r w:rsidR="00151E17" w:rsidRPr="00791DD6">
        <w:rPr>
          <w:rFonts w:ascii="Calibri" w:hAnsi="Calibri" w:cs="Calibri"/>
        </w:rPr>
        <w:t>Víctor</w:t>
      </w:r>
      <w:r w:rsidR="00151E17">
        <w:rPr>
          <w:rFonts w:ascii="Calibri" w:hAnsi="Calibri" w:cs="Calibri"/>
        </w:rPr>
        <w:t xml:space="preserve"> Arístides </w:t>
      </w:r>
      <w:r w:rsidR="00151E17" w:rsidRPr="00791DD6">
        <w:rPr>
          <w:rFonts w:ascii="Calibri" w:hAnsi="Calibri" w:cs="Calibri"/>
        </w:rPr>
        <w:t>Orellana Santamaría; y Secretario Municipal, Elías Benjamín Castillo Rodríguez. 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sidR="00151E17" w:rsidRPr="00A85B5A">
        <w:rPr>
          <w:rFonts w:ascii="Calibri" w:hAnsi="Calibri" w:cs="Calibri"/>
        </w:rPr>
        <w:t>:</w:t>
      </w:r>
      <w:r w:rsidR="00151E17">
        <w:rPr>
          <w:rFonts w:ascii="Calibri" w:hAnsi="Calibri" w:cs="Calibri"/>
        </w:rPr>
        <w:t xml:space="preserve"> </w:t>
      </w:r>
      <w:r w:rsidR="00151E17" w:rsidRPr="001D4434">
        <w:rPr>
          <w:rFonts w:ascii="Calibri" w:hAnsi="Calibri" w:cs="Calibri"/>
          <w:b/>
        </w:rPr>
        <w:t>ACUERDO NÚMERO UNO.</w:t>
      </w:r>
      <w:r w:rsidR="00151E17">
        <w:rPr>
          <w:rFonts w:ascii="Calibri" w:hAnsi="Calibri" w:cs="Calibri"/>
          <w:b/>
        </w:rPr>
        <w:t xml:space="preserve"> </w:t>
      </w:r>
      <w:r w:rsidR="00151E17" w:rsidRPr="001D4434">
        <w:rPr>
          <w:rFonts w:ascii="Calibri" w:eastAsia="Calibri" w:hAnsi="Calibri" w:cs="Calibri"/>
        </w:rPr>
        <w:t>Visto</w:t>
      </w:r>
      <w:r w:rsidR="00151E17" w:rsidRPr="005E3D54">
        <w:rPr>
          <w:rFonts w:ascii="Calibri" w:eastAsia="Calibri" w:hAnsi="Calibri" w:cs="Calibri"/>
        </w:rPr>
        <w:t xml:space="preserve"> el informe de CAESS en relación a energía consumida no facturada</w:t>
      </w:r>
      <w:r w:rsidR="00151E17">
        <w:rPr>
          <w:rFonts w:ascii="Calibri" w:eastAsia="Calibri" w:hAnsi="Calibri" w:cs="Calibri"/>
        </w:rPr>
        <w:t xml:space="preserve"> en periodo del cinco de junio al cinco de julio de dos mil veinte</w:t>
      </w:r>
      <w:r w:rsidR="00151E17" w:rsidRPr="005E3D54">
        <w:rPr>
          <w:rFonts w:ascii="Calibri" w:eastAsia="Calibri" w:hAnsi="Calibri" w:cs="Calibri"/>
        </w:rPr>
        <w:t>,</w:t>
      </w:r>
      <w:r w:rsidR="00151E17">
        <w:rPr>
          <w:rFonts w:ascii="Calibri" w:eastAsia="Calibri" w:hAnsi="Calibri" w:cs="Calibri"/>
        </w:rPr>
        <w:t xml:space="preserve"> </w:t>
      </w:r>
      <w:r w:rsidR="00151E17" w:rsidRPr="004B2695">
        <w:rPr>
          <w:rFonts w:ascii="Calibri" w:eastAsia="Calibri" w:hAnsi="Calibri" w:cs="Calibri"/>
          <w:color w:val="000000"/>
        </w:rPr>
        <w:t xml:space="preserve">de conformidad a lo establecido en los arts. 203, 204 ord. 3° de la Constitución,  art. 91 del Código Municipal, </w:t>
      </w:r>
      <w:r w:rsidR="00151E17" w:rsidRPr="004B2695">
        <w:rPr>
          <w:rFonts w:ascii="Calibri" w:eastAsia="Calibri" w:hAnsi="Calibri" w:cs="Calibri"/>
          <w:b/>
          <w:color w:val="000000"/>
        </w:rPr>
        <w:t xml:space="preserve">SE ACUERDA: </w:t>
      </w:r>
      <w:r w:rsidR="00151E17" w:rsidRPr="004B2695">
        <w:rPr>
          <w:rFonts w:ascii="Calibri" w:eastAsia="Calibri" w:hAnsi="Calibri" w:cs="Calibri"/>
          <w:color w:val="000000"/>
        </w:rPr>
        <w:t>autorizar el pago</w:t>
      </w:r>
      <w:r w:rsidR="00151E17">
        <w:rPr>
          <w:rFonts w:ascii="Calibri" w:eastAsia="Calibri" w:hAnsi="Calibri" w:cs="Calibri"/>
          <w:color w:val="000000"/>
        </w:rPr>
        <w:t xml:space="preserve"> de factura N° 114542958, NIC 2000053 a CAESS S.A. de C.V., por un monto de setenta y cinco10/100 dólares ($ 75.10) con cargo a FODES 25%. </w:t>
      </w:r>
      <w:r w:rsidR="00151E17" w:rsidRPr="004B2695">
        <w:rPr>
          <w:rFonts w:ascii="Calibri" w:eastAsia="Calibri" w:hAnsi="Calibri" w:cs="Calibri"/>
          <w:color w:val="000000"/>
        </w:rPr>
        <w:t>Certifíquese y Comuníquese.-</w:t>
      </w:r>
      <w:r w:rsidR="00151E17">
        <w:rPr>
          <w:rFonts w:ascii="Calibri" w:eastAsia="Calibri" w:hAnsi="Calibri" w:cs="Calibri"/>
          <w:color w:val="000000"/>
        </w:rPr>
        <w:t xml:space="preserve"> </w:t>
      </w:r>
      <w:r w:rsidR="00151E17" w:rsidRPr="00591218">
        <w:rPr>
          <w:rFonts w:ascii="Calibri" w:hAnsi="Calibri" w:cs="Calibri"/>
          <w:b/>
        </w:rPr>
        <w:t xml:space="preserve">ACUERDO NÚMERO </w:t>
      </w:r>
      <w:r w:rsidR="00151E17">
        <w:rPr>
          <w:rFonts w:ascii="Calibri" w:hAnsi="Calibri" w:cs="Calibri"/>
          <w:b/>
        </w:rPr>
        <w:t xml:space="preserve">DOS. </w:t>
      </w:r>
      <w:r w:rsidR="00151E17" w:rsidRPr="00E507ED">
        <w:rPr>
          <w:rFonts w:ascii="Calibri" w:eastAsia="Calibri" w:hAnsi="Calibri" w:cs="Calibri"/>
        </w:rPr>
        <w:t>Vista</w:t>
      </w:r>
      <w:r w:rsidR="00151E17">
        <w:rPr>
          <w:rFonts w:ascii="Calibri" w:eastAsia="Calibri" w:hAnsi="Calibri" w:cs="Calibri"/>
        </w:rPr>
        <w:t xml:space="preserve"> la propuesta de Bases de Licitación para la “</w:t>
      </w:r>
      <w:r w:rsidR="00151E17" w:rsidRPr="00797F93">
        <w:rPr>
          <w:rFonts w:ascii="Calibri" w:eastAsia="Calibri" w:hAnsi="Calibri" w:cs="Calibri"/>
          <w:lang w:val="es-SV"/>
        </w:rPr>
        <w:t>ADQUISICIÓN DE CAMIÓN COMPACTADOR PARA LA RECOLECCION DE DESECHOS DE LA CIUDAD DE SUCHITOTO, MUNICIPIO DE SUCHITOTO, DEPARTAMENTO DE CUSCATLÁN</w:t>
      </w:r>
      <w:r w:rsidR="00151E17">
        <w:rPr>
          <w:rFonts w:ascii="Calibri" w:eastAsia="Calibri" w:hAnsi="Calibri" w:cs="Calibri"/>
          <w:lang w:val="es-SV"/>
        </w:rPr>
        <w:t xml:space="preserve">” las cuales cumplen con los parámetros establecidos en art. 44 LACAP, y verificando la disponibilidad presupuestaria para la ejecución de proyecto: “Adquisición de camión recolector de desechos sólidos, municipio de Suchitoto”, </w:t>
      </w:r>
      <w:r w:rsidR="00151E17" w:rsidRPr="004B2695">
        <w:rPr>
          <w:rFonts w:ascii="Calibri" w:eastAsia="Calibri" w:hAnsi="Calibri" w:cs="Calibri"/>
          <w:color w:val="000000"/>
        </w:rPr>
        <w:t xml:space="preserve">de conformidad a lo establecido en los arts. 203, 204 ord. 3° de la Constitución,  art. 91 del Código Municipal, </w:t>
      </w:r>
      <w:r w:rsidR="00151E17">
        <w:rPr>
          <w:rFonts w:ascii="Calibri" w:eastAsia="Calibri" w:hAnsi="Calibri" w:cs="Calibri"/>
          <w:color w:val="000000"/>
        </w:rPr>
        <w:t xml:space="preserve">20, 44 LACAP, 21 RELACAP, </w:t>
      </w:r>
      <w:r w:rsidR="00151E17" w:rsidRPr="004B2695">
        <w:rPr>
          <w:rFonts w:ascii="Calibri" w:eastAsia="Calibri" w:hAnsi="Calibri" w:cs="Calibri"/>
          <w:b/>
          <w:color w:val="000000"/>
        </w:rPr>
        <w:t xml:space="preserve">SE ACUERDA: </w:t>
      </w:r>
      <w:r w:rsidR="00151E17">
        <w:rPr>
          <w:rFonts w:ascii="Calibri" w:eastAsia="Calibri" w:hAnsi="Calibri" w:cs="Calibri"/>
          <w:b/>
          <w:color w:val="000000"/>
        </w:rPr>
        <w:t>1.</w:t>
      </w:r>
      <w:r w:rsidR="00151E17">
        <w:rPr>
          <w:rFonts w:ascii="Calibri" w:eastAsia="Calibri" w:hAnsi="Calibri" w:cs="Calibri"/>
          <w:color w:val="000000"/>
        </w:rPr>
        <w:t xml:space="preserve"> Aprobar las Bases de </w:t>
      </w:r>
      <w:r w:rsidR="00151E17">
        <w:rPr>
          <w:rFonts w:ascii="Calibri" w:eastAsia="Calibri" w:hAnsi="Calibri" w:cs="Calibri"/>
        </w:rPr>
        <w:t>Licitación para la “</w:t>
      </w:r>
      <w:r w:rsidR="00151E17" w:rsidRPr="00797F93">
        <w:rPr>
          <w:rFonts w:ascii="Calibri" w:eastAsia="Calibri" w:hAnsi="Calibri" w:cs="Calibri"/>
          <w:lang w:val="es-SV"/>
        </w:rPr>
        <w:t>ADQUISICIÓN DE CAMIÓN COMPACTADOR PARA LA RECOLECCION DE DESECHOS DE LA CIUDAD DE SUCHITOTO, MUNICIPIO DE SUCHITOTO, DEPARTAMENTO DE CUSCATLÁN</w:t>
      </w:r>
      <w:r w:rsidR="00151E17">
        <w:rPr>
          <w:rFonts w:ascii="Calibri" w:eastAsia="Calibri" w:hAnsi="Calibri" w:cs="Calibri"/>
          <w:lang w:val="es-SV"/>
        </w:rPr>
        <w:t xml:space="preserve">”; </w:t>
      </w:r>
      <w:r w:rsidR="00151E17">
        <w:rPr>
          <w:rFonts w:ascii="Calibri" w:eastAsia="Calibri" w:hAnsi="Calibri" w:cs="Calibri"/>
          <w:b/>
          <w:lang w:val="es-SV"/>
        </w:rPr>
        <w:t xml:space="preserve">2. </w:t>
      </w:r>
      <w:r w:rsidR="00151E17">
        <w:rPr>
          <w:rFonts w:ascii="Calibri" w:eastAsia="Calibri" w:hAnsi="Calibri" w:cs="Calibri"/>
          <w:lang w:val="es-SV"/>
        </w:rPr>
        <w:t xml:space="preserve">Autorizar al Jefe UACI para realizar el respectivo proceso de Licitación Pública para la </w:t>
      </w:r>
      <w:r w:rsidR="00151E17">
        <w:rPr>
          <w:rFonts w:ascii="Calibri" w:eastAsia="Calibri" w:hAnsi="Calibri" w:cs="Calibri"/>
        </w:rPr>
        <w:t>“</w:t>
      </w:r>
      <w:r w:rsidR="00151E17" w:rsidRPr="00797F93">
        <w:rPr>
          <w:rFonts w:ascii="Calibri" w:eastAsia="Calibri" w:hAnsi="Calibri" w:cs="Calibri"/>
          <w:lang w:val="es-SV"/>
        </w:rPr>
        <w:t>ADQUISICIÓN DE CAMIÓN COMPACTADOR PARA LA RECOLECCION DE DESECHOS DE LA CIUDAD DE SUCHITOTO, MUNICIPIO DE SUCHITOTO, DEPARTAMENTO DE CUSCATLÁN</w:t>
      </w:r>
      <w:r w:rsidR="00151E17">
        <w:rPr>
          <w:rFonts w:ascii="Calibri" w:eastAsia="Calibri" w:hAnsi="Calibri" w:cs="Calibri"/>
          <w:lang w:val="es-SV"/>
        </w:rPr>
        <w:t xml:space="preserve">”; </w:t>
      </w:r>
      <w:r w:rsidR="00151E17">
        <w:rPr>
          <w:rFonts w:ascii="Calibri" w:eastAsia="Calibri" w:hAnsi="Calibri" w:cs="Calibri"/>
          <w:b/>
          <w:lang w:val="es-SV"/>
        </w:rPr>
        <w:t>3.</w:t>
      </w:r>
      <w:r w:rsidR="00151E17">
        <w:rPr>
          <w:rFonts w:ascii="Calibri" w:eastAsia="Calibri" w:hAnsi="Calibri" w:cs="Calibri"/>
          <w:lang w:val="es-SV"/>
        </w:rPr>
        <w:t xml:space="preserve"> Nombrar una Comisión de Evaluación de Ofertas para el proceso de licitación pública relacionado supra, la cual estará integrada por el Lic. </w:t>
      </w:r>
      <w:r w:rsidR="00151E17">
        <w:rPr>
          <w:rFonts w:ascii="Calibri" w:hAnsi="Calibri" w:cs="Calibri"/>
          <w:color w:val="000000"/>
        </w:rPr>
        <w:t xml:space="preserve">Annel Onil Iraheta, jefe UACI, Lic. </w:t>
      </w:r>
      <w:r w:rsidR="00151E17" w:rsidRPr="00791DD6">
        <w:rPr>
          <w:rFonts w:ascii="Calibri" w:hAnsi="Calibri" w:cs="Calibri"/>
        </w:rPr>
        <w:t>Jorge Francisco Gómez Castillo</w:t>
      </w:r>
      <w:r w:rsidR="00151E17">
        <w:rPr>
          <w:rFonts w:ascii="Calibri" w:hAnsi="Calibri" w:cs="Calibri"/>
        </w:rPr>
        <w:t xml:space="preserve">, Regidor Propietario, </w:t>
      </w:r>
      <w:r w:rsidR="00151E17">
        <w:rPr>
          <w:rFonts w:ascii="Calibri" w:hAnsi="Calibri" w:cs="Calibri"/>
          <w:color w:val="000000"/>
        </w:rPr>
        <w:t xml:space="preserve">Arq. José Antonio Gómez Guzmán, Director de la Unidad de Planificación Territorial y Proyectos Municipales, y licenciado </w:t>
      </w:r>
      <w:r w:rsidR="00151E17" w:rsidRPr="00791DD6">
        <w:rPr>
          <w:rFonts w:ascii="Calibri" w:hAnsi="Calibri" w:cs="Calibri"/>
        </w:rPr>
        <w:t>Elías Benjamín Castillo Rodríguez</w:t>
      </w:r>
      <w:r w:rsidR="00151E17">
        <w:rPr>
          <w:rFonts w:ascii="Calibri" w:hAnsi="Calibri" w:cs="Calibri"/>
        </w:rPr>
        <w:t xml:space="preserve">, Secretario Municipal, como analista financiero. </w:t>
      </w:r>
      <w:r w:rsidR="0054633D">
        <w:rPr>
          <w:rFonts w:ascii="Calibri" w:eastAsia="Calibri" w:hAnsi="Calibri" w:cs="Calibri"/>
          <w:color w:val="000000"/>
        </w:rPr>
        <w:t xml:space="preserve">Se deja constancia que </w:t>
      </w:r>
      <w:r w:rsidR="0054633D">
        <w:rPr>
          <w:rFonts w:ascii="Calibri" w:hAnsi="Calibri" w:cs="Calibri"/>
        </w:rPr>
        <w:t xml:space="preserve">los concejales </w:t>
      </w:r>
      <w:r w:rsidR="0054633D" w:rsidRPr="004B2695">
        <w:rPr>
          <w:rFonts w:ascii="Calibri" w:hAnsi="Calibri" w:cs="Calibri"/>
          <w:color w:val="000000"/>
        </w:rPr>
        <w:t>Verónica Marisol Flores Rivas</w:t>
      </w:r>
      <w:r w:rsidR="0054633D">
        <w:rPr>
          <w:rFonts w:ascii="Calibri" w:hAnsi="Calibri" w:cs="Calibri"/>
          <w:color w:val="000000"/>
        </w:rPr>
        <w:t xml:space="preserve"> y P</w:t>
      </w:r>
      <w:r w:rsidR="0054633D" w:rsidRPr="0016206E">
        <w:rPr>
          <w:rFonts w:ascii="Calibri" w:hAnsi="Calibri" w:cs="Calibri"/>
          <w:color w:val="000000"/>
        </w:rPr>
        <w:t>edro Antonio Hernández Ponce</w:t>
      </w:r>
      <w:r w:rsidR="0054633D">
        <w:rPr>
          <w:rFonts w:ascii="Calibri" w:hAnsi="Calibri" w:cs="Calibri"/>
          <w:color w:val="000000"/>
        </w:rPr>
        <w:t xml:space="preserve"> no votan a favor del presente acuerdo. </w:t>
      </w:r>
      <w:r w:rsidR="0054633D" w:rsidRPr="004B2695">
        <w:rPr>
          <w:rFonts w:ascii="Calibri" w:eastAsia="Calibri" w:hAnsi="Calibri" w:cs="Calibri"/>
          <w:color w:val="000000"/>
        </w:rPr>
        <w:t>Certifíquese y Comuníquese.-</w:t>
      </w:r>
      <w:r w:rsidR="00151E17">
        <w:rPr>
          <w:rFonts w:ascii="Calibri" w:eastAsia="Calibri" w:hAnsi="Calibri" w:cs="Calibri"/>
          <w:color w:val="000000"/>
        </w:rPr>
        <w:t xml:space="preserve"> </w:t>
      </w:r>
      <w:r w:rsidR="00151E17" w:rsidRPr="005A3710">
        <w:rPr>
          <w:rFonts w:ascii="Calibri" w:eastAsia="Calibri" w:hAnsi="Calibri" w:cs="Calibri"/>
          <w:b/>
        </w:rPr>
        <w:t xml:space="preserve">ACUERDO NÚMERO </w:t>
      </w:r>
      <w:r w:rsidR="00151E17">
        <w:rPr>
          <w:rFonts w:ascii="Calibri" w:eastAsia="Calibri" w:hAnsi="Calibri" w:cs="Calibri"/>
          <w:b/>
        </w:rPr>
        <w:t xml:space="preserve">TRES. </w:t>
      </w:r>
      <w:r w:rsidR="00151E17" w:rsidRPr="00802451">
        <w:rPr>
          <w:rFonts w:ascii="Calibri" w:eastAsia="Calibri" w:hAnsi="Calibri" w:cs="Calibri"/>
          <w:color w:val="000000"/>
        </w:rPr>
        <w:t>Visto el cuadro comparativo de ofertas presentado por jefe UA</w:t>
      </w:r>
      <w:r w:rsidR="00151E17">
        <w:rPr>
          <w:rFonts w:ascii="Calibri" w:eastAsia="Calibri" w:hAnsi="Calibri" w:cs="Calibri"/>
          <w:color w:val="000000"/>
        </w:rPr>
        <w:t>CI referente la contratación de servicios profesionales para la ejecución del proyecto “Reconstrucción muro de retención Cementerio Municipal de Suchitoto, barrio La Cruz, municipio de Suchitoto, departamento de Cuscatlán”</w:t>
      </w:r>
      <w:r w:rsidR="00151E17">
        <w:rPr>
          <w:rFonts w:ascii="Calibri" w:hAnsi="Calibri" w:cs="Calibri"/>
          <w:color w:val="000000"/>
        </w:rPr>
        <w:t xml:space="preserve">, </w:t>
      </w:r>
      <w:r w:rsidR="00151E17" w:rsidRPr="00802451">
        <w:rPr>
          <w:rFonts w:ascii="Calibri" w:eastAsia="Calibri" w:hAnsi="Calibri" w:cs="Calibri"/>
          <w:color w:val="000000"/>
        </w:rPr>
        <w:t>en la cual se presentaron las siguientes ofertas:</w:t>
      </w:r>
    </w:p>
    <w:p w:rsidR="00151E17" w:rsidRPr="0054633D" w:rsidRDefault="00151E17" w:rsidP="00B410E2">
      <w:pPr>
        <w:pStyle w:val="Prrafodelista"/>
        <w:numPr>
          <w:ilvl w:val="0"/>
          <w:numId w:val="49"/>
        </w:numPr>
        <w:spacing w:line="276" w:lineRule="auto"/>
        <w:jc w:val="both"/>
        <w:rPr>
          <w:rFonts w:ascii="Calibri" w:eastAsia="Calibri" w:hAnsi="Calibri" w:cs="Calibri"/>
          <w:color w:val="000000"/>
          <w:sz w:val="22"/>
          <w:szCs w:val="22"/>
        </w:rPr>
      </w:pPr>
      <w:r w:rsidRPr="0054633D">
        <w:rPr>
          <w:rFonts w:ascii="Calibri" w:eastAsia="Calibri" w:hAnsi="Calibri" w:cs="Calibri"/>
          <w:color w:val="000000"/>
          <w:sz w:val="22"/>
          <w:szCs w:val="22"/>
          <w:lang w:val="en-US"/>
        </w:rPr>
        <w:t>COSSERING, S.A. de C.V.…………....…………………..………</w:t>
      </w:r>
      <w:r w:rsidR="0054633D">
        <w:rPr>
          <w:rFonts w:ascii="Calibri" w:eastAsia="Calibri" w:hAnsi="Calibri" w:cs="Calibri"/>
          <w:color w:val="000000"/>
          <w:sz w:val="22"/>
          <w:szCs w:val="22"/>
          <w:lang w:val="en-US"/>
        </w:rPr>
        <w:t>.</w:t>
      </w:r>
      <w:r w:rsidRPr="0054633D">
        <w:rPr>
          <w:rFonts w:ascii="Calibri" w:eastAsia="Calibri" w:hAnsi="Calibri" w:cs="Calibri"/>
          <w:color w:val="000000"/>
          <w:sz w:val="22"/>
          <w:szCs w:val="22"/>
          <w:lang w:val="en-US"/>
        </w:rPr>
        <w:t xml:space="preserve">…..…..$    </w:t>
      </w:r>
      <w:r w:rsidRPr="0054633D">
        <w:rPr>
          <w:rFonts w:ascii="Calibri" w:eastAsia="Calibri" w:hAnsi="Calibri" w:cs="Calibri"/>
          <w:color w:val="000000"/>
          <w:sz w:val="22"/>
          <w:szCs w:val="22"/>
        </w:rPr>
        <w:t>16,500.38</w:t>
      </w:r>
    </w:p>
    <w:p w:rsidR="00151E17" w:rsidRPr="0054633D" w:rsidRDefault="00151E17" w:rsidP="00B410E2">
      <w:pPr>
        <w:pStyle w:val="Prrafodelista"/>
        <w:numPr>
          <w:ilvl w:val="0"/>
          <w:numId w:val="49"/>
        </w:numPr>
        <w:spacing w:line="276" w:lineRule="auto"/>
        <w:jc w:val="both"/>
        <w:rPr>
          <w:rFonts w:ascii="Calibri" w:eastAsia="Calibri" w:hAnsi="Calibri" w:cs="Calibri"/>
          <w:color w:val="000000"/>
          <w:sz w:val="22"/>
          <w:szCs w:val="22"/>
        </w:rPr>
      </w:pPr>
      <w:r w:rsidRPr="0054633D">
        <w:rPr>
          <w:rFonts w:ascii="Calibri" w:eastAsia="Calibri" w:hAnsi="Calibri" w:cs="Calibri"/>
          <w:color w:val="000000"/>
          <w:sz w:val="22"/>
          <w:szCs w:val="22"/>
        </w:rPr>
        <w:t>Ing. Everth Alexis Cente Matamoros.……………………………....$    22,000.00</w:t>
      </w:r>
    </w:p>
    <w:p w:rsidR="00151E17" w:rsidRPr="0054633D" w:rsidRDefault="00151E17" w:rsidP="00B410E2">
      <w:pPr>
        <w:pStyle w:val="Prrafodelista"/>
        <w:numPr>
          <w:ilvl w:val="0"/>
          <w:numId w:val="49"/>
        </w:numPr>
        <w:spacing w:line="276" w:lineRule="auto"/>
        <w:jc w:val="both"/>
        <w:rPr>
          <w:rFonts w:ascii="Calibri" w:eastAsia="Calibri" w:hAnsi="Calibri" w:cs="Calibri"/>
          <w:color w:val="000000"/>
          <w:sz w:val="22"/>
          <w:szCs w:val="22"/>
        </w:rPr>
      </w:pPr>
      <w:r w:rsidRPr="0054633D">
        <w:rPr>
          <w:rFonts w:ascii="Calibri" w:eastAsia="Calibri" w:hAnsi="Calibri" w:cs="Calibri"/>
          <w:color w:val="000000"/>
          <w:sz w:val="22"/>
          <w:szCs w:val="22"/>
        </w:rPr>
        <w:t>Arq. Ramón De Jesús Ayala Hernández</w:t>
      </w:r>
      <w:proofErr w:type="gramStart"/>
      <w:r w:rsidRPr="0054633D">
        <w:rPr>
          <w:rFonts w:ascii="Calibri" w:eastAsia="Calibri" w:hAnsi="Calibri" w:cs="Calibri"/>
          <w:color w:val="000000"/>
          <w:sz w:val="22"/>
          <w:szCs w:val="22"/>
        </w:rPr>
        <w:t>..</w:t>
      </w:r>
      <w:proofErr w:type="gramEnd"/>
      <w:r w:rsidRPr="0054633D">
        <w:rPr>
          <w:rFonts w:ascii="Calibri" w:eastAsia="Calibri" w:hAnsi="Calibri" w:cs="Calibri"/>
          <w:color w:val="000000"/>
          <w:sz w:val="22"/>
          <w:szCs w:val="22"/>
        </w:rPr>
        <w:t>…………………………..$    22,250.00</w:t>
      </w:r>
    </w:p>
    <w:p w:rsidR="00151E17" w:rsidRDefault="00151E17" w:rsidP="00151E17">
      <w:pPr>
        <w:spacing w:line="276" w:lineRule="auto"/>
        <w:jc w:val="both"/>
        <w:rPr>
          <w:rFonts w:ascii="Calibri" w:hAnsi="Calibri" w:cs="Calibri"/>
          <w:lang w:eastAsia="es-SV"/>
        </w:rPr>
      </w:pPr>
      <w:r w:rsidRPr="00802451">
        <w:rPr>
          <w:rFonts w:ascii="Calibri" w:eastAsia="Calibri" w:hAnsi="Calibri" w:cs="Calibri"/>
          <w:color w:val="000000"/>
        </w:rPr>
        <w:lastRenderedPageBreak/>
        <w:t xml:space="preserve">De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la ejecución del proyecto “Reconstrucción muro de retención Cementerio Municipal de Suchitoto, barrio La Cruz, municipio de Suchitoto, departamento de Cuscatlán”,</w:t>
      </w:r>
      <w:r>
        <w:rPr>
          <w:rFonts w:ascii="Calibri" w:hAnsi="Calibri" w:cs="Calibri"/>
        </w:rPr>
        <w:t xml:space="preserve"> a </w:t>
      </w:r>
      <w:r w:rsidRPr="00A8109E">
        <w:rPr>
          <w:rFonts w:ascii="Calibri" w:eastAsia="Calibri" w:hAnsi="Calibri" w:cs="Calibri"/>
          <w:b/>
          <w:color w:val="000000"/>
          <w:lang w:val="es-AR"/>
        </w:rPr>
        <w:t>COSSERING, S.A. de C.V.</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Dieciséis mil quinientos punto treinta y ocho dólares ($ 16,500.38)</w:t>
      </w:r>
      <w:r w:rsidRPr="00802451">
        <w:rPr>
          <w:rFonts w:ascii="Calibri" w:eastAsia="Calibri" w:hAnsi="Calibri" w:cs="Calibri"/>
          <w:color w:val="000000"/>
        </w:rPr>
        <w:t xml:space="preserve">, con fuente de financiamiento </w:t>
      </w:r>
      <w:r>
        <w:rPr>
          <w:rFonts w:ascii="Calibri" w:hAnsi="Calibri" w:cs="Calibri"/>
          <w:color w:val="000000"/>
          <w:lang w:eastAsia="es-SV"/>
        </w:rPr>
        <w:t xml:space="preserve">FODES 75%. </w:t>
      </w:r>
      <w:r>
        <w:rPr>
          <w:rFonts w:ascii="Calibri" w:eastAsia="Calibri" w:hAnsi="Calibri" w:cs="Calibri"/>
          <w:color w:val="000000"/>
        </w:rPr>
        <w:t xml:space="preserve">Se deja constancia que los concejales </w:t>
      </w:r>
      <w:r>
        <w:rPr>
          <w:rFonts w:ascii="Calibri" w:eastAsia="Calibri" w:hAnsi="Calibri" w:cs="Calibri"/>
          <w:color w:val="000000"/>
          <w:lang w:eastAsia="en-US"/>
        </w:rPr>
        <w:t xml:space="preserve">Blanca Lidia Romero de Menjivar, </w:t>
      </w:r>
      <w:r>
        <w:rPr>
          <w:rFonts w:ascii="Calibri" w:hAnsi="Calibri" w:cs="Calibri"/>
          <w:color w:val="000000"/>
        </w:rPr>
        <w:t>David Jaime Bonilla Hernández y P</w:t>
      </w:r>
      <w:r w:rsidRPr="0016206E">
        <w:rPr>
          <w:rFonts w:ascii="Calibri" w:hAnsi="Calibri" w:cs="Calibri"/>
          <w:color w:val="000000"/>
        </w:rPr>
        <w:t>edro Antonio Hernández Ponce</w:t>
      </w:r>
      <w:r>
        <w:rPr>
          <w:rFonts w:ascii="Calibri" w:hAnsi="Calibri" w:cs="Calibri"/>
          <w:color w:val="000000"/>
        </w:rPr>
        <w:t xml:space="preserve"> no votan a favor de la presente adjudicación.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Pr>
          <w:rFonts w:ascii="Calibri" w:hAnsi="Calibri" w:cs="Calibri"/>
          <w:b/>
          <w:color w:val="000000"/>
        </w:rPr>
        <w:t xml:space="preserve">ACUERDO NÚMERO CUATRO.- </w:t>
      </w:r>
      <w:r w:rsidRPr="00A85B5A">
        <w:rPr>
          <w:rFonts w:ascii="Calibri" w:eastAsia="Calibri" w:hAnsi="Calibri" w:cs="Calibri"/>
        </w:rPr>
        <w:t xml:space="preserve">Vista </w:t>
      </w:r>
      <w:r w:rsidRPr="00A85B5A">
        <w:rPr>
          <w:rFonts w:ascii="Calibri" w:hAnsi="Calibri" w:cs="Calibri"/>
        </w:rPr>
        <w:t>la Carpeta Técnica del proyecto “</w:t>
      </w:r>
      <w:r>
        <w:rPr>
          <w:rFonts w:ascii="Calibri" w:hAnsi="Calibri" w:cs="Calibri"/>
          <w:lang w:eastAsia="es-SV"/>
        </w:rPr>
        <w:t>Construcción de Letrinas aboneras, comunidad El Milagro, cantón La Bermuda,</w:t>
      </w:r>
      <w:r w:rsidRPr="00A85B5A">
        <w:rPr>
          <w:rFonts w:ascii="Calibri" w:hAnsi="Calibri" w:cs="Calibri"/>
          <w:color w:val="000000"/>
          <w:lang w:eastAsia="es-SV"/>
        </w:rPr>
        <w:t xml:space="preserve"> municipio de Suchitoto, departamento de Cuscatlán</w:t>
      </w:r>
      <w:r w:rsidRPr="004B2695">
        <w:rPr>
          <w:rFonts w:ascii="Calibri" w:hAnsi="Calibri" w:cs="Calibri"/>
        </w:rPr>
        <w:t>”</w:t>
      </w:r>
      <w:r>
        <w:rPr>
          <w:rFonts w:ascii="Calibri" w:hAnsi="Calibri" w:cs="Calibri"/>
        </w:rPr>
        <w:t xml:space="preserve"> con un monto de ejecución de Once mil trescientos cuatro dólares, de los cuales Nueve mil dólares serán aportación municipal y Dos mil trescientos cuatro dólares serán aportación comunitaria, y verificando su disponibilidad presupuestaria, 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4B2695">
        <w:rPr>
          <w:rFonts w:ascii="Calibri" w:hAnsi="Calibri" w:cs="Calibri"/>
          <w:b/>
        </w:rPr>
        <w:t>“</w:t>
      </w:r>
      <w:r w:rsidRPr="00303C54">
        <w:rPr>
          <w:rFonts w:ascii="Calibri" w:hAnsi="Calibri" w:cs="Calibri"/>
          <w:b/>
          <w:lang w:eastAsia="es-SV"/>
        </w:rPr>
        <w:t>CONSTRUCCIÓN DE LETRINAS ABONERAS, COMUNIDAD EL MILAGRO, CANTÓN LA BERMUDA,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 xml:space="preserve">Once mil trescientos cuatro dólares ($ 11,304.00) con cargo a </w:t>
      </w:r>
      <w:r>
        <w:rPr>
          <w:rFonts w:ascii="Calibri" w:hAnsi="Calibri" w:cs="Calibri"/>
          <w:color w:val="000000"/>
          <w:lang w:eastAsia="es-SV"/>
        </w:rPr>
        <w:t>FODES 2%</w:t>
      </w:r>
      <w:r>
        <w:rPr>
          <w:rFonts w:ascii="Calibri" w:hAnsi="Calibri" w:cs="Calibri"/>
          <w:lang w:val="es-SV"/>
        </w:rPr>
        <w:t xml:space="preserve">; </w:t>
      </w:r>
      <w:r>
        <w:rPr>
          <w:rFonts w:ascii="Calibri" w:hAnsi="Calibri" w:cs="Calibri"/>
          <w:b/>
        </w:rPr>
        <w:t>2</w:t>
      </w:r>
      <w:r w:rsidRPr="004B2695">
        <w:rPr>
          <w:rFonts w:ascii="Calibri" w:hAnsi="Calibri" w:cs="Calibri"/>
          <w:b/>
        </w:rPr>
        <w:t>.</w:t>
      </w:r>
      <w:r w:rsidRPr="004B2695">
        <w:rPr>
          <w:rFonts w:ascii="Calibri" w:eastAsia="Calibri" w:hAnsi="Calibri" w:cs="Calibri"/>
        </w:rPr>
        <w:t xml:space="preserve">Autorizar al Jefe de UACI para que realice los trámites de contratación correspondientes; </w:t>
      </w:r>
      <w:r>
        <w:rPr>
          <w:rFonts w:ascii="Calibri" w:eastAsia="Calibri" w:hAnsi="Calibri" w:cs="Calibri"/>
          <w:b/>
        </w:rPr>
        <w:t>3</w:t>
      </w:r>
      <w:r w:rsidRPr="004B2695">
        <w:rPr>
          <w:rFonts w:ascii="Calibri" w:eastAsia="Calibri" w:hAnsi="Calibri" w:cs="Calibri"/>
          <w:b/>
        </w:rPr>
        <w:t>.</w:t>
      </w:r>
      <w:r>
        <w:rPr>
          <w:rFonts w:ascii="Calibri" w:eastAsia="Calibri" w:hAnsi="Calibri" w:cs="Calibri"/>
          <w:b/>
        </w:rPr>
        <w:t xml:space="preserve"> </w:t>
      </w:r>
      <w:r>
        <w:rPr>
          <w:rFonts w:ascii="Calibri" w:eastAsia="Calibri" w:hAnsi="Calibri" w:cs="Calibri"/>
          <w:color w:val="000000"/>
        </w:rPr>
        <w:t>Nombrar a</w:t>
      </w:r>
      <w:r w:rsidRPr="004B2695">
        <w:rPr>
          <w:rFonts w:ascii="Calibri" w:eastAsia="Calibri" w:hAnsi="Calibri" w:cs="Calibri"/>
          <w:color w:val="000000"/>
        </w:rPr>
        <w:t>l</w:t>
      </w:r>
      <w:r>
        <w:rPr>
          <w:rFonts w:ascii="Calibri" w:eastAsia="Calibri" w:hAnsi="Calibri" w:cs="Calibri"/>
          <w:color w:val="000000"/>
        </w:rPr>
        <w:t xml:space="preserve"> ingeniero Mauricio Antonio Hernández como supervisor</w:t>
      </w:r>
      <w:r w:rsidRPr="004B2695">
        <w:rPr>
          <w:rFonts w:ascii="Calibri" w:eastAsia="Calibri" w:hAnsi="Calibri" w:cs="Calibri"/>
          <w:color w:val="000000"/>
        </w:rPr>
        <w:t xml:space="preserve"> del proyecto; </w:t>
      </w:r>
      <w:r>
        <w:rPr>
          <w:rFonts w:ascii="Calibri" w:eastAsia="Calibri" w:hAnsi="Calibri" w:cs="Calibri"/>
          <w:b/>
          <w:color w:val="000000"/>
        </w:rPr>
        <w:t>4</w:t>
      </w:r>
      <w:r w:rsidRPr="004B2695">
        <w:rPr>
          <w:rFonts w:ascii="Calibri" w:eastAsia="Calibri" w:hAnsi="Calibri" w:cs="Calibri"/>
          <w:b/>
          <w:color w:val="000000"/>
        </w:rPr>
        <w:t xml:space="preserve">. </w:t>
      </w:r>
      <w:r w:rsidRPr="004B2695">
        <w:rPr>
          <w:rFonts w:ascii="Calibri" w:eastAsia="Calibri" w:hAnsi="Calibri" w:cs="Calibri"/>
          <w:color w:val="000000"/>
        </w:rPr>
        <w:t xml:space="preserve">Nombrar a la Arquitecta </w:t>
      </w:r>
      <w:r>
        <w:rPr>
          <w:rFonts w:ascii="Calibri" w:eastAsia="Calibri" w:hAnsi="Calibri" w:cs="Calibri"/>
          <w:color w:val="000000"/>
        </w:rPr>
        <w:t>Sandra Guadalupe Lemus Raimundo</w:t>
      </w:r>
      <w:r w:rsidRPr="004B2695">
        <w:rPr>
          <w:rFonts w:ascii="Calibri" w:eastAsia="Calibri" w:hAnsi="Calibri" w:cs="Calibri"/>
        </w:rPr>
        <w:t>,</w:t>
      </w:r>
      <w:r>
        <w:rPr>
          <w:rFonts w:ascii="Calibri" w:eastAsia="Calibri" w:hAnsi="Calibri" w:cs="Calibri"/>
        </w:rPr>
        <w:t xml:space="preserve"> c</w:t>
      </w:r>
      <w:r w:rsidRPr="004B2695">
        <w:rPr>
          <w:rFonts w:ascii="Calibri" w:eastAsia="Calibri" w:hAnsi="Calibri" w:cs="Calibri"/>
          <w:color w:val="000000"/>
        </w:rPr>
        <w:t>omo Administrador</w:t>
      </w:r>
      <w:r>
        <w:rPr>
          <w:rFonts w:ascii="Calibri" w:eastAsia="Calibri" w:hAnsi="Calibri" w:cs="Calibri"/>
          <w:color w:val="000000"/>
        </w:rPr>
        <w:t>a</w:t>
      </w:r>
      <w:r w:rsidRPr="004B2695">
        <w:rPr>
          <w:rFonts w:ascii="Calibri" w:eastAsia="Calibri" w:hAnsi="Calibri" w:cs="Calibri"/>
          <w:color w:val="000000"/>
        </w:rPr>
        <w:t xml:space="preserve"> de Contrato, relacionado a la ejecución del referido proyecto.</w:t>
      </w:r>
      <w:r>
        <w:rPr>
          <w:rFonts w:ascii="Calibri" w:eastAsia="Calibri" w:hAnsi="Calibri" w:cs="Calibri"/>
          <w:color w:val="000000"/>
        </w:rPr>
        <w:t xml:space="preserve"> Se deja constancia que </w:t>
      </w:r>
      <w:r>
        <w:rPr>
          <w:rFonts w:ascii="Calibri" w:hAnsi="Calibri" w:cs="Calibri"/>
        </w:rPr>
        <w:t xml:space="preserve">los concejales </w:t>
      </w:r>
      <w:r w:rsidRPr="004B2695">
        <w:rPr>
          <w:rFonts w:ascii="Calibri" w:hAnsi="Calibri" w:cs="Calibri"/>
          <w:color w:val="000000"/>
        </w:rPr>
        <w:t>Verónica Marisol Flores Rivas</w:t>
      </w:r>
      <w:r>
        <w:rPr>
          <w:rFonts w:ascii="Calibri" w:hAnsi="Calibri" w:cs="Calibri"/>
          <w:color w:val="000000"/>
        </w:rPr>
        <w:t>, Blanca Lidia Romero de Menjivar, Claudia Elizabeth Castro de Argueta, David Jaime Bonilla Hernández y P</w:t>
      </w:r>
      <w:r w:rsidRPr="0016206E">
        <w:rPr>
          <w:rFonts w:ascii="Calibri" w:hAnsi="Calibri" w:cs="Calibri"/>
          <w:color w:val="000000"/>
        </w:rPr>
        <w:t>edro Antonio Hernández Ponce</w:t>
      </w:r>
      <w:r>
        <w:rPr>
          <w:rFonts w:ascii="Calibri" w:hAnsi="Calibri" w:cs="Calibri"/>
          <w:color w:val="000000"/>
        </w:rPr>
        <w:t xml:space="preserve"> </w:t>
      </w:r>
      <w:r>
        <w:rPr>
          <w:rFonts w:ascii="Calibri" w:eastAsia="Calibri" w:hAnsi="Calibri" w:cs="Calibri"/>
          <w:color w:val="000000"/>
        </w:rPr>
        <w:t>no votan a favor de la presente Carpeta Técnica</w:t>
      </w:r>
      <w:r>
        <w:rPr>
          <w:rFonts w:ascii="Calibri" w:hAnsi="Calibri" w:cs="Calibri"/>
          <w:color w:val="000000"/>
        </w:rPr>
        <w:t xml:space="preserve">, por lo que se aprueba con cinco votos,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 xml:space="preserve">CINCO. </w:t>
      </w:r>
      <w:r w:rsidRPr="001E2E76">
        <w:rPr>
          <w:rFonts w:ascii="Calibri" w:hAnsi="Calibri" w:cs="Calibri"/>
        </w:rPr>
        <w:t xml:space="preserve">Autorizar la apertura de cuenta </w:t>
      </w:r>
      <w:r w:rsidRPr="001E2E76">
        <w:rPr>
          <w:rFonts w:ascii="Calibri" w:eastAsia="Calibri" w:hAnsi="Calibri" w:cs="Calibri"/>
        </w:rPr>
        <w:t xml:space="preserve">corriente en el </w:t>
      </w:r>
      <w:r w:rsidRPr="004B2695">
        <w:rPr>
          <w:rFonts w:ascii="Calibri" w:eastAsia="Calibri" w:hAnsi="Calibri" w:cs="Calibri"/>
        </w:rPr>
        <w:t>Banco Hipotecario de El Salvador</w:t>
      </w:r>
      <w:r w:rsidRPr="001E2E76">
        <w:rPr>
          <w:rFonts w:ascii="Calibri" w:hAnsi="Calibri" w:cs="Calibri"/>
        </w:rPr>
        <w:t>, a</w:t>
      </w:r>
      <w:r w:rsidRPr="004B2695">
        <w:rPr>
          <w:rFonts w:ascii="Calibri" w:hAnsi="Calibri" w:cs="Calibri"/>
        </w:rPr>
        <w:t xml:space="preserve"> nombre de </w:t>
      </w:r>
      <w:r w:rsidRPr="004B2695">
        <w:rPr>
          <w:rFonts w:ascii="Calibri" w:hAnsi="Calibri" w:cs="Calibri"/>
          <w:b/>
        </w:rPr>
        <w:t xml:space="preserve">Tesorería </w:t>
      </w:r>
      <w:r w:rsidRPr="00FC3B4B">
        <w:rPr>
          <w:rFonts w:ascii="Calibri" w:hAnsi="Calibri" w:cs="Calibri"/>
          <w:b/>
        </w:rPr>
        <w:t xml:space="preserve">Municipal de Suchitoto / </w:t>
      </w:r>
      <w:r w:rsidRPr="00BA29A9">
        <w:rPr>
          <w:rFonts w:ascii="Calibri" w:hAnsi="Calibri" w:cs="Calibri"/>
          <w:b/>
          <w:lang w:eastAsia="es-SV"/>
        </w:rPr>
        <w:t>Construcción de Letrinas aboneras, comunidad El Milagro, cantón La Bermuda,</w:t>
      </w:r>
      <w:r w:rsidRPr="00BA29A9">
        <w:rPr>
          <w:rFonts w:ascii="Calibri" w:hAnsi="Calibri" w:cs="Calibri"/>
          <w:b/>
          <w:color w:val="000000"/>
          <w:lang w:eastAsia="es-SV"/>
        </w:rPr>
        <w:t xml:space="preserve"> municipio de Suchitoto, departamento de Cuscatlán</w:t>
      </w:r>
      <w:r w:rsidRPr="005D01F5">
        <w:rPr>
          <w:rFonts w:ascii="Calibri" w:hAnsi="Calibri" w:cs="Calibri"/>
          <w:b/>
        </w:rPr>
        <w:t>,</w:t>
      </w:r>
      <w:r>
        <w:rPr>
          <w:rFonts w:ascii="Calibri" w:hAnsi="Calibri" w:cs="Calibri"/>
          <w:b/>
        </w:rPr>
        <w:t xml:space="preserve"> </w:t>
      </w:r>
      <w:r w:rsidRPr="006433A1">
        <w:rPr>
          <w:rFonts w:ascii="Calibri" w:hAnsi="Calibri" w:cs="Calibri"/>
        </w:rPr>
        <w:t xml:space="preserve">con un monto de </w:t>
      </w:r>
      <w:r>
        <w:rPr>
          <w:rFonts w:ascii="Calibri" w:hAnsi="Calibri" w:cs="Calibri"/>
        </w:rPr>
        <w:t>Nueve mil dólares ($ 9,000.00)</w:t>
      </w:r>
      <w:r w:rsidRPr="006433A1">
        <w:rPr>
          <w:rFonts w:ascii="Calibri" w:hAnsi="Calibri" w:cs="Calibri"/>
        </w:rPr>
        <w:t>,</w:t>
      </w:r>
      <w:r>
        <w:rPr>
          <w:rFonts w:ascii="Calibri" w:hAnsi="Calibri" w:cs="Calibri"/>
        </w:rPr>
        <w:t xml:space="preserve"> con cargo a FODES 2%</w:t>
      </w:r>
      <w:r>
        <w:rPr>
          <w:rFonts w:ascii="Calibri" w:hAnsi="Calibri" w:cs="Calibri"/>
          <w:lang w:val="es-SV"/>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eastAsia="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Pr>
          <w:rFonts w:ascii="Calibri" w:hAnsi="Calibri" w:cs="Calibri"/>
          <w:b/>
          <w:color w:val="000000"/>
        </w:rPr>
        <w:t xml:space="preserve">ACUERDO NÚMERO SEIS.- </w:t>
      </w:r>
      <w:r w:rsidRPr="00A85B5A">
        <w:rPr>
          <w:rFonts w:ascii="Calibri" w:eastAsia="Calibri" w:hAnsi="Calibri" w:cs="Calibri"/>
        </w:rPr>
        <w:t xml:space="preserve">Vista </w:t>
      </w:r>
      <w:r w:rsidRPr="00A85B5A">
        <w:rPr>
          <w:rFonts w:ascii="Calibri" w:hAnsi="Calibri" w:cs="Calibri"/>
        </w:rPr>
        <w:t>la Carpeta Técnica del proyecto “</w:t>
      </w:r>
      <w:r>
        <w:rPr>
          <w:rFonts w:ascii="Calibri" w:hAnsi="Calibri" w:cs="Calibri"/>
          <w:lang w:eastAsia="es-SV"/>
        </w:rPr>
        <w:t>Construcción tramo de Empedrado Fraguado calle principal, comunidad Primavera, cantón La Bermuda,</w:t>
      </w:r>
      <w:r w:rsidRPr="00A85B5A">
        <w:rPr>
          <w:rFonts w:ascii="Calibri" w:hAnsi="Calibri" w:cs="Calibri"/>
          <w:color w:val="000000"/>
          <w:lang w:eastAsia="es-SV"/>
        </w:rPr>
        <w:t xml:space="preserve"> municipio de Suchitoto, departamento de Cuscatlán</w:t>
      </w:r>
      <w:r w:rsidRPr="004B2695">
        <w:rPr>
          <w:rFonts w:ascii="Calibri" w:hAnsi="Calibri" w:cs="Calibri"/>
        </w:rPr>
        <w:t>”</w:t>
      </w:r>
      <w:r>
        <w:rPr>
          <w:rFonts w:ascii="Calibri" w:hAnsi="Calibri" w:cs="Calibri"/>
        </w:rPr>
        <w:t xml:space="preserve"> con un monto de ejecución de Ocho mil dieciséis dólares, de los cuales Seis mil </w:t>
      </w:r>
      <w:r>
        <w:rPr>
          <w:rFonts w:ascii="Calibri" w:hAnsi="Calibri" w:cs="Calibri"/>
        </w:rPr>
        <w:lastRenderedPageBreak/>
        <w:t>dólares serán aportación municipal y Dos mil dieciséis dólares serán aportación comunitaria, y verificando su disponibilidad presupuestaria, 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4B2695">
        <w:rPr>
          <w:rFonts w:ascii="Calibri" w:hAnsi="Calibri" w:cs="Calibri"/>
          <w:b/>
        </w:rPr>
        <w:t>“</w:t>
      </w:r>
      <w:r w:rsidRPr="008649B3">
        <w:rPr>
          <w:rFonts w:ascii="Calibri" w:hAnsi="Calibri" w:cs="Calibri"/>
          <w:b/>
          <w:lang w:eastAsia="es-SV"/>
        </w:rPr>
        <w:t>CONSTRUCCIÓN TRAMO DE EMPEDRADO FRAGUADO CALLE PRINCIPAL, COMUNIDAD PRIMAVERA, CANTÓN LA BERMUDA,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 xml:space="preserve">Ocho mil dieciséis dólares ($ 8,016.00) con cargo a </w:t>
      </w:r>
      <w:r>
        <w:rPr>
          <w:rFonts w:ascii="Calibri" w:hAnsi="Calibri" w:cs="Calibri"/>
          <w:color w:val="000000"/>
          <w:lang w:eastAsia="es-SV"/>
        </w:rPr>
        <w:t>FODES 75%</w:t>
      </w:r>
      <w:r>
        <w:rPr>
          <w:rFonts w:ascii="Calibri" w:hAnsi="Calibri" w:cs="Calibri"/>
          <w:lang w:val="es-SV"/>
        </w:rPr>
        <w:t xml:space="preserve">; </w:t>
      </w:r>
      <w:r>
        <w:rPr>
          <w:rFonts w:ascii="Calibri" w:hAnsi="Calibri" w:cs="Calibri"/>
          <w:b/>
        </w:rPr>
        <w:t>2</w:t>
      </w:r>
      <w:r w:rsidRPr="004B2695">
        <w:rPr>
          <w:rFonts w:ascii="Calibri" w:hAnsi="Calibri" w:cs="Calibri"/>
          <w:b/>
        </w:rPr>
        <w:t>.</w:t>
      </w:r>
      <w:r w:rsidRPr="004B2695">
        <w:rPr>
          <w:rFonts w:ascii="Calibri" w:eastAsia="Calibri" w:hAnsi="Calibri" w:cs="Calibri"/>
        </w:rPr>
        <w:t xml:space="preserve">Autorizar al Jefe de UACI para que realice los trámites de contratación correspondientes; </w:t>
      </w:r>
      <w:r>
        <w:rPr>
          <w:rFonts w:ascii="Calibri" w:eastAsia="Calibri" w:hAnsi="Calibri" w:cs="Calibri"/>
          <w:b/>
        </w:rPr>
        <w:t>3</w:t>
      </w:r>
      <w:r w:rsidRPr="004B2695">
        <w:rPr>
          <w:rFonts w:ascii="Calibri" w:eastAsia="Calibri" w:hAnsi="Calibri" w:cs="Calibri"/>
          <w:b/>
        </w:rPr>
        <w:t>.</w:t>
      </w:r>
      <w:r>
        <w:rPr>
          <w:rFonts w:ascii="Calibri" w:eastAsia="Calibri" w:hAnsi="Calibri" w:cs="Calibri"/>
          <w:b/>
        </w:rPr>
        <w:t xml:space="preserve"> </w:t>
      </w:r>
      <w:r>
        <w:rPr>
          <w:rFonts w:ascii="Calibri" w:eastAsia="Calibri" w:hAnsi="Calibri" w:cs="Calibri"/>
          <w:color w:val="000000"/>
        </w:rPr>
        <w:t>Nombrar a</w:t>
      </w:r>
      <w:r w:rsidRPr="004B2695">
        <w:rPr>
          <w:rFonts w:ascii="Calibri" w:eastAsia="Calibri" w:hAnsi="Calibri" w:cs="Calibri"/>
          <w:color w:val="000000"/>
        </w:rPr>
        <w:t>l</w:t>
      </w:r>
      <w:r>
        <w:rPr>
          <w:rFonts w:ascii="Calibri" w:eastAsia="Calibri" w:hAnsi="Calibri" w:cs="Calibri"/>
          <w:color w:val="000000"/>
        </w:rPr>
        <w:t xml:space="preserve"> ingeniero Mauricio Antonio Hernández como supervisor</w:t>
      </w:r>
      <w:r w:rsidRPr="004B2695">
        <w:rPr>
          <w:rFonts w:ascii="Calibri" w:eastAsia="Calibri" w:hAnsi="Calibri" w:cs="Calibri"/>
          <w:color w:val="000000"/>
        </w:rPr>
        <w:t xml:space="preserve"> del proyecto; </w:t>
      </w:r>
      <w:r>
        <w:rPr>
          <w:rFonts w:ascii="Calibri" w:eastAsia="Calibri" w:hAnsi="Calibri" w:cs="Calibri"/>
          <w:b/>
          <w:color w:val="000000"/>
        </w:rPr>
        <w:t>4</w:t>
      </w:r>
      <w:r w:rsidRPr="004B2695">
        <w:rPr>
          <w:rFonts w:ascii="Calibri" w:eastAsia="Calibri" w:hAnsi="Calibri" w:cs="Calibri"/>
          <w:b/>
          <w:color w:val="000000"/>
        </w:rPr>
        <w:t xml:space="preserve">. </w:t>
      </w:r>
      <w:r w:rsidRPr="004B2695">
        <w:rPr>
          <w:rFonts w:ascii="Calibri" w:eastAsia="Calibri" w:hAnsi="Calibri" w:cs="Calibri"/>
          <w:color w:val="000000"/>
        </w:rPr>
        <w:t xml:space="preserve">Nombrar a la Arquitecta </w:t>
      </w:r>
      <w:r>
        <w:rPr>
          <w:rFonts w:ascii="Calibri" w:eastAsia="Calibri" w:hAnsi="Calibri" w:cs="Calibri"/>
          <w:color w:val="000000"/>
        </w:rPr>
        <w:t>Sandra Guadalupe Lemus Raimundo</w:t>
      </w:r>
      <w:r w:rsidRPr="004B2695">
        <w:rPr>
          <w:rFonts w:ascii="Calibri" w:eastAsia="Calibri" w:hAnsi="Calibri" w:cs="Calibri"/>
        </w:rPr>
        <w:t>,</w:t>
      </w:r>
      <w:r>
        <w:rPr>
          <w:rFonts w:ascii="Calibri" w:eastAsia="Calibri" w:hAnsi="Calibri" w:cs="Calibri"/>
        </w:rPr>
        <w:t xml:space="preserve"> c</w:t>
      </w:r>
      <w:r w:rsidRPr="004B2695">
        <w:rPr>
          <w:rFonts w:ascii="Calibri" w:eastAsia="Calibri" w:hAnsi="Calibri" w:cs="Calibri"/>
          <w:color w:val="000000"/>
        </w:rPr>
        <w:t>omo Administrador</w:t>
      </w:r>
      <w:r>
        <w:rPr>
          <w:rFonts w:ascii="Calibri" w:eastAsia="Calibri" w:hAnsi="Calibri" w:cs="Calibri"/>
          <w:color w:val="000000"/>
        </w:rPr>
        <w:t>a</w:t>
      </w:r>
      <w:r w:rsidRPr="004B2695">
        <w:rPr>
          <w:rFonts w:ascii="Calibri" w:eastAsia="Calibri" w:hAnsi="Calibri" w:cs="Calibri"/>
          <w:color w:val="000000"/>
        </w:rPr>
        <w:t xml:space="preserve"> de Contrato, relacionado a la ejecución del referido proyecto.</w:t>
      </w:r>
      <w:r>
        <w:rPr>
          <w:rFonts w:ascii="Calibri" w:eastAsia="Calibri" w:hAnsi="Calibri" w:cs="Calibri"/>
          <w:color w:val="000000"/>
        </w:rPr>
        <w:t xml:space="preserve"> Se deja constancia que </w:t>
      </w:r>
      <w:r>
        <w:rPr>
          <w:rFonts w:ascii="Calibri" w:hAnsi="Calibri" w:cs="Calibri"/>
        </w:rPr>
        <w:t xml:space="preserve">los concejales </w:t>
      </w:r>
      <w:r>
        <w:rPr>
          <w:rFonts w:ascii="Calibri" w:hAnsi="Calibri" w:cs="Calibri"/>
          <w:color w:val="000000"/>
        </w:rPr>
        <w:t>David Jaime Bonilla Hernández y P</w:t>
      </w:r>
      <w:r w:rsidRPr="0016206E">
        <w:rPr>
          <w:rFonts w:ascii="Calibri" w:hAnsi="Calibri" w:cs="Calibri"/>
          <w:color w:val="000000"/>
        </w:rPr>
        <w:t>edro Antonio Hernández Ponce</w:t>
      </w:r>
      <w:r>
        <w:rPr>
          <w:rFonts w:ascii="Calibri" w:hAnsi="Calibri" w:cs="Calibri"/>
          <w:color w:val="000000"/>
        </w:rPr>
        <w:t xml:space="preserve"> </w:t>
      </w:r>
      <w:r>
        <w:rPr>
          <w:rFonts w:ascii="Calibri" w:eastAsia="Calibri" w:hAnsi="Calibri" w:cs="Calibri"/>
          <w:color w:val="000000"/>
        </w:rPr>
        <w:t>no votan a favor de la presente Carpeta Técnica</w:t>
      </w:r>
      <w:r>
        <w:rPr>
          <w:rFonts w:ascii="Calibri" w:hAnsi="Calibri" w:cs="Calibri"/>
          <w:color w:val="000000"/>
        </w:rPr>
        <w:t xml:space="preserve">.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 xml:space="preserve">SIETE. </w:t>
      </w:r>
      <w:r w:rsidRPr="001E2E76">
        <w:rPr>
          <w:rFonts w:ascii="Calibri" w:hAnsi="Calibri" w:cs="Calibri"/>
        </w:rPr>
        <w:t xml:space="preserve">Autorizar la apertura de cuenta </w:t>
      </w:r>
      <w:r w:rsidRPr="001E2E76">
        <w:rPr>
          <w:rFonts w:ascii="Calibri" w:eastAsia="Calibri" w:hAnsi="Calibri" w:cs="Calibri"/>
        </w:rPr>
        <w:t xml:space="preserve">corriente en el </w:t>
      </w:r>
      <w:r w:rsidRPr="004B2695">
        <w:rPr>
          <w:rFonts w:ascii="Calibri" w:eastAsia="Calibri" w:hAnsi="Calibri" w:cs="Calibri"/>
        </w:rPr>
        <w:t>Banco Hipotecario de El Salvador</w:t>
      </w:r>
      <w:r w:rsidRPr="001E2E76">
        <w:rPr>
          <w:rFonts w:ascii="Calibri" w:hAnsi="Calibri" w:cs="Calibri"/>
        </w:rPr>
        <w:t>, a</w:t>
      </w:r>
      <w:r w:rsidRPr="004B2695">
        <w:rPr>
          <w:rFonts w:ascii="Calibri" w:hAnsi="Calibri" w:cs="Calibri"/>
        </w:rPr>
        <w:t xml:space="preserve"> nombre de </w:t>
      </w:r>
      <w:r w:rsidRPr="004B2695">
        <w:rPr>
          <w:rFonts w:ascii="Calibri" w:hAnsi="Calibri" w:cs="Calibri"/>
          <w:b/>
        </w:rPr>
        <w:t xml:space="preserve">Tesorería </w:t>
      </w:r>
      <w:r w:rsidRPr="00FC3B4B">
        <w:rPr>
          <w:rFonts w:ascii="Calibri" w:hAnsi="Calibri" w:cs="Calibri"/>
          <w:b/>
        </w:rPr>
        <w:t xml:space="preserve">Municipal de Suchitoto / </w:t>
      </w:r>
      <w:r w:rsidRPr="008649B3">
        <w:rPr>
          <w:rFonts w:ascii="Calibri" w:hAnsi="Calibri" w:cs="Calibri"/>
          <w:b/>
          <w:lang w:eastAsia="es-SV"/>
        </w:rPr>
        <w:t>Construcción tramo de Empedrado Fraguado calle principal, comunidad Primavera, cantón La Bermuda, municipio de Suchitoto, departamento de Cuscatlán</w:t>
      </w:r>
      <w:r w:rsidRPr="005D01F5">
        <w:rPr>
          <w:rFonts w:ascii="Calibri" w:hAnsi="Calibri" w:cs="Calibri"/>
          <w:b/>
        </w:rPr>
        <w:t>,</w:t>
      </w:r>
      <w:r>
        <w:rPr>
          <w:rFonts w:ascii="Calibri" w:hAnsi="Calibri" w:cs="Calibri"/>
          <w:b/>
        </w:rPr>
        <w:t xml:space="preserve"> </w:t>
      </w:r>
      <w:r w:rsidRPr="006433A1">
        <w:rPr>
          <w:rFonts w:ascii="Calibri" w:hAnsi="Calibri" w:cs="Calibri"/>
        </w:rPr>
        <w:t xml:space="preserve">con un monto de </w:t>
      </w:r>
      <w:r>
        <w:rPr>
          <w:rFonts w:ascii="Calibri" w:hAnsi="Calibri" w:cs="Calibri"/>
        </w:rPr>
        <w:t>Seis mil dólares ($ 6,000.00)</w:t>
      </w:r>
      <w:r w:rsidRPr="006433A1">
        <w:rPr>
          <w:rFonts w:ascii="Calibri" w:hAnsi="Calibri" w:cs="Calibri"/>
        </w:rPr>
        <w:t>,</w:t>
      </w:r>
      <w:r>
        <w:rPr>
          <w:rFonts w:ascii="Calibri" w:hAnsi="Calibri" w:cs="Calibri"/>
        </w:rPr>
        <w:t xml:space="preserve"> con cargo a FODES 75%</w:t>
      </w:r>
      <w:r>
        <w:rPr>
          <w:rFonts w:ascii="Calibri" w:hAnsi="Calibri" w:cs="Calibri"/>
          <w:lang w:val="es-SV"/>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eastAsia="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Pr>
          <w:rFonts w:ascii="Calibri" w:hAnsi="Calibri" w:cs="Calibri"/>
          <w:b/>
          <w:color w:val="000000"/>
        </w:rPr>
        <w:t xml:space="preserve">ACUERDO NÚMERO OCHO.- </w:t>
      </w:r>
      <w:r w:rsidRPr="00A85B5A">
        <w:rPr>
          <w:rFonts w:ascii="Calibri" w:eastAsia="Calibri" w:hAnsi="Calibri" w:cs="Calibri"/>
        </w:rPr>
        <w:t xml:space="preserve">Vista </w:t>
      </w:r>
      <w:r w:rsidRPr="00A85B5A">
        <w:rPr>
          <w:rFonts w:ascii="Calibri" w:hAnsi="Calibri" w:cs="Calibri"/>
        </w:rPr>
        <w:t>la Carpeta Técnica del proyecto “</w:t>
      </w:r>
      <w:r>
        <w:rPr>
          <w:rFonts w:ascii="Calibri" w:hAnsi="Calibri" w:cs="Calibri"/>
          <w:lang w:eastAsia="es-SV"/>
        </w:rPr>
        <w:t>Construcción de Cerca perimetral y equipamiento social en casa Clínica, comunidad Sitio Nuevo, cantón Montepeque,</w:t>
      </w:r>
      <w:r w:rsidRPr="00A85B5A">
        <w:rPr>
          <w:rFonts w:ascii="Calibri" w:hAnsi="Calibri" w:cs="Calibri"/>
          <w:color w:val="000000"/>
          <w:lang w:eastAsia="es-SV"/>
        </w:rPr>
        <w:t xml:space="preserve"> municipio de Suchitoto, departamento de Cuscatlán</w:t>
      </w:r>
      <w:r w:rsidRPr="004B2695">
        <w:rPr>
          <w:rFonts w:ascii="Calibri" w:hAnsi="Calibri" w:cs="Calibri"/>
        </w:rPr>
        <w:t>”</w:t>
      </w:r>
      <w:r>
        <w:rPr>
          <w:rFonts w:ascii="Calibri" w:hAnsi="Calibri" w:cs="Calibri"/>
        </w:rPr>
        <w:t xml:space="preserve"> con un monto de ejecución de Seis mil setecientos veintiocho dólares, de los cuales Cinco mil dólares serán aportación municipal y Mil setecientos veintiocho dólares serán aportación comunitaria, y verificando su disponibilidad presupuestaria, 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4B2695">
        <w:rPr>
          <w:rFonts w:ascii="Calibri" w:hAnsi="Calibri" w:cs="Calibri"/>
          <w:b/>
        </w:rPr>
        <w:t>“</w:t>
      </w:r>
      <w:r w:rsidRPr="00BD5EF6">
        <w:rPr>
          <w:rFonts w:ascii="Calibri" w:hAnsi="Calibri" w:cs="Calibri"/>
          <w:b/>
          <w:lang w:eastAsia="es-SV"/>
        </w:rPr>
        <w:t>CONSTRUCCIÓN DE CERCA PERIMETRAL Y EQUIPAMIENTO SOCIAL EN CASA CLÍNICA, COMUNIDAD SITIO NUEVO, CANTÓN MONTEPEQUE,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 xml:space="preserve">Seis mil setecientos veintiocho dólares ($ 6,728.00) con cargo a </w:t>
      </w:r>
      <w:r>
        <w:rPr>
          <w:rFonts w:ascii="Calibri" w:hAnsi="Calibri" w:cs="Calibri"/>
          <w:color w:val="000000"/>
          <w:lang w:eastAsia="es-SV"/>
        </w:rPr>
        <w:t>FODES 75%</w:t>
      </w:r>
      <w:r>
        <w:rPr>
          <w:rFonts w:ascii="Calibri" w:hAnsi="Calibri" w:cs="Calibri"/>
          <w:lang w:val="es-SV"/>
        </w:rPr>
        <w:t xml:space="preserve">; </w:t>
      </w:r>
      <w:r>
        <w:rPr>
          <w:rFonts w:ascii="Calibri" w:hAnsi="Calibri" w:cs="Calibri"/>
          <w:b/>
        </w:rPr>
        <w:t>2</w:t>
      </w:r>
      <w:r w:rsidRPr="004B2695">
        <w:rPr>
          <w:rFonts w:ascii="Calibri" w:hAnsi="Calibri" w:cs="Calibri"/>
          <w:b/>
        </w:rPr>
        <w:t>.</w:t>
      </w:r>
      <w:r w:rsidRPr="004B2695">
        <w:rPr>
          <w:rFonts w:ascii="Calibri" w:eastAsia="Calibri" w:hAnsi="Calibri" w:cs="Calibri"/>
        </w:rPr>
        <w:t xml:space="preserve">Autorizar al Jefe de UACI para que realice los trámites de contratación correspondientes; </w:t>
      </w:r>
      <w:r>
        <w:rPr>
          <w:rFonts w:ascii="Calibri" w:eastAsia="Calibri" w:hAnsi="Calibri" w:cs="Calibri"/>
          <w:b/>
        </w:rPr>
        <w:t>3</w:t>
      </w:r>
      <w:r w:rsidRPr="004B2695">
        <w:rPr>
          <w:rFonts w:ascii="Calibri" w:eastAsia="Calibri" w:hAnsi="Calibri" w:cs="Calibri"/>
          <w:b/>
        </w:rPr>
        <w:t>.</w:t>
      </w:r>
      <w:r>
        <w:rPr>
          <w:rFonts w:ascii="Calibri" w:eastAsia="Calibri" w:hAnsi="Calibri" w:cs="Calibri"/>
          <w:b/>
        </w:rPr>
        <w:t xml:space="preserve"> </w:t>
      </w:r>
      <w:r>
        <w:rPr>
          <w:rFonts w:ascii="Calibri" w:eastAsia="Calibri" w:hAnsi="Calibri" w:cs="Calibri"/>
          <w:color w:val="000000"/>
        </w:rPr>
        <w:t>Nombrar a</w:t>
      </w:r>
      <w:r w:rsidRPr="004B2695">
        <w:rPr>
          <w:rFonts w:ascii="Calibri" w:eastAsia="Calibri" w:hAnsi="Calibri" w:cs="Calibri"/>
          <w:color w:val="000000"/>
        </w:rPr>
        <w:t>l</w:t>
      </w:r>
      <w:r>
        <w:rPr>
          <w:rFonts w:ascii="Calibri" w:eastAsia="Calibri" w:hAnsi="Calibri" w:cs="Calibri"/>
          <w:color w:val="000000"/>
        </w:rPr>
        <w:t xml:space="preserve"> ingeniero Mauricio Antonio Hernández como supervisor</w:t>
      </w:r>
      <w:r w:rsidRPr="004B2695">
        <w:rPr>
          <w:rFonts w:ascii="Calibri" w:eastAsia="Calibri" w:hAnsi="Calibri" w:cs="Calibri"/>
          <w:color w:val="000000"/>
        </w:rPr>
        <w:t xml:space="preserve"> del proyecto; </w:t>
      </w:r>
      <w:r>
        <w:rPr>
          <w:rFonts w:ascii="Calibri" w:eastAsia="Calibri" w:hAnsi="Calibri" w:cs="Calibri"/>
          <w:b/>
          <w:color w:val="000000"/>
        </w:rPr>
        <w:t>4</w:t>
      </w:r>
      <w:r w:rsidRPr="004B2695">
        <w:rPr>
          <w:rFonts w:ascii="Calibri" w:eastAsia="Calibri" w:hAnsi="Calibri" w:cs="Calibri"/>
          <w:b/>
          <w:color w:val="000000"/>
        </w:rPr>
        <w:t xml:space="preserve">. </w:t>
      </w:r>
      <w:r w:rsidRPr="004B2695">
        <w:rPr>
          <w:rFonts w:ascii="Calibri" w:eastAsia="Calibri" w:hAnsi="Calibri" w:cs="Calibri"/>
          <w:color w:val="000000"/>
        </w:rPr>
        <w:t xml:space="preserve">Nombrar a la Arquitecta </w:t>
      </w:r>
      <w:r>
        <w:rPr>
          <w:rFonts w:ascii="Calibri" w:eastAsia="Calibri" w:hAnsi="Calibri" w:cs="Calibri"/>
          <w:color w:val="000000"/>
        </w:rPr>
        <w:t>Sandra Guadalupe Lemus Raimundo</w:t>
      </w:r>
      <w:r w:rsidRPr="004B2695">
        <w:rPr>
          <w:rFonts w:ascii="Calibri" w:eastAsia="Calibri" w:hAnsi="Calibri" w:cs="Calibri"/>
        </w:rPr>
        <w:t>,</w:t>
      </w:r>
      <w:r>
        <w:rPr>
          <w:rFonts w:ascii="Calibri" w:eastAsia="Calibri" w:hAnsi="Calibri" w:cs="Calibri"/>
        </w:rPr>
        <w:t xml:space="preserve"> c</w:t>
      </w:r>
      <w:r w:rsidRPr="004B2695">
        <w:rPr>
          <w:rFonts w:ascii="Calibri" w:eastAsia="Calibri" w:hAnsi="Calibri" w:cs="Calibri"/>
          <w:color w:val="000000"/>
        </w:rPr>
        <w:t>omo Administrador</w:t>
      </w:r>
      <w:r>
        <w:rPr>
          <w:rFonts w:ascii="Calibri" w:eastAsia="Calibri" w:hAnsi="Calibri" w:cs="Calibri"/>
          <w:color w:val="000000"/>
        </w:rPr>
        <w:t>a</w:t>
      </w:r>
      <w:r w:rsidRPr="004B2695">
        <w:rPr>
          <w:rFonts w:ascii="Calibri" w:eastAsia="Calibri" w:hAnsi="Calibri" w:cs="Calibri"/>
          <w:color w:val="000000"/>
        </w:rPr>
        <w:t xml:space="preserve"> de Contrato, relacionado a la ejecución del referido proyecto.</w:t>
      </w:r>
      <w:r>
        <w:rPr>
          <w:rFonts w:ascii="Calibri" w:eastAsia="Calibri" w:hAnsi="Calibri" w:cs="Calibri"/>
          <w:color w:val="000000"/>
        </w:rPr>
        <w:t xml:space="preserve"> Se deja constancia que el concejal </w:t>
      </w:r>
      <w:r>
        <w:rPr>
          <w:rFonts w:ascii="Calibri" w:hAnsi="Calibri" w:cs="Calibri"/>
          <w:color w:val="000000"/>
        </w:rPr>
        <w:t>P</w:t>
      </w:r>
      <w:r w:rsidRPr="0016206E">
        <w:rPr>
          <w:rFonts w:ascii="Calibri" w:hAnsi="Calibri" w:cs="Calibri"/>
          <w:color w:val="000000"/>
        </w:rPr>
        <w:t>edro Antonio Hernández Ponce</w:t>
      </w:r>
      <w:r>
        <w:rPr>
          <w:rFonts w:ascii="Calibri" w:hAnsi="Calibri" w:cs="Calibri"/>
          <w:color w:val="000000"/>
        </w:rPr>
        <w:t xml:space="preserve"> no vota a favor del presente acuerdo.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 xml:space="preserve">NUEVE. </w:t>
      </w:r>
      <w:r w:rsidRPr="001E2E76">
        <w:rPr>
          <w:rFonts w:ascii="Calibri" w:hAnsi="Calibri" w:cs="Calibri"/>
        </w:rPr>
        <w:t xml:space="preserve">Autorizar la apertura </w:t>
      </w:r>
      <w:r w:rsidRPr="001E2E76">
        <w:rPr>
          <w:rFonts w:ascii="Calibri" w:hAnsi="Calibri" w:cs="Calibri"/>
        </w:rPr>
        <w:lastRenderedPageBreak/>
        <w:t xml:space="preserve">de cuenta </w:t>
      </w:r>
      <w:r w:rsidRPr="001E2E76">
        <w:rPr>
          <w:rFonts w:ascii="Calibri" w:eastAsia="Calibri" w:hAnsi="Calibri" w:cs="Calibri"/>
        </w:rPr>
        <w:t xml:space="preserve">corriente en el </w:t>
      </w:r>
      <w:r w:rsidRPr="004B2695">
        <w:rPr>
          <w:rFonts w:ascii="Calibri" w:eastAsia="Calibri" w:hAnsi="Calibri" w:cs="Calibri"/>
        </w:rPr>
        <w:t>Banco Hipotecario de El Salvador</w:t>
      </w:r>
      <w:r w:rsidRPr="001E2E76">
        <w:rPr>
          <w:rFonts w:ascii="Calibri" w:hAnsi="Calibri" w:cs="Calibri"/>
        </w:rPr>
        <w:t>, a</w:t>
      </w:r>
      <w:r w:rsidRPr="004B2695">
        <w:rPr>
          <w:rFonts w:ascii="Calibri" w:hAnsi="Calibri" w:cs="Calibri"/>
        </w:rPr>
        <w:t xml:space="preserve"> nombre de </w:t>
      </w:r>
      <w:r w:rsidRPr="004B2695">
        <w:rPr>
          <w:rFonts w:ascii="Calibri" w:hAnsi="Calibri" w:cs="Calibri"/>
          <w:b/>
        </w:rPr>
        <w:t xml:space="preserve">Tesorería </w:t>
      </w:r>
      <w:r w:rsidRPr="00FC3B4B">
        <w:rPr>
          <w:rFonts w:ascii="Calibri" w:hAnsi="Calibri" w:cs="Calibri"/>
          <w:b/>
        </w:rPr>
        <w:t xml:space="preserve">Municipal de Suchitoto / </w:t>
      </w:r>
      <w:r w:rsidRPr="00873B2C">
        <w:rPr>
          <w:rFonts w:ascii="Calibri" w:hAnsi="Calibri" w:cs="Calibri"/>
          <w:b/>
          <w:lang w:eastAsia="es-SV"/>
        </w:rPr>
        <w:t>Construcción de Cerca perimetral y equipamiento social en casa Clínica, comunidad Sitio Nuevo, cantón Montepeque, municipio de Suchitoto, departamento de Cuscatlán</w:t>
      </w:r>
      <w:r w:rsidRPr="005D01F5">
        <w:rPr>
          <w:rFonts w:ascii="Calibri" w:hAnsi="Calibri" w:cs="Calibri"/>
          <w:b/>
        </w:rPr>
        <w:t>,</w:t>
      </w:r>
      <w:r>
        <w:rPr>
          <w:rFonts w:ascii="Calibri" w:hAnsi="Calibri" w:cs="Calibri"/>
          <w:b/>
        </w:rPr>
        <w:t xml:space="preserve"> </w:t>
      </w:r>
      <w:r w:rsidRPr="006433A1">
        <w:rPr>
          <w:rFonts w:ascii="Calibri" w:hAnsi="Calibri" w:cs="Calibri"/>
        </w:rPr>
        <w:t xml:space="preserve">con un monto de </w:t>
      </w:r>
      <w:r>
        <w:rPr>
          <w:rFonts w:ascii="Calibri" w:hAnsi="Calibri" w:cs="Calibri"/>
        </w:rPr>
        <w:t>Cinco mil dólares ($ 5,000.00)</w:t>
      </w:r>
      <w:r w:rsidRPr="006433A1">
        <w:rPr>
          <w:rFonts w:ascii="Calibri" w:hAnsi="Calibri" w:cs="Calibri"/>
        </w:rPr>
        <w:t>,</w:t>
      </w:r>
      <w:r>
        <w:rPr>
          <w:rFonts w:ascii="Calibri" w:hAnsi="Calibri" w:cs="Calibri"/>
        </w:rPr>
        <w:t xml:space="preserve"> con cargo a FODES 75%</w:t>
      </w:r>
      <w:r>
        <w:rPr>
          <w:rFonts w:ascii="Calibri" w:hAnsi="Calibri" w:cs="Calibri"/>
          <w:lang w:val="es-SV"/>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eastAsia="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DIEZ.</w:t>
      </w:r>
      <w:r>
        <w:rPr>
          <w:rFonts w:ascii="Calibri" w:hAnsi="Calibri" w:cs="Calibri"/>
        </w:rPr>
        <w:t xml:space="preserve"> Visto el informe del Arq. José Antonio Gómez Guzmán, director de la</w:t>
      </w:r>
      <w:r w:rsidRPr="00845BC9">
        <w:rPr>
          <w:rFonts w:ascii="Calibri" w:hAnsi="Calibri" w:cs="Calibri"/>
          <w:color w:val="000000"/>
          <w:lang w:eastAsia="es-SV"/>
        </w:rPr>
        <w:t xml:space="preserve"> </w:t>
      </w:r>
      <w:r>
        <w:rPr>
          <w:rFonts w:ascii="Calibri" w:hAnsi="Calibri" w:cs="Calibri"/>
          <w:color w:val="000000"/>
          <w:lang w:eastAsia="es-SV"/>
        </w:rPr>
        <w:t>Unidad de Planificación Territorial y Proyectos Municipales,</w:t>
      </w:r>
      <w:r>
        <w:rPr>
          <w:rFonts w:ascii="Calibri" w:hAnsi="Calibri" w:cs="Calibri"/>
        </w:rPr>
        <w:t xml:space="preserve"> relativo a la solicitud de contratación de consultorías para la elaboración de carpetas técnicas relacionadas a la ejecución del </w:t>
      </w:r>
      <w:r w:rsidRPr="00C648C5">
        <w:rPr>
          <w:rFonts w:ascii="Calibri" w:hAnsi="Calibri" w:cs="Calibri"/>
          <w:lang w:val="es-SV"/>
        </w:rPr>
        <w:t>Fondo de Emergencia de Recuperación y Reconstrucción Económica del País, por los 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lang w:val="es-SV"/>
        </w:rPr>
        <w:t xml:space="preserve">, y considerando: </w:t>
      </w:r>
      <w:r>
        <w:rPr>
          <w:rFonts w:ascii="Calibri" w:hAnsi="Calibri" w:cs="Calibri"/>
          <w:b/>
          <w:lang w:val="es-SV"/>
        </w:rPr>
        <w:t>a)</w:t>
      </w:r>
      <w:r>
        <w:rPr>
          <w:rFonts w:ascii="Calibri" w:hAnsi="Calibri" w:cs="Calibri"/>
          <w:lang w:val="es-SV"/>
        </w:rPr>
        <w:t xml:space="preserve"> Que en acuerdo número seis de acta número veinticinco de fecha </w:t>
      </w:r>
      <w:r>
        <w:rPr>
          <w:rFonts w:ascii="Calibri" w:hAnsi="Calibri" w:cs="Calibri"/>
          <w:color w:val="000000"/>
        </w:rPr>
        <w:t>diecinueve de junio</w:t>
      </w:r>
      <w:r w:rsidRPr="0016206E">
        <w:rPr>
          <w:rFonts w:ascii="Calibri" w:hAnsi="Calibri" w:cs="Calibri"/>
          <w:color w:val="000000"/>
        </w:rPr>
        <w:t xml:space="preserve"> del año dos mil veinte</w:t>
      </w:r>
      <w:r>
        <w:rPr>
          <w:rFonts w:ascii="Calibri" w:hAnsi="Calibri" w:cs="Calibri"/>
          <w:color w:val="000000"/>
        </w:rPr>
        <w:t xml:space="preserve">, se acordó </w:t>
      </w:r>
      <w:r>
        <w:rPr>
          <w:rFonts w:ascii="Calibri" w:eastAsia="Calibri" w:hAnsi="Calibri" w:cs="Calibri"/>
          <w:color w:val="000000"/>
        </w:rPr>
        <w:t xml:space="preserve">distribuir el </w:t>
      </w:r>
      <w:r w:rsidRPr="00C648C5">
        <w:rPr>
          <w:rFonts w:ascii="Calibri" w:hAnsi="Calibri" w:cs="Calibri"/>
          <w:lang w:val="es-SV"/>
        </w:rPr>
        <w:t>Fondo de Emergencia</w:t>
      </w:r>
      <w:r>
        <w:rPr>
          <w:rFonts w:ascii="Calibri" w:hAnsi="Calibri" w:cs="Calibri"/>
          <w:lang w:val="es-SV"/>
        </w:rPr>
        <w:t xml:space="preserve"> antes relacionado, dejando una asignación de Trescientos cincuenta y siete mil cincuenta y nueve punto sesenta y cuatro dólares ($ 357,059.64) para el Rubro </w:t>
      </w:r>
      <w:r w:rsidRPr="00845BC9">
        <w:rPr>
          <w:rFonts w:ascii="Calibri" w:hAnsi="Calibri" w:cs="Calibri"/>
          <w:b/>
          <w:i/>
          <w:color w:val="000000"/>
          <w:lang w:eastAsia="es-SV"/>
        </w:rPr>
        <w:t>Proyectos derivados de Alerta Roja por Tormenta Amanda</w:t>
      </w:r>
      <w:r>
        <w:rPr>
          <w:rFonts w:ascii="Calibri" w:hAnsi="Calibri" w:cs="Calibri"/>
          <w:color w:val="000000"/>
          <w:lang w:eastAsia="es-SV"/>
        </w:rPr>
        <w:t xml:space="preserve">; </w:t>
      </w:r>
      <w:r>
        <w:rPr>
          <w:rFonts w:ascii="Calibri" w:hAnsi="Calibri" w:cs="Calibri"/>
          <w:b/>
          <w:color w:val="000000"/>
          <w:lang w:eastAsia="es-SV"/>
        </w:rPr>
        <w:t>b)</w:t>
      </w:r>
      <w:r>
        <w:rPr>
          <w:rFonts w:ascii="Calibri" w:hAnsi="Calibri" w:cs="Calibri"/>
          <w:color w:val="000000"/>
          <w:lang w:eastAsia="es-SV"/>
        </w:rPr>
        <w:t xml:space="preserve"> Que la Unidad de Planificación Territorial y Proyectos Municipales ha realizado un levantamiento del impacto en calles e infraestructura que la tormenta Amanda tuvo en el municipio de Suchitoto, por lo cual, se </w:t>
      </w:r>
      <w:r w:rsidRPr="00246148">
        <w:rPr>
          <w:rFonts w:ascii="Calibri" w:hAnsi="Calibri" w:cs="Calibri"/>
          <w:lang w:eastAsia="es-SV"/>
        </w:rPr>
        <w:t xml:space="preserve">han identificado las obras susceptibles de intervención conforme al siguiente detalle: </w:t>
      </w:r>
    </w:p>
    <w:tbl>
      <w:tblPr>
        <w:tblStyle w:val="Tablaconcuadrcula"/>
        <w:tblW w:w="0" w:type="auto"/>
        <w:tblLook w:val="04A0" w:firstRow="1" w:lastRow="0" w:firstColumn="1" w:lastColumn="0" w:noHBand="0" w:noVBand="1"/>
      </w:tblPr>
      <w:tblGrid>
        <w:gridCol w:w="534"/>
        <w:gridCol w:w="2976"/>
        <w:gridCol w:w="3686"/>
        <w:gridCol w:w="1782"/>
      </w:tblGrid>
      <w:tr w:rsidR="00151E17" w:rsidTr="00AE307B">
        <w:tc>
          <w:tcPr>
            <w:tcW w:w="534" w:type="dxa"/>
          </w:tcPr>
          <w:p w:rsidR="00151E17" w:rsidRDefault="00151E17" w:rsidP="00AE307B">
            <w:pPr>
              <w:spacing w:line="276" w:lineRule="auto"/>
              <w:jc w:val="center"/>
              <w:rPr>
                <w:rFonts w:ascii="Calibri" w:hAnsi="Calibri" w:cs="Calibri"/>
                <w:lang w:val="es-ES_tradnl" w:eastAsia="es-SV"/>
              </w:rPr>
            </w:pPr>
            <w:r>
              <w:rPr>
                <w:rFonts w:ascii="Calibri" w:hAnsi="Calibri" w:cs="Calibri"/>
                <w:lang w:val="es-ES_tradnl" w:eastAsia="es-SV"/>
              </w:rPr>
              <w:t>N°</w:t>
            </w:r>
          </w:p>
        </w:tc>
        <w:tc>
          <w:tcPr>
            <w:tcW w:w="2976" w:type="dxa"/>
          </w:tcPr>
          <w:p w:rsidR="00151E17" w:rsidRDefault="00151E17" w:rsidP="00AE307B">
            <w:pPr>
              <w:spacing w:line="276" w:lineRule="auto"/>
              <w:jc w:val="center"/>
              <w:rPr>
                <w:rFonts w:ascii="Calibri" w:hAnsi="Calibri" w:cs="Calibri"/>
                <w:lang w:val="es-ES_tradnl" w:eastAsia="es-SV"/>
              </w:rPr>
            </w:pPr>
            <w:r>
              <w:rPr>
                <w:rFonts w:ascii="Calibri" w:hAnsi="Calibri" w:cs="Calibri"/>
                <w:lang w:val="es-ES_tradnl" w:eastAsia="es-SV"/>
              </w:rPr>
              <w:t>COMUNIDAD</w:t>
            </w:r>
          </w:p>
        </w:tc>
        <w:tc>
          <w:tcPr>
            <w:tcW w:w="3686" w:type="dxa"/>
          </w:tcPr>
          <w:p w:rsidR="00151E17" w:rsidRDefault="00151E17" w:rsidP="00AE307B">
            <w:pPr>
              <w:spacing w:line="276" w:lineRule="auto"/>
              <w:jc w:val="center"/>
              <w:rPr>
                <w:rFonts w:ascii="Calibri" w:hAnsi="Calibri" w:cs="Calibri"/>
                <w:lang w:val="es-ES_tradnl" w:eastAsia="es-SV"/>
              </w:rPr>
            </w:pPr>
            <w:r>
              <w:rPr>
                <w:rFonts w:ascii="Calibri" w:hAnsi="Calibri" w:cs="Calibri"/>
                <w:lang w:val="es-ES_tradnl" w:eastAsia="es-SV"/>
              </w:rPr>
              <w:t>TIPO DE OBRA</w:t>
            </w:r>
          </w:p>
        </w:tc>
        <w:tc>
          <w:tcPr>
            <w:tcW w:w="1782" w:type="dxa"/>
          </w:tcPr>
          <w:p w:rsidR="00151E17" w:rsidRDefault="00151E17" w:rsidP="00AE307B">
            <w:pPr>
              <w:spacing w:line="276" w:lineRule="auto"/>
              <w:jc w:val="center"/>
              <w:rPr>
                <w:rFonts w:ascii="Calibri" w:hAnsi="Calibri" w:cs="Calibri"/>
                <w:lang w:val="es-ES_tradnl" w:eastAsia="es-SV"/>
              </w:rPr>
            </w:pPr>
            <w:r>
              <w:rPr>
                <w:rFonts w:ascii="Calibri" w:hAnsi="Calibri" w:cs="Calibri"/>
                <w:lang w:val="es-ES_tradnl" w:eastAsia="es-SV"/>
              </w:rPr>
              <w:t>COSTO</w:t>
            </w:r>
          </w:p>
        </w:tc>
      </w:tr>
      <w:tr w:rsidR="00151E17" w:rsidTr="00AE307B">
        <w:tc>
          <w:tcPr>
            <w:tcW w:w="7196" w:type="dxa"/>
            <w:gridSpan w:val="3"/>
          </w:tcPr>
          <w:p w:rsidR="00151E17" w:rsidRDefault="00151E17" w:rsidP="00AE307B">
            <w:pPr>
              <w:spacing w:line="276" w:lineRule="auto"/>
              <w:jc w:val="center"/>
              <w:rPr>
                <w:rFonts w:ascii="Calibri" w:hAnsi="Calibri" w:cs="Calibri"/>
                <w:lang w:val="es-ES_tradnl" w:eastAsia="es-SV"/>
              </w:rPr>
            </w:pPr>
            <w:r>
              <w:rPr>
                <w:rFonts w:ascii="Calibri" w:hAnsi="Calibri" w:cs="Calibri"/>
                <w:lang w:val="es-ES_tradnl" w:eastAsia="es-SV"/>
              </w:rPr>
              <w:t>Zona La Mora</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86,138.79</w:t>
            </w:r>
          </w:p>
        </w:tc>
      </w:tr>
      <w:tr w:rsidR="00151E17" w:rsidTr="00AE307B">
        <w:tc>
          <w:tcPr>
            <w:tcW w:w="534"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1</w:t>
            </w:r>
          </w:p>
        </w:tc>
        <w:tc>
          <w:tcPr>
            <w:tcW w:w="297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Sitio Zapotal, calle La Casona</w:t>
            </w:r>
          </w:p>
        </w:tc>
        <w:tc>
          <w:tcPr>
            <w:tcW w:w="368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Construcción de cuneta, fraguado y cintiado</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38,139.87</w:t>
            </w:r>
          </w:p>
        </w:tc>
      </w:tr>
      <w:tr w:rsidR="00151E17" w:rsidTr="00AE307B">
        <w:tc>
          <w:tcPr>
            <w:tcW w:w="534"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2</w:t>
            </w:r>
          </w:p>
        </w:tc>
        <w:tc>
          <w:tcPr>
            <w:tcW w:w="297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Mazatepeque</w:t>
            </w:r>
          </w:p>
        </w:tc>
        <w:tc>
          <w:tcPr>
            <w:tcW w:w="368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Construcción de Muro y canaleta en calle</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47,998.92</w:t>
            </w:r>
          </w:p>
        </w:tc>
      </w:tr>
      <w:tr w:rsidR="00151E17" w:rsidTr="00AE307B">
        <w:tc>
          <w:tcPr>
            <w:tcW w:w="7196" w:type="dxa"/>
            <w:gridSpan w:val="3"/>
          </w:tcPr>
          <w:p w:rsidR="00151E17" w:rsidRDefault="00151E17" w:rsidP="00AE307B">
            <w:pPr>
              <w:spacing w:line="276" w:lineRule="auto"/>
              <w:jc w:val="center"/>
              <w:rPr>
                <w:rFonts w:ascii="Calibri" w:hAnsi="Calibri" w:cs="Calibri"/>
                <w:lang w:val="es-ES_tradnl" w:eastAsia="es-SV"/>
              </w:rPr>
            </w:pPr>
            <w:r>
              <w:rPr>
                <w:rFonts w:ascii="Calibri" w:hAnsi="Calibri" w:cs="Calibri"/>
                <w:lang w:val="es-ES_tradnl" w:eastAsia="es-SV"/>
              </w:rPr>
              <w:t>Zona Milingo</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15,836.18</w:t>
            </w:r>
          </w:p>
        </w:tc>
      </w:tr>
      <w:tr w:rsidR="00151E17" w:rsidTr="00AE307B">
        <w:tc>
          <w:tcPr>
            <w:tcW w:w="534"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3</w:t>
            </w:r>
          </w:p>
        </w:tc>
        <w:tc>
          <w:tcPr>
            <w:tcW w:w="297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Milingo</w:t>
            </w:r>
          </w:p>
        </w:tc>
        <w:tc>
          <w:tcPr>
            <w:tcW w:w="368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Construcción de Canaleta</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7,072.00</w:t>
            </w:r>
          </w:p>
        </w:tc>
      </w:tr>
      <w:tr w:rsidR="00151E17" w:rsidTr="00AE307B">
        <w:tc>
          <w:tcPr>
            <w:tcW w:w="534"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4</w:t>
            </w:r>
          </w:p>
        </w:tc>
        <w:tc>
          <w:tcPr>
            <w:tcW w:w="297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El Copinol</w:t>
            </w:r>
          </w:p>
        </w:tc>
        <w:tc>
          <w:tcPr>
            <w:tcW w:w="368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Reparación de Pared Casa Comunal</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8,764.18</w:t>
            </w:r>
          </w:p>
        </w:tc>
      </w:tr>
      <w:tr w:rsidR="00151E17" w:rsidTr="00AE307B">
        <w:tc>
          <w:tcPr>
            <w:tcW w:w="7196" w:type="dxa"/>
            <w:gridSpan w:val="3"/>
          </w:tcPr>
          <w:p w:rsidR="00151E17" w:rsidRDefault="00151E17" w:rsidP="00AE307B">
            <w:pPr>
              <w:spacing w:line="276" w:lineRule="auto"/>
              <w:jc w:val="center"/>
              <w:rPr>
                <w:rFonts w:ascii="Calibri" w:hAnsi="Calibri" w:cs="Calibri"/>
                <w:lang w:val="es-ES_tradnl" w:eastAsia="es-SV"/>
              </w:rPr>
            </w:pPr>
            <w:r>
              <w:rPr>
                <w:rFonts w:ascii="Calibri" w:hAnsi="Calibri" w:cs="Calibri"/>
                <w:lang w:val="es-ES_tradnl" w:eastAsia="es-SV"/>
              </w:rPr>
              <w:t>Zona Urbana</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109,040.89</w:t>
            </w:r>
          </w:p>
        </w:tc>
      </w:tr>
      <w:tr w:rsidR="00151E17" w:rsidTr="00AE307B">
        <w:tc>
          <w:tcPr>
            <w:tcW w:w="534"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5</w:t>
            </w:r>
          </w:p>
        </w:tc>
        <w:tc>
          <w:tcPr>
            <w:tcW w:w="297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Entrada caserío Los Cáceres</w:t>
            </w:r>
          </w:p>
        </w:tc>
        <w:tc>
          <w:tcPr>
            <w:tcW w:w="368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Empedrado Fraguado y Cordón de concreto</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24,927.67</w:t>
            </w:r>
          </w:p>
        </w:tc>
      </w:tr>
      <w:tr w:rsidR="00151E17" w:rsidTr="00AE307B">
        <w:tc>
          <w:tcPr>
            <w:tcW w:w="534"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6</w:t>
            </w:r>
          </w:p>
        </w:tc>
        <w:tc>
          <w:tcPr>
            <w:tcW w:w="297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Cantón San Juan</w:t>
            </w:r>
          </w:p>
        </w:tc>
        <w:tc>
          <w:tcPr>
            <w:tcW w:w="368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Construcción de Canaletas</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37,042.85</w:t>
            </w:r>
          </w:p>
        </w:tc>
      </w:tr>
      <w:tr w:rsidR="00151E17" w:rsidTr="00AE307B">
        <w:tc>
          <w:tcPr>
            <w:tcW w:w="534"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7</w:t>
            </w:r>
          </w:p>
        </w:tc>
        <w:tc>
          <w:tcPr>
            <w:tcW w:w="297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Cantón San Juan</w:t>
            </w:r>
          </w:p>
        </w:tc>
        <w:tc>
          <w:tcPr>
            <w:tcW w:w="368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Construcción de Muros de retención</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21,500.06</w:t>
            </w:r>
          </w:p>
        </w:tc>
      </w:tr>
      <w:tr w:rsidR="00151E17" w:rsidTr="00AE307B">
        <w:tc>
          <w:tcPr>
            <w:tcW w:w="534"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8</w:t>
            </w:r>
          </w:p>
        </w:tc>
        <w:tc>
          <w:tcPr>
            <w:tcW w:w="297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Zona Urbana de Caserío Los Plátanos</w:t>
            </w:r>
          </w:p>
        </w:tc>
        <w:tc>
          <w:tcPr>
            <w:tcW w:w="368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Canaletas y construcción de Empedrado fraguado</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25,570.31</w:t>
            </w:r>
          </w:p>
        </w:tc>
      </w:tr>
      <w:tr w:rsidR="00151E17" w:rsidTr="00AE307B">
        <w:tc>
          <w:tcPr>
            <w:tcW w:w="7196" w:type="dxa"/>
            <w:gridSpan w:val="3"/>
          </w:tcPr>
          <w:p w:rsidR="00151E17" w:rsidRDefault="00151E17" w:rsidP="00AE307B">
            <w:pPr>
              <w:spacing w:line="276" w:lineRule="auto"/>
              <w:jc w:val="center"/>
              <w:rPr>
                <w:rFonts w:ascii="Calibri" w:hAnsi="Calibri" w:cs="Calibri"/>
                <w:lang w:val="es-ES_tradnl" w:eastAsia="es-SV"/>
              </w:rPr>
            </w:pPr>
            <w:r>
              <w:rPr>
                <w:rFonts w:ascii="Calibri" w:hAnsi="Calibri" w:cs="Calibri"/>
                <w:lang w:val="es-ES_tradnl" w:eastAsia="es-SV"/>
              </w:rPr>
              <w:t>Zona Montepeque</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30,215.32</w:t>
            </w:r>
          </w:p>
        </w:tc>
      </w:tr>
      <w:tr w:rsidR="00151E17" w:rsidTr="00AE307B">
        <w:tc>
          <w:tcPr>
            <w:tcW w:w="534"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lastRenderedPageBreak/>
              <w:t>9</w:t>
            </w:r>
          </w:p>
        </w:tc>
        <w:tc>
          <w:tcPr>
            <w:tcW w:w="297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El Franco y Los Henríquez</w:t>
            </w:r>
          </w:p>
        </w:tc>
        <w:tc>
          <w:tcPr>
            <w:tcW w:w="368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Cuneteado y Empedradro</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30,215.32</w:t>
            </w:r>
          </w:p>
        </w:tc>
      </w:tr>
      <w:tr w:rsidR="00151E17" w:rsidTr="00AE307B">
        <w:tc>
          <w:tcPr>
            <w:tcW w:w="7196" w:type="dxa"/>
            <w:gridSpan w:val="3"/>
          </w:tcPr>
          <w:p w:rsidR="00151E17" w:rsidRDefault="00151E17" w:rsidP="00AE307B">
            <w:pPr>
              <w:spacing w:line="276" w:lineRule="auto"/>
              <w:jc w:val="center"/>
              <w:rPr>
                <w:rFonts w:ascii="Calibri" w:hAnsi="Calibri" w:cs="Calibri"/>
                <w:lang w:val="es-ES_tradnl" w:eastAsia="es-SV"/>
              </w:rPr>
            </w:pPr>
            <w:r>
              <w:rPr>
                <w:rFonts w:ascii="Calibri" w:hAnsi="Calibri" w:cs="Calibri"/>
                <w:lang w:val="es-ES_tradnl" w:eastAsia="es-SV"/>
              </w:rPr>
              <w:t>Zona Platanares</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30,000.00</w:t>
            </w:r>
          </w:p>
        </w:tc>
      </w:tr>
      <w:tr w:rsidR="00151E17" w:rsidTr="00AE307B">
        <w:tc>
          <w:tcPr>
            <w:tcW w:w="534"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10</w:t>
            </w:r>
          </w:p>
        </w:tc>
        <w:tc>
          <w:tcPr>
            <w:tcW w:w="297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Zacamil II</w:t>
            </w:r>
          </w:p>
        </w:tc>
        <w:tc>
          <w:tcPr>
            <w:tcW w:w="368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Reparación y Mejoras al Sistema de Agua</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30,000.00</w:t>
            </w:r>
          </w:p>
        </w:tc>
      </w:tr>
      <w:tr w:rsidR="00151E17" w:rsidTr="00AE307B">
        <w:tc>
          <w:tcPr>
            <w:tcW w:w="7196" w:type="dxa"/>
            <w:gridSpan w:val="3"/>
          </w:tcPr>
          <w:p w:rsidR="00151E17" w:rsidRDefault="00151E17" w:rsidP="00AE307B">
            <w:pPr>
              <w:spacing w:line="276" w:lineRule="auto"/>
              <w:jc w:val="center"/>
              <w:rPr>
                <w:rFonts w:ascii="Calibri" w:hAnsi="Calibri" w:cs="Calibri"/>
                <w:lang w:val="es-ES_tradnl" w:eastAsia="es-SV"/>
              </w:rPr>
            </w:pPr>
            <w:r>
              <w:rPr>
                <w:rFonts w:ascii="Calibri" w:hAnsi="Calibri" w:cs="Calibri"/>
                <w:lang w:val="es-ES_tradnl" w:eastAsia="es-SV"/>
              </w:rPr>
              <w:t>Zona San Francisco</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27,42382</w:t>
            </w:r>
          </w:p>
        </w:tc>
      </w:tr>
      <w:tr w:rsidR="00151E17" w:rsidTr="00AE307B">
        <w:tc>
          <w:tcPr>
            <w:tcW w:w="534"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11</w:t>
            </w:r>
          </w:p>
        </w:tc>
        <w:tc>
          <w:tcPr>
            <w:tcW w:w="297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Apolinario Serrano</w:t>
            </w:r>
          </w:p>
        </w:tc>
        <w:tc>
          <w:tcPr>
            <w:tcW w:w="368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Cordón cuneta</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27,42382</w:t>
            </w:r>
          </w:p>
        </w:tc>
      </w:tr>
      <w:tr w:rsidR="00151E17" w:rsidTr="00AE307B">
        <w:tc>
          <w:tcPr>
            <w:tcW w:w="7196" w:type="dxa"/>
            <w:gridSpan w:val="3"/>
          </w:tcPr>
          <w:p w:rsidR="00151E17" w:rsidRDefault="00151E17" w:rsidP="00AE307B">
            <w:pPr>
              <w:spacing w:line="276" w:lineRule="auto"/>
              <w:jc w:val="center"/>
              <w:rPr>
                <w:rFonts w:ascii="Calibri" w:hAnsi="Calibri" w:cs="Calibri"/>
                <w:lang w:val="es-ES_tradnl" w:eastAsia="es-SV"/>
              </w:rPr>
            </w:pPr>
            <w:r>
              <w:rPr>
                <w:rFonts w:ascii="Calibri" w:hAnsi="Calibri" w:cs="Calibri"/>
                <w:lang w:val="es-ES_tradnl" w:eastAsia="es-SV"/>
              </w:rPr>
              <w:t>Zona Colima</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21,047.01</w:t>
            </w:r>
          </w:p>
        </w:tc>
      </w:tr>
      <w:tr w:rsidR="00151E17" w:rsidTr="00AE307B">
        <w:tc>
          <w:tcPr>
            <w:tcW w:w="534"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12</w:t>
            </w:r>
          </w:p>
        </w:tc>
        <w:tc>
          <w:tcPr>
            <w:tcW w:w="297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Sector 1</w:t>
            </w:r>
          </w:p>
        </w:tc>
        <w:tc>
          <w:tcPr>
            <w:tcW w:w="368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Construcción de Canaleta de Aguas Lluvias</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21,047.01</w:t>
            </w:r>
          </w:p>
        </w:tc>
      </w:tr>
      <w:tr w:rsidR="00151E17" w:rsidTr="00AE307B">
        <w:tc>
          <w:tcPr>
            <w:tcW w:w="7196" w:type="dxa"/>
            <w:gridSpan w:val="3"/>
          </w:tcPr>
          <w:p w:rsidR="00151E17" w:rsidRDefault="00151E17" w:rsidP="00AE307B">
            <w:pPr>
              <w:spacing w:line="276" w:lineRule="auto"/>
              <w:jc w:val="right"/>
              <w:rPr>
                <w:rFonts w:ascii="Calibri" w:hAnsi="Calibri" w:cs="Calibri"/>
                <w:lang w:val="es-ES_tradnl" w:eastAsia="es-SV"/>
              </w:rPr>
            </w:pPr>
            <w:r>
              <w:rPr>
                <w:rFonts w:ascii="Calibri" w:hAnsi="Calibri" w:cs="Calibri"/>
                <w:lang w:val="es-ES_tradnl" w:eastAsia="es-SV"/>
              </w:rPr>
              <w:t>TOTAL</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319,702.01</w:t>
            </w:r>
          </w:p>
        </w:tc>
      </w:tr>
    </w:tbl>
    <w:p w:rsidR="00151E17" w:rsidRDefault="00151E17" w:rsidP="00151E17">
      <w:pPr>
        <w:spacing w:line="276" w:lineRule="auto"/>
        <w:jc w:val="both"/>
        <w:rPr>
          <w:rFonts w:ascii="Calibri" w:hAnsi="Calibri" w:cs="Calibri"/>
          <w:lang w:eastAsia="es-SV"/>
        </w:rPr>
      </w:pPr>
      <w:r w:rsidRPr="00246148">
        <w:rPr>
          <w:rFonts w:ascii="Calibri" w:hAnsi="Calibri" w:cs="Calibri"/>
          <w:b/>
          <w:lang w:eastAsia="es-SV"/>
        </w:rPr>
        <w:t xml:space="preserve">c) </w:t>
      </w:r>
      <w:r w:rsidRPr="00246148">
        <w:rPr>
          <w:rFonts w:ascii="Calibri" w:hAnsi="Calibri" w:cs="Calibri"/>
          <w:lang w:eastAsia="es-SV"/>
        </w:rPr>
        <w:t>Que la municipalidad no cuenta con la capacidad técnica instalada y suficiente</w:t>
      </w:r>
      <w:r>
        <w:rPr>
          <w:rFonts w:ascii="Calibri" w:hAnsi="Calibri" w:cs="Calibri"/>
          <w:color w:val="000000"/>
          <w:lang w:eastAsia="es-SV"/>
        </w:rPr>
        <w:t xml:space="preserve"> para la formulación de las Carpetas Técnicas requeridas para proceder a la ejecución de los proyectos detallados, los cuales son de urgente necesidad, siendo necesario la contrataciones de profesionales que presten dichos servicios, por lo cual, </w:t>
      </w:r>
      <w:r>
        <w:rPr>
          <w:rFonts w:ascii="Calibri" w:hAnsi="Calibri" w:cs="Calibri"/>
        </w:rPr>
        <w:t>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color w:val="000000"/>
        </w:rPr>
        <w:t xml:space="preserve"> </w:t>
      </w:r>
      <w:r>
        <w:rPr>
          <w:rFonts w:ascii="Calibri" w:eastAsia="Calibri" w:hAnsi="Calibri" w:cs="Calibri"/>
          <w:b/>
          <w:color w:val="000000"/>
        </w:rPr>
        <w:t>1.</w:t>
      </w:r>
      <w:r>
        <w:rPr>
          <w:rFonts w:ascii="Calibri" w:eastAsia="Calibri" w:hAnsi="Calibri" w:cs="Calibri"/>
          <w:color w:val="000000"/>
        </w:rPr>
        <w:t xml:space="preserve"> Autorizar al Jefe UACI para someter a contratación la </w:t>
      </w:r>
      <w:r w:rsidRPr="00BB67A3">
        <w:rPr>
          <w:rFonts w:ascii="Calibri" w:eastAsia="Calibri" w:hAnsi="Calibri" w:cs="Calibri"/>
          <w:i/>
          <w:color w:val="000000"/>
        </w:rPr>
        <w:t>“Consultoría para la Formulación De Carpetas Técnicas de proyectos a ejecutarse con Fondo de emergencia de recuperación y reconstrucción económica del país, por los efectos de la Pandemia COVID 19; y atención de necesidades prioritarias y proyectos derivados de la emergencias por COVID 19 y por la alerta roja por la tormenta Amanda - Rubro: Proyectos derivados de alerta roja por tormenta Amanda - Infraestructura Hidráulica”</w:t>
      </w:r>
      <w:r>
        <w:rPr>
          <w:rFonts w:ascii="Calibri" w:eastAsia="Calibri" w:hAnsi="Calibri" w:cs="Calibri"/>
          <w:color w:val="000000"/>
        </w:rPr>
        <w:t xml:space="preserve"> para la formulación de carpeta técnica del Proyecto: </w:t>
      </w:r>
      <w:r w:rsidRPr="00D6492A">
        <w:rPr>
          <w:rFonts w:ascii="Calibri" w:hAnsi="Calibri" w:cs="Calibri"/>
          <w:b/>
          <w:lang w:eastAsia="es-SV"/>
        </w:rPr>
        <w:t>“</w:t>
      </w:r>
      <w:r w:rsidRPr="00D6492A">
        <w:rPr>
          <w:rFonts w:ascii="Calibri" w:hAnsi="Calibri" w:cs="Calibri"/>
          <w:b/>
          <w:lang w:val="es-ES_tradnl" w:eastAsia="es-SV"/>
        </w:rPr>
        <w:t>Reparación y mejoras al sistema de agua potable, Zacamil II, cantón Platanares, municipio de Suchitoto, departamento de Cuscatlán”</w:t>
      </w:r>
      <w:r>
        <w:rPr>
          <w:rFonts w:ascii="Calibri" w:hAnsi="Calibri" w:cs="Calibri"/>
          <w:lang w:val="es-ES_tradnl" w:eastAsia="es-SV"/>
        </w:rPr>
        <w:t>;</w:t>
      </w:r>
      <w:r>
        <w:rPr>
          <w:rFonts w:ascii="Calibri" w:eastAsia="Calibri" w:hAnsi="Calibri" w:cs="Calibri"/>
          <w:color w:val="000000"/>
        </w:rPr>
        <w:t xml:space="preserve"> </w:t>
      </w:r>
      <w:r>
        <w:rPr>
          <w:rFonts w:ascii="Calibri" w:eastAsia="Calibri" w:hAnsi="Calibri" w:cs="Calibri"/>
          <w:b/>
          <w:color w:val="000000"/>
        </w:rPr>
        <w:t xml:space="preserve">2. </w:t>
      </w:r>
      <w:r>
        <w:rPr>
          <w:rFonts w:ascii="Calibri" w:eastAsia="Calibri" w:hAnsi="Calibri" w:cs="Calibri"/>
          <w:color w:val="000000"/>
        </w:rPr>
        <w:t xml:space="preserve">Autorizar al Jefe UACI para someter a contratación la </w:t>
      </w:r>
      <w:r w:rsidRPr="00BB67A3">
        <w:rPr>
          <w:rFonts w:ascii="Calibri" w:eastAsia="Calibri" w:hAnsi="Calibri" w:cs="Calibri"/>
          <w:i/>
          <w:color w:val="000000"/>
        </w:rPr>
        <w:t>“Consultoría para la Formulación De Carpetas Técnicas de proyectos a ejecutarse con Fondo de emergencia de recuperación y reconstrucción económica del país, por los efectos de la Pandemia COVID 19; y atención de necesidades prioritarias y proyectos derivados de la emergencias por COVID 19 y por la alerta roja por la tormenta Amanda - Rubro: Proyectos derivados de alerta roja por tormenta Amanda - Infraestructura Civil”</w:t>
      </w:r>
      <w:r>
        <w:rPr>
          <w:rFonts w:ascii="Calibri" w:eastAsia="Calibri" w:hAnsi="Calibri" w:cs="Calibri"/>
          <w:color w:val="000000"/>
        </w:rPr>
        <w:t xml:space="preserve"> para la formulación de carpetas técnicas de los Proyectos a continuación detallados: </w:t>
      </w:r>
      <w:r w:rsidRPr="00246148">
        <w:rPr>
          <w:rFonts w:ascii="Calibri" w:hAnsi="Calibri" w:cs="Calibri"/>
          <w:lang w:eastAsia="es-SV"/>
        </w:rPr>
        <w:t>“</w:t>
      </w:r>
    </w:p>
    <w:tbl>
      <w:tblPr>
        <w:tblStyle w:val="Tablaconcuadrcula"/>
        <w:tblW w:w="0" w:type="auto"/>
        <w:tblLook w:val="04A0" w:firstRow="1" w:lastRow="0" w:firstColumn="1" w:lastColumn="0" w:noHBand="0" w:noVBand="1"/>
      </w:tblPr>
      <w:tblGrid>
        <w:gridCol w:w="534"/>
        <w:gridCol w:w="2976"/>
        <w:gridCol w:w="3686"/>
        <w:gridCol w:w="1782"/>
      </w:tblGrid>
      <w:tr w:rsidR="00151E17" w:rsidTr="00AE307B">
        <w:tc>
          <w:tcPr>
            <w:tcW w:w="534" w:type="dxa"/>
          </w:tcPr>
          <w:p w:rsidR="00151E17" w:rsidRDefault="00151E17" w:rsidP="00AE307B">
            <w:pPr>
              <w:spacing w:line="276" w:lineRule="auto"/>
              <w:jc w:val="center"/>
              <w:rPr>
                <w:rFonts w:ascii="Calibri" w:hAnsi="Calibri" w:cs="Calibri"/>
                <w:lang w:val="es-ES_tradnl" w:eastAsia="es-SV"/>
              </w:rPr>
            </w:pPr>
            <w:r>
              <w:rPr>
                <w:rFonts w:ascii="Calibri" w:hAnsi="Calibri" w:cs="Calibri"/>
                <w:lang w:val="es-ES_tradnl" w:eastAsia="es-SV"/>
              </w:rPr>
              <w:t>N°</w:t>
            </w:r>
          </w:p>
        </w:tc>
        <w:tc>
          <w:tcPr>
            <w:tcW w:w="2976" w:type="dxa"/>
          </w:tcPr>
          <w:p w:rsidR="00151E17" w:rsidRDefault="00151E17" w:rsidP="00AE307B">
            <w:pPr>
              <w:spacing w:line="276" w:lineRule="auto"/>
              <w:jc w:val="center"/>
              <w:rPr>
                <w:rFonts w:ascii="Calibri" w:hAnsi="Calibri" w:cs="Calibri"/>
                <w:lang w:val="es-ES_tradnl" w:eastAsia="es-SV"/>
              </w:rPr>
            </w:pPr>
            <w:r>
              <w:rPr>
                <w:rFonts w:ascii="Calibri" w:hAnsi="Calibri" w:cs="Calibri"/>
                <w:lang w:val="es-ES_tradnl" w:eastAsia="es-SV"/>
              </w:rPr>
              <w:t>COMUNIDAD</w:t>
            </w:r>
          </w:p>
        </w:tc>
        <w:tc>
          <w:tcPr>
            <w:tcW w:w="3686" w:type="dxa"/>
          </w:tcPr>
          <w:p w:rsidR="00151E17" w:rsidRDefault="00151E17" w:rsidP="00AE307B">
            <w:pPr>
              <w:spacing w:line="276" w:lineRule="auto"/>
              <w:jc w:val="center"/>
              <w:rPr>
                <w:rFonts w:ascii="Calibri" w:hAnsi="Calibri" w:cs="Calibri"/>
                <w:lang w:val="es-ES_tradnl" w:eastAsia="es-SV"/>
              </w:rPr>
            </w:pPr>
            <w:r>
              <w:rPr>
                <w:rFonts w:ascii="Calibri" w:hAnsi="Calibri" w:cs="Calibri"/>
                <w:lang w:val="es-ES_tradnl" w:eastAsia="es-SV"/>
              </w:rPr>
              <w:t>TIPO DE OBRA</w:t>
            </w:r>
          </w:p>
        </w:tc>
        <w:tc>
          <w:tcPr>
            <w:tcW w:w="1782" w:type="dxa"/>
          </w:tcPr>
          <w:p w:rsidR="00151E17" w:rsidRDefault="00151E17" w:rsidP="00AE307B">
            <w:pPr>
              <w:spacing w:line="276" w:lineRule="auto"/>
              <w:jc w:val="center"/>
              <w:rPr>
                <w:rFonts w:ascii="Calibri" w:hAnsi="Calibri" w:cs="Calibri"/>
                <w:lang w:val="es-ES_tradnl" w:eastAsia="es-SV"/>
              </w:rPr>
            </w:pPr>
            <w:r>
              <w:rPr>
                <w:rFonts w:ascii="Calibri" w:hAnsi="Calibri" w:cs="Calibri"/>
                <w:lang w:val="es-ES_tradnl" w:eastAsia="es-SV"/>
              </w:rPr>
              <w:t>COSTO</w:t>
            </w:r>
          </w:p>
        </w:tc>
      </w:tr>
      <w:tr w:rsidR="00151E17" w:rsidTr="00AE307B">
        <w:tc>
          <w:tcPr>
            <w:tcW w:w="7196" w:type="dxa"/>
            <w:gridSpan w:val="3"/>
          </w:tcPr>
          <w:p w:rsidR="00151E17" w:rsidRDefault="00151E17" w:rsidP="00AE307B">
            <w:pPr>
              <w:spacing w:line="276" w:lineRule="auto"/>
              <w:jc w:val="center"/>
              <w:rPr>
                <w:rFonts w:ascii="Calibri" w:hAnsi="Calibri" w:cs="Calibri"/>
                <w:lang w:val="es-ES_tradnl" w:eastAsia="es-SV"/>
              </w:rPr>
            </w:pPr>
            <w:r>
              <w:rPr>
                <w:rFonts w:ascii="Calibri" w:hAnsi="Calibri" w:cs="Calibri"/>
                <w:lang w:val="es-ES_tradnl" w:eastAsia="es-SV"/>
              </w:rPr>
              <w:t>Zona La Mora</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86,138.79</w:t>
            </w:r>
          </w:p>
        </w:tc>
      </w:tr>
      <w:tr w:rsidR="00151E17" w:rsidTr="00AE307B">
        <w:tc>
          <w:tcPr>
            <w:tcW w:w="534"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1</w:t>
            </w:r>
          </w:p>
        </w:tc>
        <w:tc>
          <w:tcPr>
            <w:tcW w:w="297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Sitio Zapotal, calle La Casona</w:t>
            </w:r>
          </w:p>
        </w:tc>
        <w:tc>
          <w:tcPr>
            <w:tcW w:w="368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Construcción de cuneta, fraguado y cintiado</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38,139.87</w:t>
            </w:r>
          </w:p>
        </w:tc>
      </w:tr>
      <w:tr w:rsidR="00151E17" w:rsidTr="00AE307B">
        <w:tc>
          <w:tcPr>
            <w:tcW w:w="534"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2</w:t>
            </w:r>
          </w:p>
        </w:tc>
        <w:tc>
          <w:tcPr>
            <w:tcW w:w="297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Mazatepeque</w:t>
            </w:r>
          </w:p>
        </w:tc>
        <w:tc>
          <w:tcPr>
            <w:tcW w:w="368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Construcción de Muro y canaleta en calle</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47,998.92</w:t>
            </w:r>
          </w:p>
        </w:tc>
      </w:tr>
      <w:tr w:rsidR="00151E17" w:rsidTr="00AE307B">
        <w:tc>
          <w:tcPr>
            <w:tcW w:w="7196" w:type="dxa"/>
            <w:gridSpan w:val="3"/>
          </w:tcPr>
          <w:p w:rsidR="00151E17" w:rsidRDefault="00151E17" w:rsidP="00AE307B">
            <w:pPr>
              <w:spacing w:line="276" w:lineRule="auto"/>
              <w:jc w:val="center"/>
              <w:rPr>
                <w:rFonts w:ascii="Calibri" w:hAnsi="Calibri" w:cs="Calibri"/>
                <w:lang w:val="es-ES_tradnl" w:eastAsia="es-SV"/>
              </w:rPr>
            </w:pPr>
            <w:r>
              <w:rPr>
                <w:rFonts w:ascii="Calibri" w:hAnsi="Calibri" w:cs="Calibri"/>
                <w:lang w:val="es-ES_tradnl" w:eastAsia="es-SV"/>
              </w:rPr>
              <w:t>Zona Milingo</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15,836.18</w:t>
            </w:r>
          </w:p>
        </w:tc>
      </w:tr>
      <w:tr w:rsidR="00151E17" w:rsidTr="00AE307B">
        <w:tc>
          <w:tcPr>
            <w:tcW w:w="534"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3</w:t>
            </w:r>
          </w:p>
        </w:tc>
        <w:tc>
          <w:tcPr>
            <w:tcW w:w="297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Milingo</w:t>
            </w:r>
          </w:p>
        </w:tc>
        <w:tc>
          <w:tcPr>
            <w:tcW w:w="368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Construcción de Canaleta</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7,072.00</w:t>
            </w:r>
          </w:p>
        </w:tc>
      </w:tr>
      <w:tr w:rsidR="00151E17" w:rsidTr="00AE307B">
        <w:tc>
          <w:tcPr>
            <w:tcW w:w="534"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lastRenderedPageBreak/>
              <w:t>4</w:t>
            </w:r>
          </w:p>
        </w:tc>
        <w:tc>
          <w:tcPr>
            <w:tcW w:w="297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El Copinol</w:t>
            </w:r>
          </w:p>
        </w:tc>
        <w:tc>
          <w:tcPr>
            <w:tcW w:w="368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Reparación de Pared Casa Comunal</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8,764.18</w:t>
            </w:r>
          </w:p>
        </w:tc>
      </w:tr>
      <w:tr w:rsidR="00151E17" w:rsidTr="00AE307B">
        <w:tc>
          <w:tcPr>
            <w:tcW w:w="7196" w:type="dxa"/>
            <w:gridSpan w:val="3"/>
          </w:tcPr>
          <w:p w:rsidR="00151E17" w:rsidRDefault="00151E17" w:rsidP="00AE307B">
            <w:pPr>
              <w:spacing w:line="276" w:lineRule="auto"/>
              <w:jc w:val="center"/>
              <w:rPr>
                <w:rFonts w:ascii="Calibri" w:hAnsi="Calibri" w:cs="Calibri"/>
                <w:lang w:val="es-ES_tradnl" w:eastAsia="es-SV"/>
              </w:rPr>
            </w:pPr>
            <w:r>
              <w:rPr>
                <w:rFonts w:ascii="Calibri" w:hAnsi="Calibri" w:cs="Calibri"/>
                <w:lang w:val="es-ES_tradnl" w:eastAsia="es-SV"/>
              </w:rPr>
              <w:t>Zona Urbana</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109,040.89</w:t>
            </w:r>
          </w:p>
        </w:tc>
      </w:tr>
      <w:tr w:rsidR="00151E17" w:rsidTr="00AE307B">
        <w:tc>
          <w:tcPr>
            <w:tcW w:w="534"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5</w:t>
            </w:r>
          </w:p>
        </w:tc>
        <w:tc>
          <w:tcPr>
            <w:tcW w:w="297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Entrada caserío Los Cáceres</w:t>
            </w:r>
          </w:p>
        </w:tc>
        <w:tc>
          <w:tcPr>
            <w:tcW w:w="368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Empedrado Fraguado y Cordón de concreto</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24,927.67</w:t>
            </w:r>
          </w:p>
        </w:tc>
      </w:tr>
      <w:tr w:rsidR="00151E17" w:rsidTr="00AE307B">
        <w:tc>
          <w:tcPr>
            <w:tcW w:w="534"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6</w:t>
            </w:r>
          </w:p>
        </w:tc>
        <w:tc>
          <w:tcPr>
            <w:tcW w:w="297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Cantón San Juan</w:t>
            </w:r>
          </w:p>
        </w:tc>
        <w:tc>
          <w:tcPr>
            <w:tcW w:w="368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Construcción de Canaletas</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37,042.85</w:t>
            </w:r>
          </w:p>
        </w:tc>
      </w:tr>
      <w:tr w:rsidR="00151E17" w:rsidTr="00AE307B">
        <w:tc>
          <w:tcPr>
            <w:tcW w:w="534"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7</w:t>
            </w:r>
          </w:p>
        </w:tc>
        <w:tc>
          <w:tcPr>
            <w:tcW w:w="297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Cantón San Juan</w:t>
            </w:r>
          </w:p>
        </w:tc>
        <w:tc>
          <w:tcPr>
            <w:tcW w:w="368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Construcción de Muros de retención</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21,500.06</w:t>
            </w:r>
          </w:p>
        </w:tc>
      </w:tr>
      <w:tr w:rsidR="00151E17" w:rsidTr="00AE307B">
        <w:tc>
          <w:tcPr>
            <w:tcW w:w="534"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8</w:t>
            </w:r>
          </w:p>
        </w:tc>
        <w:tc>
          <w:tcPr>
            <w:tcW w:w="297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Zona Urbana de Caserío Los Plátanos</w:t>
            </w:r>
          </w:p>
        </w:tc>
        <w:tc>
          <w:tcPr>
            <w:tcW w:w="368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Canaletas y construcción de Empedrado fraguado</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25,570.31</w:t>
            </w:r>
          </w:p>
        </w:tc>
      </w:tr>
      <w:tr w:rsidR="00151E17" w:rsidTr="00AE307B">
        <w:tc>
          <w:tcPr>
            <w:tcW w:w="7196" w:type="dxa"/>
            <w:gridSpan w:val="3"/>
          </w:tcPr>
          <w:p w:rsidR="00151E17" w:rsidRDefault="00151E17" w:rsidP="00AE307B">
            <w:pPr>
              <w:spacing w:line="276" w:lineRule="auto"/>
              <w:jc w:val="center"/>
              <w:rPr>
                <w:rFonts w:ascii="Calibri" w:hAnsi="Calibri" w:cs="Calibri"/>
                <w:lang w:val="es-ES_tradnl" w:eastAsia="es-SV"/>
              </w:rPr>
            </w:pPr>
            <w:r>
              <w:rPr>
                <w:rFonts w:ascii="Calibri" w:hAnsi="Calibri" w:cs="Calibri"/>
                <w:lang w:val="es-ES_tradnl" w:eastAsia="es-SV"/>
              </w:rPr>
              <w:t>Zona Montepeque</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30,215.32</w:t>
            </w:r>
          </w:p>
        </w:tc>
      </w:tr>
      <w:tr w:rsidR="00151E17" w:rsidTr="00AE307B">
        <w:tc>
          <w:tcPr>
            <w:tcW w:w="534"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9</w:t>
            </w:r>
          </w:p>
        </w:tc>
        <w:tc>
          <w:tcPr>
            <w:tcW w:w="297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El Franco y Los Henríquez</w:t>
            </w:r>
          </w:p>
        </w:tc>
        <w:tc>
          <w:tcPr>
            <w:tcW w:w="368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Cuneteado y Empedradro</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30,215.32</w:t>
            </w:r>
          </w:p>
        </w:tc>
      </w:tr>
      <w:tr w:rsidR="00151E17" w:rsidTr="00AE307B">
        <w:tc>
          <w:tcPr>
            <w:tcW w:w="7196" w:type="dxa"/>
            <w:gridSpan w:val="3"/>
          </w:tcPr>
          <w:p w:rsidR="00151E17" w:rsidRDefault="00151E17" w:rsidP="00AE307B">
            <w:pPr>
              <w:spacing w:line="276" w:lineRule="auto"/>
              <w:jc w:val="center"/>
              <w:rPr>
                <w:rFonts w:ascii="Calibri" w:hAnsi="Calibri" w:cs="Calibri"/>
                <w:lang w:val="es-ES_tradnl" w:eastAsia="es-SV"/>
              </w:rPr>
            </w:pPr>
            <w:r>
              <w:rPr>
                <w:rFonts w:ascii="Calibri" w:hAnsi="Calibri" w:cs="Calibri"/>
                <w:lang w:val="es-ES_tradnl" w:eastAsia="es-SV"/>
              </w:rPr>
              <w:t>Zona San Francisco</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27,423.82</w:t>
            </w:r>
          </w:p>
        </w:tc>
      </w:tr>
      <w:tr w:rsidR="00151E17" w:rsidTr="00AE307B">
        <w:tc>
          <w:tcPr>
            <w:tcW w:w="534"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10</w:t>
            </w:r>
          </w:p>
        </w:tc>
        <w:tc>
          <w:tcPr>
            <w:tcW w:w="297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Apolinario Serrano</w:t>
            </w:r>
          </w:p>
        </w:tc>
        <w:tc>
          <w:tcPr>
            <w:tcW w:w="368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Cordón cuneta</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27,423.82</w:t>
            </w:r>
          </w:p>
        </w:tc>
      </w:tr>
      <w:tr w:rsidR="00151E17" w:rsidTr="00AE307B">
        <w:tc>
          <w:tcPr>
            <w:tcW w:w="7196" w:type="dxa"/>
            <w:gridSpan w:val="3"/>
          </w:tcPr>
          <w:p w:rsidR="00151E17" w:rsidRDefault="00151E17" w:rsidP="00AE307B">
            <w:pPr>
              <w:spacing w:line="276" w:lineRule="auto"/>
              <w:jc w:val="center"/>
              <w:rPr>
                <w:rFonts w:ascii="Calibri" w:hAnsi="Calibri" w:cs="Calibri"/>
                <w:lang w:val="es-ES_tradnl" w:eastAsia="es-SV"/>
              </w:rPr>
            </w:pPr>
            <w:r>
              <w:rPr>
                <w:rFonts w:ascii="Calibri" w:hAnsi="Calibri" w:cs="Calibri"/>
                <w:lang w:val="es-ES_tradnl" w:eastAsia="es-SV"/>
              </w:rPr>
              <w:t>Zona Colima</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21,047.01</w:t>
            </w:r>
          </w:p>
        </w:tc>
      </w:tr>
      <w:tr w:rsidR="00151E17" w:rsidTr="00AE307B">
        <w:tc>
          <w:tcPr>
            <w:tcW w:w="534" w:type="dxa"/>
          </w:tcPr>
          <w:p w:rsidR="00151E17" w:rsidRDefault="00151E17" w:rsidP="00151E17">
            <w:pPr>
              <w:spacing w:line="276" w:lineRule="auto"/>
              <w:jc w:val="both"/>
              <w:rPr>
                <w:rFonts w:ascii="Calibri" w:hAnsi="Calibri" w:cs="Calibri"/>
                <w:lang w:val="es-ES_tradnl" w:eastAsia="es-SV"/>
              </w:rPr>
            </w:pPr>
            <w:r>
              <w:rPr>
                <w:rFonts w:ascii="Calibri" w:hAnsi="Calibri" w:cs="Calibri"/>
                <w:lang w:val="es-ES_tradnl" w:eastAsia="es-SV"/>
              </w:rPr>
              <w:t>11</w:t>
            </w:r>
          </w:p>
        </w:tc>
        <w:tc>
          <w:tcPr>
            <w:tcW w:w="297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Sector 1</w:t>
            </w:r>
          </w:p>
        </w:tc>
        <w:tc>
          <w:tcPr>
            <w:tcW w:w="3686"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Construcción de Canaleta de Aguas Lluvias</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21,047.01</w:t>
            </w:r>
          </w:p>
        </w:tc>
      </w:tr>
      <w:tr w:rsidR="00151E17" w:rsidTr="00AE307B">
        <w:tc>
          <w:tcPr>
            <w:tcW w:w="7196" w:type="dxa"/>
            <w:gridSpan w:val="3"/>
          </w:tcPr>
          <w:p w:rsidR="00151E17" w:rsidRDefault="00151E17" w:rsidP="00AE307B">
            <w:pPr>
              <w:spacing w:line="276" w:lineRule="auto"/>
              <w:jc w:val="right"/>
              <w:rPr>
                <w:rFonts w:ascii="Calibri" w:hAnsi="Calibri" w:cs="Calibri"/>
                <w:lang w:val="es-ES_tradnl" w:eastAsia="es-SV"/>
              </w:rPr>
            </w:pPr>
            <w:r>
              <w:rPr>
                <w:rFonts w:ascii="Calibri" w:hAnsi="Calibri" w:cs="Calibri"/>
                <w:lang w:val="es-ES_tradnl" w:eastAsia="es-SV"/>
              </w:rPr>
              <w:t>TOTAL</w:t>
            </w:r>
          </w:p>
        </w:tc>
        <w:tc>
          <w:tcPr>
            <w:tcW w:w="1782" w:type="dxa"/>
          </w:tcPr>
          <w:p w:rsidR="00151E17" w:rsidRDefault="00151E17" w:rsidP="00AE307B">
            <w:pPr>
              <w:spacing w:line="276" w:lineRule="auto"/>
              <w:jc w:val="both"/>
              <w:rPr>
                <w:rFonts w:ascii="Calibri" w:hAnsi="Calibri" w:cs="Calibri"/>
                <w:lang w:val="es-ES_tradnl" w:eastAsia="es-SV"/>
              </w:rPr>
            </w:pPr>
            <w:r>
              <w:rPr>
                <w:rFonts w:ascii="Calibri" w:hAnsi="Calibri" w:cs="Calibri"/>
                <w:lang w:val="es-ES_tradnl" w:eastAsia="es-SV"/>
              </w:rPr>
              <w:t>$       289,701.01</w:t>
            </w:r>
          </w:p>
        </w:tc>
      </w:tr>
    </w:tbl>
    <w:p w:rsidR="00151E17" w:rsidRDefault="00151E17" w:rsidP="00151E17">
      <w:pPr>
        <w:spacing w:line="276" w:lineRule="auto"/>
        <w:jc w:val="both"/>
        <w:rPr>
          <w:rFonts w:ascii="Calibri" w:eastAsia="Calibri" w:hAnsi="Calibri" w:cs="Calibri"/>
          <w:color w:val="000000"/>
        </w:rPr>
      </w:pPr>
      <w:r>
        <w:rPr>
          <w:rFonts w:ascii="Calibri" w:eastAsia="Calibri" w:hAnsi="Calibri" w:cs="Calibri"/>
        </w:rPr>
        <w:t xml:space="preserve">Las consultorías detalladas serán financiadas con la asignación presupuestaria de Pre Inversión (FODES 5%). </w:t>
      </w:r>
      <w:r>
        <w:rPr>
          <w:rFonts w:ascii="Calibri" w:eastAsia="Calibri" w:hAnsi="Calibri" w:cs="Calibri"/>
          <w:color w:val="000000"/>
        </w:rPr>
        <w:t xml:space="preserve">Se deja constancia que </w:t>
      </w:r>
      <w:r>
        <w:rPr>
          <w:rFonts w:ascii="Calibri" w:hAnsi="Calibri" w:cs="Calibri"/>
        </w:rPr>
        <w:t xml:space="preserve">los concejales </w:t>
      </w:r>
      <w:r w:rsidRPr="004B2695">
        <w:rPr>
          <w:rFonts w:ascii="Calibri" w:hAnsi="Calibri" w:cs="Calibri"/>
          <w:color w:val="000000"/>
        </w:rPr>
        <w:t>Verónica Marisol Flores Rivas</w:t>
      </w:r>
      <w:r>
        <w:rPr>
          <w:rFonts w:ascii="Calibri" w:hAnsi="Calibri" w:cs="Calibri"/>
          <w:color w:val="000000"/>
        </w:rPr>
        <w:t>, Blanca Lidia Romero de Menjivar, David Jaime Bonilla Hernández y P</w:t>
      </w:r>
      <w:r w:rsidRPr="0016206E">
        <w:rPr>
          <w:rFonts w:ascii="Calibri" w:hAnsi="Calibri" w:cs="Calibri"/>
          <w:color w:val="000000"/>
        </w:rPr>
        <w:t>edro Antonio Hernández Ponce</w:t>
      </w:r>
      <w:r>
        <w:rPr>
          <w:rFonts w:ascii="Calibri" w:hAnsi="Calibri" w:cs="Calibri"/>
          <w:color w:val="000000"/>
        </w:rPr>
        <w:t xml:space="preserve"> </w:t>
      </w:r>
      <w:r>
        <w:rPr>
          <w:rFonts w:ascii="Calibri" w:eastAsia="Calibri" w:hAnsi="Calibri" w:cs="Calibri"/>
          <w:color w:val="000000"/>
        </w:rPr>
        <w:t>no votan a favor de la realización de las Consultorías referidas.</w:t>
      </w:r>
      <w:r>
        <w:rPr>
          <w:rFonts w:ascii="Calibri" w:hAnsi="Calibri" w:cs="Calibri"/>
          <w:color w:val="000000"/>
        </w:rPr>
        <w:t xml:space="preserve">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ONCE.</w:t>
      </w:r>
      <w:r>
        <w:rPr>
          <w:rFonts w:ascii="Calibri" w:hAnsi="Calibri" w:cs="Calibri"/>
        </w:rPr>
        <w:t xml:space="preserve"> Visto el informe del Arq. José Antonio Gómez Guzmán, director de la</w:t>
      </w:r>
      <w:r w:rsidRPr="00845BC9">
        <w:rPr>
          <w:rFonts w:ascii="Calibri" w:hAnsi="Calibri" w:cs="Calibri"/>
          <w:color w:val="000000"/>
          <w:lang w:eastAsia="es-SV"/>
        </w:rPr>
        <w:t xml:space="preserve"> </w:t>
      </w:r>
      <w:r>
        <w:rPr>
          <w:rFonts w:ascii="Calibri" w:hAnsi="Calibri" w:cs="Calibri"/>
          <w:color w:val="000000"/>
          <w:lang w:eastAsia="es-SV"/>
        </w:rPr>
        <w:t>Unidad de Planificación Territorial y Proyectos Municipales,</w:t>
      </w:r>
      <w:r>
        <w:rPr>
          <w:rFonts w:ascii="Calibri" w:hAnsi="Calibri" w:cs="Calibri"/>
        </w:rPr>
        <w:t xml:space="preserve"> relativo a la solicitud de contratación de consultoría para la Formulación de carpetas técnicas correspondientes a proyectos contemplados en el Presupuesto Municipal de Ingresos y Egresos correspondientes al año dos mil veinte, y considerando: </w:t>
      </w:r>
      <w:r>
        <w:rPr>
          <w:rFonts w:ascii="Calibri" w:hAnsi="Calibri" w:cs="Calibri"/>
          <w:b/>
        </w:rPr>
        <w:t xml:space="preserve">a) </w:t>
      </w:r>
      <w:r w:rsidRPr="00564BC3">
        <w:rPr>
          <w:rFonts w:ascii="Calibri" w:hAnsi="Calibri" w:cs="Calibri"/>
        </w:rPr>
        <w:t xml:space="preserve">Que el </w:t>
      </w:r>
      <w:r>
        <w:rPr>
          <w:rFonts w:ascii="Calibri" w:hAnsi="Calibri" w:cs="Calibri"/>
        </w:rPr>
        <w:t xml:space="preserve">Presupuesto Municipal vigente, contiene un apartado de Proyectos a Ejecutarse en el corriente </w:t>
      </w:r>
      <w:r w:rsidRPr="007A04BB">
        <w:rPr>
          <w:rFonts w:ascii="Calibri" w:hAnsi="Calibri" w:cs="Calibri"/>
        </w:rPr>
        <w:t xml:space="preserve">ejercicio, tanto en financiamiento de FODES 70%  como en FODES 2%, </w:t>
      </w:r>
      <w:r>
        <w:rPr>
          <w:rFonts w:ascii="Calibri" w:hAnsi="Calibri" w:cs="Calibri"/>
        </w:rPr>
        <w:t xml:space="preserve">de los cuales, a esta fecha, no se ha ejecutado ni el cincuenta por ciento de los mismos; </w:t>
      </w:r>
      <w:r>
        <w:rPr>
          <w:rFonts w:ascii="Calibri" w:hAnsi="Calibri" w:cs="Calibri"/>
          <w:b/>
        </w:rPr>
        <w:t>b)</w:t>
      </w:r>
      <w:r>
        <w:rPr>
          <w:rFonts w:ascii="Calibri" w:hAnsi="Calibri" w:cs="Calibri"/>
        </w:rPr>
        <w:t xml:space="preserve"> Que la no ejecución de los fondos corresponde al escenario mundial causado por la Pandemia por COVID 19, lo cual impuso en el país y el municipio, </w:t>
      </w:r>
      <w:r>
        <w:rPr>
          <w:rFonts w:ascii="Calibri" w:hAnsi="Calibri" w:cs="Calibri"/>
          <w:color w:val="000000"/>
          <w:lang w:val="es-SV"/>
        </w:rPr>
        <w:t xml:space="preserve">restricciones a la circulación y libertad de tránsito en el territorio nacional, así como la disminución de diversas actividades económicas y recreativas originadas a causa de la declaratoria de </w:t>
      </w:r>
      <w:r w:rsidRPr="0044227E">
        <w:rPr>
          <w:rFonts w:ascii="Calibri" w:hAnsi="Calibri" w:cs="Calibri"/>
          <w:color w:val="000000"/>
          <w:lang w:val="es-SV"/>
        </w:rPr>
        <w:t>Estado de Emergencia Nacion</w:t>
      </w:r>
      <w:r>
        <w:rPr>
          <w:rFonts w:ascii="Calibri" w:hAnsi="Calibri" w:cs="Calibri"/>
          <w:color w:val="000000"/>
          <w:lang w:val="es-SV"/>
        </w:rPr>
        <w:t xml:space="preserve">al de la Pandemia por COVID-19, </w:t>
      </w:r>
      <w:r w:rsidRPr="0044227E">
        <w:rPr>
          <w:rFonts w:ascii="Calibri" w:hAnsi="Calibri" w:cs="Calibri"/>
          <w:color w:val="000000"/>
          <w:lang w:val="es-SV"/>
        </w:rPr>
        <w:t xml:space="preserve">en decreto legislativo N° 593, </w:t>
      </w:r>
      <w:r>
        <w:rPr>
          <w:rFonts w:ascii="Calibri" w:hAnsi="Calibri" w:cs="Calibri"/>
          <w:color w:val="000000"/>
          <w:lang w:val="es-SV"/>
        </w:rPr>
        <w:t xml:space="preserve">de fecha 14-III-20 y sus reformas y prórrogas, así como diversos decretos Ejecutivos relacionado a restricciones de movilidad y actividad económica; Así mismo, en el mes de mayo se tuvo la influencia de las tormentas tropicales Amanda y Cristóbal, por lo que estas emergencias han impedido un normal desarrollo de las actividades de la administración pública, pues estas, y en particular la municipalidad, han estado en atención a dichas emergencias; </w:t>
      </w:r>
      <w:r>
        <w:rPr>
          <w:rFonts w:ascii="Calibri" w:hAnsi="Calibri" w:cs="Calibri"/>
          <w:b/>
          <w:color w:val="000000"/>
          <w:lang w:val="es-SV"/>
        </w:rPr>
        <w:t>c)</w:t>
      </w:r>
      <w:r>
        <w:rPr>
          <w:rFonts w:ascii="Calibri" w:hAnsi="Calibri" w:cs="Calibri"/>
          <w:color w:val="000000"/>
          <w:lang w:val="es-SV"/>
        </w:rPr>
        <w:t xml:space="preserve"> Que a nivel nacional y municipal estamos por entrar en </w:t>
      </w:r>
      <w:r>
        <w:rPr>
          <w:rFonts w:ascii="Calibri" w:hAnsi="Calibri" w:cs="Calibri"/>
          <w:color w:val="000000"/>
          <w:lang w:val="es-SV"/>
        </w:rPr>
        <w:lastRenderedPageBreak/>
        <w:t xml:space="preserve">una etapa de reconstrucción y reactivación de la economía local, por lo cual es necesario que exista oferta y demanda de servicios,  los cuales generen empleos directos en nuestras comunidades, dinamizando la economía local, por lo que es procedente ejecutar los proyectos contemplados en Presupuesto Municipal; </w:t>
      </w:r>
      <w:r>
        <w:rPr>
          <w:rFonts w:ascii="Calibri" w:hAnsi="Calibri" w:cs="Calibri"/>
          <w:b/>
          <w:color w:val="000000"/>
          <w:lang w:val="es-SV"/>
        </w:rPr>
        <w:t xml:space="preserve">d) </w:t>
      </w:r>
      <w:r>
        <w:rPr>
          <w:rFonts w:ascii="Calibri" w:hAnsi="Calibri" w:cs="Calibri"/>
          <w:color w:val="000000"/>
          <w:lang w:val="es-SV"/>
        </w:rPr>
        <w:t xml:space="preserve"> Que al respecto, el </w:t>
      </w:r>
      <w:r>
        <w:rPr>
          <w:rFonts w:ascii="Calibri" w:hAnsi="Calibri" w:cs="Calibri"/>
        </w:rPr>
        <w:t xml:space="preserve">Arq. José Antonio Gómez Guzmán presenta una propuesta de proyectos a ejecutar en diversas zonas del municipio, las cuales serán detalladas más adelante; </w:t>
      </w:r>
      <w:r>
        <w:rPr>
          <w:rFonts w:ascii="Calibri" w:hAnsi="Calibri" w:cs="Calibri"/>
          <w:b/>
        </w:rPr>
        <w:t xml:space="preserve">e) </w:t>
      </w:r>
      <w:r>
        <w:rPr>
          <w:rFonts w:ascii="Calibri" w:hAnsi="Calibri" w:cs="Calibri"/>
          <w:color w:val="000000"/>
          <w:lang w:eastAsia="es-SV"/>
        </w:rPr>
        <w:t xml:space="preserve">Que la municipalidad no cuenta con la capacidad técnica instalada y suficiente para la formulación de las Carpetas Técnicas requeridas para proceder a la ejecución de dichos proyectos, los cuales son de urgente necesidad para la dinamización de la economía local, siendo necesario la contrataciones de profesionales que presten dichos servicios, por lo cual, </w:t>
      </w:r>
      <w:r>
        <w:rPr>
          <w:rFonts w:ascii="Calibri" w:hAnsi="Calibri" w:cs="Calibri"/>
        </w:rPr>
        <w:t>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hAnsi="Calibri" w:cs="Calibri"/>
        </w:rPr>
        <w:t xml:space="preserve"> </w:t>
      </w:r>
      <w:r>
        <w:rPr>
          <w:rFonts w:ascii="Calibri" w:eastAsia="Calibri" w:hAnsi="Calibri" w:cs="Calibri"/>
          <w:color w:val="000000"/>
        </w:rPr>
        <w:t>Autorizar al Jefe UACI para someter a contratación la</w:t>
      </w:r>
      <w:r w:rsidRPr="00436E64">
        <w:t xml:space="preserve"> </w:t>
      </w:r>
      <w:r w:rsidRPr="00436E64">
        <w:rPr>
          <w:rFonts w:asciiTheme="minorHAnsi" w:hAnsiTheme="minorHAnsi" w:cstheme="minorHAnsi"/>
        </w:rPr>
        <w:t>“C</w:t>
      </w:r>
      <w:r w:rsidRPr="00436E64">
        <w:rPr>
          <w:rFonts w:asciiTheme="minorHAnsi" w:eastAsia="Calibri" w:hAnsiTheme="minorHAnsi" w:cstheme="minorHAnsi"/>
          <w:i/>
          <w:color w:val="000000"/>
        </w:rPr>
        <w:t>onsultoría</w:t>
      </w:r>
      <w:r>
        <w:rPr>
          <w:rFonts w:ascii="Calibri" w:eastAsia="Calibri" w:hAnsi="Calibri" w:cs="Calibri"/>
          <w:i/>
          <w:color w:val="000000"/>
        </w:rPr>
        <w:t xml:space="preserve"> para la formulación de Carpetas T</w:t>
      </w:r>
      <w:r w:rsidRPr="00436E64">
        <w:rPr>
          <w:rFonts w:ascii="Calibri" w:eastAsia="Calibri" w:hAnsi="Calibri" w:cs="Calibri"/>
          <w:i/>
          <w:color w:val="000000"/>
        </w:rPr>
        <w:t xml:space="preserve">écnicas </w:t>
      </w:r>
      <w:r>
        <w:rPr>
          <w:rFonts w:ascii="Calibri" w:eastAsia="Calibri" w:hAnsi="Calibri" w:cs="Calibri"/>
          <w:i/>
          <w:color w:val="000000"/>
        </w:rPr>
        <w:t>de proyectos contemplados en la E</w:t>
      </w:r>
      <w:r w:rsidRPr="00436E64">
        <w:rPr>
          <w:rFonts w:ascii="Calibri" w:eastAsia="Calibri" w:hAnsi="Calibri" w:cs="Calibri"/>
          <w:i/>
          <w:color w:val="000000"/>
        </w:rPr>
        <w:t xml:space="preserve">jecución </w:t>
      </w:r>
      <w:r>
        <w:rPr>
          <w:rFonts w:ascii="Calibri" w:eastAsia="Calibri" w:hAnsi="Calibri" w:cs="Calibri"/>
          <w:i/>
          <w:color w:val="000000"/>
        </w:rPr>
        <w:t>P</w:t>
      </w:r>
      <w:r w:rsidRPr="00436E64">
        <w:rPr>
          <w:rFonts w:ascii="Calibri" w:eastAsia="Calibri" w:hAnsi="Calibri" w:cs="Calibri"/>
          <w:i/>
          <w:color w:val="000000"/>
        </w:rPr>
        <w:t>resupuestaria correspondiente al ejercicio dos mil veinte</w:t>
      </w:r>
      <w:r>
        <w:rPr>
          <w:rFonts w:ascii="Calibri" w:eastAsia="Calibri" w:hAnsi="Calibri" w:cs="Calibri"/>
          <w:i/>
          <w:color w:val="000000"/>
        </w:rPr>
        <w:t>”</w:t>
      </w:r>
      <w:r>
        <w:rPr>
          <w:rFonts w:ascii="Calibri" w:eastAsia="Calibri" w:hAnsi="Calibri" w:cs="Calibri"/>
          <w:color w:val="000000"/>
        </w:rPr>
        <w:t xml:space="preserve"> para la formulación de carpetas técnicas de los Proyectos detallados:</w:t>
      </w:r>
    </w:p>
    <w:tbl>
      <w:tblPr>
        <w:tblW w:w="8804" w:type="dxa"/>
        <w:tblInd w:w="55" w:type="dxa"/>
        <w:tblCellMar>
          <w:left w:w="70" w:type="dxa"/>
          <w:right w:w="70" w:type="dxa"/>
        </w:tblCellMar>
        <w:tblLook w:val="04A0" w:firstRow="1" w:lastRow="0" w:firstColumn="1" w:lastColumn="0" w:noHBand="0" w:noVBand="1"/>
      </w:tblPr>
      <w:tblGrid>
        <w:gridCol w:w="520"/>
        <w:gridCol w:w="6299"/>
        <w:gridCol w:w="1985"/>
      </w:tblGrid>
      <w:tr w:rsidR="00151E17" w:rsidRPr="00D6492A" w:rsidTr="00AE307B">
        <w:trPr>
          <w:trHeight w:val="555"/>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1</w:t>
            </w:r>
          </w:p>
        </w:tc>
        <w:tc>
          <w:tcPr>
            <w:tcW w:w="6299" w:type="dxa"/>
            <w:tcBorders>
              <w:top w:val="single" w:sz="4" w:space="0" w:color="auto"/>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Reparación Casa comunal Pepeishtenango</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3,000.00 </w:t>
            </w:r>
          </w:p>
        </w:tc>
      </w:tr>
      <w:tr w:rsidR="00151E17" w:rsidRPr="00D6492A" w:rsidTr="00AE307B">
        <w:trPr>
          <w:trHeight w:val="55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2</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Empedrado Fraguado tramo de calle Agua Caliente</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7,000.00 </w:t>
            </w:r>
          </w:p>
        </w:tc>
      </w:tr>
      <w:tr w:rsidR="00151E17" w:rsidRPr="00D6492A" w:rsidTr="00AE307B">
        <w:trPr>
          <w:trHeight w:val="43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3</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Mejoras cancha de futbol, Segunda Fase, cantón Buena Vista</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6,000.00 </w:t>
            </w:r>
          </w:p>
        </w:tc>
      </w:tr>
      <w:tr w:rsidR="00151E17" w:rsidRPr="00D6492A" w:rsidTr="00AE307B">
        <w:trPr>
          <w:trHeight w:val="7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4</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Construcción Cancha de usos múltiples, Primera Fase, comunidad Apolinario Serrano</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10,000.00 </w:t>
            </w:r>
          </w:p>
        </w:tc>
      </w:tr>
      <w:tr w:rsidR="00151E17" w:rsidRPr="00D6492A" w:rsidTr="00AE307B">
        <w:trPr>
          <w:trHeight w:val="43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5</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Continuación de cubierta en cancha de Basquetbol, comunidad Santa Eduviges</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12,000.00 </w:t>
            </w:r>
          </w:p>
        </w:tc>
      </w:tr>
      <w:tr w:rsidR="00151E17" w:rsidRPr="00D6492A" w:rsidTr="00AE307B">
        <w:trPr>
          <w:trHeight w:val="46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6</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Construcción Casa Comunal, Tercera Fase, comunidad La Pita</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5,000.00 </w:t>
            </w:r>
          </w:p>
        </w:tc>
      </w:tr>
      <w:tr w:rsidR="00151E17" w:rsidRPr="00D6492A" w:rsidTr="00AE307B">
        <w:trPr>
          <w:trHeight w:val="46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7</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Construcción Casa Comunal, Segunda Fase, comunidad Mazatepeque</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5,000.00 </w:t>
            </w:r>
          </w:p>
        </w:tc>
      </w:tr>
      <w:tr w:rsidR="00151E17" w:rsidRPr="00D6492A" w:rsidTr="00AE307B">
        <w:trPr>
          <w:trHeight w:val="66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8</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Muros de protección y cercado perimetral en cancha de Basquetbol, comunidad La Mora</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6,000.00 </w:t>
            </w:r>
          </w:p>
        </w:tc>
      </w:tr>
      <w:tr w:rsidR="00151E17" w:rsidRPr="00D6492A" w:rsidTr="00AE307B">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9</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Construcción tramo de Empedrado Fraguado, comunidad Nuevo Renacer</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4,000.00 </w:t>
            </w:r>
          </w:p>
        </w:tc>
      </w:tr>
      <w:tr w:rsidR="00151E17" w:rsidRPr="00D6492A" w:rsidTr="00AE307B">
        <w:trPr>
          <w:trHeight w:val="756"/>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10</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Construcción tramo de Empedrado Fraguado, comunidad Nueva Consolación</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3,000.00 </w:t>
            </w:r>
          </w:p>
        </w:tc>
      </w:tr>
      <w:tr w:rsidR="00151E17" w:rsidRPr="00D6492A" w:rsidTr="00AE307B">
        <w:trPr>
          <w:trHeight w:val="49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11</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Construcción de cerca perimetral en cancha futbol, comunidad Haciendita II</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4,000.00 </w:t>
            </w:r>
          </w:p>
        </w:tc>
      </w:tr>
      <w:tr w:rsidR="00151E17" w:rsidRPr="00D6492A" w:rsidTr="00AE307B">
        <w:trPr>
          <w:trHeight w:val="52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12</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Obras de drenaje en calle principal, comunidad Sitio Cenicero</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4,000.00 </w:t>
            </w:r>
          </w:p>
        </w:tc>
      </w:tr>
      <w:tr w:rsidR="00151E17" w:rsidRPr="00D6492A" w:rsidTr="00AE307B">
        <w:trPr>
          <w:trHeight w:val="72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lastRenderedPageBreak/>
              <w:t>13</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Construcción de Cerca Perimetral cancha de futbol, cuarta fase, comunidad Zacamil I</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5,000.00 </w:t>
            </w:r>
          </w:p>
        </w:tc>
      </w:tr>
      <w:tr w:rsidR="00151E17" w:rsidRPr="00D6492A" w:rsidTr="00AE307B">
        <w:trPr>
          <w:trHeight w:val="49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14</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Mejoras a Cancha de basquetbol, comunidad Sitio Cenicero</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4,000.00 </w:t>
            </w:r>
          </w:p>
        </w:tc>
      </w:tr>
      <w:tr w:rsidR="00151E17" w:rsidRPr="00D6492A" w:rsidTr="00AE307B">
        <w:trPr>
          <w:trHeight w:val="54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15</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Construcción de Casa Comunal, tercera fase, comunidad San Pablo Cereto</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7,000.00 </w:t>
            </w:r>
          </w:p>
        </w:tc>
      </w:tr>
      <w:tr w:rsidR="00151E17" w:rsidRPr="00D6492A" w:rsidTr="00AE307B">
        <w:trPr>
          <w:trHeight w:val="709"/>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16</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Construcción de Cancha de usos múltiples, Segunda  Fase, comunidad El Bario</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8,000.00 </w:t>
            </w:r>
          </w:p>
        </w:tc>
      </w:tr>
      <w:tr w:rsidR="00151E17" w:rsidRPr="00D6492A" w:rsidTr="00AE307B">
        <w:trPr>
          <w:trHeight w:val="466"/>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17</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Construcción de cerca perimetral en cancha de Futbol , Primera Fase, comunidad Nuevo Valle Verde</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3,000.00 </w:t>
            </w:r>
          </w:p>
        </w:tc>
      </w:tr>
      <w:tr w:rsidR="00151E17" w:rsidRPr="00D6492A" w:rsidTr="00AE307B">
        <w:trPr>
          <w:trHeight w:val="7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18</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Construcción tramo de empedrado fraguado, calle de acceso a comunidades Zacamil I y Zacamil II</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11,000.00 </w:t>
            </w:r>
          </w:p>
        </w:tc>
      </w:tr>
      <w:tr w:rsidR="00151E17" w:rsidRPr="00D6492A" w:rsidTr="00AE307B">
        <w:trPr>
          <w:trHeight w:val="4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19</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Finalización Casa comunal cantón Estanzuelas</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7,000.00 </w:t>
            </w:r>
          </w:p>
        </w:tc>
      </w:tr>
      <w:tr w:rsidR="00151E17" w:rsidRPr="00D6492A" w:rsidTr="00AE307B">
        <w:trPr>
          <w:trHeight w:val="43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20</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Construcción  segunda fase Casa comunal, comunidad El Copinol</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7,000.00 </w:t>
            </w:r>
          </w:p>
        </w:tc>
      </w:tr>
      <w:tr w:rsidR="00151E17" w:rsidRPr="00D6492A" w:rsidTr="00AE307B">
        <w:trPr>
          <w:trHeight w:val="661"/>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21</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Construcción de cancha de usos múltiples Primera Fase, comunidad Monseñor Romero </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5,000.00 </w:t>
            </w:r>
          </w:p>
        </w:tc>
      </w:tr>
      <w:tr w:rsidR="00151E17" w:rsidRPr="00D6492A" w:rsidTr="00AE307B">
        <w:trPr>
          <w:trHeight w:val="66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22</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Obras de drenaje y caja colectora de aguas lluvias pasaje Los Pérez, comunidad Ciudadela Dr. Guillermo Manuel Ungo</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5,000.00 </w:t>
            </w:r>
          </w:p>
        </w:tc>
      </w:tr>
      <w:tr w:rsidR="00151E17" w:rsidRPr="00D6492A" w:rsidTr="00AE307B">
        <w:trPr>
          <w:trHeight w:val="570"/>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23</w:t>
            </w:r>
          </w:p>
        </w:tc>
        <w:tc>
          <w:tcPr>
            <w:tcW w:w="62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Construcción tramo de empedrado fraguado calle principal, comunidad El Nancito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4,000.00 </w:t>
            </w:r>
          </w:p>
        </w:tc>
      </w:tr>
      <w:tr w:rsidR="00151E17" w:rsidRPr="00D6492A" w:rsidTr="00AE307B">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24</w:t>
            </w:r>
          </w:p>
        </w:tc>
        <w:tc>
          <w:tcPr>
            <w:tcW w:w="62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Construcción cerca perimetral cancha de futbol, Tercera Fase, comunidad San Rafael La Bermuda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5,000.00 </w:t>
            </w:r>
          </w:p>
        </w:tc>
      </w:tr>
      <w:tr w:rsidR="00151E17" w:rsidRPr="00D6492A" w:rsidTr="00AE307B">
        <w:trPr>
          <w:trHeight w:val="652"/>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25</w:t>
            </w:r>
          </w:p>
        </w:tc>
        <w:tc>
          <w:tcPr>
            <w:tcW w:w="6299" w:type="dxa"/>
            <w:tcBorders>
              <w:top w:val="single" w:sz="4" w:space="0" w:color="auto"/>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Construcción tramo de Empedrado Fraguado cinteado calle principal, comunidad  El Papaturro</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5,000.00 </w:t>
            </w:r>
          </w:p>
        </w:tc>
      </w:tr>
      <w:tr w:rsidR="00151E17" w:rsidRPr="00D6492A" w:rsidTr="00AE307B">
        <w:trPr>
          <w:trHeight w:val="292"/>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26</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Construcción tramo de empedrado fraguado mixto en avenida Buena Vista, colonia Nuevo Suchitoto, segunda Etapa,  Segunda fase.</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6,000.00 </w:t>
            </w:r>
          </w:p>
        </w:tc>
      </w:tr>
      <w:tr w:rsidR="00151E17" w:rsidRPr="00D6492A" w:rsidTr="00AE307B">
        <w:trPr>
          <w:trHeight w:val="43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27</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Plan de Bacheo de calles y avenidas urbanas 2020.</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10,000.00 </w:t>
            </w:r>
          </w:p>
        </w:tc>
      </w:tr>
      <w:tr w:rsidR="00151E17" w:rsidRPr="00D6492A" w:rsidTr="00D87E56">
        <w:trPr>
          <w:trHeight w:val="763"/>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28</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Construcción tramo de Empedrado Fraguado calle Ojushte, barrio El Calvario</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6,000.00 </w:t>
            </w:r>
          </w:p>
        </w:tc>
      </w:tr>
      <w:tr w:rsidR="00151E17" w:rsidRPr="00D6492A" w:rsidTr="00AE307B">
        <w:trPr>
          <w:trHeight w:val="49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29</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Construcción tramo de Empedrado Fraguado, en calle final barrio Concepción</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7,000.00 </w:t>
            </w:r>
          </w:p>
        </w:tc>
      </w:tr>
      <w:tr w:rsidR="00151E17" w:rsidRPr="00D6492A" w:rsidTr="00AE307B">
        <w:trPr>
          <w:trHeight w:val="75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30</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Construcción tramo de Empedrado Fraguado pasaje Colonia Nuevo Suchitoto Segunda Etapa</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8,000.00 </w:t>
            </w:r>
          </w:p>
        </w:tc>
      </w:tr>
      <w:tr w:rsidR="00151E17" w:rsidRPr="00D6492A" w:rsidTr="00151E17">
        <w:trPr>
          <w:trHeight w:val="55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31</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Adquisición de lámparas LED  para Alumbrado público del </w:t>
            </w:r>
            <w:r w:rsidRPr="00D6492A">
              <w:rPr>
                <w:rFonts w:asciiTheme="minorHAnsi" w:hAnsiTheme="minorHAnsi" w:cstheme="minorHAnsi"/>
                <w:lang w:val="es-ES_tradnl"/>
              </w:rPr>
              <w:lastRenderedPageBreak/>
              <w:t>municipio de Suchitoto</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lastRenderedPageBreak/>
              <w:t xml:space="preserve"> $           60,000.00 </w:t>
            </w:r>
          </w:p>
        </w:tc>
      </w:tr>
      <w:tr w:rsidR="00151E17" w:rsidRPr="00D6492A" w:rsidTr="00151E17">
        <w:trPr>
          <w:trHeight w:val="750"/>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lastRenderedPageBreak/>
              <w:t>32</w:t>
            </w:r>
          </w:p>
        </w:tc>
        <w:tc>
          <w:tcPr>
            <w:tcW w:w="62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Mejoramiento tramo de Empedrado Fraguado, Quinta avenida norte, barrio Santa Lucía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10,000.00 </w:t>
            </w:r>
          </w:p>
        </w:tc>
      </w:tr>
      <w:tr w:rsidR="00151E17" w:rsidRPr="00D6492A" w:rsidTr="00151E17">
        <w:trPr>
          <w:trHeight w:val="705"/>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33</w:t>
            </w:r>
          </w:p>
        </w:tc>
        <w:tc>
          <w:tcPr>
            <w:tcW w:w="6299" w:type="dxa"/>
            <w:tcBorders>
              <w:top w:val="single" w:sz="4" w:space="0" w:color="auto"/>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Construcción tramo de Empedrado Fraguado, colonia Nueva San Juan, barrio Concepción</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10,000.00 </w:t>
            </w:r>
          </w:p>
        </w:tc>
      </w:tr>
      <w:tr w:rsidR="00151E17" w:rsidRPr="00D6492A" w:rsidTr="00AE307B">
        <w:trPr>
          <w:trHeight w:val="66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34</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Mejoramiento tramo de Empedrado Fraguado, sexta calle poniente, barrio Concepción</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5,000.00 </w:t>
            </w:r>
          </w:p>
        </w:tc>
      </w:tr>
      <w:tr w:rsidR="00151E17" w:rsidRPr="00D6492A" w:rsidTr="00AE307B">
        <w:trPr>
          <w:trHeight w:val="6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35</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Construcción tramo de Empedrado Fraguado, calle interna colonia Los Naranjos, barrio La Cruz</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10,000.00 </w:t>
            </w:r>
          </w:p>
        </w:tc>
      </w:tr>
      <w:tr w:rsidR="00151E17" w:rsidRPr="00D6492A" w:rsidTr="00AE307B">
        <w:trPr>
          <w:trHeight w:val="40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36</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Balastado en calles internas de comunidad Copapayo</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8,000.00 </w:t>
            </w:r>
          </w:p>
        </w:tc>
      </w:tr>
      <w:tr w:rsidR="00151E17" w:rsidRPr="00D6492A" w:rsidTr="00AE307B">
        <w:trPr>
          <w:trHeight w:val="55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37</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Empedrado fraguado calle interna comunidad Pepeishtenango</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2,000.00 </w:t>
            </w:r>
          </w:p>
        </w:tc>
      </w:tr>
      <w:tr w:rsidR="00151E17" w:rsidRPr="00D6492A" w:rsidTr="00AE307B">
        <w:trPr>
          <w:trHeight w:val="6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38</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Construcción tramo de Empedrado Fraguado calle principal, Segunda Fase, comunidad El Chaguitón</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5,914.31 </w:t>
            </w:r>
          </w:p>
        </w:tc>
      </w:tr>
      <w:tr w:rsidR="00151E17" w:rsidRPr="00D6492A" w:rsidTr="00AE307B">
        <w:trPr>
          <w:trHeight w:val="37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39</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Obras de terracería y equipamiento, Primera fase, comunidad El Líbano</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6,000.00 </w:t>
            </w:r>
          </w:p>
        </w:tc>
      </w:tr>
      <w:tr w:rsidR="00151E17" w:rsidRPr="00D6492A" w:rsidTr="00AE307B">
        <w:trPr>
          <w:trHeight w:val="6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40</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Construcción tramo de Empedrado Fraguado con superficie terminada, calle principal comunidad Santa Fe</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10,000.00 </w:t>
            </w:r>
          </w:p>
        </w:tc>
      </w:tr>
      <w:tr w:rsidR="00151E17" w:rsidRPr="00D6492A" w:rsidTr="00AE307B">
        <w:trPr>
          <w:trHeight w:val="8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41</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Construcción de Cerca perimetral cancha futbol, Primera fase, comunidad San Antonio</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5,000.00 </w:t>
            </w:r>
          </w:p>
        </w:tc>
      </w:tr>
      <w:tr w:rsidR="00151E17" w:rsidRPr="00D6492A" w:rsidTr="00AE307B">
        <w:trPr>
          <w:trHeight w:val="7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42</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Construcción tramo de Empedrado fraguado superficie terminada de Calle frente a Centro Escolar Sitio Cenicero, comunidad Sitio Cenicero</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5,000.00 </w:t>
            </w:r>
          </w:p>
        </w:tc>
      </w:tr>
      <w:tr w:rsidR="00151E17" w:rsidRPr="00D6492A" w:rsidTr="00AE307B">
        <w:trPr>
          <w:trHeight w:val="37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43</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Reparación tanque de almacenamiento de agua, cantón Aguacayo</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8,000.00 </w:t>
            </w:r>
          </w:p>
        </w:tc>
      </w:tr>
      <w:tr w:rsidR="00151E17" w:rsidRPr="00D6492A" w:rsidTr="00AE307B">
        <w:trPr>
          <w:trHeight w:val="37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44</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Construcción Primera Fase Cancha de usos múltiples, cantón El Caulote</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10,000.00 </w:t>
            </w:r>
          </w:p>
        </w:tc>
      </w:tr>
      <w:tr w:rsidR="00151E17" w:rsidRPr="00D6492A" w:rsidTr="00AE307B">
        <w:trPr>
          <w:trHeight w:val="6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45</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Construcción de Infraestructura para cancha de Usos múltiples, comunidad Hacienda Montepeque</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5,000.00 </w:t>
            </w:r>
          </w:p>
        </w:tc>
      </w:tr>
      <w:tr w:rsidR="00151E17" w:rsidRPr="00D6492A" w:rsidTr="00AE307B">
        <w:trPr>
          <w:trHeight w:val="795"/>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46</w:t>
            </w:r>
          </w:p>
        </w:tc>
        <w:tc>
          <w:tcPr>
            <w:tcW w:w="62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Construcción tramo de Empedrado Fraguado en calle interna, comunidad El Franco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5,000.00 </w:t>
            </w:r>
          </w:p>
        </w:tc>
      </w:tr>
      <w:tr w:rsidR="00151E17" w:rsidRPr="00D6492A" w:rsidTr="00AE307B">
        <w:trPr>
          <w:trHeight w:val="915"/>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47</w:t>
            </w:r>
          </w:p>
        </w:tc>
        <w:tc>
          <w:tcPr>
            <w:tcW w:w="6299" w:type="dxa"/>
            <w:tcBorders>
              <w:top w:val="single" w:sz="4" w:space="0" w:color="auto"/>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Construcción tramo de Empedrado Fraguado en calle interna,  comunidad Alegría</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5,000.00 </w:t>
            </w:r>
          </w:p>
        </w:tc>
      </w:tr>
      <w:tr w:rsidR="00151E17" w:rsidRPr="00D6492A" w:rsidTr="00151E17">
        <w:trPr>
          <w:trHeight w:val="85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48</w:t>
            </w:r>
          </w:p>
        </w:tc>
        <w:tc>
          <w:tcPr>
            <w:tcW w:w="6299"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Construcción Cancha de usos múltiples, Primera Fase, comunidad Marianella García Villa</w:t>
            </w:r>
          </w:p>
        </w:tc>
        <w:tc>
          <w:tcPr>
            <w:tcW w:w="1985" w:type="dxa"/>
            <w:tcBorders>
              <w:top w:val="nil"/>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9,000.00 </w:t>
            </w:r>
          </w:p>
        </w:tc>
      </w:tr>
      <w:tr w:rsidR="00151E17" w:rsidRPr="00D6492A" w:rsidTr="00151E17">
        <w:trPr>
          <w:trHeight w:val="690"/>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lastRenderedPageBreak/>
              <w:t>49</w:t>
            </w:r>
          </w:p>
        </w:tc>
        <w:tc>
          <w:tcPr>
            <w:tcW w:w="62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Construcción cordón cuneta en calle interna de caserío Los Ángeles, Cantón Colima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6,000.00 </w:t>
            </w:r>
          </w:p>
        </w:tc>
      </w:tr>
      <w:tr w:rsidR="00151E17" w:rsidRPr="00D6492A" w:rsidTr="00151E17">
        <w:trPr>
          <w:trHeight w:val="375"/>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50</w:t>
            </w:r>
          </w:p>
        </w:tc>
        <w:tc>
          <w:tcPr>
            <w:tcW w:w="6299" w:type="dxa"/>
            <w:tcBorders>
              <w:top w:val="single" w:sz="4" w:space="0" w:color="auto"/>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Construcción de empedrado fraguado de callejón Potrerito, cantón Colima</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151E17" w:rsidRPr="00D6492A" w:rsidRDefault="00151E17" w:rsidP="00AE307B">
            <w:pPr>
              <w:spacing w:line="276" w:lineRule="auto"/>
              <w:jc w:val="both"/>
              <w:rPr>
                <w:rFonts w:asciiTheme="minorHAnsi" w:hAnsiTheme="minorHAnsi" w:cstheme="minorHAnsi"/>
                <w:lang w:val="es-ES_tradnl"/>
              </w:rPr>
            </w:pPr>
            <w:r w:rsidRPr="00D6492A">
              <w:rPr>
                <w:rFonts w:asciiTheme="minorHAnsi" w:hAnsiTheme="minorHAnsi" w:cstheme="minorHAnsi"/>
                <w:lang w:val="es-ES_tradnl"/>
              </w:rPr>
              <w:t xml:space="preserve"> $             5,000.00 </w:t>
            </w:r>
          </w:p>
        </w:tc>
      </w:tr>
    </w:tbl>
    <w:p w:rsidR="00151E17" w:rsidRPr="004F7639" w:rsidRDefault="00151E17" w:rsidP="00151E17">
      <w:pPr>
        <w:spacing w:line="276" w:lineRule="auto"/>
        <w:jc w:val="both"/>
        <w:rPr>
          <w:rFonts w:ascii="Calibri" w:hAnsi="Calibri" w:cs="Calibri"/>
        </w:rPr>
      </w:pPr>
      <w:r>
        <w:rPr>
          <w:rFonts w:ascii="Calibri" w:eastAsia="Calibri" w:hAnsi="Calibri" w:cs="Calibri"/>
        </w:rPr>
        <w:t xml:space="preserve">Las consultorías detalladas serán financiadas con la asignación presupuestaria de Pre Inversión (FODES 5%). </w:t>
      </w:r>
      <w:r>
        <w:rPr>
          <w:rFonts w:ascii="Calibri" w:eastAsia="Calibri" w:hAnsi="Calibri" w:cs="Calibri"/>
          <w:color w:val="000000"/>
        </w:rPr>
        <w:t xml:space="preserve">Se deja constancia que </w:t>
      </w:r>
      <w:r>
        <w:rPr>
          <w:rFonts w:ascii="Calibri" w:hAnsi="Calibri" w:cs="Calibri"/>
        </w:rPr>
        <w:t xml:space="preserve">los concejales </w:t>
      </w:r>
      <w:r w:rsidRPr="004B2695">
        <w:rPr>
          <w:rFonts w:ascii="Calibri" w:hAnsi="Calibri" w:cs="Calibri"/>
          <w:color w:val="000000"/>
        </w:rPr>
        <w:t>Verónica Marisol Flores Rivas</w:t>
      </w:r>
      <w:r>
        <w:rPr>
          <w:rFonts w:ascii="Calibri" w:hAnsi="Calibri" w:cs="Calibri"/>
          <w:color w:val="000000"/>
        </w:rPr>
        <w:t>, Blanca Lidia Romero de Menjivar, David Jaime Bonilla Hernández y P</w:t>
      </w:r>
      <w:r w:rsidRPr="0016206E">
        <w:rPr>
          <w:rFonts w:ascii="Calibri" w:hAnsi="Calibri" w:cs="Calibri"/>
          <w:color w:val="000000"/>
        </w:rPr>
        <w:t>edro Antonio Hernández Ponce</w:t>
      </w:r>
      <w:r>
        <w:rPr>
          <w:rFonts w:ascii="Calibri" w:hAnsi="Calibri" w:cs="Calibri"/>
          <w:color w:val="000000"/>
        </w:rPr>
        <w:t xml:space="preserve"> </w:t>
      </w:r>
      <w:r>
        <w:rPr>
          <w:rFonts w:ascii="Calibri" w:eastAsia="Calibri" w:hAnsi="Calibri" w:cs="Calibri"/>
          <w:color w:val="000000"/>
        </w:rPr>
        <w:t>no votan a favor de la realización de las Consultorías referidas.</w:t>
      </w:r>
      <w:r>
        <w:rPr>
          <w:rFonts w:ascii="Calibri" w:hAnsi="Calibri" w:cs="Calibri"/>
          <w:color w:val="000000"/>
        </w:rPr>
        <w:t xml:space="preserve">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ONCE</w:t>
      </w:r>
      <w:r w:rsidR="00D34D03">
        <w:rPr>
          <w:rFonts w:ascii="Calibri" w:hAnsi="Calibri" w:cs="Calibri"/>
          <w:b/>
        </w:rPr>
        <w:t xml:space="preserve"> - BIS</w:t>
      </w:r>
      <w:r>
        <w:rPr>
          <w:rFonts w:ascii="Calibri" w:hAnsi="Calibri" w:cs="Calibri"/>
          <w:b/>
        </w:rPr>
        <w:t xml:space="preserve">. </w:t>
      </w:r>
      <w:r w:rsidRPr="00A85B5A">
        <w:rPr>
          <w:rFonts w:ascii="Calibri" w:eastAsia="Calibri" w:hAnsi="Calibri" w:cs="Calibri"/>
        </w:rPr>
        <w:t xml:space="preserve">Vista </w:t>
      </w:r>
      <w:r w:rsidRPr="00A85B5A">
        <w:rPr>
          <w:rFonts w:ascii="Calibri" w:hAnsi="Calibri" w:cs="Calibri"/>
        </w:rPr>
        <w:t>la Carpeta Técnica del proyecto “</w:t>
      </w:r>
      <w:r>
        <w:rPr>
          <w:rFonts w:ascii="Calibri" w:hAnsi="Calibri" w:cs="Calibri"/>
          <w:lang w:eastAsia="es-SV"/>
        </w:rPr>
        <w:t>Obras de reapertura de Mercado Municipal de Suchitoto, Fase III, municipio de Suchitoto, departamento de Cuscatlán</w:t>
      </w:r>
      <w:r w:rsidRPr="004B2695">
        <w:rPr>
          <w:rFonts w:ascii="Calibri" w:hAnsi="Calibri" w:cs="Calibri"/>
        </w:rPr>
        <w:t>”</w:t>
      </w:r>
      <w:r>
        <w:rPr>
          <w:rFonts w:ascii="Calibri" w:hAnsi="Calibri" w:cs="Calibri"/>
        </w:rPr>
        <w:t xml:space="preserve"> que corresponde a la Asignación presupuestaria  -Obras de mantenimiento Mercado Municipal Barrio El Centro- con un monto de ejecución de Cinco mil quinientos dólares, y verificando su disponibilidad presupuestaria, 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4B2695">
        <w:rPr>
          <w:rFonts w:ascii="Calibri" w:hAnsi="Calibri" w:cs="Calibri"/>
          <w:b/>
        </w:rPr>
        <w:t>“</w:t>
      </w:r>
      <w:r w:rsidRPr="00275673">
        <w:rPr>
          <w:rFonts w:ascii="Calibri" w:hAnsi="Calibri" w:cs="Calibri"/>
          <w:b/>
          <w:lang w:eastAsia="es-SV"/>
        </w:rPr>
        <w:t>OBRAS DE REAPERTURA DE MERCADO MUNICIPAL DE SUCHITOTO, FASE III,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 xml:space="preserve">Cinco mil quinientos dólares ($ 5,500.00) con cargo a </w:t>
      </w:r>
      <w:r>
        <w:rPr>
          <w:rFonts w:ascii="Calibri" w:hAnsi="Calibri" w:cs="Calibri"/>
          <w:color w:val="000000"/>
          <w:lang w:eastAsia="es-SV"/>
        </w:rPr>
        <w:t>FODES 75%</w:t>
      </w:r>
      <w:r>
        <w:rPr>
          <w:rFonts w:ascii="Calibri" w:hAnsi="Calibri" w:cs="Calibri"/>
          <w:lang w:val="es-SV"/>
        </w:rPr>
        <w:t xml:space="preserve">; </w:t>
      </w:r>
      <w:r>
        <w:rPr>
          <w:rFonts w:ascii="Calibri" w:hAnsi="Calibri" w:cs="Calibri"/>
          <w:b/>
        </w:rPr>
        <w:t>2</w:t>
      </w:r>
      <w:r w:rsidRPr="004B2695">
        <w:rPr>
          <w:rFonts w:ascii="Calibri" w:hAnsi="Calibri" w:cs="Calibri"/>
          <w:b/>
        </w:rPr>
        <w:t>.</w:t>
      </w:r>
      <w:r w:rsidRPr="004B2695">
        <w:rPr>
          <w:rFonts w:ascii="Calibri" w:eastAsia="Calibri" w:hAnsi="Calibri" w:cs="Calibri"/>
        </w:rPr>
        <w:t xml:space="preserve">Autorizar al Jefe de UACI para que realice los trámites de contratación correspondientes; </w:t>
      </w:r>
      <w:r>
        <w:rPr>
          <w:rFonts w:ascii="Calibri" w:eastAsia="Calibri" w:hAnsi="Calibri" w:cs="Calibri"/>
          <w:b/>
        </w:rPr>
        <w:t>3</w:t>
      </w:r>
      <w:r w:rsidRPr="004B2695">
        <w:rPr>
          <w:rFonts w:ascii="Calibri" w:eastAsia="Calibri" w:hAnsi="Calibri" w:cs="Calibri"/>
          <w:b/>
        </w:rPr>
        <w:t>.</w:t>
      </w:r>
      <w:r>
        <w:rPr>
          <w:rFonts w:ascii="Calibri" w:eastAsia="Calibri" w:hAnsi="Calibri" w:cs="Calibri"/>
          <w:b/>
        </w:rPr>
        <w:t xml:space="preserve"> </w:t>
      </w:r>
      <w:r>
        <w:rPr>
          <w:rFonts w:ascii="Calibri" w:eastAsia="Calibri" w:hAnsi="Calibri" w:cs="Calibri"/>
          <w:color w:val="000000"/>
        </w:rPr>
        <w:t>Nombrar a</w:t>
      </w:r>
      <w:r w:rsidRPr="004B2695">
        <w:rPr>
          <w:rFonts w:ascii="Calibri" w:eastAsia="Calibri" w:hAnsi="Calibri" w:cs="Calibri"/>
          <w:color w:val="000000"/>
        </w:rPr>
        <w:t>l</w:t>
      </w:r>
      <w:r>
        <w:rPr>
          <w:rFonts w:ascii="Calibri" w:eastAsia="Calibri" w:hAnsi="Calibri" w:cs="Calibri"/>
          <w:color w:val="000000"/>
        </w:rPr>
        <w:t xml:space="preserve"> </w:t>
      </w:r>
      <w:r>
        <w:rPr>
          <w:rFonts w:ascii="Calibri" w:hAnsi="Calibri" w:cs="Calibri"/>
        </w:rPr>
        <w:t>Arq. José Antonio Gómez Guzmán</w:t>
      </w:r>
      <w:r>
        <w:rPr>
          <w:rFonts w:ascii="Calibri" w:eastAsia="Calibri" w:hAnsi="Calibri" w:cs="Calibri"/>
          <w:color w:val="000000"/>
        </w:rPr>
        <w:t xml:space="preserve"> como supervisor</w:t>
      </w:r>
      <w:r w:rsidRPr="004B2695">
        <w:rPr>
          <w:rFonts w:ascii="Calibri" w:eastAsia="Calibri" w:hAnsi="Calibri" w:cs="Calibri"/>
          <w:color w:val="000000"/>
        </w:rPr>
        <w:t xml:space="preserve"> del proyecto; </w:t>
      </w:r>
      <w:r>
        <w:rPr>
          <w:rFonts w:ascii="Calibri" w:eastAsia="Calibri" w:hAnsi="Calibri" w:cs="Calibri"/>
          <w:b/>
          <w:color w:val="000000"/>
        </w:rPr>
        <w:t>4</w:t>
      </w:r>
      <w:r w:rsidRPr="004B2695">
        <w:rPr>
          <w:rFonts w:ascii="Calibri" w:eastAsia="Calibri" w:hAnsi="Calibri" w:cs="Calibri"/>
          <w:b/>
          <w:color w:val="000000"/>
        </w:rPr>
        <w:t xml:space="preserve">. </w:t>
      </w:r>
      <w:r w:rsidRPr="004B2695">
        <w:rPr>
          <w:rFonts w:ascii="Calibri" w:eastAsia="Calibri" w:hAnsi="Calibri" w:cs="Calibri"/>
          <w:color w:val="000000"/>
        </w:rPr>
        <w:t xml:space="preserve">Nombrar a la Arquitecta </w:t>
      </w:r>
      <w:r>
        <w:rPr>
          <w:rFonts w:ascii="Calibri" w:eastAsia="Calibri" w:hAnsi="Calibri" w:cs="Calibri"/>
          <w:color w:val="000000"/>
        </w:rPr>
        <w:t>Sandra Guadalupe Lemus Raimundo</w:t>
      </w:r>
      <w:r w:rsidRPr="004B2695">
        <w:rPr>
          <w:rFonts w:ascii="Calibri" w:eastAsia="Calibri" w:hAnsi="Calibri" w:cs="Calibri"/>
        </w:rPr>
        <w:t>,</w:t>
      </w:r>
      <w:r>
        <w:rPr>
          <w:rFonts w:ascii="Calibri" w:eastAsia="Calibri" w:hAnsi="Calibri" w:cs="Calibri"/>
        </w:rPr>
        <w:t xml:space="preserve"> c</w:t>
      </w:r>
      <w:r w:rsidRPr="004B2695">
        <w:rPr>
          <w:rFonts w:ascii="Calibri" w:eastAsia="Calibri" w:hAnsi="Calibri" w:cs="Calibri"/>
          <w:color w:val="000000"/>
        </w:rPr>
        <w:t>omo Administrador</w:t>
      </w:r>
      <w:r>
        <w:rPr>
          <w:rFonts w:ascii="Calibri" w:eastAsia="Calibri" w:hAnsi="Calibri" w:cs="Calibri"/>
          <w:color w:val="000000"/>
        </w:rPr>
        <w:t>a</w:t>
      </w:r>
      <w:r w:rsidRPr="004B2695">
        <w:rPr>
          <w:rFonts w:ascii="Calibri" w:eastAsia="Calibri" w:hAnsi="Calibri" w:cs="Calibri"/>
          <w:color w:val="000000"/>
        </w:rPr>
        <w:t xml:space="preserve"> de Contrato, relacionado a la ejecución del referido proyecto.</w:t>
      </w:r>
      <w:r>
        <w:rPr>
          <w:rFonts w:ascii="Calibri" w:eastAsia="Calibri" w:hAnsi="Calibri" w:cs="Calibri"/>
          <w:color w:val="000000"/>
        </w:rPr>
        <w:t xml:space="preserve"> Se deja constancia que </w:t>
      </w:r>
      <w:r>
        <w:rPr>
          <w:rFonts w:ascii="Calibri" w:hAnsi="Calibri" w:cs="Calibri"/>
        </w:rPr>
        <w:t xml:space="preserve">los concejales </w:t>
      </w:r>
      <w:r w:rsidRPr="004B2695">
        <w:rPr>
          <w:rFonts w:ascii="Calibri" w:hAnsi="Calibri" w:cs="Calibri"/>
          <w:color w:val="000000"/>
        </w:rPr>
        <w:t>Verónica Marisol Flores Rivas</w:t>
      </w:r>
      <w:r>
        <w:rPr>
          <w:rFonts w:ascii="Calibri" w:hAnsi="Calibri" w:cs="Calibri"/>
          <w:color w:val="000000"/>
        </w:rPr>
        <w:t>, Blanca Lidia Romero de Menjivar, David Jaime Bonilla Hernández y P</w:t>
      </w:r>
      <w:r w:rsidRPr="0016206E">
        <w:rPr>
          <w:rFonts w:ascii="Calibri" w:hAnsi="Calibri" w:cs="Calibri"/>
          <w:color w:val="000000"/>
        </w:rPr>
        <w:t>edro Antonio Hernández Ponce</w:t>
      </w:r>
      <w:r>
        <w:rPr>
          <w:rFonts w:ascii="Calibri" w:hAnsi="Calibri" w:cs="Calibri"/>
          <w:color w:val="000000"/>
        </w:rPr>
        <w:t xml:space="preserve"> </w:t>
      </w:r>
      <w:r>
        <w:rPr>
          <w:rFonts w:ascii="Calibri" w:eastAsia="Calibri" w:hAnsi="Calibri" w:cs="Calibri"/>
          <w:color w:val="000000"/>
        </w:rPr>
        <w:t xml:space="preserve">no votan a favor de la referida Carpeta Técnica.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 xml:space="preserve">DOCE. </w:t>
      </w:r>
      <w:r w:rsidRPr="001E2E76">
        <w:rPr>
          <w:rFonts w:ascii="Calibri" w:hAnsi="Calibri" w:cs="Calibri"/>
        </w:rPr>
        <w:t xml:space="preserve">Autorizar la apertura de cuenta </w:t>
      </w:r>
      <w:r w:rsidRPr="001E2E76">
        <w:rPr>
          <w:rFonts w:ascii="Calibri" w:eastAsia="Calibri" w:hAnsi="Calibri" w:cs="Calibri"/>
        </w:rPr>
        <w:t xml:space="preserve">corriente en el </w:t>
      </w:r>
      <w:r w:rsidRPr="004B2695">
        <w:rPr>
          <w:rFonts w:ascii="Calibri" w:eastAsia="Calibri" w:hAnsi="Calibri" w:cs="Calibri"/>
        </w:rPr>
        <w:t>Banco Hipotecario de El Salvador</w:t>
      </w:r>
      <w:r w:rsidRPr="001E2E76">
        <w:rPr>
          <w:rFonts w:ascii="Calibri" w:hAnsi="Calibri" w:cs="Calibri"/>
        </w:rPr>
        <w:t>, a</w:t>
      </w:r>
      <w:r w:rsidRPr="004B2695">
        <w:rPr>
          <w:rFonts w:ascii="Calibri" w:hAnsi="Calibri" w:cs="Calibri"/>
        </w:rPr>
        <w:t xml:space="preserve"> nombre de </w:t>
      </w:r>
      <w:r w:rsidRPr="004B2695">
        <w:rPr>
          <w:rFonts w:ascii="Calibri" w:hAnsi="Calibri" w:cs="Calibri"/>
          <w:b/>
        </w:rPr>
        <w:t xml:space="preserve">Tesorería </w:t>
      </w:r>
      <w:r w:rsidRPr="00FC3B4B">
        <w:rPr>
          <w:rFonts w:ascii="Calibri" w:hAnsi="Calibri" w:cs="Calibri"/>
          <w:b/>
        </w:rPr>
        <w:t xml:space="preserve">Municipal de Suchitoto / </w:t>
      </w:r>
      <w:r w:rsidRPr="00275673">
        <w:rPr>
          <w:rFonts w:ascii="Calibri" w:hAnsi="Calibri" w:cs="Calibri"/>
          <w:b/>
          <w:lang w:eastAsia="es-SV"/>
        </w:rPr>
        <w:t>Obras de reapertura de Mercado Municipal de Suchitoto, Fase III, municipio de Suchitoto, departamento de Cuscatlán</w:t>
      </w:r>
      <w:r w:rsidRPr="005D01F5">
        <w:rPr>
          <w:rFonts w:ascii="Calibri" w:hAnsi="Calibri" w:cs="Calibri"/>
          <w:b/>
        </w:rPr>
        <w:t>,</w:t>
      </w:r>
      <w:r>
        <w:rPr>
          <w:rFonts w:ascii="Calibri" w:hAnsi="Calibri" w:cs="Calibri"/>
          <w:b/>
        </w:rPr>
        <w:t xml:space="preserve"> </w:t>
      </w:r>
      <w:r w:rsidRPr="006433A1">
        <w:rPr>
          <w:rFonts w:ascii="Calibri" w:hAnsi="Calibri" w:cs="Calibri"/>
        </w:rPr>
        <w:t xml:space="preserve">con un monto de </w:t>
      </w:r>
      <w:r>
        <w:rPr>
          <w:rFonts w:ascii="Calibri" w:hAnsi="Calibri" w:cs="Calibri"/>
        </w:rPr>
        <w:t>Cinco mil quinientos dólares ($ 5,500.00)</w:t>
      </w:r>
      <w:r w:rsidRPr="006433A1">
        <w:rPr>
          <w:rFonts w:ascii="Calibri" w:hAnsi="Calibri" w:cs="Calibri"/>
        </w:rPr>
        <w:t>,</w:t>
      </w:r>
      <w:r>
        <w:rPr>
          <w:rFonts w:ascii="Calibri" w:hAnsi="Calibri" w:cs="Calibri"/>
        </w:rPr>
        <w:t xml:space="preserve"> con cargo a FODES 75%</w:t>
      </w:r>
      <w:r>
        <w:rPr>
          <w:rFonts w:ascii="Calibri" w:hAnsi="Calibri" w:cs="Calibri"/>
          <w:lang w:val="es-SV"/>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eastAsia="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 xml:space="preserve">TRECE. </w:t>
      </w:r>
      <w:r w:rsidRPr="00A85B5A">
        <w:rPr>
          <w:rFonts w:ascii="Calibri" w:eastAsia="Calibri" w:hAnsi="Calibri" w:cs="Calibri"/>
        </w:rPr>
        <w:t xml:space="preserve">Vista </w:t>
      </w:r>
      <w:r w:rsidRPr="00A85B5A">
        <w:rPr>
          <w:rFonts w:ascii="Calibri" w:hAnsi="Calibri" w:cs="Calibri"/>
        </w:rPr>
        <w:t>la Carpeta Técnica del proyecto “</w:t>
      </w:r>
      <w:r>
        <w:rPr>
          <w:rFonts w:ascii="Calibri" w:hAnsi="Calibri" w:cs="Calibri"/>
          <w:lang w:eastAsia="es-SV"/>
        </w:rPr>
        <w:t>Mantenimiento y reparación de instalaciones eléctricas e hidráulicas de la fuente, y Sistema eléctrico de la Plaza Central de la Ciudad de Suchitoto, municipio de Suchitoto, departamento de Cuscatlán</w:t>
      </w:r>
      <w:r w:rsidRPr="004B2695">
        <w:rPr>
          <w:rFonts w:ascii="Calibri" w:hAnsi="Calibri" w:cs="Calibri"/>
        </w:rPr>
        <w:t>”</w:t>
      </w:r>
      <w:r>
        <w:rPr>
          <w:rFonts w:ascii="Calibri" w:hAnsi="Calibri" w:cs="Calibri"/>
        </w:rPr>
        <w:t xml:space="preserve"> que corresponde a la Asignación presupuestaria  -</w:t>
      </w:r>
      <w:r w:rsidRPr="00D70722">
        <w:t xml:space="preserve"> </w:t>
      </w:r>
      <w:r w:rsidRPr="00D70722">
        <w:rPr>
          <w:rFonts w:ascii="Calibri" w:hAnsi="Calibri" w:cs="Calibri"/>
        </w:rPr>
        <w:t>Obras de remodelación de la Plaza Central del municipio de Suchitoto</w:t>
      </w:r>
      <w:r>
        <w:rPr>
          <w:rFonts w:ascii="Calibri" w:hAnsi="Calibri" w:cs="Calibri"/>
        </w:rPr>
        <w:t>- con un monto de ejecución de Veintidós mil doscientos dólares, y verificando su disponibilidad presupuestaria, d</w:t>
      </w:r>
      <w:r w:rsidRPr="004B2695">
        <w:rPr>
          <w:rFonts w:ascii="Calibri" w:eastAsia="Calibri" w:hAnsi="Calibri" w:cs="Calibri"/>
          <w:color w:val="000000"/>
        </w:rPr>
        <w:t xml:space="preserve">e conformidad a lo establecido en los arts. 203, 204 </w:t>
      </w:r>
      <w:r w:rsidRPr="004B2695">
        <w:rPr>
          <w:rFonts w:ascii="Calibri" w:eastAsia="Calibri" w:hAnsi="Calibri" w:cs="Calibri"/>
          <w:color w:val="000000"/>
        </w:rPr>
        <w:lastRenderedPageBreak/>
        <w:t xml:space="preserve">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4B2695">
        <w:rPr>
          <w:rFonts w:ascii="Calibri" w:hAnsi="Calibri" w:cs="Calibri"/>
          <w:b/>
        </w:rPr>
        <w:t>“</w:t>
      </w:r>
      <w:r w:rsidRPr="00D70722">
        <w:rPr>
          <w:rFonts w:ascii="Calibri" w:hAnsi="Calibri" w:cs="Calibri"/>
          <w:b/>
          <w:lang w:eastAsia="es-SV"/>
        </w:rPr>
        <w:t>Mantenimiento y reparación de instalaciones eléctricas e hidráulicas de la fuente, y Sistema eléctrico de la Plaza Central de la Ciudad de Suchitoto,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 xml:space="preserve">Veintidós mil doscientos dólares ($ 22,200.00) con cargo a </w:t>
      </w:r>
      <w:r>
        <w:rPr>
          <w:rFonts w:ascii="Calibri" w:hAnsi="Calibri" w:cs="Calibri"/>
          <w:color w:val="000000"/>
          <w:lang w:eastAsia="es-SV"/>
        </w:rPr>
        <w:t>FODES 75%</w:t>
      </w:r>
      <w:r>
        <w:rPr>
          <w:rFonts w:ascii="Calibri" w:hAnsi="Calibri" w:cs="Calibri"/>
          <w:lang w:val="es-SV"/>
        </w:rPr>
        <w:t xml:space="preserve">; </w:t>
      </w:r>
      <w:r>
        <w:rPr>
          <w:rFonts w:ascii="Calibri" w:hAnsi="Calibri" w:cs="Calibri"/>
          <w:b/>
        </w:rPr>
        <w:t>2</w:t>
      </w:r>
      <w:r w:rsidRPr="004B2695">
        <w:rPr>
          <w:rFonts w:ascii="Calibri" w:hAnsi="Calibri" w:cs="Calibri"/>
          <w:b/>
        </w:rPr>
        <w:t>.</w:t>
      </w:r>
      <w:r w:rsidRPr="004B2695">
        <w:rPr>
          <w:rFonts w:ascii="Calibri" w:eastAsia="Calibri" w:hAnsi="Calibri" w:cs="Calibri"/>
        </w:rPr>
        <w:t xml:space="preserve">Autorizar al Jefe de UACI para que realice los trámites de contratación correspondientes; </w:t>
      </w:r>
      <w:r>
        <w:rPr>
          <w:rFonts w:ascii="Calibri" w:eastAsia="Calibri" w:hAnsi="Calibri" w:cs="Calibri"/>
          <w:b/>
        </w:rPr>
        <w:t>3</w:t>
      </w:r>
      <w:r w:rsidRPr="004B2695">
        <w:rPr>
          <w:rFonts w:ascii="Calibri" w:eastAsia="Calibri" w:hAnsi="Calibri" w:cs="Calibri"/>
          <w:b/>
        </w:rPr>
        <w:t>.</w:t>
      </w:r>
      <w:r>
        <w:rPr>
          <w:rFonts w:ascii="Calibri" w:eastAsia="Calibri" w:hAnsi="Calibri" w:cs="Calibri"/>
          <w:b/>
        </w:rPr>
        <w:t xml:space="preserve"> </w:t>
      </w:r>
      <w:r>
        <w:rPr>
          <w:rFonts w:ascii="Calibri" w:eastAsia="Calibri" w:hAnsi="Calibri" w:cs="Calibri"/>
          <w:color w:val="000000"/>
        </w:rPr>
        <w:t>Nombrar a</w:t>
      </w:r>
      <w:r w:rsidRPr="004B2695">
        <w:rPr>
          <w:rFonts w:ascii="Calibri" w:eastAsia="Calibri" w:hAnsi="Calibri" w:cs="Calibri"/>
          <w:color w:val="000000"/>
        </w:rPr>
        <w:t>l</w:t>
      </w:r>
      <w:r>
        <w:rPr>
          <w:rFonts w:ascii="Calibri" w:eastAsia="Calibri" w:hAnsi="Calibri" w:cs="Calibri"/>
          <w:color w:val="000000"/>
        </w:rPr>
        <w:t xml:space="preserve"> </w:t>
      </w:r>
      <w:r>
        <w:rPr>
          <w:rFonts w:ascii="Calibri" w:hAnsi="Calibri" w:cs="Calibri"/>
        </w:rPr>
        <w:t>Arq. José Antonio Gómez Guzmán</w:t>
      </w:r>
      <w:r>
        <w:rPr>
          <w:rFonts w:ascii="Calibri" w:eastAsia="Calibri" w:hAnsi="Calibri" w:cs="Calibri"/>
          <w:color w:val="000000"/>
        </w:rPr>
        <w:t xml:space="preserve"> como supervisor</w:t>
      </w:r>
      <w:r w:rsidRPr="004B2695">
        <w:rPr>
          <w:rFonts w:ascii="Calibri" w:eastAsia="Calibri" w:hAnsi="Calibri" w:cs="Calibri"/>
          <w:color w:val="000000"/>
        </w:rPr>
        <w:t xml:space="preserve"> del proyecto; </w:t>
      </w:r>
      <w:r>
        <w:rPr>
          <w:rFonts w:ascii="Calibri" w:eastAsia="Calibri" w:hAnsi="Calibri" w:cs="Calibri"/>
          <w:b/>
          <w:color w:val="000000"/>
        </w:rPr>
        <w:t>4</w:t>
      </w:r>
      <w:r w:rsidRPr="004B2695">
        <w:rPr>
          <w:rFonts w:ascii="Calibri" w:eastAsia="Calibri" w:hAnsi="Calibri" w:cs="Calibri"/>
          <w:b/>
          <w:color w:val="000000"/>
        </w:rPr>
        <w:t xml:space="preserve">. </w:t>
      </w:r>
      <w:r w:rsidRPr="004B2695">
        <w:rPr>
          <w:rFonts w:ascii="Calibri" w:eastAsia="Calibri" w:hAnsi="Calibri" w:cs="Calibri"/>
          <w:color w:val="000000"/>
        </w:rPr>
        <w:t xml:space="preserve">Nombrar a la Arquitecta </w:t>
      </w:r>
      <w:r>
        <w:rPr>
          <w:rFonts w:ascii="Calibri" w:eastAsia="Calibri" w:hAnsi="Calibri" w:cs="Calibri"/>
          <w:color w:val="000000"/>
        </w:rPr>
        <w:t>Sandra Guadalupe Lemus Raimundo</w:t>
      </w:r>
      <w:r w:rsidRPr="004B2695">
        <w:rPr>
          <w:rFonts w:ascii="Calibri" w:eastAsia="Calibri" w:hAnsi="Calibri" w:cs="Calibri"/>
        </w:rPr>
        <w:t>,</w:t>
      </w:r>
      <w:r>
        <w:rPr>
          <w:rFonts w:ascii="Calibri" w:eastAsia="Calibri" w:hAnsi="Calibri" w:cs="Calibri"/>
        </w:rPr>
        <w:t xml:space="preserve"> c</w:t>
      </w:r>
      <w:r w:rsidRPr="004B2695">
        <w:rPr>
          <w:rFonts w:ascii="Calibri" w:eastAsia="Calibri" w:hAnsi="Calibri" w:cs="Calibri"/>
          <w:color w:val="000000"/>
        </w:rPr>
        <w:t>omo Administrador</w:t>
      </w:r>
      <w:r>
        <w:rPr>
          <w:rFonts w:ascii="Calibri" w:eastAsia="Calibri" w:hAnsi="Calibri" w:cs="Calibri"/>
          <w:color w:val="000000"/>
        </w:rPr>
        <w:t>a</w:t>
      </w:r>
      <w:r w:rsidRPr="004B2695">
        <w:rPr>
          <w:rFonts w:ascii="Calibri" w:eastAsia="Calibri" w:hAnsi="Calibri" w:cs="Calibri"/>
          <w:color w:val="000000"/>
        </w:rPr>
        <w:t xml:space="preserve"> de Contrato, relacionado a la ejecución del referido proyecto.</w:t>
      </w:r>
      <w:r>
        <w:rPr>
          <w:rFonts w:ascii="Calibri" w:eastAsia="Calibri" w:hAnsi="Calibri" w:cs="Calibri"/>
          <w:color w:val="000000"/>
        </w:rPr>
        <w:t xml:space="preserve"> Se deja constancia que </w:t>
      </w:r>
      <w:r>
        <w:rPr>
          <w:rFonts w:ascii="Calibri" w:hAnsi="Calibri" w:cs="Calibri"/>
        </w:rPr>
        <w:t xml:space="preserve">los concejales </w:t>
      </w:r>
      <w:r w:rsidRPr="004B2695">
        <w:rPr>
          <w:rFonts w:ascii="Calibri" w:hAnsi="Calibri" w:cs="Calibri"/>
          <w:color w:val="000000"/>
        </w:rPr>
        <w:t>Verónica Marisol Flores Rivas</w:t>
      </w:r>
      <w:r>
        <w:rPr>
          <w:rFonts w:ascii="Calibri" w:hAnsi="Calibri" w:cs="Calibri"/>
          <w:color w:val="000000"/>
        </w:rPr>
        <w:t>, Blanca Lidia Romero de Menjivar, David Jaime Bonilla Hernández y P</w:t>
      </w:r>
      <w:r w:rsidRPr="0016206E">
        <w:rPr>
          <w:rFonts w:ascii="Calibri" w:hAnsi="Calibri" w:cs="Calibri"/>
          <w:color w:val="000000"/>
        </w:rPr>
        <w:t>edro Antonio Hernández Ponce</w:t>
      </w:r>
      <w:r>
        <w:rPr>
          <w:rFonts w:ascii="Calibri" w:hAnsi="Calibri" w:cs="Calibri"/>
          <w:color w:val="000000"/>
        </w:rPr>
        <w:t xml:space="preserve"> </w:t>
      </w:r>
      <w:r>
        <w:rPr>
          <w:rFonts w:ascii="Calibri" w:eastAsia="Calibri" w:hAnsi="Calibri" w:cs="Calibri"/>
          <w:color w:val="000000"/>
        </w:rPr>
        <w:t xml:space="preserve">no votan a favor de la referida Carpeta Técnica.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 xml:space="preserve">CATORCE. </w:t>
      </w:r>
      <w:r w:rsidRPr="001E2E76">
        <w:rPr>
          <w:rFonts w:ascii="Calibri" w:hAnsi="Calibri" w:cs="Calibri"/>
        </w:rPr>
        <w:t xml:space="preserve">Autorizar la apertura de cuenta </w:t>
      </w:r>
      <w:r w:rsidRPr="001E2E76">
        <w:rPr>
          <w:rFonts w:ascii="Calibri" w:eastAsia="Calibri" w:hAnsi="Calibri" w:cs="Calibri"/>
        </w:rPr>
        <w:t xml:space="preserve">corriente en el </w:t>
      </w:r>
      <w:r w:rsidRPr="004B2695">
        <w:rPr>
          <w:rFonts w:ascii="Calibri" w:eastAsia="Calibri" w:hAnsi="Calibri" w:cs="Calibri"/>
        </w:rPr>
        <w:t>Banco Hipotecario de El Salvador</w:t>
      </w:r>
      <w:r w:rsidRPr="001E2E76">
        <w:rPr>
          <w:rFonts w:ascii="Calibri" w:hAnsi="Calibri" w:cs="Calibri"/>
        </w:rPr>
        <w:t>, a</w:t>
      </w:r>
      <w:r w:rsidRPr="004B2695">
        <w:rPr>
          <w:rFonts w:ascii="Calibri" w:hAnsi="Calibri" w:cs="Calibri"/>
        </w:rPr>
        <w:t xml:space="preserve"> nombre de </w:t>
      </w:r>
      <w:r w:rsidRPr="004B2695">
        <w:rPr>
          <w:rFonts w:ascii="Calibri" w:hAnsi="Calibri" w:cs="Calibri"/>
          <w:b/>
        </w:rPr>
        <w:t xml:space="preserve">Tesorería </w:t>
      </w:r>
      <w:r w:rsidRPr="00FC3B4B">
        <w:rPr>
          <w:rFonts w:ascii="Calibri" w:hAnsi="Calibri" w:cs="Calibri"/>
          <w:b/>
        </w:rPr>
        <w:t xml:space="preserve">Municipal de Suchitoto / </w:t>
      </w:r>
      <w:r w:rsidRPr="00D70722">
        <w:rPr>
          <w:rFonts w:ascii="Calibri" w:hAnsi="Calibri" w:cs="Calibri"/>
          <w:b/>
          <w:lang w:eastAsia="es-SV"/>
        </w:rPr>
        <w:t>Mantenimiento y reparación de instalaciones eléctricas e hidráulicas de la fuente, y Sistema eléctrico de la Plaza Central de la Ciudad de Suchitoto, municipio de Suchitoto, departamento de Cuscatlán</w:t>
      </w:r>
      <w:r w:rsidRPr="005D01F5">
        <w:rPr>
          <w:rFonts w:ascii="Calibri" w:hAnsi="Calibri" w:cs="Calibri"/>
          <w:b/>
        </w:rPr>
        <w:t>,</w:t>
      </w:r>
      <w:r>
        <w:rPr>
          <w:rFonts w:ascii="Calibri" w:hAnsi="Calibri" w:cs="Calibri"/>
          <w:b/>
        </w:rPr>
        <w:t xml:space="preserve"> </w:t>
      </w:r>
      <w:r w:rsidRPr="006433A1">
        <w:rPr>
          <w:rFonts w:ascii="Calibri" w:hAnsi="Calibri" w:cs="Calibri"/>
        </w:rPr>
        <w:t xml:space="preserve">con un monto de </w:t>
      </w:r>
      <w:r>
        <w:rPr>
          <w:rFonts w:ascii="Calibri" w:hAnsi="Calibri" w:cs="Calibri"/>
        </w:rPr>
        <w:t>Veintidós mil doscientos dólares ($ 22,200.00)</w:t>
      </w:r>
      <w:r w:rsidRPr="006433A1">
        <w:rPr>
          <w:rFonts w:ascii="Calibri" w:hAnsi="Calibri" w:cs="Calibri"/>
        </w:rPr>
        <w:t>,</w:t>
      </w:r>
      <w:r>
        <w:rPr>
          <w:rFonts w:ascii="Calibri" w:hAnsi="Calibri" w:cs="Calibri"/>
        </w:rPr>
        <w:t xml:space="preserve"> con cargo a FODES 75%</w:t>
      </w:r>
      <w:r>
        <w:rPr>
          <w:rFonts w:ascii="Calibri" w:hAnsi="Calibri" w:cs="Calibri"/>
          <w:lang w:val="es-SV"/>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eastAsia="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 xml:space="preserve">QUINCE. </w:t>
      </w:r>
      <w:r w:rsidRPr="00574328">
        <w:rPr>
          <w:rFonts w:asciiTheme="minorHAnsi" w:eastAsia="Calibri" w:hAnsiTheme="minorHAnsi" w:cstheme="minorHAnsi"/>
          <w:color w:val="000000"/>
        </w:rPr>
        <w:t xml:space="preserve">De conformidad a lo establecido en los arts. 203, 204 ord. 3° de la Constitución, 31 num. 1 y 4 del código municipal, </w:t>
      </w:r>
      <w:r w:rsidRPr="00574328">
        <w:rPr>
          <w:rFonts w:asciiTheme="minorHAnsi" w:eastAsia="Calibri" w:hAnsiTheme="minorHAnsi" w:cstheme="minorHAnsi"/>
          <w:b/>
          <w:color w:val="000000"/>
        </w:rPr>
        <w:t>SE ACUERDA:</w:t>
      </w:r>
      <w:r w:rsidRPr="008D0DF6">
        <w:rPr>
          <w:rFonts w:asciiTheme="minorHAnsi" w:hAnsiTheme="minorHAnsi" w:cstheme="minorHAnsi"/>
        </w:rPr>
        <w:t xml:space="preserve"> </w:t>
      </w:r>
      <w:r w:rsidRPr="00574328">
        <w:rPr>
          <w:rFonts w:asciiTheme="minorHAnsi" w:hAnsiTheme="minorHAnsi" w:cstheme="minorHAnsi"/>
        </w:rPr>
        <w:t xml:space="preserve">Trasladar la cantidad de </w:t>
      </w:r>
      <w:r>
        <w:rPr>
          <w:rFonts w:asciiTheme="minorHAnsi" w:hAnsiTheme="minorHAnsi" w:cstheme="minorHAnsi"/>
        </w:rPr>
        <w:t>Cuatro mil</w:t>
      </w:r>
      <w:r w:rsidRPr="00574328">
        <w:rPr>
          <w:rFonts w:asciiTheme="minorHAnsi" w:hAnsiTheme="minorHAnsi" w:cstheme="minorHAnsi"/>
        </w:rPr>
        <w:t xml:space="preserve"> dólares </w:t>
      </w:r>
      <w:r w:rsidRPr="008D0DF6">
        <w:rPr>
          <w:rFonts w:asciiTheme="minorHAnsi" w:hAnsiTheme="minorHAnsi" w:cstheme="minorHAnsi"/>
        </w:rPr>
        <w:t>($ 4,000.00)</w:t>
      </w:r>
      <w:r>
        <w:rPr>
          <w:rFonts w:asciiTheme="minorHAnsi" w:hAnsiTheme="minorHAnsi" w:cstheme="minorHAnsi"/>
        </w:rPr>
        <w:t xml:space="preserve"> de la cuenta bancaria </w:t>
      </w:r>
      <w:r>
        <w:rPr>
          <w:rFonts w:ascii="Calibri" w:hAnsi="Calibri" w:cs="Calibri"/>
        </w:rPr>
        <w:t xml:space="preserve">del FODES 75% a la cuenta bancaria del proyecto </w:t>
      </w:r>
      <w:r w:rsidRPr="008D0DF6">
        <w:rPr>
          <w:rFonts w:ascii="Calibri" w:hAnsi="Calibri" w:cs="Calibri"/>
        </w:rPr>
        <w:t>Apoyo a la Educación Superior,</w:t>
      </w:r>
      <w:r>
        <w:rPr>
          <w:rFonts w:ascii="Calibri" w:hAnsi="Calibri" w:cs="Calibri"/>
        </w:rPr>
        <w:t xml:space="preserve"> </w:t>
      </w:r>
      <w:r w:rsidRPr="008D0DF6">
        <w:rPr>
          <w:rFonts w:ascii="Calibri" w:hAnsi="Calibri" w:cs="Calibri"/>
        </w:rPr>
        <w:t>municipio de Suchitoto, departamento de Cuscatlán</w:t>
      </w:r>
      <w:r>
        <w:rPr>
          <w:rFonts w:ascii="Calibri" w:hAnsi="Calibri" w:cs="Calibri"/>
        </w:rPr>
        <w:t xml:space="preserve">, en concepto de complemento a la asignación anual de la Carpeta técnica para la ejecución de dicho proyecto. </w:t>
      </w:r>
      <w:r>
        <w:rPr>
          <w:rFonts w:ascii="Calibri" w:eastAsia="Calibri" w:hAnsi="Calibri" w:cs="Calibri"/>
          <w:color w:val="000000"/>
        </w:rPr>
        <w:t>Se deja constancia que e</w:t>
      </w:r>
      <w:r>
        <w:rPr>
          <w:rFonts w:ascii="Calibri" w:hAnsi="Calibri" w:cs="Calibri"/>
        </w:rPr>
        <w:t xml:space="preserve">l concejal </w:t>
      </w:r>
      <w:r>
        <w:rPr>
          <w:rFonts w:ascii="Calibri" w:hAnsi="Calibri" w:cs="Calibri"/>
          <w:color w:val="000000"/>
        </w:rPr>
        <w:t>P</w:t>
      </w:r>
      <w:r w:rsidRPr="0016206E">
        <w:rPr>
          <w:rFonts w:ascii="Calibri" w:hAnsi="Calibri" w:cs="Calibri"/>
          <w:color w:val="000000"/>
        </w:rPr>
        <w:t>edro Antonio Hernández Ponce</w:t>
      </w:r>
      <w:r>
        <w:rPr>
          <w:rFonts w:ascii="Calibri" w:hAnsi="Calibri" w:cs="Calibri"/>
          <w:color w:val="000000"/>
        </w:rPr>
        <w:t xml:space="preserve"> </w:t>
      </w:r>
      <w:r>
        <w:rPr>
          <w:rFonts w:ascii="Calibri" w:eastAsia="Calibri" w:hAnsi="Calibri" w:cs="Calibri"/>
          <w:color w:val="000000"/>
        </w:rPr>
        <w:t xml:space="preserve">no vota a favor de la presente transferencia.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 xml:space="preserve">DIECISEIS. </w:t>
      </w:r>
      <w:r w:rsidRPr="00305847">
        <w:rPr>
          <w:rFonts w:ascii="Calibri" w:eastAsia="Calibri" w:hAnsi="Calibri" w:cs="Calibri"/>
        </w:rPr>
        <w:t xml:space="preserve">Considerando: </w:t>
      </w:r>
      <w:r w:rsidRPr="00BE6E7F">
        <w:rPr>
          <w:rFonts w:ascii="Calibri" w:eastAsia="Calibri" w:hAnsi="Calibri" w:cs="Calibri"/>
        </w:rPr>
        <w:t>Q</w:t>
      </w:r>
      <w:r w:rsidRPr="00305847">
        <w:rPr>
          <w:rFonts w:ascii="Calibri" w:eastAsia="Calibri" w:hAnsi="Calibri" w:cs="Calibri"/>
        </w:rPr>
        <w:t xml:space="preserve">ue en acuerdo número </w:t>
      </w:r>
      <w:r>
        <w:rPr>
          <w:rFonts w:ascii="Calibri" w:eastAsia="Calibri" w:hAnsi="Calibri" w:cs="Calibri"/>
        </w:rPr>
        <w:t>catorce</w:t>
      </w:r>
      <w:r w:rsidRPr="00305847">
        <w:rPr>
          <w:rFonts w:ascii="Calibri" w:eastAsia="Calibri" w:hAnsi="Calibri" w:cs="Calibri"/>
        </w:rPr>
        <w:t xml:space="preserve">, de acta número </w:t>
      </w:r>
      <w:r>
        <w:rPr>
          <w:rFonts w:ascii="Calibri" w:eastAsia="Calibri" w:hAnsi="Calibri" w:cs="Calibri"/>
        </w:rPr>
        <w:t>cuarenta y cuatro</w:t>
      </w:r>
      <w:r w:rsidRPr="00305847">
        <w:rPr>
          <w:rFonts w:ascii="Calibri" w:eastAsia="Calibri" w:hAnsi="Calibri" w:cs="Calibri"/>
        </w:rPr>
        <w:t xml:space="preserve"> de fecha </w:t>
      </w:r>
      <w:r>
        <w:rPr>
          <w:rFonts w:ascii="Calibri" w:eastAsia="Calibri" w:hAnsi="Calibri" w:cs="Calibri"/>
        </w:rPr>
        <w:t>uno de noviembre de dos mil diecinueve</w:t>
      </w:r>
      <w:r w:rsidRPr="00305847">
        <w:rPr>
          <w:rFonts w:ascii="Calibri" w:eastAsia="Calibri" w:hAnsi="Calibri" w:cs="Calibri"/>
        </w:rPr>
        <w:t xml:space="preserve"> se acordó </w:t>
      </w:r>
      <w:r w:rsidRPr="00305847">
        <w:rPr>
          <w:rFonts w:ascii="Calibri" w:eastAsia="Calibri" w:hAnsi="Calibri" w:cs="Calibri"/>
          <w:lang w:val="es-SV" w:eastAsia="en-US"/>
        </w:rPr>
        <w:t xml:space="preserve">aceptar la renuncia voluntaria interpuesta por </w:t>
      </w:r>
      <w:r>
        <w:rPr>
          <w:rFonts w:ascii="Calibri" w:eastAsia="Calibri" w:hAnsi="Calibri" w:cs="Calibri"/>
          <w:lang w:val="es-SV" w:eastAsia="en-US"/>
        </w:rPr>
        <w:t xml:space="preserve">el señor </w:t>
      </w:r>
      <w:r w:rsidRPr="00317AC0">
        <w:rPr>
          <w:rFonts w:ascii="Calibri" w:eastAsia="Calibri" w:hAnsi="Calibri" w:cs="Calibri"/>
          <w:color w:val="000000"/>
          <w:lang w:val="es-SV" w:eastAsia="en-US"/>
        </w:rPr>
        <w:t>Manuel Rigoberto Echeverría Mejía</w:t>
      </w:r>
      <w:r>
        <w:rPr>
          <w:rFonts w:ascii="Calibri" w:eastAsia="Calibri" w:hAnsi="Calibri" w:cs="Calibri"/>
          <w:color w:val="000000"/>
          <w:lang w:val="es-SV" w:eastAsia="en-US"/>
        </w:rPr>
        <w:t>, la cual surtió efecto a partir del día</w:t>
      </w:r>
      <w:r w:rsidRPr="00F3523D">
        <w:rPr>
          <w:rFonts w:ascii="Calibri" w:eastAsia="Calibri" w:hAnsi="Calibri" w:cs="Calibri"/>
          <w:color w:val="000000"/>
          <w:lang w:val="es-SV" w:eastAsia="en-US"/>
        </w:rPr>
        <w:t xml:space="preserve"> </w:t>
      </w:r>
      <w:r>
        <w:rPr>
          <w:rFonts w:ascii="Calibri" w:eastAsia="Calibri" w:hAnsi="Calibri" w:cs="Calibri"/>
        </w:rPr>
        <w:t>uno de noviembre de dos mil diecinueve</w:t>
      </w:r>
      <w:r>
        <w:rPr>
          <w:rFonts w:ascii="Calibri" w:eastAsia="Calibri" w:hAnsi="Calibri" w:cs="Calibri"/>
          <w:color w:val="000000"/>
          <w:lang w:val="es-SV" w:eastAsia="en-US"/>
        </w:rPr>
        <w:t xml:space="preserve">, </w:t>
      </w:r>
      <w:r w:rsidRPr="00F3523D">
        <w:rPr>
          <w:rFonts w:ascii="Calibri" w:eastAsia="Calibri" w:hAnsi="Calibri" w:cs="Calibri"/>
          <w:color w:val="000000"/>
          <w:lang w:val="es-SV" w:eastAsia="en-US"/>
        </w:rPr>
        <w:t>y</w:t>
      </w:r>
      <w:r>
        <w:rPr>
          <w:rFonts w:ascii="Calibri" w:eastAsia="Calibri" w:hAnsi="Calibri" w:cs="Calibri"/>
          <w:color w:val="000000"/>
          <w:lang w:val="es-SV" w:eastAsia="en-US"/>
        </w:rPr>
        <w:t xml:space="preserve"> se autorizó </w:t>
      </w:r>
      <w:r w:rsidRPr="00F3523D">
        <w:rPr>
          <w:rFonts w:ascii="Calibri" w:eastAsia="Calibri" w:hAnsi="Calibri" w:cs="Calibri"/>
          <w:color w:val="000000"/>
          <w:lang w:val="es-SV" w:eastAsia="en-US"/>
        </w:rPr>
        <w:t xml:space="preserve"> el pago correspondiente por el tiempo laborado según la Ley de la Carrera Administrativa Municipal, </w:t>
      </w:r>
      <w:r>
        <w:rPr>
          <w:rFonts w:ascii="Calibri" w:eastAsia="Calibri" w:hAnsi="Calibri" w:cs="Calibri"/>
          <w:color w:val="000000"/>
          <w:lang w:val="es-SV" w:eastAsia="en-US"/>
        </w:rPr>
        <w:t xml:space="preserve">consignando los fondos en presupuesto municipal del presente año; por lo cual,  atendiendo a la disponibilidad financiera de la institución, y </w:t>
      </w:r>
      <w:r w:rsidRPr="004B2695">
        <w:rPr>
          <w:rFonts w:ascii="Calibri" w:eastAsia="Calibri" w:hAnsi="Calibri" w:cs="Calibri"/>
          <w:color w:val="000000"/>
        </w:rPr>
        <w:t>de conformidad a lo establecido en los arts. 203, 204 ord. 3° de la Constitución</w:t>
      </w:r>
      <w:r>
        <w:rPr>
          <w:rFonts w:ascii="Calibri" w:eastAsia="Calibri" w:hAnsi="Calibri" w:cs="Calibri"/>
          <w:color w:val="000000"/>
        </w:rPr>
        <w:t xml:space="preserve">  y art. </w:t>
      </w:r>
      <w:r w:rsidRPr="00F3523D">
        <w:rPr>
          <w:rFonts w:ascii="Calibri" w:eastAsia="Calibri" w:hAnsi="Calibri" w:cs="Calibri"/>
          <w:color w:val="000000"/>
          <w:lang w:val="es-SV" w:eastAsia="en-US"/>
        </w:rPr>
        <w:t>53-A Ley de la Carrera Administrativa Municipal</w:t>
      </w:r>
      <w:r>
        <w:rPr>
          <w:rFonts w:ascii="Calibri" w:eastAsia="Calibri" w:hAnsi="Calibri" w:cs="Calibri"/>
          <w:color w:val="000000"/>
          <w:lang w:val="es-SV" w:eastAsia="en-US"/>
        </w:rPr>
        <w:t xml:space="preserve">, </w:t>
      </w:r>
      <w:r>
        <w:rPr>
          <w:rFonts w:ascii="Calibri" w:eastAsia="Calibri" w:hAnsi="Calibri" w:cs="Calibri"/>
          <w:b/>
          <w:color w:val="000000"/>
          <w:lang w:val="es-SV" w:eastAsia="en-US"/>
        </w:rPr>
        <w:t xml:space="preserve">SE ACUERDA: </w:t>
      </w:r>
      <w:r w:rsidRPr="00950185">
        <w:rPr>
          <w:rFonts w:ascii="Calibri" w:eastAsia="Calibri" w:hAnsi="Calibri" w:cs="Calibri"/>
          <w:color w:val="000000"/>
          <w:lang w:val="es-SV" w:eastAsia="en-US"/>
        </w:rPr>
        <w:t>Autorizar el pago de</w:t>
      </w:r>
      <w:r>
        <w:rPr>
          <w:rFonts w:ascii="Calibri" w:eastAsia="Calibri" w:hAnsi="Calibri" w:cs="Calibri"/>
          <w:color w:val="000000"/>
          <w:lang w:val="es-SV" w:eastAsia="en-US"/>
        </w:rPr>
        <w:t xml:space="preserve"> compensación por retiro voluntario al </w:t>
      </w:r>
      <w:r>
        <w:rPr>
          <w:rFonts w:ascii="Calibri" w:eastAsia="Calibri" w:hAnsi="Calibri" w:cs="Calibri"/>
          <w:lang w:val="es-SV" w:eastAsia="en-US"/>
        </w:rPr>
        <w:t xml:space="preserve">señor </w:t>
      </w:r>
      <w:r w:rsidRPr="00317AC0">
        <w:rPr>
          <w:rFonts w:ascii="Calibri" w:eastAsia="Calibri" w:hAnsi="Calibri" w:cs="Calibri"/>
          <w:color w:val="000000"/>
          <w:lang w:val="es-SV" w:eastAsia="en-US"/>
        </w:rPr>
        <w:t>Manuel Rigoberto Echeverría Mejía</w:t>
      </w:r>
      <w:r>
        <w:rPr>
          <w:rFonts w:ascii="Calibri" w:eastAsia="Calibri" w:hAnsi="Calibri" w:cs="Calibri"/>
          <w:color w:val="000000"/>
          <w:lang w:val="es-SV" w:eastAsia="en-US"/>
        </w:rPr>
        <w:t xml:space="preserve">, correspondiente al periodo del </w:t>
      </w:r>
      <w:r>
        <w:rPr>
          <w:rFonts w:ascii="Calibri" w:eastAsia="Calibri" w:hAnsi="Calibri" w:cs="Calibri"/>
          <w:color w:val="000000"/>
          <w:lang w:val="es-SV" w:eastAsia="en-US"/>
        </w:rPr>
        <w:lastRenderedPageBreak/>
        <w:t xml:space="preserve">uno de septiembre de dos mil quince al uno de noviembre de dos mil diecinueve, por un monto de </w:t>
      </w:r>
      <w:r w:rsidRPr="008652EC">
        <w:rPr>
          <w:rFonts w:ascii="Calibri" w:eastAsia="Calibri" w:hAnsi="Calibri" w:cs="Calibri"/>
        </w:rPr>
        <w:t>Setecientos ochenta punto treinta y cuatro dólares ($ 780.34</w:t>
      </w:r>
      <w:r>
        <w:rPr>
          <w:rFonts w:ascii="Calibri" w:eastAsia="Calibri" w:hAnsi="Calibri" w:cs="Calibri"/>
          <w:color w:val="000000"/>
          <w:lang w:val="es-SV" w:eastAsia="en-US"/>
        </w:rPr>
        <w:t xml:space="preserve">), con cargo a fondos municipales. </w:t>
      </w:r>
      <w:r>
        <w:rPr>
          <w:rFonts w:ascii="Calibri" w:eastAsia="Calibri" w:hAnsi="Calibri" w:cs="Calibri"/>
          <w:color w:val="000000"/>
        </w:rPr>
        <w:t>Se deja constancia que e</w:t>
      </w:r>
      <w:r>
        <w:rPr>
          <w:rFonts w:ascii="Calibri" w:hAnsi="Calibri" w:cs="Calibri"/>
        </w:rPr>
        <w:t xml:space="preserve">l concejal </w:t>
      </w:r>
      <w:r>
        <w:rPr>
          <w:rFonts w:ascii="Calibri" w:hAnsi="Calibri" w:cs="Calibri"/>
          <w:color w:val="000000"/>
        </w:rPr>
        <w:t>P</w:t>
      </w:r>
      <w:r w:rsidRPr="0016206E">
        <w:rPr>
          <w:rFonts w:ascii="Calibri" w:hAnsi="Calibri" w:cs="Calibri"/>
          <w:color w:val="000000"/>
        </w:rPr>
        <w:t>edro Antonio Hernández Ponce</w:t>
      </w:r>
      <w:r>
        <w:rPr>
          <w:rFonts w:ascii="Calibri" w:hAnsi="Calibri" w:cs="Calibri"/>
          <w:color w:val="000000"/>
        </w:rPr>
        <w:t xml:space="preserve"> </w:t>
      </w:r>
      <w:r>
        <w:rPr>
          <w:rFonts w:ascii="Calibri" w:eastAsia="Calibri" w:hAnsi="Calibri" w:cs="Calibri"/>
          <w:color w:val="000000"/>
        </w:rPr>
        <w:t xml:space="preserve">no vota a favor del presente acuerdo. Certifíquese y Comuníquese. </w:t>
      </w:r>
      <w:r w:rsidRPr="00591218">
        <w:rPr>
          <w:rFonts w:ascii="Calibri" w:hAnsi="Calibri" w:cs="Calibri"/>
          <w:b/>
        </w:rPr>
        <w:t xml:space="preserve">ACUERDO NÚMERO </w:t>
      </w:r>
      <w:r>
        <w:rPr>
          <w:rFonts w:ascii="Calibri" w:hAnsi="Calibri" w:cs="Calibri"/>
          <w:b/>
        </w:rPr>
        <w:t xml:space="preserve">DIECISIETE. </w:t>
      </w:r>
      <w:r w:rsidRPr="00895550">
        <w:rPr>
          <w:rFonts w:ascii="Calibri" w:hAnsi="Calibri" w:cs="Calibri"/>
        </w:rPr>
        <w:t>Considerando:</w:t>
      </w:r>
      <w:r>
        <w:rPr>
          <w:rFonts w:ascii="Calibri" w:hAnsi="Calibri" w:cs="Calibri"/>
          <w:b/>
        </w:rPr>
        <w:t xml:space="preserve"> </w:t>
      </w:r>
      <w:r w:rsidRPr="00895550">
        <w:rPr>
          <w:rFonts w:ascii="Calibri" w:hAnsi="Calibri" w:cs="Calibri"/>
          <w:b/>
        </w:rPr>
        <w:t>a)</w:t>
      </w:r>
      <w:r>
        <w:rPr>
          <w:rFonts w:ascii="Calibri" w:hAnsi="Calibri" w:cs="Calibri"/>
        </w:rPr>
        <w:t xml:space="preserve"> </w:t>
      </w:r>
      <w:r w:rsidRPr="00895550">
        <w:rPr>
          <w:rFonts w:ascii="Calibri" w:hAnsi="Calibri" w:cs="Calibri"/>
        </w:rPr>
        <w:t>Que la</w:t>
      </w:r>
      <w:r>
        <w:rPr>
          <w:rFonts w:ascii="Calibri" w:hAnsi="Calibri" w:cs="Calibri"/>
        </w:rPr>
        <w:t xml:space="preserve"> municipalidad ha realizado una importante inversión en alimentos, que han sido entregados familias del Municipio, afectadas por </w:t>
      </w:r>
      <w:r>
        <w:rPr>
          <w:rFonts w:ascii="Calibri" w:hAnsi="Calibri" w:cs="Calibri"/>
          <w:color w:val="000000"/>
          <w:lang w:val="es-SV"/>
        </w:rPr>
        <w:t xml:space="preserve">la pandemia COVID-19, debido a las restricciones a la circulación y actividades económicas, que han vulnerado principalmente a los ciudadanos que se dedican al comercio informal, actividades agrícolas, agropecuarias y de pesca, viéndose afectados sus ingresos y el acceso a víveres de canasta básica para la supervivencia de su grupo familiar; </w:t>
      </w:r>
      <w:r>
        <w:rPr>
          <w:rFonts w:ascii="Calibri" w:hAnsi="Calibri" w:cs="Calibri"/>
          <w:b/>
          <w:color w:val="000000"/>
          <w:lang w:val="es-SV"/>
        </w:rPr>
        <w:t>b)</w:t>
      </w:r>
      <w:r>
        <w:rPr>
          <w:rFonts w:ascii="Calibri" w:hAnsi="Calibri" w:cs="Calibri"/>
          <w:color w:val="000000"/>
          <w:lang w:val="es-SV"/>
        </w:rPr>
        <w:t xml:space="preserve"> Que aún persisten las causas que han originado la afectación a la actividad económica y en consecuencia persisten las necesidades en familias del municipio, y existiendo disponibilidad financiera y presupuestaria en el </w:t>
      </w:r>
      <w:r w:rsidRPr="00C648C5">
        <w:rPr>
          <w:rFonts w:ascii="Calibri" w:hAnsi="Calibri" w:cs="Calibri"/>
          <w:lang w:val="es-SV"/>
        </w:rPr>
        <w:t>Fondo de Emergencia de Recuperación y Reconstrucción Económica del País, por los 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w:t>
      </w:r>
      <w:r>
        <w:rPr>
          <w:rFonts w:ascii="Calibri" w:hAnsi="Calibri" w:cs="Calibri"/>
          <w:lang w:val="es-SV"/>
        </w:rPr>
        <w:t xml:space="preserve">a por la Tormenta AMANDA, Rubro - </w:t>
      </w:r>
      <w:r w:rsidRPr="0034383A">
        <w:rPr>
          <w:rFonts w:ascii="Calibri" w:hAnsi="Calibri" w:cs="Calibri"/>
          <w:color w:val="000000"/>
          <w:lang w:eastAsia="es-SV"/>
        </w:rPr>
        <w:t>Atención social a las familias afectadas por la restricción de la actividad económica a causa de la pandemia COVID-19</w:t>
      </w:r>
      <w:r>
        <w:rPr>
          <w:rFonts w:ascii="Calibri" w:hAnsi="Calibri" w:cs="Calibri"/>
          <w:color w:val="000000"/>
          <w:lang w:eastAsia="es-SV"/>
        </w:rPr>
        <w:t xml:space="preserve">- , </w:t>
      </w:r>
      <w:r w:rsidRPr="004B2695">
        <w:rPr>
          <w:rFonts w:ascii="Calibri" w:eastAsia="Calibri" w:hAnsi="Calibri" w:cs="Calibri"/>
          <w:color w:val="000000"/>
        </w:rPr>
        <w:t xml:space="preserve">de conformidad a lo establecido en los arts. 203, 204 ord. 3° de la Constitución,  art. 91 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895550">
        <w:rPr>
          <w:rFonts w:ascii="Calibri" w:eastAsia="Calibri" w:hAnsi="Calibri" w:cs="Calibri"/>
          <w:color w:val="000000"/>
        </w:rPr>
        <w:t>Autorizar al jefe UACI para realizar proceso de compra de doscientos paquetes de alimentos con cargo a</w:t>
      </w:r>
      <w:r>
        <w:rPr>
          <w:rFonts w:ascii="Calibri" w:eastAsia="Calibri" w:hAnsi="Calibri" w:cs="Calibri"/>
          <w:b/>
          <w:color w:val="000000"/>
        </w:rPr>
        <w:t xml:space="preserve"> </w:t>
      </w:r>
      <w:r w:rsidRPr="00C648C5">
        <w:rPr>
          <w:rFonts w:ascii="Calibri" w:hAnsi="Calibri" w:cs="Calibri"/>
          <w:lang w:val="es-SV"/>
        </w:rPr>
        <w:t>Fondo de Emergencia de Recuperación y Reconstrucción Económica del País, por los 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w:t>
      </w:r>
      <w:r>
        <w:rPr>
          <w:rFonts w:ascii="Calibri" w:hAnsi="Calibri" w:cs="Calibri"/>
          <w:lang w:val="es-SV"/>
        </w:rPr>
        <w:t xml:space="preserve">a por la Tormenta AMANDA, Rubro - </w:t>
      </w:r>
      <w:r w:rsidRPr="0034383A">
        <w:rPr>
          <w:rFonts w:ascii="Calibri" w:hAnsi="Calibri" w:cs="Calibri"/>
          <w:color w:val="000000"/>
          <w:lang w:eastAsia="es-SV"/>
        </w:rPr>
        <w:t>Atención social a las familias afectadas por la restricción de la actividad económica a causa de la pandemia COVID-19</w:t>
      </w:r>
      <w:r>
        <w:rPr>
          <w:rFonts w:ascii="Calibri" w:hAnsi="Calibri" w:cs="Calibri"/>
          <w:color w:val="000000"/>
          <w:lang w:eastAsia="es-SV"/>
        </w:rPr>
        <w:t xml:space="preserve">. </w:t>
      </w:r>
      <w:r>
        <w:rPr>
          <w:rFonts w:ascii="Calibri" w:eastAsia="Calibri" w:hAnsi="Calibri" w:cs="Calibri"/>
          <w:color w:val="000000"/>
        </w:rPr>
        <w:t xml:space="preserve">Se deja constancia que </w:t>
      </w:r>
      <w:r>
        <w:rPr>
          <w:rFonts w:ascii="Calibri" w:hAnsi="Calibri" w:cs="Calibri"/>
        </w:rPr>
        <w:t xml:space="preserve">los concejales </w:t>
      </w:r>
      <w:r w:rsidRPr="004B2695">
        <w:rPr>
          <w:rFonts w:ascii="Calibri" w:hAnsi="Calibri" w:cs="Calibri"/>
          <w:color w:val="000000"/>
        </w:rPr>
        <w:t>Verónica Marisol Flores Rivas</w:t>
      </w:r>
      <w:r>
        <w:rPr>
          <w:rFonts w:ascii="Calibri" w:hAnsi="Calibri" w:cs="Calibri"/>
          <w:color w:val="000000"/>
        </w:rPr>
        <w:t>, Blanca Lidia Romero de Menjivar, Claudia Elizabeth Castro de Argueta, David Jaime Bonilla Hernández y P</w:t>
      </w:r>
      <w:r w:rsidRPr="0016206E">
        <w:rPr>
          <w:rFonts w:ascii="Calibri" w:hAnsi="Calibri" w:cs="Calibri"/>
          <w:color w:val="000000"/>
        </w:rPr>
        <w:t>edro Antonio Hernández Ponce</w:t>
      </w:r>
      <w:r>
        <w:rPr>
          <w:rFonts w:ascii="Calibri" w:hAnsi="Calibri" w:cs="Calibri"/>
          <w:color w:val="000000"/>
        </w:rPr>
        <w:t xml:space="preserve"> </w:t>
      </w:r>
      <w:r>
        <w:rPr>
          <w:rFonts w:ascii="Calibri" w:eastAsia="Calibri" w:hAnsi="Calibri" w:cs="Calibri"/>
          <w:color w:val="000000"/>
        </w:rPr>
        <w:t>no votan a favor de la presente Carpeta Técnica</w:t>
      </w:r>
      <w:r>
        <w:rPr>
          <w:rFonts w:ascii="Calibri" w:hAnsi="Calibri" w:cs="Calibri"/>
          <w:color w:val="000000"/>
        </w:rPr>
        <w:t xml:space="preserve">, por lo que se aprueba con cinco votos,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 xml:space="preserve">DIECIOCHO. </w:t>
      </w:r>
      <w:r>
        <w:rPr>
          <w:rFonts w:ascii="Calibri" w:hAnsi="Calibri" w:cs="Calibri"/>
        </w:rPr>
        <w:t xml:space="preserve">Considerando que en </w:t>
      </w:r>
      <w:r w:rsidRPr="00BB1BD3">
        <w:rPr>
          <w:rFonts w:ascii="Calibri" w:hAnsi="Calibri" w:cs="Calibri"/>
        </w:rPr>
        <w:t xml:space="preserve">fecha </w:t>
      </w:r>
      <w:r>
        <w:rPr>
          <w:rFonts w:ascii="Calibri" w:hAnsi="Calibri" w:cs="Calibri"/>
        </w:rPr>
        <w:t>veintinueve</w:t>
      </w:r>
      <w:r w:rsidRPr="00BB1BD3">
        <w:rPr>
          <w:rFonts w:ascii="Calibri" w:hAnsi="Calibri" w:cs="Calibri"/>
        </w:rPr>
        <w:t xml:space="preserve"> de </w:t>
      </w:r>
      <w:r>
        <w:rPr>
          <w:rFonts w:ascii="Calibri" w:hAnsi="Calibri" w:cs="Calibri"/>
        </w:rPr>
        <w:t xml:space="preserve">julio </w:t>
      </w:r>
      <w:r w:rsidRPr="00BB1BD3">
        <w:rPr>
          <w:rFonts w:ascii="Calibri" w:hAnsi="Calibri" w:cs="Calibri"/>
        </w:rPr>
        <w:t xml:space="preserve">dos mil </w:t>
      </w:r>
      <w:r>
        <w:rPr>
          <w:rFonts w:ascii="Calibri" w:hAnsi="Calibri" w:cs="Calibri"/>
        </w:rPr>
        <w:t xml:space="preserve">veinte </w:t>
      </w:r>
      <w:r w:rsidRPr="00BB1BD3">
        <w:rPr>
          <w:rFonts w:ascii="Calibri" w:hAnsi="Calibri" w:cs="Calibri"/>
        </w:rPr>
        <w:t xml:space="preserve">falleció el señor </w:t>
      </w:r>
      <w:r>
        <w:rPr>
          <w:rFonts w:ascii="Calibri" w:eastAsia="Calibri" w:hAnsi="Calibri" w:cs="Calibri"/>
          <w:lang w:val="es-SV" w:eastAsia="en-US"/>
        </w:rPr>
        <w:t>Marcial Ruiz Vanegas</w:t>
      </w:r>
      <w:r w:rsidRPr="00BB1BD3">
        <w:rPr>
          <w:rFonts w:ascii="Calibri" w:hAnsi="Calibri" w:cs="Calibri"/>
        </w:rPr>
        <w:t xml:space="preserve">, quien fuera </w:t>
      </w:r>
      <w:r>
        <w:rPr>
          <w:rFonts w:ascii="Calibri" w:hAnsi="Calibri" w:cs="Calibri"/>
        </w:rPr>
        <w:t>empleado de esta municipalidad en el cargo de Encargado de Rastro Municipal</w:t>
      </w:r>
      <w:r>
        <w:rPr>
          <w:rFonts w:ascii="Calibri" w:eastAsia="Calibri" w:hAnsi="Calibri" w:cs="Calibri"/>
        </w:rPr>
        <w:t xml:space="preserve">, es procedente hacer efectiva la prestación por servicios funerarios </w:t>
      </w:r>
      <w:r>
        <w:rPr>
          <w:rFonts w:ascii="Calibri" w:hAnsi="Calibri" w:cs="Calibri"/>
        </w:rPr>
        <w:t xml:space="preserve">a que hace referencia el art. 32 de las Disposiciones generales </w:t>
      </w:r>
      <w:r w:rsidRPr="004B2695">
        <w:rPr>
          <w:rFonts w:ascii="Calibri" w:eastAsia="Calibri" w:hAnsi="Calibri" w:cs="Calibri"/>
        </w:rPr>
        <w:t>del presupuesto municipal año 20</w:t>
      </w:r>
      <w:r>
        <w:rPr>
          <w:rFonts w:ascii="Calibri" w:eastAsia="Calibri" w:hAnsi="Calibri" w:cs="Calibri"/>
        </w:rPr>
        <w:t xml:space="preserve">20, lo cual constituye un derecho a favor de los familiares de empleados municipales, </w:t>
      </w:r>
      <w:r>
        <w:rPr>
          <w:rFonts w:ascii="Calibri" w:eastAsia="Calibri" w:hAnsi="Calibri" w:cs="Calibri"/>
          <w:lang w:val="es-SV" w:eastAsia="en-US"/>
        </w:rPr>
        <w:t xml:space="preserve">por lo cual, </w:t>
      </w:r>
      <w:r w:rsidRPr="004B2695">
        <w:rPr>
          <w:rFonts w:ascii="Calibri" w:eastAsia="Calibri" w:hAnsi="Calibri" w:cs="Calibri"/>
          <w:color w:val="000000"/>
        </w:rPr>
        <w:t xml:space="preserve">de conformidad a lo establecido en los arts. 203, 204 ord. 3° de la Constitución, </w:t>
      </w:r>
      <w:r>
        <w:rPr>
          <w:rFonts w:ascii="Calibri" w:hAnsi="Calibri" w:cs="Calibri"/>
        </w:rPr>
        <w:t xml:space="preserve">art. 32 de las Disposiciones generales </w:t>
      </w:r>
      <w:r w:rsidRPr="004B2695">
        <w:rPr>
          <w:rFonts w:ascii="Calibri" w:eastAsia="Calibri" w:hAnsi="Calibri" w:cs="Calibri"/>
        </w:rPr>
        <w:t>del presupuesto municipal año 20</w:t>
      </w:r>
      <w:r>
        <w:rPr>
          <w:rFonts w:ascii="Calibri" w:eastAsia="Calibri" w:hAnsi="Calibri" w:cs="Calibri"/>
        </w:rPr>
        <w:t>20,</w:t>
      </w:r>
      <w:r>
        <w:rPr>
          <w:rFonts w:ascii="Calibri" w:eastAsia="Calibri" w:hAnsi="Calibri" w:cs="Calibri"/>
          <w:color w:val="000000"/>
        </w:rPr>
        <w:t xml:space="preserve"> </w:t>
      </w:r>
      <w:r w:rsidRPr="004B2695">
        <w:rPr>
          <w:rFonts w:ascii="Calibri" w:eastAsia="Calibri" w:hAnsi="Calibri" w:cs="Calibri"/>
          <w:b/>
          <w:color w:val="000000"/>
        </w:rPr>
        <w:t>SE ACUERDA:</w:t>
      </w:r>
      <w:r>
        <w:rPr>
          <w:rFonts w:ascii="Calibri" w:eastAsia="Calibri" w:hAnsi="Calibri" w:cs="Calibri"/>
          <w:color w:val="000000"/>
        </w:rPr>
        <w:t xml:space="preserve"> Conceder a la  señora </w:t>
      </w:r>
      <w:r>
        <w:rPr>
          <w:rFonts w:ascii="Calibri" w:hAnsi="Calibri" w:cs="Calibri"/>
          <w:lang w:val="es-SV"/>
        </w:rPr>
        <w:t xml:space="preserve">Carmen Edelmira Melgar de Ruiz, esposa del quien en vida fuera </w:t>
      </w:r>
      <w:r>
        <w:rPr>
          <w:rFonts w:ascii="Calibri" w:eastAsia="Calibri" w:hAnsi="Calibri" w:cs="Calibri"/>
          <w:lang w:val="es-SV" w:eastAsia="en-US"/>
        </w:rPr>
        <w:t>Marcial Ruiz Vanegas</w:t>
      </w:r>
      <w:r>
        <w:rPr>
          <w:rFonts w:ascii="Calibri" w:eastAsia="Calibri" w:hAnsi="Calibri" w:cs="Calibri"/>
          <w:color w:val="000000"/>
        </w:rPr>
        <w:t xml:space="preserve">, </w:t>
      </w:r>
      <w:r>
        <w:rPr>
          <w:rFonts w:ascii="Calibri" w:eastAsia="Calibri" w:hAnsi="Calibri" w:cs="Calibri"/>
        </w:rPr>
        <w:lastRenderedPageBreak/>
        <w:t xml:space="preserve">una prestación de ayuda solidaria por muerte de familiar, por un monto de doscientos dólares, con cargo a fondos municipales.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16206E">
        <w:rPr>
          <w:rFonts w:ascii="Calibri" w:hAnsi="Calibri" w:cs="Calibri"/>
          <w:iCs/>
          <w:color w:val="000000"/>
        </w:rPr>
        <w:t xml:space="preserve">Y no habiendo más que hacer constar en la presente acta damos por finalizada a las </w:t>
      </w:r>
      <w:r>
        <w:rPr>
          <w:rFonts w:ascii="Calibri" w:hAnsi="Calibri" w:cs="Calibri"/>
          <w:color w:val="000000"/>
        </w:rPr>
        <w:t>quince horas treinta minutos d</w:t>
      </w:r>
      <w:r w:rsidRPr="0016206E">
        <w:rPr>
          <w:rFonts w:ascii="Calibri" w:hAnsi="Calibri" w:cs="Calibri"/>
          <w:color w:val="000000"/>
        </w:rPr>
        <w:t xml:space="preserve">el día </w:t>
      </w:r>
      <w:r>
        <w:rPr>
          <w:rFonts w:ascii="Calibri" w:hAnsi="Calibri" w:cs="Calibri"/>
          <w:color w:val="000000"/>
        </w:rPr>
        <w:t>cinco de agosto</w:t>
      </w:r>
      <w:r w:rsidRPr="0016206E">
        <w:rPr>
          <w:rFonts w:ascii="Calibri" w:hAnsi="Calibri" w:cs="Calibri"/>
          <w:color w:val="000000"/>
        </w:rPr>
        <w:t xml:space="preserve"> de dos mil veinte</w:t>
      </w:r>
      <w:r w:rsidRPr="0016206E">
        <w:rPr>
          <w:rFonts w:ascii="Calibri" w:hAnsi="Calibri" w:cs="Calibri"/>
          <w:iCs/>
          <w:color w:val="000000"/>
        </w:rPr>
        <w:t xml:space="preserve"> y firmamos.</w:t>
      </w:r>
    </w:p>
    <w:p w:rsidR="00151E17" w:rsidRPr="0016206E" w:rsidRDefault="00151E17" w:rsidP="00151E17">
      <w:pPr>
        <w:spacing w:line="276" w:lineRule="auto"/>
        <w:jc w:val="both"/>
        <w:rPr>
          <w:rFonts w:ascii="Calibri" w:eastAsia="Calibri" w:hAnsi="Calibri" w:cs="Calibri"/>
        </w:rPr>
      </w:pPr>
    </w:p>
    <w:p w:rsidR="00151E17" w:rsidRDefault="00151E17" w:rsidP="00151E17">
      <w:pPr>
        <w:spacing w:line="276" w:lineRule="auto"/>
        <w:jc w:val="both"/>
        <w:rPr>
          <w:rFonts w:ascii="Calibri" w:eastAsia="Calibri" w:hAnsi="Calibri" w:cs="Calibri"/>
        </w:rPr>
      </w:pPr>
    </w:p>
    <w:p w:rsidR="00151E17" w:rsidRPr="0016206E" w:rsidRDefault="00151E17" w:rsidP="00151E17">
      <w:pPr>
        <w:spacing w:line="276" w:lineRule="auto"/>
        <w:jc w:val="both"/>
        <w:rPr>
          <w:rFonts w:ascii="Calibri" w:eastAsia="Calibri" w:hAnsi="Calibri" w:cs="Calibri"/>
        </w:rPr>
      </w:pPr>
    </w:p>
    <w:p w:rsidR="00151E17" w:rsidRPr="0016206E" w:rsidRDefault="00151E17" w:rsidP="00151E17">
      <w:pPr>
        <w:spacing w:line="276" w:lineRule="auto"/>
        <w:jc w:val="both"/>
        <w:rPr>
          <w:rFonts w:ascii="Calibri" w:eastAsia="Calibri" w:hAnsi="Calibri" w:cs="Calibri"/>
          <w:color w:val="000000"/>
        </w:rPr>
      </w:pPr>
    </w:p>
    <w:p w:rsidR="00151E17" w:rsidRPr="0016206E" w:rsidRDefault="00151E17" w:rsidP="00151E17">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151E17" w:rsidRPr="0016206E" w:rsidRDefault="00151E17" w:rsidP="00151E17">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151E17" w:rsidRPr="0016206E" w:rsidRDefault="00151E17" w:rsidP="00151E17">
      <w:pPr>
        <w:pStyle w:val="Textoindependiente2"/>
        <w:spacing w:after="0" w:line="276" w:lineRule="auto"/>
        <w:jc w:val="center"/>
        <w:rPr>
          <w:rFonts w:ascii="Calibri" w:hAnsi="Calibri" w:cs="Calibri"/>
          <w:b/>
          <w:color w:val="000000"/>
        </w:rPr>
      </w:pPr>
    </w:p>
    <w:p w:rsidR="00151E17" w:rsidRDefault="00151E17" w:rsidP="00151E17">
      <w:pPr>
        <w:pStyle w:val="Textoindependiente2"/>
        <w:spacing w:after="0" w:line="276" w:lineRule="auto"/>
        <w:jc w:val="center"/>
        <w:rPr>
          <w:rFonts w:ascii="Calibri" w:hAnsi="Calibri" w:cs="Calibri"/>
          <w:b/>
          <w:color w:val="000000"/>
        </w:rPr>
      </w:pPr>
    </w:p>
    <w:p w:rsidR="00151E17" w:rsidRPr="0016206E" w:rsidRDefault="00151E17" w:rsidP="00151E17">
      <w:pPr>
        <w:pStyle w:val="Textoindependiente2"/>
        <w:spacing w:after="0" w:line="276" w:lineRule="auto"/>
        <w:jc w:val="center"/>
        <w:rPr>
          <w:rFonts w:ascii="Calibri" w:hAnsi="Calibri" w:cs="Calibri"/>
          <w:b/>
          <w:color w:val="000000"/>
        </w:rPr>
      </w:pPr>
    </w:p>
    <w:p w:rsidR="00151E17" w:rsidRPr="00B256AC" w:rsidRDefault="00151E17" w:rsidP="00151E17">
      <w:pPr>
        <w:pStyle w:val="Textoindependiente2"/>
        <w:spacing w:after="0" w:line="276" w:lineRule="auto"/>
        <w:jc w:val="center"/>
        <w:rPr>
          <w:rFonts w:ascii="Calibri" w:hAnsi="Calibri" w:cs="Calibri"/>
          <w:b/>
        </w:rPr>
      </w:pPr>
    </w:p>
    <w:p w:rsidR="00151E17" w:rsidRPr="00B256AC" w:rsidRDefault="00151E17" w:rsidP="00151E17">
      <w:pPr>
        <w:pStyle w:val="Textoindependiente2"/>
        <w:spacing w:after="0" w:line="240" w:lineRule="auto"/>
        <w:ind w:left="708" w:hanging="708"/>
        <w:rPr>
          <w:rFonts w:ascii="Calibri" w:hAnsi="Calibri" w:cs="Calibri"/>
          <w:b/>
        </w:rPr>
      </w:pPr>
      <w:r w:rsidRPr="00B256AC">
        <w:rPr>
          <w:rFonts w:ascii="Calibri" w:hAnsi="Calibri" w:cs="Calibri"/>
          <w:b/>
        </w:rPr>
        <w:t xml:space="preserve">     Verónica Marisol Flores Rivas                </w:t>
      </w:r>
      <w:r w:rsidRPr="00B256AC">
        <w:rPr>
          <w:rFonts w:ascii="Calibri" w:hAnsi="Calibri" w:cs="Calibri"/>
          <w:b/>
        </w:rPr>
        <w:tab/>
      </w:r>
      <w:r w:rsidRPr="00B256AC">
        <w:rPr>
          <w:rFonts w:ascii="Calibri" w:hAnsi="Calibri" w:cs="Calibri"/>
          <w:b/>
        </w:rPr>
        <w:tab/>
        <w:t xml:space="preserve">             Ana María Menjivar                                      Síndica Municipal                                                      1 ª Regidora Propietaria</w:t>
      </w:r>
    </w:p>
    <w:p w:rsidR="00151E17" w:rsidRPr="00B256AC" w:rsidRDefault="00151E17" w:rsidP="00151E17">
      <w:pPr>
        <w:pStyle w:val="Textoindependiente2"/>
        <w:spacing w:after="0" w:line="240" w:lineRule="auto"/>
        <w:jc w:val="center"/>
        <w:rPr>
          <w:rFonts w:ascii="Calibri" w:hAnsi="Calibri" w:cs="Calibri"/>
          <w:b/>
        </w:rPr>
      </w:pPr>
    </w:p>
    <w:p w:rsidR="00151E17" w:rsidRPr="0016206E" w:rsidRDefault="00151E17" w:rsidP="00151E17">
      <w:pPr>
        <w:pStyle w:val="Textoindependiente2"/>
        <w:spacing w:after="0" w:line="240" w:lineRule="auto"/>
        <w:jc w:val="center"/>
        <w:rPr>
          <w:rFonts w:ascii="Calibri" w:hAnsi="Calibri" w:cs="Calibri"/>
          <w:b/>
        </w:rPr>
      </w:pPr>
    </w:p>
    <w:p w:rsidR="00151E17" w:rsidRPr="0016206E" w:rsidRDefault="00151E17" w:rsidP="00151E17">
      <w:pPr>
        <w:pStyle w:val="Textoindependiente2"/>
        <w:spacing w:after="0" w:line="240" w:lineRule="auto"/>
        <w:jc w:val="center"/>
        <w:rPr>
          <w:rFonts w:ascii="Calibri" w:hAnsi="Calibri" w:cs="Calibri"/>
          <w:b/>
        </w:rPr>
      </w:pPr>
    </w:p>
    <w:p w:rsidR="00151E17" w:rsidRDefault="00151E17" w:rsidP="00151E17">
      <w:pPr>
        <w:pStyle w:val="Textoindependiente2"/>
        <w:spacing w:after="0" w:line="240" w:lineRule="auto"/>
        <w:jc w:val="center"/>
        <w:rPr>
          <w:rFonts w:ascii="Calibri" w:hAnsi="Calibri" w:cs="Calibri"/>
          <w:b/>
          <w:color w:val="000000"/>
        </w:rPr>
      </w:pPr>
    </w:p>
    <w:p w:rsidR="00151E17" w:rsidRPr="0016206E" w:rsidRDefault="00151E17" w:rsidP="00151E17">
      <w:pPr>
        <w:pStyle w:val="Textoindependiente2"/>
        <w:spacing w:after="0" w:line="240" w:lineRule="auto"/>
        <w:jc w:val="center"/>
        <w:rPr>
          <w:rFonts w:ascii="Calibri" w:hAnsi="Calibri" w:cs="Calibri"/>
          <w:b/>
          <w:color w:val="000000"/>
        </w:rPr>
      </w:pPr>
    </w:p>
    <w:p w:rsidR="00151E17" w:rsidRPr="0016206E" w:rsidRDefault="00151E17" w:rsidP="00151E17">
      <w:pPr>
        <w:pStyle w:val="Textoindependiente2"/>
        <w:spacing w:after="0" w:line="240" w:lineRule="auto"/>
        <w:rPr>
          <w:rFonts w:ascii="Calibri" w:hAnsi="Calibri" w:cs="Calibri"/>
          <w:b/>
        </w:rPr>
      </w:pPr>
      <w:r>
        <w:rPr>
          <w:rFonts w:ascii="Calibri" w:hAnsi="Calibri" w:cs="Calibri"/>
          <w:b/>
          <w:color w:val="000000"/>
        </w:rPr>
        <w:t xml:space="preserve">   </w:t>
      </w: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151E17" w:rsidRPr="0016206E" w:rsidRDefault="00151E17" w:rsidP="00151E17">
      <w:pPr>
        <w:pStyle w:val="Textoindependiente2"/>
        <w:spacing w:after="0" w:line="240" w:lineRule="auto"/>
        <w:rPr>
          <w:rFonts w:ascii="Calibri" w:hAnsi="Calibri" w:cs="Calibri"/>
          <w:b/>
        </w:rPr>
      </w:pPr>
      <w:r>
        <w:rPr>
          <w:rFonts w:ascii="Calibri" w:hAnsi="Calibri" w:cs="Calibri"/>
          <w:b/>
        </w:rPr>
        <w:t xml:space="preserve">       </w:t>
      </w: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151E17" w:rsidRPr="0016206E" w:rsidRDefault="00151E17" w:rsidP="00151E17">
      <w:pPr>
        <w:pStyle w:val="Textoindependiente2"/>
        <w:spacing w:after="0" w:line="240" w:lineRule="auto"/>
        <w:jc w:val="center"/>
        <w:rPr>
          <w:rFonts w:ascii="Calibri" w:hAnsi="Calibri" w:cs="Calibri"/>
          <w:b/>
        </w:rPr>
      </w:pPr>
    </w:p>
    <w:p w:rsidR="00151E17" w:rsidRDefault="00151E17" w:rsidP="00151E17">
      <w:pPr>
        <w:pStyle w:val="Textoindependiente2"/>
        <w:spacing w:after="0" w:line="240" w:lineRule="auto"/>
        <w:jc w:val="center"/>
        <w:rPr>
          <w:rFonts w:ascii="Calibri" w:hAnsi="Calibri" w:cs="Calibri"/>
          <w:b/>
        </w:rPr>
      </w:pPr>
    </w:p>
    <w:p w:rsidR="00151E17" w:rsidRPr="0016206E" w:rsidRDefault="00151E17" w:rsidP="00151E17">
      <w:pPr>
        <w:pStyle w:val="Textoindependiente2"/>
        <w:spacing w:after="0" w:line="240" w:lineRule="auto"/>
        <w:jc w:val="center"/>
        <w:rPr>
          <w:rFonts w:ascii="Calibri" w:hAnsi="Calibri" w:cs="Calibri"/>
          <w:b/>
        </w:rPr>
      </w:pPr>
    </w:p>
    <w:p w:rsidR="00151E17" w:rsidRPr="0016206E" w:rsidRDefault="00151E17" w:rsidP="00151E17">
      <w:pPr>
        <w:pStyle w:val="Textoindependiente2"/>
        <w:spacing w:after="0" w:line="240" w:lineRule="auto"/>
        <w:jc w:val="center"/>
        <w:rPr>
          <w:rFonts w:ascii="Calibri" w:hAnsi="Calibri" w:cs="Calibri"/>
          <w:b/>
        </w:rPr>
      </w:pPr>
    </w:p>
    <w:p w:rsidR="00151E17" w:rsidRPr="0016206E" w:rsidRDefault="00151E17" w:rsidP="00151E17">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151E17" w:rsidRPr="0016206E" w:rsidRDefault="00151E17" w:rsidP="00151E17">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151E17" w:rsidRPr="0016206E" w:rsidRDefault="00151E17" w:rsidP="00151E17">
      <w:pPr>
        <w:pStyle w:val="Textoindependiente2"/>
        <w:spacing w:after="0" w:line="240" w:lineRule="auto"/>
        <w:jc w:val="center"/>
        <w:rPr>
          <w:rFonts w:ascii="Calibri" w:hAnsi="Calibri" w:cs="Calibri"/>
          <w:b/>
        </w:rPr>
      </w:pPr>
    </w:p>
    <w:p w:rsidR="00151E17" w:rsidRPr="0016206E" w:rsidRDefault="00151E17" w:rsidP="00151E17">
      <w:pPr>
        <w:pStyle w:val="Textoindependiente2"/>
        <w:spacing w:after="0" w:line="240" w:lineRule="auto"/>
        <w:jc w:val="center"/>
        <w:rPr>
          <w:rFonts w:ascii="Calibri" w:hAnsi="Calibri" w:cs="Calibri"/>
          <w:b/>
        </w:rPr>
      </w:pPr>
    </w:p>
    <w:p w:rsidR="00151E17" w:rsidRPr="0016206E" w:rsidRDefault="00151E17" w:rsidP="00151E17">
      <w:pPr>
        <w:pStyle w:val="Textoindependiente2"/>
        <w:spacing w:after="0" w:line="240" w:lineRule="auto"/>
        <w:jc w:val="center"/>
        <w:rPr>
          <w:rFonts w:ascii="Calibri" w:hAnsi="Calibri" w:cs="Calibri"/>
          <w:b/>
          <w:color w:val="000000"/>
        </w:rPr>
      </w:pPr>
    </w:p>
    <w:p w:rsidR="00151E17" w:rsidRPr="0016206E" w:rsidRDefault="00151E17" w:rsidP="00151E17">
      <w:pPr>
        <w:pStyle w:val="Textoindependiente2"/>
        <w:spacing w:after="0" w:line="240" w:lineRule="auto"/>
        <w:jc w:val="center"/>
        <w:rPr>
          <w:rFonts w:ascii="Calibri" w:hAnsi="Calibri" w:cs="Calibri"/>
          <w:b/>
          <w:color w:val="000000"/>
        </w:rPr>
      </w:pPr>
    </w:p>
    <w:p w:rsidR="00151E17" w:rsidRPr="0016206E" w:rsidRDefault="00151E17" w:rsidP="00151E17">
      <w:pPr>
        <w:pStyle w:val="Textoindependiente2"/>
        <w:spacing w:after="0" w:line="240" w:lineRule="auto"/>
        <w:rPr>
          <w:rFonts w:ascii="Calibri" w:hAnsi="Calibri" w:cs="Calibri"/>
          <w:b/>
        </w:rPr>
      </w:pPr>
      <w:r w:rsidRPr="00892385">
        <w:rPr>
          <w:rFonts w:ascii="Calibri" w:hAnsi="Calibri" w:cs="Calibri"/>
          <w:b/>
          <w:color w:val="FFFFFF" w:themeColor="background1"/>
        </w:rPr>
        <w:t>José Mauricio Alas Menjivar</w:t>
      </w:r>
      <w:r w:rsidRPr="0016206E">
        <w:rPr>
          <w:rFonts w:ascii="Calibri" w:hAnsi="Calibri" w:cs="Calibri"/>
          <w:b/>
        </w:rPr>
        <w:t xml:space="preserve">                                            </w:t>
      </w:r>
      <w:r w:rsidRPr="0016206E">
        <w:rPr>
          <w:rFonts w:ascii="Calibri" w:hAnsi="Calibri" w:cs="Calibri"/>
          <w:b/>
          <w:color w:val="000000"/>
        </w:rPr>
        <w:t>Jorge Francisco Gómez Castillo</w:t>
      </w:r>
    </w:p>
    <w:p w:rsidR="00151E17" w:rsidRPr="0016206E" w:rsidRDefault="00151E17" w:rsidP="00151E17">
      <w:pPr>
        <w:pStyle w:val="Textoindependiente2"/>
        <w:spacing w:after="0" w:line="240" w:lineRule="auto"/>
        <w:rPr>
          <w:rFonts w:ascii="Calibri" w:hAnsi="Calibri" w:cs="Calibri"/>
          <w:b/>
        </w:rPr>
      </w:pPr>
      <w:r w:rsidRPr="0016206E">
        <w:rPr>
          <w:rFonts w:ascii="Calibri" w:hAnsi="Calibri" w:cs="Calibri"/>
          <w:b/>
          <w:color w:val="000000"/>
        </w:rPr>
        <w:t xml:space="preserve">       </w:t>
      </w:r>
      <w:r w:rsidRPr="00892385">
        <w:rPr>
          <w:rFonts w:ascii="Calibri" w:hAnsi="Calibri" w:cs="Calibri"/>
          <w:b/>
          <w:color w:val="FFFFFF" w:themeColor="background1"/>
        </w:rPr>
        <w:t>6° Regidor Propietario</w:t>
      </w:r>
      <w:r>
        <w:rPr>
          <w:rFonts w:ascii="Calibri" w:hAnsi="Calibri" w:cs="Calibri"/>
          <w:b/>
          <w:color w:val="000000"/>
        </w:rPr>
        <w:t xml:space="preserve">                                                      </w:t>
      </w:r>
      <w:r w:rsidRPr="0016206E">
        <w:rPr>
          <w:rFonts w:ascii="Calibri" w:hAnsi="Calibri" w:cs="Calibri"/>
          <w:b/>
          <w:color w:val="000000"/>
        </w:rPr>
        <w:t>7°Regidor Propietario</w:t>
      </w:r>
    </w:p>
    <w:p w:rsidR="00151E17" w:rsidRPr="0016206E" w:rsidRDefault="00151E17" w:rsidP="00151E17">
      <w:pPr>
        <w:pStyle w:val="Textoindependiente2"/>
        <w:spacing w:after="0" w:line="240" w:lineRule="auto"/>
        <w:jc w:val="center"/>
        <w:rPr>
          <w:rFonts w:ascii="Calibri" w:hAnsi="Calibri" w:cs="Calibri"/>
          <w:b/>
        </w:rPr>
      </w:pPr>
    </w:p>
    <w:p w:rsidR="00151E17" w:rsidRPr="0016206E" w:rsidRDefault="00151E17" w:rsidP="00151E17">
      <w:pPr>
        <w:pStyle w:val="Textoindependiente2"/>
        <w:spacing w:after="0" w:line="240" w:lineRule="auto"/>
        <w:jc w:val="center"/>
        <w:rPr>
          <w:rFonts w:ascii="Calibri" w:hAnsi="Calibri" w:cs="Calibri"/>
          <w:b/>
        </w:rPr>
      </w:pPr>
    </w:p>
    <w:p w:rsidR="00151E17" w:rsidRDefault="00151E17" w:rsidP="00151E17">
      <w:pPr>
        <w:pStyle w:val="Textoindependiente2"/>
        <w:spacing w:after="0" w:line="240" w:lineRule="auto"/>
        <w:jc w:val="center"/>
        <w:rPr>
          <w:rFonts w:ascii="Calibri" w:hAnsi="Calibri" w:cs="Calibri"/>
          <w:b/>
        </w:rPr>
      </w:pPr>
    </w:p>
    <w:p w:rsidR="00151E17" w:rsidRPr="0016206E" w:rsidRDefault="00151E17" w:rsidP="00151E17">
      <w:pPr>
        <w:pStyle w:val="Textoindependiente2"/>
        <w:spacing w:after="0" w:line="240" w:lineRule="auto"/>
        <w:jc w:val="center"/>
        <w:rPr>
          <w:rFonts w:ascii="Calibri" w:hAnsi="Calibri" w:cs="Calibri"/>
          <w:b/>
        </w:rPr>
      </w:pPr>
    </w:p>
    <w:p w:rsidR="00151E17" w:rsidRPr="0016206E" w:rsidRDefault="00151E17" w:rsidP="00151E17">
      <w:pPr>
        <w:pStyle w:val="Textoindependiente2"/>
        <w:spacing w:after="0" w:line="240" w:lineRule="auto"/>
        <w:jc w:val="center"/>
        <w:rPr>
          <w:rFonts w:ascii="Calibri" w:hAnsi="Calibri" w:cs="Calibri"/>
          <w:b/>
        </w:rPr>
      </w:pPr>
    </w:p>
    <w:p w:rsidR="00151E17" w:rsidRPr="0016206E" w:rsidRDefault="00151E17" w:rsidP="00151E17">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151E17" w:rsidRPr="0016206E" w:rsidRDefault="00151E17" w:rsidP="00151E17">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w:t>
      </w:r>
      <w:r>
        <w:rPr>
          <w:rFonts w:ascii="Calibri" w:hAnsi="Calibri" w:cs="Calibri"/>
          <w:b/>
          <w:color w:val="000000"/>
        </w:rPr>
        <w:t xml:space="preserve">    </w:t>
      </w:r>
      <w:r w:rsidRPr="0016206E">
        <w:rPr>
          <w:rFonts w:ascii="Calibri" w:hAnsi="Calibri" w:cs="Calibri"/>
          <w:b/>
          <w:color w:val="000000"/>
        </w:rPr>
        <w:t>1° Regidor Suplente</w:t>
      </w:r>
    </w:p>
    <w:p w:rsidR="00151E17" w:rsidRPr="0016206E" w:rsidRDefault="00151E17" w:rsidP="00151E17">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lastRenderedPageBreak/>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151E17" w:rsidRPr="0016206E" w:rsidRDefault="00151E17" w:rsidP="00151E17">
      <w:pPr>
        <w:pStyle w:val="Textoindependiente2"/>
        <w:shd w:val="clear" w:color="auto" w:fill="FFFFFF"/>
        <w:spacing w:after="0" w:line="240" w:lineRule="auto"/>
        <w:rPr>
          <w:rFonts w:ascii="Calibri" w:hAnsi="Calibri" w:cs="Calibri"/>
          <w:b/>
          <w:color w:val="000000"/>
        </w:rPr>
      </w:pPr>
    </w:p>
    <w:p w:rsidR="00151E17" w:rsidRDefault="00151E17" w:rsidP="00151E17">
      <w:pPr>
        <w:pStyle w:val="Textoindependiente2"/>
        <w:shd w:val="clear" w:color="auto" w:fill="FFFFFF"/>
        <w:spacing w:after="0" w:line="240" w:lineRule="auto"/>
        <w:jc w:val="center"/>
        <w:rPr>
          <w:rFonts w:ascii="Calibri" w:hAnsi="Calibri" w:cs="Calibri"/>
          <w:b/>
          <w:color w:val="000000"/>
        </w:rPr>
      </w:pPr>
    </w:p>
    <w:p w:rsidR="00151E17" w:rsidRDefault="00151E17" w:rsidP="00151E17">
      <w:pPr>
        <w:pStyle w:val="Textoindependiente2"/>
        <w:shd w:val="clear" w:color="auto" w:fill="FFFFFF"/>
        <w:spacing w:after="0" w:line="240" w:lineRule="auto"/>
        <w:jc w:val="center"/>
        <w:rPr>
          <w:rFonts w:ascii="Calibri" w:hAnsi="Calibri" w:cs="Calibri"/>
          <w:b/>
          <w:color w:val="000000"/>
        </w:rPr>
      </w:pPr>
    </w:p>
    <w:p w:rsidR="00151E17" w:rsidRDefault="00151E17" w:rsidP="00151E17">
      <w:pPr>
        <w:pStyle w:val="Textoindependiente2"/>
        <w:shd w:val="clear" w:color="auto" w:fill="FFFFFF"/>
        <w:spacing w:after="0" w:line="240" w:lineRule="auto"/>
        <w:jc w:val="center"/>
        <w:rPr>
          <w:rFonts w:ascii="Calibri" w:hAnsi="Calibri" w:cs="Calibri"/>
          <w:b/>
          <w:color w:val="000000"/>
        </w:rPr>
      </w:pPr>
    </w:p>
    <w:p w:rsidR="00151E17" w:rsidRPr="0016206E" w:rsidRDefault="00151E17" w:rsidP="00151E17">
      <w:pPr>
        <w:pStyle w:val="Textoindependiente2"/>
        <w:shd w:val="clear" w:color="auto" w:fill="FFFFFF"/>
        <w:spacing w:after="0" w:line="240" w:lineRule="auto"/>
        <w:jc w:val="center"/>
        <w:rPr>
          <w:rFonts w:ascii="Calibri" w:hAnsi="Calibri" w:cs="Calibri"/>
          <w:b/>
          <w:color w:val="000000"/>
        </w:rPr>
      </w:pPr>
    </w:p>
    <w:p w:rsidR="00151E17" w:rsidRPr="0016206E" w:rsidRDefault="00151E17" w:rsidP="00151E17">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151E17" w:rsidRDefault="00151E17" w:rsidP="00151E17">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2° Regidora Suplente</w:t>
      </w:r>
      <w:r>
        <w:rPr>
          <w:rFonts w:ascii="Calibri" w:hAnsi="Calibri" w:cs="Calibri"/>
          <w:b/>
          <w:color w:val="000000"/>
        </w:rPr>
        <w:t>, Actuando</w:t>
      </w:r>
      <w:r w:rsidRPr="0016206E">
        <w:rPr>
          <w:rFonts w:ascii="Calibri" w:hAnsi="Calibri" w:cs="Calibri"/>
          <w:b/>
          <w:color w:val="000000"/>
        </w:rPr>
        <w:t xml:space="preserve">                                             3° Regidor Suplente</w:t>
      </w:r>
    </w:p>
    <w:p w:rsidR="00151E17" w:rsidRPr="0016206E" w:rsidRDefault="00151E17" w:rsidP="00151E17">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Suplencia de la Síndica Municipal</w:t>
      </w:r>
    </w:p>
    <w:p w:rsidR="00151E17" w:rsidRPr="0016206E" w:rsidRDefault="00151E17" w:rsidP="00151E17">
      <w:pPr>
        <w:pStyle w:val="Textoindependiente2"/>
        <w:shd w:val="clear" w:color="auto" w:fill="FFFFFF"/>
        <w:spacing w:after="0" w:line="240" w:lineRule="auto"/>
        <w:rPr>
          <w:rFonts w:ascii="Calibri" w:hAnsi="Calibri" w:cs="Calibri"/>
          <w:b/>
          <w:color w:val="000000"/>
        </w:rPr>
      </w:pPr>
    </w:p>
    <w:p w:rsidR="00151E17" w:rsidRPr="0016206E" w:rsidRDefault="00151E17" w:rsidP="00151E17">
      <w:pPr>
        <w:pStyle w:val="Textoindependiente2"/>
        <w:shd w:val="clear" w:color="auto" w:fill="FFFFFF"/>
        <w:spacing w:after="0" w:line="240" w:lineRule="auto"/>
        <w:jc w:val="center"/>
        <w:rPr>
          <w:rFonts w:ascii="Calibri" w:hAnsi="Calibri" w:cs="Calibri"/>
          <w:b/>
          <w:color w:val="000000"/>
        </w:rPr>
      </w:pPr>
    </w:p>
    <w:p w:rsidR="00151E17" w:rsidRDefault="00151E17" w:rsidP="00151E17">
      <w:pPr>
        <w:pStyle w:val="Textoindependiente2"/>
        <w:shd w:val="clear" w:color="auto" w:fill="FFFFFF"/>
        <w:spacing w:after="0" w:line="240" w:lineRule="auto"/>
        <w:jc w:val="center"/>
        <w:rPr>
          <w:rFonts w:ascii="Calibri" w:hAnsi="Calibri" w:cs="Calibri"/>
          <w:b/>
          <w:color w:val="000000"/>
        </w:rPr>
      </w:pPr>
    </w:p>
    <w:p w:rsidR="00151E17" w:rsidRPr="0016206E" w:rsidRDefault="00151E17" w:rsidP="00151E17">
      <w:pPr>
        <w:pStyle w:val="Textoindependiente2"/>
        <w:shd w:val="clear" w:color="auto" w:fill="FFFFFF"/>
        <w:spacing w:after="0" w:line="240" w:lineRule="auto"/>
        <w:jc w:val="center"/>
        <w:rPr>
          <w:rFonts w:ascii="Calibri" w:hAnsi="Calibri" w:cs="Calibri"/>
          <w:b/>
          <w:color w:val="000000"/>
        </w:rPr>
      </w:pPr>
    </w:p>
    <w:p w:rsidR="00151E17" w:rsidRPr="0016206E" w:rsidRDefault="00151E17" w:rsidP="00151E17">
      <w:pPr>
        <w:pStyle w:val="Textoindependiente2"/>
        <w:shd w:val="clear" w:color="auto" w:fill="FFFFFF"/>
        <w:spacing w:after="0" w:line="240" w:lineRule="auto"/>
        <w:jc w:val="center"/>
        <w:rPr>
          <w:rFonts w:ascii="Calibri" w:hAnsi="Calibri" w:cs="Calibri"/>
          <w:b/>
        </w:rPr>
      </w:pPr>
    </w:p>
    <w:p w:rsidR="00151E17" w:rsidRPr="0016206E" w:rsidRDefault="00151E17" w:rsidP="00151E17">
      <w:pPr>
        <w:pStyle w:val="Textoindependiente2"/>
        <w:shd w:val="clear" w:color="auto" w:fill="FFFFFF"/>
        <w:spacing w:after="0" w:line="240" w:lineRule="auto"/>
        <w:rPr>
          <w:rFonts w:ascii="Calibri" w:hAnsi="Calibri" w:cs="Calibri"/>
          <w:b/>
          <w:color w:val="000000"/>
          <w:lang w:val="es-SV"/>
        </w:rPr>
      </w:pPr>
      <w:r w:rsidRPr="0016206E">
        <w:rPr>
          <w:rFonts w:ascii="Calibri" w:hAnsi="Calibri" w:cs="Calibri"/>
          <w:b/>
        </w:rPr>
        <w:t xml:space="preserve">    Pedro Antonio Hernández Ponce                                Elías Benjamín Castillo Rodríguez</w:t>
      </w:r>
    </w:p>
    <w:p w:rsidR="00151E17" w:rsidRDefault="00151E17" w:rsidP="00151E17">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4</w:t>
      </w:r>
      <w:r>
        <w:rPr>
          <w:rFonts w:ascii="Calibri" w:hAnsi="Calibri" w:cs="Calibri"/>
          <w:b/>
          <w:color w:val="000000"/>
        </w:rPr>
        <w:t xml:space="preserve">° Regidor Suplente, </w:t>
      </w:r>
      <w:r w:rsidRPr="0016206E">
        <w:rPr>
          <w:rFonts w:ascii="Calibri" w:hAnsi="Calibri" w:cs="Calibri"/>
          <w:b/>
          <w:color w:val="000000"/>
        </w:rPr>
        <w:t xml:space="preserve">  </w:t>
      </w:r>
      <w:r>
        <w:rPr>
          <w:rFonts w:ascii="Calibri" w:hAnsi="Calibri" w:cs="Calibri"/>
          <w:b/>
          <w:color w:val="000000"/>
        </w:rPr>
        <w:t>Actuando en</w:t>
      </w:r>
      <w:r w:rsidRPr="0016206E">
        <w:rPr>
          <w:rFonts w:ascii="Calibri" w:hAnsi="Calibri" w:cs="Calibri"/>
          <w:b/>
          <w:color w:val="000000"/>
        </w:rPr>
        <w:t xml:space="preserve">                                    Secretario municipal.</w:t>
      </w:r>
    </w:p>
    <w:p w:rsidR="00151E17" w:rsidRPr="0016206E" w:rsidRDefault="00151E17" w:rsidP="00151E17">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Suplencia del  6º regidor propietario.</w:t>
      </w:r>
    </w:p>
    <w:p w:rsidR="00151E17" w:rsidRPr="00AA1FAF" w:rsidRDefault="00151E17" w:rsidP="00151E17">
      <w:pPr>
        <w:pStyle w:val="Textoindependiente2"/>
        <w:shd w:val="clear" w:color="auto" w:fill="FFFFFF"/>
        <w:spacing w:after="0" w:line="240" w:lineRule="auto"/>
        <w:jc w:val="center"/>
        <w:rPr>
          <w:rFonts w:ascii="Calibri" w:hAnsi="Calibri" w:cs="Calibri"/>
          <w:b/>
          <w:color w:val="000000"/>
        </w:rPr>
      </w:pPr>
    </w:p>
    <w:p w:rsidR="00AF03EB" w:rsidRPr="0016206E" w:rsidRDefault="00AF03EB" w:rsidP="00151E17">
      <w:pPr>
        <w:spacing w:line="276" w:lineRule="auto"/>
        <w:jc w:val="both"/>
        <w:rPr>
          <w:rFonts w:ascii="Calibri" w:hAnsi="Calibri" w:cs="Calibri"/>
          <w:b/>
          <w:color w:val="000000"/>
        </w:rPr>
      </w:pPr>
    </w:p>
    <w:p w:rsidR="00AF03EB" w:rsidRDefault="00AF03EB"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9A7F47" w:rsidRDefault="009A7F47"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9A7F47" w:rsidRPr="004540FE" w:rsidRDefault="009A7F47" w:rsidP="009A7F47">
      <w:pPr>
        <w:spacing w:line="276" w:lineRule="auto"/>
        <w:jc w:val="both"/>
        <w:rPr>
          <w:rFonts w:ascii="Calibri" w:eastAsia="Calibri" w:hAnsi="Calibri" w:cs="Calibri"/>
          <w:color w:val="FF0000"/>
        </w:rPr>
      </w:pPr>
      <w:r w:rsidRPr="00791DD6">
        <w:rPr>
          <w:rFonts w:ascii="Calibri" w:hAnsi="Calibri" w:cs="Calibri"/>
          <w:b/>
        </w:rPr>
        <w:t xml:space="preserve">ACTA NÚMERO </w:t>
      </w:r>
      <w:r>
        <w:rPr>
          <w:rFonts w:ascii="Calibri" w:hAnsi="Calibri" w:cs="Calibri"/>
          <w:b/>
        </w:rPr>
        <w:t>TREINTA Y DOS</w:t>
      </w:r>
      <w:r w:rsidRPr="00791DD6">
        <w:rPr>
          <w:rFonts w:ascii="Calibri" w:hAnsi="Calibri" w:cs="Calibri"/>
        </w:rPr>
        <w:t>.</w:t>
      </w:r>
      <w:r>
        <w:rPr>
          <w:rFonts w:ascii="Calibri" w:hAnsi="Calibri" w:cs="Calibri"/>
        </w:rPr>
        <w:t xml:space="preserve"> </w:t>
      </w:r>
      <w:r w:rsidRPr="00791DD6">
        <w:rPr>
          <w:rFonts w:ascii="Calibri" w:hAnsi="Calibri" w:cs="Calibri"/>
        </w:rPr>
        <w:t>Sesión Ordinaria del Concejo Municipal de Suchitoto, celebrada en las instalaciones de</w:t>
      </w:r>
      <w:r>
        <w:rPr>
          <w:rFonts w:ascii="Calibri" w:hAnsi="Calibri" w:cs="Calibri"/>
        </w:rPr>
        <w:t xml:space="preserve"> </w:t>
      </w:r>
      <w:r w:rsidRPr="00791DD6">
        <w:rPr>
          <w:rFonts w:ascii="Calibri" w:hAnsi="Calibri" w:cs="Calibri"/>
        </w:rPr>
        <w:t xml:space="preserve">la Alcaldía Municipal de Suchitoto, departamento de Cuscatlán, a las catorce horas del día </w:t>
      </w:r>
      <w:r>
        <w:rPr>
          <w:rFonts w:ascii="Calibri" w:hAnsi="Calibri" w:cs="Calibri"/>
        </w:rPr>
        <w:t>doce de agosto</w:t>
      </w:r>
      <w:r w:rsidRPr="00791DD6">
        <w:rPr>
          <w:rFonts w:ascii="Calibri" w:hAnsi="Calibri" w:cs="Calibri"/>
        </w:rPr>
        <w:t xml:space="preserve"> del año dos mil veinte. Convocada y presidida por la señora Alcaldesa Municipal, Pedrina Rivera Hernández, con la presencia de la Síndica Municipal Verónica Marisol Flores Rivas,</w:t>
      </w:r>
      <w:r>
        <w:rPr>
          <w:rFonts w:ascii="Calibri" w:hAnsi="Calibri" w:cs="Calibri"/>
        </w:rPr>
        <w:t xml:space="preserve"> están presentes </w:t>
      </w:r>
      <w:r w:rsidRPr="00791DD6">
        <w:rPr>
          <w:rFonts w:ascii="Calibri" w:hAnsi="Calibri" w:cs="Calibri"/>
        </w:rPr>
        <w:t>los regidores propietarios: Ana María Menjivar,</w:t>
      </w:r>
      <w:r>
        <w:rPr>
          <w:rFonts w:ascii="Calibri" w:hAnsi="Calibri" w:cs="Calibri"/>
        </w:rPr>
        <w:t xml:space="preserve"> </w:t>
      </w:r>
      <w:r w:rsidRPr="00791DD6">
        <w:rPr>
          <w:rFonts w:ascii="Calibri" w:hAnsi="Calibri" w:cs="Calibri"/>
        </w:rPr>
        <w:t>Walter Candelario Rodríguez, Blanca Lidia Romero de Menjivar, Claudia Elizabeth Castro de Argueta,</w:t>
      </w:r>
      <w:r>
        <w:rPr>
          <w:rFonts w:ascii="Calibri" w:hAnsi="Calibri" w:cs="Calibri"/>
        </w:rPr>
        <w:t xml:space="preserve"> </w:t>
      </w:r>
      <w:r w:rsidRPr="00791DD6">
        <w:rPr>
          <w:rFonts w:ascii="Calibri" w:hAnsi="Calibri" w:cs="Calibri"/>
        </w:rPr>
        <w:t>José Manuel Pérez Melgar, Jorge Francisco Gómez Castillo, David Jaime Bonilla Hernández; en la presente sesión</w:t>
      </w:r>
      <w:r>
        <w:rPr>
          <w:rFonts w:ascii="Calibri" w:hAnsi="Calibri" w:cs="Calibri"/>
        </w:rPr>
        <w:t xml:space="preserve"> </w:t>
      </w:r>
      <w:r w:rsidRPr="00791DD6">
        <w:rPr>
          <w:rFonts w:ascii="Calibri" w:hAnsi="Calibri" w:cs="Calibri"/>
        </w:rPr>
        <w:t>el señor Pedro Antonio Hernández Ponce actúa en suplencia del Sexto regidor propietario; también están presentes los regidores Suplentes:</w:t>
      </w:r>
      <w:r>
        <w:rPr>
          <w:rFonts w:ascii="Calibri" w:hAnsi="Calibri" w:cs="Calibri"/>
        </w:rPr>
        <w:t xml:space="preserve"> </w:t>
      </w:r>
      <w:r w:rsidRPr="00791DD6">
        <w:rPr>
          <w:rFonts w:ascii="Calibri" w:hAnsi="Calibri" w:cs="Calibri"/>
        </w:rPr>
        <w:t>Alfredo Landaverde, María Josefina Cabrera Hernández</w:t>
      </w:r>
      <w:r>
        <w:rPr>
          <w:rFonts w:ascii="Calibri" w:hAnsi="Calibri" w:cs="Calibri"/>
        </w:rPr>
        <w:t xml:space="preserve"> </w:t>
      </w:r>
      <w:r w:rsidRPr="00791DD6">
        <w:rPr>
          <w:rFonts w:ascii="Calibri" w:hAnsi="Calibri" w:cs="Calibri"/>
        </w:rPr>
        <w:t>y</w:t>
      </w:r>
      <w:r>
        <w:rPr>
          <w:rFonts w:ascii="Calibri" w:hAnsi="Calibri" w:cs="Calibri"/>
        </w:rPr>
        <w:t xml:space="preserve"> </w:t>
      </w:r>
      <w:r w:rsidRPr="00791DD6">
        <w:rPr>
          <w:rFonts w:ascii="Calibri" w:hAnsi="Calibri" w:cs="Calibri"/>
        </w:rPr>
        <w:t>Víctor</w:t>
      </w:r>
      <w:r>
        <w:rPr>
          <w:rFonts w:ascii="Calibri" w:hAnsi="Calibri" w:cs="Calibri"/>
        </w:rPr>
        <w:t xml:space="preserve"> Arístides </w:t>
      </w:r>
      <w:r w:rsidRPr="00791DD6">
        <w:rPr>
          <w:rFonts w:ascii="Calibri" w:hAnsi="Calibri" w:cs="Calibri"/>
        </w:rPr>
        <w:t>Orellana Santamaría; y Secretario Municipal, Elías Benjamín Castillo Rodríguez. 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sidRPr="00A85B5A">
        <w:rPr>
          <w:rFonts w:ascii="Calibri" w:hAnsi="Calibri" w:cs="Calibri"/>
        </w:rPr>
        <w:t>:</w:t>
      </w:r>
      <w:r>
        <w:rPr>
          <w:rFonts w:ascii="Calibri" w:hAnsi="Calibri" w:cs="Calibri"/>
        </w:rPr>
        <w:t xml:space="preserve"> </w:t>
      </w:r>
      <w:r w:rsidRPr="001D4434">
        <w:rPr>
          <w:rFonts w:ascii="Calibri" w:hAnsi="Calibri" w:cs="Calibri"/>
          <w:b/>
        </w:rPr>
        <w:t>ACUERDO NÚMERO UNO.</w:t>
      </w:r>
      <w:r>
        <w:rPr>
          <w:rFonts w:ascii="Calibri" w:hAnsi="Calibri" w:cs="Calibri"/>
          <w:b/>
        </w:rPr>
        <w:t xml:space="preserve"> </w:t>
      </w:r>
      <w:r w:rsidRPr="00591218">
        <w:rPr>
          <w:rFonts w:ascii="Calibri" w:eastAsia="Calibri" w:hAnsi="Calibri" w:cs="Calibri"/>
        </w:rPr>
        <w:t>Vista la solicitud de autorización de gastos remitidos por la Tesorera municipal</w:t>
      </w:r>
      <w:r>
        <w:rPr>
          <w:rFonts w:ascii="Calibri" w:eastAsia="Calibri" w:hAnsi="Calibri" w:cs="Calibri"/>
        </w:rPr>
        <w:t xml:space="preserve"> </w:t>
      </w:r>
      <w:r w:rsidRPr="00591218">
        <w:rPr>
          <w:rFonts w:ascii="Calibri" w:eastAsia="Calibri" w:hAnsi="Calibri" w:cs="Calibri"/>
        </w:rPr>
        <w:t xml:space="preserve">y siendo competencia de este concejo autorizar las erogaciones de fondos, de conformidad a lo establecido en los arts. 203, 204 ord. 3° de la Constitución,  art. 91 del Código Municipal, </w:t>
      </w:r>
      <w:r w:rsidRPr="00591218">
        <w:rPr>
          <w:rFonts w:ascii="Calibri" w:eastAsia="Calibri" w:hAnsi="Calibri" w:cs="Calibri"/>
          <w:b/>
        </w:rPr>
        <w:t xml:space="preserve">SE ACUERDA: </w:t>
      </w:r>
      <w:r w:rsidRPr="00591218">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9A7F47" w:rsidRPr="00C458E4" w:rsidTr="00AE307B">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F47" w:rsidRPr="007E5A6C" w:rsidRDefault="009A7F47" w:rsidP="00AE307B">
            <w:pPr>
              <w:jc w:val="center"/>
              <w:rPr>
                <w:rFonts w:ascii="Calibri" w:hAnsi="Calibri" w:cs="Calibri"/>
                <w:b/>
                <w:bCs/>
                <w:lang w:val="es-SV" w:eastAsia="es-SV"/>
              </w:rPr>
            </w:pPr>
            <w:r w:rsidRPr="007E5A6C">
              <w:rPr>
                <w:rFonts w:ascii="Calibri" w:hAnsi="Calibri" w:cs="Calibri"/>
                <w:b/>
                <w:bCs/>
                <w:lang w:val="es-SV" w:eastAsia="es-SV"/>
              </w:rPr>
              <w:lastRenderedPageBreak/>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F47" w:rsidRPr="007F0004" w:rsidRDefault="009A7F47" w:rsidP="00AE307B">
            <w:pPr>
              <w:jc w:val="center"/>
              <w:rPr>
                <w:rFonts w:ascii="Calibri" w:hAnsi="Calibri" w:cs="Calibri"/>
                <w:b/>
                <w:bCs/>
                <w:lang w:val="es-SV" w:eastAsia="es-SV"/>
              </w:rPr>
            </w:pPr>
            <w:r w:rsidRPr="007F0004">
              <w:rPr>
                <w:rFonts w:ascii="Calibri" w:hAnsi="Calibri" w:cs="Calibri"/>
                <w:b/>
                <w:bCs/>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7F47" w:rsidRDefault="009A7F47" w:rsidP="00AE307B">
            <w:pPr>
              <w:jc w:val="center"/>
              <w:rPr>
                <w:rFonts w:ascii="Calibri" w:hAnsi="Calibri" w:cs="Calibri"/>
                <w:b/>
                <w:bCs/>
                <w:lang w:val="es-SV" w:eastAsia="es-SV"/>
              </w:rPr>
            </w:pPr>
            <w:r w:rsidRPr="007F0004">
              <w:rPr>
                <w:rFonts w:ascii="Calibri" w:hAnsi="Calibri" w:cs="Calibri"/>
                <w:b/>
                <w:bCs/>
                <w:lang w:val="es-SV" w:eastAsia="es-SV"/>
              </w:rPr>
              <w:t>FUENTE DE FINANCIAMIENTO</w:t>
            </w:r>
          </w:p>
          <w:p w:rsidR="009A7F47" w:rsidRPr="007F0004" w:rsidRDefault="009A7F47" w:rsidP="00AE307B">
            <w:pPr>
              <w:jc w:val="center"/>
              <w:rPr>
                <w:rFonts w:ascii="Calibri" w:hAnsi="Calibri" w:cs="Calibri"/>
                <w:b/>
                <w:bCs/>
                <w:lang w:val="es-SV" w:eastAsia="es-SV"/>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7F47" w:rsidRPr="007F0004" w:rsidRDefault="009A7F47" w:rsidP="00AE307B">
            <w:pPr>
              <w:jc w:val="center"/>
              <w:rPr>
                <w:rFonts w:ascii="Calibri" w:hAnsi="Calibri" w:cs="Calibri"/>
                <w:b/>
                <w:bCs/>
                <w:lang w:val="es-SV" w:eastAsia="es-SV"/>
              </w:rPr>
            </w:pPr>
            <w:r w:rsidRPr="007F0004">
              <w:rPr>
                <w:rFonts w:ascii="Calibri" w:hAnsi="Calibri" w:cs="Calibri"/>
                <w:b/>
                <w:bCs/>
                <w:lang w:val="es-SV" w:eastAsia="es-SV"/>
              </w:rPr>
              <w:t>PRECIO TOTAL</w:t>
            </w:r>
          </w:p>
        </w:tc>
      </w:tr>
      <w:tr w:rsidR="009A7F47" w:rsidRPr="00C458E4" w:rsidTr="00AE307B">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9A7F47" w:rsidRPr="007E5A6C" w:rsidRDefault="009A7F47" w:rsidP="00AE307B">
            <w:pPr>
              <w:rPr>
                <w:rFonts w:ascii="Calibri" w:hAnsi="Calibri" w:cs="Calibri"/>
                <w:b/>
                <w:bCs/>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9A7F47" w:rsidRPr="007E5A6C" w:rsidRDefault="009A7F47" w:rsidP="00AE307B">
            <w:pPr>
              <w:rPr>
                <w:rFonts w:ascii="Calibri" w:hAnsi="Calibri" w:cs="Calibri"/>
                <w:b/>
                <w:bCs/>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A7F47" w:rsidRPr="00C458E4" w:rsidRDefault="009A7F47" w:rsidP="00AE307B">
            <w:pPr>
              <w:rPr>
                <w:rFonts w:ascii="Calibri" w:hAnsi="Calibri" w:cs="Calibri"/>
                <w:b/>
                <w:bCs/>
                <w:color w:val="FF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A7F47" w:rsidRPr="00C458E4" w:rsidRDefault="009A7F47" w:rsidP="00AE307B">
            <w:pPr>
              <w:rPr>
                <w:rFonts w:ascii="Calibri" w:hAnsi="Calibri" w:cs="Calibri"/>
                <w:b/>
                <w:bCs/>
                <w:color w:val="FF0000"/>
                <w:lang w:val="es-SV" w:eastAsia="es-SV"/>
              </w:rPr>
            </w:pPr>
          </w:p>
        </w:tc>
      </w:tr>
      <w:tr w:rsidR="009A7F47" w:rsidRPr="00C458E4" w:rsidTr="00AE307B">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A7F47" w:rsidRPr="0093433A" w:rsidRDefault="009A7F47" w:rsidP="00AE307B">
            <w:pPr>
              <w:jc w:val="center"/>
              <w:rPr>
                <w:rFonts w:ascii="Calibri" w:hAnsi="Calibri" w:cs="Calibri"/>
                <w:color w:val="000000"/>
                <w:lang w:val="es-SV" w:eastAsia="es-SV"/>
              </w:rPr>
            </w:pPr>
            <w:r w:rsidRPr="0093433A">
              <w:rPr>
                <w:rFonts w:ascii="Calibri" w:hAnsi="Calibri" w:cs="Calibri"/>
                <w:color w:val="000000"/>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9A7F47" w:rsidRPr="00FF3058" w:rsidRDefault="009A7F47" w:rsidP="00AE307B">
            <w:pPr>
              <w:rPr>
                <w:rFonts w:ascii="Calibri" w:hAnsi="Calibri" w:cs="Calibri"/>
                <w:lang w:val="es-SV" w:eastAsia="es-SV"/>
              </w:rPr>
            </w:pPr>
            <w:r w:rsidRPr="00FF3058">
              <w:rPr>
                <w:rFonts w:ascii="Calibri" w:hAnsi="Calibri" w:cs="Calibri"/>
                <w:lang w:val="es-SV" w:eastAsia="es-SV"/>
              </w:rPr>
              <w:t xml:space="preserve">Pago a </w:t>
            </w:r>
            <w:r w:rsidRPr="00FF3058">
              <w:rPr>
                <w:rFonts w:ascii="Calibri" w:hAnsi="Calibri" w:cs="Calibri"/>
                <w:b/>
                <w:lang w:val="es-SV" w:eastAsia="es-SV"/>
              </w:rPr>
              <w:t>CAESS S.A. DE C.V.,</w:t>
            </w:r>
            <w:r w:rsidRPr="00FF3058">
              <w:rPr>
                <w:rFonts w:ascii="Calibri" w:hAnsi="Calibri" w:cs="Calibri"/>
                <w:lang w:val="es-SV" w:eastAsia="es-SV"/>
              </w:rPr>
              <w:t xml:space="preserve"> por consumo de energía eléctrica de </w:t>
            </w:r>
            <w:r>
              <w:rPr>
                <w:rFonts w:ascii="Calibri" w:hAnsi="Calibri" w:cs="Calibri"/>
                <w:lang w:val="es-SV" w:eastAsia="es-SV"/>
              </w:rPr>
              <w:t>Cementerio municipal y Agromercado</w:t>
            </w:r>
            <w:r w:rsidRPr="00FF3058">
              <w:rPr>
                <w:rFonts w:ascii="Calibri" w:hAnsi="Calibri" w:cs="Calibri"/>
                <w:lang w:val="es-SV" w:eastAsia="es-SV"/>
              </w:rPr>
              <w:t xml:space="preserve">, mes </w:t>
            </w:r>
            <w:r>
              <w:rPr>
                <w:rFonts w:ascii="Calibri" w:hAnsi="Calibri" w:cs="Calibri"/>
                <w:lang w:val="es-SV" w:eastAsia="es-SV"/>
              </w:rPr>
              <w:t xml:space="preserve">julio </w:t>
            </w:r>
            <w:r w:rsidRPr="00C821C1">
              <w:rPr>
                <w:rFonts w:ascii="Calibri" w:hAnsi="Calibri" w:cs="Calibri"/>
                <w:lang w:val="es-SV" w:eastAsia="es-SV"/>
              </w:rPr>
              <w:t>2020. Fac. N° 114870569 y  114870651.</w:t>
            </w:r>
          </w:p>
        </w:tc>
        <w:tc>
          <w:tcPr>
            <w:tcW w:w="1985" w:type="dxa"/>
            <w:tcBorders>
              <w:top w:val="nil"/>
              <w:left w:val="nil"/>
              <w:bottom w:val="single" w:sz="4" w:space="0" w:color="auto"/>
              <w:right w:val="single" w:sz="4" w:space="0" w:color="auto"/>
            </w:tcBorders>
            <w:shd w:val="clear" w:color="auto" w:fill="auto"/>
            <w:vAlign w:val="center"/>
            <w:hideMark/>
          </w:tcPr>
          <w:p w:rsidR="009A7F47" w:rsidRPr="00FF3058" w:rsidRDefault="009A7F47" w:rsidP="00AE307B">
            <w:pPr>
              <w:jc w:val="center"/>
              <w:rPr>
                <w:rFonts w:ascii="Calibri" w:hAnsi="Calibri" w:cs="Calibri"/>
                <w:lang w:val="es-SV" w:eastAsia="es-SV"/>
              </w:rPr>
            </w:pPr>
            <w:r w:rsidRPr="00FF3058">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hideMark/>
          </w:tcPr>
          <w:p w:rsidR="009A7F47" w:rsidRPr="00FF3058" w:rsidRDefault="009A7F47" w:rsidP="00AE307B">
            <w:pPr>
              <w:rPr>
                <w:rFonts w:ascii="Calibri" w:hAnsi="Calibri" w:cs="Calibri"/>
                <w:lang w:val="es-SV" w:eastAsia="es-SV"/>
              </w:rPr>
            </w:pPr>
            <w:r w:rsidRPr="00FF3058">
              <w:rPr>
                <w:rFonts w:ascii="Calibri" w:hAnsi="Calibri" w:cs="Calibri"/>
                <w:lang w:val="es-SV" w:eastAsia="es-SV"/>
              </w:rPr>
              <w:t xml:space="preserve">$   </w:t>
            </w:r>
            <w:r>
              <w:rPr>
                <w:rFonts w:ascii="Calibri" w:hAnsi="Calibri" w:cs="Calibri"/>
                <w:lang w:val="es-SV" w:eastAsia="es-SV"/>
              </w:rPr>
              <w:t xml:space="preserve"> </w:t>
            </w:r>
            <w:r w:rsidRPr="00FF3058">
              <w:rPr>
                <w:rFonts w:ascii="Calibri" w:hAnsi="Calibri" w:cs="Calibri"/>
                <w:lang w:val="es-SV" w:eastAsia="es-SV"/>
              </w:rPr>
              <w:t xml:space="preserve">   </w:t>
            </w:r>
            <w:r>
              <w:rPr>
                <w:rFonts w:ascii="Calibri" w:hAnsi="Calibri" w:cs="Calibri"/>
                <w:lang w:val="es-SV" w:eastAsia="es-SV"/>
              </w:rPr>
              <w:t xml:space="preserve">    43.51</w:t>
            </w:r>
          </w:p>
        </w:tc>
      </w:tr>
      <w:tr w:rsidR="009A7F47" w:rsidRPr="00C458E4" w:rsidTr="00AE307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F47" w:rsidRPr="007E5A6C" w:rsidRDefault="009A7F47" w:rsidP="00AE307B">
            <w:pPr>
              <w:jc w:val="center"/>
              <w:rPr>
                <w:rFonts w:ascii="Calibri" w:hAnsi="Calibri" w:cs="Calibri"/>
                <w:lang w:val="es-SV" w:eastAsia="es-SV"/>
              </w:rPr>
            </w:pPr>
            <w:r w:rsidRPr="007E5A6C">
              <w:rPr>
                <w:rFonts w:ascii="Calibri" w:hAnsi="Calibri" w:cs="Calibri"/>
                <w:lang w:val="es-SV" w:eastAsia="es-SV"/>
              </w:rPr>
              <w:t>2</w:t>
            </w:r>
          </w:p>
        </w:tc>
        <w:tc>
          <w:tcPr>
            <w:tcW w:w="4434" w:type="dxa"/>
            <w:tcBorders>
              <w:top w:val="single" w:sz="4" w:space="0" w:color="auto"/>
              <w:left w:val="nil"/>
              <w:bottom w:val="single" w:sz="4" w:space="0" w:color="auto"/>
              <w:right w:val="nil"/>
            </w:tcBorders>
            <w:shd w:val="clear" w:color="auto" w:fill="auto"/>
            <w:vAlign w:val="center"/>
          </w:tcPr>
          <w:p w:rsidR="009A7F47" w:rsidRPr="00FF3058" w:rsidRDefault="009A7F47" w:rsidP="00AE307B">
            <w:pPr>
              <w:rPr>
                <w:rFonts w:ascii="Calibri" w:hAnsi="Calibri" w:cs="Calibri"/>
                <w:lang w:val="es-SV" w:eastAsia="es-SV"/>
              </w:rPr>
            </w:pPr>
            <w:r w:rsidRPr="00FF3058">
              <w:rPr>
                <w:rFonts w:ascii="Calibri" w:hAnsi="Calibri" w:cs="Calibri"/>
                <w:lang w:val="es-SV" w:eastAsia="es-SV"/>
              </w:rPr>
              <w:t xml:space="preserve">Pago a </w:t>
            </w:r>
            <w:r w:rsidRPr="00FF3058">
              <w:rPr>
                <w:rFonts w:ascii="Calibri" w:hAnsi="Calibri" w:cs="Calibri"/>
                <w:b/>
                <w:lang w:val="es-SV" w:eastAsia="es-SV"/>
              </w:rPr>
              <w:t>CAESS S.A. DE C.V.,</w:t>
            </w:r>
            <w:r w:rsidRPr="00FF3058">
              <w:rPr>
                <w:rFonts w:ascii="Calibri" w:hAnsi="Calibri" w:cs="Calibri"/>
                <w:lang w:val="es-SV" w:eastAsia="es-SV"/>
              </w:rPr>
              <w:t xml:space="preserve"> por consumo de energía eléctrica de </w:t>
            </w:r>
            <w:r>
              <w:rPr>
                <w:rFonts w:ascii="Calibri" w:hAnsi="Calibri" w:cs="Calibri"/>
                <w:lang w:val="es-SV" w:eastAsia="es-SV"/>
              </w:rPr>
              <w:t>Mercado</w:t>
            </w:r>
            <w:r w:rsidRPr="00FF3058">
              <w:rPr>
                <w:rFonts w:ascii="Calibri" w:hAnsi="Calibri" w:cs="Calibri"/>
                <w:lang w:val="es-SV" w:eastAsia="es-SV"/>
              </w:rPr>
              <w:t xml:space="preserve"> Municipal, mes de </w:t>
            </w:r>
            <w:r>
              <w:rPr>
                <w:rFonts w:ascii="Calibri" w:hAnsi="Calibri" w:cs="Calibri"/>
                <w:lang w:val="es-SV" w:eastAsia="es-SV"/>
              </w:rPr>
              <w:t>Junio 2020</w:t>
            </w:r>
            <w:r w:rsidRPr="00FF3058">
              <w:rPr>
                <w:rFonts w:ascii="Calibri" w:hAnsi="Calibri" w:cs="Calibri"/>
                <w:lang w:val="es-SV" w:eastAsia="es-SV"/>
              </w:rPr>
              <w:t xml:space="preserve">. </w:t>
            </w:r>
            <w:r w:rsidRPr="00C821C1">
              <w:rPr>
                <w:rFonts w:ascii="Calibri" w:hAnsi="Calibri" w:cs="Calibri"/>
                <w:lang w:val="es-SV" w:eastAsia="es-SV"/>
              </w:rPr>
              <w:t>Fac. N° 114883066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A7F47" w:rsidRPr="00FF3058" w:rsidRDefault="009A7F47" w:rsidP="00AE307B">
            <w:pPr>
              <w:jc w:val="center"/>
              <w:rPr>
                <w:rFonts w:ascii="Calibri" w:hAnsi="Calibri" w:cs="Calibri"/>
                <w:lang w:val="es-SV" w:eastAsia="es-SV"/>
              </w:rPr>
            </w:pPr>
            <w:r w:rsidRPr="00FF3058">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9A7F47" w:rsidRPr="00FF3058" w:rsidRDefault="009A7F47" w:rsidP="00AE307B">
            <w:pPr>
              <w:rPr>
                <w:rFonts w:ascii="Calibri" w:hAnsi="Calibri" w:cs="Calibri"/>
                <w:lang w:val="es-SV" w:eastAsia="es-SV"/>
              </w:rPr>
            </w:pPr>
            <w:r w:rsidRPr="00FF3058">
              <w:rPr>
                <w:rFonts w:ascii="Calibri" w:hAnsi="Calibri" w:cs="Calibri"/>
                <w:lang w:val="es-SV" w:eastAsia="es-SV"/>
              </w:rPr>
              <w:t xml:space="preserve">$      </w:t>
            </w:r>
            <w:r>
              <w:rPr>
                <w:rFonts w:ascii="Calibri" w:hAnsi="Calibri" w:cs="Calibri"/>
                <w:lang w:val="es-SV" w:eastAsia="es-SV"/>
              </w:rPr>
              <w:t xml:space="preserve">    269.59</w:t>
            </w:r>
          </w:p>
        </w:tc>
      </w:tr>
      <w:tr w:rsidR="009A7F47" w:rsidRPr="00C458E4" w:rsidTr="00AE307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F47" w:rsidRPr="007E5A6C" w:rsidRDefault="009A7F47" w:rsidP="00AE307B">
            <w:pPr>
              <w:jc w:val="center"/>
              <w:rPr>
                <w:rFonts w:ascii="Calibri" w:hAnsi="Calibri" w:cs="Calibri"/>
                <w:lang w:val="es-SV" w:eastAsia="es-SV"/>
              </w:rPr>
            </w:pPr>
            <w:r w:rsidRPr="007E5A6C">
              <w:rPr>
                <w:rFonts w:ascii="Calibri" w:hAnsi="Calibri" w:cs="Calibri"/>
                <w:lang w:val="es-SV" w:eastAsia="es-SV"/>
              </w:rPr>
              <w:t>3</w:t>
            </w:r>
          </w:p>
        </w:tc>
        <w:tc>
          <w:tcPr>
            <w:tcW w:w="4434" w:type="dxa"/>
            <w:tcBorders>
              <w:top w:val="single" w:sz="4" w:space="0" w:color="auto"/>
              <w:left w:val="nil"/>
              <w:bottom w:val="single" w:sz="4" w:space="0" w:color="auto"/>
              <w:right w:val="nil"/>
            </w:tcBorders>
            <w:shd w:val="clear" w:color="auto" w:fill="auto"/>
            <w:vAlign w:val="center"/>
          </w:tcPr>
          <w:p w:rsidR="009A7F47" w:rsidRPr="005219DE" w:rsidRDefault="009A7F47" w:rsidP="00AE307B">
            <w:pPr>
              <w:rPr>
                <w:rFonts w:ascii="Calibri" w:hAnsi="Calibri" w:cs="Calibri"/>
                <w:lang w:val="es-SV" w:eastAsia="es-SV"/>
              </w:rPr>
            </w:pPr>
            <w:r w:rsidRPr="005219DE">
              <w:rPr>
                <w:rFonts w:ascii="Calibri" w:hAnsi="Calibri" w:cs="Calibri"/>
                <w:lang w:val="es-SV" w:eastAsia="es-SV"/>
              </w:rPr>
              <w:t xml:space="preserve">Pago a </w:t>
            </w:r>
            <w:r w:rsidRPr="005219DE">
              <w:rPr>
                <w:rFonts w:ascii="Calibri" w:hAnsi="Calibri" w:cs="Calibri"/>
                <w:b/>
                <w:lang w:val="es-SV" w:eastAsia="es-SV"/>
              </w:rPr>
              <w:t>CAESS S.A. DE C.V.,</w:t>
            </w:r>
            <w:r w:rsidRPr="005219DE">
              <w:rPr>
                <w:rFonts w:ascii="Calibri" w:hAnsi="Calibri" w:cs="Calibri"/>
                <w:lang w:val="es-SV" w:eastAsia="es-SV"/>
              </w:rPr>
              <w:t xml:space="preserve"> por consumo de energía eléctrica de Centro Cultural de C</w:t>
            </w:r>
            <w:r>
              <w:rPr>
                <w:rFonts w:ascii="Calibri" w:hAnsi="Calibri" w:cs="Calibri"/>
                <w:lang w:val="es-SV" w:eastAsia="es-SV"/>
              </w:rPr>
              <w:t>onvivencia Ciudadana, mes de Jul</w:t>
            </w:r>
            <w:r w:rsidRPr="005219DE">
              <w:rPr>
                <w:rFonts w:ascii="Calibri" w:hAnsi="Calibri" w:cs="Calibri"/>
                <w:lang w:val="es-SV" w:eastAsia="es-SV"/>
              </w:rPr>
              <w:t xml:space="preserve">io 2020. Fac. </w:t>
            </w:r>
            <w:r w:rsidRPr="00C821C1">
              <w:rPr>
                <w:rFonts w:ascii="Calibri" w:hAnsi="Calibri" w:cs="Calibri"/>
                <w:lang w:val="es-SV" w:eastAsia="es-SV"/>
              </w:rPr>
              <w:t>N° 114883067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A7F47" w:rsidRPr="00FF3058" w:rsidRDefault="009A7F47" w:rsidP="00AE307B">
            <w:pPr>
              <w:jc w:val="center"/>
              <w:rPr>
                <w:rFonts w:ascii="Calibri" w:hAnsi="Calibri" w:cs="Calibri"/>
                <w:lang w:val="es-SV" w:eastAsia="es-SV"/>
              </w:rPr>
            </w:pPr>
            <w:r w:rsidRPr="00FF3058">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9A7F47" w:rsidRPr="00FF3058" w:rsidRDefault="009A7F47" w:rsidP="00AE307B">
            <w:pPr>
              <w:rPr>
                <w:rFonts w:ascii="Calibri" w:hAnsi="Calibri" w:cs="Calibri"/>
                <w:lang w:val="es-SV" w:eastAsia="es-SV"/>
              </w:rPr>
            </w:pPr>
            <w:r w:rsidRPr="00FF3058">
              <w:rPr>
                <w:rFonts w:ascii="Calibri" w:hAnsi="Calibri" w:cs="Calibri"/>
                <w:lang w:val="es-SV" w:eastAsia="es-SV"/>
              </w:rPr>
              <w:t xml:space="preserve">$   </w:t>
            </w:r>
            <w:r>
              <w:rPr>
                <w:rFonts w:ascii="Calibri" w:hAnsi="Calibri" w:cs="Calibri"/>
                <w:lang w:val="es-SV" w:eastAsia="es-SV"/>
              </w:rPr>
              <w:t xml:space="preserve">       203.72</w:t>
            </w:r>
          </w:p>
        </w:tc>
      </w:tr>
      <w:tr w:rsidR="009A7F47" w:rsidRPr="00C458E4" w:rsidTr="00AE307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F47" w:rsidRPr="007E5A6C" w:rsidRDefault="009A7F47" w:rsidP="00AE307B">
            <w:pPr>
              <w:jc w:val="center"/>
              <w:rPr>
                <w:rFonts w:ascii="Calibri" w:hAnsi="Calibri" w:cs="Calibri"/>
                <w:lang w:val="es-SV" w:eastAsia="es-SV"/>
              </w:rPr>
            </w:pPr>
            <w:r w:rsidRPr="007E5A6C">
              <w:rPr>
                <w:rFonts w:ascii="Calibri" w:hAnsi="Calibri" w:cs="Calibri"/>
                <w:lang w:val="es-SV" w:eastAsia="es-SV"/>
              </w:rPr>
              <w:t>4</w:t>
            </w:r>
          </w:p>
        </w:tc>
        <w:tc>
          <w:tcPr>
            <w:tcW w:w="4434" w:type="dxa"/>
            <w:tcBorders>
              <w:top w:val="single" w:sz="4" w:space="0" w:color="auto"/>
              <w:left w:val="nil"/>
              <w:bottom w:val="single" w:sz="4" w:space="0" w:color="auto"/>
              <w:right w:val="nil"/>
            </w:tcBorders>
            <w:shd w:val="clear" w:color="auto" w:fill="auto"/>
            <w:vAlign w:val="center"/>
          </w:tcPr>
          <w:p w:rsidR="009A7F47" w:rsidRPr="00C92710" w:rsidRDefault="009A7F47" w:rsidP="00AE307B">
            <w:pPr>
              <w:rPr>
                <w:rFonts w:ascii="Calibri" w:hAnsi="Calibri" w:cs="Calibri"/>
                <w:lang w:val="es-SV" w:eastAsia="es-SV"/>
              </w:rPr>
            </w:pPr>
            <w:r w:rsidRPr="00C92710">
              <w:rPr>
                <w:rFonts w:ascii="Calibri" w:hAnsi="Calibri" w:cs="Calibri"/>
                <w:lang w:val="es-SV" w:eastAsia="es-SV"/>
              </w:rPr>
              <w:t xml:space="preserve">Pago a </w:t>
            </w:r>
            <w:r w:rsidRPr="00C92710">
              <w:rPr>
                <w:rFonts w:ascii="Calibri" w:hAnsi="Calibri" w:cs="Calibri"/>
                <w:b/>
                <w:lang w:val="es-SV" w:eastAsia="es-SV"/>
              </w:rPr>
              <w:t>EMASA,</w:t>
            </w:r>
            <w:r w:rsidRPr="00C92710">
              <w:rPr>
                <w:rFonts w:ascii="Calibri" w:hAnsi="Calibri" w:cs="Calibri"/>
                <w:lang w:val="es-SV" w:eastAsia="es-SV"/>
              </w:rPr>
              <w:t xml:space="preserve"> por servicio de agua potable en Centro turístico Puerto San </w:t>
            </w:r>
            <w:r w:rsidRPr="00005BD0">
              <w:rPr>
                <w:rFonts w:ascii="Calibri" w:hAnsi="Calibri" w:cs="Calibri"/>
                <w:lang w:val="es-SV" w:eastAsia="es-SV"/>
              </w:rPr>
              <w:t xml:space="preserve">Juan, </w:t>
            </w:r>
            <w:r>
              <w:rPr>
                <w:rFonts w:ascii="Calibri" w:hAnsi="Calibri" w:cs="Calibri"/>
                <w:lang w:val="es-SV" w:eastAsia="es-SV"/>
              </w:rPr>
              <w:t>Julio</w:t>
            </w:r>
            <w:r w:rsidRPr="00005BD0">
              <w:rPr>
                <w:rFonts w:ascii="Calibri" w:hAnsi="Calibri" w:cs="Calibri"/>
                <w:lang w:val="es-SV" w:eastAsia="es-SV"/>
              </w:rPr>
              <w:t xml:space="preserve"> 2020</w:t>
            </w:r>
            <w:r w:rsidRPr="00C821C1">
              <w:rPr>
                <w:rFonts w:ascii="Calibri" w:hAnsi="Calibri" w:cs="Calibri"/>
                <w:lang w:val="es-SV" w:eastAsia="es-SV"/>
              </w:rPr>
              <w:t>. Fac. N° 6809 y 7173.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A7F47" w:rsidRPr="00C92710" w:rsidRDefault="009A7F47" w:rsidP="00AE307B">
            <w:pPr>
              <w:jc w:val="center"/>
              <w:rPr>
                <w:rFonts w:ascii="Calibri" w:hAnsi="Calibri" w:cs="Calibri"/>
                <w:lang w:val="es-SV" w:eastAsia="es-SV"/>
              </w:rPr>
            </w:pPr>
            <w:r w:rsidRPr="00C92710">
              <w:rPr>
                <w:rFonts w:ascii="Calibri" w:hAnsi="Calibri" w:cs="Calibri"/>
                <w:lang w:val="es-SV" w:eastAsia="es-SV"/>
              </w:rPr>
              <w:t>Fondo Municipal Puerto San Juan</w:t>
            </w:r>
          </w:p>
        </w:tc>
        <w:tc>
          <w:tcPr>
            <w:tcW w:w="1701" w:type="dxa"/>
            <w:tcBorders>
              <w:top w:val="single" w:sz="4" w:space="0" w:color="auto"/>
              <w:left w:val="nil"/>
              <w:bottom w:val="single" w:sz="4" w:space="0" w:color="auto"/>
              <w:right w:val="single" w:sz="4" w:space="0" w:color="auto"/>
            </w:tcBorders>
            <w:shd w:val="clear" w:color="auto" w:fill="auto"/>
            <w:vAlign w:val="center"/>
          </w:tcPr>
          <w:p w:rsidR="009A7F47" w:rsidRPr="00C92710" w:rsidRDefault="009A7F47" w:rsidP="00AE307B">
            <w:pPr>
              <w:rPr>
                <w:rFonts w:ascii="Calibri" w:hAnsi="Calibri" w:cs="Calibri"/>
                <w:lang w:val="es-SV" w:eastAsia="es-SV"/>
              </w:rPr>
            </w:pPr>
            <w:r w:rsidRPr="00C92710">
              <w:rPr>
                <w:rFonts w:ascii="Calibri" w:hAnsi="Calibri" w:cs="Calibri"/>
                <w:lang w:val="es-SV" w:eastAsia="es-SV"/>
              </w:rPr>
              <w:t xml:space="preserve">$          </w:t>
            </w:r>
            <w:r>
              <w:rPr>
                <w:rFonts w:ascii="Calibri" w:hAnsi="Calibri" w:cs="Calibri"/>
                <w:lang w:val="es-SV" w:eastAsia="es-SV"/>
              </w:rPr>
              <w:t>701.31</w:t>
            </w:r>
          </w:p>
        </w:tc>
      </w:tr>
      <w:tr w:rsidR="009A7F47" w:rsidRPr="00C458E4" w:rsidTr="00AE307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F47" w:rsidRPr="007E5A6C" w:rsidRDefault="009A7F47" w:rsidP="00AE307B">
            <w:pPr>
              <w:jc w:val="center"/>
              <w:rPr>
                <w:rFonts w:ascii="Calibri" w:hAnsi="Calibri" w:cs="Calibri"/>
                <w:lang w:val="es-SV" w:eastAsia="es-SV"/>
              </w:rPr>
            </w:pPr>
            <w:r w:rsidRPr="007E5A6C">
              <w:rPr>
                <w:rFonts w:ascii="Calibri" w:hAnsi="Calibri" w:cs="Calibri"/>
                <w:lang w:val="es-SV" w:eastAsia="es-SV"/>
              </w:rPr>
              <w:t>5</w:t>
            </w:r>
          </w:p>
        </w:tc>
        <w:tc>
          <w:tcPr>
            <w:tcW w:w="4434" w:type="dxa"/>
            <w:tcBorders>
              <w:top w:val="single" w:sz="4" w:space="0" w:color="auto"/>
              <w:left w:val="nil"/>
              <w:bottom w:val="single" w:sz="4" w:space="0" w:color="auto"/>
              <w:right w:val="nil"/>
            </w:tcBorders>
            <w:shd w:val="clear" w:color="auto" w:fill="auto"/>
            <w:vAlign w:val="center"/>
          </w:tcPr>
          <w:p w:rsidR="009A7F47" w:rsidRPr="00005BD0" w:rsidRDefault="009A7F47" w:rsidP="00AE307B">
            <w:pPr>
              <w:rPr>
                <w:rFonts w:ascii="Calibri" w:hAnsi="Calibri" w:cs="Calibri"/>
                <w:lang w:val="es-SV" w:eastAsia="es-SV"/>
              </w:rPr>
            </w:pPr>
            <w:r w:rsidRPr="00005BD0">
              <w:rPr>
                <w:rFonts w:ascii="Calibri" w:hAnsi="Calibri" w:cs="Calibri"/>
                <w:lang w:val="es-SV" w:eastAsia="es-SV"/>
              </w:rPr>
              <w:t xml:space="preserve">Pago a </w:t>
            </w:r>
            <w:r w:rsidRPr="00005BD0">
              <w:rPr>
                <w:rFonts w:ascii="Calibri" w:hAnsi="Calibri" w:cs="Calibri"/>
                <w:b/>
                <w:lang w:val="es-SV" w:eastAsia="es-SV"/>
              </w:rPr>
              <w:t>EMASA,</w:t>
            </w:r>
            <w:r w:rsidRPr="00005BD0">
              <w:rPr>
                <w:rFonts w:ascii="Calibri" w:hAnsi="Calibri" w:cs="Calibri"/>
                <w:lang w:val="es-SV" w:eastAsia="es-SV"/>
              </w:rPr>
              <w:t xml:space="preserve"> por consumo de agua </w:t>
            </w:r>
            <w:r w:rsidRPr="00C821C1">
              <w:rPr>
                <w:rFonts w:ascii="Calibri" w:hAnsi="Calibri" w:cs="Calibri"/>
                <w:lang w:val="es-SV" w:eastAsia="es-SV"/>
              </w:rPr>
              <w:t>potable en Alcaldía Municipal, julio 2020. Fac. N° 6897, 6825, 7350, 7226, 7572, 7520, 7753, 7754, 7916, 8105, 8114, 8215, 8216.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A7F47" w:rsidRPr="00C92710" w:rsidRDefault="009A7F47" w:rsidP="00AE307B">
            <w:pPr>
              <w:jc w:val="center"/>
              <w:rPr>
                <w:rFonts w:ascii="Calibri" w:hAnsi="Calibri" w:cs="Calibri"/>
                <w:lang w:val="es-SV" w:eastAsia="es-SV"/>
              </w:rPr>
            </w:pPr>
            <w:r w:rsidRPr="00C92710">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9A7F47" w:rsidRPr="00C92710" w:rsidRDefault="009A7F47" w:rsidP="00AE307B">
            <w:pPr>
              <w:rPr>
                <w:rFonts w:ascii="Calibri" w:hAnsi="Calibri" w:cs="Calibri"/>
                <w:lang w:val="es-SV" w:eastAsia="es-SV"/>
              </w:rPr>
            </w:pPr>
            <w:r w:rsidRPr="00C92710">
              <w:rPr>
                <w:rFonts w:ascii="Calibri" w:hAnsi="Calibri" w:cs="Calibri"/>
                <w:lang w:val="es-SV" w:eastAsia="es-SV"/>
              </w:rPr>
              <w:t xml:space="preserve">$     </w:t>
            </w:r>
            <w:r>
              <w:rPr>
                <w:rFonts w:ascii="Calibri" w:hAnsi="Calibri" w:cs="Calibri"/>
                <w:lang w:val="es-SV" w:eastAsia="es-SV"/>
              </w:rPr>
              <w:t xml:space="preserve">   </w:t>
            </w:r>
            <w:r w:rsidRPr="00C92710">
              <w:rPr>
                <w:rFonts w:ascii="Calibri" w:hAnsi="Calibri" w:cs="Calibri"/>
                <w:lang w:val="es-SV" w:eastAsia="es-SV"/>
              </w:rPr>
              <w:t xml:space="preserve"> </w:t>
            </w:r>
            <w:r>
              <w:rPr>
                <w:rFonts w:ascii="Calibri" w:hAnsi="Calibri" w:cs="Calibri"/>
                <w:lang w:val="es-SV" w:eastAsia="es-SV"/>
              </w:rPr>
              <w:t>986.87</w:t>
            </w:r>
          </w:p>
        </w:tc>
      </w:tr>
      <w:tr w:rsidR="009A7F47" w:rsidRPr="00C458E4" w:rsidTr="00AE307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F47" w:rsidRPr="007E5A6C" w:rsidRDefault="009A7F47" w:rsidP="00AE307B">
            <w:pPr>
              <w:jc w:val="center"/>
              <w:rPr>
                <w:rFonts w:ascii="Calibri" w:hAnsi="Calibri" w:cs="Calibri"/>
                <w:lang w:val="es-SV" w:eastAsia="es-SV"/>
              </w:rPr>
            </w:pPr>
            <w:r w:rsidRPr="007E5A6C">
              <w:rPr>
                <w:rFonts w:ascii="Calibri" w:hAnsi="Calibri" w:cs="Calibri"/>
                <w:lang w:val="es-SV" w:eastAsia="es-SV"/>
              </w:rPr>
              <w:t>6</w:t>
            </w:r>
          </w:p>
        </w:tc>
        <w:tc>
          <w:tcPr>
            <w:tcW w:w="4434" w:type="dxa"/>
            <w:tcBorders>
              <w:top w:val="single" w:sz="4" w:space="0" w:color="auto"/>
              <w:left w:val="nil"/>
              <w:bottom w:val="single" w:sz="4" w:space="0" w:color="auto"/>
              <w:right w:val="nil"/>
            </w:tcBorders>
            <w:shd w:val="clear" w:color="auto" w:fill="auto"/>
            <w:vAlign w:val="center"/>
          </w:tcPr>
          <w:p w:rsidR="009A7F47" w:rsidRPr="00005BD0" w:rsidRDefault="009A7F47" w:rsidP="00AE307B">
            <w:pPr>
              <w:rPr>
                <w:rFonts w:ascii="Calibri" w:hAnsi="Calibri" w:cs="Calibri"/>
                <w:lang w:val="es-SV" w:eastAsia="es-SV"/>
              </w:rPr>
            </w:pPr>
            <w:r w:rsidRPr="00005BD0">
              <w:rPr>
                <w:rFonts w:ascii="Calibri" w:hAnsi="Calibri" w:cs="Calibri"/>
                <w:lang w:val="es-SV" w:eastAsia="es-SV"/>
              </w:rPr>
              <w:t xml:space="preserve">Pago a </w:t>
            </w:r>
            <w:r w:rsidRPr="00005BD0">
              <w:rPr>
                <w:rFonts w:ascii="Calibri" w:hAnsi="Calibri" w:cs="Calibri"/>
                <w:b/>
                <w:lang w:val="es-SV" w:eastAsia="es-SV"/>
              </w:rPr>
              <w:t>CAESS S.A. DE C.V.,</w:t>
            </w:r>
            <w:r w:rsidRPr="00005BD0">
              <w:rPr>
                <w:rFonts w:ascii="Calibri" w:hAnsi="Calibri" w:cs="Calibri"/>
                <w:lang w:val="es-SV" w:eastAsia="es-SV"/>
              </w:rPr>
              <w:t xml:space="preserve"> por consumo de energía eléctrica </w:t>
            </w:r>
            <w:r w:rsidRPr="00C92710">
              <w:rPr>
                <w:rFonts w:ascii="Calibri" w:hAnsi="Calibri" w:cs="Calibri"/>
                <w:lang w:val="es-SV" w:eastAsia="es-SV"/>
              </w:rPr>
              <w:t xml:space="preserve">en Centro turístico Puerto San </w:t>
            </w:r>
            <w:r w:rsidRPr="00005BD0">
              <w:rPr>
                <w:rFonts w:ascii="Calibri" w:hAnsi="Calibri" w:cs="Calibri"/>
                <w:lang w:val="es-SV" w:eastAsia="es-SV"/>
              </w:rPr>
              <w:t xml:space="preserve">Juan, </w:t>
            </w:r>
            <w:r>
              <w:rPr>
                <w:rFonts w:ascii="Calibri" w:hAnsi="Calibri" w:cs="Calibri"/>
                <w:lang w:val="es-SV" w:eastAsia="es-SV"/>
              </w:rPr>
              <w:t>Julio</w:t>
            </w:r>
            <w:r w:rsidRPr="00005BD0">
              <w:rPr>
                <w:rFonts w:ascii="Calibri" w:hAnsi="Calibri" w:cs="Calibri"/>
                <w:lang w:val="es-SV" w:eastAsia="es-SV"/>
              </w:rPr>
              <w:t xml:space="preserve"> 2020</w:t>
            </w:r>
            <w:r w:rsidRPr="009621B9">
              <w:rPr>
                <w:rFonts w:ascii="Calibri" w:hAnsi="Calibri" w:cs="Calibri"/>
                <w:lang w:val="es-SV" w:eastAsia="es-SV"/>
              </w:rPr>
              <w:t>. Fac. N° 114976049 y 114976466.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A7F47" w:rsidRPr="00036A7F" w:rsidRDefault="009A7F47" w:rsidP="00AE307B">
            <w:pPr>
              <w:jc w:val="center"/>
              <w:rPr>
                <w:rFonts w:ascii="Calibri" w:hAnsi="Calibri" w:cs="Calibri"/>
                <w:lang w:val="es-SV" w:eastAsia="es-SV"/>
              </w:rPr>
            </w:pPr>
            <w:r w:rsidRPr="00C92710">
              <w:rPr>
                <w:rFonts w:ascii="Calibri" w:hAnsi="Calibri" w:cs="Calibri"/>
                <w:lang w:val="es-SV" w:eastAsia="es-SV"/>
              </w:rPr>
              <w:t>Fondo Municipal Puerto San Juan</w:t>
            </w:r>
          </w:p>
        </w:tc>
        <w:tc>
          <w:tcPr>
            <w:tcW w:w="1701" w:type="dxa"/>
            <w:tcBorders>
              <w:top w:val="single" w:sz="4" w:space="0" w:color="auto"/>
              <w:left w:val="nil"/>
              <w:bottom w:val="single" w:sz="4" w:space="0" w:color="auto"/>
              <w:right w:val="single" w:sz="4" w:space="0" w:color="auto"/>
            </w:tcBorders>
            <w:shd w:val="clear" w:color="auto" w:fill="auto"/>
            <w:vAlign w:val="center"/>
          </w:tcPr>
          <w:p w:rsidR="009A7F47" w:rsidRPr="00036A7F" w:rsidRDefault="009A7F47" w:rsidP="00AE307B">
            <w:pPr>
              <w:rPr>
                <w:rFonts w:ascii="Calibri" w:hAnsi="Calibri" w:cs="Calibri"/>
                <w:lang w:val="es-SV" w:eastAsia="es-SV"/>
              </w:rPr>
            </w:pPr>
            <w:r w:rsidRPr="00036A7F">
              <w:rPr>
                <w:rFonts w:ascii="Calibri" w:hAnsi="Calibri" w:cs="Calibri"/>
                <w:lang w:val="es-SV" w:eastAsia="es-SV"/>
              </w:rPr>
              <w:t xml:space="preserve">$            </w:t>
            </w:r>
            <w:r>
              <w:rPr>
                <w:rFonts w:ascii="Calibri" w:hAnsi="Calibri" w:cs="Calibri"/>
                <w:lang w:val="es-SV" w:eastAsia="es-SV"/>
              </w:rPr>
              <w:t>23.12</w:t>
            </w:r>
          </w:p>
        </w:tc>
      </w:tr>
      <w:tr w:rsidR="009A7F47" w:rsidRPr="00C458E4" w:rsidTr="00AE307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F47" w:rsidRPr="007E5A6C" w:rsidRDefault="009A7F47" w:rsidP="00AE307B">
            <w:pPr>
              <w:jc w:val="center"/>
              <w:rPr>
                <w:rFonts w:ascii="Calibri" w:hAnsi="Calibri" w:cs="Calibri"/>
                <w:lang w:val="es-SV" w:eastAsia="es-SV"/>
              </w:rPr>
            </w:pPr>
            <w:r>
              <w:rPr>
                <w:rFonts w:ascii="Calibri" w:hAnsi="Calibri" w:cs="Calibri"/>
                <w:lang w:val="es-SV" w:eastAsia="es-SV"/>
              </w:rPr>
              <w:t>7</w:t>
            </w:r>
          </w:p>
        </w:tc>
        <w:tc>
          <w:tcPr>
            <w:tcW w:w="4434" w:type="dxa"/>
            <w:tcBorders>
              <w:top w:val="single" w:sz="4" w:space="0" w:color="auto"/>
              <w:left w:val="nil"/>
              <w:bottom w:val="single" w:sz="4" w:space="0" w:color="auto"/>
              <w:right w:val="nil"/>
            </w:tcBorders>
            <w:shd w:val="clear" w:color="auto" w:fill="auto"/>
            <w:vAlign w:val="center"/>
          </w:tcPr>
          <w:p w:rsidR="009A7F47" w:rsidRPr="007E5A6C" w:rsidRDefault="009A7F47" w:rsidP="00AE307B">
            <w:pPr>
              <w:rPr>
                <w:rFonts w:ascii="Calibri" w:hAnsi="Calibri" w:cs="Calibri"/>
                <w:lang w:val="es-SV" w:eastAsia="es-SV"/>
              </w:rPr>
            </w:pPr>
            <w:r w:rsidRPr="007E5A6C">
              <w:rPr>
                <w:rFonts w:ascii="Calibri" w:hAnsi="Calibri" w:cs="Calibri"/>
                <w:lang w:val="es-SV" w:eastAsia="es-SV"/>
              </w:rPr>
              <w:t xml:space="preserve">Pago de planilla de remuneraciones del Concejo Municipal por reuniones del </w:t>
            </w:r>
            <w:r>
              <w:rPr>
                <w:rFonts w:ascii="Calibri" w:hAnsi="Calibri" w:cs="Calibri"/>
                <w:lang w:val="es-SV" w:eastAsia="es-SV"/>
              </w:rPr>
              <w:t>cinco y doce de agosto</w:t>
            </w:r>
            <w:r w:rsidRPr="007E5A6C">
              <w:rPr>
                <w:rFonts w:ascii="Calibri" w:hAnsi="Calibri" w:cs="Calibri"/>
                <w:lang w:val="es-SV" w:eastAsia="es-SV"/>
              </w:rPr>
              <w:t xml:space="preserve"> de 2020.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A7F47" w:rsidRPr="0016206E" w:rsidRDefault="009A7F47" w:rsidP="00AE307B">
            <w:pPr>
              <w:jc w:val="center"/>
              <w:rPr>
                <w:rFonts w:ascii="Calibri" w:hAnsi="Calibri" w:cs="Calibri"/>
                <w:lang w:val="es-SV" w:eastAsia="es-SV"/>
              </w:rPr>
            </w:pPr>
            <w:r w:rsidRPr="0016206E">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9A7F47" w:rsidRPr="00036A7F" w:rsidRDefault="009A7F47" w:rsidP="00AE307B">
            <w:pPr>
              <w:rPr>
                <w:rFonts w:ascii="Calibri" w:hAnsi="Calibri" w:cs="Calibri"/>
                <w:lang w:val="es-SV" w:eastAsia="es-SV"/>
              </w:rPr>
            </w:pPr>
            <w:r w:rsidRPr="00036A7F">
              <w:rPr>
                <w:rFonts w:ascii="Calibri" w:hAnsi="Calibri" w:cs="Calibri"/>
                <w:lang w:val="es-SV" w:eastAsia="es-SV"/>
              </w:rPr>
              <w:t xml:space="preserve">$   </w:t>
            </w:r>
            <w:r>
              <w:rPr>
                <w:rFonts w:ascii="Calibri" w:hAnsi="Calibri" w:cs="Calibri"/>
                <w:lang w:val="es-SV" w:eastAsia="es-SV"/>
              </w:rPr>
              <w:t xml:space="preserve"> </w:t>
            </w:r>
            <w:r w:rsidRPr="00036A7F">
              <w:rPr>
                <w:rFonts w:ascii="Calibri" w:hAnsi="Calibri" w:cs="Calibri"/>
                <w:lang w:val="es-SV" w:eastAsia="es-SV"/>
              </w:rPr>
              <w:t xml:space="preserve"> </w:t>
            </w:r>
            <w:r>
              <w:rPr>
                <w:rFonts w:ascii="Calibri" w:hAnsi="Calibri" w:cs="Calibri"/>
                <w:lang w:val="es-SV" w:eastAsia="es-SV"/>
              </w:rPr>
              <w:t>2,860.00</w:t>
            </w:r>
          </w:p>
        </w:tc>
      </w:tr>
    </w:tbl>
    <w:p w:rsidR="009A7F47" w:rsidRPr="004B2695" w:rsidRDefault="009A7F47" w:rsidP="009A7F47">
      <w:pPr>
        <w:spacing w:line="276" w:lineRule="auto"/>
        <w:jc w:val="both"/>
        <w:rPr>
          <w:rFonts w:ascii="Calibri" w:eastAsia="Calibri" w:hAnsi="Calibri" w:cs="Calibri"/>
          <w:color w:val="000000"/>
        </w:rPr>
      </w:pPr>
      <w:r w:rsidRPr="003E1D57">
        <w:rPr>
          <w:rFonts w:ascii="Calibri" w:eastAsia="Calibri" w:hAnsi="Calibri" w:cs="Calibri"/>
        </w:rPr>
        <w:t>Certifíquese y Comuníquese.-</w:t>
      </w:r>
      <w:r>
        <w:rPr>
          <w:rFonts w:ascii="Calibri" w:eastAsia="Calibri" w:hAnsi="Calibri" w:cs="Calibri"/>
        </w:rPr>
        <w:t xml:space="preserve"> </w:t>
      </w:r>
      <w:r w:rsidRPr="00591218">
        <w:rPr>
          <w:rFonts w:ascii="Calibri" w:hAnsi="Calibri" w:cs="Calibri"/>
          <w:b/>
        </w:rPr>
        <w:t xml:space="preserve">ACUERDO NÚMERO </w:t>
      </w:r>
      <w:r>
        <w:rPr>
          <w:rFonts w:ascii="Calibri" w:hAnsi="Calibri" w:cs="Calibri"/>
          <w:b/>
        </w:rPr>
        <w:t xml:space="preserve">DOS. </w:t>
      </w:r>
      <w:r w:rsidRPr="00AB078B">
        <w:rPr>
          <w:rFonts w:ascii="Calibri" w:eastAsia="Calibri" w:hAnsi="Calibri" w:cs="Calibri"/>
        </w:rPr>
        <w:t>Vista</w:t>
      </w:r>
      <w:r w:rsidRPr="004B2695">
        <w:rPr>
          <w:rFonts w:ascii="Calibri" w:eastAsia="Calibri" w:hAnsi="Calibri" w:cs="Calibri"/>
          <w:color w:val="000000"/>
        </w:rPr>
        <w:t xml:space="preserve"> la solicitud de autorización de gastos remitidos por jefe UACI</w:t>
      </w:r>
      <w:r>
        <w:rPr>
          <w:rFonts w:ascii="Calibri" w:eastAsia="Calibri" w:hAnsi="Calibri" w:cs="Calibri"/>
          <w:color w:val="000000"/>
        </w:rPr>
        <w:t>, y</w:t>
      </w:r>
      <w:r w:rsidRPr="004B2695">
        <w:rPr>
          <w:rFonts w:ascii="Calibri" w:eastAsia="Calibri" w:hAnsi="Calibri" w:cs="Calibri"/>
          <w:color w:val="000000"/>
        </w:rPr>
        <w:t xml:space="preserve"> siendo competencia de este concejo la adjudicar las adquisiciones de obras, bienes y servicios, de conformidad a lo establecido en los arts. 203, 204 ord. 3° de la Constitución, Art. 30 num. 9,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autorizar el pago de los siguientes bienes y servicios:</w:t>
      </w:r>
    </w:p>
    <w:tbl>
      <w:tblPr>
        <w:tblW w:w="9077" w:type="dxa"/>
        <w:tblInd w:w="65" w:type="dxa"/>
        <w:tblCellMar>
          <w:left w:w="70" w:type="dxa"/>
          <w:right w:w="70" w:type="dxa"/>
        </w:tblCellMar>
        <w:tblLook w:val="04A0" w:firstRow="1" w:lastRow="0" w:firstColumn="1" w:lastColumn="0" w:noHBand="0" w:noVBand="1"/>
      </w:tblPr>
      <w:tblGrid>
        <w:gridCol w:w="674"/>
        <w:gridCol w:w="4434"/>
        <w:gridCol w:w="2552"/>
        <w:gridCol w:w="1417"/>
      </w:tblGrid>
      <w:tr w:rsidR="009A7F47" w:rsidRPr="00813CAE" w:rsidTr="00AE307B">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F47" w:rsidRPr="00813CAE" w:rsidRDefault="009A7F47" w:rsidP="00AE307B">
            <w:pPr>
              <w:jc w:val="center"/>
              <w:rPr>
                <w:rFonts w:asciiTheme="minorHAnsi" w:hAnsiTheme="minorHAnsi" w:cstheme="minorHAnsi"/>
                <w:b/>
                <w:bCs/>
                <w:color w:val="000000"/>
                <w:lang w:val="es-SV" w:eastAsia="es-SV"/>
              </w:rPr>
            </w:pPr>
            <w:r w:rsidRPr="00813CAE">
              <w:rPr>
                <w:rFonts w:asciiTheme="minorHAnsi" w:hAnsiTheme="minorHAnsi" w:cstheme="minorHAnsi"/>
                <w:b/>
                <w:bCs/>
                <w:color w:val="000000"/>
                <w:lang w:val="es-SV" w:eastAsia="es-SV"/>
              </w:rPr>
              <w:t>N°</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F47" w:rsidRPr="00813CAE" w:rsidRDefault="009A7F47" w:rsidP="00AE307B">
            <w:pPr>
              <w:jc w:val="center"/>
              <w:rPr>
                <w:rFonts w:asciiTheme="minorHAnsi" w:hAnsiTheme="minorHAnsi" w:cstheme="minorHAnsi"/>
                <w:b/>
                <w:bCs/>
                <w:color w:val="000000"/>
                <w:lang w:val="es-SV" w:eastAsia="es-SV"/>
              </w:rPr>
            </w:pPr>
            <w:r w:rsidRPr="00813CAE">
              <w:rPr>
                <w:rFonts w:asciiTheme="minorHAnsi" w:hAnsiTheme="minorHAnsi" w:cstheme="minorHAnsi"/>
                <w:b/>
                <w:bCs/>
                <w:color w:val="000000"/>
                <w:lang w:val="es-SV" w:eastAsia="es-SV"/>
              </w:rPr>
              <w:t>DESCRIPCION</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7F47" w:rsidRPr="00813CAE" w:rsidRDefault="009A7F47" w:rsidP="00AE307B">
            <w:pPr>
              <w:jc w:val="center"/>
              <w:rPr>
                <w:rFonts w:asciiTheme="minorHAnsi" w:hAnsiTheme="minorHAnsi" w:cstheme="minorHAnsi"/>
                <w:b/>
                <w:bCs/>
                <w:color w:val="000000"/>
                <w:lang w:val="es-SV" w:eastAsia="es-SV"/>
              </w:rPr>
            </w:pPr>
            <w:r w:rsidRPr="00813CAE">
              <w:rPr>
                <w:rFonts w:asciiTheme="minorHAnsi" w:hAnsiTheme="minorHAnsi" w:cstheme="minorHAnsi"/>
                <w:b/>
                <w:bCs/>
                <w:color w:val="000000"/>
                <w:lang w:val="es-SV" w:eastAsia="es-SV"/>
              </w:rPr>
              <w:t>FUENTE DE FINANCIAMIENTO</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7F47" w:rsidRPr="00813CAE" w:rsidRDefault="009A7F47" w:rsidP="00AE307B">
            <w:pPr>
              <w:jc w:val="center"/>
              <w:rPr>
                <w:rFonts w:asciiTheme="minorHAnsi" w:hAnsiTheme="minorHAnsi" w:cstheme="minorHAnsi"/>
                <w:b/>
                <w:bCs/>
                <w:color w:val="000000"/>
                <w:lang w:val="es-SV" w:eastAsia="es-SV"/>
              </w:rPr>
            </w:pPr>
            <w:r w:rsidRPr="00813CAE">
              <w:rPr>
                <w:rFonts w:asciiTheme="minorHAnsi" w:hAnsiTheme="minorHAnsi" w:cstheme="minorHAnsi"/>
                <w:b/>
                <w:bCs/>
                <w:color w:val="000000"/>
                <w:lang w:val="es-SV" w:eastAsia="es-SV"/>
              </w:rPr>
              <w:t>PRECIO TOTAL</w:t>
            </w:r>
          </w:p>
        </w:tc>
      </w:tr>
      <w:tr w:rsidR="009A7F47" w:rsidRPr="00813CAE" w:rsidTr="00AE307B">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9A7F47" w:rsidRPr="00813CAE" w:rsidRDefault="009A7F47" w:rsidP="00AE307B">
            <w:pPr>
              <w:rPr>
                <w:rFonts w:asciiTheme="minorHAnsi" w:hAnsiTheme="minorHAnsi" w:cstheme="minorHAnsi"/>
                <w:b/>
                <w:bCs/>
                <w:color w:val="000000"/>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9A7F47" w:rsidRPr="00813CAE" w:rsidRDefault="009A7F47" w:rsidP="00AE307B">
            <w:pPr>
              <w:rPr>
                <w:rFonts w:asciiTheme="minorHAnsi" w:hAnsiTheme="minorHAnsi" w:cstheme="minorHAnsi"/>
                <w:b/>
                <w:bCs/>
                <w:color w:val="000000"/>
                <w:lang w:val="es-SV" w:eastAsia="es-S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A7F47" w:rsidRPr="00813CAE" w:rsidRDefault="009A7F47" w:rsidP="00AE307B">
            <w:pPr>
              <w:rPr>
                <w:rFonts w:asciiTheme="minorHAnsi" w:hAnsiTheme="minorHAnsi" w:cstheme="minorHAnsi"/>
                <w:b/>
                <w:bCs/>
                <w:color w:val="000000"/>
                <w:lang w:val="es-SV" w:eastAsia="es-S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A7F47" w:rsidRPr="00813CAE" w:rsidRDefault="009A7F47" w:rsidP="00AE307B">
            <w:pPr>
              <w:rPr>
                <w:rFonts w:asciiTheme="minorHAnsi" w:hAnsiTheme="minorHAnsi" w:cstheme="minorHAnsi"/>
                <w:b/>
                <w:bCs/>
                <w:color w:val="000000"/>
                <w:lang w:val="es-SV" w:eastAsia="es-SV"/>
              </w:rPr>
            </w:pPr>
          </w:p>
        </w:tc>
      </w:tr>
      <w:tr w:rsidR="009A7F47" w:rsidRPr="00813CAE" w:rsidTr="00AE307B">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A7F47" w:rsidRPr="00813CAE" w:rsidRDefault="009A7F47" w:rsidP="00AE307B">
            <w:pPr>
              <w:jc w:val="center"/>
              <w:rPr>
                <w:rFonts w:asciiTheme="minorHAnsi" w:hAnsiTheme="minorHAnsi" w:cstheme="minorHAnsi"/>
                <w:color w:val="000000"/>
                <w:lang w:val="es-SV" w:eastAsia="es-SV"/>
              </w:rPr>
            </w:pPr>
            <w:r w:rsidRPr="00813CAE">
              <w:rPr>
                <w:rFonts w:asciiTheme="minorHAnsi" w:hAnsiTheme="minorHAnsi" w:cstheme="minorHAnsi"/>
                <w:color w:val="000000"/>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9A7F47" w:rsidRPr="00AE3576" w:rsidRDefault="009A7F47" w:rsidP="00AE307B">
            <w:pPr>
              <w:rPr>
                <w:rFonts w:asciiTheme="minorHAnsi" w:hAnsiTheme="minorHAnsi" w:cstheme="minorHAnsi"/>
              </w:rPr>
            </w:pPr>
            <w:r w:rsidRPr="00AE3576">
              <w:rPr>
                <w:rFonts w:asciiTheme="minorHAnsi" w:hAnsiTheme="minorHAnsi" w:cstheme="minorHAnsi"/>
              </w:rPr>
              <w:t xml:space="preserve">Pago a </w:t>
            </w:r>
            <w:r w:rsidRPr="00AE3576">
              <w:rPr>
                <w:rFonts w:asciiTheme="minorHAnsi" w:hAnsiTheme="minorHAnsi" w:cstheme="minorHAnsi"/>
                <w:b/>
                <w:bCs/>
              </w:rPr>
              <w:t>ROBERTO ROSALES ORTIZ</w:t>
            </w:r>
            <w:r w:rsidRPr="00AE3576">
              <w:rPr>
                <w:rFonts w:asciiTheme="minorHAnsi" w:hAnsiTheme="minorHAnsi" w:cstheme="minorHAnsi"/>
              </w:rPr>
              <w:t>, por mano de obra por tala y poda de 4 árboles que amenazaban con caer sobre viviendas de Colonia Nuevo Suchitoto, a causa de Tormenta Tropical Amanda.</w:t>
            </w:r>
          </w:p>
        </w:tc>
        <w:tc>
          <w:tcPr>
            <w:tcW w:w="2552" w:type="dxa"/>
            <w:tcBorders>
              <w:top w:val="nil"/>
              <w:left w:val="nil"/>
              <w:bottom w:val="single" w:sz="4" w:space="0" w:color="auto"/>
              <w:right w:val="single" w:sz="4" w:space="0" w:color="auto"/>
            </w:tcBorders>
            <w:shd w:val="clear" w:color="auto" w:fill="auto"/>
            <w:vAlign w:val="center"/>
            <w:hideMark/>
          </w:tcPr>
          <w:p w:rsidR="009A7F47" w:rsidRPr="00AE3576" w:rsidRDefault="009A7F47" w:rsidP="00AE307B">
            <w:pPr>
              <w:jc w:val="center"/>
              <w:rPr>
                <w:rFonts w:asciiTheme="minorHAnsi" w:hAnsiTheme="minorHAnsi" w:cstheme="minorHAnsi"/>
              </w:rPr>
            </w:pPr>
            <w:r w:rsidRPr="00AE3576">
              <w:rPr>
                <w:rFonts w:ascii="Calibri" w:hAnsi="Calibri" w:cs="Calibri"/>
                <w:color w:val="000000"/>
                <w:lang w:eastAsia="es-SV"/>
              </w:rPr>
              <w:t>Fondo de Emergencia - Proyectos derivados de Alerta Roja por Tormenta Amanda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A7F47" w:rsidRPr="00AE3576" w:rsidRDefault="009A7F47" w:rsidP="00AE307B">
            <w:pPr>
              <w:jc w:val="center"/>
              <w:rPr>
                <w:rFonts w:asciiTheme="minorHAnsi" w:hAnsiTheme="minorHAnsi" w:cstheme="minorHAnsi"/>
              </w:rPr>
            </w:pPr>
            <w:r w:rsidRPr="00AE3576">
              <w:rPr>
                <w:rFonts w:asciiTheme="minorHAnsi" w:hAnsiTheme="minorHAnsi" w:cstheme="minorHAnsi"/>
              </w:rPr>
              <w:t>$       390.00</w:t>
            </w:r>
          </w:p>
        </w:tc>
      </w:tr>
      <w:tr w:rsidR="009A7F47" w:rsidRPr="00813CAE" w:rsidTr="00AE307B">
        <w:trPr>
          <w:trHeight w:val="2843"/>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F47" w:rsidRPr="00813CAE" w:rsidRDefault="009A7F47" w:rsidP="00AE307B">
            <w:pPr>
              <w:jc w:val="center"/>
              <w:rPr>
                <w:rFonts w:asciiTheme="minorHAnsi" w:hAnsiTheme="minorHAnsi" w:cstheme="minorHAnsi"/>
                <w:color w:val="000000"/>
                <w:lang w:val="es-SV" w:eastAsia="es-SV"/>
              </w:rPr>
            </w:pPr>
            <w:r w:rsidRPr="00813CAE">
              <w:rPr>
                <w:rFonts w:asciiTheme="minorHAnsi" w:hAnsiTheme="minorHAnsi" w:cstheme="minorHAnsi"/>
                <w:color w:val="000000"/>
                <w:lang w:val="es-SV" w:eastAsia="es-SV"/>
              </w:rPr>
              <w:lastRenderedPageBreak/>
              <w:t>2</w:t>
            </w:r>
          </w:p>
        </w:tc>
        <w:tc>
          <w:tcPr>
            <w:tcW w:w="4434" w:type="dxa"/>
            <w:tcBorders>
              <w:top w:val="single" w:sz="4" w:space="0" w:color="auto"/>
              <w:left w:val="nil"/>
              <w:bottom w:val="single" w:sz="4" w:space="0" w:color="auto"/>
              <w:right w:val="single" w:sz="4" w:space="0" w:color="auto"/>
            </w:tcBorders>
            <w:shd w:val="clear" w:color="auto" w:fill="auto"/>
            <w:vAlign w:val="center"/>
          </w:tcPr>
          <w:p w:rsidR="009A7F47" w:rsidRPr="00AE3576" w:rsidRDefault="009A7F47" w:rsidP="00AE307B">
            <w:pPr>
              <w:rPr>
                <w:rFonts w:ascii="Calibri" w:hAnsi="Calibri" w:cs="Calibri"/>
                <w:color w:val="000000"/>
              </w:rPr>
            </w:pPr>
            <w:r w:rsidRPr="00AE3576">
              <w:rPr>
                <w:rFonts w:ascii="Calibri" w:hAnsi="Calibri" w:cs="Calibri"/>
                <w:color w:val="000000"/>
              </w:rPr>
              <w:t xml:space="preserve">Pago </w:t>
            </w:r>
            <w:r w:rsidRPr="00AE3576">
              <w:rPr>
                <w:rFonts w:ascii="Calibri" w:hAnsi="Calibri" w:cs="Calibri"/>
                <w:b/>
                <w:color w:val="000000"/>
              </w:rPr>
              <w:t>JULIO CESAR COLINDRES</w:t>
            </w:r>
            <w:r w:rsidRPr="00AE3576">
              <w:rPr>
                <w:rFonts w:ascii="Calibri" w:hAnsi="Calibri" w:cs="Calibri"/>
                <w:color w:val="000000"/>
              </w:rPr>
              <w:t xml:space="preserve">, por compra de repuestos y pago de mano de obra por reparación del Camión Compactador encargado de la Recolección de Basura de la ciudad de Suchitoto. </w:t>
            </w:r>
          </w:p>
        </w:tc>
        <w:tc>
          <w:tcPr>
            <w:tcW w:w="2552" w:type="dxa"/>
            <w:tcBorders>
              <w:top w:val="single" w:sz="4" w:space="0" w:color="auto"/>
              <w:left w:val="nil"/>
              <w:bottom w:val="single" w:sz="4" w:space="0" w:color="auto"/>
              <w:right w:val="single" w:sz="4" w:space="0" w:color="auto"/>
            </w:tcBorders>
            <w:shd w:val="clear" w:color="auto" w:fill="auto"/>
            <w:vAlign w:val="center"/>
          </w:tcPr>
          <w:p w:rsidR="009A7F47" w:rsidRPr="00AE3576" w:rsidRDefault="009A7F47" w:rsidP="00AE307B">
            <w:pPr>
              <w:jc w:val="center"/>
              <w:rPr>
                <w:rFonts w:asciiTheme="minorHAnsi" w:hAnsiTheme="minorHAnsi" w:cstheme="minorHAnsi"/>
              </w:rPr>
            </w:pPr>
            <w:r w:rsidRPr="00AE3576">
              <w:rPr>
                <w:rFonts w:asciiTheme="minorHAnsi" w:hAnsiTheme="minorHAnsi" w:cstheme="minorHAnsi"/>
              </w:rPr>
              <w:t xml:space="preserve">FODES 75% </w:t>
            </w:r>
            <w:r w:rsidRPr="00AE3576">
              <w:rPr>
                <w:rFonts w:ascii="Calibri" w:hAnsi="Calibri" w:cs="Calibri"/>
                <w:color w:val="000000"/>
              </w:rPr>
              <w:t>proyecto: Recolección de basura, operación y mantenimiento de relleno sanitario y planta de compostaje, municipio de Suchitoto, departamento de Cuscatlán.</w:t>
            </w:r>
          </w:p>
        </w:tc>
        <w:tc>
          <w:tcPr>
            <w:tcW w:w="1417" w:type="dxa"/>
            <w:tcBorders>
              <w:top w:val="single" w:sz="4" w:space="0" w:color="auto"/>
              <w:left w:val="nil"/>
              <w:bottom w:val="single" w:sz="4" w:space="0" w:color="auto"/>
              <w:right w:val="single" w:sz="4" w:space="0" w:color="auto"/>
            </w:tcBorders>
            <w:shd w:val="clear" w:color="auto" w:fill="auto"/>
            <w:vAlign w:val="center"/>
          </w:tcPr>
          <w:p w:rsidR="009A7F47" w:rsidRPr="00AE3576" w:rsidRDefault="009A7F47" w:rsidP="00AE307B">
            <w:pPr>
              <w:jc w:val="center"/>
              <w:rPr>
                <w:rFonts w:asciiTheme="minorHAnsi" w:hAnsiTheme="minorHAnsi" w:cstheme="minorHAnsi"/>
              </w:rPr>
            </w:pPr>
            <w:r w:rsidRPr="00AE3576">
              <w:rPr>
                <w:rFonts w:ascii="Calibri" w:hAnsi="Calibri" w:cs="Calibri"/>
                <w:color w:val="000000"/>
              </w:rPr>
              <w:t>$</w:t>
            </w:r>
            <w:r>
              <w:rPr>
                <w:rFonts w:ascii="Calibri" w:hAnsi="Calibri" w:cs="Calibri"/>
                <w:color w:val="000000"/>
              </w:rPr>
              <w:t xml:space="preserve"> </w:t>
            </w:r>
            <w:r w:rsidRPr="00AE3576">
              <w:rPr>
                <w:rFonts w:ascii="Calibri" w:hAnsi="Calibri" w:cs="Calibri"/>
                <w:color w:val="000000"/>
              </w:rPr>
              <w:t>3,920.00</w:t>
            </w:r>
          </w:p>
        </w:tc>
      </w:tr>
      <w:tr w:rsidR="009A7F47" w:rsidRPr="00813CAE" w:rsidTr="00AE307B">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tcPr>
          <w:p w:rsidR="009A7F47" w:rsidRPr="00813CAE" w:rsidRDefault="009A7F47" w:rsidP="00AE307B">
            <w:pPr>
              <w:jc w:val="center"/>
              <w:rPr>
                <w:rFonts w:asciiTheme="minorHAnsi" w:hAnsiTheme="minorHAnsi" w:cstheme="minorHAnsi"/>
                <w:color w:val="000000"/>
                <w:lang w:val="es-SV" w:eastAsia="es-SV"/>
              </w:rPr>
            </w:pPr>
            <w:r>
              <w:rPr>
                <w:rFonts w:asciiTheme="minorHAnsi" w:hAnsiTheme="minorHAnsi" w:cstheme="minorHAnsi"/>
                <w:color w:val="000000"/>
                <w:lang w:val="es-SV" w:eastAsia="es-SV"/>
              </w:rPr>
              <w:t>3</w:t>
            </w:r>
          </w:p>
        </w:tc>
        <w:tc>
          <w:tcPr>
            <w:tcW w:w="4434" w:type="dxa"/>
            <w:tcBorders>
              <w:top w:val="nil"/>
              <w:left w:val="nil"/>
              <w:bottom w:val="single" w:sz="4" w:space="0" w:color="auto"/>
              <w:right w:val="single" w:sz="4" w:space="0" w:color="auto"/>
            </w:tcBorders>
            <w:shd w:val="clear" w:color="auto" w:fill="auto"/>
            <w:vAlign w:val="center"/>
          </w:tcPr>
          <w:p w:rsidR="009A7F47" w:rsidRPr="00AE3576" w:rsidRDefault="009A7F47" w:rsidP="00AE307B">
            <w:pPr>
              <w:rPr>
                <w:rFonts w:ascii="Calibri" w:hAnsi="Calibri" w:cs="Calibri"/>
                <w:color w:val="000000"/>
              </w:rPr>
            </w:pPr>
            <w:r w:rsidRPr="00AE3576">
              <w:rPr>
                <w:rFonts w:ascii="Calibri" w:hAnsi="Calibri" w:cs="Calibri"/>
                <w:color w:val="000000"/>
              </w:rPr>
              <w:t xml:space="preserve">Pago a </w:t>
            </w:r>
            <w:r w:rsidRPr="00AE3576">
              <w:rPr>
                <w:rFonts w:ascii="Calibri" w:hAnsi="Calibri" w:cs="Calibri"/>
                <w:b/>
                <w:bCs/>
                <w:color w:val="000000"/>
              </w:rPr>
              <w:t>JUAN CARLOS ESCOBAR PERAZA</w:t>
            </w:r>
            <w:r w:rsidRPr="00AE3576">
              <w:rPr>
                <w:rFonts w:ascii="Calibri" w:hAnsi="Calibri" w:cs="Calibri"/>
                <w:color w:val="000000"/>
              </w:rPr>
              <w:t>, por mano de obra por 3 reparaciones de llantas del pick up Toyota Hilux 2016, placas N-8722 de uso oficial municipal</w:t>
            </w:r>
            <w:r>
              <w:rPr>
                <w:rFonts w:ascii="Calibri" w:hAnsi="Calibri" w:cs="Calibri"/>
                <w:color w:val="000000"/>
              </w:rPr>
              <w:t>.</w:t>
            </w:r>
          </w:p>
        </w:tc>
        <w:tc>
          <w:tcPr>
            <w:tcW w:w="2552" w:type="dxa"/>
            <w:tcBorders>
              <w:top w:val="nil"/>
              <w:left w:val="nil"/>
              <w:bottom w:val="single" w:sz="4" w:space="0" w:color="auto"/>
              <w:right w:val="single" w:sz="4" w:space="0" w:color="auto"/>
            </w:tcBorders>
            <w:shd w:val="clear" w:color="auto" w:fill="auto"/>
            <w:vAlign w:val="center"/>
          </w:tcPr>
          <w:p w:rsidR="009A7F47" w:rsidRDefault="009A7F47" w:rsidP="00AE307B">
            <w:pPr>
              <w:jc w:val="center"/>
              <w:rPr>
                <w:rFonts w:ascii="Calibri" w:hAnsi="Calibri" w:cs="Calibri"/>
                <w:color w:val="000000"/>
                <w:lang w:eastAsia="es-SV"/>
              </w:rPr>
            </w:pPr>
            <w:r>
              <w:rPr>
                <w:rFonts w:ascii="Calibri" w:hAnsi="Calibri" w:cs="Calibri"/>
                <w:color w:val="000000"/>
                <w:lang w:eastAsia="es-SV"/>
              </w:rPr>
              <w:t>FODES 25%</w:t>
            </w:r>
          </w:p>
        </w:tc>
        <w:tc>
          <w:tcPr>
            <w:tcW w:w="1417" w:type="dxa"/>
            <w:tcBorders>
              <w:top w:val="single" w:sz="4" w:space="0" w:color="auto"/>
              <w:left w:val="nil"/>
              <w:bottom w:val="single" w:sz="4" w:space="0" w:color="auto"/>
              <w:right w:val="single" w:sz="4" w:space="0" w:color="auto"/>
            </w:tcBorders>
            <w:shd w:val="clear" w:color="auto" w:fill="auto"/>
            <w:vAlign w:val="center"/>
          </w:tcPr>
          <w:p w:rsidR="009A7F47" w:rsidRPr="00AE3576" w:rsidRDefault="009A7F47" w:rsidP="00AE307B">
            <w:pPr>
              <w:jc w:val="center"/>
              <w:rPr>
                <w:rFonts w:asciiTheme="minorHAnsi" w:hAnsiTheme="minorHAnsi" w:cstheme="minorHAnsi"/>
              </w:rPr>
            </w:pPr>
            <w:r w:rsidRPr="00AE3576">
              <w:rPr>
                <w:rFonts w:ascii="Calibri" w:hAnsi="Calibri" w:cs="Calibri"/>
                <w:bCs/>
                <w:color w:val="000000"/>
              </w:rPr>
              <w:t xml:space="preserve">$ </w:t>
            </w:r>
            <w:r>
              <w:rPr>
                <w:rFonts w:ascii="Calibri" w:hAnsi="Calibri" w:cs="Calibri"/>
                <w:bCs/>
                <w:color w:val="000000"/>
              </w:rPr>
              <w:t xml:space="preserve">   </w:t>
            </w:r>
            <w:r w:rsidRPr="00AE3576">
              <w:rPr>
                <w:rFonts w:ascii="Calibri" w:hAnsi="Calibri" w:cs="Calibri"/>
                <w:bCs/>
                <w:color w:val="000000"/>
              </w:rPr>
              <w:t xml:space="preserve">  36.00</w:t>
            </w:r>
          </w:p>
        </w:tc>
      </w:tr>
      <w:tr w:rsidR="009A7F47" w:rsidRPr="00813CAE" w:rsidTr="00AE307B">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tcPr>
          <w:p w:rsidR="009A7F47" w:rsidRPr="00813CAE" w:rsidRDefault="009A7F47" w:rsidP="00AE307B">
            <w:pPr>
              <w:jc w:val="center"/>
              <w:rPr>
                <w:rFonts w:asciiTheme="minorHAnsi" w:hAnsiTheme="minorHAnsi" w:cstheme="minorHAnsi"/>
                <w:color w:val="000000"/>
                <w:lang w:val="es-SV" w:eastAsia="es-SV"/>
              </w:rPr>
            </w:pPr>
            <w:r>
              <w:rPr>
                <w:rFonts w:asciiTheme="minorHAnsi" w:hAnsiTheme="minorHAnsi" w:cstheme="minorHAnsi"/>
                <w:color w:val="000000"/>
                <w:lang w:val="es-SV" w:eastAsia="es-SV"/>
              </w:rPr>
              <w:t>4</w:t>
            </w:r>
          </w:p>
        </w:tc>
        <w:tc>
          <w:tcPr>
            <w:tcW w:w="4434" w:type="dxa"/>
            <w:tcBorders>
              <w:top w:val="nil"/>
              <w:left w:val="nil"/>
              <w:bottom w:val="single" w:sz="4" w:space="0" w:color="auto"/>
              <w:right w:val="single" w:sz="4" w:space="0" w:color="auto"/>
            </w:tcBorders>
            <w:shd w:val="clear" w:color="auto" w:fill="auto"/>
            <w:vAlign w:val="center"/>
          </w:tcPr>
          <w:p w:rsidR="009A7F47" w:rsidRPr="00AE3576" w:rsidRDefault="009A7F47" w:rsidP="00AE307B">
            <w:pPr>
              <w:rPr>
                <w:rFonts w:ascii="Calibri" w:hAnsi="Calibri" w:cs="Calibri"/>
                <w:color w:val="000000"/>
              </w:rPr>
            </w:pPr>
            <w:r w:rsidRPr="00AE3576">
              <w:rPr>
                <w:rFonts w:ascii="Calibri" w:hAnsi="Calibri" w:cs="Calibri"/>
                <w:color w:val="000000"/>
              </w:rPr>
              <w:t xml:space="preserve">Pago a </w:t>
            </w:r>
            <w:r w:rsidRPr="00AE3576">
              <w:rPr>
                <w:rFonts w:ascii="Calibri" w:hAnsi="Calibri" w:cs="Calibri"/>
                <w:b/>
                <w:color w:val="000000"/>
              </w:rPr>
              <w:t>DUTRIZ HERMANOS, S.A. DE C.V.</w:t>
            </w:r>
            <w:r w:rsidRPr="00AE3576">
              <w:rPr>
                <w:rFonts w:ascii="Calibri" w:hAnsi="Calibri" w:cs="Calibri"/>
                <w:color w:val="000000"/>
              </w:rPr>
              <w:t xml:space="preserve"> por Publicación en periódico de mayor circulación por Aviso de Convocatoria para participar en proceso de Licitación Pública LP/ALCSUCHI-01/2020</w:t>
            </w:r>
            <w:r>
              <w:rPr>
                <w:rFonts w:ascii="Calibri" w:hAnsi="Calibri" w:cs="Calibri"/>
                <w:color w:val="000000"/>
              </w:rPr>
              <w:t>.</w:t>
            </w:r>
          </w:p>
        </w:tc>
        <w:tc>
          <w:tcPr>
            <w:tcW w:w="2552" w:type="dxa"/>
            <w:tcBorders>
              <w:top w:val="nil"/>
              <w:left w:val="nil"/>
              <w:bottom w:val="single" w:sz="4" w:space="0" w:color="auto"/>
              <w:right w:val="single" w:sz="4" w:space="0" w:color="auto"/>
            </w:tcBorders>
            <w:shd w:val="clear" w:color="auto" w:fill="auto"/>
            <w:vAlign w:val="center"/>
          </w:tcPr>
          <w:p w:rsidR="009A7F47" w:rsidRDefault="009A7F47" w:rsidP="00AE307B">
            <w:pPr>
              <w:jc w:val="center"/>
              <w:rPr>
                <w:rFonts w:ascii="Calibri" w:hAnsi="Calibri" w:cs="Calibri"/>
                <w:color w:val="000000"/>
                <w:lang w:eastAsia="es-SV"/>
              </w:rPr>
            </w:pPr>
            <w:r>
              <w:rPr>
                <w:rFonts w:ascii="Calibri" w:hAnsi="Calibri" w:cs="Calibri"/>
                <w:color w:val="000000"/>
                <w:lang w:eastAsia="es-SV"/>
              </w:rPr>
              <w:t xml:space="preserve">FODES 5% </w:t>
            </w:r>
          </w:p>
          <w:p w:rsidR="009A7F47" w:rsidRDefault="009A7F47" w:rsidP="00AE307B">
            <w:pPr>
              <w:jc w:val="center"/>
              <w:rPr>
                <w:rFonts w:ascii="Calibri" w:hAnsi="Calibri" w:cs="Calibri"/>
                <w:color w:val="000000"/>
                <w:lang w:eastAsia="es-SV"/>
              </w:rPr>
            </w:pPr>
            <w:r>
              <w:rPr>
                <w:rFonts w:ascii="Calibri" w:hAnsi="Calibri" w:cs="Calibri"/>
                <w:color w:val="000000"/>
                <w:lang w:eastAsia="es-SV"/>
              </w:rPr>
              <w:t>(Pre Inversión)</w:t>
            </w:r>
          </w:p>
        </w:tc>
        <w:tc>
          <w:tcPr>
            <w:tcW w:w="1417" w:type="dxa"/>
            <w:tcBorders>
              <w:top w:val="single" w:sz="4" w:space="0" w:color="auto"/>
              <w:left w:val="nil"/>
              <w:bottom w:val="single" w:sz="4" w:space="0" w:color="auto"/>
              <w:right w:val="single" w:sz="4" w:space="0" w:color="auto"/>
            </w:tcBorders>
            <w:shd w:val="clear" w:color="auto" w:fill="auto"/>
            <w:vAlign w:val="center"/>
          </w:tcPr>
          <w:p w:rsidR="009A7F47" w:rsidRPr="00813CAE" w:rsidRDefault="009A7F47" w:rsidP="00AE307B">
            <w:pPr>
              <w:jc w:val="center"/>
              <w:rPr>
                <w:rFonts w:asciiTheme="minorHAnsi" w:hAnsiTheme="minorHAnsi" w:cstheme="minorHAnsi"/>
              </w:rPr>
            </w:pPr>
            <w:r w:rsidRPr="00AE3576">
              <w:rPr>
                <w:rFonts w:ascii="Calibri" w:hAnsi="Calibri" w:cs="Calibri"/>
                <w:bCs/>
                <w:color w:val="000000"/>
              </w:rPr>
              <w:t xml:space="preserve">$ </w:t>
            </w:r>
            <w:r>
              <w:rPr>
                <w:rFonts w:ascii="Calibri" w:hAnsi="Calibri" w:cs="Calibri"/>
                <w:bCs/>
                <w:color w:val="000000"/>
              </w:rPr>
              <w:t xml:space="preserve">   </w:t>
            </w:r>
            <w:r w:rsidRPr="00AE3576">
              <w:rPr>
                <w:rFonts w:ascii="Calibri" w:hAnsi="Calibri" w:cs="Calibri"/>
                <w:bCs/>
                <w:color w:val="000000"/>
              </w:rPr>
              <w:t xml:space="preserve">  </w:t>
            </w:r>
            <w:r>
              <w:rPr>
                <w:rFonts w:ascii="Calibri" w:hAnsi="Calibri" w:cs="Calibri"/>
                <w:bCs/>
                <w:color w:val="000000"/>
              </w:rPr>
              <w:t>90.17</w:t>
            </w:r>
          </w:p>
        </w:tc>
      </w:tr>
      <w:tr w:rsidR="009A7F47" w:rsidRPr="00813CAE" w:rsidTr="00AE307B">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tcPr>
          <w:p w:rsidR="009A7F47" w:rsidRPr="00813CAE" w:rsidRDefault="009A7F47" w:rsidP="00AE307B">
            <w:pPr>
              <w:jc w:val="center"/>
              <w:rPr>
                <w:rFonts w:asciiTheme="minorHAnsi" w:hAnsiTheme="minorHAnsi" w:cstheme="minorHAnsi"/>
                <w:color w:val="000000"/>
                <w:lang w:val="es-SV" w:eastAsia="es-SV"/>
              </w:rPr>
            </w:pPr>
            <w:r>
              <w:rPr>
                <w:rFonts w:asciiTheme="minorHAnsi" w:hAnsiTheme="minorHAnsi" w:cstheme="minorHAnsi"/>
                <w:color w:val="000000"/>
                <w:lang w:val="es-SV" w:eastAsia="es-SV"/>
              </w:rPr>
              <w:t>5</w:t>
            </w:r>
          </w:p>
        </w:tc>
        <w:tc>
          <w:tcPr>
            <w:tcW w:w="4434" w:type="dxa"/>
            <w:tcBorders>
              <w:top w:val="nil"/>
              <w:left w:val="nil"/>
              <w:bottom w:val="single" w:sz="4" w:space="0" w:color="auto"/>
              <w:right w:val="single" w:sz="4" w:space="0" w:color="auto"/>
            </w:tcBorders>
            <w:shd w:val="clear" w:color="auto" w:fill="auto"/>
            <w:vAlign w:val="center"/>
          </w:tcPr>
          <w:p w:rsidR="009A7F47" w:rsidRPr="00AE3576" w:rsidRDefault="009A7F47" w:rsidP="00AE307B">
            <w:pPr>
              <w:rPr>
                <w:rFonts w:ascii="Calibri" w:hAnsi="Calibri" w:cs="Calibri"/>
                <w:color w:val="000000"/>
              </w:rPr>
            </w:pPr>
            <w:r w:rsidRPr="00AE3576">
              <w:rPr>
                <w:rFonts w:ascii="Calibri" w:hAnsi="Calibri" w:cs="Calibri"/>
                <w:color w:val="000000"/>
              </w:rPr>
              <w:t xml:space="preserve">Pago a </w:t>
            </w:r>
            <w:r w:rsidRPr="007A3468">
              <w:rPr>
                <w:rFonts w:ascii="Calibri" w:hAnsi="Calibri" w:cs="Calibri"/>
                <w:b/>
                <w:color w:val="000000"/>
              </w:rPr>
              <w:t>HENRY LEONICIO AGUIRRE ALAS</w:t>
            </w:r>
            <w:r w:rsidRPr="00AE3576">
              <w:rPr>
                <w:rFonts w:ascii="Calibri" w:hAnsi="Calibri" w:cs="Calibri"/>
                <w:color w:val="000000"/>
              </w:rPr>
              <w:t>, por compra de consumibles automotrices y repuestos para mantenimiento y reparación del pick up Toyota Hilux 2003 placas N-16431, de uso oficial municipal</w:t>
            </w:r>
            <w:r>
              <w:rPr>
                <w:rFonts w:ascii="Calibri" w:hAnsi="Calibri" w:cs="Calibri"/>
                <w:color w:val="000000"/>
              </w:rPr>
              <w:t>.</w:t>
            </w:r>
          </w:p>
        </w:tc>
        <w:tc>
          <w:tcPr>
            <w:tcW w:w="2552" w:type="dxa"/>
            <w:tcBorders>
              <w:top w:val="nil"/>
              <w:left w:val="nil"/>
              <w:bottom w:val="single" w:sz="4" w:space="0" w:color="auto"/>
              <w:right w:val="single" w:sz="4" w:space="0" w:color="auto"/>
            </w:tcBorders>
            <w:shd w:val="clear" w:color="auto" w:fill="auto"/>
            <w:vAlign w:val="center"/>
          </w:tcPr>
          <w:p w:rsidR="009A7F47" w:rsidRDefault="009A7F47" w:rsidP="00AE307B">
            <w:pPr>
              <w:jc w:val="center"/>
              <w:rPr>
                <w:rFonts w:ascii="Calibri" w:hAnsi="Calibri" w:cs="Calibri"/>
                <w:color w:val="000000"/>
                <w:lang w:eastAsia="es-SV"/>
              </w:rPr>
            </w:pPr>
            <w:r>
              <w:rPr>
                <w:rFonts w:ascii="Calibri" w:hAnsi="Calibri" w:cs="Calibri"/>
                <w:color w:val="000000"/>
                <w:lang w:eastAsia="es-SV"/>
              </w:rPr>
              <w:t>FODES 25%</w:t>
            </w:r>
          </w:p>
        </w:tc>
        <w:tc>
          <w:tcPr>
            <w:tcW w:w="1417" w:type="dxa"/>
            <w:tcBorders>
              <w:top w:val="single" w:sz="4" w:space="0" w:color="auto"/>
              <w:left w:val="nil"/>
              <w:bottom w:val="single" w:sz="4" w:space="0" w:color="auto"/>
              <w:right w:val="single" w:sz="4" w:space="0" w:color="auto"/>
            </w:tcBorders>
            <w:shd w:val="clear" w:color="auto" w:fill="auto"/>
            <w:vAlign w:val="center"/>
          </w:tcPr>
          <w:p w:rsidR="009A7F47" w:rsidRPr="00AE3576" w:rsidRDefault="009A7F47" w:rsidP="00AE307B">
            <w:pPr>
              <w:jc w:val="center"/>
              <w:rPr>
                <w:rFonts w:asciiTheme="minorHAnsi" w:hAnsiTheme="minorHAnsi" w:cstheme="minorHAnsi"/>
              </w:rPr>
            </w:pPr>
            <w:r w:rsidRPr="00AE3576">
              <w:rPr>
                <w:rFonts w:ascii="Calibri" w:hAnsi="Calibri" w:cs="Calibri"/>
                <w:bCs/>
                <w:color w:val="000000"/>
              </w:rPr>
              <w:t xml:space="preserve">$ </w:t>
            </w:r>
            <w:r>
              <w:rPr>
                <w:rFonts w:ascii="Calibri" w:hAnsi="Calibri" w:cs="Calibri"/>
                <w:bCs/>
                <w:color w:val="000000"/>
              </w:rPr>
              <w:t xml:space="preserve">   </w:t>
            </w:r>
            <w:r w:rsidRPr="00AE3576">
              <w:rPr>
                <w:rFonts w:ascii="Calibri" w:hAnsi="Calibri" w:cs="Calibri"/>
                <w:bCs/>
                <w:color w:val="000000"/>
              </w:rPr>
              <w:t xml:space="preserve"> </w:t>
            </w:r>
            <w:r>
              <w:rPr>
                <w:rFonts w:ascii="Calibri" w:hAnsi="Calibri" w:cs="Calibri"/>
                <w:bCs/>
                <w:color w:val="000000"/>
              </w:rPr>
              <w:t>125.50</w:t>
            </w:r>
          </w:p>
        </w:tc>
      </w:tr>
      <w:tr w:rsidR="009A7F47" w:rsidRPr="00813CAE" w:rsidTr="00AE307B">
        <w:trPr>
          <w:trHeight w:val="1155"/>
        </w:trPr>
        <w:tc>
          <w:tcPr>
            <w:tcW w:w="674" w:type="dxa"/>
            <w:tcBorders>
              <w:top w:val="nil"/>
              <w:left w:val="single" w:sz="4" w:space="0" w:color="auto"/>
              <w:bottom w:val="single" w:sz="4" w:space="0" w:color="auto"/>
              <w:right w:val="single" w:sz="4" w:space="0" w:color="auto"/>
            </w:tcBorders>
            <w:shd w:val="clear" w:color="auto" w:fill="auto"/>
            <w:noWrap/>
            <w:vAlign w:val="center"/>
          </w:tcPr>
          <w:p w:rsidR="009A7F47" w:rsidRPr="00813CAE" w:rsidRDefault="009A7F47" w:rsidP="00AE307B">
            <w:pPr>
              <w:jc w:val="center"/>
              <w:rPr>
                <w:rFonts w:asciiTheme="minorHAnsi" w:hAnsiTheme="minorHAnsi" w:cstheme="minorHAnsi"/>
                <w:color w:val="000000"/>
                <w:lang w:val="es-SV" w:eastAsia="es-SV"/>
              </w:rPr>
            </w:pPr>
            <w:r>
              <w:rPr>
                <w:rFonts w:asciiTheme="minorHAnsi" w:hAnsiTheme="minorHAnsi" w:cstheme="minorHAnsi"/>
                <w:color w:val="000000"/>
                <w:lang w:val="es-SV" w:eastAsia="es-SV"/>
              </w:rPr>
              <w:t>6</w:t>
            </w:r>
          </w:p>
        </w:tc>
        <w:tc>
          <w:tcPr>
            <w:tcW w:w="4434" w:type="dxa"/>
            <w:tcBorders>
              <w:top w:val="nil"/>
              <w:left w:val="nil"/>
              <w:bottom w:val="single" w:sz="4" w:space="0" w:color="auto"/>
              <w:right w:val="single" w:sz="4" w:space="0" w:color="auto"/>
            </w:tcBorders>
            <w:shd w:val="clear" w:color="auto" w:fill="auto"/>
            <w:vAlign w:val="center"/>
          </w:tcPr>
          <w:p w:rsidR="009A7F47" w:rsidRPr="00AE3576" w:rsidRDefault="009A7F47" w:rsidP="00AE307B">
            <w:pPr>
              <w:rPr>
                <w:rFonts w:ascii="Calibri" w:hAnsi="Calibri" w:cs="Calibri"/>
                <w:color w:val="000000"/>
              </w:rPr>
            </w:pPr>
            <w:r w:rsidRPr="00AE3576">
              <w:rPr>
                <w:rFonts w:ascii="Calibri" w:hAnsi="Calibri" w:cs="Calibri"/>
                <w:color w:val="000000"/>
              </w:rPr>
              <w:t xml:space="preserve">Pago a </w:t>
            </w:r>
            <w:r w:rsidRPr="00F34896">
              <w:rPr>
                <w:rFonts w:ascii="Calibri" w:hAnsi="Calibri" w:cs="Calibri"/>
                <w:b/>
                <w:color w:val="000000"/>
              </w:rPr>
              <w:t>COMPAÑÍA GENERAL DE EQUIPOS, S.A. DE C.V.</w:t>
            </w:r>
            <w:r w:rsidRPr="00AE3576">
              <w:rPr>
                <w:rFonts w:ascii="Calibri" w:hAnsi="Calibri" w:cs="Calibri"/>
                <w:color w:val="000000"/>
              </w:rPr>
              <w:t xml:space="preserve"> por compra de repuestos y pago de mano de obra por reparación de equipo de construcción Moto niveladora</w:t>
            </w:r>
            <w:r>
              <w:rPr>
                <w:rFonts w:ascii="Calibri" w:hAnsi="Calibri" w:cs="Calibri"/>
                <w:color w:val="000000"/>
              </w:rPr>
              <w:t xml:space="preserve"> 120K. </w:t>
            </w:r>
          </w:p>
        </w:tc>
        <w:tc>
          <w:tcPr>
            <w:tcW w:w="2552" w:type="dxa"/>
            <w:tcBorders>
              <w:top w:val="nil"/>
              <w:left w:val="nil"/>
              <w:bottom w:val="single" w:sz="4" w:space="0" w:color="auto"/>
              <w:right w:val="single" w:sz="4" w:space="0" w:color="auto"/>
            </w:tcBorders>
            <w:shd w:val="clear" w:color="auto" w:fill="auto"/>
            <w:vAlign w:val="center"/>
          </w:tcPr>
          <w:p w:rsidR="009A7F47" w:rsidRDefault="009A7F47" w:rsidP="00AE307B">
            <w:pPr>
              <w:jc w:val="center"/>
              <w:rPr>
                <w:rFonts w:ascii="Calibri" w:hAnsi="Calibri" w:cs="Calibri"/>
                <w:color w:val="000000"/>
                <w:lang w:eastAsia="es-SV"/>
              </w:rPr>
            </w:pPr>
            <w:r w:rsidRPr="00AE3576">
              <w:rPr>
                <w:rFonts w:asciiTheme="minorHAnsi" w:hAnsiTheme="minorHAnsi" w:cstheme="minorHAnsi"/>
              </w:rPr>
              <w:t xml:space="preserve">FODES 75% </w:t>
            </w:r>
            <w:r w:rsidRPr="00AE3576">
              <w:rPr>
                <w:rFonts w:ascii="Calibri" w:hAnsi="Calibri" w:cs="Calibri"/>
                <w:color w:val="000000"/>
              </w:rPr>
              <w:t>proyecto: OPERACIÓN Y Mantenimiento de equipo de construcción para el mantenimiento de calles y caminos vecinales del municipio de Suchitoto, departamento de Cuscatlán</w:t>
            </w:r>
            <w:r>
              <w:rPr>
                <w:rFonts w:ascii="Calibri" w:hAnsi="Calibri" w:cs="Calibri"/>
                <w:color w:val="00000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rsidR="009A7F47" w:rsidRPr="00813CAE" w:rsidRDefault="009A7F47" w:rsidP="00AE307B">
            <w:pPr>
              <w:jc w:val="center"/>
              <w:rPr>
                <w:rFonts w:asciiTheme="minorHAnsi" w:hAnsiTheme="minorHAnsi" w:cstheme="minorHAnsi"/>
              </w:rPr>
            </w:pPr>
            <w:r w:rsidRPr="00AE3576">
              <w:rPr>
                <w:rFonts w:ascii="Calibri" w:hAnsi="Calibri" w:cs="Calibri"/>
                <w:color w:val="000000"/>
              </w:rPr>
              <w:t>$</w:t>
            </w:r>
            <w:r>
              <w:rPr>
                <w:rFonts w:ascii="Calibri" w:hAnsi="Calibri" w:cs="Calibri"/>
                <w:color w:val="000000"/>
              </w:rPr>
              <w:t xml:space="preserve"> </w:t>
            </w:r>
            <w:r w:rsidRPr="00AE3576">
              <w:rPr>
                <w:rFonts w:ascii="Calibri" w:hAnsi="Calibri" w:cs="Calibri"/>
                <w:color w:val="000000"/>
              </w:rPr>
              <w:t>2,134.80</w:t>
            </w:r>
          </w:p>
        </w:tc>
      </w:tr>
      <w:tr w:rsidR="009A7F47" w:rsidRPr="00813CAE" w:rsidTr="00AE307B">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9A7F47" w:rsidRPr="00813CAE" w:rsidRDefault="009A7F47" w:rsidP="00AE307B">
            <w:pPr>
              <w:jc w:val="center"/>
              <w:rPr>
                <w:rFonts w:asciiTheme="minorHAnsi" w:hAnsiTheme="minorHAnsi" w:cstheme="minorHAnsi"/>
                <w:color w:val="000000"/>
                <w:lang w:val="es-SV" w:eastAsia="es-SV"/>
              </w:rPr>
            </w:pPr>
            <w:r>
              <w:rPr>
                <w:rFonts w:asciiTheme="minorHAnsi" w:hAnsiTheme="minorHAnsi" w:cstheme="minorHAnsi"/>
                <w:color w:val="000000"/>
                <w:lang w:val="es-SV" w:eastAsia="es-SV"/>
              </w:rPr>
              <w:t>7</w:t>
            </w:r>
          </w:p>
        </w:tc>
        <w:tc>
          <w:tcPr>
            <w:tcW w:w="4434" w:type="dxa"/>
            <w:tcBorders>
              <w:top w:val="single" w:sz="4" w:space="0" w:color="auto"/>
              <w:left w:val="nil"/>
              <w:bottom w:val="single" w:sz="4" w:space="0" w:color="auto"/>
              <w:right w:val="single" w:sz="4" w:space="0" w:color="auto"/>
            </w:tcBorders>
            <w:shd w:val="clear" w:color="auto" w:fill="auto"/>
            <w:vAlign w:val="center"/>
          </w:tcPr>
          <w:p w:rsidR="009A7F47" w:rsidRPr="00AE3576" w:rsidRDefault="009A7F47" w:rsidP="00AE307B">
            <w:pPr>
              <w:rPr>
                <w:rFonts w:ascii="Calibri" w:hAnsi="Calibri" w:cs="Calibri"/>
                <w:color w:val="000000"/>
              </w:rPr>
            </w:pPr>
            <w:r w:rsidRPr="00AE3576">
              <w:rPr>
                <w:rFonts w:ascii="Calibri" w:hAnsi="Calibri" w:cs="Calibri"/>
                <w:color w:val="000000"/>
              </w:rPr>
              <w:t xml:space="preserve">Pago a </w:t>
            </w:r>
            <w:r w:rsidRPr="00484964">
              <w:rPr>
                <w:rFonts w:ascii="Calibri" w:hAnsi="Calibri" w:cs="Calibri"/>
                <w:b/>
                <w:color w:val="000000"/>
              </w:rPr>
              <w:t>RAUL ALFREDO RECINOS CASTRO</w:t>
            </w:r>
            <w:r w:rsidRPr="00AE3576">
              <w:rPr>
                <w:rFonts w:ascii="Calibri" w:hAnsi="Calibri" w:cs="Calibri"/>
                <w:color w:val="000000"/>
              </w:rPr>
              <w:t>, por construcción de tarima provisional en Unidad de Salud Comunitaria de Suchitoto para Atención</w:t>
            </w:r>
            <w:r>
              <w:rPr>
                <w:rFonts w:ascii="Calibri" w:hAnsi="Calibri" w:cs="Calibri"/>
                <w:color w:val="000000"/>
              </w:rPr>
              <w:t xml:space="preserve"> de Pacientes</w:t>
            </w:r>
            <w:r w:rsidRPr="00AE3576">
              <w:rPr>
                <w:rFonts w:ascii="Calibri" w:hAnsi="Calibri" w:cs="Calibri"/>
                <w:color w:val="000000"/>
              </w:rPr>
              <w:t xml:space="preserve"> en el marco del Plan de Comisión Municipal de Protección Civil para Prevención y Contención</w:t>
            </w:r>
            <w:r>
              <w:rPr>
                <w:rFonts w:ascii="Calibri" w:hAnsi="Calibri" w:cs="Calibri"/>
                <w:color w:val="000000"/>
              </w:rPr>
              <w:t xml:space="preserve"> de COVID-19.</w:t>
            </w:r>
          </w:p>
        </w:tc>
        <w:tc>
          <w:tcPr>
            <w:tcW w:w="2552" w:type="dxa"/>
            <w:tcBorders>
              <w:top w:val="single" w:sz="4" w:space="0" w:color="auto"/>
              <w:left w:val="nil"/>
              <w:bottom w:val="single" w:sz="4" w:space="0" w:color="auto"/>
              <w:right w:val="single" w:sz="4" w:space="0" w:color="auto"/>
            </w:tcBorders>
            <w:shd w:val="clear" w:color="auto" w:fill="auto"/>
            <w:vAlign w:val="center"/>
          </w:tcPr>
          <w:p w:rsidR="009A7F47" w:rsidRPr="00813CAE" w:rsidRDefault="009A7F47" w:rsidP="00AE307B">
            <w:pPr>
              <w:jc w:val="center"/>
              <w:rPr>
                <w:rFonts w:asciiTheme="minorHAnsi" w:hAnsiTheme="minorHAnsi" w:cstheme="minorHAnsi"/>
              </w:rPr>
            </w:pPr>
            <w:r>
              <w:rPr>
                <w:rFonts w:ascii="Calibri" w:hAnsi="Calibri" w:cs="Calibri"/>
                <w:color w:val="000000"/>
                <w:lang w:eastAsia="es-SV"/>
              </w:rPr>
              <w:t xml:space="preserve">Fondo de Emergencia - </w:t>
            </w:r>
            <w:r w:rsidRPr="00E56D37">
              <w:rPr>
                <w:rFonts w:ascii="Calibri" w:hAnsi="Calibri" w:cs="Calibri"/>
                <w:color w:val="000000"/>
                <w:lang w:eastAsia="es-SV"/>
              </w:rPr>
              <w:t>Emergencia por los efectos de la pandemia COVID19</w:t>
            </w:r>
            <w:r>
              <w:rPr>
                <w:rFonts w:ascii="Calibri" w:hAnsi="Calibri" w:cs="Calibri"/>
                <w:color w:val="000000"/>
                <w:lang w:eastAsia="es-SV"/>
              </w:rPr>
              <w:t xml:space="preserve"> – Ejecución del </w:t>
            </w:r>
            <w:r w:rsidRPr="00E56D37">
              <w:rPr>
                <w:rFonts w:ascii="Calibri" w:hAnsi="Calibri" w:cs="Calibri"/>
                <w:color w:val="000000"/>
                <w:lang w:eastAsia="es-SV"/>
              </w:rPr>
              <w:t>Plan de Comisión Municipal de Protección Civil para prevención y contención COVID-19</w:t>
            </w:r>
          </w:p>
        </w:tc>
        <w:tc>
          <w:tcPr>
            <w:tcW w:w="1417" w:type="dxa"/>
            <w:tcBorders>
              <w:top w:val="single" w:sz="4" w:space="0" w:color="auto"/>
              <w:left w:val="nil"/>
              <w:bottom w:val="single" w:sz="4" w:space="0" w:color="auto"/>
              <w:right w:val="single" w:sz="4" w:space="0" w:color="auto"/>
            </w:tcBorders>
            <w:shd w:val="clear" w:color="auto" w:fill="auto"/>
            <w:vAlign w:val="center"/>
          </w:tcPr>
          <w:p w:rsidR="009A7F47" w:rsidRPr="00813CAE" w:rsidRDefault="009A7F47" w:rsidP="00AE307B">
            <w:pPr>
              <w:jc w:val="center"/>
              <w:rPr>
                <w:rFonts w:asciiTheme="minorHAnsi" w:hAnsiTheme="minorHAnsi" w:cstheme="minorHAnsi"/>
              </w:rPr>
            </w:pPr>
            <w:r w:rsidRPr="00AE3576">
              <w:rPr>
                <w:rFonts w:ascii="Calibri" w:hAnsi="Calibri" w:cs="Calibri"/>
                <w:bCs/>
                <w:color w:val="000000"/>
              </w:rPr>
              <w:t xml:space="preserve">$ </w:t>
            </w:r>
            <w:r>
              <w:rPr>
                <w:rFonts w:ascii="Calibri" w:hAnsi="Calibri" w:cs="Calibri"/>
                <w:bCs/>
                <w:color w:val="000000"/>
              </w:rPr>
              <w:t xml:space="preserve">   </w:t>
            </w:r>
            <w:r w:rsidRPr="00AE3576">
              <w:rPr>
                <w:rFonts w:ascii="Calibri" w:hAnsi="Calibri" w:cs="Calibri"/>
                <w:bCs/>
                <w:color w:val="000000"/>
              </w:rPr>
              <w:t xml:space="preserve"> </w:t>
            </w:r>
            <w:r>
              <w:rPr>
                <w:rFonts w:ascii="Calibri" w:hAnsi="Calibri" w:cs="Calibri"/>
                <w:bCs/>
                <w:color w:val="000000"/>
              </w:rPr>
              <w:t>400.00</w:t>
            </w:r>
          </w:p>
        </w:tc>
      </w:tr>
    </w:tbl>
    <w:p w:rsidR="009A7F47" w:rsidRPr="00802451" w:rsidRDefault="009A7F47" w:rsidP="009A7F47">
      <w:pPr>
        <w:spacing w:line="276" w:lineRule="auto"/>
        <w:jc w:val="both"/>
        <w:rPr>
          <w:rFonts w:ascii="Calibri" w:eastAsia="Calibri" w:hAnsi="Calibri" w:cs="Calibri"/>
          <w:color w:val="000000"/>
        </w:rPr>
      </w:pPr>
      <w:r>
        <w:rPr>
          <w:rFonts w:ascii="Calibri" w:eastAsia="Calibri" w:hAnsi="Calibri" w:cs="Calibri"/>
          <w:color w:val="000000"/>
        </w:rPr>
        <w:t xml:space="preserve">Se deja constancia que </w:t>
      </w:r>
      <w:r>
        <w:rPr>
          <w:rFonts w:ascii="Calibri" w:hAnsi="Calibri" w:cs="Calibri"/>
        </w:rPr>
        <w:t xml:space="preserve">los concejales </w:t>
      </w:r>
      <w:r w:rsidRPr="004B2695">
        <w:rPr>
          <w:rFonts w:ascii="Calibri" w:hAnsi="Calibri" w:cs="Calibri"/>
          <w:color w:val="000000"/>
        </w:rPr>
        <w:t>Verónica Marisol Flores Rivas</w:t>
      </w:r>
      <w:r>
        <w:rPr>
          <w:rFonts w:ascii="Calibri" w:hAnsi="Calibri" w:cs="Calibri"/>
          <w:color w:val="000000"/>
        </w:rPr>
        <w:t>, David Jaime Bonilla Hernández y P</w:t>
      </w:r>
      <w:r w:rsidRPr="0016206E">
        <w:rPr>
          <w:rFonts w:ascii="Calibri" w:hAnsi="Calibri" w:cs="Calibri"/>
          <w:color w:val="000000"/>
        </w:rPr>
        <w:t>edro Antonio Hernández Ponce</w:t>
      </w:r>
      <w:r>
        <w:rPr>
          <w:rFonts w:ascii="Calibri" w:hAnsi="Calibri" w:cs="Calibri"/>
          <w:color w:val="000000"/>
        </w:rPr>
        <w:t xml:space="preserve"> </w:t>
      </w:r>
      <w:r>
        <w:rPr>
          <w:rFonts w:ascii="Calibri" w:eastAsia="Calibri" w:hAnsi="Calibri" w:cs="Calibri"/>
          <w:color w:val="000000"/>
        </w:rPr>
        <w:t xml:space="preserve">no votan a favor de gastos consignados en </w:t>
      </w:r>
      <w:r>
        <w:rPr>
          <w:rFonts w:ascii="Calibri" w:eastAsia="Calibri" w:hAnsi="Calibri" w:cs="Calibri"/>
          <w:color w:val="000000"/>
        </w:rPr>
        <w:lastRenderedPageBreak/>
        <w:t xml:space="preserve">cuadros números dos, tres, cinco y seis.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5A3710">
        <w:rPr>
          <w:rFonts w:ascii="Calibri" w:eastAsia="Calibri" w:hAnsi="Calibri" w:cs="Calibri"/>
          <w:b/>
        </w:rPr>
        <w:t xml:space="preserve">ACUERDO NÚMERO </w:t>
      </w:r>
      <w:r>
        <w:rPr>
          <w:rFonts w:ascii="Calibri" w:eastAsia="Calibri" w:hAnsi="Calibri" w:cs="Calibri"/>
          <w:b/>
        </w:rPr>
        <w:t xml:space="preserve">TRES. </w:t>
      </w:r>
      <w:r w:rsidRPr="00802451">
        <w:rPr>
          <w:rFonts w:ascii="Calibri" w:eastAsia="Calibri" w:hAnsi="Calibri" w:cs="Calibri"/>
          <w:color w:val="000000"/>
        </w:rPr>
        <w:t>Visto el cuadro comparativo de ofertas presentado por jefe UA</w:t>
      </w:r>
      <w:r>
        <w:rPr>
          <w:rFonts w:ascii="Calibri" w:eastAsia="Calibri" w:hAnsi="Calibri" w:cs="Calibri"/>
          <w:color w:val="000000"/>
        </w:rPr>
        <w:t xml:space="preserve">CI referente al suministro de Insumos de Higiene para Protocolo de Funcionamiento y atención de usuarios de la Alcaldía Municipal de Suchitoto ante la Pandemia COVID-19, </w:t>
      </w:r>
      <w:r w:rsidRPr="00802451">
        <w:rPr>
          <w:rFonts w:ascii="Calibri" w:eastAsia="Calibri" w:hAnsi="Calibri" w:cs="Calibri"/>
          <w:color w:val="000000"/>
        </w:rPr>
        <w:t>en la cual se presentaron las siguientes ofertas:</w:t>
      </w:r>
    </w:p>
    <w:p w:rsidR="009A7F47" w:rsidRDefault="009A7F47" w:rsidP="009A7F47">
      <w:pPr>
        <w:spacing w:line="276" w:lineRule="auto"/>
        <w:jc w:val="both"/>
        <w:rPr>
          <w:rFonts w:ascii="Calibri" w:eastAsia="Calibri" w:hAnsi="Calibri" w:cs="Calibri"/>
          <w:b/>
        </w:rPr>
      </w:pPr>
    </w:p>
    <w:p w:rsidR="009A7F47" w:rsidRDefault="009A7F47" w:rsidP="009A7F47">
      <w:pPr>
        <w:spacing w:line="276" w:lineRule="auto"/>
        <w:jc w:val="both"/>
        <w:rPr>
          <w:rFonts w:ascii="Calibri" w:eastAsia="Calibri" w:hAnsi="Calibri" w:cs="Calibri"/>
        </w:rPr>
      </w:pPr>
      <w:r w:rsidRPr="009939C7">
        <w:rPr>
          <w:rFonts w:ascii="Calibri" w:eastAsia="Calibri" w:hAnsi="Calibri" w:cs="Calibri"/>
          <w:b/>
        </w:rPr>
        <w:t>ÍTEM 1 - Mascarillas KN95 original con certificación GB2626-2006</w:t>
      </w:r>
      <w:r>
        <w:rPr>
          <w:rFonts w:ascii="Calibri" w:eastAsia="Calibri" w:hAnsi="Calibri" w:cs="Calibri"/>
          <w:b/>
        </w:rPr>
        <w:t xml:space="preserve"> </w:t>
      </w:r>
      <w:proofErr w:type="gramStart"/>
      <w:r>
        <w:rPr>
          <w:rFonts w:ascii="Calibri" w:eastAsia="Calibri" w:hAnsi="Calibri" w:cs="Calibri"/>
          <w:b/>
        </w:rPr>
        <w:t>( 2,700</w:t>
      </w:r>
      <w:proofErr w:type="gramEnd"/>
      <w:r>
        <w:rPr>
          <w:rFonts w:ascii="Calibri" w:eastAsia="Calibri" w:hAnsi="Calibri" w:cs="Calibri"/>
          <w:b/>
        </w:rPr>
        <w:t xml:space="preserve"> U.)</w:t>
      </w:r>
    </w:p>
    <w:p w:rsidR="009A7F47" w:rsidRPr="00802409" w:rsidRDefault="009A7F47" w:rsidP="00057A84">
      <w:pPr>
        <w:pStyle w:val="Prrafodelista"/>
        <w:numPr>
          <w:ilvl w:val="0"/>
          <w:numId w:val="54"/>
        </w:numPr>
        <w:spacing w:line="276" w:lineRule="auto"/>
        <w:jc w:val="both"/>
        <w:rPr>
          <w:rFonts w:ascii="Calibri" w:eastAsia="Calibri" w:hAnsi="Calibri" w:cs="Calibri"/>
          <w:color w:val="000000"/>
          <w:lang w:val="es-SV"/>
        </w:rPr>
      </w:pPr>
      <w:r>
        <w:rPr>
          <w:rFonts w:ascii="Calibri" w:eastAsia="Calibri" w:hAnsi="Calibri" w:cs="Calibri"/>
          <w:color w:val="000000"/>
          <w:lang w:val="es-SV"/>
        </w:rPr>
        <w:t>Publimovil S.A. de C.V</w:t>
      </w:r>
      <w:proofErr w:type="gramStart"/>
      <w:r>
        <w:rPr>
          <w:rFonts w:ascii="Calibri" w:eastAsia="Calibri" w:hAnsi="Calibri" w:cs="Calibri"/>
          <w:color w:val="000000"/>
          <w:lang w:val="es-SV"/>
        </w:rPr>
        <w:t>. …</w:t>
      </w:r>
      <w:proofErr w:type="gramEnd"/>
      <w:r>
        <w:rPr>
          <w:rFonts w:ascii="Calibri" w:eastAsia="Calibri" w:hAnsi="Calibri" w:cs="Calibri"/>
          <w:color w:val="000000"/>
          <w:lang w:val="es-SV"/>
        </w:rPr>
        <w:t>………………….</w:t>
      </w:r>
      <w:r w:rsidRPr="00802409">
        <w:rPr>
          <w:rFonts w:ascii="Calibri" w:eastAsia="Calibri" w:hAnsi="Calibri" w:cs="Calibri"/>
          <w:color w:val="000000"/>
          <w:lang w:val="es-SV"/>
        </w:rPr>
        <w:t>…………</w:t>
      </w:r>
      <w:r>
        <w:rPr>
          <w:rFonts w:ascii="Calibri" w:eastAsia="Calibri" w:hAnsi="Calibri" w:cs="Calibri"/>
          <w:color w:val="000000"/>
          <w:lang w:val="es-SV"/>
        </w:rPr>
        <w:t>..</w:t>
      </w:r>
      <w:r w:rsidRPr="00802409">
        <w:rPr>
          <w:rFonts w:ascii="Calibri" w:eastAsia="Calibri" w:hAnsi="Calibri" w:cs="Calibri"/>
          <w:color w:val="000000"/>
          <w:lang w:val="es-SV"/>
        </w:rPr>
        <w:t>………………</w:t>
      </w:r>
      <w:r>
        <w:rPr>
          <w:rFonts w:ascii="Calibri" w:eastAsia="Calibri" w:hAnsi="Calibri" w:cs="Calibri"/>
          <w:color w:val="000000"/>
          <w:lang w:val="es-SV"/>
        </w:rPr>
        <w:t>..</w:t>
      </w:r>
      <w:r>
        <w:rPr>
          <w:rFonts w:ascii="Calibri" w:eastAsia="Calibri" w:hAnsi="Calibri" w:cs="Calibri"/>
          <w:color w:val="000000"/>
          <w:lang w:val="es-SV"/>
        </w:rPr>
        <w:tab/>
      </w:r>
      <w:r w:rsidRPr="00802409">
        <w:rPr>
          <w:rFonts w:ascii="Calibri" w:eastAsia="Calibri" w:hAnsi="Calibri" w:cs="Calibri"/>
          <w:color w:val="000000"/>
          <w:lang w:val="es-SV"/>
        </w:rPr>
        <w:t>$</w:t>
      </w:r>
      <w:r>
        <w:rPr>
          <w:rFonts w:ascii="Calibri" w:eastAsia="Calibri" w:hAnsi="Calibri" w:cs="Calibri"/>
          <w:color w:val="000000"/>
          <w:lang w:val="es-SV"/>
        </w:rPr>
        <w:t xml:space="preserve">       5,346.00</w:t>
      </w:r>
    </w:p>
    <w:p w:rsidR="009A7F47" w:rsidRPr="00802409" w:rsidRDefault="009A7F47" w:rsidP="00057A84">
      <w:pPr>
        <w:pStyle w:val="Prrafodelista"/>
        <w:numPr>
          <w:ilvl w:val="0"/>
          <w:numId w:val="54"/>
        </w:numPr>
        <w:spacing w:line="276" w:lineRule="auto"/>
        <w:jc w:val="both"/>
        <w:rPr>
          <w:rFonts w:ascii="Calibri" w:eastAsia="Calibri" w:hAnsi="Calibri" w:cs="Calibri"/>
          <w:color w:val="000000"/>
          <w:lang w:val="es-SV"/>
        </w:rPr>
      </w:pPr>
      <w:r>
        <w:rPr>
          <w:rFonts w:ascii="Calibri" w:eastAsia="Calibri" w:hAnsi="Calibri" w:cs="Calibri"/>
          <w:color w:val="000000"/>
          <w:lang w:val="es-SV"/>
        </w:rPr>
        <w:t>Inmobiliaria Lemus Pacas, S.A. de C.V………..…………………..</w:t>
      </w:r>
      <w:r>
        <w:rPr>
          <w:rFonts w:ascii="Calibri" w:eastAsia="Calibri" w:hAnsi="Calibri" w:cs="Calibri"/>
          <w:color w:val="000000"/>
          <w:lang w:val="es-SV"/>
        </w:rPr>
        <w:tab/>
        <w:t>$       7,155</w:t>
      </w:r>
      <w:r w:rsidRPr="00802409">
        <w:rPr>
          <w:rFonts w:ascii="Calibri" w:eastAsia="Calibri" w:hAnsi="Calibri" w:cs="Calibri"/>
          <w:color w:val="000000"/>
          <w:lang w:val="es-SV"/>
        </w:rPr>
        <w:t>.00</w:t>
      </w:r>
    </w:p>
    <w:p w:rsidR="009A7F47" w:rsidRPr="00802409" w:rsidRDefault="009A7F47" w:rsidP="00057A84">
      <w:pPr>
        <w:pStyle w:val="Prrafodelista"/>
        <w:numPr>
          <w:ilvl w:val="0"/>
          <w:numId w:val="54"/>
        </w:numPr>
        <w:spacing w:line="276" w:lineRule="auto"/>
        <w:jc w:val="both"/>
        <w:rPr>
          <w:rFonts w:ascii="Calibri" w:eastAsia="Calibri" w:hAnsi="Calibri" w:cs="Calibri"/>
          <w:color w:val="000000"/>
          <w:lang w:val="es-SV"/>
        </w:rPr>
      </w:pPr>
      <w:r>
        <w:rPr>
          <w:rFonts w:ascii="Calibri" w:eastAsia="Calibri" w:hAnsi="Calibri" w:cs="Calibri"/>
          <w:color w:val="000000"/>
          <w:lang w:val="es-SV"/>
        </w:rPr>
        <w:t>CALTEC, S.A. de C.V…………………………….………………………….</w:t>
      </w:r>
      <w:r>
        <w:rPr>
          <w:rFonts w:ascii="Calibri" w:eastAsia="Calibri" w:hAnsi="Calibri" w:cs="Calibri"/>
          <w:color w:val="000000"/>
          <w:lang w:val="es-SV"/>
        </w:rPr>
        <w:tab/>
        <w:t>$       5,805.00</w:t>
      </w:r>
    </w:p>
    <w:p w:rsidR="009A7F47" w:rsidRDefault="009A7F47" w:rsidP="00057A84">
      <w:pPr>
        <w:pStyle w:val="Prrafodelista"/>
        <w:numPr>
          <w:ilvl w:val="0"/>
          <w:numId w:val="54"/>
        </w:numPr>
        <w:spacing w:line="276" w:lineRule="auto"/>
        <w:jc w:val="both"/>
        <w:rPr>
          <w:rFonts w:ascii="Calibri" w:eastAsia="Calibri" w:hAnsi="Calibri" w:cs="Calibri"/>
          <w:color w:val="000000"/>
          <w:lang w:val="es-SV"/>
        </w:rPr>
      </w:pPr>
      <w:r>
        <w:rPr>
          <w:rFonts w:ascii="Calibri" w:eastAsia="Calibri" w:hAnsi="Calibri" w:cs="Calibri"/>
          <w:color w:val="000000"/>
          <w:lang w:val="es-SV"/>
        </w:rPr>
        <w:t>Prospectiva ROI y Action, S.A. de C.V.,……………………………</w:t>
      </w:r>
      <w:r>
        <w:rPr>
          <w:rFonts w:ascii="Calibri" w:eastAsia="Calibri" w:hAnsi="Calibri" w:cs="Calibri"/>
          <w:color w:val="000000"/>
          <w:lang w:val="es-SV"/>
        </w:rPr>
        <w:tab/>
        <w:t>$       4,050.00</w:t>
      </w:r>
    </w:p>
    <w:p w:rsidR="009A7F47" w:rsidRDefault="009A7F47" w:rsidP="00057A84">
      <w:pPr>
        <w:pStyle w:val="Prrafodelista"/>
        <w:numPr>
          <w:ilvl w:val="0"/>
          <w:numId w:val="54"/>
        </w:numPr>
        <w:spacing w:line="276" w:lineRule="auto"/>
        <w:jc w:val="both"/>
        <w:rPr>
          <w:rFonts w:ascii="Calibri" w:eastAsia="Calibri" w:hAnsi="Calibri" w:cs="Calibri"/>
          <w:color w:val="000000"/>
          <w:lang w:val="es-SV"/>
        </w:rPr>
      </w:pPr>
      <w:r>
        <w:rPr>
          <w:rFonts w:ascii="Calibri" w:eastAsia="Calibri" w:hAnsi="Calibri" w:cs="Calibri"/>
          <w:color w:val="000000"/>
          <w:lang w:val="es-SV"/>
        </w:rPr>
        <w:t>DIPROMOS, S.A. de C.V.,……………………………………………….</w:t>
      </w:r>
      <w:r>
        <w:rPr>
          <w:rFonts w:ascii="Calibri" w:eastAsia="Calibri" w:hAnsi="Calibri" w:cs="Calibri"/>
          <w:color w:val="000000"/>
          <w:lang w:val="es-SV"/>
        </w:rPr>
        <w:tab/>
        <w:t>$       4,590</w:t>
      </w:r>
      <w:r w:rsidRPr="004F60F4">
        <w:rPr>
          <w:rFonts w:ascii="Calibri" w:eastAsia="Calibri" w:hAnsi="Calibri" w:cs="Calibri"/>
          <w:color w:val="000000"/>
          <w:lang w:val="es-SV"/>
        </w:rPr>
        <w:t>.00</w:t>
      </w:r>
    </w:p>
    <w:p w:rsidR="009A7F47" w:rsidRDefault="009A7F47" w:rsidP="00057A84">
      <w:pPr>
        <w:pStyle w:val="Prrafodelista"/>
        <w:numPr>
          <w:ilvl w:val="0"/>
          <w:numId w:val="54"/>
        </w:numPr>
        <w:spacing w:line="276" w:lineRule="auto"/>
        <w:jc w:val="both"/>
        <w:rPr>
          <w:rFonts w:ascii="Calibri" w:eastAsia="Calibri" w:hAnsi="Calibri" w:cs="Calibri"/>
          <w:color w:val="000000"/>
          <w:lang w:val="es-SV"/>
        </w:rPr>
      </w:pPr>
      <w:r>
        <w:rPr>
          <w:rFonts w:ascii="Calibri" w:eastAsia="Calibri" w:hAnsi="Calibri" w:cs="Calibri"/>
          <w:color w:val="000000"/>
          <w:lang w:val="es-SV"/>
        </w:rPr>
        <w:t>CARTEC TEAM S.A. de C.V.………………………………..............</w:t>
      </w:r>
      <w:r>
        <w:rPr>
          <w:rFonts w:ascii="Calibri" w:eastAsia="Calibri" w:hAnsi="Calibri" w:cs="Calibri"/>
          <w:color w:val="000000"/>
          <w:lang w:val="es-SV"/>
        </w:rPr>
        <w:tab/>
        <w:t>$       3,294.00</w:t>
      </w:r>
    </w:p>
    <w:p w:rsidR="009A7F47" w:rsidRDefault="009A7F47" w:rsidP="00057A84">
      <w:pPr>
        <w:pStyle w:val="Prrafodelista"/>
        <w:numPr>
          <w:ilvl w:val="0"/>
          <w:numId w:val="54"/>
        </w:numPr>
        <w:spacing w:line="276" w:lineRule="auto"/>
        <w:jc w:val="both"/>
        <w:rPr>
          <w:rFonts w:ascii="Calibri" w:eastAsia="Calibri" w:hAnsi="Calibri" w:cs="Calibri"/>
          <w:color w:val="000000"/>
          <w:lang w:val="es-SV"/>
        </w:rPr>
      </w:pPr>
      <w:r>
        <w:rPr>
          <w:rFonts w:ascii="Calibri" w:eastAsia="Calibri" w:hAnsi="Calibri" w:cs="Calibri"/>
          <w:color w:val="000000"/>
          <w:lang w:val="es-SV"/>
        </w:rPr>
        <w:t>Screen Check El Salvador, S.A. de C.V.……………………………</w:t>
      </w:r>
      <w:r>
        <w:rPr>
          <w:rFonts w:ascii="Calibri" w:eastAsia="Calibri" w:hAnsi="Calibri" w:cs="Calibri"/>
          <w:color w:val="000000"/>
          <w:lang w:val="es-SV"/>
        </w:rPr>
        <w:tab/>
        <w:t>$       7,020.00</w:t>
      </w:r>
    </w:p>
    <w:p w:rsidR="009A7F47" w:rsidRPr="00073DF6" w:rsidRDefault="009A7F47" w:rsidP="00057A84">
      <w:pPr>
        <w:pStyle w:val="Prrafodelista"/>
        <w:numPr>
          <w:ilvl w:val="0"/>
          <w:numId w:val="54"/>
        </w:numPr>
        <w:spacing w:line="276" w:lineRule="auto"/>
        <w:jc w:val="both"/>
        <w:rPr>
          <w:rFonts w:ascii="Calibri" w:eastAsia="Calibri" w:hAnsi="Calibri" w:cs="Calibri"/>
          <w:color w:val="000000"/>
          <w:lang w:val="es-SV"/>
        </w:rPr>
      </w:pPr>
      <w:r w:rsidRPr="00073DF6">
        <w:rPr>
          <w:rFonts w:ascii="Calibri" w:eastAsia="Calibri" w:hAnsi="Calibri" w:cs="Calibri"/>
          <w:color w:val="000000"/>
          <w:lang w:val="es-SV"/>
        </w:rPr>
        <w:t>In</w:t>
      </w:r>
      <w:r>
        <w:rPr>
          <w:rFonts w:ascii="Calibri" w:eastAsia="Calibri" w:hAnsi="Calibri" w:cs="Calibri"/>
          <w:color w:val="000000"/>
          <w:lang w:val="es-SV"/>
        </w:rPr>
        <w:t>novación Global, S.A. de C.V.………………………………………</w:t>
      </w:r>
      <w:r>
        <w:rPr>
          <w:rFonts w:ascii="Calibri" w:eastAsia="Calibri" w:hAnsi="Calibri" w:cs="Calibri"/>
          <w:color w:val="000000"/>
          <w:lang w:val="es-SV"/>
        </w:rPr>
        <w:tab/>
      </w:r>
      <w:r w:rsidRPr="00073DF6">
        <w:rPr>
          <w:rFonts w:ascii="Calibri" w:eastAsia="Calibri" w:hAnsi="Calibri" w:cs="Calibri"/>
          <w:color w:val="000000"/>
          <w:lang w:val="es-SV"/>
        </w:rPr>
        <w:t xml:space="preserve">$     </w:t>
      </w:r>
      <w:r>
        <w:rPr>
          <w:rFonts w:ascii="Calibri" w:eastAsia="Calibri" w:hAnsi="Calibri" w:cs="Calibri"/>
          <w:color w:val="000000"/>
          <w:lang w:val="es-SV"/>
        </w:rPr>
        <w:t xml:space="preserve">  4,725</w:t>
      </w:r>
      <w:r w:rsidRPr="00073DF6">
        <w:rPr>
          <w:rFonts w:ascii="Calibri" w:eastAsia="Calibri" w:hAnsi="Calibri" w:cs="Calibri"/>
          <w:color w:val="000000"/>
          <w:lang w:val="es-SV"/>
        </w:rPr>
        <w:t>.00</w:t>
      </w:r>
    </w:p>
    <w:p w:rsidR="009A7F47" w:rsidRPr="00073DF6" w:rsidRDefault="009A7F47" w:rsidP="00057A84">
      <w:pPr>
        <w:pStyle w:val="Prrafodelista"/>
        <w:numPr>
          <w:ilvl w:val="0"/>
          <w:numId w:val="54"/>
        </w:numPr>
        <w:spacing w:line="276" w:lineRule="auto"/>
        <w:jc w:val="both"/>
        <w:rPr>
          <w:rFonts w:ascii="Calibri" w:eastAsia="Calibri" w:hAnsi="Calibri" w:cs="Calibri"/>
          <w:color w:val="000000"/>
          <w:lang w:val="es-SV"/>
        </w:rPr>
      </w:pPr>
      <w:r w:rsidRPr="00F47B74">
        <w:rPr>
          <w:rFonts w:ascii="Calibri" w:eastAsia="Calibri" w:hAnsi="Calibri" w:cs="Calibri"/>
          <w:color w:val="000000"/>
          <w:lang w:val="en-US"/>
        </w:rPr>
        <w:t>Business Center, S.A. de C.V...……………………………………….</w:t>
      </w:r>
      <w:r w:rsidRPr="00F47B74">
        <w:rPr>
          <w:rFonts w:ascii="Calibri" w:eastAsia="Calibri" w:hAnsi="Calibri" w:cs="Calibri"/>
          <w:color w:val="000000"/>
          <w:lang w:val="en-US"/>
        </w:rPr>
        <w:tab/>
      </w:r>
      <w:r w:rsidRPr="00073DF6">
        <w:rPr>
          <w:rFonts w:ascii="Calibri" w:eastAsia="Calibri" w:hAnsi="Calibri" w:cs="Calibri"/>
          <w:color w:val="000000"/>
          <w:lang w:val="es-AR"/>
        </w:rPr>
        <w:t xml:space="preserve">$   </w:t>
      </w:r>
      <w:r>
        <w:rPr>
          <w:rFonts w:ascii="Calibri" w:eastAsia="Calibri" w:hAnsi="Calibri" w:cs="Calibri"/>
          <w:color w:val="000000"/>
          <w:lang w:val="es-AR"/>
        </w:rPr>
        <w:t xml:space="preserve">   </w:t>
      </w:r>
      <w:r w:rsidRPr="00073DF6">
        <w:rPr>
          <w:rFonts w:ascii="Calibri" w:eastAsia="Calibri" w:hAnsi="Calibri" w:cs="Calibri"/>
          <w:color w:val="000000"/>
          <w:lang w:val="es-AR"/>
        </w:rPr>
        <w:t xml:space="preserve"> </w:t>
      </w:r>
      <w:r>
        <w:rPr>
          <w:rFonts w:ascii="Calibri" w:eastAsia="Calibri" w:hAnsi="Calibri" w:cs="Calibri"/>
          <w:color w:val="000000"/>
          <w:lang w:val="es-SV"/>
        </w:rPr>
        <w:t>2,430</w:t>
      </w:r>
      <w:r w:rsidRPr="00073DF6">
        <w:rPr>
          <w:rFonts w:ascii="Calibri" w:eastAsia="Calibri" w:hAnsi="Calibri" w:cs="Calibri"/>
          <w:color w:val="000000"/>
          <w:lang w:val="es-SV"/>
        </w:rPr>
        <w:t>.00</w:t>
      </w:r>
    </w:p>
    <w:p w:rsidR="009A7F47" w:rsidRPr="00073DF6" w:rsidRDefault="009A7F47" w:rsidP="009A7F47">
      <w:pPr>
        <w:spacing w:line="276" w:lineRule="auto"/>
        <w:jc w:val="both"/>
        <w:rPr>
          <w:rFonts w:ascii="Calibri" w:eastAsia="Calibri" w:hAnsi="Calibri" w:cs="Calibri"/>
          <w:lang w:val="es-SV"/>
        </w:rPr>
      </w:pPr>
    </w:p>
    <w:p w:rsidR="009A7F47" w:rsidRPr="00073DF6" w:rsidRDefault="009A7F47" w:rsidP="009A7F47">
      <w:pPr>
        <w:spacing w:line="276" w:lineRule="auto"/>
        <w:jc w:val="both"/>
        <w:rPr>
          <w:rFonts w:ascii="Calibri" w:eastAsia="Calibri" w:hAnsi="Calibri" w:cs="Calibri"/>
          <w:lang w:val="es-SV"/>
        </w:rPr>
      </w:pPr>
      <w:r w:rsidRPr="00073DF6">
        <w:rPr>
          <w:rFonts w:ascii="Calibri" w:eastAsia="Calibri" w:hAnsi="Calibri" w:cs="Calibri"/>
          <w:b/>
          <w:lang w:val="es-SV"/>
        </w:rPr>
        <w:t xml:space="preserve">ÍTEM 2–Alcohol Gel </w:t>
      </w:r>
      <w:proofErr w:type="gramStart"/>
      <w:r w:rsidRPr="00073DF6">
        <w:rPr>
          <w:rFonts w:ascii="Calibri" w:eastAsia="Calibri" w:hAnsi="Calibri" w:cs="Calibri"/>
          <w:b/>
          <w:lang w:val="es-SV"/>
        </w:rPr>
        <w:t>(</w:t>
      </w:r>
      <w:r>
        <w:rPr>
          <w:rFonts w:ascii="Calibri" w:eastAsia="Calibri" w:hAnsi="Calibri" w:cs="Calibri"/>
          <w:b/>
          <w:lang w:val="es-SV"/>
        </w:rPr>
        <w:t xml:space="preserve"> 30</w:t>
      </w:r>
      <w:proofErr w:type="gramEnd"/>
      <w:r w:rsidRPr="00073DF6">
        <w:rPr>
          <w:rFonts w:ascii="Calibri" w:eastAsia="Calibri" w:hAnsi="Calibri" w:cs="Calibri"/>
          <w:b/>
          <w:lang w:val="es-SV"/>
        </w:rPr>
        <w:t xml:space="preserve"> Gl.)</w:t>
      </w:r>
    </w:p>
    <w:p w:rsidR="009A7F47" w:rsidRPr="00073DF6" w:rsidRDefault="009A7F47" w:rsidP="00B410E2">
      <w:pPr>
        <w:pStyle w:val="Prrafodelista"/>
        <w:numPr>
          <w:ilvl w:val="0"/>
          <w:numId w:val="50"/>
        </w:numPr>
        <w:spacing w:line="276" w:lineRule="auto"/>
        <w:jc w:val="both"/>
        <w:rPr>
          <w:rFonts w:ascii="Calibri" w:eastAsia="Calibri" w:hAnsi="Calibri" w:cs="Calibri"/>
          <w:color w:val="000000"/>
          <w:lang w:val="es-AR"/>
        </w:rPr>
      </w:pPr>
      <w:r>
        <w:rPr>
          <w:rFonts w:ascii="Calibri" w:eastAsia="Calibri" w:hAnsi="Calibri" w:cs="Calibri"/>
          <w:color w:val="000000"/>
          <w:lang w:val="es-SV"/>
        </w:rPr>
        <w:t>Arsegui de El Salvador</w:t>
      </w:r>
      <w:r w:rsidRPr="00802409">
        <w:rPr>
          <w:rFonts w:ascii="Calibri" w:eastAsia="Calibri" w:hAnsi="Calibri" w:cs="Calibri"/>
          <w:color w:val="000000"/>
          <w:lang w:val="es-SV"/>
        </w:rPr>
        <w:t>, S.A. de C.V...……………………</w:t>
      </w:r>
      <w:r>
        <w:rPr>
          <w:rFonts w:ascii="Calibri" w:eastAsia="Calibri" w:hAnsi="Calibri" w:cs="Calibri"/>
          <w:color w:val="000000"/>
          <w:lang w:val="es-SV"/>
        </w:rPr>
        <w:t>.</w:t>
      </w:r>
      <w:r w:rsidRPr="00802409">
        <w:rPr>
          <w:rFonts w:ascii="Calibri" w:eastAsia="Calibri" w:hAnsi="Calibri" w:cs="Calibri"/>
          <w:color w:val="000000"/>
          <w:lang w:val="es-SV"/>
        </w:rPr>
        <w:t>…………</w:t>
      </w:r>
      <w:r>
        <w:rPr>
          <w:rFonts w:ascii="Calibri" w:eastAsia="Calibri" w:hAnsi="Calibri" w:cs="Calibri"/>
          <w:color w:val="000000"/>
          <w:lang w:val="es-SV"/>
        </w:rPr>
        <w:tab/>
      </w:r>
      <w:r w:rsidRPr="00802409">
        <w:rPr>
          <w:rFonts w:ascii="Calibri" w:eastAsia="Calibri" w:hAnsi="Calibri" w:cs="Calibri"/>
          <w:color w:val="000000"/>
          <w:lang w:val="es-SV"/>
        </w:rPr>
        <w:t xml:space="preserve">$      </w:t>
      </w:r>
      <w:r>
        <w:rPr>
          <w:rFonts w:ascii="Calibri" w:eastAsia="Calibri" w:hAnsi="Calibri" w:cs="Calibri"/>
          <w:color w:val="000000"/>
          <w:lang w:val="es-SV"/>
        </w:rPr>
        <w:t xml:space="preserve">    </w:t>
      </w:r>
      <w:r>
        <w:rPr>
          <w:rFonts w:ascii="Calibri" w:eastAsia="Calibri" w:hAnsi="Calibri" w:cs="Calibri"/>
          <w:color w:val="000000"/>
          <w:lang w:val="es-AR"/>
        </w:rPr>
        <w:t>406.80</w:t>
      </w:r>
    </w:p>
    <w:p w:rsidR="009A7F47" w:rsidRPr="00802409" w:rsidRDefault="009A7F47" w:rsidP="00B410E2">
      <w:pPr>
        <w:pStyle w:val="Prrafodelista"/>
        <w:numPr>
          <w:ilvl w:val="0"/>
          <w:numId w:val="50"/>
        </w:numPr>
        <w:spacing w:line="276" w:lineRule="auto"/>
        <w:jc w:val="both"/>
        <w:rPr>
          <w:rFonts w:ascii="Calibri" w:eastAsia="Calibri" w:hAnsi="Calibri" w:cs="Calibri"/>
          <w:color w:val="000000"/>
          <w:lang w:val="es-SV"/>
        </w:rPr>
      </w:pPr>
      <w:r>
        <w:rPr>
          <w:rFonts w:ascii="Calibri" w:eastAsia="Calibri" w:hAnsi="Calibri" w:cs="Calibri"/>
          <w:color w:val="000000"/>
          <w:lang w:val="es-SV"/>
        </w:rPr>
        <w:t>Publimovil S.A. de C.V</w:t>
      </w:r>
      <w:proofErr w:type="gramStart"/>
      <w:r>
        <w:rPr>
          <w:rFonts w:ascii="Calibri" w:eastAsia="Calibri" w:hAnsi="Calibri" w:cs="Calibri"/>
          <w:color w:val="000000"/>
          <w:lang w:val="es-SV"/>
        </w:rPr>
        <w:t>. …</w:t>
      </w:r>
      <w:proofErr w:type="gramEnd"/>
      <w:r>
        <w:rPr>
          <w:rFonts w:ascii="Calibri" w:eastAsia="Calibri" w:hAnsi="Calibri" w:cs="Calibri"/>
          <w:color w:val="000000"/>
          <w:lang w:val="es-SV"/>
        </w:rPr>
        <w:t>………………….</w:t>
      </w:r>
      <w:r w:rsidRPr="00802409">
        <w:rPr>
          <w:rFonts w:ascii="Calibri" w:eastAsia="Calibri" w:hAnsi="Calibri" w:cs="Calibri"/>
          <w:color w:val="000000"/>
          <w:lang w:val="es-SV"/>
        </w:rPr>
        <w:t>…………</w:t>
      </w:r>
      <w:r>
        <w:rPr>
          <w:rFonts w:ascii="Calibri" w:eastAsia="Calibri" w:hAnsi="Calibri" w:cs="Calibri"/>
          <w:color w:val="000000"/>
          <w:lang w:val="es-SV"/>
        </w:rPr>
        <w:t>..</w:t>
      </w:r>
      <w:r w:rsidRPr="00802409">
        <w:rPr>
          <w:rFonts w:ascii="Calibri" w:eastAsia="Calibri" w:hAnsi="Calibri" w:cs="Calibri"/>
          <w:color w:val="000000"/>
          <w:lang w:val="es-SV"/>
        </w:rPr>
        <w:t>………………</w:t>
      </w:r>
      <w:r>
        <w:rPr>
          <w:rFonts w:ascii="Calibri" w:eastAsia="Calibri" w:hAnsi="Calibri" w:cs="Calibri"/>
          <w:color w:val="000000"/>
          <w:lang w:val="es-SV"/>
        </w:rPr>
        <w:t>..</w:t>
      </w:r>
      <w:r>
        <w:rPr>
          <w:rFonts w:ascii="Calibri" w:eastAsia="Calibri" w:hAnsi="Calibri" w:cs="Calibri"/>
          <w:color w:val="000000"/>
          <w:lang w:val="es-SV"/>
        </w:rPr>
        <w:tab/>
      </w:r>
      <w:r w:rsidRPr="00802409">
        <w:rPr>
          <w:rFonts w:ascii="Calibri" w:eastAsia="Calibri" w:hAnsi="Calibri" w:cs="Calibri"/>
          <w:color w:val="000000"/>
          <w:lang w:val="es-SV"/>
        </w:rPr>
        <w:t>$</w:t>
      </w:r>
      <w:r>
        <w:rPr>
          <w:rFonts w:ascii="Calibri" w:eastAsia="Calibri" w:hAnsi="Calibri" w:cs="Calibri"/>
          <w:color w:val="000000"/>
          <w:lang w:val="es-SV"/>
        </w:rPr>
        <w:t xml:space="preserve">          476.10</w:t>
      </w:r>
    </w:p>
    <w:p w:rsidR="009A7F47" w:rsidRPr="00802409" w:rsidRDefault="009A7F47" w:rsidP="00B410E2">
      <w:pPr>
        <w:pStyle w:val="Prrafodelista"/>
        <w:numPr>
          <w:ilvl w:val="0"/>
          <w:numId w:val="50"/>
        </w:numPr>
        <w:spacing w:line="276" w:lineRule="auto"/>
        <w:jc w:val="both"/>
        <w:rPr>
          <w:rFonts w:ascii="Calibri" w:eastAsia="Calibri" w:hAnsi="Calibri" w:cs="Calibri"/>
          <w:color w:val="000000"/>
          <w:lang w:val="es-SV"/>
        </w:rPr>
      </w:pPr>
      <w:r>
        <w:rPr>
          <w:rFonts w:ascii="Calibri" w:eastAsia="Calibri" w:hAnsi="Calibri" w:cs="Calibri"/>
          <w:color w:val="000000"/>
          <w:lang w:val="es-SV"/>
        </w:rPr>
        <w:t>Inmobiliaria Lemus Pacas, S.A. de C.V………..…………………..</w:t>
      </w:r>
      <w:r>
        <w:rPr>
          <w:rFonts w:ascii="Calibri" w:eastAsia="Calibri" w:hAnsi="Calibri" w:cs="Calibri"/>
          <w:color w:val="000000"/>
          <w:lang w:val="es-SV"/>
        </w:rPr>
        <w:tab/>
        <w:t>$          445.50</w:t>
      </w:r>
    </w:p>
    <w:p w:rsidR="009A7F47" w:rsidRPr="00802409" w:rsidRDefault="009A7F47" w:rsidP="00B410E2">
      <w:pPr>
        <w:pStyle w:val="Prrafodelista"/>
        <w:numPr>
          <w:ilvl w:val="0"/>
          <w:numId w:val="50"/>
        </w:numPr>
        <w:spacing w:line="276" w:lineRule="auto"/>
        <w:jc w:val="both"/>
        <w:rPr>
          <w:rFonts w:ascii="Calibri" w:eastAsia="Calibri" w:hAnsi="Calibri" w:cs="Calibri"/>
          <w:color w:val="000000"/>
          <w:lang w:val="es-SV"/>
        </w:rPr>
      </w:pPr>
      <w:r>
        <w:rPr>
          <w:rFonts w:ascii="Calibri" w:eastAsia="Calibri" w:hAnsi="Calibri" w:cs="Calibri"/>
          <w:color w:val="000000"/>
          <w:lang w:val="es-SV"/>
        </w:rPr>
        <w:t>CALTEC, S.A. de C.V…………………………….………………………….</w:t>
      </w:r>
      <w:r>
        <w:rPr>
          <w:rFonts w:ascii="Calibri" w:eastAsia="Calibri" w:hAnsi="Calibri" w:cs="Calibri"/>
          <w:color w:val="000000"/>
          <w:lang w:val="es-SV"/>
        </w:rPr>
        <w:tab/>
        <w:t>$          366.00</w:t>
      </w:r>
    </w:p>
    <w:p w:rsidR="009A7F47" w:rsidRDefault="009A7F47" w:rsidP="00B410E2">
      <w:pPr>
        <w:pStyle w:val="Prrafodelista"/>
        <w:numPr>
          <w:ilvl w:val="0"/>
          <w:numId w:val="50"/>
        </w:numPr>
        <w:spacing w:line="276" w:lineRule="auto"/>
        <w:jc w:val="both"/>
        <w:rPr>
          <w:rFonts w:ascii="Calibri" w:eastAsia="Calibri" w:hAnsi="Calibri" w:cs="Calibri"/>
          <w:color w:val="000000"/>
          <w:lang w:val="es-SV"/>
        </w:rPr>
      </w:pPr>
      <w:r>
        <w:rPr>
          <w:rFonts w:ascii="Calibri" w:eastAsia="Calibri" w:hAnsi="Calibri" w:cs="Calibri"/>
          <w:color w:val="000000"/>
          <w:lang w:val="es-SV"/>
        </w:rPr>
        <w:t>Prospectiva ROI y Action, S.A. de C.V.,……………………………</w:t>
      </w:r>
      <w:r>
        <w:rPr>
          <w:rFonts w:ascii="Calibri" w:eastAsia="Calibri" w:hAnsi="Calibri" w:cs="Calibri"/>
          <w:color w:val="000000"/>
          <w:lang w:val="es-SV"/>
        </w:rPr>
        <w:tab/>
        <w:t>$          449.70</w:t>
      </w:r>
    </w:p>
    <w:p w:rsidR="009A7F47" w:rsidRDefault="009A7F47" w:rsidP="00B410E2">
      <w:pPr>
        <w:pStyle w:val="Prrafodelista"/>
        <w:numPr>
          <w:ilvl w:val="0"/>
          <w:numId w:val="50"/>
        </w:numPr>
        <w:spacing w:line="276" w:lineRule="auto"/>
        <w:jc w:val="both"/>
        <w:rPr>
          <w:rFonts w:ascii="Calibri" w:eastAsia="Calibri" w:hAnsi="Calibri" w:cs="Calibri"/>
          <w:color w:val="000000"/>
          <w:lang w:val="es-SV"/>
        </w:rPr>
      </w:pPr>
      <w:r>
        <w:rPr>
          <w:rFonts w:ascii="Calibri" w:eastAsia="Calibri" w:hAnsi="Calibri" w:cs="Calibri"/>
          <w:color w:val="000000"/>
          <w:lang w:val="es-SV"/>
        </w:rPr>
        <w:t>DIPROMOS, S.A. de C.V.,……………………………………………….</w:t>
      </w:r>
      <w:r>
        <w:rPr>
          <w:rFonts w:ascii="Calibri" w:eastAsia="Calibri" w:hAnsi="Calibri" w:cs="Calibri"/>
          <w:color w:val="000000"/>
          <w:lang w:val="es-SV"/>
        </w:rPr>
        <w:tab/>
        <w:t>$          423.90</w:t>
      </w:r>
    </w:p>
    <w:p w:rsidR="009A7F47" w:rsidRPr="0045260D" w:rsidRDefault="009A7F47" w:rsidP="00B410E2">
      <w:pPr>
        <w:pStyle w:val="Prrafodelista"/>
        <w:numPr>
          <w:ilvl w:val="0"/>
          <w:numId w:val="50"/>
        </w:numPr>
        <w:spacing w:line="276" w:lineRule="auto"/>
        <w:jc w:val="both"/>
        <w:rPr>
          <w:rFonts w:ascii="Calibri" w:eastAsia="Calibri" w:hAnsi="Calibri" w:cs="Calibri"/>
          <w:color w:val="000000"/>
          <w:lang w:val="en-US"/>
        </w:rPr>
      </w:pPr>
      <w:r w:rsidRPr="00073DF6">
        <w:rPr>
          <w:rFonts w:ascii="Calibri" w:eastAsia="Calibri" w:hAnsi="Calibri" w:cs="Calibri"/>
          <w:color w:val="000000"/>
          <w:lang w:val="en-US"/>
        </w:rPr>
        <w:t>Business Center, S.A. de C.V...……………………………………….</w:t>
      </w:r>
      <w:r w:rsidRPr="00073DF6">
        <w:rPr>
          <w:rFonts w:ascii="Calibri" w:eastAsia="Calibri" w:hAnsi="Calibri" w:cs="Calibri"/>
          <w:color w:val="000000"/>
          <w:lang w:val="en-US"/>
        </w:rPr>
        <w:tab/>
      </w:r>
      <w:r w:rsidRPr="0045260D">
        <w:rPr>
          <w:rFonts w:ascii="Calibri" w:eastAsia="Calibri" w:hAnsi="Calibri" w:cs="Calibri"/>
          <w:color w:val="000000"/>
          <w:lang w:val="en-US"/>
        </w:rPr>
        <w:t xml:space="preserve">$       </w:t>
      </w:r>
      <w:r>
        <w:rPr>
          <w:rFonts w:ascii="Calibri" w:eastAsia="Calibri" w:hAnsi="Calibri" w:cs="Calibri"/>
          <w:color w:val="000000"/>
          <w:lang w:val="en-US"/>
        </w:rPr>
        <w:t xml:space="preserve">   285.00</w:t>
      </w:r>
    </w:p>
    <w:p w:rsidR="009A7F47" w:rsidRPr="0045260D" w:rsidRDefault="009A7F47" w:rsidP="009A7F47">
      <w:pPr>
        <w:pStyle w:val="Prrafodelista"/>
        <w:spacing w:line="276" w:lineRule="auto"/>
        <w:jc w:val="both"/>
        <w:rPr>
          <w:rFonts w:ascii="Calibri" w:eastAsia="Calibri" w:hAnsi="Calibri" w:cs="Calibri"/>
          <w:color w:val="000000"/>
          <w:lang w:val="en-US"/>
        </w:rPr>
      </w:pPr>
    </w:p>
    <w:p w:rsidR="009A7F47" w:rsidRDefault="009A7F47" w:rsidP="009A7F47">
      <w:pPr>
        <w:spacing w:line="276" w:lineRule="auto"/>
        <w:jc w:val="both"/>
        <w:rPr>
          <w:rFonts w:ascii="Calibri" w:eastAsia="Calibri" w:hAnsi="Calibri" w:cs="Calibri"/>
          <w:b/>
        </w:rPr>
      </w:pPr>
      <w:r w:rsidRPr="009939C7">
        <w:rPr>
          <w:rFonts w:ascii="Calibri" w:eastAsia="Calibri" w:hAnsi="Calibri" w:cs="Calibri"/>
          <w:b/>
        </w:rPr>
        <w:t xml:space="preserve">ÍTEM </w:t>
      </w:r>
      <w:r>
        <w:rPr>
          <w:rFonts w:ascii="Calibri" w:eastAsia="Calibri" w:hAnsi="Calibri" w:cs="Calibri"/>
          <w:b/>
        </w:rPr>
        <w:t>3–</w:t>
      </w:r>
      <w:r w:rsidRPr="00AE158F">
        <w:rPr>
          <w:rFonts w:ascii="Calibri" w:eastAsia="Calibri" w:hAnsi="Calibri" w:cs="Calibri"/>
          <w:b/>
        </w:rPr>
        <w:t xml:space="preserve"> Alcohol Etílico 90º </w:t>
      </w:r>
      <w:proofErr w:type="gramStart"/>
      <w:r w:rsidRPr="00AE158F">
        <w:rPr>
          <w:rFonts w:ascii="Calibri" w:eastAsia="Calibri" w:hAnsi="Calibri" w:cs="Calibri"/>
          <w:b/>
        </w:rPr>
        <w:t>(</w:t>
      </w:r>
      <w:r>
        <w:rPr>
          <w:rFonts w:ascii="Calibri" w:eastAsia="Calibri" w:hAnsi="Calibri" w:cs="Calibri"/>
          <w:b/>
        </w:rPr>
        <w:t xml:space="preserve"> 30</w:t>
      </w:r>
      <w:proofErr w:type="gramEnd"/>
      <w:r w:rsidRPr="00AE158F">
        <w:rPr>
          <w:rFonts w:ascii="Calibri" w:eastAsia="Calibri" w:hAnsi="Calibri" w:cs="Calibri"/>
          <w:b/>
        </w:rPr>
        <w:t xml:space="preserve"> Gl.)</w:t>
      </w:r>
    </w:p>
    <w:p w:rsidR="009A7F47" w:rsidRPr="00073DF6" w:rsidRDefault="009A7F47" w:rsidP="00B410E2">
      <w:pPr>
        <w:pStyle w:val="Prrafodelista"/>
        <w:numPr>
          <w:ilvl w:val="0"/>
          <w:numId w:val="51"/>
        </w:numPr>
        <w:spacing w:line="276" w:lineRule="auto"/>
        <w:jc w:val="both"/>
        <w:rPr>
          <w:rFonts w:ascii="Calibri" w:eastAsia="Calibri" w:hAnsi="Calibri" w:cs="Calibri"/>
          <w:color w:val="000000"/>
          <w:lang w:val="es-AR"/>
        </w:rPr>
      </w:pPr>
      <w:r>
        <w:rPr>
          <w:rFonts w:ascii="Calibri" w:eastAsia="Calibri" w:hAnsi="Calibri" w:cs="Calibri"/>
          <w:color w:val="000000"/>
          <w:lang w:val="es-SV"/>
        </w:rPr>
        <w:t>Arsegui de El Salvador</w:t>
      </w:r>
      <w:r w:rsidRPr="00802409">
        <w:rPr>
          <w:rFonts w:ascii="Calibri" w:eastAsia="Calibri" w:hAnsi="Calibri" w:cs="Calibri"/>
          <w:color w:val="000000"/>
          <w:lang w:val="es-SV"/>
        </w:rPr>
        <w:t>, S.A. de C.V...……………………</w:t>
      </w:r>
      <w:r>
        <w:rPr>
          <w:rFonts w:ascii="Calibri" w:eastAsia="Calibri" w:hAnsi="Calibri" w:cs="Calibri"/>
          <w:color w:val="000000"/>
          <w:lang w:val="es-SV"/>
        </w:rPr>
        <w:t>.</w:t>
      </w:r>
      <w:r w:rsidRPr="00802409">
        <w:rPr>
          <w:rFonts w:ascii="Calibri" w:eastAsia="Calibri" w:hAnsi="Calibri" w:cs="Calibri"/>
          <w:color w:val="000000"/>
          <w:lang w:val="es-SV"/>
        </w:rPr>
        <w:t>…………</w:t>
      </w:r>
      <w:r>
        <w:rPr>
          <w:rFonts w:ascii="Calibri" w:eastAsia="Calibri" w:hAnsi="Calibri" w:cs="Calibri"/>
          <w:color w:val="000000"/>
          <w:lang w:val="es-SV"/>
        </w:rPr>
        <w:tab/>
      </w:r>
      <w:r w:rsidRPr="00802409">
        <w:rPr>
          <w:rFonts w:ascii="Calibri" w:eastAsia="Calibri" w:hAnsi="Calibri" w:cs="Calibri"/>
          <w:color w:val="000000"/>
          <w:lang w:val="es-SV"/>
        </w:rPr>
        <w:t xml:space="preserve">$      </w:t>
      </w:r>
      <w:r>
        <w:rPr>
          <w:rFonts w:ascii="Calibri" w:eastAsia="Calibri" w:hAnsi="Calibri" w:cs="Calibri"/>
          <w:color w:val="000000"/>
          <w:lang w:val="es-SV"/>
        </w:rPr>
        <w:t xml:space="preserve">    </w:t>
      </w:r>
      <w:r>
        <w:rPr>
          <w:rFonts w:ascii="Calibri" w:eastAsia="Calibri" w:hAnsi="Calibri" w:cs="Calibri"/>
          <w:color w:val="000000"/>
          <w:lang w:val="es-AR"/>
        </w:rPr>
        <w:t>457.80</w:t>
      </w:r>
    </w:p>
    <w:p w:rsidR="009A7F47" w:rsidRPr="00802409" w:rsidRDefault="009A7F47" w:rsidP="00B410E2">
      <w:pPr>
        <w:pStyle w:val="Prrafodelista"/>
        <w:numPr>
          <w:ilvl w:val="0"/>
          <w:numId w:val="51"/>
        </w:numPr>
        <w:spacing w:line="276" w:lineRule="auto"/>
        <w:jc w:val="both"/>
        <w:rPr>
          <w:rFonts w:ascii="Calibri" w:eastAsia="Calibri" w:hAnsi="Calibri" w:cs="Calibri"/>
          <w:color w:val="000000"/>
          <w:lang w:val="es-SV"/>
        </w:rPr>
      </w:pPr>
      <w:r>
        <w:rPr>
          <w:rFonts w:ascii="Calibri" w:eastAsia="Calibri" w:hAnsi="Calibri" w:cs="Calibri"/>
          <w:color w:val="000000"/>
          <w:lang w:val="es-SV"/>
        </w:rPr>
        <w:t>CALTEC, S.A. de C.V…………………………….………………………….</w:t>
      </w:r>
      <w:r>
        <w:rPr>
          <w:rFonts w:ascii="Calibri" w:eastAsia="Calibri" w:hAnsi="Calibri" w:cs="Calibri"/>
          <w:color w:val="000000"/>
          <w:lang w:val="es-SV"/>
        </w:rPr>
        <w:tab/>
        <w:t>$          366.00</w:t>
      </w:r>
    </w:p>
    <w:p w:rsidR="009A7F47" w:rsidRDefault="009A7F47" w:rsidP="00B410E2">
      <w:pPr>
        <w:pStyle w:val="Prrafodelista"/>
        <w:numPr>
          <w:ilvl w:val="0"/>
          <w:numId w:val="51"/>
        </w:numPr>
        <w:spacing w:line="276" w:lineRule="auto"/>
        <w:jc w:val="both"/>
        <w:rPr>
          <w:rFonts w:ascii="Calibri" w:eastAsia="Calibri" w:hAnsi="Calibri" w:cs="Calibri"/>
          <w:color w:val="000000"/>
          <w:lang w:val="es-SV"/>
        </w:rPr>
      </w:pPr>
      <w:r>
        <w:rPr>
          <w:rFonts w:ascii="Calibri" w:eastAsia="Calibri" w:hAnsi="Calibri" w:cs="Calibri"/>
          <w:color w:val="000000"/>
          <w:lang w:val="es-SV"/>
        </w:rPr>
        <w:t>Prospectiva ROI y Action, S.A. de C.V.,……………………………</w:t>
      </w:r>
      <w:r>
        <w:rPr>
          <w:rFonts w:ascii="Calibri" w:eastAsia="Calibri" w:hAnsi="Calibri" w:cs="Calibri"/>
          <w:color w:val="000000"/>
          <w:lang w:val="es-SV"/>
        </w:rPr>
        <w:tab/>
        <w:t>$          449.10</w:t>
      </w:r>
    </w:p>
    <w:p w:rsidR="009A7F47" w:rsidRDefault="009A7F47" w:rsidP="00B410E2">
      <w:pPr>
        <w:pStyle w:val="Prrafodelista"/>
        <w:numPr>
          <w:ilvl w:val="0"/>
          <w:numId w:val="51"/>
        </w:numPr>
        <w:spacing w:line="276" w:lineRule="auto"/>
        <w:jc w:val="both"/>
        <w:rPr>
          <w:rFonts w:ascii="Calibri" w:eastAsia="Calibri" w:hAnsi="Calibri" w:cs="Calibri"/>
          <w:color w:val="000000"/>
          <w:lang w:val="es-SV"/>
        </w:rPr>
      </w:pPr>
      <w:r>
        <w:rPr>
          <w:rFonts w:ascii="Calibri" w:eastAsia="Calibri" w:hAnsi="Calibri" w:cs="Calibri"/>
          <w:color w:val="000000"/>
          <w:lang w:val="es-SV"/>
        </w:rPr>
        <w:t>DIPROMOS, S.A. de C.V.,……………………………………………….</w:t>
      </w:r>
      <w:r>
        <w:rPr>
          <w:rFonts w:ascii="Calibri" w:eastAsia="Calibri" w:hAnsi="Calibri" w:cs="Calibri"/>
          <w:color w:val="000000"/>
          <w:lang w:val="es-SV"/>
        </w:rPr>
        <w:tab/>
        <w:t>$          423.90</w:t>
      </w:r>
    </w:p>
    <w:p w:rsidR="009A7F47" w:rsidRPr="00F875E9" w:rsidRDefault="009A7F47" w:rsidP="00B410E2">
      <w:pPr>
        <w:pStyle w:val="Prrafodelista"/>
        <w:numPr>
          <w:ilvl w:val="0"/>
          <w:numId w:val="51"/>
        </w:numPr>
        <w:spacing w:line="276" w:lineRule="auto"/>
        <w:jc w:val="both"/>
        <w:rPr>
          <w:rFonts w:ascii="Calibri" w:eastAsia="Calibri" w:hAnsi="Calibri" w:cs="Calibri"/>
          <w:color w:val="000000"/>
          <w:lang w:val="en-US"/>
        </w:rPr>
      </w:pPr>
      <w:r w:rsidRPr="00073DF6">
        <w:rPr>
          <w:rFonts w:ascii="Calibri" w:eastAsia="Calibri" w:hAnsi="Calibri" w:cs="Calibri"/>
          <w:color w:val="000000"/>
          <w:lang w:val="en-US"/>
        </w:rPr>
        <w:t>Business Center, S.A. de C.V...……………………………………….</w:t>
      </w:r>
      <w:r w:rsidRPr="00073DF6">
        <w:rPr>
          <w:rFonts w:ascii="Calibri" w:eastAsia="Calibri" w:hAnsi="Calibri" w:cs="Calibri"/>
          <w:color w:val="000000"/>
          <w:lang w:val="en-US"/>
        </w:rPr>
        <w:tab/>
      </w:r>
      <w:r w:rsidRPr="00F875E9">
        <w:rPr>
          <w:rFonts w:ascii="Calibri" w:eastAsia="Calibri" w:hAnsi="Calibri" w:cs="Calibri"/>
          <w:color w:val="000000"/>
          <w:lang w:val="en-US"/>
        </w:rPr>
        <w:t xml:space="preserve">$       </w:t>
      </w:r>
      <w:r>
        <w:rPr>
          <w:rFonts w:ascii="Calibri" w:eastAsia="Calibri" w:hAnsi="Calibri" w:cs="Calibri"/>
          <w:color w:val="000000"/>
          <w:lang w:val="en-US"/>
        </w:rPr>
        <w:t xml:space="preserve">   315.00</w:t>
      </w:r>
    </w:p>
    <w:p w:rsidR="009A7F47" w:rsidRPr="00F875E9" w:rsidRDefault="009A7F47" w:rsidP="009A7F47">
      <w:pPr>
        <w:spacing w:line="276" w:lineRule="auto"/>
        <w:jc w:val="both"/>
        <w:rPr>
          <w:rFonts w:ascii="Calibri" w:eastAsia="Calibri" w:hAnsi="Calibri" w:cs="Calibri"/>
          <w:lang w:val="en-US"/>
        </w:rPr>
      </w:pPr>
    </w:p>
    <w:p w:rsidR="009A7F47" w:rsidRDefault="009A7F47" w:rsidP="009A7F47">
      <w:pPr>
        <w:spacing w:line="276" w:lineRule="auto"/>
        <w:jc w:val="both"/>
        <w:rPr>
          <w:rFonts w:ascii="Calibri" w:eastAsia="Calibri" w:hAnsi="Calibri" w:cs="Calibri"/>
          <w:b/>
        </w:rPr>
      </w:pPr>
      <w:r w:rsidRPr="009939C7">
        <w:rPr>
          <w:rFonts w:ascii="Calibri" w:eastAsia="Calibri" w:hAnsi="Calibri" w:cs="Calibri"/>
          <w:b/>
        </w:rPr>
        <w:t xml:space="preserve">ÍTEM </w:t>
      </w:r>
      <w:r>
        <w:rPr>
          <w:rFonts w:ascii="Calibri" w:eastAsia="Calibri" w:hAnsi="Calibri" w:cs="Calibri"/>
          <w:b/>
        </w:rPr>
        <w:t>4– Lentes de Protección con certificación FDA, ANSI y CE</w:t>
      </w:r>
      <w:r w:rsidRPr="00DD4DF2">
        <w:rPr>
          <w:rFonts w:ascii="Calibri" w:eastAsia="Calibri" w:hAnsi="Calibri" w:cs="Calibri"/>
          <w:b/>
        </w:rPr>
        <w:t xml:space="preserve"> </w:t>
      </w:r>
      <w:r>
        <w:rPr>
          <w:rFonts w:ascii="Calibri" w:eastAsia="Calibri" w:hAnsi="Calibri" w:cs="Calibri"/>
          <w:b/>
        </w:rPr>
        <w:t>(125 P.)</w:t>
      </w:r>
    </w:p>
    <w:p w:rsidR="009A7F47" w:rsidRPr="00073DF6" w:rsidRDefault="009A7F47" w:rsidP="00B410E2">
      <w:pPr>
        <w:pStyle w:val="Prrafodelista"/>
        <w:numPr>
          <w:ilvl w:val="0"/>
          <w:numId w:val="52"/>
        </w:numPr>
        <w:spacing w:line="276" w:lineRule="auto"/>
        <w:jc w:val="both"/>
        <w:rPr>
          <w:rFonts w:ascii="Calibri" w:eastAsia="Calibri" w:hAnsi="Calibri" w:cs="Calibri"/>
          <w:color w:val="000000"/>
          <w:lang w:val="es-AR"/>
        </w:rPr>
      </w:pPr>
      <w:r>
        <w:rPr>
          <w:rFonts w:ascii="Calibri" w:eastAsia="Calibri" w:hAnsi="Calibri" w:cs="Calibri"/>
          <w:color w:val="000000"/>
          <w:lang w:val="es-SV"/>
        </w:rPr>
        <w:t>Arsegui de El Salvador</w:t>
      </w:r>
      <w:r w:rsidRPr="00802409">
        <w:rPr>
          <w:rFonts w:ascii="Calibri" w:eastAsia="Calibri" w:hAnsi="Calibri" w:cs="Calibri"/>
          <w:color w:val="000000"/>
          <w:lang w:val="es-SV"/>
        </w:rPr>
        <w:t>, S.A. de C.V...……………………</w:t>
      </w:r>
      <w:r>
        <w:rPr>
          <w:rFonts w:ascii="Calibri" w:eastAsia="Calibri" w:hAnsi="Calibri" w:cs="Calibri"/>
          <w:color w:val="000000"/>
          <w:lang w:val="es-SV"/>
        </w:rPr>
        <w:t>.</w:t>
      </w:r>
      <w:r w:rsidRPr="00802409">
        <w:rPr>
          <w:rFonts w:ascii="Calibri" w:eastAsia="Calibri" w:hAnsi="Calibri" w:cs="Calibri"/>
          <w:color w:val="000000"/>
          <w:lang w:val="es-SV"/>
        </w:rPr>
        <w:t>…………</w:t>
      </w:r>
      <w:r>
        <w:rPr>
          <w:rFonts w:ascii="Calibri" w:eastAsia="Calibri" w:hAnsi="Calibri" w:cs="Calibri"/>
          <w:color w:val="000000"/>
          <w:lang w:val="es-SV"/>
        </w:rPr>
        <w:tab/>
      </w:r>
      <w:r w:rsidRPr="00802409">
        <w:rPr>
          <w:rFonts w:ascii="Calibri" w:eastAsia="Calibri" w:hAnsi="Calibri" w:cs="Calibri"/>
          <w:color w:val="000000"/>
          <w:lang w:val="es-SV"/>
        </w:rPr>
        <w:t xml:space="preserve">$      </w:t>
      </w:r>
      <w:r>
        <w:rPr>
          <w:rFonts w:ascii="Calibri" w:eastAsia="Calibri" w:hAnsi="Calibri" w:cs="Calibri"/>
          <w:color w:val="000000"/>
          <w:lang w:val="es-SV"/>
        </w:rPr>
        <w:t xml:space="preserve">    </w:t>
      </w:r>
      <w:r>
        <w:rPr>
          <w:rFonts w:ascii="Calibri" w:eastAsia="Calibri" w:hAnsi="Calibri" w:cs="Calibri"/>
          <w:color w:val="000000"/>
          <w:lang w:val="es-AR"/>
        </w:rPr>
        <w:t>423.75</w:t>
      </w:r>
    </w:p>
    <w:p w:rsidR="009A7F47" w:rsidRPr="00802409" w:rsidRDefault="009A7F47" w:rsidP="00B410E2">
      <w:pPr>
        <w:pStyle w:val="Prrafodelista"/>
        <w:numPr>
          <w:ilvl w:val="0"/>
          <w:numId w:val="52"/>
        </w:numPr>
        <w:spacing w:line="276" w:lineRule="auto"/>
        <w:jc w:val="both"/>
        <w:rPr>
          <w:rFonts w:ascii="Calibri" w:eastAsia="Calibri" w:hAnsi="Calibri" w:cs="Calibri"/>
          <w:color w:val="000000"/>
          <w:lang w:val="es-SV"/>
        </w:rPr>
      </w:pPr>
      <w:r>
        <w:rPr>
          <w:rFonts w:ascii="Calibri" w:eastAsia="Calibri" w:hAnsi="Calibri" w:cs="Calibri"/>
          <w:color w:val="000000"/>
          <w:lang w:val="es-SV"/>
        </w:rPr>
        <w:t>Publimovil S.A. de C.V</w:t>
      </w:r>
      <w:proofErr w:type="gramStart"/>
      <w:r>
        <w:rPr>
          <w:rFonts w:ascii="Calibri" w:eastAsia="Calibri" w:hAnsi="Calibri" w:cs="Calibri"/>
          <w:color w:val="000000"/>
          <w:lang w:val="es-SV"/>
        </w:rPr>
        <w:t>. …</w:t>
      </w:r>
      <w:proofErr w:type="gramEnd"/>
      <w:r>
        <w:rPr>
          <w:rFonts w:ascii="Calibri" w:eastAsia="Calibri" w:hAnsi="Calibri" w:cs="Calibri"/>
          <w:color w:val="000000"/>
          <w:lang w:val="es-SV"/>
        </w:rPr>
        <w:t>………………….</w:t>
      </w:r>
      <w:r w:rsidRPr="00802409">
        <w:rPr>
          <w:rFonts w:ascii="Calibri" w:eastAsia="Calibri" w:hAnsi="Calibri" w:cs="Calibri"/>
          <w:color w:val="000000"/>
          <w:lang w:val="es-SV"/>
        </w:rPr>
        <w:t>…………</w:t>
      </w:r>
      <w:r>
        <w:rPr>
          <w:rFonts w:ascii="Calibri" w:eastAsia="Calibri" w:hAnsi="Calibri" w:cs="Calibri"/>
          <w:color w:val="000000"/>
          <w:lang w:val="es-SV"/>
        </w:rPr>
        <w:t>..</w:t>
      </w:r>
      <w:r w:rsidRPr="00802409">
        <w:rPr>
          <w:rFonts w:ascii="Calibri" w:eastAsia="Calibri" w:hAnsi="Calibri" w:cs="Calibri"/>
          <w:color w:val="000000"/>
          <w:lang w:val="es-SV"/>
        </w:rPr>
        <w:t>………………</w:t>
      </w:r>
      <w:r>
        <w:rPr>
          <w:rFonts w:ascii="Calibri" w:eastAsia="Calibri" w:hAnsi="Calibri" w:cs="Calibri"/>
          <w:color w:val="000000"/>
          <w:lang w:val="es-SV"/>
        </w:rPr>
        <w:t>..</w:t>
      </w:r>
      <w:r>
        <w:rPr>
          <w:rFonts w:ascii="Calibri" w:eastAsia="Calibri" w:hAnsi="Calibri" w:cs="Calibri"/>
          <w:color w:val="000000"/>
          <w:lang w:val="es-SV"/>
        </w:rPr>
        <w:tab/>
      </w:r>
      <w:r w:rsidRPr="00802409">
        <w:rPr>
          <w:rFonts w:ascii="Calibri" w:eastAsia="Calibri" w:hAnsi="Calibri" w:cs="Calibri"/>
          <w:color w:val="000000"/>
          <w:lang w:val="es-SV"/>
        </w:rPr>
        <w:t>$</w:t>
      </w:r>
      <w:r>
        <w:rPr>
          <w:rFonts w:ascii="Calibri" w:eastAsia="Calibri" w:hAnsi="Calibri" w:cs="Calibri"/>
          <w:color w:val="000000"/>
          <w:lang w:val="es-SV"/>
        </w:rPr>
        <w:t xml:space="preserve">         562.50</w:t>
      </w:r>
    </w:p>
    <w:p w:rsidR="009A7F47" w:rsidRDefault="009A7F47" w:rsidP="00B410E2">
      <w:pPr>
        <w:pStyle w:val="Prrafodelista"/>
        <w:numPr>
          <w:ilvl w:val="0"/>
          <w:numId w:val="52"/>
        </w:numPr>
        <w:spacing w:line="276" w:lineRule="auto"/>
        <w:jc w:val="both"/>
        <w:rPr>
          <w:rFonts w:ascii="Calibri" w:eastAsia="Calibri" w:hAnsi="Calibri" w:cs="Calibri"/>
          <w:color w:val="000000"/>
          <w:lang w:val="es-SV"/>
        </w:rPr>
      </w:pPr>
      <w:r>
        <w:rPr>
          <w:rFonts w:ascii="Calibri" w:eastAsia="Calibri" w:hAnsi="Calibri" w:cs="Calibri"/>
          <w:color w:val="000000"/>
          <w:lang w:val="es-SV"/>
        </w:rPr>
        <w:t>Prospectiva ROI y Action, S.A. de C.V.,……………………………</w:t>
      </w:r>
      <w:r>
        <w:rPr>
          <w:rFonts w:ascii="Calibri" w:eastAsia="Calibri" w:hAnsi="Calibri" w:cs="Calibri"/>
          <w:color w:val="000000"/>
          <w:lang w:val="es-SV"/>
        </w:rPr>
        <w:tab/>
        <w:t>$         652.50</w:t>
      </w:r>
    </w:p>
    <w:p w:rsidR="009A7F47" w:rsidRDefault="009A7F47" w:rsidP="00B410E2">
      <w:pPr>
        <w:pStyle w:val="Prrafodelista"/>
        <w:numPr>
          <w:ilvl w:val="0"/>
          <w:numId w:val="52"/>
        </w:numPr>
        <w:spacing w:line="276" w:lineRule="auto"/>
        <w:jc w:val="both"/>
        <w:rPr>
          <w:rFonts w:ascii="Calibri" w:eastAsia="Calibri" w:hAnsi="Calibri" w:cs="Calibri"/>
          <w:color w:val="000000"/>
          <w:lang w:val="es-SV"/>
        </w:rPr>
      </w:pPr>
      <w:r>
        <w:rPr>
          <w:rFonts w:ascii="Calibri" w:eastAsia="Calibri" w:hAnsi="Calibri" w:cs="Calibri"/>
          <w:color w:val="000000"/>
          <w:lang w:val="es-SV"/>
        </w:rPr>
        <w:t>DIPROMOS, S.A. de C.V.,……………………………………………….</w:t>
      </w:r>
      <w:r>
        <w:rPr>
          <w:rFonts w:ascii="Calibri" w:eastAsia="Calibri" w:hAnsi="Calibri" w:cs="Calibri"/>
          <w:color w:val="000000"/>
          <w:lang w:val="es-SV"/>
        </w:rPr>
        <w:tab/>
        <w:t>$         410.00</w:t>
      </w:r>
    </w:p>
    <w:p w:rsidR="009A7F47" w:rsidRDefault="009A7F47" w:rsidP="00B410E2">
      <w:pPr>
        <w:pStyle w:val="Prrafodelista"/>
        <w:numPr>
          <w:ilvl w:val="0"/>
          <w:numId w:val="52"/>
        </w:numPr>
        <w:spacing w:line="276" w:lineRule="auto"/>
        <w:jc w:val="both"/>
        <w:rPr>
          <w:rFonts w:ascii="Calibri" w:eastAsia="Calibri" w:hAnsi="Calibri" w:cs="Calibri"/>
          <w:color w:val="000000"/>
          <w:lang w:val="es-SV"/>
        </w:rPr>
      </w:pPr>
      <w:r>
        <w:rPr>
          <w:rFonts w:ascii="Calibri" w:eastAsia="Calibri" w:hAnsi="Calibri" w:cs="Calibri"/>
          <w:color w:val="000000"/>
          <w:lang w:val="es-SV"/>
        </w:rPr>
        <w:lastRenderedPageBreak/>
        <w:t>CARTEC TEAM S.A. de C.V.………………………………..............</w:t>
      </w:r>
      <w:r>
        <w:rPr>
          <w:rFonts w:ascii="Calibri" w:eastAsia="Calibri" w:hAnsi="Calibri" w:cs="Calibri"/>
          <w:color w:val="000000"/>
          <w:lang w:val="es-SV"/>
        </w:rPr>
        <w:tab/>
        <w:t>$         562.50</w:t>
      </w:r>
    </w:p>
    <w:p w:rsidR="009A7F47" w:rsidRPr="00073DF6" w:rsidRDefault="009A7F47" w:rsidP="00B410E2">
      <w:pPr>
        <w:pStyle w:val="Prrafodelista"/>
        <w:numPr>
          <w:ilvl w:val="0"/>
          <w:numId w:val="52"/>
        </w:numPr>
        <w:spacing w:line="276" w:lineRule="auto"/>
        <w:jc w:val="both"/>
        <w:rPr>
          <w:rFonts w:ascii="Calibri" w:eastAsia="Calibri" w:hAnsi="Calibri" w:cs="Calibri"/>
          <w:color w:val="000000"/>
          <w:lang w:val="es-SV"/>
        </w:rPr>
      </w:pPr>
      <w:r w:rsidRPr="00073DF6">
        <w:rPr>
          <w:rFonts w:ascii="Calibri" w:eastAsia="Calibri" w:hAnsi="Calibri" w:cs="Calibri"/>
          <w:color w:val="000000"/>
          <w:lang w:val="es-SV"/>
        </w:rPr>
        <w:t>In</w:t>
      </w:r>
      <w:r>
        <w:rPr>
          <w:rFonts w:ascii="Calibri" w:eastAsia="Calibri" w:hAnsi="Calibri" w:cs="Calibri"/>
          <w:color w:val="000000"/>
          <w:lang w:val="es-SV"/>
        </w:rPr>
        <w:t>novación Global, S.A. de C.V.………………………………………</w:t>
      </w:r>
      <w:r>
        <w:rPr>
          <w:rFonts w:ascii="Calibri" w:eastAsia="Calibri" w:hAnsi="Calibri" w:cs="Calibri"/>
          <w:color w:val="000000"/>
          <w:lang w:val="es-SV"/>
        </w:rPr>
        <w:tab/>
      </w:r>
      <w:r w:rsidRPr="00073DF6">
        <w:rPr>
          <w:rFonts w:ascii="Calibri" w:eastAsia="Calibri" w:hAnsi="Calibri" w:cs="Calibri"/>
          <w:color w:val="000000"/>
          <w:lang w:val="es-SV"/>
        </w:rPr>
        <w:t xml:space="preserve">$     </w:t>
      </w:r>
      <w:r>
        <w:rPr>
          <w:rFonts w:ascii="Calibri" w:eastAsia="Calibri" w:hAnsi="Calibri" w:cs="Calibri"/>
          <w:color w:val="000000"/>
          <w:lang w:val="es-SV"/>
        </w:rPr>
        <w:t xml:space="preserve">    343.75</w:t>
      </w:r>
    </w:p>
    <w:p w:rsidR="009A7F47" w:rsidRPr="009939C7" w:rsidRDefault="009A7F47" w:rsidP="009A7F47">
      <w:pPr>
        <w:spacing w:line="276" w:lineRule="auto"/>
        <w:jc w:val="both"/>
        <w:rPr>
          <w:rFonts w:ascii="Calibri" w:eastAsia="Calibri" w:hAnsi="Calibri" w:cs="Calibri"/>
          <w:b/>
        </w:rPr>
      </w:pPr>
    </w:p>
    <w:p w:rsidR="009A7F47" w:rsidRPr="00802451" w:rsidRDefault="009A7F47" w:rsidP="009A7F47">
      <w:pPr>
        <w:spacing w:line="276" w:lineRule="auto"/>
        <w:jc w:val="both"/>
        <w:rPr>
          <w:rFonts w:ascii="Calibri" w:eastAsia="Calibri" w:hAnsi="Calibri" w:cs="Calibri"/>
          <w:color w:val="000000"/>
        </w:rPr>
      </w:pPr>
      <w:r w:rsidRPr="00D435B0">
        <w:rPr>
          <w:rFonts w:ascii="Calibri" w:eastAsia="Calibri" w:hAnsi="Calibri" w:cs="Calibri"/>
          <w:color w:val="000000"/>
        </w:rPr>
        <w:t xml:space="preserve">Habiendo verificado las ofertas, se hacen las siguientes consideraciones: a) Las Ofertas han sido presentadas con valores unitarios, por lo cual se ha plasmado el monto total conforme al número de productos que se adquirirán; b) Debido a la variedad de productos requeridos, y que los oferentes no brindan en su totalidad los mismos, se procederá a realizar compras parciales conforme a lo establecido en los Términos de Referencia de la contratación, evaluando cada ítem de forma individual; c) </w:t>
      </w:r>
      <w:r w:rsidRPr="00D435B0">
        <w:rPr>
          <w:rFonts w:ascii="Calibri" w:eastAsia="Calibri" w:hAnsi="Calibri" w:cs="Calibri"/>
          <w:color w:val="000000"/>
          <w:lang w:val="es-SV"/>
        </w:rPr>
        <w:t>por lo cual, d</w:t>
      </w:r>
      <w:r w:rsidRPr="00D435B0">
        <w:rPr>
          <w:rFonts w:ascii="Calibri" w:eastAsia="Calibri" w:hAnsi="Calibri" w:cs="Calibri"/>
          <w:color w:val="000000"/>
        </w:rPr>
        <w:t xml:space="preserve">e conformidad a lo establecido en los arts. 203, 204 ord. 3° de la Constitución, Art. 30 num. 9, art. 91 del Código Municipal, art. 46 LACAP,  </w:t>
      </w:r>
      <w:r w:rsidRPr="00D435B0">
        <w:rPr>
          <w:rFonts w:ascii="Calibri" w:eastAsia="Calibri" w:hAnsi="Calibri" w:cs="Calibri"/>
          <w:b/>
          <w:color w:val="000000"/>
        </w:rPr>
        <w:t>SE ACUERDA: 1.</w:t>
      </w:r>
      <w:r w:rsidRPr="00D435B0">
        <w:rPr>
          <w:rFonts w:ascii="Calibri" w:eastAsia="Calibri" w:hAnsi="Calibri" w:cs="Calibri"/>
          <w:color w:val="000000"/>
        </w:rPr>
        <w:t xml:space="preserve"> Adjudicar </w:t>
      </w:r>
      <w:r>
        <w:rPr>
          <w:rFonts w:ascii="Calibri" w:eastAsia="Calibri" w:hAnsi="Calibri" w:cs="Calibri"/>
          <w:color w:val="000000"/>
        </w:rPr>
        <w:t xml:space="preserve">a  </w:t>
      </w:r>
      <w:r w:rsidRPr="00254A56">
        <w:rPr>
          <w:rFonts w:ascii="Calibri" w:eastAsia="Calibri" w:hAnsi="Calibri" w:cs="Calibri"/>
          <w:color w:val="000000"/>
          <w:lang w:val="es-AR"/>
        </w:rPr>
        <w:t>Business Center, S.A. de C.V</w:t>
      </w:r>
      <w:r>
        <w:rPr>
          <w:rFonts w:ascii="Calibri" w:eastAsia="Calibri" w:hAnsi="Calibri" w:cs="Calibri"/>
          <w:color w:val="000000"/>
          <w:lang w:val="es-AR"/>
        </w:rPr>
        <w:t xml:space="preserve">., </w:t>
      </w:r>
      <w:r w:rsidRPr="00D435B0">
        <w:rPr>
          <w:rFonts w:ascii="Calibri" w:eastAsia="Calibri" w:hAnsi="Calibri" w:cs="Calibri"/>
          <w:color w:val="000000"/>
        </w:rPr>
        <w:t xml:space="preserve">el suministro de </w:t>
      </w:r>
      <w:r w:rsidRPr="00D435B0">
        <w:rPr>
          <w:rFonts w:ascii="Calibri" w:eastAsia="Calibri" w:hAnsi="Calibri" w:cs="Calibri"/>
        </w:rPr>
        <w:t>Mascarillas KN95 original con certificación GB2626-2006 (</w:t>
      </w:r>
      <w:r>
        <w:rPr>
          <w:rFonts w:ascii="Calibri" w:eastAsia="Calibri" w:hAnsi="Calibri" w:cs="Calibri"/>
        </w:rPr>
        <w:t>2,7</w:t>
      </w:r>
      <w:r w:rsidRPr="00D435B0">
        <w:rPr>
          <w:rFonts w:ascii="Calibri" w:eastAsia="Calibri" w:hAnsi="Calibri" w:cs="Calibri"/>
        </w:rPr>
        <w:t xml:space="preserve">00 U.) </w:t>
      </w:r>
      <w:r>
        <w:rPr>
          <w:rFonts w:ascii="Calibri" w:eastAsia="Calibri" w:hAnsi="Calibri" w:cs="Calibri"/>
        </w:rPr>
        <w:t xml:space="preserve">por un monto de dos mil cuatrocientos treinta dólares ($ 2,430.00); el suministro de </w:t>
      </w:r>
      <w:r w:rsidRPr="00D435B0">
        <w:rPr>
          <w:rFonts w:ascii="Calibri" w:eastAsia="Calibri" w:hAnsi="Calibri" w:cs="Calibri"/>
          <w:color w:val="000000"/>
        </w:rPr>
        <w:t xml:space="preserve"> </w:t>
      </w:r>
      <w:r>
        <w:rPr>
          <w:rFonts w:ascii="Calibri" w:eastAsia="Calibri" w:hAnsi="Calibri" w:cs="Calibri"/>
        </w:rPr>
        <w:t>Alcohol Gel ( 30</w:t>
      </w:r>
      <w:r w:rsidRPr="00D435B0">
        <w:rPr>
          <w:rFonts w:ascii="Calibri" w:eastAsia="Calibri" w:hAnsi="Calibri" w:cs="Calibri"/>
        </w:rPr>
        <w:t xml:space="preserve"> Gl.) </w:t>
      </w:r>
      <w:r w:rsidRPr="00D435B0">
        <w:rPr>
          <w:rFonts w:ascii="Calibri" w:eastAsia="Calibri" w:hAnsi="Calibri" w:cs="Calibri"/>
          <w:color w:val="000000"/>
          <w:lang w:val="es-SV"/>
        </w:rPr>
        <w:t xml:space="preserve">por un monto de </w:t>
      </w:r>
      <w:r>
        <w:rPr>
          <w:rFonts w:ascii="Calibri" w:eastAsia="Calibri" w:hAnsi="Calibri" w:cs="Calibri"/>
          <w:color w:val="000000"/>
          <w:lang w:val="es-SV"/>
        </w:rPr>
        <w:t>Doscientos ochenta y cinco</w:t>
      </w:r>
      <w:r w:rsidRPr="00D435B0">
        <w:rPr>
          <w:rFonts w:ascii="Calibri" w:eastAsia="Calibri" w:hAnsi="Calibri" w:cs="Calibri"/>
          <w:color w:val="000000"/>
          <w:lang w:val="es-SV"/>
        </w:rPr>
        <w:t xml:space="preserve"> dólares ($</w:t>
      </w:r>
      <w:r>
        <w:rPr>
          <w:rFonts w:ascii="Calibri" w:eastAsia="Calibri" w:hAnsi="Calibri" w:cs="Calibri"/>
          <w:color w:val="000000"/>
          <w:lang w:val="es-SV"/>
        </w:rPr>
        <w:t xml:space="preserve"> </w:t>
      </w:r>
      <w:r w:rsidRPr="00254A56">
        <w:rPr>
          <w:rFonts w:ascii="Calibri" w:eastAsia="Calibri" w:hAnsi="Calibri" w:cs="Calibri"/>
          <w:color w:val="000000"/>
          <w:lang w:val="es-AR"/>
        </w:rPr>
        <w:t>285.00</w:t>
      </w:r>
      <w:r>
        <w:rPr>
          <w:rFonts w:ascii="Calibri" w:eastAsia="Calibri" w:hAnsi="Calibri" w:cs="Calibri"/>
          <w:color w:val="000000"/>
          <w:lang w:val="es-AR"/>
        </w:rPr>
        <w:t xml:space="preserve">) y el </w:t>
      </w:r>
      <w:r w:rsidRPr="00D435B0">
        <w:rPr>
          <w:rFonts w:ascii="Calibri" w:eastAsia="Calibri" w:hAnsi="Calibri" w:cs="Calibri"/>
          <w:color w:val="000000"/>
        </w:rPr>
        <w:t xml:space="preserve">suministro de </w:t>
      </w:r>
      <w:r w:rsidRPr="00E07C33">
        <w:rPr>
          <w:rFonts w:ascii="Calibri" w:eastAsia="Calibri" w:hAnsi="Calibri" w:cs="Calibri"/>
        </w:rPr>
        <w:t>Alcohol Etílico 90º (</w:t>
      </w:r>
      <w:r>
        <w:rPr>
          <w:rFonts w:ascii="Calibri" w:eastAsia="Calibri" w:hAnsi="Calibri" w:cs="Calibri"/>
        </w:rPr>
        <w:t xml:space="preserve"> 30</w:t>
      </w:r>
      <w:r w:rsidRPr="00E07C33">
        <w:rPr>
          <w:rFonts w:ascii="Calibri" w:eastAsia="Calibri" w:hAnsi="Calibri" w:cs="Calibri"/>
        </w:rPr>
        <w:t xml:space="preserve"> Gl.)</w:t>
      </w:r>
      <w:r>
        <w:rPr>
          <w:rFonts w:ascii="Calibri" w:eastAsia="Calibri" w:hAnsi="Calibri" w:cs="Calibri"/>
        </w:rPr>
        <w:t xml:space="preserve"> </w:t>
      </w:r>
      <w:r>
        <w:rPr>
          <w:rFonts w:ascii="Calibri" w:eastAsia="Calibri" w:hAnsi="Calibri" w:cs="Calibri"/>
          <w:color w:val="000000"/>
          <w:lang w:val="es-SV"/>
        </w:rPr>
        <w:t xml:space="preserve">por un monto de Trescientos quince </w:t>
      </w:r>
      <w:r w:rsidRPr="004F3223">
        <w:rPr>
          <w:rFonts w:ascii="Calibri" w:eastAsia="Calibri" w:hAnsi="Calibri" w:cs="Calibri"/>
          <w:lang w:val="es-SV"/>
        </w:rPr>
        <w:t xml:space="preserve">dólares ($ </w:t>
      </w:r>
      <w:r>
        <w:rPr>
          <w:rFonts w:ascii="Calibri" w:eastAsia="Calibri" w:hAnsi="Calibri" w:cs="Calibri"/>
          <w:lang w:val="es-SV"/>
        </w:rPr>
        <w:t>315.00</w:t>
      </w:r>
      <w:r w:rsidRPr="004F3223">
        <w:rPr>
          <w:rFonts w:ascii="Calibri" w:eastAsia="Calibri" w:hAnsi="Calibri" w:cs="Calibri"/>
          <w:lang w:val="es-SV"/>
        </w:rPr>
        <w:t>);</w:t>
      </w:r>
      <w:r>
        <w:rPr>
          <w:rFonts w:ascii="Calibri" w:eastAsia="Calibri" w:hAnsi="Calibri" w:cs="Calibri"/>
          <w:lang w:val="es-SV"/>
        </w:rPr>
        <w:t xml:space="preserve"> </w:t>
      </w:r>
      <w:r w:rsidRPr="00254A56">
        <w:rPr>
          <w:rFonts w:ascii="Calibri" w:eastAsia="Calibri" w:hAnsi="Calibri" w:cs="Calibri"/>
          <w:b/>
          <w:lang w:val="es-SV"/>
        </w:rPr>
        <w:t>2.</w:t>
      </w:r>
      <w:r>
        <w:rPr>
          <w:rFonts w:ascii="Calibri" w:eastAsia="Calibri" w:hAnsi="Calibri" w:cs="Calibri"/>
          <w:b/>
          <w:lang w:val="es-SV"/>
        </w:rPr>
        <w:t xml:space="preserve"> </w:t>
      </w:r>
      <w:r w:rsidRPr="004F3223">
        <w:rPr>
          <w:rFonts w:ascii="Calibri" w:eastAsia="Calibri" w:hAnsi="Calibri" w:cs="Calibri"/>
        </w:rPr>
        <w:t xml:space="preserve">Adjudicar </w:t>
      </w:r>
      <w:r>
        <w:rPr>
          <w:rFonts w:ascii="Calibri" w:eastAsia="Calibri" w:hAnsi="Calibri" w:cs="Calibri"/>
        </w:rPr>
        <w:t xml:space="preserve">a </w:t>
      </w:r>
      <w:r w:rsidRPr="00073DF6">
        <w:rPr>
          <w:rFonts w:ascii="Calibri" w:eastAsia="Calibri" w:hAnsi="Calibri" w:cs="Calibri"/>
          <w:color w:val="000000"/>
          <w:lang w:val="es-SV"/>
        </w:rPr>
        <w:t>In</w:t>
      </w:r>
      <w:r>
        <w:rPr>
          <w:rFonts w:ascii="Calibri" w:eastAsia="Calibri" w:hAnsi="Calibri" w:cs="Calibri"/>
          <w:color w:val="000000"/>
          <w:lang w:val="es-SV"/>
        </w:rPr>
        <w:t xml:space="preserve">novación Global, S.A. de C.V., el suministro de </w:t>
      </w:r>
      <w:r w:rsidRPr="00254A56">
        <w:rPr>
          <w:rFonts w:ascii="Calibri" w:eastAsia="Calibri" w:hAnsi="Calibri" w:cs="Calibri"/>
        </w:rPr>
        <w:t>Lentes de Protección con certificación FDA, ANSI y CE (125 P.)</w:t>
      </w:r>
      <w:r>
        <w:rPr>
          <w:rFonts w:ascii="Calibri" w:eastAsia="Calibri" w:hAnsi="Calibri" w:cs="Calibri"/>
        </w:rPr>
        <w:t xml:space="preserve"> </w:t>
      </w:r>
      <w:r w:rsidRPr="004F3223">
        <w:rPr>
          <w:rFonts w:ascii="Calibri" w:eastAsia="Calibri" w:hAnsi="Calibri" w:cs="Calibri"/>
          <w:lang w:val="es-SV"/>
        </w:rPr>
        <w:t xml:space="preserve">por un monto de </w:t>
      </w:r>
      <w:r>
        <w:rPr>
          <w:rFonts w:ascii="Calibri" w:eastAsia="Calibri" w:hAnsi="Calibri" w:cs="Calibri"/>
          <w:lang w:val="es-SV"/>
        </w:rPr>
        <w:t>Trescientos cuarenta y tres punto setenta y cinco</w:t>
      </w:r>
      <w:r w:rsidRPr="004F3223">
        <w:rPr>
          <w:rFonts w:ascii="Calibri" w:eastAsia="Calibri" w:hAnsi="Calibri" w:cs="Calibri"/>
          <w:lang w:val="es-SV"/>
        </w:rPr>
        <w:t xml:space="preserve"> dólares ($ </w:t>
      </w:r>
      <w:r>
        <w:rPr>
          <w:rFonts w:ascii="Calibri" w:eastAsia="Calibri" w:hAnsi="Calibri" w:cs="Calibri"/>
          <w:lang w:val="es-SV"/>
        </w:rPr>
        <w:t>343.75</w:t>
      </w:r>
      <w:r w:rsidRPr="004F3223">
        <w:rPr>
          <w:rFonts w:ascii="Calibri" w:eastAsia="Calibri" w:hAnsi="Calibri" w:cs="Calibri"/>
          <w:lang w:val="es-SV"/>
        </w:rPr>
        <w:t>)</w:t>
      </w:r>
      <w:r>
        <w:rPr>
          <w:rFonts w:ascii="Calibri" w:eastAsia="Calibri" w:hAnsi="Calibri" w:cs="Calibri"/>
          <w:lang w:val="es-SV"/>
        </w:rPr>
        <w:t xml:space="preserve">. Las compras se realizarán con cargo al </w:t>
      </w:r>
      <w:r>
        <w:rPr>
          <w:rFonts w:ascii="Calibri" w:hAnsi="Calibri" w:cs="Calibri"/>
          <w:color w:val="000000"/>
          <w:lang w:eastAsia="es-SV"/>
        </w:rPr>
        <w:t xml:space="preserve">Fondo de Emergencia - </w:t>
      </w:r>
      <w:r w:rsidRPr="00E56D37">
        <w:rPr>
          <w:rFonts w:ascii="Calibri" w:hAnsi="Calibri" w:cs="Calibri"/>
          <w:color w:val="000000"/>
          <w:lang w:eastAsia="es-SV"/>
        </w:rPr>
        <w:t>Emergencia por los efectos de la pandemia COVID-19</w:t>
      </w:r>
      <w:r>
        <w:rPr>
          <w:rFonts w:ascii="Calibri" w:hAnsi="Calibri" w:cs="Calibri"/>
          <w:color w:val="000000"/>
          <w:lang w:eastAsia="es-SV"/>
        </w:rPr>
        <w:t xml:space="preserve"> – Ejecución del </w:t>
      </w:r>
      <w:r w:rsidRPr="00E56D37">
        <w:rPr>
          <w:rFonts w:ascii="Calibri" w:hAnsi="Calibri" w:cs="Calibri"/>
          <w:color w:val="000000"/>
          <w:lang w:eastAsia="es-SV"/>
        </w:rPr>
        <w:t>Protocolo de funcionamiento y atención usuarios Alcaldía Municipal</w:t>
      </w:r>
      <w:r>
        <w:rPr>
          <w:rFonts w:ascii="Calibri" w:hAnsi="Calibri" w:cs="Calibri"/>
          <w:color w:val="000000"/>
          <w:lang w:eastAsia="es-SV"/>
        </w:rPr>
        <w:t xml:space="preserve"> de Suchitoto </w:t>
      </w:r>
      <w:r w:rsidRPr="00E56D37">
        <w:rPr>
          <w:rFonts w:ascii="Calibri" w:hAnsi="Calibri" w:cs="Calibri"/>
          <w:color w:val="000000"/>
          <w:lang w:eastAsia="es-SV"/>
        </w:rPr>
        <w:t>para prevención y contención COVID-19</w:t>
      </w:r>
      <w:r>
        <w:rPr>
          <w:rFonts w:ascii="Calibri" w:hAnsi="Calibri" w:cs="Calibri"/>
          <w:color w:val="000000"/>
          <w:lang w:eastAsia="es-SV"/>
        </w:rPr>
        <w:t xml:space="preserve">. </w:t>
      </w:r>
      <w:r>
        <w:rPr>
          <w:rFonts w:ascii="Calibri" w:eastAsia="Calibri" w:hAnsi="Calibri" w:cs="Calibri"/>
          <w:lang w:val="es-SV"/>
        </w:rPr>
        <w:t xml:space="preserve">Se deja constancia que el concejal </w:t>
      </w:r>
      <w:r>
        <w:rPr>
          <w:rFonts w:ascii="Calibri" w:hAnsi="Calibri" w:cs="Calibri"/>
          <w:color w:val="000000"/>
        </w:rPr>
        <w:t>P</w:t>
      </w:r>
      <w:r w:rsidRPr="0016206E">
        <w:rPr>
          <w:rFonts w:ascii="Calibri" w:hAnsi="Calibri" w:cs="Calibri"/>
          <w:color w:val="000000"/>
        </w:rPr>
        <w:t>edro Antonio Hernández Ponce</w:t>
      </w:r>
      <w:r>
        <w:rPr>
          <w:rFonts w:ascii="Calibri" w:hAnsi="Calibri" w:cs="Calibri"/>
          <w:color w:val="000000"/>
        </w:rPr>
        <w:t xml:space="preserve"> no vota a favor de la presente adjudicación.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5A3710">
        <w:rPr>
          <w:rFonts w:ascii="Calibri" w:eastAsia="Calibri" w:hAnsi="Calibri" w:cs="Calibri"/>
          <w:b/>
        </w:rPr>
        <w:t xml:space="preserve">ACUERDO NÚMERO </w:t>
      </w:r>
      <w:r>
        <w:rPr>
          <w:rFonts w:ascii="Calibri" w:eastAsia="Calibri" w:hAnsi="Calibri" w:cs="Calibri"/>
          <w:b/>
        </w:rPr>
        <w:t xml:space="preserve">CUATRO. </w:t>
      </w:r>
      <w:r w:rsidRPr="00802451">
        <w:rPr>
          <w:rFonts w:ascii="Calibri" w:eastAsia="Calibri" w:hAnsi="Calibri" w:cs="Calibri"/>
          <w:color w:val="000000"/>
        </w:rPr>
        <w:t>Visto el cuadro comparativo de ofertas presentado por jefe UA</w:t>
      </w:r>
      <w:r>
        <w:rPr>
          <w:rFonts w:ascii="Calibri" w:eastAsia="Calibri" w:hAnsi="Calibri" w:cs="Calibri"/>
          <w:color w:val="000000"/>
        </w:rPr>
        <w:t>CI referente</w:t>
      </w:r>
      <w:r w:rsidRPr="00A71B18">
        <w:rPr>
          <w:rFonts w:ascii="Calibri" w:eastAsia="Calibri" w:hAnsi="Calibri" w:cs="Calibri"/>
          <w:color w:val="000000"/>
        </w:rPr>
        <w:t xml:space="preserve"> </w:t>
      </w:r>
      <w:r>
        <w:rPr>
          <w:rFonts w:ascii="Calibri" w:eastAsia="Calibri" w:hAnsi="Calibri" w:cs="Calibri"/>
          <w:color w:val="000000"/>
        </w:rPr>
        <w:t xml:space="preserve">a la prestación de servicios para la ejecución del proyecto </w:t>
      </w:r>
      <w:r w:rsidRPr="00484313">
        <w:rPr>
          <w:rFonts w:ascii="Calibri" w:hAnsi="Calibri" w:cs="Calibri"/>
        </w:rPr>
        <w:t>“</w:t>
      </w:r>
      <w:r>
        <w:rPr>
          <w:rFonts w:ascii="Calibri" w:hAnsi="Calibri" w:cs="Calibri"/>
        </w:rPr>
        <w:t>Alquiler de camión de volteo y camión cisterna para balastreo y conformado en las siguientes zonas: Zona Montepeque, zona La Bermuda, zona Palo Grande, zona Milingo, zona El Caulote, colonia Nuevo Suchitoto,</w:t>
      </w:r>
      <w:r w:rsidRPr="00484313">
        <w:rPr>
          <w:rFonts w:ascii="Calibri" w:hAnsi="Calibri" w:cs="Calibri"/>
        </w:rPr>
        <w:t xml:space="preserve"> municipio de Suchitoto, departamento de Cuscatlán”</w:t>
      </w:r>
      <w:r>
        <w:rPr>
          <w:rFonts w:ascii="Calibri" w:eastAsia="Calibri" w:hAnsi="Calibri" w:cs="Calibri"/>
          <w:color w:val="000000"/>
        </w:rPr>
        <w:t xml:space="preserve">, </w:t>
      </w:r>
      <w:r w:rsidRPr="00802451">
        <w:rPr>
          <w:rFonts w:ascii="Calibri" w:eastAsia="Calibri" w:hAnsi="Calibri" w:cs="Calibri"/>
          <w:color w:val="000000"/>
        </w:rPr>
        <w:t>en la cual se presentaron las siguientes ofertas:</w:t>
      </w:r>
    </w:p>
    <w:p w:rsidR="009A7F47" w:rsidRPr="00802451" w:rsidRDefault="009A7F47" w:rsidP="00057A84">
      <w:pPr>
        <w:pStyle w:val="Prrafodelista"/>
        <w:numPr>
          <w:ilvl w:val="0"/>
          <w:numId w:val="55"/>
        </w:numPr>
        <w:spacing w:line="276" w:lineRule="auto"/>
        <w:jc w:val="both"/>
        <w:rPr>
          <w:rFonts w:ascii="Calibri" w:eastAsia="Calibri" w:hAnsi="Calibri" w:cs="Calibri"/>
          <w:color w:val="000000"/>
        </w:rPr>
      </w:pPr>
      <w:r>
        <w:rPr>
          <w:rFonts w:ascii="Calibri" w:eastAsia="Calibri" w:hAnsi="Calibri" w:cs="Calibri"/>
          <w:color w:val="000000"/>
          <w:lang w:val="es-SV"/>
        </w:rPr>
        <w:t>Mirna Carolina Rivera Castellanos……</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ab/>
      </w:r>
      <w:r w:rsidRPr="007F5AEE">
        <w:rPr>
          <w:rFonts w:ascii="Calibri" w:eastAsia="Calibri" w:hAnsi="Calibri" w:cs="Calibri"/>
          <w:color w:val="000000"/>
          <w:lang w:val="es-SV"/>
        </w:rPr>
        <w:t xml:space="preserve">$   </w:t>
      </w:r>
      <w:r>
        <w:rPr>
          <w:rFonts w:ascii="Calibri" w:eastAsia="Calibri" w:hAnsi="Calibri" w:cs="Calibri"/>
          <w:color w:val="000000"/>
        </w:rPr>
        <w:t>29,690.00</w:t>
      </w:r>
    </w:p>
    <w:p w:rsidR="009A7F47" w:rsidRDefault="009A7F47" w:rsidP="00057A84">
      <w:pPr>
        <w:pStyle w:val="Prrafodelista"/>
        <w:numPr>
          <w:ilvl w:val="0"/>
          <w:numId w:val="55"/>
        </w:numPr>
        <w:spacing w:line="276" w:lineRule="auto"/>
        <w:jc w:val="both"/>
        <w:rPr>
          <w:rFonts w:ascii="Calibri" w:eastAsia="Calibri" w:hAnsi="Calibri" w:cs="Calibri"/>
          <w:color w:val="000000"/>
        </w:rPr>
      </w:pPr>
      <w:r>
        <w:rPr>
          <w:rFonts w:ascii="Calibri" w:eastAsia="Calibri" w:hAnsi="Calibri" w:cs="Calibri"/>
          <w:color w:val="000000"/>
        </w:rPr>
        <w:t>Israel de Jesús Ávalos……………………………………………………..</w:t>
      </w:r>
      <w:r>
        <w:rPr>
          <w:rFonts w:ascii="Calibri" w:eastAsia="Calibri" w:hAnsi="Calibri" w:cs="Calibri"/>
          <w:color w:val="000000"/>
        </w:rPr>
        <w:tab/>
      </w:r>
      <w:r w:rsidRPr="00802451">
        <w:rPr>
          <w:rFonts w:ascii="Calibri" w:eastAsia="Calibri" w:hAnsi="Calibri" w:cs="Calibri"/>
          <w:color w:val="000000"/>
        </w:rPr>
        <w:t>$</w:t>
      </w:r>
      <w:r>
        <w:rPr>
          <w:rFonts w:ascii="Calibri" w:eastAsia="Calibri" w:hAnsi="Calibri" w:cs="Calibri"/>
          <w:color w:val="000000"/>
        </w:rPr>
        <w:t xml:space="preserve">   29,875.00</w:t>
      </w:r>
    </w:p>
    <w:p w:rsidR="009A7F47" w:rsidRDefault="009A7F47" w:rsidP="00057A84">
      <w:pPr>
        <w:pStyle w:val="Prrafodelista"/>
        <w:numPr>
          <w:ilvl w:val="0"/>
          <w:numId w:val="55"/>
        </w:numPr>
        <w:spacing w:line="276" w:lineRule="auto"/>
        <w:jc w:val="both"/>
        <w:rPr>
          <w:rFonts w:ascii="Calibri" w:eastAsia="Calibri" w:hAnsi="Calibri" w:cs="Calibri"/>
          <w:color w:val="000000"/>
        </w:rPr>
      </w:pPr>
      <w:r>
        <w:rPr>
          <w:rFonts w:ascii="Calibri" w:eastAsia="Calibri" w:hAnsi="Calibri" w:cs="Calibri"/>
          <w:color w:val="000000"/>
        </w:rPr>
        <w:t>Carlos Vásquez Fuentes</w:t>
      </w:r>
      <w:proofErr w:type="gramStart"/>
      <w:r>
        <w:rPr>
          <w:rFonts w:ascii="Calibri" w:eastAsia="Calibri" w:hAnsi="Calibri" w:cs="Calibri"/>
          <w:color w:val="000000"/>
        </w:rPr>
        <w:t>..</w:t>
      </w:r>
      <w:proofErr w:type="gramEnd"/>
      <w:r>
        <w:rPr>
          <w:rFonts w:ascii="Calibri" w:eastAsia="Calibri" w:hAnsi="Calibri" w:cs="Calibri"/>
          <w:color w:val="000000"/>
        </w:rPr>
        <w:t>……………………………………………….</w:t>
      </w:r>
      <w:r>
        <w:rPr>
          <w:rFonts w:ascii="Calibri" w:eastAsia="Calibri" w:hAnsi="Calibri" w:cs="Calibri"/>
          <w:color w:val="000000"/>
        </w:rPr>
        <w:tab/>
      </w:r>
      <w:r w:rsidRPr="00802451">
        <w:rPr>
          <w:rFonts w:ascii="Calibri" w:eastAsia="Calibri" w:hAnsi="Calibri" w:cs="Calibri"/>
          <w:color w:val="000000"/>
        </w:rPr>
        <w:t>$</w:t>
      </w:r>
      <w:r>
        <w:rPr>
          <w:rFonts w:ascii="Calibri" w:eastAsia="Calibri" w:hAnsi="Calibri" w:cs="Calibri"/>
          <w:color w:val="000000"/>
        </w:rPr>
        <w:t xml:space="preserve">   30,370.00</w:t>
      </w:r>
    </w:p>
    <w:p w:rsidR="009A7F47" w:rsidRDefault="009A7F47" w:rsidP="00057A84">
      <w:pPr>
        <w:pStyle w:val="Prrafodelista"/>
        <w:numPr>
          <w:ilvl w:val="0"/>
          <w:numId w:val="55"/>
        </w:numPr>
        <w:spacing w:line="276" w:lineRule="auto"/>
        <w:jc w:val="both"/>
        <w:rPr>
          <w:rFonts w:ascii="Calibri" w:eastAsia="Calibri" w:hAnsi="Calibri" w:cs="Calibri"/>
          <w:color w:val="000000"/>
        </w:rPr>
      </w:pPr>
      <w:r>
        <w:rPr>
          <w:rFonts w:ascii="Calibri" w:eastAsia="Calibri" w:hAnsi="Calibri" w:cs="Calibri"/>
          <w:color w:val="000000"/>
        </w:rPr>
        <w:t>L.A. El Progreso S.A. de C.V…………………………………………….</w:t>
      </w:r>
      <w:r>
        <w:rPr>
          <w:rFonts w:ascii="Calibri" w:eastAsia="Calibri" w:hAnsi="Calibri" w:cs="Calibri"/>
          <w:color w:val="000000"/>
        </w:rPr>
        <w:tab/>
        <w:t xml:space="preserve">$  </w:t>
      </w:r>
      <w:r w:rsidR="00057A84">
        <w:rPr>
          <w:rFonts w:ascii="Calibri" w:eastAsia="Calibri" w:hAnsi="Calibri" w:cs="Calibri"/>
          <w:color w:val="000000"/>
        </w:rPr>
        <w:t xml:space="preserve"> </w:t>
      </w:r>
      <w:r>
        <w:rPr>
          <w:rFonts w:ascii="Calibri" w:eastAsia="Calibri" w:hAnsi="Calibri" w:cs="Calibri"/>
          <w:color w:val="000000"/>
        </w:rPr>
        <w:t>31,610.00</w:t>
      </w:r>
    </w:p>
    <w:p w:rsidR="009A7F47" w:rsidRPr="00802451" w:rsidRDefault="009A7F47" w:rsidP="009A7F47">
      <w:pPr>
        <w:spacing w:line="276" w:lineRule="auto"/>
        <w:jc w:val="both"/>
        <w:rPr>
          <w:rFonts w:ascii="Calibri" w:eastAsia="Calibri" w:hAnsi="Calibri" w:cs="Calibri"/>
          <w:color w:val="000000"/>
        </w:rPr>
      </w:pPr>
      <w:r>
        <w:rPr>
          <w:rFonts w:ascii="Calibri" w:eastAsia="Calibri" w:hAnsi="Calibri" w:cs="Calibri"/>
          <w:color w:val="000000"/>
        </w:rPr>
        <w:t>D</w:t>
      </w:r>
      <w:r w:rsidRPr="00802451">
        <w:rPr>
          <w:rFonts w:ascii="Calibri" w:eastAsia="Calibri" w:hAnsi="Calibri" w:cs="Calibri"/>
          <w:color w:val="000000"/>
        </w:rPr>
        <w:t xml:space="preserve">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 xml:space="preserve">la prestación de servicios para la ejecución del proyecto </w:t>
      </w:r>
      <w:r w:rsidRPr="00484313">
        <w:rPr>
          <w:rFonts w:ascii="Calibri" w:hAnsi="Calibri" w:cs="Calibri"/>
        </w:rPr>
        <w:t>“</w:t>
      </w:r>
      <w:r>
        <w:rPr>
          <w:rFonts w:ascii="Calibri" w:hAnsi="Calibri" w:cs="Calibri"/>
        </w:rPr>
        <w:t>Alquiler de camión de volteo y camión cisterna para balastreo y conformado en las siguientes zonas: Zona Montepeque, zona La Bermuda, zona Palo Grande, zona Milingo, zona El Caulote, colonia Nuevo Suchitoto,</w:t>
      </w:r>
      <w:r w:rsidRPr="00484313">
        <w:rPr>
          <w:rFonts w:ascii="Calibri" w:hAnsi="Calibri" w:cs="Calibri"/>
        </w:rPr>
        <w:t xml:space="preserve"> municipio de Suchitoto, departamento de Cuscatlán”</w:t>
      </w:r>
      <w:r>
        <w:rPr>
          <w:rFonts w:ascii="Calibri" w:eastAsia="Calibri" w:hAnsi="Calibri" w:cs="Calibri"/>
          <w:color w:val="000000"/>
        </w:rPr>
        <w:t>,</w:t>
      </w:r>
      <w:r>
        <w:rPr>
          <w:rFonts w:ascii="Calibri" w:hAnsi="Calibri" w:cs="Calibri"/>
        </w:rPr>
        <w:t xml:space="preserve"> a </w:t>
      </w:r>
      <w:r w:rsidRPr="00A71B18">
        <w:rPr>
          <w:rFonts w:ascii="Calibri" w:eastAsia="Calibri" w:hAnsi="Calibri" w:cs="Calibri"/>
          <w:b/>
          <w:color w:val="000000"/>
          <w:lang w:val="es-SV"/>
        </w:rPr>
        <w:t>Mirna Carolina Rivera Castellanos</w:t>
      </w:r>
      <w:r>
        <w:rPr>
          <w:rFonts w:ascii="Calibri" w:eastAsia="Calibri" w:hAnsi="Calibri" w:cs="Calibri"/>
          <w:b/>
          <w:color w:val="000000"/>
        </w:rPr>
        <w:t xml:space="preserve">, </w:t>
      </w:r>
      <w:r w:rsidRPr="00802451">
        <w:rPr>
          <w:rFonts w:ascii="Calibri" w:eastAsia="Calibri" w:hAnsi="Calibri" w:cs="Calibri"/>
          <w:color w:val="000000"/>
        </w:rPr>
        <w:t xml:space="preserve">por un </w:t>
      </w:r>
      <w:r w:rsidRPr="00802451">
        <w:rPr>
          <w:rFonts w:ascii="Calibri" w:eastAsia="Calibri" w:hAnsi="Calibri" w:cs="Calibri"/>
          <w:color w:val="000000"/>
        </w:rPr>
        <w:lastRenderedPageBreak/>
        <w:t xml:space="preserve">monto de </w:t>
      </w:r>
      <w:r>
        <w:rPr>
          <w:rFonts w:ascii="Calibri" w:eastAsia="Calibri" w:hAnsi="Calibri" w:cs="Calibri"/>
          <w:color w:val="000000"/>
        </w:rPr>
        <w:t>Veintinueve mil seiscientos noventa dólares ($ 29,690.00)</w:t>
      </w:r>
      <w:r w:rsidRPr="00802451">
        <w:rPr>
          <w:rFonts w:ascii="Calibri" w:eastAsia="Calibri" w:hAnsi="Calibri" w:cs="Calibri"/>
          <w:color w:val="000000"/>
        </w:rPr>
        <w:t xml:space="preserve">, con </w:t>
      </w:r>
      <w:r>
        <w:rPr>
          <w:rFonts w:ascii="Calibri" w:eastAsia="Calibri" w:hAnsi="Calibri" w:cs="Calibri"/>
          <w:color w:val="000000"/>
        </w:rPr>
        <w:t xml:space="preserve">cargo a FODES 75%. Se deja constancia que los concejales Verónica Marisol Flores Rivas, </w:t>
      </w:r>
      <w:r>
        <w:rPr>
          <w:rFonts w:ascii="Calibri" w:eastAsia="Calibri" w:hAnsi="Calibri" w:cs="Calibri"/>
          <w:color w:val="000000"/>
          <w:lang w:eastAsia="en-US"/>
        </w:rPr>
        <w:t xml:space="preserve">Blanca Lidia Romero de Menjivar, Claudia Elizabeth Castro de Argueta, </w:t>
      </w:r>
      <w:r w:rsidRPr="004B2695">
        <w:rPr>
          <w:rFonts w:ascii="Calibri" w:hAnsi="Calibri" w:cs="Calibri"/>
          <w:color w:val="000000"/>
        </w:rPr>
        <w:t>Pedro Antonio Hernández Ponce</w:t>
      </w:r>
      <w:r>
        <w:rPr>
          <w:rFonts w:ascii="Calibri" w:eastAsia="Calibri" w:hAnsi="Calibri" w:cs="Calibri"/>
          <w:color w:val="000000"/>
          <w:lang w:eastAsia="en-US"/>
        </w:rPr>
        <w:t xml:space="preserve">, y David Jaime Bonilla Hernández no votan a favor del presente acuerdo, por lo que se aprueba con cinco votos, haciendo valer voto de calidad que corresponde a Alcaldesa Municipal conforme a lo establecido en </w:t>
      </w:r>
      <w:r w:rsidRPr="00802451">
        <w:rPr>
          <w:rFonts w:ascii="Calibri" w:hAnsi="Calibri" w:cs="Calibri"/>
          <w:color w:val="000000"/>
        </w:rPr>
        <w:t>art. 43 del Código municipal</w:t>
      </w:r>
      <w:r>
        <w:rPr>
          <w:rFonts w:ascii="Calibri" w:eastAsia="Calibri" w:hAnsi="Calibri" w:cs="Calibri"/>
        </w:rPr>
        <w:t xml:space="preserve">. </w:t>
      </w:r>
      <w:r w:rsidRPr="004B2695">
        <w:rPr>
          <w:rFonts w:ascii="Calibri" w:eastAsia="Calibri" w:hAnsi="Calibri" w:cs="Calibri"/>
        </w:rPr>
        <w:t>Certifíquese y Comuníquese</w:t>
      </w:r>
      <w:r>
        <w:rPr>
          <w:rFonts w:ascii="Calibri" w:eastAsia="Calibri" w:hAnsi="Calibri" w:cs="Calibri"/>
        </w:rPr>
        <w:t xml:space="preserve">. </w:t>
      </w:r>
      <w:r w:rsidRPr="005A3710">
        <w:rPr>
          <w:rFonts w:ascii="Calibri" w:eastAsia="Calibri" w:hAnsi="Calibri" w:cs="Calibri"/>
          <w:b/>
        </w:rPr>
        <w:t xml:space="preserve">ACUERDO NÚMERO </w:t>
      </w:r>
      <w:r>
        <w:rPr>
          <w:rFonts w:ascii="Calibri" w:eastAsia="Calibri" w:hAnsi="Calibri" w:cs="Calibri"/>
          <w:b/>
        </w:rPr>
        <w:t xml:space="preserve">CINCO. </w:t>
      </w:r>
      <w:r w:rsidRPr="00802451">
        <w:rPr>
          <w:rFonts w:ascii="Calibri" w:eastAsia="Calibri" w:hAnsi="Calibri" w:cs="Calibri"/>
          <w:color w:val="000000"/>
        </w:rPr>
        <w:t>Visto el cuadro comparativo de ofertas presentado por jefe UA</w:t>
      </w:r>
      <w:r>
        <w:rPr>
          <w:rFonts w:ascii="Calibri" w:eastAsia="Calibri" w:hAnsi="Calibri" w:cs="Calibri"/>
          <w:color w:val="000000"/>
        </w:rPr>
        <w:t>CI referente</w:t>
      </w:r>
      <w:r w:rsidRPr="00A71B18">
        <w:rPr>
          <w:rFonts w:ascii="Calibri" w:eastAsia="Calibri" w:hAnsi="Calibri" w:cs="Calibri"/>
          <w:color w:val="000000"/>
        </w:rPr>
        <w:t xml:space="preserve"> </w:t>
      </w:r>
      <w:r>
        <w:rPr>
          <w:rFonts w:ascii="Calibri" w:eastAsia="Calibri" w:hAnsi="Calibri" w:cs="Calibri"/>
          <w:color w:val="000000"/>
        </w:rPr>
        <w:t xml:space="preserve">a la prestación de servicios para la ejecución del proyecto </w:t>
      </w:r>
      <w:r w:rsidRPr="00484313">
        <w:rPr>
          <w:rFonts w:ascii="Calibri" w:hAnsi="Calibri" w:cs="Calibri"/>
        </w:rPr>
        <w:t>“</w:t>
      </w:r>
      <w:r>
        <w:rPr>
          <w:rFonts w:ascii="Calibri" w:hAnsi="Calibri" w:cs="Calibri"/>
        </w:rPr>
        <w:t xml:space="preserve">Conformación y balastreo de las calles de acceso de la zona Platanares: Comunidad El Cereto, Sitio Cenicero, Valle Verde, Nuevo Valle Verde. El Corozal, Laura López, Zacamil I y II y calle de acceso Estanzuelas, </w:t>
      </w:r>
      <w:r w:rsidRPr="00484313">
        <w:rPr>
          <w:rFonts w:ascii="Calibri" w:hAnsi="Calibri" w:cs="Calibri"/>
        </w:rPr>
        <w:t>municipio de Suchitoto, departamento de Cuscatlán”</w:t>
      </w:r>
      <w:r>
        <w:rPr>
          <w:rFonts w:ascii="Calibri" w:eastAsia="Calibri" w:hAnsi="Calibri" w:cs="Calibri"/>
          <w:color w:val="000000"/>
        </w:rPr>
        <w:t xml:space="preserve">, </w:t>
      </w:r>
      <w:r w:rsidRPr="00802451">
        <w:rPr>
          <w:rFonts w:ascii="Calibri" w:eastAsia="Calibri" w:hAnsi="Calibri" w:cs="Calibri"/>
          <w:color w:val="000000"/>
        </w:rPr>
        <w:t>en la cual se presentaron las siguientes ofertas:</w:t>
      </w:r>
    </w:p>
    <w:p w:rsidR="009A7F47" w:rsidRPr="00802451" w:rsidRDefault="009A7F47" w:rsidP="00B410E2">
      <w:pPr>
        <w:pStyle w:val="Prrafodelista"/>
        <w:numPr>
          <w:ilvl w:val="0"/>
          <w:numId w:val="53"/>
        </w:numPr>
        <w:spacing w:line="276" w:lineRule="auto"/>
        <w:jc w:val="both"/>
        <w:rPr>
          <w:rFonts w:ascii="Calibri" w:eastAsia="Calibri" w:hAnsi="Calibri" w:cs="Calibri"/>
          <w:color w:val="000000"/>
        </w:rPr>
      </w:pPr>
      <w:r>
        <w:rPr>
          <w:rFonts w:ascii="Calibri" w:eastAsia="Calibri" w:hAnsi="Calibri" w:cs="Calibri"/>
          <w:color w:val="000000"/>
          <w:lang w:val="es-SV"/>
        </w:rPr>
        <w:t>Inversiones Dueñas S.A. de C.V….……</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ab/>
      </w:r>
      <w:r w:rsidRPr="007F5AEE">
        <w:rPr>
          <w:rFonts w:ascii="Calibri" w:eastAsia="Calibri" w:hAnsi="Calibri" w:cs="Calibri"/>
          <w:color w:val="000000"/>
          <w:lang w:val="es-SV"/>
        </w:rPr>
        <w:t xml:space="preserve">$   </w:t>
      </w:r>
      <w:r>
        <w:rPr>
          <w:rFonts w:ascii="Calibri" w:eastAsia="Calibri" w:hAnsi="Calibri" w:cs="Calibri"/>
          <w:color w:val="000000"/>
        </w:rPr>
        <w:t>39,500.09</w:t>
      </w:r>
    </w:p>
    <w:p w:rsidR="009A7F47" w:rsidRDefault="009A7F47" w:rsidP="00B410E2">
      <w:pPr>
        <w:pStyle w:val="Prrafodelista"/>
        <w:numPr>
          <w:ilvl w:val="0"/>
          <w:numId w:val="53"/>
        </w:numPr>
        <w:spacing w:line="276" w:lineRule="auto"/>
        <w:jc w:val="both"/>
        <w:rPr>
          <w:rFonts w:ascii="Calibri" w:eastAsia="Calibri" w:hAnsi="Calibri" w:cs="Calibri"/>
          <w:color w:val="000000"/>
        </w:rPr>
      </w:pPr>
      <w:r>
        <w:rPr>
          <w:rFonts w:ascii="Calibri" w:eastAsia="Calibri" w:hAnsi="Calibri" w:cs="Calibri"/>
          <w:color w:val="000000"/>
        </w:rPr>
        <w:t>Constructora Melgar, S.A. de C.V.…………………………………..</w:t>
      </w:r>
      <w:r>
        <w:rPr>
          <w:rFonts w:ascii="Calibri" w:eastAsia="Calibri" w:hAnsi="Calibri" w:cs="Calibri"/>
          <w:color w:val="000000"/>
        </w:rPr>
        <w:tab/>
      </w:r>
      <w:r w:rsidRPr="00802451">
        <w:rPr>
          <w:rFonts w:ascii="Calibri" w:eastAsia="Calibri" w:hAnsi="Calibri" w:cs="Calibri"/>
          <w:color w:val="000000"/>
        </w:rPr>
        <w:t>$</w:t>
      </w:r>
      <w:r>
        <w:rPr>
          <w:rFonts w:ascii="Calibri" w:eastAsia="Calibri" w:hAnsi="Calibri" w:cs="Calibri"/>
          <w:color w:val="000000"/>
        </w:rPr>
        <w:t xml:space="preserve">   40,802.64</w:t>
      </w:r>
    </w:p>
    <w:p w:rsidR="009A7F47" w:rsidRDefault="009A7F47" w:rsidP="00B410E2">
      <w:pPr>
        <w:pStyle w:val="Prrafodelista"/>
        <w:numPr>
          <w:ilvl w:val="0"/>
          <w:numId w:val="53"/>
        </w:numPr>
        <w:spacing w:line="276" w:lineRule="auto"/>
        <w:jc w:val="both"/>
        <w:rPr>
          <w:rFonts w:ascii="Calibri" w:eastAsia="Calibri" w:hAnsi="Calibri" w:cs="Calibri"/>
          <w:color w:val="000000"/>
        </w:rPr>
      </w:pPr>
      <w:r>
        <w:rPr>
          <w:rFonts w:ascii="Calibri" w:eastAsia="Calibri" w:hAnsi="Calibri" w:cs="Calibri"/>
          <w:color w:val="000000"/>
        </w:rPr>
        <w:t>CONYSOC, S.A. de C.V…………………………………………………….</w:t>
      </w:r>
      <w:r>
        <w:rPr>
          <w:rFonts w:ascii="Calibri" w:eastAsia="Calibri" w:hAnsi="Calibri" w:cs="Calibri"/>
          <w:color w:val="000000"/>
        </w:rPr>
        <w:tab/>
        <w:t>$   41,289.96</w:t>
      </w:r>
    </w:p>
    <w:p w:rsidR="009A7F47" w:rsidRPr="00697C72" w:rsidRDefault="009A7F47" w:rsidP="009A7F47">
      <w:pPr>
        <w:spacing w:line="276" w:lineRule="auto"/>
        <w:jc w:val="both"/>
        <w:rPr>
          <w:rFonts w:ascii="Calibri" w:eastAsia="Calibri" w:hAnsi="Calibri" w:cs="Calibri"/>
        </w:rPr>
      </w:pPr>
      <w:r>
        <w:rPr>
          <w:rFonts w:ascii="Calibri" w:eastAsia="Calibri" w:hAnsi="Calibri" w:cs="Calibri"/>
          <w:color w:val="000000"/>
        </w:rPr>
        <w:t>D</w:t>
      </w:r>
      <w:r w:rsidRPr="00802451">
        <w:rPr>
          <w:rFonts w:ascii="Calibri" w:eastAsia="Calibri" w:hAnsi="Calibri" w:cs="Calibri"/>
          <w:color w:val="000000"/>
        </w:rPr>
        <w:t xml:space="preserve">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 xml:space="preserve">la prestación de servicios para la ejecución del proyecto </w:t>
      </w:r>
      <w:r w:rsidRPr="00484313">
        <w:rPr>
          <w:rFonts w:ascii="Calibri" w:hAnsi="Calibri" w:cs="Calibri"/>
        </w:rPr>
        <w:t>“</w:t>
      </w:r>
      <w:r>
        <w:rPr>
          <w:rFonts w:ascii="Calibri" w:hAnsi="Calibri" w:cs="Calibri"/>
        </w:rPr>
        <w:t xml:space="preserve">Conformación y balastreo de las calles de acceso de la zona Platanares: Comunidad El Cereto, Sitio Cenicero, Valle Verde, Nuevo Valle Verde. El Corozal, Laura López, Zacamil I y II y calle de acceso Estanzuelas, </w:t>
      </w:r>
      <w:r w:rsidRPr="00484313">
        <w:rPr>
          <w:rFonts w:ascii="Calibri" w:hAnsi="Calibri" w:cs="Calibri"/>
        </w:rPr>
        <w:t>municipio de Suchitoto, departamento de Cuscatlán”</w:t>
      </w:r>
      <w:r>
        <w:rPr>
          <w:rFonts w:ascii="Calibri" w:eastAsia="Calibri" w:hAnsi="Calibri" w:cs="Calibri"/>
          <w:color w:val="000000"/>
        </w:rPr>
        <w:t>,</w:t>
      </w:r>
      <w:r>
        <w:rPr>
          <w:rFonts w:ascii="Calibri" w:hAnsi="Calibri" w:cs="Calibri"/>
        </w:rPr>
        <w:t xml:space="preserve"> a </w:t>
      </w:r>
      <w:r w:rsidRPr="00C401D2">
        <w:rPr>
          <w:rFonts w:ascii="Calibri" w:eastAsia="Calibri" w:hAnsi="Calibri" w:cs="Calibri"/>
          <w:b/>
          <w:color w:val="000000"/>
          <w:lang w:val="es-SV"/>
        </w:rPr>
        <w:t>Inversiones Dueñas S.A. de C.V.</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Treinta y nueve mil quinientos punto cero nueve dólares ($39,500.09)</w:t>
      </w:r>
      <w:r w:rsidRPr="00802451">
        <w:rPr>
          <w:rFonts w:ascii="Calibri" w:eastAsia="Calibri" w:hAnsi="Calibri" w:cs="Calibri"/>
          <w:color w:val="000000"/>
        </w:rPr>
        <w:t xml:space="preserve">, con </w:t>
      </w:r>
      <w:r>
        <w:rPr>
          <w:rFonts w:ascii="Calibri" w:eastAsia="Calibri" w:hAnsi="Calibri" w:cs="Calibri"/>
          <w:color w:val="000000"/>
        </w:rPr>
        <w:t xml:space="preserve">cargo a FODES 75%. Se deja constancia que los concejales </w:t>
      </w:r>
      <w:r>
        <w:rPr>
          <w:rFonts w:ascii="Calibri" w:eastAsia="Calibri" w:hAnsi="Calibri" w:cs="Calibri"/>
          <w:color w:val="000000"/>
          <w:lang w:eastAsia="en-US"/>
        </w:rPr>
        <w:t xml:space="preserve">Blanca Lidia Romero de Menjivar, </w:t>
      </w:r>
      <w:r w:rsidRPr="004B2695">
        <w:rPr>
          <w:rFonts w:ascii="Calibri" w:hAnsi="Calibri" w:cs="Calibri"/>
          <w:color w:val="000000"/>
        </w:rPr>
        <w:t>Pedro Antonio Hernández Ponce</w:t>
      </w:r>
      <w:r>
        <w:rPr>
          <w:rFonts w:ascii="Calibri" w:eastAsia="Calibri" w:hAnsi="Calibri" w:cs="Calibri"/>
          <w:color w:val="000000"/>
          <w:lang w:eastAsia="en-US"/>
        </w:rPr>
        <w:t>, y David Jaime Bonilla Hernández no votan a favor del presente acuerdo</w:t>
      </w:r>
      <w:r>
        <w:rPr>
          <w:rFonts w:ascii="Calibri" w:eastAsia="Calibri" w:hAnsi="Calibri" w:cs="Calibri"/>
        </w:rPr>
        <w:t xml:space="preserve">. </w:t>
      </w:r>
      <w:r w:rsidRPr="004B2695">
        <w:rPr>
          <w:rFonts w:ascii="Calibri" w:eastAsia="Calibri" w:hAnsi="Calibri" w:cs="Calibri"/>
        </w:rPr>
        <w:t>Certifíquese y Comuníquese</w:t>
      </w:r>
      <w:r>
        <w:rPr>
          <w:rFonts w:ascii="Calibri" w:eastAsia="Calibri" w:hAnsi="Calibri" w:cs="Calibri"/>
        </w:rPr>
        <w:t xml:space="preserve">. </w:t>
      </w:r>
      <w:r w:rsidRPr="005A3710">
        <w:rPr>
          <w:rFonts w:ascii="Calibri" w:eastAsia="Calibri" w:hAnsi="Calibri" w:cs="Calibri"/>
          <w:b/>
        </w:rPr>
        <w:t xml:space="preserve">ACUERDO NÚMERO </w:t>
      </w:r>
      <w:r>
        <w:rPr>
          <w:rFonts w:ascii="Calibri" w:eastAsia="Calibri" w:hAnsi="Calibri" w:cs="Calibri"/>
          <w:b/>
        </w:rPr>
        <w:t>SEIS.</w:t>
      </w:r>
      <w:r>
        <w:rPr>
          <w:rFonts w:ascii="Calibri" w:eastAsia="Calibri" w:hAnsi="Calibri" w:cs="Calibri"/>
        </w:rPr>
        <w:t xml:space="preserve"> El Concejo Municipal, considerando: </w:t>
      </w:r>
      <w:r>
        <w:rPr>
          <w:rFonts w:ascii="Calibri" w:eastAsia="Calibri" w:hAnsi="Calibri" w:cs="Calibri"/>
          <w:b/>
        </w:rPr>
        <w:t>a)</w:t>
      </w:r>
      <w:r>
        <w:rPr>
          <w:rFonts w:ascii="Calibri" w:eastAsia="Calibri" w:hAnsi="Calibri" w:cs="Calibri"/>
        </w:rPr>
        <w:t xml:space="preserve"> Que el Presupuesto Municipal vigente contempla la existencia de diferentes plazas vacantes, ya sea porque no se ha realizado proceso de contratación respectivo, por haber renunciado quienes la ocupaban, por traslados en concursos de ascenso o por fallecimiento del titular de la plaza; </w:t>
      </w:r>
      <w:r>
        <w:rPr>
          <w:rFonts w:ascii="Calibri" w:eastAsia="Calibri" w:hAnsi="Calibri" w:cs="Calibri"/>
          <w:b/>
        </w:rPr>
        <w:t xml:space="preserve">b) </w:t>
      </w:r>
      <w:r>
        <w:rPr>
          <w:rFonts w:ascii="Calibri" w:eastAsia="Calibri" w:hAnsi="Calibri" w:cs="Calibri"/>
        </w:rPr>
        <w:t>Que se han identificado tres plazas vacantes cuya continuidad no se considera necesaria ni de conveniencia administrativa y operativa a saber: b.1) L</w:t>
      </w:r>
      <w:r>
        <w:rPr>
          <w:rFonts w:ascii="Calibri" w:eastAsia="Calibri" w:hAnsi="Calibri" w:cs="Calibri"/>
          <w:lang w:val="es-SV"/>
        </w:rPr>
        <w:t>a plaza</w:t>
      </w:r>
      <w:r w:rsidRPr="009F69DC">
        <w:rPr>
          <w:rFonts w:ascii="Calibri" w:eastAsia="Calibri" w:hAnsi="Calibri" w:cs="Calibri"/>
          <w:lang w:val="es-SV"/>
        </w:rPr>
        <w:t xml:space="preserve"> de Auxiliar de Relleno Sanitario está vacante desde el mes de enero, por renuncia de su titular, dicho relleno sanitario, coordinado por la Unidad de Medio Ambiente, ha funcionado hasta la fecha sin dicho personal, contando con un auxiliar y un operador de maquinaria asignados a dicho espacio</w:t>
      </w:r>
      <w:r>
        <w:rPr>
          <w:rFonts w:ascii="Calibri" w:eastAsia="Calibri" w:hAnsi="Calibri" w:cs="Calibri"/>
          <w:lang w:val="es-SV"/>
        </w:rPr>
        <w:t xml:space="preserve">, por lo que no es de transcendencia la existencia de dicha plaza; b.2) </w:t>
      </w:r>
      <w:r w:rsidRPr="009F69DC">
        <w:rPr>
          <w:rFonts w:ascii="Calibri" w:eastAsia="Calibri" w:hAnsi="Calibri" w:cs="Calibri"/>
          <w:lang w:val="es-SV"/>
        </w:rPr>
        <w:t xml:space="preserve">La plaza de Encargado de Rastro Municipal, ha quedado vacante por fallecimiento de su titular, </w:t>
      </w:r>
      <w:r>
        <w:rPr>
          <w:rFonts w:ascii="Calibri" w:eastAsia="Calibri" w:hAnsi="Calibri" w:cs="Calibri"/>
          <w:lang w:val="es-SV"/>
        </w:rPr>
        <w:t xml:space="preserve">pero durante los meses previos, este </w:t>
      </w:r>
      <w:r w:rsidRPr="009F69DC">
        <w:rPr>
          <w:rFonts w:ascii="Calibri" w:eastAsia="Calibri" w:hAnsi="Calibri" w:cs="Calibri"/>
          <w:lang w:val="es-SV"/>
        </w:rPr>
        <w:t>desempeñaba labores de Auxiliar de Mercado Municipal en razón que el Rastro Municipal dejó de funcionar por mandato judicial</w:t>
      </w:r>
      <w:r>
        <w:rPr>
          <w:rFonts w:ascii="Calibri" w:eastAsia="Calibri" w:hAnsi="Calibri" w:cs="Calibri"/>
          <w:lang w:val="es-SV"/>
        </w:rPr>
        <w:t xml:space="preserve">; b.3) La plaza de Gerente General </w:t>
      </w:r>
      <w:r>
        <w:rPr>
          <w:rFonts w:ascii="Calibri" w:eastAsia="Calibri" w:hAnsi="Calibri" w:cs="Calibri"/>
          <w:lang w:val="es-SV"/>
        </w:rPr>
        <w:lastRenderedPageBreak/>
        <w:t xml:space="preserve">se ha presupuestado en los ejercicios dos mil diecinueve y dos mil veinte, sin que se nombre titular en la misma, por lo cual no es de trascendencia administrativa; estas tres plazas tienen una previsión salarial mensual de Mil setecientos veintiséis dólares ($ 1,726.00), las cuales, a consideración de este Concejo, deben ser suprimidas por ser innecesarias al no ser una actividad regular y continua para la administración, y al estar vacantes, no se afectan derechos laborales a trabajadores; </w:t>
      </w:r>
      <w:r>
        <w:rPr>
          <w:rFonts w:ascii="Calibri" w:eastAsia="Calibri" w:hAnsi="Calibri" w:cs="Calibri"/>
          <w:b/>
          <w:lang w:val="es-SV"/>
        </w:rPr>
        <w:t>c)</w:t>
      </w:r>
      <w:r>
        <w:rPr>
          <w:rFonts w:ascii="Calibri" w:eastAsia="Calibri" w:hAnsi="Calibri" w:cs="Calibri"/>
          <w:lang w:val="es-SV"/>
        </w:rPr>
        <w:t xml:space="preserve"> Que la disponibilidad salarial permite crear nuevas plazas que vengan a fortalecer las acciones administrativas y operativas que realiza la municipalidad, en tal sentido se estima necesario y conveniente crear las siguientes plazas:</w:t>
      </w:r>
      <w:r w:rsidRPr="00697C72">
        <w:rPr>
          <w:rFonts w:asciiTheme="minorHAnsi" w:eastAsiaTheme="minorHAnsi" w:hAnsiTheme="minorHAnsi" w:cstheme="minorBidi"/>
          <w:lang w:val="es-SV" w:eastAsia="en-US"/>
        </w:rPr>
        <w:t xml:space="preserve"> </w:t>
      </w:r>
      <w:r w:rsidRPr="00697C72">
        <w:rPr>
          <w:rFonts w:ascii="Calibri" w:eastAsia="Calibri" w:hAnsi="Calibri" w:cs="Calibri"/>
          <w:lang w:val="es-SV"/>
        </w:rPr>
        <w:t>Auxiliar de Cuentas corrientes y cobro y recuperación de mora</w:t>
      </w:r>
      <w:r>
        <w:rPr>
          <w:rFonts w:ascii="Calibri" w:eastAsia="Calibri" w:hAnsi="Calibri" w:cs="Calibri"/>
          <w:lang w:val="es-SV"/>
        </w:rPr>
        <w:t xml:space="preserve">, </w:t>
      </w:r>
      <w:r w:rsidRPr="00697C72">
        <w:rPr>
          <w:rFonts w:ascii="Calibri" w:eastAsia="Calibri" w:hAnsi="Calibri" w:cs="Calibri"/>
          <w:lang w:val="es-SV"/>
        </w:rPr>
        <w:t>Operador de Maquinaria</w:t>
      </w:r>
      <w:r>
        <w:rPr>
          <w:rFonts w:ascii="Calibri" w:eastAsia="Calibri" w:hAnsi="Calibri" w:cs="Calibri"/>
          <w:lang w:val="es-SV"/>
        </w:rPr>
        <w:t xml:space="preserve">, </w:t>
      </w:r>
      <w:r w:rsidRPr="00697C72">
        <w:rPr>
          <w:rFonts w:ascii="Calibri" w:eastAsia="Calibri" w:hAnsi="Calibri" w:cs="Calibri"/>
          <w:lang w:val="es-SV"/>
        </w:rPr>
        <w:t>Encargado de Transporte</w:t>
      </w:r>
      <w:r>
        <w:rPr>
          <w:rFonts w:ascii="Calibri" w:eastAsia="Calibri" w:hAnsi="Calibri" w:cs="Calibri"/>
          <w:lang w:val="es-SV"/>
        </w:rPr>
        <w:t xml:space="preserve"> y </w:t>
      </w:r>
      <w:r w:rsidRPr="00697C72">
        <w:rPr>
          <w:rFonts w:ascii="Calibri" w:eastAsia="Calibri" w:hAnsi="Calibri" w:cs="Calibri"/>
          <w:lang w:val="es-SV"/>
        </w:rPr>
        <w:t>Auxiliar Unidad Agropecuaria</w:t>
      </w:r>
      <w:r>
        <w:rPr>
          <w:rFonts w:ascii="Calibri" w:eastAsia="Calibri" w:hAnsi="Calibri" w:cs="Calibri"/>
          <w:lang w:val="es-SV"/>
        </w:rPr>
        <w:t xml:space="preserve">; </w:t>
      </w:r>
      <w:r w:rsidRPr="007D3AAD">
        <w:rPr>
          <w:rFonts w:ascii="Calibri" w:eastAsia="Calibri" w:hAnsi="Calibri" w:cs="Calibri"/>
          <w:lang w:val="es-SV"/>
        </w:rPr>
        <w:t>por lo</w:t>
      </w:r>
      <w:r>
        <w:rPr>
          <w:rFonts w:ascii="Calibri" w:eastAsia="Calibri" w:hAnsi="Calibri" w:cs="Calibri"/>
          <w:lang w:val="es-SV"/>
        </w:rPr>
        <w:t xml:space="preserve"> cual, de </w:t>
      </w:r>
      <w:r w:rsidRPr="00574328">
        <w:rPr>
          <w:rFonts w:asciiTheme="minorHAnsi" w:eastAsia="Calibri" w:hAnsiTheme="minorHAnsi" w:cstheme="minorHAnsi"/>
          <w:color w:val="000000"/>
        </w:rPr>
        <w:t xml:space="preserve">conformidad a lo establecido en los arts. 203, 204 ord. 3° de la Constitución, 31 num. 1 y 4 del código municipal, </w:t>
      </w:r>
      <w:r w:rsidRPr="00574328">
        <w:rPr>
          <w:rFonts w:asciiTheme="minorHAnsi" w:eastAsia="Calibri" w:hAnsiTheme="minorHAnsi" w:cstheme="minorHAnsi"/>
          <w:b/>
          <w:color w:val="000000"/>
        </w:rPr>
        <w:t>SE ACUERDA</w:t>
      </w:r>
      <w:r>
        <w:rPr>
          <w:rFonts w:asciiTheme="minorHAnsi" w:eastAsia="Calibri" w:hAnsiTheme="minorHAnsi" w:cstheme="minorHAnsi"/>
          <w:b/>
          <w:color w:val="000000"/>
        </w:rPr>
        <w:t xml:space="preserve">: </w:t>
      </w:r>
      <w:r w:rsidRPr="007567E3">
        <w:rPr>
          <w:rFonts w:asciiTheme="minorHAnsi" w:eastAsia="Calibri" w:hAnsiTheme="minorHAnsi" w:cstheme="minorHAnsi"/>
          <w:b/>
          <w:color w:val="000000"/>
        </w:rPr>
        <w:t xml:space="preserve">1. </w:t>
      </w:r>
      <w:r w:rsidRPr="007567E3">
        <w:rPr>
          <w:rFonts w:asciiTheme="minorHAnsi" w:eastAsia="Calibri" w:hAnsiTheme="minorHAnsi" w:cstheme="minorHAnsi"/>
          <w:color w:val="000000"/>
        </w:rPr>
        <w:t xml:space="preserve">Suprimir </w:t>
      </w:r>
      <w:r>
        <w:rPr>
          <w:rFonts w:asciiTheme="minorHAnsi" w:eastAsia="Calibri" w:hAnsiTheme="minorHAnsi" w:cstheme="minorHAnsi"/>
          <w:color w:val="000000"/>
        </w:rPr>
        <w:t>las siguientes Plazas:</w:t>
      </w:r>
    </w:p>
    <w:tbl>
      <w:tblPr>
        <w:tblW w:w="8806" w:type="dxa"/>
        <w:tblInd w:w="53" w:type="dxa"/>
        <w:tblCellMar>
          <w:left w:w="70" w:type="dxa"/>
          <w:right w:w="70" w:type="dxa"/>
        </w:tblCellMar>
        <w:tblLook w:val="04A0" w:firstRow="1" w:lastRow="0" w:firstColumn="1" w:lastColumn="0" w:noHBand="0" w:noVBand="1"/>
      </w:tblPr>
      <w:tblGrid>
        <w:gridCol w:w="377"/>
        <w:gridCol w:w="3412"/>
        <w:gridCol w:w="2891"/>
        <w:gridCol w:w="2126"/>
      </w:tblGrid>
      <w:tr w:rsidR="009A7F47" w:rsidRPr="007567E3" w:rsidTr="00AE307B">
        <w:trPr>
          <w:trHeight w:val="255"/>
        </w:trPr>
        <w:tc>
          <w:tcPr>
            <w:tcW w:w="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7F47" w:rsidRPr="007567E3" w:rsidRDefault="009A7F47" w:rsidP="00AE307B">
            <w:pPr>
              <w:jc w:val="center"/>
              <w:rPr>
                <w:rFonts w:ascii="Calibri" w:hAnsi="Calibri" w:cs="Calibri"/>
                <w:color w:val="000000"/>
                <w:lang w:val="es-AR" w:eastAsia="es-AR"/>
              </w:rPr>
            </w:pPr>
            <w:r w:rsidRPr="007567E3">
              <w:rPr>
                <w:rFonts w:ascii="Calibri" w:hAnsi="Calibri" w:cs="Calibri"/>
                <w:color w:val="000000"/>
                <w:lang w:val="es-AR" w:eastAsia="es-AR"/>
              </w:rPr>
              <w:t>N°</w:t>
            </w:r>
          </w:p>
        </w:tc>
        <w:tc>
          <w:tcPr>
            <w:tcW w:w="3412" w:type="dxa"/>
            <w:tcBorders>
              <w:top w:val="single" w:sz="4" w:space="0" w:color="auto"/>
              <w:left w:val="nil"/>
              <w:bottom w:val="single" w:sz="4" w:space="0" w:color="auto"/>
              <w:right w:val="single" w:sz="4" w:space="0" w:color="auto"/>
            </w:tcBorders>
            <w:shd w:val="clear" w:color="auto" w:fill="auto"/>
            <w:vAlign w:val="bottom"/>
            <w:hideMark/>
          </w:tcPr>
          <w:p w:rsidR="009A7F47" w:rsidRPr="007567E3" w:rsidRDefault="009A7F47" w:rsidP="00AE307B">
            <w:pPr>
              <w:jc w:val="center"/>
              <w:rPr>
                <w:rFonts w:ascii="Calibri" w:hAnsi="Calibri" w:cs="Calibri"/>
                <w:color w:val="000000"/>
                <w:lang w:val="es-AR" w:eastAsia="es-AR"/>
              </w:rPr>
            </w:pPr>
            <w:r w:rsidRPr="007567E3">
              <w:rPr>
                <w:rFonts w:ascii="Calibri" w:hAnsi="Calibri" w:cs="Calibri"/>
                <w:color w:val="000000"/>
                <w:lang w:val="es-AR" w:eastAsia="es-AR"/>
              </w:rPr>
              <w:t>PLAZA VACANTE</w:t>
            </w:r>
          </w:p>
        </w:tc>
        <w:tc>
          <w:tcPr>
            <w:tcW w:w="2891" w:type="dxa"/>
            <w:tcBorders>
              <w:top w:val="single" w:sz="4" w:space="0" w:color="auto"/>
              <w:left w:val="nil"/>
              <w:bottom w:val="single" w:sz="4" w:space="0" w:color="auto"/>
              <w:right w:val="single" w:sz="4" w:space="0" w:color="auto"/>
            </w:tcBorders>
            <w:shd w:val="clear" w:color="auto" w:fill="auto"/>
            <w:vAlign w:val="bottom"/>
            <w:hideMark/>
          </w:tcPr>
          <w:p w:rsidR="009A7F47" w:rsidRPr="007567E3" w:rsidRDefault="009A7F47" w:rsidP="00AE307B">
            <w:pPr>
              <w:jc w:val="center"/>
              <w:rPr>
                <w:rFonts w:ascii="Calibri" w:hAnsi="Calibri" w:cs="Calibri"/>
                <w:color w:val="000000"/>
                <w:lang w:val="es-AR" w:eastAsia="es-AR"/>
              </w:rPr>
            </w:pPr>
            <w:r w:rsidRPr="007567E3">
              <w:rPr>
                <w:rFonts w:ascii="Calibri" w:hAnsi="Calibri" w:cs="Calibri"/>
                <w:color w:val="000000"/>
                <w:lang w:val="es-AR" w:eastAsia="es-AR"/>
              </w:rPr>
              <w:t>NIVEL</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9A7F47" w:rsidRPr="007567E3" w:rsidRDefault="009A7F47" w:rsidP="00AE307B">
            <w:pPr>
              <w:jc w:val="center"/>
              <w:rPr>
                <w:rFonts w:ascii="Calibri" w:hAnsi="Calibri" w:cs="Calibri"/>
                <w:color w:val="000000"/>
                <w:lang w:val="es-AR" w:eastAsia="es-AR"/>
              </w:rPr>
            </w:pPr>
            <w:r w:rsidRPr="007567E3">
              <w:rPr>
                <w:rFonts w:ascii="Calibri" w:hAnsi="Calibri" w:cs="Calibri"/>
                <w:color w:val="000000"/>
                <w:lang w:val="es-AR" w:eastAsia="es-AR"/>
              </w:rPr>
              <w:t>SALARIO</w:t>
            </w:r>
            <w:r>
              <w:rPr>
                <w:rFonts w:ascii="Calibri" w:hAnsi="Calibri" w:cs="Calibri"/>
                <w:color w:val="000000"/>
                <w:lang w:val="es-AR" w:eastAsia="es-AR"/>
              </w:rPr>
              <w:t>MENSUAL</w:t>
            </w:r>
          </w:p>
        </w:tc>
      </w:tr>
      <w:tr w:rsidR="009A7F47" w:rsidRPr="007567E3" w:rsidTr="00AE307B">
        <w:trPr>
          <w:trHeight w:val="388"/>
        </w:trPr>
        <w:tc>
          <w:tcPr>
            <w:tcW w:w="377" w:type="dxa"/>
            <w:tcBorders>
              <w:top w:val="nil"/>
              <w:left w:val="single" w:sz="4" w:space="0" w:color="auto"/>
              <w:bottom w:val="single" w:sz="4" w:space="0" w:color="auto"/>
              <w:right w:val="single" w:sz="4" w:space="0" w:color="auto"/>
            </w:tcBorders>
            <w:shd w:val="clear" w:color="auto" w:fill="auto"/>
            <w:noWrap/>
            <w:vAlign w:val="bottom"/>
            <w:hideMark/>
          </w:tcPr>
          <w:p w:rsidR="009A7F47" w:rsidRPr="007567E3" w:rsidRDefault="009A7F47" w:rsidP="00AE307B">
            <w:pPr>
              <w:jc w:val="center"/>
              <w:rPr>
                <w:rFonts w:ascii="Calibri" w:hAnsi="Calibri" w:cs="Calibri"/>
                <w:color w:val="000000"/>
                <w:lang w:val="es-AR" w:eastAsia="es-AR"/>
              </w:rPr>
            </w:pPr>
            <w:r w:rsidRPr="007567E3">
              <w:rPr>
                <w:rFonts w:ascii="Calibri" w:hAnsi="Calibri" w:cs="Calibri"/>
                <w:color w:val="000000"/>
                <w:lang w:val="es-AR" w:eastAsia="es-AR"/>
              </w:rPr>
              <w:t>1</w:t>
            </w:r>
          </w:p>
        </w:tc>
        <w:tc>
          <w:tcPr>
            <w:tcW w:w="3412" w:type="dxa"/>
            <w:tcBorders>
              <w:top w:val="nil"/>
              <w:left w:val="nil"/>
              <w:bottom w:val="single" w:sz="4" w:space="0" w:color="auto"/>
              <w:right w:val="single" w:sz="4" w:space="0" w:color="auto"/>
            </w:tcBorders>
            <w:shd w:val="clear" w:color="auto" w:fill="auto"/>
            <w:vAlign w:val="center"/>
            <w:hideMark/>
          </w:tcPr>
          <w:p w:rsidR="009A7F47" w:rsidRPr="007567E3" w:rsidRDefault="009A7F47" w:rsidP="00AE307B">
            <w:pPr>
              <w:rPr>
                <w:rFonts w:ascii="Calibri" w:hAnsi="Calibri" w:cs="Calibri"/>
                <w:color w:val="000000"/>
                <w:lang w:val="es-AR" w:eastAsia="es-AR"/>
              </w:rPr>
            </w:pPr>
            <w:r w:rsidRPr="007567E3">
              <w:rPr>
                <w:rFonts w:ascii="Calibri" w:hAnsi="Calibri" w:cs="Calibri"/>
                <w:color w:val="000000"/>
                <w:lang w:val="es-SV" w:eastAsia="es-AR"/>
              </w:rPr>
              <w:t>Auxiliar Relleno Sanitario</w:t>
            </w:r>
          </w:p>
        </w:tc>
        <w:tc>
          <w:tcPr>
            <w:tcW w:w="2891" w:type="dxa"/>
            <w:tcBorders>
              <w:top w:val="nil"/>
              <w:left w:val="nil"/>
              <w:bottom w:val="single" w:sz="4" w:space="0" w:color="auto"/>
              <w:right w:val="single" w:sz="4" w:space="0" w:color="auto"/>
            </w:tcBorders>
            <w:shd w:val="clear" w:color="auto" w:fill="auto"/>
            <w:vAlign w:val="center"/>
            <w:hideMark/>
          </w:tcPr>
          <w:p w:rsidR="009A7F47" w:rsidRPr="007567E3" w:rsidRDefault="009A7F47" w:rsidP="00AE307B">
            <w:pPr>
              <w:rPr>
                <w:rFonts w:ascii="Calibri" w:hAnsi="Calibri" w:cs="Calibri"/>
                <w:color w:val="000000"/>
                <w:lang w:val="es-AR" w:eastAsia="es-AR"/>
              </w:rPr>
            </w:pPr>
            <w:r w:rsidRPr="007567E3">
              <w:rPr>
                <w:rFonts w:ascii="Calibri" w:hAnsi="Calibri" w:cs="Calibri"/>
                <w:color w:val="000000"/>
                <w:lang w:val="es-AR" w:eastAsia="es-AR"/>
              </w:rPr>
              <w:t>Operativo</w:t>
            </w:r>
          </w:p>
        </w:tc>
        <w:tc>
          <w:tcPr>
            <w:tcW w:w="2126" w:type="dxa"/>
            <w:tcBorders>
              <w:top w:val="nil"/>
              <w:left w:val="nil"/>
              <w:bottom w:val="single" w:sz="4" w:space="0" w:color="auto"/>
              <w:right w:val="single" w:sz="4" w:space="0" w:color="auto"/>
            </w:tcBorders>
            <w:shd w:val="clear" w:color="auto" w:fill="auto"/>
            <w:noWrap/>
            <w:vAlign w:val="center"/>
            <w:hideMark/>
          </w:tcPr>
          <w:p w:rsidR="009A7F47" w:rsidRPr="007567E3" w:rsidRDefault="009A7F47" w:rsidP="00AE307B">
            <w:pPr>
              <w:jc w:val="center"/>
              <w:rPr>
                <w:rFonts w:ascii="Calibri" w:hAnsi="Calibri" w:cs="Calibri"/>
                <w:color w:val="000000"/>
                <w:lang w:val="es-AR" w:eastAsia="es-AR"/>
              </w:rPr>
            </w:pPr>
            <w:r w:rsidRPr="007567E3">
              <w:rPr>
                <w:rFonts w:ascii="Calibri" w:hAnsi="Calibri" w:cs="Calibri"/>
                <w:color w:val="000000"/>
                <w:lang w:val="es-AR" w:eastAsia="es-AR"/>
              </w:rPr>
              <w:t xml:space="preserve">$ </w:t>
            </w:r>
            <w:r>
              <w:rPr>
                <w:rFonts w:ascii="Calibri" w:hAnsi="Calibri" w:cs="Calibri"/>
                <w:color w:val="000000"/>
                <w:lang w:val="es-AR" w:eastAsia="es-AR"/>
              </w:rPr>
              <w:t xml:space="preserve">    386</w:t>
            </w:r>
            <w:r w:rsidRPr="007567E3">
              <w:rPr>
                <w:rFonts w:ascii="Calibri" w:hAnsi="Calibri" w:cs="Calibri"/>
                <w:color w:val="000000"/>
                <w:lang w:val="es-AR" w:eastAsia="es-AR"/>
              </w:rPr>
              <w:t>.00</w:t>
            </w:r>
          </w:p>
        </w:tc>
      </w:tr>
      <w:tr w:rsidR="009A7F47" w:rsidRPr="007567E3" w:rsidTr="00AE307B">
        <w:trPr>
          <w:trHeight w:val="421"/>
        </w:trPr>
        <w:tc>
          <w:tcPr>
            <w:tcW w:w="377" w:type="dxa"/>
            <w:tcBorders>
              <w:top w:val="nil"/>
              <w:left w:val="single" w:sz="4" w:space="0" w:color="auto"/>
              <w:bottom w:val="single" w:sz="4" w:space="0" w:color="auto"/>
              <w:right w:val="single" w:sz="4" w:space="0" w:color="auto"/>
            </w:tcBorders>
            <w:shd w:val="clear" w:color="auto" w:fill="auto"/>
            <w:noWrap/>
            <w:vAlign w:val="bottom"/>
            <w:hideMark/>
          </w:tcPr>
          <w:p w:rsidR="009A7F47" w:rsidRPr="007567E3" w:rsidRDefault="009A7F47" w:rsidP="00AE307B">
            <w:pPr>
              <w:jc w:val="center"/>
              <w:rPr>
                <w:rFonts w:ascii="Calibri" w:hAnsi="Calibri" w:cs="Calibri"/>
                <w:color w:val="000000"/>
                <w:lang w:val="es-AR" w:eastAsia="es-AR"/>
              </w:rPr>
            </w:pPr>
            <w:r w:rsidRPr="007567E3">
              <w:rPr>
                <w:rFonts w:ascii="Calibri" w:hAnsi="Calibri" w:cs="Calibri"/>
                <w:color w:val="000000"/>
                <w:lang w:val="es-AR" w:eastAsia="es-AR"/>
              </w:rPr>
              <w:t>2</w:t>
            </w:r>
          </w:p>
        </w:tc>
        <w:tc>
          <w:tcPr>
            <w:tcW w:w="3412" w:type="dxa"/>
            <w:tcBorders>
              <w:top w:val="nil"/>
              <w:left w:val="nil"/>
              <w:bottom w:val="single" w:sz="4" w:space="0" w:color="auto"/>
              <w:right w:val="single" w:sz="4" w:space="0" w:color="auto"/>
            </w:tcBorders>
            <w:shd w:val="clear" w:color="auto" w:fill="auto"/>
            <w:vAlign w:val="center"/>
            <w:hideMark/>
          </w:tcPr>
          <w:p w:rsidR="009A7F47" w:rsidRPr="007567E3" w:rsidRDefault="009A7F47" w:rsidP="00AE307B">
            <w:pPr>
              <w:rPr>
                <w:rFonts w:ascii="Calibri" w:hAnsi="Calibri" w:cs="Calibri"/>
                <w:color w:val="000000"/>
                <w:lang w:val="es-AR" w:eastAsia="es-AR"/>
              </w:rPr>
            </w:pPr>
            <w:r w:rsidRPr="007567E3">
              <w:rPr>
                <w:rFonts w:ascii="Calibri" w:hAnsi="Calibri" w:cs="Calibri"/>
                <w:color w:val="000000"/>
                <w:lang w:val="es-SV" w:eastAsia="es-AR"/>
              </w:rPr>
              <w:t>Encargado de Rastro Municipal</w:t>
            </w:r>
          </w:p>
        </w:tc>
        <w:tc>
          <w:tcPr>
            <w:tcW w:w="2891" w:type="dxa"/>
            <w:tcBorders>
              <w:top w:val="nil"/>
              <w:left w:val="nil"/>
              <w:bottom w:val="single" w:sz="4" w:space="0" w:color="auto"/>
              <w:right w:val="single" w:sz="4" w:space="0" w:color="auto"/>
            </w:tcBorders>
            <w:shd w:val="clear" w:color="auto" w:fill="auto"/>
            <w:vAlign w:val="center"/>
            <w:hideMark/>
          </w:tcPr>
          <w:p w:rsidR="009A7F47" w:rsidRPr="007567E3" w:rsidRDefault="009A7F47" w:rsidP="00AE307B">
            <w:pPr>
              <w:rPr>
                <w:rFonts w:ascii="Calibri" w:hAnsi="Calibri" w:cs="Calibri"/>
                <w:color w:val="000000"/>
                <w:lang w:val="es-AR" w:eastAsia="es-AR"/>
              </w:rPr>
            </w:pPr>
            <w:r w:rsidRPr="007567E3">
              <w:rPr>
                <w:rFonts w:ascii="Calibri" w:hAnsi="Calibri" w:cs="Calibri"/>
                <w:color w:val="000000"/>
                <w:lang w:val="es-AR" w:eastAsia="es-AR"/>
              </w:rPr>
              <w:t>Operativo</w:t>
            </w:r>
          </w:p>
        </w:tc>
        <w:tc>
          <w:tcPr>
            <w:tcW w:w="2126" w:type="dxa"/>
            <w:tcBorders>
              <w:top w:val="nil"/>
              <w:left w:val="nil"/>
              <w:bottom w:val="single" w:sz="4" w:space="0" w:color="auto"/>
              <w:right w:val="single" w:sz="4" w:space="0" w:color="auto"/>
            </w:tcBorders>
            <w:shd w:val="clear" w:color="auto" w:fill="auto"/>
            <w:noWrap/>
            <w:vAlign w:val="center"/>
            <w:hideMark/>
          </w:tcPr>
          <w:p w:rsidR="009A7F47" w:rsidRPr="007567E3" w:rsidRDefault="009A7F47" w:rsidP="00AE307B">
            <w:pPr>
              <w:jc w:val="center"/>
              <w:rPr>
                <w:rFonts w:ascii="Calibri" w:hAnsi="Calibri" w:cs="Calibri"/>
                <w:color w:val="000000"/>
                <w:lang w:val="es-AR" w:eastAsia="es-AR"/>
              </w:rPr>
            </w:pPr>
            <w:r w:rsidRPr="007567E3">
              <w:rPr>
                <w:rFonts w:ascii="Calibri" w:hAnsi="Calibri" w:cs="Calibri"/>
                <w:color w:val="000000"/>
                <w:lang w:val="es-AR" w:eastAsia="es-AR"/>
              </w:rPr>
              <w:t xml:space="preserve">$ </w:t>
            </w:r>
            <w:r>
              <w:rPr>
                <w:rFonts w:ascii="Calibri" w:hAnsi="Calibri" w:cs="Calibri"/>
                <w:color w:val="000000"/>
                <w:lang w:val="es-AR" w:eastAsia="es-AR"/>
              </w:rPr>
              <w:t xml:space="preserve">    340</w:t>
            </w:r>
            <w:r w:rsidRPr="007567E3">
              <w:rPr>
                <w:rFonts w:ascii="Calibri" w:hAnsi="Calibri" w:cs="Calibri"/>
                <w:color w:val="000000"/>
                <w:lang w:val="es-AR" w:eastAsia="es-AR"/>
              </w:rPr>
              <w:t>.00</w:t>
            </w:r>
          </w:p>
        </w:tc>
      </w:tr>
      <w:tr w:rsidR="009A7F47" w:rsidRPr="007567E3" w:rsidTr="00AE307B">
        <w:trPr>
          <w:trHeight w:val="413"/>
        </w:trPr>
        <w:tc>
          <w:tcPr>
            <w:tcW w:w="377" w:type="dxa"/>
            <w:tcBorders>
              <w:top w:val="nil"/>
              <w:left w:val="single" w:sz="4" w:space="0" w:color="auto"/>
              <w:bottom w:val="single" w:sz="4" w:space="0" w:color="auto"/>
              <w:right w:val="single" w:sz="4" w:space="0" w:color="auto"/>
            </w:tcBorders>
            <w:shd w:val="clear" w:color="auto" w:fill="auto"/>
            <w:noWrap/>
            <w:vAlign w:val="bottom"/>
            <w:hideMark/>
          </w:tcPr>
          <w:p w:rsidR="009A7F47" w:rsidRPr="007567E3" w:rsidRDefault="009A7F47" w:rsidP="00AE307B">
            <w:pPr>
              <w:jc w:val="center"/>
              <w:rPr>
                <w:rFonts w:ascii="Calibri" w:hAnsi="Calibri" w:cs="Calibri"/>
                <w:color w:val="000000"/>
                <w:lang w:val="es-AR" w:eastAsia="es-AR"/>
              </w:rPr>
            </w:pPr>
            <w:r w:rsidRPr="007567E3">
              <w:rPr>
                <w:rFonts w:ascii="Calibri" w:hAnsi="Calibri" w:cs="Calibri"/>
                <w:color w:val="000000"/>
                <w:lang w:val="es-AR" w:eastAsia="es-AR"/>
              </w:rPr>
              <w:t>3</w:t>
            </w:r>
          </w:p>
        </w:tc>
        <w:tc>
          <w:tcPr>
            <w:tcW w:w="3412" w:type="dxa"/>
            <w:tcBorders>
              <w:top w:val="nil"/>
              <w:left w:val="nil"/>
              <w:bottom w:val="single" w:sz="4" w:space="0" w:color="auto"/>
              <w:right w:val="single" w:sz="4" w:space="0" w:color="auto"/>
            </w:tcBorders>
            <w:shd w:val="clear" w:color="auto" w:fill="auto"/>
            <w:vAlign w:val="center"/>
            <w:hideMark/>
          </w:tcPr>
          <w:p w:rsidR="009A7F47" w:rsidRPr="007567E3" w:rsidRDefault="009A7F47" w:rsidP="00AE307B">
            <w:pPr>
              <w:rPr>
                <w:rFonts w:ascii="Calibri" w:hAnsi="Calibri" w:cs="Calibri"/>
                <w:color w:val="000000"/>
                <w:lang w:val="es-AR" w:eastAsia="es-AR"/>
              </w:rPr>
            </w:pPr>
            <w:r w:rsidRPr="007567E3">
              <w:rPr>
                <w:rFonts w:ascii="Calibri" w:hAnsi="Calibri" w:cs="Calibri"/>
                <w:color w:val="000000"/>
                <w:lang w:val="es-SV" w:eastAsia="es-AR"/>
              </w:rPr>
              <w:t>Gerente</w:t>
            </w:r>
          </w:p>
        </w:tc>
        <w:tc>
          <w:tcPr>
            <w:tcW w:w="2891" w:type="dxa"/>
            <w:tcBorders>
              <w:top w:val="nil"/>
              <w:left w:val="nil"/>
              <w:bottom w:val="single" w:sz="4" w:space="0" w:color="auto"/>
              <w:right w:val="single" w:sz="4" w:space="0" w:color="auto"/>
            </w:tcBorders>
            <w:shd w:val="clear" w:color="auto" w:fill="auto"/>
            <w:vAlign w:val="center"/>
            <w:hideMark/>
          </w:tcPr>
          <w:p w:rsidR="009A7F47" w:rsidRPr="007567E3" w:rsidRDefault="009A7F47" w:rsidP="00AE307B">
            <w:pPr>
              <w:rPr>
                <w:rFonts w:ascii="Calibri" w:hAnsi="Calibri" w:cs="Calibri"/>
                <w:color w:val="000000"/>
                <w:lang w:val="es-AR" w:eastAsia="es-AR"/>
              </w:rPr>
            </w:pPr>
            <w:r>
              <w:rPr>
                <w:rFonts w:ascii="Calibri" w:hAnsi="Calibri" w:cs="Calibri"/>
                <w:color w:val="000000"/>
                <w:lang w:val="es-AR" w:eastAsia="es-AR"/>
              </w:rPr>
              <w:t>Dirección</w:t>
            </w:r>
          </w:p>
        </w:tc>
        <w:tc>
          <w:tcPr>
            <w:tcW w:w="2126" w:type="dxa"/>
            <w:tcBorders>
              <w:top w:val="nil"/>
              <w:left w:val="nil"/>
              <w:bottom w:val="single" w:sz="4" w:space="0" w:color="auto"/>
              <w:right w:val="single" w:sz="4" w:space="0" w:color="auto"/>
            </w:tcBorders>
            <w:shd w:val="clear" w:color="auto" w:fill="auto"/>
            <w:noWrap/>
            <w:vAlign w:val="center"/>
            <w:hideMark/>
          </w:tcPr>
          <w:p w:rsidR="009A7F47" w:rsidRPr="007567E3" w:rsidRDefault="009A7F47" w:rsidP="00AE307B">
            <w:pPr>
              <w:jc w:val="center"/>
              <w:rPr>
                <w:rFonts w:ascii="Calibri" w:hAnsi="Calibri" w:cs="Calibri"/>
                <w:color w:val="000000"/>
                <w:lang w:val="es-AR" w:eastAsia="es-AR"/>
              </w:rPr>
            </w:pPr>
            <w:r w:rsidRPr="007567E3">
              <w:rPr>
                <w:rFonts w:ascii="Calibri" w:hAnsi="Calibri" w:cs="Calibri"/>
                <w:color w:val="000000"/>
                <w:lang w:val="es-AR" w:eastAsia="es-AR"/>
              </w:rPr>
              <w:t>$</w:t>
            </w:r>
            <w:r>
              <w:rPr>
                <w:rFonts w:ascii="Calibri" w:hAnsi="Calibri" w:cs="Calibri"/>
                <w:color w:val="000000"/>
                <w:lang w:val="es-AR" w:eastAsia="es-AR"/>
              </w:rPr>
              <w:t xml:space="preserve">  1,000</w:t>
            </w:r>
            <w:r w:rsidRPr="007567E3">
              <w:rPr>
                <w:rFonts w:ascii="Calibri" w:hAnsi="Calibri" w:cs="Calibri"/>
                <w:color w:val="000000"/>
                <w:lang w:val="es-AR" w:eastAsia="es-AR"/>
              </w:rPr>
              <w:t>.00</w:t>
            </w:r>
          </w:p>
        </w:tc>
      </w:tr>
    </w:tbl>
    <w:p w:rsidR="009A7F47" w:rsidRDefault="009A7F47" w:rsidP="009A7F47">
      <w:pPr>
        <w:spacing w:line="276" w:lineRule="auto"/>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Total</w:t>
      </w:r>
      <w:r>
        <w:rPr>
          <w:rFonts w:ascii="Calibri" w:eastAsia="Calibri" w:hAnsi="Calibri" w:cs="Calibri"/>
        </w:rPr>
        <w:tab/>
        <w:t xml:space="preserve">        $  1,726.00</w:t>
      </w:r>
    </w:p>
    <w:p w:rsidR="009A7F47" w:rsidRPr="007567E3" w:rsidRDefault="009A7F47" w:rsidP="009A7F47">
      <w:pPr>
        <w:spacing w:line="276" w:lineRule="auto"/>
        <w:jc w:val="both"/>
        <w:rPr>
          <w:rFonts w:ascii="Calibri" w:eastAsia="Calibri" w:hAnsi="Calibri" w:cs="Calibri"/>
        </w:rPr>
      </w:pPr>
      <w:r>
        <w:rPr>
          <w:rFonts w:ascii="Calibri" w:eastAsia="Calibri" w:hAnsi="Calibri" w:cs="Calibri"/>
          <w:b/>
        </w:rPr>
        <w:t>2.</w:t>
      </w:r>
      <w:r>
        <w:rPr>
          <w:rFonts w:ascii="Calibri" w:eastAsia="Calibri" w:hAnsi="Calibri" w:cs="Calibri"/>
        </w:rPr>
        <w:t xml:space="preserve"> Crear las siguientes Plazas:</w:t>
      </w:r>
    </w:p>
    <w:tbl>
      <w:tblPr>
        <w:tblW w:w="8806" w:type="dxa"/>
        <w:tblInd w:w="53" w:type="dxa"/>
        <w:tblCellMar>
          <w:left w:w="70" w:type="dxa"/>
          <w:right w:w="70" w:type="dxa"/>
        </w:tblCellMar>
        <w:tblLook w:val="04A0" w:firstRow="1" w:lastRow="0" w:firstColumn="1" w:lastColumn="0" w:noHBand="0" w:noVBand="1"/>
      </w:tblPr>
      <w:tblGrid>
        <w:gridCol w:w="377"/>
        <w:gridCol w:w="3468"/>
        <w:gridCol w:w="2835"/>
        <w:gridCol w:w="2126"/>
      </w:tblGrid>
      <w:tr w:rsidR="009A7F47" w:rsidRPr="007567E3" w:rsidTr="00AE307B">
        <w:trPr>
          <w:trHeight w:val="443"/>
        </w:trPr>
        <w:tc>
          <w:tcPr>
            <w:tcW w:w="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7F47" w:rsidRPr="007567E3" w:rsidRDefault="009A7F47" w:rsidP="00AE307B">
            <w:pPr>
              <w:jc w:val="center"/>
              <w:rPr>
                <w:rFonts w:ascii="Calibri" w:hAnsi="Calibri" w:cs="Calibri"/>
                <w:color w:val="000000"/>
                <w:lang w:val="es-AR" w:eastAsia="es-AR"/>
              </w:rPr>
            </w:pPr>
            <w:r w:rsidRPr="007567E3">
              <w:rPr>
                <w:rFonts w:ascii="Calibri" w:hAnsi="Calibri" w:cs="Calibri"/>
                <w:color w:val="000000"/>
                <w:lang w:val="es-AR" w:eastAsia="es-AR"/>
              </w:rPr>
              <w:t>N°</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9A7F47" w:rsidRPr="007567E3" w:rsidRDefault="009A7F47" w:rsidP="00EE6FF1">
            <w:pPr>
              <w:jc w:val="center"/>
              <w:rPr>
                <w:rFonts w:ascii="Calibri" w:hAnsi="Calibri" w:cs="Calibri"/>
                <w:color w:val="000000"/>
                <w:lang w:val="es-AR" w:eastAsia="es-AR"/>
              </w:rPr>
            </w:pPr>
            <w:r w:rsidRPr="007567E3">
              <w:rPr>
                <w:rFonts w:ascii="Calibri" w:hAnsi="Calibri" w:cs="Calibri"/>
                <w:color w:val="000000"/>
                <w:lang w:val="es-AR" w:eastAsia="es-AR"/>
              </w:rPr>
              <w:t xml:space="preserve">PLAZA </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9A7F47" w:rsidRPr="007567E3" w:rsidRDefault="009A7F47" w:rsidP="00AE307B">
            <w:pPr>
              <w:jc w:val="center"/>
              <w:rPr>
                <w:rFonts w:ascii="Calibri" w:hAnsi="Calibri" w:cs="Calibri"/>
                <w:color w:val="000000"/>
                <w:lang w:val="es-AR" w:eastAsia="es-AR"/>
              </w:rPr>
            </w:pPr>
            <w:r w:rsidRPr="007567E3">
              <w:rPr>
                <w:rFonts w:ascii="Calibri" w:hAnsi="Calibri" w:cs="Calibri"/>
                <w:color w:val="000000"/>
                <w:lang w:val="es-AR" w:eastAsia="es-AR"/>
              </w:rPr>
              <w:t>NIVEL</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9A7F47" w:rsidRPr="007567E3" w:rsidRDefault="009A7F47" w:rsidP="00AE307B">
            <w:pPr>
              <w:jc w:val="center"/>
              <w:rPr>
                <w:rFonts w:ascii="Calibri" w:hAnsi="Calibri" w:cs="Calibri"/>
                <w:color w:val="000000"/>
                <w:lang w:val="es-AR" w:eastAsia="es-AR"/>
              </w:rPr>
            </w:pPr>
            <w:r w:rsidRPr="007567E3">
              <w:rPr>
                <w:rFonts w:ascii="Calibri" w:hAnsi="Calibri" w:cs="Calibri"/>
                <w:color w:val="000000"/>
                <w:lang w:val="es-AR" w:eastAsia="es-AR"/>
              </w:rPr>
              <w:t>SALARIO</w:t>
            </w:r>
            <w:r>
              <w:rPr>
                <w:rFonts w:ascii="Calibri" w:hAnsi="Calibri" w:cs="Calibri"/>
                <w:color w:val="000000"/>
                <w:lang w:val="es-AR" w:eastAsia="es-AR"/>
              </w:rPr>
              <w:t xml:space="preserve">  MENSUAL</w:t>
            </w:r>
          </w:p>
        </w:tc>
      </w:tr>
      <w:tr w:rsidR="009A7F47" w:rsidRPr="007567E3" w:rsidTr="00AE307B">
        <w:trPr>
          <w:trHeight w:val="422"/>
        </w:trPr>
        <w:tc>
          <w:tcPr>
            <w:tcW w:w="377" w:type="dxa"/>
            <w:tcBorders>
              <w:top w:val="nil"/>
              <w:left w:val="single" w:sz="4" w:space="0" w:color="auto"/>
              <w:bottom w:val="single" w:sz="4" w:space="0" w:color="auto"/>
              <w:right w:val="single" w:sz="4" w:space="0" w:color="auto"/>
            </w:tcBorders>
            <w:shd w:val="clear" w:color="auto" w:fill="auto"/>
            <w:noWrap/>
            <w:vAlign w:val="bottom"/>
            <w:hideMark/>
          </w:tcPr>
          <w:p w:rsidR="009A7F47" w:rsidRPr="007567E3" w:rsidRDefault="009A7F47" w:rsidP="00AE307B">
            <w:pPr>
              <w:jc w:val="center"/>
              <w:rPr>
                <w:rFonts w:ascii="Calibri" w:hAnsi="Calibri" w:cs="Calibri"/>
                <w:color w:val="000000"/>
                <w:lang w:val="es-AR" w:eastAsia="es-AR"/>
              </w:rPr>
            </w:pPr>
            <w:r>
              <w:rPr>
                <w:rFonts w:ascii="Calibri" w:hAnsi="Calibri" w:cs="Calibri"/>
                <w:color w:val="000000"/>
                <w:lang w:val="es-AR" w:eastAsia="es-AR"/>
              </w:rPr>
              <w:t>1</w:t>
            </w:r>
          </w:p>
        </w:tc>
        <w:tc>
          <w:tcPr>
            <w:tcW w:w="3468" w:type="dxa"/>
            <w:tcBorders>
              <w:top w:val="nil"/>
              <w:left w:val="nil"/>
              <w:bottom w:val="single" w:sz="4" w:space="0" w:color="auto"/>
              <w:right w:val="single" w:sz="4" w:space="0" w:color="auto"/>
            </w:tcBorders>
            <w:shd w:val="clear" w:color="auto" w:fill="auto"/>
            <w:vAlign w:val="center"/>
            <w:hideMark/>
          </w:tcPr>
          <w:p w:rsidR="009A7F47" w:rsidRPr="007567E3" w:rsidRDefault="009A7F47" w:rsidP="00AE307B">
            <w:pPr>
              <w:rPr>
                <w:rFonts w:ascii="Calibri" w:hAnsi="Calibri" w:cs="Calibri"/>
                <w:color w:val="000000"/>
                <w:lang w:val="es-AR" w:eastAsia="es-AR"/>
              </w:rPr>
            </w:pPr>
            <w:r w:rsidRPr="007567E3">
              <w:rPr>
                <w:rFonts w:ascii="Calibri" w:hAnsi="Calibri" w:cs="Calibri"/>
                <w:color w:val="000000"/>
                <w:lang w:val="es-AR" w:eastAsia="es-AR"/>
              </w:rPr>
              <w:t>Operador de Maquinaria</w:t>
            </w:r>
          </w:p>
        </w:tc>
        <w:tc>
          <w:tcPr>
            <w:tcW w:w="2835" w:type="dxa"/>
            <w:tcBorders>
              <w:top w:val="nil"/>
              <w:left w:val="nil"/>
              <w:bottom w:val="single" w:sz="4" w:space="0" w:color="auto"/>
              <w:right w:val="single" w:sz="4" w:space="0" w:color="auto"/>
            </w:tcBorders>
            <w:shd w:val="clear" w:color="auto" w:fill="auto"/>
            <w:vAlign w:val="center"/>
            <w:hideMark/>
          </w:tcPr>
          <w:p w:rsidR="009A7F47" w:rsidRPr="007567E3" w:rsidRDefault="009A7F47" w:rsidP="00AE307B">
            <w:pPr>
              <w:rPr>
                <w:rFonts w:ascii="Calibri" w:hAnsi="Calibri" w:cs="Calibri"/>
                <w:color w:val="000000"/>
                <w:lang w:val="es-AR" w:eastAsia="es-AR"/>
              </w:rPr>
            </w:pPr>
            <w:r w:rsidRPr="007567E3">
              <w:rPr>
                <w:rFonts w:ascii="Calibri" w:hAnsi="Calibri" w:cs="Calibri"/>
                <w:color w:val="000000"/>
                <w:lang w:val="es-AR" w:eastAsia="es-AR"/>
              </w:rPr>
              <w:t>Operativo</w:t>
            </w:r>
          </w:p>
        </w:tc>
        <w:tc>
          <w:tcPr>
            <w:tcW w:w="2126" w:type="dxa"/>
            <w:tcBorders>
              <w:top w:val="nil"/>
              <w:left w:val="nil"/>
              <w:bottom w:val="single" w:sz="4" w:space="0" w:color="auto"/>
              <w:right w:val="single" w:sz="4" w:space="0" w:color="auto"/>
            </w:tcBorders>
            <w:shd w:val="clear" w:color="auto" w:fill="auto"/>
            <w:noWrap/>
            <w:vAlign w:val="center"/>
            <w:hideMark/>
          </w:tcPr>
          <w:p w:rsidR="009A7F47" w:rsidRPr="007567E3" w:rsidRDefault="009A7F47" w:rsidP="00AE307B">
            <w:pPr>
              <w:rPr>
                <w:rFonts w:ascii="Calibri" w:hAnsi="Calibri" w:cs="Calibri"/>
                <w:color w:val="000000"/>
                <w:lang w:val="es-AR" w:eastAsia="es-AR"/>
              </w:rPr>
            </w:pPr>
            <w:r w:rsidRPr="007567E3">
              <w:rPr>
                <w:rFonts w:ascii="Calibri" w:hAnsi="Calibri" w:cs="Calibri"/>
                <w:color w:val="000000"/>
                <w:lang w:val="es-AR" w:eastAsia="es-AR"/>
              </w:rPr>
              <w:t xml:space="preserve"> </w:t>
            </w:r>
            <w:r>
              <w:rPr>
                <w:rFonts w:ascii="Calibri" w:hAnsi="Calibri" w:cs="Calibri"/>
                <w:color w:val="000000"/>
                <w:lang w:val="es-AR" w:eastAsia="es-AR"/>
              </w:rPr>
              <w:t xml:space="preserve">  </w:t>
            </w:r>
            <w:r w:rsidRPr="007567E3">
              <w:rPr>
                <w:rFonts w:ascii="Calibri" w:hAnsi="Calibri" w:cs="Calibri"/>
                <w:color w:val="000000"/>
                <w:lang w:val="es-AR" w:eastAsia="es-AR"/>
              </w:rPr>
              <w:t xml:space="preserve">$ </w:t>
            </w:r>
            <w:r>
              <w:rPr>
                <w:rFonts w:ascii="Calibri" w:hAnsi="Calibri" w:cs="Calibri"/>
                <w:color w:val="000000"/>
                <w:lang w:val="es-AR" w:eastAsia="es-AR"/>
              </w:rPr>
              <w:t xml:space="preserve">    </w:t>
            </w:r>
            <w:r w:rsidRPr="007567E3">
              <w:rPr>
                <w:rFonts w:ascii="Calibri" w:hAnsi="Calibri" w:cs="Calibri"/>
                <w:color w:val="000000"/>
                <w:lang w:val="es-AR" w:eastAsia="es-AR"/>
              </w:rPr>
              <w:t xml:space="preserve">400.00 </w:t>
            </w:r>
          </w:p>
        </w:tc>
      </w:tr>
      <w:tr w:rsidR="009A7F47" w:rsidRPr="007567E3" w:rsidTr="00AE307B">
        <w:trPr>
          <w:trHeight w:val="683"/>
        </w:trPr>
        <w:tc>
          <w:tcPr>
            <w:tcW w:w="377" w:type="dxa"/>
            <w:tcBorders>
              <w:top w:val="nil"/>
              <w:left w:val="single" w:sz="4" w:space="0" w:color="auto"/>
              <w:bottom w:val="single" w:sz="4" w:space="0" w:color="auto"/>
              <w:right w:val="single" w:sz="4" w:space="0" w:color="auto"/>
            </w:tcBorders>
            <w:shd w:val="clear" w:color="auto" w:fill="auto"/>
            <w:noWrap/>
            <w:vAlign w:val="bottom"/>
            <w:hideMark/>
          </w:tcPr>
          <w:p w:rsidR="009A7F47" w:rsidRPr="007567E3" w:rsidRDefault="009A7F47" w:rsidP="00AE307B">
            <w:pPr>
              <w:jc w:val="center"/>
              <w:rPr>
                <w:rFonts w:ascii="Calibri" w:hAnsi="Calibri" w:cs="Calibri"/>
                <w:color w:val="000000"/>
                <w:lang w:val="es-AR" w:eastAsia="es-AR"/>
              </w:rPr>
            </w:pPr>
            <w:r>
              <w:rPr>
                <w:rFonts w:ascii="Calibri" w:hAnsi="Calibri" w:cs="Calibri"/>
                <w:color w:val="000000"/>
                <w:lang w:val="es-AR" w:eastAsia="es-AR"/>
              </w:rPr>
              <w:t>2</w:t>
            </w:r>
          </w:p>
        </w:tc>
        <w:tc>
          <w:tcPr>
            <w:tcW w:w="3468" w:type="dxa"/>
            <w:tcBorders>
              <w:top w:val="nil"/>
              <w:left w:val="nil"/>
              <w:bottom w:val="single" w:sz="4" w:space="0" w:color="auto"/>
              <w:right w:val="single" w:sz="4" w:space="0" w:color="auto"/>
            </w:tcBorders>
            <w:shd w:val="clear" w:color="auto" w:fill="auto"/>
            <w:vAlign w:val="center"/>
            <w:hideMark/>
          </w:tcPr>
          <w:p w:rsidR="009A7F47" w:rsidRPr="007567E3" w:rsidRDefault="009A7F47" w:rsidP="00AE307B">
            <w:pPr>
              <w:rPr>
                <w:rFonts w:ascii="Calibri" w:hAnsi="Calibri" w:cs="Calibri"/>
                <w:color w:val="000000"/>
                <w:lang w:val="es-AR" w:eastAsia="es-AR"/>
              </w:rPr>
            </w:pPr>
            <w:r w:rsidRPr="007567E3">
              <w:rPr>
                <w:rFonts w:ascii="Calibri" w:hAnsi="Calibri" w:cs="Calibri"/>
                <w:color w:val="000000"/>
                <w:lang w:val="es-AR" w:eastAsia="es-AR"/>
              </w:rPr>
              <w:t>Auxiliar de Cuentas corrientes y cobro y recuperación de mora</w:t>
            </w:r>
          </w:p>
        </w:tc>
        <w:tc>
          <w:tcPr>
            <w:tcW w:w="2835" w:type="dxa"/>
            <w:tcBorders>
              <w:top w:val="nil"/>
              <w:left w:val="nil"/>
              <w:bottom w:val="single" w:sz="4" w:space="0" w:color="auto"/>
              <w:right w:val="single" w:sz="4" w:space="0" w:color="auto"/>
            </w:tcBorders>
            <w:shd w:val="clear" w:color="auto" w:fill="auto"/>
            <w:vAlign w:val="center"/>
            <w:hideMark/>
          </w:tcPr>
          <w:p w:rsidR="009A7F47" w:rsidRPr="007567E3" w:rsidRDefault="009A7F47" w:rsidP="00AE307B">
            <w:pPr>
              <w:rPr>
                <w:rFonts w:ascii="Calibri" w:hAnsi="Calibri" w:cs="Calibri"/>
                <w:color w:val="000000"/>
                <w:lang w:val="es-AR" w:eastAsia="es-AR"/>
              </w:rPr>
            </w:pPr>
            <w:r w:rsidRPr="007567E3">
              <w:rPr>
                <w:rFonts w:ascii="Calibri" w:hAnsi="Calibri" w:cs="Calibri"/>
                <w:color w:val="000000"/>
                <w:lang w:val="es-AR" w:eastAsia="es-AR"/>
              </w:rPr>
              <w:t>Soporte Administrativo</w:t>
            </w:r>
          </w:p>
        </w:tc>
        <w:tc>
          <w:tcPr>
            <w:tcW w:w="2126" w:type="dxa"/>
            <w:tcBorders>
              <w:top w:val="nil"/>
              <w:left w:val="nil"/>
              <w:bottom w:val="single" w:sz="4" w:space="0" w:color="auto"/>
              <w:right w:val="single" w:sz="4" w:space="0" w:color="auto"/>
            </w:tcBorders>
            <w:shd w:val="clear" w:color="auto" w:fill="auto"/>
            <w:noWrap/>
            <w:vAlign w:val="center"/>
            <w:hideMark/>
          </w:tcPr>
          <w:p w:rsidR="009A7F47" w:rsidRPr="007567E3" w:rsidRDefault="009A7F47" w:rsidP="00AE307B">
            <w:pPr>
              <w:rPr>
                <w:rFonts w:ascii="Calibri" w:hAnsi="Calibri" w:cs="Calibri"/>
                <w:color w:val="000000"/>
                <w:lang w:val="es-AR" w:eastAsia="es-AR"/>
              </w:rPr>
            </w:pPr>
            <w:r w:rsidRPr="007567E3">
              <w:rPr>
                <w:rFonts w:ascii="Calibri" w:hAnsi="Calibri" w:cs="Calibri"/>
                <w:color w:val="000000"/>
                <w:lang w:val="es-AR" w:eastAsia="es-AR"/>
              </w:rPr>
              <w:t xml:space="preserve"> </w:t>
            </w:r>
            <w:r>
              <w:rPr>
                <w:rFonts w:ascii="Calibri" w:hAnsi="Calibri" w:cs="Calibri"/>
                <w:color w:val="000000"/>
                <w:lang w:val="es-AR" w:eastAsia="es-AR"/>
              </w:rPr>
              <w:t xml:space="preserve">  </w:t>
            </w:r>
            <w:r w:rsidRPr="007567E3">
              <w:rPr>
                <w:rFonts w:ascii="Calibri" w:hAnsi="Calibri" w:cs="Calibri"/>
                <w:color w:val="000000"/>
                <w:lang w:val="es-AR" w:eastAsia="es-AR"/>
              </w:rPr>
              <w:t>$</w:t>
            </w:r>
            <w:r>
              <w:rPr>
                <w:rFonts w:ascii="Calibri" w:hAnsi="Calibri" w:cs="Calibri"/>
                <w:color w:val="000000"/>
                <w:lang w:val="es-AR" w:eastAsia="es-AR"/>
              </w:rPr>
              <w:t xml:space="preserve">    </w:t>
            </w:r>
            <w:r w:rsidRPr="007567E3">
              <w:rPr>
                <w:rFonts w:ascii="Calibri" w:hAnsi="Calibri" w:cs="Calibri"/>
                <w:color w:val="000000"/>
                <w:lang w:val="es-AR" w:eastAsia="es-AR"/>
              </w:rPr>
              <w:t xml:space="preserve"> 300.00 </w:t>
            </w:r>
          </w:p>
        </w:tc>
      </w:tr>
      <w:tr w:rsidR="009A7F47" w:rsidRPr="007567E3" w:rsidTr="00AE307B">
        <w:trPr>
          <w:trHeight w:val="424"/>
        </w:trPr>
        <w:tc>
          <w:tcPr>
            <w:tcW w:w="377" w:type="dxa"/>
            <w:tcBorders>
              <w:top w:val="nil"/>
              <w:left w:val="single" w:sz="4" w:space="0" w:color="auto"/>
              <w:bottom w:val="single" w:sz="4" w:space="0" w:color="auto"/>
              <w:right w:val="single" w:sz="4" w:space="0" w:color="auto"/>
            </w:tcBorders>
            <w:shd w:val="clear" w:color="auto" w:fill="auto"/>
            <w:noWrap/>
            <w:vAlign w:val="bottom"/>
            <w:hideMark/>
          </w:tcPr>
          <w:p w:rsidR="009A7F47" w:rsidRPr="007567E3" w:rsidRDefault="009A7F47" w:rsidP="00AE307B">
            <w:pPr>
              <w:jc w:val="center"/>
              <w:rPr>
                <w:rFonts w:ascii="Calibri" w:hAnsi="Calibri" w:cs="Calibri"/>
                <w:color w:val="000000"/>
                <w:lang w:val="es-AR" w:eastAsia="es-AR"/>
              </w:rPr>
            </w:pPr>
            <w:r>
              <w:rPr>
                <w:rFonts w:ascii="Calibri" w:hAnsi="Calibri" w:cs="Calibri"/>
                <w:color w:val="000000"/>
                <w:lang w:val="es-AR" w:eastAsia="es-AR"/>
              </w:rPr>
              <w:t>3</w:t>
            </w:r>
          </w:p>
        </w:tc>
        <w:tc>
          <w:tcPr>
            <w:tcW w:w="3468" w:type="dxa"/>
            <w:tcBorders>
              <w:top w:val="nil"/>
              <w:left w:val="nil"/>
              <w:bottom w:val="single" w:sz="4" w:space="0" w:color="auto"/>
              <w:right w:val="single" w:sz="4" w:space="0" w:color="auto"/>
            </w:tcBorders>
            <w:shd w:val="clear" w:color="auto" w:fill="auto"/>
            <w:vAlign w:val="center"/>
            <w:hideMark/>
          </w:tcPr>
          <w:p w:rsidR="009A7F47" w:rsidRPr="007567E3" w:rsidRDefault="009A7F47" w:rsidP="00AE307B">
            <w:pPr>
              <w:rPr>
                <w:rFonts w:ascii="Calibri" w:hAnsi="Calibri" w:cs="Calibri"/>
                <w:color w:val="000000"/>
                <w:lang w:val="es-AR" w:eastAsia="es-AR"/>
              </w:rPr>
            </w:pPr>
            <w:r w:rsidRPr="007567E3">
              <w:rPr>
                <w:rFonts w:ascii="Calibri" w:hAnsi="Calibri" w:cs="Calibri"/>
                <w:color w:val="000000"/>
                <w:lang w:val="es-AR" w:eastAsia="es-AR"/>
              </w:rPr>
              <w:t>Encargado de Transporte</w:t>
            </w:r>
          </w:p>
        </w:tc>
        <w:tc>
          <w:tcPr>
            <w:tcW w:w="2835" w:type="dxa"/>
            <w:tcBorders>
              <w:top w:val="nil"/>
              <w:left w:val="nil"/>
              <w:bottom w:val="single" w:sz="4" w:space="0" w:color="auto"/>
              <w:right w:val="single" w:sz="4" w:space="0" w:color="auto"/>
            </w:tcBorders>
            <w:shd w:val="clear" w:color="auto" w:fill="auto"/>
            <w:vAlign w:val="center"/>
            <w:hideMark/>
          </w:tcPr>
          <w:p w:rsidR="009A7F47" w:rsidRPr="007567E3" w:rsidRDefault="009A7F47" w:rsidP="00AE307B">
            <w:pPr>
              <w:rPr>
                <w:rFonts w:ascii="Calibri" w:hAnsi="Calibri" w:cs="Calibri"/>
                <w:color w:val="000000"/>
                <w:lang w:val="es-AR" w:eastAsia="es-AR"/>
              </w:rPr>
            </w:pPr>
            <w:r w:rsidRPr="007567E3">
              <w:rPr>
                <w:rFonts w:ascii="Calibri" w:hAnsi="Calibri" w:cs="Calibri"/>
                <w:color w:val="000000"/>
                <w:lang w:val="es-AR" w:eastAsia="es-AR"/>
              </w:rPr>
              <w:t>Soporte Administrativo</w:t>
            </w:r>
          </w:p>
        </w:tc>
        <w:tc>
          <w:tcPr>
            <w:tcW w:w="2126" w:type="dxa"/>
            <w:tcBorders>
              <w:top w:val="nil"/>
              <w:left w:val="nil"/>
              <w:bottom w:val="single" w:sz="4" w:space="0" w:color="auto"/>
              <w:right w:val="single" w:sz="4" w:space="0" w:color="auto"/>
            </w:tcBorders>
            <w:shd w:val="clear" w:color="auto" w:fill="auto"/>
            <w:noWrap/>
            <w:vAlign w:val="center"/>
            <w:hideMark/>
          </w:tcPr>
          <w:p w:rsidR="009A7F47" w:rsidRPr="007567E3" w:rsidRDefault="009A7F47" w:rsidP="00AE307B">
            <w:pPr>
              <w:rPr>
                <w:rFonts w:ascii="Calibri" w:hAnsi="Calibri" w:cs="Calibri"/>
                <w:color w:val="000000"/>
                <w:lang w:val="es-AR" w:eastAsia="es-AR"/>
              </w:rPr>
            </w:pPr>
            <w:r w:rsidRPr="007567E3">
              <w:rPr>
                <w:rFonts w:ascii="Calibri" w:hAnsi="Calibri" w:cs="Calibri"/>
                <w:color w:val="000000"/>
                <w:lang w:val="es-AR" w:eastAsia="es-AR"/>
              </w:rPr>
              <w:t xml:space="preserve"> </w:t>
            </w:r>
            <w:r>
              <w:rPr>
                <w:rFonts w:ascii="Calibri" w:hAnsi="Calibri" w:cs="Calibri"/>
                <w:color w:val="000000"/>
                <w:lang w:val="es-AR" w:eastAsia="es-AR"/>
              </w:rPr>
              <w:t xml:space="preserve">  </w:t>
            </w:r>
            <w:r w:rsidRPr="007567E3">
              <w:rPr>
                <w:rFonts w:ascii="Calibri" w:hAnsi="Calibri" w:cs="Calibri"/>
                <w:color w:val="000000"/>
                <w:lang w:val="es-AR" w:eastAsia="es-AR"/>
              </w:rPr>
              <w:t>$</w:t>
            </w:r>
            <w:r>
              <w:rPr>
                <w:rFonts w:ascii="Calibri" w:hAnsi="Calibri" w:cs="Calibri"/>
                <w:color w:val="000000"/>
                <w:lang w:val="es-AR" w:eastAsia="es-AR"/>
              </w:rPr>
              <w:t xml:space="preserve">    </w:t>
            </w:r>
            <w:r w:rsidRPr="007567E3">
              <w:rPr>
                <w:rFonts w:ascii="Calibri" w:hAnsi="Calibri" w:cs="Calibri"/>
                <w:color w:val="000000"/>
                <w:lang w:val="es-AR" w:eastAsia="es-AR"/>
              </w:rPr>
              <w:t xml:space="preserve"> 300.00 </w:t>
            </w:r>
          </w:p>
        </w:tc>
      </w:tr>
      <w:tr w:rsidR="009A7F47" w:rsidRPr="007567E3" w:rsidTr="00AE307B">
        <w:trPr>
          <w:trHeight w:val="415"/>
        </w:trPr>
        <w:tc>
          <w:tcPr>
            <w:tcW w:w="377" w:type="dxa"/>
            <w:tcBorders>
              <w:top w:val="nil"/>
              <w:left w:val="single" w:sz="4" w:space="0" w:color="auto"/>
              <w:bottom w:val="single" w:sz="4" w:space="0" w:color="auto"/>
              <w:right w:val="single" w:sz="4" w:space="0" w:color="auto"/>
            </w:tcBorders>
            <w:shd w:val="clear" w:color="auto" w:fill="auto"/>
            <w:noWrap/>
            <w:vAlign w:val="bottom"/>
            <w:hideMark/>
          </w:tcPr>
          <w:p w:rsidR="009A7F47" w:rsidRPr="007567E3" w:rsidRDefault="009A7F47" w:rsidP="00AE307B">
            <w:pPr>
              <w:jc w:val="center"/>
              <w:rPr>
                <w:rFonts w:ascii="Calibri" w:hAnsi="Calibri" w:cs="Calibri"/>
                <w:color w:val="000000"/>
                <w:lang w:val="es-AR" w:eastAsia="es-AR"/>
              </w:rPr>
            </w:pPr>
            <w:r>
              <w:rPr>
                <w:rFonts w:ascii="Calibri" w:hAnsi="Calibri" w:cs="Calibri"/>
                <w:color w:val="000000"/>
                <w:lang w:val="es-AR" w:eastAsia="es-AR"/>
              </w:rPr>
              <w:t>4</w:t>
            </w:r>
          </w:p>
        </w:tc>
        <w:tc>
          <w:tcPr>
            <w:tcW w:w="3468" w:type="dxa"/>
            <w:tcBorders>
              <w:top w:val="nil"/>
              <w:left w:val="nil"/>
              <w:bottom w:val="single" w:sz="4" w:space="0" w:color="auto"/>
              <w:right w:val="single" w:sz="4" w:space="0" w:color="auto"/>
            </w:tcBorders>
            <w:shd w:val="clear" w:color="auto" w:fill="auto"/>
            <w:vAlign w:val="center"/>
            <w:hideMark/>
          </w:tcPr>
          <w:p w:rsidR="009A7F47" w:rsidRPr="007567E3" w:rsidRDefault="009A7F47" w:rsidP="00AE307B">
            <w:pPr>
              <w:rPr>
                <w:rFonts w:ascii="Calibri" w:hAnsi="Calibri" w:cs="Calibri"/>
                <w:color w:val="000000"/>
                <w:lang w:val="es-AR" w:eastAsia="es-AR"/>
              </w:rPr>
            </w:pPr>
            <w:r w:rsidRPr="007567E3">
              <w:rPr>
                <w:rFonts w:ascii="Calibri" w:hAnsi="Calibri" w:cs="Calibri"/>
                <w:color w:val="000000"/>
                <w:lang w:val="es-AR" w:eastAsia="es-AR"/>
              </w:rPr>
              <w:t>Auxiliar Unidad Agropecuaria</w:t>
            </w:r>
          </w:p>
        </w:tc>
        <w:tc>
          <w:tcPr>
            <w:tcW w:w="2835" w:type="dxa"/>
            <w:tcBorders>
              <w:top w:val="nil"/>
              <w:left w:val="nil"/>
              <w:bottom w:val="single" w:sz="4" w:space="0" w:color="auto"/>
              <w:right w:val="single" w:sz="4" w:space="0" w:color="auto"/>
            </w:tcBorders>
            <w:shd w:val="clear" w:color="auto" w:fill="auto"/>
            <w:vAlign w:val="center"/>
            <w:hideMark/>
          </w:tcPr>
          <w:p w:rsidR="009A7F47" w:rsidRPr="007567E3" w:rsidRDefault="009A7F47" w:rsidP="00AE307B">
            <w:pPr>
              <w:rPr>
                <w:rFonts w:ascii="Calibri" w:hAnsi="Calibri" w:cs="Calibri"/>
                <w:color w:val="000000"/>
                <w:lang w:val="es-AR" w:eastAsia="es-AR"/>
              </w:rPr>
            </w:pPr>
            <w:r w:rsidRPr="007567E3">
              <w:rPr>
                <w:rFonts w:ascii="Calibri" w:hAnsi="Calibri" w:cs="Calibri"/>
                <w:color w:val="000000"/>
                <w:lang w:val="es-AR" w:eastAsia="es-AR"/>
              </w:rPr>
              <w:t>Soporte Administrativo</w:t>
            </w:r>
          </w:p>
        </w:tc>
        <w:tc>
          <w:tcPr>
            <w:tcW w:w="2126" w:type="dxa"/>
            <w:tcBorders>
              <w:top w:val="nil"/>
              <w:left w:val="nil"/>
              <w:bottom w:val="single" w:sz="4" w:space="0" w:color="auto"/>
              <w:right w:val="single" w:sz="4" w:space="0" w:color="auto"/>
            </w:tcBorders>
            <w:shd w:val="clear" w:color="auto" w:fill="auto"/>
            <w:noWrap/>
            <w:vAlign w:val="center"/>
            <w:hideMark/>
          </w:tcPr>
          <w:p w:rsidR="009A7F47" w:rsidRPr="007567E3" w:rsidRDefault="009A7F47" w:rsidP="00AE307B">
            <w:pPr>
              <w:rPr>
                <w:rFonts w:ascii="Calibri" w:hAnsi="Calibri" w:cs="Calibri"/>
                <w:color w:val="000000"/>
                <w:lang w:val="es-AR" w:eastAsia="es-AR"/>
              </w:rPr>
            </w:pPr>
            <w:r w:rsidRPr="007567E3">
              <w:rPr>
                <w:rFonts w:ascii="Calibri" w:hAnsi="Calibri" w:cs="Calibri"/>
                <w:color w:val="000000"/>
                <w:lang w:val="es-AR" w:eastAsia="es-AR"/>
              </w:rPr>
              <w:t xml:space="preserve"> </w:t>
            </w:r>
            <w:r>
              <w:rPr>
                <w:rFonts w:ascii="Calibri" w:hAnsi="Calibri" w:cs="Calibri"/>
                <w:color w:val="000000"/>
                <w:lang w:val="es-AR" w:eastAsia="es-AR"/>
              </w:rPr>
              <w:t xml:space="preserve">  </w:t>
            </w:r>
            <w:r w:rsidRPr="007567E3">
              <w:rPr>
                <w:rFonts w:ascii="Calibri" w:hAnsi="Calibri" w:cs="Calibri"/>
                <w:color w:val="000000"/>
                <w:lang w:val="es-AR" w:eastAsia="es-AR"/>
              </w:rPr>
              <w:t xml:space="preserve">$ </w:t>
            </w:r>
            <w:r>
              <w:rPr>
                <w:rFonts w:ascii="Calibri" w:hAnsi="Calibri" w:cs="Calibri"/>
                <w:color w:val="000000"/>
                <w:lang w:val="es-AR" w:eastAsia="es-AR"/>
              </w:rPr>
              <w:t xml:space="preserve">    </w:t>
            </w:r>
            <w:r w:rsidRPr="007567E3">
              <w:rPr>
                <w:rFonts w:ascii="Calibri" w:hAnsi="Calibri" w:cs="Calibri"/>
                <w:color w:val="000000"/>
                <w:lang w:val="es-AR" w:eastAsia="es-AR"/>
              </w:rPr>
              <w:t xml:space="preserve">400.00 </w:t>
            </w:r>
          </w:p>
        </w:tc>
      </w:tr>
    </w:tbl>
    <w:p w:rsidR="009A7F47" w:rsidRDefault="009A7F47" w:rsidP="009A7F47">
      <w:pPr>
        <w:spacing w:line="276" w:lineRule="auto"/>
        <w:ind w:left="5664" w:firstLine="708"/>
        <w:jc w:val="both"/>
        <w:rPr>
          <w:rFonts w:ascii="Calibri" w:eastAsia="Calibri" w:hAnsi="Calibri" w:cs="Calibri"/>
        </w:rPr>
      </w:pPr>
      <w:r>
        <w:rPr>
          <w:rFonts w:ascii="Calibri" w:eastAsia="Calibri" w:hAnsi="Calibri" w:cs="Calibri"/>
        </w:rPr>
        <w:t>Total</w:t>
      </w:r>
      <w:r>
        <w:rPr>
          <w:rFonts w:ascii="Calibri" w:eastAsia="Calibri" w:hAnsi="Calibri" w:cs="Calibri"/>
        </w:rPr>
        <w:tab/>
        <w:t xml:space="preserve">       $  1,400.00</w:t>
      </w:r>
    </w:p>
    <w:p w:rsidR="009A7F47" w:rsidRDefault="009A7F47" w:rsidP="009A7F47">
      <w:pPr>
        <w:spacing w:line="276" w:lineRule="auto"/>
        <w:ind w:left="5664" w:firstLine="708"/>
        <w:jc w:val="both"/>
        <w:rPr>
          <w:rFonts w:ascii="Calibri" w:eastAsia="Calibri" w:hAnsi="Calibri" w:cs="Calibri"/>
        </w:rPr>
      </w:pPr>
    </w:p>
    <w:p w:rsidR="009A7F47" w:rsidRDefault="009A7F47" w:rsidP="009A7F47">
      <w:pPr>
        <w:spacing w:line="276" w:lineRule="auto"/>
        <w:jc w:val="both"/>
        <w:rPr>
          <w:rFonts w:ascii="Calibri" w:eastAsia="Calibri" w:hAnsi="Calibri" w:cs="Calibri"/>
        </w:rPr>
      </w:pPr>
      <w:r>
        <w:rPr>
          <w:rFonts w:ascii="Calibri" w:eastAsia="Calibri" w:hAnsi="Calibri" w:cs="Calibri"/>
          <w:b/>
        </w:rPr>
        <w:t>3.</w:t>
      </w:r>
      <w:r>
        <w:rPr>
          <w:rFonts w:ascii="Calibri" w:eastAsia="Calibri" w:hAnsi="Calibri" w:cs="Calibri"/>
        </w:rPr>
        <w:t xml:space="preserve"> Reformar el Presupuesto Municipal Vigente, incorporando las Plazas nuevas antes detalladas, con cargo a Fondo Municipal; </w:t>
      </w:r>
      <w:r w:rsidRPr="007F7B1C">
        <w:rPr>
          <w:rFonts w:ascii="Calibri" w:eastAsia="Calibri" w:hAnsi="Calibri" w:cs="Calibri"/>
          <w:b/>
        </w:rPr>
        <w:t xml:space="preserve">4. </w:t>
      </w:r>
      <w:r w:rsidRPr="007F7B1C">
        <w:rPr>
          <w:rFonts w:ascii="Calibri" w:eastAsia="Calibri" w:hAnsi="Calibri" w:cs="Calibri"/>
        </w:rPr>
        <w:t>Reformar el Manual de Organización y Funciones de la Municipalidad de Suchitoto y el Organigrama</w:t>
      </w:r>
      <w:r>
        <w:rPr>
          <w:rFonts w:ascii="Calibri" w:eastAsia="Calibri" w:hAnsi="Calibri" w:cs="Calibri"/>
        </w:rPr>
        <w:t xml:space="preserve"> Institucional eliminando las plazas suprimidas e incorporando las plazas nuevas. </w:t>
      </w:r>
      <w:r>
        <w:rPr>
          <w:rFonts w:ascii="Calibri" w:eastAsia="Calibri" w:hAnsi="Calibri" w:cs="Calibri"/>
          <w:color w:val="000000"/>
        </w:rPr>
        <w:t xml:space="preserve">Se deja constancia que los concejales </w:t>
      </w:r>
      <w:r w:rsidR="007075BB">
        <w:rPr>
          <w:rFonts w:ascii="Calibri" w:eastAsia="Calibri" w:hAnsi="Calibri" w:cs="Calibri"/>
          <w:color w:val="000000"/>
        </w:rPr>
        <w:t xml:space="preserve">Verónica Marisol Flores Rivas, </w:t>
      </w:r>
      <w:r>
        <w:rPr>
          <w:rFonts w:ascii="Calibri" w:eastAsia="Calibri" w:hAnsi="Calibri" w:cs="Calibri"/>
          <w:color w:val="000000"/>
          <w:lang w:eastAsia="en-US"/>
        </w:rPr>
        <w:t xml:space="preserve">Blanca Lidia Romero de Menjivar, </w:t>
      </w:r>
      <w:r w:rsidRPr="004B2695">
        <w:rPr>
          <w:rFonts w:ascii="Calibri" w:hAnsi="Calibri" w:cs="Calibri"/>
          <w:color w:val="000000"/>
        </w:rPr>
        <w:t>Pedro Antonio Hernández Ponce</w:t>
      </w:r>
      <w:r>
        <w:rPr>
          <w:rFonts w:ascii="Calibri" w:eastAsia="Calibri" w:hAnsi="Calibri" w:cs="Calibri"/>
          <w:color w:val="000000"/>
          <w:lang w:eastAsia="en-US"/>
        </w:rPr>
        <w:t>, y David Jaime Bonilla Hernández no votan a favor del presente acuerdo</w:t>
      </w:r>
      <w:r>
        <w:rPr>
          <w:rFonts w:ascii="Calibri" w:eastAsia="Calibri" w:hAnsi="Calibri" w:cs="Calibri"/>
        </w:rPr>
        <w:t>.</w:t>
      </w:r>
      <w:r w:rsidR="003A70C8">
        <w:rPr>
          <w:rFonts w:ascii="Calibri" w:eastAsia="Calibri" w:hAnsi="Calibri" w:cs="Calibri"/>
        </w:rPr>
        <w:t xml:space="preserve"> La concejala </w:t>
      </w:r>
      <w:r w:rsidR="003A70C8">
        <w:rPr>
          <w:rFonts w:ascii="Calibri" w:eastAsia="Calibri" w:hAnsi="Calibri" w:cs="Calibri"/>
          <w:color w:val="000000"/>
          <w:lang w:eastAsia="en-US"/>
        </w:rPr>
        <w:t xml:space="preserve">Blanca Lidia Romero de Menjivar se opone por considerar que no es oportuno pues ya vendrá una nueva administración. </w:t>
      </w:r>
      <w:r w:rsidRPr="004B2695">
        <w:rPr>
          <w:rFonts w:ascii="Calibri" w:eastAsia="Calibri" w:hAnsi="Calibri" w:cs="Calibri"/>
        </w:rPr>
        <w:t>Certifíquese y Comuníquese</w:t>
      </w:r>
      <w:r>
        <w:rPr>
          <w:rFonts w:ascii="Calibri" w:eastAsia="Calibri" w:hAnsi="Calibri" w:cs="Calibri"/>
        </w:rPr>
        <w:t xml:space="preserve">. </w:t>
      </w:r>
      <w:r w:rsidRPr="005A3710">
        <w:rPr>
          <w:rFonts w:ascii="Calibri" w:eastAsia="Calibri" w:hAnsi="Calibri" w:cs="Calibri"/>
          <w:b/>
        </w:rPr>
        <w:t xml:space="preserve">ACUERDO NÚMERO </w:t>
      </w:r>
      <w:r>
        <w:rPr>
          <w:rFonts w:ascii="Calibri" w:eastAsia="Calibri" w:hAnsi="Calibri" w:cs="Calibri"/>
          <w:b/>
        </w:rPr>
        <w:t>SIETE.</w:t>
      </w:r>
      <w:r>
        <w:rPr>
          <w:rFonts w:ascii="Calibri" w:eastAsia="Calibri" w:hAnsi="Calibri" w:cs="Calibri"/>
        </w:rPr>
        <w:t xml:space="preserve"> El Concejo Municipal, considerando: Que el Presupuesto Municipal vigente contempla la existencia de diferentes plazas vacantes, las cuales son necesarias </w:t>
      </w:r>
      <w:r>
        <w:rPr>
          <w:rFonts w:ascii="Calibri" w:eastAsia="Calibri" w:hAnsi="Calibri" w:cs="Calibri"/>
        </w:rPr>
        <w:lastRenderedPageBreak/>
        <w:t xml:space="preserve">para el buen funcionamiento administrativo y operativo de la institución, cuyos concursos de contratación no se han realizado por haber estado la municipalidad atendiendo actividades relativas a las emergencias por Pandemia COVID 19 y tormentas Tropicales Amanda y Cristóbal, no obstante, a nivel nacional y municipal se plantea una reanudación plena de actividades por lo cual es procedente fortalecer a la institución con el personal necesario para la buena prestación de servicios a la población, en tal sentido, </w:t>
      </w:r>
      <w:r w:rsidRPr="00A016FB">
        <w:rPr>
          <w:rFonts w:ascii="Calibri" w:eastAsia="Calibri" w:hAnsi="Calibri" w:cs="Calibri"/>
        </w:rPr>
        <w:t xml:space="preserve">de conformidad a los arts. 203, 204 Cn., 21, 23 al 31 de la Ley de la Carrera Administrativa Municipal, </w:t>
      </w:r>
      <w:r w:rsidRPr="00A016FB">
        <w:rPr>
          <w:rFonts w:ascii="Calibri" w:eastAsia="Calibri" w:hAnsi="Calibri" w:cs="Calibri"/>
          <w:b/>
        </w:rPr>
        <w:t xml:space="preserve">SE ACUERDA: </w:t>
      </w:r>
      <w:r w:rsidRPr="00A016FB">
        <w:rPr>
          <w:rFonts w:ascii="Calibri" w:eastAsia="Calibri" w:hAnsi="Calibri" w:cs="Calibri"/>
        </w:rPr>
        <w:t>Requerir a la Comisión de la Carrera Administrativa Municipal del municipio, presidida por la señora Alcaldesa Municipal, se inicien los concursos respectivos para la contratación de personal en las plazas</w:t>
      </w:r>
      <w:r>
        <w:rPr>
          <w:rFonts w:ascii="Calibri" w:eastAsia="Calibri" w:hAnsi="Calibri" w:cs="Calibri"/>
        </w:rPr>
        <w:t xml:space="preserve"> vacantes a continuación detalladas:</w:t>
      </w:r>
    </w:p>
    <w:tbl>
      <w:tblPr>
        <w:tblW w:w="8806" w:type="dxa"/>
        <w:tblInd w:w="53" w:type="dxa"/>
        <w:tblCellMar>
          <w:left w:w="70" w:type="dxa"/>
          <w:right w:w="70" w:type="dxa"/>
        </w:tblCellMar>
        <w:tblLook w:val="04A0" w:firstRow="1" w:lastRow="0" w:firstColumn="1" w:lastColumn="0" w:noHBand="0" w:noVBand="1"/>
      </w:tblPr>
      <w:tblGrid>
        <w:gridCol w:w="384"/>
        <w:gridCol w:w="3623"/>
        <w:gridCol w:w="3240"/>
        <w:gridCol w:w="1559"/>
      </w:tblGrid>
      <w:tr w:rsidR="009A7F47" w:rsidRPr="002F16A0" w:rsidTr="00AE307B">
        <w:trPr>
          <w:trHeight w:val="346"/>
        </w:trPr>
        <w:tc>
          <w:tcPr>
            <w:tcW w:w="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7F47" w:rsidRPr="002F16A0" w:rsidRDefault="009A7F47" w:rsidP="00AE307B">
            <w:pPr>
              <w:jc w:val="center"/>
              <w:rPr>
                <w:rFonts w:ascii="Calibri" w:hAnsi="Calibri" w:cs="Calibri"/>
                <w:color w:val="000000"/>
                <w:lang w:val="es-AR" w:eastAsia="es-AR"/>
              </w:rPr>
            </w:pPr>
            <w:r w:rsidRPr="002F16A0">
              <w:rPr>
                <w:rFonts w:ascii="Calibri" w:hAnsi="Calibri" w:cs="Calibri"/>
                <w:color w:val="000000"/>
                <w:lang w:val="es-AR" w:eastAsia="es-AR"/>
              </w:rPr>
              <w:t>N°</w:t>
            </w:r>
          </w:p>
        </w:tc>
        <w:tc>
          <w:tcPr>
            <w:tcW w:w="3623" w:type="dxa"/>
            <w:tcBorders>
              <w:top w:val="single" w:sz="4" w:space="0" w:color="auto"/>
              <w:left w:val="nil"/>
              <w:bottom w:val="single" w:sz="4" w:space="0" w:color="auto"/>
              <w:right w:val="single" w:sz="4" w:space="0" w:color="auto"/>
            </w:tcBorders>
            <w:shd w:val="clear" w:color="auto" w:fill="auto"/>
            <w:vAlign w:val="bottom"/>
            <w:hideMark/>
          </w:tcPr>
          <w:p w:rsidR="009A7F47" w:rsidRPr="002F16A0" w:rsidRDefault="009A7F47" w:rsidP="00AE307B">
            <w:pPr>
              <w:jc w:val="center"/>
              <w:rPr>
                <w:rFonts w:ascii="Calibri" w:hAnsi="Calibri" w:cs="Calibri"/>
                <w:color w:val="000000"/>
                <w:lang w:val="es-AR" w:eastAsia="es-AR"/>
              </w:rPr>
            </w:pPr>
            <w:r w:rsidRPr="002F16A0">
              <w:rPr>
                <w:rFonts w:ascii="Calibri" w:hAnsi="Calibri" w:cs="Calibri"/>
                <w:color w:val="000000"/>
                <w:lang w:val="es-AR" w:eastAsia="es-AR"/>
              </w:rPr>
              <w:t>PLAZA VACANTE</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9A7F47" w:rsidRPr="002F16A0" w:rsidRDefault="009A7F47" w:rsidP="00AE307B">
            <w:pPr>
              <w:jc w:val="center"/>
              <w:rPr>
                <w:rFonts w:ascii="Calibri" w:hAnsi="Calibri" w:cs="Calibri"/>
                <w:color w:val="000000"/>
                <w:lang w:val="es-AR" w:eastAsia="es-AR"/>
              </w:rPr>
            </w:pPr>
            <w:r w:rsidRPr="002F16A0">
              <w:rPr>
                <w:rFonts w:ascii="Calibri" w:hAnsi="Calibri" w:cs="Calibri"/>
                <w:color w:val="000000"/>
                <w:lang w:val="es-AR" w:eastAsia="es-AR"/>
              </w:rPr>
              <w:t>NIVEL</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9A7F47" w:rsidRPr="002F16A0" w:rsidRDefault="009A7F47" w:rsidP="00AE307B">
            <w:pPr>
              <w:jc w:val="center"/>
              <w:rPr>
                <w:rFonts w:ascii="Calibri" w:hAnsi="Calibri" w:cs="Calibri"/>
                <w:color w:val="000000"/>
                <w:lang w:val="es-AR" w:eastAsia="es-AR"/>
              </w:rPr>
            </w:pPr>
            <w:r w:rsidRPr="002F16A0">
              <w:rPr>
                <w:rFonts w:ascii="Calibri" w:hAnsi="Calibri" w:cs="Calibri"/>
                <w:color w:val="000000"/>
                <w:lang w:val="es-AR" w:eastAsia="es-AR"/>
              </w:rPr>
              <w:t>SALARIO</w:t>
            </w:r>
          </w:p>
        </w:tc>
      </w:tr>
      <w:tr w:rsidR="009A7F47" w:rsidRPr="002F16A0" w:rsidTr="00AE307B">
        <w:trPr>
          <w:trHeight w:val="4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9A7F47" w:rsidRPr="002F16A0" w:rsidRDefault="009A7F47" w:rsidP="00AE307B">
            <w:pPr>
              <w:jc w:val="center"/>
              <w:rPr>
                <w:rFonts w:ascii="Calibri" w:hAnsi="Calibri" w:cs="Calibri"/>
                <w:color w:val="000000"/>
                <w:lang w:val="es-AR" w:eastAsia="es-AR"/>
              </w:rPr>
            </w:pPr>
            <w:r w:rsidRPr="002F16A0">
              <w:rPr>
                <w:rFonts w:ascii="Calibri" w:hAnsi="Calibri" w:cs="Calibri"/>
                <w:color w:val="000000"/>
                <w:lang w:val="es-AR" w:eastAsia="es-AR"/>
              </w:rPr>
              <w:t>1</w:t>
            </w:r>
          </w:p>
        </w:tc>
        <w:tc>
          <w:tcPr>
            <w:tcW w:w="3623" w:type="dxa"/>
            <w:tcBorders>
              <w:top w:val="nil"/>
              <w:left w:val="nil"/>
              <w:bottom w:val="single" w:sz="4" w:space="0" w:color="auto"/>
              <w:right w:val="single" w:sz="4" w:space="0" w:color="auto"/>
            </w:tcBorders>
            <w:shd w:val="clear" w:color="auto" w:fill="auto"/>
            <w:vAlign w:val="center"/>
            <w:hideMark/>
          </w:tcPr>
          <w:p w:rsidR="009A7F47" w:rsidRPr="002F16A0" w:rsidRDefault="009A7F47" w:rsidP="00AE307B">
            <w:pPr>
              <w:rPr>
                <w:rFonts w:ascii="Calibri" w:hAnsi="Calibri" w:cs="Calibri"/>
                <w:color w:val="000000"/>
                <w:lang w:val="es-AR" w:eastAsia="es-AR"/>
              </w:rPr>
            </w:pPr>
            <w:r w:rsidRPr="002F16A0">
              <w:rPr>
                <w:rFonts w:ascii="Calibri" w:hAnsi="Calibri" w:cs="Calibri"/>
                <w:color w:val="000000"/>
                <w:lang w:val="es-AR" w:eastAsia="es-AR"/>
              </w:rPr>
              <w:t>Motorista</w:t>
            </w:r>
          </w:p>
        </w:tc>
        <w:tc>
          <w:tcPr>
            <w:tcW w:w="3240" w:type="dxa"/>
            <w:tcBorders>
              <w:top w:val="nil"/>
              <w:left w:val="nil"/>
              <w:bottom w:val="single" w:sz="4" w:space="0" w:color="auto"/>
              <w:right w:val="single" w:sz="4" w:space="0" w:color="auto"/>
            </w:tcBorders>
            <w:shd w:val="clear" w:color="auto" w:fill="auto"/>
            <w:vAlign w:val="center"/>
            <w:hideMark/>
          </w:tcPr>
          <w:p w:rsidR="009A7F47" w:rsidRPr="002F16A0" w:rsidRDefault="009A7F47" w:rsidP="00AE307B">
            <w:pPr>
              <w:rPr>
                <w:rFonts w:ascii="Calibri" w:hAnsi="Calibri" w:cs="Calibri"/>
                <w:color w:val="000000"/>
                <w:lang w:val="es-AR" w:eastAsia="es-AR"/>
              </w:rPr>
            </w:pPr>
            <w:r w:rsidRPr="002F16A0">
              <w:rPr>
                <w:rFonts w:ascii="Calibri" w:hAnsi="Calibri" w:cs="Calibri"/>
                <w:color w:val="000000"/>
                <w:lang w:val="es-AR" w:eastAsia="es-AR"/>
              </w:rPr>
              <w:t>Operativo</w:t>
            </w:r>
          </w:p>
        </w:tc>
        <w:tc>
          <w:tcPr>
            <w:tcW w:w="1559" w:type="dxa"/>
            <w:tcBorders>
              <w:top w:val="nil"/>
              <w:left w:val="nil"/>
              <w:bottom w:val="single" w:sz="4" w:space="0" w:color="auto"/>
              <w:right w:val="single" w:sz="4" w:space="0" w:color="auto"/>
            </w:tcBorders>
            <w:shd w:val="clear" w:color="auto" w:fill="auto"/>
            <w:noWrap/>
            <w:vAlign w:val="center"/>
            <w:hideMark/>
          </w:tcPr>
          <w:p w:rsidR="009A7F47" w:rsidRPr="002F16A0" w:rsidRDefault="009A7F47" w:rsidP="00AE307B">
            <w:pPr>
              <w:rPr>
                <w:rFonts w:ascii="Calibri" w:hAnsi="Calibri" w:cs="Calibri"/>
                <w:color w:val="000000"/>
                <w:lang w:val="es-AR" w:eastAsia="es-AR"/>
              </w:rPr>
            </w:pPr>
            <w:r w:rsidRPr="002F16A0">
              <w:rPr>
                <w:rFonts w:ascii="Calibri" w:hAnsi="Calibri" w:cs="Calibri"/>
                <w:color w:val="000000"/>
                <w:lang w:val="es-AR" w:eastAsia="es-AR"/>
              </w:rPr>
              <w:t xml:space="preserve"> $ </w:t>
            </w:r>
            <w:r>
              <w:rPr>
                <w:rFonts w:ascii="Calibri" w:hAnsi="Calibri" w:cs="Calibri"/>
                <w:color w:val="000000"/>
                <w:lang w:val="es-AR" w:eastAsia="es-AR"/>
              </w:rPr>
              <w:t xml:space="preserve">     </w:t>
            </w:r>
            <w:r w:rsidRPr="002F16A0">
              <w:rPr>
                <w:rFonts w:ascii="Calibri" w:hAnsi="Calibri" w:cs="Calibri"/>
                <w:color w:val="000000"/>
                <w:lang w:val="es-AR" w:eastAsia="es-AR"/>
              </w:rPr>
              <w:t xml:space="preserve">340.00 </w:t>
            </w:r>
          </w:p>
        </w:tc>
      </w:tr>
      <w:tr w:rsidR="009A7F47" w:rsidRPr="002F16A0" w:rsidTr="00AE307B">
        <w:trPr>
          <w:trHeight w:val="418"/>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9A7F47" w:rsidRPr="002F16A0" w:rsidRDefault="009A7F47" w:rsidP="00AE307B">
            <w:pPr>
              <w:jc w:val="center"/>
              <w:rPr>
                <w:rFonts w:ascii="Calibri" w:hAnsi="Calibri" w:cs="Calibri"/>
                <w:color w:val="000000"/>
                <w:lang w:val="es-AR" w:eastAsia="es-AR"/>
              </w:rPr>
            </w:pPr>
            <w:r w:rsidRPr="002F16A0">
              <w:rPr>
                <w:rFonts w:ascii="Calibri" w:hAnsi="Calibri" w:cs="Calibri"/>
                <w:color w:val="000000"/>
                <w:lang w:val="es-AR" w:eastAsia="es-AR"/>
              </w:rPr>
              <w:t>2</w:t>
            </w:r>
          </w:p>
        </w:tc>
        <w:tc>
          <w:tcPr>
            <w:tcW w:w="3623" w:type="dxa"/>
            <w:tcBorders>
              <w:top w:val="nil"/>
              <w:left w:val="nil"/>
              <w:bottom w:val="single" w:sz="4" w:space="0" w:color="auto"/>
              <w:right w:val="single" w:sz="4" w:space="0" w:color="auto"/>
            </w:tcBorders>
            <w:shd w:val="clear" w:color="auto" w:fill="auto"/>
            <w:vAlign w:val="center"/>
            <w:hideMark/>
          </w:tcPr>
          <w:p w:rsidR="009A7F47" w:rsidRPr="002F16A0" w:rsidRDefault="009A7F47" w:rsidP="00AE307B">
            <w:pPr>
              <w:rPr>
                <w:rFonts w:ascii="Calibri" w:hAnsi="Calibri" w:cs="Calibri"/>
                <w:color w:val="000000"/>
                <w:lang w:val="es-AR" w:eastAsia="es-AR"/>
              </w:rPr>
            </w:pPr>
            <w:r w:rsidRPr="002F16A0">
              <w:rPr>
                <w:rFonts w:ascii="Calibri" w:hAnsi="Calibri" w:cs="Calibri"/>
                <w:color w:val="000000"/>
                <w:lang w:val="es-AR" w:eastAsia="es-AR"/>
              </w:rPr>
              <w:t>Ordenanza Centro Cultural</w:t>
            </w:r>
          </w:p>
        </w:tc>
        <w:tc>
          <w:tcPr>
            <w:tcW w:w="3240" w:type="dxa"/>
            <w:tcBorders>
              <w:top w:val="nil"/>
              <w:left w:val="nil"/>
              <w:bottom w:val="single" w:sz="4" w:space="0" w:color="auto"/>
              <w:right w:val="single" w:sz="4" w:space="0" w:color="auto"/>
            </w:tcBorders>
            <w:shd w:val="clear" w:color="auto" w:fill="auto"/>
            <w:vAlign w:val="center"/>
            <w:hideMark/>
          </w:tcPr>
          <w:p w:rsidR="009A7F47" w:rsidRPr="002F16A0" w:rsidRDefault="009A7F47" w:rsidP="00AE307B">
            <w:pPr>
              <w:rPr>
                <w:rFonts w:ascii="Calibri" w:hAnsi="Calibri" w:cs="Calibri"/>
                <w:color w:val="000000"/>
                <w:lang w:val="es-AR" w:eastAsia="es-AR"/>
              </w:rPr>
            </w:pPr>
            <w:r w:rsidRPr="002F16A0">
              <w:rPr>
                <w:rFonts w:ascii="Calibri" w:hAnsi="Calibri" w:cs="Calibri"/>
                <w:color w:val="000000"/>
                <w:lang w:val="es-AR" w:eastAsia="es-AR"/>
              </w:rPr>
              <w:t>Operativo</w:t>
            </w:r>
          </w:p>
        </w:tc>
        <w:tc>
          <w:tcPr>
            <w:tcW w:w="1559" w:type="dxa"/>
            <w:tcBorders>
              <w:top w:val="nil"/>
              <w:left w:val="nil"/>
              <w:bottom w:val="single" w:sz="4" w:space="0" w:color="auto"/>
              <w:right w:val="single" w:sz="4" w:space="0" w:color="auto"/>
            </w:tcBorders>
            <w:shd w:val="clear" w:color="auto" w:fill="auto"/>
            <w:noWrap/>
            <w:vAlign w:val="center"/>
            <w:hideMark/>
          </w:tcPr>
          <w:p w:rsidR="009A7F47" w:rsidRPr="002F16A0" w:rsidRDefault="009A7F47" w:rsidP="00AE307B">
            <w:pPr>
              <w:rPr>
                <w:rFonts w:ascii="Calibri" w:hAnsi="Calibri" w:cs="Calibri"/>
                <w:color w:val="000000"/>
                <w:lang w:val="es-AR" w:eastAsia="es-AR"/>
              </w:rPr>
            </w:pPr>
            <w:r w:rsidRPr="002F16A0">
              <w:rPr>
                <w:rFonts w:ascii="Calibri" w:hAnsi="Calibri" w:cs="Calibri"/>
                <w:color w:val="000000"/>
                <w:lang w:val="es-AR" w:eastAsia="es-AR"/>
              </w:rPr>
              <w:t xml:space="preserve"> $ </w:t>
            </w:r>
            <w:r>
              <w:rPr>
                <w:rFonts w:ascii="Calibri" w:hAnsi="Calibri" w:cs="Calibri"/>
                <w:color w:val="000000"/>
                <w:lang w:val="es-AR" w:eastAsia="es-AR"/>
              </w:rPr>
              <w:t xml:space="preserve">     </w:t>
            </w:r>
            <w:r w:rsidRPr="002F16A0">
              <w:rPr>
                <w:rFonts w:ascii="Calibri" w:hAnsi="Calibri" w:cs="Calibri"/>
                <w:color w:val="000000"/>
                <w:lang w:val="es-AR" w:eastAsia="es-AR"/>
              </w:rPr>
              <w:t xml:space="preserve">300.00 </w:t>
            </w:r>
          </w:p>
        </w:tc>
      </w:tr>
      <w:tr w:rsidR="009A7F47" w:rsidRPr="002F16A0" w:rsidTr="00AE307B">
        <w:trPr>
          <w:trHeight w:val="41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9A7F47" w:rsidRPr="002F16A0" w:rsidRDefault="009A7F47" w:rsidP="00AE307B">
            <w:pPr>
              <w:jc w:val="center"/>
              <w:rPr>
                <w:rFonts w:ascii="Calibri" w:hAnsi="Calibri" w:cs="Calibri"/>
                <w:color w:val="000000"/>
                <w:lang w:val="es-AR" w:eastAsia="es-AR"/>
              </w:rPr>
            </w:pPr>
            <w:r>
              <w:rPr>
                <w:rFonts w:ascii="Calibri" w:hAnsi="Calibri" w:cs="Calibri"/>
                <w:color w:val="000000"/>
                <w:lang w:val="es-AR" w:eastAsia="es-AR"/>
              </w:rPr>
              <w:t>3</w:t>
            </w:r>
          </w:p>
        </w:tc>
        <w:tc>
          <w:tcPr>
            <w:tcW w:w="3623" w:type="dxa"/>
            <w:tcBorders>
              <w:top w:val="nil"/>
              <w:left w:val="nil"/>
              <w:bottom w:val="single" w:sz="4" w:space="0" w:color="auto"/>
              <w:right w:val="single" w:sz="4" w:space="0" w:color="auto"/>
            </w:tcBorders>
            <w:shd w:val="clear" w:color="auto" w:fill="auto"/>
            <w:vAlign w:val="center"/>
            <w:hideMark/>
          </w:tcPr>
          <w:p w:rsidR="009A7F47" w:rsidRPr="002F16A0" w:rsidRDefault="009A7F47" w:rsidP="00AE307B">
            <w:pPr>
              <w:rPr>
                <w:rFonts w:ascii="Calibri" w:hAnsi="Calibri" w:cs="Calibri"/>
                <w:color w:val="000000"/>
                <w:lang w:val="es-AR" w:eastAsia="es-AR"/>
              </w:rPr>
            </w:pPr>
            <w:r w:rsidRPr="002F16A0">
              <w:rPr>
                <w:rFonts w:ascii="Calibri" w:hAnsi="Calibri" w:cs="Calibri"/>
                <w:color w:val="000000"/>
                <w:lang w:val="es-AR" w:eastAsia="es-AR"/>
              </w:rPr>
              <w:t>Promotor UPTYPM</w:t>
            </w:r>
          </w:p>
        </w:tc>
        <w:tc>
          <w:tcPr>
            <w:tcW w:w="3240" w:type="dxa"/>
            <w:tcBorders>
              <w:top w:val="nil"/>
              <w:left w:val="nil"/>
              <w:bottom w:val="single" w:sz="4" w:space="0" w:color="auto"/>
              <w:right w:val="single" w:sz="4" w:space="0" w:color="auto"/>
            </w:tcBorders>
            <w:shd w:val="clear" w:color="auto" w:fill="auto"/>
            <w:vAlign w:val="center"/>
            <w:hideMark/>
          </w:tcPr>
          <w:p w:rsidR="009A7F47" w:rsidRPr="002F16A0" w:rsidRDefault="009A7F47" w:rsidP="00AE307B">
            <w:pPr>
              <w:rPr>
                <w:rFonts w:ascii="Calibri" w:hAnsi="Calibri" w:cs="Calibri"/>
                <w:color w:val="000000"/>
                <w:lang w:val="es-AR" w:eastAsia="es-AR"/>
              </w:rPr>
            </w:pPr>
            <w:r w:rsidRPr="002F16A0">
              <w:rPr>
                <w:rFonts w:ascii="Calibri" w:hAnsi="Calibri" w:cs="Calibri"/>
                <w:color w:val="000000"/>
                <w:lang w:val="es-AR" w:eastAsia="es-AR"/>
              </w:rPr>
              <w:t>Soporte Administrativo</w:t>
            </w:r>
          </w:p>
        </w:tc>
        <w:tc>
          <w:tcPr>
            <w:tcW w:w="1559" w:type="dxa"/>
            <w:tcBorders>
              <w:top w:val="nil"/>
              <w:left w:val="nil"/>
              <w:bottom w:val="single" w:sz="4" w:space="0" w:color="auto"/>
              <w:right w:val="single" w:sz="4" w:space="0" w:color="auto"/>
            </w:tcBorders>
            <w:shd w:val="clear" w:color="auto" w:fill="auto"/>
            <w:noWrap/>
            <w:vAlign w:val="center"/>
            <w:hideMark/>
          </w:tcPr>
          <w:p w:rsidR="009A7F47" w:rsidRPr="002F16A0" w:rsidRDefault="009A7F47" w:rsidP="00AE307B">
            <w:pPr>
              <w:rPr>
                <w:rFonts w:ascii="Calibri" w:hAnsi="Calibri" w:cs="Calibri"/>
                <w:color w:val="000000"/>
                <w:lang w:val="es-AR" w:eastAsia="es-AR"/>
              </w:rPr>
            </w:pPr>
            <w:r w:rsidRPr="002F16A0">
              <w:rPr>
                <w:rFonts w:ascii="Calibri" w:hAnsi="Calibri" w:cs="Calibri"/>
                <w:color w:val="000000"/>
                <w:lang w:val="es-AR" w:eastAsia="es-AR"/>
              </w:rPr>
              <w:t xml:space="preserve"> $ </w:t>
            </w:r>
            <w:r>
              <w:rPr>
                <w:rFonts w:ascii="Calibri" w:hAnsi="Calibri" w:cs="Calibri"/>
                <w:color w:val="000000"/>
                <w:lang w:val="es-AR" w:eastAsia="es-AR"/>
              </w:rPr>
              <w:t xml:space="preserve">      </w:t>
            </w:r>
            <w:r w:rsidRPr="002F16A0">
              <w:rPr>
                <w:rFonts w:ascii="Calibri" w:hAnsi="Calibri" w:cs="Calibri"/>
                <w:color w:val="000000"/>
                <w:lang w:val="es-AR" w:eastAsia="es-AR"/>
              </w:rPr>
              <w:t xml:space="preserve">400.00 </w:t>
            </w:r>
          </w:p>
        </w:tc>
      </w:tr>
      <w:tr w:rsidR="009A7F47" w:rsidRPr="002F16A0" w:rsidTr="00AE307B">
        <w:trPr>
          <w:trHeight w:val="394"/>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9A7F47" w:rsidRPr="002F16A0" w:rsidRDefault="009A7F47" w:rsidP="00AE307B">
            <w:pPr>
              <w:jc w:val="center"/>
              <w:rPr>
                <w:rFonts w:ascii="Calibri" w:hAnsi="Calibri" w:cs="Calibri"/>
                <w:color w:val="000000"/>
                <w:lang w:val="es-AR" w:eastAsia="es-AR"/>
              </w:rPr>
            </w:pPr>
            <w:r>
              <w:rPr>
                <w:rFonts w:ascii="Calibri" w:hAnsi="Calibri" w:cs="Calibri"/>
                <w:color w:val="000000"/>
                <w:lang w:val="es-AR" w:eastAsia="es-AR"/>
              </w:rPr>
              <w:t>4</w:t>
            </w:r>
          </w:p>
        </w:tc>
        <w:tc>
          <w:tcPr>
            <w:tcW w:w="3623" w:type="dxa"/>
            <w:tcBorders>
              <w:top w:val="nil"/>
              <w:left w:val="nil"/>
              <w:bottom w:val="single" w:sz="4" w:space="0" w:color="auto"/>
              <w:right w:val="single" w:sz="4" w:space="0" w:color="auto"/>
            </w:tcBorders>
            <w:shd w:val="clear" w:color="auto" w:fill="auto"/>
            <w:vAlign w:val="center"/>
            <w:hideMark/>
          </w:tcPr>
          <w:p w:rsidR="009A7F47" w:rsidRPr="002F16A0" w:rsidRDefault="009A7F47" w:rsidP="00AE307B">
            <w:pPr>
              <w:rPr>
                <w:rFonts w:ascii="Calibri" w:hAnsi="Calibri" w:cs="Calibri"/>
                <w:color w:val="000000"/>
                <w:lang w:val="es-AR" w:eastAsia="es-AR"/>
              </w:rPr>
            </w:pPr>
            <w:r w:rsidRPr="002F16A0">
              <w:rPr>
                <w:rFonts w:ascii="Calibri" w:hAnsi="Calibri" w:cs="Calibri"/>
                <w:color w:val="000000"/>
                <w:lang w:val="es-AR" w:eastAsia="es-AR"/>
              </w:rPr>
              <w:t>Agente CAM</w:t>
            </w:r>
          </w:p>
        </w:tc>
        <w:tc>
          <w:tcPr>
            <w:tcW w:w="3240" w:type="dxa"/>
            <w:tcBorders>
              <w:top w:val="nil"/>
              <w:left w:val="nil"/>
              <w:bottom w:val="single" w:sz="4" w:space="0" w:color="auto"/>
              <w:right w:val="single" w:sz="4" w:space="0" w:color="auto"/>
            </w:tcBorders>
            <w:shd w:val="clear" w:color="auto" w:fill="auto"/>
            <w:vAlign w:val="center"/>
            <w:hideMark/>
          </w:tcPr>
          <w:p w:rsidR="009A7F47" w:rsidRPr="002F16A0" w:rsidRDefault="009A7F47" w:rsidP="00AE307B">
            <w:pPr>
              <w:rPr>
                <w:rFonts w:ascii="Calibri" w:hAnsi="Calibri" w:cs="Calibri"/>
                <w:color w:val="000000"/>
                <w:lang w:val="es-AR" w:eastAsia="es-AR"/>
              </w:rPr>
            </w:pPr>
            <w:r w:rsidRPr="002F16A0">
              <w:rPr>
                <w:rFonts w:ascii="Calibri" w:hAnsi="Calibri" w:cs="Calibri"/>
                <w:color w:val="000000"/>
                <w:lang w:val="es-AR" w:eastAsia="es-AR"/>
              </w:rPr>
              <w:t>Soporte Administrativo</w:t>
            </w:r>
          </w:p>
        </w:tc>
        <w:tc>
          <w:tcPr>
            <w:tcW w:w="1559" w:type="dxa"/>
            <w:tcBorders>
              <w:top w:val="nil"/>
              <w:left w:val="nil"/>
              <w:bottom w:val="single" w:sz="4" w:space="0" w:color="auto"/>
              <w:right w:val="single" w:sz="4" w:space="0" w:color="auto"/>
            </w:tcBorders>
            <w:shd w:val="clear" w:color="auto" w:fill="auto"/>
            <w:noWrap/>
            <w:vAlign w:val="center"/>
            <w:hideMark/>
          </w:tcPr>
          <w:p w:rsidR="009A7F47" w:rsidRPr="002F16A0" w:rsidRDefault="009A7F47" w:rsidP="00AE307B">
            <w:pPr>
              <w:rPr>
                <w:rFonts w:ascii="Calibri" w:hAnsi="Calibri" w:cs="Calibri"/>
                <w:color w:val="000000"/>
                <w:lang w:val="es-AR" w:eastAsia="es-AR"/>
              </w:rPr>
            </w:pPr>
            <w:r w:rsidRPr="002F16A0">
              <w:rPr>
                <w:rFonts w:ascii="Calibri" w:hAnsi="Calibri" w:cs="Calibri"/>
                <w:color w:val="000000"/>
                <w:lang w:val="es-AR" w:eastAsia="es-AR"/>
              </w:rPr>
              <w:t xml:space="preserve"> $ </w:t>
            </w:r>
            <w:r>
              <w:rPr>
                <w:rFonts w:ascii="Calibri" w:hAnsi="Calibri" w:cs="Calibri"/>
                <w:color w:val="000000"/>
                <w:lang w:val="es-AR" w:eastAsia="es-AR"/>
              </w:rPr>
              <w:t xml:space="preserve">     </w:t>
            </w:r>
            <w:r w:rsidRPr="002F16A0">
              <w:rPr>
                <w:rFonts w:ascii="Calibri" w:hAnsi="Calibri" w:cs="Calibri"/>
                <w:color w:val="000000"/>
                <w:lang w:val="es-AR" w:eastAsia="es-AR"/>
              </w:rPr>
              <w:t xml:space="preserve">322.00 </w:t>
            </w:r>
          </w:p>
        </w:tc>
      </w:tr>
      <w:tr w:rsidR="009A7F47" w:rsidRPr="002F16A0" w:rsidTr="00AE307B">
        <w:trPr>
          <w:trHeight w:val="41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9A7F47" w:rsidRPr="002F16A0" w:rsidRDefault="009A7F47" w:rsidP="00AE307B">
            <w:pPr>
              <w:jc w:val="center"/>
              <w:rPr>
                <w:rFonts w:ascii="Calibri" w:hAnsi="Calibri" w:cs="Calibri"/>
                <w:color w:val="000000"/>
                <w:lang w:val="es-AR" w:eastAsia="es-AR"/>
              </w:rPr>
            </w:pPr>
            <w:r>
              <w:rPr>
                <w:rFonts w:ascii="Calibri" w:hAnsi="Calibri" w:cs="Calibri"/>
                <w:color w:val="000000"/>
                <w:lang w:val="es-AR" w:eastAsia="es-AR"/>
              </w:rPr>
              <w:t>5</w:t>
            </w:r>
          </w:p>
        </w:tc>
        <w:tc>
          <w:tcPr>
            <w:tcW w:w="3623" w:type="dxa"/>
            <w:tcBorders>
              <w:top w:val="nil"/>
              <w:left w:val="nil"/>
              <w:bottom w:val="single" w:sz="4" w:space="0" w:color="auto"/>
              <w:right w:val="single" w:sz="4" w:space="0" w:color="auto"/>
            </w:tcBorders>
            <w:shd w:val="clear" w:color="auto" w:fill="auto"/>
            <w:vAlign w:val="center"/>
            <w:hideMark/>
          </w:tcPr>
          <w:p w:rsidR="009A7F47" w:rsidRPr="002F16A0" w:rsidRDefault="009A7F47" w:rsidP="00AE307B">
            <w:pPr>
              <w:rPr>
                <w:rFonts w:ascii="Calibri" w:hAnsi="Calibri" w:cs="Calibri"/>
                <w:color w:val="000000"/>
                <w:lang w:val="es-AR" w:eastAsia="es-AR"/>
              </w:rPr>
            </w:pPr>
            <w:r w:rsidRPr="002F16A0">
              <w:rPr>
                <w:rFonts w:ascii="Calibri" w:hAnsi="Calibri" w:cs="Calibri"/>
                <w:color w:val="000000"/>
                <w:lang w:val="es-AR" w:eastAsia="es-AR"/>
              </w:rPr>
              <w:t>Administrador Centro Cultural</w:t>
            </w:r>
          </w:p>
        </w:tc>
        <w:tc>
          <w:tcPr>
            <w:tcW w:w="3240" w:type="dxa"/>
            <w:tcBorders>
              <w:top w:val="nil"/>
              <w:left w:val="nil"/>
              <w:bottom w:val="single" w:sz="4" w:space="0" w:color="auto"/>
              <w:right w:val="single" w:sz="4" w:space="0" w:color="auto"/>
            </w:tcBorders>
            <w:shd w:val="clear" w:color="auto" w:fill="auto"/>
            <w:vAlign w:val="center"/>
            <w:hideMark/>
          </w:tcPr>
          <w:p w:rsidR="009A7F47" w:rsidRPr="002F16A0" w:rsidRDefault="009A7F47" w:rsidP="00AE307B">
            <w:pPr>
              <w:rPr>
                <w:rFonts w:ascii="Calibri" w:hAnsi="Calibri" w:cs="Calibri"/>
                <w:color w:val="000000"/>
                <w:lang w:val="es-AR" w:eastAsia="es-AR"/>
              </w:rPr>
            </w:pPr>
            <w:r w:rsidRPr="002F16A0">
              <w:rPr>
                <w:rFonts w:ascii="Calibri" w:hAnsi="Calibri" w:cs="Calibri"/>
                <w:color w:val="000000"/>
                <w:lang w:val="es-AR" w:eastAsia="es-AR"/>
              </w:rPr>
              <w:t>Dirección</w:t>
            </w:r>
          </w:p>
        </w:tc>
        <w:tc>
          <w:tcPr>
            <w:tcW w:w="1559" w:type="dxa"/>
            <w:tcBorders>
              <w:top w:val="nil"/>
              <w:left w:val="nil"/>
              <w:bottom w:val="single" w:sz="4" w:space="0" w:color="auto"/>
              <w:right w:val="single" w:sz="4" w:space="0" w:color="auto"/>
            </w:tcBorders>
            <w:shd w:val="clear" w:color="auto" w:fill="auto"/>
            <w:noWrap/>
            <w:vAlign w:val="center"/>
            <w:hideMark/>
          </w:tcPr>
          <w:p w:rsidR="009A7F47" w:rsidRPr="002F16A0" w:rsidRDefault="009A7F47" w:rsidP="00AE307B">
            <w:pPr>
              <w:rPr>
                <w:rFonts w:ascii="Calibri" w:hAnsi="Calibri" w:cs="Calibri"/>
                <w:color w:val="000000"/>
                <w:lang w:val="es-AR" w:eastAsia="es-AR"/>
              </w:rPr>
            </w:pPr>
            <w:r w:rsidRPr="002F16A0">
              <w:rPr>
                <w:rFonts w:ascii="Calibri" w:hAnsi="Calibri" w:cs="Calibri"/>
                <w:color w:val="000000"/>
                <w:lang w:val="es-AR" w:eastAsia="es-AR"/>
              </w:rPr>
              <w:t xml:space="preserve"> $ </w:t>
            </w:r>
            <w:r>
              <w:rPr>
                <w:rFonts w:ascii="Calibri" w:hAnsi="Calibri" w:cs="Calibri"/>
                <w:color w:val="000000"/>
                <w:lang w:val="es-AR" w:eastAsia="es-AR"/>
              </w:rPr>
              <w:t xml:space="preserve">     </w:t>
            </w:r>
            <w:r w:rsidRPr="002F16A0">
              <w:rPr>
                <w:rFonts w:ascii="Calibri" w:hAnsi="Calibri" w:cs="Calibri"/>
                <w:color w:val="000000"/>
                <w:lang w:val="es-AR" w:eastAsia="es-AR"/>
              </w:rPr>
              <w:t xml:space="preserve">450.00 </w:t>
            </w:r>
          </w:p>
        </w:tc>
      </w:tr>
      <w:tr w:rsidR="009A7F47" w:rsidRPr="002F16A0" w:rsidTr="00AE307B">
        <w:trPr>
          <w:trHeight w:val="41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9A7F47" w:rsidRPr="002F16A0" w:rsidRDefault="009A7F47" w:rsidP="00AE307B">
            <w:pPr>
              <w:jc w:val="center"/>
              <w:rPr>
                <w:rFonts w:ascii="Calibri" w:hAnsi="Calibri" w:cs="Calibri"/>
                <w:color w:val="000000"/>
                <w:lang w:val="es-AR" w:eastAsia="es-AR"/>
              </w:rPr>
            </w:pPr>
            <w:r>
              <w:rPr>
                <w:rFonts w:ascii="Calibri" w:hAnsi="Calibri" w:cs="Calibri"/>
                <w:color w:val="000000"/>
                <w:lang w:val="es-AR" w:eastAsia="es-AR"/>
              </w:rPr>
              <w:t>6</w:t>
            </w:r>
          </w:p>
        </w:tc>
        <w:tc>
          <w:tcPr>
            <w:tcW w:w="3623" w:type="dxa"/>
            <w:tcBorders>
              <w:top w:val="nil"/>
              <w:left w:val="nil"/>
              <w:bottom w:val="single" w:sz="4" w:space="0" w:color="auto"/>
              <w:right w:val="single" w:sz="4" w:space="0" w:color="auto"/>
            </w:tcBorders>
            <w:shd w:val="clear" w:color="auto" w:fill="auto"/>
            <w:vAlign w:val="center"/>
            <w:hideMark/>
          </w:tcPr>
          <w:p w:rsidR="009A7F47" w:rsidRPr="002F16A0" w:rsidRDefault="009A7F47" w:rsidP="00AE307B">
            <w:pPr>
              <w:rPr>
                <w:rFonts w:ascii="Calibri" w:hAnsi="Calibri" w:cs="Calibri"/>
                <w:color w:val="000000"/>
                <w:lang w:val="es-AR" w:eastAsia="es-AR"/>
              </w:rPr>
            </w:pPr>
            <w:r>
              <w:rPr>
                <w:rFonts w:ascii="Calibri" w:hAnsi="Calibri" w:cs="Calibri"/>
                <w:color w:val="000000"/>
                <w:lang w:val="es-AR" w:eastAsia="es-AR"/>
              </w:rPr>
              <w:t>Delegado Contravencional</w:t>
            </w:r>
          </w:p>
        </w:tc>
        <w:tc>
          <w:tcPr>
            <w:tcW w:w="3240" w:type="dxa"/>
            <w:tcBorders>
              <w:top w:val="nil"/>
              <w:left w:val="nil"/>
              <w:bottom w:val="single" w:sz="4" w:space="0" w:color="auto"/>
              <w:right w:val="single" w:sz="4" w:space="0" w:color="auto"/>
            </w:tcBorders>
            <w:shd w:val="clear" w:color="auto" w:fill="auto"/>
            <w:vAlign w:val="center"/>
            <w:hideMark/>
          </w:tcPr>
          <w:p w:rsidR="009A7F47" w:rsidRPr="002F16A0" w:rsidRDefault="009A7F47" w:rsidP="00AE307B">
            <w:pPr>
              <w:rPr>
                <w:rFonts w:ascii="Calibri" w:hAnsi="Calibri" w:cs="Calibri"/>
                <w:color w:val="000000"/>
                <w:lang w:val="es-AR" w:eastAsia="es-AR"/>
              </w:rPr>
            </w:pPr>
            <w:r>
              <w:rPr>
                <w:rFonts w:ascii="Calibri" w:hAnsi="Calibri" w:cs="Calibri"/>
                <w:color w:val="000000"/>
                <w:lang w:val="es-AR" w:eastAsia="es-AR"/>
              </w:rPr>
              <w:t>Técnico</w:t>
            </w:r>
          </w:p>
        </w:tc>
        <w:tc>
          <w:tcPr>
            <w:tcW w:w="1559" w:type="dxa"/>
            <w:tcBorders>
              <w:top w:val="nil"/>
              <w:left w:val="nil"/>
              <w:bottom w:val="single" w:sz="4" w:space="0" w:color="auto"/>
              <w:right w:val="single" w:sz="4" w:space="0" w:color="auto"/>
            </w:tcBorders>
            <w:shd w:val="clear" w:color="auto" w:fill="auto"/>
            <w:noWrap/>
            <w:vAlign w:val="center"/>
            <w:hideMark/>
          </w:tcPr>
          <w:p w:rsidR="009A7F47" w:rsidRPr="002F16A0" w:rsidRDefault="009A7F47" w:rsidP="00AE307B">
            <w:pPr>
              <w:rPr>
                <w:rFonts w:ascii="Calibri" w:hAnsi="Calibri" w:cs="Calibri"/>
                <w:color w:val="000000"/>
                <w:lang w:val="es-AR" w:eastAsia="es-AR"/>
              </w:rPr>
            </w:pPr>
            <w:r>
              <w:rPr>
                <w:rFonts w:ascii="Calibri" w:hAnsi="Calibri" w:cs="Calibri"/>
                <w:color w:val="000000"/>
                <w:lang w:val="es-AR" w:eastAsia="es-AR"/>
              </w:rPr>
              <w:t>$       700.00</w:t>
            </w:r>
          </w:p>
        </w:tc>
      </w:tr>
      <w:tr w:rsidR="009A7F47" w:rsidRPr="002F16A0" w:rsidTr="00AE307B">
        <w:trPr>
          <w:trHeight w:val="41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9A7F47" w:rsidRPr="002F16A0" w:rsidRDefault="009A7F47" w:rsidP="00AE307B">
            <w:pPr>
              <w:jc w:val="center"/>
              <w:rPr>
                <w:rFonts w:ascii="Calibri" w:hAnsi="Calibri" w:cs="Calibri"/>
                <w:color w:val="000000"/>
                <w:lang w:val="es-AR" w:eastAsia="es-AR"/>
              </w:rPr>
            </w:pPr>
            <w:r>
              <w:rPr>
                <w:rFonts w:ascii="Calibri" w:hAnsi="Calibri" w:cs="Calibri"/>
                <w:color w:val="000000"/>
                <w:lang w:val="es-AR" w:eastAsia="es-AR"/>
              </w:rPr>
              <w:t>7</w:t>
            </w:r>
          </w:p>
        </w:tc>
        <w:tc>
          <w:tcPr>
            <w:tcW w:w="3623" w:type="dxa"/>
            <w:tcBorders>
              <w:top w:val="nil"/>
              <w:left w:val="nil"/>
              <w:bottom w:val="single" w:sz="4" w:space="0" w:color="auto"/>
              <w:right w:val="single" w:sz="4" w:space="0" w:color="auto"/>
            </w:tcBorders>
            <w:shd w:val="clear" w:color="auto" w:fill="auto"/>
            <w:vAlign w:val="center"/>
            <w:hideMark/>
          </w:tcPr>
          <w:p w:rsidR="009A7F47" w:rsidRPr="002F16A0" w:rsidRDefault="009A7F47" w:rsidP="00AE307B">
            <w:pPr>
              <w:rPr>
                <w:rFonts w:ascii="Calibri" w:hAnsi="Calibri" w:cs="Calibri"/>
                <w:color w:val="000000"/>
                <w:lang w:val="es-AR" w:eastAsia="es-AR"/>
              </w:rPr>
            </w:pPr>
            <w:r w:rsidRPr="002F16A0">
              <w:rPr>
                <w:rFonts w:ascii="Calibri" w:hAnsi="Calibri" w:cs="Calibri"/>
                <w:color w:val="000000"/>
                <w:lang w:val="es-AR" w:eastAsia="es-AR"/>
              </w:rPr>
              <w:t>Operador de Maquinaria</w:t>
            </w:r>
          </w:p>
        </w:tc>
        <w:tc>
          <w:tcPr>
            <w:tcW w:w="3240" w:type="dxa"/>
            <w:tcBorders>
              <w:top w:val="nil"/>
              <w:left w:val="nil"/>
              <w:bottom w:val="single" w:sz="4" w:space="0" w:color="auto"/>
              <w:right w:val="single" w:sz="4" w:space="0" w:color="auto"/>
            </w:tcBorders>
            <w:shd w:val="clear" w:color="auto" w:fill="auto"/>
            <w:vAlign w:val="center"/>
            <w:hideMark/>
          </w:tcPr>
          <w:p w:rsidR="009A7F47" w:rsidRPr="002F16A0" w:rsidRDefault="009A7F47" w:rsidP="00AE307B">
            <w:pPr>
              <w:rPr>
                <w:rFonts w:ascii="Calibri" w:hAnsi="Calibri" w:cs="Calibri"/>
                <w:color w:val="000000"/>
                <w:lang w:val="es-AR" w:eastAsia="es-AR"/>
              </w:rPr>
            </w:pPr>
            <w:r w:rsidRPr="002F16A0">
              <w:rPr>
                <w:rFonts w:ascii="Calibri" w:hAnsi="Calibri" w:cs="Calibri"/>
                <w:color w:val="000000"/>
                <w:lang w:val="es-AR" w:eastAsia="es-AR"/>
              </w:rPr>
              <w:t>Operativo</w:t>
            </w:r>
          </w:p>
        </w:tc>
        <w:tc>
          <w:tcPr>
            <w:tcW w:w="1559" w:type="dxa"/>
            <w:tcBorders>
              <w:top w:val="nil"/>
              <w:left w:val="nil"/>
              <w:bottom w:val="single" w:sz="4" w:space="0" w:color="auto"/>
              <w:right w:val="single" w:sz="4" w:space="0" w:color="auto"/>
            </w:tcBorders>
            <w:shd w:val="clear" w:color="auto" w:fill="auto"/>
            <w:noWrap/>
            <w:vAlign w:val="center"/>
            <w:hideMark/>
          </w:tcPr>
          <w:p w:rsidR="009A7F47" w:rsidRPr="002F16A0" w:rsidRDefault="009A7F47" w:rsidP="00AE307B">
            <w:pPr>
              <w:rPr>
                <w:rFonts w:ascii="Calibri" w:hAnsi="Calibri" w:cs="Calibri"/>
                <w:color w:val="000000"/>
                <w:lang w:val="es-AR" w:eastAsia="es-AR"/>
              </w:rPr>
            </w:pPr>
            <w:r w:rsidRPr="002F16A0">
              <w:rPr>
                <w:rFonts w:ascii="Calibri" w:hAnsi="Calibri" w:cs="Calibri"/>
                <w:color w:val="000000"/>
                <w:lang w:val="es-AR" w:eastAsia="es-AR"/>
              </w:rPr>
              <w:t xml:space="preserve"> $ </w:t>
            </w:r>
            <w:r>
              <w:rPr>
                <w:rFonts w:ascii="Calibri" w:hAnsi="Calibri" w:cs="Calibri"/>
                <w:color w:val="000000"/>
                <w:lang w:val="es-AR" w:eastAsia="es-AR"/>
              </w:rPr>
              <w:t xml:space="preserve">     </w:t>
            </w:r>
            <w:r w:rsidRPr="002F16A0">
              <w:rPr>
                <w:rFonts w:ascii="Calibri" w:hAnsi="Calibri" w:cs="Calibri"/>
                <w:color w:val="000000"/>
                <w:lang w:val="es-AR" w:eastAsia="es-AR"/>
              </w:rPr>
              <w:t xml:space="preserve">400.00 </w:t>
            </w:r>
          </w:p>
        </w:tc>
      </w:tr>
      <w:tr w:rsidR="009A7F47" w:rsidRPr="002F16A0" w:rsidTr="00AE307B">
        <w:trPr>
          <w:trHeight w:val="41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9A7F47" w:rsidRPr="002F16A0" w:rsidRDefault="009A7F47" w:rsidP="00AE307B">
            <w:pPr>
              <w:jc w:val="center"/>
              <w:rPr>
                <w:rFonts w:ascii="Calibri" w:hAnsi="Calibri" w:cs="Calibri"/>
                <w:color w:val="000000"/>
                <w:lang w:val="es-AR" w:eastAsia="es-AR"/>
              </w:rPr>
            </w:pPr>
            <w:r>
              <w:rPr>
                <w:rFonts w:ascii="Calibri" w:hAnsi="Calibri" w:cs="Calibri"/>
                <w:color w:val="000000"/>
                <w:lang w:val="es-AR" w:eastAsia="es-AR"/>
              </w:rPr>
              <w:t>8</w:t>
            </w:r>
          </w:p>
        </w:tc>
        <w:tc>
          <w:tcPr>
            <w:tcW w:w="3623" w:type="dxa"/>
            <w:tcBorders>
              <w:top w:val="nil"/>
              <w:left w:val="nil"/>
              <w:bottom w:val="single" w:sz="4" w:space="0" w:color="auto"/>
              <w:right w:val="single" w:sz="4" w:space="0" w:color="auto"/>
            </w:tcBorders>
            <w:shd w:val="clear" w:color="auto" w:fill="auto"/>
            <w:vAlign w:val="center"/>
            <w:hideMark/>
          </w:tcPr>
          <w:p w:rsidR="009A7F47" w:rsidRPr="002F16A0" w:rsidRDefault="009A7F47" w:rsidP="00AE307B">
            <w:pPr>
              <w:rPr>
                <w:rFonts w:ascii="Calibri" w:hAnsi="Calibri" w:cs="Calibri"/>
                <w:color w:val="000000"/>
                <w:lang w:val="es-AR" w:eastAsia="es-AR"/>
              </w:rPr>
            </w:pPr>
            <w:r w:rsidRPr="002F16A0">
              <w:rPr>
                <w:rFonts w:ascii="Calibri" w:hAnsi="Calibri" w:cs="Calibri"/>
                <w:color w:val="000000"/>
                <w:lang w:val="es-AR" w:eastAsia="es-AR"/>
              </w:rPr>
              <w:t>Auxiliar de Cuentas corrientes y cobro y recuperación de mora</w:t>
            </w:r>
          </w:p>
        </w:tc>
        <w:tc>
          <w:tcPr>
            <w:tcW w:w="3240" w:type="dxa"/>
            <w:tcBorders>
              <w:top w:val="nil"/>
              <w:left w:val="nil"/>
              <w:bottom w:val="single" w:sz="4" w:space="0" w:color="auto"/>
              <w:right w:val="single" w:sz="4" w:space="0" w:color="auto"/>
            </w:tcBorders>
            <w:shd w:val="clear" w:color="auto" w:fill="auto"/>
            <w:vAlign w:val="center"/>
            <w:hideMark/>
          </w:tcPr>
          <w:p w:rsidR="009A7F47" w:rsidRPr="002F16A0" w:rsidRDefault="009A7F47" w:rsidP="00AE307B">
            <w:pPr>
              <w:rPr>
                <w:rFonts w:ascii="Calibri" w:hAnsi="Calibri" w:cs="Calibri"/>
                <w:color w:val="000000"/>
                <w:lang w:val="es-AR" w:eastAsia="es-AR"/>
              </w:rPr>
            </w:pPr>
            <w:r w:rsidRPr="002F16A0">
              <w:rPr>
                <w:rFonts w:ascii="Calibri" w:hAnsi="Calibri" w:cs="Calibri"/>
                <w:color w:val="000000"/>
                <w:lang w:val="es-AR" w:eastAsia="es-AR"/>
              </w:rPr>
              <w:t>Soporte Administrativo</w:t>
            </w:r>
          </w:p>
        </w:tc>
        <w:tc>
          <w:tcPr>
            <w:tcW w:w="1559" w:type="dxa"/>
            <w:tcBorders>
              <w:top w:val="nil"/>
              <w:left w:val="nil"/>
              <w:bottom w:val="single" w:sz="4" w:space="0" w:color="auto"/>
              <w:right w:val="single" w:sz="4" w:space="0" w:color="auto"/>
            </w:tcBorders>
            <w:shd w:val="clear" w:color="auto" w:fill="auto"/>
            <w:noWrap/>
            <w:vAlign w:val="center"/>
            <w:hideMark/>
          </w:tcPr>
          <w:p w:rsidR="009A7F47" w:rsidRPr="002F16A0" w:rsidRDefault="009A7F47" w:rsidP="00AE307B">
            <w:pPr>
              <w:rPr>
                <w:rFonts w:ascii="Calibri" w:hAnsi="Calibri" w:cs="Calibri"/>
                <w:color w:val="000000"/>
                <w:lang w:val="es-AR" w:eastAsia="es-AR"/>
              </w:rPr>
            </w:pPr>
            <w:r w:rsidRPr="002F16A0">
              <w:rPr>
                <w:rFonts w:ascii="Calibri" w:hAnsi="Calibri" w:cs="Calibri"/>
                <w:color w:val="000000"/>
                <w:lang w:val="es-AR" w:eastAsia="es-AR"/>
              </w:rPr>
              <w:t xml:space="preserve"> $ </w:t>
            </w:r>
            <w:r>
              <w:rPr>
                <w:rFonts w:ascii="Calibri" w:hAnsi="Calibri" w:cs="Calibri"/>
                <w:color w:val="000000"/>
                <w:lang w:val="es-AR" w:eastAsia="es-AR"/>
              </w:rPr>
              <w:t xml:space="preserve">     </w:t>
            </w:r>
            <w:r w:rsidRPr="002F16A0">
              <w:rPr>
                <w:rFonts w:ascii="Calibri" w:hAnsi="Calibri" w:cs="Calibri"/>
                <w:color w:val="000000"/>
                <w:lang w:val="es-AR" w:eastAsia="es-AR"/>
              </w:rPr>
              <w:t xml:space="preserve">300.00 </w:t>
            </w:r>
          </w:p>
        </w:tc>
      </w:tr>
      <w:tr w:rsidR="009A7F47" w:rsidRPr="002F16A0" w:rsidTr="00AE307B">
        <w:trPr>
          <w:trHeight w:val="5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9A7F47" w:rsidRPr="002F16A0" w:rsidRDefault="009A7F47" w:rsidP="00AE307B">
            <w:pPr>
              <w:jc w:val="center"/>
              <w:rPr>
                <w:rFonts w:ascii="Calibri" w:hAnsi="Calibri" w:cs="Calibri"/>
                <w:color w:val="000000"/>
                <w:lang w:val="es-AR" w:eastAsia="es-AR"/>
              </w:rPr>
            </w:pPr>
            <w:r>
              <w:rPr>
                <w:rFonts w:ascii="Calibri" w:hAnsi="Calibri" w:cs="Calibri"/>
                <w:color w:val="000000"/>
                <w:lang w:val="es-AR" w:eastAsia="es-AR"/>
              </w:rPr>
              <w:t>9</w:t>
            </w:r>
          </w:p>
        </w:tc>
        <w:tc>
          <w:tcPr>
            <w:tcW w:w="3623" w:type="dxa"/>
            <w:tcBorders>
              <w:top w:val="nil"/>
              <w:left w:val="nil"/>
              <w:bottom w:val="single" w:sz="4" w:space="0" w:color="auto"/>
              <w:right w:val="single" w:sz="4" w:space="0" w:color="auto"/>
            </w:tcBorders>
            <w:shd w:val="clear" w:color="auto" w:fill="auto"/>
            <w:vAlign w:val="center"/>
            <w:hideMark/>
          </w:tcPr>
          <w:p w:rsidR="009A7F47" w:rsidRPr="002F16A0" w:rsidRDefault="009A7F47" w:rsidP="00AE307B">
            <w:pPr>
              <w:rPr>
                <w:rFonts w:ascii="Calibri" w:hAnsi="Calibri" w:cs="Calibri"/>
                <w:color w:val="000000"/>
                <w:lang w:val="es-AR" w:eastAsia="es-AR"/>
              </w:rPr>
            </w:pPr>
            <w:r w:rsidRPr="002F16A0">
              <w:rPr>
                <w:rFonts w:ascii="Calibri" w:hAnsi="Calibri" w:cs="Calibri"/>
                <w:color w:val="000000"/>
                <w:lang w:val="es-AR" w:eastAsia="es-AR"/>
              </w:rPr>
              <w:t>Encargado de Transporte</w:t>
            </w:r>
          </w:p>
        </w:tc>
        <w:tc>
          <w:tcPr>
            <w:tcW w:w="3240" w:type="dxa"/>
            <w:tcBorders>
              <w:top w:val="nil"/>
              <w:left w:val="nil"/>
              <w:bottom w:val="single" w:sz="4" w:space="0" w:color="auto"/>
              <w:right w:val="single" w:sz="4" w:space="0" w:color="auto"/>
            </w:tcBorders>
            <w:shd w:val="clear" w:color="auto" w:fill="auto"/>
            <w:vAlign w:val="center"/>
            <w:hideMark/>
          </w:tcPr>
          <w:p w:rsidR="009A7F47" w:rsidRPr="002F16A0" w:rsidRDefault="009A7F47" w:rsidP="00AE307B">
            <w:pPr>
              <w:rPr>
                <w:rFonts w:ascii="Calibri" w:hAnsi="Calibri" w:cs="Calibri"/>
                <w:color w:val="000000"/>
                <w:lang w:val="es-AR" w:eastAsia="es-AR"/>
              </w:rPr>
            </w:pPr>
            <w:r w:rsidRPr="002F16A0">
              <w:rPr>
                <w:rFonts w:ascii="Calibri" w:hAnsi="Calibri" w:cs="Calibri"/>
                <w:color w:val="000000"/>
                <w:lang w:val="es-AR" w:eastAsia="es-AR"/>
              </w:rPr>
              <w:t>Soporte Administrativo</w:t>
            </w:r>
          </w:p>
        </w:tc>
        <w:tc>
          <w:tcPr>
            <w:tcW w:w="1559" w:type="dxa"/>
            <w:tcBorders>
              <w:top w:val="nil"/>
              <w:left w:val="nil"/>
              <w:bottom w:val="single" w:sz="4" w:space="0" w:color="auto"/>
              <w:right w:val="single" w:sz="4" w:space="0" w:color="auto"/>
            </w:tcBorders>
            <w:shd w:val="clear" w:color="auto" w:fill="auto"/>
            <w:noWrap/>
            <w:vAlign w:val="center"/>
            <w:hideMark/>
          </w:tcPr>
          <w:p w:rsidR="009A7F47" w:rsidRPr="002F16A0" w:rsidRDefault="009A7F47" w:rsidP="00AE307B">
            <w:pPr>
              <w:rPr>
                <w:rFonts w:ascii="Calibri" w:hAnsi="Calibri" w:cs="Calibri"/>
                <w:color w:val="000000"/>
                <w:lang w:val="es-AR" w:eastAsia="es-AR"/>
              </w:rPr>
            </w:pPr>
            <w:r w:rsidRPr="002F16A0">
              <w:rPr>
                <w:rFonts w:ascii="Calibri" w:hAnsi="Calibri" w:cs="Calibri"/>
                <w:color w:val="000000"/>
                <w:lang w:val="es-AR" w:eastAsia="es-AR"/>
              </w:rPr>
              <w:t xml:space="preserve"> $ </w:t>
            </w:r>
            <w:r>
              <w:rPr>
                <w:rFonts w:ascii="Calibri" w:hAnsi="Calibri" w:cs="Calibri"/>
                <w:color w:val="000000"/>
                <w:lang w:val="es-AR" w:eastAsia="es-AR"/>
              </w:rPr>
              <w:t xml:space="preserve">     </w:t>
            </w:r>
            <w:r w:rsidRPr="002F16A0">
              <w:rPr>
                <w:rFonts w:ascii="Calibri" w:hAnsi="Calibri" w:cs="Calibri"/>
                <w:color w:val="000000"/>
                <w:lang w:val="es-AR" w:eastAsia="es-AR"/>
              </w:rPr>
              <w:t xml:space="preserve">300.00 </w:t>
            </w:r>
          </w:p>
        </w:tc>
      </w:tr>
      <w:tr w:rsidR="009A7F47" w:rsidRPr="002F16A0" w:rsidTr="00AE307B">
        <w:trPr>
          <w:trHeight w:val="5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9A7F47" w:rsidRPr="002F16A0" w:rsidRDefault="009A7F47" w:rsidP="00AE307B">
            <w:pPr>
              <w:jc w:val="center"/>
              <w:rPr>
                <w:rFonts w:ascii="Calibri" w:hAnsi="Calibri" w:cs="Calibri"/>
                <w:color w:val="000000"/>
                <w:lang w:val="es-AR" w:eastAsia="es-AR"/>
              </w:rPr>
            </w:pPr>
            <w:r>
              <w:rPr>
                <w:rFonts w:ascii="Calibri" w:hAnsi="Calibri" w:cs="Calibri"/>
                <w:color w:val="000000"/>
                <w:lang w:val="es-AR" w:eastAsia="es-AR"/>
              </w:rPr>
              <w:t>10</w:t>
            </w:r>
          </w:p>
        </w:tc>
        <w:tc>
          <w:tcPr>
            <w:tcW w:w="3623" w:type="dxa"/>
            <w:tcBorders>
              <w:top w:val="nil"/>
              <w:left w:val="nil"/>
              <w:bottom w:val="single" w:sz="4" w:space="0" w:color="auto"/>
              <w:right w:val="single" w:sz="4" w:space="0" w:color="auto"/>
            </w:tcBorders>
            <w:shd w:val="clear" w:color="auto" w:fill="auto"/>
            <w:vAlign w:val="center"/>
            <w:hideMark/>
          </w:tcPr>
          <w:p w:rsidR="009A7F47" w:rsidRPr="002F16A0" w:rsidRDefault="009A7F47" w:rsidP="00AE307B">
            <w:pPr>
              <w:rPr>
                <w:rFonts w:ascii="Calibri" w:hAnsi="Calibri" w:cs="Calibri"/>
                <w:color w:val="000000"/>
                <w:lang w:val="es-AR" w:eastAsia="es-AR"/>
              </w:rPr>
            </w:pPr>
            <w:r w:rsidRPr="002F16A0">
              <w:rPr>
                <w:rFonts w:ascii="Calibri" w:hAnsi="Calibri" w:cs="Calibri"/>
                <w:color w:val="000000"/>
                <w:lang w:val="es-AR" w:eastAsia="es-AR"/>
              </w:rPr>
              <w:t>Auxiliar Unidad Agropecuaria</w:t>
            </w:r>
          </w:p>
        </w:tc>
        <w:tc>
          <w:tcPr>
            <w:tcW w:w="3240" w:type="dxa"/>
            <w:tcBorders>
              <w:top w:val="nil"/>
              <w:left w:val="nil"/>
              <w:bottom w:val="single" w:sz="4" w:space="0" w:color="auto"/>
              <w:right w:val="single" w:sz="4" w:space="0" w:color="auto"/>
            </w:tcBorders>
            <w:shd w:val="clear" w:color="auto" w:fill="auto"/>
            <w:vAlign w:val="center"/>
            <w:hideMark/>
          </w:tcPr>
          <w:p w:rsidR="009A7F47" w:rsidRPr="002F16A0" w:rsidRDefault="009A7F47" w:rsidP="00AE307B">
            <w:pPr>
              <w:rPr>
                <w:rFonts w:ascii="Calibri" w:hAnsi="Calibri" w:cs="Calibri"/>
                <w:color w:val="000000"/>
                <w:lang w:val="es-AR" w:eastAsia="es-AR"/>
              </w:rPr>
            </w:pPr>
            <w:r w:rsidRPr="002F16A0">
              <w:rPr>
                <w:rFonts w:ascii="Calibri" w:hAnsi="Calibri" w:cs="Calibri"/>
                <w:color w:val="000000"/>
                <w:lang w:val="es-AR" w:eastAsia="es-AR"/>
              </w:rPr>
              <w:t>Soporte Administrativo</w:t>
            </w:r>
          </w:p>
        </w:tc>
        <w:tc>
          <w:tcPr>
            <w:tcW w:w="1559" w:type="dxa"/>
            <w:tcBorders>
              <w:top w:val="nil"/>
              <w:left w:val="nil"/>
              <w:bottom w:val="single" w:sz="4" w:space="0" w:color="auto"/>
              <w:right w:val="single" w:sz="4" w:space="0" w:color="auto"/>
            </w:tcBorders>
            <w:shd w:val="clear" w:color="auto" w:fill="auto"/>
            <w:noWrap/>
            <w:vAlign w:val="center"/>
            <w:hideMark/>
          </w:tcPr>
          <w:p w:rsidR="009A7F47" w:rsidRPr="002F16A0" w:rsidRDefault="009A7F47" w:rsidP="00AE307B">
            <w:pPr>
              <w:rPr>
                <w:rFonts w:ascii="Calibri" w:hAnsi="Calibri" w:cs="Calibri"/>
                <w:color w:val="000000"/>
                <w:lang w:val="es-AR" w:eastAsia="es-AR"/>
              </w:rPr>
            </w:pPr>
            <w:r w:rsidRPr="002F16A0">
              <w:rPr>
                <w:rFonts w:ascii="Calibri" w:hAnsi="Calibri" w:cs="Calibri"/>
                <w:color w:val="000000"/>
                <w:lang w:val="es-AR" w:eastAsia="es-AR"/>
              </w:rPr>
              <w:t xml:space="preserve"> $ </w:t>
            </w:r>
            <w:r>
              <w:rPr>
                <w:rFonts w:ascii="Calibri" w:hAnsi="Calibri" w:cs="Calibri"/>
                <w:color w:val="000000"/>
                <w:lang w:val="es-AR" w:eastAsia="es-AR"/>
              </w:rPr>
              <w:t xml:space="preserve">     </w:t>
            </w:r>
            <w:r w:rsidRPr="002F16A0">
              <w:rPr>
                <w:rFonts w:ascii="Calibri" w:hAnsi="Calibri" w:cs="Calibri"/>
                <w:color w:val="000000"/>
                <w:lang w:val="es-AR" w:eastAsia="es-AR"/>
              </w:rPr>
              <w:t xml:space="preserve">400.00 </w:t>
            </w:r>
          </w:p>
        </w:tc>
      </w:tr>
    </w:tbl>
    <w:p w:rsidR="009A7F47" w:rsidRPr="004F7639" w:rsidRDefault="00A6075E" w:rsidP="009A7F47">
      <w:pPr>
        <w:spacing w:line="276" w:lineRule="auto"/>
        <w:jc w:val="both"/>
        <w:rPr>
          <w:rFonts w:ascii="Calibri" w:hAnsi="Calibri" w:cs="Calibri"/>
        </w:rPr>
      </w:pPr>
      <w:r>
        <w:rPr>
          <w:rFonts w:ascii="Calibri" w:eastAsia="Calibri" w:hAnsi="Calibri" w:cs="Calibri"/>
          <w:color w:val="000000"/>
        </w:rPr>
        <w:t xml:space="preserve">Se deja constancia que los concejales Verónica Marisol Flores Rivas, </w:t>
      </w:r>
      <w:r>
        <w:rPr>
          <w:rFonts w:ascii="Calibri" w:eastAsia="Calibri" w:hAnsi="Calibri" w:cs="Calibri"/>
          <w:color w:val="000000"/>
          <w:lang w:eastAsia="en-US"/>
        </w:rPr>
        <w:t xml:space="preserve">Blanca Lidia Romero de Menjivar, Claudia Elizabeth Castro de Argueta, </w:t>
      </w:r>
      <w:r w:rsidRPr="004B2695">
        <w:rPr>
          <w:rFonts w:ascii="Calibri" w:hAnsi="Calibri" w:cs="Calibri"/>
          <w:color w:val="000000"/>
        </w:rPr>
        <w:t>Pedro Antonio Hernández Ponce</w:t>
      </w:r>
      <w:r>
        <w:rPr>
          <w:rFonts w:ascii="Calibri" w:eastAsia="Calibri" w:hAnsi="Calibri" w:cs="Calibri"/>
          <w:color w:val="000000"/>
          <w:lang w:eastAsia="en-US"/>
        </w:rPr>
        <w:t xml:space="preserve">, y David Jaime Bonilla Hernández no votan a favor del presente acuerdo, por lo que se aprueba con cinco votos, haciendo valer voto de calidad que corresponde a Alcaldesa Municipal conforme a lo establecido en </w:t>
      </w:r>
      <w:r w:rsidRPr="00802451">
        <w:rPr>
          <w:rFonts w:ascii="Calibri" w:hAnsi="Calibri" w:cs="Calibri"/>
          <w:color w:val="000000"/>
        </w:rPr>
        <w:t>art. 43 del Código municipal</w:t>
      </w:r>
      <w:r>
        <w:rPr>
          <w:rFonts w:ascii="Calibri" w:eastAsia="Calibri" w:hAnsi="Calibri" w:cs="Calibri"/>
        </w:rPr>
        <w:t xml:space="preserve">. </w:t>
      </w:r>
      <w:r w:rsidRPr="004B2695">
        <w:rPr>
          <w:rFonts w:ascii="Calibri" w:eastAsia="Calibri" w:hAnsi="Calibri" w:cs="Calibri"/>
        </w:rPr>
        <w:t>Certifíquese y Comuníquese</w:t>
      </w:r>
      <w:r w:rsidR="009A7F47">
        <w:rPr>
          <w:rFonts w:ascii="Calibri" w:eastAsia="Calibri" w:hAnsi="Calibri" w:cs="Calibri"/>
        </w:rPr>
        <w:t xml:space="preserve">. </w:t>
      </w:r>
      <w:r w:rsidR="009A7F47">
        <w:rPr>
          <w:rFonts w:ascii="Calibri" w:hAnsi="Calibri" w:cs="Calibri"/>
          <w:iCs/>
          <w:color w:val="000000"/>
        </w:rPr>
        <w:t>Y n</w:t>
      </w:r>
      <w:r w:rsidR="009A7F47" w:rsidRPr="0016206E">
        <w:rPr>
          <w:rFonts w:ascii="Calibri" w:hAnsi="Calibri" w:cs="Calibri"/>
          <w:iCs/>
          <w:color w:val="000000"/>
        </w:rPr>
        <w:t xml:space="preserve">o habiendo más que hacer constar en la presente acta damos por finalizada a las </w:t>
      </w:r>
      <w:r w:rsidR="009A7F47">
        <w:rPr>
          <w:rFonts w:ascii="Calibri" w:hAnsi="Calibri" w:cs="Calibri"/>
          <w:color w:val="000000"/>
        </w:rPr>
        <w:t>quince horas treinta minutos d</w:t>
      </w:r>
      <w:r w:rsidR="009A7F47" w:rsidRPr="0016206E">
        <w:rPr>
          <w:rFonts w:ascii="Calibri" w:hAnsi="Calibri" w:cs="Calibri"/>
          <w:color w:val="000000"/>
        </w:rPr>
        <w:t xml:space="preserve">el día </w:t>
      </w:r>
      <w:r w:rsidR="009A7F47">
        <w:rPr>
          <w:rFonts w:ascii="Calibri" w:hAnsi="Calibri" w:cs="Calibri"/>
          <w:color w:val="000000"/>
        </w:rPr>
        <w:t>cinco de agosto</w:t>
      </w:r>
      <w:r w:rsidR="009A7F47" w:rsidRPr="0016206E">
        <w:rPr>
          <w:rFonts w:ascii="Calibri" w:hAnsi="Calibri" w:cs="Calibri"/>
          <w:color w:val="000000"/>
        </w:rPr>
        <w:t xml:space="preserve"> de dos mil veinte</w:t>
      </w:r>
      <w:r w:rsidR="009A7F47" w:rsidRPr="0016206E">
        <w:rPr>
          <w:rFonts w:ascii="Calibri" w:hAnsi="Calibri" w:cs="Calibri"/>
          <w:iCs/>
          <w:color w:val="000000"/>
        </w:rPr>
        <w:t xml:space="preserve"> y firmamos.</w:t>
      </w:r>
    </w:p>
    <w:p w:rsidR="009A7F47" w:rsidRPr="0016206E" w:rsidRDefault="009A7F47" w:rsidP="009A7F47">
      <w:pPr>
        <w:spacing w:line="276" w:lineRule="auto"/>
        <w:jc w:val="both"/>
        <w:rPr>
          <w:rFonts w:ascii="Calibri" w:eastAsia="Calibri" w:hAnsi="Calibri" w:cs="Calibri"/>
        </w:rPr>
      </w:pPr>
    </w:p>
    <w:p w:rsidR="009A7F47" w:rsidRDefault="009A7F47" w:rsidP="009A7F47">
      <w:pPr>
        <w:spacing w:line="276" w:lineRule="auto"/>
        <w:jc w:val="both"/>
        <w:rPr>
          <w:rFonts w:ascii="Calibri" w:eastAsia="Calibri" w:hAnsi="Calibri" w:cs="Calibri"/>
          <w:color w:val="000000"/>
        </w:rPr>
      </w:pPr>
    </w:p>
    <w:p w:rsidR="009A7F47" w:rsidRDefault="009A7F47" w:rsidP="009A7F47">
      <w:pPr>
        <w:spacing w:line="276" w:lineRule="auto"/>
        <w:jc w:val="both"/>
        <w:rPr>
          <w:rFonts w:ascii="Calibri" w:eastAsia="Calibri" w:hAnsi="Calibri" w:cs="Calibri"/>
          <w:color w:val="000000"/>
        </w:rPr>
      </w:pPr>
    </w:p>
    <w:p w:rsidR="009A7F47" w:rsidRPr="0016206E" w:rsidRDefault="009A7F47" w:rsidP="009A7F47">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9A7F47" w:rsidRPr="0016206E" w:rsidRDefault="009A7F47" w:rsidP="009A7F47">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9A7F47" w:rsidRPr="0016206E" w:rsidRDefault="009A7F47" w:rsidP="009A7F47">
      <w:pPr>
        <w:pStyle w:val="Textoindependiente2"/>
        <w:spacing w:after="0" w:line="276" w:lineRule="auto"/>
        <w:jc w:val="center"/>
        <w:rPr>
          <w:rFonts w:ascii="Calibri" w:hAnsi="Calibri" w:cs="Calibri"/>
          <w:b/>
          <w:color w:val="000000"/>
        </w:rPr>
      </w:pPr>
    </w:p>
    <w:p w:rsidR="009A7F47" w:rsidRDefault="009A7F47" w:rsidP="009A7F47">
      <w:pPr>
        <w:pStyle w:val="Textoindependiente2"/>
        <w:spacing w:after="0" w:line="276" w:lineRule="auto"/>
        <w:jc w:val="center"/>
        <w:rPr>
          <w:rFonts w:ascii="Calibri" w:hAnsi="Calibri" w:cs="Calibri"/>
          <w:b/>
          <w:color w:val="000000"/>
        </w:rPr>
      </w:pPr>
    </w:p>
    <w:p w:rsidR="00B21484" w:rsidRDefault="00B21484" w:rsidP="009A7F47">
      <w:pPr>
        <w:pStyle w:val="Textoindependiente2"/>
        <w:spacing w:after="0" w:line="276" w:lineRule="auto"/>
        <w:jc w:val="center"/>
        <w:rPr>
          <w:rFonts w:ascii="Calibri" w:hAnsi="Calibri" w:cs="Calibri"/>
          <w:b/>
          <w:color w:val="000000"/>
        </w:rPr>
      </w:pPr>
    </w:p>
    <w:p w:rsidR="009A7F47" w:rsidRDefault="009A7F47" w:rsidP="009A7F47">
      <w:pPr>
        <w:pStyle w:val="Textoindependiente2"/>
        <w:spacing w:after="0" w:line="276" w:lineRule="auto"/>
        <w:jc w:val="center"/>
        <w:rPr>
          <w:rFonts w:ascii="Calibri" w:hAnsi="Calibri" w:cs="Calibri"/>
          <w:b/>
          <w:color w:val="000000"/>
        </w:rPr>
      </w:pPr>
    </w:p>
    <w:p w:rsidR="009A7F47" w:rsidRPr="00B256AC" w:rsidRDefault="009A7F47" w:rsidP="009A7F47">
      <w:pPr>
        <w:pStyle w:val="Textoindependiente2"/>
        <w:spacing w:after="0" w:line="276" w:lineRule="auto"/>
        <w:jc w:val="center"/>
        <w:rPr>
          <w:rFonts w:ascii="Calibri" w:hAnsi="Calibri" w:cs="Calibri"/>
          <w:b/>
        </w:rPr>
      </w:pPr>
    </w:p>
    <w:p w:rsidR="009A7F47" w:rsidRPr="00B256AC" w:rsidRDefault="009A7F47" w:rsidP="009A7F47">
      <w:pPr>
        <w:pStyle w:val="Textoindependiente2"/>
        <w:spacing w:after="0" w:line="240" w:lineRule="auto"/>
        <w:ind w:left="708" w:hanging="708"/>
        <w:rPr>
          <w:rFonts w:ascii="Calibri" w:hAnsi="Calibri" w:cs="Calibri"/>
          <w:b/>
        </w:rPr>
      </w:pPr>
      <w:r w:rsidRPr="00B256AC">
        <w:rPr>
          <w:rFonts w:ascii="Calibri" w:hAnsi="Calibri" w:cs="Calibri"/>
          <w:b/>
        </w:rPr>
        <w:t xml:space="preserve">     Verónica Marisol Flores Rivas                </w:t>
      </w:r>
      <w:r w:rsidRPr="00B256AC">
        <w:rPr>
          <w:rFonts w:ascii="Calibri" w:hAnsi="Calibri" w:cs="Calibri"/>
          <w:b/>
        </w:rPr>
        <w:tab/>
      </w:r>
      <w:r w:rsidRPr="00B256AC">
        <w:rPr>
          <w:rFonts w:ascii="Calibri" w:hAnsi="Calibri" w:cs="Calibri"/>
          <w:b/>
        </w:rPr>
        <w:tab/>
        <w:t xml:space="preserve">             Ana María Menjivar                                      Síndica Municipal                                                      1 ª Regidora Propietaria</w:t>
      </w:r>
    </w:p>
    <w:p w:rsidR="009A7F47" w:rsidRPr="00B256AC" w:rsidRDefault="009A7F47" w:rsidP="009A7F47">
      <w:pPr>
        <w:pStyle w:val="Textoindependiente2"/>
        <w:spacing w:after="0" w:line="240" w:lineRule="auto"/>
        <w:jc w:val="center"/>
        <w:rPr>
          <w:rFonts w:ascii="Calibri" w:hAnsi="Calibri" w:cs="Calibri"/>
          <w:b/>
        </w:rPr>
      </w:pPr>
    </w:p>
    <w:p w:rsidR="009A7F47" w:rsidRPr="0016206E" w:rsidRDefault="009A7F47" w:rsidP="009A7F47">
      <w:pPr>
        <w:pStyle w:val="Textoindependiente2"/>
        <w:spacing w:after="0" w:line="240" w:lineRule="auto"/>
        <w:jc w:val="center"/>
        <w:rPr>
          <w:rFonts w:ascii="Calibri" w:hAnsi="Calibri" w:cs="Calibri"/>
          <w:b/>
        </w:rPr>
      </w:pPr>
    </w:p>
    <w:p w:rsidR="009A7F47" w:rsidRDefault="009A7F47" w:rsidP="009A7F47">
      <w:pPr>
        <w:pStyle w:val="Textoindependiente2"/>
        <w:spacing w:after="0" w:line="240" w:lineRule="auto"/>
        <w:jc w:val="center"/>
        <w:rPr>
          <w:rFonts w:ascii="Calibri" w:hAnsi="Calibri" w:cs="Calibri"/>
          <w:b/>
        </w:rPr>
      </w:pPr>
    </w:p>
    <w:p w:rsidR="00B21484" w:rsidRPr="0016206E" w:rsidRDefault="00B21484" w:rsidP="009A7F47">
      <w:pPr>
        <w:pStyle w:val="Textoindependiente2"/>
        <w:spacing w:after="0" w:line="240" w:lineRule="auto"/>
        <w:jc w:val="center"/>
        <w:rPr>
          <w:rFonts w:ascii="Calibri" w:hAnsi="Calibri" w:cs="Calibri"/>
          <w:b/>
        </w:rPr>
      </w:pPr>
    </w:p>
    <w:p w:rsidR="009A7F47" w:rsidRPr="0016206E" w:rsidRDefault="009A7F47" w:rsidP="009A7F47">
      <w:pPr>
        <w:pStyle w:val="Textoindependiente2"/>
        <w:spacing w:after="0" w:line="240" w:lineRule="auto"/>
        <w:jc w:val="center"/>
        <w:rPr>
          <w:rFonts w:ascii="Calibri" w:hAnsi="Calibri" w:cs="Calibri"/>
          <w:b/>
          <w:color w:val="000000"/>
        </w:rPr>
      </w:pPr>
    </w:p>
    <w:p w:rsidR="009A7F47" w:rsidRPr="0016206E" w:rsidRDefault="009A7F47" w:rsidP="009A7F47">
      <w:pPr>
        <w:pStyle w:val="Textoindependiente2"/>
        <w:spacing w:after="0" w:line="240" w:lineRule="auto"/>
        <w:rPr>
          <w:rFonts w:ascii="Calibri" w:hAnsi="Calibri" w:cs="Calibri"/>
          <w:b/>
        </w:rPr>
      </w:pPr>
      <w:r>
        <w:rPr>
          <w:rFonts w:ascii="Calibri" w:hAnsi="Calibri" w:cs="Calibri"/>
          <w:b/>
          <w:color w:val="000000"/>
        </w:rPr>
        <w:t xml:space="preserve">   </w:t>
      </w: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9A7F47" w:rsidRPr="0016206E" w:rsidRDefault="009A7F47" w:rsidP="009A7F47">
      <w:pPr>
        <w:pStyle w:val="Textoindependiente2"/>
        <w:spacing w:after="0" w:line="240" w:lineRule="auto"/>
        <w:rPr>
          <w:rFonts w:ascii="Calibri" w:hAnsi="Calibri" w:cs="Calibri"/>
          <w:b/>
        </w:rPr>
      </w:pPr>
      <w:r>
        <w:rPr>
          <w:rFonts w:ascii="Calibri" w:hAnsi="Calibri" w:cs="Calibri"/>
          <w:b/>
        </w:rPr>
        <w:t xml:space="preserve">       </w:t>
      </w: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9A7F47" w:rsidRPr="0016206E" w:rsidRDefault="009A7F47" w:rsidP="009A7F47">
      <w:pPr>
        <w:pStyle w:val="Textoindependiente2"/>
        <w:spacing w:after="0" w:line="240" w:lineRule="auto"/>
        <w:jc w:val="center"/>
        <w:rPr>
          <w:rFonts w:ascii="Calibri" w:hAnsi="Calibri" w:cs="Calibri"/>
          <w:b/>
        </w:rPr>
      </w:pPr>
    </w:p>
    <w:p w:rsidR="009A7F47" w:rsidRDefault="009A7F47" w:rsidP="009A7F47">
      <w:pPr>
        <w:pStyle w:val="Textoindependiente2"/>
        <w:spacing w:after="0" w:line="240" w:lineRule="auto"/>
        <w:jc w:val="center"/>
        <w:rPr>
          <w:rFonts w:ascii="Calibri" w:hAnsi="Calibri" w:cs="Calibri"/>
          <w:b/>
        </w:rPr>
      </w:pPr>
    </w:p>
    <w:p w:rsidR="00B21484" w:rsidRDefault="00B21484" w:rsidP="009A7F47">
      <w:pPr>
        <w:pStyle w:val="Textoindependiente2"/>
        <w:spacing w:after="0" w:line="240" w:lineRule="auto"/>
        <w:jc w:val="center"/>
        <w:rPr>
          <w:rFonts w:ascii="Calibri" w:hAnsi="Calibri" w:cs="Calibri"/>
          <w:b/>
        </w:rPr>
      </w:pPr>
    </w:p>
    <w:p w:rsidR="009A7F47" w:rsidRPr="0016206E" w:rsidRDefault="009A7F47" w:rsidP="009A7F47">
      <w:pPr>
        <w:pStyle w:val="Textoindependiente2"/>
        <w:spacing w:after="0" w:line="240" w:lineRule="auto"/>
        <w:jc w:val="center"/>
        <w:rPr>
          <w:rFonts w:ascii="Calibri" w:hAnsi="Calibri" w:cs="Calibri"/>
          <w:b/>
        </w:rPr>
      </w:pPr>
    </w:p>
    <w:p w:rsidR="009A7F47" w:rsidRPr="0016206E" w:rsidRDefault="009A7F47" w:rsidP="009A7F47">
      <w:pPr>
        <w:pStyle w:val="Textoindependiente2"/>
        <w:spacing w:after="0" w:line="240" w:lineRule="auto"/>
        <w:jc w:val="center"/>
        <w:rPr>
          <w:rFonts w:ascii="Calibri" w:hAnsi="Calibri" w:cs="Calibri"/>
          <w:b/>
        </w:rPr>
      </w:pPr>
    </w:p>
    <w:p w:rsidR="009A7F47" w:rsidRPr="0016206E" w:rsidRDefault="009A7F47" w:rsidP="009A7F47">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9A7F47" w:rsidRPr="0016206E" w:rsidRDefault="009A7F47" w:rsidP="009A7F47">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9A7F47" w:rsidRPr="0016206E" w:rsidRDefault="009A7F47" w:rsidP="009A7F47">
      <w:pPr>
        <w:pStyle w:val="Textoindependiente2"/>
        <w:spacing w:after="0" w:line="240" w:lineRule="auto"/>
        <w:jc w:val="center"/>
        <w:rPr>
          <w:rFonts w:ascii="Calibri" w:hAnsi="Calibri" w:cs="Calibri"/>
          <w:b/>
        </w:rPr>
      </w:pPr>
    </w:p>
    <w:p w:rsidR="009A7F47" w:rsidRPr="0016206E" w:rsidRDefault="009A7F47" w:rsidP="009A7F47">
      <w:pPr>
        <w:pStyle w:val="Textoindependiente2"/>
        <w:spacing w:after="0" w:line="240" w:lineRule="auto"/>
        <w:jc w:val="center"/>
        <w:rPr>
          <w:rFonts w:ascii="Calibri" w:hAnsi="Calibri" w:cs="Calibri"/>
          <w:b/>
        </w:rPr>
      </w:pPr>
    </w:p>
    <w:p w:rsidR="009A7F47" w:rsidRDefault="009A7F47" w:rsidP="009A7F47">
      <w:pPr>
        <w:pStyle w:val="Textoindependiente2"/>
        <w:spacing w:after="0" w:line="240" w:lineRule="auto"/>
        <w:jc w:val="center"/>
        <w:rPr>
          <w:rFonts w:ascii="Calibri" w:hAnsi="Calibri" w:cs="Calibri"/>
          <w:b/>
          <w:color w:val="000000"/>
        </w:rPr>
      </w:pPr>
    </w:p>
    <w:p w:rsidR="00B21484" w:rsidRDefault="00B21484" w:rsidP="009A7F47">
      <w:pPr>
        <w:pStyle w:val="Textoindependiente2"/>
        <w:spacing w:after="0" w:line="240" w:lineRule="auto"/>
        <w:jc w:val="center"/>
        <w:rPr>
          <w:rFonts w:ascii="Calibri" w:hAnsi="Calibri" w:cs="Calibri"/>
          <w:b/>
          <w:color w:val="000000"/>
        </w:rPr>
      </w:pPr>
    </w:p>
    <w:p w:rsidR="00B21484" w:rsidRPr="0016206E" w:rsidRDefault="00B21484" w:rsidP="009A7F47">
      <w:pPr>
        <w:pStyle w:val="Textoindependiente2"/>
        <w:spacing w:after="0" w:line="240" w:lineRule="auto"/>
        <w:jc w:val="center"/>
        <w:rPr>
          <w:rFonts w:ascii="Calibri" w:hAnsi="Calibri" w:cs="Calibri"/>
          <w:b/>
          <w:color w:val="000000"/>
        </w:rPr>
      </w:pPr>
    </w:p>
    <w:p w:rsidR="009A7F47" w:rsidRPr="0016206E" w:rsidRDefault="009A7F47" w:rsidP="009A7F47">
      <w:pPr>
        <w:pStyle w:val="Textoindependiente2"/>
        <w:spacing w:after="0" w:line="240" w:lineRule="auto"/>
        <w:jc w:val="center"/>
        <w:rPr>
          <w:rFonts w:ascii="Calibri" w:hAnsi="Calibri" w:cs="Calibri"/>
          <w:b/>
          <w:color w:val="000000"/>
        </w:rPr>
      </w:pPr>
    </w:p>
    <w:p w:rsidR="009A7F47" w:rsidRPr="0016206E" w:rsidRDefault="009A7F47" w:rsidP="009A7F47">
      <w:pPr>
        <w:pStyle w:val="Textoindependiente2"/>
        <w:spacing w:after="0" w:line="240" w:lineRule="auto"/>
        <w:rPr>
          <w:rFonts w:ascii="Calibri" w:hAnsi="Calibri" w:cs="Calibri"/>
          <w:b/>
        </w:rPr>
      </w:pPr>
      <w:r w:rsidRPr="00892385">
        <w:rPr>
          <w:rFonts w:ascii="Calibri" w:hAnsi="Calibri" w:cs="Calibri"/>
          <w:b/>
          <w:color w:val="FFFFFF" w:themeColor="background1"/>
        </w:rPr>
        <w:t>José Mauricio Alas Menjivar</w:t>
      </w:r>
      <w:r w:rsidRPr="0016206E">
        <w:rPr>
          <w:rFonts w:ascii="Calibri" w:hAnsi="Calibri" w:cs="Calibri"/>
          <w:b/>
        </w:rPr>
        <w:t xml:space="preserve">                                            </w:t>
      </w:r>
      <w:r w:rsidRPr="0016206E">
        <w:rPr>
          <w:rFonts w:ascii="Calibri" w:hAnsi="Calibri" w:cs="Calibri"/>
          <w:b/>
          <w:color w:val="000000"/>
        </w:rPr>
        <w:t>Jorge Francisco Gómez Castillo</w:t>
      </w:r>
    </w:p>
    <w:p w:rsidR="009A7F47" w:rsidRPr="0016206E" w:rsidRDefault="009A7F47" w:rsidP="009A7F47">
      <w:pPr>
        <w:pStyle w:val="Textoindependiente2"/>
        <w:spacing w:after="0" w:line="240" w:lineRule="auto"/>
        <w:rPr>
          <w:rFonts w:ascii="Calibri" w:hAnsi="Calibri" w:cs="Calibri"/>
          <w:b/>
        </w:rPr>
      </w:pPr>
      <w:r w:rsidRPr="0016206E">
        <w:rPr>
          <w:rFonts w:ascii="Calibri" w:hAnsi="Calibri" w:cs="Calibri"/>
          <w:b/>
          <w:color w:val="000000"/>
        </w:rPr>
        <w:t xml:space="preserve">       </w:t>
      </w:r>
      <w:r w:rsidRPr="00892385">
        <w:rPr>
          <w:rFonts w:ascii="Calibri" w:hAnsi="Calibri" w:cs="Calibri"/>
          <w:b/>
          <w:color w:val="FFFFFF" w:themeColor="background1"/>
        </w:rPr>
        <w:t>6° Regidor Propietario</w:t>
      </w:r>
      <w:r>
        <w:rPr>
          <w:rFonts w:ascii="Calibri" w:hAnsi="Calibri" w:cs="Calibri"/>
          <w:b/>
          <w:color w:val="000000"/>
        </w:rPr>
        <w:t xml:space="preserve">                                                      </w:t>
      </w:r>
      <w:r w:rsidRPr="0016206E">
        <w:rPr>
          <w:rFonts w:ascii="Calibri" w:hAnsi="Calibri" w:cs="Calibri"/>
          <w:b/>
          <w:color w:val="000000"/>
        </w:rPr>
        <w:t>7°Regidor Propietario</w:t>
      </w:r>
    </w:p>
    <w:p w:rsidR="009A7F47" w:rsidRPr="0016206E" w:rsidRDefault="009A7F47" w:rsidP="009A7F47">
      <w:pPr>
        <w:pStyle w:val="Textoindependiente2"/>
        <w:spacing w:after="0" w:line="240" w:lineRule="auto"/>
        <w:jc w:val="center"/>
        <w:rPr>
          <w:rFonts w:ascii="Calibri" w:hAnsi="Calibri" w:cs="Calibri"/>
          <w:b/>
        </w:rPr>
      </w:pPr>
    </w:p>
    <w:p w:rsidR="009A7F47" w:rsidRPr="0016206E" w:rsidRDefault="009A7F47" w:rsidP="009A7F47">
      <w:pPr>
        <w:pStyle w:val="Textoindependiente2"/>
        <w:spacing w:after="0" w:line="240" w:lineRule="auto"/>
        <w:jc w:val="center"/>
        <w:rPr>
          <w:rFonts w:ascii="Calibri" w:hAnsi="Calibri" w:cs="Calibri"/>
          <w:b/>
        </w:rPr>
      </w:pPr>
    </w:p>
    <w:p w:rsidR="009A7F47" w:rsidRDefault="009A7F47" w:rsidP="009A7F47">
      <w:pPr>
        <w:pStyle w:val="Textoindependiente2"/>
        <w:spacing w:after="0" w:line="240" w:lineRule="auto"/>
        <w:jc w:val="center"/>
        <w:rPr>
          <w:rFonts w:ascii="Calibri" w:hAnsi="Calibri" w:cs="Calibri"/>
          <w:b/>
        </w:rPr>
      </w:pPr>
    </w:p>
    <w:p w:rsidR="009A7F47" w:rsidRPr="0016206E" w:rsidRDefault="009A7F47" w:rsidP="009A7F47">
      <w:pPr>
        <w:pStyle w:val="Textoindependiente2"/>
        <w:spacing w:after="0" w:line="240" w:lineRule="auto"/>
        <w:jc w:val="center"/>
        <w:rPr>
          <w:rFonts w:ascii="Calibri" w:hAnsi="Calibri" w:cs="Calibri"/>
          <w:b/>
        </w:rPr>
      </w:pPr>
    </w:p>
    <w:p w:rsidR="009A7F47" w:rsidRPr="0016206E" w:rsidRDefault="009A7F47" w:rsidP="009A7F47">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9A7F47" w:rsidRPr="0016206E" w:rsidRDefault="009A7F47" w:rsidP="009A7F47">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w:t>
      </w:r>
      <w:r>
        <w:rPr>
          <w:rFonts w:ascii="Calibri" w:hAnsi="Calibri" w:cs="Calibri"/>
          <w:b/>
          <w:color w:val="000000"/>
        </w:rPr>
        <w:t xml:space="preserve">    </w:t>
      </w:r>
      <w:r w:rsidRPr="0016206E">
        <w:rPr>
          <w:rFonts w:ascii="Calibri" w:hAnsi="Calibri" w:cs="Calibri"/>
          <w:b/>
          <w:color w:val="000000"/>
        </w:rPr>
        <w:t>1° Regidor Suplente</w:t>
      </w:r>
    </w:p>
    <w:p w:rsidR="009A7F47" w:rsidRPr="0016206E" w:rsidRDefault="009A7F47" w:rsidP="009A7F47">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9A7F47" w:rsidRPr="0016206E" w:rsidRDefault="009A7F47" w:rsidP="009A7F47">
      <w:pPr>
        <w:pStyle w:val="Textoindependiente2"/>
        <w:shd w:val="clear" w:color="auto" w:fill="FFFFFF"/>
        <w:spacing w:after="0" w:line="240" w:lineRule="auto"/>
        <w:rPr>
          <w:rFonts w:ascii="Calibri" w:hAnsi="Calibri" w:cs="Calibri"/>
          <w:b/>
          <w:color w:val="000000"/>
        </w:rPr>
      </w:pPr>
    </w:p>
    <w:p w:rsidR="009A7F47" w:rsidRDefault="009A7F47" w:rsidP="009A7F47">
      <w:pPr>
        <w:pStyle w:val="Textoindependiente2"/>
        <w:shd w:val="clear" w:color="auto" w:fill="FFFFFF"/>
        <w:spacing w:after="0" w:line="240" w:lineRule="auto"/>
        <w:jc w:val="center"/>
        <w:rPr>
          <w:rFonts w:ascii="Calibri" w:hAnsi="Calibri" w:cs="Calibri"/>
          <w:b/>
          <w:color w:val="000000"/>
        </w:rPr>
      </w:pPr>
    </w:p>
    <w:p w:rsidR="009A7F47" w:rsidRDefault="009A7F47" w:rsidP="009A7F47">
      <w:pPr>
        <w:pStyle w:val="Textoindependiente2"/>
        <w:shd w:val="clear" w:color="auto" w:fill="FFFFFF"/>
        <w:spacing w:after="0" w:line="240" w:lineRule="auto"/>
        <w:jc w:val="center"/>
        <w:rPr>
          <w:rFonts w:ascii="Calibri" w:hAnsi="Calibri" w:cs="Calibri"/>
          <w:b/>
          <w:color w:val="000000"/>
        </w:rPr>
      </w:pPr>
    </w:p>
    <w:p w:rsidR="009A7F47" w:rsidRPr="0016206E" w:rsidRDefault="009A7F47" w:rsidP="009A7F47">
      <w:pPr>
        <w:pStyle w:val="Textoindependiente2"/>
        <w:shd w:val="clear" w:color="auto" w:fill="FFFFFF"/>
        <w:spacing w:after="0" w:line="240" w:lineRule="auto"/>
        <w:jc w:val="center"/>
        <w:rPr>
          <w:rFonts w:ascii="Calibri" w:hAnsi="Calibri" w:cs="Calibri"/>
          <w:b/>
          <w:color w:val="000000"/>
        </w:rPr>
      </w:pPr>
    </w:p>
    <w:p w:rsidR="009A7F47" w:rsidRPr="0016206E" w:rsidRDefault="009A7F47" w:rsidP="009A7F47">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9A7F47" w:rsidRDefault="009A7F47" w:rsidP="009A7F47">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2° Regidora Suplente</w:t>
      </w:r>
      <w:r>
        <w:rPr>
          <w:rFonts w:ascii="Calibri" w:hAnsi="Calibri" w:cs="Calibri"/>
          <w:b/>
          <w:color w:val="000000"/>
        </w:rPr>
        <w:t>, Actuando</w:t>
      </w:r>
      <w:r w:rsidRPr="0016206E">
        <w:rPr>
          <w:rFonts w:ascii="Calibri" w:hAnsi="Calibri" w:cs="Calibri"/>
          <w:b/>
          <w:color w:val="000000"/>
        </w:rPr>
        <w:t xml:space="preserve">                                             3° Regidor Suplente</w:t>
      </w:r>
    </w:p>
    <w:p w:rsidR="009A7F47" w:rsidRPr="0016206E" w:rsidRDefault="009A7F47" w:rsidP="009A7F47">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Suplencia de la Síndica Municipal</w:t>
      </w:r>
    </w:p>
    <w:p w:rsidR="009A7F47" w:rsidRPr="0016206E" w:rsidRDefault="009A7F47" w:rsidP="009A7F47">
      <w:pPr>
        <w:pStyle w:val="Textoindependiente2"/>
        <w:shd w:val="clear" w:color="auto" w:fill="FFFFFF"/>
        <w:spacing w:after="0" w:line="240" w:lineRule="auto"/>
        <w:rPr>
          <w:rFonts w:ascii="Calibri" w:hAnsi="Calibri" w:cs="Calibri"/>
          <w:b/>
          <w:color w:val="000000"/>
        </w:rPr>
      </w:pPr>
    </w:p>
    <w:p w:rsidR="009A7F47" w:rsidRPr="0016206E" w:rsidRDefault="009A7F47" w:rsidP="009A7F47">
      <w:pPr>
        <w:pStyle w:val="Textoindependiente2"/>
        <w:shd w:val="clear" w:color="auto" w:fill="FFFFFF"/>
        <w:spacing w:after="0" w:line="240" w:lineRule="auto"/>
        <w:jc w:val="center"/>
        <w:rPr>
          <w:rFonts w:ascii="Calibri" w:hAnsi="Calibri" w:cs="Calibri"/>
          <w:b/>
          <w:color w:val="000000"/>
        </w:rPr>
      </w:pPr>
    </w:p>
    <w:p w:rsidR="009A7F47" w:rsidRDefault="009A7F47" w:rsidP="009A7F47">
      <w:pPr>
        <w:pStyle w:val="Textoindependiente2"/>
        <w:shd w:val="clear" w:color="auto" w:fill="FFFFFF"/>
        <w:spacing w:after="0" w:line="240" w:lineRule="auto"/>
        <w:jc w:val="center"/>
        <w:rPr>
          <w:rFonts w:ascii="Calibri" w:hAnsi="Calibri" w:cs="Calibri"/>
          <w:b/>
          <w:color w:val="000000"/>
        </w:rPr>
      </w:pPr>
    </w:p>
    <w:p w:rsidR="004E4745" w:rsidRDefault="004E4745" w:rsidP="009A7F47">
      <w:pPr>
        <w:pStyle w:val="Textoindependiente2"/>
        <w:shd w:val="clear" w:color="auto" w:fill="FFFFFF"/>
        <w:spacing w:after="0" w:line="240" w:lineRule="auto"/>
        <w:jc w:val="center"/>
        <w:rPr>
          <w:rFonts w:ascii="Calibri" w:hAnsi="Calibri" w:cs="Calibri"/>
          <w:b/>
          <w:color w:val="000000"/>
        </w:rPr>
      </w:pPr>
    </w:p>
    <w:p w:rsidR="004E4745" w:rsidRDefault="004E4745" w:rsidP="009A7F47">
      <w:pPr>
        <w:pStyle w:val="Textoindependiente2"/>
        <w:shd w:val="clear" w:color="auto" w:fill="FFFFFF"/>
        <w:spacing w:after="0" w:line="240" w:lineRule="auto"/>
        <w:jc w:val="center"/>
        <w:rPr>
          <w:rFonts w:ascii="Calibri" w:hAnsi="Calibri" w:cs="Calibri"/>
          <w:b/>
          <w:color w:val="000000"/>
        </w:rPr>
      </w:pPr>
    </w:p>
    <w:p w:rsidR="009A7F47" w:rsidRPr="0016206E" w:rsidRDefault="009A7F47" w:rsidP="009A7F47">
      <w:pPr>
        <w:pStyle w:val="Textoindependiente2"/>
        <w:shd w:val="clear" w:color="auto" w:fill="FFFFFF"/>
        <w:spacing w:after="0" w:line="240" w:lineRule="auto"/>
        <w:jc w:val="center"/>
        <w:rPr>
          <w:rFonts w:ascii="Calibri" w:hAnsi="Calibri" w:cs="Calibri"/>
          <w:b/>
          <w:color w:val="000000"/>
        </w:rPr>
      </w:pPr>
    </w:p>
    <w:p w:rsidR="009A7F47" w:rsidRPr="0016206E" w:rsidRDefault="009A7F47" w:rsidP="009A7F47">
      <w:pPr>
        <w:pStyle w:val="Textoindependiente2"/>
        <w:shd w:val="clear" w:color="auto" w:fill="FFFFFF"/>
        <w:spacing w:after="0" w:line="240" w:lineRule="auto"/>
        <w:jc w:val="center"/>
        <w:rPr>
          <w:rFonts w:ascii="Calibri" w:hAnsi="Calibri" w:cs="Calibri"/>
          <w:b/>
        </w:rPr>
      </w:pPr>
    </w:p>
    <w:p w:rsidR="009A7F47" w:rsidRPr="0016206E" w:rsidRDefault="009A7F47" w:rsidP="009A7F47">
      <w:pPr>
        <w:pStyle w:val="Textoindependiente2"/>
        <w:shd w:val="clear" w:color="auto" w:fill="FFFFFF"/>
        <w:spacing w:after="0" w:line="240" w:lineRule="auto"/>
        <w:rPr>
          <w:rFonts w:ascii="Calibri" w:hAnsi="Calibri" w:cs="Calibri"/>
          <w:b/>
          <w:color w:val="000000"/>
          <w:lang w:val="es-SV"/>
        </w:rPr>
      </w:pPr>
      <w:r w:rsidRPr="0016206E">
        <w:rPr>
          <w:rFonts w:ascii="Calibri" w:hAnsi="Calibri" w:cs="Calibri"/>
          <w:b/>
        </w:rPr>
        <w:t xml:space="preserve">    Pedro Antonio Hernández Ponce                                Elías Benjamín Castillo Rodríguez</w:t>
      </w:r>
    </w:p>
    <w:p w:rsidR="009A7F47" w:rsidRDefault="009A7F47" w:rsidP="009A7F47">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4</w:t>
      </w:r>
      <w:r>
        <w:rPr>
          <w:rFonts w:ascii="Calibri" w:hAnsi="Calibri" w:cs="Calibri"/>
          <w:b/>
          <w:color w:val="000000"/>
        </w:rPr>
        <w:t xml:space="preserve">° Regidor Suplente, </w:t>
      </w:r>
      <w:r w:rsidRPr="0016206E">
        <w:rPr>
          <w:rFonts w:ascii="Calibri" w:hAnsi="Calibri" w:cs="Calibri"/>
          <w:b/>
          <w:color w:val="000000"/>
        </w:rPr>
        <w:t xml:space="preserve">  </w:t>
      </w:r>
      <w:r>
        <w:rPr>
          <w:rFonts w:ascii="Calibri" w:hAnsi="Calibri" w:cs="Calibri"/>
          <w:b/>
          <w:color w:val="000000"/>
        </w:rPr>
        <w:t>Actuando en</w:t>
      </w:r>
      <w:r w:rsidRPr="0016206E">
        <w:rPr>
          <w:rFonts w:ascii="Calibri" w:hAnsi="Calibri" w:cs="Calibri"/>
          <w:b/>
          <w:color w:val="000000"/>
        </w:rPr>
        <w:t xml:space="preserve">                                    Secretario municipal.</w:t>
      </w:r>
    </w:p>
    <w:p w:rsidR="009A7F47" w:rsidRPr="0016206E" w:rsidRDefault="009A7F47" w:rsidP="009A7F47">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Suplencia del  6º regidor propietario.</w:t>
      </w:r>
    </w:p>
    <w:p w:rsidR="009A7F47" w:rsidRDefault="009A7F47"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AE307B" w:rsidRDefault="00AE307B"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761FA4" w:rsidRPr="00C458E4" w:rsidRDefault="00761FA4" w:rsidP="00761FA4">
      <w:pPr>
        <w:spacing w:line="276" w:lineRule="auto"/>
        <w:jc w:val="both"/>
        <w:rPr>
          <w:rFonts w:ascii="Calibri" w:hAnsi="Calibri" w:cs="Calibri"/>
          <w:color w:val="FF0000"/>
        </w:rPr>
      </w:pPr>
      <w:r w:rsidRPr="00791DD6">
        <w:rPr>
          <w:rFonts w:ascii="Calibri" w:hAnsi="Calibri" w:cs="Calibri"/>
          <w:b/>
        </w:rPr>
        <w:t xml:space="preserve">ACTA NÚMERO </w:t>
      </w:r>
      <w:r>
        <w:rPr>
          <w:rFonts w:ascii="Calibri" w:hAnsi="Calibri" w:cs="Calibri"/>
          <w:b/>
        </w:rPr>
        <w:t>TREINTA Y TRES</w:t>
      </w:r>
      <w:r w:rsidRPr="00791DD6">
        <w:rPr>
          <w:rFonts w:ascii="Calibri" w:hAnsi="Calibri" w:cs="Calibri"/>
        </w:rPr>
        <w:t>.</w:t>
      </w:r>
      <w:r>
        <w:rPr>
          <w:rFonts w:ascii="Calibri" w:hAnsi="Calibri" w:cs="Calibri"/>
        </w:rPr>
        <w:t xml:space="preserve"> </w:t>
      </w:r>
      <w:r w:rsidRPr="00791DD6">
        <w:rPr>
          <w:rFonts w:ascii="Calibri" w:hAnsi="Calibri" w:cs="Calibri"/>
        </w:rPr>
        <w:t>Sesión Ordinaria del Concejo Municipal de Suchitoto, celebrada en las instalaciones de</w:t>
      </w:r>
      <w:r>
        <w:rPr>
          <w:rFonts w:ascii="Calibri" w:hAnsi="Calibri" w:cs="Calibri"/>
        </w:rPr>
        <w:t xml:space="preserve"> </w:t>
      </w:r>
      <w:r w:rsidRPr="00791DD6">
        <w:rPr>
          <w:rFonts w:ascii="Calibri" w:hAnsi="Calibri" w:cs="Calibri"/>
        </w:rPr>
        <w:t xml:space="preserve">la Alcaldía Municipal de Suchitoto, departamento de Cuscatlán, a las catorce horas del día </w:t>
      </w:r>
      <w:r>
        <w:rPr>
          <w:rFonts w:ascii="Calibri" w:hAnsi="Calibri" w:cs="Calibri"/>
        </w:rPr>
        <w:t>veinte de agosto</w:t>
      </w:r>
      <w:r w:rsidRPr="00791DD6">
        <w:rPr>
          <w:rFonts w:ascii="Calibri" w:hAnsi="Calibri" w:cs="Calibri"/>
        </w:rPr>
        <w:t xml:space="preserve"> del año dos mil veinte. Convocada y presidida por la señora Alcaldesa Municipal, Pedrina Rivera Hernández, con la presencia de la Síndica Municipal Verónica Marisol Flores Rivas,</w:t>
      </w:r>
      <w:r>
        <w:rPr>
          <w:rFonts w:ascii="Calibri" w:hAnsi="Calibri" w:cs="Calibri"/>
        </w:rPr>
        <w:t xml:space="preserve"> están presentes </w:t>
      </w:r>
      <w:r w:rsidRPr="00791DD6">
        <w:rPr>
          <w:rFonts w:ascii="Calibri" w:hAnsi="Calibri" w:cs="Calibri"/>
        </w:rPr>
        <w:t>los regidores propietarios: Ana María Menjivar,</w:t>
      </w:r>
      <w:r>
        <w:rPr>
          <w:rFonts w:ascii="Calibri" w:hAnsi="Calibri" w:cs="Calibri"/>
        </w:rPr>
        <w:t xml:space="preserve"> </w:t>
      </w:r>
      <w:r w:rsidRPr="00791DD6">
        <w:rPr>
          <w:rFonts w:ascii="Calibri" w:hAnsi="Calibri" w:cs="Calibri"/>
        </w:rPr>
        <w:t>Walter Candelario Rodríguez, Blanca Lidia Romero de Menjivar, Claudia Elizabeth Castro de Argueta,</w:t>
      </w:r>
      <w:r>
        <w:rPr>
          <w:rFonts w:ascii="Calibri" w:hAnsi="Calibri" w:cs="Calibri"/>
        </w:rPr>
        <w:t xml:space="preserve"> </w:t>
      </w:r>
      <w:r w:rsidRPr="00791DD6">
        <w:rPr>
          <w:rFonts w:ascii="Calibri" w:hAnsi="Calibri" w:cs="Calibri"/>
        </w:rPr>
        <w:t>José Manuel Pérez Melgar, Jorge Francisco Gómez Castillo, David Jaime Bonilla Hernández; en la presente sesión</w:t>
      </w:r>
      <w:r>
        <w:rPr>
          <w:rFonts w:ascii="Calibri" w:hAnsi="Calibri" w:cs="Calibri"/>
        </w:rPr>
        <w:t xml:space="preserve"> </w:t>
      </w:r>
      <w:r w:rsidRPr="00791DD6">
        <w:rPr>
          <w:rFonts w:ascii="Calibri" w:hAnsi="Calibri" w:cs="Calibri"/>
        </w:rPr>
        <w:t>el señor Pedro Antonio Hernández Ponce actúa en suplencia del Sexto regidor propietario; también están presentes los regidores Suplentes:</w:t>
      </w:r>
      <w:r>
        <w:rPr>
          <w:rFonts w:ascii="Calibri" w:hAnsi="Calibri" w:cs="Calibri"/>
        </w:rPr>
        <w:t xml:space="preserve"> </w:t>
      </w:r>
      <w:r w:rsidRPr="00791DD6">
        <w:rPr>
          <w:rFonts w:ascii="Calibri" w:hAnsi="Calibri" w:cs="Calibri"/>
        </w:rPr>
        <w:t>Alfredo Landaverde, María Josefina Cabrera Hernández</w:t>
      </w:r>
      <w:r>
        <w:rPr>
          <w:rFonts w:ascii="Calibri" w:hAnsi="Calibri" w:cs="Calibri"/>
        </w:rPr>
        <w:t xml:space="preserve"> </w:t>
      </w:r>
      <w:r w:rsidRPr="00791DD6">
        <w:rPr>
          <w:rFonts w:ascii="Calibri" w:hAnsi="Calibri" w:cs="Calibri"/>
        </w:rPr>
        <w:t>y</w:t>
      </w:r>
      <w:r>
        <w:rPr>
          <w:rFonts w:ascii="Calibri" w:hAnsi="Calibri" w:cs="Calibri"/>
        </w:rPr>
        <w:t xml:space="preserve"> </w:t>
      </w:r>
      <w:r w:rsidRPr="00791DD6">
        <w:rPr>
          <w:rFonts w:ascii="Calibri" w:hAnsi="Calibri" w:cs="Calibri"/>
        </w:rPr>
        <w:t>Víctor</w:t>
      </w:r>
      <w:r>
        <w:rPr>
          <w:rFonts w:ascii="Calibri" w:hAnsi="Calibri" w:cs="Calibri"/>
        </w:rPr>
        <w:t xml:space="preserve"> Arístides </w:t>
      </w:r>
      <w:r w:rsidRPr="00791DD6">
        <w:rPr>
          <w:rFonts w:ascii="Calibri" w:hAnsi="Calibri" w:cs="Calibri"/>
        </w:rPr>
        <w:t>Orellana Santamaría; y Secretario Municipal, Elías Benjamín Castillo Rodríguez. 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sidRPr="00A85B5A">
        <w:rPr>
          <w:rFonts w:ascii="Calibri" w:hAnsi="Calibri" w:cs="Calibri"/>
        </w:rPr>
        <w:t>:</w:t>
      </w:r>
      <w:r>
        <w:rPr>
          <w:rFonts w:ascii="Calibri" w:hAnsi="Calibri" w:cs="Calibri"/>
        </w:rPr>
        <w:t xml:space="preserve"> </w:t>
      </w:r>
      <w:r w:rsidRPr="001D4434">
        <w:rPr>
          <w:rFonts w:ascii="Calibri" w:hAnsi="Calibri" w:cs="Calibri"/>
          <w:b/>
        </w:rPr>
        <w:t>ACUERDO NÚMERO UNO.</w:t>
      </w:r>
      <w:r>
        <w:rPr>
          <w:rFonts w:ascii="Calibri" w:hAnsi="Calibri" w:cs="Calibri"/>
          <w:b/>
        </w:rPr>
        <w:t xml:space="preserve"> </w:t>
      </w:r>
      <w:r w:rsidRPr="00591218">
        <w:rPr>
          <w:rFonts w:ascii="Calibri" w:eastAsia="Calibri" w:hAnsi="Calibri" w:cs="Calibri"/>
        </w:rPr>
        <w:t>Vista la solicitud de autorización de gastos remitidos por la Tesorera municipal</w:t>
      </w:r>
      <w:r>
        <w:rPr>
          <w:rFonts w:ascii="Calibri" w:eastAsia="Calibri" w:hAnsi="Calibri" w:cs="Calibri"/>
        </w:rPr>
        <w:t xml:space="preserve"> </w:t>
      </w:r>
      <w:r w:rsidRPr="00591218">
        <w:rPr>
          <w:rFonts w:ascii="Calibri" w:eastAsia="Calibri" w:hAnsi="Calibri" w:cs="Calibri"/>
        </w:rPr>
        <w:t>y siendo competencia de este concejo autorizar las erogaciones de fondos, de conformidad a lo establecido en los arts. 203, 204 ord. 3° de la Constitución,  art. 91 del Código Municipal</w:t>
      </w:r>
      <w:r w:rsidRPr="00FF15ED">
        <w:rPr>
          <w:rFonts w:ascii="Calibri" w:eastAsia="Calibri" w:hAnsi="Calibri" w:cs="Calibri"/>
        </w:rPr>
        <w:t xml:space="preserve">, </w:t>
      </w:r>
      <w:r w:rsidRPr="00FF15ED">
        <w:rPr>
          <w:rFonts w:ascii="Calibri" w:eastAsia="Calibri" w:hAnsi="Calibri" w:cs="Calibri"/>
          <w:b/>
        </w:rPr>
        <w:t xml:space="preserve">SE ACUERDA: </w:t>
      </w:r>
      <w:r w:rsidRPr="00FF15ED">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761FA4" w:rsidRPr="00C458E4" w:rsidTr="00505B07">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FA4" w:rsidRPr="007E5A6C" w:rsidRDefault="00761FA4" w:rsidP="00505B07">
            <w:pPr>
              <w:jc w:val="center"/>
              <w:rPr>
                <w:rFonts w:ascii="Calibri" w:hAnsi="Calibri" w:cs="Calibri"/>
                <w:b/>
                <w:bCs/>
                <w:lang w:val="es-SV" w:eastAsia="es-SV"/>
              </w:rPr>
            </w:pPr>
            <w:r w:rsidRPr="007E5A6C">
              <w:rPr>
                <w:rFonts w:ascii="Calibri" w:hAnsi="Calibri" w:cs="Calibri"/>
                <w:b/>
                <w:bCs/>
                <w:lang w:val="es-SV" w:eastAsia="es-SV"/>
              </w:rPr>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FA4" w:rsidRPr="007F0004" w:rsidRDefault="00761FA4" w:rsidP="00505B07">
            <w:pPr>
              <w:jc w:val="center"/>
              <w:rPr>
                <w:rFonts w:ascii="Calibri" w:hAnsi="Calibri" w:cs="Calibri"/>
                <w:b/>
                <w:bCs/>
                <w:lang w:val="es-SV" w:eastAsia="es-SV"/>
              </w:rPr>
            </w:pPr>
            <w:r w:rsidRPr="007F0004">
              <w:rPr>
                <w:rFonts w:ascii="Calibri" w:hAnsi="Calibri" w:cs="Calibri"/>
                <w:b/>
                <w:bCs/>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1FA4" w:rsidRDefault="00761FA4" w:rsidP="00505B07">
            <w:pPr>
              <w:jc w:val="center"/>
              <w:rPr>
                <w:rFonts w:ascii="Calibri" w:hAnsi="Calibri" w:cs="Calibri"/>
                <w:b/>
                <w:bCs/>
                <w:lang w:val="es-SV" w:eastAsia="es-SV"/>
              </w:rPr>
            </w:pPr>
            <w:r w:rsidRPr="007F0004">
              <w:rPr>
                <w:rFonts w:ascii="Calibri" w:hAnsi="Calibri" w:cs="Calibri"/>
                <w:b/>
                <w:bCs/>
                <w:lang w:val="es-SV" w:eastAsia="es-SV"/>
              </w:rPr>
              <w:t>FUENTE DE FINANCIAMIENTO</w:t>
            </w:r>
          </w:p>
          <w:p w:rsidR="00761FA4" w:rsidRPr="007F0004" w:rsidRDefault="00761FA4" w:rsidP="00505B07">
            <w:pPr>
              <w:jc w:val="center"/>
              <w:rPr>
                <w:rFonts w:ascii="Calibri" w:hAnsi="Calibri" w:cs="Calibri"/>
                <w:b/>
                <w:bCs/>
                <w:lang w:val="es-SV" w:eastAsia="es-SV"/>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1FA4" w:rsidRPr="007F0004" w:rsidRDefault="00761FA4" w:rsidP="00505B07">
            <w:pPr>
              <w:jc w:val="center"/>
              <w:rPr>
                <w:rFonts w:ascii="Calibri" w:hAnsi="Calibri" w:cs="Calibri"/>
                <w:b/>
                <w:bCs/>
                <w:lang w:val="es-SV" w:eastAsia="es-SV"/>
              </w:rPr>
            </w:pPr>
            <w:r w:rsidRPr="007F0004">
              <w:rPr>
                <w:rFonts w:ascii="Calibri" w:hAnsi="Calibri" w:cs="Calibri"/>
                <w:b/>
                <w:bCs/>
                <w:lang w:val="es-SV" w:eastAsia="es-SV"/>
              </w:rPr>
              <w:t>PRECIO TOTAL</w:t>
            </w:r>
          </w:p>
        </w:tc>
      </w:tr>
      <w:tr w:rsidR="00761FA4" w:rsidRPr="00C458E4" w:rsidTr="00505B07">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761FA4" w:rsidRPr="007E5A6C" w:rsidRDefault="00761FA4" w:rsidP="00505B07">
            <w:pPr>
              <w:rPr>
                <w:rFonts w:ascii="Calibri" w:hAnsi="Calibri" w:cs="Calibri"/>
                <w:b/>
                <w:bCs/>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761FA4" w:rsidRPr="007E5A6C" w:rsidRDefault="00761FA4" w:rsidP="00505B07">
            <w:pPr>
              <w:rPr>
                <w:rFonts w:ascii="Calibri" w:hAnsi="Calibri" w:cs="Calibri"/>
                <w:b/>
                <w:bCs/>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61FA4" w:rsidRPr="00C458E4" w:rsidRDefault="00761FA4" w:rsidP="00505B07">
            <w:pPr>
              <w:rPr>
                <w:rFonts w:ascii="Calibri" w:hAnsi="Calibri" w:cs="Calibri"/>
                <w:b/>
                <w:bCs/>
                <w:color w:val="FF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61FA4" w:rsidRPr="00C458E4" w:rsidRDefault="00761FA4" w:rsidP="00505B07">
            <w:pPr>
              <w:rPr>
                <w:rFonts w:ascii="Calibri" w:hAnsi="Calibri" w:cs="Calibri"/>
                <w:b/>
                <w:bCs/>
                <w:color w:val="FF0000"/>
                <w:lang w:val="es-SV" w:eastAsia="es-SV"/>
              </w:rPr>
            </w:pPr>
          </w:p>
        </w:tc>
      </w:tr>
      <w:tr w:rsidR="00761FA4" w:rsidRPr="00C458E4" w:rsidTr="00505B07">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61FA4" w:rsidRPr="007E5A6C" w:rsidRDefault="00761FA4" w:rsidP="00505B07">
            <w:pPr>
              <w:jc w:val="center"/>
              <w:rPr>
                <w:rFonts w:ascii="Calibri" w:hAnsi="Calibri" w:cs="Calibri"/>
                <w:lang w:val="es-SV" w:eastAsia="es-SV"/>
              </w:rPr>
            </w:pPr>
            <w:r w:rsidRPr="007E5A6C">
              <w:rPr>
                <w:rFonts w:ascii="Calibri" w:hAnsi="Calibri" w:cs="Calibri"/>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761FA4" w:rsidRPr="000271D7" w:rsidRDefault="00761FA4" w:rsidP="00505B07">
            <w:pPr>
              <w:rPr>
                <w:rFonts w:ascii="Calibri" w:hAnsi="Calibri" w:cs="Calibri"/>
                <w:lang w:val="es-SV" w:eastAsia="es-SV"/>
              </w:rPr>
            </w:pPr>
            <w:r w:rsidRPr="000271D7">
              <w:rPr>
                <w:rFonts w:ascii="Calibri" w:hAnsi="Calibri" w:cs="Calibri"/>
                <w:lang w:val="es-SV" w:eastAsia="es-SV"/>
              </w:rPr>
              <w:t xml:space="preserve">Pago a </w:t>
            </w:r>
            <w:r w:rsidRPr="000271D7">
              <w:rPr>
                <w:rFonts w:ascii="Calibri" w:hAnsi="Calibri" w:cs="Calibri"/>
                <w:b/>
                <w:lang w:val="es-SV" w:eastAsia="es-SV"/>
              </w:rPr>
              <w:t>ROMEO DE JESÚS GÓMEZ</w:t>
            </w:r>
            <w:r w:rsidRPr="000271D7">
              <w:rPr>
                <w:rFonts w:ascii="Calibri" w:hAnsi="Calibri" w:cs="Calibri"/>
                <w:lang w:val="es-SV" w:eastAsia="es-SV"/>
              </w:rPr>
              <w:t xml:space="preserve"> por </w:t>
            </w:r>
            <w:r>
              <w:rPr>
                <w:rFonts w:ascii="Calibri" w:hAnsi="Calibri" w:cs="Calibri"/>
                <w:lang w:val="es-SV" w:eastAsia="es-SV"/>
              </w:rPr>
              <w:t xml:space="preserve">catorce </w:t>
            </w:r>
            <w:r w:rsidRPr="000271D7">
              <w:rPr>
                <w:rFonts w:ascii="Calibri" w:hAnsi="Calibri" w:cs="Calibri"/>
                <w:lang w:val="es-SV" w:eastAsia="es-SV"/>
              </w:rPr>
              <w:t xml:space="preserve"> días laborados repartiendo recibos de </w:t>
            </w:r>
            <w:r>
              <w:rPr>
                <w:rFonts w:ascii="Calibri" w:hAnsi="Calibri" w:cs="Calibri"/>
                <w:lang w:val="es-SV" w:eastAsia="es-SV"/>
              </w:rPr>
              <w:t>avisos de cobro del mes de julio  2020</w:t>
            </w:r>
          </w:p>
        </w:tc>
        <w:tc>
          <w:tcPr>
            <w:tcW w:w="1985" w:type="dxa"/>
            <w:tcBorders>
              <w:top w:val="nil"/>
              <w:left w:val="nil"/>
              <w:bottom w:val="single" w:sz="4" w:space="0" w:color="auto"/>
              <w:right w:val="single" w:sz="4" w:space="0" w:color="auto"/>
            </w:tcBorders>
            <w:shd w:val="clear" w:color="auto" w:fill="auto"/>
            <w:vAlign w:val="center"/>
            <w:hideMark/>
          </w:tcPr>
          <w:p w:rsidR="00761FA4" w:rsidRPr="000271D7" w:rsidRDefault="00761FA4" w:rsidP="00505B07">
            <w:pPr>
              <w:jc w:val="center"/>
              <w:rPr>
                <w:rFonts w:ascii="Calibri" w:hAnsi="Calibri" w:cs="Calibri"/>
                <w:lang w:val="es-SV" w:eastAsia="es-SV"/>
              </w:rPr>
            </w:pPr>
            <w:r>
              <w:rPr>
                <w:rFonts w:ascii="Calibri" w:hAnsi="Calibri" w:cs="Calibri"/>
                <w:lang w:val="es-SV" w:eastAsia="es-SV"/>
              </w:rPr>
              <w:t>Fondo Municipal</w:t>
            </w:r>
          </w:p>
        </w:tc>
        <w:tc>
          <w:tcPr>
            <w:tcW w:w="1701" w:type="dxa"/>
            <w:tcBorders>
              <w:top w:val="single" w:sz="4" w:space="0" w:color="auto"/>
              <w:left w:val="nil"/>
              <w:bottom w:val="nil"/>
              <w:right w:val="single" w:sz="4" w:space="0" w:color="auto"/>
            </w:tcBorders>
            <w:shd w:val="clear" w:color="auto" w:fill="auto"/>
            <w:vAlign w:val="center"/>
            <w:hideMark/>
          </w:tcPr>
          <w:p w:rsidR="00761FA4" w:rsidRPr="000271D7" w:rsidRDefault="00761FA4" w:rsidP="00505B07">
            <w:pPr>
              <w:rPr>
                <w:rFonts w:ascii="Calibri" w:hAnsi="Calibri" w:cs="Calibri"/>
                <w:lang w:val="es-SV" w:eastAsia="es-SV"/>
              </w:rPr>
            </w:pPr>
            <w:r w:rsidRPr="000271D7">
              <w:rPr>
                <w:rFonts w:ascii="Calibri" w:hAnsi="Calibri" w:cs="Calibri"/>
                <w:lang w:val="es-SV" w:eastAsia="es-SV"/>
              </w:rPr>
              <w:t xml:space="preserve">$        </w:t>
            </w:r>
            <w:r>
              <w:rPr>
                <w:rFonts w:ascii="Calibri" w:hAnsi="Calibri" w:cs="Calibri"/>
                <w:lang w:val="es-SV" w:eastAsia="es-SV"/>
              </w:rPr>
              <w:t xml:space="preserve">  15</w:t>
            </w:r>
            <w:r w:rsidRPr="000271D7">
              <w:rPr>
                <w:rFonts w:ascii="Calibri" w:hAnsi="Calibri" w:cs="Calibri"/>
                <w:lang w:val="es-SV" w:eastAsia="es-SV"/>
              </w:rPr>
              <w:t>0.00</w:t>
            </w:r>
          </w:p>
        </w:tc>
      </w:tr>
      <w:tr w:rsidR="00761FA4" w:rsidRPr="00C458E4" w:rsidTr="00505B07">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FA4" w:rsidRPr="007E5A6C" w:rsidRDefault="00761FA4" w:rsidP="00505B07">
            <w:pPr>
              <w:jc w:val="center"/>
              <w:rPr>
                <w:rFonts w:ascii="Calibri" w:hAnsi="Calibri" w:cs="Calibri"/>
                <w:lang w:val="es-SV" w:eastAsia="es-SV"/>
              </w:rPr>
            </w:pPr>
            <w:r w:rsidRPr="007E5A6C">
              <w:rPr>
                <w:rFonts w:ascii="Calibri" w:hAnsi="Calibri" w:cs="Calibri"/>
                <w:lang w:val="es-SV" w:eastAsia="es-SV"/>
              </w:rPr>
              <w:t>2</w:t>
            </w:r>
          </w:p>
        </w:tc>
        <w:tc>
          <w:tcPr>
            <w:tcW w:w="4434" w:type="dxa"/>
            <w:tcBorders>
              <w:top w:val="single" w:sz="4" w:space="0" w:color="auto"/>
              <w:left w:val="nil"/>
              <w:bottom w:val="single" w:sz="4" w:space="0" w:color="auto"/>
              <w:right w:val="nil"/>
            </w:tcBorders>
            <w:shd w:val="clear" w:color="auto" w:fill="auto"/>
            <w:vAlign w:val="center"/>
          </w:tcPr>
          <w:p w:rsidR="00761FA4" w:rsidRPr="00916C4E" w:rsidRDefault="00761FA4" w:rsidP="00761FA4">
            <w:pPr>
              <w:rPr>
                <w:rFonts w:ascii="Calibri" w:hAnsi="Calibri" w:cs="Calibri"/>
                <w:color w:val="FF0000"/>
                <w:lang w:val="es-SV" w:eastAsia="es-SV"/>
              </w:rPr>
            </w:pPr>
            <w:r w:rsidRPr="00E966C4">
              <w:rPr>
                <w:rFonts w:ascii="Calibri" w:hAnsi="Calibri" w:cs="Calibri"/>
                <w:lang w:val="es-SV" w:eastAsia="es-SV"/>
              </w:rPr>
              <w:t xml:space="preserve">Pago a </w:t>
            </w:r>
            <w:r w:rsidRPr="00E966C4">
              <w:rPr>
                <w:rFonts w:ascii="Calibri" w:hAnsi="Calibri" w:cs="Calibri"/>
                <w:b/>
                <w:lang w:val="es-SV" w:eastAsia="es-SV"/>
              </w:rPr>
              <w:t>EMASA,</w:t>
            </w:r>
            <w:r w:rsidRPr="00E966C4">
              <w:rPr>
                <w:rFonts w:ascii="Calibri" w:hAnsi="Calibri" w:cs="Calibri"/>
                <w:lang w:val="es-SV" w:eastAsia="es-SV"/>
              </w:rPr>
              <w:t xml:space="preserve"> por servicio de agua potable </w:t>
            </w:r>
            <w:r>
              <w:rPr>
                <w:rFonts w:ascii="Calibri" w:hAnsi="Calibri" w:cs="Calibri"/>
                <w:lang w:val="es-SV" w:eastAsia="es-SV"/>
              </w:rPr>
              <w:t xml:space="preserve">en </w:t>
            </w:r>
            <w:r w:rsidRPr="008E34E7">
              <w:rPr>
                <w:rFonts w:ascii="Calibri" w:hAnsi="Calibri" w:cs="Calibri"/>
                <w:lang w:val="es-SV" w:eastAsia="es-SV"/>
              </w:rPr>
              <w:t xml:space="preserve">Centro turístico Puerto San Juan, consumo </w:t>
            </w:r>
            <w:r>
              <w:rPr>
                <w:rFonts w:ascii="Calibri" w:hAnsi="Calibri" w:cs="Calibri"/>
                <w:lang w:val="es-SV" w:eastAsia="es-SV"/>
              </w:rPr>
              <w:t xml:space="preserve">julio  </w:t>
            </w:r>
            <w:r w:rsidRPr="00761FA4">
              <w:rPr>
                <w:rFonts w:ascii="Calibri" w:hAnsi="Calibri" w:cs="Calibri"/>
                <w:lang w:val="es-SV" w:eastAsia="es-SV"/>
              </w:rPr>
              <w:t>2020.</w:t>
            </w:r>
            <w:r w:rsidRPr="00A16FAE">
              <w:rPr>
                <w:rFonts w:ascii="Calibri" w:hAnsi="Calibri" w:cs="Calibri"/>
                <w:color w:val="FF0000"/>
                <w:lang w:val="es-SV" w:eastAsia="es-SV"/>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61FA4" w:rsidRPr="00E966C4" w:rsidRDefault="00761FA4" w:rsidP="00505B07">
            <w:pPr>
              <w:jc w:val="center"/>
              <w:rPr>
                <w:rFonts w:ascii="Calibri" w:hAnsi="Calibri" w:cs="Calibri"/>
                <w:lang w:val="es-SV" w:eastAsia="es-SV"/>
              </w:rPr>
            </w:pPr>
            <w:r>
              <w:rPr>
                <w:rFonts w:ascii="Calibri" w:hAnsi="Calibri" w:cs="Calibri"/>
                <w:lang w:val="es-SV" w:eastAsia="es-SV"/>
              </w:rPr>
              <w:t>Fondo Municipal</w:t>
            </w:r>
            <w:r w:rsidRPr="00E966C4">
              <w:rPr>
                <w:rFonts w:ascii="Calibri" w:hAnsi="Calibri" w:cs="Calibri"/>
                <w:lang w:val="es-SV" w:eastAsia="es-SV"/>
              </w:rPr>
              <w:t xml:space="preserve"> Puerto San Juan</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A4" w:rsidRPr="00E966C4" w:rsidRDefault="00761FA4" w:rsidP="00505B07">
            <w:pPr>
              <w:rPr>
                <w:rFonts w:ascii="Calibri" w:hAnsi="Calibri" w:cs="Calibri"/>
                <w:lang w:val="es-SV" w:eastAsia="es-SV"/>
              </w:rPr>
            </w:pPr>
            <w:r>
              <w:rPr>
                <w:rFonts w:ascii="Calibri" w:hAnsi="Calibri" w:cs="Calibri"/>
                <w:lang w:val="es-SV" w:eastAsia="es-SV"/>
              </w:rPr>
              <w:t>$             15.04</w:t>
            </w:r>
          </w:p>
        </w:tc>
      </w:tr>
      <w:tr w:rsidR="00761FA4" w:rsidRPr="00C458E4" w:rsidTr="00505B07">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FA4" w:rsidRPr="007E5A6C" w:rsidRDefault="00761FA4" w:rsidP="00505B07">
            <w:pPr>
              <w:jc w:val="center"/>
              <w:rPr>
                <w:rFonts w:ascii="Calibri" w:hAnsi="Calibri" w:cs="Calibri"/>
                <w:lang w:val="es-SV" w:eastAsia="es-SV"/>
              </w:rPr>
            </w:pPr>
            <w:r w:rsidRPr="007E5A6C">
              <w:rPr>
                <w:rFonts w:ascii="Calibri" w:hAnsi="Calibri" w:cs="Calibri"/>
                <w:lang w:val="es-SV" w:eastAsia="es-SV"/>
              </w:rPr>
              <w:lastRenderedPageBreak/>
              <w:t>3</w:t>
            </w:r>
          </w:p>
        </w:tc>
        <w:tc>
          <w:tcPr>
            <w:tcW w:w="4434" w:type="dxa"/>
            <w:tcBorders>
              <w:top w:val="single" w:sz="4" w:space="0" w:color="auto"/>
              <w:left w:val="nil"/>
              <w:bottom w:val="single" w:sz="4" w:space="0" w:color="auto"/>
              <w:right w:val="nil"/>
            </w:tcBorders>
            <w:shd w:val="clear" w:color="auto" w:fill="auto"/>
            <w:vAlign w:val="center"/>
          </w:tcPr>
          <w:p w:rsidR="00761FA4" w:rsidRPr="006D0217" w:rsidRDefault="00761FA4" w:rsidP="00505B07">
            <w:pPr>
              <w:rPr>
                <w:rFonts w:ascii="Calibri" w:hAnsi="Calibri" w:cs="Calibri"/>
                <w:lang w:val="es-SV" w:eastAsia="es-SV"/>
              </w:rPr>
            </w:pPr>
            <w:r w:rsidRPr="006D0217">
              <w:rPr>
                <w:rFonts w:ascii="Calibri" w:hAnsi="Calibri" w:cs="Calibri"/>
                <w:lang w:val="es-SV" w:eastAsia="es-SV"/>
              </w:rPr>
              <w:t xml:space="preserve">Pago a </w:t>
            </w:r>
            <w:r w:rsidRPr="006D0217">
              <w:rPr>
                <w:rFonts w:ascii="Calibri" w:hAnsi="Calibri" w:cs="Calibri"/>
                <w:b/>
                <w:lang w:val="es-SV" w:eastAsia="es-SV"/>
              </w:rPr>
              <w:t>TELEMOVIL EL SALVADOR S.A. DE C.V.,</w:t>
            </w:r>
            <w:r w:rsidRPr="006D0217">
              <w:rPr>
                <w:rFonts w:ascii="Calibri" w:hAnsi="Calibri" w:cs="Calibri"/>
                <w:lang w:val="es-SV" w:eastAsia="es-SV"/>
              </w:rPr>
              <w:t xml:space="preserve"> por servicio de telefonía celular para uso de personal de Alcaldía Municipal, mes de julio  2020. Fac. N° 39112388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61FA4" w:rsidRPr="00E966C4" w:rsidRDefault="00761FA4" w:rsidP="00505B07">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A4" w:rsidRPr="00E966C4" w:rsidRDefault="00761FA4" w:rsidP="00505B07">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355.63</w:t>
            </w:r>
          </w:p>
        </w:tc>
      </w:tr>
      <w:tr w:rsidR="00761FA4" w:rsidRPr="00C458E4" w:rsidTr="00505B07">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FA4" w:rsidRPr="007E5A6C" w:rsidRDefault="00761FA4" w:rsidP="00505B07">
            <w:pPr>
              <w:jc w:val="center"/>
              <w:rPr>
                <w:rFonts w:ascii="Calibri" w:hAnsi="Calibri" w:cs="Calibri"/>
                <w:lang w:val="es-SV" w:eastAsia="es-SV"/>
              </w:rPr>
            </w:pPr>
            <w:r w:rsidRPr="007E5A6C">
              <w:rPr>
                <w:rFonts w:ascii="Calibri" w:hAnsi="Calibri" w:cs="Calibri"/>
                <w:lang w:val="es-SV" w:eastAsia="es-SV"/>
              </w:rPr>
              <w:t>4</w:t>
            </w:r>
          </w:p>
        </w:tc>
        <w:tc>
          <w:tcPr>
            <w:tcW w:w="4434" w:type="dxa"/>
            <w:tcBorders>
              <w:top w:val="single" w:sz="4" w:space="0" w:color="auto"/>
              <w:left w:val="nil"/>
              <w:bottom w:val="single" w:sz="4" w:space="0" w:color="auto"/>
              <w:right w:val="nil"/>
            </w:tcBorders>
            <w:shd w:val="clear" w:color="auto" w:fill="auto"/>
            <w:vAlign w:val="center"/>
          </w:tcPr>
          <w:p w:rsidR="00761FA4" w:rsidRPr="006D0217" w:rsidRDefault="00761FA4" w:rsidP="00505B07">
            <w:pPr>
              <w:rPr>
                <w:rFonts w:ascii="Calibri" w:hAnsi="Calibri" w:cs="Calibri"/>
                <w:lang w:val="es-SV" w:eastAsia="es-SV"/>
              </w:rPr>
            </w:pPr>
            <w:r w:rsidRPr="006D0217">
              <w:rPr>
                <w:rFonts w:ascii="Calibri" w:hAnsi="Calibri" w:cs="Calibri"/>
                <w:lang w:val="es-SV" w:eastAsia="es-SV"/>
              </w:rPr>
              <w:t xml:space="preserve">Pago a </w:t>
            </w:r>
            <w:r w:rsidRPr="006D0217">
              <w:rPr>
                <w:rFonts w:ascii="Calibri" w:hAnsi="Calibri" w:cs="Calibri"/>
                <w:b/>
                <w:lang w:val="es-SV" w:eastAsia="es-SV"/>
              </w:rPr>
              <w:t>CTE S.A. DE C.V.,</w:t>
            </w:r>
            <w:r w:rsidRPr="006D0217">
              <w:rPr>
                <w:rFonts w:ascii="Calibri" w:hAnsi="Calibri" w:cs="Calibri"/>
                <w:lang w:val="es-SV" w:eastAsia="es-SV"/>
              </w:rPr>
              <w:t xml:space="preserve"> por servicio de internet dedicado, Alcaldía Municipal, mes de julio  2020. Fac. N° 0140585066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61FA4" w:rsidRPr="00E966C4" w:rsidRDefault="00761FA4" w:rsidP="00505B07">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A4" w:rsidRPr="00E966C4" w:rsidRDefault="00761FA4" w:rsidP="00505B07">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w:t>
            </w:r>
            <w:r w:rsidRPr="00E966C4">
              <w:rPr>
                <w:rFonts w:ascii="Calibri" w:hAnsi="Calibri" w:cs="Calibri"/>
                <w:lang w:val="es-SV" w:eastAsia="es-SV"/>
              </w:rPr>
              <w:t xml:space="preserve">  </w:t>
            </w:r>
            <w:r>
              <w:rPr>
                <w:rFonts w:ascii="Calibri" w:hAnsi="Calibri" w:cs="Calibri"/>
                <w:lang w:val="es-SV" w:eastAsia="es-SV"/>
              </w:rPr>
              <w:t xml:space="preserve">  236.00</w:t>
            </w:r>
          </w:p>
        </w:tc>
      </w:tr>
      <w:tr w:rsidR="00761FA4" w:rsidRPr="00C458E4" w:rsidTr="00505B07">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FA4" w:rsidRPr="007E5A6C" w:rsidRDefault="00761FA4" w:rsidP="00505B07">
            <w:pPr>
              <w:jc w:val="center"/>
              <w:rPr>
                <w:rFonts w:ascii="Calibri" w:hAnsi="Calibri" w:cs="Calibri"/>
                <w:lang w:val="es-SV" w:eastAsia="es-SV"/>
              </w:rPr>
            </w:pPr>
            <w:r w:rsidRPr="007E5A6C">
              <w:rPr>
                <w:rFonts w:ascii="Calibri" w:hAnsi="Calibri" w:cs="Calibri"/>
                <w:lang w:val="es-SV" w:eastAsia="es-SV"/>
              </w:rPr>
              <w:t>5</w:t>
            </w:r>
          </w:p>
        </w:tc>
        <w:tc>
          <w:tcPr>
            <w:tcW w:w="4434" w:type="dxa"/>
            <w:tcBorders>
              <w:top w:val="single" w:sz="4" w:space="0" w:color="auto"/>
              <w:left w:val="nil"/>
              <w:bottom w:val="single" w:sz="4" w:space="0" w:color="auto"/>
              <w:right w:val="nil"/>
            </w:tcBorders>
            <w:shd w:val="clear" w:color="auto" w:fill="auto"/>
            <w:vAlign w:val="center"/>
          </w:tcPr>
          <w:p w:rsidR="00761FA4" w:rsidRPr="006D0217" w:rsidRDefault="00761FA4" w:rsidP="00505B07">
            <w:pPr>
              <w:rPr>
                <w:rFonts w:ascii="Calibri" w:hAnsi="Calibri" w:cs="Calibri"/>
                <w:lang w:val="es-SV" w:eastAsia="es-SV"/>
              </w:rPr>
            </w:pPr>
            <w:r w:rsidRPr="006D0217">
              <w:rPr>
                <w:rFonts w:ascii="Calibri" w:hAnsi="Calibri" w:cs="Calibri"/>
                <w:lang w:val="es-SV" w:eastAsia="es-SV"/>
              </w:rPr>
              <w:t xml:space="preserve">Pago a </w:t>
            </w:r>
            <w:r w:rsidRPr="006D0217">
              <w:rPr>
                <w:rFonts w:ascii="Calibri" w:hAnsi="Calibri" w:cs="Calibri"/>
                <w:b/>
                <w:lang w:val="es-SV" w:eastAsia="es-SV"/>
              </w:rPr>
              <w:t>CTE S.A. DE C.V.,</w:t>
            </w:r>
            <w:r w:rsidRPr="006D0217">
              <w:rPr>
                <w:rFonts w:ascii="Calibri" w:hAnsi="Calibri" w:cs="Calibri"/>
                <w:lang w:val="es-SV" w:eastAsia="es-SV"/>
              </w:rPr>
              <w:t xml:space="preserve"> por servicio de internet dedicado, Alcaldía Municipal, mes de julio  2020. Fac. N° 0140585065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61FA4" w:rsidRPr="00E966C4" w:rsidRDefault="00761FA4" w:rsidP="00505B07">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A4" w:rsidRPr="00E966C4" w:rsidRDefault="00761FA4" w:rsidP="00505B07">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277.30</w:t>
            </w:r>
          </w:p>
        </w:tc>
      </w:tr>
      <w:tr w:rsidR="00761FA4" w:rsidRPr="00C458E4" w:rsidTr="00505B07">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FA4" w:rsidRPr="007E5A6C" w:rsidRDefault="00761FA4" w:rsidP="00505B07">
            <w:pPr>
              <w:jc w:val="center"/>
              <w:rPr>
                <w:rFonts w:ascii="Calibri" w:hAnsi="Calibri" w:cs="Calibri"/>
                <w:lang w:val="es-SV" w:eastAsia="es-SV"/>
              </w:rPr>
            </w:pPr>
            <w:r w:rsidRPr="007E5A6C">
              <w:rPr>
                <w:rFonts w:ascii="Calibri" w:hAnsi="Calibri" w:cs="Calibri"/>
                <w:lang w:val="es-SV" w:eastAsia="es-SV"/>
              </w:rPr>
              <w:t>6</w:t>
            </w:r>
          </w:p>
        </w:tc>
        <w:tc>
          <w:tcPr>
            <w:tcW w:w="4434" w:type="dxa"/>
            <w:tcBorders>
              <w:top w:val="single" w:sz="4" w:space="0" w:color="auto"/>
              <w:left w:val="nil"/>
              <w:bottom w:val="single" w:sz="4" w:space="0" w:color="auto"/>
              <w:right w:val="nil"/>
            </w:tcBorders>
            <w:shd w:val="clear" w:color="auto" w:fill="auto"/>
            <w:vAlign w:val="center"/>
          </w:tcPr>
          <w:p w:rsidR="00761FA4" w:rsidRPr="006D0217" w:rsidRDefault="00761FA4" w:rsidP="00505B07">
            <w:pPr>
              <w:rPr>
                <w:rFonts w:ascii="Calibri" w:hAnsi="Calibri" w:cs="Calibri"/>
                <w:lang w:val="es-SV" w:eastAsia="es-SV"/>
              </w:rPr>
            </w:pPr>
            <w:r w:rsidRPr="006D0217">
              <w:rPr>
                <w:rFonts w:ascii="Calibri" w:hAnsi="Calibri" w:cs="Calibri"/>
                <w:lang w:val="es-SV" w:eastAsia="es-SV"/>
              </w:rPr>
              <w:t xml:space="preserve">Pago a </w:t>
            </w:r>
            <w:r w:rsidRPr="006D0217">
              <w:rPr>
                <w:rFonts w:ascii="Calibri" w:hAnsi="Calibri" w:cs="Calibri"/>
                <w:b/>
                <w:lang w:val="es-SV" w:eastAsia="es-SV"/>
              </w:rPr>
              <w:t>CTE S.A. DE C.V.,</w:t>
            </w:r>
            <w:r w:rsidRPr="006D0217">
              <w:rPr>
                <w:rFonts w:ascii="Calibri" w:hAnsi="Calibri" w:cs="Calibri"/>
                <w:lang w:val="es-SV" w:eastAsia="es-SV"/>
              </w:rPr>
              <w:t xml:space="preserve"> por servicio de telefonía celular para uso de personal de Alcaldía Municipal, mes de julio  2020. Fac. N° 30650244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61FA4" w:rsidRPr="00E966C4" w:rsidRDefault="00761FA4" w:rsidP="00505B07">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A4" w:rsidRPr="00E966C4" w:rsidRDefault="00761FA4" w:rsidP="00505B07">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247.48</w:t>
            </w:r>
          </w:p>
        </w:tc>
      </w:tr>
      <w:tr w:rsidR="00761FA4" w:rsidRPr="00C458E4" w:rsidTr="00505B07">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FA4" w:rsidRPr="007E5A6C" w:rsidRDefault="00761FA4" w:rsidP="00505B07">
            <w:pPr>
              <w:jc w:val="center"/>
              <w:rPr>
                <w:rFonts w:ascii="Calibri" w:hAnsi="Calibri" w:cs="Calibri"/>
                <w:lang w:val="es-SV" w:eastAsia="es-SV"/>
              </w:rPr>
            </w:pPr>
            <w:r w:rsidRPr="007E5A6C">
              <w:rPr>
                <w:rFonts w:ascii="Calibri" w:hAnsi="Calibri" w:cs="Calibri"/>
                <w:lang w:val="es-SV" w:eastAsia="es-SV"/>
              </w:rPr>
              <w:t>7</w:t>
            </w:r>
          </w:p>
        </w:tc>
        <w:tc>
          <w:tcPr>
            <w:tcW w:w="4434" w:type="dxa"/>
            <w:tcBorders>
              <w:top w:val="single" w:sz="4" w:space="0" w:color="auto"/>
              <w:left w:val="nil"/>
              <w:bottom w:val="single" w:sz="4" w:space="0" w:color="auto"/>
              <w:right w:val="nil"/>
            </w:tcBorders>
            <w:shd w:val="clear" w:color="auto" w:fill="auto"/>
            <w:vAlign w:val="center"/>
          </w:tcPr>
          <w:p w:rsidR="00761FA4" w:rsidRPr="007E5A6C" w:rsidRDefault="00761FA4" w:rsidP="00505B07">
            <w:pPr>
              <w:rPr>
                <w:rFonts w:ascii="Calibri" w:hAnsi="Calibri" w:cs="Calibri"/>
                <w:lang w:val="es-SV" w:eastAsia="es-SV"/>
              </w:rPr>
            </w:pPr>
            <w:r w:rsidRPr="007E5A6C">
              <w:rPr>
                <w:rFonts w:ascii="Calibri" w:hAnsi="Calibri" w:cs="Calibri"/>
                <w:lang w:val="es-SV" w:eastAsia="es-SV"/>
              </w:rPr>
              <w:t xml:space="preserve">Pago a </w:t>
            </w:r>
            <w:r w:rsidRPr="007E5A6C">
              <w:rPr>
                <w:rFonts w:ascii="Calibri" w:hAnsi="Calibri" w:cs="Calibri"/>
                <w:b/>
                <w:lang w:val="es-SV" w:eastAsia="es-SV"/>
              </w:rPr>
              <w:t>CTE S.A. DE C.V.,</w:t>
            </w:r>
            <w:r w:rsidRPr="007E5A6C">
              <w:rPr>
                <w:rFonts w:ascii="Calibri" w:hAnsi="Calibri" w:cs="Calibri"/>
                <w:lang w:val="es-SV" w:eastAsia="es-SV"/>
              </w:rPr>
              <w:t xml:space="preserve"> por servicio de telefonía fija de Alcaldía Municipal, mes de </w:t>
            </w:r>
            <w:r>
              <w:rPr>
                <w:rFonts w:ascii="Calibri" w:hAnsi="Calibri" w:cs="Calibri"/>
                <w:lang w:val="es-SV" w:eastAsia="es-SV"/>
              </w:rPr>
              <w:t xml:space="preserve">julio  </w:t>
            </w:r>
            <w:r w:rsidRPr="006D0217">
              <w:rPr>
                <w:rFonts w:ascii="Calibri" w:hAnsi="Calibri" w:cs="Calibri"/>
                <w:lang w:val="es-SV" w:eastAsia="es-SV"/>
              </w:rPr>
              <w:t>2020. Fac. N° 0140585063, 0140585062 0140504813, 0140504812, 0140504811, 0140504810, 0140504809, 0140585844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61FA4" w:rsidRPr="00E966C4" w:rsidRDefault="00761FA4" w:rsidP="00505B07">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A4" w:rsidRPr="00E966C4" w:rsidRDefault="00761FA4" w:rsidP="00505B07">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472.73</w:t>
            </w:r>
          </w:p>
        </w:tc>
      </w:tr>
      <w:tr w:rsidR="00761FA4" w:rsidRPr="00C458E4" w:rsidTr="00505B07">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FA4" w:rsidRPr="007E5A6C" w:rsidRDefault="00761FA4" w:rsidP="00505B07">
            <w:pPr>
              <w:jc w:val="center"/>
              <w:rPr>
                <w:rFonts w:ascii="Calibri" w:hAnsi="Calibri" w:cs="Calibri"/>
                <w:lang w:val="es-SV" w:eastAsia="es-SV"/>
              </w:rPr>
            </w:pPr>
            <w:r w:rsidRPr="007E5A6C">
              <w:rPr>
                <w:rFonts w:ascii="Calibri" w:hAnsi="Calibri" w:cs="Calibri"/>
                <w:lang w:val="es-SV" w:eastAsia="es-SV"/>
              </w:rPr>
              <w:t>8</w:t>
            </w:r>
          </w:p>
        </w:tc>
        <w:tc>
          <w:tcPr>
            <w:tcW w:w="4434" w:type="dxa"/>
            <w:tcBorders>
              <w:top w:val="single" w:sz="4" w:space="0" w:color="auto"/>
              <w:left w:val="nil"/>
              <w:bottom w:val="single" w:sz="4" w:space="0" w:color="auto"/>
              <w:right w:val="nil"/>
            </w:tcBorders>
            <w:shd w:val="clear" w:color="auto" w:fill="auto"/>
            <w:vAlign w:val="center"/>
          </w:tcPr>
          <w:p w:rsidR="00761FA4" w:rsidRPr="00E36A29" w:rsidRDefault="00761FA4" w:rsidP="00505B07">
            <w:pPr>
              <w:rPr>
                <w:rFonts w:ascii="Calibri" w:hAnsi="Calibri" w:cs="Calibri"/>
                <w:color w:val="FF0000"/>
                <w:lang w:val="es-SV" w:eastAsia="es-SV"/>
              </w:rPr>
            </w:pPr>
            <w:r w:rsidRPr="00377D3C">
              <w:rPr>
                <w:rFonts w:ascii="Calibri" w:hAnsi="Calibri" w:cs="Calibri"/>
                <w:lang w:val="es-SV" w:eastAsia="es-SV"/>
              </w:rPr>
              <w:t xml:space="preserve">Pago de planilla personal eventual proyecto campaña de limpieza en zona urbana y rural, mes de </w:t>
            </w:r>
            <w:r>
              <w:rPr>
                <w:rFonts w:ascii="Calibri" w:hAnsi="Calibri" w:cs="Calibri"/>
                <w:lang w:val="es-SV" w:eastAsia="es-SV"/>
              </w:rPr>
              <w:t>agosto  2020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61FA4" w:rsidRPr="000E5AAA" w:rsidRDefault="00761FA4" w:rsidP="00505B07">
            <w:pPr>
              <w:jc w:val="center"/>
              <w:rPr>
                <w:rFonts w:ascii="Calibri" w:hAnsi="Calibri" w:cs="Calibri"/>
                <w:lang w:val="es-SV" w:eastAsia="es-SV"/>
              </w:rPr>
            </w:pPr>
            <w:r>
              <w:rPr>
                <w:rFonts w:ascii="Calibri" w:hAnsi="Calibri" w:cs="Calibri"/>
                <w:lang w:val="es-SV" w:eastAsia="es-SV"/>
              </w:rPr>
              <w:t>FODES 75%</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A4" w:rsidRPr="000E5AAA" w:rsidRDefault="00761FA4" w:rsidP="00505B07">
            <w:pPr>
              <w:rPr>
                <w:rFonts w:ascii="Calibri" w:hAnsi="Calibri" w:cs="Calibri"/>
                <w:lang w:val="es-SV" w:eastAsia="es-SV"/>
              </w:rPr>
            </w:pPr>
            <w:r>
              <w:rPr>
                <w:rFonts w:ascii="Calibri" w:hAnsi="Calibri" w:cs="Calibri"/>
                <w:lang w:val="es-SV" w:eastAsia="es-SV"/>
              </w:rPr>
              <w:t>$       1,945</w:t>
            </w:r>
            <w:r w:rsidRPr="000E5AAA">
              <w:rPr>
                <w:rFonts w:ascii="Calibri" w:hAnsi="Calibri" w:cs="Calibri"/>
                <w:lang w:val="es-SV" w:eastAsia="es-SV"/>
              </w:rPr>
              <w:t>.00</w:t>
            </w:r>
          </w:p>
        </w:tc>
      </w:tr>
      <w:tr w:rsidR="00761FA4" w:rsidRPr="00C458E4" w:rsidTr="00505B07">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FA4" w:rsidRPr="007E5A6C" w:rsidRDefault="00761FA4" w:rsidP="00505B07">
            <w:pPr>
              <w:jc w:val="center"/>
              <w:rPr>
                <w:rFonts w:ascii="Calibri" w:hAnsi="Calibri" w:cs="Calibri"/>
                <w:lang w:val="es-SV" w:eastAsia="es-SV"/>
              </w:rPr>
            </w:pPr>
            <w:r w:rsidRPr="007E5A6C">
              <w:rPr>
                <w:rFonts w:ascii="Calibri" w:hAnsi="Calibri" w:cs="Calibri"/>
                <w:lang w:val="es-SV" w:eastAsia="es-SV"/>
              </w:rPr>
              <w:t>9</w:t>
            </w:r>
          </w:p>
        </w:tc>
        <w:tc>
          <w:tcPr>
            <w:tcW w:w="4434" w:type="dxa"/>
            <w:tcBorders>
              <w:top w:val="single" w:sz="4" w:space="0" w:color="auto"/>
              <w:left w:val="nil"/>
              <w:bottom w:val="single" w:sz="4" w:space="0" w:color="auto"/>
              <w:right w:val="nil"/>
            </w:tcBorders>
            <w:shd w:val="clear" w:color="auto" w:fill="auto"/>
            <w:vAlign w:val="center"/>
          </w:tcPr>
          <w:p w:rsidR="00761FA4" w:rsidRPr="00377D3C" w:rsidRDefault="00761FA4" w:rsidP="00505B07">
            <w:pPr>
              <w:rPr>
                <w:rFonts w:ascii="Calibri" w:hAnsi="Calibri" w:cs="Calibri"/>
                <w:lang w:val="es-SV" w:eastAsia="es-SV"/>
              </w:rPr>
            </w:pPr>
            <w:r w:rsidRPr="00377D3C">
              <w:rPr>
                <w:rFonts w:ascii="Calibri" w:hAnsi="Calibri" w:cs="Calibri"/>
                <w:lang w:val="es-SV" w:eastAsia="es-SV"/>
              </w:rPr>
              <w:t xml:space="preserve">Pago de planilla personal eventual </w:t>
            </w:r>
            <w:r>
              <w:rPr>
                <w:rFonts w:ascii="Calibri" w:hAnsi="Calibri" w:cs="Calibri"/>
                <w:lang w:val="es-SV" w:eastAsia="es-SV"/>
              </w:rPr>
              <w:t>del mercado municipa</w:t>
            </w:r>
            <w:r w:rsidRPr="00377D3C">
              <w:rPr>
                <w:rFonts w:ascii="Calibri" w:hAnsi="Calibri" w:cs="Calibri"/>
                <w:lang w:val="es-SV" w:eastAsia="es-SV"/>
              </w:rPr>
              <w:t xml:space="preserve">l, mes de </w:t>
            </w:r>
            <w:r>
              <w:rPr>
                <w:rFonts w:ascii="Calibri" w:hAnsi="Calibri" w:cs="Calibri"/>
                <w:lang w:val="es-SV" w:eastAsia="es-SV"/>
              </w:rPr>
              <w:t>agosto</w:t>
            </w:r>
            <w:r w:rsidRPr="00377D3C">
              <w:rPr>
                <w:rFonts w:ascii="Calibri" w:hAnsi="Calibri" w:cs="Calibri"/>
                <w:lang w:val="es-SV" w:eastAsia="es-SV"/>
              </w:rPr>
              <w:t xml:space="preserve"> de 20</w:t>
            </w:r>
            <w:r>
              <w:rPr>
                <w:rFonts w:ascii="Calibri" w:hAnsi="Calibri" w:cs="Calibri"/>
                <w:lang w:val="es-SV" w:eastAsia="es-SV"/>
              </w:rPr>
              <w:t>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61FA4" w:rsidRPr="00377D3C" w:rsidRDefault="00761FA4" w:rsidP="00505B07">
            <w:pPr>
              <w:jc w:val="center"/>
              <w:rPr>
                <w:rFonts w:ascii="Calibri" w:hAnsi="Calibri" w:cs="Calibri"/>
                <w:lang w:val="es-SV" w:eastAsia="es-SV"/>
              </w:rPr>
            </w:pPr>
            <w:r w:rsidRPr="000271D7">
              <w:rPr>
                <w:rFonts w:ascii="Calibri" w:hAnsi="Calibri" w:cs="Calibri"/>
                <w:lang w:val="es-SV" w:eastAsia="es-SV"/>
              </w:rPr>
              <w:t>Fondos propios</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A4" w:rsidRPr="00377D3C" w:rsidRDefault="00761FA4" w:rsidP="00505B07">
            <w:pPr>
              <w:rPr>
                <w:rFonts w:ascii="Calibri" w:hAnsi="Calibri" w:cs="Calibri"/>
                <w:lang w:val="es-SV" w:eastAsia="es-SV"/>
              </w:rPr>
            </w:pPr>
            <w:r>
              <w:rPr>
                <w:rFonts w:ascii="Calibri" w:hAnsi="Calibri" w:cs="Calibri"/>
                <w:lang w:val="es-SV" w:eastAsia="es-SV"/>
              </w:rPr>
              <w:t>$       1,07</w:t>
            </w:r>
            <w:r w:rsidRPr="00377D3C">
              <w:rPr>
                <w:rFonts w:ascii="Calibri" w:hAnsi="Calibri" w:cs="Calibri"/>
                <w:lang w:val="es-SV" w:eastAsia="es-SV"/>
              </w:rPr>
              <w:t>0.00</w:t>
            </w:r>
          </w:p>
        </w:tc>
      </w:tr>
    </w:tbl>
    <w:p w:rsidR="00761FA4" w:rsidRDefault="00761FA4" w:rsidP="00761FA4">
      <w:pPr>
        <w:spacing w:line="276" w:lineRule="auto"/>
        <w:jc w:val="both"/>
        <w:rPr>
          <w:rFonts w:ascii="Calibri" w:eastAsia="Calibri" w:hAnsi="Calibri" w:cs="Calibri"/>
          <w:color w:val="FF0000"/>
        </w:rPr>
      </w:pPr>
      <w:r w:rsidRPr="003E1D57">
        <w:rPr>
          <w:rFonts w:ascii="Calibri" w:eastAsia="Calibri" w:hAnsi="Calibri" w:cs="Calibri"/>
        </w:rPr>
        <w:t>Certifíquese y Comuníquese.-</w:t>
      </w:r>
      <w:r>
        <w:rPr>
          <w:rFonts w:ascii="Calibri" w:eastAsia="Calibri" w:hAnsi="Calibri" w:cs="Calibri"/>
        </w:rPr>
        <w:t xml:space="preserve"> </w:t>
      </w:r>
      <w:r w:rsidRPr="00591218">
        <w:rPr>
          <w:rFonts w:ascii="Calibri" w:hAnsi="Calibri" w:cs="Calibri"/>
          <w:b/>
        </w:rPr>
        <w:t xml:space="preserve">ACUERDO NÚMERO </w:t>
      </w:r>
      <w:r>
        <w:rPr>
          <w:rFonts w:ascii="Calibri" w:hAnsi="Calibri" w:cs="Calibri"/>
          <w:b/>
        </w:rPr>
        <w:t xml:space="preserve">DOS. </w:t>
      </w:r>
      <w:r w:rsidRPr="00E507ED">
        <w:rPr>
          <w:rFonts w:ascii="Calibri" w:eastAsia="Calibri" w:hAnsi="Calibri" w:cs="Calibri"/>
        </w:rPr>
        <w:t xml:space="preserve">Vista la solicitud de autorización de gastos remitidos por jefe UACI, y siendo competencia de este concejo la adjudicar las adquisiciones de obras, bienes y servicios, de conformidad a lo establecido en los arts. 203, 204 ord. 3° de la Constitución, Art. 30 num. 9, art. 91 del Código Municipal, </w:t>
      </w:r>
      <w:r w:rsidRPr="00E507ED">
        <w:rPr>
          <w:rFonts w:ascii="Calibri" w:eastAsia="Calibri" w:hAnsi="Calibri" w:cs="Calibri"/>
          <w:b/>
        </w:rPr>
        <w:t xml:space="preserve">SE ACUERDA: </w:t>
      </w:r>
      <w:r w:rsidRPr="00E507ED">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293"/>
        <w:gridCol w:w="2409"/>
        <w:gridCol w:w="1418"/>
      </w:tblGrid>
      <w:tr w:rsidR="00761FA4" w:rsidRPr="004B2695" w:rsidTr="00505B07">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FA4" w:rsidRPr="00D03BB3" w:rsidRDefault="00761FA4" w:rsidP="00505B07">
            <w:pPr>
              <w:jc w:val="center"/>
              <w:rPr>
                <w:rFonts w:ascii="Calibri" w:hAnsi="Calibri" w:cs="Calibri"/>
                <w:b/>
                <w:bCs/>
                <w:color w:val="000000"/>
                <w:lang w:val="es-SV" w:eastAsia="es-SV"/>
              </w:rPr>
            </w:pPr>
            <w:r w:rsidRPr="00D03BB3">
              <w:rPr>
                <w:rFonts w:ascii="Calibri" w:hAnsi="Calibri" w:cs="Calibri"/>
                <w:b/>
                <w:bCs/>
                <w:color w:val="000000"/>
                <w:lang w:val="es-SV" w:eastAsia="es-SV"/>
              </w:rPr>
              <w:t>N°</w:t>
            </w:r>
          </w:p>
        </w:tc>
        <w:tc>
          <w:tcPr>
            <w:tcW w:w="42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FA4" w:rsidRPr="00D03BB3" w:rsidRDefault="00761FA4" w:rsidP="00505B07">
            <w:pPr>
              <w:jc w:val="center"/>
              <w:rPr>
                <w:rFonts w:ascii="Calibri" w:hAnsi="Calibri" w:cs="Calibri"/>
                <w:b/>
                <w:bCs/>
                <w:color w:val="000000"/>
                <w:lang w:val="es-SV" w:eastAsia="es-SV"/>
              </w:rPr>
            </w:pPr>
            <w:r w:rsidRPr="00D03BB3">
              <w:rPr>
                <w:rFonts w:ascii="Calibri" w:hAnsi="Calibri" w:cs="Calibri"/>
                <w:b/>
                <w:bCs/>
                <w:color w:val="000000"/>
                <w:lang w:val="es-SV" w:eastAsia="es-SV"/>
              </w:rPr>
              <w:t>DESCRIPCION</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1FA4" w:rsidRDefault="00761FA4" w:rsidP="00505B07">
            <w:pPr>
              <w:jc w:val="center"/>
              <w:rPr>
                <w:rFonts w:ascii="Calibri" w:hAnsi="Calibri" w:cs="Calibri"/>
                <w:b/>
                <w:bCs/>
                <w:color w:val="000000"/>
                <w:lang w:val="es-SV" w:eastAsia="es-SV"/>
              </w:rPr>
            </w:pPr>
            <w:r w:rsidRPr="00D03BB3">
              <w:rPr>
                <w:rFonts w:ascii="Calibri" w:hAnsi="Calibri" w:cs="Calibri"/>
                <w:b/>
                <w:bCs/>
                <w:color w:val="000000"/>
                <w:lang w:val="es-SV" w:eastAsia="es-SV"/>
              </w:rPr>
              <w:t>FUENTE DE FINANCIAMIENTO</w:t>
            </w:r>
          </w:p>
          <w:p w:rsidR="00761FA4" w:rsidRPr="00D03BB3" w:rsidRDefault="00761FA4" w:rsidP="00505B07">
            <w:pPr>
              <w:jc w:val="center"/>
              <w:rPr>
                <w:rFonts w:ascii="Calibri" w:hAnsi="Calibri" w:cs="Calibri"/>
                <w:b/>
                <w:bCs/>
                <w:color w:val="000000"/>
                <w:lang w:val="es-SV" w:eastAsia="es-SV"/>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1FA4" w:rsidRPr="00D03BB3" w:rsidRDefault="00761FA4" w:rsidP="00505B07">
            <w:pPr>
              <w:jc w:val="center"/>
              <w:rPr>
                <w:rFonts w:ascii="Calibri" w:hAnsi="Calibri" w:cs="Calibri"/>
                <w:b/>
                <w:bCs/>
                <w:color w:val="000000"/>
                <w:lang w:val="es-SV" w:eastAsia="es-SV"/>
              </w:rPr>
            </w:pPr>
            <w:r w:rsidRPr="00D03BB3">
              <w:rPr>
                <w:rFonts w:ascii="Calibri" w:hAnsi="Calibri" w:cs="Calibri"/>
                <w:b/>
                <w:bCs/>
                <w:color w:val="000000"/>
                <w:lang w:val="es-SV" w:eastAsia="es-SV"/>
              </w:rPr>
              <w:t>PRECIO TOTAL</w:t>
            </w:r>
          </w:p>
        </w:tc>
      </w:tr>
      <w:tr w:rsidR="00761FA4" w:rsidRPr="004B2695" w:rsidTr="00505B07">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761FA4" w:rsidRPr="00D03BB3" w:rsidRDefault="00761FA4" w:rsidP="00505B07">
            <w:pPr>
              <w:rPr>
                <w:rFonts w:ascii="Calibri" w:hAnsi="Calibri" w:cs="Calibri"/>
                <w:b/>
                <w:bCs/>
                <w:color w:val="000000"/>
                <w:lang w:val="es-SV" w:eastAsia="es-SV"/>
              </w:rPr>
            </w:pPr>
          </w:p>
        </w:tc>
        <w:tc>
          <w:tcPr>
            <w:tcW w:w="4293" w:type="dxa"/>
            <w:vMerge/>
            <w:tcBorders>
              <w:top w:val="single" w:sz="4" w:space="0" w:color="auto"/>
              <w:left w:val="single" w:sz="4" w:space="0" w:color="auto"/>
              <w:bottom w:val="single" w:sz="4" w:space="0" w:color="auto"/>
              <w:right w:val="single" w:sz="4" w:space="0" w:color="auto"/>
            </w:tcBorders>
            <w:vAlign w:val="center"/>
            <w:hideMark/>
          </w:tcPr>
          <w:p w:rsidR="00761FA4" w:rsidRPr="00D03BB3" w:rsidRDefault="00761FA4" w:rsidP="00505B07">
            <w:pPr>
              <w:rPr>
                <w:rFonts w:ascii="Calibri" w:hAnsi="Calibri" w:cs="Calibri"/>
                <w:b/>
                <w:bCs/>
                <w:color w:val="000000"/>
                <w:lang w:val="es-SV" w:eastAsia="es-SV"/>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61FA4" w:rsidRPr="00D03BB3" w:rsidRDefault="00761FA4" w:rsidP="00505B07">
            <w:pPr>
              <w:rPr>
                <w:rFonts w:ascii="Calibri" w:hAnsi="Calibri" w:cs="Calibri"/>
                <w:b/>
                <w:bCs/>
                <w:color w:val="000000"/>
                <w:lang w:val="es-SV" w:eastAsia="es-S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61FA4" w:rsidRPr="00D03BB3" w:rsidRDefault="00761FA4" w:rsidP="00505B07">
            <w:pPr>
              <w:rPr>
                <w:rFonts w:ascii="Calibri" w:hAnsi="Calibri" w:cs="Calibri"/>
                <w:b/>
                <w:bCs/>
                <w:color w:val="000000"/>
                <w:lang w:val="es-SV" w:eastAsia="es-SV"/>
              </w:rPr>
            </w:pPr>
          </w:p>
        </w:tc>
      </w:tr>
      <w:tr w:rsidR="00761FA4" w:rsidRPr="004B2695" w:rsidTr="00505B07">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FA4" w:rsidRPr="00D03BB3" w:rsidRDefault="00761FA4" w:rsidP="00505B07">
            <w:pPr>
              <w:jc w:val="center"/>
              <w:rPr>
                <w:rFonts w:ascii="Calibri" w:hAnsi="Calibri" w:cs="Calibri"/>
                <w:color w:val="000000"/>
                <w:lang w:val="es-SV" w:eastAsia="es-SV"/>
              </w:rPr>
            </w:pPr>
            <w:r>
              <w:rPr>
                <w:rFonts w:ascii="Calibri" w:hAnsi="Calibri" w:cs="Calibri"/>
                <w:color w:val="000000"/>
                <w:lang w:val="es-SV" w:eastAsia="es-SV"/>
              </w:rPr>
              <w:t>1</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761FA4" w:rsidRPr="0003782E" w:rsidRDefault="00761FA4" w:rsidP="00505B07">
            <w:pPr>
              <w:rPr>
                <w:rFonts w:asciiTheme="minorHAnsi" w:hAnsiTheme="minorHAnsi" w:cstheme="minorHAnsi"/>
                <w:color w:val="000000"/>
              </w:rPr>
            </w:pPr>
            <w:r w:rsidRPr="0003782E">
              <w:rPr>
                <w:rFonts w:asciiTheme="minorHAnsi" w:hAnsiTheme="minorHAnsi" w:cstheme="minorHAnsi"/>
                <w:color w:val="000000"/>
              </w:rPr>
              <w:t xml:space="preserve">Pago a </w:t>
            </w:r>
            <w:r>
              <w:rPr>
                <w:rFonts w:asciiTheme="minorHAnsi" w:hAnsiTheme="minorHAnsi" w:cstheme="minorHAnsi"/>
                <w:b/>
                <w:bCs/>
                <w:color w:val="000000"/>
              </w:rPr>
              <w:t>VICTOR NOEL CANTARERO</w:t>
            </w:r>
            <w:r w:rsidRPr="0003782E">
              <w:rPr>
                <w:rFonts w:asciiTheme="minorHAnsi" w:hAnsiTheme="minorHAnsi" w:cstheme="minorHAnsi"/>
                <w:color w:val="000000"/>
              </w:rPr>
              <w:t xml:space="preserve">, </w:t>
            </w:r>
            <w:r w:rsidRPr="00151E80">
              <w:rPr>
                <w:rFonts w:asciiTheme="minorHAnsi" w:hAnsiTheme="minorHAnsi" w:cstheme="minorHAnsi"/>
                <w:color w:val="000000"/>
              </w:rPr>
              <w:t>por compra de 2 baterías de 90 amperios para los vehículos Hilux 2010 placas N-3001y Hilux 2016 placas N-8722</w:t>
            </w:r>
            <w:r>
              <w:rPr>
                <w:rFonts w:asciiTheme="minorHAnsi" w:hAnsiTheme="minorHAnsi" w:cstheme="minorHAnsi"/>
                <w:color w:val="000000"/>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61FA4" w:rsidRPr="0003782E" w:rsidRDefault="00761FA4" w:rsidP="00505B07">
            <w:pPr>
              <w:jc w:val="center"/>
              <w:rPr>
                <w:rFonts w:asciiTheme="minorHAnsi" w:hAnsiTheme="minorHAnsi" w:cstheme="minorHAnsi"/>
              </w:rPr>
            </w:pPr>
            <w:r>
              <w:rPr>
                <w:rFonts w:ascii="Calibri" w:hAnsi="Calibri" w:cs="Calibri"/>
                <w:lang w:val="es-SV" w:eastAsia="es-SV"/>
              </w:rPr>
              <w:t>FODES 25%</w:t>
            </w:r>
          </w:p>
        </w:tc>
        <w:tc>
          <w:tcPr>
            <w:tcW w:w="1418" w:type="dxa"/>
            <w:tcBorders>
              <w:top w:val="single" w:sz="4" w:space="0" w:color="auto"/>
              <w:left w:val="nil"/>
              <w:bottom w:val="single" w:sz="4" w:space="0" w:color="auto"/>
              <w:right w:val="single" w:sz="4" w:space="0" w:color="auto"/>
            </w:tcBorders>
            <w:shd w:val="clear" w:color="auto" w:fill="auto"/>
            <w:vAlign w:val="center"/>
          </w:tcPr>
          <w:p w:rsidR="00761FA4" w:rsidRPr="0003782E" w:rsidRDefault="00761FA4" w:rsidP="00505B07">
            <w:pPr>
              <w:jc w:val="center"/>
              <w:rPr>
                <w:rFonts w:asciiTheme="minorHAnsi" w:hAnsiTheme="minorHAnsi" w:cstheme="minorHAnsi"/>
              </w:rPr>
            </w:pPr>
            <w:r w:rsidRPr="0003782E">
              <w:rPr>
                <w:rFonts w:asciiTheme="minorHAnsi" w:hAnsiTheme="minorHAnsi" w:cstheme="minorHAnsi"/>
              </w:rPr>
              <w:t xml:space="preserve">$        </w:t>
            </w:r>
            <w:r>
              <w:rPr>
                <w:rFonts w:asciiTheme="minorHAnsi" w:hAnsiTheme="minorHAnsi" w:cstheme="minorHAnsi"/>
                <w:bCs/>
                <w:color w:val="000000"/>
              </w:rPr>
              <w:t>200.00</w:t>
            </w:r>
          </w:p>
        </w:tc>
      </w:tr>
      <w:tr w:rsidR="00761FA4" w:rsidRPr="003973E4" w:rsidTr="00761FA4">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FA4" w:rsidRPr="00D03BB3" w:rsidRDefault="00761FA4" w:rsidP="00505B07">
            <w:pPr>
              <w:jc w:val="center"/>
              <w:rPr>
                <w:rFonts w:ascii="Calibri" w:hAnsi="Calibri" w:cs="Calibri"/>
                <w:color w:val="000000"/>
                <w:lang w:val="es-SV" w:eastAsia="es-SV"/>
              </w:rPr>
            </w:pPr>
            <w:r>
              <w:rPr>
                <w:rFonts w:ascii="Calibri" w:hAnsi="Calibri" w:cs="Calibri"/>
                <w:color w:val="000000"/>
                <w:lang w:val="es-SV" w:eastAsia="es-SV"/>
              </w:rPr>
              <w:t>2</w:t>
            </w:r>
          </w:p>
        </w:tc>
        <w:tc>
          <w:tcPr>
            <w:tcW w:w="4293" w:type="dxa"/>
            <w:tcBorders>
              <w:top w:val="single" w:sz="4" w:space="0" w:color="auto"/>
              <w:left w:val="nil"/>
              <w:bottom w:val="single" w:sz="4" w:space="0" w:color="auto"/>
              <w:right w:val="single" w:sz="4" w:space="0" w:color="auto"/>
            </w:tcBorders>
            <w:shd w:val="clear" w:color="auto" w:fill="auto"/>
            <w:vAlign w:val="center"/>
          </w:tcPr>
          <w:p w:rsidR="00761FA4" w:rsidRPr="0003782E" w:rsidRDefault="00761FA4" w:rsidP="00761FA4">
            <w:pPr>
              <w:rPr>
                <w:rFonts w:asciiTheme="minorHAnsi" w:hAnsiTheme="minorHAnsi" w:cstheme="minorHAnsi"/>
                <w:color w:val="000000"/>
              </w:rPr>
            </w:pPr>
            <w:r w:rsidRPr="0003782E">
              <w:rPr>
                <w:rFonts w:asciiTheme="minorHAnsi" w:hAnsiTheme="minorHAnsi" w:cstheme="minorHAnsi"/>
                <w:color w:val="000000"/>
              </w:rPr>
              <w:t xml:space="preserve">Pago a </w:t>
            </w:r>
            <w:r w:rsidRPr="00151E80">
              <w:rPr>
                <w:rFonts w:asciiTheme="minorHAnsi" w:hAnsiTheme="minorHAnsi" w:cstheme="minorHAnsi"/>
                <w:b/>
                <w:bCs/>
                <w:color w:val="000000"/>
              </w:rPr>
              <w:t>CLAUDIA LISSETTE FLORES ZEPEDA</w:t>
            </w:r>
            <w:r w:rsidRPr="00151E80">
              <w:rPr>
                <w:rFonts w:asciiTheme="minorHAnsi" w:hAnsiTheme="minorHAnsi" w:cstheme="minorHAnsi"/>
                <w:bCs/>
                <w:color w:val="000000"/>
              </w:rPr>
              <w:t>, por compra de 1100 cuadernillos impresos, 50 block de 50 páginas de bauchers de cheque y 40 block de 50 páginas de solicitudes de cheques para uso de Tesorería Municipal de Suchitoto</w:t>
            </w:r>
            <w:r>
              <w:rPr>
                <w:rFonts w:asciiTheme="minorHAnsi" w:hAnsiTheme="minorHAnsi" w:cstheme="minorHAnsi"/>
                <w:bCs/>
                <w:color w:val="000000"/>
              </w:rPr>
              <w:t>.</w:t>
            </w:r>
          </w:p>
        </w:tc>
        <w:tc>
          <w:tcPr>
            <w:tcW w:w="2409" w:type="dxa"/>
            <w:tcBorders>
              <w:top w:val="single" w:sz="4" w:space="0" w:color="auto"/>
              <w:left w:val="nil"/>
              <w:bottom w:val="single" w:sz="4" w:space="0" w:color="auto"/>
              <w:right w:val="single" w:sz="4" w:space="0" w:color="auto"/>
            </w:tcBorders>
            <w:shd w:val="clear" w:color="auto" w:fill="auto"/>
            <w:vAlign w:val="center"/>
          </w:tcPr>
          <w:p w:rsidR="00761FA4" w:rsidRPr="0003782E" w:rsidRDefault="00761FA4" w:rsidP="00505B07">
            <w:pPr>
              <w:jc w:val="center"/>
              <w:rPr>
                <w:rFonts w:asciiTheme="minorHAnsi" w:hAnsiTheme="minorHAnsi" w:cstheme="minorHAnsi"/>
              </w:rPr>
            </w:pPr>
            <w:r w:rsidRPr="000271D7">
              <w:rPr>
                <w:rFonts w:ascii="Calibri" w:hAnsi="Calibri" w:cs="Calibri"/>
                <w:lang w:val="es-SV" w:eastAsia="es-SV"/>
              </w:rPr>
              <w:t xml:space="preserve">Fondo </w:t>
            </w:r>
            <w:r>
              <w:rPr>
                <w:rFonts w:ascii="Calibri" w:hAnsi="Calibri" w:cs="Calibri"/>
                <w:lang w:val="es-SV" w:eastAsia="es-SV"/>
              </w:rPr>
              <w:t>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761FA4" w:rsidRPr="0003782E" w:rsidRDefault="00761FA4" w:rsidP="00505B07">
            <w:pPr>
              <w:jc w:val="center"/>
              <w:rPr>
                <w:rFonts w:asciiTheme="minorHAnsi" w:hAnsiTheme="minorHAnsi" w:cstheme="minorHAnsi"/>
              </w:rPr>
            </w:pPr>
            <w:r>
              <w:rPr>
                <w:rFonts w:asciiTheme="minorHAnsi" w:hAnsiTheme="minorHAnsi" w:cstheme="minorHAnsi"/>
              </w:rPr>
              <w:t>$       428.00</w:t>
            </w:r>
          </w:p>
        </w:tc>
      </w:tr>
      <w:tr w:rsidR="00761FA4" w:rsidRPr="003973E4" w:rsidTr="00761FA4">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FA4" w:rsidRPr="00D03BB3" w:rsidRDefault="00761FA4" w:rsidP="00505B07">
            <w:pPr>
              <w:jc w:val="center"/>
              <w:rPr>
                <w:rFonts w:ascii="Calibri" w:hAnsi="Calibri" w:cs="Calibri"/>
                <w:color w:val="000000"/>
                <w:lang w:val="es-SV" w:eastAsia="es-SV"/>
              </w:rPr>
            </w:pPr>
            <w:r>
              <w:rPr>
                <w:rFonts w:ascii="Calibri" w:hAnsi="Calibri" w:cs="Calibri"/>
                <w:color w:val="000000"/>
                <w:lang w:val="es-SV" w:eastAsia="es-SV"/>
              </w:rPr>
              <w:lastRenderedPageBreak/>
              <w:t>3</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761FA4" w:rsidRPr="00C458E4" w:rsidRDefault="00761FA4" w:rsidP="00505B07">
            <w:pPr>
              <w:rPr>
                <w:rFonts w:asciiTheme="minorHAnsi" w:hAnsiTheme="minorHAnsi" w:cstheme="minorHAnsi"/>
              </w:rPr>
            </w:pPr>
            <w:r w:rsidRPr="00C458E4">
              <w:rPr>
                <w:rFonts w:asciiTheme="minorHAnsi" w:hAnsiTheme="minorHAnsi" w:cstheme="minorHAnsi"/>
              </w:rPr>
              <w:t xml:space="preserve">Pago a </w:t>
            </w:r>
            <w:r w:rsidRPr="007143B2">
              <w:rPr>
                <w:rFonts w:asciiTheme="minorHAnsi" w:hAnsiTheme="minorHAnsi" w:cstheme="minorHAnsi"/>
                <w:b/>
              </w:rPr>
              <w:t xml:space="preserve">HENRY LEONICIO AGUIRRE ALAS, </w:t>
            </w:r>
            <w:r w:rsidRPr="007143B2">
              <w:rPr>
                <w:rFonts w:asciiTheme="minorHAnsi" w:hAnsiTheme="minorHAnsi" w:cstheme="minorHAnsi"/>
              </w:rPr>
              <w:t>por compra de consumibles automotrices para reparación y mantenimiento del pick up Mitsubishi-L200 placas N-6513, de usos varios municipal.</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61FA4" w:rsidRPr="003973E4" w:rsidRDefault="00761FA4" w:rsidP="00505B07">
            <w:pPr>
              <w:jc w:val="center"/>
              <w:rPr>
                <w:rFonts w:ascii="Calibri" w:hAnsi="Calibri" w:cs="Calibri"/>
                <w:lang w:val="es-SV" w:eastAsia="es-SV"/>
              </w:rPr>
            </w:pPr>
            <w:r>
              <w:rPr>
                <w:rFonts w:ascii="Calibri" w:hAnsi="Calibri" w:cs="Calibri"/>
                <w:lang w:val="es-SV" w:eastAsia="es-SV"/>
              </w:rPr>
              <w:t>FODES 25%</w:t>
            </w:r>
          </w:p>
        </w:tc>
        <w:tc>
          <w:tcPr>
            <w:tcW w:w="1418" w:type="dxa"/>
            <w:tcBorders>
              <w:top w:val="single" w:sz="4" w:space="0" w:color="auto"/>
              <w:left w:val="nil"/>
              <w:bottom w:val="single" w:sz="4" w:space="0" w:color="auto"/>
              <w:right w:val="single" w:sz="4" w:space="0" w:color="auto"/>
            </w:tcBorders>
            <w:shd w:val="clear" w:color="auto" w:fill="auto"/>
            <w:vAlign w:val="center"/>
          </w:tcPr>
          <w:p w:rsidR="00761FA4" w:rsidRPr="00C458E4" w:rsidRDefault="00761FA4" w:rsidP="00505B07">
            <w:pPr>
              <w:jc w:val="center"/>
              <w:rPr>
                <w:rFonts w:asciiTheme="minorHAnsi" w:hAnsiTheme="minorHAnsi" w:cstheme="minorHAnsi"/>
              </w:rPr>
            </w:pPr>
            <w:r w:rsidRPr="00C458E4">
              <w:rPr>
                <w:rFonts w:asciiTheme="minorHAnsi" w:hAnsiTheme="minorHAnsi" w:cstheme="minorHAnsi"/>
              </w:rPr>
              <w:t xml:space="preserve">$       </w:t>
            </w:r>
            <w:r>
              <w:rPr>
                <w:rFonts w:asciiTheme="minorHAnsi" w:hAnsiTheme="minorHAnsi" w:cstheme="minorHAnsi"/>
              </w:rPr>
              <w:t>287.05</w:t>
            </w:r>
          </w:p>
        </w:tc>
      </w:tr>
      <w:tr w:rsidR="00761FA4" w:rsidRPr="003973E4" w:rsidTr="00761FA4">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FA4" w:rsidRDefault="00761FA4" w:rsidP="00505B07">
            <w:pPr>
              <w:jc w:val="center"/>
              <w:rPr>
                <w:rFonts w:ascii="Calibri" w:hAnsi="Calibri" w:cs="Calibri"/>
                <w:color w:val="000000"/>
                <w:lang w:val="es-SV" w:eastAsia="es-SV"/>
              </w:rPr>
            </w:pPr>
            <w:r>
              <w:rPr>
                <w:rFonts w:ascii="Calibri" w:hAnsi="Calibri" w:cs="Calibri"/>
                <w:color w:val="000000"/>
                <w:lang w:val="es-SV" w:eastAsia="es-SV"/>
              </w:rPr>
              <w:t>4</w:t>
            </w:r>
          </w:p>
        </w:tc>
        <w:tc>
          <w:tcPr>
            <w:tcW w:w="4293" w:type="dxa"/>
            <w:tcBorders>
              <w:top w:val="single" w:sz="4" w:space="0" w:color="auto"/>
              <w:left w:val="nil"/>
              <w:bottom w:val="single" w:sz="4" w:space="0" w:color="auto"/>
              <w:right w:val="single" w:sz="4" w:space="0" w:color="auto"/>
            </w:tcBorders>
            <w:shd w:val="clear" w:color="auto" w:fill="auto"/>
            <w:vAlign w:val="center"/>
          </w:tcPr>
          <w:p w:rsidR="00761FA4" w:rsidRPr="0016206E" w:rsidRDefault="00761FA4" w:rsidP="00505B07">
            <w:pPr>
              <w:rPr>
                <w:rFonts w:asciiTheme="minorHAnsi" w:hAnsiTheme="minorHAnsi" w:cstheme="minorHAnsi"/>
              </w:rPr>
            </w:pPr>
            <w:r w:rsidRPr="004328DD">
              <w:rPr>
                <w:rFonts w:asciiTheme="minorHAnsi" w:hAnsiTheme="minorHAnsi" w:cstheme="minorHAnsi"/>
              </w:rPr>
              <w:t xml:space="preserve">Pago </w:t>
            </w:r>
            <w:r>
              <w:rPr>
                <w:rFonts w:asciiTheme="minorHAnsi" w:hAnsiTheme="minorHAnsi" w:cstheme="minorHAnsi"/>
              </w:rPr>
              <w:t>a</w:t>
            </w:r>
            <w:r w:rsidRPr="004328DD">
              <w:rPr>
                <w:rFonts w:asciiTheme="minorHAnsi" w:hAnsiTheme="minorHAnsi" w:cstheme="minorHAnsi"/>
              </w:rPr>
              <w:t xml:space="preserve"> </w:t>
            </w:r>
            <w:r w:rsidRPr="007143B2">
              <w:rPr>
                <w:rFonts w:asciiTheme="minorHAnsi" w:hAnsiTheme="minorHAnsi" w:cstheme="minorHAnsi"/>
                <w:b/>
              </w:rPr>
              <w:t xml:space="preserve">HENRY LEONICIO AGUIRRE ALAS, </w:t>
            </w:r>
            <w:r w:rsidRPr="007143B2">
              <w:rPr>
                <w:rFonts w:asciiTheme="minorHAnsi" w:hAnsiTheme="minorHAnsi" w:cstheme="minorHAnsi"/>
              </w:rPr>
              <w:t>por pago de mano de obra por reparación del sistema eléctrico del pick up Toyota Hilux 2003 placas N-16431, de uso oficial municipal.</w:t>
            </w:r>
          </w:p>
        </w:tc>
        <w:tc>
          <w:tcPr>
            <w:tcW w:w="2409" w:type="dxa"/>
            <w:tcBorders>
              <w:top w:val="single" w:sz="4" w:space="0" w:color="auto"/>
              <w:left w:val="nil"/>
              <w:bottom w:val="single" w:sz="4" w:space="0" w:color="auto"/>
              <w:right w:val="single" w:sz="4" w:space="0" w:color="auto"/>
            </w:tcBorders>
            <w:shd w:val="clear" w:color="auto" w:fill="auto"/>
            <w:vAlign w:val="center"/>
          </w:tcPr>
          <w:p w:rsidR="00761FA4" w:rsidRPr="00C458E4" w:rsidRDefault="00761FA4" w:rsidP="00505B07">
            <w:pPr>
              <w:jc w:val="center"/>
              <w:rPr>
                <w:rFonts w:ascii="Calibri" w:hAnsi="Calibri" w:cs="Calibri"/>
                <w:lang w:val="es-SV" w:eastAsia="es-SV"/>
              </w:rPr>
            </w:pPr>
            <w:r>
              <w:rPr>
                <w:rFonts w:ascii="Calibri" w:hAnsi="Calibri" w:cs="Calibri"/>
                <w:lang w:val="es-SV" w:eastAsia="es-SV"/>
              </w:rPr>
              <w:t>FODES 25%</w:t>
            </w:r>
          </w:p>
        </w:tc>
        <w:tc>
          <w:tcPr>
            <w:tcW w:w="1418" w:type="dxa"/>
            <w:tcBorders>
              <w:top w:val="single" w:sz="4" w:space="0" w:color="auto"/>
              <w:left w:val="nil"/>
              <w:bottom w:val="single" w:sz="4" w:space="0" w:color="auto"/>
              <w:right w:val="single" w:sz="4" w:space="0" w:color="auto"/>
            </w:tcBorders>
            <w:shd w:val="clear" w:color="auto" w:fill="auto"/>
            <w:vAlign w:val="center"/>
          </w:tcPr>
          <w:p w:rsidR="00761FA4" w:rsidRPr="0016206E" w:rsidRDefault="00761FA4" w:rsidP="00505B07">
            <w:pPr>
              <w:jc w:val="center"/>
              <w:rPr>
                <w:rFonts w:asciiTheme="minorHAnsi" w:hAnsiTheme="minorHAnsi" w:cstheme="minorHAnsi"/>
              </w:rPr>
            </w:pPr>
            <w:r>
              <w:rPr>
                <w:rFonts w:asciiTheme="minorHAnsi" w:hAnsiTheme="minorHAnsi" w:cstheme="minorHAnsi"/>
              </w:rPr>
              <w:t xml:space="preserve">$      </w:t>
            </w:r>
            <w:r w:rsidRPr="00C458E4">
              <w:rPr>
                <w:rFonts w:asciiTheme="minorHAnsi" w:hAnsiTheme="minorHAnsi" w:cstheme="minorHAnsi"/>
              </w:rPr>
              <w:t xml:space="preserve"> </w:t>
            </w:r>
            <w:r>
              <w:rPr>
                <w:rFonts w:asciiTheme="minorHAnsi" w:hAnsiTheme="minorHAnsi" w:cstheme="minorHAnsi"/>
              </w:rPr>
              <w:t xml:space="preserve">  65.00</w:t>
            </w:r>
          </w:p>
        </w:tc>
      </w:tr>
      <w:tr w:rsidR="00761FA4" w:rsidRPr="0016206E" w:rsidTr="00505B07">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761FA4" w:rsidRPr="00D03BB3" w:rsidRDefault="00761FA4" w:rsidP="00505B07">
            <w:pPr>
              <w:jc w:val="center"/>
              <w:rPr>
                <w:rFonts w:ascii="Calibri" w:hAnsi="Calibri" w:cs="Calibri"/>
                <w:color w:val="000000"/>
                <w:lang w:val="es-SV" w:eastAsia="es-SV"/>
              </w:rPr>
            </w:pPr>
            <w:r>
              <w:rPr>
                <w:rFonts w:ascii="Calibri" w:hAnsi="Calibri" w:cs="Calibri"/>
                <w:color w:val="000000"/>
                <w:lang w:val="es-SV" w:eastAsia="es-SV"/>
              </w:rPr>
              <w:t>5</w:t>
            </w:r>
          </w:p>
        </w:tc>
        <w:tc>
          <w:tcPr>
            <w:tcW w:w="4293" w:type="dxa"/>
            <w:tcBorders>
              <w:top w:val="single" w:sz="4" w:space="0" w:color="auto"/>
              <w:left w:val="nil"/>
              <w:bottom w:val="single" w:sz="4" w:space="0" w:color="auto"/>
              <w:right w:val="single" w:sz="4" w:space="0" w:color="auto"/>
            </w:tcBorders>
            <w:shd w:val="clear" w:color="auto" w:fill="auto"/>
            <w:vAlign w:val="center"/>
          </w:tcPr>
          <w:p w:rsidR="00761FA4" w:rsidRPr="0016206E" w:rsidRDefault="00761FA4" w:rsidP="00505B07">
            <w:pPr>
              <w:rPr>
                <w:rFonts w:asciiTheme="minorHAnsi" w:hAnsiTheme="minorHAnsi" w:cstheme="minorHAnsi"/>
              </w:rPr>
            </w:pPr>
            <w:r w:rsidRPr="004328DD">
              <w:rPr>
                <w:rFonts w:asciiTheme="minorHAnsi" w:hAnsiTheme="minorHAnsi" w:cstheme="minorHAnsi"/>
              </w:rPr>
              <w:t xml:space="preserve">Pago </w:t>
            </w:r>
            <w:r>
              <w:rPr>
                <w:rFonts w:asciiTheme="minorHAnsi" w:hAnsiTheme="minorHAnsi" w:cstheme="minorHAnsi"/>
              </w:rPr>
              <w:t>a</w:t>
            </w:r>
            <w:r>
              <w:t xml:space="preserve"> </w:t>
            </w:r>
            <w:r w:rsidRPr="007143B2">
              <w:rPr>
                <w:rFonts w:asciiTheme="minorHAnsi" w:hAnsiTheme="minorHAnsi" w:cstheme="minorHAnsi"/>
                <w:b/>
              </w:rPr>
              <w:t>VALCAS, S.A. de C.V.,</w:t>
            </w:r>
            <w:r>
              <w:rPr>
                <w:rFonts w:asciiTheme="minorHAnsi" w:hAnsiTheme="minorHAnsi" w:cstheme="minorHAnsi"/>
              </w:rPr>
              <w:t xml:space="preserve"> por compra de doscientas bol</w:t>
            </w:r>
            <w:r w:rsidRPr="007143B2">
              <w:rPr>
                <w:rFonts w:asciiTheme="minorHAnsi" w:hAnsiTheme="minorHAnsi" w:cstheme="minorHAnsi"/>
              </w:rPr>
              <w:t>sas de alimentos</w:t>
            </w:r>
          </w:p>
        </w:tc>
        <w:tc>
          <w:tcPr>
            <w:tcW w:w="2409" w:type="dxa"/>
            <w:tcBorders>
              <w:top w:val="single" w:sz="4" w:space="0" w:color="auto"/>
              <w:left w:val="nil"/>
              <w:bottom w:val="single" w:sz="4" w:space="0" w:color="auto"/>
              <w:right w:val="single" w:sz="4" w:space="0" w:color="auto"/>
            </w:tcBorders>
            <w:shd w:val="clear" w:color="auto" w:fill="auto"/>
            <w:vAlign w:val="center"/>
          </w:tcPr>
          <w:p w:rsidR="00761FA4" w:rsidRPr="00C458E4" w:rsidRDefault="00761FA4" w:rsidP="00505B07">
            <w:pPr>
              <w:jc w:val="center"/>
              <w:rPr>
                <w:rFonts w:ascii="Calibri" w:hAnsi="Calibri" w:cs="Calibri"/>
                <w:lang w:val="es-SV" w:eastAsia="es-SV"/>
              </w:rPr>
            </w:pPr>
            <w:r>
              <w:rPr>
                <w:rFonts w:ascii="Calibri" w:hAnsi="Calibri" w:cs="Calibri"/>
                <w:color w:val="000000"/>
                <w:lang w:eastAsia="es-SV"/>
              </w:rPr>
              <w:t xml:space="preserve">Fondo de Emergencia - </w:t>
            </w:r>
            <w:r w:rsidRPr="00E56D37">
              <w:rPr>
                <w:rFonts w:ascii="Calibri" w:hAnsi="Calibri" w:cs="Calibri"/>
                <w:color w:val="000000"/>
                <w:lang w:eastAsia="es-SV"/>
              </w:rPr>
              <w:t>Emergencia por los efectos de la pandemia COVID19</w:t>
            </w:r>
            <w:r>
              <w:rPr>
                <w:rFonts w:ascii="Calibri" w:hAnsi="Calibri" w:cs="Calibri"/>
                <w:color w:val="000000"/>
                <w:lang w:eastAsia="es-SV"/>
              </w:rPr>
              <w:t xml:space="preserve"> – </w:t>
            </w:r>
            <w:r w:rsidRPr="0034383A">
              <w:rPr>
                <w:rFonts w:ascii="Calibri" w:hAnsi="Calibri" w:cs="Calibri"/>
                <w:color w:val="000000"/>
                <w:lang w:eastAsia="es-SV"/>
              </w:rPr>
              <w:t>Atención social a las familias afectadas por la restricción de la actividad económica a causa de la pandemia COVID-19</w:t>
            </w:r>
          </w:p>
        </w:tc>
        <w:tc>
          <w:tcPr>
            <w:tcW w:w="1418" w:type="dxa"/>
            <w:tcBorders>
              <w:top w:val="single" w:sz="4" w:space="0" w:color="auto"/>
              <w:left w:val="nil"/>
              <w:bottom w:val="single" w:sz="4" w:space="0" w:color="auto"/>
              <w:right w:val="single" w:sz="4" w:space="0" w:color="auto"/>
            </w:tcBorders>
            <w:shd w:val="clear" w:color="auto" w:fill="auto"/>
            <w:vAlign w:val="center"/>
          </w:tcPr>
          <w:p w:rsidR="00761FA4" w:rsidRPr="0016206E" w:rsidRDefault="00761FA4" w:rsidP="00505B07">
            <w:pPr>
              <w:jc w:val="center"/>
              <w:rPr>
                <w:rFonts w:asciiTheme="minorHAnsi" w:hAnsiTheme="minorHAnsi" w:cstheme="minorHAnsi"/>
              </w:rPr>
            </w:pPr>
            <w:r>
              <w:rPr>
                <w:rFonts w:asciiTheme="minorHAnsi" w:hAnsiTheme="minorHAnsi" w:cstheme="minorHAnsi"/>
              </w:rPr>
              <w:t>$    2,930.00</w:t>
            </w:r>
          </w:p>
        </w:tc>
      </w:tr>
    </w:tbl>
    <w:p w:rsidR="00761FA4" w:rsidRPr="00F37A64" w:rsidRDefault="00761FA4" w:rsidP="00761FA4">
      <w:pPr>
        <w:spacing w:line="276" w:lineRule="auto"/>
        <w:jc w:val="both"/>
        <w:rPr>
          <w:rFonts w:ascii="Calibri" w:hAnsi="Calibri" w:cs="Calibri"/>
        </w:rPr>
      </w:pPr>
      <w:r w:rsidRPr="00E507ED">
        <w:rPr>
          <w:rFonts w:ascii="Calibri" w:hAnsi="Calibri" w:cs="Calibri"/>
        </w:rPr>
        <w:t xml:space="preserve">Se deja constancia que </w:t>
      </w:r>
      <w:r>
        <w:rPr>
          <w:rFonts w:ascii="Calibri" w:hAnsi="Calibri" w:cs="Calibri"/>
        </w:rPr>
        <w:t>los concejales</w:t>
      </w:r>
      <w:r w:rsidRPr="00E507ED">
        <w:rPr>
          <w:rFonts w:ascii="Calibri" w:hAnsi="Calibri" w:cs="Calibri"/>
        </w:rPr>
        <w:t xml:space="preserve"> </w:t>
      </w:r>
      <w:r>
        <w:rPr>
          <w:rFonts w:ascii="Calibri" w:hAnsi="Calibri" w:cs="Calibri"/>
        </w:rPr>
        <w:t xml:space="preserve">Verónica Marisol Flores Rivas, </w:t>
      </w:r>
      <w:r w:rsidRPr="0016206E">
        <w:rPr>
          <w:rFonts w:ascii="Calibri" w:hAnsi="Calibri" w:cs="Calibri"/>
          <w:color w:val="000000"/>
        </w:rPr>
        <w:t>Blanca Lidia Romero de Menjivar</w:t>
      </w:r>
      <w:r>
        <w:rPr>
          <w:rFonts w:ascii="Calibri" w:hAnsi="Calibri" w:cs="Calibri"/>
          <w:color w:val="000000"/>
        </w:rPr>
        <w:t xml:space="preserve">, David Jaime Bonilla Hernández y </w:t>
      </w:r>
      <w:r w:rsidRPr="0016206E">
        <w:rPr>
          <w:rFonts w:ascii="Calibri" w:hAnsi="Calibri" w:cs="Calibri"/>
          <w:color w:val="000000"/>
        </w:rPr>
        <w:t>Pedro Antonio Hernández Ponce</w:t>
      </w:r>
      <w:r>
        <w:rPr>
          <w:rFonts w:ascii="Calibri" w:hAnsi="Calibri" w:cs="Calibri"/>
          <w:color w:val="000000"/>
        </w:rPr>
        <w:t xml:space="preserve"> </w:t>
      </w:r>
      <w:r>
        <w:rPr>
          <w:rFonts w:ascii="Calibri" w:eastAsia="Calibri" w:hAnsi="Calibri" w:cs="Calibri"/>
          <w:lang w:val="es-SV" w:eastAsia="en-US"/>
        </w:rPr>
        <w:t>no votan</w:t>
      </w:r>
      <w:r w:rsidRPr="00E507ED">
        <w:rPr>
          <w:rFonts w:ascii="Calibri" w:eastAsia="Calibri" w:hAnsi="Calibri" w:cs="Calibri"/>
          <w:lang w:val="es-SV" w:eastAsia="en-US"/>
        </w:rPr>
        <w:t xml:space="preserve"> a favor de</w:t>
      </w:r>
      <w:r>
        <w:rPr>
          <w:rFonts w:ascii="Calibri" w:eastAsia="Calibri" w:hAnsi="Calibri" w:cs="Calibri"/>
          <w:lang w:val="es-SV" w:eastAsia="en-US"/>
        </w:rPr>
        <w:t xml:space="preserve"> </w:t>
      </w:r>
      <w:r w:rsidRPr="00E507ED">
        <w:rPr>
          <w:rFonts w:ascii="Calibri" w:eastAsia="Calibri" w:hAnsi="Calibri" w:cs="Calibri"/>
          <w:lang w:val="es-SV" w:eastAsia="en-US"/>
        </w:rPr>
        <w:t>l</w:t>
      </w:r>
      <w:r>
        <w:rPr>
          <w:rFonts w:ascii="Calibri" w:eastAsia="Calibri" w:hAnsi="Calibri" w:cs="Calibri"/>
          <w:lang w:val="es-SV" w:eastAsia="en-US"/>
        </w:rPr>
        <w:t>os</w:t>
      </w:r>
      <w:r w:rsidRPr="00E507ED">
        <w:rPr>
          <w:rFonts w:ascii="Calibri" w:eastAsia="Calibri" w:hAnsi="Calibri" w:cs="Calibri"/>
          <w:lang w:val="es-SV" w:eastAsia="en-US"/>
        </w:rPr>
        <w:t xml:space="preserve"> gasto</w:t>
      </w:r>
      <w:r>
        <w:rPr>
          <w:rFonts w:ascii="Calibri" w:eastAsia="Calibri" w:hAnsi="Calibri" w:cs="Calibri"/>
          <w:lang w:val="es-SV" w:eastAsia="en-US"/>
        </w:rPr>
        <w:t>s</w:t>
      </w:r>
      <w:r w:rsidRPr="00F54803">
        <w:rPr>
          <w:rFonts w:ascii="Calibri" w:hAnsi="Calibri" w:cs="Calibri"/>
          <w:color w:val="000000"/>
        </w:rPr>
        <w:t xml:space="preserve"> </w:t>
      </w:r>
      <w:r>
        <w:rPr>
          <w:rFonts w:ascii="Calibri" w:hAnsi="Calibri" w:cs="Calibri"/>
          <w:color w:val="000000"/>
        </w:rPr>
        <w:t xml:space="preserve">consignados en casillas uno, tres, cuatro y cinco. </w:t>
      </w:r>
      <w:r w:rsidRPr="00E507ED">
        <w:rPr>
          <w:rFonts w:ascii="Calibri" w:hAnsi="Calibri" w:cs="Calibri"/>
        </w:rPr>
        <w:t>Certifíquese  y Comuníquese.-</w:t>
      </w:r>
      <w:r>
        <w:rPr>
          <w:rFonts w:ascii="Calibri" w:hAnsi="Calibri" w:cs="Calibri"/>
        </w:rPr>
        <w:t xml:space="preserve"> </w:t>
      </w:r>
      <w:r w:rsidRPr="005A3710">
        <w:rPr>
          <w:rFonts w:ascii="Calibri" w:eastAsia="Calibri" w:hAnsi="Calibri" w:cs="Calibri"/>
          <w:b/>
        </w:rPr>
        <w:t xml:space="preserve">ACUERDO NÚMERO </w:t>
      </w:r>
      <w:r>
        <w:rPr>
          <w:rFonts w:ascii="Calibri" w:eastAsia="Calibri" w:hAnsi="Calibri" w:cs="Calibri"/>
          <w:b/>
        </w:rPr>
        <w:t xml:space="preserve">TRES. </w:t>
      </w:r>
      <w:r w:rsidRPr="005E3D54">
        <w:rPr>
          <w:rFonts w:ascii="Calibri" w:eastAsia="Calibri" w:hAnsi="Calibri" w:cs="Calibri"/>
        </w:rPr>
        <w:t>Visto el informe de CAESS en relación a energía consumida no facturada</w:t>
      </w:r>
      <w:r>
        <w:rPr>
          <w:rFonts w:ascii="Calibri" w:eastAsia="Calibri" w:hAnsi="Calibri" w:cs="Calibri"/>
        </w:rPr>
        <w:t xml:space="preserve"> en periodo del cinco de julio al cinco de agosto de dos mil veinte</w:t>
      </w:r>
      <w:r w:rsidRPr="005E3D54">
        <w:rPr>
          <w:rFonts w:ascii="Calibri" w:eastAsia="Calibri" w:hAnsi="Calibri" w:cs="Calibri"/>
        </w:rPr>
        <w:t>,</w:t>
      </w:r>
      <w:r>
        <w:rPr>
          <w:rFonts w:ascii="Calibri" w:eastAsia="Calibri" w:hAnsi="Calibri" w:cs="Calibri"/>
          <w:b/>
        </w:rPr>
        <w:t xml:space="preserve"> </w:t>
      </w:r>
      <w:r w:rsidRPr="004B2695">
        <w:rPr>
          <w:rFonts w:ascii="Calibri" w:eastAsia="Calibri" w:hAnsi="Calibri" w:cs="Calibri"/>
          <w:color w:val="000000"/>
        </w:rPr>
        <w:t xml:space="preserve">de conformidad a lo establecido en los arts. 203, 204 ord. 3° de la Constitución,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autorizar el pago</w:t>
      </w:r>
      <w:r>
        <w:rPr>
          <w:rFonts w:ascii="Calibri" w:eastAsia="Calibri" w:hAnsi="Calibri" w:cs="Calibri"/>
          <w:color w:val="000000"/>
        </w:rPr>
        <w:t xml:space="preserve"> de factura N° 115090537, NIC 2000053 a CAESS S.A. de C.V., por un monto de setenta 59/100 dólares ($ 70.59) con cargo a FODES 25%.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5A3710">
        <w:rPr>
          <w:rFonts w:ascii="Calibri" w:eastAsia="Calibri" w:hAnsi="Calibri" w:cs="Calibri"/>
          <w:b/>
        </w:rPr>
        <w:t xml:space="preserve">ACUERDO NÚMERO </w:t>
      </w:r>
      <w:r>
        <w:rPr>
          <w:rFonts w:ascii="Calibri" w:eastAsia="Calibri" w:hAnsi="Calibri" w:cs="Calibri"/>
          <w:b/>
        </w:rPr>
        <w:t xml:space="preserve">CUATRO. </w:t>
      </w:r>
      <w:r w:rsidRPr="005E3D54">
        <w:rPr>
          <w:rFonts w:ascii="Calibri" w:eastAsia="Calibri" w:hAnsi="Calibri" w:cs="Calibri"/>
        </w:rPr>
        <w:t>Vist</w:t>
      </w:r>
      <w:r>
        <w:rPr>
          <w:rFonts w:ascii="Calibri" w:eastAsia="Calibri" w:hAnsi="Calibri" w:cs="Calibri"/>
        </w:rPr>
        <w:t xml:space="preserve">a la solicitud del Jefe del Cuerpo de Agentes Municipales, referente al pago de agente que ha cubierto periodo de vacaciones del agente William Ermidio Rivas Ayala en periodo del cinco al veintiuno de agosto de dos mil veinte, </w:t>
      </w:r>
      <w:r w:rsidRPr="00E507ED">
        <w:rPr>
          <w:rFonts w:ascii="Calibri" w:eastAsia="Calibri" w:hAnsi="Calibri" w:cs="Calibri"/>
        </w:rPr>
        <w:t xml:space="preserve">y siendo competencia de este concejo la </w:t>
      </w:r>
      <w:r>
        <w:rPr>
          <w:rFonts w:ascii="Calibri" w:eastAsia="Calibri" w:hAnsi="Calibri" w:cs="Calibri"/>
        </w:rPr>
        <w:t xml:space="preserve">de autorizar el pago de </w:t>
      </w:r>
      <w:r w:rsidRPr="00E507ED">
        <w:rPr>
          <w:rFonts w:ascii="Calibri" w:eastAsia="Calibri" w:hAnsi="Calibri" w:cs="Calibri"/>
        </w:rPr>
        <w:t xml:space="preserve">servicios, de conformidad a lo establecido en los arts. 203, 204 ord. 3° de la Constitución, Art. 30 num. 9, art. 91 del Código Municipal, </w:t>
      </w:r>
      <w:r w:rsidRPr="00E507ED">
        <w:rPr>
          <w:rFonts w:ascii="Calibri" w:eastAsia="Calibri" w:hAnsi="Calibri" w:cs="Calibri"/>
          <w:b/>
        </w:rPr>
        <w:t>SE ACUERDA:</w:t>
      </w:r>
      <w:r>
        <w:rPr>
          <w:rFonts w:ascii="Calibri" w:eastAsia="Calibri" w:hAnsi="Calibri" w:cs="Calibri"/>
        </w:rPr>
        <w:t xml:space="preserve"> </w:t>
      </w:r>
      <w:r w:rsidRPr="004B2695">
        <w:rPr>
          <w:rFonts w:ascii="Calibri" w:eastAsia="Calibri" w:hAnsi="Calibri" w:cs="Calibri"/>
          <w:color w:val="000000"/>
        </w:rPr>
        <w:t>autorizar el pago</w:t>
      </w:r>
      <w:r>
        <w:rPr>
          <w:rFonts w:ascii="Calibri" w:eastAsia="Calibri" w:hAnsi="Calibri" w:cs="Calibri"/>
          <w:color w:val="000000"/>
        </w:rPr>
        <w:t xml:space="preserve"> de Ciento noventa y tres punto ochenta dólares ($ 193.80) en concepto de diecisiete días laborados, en periodo del  </w:t>
      </w:r>
      <w:r>
        <w:rPr>
          <w:rFonts w:ascii="Calibri" w:eastAsia="Calibri" w:hAnsi="Calibri" w:cs="Calibri"/>
        </w:rPr>
        <w:t xml:space="preserve">cinco al veintiuno de agosto de dos mil veinte, correspondiente al periodo de vacaciones del agente William Ermidio Rivas Ayala, </w:t>
      </w:r>
      <w:r w:rsidRPr="001F21C1">
        <w:rPr>
          <w:rFonts w:ascii="Calibri" w:eastAsia="Calibri" w:hAnsi="Calibri" w:cs="Calibri"/>
        </w:rPr>
        <w:t xml:space="preserve">con cargo a </w:t>
      </w:r>
      <w:r>
        <w:rPr>
          <w:rFonts w:ascii="Calibri" w:eastAsia="Calibri" w:hAnsi="Calibri" w:cs="Calibri"/>
        </w:rPr>
        <w:t>FODES 25%</w:t>
      </w:r>
      <w:r w:rsidRPr="001F21C1">
        <w:rPr>
          <w:rFonts w:ascii="Calibri" w:eastAsia="Calibri" w:hAnsi="Calibri" w:cs="Calibri"/>
        </w:rPr>
        <w:t>. Certifíquese y Comuníquese.-</w:t>
      </w:r>
      <w:r>
        <w:rPr>
          <w:rFonts w:ascii="Calibri" w:eastAsia="Calibri" w:hAnsi="Calibri" w:cs="Calibri"/>
        </w:rPr>
        <w:t xml:space="preserve"> </w:t>
      </w:r>
      <w:r w:rsidRPr="005A3710">
        <w:rPr>
          <w:rFonts w:ascii="Calibri" w:eastAsia="Calibri" w:hAnsi="Calibri" w:cs="Calibri"/>
          <w:b/>
        </w:rPr>
        <w:t xml:space="preserve">ACUERDO NÚMERO </w:t>
      </w:r>
      <w:r>
        <w:rPr>
          <w:rFonts w:ascii="Calibri" w:eastAsia="Calibri" w:hAnsi="Calibri" w:cs="Calibri"/>
          <w:b/>
        </w:rPr>
        <w:t xml:space="preserve">CINCO. </w:t>
      </w:r>
      <w:r w:rsidRPr="00802451">
        <w:rPr>
          <w:rFonts w:ascii="Calibri" w:eastAsia="Calibri" w:hAnsi="Calibri" w:cs="Calibri"/>
          <w:color w:val="000000"/>
        </w:rPr>
        <w:t>Visto el cuadro comparativo de ofertas presentado por jefe UA</w:t>
      </w:r>
      <w:r>
        <w:rPr>
          <w:rFonts w:ascii="Calibri" w:eastAsia="Calibri" w:hAnsi="Calibri" w:cs="Calibri"/>
          <w:color w:val="000000"/>
        </w:rPr>
        <w:t>CI referente al suministro de materiales para la ejecución del proyecto “</w:t>
      </w:r>
      <w:r>
        <w:rPr>
          <w:rFonts w:ascii="Calibri" w:hAnsi="Calibri" w:cs="Calibri"/>
          <w:lang w:eastAsia="es-SV"/>
        </w:rPr>
        <w:t xml:space="preserve">Construcción de Cerca perimetral y equipamiento social en casa Clínica, </w:t>
      </w:r>
      <w:r>
        <w:rPr>
          <w:rFonts w:ascii="Calibri" w:hAnsi="Calibri" w:cs="Calibri"/>
          <w:lang w:eastAsia="es-SV"/>
        </w:rPr>
        <w:lastRenderedPageBreak/>
        <w:t>comunidad Sitio Nuevo, cantón Montepeque,</w:t>
      </w:r>
      <w:r w:rsidRPr="00A85B5A">
        <w:rPr>
          <w:rFonts w:ascii="Calibri" w:hAnsi="Calibri" w:cs="Calibri"/>
          <w:color w:val="000000"/>
          <w:lang w:eastAsia="es-SV"/>
        </w:rPr>
        <w:t xml:space="preserve"> municipio de Suchitoto, departamento de Cuscatlán</w:t>
      </w:r>
      <w:r>
        <w:rPr>
          <w:rFonts w:ascii="Calibri" w:eastAsia="Calibri" w:hAnsi="Calibri" w:cs="Calibri"/>
          <w:color w:val="000000"/>
        </w:rPr>
        <w:t>”</w:t>
      </w:r>
      <w:r>
        <w:rPr>
          <w:rFonts w:ascii="Calibri" w:hAnsi="Calibri" w:cs="Calibri"/>
          <w:color w:val="000000"/>
        </w:rPr>
        <w:t xml:space="preserve">, </w:t>
      </w:r>
      <w:r w:rsidRPr="00802451">
        <w:rPr>
          <w:rFonts w:ascii="Calibri" w:eastAsia="Calibri" w:hAnsi="Calibri" w:cs="Calibri"/>
          <w:color w:val="000000"/>
        </w:rPr>
        <w:t>en la cual se presentaron las siguientes ofertas:</w:t>
      </w:r>
    </w:p>
    <w:p w:rsidR="00761FA4" w:rsidRPr="00802451" w:rsidRDefault="00761FA4" w:rsidP="00761FA4">
      <w:pPr>
        <w:pStyle w:val="Prrafodelista"/>
        <w:numPr>
          <w:ilvl w:val="0"/>
          <w:numId w:val="60"/>
        </w:numPr>
        <w:spacing w:line="276" w:lineRule="auto"/>
        <w:jc w:val="both"/>
        <w:rPr>
          <w:rFonts w:ascii="Calibri" w:eastAsia="Calibri" w:hAnsi="Calibri" w:cs="Calibri"/>
          <w:color w:val="000000"/>
        </w:rPr>
      </w:pPr>
      <w:r>
        <w:rPr>
          <w:rFonts w:ascii="Calibri" w:eastAsia="Calibri" w:hAnsi="Calibri" w:cs="Calibri"/>
          <w:color w:val="000000"/>
          <w:lang w:val="es-SV"/>
        </w:rPr>
        <w:t>Mirna Carolina Rivera Castellanos……</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rPr>
        <w:t>3,449.90</w:t>
      </w:r>
    </w:p>
    <w:p w:rsidR="00761FA4" w:rsidRDefault="00761FA4" w:rsidP="00761FA4">
      <w:pPr>
        <w:pStyle w:val="Prrafodelista"/>
        <w:numPr>
          <w:ilvl w:val="0"/>
          <w:numId w:val="60"/>
        </w:numPr>
        <w:spacing w:line="276" w:lineRule="auto"/>
        <w:jc w:val="both"/>
        <w:rPr>
          <w:rFonts w:ascii="Calibri" w:eastAsia="Calibri" w:hAnsi="Calibri" w:cs="Calibri"/>
          <w:color w:val="000000"/>
        </w:rPr>
      </w:pPr>
      <w:r>
        <w:rPr>
          <w:rFonts w:ascii="Calibri" w:eastAsia="Calibri" w:hAnsi="Calibri" w:cs="Calibri"/>
          <w:color w:val="000000"/>
        </w:rPr>
        <w:t>Israel de Jesús Ávalos……………………………………………………....</w:t>
      </w:r>
      <w:r w:rsidRPr="00802451">
        <w:rPr>
          <w:rFonts w:ascii="Calibri" w:eastAsia="Calibri" w:hAnsi="Calibri" w:cs="Calibri"/>
          <w:color w:val="000000"/>
        </w:rPr>
        <w:t>$</w:t>
      </w:r>
      <w:r>
        <w:rPr>
          <w:rFonts w:ascii="Calibri" w:eastAsia="Calibri" w:hAnsi="Calibri" w:cs="Calibri"/>
          <w:color w:val="000000"/>
        </w:rPr>
        <w:t xml:space="preserve">   3,503.35</w:t>
      </w:r>
    </w:p>
    <w:p w:rsidR="00761FA4" w:rsidRPr="00802451" w:rsidRDefault="00761FA4" w:rsidP="00761FA4">
      <w:pPr>
        <w:pStyle w:val="Prrafodelista"/>
        <w:numPr>
          <w:ilvl w:val="0"/>
          <w:numId w:val="60"/>
        </w:numPr>
        <w:spacing w:line="276" w:lineRule="auto"/>
        <w:jc w:val="both"/>
        <w:rPr>
          <w:rFonts w:ascii="Calibri" w:eastAsia="Calibri" w:hAnsi="Calibri" w:cs="Calibri"/>
          <w:color w:val="000000"/>
        </w:rPr>
      </w:pPr>
      <w:r>
        <w:rPr>
          <w:rFonts w:ascii="Calibri" w:eastAsia="Calibri" w:hAnsi="Calibri" w:cs="Calibri"/>
          <w:color w:val="000000"/>
        </w:rPr>
        <w:t>José Benjamín Melgar Orellana</w:t>
      </w:r>
      <w:r w:rsidRPr="00802451">
        <w:rPr>
          <w:rFonts w:ascii="Calibri" w:eastAsia="Calibri" w:hAnsi="Calibri" w:cs="Calibri"/>
          <w:color w:val="000000"/>
        </w:rPr>
        <w:t xml:space="preserve"> ……………</w:t>
      </w:r>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3,530.85</w:t>
      </w:r>
    </w:p>
    <w:p w:rsidR="00761FA4" w:rsidRDefault="00761FA4" w:rsidP="00761FA4">
      <w:pPr>
        <w:pStyle w:val="Prrafodelista"/>
        <w:numPr>
          <w:ilvl w:val="0"/>
          <w:numId w:val="60"/>
        </w:numPr>
        <w:spacing w:line="276" w:lineRule="auto"/>
        <w:jc w:val="both"/>
        <w:rPr>
          <w:rFonts w:ascii="Calibri" w:eastAsia="Calibri" w:hAnsi="Calibri" w:cs="Calibri"/>
          <w:color w:val="000000"/>
        </w:rPr>
      </w:pPr>
      <w:r>
        <w:rPr>
          <w:rFonts w:ascii="Calibri" w:eastAsia="Calibri" w:hAnsi="Calibri" w:cs="Calibri"/>
          <w:color w:val="000000"/>
        </w:rPr>
        <w:t>Víctor Noel Cantarero Vásquez…………………………………........$    3,534.12</w:t>
      </w:r>
    </w:p>
    <w:p w:rsidR="00761FA4" w:rsidRPr="00802451" w:rsidRDefault="00761FA4" w:rsidP="00761FA4">
      <w:pPr>
        <w:pStyle w:val="Prrafodelista"/>
        <w:numPr>
          <w:ilvl w:val="0"/>
          <w:numId w:val="60"/>
        </w:numPr>
        <w:spacing w:line="276" w:lineRule="auto"/>
        <w:jc w:val="both"/>
        <w:rPr>
          <w:rFonts w:ascii="Calibri" w:eastAsia="Calibri" w:hAnsi="Calibri" w:cs="Calibri"/>
          <w:color w:val="000000"/>
        </w:rPr>
      </w:pPr>
      <w:r>
        <w:rPr>
          <w:rFonts w:ascii="Calibri" w:eastAsia="Calibri" w:hAnsi="Calibri" w:cs="Calibri"/>
          <w:color w:val="000000"/>
        </w:rPr>
        <w:t>Abel Navas Escobar ………………….....</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 </w:t>
      </w:r>
      <w:r>
        <w:rPr>
          <w:rFonts w:ascii="Calibri" w:eastAsia="Calibri" w:hAnsi="Calibri" w:cs="Calibri"/>
          <w:color w:val="000000"/>
        </w:rPr>
        <w:t xml:space="preserve">   3,667.15</w:t>
      </w:r>
    </w:p>
    <w:p w:rsidR="00761FA4" w:rsidRDefault="00761FA4" w:rsidP="00761FA4">
      <w:pPr>
        <w:pStyle w:val="Prrafodelista"/>
        <w:numPr>
          <w:ilvl w:val="0"/>
          <w:numId w:val="60"/>
        </w:numPr>
        <w:spacing w:line="276" w:lineRule="auto"/>
        <w:jc w:val="both"/>
        <w:rPr>
          <w:rFonts w:ascii="Calibri" w:eastAsia="Calibri" w:hAnsi="Calibri" w:cs="Calibri"/>
          <w:color w:val="000000"/>
        </w:rPr>
      </w:pPr>
      <w:r>
        <w:rPr>
          <w:rFonts w:ascii="Calibri" w:eastAsia="Calibri" w:hAnsi="Calibri" w:cs="Calibri"/>
          <w:color w:val="000000"/>
        </w:rPr>
        <w:t>Andreas Obed Llanes Cornejo …………………..………………..</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3,686.30</w:t>
      </w:r>
    </w:p>
    <w:p w:rsidR="00761FA4" w:rsidRPr="00200223" w:rsidRDefault="00761FA4" w:rsidP="00761FA4">
      <w:pPr>
        <w:pStyle w:val="Prrafodelista"/>
        <w:numPr>
          <w:ilvl w:val="0"/>
          <w:numId w:val="60"/>
        </w:numPr>
        <w:spacing w:line="276" w:lineRule="auto"/>
        <w:jc w:val="both"/>
        <w:rPr>
          <w:rFonts w:ascii="Calibri" w:eastAsia="Calibri" w:hAnsi="Calibri" w:cs="Calibri"/>
          <w:color w:val="000000"/>
        </w:rPr>
      </w:pPr>
      <w:r>
        <w:rPr>
          <w:rFonts w:ascii="Calibri" w:eastAsia="Calibri" w:hAnsi="Calibri" w:cs="Calibri"/>
          <w:color w:val="000000"/>
        </w:rPr>
        <w:t>ECINJO, S.A. de C.V.</w:t>
      </w:r>
      <w:r w:rsidRPr="00200223">
        <w:rPr>
          <w:rFonts w:ascii="Calibri" w:eastAsia="Calibri" w:hAnsi="Calibri" w:cs="Calibri"/>
          <w:color w:val="000000"/>
        </w:rPr>
        <w:t xml:space="preserve"> </w:t>
      </w:r>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4,873.69</w:t>
      </w:r>
    </w:p>
    <w:p w:rsidR="00761FA4" w:rsidRPr="00F37A64" w:rsidRDefault="00761FA4" w:rsidP="00761FA4">
      <w:pPr>
        <w:spacing w:line="276" w:lineRule="auto"/>
        <w:jc w:val="both"/>
        <w:rPr>
          <w:rFonts w:ascii="Calibri" w:hAnsi="Calibri" w:cs="Calibri"/>
        </w:rPr>
      </w:pPr>
      <w:r w:rsidRPr="00802451">
        <w:rPr>
          <w:rFonts w:ascii="Calibri" w:eastAsia="Calibri" w:hAnsi="Calibri" w:cs="Calibri"/>
          <w:color w:val="000000"/>
        </w:rPr>
        <w:t xml:space="preserve">De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el suministro de materiales para la ejecución del proyecto “</w:t>
      </w:r>
      <w:r>
        <w:rPr>
          <w:rFonts w:ascii="Calibri" w:hAnsi="Calibri" w:cs="Calibri"/>
          <w:lang w:eastAsia="es-SV"/>
        </w:rPr>
        <w:t>Construcción de Cerca perimetral y equipamiento social en casa Clínica, comunidad Sitio Nuevo, cantón Montepeque,</w:t>
      </w:r>
      <w:r w:rsidRPr="00A85B5A">
        <w:rPr>
          <w:rFonts w:ascii="Calibri" w:hAnsi="Calibri" w:cs="Calibri"/>
          <w:color w:val="000000"/>
          <w:lang w:eastAsia="es-SV"/>
        </w:rPr>
        <w:t xml:space="preserve"> municipio de Suchitoto, departamento de Cuscatlán</w:t>
      </w:r>
      <w:r>
        <w:rPr>
          <w:rFonts w:ascii="Calibri" w:eastAsia="Calibri" w:hAnsi="Calibri" w:cs="Calibri"/>
          <w:color w:val="000000"/>
        </w:rPr>
        <w:t>”,</w:t>
      </w:r>
      <w:r>
        <w:rPr>
          <w:rFonts w:ascii="Calibri" w:hAnsi="Calibri" w:cs="Calibri"/>
        </w:rPr>
        <w:t xml:space="preserve"> a </w:t>
      </w:r>
      <w:r w:rsidRPr="00056AF6">
        <w:rPr>
          <w:rFonts w:ascii="Calibri" w:eastAsia="Calibri" w:hAnsi="Calibri" w:cs="Calibri"/>
          <w:b/>
          <w:color w:val="000000"/>
          <w:lang w:val="es-SV"/>
        </w:rPr>
        <w:t>Mirna Carolina Rivera Castellanos</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Tres mil cuatrocientos cuarenta y nueve punto noventa dólares ($ 3,449.90)</w:t>
      </w:r>
      <w:r w:rsidRPr="00802451">
        <w:rPr>
          <w:rFonts w:ascii="Calibri" w:eastAsia="Calibri" w:hAnsi="Calibri" w:cs="Calibri"/>
          <w:color w:val="000000"/>
        </w:rPr>
        <w:t xml:space="preserve">, con fuente de financiamiento </w:t>
      </w:r>
      <w:r>
        <w:rPr>
          <w:rFonts w:ascii="Calibri" w:hAnsi="Calibri" w:cs="Calibri"/>
          <w:color w:val="000000"/>
          <w:lang w:eastAsia="es-SV"/>
        </w:rPr>
        <w:t xml:space="preserve">FODES 75%. </w:t>
      </w:r>
      <w:r>
        <w:rPr>
          <w:rFonts w:ascii="Calibri" w:eastAsia="Calibri" w:hAnsi="Calibri" w:cs="Calibri"/>
          <w:color w:val="000000"/>
        </w:rPr>
        <w:t xml:space="preserve">Se deja constancia que el concejal </w:t>
      </w:r>
      <w:r>
        <w:rPr>
          <w:rFonts w:ascii="Calibri" w:hAnsi="Calibri" w:cs="Calibri"/>
          <w:color w:val="000000"/>
        </w:rPr>
        <w:t>P</w:t>
      </w:r>
      <w:r w:rsidRPr="0016206E">
        <w:rPr>
          <w:rFonts w:ascii="Calibri" w:hAnsi="Calibri" w:cs="Calibri"/>
          <w:color w:val="000000"/>
        </w:rPr>
        <w:t>edro Antonio Hernández Ponce</w:t>
      </w:r>
      <w:r>
        <w:rPr>
          <w:rFonts w:ascii="Calibri" w:hAnsi="Calibri" w:cs="Calibri"/>
          <w:color w:val="000000"/>
        </w:rPr>
        <w:t xml:space="preserve"> no vota a favor de la presente adjudicación.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5A3710">
        <w:rPr>
          <w:rFonts w:ascii="Calibri" w:eastAsia="Calibri" w:hAnsi="Calibri" w:cs="Calibri"/>
          <w:b/>
        </w:rPr>
        <w:t xml:space="preserve">ACUERDO NÚMERO </w:t>
      </w:r>
      <w:r>
        <w:rPr>
          <w:rFonts w:ascii="Calibri" w:eastAsia="Calibri" w:hAnsi="Calibri" w:cs="Calibri"/>
          <w:b/>
        </w:rPr>
        <w:t>SEIS.</w:t>
      </w:r>
      <w:r>
        <w:rPr>
          <w:rFonts w:ascii="Calibri" w:eastAsia="Calibri" w:hAnsi="Calibri" w:cs="Calibri"/>
        </w:rPr>
        <w:t xml:space="preserve"> </w:t>
      </w:r>
      <w:r w:rsidRPr="00802451">
        <w:rPr>
          <w:rFonts w:ascii="Calibri" w:eastAsia="Calibri" w:hAnsi="Calibri" w:cs="Calibri"/>
          <w:color w:val="000000"/>
        </w:rPr>
        <w:t>Visto el cuadro comparativo de ofertas presentado por jefe UA</w:t>
      </w:r>
      <w:r>
        <w:rPr>
          <w:rFonts w:ascii="Calibri" w:eastAsia="Calibri" w:hAnsi="Calibri" w:cs="Calibri"/>
          <w:color w:val="000000"/>
        </w:rPr>
        <w:t xml:space="preserve">CI referente a la ejecución de </w:t>
      </w:r>
      <w:r w:rsidRPr="008F213F">
        <w:rPr>
          <w:rFonts w:ascii="Calibri" w:eastAsia="Calibri" w:hAnsi="Calibri" w:cs="Calibri"/>
          <w:color w:val="000000"/>
        </w:rPr>
        <w:t>“Consultoría para la Formulación De Carpetas Técnicas de proyectos a ejecutarse con Fondo de emergencia de recuperación y reconstrucción económica del país, por los efectos de la Pandemia COVID 19; y atención de necesidades prioritarias y proyectos derivados de la emergencias por COVID 19 y por la alerta roja por la tormenta Amanda - Rubro: Proyectos derivados de alerta roja por tormenta Amanda - Infraestructura Hidráulica”</w:t>
      </w:r>
      <w:r>
        <w:rPr>
          <w:rFonts w:ascii="Calibri" w:eastAsia="Calibri" w:hAnsi="Calibri" w:cs="Calibri"/>
          <w:color w:val="000000"/>
        </w:rPr>
        <w:t xml:space="preserve">  </w:t>
      </w:r>
      <w:r w:rsidRPr="00802451">
        <w:rPr>
          <w:rFonts w:ascii="Calibri" w:eastAsia="Calibri" w:hAnsi="Calibri" w:cs="Calibri"/>
          <w:color w:val="000000"/>
        </w:rPr>
        <w:t>en la cual se presentaron las siguientes ofertas:</w:t>
      </w:r>
    </w:p>
    <w:p w:rsidR="00761FA4" w:rsidRPr="00802451" w:rsidRDefault="00761FA4" w:rsidP="00761FA4">
      <w:pPr>
        <w:pStyle w:val="Prrafodelista"/>
        <w:numPr>
          <w:ilvl w:val="0"/>
          <w:numId w:val="57"/>
        </w:numPr>
        <w:spacing w:line="276" w:lineRule="auto"/>
        <w:jc w:val="both"/>
        <w:rPr>
          <w:rFonts w:ascii="Calibri" w:eastAsia="Calibri" w:hAnsi="Calibri" w:cs="Calibri"/>
          <w:color w:val="000000"/>
        </w:rPr>
      </w:pPr>
      <w:r>
        <w:rPr>
          <w:rFonts w:ascii="Calibri" w:eastAsia="Calibri" w:hAnsi="Calibri" w:cs="Calibri"/>
          <w:color w:val="000000"/>
          <w:lang w:val="es-SV"/>
        </w:rPr>
        <w:t>Lagos y Asociados Consultores, S.A. de C.V.……</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rPr>
        <w:t>2,800.00</w:t>
      </w:r>
    </w:p>
    <w:p w:rsidR="00761FA4" w:rsidRDefault="00761FA4" w:rsidP="00761FA4">
      <w:pPr>
        <w:pStyle w:val="Prrafodelista"/>
        <w:numPr>
          <w:ilvl w:val="0"/>
          <w:numId w:val="57"/>
        </w:numPr>
        <w:spacing w:line="276" w:lineRule="auto"/>
        <w:jc w:val="both"/>
        <w:rPr>
          <w:rFonts w:ascii="Calibri" w:eastAsia="Calibri" w:hAnsi="Calibri" w:cs="Calibri"/>
          <w:color w:val="000000"/>
        </w:rPr>
      </w:pPr>
      <w:r>
        <w:rPr>
          <w:rFonts w:ascii="Calibri" w:eastAsia="Calibri" w:hAnsi="Calibri" w:cs="Calibri"/>
          <w:color w:val="000000"/>
        </w:rPr>
        <w:t xml:space="preserve">Obras Integradas de Ingeniería, S.A. de </w:t>
      </w:r>
      <w:proofErr w:type="gramStart"/>
      <w:r>
        <w:rPr>
          <w:rFonts w:ascii="Calibri" w:eastAsia="Calibri" w:hAnsi="Calibri" w:cs="Calibri"/>
          <w:color w:val="000000"/>
        </w:rPr>
        <w:t>C.V..</w:t>
      </w:r>
      <w:proofErr w:type="gramEnd"/>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 xml:space="preserve">   3,800.00</w:t>
      </w:r>
    </w:p>
    <w:p w:rsidR="00761FA4" w:rsidRPr="00802451" w:rsidRDefault="00761FA4" w:rsidP="00761FA4">
      <w:pPr>
        <w:pStyle w:val="Prrafodelista"/>
        <w:numPr>
          <w:ilvl w:val="0"/>
          <w:numId w:val="57"/>
        </w:numPr>
        <w:spacing w:line="276" w:lineRule="auto"/>
        <w:jc w:val="both"/>
        <w:rPr>
          <w:rFonts w:ascii="Calibri" w:eastAsia="Calibri" w:hAnsi="Calibri" w:cs="Calibri"/>
          <w:color w:val="000000"/>
        </w:rPr>
      </w:pPr>
      <w:r>
        <w:rPr>
          <w:rFonts w:ascii="Calibri" w:eastAsia="Calibri" w:hAnsi="Calibri" w:cs="Calibri"/>
          <w:color w:val="000000"/>
        </w:rPr>
        <w:t>Pineda Guillén, S.A. de C.V.</w:t>
      </w:r>
      <w:r w:rsidRPr="00802451">
        <w:rPr>
          <w:rFonts w:ascii="Calibri" w:eastAsia="Calibri" w:hAnsi="Calibri" w:cs="Calibri"/>
          <w:color w:val="000000"/>
        </w:rPr>
        <w:t xml:space="preserve"> </w:t>
      </w:r>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4,100.00</w:t>
      </w:r>
    </w:p>
    <w:p w:rsidR="00761FA4" w:rsidRPr="00E57527" w:rsidRDefault="00761FA4" w:rsidP="00761FA4">
      <w:pPr>
        <w:spacing w:line="276" w:lineRule="auto"/>
        <w:jc w:val="both"/>
        <w:rPr>
          <w:rFonts w:ascii="Calibri" w:hAnsi="Calibri" w:cs="Calibri"/>
        </w:rPr>
      </w:pPr>
      <w:r w:rsidRPr="00802451">
        <w:rPr>
          <w:rFonts w:ascii="Calibri" w:eastAsia="Calibri" w:hAnsi="Calibri" w:cs="Calibri"/>
          <w:color w:val="000000"/>
        </w:rPr>
        <w:t xml:space="preserve">De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 xml:space="preserve">la </w:t>
      </w:r>
      <w:r w:rsidRPr="008F213F">
        <w:rPr>
          <w:rFonts w:ascii="Calibri" w:eastAsia="Calibri" w:hAnsi="Calibri" w:cs="Calibri"/>
          <w:color w:val="000000"/>
        </w:rPr>
        <w:t>“Consultoría para la Formulación De Carpetas Técnicas de proyectos a ejecutarse con Fondo de emergencia de recuperación y reconstrucción económica del país, por los efectos de la Pandemia COVID 19; y atención de necesidades prioritarias y proyectos derivados de la emergencias por COVID 19 y por la alerta roja por la tormenta Amanda - Rubro: Proyectos derivados de alerta roja por tormenta Amanda - Infraestructura Hidráulica”</w:t>
      </w:r>
      <w:r>
        <w:rPr>
          <w:rFonts w:ascii="Calibri" w:eastAsia="Calibri" w:hAnsi="Calibri" w:cs="Calibri"/>
          <w:color w:val="000000"/>
        </w:rPr>
        <w:t xml:space="preserve"> a </w:t>
      </w:r>
      <w:r w:rsidRPr="003E4093">
        <w:rPr>
          <w:rFonts w:ascii="Calibri" w:eastAsia="Calibri" w:hAnsi="Calibri" w:cs="Calibri"/>
          <w:b/>
          <w:color w:val="000000"/>
          <w:lang w:val="es-SV"/>
        </w:rPr>
        <w:t>Lagos y Asociados Consultores, S.A. de C.V.</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Dos mil ochocientos dólares ($ 2,800.00)</w:t>
      </w:r>
      <w:r w:rsidRPr="00802451">
        <w:rPr>
          <w:rFonts w:ascii="Calibri" w:eastAsia="Calibri" w:hAnsi="Calibri" w:cs="Calibri"/>
          <w:color w:val="000000"/>
        </w:rPr>
        <w:t xml:space="preserve">, con fuente de financiamiento </w:t>
      </w:r>
      <w:r>
        <w:rPr>
          <w:rFonts w:ascii="Calibri" w:hAnsi="Calibri" w:cs="Calibri"/>
          <w:color w:val="000000"/>
          <w:lang w:eastAsia="es-SV"/>
        </w:rPr>
        <w:t xml:space="preserve">FODES 5% - Pre Inversión-. </w:t>
      </w:r>
      <w:r w:rsidRPr="00E507ED">
        <w:rPr>
          <w:rFonts w:ascii="Calibri" w:hAnsi="Calibri" w:cs="Calibri"/>
        </w:rPr>
        <w:t xml:space="preserve">Se deja constancia que </w:t>
      </w:r>
      <w:r>
        <w:rPr>
          <w:rFonts w:ascii="Calibri" w:hAnsi="Calibri" w:cs="Calibri"/>
        </w:rPr>
        <w:t>los concejales</w:t>
      </w:r>
      <w:r w:rsidRPr="00E507ED">
        <w:rPr>
          <w:rFonts w:ascii="Calibri" w:hAnsi="Calibri" w:cs="Calibri"/>
        </w:rPr>
        <w:t xml:space="preserve"> </w:t>
      </w:r>
      <w:r>
        <w:rPr>
          <w:rFonts w:ascii="Calibri" w:hAnsi="Calibri" w:cs="Calibri"/>
        </w:rPr>
        <w:t xml:space="preserve">Verónica Marisol Flores Rivas, </w:t>
      </w:r>
      <w:r w:rsidRPr="0016206E">
        <w:rPr>
          <w:rFonts w:ascii="Calibri" w:hAnsi="Calibri" w:cs="Calibri"/>
          <w:color w:val="000000"/>
        </w:rPr>
        <w:t>Blanca Lidia Romero de Menjivar</w:t>
      </w:r>
      <w:r>
        <w:rPr>
          <w:rFonts w:ascii="Calibri" w:hAnsi="Calibri" w:cs="Calibri"/>
          <w:color w:val="000000"/>
        </w:rPr>
        <w:t xml:space="preserve">, David Jaime Bonilla Hernández y </w:t>
      </w:r>
      <w:r w:rsidRPr="0016206E">
        <w:rPr>
          <w:rFonts w:ascii="Calibri" w:hAnsi="Calibri" w:cs="Calibri"/>
          <w:color w:val="000000"/>
        </w:rPr>
        <w:t>Pedro Antonio Hernández Ponce</w:t>
      </w:r>
      <w:r>
        <w:rPr>
          <w:rFonts w:ascii="Calibri" w:hAnsi="Calibri" w:cs="Calibri"/>
          <w:color w:val="000000"/>
        </w:rPr>
        <w:t xml:space="preserve"> </w:t>
      </w:r>
      <w:r>
        <w:rPr>
          <w:rFonts w:ascii="Calibri" w:eastAsia="Calibri" w:hAnsi="Calibri" w:cs="Calibri"/>
          <w:lang w:val="es-SV" w:eastAsia="en-US"/>
        </w:rPr>
        <w:t>no votan</w:t>
      </w:r>
      <w:r w:rsidRPr="00E507ED">
        <w:rPr>
          <w:rFonts w:ascii="Calibri" w:eastAsia="Calibri" w:hAnsi="Calibri" w:cs="Calibri"/>
          <w:lang w:val="es-SV" w:eastAsia="en-US"/>
        </w:rPr>
        <w:t xml:space="preserve"> a favor de</w:t>
      </w:r>
      <w:r>
        <w:rPr>
          <w:rFonts w:ascii="Calibri" w:eastAsia="Calibri" w:hAnsi="Calibri" w:cs="Calibri"/>
          <w:lang w:val="es-SV" w:eastAsia="en-US"/>
        </w:rPr>
        <w:t xml:space="preserve"> la presente </w:t>
      </w:r>
      <w:r>
        <w:rPr>
          <w:rFonts w:ascii="Calibri" w:eastAsia="Calibri" w:hAnsi="Calibri" w:cs="Calibri"/>
          <w:lang w:val="es-SV" w:eastAsia="en-US"/>
        </w:rPr>
        <w:lastRenderedPageBreak/>
        <w:t xml:space="preserve">adjudicación. </w:t>
      </w:r>
      <w:r w:rsidRPr="00E507ED">
        <w:rPr>
          <w:rFonts w:ascii="Calibri" w:hAnsi="Calibri" w:cs="Calibri"/>
        </w:rPr>
        <w:t>Certifíquese  y Comuníquese.-</w:t>
      </w:r>
      <w:r>
        <w:rPr>
          <w:rFonts w:ascii="Calibri" w:hAnsi="Calibri" w:cs="Calibri"/>
        </w:rPr>
        <w:t xml:space="preserve"> </w:t>
      </w:r>
      <w:r w:rsidRPr="005A3710">
        <w:rPr>
          <w:rFonts w:ascii="Calibri" w:eastAsia="Calibri" w:hAnsi="Calibri" w:cs="Calibri"/>
          <w:b/>
        </w:rPr>
        <w:t xml:space="preserve">ACUERDO NÚMERO </w:t>
      </w:r>
      <w:r>
        <w:rPr>
          <w:rFonts w:ascii="Calibri" w:eastAsia="Calibri" w:hAnsi="Calibri" w:cs="Calibri"/>
          <w:b/>
        </w:rPr>
        <w:t>SIETE.</w:t>
      </w:r>
      <w:r>
        <w:rPr>
          <w:rFonts w:ascii="Calibri" w:eastAsia="Calibri" w:hAnsi="Calibri" w:cs="Calibri"/>
        </w:rPr>
        <w:t xml:space="preserve"> V</w:t>
      </w:r>
      <w:r w:rsidRPr="00802451">
        <w:rPr>
          <w:rFonts w:ascii="Calibri" w:eastAsia="Calibri" w:hAnsi="Calibri" w:cs="Calibri"/>
          <w:color w:val="000000"/>
        </w:rPr>
        <w:t>isto el cuadro comparativo de ofertas presentado por jefe UA</w:t>
      </w:r>
      <w:r>
        <w:rPr>
          <w:rFonts w:ascii="Calibri" w:eastAsia="Calibri" w:hAnsi="Calibri" w:cs="Calibri"/>
          <w:color w:val="000000"/>
        </w:rPr>
        <w:t>CI referente a la ejecución d</w:t>
      </w:r>
      <w:r w:rsidRPr="00E57527">
        <w:rPr>
          <w:rFonts w:ascii="Calibri" w:eastAsia="Calibri" w:hAnsi="Calibri" w:cs="Calibri"/>
          <w:color w:val="000000"/>
        </w:rPr>
        <w:t>e “Consultoría para la Formulación De Carpetas Técnicas de proyectos a ejecutarse con Fondo de emergencia de recuperación y reconstrucción económica del país, por los efectos de la Pandemia COVID 19; y atención de necesidades prioritarias y proyectos derivados de la emergencias por COVID 19 y por la alerta roja por la tormenta Amanda - Rubro: Proyectos derivados de alerta roja por tormenta Amanda - Infraestructura Civil” en la cual se presentaron las siguientes ofertas:</w:t>
      </w:r>
    </w:p>
    <w:p w:rsidR="00761FA4" w:rsidRPr="00E57527" w:rsidRDefault="00761FA4" w:rsidP="00761FA4">
      <w:pPr>
        <w:pStyle w:val="Prrafodelista"/>
        <w:numPr>
          <w:ilvl w:val="0"/>
          <w:numId w:val="58"/>
        </w:numPr>
        <w:spacing w:line="276" w:lineRule="auto"/>
        <w:jc w:val="both"/>
        <w:rPr>
          <w:rFonts w:ascii="Calibri" w:eastAsia="Calibri" w:hAnsi="Calibri" w:cs="Calibri"/>
          <w:color w:val="000000"/>
        </w:rPr>
      </w:pPr>
      <w:r>
        <w:rPr>
          <w:rFonts w:ascii="Calibri" w:eastAsia="Calibri" w:hAnsi="Calibri" w:cs="Calibri"/>
          <w:color w:val="000000"/>
          <w:lang w:val="es-SV"/>
        </w:rPr>
        <w:t>A &amp; E Inversiones</w:t>
      </w:r>
      <w:r w:rsidRPr="00E57527">
        <w:rPr>
          <w:rFonts w:ascii="Calibri" w:eastAsia="Calibri" w:hAnsi="Calibri" w:cs="Calibri"/>
          <w:color w:val="000000"/>
          <w:lang w:val="es-SV"/>
        </w:rPr>
        <w:t>, S.A. de C.V.……</w:t>
      </w:r>
      <w:r>
        <w:rPr>
          <w:rFonts w:ascii="Calibri" w:eastAsia="Calibri" w:hAnsi="Calibri" w:cs="Calibri"/>
          <w:color w:val="000000"/>
          <w:lang w:val="es-SV"/>
        </w:rPr>
        <w:t>…………………..</w:t>
      </w:r>
      <w:r w:rsidRPr="00E57527">
        <w:rPr>
          <w:rFonts w:ascii="Calibri" w:eastAsia="Calibri" w:hAnsi="Calibri" w:cs="Calibri"/>
          <w:color w:val="000000"/>
          <w:lang w:val="es-SV"/>
        </w:rPr>
        <w:t xml:space="preserve">…………….…..$   </w:t>
      </w:r>
      <w:r>
        <w:rPr>
          <w:rFonts w:ascii="Calibri" w:eastAsia="Calibri" w:hAnsi="Calibri" w:cs="Calibri"/>
          <w:color w:val="000000"/>
          <w:lang w:val="es-SV"/>
        </w:rPr>
        <w:t xml:space="preserve">   </w:t>
      </w:r>
      <w:r>
        <w:rPr>
          <w:rFonts w:ascii="Calibri" w:eastAsia="Calibri" w:hAnsi="Calibri" w:cs="Calibri"/>
          <w:color w:val="000000"/>
        </w:rPr>
        <w:t>24,860</w:t>
      </w:r>
      <w:r w:rsidRPr="00E57527">
        <w:rPr>
          <w:rFonts w:ascii="Calibri" w:eastAsia="Calibri" w:hAnsi="Calibri" w:cs="Calibri"/>
          <w:color w:val="000000"/>
        </w:rPr>
        <w:t>.00</w:t>
      </w:r>
    </w:p>
    <w:p w:rsidR="00761FA4" w:rsidRPr="00E57527" w:rsidRDefault="00761FA4" w:rsidP="00761FA4">
      <w:pPr>
        <w:pStyle w:val="Prrafodelista"/>
        <w:numPr>
          <w:ilvl w:val="0"/>
          <w:numId w:val="58"/>
        </w:numPr>
        <w:spacing w:line="276" w:lineRule="auto"/>
        <w:jc w:val="both"/>
        <w:rPr>
          <w:rFonts w:ascii="Calibri" w:eastAsia="Calibri" w:hAnsi="Calibri" w:cs="Calibri"/>
          <w:color w:val="000000"/>
        </w:rPr>
      </w:pPr>
      <w:r>
        <w:rPr>
          <w:rFonts w:ascii="Calibri" w:eastAsia="Calibri" w:hAnsi="Calibri" w:cs="Calibri"/>
          <w:color w:val="000000"/>
        </w:rPr>
        <w:t>Constructora Rivera Martínez</w:t>
      </w:r>
      <w:r w:rsidRPr="00E57527">
        <w:rPr>
          <w:rFonts w:ascii="Calibri" w:eastAsia="Calibri" w:hAnsi="Calibri" w:cs="Calibri"/>
          <w:color w:val="000000"/>
        </w:rPr>
        <w:t>, S.A. de C.V...</w:t>
      </w:r>
      <w:r>
        <w:rPr>
          <w:rFonts w:ascii="Calibri" w:eastAsia="Calibri" w:hAnsi="Calibri" w:cs="Calibri"/>
          <w:color w:val="000000"/>
        </w:rPr>
        <w:t>..</w:t>
      </w:r>
      <w:r w:rsidRPr="00E57527">
        <w:rPr>
          <w:rFonts w:ascii="Calibri" w:eastAsia="Calibri" w:hAnsi="Calibri" w:cs="Calibri"/>
          <w:color w:val="000000"/>
        </w:rPr>
        <w:t>……………</w:t>
      </w:r>
      <w:r>
        <w:rPr>
          <w:rFonts w:ascii="Calibri" w:eastAsia="Calibri" w:hAnsi="Calibri" w:cs="Calibri"/>
          <w:color w:val="000000"/>
        </w:rPr>
        <w:t>..</w:t>
      </w:r>
      <w:r w:rsidRPr="00E57527">
        <w:rPr>
          <w:rFonts w:ascii="Calibri" w:eastAsia="Calibri" w:hAnsi="Calibri" w:cs="Calibri"/>
          <w:color w:val="000000"/>
        </w:rPr>
        <w:t xml:space="preserve">…....$   </w:t>
      </w:r>
      <w:r>
        <w:rPr>
          <w:rFonts w:ascii="Calibri" w:eastAsia="Calibri" w:hAnsi="Calibri" w:cs="Calibri"/>
          <w:color w:val="000000"/>
        </w:rPr>
        <w:t xml:space="preserve">   25,600</w:t>
      </w:r>
      <w:r w:rsidRPr="00E57527">
        <w:rPr>
          <w:rFonts w:ascii="Calibri" w:eastAsia="Calibri" w:hAnsi="Calibri" w:cs="Calibri"/>
          <w:color w:val="000000"/>
        </w:rPr>
        <w:t>.00</w:t>
      </w:r>
    </w:p>
    <w:p w:rsidR="00761FA4" w:rsidRPr="00E57527" w:rsidRDefault="00761FA4" w:rsidP="00761FA4">
      <w:pPr>
        <w:pStyle w:val="Prrafodelista"/>
        <w:numPr>
          <w:ilvl w:val="0"/>
          <w:numId w:val="58"/>
        </w:numPr>
        <w:spacing w:line="276" w:lineRule="auto"/>
        <w:jc w:val="both"/>
        <w:rPr>
          <w:rFonts w:ascii="Calibri" w:eastAsia="Calibri" w:hAnsi="Calibri" w:cs="Calibri"/>
          <w:color w:val="000000"/>
        </w:rPr>
      </w:pPr>
      <w:r>
        <w:rPr>
          <w:rFonts w:ascii="Calibri" w:eastAsia="Calibri" w:hAnsi="Calibri" w:cs="Calibri"/>
          <w:color w:val="000000"/>
        </w:rPr>
        <w:t>Inversiones LI</w:t>
      </w:r>
      <w:r w:rsidRPr="00E57527">
        <w:rPr>
          <w:rFonts w:ascii="Calibri" w:eastAsia="Calibri" w:hAnsi="Calibri" w:cs="Calibri"/>
          <w:color w:val="000000"/>
        </w:rPr>
        <w:t>, S.A. de C.V. …….………………</w:t>
      </w:r>
      <w:r>
        <w:rPr>
          <w:rFonts w:ascii="Calibri" w:eastAsia="Calibri" w:hAnsi="Calibri" w:cs="Calibri"/>
          <w:color w:val="000000"/>
        </w:rPr>
        <w:t>..</w:t>
      </w:r>
      <w:r w:rsidRPr="00E57527">
        <w:rPr>
          <w:rFonts w:ascii="Calibri" w:eastAsia="Calibri" w:hAnsi="Calibri" w:cs="Calibri"/>
          <w:color w:val="000000"/>
        </w:rPr>
        <w:t xml:space="preserve">…………………….….$   </w:t>
      </w:r>
      <w:r>
        <w:rPr>
          <w:rFonts w:ascii="Calibri" w:eastAsia="Calibri" w:hAnsi="Calibri" w:cs="Calibri"/>
          <w:color w:val="000000"/>
        </w:rPr>
        <w:t xml:space="preserve">   26,150</w:t>
      </w:r>
      <w:r w:rsidRPr="00E57527">
        <w:rPr>
          <w:rFonts w:ascii="Calibri" w:eastAsia="Calibri" w:hAnsi="Calibri" w:cs="Calibri"/>
          <w:color w:val="000000"/>
        </w:rPr>
        <w:t>.00</w:t>
      </w:r>
    </w:p>
    <w:p w:rsidR="00761FA4" w:rsidRPr="008B10AA" w:rsidRDefault="00761FA4" w:rsidP="00761FA4">
      <w:pPr>
        <w:spacing w:line="276" w:lineRule="auto"/>
        <w:jc w:val="both"/>
        <w:rPr>
          <w:rFonts w:ascii="Calibri" w:hAnsi="Calibri" w:cs="Calibri"/>
        </w:rPr>
      </w:pPr>
      <w:r w:rsidRPr="00E57527">
        <w:rPr>
          <w:rFonts w:ascii="Calibri" w:eastAsia="Calibri" w:hAnsi="Calibri" w:cs="Calibri"/>
          <w:color w:val="000000"/>
        </w:rPr>
        <w:t xml:space="preserve">De conformidad a lo establecido en los arts. 203, 204 ord. 3° de la Constitución, Art. 30 num. 9, art. 91 del Código Municipal, </w:t>
      </w:r>
      <w:r w:rsidRPr="00E57527">
        <w:rPr>
          <w:rFonts w:ascii="Calibri" w:eastAsia="Calibri" w:hAnsi="Calibri" w:cs="Calibri"/>
          <w:b/>
          <w:color w:val="000000"/>
        </w:rPr>
        <w:t xml:space="preserve">SE ACUERDA: </w:t>
      </w:r>
      <w:r w:rsidRPr="00E57527">
        <w:rPr>
          <w:rFonts w:ascii="Calibri" w:eastAsia="Calibri" w:hAnsi="Calibri" w:cs="Calibri"/>
          <w:color w:val="000000"/>
        </w:rPr>
        <w:t xml:space="preserve">Adjudicar la “Consultoría para la Formulación De Carpetas Técnicas de proyectos a ejecutarse con Fondo de emergencia de recuperación y reconstrucción económica del país, por los efectos de la Pandemia COVID 19; y atención de necesidades prioritarias y proyectos derivados de la emergencias por COVID 19 y por la alerta roja por la tormenta Amanda - Rubro: Proyectos derivados de alerta roja por tormenta Amanda - Infraestructura Civil” a </w:t>
      </w:r>
      <w:r w:rsidRPr="00DF294F">
        <w:rPr>
          <w:rFonts w:ascii="Calibri" w:eastAsia="Calibri" w:hAnsi="Calibri" w:cs="Calibri"/>
          <w:b/>
          <w:color w:val="000000"/>
          <w:lang w:val="es-SV"/>
        </w:rPr>
        <w:t>A &amp; E Inversiones,</w:t>
      </w:r>
      <w:r>
        <w:rPr>
          <w:rFonts w:ascii="Calibri" w:eastAsia="Calibri" w:hAnsi="Calibri" w:cs="Calibri"/>
          <w:b/>
          <w:color w:val="000000"/>
          <w:lang w:val="es-SV"/>
        </w:rPr>
        <w:t xml:space="preserve"> </w:t>
      </w:r>
      <w:r w:rsidRPr="003E4093">
        <w:rPr>
          <w:rFonts w:ascii="Calibri" w:eastAsia="Calibri" w:hAnsi="Calibri" w:cs="Calibri"/>
          <w:b/>
          <w:color w:val="000000"/>
          <w:lang w:val="es-SV"/>
        </w:rPr>
        <w:t>S.A. de C.V.</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Veinticuatro mil ochocientos sesenta dólares ($ 24,860.00)</w:t>
      </w:r>
      <w:r w:rsidRPr="00802451">
        <w:rPr>
          <w:rFonts w:ascii="Calibri" w:eastAsia="Calibri" w:hAnsi="Calibri" w:cs="Calibri"/>
          <w:color w:val="000000"/>
        </w:rPr>
        <w:t xml:space="preserve">, con fuente de financiamiento </w:t>
      </w:r>
      <w:r>
        <w:rPr>
          <w:rFonts w:ascii="Calibri" w:hAnsi="Calibri" w:cs="Calibri"/>
          <w:color w:val="000000"/>
          <w:lang w:eastAsia="es-SV"/>
        </w:rPr>
        <w:t xml:space="preserve">FODES 5% - Pre Inversión-. </w:t>
      </w:r>
      <w:r w:rsidRPr="00E507ED">
        <w:rPr>
          <w:rFonts w:ascii="Calibri" w:hAnsi="Calibri" w:cs="Calibri"/>
        </w:rPr>
        <w:t xml:space="preserve">Se deja constancia que </w:t>
      </w:r>
      <w:r>
        <w:rPr>
          <w:rFonts w:ascii="Calibri" w:hAnsi="Calibri" w:cs="Calibri"/>
        </w:rPr>
        <w:t>los concejales</w:t>
      </w:r>
      <w:r w:rsidRPr="00E507ED">
        <w:rPr>
          <w:rFonts w:ascii="Calibri" w:hAnsi="Calibri" w:cs="Calibri"/>
        </w:rPr>
        <w:t xml:space="preserve"> </w:t>
      </w:r>
      <w:r>
        <w:rPr>
          <w:rFonts w:ascii="Calibri" w:hAnsi="Calibri" w:cs="Calibri"/>
        </w:rPr>
        <w:t xml:space="preserve">Verónica Marisol Flores Rivas, </w:t>
      </w:r>
      <w:r w:rsidRPr="0016206E">
        <w:rPr>
          <w:rFonts w:ascii="Calibri" w:hAnsi="Calibri" w:cs="Calibri"/>
          <w:color w:val="000000"/>
        </w:rPr>
        <w:t>Blanca Lidia Romero de Menjivar</w:t>
      </w:r>
      <w:r>
        <w:rPr>
          <w:rFonts w:ascii="Calibri" w:hAnsi="Calibri" w:cs="Calibri"/>
          <w:color w:val="000000"/>
        </w:rPr>
        <w:t xml:space="preserve">, David Jaime Bonilla Hernández y </w:t>
      </w:r>
      <w:r w:rsidRPr="0016206E">
        <w:rPr>
          <w:rFonts w:ascii="Calibri" w:hAnsi="Calibri" w:cs="Calibri"/>
          <w:color w:val="000000"/>
        </w:rPr>
        <w:t>Pedro Antonio Hernández Ponce</w:t>
      </w:r>
      <w:r>
        <w:rPr>
          <w:rFonts w:ascii="Calibri" w:hAnsi="Calibri" w:cs="Calibri"/>
          <w:color w:val="000000"/>
        </w:rPr>
        <w:t xml:space="preserve"> </w:t>
      </w:r>
      <w:r>
        <w:rPr>
          <w:rFonts w:ascii="Calibri" w:eastAsia="Calibri" w:hAnsi="Calibri" w:cs="Calibri"/>
          <w:lang w:val="es-SV" w:eastAsia="en-US"/>
        </w:rPr>
        <w:t>no votan</w:t>
      </w:r>
      <w:r w:rsidRPr="00E507ED">
        <w:rPr>
          <w:rFonts w:ascii="Calibri" w:eastAsia="Calibri" w:hAnsi="Calibri" w:cs="Calibri"/>
          <w:lang w:val="es-SV" w:eastAsia="en-US"/>
        </w:rPr>
        <w:t xml:space="preserve"> a favor de</w:t>
      </w:r>
      <w:r>
        <w:rPr>
          <w:rFonts w:ascii="Calibri" w:eastAsia="Calibri" w:hAnsi="Calibri" w:cs="Calibri"/>
          <w:lang w:val="es-SV" w:eastAsia="en-US"/>
        </w:rPr>
        <w:t xml:space="preserve"> la presente adjudicación. </w:t>
      </w:r>
      <w:r w:rsidRPr="00E507ED">
        <w:rPr>
          <w:rFonts w:ascii="Calibri" w:hAnsi="Calibri" w:cs="Calibri"/>
        </w:rPr>
        <w:t>Certifíquese  y Comuníquese.-</w:t>
      </w:r>
      <w:r>
        <w:rPr>
          <w:rFonts w:ascii="Calibri" w:hAnsi="Calibri" w:cs="Calibri"/>
        </w:rPr>
        <w:t xml:space="preserve"> </w:t>
      </w:r>
      <w:r w:rsidRPr="005A3710">
        <w:rPr>
          <w:rFonts w:ascii="Calibri" w:eastAsia="Calibri" w:hAnsi="Calibri" w:cs="Calibri"/>
          <w:b/>
        </w:rPr>
        <w:t xml:space="preserve">ACUERDO NÚMERO </w:t>
      </w:r>
      <w:r>
        <w:rPr>
          <w:rFonts w:ascii="Calibri" w:eastAsia="Calibri" w:hAnsi="Calibri" w:cs="Calibri"/>
          <w:b/>
        </w:rPr>
        <w:t>OCHO.</w:t>
      </w:r>
      <w:r>
        <w:rPr>
          <w:rFonts w:ascii="Calibri" w:eastAsia="Calibri" w:hAnsi="Calibri" w:cs="Calibri"/>
        </w:rPr>
        <w:t xml:space="preserve"> V</w:t>
      </w:r>
      <w:r w:rsidRPr="00802451">
        <w:rPr>
          <w:rFonts w:ascii="Calibri" w:eastAsia="Calibri" w:hAnsi="Calibri" w:cs="Calibri"/>
          <w:color w:val="000000"/>
        </w:rPr>
        <w:t>isto el cuadro comparativo de ofertas presentado por jefe UA</w:t>
      </w:r>
      <w:r>
        <w:rPr>
          <w:rFonts w:ascii="Calibri" w:eastAsia="Calibri" w:hAnsi="Calibri" w:cs="Calibri"/>
          <w:color w:val="000000"/>
        </w:rPr>
        <w:t xml:space="preserve">CI referente a la </w:t>
      </w:r>
      <w:r w:rsidRPr="008B10AA">
        <w:rPr>
          <w:rFonts w:ascii="Calibri" w:eastAsia="Calibri" w:hAnsi="Calibri" w:cs="Calibri"/>
          <w:color w:val="000000"/>
        </w:rPr>
        <w:t xml:space="preserve">ejecución de </w:t>
      </w:r>
      <w:r w:rsidRPr="008B10AA">
        <w:rPr>
          <w:rFonts w:asciiTheme="minorHAnsi" w:hAnsiTheme="minorHAnsi" w:cstheme="minorHAnsi"/>
        </w:rPr>
        <w:t>“C</w:t>
      </w:r>
      <w:r w:rsidRPr="008B10AA">
        <w:rPr>
          <w:rFonts w:asciiTheme="minorHAnsi" w:eastAsia="Calibri" w:hAnsiTheme="minorHAnsi" w:cstheme="minorHAnsi"/>
          <w:color w:val="000000"/>
        </w:rPr>
        <w:t>onsultoría</w:t>
      </w:r>
      <w:r w:rsidRPr="008B10AA">
        <w:rPr>
          <w:rFonts w:ascii="Calibri" w:eastAsia="Calibri" w:hAnsi="Calibri" w:cs="Calibri"/>
          <w:color w:val="000000"/>
        </w:rPr>
        <w:t xml:space="preserve"> para la formulación de Carpetas Técnicas de proyectos contemplados en la Ejecución Presupuestaria correspondiente al ejercicio dos mil veinte” en la cual se presentaron las siguientes ofertas:</w:t>
      </w:r>
    </w:p>
    <w:p w:rsidR="00761FA4" w:rsidRPr="008B10AA" w:rsidRDefault="00761FA4" w:rsidP="00761FA4">
      <w:pPr>
        <w:pStyle w:val="Prrafodelista"/>
        <w:numPr>
          <w:ilvl w:val="0"/>
          <w:numId w:val="59"/>
        </w:numPr>
        <w:spacing w:line="276" w:lineRule="auto"/>
        <w:jc w:val="both"/>
        <w:rPr>
          <w:rFonts w:ascii="Calibri" w:eastAsia="Calibri" w:hAnsi="Calibri" w:cs="Calibri"/>
          <w:color w:val="000000"/>
        </w:rPr>
      </w:pPr>
      <w:r w:rsidRPr="008B10AA">
        <w:rPr>
          <w:rFonts w:ascii="Calibri" w:eastAsia="Calibri" w:hAnsi="Calibri" w:cs="Calibri"/>
          <w:color w:val="000000"/>
          <w:lang w:val="es-SV"/>
        </w:rPr>
        <w:t>Ing. Everth Alexis Cente Matam</w:t>
      </w:r>
      <w:r>
        <w:rPr>
          <w:rFonts w:ascii="Calibri" w:eastAsia="Calibri" w:hAnsi="Calibri" w:cs="Calibri"/>
          <w:color w:val="000000"/>
          <w:lang w:val="es-SV"/>
        </w:rPr>
        <w:t>oros</w:t>
      </w:r>
      <w:r w:rsidRPr="008B10AA">
        <w:rPr>
          <w:rFonts w:ascii="Calibri" w:eastAsia="Calibri" w:hAnsi="Calibri" w:cs="Calibri"/>
          <w:color w:val="000000"/>
          <w:lang w:val="es-SV"/>
        </w:rPr>
        <w:t>.……………</w:t>
      </w:r>
      <w:r>
        <w:rPr>
          <w:rFonts w:ascii="Calibri" w:eastAsia="Calibri" w:hAnsi="Calibri" w:cs="Calibri"/>
          <w:color w:val="000000"/>
          <w:lang w:val="es-SV"/>
        </w:rPr>
        <w:t>.</w:t>
      </w:r>
      <w:r w:rsidRPr="008B10AA">
        <w:rPr>
          <w:rFonts w:ascii="Calibri" w:eastAsia="Calibri" w:hAnsi="Calibri" w:cs="Calibri"/>
          <w:color w:val="000000"/>
          <w:lang w:val="es-SV"/>
        </w:rPr>
        <w:t>..…………….….</w:t>
      </w:r>
      <w:r>
        <w:rPr>
          <w:rFonts w:ascii="Calibri" w:eastAsia="Calibri" w:hAnsi="Calibri" w:cs="Calibri"/>
          <w:color w:val="000000"/>
          <w:lang w:val="es-SV"/>
        </w:rPr>
        <w:t>.</w:t>
      </w:r>
      <w:r w:rsidRPr="008B10AA">
        <w:rPr>
          <w:rFonts w:ascii="Calibri" w:eastAsia="Calibri" w:hAnsi="Calibri" w:cs="Calibri"/>
          <w:color w:val="000000"/>
          <w:lang w:val="es-SV"/>
        </w:rPr>
        <w:t xml:space="preserve">.$      </w:t>
      </w:r>
      <w:r>
        <w:rPr>
          <w:rFonts w:ascii="Calibri" w:eastAsia="Calibri" w:hAnsi="Calibri" w:cs="Calibri"/>
          <w:color w:val="000000"/>
        </w:rPr>
        <w:t>35,000.00</w:t>
      </w:r>
    </w:p>
    <w:p w:rsidR="00761FA4" w:rsidRPr="008B10AA" w:rsidRDefault="00761FA4" w:rsidP="00761FA4">
      <w:pPr>
        <w:pStyle w:val="Prrafodelista"/>
        <w:numPr>
          <w:ilvl w:val="0"/>
          <w:numId w:val="59"/>
        </w:numPr>
        <w:spacing w:line="276" w:lineRule="auto"/>
        <w:jc w:val="both"/>
        <w:rPr>
          <w:rFonts w:ascii="Calibri" w:eastAsia="Calibri" w:hAnsi="Calibri" w:cs="Calibri"/>
          <w:color w:val="000000"/>
        </w:rPr>
      </w:pPr>
      <w:r>
        <w:rPr>
          <w:rFonts w:ascii="Calibri" w:eastAsia="Calibri" w:hAnsi="Calibri" w:cs="Calibri"/>
          <w:color w:val="000000"/>
          <w:lang w:val="es-SV"/>
        </w:rPr>
        <w:t>Lagos y Asociados Consultores,</w:t>
      </w:r>
      <w:r w:rsidRPr="008B10AA">
        <w:rPr>
          <w:rFonts w:ascii="Calibri" w:eastAsia="Calibri" w:hAnsi="Calibri" w:cs="Calibri"/>
          <w:color w:val="000000"/>
        </w:rPr>
        <w:t>S.A. de C.V.....……………..…....</w:t>
      </w:r>
      <w:r>
        <w:rPr>
          <w:rFonts w:ascii="Calibri" w:eastAsia="Calibri" w:hAnsi="Calibri" w:cs="Calibri"/>
          <w:color w:val="000000"/>
        </w:rPr>
        <w:t xml:space="preserve"> </w:t>
      </w:r>
      <w:r w:rsidRPr="008B10AA">
        <w:rPr>
          <w:rFonts w:ascii="Calibri" w:eastAsia="Calibri" w:hAnsi="Calibri" w:cs="Calibri"/>
          <w:color w:val="000000"/>
        </w:rPr>
        <w:t xml:space="preserve">$      </w:t>
      </w:r>
      <w:r>
        <w:rPr>
          <w:rFonts w:ascii="Calibri" w:eastAsia="Calibri" w:hAnsi="Calibri" w:cs="Calibri"/>
          <w:color w:val="000000"/>
        </w:rPr>
        <w:t>38,000.00</w:t>
      </w:r>
    </w:p>
    <w:p w:rsidR="00761FA4" w:rsidRPr="008B10AA" w:rsidRDefault="00761FA4" w:rsidP="00761FA4">
      <w:pPr>
        <w:pStyle w:val="Prrafodelista"/>
        <w:numPr>
          <w:ilvl w:val="0"/>
          <w:numId w:val="59"/>
        </w:numPr>
        <w:spacing w:line="276" w:lineRule="auto"/>
        <w:jc w:val="both"/>
        <w:rPr>
          <w:rFonts w:ascii="Calibri" w:eastAsia="Calibri" w:hAnsi="Calibri" w:cs="Calibri"/>
          <w:color w:val="000000"/>
        </w:rPr>
      </w:pPr>
      <w:r>
        <w:rPr>
          <w:rFonts w:ascii="Calibri" w:eastAsia="Calibri" w:hAnsi="Calibri" w:cs="Calibri"/>
          <w:color w:val="000000"/>
        </w:rPr>
        <w:t xml:space="preserve">Pineda Guillén, </w:t>
      </w:r>
      <w:r w:rsidRPr="008B10AA">
        <w:rPr>
          <w:rFonts w:ascii="Calibri" w:eastAsia="Calibri" w:hAnsi="Calibri" w:cs="Calibri"/>
          <w:color w:val="000000"/>
        </w:rPr>
        <w:t xml:space="preserve">S.A. de C.V. …….………………..…………………….….$      </w:t>
      </w:r>
      <w:r>
        <w:rPr>
          <w:rFonts w:ascii="Calibri" w:eastAsia="Calibri" w:hAnsi="Calibri" w:cs="Calibri"/>
          <w:color w:val="000000"/>
        </w:rPr>
        <w:t>40,000.00</w:t>
      </w:r>
    </w:p>
    <w:p w:rsidR="00761FA4" w:rsidRPr="00DF2363" w:rsidRDefault="00761FA4" w:rsidP="00761FA4">
      <w:pPr>
        <w:spacing w:line="276" w:lineRule="auto"/>
        <w:jc w:val="both"/>
        <w:rPr>
          <w:rFonts w:ascii="Calibri" w:eastAsia="Calibri" w:hAnsi="Calibri" w:cs="Calibri"/>
        </w:rPr>
      </w:pPr>
      <w:r w:rsidRPr="008B10AA">
        <w:rPr>
          <w:rFonts w:ascii="Calibri" w:eastAsia="Calibri" w:hAnsi="Calibri" w:cs="Calibri"/>
          <w:color w:val="000000"/>
        </w:rPr>
        <w:t xml:space="preserve">De conformidad a lo establecido en los arts. 203, 204 ord. 3° de la Constitución, Art. 30 num. 9, </w:t>
      </w:r>
      <w:proofErr w:type="gramStart"/>
      <w:r w:rsidRPr="008B10AA">
        <w:rPr>
          <w:rFonts w:ascii="Calibri" w:eastAsia="Calibri" w:hAnsi="Calibri" w:cs="Calibri"/>
          <w:color w:val="000000"/>
        </w:rPr>
        <w:t>art</w:t>
      </w:r>
      <w:proofErr w:type="gramEnd"/>
      <w:r w:rsidRPr="008B10AA">
        <w:rPr>
          <w:rFonts w:ascii="Calibri" w:eastAsia="Calibri" w:hAnsi="Calibri" w:cs="Calibri"/>
          <w:color w:val="000000"/>
        </w:rPr>
        <w:t xml:space="preserve">. 91 del Código Municipal, </w:t>
      </w:r>
      <w:r w:rsidRPr="008B10AA">
        <w:rPr>
          <w:rFonts w:ascii="Calibri" w:eastAsia="Calibri" w:hAnsi="Calibri" w:cs="Calibri"/>
          <w:b/>
          <w:color w:val="000000"/>
        </w:rPr>
        <w:t xml:space="preserve">SE ACUERDA: </w:t>
      </w:r>
      <w:r w:rsidRPr="008B10AA">
        <w:rPr>
          <w:rFonts w:ascii="Calibri" w:eastAsia="Calibri" w:hAnsi="Calibri" w:cs="Calibri"/>
          <w:color w:val="000000"/>
        </w:rPr>
        <w:t xml:space="preserve">Adjudicar la </w:t>
      </w:r>
      <w:r w:rsidRPr="008B10AA">
        <w:rPr>
          <w:rFonts w:asciiTheme="minorHAnsi" w:hAnsiTheme="minorHAnsi" w:cstheme="minorHAnsi"/>
        </w:rPr>
        <w:t>“C</w:t>
      </w:r>
      <w:r w:rsidRPr="008B10AA">
        <w:rPr>
          <w:rFonts w:asciiTheme="minorHAnsi" w:eastAsia="Calibri" w:hAnsiTheme="minorHAnsi" w:cstheme="minorHAnsi"/>
          <w:color w:val="000000"/>
        </w:rPr>
        <w:t>onsultoría</w:t>
      </w:r>
      <w:r w:rsidRPr="008B10AA">
        <w:rPr>
          <w:rFonts w:ascii="Calibri" w:eastAsia="Calibri" w:hAnsi="Calibri" w:cs="Calibri"/>
          <w:color w:val="000000"/>
        </w:rPr>
        <w:t xml:space="preserve"> para la formulación de Carpetas Técnicas de proyectos contemplados en la Ejecución Presupuestaria correspondiente al ejercicio dos mil veinte””</w:t>
      </w:r>
      <w:r w:rsidRPr="00E57527">
        <w:rPr>
          <w:rFonts w:ascii="Calibri" w:eastAsia="Calibri" w:hAnsi="Calibri" w:cs="Calibri"/>
          <w:color w:val="000000"/>
        </w:rPr>
        <w:t xml:space="preserve"> a</w:t>
      </w:r>
      <w:r>
        <w:rPr>
          <w:rFonts w:ascii="Calibri" w:eastAsia="Calibri" w:hAnsi="Calibri" w:cs="Calibri"/>
          <w:color w:val="000000"/>
        </w:rPr>
        <w:t>l</w:t>
      </w:r>
      <w:r w:rsidRPr="00E57527">
        <w:rPr>
          <w:rFonts w:ascii="Calibri" w:eastAsia="Calibri" w:hAnsi="Calibri" w:cs="Calibri"/>
          <w:color w:val="000000"/>
        </w:rPr>
        <w:t xml:space="preserve"> </w:t>
      </w:r>
      <w:r w:rsidRPr="008B10AA">
        <w:rPr>
          <w:rFonts w:ascii="Calibri" w:eastAsia="Calibri" w:hAnsi="Calibri" w:cs="Calibri"/>
          <w:color w:val="000000"/>
          <w:lang w:val="es-SV"/>
        </w:rPr>
        <w:t xml:space="preserve">Ing. </w:t>
      </w:r>
      <w:r w:rsidRPr="0049370C">
        <w:rPr>
          <w:rFonts w:ascii="Calibri" w:eastAsia="Calibri" w:hAnsi="Calibri" w:cs="Calibri"/>
          <w:b/>
          <w:color w:val="000000"/>
          <w:lang w:val="es-SV"/>
        </w:rPr>
        <w:t>Everth Alexis Cente Matamoros</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Treinta y cinco mil dólares ($ 35,000.00)</w:t>
      </w:r>
      <w:r w:rsidRPr="00802451">
        <w:rPr>
          <w:rFonts w:ascii="Calibri" w:eastAsia="Calibri" w:hAnsi="Calibri" w:cs="Calibri"/>
          <w:color w:val="000000"/>
        </w:rPr>
        <w:t xml:space="preserve">, con fuente de financiamiento </w:t>
      </w:r>
      <w:r>
        <w:rPr>
          <w:rFonts w:ascii="Calibri" w:hAnsi="Calibri" w:cs="Calibri"/>
          <w:color w:val="000000"/>
          <w:lang w:eastAsia="es-SV"/>
        </w:rPr>
        <w:t xml:space="preserve">FODES 5% - Pre Inversión-. </w:t>
      </w:r>
      <w:r w:rsidRPr="00E507ED">
        <w:rPr>
          <w:rFonts w:ascii="Calibri" w:hAnsi="Calibri" w:cs="Calibri"/>
        </w:rPr>
        <w:t xml:space="preserve">Se deja constancia que </w:t>
      </w:r>
      <w:r>
        <w:rPr>
          <w:rFonts w:ascii="Calibri" w:hAnsi="Calibri" w:cs="Calibri"/>
        </w:rPr>
        <w:t>los concejales</w:t>
      </w:r>
      <w:r w:rsidRPr="00E507ED">
        <w:rPr>
          <w:rFonts w:ascii="Calibri" w:hAnsi="Calibri" w:cs="Calibri"/>
        </w:rPr>
        <w:t xml:space="preserve"> </w:t>
      </w:r>
      <w:r>
        <w:rPr>
          <w:rFonts w:ascii="Calibri" w:hAnsi="Calibri" w:cs="Calibri"/>
        </w:rPr>
        <w:t xml:space="preserve">Verónica Marisol Flores Rivas, </w:t>
      </w:r>
      <w:r w:rsidRPr="0016206E">
        <w:rPr>
          <w:rFonts w:ascii="Calibri" w:hAnsi="Calibri" w:cs="Calibri"/>
          <w:color w:val="000000"/>
        </w:rPr>
        <w:t>Blanca Lidia Romero de Menjivar</w:t>
      </w:r>
      <w:r>
        <w:rPr>
          <w:rFonts w:ascii="Calibri" w:hAnsi="Calibri" w:cs="Calibri"/>
          <w:color w:val="000000"/>
        </w:rPr>
        <w:t xml:space="preserve">, David Jaime Bonilla Hernández y </w:t>
      </w:r>
      <w:r w:rsidRPr="0016206E">
        <w:rPr>
          <w:rFonts w:ascii="Calibri" w:hAnsi="Calibri" w:cs="Calibri"/>
          <w:color w:val="000000"/>
        </w:rPr>
        <w:t>Pedro Antonio Hernández Ponce</w:t>
      </w:r>
      <w:r>
        <w:rPr>
          <w:rFonts w:ascii="Calibri" w:hAnsi="Calibri" w:cs="Calibri"/>
          <w:color w:val="000000"/>
        </w:rPr>
        <w:t xml:space="preserve"> </w:t>
      </w:r>
      <w:r>
        <w:rPr>
          <w:rFonts w:ascii="Calibri" w:eastAsia="Calibri" w:hAnsi="Calibri" w:cs="Calibri"/>
          <w:lang w:val="es-SV" w:eastAsia="en-US"/>
        </w:rPr>
        <w:t>no votan</w:t>
      </w:r>
      <w:r w:rsidRPr="00E507ED">
        <w:rPr>
          <w:rFonts w:ascii="Calibri" w:eastAsia="Calibri" w:hAnsi="Calibri" w:cs="Calibri"/>
          <w:lang w:val="es-SV" w:eastAsia="en-US"/>
        </w:rPr>
        <w:t xml:space="preserve"> a favor de</w:t>
      </w:r>
      <w:r>
        <w:rPr>
          <w:rFonts w:ascii="Calibri" w:eastAsia="Calibri" w:hAnsi="Calibri" w:cs="Calibri"/>
          <w:lang w:val="es-SV" w:eastAsia="en-US"/>
        </w:rPr>
        <w:t xml:space="preserve"> la presente adjudicación. </w:t>
      </w:r>
      <w:r w:rsidRPr="00E507ED">
        <w:rPr>
          <w:rFonts w:ascii="Calibri" w:hAnsi="Calibri" w:cs="Calibri"/>
        </w:rPr>
        <w:lastRenderedPageBreak/>
        <w:t>Certifíquese  y Comuníquese.-</w:t>
      </w:r>
      <w:r>
        <w:rPr>
          <w:rFonts w:ascii="Calibri" w:hAnsi="Calibri" w:cs="Calibri"/>
        </w:rPr>
        <w:t xml:space="preserve"> </w:t>
      </w:r>
      <w:r w:rsidRPr="005A3710">
        <w:rPr>
          <w:rFonts w:ascii="Calibri" w:eastAsia="Calibri" w:hAnsi="Calibri" w:cs="Calibri"/>
          <w:b/>
        </w:rPr>
        <w:t xml:space="preserve">ACUERDO NÚMERO </w:t>
      </w:r>
      <w:r>
        <w:rPr>
          <w:rFonts w:ascii="Calibri" w:eastAsia="Calibri" w:hAnsi="Calibri" w:cs="Calibri"/>
          <w:b/>
        </w:rPr>
        <w:t>NUEVE.</w:t>
      </w:r>
      <w:r w:rsidRPr="00C21A3D">
        <w:rPr>
          <w:rFonts w:ascii="Calibri" w:eastAsia="Calibri" w:hAnsi="Calibri" w:cs="Calibri"/>
          <w:color w:val="000000"/>
        </w:rPr>
        <w:t xml:space="preserve"> </w:t>
      </w:r>
      <w:r w:rsidRPr="004005C0">
        <w:rPr>
          <w:rFonts w:ascii="Calibri" w:eastAsia="Calibri" w:hAnsi="Calibri" w:cs="Calibri"/>
          <w:color w:val="000000"/>
        </w:rPr>
        <w:t>Considerando:</w:t>
      </w:r>
      <w:r>
        <w:rPr>
          <w:rFonts w:ascii="Calibri" w:eastAsia="Calibri" w:hAnsi="Calibri" w:cs="Calibri"/>
          <w:color w:val="000000"/>
        </w:rPr>
        <w:t xml:space="preserve"> </w:t>
      </w:r>
      <w:r>
        <w:rPr>
          <w:rFonts w:ascii="Calibri" w:eastAsia="Calibri" w:hAnsi="Calibri" w:cs="Calibri"/>
          <w:b/>
          <w:color w:val="000000"/>
        </w:rPr>
        <w:t xml:space="preserve">a) </w:t>
      </w:r>
      <w:r>
        <w:rPr>
          <w:rFonts w:ascii="Calibri" w:eastAsia="Calibri" w:hAnsi="Calibri" w:cs="Calibri"/>
          <w:color w:val="000000"/>
        </w:rPr>
        <w:t xml:space="preserve">Que de conformidad a lo establecido en art. 107 del Código Municipal, esta municipalidad está obligada a contratar servicios de auditoría externa, habiéndose auditado hasta el ejercicio dos mil dieciocho, </w:t>
      </w:r>
      <w:r>
        <w:rPr>
          <w:rFonts w:ascii="Calibri" w:eastAsia="Calibri" w:hAnsi="Calibri" w:cs="Calibri"/>
          <w:b/>
          <w:color w:val="000000"/>
        </w:rPr>
        <w:t>b)</w:t>
      </w:r>
      <w:r>
        <w:rPr>
          <w:rFonts w:ascii="Calibri" w:eastAsia="Calibri" w:hAnsi="Calibri" w:cs="Calibri"/>
          <w:color w:val="000000"/>
        </w:rPr>
        <w:t xml:space="preserve"> Que se tiene a la vista </w:t>
      </w:r>
      <w:r w:rsidRPr="004B2695">
        <w:rPr>
          <w:rFonts w:ascii="Calibri" w:eastAsia="Calibri" w:hAnsi="Calibri" w:cs="Calibri"/>
          <w:color w:val="000000"/>
        </w:rPr>
        <w:t xml:space="preserve">el cuadro comparativo de ofertas presentado por jefe UACI en relación a </w:t>
      </w:r>
      <w:r>
        <w:rPr>
          <w:rFonts w:ascii="Calibri" w:eastAsia="Calibri" w:hAnsi="Calibri" w:cs="Calibri"/>
          <w:color w:val="000000"/>
        </w:rPr>
        <w:t>contratación de servicios profesionales de consultoría para auditoría externa de la municipalidad correspondiente al ejercicio contable dos mil diecinueve,</w:t>
      </w:r>
      <w:r w:rsidRPr="00D97968">
        <w:rPr>
          <w:rFonts w:ascii="Calibri" w:eastAsia="Calibri" w:hAnsi="Calibri" w:cs="Calibri"/>
          <w:color w:val="000000"/>
        </w:rPr>
        <w:t xml:space="preserve"> </w:t>
      </w:r>
      <w:r>
        <w:rPr>
          <w:rFonts w:ascii="Calibri" w:eastAsia="Calibri" w:hAnsi="Calibri" w:cs="Calibri"/>
          <w:color w:val="000000"/>
        </w:rPr>
        <w:t>en el</w:t>
      </w:r>
      <w:r w:rsidRPr="004B2695">
        <w:rPr>
          <w:rFonts w:ascii="Calibri" w:eastAsia="Calibri" w:hAnsi="Calibri" w:cs="Calibri"/>
          <w:color w:val="000000"/>
        </w:rPr>
        <w:t xml:space="preserve"> cual se presentaron las siguientes ofertas:</w:t>
      </w:r>
    </w:p>
    <w:p w:rsidR="00761FA4" w:rsidRDefault="00761FA4" w:rsidP="00761FA4">
      <w:pPr>
        <w:pStyle w:val="Prrafodelista"/>
        <w:numPr>
          <w:ilvl w:val="0"/>
          <w:numId w:val="56"/>
        </w:numPr>
        <w:spacing w:line="276" w:lineRule="auto"/>
        <w:jc w:val="both"/>
        <w:rPr>
          <w:rFonts w:ascii="Calibri" w:eastAsia="Calibri" w:hAnsi="Calibri" w:cs="Calibri"/>
          <w:color w:val="000000"/>
        </w:rPr>
      </w:pPr>
      <w:r>
        <w:rPr>
          <w:rFonts w:ascii="Calibri" w:eastAsia="Calibri" w:hAnsi="Calibri" w:cs="Calibri"/>
          <w:color w:val="000000"/>
        </w:rPr>
        <w:t>Lic. Paulino Arnoldo Quinteros Callejas</w:t>
      </w:r>
      <w:r w:rsidRPr="004B2695">
        <w:rPr>
          <w:rFonts w:ascii="Calibri" w:eastAsia="Calibri" w:hAnsi="Calibri" w:cs="Calibri"/>
          <w:color w:val="000000"/>
        </w:rPr>
        <w:t>……….………………………</w:t>
      </w:r>
      <w:r>
        <w:rPr>
          <w:rFonts w:ascii="Calibri" w:eastAsia="Calibri" w:hAnsi="Calibri" w:cs="Calibri"/>
          <w:color w:val="000000"/>
        </w:rPr>
        <w:t>.</w:t>
      </w:r>
      <w:r w:rsidRPr="004B2695">
        <w:rPr>
          <w:rFonts w:ascii="Calibri" w:eastAsia="Calibri" w:hAnsi="Calibri" w:cs="Calibri"/>
          <w:color w:val="000000"/>
        </w:rPr>
        <w:t>…</w:t>
      </w:r>
      <w:r>
        <w:rPr>
          <w:rFonts w:ascii="Calibri" w:eastAsia="Calibri" w:hAnsi="Calibri" w:cs="Calibri"/>
          <w:color w:val="000000"/>
        </w:rPr>
        <w:t>.</w:t>
      </w:r>
      <w:r w:rsidRPr="004B2695">
        <w:rPr>
          <w:rFonts w:ascii="Calibri" w:eastAsia="Calibri" w:hAnsi="Calibri" w:cs="Calibri"/>
          <w:color w:val="000000"/>
        </w:rPr>
        <w:t xml:space="preserve">.. $     </w:t>
      </w:r>
      <w:r>
        <w:rPr>
          <w:rFonts w:ascii="Calibri" w:eastAsia="Calibri" w:hAnsi="Calibri" w:cs="Calibri"/>
          <w:color w:val="000000"/>
        </w:rPr>
        <w:t xml:space="preserve"> 18,000.00</w:t>
      </w:r>
    </w:p>
    <w:p w:rsidR="00761FA4" w:rsidRDefault="00761FA4" w:rsidP="00761FA4">
      <w:pPr>
        <w:pStyle w:val="Prrafodelista"/>
        <w:numPr>
          <w:ilvl w:val="0"/>
          <w:numId w:val="56"/>
        </w:numPr>
        <w:spacing w:line="276" w:lineRule="auto"/>
        <w:jc w:val="both"/>
        <w:rPr>
          <w:rFonts w:ascii="Calibri" w:eastAsia="Calibri" w:hAnsi="Calibri" w:cs="Calibri"/>
          <w:color w:val="000000"/>
        </w:rPr>
      </w:pPr>
      <w:r>
        <w:rPr>
          <w:rFonts w:ascii="Calibri" w:eastAsia="Calibri" w:hAnsi="Calibri" w:cs="Calibri"/>
          <w:color w:val="000000"/>
        </w:rPr>
        <w:t>Lic. José Alejandro Menjívar Hurtado.……………………………………….. $      20,000.00</w:t>
      </w:r>
    </w:p>
    <w:p w:rsidR="00761FA4" w:rsidRDefault="00761FA4" w:rsidP="00761FA4">
      <w:pPr>
        <w:pStyle w:val="Prrafodelista"/>
        <w:numPr>
          <w:ilvl w:val="0"/>
          <w:numId w:val="56"/>
        </w:numPr>
        <w:spacing w:line="276" w:lineRule="auto"/>
        <w:jc w:val="both"/>
        <w:rPr>
          <w:rFonts w:ascii="Calibri" w:eastAsia="Calibri" w:hAnsi="Calibri" w:cs="Calibri"/>
          <w:color w:val="000000"/>
        </w:rPr>
      </w:pPr>
      <w:r>
        <w:rPr>
          <w:rFonts w:ascii="Calibri" w:eastAsia="Calibri" w:hAnsi="Calibri" w:cs="Calibri"/>
          <w:color w:val="000000"/>
        </w:rPr>
        <w:t>Lic. José Benito García Suria……….……………………………………………… $      21,500.00</w:t>
      </w:r>
    </w:p>
    <w:p w:rsidR="00761FA4" w:rsidRDefault="00761FA4" w:rsidP="00761FA4">
      <w:pPr>
        <w:spacing w:line="276" w:lineRule="auto"/>
        <w:jc w:val="both"/>
        <w:rPr>
          <w:rFonts w:ascii="Calibri" w:eastAsia="Calibri" w:hAnsi="Calibri" w:cs="Calibri"/>
          <w:b/>
          <w:color w:val="000000"/>
          <w:lang w:val="es-SV" w:eastAsia="en-US"/>
        </w:rPr>
      </w:pPr>
      <w:r>
        <w:rPr>
          <w:rFonts w:ascii="Calibri" w:eastAsia="Calibri" w:hAnsi="Calibri" w:cs="Calibri"/>
          <w:color w:val="000000"/>
        </w:rPr>
        <w:t>D</w:t>
      </w:r>
      <w:r w:rsidRPr="004B2695">
        <w:rPr>
          <w:rFonts w:ascii="Calibri" w:eastAsia="Calibri" w:hAnsi="Calibri" w:cs="Calibri"/>
          <w:color w:val="000000"/>
        </w:rPr>
        <w:t>e conformidad a lo establecido en los arts. 203, 204 ord. 3° de la Constitución, Art. 30 num. 9, art. 91</w:t>
      </w:r>
      <w:r>
        <w:rPr>
          <w:rFonts w:ascii="Calibri" w:eastAsia="Calibri" w:hAnsi="Calibri" w:cs="Calibri"/>
          <w:color w:val="000000"/>
        </w:rPr>
        <w:t xml:space="preserve"> y 107</w:t>
      </w:r>
      <w:r w:rsidRPr="004B2695">
        <w:rPr>
          <w:rFonts w:ascii="Calibri" w:eastAsia="Calibri" w:hAnsi="Calibri" w:cs="Calibri"/>
          <w:color w:val="000000"/>
        </w:rPr>
        <w:t xml:space="preserve"> del Código Municipal, </w:t>
      </w:r>
      <w:r w:rsidRPr="004B2695">
        <w:rPr>
          <w:rFonts w:ascii="Calibri" w:eastAsia="Calibri" w:hAnsi="Calibri" w:cs="Calibri"/>
          <w:b/>
          <w:color w:val="000000"/>
        </w:rPr>
        <w:t xml:space="preserve">SE ACUERDA: </w:t>
      </w:r>
      <w:r>
        <w:rPr>
          <w:rFonts w:ascii="Calibri" w:eastAsia="Calibri" w:hAnsi="Calibri" w:cs="Calibri"/>
          <w:color w:val="000000"/>
        </w:rPr>
        <w:t>Adjudicar los servicios de consultoría externa para el</w:t>
      </w:r>
      <w:r w:rsidRPr="004005C0">
        <w:rPr>
          <w:rFonts w:ascii="Calibri" w:eastAsia="Calibri" w:hAnsi="Calibri" w:cs="Calibri"/>
          <w:color w:val="000000"/>
        </w:rPr>
        <w:t xml:space="preserve"> </w:t>
      </w:r>
      <w:r>
        <w:rPr>
          <w:rFonts w:ascii="Calibri" w:eastAsia="Calibri" w:hAnsi="Calibri" w:cs="Calibri"/>
          <w:color w:val="000000"/>
        </w:rPr>
        <w:t xml:space="preserve">ejercicio contable dos mil diecinueve, al licenciado </w:t>
      </w:r>
      <w:r w:rsidRPr="004005C0">
        <w:rPr>
          <w:rFonts w:ascii="Calibri" w:eastAsia="Calibri" w:hAnsi="Calibri" w:cs="Calibri"/>
          <w:b/>
          <w:color w:val="000000"/>
        </w:rPr>
        <w:t>Paulino Arnoldo Quinteros Callejas</w:t>
      </w:r>
      <w:r w:rsidRPr="004B2695">
        <w:rPr>
          <w:rFonts w:ascii="Calibri" w:eastAsia="Calibri" w:hAnsi="Calibri" w:cs="Calibri"/>
          <w:color w:val="000000"/>
        </w:rPr>
        <w:t xml:space="preserve">, por un monto de </w:t>
      </w:r>
      <w:r>
        <w:rPr>
          <w:rFonts w:ascii="Calibri" w:eastAsia="Calibri" w:hAnsi="Calibri" w:cs="Calibri"/>
          <w:color w:val="000000"/>
        </w:rPr>
        <w:t xml:space="preserve">DIECIOCHO MIL DÓLARES ($ 18,000.00), con fuente de financiamiento: </w:t>
      </w:r>
      <w:r w:rsidRPr="004B2695">
        <w:rPr>
          <w:rFonts w:ascii="Calibri" w:eastAsia="Calibri" w:hAnsi="Calibri" w:cs="Calibri"/>
          <w:color w:val="000000"/>
        </w:rPr>
        <w:t>FODES setenta y cinco por ciento</w:t>
      </w:r>
      <w:r>
        <w:rPr>
          <w:rFonts w:ascii="Calibri" w:eastAsia="Calibri" w:hAnsi="Calibri" w:cs="Calibri"/>
          <w:color w:val="000000"/>
        </w:rPr>
        <w:t xml:space="preserve"> -</w:t>
      </w:r>
      <w:r w:rsidRPr="0003507E">
        <w:rPr>
          <w:rFonts w:ascii="Calibri" w:eastAsia="Calibri" w:hAnsi="Calibri" w:cs="Calibri"/>
          <w:color w:val="000000"/>
        </w:rPr>
        <w:t xml:space="preserve"> </w:t>
      </w:r>
      <w:r>
        <w:rPr>
          <w:rFonts w:ascii="Calibri" w:eastAsia="Calibri" w:hAnsi="Calibri" w:cs="Calibri"/>
          <w:color w:val="000000"/>
        </w:rPr>
        <w:t>Fortalecimiento Institucional-  por ser un profesional con la experiencia requerida para el servicio solicitado y ser la oferta más económica</w:t>
      </w:r>
      <w:r w:rsidRPr="004B2695">
        <w:rPr>
          <w:rFonts w:ascii="Calibri" w:hAnsi="Calibri" w:cs="Calibri"/>
          <w:color w:val="000000"/>
        </w:rPr>
        <w:t>.</w:t>
      </w:r>
      <w:r>
        <w:rPr>
          <w:rFonts w:ascii="Calibri" w:hAnsi="Calibri" w:cs="Calibri"/>
          <w:color w:val="000000"/>
        </w:rPr>
        <w:t xml:space="preserve"> </w:t>
      </w:r>
      <w:r w:rsidRPr="004B2695">
        <w:rPr>
          <w:rFonts w:ascii="Calibri" w:eastAsia="Calibri" w:hAnsi="Calibri" w:cs="Calibri"/>
        </w:rPr>
        <w:t>Certifíquese y Comuníquese.-</w:t>
      </w:r>
      <w:r>
        <w:rPr>
          <w:rFonts w:ascii="Calibri" w:eastAsia="Calibri" w:hAnsi="Calibri" w:cs="Calibri"/>
        </w:rPr>
        <w:t xml:space="preserve"> </w:t>
      </w:r>
      <w:r w:rsidRPr="005A3710">
        <w:rPr>
          <w:rFonts w:ascii="Calibri" w:eastAsia="Calibri" w:hAnsi="Calibri" w:cs="Calibri"/>
          <w:b/>
        </w:rPr>
        <w:t xml:space="preserve">ACUERDO NÚMERO </w:t>
      </w:r>
      <w:r>
        <w:rPr>
          <w:rFonts w:ascii="Calibri" w:eastAsia="Calibri" w:hAnsi="Calibri" w:cs="Calibri"/>
          <w:b/>
        </w:rPr>
        <w:t>DIEZ.</w:t>
      </w:r>
      <w:r>
        <w:rPr>
          <w:rFonts w:ascii="Calibri" w:eastAsia="Calibri" w:hAnsi="Calibri" w:cs="Calibri"/>
        </w:rPr>
        <w:t xml:space="preserve"> </w:t>
      </w:r>
      <w:r>
        <w:rPr>
          <w:rFonts w:ascii="Calibri" w:eastAsia="Calibri" w:hAnsi="Calibri" w:cs="Calibri"/>
          <w:color w:val="000000"/>
        </w:rPr>
        <w:t xml:space="preserve">Considerando: </w:t>
      </w:r>
      <w:r w:rsidRPr="00E56D03">
        <w:rPr>
          <w:rFonts w:ascii="Calibri" w:eastAsia="Calibri" w:hAnsi="Calibri" w:cs="Calibri"/>
          <w:b/>
          <w:color w:val="000000"/>
        </w:rPr>
        <w:t xml:space="preserve">a. </w:t>
      </w:r>
      <w:r w:rsidRPr="00E56D03">
        <w:rPr>
          <w:rFonts w:ascii="Calibri" w:eastAsia="Calibri" w:hAnsi="Calibri" w:cs="Calibri"/>
          <w:color w:val="000000"/>
        </w:rPr>
        <w:t xml:space="preserve">Que </w:t>
      </w:r>
      <w:r>
        <w:rPr>
          <w:rFonts w:ascii="Calibri" w:eastAsia="Calibri" w:hAnsi="Calibri" w:cs="Calibri"/>
          <w:color w:val="000000"/>
        </w:rPr>
        <w:t xml:space="preserve">según decreto legislativo N° 75 de fecha veintidós de agosto de mil novecientos sesenta y ocho, se declaró como día del empleado municipal el último sábado del mes de agosto de cada año; </w:t>
      </w:r>
      <w:r>
        <w:rPr>
          <w:rFonts w:ascii="Calibri" w:eastAsia="Calibri" w:hAnsi="Calibri" w:cs="Calibri"/>
          <w:b/>
          <w:color w:val="000000"/>
        </w:rPr>
        <w:t>b.</w:t>
      </w:r>
      <w:r>
        <w:rPr>
          <w:rFonts w:ascii="Calibri" w:eastAsia="Calibri" w:hAnsi="Calibri" w:cs="Calibri"/>
          <w:color w:val="000000"/>
        </w:rPr>
        <w:t xml:space="preserve"> Que el municipio en uso de la autonomía administrativa conferida por el art. 203 de la Constitución de la República, y considerando que los empleados municipales constituyen un importante sector en la eficiente administración pública, en razón de lo cual merecen ser reconocidos y motivados, decretó en art. 71</w:t>
      </w:r>
      <w:r w:rsidRPr="006E4937">
        <w:rPr>
          <w:rFonts w:ascii="Calibri" w:eastAsia="Calibri" w:hAnsi="Calibri" w:cs="Calibri"/>
          <w:color w:val="FF0000"/>
        </w:rPr>
        <w:t xml:space="preserve"> </w:t>
      </w:r>
      <w:r>
        <w:rPr>
          <w:rFonts w:ascii="Calibri" w:eastAsia="Calibri" w:hAnsi="Calibri" w:cs="Calibri"/>
          <w:color w:val="000000"/>
        </w:rPr>
        <w:t xml:space="preserve">del Reglamento Interno de Trabajo, como día de asueto remunerado, la fecha establecida como día del empleado municipal y en Art. 44 de las de las Disposiciones Generales del Presupuesto del corriente año, como día de asueto el último viernes del mes de agosto de cada año; por lo cual, de conformidad a lo establecido en </w:t>
      </w:r>
      <w:r w:rsidRPr="004B2695">
        <w:rPr>
          <w:rFonts w:ascii="Calibri" w:eastAsia="Calibri" w:hAnsi="Calibri" w:cs="Calibri"/>
          <w:color w:val="000000"/>
        </w:rPr>
        <w:t>arts. 203, 204 ord. 3° de la Constitución</w:t>
      </w:r>
      <w:r>
        <w:rPr>
          <w:rFonts w:ascii="Calibri" w:eastAsia="Calibri" w:hAnsi="Calibri" w:cs="Calibri"/>
          <w:color w:val="000000"/>
        </w:rPr>
        <w:t>, art.</w:t>
      </w:r>
      <w:r w:rsidRPr="006E4937">
        <w:rPr>
          <w:rFonts w:ascii="Calibri" w:eastAsia="Calibri" w:hAnsi="Calibri" w:cs="Calibri"/>
          <w:color w:val="FF0000"/>
        </w:rPr>
        <w:t xml:space="preserve"> </w:t>
      </w:r>
      <w:r w:rsidRPr="007A5FCD">
        <w:rPr>
          <w:rFonts w:ascii="Calibri" w:eastAsia="Calibri" w:hAnsi="Calibri" w:cs="Calibri"/>
        </w:rPr>
        <w:t xml:space="preserve">71 del Reglamento Interno de Trabajo y en Art. 44 y 45 de las de las Disposiciones Generales del </w:t>
      </w:r>
      <w:r>
        <w:rPr>
          <w:rFonts w:ascii="Calibri" w:eastAsia="Calibri" w:hAnsi="Calibri" w:cs="Calibri"/>
          <w:color w:val="000000"/>
        </w:rPr>
        <w:t xml:space="preserve">Presupuesto del corriente año, </w:t>
      </w:r>
      <w:r>
        <w:rPr>
          <w:rFonts w:ascii="Calibri" w:eastAsia="Calibri" w:hAnsi="Calibri" w:cs="Calibri"/>
          <w:b/>
          <w:color w:val="000000"/>
        </w:rPr>
        <w:t>SE ACUERDA:</w:t>
      </w:r>
      <w:r>
        <w:rPr>
          <w:rFonts w:ascii="Calibri" w:eastAsia="Calibri" w:hAnsi="Calibri" w:cs="Calibri"/>
          <w:color w:val="000000"/>
        </w:rPr>
        <w:t xml:space="preserve"> </w:t>
      </w:r>
      <w:r w:rsidRPr="00B716B5">
        <w:rPr>
          <w:rFonts w:ascii="Calibri" w:eastAsia="Calibri" w:hAnsi="Calibri" w:cs="Calibri"/>
          <w:b/>
          <w:color w:val="000000"/>
        </w:rPr>
        <w:t>1.</w:t>
      </w:r>
      <w:r>
        <w:rPr>
          <w:rFonts w:ascii="Calibri" w:eastAsia="Calibri" w:hAnsi="Calibri" w:cs="Calibri"/>
          <w:b/>
          <w:color w:val="000000"/>
        </w:rPr>
        <w:t xml:space="preserve"> </w:t>
      </w:r>
      <w:r>
        <w:rPr>
          <w:rFonts w:ascii="Calibri" w:eastAsia="Calibri" w:hAnsi="Calibri" w:cs="Calibri"/>
          <w:color w:val="000000"/>
        </w:rPr>
        <w:t xml:space="preserve">Conceder asueto remunerado a los empleados de la alcaldía municipal de Suchitoto, el día viernes veintiocho de agosto de dos mil veinte; </w:t>
      </w:r>
      <w:r>
        <w:rPr>
          <w:rFonts w:ascii="Calibri" w:eastAsia="Calibri" w:hAnsi="Calibri" w:cs="Calibri"/>
          <w:b/>
          <w:color w:val="000000"/>
        </w:rPr>
        <w:t xml:space="preserve">2. </w:t>
      </w:r>
      <w:r>
        <w:rPr>
          <w:rFonts w:ascii="Calibri" w:eastAsia="Calibri" w:hAnsi="Calibri" w:cs="Calibri"/>
          <w:color w:val="000000"/>
        </w:rPr>
        <w:t xml:space="preserve">Realizar reforma presupuestaria </w:t>
      </w:r>
      <w:r w:rsidRPr="003C1726">
        <w:rPr>
          <w:rFonts w:ascii="Calibri" w:eastAsia="Calibri" w:hAnsi="Calibri" w:cs="Calibri"/>
        </w:rPr>
        <w:t xml:space="preserve">trasladando de partida 54314 –atenciones oficiales -, la cantidad de Dos mil quinientos ochenta dólares ($ 2,580.00), a la partida  51107 –beneficios adicionales -, ambas de fondos municipales; </w:t>
      </w:r>
      <w:r w:rsidRPr="003C1726">
        <w:rPr>
          <w:rFonts w:ascii="Calibri" w:eastAsia="Calibri" w:hAnsi="Calibri" w:cs="Calibri"/>
          <w:b/>
        </w:rPr>
        <w:t xml:space="preserve">3. </w:t>
      </w:r>
      <w:r w:rsidRPr="003C1726">
        <w:rPr>
          <w:rFonts w:ascii="Calibri" w:eastAsia="Calibri" w:hAnsi="Calibri" w:cs="Calibri"/>
        </w:rPr>
        <w:t>Entregar una bonificación</w:t>
      </w:r>
      <w:r w:rsidRPr="00B716B5">
        <w:rPr>
          <w:rFonts w:ascii="Calibri" w:eastAsia="Calibri" w:hAnsi="Calibri" w:cs="Calibri"/>
        </w:rPr>
        <w:t xml:space="preserve"> de </w:t>
      </w:r>
      <w:r>
        <w:rPr>
          <w:rFonts w:ascii="Calibri" w:eastAsia="Calibri" w:hAnsi="Calibri" w:cs="Calibri"/>
        </w:rPr>
        <w:t>Cincuenta</w:t>
      </w:r>
      <w:r w:rsidRPr="00B716B5">
        <w:rPr>
          <w:rFonts w:ascii="Calibri" w:eastAsia="Calibri" w:hAnsi="Calibri" w:cs="Calibri"/>
        </w:rPr>
        <w:t xml:space="preserve"> dólares</w:t>
      </w:r>
      <w:r>
        <w:rPr>
          <w:rFonts w:ascii="Calibri" w:eastAsia="Calibri" w:hAnsi="Calibri" w:cs="Calibri"/>
        </w:rPr>
        <w:t xml:space="preserve"> ($ 50.00)</w:t>
      </w:r>
      <w:r w:rsidRPr="00B716B5">
        <w:rPr>
          <w:rFonts w:ascii="Calibri" w:eastAsia="Calibri" w:hAnsi="Calibri" w:cs="Calibri"/>
        </w:rPr>
        <w:t xml:space="preserve"> a todos los empleados municipales, en las distintas modalidades de contratación, sean estas por nombramientos,</w:t>
      </w:r>
      <w:r>
        <w:rPr>
          <w:rFonts w:ascii="Calibri" w:eastAsia="Calibri" w:hAnsi="Calibri" w:cs="Calibri"/>
        </w:rPr>
        <w:t xml:space="preserve"> </w:t>
      </w:r>
      <w:r w:rsidRPr="00B716B5">
        <w:rPr>
          <w:rFonts w:ascii="Calibri" w:eastAsia="Calibri" w:hAnsi="Calibri" w:cs="Calibri"/>
        </w:rPr>
        <w:t xml:space="preserve">contratos de servicios o de carácter </w:t>
      </w:r>
      <w:r>
        <w:rPr>
          <w:rFonts w:ascii="Calibri" w:eastAsia="Calibri" w:hAnsi="Calibri" w:cs="Calibri"/>
        </w:rPr>
        <w:t xml:space="preserve">eventual, autorizando a la tesorera municipal para su entrega con cargo a fondos propios. </w:t>
      </w:r>
      <w:r w:rsidRPr="00764BD0">
        <w:rPr>
          <w:rFonts w:ascii="Calibri" w:eastAsia="Calibri" w:hAnsi="Calibri" w:cs="Calibri"/>
          <w:color w:val="000000"/>
          <w:lang w:val="es-SV" w:eastAsia="en-US"/>
        </w:rPr>
        <w:t>Certifíquese y Comuníquese.-</w:t>
      </w:r>
      <w:r>
        <w:rPr>
          <w:rFonts w:ascii="Calibri" w:eastAsia="Calibri" w:hAnsi="Calibri" w:cs="Calibri"/>
          <w:color w:val="000000"/>
          <w:lang w:val="es-SV" w:eastAsia="en-US"/>
        </w:rPr>
        <w:t xml:space="preserve"> </w:t>
      </w:r>
      <w:r w:rsidRPr="005A3710">
        <w:rPr>
          <w:rFonts w:ascii="Calibri" w:eastAsia="Calibri" w:hAnsi="Calibri" w:cs="Calibri"/>
          <w:b/>
        </w:rPr>
        <w:t xml:space="preserve">ACUERDO NÚMERO </w:t>
      </w:r>
      <w:r>
        <w:rPr>
          <w:rFonts w:ascii="Calibri" w:eastAsia="Calibri" w:hAnsi="Calibri" w:cs="Calibri"/>
          <w:b/>
        </w:rPr>
        <w:t>ONCE.</w:t>
      </w:r>
      <w:r w:rsidRPr="00F54CCC">
        <w:rPr>
          <w:rFonts w:ascii="Calibri" w:eastAsia="Calibri" w:hAnsi="Calibri" w:cs="Calibri"/>
          <w:color w:val="000000"/>
        </w:rPr>
        <w:t xml:space="preserve"> </w:t>
      </w:r>
      <w:r>
        <w:rPr>
          <w:rFonts w:ascii="Calibri" w:eastAsia="Calibri" w:hAnsi="Calibri" w:cs="Calibri"/>
          <w:color w:val="000000"/>
        </w:rPr>
        <w:t xml:space="preserve">De conformidad a lo establecido en art. </w:t>
      </w:r>
      <w:r w:rsidRPr="004B2695">
        <w:rPr>
          <w:rFonts w:ascii="Calibri" w:eastAsia="Calibri" w:hAnsi="Calibri" w:cs="Calibri"/>
          <w:color w:val="000000"/>
        </w:rPr>
        <w:t xml:space="preserve">203, </w:t>
      </w:r>
      <w:r w:rsidRPr="004B2695">
        <w:rPr>
          <w:rFonts w:ascii="Calibri" w:eastAsia="Calibri" w:hAnsi="Calibri" w:cs="Calibri"/>
          <w:color w:val="000000"/>
        </w:rPr>
        <w:lastRenderedPageBreak/>
        <w:t>204 ord. 3° de la Constitución</w:t>
      </w:r>
      <w:r>
        <w:rPr>
          <w:rFonts w:ascii="Calibri" w:eastAsia="Calibri" w:hAnsi="Calibri" w:cs="Calibri"/>
          <w:color w:val="000000"/>
        </w:rPr>
        <w:t xml:space="preserve">, art. 3 num. 2, 30 num. 72 y siguientes del Código Municipal, </w:t>
      </w:r>
      <w:r>
        <w:rPr>
          <w:rFonts w:ascii="Calibri" w:eastAsia="Calibri" w:hAnsi="Calibri" w:cs="Calibri"/>
          <w:b/>
          <w:color w:val="000000"/>
        </w:rPr>
        <w:t xml:space="preserve">SE ACUERDA: </w:t>
      </w:r>
      <w:r w:rsidRPr="00582D40">
        <w:rPr>
          <w:rFonts w:ascii="Calibri" w:eastAsia="Calibri" w:hAnsi="Calibri" w:cs="Calibri"/>
          <w:color w:val="000000"/>
        </w:rPr>
        <w:t>Reformar el presupuesto municipal 20</w:t>
      </w:r>
      <w:r>
        <w:rPr>
          <w:rFonts w:ascii="Calibri" w:eastAsia="Calibri" w:hAnsi="Calibri" w:cs="Calibri"/>
          <w:color w:val="000000"/>
        </w:rPr>
        <w:t>20 en el siguiente sentido:</w:t>
      </w:r>
    </w:p>
    <w:tbl>
      <w:tblPr>
        <w:tblW w:w="883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2850"/>
        <w:gridCol w:w="1417"/>
        <w:gridCol w:w="2693"/>
        <w:gridCol w:w="1418"/>
      </w:tblGrid>
      <w:tr w:rsidR="00761FA4" w:rsidTr="00505B07">
        <w:tc>
          <w:tcPr>
            <w:tcW w:w="453" w:type="dxa"/>
            <w:shd w:val="clear" w:color="auto" w:fill="auto"/>
          </w:tcPr>
          <w:p w:rsidR="00761FA4" w:rsidRPr="006E3867" w:rsidRDefault="00761FA4" w:rsidP="00505B07">
            <w:pPr>
              <w:jc w:val="both"/>
              <w:rPr>
                <w:rFonts w:ascii="Calibri" w:hAnsi="Calibri" w:cs="Calibri"/>
              </w:rPr>
            </w:pPr>
            <w:r w:rsidRPr="006E3867">
              <w:rPr>
                <w:rFonts w:ascii="Calibri" w:hAnsi="Calibri" w:cs="Calibri"/>
              </w:rPr>
              <w:t>N°</w:t>
            </w:r>
          </w:p>
        </w:tc>
        <w:tc>
          <w:tcPr>
            <w:tcW w:w="2850" w:type="dxa"/>
            <w:shd w:val="clear" w:color="auto" w:fill="auto"/>
          </w:tcPr>
          <w:p w:rsidR="00761FA4" w:rsidRPr="006E3867" w:rsidRDefault="00761FA4" w:rsidP="00505B07">
            <w:pPr>
              <w:jc w:val="both"/>
              <w:rPr>
                <w:rFonts w:ascii="Calibri" w:hAnsi="Calibri" w:cs="Calibri"/>
              </w:rPr>
            </w:pPr>
            <w:r w:rsidRPr="006E3867">
              <w:rPr>
                <w:rFonts w:ascii="Calibri" w:hAnsi="Calibri" w:cs="Calibri"/>
              </w:rPr>
              <w:t xml:space="preserve">Partida a </w:t>
            </w:r>
            <w:r>
              <w:rPr>
                <w:rFonts w:ascii="Calibri" w:hAnsi="Calibri" w:cs="Calibri"/>
              </w:rPr>
              <w:t>incrementar</w:t>
            </w:r>
          </w:p>
        </w:tc>
        <w:tc>
          <w:tcPr>
            <w:tcW w:w="1417" w:type="dxa"/>
            <w:shd w:val="clear" w:color="auto" w:fill="auto"/>
          </w:tcPr>
          <w:p w:rsidR="00761FA4" w:rsidRPr="006E3867" w:rsidRDefault="00761FA4" w:rsidP="00505B07">
            <w:pPr>
              <w:jc w:val="both"/>
              <w:rPr>
                <w:rFonts w:ascii="Calibri" w:hAnsi="Calibri" w:cs="Calibri"/>
              </w:rPr>
            </w:pPr>
            <w:r w:rsidRPr="006E3867">
              <w:rPr>
                <w:rFonts w:ascii="Calibri" w:hAnsi="Calibri" w:cs="Calibri"/>
              </w:rPr>
              <w:t>Monto</w:t>
            </w:r>
          </w:p>
        </w:tc>
        <w:tc>
          <w:tcPr>
            <w:tcW w:w="2693" w:type="dxa"/>
            <w:shd w:val="clear" w:color="auto" w:fill="auto"/>
          </w:tcPr>
          <w:p w:rsidR="00761FA4" w:rsidRPr="006E3867" w:rsidRDefault="00761FA4" w:rsidP="00505B07">
            <w:pPr>
              <w:jc w:val="both"/>
              <w:rPr>
                <w:rFonts w:ascii="Calibri" w:hAnsi="Calibri" w:cs="Calibri"/>
              </w:rPr>
            </w:pPr>
            <w:r w:rsidRPr="006E3867">
              <w:rPr>
                <w:rFonts w:ascii="Calibri" w:hAnsi="Calibri" w:cs="Calibri"/>
              </w:rPr>
              <w:t>Partida a disminuir</w:t>
            </w:r>
          </w:p>
        </w:tc>
        <w:tc>
          <w:tcPr>
            <w:tcW w:w="1418" w:type="dxa"/>
            <w:shd w:val="clear" w:color="auto" w:fill="auto"/>
          </w:tcPr>
          <w:p w:rsidR="00761FA4" w:rsidRPr="006E3867" w:rsidRDefault="00761FA4" w:rsidP="00505B07">
            <w:pPr>
              <w:jc w:val="both"/>
              <w:rPr>
                <w:rFonts w:ascii="Calibri" w:hAnsi="Calibri" w:cs="Calibri"/>
              </w:rPr>
            </w:pPr>
            <w:r w:rsidRPr="006E3867">
              <w:rPr>
                <w:rFonts w:ascii="Calibri" w:hAnsi="Calibri" w:cs="Calibri"/>
              </w:rPr>
              <w:t>Monto</w:t>
            </w:r>
          </w:p>
        </w:tc>
      </w:tr>
      <w:tr w:rsidR="00761FA4" w:rsidTr="00505B07">
        <w:tc>
          <w:tcPr>
            <w:tcW w:w="453" w:type="dxa"/>
            <w:tcBorders>
              <w:bottom w:val="single" w:sz="4" w:space="0" w:color="auto"/>
            </w:tcBorders>
            <w:shd w:val="clear" w:color="auto" w:fill="auto"/>
          </w:tcPr>
          <w:p w:rsidR="00761FA4" w:rsidRPr="006E3867" w:rsidRDefault="00761FA4" w:rsidP="00505B07">
            <w:pPr>
              <w:jc w:val="both"/>
              <w:rPr>
                <w:rFonts w:ascii="Calibri" w:hAnsi="Calibri" w:cs="Calibri"/>
              </w:rPr>
            </w:pPr>
            <w:r w:rsidRPr="006E3867">
              <w:rPr>
                <w:rFonts w:ascii="Calibri" w:hAnsi="Calibri" w:cs="Calibri"/>
              </w:rPr>
              <w:t>1</w:t>
            </w:r>
          </w:p>
        </w:tc>
        <w:tc>
          <w:tcPr>
            <w:tcW w:w="2850" w:type="dxa"/>
            <w:tcBorders>
              <w:bottom w:val="single" w:sz="4" w:space="0" w:color="auto"/>
            </w:tcBorders>
            <w:shd w:val="clear" w:color="auto" w:fill="auto"/>
          </w:tcPr>
          <w:p w:rsidR="00761FA4" w:rsidRPr="006E3867" w:rsidRDefault="00761FA4" w:rsidP="00505B07">
            <w:pPr>
              <w:jc w:val="both"/>
              <w:rPr>
                <w:rFonts w:ascii="Calibri" w:eastAsia="Calibri" w:hAnsi="Calibri" w:cs="Calibri"/>
              </w:rPr>
            </w:pPr>
            <w:r w:rsidRPr="006E3867">
              <w:rPr>
                <w:rFonts w:ascii="Calibri" w:eastAsia="Calibri" w:hAnsi="Calibri" w:cs="Calibri"/>
                <w:color w:val="000000"/>
              </w:rPr>
              <w:t xml:space="preserve">Partida N° </w:t>
            </w:r>
            <w:r>
              <w:rPr>
                <w:rFonts w:ascii="Calibri" w:eastAsia="Calibri" w:hAnsi="Calibri" w:cs="Calibri"/>
                <w:color w:val="000000"/>
              </w:rPr>
              <w:t>61699</w:t>
            </w:r>
            <w:r w:rsidRPr="006E3867">
              <w:rPr>
                <w:rFonts w:ascii="Calibri" w:eastAsia="Calibri" w:hAnsi="Calibri" w:cs="Calibri"/>
                <w:color w:val="000000"/>
              </w:rPr>
              <w:t xml:space="preserve"> –</w:t>
            </w:r>
            <w:r>
              <w:rPr>
                <w:rFonts w:ascii="Calibri" w:eastAsia="Calibri" w:hAnsi="Calibri" w:cs="Calibri"/>
                <w:color w:val="000000"/>
              </w:rPr>
              <w:t>Fortalecimiento Institucional - FODES 7</w:t>
            </w:r>
            <w:r w:rsidRPr="006E3867">
              <w:rPr>
                <w:rFonts w:ascii="Calibri" w:eastAsia="Calibri" w:hAnsi="Calibri" w:cs="Calibri"/>
                <w:color w:val="000000"/>
              </w:rPr>
              <w:t>5%</w:t>
            </w:r>
          </w:p>
        </w:tc>
        <w:tc>
          <w:tcPr>
            <w:tcW w:w="1417" w:type="dxa"/>
            <w:tcBorders>
              <w:bottom w:val="single" w:sz="4" w:space="0" w:color="auto"/>
            </w:tcBorders>
            <w:shd w:val="clear" w:color="auto" w:fill="auto"/>
          </w:tcPr>
          <w:p w:rsidR="00761FA4" w:rsidRPr="006E3867" w:rsidRDefault="00761FA4" w:rsidP="00505B07">
            <w:pPr>
              <w:jc w:val="both"/>
              <w:rPr>
                <w:rFonts w:ascii="Calibri" w:eastAsia="Calibri" w:hAnsi="Calibri" w:cs="Calibri"/>
                <w:color w:val="000000"/>
              </w:rPr>
            </w:pPr>
            <w:r>
              <w:rPr>
                <w:rFonts w:ascii="Calibri" w:hAnsi="Calibri" w:cs="Calibri"/>
              </w:rPr>
              <w:t>$ 10,000</w:t>
            </w:r>
            <w:r w:rsidRPr="006E3867">
              <w:rPr>
                <w:rFonts w:ascii="Calibri" w:hAnsi="Calibri" w:cs="Calibri"/>
              </w:rPr>
              <w:t>.00</w:t>
            </w:r>
          </w:p>
        </w:tc>
        <w:tc>
          <w:tcPr>
            <w:tcW w:w="2693" w:type="dxa"/>
            <w:tcBorders>
              <w:bottom w:val="single" w:sz="4" w:space="0" w:color="auto"/>
            </w:tcBorders>
            <w:shd w:val="clear" w:color="auto" w:fill="auto"/>
          </w:tcPr>
          <w:p w:rsidR="00761FA4" w:rsidRPr="006E3867" w:rsidRDefault="00761FA4" w:rsidP="00505B07">
            <w:pPr>
              <w:jc w:val="both"/>
              <w:rPr>
                <w:rFonts w:ascii="Calibri" w:hAnsi="Calibri" w:cs="Calibri"/>
              </w:rPr>
            </w:pPr>
            <w:r w:rsidRPr="006E3867">
              <w:rPr>
                <w:rFonts w:ascii="Calibri" w:eastAsia="Calibri" w:hAnsi="Calibri" w:cs="Calibri"/>
                <w:color w:val="000000"/>
              </w:rPr>
              <w:t xml:space="preserve">Partida N° </w:t>
            </w:r>
            <w:r>
              <w:rPr>
                <w:rFonts w:ascii="Calibri" w:eastAsia="Calibri" w:hAnsi="Calibri" w:cs="Calibri"/>
                <w:color w:val="000000"/>
              </w:rPr>
              <w:t>61699</w:t>
            </w:r>
            <w:r w:rsidRPr="006E3867">
              <w:rPr>
                <w:rFonts w:ascii="Calibri" w:eastAsia="Calibri" w:hAnsi="Calibri" w:cs="Calibri"/>
                <w:color w:val="000000"/>
              </w:rPr>
              <w:t xml:space="preserve"> –</w:t>
            </w:r>
            <w:r>
              <w:rPr>
                <w:rFonts w:ascii="Calibri" w:eastAsia="Calibri" w:hAnsi="Calibri" w:cs="Calibri"/>
                <w:color w:val="000000"/>
              </w:rPr>
              <w:t>Legalización de inmuebles - FODES 7</w:t>
            </w:r>
            <w:r w:rsidRPr="006E3867">
              <w:rPr>
                <w:rFonts w:ascii="Calibri" w:eastAsia="Calibri" w:hAnsi="Calibri" w:cs="Calibri"/>
                <w:color w:val="000000"/>
              </w:rPr>
              <w:t>5%</w:t>
            </w:r>
          </w:p>
        </w:tc>
        <w:tc>
          <w:tcPr>
            <w:tcW w:w="1418" w:type="dxa"/>
            <w:tcBorders>
              <w:bottom w:val="single" w:sz="4" w:space="0" w:color="auto"/>
            </w:tcBorders>
            <w:shd w:val="clear" w:color="auto" w:fill="auto"/>
          </w:tcPr>
          <w:p w:rsidR="00761FA4" w:rsidRPr="006E3867" w:rsidRDefault="00761FA4" w:rsidP="00505B07">
            <w:pPr>
              <w:jc w:val="both"/>
              <w:rPr>
                <w:rFonts w:ascii="Calibri" w:eastAsia="Calibri" w:hAnsi="Calibri" w:cs="Calibri"/>
                <w:color w:val="000000"/>
              </w:rPr>
            </w:pPr>
            <w:r w:rsidRPr="006E3867">
              <w:rPr>
                <w:rFonts w:ascii="Calibri" w:hAnsi="Calibri" w:cs="Calibri"/>
              </w:rPr>
              <w:t xml:space="preserve">$    </w:t>
            </w:r>
            <w:r>
              <w:rPr>
                <w:rFonts w:ascii="Calibri" w:hAnsi="Calibri" w:cs="Calibri"/>
              </w:rPr>
              <w:t>7,244.12</w:t>
            </w:r>
          </w:p>
        </w:tc>
      </w:tr>
      <w:tr w:rsidR="00761FA4" w:rsidTr="00505B07">
        <w:tc>
          <w:tcPr>
            <w:tcW w:w="4720" w:type="dxa"/>
            <w:gridSpan w:val="3"/>
            <w:tcBorders>
              <w:bottom w:val="single" w:sz="4" w:space="0" w:color="auto"/>
            </w:tcBorders>
            <w:shd w:val="clear" w:color="auto" w:fill="auto"/>
          </w:tcPr>
          <w:p w:rsidR="00761FA4" w:rsidRDefault="00761FA4" w:rsidP="00505B07">
            <w:pPr>
              <w:jc w:val="both"/>
              <w:rPr>
                <w:rFonts w:ascii="Calibri" w:hAnsi="Calibri" w:cs="Calibri"/>
              </w:rPr>
            </w:pPr>
          </w:p>
        </w:tc>
        <w:tc>
          <w:tcPr>
            <w:tcW w:w="2693" w:type="dxa"/>
            <w:tcBorders>
              <w:bottom w:val="single" w:sz="4" w:space="0" w:color="auto"/>
            </w:tcBorders>
            <w:shd w:val="clear" w:color="auto" w:fill="auto"/>
          </w:tcPr>
          <w:p w:rsidR="00761FA4" w:rsidRPr="006E3867" w:rsidRDefault="00761FA4" w:rsidP="00505B07">
            <w:pPr>
              <w:jc w:val="both"/>
              <w:rPr>
                <w:rFonts w:ascii="Calibri" w:hAnsi="Calibri" w:cs="Calibri"/>
              </w:rPr>
            </w:pPr>
            <w:r w:rsidRPr="006E3867">
              <w:rPr>
                <w:rFonts w:ascii="Calibri" w:eastAsia="Calibri" w:hAnsi="Calibri" w:cs="Calibri"/>
                <w:color w:val="000000"/>
              </w:rPr>
              <w:t xml:space="preserve">Partida N° </w:t>
            </w:r>
            <w:r>
              <w:rPr>
                <w:rFonts w:ascii="Calibri" w:eastAsia="Calibri" w:hAnsi="Calibri" w:cs="Calibri"/>
                <w:color w:val="000000"/>
              </w:rPr>
              <w:t>61699</w:t>
            </w:r>
            <w:r w:rsidRPr="006E3867">
              <w:rPr>
                <w:rFonts w:ascii="Calibri" w:eastAsia="Calibri" w:hAnsi="Calibri" w:cs="Calibri"/>
                <w:color w:val="000000"/>
              </w:rPr>
              <w:t xml:space="preserve"> –</w:t>
            </w:r>
            <w:r w:rsidRPr="00024374">
              <w:rPr>
                <w:rFonts w:ascii="Calibri" w:eastAsia="Calibri" w:hAnsi="Calibri" w:cs="Calibri"/>
                <w:color w:val="000000"/>
              </w:rPr>
              <w:t>Actividades Culturales Aniversario de Suchitoto</w:t>
            </w:r>
            <w:r>
              <w:rPr>
                <w:rFonts w:ascii="Calibri" w:eastAsia="Calibri" w:hAnsi="Calibri" w:cs="Calibri"/>
                <w:color w:val="000000"/>
              </w:rPr>
              <w:t xml:space="preserve"> - FODES 7</w:t>
            </w:r>
            <w:r w:rsidRPr="006E3867">
              <w:rPr>
                <w:rFonts w:ascii="Calibri" w:eastAsia="Calibri" w:hAnsi="Calibri" w:cs="Calibri"/>
                <w:color w:val="000000"/>
              </w:rPr>
              <w:t>5%</w:t>
            </w:r>
          </w:p>
        </w:tc>
        <w:tc>
          <w:tcPr>
            <w:tcW w:w="1418" w:type="dxa"/>
            <w:tcBorders>
              <w:bottom w:val="single" w:sz="4" w:space="0" w:color="auto"/>
            </w:tcBorders>
            <w:shd w:val="clear" w:color="auto" w:fill="auto"/>
          </w:tcPr>
          <w:p w:rsidR="00761FA4" w:rsidRPr="006E3867" w:rsidRDefault="00761FA4" w:rsidP="00505B07">
            <w:pPr>
              <w:jc w:val="both"/>
              <w:rPr>
                <w:rFonts w:ascii="Calibri" w:eastAsia="Calibri" w:hAnsi="Calibri" w:cs="Calibri"/>
                <w:color w:val="000000"/>
              </w:rPr>
            </w:pPr>
            <w:r w:rsidRPr="006E3867">
              <w:rPr>
                <w:rFonts w:ascii="Calibri" w:hAnsi="Calibri" w:cs="Calibri"/>
              </w:rPr>
              <w:t xml:space="preserve">$    </w:t>
            </w:r>
            <w:r>
              <w:rPr>
                <w:rFonts w:ascii="Calibri" w:hAnsi="Calibri" w:cs="Calibri"/>
              </w:rPr>
              <w:t>2,755.88</w:t>
            </w:r>
          </w:p>
        </w:tc>
      </w:tr>
      <w:tr w:rsidR="00761FA4" w:rsidTr="00505B07">
        <w:tc>
          <w:tcPr>
            <w:tcW w:w="3303" w:type="dxa"/>
            <w:gridSpan w:val="2"/>
            <w:tcBorders>
              <w:bottom w:val="single" w:sz="4" w:space="0" w:color="auto"/>
            </w:tcBorders>
            <w:shd w:val="clear" w:color="auto" w:fill="auto"/>
          </w:tcPr>
          <w:p w:rsidR="00761FA4" w:rsidRPr="006E3867" w:rsidRDefault="00761FA4" w:rsidP="00505B07">
            <w:pPr>
              <w:jc w:val="both"/>
              <w:rPr>
                <w:rFonts w:ascii="Calibri" w:eastAsia="Calibri" w:hAnsi="Calibri" w:cs="Calibri"/>
                <w:color w:val="000000"/>
              </w:rPr>
            </w:pPr>
            <w:r>
              <w:rPr>
                <w:rFonts w:ascii="Calibri" w:eastAsia="Calibri" w:hAnsi="Calibri" w:cs="Calibri"/>
                <w:color w:val="000000"/>
              </w:rPr>
              <w:t>Destino</w:t>
            </w:r>
          </w:p>
        </w:tc>
        <w:tc>
          <w:tcPr>
            <w:tcW w:w="5528" w:type="dxa"/>
            <w:gridSpan w:val="3"/>
            <w:tcBorders>
              <w:bottom w:val="single" w:sz="4" w:space="0" w:color="auto"/>
            </w:tcBorders>
            <w:shd w:val="clear" w:color="auto" w:fill="auto"/>
          </w:tcPr>
          <w:p w:rsidR="00761FA4" w:rsidRPr="006E3867" w:rsidRDefault="00761FA4" w:rsidP="00505B07">
            <w:pPr>
              <w:jc w:val="both"/>
              <w:rPr>
                <w:rFonts w:ascii="Calibri" w:hAnsi="Calibri" w:cs="Calibri"/>
              </w:rPr>
            </w:pPr>
            <w:r>
              <w:rPr>
                <w:rFonts w:ascii="Calibri" w:hAnsi="Calibri" w:cs="Calibri"/>
              </w:rPr>
              <w:t>Fortalecimiento Institucional mediante la ejecución de Auditoría Externa al Ejercicio 2019.</w:t>
            </w:r>
          </w:p>
        </w:tc>
      </w:tr>
    </w:tbl>
    <w:p w:rsidR="00761FA4" w:rsidRPr="00F21EA0" w:rsidRDefault="00F21EA0" w:rsidP="00761FA4">
      <w:pPr>
        <w:spacing w:line="276" w:lineRule="auto"/>
        <w:jc w:val="both"/>
        <w:rPr>
          <w:rFonts w:ascii="Calibri" w:eastAsia="Calibri" w:hAnsi="Calibri" w:cs="Calibri"/>
          <w:color w:val="000000"/>
          <w:lang w:val="es-SV" w:eastAsia="en-US"/>
        </w:rPr>
      </w:pPr>
      <w:r>
        <w:rPr>
          <w:rFonts w:ascii="Calibri" w:eastAsia="Calibri" w:hAnsi="Calibri" w:cs="Calibri"/>
          <w:color w:val="000000"/>
          <w:lang w:val="es-SV" w:eastAsia="en-US"/>
        </w:rPr>
        <w:t xml:space="preserve">Se deja constancia que los concejales </w:t>
      </w:r>
      <w:r>
        <w:rPr>
          <w:rFonts w:ascii="Calibri" w:hAnsi="Calibri" w:cs="Calibri"/>
        </w:rPr>
        <w:t>Verónica Marisol Flores Rivas</w:t>
      </w:r>
      <w:r w:rsidR="00C918E7">
        <w:rPr>
          <w:rFonts w:ascii="Calibri" w:hAnsi="Calibri" w:cs="Calibri"/>
        </w:rPr>
        <w:t>,</w:t>
      </w:r>
      <w:r w:rsidR="00C918E7" w:rsidRPr="00C918E7">
        <w:rPr>
          <w:rFonts w:ascii="Calibri" w:hAnsi="Calibri" w:cs="Calibri"/>
          <w:color w:val="000000"/>
        </w:rPr>
        <w:t xml:space="preserve"> </w:t>
      </w:r>
      <w:r w:rsidR="00C918E7">
        <w:rPr>
          <w:rFonts w:ascii="Calibri" w:hAnsi="Calibri" w:cs="Calibri"/>
          <w:color w:val="000000"/>
        </w:rPr>
        <w:t>David Jaime Bonilla Hernández</w:t>
      </w:r>
      <w:r w:rsidR="00C918E7">
        <w:rPr>
          <w:rFonts w:ascii="Calibri" w:hAnsi="Calibri" w:cs="Calibri"/>
        </w:rPr>
        <w:t xml:space="preserve"> y </w:t>
      </w:r>
      <w:r w:rsidR="009D1BD7">
        <w:rPr>
          <w:rFonts w:ascii="Calibri" w:hAnsi="Calibri" w:cs="Calibri"/>
        </w:rPr>
        <w:t>2</w:t>
      </w:r>
      <w:r w:rsidRPr="0016206E">
        <w:rPr>
          <w:rFonts w:ascii="Calibri" w:hAnsi="Calibri" w:cs="Calibri"/>
          <w:color w:val="000000"/>
        </w:rPr>
        <w:t>Pedro Antonio Hernández Ponce</w:t>
      </w:r>
      <w:r>
        <w:rPr>
          <w:rFonts w:ascii="Calibri" w:hAnsi="Calibri" w:cs="Calibri"/>
          <w:color w:val="000000"/>
        </w:rPr>
        <w:t xml:space="preserve"> </w:t>
      </w:r>
      <w:r>
        <w:rPr>
          <w:rFonts w:ascii="Calibri" w:hAnsi="Calibri" w:cs="Calibri"/>
        </w:rPr>
        <w:t xml:space="preserve">no votan a favor de la presente reforma. </w:t>
      </w:r>
      <w:r w:rsidRPr="00764BD0">
        <w:rPr>
          <w:rFonts w:ascii="Calibri" w:eastAsia="Calibri" w:hAnsi="Calibri" w:cs="Calibri"/>
          <w:color w:val="000000"/>
          <w:lang w:val="es-SV" w:eastAsia="en-US"/>
        </w:rPr>
        <w:t>Certifíquese y Comuníquese</w:t>
      </w:r>
      <w:r w:rsidR="00761FA4">
        <w:rPr>
          <w:rFonts w:ascii="Calibri" w:eastAsia="Calibri" w:hAnsi="Calibri" w:cs="Calibri"/>
          <w:color w:val="000000"/>
          <w:lang w:val="es-SV" w:eastAsia="en-US"/>
        </w:rPr>
        <w:t xml:space="preserve">. </w:t>
      </w:r>
      <w:r w:rsidR="00761FA4" w:rsidRPr="00505B07">
        <w:rPr>
          <w:rFonts w:ascii="Calibri" w:eastAsia="Calibri" w:hAnsi="Calibri" w:cs="Calibri"/>
          <w:b/>
        </w:rPr>
        <w:t>ACUERDO NÚMERO DOCE.</w:t>
      </w:r>
      <w:r w:rsidR="00761FA4" w:rsidRPr="00505B07">
        <w:rPr>
          <w:rFonts w:ascii="Calibri" w:eastAsia="Calibri" w:hAnsi="Calibri" w:cs="Calibri"/>
        </w:rPr>
        <w:t xml:space="preserve"> Considerando que a esta fecha persisten las restricciones a las actividades económicas debido a la pandemia por COVID19, lo cual ha incidido en la baja recaudación tributaria de esta municipalidad, d</w:t>
      </w:r>
      <w:r w:rsidR="00761FA4" w:rsidRPr="00505B07">
        <w:rPr>
          <w:rFonts w:ascii="Calibri" w:eastAsia="Calibri" w:hAnsi="Calibri" w:cs="Calibri"/>
          <w:color w:val="000000"/>
        </w:rPr>
        <w:t xml:space="preserve">e conformidad a lo establecido en los arts. 203, 204 ord. 3° de la Constitución, art. 2, 4, 68, 91 del Código Municipal, </w:t>
      </w:r>
      <w:r w:rsidR="00761FA4" w:rsidRPr="00505B07">
        <w:rPr>
          <w:rFonts w:ascii="Calibri" w:hAnsi="Calibri" w:cs="Calibri"/>
          <w:color w:val="000000"/>
          <w:lang w:val="es-SV"/>
        </w:rPr>
        <w:t xml:space="preserve">Decretos Legislativos N° 623, 624 y 625 del 16/04/2020, </w:t>
      </w:r>
      <w:r w:rsidR="00761FA4" w:rsidRPr="00505B07">
        <w:rPr>
          <w:rFonts w:ascii="Calibri" w:eastAsia="Calibri" w:hAnsi="Calibri" w:cs="Calibri"/>
          <w:b/>
          <w:color w:val="000000"/>
        </w:rPr>
        <w:t>SE ACUERDA:</w:t>
      </w:r>
      <w:r w:rsidR="00761FA4" w:rsidRPr="00505B07">
        <w:rPr>
          <w:rFonts w:ascii="Calibri" w:eastAsia="Calibri" w:hAnsi="Calibri" w:cs="Calibri"/>
          <w:color w:val="000000"/>
        </w:rPr>
        <w:t xml:space="preserve"> Autorizar la Transferencia de fondos por la cantidad de Once mil quinientos dólares ($ 11,500.00) de la cuenta bancaria de FODES 75% a la cuenta bancaria de Fondo Municipal, para el pago de salarios correspondiente al mes de Agosto de dos mil veinte</w:t>
      </w:r>
      <w:r w:rsidR="00761FA4" w:rsidRPr="00505B07">
        <w:rPr>
          <w:rFonts w:ascii="Calibri" w:hAnsi="Calibri" w:cs="Calibri"/>
          <w:color w:val="000000"/>
          <w:lang w:val="es-SV"/>
        </w:rPr>
        <w:t xml:space="preserve">. </w:t>
      </w:r>
      <w:r w:rsidR="00761FA4" w:rsidRPr="00505B07">
        <w:rPr>
          <w:rFonts w:ascii="Calibri" w:eastAsia="Calibri" w:hAnsi="Calibri" w:cs="Calibri"/>
          <w:color w:val="000000"/>
        </w:rPr>
        <w:t xml:space="preserve"> </w:t>
      </w:r>
      <w:r w:rsidR="00761FA4" w:rsidRPr="00505B07">
        <w:rPr>
          <w:rFonts w:ascii="Calibri" w:hAnsi="Calibri" w:cs="Calibri"/>
        </w:rPr>
        <w:t>Se deja constancia que los concejales Verónica Marisol Flores Rivas</w:t>
      </w:r>
      <w:r w:rsidR="00761FA4" w:rsidRPr="00505B07">
        <w:rPr>
          <w:rFonts w:ascii="Calibri" w:hAnsi="Calibri" w:cs="Calibri"/>
          <w:color w:val="000000"/>
        </w:rPr>
        <w:t xml:space="preserve">, Blanca Lidia Romero de Menjivar, David Jaime Bonilla Hernández y Pedro Antonio Hernández Ponce </w:t>
      </w:r>
      <w:r w:rsidR="00761FA4" w:rsidRPr="00505B07">
        <w:rPr>
          <w:rFonts w:ascii="Calibri" w:eastAsia="Calibri" w:hAnsi="Calibri" w:cs="Calibri"/>
          <w:lang w:val="es-SV" w:eastAsia="en-US"/>
        </w:rPr>
        <w:t>no votan a favor de la presente transferencia</w:t>
      </w:r>
      <w:r w:rsidR="00761FA4" w:rsidRPr="00505B07">
        <w:rPr>
          <w:rFonts w:ascii="Calibri" w:hAnsi="Calibri" w:cs="Calibri"/>
        </w:rPr>
        <w:t xml:space="preserve">. Certifíquese  y Comuníquese.- </w:t>
      </w:r>
      <w:r w:rsidR="00761FA4" w:rsidRPr="00505B07">
        <w:rPr>
          <w:rFonts w:ascii="Calibri" w:eastAsia="Calibri" w:hAnsi="Calibri" w:cs="Calibri"/>
          <w:b/>
          <w:color w:val="000000"/>
        </w:rPr>
        <w:t xml:space="preserve">ACUERDO NÚMERO </w:t>
      </w:r>
      <w:r w:rsidR="00761FA4" w:rsidRPr="00505B07">
        <w:rPr>
          <w:rFonts w:ascii="Calibri" w:eastAsia="Calibri" w:hAnsi="Calibri" w:cs="Calibri"/>
          <w:b/>
        </w:rPr>
        <w:t xml:space="preserve">TRECE. </w:t>
      </w:r>
      <w:r w:rsidR="00761FA4" w:rsidRPr="00505B07">
        <w:rPr>
          <w:rFonts w:ascii="Calibri" w:eastAsia="Calibri" w:hAnsi="Calibri" w:cs="Calibri"/>
        </w:rPr>
        <w:t>Considerando que a esta fecha persisten las restricciones a las actividades económicas debido a la pandemia por COVID19, lo cual ha incidido en la baja recaudación tributaria de esta municipalidad, d</w:t>
      </w:r>
      <w:r w:rsidR="00761FA4" w:rsidRPr="00505B07">
        <w:rPr>
          <w:rFonts w:ascii="Calibri" w:eastAsia="Calibri" w:hAnsi="Calibri" w:cs="Calibri"/>
          <w:color w:val="000000"/>
        </w:rPr>
        <w:t xml:space="preserve">e conformidad a lo establecido en los arts. 203, 204 ord. 3° de la Constitución, art. 2, 4, 68, 91 del Código Municipal, </w:t>
      </w:r>
      <w:r w:rsidR="00761FA4" w:rsidRPr="00505B07">
        <w:rPr>
          <w:rFonts w:ascii="Calibri" w:hAnsi="Calibri" w:cs="Calibri"/>
          <w:color w:val="000000"/>
          <w:lang w:val="es-SV"/>
        </w:rPr>
        <w:t xml:space="preserve">Decretos Legislativos N° 623, 624 y 625 del 16/04/2020, </w:t>
      </w:r>
      <w:r w:rsidR="00761FA4" w:rsidRPr="00505B07">
        <w:rPr>
          <w:rFonts w:ascii="Calibri" w:eastAsia="Calibri" w:hAnsi="Calibri" w:cs="Calibri"/>
          <w:b/>
          <w:color w:val="000000"/>
        </w:rPr>
        <w:t>SE ACUERDA:</w:t>
      </w:r>
      <w:r w:rsidR="00761FA4" w:rsidRPr="00505B07">
        <w:rPr>
          <w:rFonts w:ascii="Calibri" w:eastAsia="Calibri" w:hAnsi="Calibri" w:cs="Calibri"/>
          <w:color w:val="000000"/>
        </w:rPr>
        <w:t xml:space="preserve"> Autorizar la Transferencia de fondos por la cantidad de Seis mil quinientos dólares ($ 6,500.00) de la cuenta bancaria de FODES 75% a la cuenta bancaria de Fondo Municipal – Puerto San Juan, para el pago de salarios correspondiente </w:t>
      </w:r>
      <w:r w:rsidR="00761FA4" w:rsidRPr="00AD544E">
        <w:rPr>
          <w:rFonts w:ascii="Calibri" w:eastAsia="Calibri" w:hAnsi="Calibri" w:cs="Calibri"/>
          <w:color w:val="000000"/>
        </w:rPr>
        <w:t>al mes de Agosto de dos mil veinte</w:t>
      </w:r>
      <w:r w:rsidR="00761FA4" w:rsidRPr="00AD544E">
        <w:rPr>
          <w:rFonts w:ascii="Calibri" w:hAnsi="Calibri" w:cs="Calibri"/>
          <w:color w:val="000000"/>
          <w:lang w:val="es-SV"/>
        </w:rPr>
        <w:t xml:space="preserve">. </w:t>
      </w:r>
      <w:r w:rsidR="00761FA4" w:rsidRPr="00AD544E">
        <w:rPr>
          <w:rFonts w:ascii="Calibri" w:eastAsia="Calibri" w:hAnsi="Calibri" w:cs="Calibri"/>
          <w:color w:val="000000"/>
        </w:rPr>
        <w:t xml:space="preserve"> </w:t>
      </w:r>
      <w:r w:rsidR="00761FA4" w:rsidRPr="00AD544E">
        <w:rPr>
          <w:rFonts w:ascii="Calibri" w:hAnsi="Calibri" w:cs="Calibri"/>
        </w:rPr>
        <w:t>Se deja constancia que los concejales Verónica Marisol Flores Rivas</w:t>
      </w:r>
      <w:r w:rsidR="00761FA4" w:rsidRPr="00AD544E">
        <w:rPr>
          <w:rFonts w:ascii="Calibri" w:hAnsi="Calibri" w:cs="Calibri"/>
          <w:color w:val="000000"/>
        </w:rPr>
        <w:t xml:space="preserve">, Blanca Lidia Romero de Menjivar, David Jaime Bonilla Hernández y Pedro Antonio Hernández Ponce </w:t>
      </w:r>
      <w:r w:rsidR="00761FA4" w:rsidRPr="00AD544E">
        <w:rPr>
          <w:rFonts w:ascii="Calibri" w:eastAsia="Calibri" w:hAnsi="Calibri" w:cs="Calibri"/>
          <w:lang w:val="es-SV" w:eastAsia="en-US"/>
        </w:rPr>
        <w:t>no votan a favor de la presente transferencia</w:t>
      </w:r>
      <w:r w:rsidR="00761FA4" w:rsidRPr="00AD544E">
        <w:rPr>
          <w:rFonts w:ascii="Calibri" w:hAnsi="Calibri" w:cs="Calibri"/>
        </w:rPr>
        <w:t>. Certifíquese</w:t>
      </w:r>
      <w:r w:rsidR="00505B07" w:rsidRPr="00AD544E">
        <w:rPr>
          <w:rFonts w:ascii="Calibri" w:hAnsi="Calibri" w:cs="Calibri"/>
        </w:rPr>
        <w:t xml:space="preserve"> y Comuníquese</w:t>
      </w:r>
      <w:r w:rsidR="00761FA4" w:rsidRPr="00AD544E">
        <w:rPr>
          <w:rFonts w:ascii="Calibri" w:hAnsi="Calibri" w:cs="Calibri"/>
        </w:rPr>
        <w:t xml:space="preserve">- </w:t>
      </w:r>
      <w:r w:rsidR="00761FA4" w:rsidRPr="00AD544E">
        <w:rPr>
          <w:rFonts w:ascii="Calibri" w:eastAsia="Calibri" w:hAnsi="Calibri" w:cs="Calibri"/>
          <w:b/>
          <w:color w:val="000000"/>
        </w:rPr>
        <w:t>ACUERDO NÚMERO CATORCE</w:t>
      </w:r>
      <w:r w:rsidR="00761FA4" w:rsidRPr="00AD544E">
        <w:rPr>
          <w:rFonts w:ascii="Calibri" w:eastAsia="Calibri" w:hAnsi="Calibri" w:cs="Calibri"/>
          <w:b/>
        </w:rPr>
        <w:t xml:space="preserve">. </w:t>
      </w:r>
      <w:r w:rsidR="00761FA4" w:rsidRPr="00AD544E">
        <w:rPr>
          <w:rFonts w:ascii="Calibri" w:eastAsia="Calibri" w:hAnsi="Calibri" w:cs="Calibri"/>
        </w:rPr>
        <w:t xml:space="preserve">Vista la solicitud de la Parroquia Santa Lucía y El Calvario, de este municipio, referente a la petición de tres bombas de mochila para labores de limpieza del templo y desinfección de las personas asistentes a eventos religiosos, en el marco de la reapertura de estas </w:t>
      </w:r>
      <w:r w:rsidR="00761FA4" w:rsidRPr="00AD544E">
        <w:rPr>
          <w:rFonts w:ascii="Calibri" w:eastAsia="Calibri" w:hAnsi="Calibri" w:cs="Calibri"/>
        </w:rPr>
        <w:lastRenderedPageBreak/>
        <w:t>actividades, restringidas a causa de la Pandemia por COVID-19, y</w:t>
      </w:r>
      <w:r w:rsidR="00761FA4" w:rsidRPr="00505B07">
        <w:rPr>
          <w:rFonts w:ascii="Calibri" w:eastAsia="Calibri" w:hAnsi="Calibri" w:cs="Calibri"/>
        </w:rPr>
        <w:t xml:space="preserve"> considerando</w:t>
      </w:r>
      <w:r w:rsidR="00761FA4">
        <w:rPr>
          <w:rFonts w:ascii="Calibri" w:eastAsia="Calibri" w:hAnsi="Calibri" w:cs="Calibri"/>
        </w:rPr>
        <w:t xml:space="preserve"> que la actividad de desinfección se encuentra dentro de las medidas dictadas por la Organización Mundial de Salud, como prevención al contagio de COVID-19, </w:t>
      </w:r>
      <w:r w:rsidR="00761FA4">
        <w:rPr>
          <w:rFonts w:ascii="Calibri" w:hAnsi="Calibri" w:cs="Calibri"/>
          <w:color w:val="000000"/>
          <w:lang w:val="es-SV"/>
        </w:rPr>
        <w:t xml:space="preserve">por lo cual, </w:t>
      </w:r>
      <w:r w:rsidR="00761FA4" w:rsidRPr="004B2695">
        <w:rPr>
          <w:rFonts w:ascii="Calibri" w:eastAsia="Calibri" w:hAnsi="Calibri" w:cs="Calibri"/>
          <w:color w:val="000000"/>
        </w:rPr>
        <w:t xml:space="preserve">de conformidad a lo establecido en los arts. 203, 204 ord. 3° de la Constitución,  art. </w:t>
      </w:r>
      <w:r w:rsidR="00761FA4">
        <w:rPr>
          <w:rFonts w:ascii="Calibri" w:eastAsia="Calibri" w:hAnsi="Calibri" w:cs="Calibri"/>
          <w:color w:val="000000"/>
        </w:rPr>
        <w:t xml:space="preserve">2, 4 num. 5, 15, 31 num. 6 y 11, 68 </w:t>
      </w:r>
      <w:r w:rsidR="00761FA4" w:rsidRPr="004B2695">
        <w:rPr>
          <w:rFonts w:ascii="Calibri" w:eastAsia="Calibri" w:hAnsi="Calibri" w:cs="Calibri"/>
          <w:color w:val="000000"/>
        </w:rPr>
        <w:t xml:space="preserve"> del Código Municipal,</w:t>
      </w:r>
      <w:r w:rsidR="00761FA4" w:rsidRPr="0011021F">
        <w:rPr>
          <w:rFonts w:ascii="Calibri" w:hAnsi="Calibri" w:cs="Calibri"/>
          <w:color w:val="000000"/>
          <w:lang w:val="es-SV"/>
        </w:rPr>
        <w:t xml:space="preserve"> </w:t>
      </w:r>
      <w:r w:rsidR="00761FA4" w:rsidRPr="004B2695">
        <w:rPr>
          <w:rFonts w:ascii="Calibri" w:eastAsia="Calibri" w:hAnsi="Calibri" w:cs="Calibri"/>
          <w:b/>
          <w:color w:val="000000"/>
        </w:rPr>
        <w:t>SE ACUERDA:</w:t>
      </w:r>
      <w:r w:rsidR="00761FA4">
        <w:rPr>
          <w:rFonts w:ascii="Calibri" w:eastAsia="Calibri" w:hAnsi="Calibri" w:cs="Calibri"/>
          <w:b/>
          <w:color w:val="000000"/>
        </w:rPr>
        <w:t xml:space="preserve"> </w:t>
      </w:r>
      <w:r w:rsidR="00761FA4">
        <w:rPr>
          <w:rFonts w:ascii="Calibri" w:eastAsia="Calibri" w:hAnsi="Calibri" w:cs="Calibri"/>
          <w:color w:val="000000"/>
        </w:rPr>
        <w:t xml:space="preserve">Autorizar la entrega de </w:t>
      </w:r>
      <w:r w:rsidR="00761FA4">
        <w:rPr>
          <w:rFonts w:ascii="Calibri" w:eastAsia="Calibri" w:hAnsi="Calibri" w:cs="Calibri"/>
        </w:rPr>
        <w:t xml:space="preserve">tres bombas de mochila para labores de limpieza del templo y desinfección de las personas asistentes a eventos religiosos a la Parroquia Santa Lucía y El Calvario de Suchitoto. </w:t>
      </w:r>
      <w:r w:rsidR="00761FA4" w:rsidRPr="00E507ED">
        <w:rPr>
          <w:rFonts w:ascii="Calibri" w:hAnsi="Calibri" w:cs="Calibri"/>
        </w:rPr>
        <w:t>Certifíquese  y Comuníquese.-</w:t>
      </w:r>
      <w:r w:rsidR="00761FA4">
        <w:rPr>
          <w:rFonts w:ascii="Calibri" w:hAnsi="Calibri" w:cs="Calibri"/>
        </w:rPr>
        <w:t xml:space="preserve"> </w:t>
      </w:r>
      <w:r w:rsidR="00761FA4" w:rsidRPr="00802451">
        <w:rPr>
          <w:rFonts w:ascii="Calibri" w:eastAsia="Calibri" w:hAnsi="Calibri" w:cs="Calibri"/>
          <w:b/>
          <w:color w:val="000000"/>
        </w:rPr>
        <w:t xml:space="preserve">ACUERDO NÚMERO </w:t>
      </w:r>
      <w:r w:rsidR="00761FA4">
        <w:rPr>
          <w:rFonts w:ascii="Calibri" w:eastAsia="Calibri" w:hAnsi="Calibri" w:cs="Calibri"/>
          <w:b/>
          <w:color w:val="000000"/>
        </w:rPr>
        <w:t>QUINCE</w:t>
      </w:r>
      <w:r w:rsidR="00761FA4" w:rsidRPr="00E507ED">
        <w:rPr>
          <w:rFonts w:ascii="Calibri" w:eastAsia="Calibri" w:hAnsi="Calibri" w:cs="Calibri"/>
          <w:b/>
        </w:rPr>
        <w:t>.</w:t>
      </w:r>
      <w:r w:rsidR="00761FA4">
        <w:rPr>
          <w:rFonts w:ascii="Calibri" w:eastAsia="Calibri" w:hAnsi="Calibri" w:cs="Calibri"/>
        </w:rPr>
        <w:t xml:space="preserve"> Vista la solicitud presentada por la Asociación de Desarrollo Comunal Nuevo Renacer, ADECONUR, mediante la cual exponen que se ha dañado la Estación de Bombeo del Sistema de Agua de la comunidad Nuevo Renacer, presentando daños el panel de control con variador convertidor y el equipo de bombeo sumergible, el cual abastece a treinta y un familias usuarias, solicitando apoyo en la reparación de los elementos dañados, el cual, según cotización adjunta, tiene un costo aproximado de Cinco mil setecientos ochenta y ocho dólares, y considerando que es competencia de los municipios generar el bien común, siendo uno de sus elementos, el acceso a servicios básicos como el agua potable, y siendo que los daños ocasionados en el Sistema de agua obedecen a situaciones de fuerza mayor, y no a negligencia o descuido, se considera procedente subsidiar el cincuenta por ciento del costo que origine la compra e instalación del nuevo  panel de control de bombeo del Sistema de distribución de agua de ADECONUR, por lo cual, </w:t>
      </w:r>
      <w:r w:rsidR="00761FA4" w:rsidRPr="00E507ED">
        <w:rPr>
          <w:rFonts w:ascii="Calibri" w:eastAsia="Calibri" w:hAnsi="Calibri" w:cs="Calibri"/>
        </w:rPr>
        <w:t xml:space="preserve">de conformidad a lo establecido en los arts. 203, 204 ord. 3° de la Constitución, Art. </w:t>
      </w:r>
      <w:r w:rsidR="00761FA4">
        <w:rPr>
          <w:rFonts w:ascii="Calibri" w:eastAsia="Calibri" w:hAnsi="Calibri" w:cs="Calibri"/>
        </w:rPr>
        <w:t xml:space="preserve">2, 4, </w:t>
      </w:r>
      <w:r w:rsidR="00761FA4" w:rsidRPr="00E507ED">
        <w:rPr>
          <w:rFonts w:ascii="Calibri" w:eastAsia="Calibri" w:hAnsi="Calibri" w:cs="Calibri"/>
        </w:rPr>
        <w:t xml:space="preserve">30 num. 9, art. 91 del Código Municipal, </w:t>
      </w:r>
      <w:r w:rsidR="00761FA4" w:rsidRPr="00E507ED">
        <w:rPr>
          <w:rFonts w:ascii="Calibri" w:eastAsia="Calibri" w:hAnsi="Calibri" w:cs="Calibri"/>
          <w:b/>
        </w:rPr>
        <w:t>SE ACUERDA:</w:t>
      </w:r>
      <w:r w:rsidR="00761FA4">
        <w:rPr>
          <w:rFonts w:ascii="Calibri" w:eastAsia="Calibri" w:hAnsi="Calibri" w:cs="Calibri"/>
        </w:rPr>
        <w:t xml:space="preserve"> </w:t>
      </w:r>
      <w:r w:rsidR="00761FA4">
        <w:rPr>
          <w:rFonts w:ascii="Calibri" w:eastAsia="Calibri" w:hAnsi="Calibri" w:cs="Calibri"/>
          <w:b/>
        </w:rPr>
        <w:t xml:space="preserve">1. </w:t>
      </w:r>
      <w:r w:rsidR="00761FA4">
        <w:rPr>
          <w:rFonts w:ascii="Calibri" w:eastAsia="Calibri" w:hAnsi="Calibri" w:cs="Calibri"/>
        </w:rPr>
        <w:t>Autorizar el S</w:t>
      </w:r>
      <w:r w:rsidR="00761FA4" w:rsidRPr="007E4CBF">
        <w:rPr>
          <w:rFonts w:ascii="Calibri" w:eastAsia="Calibri" w:hAnsi="Calibri" w:cs="Calibri"/>
        </w:rPr>
        <w:t xml:space="preserve">ubsidio del cincuenta por </w:t>
      </w:r>
      <w:r w:rsidR="00761FA4">
        <w:rPr>
          <w:rFonts w:ascii="Calibri" w:eastAsia="Calibri" w:hAnsi="Calibri" w:cs="Calibri"/>
        </w:rPr>
        <w:t>ciento del costo que origine la compra del nuevo panel de control con variador convertidor y el equipo de bombeo sumergible,</w:t>
      </w:r>
      <w:r w:rsidR="00761FA4" w:rsidRPr="007E4CBF">
        <w:rPr>
          <w:rFonts w:ascii="Calibri" w:eastAsia="Calibri" w:hAnsi="Calibri" w:cs="Calibri"/>
        </w:rPr>
        <w:t xml:space="preserve"> del Sistema de </w:t>
      </w:r>
      <w:r w:rsidR="00761FA4">
        <w:rPr>
          <w:rFonts w:ascii="Calibri" w:eastAsia="Calibri" w:hAnsi="Calibri" w:cs="Calibri"/>
        </w:rPr>
        <w:t>distribución de agua de la comunidad Nuevo Renacer</w:t>
      </w:r>
      <w:r w:rsidR="00761FA4" w:rsidRPr="007E4CBF">
        <w:rPr>
          <w:rFonts w:ascii="Calibri" w:eastAsia="Calibri" w:hAnsi="Calibri" w:cs="Calibri"/>
        </w:rPr>
        <w:t>.</w:t>
      </w:r>
      <w:r w:rsidR="00761FA4">
        <w:rPr>
          <w:rFonts w:ascii="Calibri" w:eastAsia="Calibri" w:hAnsi="Calibri" w:cs="Calibri"/>
        </w:rPr>
        <w:t xml:space="preserve"> </w:t>
      </w:r>
      <w:r w:rsidR="00761FA4">
        <w:rPr>
          <w:rFonts w:ascii="Calibri" w:eastAsia="Calibri" w:hAnsi="Calibri" w:cs="Calibri"/>
          <w:b/>
        </w:rPr>
        <w:t xml:space="preserve">2. </w:t>
      </w:r>
      <w:r w:rsidR="00761FA4" w:rsidRPr="00582D40">
        <w:rPr>
          <w:rFonts w:ascii="Calibri" w:eastAsia="Calibri" w:hAnsi="Calibri" w:cs="Calibri"/>
          <w:color w:val="000000"/>
        </w:rPr>
        <w:t>Reformar el presupuesto municipal 20</w:t>
      </w:r>
      <w:r w:rsidR="00761FA4">
        <w:rPr>
          <w:rFonts w:ascii="Calibri" w:eastAsia="Calibri" w:hAnsi="Calibri" w:cs="Calibri"/>
          <w:color w:val="000000"/>
        </w:rPr>
        <w:t>20 en el siguiente sentido:</w:t>
      </w:r>
    </w:p>
    <w:tbl>
      <w:tblPr>
        <w:tblW w:w="883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2850"/>
        <w:gridCol w:w="1417"/>
        <w:gridCol w:w="2693"/>
        <w:gridCol w:w="1418"/>
      </w:tblGrid>
      <w:tr w:rsidR="00761FA4" w:rsidTr="00505B07">
        <w:tc>
          <w:tcPr>
            <w:tcW w:w="453" w:type="dxa"/>
            <w:shd w:val="clear" w:color="auto" w:fill="auto"/>
          </w:tcPr>
          <w:p w:rsidR="00761FA4" w:rsidRPr="006E3867" w:rsidRDefault="00761FA4" w:rsidP="00505B07">
            <w:pPr>
              <w:jc w:val="both"/>
              <w:rPr>
                <w:rFonts w:ascii="Calibri" w:hAnsi="Calibri" w:cs="Calibri"/>
              </w:rPr>
            </w:pPr>
            <w:r w:rsidRPr="006E3867">
              <w:rPr>
                <w:rFonts w:ascii="Calibri" w:hAnsi="Calibri" w:cs="Calibri"/>
              </w:rPr>
              <w:t>N°</w:t>
            </w:r>
          </w:p>
        </w:tc>
        <w:tc>
          <w:tcPr>
            <w:tcW w:w="2850" w:type="dxa"/>
            <w:shd w:val="clear" w:color="auto" w:fill="auto"/>
          </w:tcPr>
          <w:p w:rsidR="00761FA4" w:rsidRPr="006E3867" w:rsidRDefault="00761FA4" w:rsidP="00505B07">
            <w:pPr>
              <w:jc w:val="both"/>
              <w:rPr>
                <w:rFonts w:ascii="Calibri" w:hAnsi="Calibri" w:cs="Calibri"/>
              </w:rPr>
            </w:pPr>
            <w:r>
              <w:rPr>
                <w:rFonts w:ascii="Calibri" w:hAnsi="Calibri" w:cs="Calibri"/>
              </w:rPr>
              <w:t>Crear la Partida</w:t>
            </w:r>
          </w:p>
        </w:tc>
        <w:tc>
          <w:tcPr>
            <w:tcW w:w="1417" w:type="dxa"/>
            <w:shd w:val="clear" w:color="auto" w:fill="auto"/>
          </w:tcPr>
          <w:p w:rsidR="00761FA4" w:rsidRPr="006E3867" w:rsidRDefault="00761FA4" w:rsidP="00505B07">
            <w:pPr>
              <w:jc w:val="both"/>
              <w:rPr>
                <w:rFonts w:ascii="Calibri" w:hAnsi="Calibri" w:cs="Calibri"/>
              </w:rPr>
            </w:pPr>
            <w:r w:rsidRPr="006E3867">
              <w:rPr>
                <w:rFonts w:ascii="Calibri" w:hAnsi="Calibri" w:cs="Calibri"/>
              </w:rPr>
              <w:t>Monto</w:t>
            </w:r>
          </w:p>
        </w:tc>
        <w:tc>
          <w:tcPr>
            <w:tcW w:w="2693" w:type="dxa"/>
            <w:shd w:val="clear" w:color="auto" w:fill="auto"/>
          </w:tcPr>
          <w:p w:rsidR="00761FA4" w:rsidRPr="006E3867" w:rsidRDefault="00761FA4" w:rsidP="00505B07">
            <w:pPr>
              <w:jc w:val="both"/>
              <w:rPr>
                <w:rFonts w:ascii="Calibri" w:hAnsi="Calibri" w:cs="Calibri"/>
              </w:rPr>
            </w:pPr>
            <w:r w:rsidRPr="006E3867">
              <w:rPr>
                <w:rFonts w:ascii="Calibri" w:hAnsi="Calibri" w:cs="Calibri"/>
              </w:rPr>
              <w:t>Partida a disminuir</w:t>
            </w:r>
          </w:p>
        </w:tc>
        <w:tc>
          <w:tcPr>
            <w:tcW w:w="1418" w:type="dxa"/>
            <w:shd w:val="clear" w:color="auto" w:fill="auto"/>
          </w:tcPr>
          <w:p w:rsidR="00761FA4" w:rsidRPr="006E3867" w:rsidRDefault="00761FA4" w:rsidP="00505B07">
            <w:pPr>
              <w:jc w:val="both"/>
              <w:rPr>
                <w:rFonts w:ascii="Calibri" w:hAnsi="Calibri" w:cs="Calibri"/>
              </w:rPr>
            </w:pPr>
            <w:r w:rsidRPr="006E3867">
              <w:rPr>
                <w:rFonts w:ascii="Calibri" w:hAnsi="Calibri" w:cs="Calibri"/>
              </w:rPr>
              <w:t>Monto</w:t>
            </w:r>
          </w:p>
        </w:tc>
      </w:tr>
      <w:tr w:rsidR="00761FA4" w:rsidTr="00505B07">
        <w:tc>
          <w:tcPr>
            <w:tcW w:w="453" w:type="dxa"/>
            <w:tcBorders>
              <w:bottom w:val="single" w:sz="4" w:space="0" w:color="auto"/>
            </w:tcBorders>
            <w:shd w:val="clear" w:color="auto" w:fill="auto"/>
          </w:tcPr>
          <w:p w:rsidR="00761FA4" w:rsidRPr="006E3867" w:rsidRDefault="00761FA4" w:rsidP="00505B07">
            <w:pPr>
              <w:jc w:val="both"/>
              <w:rPr>
                <w:rFonts w:ascii="Calibri" w:hAnsi="Calibri" w:cs="Calibri"/>
              </w:rPr>
            </w:pPr>
            <w:r w:rsidRPr="006E3867">
              <w:rPr>
                <w:rFonts w:ascii="Calibri" w:hAnsi="Calibri" w:cs="Calibri"/>
              </w:rPr>
              <w:t>1</w:t>
            </w:r>
          </w:p>
        </w:tc>
        <w:tc>
          <w:tcPr>
            <w:tcW w:w="2850" w:type="dxa"/>
            <w:tcBorders>
              <w:bottom w:val="single" w:sz="4" w:space="0" w:color="auto"/>
            </w:tcBorders>
            <w:shd w:val="clear" w:color="auto" w:fill="auto"/>
          </w:tcPr>
          <w:p w:rsidR="00761FA4" w:rsidRPr="00610E2C" w:rsidRDefault="00761FA4" w:rsidP="00505B07">
            <w:pPr>
              <w:jc w:val="both"/>
              <w:rPr>
                <w:rFonts w:ascii="Calibri" w:eastAsia="Calibri" w:hAnsi="Calibri" w:cs="Calibri"/>
              </w:rPr>
            </w:pPr>
            <w:r w:rsidRPr="00610E2C">
              <w:rPr>
                <w:rFonts w:ascii="Calibri" w:eastAsia="Calibri" w:hAnsi="Calibri" w:cs="Calibri"/>
              </w:rPr>
              <w:t xml:space="preserve">Partida N° </w:t>
            </w:r>
            <w:r>
              <w:rPr>
                <w:rFonts w:ascii="Calibri" w:eastAsia="Calibri" w:hAnsi="Calibri" w:cs="Calibri"/>
              </w:rPr>
              <w:t>61102</w:t>
            </w:r>
            <w:r w:rsidRPr="00610E2C">
              <w:rPr>
                <w:rFonts w:ascii="Calibri" w:eastAsia="Calibri" w:hAnsi="Calibri" w:cs="Calibri"/>
              </w:rPr>
              <w:t xml:space="preserve"> –Reparaciones al Sistema de distribución de agua de la comunidad Nuevo Renacer - FODES 75%</w:t>
            </w:r>
          </w:p>
        </w:tc>
        <w:tc>
          <w:tcPr>
            <w:tcW w:w="1417" w:type="dxa"/>
            <w:tcBorders>
              <w:bottom w:val="single" w:sz="4" w:space="0" w:color="auto"/>
            </w:tcBorders>
            <w:shd w:val="clear" w:color="auto" w:fill="auto"/>
          </w:tcPr>
          <w:p w:rsidR="00761FA4" w:rsidRPr="00610E2C" w:rsidRDefault="00761FA4" w:rsidP="00505B07">
            <w:pPr>
              <w:jc w:val="both"/>
              <w:rPr>
                <w:rFonts w:ascii="Calibri" w:eastAsia="Calibri" w:hAnsi="Calibri" w:cs="Calibri"/>
              </w:rPr>
            </w:pPr>
            <w:r w:rsidRPr="00610E2C">
              <w:rPr>
                <w:rFonts w:ascii="Calibri" w:hAnsi="Calibri" w:cs="Calibri"/>
              </w:rPr>
              <w:t>$ 3,000.00</w:t>
            </w:r>
          </w:p>
        </w:tc>
        <w:tc>
          <w:tcPr>
            <w:tcW w:w="2693" w:type="dxa"/>
            <w:tcBorders>
              <w:bottom w:val="single" w:sz="4" w:space="0" w:color="auto"/>
            </w:tcBorders>
            <w:shd w:val="clear" w:color="auto" w:fill="auto"/>
          </w:tcPr>
          <w:p w:rsidR="00761FA4" w:rsidRPr="00610E2C" w:rsidRDefault="00761FA4" w:rsidP="00505B07">
            <w:pPr>
              <w:jc w:val="both"/>
              <w:rPr>
                <w:rFonts w:ascii="Calibri" w:hAnsi="Calibri" w:cs="Calibri"/>
              </w:rPr>
            </w:pPr>
            <w:r w:rsidRPr="00610E2C">
              <w:rPr>
                <w:rFonts w:ascii="Calibri" w:eastAsia="Calibri" w:hAnsi="Calibri" w:cs="Calibri"/>
              </w:rPr>
              <w:t>Partida N° 61699 –Actividades Culturales Aniversario de Suchitoto - FODES 75%</w:t>
            </w:r>
          </w:p>
        </w:tc>
        <w:tc>
          <w:tcPr>
            <w:tcW w:w="1418" w:type="dxa"/>
            <w:tcBorders>
              <w:bottom w:val="single" w:sz="4" w:space="0" w:color="auto"/>
            </w:tcBorders>
            <w:shd w:val="clear" w:color="auto" w:fill="auto"/>
          </w:tcPr>
          <w:p w:rsidR="00761FA4" w:rsidRPr="00610E2C" w:rsidRDefault="00761FA4" w:rsidP="00505B07">
            <w:pPr>
              <w:jc w:val="both"/>
              <w:rPr>
                <w:rFonts w:ascii="Calibri" w:eastAsia="Calibri" w:hAnsi="Calibri" w:cs="Calibri"/>
              </w:rPr>
            </w:pPr>
            <w:r w:rsidRPr="00610E2C">
              <w:rPr>
                <w:rFonts w:ascii="Calibri" w:hAnsi="Calibri" w:cs="Calibri"/>
              </w:rPr>
              <w:t>$ 3,000.00</w:t>
            </w:r>
          </w:p>
        </w:tc>
      </w:tr>
      <w:tr w:rsidR="00761FA4" w:rsidTr="00505B07">
        <w:tc>
          <w:tcPr>
            <w:tcW w:w="3303" w:type="dxa"/>
            <w:gridSpan w:val="2"/>
            <w:tcBorders>
              <w:bottom w:val="single" w:sz="4" w:space="0" w:color="auto"/>
            </w:tcBorders>
            <w:shd w:val="clear" w:color="auto" w:fill="auto"/>
          </w:tcPr>
          <w:p w:rsidR="00761FA4" w:rsidRPr="006E3867" w:rsidRDefault="00761FA4" w:rsidP="00505B07">
            <w:pPr>
              <w:jc w:val="both"/>
              <w:rPr>
                <w:rFonts w:ascii="Calibri" w:eastAsia="Calibri" w:hAnsi="Calibri" w:cs="Calibri"/>
                <w:color w:val="000000"/>
              </w:rPr>
            </w:pPr>
            <w:r>
              <w:rPr>
                <w:rFonts w:ascii="Calibri" w:eastAsia="Calibri" w:hAnsi="Calibri" w:cs="Calibri"/>
                <w:color w:val="000000"/>
              </w:rPr>
              <w:t>Destino</w:t>
            </w:r>
          </w:p>
        </w:tc>
        <w:tc>
          <w:tcPr>
            <w:tcW w:w="5528" w:type="dxa"/>
            <w:gridSpan w:val="3"/>
            <w:tcBorders>
              <w:bottom w:val="single" w:sz="4" w:space="0" w:color="auto"/>
            </w:tcBorders>
            <w:shd w:val="clear" w:color="auto" w:fill="auto"/>
          </w:tcPr>
          <w:p w:rsidR="00761FA4" w:rsidRPr="006E3867" w:rsidRDefault="00761FA4" w:rsidP="00505B07">
            <w:pPr>
              <w:jc w:val="both"/>
              <w:rPr>
                <w:rFonts w:ascii="Calibri" w:hAnsi="Calibri" w:cs="Calibri"/>
              </w:rPr>
            </w:pPr>
            <w:r>
              <w:rPr>
                <w:rFonts w:ascii="Calibri" w:eastAsia="Calibri" w:hAnsi="Calibri" w:cs="Calibri"/>
              </w:rPr>
              <w:t>S</w:t>
            </w:r>
            <w:r w:rsidRPr="007E4CBF">
              <w:rPr>
                <w:rFonts w:ascii="Calibri" w:eastAsia="Calibri" w:hAnsi="Calibri" w:cs="Calibri"/>
              </w:rPr>
              <w:t xml:space="preserve">ubsidio del cincuenta por </w:t>
            </w:r>
            <w:r>
              <w:rPr>
                <w:rFonts w:ascii="Calibri" w:eastAsia="Calibri" w:hAnsi="Calibri" w:cs="Calibri"/>
              </w:rPr>
              <w:t>ciento del costo que origine la compra del nuevo panel de control con variador convertidor y el equipo de bombeo sumergible,</w:t>
            </w:r>
            <w:r w:rsidRPr="007E4CBF">
              <w:rPr>
                <w:rFonts w:ascii="Calibri" w:eastAsia="Calibri" w:hAnsi="Calibri" w:cs="Calibri"/>
              </w:rPr>
              <w:t xml:space="preserve"> del Sistema de </w:t>
            </w:r>
            <w:r>
              <w:rPr>
                <w:rFonts w:ascii="Calibri" w:eastAsia="Calibri" w:hAnsi="Calibri" w:cs="Calibri"/>
              </w:rPr>
              <w:t>distribución de agua de la comunidad Nuevo Renacer</w:t>
            </w:r>
          </w:p>
        </w:tc>
      </w:tr>
    </w:tbl>
    <w:p w:rsidR="00761FA4" w:rsidRPr="004F7639" w:rsidRDefault="00761FA4" w:rsidP="00761FA4">
      <w:pPr>
        <w:spacing w:line="276" w:lineRule="auto"/>
        <w:jc w:val="both"/>
        <w:rPr>
          <w:rFonts w:ascii="Calibri" w:hAnsi="Calibri" w:cs="Calibri"/>
        </w:rPr>
      </w:pPr>
      <w:r w:rsidRPr="00E507ED">
        <w:rPr>
          <w:rFonts w:ascii="Calibri" w:hAnsi="Calibri" w:cs="Calibri"/>
        </w:rPr>
        <w:t xml:space="preserve">Se deja constancia que </w:t>
      </w:r>
      <w:r>
        <w:rPr>
          <w:rFonts w:ascii="Calibri" w:hAnsi="Calibri" w:cs="Calibri"/>
        </w:rPr>
        <w:t>los concejales</w:t>
      </w:r>
      <w:r w:rsidRPr="00E507ED">
        <w:rPr>
          <w:rFonts w:ascii="Calibri" w:hAnsi="Calibri" w:cs="Calibri"/>
        </w:rPr>
        <w:t xml:space="preserve"> </w:t>
      </w:r>
      <w:r>
        <w:rPr>
          <w:rFonts w:ascii="Calibri" w:hAnsi="Calibri" w:cs="Calibri"/>
        </w:rPr>
        <w:t>Verónica Marisol Flores Rivas</w:t>
      </w:r>
      <w:r>
        <w:rPr>
          <w:rFonts w:ascii="Calibri" w:hAnsi="Calibri" w:cs="Calibri"/>
          <w:color w:val="000000"/>
        </w:rPr>
        <w:t xml:space="preserve">, Blanca Lidia Romero de Menjivar, David Jaime Bonilla Hernández y </w:t>
      </w:r>
      <w:r w:rsidRPr="0016206E">
        <w:rPr>
          <w:rFonts w:ascii="Calibri" w:hAnsi="Calibri" w:cs="Calibri"/>
          <w:color w:val="000000"/>
        </w:rPr>
        <w:t>Pedro Antonio Hernández Ponce</w:t>
      </w:r>
      <w:r>
        <w:rPr>
          <w:rFonts w:ascii="Calibri" w:hAnsi="Calibri" w:cs="Calibri"/>
          <w:color w:val="000000"/>
        </w:rPr>
        <w:t xml:space="preserve"> </w:t>
      </w:r>
      <w:r>
        <w:rPr>
          <w:rFonts w:ascii="Calibri" w:eastAsia="Calibri" w:hAnsi="Calibri" w:cs="Calibri"/>
          <w:lang w:val="es-SV" w:eastAsia="en-US"/>
        </w:rPr>
        <w:t>no votan</w:t>
      </w:r>
      <w:r w:rsidRPr="00E507ED">
        <w:rPr>
          <w:rFonts w:ascii="Calibri" w:eastAsia="Calibri" w:hAnsi="Calibri" w:cs="Calibri"/>
          <w:lang w:val="es-SV" w:eastAsia="en-US"/>
        </w:rPr>
        <w:t xml:space="preserve"> a favor de</w:t>
      </w:r>
      <w:r>
        <w:rPr>
          <w:rFonts w:ascii="Calibri" w:eastAsia="Calibri" w:hAnsi="Calibri" w:cs="Calibri"/>
          <w:lang w:val="es-SV" w:eastAsia="en-US"/>
        </w:rPr>
        <w:t>l presente acuerdo</w:t>
      </w:r>
      <w:r w:rsidRPr="00E507ED">
        <w:rPr>
          <w:rFonts w:ascii="Calibri" w:hAnsi="Calibri" w:cs="Calibri"/>
        </w:rPr>
        <w:t>. Certifíquese  y Comuníquese.-</w:t>
      </w:r>
      <w:r>
        <w:rPr>
          <w:rFonts w:ascii="Calibri" w:hAnsi="Calibri" w:cs="Calibri"/>
        </w:rPr>
        <w:t xml:space="preserve"> </w:t>
      </w:r>
      <w:r>
        <w:rPr>
          <w:rFonts w:ascii="Calibri" w:hAnsi="Calibri" w:cs="Calibri"/>
          <w:iCs/>
          <w:color w:val="000000"/>
        </w:rPr>
        <w:t>Y n</w:t>
      </w:r>
      <w:r w:rsidRPr="0016206E">
        <w:rPr>
          <w:rFonts w:ascii="Calibri" w:hAnsi="Calibri" w:cs="Calibri"/>
          <w:iCs/>
          <w:color w:val="000000"/>
        </w:rPr>
        <w:t xml:space="preserve">o habiendo más que hacer </w:t>
      </w:r>
      <w:r w:rsidRPr="0016206E">
        <w:rPr>
          <w:rFonts w:ascii="Calibri" w:hAnsi="Calibri" w:cs="Calibri"/>
          <w:iCs/>
          <w:color w:val="000000"/>
        </w:rPr>
        <w:lastRenderedPageBreak/>
        <w:t xml:space="preserve">constar en la presente acta damos por finalizada a las </w:t>
      </w:r>
      <w:r>
        <w:rPr>
          <w:rFonts w:ascii="Calibri" w:hAnsi="Calibri" w:cs="Calibri"/>
          <w:color w:val="000000"/>
        </w:rPr>
        <w:t>quince horas cincuenta minutos d</w:t>
      </w:r>
      <w:r w:rsidRPr="0016206E">
        <w:rPr>
          <w:rFonts w:ascii="Calibri" w:hAnsi="Calibri" w:cs="Calibri"/>
          <w:color w:val="000000"/>
        </w:rPr>
        <w:t xml:space="preserve">el día </w:t>
      </w:r>
      <w:r>
        <w:rPr>
          <w:rFonts w:ascii="Calibri" w:hAnsi="Calibri" w:cs="Calibri"/>
          <w:color w:val="000000"/>
        </w:rPr>
        <w:t>veinte de agosto</w:t>
      </w:r>
      <w:r w:rsidRPr="0016206E">
        <w:rPr>
          <w:rFonts w:ascii="Calibri" w:hAnsi="Calibri" w:cs="Calibri"/>
          <w:color w:val="000000"/>
        </w:rPr>
        <w:t xml:space="preserve"> de dos mil veinte</w:t>
      </w:r>
      <w:r w:rsidRPr="0016206E">
        <w:rPr>
          <w:rFonts w:ascii="Calibri" w:hAnsi="Calibri" w:cs="Calibri"/>
          <w:iCs/>
          <w:color w:val="000000"/>
        </w:rPr>
        <w:t xml:space="preserve"> y firmamos.</w:t>
      </w:r>
    </w:p>
    <w:p w:rsidR="00761FA4" w:rsidRPr="0016206E" w:rsidRDefault="00761FA4" w:rsidP="00761FA4">
      <w:pPr>
        <w:spacing w:line="276" w:lineRule="auto"/>
        <w:jc w:val="both"/>
        <w:rPr>
          <w:rFonts w:ascii="Calibri" w:eastAsia="Calibri" w:hAnsi="Calibri" w:cs="Calibri"/>
        </w:rPr>
      </w:pPr>
    </w:p>
    <w:p w:rsidR="00761FA4" w:rsidRPr="0016206E" w:rsidRDefault="00761FA4" w:rsidP="00761FA4">
      <w:pPr>
        <w:spacing w:line="276" w:lineRule="auto"/>
        <w:jc w:val="both"/>
        <w:rPr>
          <w:rFonts w:ascii="Calibri" w:eastAsia="Calibri" w:hAnsi="Calibri" w:cs="Calibri"/>
        </w:rPr>
      </w:pPr>
    </w:p>
    <w:p w:rsidR="00761FA4" w:rsidRPr="0016206E" w:rsidRDefault="00761FA4" w:rsidP="00761FA4">
      <w:pPr>
        <w:spacing w:line="276" w:lineRule="auto"/>
        <w:jc w:val="both"/>
        <w:rPr>
          <w:rFonts w:ascii="Calibri" w:eastAsia="Calibri" w:hAnsi="Calibri" w:cs="Calibri"/>
          <w:color w:val="000000"/>
        </w:rPr>
      </w:pPr>
    </w:p>
    <w:p w:rsidR="00761FA4" w:rsidRPr="0016206E" w:rsidRDefault="00761FA4" w:rsidP="00761FA4">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761FA4" w:rsidRPr="0016206E" w:rsidRDefault="00761FA4" w:rsidP="00761FA4">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761FA4" w:rsidRPr="0016206E" w:rsidRDefault="00761FA4" w:rsidP="00761FA4">
      <w:pPr>
        <w:pStyle w:val="Textoindependiente2"/>
        <w:spacing w:after="0" w:line="276" w:lineRule="auto"/>
        <w:jc w:val="center"/>
        <w:rPr>
          <w:rFonts w:ascii="Calibri" w:hAnsi="Calibri" w:cs="Calibri"/>
          <w:b/>
          <w:color w:val="000000"/>
        </w:rPr>
      </w:pPr>
    </w:p>
    <w:p w:rsidR="00761FA4" w:rsidRPr="0016206E" w:rsidRDefault="00761FA4" w:rsidP="00761FA4">
      <w:pPr>
        <w:pStyle w:val="Textoindependiente2"/>
        <w:spacing w:after="0" w:line="276" w:lineRule="auto"/>
        <w:jc w:val="center"/>
        <w:rPr>
          <w:rFonts w:ascii="Calibri" w:hAnsi="Calibri" w:cs="Calibri"/>
          <w:b/>
          <w:color w:val="000000"/>
        </w:rPr>
      </w:pPr>
    </w:p>
    <w:p w:rsidR="00761FA4" w:rsidRPr="00336466" w:rsidRDefault="00761FA4" w:rsidP="00761FA4">
      <w:pPr>
        <w:pStyle w:val="Textoindependiente2"/>
        <w:spacing w:after="0" w:line="276" w:lineRule="auto"/>
        <w:jc w:val="center"/>
        <w:rPr>
          <w:rFonts w:ascii="Calibri" w:hAnsi="Calibri" w:cs="Calibri"/>
          <w:b/>
        </w:rPr>
      </w:pPr>
    </w:p>
    <w:p w:rsidR="00761FA4" w:rsidRPr="00336466" w:rsidRDefault="00761FA4" w:rsidP="00761FA4">
      <w:pPr>
        <w:pStyle w:val="Textoindependiente2"/>
        <w:spacing w:after="0" w:line="240" w:lineRule="auto"/>
        <w:ind w:left="708" w:hanging="708"/>
        <w:rPr>
          <w:rFonts w:ascii="Calibri" w:hAnsi="Calibri" w:cs="Calibri"/>
          <w:b/>
        </w:rPr>
      </w:pPr>
      <w:r w:rsidRPr="00336466">
        <w:rPr>
          <w:rFonts w:ascii="Calibri" w:hAnsi="Calibri" w:cs="Calibri"/>
          <w:b/>
        </w:rPr>
        <w:t xml:space="preserve">     Verónica Marisol Flores Rivas                </w:t>
      </w:r>
      <w:r w:rsidRPr="00336466">
        <w:rPr>
          <w:rFonts w:ascii="Calibri" w:hAnsi="Calibri" w:cs="Calibri"/>
          <w:b/>
        </w:rPr>
        <w:tab/>
      </w:r>
      <w:r w:rsidRPr="00336466">
        <w:rPr>
          <w:rFonts w:ascii="Calibri" w:hAnsi="Calibri" w:cs="Calibri"/>
          <w:b/>
        </w:rPr>
        <w:tab/>
        <w:t xml:space="preserve">             Ana María Menjivar                                      Síndica Municipal                                                      1 ª Regidora Propietaria</w:t>
      </w:r>
    </w:p>
    <w:p w:rsidR="00761FA4" w:rsidRPr="0016206E" w:rsidRDefault="00761FA4" w:rsidP="00761FA4">
      <w:pPr>
        <w:pStyle w:val="Textoindependiente2"/>
        <w:spacing w:after="0" w:line="240" w:lineRule="auto"/>
        <w:jc w:val="center"/>
        <w:rPr>
          <w:rFonts w:ascii="Calibri" w:hAnsi="Calibri" w:cs="Calibri"/>
          <w:b/>
        </w:rPr>
      </w:pPr>
    </w:p>
    <w:p w:rsidR="00761FA4" w:rsidRPr="0016206E" w:rsidRDefault="00761FA4" w:rsidP="00761FA4">
      <w:pPr>
        <w:pStyle w:val="Textoindependiente2"/>
        <w:spacing w:after="0" w:line="240" w:lineRule="auto"/>
        <w:jc w:val="center"/>
        <w:rPr>
          <w:rFonts w:ascii="Calibri" w:hAnsi="Calibri" w:cs="Calibri"/>
          <w:b/>
        </w:rPr>
      </w:pPr>
    </w:p>
    <w:p w:rsidR="00761FA4" w:rsidRPr="0016206E" w:rsidRDefault="00761FA4" w:rsidP="00761FA4">
      <w:pPr>
        <w:pStyle w:val="Textoindependiente2"/>
        <w:spacing w:after="0" w:line="240" w:lineRule="auto"/>
        <w:jc w:val="center"/>
        <w:rPr>
          <w:rFonts w:ascii="Calibri" w:hAnsi="Calibri" w:cs="Calibri"/>
          <w:b/>
        </w:rPr>
      </w:pPr>
    </w:p>
    <w:p w:rsidR="00761FA4" w:rsidRPr="0016206E" w:rsidRDefault="00761FA4" w:rsidP="00761FA4">
      <w:pPr>
        <w:pStyle w:val="Textoindependiente2"/>
        <w:spacing w:after="0" w:line="240" w:lineRule="auto"/>
        <w:jc w:val="center"/>
        <w:rPr>
          <w:rFonts w:ascii="Calibri" w:hAnsi="Calibri" w:cs="Calibri"/>
          <w:b/>
          <w:color w:val="000000"/>
        </w:rPr>
      </w:pPr>
    </w:p>
    <w:p w:rsidR="00761FA4" w:rsidRPr="0016206E" w:rsidRDefault="00761FA4" w:rsidP="00761FA4">
      <w:pPr>
        <w:pStyle w:val="Textoindependiente2"/>
        <w:spacing w:after="0" w:line="240" w:lineRule="auto"/>
        <w:rPr>
          <w:rFonts w:ascii="Calibri" w:hAnsi="Calibri" w:cs="Calibri"/>
          <w:b/>
        </w:rPr>
      </w:pPr>
      <w:r>
        <w:rPr>
          <w:rFonts w:ascii="Calibri" w:hAnsi="Calibri" w:cs="Calibri"/>
          <w:b/>
          <w:color w:val="000000"/>
        </w:rPr>
        <w:t xml:space="preserve">   </w:t>
      </w: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761FA4" w:rsidRPr="0016206E" w:rsidRDefault="00761FA4" w:rsidP="00761FA4">
      <w:pPr>
        <w:pStyle w:val="Textoindependiente2"/>
        <w:spacing w:after="0" w:line="240" w:lineRule="auto"/>
        <w:rPr>
          <w:rFonts w:ascii="Calibri" w:hAnsi="Calibri" w:cs="Calibri"/>
          <w:b/>
        </w:rPr>
      </w:pPr>
      <w:r>
        <w:rPr>
          <w:rFonts w:ascii="Calibri" w:hAnsi="Calibri" w:cs="Calibri"/>
          <w:b/>
        </w:rPr>
        <w:t xml:space="preserve">       </w:t>
      </w: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761FA4" w:rsidRPr="0016206E" w:rsidRDefault="00761FA4" w:rsidP="00761FA4">
      <w:pPr>
        <w:pStyle w:val="Textoindependiente2"/>
        <w:spacing w:after="0" w:line="240" w:lineRule="auto"/>
        <w:jc w:val="center"/>
        <w:rPr>
          <w:rFonts w:ascii="Calibri" w:hAnsi="Calibri" w:cs="Calibri"/>
          <w:b/>
        </w:rPr>
      </w:pPr>
    </w:p>
    <w:p w:rsidR="00761FA4" w:rsidRDefault="00761FA4" w:rsidP="00761FA4">
      <w:pPr>
        <w:pStyle w:val="Textoindependiente2"/>
        <w:spacing w:after="0" w:line="240" w:lineRule="auto"/>
        <w:jc w:val="center"/>
        <w:rPr>
          <w:rFonts w:ascii="Calibri" w:hAnsi="Calibri" w:cs="Calibri"/>
          <w:b/>
        </w:rPr>
      </w:pPr>
    </w:p>
    <w:p w:rsidR="00761FA4" w:rsidRPr="0016206E" w:rsidRDefault="00761FA4" w:rsidP="00761FA4">
      <w:pPr>
        <w:pStyle w:val="Textoindependiente2"/>
        <w:spacing w:after="0" w:line="240" w:lineRule="auto"/>
        <w:jc w:val="center"/>
        <w:rPr>
          <w:rFonts w:ascii="Calibri" w:hAnsi="Calibri" w:cs="Calibri"/>
          <w:b/>
        </w:rPr>
      </w:pPr>
    </w:p>
    <w:p w:rsidR="00761FA4" w:rsidRPr="0016206E" w:rsidRDefault="00761FA4" w:rsidP="00761FA4">
      <w:pPr>
        <w:pStyle w:val="Textoindependiente2"/>
        <w:spacing w:after="0" w:line="240" w:lineRule="auto"/>
        <w:jc w:val="center"/>
        <w:rPr>
          <w:rFonts w:ascii="Calibri" w:hAnsi="Calibri" w:cs="Calibri"/>
          <w:b/>
        </w:rPr>
      </w:pPr>
    </w:p>
    <w:p w:rsidR="00761FA4" w:rsidRPr="0016206E" w:rsidRDefault="00761FA4" w:rsidP="00761FA4">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761FA4" w:rsidRPr="0016206E" w:rsidRDefault="00761FA4" w:rsidP="00761FA4">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761FA4" w:rsidRPr="0016206E" w:rsidRDefault="00761FA4" w:rsidP="00761FA4">
      <w:pPr>
        <w:pStyle w:val="Textoindependiente2"/>
        <w:spacing w:after="0" w:line="240" w:lineRule="auto"/>
        <w:jc w:val="center"/>
        <w:rPr>
          <w:rFonts w:ascii="Calibri" w:hAnsi="Calibri" w:cs="Calibri"/>
          <w:b/>
        </w:rPr>
      </w:pPr>
    </w:p>
    <w:p w:rsidR="00761FA4" w:rsidRPr="0016206E" w:rsidRDefault="00761FA4" w:rsidP="00761FA4">
      <w:pPr>
        <w:pStyle w:val="Textoindependiente2"/>
        <w:spacing w:after="0" w:line="240" w:lineRule="auto"/>
        <w:jc w:val="center"/>
        <w:rPr>
          <w:rFonts w:ascii="Calibri" w:hAnsi="Calibri" w:cs="Calibri"/>
          <w:b/>
        </w:rPr>
      </w:pPr>
    </w:p>
    <w:p w:rsidR="00761FA4" w:rsidRPr="0016206E" w:rsidRDefault="00761FA4" w:rsidP="00761FA4">
      <w:pPr>
        <w:pStyle w:val="Textoindependiente2"/>
        <w:spacing w:after="0" w:line="240" w:lineRule="auto"/>
        <w:jc w:val="center"/>
        <w:rPr>
          <w:rFonts w:ascii="Calibri" w:hAnsi="Calibri" w:cs="Calibri"/>
          <w:b/>
          <w:color w:val="000000"/>
        </w:rPr>
      </w:pPr>
    </w:p>
    <w:p w:rsidR="00761FA4" w:rsidRPr="0016206E" w:rsidRDefault="00761FA4" w:rsidP="00761FA4">
      <w:pPr>
        <w:pStyle w:val="Textoindependiente2"/>
        <w:spacing w:after="0" w:line="240" w:lineRule="auto"/>
        <w:jc w:val="center"/>
        <w:rPr>
          <w:rFonts w:ascii="Calibri" w:hAnsi="Calibri" w:cs="Calibri"/>
          <w:b/>
          <w:color w:val="000000"/>
        </w:rPr>
      </w:pPr>
    </w:p>
    <w:p w:rsidR="00761FA4" w:rsidRPr="0016206E" w:rsidRDefault="00761FA4" w:rsidP="00761FA4">
      <w:pPr>
        <w:pStyle w:val="Textoindependiente2"/>
        <w:spacing w:after="0" w:line="240" w:lineRule="auto"/>
        <w:rPr>
          <w:rFonts w:ascii="Calibri" w:hAnsi="Calibri" w:cs="Calibri"/>
          <w:b/>
        </w:rPr>
      </w:pPr>
      <w:r w:rsidRPr="00892385">
        <w:rPr>
          <w:rFonts w:ascii="Calibri" w:hAnsi="Calibri" w:cs="Calibri"/>
          <w:b/>
          <w:color w:val="FFFFFF" w:themeColor="background1"/>
        </w:rPr>
        <w:t>José Mauricio Alas Menjivar</w:t>
      </w:r>
      <w:r w:rsidRPr="0016206E">
        <w:rPr>
          <w:rFonts w:ascii="Calibri" w:hAnsi="Calibri" w:cs="Calibri"/>
          <w:b/>
        </w:rPr>
        <w:t xml:space="preserve">                                            </w:t>
      </w:r>
      <w:r w:rsidRPr="0016206E">
        <w:rPr>
          <w:rFonts w:ascii="Calibri" w:hAnsi="Calibri" w:cs="Calibri"/>
          <w:b/>
          <w:color w:val="000000"/>
        </w:rPr>
        <w:t>Jorge Francisco Gómez Castillo</w:t>
      </w:r>
    </w:p>
    <w:p w:rsidR="00761FA4" w:rsidRPr="0016206E" w:rsidRDefault="00761FA4" w:rsidP="00761FA4">
      <w:pPr>
        <w:pStyle w:val="Textoindependiente2"/>
        <w:spacing w:after="0" w:line="240" w:lineRule="auto"/>
        <w:rPr>
          <w:rFonts w:ascii="Calibri" w:hAnsi="Calibri" w:cs="Calibri"/>
          <w:b/>
        </w:rPr>
      </w:pPr>
      <w:r w:rsidRPr="0016206E">
        <w:rPr>
          <w:rFonts w:ascii="Calibri" w:hAnsi="Calibri" w:cs="Calibri"/>
          <w:b/>
          <w:color w:val="000000"/>
        </w:rPr>
        <w:t xml:space="preserve">       </w:t>
      </w:r>
      <w:r w:rsidRPr="00892385">
        <w:rPr>
          <w:rFonts w:ascii="Calibri" w:hAnsi="Calibri" w:cs="Calibri"/>
          <w:b/>
          <w:color w:val="FFFFFF" w:themeColor="background1"/>
        </w:rPr>
        <w:t>6° Regidor Propietario</w:t>
      </w:r>
      <w:r>
        <w:rPr>
          <w:rFonts w:ascii="Calibri" w:hAnsi="Calibri" w:cs="Calibri"/>
          <w:b/>
          <w:color w:val="000000"/>
        </w:rPr>
        <w:t xml:space="preserve">                                                      </w:t>
      </w:r>
      <w:r w:rsidRPr="0016206E">
        <w:rPr>
          <w:rFonts w:ascii="Calibri" w:hAnsi="Calibri" w:cs="Calibri"/>
          <w:b/>
          <w:color w:val="000000"/>
        </w:rPr>
        <w:t>7°Regidor Propietario</w:t>
      </w:r>
    </w:p>
    <w:p w:rsidR="00761FA4" w:rsidRPr="0016206E" w:rsidRDefault="00761FA4" w:rsidP="00761FA4">
      <w:pPr>
        <w:pStyle w:val="Textoindependiente2"/>
        <w:spacing w:after="0" w:line="240" w:lineRule="auto"/>
        <w:jc w:val="center"/>
        <w:rPr>
          <w:rFonts w:ascii="Calibri" w:hAnsi="Calibri" w:cs="Calibri"/>
          <w:b/>
        </w:rPr>
      </w:pPr>
    </w:p>
    <w:p w:rsidR="00761FA4" w:rsidRPr="0016206E" w:rsidRDefault="00761FA4" w:rsidP="00761FA4">
      <w:pPr>
        <w:pStyle w:val="Textoindependiente2"/>
        <w:spacing w:after="0" w:line="240" w:lineRule="auto"/>
        <w:jc w:val="center"/>
        <w:rPr>
          <w:rFonts w:ascii="Calibri" w:hAnsi="Calibri" w:cs="Calibri"/>
          <w:b/>
        </w:rPr>
      </w:pPr>
    </w:p>
    <w:p w:rsidR="00761FA4" w:rsidRDefault="00761FA4" w:rsidP="00761FA4">
      <w:pPr>
        <w:pStyle w:val="Textoindependiente2"/>
        <w:spacing w:after="0" w:line="240" w:lineRule="auto"/>
        <w:jc w:val="center"/>
        <w:rPr>
          <w:rFonts w:ascii="Calibri" w:hAnsi="Calibri" w:cs="Calibri"/>
          <w:b/>
        </w:rPr>
      </w:pPr>
    </w:p>
    <w:p w:rsidR="00761FA4" w:rsidRPr="0016206E" w:rsidRDefault="00761FA4" w:rsidP="00761FA4">
      <w:pPr>
        <w:pStyle w:val="Textoindependiente2"/>
        <w:spacing w:after="0" w:line="240" w:lineRule="auto"/>
        <w:jc w:val="center"/>
        <w:rPr>
          <w:rFonts w:ascii="Calibri" w:hAnsi="Calibri" w:cs="Calibri"/>
          <w:b/>
        </w:rPr>
      </w:pPr>
    </w:p>
    <w:p w:rsidR="00761FA4" w:rsidRPr="0016206E" w:rsidRDefault="00761FA4" w:rsidP="00761FA4">
      <w:pPr>
        <w:pStyle w:val="Textoindependiente2"/>
        <w:spacing w:after="0" w:line="240" w:lineRule="auto"/>
        <w:jc w:val="center"/>
        <w:rPr>
          <w:rFonts w:ascii="Calibri" w:hAnsi="Calibri" w:cs="Calibri"/>
          <w:b/>
        </w:rPr>
      </w:pPr>
    </w:p>
    <w:p w:rsidR="00761FA4" w:rsidRPr="0016206E" w:rsidRDefault="00761FA4" w:rsidP="00761FA4">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761FA4" w:rsidRPr="0016206E" w:rsidRDefault="00761FA4" w:rsidP="00761FA4">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w:t>
      </w:r>
      <w:r>
        <w:rPr>
          <w:rFonts w:ascii="Calibri" w:hAnsi="Calibri" w:cs="Calibri"/>
          <w:b/>
          <w:color w:val="000000"/>
        </w:rPr>
        <w:t xml:space="preserve">    </w:t>
      </w:r>
      <w:r w:rsidRPr="0016206E">
        <w:rPr>
          <w:rFonts w:ascii="Calibri" w:hAnsi="Calibri" w:cs="Calibri"/>
          <w:b/>
          <w:color w:val="000000"/>
        </w:rPr>
        <w:t>1° Regidor Suplente</w:t>
      </w:r>
    </w:p>
    <w:p w:rsidR="00761FA4" w:rsidRPr="0016206E" w:rsidRDefault="00761FA4" w:rsidP="00761FA4">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761FA4" w:rsidRPr="0016206E" w:rsidRDefault="00761FA4" w:rsidP="00761FA4">
      <w:pPr>
        <w:pStyle w:val="Textoindependiente2"/>
        <w:shd w:val="clear" w:color="auto" w:fill="FFFFFF"/>
        <w:spacing w:after="0" w:line="240" w:lineRule="auto"/>
        <w:rPr>
          <w:rFonts w:ascii="Calibri" w:hAnsi="Calibri" w:cs="Calibri"/>
          <w:b/>
          <w:color w:val="000000"/>
        </w:rPr>
      </w:pPr>
    </w:p>
    <w:p w:rsidR="00761FA4" w:rsidRDefault="00761FA4" w:rsidP="00761FA4">
      <w:pPr>
        <w:pStyle w:val="Textoindependiente2"/>
        <w:shd w:val="clear" w:color="auto" w:fill="FFFFFF"/>
        <w:spacing w:after="0" w:line="240" w:lineRule="auto"/>
        <w:jc w:val="center"/>
        <w:rPr>
          <w:rFonts w:ascii="Calibri" w:hAnsi="Calibri" w:cs="Calibri"/>
          <w:b/>
          <w:color w:val="000000"/>
        </w:rPr>
      </w:pPr>
    </w:p>
    <w:p w:rsidR="00761FA4" w:rsidRPr="0016206E" w:rsidRDefault="00761FA4" w:rsidP="00761FA4">
      <w:pPr>
        <w:pStyle w:val="Textoindependiente2"/>
        <w:shd w:val="clear" w:color="auto" w:fill="FFFFFF"/>
        <w:spacing w:after="0" w:line="240" w:lineRule="auto"/>
        <w:jc w:val="center"/>
        <w:rPr>
          <w:rFonts w:ascii="Calibri" w:hAnsi="Calibri" w:cs="Calibri"/>
          <w:b/>
          <w:color w:val="000000"/>
        </w:rPr>
      </w:pPr>
    </w:p>
    <w:p w:rsidR="00761FA4" w:rsidRPr="0016206E" w:rsidRDefault="00761FA4" w:rsidP="00761FA4">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761FA4" w:rsidRDefault="00761FA4" w:rsidP="00761FA4">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2° Regidora Suplente</w:t>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sidRPr="0016206E">
        <w:rPr>
          <w:rFonts w:ascii="Calibri" w:hAnsi="Calibri" w:cs="Calibri"/>
          <w:b/>
          <w:color w:val="000000"/>
        </w:rPr>
        <w:t xml:space="preserve"> 3° Regidor Suplente</w:t>
      </w:r>
    </w:p>
    <w:p w:rsidR="00761FA4" w:rsidRPr="0016206E" w:rsidRDefault="00761FA4" w:rsidP="00761FA4">
      <w:pPr>
        <w:pStyle w:val="Textoindependiente2"/>
        <w:shd w:val="clear" w:color="auto" w:fill="FFFFFF"/>
        <w:spacing w:after="0" w:line="240" w:lineRule="auto"/>
        <w:rPr>
          <w:rFonts w:ascii="Calibri" w:hAnsi="Calibri" w:cs="Calibri"/>
          <w:b/>
          <w:color w:val="000000"/>
        </w:rPr>
      </w:pPr>
    </w:p>
    <w:p w:rsidR="00761FA4" w:rsidRPr="0016206E" w:rsidRDefault="00761FA4" w:rsidP="00761FA4">
      <w:pPr>
        <w:pStyle w:val="Textoindependiente2"/>
        <w:shd w:val="clear" w:color="auto" w:fill="FFFFFF"/>
        <w:spacing w:after="0" w:line="240" w:lineRule="auto"/>
        <w:jc w:val="center"/>
        <w:rPr>
          <w:rFonts w:ascii="Calibri" w:hAnsi="Calibri" w:cs="Calibri"/>
          <w:b/>
          <w:color w:val="000000"/>
        </w:rPr>
      </w:pPr>
    </w:p>
    <w:p w:rsidR="00761FA4" w:rsidRDefault="00761FA4" w:rsidP="00761FA4">
      <w:pPr>
        <w:pStyle w:val="Textoindependiente2"/>
        <w:shd w:val="clear" w:color="auto" w:fill="FFFFFF"/>
        <w:spacing w:after="0" w:line="240" w:lineRule="auto"/>
        <w:jc w:val="center"/>
        <w:rPr>
          <w:rFonts w:ascii="Calibri" w:hAnsi="Calibri" w:cs="Calibri"/>
          <w:b/>
          <w:color w:val="000000"/>
        </w:rPr>
      </w:pPr>
    </w:p>
    <w:p w:rsidR="00761FA4" w:rsidRPr="0016206E" w:rsidRDefault="00761FA4" w:rsidP="00761FA4">
      <w:pPr>
        <w:pStyle w:val="Textoindependiente2"/>
        <w:shd w:val="clear" w:color="auto" w:fill="FFFFFF"/>
        <w:spacing w:after="0" w:line="240" w:lineRule="auto"/>
        <w:jc w:val="center"/>
        <w:rPr>
          <w:rFonts w:ascii="Calibri" w:hAnsi="Calibri" w:cs="Calibri"/>
          <w:b/>
          <w:color w:val="000000"/>
        </w:rPr>
      </w:pPr>
    </w:p>
    <w:p w:rsidR="00761FA4" w:rsidRPr="0016206E" w:rsidRDefault="00761FA4" w:rsidP="00761FA4">
      <w:pPr>
        <w:pStyle w:val="Textoindependiente2"/>
        <w:shd w:val="clear" w:color="auto" w:fill="FFFFFF"/>
        <w:spacing w:after="0" w:line="240" w:lineRule="auto"/>
        <w:jc w:val="center"/>
        <w:rPr>
          <w:rFonts w:ascii="Calibri" w:hAnsi="Calibri" w:cs="Calibri"/>
          <w:b/>
        </w:rPr>
      </w:pPr>
    </w:p>
    <w:p w:rsidR="00761FA4" w:rsidRPr="0016206E" w:rsidRDefault="00761FA4" w:rsidP="00761FA4">
      <w:pPr>
        <w:pStyle w:val="Textoindependiente2"/>
        <w:shd w:val="clear" w:color="auto" w:fill="FFFFFF"/>
        <w:spacing w:after="0" w:line="240" w:lineRule="auto"/>
        <w:rPr>
          <w:rFonts w:ascii="Calibri" w:hAnsi="Calibri" w:cs="Calibri"/>
          <w:b/>
          <w:color w:val="000000"/>
          <w:lang w:val="es-SV"/>
        </w:rPr>
      </w:pPr>
      <w:r w:rsidRPr="0016206E">
        <w:rPr>
          <w:rFonts w:ascii="Calibri" w:hAnsi="Calibri" w:cs="Calibri"/>
          <w:b/>
        </w:rPr>
        <w:t xml:space="preserve">    Pedro Antonio Hernández Ponce                                Elías Benjamín Castillo Rodríguez</w:t>
      </w:r>
    </w:p>
    <w:p w:rsidR="00761FA4" w:rsidRDefault="00761FA4" w:rsidP="00761FA4">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4</w:t>
      </w:r>
      <w:r>
        <w:rPr>
          <w:rFonts w:ascii="Calibri" w:hAnsi="Calibri" w:cs="Calibri"/>
          <w:b/>
          <w:color w:val="000000"/>
        </w:rPr>
        <w:t xml:space="preserve">° Regidor Suplente, </w:t>
      </w:r>
      <w:r w:rsidRPr="0016206E">
        <w:rPr>
          <w:rFonts w:ascii="Calibri" w:hAnsi="Calibri" w:cs="Calibri"/>
          <w:b/>
          <w:color w:val="000000"/>
        </w:rPr>
        <w:t xml:space="preserve">  </w:t>
      </w:r>
      <w:r>
        <w:rPr>
          <w:rFonts w:ascii="Calibri" w:hAnsi="Calibri" w:cs="Calibri"/>
          <w:b/>
          <w:color w:val="000000"/>
        </w:rPr>
        <w:t>Actuando en</w:t>
      </w:r>
      <w:r w:rsidRPr="0016206E">
        <w:rPr>
          <w:rFonts w:ascii="Calibri" w:hAnsi="Calibri" w:cs="Calibri"/>
          <w:b/>
          <w:color w:val="000000"/>
        </w:rPr>
        <w:t xml:space="preserve">                                    Secretario municipal.</w:t>
      </w:r>
    </w:p>
    <w:p w:rsidR="00761FA4" w:rsidRPr="0016206E" w:rsidRDefault="00761FA4" w:rsidP="00761FA4">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Suplencia del  6º regidor propietario.</w:t>
      </w:r>
    </w:p>
    <w:p w:rsidR="00761FA4" w:rsidRPr="00336466" w:rsidRDefault="00761FA4" w:rsidP="00761FA4">
      <w:pPr>
        <w:pStyle w:val="Textoindependiente2"/>
        <w:spacing w:after="0" w:line="240" w:lineRule="auto"/>
        <w:jc w:val="center"/>
        <w:rPr>
          <w:rFonts w:ascii="Calibri" w:hAnsi="Calibri" w:cs="Calibri"/>
          <w:b/>
          <w:color w:val="000000"/>
        </w:rPr>
      </w:pPr>
    </w:p>
    <w:p w:rsidR="00761FA4" w:rsidRDefault="00761FA4"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270FC7" w:rsidRDefault="00270FC7"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270FC7" w:rsidRDefault="00270FC7"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270FC7" w:rsidRDefault="00270FC7"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270FC7" w:rsidRPr="00C458E4" w:rsidRDefault="00270FC7" w:rsidP="00270FC7">
      <w:pPr>
        <w:spacing w:line="276" w:lineRule="auto"/>
        <w:jc w:val="both"/>
        <w:rPr>
          <w:rFonts w:ascii="Calibri" w:hAnsi="Calibri" w:cs="Calibri"/>
          <w:color w:val="FF0000"/>
        </w:rPr>
      </w:pPr>
      <w:r w:rsidRPr="00791DD6">
        <w:rPr>
          <w:rFonts w:ascii="Calibri" w:hAnsi="Calibri" w:cs="Calibri"/>
          <w:b/>
        </w:rPr>
        <w:t xml:space="preserve">ACTA NÚMERO </w:t>
      </w:r>
      <w:r>
        <w:rPr>
          <w:rFonts w:ascii="Calibri" w:hAnsi="Calibri" w:cs="Calibri"/>
          <w:b/>
        </w:rPr>
        <w:t>TREINTA Y CUATRO</w:t>
      </w:r>
      <w:r w:rsidRPr="00791DD6">
        <w:rPr>
          <w:rFonts w:ascii="Calibri" w:hAnsi="Calibri" w:cs="Calibri"/>
        </w:rPr>
        <w:t>.</w:t>
      </w:r>
      <w:r>
        <w:rPr>
          <w:rFonts w:ascii="Calibri" w:hAnsi="Calibri" w:cs="Calibri"/>
        </w:rPr>
        <w:t xml:space="preserve"> </w:t>
      </w:r>
      <w:r w:rsidRPr="00791DD6">
        <w:rPr>
          <w:rFonts w:ascii="Calibri" w:hAnsi="Calibri" w:cs="Calibri"/>
        </w:rPr>
        <w:t>Sesión Ordinaria del Concejo Municipal de Suchitoto, celebrada en las instalaciones de</w:t>
      </w:r>
      <w:r>
        <w:rPr>
          <w:rFonts w:ascii="Calibri" w:hAnsi="Calibri" w:cs="Calibri"/>
        </w:rPr>
        <w:t xml:space="preserve"> </w:t>
      </w:r>
      <w:r w:rsidRPr="00791DD6">
        <w:rPr>
          <w:rFonts w:ascii="Calibri" w:hAnsi="Calibri" w:cs="Calibri"/>
        </w:rPr>
        <w:t xml:space="preserve">la Alcaldía Municipal de Suchitoto, departamento de Cuscatlán, a las catorce horas del día </w:t>
      </w:r>
      <w:r>
        <w:rPr>
          <w:rFonts w:ascii="Calibri" w:hAnsi="Calibri" w:cs="Calibri"/>
        </w:rPr>
        <w:t>veintiocho de agosto</w:t>
      </w:r>
      <w:r w:rsidRPr="00791DD6">
        <w:rPr>
          <w:rFonts w:ascii="Calibri" w:hAnsi="Calibri" w:cs="Calibri"/>
        </w:rPr>
        <w:t xml:space="preserve"> del año dos mil veinte. Convocada y presidida por la señora Alcaldesa Municipal, Pedrina Rivera Hernández, con la presencia de la Síndica Municipal Verónica Marisol Flores Rivas,</w:t>
      </w:r>
      <w:r>
        <w:rPr>
          <w:rFonts w:ascii="Calibri" w:hAnsi="Calibri" w:cs="Calibri"/>
        </w:rPr>
        <w:t xml:space="preserve"> están presentes </w:t>
      </w:r>
      <w:r w:rsidRPr="00791DD6">
        <w:rPr>
          <w:rFonts w:ascii="Calibri" w:hAnsi="Calibri" w:cs="Calibri"/>
        </w:rPr>
        <w:t>los regidores propietarios: Ana María Menjivar,</w:t>
      </w:r>
      <w:r>
        <w:rPr>
          <w:rFonts w:ascii="Calibri" w:hAnsi="Calibri" w:cs="Calibri"/>
        </w:rPr>
        <w:t xml:space="preserve"> </w:t>
      </w:r>
      <w:r w:rsidRPr="00791DD6">
        <w:rPr>
          <w:rFonts w:ascii="Calibri" w:hAnsi="Calibri" w:cs="Calibri"/>
        </w:rPr>
        <w:t>Walter Candelario Rodríguez, Blanca Lidia Romero de Menjivar, Claudia Elizabeth Castro de Argueta,</w:t>
      </w:r>
      <w:r>
        <w:rPr>
          <w:rFonts w:ascii="Calibri" w:hAnsi="Calibri" w:cs="Calibri"/>
        </w:rPr>
        <w:t xml:space="preserve"> </w:t>
      </w:r>
      <w:r w:rsidRPr="00791DD6">
        <w:rPr>
          <w:rFonts w:ascii="Calibri" w:hAnsi="Calibri" w:cs="Calibri"/>
        </w:rPr>
        <w:t>José Manuel Pérez Melgar, Jorge Francisco Gómez Castillo, David Jaime Bonilla Hernández; en la presente sesión</w:t>
      </w:r>
      <w:r>
        <w:rPr>
          <w:rFonts w:ascii="Calibri" w:hAnsi="Calibri" w:cs="Calibri"/>
        </w:rPr>
        <w:t xml:space="preserve"> </w:t>
      </w:r>
      <w:r w:rsidRPr="00791DD6">
        <w:rPr>
          <w:rFonts w:ascii="Calibri" w:hAnsi="Calibri" w:cs="Calibri"/>
        </w:rPr>
        <w:t>el señor Pedro Antonio Hernández Ponce actúa en suplencia del Sexto regidor propietario; también están presentes los regidores Suplentes:</w:t>
      </w:r>
      <w:r>
        <w:rPr>
          <w:rFonts w:ascii="Calibri" w:hAnsi="Calibri" w:cs="Calibri"/>
        </w:rPr>
        <w:t xml:space="preserve"> </w:t>
      </w:r>
      <w:r w:rsidRPr="00791DD6">
        <w:rPr>
          <w:rFonts w:ascii="Calibri" w:hAnsi="Calibri" w:cs="Calibri"/>
        </w:rPr>
        <w:t>Alfredo Landaverde, María Josefina Cabrera Hernández</w:t>
      </w:r>
      <w:r>
        <w:rPr>
          <w:rFonts w:ascii="Calibri" w:hAnsi="Calibri" w:cs="Calibri"/>
        </w:rPr>
        <w:t xml:space="preserve"> </w:t>
      </w:r>
      <w:r w:rsidRPr="00791DD6">
        <w:rPr>
          <w:rFonts w:ascii="Calibri" w:hAnsi="Calibri" w:cs="Calibri"/>
        </w:rPr>
        <w:t>y</w:t>
      </w:r>
      <w:r>
        <w:rPr>
          <w:rFonts w:ascii="Calibri" w:hAnsi="Calibri" w:cs="Calibri"/>
        </w:rPr>
        <w:t xml:space="preserve"> </w:t>
      </w:r>
      <w:r w:rsidRPr="00791DD6">
        <w:rPr>
          <w:rFonts w:ascii="Calibri" w:hAnsi="Calibri" w:cs="Calibri"/>
        </w:rPr>
        <w:t>Víctor</w:t>
      </w:r>
      <w:r>
        <w:rPr>
          <w:rFonts w:ascii="Calibri" w:hAnsi="Calibri" w:cs="Calibri"/>
        </w:rPr>
        <w:t xml:space="preserve"> Arístides </w:t>
      </w:r>
      <w:r w:rsidRPr="00791DD6">
        <w:rPr>
          <w:rFonts w:ascii="Calibri" w:hAnsi="Calibri" w:cs="Calibri"/>
        </w:rPr>
        <w:t>Orellana Santamaría; y Secretario Municipal, Elías Benjamín Castillo Rodríguez. 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sidRPr="00A85B5A">
        <w:rPr>
          <w:rFonts w:ascii="Calibri" w:hAnsi="Calibri" w:cs="Calibri"/>
        </w:rPr>
        <w:t>:</w:t>
      </w:r>
      <w:r>
        <w:rPr>
          <w:rFonts w:ascii="Calibri" w:hAnsi="Calibri" w:cs="Calibri"/>
        </w:rPr>
        <w:t xml:space="preserve"> </w:t>
      </w:r>
      <w:r w:rsidRPr="001D4434">
        <w:rPr>
          <w:rFonts w:ascii="Calibri" w:hAnsi="Calibri" w:cs="Calibri"/>
          <w:b/>
        </w:rPr>
        <w:t>ACUERDO NÚMERO UNO.</w:t>
      </w:r>
      <w:r>
        <w:rPr>
          <w:rFonts w:ascii="Calibri" w:hAnsi="Calibri" w:cs="Calibri"/>
          <w:b/>
        </w:rPr>
        <w:t xml:space="preserve"> </w:t>
      </w:r>
      <w:r w:rsidRPr="00591218">
        <w:rPr>
          <w:rFonts w:ascii="Calibri" w:eastAsia="Calibri" w:hAnsi="Calibri" w:cs="Calibri"/>
        </w:rPr>
        <w:t>Vista la solicitud de autorización de gastos remitidos por la Tesorera municipal</w:t>
      </w:r>
      <w:r>
        <w:rPr>
          <w:rFonts w:ascii="Calibri" w:eastAsia="Calibri" w:hAnsi="Calibri" w:cs="Calibri"/>
        </w:rPr>
        <w:t xml:space="preserve"> </w:t>
      </w:r>
      <w:r w:rsidRPr="00591218">
        <w:rPr>
          <w:rFonts w:ascii="Calibri" w:eastAsia="Calibri" w:hAnsi="Calibri" w:cs="Calibri"/>
        </w:rPr>
        <w:t>y siendo competencia de este concejo autorizar las erogaciones de fondos, de conformidad a lo establecido en los arts. 203, 204 ord. 3° de la Constitución,  art. 91 del Código Municipal</w:t>
      </w:r>
      <w:r w:rsidRPr="00FF15ED">
        <w:rPr>
          <w:rFonts w:ascii="Calibri" w:eastAsia="Calibri" w:hAnsi="Calibri" w:cs="Calibri"/>
        </w:rPr>
        <w:t xml:space="preserve">, </w:t>
      </w:r>
      <w:r w:rsidRPr="00FF15ED">
        <w:rPr>
          <w:rFonts w:ascii="Calibri" w:eastAsia="Calibri" w:hAnsi="Calibri" w:cs="Calibri"/>
          <w:b/>
        </w:rPr>
        <w:t xml:space="preserve">SE ACUERDA: </w:t>
      </w:r>
      <w:r w:rsidRPr="00FF15ED">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270FC7" w:rsidRPr="00C458E4" w:rsidTr="00505B07">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0FC7" w:rsidRPr="007E5A6C" w:rsidRDefault="00270FC7" w:rsidP="00505B07">
            <w:pPr>
              <w:jc w:val="center"/>
              <w:rPr>
                <w:rFonts w:ascii="Calibri" w:hAnsi="Calibri" w:cs="Calibri"/>
                <w:b/>
                <w:bCs/>
                <w:lang w:val="es-SV" w:eastAsia="es-SV"/>
              </w:rPr>
            </w:pPr>
            <w:r w:rsidRPr="007E5A6C">
              <w:rPr>
                <w:rFonts w:ascii="Calibri" w:hAnsi="Calibri" w:cs="Calibri"/>
                <w:b/>
                <w:bCs/>
                <w:lang w:val="es-SV" w:eastAsia="es-SV"/>
              </w:rPr>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0FC7" w:rsidRPr="007F0004" w:rsidRDefault="00270FC7" w:rsidP="00505B07">
            <w:pPr>
              <w:jc w:val="center"/>
              <w:rPr>
                <w:rFonts w:ascii="Calibri" w:hAnsi="Calibri" w:cs="Calibri"/>
                <w:b/>
                <w:bCs/>
                <w:lang w:val="es-SV" w:eastAsia="es-SV"/>
              </w:rPr>
            </w:pPr>
            <w:r w:rsidRPr="007F0004">
              <w:rPr>
                <w:rFonts w:ascii="Calibri" w:hAnsi="Calibri" w:cs="Calibri"/>
                <w:b/>
                <w:bCs/>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0FC7" w:rsidRDefault="00270FC7" w:rsidP="00505B07">
            <w:pPr>
              <w:jc w:val="center"/>
              <w:rPr>
                <w:rFonts w:ascii="Calibri" w:hAnsi="Calibri" w:cs="Calibri"/>
                <w:b/>
                <w:bCs/>
                <w:lang w:val="es-SV" w:eastAsia="es-SV"/>
              </w:rPr>
            </w:pPr>
            <w:r w:rsidRPr="007F0004">
              <w:rPr>
                <w:rFonts w:ascii="Calibri" w:hAnsi="Calibri" w:cs="Calibri"/>
                <w:b/>
                <w:bCs/>
                <w:lang w:val="es-SV" w:eastAsia="es-SV"/>
              </w:rPr>
              <w:t>FUENTE DE FINANCIAMIENTO</w:t>
            </w:r>
          </w:p>
          <w:p w:rsidR="00270FC7" w:rsidRPr="007F0004" w:rsidRDefault="00270FC7" w:rsidP="00505B07">
            <w:pPr>
              <w:jc w:val="center"/>
              <w:rPr>
                <w:rFonts w:ascii="Calibri" w:hAnsi="Calibri" w:cs="Calibri"/>
                <w:b/>
                <w:bCs/>
                <w:lang w:val="es-SV" w:eastAsia="es-SV"/>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0FC7" w:rsidRPr="007F0004" w:rsidRDefault="00270FC7" w:rsidP="00505B07">
            <w:pPr>
              <w:jc w:val="center"/>
              <w:rPr>
                <w:rFonts w:ascii="Calibri" w:hAnsi="Calibri" w:cs="Calibri"/>
                <w:b/>
                <w:bCs/>
                <w:lang w:val="es-SV" w:eastAsia="es-SV"/>
              </w:rPr>
            </w:pPr>
            <w:r w:rsidRPr="007F0004">
              <w:rPr>
                <w:rFonts w:ascii="Calibri" w:hAnsi="Calibri" w:cs="Calibri"/>
                <w:b/>
                <w:bCs/>
                <w:lang w:val="es-SV" w:eastAsia="es-SV"/>
              </w:rPr>
              <w:t>PRECIO TOTAL</w:t>
            </w:r>
          </w:p>
        </w:tc>
      </w:tr>
      <w:tr w:rsidR="00270FC7" w:rsidRPr="00C458E4" w:rsidTr="00505B07">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270FC7" w:rsidRPr="007E5A6C" w:rsidRDefault="00270FC7" w:rsidP="00505B07">
            <w:pPr>
              <w:rPr>
                <w:rFonts w:ascii="Calibri" w:hAnsi="Calibri" w:cs="Calibri"/>
                <w:b/>
                <w:bCs/>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270FC7" w:rsidRPr="007E5A6C" w:rsidRDefault="00270FC7" w:rsidP="00505B07">
            <w:pPr>
              <w:rPr>
                <w:rFonts w:ascii="Calibri" w:hAnsi="Calibri" w:cs="Calibri"/>
                <w:b/>
                <w:bCs/>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70FC7" w:rsidRPr="00C458E4" w:rsidRDefault="00270FC7" w:rsidP="00505B07">
            <w:pPr>
              <w:rPr>
                <w:rFonts w:ascii="Calibri" w:hAnsi="Calibri" w:cs="Calibri"/>
                <w:b/>
                <w:bCs/>
                <w:color w:val="FF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70FC7" w:rsidRPr="00C458E4" w:rsidRDefault="00270FC7" w:rsidP="00505B07">
            <w:pPr>
              <w:rPr>
                <w:rFonts w:ascii="Calibri" w:hAnsi="Calibri" w:cs="Calibri"/>
                <w:b/>
                <w:bCs/>
                <w:color w:val="FF0000"/>
                <w:lang w:val="es-SV" w:eastAsia="es-SV"/>
              </w:rPr>
            </w:pPr>
          </w:p>
        </w:tc>
      </w:tr>
      <w:tr w:rsidR="00270FC7" w:rsidRPr="00C458E4" w:rsidTr="00505B07">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70FC7" w:rsidRPr="007E5A6C" w:rsidRDefault="00270FC7" w:rsidP="00505B07">
            <w:pPr>
              <w:jc w:val="center"/>
              <w:rPr>
                <w:rFonts w:ascii="Calibri" w:hAnsi="Calibri" w:cs="Calibri"/>
                <w:lang w:val="es-SV" w:eastAsia="es-SV"/>
              </w:rPr>
            </w:pPr>
            <w:r w:rsidRPr="007E5A6C">
              <w:rPr>
                <w:rFonts w:ascii="Calibri" w:hAnsi="Calibri" w:cs="Calibri"/>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270FC7" w:rsidRPr="007E5A6C" w:rsidRDefault="00270FC7" w:rsidP="00505B07">
            <w:pPr>
              <w:rPr>
                <w:rFonts w:ascii="Calibri" w:hAnsi="Calibri" w:cs="Calibri"/>
                <w:lang w:val="es-SV" w:eastAsia="es-SV"/>
              </w:rPr>
            </w:pPr>
            <w:r w:rsidRPr="007E5A6C">
              <w:rPr>
                <w:rFonts w:ascii="Calibri" w:hAnsi="Calibri" w:cs="Calibri"/>
                <w:lang w:val="es-SV" w:eastAsia="es-SV"/>
              </w:rPr>
              <w:t xml:space="preserve">Pago a </w:t>
            </w:r>
            <w:r w:rsidRPr="007E5A6C">
              <w:rPr>
                <w:rFonts w:ascii="Calibri" w:hAnsi="Calibri" w:cs="Calibri"/>
                <w:b/>
                <w:lang w:val="es-SV" w:eastAsia="es-SV"/>
              </w:rPr>
              <w:t>ARASMA,</w:t>
            </w:r>
            <w:r w:rsidRPr="007E5A6C">
              <w:rPr>
                <w:rFonts w:ascii="Calibri" w:hAnsi="Calibri" w:cs="Calibri"/>
                <w:lang w:val="es-SV" w:eastAsia="es-SV"/>
              </w:rPr>
              <w:t xml:space="preserve"> por servicio de agua de Relleno Sanitario.</w:t>
            </w:r>
          </w:p>
        </w:tc>
        <w:tc>
          <w:tcPr>
            <w:tcW w:w="1985" w:type="dxa"/>
            <w:tcBorders>
              <w:top w:val="nil"/>
              <w:left w:val="nil"/>
              <w:bottom w:val="single" w:sz="4" w:space="0" w:color="auto"/>
              <w:right w:val="single" w:sz="4" w:space="0" w:color="auto"/>
            </w:tcBorders>
            <w:shd w:val="clear" w:color="auto" w:fill="auto"/>
            <w:vAlign w:val="center"/>
            <w:hideMark/>
          </w:tcPr>
          <w:p w:rsidR="00270FC7" w:rsidRPr="00E966C4" w:rsidRDefault="00270FC7" w:rsidP="00505B07">
            <w:pPr>
              <w:jc w:val="center"/>
              <w:rPr>
                <w:rFonts w:ascii="Calibri" w:hAnsi="Calibri" w:cs="Calibri"/>
                <w:lang w:val="es-SV" w:eastAsia="es-SV"/>
              </w:rPr>
            </w:pPr>
            <w:r>
              <w:rPr>
                <w:rFonts w:ascii="Calibri" w:hAnsi="Calibri" w:cs="Calibri"/>
                <w:lang w:val="es-SV" w:eastAsia="es-SV"/>
              </w:rPr>
              <w:t>Fondo Municipal</w:t>
            </w:r>
            <w:r w:rsidRPr="00E966C4">
              <w:rPr>
                <w:rFonts w:ascii="Calibri" w:hAnsi="Calibri" w:cs="Calibri"/>
                <w:lang w:val="es-SV" w:eastAsia="es-SV"/>
              </w:rPr>
              <w:t xml:space="preserve"> </w:t>
            </w:r>
          </w:p>
        </w:tc>
        <w:tc>
          <w:tcPr>
            <w:tcW w:w="1701" w:type="dxa"/>
            <w:tcBorders>
              <w:top w:val="single" w:sz="4" w:space="0" w:color="auto"/>
              <w:left w:val="nil"/>
              <w:bottom w:val="nil"/>
              <w:right w:val="single" w:sz="4" w:space="0" w:color="auto"/>
            </w:tcBorders>
            <w:shd w:val="clear" w:color="auto" w:fill="auto"/>
            <w:vAlign w:val="center"/>
            <w:hideMark/>
          </w:tcPr>
          <w:p w:rsidR="00270FC7" w:rsidRPr="00E966C4" w:rsidRDefault="00270FC7" w:rsidP="00505B07">
            <w:pPr>
              <w:rPr>
                <w:rFonts w:ascii="Calibri" w:hAnsi="Calibri" w:cs="Calibri"/>
                <w:lang w:val="es-SV" w:eastAsia="es-SV"/>
              </w:rPr>
            </w:pPr>
            <w:r>
              <w:rPr>
                <w:rFonts w:ascii="Calibri" w:hAnsi="Calibri" w:cs="Calibri"/>
                <w:lang w:val="es-SV" w:eastAsia="es-SV"/>
              </w:rPr>
              <w:t>$           17.60</w:t>
            </w:r>
          </w:p>
        </w:tc>
      </w:tr>
      <w:tr w:rsidR="00270FC7" w:rsidRPr="00C458E4" w:rsidTr="00505B07">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0FC7" w:rsidRPr="007E5A6C" w:rsidRDefault="00270FC7" w:rsidP="00505B07">
            <w:pPr>
              <w:jc w:val="center"/>
              <w:rPr>
                <w:rFonts w:ascii="Calibri" w:hAnsi="Calibri" w:cs="Calibri"/>
                <w:lang w:val="es-SV" w:eastAsia="es-SV"/>
              </w:rPr>
            </w:pPr>
            <w:r>
              <w:rPr>
                <w:rFonts w:ascii="Calibri" w:hAnsi="Calibri" w:cs="Calibri"/>
                <w:lang w:val="es-SV" w:eastAsia="es-SV"/>
              </w:rPr>
              <w:t>2</w:t>
            </w:r>
          </w:p>
        </w:tc>
        <w:tc>
          <w:tcPr>
            <w:tcW w:w="4434" w:type="dxa"/>
            <w:tcBorders>
              <w:top w:val="single" w:sz="4" w:space="0" w:color="auto"/>
              <w:left w:val="nil"/>
              <w:bottom w:val="single" w:sz="4" w:space="0" w:color="auto"/>
              <w:right w:val="nil"/>
            </w:tcBorders>
            <w:shd w:val="clear" w:color="auto" w:fill="auto"/>
            <w:vAlign w:val="center"/>
          </w:tcPr>
          <w:p w:rsidR="00270FC7" w:rsidRPr="007E5A6C" w:rsidRDefault="00270FC7" w:rsidP="00270FC7">
            <w:pPr>
              <w:rPr>
                <w:rFonts w:ascii="Calibri" w:hAnsi="Calibri" w:cs="Calibri"/>
                <w:lang w:val="es-SV" w:eastAsia="es-SV"/>
              </w:rPr>
            </w:pPr>
            <w:r w:rsidRPr="007E5A6C">
              <w:rPr>
                <w:rFonts w:ascii="Calibri" w:hAnsi="Calibri" w:cs="Calibri"/>
                <w:lang w:val="es-SV" w:eastAsia="es-SV"/>
              </w:rPr>
              <w:t xml:space="preserve">Pago a </w:t>
            </w:r>
            <w:r w:rsidRPr="007E5A6C">
              <w:rPr>
                <w:rFonts w:ascii="Calibri" w:hAnsi="Calibri" w:cs="Calibri"/>
                <w:b/>
                <w:lang w:val="es-SV" w:eastAsia="es-SV"/>
              </w:rPr>
              <w:t>CTE S.A. DE C.V.,</w:t>
            </w:r>
            <w:r w:rsidRPr="007E5A6C">
              <w:rPr>
                <w:rFonts w:ascii="Calibri" w:hAnsi="Calibri" w:cs="Calibri"/>
                <w:lang w:val="es-SV" w:eastAsia="es-SV"/>
              </w:rPr>
              <w:t xml:space="preserve"> por servicio de telefonía fija d</w:t>
            </w:r>
            <w:r>
              <w:rPr>
                <w:rFonts w:ascii="Calibri" w:hAnsi="Calibri" w:cs="Calibri"/>
                <w:lang w:val="es-SV" w:eastAsia="es-SV"/>
              </w:rPr>
              <w:t>e Centro Cultural de Convivencia Ciudadana, mes de jul</w:t>
            </w:r>
            <w:r w:rsidRPr="007E5A6C">
              <w:rPr>
                <w:rFonts w:ascii="Calibri" w:hAnsi="Calibri" w:cs="Calibri"/>
                <w:lang w:val="es-SV" w:eastAsia="es-SV"/>
              </w:rPr>
              <w:t xml:space="preserve">io 2020.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70FC7" w:rsidRPr="00E966C4" w:rsidRDefault="00270FC7" w:rsidP="00505B07">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270FC7" w:rsidRPr="00E966C4" w:rsidRDefault="00270FC7" w:rsidP="00505B07">
            <w:pPr>
              <w:rPr>
                <w:rFonts w:ascii="Calibri" w:hAnsi="Calibri" w:cs="Calibri"/>
                <w:lang w:val="es-SV" w:eastAsia="es-SV"/>
              </w:rPr>
            </w:pPr>
            <w:r>
              <w:rPr>
                <w:rFonts w:ascii="Calibri" w:hAnsi="Calibri" w:cs="Calibri"/>
                <w:lang w:val="es-SV" w:eastAsia="es-SV"/>
              </w:rPr>
              <w:t>$           20.05</w:t>
            </w:r>
            <w:r w:rsidRPr="00E966C4">
              <w:rPr>
                <w:rFonts w:ascii="Calibri" w:hAnsi="Calibri" w:cs="Calibri"/>
                <w:lang w:val="es-SV" w:eastAsia="es-SV"/>
              </w:rPr>
              <w:t xml:space="preserve">      </w:t>
            </w:r>
            <w:r>
              <w:rPr>
                <w:rFonts w:ascii="Calibri" w:hAnsi="Calibri" w:cs="Calibri"/>
                <w:lang w:val="es-SV" w:eastAsia="es-SV"/>
              </w:rPr>
              <w:t xml:space="preserve">   </w:t>
            </w:r>
          </w:p>
        </w:tc>
      </w:tr>
      <w:tr w:rsidR="00270FC7" w:rsidRPr="00C458E4" w:rsidTr="00505B07">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0FC7" w:rsidRPr="007E5A6C" w:rsidRDefault="00270FC7" w:rsidP="00505B07">
            <w:pPr>
              <w:jc w:val="center"/>
              <w:rPr>
                <w:rFonts w:ascii="Calibri" w:hAnsi="Calibri" w:cs="Calibri"/>
                <w:lang w:val="es-SV" w:eastAsia="es-SV"/>
              </w:rPr>
            </w:pPr>
            <w:r>
              <w:rPr>
                <w:rFonts w:ascii="Calibri" w:hAnsi="Calibri" w:cs="Calibri"/>
                <w:lang w:val="es-SV" w:eastAsia="es-SV"/>
              </w:rPr>
              <w:lastRenderedPageBreak/>
              <w:t>3</w:t>
            </w:r>
          </w:p>
        </w:tc>
        <w:tc>
          <w:tcPr>
            <w:tcW w:w="4434" w:type="dxa"/>
            <w:tcBorders>
              <w:top w:val="single" w:sz="4" w:space="0" w:color="auto"/>
              <w:left w:val="nil"/>
              <w:bottom w:val="single" w:sz="4" w:space="0" w:color="auto"/>
              <w:right w:val="nil"/>
            </w:tcBorders>
            <w:shd w:val="clear" w:color="auto" w:fill="auto"/>
            <w:vAlign w:val="center"/>
          </w:tcPr>
          <w:p w:rsidR="00270FC7" w:rsidRPr="007E5A6C" w:rsidRDefault="00270FC7" w:rsidP="00505B07">
            <w:pPr>
              <w:rPr>
                <w:rFonts w:ascii="Calibri" w:hAnsi="Calibri" w:cs="Calibri"/>
                <w:lang w:val="es-SV" w:eastAsia="es-SV"/>
              </w:rPr>
            </w:pPr>
            <w:r w:rsidRPr="007E5A6C">
              <w:rPr>
                <w:rFonts w:ascii="Calibri" w:hAnsi="Calibri" w:cs="Calibri"/>
                <w:lang w:val="es-SV" w:eastAsia="es-SV"/>
              </w:rPr>
              <w:t xml:space="preserve">Pago de planilla de remuneraciones del Concejo Municipal por reuniones del </w:t>
            </w:r>
            <w:r>
              <w:rPr>
                <w:rFonts w:ascii="Calibri" w:hAnsi="Calibri" w:cs="Calibri"/>
                <w:lang w:val="es-SV" w:eastAsia="es-SV"/>
              </w:rPr>
              <w:t>veinte y veintiocho de agosto</w:t>
            </w:r>
            <w:r w:rsidRPr="007E5A6C">
              <w:rPr>
                <w:rFonts w:ascii="Calibri" w:hAnsi="Calibri" w:cs="Calibri"/>
                <w:lang w:val="es-SV" w:eastAsia="es-SV"/>
              </w:rPr>
              <w:t xml:space="preserve"> de 2020.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70FC7" w:rsidRPr="0016206E" w:rsidRDefault="00270FC7" w:rsidP="00505B07">
            <w:pPr>
              <w:jc w:val="center"/>
              <w:rPr>
                <w:rFonts w:ascii="Calibri" w:hAnsi="Calibri" w:cs="Calibri"/>
                <w:lang w:val="es-SV" w:eastAsia="es-SV"/>
              </w:rPr>
            </w:pPr>
            <w:r w:rsidRPr="0016206E">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270FC7" w:rsidRPr="00036A7F" w:rsidRDefault="00270FC7" w:rsidP="00505B07">
            <w:pPr>
              <w:rPr>
                <w:rFonts w:ascii="Calibri" w:hAnsi="Calibri" w:cs="Calibri"/>
                <w:lang w:val="es-SV" w:eastAsia="es-SV"/>
              </w:rPr>
            </w:pPr>
            <w:r w:rsidRPr="00036A7F">
              <w:rPr>
                <w:rFonts w:ascii="Calibri" w:hAnsi="Calibri" w:cs="Calibri"/>
                <w:lang w:val="es-SV" w:eastAsia="es-SV"/>
              </w:rPr>
              <w:t xml:space="preserve">$   </w:t>
            </w:r>
            <w:r>
              <w:rPr>
                <w:rFonts w:ascii="Calibri" w:hAnsi="Calibri" w:cs="Calibri"/>
                <w:lang w:val="es-SV" w:eastAsia="es-SV"/>
              </w:rPr>
              <w:t xml:space="preserve"> </w:t>
            </w:r>
            <w:r w:rsidRPr="00036A7F">
              <w:rPr>
                <w:rFonts w:ascii="Calibri" w:hAnsi="Calibri" w:cs="Calibri"/>
                <w:lang w:val="es-SV" w:eastAsia="es-SV"/>
              </w:rPr>
              <w:t xml:space="preserve"> </w:t>
            </w:r>
            <w:r>
              <w:rPr>
                <w:rFonts w:ascii="Calibri" w:hAnsi="Calibri" w:cs="Calibri"/>
                <w:lang w:val="es-SV" w:eastAsia="es-SV"/>
              </w:rPr>
              <w:t>2,860.00</w:t>
            </w:r>
          </w:p>
        </w:tc>
      </w:tr>
    </w:tbl>
    <w:p w:rsidR="00270FC7" w:rsidRDefault="00270FC7" w:rsidP="00270FC7">
      <w:pPr>
        <w:spacing w:line="276" w:lineRule="auto"/>
        <w:jc w:val="both"/>
        <w:rPr>
          <w:rFonts w:ascii="Calibri" w:eastAsia="Calibri" w:hAnsi="Calibri" w:cs="Calibri"/>
          <w:color w:val="FF0000"/>
        </w:rPr>
      </w:pPr>
      <w:r w:rsidRPr="003E1D57">
        <w:rPr>
          <w:rFonts w:ascii="Calibri" w:eastAsia="Calibri" w:hAnsi="Calibri" w:cs="Calibri"/>
        </w:rPr>
        <w:t>Certifíquese y Comuníquese.-</w:t>
      </w:r>
      <w:r>
        <w:rPr>
          <w:rFonts w:ascii="Calibri" w:eastAsia="Calibri" w:hAnsi="Calibri" w:cs="Calibri"/>
        </w:rPr>
        <w:t xml:space="preserve"> </w:t>
      </w:r>
      <w:r w:rsidRPr="00591218">
        <w:rPr>
          <w:rFonts w:ascii="Calibri" w:hAnsi="Calibri" w:cs="Calibri"/>
          <w:b/>
        </w:rPr>
        <w:t xml:space="preserve">ACUERDO NÚMERO </w:t>
      </w:r>
      <w:r>
        <w:rPr>
          <w:rFonts w:ascii="Calibri" w:hAnsi="Calibri" w:cs="Calibri"/>
          <w:b/>
        </w:rPr>
        <w:t xml:space="preserve">DOS. </w:t>
      </w:r>
      <w:r w:rsidRPr="00E507ED">
        <w:rPr>
          <w:rFonts w:ascii="Calibri" w:eastAsia="Calibri" w:hAnsi="Calibri" w:cs="Calibri"/>
        </w:rPr>
        <w:t xml:space="preserve">Vista la solicitud de autorización de gastos remitidos por jefe UACI, y siendo competencia de este concejo la adjudicar las adquisiciones de obras, bienes y servicios, de conformidad a lo establecido en los arts. 203, 204 ord. 3° de la Constitución, Art. 30 num. 9, art. 91 del Código Municipal, </w:t>
      </w:r>
      <w:r w:rsidRPr="00E507ED">
        <w:rPr>
          <w:rFonts w:ascii="Calibri" w:eastAsia="Calibri" w:hAnsi="Calibri" w:cs="Calibri"/>
          <w:b/>
        </w:rPr>
        <w:t xml:space="preserve">SE ACUERDA: </w:t>
      </w:r>
      <w:r w:rsidRPr="00E507ED">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293"/>
        <w:gridCol w:w="2409"/>
        <w:gridCol w:w="1418"/>
      </w:tblGrid>
      <w:tr w:rsidR="00270FC7" w:rsidRPr="004B2695" w:rsidTr="00505B07">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0FC7" w:rsidRPr="00D03BB3" w:rsidRDefault="00270FC7" w:rsidP="00505B07">
            <w:pPr>
              <w:jc w:val="center"/>
              <w:rPr>
                <w:rFonts w:ascii="Calibri" w:hAnsi="Calibri" w:cs="Calibri"/>
                <w:b/>
                <w:bCs/>
                <w:color w:val="000000"/>
                <w:lang w:val="es-SV" w:eastAsia="es-SV"/>
              </w:rPr>
            </w:pPr>
            <w:r w:rsidRPr="00D03BB3">
              <w:rPr>
                <w:rFonts w:ascii="Calibri" w:hAnsi="Calibri" w:cs="Calibri"/>
                <w:b/>
                <w:bCs/>
                <w:color w:val="000000"/>
                <w:lang w:val="es-SV" w:eastAsia="es-SV"/>
              </w:rPr>
              <w:t>N°</w:t>
            </w:r>
          </w:p>
        </w:tc>
        <w:tc>
          <w:tcPr>
            <w:tcW w:w="42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0FC7" w:rsidRPr="00D03BB3" w:rsidRDefault="00270FC7" w:rsidP="00505B07">
            <w:pPr>
              <w:jc w:val="center"/>
              <w:rPr>
                <w:rFonts w:ascii="Calibri" w:hAnsi="Calibri" w:cs="Calibri"/>
                <w:b/>
                <w:bCs/>
                <w:color w:val="000000"/>
                <w:lang w:val="es-SV" w:eastAsia="es-SV"/>
              </w:rPr>
            </w:pPr>
            <w:r w:rsidRPr="00D03BB3">
              <w:rPr>
                <w:rFonts w:ascii="Calibri" w:hAnsi="Calibri" w:cs="Calibri"/>
                <w:b/>
                <w:bCs/>
                <w:color w:val="000000"/>
                <w:lang w:val="es-SV" w:eastAsia="es-SV"/>
              </w:rPr>
              <w:t>DESCRIPCION</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0FC7" w:rsidRDefault="00270FC7" w:rsidP="00505B07">
            <w:pPr>
              <w:jc w:val="center"/>
              <w:rPr>
                <w:rFonts w:ascii="Calibri" w:hAnsi="Calibri" w:cs="Calibri"/>
                <w:b/>
                <w:bCs/>
                <w:color w:val="000000"/>
                <w:lang w:val="es-SV" w:eastAsia="es-SV"/>
              </w:rPr>
            </w:pPr>
            <w:r w:rsidRPr="00D03BB3">
              <w:rPr>
                <w:rFonts w:ascii="Calibri" w:hAnsi="Calibri" w:cs="Calibri"/>
                <w:b/>
                <w:bCs/>
                <w:color w:val="000000"/>
                <w:lang w:val="es-SV" w:eastAsia="es-SV"/>
              </w:rPr>
              <w:t>FUENTE DE FINANCIAMIENTO</w:t>
            </w:r>
          </w:p>
          <w:p w:rsidR="00270FC7" w:rsidRPr="00D03BB3" w:rsidRDefault="00270FC7" w:rsidP="00505B07">
            <w:pPr>
              <w:jc w:val="center"/>
              <w:rPr>
                <w:rFonts w:ascii="Calibri" w:hAnsi="Calibri" w:cs="Calibri"/>
                <w:b/>
                <w:bCs/>
                <w:color w:val="000000"/>
                <w:lang w:val="es-SV" w:eastAsia="es-SV"/>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0FC7" w:rsidRPr="00D03BB3" w:rsidRDefault="00270FC7" w:rsidP="00505B07">
            <w:pPr>
              <w:jc w:val="center"/>
              <w:rPr>
                <w:rFonts w:ascii="Calibri" w:hAnsi="Calibri" w:cs="Calibri"/>
                <w:b/>
                <w:bCs/>
                <w:color w:val="000000"/>
                <w:lang w:val="es-SV" w:eastAsia="es-SV"/>
              </w:rPr>
            </w:pPr>
            <w:r w:rsidRPr="00D03BB3">
              <w:rPr>
                <w:rFonts w:ascii="Calibri" w:hAnsi="Calibri" w:cs="Calibri"/>
                <w:b/>
                <w:bCs/>
                <w:color w:val="000000"/>
                <w:lang w:val="es-SV" w:eastAsia="es-SV"/>
              </w:rPr>
              <w:t>PRECIO TOTAL</w:t>
            </w:r>
          </w:p>
        </w:tc>
      </w:tr>
      <w:tr w:rsidR="00270FC7" w:rsidRPr="004B2695" w:rsidTr="00505B07">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270FC7" w:rsidRPr="00D03BB3" w:rsidRDefault="00270FC7" w:rsidP="00505B07">
            <w:pPr>
              <w:rPr>
                <w:rFonts w:ascii="Calibri" w:hAnsi="Calibri" w:cs="Calibri"/>
                <w:b/>
                <w:bCs/>
                <w:color w:val="000000"/>
                <w:lang w:val="es-SV" w:eastAsia="es-SV"/>
              </w:rPr>
            </w:pPr>
          </w:p>
        </w:tc>
        <w:tc>
          <w:tcPr>
            <w:tcW w:w="4293" w:type="dxa"/>
            <w:vMerge/>
            <w:tcBorders>
              <w:top w:val="single" w:sz="4" w:space="0" w:color="auto"/>
              <w:left w:val="single" w:sz="4" w:space="0" w:color="auto"/>
              <w:bottom w:val="single" w:sz="4" w:space="0" w:color="auto"/>
              <w:right w:val="single" w:sz="4" w:space="0" w:color="auto"/>
            </w:tcBorders>
            <w:vAlign w:val="center"/>
            <w:hideMark/>
          </w:tcPr>
          <w:p w:rsidR="00270FC7" w:rsidRPr="00D03BB3" w:rsidRDefault="00270FC7" w:rsidP="00505B07">
            <w:pPr>
              <w:rPr>
                <w:rFonts w:ascii="Calibri" w:hAnsi="Calibri" w:cs="Calibri"/>
                <w:b/>
                <w:bCs/>
                <w:color w:val="000000"/>
                <w:lang w:val="es-SV" w:eastAsia="es-SV"/>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270FC7" w:rsidRPr="00D03BB3" w:rsidRDefault="00270FC7" w:rsidP="00505B07">
            <w:pPr>
              <w:rPr>
                <w:rFonts w:ascii="Calibri" w:hAnsi="Calibri" w:cs="Calibri"/>
                <w:b/>
                <w:bCs/>
                <w:color w:val="000000"/>
                <w:lang w:val="es-SV" w:eastAsia="es-S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70FC7" w:rsidRPr="00D03BB3" w:rsidRDefault="00270FC7" w:rsidP="00505B07">
            <w:pPr>
              <w:rPr>
                <w:rFonts w:ascii="Calibri" w:hAnsi="Calibri" w:cs="Calibri"/>
                <w:b/>
                <w:bCs/>
                <w:color w:val="000000"/>
                <w:lang w:val="es-SV" w:eastAsia="es-SV"/>
              </w:rPr>
            </w:pPr>
          </w:p>
        </w:tc>
      </w:tr>
      <w:tr w:rsidR="00270FC7" w:rsidRPr="004B2695" w:rsidTr="00505B07">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0FC7" w:rsidRPr="00D03BB3" w:rsidRDefault="00270FC7" w:rsidP="00505B07">
            <w:pPr>
              <w:jc w:val="center"/>
              <w:rPr>
                <w:rFonts w:ascii="Calibri" w:hAnsi="Calibri" w:cs="Calibri"/>
                <w:color w:val="000000"/>
                <w:lang w:val="es-SV" w:eastAsia="es-SV"/>
              </w:rPr>
            </w:pPr>
            <w:r>
              <w:rPr>
                <w:rFonts w:ascii="Calibri" w:hAnsi="Calibri" w:cs="Calibri"/>
                <w:color w:val="000000"/>
                <w:lang w:val="es-SV" w:eastAsia="es-SV"/>
              </w:rPr>
              <w:t>1</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270FC7" w:rsidRPr="0003782E" w:rsidRDefault="00270FC7" w:rsidP="00505B07">
            <w:pPr>
              <w:rPr>
                <w:rFonts w:asciiTheme="minorHAnsi" w:hAnsiTheme="minorHAnsi" w:cstheme="minorHAnsi"/>
                <w:color w:val="000000"/>
              </w:rPr>
            </w:pPr>
            <w:r w:rsidRPr="0003782E">
              <w:rPr>
                <w:rFonts w:asciiTheme="minorHAnsi" w:hAnsiTheme="minorHAnsi" w:cstheme="minorHAnsi"/>
                <w:color w:val="000000"/>
              </w:rPr>
              <w:t xml:space="preserve">Pago a </w:t>
            </w:r>
            <w:r w:rsidRPr="004A3F9F">
              <w:rPr>
                <w:rFonts w:asciiTheme="minorHAnsi" w:hAnsiTheme="minorHAnsi" w:cstheme="minorHAnsi"/>
                <w:b/>
                <w:bCs/>
                <w:color w:val="000000"/>
              </w:rPr>
              <w:t xml:space="preserve">JUAN FRANCISCO MOYA, </w:t>
            </w:r>
            <w:r w:rsidRPr="004A3F9F">
              <w:rPr>
                <w:rFonts w:asciiTheme="minorHAnsi" w:hAnsiTheme="minorHAnsi" w:cstheme="minorHAnsi"/>
                <w:bCs/>
                <w:color w:val="000000"/>
              </w:rPr>
              <w:t>por transporte de personal administrativo hacia San Salvador para realización de diligencias administrativas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270FC7" w:rsidRPr="0003782E" w:rsidRDefault="00270FC7" w:rsidP="00505B07">
            <w:pPr>
              <w:jc w:val="center"/>
              <w:rPr>
                <w:rFonts w:asciiTheme="minorHAnsi" w:hAnsiTheme="minorHAnsi" w:cstheme="minorHAnsi"/>
              </w:rPr>
            </w:pPr>
            <w:r w:rsidRPr="000271D7">
              <w:rPr>
                <w:rFonts w:ascii="Calibri" w:hAnsi="Calibri" w:cs="Calibri"/>
                <w:lang w:val="es-SV" w:eastAsia="es-SV"/>
              </w:rPr>
              <w:t xml:space="preserve">Fondo </w:t>
            </w:r>
            <w:r>
              <w:rPr>
                <w:rFonts w:ascii="Calibri" w:hAnsi="Calibri" w:cs="Calibri"/>
                <w:lang w:val="es-SV" w:eastAsia="es-SV"/>
              </w:rPr>
              <w:t>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270FC7" w:rsidRPr="0003782E" w:rsidRDefault="00270FC7" w:rsidP="00505B07">
            <w:pPr>
              <w:jc w:val="center"/>
              <w:rPr>
                <w:rFonts w:asciiTheme="minorHAnsi" w:hAnsiTheme="minorHAnsi" w:cstheme="minorHAnsi"/>
              </w:rPr>
            </w:pPr>
            <w:r w:rsidRPr="0003782E">
              <w:rPr>
                <w:rFonts w:asciiTheme="minorHAnsi" w:hAnsiTheme="minorHAnsi" w:cstheme="minorHAnsi"/>
              </w:rPr>
              <w:t xml:space="preserve">$        </w:t>
            </w:r>
            <w:r>
              <w:rPr>
                <w:rFonts w:asciiTheme="minorHAnsi" w:hAnsiTheme="minorHAnsi" w:cstheme="minorHAnsi"/>
                <w:bCs/>
                <w:color w:val="000000"/>
              </w:rPr>
              <w:t>60.00</w:t>
            </w:r>
          </w:p>
        </w:tc>
      </w:tr>
      <w:tr w:rsidR="00270FC7" w:rsidRPr="003973E4" w:rsidTr="00505B07">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0FC7" w:rsidRPr="00D03BB3" w:rsidRDefault="00270FC7" w:rsidP="00505B07">
            <w:pPr>
              <w:jc w:val="center"/>
              <w:rPr>
                <w:rFonts w:ascii="Calibri" w:hAnsi="Calibri" w:cs="Calibri"/>
                <w:color w:val="000000"/>
                <w:lang w:val="es-SV" w:eastAsia="es-SV"/>
              </w:rPr>
            </w:pPr>
            <w:r>
              <w:rPr>
                <w:rFonts w:ascii="Calibri" w:hAnsi="Calibri" w:cs="Calibri"/>
                <w:color w:val="000000"/>
                <w:lang w:val="es-SV" w:eastAsia="es-SV"/>
              </w:rPr>
              <w:t>2</w:t>
            </w:r>
          </w:p>
        </w:tc>
        <w:tc>
          <w:tcPr>
            <w:tcW w:w="4293" w:type="dxa"/>
            <w:tcBorders>
              <w:top w:val="single" w:sz="4" w:space="0" w:color="auto"/>
              <w:left w:val="nil"/>
              <w:bottom w:val="single" w:sz="4" w:space="0" w:color="auto"/>
              <w:right w:val="single" w:sz="4" w:space="0" w:color="auto"/>
            </w:tcBorders>
            <w:shd w:val="clear" w:color="auto" w:fill="auto"/>
            <w:vAlign w:val="center"/>
          </w:tcPr>
          <w:p w:rsidR="00270FC7" w:rsidRPr="0003782E" w:rsidRDefault="00270FC7" w:rsidP="00505B07">
            <w:pPr>
              <w:rPr>
                <w:rFonts w:asciiTheme="minorHAnsi" w:hAnsiTheme="minorHAnsi" w:cstheme="minorHAnsi"/>
                <w:color w:val="000000"/>
              </w:rPr>
            </w:pPr>
            <w:r w:rsidRPr="0003782E">
              <w:rPr>
                <w:rFonts w:asciiTheme="minorHAnsi" w:hAnsiTheme="minorHAnsi" w:cstheme="minorHAnsi"/>
                <w:color w:val="000000"/>
              </w:rPr>
              <w:t xml:space="preserve">Pago a </w:t>
            </w:r>
            <w:r w:rsidRPr="004A3F9F">
              <w:rPr>
                <w:rFonts w:asciiTheme="minorHAnsi" w:hAnsiTheme="minorHAnsi" w:cstheme="minorHAnsi"/>
                <w:b/>
                <w:bCs/>
                <w:color w:val="000000"/>
              </w:rPr>
              <w:t xml:space="preserve">JULIO CESAR COLINDRES, </w:t>
            </w:r>
            <w:r w:rsidRPr="004A3F9F">
              <w:rPr>
                <w:rFonts w:asciiTheme="minorHAnsi" w:hAnsiTheme="minorHAnsi" w:cstheme="minorHAnsi"/>
                <w:bCs/>
                <w:color w:val="000000"/>
              </w:rPr>
              <w:t>por compra de repuestos y piezas de desgaste por uso del equipo Retroexcavadora 416 F2 propiedad Municipal y pago de mano de obra por instalación de las mismas</w:t>
            </w:r>
          </w:p>
        </w:tc>
        <w:tc>
          <w:tcPr>
            <w:tcW w:w="2409" w:type="dxa"/>
            <w:tcBorders>
              <w:top w:val="single" w:sz="4" w:space="0" w:color="auto"/>
              <w:left w:val="nil"/>
              <w:bottom w:val="single" w:sz="4" w:space="0" w:color="auto"/>
              <w:right w:val="single" w:sz="4" w:space="0" w:color="auto"/>
            </w:tcBorders>
            <w:shd w:val="clear" w:color="auto" w:fill="auto"/>
            <w:vAlign w:val="center"/>
          </w:tcPr>
          <w:p w:rsidR="00270FC7" w:rsidRPr="00293D60" w:rsidRDefault="00270FC7" w:rsidP="00505B07">
            <w:pPr>
              <w:jc w:val="center"/>
              <w:rPr>
                <w:rFonts w:asciiTheme="minorHAnsi" w:hAnsiTheme="minorHAnsi" w:cstheme="minorHAnsi"/>
              </w:rPr>
            </w:pPr>
            <w:r w:rsidRPr="00293D60">
              <w:rPr>
                <w:rFonts w:asciiTheme="minorHAnsi" w:hAnsiTheme="minorHAnsi" w:cstheme="minorHAnsi"/>
              </w:rPr>
              <w:t>FODES 75%</w:t>
            </w:r>
          </w:p>
          <w:p w:rsidR="00270FC7" w:rsidRPr="0003782E" w:rsidRDefault="00270FC7" w:rsidP="00505B07">
            <w:pPr>
              <w:jc w:val="center"/>
              <w:rPr>
                <w:rFonts w:asciiTheme="minorHAnsi" w:hAnsiTheme="minorHAnsi" w:cstheme="minorHAnsi"/>
              </w:rPr>
            </w:pPr>
            <w:r w:rsidRPr="00293D60">
              <w:rPr>
                <w:rFonts w:asciiTheme="minorHAnsi" w:hAnsiTheme="minorHAnsi" w:cstheme="minorHAnsi"/>
                <w:bCs/>
                <w:color w:val="000000"/>
              </w:rPr>
              <w:t>Operación y mantenimiento de equipo de construcción para mantenimiento de calles y caminos vecinales del municipio de Suchitoto, departamento de Cuscatlán.</w:t>
            </w:r>
          </w:p>
        </w:tc>
        <w:tc>
          <w:tcPr>
            <w:tcW w:w="1418" w:type="dxa"/>
            <w:tcBorders>
              <w:top w:val="single" w:sz="4" w:space="0" w:color="auto"/>
              <w:left w:val="nil"/>
              <w:bottom w:val="single" w:sz="4" w:space="0" w:color="auto"/>
              <w:right w:val="single" w:sz="4" w:space="0" w:color="auto"/>
            </w:tcBorders>
            <w:shd w:val="clear" w:color="auto" w:fill="auto"/>
            <w:vAlign w:val="center"/>
          </w:tcPr>
          <w:p w:rsidR="00270FC7" w:rsidRPr="0003782E" w:rsidRDefault="00270FC7" w:rsidP="00505B07">
            <w:pPr>
              <w:jc w:val="center"/>
              <w:rPr>
                <w:rFonts w:asciiTheme="minorHAnsi" w:hAnsiTheme="minorHAnsi" w:cstheme="minorHAnsi"/>
              </w:rPr>
            </w:pPr>
            <w:r>
              <w:rPr>
                <w:rFonts w:asciiTheme="minorHAnsi" w:hAnsiTheme="minorHAnsi" w:cstheme="minorHAnsi"/>
              </w:rPr>
              <w:t>$    4,908.00</w:t>
            </w:r>
          </w:p>
        </w:tc>
      </w:tr>
      <w:tr w:rsidR="00270FC7" w:rsidRPr="003973E4" w:rsidTr="00505B07">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270FC7" w:rsidRPr="00D03BB3" w:rsidRDefault="00270FC7" w:rsidP="00505B07">
            <w:pPr>
              <w:jc w:val="center"/>
              <w:rPr>
                <w:rFonts w:ascii="Calibri" w:hAnsi="Calibri" w:cs="Calibri"/>
                <w:color w:val="000000"/>
                <w:lang w:val="es-SV" w:eastAsia="es-SV"/>
              </w:rPr>
            </w:pPr>
            <w:r>
              <w:rPr>
                <w:rFonts w:ascii="Calibri" w:hAnsi="Calibri" w:cs="Calibri"/>
                <w:color w:val="000000"/>
                <w:lang w:val="es-SV" w:eastAsia="es-SV"/>
              </w:rPr>
              <w:t>3</w:t>
            </w:r>
          </w:p>
        </w:tc>
        <w:tc>
          <w:tcPr>
            <w:tcW w:w="4293" w:type="dxa"/>
            <w:tcBorders>
              <w:top w:val="single" w:sz="4" w:space="0" w:color="auto"/>
              <w:left w:val="nil"/>
              <w:bottom w:val="single" w:sz="4" w:space="0" w:color="auto"/>
              <w:right w:val="single" w:sz="4" w:space="0" w:color="auto"/>
            </w:tcBorders>
            <w:shd w:val="clear" w:color="auto" w:fill="auto"/>
            <w:vAlign w:val="center"/>
          </w:tcPr>
          <w:p w:rsidR="00270FC7" w:rsidRPr="00C458E4" w:rsidRDefault="00270FC7" w:rsidP="00505B07">
            <w:pPr>
              <w:rPr>
                <w:rFonts w:asciiTheme="minorHAnsi" w:hAnsiTheme="minorHAnsi" w:cstheme="minorHAnsi"/>
              </w:rPr>
            </w:pPr>
            <w:r w:rsidRPr="00C458E4">
              <w:rPr>
                <w:rFonts w:asciiTheme="minorHAnsi" w:hAnsiTheme="minorHAnsi" w:cstheme="minorHAnsi"/>
              </w:rPr>
              <w:t xml:space="preserve">Pago a </w:t>
            </w:r>
            <w:r w:rsidRPr="004A3F9F">
              <w:rPr>
                <w:rFonts w:asciiTheme="minorHAnsi" w:hAnsiTheme="minorHAnsi" w:cstheme="minorHAnsi"/>
                <w:b/>
              </w:rPr>
              <w:t xml:space="preserve">JOSE EZEQUIEL ESCOBAR ACOSTA, </w:t>
            </w:r>
            <w:r w:rsidRPr="004A3F9F">
              <w:rPr>
                <w:rFonts w:asciiTheme="minorHAnsi" w:hAnsiTheme="minorHAnsi" w:cstheme="minorHAnsi"/>
              </w:rPr>
              <w:t>por compra de 45 galones de agua cristal para uso administrativo del personal municipal, correspondiente al mes de agosto de 2020</w:t>
            </w:r>
          </w:p>
        </w:tc>
        <w:tc>
          <w:tcPr>
            <w:tcW w:w="2409" w:type="dxa"/>
            <w:tcBorders>
              <w:top w:val="single" w:sz="4" w:space="0" w:color="auto"/>
              <w:left w:val="nil"/>
              <w:bottom w:val="single" w:sz="4" w:space="0" w:color="auto"/>
              <w:right w:val="single" w:sz="4" w:space="0" w:color="auto"/>
            </w:tcBorders>
            <w:shd w:val="clear" w:color="auto" w:fill="auto"/>
            <w:vAlign w:val="center"/>
          </w:tcPr>
          <w:p w:rsidR="00270FC7" w:rsidRPr="003973E4" w:rsidRDefault="00270FC7" w:rsidP="00505B07">
            <w:pPr>
              <w:jc w:val="center"/>
              <w:rPr>
                <w:rFonts w:ascii="Calibri" w:hAnsi="Calibri" w:cs="Calibri"/>
                <w:lang w:val="es-SV" w:eastAsia="es-SV"/>
              </w:rPr>
            </w:pPr>
            <w:r w:rsidRPr="000271D7">
              <w:rPr>
                <w:rFonts w:ascii="Calibri" w:hAnsi="Calibri" w:cs="Calibri"/>
                <w:lang w:val="es-SV" w:eastAsia="es-SV"/>
              </w:rPr>
              <w:t xml:space="preserve">Fondo </w:t>
            </w:r>
            <w:r>
              <w:rPr>
                <w:rFonts w:ascii="Calibri" w:hAnsi="Calibri" w:cs="Calibri"/>
                <w:lang w:val="es-SV" w:eastAsia="es-SV"/>
              </w:rPr>
              <w:t>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270FC7" w:rsidRPr="00C458E4" w:rsidRDefault="00270FC7" w:rsidP="00505B07">
            <w:pPr>
              <w:jc w:val="center"/>
              <w:rPr>
                <w:rFonts w:asciiTheme="minorHAnsi" w:hAnsiTheme="minorHAnsi" w:cstheme="minorHAnsi"/>
              </w:rPr>
            </w:pPr>
            <w:r w:rsidRPr="00C458E4">
              <w:rPr>
                <w:rFonts w:asciiTheme="minorHAnsi" w:hAnsiTheme="minorHAnsi" w:cstheme="minorHAnsi"/>
              </w:rPr>
              <w:t xml:space="preserve">$       </w:t>
            </w:r>
            <w:r>
              <w:rPr>
                <w:rFonts w:asciiTheme="minorHAnsi" w:hAnsiTheme="minorHAnsi" w:cstheme="minorHAnsi"/>
              </w:rPr>
              <w:t>108.00</w:t>
            </w:r>
          </w:p>
        </w:tc>
      </w:tr>
      <w:tr w:rsidR="00270FC7" w:rsidRPr="003973E4" w:rsidTr="00505B07">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270FC7" w:rsidRDefault="00270FC7" w:rsidP="00505B07">
            <w:pPr>
              <w:jc w:val="center"/>
              <w:rPr>
                <w:rFonts w:ascii="Calibri" w:hAnsi="Calibri" w:cs="Calibri"/>
                <w:color w:val="000000"/>
                <w:lang w:val="es-SV" w:eastAsia="es-SV"/>
              </w:rPr>
            </w:pPr>
            <w:r>
              <w:rPr>
                <w:rFonts w:ascii="Calibri" w:hAnsi="Calibri" w:cs="Calibri"/>
                <w:color w:val="000000"/>
                <w:lang w:val="es-SV" w:eastAsia="es-SV"/>
              </w:rPr>
              <w:t>4</w:t>
            </w:r>
          </w:p>
        </w:tc>
        <w:tc>
          <w:tcPr>
            <w:tcW w:w="4293" w:type="dxa"/>
            <w:tcBorders>
              <w:top w:val="single" w:sz="4" w:space="0" w:color="auto"/>
              <w:left w:val="nil"/>
              <w:bottom w:val="single" w:sz="4" w:space="0" w:color="auto"/>
              <w:right w:val="single" w:sz="4" w:space="0" w:color="auto"/>
            </w:tcBorders>
            <w:shd w:val="clear" w:color="auto" w:fill="auto"/>
            <w:vAlign w:val="center"/>
          </w:tcPr>
          <w:p w:rsidR="00270FC7" w:rsidRPr="00C458E4" w:rsidRDefault="00270FC7" w:rsidP="00505B07">
            <w:pPr>
              <w:rPr>
                <w:rFonts w:asciiTheme="minorHAnsi" w:hAnsiTheme="minorHAnsi" w:cstheme="minorHAnsi"/>
              </w:rPr>
            </w:pPr>
            <w:r w:rsidRPr="00C458E4">
              <w:rPr>
                <w:rFonts w:asciiTheme="minorHAnsi" w:hAnsiTheme="minorHAnsi" w:cstheme="minorHAnsi"/>
              </w:rPr>
              <w:t xml:space="preserve">Pago a </w:t>
            </w:r>
            <w:r w:rsidRPr="004A3F9F">
              <w:rPr>
                <w:rFonts w:asciiTheme="minorHAnsi" w:hAnsiTheme="minorHAnsi" w:cstheme="minorHAnsi"/>
                <w:b/>
              </w:rPr>
              <w:t>JOSE EZEQUIEL ESCOBAR ACOSTA</w:t>
            </w:r>
            <w:r w:rsidRPr="004A3F9F">
              <w:rPr>
                <w:rFonts w:asciiTheme="minorHAnsi" w:hAnsiTheme="minorHAnsi" w:cstheme="minorHAnsi"/>
              </w:rPr>
              <w:t>, por compra de insumos de cafetería para uso administrativo del personal municipal, correspondiente al mes de agosto de 2020</w:t>
            </w:r>
          </w:p>
        </w:tc>
        <w:tc>
          <w:tcPr>
            <w:tcW w:w="2409" w:type="dxa"/>
            <w:tcBorders>
              <w:top w:val="single" w:sz="4" w:space="0" w:color="auto"/>
              <w:left w:val="nil"/>
              <w:bottom w:val="single" w:sz="4" w:space="0" w:color="auto"/>
              <w:right w:val="single" w:sz="4" w:space="0" w:color="auto"/>
            </w:tcBorders>
            <w:shd w:val="clear" w:color="auto" w:fill="auto"/>
            <w:vAlign w:val="center"/>
          </w:tcPr>
          <w:p w:rsidR="00270FC7" w:rsidRPr="003973E4" w:rsidRDefault="00270FC7" w:rsidP="00505B07">
            <w:pPr>
              <w:jc w:val="center"/>
              <w:rPr>
                <w:rFonts w:ascii="Calibri" w:hAnsi="Calibri" w:cs="Calibri"/>
                <w:lang w:val="es-SV" w:eastAsia="es-SV"/>
              </w:rPr>
            </w:pPr>
            <w:r w:rsidRPr="000271D7">
              <w:rPr>
                <w:rFonts w:ascii="Calibri" w:hAnsi="Calibri" w:cs="Calibri"/>
                <w:lang w:val="es-SV" w:eastAsia="es-SV"/>
              </w:rPr>
              <w:t xml:space="preserve">Fondo </w:t>
            </w:r>
            <w:r>
              <w:rPr>
                <w:rFonts w:ascii="Calibri" w:hAnsi="Calibri" w:cs="Calibri"/>
                <w:lang w:val="es-SV" w:eastAsia="es-SV"/>
              </w:rPr>
              <w:t>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270FC7" w:rsidRPr="00C458E4" w:rsidRDefault="00270FC7" w:rsidP="00505B07">
            <w:pPr>
              <w:jc w:val="center"/>
              <w:rPr>
                <w:rFonts w:asciiTheme="minorHAnsi" w:hAnsiTheme="minorHAnsi" w:cstheme="minorHAnsi"/>
              </w:rPr>
            </w:pPr>
            <w:r w:rsidRPr="00C458E4">
              <w:rPr>
                <w:rFonts w:asciiTheme="minorHAnsi" w:hAnsiTheme="minorHAnsi" w:cstheme="minorHAnsi"/>
              </w:rPr>
              <w:t xml:space="preserve">$       </w:t>
            </w:r>
            <w:r>
              <w:rPr>
                <w:rFonts w:asciiTheme="minorHAnsi" w:hAnsiTheme="minorHAnsi" w:cstheme="minorHAnsi"/>
              </w:rPr>
              <w:t>319.90</w:t>
            </w:r>
          </w:p>
        </w:tc>
      </w:tr>
      <w:tr w:rsidR="00270FC7" w:rsidRPr="003973E4" w:rsidTr="00505B07">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270FC7" w:rsidRDefault="00270FC7" w:rsidP="00505B07">
            <w:pPr>
              <w:jc w:val="center"/>
              <w:rPr>
                <w:rFonts w:ascii="Calibri" w:hAnsi="Calibri" w:cs="Calibri"/>
                <w:color w:val="000000"/>
                <w:lang w:val="es-SV" w:eastAsia="es-SV"/>
              </w:rPr>
            </w:pPr>
            <w:r>
              <w:rPr>
                <w:rFonts w:ascii="Calibri" w:hAnsi="Calibri" w:cs="Calibri"/>
                <w:color w:val="000000"/>
                <w:lang w:val="es-SV" w:eastAsia="es-SV"/>
              </w:rPr>
              <w:t>5</w:t>
            </w:r>
          </w:p>
        </w:tc>
        <w:tc>
          <w:tcPr>
            <w:tcW w:w="4293" w:type="dxa"/>
            <w:tcBorders>
              <w:top w:val="single" w:sz="4" w:space="0" w:color="auto"/>
              <w:left w:val="nil"/>
              <w:bottom w:val="single" w:sz="4" w:space="0" w:color="auto"/>
              <w:right w:val="single" w:sz="4" w:space="0" w:color="auto"/>
            </w:tcBorders>
            <w:shd w:val="clear" w:color="auto" w:fill="auto"/>
            <w:vAlign w:val="center"/>
          </w:tcPr>
          <w:p w:rsidR="00270FC7" w:rsidRPr="00C458E4" w:rsidRDefault="00270FC7" w:rsidP="00505B07">
            <w:pPr>
              <w:rPr>
                <w:rFonts w:asciiTheme="minorHAnsi" w:hAnsiTheme="minorHAnsi" w:cstheme="minorHAnsi"/>
              </w:rPr>
            </w:pPr>
            <w:r w:rsidRPr="00C458E4">
              <w:rPr>
                <w:rFonts w:asciiTheme="minorHAnsi" w:hAnsiTheme="minorHAnsi" w:cstheme="minorHAnsi"/>
              </w:rPr>
              <w:t>Pago a</w:t>
            </w:r>
            <w:r>
              <w:rPr>
                <w:rFonts w:asciiTheme="minorHAnsi" w:hAnsiTheme="minorHAnsi" w:cstheme="minorHAnsi"/>
              </w:rPr>
              <w:t xml:space="preserve"> </w:t>
            </w:r>
            <w:r w:rsidRPr="00FF542D">
              <w:rPr>
                <w:rFonts w:asciiTheme="minorHAnsi" w:hAnsiTheme="minorHAnsi" w:cstheme="minorHAnsi"/>
                <w:b/>
              </w:rPr>
              <w:t>JOSE DAVID ROMERO HERNANDEZ</w:t>
            </w:r>
            <w:r w:rsidRPr="00FF542D">
              <w:rPr>
                <w:rFonts w:asciiTheme="minorHAnsi" w:hAnsiTheme="minorHAnsi" w:cstheme="minorHAnsi"/>
              </w:rPr>
              <w:t>, por pago de mano de obra por mantenimiento de impresor epson L210 de Unidad Municipal de Comunicaciones</w:t>
            </w:r>
          </w:p>
        </w:tc>
        <w:tc>
          <w:tcPr>
            <w:tcW w:w="2409" w:type="dxa"/>
            <w:tcBorders>
              <w:top w:val="single" w:sz="4" w:space="0" w:color="auto"/>
              <w:left w:val="nil"/>
              <w:bottom w:val="single" w:sz="4" w:space="0" w:color="auto"/>
              <w:right w:val="single" w:sz="4" w:space="0" w:color="auto"/>
            </w:tcBorders>
            <w:shd w:val="clear" w:color="auto" w:fill="auto"/>
            <w:vAlign w:val="center"/>
          </w:tcPr>
          <w:p w:rsidR="00270FC7" w:rsidRPr="0003782E" w:rsidRDefault="00270FC7" w:rsidP="00505B07">
            <w:pPr>
              <w:jc w:val="center"/>
              <w:rPr>
                <w:rFonts w:asciiTheme="minorHAnsi" w:hAnsiTheme="minorHAnsi" w:cstheme="minorHAnsi"/>
              </w:rPr>
            </w:pPr>
            <w:r w:rsidRPr="000271D7">
              <w:rPr>
                <w:rFonts w:ascii="Calibri" w:hAnsi="Calibri" w:cs="Calibri"/>
                <w:lang w:val="es-SV" w:eastAsia="es-SV"/>
              </w:rPr>
              <w:t xml:space="preserve">Fondo </w:t>
            </w:r>
            <w:r>
              <w:rPr>
                <w:rFonts w:ascii="Calibri" w:hAnsi="Calibri" w:cs="Calibri"/>
                <w:lang w:val="es-SV" w:eastAsia="es-SV"/>
              </w:rPr>
              <w:t>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270FC7" w:rsidRPr="0003782E" w:rsidRDefault="00270FC7" w:rsidP="00505B07">
            <w:pPr>
              <w:jc w:val="center"/>
              <w:rPr>
                <w:rFonts w:asciiTheme="minorHAnsi" w:hAnsiTheme="minorHAnsi" w:cstheme="minorHAnsi"/>
              </w:rPr>
            </w:pPr>
            <w:r w:rsidRPr="0003782E">
              <w:rPr>
                <w:rFonts w:asciiTheme="minorHAnsi" w:hAnsiTheme="minorHAnsi" w:cstheme="minorHAnsi"/>
              </w:rPr>
              <w:t xml:space="preserve">$        </w:t>
            </w:r>
            <w:r>
              <w:rPr>
                <w:rFonts w:asciiTheme="minorHAnsi" w:hAnsiTheme="minorHAnsi" w:cstheme="minorHAnsi"/>
                <w:bCs/>
                <w:color w:val="000000"/>
              </w:rPr>
              <w:t>45.00</w:t>
            </w:r>
          </w:p>
        </w:tc>
      </w:tr>
      <w:tr w:rsidR="00270FC7" w:rsidRPr="003973E4" w:rsidTr="00505B07">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270FC7" w:rsidRPr="00D03BB3" w:rsidRDefault="00270FC7" w:rsidP="00505B07">
            <w:pPr>
              <w:jc w:val="center"/>
              <w:rPr>
                <w:rFonts w:ascii="Calibri" w:hAnsi="Calibri" w:cs="Calibri"/>
                <w:color w:val="000000"/>
                <w:lang w:val="es-SV" w:eastAsia="es-SV"/>
              </w:rPr>
            </w:pPr>
            <w:r>
              <w:rPr>
                <w:rFonts w:ascii="Calibri" w:hAnsi="Calibri" w:cs="Calibri"/>
                <w:color w:val="000000"/>
                <w:lang w:val="es-SV" w:eastAsia="es-SV"/>
              </w:rPr>
              <w:t>6</w:t>
            </w:r>
          </w:p>
        </w:tc>
        <w:tc>
          <w:tcPr>
            <w:tcW w:w="4293" w:type="dxa"/>
            <w:tcBorders>
              <w:top w:val="single" w:sz="4" w:space="0" w:color="auto"/>
              <w:left w:val="nil"/>
              <w:bottom w:val="single" w:sz="4" w:space="0" w:color="auto"/>
              <w:right w:val="single" w:sz="4" w:space="0" w:color="auto"/>
            </w:tcBorders>
            <w:shd w:val="clear" w:color="auto" w:fill="auto"/>
            <w:vAlign w:val="center"/>
          </w:tcPr>
          <w:p w:rsidR="00270FC7" w:rsidRPr="0016206E" w:rsidRDefault="00270FC7" w:rsidP="00505B07">
            <w:pPr>
              <w:rPr>
                <w:rFonts w:asciiTheme="minorHAnsi" w:hAnsiTheme="minorHAnsi" w:cstheme="minorHAnsi"/>
              </w:rPr>
            </w:pPr>
            <w:r w:rsidRPr="004328DD">
              <w:rPr>
                <w:rFonts w:asciiTheme="minorHAnsi" w:hAnsiTheme="minorHAnsi" w:cstheme="minorHAnsi"/>
              </w:rPr>
              <w:t xml:space="preserve">Pago </w:t>
            </w:r>
            <w:r>
              <w:rPr>
                <w:rFonts w:asciiTheme="minorHAnsi" w:hAnsiTheme="minorHAnsi" w:cstheme="minorHAnsi"/>
              </w:rPr>
              <w:t>a</w:t>
            </w:r>
            <w:r w:rsidRPr="004328DD">
              <w:rPr>
                <w:rFonts w:asciiTheme="minorHAnsi" w:hAnsiTheme="minorHAnsi" w:cstheme="minorHAnsi"/>
              </w:rPr>
              <w:t xml:space="preserve"> </w:t>
            </w:r>
            <w:r w:rsidRPr="00FF542D">
              <w:rPr>
                <w:rFonts w:asciiTheme="minorHAnsi" w:hAnsiTheme="minorHAnsi" w:cstheme="minorHAnsi"/>
                <w:b/>
              </w:rPr>
              <w:t xml:space="preserve">JOSE DAVID ROMERO HERNANDEZ, </w:t>
            </w:r>
            <w:r w:rsidRPr="00FF542D">
              <w:rPr>
                <w:rFonts w:asciiTheme="minorHAnsi" w:hAnsiTheme="minorHAnsi" w:cstheme="minorHAnsi"/>
              </w:rPr>
              <w:t xml:space="preserve">por pago de mano de obra por mantenimiento y activación de </w:t>
            </w:r>
            <w:r w:rsidRPr="00FF542D">
              <w:rPr>
                <w:rFonts w:asciiTheme="minorHAnsi" w:hAnsiTheme="minorHAnsi" w:cstheme="minorHAnsi"/>
              </w:rPr>
              <w:lastRenderedPageBreak/>
              <w:t>Sistema Operativo Windows y Office en equipo informático de Unidad de Archivo Municipal</w:t>
            </w:r>
          </w:p>
        </w:tc>
        <w:tc>
          <w:tcPr>
            <w:tcW w:w="2409" w:type="dxa"/>
            <w:tcBorders>
              <w:top w:val="single" w:sz="4" w:space="0" w:color="auto"/>
              <w:left w:val="nil"/>
              <w:bottom w:val="single" w:sz="4" w:space="0" w:color="auto"/>
              <w:right w:val="single" w:sz="4" w:space="0" w:color="auto"/>
            </w:tcBorders>
            <w:shd w:val="clear" w:color="auto" w:fill="auto"/>
            <w:vAlign w:val="center"/>
          </w:tcPr>
          <w:p w:rsidR="00270FC7" w:rsidRPr="0003782E" w:rsidRDefault="00270FC7" w:rsidP="00505B07">
            <w:pPr>
              <w:jc w:val="center"/>
              <w:rPr>
                <w:rFonts w:asciiTheme="minorHAnsi" w:hAnsiTheme="minorHAnsi" w:cstheme="minorHAnsi"/>
              </w:rPr>
            </w:pPr>
            <w:r w:rsidRPr="000271D7">
              <w:rPr>
                <w:rFonts w:ascii="Calibri" w:hAnsi="Calibri" w:cs="Calibri"/>
                <w:lang w:val="es-SV" w:eastAsia="es-SV"/>
              </w:rPr>
              <w:lastRenderedPageBreak/>
              <w:t xml:space="preserve">Fondo </w:t>
            </w:r>
            <w:r>
              <w:rPr>
                <w:rFonts w:ascii="Calibri" w:hAnsi="Calibri" w:cs="Calibri"/>
                <w:lang w:val="es-SV" w:eastAsia="es-SV"/>
              </w:rPr>
              <w:t>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270FC7" w:rsidRPr="0003782E" w:rsidRDefault="00270FC7" w:rsidP="00505B07">
            <w:pPr>
              <w:jc w:val="center"/>
              <w:rPr>
                <w:rFonts w:asciiTheme="minorHAnsi" w:hAnsiTheme="minorHAnsi" w:cstheme="minorHAnsi"/>
              </w:rPr>
            </w:pPr>
            <w:r w:rsidRPr="0003782E">
              <w:rPr>
                <w:rFonts w:asciiTheme="minorHAnsi" w:hAnsiTheme="minorHAnsi" w:cstheme="minorHAnsi"/>
              </w:rPr>
              <w:t xml:space="preserve">$        </w:t>
            </w:r>
            <w:r>
              <w:rPr>
                <w:rFonts w:asciiTheme="minorHAnsi" w:hAnsiTheme="minorHAnsi" w:cstheme="minorHAnsi"/>
                <w:bCs/>
                <w:color w:val="000000"/>
              </w:rPr>
              <w:t>45.00</w:t>
            </w:r>
          </w:p>
        </w:tc>
      </w:tr>
      <w:tr w:rsidR="00270FC7" w:rsidRPr="0016206E" w:rsidTr="00505B07">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270FC7" w:rsidRPr="0016206E" w:rsidRDefault="00270FC7" w:rsidP="00505B07">
            <w:pPr>
              <w:jc w:val="center"/>
              <w:rPr>
                <w:rFonts w:asciiTheme="minorHAnsi" w:hAnsiTheme="minorHAnsi" w:cstheme="minorHAnsi"/>
                <w:color w:val="000000"/>
                <w:lang w:val="es-SV" w:eastAsia="es-SV"/>
              </w:rPr>
            </w:pPr>
            <w:r>
              <w:rPr>
                <w:rFonts w:asciiTheme="minorHAnsi" w:hAnsiTheme="minorHAnsi" w:cstheme="minorHAnsi"/>
                <w:color w:val="000000"/>
                <w:lang w:val="es-SV" w:eastAsia="es-SV"/>
              </w:rPr>
              <w:lastRenderedPageBreak/>
              <w:t>7</w:t>
            </w:r>
          </w:p>
        </w:tc>
        <w:tc>
          <w:tcPr>
            <w:tcW w:w="4293" w:type="dxa"/>
            <w:tcBorders>
              <w:top w:val="single" w:sz="4" w:space="0" w:color="auto"/>
              <w:left w:val="nil"/>
              <w:bottom w:val="single" w:sz="4" w:space="0" w:color="auto"/>
              <w:right w:val="single" w:sz="4" w:space="0" w:color="auto"/>
            </w:tcBorders>
            <w:shd w:val="clear" w:color="auto" w:fill="auto"/>
            <w:vAlign w:val="center"/>
          </w:tcPr>
          <w:p w:rsidR="00270FC7" w:rsidRPr="00A63DF2" w:rsidRDefault="00270FC7" w:rsidP="00505B07">
            <w:pPr>
              <w:jc w:val="both"/>
              <w:rPr>
                <w:rFonts w:asciiTheme="minorHAnsi" w:hAnsiTheme="minorHAnsi" w:cstheme="minorHAnsi"/>
                <w:color w:val="000000"/>
              </w:rPr>
            </w:pPr>
            <w:r>
              <w:rPr>
                <w:rFonts w:asciiTheme="minorHAnsi" w:hAnsiTheme="minorHAnsi" w:cstheme="minorHAnsi"/>
                <w:color w:val="000000"/>
                <w:lang w:val="es-SV"/>
              </w:rPr>
              <w:t xml:space="preserve">Pago a </w:t>
            </w:r>
            <w:r>
              <w:rPr>
                <w:rFonts w:asciiTheme="minorHAnsi" w:hAnsiTheme="minorHAnsi" w:cstheme="minorHAnsi"/>
                <w:b/>
                <w:color w:val="000000"/>
                <w:lang w:val="es-SV"/>
              </w:rPr>
              <w:t xml:space="preserve">LA CENTRAL SEGUROS Y FIANZAS, </w:t>
            </w:r>
            <w:r w:rsidRPr="00A66EEB">
              <w:rPr>
                <w:rFonts w:asciiTheme="minorHAnsi" w:hAnsiTheme="minorHAnsi" w:cstheme="minorHAnsi"/>
                <w:color w:val="000000"/>
                <w:lang w:val="es-SV"/>
              </w:rPr>
              <w:t>por</w:t>
            </w:r>
            <w:r>
              <w:rPr>
                <w:rFonts w:asciiTheme="minorHAnsi" w:hAnsiTheme="minorHAnsi" w:cstheme="minorHAnsi"/>
                <w:b/>
                <w:color w:val="000000"/>
                <w:lang w:val="es-SV"/>
              </w:rPr>
              <w:t xml:space="preserve"> </w:t>
            </w:r>
            <w:r>
              <w:rPr>
                <w:rFonts w:asciiTheme="minorHAnsi" w:hAnsiTheme="minorHAnsi" w:cstheme="minorHAnsi"/>
                <w:color w:val="000000"/>
              </w:rPr>
              <w:t xml:space="preserve">Renovación de Fianza de Fidelidad N° DF-8965 de empleados de la Alcaldía Municipal de Suchitoto en periodo del catorce de julio e dos mil veinte al diecisiete de julio de dos mil veintiuno. </w:t>
            </w:r>
          </w:p>
        </w:tc>
        <w:tc>
          <w:tcPr>
            <w:tcW w:w="2409" w:type="dxa"/>
            <w:tcBorders>
              <w:top w:val="single" w:sz="4" w:space="0" w:color="auto"/>
              <w:left w:val="nil"/>
              <w:bottom w:val="single" w:sz="4" w:space="0" w:color="auto"/>
              <w:right w:val="single" w:sz="4" w:space="0" w:color="auto"/>
            </w:tcBorders>
            <w:shd w:val="clear" w:color="auto" w:fill="auto"/>
            <w:vAlign w:val="center"/>
          </w:tcPr>
          <w:p w:rsidR="00270FC7" w:rsidRPr="00D03BB3" w:rsidRDefault="00270FC7" w:rsidP="00505B07">
            <w:pPr>
              <w:jc w:val="center"/>
              <w:rPr>
                <w:rFonts w:ascii="Calibri" w:hAnsi="Calibri" w:cs="Calibri"/>
              </w:rPr>
            </w:pPr>
            <w:r>
              <w:rPr>
                <w:rFonts w:ascii="Calibri" w:hAnsi="Calibri" w:cs="Calibri"/>
              </w:rPr>
              <w:t>Fondo 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270FC7" w:rsidRPr="00E8450B" w:rsidRDefault="00270FC7" w:rsidP="00505B07">
            <w:pPr>
              <w:jc w:val="center"/>
              <w:rPr>
                <w:rFonts w:ascii="Calibri" w:hAnsi="Calibri" w:cs="Calibri"/>
              </w:rPr>
            </w:pPr>
            <w:r w:rsidRPr="00881B66">
              <w:rPr>
                <w:rFonts w:ascii="Calibri" w:hAnsi="Calibri" w:cs="Calibri"/>
              </w:rPr>
              <w:t xml:space="preserve">$   </w:t>
            </w:r>
            <w:r>
              <w:rPr>
                <w:rFonts w:ascii="Calibri" w:hAnsi="Calibri" w:cs="Calibri"/>
              </w:rPr>
              <w:t xml:space="preserve">    406.80</w:t>
            </w:r>
          </w:p>
        </w:tc>
      </w:tr>
    </w:tbl>
    <w:p w:rsidR="00270FC7" w:rsidRPr="00F37A64" w:rsidRDefault="00270FC7" w:rsidP="00270FC7">
      <w:pPr>
        <w:spacing w:line="276" w:lineRule="auto"/>
        <w:jc w:val="both"/>
        <w:rPr>
          <w:rFonts w:ascii="Calibri" w:hAnsi="Calibri" w:cs="Calibri"/>
        </w:rPr>
      </w:pPr>
      <w:r w:rsidRPr="00E507ED">
        <w:rPr>
          <w:rFonts w:ascii="Calibri" w:hAnsi="Calibri" w:cs="Calibri"/>
        </w:rPr>
        <w:t xml:space="preserve">Se deja constancia que </w:t>
      </w:r>
      <w:r>
        <w:rPr>
          <w:rFonts w:ascii="Calibri" w:hAnsi="Calibri" w:cs="Calibri"/>
        </w:rPr>
        <w:t xml:space="preserve">la Síndica Verónica Marisol Flores Rivas no vota a favor de la  aprobación de los gastos detallados; así mismo la concejal </w:t>
      </w:r>
      <w:r w:rsidRPr="0016206E">
        <w:rPr>
          <w:rFonts w:ascii="Calibri" w:hAnsi="Calibri" w:cs="Calibri"/>
          <w:color w:val="000000"/>
        </w:rPr>
        <w:t>Blanca Lidia Romero de Menjivar</w:t>
      </w:r>
      <w:r>
        <w:rPr>
          <w:rFonts w:ascii="Calibri" w:hAnsi="Calibri" w:cs="Calibri"/>
          <w:color w:val="000000"/>
        </w:rPr>
        <w:t xml:space="preserve"> no vota a favor de los gastos consignados en cuadros uno, tres y cuatro; y los concejales David Jaime Bonilla Hernández y </w:t>
      </w:r>
      <w:r w:rsidRPr="0016206E">
        <w:rPr>
          <w:rFonts w:ascii="Calibri" w:hAnsi="Calibri" w:cs="Calibri"/>
          <w:color w:val="000000"/>
        </w:rPr>
        <w:t>Pedro Antonio Hernández Ponce</w:t>
      </w:r>
      <w:r>
        <w:rPr>
          <w:rFonts w:ascii="Calibri" w:hAnsi="Calibri" w:cs="Calibri"/>
          <w:color w:val="000000"/>
        </w:rPr>
        <w:t xml:space="preserve"> </w:t>
      </w:r>
      <w:r>
        <w:rPr>
          <w:rFonts w:ascii="Calibri" w:eastAsia="Calibri" w:hAnsi="Calibri" w:cs="Calibri"/>
          <w:lang w:val="es-SV" w:eastAsia="en-US"/>
        </w:rPr>
        <w:t>no votan</w:t>
      </w:r>
      <w:r w:rsidRPr="00E507ED">
        <w:rPr>
          <w:rFonts w:ascii="Calibri" w:eastAsia="Calibri" w:hAnsi="Calibri" w:cs="Calibri"/>
          <w:lang w:val="es-SV" w:eastAsia="en-US"/>
        </w:rPr>
        <w:t xml:space="preserve"> a favor de</w:t>
      </w:r>
      <w:r>
        <w:rPr>
          <w:rFonts w:ascii="Calibri" w:eastAsia="Calibri" w:hAnsi="Calibri" w:cs="Calibri"/>
          <w:lang w:val="es-SV" w:eastAsia="en-US"/>
        </w:rPr>
        <w:t xml:space="preserve"> </w:t>
      </w:r>
      <w:r w:rsidRPr="00E507ED">
        <w:rPr>
          <w:rFonts w:ascii="Calibri" w:eastAsia="Calibri" w:hAnsi="Calibri" w:cs="Calibri"/>
          <w:lang w:val="es-SV" w:eastAsia="en-US"/>
        </w:rPr>
        <w:t>l</w:t>
      </w:r>
      <w:r>
        <w:rPr>
          <w:rFonts w:ascii="Calibri" w:eastAsia="Calibri" w:hAnsi="Calibri" w:cs="Calibri"/>
          <w:lang w:val="es-SV" w:eastAsia="en-US"/>
        </w:rPr>
        <w:t>os</w:t>
      </w:r>
      <w:r w:rsidRPr="00E507ED">
        <w:rPr>
          <w:rFonts w:ascii="Calibri" w:eastAsia="Calibri" w:hAnsi="Calibri" w:cs="Calibri"/>
          <w:lang w:val="es-SV" w:eastAsia="en-US"/>
        </w:rPr>
        <w:t xml:space="preserve"> gasto</w:t>
      </w:r>
      <w:r>
        <w:rPr>
          <w:rFonts w:ascii="Calibri" w:eastAsia="Calibri" w:hAnsi="Calibri" w:cs="Calibri"/>
          <w:lang w:val="es-SV" w:eastAsia="en-US"/>
        </w:rPr>
        <w:t>s</w:t>
      </w:r>
      <w:r w:rsidRPr="00F54803">
        <w:rPr>
          <w:rFonts w:ascii="Calibri" w:hAnsi="Calibri" w:cs="Calibri"/>
          <w:color w:val="000000"/>
        </w:rPr>
        <w:t xml:space="preserve"> </w:t>
      </w:r>
      <w:r>
        <w:rPr>
          <w:rFonts w:ascii="Calibri" w:hAnsi="Calibri" w:cs="Calibri"/>
          <w:color w:val="000000"/>
        </w:rPr>
        <w:t xml:space="preserve">consignados en cuadros dos, tres y cuatro. </w:t>
      </w:r>
      <w:r w:rsidRPr="00E507ED">
        <w:rPr>
          <w:rFonts w:ascii="Calibri" w:hAnsi="Calibri" w:cs="Calibri"/>
        </w:rPr>
        <w:t>Certifíquese  y Comuníquese.-</w:t>
      </w:r>
      <w:r>
        <w:rPr>
          <w:rFonts w:ascii="Calibri" w:hAnsi="Calibri" w:cs="Calibri"/>
        </w:rPr>
        <w:t xml:space="preserve"> </w:t>
      </w:r>
      <w:r w:rsidRPr="00591218">
        <w:rPr>
          <w:rFonts w:ascii="Calibri" w:hAnsi="Calibri" w:cs="Calibri"/>
          <w:b/>
        </w:rPr>
        <w:t xml:space="preserve">ACUERDO NÚMERO </w:t>
      </w:r>
      <w:r>
        <w:rPr>
          <w:rFonts w:ascii="Calibri" w:hAnsi="Calibri" w:cs="Calibri"/>
          <w:b/>
        </w:rPr>
        <w:t xml:space="preserve">TRES. </w:t>
      </w:r>
      <w:r w:rsidRPr="00802451">
        <w:rPr>
          <w:rFonts w:ascii="Calibri" w:eastAsia="Calibri" w:hAnsi="Calibri" w:cs="Calibri"/>
          <w:color w:val="000000"/>
        </w:rPr>
        <w:t>Visto el cuadro comparativo de ofertas presentado por jefe UA</w:t>
      </w:r>
      <w:r>
        <w:rPr>
          <w:rFonts w:ascii="Calibri" w:eastAsia="Calibri" w:hAnsi="Calibri" w:cs="Calibri"/>
          <w:color w:val="000000"/>
        </w:rPr>
        <w:t xml:space="preserve">CI referente al suministro de materiales para la ejecución del proyecto </w:t>
      </w:r>
      <w:r w:rsidRPr="00A85B5A">
        <w:rPr>
          <w:rFonts w:ascii="Calibri" w:hAnsi="Calibri" w:cs="Calibri"/>
        </w:rPr>
        <w:t>“</w:t>
      </w:r>
      <w:r>
        <w:rPr>
          <w:rFonts w:ascii="Calibri" w:hAnsi="Calibri" w:cs="Calibri"/>
          <w:lang w:eastAsia="es-SV"/>
        </w:rPr>
        <w:t>Construcción tramo de Empedrado Fraguado calle principal, comunidad Primavera, cantón La Bermuda,</w:t>
      </w:r>
      <w:r w:rsidRPr="00A85B5A">
        <w:rPr>
          <w:rFonts w:ascii="Calibri" w:hAnsi="Calibri" w:cs="Calibri"/>
          <w:color w:val="000000"/>
          <w:lang w:eastAsia="es-SV"/>
        </w:rPr>
        <w:t xml:space="preserve"> municipio de Suchitoto, departamento de Cuscatlán</w:t>
      </w:r>
      <w:r w:rsidRPr="004B2695">
        <w:rPr>
          <w:rFonts w:ascii="Calibri" w:hAnsi="Calibri" w:cs="Calibri"/>
        </w:rPr>
        <w:t>”</w:t>
      </w:r>
      <w:r>
        <w:rPr>
          <w:rFonts w:ascii="Calibri" w:hAnsi="Calibri" w:cs="Calibri"/>
          <w:color w:val="000000"/>
        </w:rPr>
        <w:t xml:space="preserve">, </w:t>
      </w:r>
      <w:r w:rsidRPr="00802451">
        <w:rPr>
          <w:rFonts w:ascii="Calibri" w:eastAsia="Calibri" w:hAnsi="Calibri" w:cs="Calibri"/>
          <w:color w:val="000000"/>
        </w:rPr>
        <w:t>en la cual se presentaron las siguientes ofertas:</w:t>
      </w:r>
    </w:p>
    <w:p w:rsidR="00270FC7" w:rsidRPr="00802451" w:rsidRDefault="00270FC7" w:rsidP="00270FC7">
      <w:pPr>
        <w:pStyle w:val="Prrafodelista"/>
        <w:numPr>
          <w:ilvl w:val="0"/>
          <w:numId w:val="61"/>
        </w:numPr>
        <w:spacing w:line="276" w:lineRule="auto"/>
        <w:jc w:val="both"/>
        <w:rPr>
          <w:rFonts w:ascii="Calibri" w:eastAsia="Calibri" w:hAnsi="Calibri" w:cs="Calibri"/>
          <w:color w:val="000000"/>
        </w:rPr>
      </w:pPr>
      <w:r>
        <w:rPr>
          <w:rFonts w:ascii="Calibri" w:eastAsia="Calibri" w:hAnsi="Calibri" w:cs="Calibri"/>
          <w:color w:val="000000"/>
        </w:rPr>
        <w:t>Andreas Obed Llanes Cornejo …………………..………………..</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4,604.70</w:t>
      </w:r>
    </w:p>
    <w:p w:rsidR="00270FC7" w:rsidRDefault="00270FC7" w:rsidP="00270FC7">
      <w:pPr>
        <w:pStyle w:val="Prrafodelista"/>
        <w:numPr>
          <w:ilvl w:val="0"/>
          <w:numId w:val="61"/>
        </w:numPr>
        <w:spacing w:line="276" w:lineRule="auto"/>
        <w:jc w:val="both"/>
        <w:rPr>
          <w:rFonts w:ascii="Calibri" w:eastAsia="Calibri" w:hAnsi="Calibri" w:cs="Calibri"/>
          <w:color w:val="000000"/>
        </w:rPr>
      </w:pPr>
      <w:r>
        <w:rPr>
          <w:rFonts w:ascii="Calibri" w:eastAsia="Calibri" w:hAnsi="Calibri" w:cs="Calibri"/>
          <w:color w:val="000000"/>
        </w:rPr>
        <w:t>Víctor Noel Cantarero Vásquez.………………………………………..$        4,680.20</w:t>
      </w:r>
    </w:p>
    <w:p w:rsidR="00270FC7" w:rsidRPr="00802451" w:rsidRDefault="00270FC7" w:rsidP="00270FC7">
      <w:pPr>
        <w:pStyle w:val="Prrafodelista"/>
        <w:numPr>
          <w:ilvl w:val="0"/>
          <w:numId w:val="61"/>
        </w:numPr>
        <w:spacing w:line="276" w:lineRule="auto"/>
        <w:jc w:val="both"/>
        <w:rPr>
          <w:rFonts w:ascii="Calibri" w:eastAsia="Calibri" w:hAnsi="Calibri" w:cs="Calibri"/>
          <w:color w:val="000000"/>
        </w:rPr>
      </w:pPr>
      <w:r>
        <w:rPr>
          <w:rFonts w:ascii="Calibri" w:eastAsia="Calibri" w:hAnsi="Calibri" w:cs="Calibri"/>
          <w:color w:val="000000"/>
          <w:lang w:val="es-SV"/>
        </w:rPr>
        <w:t>Mirna Carolina Rivera Castellanos</w:t>
      </w:r>
      <w:proofErr w:type="gramStart"/>
      <w:r>
        <w:rPr>
          <w:rFonts w:ascii="Calibri" w:eastAsia="Calibri" w:hAnsi="Calibri" w:cs="Calibri"/>
          <w:color w:val="000000"/>
          <w:lang w:val="es-SV"/>
        </w:rPr>
        <w:t>..</w:t>
      </w:r>
      <w:proofErr w:type="gramEnd"/>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lang w:val="es-SV"/>
        </w:rPr>
        <w:t xml:space="preserve">    </w:t>
      </w:r>
      <w:r w:rsidRPr="007F5AEE">
        <w:rPr>
          <w:rFonts w:ascii="Calibri" w:eastAsia="Calibri" w:hAnsi="Calibri" w:cs="Calibri"/>
          <w:color w:val="000000"/>
          <w:lang w:val="es-SV"/>
        </w:rPr>
        <w:t xml:space="preserve">  </w:t>
      </w:r>
      <w:r>
        <w:rPr>
          <w:rFonts w:ascii="Calibri" w:eastAsia="Calibri" w:hAnsi="Calibri" w:cs="Calibri"/>
          <w:color w:val="000000"/>
          <w:lang w:val="es-SV"/>
        </w:rPr>
        <w:t xml:space="preserve"> </w:t>
      </w:r>
      <w:r>
        <w:rPr>
          <w:rFonts w:ascii="Calibri" w:eastAsia="Calibri" w:hAnsi="Calibri" w:cs="Calibri"/>
          <w:color w:val="000000"/>
        </w:rPr>
        <w:t>4,667.80</w:t>
      </w:r>
    </w:p>
    <w:p w:rsidR="00270FC7" w:rsidRDefault="00270FC7" w:rsidP="00270FC7">
      <w:pPr>
        <w:pStyle w:val="Prrafodelista"/>
        <w:numPr>
          <w:ilvl w:val="0"/>
          <w:numId w:val="61"/>
        </w:numPr>
        <w:spacing w:line="276" w:lineRule="auto"/>
        <w:jc w:val="both"/>
        <w:rPr>
          <w:rFonts w:ascii="Calibri" w:eastAsia="Calibri" w:hAnsi="Calibri" w:cs="Calibri"/>
          <w:color w:val="000000"/>
        </w:rPr>
      </w:pPr>
      <w:r>
        <w:rPr>
          <w:rFonts w:ascii="Calibri" w:eastAsia="Calibri" w:hAnsi="Calibri" w:cs="Calibri"/>
          <w:color w:val="000000"/>
        </w:rPr>
        <w:t>Israel de Jesús Ávalos…………..…………………………………………..$        4,702.00</w:t>
      </w:r>
    </w:p>
    <w:p w:rsidR="00270FC7" w:rsidRPr="00802451" w:rsidRDefault="00270FC7" w:rsidP="00270FC7">
      <w:pPr>
        <w:pStyle w:val="Prrafodelista"/>
        <w:numPr>
          <w:ilvl w:val="0"/>
          <w:numId w:val="61"/>
        </w:numPr>
        <w:spacing w:line="276" w:lineRule="auto"/>
        <w:jc w:val="both"/>
        <w:rPr>
          <w:rFonts w:ascii="Calibri" w:eastAsia="Calibri" w:hAnsi="Calibri" w:cs="Calibri"/>
          <w:color w:val="000000"/>
        </w:rPr>
      </w:pPr>
      <w:r>
        <w:rPr>
          <w:rFonts w:ascii="Calibri" w:eastAsia="Calibri" w:hAnsi="Calibri" w:cs="Calibri"/>
          <w:color w:val="000000"/>
          <w:lang w:val="es-SV"/>
        </w:rPr>
        <w:t>José Benjamín Melgar Orellana…..……</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lang w:val="es-SV"/>
        </w:rPr>
        <w:t xml:space="preserve">     </w:t>
      </w:r>
      <w:r w:rsidRPr="007F5AEE">
        <w:rPr>
          <w:rFonts w:ascii="Calibri" w:eastAsia="Calibri" w:hAnsi="Calibri" w:cs="Calibri"/>
          <w:color w:val="000000"/>
          <w:lang w:val="es-SV"/>
        </w:rPr>
        <w:t xml:space="preserve"> </w:t>
      </w:r>
      <w:r>
        <w:rPr>
          <w:rFonts w:ascii="Calibri" w:eastAsia="Calibri" w:hAnsi="Calibri" w:cs="Calibri"/>
          <w:color w:val="000000"/>
        </w:rPr>
        <w:t>4,901.50</w:t>
      </w:r>
    </w:p>
    <w:p w:rsidR="00270FC7" w:rsidRDefault="00270FC7" w:rsidP="00270FC7">
      <w:pPr>
        <w:spacing w:line="276" w:lineRule="auto"/>
        <w:jc w:val="both"/>
        <w:rPr>
          <w:rFonts w:ascii="Calibri" w:eastAsia="Calibri" w:hAnsi="Calibri" w:cs="Calibri"/>
          <w:color w:val="000000"/>
        </w:rPr>
      </w:pPr>
      <w:r w:rsidRPr="00802451">
        <w:rPr>
          <w:rFonts w:ascii="Calibri" w:eastAsia="Calibri" w:hAnsi="Calibri" w:cs="Calibri"/>
          <w:color w:val="000000"/>
        </w:rPr>
        <w:t xml:space="preserve">De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 xml:space="preserve">el suministro de materiales para la ejecución del proyecto </w:t>
      </w:r>
      <w:r w:rsidRPr="00A85B5A">
        <w:rPr>
          <w:rFonts w:ascii="Calibri" w:hAnsi="Calibri" w:cs="Calibri"/>
        </w:rPr>
        <w:t>“</w:t>
      </w:r>
      <w:r>
        <w:rPr>
          <w:rFonts w:ascii="Calibri" w:hAnsi="Calibri" w:cs="Calibri"/>
          <w:lang w:eastAsia="es-SV"/>
        </w:rPr>
        <w:t>Construcción tramo de Empedrado Fraguado calle principal, comunidad Primavera, cantón La Bermuda,</w:t>
      </w:r>
      <w:r w:rsidRPr="00A85B5A">
        <w:rPr>
          <w:rFonts w:ascii="Calibri" w:hAnsi="Calibri" w:cs="Calibri"/>
          <w:color w:val="000000"/>
          <w:lang w:eastAsia="es-SV"/>
        </w:rPr>
        <w:t xml:space="preserve"> municipio de Suchitoto, departamento de Cuscatlán</w:t>
      </w:r>
      <w:r w:rsidRPr="004B2695">
        <w:rPr>
          <w:rFonts w:ascii="Calibri" w:hAnsi="Calibri" w:cs="Calibri"/>
        </w:rPr>
        <w:t>”</w:t>
      </w:r>
      <w:r>
        <w:rPr>
          <w:rFonts w:ascii="Calibri" w:eastAsia="Calibri" w:hAnsi="Calibri" w:cs="Calibri"/>
          <w:color w:val="000000"/>
        </w:rPr>
        <w:t>,</w:t>
      </w:r>
      <w:r>
        <w:rPr>
          <w:rFonts w:ascii="Calibri" w:hAnsi="Calibri" w:cs="Calibri"/>
        </w:rPr>
        <w:t xml:space="preserve"> a </w:t>
      </w:r>
      <w:r w:rsidRPr="00B726C4">
        <w:rPr>
          <w:rFonts w:ascii="Calibri" w:eastAsia="Calibri" w:hAnsi="Calibri" w:cs="Calibri"/>
          <w:b/>
          <w:color w:val="000000"/>
        </w:rPr>
        <w:t>Andreas Obed Llanes Cornejo</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Cuatro mil seiscientos cuatro punto setenta dólares ($ 4,604.70)</w:t>
      </w:r>
      <w:r w:rsidRPr="00802451">
        <w:rPr>
          <w:rFonts w:ascii="Calibri" w:eastAsia="Calibri" w:hAnsi="Calibri" w:cs="Calibri"/>
          <w:color w:val="000000"/>
        </w:rPr>
        <w:t xml:space="preserve">, con fuente de financiamiento </w:t>
      </w:r>
      <w:r>
        <w:rPr>
          <w:rFonts w:ascii="Calibri" w:eastAsia="Calibri" w:hAnsi="Calibri" w:cs="Calibri"/>
          <w:color w:val="000000"/>
        </w:rPr>
        <w:t xml:space="preserve">FODES 75%. Se deja constancia que el concejal </w:t>
      </w:r>
      <w:r>
        <w:rPr>
          <w:rFonts w:ascii="Calibri" w:hAnsi="Calibri" w:cs="Calibri"/>
          <w:color w:val="000000"/>
        </w:rPr>
        <w:t>P</w:t>
      </w:r>
      <w:r w:rsidRPr="0016206E">
        <w:rPr>
          <w:rFonts w:ascii="Calibri" w:hAnsi="Calibri" w:cs="Calibri"/>
          <w:color w:val="000000"/>
        </w:rPr>
        <w:t>edro Antonio Hernández Ponce</w:t>
      </w:r>
      <w:r>
        <w:rPr>
          <w:rFonts w:ascii="Calibri" w:hAnsi="Calibri" w:cs="Calibri"/>
          <w:color w:val="000000"/>
        </w:rPr>
        <w:t xml:space="preserve"> no vota a favor de la presente adjudicación.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CUATRO.</w:t>
      </w:r>
      <w:r>
        <w:rPr>
          <w:rFonts w:ascii="Calibri" w:hAnsi="Calibri" w:cs="Calibri"/>
        </w:rPr>
        <w:t xml:space="preserve"> </w:t>
      </w:r>
      <w:r>
        <w:rPr>
          <w:rFonts w:ascii="Calibri" w:eastAsia="Calibri" w:hAnsi="Calibri" w:cs="Calibri"/>
          <w:color w:val="000000"/>
        </w:rPr>
        <w:t xml:space="preserve">Considerando: </w:t>
      </w:r>
      <w:r>
        <w:rPr>
          <w:rFonts w:ascii="Calibri" w:eastAsia="Calibri" w:hAnsi="Calibri" w:cs="Calibri"/>
          <w:b/>
          <w:color w:val="000000"/>
        </w:rPr>
        <w:t>a)</w:t>
      </w:r>
      <w:r>
        <w:rPr>
          <w:rFonts w:ascii="Calibri" w:eastAsia="Calibri" w:hAnsi="Calibri" w:cs="Calibri"/>
          <w:color w:val="000000"/>
        </w:rPr>
        <w:t xml:space="preserve"> que producto de las</w:t>
      </w:r>
      <w:r w:rsidRPr="006B31C6">
        <w:rPr>
          <w:rFonts w:ascii="Calibri" w:hAnsi="Calibri" w:cs="Calibri"/>
          <w:color w:val="000000"/>
          <w:lang w:val="es-SV"/>
        </w:rPr>
        <w:t xml:space="preserve"> </w:t>
      </w:r>
      <w:r>
        <w:rPr>
          <w:rFonts w:ascii="Calibri" w:hAnsi="Calibri" w:cs="Calibri"/>
          <w:color w:val="000000"/>
          <w:lang w:val="es-SV"/>
        </w:rPr>
        <w:t xml:space="preserve">restricciones a la circulación y libertad de tránsito en el territorio nacional, así como la disminución de diversas actividades económicas y recreativas originadas a causa de la declaratoria de </w:t>
      </w:r>
      <w:r w:rsidRPr="0044227E">
        <w:rPr>
          <w:rFonts w:ascii="Calibri" w:hAnsi="Calibri" w:cs="Calibri"/>
          <w:color w:val="000000"/>
          <w:lang w:val="es-SV"/>
        </w:rPr>
        <w:t>Estado de Emergencia Nacion</w:t>
      </w:r>
      <w:r>
        <w:rPr>
          <w:rFonts w:ascii="Calibri" w:hAnsi="Calibri" w:cs="Calibri"/>
          <w:color w:val="000000"/>
          <w:lang w:val="es-SV"/>
        </w:rPr>
        <w:t xml:space="preserve">al de la Pandemia por COVID-19, la municipalidad de Suchitoto ha enfrentado una significativa disminución en sus ingresos, especialmente en lo recaudación  por el funcionamiento del Centro Turístico Puerto San Juan; y tasas por servicios municipales; </w:t>
      </w:r>
      <w:r>
        <w:rPr>
          <w:rFonts w:ascii="Calibri" w:hAnsi="Calibri" w:cs="Calibri"/>
          <w:b/>
          <w:color w:val="000000"/>
          <w:lang w:val="es-SV"/>
        </w:rPr>
        <w:t>b)</w:t>
      </w:r>
      <w:r>
        <w:rPr>
          <w:rFonts w:ascii="Calibri" w:hAnsi="Calibri" w:cs="Calibri"/>
          <w:color w:val="000000"/>
          <w:lang w:val="es-SV"/>
        </w:rPr>
        <w:t xml:space="preserve"> Que sumado a dicho impacto financiero, a esta fecha aún no se ha recibido la </w:t>
      </w:r>
      <w:r>
        <w:rPr>
          <w:rFonts w:ascii="Calibri" w:hAnsi="Calibri" w:cs="Calibri"/>
          <w:color w:val="000000"/>
          <w:lang w:val="es-SV"/>
        </w:rPr>
        <w:lastRenderedPageBreak/>
        <w:t xml:space="preserve">transferencia del Fondo de Desarrollo Económico y Social (FODES) correspondientes a los meses de junio, julio y agosto, por lo cual, existe un déficit en relación a las obligaciones financieras, tanto administrativas como de proveedores del municipio, que son cubiertas con dichos fondos, por lo cual, </w:t>
      </w:r>
      <w:r w:rsidRPr="004B2695">
        <w:rPr>
          <w:rFonts w:ascii="Calibri" w:eastAsia="Calibri" w:hAnsi="Calibri" w:cs="Calibri"/>
          <w:color w:val="000000"/>
        </w:rPr>
        <w:t xml:space="preserve">de conformidad a lo establecido en los arts. 203, 204 ord. 3° de la Constitución,  art. </w:t>
      </w:r>
      <w:r>
        <w:rPr>
          <w:rFonts w:ascii="Calibri" w:eastAsia="Calibri" w:hAnsi="Calibri" w:cs="Calibri"/>
          <w:color w:val="000000"/>
        </w:rPr>
        <w:t xml:space="preserve">2, 4, 68, </w:t>
      </w:r>
      <w:r w:rsidRPr="004B2695">
        <w:rPr>
          <w:rFonts w:ascii="Calibri" w:eastAsia="Calibri" w:hAnsi="Calibri" w:cs="Calibri"/>
          <w:color w:val="000000"/>
        </w:rPr>
        <w:t>91 del Código Municipal,</w:t>
      </w:r>
      <w:r>
        <w:rPr>
          <w:rFonts w:ascii="Calibri" w:eastAsia="Calibri" w:hAnsi="Calibri" w:cs="Calibri"/>
          <w:color w:val="000000"/>
        </w:rPr>
        <w:t xml:space="preserve"> </w:t>
      </w:r>
      <w:r>
        <w:rPr>
          <w:rFonts w:ascii="Calibri" w:hAnsi="Calibri" w:cs="Calibri"/>
          <w:color w:val="000000"/>
          <w:lang w:val="es-SV"/>
        </w:rPr>
        <w:t xml:space="preserve">Decretos Legislativos N° </w:t>
      </w:r>
      <w:r w:rsidRPr="006B31C6">
        <w:rPr>
          <w:rFonts w:ascii="Calibri" w:hAnsi="Calibri" w:cs="Calibri"/>
          <w:color w:val="000000"/>
          <w:lang w:val="es-SV"/>
        </w:rPr>
        <w:t>623, 624 y 625</w:t>
      </w:r>
      <w:r>
        <w:rPr>
          <w:rFonts w:ascii="Calibri" w:hAnsi="Calibri" w:cs="Calibri"/>
          <w:color w:val="000000"/>
          <w:lang w:val="es-SV"/>
        </w:rPr>
        <w:t xml:space="preserve"> del </w:t>
      </w:r>
      <w:r w:rsidRPr="006B31C6">
        <w:rPr>
          <w:rFonts w:ascii="Calibri" w:hAnsi="Calibri" w:cs="Calibri"/>
          <w:color w:val="000000"/>
          <w:lang w:val="es-SV"/>
        </w:rPr>
        <w:t>16/04/2020</w:t>
      </w:r>
      <w:r>
        <w:rPr>
          <w:rFonts w:ascii="Calibri" w:hAnsi="Calibri" w:cs="Calibri"/>
          <w:color w:val="000000"/>
          <w:lang w:val="es-SV"/>
        </w:rPr>
        <w:t xml:space="preserve">, </w:t>
      </w:r>
      <w:r w:rsidRPr="004B2695">
        <w:rPr>
          <w:rFonts w:ascii="Calibri" w:eastAsia="Calibri" w:hAnsi="Calibri" w:cs="Calibri"/>
          <w:b/>
          <w:color w:val="000000"/>
        </w:rPr>
        <w:t>SE ACUERDA:</w:t>
      </w:r>
      <w:r>
        <w:rPr>
          <w:rFonts w:ascii="Calibri" w:eastAsia="Calibri" w:hAnsi="Calibri" w:cs="Calibri"/>
          <w:color w:val="000000"/>
        </w:rPr>
        <w:t xml:space="preserve"> Autorizar la Transferencia de fondos por la cantidad de Diez mil dólares ($ 10,000.00) de la cuenta bancaria de FODES 2% a la cuenta bancaria de FODES 25% en calidad de préstamo interno, para cubrir pagos de gastos administrativos y de proveedores municipales. </w:t>
      </w:r>
      <w:r>
        <w:rPr>
          <w:rFonts w:ascii="Calibri" w:hAnsi="Calibri" w:cs="Calibri"/>
        </w:rPr>
        <w:t>Dicho monto será reintegrado a</w:t>
      </w:r>
      <w:r w:rsidRPr="009009B6">
        <w:rPr>
          <w:rFonts w:ascii="Calibri" w:eastAsia="Calibri" w:hAnsi="Calibri" w:cs="Calibri"/>
          <w:color w:val="000000"/>
        </w:rPr>
        <w:t xml:space="preserve"> </w:t>
      </w:r>
      <w:r>
        <w:rPr>
          <w:rFonts w:ascii="Calibri" w:eastAsia="Calibri" w:hAnsi="Calibri" w:cs="Calibri"/>
          <w:color w:val="000000"/>
        </w:rPr>
        <w:t xml:space="preserve">la cuenta bancaria del 2% FODES al recibir el FODES. </w:t>
      </w:r>
      <w:r w:rsidR="00964E56" w:rsidRPr="00E507ED">
        <w:rPr>
          <w:rFonts w:ascii="Calibri" w:hAnsi="Calibri" w:cs="Calibri"/>
        </w:rPr>
        <w:t xml:space="preserve">Se deja constancia que </w:t>
      </w:r>
      <w:r w:rsidR="00964E56">
        <w:rPr>
          <w:rFonts w:ascii="Calibri" w:hAnsi="Calibri" w:cs="Calibri"/>
        </w:rPr>
        <w:t>los concejales</w:t>
      </w:r>
      <w:r w:rsidR="00964E56" w:rsidRPr="00E507ED">
        <w:rPr>
          <w:rFonts w:ascii="Calibri" w:hAnsi="Calibri" w:cs="Calibri"/>
        </w:rPr>
        <w:t xml:space="preserve"> </w:t>
      </w:r>
      <w:r w:rsidR="00964E56">
        <w:rPr>
          <w:rFonts w:ascii="Calibri" w:eastAsia="Calibri" w:hAnsi="Calibri" w:cs="Calibri"/>
          <w:color w:val="000000"/>
        </w:rPr>
        <w:t>Verónica Marisol Flores Rivas,</w:t>
      </w:r>
      <w:r w:rsidR="00964E56">
        <w:rPr>
          <w:rFonts w:ascii="Calibri" w:hAnsi="Calibri" w:cs="Calibri"/>
          <w:color w:val="000000"/>
        </w:rPr>
        <w:t xml:space="preserve"> Blanca Lidia Romero de Menjivar, David Jaime Bonilla Hernández y </w:t>
      </w:r>
      <w:r w:rsidR="00964E56" w:rsidRPr="0016206E">
        <w:rPr>
          <w:rFonts w:ascii="Calibri" w:hAnsi="Calibri" w:cs="Calibri"/>
          <w:color w:val="000000"/>
        </w:rPr>
        <w:t>Pedro Antonio Hernández Ponce</w:t>
      </w:r>
      <w:r w:rsidR="00964E56">
        <w:rPr>
          <w:rFonts w:ascii="Calibri" w:hAnsi="Calibri" w:cs="Calibri"/>
          <w:color w:val="000000"/>
        </w:rPr>
        <w:t xml:space="preserve"> </w:t>
      </w:r>
      <w:r w:rsidR="00964E56">
        <w:rPr>
          <w:rFonts w:ascii="Calibri" w:eastAsia="Calibri" w:hAnsi="Calibri" w:cs="Calibri"/>
          <w:lang w:val="es-SV" w:eastAsia="en-US"/>
        </w:rPr>
        <w:t>no votan</w:t>
      </w:r>
      <w:r w:rsidR="00964E56" w:rsidRPr="00E507ED">
        <w:rPr>
          <w:rFonts w:ascii="Calibri" w:eastAsia="Calibri" w:hAnsi="Calibri" w:cs="Calibri"/>
          <w:lang w:val="es-SV" w:eastAsia="en-US"/>
        </w:rPr>
        <w:t xml:space="preserve"> a favor de</w:t>
      </w:r>
      <w:r w:rsidR="00964E56">
        <w:rPr>
          <w:rFonts w:ascii="Calibri" w:eastAsia="Calibri" w:hAnsi="Calibri" w:cs="Calibri"/>
          <w:lang w:val="es-SV" w:eastAsia="en-US"/>
        </w:rPr>
        <w:t xml:space="preserve"> </w:t>
      </w:r>
      <w:r w:rsidR="00964E56" w:rsidRPr="00E507ED">
        <w:rPr>
          <w:rFonts w:ascii="Calibri" w:eastAsia="Calibri" w:hAnsi="Calibri" w:cs="Calibri"/>
          <w:lang w:val="es-SV" w:eastAsia="en-US"/>
        </w:rPr>
        <w:t>l</w:t>
      </w:r>
      <w:r w:rsidR="00964E56">
        <w:rPr>
          <w:rFonts w:ascii="Calibri" w:eastAsia="Calibri" w:hAnsi="Calibri" w:cs="Calibri"/>
          <w:lang w:val="es-SV" w:eastAsia="en-US"/>
        </w:rPr>
        <w:t>a</w:t>
      </w:r>
      <w:r w:rsidR="00964E56" w:rsidRPr="00E507ED">
        <w:rPr>
          <w:rFonts w:ascii="Calibri" w:eastAsia="Calibri" w:hAnsi="Calibri" w:cs="Calibri"/>
          <w:lang w:val="es-SV" w:eastAsia="en-US"/>
        </w:rPr>
        <w:t xml:space="preserve"> presente</w:t>
      </w:r>
      <w:r w:rsidR="00964E56">
        <w:rPr>
          <w:rFonts w:ascii="Calibri" w:eastAsia="Calibri" w:hAnsi="Calibri" w:cs="Calibri"/>
          <w:lang w:val="es-SV" w:eastAsia="en-US"/>
        </w:rPr>
        <w:t xml:space="preserve"> transferencia</w:t>
      </w:r>
      <w:r w:rsidR="00964E56" w:rsidRPr="00E507ED">
        <w:rPr>
          <w:rFonts w:ascii="Calibri" w:hAnsi="Calibri" w:cs="Calibri"/>
        </w:rPr>
        <w:t>. Certifíquese  y Comuníquese</w:t>
      </w:r>
      <w:r w:rsidR="00964E56">
        <w:rPr>
          <w:rFonts w:ascii="Calibri" w:hAnsi="Calibri" w:cs="Calibri"/>
        </w:rPr>
        <w:t xml:space="preserve">. </w:t>
      </w:r>
      <w:r w:rsidRPr="00591218">
        <w:rPr>
          <w:rFonts w:ascii="Calibri" w:hAnsi="Calibri" w:cs="Calibri"/>
          <w:b/>
        </w:rPr>
        <w:t xml:space="preserve">ACUERDO NÚMERO </w:t>
      </w:r>
      <w:r>
        <w:rPr>
          <w:rFonts w:ascii="Calibri" w:hAnsi="Calibri" w:cs="Calibri"/>
          <w:b/>
        </w:rPr>
        <w:t>CINCO.</w:t>
      </w:r>
      <w:r>
        <w:rPr>
          <w:rFonts w:ascii="Calibri" w:hAnsi="Calibri" w:cs="Calibri"/>
        </w:rPr>
        <w:t xml:space="preserve"> Visto el informe del señor Oscar Omar Belloso, encargado de Registro y Control Tributario, referente al Sistema de Administración Financiera Municipal (SIFIMU) el cual presenta necesidades de actualización del sistema y del equipo tecnológico, sistema que además es utilizado también por la unidad de Cuentas corrientes y recuperación de mora, y vista la oferta de servicios de instalación y configuración del SIFIMU, el cual mejora la seguridad y funcionamiento del sistema presentada por el señor José Rubén Castro Góchez, </w:t>
      </w:r>
      <w:r w:rsidRPr="004B2695">
        <w:rPr>
          <w:rFonts w:ascii="Calibri" w:eastAsia="Calibri" w:hAnsi="Calibri" w:cs="Calibri"/>
          <w:color w:val="000000"/>
        </w:rPr>
        <w:t xml:space="preserve">de conformidad a lo establecido en los arts. 203, 204 ord. 3° de la Constitución,  art. </w:t>
      </w:r>
      <w:r>
        <w:rPr>
          <w:rFonts w:ascii="Calibri" w:eastAsia="Calibri" w:hAnsi="Calibri" w:cs="Calibri"/>
          <w:color w:val="000000"/>
        </w:rPr>
        <w:t xml:space="preserve">2, 4, 68, </w:t>
      </w:r>
      <w:r w:rsidRPr="004B2695">
        <w:rPr>
          <w:rFonts w:ascii="Calibri" w:eastAsia="Calibri" w:hAnsi="Calibri" w:cs="Calibri"/>
          <w:color w:val="000000"/>
        </w:rPr>
        <w:t>91 del Código Municipal,</w:t>
      </w:r>
      <w:r>
        <w:rPr>
          <w:rFonts w:ascii="Calibri" w:eastAsia="Calibri" w:hAnsi="Calibri" w:cs="Calibri"/>
          <w:color w:val="000000"/>
        </w:rPr>
        <w:t xml:space="preserve"> </w:t>
      </w:r>
      <w:r w:rsidRPr="004B2695">
        <w:rPr>
          <w:rFonts w:ascii="Calibri" w:eastAsia="Calibri" w:hAnsi="Calibri" w:cs="Calibri"/>
          <w:b/>
          <w:color w:val="000000"/>
        </w:rPr>
        <w:t>SE ACUERDA:</w:t>
      </w:r>
      <w:r>
        <w:rPr>
          <w:rFonts w:ascii="Calibri" w:eastAsia="Calibri" w:hAnsi="Calibri" w:cs="Calibri"/>
          <w:color w:val="000000"/>
        </w:rPr>
        <w:t xml:space="preserve"> Autorizar la contratación de servicios del señor </w:t>
      </w:r>
      <w:r>
        <w:rPr>
          <w:rFonts w:ascii="Calibri" w:hAnsi="Calibri" w:cs="Calibri"/>
        </w:rPr>
        <w:t>José Rubén Castro Góchez para la instalación y configuración del</w:t>
      </w:r>
      <w:r w:rsidRPr="002F2FB2">
        <w:rPr>
          <w:rFonts w:ascii="Calibri" w:hAnsi="Calibri" w:cs="Calibri"/>
        </w:rPr>
        <w:t xml:space="preserve"> </w:t>
      </w:r>
      <w:r>
        <w:rPr>
          <w:rFonts w:ascii="Calibri" w:hAnsi="Calibri" w:cs="Calibri"/>
        </w:rPr>
        <w:t>Sistema de Administración Financiera Municipal (SIFIMU), autorizando el pago por la cantidad de Quinientos cinco punto dieciocho dólares ($ 505.18) una vez haya sido suministrado el equipo y servicios necesarios, con a fondos municipales.</w:t>
      </w:r>
      <w:r w:rsidRPr="002F2FB2">
        <w:rPr>
          <w:rFonts w:ascii="Calibri" w:hAnsi="Calibri" w:cs="Calibri"/>
        </w:rPr>
        <w:t xml:space="preserve"> </w:t>
      </w:r>
      <w:r w:rsidRPr="00E507ED">
        <w:rPr>
          <w:rFonts w:ascii="Calibri" w:hAnsi="Calibri" w:cs="Calibri"/>
        </w:rPr>
        <w:t>Certifíquese  y Comuníquese</w:t>
      </w:r>
      <w:r>
        <w:rPr>
          <w:rFonts w:ascii="Calibri" w:hAnsi="Calibri" w:cs="Calibri"/>
        </w:rPr>
        <w:t xml:space="preserve">.  </w:t>
      </w:r>
      <w:r w:rsidRPr="00FC72EC">
        <w:rPr>
          <w:rFonts w:ascii="Calibri" w:eastAsia="Calibri" w:hAnsi="Calibri" w:cs="Calibri"/>
          <w:b/>
        </w:rPr>
        <w:t xml:space="preserve">ACUERDO NÚMERO </w:t>
      </w:r>
      <w:r>
        <w:rPr>
          <w:rFonts w:ascii="Calibri" w:eastAsia="Calibri" w:hAnsi="Calibri" w:cs="Calibri"/>
          <w:b/>
        </w:rPr>
        <w:t>SEIS</w:t>
      </w:r>
      <w:r w:rsidRPr="00FC72EC">
        <w:rPr>
          <w:rFonts w:ascii="Calibri" w:eastAsia="Calibri" w:hAnsi="Calibri" w:cs="Calibri"/>
          <w:b/>
        </w:rPr>
        <w:t xml:space="preserve">.- </w:t>
      </w:r>
      <w:r w:rsidRPr="00FC72EC">
        <w:rPr>
          <w:rFonts w:ascii="Calibri" w:eastAsia="Calibri" w:hAnsi="Calibri" w:cs="Calibri"/>
        </w:rPr>
        <w:t xml:space="preserve">Vista la solicitud del señor </w:t>
      </w:r>
      <w:r w:rsidRPr="00FC72EC">
        <w:rPr>
          <w:rFonts w:ascii="Calibri" w:hAnsi="Calibri" w:cs="Calibri"/>
        </w:rPr>
        <w:t>José Mauricio Alas Menjivar, sexto regidor propietario, mediante la cual solicita su reincorporación al ejercicio de sus funciones como integrante del Concejo Municipal de Suchitoto, por haber finalizado las actividades por las que solicitó permiso para ausentarse</w:t>
      </w:r>
      <w:r>
        <w:rPr>
          <w:rFonts w:ascii="Calibri" w:hAnsi="Calibri" w:cs="Calibri"/>
          <w:color w:val="000000"/>
        </w:rPr>
        <w:t xml:space="preserve"> del cargo, y no existiendo impedimento legal para acceder a lo solicitado,</w:t>
      </w:r>
      <w:r>
        <w:rPr>
          <w:rFonts w:ascii="Calibri" w:eastAsia="Calibri" w:hAnsi="Calibri" w:cs="Calibri"/>
        </w:rPr>
        <w:t xml:space="preserve"> </w:t>
      </w:r>
      <w:r w:rsidRPr="004B2695">
        <w:rPr>
          <w:rFonts w:ascii="Calibri" w:eastAsia="Calibri" w:hAnsi="Calibri" w:cs="Calibri"/>
          <w:color w:val="000000"/>
        </w:rPr>
        <w:t>de conformidad a lo establecido en los arts. 203, 204 ord. 3° de la Constitución,  art</w:t>
      </w:r>
      <w:r>
        <w:rPr>
          <w:rFonts w:ascii="Calibri" w:eastAsia="Calibri" w:hAnsi="Calibri" w:cs="Calibri"/>
          <w:color w:val="000000"/>
        </w:rPr>
        <w:t xml:space="preserve"> 30 num. 20 </w:t>
      </w:r>
      <w:proofErr w:type="gramStart"/>
      <w:r>
        <w:rPr>
          <w:rFonts w:ascii="Calibri" w:eastAsia="Calibri" w:hAnsi="Calibri" w:cs="Calibri"/>
          <w:color w:val="000000"/>
        </w:rPr>
        <w:t>y</w:t>
      </w:r>
      <w:proofErr w:type="gramEnd"/>
      <w:r>
        <w:rPr>
          <w:rFonts w:ascii="Calibri" w:eastAsia="Calibri" w:hAnsi="Calibri" w:cs="Calibri"/>
          <w:color w:val="000000"/>
        </w:rPr>
        <w:t xml:space="preserve"> 25</w:t>
      </w:r>
      <w:r w:rsidRPr="004B2695">
        <w:rPr>
          <w:rFonts w:ascii="Calibri" w:eastAsia="Calibri" w:hAnsi="Calibri" w:cs="Calibri"/>
          <w:color w:val="000000"/>
        </w:rPr>
        <w:t xml:space="preserve"> 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AC7BD3">
        <w:rPr>
          <w:rFonts w:ascii="Calibri" w:eastAsia="Calibri" w:hAnsi="Calibri" w:cs="Calibri"/>
          <w:b/>
          <w:color w:val="000000"/>
        </w:rPr>
        <w:t>1.</w:t>
      </w:r>
      <w:r>
        <w:rPr>
          <w:rFonts w:ascii="Calibri" w:eastAsia="Calibri" w:hAnsi="Calibri" w:cs="Calibri"/>
          <w:color w:val="000000"/>
        </w:rPr>
        <w:t xml:space="preserve"> Dar por finalizado el periodo de permiso otorgado al señor </w:t>
      </w:r>
      <w:r w:rsidRPr="004B2695">
        <w:rPr>
          <w:rFonts w:ascii="Calibri" w:hAnsi="Calibri" w:cs="Calibri"/>
          <w:color w:val="000000"/>
        </w:rPr>
        <w:t>José Mauricio Alas Menjivar</w:t>
      </w:r>
      <w:r>
        <w:rPr>
          <w:rFonts w:ascii="Calibri" w:hAnsi="Calibri" w:cs="Calibri"/>
          <w:color w:val="000000"/>
        </w:rPr>
        <w:t>, para ausentarse en el ejercicio del cargo de sexto regidor propietario</w:t>
      </w:r>
      <w:r>
        <w:rPr>
          <w:rFonts w:ascii="Calibri" w:eastAsia="Calibri" w:hAnsi="Calibri" w:cs="Calibri"/>
          <w:color w:val="000000"/>
        </w:rPr>
        <w:t>,</w:t>
      </w:r>
      <w:r>
        <w:rPr>
          <w:rFonts w:ascii="Calibri" w:eastAsia="Calibri" w:hAnsi="Calibri" w:cs="Calibri"/>
        </w:rPr>
        <w:t xml:space="preserve">; </w:t>
      </w:r>
      <w:r>
        <w:rPr>
          <w:rFonts w:ascii="Calibri" w:eastAsia="Calibri" w:hAnsi="Calibri" w:cs="Calibri"/>
          <w:b/>
        </w:rPr>
        <w:t>2.</w:t>
      </w:r>
      <w:r>
        <w:rPr>
          <w:rFonts w:ascii="Calibri" w:eastAsia="Calibri" w:hAnsi="Calibri" w:cs="Calibri"/>
        </w:rPr>
        <w:t xml:space="preserve"> Reincorporar al señor </w:t>
      </w:r>
      <w:r w:rsidRPr="004B2695">
        <w:rPr>
          <w:rFonts w:ascii="Calibri" w:hAnsi="Calibri" w:cs="Calibri"/>
          <w:color w:val="000000"/>
        </w:rPr>
        <w:t>José Mauricio Alas Menjivar</w:t>
      </w:r>
      <w:r>
        <w:rPr>
          <w:rFonts w:ascii="Calibri" w:hAnsi="Calibri" w:cs="Calibri"/>
          <w:color w:val="000000"/>
        </w:rPr>
        <w:t xml:space="preserve">, en sus funciones de sexto regidor propietario de este Concejo, a partir del día uno de septiembre de dos mil veinte. </w:t>
      </w:r>
      <w:r>
        <w:rPr>
          <w:rFonts w:ascii="Calibri" w:hAnsi="Calibri" w:cs="Calibri"/>
          <w:b/>
          <w:color w:val="000000"/>
        </w:rPr>
        <w:t xml:space="preserve">3. </w:t>
      </w:r>
      <w:r>
        <w:rPr>
          <w:rFonts w:ascii="Calibri" w:eastAsia="Calibri" w:hAnsi="Calibri" w:cs="Calibri"/>
        </w:rPr>
        <w:t>Reincorporar al señor Pedro Antonio Hernández Ponce</w:t>
      </w:r>
      <w:r>
        <w:rPr>
          <w:rFonts w:ascii="Calibri" w:hAnsi="Calibri" w:cs="Calibri"/>
          <w:color w:val="000000"/>
        </w:rPr>
        <w:t xml:space="preserve">, en sus funciones de </w:t>
      </w:r>
      <w:r>
        <w:rPr>
          <w:rFonts w:ascii="Calibri" w:eastAsia="Calibri" w:hAnsi="Calibri" w:cs="Calibri"/>
        </w:rPr>
        <w:t>cuarto regidor suplente</w:t>
      </w:r>
      <w:r>
        <w:rPr>
          <w:rFonts w:ascii="Calibri" w:hAnsi="Calibri" w:cs="Calibri"/>
          <w:color w:val="000000"/>
        </w:rPr>
        <w:t xml:space="preserve"> de este Concejo, a partir del día uno de septiembre de dos mil veinte. </w:t>
      </w:r>
      <w:r w:rsidRPr="00764BD0">
        <w:rPr>
          <w:rFonts w:ascii="Calibri" w:eastAsia="Calibri" w:hAnsi="Calibri" w:cs="Calibri"/>
          <w:color w:val="000000"/>
          <w:lang w:val="es-SV" w:eastAsia="en-US"/>
        </w:rPr>
        <w:t>Certifíquese y Comuníquese</w:t>
      </w:r>
      <w:r>
        <w:rPr>
          <w:rFonts w:ascii="Calibri" w:eastAsia="Calibri" w:hAnsi="Calibri" w:cs="Calibri"/>
          <w:color w:val="000000"/>
          <w:lang w:val="es-SV" w:eastAsia="en-US"/>
        </w:rPr>
        <w:t xml:space="preserve">.- </w:t>
      </w:r>
      <w:r w:rsidR="00C921D8" w:rsidRPr="00FC72EC">
        <w:rPr>
          <w:rFonts w:ascii="Calibri" w:eastAsia="Calibri" w:hAnsi="Calibri" w:cs="Calibri"/>
          <w:b/>
        </w:rPr>
        <w:t xml:space="preserve">ACUERDO NÚMERO </w:t>
      </w:r>
      <w:r w:rsidR="00C921D8">
        <w:rPr>
          <w:rFonts w:ascii="Calibri" w:eastAsia="Calibri" w:hAnsi="Calibri" w:cs="Calibri"/>
          <w:b/>
        </w:rPr>
        <w:t xml:space="preserve">SIETE. </w:t>
      </w:r>
      <w:r w:rsidR="00C921D8" w:rsidRPr="00662654">
        <w:rPr>
          <w:rFonts w:ascii="Calibri" w:eastAsia="Calibri" w:hAnsi="Calibri" w:cs="Calibri"/>
        </w:rPr>
        <w:t xml:space="preserve">El Concejo municipal, </w:t>
      </w:r>
      <w:r w:rsidR="00C921D8" w:rsidRPr="00662654">
        <w:rPr>
          <w:rFonts w:ascii="Calibri" w:eastAsia="Calibri" w:hAnsi="Calibri" w:cs="Calibri"/>
        </w:rPr>
        <w:lastRenderedPageBreak/>
        <w:t xml:space="preserve">considerando: </w:t>
      </w:r>
      <w:r w:rsidR="00C921D8">
        <w:rPr>
          <w:rFonts w:ascii="Calibri" w:eastAsia="Calibri" w:hAnsi="Calibri" w:cs="Calibri"/>
          <w:b/>
        </w:rPr>
        <w:t>a)</w:t>
      </w:r>
      <w:r w:rsidR="00C921D8">
        <w:rPr>
          <w:rFonts w:ascii="Calibri" w:eastAsia="Calibri" w:hAnsi="Calibri" w:cs="Calibri"/>
        </w:rPr>
        <w:t xml:space="preserve"> Que desde el mes de mayo del año dos mil nueve la municipalidad implementó </w:t>
      </w:r>
      <w:r w:rsidR="00C921D8" w:rsidRPr="00CB4FDF">
        <w:rPr>
          <w:rFonts w:ascii="Calibri" w:eastAsia="Calibri" w:hAnsi="Calibri" w:cs="Calibri"/>
          <w:bCs/>
          <w:lang w:val="es-SV"/>
        </w:rPr>
        <w:t>el Centro Municipal de Desarrollo Infantil</w:t>
      </w:r>
      <w:r w:rsidR="00C921D8" w:rsidRPr="00CB4FDF">
        <w:rPr>
          <w:rFonts w:ascii="Calibri" w:eastAsia="Calibri" w:hAnsi="Calibri" w:cs="Calibri"/>
          <w:lang w:val="es-SV"/>
        </w:rPr>
        <w:t xml:space="preserve"> de la Ciudad de Suchitoto (CEMUDI)</w:t>
      </w:r>
      <w:r w:rsidR="00C921D8">
        <w:rPr>
          <w:rFonts w:ascii="Calibri" w:eastAsia="Calibri" w:hAnsi="Calibri" w:cs="Calibri"/>
        </w:rPr>
        <w:t xml:space="preserve">, el cual, en los últimos años funcionó mediante un Convenio entre el municipio y el Instituto Salvadoreño de la Niñez y la Adolescencia (ISNA), que consistía en la aportación de ambas instituciones aportamos para el funcionamiento operativo y el pago de las educadoras que en el referido centro laboraban; </w:t>
      </w:r>
      <w:r w:rsidR="00C921D8">
        <w:rPr>
          <w:rFonts w:ascii="Calibri" w:eastAsia="Calibri" w:hAnsi="Calibri" w:cs="Calibri"/>
          <w:b/>
        </w:rPr>
        <w:t xml:space="preserve">b) </w:t>
      </w:r>
      <w:r w:rsidR="00C921D8" w:rsidRPr="00516780">
        <w:rPr>
          <w:rFonts w:ascii="Calibri" w:eastAsia="Calibri" w:hAnsi="Calibri" w:cs="Calibri"/>
        </w:rPr>
        <w:t xml:space="preserve">Que </w:t>
      </w:r>
      <w:r w:rsidR="00C921D8">
        <w:rPr>
          <w:rFonts w:ascii="Calibri" w:eastAsia="Calibri" w:hAnsi="Calibri" w:cs="Calibri"/>
        </w:rPr>
        <w:t xml:space="preserve">desde el mes de mayo de dos mil nueve hasta el mes de diciembre de dos mil diecinueve, la señora </w:t>
      </w:r>
      <w:r w:rsidR="00C921D8" w:rsidRPr="00516780">
        <w:rPr>
          <w:rFonts w:ascii="Calibri" w:eastAsia="Calibri" w:hAnsi="Calibri" w:cs="Calibri"/>
          <w:bCs/>
          <w:lang w:val="es-SV"/>
        </w:rPr>
        <w:t>Edit Jeanet Mata de Santos</w:t>
      </w:r>
      <w:r w:rsidR="00C921D8">
        <w:rPr>
          <w:rFonts w:ascii="Calibri" w:eastAsia="Calibri" w:hAnsi="Calibri" w:cs="Calibri"/>
          <w:bCs/>
          <w:lang w:val="es-SV"/>
        </w:rPr>
        <w:t xml:space="preserve"> laboró como </w:t>
      </w:r>
      <w:r w:rsidR="00C921D8" w:rsidRPr="00516780">
        <w:rPr>
          <w:rFonts w:ascii="Calibri" w:eastAsia="Calibri" w:hAnsi="Calibri" w:cs="Calibri"/>
          <w:bCs/>
          <w:lang w:val="es-SV"/>
        </w:rPr>
        <w:t>educadora del</w:t>
      </w:r>
      <w:r w:rsidR="00C921D8">
        <w:rPr>
          <w:rFonts w:ascii="Calibri" w:eastAsia="Calibri" w:hAnsi="Calibri" w:cs="Calibri"/>
          <w:bCs/>
          <w:lang w:val="es-SV"/>
        </w:rPr>
        <w:t xml:space="preserve"> CEMUDI, variando las fuentes de financiamiento y monto por el pago de sus salarios, siendo el último salario devengado por la cantidad de Cuatrocientos uno punto setenta dólares ($ 401.70) el cual era cancelado en parte por la municipalidad </w:t>
      </w:r>
      <w:r w:rsidR="00C921D8" w:rsidRPr="00516780">
        <w:rPr>
          <w:rFonts w:ascii="Calibri" w:eastAsia="Calibri" w:hAnsi="Calibri" w:cs="Calibri"/>
          <w:bCs/>
          <w:lang w:val="es-SV"/>
        </w:rPr>
        <w:t>a través de aprobación de un proyecto financiado con fondos FODES, y</w:t>
      </w:r>
      <w:r w:rsidR="00C921D8">
        <w:rPr>
          <w:rFonts w:ascii="Calibri" w:eastAsia="Calibri" w:hAnsi="Calibri" w:cs="Calibri"/>
          <w:bCs/>
          <w:lang w:val="es-SV"/>
        </w:rPr>
        <w:t xml:space="preserve"> en parte por</w:t>
      </w:r>
      <w:r w:rsidR="00C921D8" w:rsidRPr="00516780">
        <w:rPr>
          <w:rFonts w:ascii="Calibri" w:eastAsia="Calibri" w:hAnsi="Calibri" w:cs="Calibri"/>
          <w:bCs/>
          <w:lang w:val="es-SV"/>
        </w:rPr>
        <w:t xml:space="preserve"> el ISNA aporta en concepto de Subvención</w:t>
      </w:r>
      <w:r w:rsidR="00C921D8">
        <w:rPr>
          <w:rFonts w:ascii="Calibri" w:eastAsia="Calibri" w:hAnsi="Calibri" w:cs="Calibri"/>
          <w:bCs/>
          <w:lang w:val="es-SV"/>
        </w:rPr>
        <w:t xml:space="preserve">, entregada de forma continua cada mes; </w:t>
      </w:r>
      <w:r w:rsidR="00C921D8">
        <w:rPr>
          <w:rFonts w:ascii="Calibri" w:eastAsia="Calibri" w:hAnsi="Calibri" w:cs="Calibri"/>
          <w:b/>
          <w:bCs/>
          <w:lang w:val="es-SV"/>
        </w:rPr>
        <w:t>c)</w:t>
      </w:r>
      <w:r w:rsidR="00C921D8">
        <w:rPr>
          <w:rFonts w:ascii="Calibri" w:eastAsia="Calibri" w:hAnsi="Calibri" w:cs="Calibri"/>
          <w:bCs/>
          <w:lang w:val="es-SV"/>
        </w:rPr>
        <w:t xml:space="preserve"> Que dicho espacio dejó de funcionar en el mes de diciembre de dos mil diecinueve, en razón que el ISNA ya no celebró convenio para su continuidad, con esta municipalidad, y al no haberse aprobado la continuidad de dicho proyecto, no se estableció previsión presupuestaria para la ejecución de dicho centro para el presente ejercicio, en razón de lo cual, finalizó el vínculo laboral entre la </w:t>
      </w:r>
      <w:r w:rsidR="00C921D8">
        <w:rPr>
          <w:rFonts w:ascii="Calibri" w:eastAsia="Calibri" w:hAnsi="Calibri" w:cs="Calibri"/>
        </w:rPr>
        <w:t xml:space="preserve">señora </w:t>
      </w:r>
      <w:r w:rsidR="00C921D8" w:rsidRPr="00516780">
        <w:rPr>
          <w:rFonts w:ascii="Calibri" w:eastAsia="Calibri" w:hAnsi="Calibri" w:cs="Calibri"/>
          <w:bCs/>
          <w:lang w:val="es-SV"/>
        </w:rPr>
        <w:t>Edit Jeanet Mata de Santos</w:t>
      </w:r>
      <w:r w:rsidR="00C921D8">
        <w:rPr>
          <w:rFonts w:ascii="Calibri" w:eastAsia="Calibri" w:hAnsi="Calibri" w:cs="Calibri"/>
          <w:bCs/>
          <w:lang w:val="es-SV"/>
        </w:rPr>
        <w:t xml:space="preserve"> y el municipio de Suchitoto; </w:t>
      </w:r>
      <w:r w:rsidR="00C921D8">
        <w:rPr>
          <w:rFonts w:ascii="Calibri" w:eastAsia="Calibri" w:hAnsi="Calibri" w:cs="Calibri"/>
          <w:b/>
          <w:bCs/>
          <w:lang w:val="es-SV"/>
        </w:rPr>
        <w:t>d)</w:t>
      </w:r>
      <w:r w:rsidR="00C921D8">
        <w:rPr>
          <w:rFonts w:ascii="Calibri" w:eastAsia="Calibri" w:hAnsi="Calibri" w:cs="Calibri"/>
          <w:bCs/>
          <w:lang w:val="es-SV"/>
        </w:rPr>
        <w:t xml:space="preserve"> Que, si bien el servicio laboral por modalidad de contrato anual se considera prestado de forma eventual, se estima que materialmente ha ocurrido una supresión de plaza o del cargo, lo cual otorga un derecho a la trabajadora </w:t>
      </w:r>
      <w:r w:rsidR="00C921D8" w:rsidRPr="00516780">
        <w:rPr>
          <w:rFonts w:ascii="Calibri" w:eastAsia="Calibri" w:hAnsi="Calibri" w:cs="Calibri"/>
          <w:bCs/>
          <w:lang w:val="es-SV"/>
        </w:rPr>
        <w:t>Edit Jeanet Mata de Santos</w:t>
      </w:r>
      <w:r w:rsidR="00C921D8">
        <w:rPr>
          <w:rFonts w:ascii="Calibri" w:eastAsia="Calibri" w:hAnsi="Calibri" w:cs="Calibri"/>
          <w:bCs/>
          <w:lang w:val="es-SV"/>
        </w:rPr>
        <w:t xml:space="preserve"> a ser indemnizada a razón de un salario mensual por año laborado, más la prestación de aguinaldo correspondiente, por lo cual, </w:t>
      </w:r>
      <w:r w:rsidR="00C921D8" w:rsidRPr="004B2695">
        <w:rPr>
          <w:rFonts w:ascii="Calibri" w:eastAsia="Calibri" w:hAnsi="Calibri" w:cs="Calibri"/>
          <w:color w:val="000000"/>
        </w:rPr>
        <w:t>de conformidad a lo establecido en los arts. 203, 204 ord. 3° de la Constitución,  art</w:t>
      </w:r>
      <w:r w:rsidR="00C921D8">
        <w:rPr>
          <w:rFonts w:ascii="Calibri" w:eastAsia="Calibri" w:hAnsi="Calibri" w:cs="Calibri"/>
          <w:color w:val="000000"/>
        </w:rPr>
        <w:t xml:space="preserve"> 30 num. 20 y 25, 91, 53 LCAM</w:t>
      </w:r>
      <w:r w:rsidR="00C921D8" w:rsidRPr="004B2695">
        <w:rPr>
          <w:rFonts w:ascii="Calibri" w:eastAsia="Calibri" w:hAnsi="Calibri" w:cs="Calibri"/>
          <w:color w:val="000000"/>
        </w:rPr>
        <w:t xml:space="preserve"> del Código Municipal, </w:t>
      </w:r>
      <w:r w:rsidR="00C921D8" w:rsidRPr="004B2695">
        <w:rPr>
          <w:rFonts w:ascii="Calibri" w:eastAsia="Calibri" w:hAnsi="Calibri" w:cs="Calibri"/>
          <w:b/>
          <w:color w:val="000000"/>
        </w:rPr>
        <w:t>SE ACUERDA:</w:t>
      </w:r>
      <w:r w:rsidR="00C921D8">
        <w:rPr>
          <w:rFonts w:ascii="Calibri" w:eastAsia="Calibri" w:hAnsi="Calibri" w:cs="Calibri"/>
          <w:b/>
          <w:color w:val="000000"/>
        </w:rPr>
        <w:t xml:space="preserve"> </w:t>
      </w:r>
      <w:r w:rsidR="00C921D8" w:rsidRPr="009B0C45">
        <w:rPr>
          <w:rFonts w:ascii="Calibri" w:eastAsia="Calibri" w:hAnsi="Calibri" w:cs="Calibri"/>
          <w:color w:val="000000"/>
        </w:rPr>
        <w:t>Autorizar el pago de</w:t>
      </w:r>
      <w:r w:rsidR="00C921D8">
        <w:rPr>
          <w:rFonts w:ascii="Calibri" w:eastAsia="Calibri" w:hAnsi="Calibri" w:cs="Calibri"/>
          <w:b/>
          <w:color w:val="000000"/>
        </w:rPr>
        <w:t xml:space="preserve"> Cuatro mil novecientos veinte punto ochenta y dos dólares ($ 4,920.82) </w:t>
      </w:r>
      <w:r w:rsidR="00C921D8">
        <w:rPr>
          <w:rFonts w:ascii="Calibri" w:eastAsia="Calibri" w:hAnsi="Calibri" w:cs="Calibri"/>
          <w:color w:val="000000"/>
        </w:rPr>
        <w:t xml:space="preserve">en concepto de Indemnización por supresión de cargo, mas aguinaldos correspondientes a los años dos mil dieciocho y  dos mil diecinueve, a la señora </w:t>
      </w:r>
      <w:r w:rsidR="00C921D8" w:rsidRPr="00516780">
        <w:rPr>
          <w:rFonts w:ascii="Calibri" w:eastAsia="Calibri" w:hAnsi="Calibri" w:cs="Calibri"/>
          <w:bCs/>
          <w:lang w:val="es-SV"/>
        </w:rPr>
        <w:t>Edit Jeanet Mata de Santos</w:t>
      </w:r>
      <w:r w:rsidR="00C921D8">
        <w:rPr>
          <w:rFonts w:ascii="Calibri" w:eastAsia="Calibri" w:hAnsi="Calibri" w:cs="Calibri"/>
          <w:bCs/>
          <w:lang w:val="es-SV"/>
        </w:rPr>
        <w:t xml:space="preserve">, por laborar un total de diez años con tres meses como </w:t>
      </w:r>
      <w:r w:rsidR="00C921D8" w:rsidRPr="00516780">
        <w:rPr>
          <w:rFonts w:ascii="Calibri" w:eastAsia="Calibri" w:hAnsi="Calibri" w:cs="Calibri"/>
          <w:bCs/>
          <w:lang w:val="es-SV"/>
        </w:rPr>
        <w:t>educadora del</w:t>
      </w:r>
      <w:r w:rsidR="00C921D8">
        <w:rPr>
          <w:rFonts w:ascii="Calibri" w:eastAsia="Calibri" w:hAnsi="Calibri" w:cs="Calibri"/>
          <w:bCs/>
          <w:lang w:val="es-SV"/>
        </w:rPr>
        <w:t xml:space="preserve"> CEMUDI, en periodo de mayo dos mil nueve a diciembre dos mil diecinueve, con cargo a fondo municipal, a cancelarse durante el corriente año dos mil veinte. </w:t>
      </w:r>
      <w:r w:rsidR="00E60180">
        <w:rPr>
          <w:rFonts w:ascii="Calibri" w:eastAsia="Calibri" w:hAnsi="Calibri" w:cs="Calibri"/>
          <w:bCs/>
          <w:lang w:val="es-SV"/>
        </w:rPr>
        <w:t xml:space="preserve">Se deja constancia que los concejales </w:t>
      </w:r>
      <w:r w:rsidR="00E60180">
        <w:rPr>
          <w:rFonts w:ascii="Calibri" w:eastAsia="Calibri" w:hAnsi="Calibri" w:cs="Calibri"/>
          <w:color w:val="000000"/>
        </w:rPr>
        <w:t xml:space="preserve">Verónica Marisol Flores Rivas, </w:t>
      </w:r>
      <w:r w:rsidR="00E60180">
        <w:rPr>
          <w:rFonts w:ascii="Calibri" w:eastAsia="Calibri" w:hAnsi="Calibri" w:cs="Calibri"/>
          <w:color w:val="000000"/>
          <w:lang w:eastAsia="en-US"/>
        </w:rPr>
        <w:t>Blanca Lidia Romero de Menjivar, Claudia Elizabeth Castro de Argueta</w:t>
      </w:r>
      <w:r w:rsidR="00E60180">
        <w:rPr>
          <w:rFonts w:ascii="Calibri" w:hAnsi="Calibri" w:cs="Calibri"/>
          <w:color w:val="000000"/>
        </w:rPr>
        <w:t>, David Jaime Bonilla Hernández y P</w:t>
      </w:r>
      <w:r w:rsidR="00E60180" w:rsidRPr="0016206E">
        <w:rPr>
          <w:rFonts w:ascii="Calibri" w:hAnsi="Calibri" w:cs="Calibri"/>
          <w:color w:val="000000"/>
        </w:rPr>
        <w:t>edro Antonio Hernández Ponce</w:t>
      </w:r>
      <w:r w:rsidR="00E60180">
        <w:rPr>
          <w:rFonts w:ascii="Calibri" w:hAnsi="Calibri" w:cs="Calibri"/>
          <w:color w:val="000000"/>
        </w:rPr>
        <w:t xml:space="preserve"> no votan a favor del presente acuerdo, la Síndica se opone por manifestar que aún existe vínculo con CEMUDI pues se cancela el alquiler de vivienda donde funciona; </w:t>
      </w:r>
      <w:r w:rsidR="00E60180">
        <w:rPr>
          <w:rFonts w:ascii="Calibri" w:eastAsia="Calibri" w:hAnsi="Calibri" w:cs="Calibri"/>
          <w:color w:val="000000"/>
          <w:lang w:eastAsia="en-US"/>
        </w:rPr>
        <w:t xml:space="preserve">por lo que el presente acuerdo se aprueba con cinco votos, haciendo valer voto de calidad que corresponde a Alcaldesa Municipal conforme a lo establecido en </w:t>
      </w:r>
      <w:r w:rsidR="00E60180" w:rsidRPr="00802451">
        <w:rPr>
          <w:rFonts w:ascii="Calibri" w:hAnsi="Calibri" w:cs="Calibri"/>
          <w:color w:val="000000"/>
        </w:rPr>
        <w:t>art. 43 del Código municipal</w:t>
      </w:r>
      <w:r w:rsidR="00E60180">
        <w:rPr>
          <w:rFonts w:ascii="Calibri" w:hAnsi="Calibri" w:cs="Calibri"/>
          <w:color w:val="000000"/>
        </w:rPr>
        <w:t xml:space="preserve">. </w:t>
      </w:r>
      <w:r w:rsidR="00E60180" w:rsidRPr="00802451">
        <w:rPr>
          <w:rFonts w:ascii="Calibri" w:eastAsia="Calibri" w:hAnsi="Calibri" w:cs="Calibri"/>
          <w:color w:val="000000"/>
        </w:rPr>
        <w:t>Certifíquese y comuníquese</w:t>
      </w:r>
      <w:r w:rsidR="00E60180" w:rsidRPr="00E507ED">
        <w:rPr>
          <w:rFonts w:ascii="Calibri" w:hAnsi="Calibri" w:cs="Calibri"/>
        </w:rPr>
        <w:t>.-</w:t>
      </w:r>
      <w:r w:rsidR="00C921D8" w:rsidRPr="00FC72EC">
        <w:rPr>
          <w:rFonts w:ascii="Calibri" w:eastAsia="Calibri" w:hAnsi="Calibri" w:cs="Calibri"/>
          <w:b/>
        </w:rPr>
        <w:t xml:space="preserve">ACUERDO NÚMERO </w:t>
      </w:r>
      <w:r w:rsidR="00C921D8">
        <w:rPr>
          <w:rFonts w:ascii="Calibri" w:eastAsia="Calibri" w:hAnsi="Calibri" w:cs="Calibri"/>
          <w:b/>
        </w:rPr>
        <w:t xml:space="preserve">OCHO. </w:t>
      </w:r>
      <w:r w:rsidR="00C921D8" w:rsidRPr="00662654">
        <w:rPr>
          <w:rFonts w:ascii="Calibri" w:eastAsia="Calibri" w:hAnsi="Calibri" w:cs="Calibri"/>
        </w:rPr>
        <w:t xml:space="preserve">El Concejo municipal, considerando: </w:t>
      </w:r>
      <w:r w:rsidR="00C921D8">
        <w:rPr>
          <w:rFonts w:ascii="Calibri" w:eastAsia="Calibri" w:hAnsi="Calibri" w:cs="Calibri"/>
          <w:b/>
        </w:rPr>
        <w:t>a)</w:t>
      </w:r>
      <w:r w:rsidR="00C921D8">
        <w:rPr>
          <w:rFonts w:ascii="Calibri" w:eastAsia="Calibri" w:hAnsi="Calibri" w:cs="Calibri"/>
        </w:rPr>
        <w:t xml:space="preserve"> Que desde el mes de mayo del año dos mil nueve la municipalidad implementó </w:t>
      </w:r>
      <w:r w:rsidR="00C921D8" w:rsidRPr="00CB4FDF">
        <w:rPr>
          <w:rFonts w:ascii="Calibri" w:eastAsia="Calibri" w:hAnsi="Calibri" w:cs="Calibri"/>
          <w:bCs/>
          <w:lang w:val="es-SV"/>
        </w:rPr>
        <w:t xml:space="preserve">el Centro Municipal de </w:t>
      </w:r>
      <w:r w:rsidR="00C921D8" w:rsidRPr="00CB4FDF">
        <w:rPr>
          <w:rFonts w:ascii="Calibri" w:eastAsia="Calibri" w:hAnsi="Calibri" w:cs="Calibri"/>
          <w:bCs/>
          <w:lang w:val="es-SV"/>
        </w:rPr>
        <w:lastRenderedPageBreak/>
        <w:t>Desarrollo Infantil</w:t>
      </w:r>
      <w:r w:rsidR="00C921D8" w:rsidRPr="00CB4FDF">
        <w:rPr>
          <w:rFonts w:ascii="Calibri" w:eastAsia="Calibri" w:hAnsi="Calibri" w:cs="Calibri"/>
          <w:lang w:val="es-SV"/>
        </w:rPr>
        <w:t xml:space="preserve"> de la Ciudad de Suchitoto (CEMUDI)</w:t>
      </w:r>
      <w:r w:rsidR="00C921D8">
        <w:rPr>
          <w:rFonts w:ascii="Calibri" w:eastAsia="Calibri" w:hAnsi="Calibri" w:cs="Calibri"/>
        </w:rPr>
        <w:t xml:space="preserve">, el cual, en los últimos años ha funcionó mediante un Convenio entre el municipio y el Instituto Salvadoreño de la Niñez y la Adolescencia (ISNA), que consistía en la aportación de ambas instituciones aportamos para el funcionamiento operativo y el pago de las educadoras que en el referido centro laboraban; </w:t>
      </w:r>
      <w:r w:rsidR="00C921D8">
        <w:rPr>
          <w:rFonts w:ascii="Calibri" w:eastAsia="Calibri" w:hAnsi="Calibri" w:cs="Calibri"/>
          <w:b/>
        </w:rPr>
        <w:t xml:space="preserve">b) </w:t>
      </w:r>
      <w:r w:rsidR="00C921D8" w:rsidRPr="00516780">
        <w:rPr>
          <w:rFonts w:ascii="Calibri" w:eastAsia="Calibri" w:hAnsi="Calibri" w:cs="Calibri"/>
        </w:rPr>
        <w:t xml:space="preserve">Que </w:t>
      </w:r>
      <w:r w:rsidR="00C921D8">
        <w:rPr>
          <w:rFonts w:ascii="Calibri" w:eastAsia="Calibri" w:hAnsi="Calibri" w:cs="Calibri"/>
        </w:rPr>
        <w:t xml:space="preserve">desde el mes de mayo de dos mil nueve hasta el mes de diciembre de dos mil diecinueve, la señora </w:t>
      </w:r>
      <w:r w:rsidR="00C921D8">
        <w:rPr>
          <w:rFonts w:ascii="Calibri" w:eastAsia="Calibri" w:hAnsi="Calibri" w:cs="Calibri"/>
          <w:bCs/>
          <w:lang w:val="es-SV"/>
        </w:rPr>
        <w:t xml:space="preserve">Ana Guadalupe Lara de Lara laboró como </w:t>
      </w:r>
      <w:r w:rsidR="00C921D8" w:rsidRPr="00516780">
        <w:rPr>
          <w:rFonts w:ascii="Calibri" w:eastAsia="Calibri" w:hAnsi="Calibri" w:cs="Calibri"/>
          <w:bCs/>
          <w:lang w:val="es-SV"/>
        </w:rPr>
        <w:t>educadora del</w:t>
      </w:r>
      <w:r w:rsidR="00C921D8">
        <w:rPr>
          <w:rFonts w:ascii="Calibri" w:eastAsia="Calibri" w:hAnsi="Calibri" w:cs="Calibri"/>
          <w:bCs/>
          <w:lang w:val="es-SV"/>
        </w:rPr>
        <w:t xml:space="preserve"> CEMUDI, variando las fuentes de financiamiento y monto por el pago de sus salarios, siendo el último salario devengado por la cantidad de Cuatrocientos uno punto setenta dólares ($ 401.70) el cual era cancelado en parte por la municipalidad </w:t>
      </w:r>
      <w:r w:rsidR="00C921D8" w:rsidRPr="00516780">
        <w:rPr>
          <w:rFonts w:ascii="Calibri" w:eastAsia="Calibri" w:hAnsi="Calibri" w:cs="Calibri"/>
          <w:bCs/>
          <w:lang w:val="es-SV"/>
        </w:rPr>
        <w:t>a través de aprobación de un proyecto financiado con fondos FODES, y</w:t>
      </w:r>
      <w:r w:rsidR="00C921D8">
        <w:rPr>
          <w:rFonts w:ascii="Calibri" w:eastAsia="Calibri" w:hAnsi="Calibri" w:cs="Calibri"/>
          <w:bCs/>
          <w:lang w:val="es-SV"/>
        </w:rPr>
        <w:t xml:space="preserve"> en parte por</w:t>
      </w:r>
      <w:r w:rsidR="00C921D8" w:rsidRPr="00516780">
        <w:rPr>
          <w:rFonts w:ascii="Calibri" w:eastAsia="Calibri" w:hAnsi="Calibri" w:cs="Calibri"/>
          <w:bCs/>
          <w:lang w:val="es-SV"/>
        </w:rPr>
        <w:t xml:space="preserve"> el ISNA aporta en concepto de Subvención</w:t>
      </w:r>
      <w:r w:rsidR="00C921D8">
        <w:rPr>
          <w:rFonts w:ascii="Calibri" w:eastAsia="Calibri" w:hAnsi="Calibri" w:cs="Calibri"/>
          <w:bCs/>
          <w:lang w:val="es-SV"/>
        </w:rPr>
        <w:t xml:space="preserve">, entregada de forma continua cada mes; </w:t>
      </w:r>
      <w:r w:rsidR="00C921D8">
        <w:rPr>
          <w:rFonts w:ascii="Calibri" w:eastAsia="Calibri" w:hAnsi="Calibri" w:cs="Calibri"/>
          <w:b/>
          <w:bCs/>
          <w:lang w:val="es-SV"/>
        </w:rPr>
        <w:t>c)</w:t>
      </w:r>
      <w:r w:rsidR="00C921D8">
        <w:rPr>
          <w:rFonts w:ascii="Calibri" w:eastAsia="Calibri" w:hAnsi="Calibri" w:cs="Calibri"/>
          <w:bCs/>
          <w:lang w:val="es-SV"/>
        </w:rPr>
        <w:t xml:space="preserve"> Que dicho espacio dejó de funcionar en el mes de diciembre de dos mil diecinueve, en razón que el ISNA ya no celebró convenio para su continuidad, con esta municipalidad, y al no haberse aprobado la continuidad de dicho proyecto, no se estableció previsión presupuestaria para la ejecución de dicho centro para el presente ejercicio, en razón de lo cual, finalizó el vínculo laboral entre la </w:t>
      </w:r>
      <w:r w:rsidR="00C921D8">
        <w:rPr>
          <w:rFonts w:ascii="Calibri" w:eastAsia="Calibri" w:hAnsi="Calibri" w:cs="Calibri"/>
        </w:rPr>
        <w:t xml:space="preserve">señora </w:t>
      </w:r>
      <w:r w:rsidR="00C921D8">
        <w:rPr>
          <w:rFonts w:ascii="Calibri" w:eastAsia="Calibri" w:hAnsi="Calibri" w:cs="Calibri"/>
          <w:bCs/>
          <w:lang w:val="es-SV"/>
        </w:rPr>
        <w:t xml:space="preserve">Ana Guadalupe Lara de Lara y el municipio de Suchitoto; </w:t>
      </w:r>
      <w:r w:rsidR="00C921D8">
        <w:rPr>
          <w:rFonts w:ascii="Calibri" w:eastAsia="Calibri" w:hAnsi="Calibri" w:cs="Calibri"/>
          <w:b/>
          <w:bCs/>
          <w:lang w:val="es-SV"/>
        </w:rPr>
        <w:t>d)</w:t>
      </w:r>
      <w:r w:rsidR="00C921D8">
        <w:rPr>
          <w:rFonts w:ascii="Calibri" w:eastAsia="Calibri" w:hAnsi="Calibri" w:cs="Calibri"/>
          <w:bCs/>
          <w:lang w:val="es-SV"/>
        </w:rPr>
        <w:t xml:space="preserve"> Que, si bien el servicio laboral por modalidad de contrato anual se considera prestado de forma eventual, se estima que materialmente ha ocurrido una supresión de plaza o del cargo, lo cual otorga un derecho a la trabajadora Ana Guadalupe Lara de Lara a ser indemnizada a razón de un salario mensual por año laborado, más la prestación de aguinaldo correspondiente, por lo cual, </w:t>
      </w:r>
      <w:r w:rsidR="00C921D8" w:rsidRPr="004B2695">
        <w:rPr>
          <w:rFonts w:ascii="Calibri" w:eastAsia="Calibri" w:hAnsi="Calibri" w:cs="Calibri"/>
          <w:color w:val="000000"/>
        </w:rPr>
        <w:t>de conformidad a lo establecido en los arts. 203, 204 ord. 3° de la Constitución,  art</w:t>
      </w:r>
      <w:r w:rsidR="00C921D8">
        <w:rPr>
          <w:rFonts w:ascii="Calibri" w:eastAsia="Calibri" w:hAnsi="Calibri" w:cs="Calibri"/>
          <w:color w:val="000000"/>
        </w:rPr>
        <w:t xml:space="preserve"> 30 num. 20 y 25, 91, 53 LCAM</w:t>
      </w:r>
      <w:r w:rsidR="00C921D8" w:rsidRPr="004B2695">
        <w:rPr>
          <w:rFonts w:ascii="Calibri" w:eastAsia="Calibri" w:hAnsi="Calibri" w:cs="Calibri"/>
          <w:color w:val="000000"/>
        </w:rPr>
        <w:t xml:space="preserve"> del Código Municipal, </w:t>
      </w:r>
      <w:r w:rsidR="00C921D8" w:rsidRPr="004B2695">
        <w:rPr>
          <w:rFonts w:ascii="Calibri" w:eastAsia="Calibri" w:hAnsi="Calibri" w:cs="Calibri"/>
          <w:b/>
          <w:color w:val="000000"/>
        </w:rPr>
        <w:t>SE ACUERDA:</w:t>
      </w:r>
      <w:r w:rsidR="00C921D8">
        <w:rPr>
          <w:rFonts w:ascii="Calibri" w:eastAsia="Calibri" w:hAnsi="Calibri" w:cs="Calibri"/>
          <w:b/>
          <w:color w:val="000000"/>
        </w:rPr>
        <w:t xml:space="preserve"> </w:t>
      </w:r>
      <w:r w:rsidR="00C921D8" w:rsidRPr="009B0C45">
        <w:rPr>
          <w:rFonts w:ascii="Calibri" w:eastAsia="Calibri" w:hAnsi="Calibri" w:cs="Calibri"/>
          <w:color w:val="000000"/>
        </w:rPr>
        <w:t>Autorizar el pago de</w:t>
      </w:r>
      <w:r w:rsidR="00C921D8">
        <w:rPr>
          <w:rFonts w:ascii="Calibri" w:eastAsia="Calibri" w:hAnsi="Calibri" w:cs="Calibri"/>
          <w:b/>
          <w:color w:val="000000"/>
        </w:rPr>
        <w:t xml:space="preserve"> Cuatro mil ochocientos veinte punto cuarenta dólares ($ 4,820,40) </w:t>
      </w:r>
      <w:r w:rsidR="00C921D8">
        <w:rPr>
          <w:rFonts w:ascii="Calibri" w:eastAsia="Calibri" w:hAnsi="Calibri" w:cs="Calibri"/>
          <w:color w:val="000000"/>
        </w:rPr>
        <w:t xml:space="preserve">en concepto de Indemnización por supresión de cargo, mas aguinaldos correspondientes a los años dos mil dieciocho y dos mil diecinueve, a la señora </w:t>
      </w:r>
      <w:r w:rsidR="00C921D8">
        <w:rPr>
          <w:rFonts w:ascii="Calibri" w:eastAsia="Calibri" w:hAnsi="Calibri" w:cs="Calibri"/>
          <w:bCs/>
          <w:lang w:val="es-SV"/>
        </w:rPr>
        <w:t xml:space="preserve">Ana Guadalupe Lara de Lara, por laborar un total de diez años como </w:t>
      </w:r>
      <w:r w:rsidR="00C921D8" w:rsidRPr="00516780">
        <w:rPr>
          <w:rFonts w:ascii="Calibri" w:eastAsia="Calibri" w:hAnsi="Calibri" w:cs="Calibri"/>
          <w:bCs/>
          <w:lang w:val="es-SV"/>
        </w:rPr>
        <w:t>educadora del</w:t>
      </w:r>
      <w:r w:rsidR="00C921D8">
        <w:rPr>
          <w:rFonts w:ascii="Calibri" w:eastAsia="Calibri" w:hAnsi="Calibri" w:cs="Calibri"/>
          <w:bCs/>
          <w:lang w:val="es-SV"/>
        </w:rPr>
        <w:t xml:space="preserve"> CEMUDI, en periodo de mayo dos mil nueve a diciembre dos mil diecinueve, con cargo a fondo municipal, a cancelarse durante el corriente año dos mil veinte. </w:t>
      </w:r>
      <w:r w:rsidR="00E60180">
        <w:rPr>
          <w:rFonts w:ascii="Calibri" w:eastAsia="Calibri" w:hAnsi="Calibri" w:cs="Calibri"/>
          <w:bCs/>
          <w:lang w:val="es-SV"/>
        </w:rPr>
        <w:t xml:space="preserve">Se deja constancia que los concejales </w:t>
      </w:r>
      <w:r w:rsidR="00E60180">
        <w:rPr>
          <w:rFonts w:ascii="Calibri" w:eastAsia="Calibri" w:hAnsi="Calibri" w:cs="Calibri"/>
          <w:color w:val="000000"/>
        </w:rPr>
        <w:t xml:space="preserve">Verónica Marisol Flores Rivas, </w:t>
      </w:r>
      <w:r w:rsidR="00E60180">
        <w:rPr>
          <w:rFonts w:ascii="Calibri" w:eastAsia="Calibri" w:hAnsi="Calibri" w:cs="Calibri"/>
          <w:color w:val="000000"/>
          <w:lang w:eastAsia="en-US"/>
        </w:rPr>
        <w:t>Blanca Lidia Romero de Menjivar, Claudia Elizabeth Castro de Argueta</w:t>
      </w:r>
      <w:r w:rsidR="00E60180">
        <w:rPr>
          <w:rFonts w:ascii="Calibri" w:hAnsi="Calibri" w:cs="Calibri"/>
          <w:color w:val="000000"/>
        </w:rPr>
        <w:t>, David Jaime Bonilla Hernández y P</w:t>
      </w:r>
      <w:r w:rsidR="00E60180" w:rsidRPr="0016206E">
        <w:rPr>
          <w:rFonts w:ascii="Calibri" w:hAnsi="Calibri" w:cs="Calibri"/>
          <w:color w:val="000000"/>
        </w:rPr>
        <w:t>edro Antonio Hernández Ponce</w:t>
      </w:r>
      <w:r w:rsidR="00E60180">
        <w:rPr>
          <w:rFonts w:ascii="Calibri" w:hAnsi="Calibri" w:cs="Calibri"/>
          <w:color w:val="000000"/>
        </w:rPr>
        <w:t xml:space="preserve"> no votan a favor del presente acuerdo, la Síndica se opone por manifestar que aún existe vínculo con CEMUDI pues se cancela el alquiler de vivienda donde funciona; </w:t>
      </w:r>
      <w:r w:rsidR="00E60180">
        <w:rPr>
          <w:rFonts w:ascii="Calibri" w:eastAsia="Calibri" w:hAnsi="Calibri" w:cs="Calibri"/>
          <w:color w:val="000000"/>
          <w:lang w:eastAsia="en-US"/>
        </w:rPr>
        <w:t xml:space="preserve">por lo que el presente acuerdo se aprueba con cinco votos, haciendo valer voto de calidad que corresponde a Alcaldesa Municipal conforme a lo establecido en </w:t>
      </w:r>
      <w:r w:rsidR="00E60180" w:rsidRPr="00802451">
        <w:rPr>
          <w:rFonts w:ascii="Calibri" w:hAnsi="Calibri" w:cs="Calibri"/>
          <w:color w:val="000000"/>
        </w:rPr>
        <w:t>art. 43 del Código municipal</w:t>
      </w:r>
      <w:r w:rsidR="00E60180">
        <w:rPr>
          <w:rFonts w:ascii="Calibri" w:hAnsi="Calibri" w:cs="Calibri"/>
          <w:color w:val="000000"/>
        </w:rPr>
        <w:t xml:space="preserve">. </w:t>
      </w:r>
      <w:r w:rsidR="00E60180" w:rsidRPr="00802451">
        <w:rPr>
          <w:rFonts w:ascii="Calibri" w:eastAsia="Calibri" w:hAnsi="Calibri" w:cs="Calibri"/>
          <w:color w:val="000000"/>
        </w:rPr>
        <w:t>Certifíquese y comuníquese</w:t>
      </w:r>
      <w:r w:rsidR="00E60180" w:rsidRPr="00E507ED">
        <w:rPr>
          <w:rFonts w:ascii="Calibri" w:hAnsi="Calibri" w:cs="Calibri"/>
        </w:rPr>
        <w:t>.-</w:t>
      </w:r>
      <w:r w:rsidR="00E60180">
        <w:rPr>
          <w:rFonts w:ascii="Calibri" w:hAnsi="Calibri" w:cs="Calibri"/>
        </w:rPr>
        <w:t xml:space="preserve"> </w:t>
      </w:r>
      <w:r w:rsidR="00C921D8" w:rsidRPr="00FC72EC">
        <w:rPr>
          <w:rFonts w:ascii="Calibri" w:eastAsia="Calibri" w:hAnsi="Calibri" w:cs="Calibri"/>
          <w:b/>
        </w:rPr>
        <w:t xml:space="preserve">ACUERDO NÚMERO </w:t>
      </w:r>
      <w:r w:rsidR="00C921D8">
        <w:rPr>
          <w:rFonts w:ascii="Calibri" w:eastAsia="Calibri" w:hAnsi="Calibri" w:cs="Calibri"/>
          <w:b/>
        </w:rPr>
        <w:t xml:space="preserve">NUEVE. </w:t>
      </w:r>
      <w:r w:rsidR="00C921D8" w:rsidRPr="00662654">
        <w:rPr>
          <w:rFonts w:ascii="Calibri" w:eastAsia="Calibri" w:hAnsi="Calibri" w:cs="Calibri"/>
        </w:rPr>
        <w:t xml:space="preserve">El Concejo municipal, considerando: </w:t>
      </w:r>
      <w:r w:rsidR="00C921D8">
        <w:rPr>
          <w:rFonts w:ascii="Calibri" w:eastAsia="Calibri" w:hAnsi="Calibri" w:cs="Calibri"/>
          <w:b/>
        </w:rPr>
        <w:t>a)</w:t>
      </w:r>
      <w:r w:rsidR="00C921D8">
        <w:rPr>
          <w:rFonts w:ascii="Calibri" w:eastAsia="Calibri" w:hAnsi="Calibri" w:cs="Calibri"/>
        </w:rPr>
        <w:t xml:space="preserve"> Que desde el mes de mayo del año dos mil nueve la municipalidad implementó </w:t>
      </w:r>
      <w:r w:rsidR="00C921D8" w:rsidRPr="00CB4FDF">
        <w:rPr>
          <w:rFonts w:ascii="Calibri" w:eastAsia="Calibri" w:hAnsi="Calibri" w:cs="Calibri"/>
          <w:bCs/>
          <w:lang w:val="es-SV"/>
        </w:rPr>
        <w:t>el Centro Municipal de Desarrollo Infantil</w:t>
      </w:r>
      <w:r w:rsidR="00C921D8" w:rsidRPr="00CB4FDF">
        <w:rPr>
          <w:rFonts w:ascii="Calibri" w:eastAsia="Calibri" w:hAnsi="Calibri" w:cs="Calibri"/>
          <w:lang w:val="es-SV"/>
        </w:rPr>
        <w:t xml:space="preserve"> de la Ciudad de Suchitoto (CEMUDI)</w:t>
      </w:r>
      <w:r w:rsidR="00C921D8">
        <w:rPr>
          <w:rFonts w:ascii="Calibri" w:eastAsia="Calibri" w:hAnsi="Calibri" w:cs="Calibri"/>
        </w:rPr>
        <w:t xml:space="preserve">, el cual, en los últimos años ha funcionó mediante un Convenio entre </w:t>
      </w:r>
      <w:r w:rsidR="00C921D8">
        <w:rPr>
          <w:rFonts w:ascii="Calibri" w:eastAsia="Calibri" w:hAnsi="Calibri" w:cs="Calibri"/>
        </w:rPr>
        <w:lastRenderedPageBreak/>
        <w:t xml:space="preserve">el municipio y el Instituto Salvadoreño de la Niñez y la Adolescencia (ISNA), que </w:t>
      </w:r>
      <w:r w:rsidR="00C921D8" w:rsidRPr="0085387F">
        <w:rPr>
          <w:rFonts w:ascii="Calibri" w:eastAsia="Calibri" w:hAnsi="Calibri" w:cs="Calibri"/>
        </w:rPr>
        <w:t xml:space="preserve">consistía en la aportación de ambas instituciones aportamos para el funcionamiento operativo y el pago de las educadoras que en el referido centro laboraban; </w:t>
      </w:r>
      <w:r w:rsidR="00C921D8" w:rsidRPr="0085387F">
        <w:rPr>
          <w:rFonts w:ascii="Calibri" w:eastAsia="Calibri" w:hAnsi="Calibri" w:cs="Calibri"/>
          <w:b/>
        </w:rPr>
        <w:t xml:space="preserve">b) </w:t>
      </w:r>
      <w:r w:rsidR="00C921D8" w:rsidRPr="0085387F">
        <w:rPr>
          <w:rFonts w:ascii="Calibri" w:eastAsia="Calibri" w:hAnsi="Calibri" w:cs="Calibri"/>
        </w:rPr>
        <w:t xml:space="preserve">Que desde el mes de enero de dos mil diez hasta el mes de diciembre de dos mil diecinueve, la señora </w:t>
      </w:r>
      <w:r w:rsidR="00C921D8" w:rsidRPr="0085387F">
        <w:rPr>
          <w:rFonts w:ascii="Calibri" w:eastAsia="Calibri" w:hAnsi="Calibri" w:cs="Calibri"/>
          <w:bCs/>
          <w:lang w:val="es-SV"/>
        </w:rPr>
        <w:t>María Lorenza Rodríguez de Rivas laboró como cocinera del CEMUDI, variando las fuentes de financiamiento</w:t>
      </w:r>
      <w:r w:rsidR="00C921D8">
        <w:rPr>
          <w:rFonts w:ascii="Calibri" w:eastAsia="Calibri" w:hAnsi="Calibri" w:cs="Calibri"/>
          <w:bCs/>
          <w:lang w:val="es-SV"/>
        </w:rPr>
        <w:t xml:space="preserve"> y monto por el pago de sus salarios, siendo el último salario devengado por la cantidad de Cuatrocientos uno punto setenta dólares ($ 401.70) el cual era cancelado en parte por la municipalidad </w:t>
      </w:r>
      <w:r w:rsidR="00C921D8" w:rsidRPr="00516780">
        <w:rPr>
          <w:rFonts w:ascii="Calibri" w:eastAsia="Calibri" w:hAnsi="Calibri" w:cs="Calibri"/>
          <w:bCs/>
          <w:lang w:val="es-SV"/>
        </w:rPr>
        <w:t>a través de aprobación de un proyecto financiado con fondos FODES, y</w:t>
      </w:r>
      <w:r w:rsidR="00C921D8">
        <w:rPr>
          <w:rFonts w:ascii="Calibri" w:eastAsia="Calibri" w:hAnsi="Calibri" w:cs="Calibri"/>
          <w:bCs/>
          <w:lang w:val="es-SV"/>
        </w:rPr>
        <w:t xml:space="preserve"> en parte por</w:t>
      </w:r>
      <w:r w:rsidR="00C921D8" w:rsidRPr="00516780">
        <w:rPr>
          <w:rFonts w:ascii="Calibri" w:eastAsia="Calibri" w:hAnsi="Calibri" w:cs="Calibri"/>
          <w:bCs/>
          <w:lang w:val="es-SV"/>
        </w:rPr>
        <w:t xml:space="preserve"> el ISNA aporta en concepto de Subvención</w:t>
      </w:r>
      <w:r w:rsidR="00C921D8">
        <w:rPr>
          <w:rFonts w:ascii="Calibri" w:eastAsia="Calibri" w:hAnsi="Calibri" w:cs="Calibri"/>
          <w:bCs/>
          <w:lang w:val="es-SV"/>
        </w:rPr>
        <w:t xml:space="preserve">, entregada de forma continua cada mes; </w:t>
      </w:r>
      <w:r w:rsidR="00C921D8">
        <w:rPr>
          <w:rFonts w:ascii="Calibri" w:eastAsia="Calibri" w:hAnsi="Calibri" w:cs="Calibri"/>
          <w:b/>
          <w:bCs/>
          <w:lang w:val="es-SV"/>
        </w:rPr>
        <w:t>c)</w:t>
      </w:r>
      <w:r w:rsidR="00C921D8">
        <w:rPr>
          <w:rFonts w:ascii="Calibri" w:eastAsia="Calibri" w:hAnsi="Calibri" w:cs="Calibri"/>
          <w:bCs/>
          <w:lang w:val="es-SV"/>
        </w:rPr>
        <w:t xml:space="preserve"> Que dicho espacio dejó de funcionar en el mes de diciembre de dos mil diecinueve, en razón que el ISNA ya no celebró convenio para su continuidad, con esta municipalidad, y al no haberse aprobado la continuidad de dicho proyecto, no se estableció previsión presupuestaria para la ejecución de dicho centro para el presente ejercicio, en razón de lo cual, finalizó el vínculo laboral entre la </w:t>
      </w:r>
      <w:r w:rsidR="00C921D8">
        <w:rPr>
          <w:rFonts w:ascii="Calibri" w:eastAsia="Calibri" w:hAnsi="Calibri" w:cs="Calibri"/>
        </w:rPr>
        <w:t xml:space="preserve">señora </w:t>
      </w:r>
      <w:r w:rsidR="00C921D8">
        <w:rPr>
          <w:rFonts w:ascii="Calibri" w:eastAsia="Calibri" w:hAnsi="Calibri" w:cs="Calibri"/>
          <w:bCs/>
          <w:lang w:val="es-SV"/>
        </w:rPr>
        <w:t xml:space="preserve">María Lorenza Rodríguez de Rivas y el municipio de Suchitoto; </w:t>
      </w:r>
      <w:r w:rsidR="00C921D8">
        <w:rPr>
          <w:rFonts w:ascii="Calibri" w:eastAsia="Calibri" w:hAnsi="Calibri" w:cs="Calibri"/>
          <w:b/>
          <w:bCs/>
          <w:lang w:val="es-SV"/>
        </w:rPr>
        <w:t>d)</w:t>
      </w:r>
      <w:r w:rsidR="00C921D8">
        <w:rPr>
          <w:rFonts w:ascii="Calibri" w:eastAsia="Calibri" w:hAnsi="Calibri" w:cs="Calibri"/>
          <w:bCs/>
          <w:lang w:val="es-SV"/>
        </w:rPr>
        <w:t xml:space="preserve"> Que, si bien el servicio laboral por modalidad de contrato anual se considera prestado de forma eventual, se estima que materialmente ha ocurrido una supresión de plaza o del cargo, lo cual otorga un derecho a la trabajadora María Lorenza Rodríguez de Rivas a ser indemnizada a razón de un salario mensual por año laborado, más la prestación de aguinaldo correspondiente, por lo cual, </w:t>
      </w:r>
      <w:r w:rsidR="00C921D8" w:rsidRPr="004B2695">
        <w:rPr>
          <w:rFonts w:ascii="Calibri" w:eastAsia="Calibri" w:hAnsi="Calibri" w:cs="Calibri"/>
          <w:color w:val="000000"/>
        </w:rPr>
        <w:t xml:space="preserve">de conformidad a lo establecido en los arts. 203, 204 ord. 3° de la </w:t>
      </w:r>
      <w:r w:rsidR="00C921D8" w:rsidRPr="00613606">
        <w:rPr>
          <w:rFonts w:ascii="Calibri" w:eastAsia="Calibri" w:hAnsi="Calibri" w:cs="Calibri"/>
        </w:rPr>
        <w:t xml:space="preserve">Constitución,  art 30 num. 20 y 25, 91, 53 LCAM del Código Municipal, </w:t>
      </w:r>
      <w:r w:rsidR="00C921D8" w:rsidRPr="00613606">
        <w:rPr>
          <w:rFonts w:ascii="Calibri" w:eastAsia="Calibri" w:hAnsi="Calibri" w:cs="Calibri"/>
          <w:b/>
        </w:rPr>
        <w:t xml:space="preserve">SE ACUERDA: </w:t>
      </w:r>
      <w:r w:rsidR="00C921D8" w:rsidRPr="00613606">
        <w:rPr>
          <w:rFonts w:ascii="Calibri" w:eastAsia="Calibri" w:hAnsi="Calibri" w:cs="Calibri"/>
        </w:rPr>
        <w:t>Autorizar el pago de</w:t>
      </w:r>
      <w:r w:rsidR="00C921D8" w:rsidRPr="00613606">
        <w:rPr>
          <w:rFonts w:ascii="Calibri" w:eastAsia="Calibri" w:hAnsi="Calibri" w:cs="Calibri"/>
          <w:b/>
        </w:rPr>
        <w:t xml:space="preserve"> Cuatro mil seiscientos cincuenta y tres punto cero dos dólares ($ 4,653.02) </w:t>
      </w:r>
      <w:r w:rsidR="00C921D8" w:rsidRPr="00613606">
        <w:rPr>
          <w:rFonts w:ascii="Calibri" w:eastAsia="Calibri" w:hAnsi="Calibri" w:cs="Calibri"/>
        </w:rPr>
        <w:t xml:space="preserve">en concepto de Indemnización por supresión de cargo, más aguinaldos correspondientes a los años dos mil dieciocho y </w:t>
      </w:r>
      <w:r w:rsidR="00C921D8">
        <w:rPr>
          <w:rFonts w:ascii="Calibri" w:eastAsia="Calibri" w:hAnsi="Calibri" w:cs="Calibri"/>
        </w:rPr>
        <w:t>dos mil</w:t>
      </w:r>
      <w:r w:rsidR="00C921D8" w:rsidRPr="00613606">
        <w:rPr>
          <w:rFonts w:ascii="Calibri" w:eastAsia="Calibri" w:hAnsi="Calibri" w:cs="Calibri"/>
        </w:rPr>
        <w:t xml:space="preserve"> diecinueve, a la señora </w:t>
      </w:r>
      <w:r w:rsidR="00C921D8" w:rsidRPr="00613606">
        <w:rPr>
          <w:rFonts w:ascii="Calibri" w:eastAsia="Calibri" w:hAnsi="Calibri" w:cs="Calibri"/>
          <w:bCs/>
          <w:lang w:val="es-SV"/>
        </w:rPr>
        <w:t>María Lorenza Rodríguez de Rivas, por laborar un total de nueve años con siete meses como cocinera del CEMUDI, en periodo de enero de dos mil diez a diciembre dos mil diecinueve</w:t>
      </w:r>
      <w:r w:rsidR="00C921D8">
        <w:rPr>
          <w:rFonts w:ascii="Calibri" w:eastAsia="Calibri" w:hAnsi="Calibri" w:cs="Calibri"/>
          <w:bCs/>
          <w:lang w:val="es-SV"/>
        </w:rPr>
        <w:t>, con cargo a fondo municipal,</w:t>
      </w:r>
      <w:r w:rsidR="00C921D8" w:rsidRPr="00CF5378">
        <w:rPr>
          <w:rFonts w:ascii="Calibri" w:eastAsia="Calibri" w:hAnsi="Calibri" w:cs="Calibri"/>
          <w:bCs/>
          <w:lang w:val="es-SV"/>
        </w:rPr>
        <w:t xml:space="preserve"> </w:t>
      </w:r>
      <w:r w:rsidR="00C921D8">
        <w:rPr>
          <w:rFonts w:ascii="Calibri" w:eastAsia="Calibri" w:hAnsi="Calibri" w:cs="Calibri"/>
          <w:bCs/>
          <w:lang w:val="es-SV"/>
        </w:rPr>
        <w:t>a cancelarse durante el corriente año dos mil veinte</w:t>
      </w:r>
      <w:r w:rsidR="00C921D8" w:rsidRPr="00613606">
        <w:rPr>
          <w:rFonts w:ascii="Calibri" w:eastAsia="Calibri" w:hAnsi="Calibri" w:cs="Calibri"/>
          <w:bCs/>
          <w:lang w:val="es-SV"/>
        </w:rPr>
        <w:t xml:space="preserve">. </w:t>
      </w:r>
      <w:r w:rsidR="00E60180">
        <w:rPr>
          <w:rFonts w:ascii="Calibri" w:eastAsia="Calibri" w:hAnsi="Calibri" w:cs="Calibri"/>
          <w:bCs/>
          <w:lang w:val="es-SV"/>
        </w:rPr>
        <w:t xml:space="preserve">Se deja constancia que los concejales </w:t>
      </w:r>
      <w:r w:rsidR="00E60180">
        <w:rPr>
          <w:rFonts w:ascii="Calibri" w:eastAsia="Calibri" w:hAnsi="Calibri" w:cs="Calibri"/>
          <w:color w:val="000000"/>
        </w:rPr>
        <w:t xml:space="preserve">Verónica Marisol Flores Rivas, </w:t>
      </w:r>
      <w:r w:rsidR="00E60180">
        <w:rPr>
          <w:rFonts w:ascii="Calibri" w:eastAsia="Calibri" w:hAnsi="Calibri" w:cs="Calibri"/>
          <w:color w:val="000000"/>
          <w:lang w:eastAsia="en-US"/>
        </w:rPr>
        <w:t>Blanca Lidia Romero de Menjivar, Claudia Elizabeth Castro de Argueta</w:t>
      </w:r>
      <w:r w:rsidR="00E60180">
        <w:rPr>
          <w:rFonts w:ascii="Calibri" w:hAnsi="Calibri" w:cs="Calibri"/>
          <w:color w:val="000000"/>
        </w:rPr>
        <w:t>, David Jaime Bonilla Hernández y P</w:t>
      </w:r>
      <w:r w:rsidR="00E60180" w:rsidRPr="0016206E">
        <w:rPr>
          <w:rFonts w:ascii="Calibri" w:hAnsi="Calibri" w:cs="Calibri"/>
          <w:color w:val="000000"/>
        </w:rPr>
        <w:t>edro Antonio Hernández Ponce</w:t>
      </w:r>
      <w:r w:rsidR="00E60180">
        <w:rPr>
          <w:rFonts w:ascii="Calibri" w:hAnsi="Calibri" w:cs="Calibri"/>
          <w:color w:val="000000"/>
        </w:rPr>
        <w:t xml:space="preserve"> no votan a favor del presente acuerdo, la Síndica se opone por manifestar que aún existe vínculo con CEMUDI pues se cancela el alquiler de vivienda donde funciona; </w:t>
      </w:r>
      <w:r w:rsidR="00E60180">
        <w:rPr>
          <w:rFonts w:ascii="Calibri" w:eastAsia="Calibri" w:hAnsi="Calibri" w:cs="Calibri"/>
          <w:color w:val="000000"/>
          <w:lang w:eastAsia="en-US"/>
        </w:rPr>
        <w:t xml:space="preserve">por lo que el presente acuerdo se aprueba con cinco votos, haciendo valer voto de calidad que corresponde a Alcaldesa Municipal conforme a lo establecido en </w:t>
      </w:r>
      <w:r w:rsidR="00E60180" w:rsidRPr="00802451">
        <w:rPr>
          <w:rFonts w:ascii="Calibri" w:hAnsi="Calibri" w:cs="Calibri"/>
          <w:color w:val="000000"/>
        </w:rPr>
        <w:t>art. 43 del Código municipal</w:t>
      </w:r>
      <w:r w:rsidR="00E60180">
        <w:rPr>
          <w:rFonts w:ascii="Calibri" w:hAnsi="Calibri" w:cs="Calibri"/>
          <w:color w:val="000000"/>
        </w:rPr>
        <w:t xml:space="preserve">. </w:t>
      </w:r>
      <w:r w:rsidR="00E60180" w:rsidRPr="00802451">
        <w:rPr>
          <w:rFonts w:ascii="Calibri" w:eastAsia="Calibri" w:hAnsi="Calibri" w:cs="Calibri"/>
          <w:color w:val="000000"/>
        </w:rPr>
        <w:t>Certifíquese y comuníquese</w:t>
      </w:r>
      <w:r w:rsidR="00E60180" w:rsidRPr="00E507ED">
        <w:rPr>
          <w:rFonts w:ascii="Calibri" w:hAnsi="Calibri" w:cs="Calibri"/>
        </w:rPr>
        <w:t>.-</w:t>
      </w:r>
      <w:r w:rsidRPr="00FC72EC">
        <w:rPr>
          <w:rFonts w:ascii="Calibri" w:eastAsia="Calibri" w:hAnsi="Calibri" w:cs="Calibri"/>
          <w:b/>
        </w:rPr>
        <w:t xml:space="preserve">ACUERDO NÚMERO </w:t>
      </w:r>
      <w:r>
        <w:rPr>
          <w:rFonts w:ascii="Calibri" w:eastAsia="Calibri" w:hAnsi="Calibri" w:cs="Calibri"/>
          <w:b/>
        </w:rPr>
        <w:t>DIEZ.</w:t>
      </w:r>
      <w:r w:rsidRPr="003A318B">
        <w:rPr>
          <w:rFonts w:ascii="Calibri" w:eastAsia="Calibri" w:hAnsi="Calibri" w:cs="Calibri"/>
          <w:color w:val="000000"/>
        </w:rPr>
        <w:t xml:space="preserve"> </w:t>
      </w:r>
      <w:r>
        <w:rPr>
          <w:rFonts w:ascii="Calibri" w:eastAsia="Calibri" w:hAnsi="Calibri" w:cs="Calibri"/>
          <w:color w:val="000000"/>
        </w:rPr>
        <w:t xml:space="preserve">De conformidad a lo establecido en art. </w:t>
      </w:r>
      <w:r w:rsidRPr="004B2695">
        <w:rPr>
          <w:rFonts w:ascii="Calibri" w:eastAsia="Calibri" w:hAnsi="Calibri" w:cs="Calibri"/>
          <w:color w:val="000000"/>
        </w:rPr>
        <w:t>203, 204 ord. 3° de la Constitución</w:t>
      </w:r>
      <w:r>
        <w:rPr>
          <w:rFonts w:ascii="Calibri" w:eastAsia="Calibri" w:hAnsi="Calibri" w:cs="Calibri"/>
          <w:color w:val="000000"/>
        </w:rPr>
        <w:t xml:space="preserve">, art. 3 num. 2, 30 num. 72 y siguientes del Código Municipal, </w:t>
      </w:r>
      <w:r>
        <w:rPr>
          <w:rFonts w:ascii="Calibri" w:eastAsia="Calibri" w:hAnsi="Calibri" w:cs="Calibri"/>
          <w:b/>
          <w:color w:val="000000"/>
        </w:rPr>
        <w:t xml:space="preserve">SE ACUERDA: </w:t>
      </w:r>
      <w:r w:rsidRPr="00582D40">
        <w:rPr>
          <w:rFonts w:ascii="Calibri" w:eastAsia="Calibri" w:hAnsi="Calibri" w:cs="Calibri"/>
          <w:color w:val="000000"/>
        </w:rPr>
        <w:t>Reformar el presupuesto municipal 20</w:t>
      </w:r>
      <w:r>
        <w:rPr>
          <w:rFonts w:ascii="Calibri" w:eastAsia="Calibri" w:hAnsi="Calibri" w:cs="Calibri"/>
          <w:color w:val="000000"/>
        </w:rPr>
        <w:t>20 en el siguiente sentido:</w:t>
      </w:r>
    </w:p>
    <w:p w:rsidR="00E60180" w:rsidRPr="00964E56" w:rsidRDefault="00E60180" w:rsidP="00270FC7">
      <w:pPr>
        <w:spacing w:line="276" w:lineRule="auto"/>
        <w:jc w:val="both"/>
        <w:rPr>
          <w:rFonts w:ascii="Calibri" w:hAnsi="Calibri" w:cs="Calibri"/>
        </w:rPr>
      </w:pPr>
    </w:p>
    <w:tbl>
      <w:tblPr>
        <w:tblW w:w="883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2850"/>
        <w:gridCol w:w="1417"/>
        <w:gridCol w:w="2693"/>
        <w:gridCol w:w="1418"/>
      </w:tblGrid>
      <w:tr w:rsidR="00270FC7" w:rsidTr="00505B07">
        <w:tc>
          <w:tcPr>
            <w:tcW w:w="453" w:type="dxa"/>
            <w:shd w:val="clear" w:color="auto" w:fill="auto"/>
          </w:tcPr>
          <w:p w:rsidR="00270FC7" w:rsidRPr="002D7880" w:rsidRDefault="00270FC7" w:rsidP="00505B07">
            <w:pPr>
              <w:jc w:val="both"/>
              <w:rPr>
                <w:rFonts w:ascii="Calibri" w:hAnsi="Calibri" w:cs="Calibri"/>
              </w:rPr>
            </w:pPr>
            <w:r w:rsidRPr="002D7880">
              <w:rPr>
                <w:rFonts w:ascii="Calibri" w:hAnsi="Calibri" w:cs="Calibri"/>
                <w:sz w:val="22"/>
                <w:szCs w:val="22"/>
              </w:rPr>
              <w:lastRenderedPageBreak/>
              <w:t>N°</w:t>
            </w:r>
          </w:p>
        </w:tc>
        <w:tc>
          <w:tcPr>
            <w:tcW w:w="2850" w:type="dxa"/>
            <w:shd w:val="clear" w:color="auto" w:fill="auto"/>
          </w:tcPr>
          <w:p w:rsidR="00270FC7" w:rsidRPr="002D7880" w:rsidRDefault="00270FC7" w:rsidP="00505B07">
            <w:pPr>
              <w:jc w:val="both"/>
              <w:rPr>
                <w:rFonts w:ascii="Calibri" w:hAnsi="Calibri" w:cs="Calibri"/>
              </w:rPr>
            </w:pPr>
            <w:r w:rsidRPr="002D7880">
              <w:rPr>
                <w:rFonts w:ascii="Calibri" w:hAnsi="Calibri" w:cs="Calibri"/>
                <w:sz w:val="22"/>
                <w:szCs w:val="22"/>
              </w:rPr>
              <w:t>Partida a incrementar</w:t>
            </w:r>
          </w:p>
        </w:tc>
        <w:tc>
          <w:tcPr>
            <w:tcW w:w="1417" w:type="dxa"/>
            <w:shd w:val="clear" w:color="auto" w:fill="auto"/>
          </w:tcPr>
          <w:p w:rsidR="00270FC7" w:rsidRPr="002D7880" w:rsidRDefault="00270FC7" w:rsidP="00505B07">
            <w:pPr>
              <w:jc w:val="both"/>
              <w:rPr>
                <w:rFonts w:ascii="Calibri" w:hAnsi="Calibri" w:cs="Calibri"/>
              </w:rPr>
            </w:pPr>
            <w:r w:rsidRPr="002D7880">
              <w:rPr>
                <w:rFonts w:ascii="Calibri" w:hAnsi="Calibri" w:cs="Calibri"/>
                <w:sz w:val="22"/>
                <w:szCs w:val="22"/>
              </w:rPr>
              <w:t>Monto</w:t>
            </w:r>
          </w:p>
        </w:tc>
        <w:tc>
          <w:tcPr>
            <w:tcW w:w="2693" w:type="dxa"/>
            <w:shd w:val="clear" w:color="auto" w:fill="auto"/>
          </w:tcPr>
          <w:p w:rsidR="00270FC7" w:rsidRPr="002D7880" w:rsidRDefault="00270FC7" w:rsidP="00505B07">
            <w:pPr>
              <w:jc w:val="both"/>
              <w:rPr>
                <w:rFonts w:ascii="Calibri" w:hAnsi="Calibri" w:cs="Calibri"/>
              </w:rPr>
            </w:pPr>
            <w:r w:rsidRPr="002D7880">
              <w:rPr>
                <w:rFonts w:ascii="Calibri" w:hAnsi="Calibri" w:cs="Calibri"/>
                <w:sz w:val="22"/>
                <w:szCs w:val="22"/>
              </w:rPr>
              <w:t>Partida a disminuir</w:t>
            </w:r>
          </w:p>
        </w:tc>
        <w:tc>
          <w:tcPr>
            <w:tcW w:w="1418" w:type="dxa"/>
            <w:shd w:val="clear" w:color="auto" w:fill="auto"/>
          </w:tcPr>
          <w:p w:rsidR="00270FC7" w:rsidRPr="002D7880" w:rsidRDefault="00270FC7" w:rsidP="00505B07">
            <w:pPr>
              <w:jc w:val="both"/>
              <w:rPr>
                <w:rFonts w:ascii="Calibri" w:hAnsi="Calibri" w:cs="Calibri"/>
              </w:rPr>
            </w:pPr>
            <w:r w:rsidRPr="002D7880">
              <w:rPr>
                <w:rFonts w:ascii="Calibri" w:hAnsi="Calibri" w:cs="Calibri"/>
                <w:sz w:val="22"/>
                <w:szCs w:val="22"/>
              </w:rPr>
              <w:t>Monto</w:t>
            </w:r>
          </w:p>
        </w:tc>
      </w:tr>
      <w:tr w:rsidR="00270FC7" w:rsidTr="00505B07">
        <w:tc>
          <w:tcPr>
            <w:tcW w:w="453" w:type="dxa"/>
            <w:tcBorders>
              <w:bottom w:val="single" w:sz="4" w:space="0" w:color="auto"/>
            </w:tcBorders>
            <w:shd w:val="clear" w:color="auto" w:fill="auto"/>
          </w:tcPr>
          <w:p w:rsidR="00270FC7" w:rsidRPr="002D7880" w:rsidRDefault="00270FC7" w:rsidP="00505B07">
            <w:pPr>
              <w:jc w:val="both"/>
              <w:rPr>
                <w:rFonts w:ascii="Calibri" w:hAnsi="Calibri" w:cs="Calibri"/>
              </w:rPr>
            </w:pPr>
            <w:r w:rsidRPr="002D7880">
              <w:rPr>
                <w:rFonts w:ascii="Calibri" w:hAnsi="Calibri" w:cs="Calibri"/>
                <w:sz w:val="22"/>
                <w:szCs w:val="22"/>
              </w:rPr>
              <w:t>1</w:t>
            </w:r>
          </w:p>
        </w:tc>
        <w:tc>
          <w:tcPr>
            <w:tcW w:w="2850" w:type="dxa"/>
            <w:tcBorders>
              <w:bottom w:val="single" w:sz="4" w:space="0" w:color="auto"/>
            </w:tcBorders>
            <w:shd w:val="clear" w:color="auto" w:fill="auto"/>
          </w:tcPr>
          <w:p w:rsidR="00270FC7" w:rsidRPr="002D7880" w:rsidRDefault="00270FC7" w:rsidP="00505B07">
            <w:pPr>
              <w:jc w:val="both"/>
              <w:rPr>
                <w:rFonts w:ascii="Calibri" w:eastAsia="Calibri" w:hAnsi="Calibri" w:cs="Calibri"/>
              </w:rPr>
            </w:pPr>
            <w:r w:rsidRPr="002D7880">
              <w:rPr>
                <w:rFonts w:ascii="Calibri" w:eastAsia="Calibri" w:hAnsi="Calibri" w:cs="Calibri"/>
                <w:color w:val="000000"/>
                <w:sz w:val="22"/>
                <w:szCs w:val="22"/>
              </w:rPr>
              <w:t>Partida N° 51701 –Indemnizaciones al personal permanente – Fondo Municipal</w:t>
            </w:r>
          </w:p>
        </w:tc>
        <w:tc>
          <w:tcPr>
            <w:tcW w:w="1417" w:type="dxa"/>
            <w:tcBorders>
              <w:bottom w:val="single" w:sz="4" w:space="0" w:color="auto"/>
            </w:tcBorders>
            <w:shd w:val="clear" w:color="auto" w:fill="auto"/>
          </w:tcPr>
          <w:p w:rsidR="00270FC7" w:rsidRPr="002D7880" w:rsidRDefault="00270FC7" w:rsidP="00505B07">
            <w:pPr>
              <w:jc w:val="both"/>
              <w:rPr>
                <w:rFonts w:ascii="Calibri" w:eastAsia="Calibri" w:hAnsi="Calibri" w:cs="Calibri"/>
                <w:color w:val="000000"/>
              </w:rPr>
            </w:pPr>
            <w:r w:rsidRPr="002D7880">
              <w:rPr>
                <w:rFonts w:ascii="Calibri" w:hAnsi="Calibri" w:cs="Calibri"/>
                <w:sz w:val="22"/>
                <w:szCs w:val="22"/>
              </w:rPr>
              <w:t>$ 13,000.00</w:t>
            </w:r>
          </w:p>
        </w:tc>
        <w:tc>
          <w:tcPr>
            <w:tcW w:w="2693" w:type="dxa"/>
            <w:tcBorders>
              <w:bottom w:val="single" w:sz="4" w:space="0" w:color="auto"/>
            </w:tcBorders>
            <w:shd w:val="clear" w:color="auto" w:fill="auto"/>
          </w:tcPr>
          <w:p w:rsidR="00270FC7" w:rsidRPr="002D7880" w:rsidRDefault="00270FC7" w:rsidP="00505B07">
            <w:pPr>
              <w:jc w:val="both"/>
              <w:rPr>
                <w:rFonts w:ascii="Calibri" w:hAnsi="Calibri" w:cs="Calibri"/>
              </w:rPr>
            </w:pPr>
            <w:r w:rsidRPr="002D7880">
              <w:rPr>
                <w:rFonts w:ascii="Calibri" w:eastAsia="Calibri" w:hAnsi="Calibri" w:cs="Calibri"/>
                <w:color w:val="000000"/>
                <w:sz w:val="22"/>
                <w:szCs w:val="22"/>
              </w:rPr>
              <w:t>Partida N° 51101 –Sueldos – Fondo Municipal</w:t>
            </w:r>
          </w:p>
        </w:tc>
        <w:tc>
          <w:tcPr>
            <w:tcW w:w="1418" w:type="dxa"/>
            <w:tcBorders>
              <w:bottom w:val="single" w:sz="4" w:space="0" w:color="auto"/>
            </w:tcBorders>
            <w:shd w:val="clear" w:color="auto" w:fill="auto"/>
          </w:tcPr>
          <w:p w:rsidR="00270FC7" w:rsidRPr="002D7880" w:rsidRDefault="00270FC7" w:rsidP="00505B07">
            <w:pPr>
              <w:jc w:val="both"/>
              <w:rPr>
                <w:rFonts w:ascii="Calibri" w:eastAsia="Calibri" w:hAnsi="Calibri" w:cs="Calibri"/>
                <w:color w:val="000000"/>
              </w:rPr>
            </w:pPr>
            <w:r w:rsidRPr="002D7880">
              <w:rPr>
                <w:rFonts w:ascii="Calibri" w:hAnsi="Calibri" w:cs="Calibri"/>
                <w:sz w:val="22"/>
                <w:szCs w:val="22"/>
              </w:rPr>
              <w:t>$ 13,000.00</w:t>
            </w:r>
          </w:p>
        </w:tc>
      </w:tr>
      <w:tr w:rsidR="00270FC7" w:rsidTr="00505B07">
        <w:tc>
          <w:tcPr>
            <w:tcW w:w="3303" w:type="dxa"/>
            <w:gridSpan w:val="2"/>
            <w:tcBorders>
              <w:bottom w:val="single" w:sz="4" w:space="0" w:color="auto"/>
            </w:tcBorders>
            <w:shd w:val="clear" w:color="auto" w:fill="auto"/>
          </w:tcPr>
          <w:p w:rsidR="00270FC7" w:rsidRPr="002D7880" w:rsidRDefault="00270FC7" w:rsidP="00505B07">
            <w:pPr>
              <w:jc w:val="both"/>
              <w:rPr>
                <w:rFonts w:ascii="Calibri" w:eastAsia="Calibri" w:hAnsi="Calibri" w:cs="Calibri"/>
                <w:color w:val="000000"/>
              </w:rPr>
            </w:pPr>
            <w:r w:rsidRPr="002D7880">
              <w:rPr>
                <w:rFonts w:ascii="Calibri" w:eastAsia="Calibri" w:hAnsi="Calibri" w:cs="Calibri"/>
                <w:color w:val="000000"/>
                <w:sz w:val="22"/>
                <w:szCs w:val="22"/>
              </w:rPr>
              <w:t>Destino</w:t>
            </w:r>
          </w:p>
        </w:tc>
        <w:tc>
          <w:tcPr>
            <w:tcW w:w="5528" w:type="dxa"/>
            <w:gridSpan w:val="3"/>
            <w:tcBorders>
              <w:bottom w:val="single" w:sz="4" w:space="0" w:color="auto"/>
            </w:tcBorders>
            <w:shd w:val="clear" w:color="auto" w:fill="auto"/>
          </w:tcPr>
          <w:p w:rsidR="00270FC7" w:rsidRPr="002D7880" w:rsidRDefault="00270FC7" w:rsidP="00505B07">
            <w:pPr>
              <w:jc w:val="both"/>
              <w:rPr>
                <w:rFonts w:ascii="Calibri" w:hAnsi="Calibri" w:cs="Calibri"/>
              </w:rPr>
            </w:pPr>
            <w:r w:rsidRPr="002D7880">
              <w:rPr>
                <w:rFonts w:ascii="Calibri" w:hAnsi="Calibri" w:cs="Calibri"/>
                <w:sz w:val="22"/>
                <w:szCs w:val="22"/>
              </w:rPr>
              <w:t>Pago de Indemnizaciones por supresión de cargos.</w:t>
            </w:r>
          </w:p>
        </w:tc>
      </w:tr>
    </w:tbl>
    <w:p w:rsidR="00270FC7" w:rsidRPr="0016206E" w:rsidRDefault="00C921D8" w:rsidP="00270FC7">
      <w:pPr>
        <w:spacing w:line="276" w:lineRule="auto"/>
        <w:jc w:val="both"/>
        <w:rPr>
          <w:rFonts w:ascii="Calibri" w:eastAsia="Calibri" w:hAnsi="Calibri" w:cs="Calibri"/>
        </w:rPr>
      </w:pPr>
      <w:r w:rsidRPr="00613606">
        <w:rPr>
          <w:rFonts w:ascii="Calibri" w:eastAsia="Calibri" w:hAnsi="Calibri" w:cs="Calibri"/>
          <w:bCs/>
          <w:lang w:val="es-SV"/>
        </w:rPr>
        <w:t xml:space="preserve">Se deja constancia que los concejales </w:t>
      </w:r>
      <w:r w:rsidRPr="00613606">
        <w:rPr>
          <w:rFonts w:ascii="Calibri" w:eastAsia="Calibri" w:hAnsi="Calibri" w:cs="Calibri"/>
        </w:rPr>
        <w:t>Verónica Marisol Flores</w:t>
      </w:r>
      <w:r>
        <w:rPr>
          <w:rFonts w:ascii="Calibri" w:eastAsia="Calibri" w:hAnsi="Calibri" w:cs="Calibri"/>
          <w:color w:val="000000"/>
        </w:rPr>
        <w:t xml:space="preserve"> Rivas, </w:t>
      </w:r>
      <w:r>
        <w:rPr>
          <w:rFonts w:ascii="Calibri" w:hAnsi="Calibri" w:cs="Calibri"/>
          <w:color w:val="000000"/>
        </w:rPr>
        <w:t>David Jaime Bonilla Hernández y P</w:t>
      </w:r>
      <w:r w:rsidRPr="0016206E">
        <w:rPr>
          <w:rFonts w:ascii="Calibri" w:hAnsi="Calibri" w:cs="Calibri"/>
          <w:color w:val="000000"/>
        </w:rPr>
        <w:t>edro Antonio Hernández Ponce</w:t>
      </w:r>
      <w:r>
        <w:rPr>
          <w:rFonts w:ascii="Calibri" w:hAnsi="Calibri" w:cs="Calibri"/>
          <w:color w:val="000000"/>
        </w:rPr>
        <w:t xml:space="preserve"> no votan a favor de la presente reforma. </w:t>
      </w:r>
      <w:r w:rsidRPr="00764BD0">
        <w:rPr>
          <w:rFonts w:ascii="Calibri" w:eastAsia="Calibri" w:hAnsi="Calibri" w:cs="Calibri"/>
          <w:color w:val="000000"/>
          <w:lang w:val="es-SV" w:eastAsia="en-US"/>
        </w:rPr>
        <w:t>Certifíquese y Comuníquese</w:t>
      </w:r>
      <w:r>
        <w:rPr>
          <w:rFonts w:ascii="Calibri" w:eastAsia="Calibri" w:hAnsi="Calibri" w:cs="Calibri"/>
          <w:color w:val="000000"/>
          <w:lang w:val="es-SV" w:eastAsia="en-US"/>
        </w:rPr>
        <w:t>.</w:t>
      </w:r>
      <w:r w:rsidR="00270FC7">
        <w:rPr>
          <w:rFonts w:ascii="Calibri" w:eastAsia="Calibri" w:hAnsi="Calibri" w:cs="Calibri"/>
          <w:color w:val="000000"/>
          <w:lang w:val="es-SV" w:eastAsia="en-US"/>
        </w:rPr>
        <w:t xml:space="preserve"> </w:t>
      </w:r>
      <w:r w:rsidR="00270FC7">
        <w:rPr>
          <w:rFonts w:ascii="Calibri" w:hAnsi="Calibri" w:cs="Calibri"/>
          <w:iCs/>
          <w:color w:val="000000"/>
        </w:rPr>
        <w:t>Y n</w:t>
      </w:r>
      <w:r w:rsidR="00270FC7" w:rsidRPr="0016206E">
        <w:rPr>
          <w:rFonts w:ascii="Calibri" w:hAnsi="Calibri" w:cs="Calibri"/>
          <w:iCs/>
          <w:color w:val="000000"/>
        </w:rPr>
        <w:t xml:space="preserve">o habiendo más que hacer constar en la presente acta damos por finalizada a las </w:t>
      </w:r>
      <w:r w:rsidR="00270FC7">
        <w:rPr>
          <w:rFonts w:ascii="Calibri" w:hAnsi="Calibri" w:cs="Calibri"/>
          <w:color w:val="000000"/>
        </w:rPr>
        <w:t>quince horas treinta minutos d</w:t>
      </w:r>
      <w:r w:rsidR="00270FC7" w:rsidRPr="0016206E">
        <w:rPr>
          <w:rFonts w:ascii="Calibri" w:hAnsi="Calibri" w:cs="Calibri"/>
          <w:color w:val="000000"/>
        </w:rPr>
        <w:t xml:space="preserve">el día </w:t>
      </w:r>
      <w:r w:rsidR="000456D3">
        <w:rPr>
          <w:rFonts w:ascii="Calibri" w:hAnsi="Calibri" w:cs="Calibri"/>
          <w:color w:val="000000"/>
        </w:rPr>
        <w:t>veintiocho</w:t>
      </w:r>
      <w:r w:rsidR="00270FC7">
        <w:rPr>
          <w:rFonts w:ascii="Calibri" w:hAnsi="Calibri" w:cs="Calibri"/>
          <w:color w:val="000000"/>
        </w:rPr>
        <w:t xml:space="preserve"> de agosto</w:t>
      </w:r>
      <w:r w:rsidR="00270FC7" w:rsidRPr="0016206E">
        <w:rPr>
          <w:rFonts w:ascii="Calibri" w:hAnsi="Calibri" w:cs="Calibri"/>
          <w:color w:val="000000"/>
        </w:rPr>
        <w:t xml:space="preserve"> de dos mil veinte</w:t>
      </w:r>
      <w:r w:rsidR="00270FC7" w:rsidRPr="0016206E">
        <w:rPr>
          <w:rFonts w:ascii="Calibri" w:hAnsi="Calibri" w:cs="Calibri"/>
          <w:iCs/>
          <w:color w:val="000000"/>
        </w:rPr>
        <w:t xml:space="preserve"> y firmamos.</w:t>
      </w:r>
    </w:p>
    <w:p w:rsidR="00270FC7" w:rsidRPr="0016206E" w:rsidRDefault="00270FC7" w:rsidP="00270FC7">
      <w:pPr>
        <w:spacing w:line="276" w:lineRule="auto"/>
        <w:jc w:val="both"/>
        <w:rPr>
          <w:rFonts w:ascii="Calibri" w:eastAsia="Calibri" w:hAnsi="Calibri" w:cs="Calibri"/>
          <w:color w:val="000000"/>
        </w:rPr>
      </w:pPr>
    </w:p>
    <w:p w:rsidR="00270FC7" w:rsidRPr="002D7880" w:rsidRDefault="00270FC7" w:rsidP="00270FC7">
      <w:pPr>
        <w:pStyle w:val="Textoindependiente2"/>
        <w:spacing w:after="0" w:line="240" w:lineRule="auto"/>
        <w:jc w:val="center"/>
        <w:rPr>
          <w:rFonts w:ascii="Calibri" w:hAnsi="Calibri" w:cs="Calibri"/>
          <w:b/>
          <w:sz w:val="22"/>
          <w:szCs w:val="22"/>
        </w:rPr>
      </w:pPr>
      <w:r w:rsidRPr="002D7880">
        <w:rPr>
          <w:rFonts w:ascii="Calibri" w:hAnsi="Calibri" w:cs="Calibri"/>
          <w:b/>
          <w:sz w:val="22"/>
          <w:szCs w:val="22"/>
        </w:rPr>
        <w:t>Pedrina Rivera Hernández</w:t>
      </w:r>
    </w:p>
    <w:p w:rsidR="00270FC7" w:rsidRPr="002D7880" w:rsidRDefault="00270FC7" w:rsidP="00270FC7">
      <w:pPr>
        <w:pStyle w:val="Textoindependiente2"/>
        <w:spacing w:after="0" w:line="240" w:lineRule="auto"/>
        <w:jc w:val="center"/>
        <w:rPr>
          <w:rFonts w:ascii="Calibri" w:hAnsi="Calibri" w:cs="Calibri"/>
          <w:b/>
          <w:color w:val="000000"/>
          <w:sz w:val="22"/>
          <w:szCs w:val="22"/>
        </w:rPr>
      </w:pPr>
      <w:r w:rsidRPr="002D7880">
        <w:rPr>
          <w:rFonts w:ascii="Calibri" w:hAnsi="Calibri" w:cs="Calibri"/>
          <w:b/>
          <w:color w:val="000000"/>
          <w:sz w:val="22"/>
          <w:szCs w:val="22"/>
        </w:rPr>
        <w:t>Alcaldesa Municipal.</w:t>
      </w:r>
    </w:p>
    <w:p w:rsidR="00270FC7" w:rsidRPr="002D7880" w:rsidRDefault="00270FC7" w:rsidP="00270FC7">
      <w:pPr>
        <w:pStyle w:val="Textoindependiente2"/>
        <w:spacing w:after="0" w:line="276" w:lineRule="auto"/>
        <w:jc w:val="center"/>
        <w:rPr>
          <w:rFonts w:ascii="Calibri" w:hAnsi="Calibri" w:cs="Calibri"/>
          <w:b/>
          <w:color w:val="000000"/>
          <w:sz w:val="22"/>
          <w:szCs w:val="22"/>
        </w:rPr>
      </w:pPr>
    </w:p>
    <w:p w:rsidR="00270FC7" w:rsidRPr="002D7880" w:rsidRDefault="00270FC7" w:rsidP="00270FC7">
      <w:pPr>
        <w:pStyle w:val="Textoindependiente2"/>
        <w:spacing w:after="0" w:line="240" w:lineRule="auto"/>
        <w:ind w:left="708" w:hanging="708"/>
        <w:rPr>
          <w:rFonts w:ascii="Calibri" w:hAnsi="Calibri" w:cs="Calibri"/>
          <w:b/>
          <w:sz w:val="22"/>
          <w:szCs w:val="22"/>
        </w:rPr>
      </w:pPr>
      <w:r w:rsidRPr="002D7880">
        <w:rPr>
          <w:rFonts w:ascii="Calibri" w:hAnsi="Calibri" w:cs="Calibri"/>
          <w:b/>
          <w:sz w:val="22"/>
          <w:szCs w:val="22"/>
        </w:rPr>
        <w:t xml:space="preserve">     Verónica Marisol Flores Rivas                </w:t>
      </w:r>
      <w:r w:rsidRPr="002D7880">
        <w:rPr>
          <w:rFonts w:ascii="Calibri" w:hAnsi="Calibri" w:cs="Calibri"/>
          <w:b/>
          <w:sz w:val="22"/>
          <w:szCs w:val="22"/>
        </w:rPr>
        <w:tab/>
      </w:r>
      <w:r w:rsidRPr="002D7880">
        <w:rPr>
          <w:rFonts w:ascii="Calibri" w:hAnsi="Calibri" w:cs="Calibri"/>
          <w:b/>
          <w:sz w:val="22"/>
          <w:szCs w:val="22"/>
        </w:rPr>
        <w:tab/>
        <w:t xml:space="preserve">           </w:t>
      </w:r>
      <w:r w:rsidR="002D7880">
        <w:rPr>
          <w:rFonts w:ascii="Calibri" w:hAnsi="Calibri" w:cs="Calibri"/>
          <w:b/>
          <w:sz w:val="22"/>
          <w:szCs w:val="22"/>
        </w:rPr>
        <w:t xml:space="preserve">   </w:t>
      </w:r>
      <w:r w:rsidRPr="002D7880">
        <w:rPr>
          <w:rFonts w:ascii="Calibri" w:hAnsi="Calibri" w:cs="Calibri"/>
          <w:b/>
          <w:sz w:val="22"/>
          <w:szCs w:val="22"/>
        </w:rPr>
        <w:t xml:space="preserve">  Ana María Menjivar                                      Síndica Municipal                                                     </w:t>
      </w:r>
      <w:r w:rsidR="002D7880">
        <w:rPr>
          <w:rFonts w:ascii="Calibri" w:hAnsi="Calibri" w:cs="Calibri"/>
          <w:b/>
          <w:sz w:val="22"/>
          <w:szCs w:val="22"/>
        </w:rPr>
        <w:t xml:space="preserve">          </w:t>
      </w:r>
      <w:r w:rsidRPr="002D7880">
        <w:rPr>
          <w:rFonts w:ascii="Calibri" w:hAnsi="Calibri" w:cs="Calibri"/>
          <w:b/>
          <w:sz w:val="22"/>
          <w:szCs w:val="22"/>
        </w:rPr>
        <w:t xml:space="preserve"> </w:t>
      </w:r>
      <w:r w:rsidR="002D7880">
        <w:rPr>
          <w:rFonts w:ascii="Calibri" w:hAnsi="Calibri" w:cs="Calibri"/>
          <w:b/>
          <w:sz w:val="22"/>
          <w:szCs w:val="22"/>
        </w:rPr>
        <w:t xml:space="preserve">  </w:t>
      </w:r>
      <w:r w:rsidRPr="002D7880">
        <w:rPr>
          <w:rFonts w:ascii="Calibri" w:hAnsi="Calibri" w:cs="Calibri"/>
          <w:b/>
          <w:sz w:val="22"/>
          <w:szCs w:val="22"/>
        </w:rPr>
        <w:t>1 ª Regidora Propietaria</w:t>
      </w:r>
    </w:p>
    <w:p w:rsidR="00270FC7" w:rsidRPr="002D7880" w:rsidRDefault="00270FC7" w:rsidP="00270FC7">
      <w:pPr>
        <w:pStyle w:val="Textoindependiente2"/>
        <w:spacing w:after="0" w:line="240" w:lineRule="auto"/>
        <w:jc w:val="center"/>
        <w:rPr>
          <w:rFonts w:ascii="Calibri" w:hAnsi="Calibri" w:cs="Calibri"/>
          <w:b/>
          <w:sz w:val="22"/>
          <w:szCs w:val="22"/>
        </w:rPr>
      </w:pPr>
    </w:p>
    <w:p w:rsidR="00270FC7" w:rsidRPr="002D7880" w:rsidRDefault="00270FC7" w:rsidP="00270FC7">
      <w:pPr>
        <w:pStyle w:val="Textoindependiente2"/>
        <w:spacing w:after="0" w:line="240" w:lineRule="auto"/>
        <w:jc w:val="center"/>
        <w:rPr>
          <w:rFonts w:ascii="Calibri" w:hAnsi="Calibri" w:cs="Calibri"/>
          <w:b/>
          <w:sz w:val="22"/>
          <w:szCs w:val="22"/>
        </w:rPr>
      </w:pPr>
    </w:p>
    <w:p w:rsidR="00270FC7" w:rsidRPr="002D7880" w:rsidRDefault="00270FC7" w:rsidP="00270FC7">
      <w:pPr>
        <w:pStyle w:val="Textoindependiente2"/>
        <w:spacing w:after="0" w:line="240" w:lineRule="auto"/>
        <w:jc w:val="center"/>
        <w:rPr>
          <w:rFonts w:ascii="Calibri" w:hAnsi="Calibri" w:cs="Calibri"/>
          <w:b/>
          <w:color w:val="000000"/>
          <w:sz w:val="22"/>
          <w:szCs w:val="22"/>
        </w:rPr>
      </w:pPr>
    </w:p>
    <w:p w:rsidR="00270FC7" w:rsidRPr="002D7880" w:rsidRDefault="00270FC7" w:rsidP="00270FC7">
      <w:pPr>
        <w:pStyle w:val="Textoindependiente2"/>
        <w:spacing w:after="0" w:line="240" w:lineRule="auto"/>
        <w:rPr>
          <w:rFonts w:ascii="Calibri" w:hAnsi="Calibri" w:cs="Calibri"/>
          <w:b/>
          <w:sz w:val="22"/>
          <w:szCs w:val="22"/>
        </w:rPr>
      </w:pPr>
      <w:r w:rsidRPr="002D7880">
        <w:rPr>
          <w:rFonts w:ascii="Calibri" w:hAnsi="Calibri" w:cs="Calibri"/>
          <w:b/>
          <w:color w:val="000000"/>
          <w:sz w:val="22"/>
          <w:szCs w:val="22"/>
        </w:rPr>
        <w:t xml:space="preserve">   Walter Candelario Rodríguez</w:t>
      </w:r>
      <w:r w:rsidRPr="002D7880">
        <w:rPr>
          <w:rFonts w:ascii="Calibri" w:hAnsi="Calibri" w:cs="Calibri"/>
          <w:b/>
          <w:color w:val="000000"/>
          <w:sz w:val="22"/>
          <w:szCs w:val="22"/>
        </w:rPr>
        <w:tab/>
      </w:r>
      <w:r w:rsidRPr="002D7880">
        <w:rPr>
          <w:rFonts w:ascii="Calibri" w:hAnsi="Calibri" w:cs="Calibri"/>
          <w:b/>
          <w:color w:val="000000"/>
          <w:sz w:val="22"/>
          <w:szCs w:val="22"/>
        </w:rPr>
        <w:tab/>
      </w:r>
      <w:r w:rsidRPr="002D7880">
        <w:rPr>
          <w:rFonts w:ascii="Calibri" w:hAnsi="Calibri" w:cs="Calibri"/>
          <w:b/>
          <w:color w:val="000000"/>
          <w:sz w:val="22"/>
          <w:szCs w:val="22"/>
        </w:rPr>
        <w:tab/>
      </w:r>
      <w:r w:rsidR="002D7880">
        <w:rPr>
          <w:rFonts w:ascii="Calibri" w:hAnsi="Calibri" w:cs="Calibri"/>
          <w:b/>
          <w:color w:val="000000"/>
          <w:sz w:val="22"/>
          <w:szCs w:val="22"/>
        </w:rPr>
        <w:t xml:space="preserve">                </w:t>
      </w:r>
      <w:r w:rsidRPr="002D7880">
        <w:rPr>
          <w:rFonts w:ascii="Calibri" w:hAnsi="Calibri" w:cs="Calibri"/>
          <w:b/>
          <w:color w:val="000000"/>
          <w:sz w:val="22"/>
          <w:szCs w:val="22"/>
        </w:rPr>
        <w:t>Blanca Lidia Romero de Menjivar</w:t>
      </w:r>
    </w:p>
    <w:p w:rsidR="00270FC7" w:rsidRPr="002D7880" w:rsidRDefault="00270FC7" w:rsidP="00270FC7">
      <w:pPr>
        <w:pStyle w:val="Textoindependiente2"/>
        <w:spacing w:after="0" w:line="240" w:lineRule="auto"/>
        <w:rPr>
          <w:rFonts w:ascii="Calibri" w:hAnsi="Calibri" w:cs="Calibri"/>
          <w:b/>
          <w:sz w:val="22"/>
          <w:szCs w:val="22"/>
        </w:rPr>
      </w:pPr>
      <w:r w:rsidRPr="002D7880">
        <w:rPr>
          <w:rFonts w:ascii="Calibri" w:hAnsi="Calibri" w:cs="Calibri"/>
          <w:b/>
          <w:sz w:val="22"/>
          <w:szCs w:val="22"/>
        </w:rPr>
        <w:t xml:space="preserve">       2° Regidor Propietario</w:t>
      </w:r>
      <w:r w:rsidRPr="002D7880">
        <w:rPr>
          <w:rFonts w:ascii="Calibri" w:hAnsi="Calibri" w:cs="Calibri"/>
          <w:b/>
          <w:sz w:val="22"/>
          <w:szCs w:val="22"/>
        </w:rPr>
        <w:tab/>
      </w:r>
      <w:r w:rsidRPr="002D7880">
        <w:rPr>
          <w:rFonts w:ascii="Calibri" w:hAnsi="Calibri" w:cs="Calibri"/>
          <w:b/>
          <w:sz w:val="22"/>
          <w:szCs w:val="22"/>
        </w:rPr>
        <w:tab/>
        <w:t xml:space="preserve">                                   </w:t>
      </w:r>
      <w:r w:rsidR="002D7880">
        <w:rPr>
          <w:rFonts w:ascii="Calibri" w:hAnsi="Calibri" w:cs="Calibri"/>
          <w:b/>
          <w:sz w:val="22"/>
          <w:szCs w:val="22"/>
        </w:rPr>
        <w:t xml:space="preserve">   </w:t>
      </w:r>
      <w:r w:rsidRPr="002D7880">
        <w:rPr>
          <w:rFonts w:ascii="Calibri" w:hAnsi="Calibri" w:cs="Calibri"/>
          <w:b/>
          <w:sz w:val="22"/>
          <w:szCs w:val="22"/>
        </w:rPr>
        <w:t>3° Regidora Propietaria</w:t>
      </w:r>
    </w:p>
    <w:p w:rsidR="00270FC7" w:rsidRPr="002D7880" w:rsidRDefault="00270FC7" w:rsidP="00270FC7">
      <w:pPr>
        <w:pStyle w:val="Textoindependiente2"/>
        <w:spacing w:after="0" w:line="240" w:lineRule="auto"/>
        <w:jc w:val="center"/>
        <w:rPr>
          <w:rFonts w:ascii="Calibri" w:hAnsi="Calibri" w:cs="Calibri"/>
          <w:b/>
          <w:sz w:val="22"/>
          <w:szCs w:val="22"/>
        </w:rPr>
      </w:pPr>
    </w:p>
    <w:p w:rsidR="00270FC7" w:rsidRPr="002D7880" w:rsidRDefault="00270FC7" w:rsidP="00270FC7">
      <w:pPr>
        <w:pStyle w:val="Textoindependiente2"/>
        <w:spacing w:after="0" w:line="240" w:lineRule="auto"/>
        <w:jc w:val="center"/>
        <w:rPr>
          <w:rFonts w:ascii="Calibri" w:hAnsi="Calibri" w:cs="Calibri"/>
          <w:b/>
          <w:sz w:val="22"/>
          <w:szCs w:val="22"/>
        </w:rPr>
      </w:pPr>
    </w:p>
    <w:p w:rsidR="00270FC7" w:rsidRPr="002D7880" w:rsidRDefault="00270FC7" w:rsidP="00270FC7">
      <w:pPr>
        <w:pStyle w:val="Textoindependiente2"/>
        <w:spacing w:after="0" w:line="240" w:lineRule="auto"/>
        <w:jc w:val="center"/>
        <w:rPr>
          <w:rFonts w:ascii="Calibri" w:hAnsi="Calibri" w:cs="Calibri"/>
          <w:b/>
          <w:sz w:val="22"/>
          <w:szCs w:val="22"/>
        </w:rPr>
      </w:pPr>
    </w:p>
    <w:p w:rsidR="00270FC7" w:rsidRPr="002D7880" w:rsidRDefault="00270FC7" w:rsidP="00270FC7">
      <w:pPr>
        <w:pStyle w:val="Textoindependiente2"/>
        <w:spacing w:after="0" w:line="240" w:lineRule="auto"/>
        <w:rPr>
          <w:rFonts w:ascii="Calibri" w:hAnsi="Calibri" w:cs="Calibri"/>
          <w:b/>
          <w:sz w:val="22"/>
          <w:szCs w:val="22"/>
        </w:rPr>
      </w:pPr>
      <w:r w:rsidRPr="002D7880">
        <w:rPr>
          <w:rFonts w:ascii="Calibri" w:hAnsi="Calibri" w:cs="Calibri"/>
          <w:b/>
          <w:sz w:val="22"/>
          <w:szCs w:val="22"/>
        </w:rPr>
        <w:t xml:space="preserve">Claudia Elizabeth Castro de Argueta                                 </w:t>
      </w:r>
      <w:r w:rsidR="002D7880">
        <w:rPr>
          <w:rFonts w:ascii="Calibri" w:hAnsi="Calibri" w:cs="Calibri"/>
          <w:b/>
          <w:sz w:val="22"/>
          <w:szCs w:val="22"/>
        </w:rPr>
        <w:t xml:space="preserve">       </w:t>
      </w:r>
      <w:r w:rsidRPr="002D7880">
        <w:rPr>
          <w:rFonts w:ascii="Calibri" w:hAnsi="Calibri" w:cs="Calibri"/>
          <w:b/>
          <w:sz w:val="22"/>
          <w:szCs w:val="22"/>
        </w:rPr>
        <w:t xml:space="preserve"> José Manuel Pérez Melgar                                                  </w:t>
      </w:r>
    </w:p>
    <w:p w:rsidR="00270FC7" w:rsidRPr="002D7880" w:rsidRDefault="00270FC7" w:rsidP="00270FC7">
      <w:pPr>
        <w:pStyle w:val="Textoindependiente2"/>
        <w:spacing w:after="0" w:line="240" w:lineRule="auto"/>
        <w:rPr>
          <w:rFonts w:ascii="Calibri" w:hAnsi="Calibri" w:cs="Calibri"/>
          <w:b/>
          <w:sz w:val="22"/>
          <w:szCs w:val="22"/>
        </w:rPr>
      </w:pPr>
      <w:r w:rsidRPr="002D7880">
        <w:rPr>
          <w:rFonts w:ascii="Calibri" w:hAnsi="Calibri" w:cs="Calibri"/>
          <w:b/>
          <w:sz w:val="22"/>
          <w:szCs w:val="22"/>
        </w:rPr>
        <w:t xml:space="preserve">       4° Regidora Propietaria                                                    </w:t>
      </w:r>
      <w:r w:rsidR="002D7880">
        <w:rPr>
          <w:rFonts w:ascii="Calibri" w:hAnsi="Calibri" w:cs="Calibri"/>
          <w:b/>
          <w:sz w:val="22"/>
          <w:szCs w:val="22"/>
        </w:rPr>
        <w:t xml:space="preserve">      </w:t>
      </w:r>
      <w:r w:rsidRPr="002D7880">
        <w:rPr>
          <w:rFonts w:ascii="Calibri" w:hAnsi="Calibri" w:cs="Calibri"/>
          <w:b/>
          <w:sz w:val="22"/>
          <w:szCs w:val="22"/>
        </w:rPr>
        <w:t xml:space="preserve"> 5° Regidor Propietario</w:t>
      </w:r>
    </w:p>
    <w:p w:rsidR="00270FC7" w:rsidRPr="002D7880" w:rsidRDefault="00270FC7" w:rsidP="00270FC7">
      <w:pPr>
        <w:pStyle w:val="Textoindependiente2"/>
        <w:spacing w:after="0" w:line="240" w:lineRule="auto"/>
        <w:jc w:val="center"/>
        <w:rPr>
          <w:rFonts w:ascii="Calibri" w:hAnsi="Calibri" w:cs="Calibri"/>
          <w:b/>
          <w:sz w:val="22"/>
          <w:szCs w:val="22"/>
        </w:rPr>
      </w:pPr>
    </w:p>
    <w:p w:rsidR="00270FC7" w:rsidRPr="002D7880" w:rsidRDefault="00270FC7" w:rsidP="00270FC7">
      <w:pPr>
        <w:pStyle w:val="Textoindependiente2"/>
        <w:spacing w:after="0" w:line="240" w:lineRule="auto"/>
        <w:jc w:val="center"/>
        <w:rPr>
          <w:rFonts w:ascii="Calibri" w:hAnsi="Calibri" w:cs="Calibri"/>
          <w:b/>
          <w:sz w:val="22"/>
          <w:szCs w:val="22"/>
        </w:rPr>
      </w:pPr>
    </w:p>
    <w:p w:rsidR="00270FC7" w:rsidRPr="002D7880" w:rsidRDefault="00270FC7" w:rsidP="00270FC7">
      <w:pPr>
        <w:pStyle w:val="Textoindependiente2"/>
        <w:spacing w:after="0" w:line="240" w:lineRule="auto"/>
        <w:jc w:val="center"/>
        <w:rPr>
          <w:rFonts w:ascii="Calibri" w:hAnsi="Calibri" w:cs="Calibri"/>
          <w:b/>
          <w:color w:val="000000"/>
          <w:sz w:val="22"/>
          <w:szCs w:val="22"/>
        </w:rPr>
      </w:pPr>
    </w:p>
    <w:p w:rsidR="00270FC7" w:rsidRPr="002D7880" w:rsidRDefault="00270FC7" w:rsidP="00270FC7">
      <w:pPr>
        <w:pStyle w:val="Textoindependiente2"/>
        <w:spacing w:after="0" w:line="240" w:lineRule="auto"/>
        <w:rPr>
          <w:rFonts w:ascii="Calibri" w:hAnsi="Calibri" w:cs="Calibri"/>
          <w:b/>
          <w:sz w:val="22"/>
          <w:szCs w:val="22"/>
        </w:rPr>
      </w:pPr>
      <w:r w:rsidRPr="002D7880">
        <w:rPr>
          <w:rFonts w:ascii="Calibri" w:hAnsi="Calibri" w:cs="Calibri"/>
          <w:b/>
          <w:color w:val="FFFFFF" w:themeColor="background1"/>
          <w:sz w:val="22"/>
          <w:szCs w:val="22"/>
        </w:rPr>
        <w:t>José Mauricio Alas Menjivar</w:t>
      </w:r>
      <w:r w:rsidRPr="002D7880">
        <w:rPr>
          <w:rFonts w:ascii="Calibri" w:hAnsi="Calibri" w:cs="Calibri"/>
          <w:b/>
          <w:sz w:val="22"/>
          <w:szCs w:val="22"/>
        </w:rPr>
        <w:t xml:space="preserve">                                            </w:t>
      </w:r>
      <w:r w:rsidR="002D7880">
        <w:rPr>
          <w:rFonts w:ascii="Calibri" w:hAnsi="Calibri" w:cs="Calibri"/>
          <w:b/>
          <w:sz w:val="22"/>
          <w:szCs w:val="22"/>
        </w:rPr>
        <w:t xml:space="preserve">       </w:t>
      </w:r>
      <w:r w:rsidRPr="002D7880">
        <w:rPr>
          <w:rFonts w:ascii="Calibri" w:hAnsi="Calibri" w:cs="Calibri"/>
          <w:b/>
          <w:color w:val="000000"/>
          <w:sz w:val="22"/>
          <w:szCs w:val="22"/>
        </w:rPr>
        <w:t>Jorge Francisco Gómez Castillo</w:t>
      </w:r>
    </w:p>
    <w:p w:rsidR="00270FC7" w:rsidRPr="002D7880" w:rsidRDefault="00270FC7" w:rsidP="00270FC7">
      <w:pPr>
        <w:pStyle w:val="Textoindependiente2"/>
        <w:spacing w:after="0" w:line="240" w:lineRule="auto"/>
        <w:rPr>
          <w:rFonts w:ascii="Calibri" w:hAnsi="Calibri" w:cs="Calibri"/>
          <w:b/>
          <w:sz w:val="22"/>
          <w:szCs w:val="22"/>
        </w:rPr>
      </w:pPr>
      <w:r w:rsidRPr="002D7880">
        <w:rPr>
          <w:rFonts w:ascii="Calibri" w:hAnsi="Calibri" w:cs="Calibri"/>
          <w:b/>
          <w:color w:val="000000"/>
          <w:sz w:val="22"/>
          <w:szCs w:val="22"/>
        </w:rPr>
        <w:t xml:space="preserve">       </w:t>
      </w:r>
      <w:r w:rsidRPr="002D7880">
        <w:rPr>
          <w:rFonts w:ascii="Calibri" w:hAnsi="Calibri" w:cs="Calibri"/>
          <w:b/>
          <w:color w:val="FFFFFF" w:themeColor="background1"/>
          <w:sz w:val="22"/>
          <w:szCs w:val="22"/>
        </w:rPr>
        <w:t>6° Regidor Propietario</w:t>
      </w:r>
      <w:r w:rsidRPr="002D7880">
        <w:rPr>
          <w:rFonts w:ascii="Calibri" w:hAnsi="Calibri" w:cs="Calibri"/>
          <w:b/>
          <w:color w:val="000000"/>
          <w:sz w:val="22"/>
          <w:szCs w:val="22"/>
        </w:rPr>
        <w:t xml:space="preserve">                                                     </w:t>
      </w:r>
      <w:r w:rsidR="002D7880">
        <w:rPr>
          <w:rFonts w:ascii="Calibri" w:hAnsi="Calibri" w:cs="Calibri"/>
          <w:b/>
          <w:color w:val="000000"/>
          <w:sz w:val="22"/>
          <w:szCs w:val="22"/>
        </w:rPr>
        <w:t xml:space="preserve">        </w:t>
      </w:r>
      <w:r w:rsidRPr="002D7880">
        <w:rPr>
          <w:rFonts w:ascii="Calibri" w:hAnsi="Calibri" w:cs="Calibri"/>
          <w:b/>
          <w:color w:val="000000"/>
          <w:sz w:val="22"/>
          <w:szCs w:val="22"/>
        </w:rPr>
        <w:t xml:space="preserve"> 7°Regidor Propietario</w:t>
      </w:r>
    </w:p>
    <w:p w:rsidR="00270FC7" w:rsidRPr="002D7880" w:rsidRDefault="00270FC7" w:rsidP="00270FC7">
      <w:pPr>
        <w:pStyle w:val="Textoindependiente2"/>
        <w:spacing w:after="0" w:line="240" w:lineRule="auto"/>
        <w:jc w:val="center"/>
        <w:rPr>
          <w:rFonts w:ascii="Calibri" w:hAnsi="Calibri" w:cs="Calibri"/>
          <w:b/>
          <w:sz w:val="22"/>
          <w:szCs w:val="22"/>
        </w:rPr>
      </w:pPr>
    </w:p>
    <w:p w:rsidR="00270FC7" w:rsidRPr="002D7880" w:rsidRDefault="00270FC7" w:rsidP="00270FC7">
      <w:pPr>
        <w:pStyle w:val="Textoindependiente2"/>
        <w:spacing w:after="0" w:line="240" w:lineRule="auto"/>
        <w:jc w:val="center"/>
        <w:rPr>
          <w:rFonts w:ascii="Calibri" w:hAnsi="Calibri" w:cs="Calibri"/>
          <w:b/>
          <w:sz w:val="22"/>
          <w:szCs w:val="22"/>
        </w:rPr>
      </w:pPr>
    </w:p>
    <w:p w:rsidR="00270FC7" w:rsidRPr="002D7880" w:rsidRDefault="002D7880" w:rsidP="00270FC7">
      <w:pPr>
        <w:pStyle w:val="Textoindependiente2"/>
        <w:spacing w:after="0" w:line="240" w:lineRule="auto"/>
        <w:rPr>
          <w:rFonts w:ascii="Calibri" w:hAnsi="Calibri" w:cs="Calibri"/>
          <w:b/>
          <w:sz w:val="22"/>
          <w:szCs w:val="22"/>
        </w:rPr>
      </w:pPr>
      <w:r>
        <w:rPr>
          <w:rFonts w:ascii="Calibri" w:hAnsi="Calibri" w:cs="Calibri"/>
          <w:b/>
          <w:sz w:val="22"/>
          <w:szCs w:val="22"/>
        </w:rPr>
        <w:t xml:space="preserve">     </w:t>
      </w:r>
      <w:r w:rsidR="00270FC7" w:rsidRPr="002D7880">
        <w:rPr>
          <w:rFonts w:ascii="Calibri" w:hAnsi="Calibri" w:cs="Calibri"/>
          <w:b/>
          <w:sz w:val="22"/>
          <w:szCs w:val="22"/>
        </w:rPr>
        <w:t xml:space="preserve">David Jaime Bonilla Hernández                                               </w:t>
      </w:r>
      <w:r w:rsidR="00270FC7" w:rsidRPr="002D7880">
        <w:rPr>
          <w:rFonts w:ascii="Calibri" w:hAnsi="Calibri" w:cs="Calibri"/>
          <w:b/>
          <w:color w:val="000000"/>
          <w:sz w:val="22"/>
          <w:szCs w:val="22"/>
        </w:rPr>
        <w:t>Alfredo Landaverde</w:t>
      </w:r>
    </w:p>
    <w:p w:rsidR="00270FC7" w:rsidRPr="002D7880" w:rsidRDefault="00270FC7" w:rsidP="00270FC7">
      <w:pPr>
        <w:pStyle w:val="Textoindependiente2"/>
        <w:shd w:val="clear" w:color="auto" w:fill="FFFFFF"/>
        <w:spacing w:after="0" w:line="240" w:lineRule="auto"/>
        <w:rPr>
          <w:rFonts w:ascii="Calibri" w:hAnsi="Calibri" w:cs="Calibri"/>
          <w:b/>
          <w:color w:val="000000"/>
          <w:sz w:val="22"/>
          <w:szCs w:val="22"/>
        </w:rPr>
      </w:pPr>
      <w:r w:rsidRPr="002D7880">
        <w:rPr>
          <w:rFonts w:ascii="Calibri" w:hAnsi="Calibri" w:cs="Calibri"/>
          <w:b/>
          <w:color w:val="000000"/>
          <w:sz w:val="22"/>
          <w:szCs w:val="22"/>
        </w:rPr>
        <w:t xml:space="preserve">     </w:t>
      </w:r>
      <w:r w:rsidR="002D7880">
        <w:rPr>
          <w:rFonts w:ascii="Calibri" w:hAnsi="Calibri" w:cs="Calibri"/>
          <w:b/>
          <w:color w:val="000000"/>
          <w:sz w:val="22"/>
          <w:szCs w:val="22"/>
        </w:rPr>
        <w:t xml:space="preserve">   </w:t>
      </w:r>
      <w:r w:rsidRPr="002D7880">
        <w:rPr>
          <w:rFonts w:ascii="Calibri" w:hAnsi="Calibri" w:cs="Calibri"/>
          <w:b/>
          <w:color w:val="000000"/>
          <w:sz w:val="22"/>
          <w:szCs w:val="22"/>
        </w:rPr>
        <w:t xml:space="preserve"> 8°  Regidor Propietario                                                        1° Regidor Suplente</w:t>
      </w:r>
    </w:p>
    <w:p w:rsidR="00270FC7" w:rsidRPr="002D7880" w:rsidRDefault="00270FC7" w:rsidP="00270FC7">
      <w:pPr>
        <w:pStyle w:val="Textoindependiente2"/>
        <w:shd w:val="clear" w:color="auto" w:fill="FFFFFF"/>
        <w:spacing w:after="0" w:line="240" w:lineRule="auto"/>
        <w:rPr>
          <w:rFonts w:ascii="Calibri" w:hAnsi="Calibri" w:cs="Calibri"/>
          <w:b/>
          <w:color w:val="000000"/>
          <w:sz w:val="22"/>
          <w:szCs w:val="22"/>
        </w:rPr>
      </w:pPr>
      <w:r w:rsidRPr="002D7880">
        <w:rPr>
          <w:rFonts w:ascii="Calibri" w:hAnsi="Calibri" w:cs="Calibri"/>
          <w:b/>
          <w:color w:val="000000"/>
          <w:sz w:val="22"/>
          <w:szCs w:val="22"/>
        </w:rPr>
        <w:tab/>
      </w:r>
      <w:r w:rsidRPr="002D7880">
        <w:rPr>
          <w:rFonts w:ascii="Calibri" w:hAnsi="Calibri" w:cs="Calibri"/>
          <w:b/>
          <w:color w:val="000000"/>
          <w:sz w:val="22"/>
          <w:szCs w:val="22"/>
        </w:rPr>
        <w:tab/>
      </w:r>
      <w:r w:rsidRPr="002D7880">
        <w:rPr>
          <w:rFonts w:ascii="Calibri" w:hAnsi="Calibri" w:cs="Calibri"/>
          <w:b/>
          <w:color w:val="000000"/>
          <w:sz w:val="22"/>
          <w:szCs w:val="22"/>
        </w:rPr>
        <w:tab/>
      </w:r>
      <w:r w:rsidRPr="002D7880">
        <w:rPr>
          <w:rFonts w:ascii="Calibri" w:hAnsi="Calibri" w:cs="Calibri"/>
          <w:b/>
          <w:color w:val="000000"/>
          <w:sz w:val="22"/>
          <w:szCs w:val="22"/>
        </w:rPr>
        <w:tab/>
      </w:r>
      <w:r w:rsidRPr="002D7880">
        <w:rPr>
          <w:rFonts w:ascii="Calibri" w:hAnsi="Calibri" w:cs="Calibri"/>
          <w:b/>
          <w:color w:val="000000"/>
          <w:sz w:val="22"/>
          <w:szCs w:val="22"/>
        </w:rPr>
        <w:tab/>
      </w:r>
      <w:r w:rsidRPr="002D7880">
        <w:rPr>
          <w:rFonts w:ascii="Calibri" w:hAnsi="Calibri" w:cs="Calibri"/>
          <w:b/>
          <w:color w:val="000000"/>
          <w:sz w:val="22"/>
          <w:szCs w:val="22"/>
        </w:rPr>
        <w:tab/>
      </w:r>
      <w:r w:rsidRPr="002D7880">
        <w:rPr>
          <w:rFonts w:ascii="Calibri" w:hAnsi="Calibri" w:cs="Calibri"/>
          <w:b/>
          <w:color w:val="000000"/>
          <w:sz w:val="22"/>
          <w:szCs w:val="22"/>
        </w:rPr>
        <w:tab/>
      </w:r>
    </w:p>
    <w:p w:rsidR="00270FC7" w:rsidRPr="002D7880" w:rsidRDefault="00270FC7" w:rsidP="00270FC7">
      <w:pPr>
        <w:pStyle w:val="Textoindependiente2"/>
        <w:shd w:val="clear" w:color="auto" w:fill="FFFFFF"/>
        <w:spacing w:after="0" w:line="240" w:lineRule="auto"/>
        <w:rPr>
          <w:rFonts w:ascii="Calibri" w:hAnsi="Calibri" w:cs="Calibri"/>
          <w:b/>
          <w:color w:val="000000"/>
          <w:sz w:val="22"/>
          <w:szCs w:val="22"/>
        </w:rPr>
      </w:pPr>
    </w:p>
    <w:p w:rsidR="00270FC7" w:rsidRPr="002D7880" w:rsidRDefault="00270FC7" w:rsidP="00270FC7">
      <w:pPr>
        <w:pStyle w:val="Textoindependiente2"/>
        <w:shd w:val="clear" w:color="auto" w:fill="FFFFFF"/>
        <w:spacing w:after="0" w:line="240" w:lineRule="auto"/>
        <w:jc w:val="center"/>
        <w:rPr>
          <w:rFonts w:ascii="Calibri" w:hAnsi="Calibri" w:cs="Calibri"/>
          <w:b/>
          <w:color w:val="000000"/>
          <w:sz w:val="22"/>
          <w:szCs w:val="22"/>
        </w:rPr>
      </w:pPr>
    </w:p>
    <w:p w:rsidR="00270FC7" w:rsidRPr="002D7880" w:rsidRDefault="00270FC7" w:rsidP="00270FC7">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sz w:val="22"/>
          <w:szCs w:val="22"/>
        </w:rPr>
      </w:pPr>
      <w:r w:rsidRPr="002D7880">
        <w:rPr>
          <w:rFonts w:ascii="Calibri" w:hAnsi="Calibri" w:cs="Calibri"/>
          <w:b/>
          <w:color w:val="000000"/>
          <w:sz w:val="22"/>
          <w:szCs w:val="22"/>
        </w:rPr>
        <w:t xml:space="preserve">María Josefina Cabrera Hernández                          </w:t>
      </w:r>
      <w:r w:rsidR="002D7880">
        <w:rPr>
          <w:rFonts w:ascii="Calibri" w:hAnsi="Calibri" w:cs="Calibri"/>
          <w:b/>
          <w:color w:val="000000"/>
          <w:sz w:val="22"/>
          <w:szCs w:val="22"/>
        </w:rPr>
        <w:t xml:space="preserve">        </w:t>
      </w:r>
      <w:r w:rsidRPr="002D7880">
        <w:rPr>
          <w:rFonts w:ascii="Calibri" w:hAnsi="Calibri" w:cs="Calibri"/>
          <w:b/>
          <w:sz w:val="22"/>
          <w:szCs w:val="22"/>
        </w:rPr>
        <w:t>Víctor Arístides Orellana Santamaría</w:t>
      </w:r>
    </w:p>
    <w:p w:rsidR="00270FC7" w:rsidRPr="002D7880" w:rsidRDefault="00270FC7" w:rsidP="00270FC7">
      <w:pPr>
        <w:pStyle w:val="Textoindependiente2"/>
        <w:shd w:val="clear" w:color="auto" w:fill="FFFFFF"/>
        <w:spacing w:after="0" w:line="240" w:lineRule="auto"/>
        <w:rPr>
          <w:rFonts w:ascii="Calibri" w:hAnsi="Calibri" w:cs="Calibri"/>
          <w:b/>
          <w:color w:val="000000"/>
          <w:sz w:val="22"/>
          <w:szCs w:val="22"/>
        </w:rPr>
      </w:pPr>
      <w:r w:rsidRPr="002D7880">
        <w:rPr>
          <w:rFonts w:ascii="Calibri" w:hAnsi="Calibri" w:cs="Calibri"/>
          <w:b/>
          <w:color w:val="000000"/>
          <w:sz w:val="22"/>
          <w:szCs w:val="22"/>
        </w:rPr>
        <w:t xml:space="preserve">   </w:t>
      </w:r>
      <w:r w:rsidR="002D7880">
        <w:rPr>
          <w:rFonts w:ascii="Calibri" w:hAnsi="Calibri" w:cs="Calibri"/>
          <w:b/>
          <w:color w:val="000000"/>
          <w:sz w:val="22"/>
          <w:szCs w:val="22"/>
        </w:rPr>
        <w:t xml:space="preserve">    </w:t>
      </w:r>
      <w:r w:rsidRPr="002D7880">
        <w:rPr>
          <w:rFonts w:ascii="Calibri" w:hAnsi="Calibri" w:cs="Calibri"/>
          <w:b/>
          <w:color w:val="000000"/>
          <w:sz w:val="22"/>
          <w:szCs w:val="22"/>
        </w:rPr>
        <w:t xml:space="preserve"> 2° Regidora Suplente</w:t>
      </w:r>
      <w:r w:rsidRPr="002D7880">
        <w:rPr>
          <w:rFonts w:ascii="Calibri" w:hAnsi="Calibri" w:cs="Calibri"/>
          <w:b/>
          <w:color w:val="000000"/>
          <w:sz w:val="22"/>
          <w:szCs w:val="22"/>
        </w:rPr>
        <w:tab/>
      </w:r>
      <w:r w:rsidRPr="002D7880">
        <w:rPr>
          <w:rFonts w:ascii="Calibri" w:hAnsi="Calibri" w:cs="Calibri"/>
          <w:b/>
          <w:color w:val="000000"/>
          <w:sz w:val="22"/>
          <w:szCs w:val="22"/>
        </w:rPr>
        <w:tab/>
      </w:r>
      <w:r w:rsidRPr="002D7880">
        <w:rPr>
          <w:rFonts w:ascii="Calibri" w:hAnsi="Calibri" w:cs="Calibri"/>
          <w:b/>
          <w:color w:val="000000"/>
          <w:sz w:val="22"/>
          <w:szCs w:val="22"/>
        </w:rPr>
        <w:tab/>
      </w:r>
      <w:r w:rsidRPr="002D7880">
        <w:rPr>
          <w:rFonts w:ascii="Calibri" w:hAnsi="Calibri" w:cs="Calibri"/>
          <w:b/>
          <w:color w:val="000000"/>
          <w:sz w:val="22"/>
          <w:szCs w:val="22"/>
        </w:rPr>
        <w:tab/>
      </w:r>
      <w:r w:rsidRPr="002D7880">
        <w:rPr>
          <w:rFonts w:ascii="Calibri" w:hAnsi="Calibri" w:cs="Calibri"/>
          <w:b/>
          <w:color w:val="000000"/>
          <w:sz w:val="22"/>
          <w:szCs w:val="22"/>
        </w:rPr>
        <w:tab/>
        <w:t xml:space="preserve"> 3° Regidor Suplente</w:t>
      </w:r>
    </w:p>
    <w:p w:rsidR="00270FC7" w:rsidRPr="002D7880" w:rsidRDefault="00270FC7" w:rsidP="00270FC7">
      <w:pPr>
        <w:pStyle w:val="Textoindependiente2"/>
        <w:shd w:val="clear" w:color="auto" w:fill="FFFFFF"/>
        <w:spacing w:after="0" w:line="240" w:lineRule="auto"/>
        <w:rPr>
          <w:rFonts w:ascii="Calibri" w:hAnsi="Calibri" w:cs="Calibri"/>
          <w:b/>
          <w:color w:val="000000"/>
          <w:sz w:val="22"/>
          <w:szCs w:val="22"/>
        </w:rPr>
      </w:pPr>
    </w:p>
    <w:p w:rsidR="00151C76" w:rsidRPr="002D7880" w:rsidRDefault="00151C76" w:rsidP="00270FC7">
      <w:pPr>
        <w:pStyle w:val="Textoindependiente2"/>
        <w:shd w:val="clear" w:color="auto" w:fill="FFFFFF"/>
        <w:spacing w:after="0" w:line="240" w:lineRule="auto"/>
        <w:jc w:val="center"/>
        <w:rPr>
          <w:rFonts w:ascii="Calibri" w:hAnsi="Calibri" w:cs="Calibri"/>
          <w:b/>
          <w:color w:val="000000"/>
          <w:sz w:val="22"/>
          <w:szCs w:val="22"/>
        </w:rPr>
      </w:pPr>
    </w:p>
    <w:p w:rsidR="00270FC7" w:rsidRPr="002D7880" w:rsidRDefault="00270FC7" w:rsidP="00270FC7">
      <w:pPr>
        <w:pStyle w:val="Textoindependiente2"/>
        <w:shd w:val="clear" w:color="auto" w:fill="FFFFFF"/>
        <w:spacing w:after="0" w:line="240" w:lineRule="auto"/>
        <w:rPr>
          <w:rFonts w:ascii="Calibri" w:hAnsi="Calibri" w:cs="Calibri"/>
          <w:b/>
          <w:color w:val="000000"/>
          <w:sz w:val="22"/>
          <w:szCs w:val="22"/>
          <w:lang w:val="es-SV"/>
        </w:rPr>
      </w:pPr>
      <w:r w:rsidRPr="002D7880">
        <w:rPr>
          <w:rFonts w:ascii="Calibri" w:hAnsi="Calibri" w:cs="Calibri"/>
          <w:b/>
          <w:sz w:val="22"/>
          <w:szCs w:val="22"/>
        </w:rPr>
        <w:t xml:space="preserve">    Pedro Antonio Hernández Ponce                                Elías Benjamín Castillo Rodríguez</w:t>
      </w:r>
    </w:p>
    <w:p w:rsidR="00270FC7" w:rsidRPr="002D7880" w:rsidRDefault="00270FC7" w:rsidP="00270FC7">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sz w:val="22"/>
          <w:szCs w:val="22"/>
        </w:rPr>
      </w:pPr>
      <w:r w:rsidRPr="002D7880">
        <w:rPr>
          <w:rFonts w:ascii="Calibri" w:hAnsi="Calibri" w:cs="Calibri"/>
          <w:b/>
          <w:color w:val="000000"/>
          <w:sz w:val="22"/>
          <w:szCs w:val="22"/>
        </w:rPr>
        <w:t xml:space="preserve">   4° Regidor Suplente,   Actuando en                                    Secretario municipal.</w:t>
      </w:r>
    </w:p>
    <w:p w:rsidR="00270FC7" w:rsidRPr="002D7880" w:rsidRDefault="00270FC7"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sz w:val="22"/>
          <w:szCs w:val="22"/>
        </w:rPr>
      </w:pPr>
      <w:r w:rsidRPr="002D7880">
        <w:rPr>
          <w:rFonts w:ascii="Calibri" w:hAnsi="Calibri" w:cs="Calibri"/>
          <w:b/>
          <w:color w:val="000000"/>
          <w:sz w:val="22"/>
          <w:szCs w:val="22"/>
        </w:rPr>
        <w:t xml:space="preserve">  Suplencia del  6º regidor propietario.</w:t>
      </w:r>
    </w:p>
    <w:p w:rsidR="004E3461" w:rsidRDefault="004E3461" w:rsidP="004E3461">
      <w:pPr>
        <w:spacing w:line="276" w:lineRule="auto"/>
        <w:jc w:val="both"/>
        <w:rPr>
          <w:rFonts w:ascii="Calibri" w:eastAsia="Calibri" w:hAnsi="Calibri" w:cs="Calibri"/>
          <w:color w:val="FF0000"/>
        </w:rPr>
      </w:pPr>
      <w:r w:rsidRPr="00791DD6">
        <w:rPr>
          <w:rFonts w:ascii="Calibri" w:hAnsi="Calibri" w:cs="Calibri"/>
          <w:b/>
        </w:rPr>
        <w:lastRenderedPageBreak/>
        <w:t xml:space="preserve">ACTA NÚMERO </w:t>
      </w:r>
      <w:r>
        <w:rPr>
          <w:rFonts w:ascii="Calibri" w:hAnsi="Calibri" w:cs="Calibri"/>
          <w:b/>
        </w:rPr>
        <w:t>TREINTA Y CINCO</w:t>
      </w:r>
      <w:r w:rsidRPr="00791DD6">
        <w:rPr>
          <w:rFonts w:ascii="Calibri" w:hAnsi="Calibri" w:cs="Calibri"/>
        </w:rPr>
        <w:t>.</w:t>
      </w:r>
      <w:r>
        <w:rPr>
          <w:rFonts w:ascii="Calibri" w:hAnsi="Calibri" w:cs="Calibri"/>
        </w:rPr>
        <w:t xml:space="preserve"> </w:t>
      </w:r>
      <w:r w:rsidRPr="00791DD6">
        <w:rPr>
          <w:rFonts w:ascii="Calibri" w:hAnsi="Calibri" w:cs="Calibri"/>
        </w:rPr>
        <w:t>Sesión Ordinaria del Concejo Municipal de Suchitoto, celebrada en las instalaciones de</w:t>
      </w:r>
      <w:r>
        <w:rPr>
          <w:rFonts w:ascii="Calibri" w:hAnsi="Calibri" w:cs="Calibri"/>
        </w:rPr>
        <w:t xml:space="preserve"> </w:t>
      </w:r>
      <w:r w:rsidRPr="00791DD6">
        <w:rPr>
          <w:rFonts w:ascii="Calibri" w:hAnsi="Calibri" w:cs="Calibri"/>
        </w:rPr>
        <w:t xml:space="preserve">la Alcaldía Municipal de Suchitoto, departamento de Cuscatlán, a las catorce horas del día </w:t>
      </w:r>
      <w:r>
        <w:rPr>
          <w:rFonts w:ascii="Calibri" w:hAnsi="Calibri" w:cs="Calibri"/>
        </w:rPr>
        <w:t>cuatro de septiembre</w:t>
      </w:r>
      <w:r w:rsidRPr="00791DD6">
        <w:rPr>
          <w:rFonts w:ascii="Calibri" w:hAnsi="Calibri" w:cs="Calibri"/>
        </w:rPr>
        <w:t xml:space="preserve"> del año dos mil veinte. Convocada y presidida por la señora Alcaldesa Municipal, Pedrina Rivera Hernández, con la presencia de la Síndica Municipal Verónica Marisol Flores Rivas,</w:t>
      </w:r>
      <w:r>
        <w:rPr>
          <w:rFonts w:ascii="Calibri" w:hAnsi="Calibri" w:cs="Calibri"/>
        </w:rPr>
        <w:t xml:space="preserve"> están presentes </w:t>
      </w:r>
      <w:r w:rsidRPr="00791DD6">
        <w:rPr>
          <w:rFonts w:ascii="Calibri" w:hAnsi="Calibri" w:cs="Calibri"/>
        </w:rPr>
        <w:t>los regidores propietarios: Ana María Menjivar,</w:t>
      </w:r>
      <w:r>
        <w:rPr>
          <w:rFonts w:ascii="Calibri" w:hAnsi="Calibri" w:cs="Calibri"/>
        </w:rPr>
        <w:t xml:space="preserve"> </w:t>
      </w:r>
      <w:r w:rsidRPr="00791DD6">
        <w:rPr>
          <w:rFonts w:ascii="Calibri" w:hAnsi="Calibri" w:cs="Calibri"/>
        </w:rPr>
        <w:t>Walter Candelario Rodríguez, Blanca Lidia Romero de Menjivar, Claudia Elizabeth Castro de Argueta,</w:t>
      </w:r>
      <w:r>
        <w:rPr>
          <w:rFonts w:ascii="Calibri" w:hAnsi="Calibri" w:cs="Calibri"/>
        </w:rPr>
        <w:t xml:space="preserve"> </w:t>
      </w:r>
      <w:r w:rsidRPr="00791DD6">
        <w:rPr>
          <w:rFonts w:ascii="Calibri" w:hAnsi="Calibri" w:cs="Calibri"/>
        </w:rPr>
        <w:t xml:space="preserve">José Manuel Pérez Melgar, </w:t>
      </w:r>
      <w:r w:rsidRPr="004B2695">
        <w:rPr>
          <w:rFonts w:ascii="Calibri" w:hAnsi="Calibri" w:cs="Calibri"/>
          <w:color w:val="000000"/>
        </w:rPr>
        <w:t>José Mauricio Alas Menjivar</w:t>
      </w:r>
      <w:r>
        <w:rPr>
          <w:rFonts w:ascii="Calibri" w:hAnsi="Calibri" w:cs="Calibri"/>
          <w:color w:val="000000"/>
        </w:rPr>
        <w:t>,</w:t>
      </w:r>
      <w:r w:rsidRPr="00791DD6">
        <w:rPr>
          <w:rFonts w:ascii="Calibri" w:hAnsi="Calibri" w:cs="Calibri"/>
        </w:rPr>
        <w:t xml:space="preserve"> </w:t>
      </w:r>
      <w:r>
        <w:rPr>
          <w:rFonts w:ascii="Calibri" w:hAnsi="Calibri" w:cs="Calibri"/>
        </w:rPr>
        <w:t>Jorge Francisco Gómez Castillo y</w:t>
      </w:r>
      <w:r w:rsidRPr="00791DD6">
        <w:rPr>
          <w:rFonts w:ascii="Calibri" w:hAnsi="Calibri" w:cs="Calibri"/>
        </w:rPr>
        <w:t xml:space="preserve"> David Jaime Bonilla Hernández; también están presentes los regidores Suplentes:</w:t>
      </w:r>
      <w:r>
        <w:rPr>
          <w:rFonts w:ascii="Calibri" w:hAnsi="Calibri" w:cs="Calibri"/>
        </w:rPr>
        <w:t xml:space="preserve"> </w:t>
      </w:r>
      <w:r w:rsidRPr="00791DD6">
        <w:rPr>
          <w:rFonts w:ascii="Calibri" w:hAnsi="Calibri" w:cs="Calibri"/>
        </w:rPr>
        <w:t>Alfredo Landaverde, María Josefina Cabrera Hernández</w:t>
      </w:r>
      <w:r>
        <w:rPr>
          <w:rFonts w:ascii="Calibri" w:hAnsi="Calibri" w:cs="Calibri"/>
        </w:rPr>
        <w:t xml:space="preserve">, </w:t>
      </w:r>
      <w:r w:rsidRPr="00791DD6">
        <w:rPr>
          <w:rFonts w:ascii="Calibri" w:hAnsi="Calibri" w:cs="Calibri"/>
        </w:rPr>
        <w:t>Víctor</w:t>
      </w:r>
      <w:r>
        <w:rPr>
          <w:rFonts w:ascii="Calibri" w:hAnsi="Calibri" w:cs="Calibri"/>
        </w:rPr>
        <w:t xml:space="preserve"> Arístides </w:t>
      </w:r>
      <w:r w:rsidRPr="00791DD6">
        <w:rPr>
          <w:rFonts w:ascii="Calibri" w:hAnsi="Calibri" w:cs="Calibri"/>
        </w:rPr>
        <w:t>Orellana Santamaría</w:t>
      </w:r>
      <w:r>
        <w:rPr>
          <w:rFonts w:ascii="Calibri" w:hAnsi="Calibri" w:cs="Calibri"/>
        </w:rPr>
        <w:t xml:space="preserve"> y </w:t>
      </w:r>
      <w:r w:rsidRPr="004B2695">
        <w:rPr>
          <w:rFonts w:ascii="Calibri" w:hAnsi="Calibri" w:cs="Calibri"/>
          <w:color w:val="000000"/>
        </w:rPr>
        <w:t>Pedro Antonio Hernández Ponce</w:t>
      </w:r>
      <w:r w:rsidRPr="00791DD6">
        <w:rPr>
          <w:rFonts w:ascii="Calibri" w:hAnsi="Calibri" w:cs="Calibri"/>
        </w:rPr>
        <w:t>; y Secretario Municipal, Elías Benjamín Castillo Rodríguez. 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sidRPr="00A85B5A">
        <w:rPr>
          <w:rFonts w:ascii="Calibri" w:hAnsi="Calibri" w:cs="Calibri"/>
        </w:rPr>
        <w:t>:</w:t>
      </w:r>
      <w:r>
        <w:rPr>
          <w:rFonts w:ascii="Calibri" w:hAnsi="Calibri" w:cs="Calibri"/>
        </w:rPr>
        <w:t xml:space="preserve"> </w:t>
      </w:r>
      <w:r w:rsidRPr="001D4434">
        <w:rPr>
          <w:rFonts w:ascii="Calibri" w:hAnsi="Calibri" w:cs="Calibri"/>
          <w:b/>
        </w:rPr>
        <w:t>ACUERDO NÚMERO UNO.</w:t>
      </w:r>
      <w:r>
        <w:rPr>
          <w:rFonts w:ascii="Calibri" w:hAnsi="Calibri" w:cs="Calibri"/>
          <w:b/>
        </w:rPr>
        <w:t xml:space="preserve"> </w:t>
      </w:r>
      <w:r w:rsidRPr="00E507ED">
        <w:rPr>
          <w:rFonts w:ascii="Calibri" w:eastAsia="Calibri" w:hAnsi="Calibri" w:cs="Calibri"/>
        </w:rPr>
        <w:t xml:space="preserve">Vista la solicitud de autorización de gastos remitidos por jefe UACI, y siendo competencia de este concejo la adjudicar las adquisiciones de obras, bienes y servicios, de conformidad a lo establecido en los arts. 203, 204 ord. 3° de la Constitución, Art. 30 num. 9, art. 91 del Código Municipal, </w:t>
      </w:r>
      <w:r w:rsidRPr="00E507ED">
        <w:rPr>
          <w:rFonts w:ascii="Calibri" w:eastAsia="Calibri" w:hAnsi="Calibri" w:cs="Calibri"/>
          <w:b/>
        </w:rPr>
        <w:t xml:space="preserve">SE ACUERDA: </w:t>
      </w:r>
      <w:r w:rsidRPr="00E507ED">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151"/>
        <w:gridCol w:w="2551"/>
        <w:gridCol w:w="1418"/>
      </w:tblGrid>
      <w:tr w:rsidR="004E3461" w:rsidRPr="004B2695" w:rsidTr="00D87E56">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461" w:rsidRPr="00D03BB3" w:rsidRDefault="004E3461" w:rsidP="00D87E56">
            <w:pPr>
              <w:jc w:val="center"/>
              <w:rPr>
                <w:rFonts w:ascii="Calibri" w:hAnsi="Calibri" w:cs="Calibri"/>
                <w:b/>
                <w:bCs/>
                <w:color w:val="000000"/>
                <w:lang w:val="es-SV" w:eastAsia="es-SV"/>
              </w:rPr>
            </w:pPr>
            <w:r w:rsidRPr="00D03BB3">
              <w:rPr>
                <w:rFonts w:ascii="Calibri" w:hAnsi="Calibri" w:cs="Calibri"/>
                <w:b/>
                <w:bCs/>
                <w:color w:val="000000"/>
                <w:lang w:val="es-SV" w:eastAsia="es-SV"/>
              </w:rPr>
              <w:t>N°</w:t>
            </w:r>
          </w:p>
        </w:tc>
        <w:tc>
          <w:tcPr>
            <w:tcW w:w="41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461" w:rsidRPr="00D03BB3" w:rsidRDefault="004E3461" w:rsidP="00D87E56">
            <w:pPr>
              <w:jc w:val="center"/>
              <w:rPr>
                <w:rFonts w:ascii="Calibri" w:hAnsi="Calibri" w:cs="Calibri"/>
                <w:b/>
                <w:bCs/>
                <w:color w:val="000000"/>
                <w:lang w:val="es-SV" w:eastAsia="es-SV"/>
              </w:rPr>
            </w:pPr>
            <w:r w:rsidRPr="00D03BB3">
              <w:rPr>
                <w:rFonts w:ascii="Calibri" w:hAnsi="Calibri" w:cs="Calibri"/>
                <w:b/>
                <w:bCs/>
                <w:color w:val="000000"/>
                <w:lang w:val="es-SV" w:eastAsia="es-SV"/>
              </w:rPr>
              <w:t>DESCRIPCION</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461" w:rsidRDefault="004E3461" w:rsidP="00D87E56">
            <w:pPr>
              <w:jc w:val="center"/>
              <w:rPr>
                <w:rFonts w:ascii="Calibri" w:hAnsi="Calibri" w:cs="Calibri"/>
                <w:b/>
                <w:bCs/>
                <w:color w:val="000000"/>
                <w:lang w:val="es-SV" w:eastAsia="es-SV"/>
              </w:rPr>
            </w:pPr>
            <w:r w:rsidRPr="00D03BB3">
              <w:rPr>
                <w:rFonts w:ascii="Calibri" w:hAnsi="Calibri" w:cs="Calibri"/>
                <w:b/>
                <w:bCs/>
                <w:color w:val="000000"/>
                <w:lang w:val="es-SV" w:eastAsia="es-SV"/>
              </w:rPr>
              <w:t>FUENTE DE FINANCIAMIENTO</w:t>
            </w:r>
          </w:p>
          <w:p w:rsidR="004E3461" w:rsidRPr="00D03BB3" w:rsidRDefault="004E3461" w:rsidP="00D87E56">
            <w:pPr>
              <w:jc w:val="center"/>
              <w:rPr>
                <w:rFonts w:ascii="Calibri" w:hAnsi="Calibri" w:cs="Calibri"/>
                <w:b/>
                <w:bCs/>
                <w:color w:val="000000"/>
                <w:lang w:val="es-SV" w:eastAsia="es-SV"/>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461" w:rsidRPr="00D03BB3" w:rsidRDefault="004E3461" w:rsidP="00D87E56">
            <w:pPr>
              <w:jc w:val="center"/>
              <w:rPr>
                <w:rFonts w:ascii="Calibri" w:hAnsi="Calibri" w:cs="Calibri"/>
                <w:b/>
                <w:bCs/>
                <w:color w:val="000000"/>
                <w:lang w:val="es-SV" w:eastAsia="es-SV"/>
              </w:rPr>
            </w:pPr>
            <w:r w:rsidRPr="00D03BB3">
              <w:rPr>
                <w:rFonts w:ascii="Calibri" w:hAnsi="Calibri" w:cs="Calibri"/>
                <w:b/>
                <w:bCs/>
                <w:color w:val="000000"/>
                <w:lang w:val="es-SV" w:eastAsia="es-SV"/>
              </w:rPr>
              <w:t>PRECIO TOTAL</w:t>
            </w:r>
          </w:p>
        </w:tc>
      </w:tr>
      <w:tr w:rsidR="004E3461" w:rsidRPr="004B2695" w:rsidTr="00D87E56">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4E3461" w:rsidRPr="00D03BB3" w:rsidRDefault="004E3461" w:rsidP="00D87E56">
            <w:pPr>
              <w:rPr>
                <w:rFonts w:ascii="Calibri" w:hAnsi="Calibri" w:cs="Calibri"/>
                <w:b/>
                <w:bCs/>
                <w:color w:val="000000"/>
                <w:lang w:val="es-SV" w:eastAsia="es-SV"/>
              </w:rPr>
            </w:pPr>
          </w:p>
        </w:tc>
        <w:tc>
          <w:tcPr>
            <w:tcW w:w="4151" w:type="dxa"/>
            <w:vMerge/>
            <w:tcBorders>
              <w:top w:val="single" w:sz="4" w:space="0" w:color="auto"/>
              <w:left w:val="single" w:sz="4" w:space="0" w:color="auto"/>
              <w:bottom w:val="single" w:sz="4" w:space="0" w:color="auto"/>
              <w:right w:val="single" w:sz="4" w:space="0" w:color="auto"/>
            </w:tcBorders>
            <w:vAlign w:val="center"/>
            <w:hideMark/>
          </w:tcPr>
          <w:p w:rsidR="004E3461" w:rsidRPr="00D03BB3" w:rsidRDefault="004E3461" w:rsidP="00D87E56">
            <w:pPr>
              <w:rPr>
                <w:rFonts w:ascii="Calibri" w:hAnsi="Calibri" w:cs="Calibri"/>
                <w:b/>
                <w:bCs/>
                <w:color w:val="000000"/>
                <w:lang w:val="es-SV" w:eastAsia="es-SV"/>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E3461" w:rsidRPr="00D03BB3" w:rsidRDefault="004E3461" w:rsidP="00D87E56">
            <w:pPr>
              <w:rPr>
                <w:rFonts w:ascii="Calibri" w:hAnsi="Calibri" w:cs="Calibri"/>
                <w:b/>
                <w:bCs/>
                <w:color w:val="000000"/>
                <w:lang w:val="es-SV" w:eastAsia="es-S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E3461" w:rsidRPr="00D03BB3" w:rsidRDefault="004E3461" w:rsidP="00D87E56">
            <w:pPr>
              <w:rPr>
                <w:rFonts w:ascii="Calibri" w:hAnsi="Calibri" w:cs="Calibri"/>
                <w:b/>
                <w:bCs/>
                <w:color w:val="000000"/>
                <w:lang w:val="es-SV" w:eastAsia="es-SV"/>
              </w:rPr>
            </w:pPr>
          </w:p>
        </w:tc>
      </w:tr>
      <w:tr w:rsidR="004E3461" w:rsidRPr="004B2695" w:rsidTr="00D87E56">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3461" w:rsidRPr="00D03BB3" w:rsidRDefault="004E3461" w:rsidP="00D87E56">
            <w:pPr>
              <w:jc w:val="center"/>
              <w:rPr>
                <w:rFonts w:ascii="Calibri" w:hAnsi="Calibri" w:cs="Calibri"/>
                <w:color w:val="000000"/>
                <w:lang w:val="es-SV" w:eastAsia="es-SV"/>
              </w:rPr>
            </w:pPr>
            <w:r>
              <w:rPr>
                <w:rFonts w:ascii="Calibri" w:hAnsi="Calibri" w:cs="Calibri"/>
                <w:color w:val="000000"/>
                <w:lang w:val="es-SV" w:eastAsia="es-SV"/>
              </w:rPr>
              <w:t>1</w:t>
            </w:r>
          </w:p>
        </w:tc>
        <w:tc>
          <w:tcPr>
            <w:tcW w:w="4151" w:type="dxa"/>
            <w:tcBorders>
              <w:top w:val="single" w:sz="4" w:space="0" w:color="auto"/>
              <w:left w:val="single" w:sz="4" w:space="0" w:color="auto"/>
              <w:bottom w:val="single" w:sz="4" w:space="0" w:color="auto"/>
              <w:right w:val="single" w:sz="4" w:space="0" w:color="auto"/>
            </w:tcBorders>
            <w:shd w:val="clear" w:color="auto" w:fill="auto"/>
            <w:vAlign w:val="center"/>
          </w:tcPr>
          <w:p w:rsidR="004E3461" w:rsidRPr="0003782E" w:rsidRDefault="004E3461" w:rsidP="00D87E56">
            <w:pPr>
              <w:rPr>
                <w:rFonts w:asciiTheme="minorHAnsi" w:hAnsiTheme="minorHAnsi" w:cstheme="minorHAnsi"/>
                <w:color w:val="000000"/>
              </w:rPr>
            </w:pPr>
            <w:r w:rsidRPr="0003782E">
              <w:rPr>
                <w:rFonts w:asciiTheme="minorHAnsi" w:hAnsiTheme="minorHAnsi" w:cstheme="minorHAnsi"/>
                <w:color w:val="000000"/>
              </w:rPr>
              <w:t xml:space="preserve">Pago a </w:t>
            </w:r>
            <w:r>
              <w:rPr>
                <w:rFonts w:asciiTheme="minorHAnsi" w:hAnsiTheme="minorHAnsi" w:cstheme="minorHAnsi"/>
                <w:b/>
                <w:bCs/>
                <w:color w:val="000000"/>
              </w:rPr>
              <w:t>JACQUELINE LISSETTE MURCIA SALAZAR</w:t>
            </w:r>
            <w:r w:rsidRPr="004A3F9F">
              <w:rPr>
                <w:rFonts w:asciiTheme="minorHAnsi" w:hAnsiTheme="minorHAnsi" w:cstheme="minorHAnsi"/>
                <w:b/>
                <w:bCs/>
                <w:color w:val="000000"/>
              </w:rPr>
              <w:t xml:space="preserve">, </w:t>
            </w:r>
            <w:r w:rsidRPr="004A3F9F">
              <w:rPr>
                <w:rFonts w:asciiTheme="minorHAnsi" w:hAnsiTheme="minorHAnsi" w:cstheme="minorHAnsi"/>
                <w:bCs/>
                <w:color w:val="000000"/>
              </w:rPr>
              <w:t xml:space="preserve">por </w:t>
            </w:r>
            <w:r>
              <w:rPr>
                <w:rFonts w:asciiTheme="minorHAnsi" w:hAnsiTheme="minorHAnsi" w:cstheme="minorHAnsi"/>
                <w:bCs/>
                <w:color w:val="000000"/>
              </w:rPr>
              <w:t>compra de 45 capas para lluvia para integrantes y colaboradores de la Comisión Municipal de Protección Civil</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E3461" w:rsidRPr="0003782E" w:rsidRDefault="004E3461" w:rsidP="00D87E56">
            <w:pPr>
              <w:jc w:val="center"/>
              <w:rPr>
                <w:rFonts w:asciiTheme="minorHAnsi" w:hAnsiTheme="minorHAnsi" w:cstheme="minorHAnsi"/>
              </w:rPr>
            </w:pPr>
            <w:r>
              <w:rPr>
                <w:rFonts w:ascii="Calibri" w:hAnsi="Calibri" w:cs="Calibri"/>
                <w:color w:val="000000"/>
                <w:lang w:eastAsia="es-SV"/>
              </w:rPr>
              <w:t xml:space="preserve">Fondo de Emergencia - </w:t>
            </w:r>
            <w:r w:rsidRPr="00E56D37">
              <w:rPr>
                <w:rFonts w:ascii="Calibri" w:hAnsi="Calibri" w:cs="Calibri"/>
                <w:color w:val="000000"/>
                <w:lang w:eastAsia="es-SV"/>
              </w:rPr>
              <w:t>Emergencia por los efectos de la pandemia COVID19</w:t>
            </w:r>
            <w:r>
              <w:rPr>
                <w:rFonts w:ascii="Calibri" w:hAnsi="Calibri" w:cs="Calibri"/>
                <w:color w:val="000000"/>
                <w:lang w:eastAsia="es-SV"/>
              </w:rPr>
              <w:t xml:space="preserve"> – Ejecución del </w:t>
            </w:r>
            <w:r w:rsidRPr="00E56D37">
              <w:rPr>
                <w:rFonts w:ascii="Calibri" w:hAnsi="Calibri" w:cs="Calibri"/>
                <w:color w:val="000000"/>
                <w:lang w:eastAsia="es-SV"/>
              </w:rPr>
              <w:t>Plan de Comisión Municipal de Protección Civil para prevención y contención COVID-19</w:t>
            </w:r>
          </w:p>
        </w:tc>
        <w:tc>
          <w:tcPr>
            <w:tcW w:w="1418" w:type="dxa"/>
            <w:tcBorders>
              <w:top w:val="single" w:sz="4" w:space="0" w:color="auto"/>
              <w:left w:val="nil"/>
              <w:bottom w:val="single" w:sz="4" w:space="0" w:color="auto"/>
              <w:right w:val="single" w:sz="4" w:space="0" w:color="auto"/>
            </w:tcBorders>
            <w:shd w:val="clear" w:color="auto" w:fill="auto"/>
            <w:vAlign w:val="center"/>
          </w:tcPr>
          <w:p w:rsidR="004E3461" w:rsidRPr="0003782E" w:rsidRDefault="004E3461" w:rsidP="00D87E56">
            <w:pPr>
              <w:jc w:val="center"/>
              <w:rPr>
                <w:rFonts w:asciiTheme="minorHAnsi" w:hAnsiTheme="minorHAnsi" w:cstheme="minorHAnsi"/>
              </w:rPr>
            </w:pPr>
            <w:r>
              <w:rPr>
                <w:rFonts w:asciiTheme="minorHAnsi" w:hAnsiTheme="minorHAnsi" w:cstheme="minorHAnsi"/>
              </w:rPr>
              <w:t>$     1,160.15</w:t>
            </w:r>
          </w:p>
        </w:tc>
      </w:tr>
      <w:tr w:rsidR="004E3461" w:rsidRPr="003973E4" w:rsidTr="00D87E56">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3461" w:rsidRPr="00D03BB3" w:rsidRDefault="004E3461" w:rsidP="00D87E56">
            <w:pPr>
              <w:jc w:val="center"/>
              <w:rPr>
                <w:rFonts w:ascii="Calibri" w:hAnsi="Calibri" w:cs="Calibri"/>
                <w:color w:val="000000"/>
                <w:lang w:val="es-SV" w:eastAsia="es-SV"/>
              </w:rPr>
            </w:pPr>
            <w:r>
              <w:rPr>
                <w:rFonts w:ascii="Calibri" w:hAnsi="Calibri" w:cs="Calibri"/>
                <w:color w:val="000000"/>
                <w:lang w:val="es-SV" w:eastAsia="es-SV"/>
              </w:rPr>
              <w:t>2</w:t>
            </w:r>
          </w:p>
        </w:tc>
        <w:tc>
          <w:tcPr>
            <w:tcW w:w="4151" w:type="dxa"/>
            <w:tcBorders>
              <w:top w:val="single" w:sz="4" w:space="0" w:color="auto"/>
              <w:left w:val="nil"/>
              <w:bottom w:val="single" w:sz="4" w:space="0" w:color="auto"/>
              <w:right w:val="single" w:sz="4" w:space="0" w:color="auto"/>
            </w:tcBorders>
            <w:shd w:val="clear" w:color="auto" w:fill="auto"/>
            <w:vAlign w:val="center"/>
          </w:tcPr>
          <w:p w:rsidR="004E3461" w:rsidRPr="0003782E" w:rsidRDefault="004E3461" w:rsidP="00D87E56">
            <w:pPr>
              <w:rPr>
                <w:rFonts w:asciiTheme="minorHAnsi" w:hAnsiTheme="minorHAnsi" w:cstheme="minorHAnsi"/>
                <w:color w:val="000000"/>
              </w:rPr>
            </w:pPr>
            <w:r w:rsidRPr="0003782E">
              <w:rPr>
                <w:rFonts w:asciiTheme="minorHAnsi" w:hAnsiTheme="minorHAnsi" w:cstheme="minorHAnsi"/>
                <w:color w:val="000000"/>
              </w:rPr>
              <w:t xml:space="preserve">Pago a </w:t>
            </w:r>
            <w:r w:rsidRPr="00A72CC0">
              <w:rPr>
                <w:rFonts w:asciiTheme="minorHAnsi" w:hAnsiTheme="minorHAnsi" w:cstheme="minorHAnsi"/>
                <w:b/>
                <w:bCs/>
                <w:color w:val="000000"/>
              </w:rPr>
              <w:t>SUMINISTROS Y FERRETERÍA GÉNESIS, S.A. DE C.V.</w:t>
            </w:r>
            <w:r w:rsidRPr="004A3F9F">
              <w:rPr>
                <w:rFonts w:asciiTheme="minorHAnsi" w:hAnsiTheme="minorHAnsi" w:cstheme="minorHAnsi"/>
                <w:b/>
                <w:bCs/>
                <w:color w:val="000000"/>
              </w:rPr>
              <w:t xml:space="preserve">, </w:t>
            </w:r>
            <w:r w:rsidRPr="004A3F9F">
              <w:rPr>
                <w:rFonts w:asciiTheme="minorHAnsi" w:hAnsiTheme="minorHAnsi" w:cstheme="minorHAnsi"/>
                <w:bCs/>
                <w:color w:val="000000"/>
              </w:rPr>
              <w:t xml:space="preserve">por compra de </w:t>
            </w:r>
            <w:r w:rsidRPr="00A72CC0">
              <w:rPr>
                <w:rFonts w:asciiTheme="minorHAnsi" w:hAnsiTheme="minorHAnsi" w:cstheme="minorHAnsi"/>
                <w:bCs/>
                <w:color w:val="000000"/>
              </w:rPr>
              <w:t>Suministros de Limpieza para Uso de Servicios Generales Municipal</w:t>
            </w:r>
          </w:p>
        </w:tc>
        <w:tc>
          <w:tcPr>
            <w:tcW w:w="2551" w:type="dxa"/>
            <w:tcBorders>
              <w:top w:val="single" w:sz="4" w:space="0" w:color="auto"/>
              <w:left w:val="nil"/>
              <w:bottom w:val="single" w:sz="4" w:space="0" w:color="auto"/>
              <w:right w:val="single" w:sz="4" w:space="0" w:color="auto"/>
            </w:tcBorders>
            <w:shd w:val="clear" w:color="auto" w:fill="auto"/>
            <w:vAlign w:val="center"/>
          </w:tcPr>
          <w:p w:rsidR="004E3461" w:rsidRPr="0003782E" w:rsidRDefault="004E3461" w:rsidP="00D87E56">
            <w:pPr>
              <w:jc w:val="center"/>
              <w:rPr>
                <w:rFonts w:asciiTheme="minorHAnsi" w:hAnsiTheme="minorHAnsi" w:cstheme="minorHAnsi"/>
              </w:rPr>
            </w:pPr>
            <w:r w:rsidRPr="000271D7">
              <w:rPr>
                <w:rFonts w:ascii="Calibri" w:hAnsi="Calibri" w:cs="Calibri"/>
                <w:lang w:val="es-SV" w:eastAsia="es-SV"/>
              </w:rPr>
              <w:t xml:space="preserve">Fondo </w:t>
            </w:r>
            <w:r>
              <w:rPr>
                <w:rFonts w:ascii="Calibri" w:hAnsi="Calibri" w:cs="Calibri"/>
                <w:lang w:val="es-SV" w:eastAsia="es-SV"/>
              </w:rPr>
              <w:t>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4E3461" w:rsidRPr="0003782E" w:rsidRDefault="004E3461" w:rsidP="00D87E56">
            <w:pPr>
              <w:jc w:val="center"/>
              <w:rPr>
                <w:rFonts w:asciiTheme="minorHAnsi" w:hAnsiTheme="minorHAnsi" w:cstheme="minorHAnsi"/>
              </w:rPr>
            </w:pPr>
            <w:r>
              <w:rPr>
                <w:rFonts w:asciiTheme="minorHAnsi" w:hAnsiTheme="minorHAnsi" w:cstheme="minorHAnsi"/>
              </w:rPr>
              <w:t>$    1,614.43</w:t>
            </w:r>
          </w:p>
        </w:tc>
      </w:tr>
      <w:tr w:rsidR="004E3461" w:rsidRPr="003973E4" w:rsidTr="00D87E56">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4E3461" w:rsidRPr="00D03BB3" w:rsidRDefault="004E3461" w:rsidP="00D87E56">
            <w:pPr>
              <w:jc w:val="center"/>
              <w:rPr>
                <w:rFonts w:ascii="Calibri" w:hAnsi="Calibri" w:cs="Calibri"/>
                <w:color w:val="000000"/>
                <w:lang w:val="es-SV" w:eastAsia="es-SV"/>
              </w:rPr>
            </w:pPr>
            <w:r>
              <w:rPr>
                <w:rFonts w:ascii="Calibri" w:hAnsi="Calibri" w:cs="Calibri"/>
                <w:color w:val="000000"/>
                <w:lang w:val="es-SV" w:eastAsia="es-SV"/>
              </w:rPr>
              <w:t>3</w:t>
            </w:r>
          </w:p>
        </w:tc>
        <w:tc>
          <w:tcPr>
            <w:tcW w:w="4151" w:type="dxa"/>
            <w:tcBorders>
              <w:top w:val="single" w:sz="4" w:space="0" w:color="auto"/>
              <w:left w:val="nil"/>
              <w:bottom w:val="single" w:sz="4" w:space="0" w:color="auto"/>
              <w:right w:val="single" w:sz="4" w:space="0" w:color="auto"/>
            </w:tcBorders>
            <w:shd w:val="clear" w:color="auto" w:fill="auto"/>
            <w:vAlign w:val="center"/>
          </w:tcPr>
          <w:p w:rsidR="004E3461" w:rsidRPr="001A1FE6" w:rsidRDefault="004E3461" w:rsidP="00D87E56">
            <w:pPr>
              <w:rPr>
                <w:rFonts w:ascii="Calibri" w:hAnsi="Calibri" w:cs="Calibri"/>
              </w:rPr>
            </w:pPr>
            <w:r w:rsidRPr="001A1FE6">
              <w:rPr>
                <w:rFonts w:ascii="Calibri" w:hAnsi="Calibri" w:cs="Calibri"/>
              </w:rPr>
              <w:t xml:space="preserve">Pago a </w:t>
            </w:r>
            <w:r>
              <w:rPr>
                <w:rFonts w:ascii="Calibri" w:hAnsi="Calibri" w:cs="Calibri"/>
                <w:b/>
              </w:rPr>
              <w:t>REINA DE LA PAZ RODRÍGUEZ ZELAYA</w:t>
            </w:r>
            <w:r w:rsidRPr="001A1FE6">
              <w:rPr>
                <w:rFonts w:ascii="Calibri" w:hAnsi="Calibri" w:cs="Calibri"/>
              </w:rPr>
              <w:t xml:space="preserve">, </w:t>
            </w:r>
            <w:r w:rsidRPr="004A3F9F">
              <w:rPr>
                <w:rFonts w:asciiTheme="minorHAnsi" w:hAnsiTheme="minorHAnsi" w:cstheme="minorHAnsi"/>
                <w:bCs/>
                <w:color w:val="000000"/>
              </w:rPr>
              <w:t xml:space="preserve">por compra de </w:t>
            </w:r>
            <w:r w:rsidRPr="001D40F0">
              <w:rPr>
                <w:rFonts w:ascii="Calibri" w:hAnsi="Calibri" w:cs="Calibri"/>
              </w:rPr>
              <w:t>Suministros de Oficina de Uso Administrativo Municipal.</w:t>
            </w:r>
          </w:p>
        </w:tc>
        <w:tc>
          <w:tcPr>
            <w:tcW w:w="2551" w:type="dxa"/>
            <w:tcBorders>
              <w:top w:val="single" w:sz="4" w:space="0" w:color="auto"/>
              <w:left w:val="nil"/>
              <w:bottom w:val="single" w:sz="4" w:space="0" w:color="auto"/>
              <w:right w:val="single" w:sz="4" w:space="0" w:color="auto"/>
            </w:tcBorders>
            <w:shd w:val="clear" w:color="auto" w:fill="auto"/>
            <w:vAlign w:val="center"/>
          </w:tcPr>
          <w:p w:rsidR="004E3461" w:rsidRPr="00881B66" w:rsidRDefault="004E3461" w:rsidP="00D87E56">
            <w:pPr>
              <w:jc w:val="center"/>
              <w:rPr>
                <w:rFonts w:ascii="Calibri" w:hAnsi="Calibri" w:cs="Calibri"/>
              </w:rPr>
            </w:pPr>
            <w:r w:rsidRPr="00E966C4">
              <w:rPr>
                <w:rFonts w:ascii="Calibri" w:hAnsi="Calibri" w:cs="Calibri"/>
                <w:lang w:val="es-SV" w:eastAsia="es-SV"/>
              </w:rPr>
              <w:t>Fondo 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4E3461" w:rsidRPr="00881B66" w:rsidRDefault="004E3461" w:rsidP="00D87E56">
            <w:pPr>
              <w:jc w:val="center"/>
              <w:rPr>
                <w:rFonts w:ascii="Calibri" w:hAnsi="Calibri" w:cs="Calibri"/>
              </w:rPr>
            </w:pPr>
            <w:r>
              <w:rPr>
                <w:rFonts w:ascii="Calibri" w:hAnsi="Calibri" w:cs="Calibri"/>
              </w:rPr>
              <w:t xml:space="preserve">$  </w:t>
            </w:r>
            <w:r w:rsidRPr="00881B66">
              <w:rPr>
                <w:rFonts w:ascii="Calibri" w:hAnsi="Calibri" w:cs="Calibri"/>
              </w:rPr>
              <w:t xml:space="preserve"> </w:t>
            </w:r>
            <w:r>
              <w:rPr>
                <w:rFonts w:ascii="Calibri" w:hAnsi="Calibri" w:cs="Calibri"/>
              </w:rPr>
              <w:t xml:space="preserve">  2,348.05</w:t>
            </w:r>
          </w:p>
        </w:tc>
      </w:tr>
      <w:tr w:rsidR="004E3461" w:rsidRPr="003973E4" w:rsidTr="00D87E56">
        <w:trPr>
          <w:trHeight w:val="434"/>
        </w:trPr>
        <w:tc>
          <w:tcPr>
            <w:tcW w:w="674" w:type="dxa"/>
            <w:tcBorders>
              <w:top w:val="nil"/>
              <w:left w:val="single" w:sz="4" w:space="0" w:color="auto"/>
              <w:bottom w:val="single" w:sz="4" w:space="0" w:color="auto"/>
              <w:right w:val="single" w:sz="4" w:space="0" w:color="auto"/>
            </w:tcBorders>
            <w:shd w:val="clear" w:color="auto" w:fill="auto"/>
            <w:noWrap/>
            <w:vAlign w:val="center"/>
          </w:tcPr>
          <w:p w:rsidR="004E3461" w:rsidRDefault="004E3461" w:rsidP="00D87E56">
            <w:pPr>
              <w:jc w:val="center"/>
              <w:rPr>
                <w:rFonts w:ascii="Calibri" w:hAnsi="Calibri" w:cs="Calibri"/>
                <w:color w:val="000000"/>
                <w:lang w:val="es-SV" w:eastAsia="es-SV"/>
              </w:rPr>
            </w:pPr>
            <w:r>
              <w:rPr>
                <w:rFonts w:ascii="Calibri" w:hAnsi="Calibri" w:cs="Calibri"/>
                <w:color w:val="000000"/>
                <w:lang w:val="es-SV" w:eastAsia="es-SV"/>
              </w:rPr>
              <w:t>4</w:t>
            </w:r>
          </w:p>
        </w:tc>
        <w:tc>
          <w:tcPr>
            <w:tcW w:w="4151" w:type="dxa"/>
            <w:tcBorders>
              <w:top w:val="single" w:sz="4" w:space="0" w:color="auto"/>
              <w:left w:val="nil"/>
              <w:bottom w:val="single" w:sz="4" w:space="0" w:color="auto"/>
              <w:right w:val="single" w:sz="4" w:space="0" w:color="auto"/>
            </w:tcBorders>
            <w:shd w:val="clear" w:color="auto" w:fill="auto"/>
            <w:vAlign w:val="center"/>
          </w:tcPr>
          <w:p w:rsidR="004E3461" w:rsidRPr="00C458E4" w:rsidRDefault="004E3461" w:rsidP="00D87E56">
            <w:pPr>
              <w:rPr>
                <w:rFonts w:asciiTheme="minorHAnsi" w:hAnsiTheme="minorHAnsi" w:cstheme="minorHAnsi"/>
              </w:rPr>
            </w:pPr>
            <w:r w:rsidRPr="00C458E4">
              <w:rPr>
                <w:rFonts w:asciiTheme="minorHAnsi" w:hAnsiTheme="minorHAnsi" w:cstheme="minorHAnsi"/>
              </w:rPr>
              <w:t xml:space="preserve">Pago a </w:t>
            </w:r>
            <w:r>
              <w:rPr>
                <w:rFonts w:asciiTheme="minorHAnsi" w:hAnsiTheme="minorHAnsi" w:cstheme="minorHAnsi"/>
                <w:b/>
              </w:rPr>
              <w:t>FLOR DE MARÍA GONZÁLEZ DE PÉREZ</w:t>
            </w:r>
            <w:r w:rsidRPr="004A3F9F">
              <w:rPr>
                <w:rFonts w:asciiTheme="minorHAnsi" w:hAnsiTheme="minorHAnsi" w:cstheme="minorHAnsi"/>
              </w:rPr>
              <w:t xml:space="preserve">, por compra de </w:t>
            </w:r>
            <w:r>
              <w:rPr>
                <w:rFonts w:asciiTheme="minorHAnsi" w:hAnsiTheme="minorHAnsi" w:cstheme="minorHAnsi"/>
              </w:rPr>
              <w:t xml:space="preserve">treinta juguetes en el marco de las competencias </w:t>
            </w:r>
            <w:r>
              <w:rPr>
                <w:rFonts w:asciiTheme="minorHAnsi" w:hAnsiTheme="minorHAnsi" w:cstheme="minorHAnsi"/>
              </w:rPr>
              <w:lastRenderedPageBreak/>
              <w:t>municipales en apoyo a la niñez y adolescencia, educación y salud mental.</w:t>
            </w:r>
          </w:p>
        </w:tc>
        <w:tc>
          <w:tcPr>
            <w:tcW w:w="2551" w:type="dxa"/>
            <w:tcBorders>
              <w:top w:val="single" w:sz="4" w:space="0" w:color="auto"/>
              <w:left w:val="nil"/>
              <w:bottom w:val="single" w:sz="4" w:space="0" w:color="auto"/>
              <w:right w:val="single" w:sz="4" w:space="0" w:color="auto"/>
            </w:tcBorders>
            <w:shd w:val="clear" w:color="auto" w:fill="auto"/>
            <w:vAlign w:val="center"/>
          </w:tcPr>
          <w:p w:rsidR="004E3461" w:rsidRPr="003973E4" w:rsidRDefault="004E3461" w:rsidP="00D87E56">
            <w:pPr>
              <w:jc w:val="center"/>
              <w:rPr>
                <w:rFonts w:ascii="Calibri" w:hAnsi="Calibri" w:cs="Calibri"/>
                <w:lang w:val="es-SV" w:eastAsia="es-SV"/>
              </w:rPr>
            </w:pPr>
            <w:r w:rsidRPr="000271D7">
              <w:rPr>
                <w:rFonts w:ascii="Calibri" w:hAnsi="Calibri" w:cs="Calibri"/>
                <w:lang w:val="es-SV" w:eastAsia="es-SV"/>
              </w:rPr>
              <w:lastRenderedPageBreak/>
              <w:t xml:space="preserve">Fondo </w:t>
            </w:r>
            <w:r>
              <w:rPr>
                <w:rFonts w:ascii="Calibri" w:hAnsi="Calibri" w:cs="Calibri"/>
                <w:lang w:val="es-SV" w:eastAsia="es-SV"/>
              </w:rPr>
              <w:t>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4E3461" w:rsidRPr="00C458E4" w:rsidRDefault="004E3461" w:rsidP="00D87E56">
            <w:pPr>
              <w:jc w:val="center"/>
              <w:rPr>
                <w:rFonts w:asciiTheme="minorHAnsi" w:hAnsiTheme="minorHAnsi" w:cstheme="minorHAnsi"/>
              </w:rPr>
            </w:pPr>
            <w:r w:rsidRPr="00C458E4">
              <w:rPr>
                <w:rFonts w:asciiTheme="minorHAnsi" w:hAnsiTheme="minorHAnsi" w:cstheme="minorHAnsi"/>
              </w:rPr>
              <w:t xml:space="preserve">$       </w:t>
            </w:r>
            <w:r>
              <w:rPr>
                <w:rFonts w:asciiTheme="minorHAnsi" w:hAnsiTheme="minorHAnsi" w:cstheme="minorHAnsi"/>
              </w:rPr>
              <w:t xml:space="preserve"> 44.00</w:t>
            </w:r>
          </w:p>
        </w:tc>
      </w:tr>
    </w:tbl>
    <w:p w:rsidR="004E3461" w:rsidRPr="00F2636F" w:rsidRDefault="00F2636F" w:rsidP="004E3461">
      <w:pPr>
        <w:spacing w:line="276" w:lineRule="auto"/>
        <w:jc w:val="both"/>
        <w:rPr>
          <w:rFonts w:ascii="Calibri" w:eastAsia="Calibri" w:hAnsi="Calibri" w:cs="Calibri"/>
        </w:rPr>
      </w:pPr>
      <w:r w:rsidRPr="00E507ED">
        <w:rPr>
          <w:rFonts w:ascii="Calibri" w:hAnsi="Calibri" w:cs="Calibri"/>
        </w:rPr>
        <w:lastRenderedPageBreak/>
        <w:t xml:space="preserve">Se deja constancia que </w:t>
      </w:r>
      <w:r>
        <w:rPr>
          <w:rFonts w:ascii="Calibri" w:hAnsi="Calibri" w:cs="Calibri"/>
        </w:rPr>
        <w:t>los concejales</w:t>
      </w:r>
      <w:r w:rsidRPr="00D447C2">
        <w:rPr>
          <w:rFonts w:ascii="Calibri" w:hAnsi="Calibri" w:cs="Calibri"/>
          <w:color w:val="000000"/>
        </w:rPr>
        <w:t xml:space="preserve"> </w:t>
      </w:r>
      <w:r w:rsidRPr="004B2695">
        <w:rPr>
          <w:rFonts w:ascii="Calibri" w:hAnsi="Calibri" w:cs="Calibri"/>
          <w:color w:val="000000"/>
        </w:rPr>
        <w:t>José Mauricio Alas Menjivar</w:t>
      </w:r>
      <w:r>
        <w:rPr>
          <w:rFonts w:ascii="Calibri" w:hAnsi="Calibri" w:cs="Calibri"/>
          <w:color w:val="000000"/>
        </w:rPr>
        <w:t xml:space="preserve"> y</w:t>
      </w:r>
      <w:r>
        <w:rPr>
          <w:rFonts w:ascii="Calibri" w:hAnsi="Calibri" w:cs="Calibri"/>
        </w:rPr>
        <w:t xml:space="preserve"> Verónica Marisol Flores Rivas no vota a favor de la  aprobación de los gastos detallados</w:t>
      </w:r>
      <w:r>
        <w:rPr>
          <w:rFonts w:ascii="Calibri" w:hAnsi="Calibri" w:cs="Calibri"/>
          <w:color w:val="000000"/>
        </w:rPr>
        <w:t xml:space="preserve">. </w:t>
      </w:r>
      <w:r w:rsidRPr="00E507ED">
        <w:rPr>
          <w:rFonts w:ascii="Calibri" w:hAnsi="Calibri" w:cs="Calibri"/>
        </w:rPr>
        <w:t>Certifíquese  y Comuníquese.-</w:t>
      </w:r>
      <w:r>
        <w:rPr>
          <w:rFonts w:ascii="Calibri" w:eastAsia="Calibri" w:hAnsi="Calibri" w:cs="Calibri"/>
        </w:rPr>
        <w:t xml:space="preserve"> </w:t>
      </w:r>
      <w:r w:rsidR="004E3461" w:rsidRPr="00591218">
        <w:rPr>
          <w:rFonts w:ascii="Calibri" w:hAnsi="Calibri" w:cs="Calibri"/>
          <w:b/>
        </w:rPr>
        <w:t xml:space="preserve">ACUERDO NÚMERO </w:t>
      </w:r>
      <w:r w:rsidR="004E3461">
        <w:rPr>
          <w:rFonts w:ascii="Calibri" w:hAnsi="Calibri" w:cs="Calibri"/>
          <w:b/>
        </w:rPr>
        <w:t xml:space="preserve">DOS. </w:t>
      </w:r>
      <w:r w:rsidR="004E3461">
        <w:rPr>
          <w:rFonts w:ascii="Calibri" w:hAnsi="Calibri" w:cs="Calibri"/>
        </w:rPr>
        <w:t>Considerando: a) Que, en el marco de la Pandemia por COVID19, desde el día veinticuatro de agosto de dos mil veinte,</w:t>
      </w:r>
      <w:r w:rsidR="004E3461" w:rsidRPr="009A0DFC">
        <w:rPr>
          <w:rFonts w:asciiTheme="minorHAnsi" w:eastAsiaTheme="minorHAnsi" w:hAnsiTheme="minorHAnsi" w:cstheme="minorBidi"/>
          <w:sz w:val="22"/>
          <w:szCs w:val="22"/>
          <w:lang w:val="es-SV" w:eastAsia="en-US"/>
        </w:rPr>
        <w:t xml:space="preserve"> </w:t>
      </w:r>
      <w:r w:rsidR="004E3461" w:rsidRPr="009A0DFC">
        <w:rPr>
          <w:rFonts w:ascii="Calibri" w:hAnsi="Calibri" w:cs="Calibri"/>
          <w:lang w:val="es-SV"/>
        </w:rPr>
        <w:t>por Resolución de Inconstitucionalidad 21/2020 de la Sala de lo Constitucional de la Corte Suprema de Justicia</w:t>
      </w:r>
      <w:r w:rsidR="004E3461">
        <w:rPr>
          <w:rFonts w:ascii="Calibri" w:hAnsi="Calibri" w:cs="Calibri"/>
          <w:lang w:val="es-SV"/>
        </w:rPr>
        <w:t>,</w:t>
      </w:r>
      <w:r w:rsidR="004E3461" w:rsidRPr="00802451">
        <w:rPr>
          <w:rFonts w:ascii="Calibri" w:eastAsia="Calibri" w:hAnsi="Calibri" w:cs="Calibri"/>
          <w:color w:val="000000"/>
        </w:rPr>
        <w:t xml:space="preserve"> </w:t>
      </w:r>
      <w:r w:rsidR="004E3461" w:rsidRPr="009A0DFC">
        <w:rPr>
          <w:rFonts w:ascii="Calibri" w:eastAsia="Calibri" w:hAnsi="Calibri" w:cs="Calibri"/>
          <w:color w:val="000000"/>
          <w:lang w:val="es-SV"/>
        </w:rPr>
        <w:t>se reanudan las actividades comerciales en el país</w:t>
      </w:r>
      <w:r w:rsidR="004E3461">
        <w:rPr>
          <w:rFonts w:ascii="Calibri" w:eastAsia="Calibri" w:hAnsi="Calibri" w:cs="Calibri"/>
          <w:color w:val="000000"/>
          <w:lang w:val="es-SV"/>
        </w:rPr>
        <w:t xml:space="preserve"> sin ninguna restricción, y no existiendo legislación vigente que regule medidas de contención, a nivel nacional ha iniciado una reapertura de los distintos espacios públicos, por lo que es necesario contar con unas medidas que, a nivel municipal, permitan hacerlo de forma ordenada y guardando las medidas de higiene respiratoria, higiene de manos y de distanciamiento recomendadas por la </w:t>
      </w:r>
      <w:hyperlink r:id="rId9" w:tooltip="Organización Mundial de la Salud" w:history="1">
        <w:r w:rsidR="004E3461" w:rsidRPr="009A0DFC">
          <w:rPr>
            <w:rStyle w:val="Hipervnculo"/>
            <w:rFonts w:ascii="Calibri" w:eastAsia="Calibri" w:hAnsi="Calibri" w:cs="Calibri"/>
            <w:color w:val="auto"/>
            <w:u w:val="none"/>
            <w:lang w:val="es-SV"/>
          </w:rPr>
          <w:t>Organización Mundial de la Salud</w:t>
        </w:r>
      </w:hyperlink>
      <w:r w:rsidR="004E3461">
        <w:rPr>
          <w:rFonts w:ascii="Calibri" w:eastAsia="Calibri" w:hAnsi="Calibri" w:cs="Calibri"/>
          <w:lang w:val="es-SV"/>
        </w:rPr>
        <w:t xml:space="preserve">; b) Que se tiene una propuesta de medidas y acciones a implementar para la Reapertura del </w:t>
      </w:r>
      <w:r w:rsidR="004E3461" w:rsidRPr="009A0DFC">
        <w:rPr>
          <w:rFonts w:ascii="Calibri" w:eastAsia="Calibri" w:hAnsi="Calibri" w:cs="Calibri"/>
          <w:lang w:val="es-ES_tradnl"/>
        </w:rPr>
        <w:t>Centro Turístico Puerto San Juan</w:t>
      </w:r>
      <w:r w:rsidR="004E3461">
        <w:rPr>
          <w:rFonts w:ascii="Calibri" w:eastAsia="Calibri" w:hAnsi="Calibri" w:cs="Calibri"/>
          <w:lang w:val="es-ES_tradnl"/>
        </w:rPr>
        <w:t>, el cual, dinamizará la economía loca</w:t>
      </w:r>
      <w:r w:rsidR="00C33A9D">
        <w:rPr>
          <w:rFonts w:ascii="Calibri" w:eastAsia="Calibri" w:hAnsi="Calibri" w:cs="Calibri"/>
          <w:lang w:val="es-ES_tradnl"/>
        </w:rPr>
        <w:t>l</w:t>
      </w:r>
      <w:r w:rsidR="004E3461">
        <w:rPr>
          <w:rFonts w:ascii="Calibri" w:eastAsia="Calibri" w:hAnsi="Calibri" w:cs="Calibri"/>
          <w:lang w:val="es-ES_tradnl"/>
        </w:rPr>
        <w:t xml:space="preserve">, y a su vez permitirá un reinicio progresivo de la recaudación de tributos municipales, por lo cual, </w:t>
      </w:r>
      <w:r w:rsidR="004E3461">
        <w:rPr>
          <w:rFonts w:ascii="Calibri" w:hAnsi="Calibri" w:cs="Calibri"/>
        </w:rPr>
        <w:t>d</w:t>
      </w:r>
      <w:r w:rsidR="004E3461" w:rsidRPr="004B2695">
        <w:rPr>
          <w:rFonts w:ascii="Calibri" w:eastAsia="Calibri" w:hAnsi="Calibri" w:cs="Calibri"/>
          <w:color w:val="000000"/>
        </w:rPr>
        <w:t xml:space="preserve">e conformidad a lo establecido en los arts. 203, 204 ord. 3° de la Constitución, Art. </w:t>
      </w:r>
      <w:r w:rsidR="004E3461" w:rsidRPr="00670C82">
        <w:rPr>
          <w:rFonts w:ascii="Calibri" w:hAnsi="Calibri" w:cs="Calibri"/>
        </w:rPr>
        <w:t xml:space="preserve">3 numeral 3; 30 numeral 6 </w:t>
      </w:r>
      <w:r w:rsidR="004E3461" w:rsidRPr="004B2695">
        <w:rPr>
          <w:rFonts w:ascii="Calibri" w:eastAsia="Calibri" w:hAnsi="Calibri" w:cs="Calibri"/>
          <w:color w:val="000000"/>
        </w:rPr>
        <w:t xml:space="preserve">del Código Municipal, </w:t>
      </w:r>
      <w:r w:rsidR="004E3461" w:rsidRPr="004B2695">
        <w:rPr>
          <w:rFonts w:ascii="Calibri" w:eastAsia="Calibri" w:hAnsi="Calibri" w:cs="Calibri"/>
          <w:b/>
          <w:color w:val="000000"/>
        </w:rPr>
        <w:t>SE ACUERDA:</w:t>
      </w:r>
      <w:r w:rsidR="004E3461">
        <w:rPr>
          <w:rFonts w:ascii="Calibri" w:eastAsia="Calibri" w:hAnsi="Calibri" w:cs="Calibri"/>
          <w:b/>
          <w:color w:val="000000"/>
        </w:rPr>
        <w:t xml:space="preserve"> </w:t>
      </w:r>
      <w:r w:rsidR="004E3461" w:rsidRPr="004B2695">
        <w:rPr>
          <w:rFonts w:ascii="Calibri" w:hAnsi="Calibri" w:cs="Calibri"/>
          <w:b/>
        </w:rPr>
        <w:t>1.</w:t>
      </w:r>
      <w:r w:rsidR="004E3461" w:rsidRPr="009A0DFC">
        <w:rPr>
          <w:rFonts w:ascii="Calibri" w:hAnsi="Calibri" w:cs="Calibri"/>
        </w:rPr>
        <w:t xml:space="preserve"> </w:t>
      </w:r>
      <w:r w:rsidR="004E3461" w:rsidRPr="004B2695">
        <w:rPr>
          <w:rFonts w:ascii="Calibri" w:hAnsi="Calibri" w:cs="Calibri"/>
        </w:rPr>
        <w:t xml:space="preserve">Aprobar </w:t>
      </w:r>
      <w:r w:rsidR="004E3461">
        <w:rPr>
          <w:rFonts w:ascii="Calibri" w:hAnsi="Calibri" w:cs="Calibri"/>
        </w:rPr>
        <w:t xml:space="preserve">el </w:t>
      </w:r>
      <w:r w:rsidR="004E3461" w:rsidRPr="004B2695">
        <w:rPr>
          <w:rFonts w:ascii="Calibri" w:hAnsi="Calibri" w:cs="Calibri"/>
          <w:b/>
        </w:rPr>
        <w:t>“</w:t>
      </w:r>
      <w:r w:rsidR="004E3461" w:rsidRPr="00272885">
        <w:rPr>
          <w:rFonts w:ascii="Calibri" w:hAnsi="Calibri" w:cs="Calibri"/>
          <w:b/>
          <w:color w:val="000000"/>
          <w:lang w:eastAsia="es-SV"/>
        </w:rPr>
        <w:t xml:space="preserve">PROTOCOLO DE </w:t>
      </w:r>
      <w:r w:rsidR="004E3461">
        <w:rPr>
          <w:rFonts w:ascii="Calibri" w:hAnsi="Calibri" w:cs="Calibri"/>
          <w:b/>
          <w:color w:val="000000"/>
          <w:lang w:eastAsia="es-SV"/>
        </w:rPr>
        <w:t xml:space="preserve">APERTURA Y FUNCIONAMIENTO DEL CENTRO TURÍSTICO PUERTO SAN JUAN, </w:t>
      </w:r>
      <w:r w:rsidR="004E3461" w:rsidRPr="00840476">
        <w:rPr>
          <w:rFonts w:ascii="Calibri" w:hAnsi="Calibri" w:cs="Calibri"/>
          <w:b/>
          <w:color w:val="000000"/>
          <w:lang w:eastAsia="es-SV"/>
        </w:rPr>
        <w:t>MUNICIPIO DE SUCH</w:t>
      </w:r>
      <w:r w:rsidR="004E3461">
        <w:rPr>
          <w:rFonts w:ascii="Calibri" w:hAnsi="Calibri" w:cs="Calibri"/>
          <w:b/>
          <w:color w:val="000000"/>
          <w:lang w:eastAsia="es-SV"/>
        </w:rPr>
        <w:t>ITOTO</w:t>
      </w:r>
      <w:r w:rsidR="004E3461" w:rsidRPr="004B2695">
        <w:rPr>
          <w:rFonts w:ascii="Calibri" w:hAnsi="Calibri" w:cs="Calibri"/>
          <w:b/>
        </w:rPr>
        <w:t>”</w:t>
      </w:r>
      <w:r w:rsidR="004E3461">
        <w:rPr>
          <w:rFonts w:ascii="Calibri" w:hAnsi="Calibri" w:cs="Calibri"/>
        </w:rPr>
        <w:t xml:space="preserve"> con un presupuesto de ejecución de Tres mil dólares ($ 3,000.00); </w:t>
      </w:r>
      <w:r w:rsidR="004E3461">
        <w:rPr>
          <w:rFonts w:ascii="Calibri" w:hAnsi="Calibri" w:cs="Calibri"/>
          <w:b/>
        </w:rPr>
        <w:t>2.</w:t>
      </w:r>
      <w:r w:rsidR="004E3461">
        <w:rPr>
          <w:rFonts w:ascii="Calibri" w:hAnsi="Calibri" w:cs="Calibri"/>
        </w:rPr>
        <w:t xml:space="preserve"> Reformar el </w:t>
      </w:r>
      <w:r w:rsidR="004E3461" w:rsidRPr="004B2695">
        <w:rPr>
          <w:rFonts w:ascii="Calibri" w:hAnsi="Calibri" w:cs="Calibri"/>
        </w:rPr>
        <w:t>proyecto “</w:t>
      </w:r>
      <w:r w:rsidR="004E3461" w:rsidRPr="00E56D37">
        <w:rPr>
          <w:rFonts w:ascii="Calibri" w:hAnsi="Calibri" w:cs="Calibri"/>
          <w:color w:val="000000"/>
          <w:lang w:eastAsia="es-SV"/>
        </w:rPr>
        <w:t>Emergencia por los efectos de la pandemia COVID-19</w:t>
      </w:r>
      <w:r w:rsidR="004E3461">
        <w:rPr>
          <w:rFonts w:ascii="Calibri" w:hAnsi="Calibri" w:cs="Calibri"/>
          <w:color w:val="000000"/>
          <w:lang w:eastAsia="es-SV"/>
        </w:rPr>
        <w:t xml:space="preserve"> – Ejecución del </w:t>
      </w:r>
      <w:r w:rsidR="004E3461" w:rsidRPr="00E56D37">
        <w:rPr>
          <w:rFonts w:ascii="Calibri" w:hAnsi="Calibri" w:cs="Calibri"/>
          <w:color w:val="000000"/>
          <w:lang w:eastAsia="es-SV"/>
        </w:rPr>
        <w:t>Protocolo de funcionamiento y atención usuarios Alcaldía Municipal</w:t>
      </w:r>
      <w:r w:rsidR="004E3461">
        <w:rPr>
          <w:rFonts w:ascii="Calibri" w:hAnsi="Calibri" w:cs="Calibri"/>
          <w:color w:val="000000"/>
          <w:lang w:eastAsia="es-SV"/>
        </w:rPr>
        <w:t xml:space="preserve"> de Suchitoto </w:t>
      </w:r>
      <w:r w:rsidR="004E3461" w:rsidRPr="00E56D37">
        <w:rPr>
          <w:rFonts w:ascii="Calibri" w:hAnsi="Calibri" w:cs="Calibri"/>
          <w:color w:val="000000"/>
          <w:lang w:eastAsia="es-SV"/>
        </w:rPr>
        <w:t>para prevención y contención COVID-19</w:t>
      </w:r>
      <w:r w:rsidR="004E3461">
        <w:rPr>
          <w:rFonts w:ascii="Calibri" w:hAnsi="Calibri" w:cs="Calibri"/>
          <w:color w:val="000000"/>
          <w:lang w:eastAsia="es-SV"/>
        </w:rPr>
        <w:t>, municipio de Suchitoto, departamento de Cuscatlán” en el sentido de incorporar en el mismo, el presupuesto destinado a la ejecución del “Protocolo d</w:t>
      </w:r>
      <w:r w:rsidR="004E3461" w:rsidRPr="009A0DFC">
        <w:rPr>
          <w:rFonts w:ascii="Calibri" w:hAnsi="Calibri" w:cs="Calibri"/>
          <w:color w:val="000000"/>
          <w:lang w:eastAsia="es-SV"/>
        </w:rPr>
        <w:t xml:space="preserve">e Apertura </w:t>
      </w:r>
      <w:r w:rsidR="004E3461">
        <w:rPr>
          <w:rFonts w:ascii="Calibri" w:hAnsi="Calibri" w:cs="Calibri"/>
          <w:color w:val="000000"/>
          <w:lang w:eastAsia="es-SV"/>
        </w:rPr>
        <w:t>y Funcionamiento d</w:t>
      </w:r>
      <w:r w:rsidR="004E3461" w:rsidRPr="009A0DFC">
        <w:rPr>
          <w:rFonts w:ascii="Calibri" w:hAnsi="Calibri" w:cs="Calibri"/>
          <w:color w:val="000000"/>
          <w:lang w:eastAsia="es-SV"/>
        </w:rPr>
        <w:t>el Centro Turíst</w:t>
      </w:r>
      <w:r w:rsidR="004E3461">
        <w:rPr>
          <w:rFonts w:ascii="Calibri" w:hAnsi="Calibri" w:cs="Calibri"/>
          <w:color w:val="000000"/>
          <w:lang w:eastAsia="es-SV"/>
        </w:rPr>
        <w:t>ico Puerto San Juan, Municipio d</w:t>
      </w:r>
      <w:r w:rsidR="004E3461" w:rsidRPr="009A0DFC">
        <w:rPr>
          <w:rFonts w:ascii="Calibri" w:hAnsi="Calibri" w:cs="Calibri"/>
          <w:color w:val="000000"/>
          <w:lang w:eastAsia="es-SV"/>
        </w:rPr>
        <w:t>e Suchitoto</w:t>
      </w:r>
      <w:r w:rsidR="004E3461">
        <w:rPr>
          <w:rFonts w:ascii="Calibri" w:hAnsi="Calibri" w:cs="Calibri"/>
          <w:color w:val="000000"/>
          <w:lang w:eastAsia="es-SV"/>
        </w:rPr>
        <w:t xml:space="preserve">”; </w:t>
      </w:r>
      <w:r w:rsidR="004E3461">
        <w:rPr>
          <w:rFonts w:ascii="Calibri" w:hAnsi="Calibri" w:cs="Calibri"/>
          <w:b/>
          <w:color w:val="000000"/>
          <w:lang w:eastAsia="es-SV"/>
        </w:rPr>
        <w:t>3.</w:t>
      </w:r>
      <w:r w:rsidR="004E3461">
        <w:rPr>
          <w:rFonts w:ascii="Calibri" w:hAnsi="Calibri" w:cs="Calibri"/>
          <w:color w:val="000000"/>
          <w:lang w:eastAsia="es-SV"/>
        </w:rPr>
        <w:t xml:space="preserve"> Autorizar al jefe UACI para realizar las compras de insumos contemplados en el “Protocolo d</w:t>
      </w:r>
      <w:r w:rsidR="004E3461" w:rsidRPr="009A0DFC">
        <w:rPr>
          <w:rFonts w:ascii="Calibri" w:hAnsi="Calibri" w:cs="Calibri"/>
          <w:color w:val="000000"/>
          <w:lang w:eastAsia="es-SV"/>
        </w:rPr>
        <w:t xml:space="preserve">e Apertura </w:t>
      </w:r>
      <w:r w:rsidR="004E3461">
        <w:rPr>
          <w:rFonts w:ascii="Calibri" w:hAnsi="Calibri" w:cs="Calibri"/>
          <w:color w:val="000000"/>
          <w:lang w:eastAsia="es-SV"/>
        </w:rPr>
        <w:t>y Funcionamiento d</w:t>
      </w:r>
      <w:r w:rsidR="004E3461" w:rsidRPr="009A0DFC">
        <w:rPr>
          <w:rFonts w:ascii="Calibri" w:hAnsi="Calibri" w:cs="Calibri"/>
          <w:color w:val="000000"/>
          <w:lang w:eastAsia="es-SV"/>
        </w:rPr>
        <w:t>el Centro Turíst</w:t>
      </w:r>
      <w:r w:rsidR="004E3461">
        <w:rPr>
          <w:rFonts w:ascii="Calibri" w:hAnsi="Calibri" w:cs="Calibri"/>
          <w:color w:val="000000"/>
          <w:lang w:eastAsia="es-SV"/>
        </w:rPr>
        <w:t>ico Puerto San Juan, Municipio d</w:t>
      </w:r>
      <w:r w:rsidR="004E3461" w:rsidRPr="009A0DFC">
        <w:rPr>
          <w:rFonts w:ascii="Calibri" w:hAnsi="Calibri" w:cs="Calibri"/>
          <w:color w:val="000000"/>
          <w:lang w:eastAsia="es-SV"/>
        </w:rPr>
        <w:t>e Suchitoto</w:t>
      </w:r>
      <w:r w:rsidR="004E3461">
        <w:rPr>
          <w:rFonts w:ascii="Calibri" w:hAnsi="Calibri" w:cs="Calibri"/>
          <w:color w:val="000000"/>
          <w:lang w:eastAsia="es-SV"/>
        </w:rPr>
        <w:t xml:space="preserve">”, autorizando los pagos de los bienes y servicios debidamente descritos y presupuestados en el mismo, con cargo al </w:t>
      </w:r>
      <w:r w:rsidR="004E3461" w:rsidRPr="004B2695">
        <w:rPr>
          <w:rFonts w:ascii="Calibri" w:hAnsi="Calibri" w:cs="Calibri"/>
        </w:rPr>
        <w:t>proyecto “</w:t>
      </w:r>
      <w:r w:rsidR="004E3461" w:rsidRPr="00E56D37">
        <w:rPr>
          <w:rFonts w:ascii="Calibri" w:hAnsi="Calibri" w:cs="Calibri"/>
          <w:color w:val="000000"/>
          <w:lang w:eastAsia="es-SV"/>
        </w:rPr>
        <w:t>Emergencia por los efectos de la pandemia COVID-19</w:t>
      </w:r>
      <w:r w:rsidR="004E3461">
        <w:rPr>
          <w:rFonts w:ascii="Calibri" w:hAnsi="Calibri" w:cs="Calibri"/>
          <w:color w:val="000000"/>
          <w:lang w:eastAsia="es-SV"/>
        </w:rPr>
        <w:t xml:space="preserve"> – Ejecución del </w:t>
      </w:r>
      <w:r w:rsidR="004E3461" w:rsidRPr="00E56D37">
        <w:rPr>
          <w:rFonts w:ascii="Calibri" w:hAnsi="Calibri" w:cs="Calibri"/>
          <w:color w:val="000000"/>
          <w:lang w:eastAsia="es-SV"/>
        </w:rPr>
        <w:t>Protocolo de funcionamiento y atención usuarios Alcaldía Municipal</w:t>
      </w:r>
      <w:r w:rsidR="004E3461">
        <w:rPr>
          <w:rFonts w:ascii="Calibri" w:hAnsi="Calibri" w:cs="Calibri"/>
          <w:color w:val="000000"/>
          <w:lang w:eastAsia="es-SV"/>
        </w:rPr>
        <w:t xml:space="preserve"> de Suchitoto </w:t>
      </w:r>
      <w:r w:rsidR="004E3461" w:rsidRPr="00E56D37">
        <w:rPr>
          <w:rFonts w:ascii="Calibri" w:hAnsi="Calibri" w:cs="Calibri"/>
          <w:color w:val="000000"/>
          <w:lang w:eastAsia="es-SV"/>
        </w:rPr>
        <w:t>para prevención y contención COVID-19</w:t>
      </w:r>
      <w:r w:rsidR="004E3461">
        <w:rPr>
          <w:rFonts w:ascii="Calibri" w:hAnsi="Calibri" w:cs="Calibri"/>
          <w:color w:val="000000"/>
          <w:lang w:eastAsia="es-SV"/>
        </w:rPr>
        <w:t xml:space="preserve">, municipio de Suchitoto, departamento de Cuscatlán”. </w:t>
      </w:r>
      <w:r w:rsidR="004E3461" w:rsidRPr="00E507ED">
        <w:rPr>
          <w:rFonts w:ascii="Calibri" w:hAnsi="Calibri" w:cs="Calibri"/>
        </w:rPr>
        <w:t>Se deja constancia que</w:t>
      </w:r>
      <w:r w:rsidR="004E3461">
        <w:rPr>
          <w:rFonts w:ascii="Calibri" w:hAnsi="Calibri" w:cs="Calibri"/>
        </w:rPr>
        <w:t xml:space="preserve"> los concejales</w:t>
      </w:r>
      <w:r w:rsidRPr="00F2636F">
        <w:rPr>
          <w:rFonts w:ascii="Calibri" w:hAnsi="Calibri" w:cs="Calibri"/>
        </w:rPr>
        <w:t xml:space="preserve"> </w:t>
      </w:r>
      <w:r>
        <w:rPr>
          <w:rFonts w:ascii="Calibri" w:hAnsi="Calibri" w:cs="Calibri"/>
        </w:rPr>
        <w:t>Verónica Marisol Flores Rivas,</w:t>
      </w:r>
      <w:r w:rsidR="004E3461">
        <w:rPr>
          <w:rFonts w:ascii="Calibri" w:hAnsi="Calibri" w:cs="Calibri"/>
        </w:rPr>
        <w:t xml:space="preserve"> </w:t>
      </w:r>
      <w:r w:rsidR="004E3461" w:rsidRPr="004B2695">
        <w:rPr>
          <w:rFonts w:ascii="Calibri" w:hAnsi="Calibri" w:cs="Calibri"/>
          <w:color w:val="000000"/>
        </w:rPr>
        <w:t>José Mauricio Alas Menjivar</w:t>
      </w:r>
      <w:r w:rsidR="004E3461">
        <w:rPr>
          <w:rFonts w:ascii="Calibri" w:eastAsia="Calibri" w:hAnsi="Calibri" w:cs="Calibri"/>
          <w:color w:val="000000"/>
          <w:lang w:eastAsia="en-US"/>
        </w:rPr>
        <w:t xml:space="preserve"> y David Jaime Bonilla Hernández no votan a favor del presente acuerdo. </w:t>
      </w:r>
      <w:r w:rsidR="004E3461" w:rsidRPr="004B2695">
        <w:rPr>
          <w:rFonts w:ascii="Calibri" w:eastAsia="Calibri" w:hAnsi="Calibri" w:cs="Calibri"/>
        </w:rPr>
        <w:t>Certifíquese y Comuníquese.-</w:t>
      </w:r>
      <w:r w:rsidR="004E3461">
        <w:rPr>
          <w:rFonts w:ascii="Calibri" w:eastAsia="Calibri" w:hAnsi="Calibri" w:cs="Calibri"/>
        </w:rPr>
        <w:t xml:space="preserve"> </w:t>
      </w:r>
      <w:r w:rsidR="004E3461" w:rsidRPr="00591218">
        <w:rPr>
          <w:rFonts w:ascii="Calibri" w:hAnsi="Calibri" w:cs="Calibri"/>
          <w:b/>
        </w:rPr>
        <w:t xml:space="preserve">ACUERDO NÚMERO </w:t>
      </w:r>
      <w:r w:rsidR="004E3461">
        <w:rPr>
          <w:rFonts w:ascii="Calibri" w:hAnsi="Calibri" w:cs="Calibri"/>
          <w:b/>
        </w:rPr>
        <w:t>TRES.</w:t>
      </w:r>
      <w:r w:rsidR="004E3461">
        <w:rPr>
          <w:rFonts w:ascii="Calibri" w:hAnsi="Calibri" w:cs="Calibri"/>
        </w:rPr>
        <w:t xml:space="preserve"> Visto el informe del </w:t>
      </w:r>
      <w:r w:rsidR="004E3461">
        <w:rPr>
          <w:rFonts w:ascii="Calibri" w:eastAsia="Calibri" w:hAnsi="Calibri" w:cs="Calibri"/>
          <w:color w:val="000000"/>
        </w:rPr>
        <w:t xml:space="preserve">ingeniero Mauricio Antonio Hernández, supervisor del proyecto </w:t>
      </w:r>
      <w:r w:rsidR="004E3461" w:rsidRPr="004B2695">
        <w:rPr>
          <w:rFonts w:ascii="Calibri" w:hAnsi="Calibri" w:cs="Calibri"/>
        </w:rPr>
        <w:t>“</w:t>
      </w:r>
      <w:r w:rsidR="004E3461">
        <w:rPr>
          <w:rFonts w:ascii="Calibri" w:eastAsia="Calibri" w:hAnsi="Calibri" w:cs="Calibri"/>
          <w:color w:val="000000"/>
        </w:rPr>
        <w:t>Construcción Obras de Mitigación, Final pasaje Nº 1, Colonia Brisas de San José, municipio de Suchitoto, departamento de Cuscatlán</w:t>
      </w:r>
      <w:r w:rsidR="004E3461" w:rsidRPr="004B2695">
        <w:rPr>
          <w:rFonts w:ascii="Calibri" w:hAnsi="Calibri" w:cs="Calibri"/>
        </w:rPr>
        <w:t>”</w:t>
      </w:r>
      <w:r w:rsidR="004E3461">
        <w:rPr>
          <w:rFonts w:ascii="Calibri" w:hAnsi="Calibri" w:cs="Calibri"/>
        </w:rPr>
        <w:t xml:space="preserve"> mediante el cual expresa que en dicho proyecto se ha logrado un ahorro significativo en mano de obra, </w:t>
      </w:r>
      <w:r w:rsidR="004E3461">
        <w:rPr>
          <w:rFonts w:ascii="Calibri" w:hAnsi="Calibri" w:cs="Calibri"/>
        </w:rPr>
        <w:lastRenderedPageBreak/>
        <w:t xml:space="preserve">teniendo un remanente de mil trescientos cincuenta y cinco punto treinta y nueve dólares ($ 1,355.39), solicitando se reinvierta dicho monto en materiales  y mano de obra, según presupuesto presentado, a efecto de incrementar el alcance de obra, por lo cual, </w:t>
      </w:r>
      <w:r w:rsidR="004E3461" w:rsidRPr="004B2695">
        <w:rPr>
          <w:rFonts w:ascii="Calibri" w:eastAsia="Calibri" w:hAnsi="Calibri" w:cs="Calibri"/>
          <w:color w:val="000000"/>
        </w:rPr>
        <w:t xml:space="preserve">de conformidad a lo establecido en los arts. 203, 204 ord. 3° de la Constitución, Art. </w:t>
      </w:r>
      <w:r w:rsidR="004E3461" w:rsidRPr="00670C82">
        <w:rPr>
          <w:rFonts w:ascii="Calibri" w:hAnsi="Calibri" w:cs="Calibri"/>
        </w:rPr>
        <w:t xml:space="preserve">3 numeral 3; 30 numeral 6 </w:t>
      </w:r>
      <w:r w:rsidR="004E3461" w:rsidRPr="004B2695">
        <w:rPr>
          <w:rFonts w:ascii="Calibri" w:eastAsia="Calibri" w:hAnsi="Calibri" w:cs="Calibri"/>
          <w:color w:val="000000"/>
        </w:rPr>
        <w:t xml:space="preserve">del Código Municipal, </w:t>
      </w:r>
      <w:r w:rsidR="004E3461" w:rsidRPr="004B2695">
        <w:rPr>
          <w:rFonts w:ascii="Calibri" w:eastAsia="Calibri" w:hAnsi="Calibri" w:cs="Calibri"/>
          <w:b/>
          <w:color w:val="000000"/>
        </w:rPr>
        <w:t>SE ACUERDA</w:t>
      </w:r>
      <w:r w:rsidR="004E3461">
        <w:rPr>
          <w:rFonts w:ascii="Calibri" w:eastAsia="Calibri" w:hAnsi="Calibri" w:cs="Calibri"/>
          <w:b/>
          <w:color w:val="000000"/>
        </w:rPr>
        <w:t>:</w:t>
      </w:r>
      <w:r w:rsidR="004E3461">
        <w:rPr>
          <w:rFonts w:ascii="Calibri" w:eastAsia="Calibri" w:hAnsi="Calibri" w:cs="Calibri"/>
          <w:color w:val="000000"/>
        </w:rPr>
        <w:t xml:space="preserve"> Autorizar el uso de remanente de proyecto </w:t>
      </w:r>
      <w:r w:rsidR="004E3461" w:rsidRPr="004B2695">
        <w:rPr>
          <w:rFonts w:ascii="Calibri" w:hAnsi="Calibri" w:cs="Calibri"/>
        </w:rPr>
        <w:t>“</w:t>
      </w:r>
      <w:r w:rsidR="004E3461">
        <w:rPr>
          <w:rFonts w:ascii="Calibri" w:eastAsia="Calibri" w:hAnsi="Calibri" w:cs="Calibri"/>
          <w:color w:val="000000"/>
        </w:rPr>
        <w:t>Construcción Obras de Mitigación, Final pasaje Nº 1, Colonia Brisas de San José, municipio de Suchitoto, departamento de Cuscatlán</w:t>
      </w:r>
      <w:r w:rsidR="004E3461" w:rsidRPr="004B2695">
        <w:rPr>
          <w:rFonts w:ascii="Calibri" w:hAnsi="Calibri" w:cs="Calibri"/>
        </w:rPr>
        <w:t>”</w:t>
      </w:r>
      <w:r w:rsidR="004E3461">
        <w:rPr>
          <w:rFonts w:ascii="Calibri" w:hAnsi="Calibri" w:cs="Calibri"/>
        </w:rPr>
        <w:t xml:space="preserve"> que asciende a mil trescientos cincuenta y cinco punto treinta y nueve dólares ($ 1,355.39), en compra de materiales y contratación de mano de obra para aumentar la cantidad de obra a ejecutar en dicho proyecto. </w:t>
      </w:r>
      <w:r w:rsidR="004E3461" w:rsidRPr="00E507ED">
        <w:rPr>
          <w:rFonts w:ascii="Calibri" w:hAnsi="Calibri" w:cs="Calibri"/>
        </w:rPr>
        <w:t>Se deja constancia que</w:t>
      </w:r>
      <w:r w:rsidR="004E3461">
        <w:rPr>
          <w:rFonts w:ascii="Calibri" w:hAnsi="Calibri" w:cs="Calibri"/>
        </w:rPr>
        <w:t xml:space="preserve"> los concejales </w:t>
      </w:r>
      <w:r w:rsidR="004E3461" w:rsidRPr="0016206E">
        <w:rPr>
          <w:rFonts w:ascii="Calibri" w:hAnsi="Calibri" w:cs="Calibri"/>
          <w:color w:val="000000"/>
        </w:rPr>
        <w:t>Verónica Marisol Flores Rivas</w:t>
      </w:r>
      <w:r w:rsidR="004E3461">
        <w:rPr>
          <w:rFonts w:ascii="Calibri" w:hAnsi="Calibri" w:cs="Calibri"/>
          <w:color w:val="000000"/>
        </w:rPr>
        <w:t>,</w:t>
      </w:r>
      <w:r w:rsidR="004E3461" w:rsidRPr="00244EB2">
        <w:rPr>
          <w:rFonts w:ascii="Calibri" w:hAnsi="Calibri" w:cs="Calibri"/>
          <w:color w:val="000000"/>
        </w:rPr>
        <w:t xml:space="preserve"> </w:t>
      </w:r>
      <w:r w:rsidR="004E3461" w:rsidRPr="0016206E">
        <w:rPr>
          <w:rFonts w:ascii="Calibri" w:hAnsi="Calibri" w:cs="Calibri"/>
          <w:color w:val="000000"/>
        </w:rPr>
        <w:t>Blanca Lidia Romero de Menjivar</w:t>
      </w:r>
      <w:r w:rsidR="004E3461">
        <w:rPr>
          <w:rFonts w:ascii="Calibri" w:hAnsi="Calibri" w:cs="Calibri"/>
          <w:color w:val="000000"/>
        </w:rPr>
        <w:t xml:space="preserve">, </w:t>
      </w:r>
      <w:r w:rsidR="004E3461" w:rsidRPr="004B2695">
        <w:rPr>
          <w:rFonts w:ascii="Calibri" w:hAnsi="Calibri" w:cs="Calibri"/>
          <w:color w:val="000000"/>
        </w:rPr>
        <w:t xml:space="preserve"> José Mauricio Alas Menjivar</w:t>
      </w:r>
      <w:r w:rsidR="004E3461">
        <w:rPr>
          <w:rFonts w:ascii="Calibri" w:hAnsi="Calibri" w:cs="Calibri"/>
          <w:color w:val="000000"/>
        </w:rPr>
        <w:t xml:space="preserve"> </w:t>
      </w:r>
      <w:r w:rsidR="004E3461">
        <w:rPr>
          <w:rFonts w:ascii="Calibri" w:eastAsia="Calibri" w:hAnsi="Calibri" w:cs="Calibri"/>
          <w:color w:val="000000"/>
          <w:lang w:eastAsia="en-US"/>
        </w:rPr>
        <w:t xml:space="preserve">y David Jaime Bonilla Hernández no votan a favor del presente acuerdo. </w:t>
      </w:r>
      <w:r w:rsidR="004E3461" w:rsidRPr="004B2695">
        <w:rPr>
          <w:rFonts w:ascii="Calibri" w:eastAsia="Calibri" w:hAnsi="Calibri" w:cs="Calibri"/>
        </w:rPr>
        <w:t>Certifíquese y Comuníquese.-</w:t>
      </w:r>
      <w:r w:rsidR="004E3461">
        <w:rPr>
          <w:rFonts w:ascii="Calibri" w:eastAsia="Calibri" w:hAnsi="Calibri" w:cs="Calibri"/>
        </w:rPr>
        <w:t xml:space="preserve"> </w:t>
      </w:r>
      <w:r w:rsidR="004E3461">
        <w:rPr>
          <w:rFonts w:ascii="Calibri" w:hAnsi="Calibri" w:cs="Calibri"/>
          <w:iCs/>
          <w:color w:val="000000"/>
        </w:rPr>
        <w:t>Y n</w:t>
      </w:r>
      <w:r w:rsidR="004E3461" w:rsidRPr="0016206E">
        <w:rPr>
          <w:rFonts w:ascii="Calibri" w:hAnsi="Calibri" w:cs="Calibri"/>
          <w:iCs/>
          <w:color w:val="000000"/>
        </w:rPr>
        <w:t xml:space="preserve">o habiendo más que hacer constar en la presente acta damos por finalizada a las </w:t>
      </w:r>
      <w:r w:rsidR="004E3461">
        <w:rPr>
          <w:rFonts w:ascii="Calibri" w:hAnsi="Calibri" w:cs="Calibri"/>
          <w:color w:val="000000"/>
        </w:rPr>
        <w:t>quince horas d</w:t>
      </w:r>
      <w:r w:rsidR="004E3461" w:rsidRPr="0016206E">
        <w:rPr>
          <w:rFonts w:ascii="Calibri" w:hAnsi="Calibri" w:cs="Calibri"/>
          <w:color w:val="000000"/>
        </w:rPr>
        <w:t xml:space="preserve">el día </w:t>
      </w:r>
      <w:r w:rsidR="004E3461">
        <w:rPr>
          <w:rFonts w:ascii="Calibri" w:hAnsi="Calibri" w:cs="Calibri"/>
          <w:color w:val="000000"/>
        </w:rPr>
        <w:t>cuatro de septiembre</w:t>
      </w:r>
      <w:r w:rsidR="004E3461" w:rsidRPr="0016206E">
        <w:rPr>
          <w:rFonts w:ascii="Calibri" w:hAnsi="Calibri" w:cs="Calibri"/>
          <w:color w:val="000000"/>
        </w:rPr>
        <w:t xml:space="preserve"> de dos mil veinte</w:t>
      </w:r>
      <w:r w:rsidR="004E3461" w:rsidRPr="0016206E">
        <w:rPr>
          <w:rFonts w:ascii="Calibri" w:hAnsi="Calibri" w:cs="Calibri"/>
          <w:iCs/>
          <w:color w:val="000000"/>
        </w:rPr>
        <w:t xml:space="preserve"> y firmamos.</w:t>
      </w:r>
    </w:p>
    <w:p w:rsidR="004E3461" w:rsidRPr="0016206E" w:rsidRDefault="004E3461" w:rsidP="004E3461">
      <w:pPr>
        <w:spacing w:line="276" w:lineRule="auto"/>
        <w:jc w:val="both"/>
        <w:rPr>
          <w:rFonts w:ascii="Calibri" w:eastAsia="Calibri" w:hAnsi="Calibri" w:cs="Calibri"/>
        </w:rPr>
      </w:pPr>
    </w:p>
    <w:p w:rsidR="004E3461" w:rsidRPr="0016206E" w:rsidRDefault="004E3461" w:rsidP="004E3461">
      <w:pPr>
        <w:spacing w:line="276" w:lineRule="auto"/>
        <w:jc w:val="both"/>
        <w:rPr>
          <w:rFonts w:ascii="Calibri" w:eastAsia="Calibri" w:hAnsi="Calibri" w:cs="Calibri"/>
        </w:rPr>
      </w:pPr>
    </w:p>
    <w:p w:rsidR="004E3461" w:rsidRPr="0016206E" w:rsidRDefault="004E3461" w:rsidP="004E3461">
      <w:pPr>
        <w:spacing w:line="276" w:lineRule="auto"/>
        <w:jc w:val="both"/>
        <w:rPr>
          <w:rFonts w:ascii="Calibri" w:eastAsia="Calibri" w:hAnsi="Calibri" w:cs="Calibri"/>
          <w:color w:val="000000"/>
        </w:rPr>
      </w:pPr>
    </w:p>
    <w:p w:rsidR="004E3461" w:rsidRPr="0016206E" w:rsidRDefault="004E3461" w:rsidP="004E3461">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4E3461" w:rsidRPr="0016206E" w:rsidRDefault="004E3461" w:rsidP="004E3461">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4E3461" w:rsidRPr="0016206E" w:rsidRDefault="004E3461" w:rsidP="004E3461">
      <w:pPr>
        <w:pStyle w:val="Textoindependiente2"/>
        <w:spacing w:after="0" w:line="276" w:lineRule="auto"/>
        <w:jc w:val="center"/>
        <w:rPr>
          <w:rFonts w:ascii="Calibri" w:hAnsi="Calibri" w:cs="Calibri"/>
          <w:b/>
          <w:color w:val="000000"/>
        </w:rPr>
      </w:pPr>
    </w:p>
    <w:p w:rsidR="004E3461" w:rsidRPr="0016206E" w:rsidRDefault="004E3461" w:rsidP="004E3461">
      <w:pPr>
        <w:pStyle w:val="Textoindependiente2"/>
        <w:spacing w:after="0" w:line="276" w:lineRule="auto"/>
        <w:jc w:val="center"/>
        <w:rPr>
          <w:rFonts w:ascii="Calibri" w:hAnsi="Calibri" w:cs="Calibri"/>
          <w:b/>
          <w:color w:val="000000"/>
        </w:rPr>
      </w:pPr>
    </w:p>
    <w:p w:rsidR="004E3461" w:rsidRPr="00336466" w:rsidRDefault="004E3461" w:rsidP="004E3461">
      <w:pPr>
        <w:pStyle w:val="Textoindependiente2"/>
        <w:spacing w:after="0" w:line="276" w:lineRule="auto"/>
        <w:jc w:val="center"/>
        <w:rPr>
          <w:rFonts w:ascii="Calibri" w:hAnsi="Calibri" w:cs="Calibri"/>
          <w:b/>
        </w:rPr>
      </w:pPr>
    </w:p>
    <w:p w:rsidR="004E3461" w:rsidRPr="00336466" w:rsidRDefault="004E3461" w:rsidP="004E3461">
      <w:pPr>
        <w:pStyle w:val="Textoindependiente2"/>
        <w:spacing w:after="0" w:line="240" w:lineRule="auto"/>
        <w:ind w:left="708" w:hanging="708"/>
        <w:rPr>
          <w:rFonts w:ascii="Calibri" w:hAnsi="Calibri" w:cs="Calibri"/>
          <w:b/>
        </w:rPr>
      </w:pPr>
      <w:r w:rsidRPr="00336466">
        <w:rPr>
          <w:rFonts w:ascii="Calibri" w:hAnsi="Calibri" w:cs="Calibri"/>
          <w:b/>
        </w:rPr>
        <w:t xml:space="preserve">     Verónica Marisol Flores Rivas                </w:t>
      </w:r>
      <w:r w:rsidRPr="00336466">
        <w:rPr>
          <w:rFonts w:ascii="Calibri" w:hAnsi="Calibri" w:cs="Calibri"/>
          <w:b/>
        </w:rPr>
        <w:tab/>
      </w:r>
      <w:r w:rsidRPr="00336466">
        <w:rPr>
          <w:rFonts w:ascii="Calibri" w:hAnsi="Calibri" w:cs="Calibri"/>
          <w:b/>
        </w:rPr>
        <w:tab/>
        <w:t xml:space="preserve">             Ana María Menjivar                                      Síndica Municipal                                                      1 ª Regidora Propietaria</w:t>
      </w:r>
    </w:p>
    <w:p w:rsidR="004E3461" w:rsidRPr="0016206E" w:rsidRDefault="004E3461" w:rsidP="004E3461">
      <w:pPr>
        <w:pStyle w:val="Textoindependiente2"/>
        <w:spacing w:after="0" w:line="240" w:lineRule="auto"/>
        <w:jc w:val="center"/>
        <w:rPr>
          <w:rFonts w:ascii="Calibri" w:hAnsi="Calibri" w:cs="Calibri"/>
          <w:b/>
        </w:rPr>
      </w:pPr>
    </w:p>
    <w:p w:rsidR="004E3461" w:rsidRPr="0016206E" w:rsidRDefault="004E3461" w:rsidP="004E3461">
      <w:pPr>
        <w:pStyle w:val="Textoindependiente2"/>
        <w:spacing w:after="0" w:line="240" w:lineRule="auto"/>
        <w:jc w:val="center"/>
        <w:rPr>
          <w:rFonts w:ascii="Calibri" w:hAnsi="Calibri" w:cs="Calibri"/>
          <w:b/>
        </w:rPr>
      </w:pPr>
    </w:p>
    <w:p w:rsidR="004E3461" w:rsidRPr="0016206E" w:rsidRDefault="004E3461" w:rsidP="004E3461">
      <w:pPr>
        <w:pStyle w:val="Textoindependiente2"/>
        <w:spacing w:after="0" w:line="240" w:lineRule="auto"/>
        <w:jc w:val="center"/>
        <w:rPr>
          <w:rFonts w:ascii="Calibri" w:hAnsi="Calibri" w:cs="Calibri"/>
          <w:b/>
        </w:rPr>
      </w:pPr>
    </w:p>
    <w:p w:rsidR="004E3461" w:rsidRPr="0016206E" w:rsidRDefault="004E3461" w:rsidP="004E3461">
      <w:pPr>
        <w:pStyle w:val="Textoindependiente2"/>
        <w:spacing w:after="0" w:line="240" w:lineRule="auto"/>
        <w:jc w:val="center"/>
        <w:rPr>
          <w:rFonts w:ascii="Calibri" w:hAnsi="Calibri" w:cs="Calibri"/>
          <w:b/>
          <w:color w:val="000000"/>
        </w:rPr>
      </w:pPr>
    </w:p>
    <w:p w:rsidR="004E3461" w:rsidRPr="0016206E" w:rsidRDefault="004E3461" w:rsidP="004E3461">
      <w:pPr>
        <w:pStyle w:val="Textoindependiente2"/>
        <w:spacing w:after="0" w:line="240" w:lineRule="auto"/>
        <w:rPr>
          <w:rFonts w:ascii="Calibri" w:hAnsi="Calibri" w:cs="Calibri"/>
          <w:b/>
        </w:rPr>
      </w:pPr>
      <w:r>
        <w:rPr>
          <w:rFonts w:ascii="Calibri" w:hAnsi="Calibri" w:cs="Calibri"/>
          <w:b/>
          <w:color w:val="000000"/>
        </w:rPr>
        <w:t xml:space="preserve">   </w:t>
      </w: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4E3461" w:rsidRPr="0016206E" w:rsidRDefault="004E3461" w:rsidP="004E3461">
      <w:pPr>
        <w:pStyle w:val="Textoindependiente2"/>
        <w:spacing w:after="0" w:line="240" w:lineRule="auto"/>
        <w:rPr>
          <w:rFonts w:ascii="Calibri" w:hAnsi="Calibri" w:cs="Calibri"/>
          <w:b/>
        </w:rPr>
      </w:pPr>
      <w:r>
        <w:rPr>
          <w:rFonts w:ascii="Calibri" w:hAnsi="Calibri" w:cs="Calibri"/>
          <w:b/>
        </w:rPr>
        <w:t xml:space="preserve">       </w:t>
      </w: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4E3461" w:rsidRPr="0016206E" w:rsidRDefault="004E3461" w:rsidP="004E3461">
      <w:pPr>
        <w:pStyle w:val="Textoindependiente2"/>
        <w:spacing w:after="0" w:line="240" w:lineRule="auto"/>
        <w:jc w:val="center"/>
        <w:rPr>
          <w:rFonts w:ascii="Calibri" w:hAnsi="Calibri" w:cs="Calibri"/>
          <w:b/>
        </w:rPr>
      </w:pPr>
    </w:p>
    <w:p w:rsidR="004E3461" w:rsidRDefault="004E3461" w:rsidP="004E3461">
      <w:pPr>
        <w:pStyle w:val="Textoindependiente2"/>
        <w:spacing w:after="0" w:line="240" w:lineRule="auto"/>
        <w:jc w:val="center"/>
        <w:rPr>
          <w:rFonts w:ascii="Calibri" w:hAnsi="Calibri" w:cs="Calibri"/>
          <w:b/>
        </w:rPr>
      </w:pPr>
    </w:p>
    <w:p w:rsidR="004E3461" w:rsidRPr="0016206E" w:rsidRDefault="004E3461" w:rsidP="004E3461">
      <w:pPr>
        <w:pStyle w:val="Textoindependiente2"/>
        <w:spacing w:after="0" w:line="240" w:lineRule="auto"/>
        <w:jc w:val="center"/>
        <w:rPr>
          <w:rFonts w:ascii="Calibri" w:hAnsi="Calibri" w:cs="Calibri"/>
          <w:b/>
        </w:rPr>
      </w:pPr>
    </w:p>
    <w:p w:rsidR="004E3461" w:rsidRPr="0016206E" w:rsidRDefault="004E3461" w:rsidP="004E3461">
      <w:pPr>
        <w:pStyle w:val="Textoindependiente2"/>
        <w:spacing w:after="0" w:line="240" w:lineRule="auto"/>
        <w:jc w:val="center"/>
        <w:rPr>
          <w:rFonts w:ascii="Calibri" w:hAnsi="Calibri" w:cs="Calibri"/>
          <w:b/>
        </w:rPr>
      </w:pPr>
    </w:p>
    <w:p w:rsidR="004E3461" w:rsidRPr="0016206E" w:rsidRDefault="004E3461" w:rsidP="004E3461">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4E3461" w:rsidRPr="0016206E" w:rsidRDefault="004E3461" w:rsidP="004E3461">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4E3461" w:rsidRPr="00597C9C" w:rsidRDefault="004E3461" w:rsidP="004E3461">
      <w:pPr>
        <w:pStyle w:val="Textoindependiente2"/>
        <w:spacing w:after="0" w:line="240" w:lineRule="auto"/>
        <w:jc w:val="center"/>
        <w:rPr>
          <w:rFonts w:ascii="Calibri" w:hAnsi="Calibri" w:cs="Calibri"/>
          <w:b/>
        </w:rPr>
      </w:pPr>
    </w:p>
    <w:p w:rsidR="004E3461" w:rsidRPr="00597C9C" w:rsidRDefault="004E3461" w:rsidP="004E3461">
      <w:pPr>
        <w:pStyle w:val="Textoindependiente2"/>
        <w:spacing w:after="0" w:line="240" w:lineRule="auto"/>
        <w:jc w:val="center"/>
        <w:rPr>
          <w:rFonts w:ascii="Calibri" w:hAnsi="Calibri" w:cs="Calibri"/>
          <w:b/>
        </w:rPr>
      </w:pPr>
    </w:p>
    <w:p w:rsidR="004E3461" w:rsidRPr="00597C9C" w:rsidRDefault="004E3461" w:rsidP="004E3461">
      <w:pPr>
        <w:pStyle w:val="Textoindependiente2"/>
        <w:spacing w:after="0" w:line="240" w:lineRule="auto"/>
        <w:jc w:val="center"/>
        <w:rPr>
          <w:rFonts w:ascii="Calibri" w:hAnsi="Calibri" w:cs="Calibri"/>
          <w:b/>
        </w:rPr>
      </w:pPr>
    </w:p>
    <w:p w:rsidR="004E3461" w:rsidRDefault="004E3461" w:rsidP="004E3461">
      <w:pPr>
        <w:pStyle w:val="Textoindependiente2"/>
        <w:spacing w:after="0" w:line="240" w:lineRule="auto"/>
        <w:jc w:val="center"/>
        <w:rPr>
          <w:rFonts w:ascii="Calibri" w:hAnsi="Calibri" w:cs="Calibri"/>
          <w:b/>
        </w:rPr>
      </w:pPr>
    </w:p>
    <w:p w:rsidR="003169F4" w:rsidRDefault="003169F4" w:rsidP="004E3461">
      <w:pPr>
        <w:pStyle w:val="Textoindependiente2"/>
        <w:spacing w:after="0" w:line="240" w:lineRule="auto"/>
        <w:jc w:val="center"/>
        <w:rPr>
          <w:rFonts w:ascii="Calibri" w:hAnsi="Calibri" w:cs="Calibri"/>
          <w:b/>
        </w:rPr>
      </w:pPr>
    </w:p>
    <w:p w:rsidR="003169F4" w:rsidRDefault="003169F4" w:rsidP="004E3461">
      <w:pPr>
        <w:pStyle w:val="Textoindependiente2"/>
        <w:spacing w:after="0" w:line="240" w:lineRule="auto"/>
        <w:jc w:val="center"/>
        <w:rPr>
          <w:rFonts w:ascii="Calibri" w:hAnsi="Calibri" w:cs="Calibri"/>
          <w:b/>
        </w:rPr>
      </w:pPr>
    </w:p>
    <w:p w:rsidR="003169F4" w:rsidRDefault="003169F4" w:rsidP="004E3461">
      <w:pPr>
        <w:pStyle w:val="Textoindependiente2"/>
        <w:spacing w:after="0" w:line="240" w:lineRule="auto"/>
        <w:jc w:val="center"/>
        <w:rPr>
          <w:rFonts w:ascii="Calibri" w:hAnsi="Calibri" w:cs="Calibri"/>
          <w:b/>
        </w:rPr>
      </w:pPr>
    </w:p>
    <w:p w:rsidR="003169F4" w:rsidRDefault="003169F4" w:rsidP="004E3461">
      <w:pPr>
        <w:pStyle w:val="Textoindependiente2"/>
        <w:spacing w:after="0" w:line="240" w:lineRule="auto"/>
        <w:jc w:val="center"/>
        <w:rPr>
          <w:rFonts w:ascii="Calibri" w:hAnsi="Calibri" w:cs="Calibri"/>
          <w:b/>
        </w:rPr>
      </w:pPr>
    </w:p>
    <w:p w:rsidR="003169F4" w:rsidRDefault="003169F4" w:rsidP="004E3461">
      <w:pPr>
        <w:pStyle w:val="Textoindependiente2"/>
        <w:spacing w:after="0" w:line="240" w:lineRule="auto"/>
        <w:jc w:val="center"/>
        <w:rPr>
          <w:rFonts w:ascii="Calibri" w:hAnsi="Calibri" w:cs="Calibri"/>
          <w:b/>
        </w:rPr>
      </w:pPr>
    </w:p>
    <w:p w:rsidR="003169F4" w:rsidRPr="00597C9C" w:rsidRDefault="003169F4" w:rsidP="004E3461">
      <w:pPr>
        <w:pStyle w:val="Textoindependiente2"/>
        <w:spacing w:after="0" w:line="240" w:lineRule="auto"/>
        <w:jc w:val="center"/>
        <w:rPr>
          <w:rFonts w:ascii="Calibri" w:hAnsi="Calibri" w:cs="Calibri"/>
          <w:b/>
        </w:rPr>
      </w:pPr>
    </w:p>
    <w:p w:rsidR="004E3461" w:rsidRPr="00597C9C" w:rsidRDefault="004E3461" w:rsidP="004E3461">
      <w:pPr>
        <w:pStyle w:val="Textoindependiente2"/>
        <w:spacing w:after="0" w:line="240" w:lineRule="auto"/>
        <w:rPr>
          <w:rFonts w:ascii="Calibri" w:hAnsi="Calibri" w:cs="Calibri"/>
          <w:b/>
        </w:rPr>
      </w:pPr>
      <w:r w:rsidRPr="00597C9C">
        <w:rPr>
          <w:rFonts w:ascii="Calibri" w:hAnsi="Calibri" w:cs="Calibri"/>
          <w:b/>
        </w:rPr>
        <w:t>José Mauricio Alas Menjivar                                            Jorge Francisco Gómez Castillo</w:t>
      </w:r>
    </w:p>
    <w:p w:rsidR="004E3461" w:rsidRPr="00597C9C" w:rsidRDefault="004E3461" w:rsidP="004E3461">
      <w:pPr>
        <w:pStyle w:val="Textoindependiente2"/>
        <w:spacing w:after="0" w:line="240" w:lineRule="auto"/>
        <w:rPr>
          <w:rFonts w:ascii="Calibri" w:hAnsi="Calibri" w:cs="Calibri"/>
          <w:b/>
        </w:rPr>
      </w:pPr>
      <w:r w:rsidRPr="00597C9C">
        <w:rPr>
          <w:rFonts w:ascii="Calibri" w:hAnsi="Calibri" w:cs="Calibri"/>
          <w:b/>
        </w:rPr>
        <w:t xml:space="preserve">       6° Regidor Propietario                                                      7°Regidor Propietario</w:t>
      </w:r>
    </w:p>
    <w:p w:rsidR="004E3461" w:rsidRPr="00597C9C" w:rsidRDefault="004E3461" w:rsidP="004E3461">
      <w:pPr>
        <w:pStyle w:val="Textoindependiente2"/>
        <w:spacing w:after="0" w:line="240" w:lineRule="auto"/>
        <w:jc w:val="center"/>
        <w:rPr>
          <w:rFonts w:ascii="Calibri" w:hAnsi="Calibri" w:cs="Calibri"/>
          <w:b/>
        </w:rPr>
      </w:pPr>
    </w:p>
    <w:p w:rsidR="004E3461" w:rsidRPr="00597C9C" w:rsidRDefault="004E3461" w:rsidP="004E3461">
      <w:pPr>
        <w:pStyle w:val="Textoindependiente2"/>
        <w:spacing w:after="0" w:line="240" w:lineRule="auto"/>
        <w:jc w:val="center"/>
        <w:rPr>
          <w:rFonts w:ascii="Calibri" w:hAnsi="Calibri" w:cs="Calibri"/>
          <w:b/>
        </w:rPr>
      </w:pPr>
    </w:p>
    <w:p w:rsidR="004E3461" w:rsidRPr="0016206E" w:rsidRDefault="004E3461" w:rsidP="004E3461">
      <w:pPr>
        <w:pStyle w:val="Textoindependiente2"/>
        <w:spacing w:after="0" w:line="240" w:lineRule="auto"/>
        <w:jc w:val="center"/>
        <w:rPr>
          <w:rFonts w:ascii="Calibri" w:hAnsi="Calibri" w:cs="Calibri"/>
          <w:b/>
        </w:rPr>
      </w:pPr>
    </w:p>
    <w:p w:rsidR="004E3461" w:rsidRPr="0016206E" w:rsidRDefault="004E3461" w:rsidP="004E3461">
      <w:pPr>
        <w:pStyle w:val="Textoindependiente2"/>
        <w:spacing w:after="0" w:line="240" w:lineRule="auto"/>
        <w:jc w:val="center"/>
        <w:rPr>
          <w:rFonts w:ascii="Calibri" w:hAnsi="Calibri" w:cs="Calibri"/>
          <w:b/>
        </w:rPr>
      </w:pPr>
    </w:p>
    <w:p w:rsidR="004E3461" w:rsidRPr="0016206E" w:rsidRDefault="004E3461" w:rsidP="004E3461">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4E3461" w:rsidRPr="0016206E" w:rsidRDefault="004E3461" w:rsidP="004E3461">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w:t>
      </w:r>
      <w:r>
        <w:rPr>
          <w:rFonts w:ascii="Calibri" w:hAnsi="Calibri" w:cs="Calibri"/>
          <w:b/>
          <w:color w:val="000000"/>
        </w:rPr>
        <w:t xml:space="preserve">    </w:t>
      </w:r>
      <w:r w:rsidRPr="0016206E">
        <w:rPr>
          <w:rFonts w:ascii="Calibri" w:hAnsi="Calibri" w:cs="Calibri"/>
          <w:b/>
          <w:color w:val="000000"/>
        </w:rPr>
        <w:t>1° Regidor Suplente</w:t>
      </w:r>
    </w:p>
    <w:p w:rsidR="004E3461" w:rsidRPr="0016206E" w:rsidRDefault="004E3461" w:rsidP="004E3461">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4E3461" w:rsidRPr="0016206E" w:rsidRDefault="004E3461" w:rsidP="004E3461">
      <w:pPr>
        <w:pStyle w:val="Textoindependiente2"/>
        <w:shd w:val="clear" w:color="auto" w:fill="FFFFFF"/>
        <w:spacing w:after="0" w:line="240" w:lineRule="auto"/>
        <w:rPr>
          <w:rFonts w:ascii="Calibri" w:hAnsi="Calibri" w:cs="Calibri"/>
          <w:b/>
          <w:color w:val="000000"/>
        </w:rPr>
      </w:pPr>
    </w:p>
    <w:p w:rsidR="004E3461" w:rsidRDefault="004E3461" w:rsidP="004E3461">
      <w:pPr>
        <w:pStyle w:val="Textoindependiente2"/>
        <w:shd w:val="clear" w:color="auto" w:fill="FFFFFF"/>
        <w:spacing w:after="0" w:line="240" w:lineRule="auto"/>
        <w:jc w:val="center"/>
        <w:rPr>
          <w:rFonts w:ascii="Calibri" w:hAnsi="Calibri" w:cs="Calibri"/>
          <w:b/>
          <w:color w:val="000000"/>
        </w:rPr>
      </w:pPr>
    </w:p>
    <w:p w:rsidR="004E3461" w:rsidRPr="0016206E" w:rsidRDefault="004E3461" w:rsidP="004E3461">
      <w:pPr>
        <w:pStyle w:val="Textoindependiente2"/>
        <w:shd w:val="clear" w:color="auto" w:fill="FFFFFF"/>
        <w:spacing w:after="0" w:line="240" w:lineRule="auto"/>
        <w:jc w:val="center"/>
        <w:rPr>
          <w:rFonts w:ascii="Calibri" w:hAnsi="Calibri" w:cs="Calibri"/>
          <w:b/>
          <w:color w:val="000000"/>
        </w:rPr>
      </w:pPr>
    </w:p>
    <w:p w:rsidR="004E3461" w:rsidRPr="0016206E" w:rsidRDefault="004E3461" w:rsidP="004E3461">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4E3461" w:rsidRDefault="004E3461" w:rsidP="004E3461">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2° Regidora Suplente</w:t>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sidRPr="0016206E">
        <w:rPr>
          <w:rFonts w:ascii="Calibri" w:hAnsi="Calibri" w:cs="Calibri"/>
          <w:b/>
          <w:color w:val="000000"/>
        </w:rPr>
        <w:t xml:space="preserve"> 3° Regidor Suplente</w:t>
      </w:r>
    </w:p>
    <w:p w:rsidR="004E3461" w:rsidRPr="0016206E" w:rsidRDefault="004E3461" w:rsidP="004E3461">
      <w:pPr>
        <w:pStyle w:val="Textoindependiente2"/>
        <w:shd w:val="clear" w:color="auto" w:fill="FFFFFF"/>
        <w:spacing w:after="0" w:line="240" w:lineRule="auto"/>
        <w:rPr>
          <w:rFonts w:ascii="Calibri" w:hAnsi="Calibri" w:cs="Calibri"/>
          <w:b/>
          <w:color w:val="000000"/>
        </w:rPr>
      </w:pPr>
    </w:p>
    <w:p w:rsidR="004E3461" w:rsidRPr="0016206E" w:rsidRDefault="004E3461" w:rsidP="004E3461">
      <w:pPr>
        <w:pStyle w:val="Textoindependiente2"/>
        <w:shd w:val="clear" w:color="auto" w:fill="FFFFFF"/>
        <w:spacing w:after="0" w:line="240" w:lineRule="auto"/>
        <w:jc w:val="center"/>
        <w:rPr>
          <w:rFonts w:ascii="Calibri" w:hAnsi="Calibri" w:cs="Calibri"/>
          <w:b/>
          <w:color w:val="000000"/>
        </w:rPr>
      </w:pPr>
    </w:p>
    <w:p w:rsidR="004E3461" w:rsidRPr="0016206E" w:rsidRDefault="004E3461" w:rsidP="004E3461">
      <w:pPr>
        <w:pStyle w:val="Textoindependiente2"/>
        <w:shd w:val="clear" w:color="auto" w:fill="FFFFFF"/>
        <w:spacing w:after="0" w:line="240" w:lineRule="auto"/>
        <w:jc w:val="center"/>
        <w:rPr>
          <w:rFonts w:ascii="Calibri" w:hAnsi="Calibri" w:cs="Calibri"/>
          <w:b/>
          <w:color w:val="000000"/>
        </w:rPr>
      </w:pPr>
    </w:p>
    <w:p w:rsidR="004E3461" w:rsidRPr="0016206E" w:rsidRDefault="004E3461" w:rsidP="004E3461">
      <w:pPr>
        <w:pStyle w:val="Textoindependiente2"/>
        <w:shd w:val="clear" w:color="auto" w:fill="FFFFFF"/>
        <w:spacing w:after="0" w:line="240" w:lineRule="auto"/>
        <w:jc w:val="center"/>
        <w:rPr>
          <w:rFonts w:ascii="Calibri" w:hAnsi="Calibri" w:cs="Calibri"/>
          <w:b/>
        </w:rPr>
      </w:pPr>
    </w:p>
    <w:p w:rsidR="004E3461" w:rsidRPr="0016206E" w:rsidRDefault="004E3461" w:rsidP="004E3461">
      <w:pPr>
        <w:pStyle w:val="Textoindependiente2"/>
        <w:shd w:val="clear" w:color="auto" w:fill="FFFFFF"/>
        <w:spacing w:after="0" w:line="240" w:lineRule="auto"/>
        <w:rPr>
          <w:rFonts w:ascii="Calibri" w:hAnsi="Calibri" w:cs="Calibri"/>
          <w:b/>
          <w:color w:val="000000"/>
          <w:lang w:val="es-SV"/>
        </w:rPr>
      </w:pPr>
      <w:r>
        <w:rPr>
          <w:rFonts w:ascii="Calibri" w:hAnsi="Calibri" w:cs="Calibri"/>
          <w:b/>
        </w:rPr>
        <w:t xml:space="preserve">    </w:t>
      </w:r>
      <w:r w:rsidRPr="0016206E">
        <w:rPr>
          <w:rFonts w:ascii="Calibri" w:hAnsi="Calibri" w:cs="Calibri"/>
          <w:b/>
        </w:rPr>
        <w:t>Pedro Antonio Hernández Ponce                                Elías Benjamín Castillo Rodríguez</w:t>
      </w:r>
    </w:p>
    <w:p w:rsidR="004E3461" w:rsidRDefault="004E3461" w:rsidP="004E3461">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4</w:t>
      </w:r>
      <w:r>
        <w:rPr>
          <w:rFonts w:ascii="Calibri" w:hAnsi="Calibri" w:cs="Calibri"/>
          <w:b/>
          <w:color w:val="000000"/>
        </w:rPr>
        <w:t xml:space="preserve">° Regidor Suplente.                                                          </w:t>
      </w:r>
      <w:r w:rsidRPr="0016206E">
        <w:rPr>
          <w:rFonts w:ascii="Calibri" w:hAnsi="Calibri" w:cs="Calibri"/>
          <w:b/>
          <w:color w:val="000000"/>
        </w:rPr>
        <w:t>Secretario municipal.</w:t>
      </w:r>
    </w:p>
    <w:p w:rsidR="004E3461" w:rsidRDefault="004E3461"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544FFD" w:rsidRDefault="00544FFD"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544FFD" w:rsidRDefault="00544FFD"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544FFD" w:rsidRDefault="00544FFD"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544FFD" w:rsidRPr="00C458E4" w:rsidRDefault="00544FFD" w:rsidP="00544FFD">
      <w:pPr>
        <w:spacing w:line="276" w:lineRule="auto"/>
        <w:jc w:val="both"/>
        <w:rPr>
          <w:rFonts w:ascii="Calibri" w:hAnsi="Calibri" w:cs="Calibri"/>
          <w:color w:val="FF0000"/>
        </w:rPr>
      </w:pPr>
      <w:r w:rsidRPr="00791DD6">
        <w:rPr>
          <w:rFonts w:ascii="Calibri" w:hAnsi="Calibri" w:cs="Calibri"/>
          <w:b/>
        </w:rPr>
        <w:t xml:space="preserve">ACTA NÚMERO </w:t>
      </w:r>
      <w:r>
        <w:rPr>
          <w:rFonts w:ascii="Calibri" w:hAnsi="Calibri" w:cs="Calibri"/>
          <w:b/>
        </w:rPr>
        <w:t>TREINTA Y SEIS</w:t>
      </w:r>
      <w:r w:rsidRPr="00791DD6">
        <w:rPr>
          <w:rFonts w:ascii="Calibri" w:hAnsi="Calibri" w:cs="Calibri"/>
        </w:rPr>
        <w:t>.</w:t>
      </w:r>
      <w:r>
        <w:rPr>
          <w:rFonts w:ascii="Calibri" w:hAnsi="Calibri" w:cs="Calibri"/>
        </w:rPr>
        <w:t xml:space="preserve"> </w:t>
      </w:r>
      <w:r w:rsidRPr="00791DD6">
        <w:rPr>
          <w:rFonts w:ascii="Calibri" w:hAnsi="Calibri" w:cs="Calibri"/>
        </w:rPr>
        <w:t>Sesión Ordinaria del Concejo Municipal de Suchitoto, celebrada en las instalaciones de</w:t>
      </w:r>
      <w:r>
        <w:rPr>
          <w:rFonts w:ascii="Calibri" w:hAnsi="Calibri" w:cs="Calibri"/>
        </w:rPr>
        <w:t xml:space="preserve"> </w:t>
      </w:r>
      <w:r w:rsidRPr="00791DD6">
        <w:rPr>
          <w:rFonts w:ascii="Calibri" w:hAnsi="Calibri" w:cs="Calibri"/>
        </w:rPr>
        <w:t xml:space="preserve">la Alcaldía Municipal de Suchitoto, departamento de Cuscatlán, a las catorce horas del día </w:t>
      </w:r>
      <w:r>
        <w:rPr>
          <w:rFonts w:ascii="Calibri" w:hAnsi="Calibri" w:cs="Calibri"/>
        </w:rPr>
        <w:t>once de septiembre</w:t>
      </w:r>
      <w:r w:rsidRPr="00791DD6">
        <w:rPr>
          <w:rFonts w:ascii="Calibri" w:hAnsi="Calibri" w:cs="Calibri"/>
        </w:rPr>
        <w:t xml:space="preserve"> del año dos mil veinte. Convocada y presidida por la señora Alcaldesa Municipal, Pedrina Rivera Hernández, con la presencia de la Síndica Municipal Verónica Marisol Flores Rivas,</w:t>
      </w:r>
      <w:r>
        <w:rPr>
          <w:rFonts w:ascii="Calibri" w:hAnsi="Calibri" w:cs="Calibri"/>
        </w:rPr>
        <w:t xml:space="preserve"> están presentes </w:t>
      </w:r>
      <w:r w:rsidRPr="00791DD6">
        <w:rPr>
          <w:rFonts w:ascii="Calibri" w:hAnsi="Calibri" w:cs="Calibri"/>
        </w:rPr>
        <w:t>los regidores propietarios: Ana María Menjivar,</w:t>
      </w:r>
      <w:r>
        <w:rPr>
          <w:rFonts w:ascii="Calibri" w:hAnsi="Calibri" w:cs="Calibri"/>
        </w:rPr>
        <w:t xml:space="preserve"> </w:t>
      </w:r>
      <w:r w:rsidRPr="00791DD6">
        <w:rPr>
          <w:rFonts w:ascii="Calibri" w:hAnsi="Calibri" w:cs="Calibri"/>
        </w:rPr>
        <w:t>Walter Candelario Rodríguez, Blanca Lidia Romero de Menjivar, Claudia Elizabeth Castro de Argueta,</w:t>
      </w:r>
      <w:r>
        <w:rPr>
          <w:rFonts w:ascii="Calibri" w:hAnsi="Calibri" w:cs="Calibri"/>
        </w:rPr>
        <w:t xml:space="preserve"> </w:t>
      </w:r>
      <w:r w:rsidRPr="00791DD6">
        <w:rPr>
          <w:rFonts w:ascii="Calibri" w:hAnsi="Calibri" w:cs="Calibri"/>
        </w:rPr>
        <w:t xml:space="preserve">José Manuel Pérez Melgar, </w:t>
      </w:r>
      <w:r w:rsidRPr="004B2695">
        <w:rPr>
          <w:rFonts w:ascii="Calibri" w:hAnsi="Calibri" w:cs="Calibri"/>
          <w:color w:val="000000"/>
        </w:rPr>
        <w:t>José Mauricio Alas Menjivar</w:t>
      </w:r>
      <w:r>
        <w:rPr>
          <w:rFonts w:ascii="Calibri" w:hAnsi="Calibri" w:cs="Calibri"/>
          <w:color w:val="000000"/>
        </w:rPr>
        <w:t>,</w:t>
      </w:r>
      <w:r w:rsidRPr="00791DD6">
        <w:rPr>
          <w:rFonts w:ascii="Calibri" w:hAnsi="Calibri" w:cs="Calibri"/>
        </w:rPr>
        <w:t xml:space="preserve"> </w:t>
      </w:r>
      <w:r>
        <w:rPr>
          <w:rFonts w:ascii="Calibri" w:hAnsi="Calibri" w:cs="Calibri"/>
        </w:rPr>
        <w:t>Jorge Francisco Gómez Castillo y</w:t>
      </w:r>
      <w:r w:rsidRPr="00791DD6">
        <w:rPr>
          <w:rFonts w:ascii="Calibri" w:hAnsi="Calibri" w:cs="Calibri"/>
        </w:rPr>
        <w:t xml:space="preserve"> David Jaime Bonilla Hernández; también están presentes los regidores Suplentes:</w:t>
      </w:r>
      <w:r>
        <w:rPr>
          <w:rFonts w:ascii="Calibri" w:hAnsi="Calibri" w:cs="Calibri"/>
        </w:rPr>
        <w:t xml:space="preserve"> </w:t>
      </w:r>
      <w:r w:rsidRPr="00791DD6">
        <w:rPr>
          <w:rFonts w:ascii="Calibri" w:hAnsi="Calibri" w:cs="Calibri"/>
        </w:rPr>
        <w:t>Alfredo Landaverde, María Josefina Cabrera Hernández</w:t>
      </w:r>
      <w:r>
        <w:rPr>
          <w:rFonts w:ascii="Calibri" w:hAnsi="Calibri" w:cs="Calibri"/>
        </w:rPr>
        <w:t xml:space="preserve">, </w:t>
      </w:r>
      <w:r w:rsidRPr="00791DD6">
        <w:rPr>
          <w:rFonts w:ascii="Calibri" w:hAnsi="Calibri" w:cs="Calibri"/>
        </w:rPr>
        <w:t>Víctor</w:t>
      </w:r>
      <w:r>
        <w:rPr>
          <w:rFonts w:ascii="Calibri" w:hAnsi="Calibri" w:cs="Calibri"/>
        </w:rPr>
        <w:t xml:space="preserve"> Arístides </w:t>
      </w:r>
      <w:r w:rsidRPr="00791DD6">
        <w:rPr>
          <w:rFonts w:ascii="Calibri" w:hAnsi="Calibri" w:cs="Calibri"/>
        </w:rPr>
        <w:t>Orellana Santamaría</w:t>
      </w:r>
      <w:r>
        <w:rPr>
          <w:rFonts w:ascii="Calibri" w:hAnsi="Calibri" w:cs="Calibri"/>
        </w:rPr>
        <w:t xml:space="preserve"> y </w:t>
      </w:r>
      <w:r w:rsidRPr="004B2695">
        <w:rPr>
          <w:rFonts w:ascii="Calibri" w:hAnsi="Calibri" w:cs="Calibri"/>
          <w:color w:val="000000"/>
        </w:rPr>
        <w:t>Pedro Antonio Hernández Ponce</w:t>
      </w:r>
      <w:r w:rsidRPr="00791DD6">
        <w:rPr>
          <w:rFonts w:ascii="Calibri" w:hAnsi="Calibri" w:cs="Calibri"/>
        </w:rPr>
        <w:t xml:space="preserve">; y Secretario Municipal, Elías Benjamín Castillo Rodríguez. Verificado el establecimiento del quórum requerido por ley, se dio por abierta la sesión, procediendo a someter para su aprobación la agenda propuesta, la cual fue aprobada y desarrollada en </w:t>
      </w:r>
      <w:r w:rsidRPr="00791DD6">
        <w:rPr>
          <w:rFonts w:ascii="Calibri" w:hAnsi="Calibri" w:cs="Calibri"/>
        </w:rPr>
        <w:lastRenderedPageBreak/>
        <w:t>todos sus puntos, y el Concejo, en uso de las facultades que le confiere el Código Municipal, y en fundamento y apego a las leyes de la materia, emitió los Acuerdos Municipales descritos a continuación</w:t>
      </w:r>
      <w:r w:rsidRPr="00A85B5A">
        <w:rPr>
          <w:rFonts w:ascii="Calibri" w:hAnsi="Calibri" w:cs="Calibri"/>
        </w:rPr>
        <w:t>:</w:t>
      </w:r>
      <w:r>
        <w:rPr>
          <w:rFonts w:ascii="Calibri" w:hAnsi="Calibri" w:cs="Calibri"/>
        </w:rPr>
        <w:t xml:space="preserve"> </w:t>
      </w:r>
      <w:r w:rsidRPr="001D4434">
        <w:rPr>
          <w:rFonts w:ascii="Calibri" w:hAnsi="Calibri" w:cs="Calibri"/>
          <w:b/>
        </w:rPr>
        <w:t>ACUERDO NÚMERO UNO.</w:t>
      </w:r>
      <w:r>
        <w:rPr>
          <w:rFonts w:ascii="Calibri" w:hAnsi="Calibri" w:cs="Calibri"/>
          <w:b/>
        </w:rPr>
        <w:t xml:space="preserve"> </w:t>
      </w:r>
      <w:r w:rsidRPr="00591218">
        <w:rPr>
          <w:rFonts w:ascii="Calibri" w:eastAsia="Calibri" w:hAnsi="Calibri" w:cs="Calibri"/>
        </w:rPr>
        <w:t>Vista la solicitud de autorización de gastos remitidos por la Tesorera municipal</w:t>
      </w:r>
      <w:r>
        <w:rPr>
          <w:rFonts w:ascii="Calibri" w:eastAsia="Calibri" w:hAnsi="Calibri" w:cs="Calibri"/>
        </w:rPr>
        <w:t xml:space="preserve"> </w:t>
      </w:r>
      <w:r w:rsidRPr="00591218">
        <w:rPr>
          <w:rFonts w:ascii="Calibri" w:eastAsia="Calibri" w:hAnsi="Calibri" w:cs="Calibri"/>
        </w:rPr>
        <w:t>y siendo competencia de este concejo autorizar las erogaciones de fondos, de conformidad a lo establecido en los arts. 203, 204 ord. 3° de la Constitución,  art. 91 del Código Municipal</w:t>
      </w:r>
      <w:r w:rsidRPr="00FF15ED">
        <w:rPr>
          <w:rFonts w:ascii="Calibri" w:eastAsia="Calibri" w:hAnsi="Calibri" w:cs="Calibri"/>
        </w:rPr>
        <w:t xml:space="preserve">, </w:t>
      </w:r>
      <w:r w:rsidRPr="00FF15ED">
        <w:rPr>
          <w:rFonts w:ascii="Calibri" w:eastAsia="Calibri" w:hAnsi="Calibri" w:cs="Calibri"/>
          <w:b/>
        </w:rPr>
        <w:t xml:space="preserve">SE ACUERDA: </w:t>
      </w:r>
      <w:r w:rsidRPr="00FF15ED">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544FFD" w:rsidRPr="0070688A" w:rsidTr="00D87E56">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FFD" w:rsidRPr="00EE501B" w:rsidRDefault="00544FFD" w:rsidP="00D87E56">
            <w:pPr>
              <w:jc w:val="center"/>
              <w:rPr>
                <w:rFonts w:ascii="Calibri" w:hAnsi="Calibri" w:cs="Calibri"/>
                <w:b/>
                <w:bCs/>
                <w:lang w:val="es-SV" w:eastAsia="es-SV"/>
              </w:rPr>
            </w:pPr>
            <w:r w:rsidRPr="00EE501B">
              <w:rPr>
                <w:rFonts w:ascii="Calibri" w:hAnsi="Calibri" w:cs="Calibri"/>
                <w:b/>
                <w:bCs/>
                <w:lang w:val="es-SV" w:eastAsia="es-SV"/>
              </w:rPr>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FFD" w:rsidRPr="00EE501B" w:rsidRDefault="00544FFD" w:rsidP="00D87E56">
            <w:pPr>
              <w:jc w:val="center"/>
              <w:rPr>
                <w:rFonts w:ascii="Calibri" w:hAnsi="Calibri" w:cs="Calibri"/>
                <w:b/>
                <w:bCs/>
                <w:lang w:val="es-SV" w:eastAsia="es-SV"/>
              </w:rPr>
            </w:pPr>
            <w:r w:rsidRPr="00EE501B">
              <w:rPr>
                <w:rFonts w:ascii="Calibri" w:hAnsi="Calibri" w:cs="Calibri"/>
                <w:b/>
                <w:bCs/>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FFD" w:rsidRPr="00EE501B" w:rsidRDefault="00544FFD" w:rsidP="00D87E56">
            <w:pPr>
              <w:jc w:val="center"/>
              <w:rPr>
                <w:rFonts w:ascii="Calibri" w:hAnsi="Calibri" w:cs="Calibri"/>
                <w:b/>
                <w:bCs/>
                <w:lang w:val="es-SV" w:eastAsia="es-SV"/>
              </w:rPr>
            </w:pPr>
            <w:r w:rsidRPr="00EE501B">
              <w:rPr>
                <w:rFonts w:ascii="Calibri" w:hAnsi="Calibri" w:cs="Calibri"/>
                <w:b/>
                <w:bCs/>
                <w:lang w:val="es-SV" w:eastAsia="es-SV"/>
              </w:rPr>
              <w:t>FUENTE DE FINANCIAMIENTO</w:t>
            </w:r>
          </w:p>
          <w:p w:rsidR="00544FFD" w:rsidRPr="00EE501B" w:rsidRDefault="00544FFD" w:rsidP="00D87E56">
            <w:pPr>
              <w:jc w:val="center"/>
              <w:rPr>
                <w:rFonts w:ascii="Calibri" w:hAnsi="Calibri" w:cs="Calibri"/>
                <w:b/>
                <w:bCs/>
                <w:lang w:val="es-SV" w:eastAsia="es-SV"/>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FFD" w:rsidRPr="00EE501B" w:rsidRDefault="00544FFD" w:rsidP="00D87E56">
            <w:pPr>
              <w:jc w:val="center"/>
              <w:rPr>
                <w:rFonts w:ascii="Calibri" w:hAnsi="Calibri" w:cs="Calibri"/>
                <w:b/>
                <w:bCs/>
                <w:lang w:val="es-SV" w:eastAsia="es-SV"/>
              </w:rPr>
            </w:pPr>
            <w:r w:rsidRPr="00EE501B">
              <w:rPr>
                <w:rFonts w:ascii="Calibri" w:hAnsi="Calibri" w:cs="Calibri"/>
                <w:b/>
                <w:bCs/>
                <w:lang w:val="es-SV" w:eastAsia="es-SV"/>
              </w:rPr>
              <w:t>PRECIO TOTAL</w:t>
            </w:r>
          </w:p>
        </w:tc>
      </w:tr>
      <w:tr w:rsidR="00544FFD" w:rsidRPr="0070688A" w:rsidTr="00D87E56">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44FFD" w:rsidRPr="00EE501B" w:rsidRDefault="00544FFD" w:rsidP="00D87E56">
            <w:pPr>
              <w:rPr>
                <w:rFonts w:ascii="Calibri" w:hAnsi="Calibri" w:cs="Calibri"/>
                <w:b/>
                <w:bCs/>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544FFD" w:rsidRPr="00EE501B" w:rsidRDefault="00544FFD" w:rsidP="00D87E56">
            <w:pPr>
              <w:rPr>
                <w:rFonts w:ascii="Calibri" w:hAnsi="Calibri" w:cs="Calibri"/>
                <w:b/>
                <w:bCs/>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44FFD" w:rsidRPr="00EE501B" w:rsidRDefault="00544FFD" w:rsidP="00D87E56">
            <w:pPr>
              <w:rPr>
                <w:rFonts w:ascii="Calibri" w:hAnsi="Calibri" w:cs="Calibri"/>
                <w:b/>
                <w:bCs/>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44FFD" w:rsidRPr="00EE501B" w:rsidRDefault="00544FFD" w:rsidP="00D87E56">
            <w:pPr>
              <w:rPr>
                <w:rFonts w:ascii="Calibri" w:hAnsi="Calibri" w:cs="Calibri"/>
                <w:b/>
                <w:bCs/>
                <w:lang w:val="es-SV" w:eastAsia="es-SV"/>
              </w:rPr>
            </w:pPr>
          </w:p>
        </w:tc>
      </w:tr>
      <w:tr w:rsidR="00544FFD" w:rsidRPr="0070688A" w:rsidTr="00D87E56">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544FFD" w:rsidRPr="00EE501B" w:rsidRDefault="00544FFD" w:rsidP="00D87E56">
            <w:pPr>
              <w:jc w:val="center"/>
              <w:rPr>
                <w:rFonts w:ascii="Calibri" w:hAnsi="Calibri" w:cs="Calibri"/>
                <w:lang w:val="es-SV" w:eastAsia="es-SV"/>
              </w:rPr>
            </w:pPr>
            <w:r w:rsidRPr="00EE501B">
              <w:rPr>
                <w:rFonts w:ascii="Calibri" w:hAnsi="Calibri" w:cs="Calibri"/>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544FFD" w:rsidRPr="00EE501B" w:rsidRDefault="00544FFD" w:rsidP="00D87E56">
            <w:pPr>
              <w:rPr>
                <w:rFonts w:ascii="Calibri" w:hAnsi="Calibri" w:cs="Calibri"/>
                <w:lang w:val="es-SV" w:eastAsia="es-SV"/>
              </w:rPr>
            </w:pPr>
            <w:r w:rsidRPr="00EE501B">
              <w:rPr>
                <w:rFonts w:ascii="Calibri" w:hAnsi="Calibri" w:cs="Calibri"/>
                <w:lang w:val="es-SV" w:eastAsia="es-SV"/>
              </w:rPr>
              <w:t xml:space="preserve">Pago a </w:t>
            </w:r>
            <w:r w:rsidRPr="00EE501B">
              <w:rPr>
                <w:rFonts w:ascii="Calibri" w:hAnsi="Calibri" w:cs="Calibri"/>
                <w:b/>
                <w:lang w:val="es-SV" w:eastAsia="es-SV"/>
              </w:rPr>
              <w:t>CAESS S.A. DE C.V.,</w:t>
            </w:r>
            <w:r w:rsidRPr="00EE501B">
              <w:rPr>
                <w:rFonts w:ascii="Calibri" w:hAnsi="Calibri" w:cs="Calibri"/>
                <w:lang w:val="es-SV" w:eastAsia="es-SV"/>
              </w:rPr>
              <w:t xml:space="preserve"> por consumo de energía eléctrica de Cementerio municipal,  Agromercado Y Cancha nacional, mes agosto 2020. Fac. N° 115492957, 115493633 y 115573593.</w:t>
            </w:r>
          </w:p>
        </w:tc>
        <w:tc>
          <w:tcPr>
            <w:tcW w:w="1985" w:type="dxa"/>
            <w:tcBorders>
              <w:top w:val="nil"/>
              <w:left w:val="nil"/>
              <w:bottom w:val="single" w:sz="4" w:space="0" w:color="auto"/>
              <w:right w:val="single" w:sz="4" w:space="0" w:color="auto"/>
            </w:tcBorders>
            <w:shd w:val="clear" w:color="auto" w:fill="auto"/>
            <w:vAlign w:val="center"/>
            <w:hideMark/>
          </w:tcPr>
          <w:p w:rsidR="00544FFD" w:rsidRPr="00EE501B" w:rsidRDefault="00544FFD" w:rsidP="00D87E56">
            <w:pPr>
              <w:jc w:val="center"/>
              <w:rPr>
                <w:rFonts w:ascii="Calibri" w:hAnsi="Calibri" w:cs="Calibri"/>
                <w:lang w:val="es-SV" w:eastAsia="es-SV"/>
              </w:rPr>
            </w:pPr>
            <w:r w:rsidRPr="00EE501B">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hideMark/>
          </w:tcPr>
          <w:p w:rsidR="00544FFD" w:rsidRPr="00EE501B" w:rsidRDefault="00544FFD" w:rsidP="00D87E56">
            <w:pPr>
              <w:rPr>
                <w:rFonts w:ascii="Calibri" w:hAnsi="Calibri" w:cs="Calibri"/>
                <w:lang w:val="es-SV" w:eastAsia="es-SV"/>
              </w:rPr>
            </w:pPr>
            <w:r w:rsidRPr="00EE501B">
              <w:rPr>
                <w:rFonts w:ascii="Calibri" w:hAnsi="Calibri" w:cs="Calibri"/>
                <w:lang w:val="es-SV" w:eastAsia="es-SV"/>
              </w:rPr>
              <w:t>$           43.88</w:t>
            </w:r>
          </w:p>
        </w:tc>
      </w:tr>
      <w:tr w:rsidR="00544FFD" w:rsidRPr="0070688A" w:rsidTr="00D87E56">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FFD" w:rsidRPr="00EE501B" w:rsidRDefault="00544FFD" w:rsidP="00D87E56">
            <w:pPr>
              <w:jc w:val="center"/>
              <w:rPr>
                <w:rFonts w:ascii="Calibri" w:hAnsi="Calibri" w:cs="Calibri"/>
                <w:lang w:val="es-SV" w:eastAsia="es-SV"/>
              </w:rPr>
            </w:pPr>
            <w:r w:rsidRPr="00EE501B">
              <w:rPr>
                <w:rFonts w:ascii="Calibri" w:hAnsi="Calibri" w:cs="Calibri"/>
                <w:lang w:val="es-SV" w:eastAsia="es-SV"/>
              </w:rPr>
              <w:t>2</w:t>
            </w:r>
          </w:p>
        </w:tc>
        <w:tc>
          <w:tcPr>
            <w:tcW w:w="4434" w:type="dxa"/>
            <w:tcBorders>
              <w:top w:val="single" w:sz="4" w:space="0" w:color="auto"/>
              <w:left w:val="nil"/>
              <w:bottom w:val="single" w:sz="4" w:space="0" w:color="auto"/>
              <w:right w:val="nil"/>
            </w:tcBorders>
            <w:shd w:val="clear" w:color="auto" w:fill="auto"/>
            <w:vAlign w:val="center"/>
          </w:tcPr>
          <w:p w:rsidR="00544FFD" w:rsidRPr="00EE501B" w:rsidRDefault="00544FFD" w:rsidP="00D87E56">
            <w:pPr>
              <w:rPr>
                <w:rFonts w:ascii="Calibri" w:hAnsi="Calibri" w:cs="Calibri"/>
                <w:lang w:val="es-SV" w:eastAsia="es-SV"/>
              </w:rPr>
            </w:pPr>
            <w:r w:rsidRPr="00EE501B">
              <w:rPr>
                <w:rFonts w:ascii="Calibri" w:hAnsi="Calibri" w:cs="Calibri"/>
                <w:lang w:val="es-SV" w:eastAsia="es-SV"/>
              </w:rPr>
              <w:t xml:space="preserve">Pago a </w:t>
            </w:r>
            <w:r w:rsidRPr="00EE501B">
              <w:rPr>
                <w:rFonts w:ascii="Calibri" w:hAnsi="Calibri" w:cs="Calibri"/>
                <w:b/>
                <w:lang w:val="es-SV" w:eastAsia="es-SV"/>
              </w:rPr>
              <w:t>CAESS S.A. DE C.V.,</w:t>
            </w:r>
            <w:r w:rsidRPr="00EE501B">
              <w:rPr>
                <w:rFonts w:ascii="Calibri" w:hAnsi="Calibri" w:cs="Calibri"/>
                <w:lang w:val="es-SV" w:eastAsia="es-SV"/>
              </w:rPr>
              <w:t xml:space="preserve"> por consumo de energía eléctrica de Mercado Municipal, mes de agosto 2020. Fac. N° 115469704.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44FFD" w:rsidRPr="00EE501B" w:rsidRDefault="00544FFD" w:rsidP="00D87E56">
            <w:pPr>
              <w:jc w:val="center"/>
              <w:rPr>
                <w:rFonts w:ascii="Calibri" w:hAnsi="Calibri" w:cs="Calibri"/>
                <w:lang w:val="es-SV" w:eastAsia="es-SV"/>
              </w:rPr>
            </w:pPr>
            <w:r w:rsidRPr="00EE501B">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544FFD" w:rsidRPr="00EE501B" w:rsidRDefault="00544FFD" w:rsidP="00D87E56">
            <w:pPr>
              <w:rPr>
                <w:rFonts w:ascii="Calibri" w:hAnsi="Calibri" w:cs="Calibri"/>
                <w:lang w:val="es-SV" w:eastAsia="es-SV"/>
              </w:rPr>
            </w:pPr>
            <w:r w:rsidRPr="00EE501B">
              <w:rPr>
                <w:rFonts w:ascii="Calibri" w:hAnsi="Calibri" w:cs="Calibri"/>
                <w:lang w:val="es-SV" w:eastAsia="es-SV"/>
              </w:rPr>
              <w:t>$          264.17</w:t>
            </w:r>
          </w:p>
        </w:tc>
      </w:tr>
      <w:tr w:rsidR="00544FFD" w:rsidRPr="0070688A" w:rsidTr="00D87E56">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FFD" w:rsidRPr="00EE501B" w:rsidRDefault="00544FFD" w:rsidP="00D87E56">
            <w:pPr>
              <w:jc w:val="center"/>
              <w:rPr>
                <w:rFonts w:ascii="Calibri" w:hAnsi="Calibri" w:cs="Calibri"/>
                <w:lang w:val="es-SV" w:eastAsia="es-SV"/>
              </w:rPr>
            </w:pPr>
            <w:r w:rsidRPr="00EE501B">
              <w:rPr>
                <w:rFonts w:ascii="Calibri" w:hAnsi="Calibri" w:cs="Calibri"/>
                <w:lang w:val="es-SV" w:eastAsia="es-SV"/>
              </w:rPr>
              <w:t>3</w:t>
            </w:r>
          </w:p>
        </w:tc>
        <w:tc>
          <w:tcPr>
            <w:tcW w:w="4434" w:type="dxa"/>
            <w:tcBorders>
              <w:top w:val="single" w:sz="4" w:space="0" w:color="auto"/>
              <w:left w:val="nil"/>
              <w:bottom w:val="single" w:sz="4" w:space="0" w:color="auto"/>
              <w:right w:val="nil"/>
            </w:tcBorders>
            <w:shd w:val="clear" w:color="auto" w:fill="auto"/>
            <w:vAlign w:val="center"/>
          </w:tcPr>
          <w:p w:rsidR="00544FFD" w:rsidRPr="00EE501B" w:rsidRDefault="00544FFD" w:rsidP="00D87E56">
            <w:pPr>
              <w:rPr>
                <w:rFonts w:ascii="Calibri" w:hAnsi="Calibri" w:cs="Calibri"/>
                <w:lang w:val="es-SV" w:eastAsia="es-SV"/>
              </w:rPr>
            </w:pPr>
            <w:r w:rsidRPr="00EE501B">
              <w:rPr>
                <w:rFonts w:ascii="Calibri" w:hAnsi="Calibri" w:cs="Calibri"/>
                <w:lang w:val="es-SV" w:eastAsia="es-SV"/>
              </w:rPr>
              <w:t xml:space="preserve">Pago a </w:t>
            </w:r>
            <w:r w:rsidRPr="00EE501B">
              <w:rPr>
                <w:rFonts w:ascii="Calibri" w:hAnsi="Calibri" w:cs="Calibri"/>
                <w:b/>
                <w:lang w:val="es-SV" w:eastAsia="es-SV"/>
              </w:rPr>
              <w:t>CAESS S.A. DE C.V.,</w:t>
            </w:r>
            <w:r w:rsidRPr="00EE501B">
              <w:rPr>
                <w:rFonts w:ascii="Calibri" w:hAnsi="Calibri" w:cs="Calibri"/>
                <w:lang w:val="es-SV" w:eastAsia="es-SV"/>
              </w:rPr>
              <w:t xml:space="preserve"> por consumo de energía eléctrica de Centro Cultural de Convivencia Ciudadana, mes de agosto 2020. Fac. N° 115469706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44FFD" w:rsidRPr="00EE501B" w:rsidRDefault="00544FFD" w:rsidP="00D87E56">
            <w:pPr>
              <w:jc w:val="center"/>
              <w:rPr>
                <w:rFonts w:ascii="Calibri" w:hAnsi="Calibri" w:cs="Calibri"/>
                <w:lang w:val="es-SV" w:eastAsia="es-SV"/>
              </w:rPr>
            </w:pPr>
            <w:r w:rsidRPr="00EE501B">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544FFD" w:rsidRPr="00EE501B" w:rsidRDefault="00544FFD" w:rsidP="00D87E56">
            <w:pPr>
              <w:rPr>
                <w:rFonts w:ascii="Calibri" w:hAnsi="Calibri" w:cs="Calibri"/>
                <w:lang w:val="es-SV" w:eastAsia="es-SV"/>
              </w:rPr>
            </w:pPr>
            <w:r w:rsidRPr="00EE501B">
              <w:rPr>
                <w:rFonts w:ascii="Calibri" w:hAnsi="Calibri" w:cs="Calibri"/>
                <w:lang w:val="es-SV" w:eastAsia="es-SV"/>
              </w:rPr>
              <w:t>$          175.90</w:t>
            </w:r>
          </w:p>
        </w:tc>
      </w:tr>
      <w:tr w:rsidR="00544FFD" w:rsidRPr="0070688A" w:rsidTr="00D87E56">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FFD" w:rsidRPr="00EE501B" w:rsidRDefault="00544FFD" w:rsidP="00D87E56">
            <w:pPr>
              <w:jc w:val="center"/>
              <w:rPr>
                <w:rFonts w:ascii="Calibri" w:hAnsi="Calibri" w:cs="Calibri"/>
                <w:lang w:val="es-SV" w:eastAsia="es-SV"/>
              </w:rPr>
            </w:pPr>
            <w:r w:rsidRPr="00EE501B">
              <w:rPr>
                <w:rFonts w:ascii="Calibri" w:hAnsi="Calibri" w:cs="Calibri"/>
                <w:lang w:val="es-SV" w:eastAsia="es-SV"/>
              </w:rPr>
              <w:t>4</w:t>
            </w:r>
          </w:p>
        </w:tc>
        <w:tc>
          <w:tcPr>
            <w:tcW w:w="4434" w:type="dxa"/>
            <w:tcBorders>
              <w:top w:val="single" w:sz="4" w:space="0" w:color="auto"/>
              <w:left w:val="nil"/>
              <w:bottom w:val="single" w:sz="4" w:space="0" w:color="auto"/>
              <w:right w:val="nil"/>
            </w:tcBorders>
            <w:shd w:val="clear" w:color="auto" w:fill="auto"/>
            <w:vAlign w:val="center"/>
          </w:tcPr>
          <w:p w:rsidR="00544FFD" w:rsidRPr="00EE501B" w:rsidRDefault="00544FFD" w:rsidP="00D87E56">
            <w:pPr>
              <w:rPr>
                <w:rFonts w:ascii="Calibri" w:hAnsi="Calibri" w:cs="Calibri"/>
                <w:lang w:val="es-SV" w:eastAsia="es-SV"/>
              </w:rPr>
            </w:pPr>
            <w:r w:rsidRPr="00EE501B">
              <w:rPr>
                <w:rFonts w:ascii="Calibri" w:hAnsi="Calibri" w:cs="Calibri"/>
                <w:lang w:val="es-SV" w:eastAsia="es-SV"/>
              </w:rPr>
              <w:t xml:space="preserve">Pago a </w:t>
            </w:r>
            <w:r w:rsidRPr="00EE501B">
              <w:rPr>
                <w:rFonts w:ascii="Calibri" w:hAnsi="Calibri" w:cs="Calibri"/>
                <w:b/>
                <w:lang w:val="es-SV" w:eastAsia="es-SV"/>
              </w:rPr>
              <w:t>CAESS S.A. DE C.V.,</w:t>
            </w:r>
            <w:r w:rsidRPr="00EE501B">
              <w:rPr>
                <w:rFonts w:ascii="Calibri" w:hAnsi="Calibri" w:cs="Calibri"/>
                <w:lang w:val="es-SV" w:eastAsia="es-SV"/>
              </w:rPr>
              <w:t xml:space="preserve"> por consumo de energía eléctrica en Centro turístico Puerto San Juan, Julio 2020. Fac. N° 115592578 y 115592730.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44FFD" w:rsidRPr="00EE501B" w:rsidRDefault="00544FFD" w:rsidP="00D87E56">
            <w:pPr>
              <w:jc w:val="center"/>
              <w:rPr>
                <w:rFonts w:ascii="Calibri" w:hAnsi="Calibri" w:cs="Calibri"/>
                <w:lang w:val="es-SV" w:eastAsia="es-SV"/>
              </w:rPr>
            </w:pPr>
            <w:r w:rsidRPr="00EE501B">
              <w:rPr>
                <w:rFonts w:ascii="Calibri" w:hAnsi="Calibri" w:cs="Calibri"/>
                <w:lang w:val="es-SV" w:eastAsia="es-SV"/>
              </w:rPr>
              <w:t>Fondo Municipal Puerto San Juan</w:t>
            </w:r>
          </w:p>
        </w:tc>
        <w:tc>
          <w:tcPr>
            <w:tcW w:w="1701" w:type="dxa"/>
            <w:tcBorders>
              <w:top w:val="single" w:sz="4" w:space="0" w:color="auto"/>
              <w:left w:val="nil"/>
              <w:bottom w:val="single" w:sz="4" w:space="0" w:color="auto"/>
              <w:right w:val="single" w:sz="4" w:space="0" w:color="auto"/>
            </w:tcBorders>
            <w:shd w:val="clear" w:color="auto" w:fill="auto"/>
            <w:vAlign w:val="center"/>
          </w:tcPr>
          <w:p w:rsidR="00544FFD" w:rsidRPr="00EE501B" w:rsidRDefault="00544FFD" w:rsidP="00D87E56">
            <w:pPr>
              <w:rPr>
                <w:rFonts w:ascii="Calibri" w:hAnsi="Calibri" w:cs="Calibri"/>
                <w:lang w:val="es-SV" w:eastAsia="es-SV"/>
              </w:rPr>
            </w:pPr>
            <w:r w:rsidRPr="00EE501B">
              <w:rPr>
                <w:rFonts w:ascii="Calibri" w:hAnsi="Calibri" w:cs="Calibri"/>
                <w:lang w:val="es-SV" w:eastAsia="es-SV"/>
              </w:rPr>
              <w:t>$            23.21</w:t>
            </w:r>
          </w:p>
        </w:tc>
      </w:tr>
      <w:tr w:rsidR="00544FFD" w:rsidRPr="00EE501B" w:rsidTr="00D87E56">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FFD" w:rsidRPr="00EE501B" w:rsidRDefault="00544FFD" w:rsidP="00D87E56">
            <w:pPr>
              <w:jc w:val="center"/>
              <w:rPr>
                <w:rFonts w:ascii="Calibri" w:hAnsi="Calibri" w:cs="Calibri"/>
                <w:lang w:val="es-SV" w:eastAsia="es-SV"/>
              </w:rPr>
            </w:pPr>
            <w:r w:rsidRPr="00EE501B">
              <w:rPr>
                <w:rFonts w:ascii="Calibri" w:hAnsi="Calibri" w:cs="Calibri"/>
                <w:lang w:val="es-SV" w:eastAsia="es-SV"/>
              </w:rPr>
              <w:t>5</w:t>
            </w:r>
          </w:p>
        </w:tc>
        <w:tc>
          <w:tcPr>
            <w:tcW w:w="4434" w:type="dxa"/>
            <w:tcBorders>
              <w:top w:val="single" w:sz="4" w:space="0" w:color="auto"/>
              <w:left w:val="nil"/>
              <w:bottom w:val="single" w:sz="4" w:space="0" w:color="auto"/>
              <w:right w:val="nil"/>
            </w:tcBorders>
            <w:shd w:val="clear" w:color="auto" w:fill="auto"/>
            <w:vAlign w:val="center"/>
          </w:tcPr>
          <w:p w:rsidR="00544FFD" w:rsidRPr="00EE501B" w:rsidRDefault="00544FFD" w:rsidP="00D87E56">
            <w:pPr>
              <w:rPr>
                <w:rFonts w:ascii="Calibri" w:hAnsi="Calibri" w:cs="Calibri"/>
                <w:lang w:val="es-SV" w:eastAsia="es-SV"/>
              </w:rPr>
            </w:pPr>
            <w:r w:rsidRPr="00EE501B">
              <w:rPr>
                <w:rFonts w:ascii="Calibri" w:hAnsi="Calibri" w:cs="Calibri"/>
                <w:lang w:val="es-SV" w:eastAsia="es-SV"/>
              </w:rPr>
              <w:t xml:space="preserve">Pago de planilla de remuneraciones del Concejo Municipal por reuniones del </w:t>
            </w:r>
            <w:r>
              <w:rPr>
                <w:rFonts w:ascii="Calibri" w:hAnsi="Calibri" w:cs="Calibri"/>
                <w:lang w:val="es-SV" w:eastAsia="es-SV"/>
              </w:rPr>
              <w:t>cuatro y once de septiembre</w:t>
            </w:r>
            <w:r w:rsidRPr="00EE501B">
              <w:rPr>
                <w:rFonts w:ascii="Calibri" w:hAnsi="Calibri" w:cs="Calibri"/>
                <w:lang w:val="es-SV" w:eastAsia="es-SV"/>
              </w:rPr>
              <w:t xml:space="preserve"> de 2020.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44FFD" w:rsidRPr="00EE501B" w:rsidRDefault="00544FFD" w:rsidP="00D87E56">
            <w:pPr>
              <w:jc w:val="center"/>
              <w:rPr>
                <w:rFonts w:ascii="Calibri" w:hAnsi="Calibri" w:cs="Calibri"/>
                <w:lang w:val="es-SV" w:eastAsia="es-SV"/>
              </w:rPr>
            </w:pPr>
            <w:r w:rsidRPr="00EE501B">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544FFD" w:rsidRPr="00EE501B" w:rsidRDefault="00544FFD" w:rsidP="00D87E56">
            <w:pPr>
              <w:rPr>
                <w:rFonts w:ascii="Calibri" w:hAnsi="Calibri" w:cs="Calibri"/>
                <w:lang w:val="es-SV" w:eastAsia="es-SV"/>
              </w:rPr>
            </w:pPr>
            <w:r w:rsidRPr="00EE501B">
              <w:rPr>
                <w:rFonts w:ascii="Calibri" w:hAnsi="Calibri" w:cs="Calibri"/>
                <w:lang w:val="es-SV" w:eastAsia="es-SV"/>
              </w:rPr>
              <w:t xml:space="preserve">$     </w:t>
            </w:r>
            <w:r>
              <w:rPr>
                <w:rFonts w:ascii="Calibri" w:hAnsi="Calibri" w:cs="Calibri"/>
                <w:lang w:val="es-SV" w:eastAsia="es-SV"/>
              </w:rPr>
              <w:t>3,120.00</w:t>
            </w:r>
          </w:p>
        </w:tc>
      </w:tr>
    </w:tbl>
    <w:p w:rsidR="00544FFD" w:rsidRDefault="00544FFD" w:rsidP="00544FFD">
      <w:pPr>
        <w:spacing w:line="276" w:lineRule="auto"/>
        <w:jc w:val="both"/>
        <w:rPr>
          <w:rFonts w:ascii="Calibri" w:eastAsia="Calibri" w:hAnsi="Calibri" w:cs="Calibri"/>
          <w:color w:val="FF0000"/>
        </w:rPr>
      </w:pPr>
      <w:r w:rsidRPr="00EE501B">
        <w:rPr>
          <w:rFonts w:ascii="Calibri" w:eastAsia="Calibri" w:hAnsi="Calibri" w:cs="Calibri"/>
        </w:rPr>
        <w:t>Certifíquese y Comuníquese.-</w:t>
      </w:r>
      <w:r>
        <w:rPr>
          <w:rFonts w:ascii="Calibri" w:eastAsia="Calibri" w:hAnsi="Calibri" w:cs="Calibri"/>
        </w:rPr>
        <w:t xml:space="preserve"> </w:t>
      </w:r>
      <w:r w:rsidRPr="00591218">
        <w:rPr>
          <w:rFonts w:ascii="Calibri" w:hAnsi="Calibri" w:cs="Calibri"/>
          <w:b/>
        </w:rPr>
        <w:t xml:space="preserve">ACUERDO NÚMERO </w:t>
      </w:r>
      <w:r>
        <w:rPr>
          <w:rFonts w:ascii="Calibri" w:hAnsi="Calibri" w:cs="Calibri"/>
          <w:b/>
        </w:rPr>
        <w:t xml:space="preserve">DOS. </w:t>
      </w:r>
      <w:r w:rsidRPr="00E507ED">
        <w:rPr>
          <w:rFonts w:ascii="Calibri" w:eastAsia="Calibri" w:hAnsi="Calibri" w:cs="Calibri"/>
        </w:rPr>
        <w:t xml:space="preserve">Vista la solicitud de autorización de gastos remitidos por jefe UACI, y siendo competencia de este concejo la adjudicar las adquisiciones de obras, bienes y servicios, de conformidad a lo establecido en los arts. 203, 204 ord. 3° de la Constitución, Art. 30 num. 9, art. 91 del Código Municipal, </w:t>
      </w:r>
      <w:r w:rsidRPr="00E507ED">
        <w:rPr>
          <w:rFonts w:ascii="Calibri" w:eastAsia="Calibri" w:hAnsi="Calibri" w:cs="Calibri"/>
          <w:b/>
        </w:rPr>
        <w:t xml:space="preserve">SE ACUERDA: </w:t>
      </w:r>
      <w:r w:rsidRPr="00E507ED">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293"/>
        <w:gridCol w:w="2409"/>
        <w:gridCol w:w="1418"/>
      </w:tblGrid>
      <w:tr w:rsidR="00544FFD" w:rsidRPr="004B2695" w:rsidTr="00D87E56">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FFD" w:rsidRPr="00D03BB3" w:rsidRDefault="00544FFD" w:rsidP="00D87E56">
            <w:pPr>
              <w:jc w:val="center"/>
              <w:rPr>
                <w:rFonts w:ascii="Calibri" w:hAnsi="Calibri" w:cs="Calibri"/>
                <w:b/>
                <w:bCs/>
                <w:color w:val="000000"/>
                <w:lang w:val="es-SV" w:eastAsia="es-SV"/>
              </w:rPr>
            </w:pPr>
            <w:r w:rsidRPr="00D03BB3">
              <w:rPr>
                <w:rFonts w:ascii="Calibri" w:hAnsi="Calibri" w:cs="Calibri"/>
                <w:b/>
                <w:bCs/>
                <w:color w:val="000000"/>
                <w:lang w:val="es-SV" w:eastAsia="es-SV"/>
              </w:rPr>
              <w:t>N°</w:t>
            </w:r>
          </w:p>
        </w:tc>
        <w:tc>
          <w:tcPr>
            <w:tcW w:w="42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FFD" w:rsidRPr="00D03BB3" w:rsidRDefault="00544FFD" w:rsidP="00D87E56">
            <w:pPr>
              <w:jc w:val="center"/>
              <w:rPr>
                <w:rFonts w:ascii="Calibri" w:hAnsi="Calibri" w:cs="Calibri"/>
                <w:b/>
                <w:bCs/>
                <w:color w:val="000000"/>
                <w:lang w:val="es-SV" w:eastAsia="es-SV"/>
              </w:rPr>
            </w:pPr>
            <w:r w:rsidRPr="00D03BB3">
              <w:rPr>
                <w:rFonts w:ascii="Calibri" w:hAnsi="Calibri" w:cs="Calibri"/>
                <w:b/>
                <w:bCs/>
                <w:color w:val="000000"/>
                <w:lang w:val="es-SV" w:eastAsia="es-SV"/>
              </w:rPr>
              <w:t>DESCRIPCION</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FFD" w:rsidRDefault="00544FFD" w:rsidP="00D87E56">
            <w:pPr>
              <w:jc w:val="center"/>
              <w:rPr>
                <w:rFonts w:ascii="Calibri" w:hAnsi="Calibri" w:cs="Calibri"/>
                <w:b/>
                <w:bCs/>
                <w:color w:val="000000"/>
                <w:lang w:val="es-SV" w:eastAsia="es-SV"/>
              </w:rPr>
            </w:pPr>
            <w:r w:rsidRPr="00D03BB3">
              <w:rPr>
                <w:rFonts w:ascii="Calibri" w:hAnsi="Calibri" w:cs="Calibri"/>
                <w:b/>
                <w:bCs/>
                <w:color w:val="000000"/>
                <w:lang w:val="es-SV" w:eastAsia="es-SV"/>
              </w:rPr>
              <w:t>FUENTE DE FINANCIAMIENTO</w:t>
            </w:r>
          </w:p>
          <w:p w:rsidR="00544FFD" w:rsidRPr="00D03BB3" w:rsidRDefault="00544FFD" w:rsidP="00D87E56">
            <w:pPr>
              <w:jc w:val="center"/>
              <w:rPr>
                <w:rFonts w:ascii="Calibri" w:hAnsi="Calibri" w:cs="Calibri"/>
                <w:b/>
                <w:bCs/>
                <w:color w:val="000000"/>
                <w:lang w:val="es-SV" w:eastAsia="es-SV"/>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FFD" w:rsidRPr="00D03BB3" w:rsidRDefault="00544FFD" w:rsidP="00D87E56">
            <w:pPr>
              <w:jc w:val="center"/>
              <w:rPr>
                <w:rFonts w:ascii="Calibri" w:hAnsi="Calibri" w:cs="Calibri"/>
                <w:b/>
                <w:bCs/>
                <w:color w:val="000000"/>
                <w:lang w:val="es-SV" w:eastAsia="es-SV"/>
              </w:rPr>
            </w:pPr>
            <w:r w:rsidRPr="00D03BB3">
              <w:rPr>
                <w:rFonts w:ascii="Calibri" w:hAnsi="Calibri" w:cs="Calibri"/>
                <w:b/>
                <w:bCs/>
                <w:color w:val="000000"/>
                <w:lang w:val="es-SV" w:eastAsia="es-SV"/>
              </w:rPr>
              <w:t>PRECIO TOTAL</w:t>
            </w:r>
          </w:p>
        </w:tc>
      </w:tr>
      <w:tr w:rsidR="00544FFD" w:rsidRPr="004B2695" w:rsidTr="00D87E56">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44FFD" w:rsidRPr="00D03BB3" w:rsidRDefault="00544FFD" w:rsidP="00D87E56">
            <w:pPr>
              <w:rPr>
                <w:rFonts w:ascii="Calibri" w:hAnsi="Calibri" w:cs="Calibri"/>
                <w:b/>
                <w:bCs/>
                <w:color w:val="000000"/>
                <w:lang w:val="es-SV" w:eastAsia="es-SV"/>
              </w:rPr>
            </w:pPr>
          </w:p>
        </w:tc>
        <w:tc>
          <w:tcPr>
            <w:tcW w:w="4293" w:type="dxa"/>
            <w:vMerge/>
            <w:tcBorders>
              <w:top w:val="single" w:sz="4" w:space="0" w:color="auto"/>
              <w:left w:val="single" w:sz="4" w:space="0" w:color="auto"/>
              <w:bottom w:val="single" w:sz="4" w:space="0" w:color="auto"/>
              <w:right w:val="single" w:sz="4" w:space="0" w:color="auto"/>
            </w:tcBorders>
            <w:vAlign w:val="center"/>
            <w:hideMark/>
          </w:tcPr>
          <w:p w:rsidR="00544FFD" w:rsidRPr="00D03BB3" w:rsidRDefault="00544FFD" w:rsidP="00D87E56">
            <w:pPr>
              <w:rPr>
                <w:rFonts w:ascii="Calibri" w:hAnsi="Calibri" w:cs="Calibri"/>
                <w:b/>
                <w:bCs/>
                <w:color w:val="000000"/>
                <w:lang w:val="es-SV" w:eastAsia="es-SV"/>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544FFD" w:rsidRPr="00D03BB3" w:rsidRDefault="00544FFD" w:rsidP="00D87E56">
            <w:pPr>
              <w:rPr>
                <w:rFonts w:ascii="Calibri" w:hAnsi="Calibri" w:cs="Calibri"/>
                <w:b/>
                <w:bCs/>
                <w:color w:val="000000"/>
                <w:lang w:val="es-SV" w:eastAsia="es-S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44FFD" w:rsidRPr="00D03BB3" w:rsidRDefault="00544FFD" w:rsidP="00D87E56">
            <w:pPr>
              <w:rPr>
                <w:rFonts w:ascii="Calibri" w:hAnsi="Calibri" w:cs="Calibri"/>
                <w:b/>
                <w:bCs/>
                <w:color w:val="000000"/>
                <w:lang w:val="es-SV" w:eastAsia="es-SV"/>
              </w:rPr>
            </w:pPr>
          </w:p>
        </w:tc>
      </w:tr>
      <w:tr w:rsidR="00544FFD" w:rsidRPr="004B2695" w:rsidTr="00D87E56">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FFD" w:rsidRPr="00D03BB3" w:rsidRDefault="00544FFD" w:rsidP="00D87E56">
            <w:pPr>
              <w:jc w:val="center"/>
              <w:rPr>
                <w:rFonts w:ascii="Calibri" w:hAnsi="Calibri" w:cs="Calibri"/>
                <w:color w:val="000000"/>
                <w:lang w:val="es-SV" w:eastAsia="es-SV"/>
              </w:rPr>
            </w:pPr>
            <w:r>
              <w:rPr>
                <w:rFonts w:ascii="Calibri" w:hAnsi="Calibri" w:cs="Calibri"/>
                <w:color w:val="000000"/>
                <w:lang w:val="es-SV" w:eastAsia="es-SV"/>
              </w:rPr>
              <w:t>1</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544FFD" w:rsidRPr="0003782E" w:rsidRDefault="00544FFD" w:rsidP="00D87E56">
            <w:pPr>
              <w:rPr>
                <w:rFonts w:asciiTheme="minorHAnsi" w:hAnsiTheme="minorHAnsi" w:cstheme="minorHAnsi"/>
                <w:color w:val="000000"/>
              </w:rPr>
            </w:pPr>
            <w:r w:rsidRPr="0003782E">
              <w:rPr>
                <w:rFonts w:asciiTheme="minorHAnsi" w:hAnsiTheme="minorHAnsi" w:cstheme="minorHAnsi"/>
                <w:color w:val="000000"/>
              </w:rPr>
              <w:t xml:space="preserve">Pago a </w:t>
            </w:r>
            <w:r>
              <w:rPr>
                <w:rFonts w:asciiTheme="minorHAnsi" w:hAnsiTheme="minorHAnsi" w:cstheme="minorHAnsi"/>
                <w:b/>
                <w:bCs/>
                <w:color w:val="000000"/>
              </w:rPr>
              <w:t>BLANCA ELIZABETH MOLINA FLORES</w:t>
            </w:r>
            <w:r w:rsidRPr="0003782E">
              <w:rPr>
                <w:rFonts w:asciiTheme="minorHAnsi" w:hAnsiTheme="minorHAnsi" w:cstheme="minorHAnsi"/>
                <w:color w:val="000000"/>
              </w:rPr>
              <w:t xml:space="preserve">, </w:t>
            </w:r>
            <w:r w:rsidRPr="00151E80">
              <w:rPr>
                <w:rFonts w:asciiTheme="minorHAnsi" w:hAnsiTheme="minorHAnsi" w:cstheme="minorHAnsi"/>
                <w:color w:val="000000"/>
              </w:rPr>
              <w:t xml:space="preserve">por </w:t>
            </w:r>
            <w:r>
              <w:rPr>
                <w:rFonts w:asciiTheme="minorHAnsi" w:hAnsiTheme="minorHAnsi" w:cstheme="minorHAnsi"/>
                <w:color w:val="000000"/>
              </w:rPr>
              <w:t>Adquisición de suministros de limpieza para mantenimiento del Centro Cultural de Convivencia Ciudadana.</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544FFD" w:rsidRPr="0003782E" w:rsidRDefault="00544FFD" w:rsidP="00D87E56">
            <w:pPr>
              <w:jc w:val="center"/>
              <w:rPr>
                <w:rFonts w:asciiTheme="minorHAnsi" w:hAnsiTheme="minorHAnsi" w:cstheme="minorHAnsi"/>
              </w:rPr>
            </w:pPr>
            <w:r w:rsidRPr="000271D7">
              <w:rPr>
                <w:rFonts w:ascii="Calibri" w:hAnsi="Calibri" w:cs="Calibri"/>
                <w:lang w:val="es-SV" w:eastAsia="es-SV"/>
              </w:rPr>
              <w:t xml:space="preserve">Fondo </w:t>
            </w:r>
            <w:r>
              <w:rPr>
                <w:rFonts w:ascii="Calibri" w:hAnsi="Calibri" w:cs="Calibri"/>
                <w:lang w:val="es-SV" w:eastAsia="es-SV"/>
              </w:rPr>
              <w:t>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544FFD" w:rsidRPr="0003782E" w:rsidRDefault="00544FFD" w:rsidP="00D87E56">
            <w:pPr>
              <w:jc w:val="center"/>
              <w:rPr>
                <w:rFonts w:asciiTheme="minorHAnsi" w:hAnsiTheme="minorHAnsi" w:cstheme="minorHAnsi"/>
              </w:rPr>
            </w:pPr>
            <w:r w:rsidRPr="0003782E">
              <w:rPr>
                <w:rFonts w:asciiTheme="minorHAnsi" w:hAnsiTheme="minorHAnsi" w:cstheme="minorHAnsi"/>
              </w:rPr>
              <w:t xml:space="preserve">$        </w:t>
            </w:r>
            <w:r>
              <w:rPr>
                <w:rFonts w:asciiTheme="minorHAnsi" w:hAnsiTheme="minorHAnsi" w:cstheme="minorHAnsi"/>
                <w:bCs/>
                <w:color w:val="000000"/>
              </w:rPr>
              <w:t>587.30</w:t>
            </w:r>
          </w:p>
        </w:tc>
      </w:tr>
      <w:tr w:rsidR="00544FFD" w:rsidRPr="003973E4" w:rsidTr="00D87E56">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FFD" w:rsidRPr="00D03BB3" w:rsidRDefault="00544FFD" w:rsidP="00D87E56">
            <w:pPr>
              <w:jc w:val="center"/>
              <w:rPr>
                <w:rFonts w:ascii="Calibri" w:hAnsi="Calibri" w:cs="Calibri"/>
                <w:color w:val="000000"/>
                <w:lang w:val="es-SV" w:eastAsia="es-SV"/>
              </w:rPr>
            </w:pPr>
            <w:r>
              <w:rPr>
                <w:rFonts w:ascii="Calibri" w:hAnsi="Calibri" w:cs="Calibri"/>
                <w:color w:val="000000"/>
                <w:lang w:val="es-SV" w:eastAsia="es-SV"/>
              </w:rPr>
              <w:lastRenderedPageBreak/>
              <w:t>2</w:t>
            </w:r>
          </w:p>
        </w:tc>
        <w:tc>
          <w:tcPr>
            <w:tcW w:w="4293" w:type="dxa"/>
            <w:tcBorders>
              <w:top w:val="single" w:sz="4" w:space="0" w:color="auto"/>
              <w:left w:val="nil"/>
              <w:bottom w:val="single" w:sz="4" w:space="0" w:color="auto"/>
              <w:right w:val="single" w:sz="4" w:space="0" w:color="auto"/>
            </w:tcBorders>
            <w:shd w:val="clear" w:color="auto" w:fill="auto"/>
            <w:vAlign w:val="center"/>
          </w:tcPr>
          <w:p w:rsidR="00544FFD" w:rsidRPr="0003782E" w:rsidRDefault="00544FFD" w:rsidP="00D87E56">
            <w:pPr>
              <w:rPr>
                <w:rFonts w:asciiTheme="minorHAnsi" w:hAnsiTheme="minorHAnsi" w:cstheme="minorHAnsi"/>
                <w:color w:val="000000"/>
              </w:rPr>
            </w:pPr>
            <w:r w:rsidRPr="0003782E">
              <w:rPr>
                <w:rFonts w:asciiTheme="minorHAnsi" w:hAnsiTheme="minorHAnsi" w:cstheme="minorHAnsi"/>
                <w:color w:val="000000"/>
              </w:rPr>
              <w:t xml:space="preserve">Pago a </w:t>
            </w:r>
            <w:r>
              <w:rPr>
                <w:rFonts w:asciiTheme="minorHAnsi" w:hAnsiTheme="minorHAnsi" w:cstheme="minorHAnsi"/>
                <w:b/>
                <w:bCs/>
                <w:color w:val="000000"/>
              </w:rPr>
              <w:t>ARTENIO BALTAZAR ERAZO</w:t>
            </w:r>
            <w:r w:rsidRPr="00151E80">
              <w:rPr>
                <w:rFonts w:asciiTheme="minorHAnsi" w:hAnsiTheme="minorHAnsi" w:cstheme="minorHAnsi"/>
                <w:bCs/>
                <w:color w:val="000000"/>
              </w:rPr>
              <w:t xml:space="preserve">, por </w:t>
            </w:r>
            <w:r>
              <w:rPr>
                <w:rFonts w:asciiTheme="minorHAnsi" w:hAnsiTheme="minorHAnsi" w:cstheme="minorHAnsi"/>
                <w:bCs/>
                <w:color w:val="000000"/>
              </w:rPr>
              <w:t xml:space="preserve">Adquisición de suministros de oficina de uso administrativo del </w:t>
            </w:r>
            <w:r>
              <w:rPr>
                <w:rFonts w:asciiTheme="minorHAnsi" w:hAnsiTheme="minorHAnsi" w:cstheme="minorHAnsi"/>
                <w:color w:val="000000"/>
              </w:rPr>
              <w:t>Centro Cultural de Convivencia Ciudadana.</w:t>
            </w:r>
          </w:p>
        </w:tc>
        <w:tc>
          <w:tcPr>
            <w:tcW w:w="2409" w:type="dxa"/>
            <w:tcBorders>
              <w:top w:val="single" w:sz="4" w:space="0" w:color="auto"/>
              <w:left w:val="nil"/>
              <w:bottom w:val="single" w:sz="4" w:space="0" w:color="auto"/>
              <w:right w:val="single" w:sz="4" w:space="0" w:color="auto"/>
            </w:tcBorders>
            <w:shd w:val="clear" w:color="auto" w:fill="auto"/>
            <w:vAlign w:val="center"/>
          </w:tcPr>
          <w:p w:rsidR="00544FFD" w:rsidRPr="0003782E" w:rsidRDefault="00544FFD" w:rsidP="00D87E56">
            <w:pPr>
              <w:jc w:val="center"/>
              <w:rPr>
                <w:rFonts w:asciiTheme="minorHAnsi" w:hAnsiTheme="minorHAnsi" w:cstheme="minorHAnsi"/>
              </w:rPr>
            </w:pPr>
            <w:r w:rsidRPr="000271D7">
              <w:rPr>
                <w:rFonts w:ascii="Calibri" w:hAnsi="Calibri" w:cs="Calibri"/>
                <w:lang w:val="es-SV" w:eastAsia="es-SV"/>
              </w:rPr>
              <w:t xml:space="preserve">Fondo </w:t>
            </w:r>
            <w:r>
              <w:rPr>
                <w:rFonts w:ascii="Calibri" w:hAnsi="Calibri" w:cs="Calibri"/>
                <w:lang w:val="es-SV" w:eastAsia="es-SV"/>
              </w:rPr>
              <w:t>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544FFD" w:rsidRPr="0003782E" w:rsidRDefault="00544FFD" w:rsidP="00D87E56">
            <w:pPr>
              <w:jc w:val="center"/>
              <w:rPr>
                <w:rFonts w:asciiTheme="minorHAnsi" w:hAnsiTheme="minorHAnsi" w:cstheme="minorHAnsi"/>
              </w:rPr>
            </w:pPr>
            <w:r>
              <w:rPr>
                <w:rFonts w:asciiTheme="minorHAnsi" w:hAnsiTheme="minorHAnsi" w:cstheme="minorHAnsi"/>
              </w:rPr>
              <w:t>$       488.64</w:t>
            </w:r>
          </w:p>
        </w:tc>
      </w:tr>
      <w:tr w:rsidR="00544FFD" w:rsidRPr="003973E4" w:rsidTr="00D87E56">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FFD" w:rsidRPr="00D03BB3" w:rsidRDefault="00544FFD" w:rsidP="00D87E56">
            <w:pPr>
              <w:jc w:val="center"/>
              <w:rPr>
                <w:rFonts w:ascii="Calibri" w:hAnsi="Calibri" w:cs="Calibri"/>
                <w:color w:val="000000"/>
                <w:lang w:val="es-SV" w:eastAsia="es-SV"/>
              </w:rPr>
            </w:pPr>
            <w:r>
              <w:rPr>
                <w:rFonts w:ascii="Calibri" w:hAnsi="Calibri" w:cs="Calibri"/>
                <w:color w:val="000000"/>
                <w:lang w:val="es-SV" w:eastAsia="es-SV"/>
              </w:rPr>
              <w:t>3</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544FFD" w:rsidRPr="00C458E4" w:rsidRDefault="00544FFD" w:rsidP="00D87E56">
            <w:pPr>
              <w:rPr>
                <w:rFonts w:asciiTheme="minorHAnsi" w:hAnsiTheme="minorHAnsi" w:cstheme="minorHAnsi"/>
              </w:rPr>
            </w:pPr>
            <w:r w:rsidRPr="00C458E4">
              <w:rPr>
                <w:rFonts w:asciiTheme="minorHAnsi" w:hAnsiTheme="minorHAnsi" w:cstheme="minorHAnsi"/>
              </w:rPr>
              <w:t xml:space="preserve">Pago a </w:t>
            </w:r>
            <w:r>
              <w:rPr>
                <w:rFonts w:asciiTheme="minorHAnsi" w:hAnsiTheme="minorHAnsi" w:cstheme="minorHAnsi"/>
                <w:b/>
              </w:rPr>
              <w:t>HECTOR ADLIMAN RIVAS GONZÁLEZ</w:t>
            </w:r>
            <w:r w:rsidRPr="007143B2">
              <w:rPr>
                <w:rFonts w:asciiTheme="minorHAnsi" w:hAnsiTheme="minorHAnsi" w:cstheme="minorHAnsi"/>
                <w:b/>
              </w:rPr>
              <w:t xml:space="preserve">, </w:t>
            </w:r>
            <w:r w:rsidRPr="007143B2">
              <w:rPr>
                <w:rFonts w:asciiTheme="minorHAnsi" w:hAnsiTheme="minorHAnsi" w:cstheme="minorHAnsi"/>
              </w:rPr>
              <w:t xml:space="preserve">por compra de </w:t>
            </w:r>
            <w:r>
              <w:rPr>
                <w:rFonts w:asciiTheme="minorHAnsi" w:hAnsiTheme="minorHAnsi" w:cstheme="minorHAnsi"/>
              </w:rPr>
              <w:t>repuestos y pago de mano de obra por mantenimiento preventivo correctivo de dos motoguadañas, una podadora u una motosierra de uso de servicios generales</w:t>
            </w:r>
            <w:r w:rsidRPr="007143B2">
              <w:rPr>
                <w:rFonts w:asciiTheme="minorHAnsi" w:hAnsiTheme="minorHAnsi" w:cstheme="minorHAnsi"/>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544FFD" w:rsidRPr="003973E4" w:rsidRDefault="00544FFD" w:rsidP="00D87E56">
            <w:pPr>
              <w:jc w:val="center"/>
              <w:rPr>
                <w:rFonts w:ascii="Calibri" w:hAnsi="Calibri" w:cs="Calibri"/>
                <w:lang w:val="es-SV" w:eastAsia="es-SV"/>
              </w:rPr>
            </w:pPr>
            <w:r w:rsidRPr="000271D7">
              <w:rPr>
                <w:rFonts w:ascii="Calibri" w:hAnsi="Calibri" w:cs="Calibri"/>
                <w:lang w:val="es-SV" w:eastAsia="es-SV"/>
              </w:rPr>
              <w:t xml:space="preserve">Fondo </w:t>
            </w:r>
            <w:r>
              <w:rPr>
                <w:rFonts w:ascii="Calibri" w:hAnsi="Calibri" w:cs="Calibri"/>
                <w:lang w:val="es-SV" w:eastAsia="es-SV"/>
              </w:rPr>
              <w:t>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544FFD" w:rsidRPr="00C458E4" w:rsidRDefault="00544FFD" w:rsidP="00D87E56">
            <w:pPr>
              <w:jc w:val="center"/>
              <w:rPr>
                <w:rFonts w:asciiTheme="minorHAnsi" w:hAnsiTheme="minorHAnsi" w:cstheme="minorHAnsi"/>
              </w:rPr>
            </w:pPr>
            <w:r w:rsidRPr="00C458E4">
              <w:rPr>
                <w:rFonts w:asciiTheme="minorHAnsi" w:hAnsiTheme="minorHAnsi" w:cstheme="minorHAnsi"/>
              </w:rPr>
              <w:t xml:space="preserve">$       </w:t>
            </w:r>
            <w:r>
              <w:rPr>
                <w:rFonts w:asciiTheme="minorHAnsi" w:hAnsiTheme="minorHAnsi" w:cstheme="minorHAnsi"/>
              </w:rPr>
              <w:t>584.00</w:t>
            </w:r>
          </w:p>
        </w:tc>
      </w:tr>
    </w:tbl>
    <w:p w:rsidR="00544FFD" w:rsidRPr="00F37A64" w:rsidRDefault="00544FFD" w:rsidP="00544FFD">
      <w:pPr>
        <w:spacing w:line="276" w:lineRule="auto"/>
        <w:jc w:val="both"/>
        <w:rPr>
          <w:rFonts w:ascii="Calibri" w:hAnsi="Calibri" w:cs="Calibri"/>
        </w:rPr>
      </w:pPr>
      <w:r w:rsidRPr="00E507ED">
        <w:rPr>
          <w:rFonts w:ascii="Calibri" w:hAnsi="Calibri" w:cs="Calibri"/>
        </w:rPr>
        <w:t>Certifíquese  y Comuníquese.-</w:t>
      </w:r>
      <w:r>
        <w:rPr>
          <w:rFonts w:ascii="Calibri" w:hAnsi="Calibri" w:cs="Calibri"/>
        </w:rPr>
        <w:t xml:space="preserve"> </w:t>
      </w:r>
      <w:r w:rsidRPr="000A7DCB">
        <w:rPr>
          <w:rFonts w:ascii="Calibri" w:hAnsi="Calibri" w:cs="Calibri"/>
          <w:b/>
        </w:rPr>
        <w:t>ACUERDO NÚMERO TRES.</w:t>
      </w:r>
      <w:r w:rsidRPr="000A7DCB">
        <w:rPr>
          <w:rFonts w:ascii="Calibri" w:hAnsi="Calibri" w:cs="Calibri"/>
        </w:rPr>
        <w:t xml:space="preserve"> </w:t>
      </w:r>
      <w:r w:rsidRPr="000A7DCB">
        <w:rPr>
          <w:rFonts w:ascii="Calibri" w:eastAsia="Calibri" w:hAnsi="Calibri" w:cs="Calibri"/>
        </w:rPr>
        <w:t xml:space="preserve">Visto el </w:t>
      </w:r>
      <w:r w:rsidRPr="00802451">
        <w:rPr>
          <w:rFonts w:ascii="Calibri" w:eastAsia="Calibri" w:hAnsi="Calibri" w:cs="Calibri"/>
          <w:color w:val="000000"/>
        </w:rPr>
        <w:t>cuadro comparativo de ofertas presentado por jefe UA</w:t>
      </w:r>
      <w:r>
        <w:rPr>
          <w:rFonts w:ascii="Calibri" w:eastAsia="Calibri" w:hAnsi="Calibri" w:cs="Calibri"/>
          <w:color w:val="000000"/>
        </w:rPr>
        <w:t>CI referente al suministro de materiales para la ejecución del proyecto “</w:t>
      </w:r>
      <w:r>
        <w:rPr>
          <w:rFonts w:ascii="Calibri" w:hAnsi="Calibri" w:cs="Calibri"/>
          <w:lang w:eastAsia="es-SV"/>
        </w:rPr>
        <w:t>Operación y Mantenimiento de Alumbrado Público</w:t>
      </w:r>
      <w:r>
        <w:rPr>
          <w:rFonts w:ascii="Calibri" w:eastAsia="Calibri" w:hAnsi="Calibri" w:cs="Calibri"/>
          <w:color w:val="000000"/>
        </w:rPr>
        <w:t>” Ref. LG-ALCSUCHI-100/2020</w:t>
      </w:r>
      <w:r>
        <w:rPr>
          <w:rFonts w:ascii="Calibri" w:hAnsi="Calibri" w:cs="Calibri"/>
          <w:color w:val="000000"/>
        </w:rPr>
        <w:t xml:space="preserve">, </w:t>
      </w:r>
      <w:r w:rsidRPr="00802451">
        <w:rPr>
          <w:rFonts w:ascii="Calibri" w:eastAsia="Calibri" w:hAnsi="Calibri" w:cs="Calibri"/>
          <w:color w:val="000000"/>
        </w:rPr>
        <w:t>en la cual se presentaron las siguientes ofertas:</w:t>
      </w:r>
    </w:p>
    <w:p w:rsidR="00544FFD" w:rsidRPr="00802451" w:rsidRDefault="00544FFD" w:rsidP="00544FFD">
      <w:pPr>
        <w:pStyle w:val="Prrafodelista"/>
        <w:numPr>
          <w:ilvl w:val="0"/>
          <w:numId w:val="63"/>
        </w:numPr>
        <w:spacing w:line="276" w:lineRule="auto"/>
        <w:jc w:val="both"/>
        <w:rPr>
          <w:rFonts w:ascii="Calibri" w:eastAsia="Calibri" w:hAnsi="Calibri" w:cs="Calibri"/>
          <w:color w:val="000000"/>
        </w:rPr>
      </w:pPr>
      <w:r>
        <w:rPr>
          <w:rFonts w:ascii="Calibri" w:eastAsia="Calibri" w:hAnsi="Calibri" w:cs="Calibri"/>
          <w:color w:val="000000"/>
          <w:lang w:val="es-SV"/>
        </w:rPr>
        <w:t>Ana Guadalupe Córdoba de Mayorga</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rPr>
        <w:t>5,038.15</w:t>
      </w:r>
    </w:p>
    <w:p w:rsidR="00544FFD" w:rsidRDefault="00544FFD" w:rsidP="00544FFD">
      <w:pPr>
        <w:pStyle w:val="Prrafodelista"/>
        <w:numPr>
          <w:ilvl w:val="0"/>
          <w:numId w:val="63"/>
        </w:numPr>
        <w:spacing w:line="276" w:lineRule="auto"/>
        <w:jc w:val="both"/>
        <w:rPr>
          <w:rFonts w:ascii="Calibri" w:eastAsia="Calibri" w:hAnsi="Calibri" w:cs="Calibri"/>
          <w:color w:val="000000"/>
        </w:rPr>
      </w:pPr>
      <w:r>
        <w:rPr>
          <w:rFonts w:ascii="Calibri" w:eastAsia="Calibri" w:hAnsi="Calibri" w:cs="Calibri"/>
          <w:color w:val="000000"/>
        </w:rPr>
        <w:t>SUMIELECTRIT, S.A. de C.V.……………………….………………….....</w:t>
      </w:r>
      <w:r w:rsidRPr="00802451">
        <w:rPr>
          <w:rFonts w:ascii="Calibri" w:eastAsia="Calibri" w:hAnsi="Calibri" w:cs="Calibri"/>
          <w:color w:val="000000"/>
        </w:rPr>
        <w:t>$</w:t>
      </w:r>
      <w:r>
        <w:rPr>
          <w:rFonts w:ascii="Calibri" w:eastAsia="Calibri" w:hAnsi="Calibri" w:cs="Calibri"/>
          <w:color w:val="000000"/>
        </w:rPr>
        <w:t xml:space="preserve">   4,299.78</w:t>
      </w:r>
    </w:p>
    <w:p w:rsidR="00544FFD" w:rsidRPr="00802451" w:rsidRDefault="00544FFD" w:rsidP="00544FFD">
      <w:pPr>
        <w:pStyle w:val="Prrafodelista"/>
        <w:numPr>
          <w:ilvl w:val="0"/>
          <w:numId w:val="63"/>
        </w:numPr>
        <w:spacing w:line="276" w:lineRule="auto"/>
        <w:jc w:val="both"/>
        <w:rPr>
          <w:rFonts w:ascii="Calibri" w:eastAsia="Calibri" w:hAnsi="Calibri" w:cs="Calibri"/>
          <w:color w:val="000000"/>
        </w:rPr>
      </w:pPr>
      <w:r>
        <w:rPr>
          <w:rFonts w:ascii="Calibri" w:eastAsia="Calibri" w:hAnsi="Calibri" w:cs="Calibri"/>
          <w:color w:val="000000"/>
        </w:rPr>
        <w:t>Suministro Comercial, S.A. de C.V...</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5,078.75</w:t>
      </w:r>
    </w:p>
    <w:p w:rsidR="00544FFD" w:rsidRDefault="00544FFD" w:rsidP="00544FFD">
      <w:pPr>
        <w:pStyle w:val="Prrafodelista"/>
        <w:numPr>
          <w:ilvl w:val="0"/>
          <w:numId w:val="63"/>
        </w:numPr>
        <w:spacing w:line="276" w:lineRule="auto"/>
        <w:jc w:val="both"/>
        <w:rPr>
          <w:rFonts w:ascii="Calibri" w:eastAsia="Calibri" w:hAnsi="Calibri" w:cs="Calibri"/>
          <w:color w:val="000000"/>
        </w:rPr>
      </w:pPr>
      <w:r>
        <w:rPr>
          <w:rFonts w:ascii="Calibri" w:eastAsia="Calibri" w:hAnsi="Calibri" w:cs="Calibri"/>
          <w:color w:val="000000"/>
        </w:rPr>
        <w:t>Obras, bienes y servicios, S.A. de C.V. ………………………........$    1,753.80</w:t>
      </w:r>
    </w:p>
    <w:p w:rsidR="00544FFD" w:rsidRPr="00802451" w:rsidRDefault="00544FFD" w:rsidP="00544FFD">
      <w:pPr>
        <w:pStyle w:val="Prrafodelista"/>
        <w:numPr>
          <w:ilvl w:val="0"/>
          <w:numId w:val="63"/>
        </w:numPr>
        <w:spacing w:line="276" w:lineRule="auto"/>
        <w:jc w:val="both"/>
        <w:rPr>
          <w:rFonts w:ascii="Calibri" w:eastAsia="Calibri" w:hAnsi="Calibri" w:cs="Calibri"/>
          <w:color w:val="000000"/>
        </w:rPr>
      </w:pPr>
      <w:r>
        <w:rPr>
          <w:rFonts w:ascii="Calibri" w:eastAsia="Calibri" w:hAnsi="Calibri" w:cs="Calibri"/>
          <w:color w:val="000000"/>
        </w:rPr>
        <w:t>CENDIFE S.A. de C.V.………………….....</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 </w:t>
      </w:r>
      <w:r>
        <w:rPr>
          <w:rFonts w:ascii="Calibri" w:eastAsia="Calibri" w:hAnsi="Calibri" w:cs="Calibri"/>
          <w:color w:val="000000"/>
        </w:rPr>
        <w:t xml:space="preserve">   5,823.30</w:t>
      </w:r>
    </w:p>
    <w:p w:rsidR="00544FFD" w:rsidRPr="00200223" w:rsidRDefault="00544FFD" w:rsidP="00544FFD">
      <w:pPr>
        <w:pStyle w:val="Prrafodelista"/>
        <w:numPr>
          <w:ilvl w:val="0"/>
          <w:numId w:val="63"/>
        </w:numPr>
        <w:spacing w:line="276" w:lineRule="auto"/>
        <w:jc w:val="both"/>
        <w:rPr>
          <w:rFonts w:ascii="Calibri" w:eastAsia="Calibri" w:hAnsi="Calibri" w:cs="Calibri"/>
          <w:color w:val="000000"/>
        </w:rPr>
      </w:pPr>
      <w:r>
        <w:rPr>
          <w:rFonts w:ascii="Calibri" w:eastAsia="Calibri" w:hAnsi="Calibri" w:cs="Calibri"/>
          <w:color w:val="000000"/>
        </w:rPr>
        <w:t>Grupo New, S.A. de C.V.</w:t>
      </w:r>
      <w:r w:rsidRPr="00200223">
        <w:rPr>
          <w:rFonts w:ascii="Calibri" w:eastAsia="Calibri" w:hAnsi="Calibri" w:cs="Calibri"/>
          <w:color w:val="000000"/>
        </w:rPr>
        <w:t xml:space="preserve"> </w:t>
      </w:r>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5,691.75</w:t>
      </w:r>
    </w:p>
    <w:p w:rsidR="00544FFD" w:rsidRPr="00F37A64" w:rsidRDefault="00544FFD" w:rsidP="00544FFD">
      <w:pPr>
        <w:spacing w:line="276" w:lineRule="auto"/>
        <w:jc w:val="both"/>
        <w:rPr>
          <w:rFonts w:ascii="Calibri" w:hAnsi="Calibri" w:cs="Calibri"/>
        </w:rPr>
      </w:pPr>
      <w:r w:rsidRPr="00324520">
        <w:rPr>
          <w:rFonts w:ascii="Calibri" w:eastAsia="Calibri" w:hAnsi="Calibri" w:cs="Calibri"/>
          <w:color w:val="000000"/>
        </w:rPr>
        <w:t xml:space="preserve">Y considerando, que las empresas </w:t>
      </w:r>
      <w:r w:rsidRPr="00324520">
        <w:rPr>
          <w:rFonts w:ascii="Calibri" w:eastAsia="Calibri" w:hAnsi="Calibri" w:cs="Calibri"/>
          <w:color w:val="000000"/>
        </w:rPr>
        <w:tab/>
        <w:t>SUMIELECTRIT, S.A. de C.V</w:t>
      </w:r>
      <w:r>
        <w:rPr>
          <w:rFonts w:ascii="Calibri" w:eastAsia="Calibri" w:hAnsi="Calibri" w:cs="Calibri"/>
          <w:color w:val="000000"/>
        </w:rPr>
        <w:t>., Suministro Comercial, S.A. de C.V., Obras, bienes y servicios, S.A. de C.V., CENDIFE S.A. de C.V., y Grupo New, S.A. de C.V., no han presentado la totalidad de los productos requeridos, sus ofertas no serán tomadas en cuenta, pues se realizará una compra del lote de productos, por lo cual, d</w:t>
      </w:r>
      <w:r w:rsidRPr="00802451">
        <w:rPr>
          <w:rFonts w:ascii="Calibri" w:eastAsia="Calibri" w:hAnsi="Calibri" w:cs="Calibri"/>
          <w:color w:val="000000"/>
        </w:rPr>
        <w:t xml:space="preserve">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el suministro de materiales para la ejecución del proyecto “</w:t>
      </w:r>
      <w:r>
        <w:rPr>
          <w:rFonts w:ascii="Calibri" w:hAnsi="Calibri" w:cs="Calibri"/>
          <w:lang w:eastAsia="es-SV"/>
        </w:rPr>
        <w:t>Operación y Mantenimiento de Alumbrado Público</w:t>
      </w:r>
      <w:r>
        <w:rPr>
          <w:rFonts w:ascii="Calibri" w:eastAsia="Calibri" w:hAnsi="Calibri" w:cs="Calibri"/>
          <w:color w:val="000000"/>
        </w:rPr>
        <w:t>” Ref. LG-ALCSUCHI-100/2020,</w:t>
      </w:r>
      <w:r>
        <w:rPr>
          <w:rFonts w:ascii="Calibri" w:hAnsi="Calibri" w:cs="Calibri"/>
        </w:rPr>
        <w:t xml:space="preserve"> a </w:t>
      </w:r>
      <w:r w:rsidRPr="00324520">
        <w:rPr>
          <w:rFonts w:ascii="Calibri" w:eastAsia="Calibri" w:hAnsi="Calibri" w:cs="Calibri"/>
          <w:b/>
          <w:color w:val="000000"/>
          <w:lang w:val="es-SV"/>
        </w:rPr>
        <w:t>Ana Guadalupe Córdoba de Mayorga</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Cinco mil treinta y ocho punto quince dólares ($ 5,038.15)</w:t>
      </w:r>
      <w:r w:rsidRPr="00802451">
        <w:rPr>
          <w:rFonts w:ascii="Calibri" w:eastAsia="Calibri" w:hAnsi="Calibri" w:cs="Calibri"/>
          <w:color w:val="000000"/>
        </w:rPr>
        <w:t xml:space="preserve">, con fuente de financiamiento </w:t>
      </w:r>
      <w:r>
        <w:rPr>
          <w:rFonts w:ascii="Calibri" w:hAnsi="Calibri" w:cs="Calibri"/>
          <w:color w:val="000000"/>
          <w:lang w:eastAsia="es-SV"/>
        </w:rPr>
        <w:t xml:space="preserve">FODES 75%. </w:t>
      </w:r>
      <w:r>
        <w:rPr>
          <w:rFonts w:ascii="Calibri" w:eastAsia="Calibri" w:hAnsi="Calibri" w:cs="Calibri"/>
          <w:color w:val="000000"/>
        </w:rPr>
        <w:t xml:space="preserve">Se deja constancia que los concejales </w:t>
      </w:r>
      <w:r w:rsidRPr="004B2695">
        <w:rPr>
          <w:rFonts w:ascii="Calibri" w:hAnsi="Calibri" w:cs="Calibri"/>
          <w:color w:val="000000"/>
        </w:rPr>
        <w:t>José Mauricio Alas Menjivar</w:t>
      </w:r>
      <w:r>
        <w:rPr>
          <w:rFonts w:ascii="Calibri" w:hAnsi="Calibri" w:cs="Calibri"/>
          <w:color w:val="000000"/>
        </w:rPr>
        <w:t xml:space="preserve"> y David Jaime Bonilla Hernández</w:t>
      </w:r>
      <w:r>
        <w:rPr>
          <w:rFonts w:ascii="Calibri" w:eastAsia="Calibri" w:hAnsi="Calibri" w:cs="Calibri"/>
          <w:color w:val="000000"/>
        </w:rPr>
        <w:t xml:space="preserve"> </w:t>
      </w:r>
      <w:r>
        <w:rPr>
          <w:rFonts w:ascii="Calibri" w:hAnsi="Calibri" w:cs="Calibri"/>
          <w:color w:val="000000"/>
        </w:rPr>
        <w:t xml:space="preserve">no votan a favor de la presente adjudicación.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0A7DCB">
        <w:rPr>
          <w:rFonts w:ascii="Calibri" w:hAnsi="Calibri" w:cs="Calibri"/>
          <w:b/>
        </w:rPr>
        <w:t xml:space="preserve">ACUERDO NÚMERO </w:t>
      </w:r>
      <w:r>
        <w:rPr>
          <w:rFonts w:ascii="Calibri" w:hAnsi="Calibri" w:cs="Calibri"/>
          <w:b/>
        </w:rPr>
        <w:t>CUATRO</w:t>
      </w:r>
      <w:r w:rsidRPr="000A7DCB">
        <w:rPr>
          <w:rFonts w:ascii="Calibri" w:hAnsi="Calibri" w:cs="Calibri"/>
          <w:b/>
        </w:rPr>
        <w:t>.</w:t>
      </w:r>
      <w:r w:rsidRPr="000A7DCB">
        <w:rPr>
          <w:rFonts w:ascii="Calibri" w:hAnsi="Calibri" w:cs="Calibri"/>
        </w:rPr>
        <w:t xml:space="preserve"> </w:t>
      </w:r>
      <w:r w:rsidRPr="000A7DCB">
        <w:rPr>
          <w:rFonts w:ascii="Calibri" w:eastAsia="Calibri" w:hAnsi="Calibri" w:cs="Calibri"/>
        </w:rPr>
        <w:t xml:space="preserve">Visto el </w:t>
      </w:r>
      <w:r w:rsidRPr="00802451">
        <w:rPr>
          <w:rFonts w:ascii="Calibri" w:eastAsia="Calibri" w:hAnsi="Calibri" w:cs="Calibri"/>
          <w:color w:val="000000"/>
        </w:rPr>
        <w:t>cuadro comparativo de ofertas presentado por jefe UA</w:t>
      </w:r>
      <w:r>
        <w:rPr>
          <w:rFonts w:ascii="Calibri" w:eastAsia="Calibri" w:hAnsi="Calibri" w:cs="Calibri"/>
          <w:color w:val="000000"/>
        </w:rPr>
        <w:t xml:space="preserve">CI referente a la contratación de servicios para la ejecución del proyecto: </w:t>
      </w:r>
      <w:r w:rsidRPr="00A85B5A">
        <w:rPr>
          <w:rFonts w:ascii="Calibri" w:hAnsi="Calibri" w:cs="Calibri"/>
        </w:rPr>
        <w:t>“</w:t>
      </w:r>
      <w:r>
        <w:rPr>
          <w:rFonts w:ascii="Calibri" w:hAnsi="Calibri" w:cs="Calibri"/>
          <w:lang w:eastAsia="es-SV"/>
        </w:rPr>
        <w:t>Obras de reapertura de Mercado Municipal de Suchitoto, Fase III, municipio de Suchitoto, departamento de Cuscatlán</w:t>
      </w:r>
      <w:r w:rsidRPr="004B2695">
        <w:rPr>
          <w:rFonts w:ascii="Calibri" w:hAnsi="Calibri" w:cs="Calibri"/>
        </w:rPr>
        <w:t>”</w:t>
      </w:r>
      <w:r>
        <w:rPr>
          <w:rFonts w:ascii="Calibri" w:hAnsi="Calibri" w:cs="Calibri"/>
          <w:color w:val="000000"/>
        </w:rPr>
        <w:t xml:space="preserve">, </w:t>
      </w:r>
      <w:r w:rsidRPr="00802451">
        <w:rPr>
          <w:rFonts w:ascii="Calibri" w:eastAsia="Calibri" w:hAnsi="Calibri" w:cs="Calibri"/>
          <w:color w:val="000000"/>
        </w:rPr>
        <w:t>en la cual se presentaron las siguientes ofertas:</w:t>
      </w:r>
    </w:p>
    <w:p w:rsidR="00544FFD" w:rsidRPr="00802451" w:rsidRDefault="00544FFD" w:rsidP="00544FFD">
      <w:pPr>
        <w:pStyle w:val="Prrafodelista"/>
        <w:numPr>
          <w:ilvl w:val="0"/>
          <w:numId w:val="62"/>
        </w:numPr>
        <w:spacing w:line="276" w:lineRule="auto"/>
        <w:jc w:val="both"/>
        <w:rPr>
          <w:rFonts w:ascii="Calibri" w:eastAsia="Calibri" w:hAnsi="Calibri" w:cs="Calibri"/>
          <w:color w:val="000000"/>
        </w:rPr>
      </w:pPr>
      <w:r>
        <w:rPr>
          <w:rFonts w:ascii="Calibri" w:eastAsia="Calibri" w:hAnsi="Calibri" w:cs="Calibri"/>
          <w:color w:val="000000"/>
          <w:lang w:val="es-SV"/>
        </w:rPr>
        <w:t>Inversiones Dueñas, S.A. de C.V………</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rPr>
        <w:t>5,470.00</w:t>
      </w:r>
    </w:p>
    <w:p w:rsidR="00544FFD" w:rsidRDefault="00544FFD" w:rsidP="00544FFD">
      <w:pPr>
        <w:pStyle w:val="Prrafodelista"/>
        <w:numPr>
          <w:ilvl w:val="0"/>
          <w:numId w:val="62"/>
        </w:numPr>
        <w:spacing w:line="276" w:lineRule="auto"/>
        <w:jc w:val="both"/>
        <w:rPr>
          <w:rFonts w:ascii="Calibri" w:eastAsia="Calibri" w:hAnsi="Calibri" w:cs="Calibri"/>
          <w:color w:val="000000"/>
        </w:rPr>
      </w:pPr>
      <w:r>
        <w:rPr>
          <w:rFonts w:ascii="Calibri" w:eastAsia="Calibri" w:hAnsi="Calibri" w:cs="Calibri"/>
          <w:color w:val="000000"/>
        </w:rPr>
        <w:t>Inversiones Gómez Fernández, S.A. de C.V.….……………….....</w:t>
      </w:r>
      <w:r w:rsidRPr="00802451">
        <w:rPr>
          <w:rFonts w:ascii="Calibri" w:eastAsia="Calibri" w:hAnsi="Calibri" w:cs="Calibri"/>
          <w:color w:val="000000"/>
        </w:rPr>
        <w:t>$</w:t>
      </w:r>
      <w:r>
        <w:rPr>
          <w:rFonts w:ascii="Calibri" w:eastAsia="Calibri" w:hAnsi="Calibri" w:cs="Calibri"/>
          <w:color w:val="000000"/>
        </w:rPr>
        <w:t xml:space="preserve">   5,995.00</w:t>
      </w:r>
    </w:p>
    <w:p w:rsidR="00544FFD" w:rsidRPr="00802451" w:rsidRDefault="00544FFD" w:rsidP="00544FFD">
      <w:pPr>
        <w:pStyle w:val="Prrafodelista"/>
        <w:numPr>
          <w:ilvl w:val="0"/>
          <w:numId w:val="62"/>
        </w:numPr>
        <w:spacing w:line="276" w:lineRule="auto"/>
        <w:jc w:val="both"/>
        <w:rPr>
          <w:rFonts w:ascii="Calibri" w:eastAsia="Calibri" w:hAnsi="Calibri" w:cs="Calibri"/>
          <w:color w:val="000000"/>
        </w:rPr>
      </w:pPr>
      <w:r>
        <w:rPr>
          <w:rFonts w:ascii="Calibri" w:eastAsia="Calibri" w:hAnsi="Calibri" w:cs="Calibri"/>
          <w:color w:val="000000"/>
        </w:rPr>
        <w:t>Inversiones Li, S.A. de C.V...</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6,365.00</w:t>
      </w:r>
    </w:p>
    <w:p w:rsidR="00544FFD" w:rsidRDefault="00544FFD" w:rsidP="00544FFD">
      <w:pPr>
        <w:spacing w:line="276" w:lineRule="auto"/>
        <w:jc w:val="both"/>
        <w:rPr>
          <w:rFonts w:ascii="Calibri" w:eastAsia="Calibri" w:hAnsi="Calibri" w:cs="Calibri"/>
          <w:b/>
          <w:color w:val="000000"/>
          <w:lang w:val="es-SV" w:eastAsia="en-US"/>
        </w:rPr>
      </w:pPr>
      <w:proofErr w:type="gramStart"/>
      <w:r>
        <w:rPr>
          <w:rFonts w:ascii="Calibri" w:eastAsia="Calibri" w:hAnsi="Calibri" w:cs="Calibri"/>
          <w:color w:val="000000"/>
        </w:rPr>
        <w:lastRenderedPageBreak/>
        <w:t>por</w:t>
      </w:r>
      <w:proofErr w:type="gramEnd"/>
      <w:r>
        <w:rPr>
          <w:rFonts w:ascii="Calibri" w:eastAsia="Calibri" w:hAnsi="Calibri" w:cs="Calibri"/>
          <w:color w:val="000000"/>
        </w:rPr>
        <w:t xml:space="preserve"> lo cual, d</w:t>
      </w:r>
      <w:r w:rsidRPr="00802451">
        <w:rPr>
          <w:rFonts w:ascii="Calibri" w:eastAsia="Calibri" w:hAnsi="Calibri" w:cs="Calibri"/>
          <w:color w:val="000000"/>
        </w:rPr>
        <w:t xml:space="preserve">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 xml:space="preserve">la contratación de servicios para la ejecución del proyecto: </w:t>
      </w:r>
      <w:r w:rsidRPr="00A85B5A">
        <w:rPr>
          <w:rFonts w:ascii="Calibri" w:hAnsi="Calibri" w:cs="Calibri"/>
        </w:rPr>
        <w:t>“</w:t>
      </w:r>
      <w:r>
        <w:rPr>
          <w:rFonts w:ascii="Calibri" w:hAnsi="Calibri" w:cs="Calibri"/>
          <w:lang w:eastAsia="es-SV"/>
        </w:rPr>
        <w:t>Obras de reapertura de Mercado Municipal de Suchitoto, Fase III, municipio de Suchitoto, departamento de Cuscatlán</w:t>
      </w:r>
      <w:r w:rsidRPr="004B2695">
        <w:rPr>
          <w:rFonts w:ascii="Calibri" w:hAnsi="Calibri" w:cs="Calibri"/>
        </w:rPr>
        <w:t>”</w:t>
      </w:r>
      <w:r>
        <w:rPr>
          <w:rFonts w:ascii="Calibri" w:eastAsia="Calibri" w:hAnsi="Calibri" w:cs="Calibri"/>
          <w:color w:val="000000"/>
        </w:rPr>
        <w:t>,</w:t>
      </w:r>
      <w:r>
        <w:rPr>
          <w:rFonts w:ascii="Calibri" w:hAnsi="Calibri" w:cs="Calibri"/>
        </w:rPr>
        <w:t xml:space="preserve"> a </w:t>
      </w:r>
      <w:r w:rsidRPr="000762F2">
        <w:rPr>
          <w:rFonts w:ascii="Calibri" w:eastAsia="Calibri" w:hAnsi="Calibri" w:cs="Calibri"/>
          <w:b/>
          <w:color w:val="000000"/>
          <w:lang w:val="es-SV"/>
        </w:rPr>
        <w:t>Inversiones Dueñas, S.A. de C.V</w:t>
      </w:r>
      <w:r>
        <w:rPr>
          <w:rFonts w:ascii="Calibri" w:eastAsia="Calibri" w:hAnsi="Calibri" w:cs="Calibri"/>
          <w:b/>
          <w:color w:val="000000"/>
          <w:lang w:val="es-SV"/>
        </w:rPr>
        <w:t>.</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Cinco mil cuatrocientos setenta dólares ($ 5,470.00)</w:t>
      </w:r>
      <w:r w:rsidRPr="00802451">
        <w:rPr>
          <w:rFonts w:ascii="Calibri" w:eastAsia="Calibri" w:hAnsi="Calibri" w:cs="Calibri"/>
          <w:color w:val="000000"/>
        </w:rPr>
        <w:t xml:space="preserve">, con fuente de financiamiento </w:t>
      </w:r>
      <w:r>
        <w:rPr>
          <w:rFonts w:ascii="Calibri" w:hAnsi="Calibri" w:cs="Calibri"/>
          <w:color w:val="000000"/>
          <w:lang w:eastAsia="es-SV"/>
        </w:rPr>
        <w:t xml:space="preserve">FODES 75%. </w:t>
      </w:r>
      <w:r>
        <w:rPr>
          <w:rFonts w:ascii="Calibri" w:eastAsia="Calibri" w:hAnsi="Calibri" w:cs="Calibri"/>
          <w:color w:val="000000"/>
        </w:rPr>
        <w:t xml:space="preserve">Se deja constancia que los concejales </w:t>
      </w:r>
      <w:r>
        <w:rPr>
          <w:rFonts w:ascii="Calibri" w:eastAsia="Calibri" w:hAnsi="Calibri" w:cs="Calibri"/>
          <w:color w:val="000000"/>
          <w:lang w:val="es-SV" w:eastAsia="en-US"/>
        </w:rPr>
        <w:t>Verónica Marisol Flores Rivas, Blanca Lidia Romero de Menjivar,</w:t>
      </w:r>
      <w:r w:rsidRPr="004B2695">
        <w:rPr>
          <w:rFonts w:ascii="Calibri" w:hAnsi="Calibri" w:cs="Calibri"/>
          <w:color w:val="000000"/>
        </w:rPr>
        <w:t xml:space="preserve"> José Mauricio Alas Menjivar</w:t>
      </w:r>
      <w:r>
        <w:rPr>
          <w:rFonts w:ascii="Calibri" w:hAnsi="Calibri" w:cs="Calibri"/>
          <w:color w:val="000000"/>
        </w:rPr>
        <w:t xml:space="preserve"> y David Jaime Bonilla Hernández</w:t>
      </w:r>
      <w:r>
        <w:rPr>
          <w:rFonts w:ascii="Calibri" w:eastAsia="Calibri" w:hAnsi="Calibri" w:cs="Calibri"/>
          <w:color w:val="000000"/>
        </w:rPr>
        <w:t xml:space="preserve"> </w:t>
      </w:r>
      <w:r>
        <w:rPr>
          <w:rFonts w:ascii="Calibri" w:hAnsi="Calibri" w:cs="Calibri"/>
          <w:color w:val="000000"/>
        </w:rPr>
        <w:t xml:space="preserve">no votan a favor de la presente adjudicación.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 xml:space="preserve">CINCO. </w:t>
      </w:r>
      <w:r w:rsidRPr="00A85B5A">
        <w:rPr>
          <w:rFonts w:ascii="Calibri" w:eastAsia="Calibri" w:hAnsi="Calibri" w:cs="Calibri"/>
        </w:rPr>
        <w:t xml:space="preserve">Vista </w:t>
      </w:r>
      <w:r w:rsidRPr="00A85B5A">
        <w:rPr>
          <w:rFonts w:ascii="Calibri" w:hAnsi="Calibri" w:cs="Calibri"/>
        </w:rPr>
        <w:t>la Carpeta Técnica del proyecto “</w:t>
      </w:r>
      <w:r>
        <w:rPr>
          <w:rFonts w:ascii="Calibri" w:hAnsi="Calibri" w:cs="Calibri"/>
          <w:lang w:eastAsia="es-SV"/>
        </w:rPr>
        <w:t>Mantenimiento y Tratamiento de Desechos Sólidos del Relleno Sanitario Municipal, municipio de Suchitoto, departamento de Cuscatlán</w:t>
      </w:r>
      <w:r w:rsidRPr="004B2695">
        <w:rPr>
          <w:rFonts w:ascii="Calibri" w:hAnsi="Calibri" w:cs="Calibri"/>
        </w:rPr>
        <w:t>”</w:t>
      </w:r>
      <w:r>
        <w:rPr>
          <w:rFonts w:ascii="Calibri" w:hAnsi="Calibri" w:cs="Calibri"/>
        </w:rPr>
        <w:t>, siendo necesaria  su ejecución a efectos de dar tratamiento adecuado en cuanto a la disposición de los desechos sólidos que en dicho espacio se tratan, , 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4B2695">
        <w:rPr>
          <w:rFonts w:ascii="Calibri" w:hAnsi="Calibri" w:cs="Calibri"/>
          <w:b/>
        </w:rPr>
        <w:t>“</w:t>
      </w:r>
      <w:r w:rsidRPr="009B789D">
        <w:rPr>
          <w:rFonts w:ascii="Calibri" w:hAnsi="Calibri" w:cs="Calibri"/>
          <w:b/>
          <w:lang w:eastAsia="es-SV"/>
        </w:rPr>
        <w:t>Mantenimiento y Tratamiento de Desechos Sólidos del Relleno Sanitario Municipal,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 xml:space="preserve">Doce mil dólares ($ 12,000.00) con cargo a </w:t>
      </w:r>
      <w:r>
        <w:rPr>
          <w:rFonts w:ascii="Calibri" w:hAnsi="Calibri" w:cs="Calibri"/>
          <w:color w:val="000000"/>
          <w:lang w:eastAsia="es-SV"/>
        </w:rPr>
        <w:t>FODES 2%</w:t>
      </w:r>
      <w:r>
        <w:rPr>
          <w:rFonts w:ascii="Calibri" w:hAnsi="Calibri" w:cs="Calibri"/>
          <w:lang w:val="es-SV"/>
        </w:rPr>
        <w:t xml:space="preserve">; </w:t>
      </w:r>
      <w:r>
        <w:rPr>
          <w:rFonts w:ascii="Calibri" w:hAnsi="Calibri" w:cs="Calibri"/>
          <w:b/>
        </w:rPr>
        <w:t>2</w:t>
      </w:r>
      <w:r w:rsidRPr="004B2695">
        <w:rPr>
          <w:rFonts w:ascii="Calibri" w:hAnsi="Calibri" w:cs="Calibri"/>
          <w:b/>
        </w:rPr>
        <w:t>.</w:t>
      </w:r>
      <w:r w:rsidRPr="004B2695">
        <w:rPr>
          <w:rFonts w:ascii="Calibri" w:eastAsia="Calibri" w:hAnsi="Calibri" w:cs="Calibri"/>
        </w:rPr>
        <w:t xml:space="preserve">Autorizar al Jefe de UACI para que realice los trámites de contratación correspondientes; </w:t>
      </w:r>
      <w:r>
        <w:rPr>
          <w:rFonts w:ascii="Calibri" w:eastAsia="Calibri" w:hAnsi="Calibri" w:cs="Calibri"/>
          <w:b/>
        </w:rPr>
        <w:t>3</w:t>
      </w:r>
      <w:r w:rsidRPr="004B2695">
        <w:rPr>
          <w:rFonts w:ascii="Calibri" w:eastAsia="Calibri" w:hAnsi="Calibri" w:cs="Calibri"/>
          <w:b/>
        </w:rPr>
        <w:t>.</w:t>
      </w:r>
      <w:r>
        <w:rPr>
          <w:rFonts w:ascii="Calibri" w:eastAsia="Calibri" w:hAnsi="Calibri" w:cs="Calibri"/>
          <w:b/>
        </w:rPr>
        <w:t xml:space="preserve"> </w:t>
      </w:r>
      <w:r>
        <w:rPr>
          <w:rFonts w:ascii="Calibri" w:eastAsia="Calibri" w:hAnsi="Calibri" w:cs="Calibri"/>
          <w:color w:val="000000"/>
        </w:rPr>
        <w:t>Nombrar a</w:t>
      </w:r>
      <w:r w:rsidRPr="004B2695">
        <w:rPr>
          <w:rFonts w:ascii="Calibri" w:eastAsia="Calibri" w:hAnsi="Calibri" w:cs="Calibri"/>
          <w:color w:val="000000"/>
        </w:rPr>
        <w:t>l</w:t>
      </w:r>
      <w:r>
        <w:rPr>
          <w:rFonts w:ascii="Calibri" w:eastAsia="Calibri" w:hAnsi="Calibri" w:cs="Calibri"/>
          <w:color w:val="000000"/>
        </w:rPr>
        <w:t xml:space="preserve"> </w:t>
      </w:r>
      <w:r>
        <w:rPr>
          <w:rFonts w:ascii="Calibri" w:hAnsi="Calibri" w:cs="Calibri"/>
        </w:rPr>
        <w:t>Arq. José Antonio Gómez Guzmán</w:t>
      </w:r>
      <w:r>
        <w:rPr>
          <w:rFonts w:ascii="Calibri" w:eastAsia="Calibri" w:hAnsi="Calibri" w:cs="Calibri"/>
          <w:color w:val="000000"/>
        </w:rPr>
        <w:t xml:space="preserve"> como supervisor</w:t>
      </w:r>
      <w:r w:rsidRPr="004B2695">
        <w:rPr>
          <w:rFonts w:ascii="Calibri" w:eastAsia="Calibri" w:hAnsi="Calibri" w:cs="Calibri"/>
          <w:color w:val="000000"/>
        </w:rPr>
        <w:t xml:space="preserve"> del proyecto; </w:t>
      </w:r>
      <w:r>
        <w:rPr>
          <w:rFonts w:ascii="Calibri" w:eastAsia="Calibri" w:hAnsi="Calibri" w:cs="Calibri"/>
          <w:b/>
          <w:color w:val="000000"/>
        </w:rPr>
        <w:t>4</w:t>
      </w:r>
      <w:r w:rsidRPr="004B2695">
        <w:rPr>
          <w:rFonts w:ascii="Calibri" w:eastAsia="Calibri" w:hAnsi="Calibri" w:cs="Calibri"/>
          <w:b/>
          <w:color w:val="000000"/>
        </w:rPr>
        <w:t xml:space="preserve">. </w:t>
      </w:r>
      <w:r w:rsidRPr="004B2695">
        <w:rPr>
          <w:rFonts w:ascii="Calibri" w:eastAsia="Calibri" w:hAnsi="Calibri" w:cs="Calibri"/>
          <w:color w:val="000000"/>
        </w:rPr>
        <w:t xml:space="preserve">Nombrar a la Arquitecta </w:t>
      </w:r>
      <w:r>
        <w:rPr>
          <w:rFonts w:ascii="Calibri" w:eastAsia="Calibri" w:hAnsi="Calibri" w:cs="Calibri"/>
          <w:color w:val="000000"/>
        </w:rPr>
        <w:t>Sandra Guadalupe Lemus Raimundo</w:t>
      </w:r>
      <w:r w:rsidRPr="004B2695">
        <w:rPr>
          <w:rFonts w:ascii="Calibri" w:eastAsia="Calibri" w:hAnsi="Calibri" w:cs="Calibri"/>
        </w:rPr>
        <w:t>,</w:t>
      </w:r>
      <w:r>
        <w:rPr>
          <w:rFonts w:ascii="Calibri" w:eastAsia="Calibri" w:hAnsi="Calibri" w:cs="Calibri"/>
        </w:rPr>
        <w:t xml:space="preserve"> c</w:t>
      </w:r>
      <w:r w:rsidRPr="004B2695">
        <w:rPr>
          <w:rFonts w:ascii="Calibri" w:eastAsia="Calibri" w:hAnsi="Calibri" w:cs="Calibri"/>
          <w:color w:val="000000"/>
        </w:rPr>
        <w:t>omo Administrador</w:t>
      </w:r>
      <w:r>
        <w:rPr>
          <w:rFonts w:ascii="Calibri" w:eastAsia="Calibri" w:hAnsi="Calibri" w:cs="Calibri"/>
          <w:color w:val="000000"/>
        </w:rPr>
        <w:t>a</w:t>
      </w:r>
      <w:r w:rsidRPr="004B2695">
        <w:rPr>
          <w:rFonts w:ascii="Calibri" w:eastAsia="Calibri" w:hAnsi="Calibri" w:cs="Calibri"/>
          <w:color w:val="000000"/>
        </w:rPr>
        <w:t xml:space="preserve"> de Contrato, relacionado a la ejecución del referido proyecto.</w:t>
      </w:r>
      <w:r>
        <w:rPr>
          <w:rFonts w:ascii="Calibri" w:eastAsia="Calibri" w:hAnsi="Calibri" w:cs="Calibri"/>
          <w:color w:val="000000"/>
        </w:rPr>
        <w:t xml:space="preserve"> </w:t>
      </w:r>
      <w:r w:rsidRPr="0016206E">
        <w:rPr>
          <w:rFonts w:ascii="Calibri" w:eastAsia="Calibri" w:hAnsi="Calibri" w:cs="Calibri"/>
          <w:color w:val="000000"/>
          <w:lang w:val="es-SV" w:eastAsia="en-US"/>
        </w:rPr>
        <w:t xml:space="preserve">Se deja constancia que los Concejales Verónica Marisol Flores Rivas, Blanca Lidia Romero de Menjivar, José Mauricio Alas Menjivar y David Jaime Bonilla Hernández no </w:t>
      </w:r>
      <w:r>
        <w:rPr>
          <w:rFonts w:ascii="Calibri" w:eastAsia="Calibri" w:hAnsi="Calibri" w:cs="Calibri"/>
          <w:color w:val="000000"/>
          <w:lang w:val="es-SV" w:eastAsia="en-US"/>
        </w:rPr>
        <w:t>votan a favor de la presente aprobación de carpeta técnica.</w:t>
      </w:r>
      <w:r w:rsidRPr="0016206E">
        <w:rPr>
          <w:rFonts w:ascii="Calibri" w:hAnsi="Calibri" w:cs="Calibri"/>
          <w:color w:val="000000"/>
        </w:rPr>
        <w:t xml:space="preserve"> </w:t>
      </w:r>
      <w:r w:rsidRPr="0016206E">
        <w:rPr>
          <w:rFonts w:ascii="Calibri" w:eastAsia="Calibri" w:hAnsi="Calibri" w:cs="Calibri"/>
        </w:rPr>
        <w:t>Certifíquese y Comuníquese.-</w:t>
      </w:r>
      <w:r>
        <w:rPr>
          <w:rFonts w:ascii="Calibri" w:eastAsia="Calibri" w:hAnsi="Calibri" w:cs="Calibri"/>
        </w:rPr>
        <w:t xml:space="preserve"> </w:t>
      </w:r>
      <w:r w:rsidRPr="00591218">
        <w:rPr>
          <w:rFonts w:ascii="Calibri" w:hAnsi="Calibri" w:cs="Calibri"/>
          <w:b/>
        </w:rPr>
        <w:t xml:space="preserve">ACUERDO NÚMERO </w:t>
      </w:r>
      <w:r>
        <w:rPr>
          <w:rFonts w:ascii="Calibri" w:hAnsi="Calibri" w:cs="Calibri"/>
          <w:b/>
        </w:rPr>
        <w:t>SEIS.</w:t>
      </w:r>
      <w:r w:rsidRPr="009034A4">
        <w:rPr>
          <w:rFonts w:ascii="Calibri" w:eastAsia="Calibri" w:hAnsi="Calibri" w:cs="Calibri"/>
          <w:color w:val="000000"/>
        </w:rPr>
        <w:t xml:space="preserve"> </w:t>
      </w:r>
      <w:r>
        <w:rPr>
          <w:rFonts w:ascii="Calibri" w:eastAsia="Calibri" w:hAnsi="Calibri" w:cs="Calibri"/>
          <w:color w:val="000000"/>
        </w:rPr>
        <w:t xml:space="preserve">De conformidad a lo establecido en art. </w:t>
      </w:r>
      <w:r w:rsidRPr="004B2695">
        <w:rPr>
          <w:rFonts w:ascii="Calibri" w:eastAsia="Calibri" w:hAnsi="Calibri" w:cs="Calibri"/>
          <w:color w:val="000000"/>
        </w:rPr>
        <w:t>203, 204 ord. 3° de la Constitución</w:t>
      </w:r>
      <w:r>
        <w:rPr>
          <w:rFonts w:ascii="Calibri" w:eastAsia="Calibri" w:hAnsi="Calibri" w:cs="Calibri"/>
          <w:color w:val="000000"/>
        </w:rPr>
        <w:t xml:space="preserve">, art. 3 num. 2, 30 num. 72 y siguientes del Código Municipal, </w:t>
      </w:r>
      <w:r>
        <w:rPr>
          <w:rFonts w:ascii="Calibri" w:eastAsia="Calibri" w:hAnsi="Calibri" w:cs="Calibri"/>
          <w:b/>
          <w:color w:val="000000"/>
        </w:rPr>
        <w:t xml:space="preserve">SE ACUERDA: </w:t>
      </w:r>
      <w:r w:rsidRPr="00582D40">
        <w:rPr>
          <w:rFonts w:ascii="Calibri" w:eastAsia="Calibri" w:hAnsi="Calibri" w:cs="Calibri"/>
          <w:color w:val="000000"/>
        </w:rPr>
        <w:t>Reformar el presupuesto municipal 20</w:t>
      </w:r>
      <w:r>
        <w:rPr>
          <w:rFonts w:ascii="Calibri" w:eastAsia="Calibri" w:hAnsi="Calibri" w:cs="Calibri"/>
          <w:color w:val="000000"/>
        </w:rPr>
        <w:t>20 en el siguiente sentido:</w:t>
      </w:r>
    </w:p>
    <w:tbl>
      <w:tblPr>
        <w:tblW w:w="883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2850"/>
        <w:gridCol w:w="1417"/>
        <w:gridCol w:w="2693"/>
        <w:gridCol w:w="1418"/>
      </w:tblGrid>
      <w:tr w:rsidR="00544FFD" w:rsidTr="00D87E56">
        <w:tc>
          <w:tcPr>
            <w:tcW w:w="453" w:type="dxa"/>
            <w:shd w:val="clear" w:color="auto" w:fill="auto"/>
          </w:tcPr>
          <w:p w:rsidR="00544FFD" w:rsidRPr="006E3867" w:rsidRDefault="00544FFD" w:rsidP="00D87E56">
            <w:pPr>
              <w:jc w:val="both"/>
              <w:rPr>
                <w:rFonts w:ascii="Calibri" w:hAnsi="Calibri" w:cs="Calibri"/>
              </w:rPr>
            </w:pPr>
            <w:r w:rsidRPr="006E3867">
              <w:rPr>
                <w:rFonts w:ascii="Calibri" w:hAnsi="Calibri" w:cs="Calibri"/>
              </w:rPr>
              <w:t>N°</w:t>
            </w:r>
          </w:p>
        </w:tc>
        <w:tc>
          <w:tcPr>
            <w:tcW w:w="2850" w:type="dxa"/>
            <w:shd w:val="clear" w:color="auto" w:fill="auto"/>
          </w:tcPr>
          <w:p w:rsidR="00544FFD" w:rsidRPr="006E3867" w:rsidRDefault="00544FFD" w:rsidP="00D87E56">
            <w:pPr>
              <w:jc w:val="both"/>
              <w:rPr>
                <w:rFonts w:ascii="Calibri" w:hAnsi="Calibri" w:cs="Calibri"/>
              </w:rPr>
            </w:pPr>
            <w:r>
              <w:rPr>
                <w:rFonts w:ascii="Calibri" w:hAnsi="Calibri" w:cs="Calibri"/>
              </w:rPr>
              <w:t>Creación de Partida</w:t>
            </w:r>
          </w:p>
        </w:tc>
        <w:tc>
          <w:tcPr>
            <w:tcW w:w="1417" w:type="dxa"/>
            <w:shd w:val="clear" w:color="auto" w:fill="auto"/>
          </w:tcPr>
          <w:p w:rsidR="00544FFD" w:rsidRPr="006E3867" w:rsidRDefault="00544FFD" w:rsidP="00D87E56">
            <w:pPr>
              <w:jc w:val="both"/>
              <w:rPr>
                <w:rFonts w:ascii="Calibri" w:hAnsi="Calibri" w:cs="Calibri"/>
              </w:rPr>
            </w:pPr>
            <w:r w:rsidRPr="006E3867">
              <w:rPr>
                <w:rFonts w:ascii="Calibri" w:hAnsi="Calibri" w:cs="Calibri"/>
              </w:rPr>
              <w:t>Monto</w:t>
            </w:r>
          </w:p>
        </w:tc>
        <w:tc>
          <w:tcPr>
            <w:tcW w:w="2693" w:type="dxa"/>
            <w:shd w:val="clear" w:color="auto" w:fill="auto"/>
          </w:tcPr>
          <w:p w:rsidR="00544FFD" w:rsidRPr="006E3867" w:rsidRDefault="00544FFD" w:rsidP="00D87E56">
            <w:pPr>
              <w:jc w:val="both"/>
              <w:rPr>
                <w:rFonts w:ascii="Calibri" w:hAnsi="Calibri" w:cs="Calibri"/>
              </w:rPr>
            </w:pPr>
            <w:r w:rsidRPr="006E3867">
              <w:rPr>
                <w:rFonts w:ascii="Calibri" w:hAnsi="Calibri" w:cs="Calibri"/>
              </w:rPr>
              <w:t>Partida a disminuir</w:t>
            </w:r>
          </w:p>
        </w:tc>
        <w:tc>
          <w:tcPr>
            <w:tcW w:w="1418" w:type="dxa"/>
            <w:shd w:val="clear" w:color="auto" w:fill="auto"/>
          </w:tcPr>
          <w:p w:rsidR="00544FFD" w:rsidRPr="006E3867" w:rsidRDefault="00544FFD" w:rsidP="00D87E56">
            <w:pPr>
              <w:jc w:val="both"/>
              <w:rPr>
                <w:rFonts w:ascii="Calibri" w:hAnsi="Calibri" w:cs="Calibri"/>
              </w:rPr>
            </w:pPr>
            <w:r w:rsidRPr="006E3867">
              <w:rPr>
                <w:rFonts w:ascii="Calibri" w:hAnsi="Calibri" w:cs="Calibri"/>
              </w:rPr>
              <w:t>Monto</w:t>
            </w:r>
          </w:p>
        </w:tc>
      </w:tr>
      <w:tr w:rsidR="00544FFD" w:rsidTr="00D87E56">
        <w:tc>
          <w:tcPr>
            <w:tcW w:w="453" w:type="dxa"/>
            <w:tcBorders>
              <w:bottom w:val="single" w:sz="4" w:space="0" w:color="auto"/>
            </w:tcBorders>
            <w:shd w:val="clear" w:color="auto" w:fill="auto"/>
          </w:tcPr>
          <w:p w:rsidR="00544FFD" w:rsidRPr="006E3867" w:rsidRDefault="00544FFD" w:rsidP="00D87E56">
            <w:pPr>
              <w:jc w:val="both"/>
              <w:rPr>
                <w:rFonts w:ascii="Calibri" w:hAnsi="Calibri" w:cs="Calibri"/>
              </w:rPr>
            </w:pPr>
            <w:r w:rsidRPr="006E3867">
              <w:rPr>
                <w:rFonts w:ascii="Calibri" w:hAnsi="Calibri" w:cs="Calibri"/>
              </w:rPr>
              <w:t>1</w:t>
            </w:r>
          </w:p>
        </w:tc>
        <w:tc>
          <w:tcPr>
            <w:tcW w:w="2850" w:type="dxa"/>
            <w:tcBorders>
              <w:bottom w:val="single" w:sz="4" w:space="0" w:color="auto"/>
            </w:tcBorders>
            <w:shd w:val="clear" w:color="auto" w:fill="auto"/>
          </w:tcPr>
          <w:p w:rsidR="00544FFD" w:rsidRPr="006E3867" w:rsidRDefault="00544FFD" w:rsidP="00D87E56">
            <w:pPr>
              <w:jc w:val="both"/>
              <w:rPr>
                <w:rFonts w:ascii="Calibri" w:eastAsia="Calibri" w:hAnsi="Calibri" w:cs="Calibri"/>
              </w:rPr>
            </w:pPr>
            <w:r w:rsidRPr="006E3867">
              <w:rPr>
                <w:rFonts w:ascii="Calibri" w:eastAsia="Calibri" w:hAnsi="Calibri" w:cs="Calibri"/>
                <w:color w:val="000000"/>
              </w:rPr>
              <w:t xml:space="preserve">Partida N° </w:t>
            </w:r>
            <w:r>
              <w:rPr>
                <w:rFonts w:ascii="Calibri" w:eastAsia="Calibri" w:hAnsi="Calibri" w:cs="Calibri"/>
                <w:color w:val="000000"/>
              </w:rPr>
              <w:t>61699</w:t>
            </w:r>
            <w:r w:rsidRPr="006E3867">
              <w:rPr>
                <w:rFonts w:ascii="Calibri" w:eastAsia="Calibri" w:hAnsi="Calibri" w:cs="Calibri"/>
                <w:color w:val="000000"/>
              </w:rPr>
              <w:t xml:space="preserve"> –</w:t>
            </w:r>
            <w:r>
              <w:rPr>
                <w:rFonts w:ascii="Calibri" w:hAnsi="Calibri" w:cs="Calibri"/>
                <w:lang w:eastAsia="es-SV"/>
              </w:rPr>
              <w:t xml:space="preserve"> Mantenimiento y Tratamiento de Desechos Sólidos del Relleno Sanitario Municipal, municipio de Suchitoto, departamento de Cuscatlán</w:t>
            </w:r>
            <w:r>
              <w:rPr>
                <w:rFonts w:ascii="Calibri" w:eastAsia="Calibri" w:hAnsi="Calibri" w:cs="Calibri"/>
                <w:color w:val="000000"/>
              </w:rPr>
              <w:t xml:space="preserve"> - FODES 2 </w:t>
            </w:r>
            <w:r w:rsidRPr="006E3867">
              <w:rPr>
                <w:rFonts w:ascii="Calibri" w:eastAsia="Calibri" w:hAnsi="Calibri" w:cs="Calibri"/>
                <w:color w:val="000000"/>
              </w:rPr>
              <w:t>%</w:t>
            </w:r>
          </w:p>
        </w:tc>
        <w:tc>
          <w:tcPr>
            <w:tcW w:w="1417" w:type="dxa"/>
            <w:tcBorders>
              <w:bottom w:val="single" w:sz="4" w:space="0" w:color="auto"/>
            </w:tcBorders>
            <w:shd w:val="clear" w:color="auto" w:fill="auto"/>
          </w:tcPr>
          <w:p w:rsidR="00544FFD" w:rsidRPr="006E3867" w:rsidRDefault="00544FFD" w:rsidP="00D87E56">
            <w:pPr>
              <w:jc w:val="both"/>
              <w:rPr>
                <w:rFonts w:ascii="Calibri" w:eastAsia="Calibri" w:hAnsi="Calibri" w:cs="Calibri"/>
                <w:color w:val="000000"/>
              </w:rPr>
            </w:pPr>
            <w:r>
              <w:rPr>
                <w:rFonts w:ascii="Calibri" w:hAnsi="Calibri" w:cs="Calibri"/>
              </w:rPr>
              <w:t>$ 12,000</w:t>
            </w:r>
            <w:r w:rsidRPr="006E3867">
              <w:rPr>
                <w:rFonts w:ascii="Calibri" w:hAnsi="Calibri" w:cs="Calibri"/>
              </w:rPr>
              <w:t>.00</w:t>
            </w:r>
          </w:p>
        </w:tc>
        <w:tc>
          <w:tcPr>
            <w:tcW w:w="2693" w:type="dxa"/>
            <w:tcBorders>
              <w:bottom w:val="single" w:sz="4" w:space="0" w:color="auto"/>
            </w:tcBorders>
            <w:shd w:val="clear" w:color="auto" w:fill="auto"/>
          </w:tcPr>
          <w:p w:rsidR="00544FFD" w:rsidRPr="006E3867" w:rsidRDefault="00544FFD" w:rsidP="00D87E56">
            <w:pPr>
              <w:jc w:val="both"/>
              <w:rPr>
                <w:rFonts w:ascii="Calibri" w:hAnsi="Calibri" w:cs="Calibri"/>
              </w:rPr>
            </w:pPr>
            <w:r w:rsidRPr="006E3867">
              <w:rPr>
                <w:rFonts w:ascii="Calibri" w:eastAsia="Calibri" w:hAnsi="Calibri" w:cs="Calibri"/>
                <w:color w:val="000000"/>
              </w:rPr>
              <w:t xml:space="preserve">Partida N° </w:t>
            </w:r>
            <w:r>
              <w:rPr>
                <w:rFonts w:ascii="Calibri" w:eastAsia="Calibri" w:hAnsi="Calibri" w:cs="Calibri"/>
                <w:color w:val="000000"/>
              </w:rPr>
              <w:t>61105</w:t>
            </w:r>
            <w:r w:rsidRPr="006E3867">
              <w:rPr>
                <w:rFonts w:ascii="Calibri" w:eastAsia="Calibri" w:hAnsi="Calibri" w:cs="Calibri"/>
                <w:color w:val="000000"/>
              </w:rPr>
              <w:t xml:space="preserve"> –</w:t>
            </w:r>
            <w:r>
              <w:t xml:space="preserve"> </w:t>
            </w:r>
            <w:r w:rsidRPr="009034A4">
              <w:rPr>
                <w:rFonts w:ascii="Calibri" w:eastAsia="Calibri" w:hAnsi="Calibri" w:cs="Calibri"/>
                <w:color w:val="000000"/>
              </w:rPr>
              <w:t>Adquisición de Pipa Cisterna para el mantenimiento vial de calles y caminos vecinales, municipio de Suchitoto</w:t>
            </w:r>
            <w:r>
              <w:rPr>
                <w:rFonts w:ascii="Calibri" w:eastAsia="Calibri" w:hAnsi="Calibri" w:cs="Calibri"/>
                <w:color w:val="000000"/>
              </w:rPr>
              <w:t xml:space="preserve"> - FODES 2</w:t>
            </w:r>
            <w:r w:rsidRPr="006E3867">
              <w:rPr>
                <w:rFonts w:ascii="Calibri" w:eastAsia="Calibri" w:hAnsi="Calibri" w:cs="Calibri"/>
                <w:color w:val="000000"/>
              </w:rPr>
              <w:t>%</w:t>
            </w:r>
          </w:p>
        </w:tc>
        <w:tc>
          <w:tcPr>
            <w:tcW w:w="1418" w:type="dxa"/>
            <w:tcBorders>
              <w:bottom w:val="single" w:sz="4" w:space="0" w:color="auto"/>
            </w:tcBorders>
            <w:shd w:val="clear" w:color="auto" w:fill="auto"/>
          </w:tcPr>
          <w:p w:rsidR="00544FFD" w:rsidRPr="006E3867" w:rsidRDefault="00544FFD" w:rsidP="00D87E56">
            <w:pPr>
              <w:jc w:val="both"/>
              <w:rPr>
                <w:rFonts w:ascii="Calibri" w:eastAsia="Calibri" w:hAnsi="Calibri" w:cs="Calibri"/>
                <w:color w:val="000000"/>
              </w:rPr>
            </w:pPr>
            <w:r w:rsidRPr="006E3867">
              <w:rPr>
                <w:rFonts w:ascii="Calibri" w:hAnsi="Calibri" w:cs="Calibri"/>
              </w:rPr>
              <w:t xml:space="preserve">$    </w:t>
            </w:r>
            <w:r>
              <w:rPr>
                <w:rFonts w:ascii="Calibri" w:hAnsi="Calibri" w:cs="Calibri"/>
              </w:rPr>
              <w:t>7,000.00</w:t>
            </w:r>
          </w:p>
        </w:tc>
      </w:tr>
      <w:tr w:rsidR="00544FFD" w:rsidTr="00D87E56">
        <w:tc>
          <w:tcPr>
            <w:tcW w:w="4720" w:type="dxa"/>
            <w:gridSpan w:val="3"/>
            <w:tcBorders>
              <w:bottom w:val="single" w:sz="4" w:space="0" w:color="auto"/>
            </w:tcBorders>
            <w:shd w:val="clear" w:color="auto" w:fill="auto"/>
          </w:tcPr>
          <w:p w:rsidR="00544FFD" w:rsidRDefault="00544FFD" w:rsidP="00D87E56">
            <w:pPr>
              <w:jc w:val="both"/>
              <w:rPr>
                <w:rFonts w:ascii="Calibri" w:hAnsi="Calibri" w:cs="Calibri"/>
              </w:rPr>
            </w:pPr>
          </w:p>
        </w:tc>
        <w:tc>
          <w:tcPr>
            <w:tcW w:w="2693" w:type="dxa"/>
            <w:tcBorders>
              <w:bottom w:val="single" w:sz="4" w:space="0" w:color="auto"/>
            </w:tcBorders>
            <w:shd w:val="clear" w:color="auto" w:fill="auto"/>
          </w:tcPr>
          <w:p w:rsidR="00544FFD" w:rsidRPr="006E3867" w:rsidRDefault="00544FFD" w:rsidP="00D87E56">
            <w:pPr>
              <w:jc w:val="both"/>
              <w:rPr>
                <w:rFonts w:ascii="Calibri" w:hAnsi="Calibri" w:cs="Calibri"/>
              </w:rPr>
            </w:pPr>
            <w:r w:rsidRPr="006E3867">
              <w:rPr>
                <w:rFonts w:ascii="Calibri" w:eastAsia="Calibri" w:hAnsi="Calibri" w:cs="Calibri"/>
                <w:color w:val="000000"/>
              </w:rPr>
              <w:t xml:space="preserve">Partida N° </w:t>
            </w:r>
            <w:r>
              <w:rPr>
                <w:rFonts w:ascii="Calibri" w:eastAsia="Calibri" w:hAnsi="Calibri" w:cs="Calibri"/>
                <w:color w:val="000000"/>
              </w:rPr>
              <w:t>61604</w:t>
            </w:r>
            <w:r w:rsidRPr="006E3867">
              <w:rPr>
                <w:rFonts w:ascii="Calibri" w:eastAsia="Calibri" w:hAnsi="Calibri" w:cs="Calibri"/>
                <w:color w:val="000000"/>
              </w:rPr>
              <w:t xml:space="preserve"> –</w:t>
            </w:r>
            <w:r>
              <w:t xml:space="preserve"> </w:t>
            </w:r>
            <w:r w:rsidRPr="009034A4">
              <w:rPr>
                <w:rFonts w:ascii="Calibri" w:eastAsia="Calibri" w:hAnsi="Calibri" w:cs="Calibri"/>
                <w:color w:val="000000"/>
              </w:rPr>
              <w:t xml:space="preserve">Mejoras a Biblioteca Municipal, barrio El Centro </w:t>
            </w:r>
            <w:r>
              <w:rPr>
                <w:rFonts w:ascii="Calibri" w:eastAsia="Calibri" w:hAnsi="Calibri" w:cs="Calibri"/>
                <w:color w:val="000000"/>
              </w:rPr>
              <w:t>- FODES 2</w:t>
            </w:r>
            <w:r w:rsidRPr="006E3867">
              <w:rPr>
                <w:rFonts w:ascii="Calibri" w:eastAsia="Calibri" w:hAnsi="Calibri" w:cs="Calibri"/>
                <w:color w:val="000000"/>
              </w:rPr>
              <w:t>%</w:t>
            </w:r>
          </w:p>
        </w:tc>
        <w:tc>
          <w:tcPr>
            <w:tcW w:w="1418" w:type="dxa"/>
            <w:tcBorders>
              <w:bottom w:val="single" w:sz="4" w:space="0" w:color="auto"/>
            </w:tcBorders>
            <w:shd w:val="clear" w:color="auto" w:fill="auto"/>
          </w:tcPr>
          <w:p w:rsidR="00544FFD" w:rsidRPr="006E3867" w:rsidRDefault="00544FFD" w:rsidP="00D87E56">
            <w:pPr>
              <w:jc w:val="both"/>
              <w:rPr>
                <w:rFonts w:ascii="Calibri" w:eastAsia="Calibri" w:hAnsi="Calibri" w:cs="Calibri"/>
                <w:color w:val="000000"/>
              </w:rPr>
            </w:pPr>
            <w:r w:rsidRPr="006E3867">
              <w:rPr>
                <w:rFonts w:ascii="Calibri" w:hAnsi="Calibri" w:cs="Calibri"/>
              </w:rPr>
              <w:t xml:space="preserve">$    </w:t>
            </w:r>
            <w:r>
              <w:rPr>
                <w:rFonts w:ascii="Calibri" w:hAnsi="Calibri" w:cs="Calibri"/>
              </w:rPr>
              <w:t>5,000.00</w:t>
            </w:r>
          </w:p>
        </w:tc>
      </w:tr>
      <w:tr w:rsidR="00544FFD" w:rsidTr="00D87E56">
        <w:tc>
          <w:tcPr>
            <w:tcW w:w="3303" w:type="dxa"/>
            <w:gridSpan w:val="2"/>
            <w:tcBorders>
              <w:bottom w:val="single" w:sz="4" w:space="0" w:color="auto"/>
            </w:tcBorders>
            <w:shd w:val="clear" w:color="auto" w:fill="auto"/>
          </w:tcPr>
          <w:p w:rsidR="00544FFD" w:rsidRPr="006E3867" w:rsidRDefault="00544FFD" w:rsidP="00D87E56">
            <w:pPr>
              <w:jc w:val="both"/>
              <w:rPr>
                <w:rFonts w:ascii="Calibri" w:eastAsia="Calibri" w:hAnsi="Calibri" w:cs="Calibri"/>
                <w:color w:val="000000"/>
              </w:rPr>
            </w:pPr>
            <w:r>
              <w:rPr>
                <w:rFonts w:ascii="Calibri" w:eastAsia="Calibri" w:hAnsi="Calibri" w:cs="Calibri"/>
                <w:color w:val="000000"/>
              </w:rPr>
              <w:lastRenderedPageBreak/>
              <w:t>Destino</w:t>
            </w:r>
          </w:p>
        </w:tc>
        <w:tc>
          <w:tcPr>
            <w:tcW w:w="5528" w:type="dxa"/>
            <w:gridSpan w:val="3"/>
            <w:tcBorders>
              <w:bottom w:val="single" w:sz="4" w:space="0" w:color="auto"/>
            </w:tcBorders>
            <w:shd w:val="clear" w:color="auto" w:fill="auto"/>
          </w:tcPr>
          <w:p w:rsidR="00544FFD" w:rsidRPr="006E3867" w:rsidRDefault="00544FFD" w:rsidP="00D87E56">
            <w:pPr>
              <w:jc w:val="both"/>
              <w:rPr>
                <w:rFonts w:ascii="Calibri" w:hAnsi="Calibri" w:cs="Calibri"/>
              </w:rPr>
            </w:pPr>
            <w:r>
              <w:rPr>
                <w:rFonts w:ascii="Calibri" w:hAnsi="Calibri" w:cs="Calibri"/>
              </w:rPr>
              <w:t xml:space="preserve">Ejecución de proyecto </w:t>
            </w:r>
            <w:r>
              <w:rPr>
                <w:rFonts w:ascii="Calibri" w:hAnsi="Calibri" w:cs="Calibri"/>
                <w:lang w:eastAsia="es-SV"/>
              </w:rPr>
              <w:t>Mantenimiento y Tratamiento de Desechos Sólidos del Relleno Sanitario Municipal, municipio de Suchitoto, departamento de Cuscatlán</w:t>
            </w:r>
            <w:r>
              <w:rPr>
                <w:rFonts w:ascii="Calibri" w:hAnsi="Calibri" w:cs="Calibri"/>
              </w:rPr>
              <w:t>.</w:t>
            </w:r>
          </w:p>
        </w:tc>
      </w:tr>
    </w:tbl>
    <w:p w:rsidR="00544FFD" w:rsidRDefault="00544FFD" w:rsidP="00544FFD">
      <w:pPr>
        <w:spacing w:line="276" w:lineRule="auto"/>
        <w:jc w:val="both"/>
        <w:rPr>
          <w:rFonts w:ascii="Calibri" w:eastAsia="Calibri" w:hAnsi="Calibri" w:cs="Calibri"/>
          <w:color w:val="000000"/>
        </w:rPr>
      </w:pPr>
      <w:r w:rsidRPr="0016206E">
        <w:rPr>
          <w:rFonts w:ascii="Calibri" w:eastAsia="Calibri" w:hAnsi="Calibri" w:cs="Calibri"/>
          <w:color w:val="000000"/>
          <w:lang w:val="es-SV" w:eastAsia="en-US"/>
        </w:rPr>
        <w:t xml:space="preserve">Se deja constancia que los Concejales Verónica Marisol Flores Rivas, Blanca Lidia Romero de Menjivar, José Mauricio Alas Menjivar y David Jaime Bonilla Hernández no </w:t>
      </w:r>
      <w:r>
        <w:rPr>
          <w:rFonts w:ascii="Calibri" w:eastAsia="Calibri" w:hAnsi="Calibri" w:cs="Calibri"/>
          <w:color w:val="000000"/>
          <w:lang w:val="es-SV" w:eastAsia="en-US"/>
        </w:rPr>
        <w:t>votan a favor de la presente reforma presupuestaria.</w:t>
      </w:r>
      <w:r w:rsidRPr="0016206E">
        <w:rPr>
          <w:rFonts w:ascii="Calibri" w:hAnsi="Calibri" w:cs="Calibri"/>
          <w:color w:val="000000"/>
        </w:rPr>
        <w:t xml:space="preserve"> </w:t>
      </w:r>
      <w:r w:rsidRPr="0016206E">
        <w:rPr>
          <w:rFonts w:ascii="Calibri" w:eastAsia="Calibri" w:hAnsi="Calibri" w:cs="Calibri"/>
        </w:rPr>
        <w:t>Certifíquese y Comuníquese.-</w:t>
      </w:r>
      <w:r>
        <w:rPr>
          <w:rFonts w:ascii="Calibri" w:eastAsia="Calibri" w:hAnsi="Calibri" w:cs="Calibri"/>
        </w:rPr>
        <w:t xml:space="preserve"> </w:t>
      </w:r>
      <w:r w:rsidRPr="00591218">
        <w:rPr>
          <w:rFonts w:ascii="Calibri" w:hAnsi="Calibri" w:cs="Calibri"/>
          <w:b/>
        </w:rPr>
        <w:t xml:space="preserve">ACUERDO NÚMERO </w:t>
      </w:r>
      <w:r>
        <w:rPr>
          <w:rFonts w:ascii="Calibri" w:hAnsi="Calibri" w:cs="Calibri"/>
          <w:b/>
        </w:rPr>
        <w:t>SIETE.</w:t>
      </w:r>
      <w:r>
        <w:rPr>
          <w:rFonts w:ascii="Calibri" w:hAnsi="Calibri" w:cs="Calibri"/>
        </w:rPr>
        <w:t xml:space="preserve"> Recibido el Informe por parte de la señora Alcaldesa Municipal, quien expone que producto de </w:t>
      </w:r>
      <w:r w:rsidRPr="00885D19">
        <w:rPr>
          <w:rFonts w:ascii="Calibri" w:hAnsi="Calibri" w:cs="Calibri"/>
          <w:lang w:val="es-SV"/>
        </w:rPr>
        <w:t>la PANDEMIA por COVID -19</w:t>
      </w:r>
      <w:r>
        <w:rPr>
          <w:rFonts w:ascii="Calibri" w:hAnsi="Calibri" w:cs="Calibri"/>
          <w:lang w:val="es-SV"/>
        </w:rPr>
        <w:t xml:space="preserve">, </w:t>
      </w:r>
      <w:r w:rsidRPr="00885D19">
        <w:rPr>
          <w:rFonts w:ascii="Calibri" w:hAnsi="Calibri" w:cs="Calibri"/>
          <w:lang w:val="es-SV"/>
        </w:rPr>
        <w:t xml:space="preserve">la Asamblea Legislativa de El Salvador, en Decreto Legislativo N° 593 del 14/03/20, declaró Estado de Emergencia Nacional </w:t>
      </w:r>
      <w:r>
        <w:rPr>
          <w:rFonts w:ascii="Calibri" w:hAnsi="Calibri" w:cs="Calibri"/>
          <w:lang w:val="es-SV"/>
        </w:rPr>
        <w:t xml:space="preserve">, y </w:t>
      </w:r>
      <w:r w:rsidRPr="00885D19">
        <w:rPr>
          <w:rFonts w:ascii="Calibri" w:hAnsi="Calibri" w:cs="Calibri"/>
          <w:lang w:val="es-SV"/>
        </w:rPr>
        <w:t>desde esa fecha, las autoridades Legislativas y Ejecutivas han emitido una diversidad de medidas para la prevención y contención del virus, que van desde el resguardo domiciliar obligatorio, restricciones a la circulación en el territorio, restricción a la actividad económica y labora</w:t>
      </w:r>
      <w:r>
        <w:rPr>
          <w:rFonts w:ascii="Calibri" w:hAnsi="Calibri" w:cs="Calibri"/>
          <w:lang w:val="es-SV"/>
        </w:rPr>
        <w:t>l</w:t>
      </w:r>
      <w:r w:rsidRPr="00885D19">
        <w:rPr>
          <w:rFonts w:ascii="Calibri" w:hAnsi="Calibri" w:cs="Calibri"/>
          <w:lang w:val="es-SV"/>
        </w:rPr>
        <w:t xml:space="preserve"> de sectores públicos y privados</w:t>
      </w:r>
      <w:r>
        <w:rPr>
          <w:rFonts w:ascii="Calibri" w:hAnsi="Calibri" w:cs="Calibri"/>
          <w:lang w:val="es-SV"/>
        </w:rPr>
        <w:t xml:space="preserve">, lo cual ha impactado directamente en los ingresos percibidos por la municipalidad en concepto de tasas e impuestos, disminución que en comparación al periodo marzo a agosto de dos mil diecinueve, supera los ciento setenta y cinco mil dólares ($ 175,000.00), y considerando: </w:t>
      </w:r>
      <w:r>
        <w:rPr>
          <w:rFonts w:ascii="Calibri" w:hAnsi="Calibri" w:cs="Calibri"/>
          <w:b/>
          <w:lang w:val="es-SV"/>
        </w:rPr>
        <w:t xml:space="preserve">a) </w:t>
      </w:r>
      <w:r w:rsidRPr="00F25D99">
        <w:rPr>
          <w:rFonts w:ascii="Calibri" w:hAnsi="Calibri" w:cs="Calibri"/>
          <w:lang w:val="es-SV"/>
        </w:rPr>
        <w:t xml:space="preserve">Que </w:t>
      </w:r>
      <w:r>
        <w:rPr>
          <w:rFonts w:ascii="Calibri" w:hAnsi="Calibri" w:cs="Calibri"/>
          <w:lang w:val="es-SV"/>
        </w:rPr>
        <w:t>la mayor parte de empleados de la municipalidad, reciben su salario con ingresos percibidos en</w:t>
      </w:r>
      <w:r w:rsidRPr="00F25D99">
        <w:rPr>
          <w:rFonts w:ascii="Calibri" w:hAnsi="Calibri" w:cs="Calibri"/>
          <w:lang w:val="es-SV"/>
        </w:rPr>
        <w:t xml:space="preserve"> Fondos Municipales provenientes de tasas e impuestos municipales</w:t>
      </w:r>
      <w:r>
        <w:rPr>
          <w:rFonts w:ascii="Calibri" w:hAnsi="Calibri" w:cs="Calibri"/>
          <w:lang w:val="es-SV"/>
        </w:rPr>
        <w:t xml:space="preserve">; </w:t>
      </w:r>
      <w:r>
        <w:rPr>
          <w:rFonts w:ascii="Calibri" w:hAnsi="Calibri" w:cs="Calibri"/>
          <w:b/>
          <w:lang w:val="es-SV"/>
        </w:rPr>
        <w:t>b)</w:t>
      </w:r>
      <w:r>
        <w:rPr>
          <w:rFonts w:ascii="Calibri" w:hAnsi="Calibri" w:cs="Calibri"/>
          <w:lang w:val="es-SV"/>
        </w:rPr>
        <w:t xml:space="preserve"> Que </w:t>
      </w:r>
      <w:r w:rsidRPr="00F25D99">
        <w:rPr>
          <w:rFonts w:ascii="Calibri" w:hAnsi="Calibri" w:cs="Calibri"/>
          <w:lang w:val="es-SV"/>
        </w:rPr>
        <w:t xml:space="preserve">La Asamblea Legislativa, mediante decretos N° 623, 624 y 625 del 16/04/2020, emitió disposiciones transitorias para el uso de FODES en atención a la Pandemia por COVID19 y para el pago de salarios y gastos administrativos; el decreto N° 624, en concreto, faculta a los municipios del país para utilizar la totalidad del 75% FODES de los meses de abril y mayo para poder implementar medidas de limpieza en mercados, calles, residenciales y comunidades </w:t>
      </w:r>
      <w:r w:rsidRPr="00F25D99">
        <w:rPr>
          <w:rFonts w:ascii="Calibri" w:hAnsi="Calibri" w:cs="Calibri"/>
          <w:u w:val="single"/>
          <w:lang w:val="es-SV"/>
        </w:rPr>
        <w:t>y pago de salarios</w:t>
      </w:r>
      <w:r w:rsidRPr="00F25D99">
        <w:rPr>
          <w:rFonts w:ascii="Calibri" w:hAnsi="Calibri" w:cs="Calibri"/>
          <w:lang w:val="es-SV"/>
        </w:rPr>
        <w:t>, a fin de evitar la propagación del virus, así como también para la compra de insumos para la emergencia y cubrir las necesidades de las comunidades; así mismo, el decreto N° 623  faculta a los municipios del país para utilizar la totalidad del 25% FODES de los meses de marzo, abril y mayo para el pago de salarios y deudas a Instituciones Públicas y privadas y otros gastos de funcionamiento en razón de lo cual, se han realizado diversas transferencias de fondos para pago de deudas, salarios y bonificaciones</w:t>
      </w:r>
      <w:r>
        <w:rPr>
          <w:rFonts w:ascii="Calibri" w:hAnsi="Calibri" w:cs="Calibri"/>
          <w:lang w:val="es-SV"/>
        </w:rPr>
        <w:t xml:space="preserve">; </w:t>
      </w:r>
      <w:r>
        <w:rPr>
          <w:rFonts w:ascii="Calibri" w:hAnsi="Calibri" w:cs="Calibri"/>
          <w:b/>
          <w:lang w:val="es-SV"/>
        </w:rPr>
        <w:t xml:space="preserve">c) </w:t>
      </w:r>
      <w:r>
        <w:rPr>
          <w:rFonts w:ascii="Calibri" w:hAnsi="Calibri" w:cs="Calibri"/>
          <w:lang w:val="es-SV"/>
        </w:rPr>
        <w:t xml:space="preserve">Que </w:t>
      </w:r>
      <w:r w:rsidRPr="00F25D99">
        <w:rPr>
          <w:rFonts w:ascii="Calibri" w:hAnsi="Calibri" w:cs="Calibri"/>
          <w:lang w:val="es-SV"/>
        </w:rPr>
        <w:t xml:space="preserve">La utilización del FODES 75% en pago de salarios y gastos de atención a la emergencia, impacta de forma directa en la ejecución de obras de infraestructura y proyectos sociales contemplados en Presupuesto Municipal 2020, siendo necesario identificar proyectos que </w:t>
      </w:r>
      <w:r>
        <w:rPr>
          <w:rFonts w:ascii="Calibri" w:hAnsi="Calibri" w:cs="Calibri"/>
          <w:lang w:val="es-SV"/>
        </w:rPr>
        <w:t xml:space="preserve">ya no serán ejecutados durante el presente ejercicio, permitiendo </w:t>
      </w:r>
      <w:r w:rsidRPr="00F25D99">
        <w:rPr>
          <w:rFonts w:ascii="Calibri" w:hAnsi="Calibri" w:cs="Calibri"/>
          <w:lang w:val="es-SV"/>
        </w:rPr>
        <w:t>así</w:t>
      </w:r>
      <w:r>
        <w:rPr>
          <w:rFonts w:ascii="Calibri" w:hAnsi="Calibri" w:cs="Calibri"/>
          <w:lang w:val="es-SV"/>
        </w:rPr>
        <w:t xml:space="preserve"> </w:t>
      </w:r>
      <w:r w:rsidRPr="00F25D99">
        <w:rPr>
          <w:rFonts w:ascii="Calibri" w:hAnsi="Calibri" w:cs="Calibri"/>
          <w:lang w:val="es-SV"/>
        </w:rPr>
        <w:t>la regularización contable, presupuestaria y financiera del FODES 75% utilizados y por ejecutar en rubros de be</w:t>
      </w:r>
      <w:r>
        <w:rPr>
          <w:rFonts w:ascii="Calibri" w:hAnsi="Calibri" w:cs="Calibri"/>
          <w:lang w:val="es-SV"/>
        </w:rPr>
        <w:t xml:space="preserve">neficios adicionales y salarios; </w:t>
      </w:r>
      <w:r>
        <w:rPr>
          <w:rFonts w:ascii="Calibri" w:hAnsi="Calibri" w:cs="Calibri"/>
          <w:b/>
          <w:lang w:val="es-SV"/>
        </w:rPr>
        <w:t xml:space="preserve">d) </w:t>
      </w:r>
      <w:r>
        <w:rPr>
          <w:rFonts w:ascii="Calibri" w:eastAsia="Calibri" w:hAnsi="Calibri" w:cs="Calibri"/>
          <w:color w:val="000000"/>
        </w:rPr>
        <w:t xml:space="preserve">De conformidad a lo establecido en art. </w:t>
      </w:r>
      <w:r w:rsidRPr="004B2695">
        <w:rPr>
          <w:rFonts w:ascii="Calibri" w:eastAsia="Calibri" w:hAnsi="Calibri" w:cs="Calibri"/>
          <w:color w:val="000000"/>
        </w:rPr>
        <w:t>203, 204 ord. 3° de la Constitución</w:t>
      </w:r>
      <w:r>
        <w:rPr>
          <w:rFonts w:ascii="Calibri" w:eastAsia="Calibri" w:hAnsi="Calibri" w:cs="Calibri"/>
          <w:color w:val="000000"/>
        </w:rPr>
        <w:t xml:space="preserve">, art. 3 num. 2, 30 num. 72 y siguientes del Código Municipal, </w:t>
      </w:r>
      <w:r>
        <w:rPr>
          <w:rFonts w:ascii="Calibri" w:eastAsia="Calibri" w:hAnsi="Calibri" w:cs="Calibri"/>
          <w:b/>
          <w:color w:val="000000"/>
        </w:rPr>
        <w:t xml:space="preserve">SE ACUERDA: </w:t>
      </w:r>
      <w:r w:rsidRPr="00582D40">
        <w:rPr>
          <w:rFonts w:ascii="Calibri" w:eastAsia="Calibri" w:hAnsi="Calibri" w:cs="Calibri"/>
          <w:color w:val="000000"/>
        </w:rPr>
        <w:t>Reformar el presupuesto municipal 20</w:t>
      </w:r>
      <w:r>
        <w:rPr>
          <w:rFonts w:ascii="Calibri" w:eastAsia="Calibri" w:hAnsi="Calibri" w:cs="Calibri"/>
          <w:color w:val="000000"/>
        </w:rPr>
        <w:t>20 en el siguiente sentido:</w:t>
      </w:r>
    </w:p>
    <w:p w:rsidR="00544FFD" w:rsidRDefault="00544FFD" w:rsidP="00544FFD">
      <w:pPr>
        <w:spacing w:line="276" w:lineRule="auto"/>
        <w:jc w:val="both"/>
        <w:rPr>
          <w:rFonts w:ascii="Calibri" w:eastAsia="Calibri" w:hAnsi="Calibri" w:cs="Calibri"/>
          <w:color w:val="000000"/>
        </w:rPr>
      </w:pPr>
    </w:p>
    <w:p w:rsidR="00544FFD" w:rsidRPr="00F25D99" w:rsidRDefault="00544FFD" w:rsidP="00544FFD">
      <w:pPr>
        <w:spacing w:line="276" w:lineRule="auto"/>
        <w:jc w:val="both"/>
        <w:rPr>
          <w:rFonts w:ascii="Calibri" w:eastAsia="Calibri" w:hAnsi="Calibri" w:cs="Calibri"/>
          <w:b/>
        </w:rPr>
      </w:pPr>
    </w:p>
    <w:tbl>
      <w:tblPr>
        <w:tblW w:w="883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2141"/>
        <w:gridCol w:w="1559"/>
        <w:gridCol w:w="3260"/>
        <w:gridCol w:w="1418"/>
      </w:tblGrid>
      <w:tr w:rsidR="00544FFD" w:rsidRPr="00E031F3" w:rsidTr="00D87E56">
        <w:tc>
          <w:tcPr>
            <w:tcW w:w="453" w:type="dxa"/>
            <w:shd w:val="clear" w:color="auto" w:fill="auto"/>
          </w:tcPr>
          <w:p w:rsidR="00544FFD" w:rsidRPr="00E031F3" w:rsidRDefault="00544FFD" w:rsidP="00D87E56">
            <w:pPr>
              <w:jc w:val="both"/>
              <w:rPr>
                <w:rFonts w:ascii="Calibri" w:hAnsi="Calibri" w:cs="Calibri"/>
              </w:rPr>
            </w:pPr>
            <w:r w:rsidRPr="00E031F3">
              <w:rPr>
                <w:rFonts w:ascii="Calibri" w:hAnsi="Calibri" w:cs="Calibri"/>
                <w:sz w:val="22"/>
                <w:szCs w:val="22"/>
              </w:rPr>
              <w:t>N°</w:t>
            </w:r>
          </w:p>
        </w:tc>
        <w:tc>
          <w:tcPr>
            <w:tcW w:w="2141" w:type="dxa"/>
            <w:shd w:val="clear" w:color="auto" w:fill="auto"/>
          </w:tcPr>
          <w:p w:rsidR="00544FFD" w:rsidRPr="00E031F3" w:rsidRDefault="00544FFD" w:rsidP="00D87E56">
            <w:pPr>
              <w:jc w:val="both"/>
              <w:rPr>
                <w:rFonts w:ascii="Calibri" w:hAnsi="Calibri" w:cs="Calibri"/>
              </w:rPr>
            </w:pPr>
            <w:r w:rsidRPr="00E031F3">
              <w:rPr>
                <w:rFonts w:ascii="Calibri" w:hAnsi="Calibri" w:cs="Calibri"/>
                <w:sz w:val="22"/>
                <w:szCs w:val="22"/>
              </w:rPr>
              <w:t>Creación de Partida</w:t>
            </w:r>
          </w:p>
        </w:tc>
        <w:tc>
          <w:tcPr>
            <w:tcW w:w="1559" w:type="dxa"/>
            <w:shd w:val="clear" w:color="auto" w:fill="auto"/>
          </w:tcPr>
          <w:p w:rsidR="00544FFD" w:rsidRPr="00E031F3" w:rsidRDefault="00544FFD" w:rsidP="00D87E56">
            <w:pPr>
              <w:jc w:val="both"/>
              <w:rPr>
                <w:rFonts w:ascii="Calibri" w:hAnsi="Calibri" w:cs="Calibri"/>
              </w:rPr>
            </w:pPr>
            <w:r w:rsidRPr="00E031F3">
              <w:rPr>
                <w:rFonts w:ascii="Calibri" w:hAnsi="Calibri" w:cs="Calibri"/>
                <w:sz w:val="22"/>
                <w:szCs w:val="22"/>
              </w:rPr>
              <w:t>Monto</w:t>
            </w:r>
          </w:p>
        </w:tc>
        <w:tc>
          <w:tcPr>
            <w:tcW w:w="3260" w:type="dxa"/>
            <w:shd w:val="clear" w:color="auto" w:fill="auto"/>
          </w:tcPr>
          <w:p w:rsidR="00544FFD" w:rsidRPr="00E031F3" w:rsidRDefault="00544FFD" w:rsidP="00D87E56">
            <w:pPr>
              <w:jc w:val="both"/>
              <w:rPr>
                <w:rFonts w:ascii="Calibri" w:hAnsi="Calibri" w:cs="Calibri"/>
              </w:rPr>
            </w:pPr>
            <w:r w:rsidRPr="00E031F3">
              <w:rPr>
                <w:rFonts w:ascii="Calibri" w:hAnsi="Calibri" w:cs="Calibri"/>
                <w:sz w:val="22"/>
                <w:szCs w:val="22"/>
              </w:rPr>
              <w:t>Partida a disminuir</w:t>
            </w:r>
          </w:p>
        </w:tc>
        <w:tc>
          <w:tcPr>
            <w:tcW w:w="1418" w:type="dxa"/>
            <w:shd w:val="clear" w:color="auto" w:fill="auto"/>
          </w:tcPr>
          <w:p w:rsidR="00544FFD" w:rsidRPr="00E031F3" w:rsidRDefault="00544FFD" w:rsidP="00D87E56">
            <w:pPr>
              <w:jc w:val="both"/>
              <w:rPr>
                <w:rFonts w:ascii="Calibri" w:hAnsi="Calibri" w:cs="Calibri"/>
              </w:rPr>
            </w:pPr>
            <w:r w:rsidRPr="00E031F3">
              <w:rPr>
                <w:rFonts w:ascii="Calibri" w:hAnsi="Calibri" w:cs="Calibri"/>
                <w:sz w:val="22"/>
                <w:szCs w:val="22"/>
              </w:rPr>
              <w:t>Monto</w:t>
            </w:r>
          </w:p>
        </w:tc>
      </w:tr>
      <w:tr w:rsidR="00544FFD" w:rsidRPr="00E031F3" w:rsidTr="00D87E56">
        <w:tc>
          <w:tcPr>
            <w:tcW w:w="453" w:type="dxa"/>
            <w:tcBorders>
              <w:bottom w:val="single" w:sz="4" w:space="0" w:color="auto"/>
            </w:tcBorders>
            <w:shd w:val="clear" w:color="auto" w:fill="auto"/>
          </w:tcPr>
          <w:p w:rsidR="00544FFD" w:rsidRPr="00E031F3" w:rsidRDefault="00544FFD" w:rsidP="00D87E56">
            <w:pPr>
              <w:jc w:val="both"/>
              <w:rPr>
                <w:rFonts w:ascii="Calibri" w:hAnsi="Calibri" w:cs="Calibri"/>
              </w:rPr>
            </w:pPr>
            <w:r w:rsidRPr="00E031F3">
              <w:rPr>
                <w:rFonts w:ascii="Calibri" w:hAnsi="Calibri" w:cs="Calibri"/>
                <w:sz w:val="22"/>
                <w:szCs w:val="22"/>
              </w:rPr>
              <w:t>1</w:t>
            </w:r>
          </w:p>
        </w:tc>
        <w:tc>
          <w:tcPr>
            <w:tcW w:w="2141" w:type="dxa"/>
            <w:tcBorders>
              <w:bottom w:val="single" w:sz="4" w:space="0" w:color="auto"/>
            </w:tcBorders>
            <w:shd w:val="clear" w:color="auto" w:fill="auto"/>
          </w:tcPr>
          <w:p w:rsidR="00544FFD" w:rsidRPr="00E031F3" w:rsidRDefault="00544FFD" w:rsidP="00D87E56">
            <w:pPr>
              <w:jc w:val="both"/>
              <w:rPr>
                <w:rFonts w:ascii="Calibri" w:eastAsia="Calibri" w:hAnsi="Calibri" w:cs="Calibri"/>
                <w:color w:val="000000"/>
              </w:rPr>
            </w:pPr>
            <w:r w:rsidRPr="00E031F3">
              <w:rPr>
                <w:rFonts w:ascii="Calibri" w:eastAsia="Calibri" w:hAnsi="Calibri" w:cs="Calibri"/>
                <w:color w:val="000000"/>
                <w:sz w:val="22"/>
                <w:szCs w:val="22"/>
              </w:rPr>
              <w:t>Partida N° 51101 –</w:t>
            </w:r>
            <w:r w:rsidRPr="00E031F3">
              <w:rPr>
                <w:rFonts w:ascii="Calibri" w:hAnsi="Calibri" w:cs="Calibri"/>
                <w:sz w:val="22"/>
                <w:szCs w:val="22"/>
                <w:lang w:eastAsia="es-SV"/>
              </w:rPr>
              <w:t xml:space="preserve"> Sueldos</w:t>
            </w:r>
            <w:r w:rsidRPr="00E031F3">
              <w:rPr>
                <w:rFonts w:ascii="Calibri" w:eastAsia="Calibri" w:hAnsi="Calibri" w:cs="Calibri"/>
                <w:color w:val="000000"/>
                <w:sz w:val="22"/>
                <w:szCs w:val="22"/>
              </w:rPr>
              <w:t xml:space="preserve"> - FODES 75%</w:t>
            </w:r>
          </w:p>
          <w:p w:rsidR="00544FFD" w:rsidRPr="00E031F3" w:rsidRDefault="00544FFD" w:rsidP="00D87E56">
            <w:pPr>
              <w:jc w:val="both"/>
              <w:rPr>
                <w:rFonts w:ascii="Calibri" w:eastAsia="Calibri" w:hAnsi="Calibri" w:cs="Calibri"/>
              </w:rPr>
            </w:pPr>
          </w:p>
        </w:tc>
        <w:tc>
          <w:tcPr>
            <w:tcW w:w="1559" w:type="dxa"/>
            <w:tcBorders>
              <w:bottom w:val="single" w:sz="4" w:space="0" w:color="auto"/>
            </w:tcBorders>
            <w:shd w:val="clear" w:color="auto" w:fill="auto"/>
          </w:tcPr>
          <w:p w:rsidR="00544FFD" w:rsidRPr="00E031F3" w:rsidRDefault="00544FFD" w:rsidP="00D87E56">
            <w:pPr>
              <w:jc w:val="both"/>
              <w:rPr>
                <w:rFonts w:ascii="Calibri" w:hAnsi="Calibri" w:cs="Calibri"/>
              </w:rPr>
            </w:pPr>
            <w:r w:rsidRPr="00E031F3">
              <w:rPr>
                <w:rFonts w:ascii="Calibri" w:hAnsi="Calibri" w:cs="Calibri"/>
                <w:sz w:val="22"/>
                <w:szCs w:val="22"/>
              </w:rPr>
              <w:t>$ 115,000.00</w:t>
            </w:r>
          </w:p>
          <w:p w:rsidR="00544FFD" w:rsidRPr="00E031F3" w:rsidRDefault="00544FFD" w:rsidP="00D87E56">
            <w:pPr>
              <w:jc w:val="both"/>
              <w:rPr>
                <w:rFonts w:ascii="Calibri" w:eastAsia="Calibri" w:hAnsi="Calibri" w:cs="Calibri"/>
                <w:color w:val="000000"/>
              </w:rPr>
            </w:pPr>
          </w:p>
        </w:tc>
        <w:tc>
          <w:tcPr>
            <w:tcW w:w="3260" w:type="dxa"/>
            <w:tcBorders>
              <w:bottom w:val="single" w:sz="4" w:space="0" w:color="auto"/>
            </w:tcBorders>
            <w:shd w:val="clear" w:color="auto" w:fill="auto"/>
          </w:tcPr>
          <w:p w:rsidR="00544FFD" w:rsidRPr="00E031F3" w:rsidRDefault="00544FFD" w:rsidP="00D87E56">
            <w:pPr>
              <w:jc w:val="both"/>
              <w:rPr>
                <w:rFonts w:ascii="Calibri" w:hAnsi="Calibri" w:cs="Calibri"/>
              </w:rPr>
            </w:pPr>
            <w:r w:rsidRPr="00E031F3">
              <w:rPr>
                <w:rFonts w:ascii="Calibri" w:eastAsia="Calibri" w:hAnsi="Calibri" w:cs="Calibri"/>
                <w:color w:val="000000"/>
                <w:sz w:val="22"/>
                <w:szCs w:val="22"/>
              </w:rPr>
              <w:t xml:space="preserve">Partida N° </w:t>
            </w:r>
            <w:r w:rsidRPr="00E031F3">
              <w:rPr>
                <w:rFonts w:ascii="Calibri" w:hAnsi="Calibri" w:cs="Calibri"/>
                <w:color w:val="000000"/>
                <w:sz w:val="22"/>
                <w:szCs w:val="22"/>
                <w:lang w:eastAsia="es-SV"/>
              </w:rPr>
              <w:t>61603</w:t>
            </w:r>
            <w:r w:rsidRPr="00E031F3">
              <w:rPr>
                <w:rFonts w:ascii="Calibri" w:eastAsia="Calibri" w:hAnsi="Calibri" w:cs="Calibri"/>
                <w:color w:val="000000"/>
                <w:sz w:val="22"/>
                <w:szCs w:val="22"/>
              </w:rPr>
              <w:t xml:space="preserve"> –</w:t>
            </w:r>
            <w:r w:rsidRPr="00E031F3">
              <w:rPr>
                <w:sz w:val="22"/>
                <w:szCs w:val="22"/>
              </w:rPr>
              <w:t xml:space="preserve"> </w:t>
            </w:r>
            <w:r w:rsidRPr="00E031F3">
              <w:rPr>
                <w:rFonts w:ascii="Calibri" w:hAnsi="Calibri" w:cs="Calibri"/>
                <w:sz w:val="22"/>
                <w:szCs w:val="22"/>
                <w:lang w:eastAsia="es-SV"/>
              </w:rPr>
              <w:t>Construcción de cerca perimetral en cancha de futbol, Segunda fase, comunidad Papayán</w:t>
            </w:r>
            <w:r w:rsidRPr="00E031F3">
              <w:rPr>
                <w:rFonts w:ascii="Calibri" w:eastAsia="Calibri" w:hAnsi="Calibri" w:cs="Calibri"/>
                <w:color w:val="000000"/>
                <w:sz w:val="22"/>
                <w:szCs w:val="22"/>
              </w:rPr>
              <w:t xml:space="preserve"> - FODES 75%</w:t>
            </w:r>
          </w:p>
        </w:tc>
        <w:tc>
          <w:tcPr>
            <w:tcW w:w="1418" w:type="dxa"/>
            <w:tcBorders>
              <w:bottom w:val="single" w:sz="4" w:space="0" w:color="auto"/>
            </w:tcBorders>
            <w:shd w:val="clear" w:color="auto" w:fill="auto"/>
          </w:tcPr>
          <w:p w:rsidR="00544FFD" w:rsidRPr="003C1A08" w:rsidRDefault="00544FFD" w:rsidP="00D87E56">
            <w:pPr>
              <w:jc w:val="both"/>
              <w:rPr>
                <w:rFonts w:ascii="Calibri" w:eastAsia="Calibri" w:hAnsi="Calibri" w:cs="Calibri"/>
                <w:color w:val="000000"/>
              </w:rPr>
            </w:pPr>
            <w:r w:rsidRPr="003C1A08">
              <w:rPr>
                <w:rFonts w:ascii="Calibri" w:hAnsi="Calibri" w:cs="Calibri"/>
                <w:color w:val="000000"/>
                <w:sz w:val="22"/>
                <w:szCs w:val="22"/>
                <w:lang w:eastAsia="es-SV"/>
              </w:rPr>
              <w:t>$   6,000.00</w:t>
            </w:r>
          </w:p>
        </w:tc>
      </w:tr>
      <w:tr w:rsidR="00544FFD" w:rsidRPr="00E031F3" w:rsidTr="00D87E56">
        <w:tc>
          <w:tcPr>
            <w:tcW w:w="4153" w:type="dxa"/>
            <w:gridSpan w:val="3"/>
            <w:vMerge w:val="restart"/>
            <w:shd w:val="clear" w:color="auto" w:fill="auto"/>
          </w:tcPr>
          <w:p w:rsidR="00544FFD" w:rsidRPr="00E031F3" w:rsidRDefault="00544FFD" w:rsidP="00D87E56">
            <w:pPr>
              <w:jc w:val="both"/>
              <w:rPr>
                <w:rFonts w:ascii="Calibri" w:hAnsi="Calibri" w:cs="Calibri"/>
              </w:rPr>
            </w:pPr>
          </w:p>
          <w:p w:rsidR="00544FFD" w:rsidRPr="00E031F3" w:rsidRDefault="00544FFD" w:rsidP="00D87E56">
            <w:pPr>
              <w:jc w:val="both"/>
              <w:rPr>
                <w:rFonts w:ascii="Calibri" w:hAnsi="Calibri" w:cs="Calibri"/>
              </w:rPr>
            </w:pPr>
          </w:p>
        </w:tc>
        <w:tc>
          <w:tcPr>
            <w:tcW w:w="3260" w:type="dxa"/>
            <w:tcBorders>
              <w:bottom w:val="single" w:sz="4" w:space="0" w:color="auto"/>
            </w:tcBorders>
            <w:shd w:val="clear" w:color="auto" w:fill="auto"/>
            <w:vAlign w:val="bottom"/>
          </w:tcPr>
          <w:p w:rsidR="00544FFD" w:rsidRPr="00E031F3" w:rsidRDefault="00544FFD" w:rsidP="00D87E56">
            <w:pPr>
              <w:rPr>
                <w:rFonts w:ascii="Calibri" w:hAnsi="Calibri" w:cs="Calibri"/>
                <w:lang w:eastAsia="es-SV"/>
              </w:rPr>
            </w:pPr>
            <w:r w:rsidRPr="00E031F3">
              <w:rPr>
                <w:rFonts w:ascii="Calibri" w:eastAsia="Calibri" w:hAnsi="Calibri" w:cs="Calibri"/>
                <w:color w:val="000000"/>
                <w:sz w:val="22"/>
                <w:szCs w:val="22"/>
              </w:rPr>
              <w:t xml:space="preserve">Partida N° </w:t>
            </w:r>
            <w:r>
              <w:rPr>
                <w:rFonts w:ascii="Calibri" w:hAnsi="Calibri" w:cs="Calibri"/>
                <w:color w:val="000000"/>
                <w:sz w:val="22"/>
                <w:szCs w:val="22"/>
                <w:lang w:eastAsia="es-SV"/>
              </w:rPr>
              <w:t>61604</w:t>
            </w:r>
            <w:r w:rsidRPr="00E031F3">
              <w:rPr>
                <w:rFonts w:ascii="Calibri" w:eastAsia="Calibri" w:hAnsi="Calibri" w:cs="Calibri"/>
                <w:color w:val="000000"/>
                <w:sz w:val="22"/>
                <w:szCs w:val="22"/>
              </w:rPr>
              <w:t xml:space="preserve"> –</w:t>
            </w:r>
            <w:r w:rsidRPr="00E031F3">
              <w:rPr>
                <w:sz w:val="22"/>
                <w:szCs w:val="22"/>
              </w:rPr>
              <w:t xml:space="preserve"> </w:t>
            </w:r>
            <w:r w:rsidRPr="00E031F3">
              <w:rPr>
                <w:rFonts w:ascii="Calibri" w:hAnsi="Calibri" w:cs="Calibri"/>
                <w:sz w:val="22"/>
                <w:szCs w:val="22"/>
                <w:lang w:eastAsia="es-SV"/>
              </w:rPr>
              <w:t>Construcción Casa comunal, Segunda Fase, comunidad San Francisco</w:t>
            </w:r>
          </w:p>
        </w:tc>
        <w:tc>
          <w:tcPr>
            <w:tcW w:w="1418" w:type="dxa"/>
            <w:tcBorders>
              <w:bottom w:val="single" w:sz="4" w:space="0" w:color="auto"/>
            </w:tcBorders>
            <w:shd w:val="clear" w:color="auto" w:fill="auto"/>
          </w:tcPr>
          <w:p w:rsidR="00544FFD" w:rsidRPr="003C1A08" w:rsidRDefault="00544FFD" w:rsidP="00D87E56">
            <w:pPr>
              <w:jc w:val="both"/>
              <w:rPr>
                <w:rFonts w:ascii="Calibri" w:eastAsia="Calibri" w:hAnsi="Calibri" w:cs="Calibri"/>
                <w:color w:val="000000"/>
              </w:rPr>
            </w:pPr>
            <w:r w:rsidRPr="003C1A08">
              <w:rPr>
                <w:rFonts w:ascii="Calibri" w:hAnsi="Calibri" w:cs="Calibri"/>
                <w:color w:val="000000"/>
                <w:sz w:val="22"/>
                <w:szCs w:val="22"/>
                <w:lang w:eastAsia="es-SV"/>
              </w:rPr>
              <w:t>$      6,000.00</w:t>
            </w:r>
          </w:p>
        </w:tc>
      </w:tr>
      <w:tr w:rsidR="00544FFD" w:rsidRPr="00E031F3" w:rsidTr="00D87E56">
        <w:tc>
          <w:tcPr>
            <w:tcW w:w="4153" w:type="dxa"/>
            <w:gridSpan w:val="3"/>
            <w:vMerge/>
            <w:shd w:val="clear" w:color="auto" w:fill="auto"/>
          </w:tcPr>
          <w:p w:rsidR="00544FFD" w:rsidRPr="00E031F3" w:rsidRDefault="00544FFD" w:rsidP="00D87E56">
            <w:pPr>
              <w:jc w:val="both"/>
              <w:rPr>
                <w:rFonts w:ascii="Calibri" w:hAnsi="Calibri" w:cs="Calibri"/>
              </w:rPr>
            </w:pPr>
          </w:p>
        </w:tc>
        <w:tc>
          <w:tcPr>
            <w:tcW w:w="3260" w:type="dxa"/>
            <w:tcBorders>
              <w:bottom w:val="single" w:sz="4" w:space="0" w:color="auto"/>
            </w:tcBorders>
            <w:shd w:val="clear" w:color="auto" w:fill="auto"/>
            <w:vAlign w:val="bottom"/>
          </w:tcPr>
          <w:p w:rsidR="00544FFD" w:rsidRPr="00E031F3" w:rsidRDefault="00544FFD" w:rsidP="00D87E56">
            <w:pPr>
              <w:rPr>
                <w:rFonts w:ascii="Calibri" w:hAnsi="Calibri" w:cs="Calibri"/>
                <w:color w:val="000000"/>
                <w:lang w:eastAsia="es-SV"/>
              </w:rPr>
            </w:pPr>
            <w:r w:rsidRPr="00E031F3">
              <w:rPr>
                <w:rFonts w:ascii="Calibri" w:eastAsia="Calibri" w:hAnsi="Calibri" w:cs="Calibri"/>
                <w:color w:val="000000"/>
                <w:sz w:val="22"/>
                <w:szCs w:val="22"/>
              </w:rPr>
              <w:t xml:space="preserve">Partida N° </w:t>
            </w:r>
            <w:r w:rsidRPr="00E031F3">
              <w:rPr>
                <w:rFonts w:ascii="Calibri" w:hAnsi="Calibri" w:cs="Calibri"/>
                <w:color w:val="000000"/>
                <w:sz w:val="22"/>
                <w:szCs w:val="22"/>
                <w:lang w:val="es-SV" w:eastAsia="es-SV"/>
              </w:rPr>
              <w:t>61699</w:t>
            </w:r>
            <w:r w:rsidRPr="00E031F3">
              <w:rPr>
                <w:rFonts w:ascii="Calibri" w:eastAsia="Calibri" w:hAnsi="Calibri" w:cs="Calibri"/>
                <w:color w:val="000000"/>
                <w:sz w:val="22"/>
                <w:szCs w:val="22"/>
              </w:rPr>
              <w:t xml:space="preserve"> –</w:t>
            </w:r>
            <w:r w:rsidRPr="00E031F3">
              <w:rPr>
                <w:sz w:val="22"/>
                <w:szCs w:val="22"/>
              </w:rPr>
              <w:t xml:space="preserve"> </w:t>
            </w:r>
            <w:r w:rsidRPr="00E031F3">
              <w:rPr>
                <w:rFonts w:ascii="Calibri" w:hAnsi="Calibri" w:cs="Calibri"/>
                <w:color w:val="000000"/>
                <w:sz w:val="22"/>
                <w:szCs w:val="22"/>
                <w:lang w:eastAsia="es-SV"/>
              </w:rPr>
              <w:t>Ampliación de Red Eléctrica, en caserío El Cirin, comunidad El Milagro, cantón Las Delicias</w:t>
            </w:r>
            <w:r>
              <w:rPr>
                <w:rFonts w:ascii="Calibri" w:hAnsi="Calibri" w:cs="Calibri"/>
                <w:color w:val="000000"/>
                <w:sz w:val="22"/>
                <w:szCs w:val="22"/>
                <w:lang w:eastAsia="es-SV"/>
              </w:rPr>
              <w:t xml:space="preserve"> </w:t>
            </w:r>
            <w:r w:rsidRPr="00E031F3">
              <w:rPr>
                <w:rFonts w:ascii="Calibri" w:eastAsia="Calibri" w:hAnsi="Calibri" w:cs="Calibri"/>
                <w:color w:val="000000"/>
                <w:sz w:val="22"/>
                <w:szCs w:val="22"/>
              </w:rPr>
              <w:t>- FODES 75%</w:t>
            </w:r>
          </w:p>
        </w:tc>
        <w:tc>
          <w:tcPr>
            <w:tcW w:w="1418" w:type="dxa"/>
            <w:tcBorders>
              <w:bottom w:val="single" w:sz="4" w:space="0" w:color="auto"/>
            </w:tcBorders>
            <w:shd w:val="clear" w:color="auto" w:fill="auto"/>
          </w:tcPr>
          <w:p w:rsidR="00544FFD" w:rsidRPr="003C1A08" w:rsidRDefault="00544FFD" w:rsidP="00D87E56">
            <w:pPr>
              <w:jc w:val="both"/>
              <w:rPr>
                <w:rFonts w:ascii="Calibri" w:hAnsi="Calibri" w:cs="Calibri"/>
              </w:rPr>
            </w:pPr>
            <w:r w:rsidRPr="003C1A08">
              <w:rPr>
                <w:rFonts w:ascii="Calibri" w:hAnsi="Calibri" w:cs="Calibri"/>
                <w:color w:val="000000"/>
                <w:sz w:val="22"/>
                <w:szCs w:val="22"/>
                <w:lang w:eastAsia="es-SV"/>
              </w:rPr>
              <w:t>$    10,000.00</w:t>
            </w:r>
          </w:p>
        </w:tc>
      </w:tr>
      <w:tr w:rsidR="00544FFD" w:rsidRPr="00E031F3" w:rsidTr="00D87E56">
        <w:tc>
          <w:tcPr>
            <w:tcW w:w="4153" w:type="dxa"/>
            <w:gridSpan w:val="3"/>
            <w:vMerge/>
            <w:shd w:val="clear" w:color="auto" w:fill="auto"/>
          </w:tcPr>
          <w:p w:rsidR="00544FFD" w:rsidRPr="00E031F3" w:rsidRDefault="00544FFD" w:rsidP="00D87E56">
            <w:pPr>
              <w:jc w:val="both"/>
              <w:rPr>
                <w:rFonts w:ascii="Calibri" w:hAnsi="Calibri" w:cs="Calibri"/>
              </w:rPr>
            </w:pPr>
          </w:p>
        </w:tc>
        <w:tc>
          <w:tcPr>
            <w:tcW w:w="3260" w:type="dxa"/>
            <w:tcBorders>
              <w:bottom w:val="single" w:sz="4" w:space="0" w:color="auto"/>
            </w:tcBorders>
            <w:shd w:val="clear" w:color="auto" w:fill="auto"/>
            <w:vAlign w:val="bottom"/>
          </w:tcPr>
          <w:p w:rsidR="00544FFD" w:rsidRPr="00E031F3" w:rsidRDefault="00544FFD" w:rsidP="00D87E56">
            <w:pPr>
              <w:rPr>
                <w:rFonts w:ascii="Calibri" w:hAnsi="Calibri" w:cs="Calibri"/>
                <w:color w:val="000000"/>
                <w:lang w:eastAsia="es-SV"/>
              </w:rPr>
            </w:pPr>
            <w:r w:rsidRPr="00E031F3">
              <w:rPr>
                <w:rFonts w:ascii="Calibri" w:eastAsia="Calibri" w:hAnsi="Calibri" w:cs="Calibri"/>
                <w:color w:val="000000"/>
                <w:sz w:val="22"/>
                <w:szCs w:val="22"/>
              </w:rPr>
              <w:t xml:space="preserve">Partida N° </w:t>
            </w:r>
            <w:r>
              <w:rPr>
                <w:rFonts w:ascii="Calibri" w:hAnsi="Calibri" w:cs="Calibri"/>
                <w:color w:val="000000"/>
                <w:sz w:val="22"/>
                <w:szCs w:val="22"/>
                <w:lang w:eastAsia="es-SV"/>
              </w:rPr>
              <w:t>61606</w:t>
            </w:r>
            <w:r w:rsidRPr="00E031F3">
              <w:rPr>
                <w:rFonts w:ascii="Calibri" w:eastAsia="Calibri" w:hAnsi="Calibri" w:cs="Calibri"/>
                <w:color w:val="000000"/>
                <w:sz w:val="22"/>
                <w:szCs w:val="22"/>
              </w:rPr>
              <w:t xml:space="preserve"> –</w:t>
            </w:r>
            <w:r w:rsidRPr="00E031F3">
              <w:rPr>
                <w:sz w:val="22"/>
                <w:szCs w:val="22"/>
              </w:rPr>
              <w:t xml:space="preserve"> </w:t>
            </w:r>
            <w:r w:rsidRPr="00E031F3">
              <w:rPr>
                <w:rFonts w:ascii="Calibri" w:hAnsi="Calibri" w:cs="Calibri"/>
                <w:color w:val="000000"/>
                <w:sz w:val="22"/>
                <w:szCs w:val="22"/>
                <w:lang w:eastAsia="es-SV"/>
              </w:rPr>
              <w:t>Ampliación de red eléctrica en comunidad San Cristóbal</w:t>
            </w:r>
            <w:r>
              <w:rPr>
                <w:rFonts w:ascii="Calibri" w:hAnsi="Calibri" w:cs="Calibri"/>
                <w:color w:val="000000"/>
                <w:sz w:val="22"/>
                <w:szCs w:val="22"/>
                <w:lang w:eastAsia="es-SV"/>
              </w:rPr>
              <w:t xml:space="preserve"> </w:t>
            </w:r>
            <w:r w:rsidRPr="00E031F3">
              <w:rPr>
                <w:rFonts w:ascii="Calibri" w:eastAsia="Calibri" w:hAnsi="Calibri" w:cs="Calibri"/>
                <w:color w:val="000000"/>
                <w:sz w:val="22"/>
                <w:szCs w:val="22"/>
              </w:rPr>
              <w:t>- FODES 75%</w:t>
            </w:r>
          </w:p>
        </w:tc>
        <w:tc>
          <w:tcPr>
            <w:tcW w:w="1418" w:type="dxa"/>
            <w:tcBorders>
              <w:bottom w:val="single" w:sz="4" w:space="0" w:color="auto"/>
            </w:tcBorders>
            <w:shd w:val="clear" w:color="auto" w:fill="auto"/>
          </w:tcPr>
          <w:p w:rsidR="00544FFD" w:rsidRPr="003C1A08" w:rsidRDefault="00544FFD" w:rsidP="00D87E56">
            <w:pPr>
              <w:jc w:val="both"/>
              <w:rPr>
                <w:rFonts w:ascii="Calibri" w:hAnsi="Calibri" w:cs="Calibri"/>
              </w:rPr>
            </w:pPr>
            <w:r w:rsidRPr="003C1A08">
              <w:rPr>
                <w:rFonts w:ascii="Calibri" w:hAnsi="Calibri" w:cs="Calibri"/>
                <w:color w:val="000000"/>
                <w:sz w:val="22"/>
                <w:szCs w:val="22"/>
                <w:lang w:eastAsia="es-SV"/>
              </w:rPr>
              <w:t>$      8,000.00</w:t>
            </w:r>
          </w:p>
        </w:tc>
      </w:tr>
      <w:tr w:rsidR="00544FFD" w:rsidRPr="00E031F3" w:rsidTr="00D87E56">
        <w:tc>
          <w:tcPr>
            <w:tcW w:w="4153" w:type="dxa"/>
            <w:gridSpan w:val="3"/>
            <w:vMerge/>
            <w:shd w:val="clear" w:color="auto" w:fill="auto"/>
          </w:tcPr>
          <w:p w:rsidR="00544FFD" w:rsidRPr="00E031F3" w:rsidRDefault="00544FFD" w:rsidP="00D87E56">
            <w:pPr>
              <w:jc w:val="both"/>
              <w:rPr>
                <w:rFonts w:ascii="Calibri" w:hAnsi="Calibri" w:cs="Calibri"/>
              </w:rPr>
            </w:pPr>
          </w:p>
        </w:tc>
        <w:tc>
          <w:tcPr>
            <w:tcW w:w="3260" w:type="dxa"/>
            <w:tcBorders>
              <w:bottom w:val="single" w:sz="4" w:space="0" w:color="auto"/>
            </w:tcBorders>
            <w:shd w:val="clear" w:color="auto" w:fill="auto"/>
            <w:vAlign w:val="bottom"/>
          </w:tcPr>
          <w:p w:rsidR="00544FFD" w:rsidRPr="00E031F3" w:rsidRDefault="00544FFD" w:rsidP="00D87E56">
            <w:pPr>
              <w:rPr>
                <w:rFonts w:ascii="Calibri" w:hAnsi="Calibri" w:cs="Calibri"/>
                <w:color w:val="000000"/>
                <w:lang w:eastAsia="es-SV"/>
              </w:rPr>
            </w:pPr>
            <w:r w:rsidRPr="00E031F3">
              <w:rPr>
                <w:rFonts w:ascii="Calibri" w:eastAsia="Calibri" w:hAnsi="Calibri" w:cs="Calibri"/>
                <w:color w:val="000000"/>
                <w:sz w:val="22"/>
                <w:szCs w:val="22"/>
              </w:rPr>
              <w:t xml:space="preserve">Partida N° </w:t>
            </w:r>
            <w:r w:rsidRPr="00E031F3">
              <w:rPr>
                <w:rFonts w:ascii="Calibri" w:hAnsi="Calibri" w:cs="Calibri"/>
                <w:color w:val="000000"/>
                <w:sz w:val="22"/>
                <w:szCs w:val="22"/>
                <w:lang w:eastAsia="es-SV"/>
              </w:rPr>
              <w:t>6160</w:t>
            </w:r>
            <w:r>
              <w:rPr>
                <w:rFonts w:ascii="Calibri" w:hAnsi="Calibri" w:cs="Calibri"/>
                <w:color w:val="000000"/>
                <w:sz w:val="22"/>
                <w:szCs w:val="22"/>
                <w:lang w:eastAsia="es-SV"/>
              </w:rPr>
              <w:t>6</w:t>
            </w:r>
            <w:r w:rsidRPr="00E031F3">
              <w:rPr>
                <w:rFonts w:ascii="Calibri" w:eastAsia="Calibri" w:hAnsi="Calibri" w:cs="Calibri"/>
                <w:color w:val="000000"/>
                <w:sz w:val="22"/>
                <w:szCs w:val="22"/>
              </w:rPr>
              <w:t xml:space="preserve"> –</w:t>
            </w:r>
            <w:r w:rsidRPr="00E031F3">
              <w:rPr>
                <w:sz w:val="22"/>
                <w:szCs w:val="22"/>
              </w:rPr>
              <w:t xml:space="preserve"> </w:t>
            </w:r>
            <w:r w:rsidRPr="00E031F3">
              <w:rPr>
                <w:rFonts w:ascii="Calibri" w:hAnsi="Calibri" w:cs="Calibri"/>
                <w:color w:val="000000"/>
                <w:sz w:val="22"/>
                <w:szCs w:val="22"/>
                <w:lang w:eastAsia="es-SV"/>
              </w:rPr>
              <w:t>Introducción de Alumbrado Público comunidades San Cristóbal, Colima, El Milagro y La Caja</w:t>
            </w:r>
            <w:r>
              <w:rPr>
                <w:rFonts w:ascii="Calibri" w:hAnsi="Calibri" w:cs="Calibri"/>
                <w:color w:val="000000"/>
                <w:sz w:val="22"/>
                <w:szCs w:val="22"/>
                <w:lang w:eastAsia="es-SV"/>
              </w:rPr>
              <w:t xml:space="preserve"> </w:t>
            </w:r>
            <w:r w:rsidRPr="00E031F3">
              <w:rPr>
                <w:rFonts w:ascii="Calibri" w:eastAsia="Calibri" w:hAnsi="Calibri" w:cs="Calibri"/>
                <w:color w:val="000000"/>
                <w:sz w:val="22"/>
                <w:szCs w:val="22"/>
              </w:rPr>
              <w:t>- FODES 75%</w:t>
            </w:r>
          </w:p>
        </w:tc>
        <w:tc>
          <w:tcPr>
            <w:tcW w:w="1418" w:type="dxa"/>
            <w:tcBorders>
              <w:bottom w:val="single" w:sz="4" w:space="0" w:color="auto"/>
            </w:tcBorders>
            <w:shd w:val="clear" w:color="auto" w:fill="auto"/>
          </w:tcPr>
          <w:p w:rsidR="00544FFD" w:rsidRPr="003C1A08" w:rsidRDefault="00544FFD" w:rsidP="00D87E56">
            <w:pPr>
              <w:jc w:val="both"/>
              <w:rPr>
                <w:rFonts w:ascii="Calibri" w:hAnsi="Calibri" w:cs="Calibri"/>
              </w:rPr>
            </w:pPr>
            <w:r w:rsidRPr="003C1A08">
              <w:rPr>
                <w:rFonts w:ascii="Calibri" w:hAnsi="Calibri" w:cs="Calibri"/>
                <w:color w:val="000000"/>
                <w:sz w:val="22"/>
                <w:szCs w:val="22"/>
                <w:lang w:eastAsia="es-SV"/>
              </w:rPr>
              <w:t>$      5,000.00</w:t>
            </w:r>
          </w:p>
        </w:tc>
      </w:tr>
      <w:tr w:rsidR="00544FFD" w:rsidRPr="00E031F3" w:rsidTr="00D87E56">
        <w:tc>
          <w:tcPr>
            <w:tcW w:w="4153" w:type="dxa"/>
            <w:gridSpan w:val="3"/>
            <w:vMerge/>
            <w:shd w:val="clear" w:color="auto" w:fill="auto"/>
          </w:tcPr>
          <w:p w:rsidR="00544FFD" w:rsidRPr="00E031F3" w:rsidRDefault="00544FFD" w:rsidP="00D87E56">
            <w:pPr>
              <w:jc w:val="both"/>
              <w:rPr>
                <w:rFonts w:ascii="Calibri" w:hAnsi="Calibri" w:cs="Calibri"/>
              </w:rPr>
            </w:pPr>
          </w:p>
        </w:tc>
        <w:tc>
          <w:tcPr>
            <w:tcW w:w="3260" w:type="dxa"/>
            <w:tcBorders>
              <w:bottom w:val="single" w:sz="4" w:space="0" w:color="auto"/>
            </w:tcBorders>
            <w:shd w:val="clear" w:color="auto" w:fill="auto"/>
            <w:vAlign w:val="bottom"/>
          </w:tcPr>
          <w:p w:rsidR="00544FFD" w:rsidRPr="00E031F3" w:rsidRDefault="00544FFD" w:rsidP="00D87E56">
            <w:pPr>
              <w:rPr>
                <w:rFonts w:ascii="Calibri" w:hAnsi="Calibri" w:cs="Calibri"/>
                <w:color w:val="000000"/>
                <w:lang w:eastAsia="es-SV"/>
              </w:rPr>
            </w:pPr>
            <w:r w:rsidRPr="00E031F3">
              <w:rPr>
                <w:rFonts w:ascii="Calibri" w:eastAsia="Calibri" w:hAnsi="Calibri" w:cs="Calibri"/>
                <w:color w:val="000000"/>
                <w:sz w:val="22"/>
                <w:szCs w:val="22"/>
              </w:rPr>
              <w:t xml:space="preserve">Partida N° </w:t>
            </w:r>
            <w:r>
              <w:rPr>
                <w:rFonts w:ascii="Calibri" w:hAnsi="Calibri" w:cs="Calibri"/>
                <w:color w:val="000000"/>
                <w:sz w:val="22"/>
                <w:szCs w:val="22"/>
                <w:lang w:eastAsia="es-SV"/>
              </w:rPr>
              <w:t>61601</w:t>
            </w:r>
            <w:r w:rsidRPr="00E031F3">
              <w:rPr>
                <w:rFonts w:ascii="Calibri" w:eastAsia="Calibri" w:hAnsi="Calibri" w:cs="Calibri"/>
                <w:color w:val="000000"/>
                <w:sz w:val="22"/>
                <w:szCs w:val="22"/>
              </w:rPr>
              <w:t xml:space="preserve"> –</w:t>
            </w:r>
            <w:r w:rsidRPr="00E031F3">
              <w:rPr>
                <w:sz w:val="22"/>
                <w:szCs w:val="22"/>
              </w:rPr>
              <w:t xml:space="preserve"> </w:t>
            </w:r>
            <w:r w:rsidRPr="00E031F3">
              <w:rPr>
                <w:rFonts w:ascii="Calibri" w:hAnsi="Calibri" w:cs="Calibri"/>
                <w:color w:val="000000"/>
                <w:sz w:val="22"/>
                <w:szCs w:val="22"/>
                <w:lang w:eastAsia="es-SV"/>
              </w:rPr>
              <w:t>Empedrado Fraguado en comunidad La Caja</w:t>
            </w:r>
            <w:r>
              <w:rPr>
                <w:rFonts w:ascii="Calibri" w:hAnsi="Calibri" w:cs="Calibri"/>
                <w:color w:val="000000"/>
                <w:sz w:val="22"/>
                <w:szCs w:val="22"/>
                <w:lang w:eastAsia="es-SV"/>
              </w:rPr>
              <w:t xml:space="preserve"> </w:t>
            </w:r>
            <w:r w:rsidRPr="00E031F3">
              <w:rPr>
                <w:rFonts w:ascii="Calibri" w:eastAsia="Calibri" w:hAnsi="Calibri" w:cs="Calibri"/>
                <w:color w:val="000000"/>
                <w:sz w:val="22"/>
                <w:szCs w:val="22"/>
              </w:rPr>
              <w:t>- FODES 75%</w:t>
            </w:r>
          </w:p>
        </w:tc>
        <w:tc>
          <w:tcPr>
            <w:tcW w:w="1418" w:type="dxa"/>
            <w:tcBorders>
              <w:bottom w:val="single" w:sz="4" w:space="0" w:color="auto"/>
            </w:tcBorders>
            <w:shd w:val="clear" w:color="auto" w:fill="auto"/>
          </w:tcPr>
          <w:p w:rsidR="00544FFD" w:rsidRPr="003C1A08" w:rsidRDefault="00544FFD" w:rsidP="00D87E56">
            <w:pPr>
              <w:jc w:val="both"/>
              <w:rPr>
                <w:rFonts w:ascii="Calibri" w:hAnsi="Calibri" w:cs="Calibri"/>
              </w:rPr>
            </w:pPr>
            <w:r w:rsidRPr="003C1A08">
              <w:rPr>
                <w:rFonts w:ascii="Calibri" w:hAnsi="Calibri" w:cs="Calibri"/>
                <w:color w:val="000000"/>
                <w:sz w:val="22"/>
                <w:szCs w:val="22"/>
                <w:lang w:eastAsia="es-SV"/>
              </w:rPr>
              <w:t>$      3,000.00</w:t>
            </w:r>
          </w:p>
        </w:tc>
      </w:tr>
      <w:tr w:rsidR="00544FFD" w:rsidRPr="00E031F3" w:rsidTr="00D87E56">
        <w:tc>
          <w:tcPr>
            <w:tcW w:w="4153" w:type="dxa"/>
            <w:gridSpan w:val="3"/>
            <w:vMerge/>
            <w:shd w:val="clear" w:color="auto" w:fill="auto"/>
          </w:tcPr>
          <w:p w:rsidR="00544FFD" w:rsidRPr="00E031F3" w:rsidRDefault="00544FFD" w:rsidP="00D87E56">
            <w:pPr>
              <w:jc w:val="both"/>
              <w:rPr>
                <w:rFonts w:ascii="Calibri" w:hAnsi="Calibri" w:cs="Calibri"/>
              </w:rPr>
            </w:pPr>
          </w:p>
        </w:tc>
        <w:tc>
          <w:tcPr>
            <w:tcW w:w="3260" w:type="dxa"/>
            <w:tcBorders>
              <w:bottom w:val="single" w:sz="4" w:space="0" w:color="auto"/>
            </w:tcBorders>
            <w:shd w:val="clear" w:color="auto" w:fill="auto"/>
            <w:vAlign w:val="bottom"/>
          </w:tcPr>
          <w:p w:rsidR="00544FFD" w:rsidRPr="00E031F3" w:rsidRDefault="00544FFD" w:rsidP="00D87E56">
            <w:pPr>
              <w:rPr>
                <w:rFonts w:ascii="Calibri" w:hAnsi="Calibri" w:cs="Calibri"/>
                <w:color w:val="000000"/>
                <w:lang w:eastAsia="es-SV"/>
              </w:rPr>
            </w:pPr>
            <w:r w:rsidRPr="00E031F3">
              <w:rPr>
                <w:rFonts w:ascii="Calibri" w:eastAsia="Calibri" w:hAnsi="Calibri" w:cs="Calibri"/>
                <w:color w:val="000000"/>
                <w:sz w:val="22"/>
                <w:szCs w:val="22"/>
              </w:rPr>
              <w:t xml:space="preserve">Partida N° </w:t>
            </w:r>
            <w:r>
              <w:rPr>
                <w:rFonts w:ascii="Calibri" w:hAnsi="Calibri" w:cs="Calibri"/>
                <w:color w:val="000000"/>
                <w:sz w:val="22"/>
                <w:szCs w:val="22"/>
                <w:lang w:eastAsia="es-SV"/>
              </w:rPr>
              <w:t>61201</w:t>
            </w:r>
            <w:r w:rsidRPr="00E031F3">
              <w:rPr>
                <w:rFonts w:ascii="Calibri" w:eastAsia="Calibri" w:hAnsi="Calibri" w:cs="Calibri"/>
                <w:color w:val="000000"/>
                <w:sz w:val="22"/>
                <w:szCs w:val="22"/>
              </w:rPr>
              <w:t xml:space="preserve"> –</w:t>
            </w:r>
            <w:r w:rsidRPr="00E031F3">
              <w:rPr>
                <w:sz w:val="22"/>
                <w:szCs w:val="22"/>
              </w:rPr>
              <w:t xml:space="preserve"> </w:t>
            </w:r>
            <w:r w:rsidRPr="00E031F3">
              <w:rPr>
                <w:rFonts w:ascii="Calibri" w:hAnsi="Calibri" w:cs="Calibri"/>
                <w:color w:val="000000"/>
                <w:sz w:val="22"/>
                <w:szCs w:val="22"/>
                <w:lang w:eastAsia="es-SV"/>
              </w:rPr>
              <w:t>Compra de terreno para construcción de casa comunal, comunidad El Milagro, cantón Colima</w:t>
            </w:r>
            <w:r>
              <w:rPr>
                <w:rFonts w:ascii="Calibri" w:hAnsi="Calibri" w:cs="Calibri"/>
                <w:color w:val="000000"/>
                <w:sz w:val="22"/>
                <w:szCs w:val="22"/>
                <w:lang w:eastAsia="es-SV"/>
              </w:rPr>
              <w:t xml:space="preserve"> </w:t>
            </w:r>
            <w:r w:rsidRPr="00E031F3">
              <w:rPr>
                <w:rFonts w:ascii="Calibri" w:eastAsia="Calibri" w:hAnsi="Calibri" w:cs="Calibri"/>
                <w:color w:val="000000"/>
                <w:sz w:val="22"/>
                <w:szCs w:val="22"/>
              </w:rPr>
              <w:t>- FODES 75%</w:t>
            </w:r>
          </w:p>
        </w:tc>
        <w:tc>
          <w:tcPr>
            <w:tcW w:w="1418" w:type="dxa"/>
            <w:tcBorders>
              <w:bottom w:val="single" w:sz="4" w:space="0" w:color="auto"/>
            </w:tcBorders>
            <w:shd w:val="clear" w:color="auto" w:fill="auto"/>
          </w:tcPr>
          <w:p w:rsidR="00544FFD" w:rsidRPr="003C1A08" w:rsidRDefault="00544FFD" w:rsidP="00D87E56">
            <w:pPr>
              <w:jc w:val="both"/>
              <w:rPr>
                <w:rFonts w:ascii="Calibri" w:hAnsi="Calibri" w:cs="Calibri"/>
              </w:rPr>
            </w:pPr>
            <w:r w:rsidRPr="003C1A08">
              <w:rPr>
                <w:rFonts w:ascii="Calibri" w:hAnsi="Calibri" w:cs="Calibri"/>
                <w:color w:val="000000"/>
                <w:sz w:val="22"/>
                <w:szCs w:val="22"/>
                <w:lang w:eastAsia="es-SV"/>
              </w:rPr>
              <w:t>$      4,000.00</w:t>
            </w:r>
          </w:p>
        </w:tc>
      </w:tr>
      <w:tr w:rsidR="00544FFD" w:rsidRPr="00E031F3" w:rsidTr="00D87E56">
        <w:tc>
          <w:tcPr>
            <w:tcW w:w="4153" w:type="dxa"/>
            <w:gridSpan w:val="3"/>
            <w:vMerge/>
            <w:shd w:val="clear" w:color="auto" w:fill="auto"/>
          </w:tcPr>
          <w:p w:rsidR="00544FFD" w:rsidRPr="00E031F3" w:rsidRDefault="00544FFD" w:rsidP="00D87E56">
            <w:pPr>
              <w:jc w:val="both"/>
              <w:rPr>
                <w:rFonts w:ascii="Calibri" w:hAnsi="Calibri" w:cs="Calibri"/>
              </w:rPr>
            </w:pPr>
          </w:p>
        </w:tc>
        <w:tc>
          <w:tcPr>
            <w:tcW w:w="3260" w:type="dxa"/>
            <w:tcBorders>
              <w:bottom w:val="single" w:sz="4" w:space="0" w:color="auto"/>
            </w:tcBorders>
            <w:shd w:val="clear" w:color="auto" w:fill="auto"/>
            <w:vAlign w:val="bottom"/>
          </w:tcPr>
          <w:p w:rsidR="00544FFD" w:rsidRPr="00E031F3" w:rsidRDefault="00544FFD" w:rsidP="00D87E56">
            <w:pPr>
              <w:rPr>
                <w:rFonts w:ascii="Calibri" w:hAnsi="Calibri" w:cs="Calibri"/>
                <w:color w:val="000000"/>
                <w:lang w:eastAsia="es-SV"/>
              </w:rPr>
            </w:pPr>
            <w:r w:rsidRPr="00E031F3">
              <w:rPr>
                <w:rFonts w:ascii="Calibri" w:eastAsia="Calibri" w:hAnsi="Calibri" w:cs="Calibri"/>
                <w:color w:val="000000"/>
                <w:sz w:val="22"/>
                <w:szCs w:val="22"/>
              </w:rPr>
              <w:t xml:space="preserve">Partida N° </w:t>
            </w:r>
            <w:r>
              <w:rPr>
                <w:rFonts w:ascii="Calibri" w:hAnsi="Calibri" w:cs="Calibri"/>
                <w:color w:val="000000"/>
                <w:sz w:val="22"/>
                <w:szCs w:val="22"/>
                <w:lang w:eastAsia="es-SV"/>
              </w:rPr>
              <w:t>61601</w:t>
            </w:r>
            <w:r w:rsidRPr="00E031F3">
              <w:rPr>
                <w:rFonts w:ascii="Calibri" w:eastAsia="Calibri" w:hAnsi="Calibri" w:cs="Calibri"/>
                <w:color w:val="000000"/>
                <w:sz w:val="22"/>
                <w:szCs w:val="22"/>
              </w:rPr>
              <w:t xml:space="preserve"> –</w:t>
            </w:r>
            <w:r w:rsidRPr="00E031F3">
              <w:rPr>
                <w:sz w:val="22"/>
                <w:szCs w:val="22"/>
              </w:rPr>
              <w:t xml:space="preserve"> </w:t>
            </w:r>
            <w:r w:rsidRPr="00E031F3">
              <w:rPr>
                <w:rFonts w:ascii="Calibri" w:hAnsi="Calibri" w:cs="Calibri"/>
                <w:color w:val="000000"/>
                <w:sz w:val="22"/>
                <w:szCs w:val="22"/>
                <w:lang w:eastAsia="es-SV"/>
              </w:rPr>
              <w:t>Construcción de badén en pasajes de la comunidad La Ceibita</w:t>
            </w:r>
            <w:r>
              <w:rPr>
                <w:rFonts w:ascii="Calibri" w:hAnsi="Calibri" w:cs="Calibri"/>
                <w:color w:val="000000"/>
                <w:sz w:val="22"/>
                <w:szCs w:val="22"/>
                <w:lang w:eastAsia="es-SV"/>
              </w:rPr>
              <w:t xml:space="preserve"> </w:t>
            </w:r>
            <w:r w:rsidRPr="00E031F3">
              <w:rPr>
                <w:rFonts w:ascii="Calibri" w:eastAsia="Calibri" w:hAnsi="Calibri" w:cs="Calibri"/>
                <w:color w:val="000000"/>
                <w:sz w:val="22"/>
                <w:szCs w:val="22"/>
              </w:rPr>
              <w:t>- FODES 75%</w:t>
            </w:r>
          </w:p>
        </w:tc>
        <w:tc>
          <w:tcPr>
            <w:tcW w:w="1418" w:type="dxa"/>
            <w:tcBorders>
              <w:bottom w:val="single" w:sz="4" w:space="0" w:color="auto"/>
            </w:tcBorders>
            <w:shd w:val="clear" w:color="auto" w:fill="auto"/>
          </w:tcPr>
          <w:p w:rsidR="00544FFD" w:rsidRPr="003C1A08" w:rsidRDefault="00544FFD" w:rsidP="00D87E56">
            <w:pPr>
              <w:jc w:val="both"/>
              <w:rPr>
                <w:rFonts w:ascii="Calibri" w:hAnsi="Calibri" w:cs="Calibri"/>
              </w:rPr>
            </w:pPr>
            <w:r w:rsidRPr="003C1A08">
              <w:rPr>
                <w:rFonts w:ascii="Calibri" w:hAnsi="Calibri" w:cs="Calibri"/>
                <w:color w:val="000000"/>
                <w:sz w:val="22"/>
                <w:szCs w:val="22"/>
                <w:lang w:eastAsia="es-SV"/>
              </w:rPr>
              <w:t>$      2,000.00</w:t>
            </w:r>
          </w:p>
        </w:tc>
      </w:tr>
      <w:tr w:rsidR="00544FFD" w:rsidRPr="00E031F3" w:rsidTr="00D87E56">
        <w:tc>
          <w:tcPr>
            <w:tcW w:w="4153" w:type="dxa"/>
            <w:gridSpan w:val="3"/>
            <w:vMerge/>
            <w:shd w:val="clear" w:color="auto" w:fill="auto"/>
          </w:tcPr>
          <w:p w:rsidR="00544FFD" w:rsidRPr="00E031F3" w:rsidRDefault="00544FFD" w:rsidP="00D87E56">
            <w:pPr>
              <w:jc w:val="both"/>
              <w:rPr>
                <w:rFonts w:ascii="Calibri" w:hAnsi="Calibri" w:cs="Calibri"/>
              </w:rPr>
            </w:pPr>
          </w:p>
        </w:tc>
        <w:tc>
          <w:tcPr>
            <w:tcW w:w="3260" w:type="dxa"/>
            <w:tcBorders>
              <w:bottom w:val="single" w:sz="4" w:space="0" w:color="auto"/>
            </w:tcBorders>
            <w:shd w:val="clear" w:color="auto" w:fill="auto"/>
            <w:vAlign w:val="bottom"/>
          </w:tcPr>
          <w:p w:rsidR="00544FFD" w:rsidRPr="00E031F3" w:rsidRDefault="00544FFD" w:rsidP="00D87E56">
            <w:pPr>
              <w:rPr>
                <w:rFonts w:ascii="Calibri" w:hAnsi="Calibri" w:cs="Calibri"/>
                <w:color w:val="000000"/>
                <w:lang w:eastAsia="es-SV"/>
              </w:rPr>
            </w:pPr>
            <w:r w:rsidRPr="00E031F3">
              <w:rPr>
                <w:rFonts w:ascii="Calibri" w:eastAsia="Calibri" w:hAnsi="Calibri" w:cs="Calibri"/>
                <w:color w:val="000000"/>
                <w:sz w:val="22"/>
                <w:szCs w:val="22"/>
              </w:rPr>
              <w:t xml:space="preserve">Partida N° </w:t>
            </w:r>
            <w:r w:rsidRPr="00E031F3">
              <w:rPr>
                <w:rFonts w:ascii="Calibri" w:hAnsi="Calibri" w:cs="Calibri"/>
                <w:color w:val="000000"/>
                <w:sz w:val="22"/>
                <w:szCs w:val="22"/>
                <w:lang w:eastAsia="es-SV"/>
              </w:rPr>
              <w:t>61603</w:t>
            </w:r>
            <w:r w:rsidRPr="00E031F3">
              <w:rPr>
                <w:rFonts w:ascii="Calibri" w:eastAsia="Calibri" w:hAnsi="Calibri" w:cs="Calibri"/>
                <w:color w:val="000000"/>
                <w:sz w:val="22"/>
                <w:szCs w:val="22"/>
              </w:rPr>
              <w:t xml:space="preserve"> –</w:t>
            </w:r>
            <w:r w:rsidRPr="00E031F3">
              <w:rPr>
                <w:sz w:val="22"/>
                <w:szCs w:val="22"/>
              </w:rPr>
              <w:t xml:space="preserve"> </w:t>
            </w:r>
            <w:r w:rsidRPr="00E031F3">
              <w:rPr>
                <w:rFonts w:ascii="Calibri" w:hAnsi="Calibri" w:cs="Calibri"/>
                <w:color w:val="000000"/>
                <w:sz w:val="22"/>
                <w:szCs w:val="22"/>
                <w:lang w:eastAsia="es-SV"/>
              </w:rPr>
              <w:t>Construcción de cancha de usos múltiples, comunidad Celina Ramos</w:t>
            </w:r>
            <w:r>
              <w:rPr>
                <w:rFonts w:ascii="Calibri" w:hAnsi="Calibri" w:cs="Calibri"/>
                <w:color w:val="000000"/>
                <w:sz w:val="22"/>
                <w:szCs w:val="22"/>
                <w:lang w:eastAsia="es-SV"/>
              </w:rPr>
              <w:t xml:space="preserve"> </w:t>
            </w:r>
            <w:r w:rsidRPr="00E031F3">
              <w:rPr>
                <w:rFonts w:ascii="Calibri" w:eastAsia="Calibri" w:hAnsi="Calibri" w:cs="Calibri"/>
                <w:color w:val="000000"/>
                <w:sz w:val="22"/>
                <w:szCs w:val="22"/>
              </w:rPr>
              <w:t>- FODES 75%</w:t>
            </w:r>
          </w:p>
        </w:tc>
        <w:tc>
          <w:tcPr>
            <w:tcW w:w="1418" w:type="dxa"/>
            <w:tcBorders>
              <w:bottom w:val="single" w:sz="4" w:space="0" w:color="auto"/>
            </w:tcBorders>
            <w:shd w:val="clear" w:color="auto" w:fill="auto"/>
          </w:tcPr>
          <w:p w:rsidR="00544FFD" w:rsidRPr="003C1A08" w:rsidRDefault="00544FFD" w:rsidP="00D87E56">
            <w:pPr>
              <w:jc w:val="both"/>
              <w:rPr>
                <w:rFonts w:ascii="Calibri" w:hAnsi="Calibri" w:cs="Calibri"/>
              </w:rPr>
            </w:pPr>
            <w:r w:rsidRPr="003C1A08">
              <w:rPr>
                <w:rFonts w:ascii="Calibri" w:hAnsi="Calibri" w:cs="Calibri"/>
                <w:color w:val="000000"/>
                <w:sz w:val="22"/>
                <w:szCs w:val="22"/>
                <w:lang w:eastAsia="es-SV"/>
              </w:rPr>
              <w:t>$    11,000.00</w:t>
            </w:r>
          </w:p>
        </w:tc>
      </w:tr>
      <w:tr w:rsidR="00544FFD" w:rsidRPr="00E031F3" w:rsidTr="00D87E56">
        <w:tc>
          <w:tcPr>
            <w:tcW w:w="4153" w:type="dxa"/>
            <w:gridSpan w:val="3"/>
            <w:vMerge/>
            <w:shd w:val="clear" w:color="auto" w:fill="auto"/>
          </w:tcPr>
          <w:p w:rsidR="00544FFD" w:rsidRPr="00E031F3" w:rsidRDefault="00544FFD" w:rsidP="00D87E56">
            <w:pPr>
              <w:jc w:val="both"/>
              <w:rPr>
                <w:rFonts w:ascii="Calibri" w:hAnsi="Calibri" w:cs="Calibri"/>
              </w:rPr>
            </w:pPr>
          </w:p>
        </w:tc>
        <w:tc>
          <w:tcPr>
            <w:tcW w:w="3260" w:type="dxa"/>
            <w:tcBorders>
              <w:bottom w:val="single" w:sz="4" w:space="0" w:color="auto"/>
            </w:tcBorders>
            <w:shd w:val="clear" w:color="auto" w:fill="auto"/>
            <w:vAlign w:val="bottom"/>
          </w:tcPr>
          <w:p w:rsidR="00544FFD" w:rsidRPr="00E031F3" w:rsidRDefault="00544FFD" w:rsidP="00D87E56">
            <w:pPr>
              <w:rPr>
                <w:rFonts w:ascii="Calibri" w:hAnsi="Calibri" w:cs="Calibri"/>
                <w:color w:val="000000"/>
                <w:lang w:eastAsia="es-SV"/>
              </w:rPr>
            </w:pPr>
            <w:r w:rsidRPr="00E031F3">
              <w:rPr>
                <w:rFonts w:ascii="Calibri" w:eastAsia="Calibri" w:hAnsi="Calibri" w:cs="Calibri"/>
                <w:color w:val="000000"/>
                <w:sz w:val="22"/>
                <w:szCs w:val="22"/>
              </w:rPr>
              <w:t xml:space="preserve">Partida N° </w:t>
            </w:r>
            <w:r w:rsidRPr="00E031F3">
              <w:rPr>
                <w:rFonts w:ascii="Calibri" w:hAnsi="Calibri" w:cs="Calibri"/>
                <w:color w:val="000000"/>
                <w:sz w:val="22"/>
                <w:szCs w:val="22"/>
                <w:lang w:eastAsia="es-SV"/>
              </w:rPr>
              <w:t>61603</w:t>
            </w:r>
            <w:r w:rsidRPr="00E031F3">
              <w:rPr>
                <w:rFonts w:ascii="Calibri" w:eastAsia="Calibri" w:hAnsi="Calibri" w:cs="Calibri"/>
                <w:color w:val="000000"/>
                <w:sz w:val="22"/>
                <w:szCs w:val="22"/>
              </w:rPr>
              <w:t xml:space="preserve"> –</w:t>
            </w:r>
            <w:r w:rsidRPr="00E031F3">
              <w:rPr>
                <w:sz w:val="22"/>
                <w:szCs w:val="22"/>
              </w:rPr>
              <w:t xml:space="preserve"> </w:t>
            </w:r>
            <w:r w:rsidRPr="00E031F3">
              <w:rPr>
                <w:rFonts w:ascii="Calibri" w:hAnsi="Calibri" w:cs="Calibri"/>
                <w:color w:val="000000"/>
                <w:sz w:val="22"/>
                <w:szCs w:val="22"/>
                <w:lang w:eastAsia="es-SV"/>
              </w:rPr>
              <w:t>Construcción tramo de Empedrado Fraguado, cantón El Roble</w:t>
            </w:r>
            <w:r>
              <w:rPr>
                <w:rFonts w:ascii="Calibri" w:hAnsi="Calibri" w:cs="Calibri"/>
                <w:color w:val="000000"/>
                <w:sz w:val="22"/>
                <w:szCs w:val="22"/>
                <w:lang w:eastAsia="es-SV"/>
              </w:rPr>
              <w:t xml:space="preserve"> </w:t>
            </w:r>
            <w:r w:rsidRPr="00E031F3">
              <w:rPr>
                <w:rFonts w:ascii="Calibri" w:eastAsia="Calibri" w:hAnsi="Calibri" w:cs="Calibri"/>
                <w:color w:val="000000"/>
                <w:sz w:val="22"/>
                <w:szCs w:val="22"/>
              </w:rPr>
              <w:t>- FODES 75%</w:t>
            </w:r>
          </w:p>
        </w:tc>
        <w:tc>
          <w:tcPr>
            <w:tcW w:w="1418" w:type="dxa"/>
            <w:tcBorders>
              <w:bottom w:val="single" w:sz="4" w:space="0" w:color="auto"/>
            </w:tcBorders>
            <w:shd w:val="clear" w:color="auto" w:fill="auto"/>
          </w:tcPr>
          <w:p w:rsidR="00544FFD" w:rsidRPr="003C1A08" w:rsidRDefault="00544FFD" w:rsidP="00D87E56">
            <w:pPr>
              <w:jc w:val="both"/>
              <w:rPr>
                <w:rFonts w:ascii="Calibri" w:hAnsi="Calibri" w:cs="Calibri"/>
              </w:rPr>
            </w:pPr>
            <w:r w:rsidRPr="003C1A08">
              <w:rPr>
                <w:rFonts w:ascii="Calibri" w:hAnsi="Calibri" w:cs="Calibri"/>
                <w:color w:val="000000"/>
                <w:sz w:val="22"/>
                <w:szCs w:val="22"/>
                <w:lang w:eastAsia="es-SV"/>
              </w:rPr>
              <w:t>$      7,000.00</w:t>
            </w:r>
          </w:p>
        </w:tc>
      </w:tr>
      <w:tr w:rsidR="00544FFD" w:rsidRPr="00E031F3" w:rsidTr="00D87E56">
        <w:tc>
          <w:tcPr>
            <w:tcW w:w="4153" w:type="dxa"/>
            <w:gridSpan w:val="3"/>
            <w:vMerge/>
            <w:shd w:val="clear" w:color="auto" w:fill="auto"/>
          </w:tcPr>
          <w:p w:rsidR="00544FFD" w:rsidRPr="00E031F3" w:rsidRDefault="00544FFD" w:rsidP="00D87E56">
            <w:pPr>
              <w:jc w:val="both"/>
              <w:rPr>
                <w:rFonts w:ascii="Calibri" w:hAnsi="Calibri" w:cs="Calibri"/>
              </w:rPr>
            </w:pPr>
          </w:p>
        </w:tc>
        <w:tc>
          <w:tcPr>
            <w:tcW w:w="3260" w:type="dxa"/>
            <w:tcBorders>
              <w:bottom w:val="single" w:sz="4" w:space="0" w:color="auto"/>
            </w:tcBorders>
            <w:shd w:val="clear" w:color="auto" w:fill="auto"/>
            <w:vAlign w:val="bottom"/>
          </w:tcPr>
          <w:p w:rsidR="00544FFD" w:rsidRPr="00E031F3" w:rsidRDefault="00544FFD" w:rsidP="00D87E56">
            <w:pPr>
              <w:rPr>
                <w:rFonts w:ascii="Calibri" w:hAnsi="Calibri" w:cs="Calibri"/>
                <w:color w:val="000000"/>
                <w:lang w:eastAsia="es-SV"/>
              </w:rPr>
            </w:pPr>
            <w:r w:rsidRPr="00E031F3">
              <w:rPr>
                <w:rFonts w:ascii="Calibri" w:eastAsia="Calibri" w:hAnsi="Calibri" w:cs="Calibri"/>
                <w:color w:val="000000"/>
                <w:sz w:val="22"/>
                <w:szCs w:val="22"/>
              </w:rPr>
              <w:t xml:space="preserve">Partida N° </w:t>
            </w:r>
            <w:r>
              <w:rPr>
                <w:rFonts w:ascii="Calibri" w:hAnsi="Calibri" w:cs="Calibri"/>
                <w:color w:val="000000"/>
                <w:sz w:val="22"/>
                <w:szCs w:val="22"/>
                <w:lang w:eastAsia="es-SV"/>
              </w:rPr>
              <w:t>61601</w:t>
            </w:r>
            <w:r w:rsidRPr="00E031F3">
              <w:rPr>
                <w:rFonts w:ascii="Calibri" w:eastAsia="Calibri" w:hAnsi="Calibri" w:cs="Calibri"/>
                <w:color w:val="000000"/>
                <w:sz w:val="22"/>
                <w:szCs w:val="22"/>
              </w:rPr>
              <w:t xml:space="preserve"> –</w:t>
            </w:r>
            <w:r w:rsidRPr="00E031F3">
              <w:rPr>
                <w:sz w:val="22"/>
                <w:szCs w:val="22"/>
              </w:rPr>
              <w:t xml:space="preserve"> </w:t>
            </w:r>
            <w:r w:rsidRPr="00E031F3">
              <w:rPr>
                <w:rFonts w:ascii="Calibri" w:hAnsi="Calibri" w:cs="Calibri"/>
                <w:color w:val="000000"/>
                <w:sz w:val="22"/>
                <w:szCs w:val="22"/>
                <w:lang w:eastAsia="es-SV"/>
              </w:rPr>
              <w:t>Construcción tramo de empedrado fraguado calle principal, cantón Palacios</w:t>
            </w:r>
          </w:p>
        </w:tc>
        <w:tc>
          <w:tcPr>
            <w:tcW w:w="1418" w:type="dxa"/>
            <w:tcBorders>
              <w:bottom w:val="single" w:sz="4" w:space="0" w:color="auto"/>
            </w:tcBorders>
            <w:shd w:val="clear" w:color="auto" w:fill="auto"/>
          </w:tcPr>
          <w:p w:rsidR="00544FFD" w:rsidRPr="003C1A08" w:rsidRDefault="00544FFD" w:rsidP="00D87E56">
            <w:pPr>
              <w:jc w:val="both"/>
              <w:rPr>
                <w:rFonts w:ascii="Calibri" w:hAnsi="Calibri" w:cs="Calibri"/>
              </w:rPr>
            </w:pPr>
            <w:r w:rsidRPr="003C1A08">
              <w:rPr>
                <w:rFonts w:ascii="Calibri" w:hAnsi="Calibri" w:cs="Calibri"/>
                <w:color w:val="000000"/>
                <w:sz w:val="22"/>
                <w:szCs w:val="22"/>
                <w:lang w:eastAsia="es-SV"/>
              </w:rPr>
              <w:t>$      5,000.00</w:t>
            </w:r>
          </w:p>
        </w:tc>
      </w:tr>
      <w:tr w:rsidR="00544FFD" w:rsidRPr="00E031F3" w:rsidTr="00D87E56">
        <w:tc>
          <w:tcPr>
            <w:tcW w:w="4153" w:type="dxa"/>
            <w:gridSpan w:val="3"/>
            <w:vMerge/>
            <w:tcBorders>
              <w:bottom w:val="single" w:sz="4" w:space="0" w:color="auto"/>
            </w:tcBorders>
            <w:shd w:val="clear" w:color="auto" w:fill="auto"/>
          </w:tcPr>
          <w:p w:rsidR="00544FFD" w:rsidRPr="00E031F3" w:rsidRDefault="00544FFD" w:rsidP="00D87E56">
            <w:pPr>
              <w:jc w:val="both"/>
              <w:rPr>
                <w:rFonts w:ascii="Calibri" w:hAnsi="Calibri" w:cs="Calibri"/>
              </w:rPr>
            </w:pPr>
          </w:p>
        </w:tc>
        <w:tc>
          <w:tcPr>
            <w:tcW w:w="3260" w:type="dxa"/>
            <w:tcBorders>
              <w:bottom w:val="single" w:sz="4" w:space="0" w:color="auto"/>
            </w:tcBorders>
            <w:shd w:val="clear" w:color="auto" w:fill="auto"/>
            <w:vAlign w:val="bottom"/>
          </w:tcPr>
          <w:p w:rsidR="00544FFD" w:rsidRPr="00E031F3" w:rsidRDefault="00544FFD" w:rsidP="00D87E56">
            <w:pPr>
              <w:rPr>
                <w:rFonts w:ascii="Calibri" w:hAnsi="Calibri" w:cs="Calibri"/>
                <w:lang w:eastAsia="es-SV"/>
              </w:rPr>
            </w:pPr>
            <w:r w:rsidRPr="00E031F3">
              <w:rPr>
                <w:rFonts w:ascii="Calibri" w:eastAsia="Calibri" w:hAnsi="Calibri" w:cs="Calibri"/>
                <w:color w:val="000000"/>
                <w:sz w:val="22"/>
                <w:szCs w:val="22"/>
              </w:rPr>
              <w:t xml:space="preserve">Partida N° </w:t>
            </w:r>
            <w:r w:rsidRPr="00E031F3">
              <w:rPr>
                <w:rFonts w:ascii="Calibri" w:hAnsi="Calibri" w:cs="Calibri"/>
                <w:color w:val="000000"/>
                <w:sz w:val="22"/>
                <w:szCs w:val="22"/>
                <w:lang w:eastAsia="es-SV"/>
              </w:rPr>
              <w:t>61603</w:t>
            </w:r>
            <w:r w:rsidRPr="00E031F3">
              <w:rPr>
                <w:rFonts w:ascii="Calibri" w:eastAsia="Calibri" w:hAnsi="Calibri" w:cs="Calibri"/>
                <w:color w:val="000000"/>
                <w:sz w:val="22"/>
                <w:szCs w:val="22"/>
              </w:rPr>
              <w:t xml:space="preserve"> –</w:t>
            </w:r>
            <w:r w:rsidRPr="00E031F3">
              <w:rPr>
                <w:sz w:val="22"/>
                <w:szCs w:val="22"/>
              </w:rPr>
              <w:t xml:space="preserve"> </w:t>
            </w:r>
            <w:r w:rsidRPr="00E031F3">
              <w:rPr>
                <w:rFonts w:ascii="Calibri" w:hAnsi="Calibri" w:cs="Calibri"/>
                <w:sz w:val="22"/>
                <w:szCs w:val="22"/>
                <w:lang w:eastAsia="es-SV"/>
              </w:rPr>
              <w:t>Mejoras en Centro Turístico Puerto San Juan, cantón San Juan</w:t>
            </w:r>
            <w:r>
              <w:rPr>
                <w:rFonts w:ascii="Calibri" w:hAnsi="Calibri" w:cs="Calibri"/>
                <w:sz w:val="22"/>
                <w:szCs w:val="22"/>
                <w:lang w:eastAsia="es-SV"/>
              </w:rPr>
              <w:t xml:space="preserve"> </w:t>
            </w:r>
            <w:r w:rsidRPr="00E031F3">
              <w:rPr>
                <w:rFonts w:ascii="Calibri" w:eastAsia="Calibri" w:hAnsi="Calibri" w:cs="Calibri"/>
                <w:color w:val="000000"/>
                <w:sz w:val="22"/>
                <w:szCs w:val="22"/>
              </w:rPr>
              <w:t>- FODES 75%</w:t>
            </w:r>
          </w:p>
        </w:tc>
        <w:tc>
          <w:tcPr>
            <w:tcW w:w="1418" w:type="dxa"/>
            <w:tcBorders>
              <w:bottom w:val="single" w:sz="4" w:space="0" w:color="auto"/>
            </w:tcBorders>
            <w:shd w:val="clear" w:color="auto" w:fill="auto"/>
          </w:tcPr>
          <w:p w:rsidR="00544FFD" w:rsidRPr="003C1A08" w:rsidRDefault="00544FFD" w:rsidP="00D87E56">
            <w:pPr>
              <w:jc w:val="both"/>
              <w:rPr>
                <w:rFonts w:ascii="Calibri" w:hAnsi="Calibri" w:cs="Calibri"/>
              </w:rPr>
            </w:pPr>
            <w:r w:rsidRPr="003C1A08">
              <w:rPr>
                <w:rFonts w:ascii="Calibri" w:hAnsi="Calibri" w:cs="Calibri"/>
                <w:color w:val="000000"/>
                <w:sz w:val="22"/>
                <w:szCs w:val="22"/>
                <w:lang w:eastAsia="es-SV"/>
              </w:rPr>
              <w:t>$    48,000.00</w:t>
            </w:r>
          </w:p>
        </w:tc>
      </w:tr>
      <w:tr w:rsidR="00544FFD" w:rsidRPr="00E031F3" w:rsidTr="00D87E56">
        <w:tc>
          <w:tcPr>
            <w:tcW w:w="2594" w:type="dxa"/>
            <w:gridSpan w:val="2"/>
            <w:tcBorders>
              <w:bottom w:val="single" w:sz="4" w:space="0" w:color="auto"/>
            </w:tcBorders>
            <w:shd w:val="clear" w:color="auto" w:fill="auto"/>
          </w:tcPr>
          <w:p w:rsidR="00544FFD" w:rsidRPr="00E031F3" w:rsidRDefault="00544FFD" w:rsidP="00D87E56">
            <w:pPr>
              <w:jc w:val="both"/>
              <w:rPr>
                <w:rFonts w:ascii="Calibri" w:eastAsia="Calibri" w:hAnsi="Calibri" w:cs="Calibri"/>
                <w:color w:val="000000"/>
              </w:rPr>
            </w:pPr>
            <w:r w:rsidRPr="00E031F3">
              <w:rPr>
                <w:rFonts w:ascii="Calibri" w:eastAsia="Calibri" w:hAnsi="Calibri" w:cs="Calibri"/>
                <w:color w:val="000000"/>
                <w:sz w:val="22"/>
                <w:szCs w:val="22"/>
              </w:rPr>
              <w:t>Destino</w:t>
            </w:r>
          </w:p>
        </w:tc>
        <w:tc>
          <w:tcPr>
            <w:tcW w:w="6237" w:type="dxa"/>
            <w:gridSpan w:val="3"/>
            <w:tcBorders>
              <w:bottom w:val="single" w:sz="4" w:space="0" w:color="auto"/>
            </w:tcBorders>
            <w:shd w:val="clear" w:color="auto" w:fill="auto"/>
          </w:tcPr>
          <w:p w:rsidR="00544FFD" w:rsidRPr="003C1A08" w:rsidRDefault="00544FFD" w:rsidP="00D87E56">
            <w:pPr>
              <w:jc w:val="both"/>
              <w:rPr>
                <w:rFonts w:ascii="Calibri" w:hAnsi="Calibri" w:cs="Calibri"/>
              </w:rPr>
            </w:pPr>
            <w:r w:rsidRPr="003C1A08">
              <w:rPr>
                <w:rFonts w:ascii="Calibri" w:hAnsi="Calibri" w:cs="Calibri"/>
                <w:sz w:val="22"/>
                <w:szCs w:val="22"/>
              </w:rPr>
              <w:t xml:space="preserve">Pago de Salarios conforme a </w:t>
            </w:r>
            <w:r w:rsidRPr="003C1A08">
              <w:rPr>
                <w:rFonts w:ascii="Calibri" w:hAnsi="Calibri" w:cs="Calibri"/>
                <w:sz w:val="22"/>
                <w:szCs w:val="22"/>
                <w:lang w:val="es-SV"/>
              </w:rPr>
              <w:t>decretos Legislativos N° 623, 624 y 625 del 16/04/2020</w:t>
            </w:r>
          </w:p>
        </w:tc>
      </w:tr>
    </w:tbl>
    <w:p w:rsidR="00544FFD" w:rsidRDefault="00544FFD" w:rsidP="00544FFD">
      <w:pPr>
        <w:spacing w:line="276" w:lineRule="auto"/>
        <w:ind w:left="708" w:hanging="708"/>
        <w:jc w:val="both"/>
        <w:rPr>
          <w:rFonts w:ascii="Calibri" w:eastAsia="Calibri" w:hAnsi="Calibri" w:cs="Calibri"/>
        </w:rPr>
      </w:pPr>
    </w:p>
    <w:tbl>
      <w:tblPr>
        <w:tblW w:w="883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2141"/>
        <w:gridCol w:w="1559"/>
        <w:gridCol w:w="3260"/>
        <w:gridCol w:w="1418"/>
      </w:tblGrid>
      <w:tr w:rsidR="00544FFD" w:rsidRPr="00E031F3" w:rsidTr="00D87E56">
        <w:tc>
          <w:tcPr>
            <w:tcW w:w="453" w:type="dxa"/>
            <w:shd w:val="clear" w:color="auto" w:fill="auto"/>
          </w:tcPr>
          <w:p w:rsidR="00544FFD" w:rsidRPr="00E031F3" w:rsidRDefault="00544FFD" w:rsidP="00D87E56">
            <w:pPr>
              <w:jc w:val="both"/>
              <w:rPr>
                <w:rFonts w:ascii="Calibri" w:hAnsi="Calibri" w:cs="Calibri"/>
              </w:rPr>
            </w:pPr>
            <w:r w:rsidRPr="00E031F3">
              <w:rPr>
                <w:rFonts w:ascii="Calibri" w:hAnsi="Calibri" w:cs="Calibri"/>
                <w:sz w:val="22"/>
                <w:szCs w:val="22"/>
              </w:rPr>
              <w:t>N°</w:t>
            </w:r>
          </w:p>
        </w:tc>
        <w:tc>
          <w:tcPr>
            <w:tcW w:w="2141" w:type="dxa"/>
            <w:shd w:val="clear" w:color="auto" w:fill="auto"/>
          </w:tcPr>
          <w:p w:rsidR="00544FFD" w:rsidRPr="00E031F3" w:rsidRDefault="00544FFD" w:rsidP="00D87E56">
            <w:pPr>
              <w:jc w:val="both"/>
              <w:rPr>
                <w:rFonts w:ascii="Calibri" w:hAnsi="Calibri" w:cs="Calibri"/>
              </w:rPr>
            </w:pPr>
            <w:r w:rsidRPr="00E031F3">
              <w:rPr>
                <w:rFonts w:ascii="Calibri" w:hAnsi="Calibri" w:cs="Calibri"/>
                <w:sz w:val="22"/>
                <w:szCs w:val="22"/>
              </w:rPr>
              <w:t>Creación de Partida</w:t>
            </w:r>
          </w:p>
        </w:tc>
        <w:tc>
          <w:tcPr>
            <w:tcW w:w="1559" w:type="dxa"/>
            <w:shd w:val="clear" w:color="auto" w:fill="auto"/>
          </w:tcPr>
          <w:p w:rsidR="00544FFD" w:rsidRPr="00E031F3" w:rsidRDefault="00544FFD" w:rsidP="00D87E56">
            <w:pPr>
              <w:jc w:val="both"/>
              <w:rPr>
                <w:rFonts w:ascii="Calibri" w:hAnsi="Calibri" w:cs="Calibri"/>
              </w:rPr>
            </w:pPr>
            <w:r w:rsidRPr="00E031F3">
              <w:rPr>
                <w:rFonts w:ascii="Calibri" w:hAnsi="Calibri" w:cs="Calibri"/>
                <w:sz w:val="22"/>
                <w:szCs w:val="22"/>
              </w:rPr>
              <w:t>Monto</w:t>
            </w:r>
          </w:p>
        </w:tc>
        <w:tc>
          <w:tcPr>
            <w:tcW w:w="3260" w:type="dxa"/>
            <w:shd w:val="clear" w:color="auto" w:fill="auto"/>
          </w:tcPr>
          <w:p w:rsidR="00544FFD" w:rsidRPr="00E031F3" w:rsidRDefault="00544FFD" w:rsidP="00D87E56">
            <w:pPr>
              <w:jc w:val="both"/>
              <w:rPr>
                <w:rFonts w:ascii="Calibri" w:hAnsi="Calibri" w:cs="Calibri"/>
              </w:rPr>
            </w:pPr>
            <w:r w:rsidRPr="00E031F3">
              <w:rPr>
                <w:rFonts w:ascii="Calibri" w:hAnsi="Calibri" w:cs="Calibri"/>
                <w:sz w:val="22"/>
                <w:szCs w:val="22"/>
              </w:rPr>
              <w:t>Partida a disminuir</w:t>
            </w:r>
          </w:p>
        </w:tc>
        <w:tc>
          <w:tcPr>
            <w:tcW w:w="1418" w:type="dxa"/>
            <w:shd w:val="clear" w:color="auto" w:fill="auto"/>
          </w:tcPr>
          <w:p w:rsidR="00544FFD" w:rsidRPr="00E031F3" w:rsidRDefault="00544FFD" w:rsidP="00D87E56">
            <w:pPr>
              <w:jc w:val="both"/>
              <w:rPr>
                <w:rFonts w:ascii="Calibri" w:hAnsi="Calibri" w:cs="Calibri"/>
              </w:rPr>
            </w:pPr>
            <w:r w:rsidRPr="00E031F3">
              <w:rPr>
                <w:rFonts w:ascii="Calibri" w:hAnsi="Calibri" w:cs="Calibri"/>
                <w:sz w:val="22"/>
                <w:szCs w:val="22"/>
              </w:rPr>
              <w:t>Monto</w:t>
            </w:r>
          </w:p>
        </w:tc>
      </w:tr>
      <w:tr w:rsidR="00544FFD" w:rsidRPr="00E031F3" w:rsidTr="00D87E56">
        <w:tc>
          <w:tcPr>
            <w:tcW w:w="453" w:type="dxa"/>
            <w:tcBorders>
              <w:bottom w:val="single" w:sz="4" w:space="0" w:color="auto"/>
            </w:tcBorders>
            <w:shd w:val="clear" w:color="auto" w:fill="auto"/>
          </w:tcPr>
          <w:p w:rsidR="00544FFD" w:rsidRPr="00E031F3" w:rsidRDefault="00544FFD" w:rsidP="00D87E56">
            <w:pPr>
              <w:jc w:val="both"/>
              <w:rPr>
                <w:rFonts w:ascii="Calibri" w:hAnsi="Calibri" w:cs="Calibri"/>
              </w:rPr>
            </w:pPr>
            <w:r w:rsidRPr="00E031F3">
              <w:rPr>
                <w:rFonts w:ascii="Calibri" w:hAnsi="Calibri" w:cs="Calibri"/>
                <w:sz w:val="22"/>
                <w:szCs w:val="22"/>
              </w:rPr>
              <w:t>1</w:t>
            </w:r>
          </w:p>
        </w:tc>
        <w:tc>
          <w:tcPr>
            <w:tcW w:w="2141" w:type="dxa"/>
            <w:tcBorders>
              <w:bottom w:val="single" w:sz="4" w:space="0" w:color="auto"/>
            </w:tcBorders>
            <w:shd w:val="clear" w:color="auto" w:fill="auto"/>
          </w:tcPr>
          <w:p w:rsidR="00544FFD" w:rsidRPr="00E031F3" w:rsidRDefault="00544FFD" w:rsidP="00D87E56">
            <w:pPr>
              <w:jc w:val="both"/>
              <w:rPr>
                <w:rFonts w:ascii="Calibri" w:eastAsia="Calibri" w:hAnsi="Calibri" w:cs="Calibri"/>
                <w:color w:val="000000"/>
              </w:rPr>
            </w:pPr>
            <w:r>
              <w:rPr>
                <w:rFonts w:ascii="Calibri" w:eastAsia="Calibri" w:hAnsi="Calibri" w:cs="Calibri"/>
                <w:color w:val="000000"/>
                <w:sz w:val="22"/>
                <w:szCs w:val="22"/>
              </w:rPr>
              <w:t>Partida N° 51107</w:t>
            </w:r>
            <w:r w:rsidRPr="00E031F3">
              <w:rPr>
                <w:rFonts w:ascii="Calibri" w:eastAsia="Calibri" w:hAnsi="Calibri" w:cs="Calibri"/>
                <w:color w:val="000000"/>
                <w:sz w:val="22"/>
                <w:szCs w:val="22"/>
              </w:rPr>
              <w:t xml:space="preserve"> –</w:t>
            </w:r>
            <w:r w:rsidRPr="00E031F3">
              <w:rPr>
                <w:rFonts w:ascii="Calibri" w:hAnsi="Calibri" w:cs="Calibri"/>
                <w:sz w:val="22"/>
                <w:szCs w:val="22"/>
                <w:lang w:eastAsia="es-SV"/>
              </w:rPr>
              <w:t xml:space="preserve"> </w:t>
            </w:r>
            <w:r>
              <w:rPr>
                <w:rFonts w:ascii="Calibri" w:hAnsi="Calibri" w:cs="Calibri"/>
                <w:sz w:val="22"/>
                <w:szCs w:val="22"/>
                <w:lang w:eastAsia="es-SV"/>
              </w:rPr>
              <w:t>Beneficios adicionales</w:t>
            </w:r>
            <w:r w:rsidRPr="00E031F3">
              <w:rPr>
                <w:rFonts w:ascii="Calibri" w:eastAsia="Calibri" w:hAnsi="Calibri" w:cs="Calibri"/>
                <w:color w:val="000000"/>
                <w:sz w:val="22"/>
                <w:szCs w:val="22"/>
              </w:rPr>
              <w:t xml:space="preserve"> - FODES 75%</w:t>
            </w:r>
          </w:p>
          <w:p w:rsidR="00544FFD" w:rsidRPr="00E031F3" w:rsidRDefault="00544FFD" w:rsidP="00D87E56">
            <w:pPr>
              <w:jc w:val="both"/>
              <w:rPr>
                <w:rFonts w:ascii="Calibri" w:eastAsia="Calibri" w:hAnsi="Calibri" w:cs="Calibri"/>
              </w:rPr>
            </w:pPr>
          </w:p>
        </w:tc>
        <w:tc>
          <w:tcPr>
            <w:tcW w:w="1559" w:type="dxa"/>
            <w:tcBorders>
              <w:bottom w:val="single" w:sz="4" w:space="0" w:color="auto"/>
            </w:tcBorders>
            <w:shd w:val="clear" w:color="auto" w:fill="auto"/>
          </w:tcPr>
          <w:p w:rsidR="00544FFD" w:rsidRPr="00E031F3" w:rsidRDefault="00544FFD" w:rsidP="00D87E56">
            <w:pPr>
              <w:jc w:val="both"/>
              <w:rPr>
                <w:rFonts w:ascii="Calibri" w:hAnsi="Calibri" w:cs="Calibri"/>
              </w:rPr>
            </w:pPr>
            <w:r>
              <w:rPr>
                <w:rFonts w:ascii="Calibri" w:hAnsi="Calibri" w:cs="Calibri"/>
                <w:sz w:val="22"/>
                <w:szCs w:val="22"/>
              </w:rPr>
              <w:t xml:space="preserve">$ </w:t>
            </w:r>
            <w:r w:rsidRPr="00E031F3">
              <w:rPr>
                <w:rFonts w:ascii="Calibri" w:hAnsi="Calibri" w:cs="Calibri"/>
                <w:sz w:val="22"/>
                <w:szCs w:val="22"/>
              </w:rPr>
              <w:t>15,000.00</w:t>
            </w:r>
          </w:p>
          <w:p w:rsidR="00544FFD" w:rsidRPr="00E031F3" w:rsidRDefault="00544FFD" w:rsidP="00D87E56">
            <w:pPr>
              <w:jc w:val="both"/>
              <w:rPr>
                <w:rFonts w:ascii="Calibri" w:eastAsia="Calibri" w:hAnsi="Calibri" w:cs="Calibri"/>
                <w:color w:val="000000"/>
              </w:rPr>
            </w:pPr>
          </w:p>
        </w:tc>
        <w:tc>
          <w:tcPr>
            <w:tcW w:w="3260" w:type="dxa"/>
            <w:tcBorders>
              <w:bottom w:val="single" w:sz="4" w:space="0" w:color="auto"/>
            </w:tcBorders>
            <w:shd w:val="clear" w:color="auto" w:fill="auto"/>
          </w:tcPr>
          <w:p w:rsidR="00544FFD" w:rsidRPr="00FF3985" w:rsidRDefault="00544FFD" w:rsidP="00D87E56">
            <w:pPr>
              <w:jc w:val="both"/>
              <w:rPr>
                <w:rFonts w:ascii="Calibri" w:hAnsi="Calibri" w:cs="Calibri"/>
              </w:rPr>
            </w:pPr>
            <w:r w:rsidRPr="00FF3985">
              <w:rPr>
                <w:rFonts w:ascii="Calibri" w:eastAsia="Calibri" w:hAnsi="Calibri" w:cs="Calibri"/>
                <w:sz w:val="22"/>
                <w:szCs w:val="22"/>
              </w:rPr>
              <w:t xml:space="preserve">Partida N° </w:t>
            </w:r>
            <w:r w:rsidRPr="00FF3985">
              <w:rPr>
                <w:rFonts w:ascii="Calibri" w:hAnsi="Calibri" w:cs="Calibri"/>
                <w:sz w:val="22"/>
                <w:szCs w:val="22"/>
                <w:lang w:eastAsia="es-SV"/>
              </w:rPr>
              <w:t>61601</w:t>
            </w:r>
            <w:r w:rsidRPr="00FF3985">
              <w:rPr>
                <w:rFonts w:ascii="Calibri" w:eastAsia="Calibri" w:hAnsi="Calibri" w:cs="Calibri"/>
                <w:sz w:val="22"/>
                <w:szCs w:val="22"/>
              </w:rPr>
              <w:t xml:space="preserve"> –</w:t>
            </w:r>
            <w:r w:rsidRPr="00FF3985">
              <w:rPr>
                <w:sz w:val="22"/>
                <w:szCs w:val="22"/>
              </w:rPr>
              <w:t xml:space="preserve"> </w:t>
            </w:r>
            <w:r w:rsidRPr="00FF3985">
              <w:rPr>
                <w:rFonts w:ascii="Calibri" w:hAnsi="Calibri" w:cs="Calibri"/>
                <w:sz w:val="22"/>
                <w:szCs w:val="22"/>
                <w:lang w:eastAsia="es-SV"/>
              </w:rPr>
              <w:t>Construcción tramo de Empedrado Fraguado, cantón San José Palo Grande</w:t>
            </w:r>
            <w:r w:rsidRPr="00FF3985">
              <w:rPr>
                <w:rFonts w:ascii="Calibri" w:eastAsia="Calibri" w:hAnsi="Calibri" w:cs="Calibri"/>
                <w:sz w:val="22"/>
                <w:szCs w:val="22"/>
              </w:rPr>
              <w:t xml:space="preserve"> - FODES 75%</w:t>
            </w:r>
          </w:p>
        </w:tc>
        <w:tc>
          <w:tcPr>
            <w:tcW w:w="1418" w:type="dxa"/>
            <w:tcBorders>
              <w:bottom w:val="single" w:sz="4" w:space="0" w:color="auto"/>
            </w:tcBorders>
            <w:shd w:val="clear" w:color="auto" w:fill="auto"/>
          </w:tcPr>
          <w:p w:rsidR="00544FFD" w:rsidRPr="003C1A08" w:rsidRDefault="00544FFD" w:rsidP="00D87E56">
            <w:pPr>
              <w:jc w:val="both"/>
              <w:rPr>
                <w:rFonts w:ascii="Calibri" w:eastAsia="Calibri" w:hAnsi="Calibri" w:cs="Calibri"/>
                <w:color w:val="000000"/>
              </w:rPr>
            </w:pPr>
            <w:r w:rsidRPr="003C1A08">
              <w:rPr>
                <w:rFonts w:ascii="Calibri" w:hAnsi="Calibri" w:cs="Calibri"/>
                <w:color w:val="000000"/>
                <w:sz w:val="22"/>
                <w:szCs w:val="22"/>
                <w:lang w:eastAsia="es-SV"/>
              </w:rPr>
              <w:t xml:space="preserve">$   </w:t>
            </w:r>
            <w:r>
              <w:rPr>
                <w:rFonts w:ascii="Calibri" w:hAnsi="Calibri" w:cs="Calibri"/>
                <w:color w:val="000000"/>
                <w:sz w:val="22"/>
                <w:szCs w:val="22"/>
                <w:lang w:eastAsia="es-SV"/>
              </w:rPr>
              <w:t>7</w:t>
            </w:r>
            <w:r w:rsidRPr="003C1A08">
              <w:rPr>
                <w:rFonts w:ascii="Calibri" w:hAnsi="Calibri" w:cs="Calibri"/>
                <w:color w:val="000000"/>
                <w:sz w:val="22"/>
                <w:szCs w:val="22"/>
                <w:lang w:eastAsia="es-SV"/>
              </w:rPr>
              <w:t>,000.00</w:t>
            </w:r>
          </w:p>
        </w:tc>
      </w:tr>
      <w:tr w:rsidR="00544FFD" w:rsidRPr="00E031F3" w:rsidTr="00D87E56">
        <w:tc>
          <w:tcPr>
            <w:tcW w:w="4153" w:type="dxa"/>
            <w:gridSpan w:val="3"/>
            <w:vMerge w:val="restart"/>
            <w:shd w:val="clear" w:color="auto" w:fill="auto"/>
          </w:tcPr>
          <w:p w:rsidR="00544FFD" w:rsidRPr="00E031F3" w:rsidRDefault="00544FFD" w:rsidP="00D87E56">
            <w:pPr>
              <w:jc w:val="both"/>
              <w:rPr>
                <w:rFonts w:ascii="Calibri" w:hAnsi="Calibri" w:cs="Calibri"/>
              </w:rPr>
            </w:pPr>
          </w:p>
        </w:tc>
        <w:tc>
          <w:tcPr>
            <w:tcW w:w="3260" w:type="dxa"/>
            <w:tcBorders>
              <w:bottom w:val="single" w:sz="4" w:space="0" w:color="auto"/>
            </w:tcBorders>
            <w:shd w:val="clear" w:color="auto" w:fill="auto"/>
            <w:vAlign w:val="bottom"/>
          </w:tcPr>
          <w:p w:rsidR="00544FFD" w:rsidRPr="00FF3985" w:rsidRDefault="00544FFD" w:rsidP="00D87E56">
            <w:pPr>
              <w:rPr>
                <w:rFonts w:ascii="Calibri" w:hAnsi="Calibri" w:cs="Calibri"/>
                <w:lang w:eastAsia="es-SV"/>
              </w:rPr>
            </w:pPr>
            <w:r w:rsidRPr="00FF3985">
              <w:rPr>
                <w:rFonts w:ascii="Calibri" w:eastAsia="Calibri" w:hAnsi="Calibri" w:cs="Calibri"/>
                <w:sz w:val="22"/>
                <w:szCs w:val="22"/>
              </w:rPr>
              <w:t xml:space="preserve">Partida N° </w:t>
            </w:r>
            <w:r w:rsidRPr="00FF3985">
              <w:rPr>
                <w:rFonts w:ascii="Calibri" w:hAnsi="Calibri" w:cs="Calibri"/>
                <w:sz w:val="22"/>
                <w:szCs w:val="22"/>
                <w:lang w:eastAsia="es-SV"/>
              </w:rPr>
              <w:t>61604</w:t>
            </w:r>
            <w:r w:rsidRPr="00FF3985">
              <w:rPr>
                <w:rFonts w:ascii="Calibri" w:eastAsia="Calibri" w:hAnsi="Calibri" w:cs="Calibri"/>
                <w:sz w:val="22"/>
                <w:szCs w:val="22"/>
              </w:rPr>
              <w:t xml:space="preserve"> –</w:t>
            </w:r>
            <w:r w:rsidRPr="00FF3985">
              <w:rPr>
                <w:sz w:val="22"/>
                <w:szCs w:val="22"/>
              </w:rPr>
              <w:t xml:space="preserve"> </w:t>
            </w:r>
            <w:r w:rsidRPr="00FF3985">
              <w:rPr>
                <w:rFonts w:ascii="Calibri" w:hAnsi="Calibri" w:cs="Calibri"/>
                <w:sz w:val="22"/>
                <w:szCs w:val="22"/>
                <w:lang w:eastAsia="es-SV"/>
              </w:rPr>
              <w:t>Construcción de cerca perimetral en Casa Comunal, comunidad El Aceituno -</w:t>
            </w:r>
            <w:r w:rsidRPr="00FF3985">
              <w:rPr>
                <w:rFonts w:ascii="Calibri" w:eastAsia="Calibri" w:hAnsi="Calibri" w:cs="Calibri"/>
                <w:sz w:val="22"/>
                <w:szCs w:val="22"/>
              </w:rPr>
              <w:t xml:space="preserve"> FODES 75%</w:t>
            </w:r>
          </w:p>
        </w:tc>
        <w:tc>
          <w:tcPr>
            <w:tcW w:w="1418" w:type="dxa"/>
            <w:tcBorders>
              <w:bottom w:val="single" w:sz="4" w:space="0" w:color="auto"/>
            </w:tcBorders>
            <w:shd w:val="clear" w:color="auto" w:fill="auto"/>
          </w:tcPr>
          <w:p w:rsidR="00544FFD" w:rsidRPr="003C1A08" w:rsidRDefault="00544FFD" w:rsidP="00D87E56">
            <w:pPr>
              <w:jc w:val="both"/>
              <w:rPr>
                <w:rFonts w:ascii="Calibri" w:eastAsia="Calibri" w:hAnsi="Calibri" w:cs="Calibri"/>
                <w:color w:val="000000"/>
              </w:rPr>
            </w:pPr>
            <w:r w:rsidRPr="003C1A08">
              <w:rPr>
                <w:rFonts w:ascii="Calibri" w:hAnsi="Calibri" w:cs="Calibri"/>
                <w:color w:val="000000"/>
                <w:sz w:val="22"/>
                <w:szCs w:val="22"/>
                <w:lang w:eastAsia="es-SV"/>
              </w:rPr>
              <w:t xml:space="preserve">$      </w:t>
            </w:r>
            <w:r>
              <w:rPr>
                <w:rFonts w:ascii="Calibri" w:hAnsi="Calibri" w:cs="Calibri"/>
                <w:color w:val="000000"/>
                <w:sz w:val="22"/>
                <w:szCs w:val="22"/>
                <w:lang w:eastAsia="es-SV"/>
              </w:rPr>
              <w:t>3</w:t>
            </w:r>
            <w:r w:rsidRPr="003C1A08">
              <w:rPr>
                <w:rFonts w:ascii="Calibri" w:hAnsi="Calibri" w:cs="Calibri"/>
                <w:color w:val="000000"/>
                <w:sz w:val="22"/>
                <w:szCs w:val="22"/>
                <w:lang w:eastAsia="es-SV"/>
              </w:rPr>
              <w:t>,000.00</w:t>
            </w:r>
          </w:p>
        </w:tc>
      </w:tr>
      <w:tr w:rsidR="00544FFD" w:rsidRPr="00E031F3" w:rsidTr="00D87E56">
        <w:tc>
          <w:tcPr>
            <w:tcW w:w="4153" w:type="dxa"/>
            <w:gridSpan w:val="3"/>
            <w:vMerge/>
            <w:tcBorders>
              <w:bottom w:val="single" w:sz="4" w:space="0" w:color="auto"/>
            </w:tcBorders>
            <w:shd w:val="clear" w:color="auto" w:fill="auto"/>
          </w:tcPr>
          <w:p w:rsidR="00544FFD" w:rsidRPr="00E031F3" w:rsidRDefault="00544FFD" w:rsidP="00D87E56">
            <w:pPr>
              <w:jc w:val="both"/>
              <w:rPr>
                <w:rFonts w:ascii="Calibri" w:hAnsi="Calibri" w:cs="Calibri"/>
              </w:rPr>
            </w:pPr>
          </w:p>
        </w:tc>
        <w:tc>
          <w:tcPr>
            <w:tcW w:w="3260" w:type="dxa"/>
            <w:tcBorders>
              <w:bottom w:val="single" w:sz="4" w:space="0" w:color="auto"/>
            </w:tcBorders>
            <w:shd w:val="clear" w:color="auto" w:fill="auto"/>
            <w:vAlign w:val="bottom"/>
          </w:tcPr>
          <w:p w:rsidR="00544FFD" w:rsidRPr="00FF3985" w:rsidRDefault="00544FFD" w:rsidP="00D87E56">
            <w:pPr>
              <w:rPr>
                <w:rFonts w:ascii="Calibri" w:hAnsi="Calibri" w:cs="Calibri"/>
                <w:lang w:eastAsia="es-SV"/>
              </w:rPr>
            </w:pPr>
            <w:r w:rsidRPr="00FF3985">
              <w:rPr>
                <w:rFonts w:ascii="Calibri" w:eastAsia="Calibri" w:hAnsi="Calibri" w:cs="Calibri"/>
                <w:sz w:val="22"/>
                <w:szCs w:val="22"/>
              </w:rPr>
              <w:t xml:space="preserve">Partida N° </w:t>
            </w:r>
            <w:r w:rsidRPr="00FF3985">
              <w:rPr>
                <w:rFonts w:ascii="Calibri" w:hAnsi="Calibri" w:cs="Calibri"/>
                <w:sz w:val="22"/>
                <w:szCs w:val="22"/>
                <w:lang w:val="es-SV" w:eastAsia="es-SV"/>
              </w:rPr>
              <w:t>61699</w:t>
            </w:r>
            <w:r w:rsidRPr="00FF3985">
              <w:rPr>
                <w:rFonts w:ascii="Calibri" w:eastAsia="Calibri" w:hAnsi="Calibri" w:cs="Calibri"/>
                <w:sz w:val="22"/>
                <w:szCs w:val="22"/>
              </w:rPr>
              <w:t xml:space="preserve"> –</w:t>
            </w:r>
            <w:r w:rsidRPr="00FF3985">
              <w:rPr>
                <w:sz w:val="22"/>
                <w:szCs w:val="22"/>
              </w:rPr>
              <w:t xml:space="preserve"> </w:t>
            </w:r>
            <w:r w:rsidRPr="00FF3985">
              <w:rPr>
                <w:rFonts w:ascii="Calibri" w:hAnsi="Calibri" w:cs="Calibri"/>
                <w:sz w:val="22"/>
                <w:szCs w:val="22"/>
                <w:lang w:eastAsia="es-SV"/>
              </w:rPr>
              <w:t xml:space="preserve">Apoyo al Festival Internacional de Cine </w:t>
            </w:r>
            <w:r w:rsidRPr="00FF3985">
              <w:rPr>
                <w:rFonts w:ascii="Calibri" w:eastAsia="Calibri" w:hAnsi="Calibri" w:cs="Calibri"/>
                <w:sz w:val="22"/>
                <w:szCs w:val="22"/>
              </w:rPr>
              <w:t>- FODES 75%</w:t>
            </w:r>
          </w:p>
        </w:tc>
        <w:tc>
          <w:tcPr>
            <w:tcW w:w="1418" w:type="dxa"/>
            <w:tcBorders>
              <w:bottom w:val="single" w:sz="4" w:space="0" w:color="auto"/>
            </w:tcBorders>
            <w:shd w:val="clear" w:color="auto" w:fill="auto"/>
          </w:tcPr>
          <w:p w:rsidR="00544FFD" w:rsidRPr="003C1A08" w:rsidRDefault="00544FFD" w:rsidP="00D87E56">
            <w:pPr>
              <w:jc w:val="both"/>
              <w:rPr>
                <w:rFonts w:ascii="Calibri" w:hAnsi="Calibri" w:cs="Calibri"/>
              </w:rPr>
            </w:pPr>
            <w:r>
              <w:rPr>
                <w:rFonts w:ascii="Calibri" w:hAnsi="Calibri" w:cs="Calibri"/>
                <w:color w:val="000000"/>
                <w:sz w:val="22"/>
                <w:szCs w:val="22"/>
                <w:lang w:eastAsia="es-SV"/>
              </w:rPr>
              <w:t>$    5</w:t>
            </w:r>
            <w:r w:rsidRPr="003C1A08">
              <w:rPr>
                <w:rFonts w:ascii="Calibri" w:hAnsi="Calibri" w:cs="Calibri"/>
                <w:color w:val="000000"/>
                <w:sz w:val="22"/>
                <w:szCs w:val="22"/>
                <w:lang w:eastAsia="es-SV"/>
              </w:rPr>
              <w:t>,000.00</w:t>
            </w:r>
          </w:p>
        </w:tc>
      </w:tr>
      <w:tr w:rsidR="00544FFD" w:rsidRPr="00E031F3" w:rsidTr="00D87E56">
        <w:tc>
          <w:tcPr>
            <w:tcW w:w="2594" w:type="dxa"/>
            <w:gridSpan w:val="2"/>
            <w:tcBorders>
              <w:bottom w:val="single" w:sz="4" w:space="0" w:color="auto"/>
            </w:tcBorders>
            <w:shd w:val="clear" w:color="auto" w:fill="auto"/>
          </w:tcPr>
          <w:p w:rsidR="00544FFD" w:rsidRPr="00E031F3" w:rsidRDefault="00544FFD" w:rsidP="00D87E56">
            <w:pPr>
              <w:jc w:val="both"/>
              <w:rPr>
                <w:rFonts w:ascii="Calibri" w:eastAsia="Calibri" w:hAnsi="Calibri" w:cs="Calibri"/>
                <w:color w:val="000000"/>
              </w:rPr>
            </w:pPr>
            <w:r w:rsidRPr="00E031F3">
              <w:rPr>
                <w:rFonts w:ascii="Calibri" w:eastAsia="Calibri" w:hAnsi="Calibri" w:cs="Calibri"/>
                <w:color w:val="000000"/>
                <w:sz w:val="22"/>
                <w:szCs w:val="22"/>
              </w:rPr>
              <w:t>Destino</w:t>
            </w:r>
          </w:p>
        </w:tc>
        <w:tc>
          <w:tcPr>
            <w:tcW w:w="6237" w:type="dxa"/>
            <w:gridSpan w:val="3"/>
            <w:tcBorders>
              <w:bottom w:val="single" w:sz="4" w:space="0" w:color="auto"/>
            </w:tcBorders>
            <w:shd w:val="clear" w:color="auto" w:fill="auto"/>
          </w:tcPr>
          <w:p w:rsidR="00544FFD" w:rsidRPr="003C1A08" w:rsidRDefault="00544FFD" w:rsidP="00D87E56">
            <w:pPr>
              <w:jc w:val="both"/>
              <w:rPr>
                <w:rFonts w:ascii="Calibri" w:hAnsi="Calibri" w:cs="Calibri"/>
              </w:rPr>
            </w:pPr>
            <w:r w:rsidRPr="003C1A08">
              <w:rPr>
                <w:rFonts w:ascii="Calibri" w:hAnsi="Calibri" w:cs="Calibri"/>
                <w:sz w:val="22"/>
                <w:szCs w:val="22"/>
              </w:rPr>
              <w:t xml:space="preserve">Pago de </w:t>
            </w:r>
            <w:r>
              <w:rPr>
                <w:rFonts w:ascii="Calibri" w:hAnsi="Calibri" w:cs="Calibri"/>
                <w:sz w:val="22"/>
                <w:szCs w:val="22"/>
              </w:rPr>
              <w:t>beneficios adicionales – gasto administrativo</w:t>
            </w:r>
            <w:r w:rsidRPr="003C1A08">
              <w:rPr>
                <w:rFonts w:ascii="Calibri" w:hAnsi="Calibri" w:cs="Calibri"/>
                <w:sz w:val="22"/>
                <w:szCs w:val="22"/>
              </w:rPr>
              <w:t xml:space="preserve"> conforme a </w:t>
            </w:r>
            <w:r w:rsidRPr="003C1A08">
              <w:rPr>
                <w:rFonts w:ascii="Calibri" w:hAnsi="Calibri" w:cs="Calibri"/>
                <w:sz w:val="22"/>
                <w:szCs w:val="22"/>
                <w:lang w:val="es-SV"/>
              </w:rPr>
              <w:t>decretos Legislativos N° 623, 624 y 625 del 16/04/2020</w:t>
            </w:r>
          </w:p>
        </w:tc>
      </w:tr>
    </w:tbl>
    <w:p w:rsidR="00544FFD" w:rsidRPr="004F7639" w:rsidRDefault="00544FFD" w:rsidP="00544FFD">
      <w:pPr>
        <w:spacing w:line="276" w:lineRule="auto"/>
        <w:jc w:val="both"/>
        <w:rPr>
          <w:rFonts w:ascii="Calibri" w:hAnsi="Calibri" w:cs="Calibri"/>
        </w:rPr>
      </w:pPr>
      <w:r>
        <w:rPr>
          <w:rFonts w:ascii="Calibri" w:eastAsia="Calibri" w:hAnsi="Calibri" w:cs="Calibri"/>
          <w:color w:val="000000"/>
        </w:rPr>
        <w:t xml:space="preserve">Se deja constancia que los concejales Verónica Marisol Flores Rivas, </w:t>
      </w:r>
      <w:r>
        <w:rPr>
          <w:rFonts w:ascii="Calibri" w:eastAsia="Calibri" w:hAnsi="Calibri" w:cs="Calibri"/>
          <w:color w:val="000000"/>
          <w:lang w:eastAsia="en-US"/>
        </w:rPr>
        <w:t xml:space="preserve">Blanca Lidia Romero de Menjivar, Claudia Elizabeth Castro de Argueta, José Mauricio Alas y David Jaime Bonilla Hernández no votan a favor de la presente reforma presupuestaria, por lo que se aprueba con cinco votos, haciendo valer voto de calidad que corresponde a Alcaldesa Municipal conforme a lo establecido en </w:t>
      </w:r>
      <w:r w:rsidRPr="00802451">
        <w:rPr>
          <w:rFonts w:ascii="Calibri" w:hAnsi="Calibri" w:cs="Calibri"/>
          <w:color w:val="000000"/>
        </w:rPr>
        <w:t xml:space="preserve">art. 43 del Código municipal. </w:t>
      </w:r>
      <w:r>
        <w:rPr>
          <w:rFonts w:ascii="Calibri" w:eastAsia="Calibri" w:hAnsi="Calibri" w:cs="Calibri"/>
          <w:color w:val="000000"/>
        </w:rPr>
        <w:t xml:space="preserve"> </w:t>
      </w:r>
      <w:r w:rsidRPr="004B2695">
        <w:rPr>
          <w:rFonts w:ascii="Calibri" w:eastAsia="Calibri" w:hAnsi="Calibri" w:cs="Calibri"/>
        </w:rPr>
        <w:t>Certifíquese y Comuníquese</w:t>
      </w:r>
      <w:r>
        <w:rPr>
          <w:rFonts w:ascii="Calibri" w:eastAsia="Calibri" w:hAnsi="Calibri" w:cs="Calibri"/>
        </w:rPr>
        <w:t xml:space="preserve">.  </w:t>
      </w:r>
      <w:r w:rsidRPr="00591218">
        <w:rPr>
          <w:rFonts w:ascii="Calibri" w:hAnsi="Calibri" w:cs="Calibri"/>
          <w:b/>
        </w:rPr>
        <w:t xml:space="preserve">ACUERDO NÚMERO </w:t>
      </w:r>
      <w:r>
        <w:rPr>
          <w:rFonts w:ascii="Calibri" w:hAnsi="Calibri" w:cs="Calibri"/>
          <w:b/>
        </w:rPr>
        <w:t>OCHO.</w:t>
      </w:r>
      <w:r w:rsidRPr="00AF0DD3">
        <w:rPr>
          <w:rFonts w:ascii="Calibri" w:hAnsi="Calibri" w:cs="Calibri"/>
          <w:color w:val="000000"/>
        </w:rPr>
        <w:t xml:space="preserve"> </w:t>
      </w:r>
      <w:r w:rsidRPr="00DE5876">
        <w:rPr>
          <w:rFonts w:ascii="Calibri" w:eastAsia="Calibri" w:hAnsi="Calibri" w:cs="Calibri"/>
          <w:color w:val="000000"/>
        </w:rPr>
        <w:t xml:space="preserve">Se </w:t>
      </w:r>
      <w:r>
        <w:rPr>
          <w:rFonts w:ascii="Calibri" w:eastAsia="Calibri" w:hAnsi="Calibri" w:cs="Calibri"/>
          <w:color w:val="000000"/>
        </w:rPr>
        <w:t>a</w:t>
      </w:r>
      <w:r>
        <w:rPr>
          <w:rFonts w:ascii="Calibri" w:hAnsi="Calibri" w:cs="Calibri"/>
        </w:rPr>
        <w:t>utoriza</w:t>
      </w:r>
      <w:r w:rsidRPr="001E2E76">
        <w:rPr>
          <w:rFonts w:ascii="Calibri" w:hAnsi="Calibri" w:cs="Calibri"/>
        </w:rPr>
        <w:t xml:space="preserve"> la apertura de cuenta </w:t>
      </w:r>
      <w:r w:rsidRPr="001E2E76">
        <w:rPr>
          <w:rFonts w:ascii="Calibri" w:eastAsia="Calibri" w:hAnsi="Calibri" w:cs="Calibri"/>
        </w:rPr>
        <w:t>corriente en el Banco Davivienda Salvadoreño S.A.</w:t>
      </w:r>
      <w:r w:rsidRPr="001E2E76">
        <w:rPr>
          <w:rFonts w:ascii="Calibri" w:hAnsi="Calibri" w:cs="Calibri"/>
        </w:rPr>
        <w:t>, a</w:t>
      </w:r>
      <w:r w:rsidRPr="004B2695">
        <w:rPr>
          <w:rFonts w:ascii="Calibri" w:hAnsi="Calibri" w:cs="Calibri"/>
        </w:rPr>
        <w:t xml:space="preserve"> nombre de </w:t>
      </w:r>
      <w:r w:rsidRPr="004B2695">
        <w:rPr>
          <w:rFonts w:ascii="Calibri" w:hAnsi="Calibri" w:cs="Calibri"/>
          <w:b/>
        </w:rPr>
        <w:t xml:space="preserve">Tesorería </w:t>
      </w:r>
      <w:r w:rsidRPr="00FC3B4B">
        <w:rPr>
          <w:rFonts w:ascii="Calibri" w:hAnsi="Calibri" w:cs="Calibri"/>
          <w:b/>
        </w:rPr>
        <w:t xml:space="preserve">Municipal de Suchitoto / </w:t>
      </w:r>
      <w:r w:rsidRPr="009B789D">
        <w:rPr>
          <w:rFonts w:ascii="Calibri" w:hAnsi="Calibri" w:cs="Calibri"/>
          <w:b/>
          <w:lang w:eastAsia="es-SV"/>
        </w:rPr>
        <w:t>Mantenimiento y Tratamiento de Desechos Sólidos del Relleno Sanitario Municipal, municipio de Suchitoto, departamento de Cuscatlán</w:t>
      </w:r>
      <w:r w:rsidRPr="005D01F5">
        <w:rPr>
          <w:rFonts w:ascii="Calibri" w:hAnsi="Calibri" w:cs="Calibri"/>
          <w:b/>
        </w:rPr>
        <w:t>,</w:t>
      </w:r>
      <w:r>
        <w:rPr>
          <w:rFonts w:ascii="Calibri" w:hAnsi="Calibri" w:cs="Calibri"/>
          <w:b/>
        </w:rPr>
        <w:t xml:space="preserve"> </w:t>
      </w:r>
      <w:r w:rsidRPr="006433A1">
        <w:rPr>
          <w:rFonts w:ascii="Calibri" w:hAnsi="Calibri" w:cs="Calibri"/>
        </w:rPr>
        <w:t xml:space="preserve">con un monto de </w:t>
      </w:r>
      <w:r>
        <w:rPr>
          <w:rFonts w:ascii="Calibri" w:hAnsi="Calibri" w:cs="Calibri"/>
        </w:rPr>
        <w:t>Doce mil dólares ($ 12,000.00)</w:t>
      </w:r>
      <w:r w:rsidRPr="006433A1">
        <w:rPr>
          <w:rFonts w:ascii="Calibri" w:hAnsi="Calibri" w:cs="Calibri"/>
        </w:rPr>
        <w:t>,</w:t>
      </w:r>
      <w:r>
        <w:rPr>
          <w:rFonts w:ascii="Calibri" w:hAnsi="Calibri" w:cs="Calibri"/>
        </w:rPr>
        <w:t xml:space="preserve"> con cargo a FODES 2%</w:t>
      </w:r>
      <w:r>
        <w:rPr>
          <w:rFonts w:ascii="Calibri" w:hAnsi="Calibri" w:cs="Calibri"/>
          <w:lang w:val="es-SV"/>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hAnsi="Calibri" w:cs="Calibri"/>
          <w:lang w:eastAsia="es-SV"/>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NUEVE.</w:t>
      </w:r>
      <w:r>
        <w:rPr>
          <w:rFonts w:ascii="Calibri" w:hAnsi="Calibri" w:cs="Calibri"/>
        </w:rPr>
        <w:t xml:space="preserve"> Considerando que a esta fecha, el Ministerio de Hacienda no ha realizado las trasferencias de FODES correspondiente a los meses de junio, Julio y Agosto, es necesario realizar préstamos entre fuentes de financiamiento internas a efectos de cumplir con obligaciones financiero - administrativas de la institución, por lo cual, de</w:t>
      </w:r>
      <w:r>
        <w:rPr>
          <w:rFonts w:ascii="Calibri" w:eastAsia="Calibri" w:hAnsi="Calibri" w:cs="Calibri"/>
          <w:color w:val="000000"/>
        </w:rPr>
        <w:t xml:space="preserve"> conformidad a lo establecido en art. </w:t>
      </w:r>
      <w:r w:rsidRPr="004B2695">
        <w:rPr>
          <w:rFonts w:ascii="Calibri" w:eastAsia="Calibri" w:hAnsi="Calibri" w:cs="Calibri"/>
          <w:color w:val="000000"/>
        </w:rPr>
        <w:t>203, 204 ord. 3° de la Constitución</w:t>
      </w:r>
      <w:r>
        <w:rPr>
          <w:rFonts w:ascii="Calibri" w:eastAsia="Calibri" w:hAnsi="Calibri" w:cs="Calibri"/>
          <w:color w:val="000000"/>
        </w:rPr>
        <w:t xml:space="preserve">, art. 3 </w:t>
      </w:r>
      <w:r w:rsidRPr="0090281B">
        <w:rPr>
          <w:rFonts w:ascii="Calibri" w:eastAsia="Calibri" w:hAnsi="Calibri" w:cs="Calibri"/>
        </w:rPr>
        <w:t xml:space="preserve">num. 2, 30 num. 72 y siguientes del Código Municipal, </w:t>
      </w:r>
      <w:r w:rsidRPr="0090281B">
        <w:rPr>
          <w:rFonts w:ascii="Calibri" w:eastAsia="Calibri" w:hAnsi="Calibri" w:cs="Calibri"/>
          <w:b/>
        </w:rPr>
        <w:t>SE ACUERDA:</w:t>
      </w:r>
      <w:r w:rsidRPr="0090281B">
        <w:rPr>
          <w:rFonts w:ascii="Calibri" w:eastAsia="Calibri" w:hAnsi="Calibri" w:cs="Calibri"/>
        </w:rPr>
        <w:t xml:space="preserve"> Autorizar el Préstamo </w:t>
      </w:r>
      <w:r>
        <w:rPr>
          <w:rFonts w:ascii="Calibri" w:eastAsia="Calibri" w:hAnsi="Calibri" w:cs="Calibri"/>
        </w:rPr>
        <w:t xml:space="preserve">Interno </w:t>
      </w:r>
      <w:r w:rsidRPr="0090281B">
        <w:rPr>
          <w:rFonts w:ascii="Calibri" w:eastAsia="Calibri" w:hAnsi="Calibri" w:cs="Calibri"/>
        </w:rPr>
        <w:t>de Quince mil dólares ($ 15,000.00)</w:t>
      </w:r>
      <w:r>
        <w:rPr>
          <w:rFonts w:ascii="Calibri" w:eastAsia="Calibri" w:hAnsi="Calibri" w:cs="Calibri"/>
          <w:color w:val="000000"/>
        </w:rPr>
        <w:t xml:space="preserve"> de la cuenta bancaria del 2% FODES a la cuenta bancaria del 25% FODES para el pago de </w:t>
      </w:r>
      <w:r>
        <w:rPr>
          <w:rFonts w:ascii="Calibri" w:hAnsi="Calibri" w:cs="Calibri"/>
        </w:rPr>
        <w:t>obligaciones financiero – administrativas; dicho monto será reintegrado a</w:t>
      </w:r>
      <w:r w:rsidRPr="009009B6">
        <w:rPr>
          <w:rFonts w:ascii="Calibri" w:eastAsia="Calibri" w:hAnsi="Calibri" w:cs="Calibri"/>
          <w:color w:val="000000"/>
        </w:rPr>
        <w:t xml:space="preserve"> </w:t>
      </w:r>
      <w:r>
        <w:rPr>
          <w:rFonts w:ascii="Calibri" w:eastAsia="Calibri" w:hAnsi="Calibri" w:cs="Calibri"/>
          <w:color w:val="000000"/>
        </w:rPr>
        <w:t>la cuenta bancaria del 2% FODES al recibir el FODES.</w:t>
      </w:r>
      <w:r>
        <w:rPr>
          <w:rFonts w:ascii="Calibri" w:hAnsi="Calibri" w:cs="Calibri"/>
        </w:rPr>
        <w:t xml:space="preserve">  </w:t>
      </w:r>
      <w:r w:rsidRPr="00764BD0">
        <w:rPr>
          <w:rFonts w:ascii="Calibri" w:eastAsia="Calibri" w:hAnsi="Calibri" w:cs="Calibri"/>
          <w:color w:val="000000"/>
          <w:lang w:val="es-SV" w:eastAsia="en-US"/>
        </w:rPr>
        <w:t>Certifíquese y Comuníquese.-</w:t>
      </w:r>
      <w:r>
        <w:rPr>
          <w:rFonts w:ascii="Calibri" w:eastAsia="Calibri" w:hAnsi="Calibri" w:cs="Calibri"/>
          <w:color w:val="000000"/>
          <w:lang w:val="es-SV" w:eastAsia="en-US"/>
        </w:rPr>
        <w:t xml:space="preserve"> </w:t>
      </w:r>
      <w:r w:rsidRPr="00591218">
        <w:rPr>
          <w:rFonts w:ascii="Calibri" w:hAnsi="Calibri" w:cs="Calibri"/>
          <w:b/>
        </w:rPr>
        <w:t xml:space="preserve">ACUERDO NÚMERO </w:t>
      </w:r>
      <w:r>
        <w:rPr>
          <w:rFonts w:ascii="Calibri" w:hAnsi="Calibri" w:cs="Calibri"/>
          <w:b/>
        </w:rPr>
        <w:t>DIEZ.</w:t>
      </w:r>
      <w:r>
        <w:rPr>
          <w:rFonts w:ascii="Calibri" w:hAnsi="Calibri" w:cs="Calibri"/>
        </w:rPr>
        <w:t xml:space="preserve"> </w:t>
      </w:r>
      <w:r w:rsidRPr="004B2695">
        <w:rPr>
          <w:rFonts w:ascii="Calibri" w:hAnsi="Calibri" w:cs="Calibri"/>
        </w:rPr>
        <w:t xml:space="preserve">Vista el acta </w:t>
      </w:r>
      <w:r>
        <w:rPr>
          <w:rFonts w:ascii="Calibri" w:hAnsi="Calibri" w:cs="Calibri"/>
        </w:rPr>
        <w:t xml:space="preserve">de fecha veinte de agosto de dos mil veinte, </w:t>
      </w:r>
      <w:r w:rsidRPr="004B2695">
        <w:rPr>
          <w:rFonts w:ascii="Calibri" w:hAnsi="Calibri" w:cs="Calibri"/>
        </w:rPr>
        <w:t>suscrita por la</w:t>
      </w:r>
      <w:r w:rsidRPr="004B2695">
        <w:rPr>
          <w:rFonts w:ascii="Calibri" w:eastAsia="Calibri" w:hAnsi="Calibri" w:cs="Calibri"/>
          <w:color w:val="000000"/>
        </w:rPr>
        <w:t xml:space="preserve"> señora </w:t>
      </w:r>
      <w:r w:rsidRPr="004B2695">
        <w:rPr>
          <w:rFonts w:ascii="Calibri" w:eastAsia="Calibri" w:hAnsi="Calibri" w:cs="Calibri"/>
        </w:rPr>
        <w:t xml:space="preserve">Marta Maura Rivas de Gámez, Jefa del Registro del Estado Familiar, referente a solicitud de autorización para reposición de </w:t>
      </w:r>
      <w:r w:rsidRPr="004B2695">
        <w:rPr>
          <w:rFonts w:ascii="Calibri" w:eastAsia="Calibri" w:hAnsi="Calibri" w:cs="Calibri"/>
        </w:rPr>
        <w:lastRenderedPageBreak/>
        <w:t xml:space="preserve">inscripciones del referido registro, y verificada que ha sido la existencia de deterioros por copias facilitadas por la señora Rivas de Gámez, </w:t>
      </w:r>
      <w:r w:rsidRPr="004B2695">
        <w:rPr>
          <w:rFonts w:ascii="Calibri" w:hAnsi="Calibri" w:cs="Calibri"/>
        </w:rPr>
        <w:t xml:space="preserve">por lo tanto, de conformidad al art. 4 núm. 15, del Código Municipal, arts. 55,  56 y 57 de la Ley Transitoria del Registro del Estado Familiar, se </w:t>
      </w:r>
      <w:r w:rsidRPr="004B2695">
        <w:rPr>
          <w:rFonts w:ascii="Calibri" w:hAnsi="Calibri" w:cs="Calibri"/>
          <w:b/>
        </w:rPr>
        <w:t>ACUERDA:</w:t>
      </w:r>
      <w:r w:rsidRPr="004B2695">
        <w:rPr>
          <w:rFonts w:ascii="Calibri" w:hAnsi="Calibri" w:cs="Calibri"/>
        </w:rPr>
        <w:t xml:space="preserve"> Autorizar a la Jefa del Registro del Estado Familiar de esta municipalidad señora Marta Maura Rivas de Gámez, para que proceda, </w:t>
      </w:r>
      <w:r w:rsidRPr="00FA48F1">
        <w:rPr>
          <w:rFonts w:ascii="Calibri" w:hAnsi="Calibri" w:cs="Calibri"/>
        </w:rPr>
        <w:t xml:space="preserve">conforme a derecho, a reponer las partidas de las siguientes personas: </w:t>
      </w:r>
      <w:r>
        <w:rPr>
          <w:rFonts w:ascii="Calibri" w:hAnsi="Calibri" w:cs="Calibri"/>
        </w:rPr>
        <w:t xml:space="preserve">Alicia del Carmen Hernández, Ana Elsa Martínez, Andrés Alberto Zepeda, Ángela del Carmen Escobar, Antonio Guillén, Aurora Hércules Villalta, Francisca del Carmen Cerón Galdámez, Gabriel de Jesús Monge, Isabel Franco, Jesús Gómez Hernández, José Alexander Serrano, José Luis González, José Mariano Herrera, José Ovidio Jirón, José Ramón Huezo, José Roberto Lobo, Juan Antonio Peña, Juana María Flores Alas, Leonidas Antonio Bonilla, Manuel de Jesús González, Marcos Antonio Lemus Aguilar, María Angélica Deras, María del Carmen Castro, María Martina Portillo, Mario de Jesús López, Rafael Monterroza, Sebastián de Jesús Lara,  Sebastián Francisco Ávalos y Víctor Manuel Cardona. </w:t>
      </w:r>
      <w:r w:rsidRPr="004B2695">
        <w:rPr>
          <w:rFonts w:ascii="Calibri" w:hAnsi="Calibri" w:cs="Calibri"/>
        </w:rPr>
        <w:t>Certifíquese y Comuníquese.-</w:t>
      </w:r>
      <w:r>
        <w:rPr>
          <w:rFonts w:ascii="Calibri" w:hAnsi="Calibri" w:cs="Calibri"/>
        </w:rPr>
        <w:t xml:space="preserve"> </w:t>
      </w:r>
      <w:r>
        <w:rPr>
          <w:rFonts w:ascii="Calibri" w:hAnsi="Calibri" w:cs="Calibri"/>
          <w:b/>
        </w:rPr>
        <w:t>ACUERDO NUMERO ONCE.</w:t>
      </w:r>
      <w:r>
        <w:rPr>
          <w:rFonts w:ascii="Calibri" w:hAnsi="Calibri" w:cs="Calibri"/>
        </w:rPr>
        <w:t xml:space="preserve"> </w:t>
      </w:r>
      <w:r w:rsidRPr="00570C1A">
        <w:rPr>
          <w:rFonts w:ascii="Calibri" w:hAnsi="Calibri" w:cs="Calibri"/>
        </w:rPr>
        <w:t xml:space="preserve"> Vista la oferta de renovación de líneas telefónicas móviles presentada por </w:t>
      </w:r>
      <w:r w:rsidRPr="00570C1A">
        <w:rPr>
          <w:rFonts w:ascii="Calibri" w:eastAsia="Calibri" w:hAnsi="Calibri" w:cs="Calibri"/>
          <w:lang w:val="es-SV" w:eastAsia="en-US"/>
        </w:rPr>
        <w:t xml:space="preserve">Telemovil El Salvador, S.A. de C.V., y considerando: </w:t>
      </w:r>
      <w:r w:rsidRPr="00570C1A">
        <w:rPr>
          <w:rFonts w:ascii="Calibri" w:eastAsia="Calibri" w:hAnsi="Calibri" w:cs="Calibri"/>
          <w:b/>
          <w:lang w:val="es-SV" w:eastAsia="en-US"/>
        </w:rPr>
        <w:t xml:space="preserve">a) </w:t>
      </w:r>
      <w:r w:rsidRPr="00570C1A">
        <w:rPr>
          <w:rFonts w:ascii="Calibri" w:eastAsia="Calibri" w:hAnsi="Calibri" w:cs="Calibri"/>
          <w:lang w:val="es-SV" w:eastAsia="en-US"/>
        </w:rPr>
        <w:t xml:space="preserve">Que la municipalidad tiene la contratación de líneas telefónicas móviles corporativas para uso de concejales y empleados municipales, lo cual permite una mejor organización y comunicación para la prestación de servicios municipales; </w:t>
      </w:r>
      <w:r w:rsidRPr="00570C1A">
        <w:rPr>
          <w:rFonts w:ascii="Calibri" w:eastAsia="Calibri" w:hAnsi="Calibri" w:cs="Calibri"/>
          <w:b/>
          <w:lang w:val="es-SV" w:eastAsia="en-US"/>
        </w:rPr>
        <w:t>b)</w:t>
      </w:r>
      <w:r w:rsidRPr="00570C1A">
        <w:rPr>
          <w:rFonts w:ascii="Calibri" w:eastAsia="Calibri" w:hAnsi="Calibri" w:cs="Calibri"/>
          <w:lang w:val="es-SV" w:eastAsia="en-US"/>
        </w:rPr>
        <w:t xml:space="preserve"> Que dentro de las líneas contratadas con Telemovil El Salvador, S.A. de C.V. existen cinco líneas cuyo contrato de servicio se encuentra próximo a vencer, siendo procedente su renovación, cuyo gasto ya se encuentra debidamente presupuestado; </w:t>
      </w:r>
      <w:r w:rsidRPr="00570C1A">
        <w:rPr>
          <w:rFonts w:ascii="Calibri" w:eastAsia="Calibri" w:hAnsi="Calibri" w:cs="Calibri"/>
          <w:b/>
          <w:lang w:val="es-SV" w:eastAsia="en-US"/>
        </w:rPr>
        <w:t>c)</w:t>
      </w:r>
      <w:r w:rsidRPr="00570C1A">
        <w:rPr>
          <w:rFonts w:ascii="Calibri" w:eastAsia="Calibri" w:hAnsi="Calibri" w:cs="Calibri"/>
          <w:lang w:val="es-SV" w:eastAsia="en-US"/>
        </w:rPr>
        <w:t xml:space="preserve"> Que la oferta de renovación  presentada por Telemovil El Salvador, S.A. de C.V. es acorde a los servicios requeridos, por lo cual,   </w:t>
      </w:r>
      <w:r w:rsidRPr="00570C1A">
        <w:rPr>
          <w:rFonts w:ascii="Calibri" w:eastAsia="Calibri" w:hAnsi="Calibri" w:cs="Calibri"/>
        </w:rPr>
        <w:t xml:space="preserve">de conformidad a lo establecido en los arts. 203, 204 ord. 3° de la Constitución, Art. 30 num. 9, art. 91 del Código Municipal, </w:t>
      </w:r>
      <w:r w:rsidRPr="00570C1A">
        <w:rPr>
          <w:rFonts w:ascii="Calibri" w:eastAsia="Calibri" w:hAnsi="Calibri" w:cs="Calibri"/>
          <w:b/>
        </w:rPr>
        <w:t xml:space="preserve">SE ACUERDA: </w:t>
      </w:r>
      <w:r w:rsidRPr="00570C1A">
        <w:rPr>
          <w:rFonts w:ascii="Calibri" w:eastAsia="Calibri" w:hAnsi="Calibri" w:cs="Calibri"/>
        </w:rPr>
        <w:t>Contratar la renovac</w:t>
      </w:r>
      <w:r w:rsidRPr="00570C1A">
        <w:rPr>
          <w:rFonts w:asciiTheme="minorHAnsi" w:eastAsia="Calibri" w:hAnsiTheme="minorHAnsi" w:cstheme="minorHAnsi"/>
        </w:rPr>
        <w:t xml:space="preserve">ión de líneas telefónicas móviles con la empresa </w:t>
      </w:r>
      <w:r w:rsidRPr="00570C1A">
        <w:rPr>
          <w:rFonts w:asciiTheme="minorHAnsi" w:eastAsia="Calibri" w:hAnsiTheme="minorHAnsi" w:cstheme="minorHAnsi"/>
          <w:lang w:val="es-SV" w:eastAsia="en-US"/>
        </w:rPr>
        <w:t xml:space="preserve">Telemovil El Salvador, S.A. de C.V. según detalle: líneas </w:t>
      </w:r>
      <w:r w:rsidRPr="00570C1A">
        <w:rPr>
          <w:rFonts w:asciiTheme="minorHAnsi" w:hAnsiTheme="minorHAnsi" w:cstheme="minorHAnsi"/>
        </w:rPr>
        <w:t>7712-8913, 7719-2634, 7700-1331, 7719-3352 y 7150-4055</w:t>
      </w:r>
      <w:r w:rsidRPr="00570C1A">
        <w:rPr>
          <w:rFonts w:ascii="Calibri" w:eastAsia="Calibri" w:hAnsi="Calibri" w:cs="Calibri"/>
          <w:lang w:val="es-SV" w:eastAsia="en-US"/>
        </w:rPr>
        <w:t xml:space="preserve">, con Plan Nación Tigo 8GB, con costo mensual de Treinta y siete punto noventa y dos dólares ($ 37.92), por un plazo de dieciocho meses, autorizando a la Alcaldesa Municipal para firmar los contratos y documentación respectiva. </w:t>
      </w:r>
      <w:r w:rsidR="00D1267E">
        <w:rPr>
          <w:rFonts w:ascii="Calibri" w:eastAsia="Calibri" w:hAnsi="Calibri" w:cs="Calibri"/>
          <w:lang w:val="es-SV" w:eastAsia="en-US"/>
        </w:rPr>
        <w:t xml:space="preserve">Se deja constancia que </w:t>
      </w:r>
      <w:r w:rsidR="00D1267E">
        <w:rPr>
          <w:rFonts w:ascii="Calibri" w:eastAsia="Calibri" w:hAnsi="Calibri" w:cs="Calibri"/>
          <w:color w:val="000000"/>
        </w:rPr>
        <w:t xml:space="preserve">los concejales Verónica Marisol Flores Rivas, </w:t>
      </w:r>
      <w:r w:rsidR="00D1267E">
        <w:rPr>
          <w:rFonts w:ascii="Calibri" w:eastAsia="Calibri" w:hAnsi="Calibri" w:cs="Calibri"/>
          <w:color w:val="000000"/>
          <w:lang w:eastAsia="en-US"/>
        </w:rPr>
        <w:t>Blanca Lidia Romero de Menjivar y José Mauricio Alas Menjivar no votan a favor del presente acuerdo.</w:t>
      </w:r>
      <w:r w:rsidR="00D1267E">
        <w:rPr>
          <w:rFonts w:ascii="Calibri" w:eastAsia="Calibri" w:hAnsi="Calibri" w:cs="Calibri"/>
          <w:color w:val="000000"/>
        </w:rPr>
        <w:t xml:space="preserve"> </w:t>
      </w:r>
      <w:r w:rsidR="00D1267E">
        <w:rPr>
          <w:rFonts w:ascii="Calibri" w:eastAsia="Calibri" w:hAnsi="Calibri" w:cs="Calibri"/>
        </w:rPr>
        <w:t xml:space="preserve">Certifíquese y Comuníquese.- </w:t>
      </w:r>
      <w:r>
        <w:rPr>
          <w:rFonts w:ascii="Calibri" w:hAnsi="Calibri" w:cs="Calibri"/>
          <w:iCs/>
          <w:color w:val="000000"/>
        </w:rPr>
        <w:t>Y n</w:t>
      </w:r>
      <w:r w:rsidRPr="0016206E">
        <w:rPr>
          <w:rFonts w:ascii="Calibri" w:hAnsi="Calibri" w:cs="Calibri"/>
          <w:iCs/>
          <w:color w:val="000000"/>
        </w:rPr>
        <w:t xml:space="preserve">o habiendo más que hacer constar en la presente acta damos por finalizada a las </w:t>
      </w:r>
      <w:r>
        <w:rPr>
          <w:rFonts w:ascii="Calibri" w:hAnsi="Calibri" w:cs="Calibri"/>
          <w:color w:val="000000"/>
        </w:rPr>
        <w:t>quince horas treinta minutos d</w:t>
      </w:r>
      <w:r w:rsidRPr="0016206E">
        <w:rPr>
          <w:rFonts w:ascii="Calibri" w:hAnsi="Calibri" w:cs="Calibri"/>
          <w:color w:val="000000"/>
        </w:rPr>
        <w:t xml:space="preserve">el día </w:t>
      </w:r>
      <w:r>
        <w:rPr>
          <w:rFonts w:ascii="Calibri" w:hAnsi="Calibri" w:cs="Calibri"/>
          <w:color w:val="000000"/>
        </w:rPr>
        <w:t>once de septiembre</w:t>
      </w:r>
      <w:r w:rsidRPr="0016206E">
        <w:rPr>
          <w:rFonts w:ascii="Calibri" w:hAnsi="Calibri" w:cs="Calibri"/>
          <w:color w:val="000000"/>
        </w:rPr>
        <w:t xml:space="preserve"> de dos mil veinte</w:t>
      </w:r>
      <w:r w:rsidRPr="0016206E">
        <w:rPr>
          <w:rFonts w:ascii="Calibri" w:hAnsi="Calibri" w:cs="Calibri"/>
          <w:iCs/>
          <w:color w:val="000000"/>
        </w:rPr>
        <w:t xml:space="preserve"> y firmamos.</w:t>
      </w:r>
    </w:p>
    <w:p w:rsidR="00544FFD" w:rsidRPr="0016206E" w:rsidRDefault="00544FFD" w:rsidP="00544FFD">
      <w:pPr>
        <w:spacing w:line="276" w:lineRule="auto"/>
        <w:jc w:val="both"/>
        <w:rPr>
          <w:rFonts w:ascii="Calibri" w:eastAsia="Calibri" w:hAnsi="Calibri" w:cs="Calibri"/>
        </w:rPr>
      </w:pPr>
    </w:p>
    <w:p w:rsidR="00544FFD" w:rsidRPr="0016206E" w:rsidRDefault="00544FFD" w:rsidP="00544FFD">
      <w:pPr>
        <w:spacing w:line="276" w:lineRule="auto"/>
        <w:jc w:val="both"/>
        <w:rPr>
          <w:rFonts w:ascii="Calibri" w:eastAsia="Calibri" w:hAnsi="Calibri" w:cs="Calibri"/>
          <w:color w:val="000000"/>
        </w:rPr>
      </w:pPr>
    </w:p>
    <w:p w:rsidR="00544FFD" w:rsidRPr="0016206E" w:rsidRDefault="00544FFD" w:rsidP="00544FFD">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544FFD" w:rsidRPr="0016206E" w:rsidRDefault="00544FFD" w:rsidP="00544FFD">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544FFD" w:rsidRPr="0016206E" w:rsidRDefault="00544FFD" w:rsidP="00544FFD">
      <w:pPr>
        <w:pStyle w:val="Textoindependiente2"/>
        <w:spacing w:after="0" w:line="276" w:lineRule="auto"/>
        <w:jc w:val="center"/>
        <w:rPr>
          <w:rFonts w:ascii="Calibri" w:hAnsi="Calibri" w:cs="Calibri"/>
          <w:b/>
          <w:color w:val="000000"/>
        </w:rPr>
      </w:pPr>
    </w:p>
    <w:p w:rsidR="00544FFD" w:rsidRDefault="00544FFD" w:rsidP="00544FFD">
      <w:pPr>
        <w:pStyle w:val="Textoindependiente2"/>
        <w:spacing w:after="0" w:line="276" w:lineRule="auto"/>
        <w:jc w:val="center"/>
        <w:rPr>
          <w:rFonts w:ascii="Calibri" w:hAnsi="Calibri" w:cs="Calibri"/>
          <w:b/>
          <w:color w:val="000000"/>
        </w:rPr>
      </w:pPr>
    </w:p>
    <w:p w:rsidR="00544FFD" w:rsidRDefault="00544FFD" w:rsidP="00544FFD">
      <w:pPr>
        <w:pStyle w:val="Textoindependiente2"/>
        <w:spacing w:after="0" w:line="276" w:lineRule="auto"/>
        <w:jc w:val="center"/>
        <w:rPr>
          <w:rFonts w:ascii="Calibri" w:hAnsi="Calibri" w:cs="Calibri"/>
          <w:b/>
          <w:color w:val="000000"/>
        </w:rPr>
      </w:pPr>
    </w:p>
    <w:p w:rsidR="00544FFD" w:rsidRPr="00336466" w:rsidRDefault="00544FFD" w:rsidP="00544FFD">
      <w:pPr>
        <w:pStyle w:val="Textoindependiente2"/>
        <w:spacing w:after="0" w:line="276" w:lineRule="auto"/>
        <w:jc w:val="center"/>
        <w:rPr>
          <w:rFonts w:ascii="Calibri" w:hAnsi="Calibri" w:cs="Calibri"/>
          <w:b/>
        </w:rPr>
      </w:pPr>
    </w:p>
    <w:p w:rsidR="00544FFD" w:rsidRPr="00336466" w:rsidRDefault="00544FFD" w:rsidP="00544FFD">
      <w:pPr>
        <w:pStyle w:val="Textoindependiente2"/>
        <w:spacing w:after="0" w:line="240" w:lineRule="auto"/>
        <w:ind w:left="708" w:hanging="708"/>
        <w:rPr>
          <w:rFonts w:ascii="Calibri" w:hAnsi="Calibri" w:cs="Calibri"/>
          <w:b/>
        </w:rPr>
      </w:pPr>
      <w:r w:rsidRPr="00336466">
        <w:rPr>
          <w:rFonts w:ascii="Calibri" w:hAnsi="Calibri" w:cs="Calibri"/>
          <w:b/>
        </w:rPr>
        <w:t xml:space="preserve">     Verónica Marisol Flores Rivas                </w:t>
      </w:r>
      <w:r w:rsidRPr="00336466">
        <w:rPr>
          <w:rFonts w:ascii="Calibri" w:hAnsi="Calibri" w:cs="Calibri"/>
          <w:b/>
        </w:rPr>
        <w:tab/>
      </w:r>
      <w:r w:rsidRPr="00336466">
        <w:rPr>
          <w:rFonts w:ascii="Calibri" w:hAnsi="Calibri" w:cs="Calibri"/>
          <w:b/>
        </w:rPr>
        <w:tab/>
        <w:t xml:space="preserve">             Ana María Menjivar                                      Síndica Municipal                                                      1 ª Regidora Propietaria</w:t>
      </w:r>
    </w:p>
    <w:p w:rsidR="00544FFD" w:rsidRPr="0016206E" w:rsidRDefault="00544FFD" w:rsidP="00544FFD">
      <w:pPr>
        <w:pStyle w:val="Textoindependiente2"/>
        <w:spacing w:after="0" w:line="240" w:lineRule="auto"/>
        <w:jc w:val="center"/>
        <w:rPr>
          <w:rFonts w:ascii="Calibri" w:hAnsi="Calibri" w:cs="Calibri"/>
          <w:b/>
        </w:rPr>
      </w:pPr>
    </w:p>
    <w:p w:rsidR="00544FFD" w:rsidRPr="0016206E" w:rsidRDefault="00544FFD" w:rsidP="00544FFD">
      <w:pPr>
        <w:pStyle w:val="Textoindependiente2"/>
        <w:spacing w:after="0" w:line="240" w:lineRule="auto"/>
        <w:jc w:val="center"/>
        <w:rPr>
          <w:rFonts w:ascii="Calibri" w:hAnsi="Calibri" w:cs="Calibri"/>
          <w:b/>
        </w:rPr>
      </w:pPr>
    </w:p>
    <w:p w:rsidR="00544FFD" w:rsidRPr="0016206E" w:rsidRDefault="00544FFD" w:rsidP="00544FFD">
      <w:pPr>
        <w:pStyle w:val="Textoindependiente2"/>
        <w:spacing w:after="0" w:line="240" w:lineRule="auto"/>
        <w:jc w:val="center"/>
        <w:rPr>
          <w:rFonts w:ascii="Calibri" w:hAnsi="Calibri" w:cs="Calibri"/>
          <w:b/>
        </w:rPr>
      </w:pPr>
    </w:p>
    <w:p w:rsidR="00544FFD" w:rsidRPr="0016206E" w:rsidRDefault="00544FFD" w:rsidP="00544FFD">
      <w:pPr>
        <w:pStyle w:val="Textoindependiente2"/>
        <w:spacing w:after="0" w:line="240" w:lineRule="auto"/>
        <w:jc w:val="center"/>
        <w:rPr>
          <w:rFonts w:ascii="Calibri" w:hAnsi="Calibri" w:cs="Calibri"/>
          <w:b/>
          <w:color w:val="000000"/>
        </w:rPr>
      </w:pPr>
    </w:p>
    <w:p w:rsidR="00544FFD" w:rsidRPr="0016206E" w:rsidRDefault="00544FFD" w:rsidP="00544FFD">
      <w:pPr>
        <w:pStyle w:val="Textoindependiente2"/>
        <w:spacing w:after="0" w:line="240" w:lineRule="auto"/>
        <w:rPr>
          <w:rFonts w:ascii="Calibri" w:hAnsi="Calibri" w:cs="Calibri"/>
          <w:b/>
        </w:rPr>
      </w:pPr>
      <w:r>
        <w:rPr>
          <w:rFonts w:ascii="Calibri" w:hAnsi="Calibri" w:cs="Calibri"/>
          <w:b/>
          <w:color w:val="000000"/>
        </w:rPr>
        <w:t xml:space="preserve">   </w:t>
      </w: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544FFD" w:rsidRPr="0016206E" w:rsidRDefault="00544FFD" w:rsidP="00544FFD">
      <w:pPr>
        <w:pStyle w:val="Textoindependiente2"/>
        <w:spacing w:after="0" w:line="240" w:lineRule="auto"/>
        <w:rPr>
          <w:rFonts w:ascii="Calibri" w:hAnsi="Calibri" w:cs="Calibri"/>
          <w:b/>
        </w:rPr>
      </w:pPr>
      <w:r>
        <w:rPr>
          <w:rFonts w:ascii="Calibri" w:hAnsi="Calibri" w:cs="Calibri"/>
          <w:b/>
        </w:rPr>
        <w:t xml:space="preserve">       </w:t>
      </w: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544FFD" w:rsidRPr="0016206E" w:rsidRDefault="00544FFD" w:rsidP="00544FFD">
      <w:pPr>
        <w:pStyle w:val="Textoindependiente2"/>
        <w:spacing w:after="0" w:line="240" w:lineRule="auto"/>
        <w:jc w:val="center"/>
        <w:rPr>
          <w:rFonts w:ascii="Calibri" w:hAnsi="Calibri" w:cs="Calibri"/>
          <w:b/>
        </w:rPr>
      </w:pPr>
    </w:p>
    <w:p w:rsidR="00544FFD" w:rsidRDefault="00544FFD" w:rsidP="00544FFD">
      <w:pPr>
        <w:pStyle w:val="Textoindependiente2"/>
        <w:spacing w:after="0" w:line="240" w:lineRule="auto"/>
        <w:jc w:val="center"/>
        <w:rPr>
          <w:rFonts w:ascii="Calibri" w:hAnsi="Calibri" w:cs="Calibri"/>
          <w:b/>
        </w:rPr>
      </w:pPr>
    </w:p>
    <w:p w:rsidR="00544FFD" w:rsidRPr="0016206E" w:rsidRDefault="00544FFD" w:rsidP="00544FFD">
      <w:pPr>
        <w:pStyle w:val="Textoindependiente2"/>
        <w:spacing w:after="0" w:line="240" w:lineRule="auto"/>
        <w:jc w:val="center"/>
        <w:rPr>
          <w:rFonts w:ascii="Calibri" w:hAnsi="Calibri" w:cs="Calibri"/>
          <w:b/>
        </w:rPr>
      </w:pPr>
    </w:p>
    <w:p w:rsidR="00544FFD" w:rsidRPr="0016206E" w:rsidRDefault="00544FFD" w:rsidP="00544FFD">
      <w:pPr>
        <w:pStyle w:val="Textoindependiente2"/>
        <w:spacing w:after="0" w:line="240" w:lineRule="auto"/>
        <w:jc w:val="center"/>
        <w:rPr>
          <w:rFonts w:ascii="Calibri" w:hAnsi="Calibri" w:cs="Calibri"/>
          <w:b/>
        </w:rPr>
      </w:pPr>
    </w:p>
    <w:p w:rsidR="00544FFD" w:rsidRPr="0016206E" w:rsidRDefault="00544FFD" w:rsidP="00544FFD">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544FFD" w:rsidRPr="0016206E" w:rsidRDefault="00544FFD" w:rsidP="00544FFD">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544FFD" w:rsidRPr="00597C9C" w:rsidRDefault="00544FFD" w:rsidP="00544FFD">
      <w:pPr>
        <w:pStyle w:val="Textoindependiente2"/>
        <w:spacing w:after="0" w:line="240" w:lineRule="auto"/>
        <w:jc w:val="center"/>
        <w:rPr>
          <w:rFonts w:ascii="Calibri" w:hAnsi="Calibri" w:cs="Calibri"/>
          <w:b/>
        </w:rPr>
      </w:pPr>
    </w:p>
    <w:p w:rsidR="00544FFD" w:rsidRPr="00597C9C" w:rsidRDefault="00544FFD" w:rsidP="00544FFD">
      <w:pPr>
        <w:pStyle w:val="Textoindependiente2"/>
        <w:spacing w:after="0" w:line="240" w:lineRule="auto"/>
        <w:jc w:val="center"/>
        <w:rPr>
          <w:rFonts w:ascii="Calibri" w:hAnsi="Calibri" w:cs="Calibri"/>
          <w:b/>
        </w:rPr>
      </w:pPr>
    </w:p>
    <w:p w:rsidR="00544FFD" w:rsidRPr="00597C9C" w:rsidRDefault="00544FFD" w:rsidP="00544FFD">
      <w:pPr>
        <w:pStyle w:val="Textoindependiente2"/>
        <w:spacing w:after="0" w:line="240" w:lineRule="auto"/>
        <w:jc w:val="center"/>
        <w:rPr>
          <w:rFonts w:ascii="Calibri" w:hAnsi="Calibri" w:cs="Calibri"/>
          <w:b/>
        </w:rPr>
      </w:pPr>
    </w:p>
    <w:p w:rsidR="00544FFD" w:rsidRPr="00597C9C" w:rsidRDefault="00544FFD" w:rsidP="00544FFD">
      <w:pPr>
        <w:pStyle w:val="Textoindependiente2"/>
        <w:spacing w:after="0" w:line="240" w:lineRule="auto"/>
        <w:jc w:val="center"/>
        <w:rPr>
          <w:rFonts w:ascii="Calibri" w:hAnsi="Calibri" w:cs="Calibri"/>
          <w:b/>
        </w:rPr>
      </w:pPr>
    </w:p>
    <w:p w:rsidR="00544FFD" w:rsidRPr="00597C9C" w:rsidRDefault="00544FFD" w:rsidP="00544FFD">
      <w:pPr>
        <w:pStyle w:val="Textoindependiente2"/>
        <w:spacing w:after="0" w:line="240" w:lineRule="auto"/>
        <w:rPr>
          <w:rFonts w:ascii="Calibri" w:hAnsi="Calibri" w:cs="Calibri"/>
          <w:b/>
        </w:rPr>
      </w:pPr>
      <w:r w:rsidRPr="00597C9C">
        <w:rPr>
          <w:rFonts w:ascii="Calibri" w:hAnsi="Calibri" w:cs="Calibri"/>
          <w:b/>
        </w:rPr>
        <w:t>José Mauricio Alas Menjivar                                            Jorge Francisco Gómez Castillo</w:t>
      </w:r>
    </w:p>
    <w:p w:rsidR="00544FFD" w:rsidRPr="00597C9C" w:rsidRDefault="00544FFD" w:rsidP="00544FFD">
      <w:pPr>
        <w:pStyle w:val="Textoindependiente2"/>
        <w:spacing w:after="0" w:line="240" w:lineRule="auto"/>
        <w:rPr>
          <w:rFonts w:ascii="Calibri" w:hAnsi="Calibri" w:cs="Calibri"/>
          <w:b/>
        </w:rPr>
      </w:pPr>
      <w:r w:rsidRPr="00597C9C">
        <w:rPr>
          <w:rFonts w:ascii="Calibri" w:hAnsi="Calibri" w:cs="Calibri"/>
          <w:b/>
        </w:rPr>
        <w:t xml:space="preserve">       6° Regidor Propietario                                                      7°Regidor Propietario</w:t>
      </w:r>
    </w:p>
    <w:p w:rsidR="00544FFD" w:rsidRPr="00597C9C" w:rsidRDefault="00544FFD" w:rsidP="00544FFD">
      <w:pPr>
        <w:pStyle w:val="Textoindependiente2"/>
        <w:spacing w:after="0" w:line="240" w:lineRule="auto"/>
        <w:jc w:val="center"/>
        <w:rPr>
          <w:rFonts w:ascii="Calibri" w:hAnsi="Calibri" w:cs="Calibri"/>
          <w:b/>
        </w:rPr>
      </w:pPr>
    </w:p>
    <w:p w:rsidR="00544FFD" w:rsidRPr="00597C9C" w:rsidRDefault="00544FFD" w:rsidP="00544FFD">
      <w:pPr>
        <w:pStyle w:val="Textoindependiente2"/>
        <w:spacing w:after="0" w:line="240" w:lineRule="auto"/>
        <w:jc w:val="center"/>
        <w:rPr>
          <w:rFonts w:ascii="Calibri" w:hAnsi="Calibri" w:cs="Calibri"/>
          <w:b/>
        </w:rPr>
      </w:pPr>
    </w:p>
    <w:p w:rsidR="00544FFD" w:rsidRPr="00597C9C" w:rsidRDefault="00544FFD" w:rsidP="00544FFD">
      <w:pPr>
        <w:pStyle w:val="Textoindependiente2"/>
        <w:spacing w:after="0" w:line="240" w:lineRule="auto"/>
        <w:jc w:val="center"/>
        <w:rPr>
          <w:rFonts w:ascii="Calibri" w:hAnsi="Calibri" w:cs="Calibri"/>
          <w:b/>
        </w:rPr>
      </w:pPr>
    </w:p>
    <w:p w:rsidR="00544FFD" w:rsidRPr="0016206E" w:rsidRDefault="00544FFD" w:rsidP="00544FFD">
      <w:pPr>
        <w:pStyle w:val="Textoindependiente2"/>
        <w:spacing w:after="0" w:line="240" w:lineRule="auto"/>
        <w:jc w:val="center"/>
        <w:rPr>
          <w:rFonts w:ascii="Calibri" w:hAnsi="Calibri" w:cs="Calibri"/>
          <w:b/>
        </w:rPr>
      </w:pPr>
    </w:p>
    <w:p w:rsidR="00544FFD" w:rsidRPr="0016206E" w:rsidRDefault="00544FFD" w:rsidP="00544FFD">
      <w:pPr>
        <w:pStyle w:val="Textoindependiente2"/>
        <w:spacing w:after="0" w:line="240" w:lineRule="auto"/>
        <w:jc w:val="center"/>
        <w:rPr>
          <w:rFonts w:ascii="Calibri" w:hAnsi="Calibri" w:cs="Calibri"/>
          <w:b/>
        </w:rPr>
      </w:pPr>
    </w:p>
    <w:p w:rsidR="00544FFD" w:rsidRPr="0016206E" w:rsidRDefault="00544FFD" w:rsidP="00544FFD">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544FFD" w:rsidRPr="0016206E" w:rsidRDefault="00544FFD" w:rsidP="00544FFD">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w:t>
      </w:r>
      <w:r>
        <w:rPr>
          <w:rFonts w:ascii="Calibri" w:hAnsi="Calibri" w:cs="Calibri"/>
          <w:b/>
          <w:color w:val="000000"/>
        </w:rPr>
        <w:t xml:space="preserve">    </w:t>
      </w:r>
      <w:r w:rsidRPr="0016206E">
        <w:rPr>
          <w:rFonts w:ascii="Calibri" w:hAnsi="Calibri" w:cs="Calibri"/>
          <w:b/>
          <w:color w:val="000000"/>
        </w:rPr>
        <w:t>1° Regidor Suplente</w:t>
      </w:r>
    </w:p>
    <w:p w:rsidR="00544FFD" w:rsidRPr="0016206E" w:rsidRDefault="00544FFD" w:rsidP="00544FFD">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544FFD" w:rsidRPr="0016206E" w:rsidRDefault="00544FFD" w:rsidP="00544FFD">
      <w:pPr>
        <w:pStyle w:val="Textoindependiente2"/>
        <w:shd w:val="clear" w:color="auto" w:fill="FFFFFF"/>
        <w:spacing w:after="0" w:line="240" w:lineRule="auto"/>
        <w:rPr>
          <w:rFonts w:ascii="Calibri" w:hAnsi="Calibri" w:cs="Calibri"/>
          <w:b/>
          <w:color w:val="000000"/>
        </w:rPr>
      </w:pPr>
    </w:p>
    <w:p w:rsidR="00544FFD" w:rsidRDefault="00544FFD" w:rsidP="00544FFD">
      <w:pPr>
        <w:pStyle w:val="Textoindependiente2"/>
        <w:shd w:val="clear" w:color="auto" w:fill="FFFFFF"/>
        <w:spacing w:after="0" w:line="240" w:lineRule="auto"/>
        <w:jc w:val="center"/>
        <w:rPr>
          <w:rFonts w:ascii="Calibri" w:hAnsi="Calibri" w:cs="Calibri"/>
          <w:b/>
          <w:color w:val="000000"/>
        </w:rPr>
      </w:pPr>
    </w:p>
    <w:p w:rsidR="00544FFD" w:rsidRDefault="00544FFD" w:rsidP="00544FFD">
      <w:pPr>
        <w:pStyle w:val="Textoindependiente2"/>
        <w:shd w:val="clear" w:color="auto" w:fill="FFFFFF"/>
        <w:spacing w:after="0" w:line="240" w:lineRule="auto"/>
        <w:jc w:val="center"/>
        <w:rPr>
          <w:rFonts w:ascii="Calibri" w:hAnsi="Calibri" w:cs="Calibri"/>
          <w:b/>
          <w:color w:val="000000"/>
        </w:rPr>
      </w:pPr>
    </w:p>
    <w:p w:rsidR="00544FFD" w:rsidRPr="0016206E" w:rsidRDefault="00544FFD" w:rsidP="00544FFD">
      <w:pPr>
        <w:pStyle w:val="Textoindependiente2"/>
        <w:shd w:val="clear" w:color="auto" w:fill="FFFFFF"/>
        <w:spacing w:after="0" w:line="240" w:lineRule="auto"/>
        <w:jc w:val="center"/>
        <w:rPr>
          <w:rFonts w:ascii="Calibri" w:hAnsi="Calibri" w:cs="Calibri"/>
          <w:b/>
          <w:color w:val="000000"/>
        </w:rPr>
      </w:pPr>
    </w:p>
    <w:p w:rsidR="00544FFD" w:rsidRPr="0016206E" w:rsidRDefault="00544FFD" w:rsidP="00544FFD">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544FFD" w:rsidRDefault="00544FFD" w:rsidP="00544FFD">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2° Regidora Suplente</w:t>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sidRPr="0016206E">
        <w:rPr>
          <w:rFonts w:ascii="Calibri" w:hAnsi="Calibri" w:cs="Calibri"/>
          <w:b/>
          <w:color w:val="000000"/>
        </w:rPr>
        <w:t xml:space="preserve"> 3° Regidor Suplente</w:t>
      </w:r>
    </w:p>
    <w:p w:rsidR="00544FFD" w:rsidRPr="0016206E" w:rsidRDefault="00544FFD" w:rsidP="00544FFD">
      <w:pPr>
        <w:pStyle w:val="Textoindependiente2"/>
        <w:shd w:val="clear" w:color="auto" w:fill="FFFFFF"/>
        <w:spacing w:after="0" w:line="240" w:lineRule="auto"/>
        <w:rPr>
          <w:rFonts w:ascii="Calibri" w:hAnsi="Calibri" w:cs="Calibri"/>
          <w:b/>
          <w:color w:val="000000"/>
        </w:rPr>
      </w:pPr>
    </w:p>
    <w:p w:rsidR="00544FFD" w:rsidRPr="0016206E" w:rsidRDefault="00544FFD" w:rsidP="00544FFD">
      <w:pPr>
        <w:pStyle w:val="Textoindependiente2"/>
        <w:shd w:val="clear" w:color="auto" w:fill="FFFFFF"/>
        <w:spacing w:after="0" w:line="240" w:lineRule="auto"/>
        <w:jc w:val="center"/>
        <w:rPr>
          <w:rFonts w:ascii="Calibri" w:hAnsi="Calibri" w:cs="Calibri"/>
          <w:b/>
          <w:color w:val="000000"/>
        </w:rPr>
      </w:pPr>
    </w:p>
    <w:p w:rsidR="00544FFD" w:rsidRDefault="00544FFD" w:rsidP="00544FFD">
      <w:pPr>
        <w:pStyle w:val="Textoindependiente2"/>
        <w:shd w:val="clear" w:color="auto" w:fill="FFFFFF"/>
        <w:spacing w:after="0" w:line="240" w:lineRule="auto"/>
        <w:jc w:val="center"/>
        <w:rPr>
          <w:rFonts w:ascii="Calibri" w:hAnsi="Calibri" w:cs="Calibri"/>
          <w:b/>
          <w:color w:val="000000"/>
        </w:rPr>
      </w:pPr>
    </w:p>
    <w:p w:rsidR="00544FFD" w:rsidRPr="0016206E" w:rsidRDefault="00544FFD" w:rsidP="00544FFD">
      <w:pPr>
        <w:pStyle w:val="Textoindependiente2"/>
        <w:shd w:val="clear" w:color="auto" w:fill="FFFFFF"/>
        <w:spacing w:after="0" w:line="240" w:lineRule="auto"/>
        <w:jc w:val="center"/>
        <w:rPr>
          <w:rFonts w:ascii="Calibri" w:hAnsi="Calibri" w:cs="Calibri"/>
          <w:b/>
        </w:rPr>
      </w:pPr>
    </w:p>
    <w:p w:rsidR="00544FFD" w:rsidRPr="0016206E" w:rsidRDefault="00544FFD" w:rsidP="00544FFD">
      <w:pPr>
        <w:pStyle w:val="Textoindependiente2"/>
        <w:shd w:val="clear" w:color="auto" w:fill="FFFFFF"/>
        <w:spacing w:after="0" w:line="240" w:lineRule="auto"/>
        <w:rPr>
          <w:rFonts w:ascii="Calibri" w:hAnsi="Calibri" w:cs="Calibri"/>
          <w:b/>
          <w:color w:val="000000"/>
          <w:lang w:val="es-SV"/>
        </w:rPr>
      </w:pPr>
      <w:r>
        <w:rPr>
          <w:rFonts w:ascii="Calibri" w:hAnsi="Calibri" w:cs="Calibri"/>
          <w:b/>
        </w:rPr>
        <w:t xml:space="preserve">    </w:t>
      </w:r>
      <w:r w:rsidRPr="0016206E">
        <w:rPr>
          <w:rFonts w:ascii="Calibri" w:hAnsi="Calibri" w:cs="Calibri"/>
          <w:b/>
        </w:rPr>
        <w:t>Pedro Antonio Hernández Ponce                                Elías Benjamín Castillo Rodríguez</w:t>
      </w:r>
    </w:p>
    <w:p w:rsidR="00544FFD" w:rsidRDefault="00544FFD"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4</w:t>
      </w:r>
      <w:r>
        <w:rPr>
          <w:rFonts w:ascii="Calibri" w:hAnsi="Calibri" w:cs="Calibri"/>
          <w:b/>
          <w:color w:val="000000"/>
        </w:rPr>
        <w:t xml:space="preserve">° Regidor Suplente.                                                          </w:t>
      </w:r>
      <w:r w:rsidRPr="0016206E">
        <w:rPr>
          <w:rFonts w:ascii="Calibri" w:hAnsi="Calibri" w:cs="Calibri"/>
          <w:b/>
          <w:color w:val="000000"/>
        </w:rPr>
        <w:t>Secretario municipal.</w:t>
      </w:r>
    </w:p>
    <w:p w:rsidR="0062382E" w:rsidRPr="00C57B94" w:rsidRDefault="0062382E" w:rsidP="0062382E">
      <w:pPr>
        <w:spacing w:line="276" w:lineRule="auto"/>
        <w:jc w:val="both"/>
        <w:rPr>
          <w:rFonts w:ascii="Calibri" w:hAnsi="Calibri" w:cs="Calibri"/>
        </w:rPr>
      </w:pPr>
      <w:r w:rsidRPr="00791DD6">
        <w:rPr>
          <w:rFonts w:ascii="Calibri" w:hAnsi="Calibri" w:cs="Calibri"/>
          <w:b/>
        </w:rPr>
        <w:lastRenderedPageBreak/>
        <w:t xml:space="preserve">ACTA NÚMERO </w:t>
      </w:r>
      <w:r>
        <w:rPr>
          <w:rFonts w:ascii="Calibri" w:hAnsi="Calibri" w:cs="Calibri"/>
          <w:b/>
        </w:rPr>
        <w:t>TREINTA Y SIETE</w:t>
      </w:r>
      <w:r w:rsidRPr="00791DD6">
        <w:rPr>
          <w:rFonts w:ascii="Calibri" w:hAnsi="Calibri" w:cs="Calibri"/>
        </w:rPr>
        <w:t>.</w:t>
      </w:r>
      <w:r>
        <w:rPr>
          <w:rFonts w:ascii="Calibri" w:hAnsi="Calibri" w:cs="Calibri"/>
        </w:rPr>
        <w:t xml:space="preserve"> </w:t>
      </w:r>
      <w:r w:rsidRPr="00791DD6">
        <w:rPr>
          <w:rFonts w:ascii="Calibri" w:hAnsi="Calibri" w:cs="Calibri"/>
        </w:rPr>
        <w:t>Sesión Ordinaria del Concejo Municipal de Suchitoto, celebrada en las instalaciones de</w:t>
      </w:r>
      <w:r>
        <w:rPr>
          <w:rFonts w:ascii="Calibri" w:hAnsi="Calibri" w:cs="Calibri"/>
        </w:rPr>
        <w:t xml:space="preserve"> </w:t>
      </w:r>
      <w:r w:rsidRPr="00791DD6">
        <w:rPr>
          <w:rFonts w:ascii="Calibri" w:hAnsi="Calibri" w:cs="Calibri"/>
        </w:rPr>
        <w:t xml:space="preserve">la Alcaldía Municipal de Suchitoto, departamento de Cuscatlán, a las catorce horas del día </w:t>
      </w:r>
      <w:r>
        <w:rPr>
          <w:rFonts w:ascii="Calibri" w:hAnsi="Calibri" w:cs="Calibri"/>
        </w:rPr>
        <w:t>diecisiete de septiembre</w:t>
      </w:r>
      <w:r w:rsidRPr="00791DD6">
        <w:rPr>
          <w:rFonts w:ascii="Calibri" w:hAnsi="Calibri" w:cs="Calibri"/>
        </w:rPr>
        <w:t xml:space="preserve"> del año dos mil veinte. Convocada y presidida por la señora Alcaldesa Municipal, Pedrina Rivera Hernández, con la presencia de la Síndica Municipal Verónica Marisol Flores Rivas,</w:t>
      </w:r>
      <w:r>
        <w:rPr>
          <w:rFonts w:ascii="Calibri" w:hAnsi="Calibri" w:cs="Calibri"/>
        </w:rPr>
        <w:t xml:space="preserve"> están presentes </w:t>
      </w:r>
      <w:r w:rsidRPr="00791DD6">
        <w:rPr>
          <w:rFonts w:ascii="Calibri" w:hAnsi="Calibri" w:cs="Calibri"/>
        </w:rPr>
        <w:t>los regidores propietarios: Ana María Menjivar,</w:t>
      </w:r>
      <w:r>
        <w:rPr>
          <w:rFonts w:ascii="Calibri" w:hAnsi="Calibri" w:cs="Calibri"/>
        </w:rPr>
        <w:t xml:space="preserve"> </w:t>
      </w:r>
      <w:r w:rsidRPr="00791DD6">
        <w:rPr>
          <w:rFonts w:ascii="Calibri" w:hAnsi="Calibri" w:cs="Calibri"/>
        </w:rPr>
        <w:t>Walter Candelario Rodríguez, Blanca Lidia Romero de Menjivar, Claudia Elizabeth Castro de Argueta,</w:t>
      </w:r>
      <w:r>
        <w:rPr>
          <w:rFonts w:ascii="Calibri" w:hAnsi="Calibri" w:cs="Calibri"/>
        </w:rPr>
        <w:t xml:space="preserve"> </w:t>
      </w:r>
      <w:r w:rsidRPr="00791DD6">
        <w:rPr>
          <w:rFonts w:ascii="Calibri" w:hAnsi="Calibri" w:cs="Calibri"/>
        </w:rPr>
        <w:t xml:space="preserve">José Manuel Pérez Melgar, </w:t>
      </w:r>
      <w:r w:rsidRPr="004B2695">
        <w:rPr>
          <w:rFonts w:ascii="Calibri" w:hAnsi="Calibri" w:cs="Calibri"/>
          <w:color w:val="000000"/>
        </w:rPr>
        <w:t>José Mauricio Alas Menjivar</w:t>
      </w:r>
      <w:r>
        <w:rPr>
          <w:rFonts w:ascii="Calibri" w:hAnsi="Calibri" w:cs="Calibri"/>
          <w:color w:val="000000"/>
        </w:rPr>
        <w:t>,</w:t>
      </w:r>
      <w:r w:rsidRPr="00791DD6">
        <w:rPr>
          <w:rFonts w:ascii="Calibri" w:hAnsi="Calibri" w:cs="Calibri"/>
        </w:rPr>
        <w:t xml:space="preserve"> </w:t>
      </w:r>
      <w:r>
        <w:rPr>
          <w:rFonts w:ascii="Calibri" w:hAnsi="Calibri" w:cs="Calibri"/>
        </w:rPr>
        <w:t>Jorge Francisco Gómez Castillo y</w:t>
      </w:r>
      <w:r w:rsidRPr="00791DD6">
        <w:rPr>
          <w:rFonts w:ascii="Calibri" w:hAnsi="Calibri" w:cs="Calibri"/>
        </w:rPr>
        <w:t xml:space="preserve"> David Jaime Bonilla Hernández; también están presentes los regidores Suplentes:</w:t>
      </w:r>
      <w:r>
        <w:rPr>
          <w:rFonts w:ascii="Calibri" w:hAnsi="Calibri" w:cs="Calibri"/>
        </w:rPr>
        <w:t xml:space="preserve"> </w:t>
      </w:r>
      <w:r w:rsidRPr="00791DD6">
        <w:rPr>
          <w:rFonts w:ascii="Calibri" w:hAnsi="Calibri" w:cs="Calibri"/>
        </w:rPr>
        <w:t>Alfredo Landaverde, María Josefina Cabrera Hernández</w:t>
      </w:r>
      <w:r>
        <w:rPr>
          <w:rFonts w:ascii="Calibri" w:hAnsi="Calibri" w:cs="Calibri"/>
        </w:rPr>
        <w:t xml:space="preserve">, </w:t>
      </w:r>
      <w:r w:rsidRPr="00791DD6">
        <w:rPr>
          <w:rFonts w:ascii="Calibri" w:hAnsi="Calibri" w:cs="Calibri"/>
        </w:rPr>
        <w:t>Víctor</w:t>
      </w:r>
      <w:r>
        <w:rPr>
          <w:rFonts w:ascii="Calibri" w:hAnsi="Calibri" w:cs="Calibri"/>
        </w:rPr>
        <w:t xml:space="preserve"> Arístides </w:t>
      </w:r>
      <w:r w:rsidRPr="00791DD6">
        <w:rPr>
          <w:rFonts w:ascii="Calibri" w:hAnsi="Calibri" w:cs="Calibri"/>
        </w:rPr>
        <w:t>Orellana Santamaría</w:t>
      </w:r>
      <w:r>
        <w:rPr>
          <w:rFonts w:ascii="Calibri" w:hAnsi="Calibri" w:cs="Calibri"/>
        </w:rPr>
        <w:t xml:space="preserve"> y </w:t>
      </w:r>
      <w:r w:rsidRPr="004B2695">
        <w:rPr>
          <w:rFonts w:ascii="Calibri" w:hAnsi="Calibri" w:cs="Calibri"/>
          <w:color w:val="000000"/>
        </w:rPr>
        <w:t>Pedro Antonio Hernández Ponce</w:t>
      </w:r>
      <w:r w:rsidRPr="00791DD6">
        <w:rPr>
          <w:rFonts w:ascii="Calibri" w:hAnsi="Calibri" w:cs="Calibri"/>
        </w:rPr>
        <w:t>; y Secretario Municipal, Elías Benjamín Castillo Rodríguez. 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sidRPr="00A85B5A">
        <w:rPr>
          <w:rFonts w:ascii="Calibri" w:hAnsi="Calibri" w:cs="Calibri"/>
        </w:rPr>
        <w:t>:</w:t>
      </w:r>
      <w:r>
        <w:rPr>
          <w:rFonts w:ascii="Calibri" w:hAnsi="Calibri" w:cs="Calibri"/>
        </w:rPr>
        <w:t xml:space="preserve"> </w:t>
      </w:r>
      <w:r w:rsidRPr="001D4434">
        <w:rPr>
          <w:rFonts w:ascii="Calibri" w:hAnsi="Calibri" w:cs="Calibri"/>
          <w:b/>
        </w:rPr>
        <w:t>ACUERDO NÚMERO UNO.</w:t>
      </w:r>
      <w:r>
        <w:rPr>
          <w:rFonts w:ascii="Calibri" w:hAnsi="Calibri" w:cs="Calibri"/>
          <w:b/>
        </w:rPr>
        <w:t xml:space="preserve"> </w:t>
      </w:r>
      <w:r w:rsidRPr="00C57B94">
        <w:rPr>
          <w:rFonts w:ascii="Calibri" w:eastAsia="Calibri" w:hAnsi="Calibri" w:cs="Calibri"/>
        </w:rPr>
        <w:t xml:space="preserve">Vista la solicitud de autorización de gastos remitidos por  la Tesorera municipal,  y siendo competencia de este concejo autorizar las erogaciones de fondos, de conformidad a lo establecido en los arts. 203, 204 ord. 3° de la Constitución,  art. 91 del Código Municipal, </w:t>
      </w:r>
      <w:r w:rsidRPr="00C57B94">
        <w:rPr>
          <w:rFonts w:ascii="Calibri" w:eastAsia="Calibri" w:hAnsi="Calibri" w:cs="Calibri"/>
          <w:b/>
        </w:rPr>
        <w:t xml:space="preserve">SE ACUERDA: </w:t>
      </w:r>
      <w:r w:rsidRPr="00C57B94">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62382E" w:rsidRPr="00654FBD" w:rsidTr="00D87E56">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82E" w:rsidRPr="00C91758" w:rsidRDefault="0062382E" w:rsidP="00D87E56">
            <w:pPr>
              <w:jc w:val="center"/>
              <w:rPr>
                <w:rFonts w:ascii="Calibri" w:hAnsi="Calibri" w:cs="Calibri"/>
                <w:b/>
                <w:bCs/>
                <w:lang w:val="es-SV" w:eastAsia="es-SV"/>
              </w:rPr>
            </w:pPr>
            <w:r w:rsidRPr="00C91758">
              <w:rPr>
                <w:rFonts w:ascii="Calibri" w:hAnsi="Calibri" w:cs="Calibri"/>
                <w:b/>
                <w:bCs/>
                <w:lang w:val="es-SV" w:eastAsia="es-SV"/>
              </w:rPr>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82E" w:rsidRPr="00C91758" w:rsidRDefault="0062382E" w:rsidP="00D87E56">
            <w:pPr>
              <w:jc w:val="center"/>
              <w:rPr>
                <w:rFonts w:ascii="Calibri" w:hAnsi="Calibri" w:cs="Calibri"/>
                <w:b/>
                <w:bCs/>
                <w:lang w:val="es-SV" w:eastAsia="es-SV"/>
              </w:rPr>
            </w:pPr>
            <w:r w:rsidRPr="00C91758">
              <w:rPr>
                <w:rFonts w:ascii="Calibri" w:hAnsi="Calibri" w:cs="Calibri"/>
                <w:b/>
                <w:bCs/>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382E" w:rsidRPr="00C91758" w:rsidRDefault="0062382E" w:rsidP="00D87E56">
            <w:pPr>
              <w:jc w:val="center"/>
              <w:rPr>
                <w:rFonts w:ascii="Calibri" w:hAnsi="Calibri" w:cs="Calibri"/>
                <w:b/>
                <w:bCs/>
                <w:lang w:val="es-SV" w:eastAsia="es-SV"/>
              </w:rPr>
            </w:pPr>
            <w:r w:rsidRPr="00C91758">
              <w:rPr>
                <w:rFonts w:ascii="Calibri" w:hAnsi="Calibri" w:cs="Calibri"/>
                <w:b/>
                <w:bCs/>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382E" w:rsidRPr="00C91758" w:rsidRDefault="0062382E" w:rsidP="00D87E56">
            <w:pPr>
              <w:jc w:val="center"/>
              <w:rPr>
                <w:rFonts w:ascii="Calibri" w:hAnsi="Calibri" w:cs="Calibri"/>
                <w:b/>
                <w:bCs/>
                <w:lang w:val="es-SV" w:eastAsia="es-SV"/>
              </w:rPr>
            </w:pPr>
            <w:r w:rsidRPr="00C91758">
              <w:rPr>
                <w:rFonts w:ascii="Calibri" w:hAnsi="Calibri" w:cs="Calibri"/>
                <w:b/>
                <w:bCs/>
                <w:lang w:val="es-SV" w:eastAsia="es-SV"/>
              </w:rPr>
              <w:t>PRECIO TOTAL</w:t>
            </w:r>
          </w:p>
        </w:tc>
      </w:tr>
      <w:tr w:rsidR="0062382E" w:rsidRPr="00654FBD" w:rsidTr="00D87E56">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62382E" w:rsidRPr="00C91758" w:rsidRDefault="0062382E" w:rsidP="00D87E56">
            <w:pPr>
              <w:rPr>
                <w:rFonts w:ascii="Calibri" w:hAnsi="Calibri" w:cs="Calibri"/>
                <w:b/>
                <w:bCs/>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62382E" w:rsidRPr="00C91758" w:rsidRDefault="0062382E" w:rsidP="00D87E56">
            <w:pPr>
              <w:rPr>
                <w:rFonts w:ascii="Calibri" w:hAnsi="Calibri" w:cs="Calibri"/>
                <w:b/>
                <w:bCs/>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2382E" w:rsidRPr="00C91758" w:rsidRDefault="0062382E" w:rsidP="00D87E56">
            <w:pPr>
              <w:rPr>
                <w:rFonts w:ascii="Calibri" w:hAnsi="Calibri" w:cs="Calibri"/>
                <w:b/>
                <w:bCs/>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2382E" w:rsidRPr="00C91758" w:rsidRDefault="0062382E" w:rsidP="00D87E56">
            <w:pPr>
              <w:rPr>
                <w:rFonts w:ascii="Calibri" w:hAnsi="Calibri" w:cs="Calibri"/>
                <w:b/>
                <w:bCs/>
                <w:lang w:val="es-SV" w:eastAsia="es-SV"/>
              </w:rPr>
            </w:pPr>
          </w:p>
        </w:tc>
      </w:tr>
      <w:tr w:rsidR="0062382E" w:rsidRPr="00654FBD" w:rsidTr="00D87E56">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62382E" w:rsidRPr="00C91758" w:rsidRDefault="0062382E" w:rsidP="00D87E56">
            <w:pPr>
              <w:jc w:val="center"/>
              <w:rPr>
                <w:rFonts w:ascii="Calibri" w:hAnsi="Calibri" w:cs="Calibri"/>
                <w:lang w:val="es-SV" w:eastAsia="es-SV"/>
              </w:rPr>
            </w:pPr>
            <w:r w:rsidRPr="00C91758">
              <w:rPr>
                <w:rFonts w:ascii="Calibri" w:hAnsi="Calibri" w:cs="Calibri"/>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62382E" w:rsidRPr="00C91758" w:rsidRDefault="0062382E" w:rsidP="00D87E56">
            <w:pPr>
              <w:rPr>
                <w:rFonts w:ascii="Calibri" w:hAnsi="Calibri" w:cs="Calibri"/>
                <w:lang w:val="es-SV" w:eastAsia="es-SV"/>
              </w:rPr>
            </w:pPr>
            <w:r w:rsidRPr="00C91758">
              <w:rPr>
                <w:rFonts w:ascii="Calibri" w:hAnsi="Calibri" w:cs="Calibri"/>
                <w:lang w:val="es-SV" w:eastAsia="es-SV"/>
              </w:rPr>
              <w:t>Pago de planilla personal eventual proyecto campaña de limpieza en zona urbana y rural, mes de septiembre  2020</w:t>
            </w:r>
          </w:p>
        </w:tc>
        <w:tc>
          <w:tcPr>
            <w:tcW w:w="1985" w:type="dxa"/>
            <w:tcBorders>
              <w:top w:val="nil"/>
              <w:left w:val="nil"/>
              <w:bottom w:val="single" w:sz="4" w:space="0" w:color="auto"/>
              <w:right w:val="single" w:sz="4" w:space="0" w:color="auto"/>
            </w:tcBorders>
            <w:shd w:val="clear" w:color="auto" w:fill="auto"/>
            <w:vAlign w:val="center"/>
            <w:hideMark/>
          </w:tcPr>
          <w:p w:rsidR="0062382E" w:rsidRPr="00C91758" w:rsidRDefault="0062382E" w:rsidP="00D87E56">
            <w:pPr>
              <w:jc w:val="center"/>
              <w:rPr>
                <w:rFonts w:ascii="Calibri" w:hAnsi="Calibri" w:cs="Calibri"/>
                <w:lang w:val="es-SV" w:eastAsia="es-SV"/>
              </w:rPr>
            </w:pPr>
            <w:r w:rsidRPr="00C91758">
              <w:rPr>
                <w:rFonts w:ascii="Calibri" w:hAnsi="Calibri" w:cs="Calibri"/>
                <w:lang w:val="es-SV" w:eastAsia="es-SV"/>
              </w:rPr>
              <w:t>FODES 75%</w:t>
            </w:r>
          </w:p>
        </w:tc>
        <w:tc>
          <w:tcPr>
            <w:tcW w:w="1701" w:type="dxa"/>
            <w:tcBorders>
              <w:top w:val="single" w:sz="4" w:space="0" w:color="auto"/>
              <w:left w:val="nil"/>
              <w:bottom w:val="nil"/>
              <w:right w:val="single" w:sz="4" w:space="0" w:color="auto"/>
            </w:tcBorders>
            <w:shd w:val="clear" w:color="auto" w:fill="auto"/>
            <w:vAlign w:val="center"/>
            <w:hideMark/>
          </w:tcPr>
          <w:p w:rsidR="0062382E" w:rsidRPr="00C91758" w:rsidRDefault="0062382E" w:rsidP="00D87E56">
            <w:pPr>
              <w:rPr>
                <w:rFonts w:ascii="Calibri" w:hAnsi="Calibri" w:cs="Calibri"/>
                <w:lang w:val="es-SV" w:eastAsia="es-SV"/>
              </w:rPr>
            </w:pPr>
            <w:r w:rsidRPr="00C91758">
              <w:rPr>
                <w:rFonts w:ascii="Calibri" w:hAnsi="Calibri" w:cs="Calibri"/>
                <w:lang w:val="es-SV" w:eastAsia="es-SV"/>
              </w:rPr>
              <w:t>$       1,825.00</w:t>
            </w:r>
          </w:p>
        </w:tc>
      </w:tr>
      <w:tr w:rsidR="0062382E" w:rsidRPr="00654FBD" w:rsidTr="00D87E56">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62382E" w:rsidRPr="00C91758" w:rsidRDefault="0062382E" w:rsidP="00D87E56">
            <w:pPr>
              <w:jc w:val="center"/>
              <w:rPr>
                <w:rFonts w:ascii="Calibri" w:hAnsi="Calibri" w:cs="Calibri"/>
                <w:lang w:val="es-SV" w:eastAsia="es-SV"/>
              </w:rPr>
            </w:pPr>
            <w:r w:rsidRPr="00C91758">
              <w:rPr>
                <w:rFonts w:ascii="Calibri" w:hAnsi="Calibri" w:cs="Calibri"/>
                <w:lang w:val="es-SV" w:eastAsia="es-SV"/>
              </w:rPr>
              <w:t>2</w:t>
            </w:r>
          </w:p>
        </w:tc>
        <w:tc>
          <w:tcPr>
            <w:tcW w:w="4434" w:type="dxa"/>
            <w:tcBorders>
              <w:top w:val="nil"/>
              <w:left w:val="nil"/>
              <w:bottom w:val="single" w:sz="4" w:space="0" w:color="auto"/>
              <w:right w:val="single" w:sz="4" w:space="0" w:color="auto"/>
            </w:tcBorders>
            <w:shd w:val="clear" w:color="auto" w:fill="auto"/>
            <w:vAlign w:val="center"/>
          </w:tcPr>
          <w:p w:rsidR="0062382E" w:rsidRPr="00C91758" w:rsidRDefault="0062382E" w:rsidP="00D87E56">
            <w:pPr>
              <w:rPr>
                <w:rFonts w:ascii="Calibri" w:hAnsi="Calibri" w:cs="Calibri"/>
                <w:lang w:val="es-SV" w:eastAsia="es-SV"/>
              </w:rPr>
            </w:pPr>
            <w:r w:rsidRPr="00C91758">
              <w:rPr>
                <w:rFonts w:ascii="Calibri" w:hAnsi="Calibri" w:cs="Calibri"/>
                <w:lang w:val="es-SV" w:eastAsia="es-SV"/>
              </w:rPr>
              <w:t>Pago de planilla personal eventual del mercado municipal, mes de septiembre de 2020</w:t>
            </w:r>
          </w:p>
        </w:tc>
        <w:tc>
          <w:tcPr>
            <w:tcW w:w="1985" w:type="dxa"/>
            <w:tcBorders>
              <w:top w:val="nil"/>
              <w:left w:val="nil"/>
              <w:bottom w:val="single" w:sz="4" w:space="0" w:color="auto"/>
              <w:right w:val="single" w:sz="4" w:space="0" w:color="auto"/>
            </w:tcBorders>
            <w:shd w:val="clear" w:color="auto" w:fill="auto"/>
            <w:vAlign w:val="center"/>
          </w:tcPr>
          <w:p w:rsidR="0062382E" w:rsidRPr="00C91758" w:rsidRDefault="0062382E" w:rsidP="00D87E56">
            <w:pPr>
              <w:jc w:val="center"/>
              <w:rPr>
                <w:rFonts w:ascii="Calibri" w:hAnsi="Calibri" w:cs="Calibri"/>
                <w:lang w:val="es-SV" w:eastAsia="es-SV"/>
              </w:rPr>
            </w:pPr>
            <w:r w:rsidRPr="00C91758">
              <w:rPr>
                <w:rFonts w:ascii="Calibri" w:hAnsi="Calibri" w:cs="Calibri"/>
                <w:lang w:val="es-SV" w:eastAsia="es-SV"/>
              </w:rPr>
              <w:t>Fondo Municipal</w:t>
            </w:r>
          </w:p>
        </w:tc>
        <w:tc>
          <w:tcPr>
            <w:tcW w:w="1701" w:type="dxa"/>
            <w:tcBorders>
              <w:top w:val="single" w:sz="4" w:space="0" w:color="auto"/>
              <w:left w:val="nil"/>
              <w:bottom w:val="single" w:sz="4" w:space="0" w:color="auto"/>
              <w:right w:val="single" w:sz="4" w:space="0" w:color="auto"/>
            </w:tcBorders>
            <w:shd w:val="clear" w:color="auto" w:fill="auto"/>
            <w:vAlign w:val="center"/>
          </w:tcPr>
          <w:p w:rsidR="0062382E" w:rsidRPr="00C91758" w:rsidRDefault="0062382E" w:rsidP="00D87E56">
            <w:pPr>
              <w:rPr>
                <w:rFonts w:ascii="Calibri" w:hAnsi="Calibri" w:cs="Calibri"/>
                <w:lang w:val="es-SV" w:eastAsia="es-SV"/>
              </w:rPr>
            </w:pPr>
            <w:r w:rsidRPr="00C91758">
              <w:rPr>
                <w:rFonts w:ascii="Calibri" w:hAnsi="Calibri" w:cs="Calibri"/>
                <w:lang w:val="es-SV" w:eastAsia="es-SV"/>
              </w:rPr>
              <w:t>$       1,080.00</w:t>
            </w:r>
          </w:p>
        </w:tc>
      </w:tr>
      <w:tr w:rsidR="0062382E" w:rsidRPr="00654FBD" w:rsidTr="00D87E56">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62382E" w:rsidRPr="00C91758" w:rsidRDefault="0062382E" w:rsidP="00D87E56">
            <w:pPr>
              <w:jc w:val="center"/>
              <w:rPr>
                <w:rFonts w:ascii="Calibri" w:hAnsi="Calibri" w:cs="Calibri"/>
                <w:lang w:val="es-SV" w:eastAsia="es-SV"/>
              </w:rPr>
            </w:pPr>
            <w:r w:rsidRPr="00C91758">
              <w:rPr>
                <w:rFonts w:ascii="Calibri" w:hAnsi="Calibri" w:cs="Calibri"/>
                <w:lang w:val="es-SV" w:eastAsia="es-SV"/>
              </w:rPr>
              <w:t>3</w:t>
            </w:r>
          </w:p>
        </w:tc>
        <w:tc>
          <w:tcPr>
            <w:tcW w:w="4434" w:type="dxa"/>
            <w:tcBorders>
              <w:top w:val="single" w:sz="4" w:space="0" w:color="auto"/>
              <w:left w:val="single" w:sz="4" w:space="0" w:color="auto"/>
              <w:bottom w:val="single" w:sz="4" w:space="0" w:color="auto"/>
              <w:right w:val="single" w:sz="4" w:space="0" w:color="auto"/>
            </w:tcBorders>
            <w:shd w:val="clear" w:color="auto" w:fill="auto"/>
            <w:vAlign w:val="center"/>
          </w:tcPr>
          <w:p w:rsidR="0062382E" w:rsidRPr="00C91758" w:rsidRDefault="0062382E" w:rsidP="00D87E56">
            <w:pPr>
              <w:rPr>
                <w:rFonts w:ascii="Calibri" w:hAnsi="Calibri" w:cs="Calibri"/>
                <w:lang w:val="es-SV" w:eastAsia="es-SV"/>
              </w:rPr>
            </w:pPr>
            <w:r w:rsidRPr="00C91758">
              <w:rPr>
                <w:rFonts w:ascii="Calibri" w:hAnsi="Calibri" w:cs="Calibri"/>
                <w:lang w:val="es-SV" w:eastAsia="es-SV"/>
              </w:rPr>
              <w:t xml:space="preserve">Pago a </w:t>
            </w:r>
            <w:r w:rsidRPr="00C91758">
              <w:rPr>
                <w:rFonts w:ascii="Calibri" w:hAnsi="Calibri" w:cs="Calibri"/>
                <w:b/>
                <w:lang w:val="es-SV" w:eastAsia="es-SV"/>
              </w:rPr>
              <w:t>CTE S.A. DE C.V.,</w:t>
            </w:r>
            <w:r w:rsidRPr="00C91758">
              <w:rPr>
                <w:rFonts w:ascii="Calibri" w:hAnsi="Calibri" w:cs="Calibri"/>
                <w:lang w:val="es-SV" w:eastAsia="es-SV"/>
              </w:rPr>
              <w:t xml:space="preserve"> por servicio de telefonía celular para uso de personal de Alcaldía Municipal, mes de septiembre de 2020. Fac. N° </w:t>
            </w:r>
            <w:r>
              <w:rPr>
                <w:rFonts w:ascii="Calibri" w:hAnsi="Calibri" w:cs="Calibri"/>
                <w:lang w:val="es-SV" w:eastAsia="es-SV"/>
              </w:rPr>
              <w:t>30887987.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2382E" w:rsidRPr="00C91758" w:rsidRDefault="0062382E" w:rsidP="00D87E56">
            <w:pPr>
              <w:jc w:val="center"/>
              <w:rPr>
                <w:rFonts w:ascii="Calibri" w:hAnsi="Calibri" w:cs="Calibri"/>
                <w:lang w:val="es-SV" w:eastAsia="es-SV"/>
              </w:rPr>
            </w:pPr>
            <w:r w:rsidRPr="00C91758">
              <w:rPr>
                <w:rFonts w:ascii="Calibri" w:hAnsi="Calibri" w:cs="Calibri"/>
                <w:lang w:val="es-SV" w:eastAsia="es-SV"/>
              </w:rPr>
              <w:t>FODES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2382E" w:rsidRPr="00C91758" w:rsidRDefault="0062382E" w:rsidP="00D87E56">
            <w:pPr>
              <w:rPr>
                <w:rFonts w:ascii="Calibri" w:hAnsi="Calibri" w:cs="Calibri"/>
                <w:lang w:val="es-SV" w:eastAsia="es-SV"/>
              </w:rPr>
            </w:pPr>
            <w:r w:rsidRPr="00C91758">
              <w:rPr>
                <w:rFonts w:ascii="Calibri" w:hAnsi="Calibri" w:cs="Calibri"/>
                <w:lang w:val="es-SV" w:eastAsia="es-SV"/>
              </w:rPr>
              <w:t>$         247.48</w:t>
            </w:r>
          </w:p>
        </w:tc>
      </w:tr>
      <w:tr w:rsidR="0062382E" w:rsidRPr="00654FBD" w:rsidTr="00D87E56">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82E" w:rsidRPr="00BD5F84" w:rsidRDefault="0062382E" w:rsidP="00D87E56">
            <w:pPr>
              <w:jc w:val="center"/>
              <w:rPr>
                <w:rFonts w:ascii="Calibri" w:hAnsi="Calibri" w:cs="Calibri"/>
                <w:lang w:val="es-SV" w:eastAsia="es-SV"/>
              </w:rPr>
            </w:pPr>
            <w:r w:rsidRPr="00BD5F84">
              <w:rPr>
                <w:rFonts w:ascii="Calibri" w:hAnsi="Calibri" w:cs="Calibri"/>
                <w:lang w:val="es-SV" w:eastAsia="es-SV"/>
              </w:rPr>
              <w:t>4</w:t>
            </w:r>
          </w:p>
        </w:tc>
        <w:tc>
          <w:tcPr>
            <w:tcW w:w="4434" w:type="dxa"/>
            <w:tcBorders>
              <w:top w:val="single" w:sz="4" w:space="0" w:color="auto"/>
              <w:left w:val="nil"/>
              <w:bottom w:val="single" w:sz="4" w:space="0" w:color="auto"/>
              <w:right w:val="nil"/>
            </w:tcBorders>
            <w:shd w:val="clear" w:color="auto" w:fill="auto"/>
            <w:vAlign w:val="center"/>
            <w:hideMark/>
          </w:tcPr>
          <w:p w:rsidR="0062382E" w:rsidRPr="00BD5F84" w:rsidRDefault="0062382E" w:rsidP="00D87E56">
            <w:pPr>
              <w:rPr>
                <w:rFonts w:ascii="Calibri" w:hAnsi="Calibri" w:cs="Calibri"/>
                <w:lang w:val="es-SV" w:eastAsia="es-SV"/>
              </w:rPr>
            </w:pPr>
            <w:r w:rsidRPr="00BD5F84">
              <w:rPr>
                <w:rFonts w:ascii="Calibri" w:hAnsi="Calibri" w:cs="Calibri"/>
                <w:lang w:val="es-SV" w:eastAsia="es-SV"/>
              </w:rPr>
              <w:t xml:space="preserve">Pago a </w:t>
            </w:r>
            <w:r w:rsidRPr="00BD5F84">
              <w:rPr>
                <w:rFonts w:ascii="Calibri" w:hAnsi="Calibri" w:cs="Calibri"/>
                <w:b/>
                <w:lang w:val="es-SV" w:eastAsia="es-SV"/>
              </w:rPr>
              <w:t>EMASA,</w:t>
            </w:r>
            <w:r w:rsidRPr="00BD5F84">
              <w:rPr>
                <w:rFonts w:ascii="Calibri" w:hAnsi="Calibri" w:cs="Calibri"/>
                <w:lang w:val="es-SV" w:eastAsia="es-SV"/>
              </w:rPr>
              <w:t xml:space="preserve"> por servicio de agua potable, consumo agosto 2020.  Fac. N° 8724, 8796, 9125, 9249, 9419, 9471, 9652, 9653, 9815, 10005, 10014, 10116, 10117.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82E" w:rsidRPr="00C91758" w:rsidRDefault="0062382E" w:rsidP="00D87E56">
            <w:pPr>
              <w:jc w:val="center"/>
              <w:rPr>
                <w:rFonts w:ascii="Calibri" w:hAnsi="Calibri" w:cs="Calibri"/>
                <w:lang w:val="es-SV" w:eastAsia="es-SV"/>
              </w:rPr>
            </w:pPr>
            <w:r w:rsidRPr="00C91758">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2382E" w:rsidRPr="00C91758" w:rsidRDefault="0062382E" w:rsidP="00D87E56">
            <w:pPr>
              <w:rPr>
                <w:rFonts w:ascii="Calibri" w:hAnsi="Calibri" w:cs="Calibri"/>
                <w:lang w:val="es-SV" w:eastAsia="es-SV"/>
              </w:rPr>
            </w:pPr>
            <w:r w:rsidRPr="00C91758">
              <w:rPr>
                <w:rFonts w:ascii="Calibri" w:hAnsi="Calibri" w:cs="Calibri"/>
                <w:lang w:val="es-SV" w:eastAsia="es-SV"/>
              </w:rPr>
              <w:t>$      1,072.14</w:t>
            </w:r>
          </w:p>
        </w:tc>
      </w:tr>
      <w:tr w:rsidR="0062382E" w:rsidRPr="00654FBD" w:rsidTr="0062382E">
        <w:trPr>
          <w:trHeight w:val="629"/>
        </w:trPr>
        <w:tc>
          <w:tcPr>
            <w:tcW w:w="674" w:type="dxa"/>
            <w:tcBorders>
              <w:top w:val="nil"/>
              <w:left w:val="single" w:sz="4" w:space="0" w:color="auto"/>
              <w:bottom w:val="single" w:sz="4" w:space="0" w:color="auto"/>
              <w:right w:val="single" w:sz="4" w:space="0" w:color="auto"/>
            </w:tcBorders>
            <w:shd w:val="clear" w:color="auto" w:fill="auto"/>
            <w:noWrap/>
            <w:vAlign w:val="center"/>
          </w:tcPr>
          <w:p w:rsidR="0062382E" w:rsidRPr="00BD5F84" w:rsidRDefault="0062382E" w:rsidP="00D87E56">
            <w:pPr>
              <w:jc w:val="center"/>
              <w:rPr>
                <w:rFonts w:ascii="Calibri" w:hAnsi="Calibri" w:cs="Calibri"/>
                <w:lang w:val="es-SV" w:eastAsia="es-SV"/>
              </w:rPr>
            </w:pPr>
            <w:r w:rsidRPr="00BD5F84">
              <w:rPr>
                <w:rFonts w:ascii="Calibri" w:hAnsi="Calibri" w:cs="Calibri"/>
                <w:lang w:val="es-SV" w:eastAsia="es-SV"/>
              </w:rPr>
              <w:t>5</w:t>
            </w:r>
          </w:p>
        </w:tc>
        <w:tc>
          <w:tcPr>
            <w:tcW w:w="4434" w:type="dxa"/>
            <w:tcBorders>
              <w:top w:val="nil"/>
              <w:left w:val="nil"/>
              <w:bottom w:val="single" w:sz="4" w:space="0" w:color="auto"/>
              <w:right w:val="nil"/>
            </w:tcBorders>
            <w:shd w:val="clear" w:color="auto" w:fill="auto"/>
            <w:vAlign w:val="center"/>
          </w:tcPr>
          <w:p w:rsidR="0062382E" w:rsidRPr="00BD5F84" w:rsidRDefault="0062382E" w:rsidP="00D87E56">
            <w:pPr>
              <w:rPr>
                <w:rFonts w:ascii="Calibri" w:hAnsi="Calibri" w:cs="Calibri"/>
                <w:lang w:val="es-SV" w:eastAsia="es-SV"/>
              </w:rPr>
            </w:pPr>
            <w:r w:rsidRPr="00BD5F84">
              <w:rPr>
                <w:rFonts w:ascii="Calibri" w:hAnsi="Calibri" w:cs="Calibri"/>
                <w:lang w:val="es-SV" w:eastAsia="es-SV"/>
              </w:rPr>
              <w:t xml:space="preserve">Pago a </w:t>
            </w:r>
            <w:r w:rsidRPr="00BD5F84">
              <w:rPr>
                <w:rFonts w:ascii="Calibri" w:hAnsi="Calibri" w:cs="Calibri"/>
                <w:b/>
                <w:lang w:val="es-SV" w:eastAsia="es-SV"/>
              </w:rPr>
              <w:t>EMASA,</w:t>
            </w:r>
            <w:r w:rsidRPr="00BD5F84">
              <w:rPr>
                <w:rFonts w:ascii="Calibri" w:hAnsi="Calibri" w:cs="Calibri"/>
                <w:lang w:val="es-SV" w:eastAsia="es-SV"/>
              </w:rPr>
              <w:t xml:space="preserve"> por servicio de agua potable en Centro turístico Puerto San Juan, consumo agosto  2020. Fac. N° 9081, 9066.</w:t>
            </w:r>
          </w:p>
        </w:tc>
        <w:tc>
          <w:tcPr>
            <w:tcW w:w="1985" w:type="dxa"/>
            <w:tcBorders>
              <w:top w:val="nil"/>
              <w:left w:val="single" w:sz="4" w:space="0" w:color="auto"/>
              <w:bottom w:val="single" w:sz="4" w:space="0" w:color="auto"/>
              <w:right w:val="single" w:sz="4" w:space="0" w:color="auto"/>
            </w:tcBorders>
            <w:shd w:val="clear" w:color="auto" w:fill="auto"/>
            <w:vAlign w:val="center"/>
          </w:tcPr>
          <w:p w:rsidR="0062382E" w:rsidRPr="00E966C4" w:rsidRDefault="0062382E" w:rsidP="00D87E56">
            <w:pPr>
              <w:jc w:val="center"/>
              <w:rPr>
                <w:rFonts w:ascii="Calibri" w:hAnsi="Calibri" w:cs="Calibri"/>
                <w:lang w:val="es-SV" w:eastAsia="es-SV"/>
              </w:rPr>
            </w:pPr>
            <w:r>
              <w:rPr>
                <w:rFonts w:ascii="Calibri" w:hAnsi="Calibri" w:cs="Calibri"/>
                <w:lang w:val="es-SV" w:eastAsia="es-SV"/>
              </w:rPr>
              <w:t>Fondo Municipal</w:t>
            </w:r>
            <w:r w:rsidRPr="00E966C4">
              <w:rPr>
                <w:rFonts w:ascii="Calibri" w:hAnsi="Calibri" w:cs="Calibri"/>
                <w:lang w:val="es-SV" w:eastAsia="es-SV"/>
              </w:rPr>
              <w:t xml:space="preserve"> Puerto San Juan</w:t>
            </w:r>
          </w:p>
        </w:tc>
        <w:tc>
          <w:tcPr>
            <w:tcW w:w="1701" w:type="dxa"/>
            <w:tcBorders>
              <w:top w:val="single" w:sz="4" w:space="0" w:color="auto"/>
              <w:left w:val="nil"/>
              <w:bottom w:val="single" w:sz="4" w:space="0" w:color="auto"/>
              <w:right w:val="single" w:sz="4" w:space="0" w:color="auto"/>
            </w:tcBorders>
            <w:shd w:val="clear" w:color="auto" w:fill="auto"/>
            <w:vAlign w:val="center"/>
          </w:tcPr>
          <w:p w:rsidR="0062382E" w:rsidRPr="00E966C4" w:rsidRDefault="0062382E" w:rsidP="00D87E56">
            <w:pPr>
              <w:rPr>
                <w:rFonts w:ascii="Calibri" w:hAnsi="Calibri" w:cs="Calibri"/>
                <w:lang w:val="es-SV" w:eastAsia="es-SV"/>
              </w:rPr>
            </w:pPr>
            <w:r>
              <w:rPr>
                <w:rFonts w:ascii="Calibri" w:hAnsi="Calibri" w:cs="Calibri"/>
                <w:lang w:val="es-SV" w:eastAsia="es-SV"/>
              </w:rPr>
              <w:t>$         529.62</w:t>
            </w:r>
          </w:p>
        </w:tc>
      </w:tr>
      <w:tr w:rsidR="0062382E" w:rsidRPr="00654FBD" w:rsidTr="0062382E">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82E" w:rsidRPr="00BD5F84" w:rsidRDefault="0062382E" w:rsidP="00D87E56">
            <w:pPr>
              <w:jc w:val="center"/>
              <w:rPr>
                <w:rFonts w:ascii="Calibri" w:hAnsi="Calibri" w:cs="Calibri"/>
                <w:lang w:val="es-SV" w:eastAsia="es-SV"/>
              </w:rPr>
            </w:pPr>
            <w:r w:rsidRPr="00BD5F84">
              <w:rPr>
                <w:rFonts w:ascii="Calibri" w:hAnsi="Calibri" w:cs="Calibri"/>
                <w:lang w:val="es-SV" w:eastAsia="es-SV"/>
              </w:rPr>
              <w:lastRenderedPageBreak/>
              <w:t>6</w:t>
            </w:r>
          </w:p>
        </w:tc>
        <w:tc>
          <w:tcPr>
            <w:tcW w:w="4434" w:type="dxa"/>
            <w:tcBorders>
              <w:top w:val="single" w:sz="4" w:space="0" w:color="auto"/>
              <w:left w:val="single" w:sz="4" w:space="0" w:color="auto"/>
              <w:bottom w:val="single" w:sz="4" w:space="0" w:color="auto"/>
              <w:right w:val="single" w:sz="4" w:space="0" w:color="auto"/>
            </w:tcBorders>
            <w:shd w:val="clear" w:color="auto" w:fill="auto"/>
            <w:vAlign w:val="center"/>
          </w:tcPr>
          <w:p w:rsidR="0062382E" w:rsidRPr="00BD5F84" w:rsidRDefault="0062382E" w:rsidP="00D87E56">
            <w:pPr>
              <w:rPr>
                <w:rFonts w:ascii="Calibri" w:hAnsi="Calibri" w:cs="Calibri"/>
                <w:lang w:val="es-SV" w:eastAsia="es-SV"/>
              </w:rPr>
            </w:pPr>
            <w:r w:rsidRPr="00BD5F84">
              <w:rPr>
                <w:rFonts w:ascii="Calibri" w:hAnsi="Calibri" w:cs="Calibri"/>
                <w:lang w:val="es-SV" w:eastAsia="es-SV"/>
              </w:rPr>
              <w:t xml:space="preserve">Pago a </w:t>
            </w:r>
            <w:r w:rsidRPr="00BD5F84">
              <w:rPr>
                <w:rFonts w:ascii="Calibri" w:hAnsi="Calibri" w:cs="Calibri"/>
                <w:b/>
                <w:lang w:val="es-SV" w:eastAsia="es-SV"/>
              </w:rPr>
              <w:t>CAESS S.A. DE C.V.,</w:t>
            </w:r>
            <w:r w:rsidRPr="00BD5F84">
              <w:rPr>
                <w:rFonts w:ascii="Calibri" w:hAnsi="Calibri" w:cs="Calibri"/>
                <w:lang w:val="es-SV" w:eastAsia="es-SV"/>
              </w:rPr>
              <w:t xml:space="preserve"> por consumo de energía eléctrica de Alcaldía Municipal, mes de septiembre  2020. Fac. N° 115642471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2382E" w:rsidRPr="00E966C4" w:rsidRDefault="0062382E" w:rsidP="00D87E56">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2382E" w:rsidRPr="00E966C4" w:rsidRDefault="0062382E" w:rsidP="00D87E56">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939.90</w:t>
            </w:r>
          </w:p>
        </w:tc>
      </w:tr>
      <w:tr w:rsidR="0062382E" w:rsidRPr="00654FBD" w:rsidTr="0062382E">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82E" w:rsidRPr="00BD5F84" w:rsidRDefault="0062382E" w:rsidP="00D87E56">
            <w:pPr>
              <w:jc w:val="center"/>
              <w:rPr>
                <w:rFonts w:ascii="Calibri" w:hAnsi="Calibri" w:cs="Calibri"/>
                <w:lang w:val="es-SV" w:eastAsia="es-SV"/>
              </w:rPr>
            </w:pPr>
            <w:r w:rsidRPr="00BD5F84">
              <w:rPr>
                <w:rFonts w:ascii="Calibri" w:hAnsi="Calibri" w:cs="Calibri"/>
                <w:lang w:val="es-SV" w:eastAsia="es-SV"/>
              </w:rPr>
              <w:t>7</w:t>
            </w:r>
          </w:p>
        </w:tc>
        <w:tc>
          <w:tcPr>
            <w:tcW w:w="4434" w:type="dxa"/>
            <w:tcBorders>
              <w:top w:val="single" w:sz="4" w:space="0" w:color="auto"/>
              <w:left w:val="nil"/>
              <w:bottom w:val="single" w:sz="4" w:space="0" w:color="auto"/>
              <w:right w:val="nil"/>
            </w:tcBorders>
            <w:shd w:val="clear" w:color="auto" w:fill="auto"/>
            <w:vAlign w:val="center"/>
          </w:tcPr>
          <w:p w:rsidR="0062382E" w:rsidRPr="00BD5F84" w:rsidRDefault="0062382E" w:rsidP="00D87E56">
            <w:pPr>
              <w:rPr>
                <w:rFonts w:ascii="Calibri" w:hAnsi="Calibri" w:cs="Calibri"/>
                <w:lang w:val="es-SV" w:eastAsia="es-SV"/>
              </w:rPr>
            </w:pPr>
            <w:r w:rsidRPr="00BD5F84">
              <w:rPr>
                <w:rFonts w:ascii="Calibri" w:hAnsi="Calibri" w:cs="Calibri"/>
                <w:lang w:val="es-SV" w:eastAsia="es-SV"/>
              </w:rPr>
              <w:t xml:space="preserve">Pago a </w:t>
            </w:r>
            <w:r w:rsidRPr="00BD5F84">
              <w:rPr>
                <w:rFonts w:ascii="Calibri" w:hAnsi="Calibri" w:cs="Calibri"/>
                <w:b/>
                <w:lang w:val="es-SV" w:eastAsia="es-SV"/>
              </w:rPr>
              <w:t>CAESS S.A. DE C.V.,</w:t>
            </w:r>
            <w:r w:rsidRPr="00BD5F84">
              <w:rPr>
                <w:rFonts w:ascii="Calibri" w:hAnsi="Calibri" w:cs="Calibri"/>
                <w:lang w:val="es-SV" w:eastAsia="es-SV"/>
              </w:rPr>
              <w:t xml:space="preserve"> por consumo de energía eléctrica de Alumbrado Público, mes de septiembre  2020. Fac. N° 115642473.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2382E" w:rsidRPr="00E966C4" w:rsidRDefault="0062382E" w:rsidP="00D87E56">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62382E" w:rsidRPr="00E966C4" w:rsidRDefault="0062382E" w:rsidP="00D87E56">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3,999.88</w:t>
            </w:r>
          </w:p>
        </w:tc>
      </w:tr>
      <w:tr w:rsidR="0062382E" w:rsidRPr="00654FBD" w:rsidTr="00D87E56">
        <w:trPr>
          <w:trHeight w:val="629"/>
        </w:trPr>
        <w:tc>
          <w:tcPr>
            <w:tcW w:w="674" w:type="dxa"/>
            <w:tcBorders>
              <w:top w:val="nil"/>
              <w:left w:val="single" w:sz="4" w:space="0" w:color="auto"/>
              <w:bottom w:val="single" w:sz="4" w:space="0" w:color="auto"/>
              <w:right w:val="single" w:sz="4" w:space="0" w:color="auto"/>
            </w:tcBorders>
            <w:shd w:val="clear" w:color="auto" w:fill="auto"/>
            <w:noWrap/>
            <w:vAlign w:val="center"/>
          </w:tcPr>
          <w:p w:rsidR="0062382E" w:rsidRPr="00BD5F84" w:rsidRDefault="0062382E" w:rsidP="00D87E56">
            <w:pPr>
              <w:jc w:val="center"/>
              <w:rPr>
                <w:rFonts w:ascii="Calibri" w:hAnsi="Calibri" w:cs="Calibri"/>
                <w:lang w:val="es-SV" w:eastAsia="es-SV"/>
              </w:rPr>
            </w:pPr>
            <w:r w:rsidRPr="00BD5F84">
              <w:rPr>
                <w:rFonts w:ascii="Calibri" w:hAnsi="Calibri" w:cs="Calibri"/>
                <w:lang w:val="es-SV" w:eastAsia="es-SV"/>
              </w:rPr>
              <w:t>8</w:t>
            </w:r>
          </w:p>
        </w:tc>
        <w:tc>
          <w:tcPr>
            <w:tcW w:w="4434" w:type="dxa"/>
            <w:tcBorders>
              <w:top w:val="nil"/>
              <w:left w:val="nil"/>
              <w:bottom w:val="single" w:sz="4" w:space="0" w:color="auto"/>
              <w:right w:val="nil"/>
            </w:tcBorders>
            <w:shd w:val="clear" w:color="auto" w:fill="auto"/>
            <w:vAlign w:val="center"/>
          </w:tcPr>
          <w:p w:rsidR="0062382E" w:rsidRPr="00BD5F84" w:rsidRDefault="0062382E" w:rsidP="00D87E56">
            <w:pPr>
              <w:rPr>
                <w:rFonts w:ascii="Calibri" w:hAnsi="Calibri" w:cs="Calibri"/>
                <w:lang w:val="es-SV" w:eastAsia="es-SV"/>
              </w:rPr>
            </w:pPr>
            <w:r w:rsidRPr="00BD5F84">
              <w:rPr>
                <w:rFonts w:ascii="Calibri" w:hAnsi="Calibri" w:cs="Calibri"/>
                <w:lang w:val="es-SV" w:eastAsia="es-SV"/>
              </w:rPr>
              <w:t xml:space="preserve">Pago a </w:t>
            </w:r>
            <w:r w:rsidRPr="00BD5F84">
              <w:rPr>
                <w:rFonts w:ascii="Calibri" w:hAnsi="Calibri" w:cs="Calibri"/>
                <w:b/>
                <w:lang w:val="es-SV" w:eastAsia="es-SV"/>
              </w:rPr>
              <w:t>ROMEO DE JESÚS GÓMEZ ESCOBAR</w:t>
            </w:r>
            <w:r w:rsidRPr="00BD5F84">
              <w:rPr>
                <w:rFonts w:ascii="Calibri" w:hAnsi="Calibri" w:cs="Calibri"/>
                <w:lang w:val="es-SV" w:eastAsia="es-SV"/>
              </w:rPr>
              <w:t xml:space="preserve"> por quince días laborados repartiendo recibos de avisos de cobro del mes de agosto 2020.</w:t>
            </w:r>
          </w:p>
        </w:tc>
        <w:tc>
          <w:tcPr>
            <w:tcW w:w="1985" w:type="dxa"/>
            <w:tcBorders>
              <w:top w:val="nil"/>
              <w:left w:val="single" w:sz="4" w:space="0" w:color="auto"/>
              <w:bottom w:val="single" w:sz="4" w:space="0" w:color="auto"/>
              <w:right w:val="single" w:sz="4" w:space="0" w:color="auto"/>
            </w:tcBorders>
            <w:shd w:val="clear" w:color="auto" w:fill="auto"/>
            <w:vAlign w:val="center"/>
          </w:tcPr>
          <w:p w:rsidR="0062382E" w:rsidRPr="000271D7" w:rsidRDefault="0062382E" w:rsidP="00D87E56">
            <w:pPr>
              <w:jc w:val="center"/>
              <w:rPr>
                <w:rFonts w:ascii="Calibri" w:hAnsi="Calibri" w:cs="Calibri"/>
                <w:lang w:val="es-SV" w:eastAsia="es-SV"/>
              </w:rPr>
            </w:pPr>
            <w:r w:rsidRPr="000271D7">
              <w:rPr>
                <w:rFonts w:ascii="Calibri" w:hAnsi="Calibri" w:cs="Calibri"/>
                <w:lang w:val="es-SV" w:eastAsia="es-SV"/>
              </w:rPr>
              <w:t>Fondos propios</w:t>
            </w:r>
          </w:p>
        </w:tc>
        <w:tc>
          <w:tcPr>
            <w:tcW w:w="1701" w:type="dxa"/>
            <w:tcBorders>
              <w:top w:val="single" w:sz="4" w:space="0" w:color="auto"/>
              <w:left w:val="nil"/>
              <w:bottom w:val="single" w:sz="4" w:space="0" w:color="auto"/>
              <w:right w:val="single" w:sz="4" w:space="0" w:color="auto"/>
            </w:tcBorders>
            <w:shd w:val="clear" w:color="auto" w:fill="auto"/>
            <w:vAlign w:val="center"/>
          </w:tcPr>
          <w:p w:rsidR="0062382E" w:rsidRPr="000271D7" w:rsidRDefault="0062382E" w:rsidP="00D87E56">
            <w:pPr>
              <w:rPr>
                <w:rFonts w:ascii="Calibri" w:hAnsi="Calibri" w:cs="Calibri"/>
                <w:lang w:val="es-SV" w:eastAsia="es-SV"/>
              </w:rPr>
            </w:pPr>
            <w:r w:rsidRPr="000271D7">
              <w:rPr>
                <w:rFonts w:ascii="Calibri" w:hAnsi="Calibri" w:cs="Calibri"/>
                <w:lang w:val="es-SV" w:eastAsia="es-SV"/>
              </w:rPr>
              <w:t xml:space="preserve">$        </w:t>
            </w:r>
            <w:r>
              <w:rPr>
                <w:rFonts w:ascii="Calibri" w:hAnsi="Calibri" w:cs="Calibri"/>
                <w:lang w:val="es-SV" w:eastAsia="es-SV"/>
              </w:rPr>
              <w:t xml:space="preserve">  15</w:t>
            </w:r>
            <w:r w:rsidRPr="000271D7">
              <w:rPr>
                <w:rFonts w:ascii="Calibri" w:hAnsi="Calibri" w:cs="Calibri"/>
                <w:lang w:val="es-SV" w:eastAsia="es-SV"/>
              </w:rPr>
              <w:t>0.00</w:t>
            </w:r>
          </w:p>
        </w:tc>
      </w:tr>
    </w:tbl>
    <w:p w:rsidR="0062382E" w:rsidRPr="007A6260" w:rsidRDefault="0062382E" w:rsidP="0062382E">
      <w:pPr>
        <w:spacing w:line="276" w:lineRule="auto"/>
        <w:jc w:val="both"/>
        <w:rPr>
          <w:rFonts w:ascii="Calibri" w:eastAsia="Calibri" w:hAnsi="Calibri" w:cs="Calibri"/>
        </w:rPr>
      </w:pPr>
      <w:r w:rsidRPr="001A62E5">
        <w:rPr>
          <w:rFonts w:ascii="Calibri" w:eastAsia="Calibri" w:hAnsi="Calibri" w:cs="Calibri"/>
        </w:rPr>
        <w:t>Certifíquese y Comuníquese.-</w:t>
      </w:r>
      <w:r>
        <w:rPr>
          <w:rFonts w:ascii="Calibri" w:eastAsia="Calibri" w:hAnsi="Calibri" w:cs="Calibri"/>
        </w:rPr>
        <w:t xml:space="preserve"> </w:t>
      </w:r>
      <w:r w:rsidRPr="00591218">
        <w:rPr>
          <w:rFonts w:ascii="Calibri" w:hAnsi="Calibri" w:cs="Calibri"/>
          <w:b/>
        </w:rPr>
        <w:t xml:space="preserve">ACUERDO NÚMERO </w:t>
      </w:r>
      <w:r>
        <w:rPr>
          <w:rFonts w:ascii="Calibri" w:hAnsi="Calibri" w:cs="Calibri"/>
          <w:b/>
        </w:rPr>
        <w:t xml:space="preserve">DOS. </w:t>
      </w:r>
      <w:r w:rsidRPr="00484313">
        <w:rPr>
          <w:rFonts w:ascii="Calibri" w:hAnsi="Calibri" w:cs="Calibri"/>
        </w:rPr>
        <w:t>Vista la</w:t>
      </w:r>
      <w:r w:rsidRPr="00484313">
        <w:rPr>
          <w:rFonts w:ascii="Calibri" w:hAnsi="Calibri" w:cs="Calibri"/>
          <w:b/>
        </w:rPr>
        <w:t xml:space="preserve"> </w:t>
      </w:r>
      <w:r w:rsidRPr="00484313">
        <w:rPr>
          <w:rFonts w:ascii="Calibri" w:hAnsi="Calibri" w:cs="Calibri"/>
        </w:rPr>
        <w:t>Carpeta Técnica del proyecto “</w:t>
      </w:r>
      <w:r>
        <w:rPr>
          <w:rFonts w:ascii="Calibri" w:hAnsi="Calibri" w:cs="Calibri"/>
        </w:rPr>
        <w:t xml:space="preserve">Alquiler de Camión de Volteo para balastreo y conformado en las siguientes comunidades: Copapayo, cantón San Juan calle al Zapotillo, calle a Trabajaderos comunidad El Cereto, calle Agua Caliente, colonia Nuevo Suchitoto Etapa 2, </w:t>
      </w:r>
      <w:r w:rsidRPr="00484313">
        <w:rPr>
          <w:rFonts w:ascii="Calibri" w:hAnsi="Calibri" w:cs="Calibri"/>
        </w:rPr>
        <w:t xml:space="preserve">municipio de Suchitoto, departamento de Cuscatlán”, </w:t>
      </w:r>
      <w:r>
        <w:rPr>
          <w:rFonts w:ascii="Calibri" w:hAnsi="Calibri" w:cs="Calibri"/>
        </w:rPr>
        <w:t xml:space="preserve">que corresponde a la asignación presupuestaria del proyecto Alquiler de equipo para trabajos de terracería en banco Municipal de Balasto y mantenimiento vial de calles y caminos vecinales de Suchitoto, </w:t>
      </w:r>
      <w:r w:rsidRPr="00484313">
        <w:rPr>
          <w:rFonts w:ascii="Calibri" w:hAnsi="Calibri" w:cs="Calibri"/>
        </w:rPr>
        <w:t xml:space="preserve">y verificando su disponibilidad en el presupuesto municipal vigente, </w:t>
      </w:r>
      <w:r w:rsidRPr="00484313">
        <w:rPr>
          <w:rFonts w:ascii="Calibri" w:eastAsia="Calibri" w:hAnsi="Calibri" w:cs="Calibri"/>
        </w:rPr>
        <w:t>de conformidad a lo establecido</w:t>
      </w:r>
      <w:r w:rsidRPr="004B2695">
        <w:rPr>
          <w:rFonts w:ascii="Calibri" w:eastAsia="Calibri" w:hAnsi="Calibri" w:cs="Calibri"/>
          <w:color w:val="000000"/>
        </w:rPr>
        <w:t xml:space="preserve">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F91A32">
        <w:rPr>
          <w:rFonts w:ascii="Calibri" w:hAnsi="Calibri" w:cs="Calibri"/>
          <w:b/>
        </w:rPr>
        <w:t>“</w:t>
      </w:r>
      <w:r w:rsidRPr="007A6260">
        <w:rPr>
          <w:rFonts w:ascii="Calibri" w:hAnsi="Calibri" w:cs="Calibri"/>
          <w:b/>
        </w:rPr>
        <w:t>Alquiler de Camión de Volteo para balastreo y conformado en las siguientes comunidades: Copapayo, cantón San Juan calle al Zapotillo, calle a Trabajaderos comunidad El Cereto, calle Agua Caliente, colonia Nuevo Suchitoto Etapa 2,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Treinta y tres mil dólares ($ 33,000.00) con cargo a FODES 75%</w:t>
      </w:r>
      <w:r w:rsidRPr="004B2695">
        <w:rPr>
          <w:rFonts w:ascii="Calibri" w:hAnsi="Calibri" w:cs="Calibri"/>
        </w:rPr>
        <w:t>;</w:t>
      </w:r>
      <w:r>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w:t>
      </w:r>
      <w:r>
        <w:rPr>
          <w:rFonts w:ascii="Calibri" w:eastAsia="Calibri" w:hAnsi="Calibri" w:cs="Calibri"/>
        </w:rPr>
        <w:t xml:space="preserve">compra y </w:t>
      </w:r>
      <w:r w:rsidRPr="004B2695">
        <w:rPr>
          <w:rFonts w:ascii="Calibri" w:eastAsia="Calibri" w:hAnsi="Calibri" w:cs="Calibri"/>
        </w:rPr>
        <w:t xml:space="preserve">contratación correspondientes; </w:t>
      </w:r>
      <w:r>
        <w:rPr>
          <w:rFonts w:ascii="Calibri" w:eastAsia="Calibri" w:hAnsi="Calibri" w:cs="Calibri"/>
          <w:b/>
        </w:rPr>
        <w:t>3.</w:t>
      </w:r>
      <w:r>
        <w:rPr>
          <w:rFonts w:ascii="Calibri" w:eastAsia="Calibri" w:hAnsi="Calibri" w:cs="Calibri"/>
        </w:rPr>
        <w:t xml:space="preserve"> </w:t>
      </w:r>
      <w:r>
        <w:rPr>
          <w:rFonts w:ascii="Calibri" w:eastAsia="Calibri" w:hAnsi="Calibri" w:cs="Calibri"/>
          <w:color w:val="000000"/>
        </w:rPr>
        <w:t>Nombrar  al Arquitecto  José Antonio Gómez Guzmán como supervisor</w:t>
      </w:r>
      <w:r w:rsidRPr="004B2695">
        <w:rPr>
          <w:rFonts w:ascii="Calibri" w:eastAsia="Calibri" w:hAnsi="Calibri" w:cs="Calibri"/>
          <w:color w:val="000000"/>
        </w:rPr>
        <w:t xml:space="preserve"> del proyecto; </w:t>
      </w:r>
      <w:r w:rsidRPr="004B2695">
        <w:rPr>
          <w:rFonts w:ascii="Calibri" w:eastAsia="Calibri" w:hAnsi="Calibri" w:cs="Calibri"/>
          <w:b/>
          <w:color w:val="000000"/>
        </w:rPr>
        <w:t xml:space="preserve">4. </w:t>
      </w:r>
      <w:r w:rsidRPr="004B2695">
        <w:rPr>
          <w:rFonts w:ascii="Calibri" w:eastAsia="Calibri" w:hAnsi="Calibri" w:cs="Calibri"/>
          <w:color w:val="000000"/>
        </w:rPr>
        <w:t xml:space="preserve">Nombrar a la Arquitecta </w:t>
      </w:r>
      <w:r>
        <w:rPr>
          <w:rFonts w:ascii="Calibri" w:eastAsia="Calibri" w:hAnsi="Calibri" w:cs="Calibri"/>
          <w:color w:val="000000"/>
        </w:rPr>
        <w:t>Sandra Guadalupe Lemus Raimundo</w:t>
      </w:r>
      <w:r w:rsidRPr="004B2695">
        <w:rPr>
          <w:rFonts w:ascii="Calibri" w:eastAsia="Calibri" w:hAnsi="Calibri" w:cs="Calibri"/>
        </w:rPr>
        <w:t>,</w:t>
      </w:r>
      <w:r>
        <w:rPr>
          <w:rFonts w:ascii="Calibri" w:eastAsia="Calibri" w:hAnsi="Calibri" w:cs="Calibri"/>
        </w:rPr>
        <w:t xml:space="preserve"> c</w:t>
      </w:r>
      <w:r w:rsidRPr="004B2695">
        <w:rPr>
          <w:rFonts w:ascii="Calibri" w:eastAsia="Calibri" w:hAnsi="Calibri" w:cs="Calibri"/>
          <w:color w:val="000000"/>
        </w:rPr>
        <w:t>omo Administrador</w:t>
      </w:r>
      <w:r>
        <w:rPr>
          <w:rFonts w:ascii="Calibri" w:eastAsia="Calibri" w:hAnsi="Calibri" w:cs="Calibri"/>
          <w:color w:val="000000"/>
        </w:rPr>
        <w:t>a</w:t>
      </w:r>
      <w:r w:rsidRPr="004B2695">
        <w:rPr>
          <w:rFonts w:ascii="Calibri" w:eastAsia="Calibri" w:hAnsi="Calibri" w:cs="Calibri"/>
          <w:color w:val="000000"/>
        </w:rPr>
        <w:t xml:space="preserve"> de Contrato, relacionado a la ejecución del referido proyecto.</w:t>
      </w:r>
      <w:r w:rsidRPr="004B2695">
        <w:rPr>
          <w:rFonts w:ascii="Calibri" w:hAnsi="Calibri" w:cs="Calibri"/>
          <w:color w:val="000000"/>
        </w:rPr>
        <w:t xml:space="preserve"> </w:t>
      </w:r>
      <w:r>
        <w:rPr>
          <w:rFonts w:ascii="Calibri" w:hAnsi="Calibri" w:cs="Calibri"/>
          <w:color w:val="000000"/>
        </w:rPr>
        <w:t xml:space="preserve">Se deja constancia que los  concejales </w:t>
      </w:r>
      <w:r>
        <w:rPr>
          <w:rFonts w:ascii="Calibri" w:eastAsia="Calibri" w:hAnsi="Calibri" w:cs="Calibri"/>
          <w:color w:val="000000"/>
        </w:rPr>
        <w:t xml:space="preserve">Verónica Marisol Flores Rivas, </w:t>
      </w:r>
      <w:r w:rsidRPr="0016206E">
        <w:rPr>
          <w:rFonts w:ascii="Calibri" w:hAnsi="Calibri" w:cs="Calibri"/>
          <w:color w:val="000000"/>
        </w:rPr>
        <w:t>Blanca Lidia Romero de Menjivar</w:t>
      </w:r>
      <w:r>
        <w:rPr>
          <w:rFonts w:ascii="Calibri" w:hAnsi="Calibri" w:cs="Calibri"/>
          <w:color w:val="000000"/>
        </w:rPr>
        <w:t>,</w:t>
      </w:r>
      <w:r>
        <w:rPr>
          <w:rFonts w:ascii="Calibri" w:eastAsia="Calibri" w:hAnsi="Calibri" w:cs="Calibri"/>
          <w:color w:val="000000"/>
          <w:lang w:val="es-SV" w:eastAsia="en-US"/>
        </w:rPr>
        <w:t xml:space="preserve"> José Mauricio Alas Menjivar y </w:t>
      </w:r>
      <w:r>
        <w:rPr>
          <w:rFonts w:ascii="Calibri" w:hAnsi="Calibri" w:cs="Calibri"/>
          <w:color w:val="000000"/>
        </w:rPr>
        <w:t xml:space="preserve">David Jaime Bonilla Hernández no votan a favor de la presente carpeta. </w:t>
      </w:r>
      <w:r w:rsidRPr="004B2695">
        <w:rPr>
          <w:rFonts w:ascii="Calibri" w:eastAsia="Calibri" w:hAnsi="Calibri" w:cs="Calibri"/>
        </w:rPr>
        <w:t>Certifíquese y Comuníquese</w:t>
      </w:r>
      <w:r>
        <w:rPr>
          <w:rFonts w:ascii="Calibri" w:eastAsia="Calibri" w:hAnsi="Calibri" w:cs="Calibri"/>
        </w:rPr>
        <w:t xml:space="preserve">.- </w:t>
      </w:r>
      <w:r w:rsidRPr="00591218">
        <w:rPr>
          <w:rFonts w:ascii="Calibri" w:hAnsi="Calibri" w:cs="Calibri"/>
          <w:b/>
        </w:rPr>
        <w:t xml:space="preserve">ACUERDO NÚMERO </w:t>
      </w:r>
      <w:r>
        <w:rPr>
          <w:rFonts w:ascii="Calibri" w:hAnsi="Calibri" w:cs="Calibri"/>
          <w:b/>
        </w:rPr>
        <w:t>TRES.</w:t>
      </w:r>
      <w:r>
        <w:rPr>
          <w:rFonts w:ascii="Calibri" w:hAnsi="Calibri" w:cs="Calibri"/>
        </w:rPr>
        <w:t xml:space="preserve"> Considerando: </w:t>
      </w:r>
      <w:r w:rsidRPr="00151669">
        <w:rPr>
          <w:rFonts w:ascii="Calibri" w:hAnsi="Calibri" w:cs="Calibri"/>
          <w:b/>
        </w:rPr>
        <w:t>a)</w:t>
      </w:r>
      <w:r>
        <w:rPr>
          <w:rFonts w:ascii="Calibri" w:hAnsi="Calibri" w:cs="Calibri"/>
        </w:rPr>
        <w:t xml:space="preserve"> Que en acuerdo número dos de acta número treinta y uno del cinco de agosto</w:t>
      </w:r>
      <w:r w:rsidRPr="00791DD6">
        <w:rPr>
          <w:rFonts w:ascii="Calibri" w:hAnsi="Calibri" w:cs="Calibri"/>
        </w:rPr>
        <w:t xml:space="preserve"> del año dos mil veinte</w:t>
      </w:r>
      <w:r>
        <w:rPr>
          <w:rFonts w:ascii="Calibri" w:hAnsi="Calibri" w:cs="Calibri"/>
        </w:rPr>
        <w:t xml:space="preserve">, se aprobaron las Bases de Licitación para el proyecto </w:t>
      </w:r>
      <w:r>
        <w:rPr>
          <w:rFonts w:ascii="Calibri" w:eastAsia="Calibri" w:hAnsi="Calibri" w:cs="Calibri"/>
        </w:rPr>
        <w:t>“</w:t>
      </w:r>
      <w:r>
        <w:rPr>
          <w:rFonts w:ascii="Calibri" w:eastAsia="Calibri" w:hAnsi="Calibri" w:cs="Calibri"/>
          <w:lang w:val="es-SV"/>
        </w:rPr>
        <w:t>Adquisición de Camión C</w:t>
      </w:r>
      <w:r w:rsidRPr="00797F93">
        <w:rPr>
          <w:rFonts w:ascii="Calibri" w:eastAsia="Calibri" w:hAnsi="Calibri" w:cs="Calibri"/>
          <w:lang w:val="es-SV"/>
        </w:rPr>
        <w:t>ompactador para la recolección de desechos de la ciudad de Suchitoto, municipio de Suchitoto, departamento de Cuscatlán</w:t>
      </w:r>
      <w:r>
        <w:rPr>
          <w:rFonts w:ascii="Calibri" w:eastAsia="Calibri" w:hAnsi="Calibri" w:cs="Calibri"/>
          <w:lang w:val="es-SV"/>
        </w:rPr>
        <w:t>”</w:t>
      </w:r>
      <w:r>
        <w:rPr>
          <w:rFonts w:ascii="Calibri" w:hAnsi="Calibri" w:cs="Calibri"/>
        </w:rPr>
        <w:t xml:space="preserve">,  así mismo, se autorizó al </w:t>
      </w:r>
      <w:r>
        <w:rPr>
          <w:rFonts w:ascii="Calibri" w:eastAsia="Calibri" w:hAnsi="Calibri" w:cs="Calibri"/>
          <w:lang w:val="es-SV"/>
        </w:rPr>
        <w:t xml:space="preserve">Jefe UACI para realizar el respectivo proceso de Licitación Pública y se nombró comisión evaluadora, conforme a lo establecido en arts. </w:t>
      </w:r>
      <w:r>
        <w:rPr>
          <w:rFonts w:ascii="Calibri" w:eastAsia="Calibri" w:hAnsi="Calibri" w:cs="Calibri"/>
          <w:color w:val="000000"/>
        </w:rPr>
        <w:t xml:space="preserve">20, 44 LACAP, y 21 RELACAP; </w:t>
      </w:r>
      <w:r>
        <w:rPr>
          <w:rFonts w:ascii="Calibri" w:eastAsia="Calibri" w:hAnsi="Calibri" w:cs="Calibri"/>
          <w:b/>
          <w:color w:val="000000"/>
        </w:rPr>
        <w:t xml:space="preserve">b) </w:t>
      </w:r>
      <w:r>
        <w:rPr>
          <w:rFonts w:ascii="Calibri" w:eastAsia="Calibri" w:hAnsi="Calibri" w:cs="Calibri"/>
          <w:color w:val="000000"/>
        </w:rPr>
        <w:t xml:space="preserve">Que en efecto, el proyecto se licitó bajo la referencia </w:t>
      </w:r>
      <w:r w:rsidRPr="0076641F">
        <w:rPr>
          <w:rFonts w:ascii="Calibri" w:eastAsia="Calibri" w:hAnsi="Calibri" w:cs="Calibri"/>
          <w:color w:val="000000"/>
          <w:lang w:val="es-SV"/>
        </w:rPr>
        <w:t>LP/ALCSUCHI-01/2020</w:t>
      </w:r>
      <w:r>
        <w:rPr>
          <w:rFonts w:ascii="Calibri" w:eastAsia="Calibri" w:hAnsi="Calibri" w:cs="Calibri"/>
          <w:color w:val="000000"/>
          <w:lang w:val="es-SV"/>
        </w:rPr>
        <w:t xml:space="preserve"> y la Comisión de </w:t>
      </w:r>
      <w:r>
        <w:rPr>
          <w:rFonts w:ascii="Calibri" w:eastAsia="Calibri" w:hAnsi="Calibri" w:cs="Calibri"/>
          <w:color w:val="000000"/>
          <w:lang w:val="es-SV"/>
        </w:rPr>
        <w:lastRenderedPageBreak/>
        <w:t>Evaluación ha emitido los informes y recomendación siguientes:</w:t>
      </w:r>
      <w:r w:rsidRPr="0076641F">
        <w:rPr>
          <w:rFonts w:ascii="Calibri" w:eastAsia="Calibri" w:hAnsi="Calibri" w:cs="Calibri"/>
          <w:color w:val="000000"/>
          <w:lang w:val="es-SV"/>
        </w:rPr>
        <w:t xml:space="preserve">  </w:t>
      </w:r>
      <w:r>
        <w:rPr>
          <w:rFonts w:ascii="Calibri" w:eastAsia="Calibri" w:hAnsi="Calibri" w:cs="Calibri"/>
          <w:color w:val="000000"/>
          <w:lang w:val="es-SV"/>
        </w:rPr>
        <w:t>“””””””””””””””””””””””””””””””””””””””””””””””””””””””””””””””””””””””””””””””””””””””</w:t>
      </w:r>
    </w:p>
    <w:p w:rsidR="0062382E" w:rsidRPr="0076641F" w:rsidRDefault="0062382E" w:rsidP="0062382E">
      <w:pPr>
        <w:spacing w:line="276" w:lineRule="auto"/>
        <w:jc w:val="both"/>
        <w:rPr>
          <w:rFonts w:ascii="Calibri" w:hAnsi="Calibri" w:cs="Calibri"/>
          <w:lang w:val="es-SV"/>
        </w:rPr>
      </w:pPr>
      <w:r w:rsidRPr="0076641F">
        <w:rPr>
          <w:rFonts w:ascii="Calibri" w:hAnsi="Calibri" w:cs="Calibri"/>
          <w:lang w:val="es-SV"/>
        </w:rPr>
        <w:t>REF. LP/ALCSUCHI-01/2020</w:t>
      </w:r>
      <w:r>
        <w:rPr>
          <w:rFonts w:ascii="Calibri" w:hAnsi="Calibri" w:cs="Calibri"/>
          <w:lang w:val="es-SV"/>
        </w:rPr>
        <w:t xml:space="preserve">. </w:t>
      </w:r>
      <w:r w:rsidRPr="0076641F">
        <w:rPr>
          <w:rFonts w:ascii="Calibri" w:hAnsi="Calibri" w:cs="Calibri"/>
          <w:lang w:val="es-SV"/>
        </w:rPr>
        <w:t>ACTA DE EVALUACIÓN DE OFERTAS</w:t>
      </w:r>
      <w:r>
        <w:rPr>
          <w:rFonts w:ascii="Calibri" w:hAnsi="Calibri" w:cs="Calibri"/>
          <w:lang w:val="es-SV"/>
        </w:rPr>
        <w:t xml:space="preserve">. </w:t>
      </w:r>
      <w:r w:rsidRPr="0076641F">
        <w:rPr>
          <w:rFonts w:ascii="Calibri" w:hAnsi="Calibri" w:cs="Calibri"/>
          <w:lang w:val="es-SV"/>
        </w:rPr>
        <w:t xml:space="preserve">En la Alcaldía Municipal de Suchitoto, a las catorce horas del día dos de septiembre de dos mil veinte, reunidos la Comisión Evaluadora de Ofertas nombrada en Acuerdo Municipal número </w:t>
      </w:r>
      <w:r>
        <w:rPr>
          <w:rFonts w:ascii="Calibri" w:hAnsi="Calibri" w:cs="Calibri"/>
          <w:lang w:val="es-SV"/>
        </w:rPr>
        <w:t xml:space="preserve">Dos </w:t>
      </w:r>
      <w:r w:rsidRPr="0076641F">
        <w:rPr>
          <w:rFonts w:ascii="Calibri" w:hAnsi="Calibri" w:cs="Calibri"/>
          <w:lang w:val="es-SV"/>
        </w:rPr>
        <w:t xml:space="preserve">de acta número Treinta y uno de fecha cinco de agosto de dos mil veinte, del Libro de Actas que el Concejo Municipal de Suchitoto lleva durante el corriente año, conformada por el Lic. Jorge Francisco Gómez Castillo, Regidor Propietario, Arq. José Antonio Gómez Guzmán, Director UPTYMP, Lic. Annel Onil Iraheta, Jefe de UACI, Lic. Elías Benjamín Castillo Rodríguez, Secretario Municipal y Analista Financiero, a efecto de Evaluar las Ofertas presentadas en proceso de licitación denominado: </w:t>
      </w:r>
      <w:r w:rsidRPr="0076641F">
        <w:rPr>
          <w:rFonts w:ascii="Calibri" w:hAnsi="Calibri" w:cs="Calibri"/>
          <w:b/>
          <w:lang w:val="es-SV"/>
        </w:rPr>
        <w:t>LP/ALCSUCHI-01/2020</w:t>
      </w:r>
      <w:r w:rsidRPr="0076641F">
        <w:rPr>
          <w:rFonts w:ascii="Calibri" w:hAnsi="Calibri" w:cs="Calibri"/>
          <w:lang w:val="es-SV"/>
        </w:rPr>
        <w:t xml:space="preserve"> “</w:t>
      </w:r>
      <w:r w:rsidRPr="0076641F">
        <w:rPr>
          <w:rFonts w:ascii="Calibri" w:hAnsi="Calibri" w:cs="Calibri"/>
          <w:b/>
          <w:lang w:val="es-SV"/>
        </w:rPr>
        <w:t>ADQUISICIÓN DE CAMIÓN COMPACTADOR PARA LA RECOLECCIÓN DE DESECHOS DE LA CIUDAD DE SUCHITOTO, MUNICIPIO DE SUCHITOTO, DEPARTAMENTO DE CUSCATLÁN”</w:t>
      </w:r>
      <w:r w:rsidRPr="0076641F">
        <w:rPr>
          <w:rFonts w:ascii="Calibri" w:hAnsi="Calibri" w:cs="Calibri"/>
          <w:lang w:val="es-SV"/>
        </w:rPr>
        <w:t>.</w:t>
      </w:r>
      <w:r>
        <w:rPr>
          <w:rFonts w:ascii="Calibri" w:hAnsi="Calibri" w:cs="Calibri"/>
          <w:lang w:val="es-SV"/>
        </w:rPr>
        <w:t xml:space="preserve"> </w:t>
      </w:r>
      <w:r w:rsidRPr="0076641F">
        <w:rPr>
          <w:rFonts w:ascii="Calibri" w:hAnsi="Calibri" w:cs="Calibri"/>
          <w:lang w:val="es-SV"/>
        </w:rPr>
        <w:t>Las empresas que presentaron ofertas el día, lugar y hora señalados, según lo establecido en las Bases de Licitación, según su orden de presentación, fueron las siguientes:</w:t>
      </w:r>
    </w:p>
    <w:p w:rsidR="0062382E" w:rsidRPr="0076641F" w:rsidRDefault="0062382E" w:rsidP="0062382E">
      <w:pPr>
        <w:spacing w:line="276" w:lineRule="auto"/>
        <w:jc w:val="both"/>
        <w:rPr>
          <w:rFonts w:ascii="Calibri" w:hAnsi="Calibri" w:cs="Calibri"/>
          <w:u w:val="single"/>
          <w:lang w:val="es-SV"/>
        </w:rPr>
      </w:pPr>
      <w:r w:rsidRPr="0076641F">
        <w:rPr>
          <w:rFonts w:ascii="Calibri" w:hAnsi="Calibri" w:cs="Calibri"/>
          <w:lang w:val="es-SV"/>
        </w:rPr>
        <w:t xml:space="preserve">                            </w:t>
      </w:r>
      <w:r w:rsidRPr="0076641F">
        <w:rPr>
          <w:rFonts w:ascii="Calibri" w:hAnsi="Calibri" w:cs="Calibri"/>
          <w:u w:val="single"/>
          <w:lang w:val="es-SV"/>
        </w:rPr>
        <w:t>OFERENTE</w:t>
      </w:r>
      <w:r w:rsidRPr="0076641F">
        <w:rPr>
          <w:rFonts w:ascii="Calibri" w:hAnsi="Calibri" w:cs="Calibri"/>
          <w:lang w:val="es-SV"/>
        </w:rPr>
        <w:t xml:space="preserve"> </w:t>
      </w:r>
      <w:r w:rsidRPr="0076641F">
        <w:rPr>
          <w:rFonts w:ascii="Calibri" w:hAnsi="Calibri" w:cs="Calibri"/>
          <w:lang w:val="es-SV"/>
        </w:rPr>
        <w:tab/>
      </w:r>
      <w:r w:rsidRPr="0076641F">
        <w:rPr>
          <w:rFonts w:ascii="Calibri" w:hAnsi="Calibri" w:cs="Calibri"/>
          <w:lang w:val="es-SV"/>
        </w:rPr>
        <w:tab/>
      </w:r>
      <w:r w:rsidRPr="0076641F">
        <w:rPr>
          <w:rFonts w:ascii="Calibri" w:hAnsi="Calibri" w:cs="Calibri"/>
          <w:lang w:val="es-SV"/>
        </w:rPr>
        <w:tab/>
      </w:r>
      <w:r w:rsidRPr="0076641F">
        <w:rPr>
          <w:rFonts w:ascii="Calibri" w:hAnsi="Calibri" w:cs="Calibri"/>
          <w:lang w:val="es-SV"/>
        </w:rPr>
        <w:tab/>
        <w:t xml:space="preserve">       </w:t>
      </w:r>
      <w:r w:rsidRPr="0076641F">
        <w:rPr>
          <w:rFonts w:ascii="Calibri" w:hAnsi="Calibri" w:cs="Calibri"/>
          <w:u w:val="single"/>
          <w:lang w:val="es-SV"/>
        </w:rPr>
        <w:t>MONTO</w:t>
      </w:r>
    </w:p>
    <w:p w:rsidR="0062382E" w:rsidRPr="0076641F" w:rsidRDefault="0062382E" w:rsidP="0062382E">
      <w:pPr>
        <w:numPr>
          <w:ilvl w:val="0"/>
          <w:numId w:val="64"/>
        </w:numPr>
        <w:spacing w:line="276" w:lineRule="auto"/>
        <w:jc w:val="both"/>
        <w:rPr>
          <w:rFonts w:ascii="Calibri" w:hAnsi="Calibri" w:cs="Calibri"/>
          <w:lang w:val="es-SV"/>
        </w:rPr>
      </w:pPr>
      <w:r w:rsidRPr="0076641F">
        <w:rPr>
          <w:rFonts w:ascii="Calibri" w:hAnsi="Calibri" w:cs="Calibri"/>
          <w:lang w:val="es-SV"/>
        </w:rPr>
        <w:t xml:space="preserve">GRUPO Q EL SALVADOR, S. A. de C. V. </w:t>
      </w:r>
      <w:r w:rsidRPr="0076641F">
        <w:rPr>
          <w:rFonts w:ascii="Calibri" w:hAnsi="Calibri" w:cs="Calibri"/>
          <w:lang w:val="es-SV"/>
        </w:rPr>
        <w:tab/>
      </w:r>
      <w:r w:rsidRPr="0076641F">
        <w:rPr>
          <w:rFonts w:ascii="Calibri" w:hAnsi="Calibri" w:cs="Calibri"/>
          <w:lang w:val="es-SV"/>
        </w:rPr>
        <w:tab/>
        <w:t xml:space="preserve">$   112,500.00 </w:t>
      </w:r>
    </w:p>
    <w:p w:rsidR="0062382E" w:rsidRPr="0076641F" w:rsidRDefault="0062382E" w:rsidP="0062382E">
      <w:pPr>
        <w:numPr>
          <w:ilvl w:val="0"/>
          <w:numId w:val="64"/>
        </w:numPr>
        <w:spacing w:line="276" w:lineRule="auto"/>
        <w:jc w:val="both"/>
        <w:rPr>
          <w:rFonts w:ascii="Calibri" w:hAnsi="Calibri" w:cs="Calibri"/>
          <w:lang w:val="es-SV"/>
        </w:rPr>
      </w:pPr>
      <w:r w:rsidRPr="0076641F">
        <w:rPr>
          <w:rFonts w:ascii="Calibri" w:hAnsi="Calibri" w:cs="Calibri"/>
          <w:lang w:val="es-SV"/>
        </w:rPr>
        <w:t>TRANSPORTES PESADOS, S.A. de C.V.</w:t>
      </w:r>
      <w:r w:rsidRPr="0076641F">
        <w:rPr>
          <w:rFonts w:ascii="Calibri" w:hAnsi="Calibri" w:cs="Calibri"/>
          <w:lang w:val="es-SV"/>
        </w:rPr>
        <w:tab/>
      </w:r>
      <w:r w:rsidRPr="0076641F">
        <w:rPr>
          <w:rFonts w:ascii="Calibri" w:hAnsi="Calibri" w:cs="Calibri"/>
          <w:lang w:val="es-SV"/>
        </w:rPr>
        <w:tab/>
        <w:t>$   122,379.00</w:t>
      </w:r>
    </w:p>
    <w:p w:rsidR="0062382E" w:rsidRPr="0076641F" w:rsidRDefault="0062382E" w:rsidP="0062382E">
      <w:pPr>
        <w:spacing w:line="276" w:lineRule="auto"/>
        <w:jc w:val="both"/>
        <w:rPr>
          <w:rFonts w:ascii="Calibri" w:hAnsi="Calibri" w:cs="Calibri"/>
          <w:lang w:val="es-SV"/>
        </w:rPr>
      </w:pPr>
      <w:r w:rsidRPr="0076641F">
        <w:rPr>
          <w:rFonts w:ascii="Calibri" w:hAnsi="Calibri" w:cs="Calibri"/>
          <w:lang w:val="es-SV"/>
        </w:rPr>
        <w:t>Previo a analizar en detalle las ofertas, se procedió a verificar si hubo incidentes en el acto de Apertura de Ofertas, siendo que en el acta de dicho evento no se consignaron observaciones o incidente alguno. A continuación, se procederá a evaluar conforme a lo establecido en la cláusula 20 – Evaluación de Ofertas- de las Bases de Licitación.</w:t>
      </w:r>
      <w:r>
        <w:rPr>
          <w:rFonts w:ascii="Calibri" w:hAnsi="Calibri" w:cs="Calibri"/>
          <w:lang w:val="es-SV"/>
        </w:rPr>
        <w:t xml:space="preserve"> </w:t>
      </w:r>
    </w:p>
    <w:p w:rsidR="0062382E" w:rsidRPr="0076641F" w:rsidRDefault="0062382E" w:rsidP="0062382E">
      <w:pPr>
        <w:numPr>
          <w:ilvl w:val="0"/>
          <w:numId w:val="65"/>
        </w:numPr>
        <w:spacing w:line="276" w:lineRule="auto"/>
        <w:jc w:val="both"/>
        <w:rPr>
          <w:rFonts w:ascii="Calibri" w:hAnsi="Calibri" w:cs="Calibri"/>
          <w:b/>
          <w:bCs/>
          <w:lang w:val="es-SV"/>
        </w:rPr>
      </w:pPr>
      <w:r w:rsidRPr="0076641F">
        <w:rPr>
          <w:rFonts w:ascii="Calibri" w:hAnsi="Calibri" w:cs="Calibri"/>
          <w:b/>
          <w:bCs/>
          <w:lang w:val="es-SV"/>
        </w:rPr>
        <w:t>CAPACIDAD LEGAL</w:t>
      </w:r>
    </w:p>
    <w:p w:rsidR="0062382E" w:rsidRPr="0076641F" w:rsidRDefault="0062382E" w:rsidP="0062382E">
      <w:pPr>
        <w:spacing w:line="276" w:lineRule="auto"/>
        <w:jc w:val="both"/>
        <w:rPr>
          <w:rFonts w:ascii="Calibri" w:hAnsi="Calibri" w:cs="Calibri"/>
          <w:lang w:val="es-SV"/>
        </w:rPr>
      </w:pPr>
      <w:r w:rsidRPr="0076641F">
        <w:rPr>
          <w:rFonts w:ascii="Calibri" w:hAnsi="Calibri" w:cs="Calibri"/>
          <w:lang w:val="es-SV"/>
        </w:rPr>
        <w:t>Habiendo revisado la documentación legal y financiera presentada por los oferentes, se obtiene el siguiente resultado:</w:t>
      </w:r>
    </w:p>
    <w:tbl>
      <w:tblPr>
        <w:tblW w:w="8903" w:type="dxa"/>
        <w:tblInd w:w="75" w:type="dxa"/>
        <w:tblCellMar>
          <w:left w:w="70" w:type="dxa"/>
          <w:right w:w="70" w:type="dxa"/>
        </w:tblCellMar>
        <w:tblLook w:val="04A0" w:firstRow="1" w:lastRow="0" w:firstColumn="1" w:lastColumn="0" w:noHBand="0" w:noVBand="1"/>
      </w:tblPr>
      <w:tblGrid>
        <w:gridCol w:w="421"/>
        <w:gridCol w:w="5823"/>
        <w:gridCol w:w="1282"/>
        <w:gridCol w:w="1377"/>
      </w:tblGrid>
      <w:tr w:rsidR="0062382E" w:rsidRPr="0076641F" w:rsidTr="00D87E56">
        <w:trPr>
          <w:trHeight w:val="300"/>
        </w:trPr>
        <w:tc>
          <w:tcPr>
            <w:tcW w:w="890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PRESENTACIÓN DOCUMENTACIÓN LEGAL</w:t>
            </w:r>
          </w:p>
        </w:tc>
      </w:tr>
      <w:tr w:rsidR="0062382E" w:rsidRPr="0076641F" w:rsidTr="0062382E">
        <w:trPr>
          <w:trHeight w:val="9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N°</w:t>
            </w:r>
          </w:p>
        </w:tc>
        <w:tc>
          <w:tcPr>
            <w:tcW w:w="5823" w:type="dxa"/>
            <w:tcBorders>
              <w:top w:val="nil"/>
              <w:left w:val="nil"/>
              <w:bottom w:val="single" w:sz="4" w:space="0" w:color="auto"/>
              <w:right w:val="single" w:sz="4" w:space="0" w:color="auto"/>
            </w:tcBorders>
            <w:shd w:val="clear" w:color="auto" w:fill="auto"/>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DOCUMENTO</w:t>
            </w:r>
          </w:p>
        </w:tc>
        <w:tc>
          <w:tcPr>
            <w:tcW w:w="1282" w:type="dxa"/>
            <w:tcBorders>
              <w:top w:val="nil"/>
              <w:left w:val="nil"/>
              <w:bottom w:val="single" w:sz="4" w:space="0" w:color="auto"/>
              <w:right w:val="single" w:sz="4" w:space="0" w:color="auto"/>
            </w:tcBorders>
            <w:shd w:val="clear" w:color="auto" w:fill="auto"/>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Grupo Q El Salvador, S.A. de C.V.</w:t>
            </w:r>
          </w:p>
        </w:tc>
        <w:tc>
          <w:tcPr>
            <w:tcW w:w="1377" w:type="dxa"/>
            <w:tcBorders>
              <w:top w:val="nil"/>
              <w:left w:val="nil"/>
              <w:bottom w:val="single" w:sz="4" w:space="0" w:color="auto"/>
              <w:right w:val="single" w:sz="4" w:space="0" w:color="auto"/>
            </w:tcBorders>
            <w:shd w:val="clear" w:color="auto" w:fill="auto"/>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Transportes Pesados S.A. de C.V.</w:t>
            </w:r>
          </w:p>
        </w:tc>
      </w:tr>
      <w:tr w:rsidR="0062382E" w:rsidRPr="0076641F" w:rsidTr="0062382E">
        <w:trPr>
          <w:trHeight w:val="82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1</w:t>
            </w:r>
          </w:p>
        </w:tc>
        <w:tc>
          <w:tcPr>
            <w:tcW w:w="5823" w:type="dxa"/>
            <w:tcBorders>
              <w:top w:val="nil"/>
              <w:left w:val="nil"/>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xml:space="preserve">Testimonio de Escritura de Constitución de la Sociedad debidamente inscrita en el Registro de Comercio. </w:t>
            </w:r>
          </w:p>
        </w:tc>
        <w:tc>
          <w:tcPr>
            <w:tcW w:w="1282"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CUMPLE</w:t>
            </w:r>
          </w:p>
        </w:tc>
        <w:tc>
          <w:tcPr>
            <w:tcW w:w="1377"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CUMPLE</w:t>
            </w:r>
          </w:p>
        </w:tc>
      </w:tr>
      <w:tr w:rsidR="0062382E" w:rsidRPr="0076641F" w:rsidTr="0062382E">
        <w:trPr>
          <w:trHeight w:val="14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2</w:t>
            </w:r>
          </w:p>
        </w:tc>
        <w:tc>
          <w:tcPr>
            <w:tcW w:w="5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xml:space="preserve"> Testimonio de la Escritura de Modificación, Transformación o Fusión de la Sociedad (si las hubiese); inscritas en el Registro de Comercio. (Solo será necesario presentar uno de ellos cuando éste sea el documento que constituya el único texto válido de la Sociedad, en el que se reúnan todas las cláusulas del Pacto Social). </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CUMPLE</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CUMPLE</w:t>
            </w:r>
          </w:p>
        </w:tc>
      </w:tr>
      <w:tr w:rsidR="0062382E" w:rsidRPr="0076641F" w:rsidTr="0062382E">
        <w:trPr>
          <w:trHeight w:val="971"/>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lastRenderedPageBreak/>
              <w:t>3</w:t>
            </w:r>
          </w:p>
        </w:tc>
        <w:tc>
          <w:tcPr>
            <w:tcW w:w="5823" w:type="dxa"/>
            <w:tcBorders>
              <w:top w:val="single" w:sz="4" w:space="0" w:color="auto"/>
              <w:left w:val="nil"/>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xml:space="preserve"> Credencial vigente del Representante Legal de la Sociedad o testimonio de la Escritura de Poder de la persona facultada para actuar en su nombre, en su caso, inscrita en el Registro de Comercio </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CUMPLE</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CUMPLE</w:t>
            </w:r>
          </w:p>
        </w:tc>
      </w:tr>
      <w:tr w:rsidR="0062382E" w:rsidRPr="0076641F" w:rsidTr="0062382E">
        <w:trPr>
          <w:trHeight w:val="1424"/>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4</w:t>
            </w:r>
          </w:p>
        </w:tc>
        <w:tc>
          <w:tcPr>
            <w:tcW w:w="5823" w:type="dxa"/>
            <w:tcBorders>
              <w:top w:val="nil"/>
              <w:left w:val="nil"/>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xml:space="preserve">Constancia de Matricula de Comerciante Social y Establecimiento vigente, o en su defecto, recibo de pago de las mismas o constancia extendida por el Registro de comercio de que la emisión de las matrículas se encuentra en trámite de renovación, o primera vez, según sea el caso. </w:t>
            </w:r>
          </w:p>
        </w:tc>
        <w:tc>
          <w:tcPr>
            <w:tcW w:w="1282"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NO CUMPLE</w:t>
            </w:r>
          </w:p>
        </w:tc>
        <w:tc>
          <w:tcPr>
            <w:tcW w:w="1377"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CUMPLE</w:t>
            </w:r>
          </w:p>
        </w:tc>
      </w:tr>
      <w:tr w:rsidR="0062382E" w:rsidRPr="0076641F" w:rsidTr="0062382E">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5</w:t>
            </w:r>
          </w:p>
        </w:tc>
        <w:tc>
          <w:tcPr>
            <w:tcW w:w="5823" w:type="dxa"/>
            <w:tcBorders>
              <w:top w:val="nil"/>
              <w:left w:val="nil"/>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xml:space="preserve">Nómina accionistas vigente </w:t>
            </w:r>
          </w:p>
        </w:tc>
        <w:tc>
          <w:tcPr>
            <w:tcW w:w="1282"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CUMPLE</w:t>
            </w:r>
          </w:p>
        </w:tc>
        <w:tc>
          <w:tcPr>
            <w:tcW w:w="1377"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CUMPLE</w:t>
            </w:r>
          </w:p>
        </w:tc>
      </w:tr>
      <w:tr w:rsidR="0062382E" w:rsidRPr="0076641F" w:rsidTr="0062382E">
        <w:trPr>
          <w:trHeight w:val="683"/>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6</w:t>
            </w:r>
          </w:p>
        </w:tc>
        <w:tc>
          <w:tcPr>
            <w:tcW w:w="5823" w:type="dxa"/>
            <w:tcBorders>
              <w:top w:val="nil"/>
              <w:left w:val="nil"/>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xml:space="preserve">DUI, NIT, Pasaporte o Carnet de Residente del Representante Legal, o Apoderado; documentos que deberán estar vigentes. </w:t>
            </w:r>
          </w:p>
        </w:tc>
        <w:tc>
          <w:tcPr>
            <w:tcW w:w="1282"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CUMPLE</w:t>
            </w:r>
          </w:p>
        </w:tc>
        <w:tc>
          <w:tcPr>
            <w:tcW w:w="1377"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CUMPLE</w:t>
            </w:r>
          </w:p>
        </w:tc>
      </w:tr>
      <w:tr w:rsidR="0062382E" w:rsidRPr="0076641F" w:rsidTr="0062382E">
        <w:trPr>
          <w:trHeight w:val="551"/>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7</w:t>
            </w:r>
          </w:p>
        </w:tc>
        <w:tc>
          <w:tcPr>
            <w:tcW w:w="5823" w:type="dxa"/>
            <w:tcBorders>
              <w:top w:val="nil"/>
              <w:left w:val="nil"/>
              <w:bottom w:val="single" w:sz="4" w:space="0" w:color="auto"/>
              <w:right w:val="single" w:sz="4" w:space="0" w:color="auto"/>
            </w:tcBorders>
            <w:shd w:val="clear" w:color="auto" w:fill="auto"/>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NIT y Tarjeta de Registro de Contribuyente del Impuesto a la Transferencia de Bienes Muebles y a la Prestación de Servicios (IVA) de la sociedad</w:t>
            </w:r>
          </w:p>
        </w:tc>
        <w:tc>
          <w:tcPr>
            <w:tcW w:w="1282"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CUMPLE</w:t>
            </w:r>
          </w:p>
        </w:tc>
        <w:tc>
          <w:tcPr>
            <w:tcW w:w="1377"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CUMPLE</w:t>
            </w:r>
          </w:p>
        </w:tc>
      </w:tr>
      <w:tr w:rsidR="0062382E" w:rsidRPr="0076641F" w:rsidTr="0062382E">
        <w:trPr>
          <w:trHeight w:val="526"/>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8</w:t>
            </w:r>
          </w:p>
        </w:tc>
        <w:tc>
          <w:tcPr>
            <w:tcW w:w="5823" w:type="dxa"/>
            <w:tcBorders>
              <w:top w:val="nil"/>
              <w:left w:val="nil"/>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xml:space="preserve">Solvencia Tributaria vigente, emitida por la Dirección General de Impuestos Internos. </w:t>
            </w:r>
          </w:p>
        </w:tc>
        <w:tc>
          <w:tcPr>
            <w:tcW w:w="1282"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CUMPLE</w:t>
            </w:r>
          </w:p>
        </w:tc>
        <w:tc>
          <w:tcPr>
            <w:tcW w:w="1377"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CUMPLE</w:t>
            </w:r>
          </w:p>
        </w:tc>
      </w:tr>
      <w:tr w:rsidR="0062382E" w:rsidRPr="0076641F" w:rsidTr="0062382E">
        <w:trPr>
          <w:trHeight w:val="1412"/>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9</w:t>
            </w:r>
          </w:p>
        </w:tc>
        <w:tc>
          <w:tcPr>
            <w:tcW w:w="5823" w:type="dxa"/>
            <w:tcBorders>
              <w:top w:val="nil"/>
              <w:left w:val="nil"/>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xml:space="preserve">Solvencias de seguridad social vigentes del Instituto Salvadoreño del Seguro Social, AFP’S (Confía y Crecer) e  IPSFA. Los oferentes aunque no tengan registro de afiliados en todas las AFP e IPSFA, siempre tendrán que presentar las solvencias, ya que dichas instituciones tienen sus respectivos formatos para estos casos. </w:t>
            </w:r>
          </w:p>
        </w:tc>
        <w:tc>
          <w:tcPr>
            <w:tcW w:w="1282"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CUMPLE</w:t>
            </w:r>
          </w:p>
        </w:tc>
        <w:tc>
          <w:tcPr>
            <w:tcW w:w="1377"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CUMPLE</w:t>
            </w:r>
          </w:p>
        </w:tc>
      </w:tr>
      <w:tr w:rsidR="0062382E" w:rsidRPr="0076641F" w:rsidTr="0062382E">
        <w:trPr>
          <w:trHeight w:val="109"/>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10</w:t>
            </w:r>
          </w:p>
        </w:tc>
        <w:tc>
          <w:tcPr>
            <w:tcW w:w="5823" w:type="dxa"/>
            <w:tcBorders>
              <w:top w:val="nil"/>
              <w:left w:val="nil"/>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xml:space="preserve">Impuestos Municipales del domicilio de la Sociedad. </w:t>
            </w:r>
          </w:p>
        </w:tc>
        <w:tc>
          <w:tcPr>
            <w:tcW w:w="1282"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CUMPLE</w:t>
            </w:r>
          </w:p>
        </w:tc>
        <w:tc>
          <w:tcPr>
            <w:tcW w:w="1377"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CUMPLE</w:t>
            </w:r>
          </w:p>
        </w:tc>
      </w:tr>
      <w:tr w:rsidR="0062382E" w:rsidRPr="0076641F" w:rsidTr="0062382E">
        <w:trPr>
          <w:trHeight w:val="603"/>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11</w:t>
            </w:r>
          </w:p>
        </w:tc>
        <w:tc>
          <w:tcPr>
            <w:tcW w:w="5823" w:type="dxa"/>
            <w:tcBorders>
              <w:top w:val="nil"/>
              <w:left w:val="nil"/>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Fotocopia certificada del pago del Impuesto Sobre la Renta e IVA, correspondiente a los dos meses anteriores (Junio y Julio 2020)</w:t>
            </w:r>
          </w:p>
        </w:tc>
        <w:tc>
          <w:tcPr>
            <w:tcW w:w="1282"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NO CUMPLE</w:t>
            </w:r>
          </w:p>
        </w:tc>
        <w:tc>
          <w:tcPr>
            <w:tcW w:w="1377"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CUMPLE</w:t>
            </w:r>
          </w:p>
        </w:tc>
      </w:tr>
      <w:tr w:rsidR="0062382E" w:rsidRPr="0076641F" w:rsidTr="0062382E">
        <w:trPr>
          <w:trHeight w:val="57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12</w:t>
            </w:r>
          </w:p>
        </w:tc>
        <w:tc>
          <w:tcPr>
            <w:tcW w:w="5823" w:type="dxa"/>
            <w:tcBorders>
              <w:top w:val="nil"/>
              <w:left w:val="nil"/>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xml:space="preserve"> Original de Garantía de Mantenimiento de Oferta, con valor fijo de Seis mil 00/100 Dólares de Norteamérica  ($6,000.00) y deberá tener una vigencia de 120 días calendario. Esta Garantía no deberá estar perforada en   ningún lugar que dañe su texto, sellos y firmas; además no debe presentarse manchada ni deteriorada </w:t>
            </w:r>
          </w:p>
        </w:tc>
        <w:tc>
          <w:tcPr>
            <w:tcW w:w="1282"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CUMPLE</w:t>
            </w:r>
          </w:p>
        </w:tc>
        <w:tc>
          <w:tcPr>
            <w:tcW w:w="1377"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CUMPLE</w:t>
            </w:r>
          </w:p>
        </w:tc>
      </w:tr>
      <w:tr w:rsidR="0062382E" w:rsidRPr="0076641F" w:rsidTr="0062382E">
        <w:trPr>
          <w:trHeight w:val="77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13</w:t>
            </w:r>
          </w:p>
        </w:tc>
        <w:tc>
          <w:tcPr>
            <w:tcW w:w="5823" w:type="dxa"/>
            <w:tcBorders>
              <w:top w:val="nil"/>
              <w:left w:val="nil"/>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Declaración Jurada Autenticada por un notario, sobre la veracidad de la información proporcionada.</w:t>
            </w:r>
            <w:r w:rsidRPr="0076641F">
              <w:rPr>
                <w:rFonts w:ascii="Calibri" w:hAnsi="Calibri" w:cs="Calibri"/>
                <w:b/>
                <w:bCs/>
                <w:lang w:val="es-SV"/>
              </w:rPr>
              <w:t xml:space="preserve"> (Anexo No. 3)</w:t>
            </w:r>
            <w:r w:rsidRPr="0076641F">
              <w:rPr>
                <w:rFonts w:ascii="Calibri" w:hAnsi="Calibri" w:cs="Calibri"/>
                <w:lang w:val="es-SV"/>
              </w:rPr>
              <w:t xml:space="preserve"> </w:t>
            </w:r>
          </w:p>
        </w:tc>
        <w:tc>
          <w:tcPr>
            <w:tcW w:w="1282"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CUMPLE</w:t>
            </w:r>
          </w:p>
        </w:tc>
        <w:tc>
          <w:tcPr>
            <w:tcW w:w="1377"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CUMPLE</w:t>
            </w:r>
          </w:p>
        </w:tc>
      </w:tr>
    </w:tbl>
    <w:p w:rsidR="0062382E" w:rsidRPr="0076641F" w:rsidRDefault="0062382E" w:rsidP="0062382E">
      <w:pPr>
        <w:spacing w:line="276" w:lineRule="auto"/>
        <w:jc w:val="both"/>
        <w:rPr>
          <w:rFonts w:ascii="Calibri" w:hAnsi="Calibri" w:cs="Calibri"/>
          <w:lang w:val="es-SV"/>
        </w:rPr>
      </w:pPr>
    </w:p>
    <w:tbl>
      <w:tblPr>
        <w:tblW w:w="8903" w:type="dxa"/>
        <w:tblInd w:w="75" w:type="dxa"/>
        <w:tblCellMar>
          <w:left w:w="70" w:type="dxa"/>
          <w:right w:w="70" w:type="dxa"/>
        </w:tblCellMar>
        <w:tblLook w:val="04A0" w:firstRow="1" w:lastRow="0" w:firstColumn="1" w:lastColumn="0" w:noHBand="0" w:noVBand="1"/>
      </w:tblPr>
      <w:tblGrid>
        <w:gridCol w:w="377"/>
        <w:gridCol w:w="5861"/>
        <w:gridCol w:w="1274"/>
        <w:gridCol w:w="1391"/>
      </w:tblGrid>
      <w:tr w:rsidR="0062382E" w:rsidRPr="0076641F" w:rsidTr="00D87E56">
        <w:trPr>
          <w:trHeight w:val="300"/>
        </w:trPr>
        <w:tc>
          <w:tcPr>
            <w:tcW w:w="890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lastRenderedPageBreak/>
              <w:t>PRESENTACIÓN DOCUMENTACIÓN FINANCIERA</w:t>
            </w:r>
          </w:p>
        </w:tc>
      </w:tr>
      <w:tr w:rsidR="0062382E" w:rsidRPr="0076641F" w:rsidTr="00D87E56">
        <w:trPr>
          <w:trHeight w:val="869"/>
        </w:trPr>
        <w:tc>
          <w:tcPr>
            <w:tcW w:w="357" w:type="dxa"/>
            <w:tcBorders>
              <w:top w:val="nil"/>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N°</w:t>
            </w:r>
          </w:p>
        </w:tc>
        <w:tc>
          <w:tcPr>
            <w:tcW w:w="5875" w:type="dxa"/>
            <w:tcBorders>
              <w:top w:val="nil"/>
              <w:left w:val="nil"/>
              <w:bottom w:val="single" w:sz="4" w:space="0" w:color="auto"/>
              <w:right w:val="single" w:sz="4" w:space="0" w:color="auto"/>
            </w:tcBorders>
            <w:shd w:val="clear" w:color="auto" w:fill="auto"/>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DOCUMENTO</w:t>
            </w:r>
          </w:p>
        </w:tc>
        <w:tc>
          <w:tcPr>
            <w:tcW w:w="1277" w:type="dxa"/>
            <w:tcBorders>
              <w:top w:val="nil"/>
              <w:left w:val="nil"/>
              <w:bottom w:val="single" w:sz="4" w:space="0" w:color="auto"/>
              <w:right w:val="single" w:sz="4" w:space="0" w:color="auto"/>
            </w:tcBorders>
            <w:shd w:val="clear" w:color="auto" w:fill="auto"/>
            <w:vAlign w:val="bottom"/>
            <w:hideMark/>
          </w:tcPr>
          <w:p w:rsidR="0062382E" w:rsidRPr="0076641F" w:rsidRDefault="0062382E" w:rsidP="00D87E56">
            <w:pPr>
              <w:spacing w:line="276" w:lineRule="auto"/>
              <w:jc w:val="both"/>
              <w:rPr>
                <w:rFonts w:ascii="Calibri" w:hAnsi="Calibri" w:cs="Calibri"/>
                <w:lang w:val="es-SV"/>
              </w:rPr>
            </w:pPr>
            <w:bookmarkStart w:id="1" w:name="_Hlk356835785"/>
            <w:r w:rsidRPr="0076641F">
              <w:rPr>
                <w:rFonts w:ascii="Calibri" w:hAnsi="Calibri" w:cs="Calibri"/>
                <w:lang w:val="es-SV"/>
              </w:rPr>
              <w:t>Grupo Q El Salvador, S.A. de C.V.</w:t>
            </w:r>
            <w:bookmarkEnd w:id="1"/>
          </w:p>
        </w:tc>
        <w:tc>
          <w:tcPr>
            <w:tcW w:w="1394" w:type="dxa"/>
            <w:tcBorders>
              <w:top w:val="nil"/>
              <w:left w:val="nil"/>
              <w:bottom w:val="single" w:sz="4" w:space="0" w:color="auto"/>
              <w:right w:val="single" w:sz="4" w:space="0" w:color="auto"/>
            </w:tcBorders>
            <w:shd w:val="clear" w:color="auto" w:fill="auto"/>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Transportes Pesados S.A. de C.V.</w:t>
            </w:r>
          </w:p>
        </w:tc>
      </w:tr>
      <w:tr w:rsidR="0062382E" w:rsidRPr="0076641F" w:rsidTr="00D87E56">
        <w:trPr>
          <w:trHeight w:val="372"/>
        </w:trPr>
        <w:tc>
          <w:tcPr>
            <w:tcW w:w="357" w:type="dxa"/>
            <w:tcBorders>
              <w:top w:val="nil"/>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1</w:t>
            </w:r>
          </w:p>
        </w:tc>
        <w:tc>
          <w:tcPr>
            <w:tcW w:w="5875" w:type="dxa"/>
            <w:tcBorders>
              <w:top w:val="nil"/>
              <w:left w:val="nil"/>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xml:space="preserve"> Identificación del licitante conforme </w:t>
            </w:r>
            <w:r w:rsidRPr="0076641F">
              <w:rPr>
                <w:rFonts w:ascii="Calibri" w:hAnsi="Calibri" w:cs="Calibri"/>
                <w:b/>
                <w:bCs/>
                <w:lang w:val="es-SV"/>
              </w:rPr>
              <w:t xml:space="preserve">(Anexo No.1) </w:t>
            </w:r>
          </w:p>
        </w:tc>
        <w:tc>
          <w:tcPr>
            <w:tcW w:w="1277"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CUMPLE</w:t>
            </w:r>
          </w:p>
        </w:tc>
        <w:tc>
          <w:tcPr>
            <w:tcW w:w="1394"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CUMPLE</w:t>
            </w:r>
          </w:p>
        </w:tc>
      </w:tr>
      <w:tr w:rsidR="0062382E" w:rsidRPr="0076641F" w:rsidTr="00D87E56">
        <w:trPr>
          <w:trHeight w:val="405"/>
        </w:trPr>
        <w:tc>
          <w:tcPr>
            <w:tcW w:w="357" w:type="dxa"/>
            <w:tcBorders>
              <w:top w:val="nil"/>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2</w:t>
            </w:r>
          </w:p>
        </w:tc>
        <w:tc>
          <w:tcPr>
            <w:tcW w:w="5875" w:type="dxa"/>
            <w:tcBorders>
              <w:top w:val="nil"/>
              <w:left w:val="nil"/>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xml:space="preserve">Carta de Oferta </w:t>
            </w:r>
            <w:r w:rsidRPr="0076641F">
              <w:rPr>
                <w:rFonts w:ascii="Calibri" w:hAnsi="Calibri" w:cs="Calibri"/>
                <w:b/>
                <w:bCs/>
                <w:lang w:val="es-SV"/>
              </w:rPr>
              <w:t xml:space="preserve">(Anexo No. 2) </w:t>
            </w:r>
          </w:p>
        </w:tc>
        <w:tc>
          <w:tcPr>
            <w:tcW w:w="1277"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CUMPLE</w:t>
            </w:r>
          </w:p>
        </w:tc>
        <w:tc>
          <w:tcPr>
            <w:tcW w:w="1394"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CUMPLE</w:t>
            </w:r>
          </w:p>
        </w:tc>
      </w:tr>
      <w:tr w:rsidR="0062382E" w:rsidRPr="0076641F" w:rsidTr="00D87E56">
        <w:trPr>
          <w:trHeight w:val="431"/>
        </w:trPr>
        <w:tc>
          <w:tcPr>
            <w:tcW w:w="357" w:type="dxa"/>
            <w:tcBorders>
              <w:top w:val="nil"/>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3</w:t>
            </w:r>
          </w:p>
        </w:tc>
        <w:tc>
          <w:tcPr>
            <w:tcW w:w="5875" w:type="dxa"/>
            <w:tcBorders>
              <w:top w:val="nil"/>
              <w:left w:val="nil"/>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xml:space="preserve">Oferta Económica, conforme  </w:t>
            </w:r>
          </w:p>
        </w:tc>
        <w:tc>
          <w:tcPr>
            <w:tcW w:w="1277"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CUMPLE</w:t>
            </w:r>
          </w:p>
        </w:tc>
        <w:tc>
          <w:tcPr>
            <w:tcW w:w="1394"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CUMPLE</w:t>
            </w:r>
          </w:p>
        </w:tc>
      </w:tr>
      <w:tr w:rsidR="0062382E" w:rsidRPr="0076641F" w:rsidTr="00D87E56">
        <w:trPr>
          <w:trHeight w:val="2536"/>
        </w:trPr>
        <w:tc>
          <w:tcPr>
            <w:tcW w:w="357" w:type="dxa"/>
            <w:tcBorders>
              <w:top w:val="nil"/>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4</w:t>
            </w:r>
          </w:p>
        </w:tc>
        <w:tc>
          <w:tcPr>
            <w:tcW w:w="5875" w:type="dxa"/>
            <w:tcBorders>
              <w:top w:val="nil"/>
              <w:left w:val="nil"/>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xml:space="preserve">Documentación Financiera: Fotocopia certificada y legible de los Estados Financieros básicos del año 2019: Balance General, debidamente inscrito en el Registro de Comercio (o constancia de que han sido presentados), Estado de Pérdidas y Ganancias y notas a los Estados Financieros. Sellado y firmado por los responsables de su elaboración y autorización, debidamente auditados por el Auditor Externo, autorizado por la Junta de Vigilancia de la Contaduría (con informe del auditor y notas a los estados financieros). La documentación financiera, deberá cumplir con los principios de contabilidad generalmente aceptados </w:t>
            </w:r>
          </w:p>
        </w:tc>
        <w:tc>
          <w:tcPr>
            <w:tcW w:w="1277"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CUMPLE</w:t>
            </w:r>
          </w:p>
        </w:tc>
        <w:tc>
          <w:tcPr>
            <w:tcW w:w="1394"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CUMPLE </w:t>
            </w:r>
          </w:p>
        </w:tc>
      </w:tr>
    </w:tbl>
    <w:p w:rsidR="0062382E" w:rsidRPr="0076641F" w:rsidRDefault="0062382E" w:rsidP="0062382E">
      <w:pPr>
        <w:spacing w:line="276" w:lineRule="auto"/>
        <w:jc w:val="both"/>
        <w:rPr>
          <w:rFonts w:ascii="Calibri" w:hAnsi="Calibri" w:cs="Calibri"/>
          <w:lang w:val="es-SV"/>
        </w:rPr>
      </w:pPr>
      <w:r w:rsidRPr="0076641F">
        <w:rPr>
          <w:rFonts w:ascii="Calibri" w:hAnsi="Calibri" w:cs="Calibri"/>
          <w:lang w:val="es-SV"/>
        </w:rPr>
        <w:t>Se advierte que el oferente Grupo Q El Salvador, S.A. de C.V. NO CUMPLE con los siguientes ítems:</w:t>
      </w:r>
    </w:p>
    <w:p w:rsidR="0062382E" w:rsidRPr="0076641F" w:rsidRDefault="0062382E" w:rsidP="0062382E">
      <w:pPr>
        <w:numPr>
          <w:ilvl w:val="0"/>
          <w:numId w:val="66"/>
        </w:numPr>
        <w:spacing w:line="276" w:lineRule="auto"/>
        <w:jc w:val="both"/>
        <w:rPr>
          <w:rFonts w:ascii="Calibri" w:hAnsi="Calibri" w:cs="Calibri"/>
          <w:lang w:val="es-SV"/>
        </w:rPr>
      </w:pPr>
      <w:r w:rsidRPr="0076641F">
        <w:rPr>
          <w:rFonts w:ascii="Calibri" w:hAnsi="Calibri" w:cs="Calibri"/>
          <w:lang w:val="es-SV"/>
        </w:rPr>
        <w:t>Constancia de Matricula de Comerciante Social y Establecimiento vigente, o en su defecto, recibo de pago de las mismas o constancia extendida por el Registro de comercio de que la emisión de las matrículas se encuentra en trámite de renovación, o primera vez, según sea el caso.</w:t>
      </w:r>
    </w:p>
    <w:p w:rsidR="0062382E" w:rsidRPr="0076641F" w:rsidRDefault="0062382E" w:rsidP="0062382E">
      <w:pPr>
        <w:spacing w:line="276" w:lineRule="auto"/>
        <w:jc w:val="both"/>
        <w:rPr>
          <w:rFonts w:ascii="Calibri" w:hAnsi="Calibri" w:cs="Calibri"/>
          <w:b/>
          <w:bCs/>
          <w:lang w:val="es-SV"/>
        </w:rPr>
      </w:pPr>
      <w:r w:rsidRPr="0076641F">
        <w:rPr>
          <w:rFonts w:ascii="Calibri" w:hAnsi="Calibri" w:cs="Calibri"/>
          <w:b/>
          <w:bCs/>
          <w:lang w:val="es-SV"/>
        </w:rPr>
        <w:t>OBSERVACIÓN: Presenta la correspondiente al año 2019, con vigencia a Junio 2020.</w:t>
      </w:r>
    </w:p>
    <w:p w:rsidR="0062382E" w:rsidRPr="0076641F" w:rsidRDefault="0062382E" w:rsidP="0062382E">
      <w:pPr>
        <w:numPr>
          <w:ilvl w:val="0"/>
          <w:numId w:val="66"/>
        </w:numPr>
        <w:spacing w:line="276" w:lineRule="auto"/>
        <w:jc w:val="both"/>
        <w:rPr>
          <w:rFonts w:ascii="Calibri" w:hAnsi="Calibri" w:cs="Calibri"/>
          <w:lang w:val="es-SV"/>
        </w:rPr>
      </w:pPr>
      <w:r w:rsidRPr="0076641F">
        <w:rPr>
          <w:rFonts w:ascii="Calibri" w:hAnsi="Calibri" w:cs="Calibri"/>
          <w:lang w:val="es-SV"/>
        </w:rPr>
        <w:t>Fotocopia certificada del pago del Impuesto Sobre la Renta e IVA, correspondiente a los dos meses anteriores (Junio y Julio 2020)</w:t>
      </w:r>
    </w:p>
    <w:p w:rsidR="0062382E" w:rsidRPr="0076641F" w:rsidRDefault="0062382E" w:rsidP="0062382E">
      <w:pPr>
        <w:spacing w:line="276" w:lineRule="auto"/>
        <w:jc w:val="both"/>
        <w:rPr>
          <w:rFonts w:ascii="Calibri" w:hAnsi="Calibri" w:cs="Calibri"/>
          <w:b/>
          <w:bCs/>
          <w:lang w:val="es-SV"/>
        </w:rPr>
      </w:pPr>
      <w:r w:rsidRPr="0076641F">
        <w:rPr>
          <w:rFonts w:ascii="Calibri" w:hAnsi="Calibri" w:cs="Calibri"/>
          <w:b/>
          <w:bCs/>
          <w:lang w:val="es-SV"/>
        </w:rPr>
        <w:t>OBSERVACIÓN: No presenta declaración de IVA correspondiente a Julio/2020, ni Pago a Cuenta (Renta) correspondiente a Junio y Julio 2020.</w:t>
      </w:r>
    </w:p>
    <w:p w:rsidR="0062382E" w:rsidRDefault="0062382E" w:rsidP="0062382E">
      <w:pPr>
        <w:spacing w:line="276" w:lineRule="auto"/>
        <w:jc w:val="both"/>
        <w:rPr>
          <w:rFonts w:ascii="Calibri" w:hAnsi="Calibri" w:cs="Calibri"/>
          <w:lang w:val="es-SV"/>
        </w:rPr>
      </w:pPr>
      <w:r w:rsidRPr="0076641F">
        <w:rPr>
          <w:rFonts w:ascii="Calibri" w:hAnsi="Calibri" w:cs="Calibri"/>
          <w:lang w:val="es-SV"/>
        </w:rPr>
        <w:t>Por lo cual, de conformidad a lo establecido en Cláusula 20 literal A) de las Bases de Licitación, se solicitará al oferente Grupo Q El Salvador, S.A. de C.V. que en plazo de Tres días Hábiles siguientes a la notificación, presente los documentos faltantes por considerarse estos subsanables.</w:t>
      </w:r>
      <w:r>
        <w:rPr>
          <w:rFonts w:ascii="Calibri" w:hAnsi="Calibri" w:cs="Calibri"/>
          <w:lang w:val="es-SV"/>
        </w:rPr>
        <w:t xml:space="preserve"> </w:t>
      </w:r>
      <w:r w:rsidRPr="0076641F">
        <w:rPr>
          <w:rFonts w:ascii="Calibri" w:hAnsi="Calibri" w:cs="Calibri"/>
          <w:lang w:val="es-SV"/>
        </w:rPr>
        <w:t>En este estado, se suspende la presente evaluación de ofertas, la cual continuará al terminar el plazo concedido a Grupo Q El Salvador, S.A. de C.V. para subsanar la presentación de los documentos faltantes.</w:t>
      </w:r>
      <w:r>
        <w:rPr>
          <w:rFonts w:ascii="Calibri" w:hAnsi="Calibri" w:cs="Calibri"/>
          <w:lang w:val="es-SV"/>
        </w:rPr>
        <w:t>”””””””””””””””””””””””””</w:t>
      </w:r>
    </w:p>
    <w:p w:rsidR="0062382E" w:rsidRDefault="0062382E" w:rsidP="0062382E">
      <w:pPr>
        <w:spacing w:line="276" w:lineRule="auto"/>
        <w:jc w:val="both"/>
        <w:rPr>
          <w:rFonts w:ascii="Calibri" w:hAnsi="Calibri" w:cs="Calibri"/>
          <w:lang w:val="es-SV"/>
        </w:rPr>
      </w:pPr>
      <w:r>
        <w:rPr>
          <w:rFonts w:ascii="Calibri" w:hAnsi="Calibri" w:cs="Calibri"/>
          <w:lang w:val="es-SV"/>
        </w:rPr>
        <w:t>“””””””””””””””””””””””””””””””””””””””””””””””””””””””””””””””””””””””””””””””””””””””</w:t>
      </w:r>
    </w:p>
    <w:p w:rsidR="0062382E" w:rsidRPr="0076641F" w:rsidRDefault="0062382E" w:rsidP="0062382E">
      <w:pPr>
        <w:spacing w:line="276" w:lineRule="auto"/>
        <w:jc w:val="both"/>
        <w:rPr>
          <w:rFonts w:ascii="Calibri" w:hAnsi="Calibri" w:cs="Calibri"/>
          <w:lang w:val="es-SV"/>
        </w:rPr>
      </w:pPr>
      <w:r w:rsidRPr="0076641F">
        <w:rPr>
          <w:rFonts w:ascii="Calibri" w:hAnsi="Calibri" w:cs="Calibri"/>
          <w:lang w:val="es-SV"/>
        </w:rPr>
        <w:lastRenderedPageBreak/>
        <w:t>REF. LP/ALCSUCHI-01/2020</w:t>
      </w:r>
      <w:r>
        <w:rPr>
          <w:rFonts w:ascii="Calibri" w:hAnsi="Calibri" w:cs="Calibri"/>
          <w:lang w:val="es-SV"/>
        </w:rPr>
        <w:t xml:space="preserve">. </w:t>
      </w:r>
      <w:r w:rsidRPr="0076641F">
        <w:rPr>
          <w:rFonts w:ascii="Calibri" w:hAnsi="Calibri" w:cs="Calibri"/>
          <w:lang w:val="es-SV"/>
        </w:rPr>
        <w:t>ACTA DE EVALUACIÓN DE OFERTAS</w:t>
      </w:r>
      <w:r>
        <w:rPr>
          <w:rFonts w:ascii="Calibri" w:hAnsi="Calibri" w:cs="Calibri"/>
          <w:lang w:val="es-SV"/>
        </w:rPr>
        <w:t xml:space="preserve">. </w:t>
      </w:r>
      <w:r w:rsidRPr="0076641F">
        <w:rPr>
          <w:rFonts w:ascii="Calibri" w:hAnsi="Calibri" w:cs="Calibri"/>
          <w:lang w:val="es-SV"/>
        </w:rPr>
        <w:t xml:space="preserve">En la Alcaldía Municipal de Suchitoto, a las nueve horas del día once de septiembre de dos mil veinte, reunidos la Comisión Evaluadora de Ofertas nombrada en Acuerdo Municipal número Dos  de acta número Treinta y uno de fecha cinco de agosto de dos mil veinte, del Libro de Actas que el Concejo Municipal de Suchitoto lleva durante el corriente año, conformada por el Lic. Jorge Francisco Gómez Castillo, Regidor Propietario, Arq. José Antonio Gómez Guzmán, Director UPTYMP, Lic. Annel Onil Iraheta, Jefe de UACI, Lic. Elías Benjamín Castillo Rodríguez, Secretario Municipal y Analista Financiero, a efecto de continuar la evaluación de las Ofertas presentadas en proceso de licitación denominado: </w:t>
      </w:r>
      <w:r w:rsidRPr="0076641F">
        <w:rPr>
          <w:rFonts w:ascii="Calibri" w:hAnsi="Calibri" w:cs="Calibri"/>
          <w:b/>
          <w:lang w:val="es-SV"/>
        </w:rPr>
        <w:t>LP/ALCSUCHI-01/2020</w:t>
      </w:r>
      <w:r w:rsidRPr="0076641F">
        <w:rPr>
          <w:rFonts w:ascii="Calibri" w:hAnsi="Calibri" w:cs="Calibri"/>
          <w:lang w:val="es-SV"/>
        </w:rPr>
        <w:t xml:space="preserve"> “</w:t>
      </w:r>
      <w:r w:rsidRPr="0076641F">
        <w:rPr>
          <w:rFonts w:ascii="Calibri" w:hAnsi="Calibri" w:cs="Calibri"/>
          <w:b/>
          <w:lang w:val="es-SV"/>
        </w:rPr>
        <w:t>ADQUISICIÓN DE CAMIÓN COMPACTADOR PARA LA RECOLECCIÓN DE DESECHOS DE LA CIUDAD DE SUCHITOTO, MUNICIPIO DE SUCHITOTO, DEPARTAMENTO DE CUSCATLÁN”</w:t>
      </w:r>
      <w:r w:rsidRPr="0076641F">
        <w:rPr>
          <w:rFonts w:ascii="Calibri" w:hAnsi="Calibri" w:cs="Calibri"/>
          <w:lang w:val="es-SV"/>
        </w:rPr>
        <w:t>.</w:t>
      </w:r>
      <w:r>
        <w:rPr>
          <w:rFonts w:ascii="Calibri" w:hAnsi="Calibri" w:cs="Calibri"/>
          <w:lang w:val="es-SV"/>
        </w:rPr>
        <w:t xml:space="preserve"> </w:t>
      </w:r>
      <w:r w:rsidRPr="0076641F">
        <w:rPr>
          <w:rFonts w:ascii="Calibri" w:hAnsi="Calibri" w:cs="Calibri"/>
          <w:lang w:val="es-SV"/>
        </w:rPr>
        <w:t>Las empresas que presentaron ofertas el día, lugar y hora señalados, según lo establecido en las Bases de Licitación, según su orden de presentación, fueron las siguientes:</w:t>
      </w:r>
    </w:p>
    <w:p w:rsidR="0062382E" w:rsidRPr="0076641F" w:rsidRDefault="0062382E" w:rsidP="0062382E">
      <w:pPr>
        <w:spacing w:line="276" w:lineRule="auto"/>
        <w:jc w:val="both"/>
        <w:rPr>
          <w:rFonts w:ascii="Calibri" w:hAnsi="Calibri" w:cs="Calibri"/>
          <w:u w:val="single"/>
          <w:lang w:val="es-SV"/>
        </w:rPr>
      </w:pPr>
      <w:r w:rsidRPr="0076641F">
        <w:rPr>
          <w:rFonts w:ascii="Calibri" w:hAnsi="Calibri" w:cs="Calibri"/>
          <w:lang w:val="es-SV"/>
        </w:rPr>
        <w:t xml:space="preserve">                            </w:t>
      </w:r>
      <w:r w:rsidRPr="0076641F">
        <w:rPr>
          <w:rFonts w:ascii="Calibri" w:hAnsi="Calibri" w:cs="Calibri"/>
          <w:u w:val="single"/>
          <w:lang w:val="es-SV"/>
        </w:rPr>
        <w:t>OFERENTE</w:t>
      </w:r>
      <w:r w:rsidRPr="0076641F">
        <w:rPr>
          <w:rFonts w:ascii="Calibri" w:hAnsi="Calibri" w:cs="Calibri"/>
          <w:lang w:val="es-SV"/>
        </w:rPr>
        <w:t xml:space="preserve"> </w:t>
      </w:r>
      <w:r w:rsidRPr="0076641F">
        <w:rPr>
          <w:rFonts w:ascii="Calibri" w:hAnsi="Calibri" w:cs="Calibri"/>
          <w:lang w:val="es-SV"/>
        </w:rPr>
        <w:tab/>
      </w:r>
      <w:r w:rsidRPr="0076641F">
        <w:rPr>
          <w:rFonts w:ascii="Calibri" w:hAnsi="Calibri" w:cs="Calibri"/>
          <w:lang w:val="es-SV"/>
        </w:rPr>
        <w:tab/>
      </w:r>
      <w:r w:rsidRPr="0076641F">
        <w:rPr>
          <w:rFonts w:ascii="Calibri" w:hAnsi="Calibri" w:cs="Calibri"/>
          <w:lang w:val="es-SV"/>
        </w:rPr>
        <w:tab/>
      </w:r>
      <w:r w:rsidRPr="0076641F">
        <w:rPr>
          <w:rFonts w:ascii="Calibri" w:hAnsi="Calibri" w:cs="Calibri"/>
          <w:lang w:val="es-SV"/>
        </w:rPr>
        <w:tab/>
        <w:t xml:space="preserve">       </w:t>
      </w:r>
      <w:r w:rsidRPr="0076641F">
        <w:rPr>
          <w:rFonts w:ascii="Calibri" w:hAnsi="Calibri" w:cs="Calibri"/>
          <w:u w:val="single"/>
          <w:lang w:val="es-SV"/>
        </w:rPr>
        <w:t>MONTO</w:t>
      </w:r>
    </w:p>
    <w:p w:rsidR="0062382E" w:rsidRPr="0076641F" w:rsidRDefault="0062382E" w:rsidP="0062382E">
      <w:pPr>
        <w:numPr>
          <w:ilvl w:val="0"/>
          <w:numId w:val="69"/>
        </w:numPr>
        <w:spacing w:line="276" w:lineRule="auto"/>
        <w:jc w:val="both"/>
        <w:rPr>
          <w:rFonts w:ascii="Calibri" w:hAnsi="Calibri" w:cs="Calibri"/>
          <w:lang w:val="es-SV"/>
        </w:rPr>
      </w:pPr>
      <w:r w:rsidRPr="0076641F">
        <w:rPr>
          <w:rFonts w:ascii="Calibri" w:hAnsi="Calibri" w:cs="Calibri"/>
          <w:lang w:val="es-SV"/>
        </w:rPr>
        <w:t xml:space="preserve">GRUPO Q EL SALVADOR, S. A. de C. V. </w:t>
      </w:r>
      <w:r w:rsidRPr="0076641F">
        <w:rPr>
          <w:rFonts w:ascii="Calibri" w:hAnsi="Calibri" w:cs="Calibri"/>
          <w:lang w:val="es-SV"/>
        </w:rPr>
        <w:tab/>
      </w:r>
      <w:r w:rsidRPr="0076641F">
        <w:rPr>
          <w:rFonts w:ascii="Calibri" w:hAnsi="Calibri" w:cs="Calibri"/>
          <w:lang w:val="es-SV"/>
        </w:rPr>
        <w:tab/>
        <w:t xml:space="preserve">$   112,500.00 </w:t>
      </w:r>
    </w:p>
    <w:p w:rsidR="0062382E" w:rsidRPr="0076641F" w:rsidRDefault="0062382E" w:rsidP="0062382E">
      <w:pPr>
        <w:numPr>
          <w:ilvl w:val="0"/>
          <w:numId w:val="69"/>
        </w:numPr>
        <w:spacing w:line="276" w:lineRule="auto"/>
        <w:jc w:val="both"/>
        <w:rPr>
          <w:rFonts w:ascii="Calibri" w:hAnsi="Calibri" w:cs="Calibri"/>
          <w:lang w:val="es-SV"/>
        </w:rPr>
      </w:pPr>
      <w:r w:rsidRPr="0076641F">
        <w:rPr>
          <w:rFonts w:ascii="Calibri" w:hAnsi="Calibri" w:cs="Calibri"/>
          <w:lang w:val="es-SV"/>
        </w:rPr>
        <w:t>TRANSPORTES PESADOS, S.A. de C.V.</w:t>
      </w:r>
      <w:r w:rsidRPr="0076641F">
        <w:rPr>
          <w:rFonts w:ascii="Calibri" w:hAnsi="Calibri" w:cs="Calibri"/>
          <w:lang w:val="es-SV"/>
        </w:rPr>
        <w:tab/>
      </w:r>
      <w:r w:rsidRPr="0076641F">
        <w:rPr>
          <w:rFonts w:ascii="Calibri" w:hAnsi="Calibri" w:cs="Calibri"/>
          <w:lang w:val="es-SV"/>
        </w:rPr>
        <w:tab/>
        <w:t>$   122,379.00</w:t>
      </w:r>
    </w:p>
    <w:p w:rsidR="0062382E" w:rsidRPr="0076641F" w:rsidRDefault="0062382E" w:rsidP="0062382E">
      <w:pPr>
        <w:spacing w:line="276" w:lineRule="auto"/>
        <w:jc w:val="both"/>
        <w:rPr>
          <w:rFonts w:ascii="Calibri" w:hAnsi="Calibri" w:cs="Calibri"/>
          <w:lang w:val="es-SV"/>
        </w:rPr>
      </w:pPr>
      <w:r w:rsidRPr="0076641F">
        <w:rPr>
          <w:rFonts w:ascii="Calibri" w:hAnsi="Calibri" w:cs="Calibri"/>
          <w:lang w:val="es-SV"/>
        </w:rPr>
        <w:t>Al inicio de la evaluación, documentado en acta del dos de septiembre de dos mil veinte, se requirió al oferente Grupo Q El Salvador, S.A. de C.V. que, en plazo de Tres días hábiles siguiente a la notificación, presentase:</w:t>
      </w:r>
    </w:p>
    <w:p w:rsidR="0062382E" w:rsidRPr="0076641F" w:rsidRDefault="0062382E" w:rsidP="0062382E">
      <w:pPr>
        <w:numPr>
          <w:ilvl w:val="0"/>
          <w:numId w:val="68"/>
        </w:numPr>
        <w:spacing w:line="276" w:lineRule="auto"/>
        <w:jc w:val="both"/>
        <w:rPr>
          <w:rFonts w:ascii="Calibri" w:hAnsi="Calibri" w:cs="Calibri"/>
          <w:b/>
          <w:bCs/>
          <w:lang w:val="es-SV"/>
        </w:rPr>
      </w:pPr>
      <w:r w:rsidRPr="0076641F">
        <w:rPr>
          <w:rFonts w:ascii="Calibri" w:hAnsi="Calibri" w:cs="Calibri"/>
          <w:lang w:val="es-SV"/>
        </w:rPr>
        <w:t>Constancia de Matricula de Comerciante Social y Establecimiento con vigencia a junio 2020.</w:t>
      </w:r>
    </w:p>
    <w:p w:rsidR="0062382E" w:rsidRPr="0076641F" w:rsidRDefault="0062382E" w:rsidP="0062382E">
      <w:pPr>
        <w:numPr>
          <w:ilvl w:val="0"/>
          <w:numId w:val="68"/>
        </w:numPr>
        <w:spacing w:line="276" w:lineRule="auto"/>
        <w:jc w:val="both"/>
        <w:rPr>
          <w:rFonts w:ascii="Calibri" w:hAnsi="Calibri" w:cs="Calibri"/>
          <w:lang w:val="es-SV"/>
        </w:rPr>
      </w:pPr>
      <w:r w:rsidRPr="0076641F">
        <w:rPr>
          <w:rFonts w:ascii="Calibri" w:hAnsi="Calibri" w:cs="Calibri"/>
          <w:lang w:val="es-SV"/>
        </w:rPr>
        <w:t>Fotocopia certificada del pago del Impuesto Sobre la Renta e IVA, correspondiente a los dos meses anteriores (junio y julio 2020)</w:t>
      </w:r>
    </w:p>
    <w:p w:rsidR="0062382E" w:rsidRPr="0076641F" w:rsidRDefault="0062382E" w:rsidP="0062382E">
      <w:pPr>
        <w:spacing w:line="276" w:lineRule="auto"/>
        <w:jc w:val="both"/>
        <w:rPr>
          <w:rFonts w:ascii="Calibri" w:hAnsi="Calibri" w:cs="Calibri"/>
          <w:lang w:val="es-SV"/>
        </w:rPr>
      </w:pPr>
      <w:r w:rsidRPr="0076641F">
        <w:rPr>
          <w:rFonts w:ascii="Calibri" w:hAnsi="Calibri" w:cs="Calibri"/>
          <w:lang w:val="es-SV"/>
        </w:rPr>
        <w:t>Dicho requerimiento fue notificado el día cuatro de septiembre de dos mil veinte, y se han recibido los documentos requeridos el día ocho de septiembre de dos mil veinte, por lo que se presentó en tiempo y se tiene por subsanado, y se continuará con la evaluación de ambos oferentes.</w:t>
      </w:r>
    </w:p>
    <w:p w:rsidR="0062382E" w:rsidRPr="0076641F" w:rsidRDefault="0062382E" w:rsidP="0062382E">
      <w:pPr>
        <w:numPr>
          <w:ilvl w:val="0"/>
          <w:numId w:val="67"/>
        </w:numPr>
        <w:spacing w:line="276" w:lineRule="auto"/>
        <w:jc w:val="both"/>
        <w:rPr>
          <w:rFonts w:ascii="Calibri" w:hAnsi="Calibri" w:cs="Calibri"/>
          <w:lang w:val="es-SV"/>
        </w:rPr>
      </w:pPr>
      <w:r w:rsidRPr="0076641F">
        <w:rPr>
          <w:rFonts w:ascii="Calibri" w:hAnsi="Calibri" w:cs="Calibri"/>
          <w:b/>
          <w:lang w:val="es-SV"/>
        </w:rPr>
        <w:t xml:space="preserve">CAPACIDAD FINANCIERA </w:t>
      </w:r>
    </w:p>
    <w:p w:rsidR="0062382E" w:rsidRPr="0076641F" w:rsidRDefault="0062382E" w:rsidP="0062382E">
      <w:pPr>
        <w:spacing w:line="276" w:lineRule="auto"/>
        <w:jc w:val="both"/>
        <w:rPr>
          <w:rFonts w:ascii="Calibri" w:hAnsi="Calibri" w:cs="Calibri"/>
          <w:bCs/>
          <w:lang w:val="es-SV"/>
        </w:rPr>
      </w:pPr>
      <w:r w:rsidRPr="0076641F">
        <w:rPr>
          <w:rFonts w:ascii="Calibri" w:hAnsi="Calibri" w:cs="Calibri"/>
          <w:bCs/>
          <w:lang w:val="es-SV"/>
        </w:rPr>
        <w:t>Se verifica en cuadro de acta que dio inicio a esta evaluación, que los oferentes han presentado los documentos financieros requeridos.</w:t>
      </w:r>
      <w:r>
        <w:rPr>
          <w:rFonts w:ascii="Calibri" w:hAnsi="Calibri" w:cs="Calibri"/>
          <w:bCs/>
          <w:lang w:val="es-SV"/>
        </w:rPr>
        <w:t xml:space="preserve"> </w:t>
      </w:r>
      <w:r w:rsidRPr="0076641F">
        <w:rPr>
          <w:rFonts w:ascii="Calibri" w:hAnsi="Calibri" w:cs="Calibri"/>
          <w:bCs/>
          <w:lang w:val="es-SV"/>
        </w:rPr>
        <w:t>Para proceder a la evaluación financiera, se aplican los siguientes parámetros:</w:t>
      </w:r>
    </w:p>
    <w:p w:rsidR="0062382E" w:rsidRPr="0076641F" w:rsidRDefault="0062382E" w:rsidP="0062382E">
      <w:pPr>
        <w:spacing w:line="276" w:lineRule="auto"/>
        <w:jc w:val="both"/>
        <w:rPr>
          <w:rFonts w:ascii="Calibri" w:hAnsi="Calibri" w:cs="Calibri"/>
          <w:b/>
        </w:rPr>
      </w:pPr>
      <w:r w:rsidRPr="0076641F">
        <w:rPr>
          <w:rFonts w:ascii="Calibri" w:hAnsi="Calibri" w:cs="Calibri"/>
          <w:b/>
        </w:rPr>
        <w:t>TABLA DE EVALUACIÓN FINANCIERA.</w:t>
      </w:r>
    </w:p>
    <w:p w:rsidR="0062382E" w:rsidRPr="0076641F" w:rsidRDefault="0062382E" w:rsidP="0062382E">
      <w:pPr>
        <w:spacing w:line="276" w:lineRule="auto"/>
        <w:jc w:val="both"/>
        <w:rPr>
          <w:rFonts w:ascii="Calibri" w:hAnsi="Calibri" w:cs="Calibri"/>
          <w:lang w:val="es-SV"/>
        </w:rPr>
      </w:pPr>
      <w:r w:rsidRPr="0076641F">
        <w:rPr>
          <w:rFonts w:ascii="Calibri" w:hAnsi="Calibri" w:cs="Calibri"/>
          <w:noProof/>
        </w:rPr>
        <w:drawing>
          <wp:inline distT="0" distB="0" distL="0" distR="0" wp14:anchorId="4F35F446" wp14:editId="63E912DF">
            <wp:extent cx="5199321" cy="1355035"/>
            <wp:effectExtent l="19050" t="19050" r="1905" b="0"/>
            <wp:docPr id="32" name="Imagen 4"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ibujo"/>
                    <pic:cNvPicPr>
                      <a:picLocks noChangeAspect="1" noChangeArrowheads="1"/>
                    </pic:cNvPicPr>
                  </pic:nvPicPr>
                  <pic:blipFill>
                    <a:blip r:embed="rId10" cstate="print"/>
                    <a:srcRect/>
                    <a:stretch>
                      <a:fillRect/>
                    </a:stretch>
                  </pic:blipFill>
                  <pic:spPr bwMode="auto">
                    <a:xfrm>
                      <a:off x="0" y="0"/>
                      <a:ext cx="5335289" cy="1390471"/>
                    </a:xfrm>
                    <a:prstGeom prst="rect">
                      <a:avLst/>
                    </a:prstGeom>
                    <a:noFill/>
                    <a:ln w="6350" cmpd="sng">
                      <a:solidFill>
                        <a:srgbClr val="000000"/>
                      </a:solidFill>
                      <a:miter lim="800000"/>
                      <a:headEnd/>
                      <a:tailEnd/>
                    </a:ln>
                    <a:effectLst/>
                  </pic:spPr>
                </pic:pic>
              </a:graphicData>
            </a:graphic>
          </wp:inline>
        </w:drawing>
      </w:r>
    </w:p>
    <w:p w:rsidR="0062382E" w:rsidRDefault="0062382E" w:rsidP="0062382E">
      <w:pPr>
        <w:spacing w:line="276" w:lineRule="auto"/>
        <w:jc w:val="both"/>
        <w:rPr>
          <w:rFonts w:ascii="Calibri" w:hAnsi="Calibri" w:cs="Calibri"/>
          <w:bCs/>
          <w:lang w:val="es-SV"/>
        </w:rPr>
      </w:pPr>
    </w:p>
    <w:p w:rsidR="0062382E" w:rsidRPr="0076641F" w:rsidRDefault="0062382E" w:rsidP="0062382E">
      <w:pPr>
        <w:spacing w:line="276" w:lineRule="auto"/>
        <w:jc w:val="both"/>
        <w:rPr>
          <w:rFonts w:ascii="Calibri" w:hAnsi="Calibri" w:cs="Calibri"/>
          <w:bCs/>
          <w:lang w:val="es-SV"/>
        </w:rPr>
      </w:pPr>
      <w:r w:rsidRPr="0076641F">
        <w:rPr>
          <w:rFonts w:ascii="Calibri" w:hAnsi="Calibri" w:cs="Calibri"/>
          <w:bCs/>
          <w:lang w:val="es-SV"/>
        </w:rPr>
        <w:t>Por lo cual, se obtienen los siguientes resultados:</w:t>
      </w:r>
    </w:p>
    <w:tbl>
      <w:tblPr>
        <w:tblW w:w="8860" w:type="dxa"/>
        <w:tblInd w:w="70" w:type="dxa"/>
        <w:tblCellMar>
          <w:left w:w="70" w:type="dxa"/>
          <w:right w:w="70" w:type="dxa"/>
        </w:tblCellMar>
        <w:tblLook w:val="04A0" w:firstRow="1" w:lastRow="0" w:firstColumn="1" w:lastColumn="0" w:noHBand="0" w:noVBand="1"/>
      </w:tblPr>
      <w:tblGrid>
        <w:gridCol w:w="736"/>
        <w:gridCol w:w="7"/>
        <w:gridCol w:w="732"/>
        <w:gridCol w:w="938"/>
        <w:gridCol w:w="2803"/>
        <w:gridCol w:w="24"/>
        <w:gridCol w:w="241"/>
        <w:gridCol w:w="24"/>
        <w:gridCol w:w="585"/>
        <w:gridCol w:w="19"/>
        <w:gridCol w:w="1603"/>
        <w:gridCol w:w="9"/>
        <w:gridCol w:w="1142"/>
      </w:tblGrid>
      <w:tr w:rsidR="0062382E" w:rsidRPr="0076641F" w:rsidTr="00D87E56">
        <w:trPr>
          <w:trHeight w:val="300"/>
        </w:trPr>
        <w:tc>
          <w:tcPr>
            <w:tcW w:w="8858" w:type="dxa"/>
            <w:gridSpan w:val="13"/>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b/>
                <w:bCs/>
                <w:lang w:val="es-SV"/>
              </w:rPr>
            </w:pPr>
            <w:r w:rsidRPr="0076641F">
              <w:rPr>
                <w:rFonts w:ascii="Calibri" w:hAnsi="Calibri" w:cs="Calibri"/>
                <w:b/>
                <w:bCs/>
                <w:lang w:val="es-SV"/>
              </w:rPr>
              <w:t>EVALUACIÓN FINANCIERA</w:t>
            </w:r>
          </w:p>
        </w:tc>
      </w:tr>
      <w:tr w:rsidR="0062382E" w:rsidRPr="0076641F" w:rsidTr="00D87E56">
        <w:trPr>
          <w:trHeight w:val="300"/>
        </w:trPr>
        <w:tc>
          <w:tcPr>
            <w:tcW w:w="8858" w:type="dxa"/>
            <w:gridSpan w:val="13"/>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GRUPO Q EL SALVADOR, S.A. DE C.V.</w:t>
            </w:r>
          </w:p>
        </w:tc>
      </w:tr>
      <w:tr w:rsidR="0062382E" w:rsidRPr="0076641F" w:rsidTr="00D87E56">
        <w:trPr>
          <w:trHeight w:val="300"/>
        </w:trPr>
        <w:tc>
          <w:tcPr>
            <w:tcW w:w="736" w:type="dxa"/>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736" w:type="dxa"/>
            <w:gridSpan w:val="2"/>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938" w:type="dxa"/>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2803" w:type="dxa"/>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265" w:type="dxa"/>
            <w:gridSpan w:val="2"/>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609" w:type="dxa"/>
            <w:gridSpan w:val="2"/>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1622" w:type="dxa"/>
            <w:gridSpan w:val="2"/>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1149" w:type="dxa"/>
            <w:gridSpan w:val="2"/>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r>
      <w:tr w:rsidR="0062382E" w:rsidRPr="0076641F" w:rsidTr="00D87E56">
        <w:trPr>
          <w:trHeight w:val="300"/>
        </w:trPr>
        <w:tc>
          <w:tcPr>
            <w:tcW w:w="241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ANÁLISIS DE RENTABILIDAD=</w:t>
            </w:r>
          </w:p>
        </w:tc>
        <w:tc>
          <w:tcPr>
            <w:tcW w:w="2803" w:type="dxa"/>
            <w:tcBorders>
              <w:top w:val="single" w:sz="4" w:space="0" w:color="auto"/>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xml:space="preserve"> $          4149,342.00 </w:t>
            </w:r>
          </w:p>
        </w:tc>
        <w:tc>
          <w:tcPr>
            <w:tcW w:w="26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X</w:t>
            </w:r>
          </w:p>
        </w:tc>
        <w:tc>
          <w:tcPr>
            <w:tcW w:w="6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100</w:t>
            </w:r>
          </w:p>
        </w:tc>
        <w:tc>
          <w:tcPr>
            <w:tcW w:w="162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18.311652</w:t>
            </w:r>
          </w:p>
        </w:tc>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5 PTS.</w:t>
            </w:r>
          </w:p>
        </w:tc>
      </w:tr>
      <w:tr w:rsidR="0062382E" w:rsidRPr="0076641F" w:rsidTr="00D87E56">
        <w:trPr>
          <w:trHeight w:val="300"/>
        </w:trPr>
        <w:tc>
          <w:tcPr>
            <w:tcW w:w="2410" w:type="dxa"/>
            <w:gridSpan w:val="4"/>
            <w:vMerge/>
            <w:tcBorders>
              <w:top w:val="single" w:sz="4" w:space="0" w:color="auto"/>
              <w:left w:val="single" w:sz="4" w:space="0" w:color="auto"/>
              <w:bottom w:val="single" w:sz="4" w:space="0" w:color="auto"/>
              <w:right w:val="single" w:sz="4" w:space="0" w:color="auto"/>
            </w:tcBorders>
            <w:vAlign w:val="center"/>
            <w:hideMark/>
          </w:tcPr>
          <w:p w:rsidR="0062382E" w:rsidRPr="0076641F" w:rsidRDefault="0062382E" w:rsidP="00D87E56">
            <w:pPr>
              <w:spacing w:line="276" w:lineRule="auto"/>
              <w:jc w:val="both"/>
              <w:rPr>
                <w:rFonts w:ascii="Calibri" w:hAnsi="Calibri" w:cs="Calibri"/>
                <w:lang w:val="es-SV"/>
              </w:rPr>
            </w:pPr>
          </w:p>
        </w:tc>
        <w:tc>
          <w:tcPr>
            <w:tcW w:w="2803"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xml:space="preserve"> $        22659,572.00 </w:t>
            </w:r>
          </w:p>
        </w:tc>
        <w:tc>
          <w:tcPr>
            <w:tcW w:w="265" w:type="dxa"/>
            <w:gridSpan w:val="2"/>
            <w:vMerge/>
            <w:tcBorders>
              <w:top w:val="single" w:sz="4" w:space="0" w:color="auto"/>
              <w:left w:val="single" w:sz="4" w:space="0" w:color="auto"/>
              <w:bottom w:val="single" w:sz="4" w:space="0" w:color="auto"/>
              <w:right w:val="single" w:sz="4" w:space="0" w:color="auto"/>
            </w:tcBorders>
            <w:vAlign w:val="center"/>
            <w:hideMark/>
          </w:tcPr>
          <w:p w:rsidR="0062382E" w:rsidRPr="0076641F" w:rsidRDefault="0062382E" w:rsidP="00D87E56">
            <w:pPr>
              <w:spacing w:line="276" w:lineRule="auto"/>
              <w:jc w:val="both"/>
              <w:rPr>
                <w:rFonts w:ascii="Calibri" w:hAnsi="Calibri" w:cs="Calibri"/>
                <w:lang w:val="es-SV"/>
              </w:rPr>
            </w:pPr>
          </w:p>
        </w:tc>
        <w:tc>
          <w:tcPr>
            <w:tcW w:w="609" w:type="dxa"/>
            <w:gridSpan w:val="2"/>
            <w:vMerge/>
            <w:tcBorders>
              <w:top w:val="single" w:sz="4" w:space="0" w:color="auto"/>
              <w:left w:val="single" w:sz="4" w:space="0" w:color="auto"/>
              <w:bottom w:val="single" w:sz="4" w:space="0" w:color="auto"/>
              <w:right w:val="single" w:sz="4" w:space="0" w:color="auto"/>
            </w:tcBorders>
            <w:vAlign w:val="center"/>
            <w:hideMark/>
          </w:tcPr>
          <w:p w:rsidR="0062382E" w:rsidRPr="0076641F" w:rsidRDefault="0062382E" w:rsidP="00D87E56">
            <w:pPr>
              <w:spacing w:line="276" w:lineRule="auto"/>
              <w:jc w:val="both"/>
              <w:rPr>
                <w:rFonts w:ascii="Calibri" w:hAnsi="Calibri" w:cs="Calibri"/>
                <w:lang w:val="es-SV"/>
              </w:rPr>
            </w:pPr>
          </w:p>
        </w:tc>
        <w:tc>
          <w:tcPr>
            <w:tcW w:w="1622" w:type="dxa"/>
            <w:gridSpan w:val="2"/>
            <w:vMerge/>
            <w:tcBorders>
              <w:top w:val="single" w:sz="4" w:space="0" w:color="auto"/>
              <w:left w:val="single" w:sz="4" w:space="0" w:color="auto"/>
              <w:bottom w:val="single" w:sz="4" w:space="0" w:color="auto"/>
              <w:right w:val="single" w:sz="4" w:space="0" w:color="auto"/>
            </w:tcBorders>
            <w:vAlign w:val="center"/>
            <w:hideMark/>
          </w:tcPr>
          <w:p w:rsidR="0062382E" w:rsidRPr="0076641F" w:rsidRDefault="0062382E" w:rsidP="00D87E56">
            <w:pPr>
              <w:spacing w:line="276" w:lineRule="auto"/>
              <w:jc w:val="both"/>
              <w:rPr>
                <w:rFonts w:ascii="Calibri" w:hAnsi="Calibri" w:cs="Calibri"/>
                <w:lang w:val="es-SV"/>
              </w:rPr>
            </w:pPr>
          </w:p>
        </w:tc>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rsidR="0062382E" w:rsidRPr="0076641F" w:rsidRDefault="0062382E" w:rsidP="00D87E56">
            <w:pPr>
              <w:spacing w:line="276" w:lineRule="auto"/>
              <w:jc w:val="both"/>
              <w:rPr>
                <w:rFonts w:ascii="Calibri" w:hAnsi="Calibri" w:cs="Calibri"/>
                <w:lang w:val="es-SV"/>
              </w:rPr>
            </w:pPr>
          </w:p>
        </w:tc>
      </w:tr>
      <w:tr w:rsidR="0062382E" w:rsidRPr="0076641F" w:rsidTr="00D87E56">
        <w:trPr>
          <w:trHeight w:val="300"/>
        </w:trPr>
        <w:tc>
          <w:tcPr>
            <w:tcW w:w="241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ÍNDICE DE SOLVENCIA =</w:t>
            </w:r>
          </w:p>
        </w:tc>
        <w:tc>
          <w:tcPr>
            <w:tcW w:w="2803"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xml:space="preserve"> $        42313,586.00 </w:t>
            </w:r>
          </w:p>
        </w:tc>
        <w:tc>
          <w:tcPr>
            <w:tcW w:w="87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w:t>
            </w:r>
          </w:p>
        </w:tc>
        <w:tc>
          <w:tcPr>
            <w:tcW w:w="162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1.2750017</w:t>
            </w:r>
          </w:p>
        </w:tc>
        <w:tc>
          <w:tcPr>
            <w:tcW w:w="114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3 PTS.</w:t>
            </w:r>
          </w:p>
        </w:tc>
      </w:tr>
      <w:tr w:rsidR="0062382E" w:rsidRPr="0076641F" w:rsidTr="00D87E56">
        <w:trPr>
          <w:trHeight w:val="300"/>
        </w:trPr>
        <w:tc>
          <w:tcPr>
            <w:tcW w:w="2410" w:type="dxa"/>
            <w:gridSpan w:val="4"/>
            <w:vMerge/>
            <w:tcBorders>
              <w:top w:val="single" w:sz="4" w:space="0" w:color="auto"/>
              <w:left w:val="single" w:sz="4" w:space="0" w:color="auto"/>
              <w:bottom w:val="single" w:sz="4" w:space="0" w:color="000000"/>
              <w:right w:val="single" w:sz="4" w:space="0" w:color="000000"/>
            </w:tcBorders>
            <w:vAlign w:val="center"/>
            <w:hideMark/>
          </w:tcPr>
          <w:p w:rsidR="0062382E" w:rsidRPr="0076641F" w:rsidRDefault="0062382E" w:rsidP="00D87E56">
            <w:pPr>
              <w:spacing w:line="276" w:lineRule="auto"/>
              <w:jc w:val="both"/>
              <w:rPr>
                <w:rFonts w:ascii="Calibri" w:hAnsi="Calibri" w:cs="Calibri"/>
                <w:lang w:val="es-SV"/>
              </w:rPr>
            </w:pPr>
          </w:p>
        </w:tc>
        <w:tc>
          <w:tcPr>
            <w:tcW w:w="2803"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xml:space="preserve"> $        33187,082.00 </w:t>
            </w:r>
          </w:p>
        </w:tc>
        <w:tc>
          <w:tcPr>
            <w:tcW w:w="874" w:type="dxa"/>
            <w:gridSpan w:val="4"/>
            <w:vMerge/>
            <w:tcBorders>
              <w:top w:val="nil"/>
              <w:left w:val="nil"/>
              <w:bottom w:val="single" w:sz="4" w:space="0" w:color="auto"/>
              <w:right w:val="single" w:sz="4" w:space="0" w:color="auto"/>
            </w:tcBorders>
            <w:vAlign w:val="center"/>
            <w:hideMark/>
          </w:tcPr>
          <w:p w:rsidR="0062382E" w:rsidRPr="0076641F" w:rsidRDefault="0062382E" w:rsidP="00D87E56">
            <w:pPr>
              <w:spacing w:line="276" w:lineRule="auto"/>
              <w:jc w:val="both"/>
              <w:rPr>
                <w:rFonts w:ascii="Calibri" w:hAnsi="Calibri" w:cs="Calibri"/>
                <w:lang w:val="es-SV"/>
              </w:rPr>
            </w:pPr>
          </w:p>
        </w:tc>
        <w:tc>
          <w:tcPr>
            <w:tcW w:w="1622" w:type="dxa"/>
            <w:gridSpan w:val="2"/>
            <w:vMerge/>
            <w:tcBorders>
              <w:top w:val="nil"/>
              <w:left w:val="single" w:sz="4" w:space="0" w:color="auto"/>
              <w:bottom w:val="single" w:sz="4" w:space="0" w:color="auto"/>
              <w:right w:val="single" w:sz="4" w:space="0" w:color="auto"/>
            </w:tcBorders>
            <w:vAlign w:val="center"/>
            <w:hideMark/>
          </w:tcPr>
          <w:p w:rsidR="0062382E" w:rsidRPr="0076641F" w:rsidRDefault="0062382E" w:rsidP="00D87E56">
            <w:pPr>
              <w:spacing w:line="276" w:lineRule="auto"/>
              <w:jc w:val="both"/>
              <w:rPr>
                <w:rFonts w:ascii="Calibri" w:hAnsi="Calibri" w:cs="Calibri"/>
                <w:lang w:val="es-SV"/>
              </w:rPr>
            </w:pPr>
          </w:p>
        </w:tc>
        <w:tc>
          <w:tcPr>
            <w:tcW w:w="1149" w:type="dxa"/>
            <w:gridSpan w:val="2"/>
            <w:vMerge/>
            <w:tcBorders>
              <w:top w:val="nil"/>
              <w:left w:val="single" w:sz="4" w:space="0" w:color="auto"/>
              <w:bottom w:val="single" w:sz="4" w:space="0" w:color="auto"/>
              <w:right w:val="single" w:sz="4" w:space="0" w:color="auto"/>
            </w:tcBorders>
            <w:vAlign w:val="center"/>
            <w:hideMark/>
          </w:tcPr>
          <w:p w:rsidR="0062382E" w:rsidRPr="0076641F" w:rsidRDefault="0062382E" w:rsidP="00D87E56">
            <w:pPr>
              <w:spacing w:line="276" w:lineRule="auto"/>
              <w:jc w:val="both"/>
              <w:rPr>
                <w:rFonts w:ascii="Calibri" w:hAnsi="Calibri" w:cs="Calibri"/>
                <w:lang w:val="es-SV"/>
              </w:rPr>
            </w:pPr>
          </w:p>
        </w:tc>
      </w:tr>
      <w:tr w:rsidR="0062382E" w:rsidRPr="0076641F" w:rsidTr="00D87E56">
        <w:trPr>
          <w:trHeight w:val="300"/>
        </w:trPr>
        <w:tc>
          <w:tcPr>
            <w:tcW w:w="241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RAZÓN DE LIQUIDEZ =</w:t>
            </w:r>
          </w:p>
        </w:tc>
        <w:tc>
          <w:tcPr>
            <w:tcW w:w="2803"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xml:space="preserve"> $        18550,295.00 </w:t>
            </w:r>
          </w:p>
        </w:tc>
        <w:tc>
          <w:tcPr>
            <w:tcW w:w="87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w:t>
            </w:r>
          </w:p>
        </w:tc>
        <w:tc>
          <w:tcPr>
            <w:tcW w:w="162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0.5589613</w:t>
            </w:r>
          </w:p>
        </w:tc>
        <w:tc>
          <w:tcPr>
            <w:tcW w:w="114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3 PTS.</w:t>
            </w:r>
          </w:p>
        </w:tc>
      </w:tr>
      <w:tr w:rsidR="0062382E" w:rsidRPr="0076641F" w:rsidTr="00D87E56">
        <w:trPr>
          <w:trHeight w:val="300"/>
        </w:trPr>
        <w:tc>
          <w:tcPr>
            <w:tcW w:w="2410" w:type="dxa"/>
            <w:gridSpan w:val="4"/>
            <w:vMerge/>
            <w:tcBorders>
              <w:top w:val="single" w:sz="4" w:space="0" w:color="auto"/>
              <w:left w:val="single" w:sz="4" w:space="0" w:color="auto"/>
              <w:bottom w:val="single" w:sz="4" w:space="0" w:color="auto"/>
              <w:right w:val="single" w:sz="4" w:space="0" w:color="auto"/>
            </w:tcBorders>
            <w:vAlign w:val="center"/>
            <w:hideMark/>
          </w:tcPr>
          <w:p w:rsidR="0062382E" w:rsidRPr="0076641F" w:rsidRDefault="0062382E" w:rsidP="00D87E56">
            <w:pPr>
              <w:spacing w:line="276" w:lineRule="auto"/>
              <w:jc w:val="both"/>
              <w:rPr>
                <w:rFonts w:ascii="Calibri" w:hAnsi="Calibri" w:cs="Calibri"/>
                <w:lang w:val="es-SV"/>
              </w:rPr>
            </w:pPr>
          </w:p>
        </w:tc>
        <w:tc>
          <w:tcPr>
            <w:tcW w:w="2803"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xml:space="preserve"> $        33187,082.00 </w:t>
            </w:r>
          </w:p>
        </w:tc>
        <w:tc>
          <w:tcPr>
            <w:tcW w:w="874" w:type="dxa"/>
            <w:gridSpan w:val="4"/>
            <w:vMerge/>
            <w:tcBorders>
              <w:top w:val="nil"/>
              <w:left w:val="nil"/>
              <w:bottom w:val="single" w:sz="4" w:space="0" w:color="auto"/>
              <w:right w:val="single" w:sz="4" w:space="0" w:color="auto"/>
            </w:tcBorders>
            <w:vAlign w:val="center"/>
            <w:hideMark/>
          </w:tcPr>
          <w:p w:rsidR="0062382E" w:rsidRPr="0076641F" w:rsidRDefault="0062382E" w:rsidP="00D87E56">
            <w:pPr>
              <w:spacing w:line="276" w:lineRule="auto"/>
              <w:jc w:val="both"/>
              <w:rPr>
                <w:rFonts w:ascii="Calibri" w:hAnsi="Calibri" w:cs="Calibri"/>
                <w:lang w:val="es-SV"/>
              </w:rPr>
            </w:pPr>
          </w:p>
        </w:tc>
        <w:tc>
          <w:tcPr>
            <w:tcW w:w="1622" w:type="dxa"/>
            <w:gridSpan w:val="2"/>
            <w:vMerge/>
            <w:tcBorders>
              <w:top w:val="nil"/>
              <w:left w:val="single" w:sz="4" w:space="0" w:color="auto"/>
              <w:bottom w:val="single" w:sz="4" w:space="0" w:color="auto"/>
              <w:right w:val="single" w:sz="4" w:space="0" w:color="auto"/>
            </w:tcBorders>
            <w:vAlign w:val="center"/>
            <w:hideMark/>
          </w:tcPr>
          <w:p w:rsidR="0062382E" w:rsidRPr="0076641F" w:rsidRDefault="0062382E" w:rsidP="00D87E56">
            <w:pPr>
              <w:spacing w:line="276" w:lineRule="auto"/>
              <w:jc w:val="both"/>
              <w:rPr>
                <w:rFonts w:ascii="Calibri" w:hAnsi="Calibri" w:cs="Calibri"/>
                <w:lang w:val="es-SV"/>
              </w:rPr>
            </w:pPr>
          </w:p>
        </w:tc>
        <w:tc>
          <w:tcPr>
            <w:tcW w:w="1149" w:type="dxa"/>
            <w:gridSpan w:val="2"/>
            <w:vMerge/>
            <w:tcBorders>
              <w:top w:val="nil"/>
              <w:left w:val="single" w:sz="4" w:space="0" w:color="auto"/>
              <w:bottom w:val="single" w:sz="4" w:space="0" w:color="auto"/>
              <w:right w:val="single" w:sz="4" w:space="0" w:color="auto"/>
            </w:tcBorders>
            <w:vAlign w:val="center"/>
            <w:hideMark/>
          </w:tcPr>
          <w:p w:rsidR="0062382E" w:rsidRPr="0076641F" w:rsidRDefault="0062382E" w:rsidP="00D87E56">
            <w:pPr>
              <w:spacing w:line="276" w:lineRule="auto"/>
              <w:jc w:val="both"/>
              <w:rPr>
                <w:rFonts w:ascii="Calibri" w:hAnsi="Calibri" w:cs="Calibri"/>
                <w:lang w:val="es-SV"/>
              </w:rPr>
            </w:pPr>
          </w:p>
        </w:tc>
      </w:tr>
      <w:tr w:rsidR="0062382E" w:rsidRPr="0076641F" w:rsidTr="00D87E56">
        <w:trPr>
          <w:trHeight w:val="300"/>
        </w:trPr>
        <w:tc>
          <w:tcPr>
            <w:tcW w:w="736" w:type="dxa"/>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736" w:type="dxa"/>
            <w:gridSpan w:val="2"/>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938" w:type="dxa"/>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2803" w:type="dxa"/>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265" w:type="dxa"/>
            <w:gridSpan w:val="2"/>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609" w:type="dxa"/>
            <w:gridSpan w:val="2"/>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1622" w:type="dxa"/>
            <w:gridSpan w:val="2"/>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b/>
                <w:bCs/>
                <w:lang w:val="es-SV"/>
              </w:rPr>
            </w:pPr>
            <w:r w:rsidRPr="0076641F">
              <w:rPr>
                <w:rFonts w:ascii="Calibri" w:hAnsi="Calibri" w:cs="Calibri"/>
                <w:b/>
                <w:bCs/>
                <w:lang w:val="es-SV"/>
              </w:rPr>
              <w:t>TOTAL =</w:t>
            </w:r>
          </w:p>
        </w:tc>
        <w:tc>
          <w:tcPr>
            <w:tcW w:w="1149" w:type="dxa"/>
            <w:gridSpan w:val="2"/>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b/>
                <w:bCs/>
                <w:lang w:val="es-SV"/>
              </w:rPr>
            </w:pPr>
            <w:r w:rsidRPr="0076641F">
              <w:rPr>
                <w:rFonts w:ascii="Calibri" w:hAnsi="Calibri" w:cs="Calibri"/>
                <w:b/>
                <w:bCs/>
                <w:lang w:val="es-SV"/>
              </w:rPr>
              <w:t>11 PTS.</w:t>
            </w:r>
          </w:p>
        </w:tc>
      </w:tr>
      <w:tr w:rsidR="0062382E" w:rsidRPr="0076641F" w:rsidTr="00D87E56">
        <w:trPr>
          <w:trHeight w:val="300"/>
        </w:trPr>
        <w:tc>
          <w:tcPr>
            <w:tcW w:w="8860" w:type="dxa"/>
            <w:gridSpan w:val="13"/>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b/>
                <w:bCs/>
                <w:lang w:val="es-SV"/>
              </w:rPr>
            </w:pPr>
            <w:r w:rsidRPr="0076641F">
              <w:rPr>
                <w:rFonts w:ascii="Calibri" w:hAnsi="Calibri" w:cs="Calibri"/>
                <w:b/>
                <w:bCs/>
                <w:lang w:val="es-SV"/>
              </w:rPr>
              <w:t>EVALUACIÓN FINANCIERA</w:t>
            </w:r>
          </w:p>
        </w:tc>
      </w:tr>
      <w:tr w:rsidR="0062382E" w:rsidRPr="0076641F" w:rsidTr="00D87E56">
        <w:trPr>
          <w:trHeight w:val="300"/>
        </w:trPr>
        <w:tc>
          <w:tcPr>
            <w:tcW w:w="8860" w:type="dxa"/>
            <w:gridSpan w:val="13"/>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TRANSPORTES PESADOS, S.A. DE C.V.</w:t>
            </w:r>
          </w:p>
        </w:tc>
      </w:tr>
      <w:tr w:rsidR="0062382E" w:rsidRPr="0076641F" w:rsidTr="00D87E56">
        <w:trPr>
          <w:trHeight w:val="300"/>
        </w:trPr>
        <w:tc>
          <w:tcPr>
            <w:tcW w:w="743" w:type="dxa"/>
            <w:gridSpan w:val="2"/>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732" w:type="dxa"/>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935" w:type="dxa"/>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2827" w:type="dxa"/>
            <w:gridSpan w:val="2"/>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265" w:type="dxa"/>
            <w:gridSpan w:val="2"/>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604" w:type="dxa"/>
            <w:gridSpan w:val="2"/>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1612" w:type="dxa"/>
            <w:gridSpan w:val="2"/>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1142" w:type="dxa"/>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r>
      <w:tr w:rsidR="0062382E" w:rsidRPr="0076641F" w:rsidTr="00D87E56">
        <w:trPr>
          <w:trHeight w:val="300"/>
        </w:trPr>
        <w:tc>
          <w:tcPr>
            <w:tcW w:w="241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ANÁLISIS DE RENTABILIDAD=</w:t>
            </w:r>
          </w:p>
        </w:tc>
        <w:tc>
          <w:tcPr>
            <w:tcW w:w="2827" w:type="dxa"/>
            <w:gridSpan w:val="2"/>
            <w:tcBorders>
              <w:top w:val="single" w:sz="4" w:space="0" w:color="auto"/>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xml:space="preserve"> $             816,613.00 </w:t>
            </w:r>
          </w:p>
        </w:tc>
        <w:tc>
          <w:tcPr>
            <w:tcW w:w="26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X</w:t>
            </w:r>
          </w:p>
        </w:tc>
        <w:tc>
          <w:tcPr>
            <w:tcW w:w="60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100</w:t>
            </w:r>
          </w:p>
        </w:tc>
        <w:tc>
          <w:tcPr>
            <w:tcW w:w="161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9.6468034</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5 PTS.</w:t>
            </w:r>
          </w:p>
        </w:tc>
      </w:tr>
      <w:tr w:rsidR="0062382E" w:rsidRPr="0076641F" w:rsidTr="00D87E56">
        <w:trPr>
          <w:trHeight w:val="300"/>
        </w:trPr>
        <w:tc>
          <w:tcPr>
            <w:tcW w:w="2410" w:type="dxa"/>
            <w:gridSpan w:val="4"/>
            <w:vMerge/>
            <w:tcBorders>
              <w:top w:val="single" w:sz="4" w:space="0" w:color="auto"/>
              <w:left w:val="single" w:sz="4" w:space="0" w:color="auto"/>
              <w:bottom w:val="single" w:sz="4" w:space="0" w:color="auto"/>
              <w:right w:val="single" w:sz="4" w:space="0" w:color="auto"/>
            </w:tcBorders>
            <w:vAlign w:val="center"/>
            <w:hideMark/>
          </w:tcPr>
          <w:p w:rsidR="0062382E" w:rsidRPr="0076641F" w:rsidRDefault="0062382E" w:rsidP="00D87E56">
            <w:pPr>
              <w:spacing w:line="276" w:lineRule="auto"/>
              <w:jc w:val="both"/>
              <w:rPr>
                <w:rFonts w:ascii="Calibri" w:hAnsi="Calibri" w:cs="Calibri"/>
                <w:lang w:val="es-SV"/>
              </w:rPr>
            </w:pPr>
          </w:p>
        </w:tc>
        <w:tc>
          <w:tcPr>
            <w:tcW w:w="2827" w:type="dxa"/>
            <w:gridSpan w:val="2"/>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xml:space="preserve"> $          8465,115.00 </w:t>
            </w:r>
          </w:p>
        </w:tc>
        <w:tc>
          <w:tcPr>
            <w:tcW w:w="265" w:type="dxa"/>
            <w:gridSpan w:val="2"/>
            <w:vMerge/>
            <w:tcBorders>
              <w:top w:val="single" w:sz="4" w:space="0" w:color="auto"/>
              <w:left w:val="single" w:sz="4" w:space="0" w:color="auto"/>
              <w:bottom w:val="single" w:sz="4" w:space="0" w:color="auto"/>
              <w:right w:val="single" w:sz="4" w:space="0" w:color="auto"/>
            </w:tcBorders>
            <w:vAlign w:val="center"/>
            <w:hideMark/>
          </w:tcPr>
          <w:p w:rsidR="0062382E" w:rsidRPr="0076641F" w:rsidRDefault="0062382E" w:rsidP="00D87E56">
            <w:pPr>
              <w:spacing w:line="276" w:lineRule="auto"/>
              <w:jc w:val="both"/>
              <w:rPr>
                <w:rFonts w:ascii="Calibri" w:hAnsi="Calibri" w:cs="Calibri"/>
                <w:lang w:val="es-SV"/>
              </w:rPr>
            </w:pPr>
          </w:p>
        </w:tc>
        <w:tc>
          <w:tcPr>
            <w:tcW w:w="604" w:type="dxa"/>
            <w:gridSpan w:val="2"/>
            <w:vMerge/>
            <w:tcBorders>
              <w:top w:val="single" w:sz="4" w:space="0" w:color="auto"/>
              <w:left w:val="single" w:sz="4" w:space="0" w:color="auto"/>
              <w:bottom w:val="single" w:sz="4" w:space="0" w:color="auto"/>
              <w:right w:val="single" w:sz="4" w:space="0" w:color="auto"/>
            </w:tcBorders>
            <w:vAlign w:val="center"/>
            <w:hideMark/>
          </w:tcPr>
          <w:p w:rsidR="0062382E" w:rsidRPr="0076641F" w:rsidRDefault="0062382E" w:rsidP="00D87E56">
            <w:pPr>
              <w:spacing w:line="276" w:lineRule="auto"/>
              <w:jc w:val="both"/>
              <w:rPr>
                <w:rFonts w:ascii="Calibri" w:hAnsi="Calibri" w:cs="Calibri"/>
                <w:lang w:val="es-SV"/>
              </w:rPr>
            </w:pPr>
          </w:p>
        </w:tc>
        <w:tc>
          <w:tcPr>
            <w:tcW w:w="1612" w:type="dxa"/>
            <w:gridSpan w:val="2"/>
            <w:vMerge/>
            <w:tcBorders>
              <w:top w:val="single" w:sz="4" w:space="0" w:color="auto"/>
              <w:left w:val="single" w:sz="4" w:space="0" w:color="auto"/>
              <w:bottom w:val="single" w:sz="4" w:space="0" w:color="auto"/>
              <w:right w:val="single" w:sz="4" w:space="0" w:color="auto"/>
            </w:tcBorders>
            <w:vAlign w:val="center"/>
            <w:hideMark/>
          </w:tcPr>
          <w:p w:rsidR="0062382E" w:rsidRPr="0076641F" w:rsidRDefault="0062382E" w:rsidP="00D87E56">
            <w:pPr>
              <w:spacing w:line="276" w:lineRule="auto"/>
              <w:jc w:val="both"/>
              <w:rPr>
                <w:rFonts w:ascii="Calibri" w:hAnsi="Calibri" w:cs="Calibri"/>
                <w:lang w:val="es-SV"/>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62382E" w:rsidRPr="0076641F" w:rsidRDefault="0062382E" w:rsidP="00D87E56">
            <w:pPr>
              <w:spacing w:line="276" w:lineRule="auto"/>
              <w:jc w:val="both"/>
              <w:rPr>
                <w:rFonts w:ascii="Calibri" w:hAnsi="Calibri" w:cs="Calibri"/>
                <w:lang w:val="es-SV"/>
              </w:rPr>
            </w:pPr>
          </w:p>
        </w:tc>
      </w:tr>
      <w:tr w:rsidR="0062382E" w:rsidRPr="0076641F" w:rsidTr="00D87E56">
        <w:trPr>
          <w:trHeight w:val="300"/>
        </w:trPr>
        <w:tc>
          <w:tcPr>
            <w:tcW w:w="241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ÍNDICE DE SOLVENCIA =</w:t>
            </w:r>
          </w:p>
        </w:tc>
        <w:tc>
          <w:tcPr>
            <w:tcW w:w="2827" w:type="dxa"/>
            <w:gridSpan w:val="2"/>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xml:space="preserve"> $        10539,307.00 </w:t>
            </w:r>
          </w:p>
        </w:tc>
        <w:tc>
          <w:tcPr>
            <w:tcW w:w="86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w:t>
            </w:r>
          </w:p>
        </w:tc>
        <w:tc>
          <w:tcPr>
            <w:tcW w:w="161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1.5831118</w:t>
            </w:r>
          </w:p>
        </w:tc>
        <w:tc>
          <w:tcPr>
            <w:tcW w:w="11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3 PTS.</w:t>
            </w:r>
          </w:p>
        </w:tc>
      </w:tr>
      <w:tr w:rsidR="0062382E" w:rsidRPr="0076641F" w:rsidTr="00D87E56">
        <w:trPr>
          <w:trHeight w:val="300"/>
        </w:trPr>
        <w:tc>
          <w:tcPr>
            <w:tcW w:w="2410" w:type="dxa"/>
            <w:gridSpan w:val="4"/>
            <w:vMerge/>
            <w:tcBorders>
              <w:top w:val="single" w:sz="4" w:space="0" w:color="auto"/>
              <w:left w:val="single" w:sz="4" w:space="0" w:color="auto"/>
              <w:bottom w:val="single" w:sz="4" w:space="0" w:color="000000"/>
              <w:right w:val="single" w:sz="4" w:space="0" w:color="000000"/>
            </w:tcBorders>
            <w:vAlign w:val="center"/>
            <w:hideMark/>
          </w:tcPr>
          <w:p w:rsidR="0062382E" w:rsidRPr="0076641F" w:rsidRDefault="0062382E" w:rsidP="00D87E56">
            <w:pPr>
              <w:spacing w:line="276" w:lineRule="auto"/>
              <w:jc w:val="both"/>
              <w:rPr>
                <w:rFonts w:ascii="Calibri" w:hAnsi="Calibri" w:cs="Calibri"/>
                <w:lang w:val="es-SV"/>
              </w:rPr>
            </w:pPr>
          </w:p>
        </w:tc>
        <w:tc>
          <w:tcPr>
            <w:tcW w:w="2827" w:type="dxa"/>
            <w:gridSpan w:val="2"/>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xml:space="preserve"> $          6657,336.00 </w:t>
            </w:r>
          </w:p>
        </w:tc>
        <w:tc>
          <w:tcPr>
            <w:tcW w:w="869" w:type="dxa"/>
            <w:gridSpan w:val="4"/>
            <w:vMerge/>
            <w:tcBorders>
              <w:top w:val="nil"/>
              <w:left w:val="nil"/>
              <w:bottom w:val="single" w:sz="4" w:space="0" w:color="auto"/>
              <w:right w:val="single" w:sz="4" w:space="0" w:color="auto"/>
            </w:tcBorders>
            <w:vAlign w:val="center"/>
            <w:hideMark/>
          </w:tcPr>
          <w:p w:rsidR="0062382E" w:rsidRPr="0076641F" w:rsidRDefault="0062382E" w:rsidP="00D87E56">
            <w:pPr>
              <w:spacing w:line="276" w:lineRule="auto"/>
              <w:jc w:val="both"/>
              <w:rPr>
                <w:rFonts w:ascii="Calibri" w:hAnsi="Calibri" w:cs="Calibri"/>
                <w:lang w:val="es-SV"/>
              </w:rPr>
            </w:pPr>
          </w:p>
        </w:tc>
        <w:tc>
          <w:tcPr>
            <w:tcW w:w="1612" w:type="dxa"/>
            <w:gridSpan w:val="2"/>
            <w:vMerge/>
            <w:tcBorders>
              <w:top w:val="nil"/>
              <w:left w:val="single" w:sz="4" w:space="0" w:color="auto"/>
              <w:bottom w:val="single" w:sz="4" w:space="0" w:color="auto"/>
              <w:right w:val="single" w:sz="4" w:space="0" w:color="auto"/>
            </w:tcBorders>
            <w:vAlign w:val="center"/>
            <w:hideMark/>
          </w:tcPr>
          <w:p w:rsidR="0062382E" w:rsidRPr="0076641F" w:rsidRDefault="0062382E" w:rsidP="00D87E56">
            <w:pPr>
              <w:spacing w:line="276" w:lineRule="auto"/>
              <w:jc w:val="both"/>
              <w:rPr>
                <w:rFonts w:ascii="Calibri" w:hAnsi="Calibri" w:cs="Calibri"/>
                <w:lang w:val="es-SV"/>
              </w:rPr>
            </w:pPr>
          </w:p>
        </w:tc>
        <w:tc>
          <w:tcPr>
            <w:tcW w:w="1142" w:type="dxa"/>
            <w:vMerge/>
            <w:tcBorders>
              <w:top w:val="nil"/>
              <w:left w:val="single" w:sz="4" w:space="0" w:color="auto"/>
              <w:bottom w:val="single" w:sz="4" w:space="0" w:color="auto"/>
              <w:right w:val="single" w:sz="4" w:space="0" w:color="auto"/>
            </w:tcBorders>
            <w:vAlign w:val="center"/>
            <w:hideMark/>
          </w:tcPr>
          <w:p w:rsidR="0062382E" w:rsidRPr="0076641F" w:rsidRDefault="0062382E" w:rsidP="00D87E56">
            <w:pPr>
              <w:spacing w:line="276" w:lineRule="auto"/>
              <w:jc w:val="both"/>
              <w:rPr>
                <w:rFonts w:ascii="Calibri" w:hAnsi="Calibri" w:cs="Calibri"/>
                <w:lang w:val="es-SV"/>
              </w:rPr>
            </w:pPr>
          </w:p>
        </w:tc>
      </w:tr>
      <w:tr w:rsidR="0062382E" w:rsidRPr="0076641F" w:rsidTr="00D87E56">
        <w:trPr>
          <w:trHeight w:val="300"/>
        </w:trPr>
        <w:tc>
          <w:tcPr>
            <w:tcW w:w="241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RAZÓN DE LIQUIDEZ =</w:t>
            </w:r>
          </w:p>
        </w:tc>
        <w:tc>
          <w:tcPr>
            <w:tcW w:w="2827" w:type="dxa"/>
            <w:gridSpan w:val="2"/>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xml:space="preserve"> $          5145,198.00 </w:t>
            </w:r>
          </w:p>
        </w:tc>
        <w:tc>
          <w:tcPr>
            <w:tcW w:w="86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w:t>
            </w:r>
          </w:p>
        </w:tc>
        <w:tc>
          <w:tcPr>
            <w:tcW w:w="161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0.7728614</w:t>
            </w:r>
          </w:p>
        </w:tc>
        <w:tc>
          <w:tcPr>
            <w:tcW w:w="11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5 PTS.</w:t>
            </w:r>
          </w:p>
        </w:tc>
      </w:tr>
      <w:tr w:rsidR="0062382E" w:rsidRPr="0076641F" w:rsidTr="00D87E56">
        <w:trPr>
          <w:trHeight w:val="300"/>
        </w:trPr>
        <w:tc>
          <w:tcPr>
            <w:tcW w:w="2410" w:type="dxa"/>
            <w:gridSpan w:val="4"/>
            <w:vMerge/>
            <w:tcBorders>
              <w:top w:val="single" w:sz="4" w:space="0" w:color="auto"/>
              <w:left w:val="single" w:sz="4" w:space="0" w:color="auto"/>
              <w:bottom w:val="single" w:sz="4" w:space="0" w:color="auto"/>
              <w:right w:val="single" w:sz="4" w:space="0" w:color="auto"/>
            </w:tcBorders>
            <w:vAlign w:val="center"/>
            <w:hideMark/>
          </w:tcPr>
          <w:p w:rsidR="0062382E" w:rsidRPr="0076641F" w:rsidRDefault="0062382E" w:rsidP="00D87E56">
            <w:pPr>
              <w:spacing w:line="276" w:lineRule="auto"/>
              <w:jc w:val="both"/>
              <w:rPr>
                <w:rFonts w:ascii="Calibri" w:hAnsi="Calibri" w:cs="Calibri"/>
                <w:lang w:val="es-SV"/>
              </w:rPr>
            </w:pPr>
          </w:p>
        </w:tc>
        <w:tc>
          <w:tcPr>
            <w:tcW w:w="2827" w:type="dxa"/>
            <w:gridSpan w:val="2"/>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xml:space="preserve"> $          6657,336.00 </w:t>
            </w:r>
          </w:p>
        </w:tc>
        <w:tc>
          <w:tcPr>
            <w:tcW w:w="869" w:type="dxa"/>
            <w:gridSpan w:val="4"/>
            <w:vMerge/>
            <w:tcBorders>
              <w:top w:val="nil"/>
              <w:left w:val="nil"/>
              <w:bottom w:val="single" w:sz="4" w:space="0" w:color="auto"/>
              <w:right w:val="single" w:sz="4" w:space="0" w:color="auto"/>
            </w:tcBorders>
            <w:vAlign w:val="center"/>
            <w:hideMark/>
          </w:tcPr>
          <w:p w:rsidR="0062382E" w:rsidRPr="0076641F" w:rsidRDefault="0062382E" w:rsidP="00D87E56">
            <w:pPr>
              <w:spacing w:line="276" w:lineRule="auto"/>
              <w:jc w:val="both"/>
              <w:rPr>
                <w:rFonts w:ascii="Calibri" w:hAnsi="Calibri" w:cs="Calibri"/>
                <w:lang w:val="es-SV"/>
              </w:rPr>
            </w:pPr>
          </w:p>
        </w:tc>
        <w:tc>
          <w:tcPr>
            <w:tcW w:w="1612" w:type="dxa"/>
            <w:gridSpan w:val="2"/>
            <w:vMerge/>
            <w:tcBorders>
              <w:top w:val="nil"/>
              <w:left w:val="single" w:sz="4" w:space="0" w:color="auto"/>
              <w:bottom w:val="single" w:sz="4" w:space="0" w:color="auto"/>
              <w:right w:val="single" w:sz="4" w:space="0" w:color="auto"/>
            </w:tcBorders>
            <w:vAlign w:val="center"/>
            <w:hideMark/>
          </w:tcPr>
          <w:p w:rsidR="0062382E" w:rsidRPr="0076641F" w:rsidRDefault="0062382E" w:rsidP="00D87E56">
            <w:pPr>
              <w:spacing w:line="276" w:lineRule="auto"/>
              <w:jc w:val="both"/>
              <w:rPr>
                <w:rFonts w:ascii="Calibri" w:hAnsi="Calibri" w:cs="Calibri"/>
                <w:lang w:val="es-SV"/>
              </w:rPr>
            </w:pPr>
          </w:p>
        </w:tc>
        <w:tc>
          <w:tcPr>
            <w:tcW w:w="1142" w:type="dxa"/>
            <w:vMerge/>
            <w:tcBorders>
              <w:top w:val="nil"/>
              <w:left w:val="single" w:sz="4" w:space="0" w:color="auto"/>
              <w:bottom w:val="single" w:sz="4" w:space="0" w:color="auto"/>
              <w:right w:val="single" w:sz="4" w:space="0" w:color="auto"/>
            </w:tcBorders>
            <w:vAlign w:val="center"/>
            <w:hideMark/>
          </w:tcPr>
          <w:p w:rsidR="0062382E" w:rsidRPr="0076641F" w:rsidRDefault="0062382E" w:rsidP="00D87E56">
            <w:pPr>
              <w:spacing w:line="276" w:lineRule="auto"/>
              <w:jc w:val="both"/>
              <w:rPr>
                <w:rFonts w:ascii="Calibri" w:hAnsi="Calibri" w:cs="Calibri"/>
                <w:lang w:val="es-SV"/>
              </w:rPr>
            </w:pPr>
          </w:p>
        </w:tc>
      </w:tr>
      <w:tr w:rsidR="0062382E" w:rsidRPr="0076641F" w:rsidTr="00D87E56">
        <w:trPr>
          <w:trHeight w:val="300"/>
        </w:trPr>
        <w:tc>
          <w:tcPr>
            <w:tcW w:w="743" w:type="dxa"/>
            <w:gridSpan w:val="2"/>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732" w:type="dxa"/>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935" w:type="dxa"/>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2827" w:type="dxa"/>
            <w:gridSpan w:val="2"/>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265" w:type="dxa"/>
            <w:gridSpan w:val="2"/>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604" w:type="dxa"/>
            <w:gridSpan w:val="2"/>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1612" w:type="dxa"/>
            <w:gridSpan w:val="2"/>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b/>
                <w:bCs/>
                <w:lang w:val="es-SV"/>
              </w:rPr>
            </w:pPr>
            <w:r w:rsidRPr="0076641F">
              <w:rPr>
                <w:rFonts w:ascii="Calibri" w:hAnsi="Calibri" w:cs="Calibri"/>
                <w:b/>
                <w:bCs/>
                <w:lang w:val="es-SV"/>
              </w:rPr>
              <w:t>TOTAL =</w:t>
            </w:r>
          </w:p>
        </w:tc>
        <w:tc>
          <w:tcPr>
            <w:tcW w:w="1142" w:type="dxa"/>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b/>
                <w:bCs/>
                <w:lang w:val="es-SV"/>
              </w:rPr>
            </w:pPr>
            <w:r w:rsidRPr="0076641F">
              <w:rPr>
                <w:rFonts w:ascii="Calibri" w:hAnsi="Calibri" w:cs="Calibri"/>
                <w:b/>
                <w:bCs/>
                <w:lang w:val="es-SV"/>
              </w:rPr>
              <w:t>13 PTS.</w:t>
            </w:r>
          </w:p>
        </w:tc>
      </w:tr>
    </w:tbl>
    <w:p w:rsidR="0062382E" w:rsidRPr="0076641F" w:rsidRDefault="0062382E" w:rsidP="0062382E">
      <w:pPr>
        <w:numPr>
          <w:ilvl w:val="0"/>
          <w:numId w:val="67"/>
        </w:numPr>
        <w:spacing w:line="276" w:lineRule="auto"/>
        <w:jc w:val="both"/>
        <w:rPr>
          <w:rFonts w:ascii="Calibri" w:hAnsi="Calibri" w:cs="Calibri"/>
          <w:lang w:val="es-SV"/>
        </w:rPr>
      </w:pPr>
      <w:r w:rsidRPr="0076641F">
        <w:rPr>
          <w:rFonts w:ascii="Calibri" w:hAnsi="Calibri" w:cs="Calibri"/>
          <w:b/>
          <w:lang w:val="es-SV"/>
        </w:rPr>
        <w:t>OFERTA TÉCNICA</w:t>
      </w:r>
    </w:p>
    <w:p w:rsidR="0062382E" w:rsidRPr="0076641F" w:rsidRDefault="0062382E" w:rsidP="0062382E">
      <w:pPr>
        <w:spacing w:line="276" w:lineRule="auto"/>
        <w:jc w:val="both"/>
        <w:rPr>
          <w:rFonts w:ascii="Calibri" w:hAnsi="Calibri" w:cs="Calibri"/>
          <w:bCs/>
          <w:lang w:val="es-SV"/>
        </w:rPr>
      </w:pPr>
      <w:r w:rsidRPr="0076641F">
        <w:rPr>
          <w:rFonts w:ascii="Calibri" w:hAnsi="Calibri" w:cs="Calibri"/>
          <w:bCs/>
          <w:lang w:val="es-SV"/>
        </w:rPr>
        <w:t>Se ha corroborado que ambos oferentes han presentado la documentación completa, así mismo, cumplen con los requerimientos técnicos solicitados, según detalle:</w:t>
      </w:r>
    </w:p>
    <w:tbl>
      <w:tblPr>
        <w:tblW w:w="8784" w:type="dxa"/>
        <w:tblInd w:w="75" w:type="dxa"/>
        <w:tblCellMar>
          <w:left w:w="70" w:type="dxa"/>
          <w:right w:w="70" w:type="dxa"/>
        </w:tblCellMar>
        <w:tblLook w:val="04A0" w:firstRow="1" w:lastRow="0" w:firstColumn="1" w:lastColumn="0" w:noHBand="0" w:noVBand="1"/>
      </w:tblPr>
      <w:tblGrid>
        <w:gridCol w:w="803"/>
        <w:gridCol w:w="1449"/>
        <w:gridCol w:w="3980"/>
        <w:gridCol w:w="1276"/>
        <w:gridCol w:w="1276"/>
      </w:tblGrid>
      <w:tr w:rsidR="0062382E" w:rsidRPr="0076641F" w:rsidTr="00D87E56">
        <w:trPr>
          <w:trHeight w:val="76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b/>
                <w:bCs/>
                <w:lang w:val="es-SV"/>
              </w:rPr>
            </w:pPr>
            <w:r w:rsidRPr="0062382E">
              <w:rPr>
                <w:rFonts w:ascii="Calibri" w:hAnsi="Calibri" w:cs="Calibri"/>
                <w:b/>
                <w:bCs/>
                <w:sz w:val="22"/>
                <w:szCs w:val="22"/>
                <w:lang w:val="es-SV"/>
              </w:rPr>
              <w:t xml:space="preserve">Ítem </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b/>
                <w:bCs/>
                <w:lang w:val="es-SV"/>
              </w:rPr>
            </w:pPr>
            <w:r w:rsidRPr="0062382E">
              <w:rPr>
                <w:rFonts w:ascii="Calibri" w:hAnsi="Calibri" w:cs="Calibri"/>
                <w:b/>
                <w:bCs/>
                <w:sz w:val="22"/>
                <w:szCs w:val="22"/>
                <w:lang w:val="es-SV"/>
              </w:rPr>
              <w:t xml:space="preserve">Detalle </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b/>
                <w:bCs/>
                <w:lang w:val="es-SV"/>
              </w:rPr>
            </w:pPr>
            <w:r w:rsidRPr="0062382E">
              <w:rPr>
                <w:rFonts w:ascii="Calibri" w:hAnsi="Calibri" w:cs="Calibri"/>
                <w:b/>
                <w:bCs/>
                <w:sz w:val="22"/>
                <w:szCs w:val="22"/>
                <w:lang w:val="es-SV"/>
              </w:rPr>
              <w:t xml:space="preserve">Requerimiento Mínimo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62382E" w:rsidRPr="0062382E" w:rsidRDefault="0062382E" w:rsidP="00D87E56">
            <w:pPr>
              <w:spacing w:line="276" w:lineRule="auto"/>
              <w:jc w:val="both"/>
              <w:rPr>
                <w:rFonts w:ascii="Calibri" w:hAnsi="Calibri" w:cs="Calibri"/>
                <w:b/>
                <w:bCs/>
                <w:lang w:val="es-SV"/>
              </w:rPr>
            </w:pPr>
            <w:r w:rsidRPr="0062382E">
              <w:rPr>
                <w:rFonts w:ascii="Calibri" w:hAnsi="Calibri" w:cs="Calibri"/>
                <w:b/>
                <w:bCs/>
                <w:sz w:val="22"/>
                <w:szCs w:val="22"/>
                <w:lang w:val="es-SV"/>
              </w:rPr>
              <w:t>Grupo Q El Salvador, S.A. de C.V.</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62382E" w:rsidRPr="0062382E" w:rsidRDefault="0062382E" w:rsidP="00D87E56">
            <w:pPr>
              <w:spacing w:line="276" w:lineRule="auto"/>
              <w:jc w:val="both"/>
              <w:rPr>
                <w:rFonts w:ascii="Calibri" w:hAnsi="Calibri" w:cs="Calibri"/>
                <w:b/>
                <w:bCs/>
                <w:lang w:val="es-SV"/>
              </w:rPr>
            </w:pPr>
            <w:r w:rsidRPr="0062382E">
              <w:rPr>
                <w:rFonts w:ascii="Calibri" w:hAnsi="Calibri" w:cs="Calibri"/>
                <w:b/>
                <w:bCs/>
                <w:sz w:val="22"/>
                <w:szCs w:val="22"/>
                <w:lang w:val="es-SV"/>
              </w:rPr>
              <w:t>Transportes Pesados, S.A. de C.V.</w:t>
            </w:r>
          </w:p>
        </w:tc>
      </w:tr>
      <w:tr w:rsidR="0062382E" w:rsidRPr="0076641F" w:rsidTr="00D87E56">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1) </w:t>
            </w:r>
          </w:p>
        </w:tc>
        <w:tc>
          <w:tcPr>
            <w:tcW w:w="1302"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TIPO </w:t>
            </w:r>
          </w:p>
        </w:tc>
        <w:tc>
          <w:tcPr>
            <w:tcW w:w="4110"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Camión 4x2 </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54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2) </w:t>
            </w:r>
          </w:p>
        </w:tc>
        <w:tc>
          <w:tcPr>
            <w:tcW w:w="1302"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CAPACIDAD BRUTA </w:t>
            </w:r>
          </w:p>
        </w:tc>
        <w:tc>
          <w:tcPr>
            <w:tcW w:w="4110"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35,000 libras o más </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53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3) </w:t>
            </w:r>
          </w:p>
        </w:tc>
        <w:tc>
          <w:tcPr>
            <w:tcW w:w="1302"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TIEMPO DE ENTREGA </w:t>
            </w:r>
          </w:p>
        </w:tc>
        <w:tc>
          <w:tcPr>
            <w:tcW w:w="4110"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150 días calendario más 30 días para trámite de placas. </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62382E">
        <w:trPr>
          <w:trHeight w:val="84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4) </w:t>
            </w:r>
          </w:p>
        </w:tc>
        <w:tc>
          <w:tcPr>
            <w:tcW w:w="1302"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TRAMITES </w:t>
            </w:r>
          </w:p>
        </w:tc>
        <w:tc>
          <w:tcPr>
            <w:tcW w:w="4110"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Se requiere que la empresa realice los trámites de obtención de tarjeta de circulación y placas nacionales para este tipo de equipos.</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62382E">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5) </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AÑO </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62382E">
        <w:trPr>
          <w:trHeight w:val="57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lastRenderedPageBreak/>
              <w:t xml:space="preserve">6) </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Motor </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Diesel controlado electrónicamente - Cummmins.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7) </w:t>
            </w:r>
          </w:p>
        </w:tc>
        <w:tc>
          <w:tcPr>
            <w:tcW w:w="1302"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Cilindrada </w:t>
            </w:r>
          </w:p>
        </w:tc>
        <w:tc>
          <w:tcPr>
            <w:tcW w:w="4110"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6.7 litros</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8) </w:t>
            </w:r>
          </w:p>
        </w:tc>
        <w:tc>
          <w:tcPr>
            <w:tcW w:w="1302"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Cilindros  </w:t>
            </w:r>
          </w:p>
        </w:tc>
        <w:tc>
          <w:tcPr>
            <w:tcW w:w="4110"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Seis (6) cilindros en línea</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9) </w:t>
            </w:r>
          </w:p>
        </w:tc>
        <w:tc>
          <w:tcPr>
            <w:tcW w:w="1302"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Potencia </w:t>
            </w:r>
          </w:p>
        </w:tc>
        <w:tc>
          <w:tcPr>
            <w:tcW w:w="4110"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207 HP</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10) </w:t>
            </w:r>
          </w:p>
        </w:tc>
        <w:tc>
          <w:tcPr>
            <w:tcW w:w="1302"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Torque </w:t>
            </w:r>
          </w:p>
        </w:tc>
        <w:tc>
          <w:tcPr>
            <w:tcW w:w="4110"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590 lb-pie @ 1400 rpm</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11) </w:t>
            </w:r>
          </w:p>
        </w:tc>
        <w:tc>
          <w:tcPr>
            <w:tcW w:w="1302"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Eje Delantero </w:t>
            </w:r>
          </w:p>
        </w:tc>
        <w:tc>
          <w:tcPr>
            <w:tcW w:w="4110"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12,000 Lbs. de capacidad.</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12) </w:t>
            </w:r>
          </w:p>
        </w:tc>
        <w:tc>
          <w:tcPr>
            <w:tcW w:w="1302"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Eje Trasero  </w:t>
            </w:r>
          </w:p>
        </w:tc>
        <w:tc>
          <w:tcPr>
            <w:tcW w:w="4110"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23,000 Lbs, de capacidad</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39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13) </w:t>
            </w:r>
          </w:p>
        </w:tc>
        <w:tc>
          <w:tcPr>
            <w:tcW w:w="1302"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Diferencial </w:t>
            </w:r>
          </w:p>
        </w:tc>
        <w:tc>
          <w:tcPr>
            <w:tcW w:w="4110"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Con relación doble, no menor de 4.1/5.0 </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54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14) </w:t>
            </w:r>
          </w:p>
        </w:tc>
        <w:tc>
          <w:tcPr>
            <w:tcW w:w="1302"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Tipo de frenos </w:t>
            </w:r>
          </w:p>
        </w:tc>
        <w:tc>
          <w:tcPr>
            <w:tcW w:w="4110"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Completamente de aire de Doble Circuito Para Trabajo Pesado.</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15) </w:t>
            </w:r>
          </w:p>
        </w:tc>
        <w:tc>
          <w:tcPr>
            <w:tcW w:w="1302"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Chasis </w:t>
            </w:r>
          </w:p>
        </w:tc>
        <w:tc>
          <w:tcPr>
            <w:tcW w:w="4110"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De 120,000 PSI de capacidad </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56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16) </w:t>
            </w:r>
          </w:p>
        </w:tc>
        <w:tc>
          <w:tcPr>
            <w:tcW w:w="1302"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Transmisión  </w:t>
            </w:r>
          </w:p>
        </w:tc>
        <w:tc>
          <w:tcPr>
            <w:tcW w:w="4110"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Cambio manual de 6 velocidades hacia adelante y 1 retroceso. </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17) </w:t>
            </w:r>
          </w:p>
        </w:tc>
        <w:tc>
          <w:tcPr>
            <w:tcW w:w="1302"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Combustible </w:t>
            </w:r>
          </w:p>
        </w:tc>
        <w:tc>
          <w:tcPr>
            <w:tcW w:w="4110"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Diesel </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18) </w:t>
            </w:r>
          </w:p>
        </w:tc>
        <w:tc>
          <w:tcPr>
            <w:tcW w:w="1302"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Dirección </w:t>
            </w:r>
          </w:p>
        </w:tc>
        <w:tc>
          <w:tcPr>
            <w:tcW w:w="4110"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Hidráulica </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19) </w:t>
            </w:r>
          </w:p>
        </w:tc>
        <w:tc>
          <w:tcPr>
            <w:tcW w:w="1302"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Capacidad de Combustible </w:t>
            </w:r>
          </w:p>
        </w:tc>
        <w:tc>
          <w:tcPr>
            <w:tcW w:w="4110"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un tanque de 70 galones diesel</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127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20) </w:t>
            </w:r>
          </w:p>
        </w:tc>
        <w:tc>
          <w:tcPr>
            <w:tcW w:w="1302"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Sistema Eléctrico  </w:t>
            </w:r>
          </w:p>
        </w:tc>
        <w:tc>
          <w:tcPr>
            <w:tcW w:w="4110"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Sistema de encendido y arranque de 12 voltios, equipado con baterías individuales en paralelo de 12 voltios-100 amperios </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1283"/>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21) </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Luces y señales </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Iluminación conforme al Reglamento de Tránsito: Faros delanteros halógenos, luces direccionales de señal de vía y cortesía, luces de cortesía sobre cabina, luces traseras de señal direccional, alto, emergencia, vías y retroceso.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22) </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Carrocería </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Totalmente de acero. Capo de motor de fibra de vidrio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62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23) </w:t>
            </w:r>
          </w:p>
        </w:tc>
        <w:tc>
          <w:tcPr>
            <w:tcW w:w="1302"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Llantas y Rines</w:t>
            </w:r>
          </w:p>
        </w:tc>
        <w:tc>
          <w:tcPr>
            <w:tcW w:w="4110"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11R22.5 Radiales con índice de carga H; Rines tipo disco (22.5x8.25Pulgadas</w:t>
            </w:r>
            <w:proofErr w:type="gramStart"/>
            <w:r w:rsidRPr="0062382E">
              <w:rPr>
                <w:rFonts w:ascii="Calibri" w:hAnsi="Calibri" w:cs="Calibri"/>
                <w:sz w:val="22"/>
                <w:szCs w:val="22"/>
                <w:lang w:val="es-SV"/>
              </w:rPr>
              <w:t>)10</w:t>
            </w:r>
            <w:proofErr w:type="gramEnd"/>
            <w:r w:rsidRPr="0062382E">
              <w:rPr>
                <w:rFonts w:ascii="Calibri" w:hAnsi="Calibri" w:cs="Calibri"/>
                <w:sz w:val="22"/>
                <w:szCs w:val="22"/>
                <w:lang w:val="es-SV"/>
              </w:rPr>
              <w:t xml:space="preserve"> Tuercas.</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69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24) </w:t>
            </w:r>
          </w:p>
        </w:tc>
        <w:tc>
          <w:tcPr>
            <w:tcW w:w="1302"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Controles e instrumentos </w:t>
            </w:r>
          </w:p>
        </w:tc>
        <w:tc>
          <w:tcPr>
            <w:tcW w:w="4110"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Marcador de velocidad, rpm, presión de aire y aceite, carga de batería, temperatura, horómetro, tacómetro, combustible y voltaje. </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102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25)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Accesorios </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Cinturón de seguridad, Estribos, Pasamanos, Llanta de Repuesto, Mica, Llave Cruz, Triángulos, etc.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464"/>
        </w:trPr>
        <w:tc>
          <w:tcPr>
            <w:tcW w:w="820" w:type="dxa"/>
            <w:vMerge/>
            <w:tcBorders>
              <w:top w:val="nil"/>
              <w:left w:val="single" w:sz="4" w:space="0" w:color="auto"/>
              <w:bottom w:val="single" w:sz="4" w:space="0" w:color="auto"/>
              <w:right w:val="single" w:sz="4" w:space="0" w:color="auto"/>
            </w:tcBorders>
            <w:vAlign w:val="center"/>
            <w:hideMark/>
          </w:tcPr>
          <w:p w:rsidR="0062382E" w:rsidRPr="0062382E" w:rsidRDefault="0062382E" w:rsidP="00D87E56">
            <w:pPr>
              <w:spacing w:line="276" w:lineRule="auto"/>
              <w:jc w:val="both"/>
              <w:rPr>
                <w:rFonts w:ascii="Calibri" w:hAnsi="Calibri" w:cs="Calibri"/>
                <w:lang w:val="es-SV"/>
              </w:rPr>
            </w:pPr>
          </w:p>
        </w:tc>
        <w:tc>
          <w:tcPr>
            <w:tcW w:w="1302" w:type="dxa"/>
            <w:vMerge/>
            <w:tcBorders>
              <w:top w:val="nil"/>
              <w:left w:val="single" w:sz="4" w:space="0" w:color="auto"/>
              <w:bottom w:val="single" w:sz="4" w:space="0" w:color="auto"/>
              <w:right w:val="single" w:sz="4" w:space="0" w:color="auto"/>
            </w:tcBorders>
            <w:vAlign w:val="center"/>
            <w:hideMark/>
          </w:tcPr>
          <w:p w:rsidR="0062382E" w:rsidRPr="0062382E" w:rsidRDefault="0062382E" w:rsidP="00D87E56">
            <w:pPr>
              <w:spacing w:line="276" w:lineRule="auto"/>
              <w:jc w:val="both"/>
              <w:rPr>
                <w:rFonts w:ascii="Calibri" w:hAnsi="Calibri" w:cs="Calibri"/>
                <w:lang w:val="es-SV"/>
              </w:rPr>
            </w:pPr>
          </w:p>
        </w:tc>
        <w:tc>
          <w:tcPr>
            <w:tcW w:w="4110" w:type="dxa"/>
            <w:vMerge/>
            <w:tcBorders>
              <w:top w:val="nil"/>
              <w:left w:val="single" w:sz="4" w:space="0" w:color="auto"/>
              <w:bottom w:val="single" w:sz="4" w:space="0" w:color="000000"/>
              <w:right w:val="single" w:sz="4" w:space="0" w:color="auto"/>
            </w:tcBorders>
            <w:vAlign w:val="center"/>
            <w:hideMark/>
          </w:tcPr>
          <w:p w:rsidR="0062382E" w:rsidRPr="0062382E" w:rsidRDefault="0062382E" w:rsidP="00D87E56">
            <w:pPr>
              <w:spacing w:line="276" w:lineRule="auto"/>
              <w:jc w:val="both"/>
              <w:rPr>
                <w:rFonts w:ascii="Calibri" w:hAnsi="Calibri" w:cs="Calibri"/>
                <w:lang w:val="es-SV"/>
              </w:rPr>
            </w:pPr>
          </w:p>
        </w:tc>
        <w:tc>
          <w:tcPr>
            <w:tcW w:w="1276" w:type="dxa"/>
            <w:vMerge/>
            <w:tcBorders>
              <w:top w:val="nil"/>
              <w:left w:val="single" w:sz="4" w:space="0" w:color="auto"/>
              <w:bottom w:val="single" w:sz="4" w:space="0" w:color="000000"/>
              <w:right w:val="single" w:sz="4" w:space="0" w:color="auto"/>
            </w:tcBorders>
            <w:vAlign w:val="center"/>
            <w:hideMark/>
          </w:tcPr>
          <w:p w:rsidR="0062382E" w:rsidRPr="0062382E" w:rsidRDefault="0062382E" w:rsidP="00D87E56">
            <w:pPr>
              <w:spacing w:line="276" w:lineRule="auto"/>
              <w:jc w:val="both"/>
              <w:rPr>
                <w:rFonts w:ascii="Calibri" w:hAnsi="Calibri" w:cs="Calibri"/>
                <w:lang w:val="es-SV"/>
              </w:rPr>
            </w:pPr>
          </w:p>
        </w:tc>
        <w:tc>
          <w:tcPr>
            <w:tcW w:w="1276" w:type="dxa"/>
            <w:vMerge/>
            <w:tcBorders>
              <w:top w:val="nil"/>
              <w:left w:val="single" w:sz="4" w:space="0" w:color="auto"/>
              <w:bottom w:val="single" w:sz="4" w:space="0" w:color="000000"/>
              <w:right w:val="single" w:sz="4" w:space="0" w:color="auto"/>
            </w:tcBorders>
            <w:vAlign w:val="center"/>
            <w:hideMark/>
          </w:tcPr>
          <w:p w:rsidR="0062382E" w:rsidRPr="0062382E" w:rsidRDefault="0062382E" w:rsidP="00D87E56">
            <w:pPr>
              <w:spacing w:line="276" w:lineRule="auto"/>
              <w:jc w:val="both"/>
              <w:rPr>
                <w:rFonts w:ascii="Calibri" w:hAnsi="Calibri" w:cs="Calibri"/>
                <w:lang w:val="es-SV"/>
              </w:rPr>
            </w:pPr>
          </w:p>
        </w:tc>
      </w:tr>
      <w:tr w:rsidR="0062382E" w:rsidRPr="0076641F" w:rsidTr="00D87E56">
        <w:trPr>
          <w:trHeight w:val="5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26) </w:t>
            </w:r>
          </w:p>
        </w:tc>
        <w:tc>
          <w:tcPr>
            <w:tcW w:w="1302"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Asientos </w:t>
            </w:r>
          </w:p>
        </w:tc>
        <w:tc>
          <w:tcPr>
            <w:tcW w:w="4110"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De vinil, asiento de conductor neumático y banco de dos pasajeros </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27) </w:t>
            </w:r>
          </w:p>
        </w:tc>
        <w:tc>
          <w:tcPr>
            <w:tcW w:w="1302"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Aire acondicionado </w:t>
            </w:r>
          </w:p>
        </w:tc>
        <w:tc>
          <w:tcPr>
            <w:tcW w:w="4110"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Si </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118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28) </w:t>
            </w:r>
          </w:p>
        </w:tc>
        <w:tc>
          <w:tcPr>
            <w:tcW w:w="1302"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Garantía del camión y caja compactadora</w:t>
            </w:r>
          </w:p>
        </w:tc>
        <w:tc>
          <w:tcPr>
            <w:tcW w:w="4110"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12 meses para el chasis y 24 meses para el motor y caja compactadora, independientemente del kilometraje y horas de trabajo</w:t>
            </w:r>
          </w:p>
        </w:tc>
        <w:tc>
          <w:tcPr>
            <w:tcW w:w="1276" w:type="dxa"/>
            <w:tcBorders>
              <w:top w:val="nil"/>
              <w:left w:val="nil"/>
              <w:bottom w:val="single" w:sz="4" w:space="0" w:color="auto"/>
              <w:right w:val="single" w:sz="4" w:space="0" w:color="auto"/>
            </w:tcBorders>
            <w:shd w:val="clear" w:color="auto" w:fill="auto"/>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CUMPLE </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29) </w:t>
            </w:r>
          </w:p>
        </w:tc>
        <w:tc>
          <w:tcPr>
            <w:tcW w:w="1302"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Color de la carrocería </w:t>
            </w:r>
          </w:p>
        </w:tc>
        <w:tc>
          <w:tcPr>
            <w:tcW w:w="4110"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Blanco </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60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30) </w:t>
            </w:r>
          </w:p>
        </w:tc>
        <w:tc>
          <w:tcPr>
            <w:tcW w:w="1302"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Logos de la Alcaldía </w:t>
            </w:r>
          </w:p>
        </w:tc>
        <w:tc>
          <w:tcPr>
            <w:tcW w:w="4110"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En las puertas de la cabina y en los costados de la caja compactadora</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51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31) </w:t>
            </w:r>
          </w:p>
        </w:tc>
        <w:tc>
          <w:tcPr>
            <w:tcW w:w="1302" w:type="dxa"/>
            <w:vMerge w:val="restart"/>
            <w:tcBorders>
              <w:top w:val="nil"/>
              <w:left w:val="single" w:sz="4" w:space="0" w:color="auto"/>
              <w:bottom w:val="single" w:sz="4" w:space="0" w:color="000000"/>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Capacidad de  la caja </w:t>
            </w:r>
          </w:p>
        </w:tc>
        <w:tc>
          <w:tcPr>
            <w:tcW w:w="4110" w:type="dxa"/>
            <w:vMerge w:val="restart"/>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20 yardas cúbicas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464"/>
        </w:trPr>
        <w:tc>
          <w:tcPr>
            <w:tcW w:w="820" w:type="dxa"/>
            <w:vMerge/>
            <w:tcBorders>
              <w:top w:val="nil"/>
              <w:left w:val="single" w:sz="4" w:space="0" w:color="auto"/>
              <w:bottom w:val="single" w:sz="4" w:space="0" w:color="auto"/>
              <w:right w:val="single" w:sz="4" w:space="0" w:color="auto"/>
            </w:tcBorders>
            <w:vAlign w:val="center"/>
            <w:hideMark/>
          </w:tcPr>
          <w:p w:rsidR="0062382E" w:rsidRPr="0062382E" w:rsidRDefault="0062382E" w:rsidP="00D87E56">
            <w:pPr>
              <w:spacing w:line="276" w:lineRule="auto"/>
              <w:jc w:val="both"/>
              <w:rPr>
                <w:rFonts w:ascii="Calibri" w:hAnsi="Calibri" w:cs="Calibri"/>
                <w:lang w:val="es-SV"/>
              </w:rPr>
            </w:pPr>
          </w:p>
        </w:tc>
        <w:tc>
          <w:tcPr>
            <w:tcW w:w="1302" w:type="dxa"/>
            <w:vMerge/>
            <w:tcBorders>
              <w:top w:val="nil"/>
              <w:left w:val="single" w:sz="4" w:space="0" w:color="auto"/>
              <w:bottom w:val="single" w:sz="4" w:space="0" w:color="auto"/>
              <w:right w:val="single" w:sz="4" w:space="0" w:color="auto"/>
            </w:tcBorders>
            <w:vAlign w:val="center"/>
            <w:hideMark/>
          </w:tcPr>
          <w:p w:rsidR="0062382E" w:rsidRPr="0062382E" w:rsidRDefault="0062382E" w:rsidP="00D87E56">
            <w:pPr>
              <w:spacing w:line="276" w:lineRule="auto"/>
              <w:jc w:val="both"/>
              <w:rPr>
                <w:rFonts w:ascii="Calibri" w:hAnsi="Calibri" w:cs="Calibri"/>
                <w:lang w:val="es-SV"/>
              </w:rPr>
            </w:pPr>
          </w:p>
        </w:tc>
        <w:tc>
          <w:tcPr>
            <w:tcW w:w="4110" w:type="dxa"/>
            <w:vMerge/>
            <w:tcBorders>
              <w:top w:val="nil"/>
              <w:left w:val="single" w:sz="4" w:space="0" w:color="auto"/>
              <w:bottom w:val="single" w:sz="4" w:space="0" w:color="auto"/>
              <w:right w:val="single" w:sz="4" w:space="0" w:color="auto"/>
            </w:tcBorders>
            <w:vAlign w:val="center"/>
            <w:hideMark/>
          </w:tcPr>
          <w:p w:rsidR="0062382E" w:rsidRPr="0062382E" w:rsidRDefault="0062382E" w:rsidP="00D87E56">
            <w:pPr>
              <w:spacing w:line="276" w:lineRule="auto"/>
              <w:jc w:val="both"/>
              <w:rPr>
                <w:rFonts w:ascii="Calibri" w:hAnsi="Calibri" w:cs="Calibri"/>
                <w:lang w:val="es-SV"/>
              </w:rPr>
            </w:pPr>
          </w:p>
        </w:tc>
        <w:tc>
          <w:tcPr>
            <w:tcW w:w="1276" w:type="dxa"/>
            <w:vMerge/>
            <w:tcBorders>
              <w:top w:val="nil"/>
              <w:left w:val="single" w:sz="4" w:space="0" w:color="auto"/>
              <w:bottom w:val="single" w:sz="4" w:space="0" w:color="auto"/>
              <w:right w:val="single" w:sz="4" w:space="0" w:color="auto"/>
            </w:tcBorders>
            <w:vAlign w:val="center"/>
            <w:hideMark/>
          </w:tcPr>
          <w:p w:rsidR="0062382E" w:rsidRPr="0062382E" w:rsidRDefault="0062382E" w:rsidP="00D87E56">
            <w:pPr>
              <w:spacing w:line="276" w:lineRule="auto"/>
              <w:jc w:val="both"/>
              <w:rPr>
                <w:rFonts w:ascii="Calibri" w:hAnsi="Calibri" w:cs="Calibri"/>
                <w:lang w:val="es-SV"/>
              </w:rPr>
            </w:pPr>
          </w:p>
        </w:tc>
        <w:tc>
          <w:tcPr>
            <w:tcW w:w="1276" w:type="dxa"/>
            <w:vMerge/>
            <w:tcBorders>
              <w:top w:val="nil"/>
              <w:left w:val="single" w:sz="4" w:space="0" w:color="auto"/>
              <w:bottom w:val="single" w:sz="4" w:space="0" w:color="auto"/>
              <w:right w:val="single" w:sz="4" w:space="0" w:color="auto"/>
            </w:tcBorders>
            <w:vAlign w:val="center"/>
            <w:hideMark/>
          </w:tcPr>
          <w:p w:rsidR="0062382E" w:rsidRPr="0062382E" w:rsidRDefault="0062382E" w:rsidP="00D87E56">
            <w:pPr>
              <w:spacing w:line="276" w:lineRule="auto"/>
              <w:jc w:val="both"/>
              <w:rPr>
                <w:rFonts w:ascii="Calibri" w:hAnsi="Calibri" w:cs="Calibri"/>
                <w:lang w:val="es-SV"/>
              </w:rPr>
            </w:pPr>
          </w:p>
        </w:tc>
      </w:tr>
      <w:tr w:rsidR="0062382E" w:rsidRPr="0076641F" w:rsidTr="00D87E56">
        <w:trPr>
          <w:trHeight w:val="112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32) </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Techo, Laterales y Piso de la carrocería</w:t>
            </w:r>
          </w:p>
        </w:tc>
        <w:tc>
          <w:tcPr>
            <w:tcW w:w="4110"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Piso y recolector ¼” Hardox 450, techo y laterales calibre 10  AR 200(Resistente a la Abrasión) mínimo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33) </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Tiempo o ciclo de compactación </w:t>
            </w:r>
          </w:p>
        </w:tc>
        <w:tc>
          <w:tcPr>
            <w:tcW w:w="4110"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20/26 segundos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765"/>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34)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Sistema de Compactación   </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Por medio de 2 paneles:  transportador y compactador de gran resistencia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464"/>
        </w:trPr>
        <w:tc>
          <w:tcPr>
            <w:tcW w:w="820" w:type="dxa"/>
            <w:vMerge/>
            <w:tcBorders>
              <w:top w:val="nil"/>
              <w:left w:val="single" w:sz="4" w:space="0" w:color="auto"/>
              <w:bottom w:val="single" w:sz="4" w:space="0" w:color="auto"/>
              <w:right w:val="single" w:sz="4" w:space="0" w:color="auto"/>
            </w:tcBorders>
            <w:vAlign w:val="center"/>
            <w:hideMark/>
          </w:tcPr>
          <w:p w:rsidR="0062382E" w:rsidRPr="0062382E" w:rsidRDefault="0062382E" w:rsidP="00D87E56">
            <w:pPr>
              <w:spacing w:line="276" w:lineRule="auto"/>
              <w:jc w:val="both"/>
              <w:rPr>
                <w:rFonts w:ascii="Calibri" w:hAnsi="Calibri" w:cs="Calibri"/>
                <w:lang w:val="es-SV"/>
              </w:rPr>
            </w:pPr>
          </w:p>
        </w:tc>
        <w:tc>
          <w:tcPr>
            <w:tcW w:w="1302" w:type="dxa"/>
            <w:vMerge/>
            <w:tcBorders>
              <w:top w:val="nil"/>
              <w:left w:val="single" w:sz="4" w:space="0" w:color="auto"/>
              <w:bottom w:val="single" w:sz="4" w:space="0" w:color="auto"/>
              <w:right w:val="single" w:sz="4" w:space="0" w:color="auto"/>
            </w:tcBorders>
            <w:vAlign w:val="center"/>
            <w:hideMark/>
          </w:tcPr>
          <w:p w:rsidR="0062382E" w:rsidRPr="0062382E" w:rsidRDefault="0062382E" w:rsidP="00D87E56">
            <w:pPr>
              <w:spacing w:line="276" w:lineRule="auto"/>
              <w:jc w:val="both"/>
              <w:rPr>
                <w:rFonts w:ascii="Calibri" w:hAnsi="Calibri" w:cs="Calibri"/>
                <w:lang w:val="es-SV"/>
              </w:rPr>
            </w:pPr>
          </w:p>
        </w:tc>
        <w:tc>
          <w:tcPr>
            <w:tcW w:w="4110" w:type="dxa"/>
            <w:vMerge/>
            <w:tcBorders>
              <w:top w:val="nil"/>
              <w:left w:val="single" w:sz="4" w:space="0" w:color="auto"/>
              <w:bottom w:val="single" w:sz="4" w:space="0" w:color="auto"/>
              <w:right w:val="single" w:sz="4" w:space="0" w:color="auto"/>
            </w:tcBorders>
            <w:vAlign w:val="center"/>
            <w:hideMark/>
          </w:tcPr>
          <w:p w:rsidR="0062382E" w:rsidRPr="0062382E" w:rsidRDefault="0062382E" w:rsidP="00D87E56">
            <w:pPr>
              <w:spacing w:line="276" w:lineRule="auto"/>
              <w:jc w:val="both"/>
              <w:rPr>
                <w:rFonts w:ascii="Calibri" w:hAnsi="Calibri" w:cs="Calibri"/>
                <w:lang w:val="es-SV"/>
              </w:rPr>
            </w:pPr>
          </w:p>
        </w:tc>
        <w:tc>
          <w:tcPr>
            <w:tcW w:w="1276" w:type="dxa"/>
            <w:vMerge/>
            <w:tcBorders>
              <w:top w:val="nil"/>
              <w:left w:val="single" w:sz="4" w:space="0" w:color="auto"/>
              <w:bottom w:val="single" w:sz="4" w:space="0" w:color="auto"/>
              <w:right w:val="single" w:sz="4" w:space="0" w:color="auto"/>
            </w:tcBorders>
            <w:vAlign w:val="center"/>
            <w:hideMark/>
          </w:tcPr>
          <w:p w:rsidR="0062382E" w:rsidRPr="0062382E" w:rsidRDefault="0062382E" w:rsidP="00D87E56">
            <w:pPr>
              <w:spacing w:line="276" w:lineRule="auto"/>
              <w:jc w:val="both"/>
              <w:rPr>
                <w:rFonts w:ascii="Calibri" w:hAnsi="Calibri" w:cs="Calibri"/>
                <w:lang w:val="es-SV"/>
              </w:rPr>
            </w:pPr>
          </w:p>
        </w:tc>
        <w:tc>
          <w:tcPr>
            <w:tcW w:w="1276" w:type="dxa"/>
            <w:vMerge/>
            <w:tcBorders>
              <w:top w:val="nil"/>
              <w:left w:val="single" w:sz="4" w:space="0" w:color="auto"/>
              <w:bottom w:val="single" w:sz="4" w:space="0" w:color="auto"/>
              <w:right w:val="single" w:sz="4" w:space="0" w:color="auto"/>
            </w:tcBorders>
            <w:vAlign w:val="center"/>
            <w:hideMark/>
          </w:tcPr>
          <w:p w:rsidR="0062382E" w:rsidRPr="0062382E" w:rsidRDefault="0062382E" w:rsidP="00D87E56">
            <w:pPr>
              <w:spacing w:line="276" w:lineRule="auto"/>
              <w:jc w:val="both"/>
              <w:rPr>
                <w:rFonts w:ascii="Calibri" w:hAnsi="Calibri" w:cs="Calibri"/>
                <w:lang w:val="es-SV"/>
              </w:rPr>
            </w:pPr>
          </w:p>
        </w:tc>
      </w:tr>
      <w:tr w:rsidR="0062382E" w:rsidRPr="0076641F" w:rsidTr="00D87E5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35) </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Tanque de Lixiviados </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50 galones bajo la tolva recolectora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36) </w:t>
            </w:r>
          </w:p>
        </w:tc>
        <w:tc>
          <w:tcPr>
            <w:tcW w:w="1302"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Grada </w:t>
            </w:r>
          </w:p>
        </w:tc>
        <w:tc>
          <w:tcPr>
            <w:tcW w:w="4110"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Estribos posteriores con agarraderas laterales </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58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37) </w:t>
            </w:r>
          </w:p>
        </w:tc>
        <w:tc>
          <w:tcPr>
            <w:tcW w:w="1302"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Compactado promedio </w:t>
            </w:r>
          </w:p>
        </w:tc>
        <w:tc>
          <w:tcPr>
            <w:tcW w:w="4110"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700-1000 Libras/yardas3 (415-593 Kg/m3) </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38) </w:t>
            </w:r>
          </w:p>
        </w:tc>
        <w:tc>
          <w:tcPr>
            <w:tcW w:w="1302"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Luces </w:t>
            </w:r>
          </w:p>
        </w:tc>
        <w:tc>
          <w:tcPr>
            <w:tcW w:w="4110"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Rotativa y de trabajo en parte trasera </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r w:rsidR="0062382E" w:rsidRPr="0076641F" w:rsidTr="00D87E56">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39) </w:t>
            </w:r>
          </w:p>
        </w:tc>
        <w:tc>
          <w:tcPr>
            <w:tcW w:w="1302"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 Color </w:t>
            </w:r>
          </w:p>
        </w:tc>
        <w:tc>
          <w:tcPr>
            <w:tcW w:w="4110" w:type="dxa"/>
            <w:tcBorders>
              <w:top w:val="nil"/>
              <w:left w:val="nil"/>
              <w:bottom w:val="single" w:sz="4" w:space="0" w:color="auto"/>
              <w:right w:val="single" w:sz="4" w:space="0" w:color="auto"/>
            </w:tcBorders>
            <w:shd w:val="clear" w:color="auto" w:fill="auto"/>
            <w:vAlign w:val="center"/>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 xml:space="preserve">Blanco </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c>
          <w:tcPr>
            <w:tcW w:w="1276" w:type="dxa"/>
            <w:tcBorders>
              <w:top w:val="nil"/>
              <w:left w:val="nil"/>
              <w:bottom w:val="single" w:sz="4" w:space="0" w:color="auto"/>
              <w:right w:val="single" w:sz="4" w:space="0" w:color="auto"/>
            </w:tcBorders>
            <w:shd w:val="clear" w:color="auto" w:fill="auto"/>
            <w:noWrap/>
            <w:vAlign w:val="bottom"/>
            <w:hideMark/>
          </w:tcPr>
          <w:p w:rsidR="0062382E" w:rsidRPr="0062382E" w:rsidRDefault="0062382E" w:rsidP="00D87E56">
            <w:pPr>
              <w:spacing w:line="276" w:lineRule="auto"/>
              <w:jc w:val="both"/>
              <w:rPr>
                <w:rFonts w:ascii="Calibri" w:hAnsi="Calibri" w:cs="Calibri"/>
                <w:lang w:val="es-SV"/>
              </w:rPr>
            </w:pPr>
            <w:r w:rsidRPr="0062382E">
              <w:rPr>
                <w:rFonts w:ascii="Calibri" w:hAnsi="Calibri" w:cs="Calibri"/>
                <w:sz w:val="22"/>
                <w:szCs w:val="22"/>
                <w:lang w:val="es-SV"/>
              </w:rPr>
              <w:t>CUMPLE</w:t>
            </w:r>
          </w:p>
        </w:tc>
      </w:tr>
    </w:tbl>
    <w:p w:rsidR="0062382E" w:rsidRPr="0076641F" w:rsidRDefault="0062382E" w:rsidP="0062382E">
      <w:pPr>
        <w:spacing w:line="276" w:lineRule="auto"/>
        <w:jc w:val="both"/>
        <w:rPr>
          <w:rFonts w:ascii="Calibri" w:hAnsi="Calibri" w:cs="Calibri"/>
          <w:bCs/>
          <w:lang w:val="es-SV"/>
        </w:rPr>
      </w:pPr>
    </w:p>
    <w:p w:rsidR="0062382E" w:rsidRPr="0076641F" w:rsidRDefault="0062382E" w:rsidP="0062382E">
      <w:pPr>
        <w:spacing w:line="276" w:lineRule="auto"/>
        <w:jc w:val="both"/>
        <w:rPr>
          <w:rFonts w:ascii="Calibri" w:hAnsi="Calibri" w:cs="Calibri"/>
          <w:bCs/>
          <w:lang w:val="es-SV"/>
        </w:rPr>
      </w:pPr>
      <w:r w:rsidRPr="0076641F">
        <w:rPr>
          <w:rFonts w:ascii="Calibri" w:hAnsi="Calibri" w:cs="Calibri"/>
          <w:bCs/>
          <w:lang w:val="es-SV"/>
        </w:rPr>
        <w:t>Por lo cual, se procederá a realizar proceso de evaluación conforme a las Bases de Licitación.</w:t>
      </w:r>
    </w:p>
    <w:tbl>
      <w:tblPr>
        <w:tblpPr w:leftFromText="141" w:rightFromText="141" w:vertAnchor="text" w:horzAnchor="margin" w:tblpXSpec="center" w:tblpY="-121"/>
        <w:tblW w:w="8924" w:type="dxa"/>
        <w:tblCellMar>
          <w:left w:w="70" w:type="dxa"/>
          <w:right w:w="70" w:type="dxa"/>
        </w:tblCellMar>
        <w:tblLook w:val="04A0" w:firstRow="1" w:lastRow="0" w:firstColumn="1" w:lastColumn="0" w:noHBand="0" w:noVBand="1"/>
      </w:tblPr>
      <w:tblGrid>
        <w:gridCol w:w="1716"/>
        <w:gridCol w:w="2127"/>
        <w:gridCol w:w="1358"/>
        <w:gridCol w:w="1832"/>
        <w:gridCol w:w="1891"/>
      </w:tblGrid>
      <w:tr w:rsidR="0062382E" w:rsidRPr="00151669" w:rsidTr="0062382E">
        <w:trPr>
          <w:trHeight w:val="282"/>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b/>
                <w:bCs/>
                <w:sz w:val="20"/>
                <w:szCs w:val="20"/>
                <w:lang w:val="es-SV"/>
              </w:rPr>
            </w:pPr>
            <w:r w:rsidRPr="00151669">
              <w:rPr>
                <w:rFonts w:ascii="Calibri" w:hAnsi="Calibri" w:cs="Calibri"/>
                <w:b/>
                <w:bCs/>
                <w:sz w:val="20"/>
                <w:szCs w:val="20"/>
                <w:lang w:val="es-SV"/>
              </w:rPr>
              <w:lastRenderedPageBreak/>
              <w:t xml:space="preserve">CRITERIOS Y PUNTAJE </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b/>
                <w:bCs/>
                <w:sz w:val="20"/>
                <w:szCs w:val="20"/>
                <w:lang w:val="es-SV"/>
              </w:rPr>
            </w:pPr>
            <w:r w:rsidRPr="00151669">
              <w:rPr>
                <w:rFonts w:ascii="Calibri" w:hAnsi="Calibri" w:cs="Calibri"/>
                <w:b/>
                <w:bCs/>
                <w:sz w:val="20"/>
                <w:szCs w:val="20"/>
                <w:lang w:val="es-SV"/>
              </w:rPr>
              <w:t>RANGOS DE CALIFICACIÓN</w:t>
            </w:r>
            <w:r w:rsidRPr="00151669">
              <w:rPr>
                <w:rFonts w:ascii="Calibri" w:hAnsi="Calibri" w:cs="Calibri"/>
                <w:sz w:val="20"/>
                <w:szCs w:val="20"/>
                <w:lang w:val="es-SV"/>
              </w:rPr>
              <w:t xml:space="preserve"> </w:t>
            </w:r>
          </w:p>
        </w:tc>
        <w:tc>
          <w:tcPr>
            <w:tcW w:w="1358" w:type="dxa"/>
            <w:tcBorders>
              <w:top w:val="single" w:sz="4" w:space="0" w:color="auto"/>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b/>
                <w:bCs/>
                <w:sz w:val="20"/>
                <w:szCs w:val="20"/>
                <w:lang w:val="es-SV"/>
              </w:rPr>
            </w:pPr>
            <w:r w:rsidRPr="00151669">
              <w:rPr>
                <w:rFonts w:ascii="Calibri" w:hAnsi="Calibri" w:cs="Calibri"/>
                <w:b/>
                <w:bCs/>
                <w:sz w:val="20"/>
                <w:szCs w:val="20"/>
                <w:lang w:val="es-SV"/>
              </w:rPr>
              <w:t>PUNTAJE ASIGNADO</w:t>
            </w:r>
            <w:r w:rsidRPr="00151669">
              <w:rPr>
                <w:rFonts w:ascii="Calibri" w:hAnsi="Calibri" w:cs="Calibri"/>
                <w:sz w:val="20"/>
                <w:szCs w:val="20"/>
                <w:lang w:val="es-SV"/>
              </w:rPr>
              <w:t xml:space="preserve"> </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b/>
                <w:bCs/>
                <w:sz w:val="20"/>
                <w:szCs w:val="20"/>
                <w:lang w:val="es-SV"/>
              </w:rPr>
            </w:pPr>
            <w:r w:rsidRPr="00151669">
              <w:rPr>
                <w:rFonts w:ascii="Calibri" w:hAnsi="Calibri" w:cs="Calibri"/>
                <w:b/>
                <w:bCs/>
                <w:sz w:val="20"/>
                <w:szCs w:val="20"/>
                <w:lang w:val="es-SV"/>
              </w:rPr>
              <w:t>GRUPO Q EL SALVADOR, S.A. DE C.V.</w:t>
            </w:r>
          </w:p>
        </w:tc>
        <w:tc>
          <w:tcPr>
            <w:tcW w:w="1891" w:type="dxa"/>
            <w:tcBorders>
              <w:top w:val="single" w:sz="4" w:space="0" w:color="auto"/>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b/>
                <w:bCs/>
                <w:sz w:val="20"/>
                <w:szCs w:val="20"/>
                <w:lang w:val="es-SV"/>
              </w:rPr>
            </w:pPr>
            <w:r w:rsidRPr="00151669">
              <w:rPr>
                <w:rFonts w:ascii="Calibri" w:hAnsi="Calibri" w:cs="Calibri"/>
                <w:b/>
                <w:bCs/>
                <w:sz w:val="20"/>
                <w:szCs w:val="20"/>
                <w:lang w:val="es-SV"/>
              </w:rPr>
              <w:t xml:space="preserve"> TRANSPORTES PESADOS, S.A. DE C.V.</w:t>
            </w:r>
          </w:p>
        </w:tc>
      </w:tr>
      <w:tr w:rsidR="0062382E" w:rsidRPr="00151669" w:rsidTr="0062382E">
        <w:trPr>
          <w:trHeight w:val="171"/>
        </w:trPr>
        <w:tc>
          <w:tcPr>
            <w:tcW w:w="1716" w:type="dxa"/>
            <w:vMerge w:val="restart"/>
            <w:tcBorders>
              <w:top w:val="nil"/>
              <w:left w:val="single" w:sz="4" w:space="0" w:color="auto"/>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b/>
                <w:bCs/>
                <w:sz w:val="20"/>
                <w:szCs w:val="20"/>
                <w:lang w:val="es-SV"/>
              </w:rPr>
            </w:pPr>
            <w:r w:rsidRPr="00151669">
              <w:rPr>
                <w:rFonts w:ascii="Calibri" w:hAnsi="Calibri" w:cs="Calibri"/>
                <w:b/>
                <w:bCs/>
                <w:sz w:val="20"/>
                <w:szCs w:val="20"/>
                <w:lang w:val="es-SV"/>
              </w:rPr>
              <w:t xml:space="preserve">Tiempo de Entrega 30.00 PUNTOS </w:t>
            </w:r>
          </w:p>
        </w:tc>
        <w:tc>
          <w:tcPr>
            <w:tcW w:w="2127"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150 días calendario o menos para la entrega del camión.</w:t>
            </w:r>
          </w:p>
        </w:tc>
        <w:tc>
          <w:tcPr>
            <w:tcW w:w="1358"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b/>
                <w:bCs/>
                <w:sz w:val="20"/>
                <w:szCs w:val="20"/>
                <w:lang w:val="es-SV"/>
              </w:rPr>
            </w:pPr>
            <w:r w:rsidRPr="00151669">
              <w:rPr>
                <w:rFonts w:ascii="Calibri" w:hAnsi="Calibri" w:cs="Calibri"/>
                <w:b/>
                <w:bCs/>
                <w:sz w:val="20"/>
                <w:szCs w:val="20"/>
                <w:lang w:val="es-SV"/>
              </w:rPr>
              <w:t>30</w:t>
            </w:r>
          </w:p>
        </w:tc>
        <w:tc>
          <w:tcPr>
            <w:tcW w:w="1832"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b/>
                <w:bCs/>
                <w:sz w:val="20"/>
                <w:szCs w:val="20"/>
                <w:lang w:val="es-SV"/>
              </w:rPr>
            </w:pPr>
            <w:r w:rsidRPr="00151669">
              <w:rPr>
                <w:rFonts w:ascii="Calibri" w:hAnsi="Calibri" w:cs="Calibri"/>
                <w:b/>
                <w:bCs/>
                <w:sz w:val="20"/>
                <w:szCs w:val="20"/>
                <w:lang w:val="es-SV"/>
              </w:rPr>
              <w:t>30</w:t>
            </w:r>
          </w:p>
        </w:tc>
        <w:tc>
          <w:tcPr>
            <w:tcW w:w="1891"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b/>
                <w:bCs/>
                <w:sz w:val="20"/>
                <w:szCs w:val="20"/>
                <w:lang w:val="es-SV"/>
              </w:rPr>
            </w:pPr>
            <w:r w:rsidRPr="00151669">
              <w:rPr>
                <w:rFonts w:ascii="Calibri" w:hAnsi="Calibri" w:cs="Calibri"/>
                <w:b/>
                <w:bCs/>
                <w:sz w:val="20"/>
                <w:szCs w:val="20"/>
                <w:lang w:val="es-SV"/>
              </w:rPr>
              <w:t>30</w:t>
            </w:r>
          </w:p>
        </w:tc>
      </w:tr>
      <w:tr w:rsidR="0062382E" w:rsidRPr="00151669" w:rsidTr="0062382E">
        <w:trPr>
          <w:trHeight w:val="180"/>
        </w:trPr>
        <w:tc>
          <w:tcPr>
            <w:tcW w:w="1716" w:type="dxa"/>
            <w:vMerge/>
            <w:tcBorders>
              <w:top w:val="nil"/>
              <w:left w:val="single" w:sz="4" w:space="0" w:color="auto"/>
              <w:bottom w:val="single" w:sz="4" w:space="0" w:color="auto"/>
              <w:right w:val="single" w:sz="4" w:space="0" w:color="auto"/>
            </w:tcBorders>
            <w:vAlign w:val="center"/>
            <w:hideMark/>
          </w:tcPr>
          <w:p w:rsidR="0062382E" w:rsidRPr="00151669" w:rsidRDefault="0062382E" w:rsidP="00D87E56">
            <w:pPr>
              <w:spacing w:line="276" w:lineRule="auto"/>
              <w:jc w:val="both"/>
              <w:rPr>
                <w:rFonts w:ascii="Calibri" w:hAnsi="Calibri" w:cs="Calibri"/>
                <w:b/>
                <w:bCs/>
                <w:sz w:val="20"/>
                <w:szCs w:val="20"/>
                <w:lang w:val="es-SV"/>
              </w:rPr>
            </w:pPr>
          </w:p>
        </w:tc>
        <w:tc>
          <w:tcPr>
            <w:tcW w:w="2127"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150 a 180 días calendario para la entrega del camión</w:t>
            </w:r>
          </w:p>
        </w:tc>
        <w:tc>
          <w:tcPr>
            <w:tcW w:w="1358"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15</w:t>
            </w:r>
          </w:p>
        </w:tc>
        <w:tc>
          <w:tcPr>
            <w:tcW w:w="1832"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 </w:t>
            </w:r>
          </w:p>
        </w:tc>
        <w:tc>
          <w:tcPr>
            <w:tcW w:w="1891"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 </w:t>
            </w:r>
          </w:p>
        </w:tc>
      </w:tr>
      <w:tr w:rsidR="0062382E" w:rsidRPr="00151669" w:rsidTr="0062382E">
        <w:trPr>
          <w:trHeight w:val="187"/>
        </w:trPr>
        <w:tc>
          <w:tcPr>
            <w:tcW w:w="1716" w:type="dxa"/>
            <w:vMerge/>
            <w:tcBorders>
              <w:top w:val="nil"/>
              <w:left w:val="single" w:sz="4" w:space="0" w:color="auto"/>
              <w:bottom w:val="single" w:sz="4" w:space="0" w:color="auto"/>
              <w:right w:val="single" w:sz="4" w:space="0" w:color="auto"/>
            </w:tcBorders>
            <w:vAlign w:val="center"/>
            <w:hideMark/>
          </w:tcPr>
          <w:p w:rsidR="0062382E" w:rsidRPr="00151669" w:rsidRDefault="0062382E" w:rsidP="00D87E56">
            <w:pPr>
              <w:spacing w:line="276" w:lineRule="auto"/>
              <w:jc w:val="both"/>
              <w:rPr>
                <w:rFonts w:ascii="Calibri" w:hAnsi="Calibri" w:cs="Calibri"/>
                <w:b/>
                <w:bCs/>
                <w:sz w:val="20"/>
                <w:szCs w:val="20"/>
                <w:lang w:val="es-SV"/>
              </w:rPr>
            </w:pPr>
          </w:p>
        </w:tc>
        <w:tc>
          <w:tcPr>
            <w:tcW w:w="2127"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Más de 180 días para la entrega del camión</w:t>
            </w:r>
          </w:p>
        </w:tc>
        <w:tc>
          <w:tcPr>
            <w:tcW w:w="1358"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5</w:t>
            </w:r>
          </w:p>
        </w:tc>
        <w:tc>
          <w:tcPr>
            <w:tcW w:w="1832"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 </w:t>
            </w:r>
          </w:p>
        </w:tc>
        <w:tc>
          <w:tcPr>
            <w:tcW w:w="1891"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 </w:t>
            </w:r>
          </w:p>
        </w:tc>
      </w:tr>
      <w:tr w:rsidR="0062382E" w:rsidRPr="00151669" w:rsidTr="0062382E">
        <w:trPr>
          <w:trHeight w:val="306"/>
        </w:trPr>
        <w:tc>
          <w:tcPr>
            <w:tcW w:w="17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b/>
                <w:bCs/>
                <w:sz w:val="20"/>
                <w:szCs w:val="20"/>
                <w:lang w:val="es-SV"/>
              </w:rPr>
            </w:pPr>
            <w:r w:rsidRPr="00151669">
              <w:rPr>
                <w:rFonts w:ascii="Calibri" w:hAnsi="Calibri" w:cs="Calibri"/>
                <w:b/>
                <w:bCs/>
                <w:sz w:val="20"/>
                <w:szCs w:val="20"/>
                <w:lang w:val="es-SV"/>
              </w:rPr>
              <w:t xml:space="preserve">Referencia Técnica de los Productos Ofertados 10.00 PUNTOS (Anexos 5) </w:t>
            </w:r>
          </w:p>
        </w:tc>
        <w:tc>
          <w:tcPr>
            <w:tcW w:w="2127"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Si presenta 3 referencias</w:t>
            </w:r>
          </w:p>
        </w:tc>
        <w:tc>
          <w:tcPr>
            <w:tcW w:w="1358"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b/>
                <w:bCs/>
                <w:sz w:val="20"/>
                <w:szCs w:val="20"/>
                <w:lang w:val="es-SV"/>
              </w:rPr>
            </w:pPr>
            <w:r w:rsidRPr="00151669">
              <w:rPr>
                <w:rFonts w:ascii="Calibri" w:hAnsi="Calibri" w:cs="Calibri"/>
                <w:b/>
                <w:bCs/>
                <w:sz w:val="20"/>
                <w:szCs w:val="20"/>
                <w:lang w:val="es-SV"/>
              </w:rPr>
              <w:t>10</w:t>
            </w:r>
          </w:p>
        </w:tc>
        <w:tc>
          <w:tcPr>
            <w:tcW w:w="1832"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b/>
                <w:bCs/>
                <w:sz w:val="20"/>
                <w:szCs w:val="20"/>
                <w:lang w:val="es-SV"/>
              </w:rPr>
              <w:t>10</w:t>
            </w:r>
            <w:r w:rsidRPr="00151669">
              <w:rPr>
                <w:rFonts w:ascii="Calibri" w:hAnsi="Calibri" w:cs="Calibri"/>
                <w:sz w:val="20"/>
                <w:szCs w:val="20"/>
                <w:lang w:val="es-SV"/>
              </w:rPr>
              <w:t xml:space="preserve"> (Alcaldía Municipal de Metapán, Alcaldía Municipal de Sonsonate, Grupo INFRASAL)</w:t>
            </w:r>
          </w:p>
        </w:tc>
        <w:tc>
          <w:tcPr>
            <w:tcW w:w="1891"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 </w:t>
            </w:r>
          </w:p>
        </w:tc>
      </w:tr>
      <w:tr w:rsidR="0062382E" w:rsidRPr="00151669" w:rsidTr="0062382E">
        <w:trPr>
          <w:trHeight w:val="234"/>
        </w:trPr>
        <w:tc>
          <w:tcPr>
            <w:tcW w:w="1716" w:type="dxa"/>
            <w:vMerge/>
            <w:tcBorders>
              <w:top w:val="nil"/>
              <w:left w:val="single" w:sz="4" w:space="0" w:color="auto"/>
              <w:bottom w:val="single" w:sz="4" w:space="0" w:color="000000"/>
              <w:right w:val="single" w:sz="4" w:space="0" w:color="auto"/>
            </w:tcBorders>
            <w:vAlign w:val="center"/>
            <w:hideMark/>
          </w:tcPr>
          <w:p w:rsidR="0062382E" w:rsidRPr="00151669" w:rsidRDefault="0062382E" w:rsidP="00D87E56">
            <w:pPr>
              <w:spacing w:line="276" w:lineRule="auto"/>
              <w:jc w:val="both"/>
              <w:rPr>
                <w:rFonts w:ascii="Calibri" w:hAnsi="Calibri" w:cs="Calibri"/>
                <w:b/>
                <w:bCs/>
                <w:sz w:val="20"/>
                <w:szCs w:val="20"/>
                <w:lang w:val="es-SV"/>
              </w:rPr>
            </w:pPr>
          </w:p>
        </w:tc>
        <w:tc>
          <w:tcPr>
            <w:tcW w:w="2127"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Si presenta 2 referencias</w:t>
            </w:r>
          </w:p>
        </w:tc>
        <w:tc>
          <w:tcPr>
            <w:tcW w:w="1358"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5</w:t>
            </w:r>
          </w:p>
        </w:tc>
        <w:tc>
          <w:tcPr>
            <w:tcW w:w="1832"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 </w:t>
            </w:r>
          </w:p>
        </w:tc>
        <w:tc>
          <w:tcPr>
            <w:tcW w:w="1891"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b/>
                <w:bCs/>
                <w:sz w:val="20"/>
                <w:szCs w:val="20"/>
                <w:lang w:val="es-SV"/>
              </w:rPr>
              <w:t xml:space="preserve">5 </w:t>
            </w:r>
            <w:r w:rsidRPr="00151669">
              <w:rPr>
                <w:rFonts w:ascii="Calibri" w:hAnsi="Calibri" w:cs="Calibri"/>
                <w:sz w:val="20"/>
                <w:szCs w:val="20"/>
                <w:lang w:val="es-SV"/>
              </w:rPr>
              <w:t>(Alcaldía Municipal de El Congo, Alcaldía Municipal de Santa Tecla)</w:t>
            </w:r>
          </w:p>
        </w:tc>
      </w:tr>
      <w:tr w:rsidR="0062382E" w:rsidRPr="00151669" w:rsidTr="0062382E">
        <w:trPr>
          <w:trHeight w:val="78"/>
        </w:trPr>
        <w:tc>
          <w:tcPr>
            <w:tcW w:w="1716" w:type="dxa"/>
            <w:vMerge/>
            <w:tcBorders>
              <w:top w:val="nil"/>
              <w:left w:val="single" w:sz="4" w:space="0" w:color="auto"/>
              <w:bottom w:val="single" w:sz="4" w:space="0" w:color="000000"/>
              <w:right w:val="single" w:sz="4" w:space="0" w:color="auto"/>
            </w:tcBorders>
            <w:vAlign w:val="center"/>
            <w:hideMark/>
          </w:tcPr>
          <w:p w:rsidR="0062382E" w:rsidRPr="00151669" w:rsidRDefault="0062382E" w:rsidP="00D87E56">
            <w:pPr>
              <w:spacing w:line="276" w:lineRule="auto"/>
              <w:jc w:val="both"/>
              <w:rPr>
                <w:rFonts w:ascii="Calibri" w:hAnsi="Calibri" w:cs="Calibri"/>
                <w:b/>
                <w:bCs/>
                <w:sz w:val="20"/>
                <w:szCs w:val="20"/>
                <w:lang w:val="es-SV"/>
              </w:rPr>
            </w:pPr>
          </w:p>
        </w:tc>
        <w:tc>
          <w:tcPr>
            <w:tcW w:w="2127"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Si presenta 1 referencia</w:t>
            </w:r>
          </w:p>
        </w:tc>
        <w:tc>
          <w:tcPr>
            <w:tcW w:w="1358"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3</w:t>
            </w:r>
          </w:p>
        </w:tc>
        <w:tc>
          <w:tcPr>
            <w:tcW w:w="1832"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 </w:t>
            </w:r>
          </w:p>
        </w:tc>
        <w:tc>
          <w:tcPr>
            <w:tcW w:w="1891"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 </w:t>
            </w:r>
          </w:p>
        </w:tc>
      </w:tr>
      <w:tr w:rsidR="0062382E" w:rsidRPr="00151669" w:rsidTr="0062382E">
        <w:trPr>
          <w:trHeight w:val="78"/>
        </w:trPr>
        <w:tc>
          <w:tcPr>
            <w:tcW w:w="1716" w:type="dxa"/>
            <w:vMerge/>
            <w:tcBorders>
              <w:top w:val="nil"/>
              <w:left w:val="single" w:sz="4" w:space="0" w:color="auto"/>
              <w:bottom w:val="single" w:sz="4" w:space="0" w:color="000000"/>
              <w:right w:val="single" w:sz="4" w:space="0" w:color="auto"/>
            </w:tcBorders>
            <w:vAlign w:val="center"/>
            <w:hideMark/>
          </w:tcPr>
          <w:p w:rsidR="0062382E" w:rsidRPr="00151669" w:rsidRDefault="0062382E" w:rsidP="00D87E56">
            <w:pPr>
              <w:spacing w:line="276" w:lineRule="auto"/>
              <w:jc w:val="both"/>
              <w:rPr>
                <w:rFonts w:ascii="Calibri" w:hAnsi="Calibri" w:cs="Calibri"/>
                <w:b/>
                <w:bCs/>
                <w:sz w:val="20"/>
                <w:szCs w:val="20"/>
                <w:lang w:val="es-SV"/>
              </w:rPr>
            </w:pPr>
          </w:p>
        </w:tc>
        <w:tc>
          <w:tcPr>
            <w:tcW w:w="2127"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Si no presenta ninguna referencia</w:t>
            </w:r>
          </w:p>
        </w:tc>
        <w:tc>
          <w:tcPr>
            <w:tcW w:w="1358"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0</w:t>
            </w:r>
          </w:p>
        </w:tc>
        <w:tc>
          <w:tcPr>
            <w:tcW w:w="1832"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 </w:t>
            </w:r>
          </w:p>
        </w:tc>
        <w:tc>
          <w:tcPr>
            <w:tcW w:w="1891"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 </w:t>
            </w:r>
          </w:p>
        </w:tc>
      </w:tr>
      <w:tr w:rsidR="0062382E" w:rsidRPr="00151669" w:rsidTr="0062382E">
        <w:trPr>
          <w:trHeight w:val="226"/>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b/>
                <w:bCs/>
                <w:sz w:val="20"/>
                <w:szCs w:val="20"/>
                <w:lang w:val="es-SV"/>
              </w:rPr>
            </w:pPr>
            <w:r w:rsidRPr="00151669">
              <w:rPr>
                <w:rFonts w:ascii="Calibri" w:hAnsi="Calibri" w:cs="Calibri"/>
                <w:b/>
                <w:bCs/>
                <w:sz w:val="20"/>
                <w:szCs w:val="20"/>
                <w:lang w:val="es-SV"/>
              </w:rPr>
              <w:t xml:space="preserve">Contar con Stock de repuestos 5.00 PUNTOS </w:t>
            </w:r>
          </w:p>
        </w:tc>
        <w:tc>
          <w:tcPr>
            <w:tcW w:w="2127"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 xml:space="preserve"> </w:t>
            </w:r>
          </w:p>
        </w:tc>
        <w:tc>
          <w:tcPr>
            <w:tcW w:w="1358"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b/>
                <w:bCs/>
                <w:sz w:val="20"/>
                <w:szCs w:val="20"/>
                <w:lang w:val="es-SV"/>
              </w:rPr>
            </w:pPr>
            <w:r w:rsidRPr="00151669">
              <w:rPr>
                <w:rFonts w:ascii="Calibri" w:hAnsi="Calibri" w:cs="Calibri"/>
                <w:b/>
                <w:bCs/>
                <w:sz w:val="20"/>
                <w:szCs w:val="20"/>
                <w:lang w:val="es-SV"/>
              </w:rPr>
              <w:t>5</w:t>
            </w:r>
          </w:p>
        </w:tc>
        <w:tc>
          <w:tcPr>
            <w:tcW w:w="1832"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b/>
                <w:bCs/>
                <w:sz w:val="20"/>
                <w:szCs w:val="20"/>
                <w:lang w:val="es-SV"/>
              </w:rPr>
            </w:pPr>
            <w:r w:rsidRPr="00151669">
              <w:rPr>
                <w:rFonts w:ascii="Calibri" w:hAnsi="Calibri" w:cs="Calibri"/>
                <w:b/>
                <w:bCs/>
                <w:sz w:val="20"/>
                <w:szCs w:val="20"/>
                <w:lang w:val="es-SV"/>
              </w:rPr>
              <w:t>5</w:t>
            </w:r>
          </w:p>
        </w:tc>
        <w:tc>
          <w:tcPr>
            <w:tcW w:w="1891"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b/>
                <w:bCs/>
                <w:sz w:val="20"/>
                <w:szCs w:val="20"/>
                <w:lang w:val="es-SV"/>
              </w:rPr>
            </w:pPr>
            <w:r w:rsidRPr="00151669">
              <w:rPr>
                <w:rFonts w:ascii="Calibri" w:hAnsi="Calibri" w:cs="Calibri"/>
                <w:b/>
                <w:bCs/>
                <w:sz w:val="20"/>
                <w:szCs w:val="20"/>
                <w:lang w:val="es-SV"/>
              </w:rPr>
              <w:t>5</w:t>
            </w:r>
          </w:p>
        </w:tc>
      </w:tr>
      <w:tr w:rsidR="0062382E" w:rsidRPr="00151669" w:rsidTr="0062382E">
        <w:trPr>
          <w:trHeight w:val="295"/>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b/>
                <w:bCs/>
                <w:sz w:val="20"/>
                <w:szCs w:val="20"/>
                <w:lang w:val="es-SV"/>
              </w:rPr>
            </w:pPr>
            <w:r w:rsidRPr="00151669">
              <w:rPr>
                <w:rFonts w:ascii="Calibri" w:hAnsi="Calibri" w:cs="Calibri"/>
                <w:b/>
                <w:bCs/>
                <w:sz w:val="20"/>
                <w:szCs w:val="20"/>
                <w:lang w:val="es-SV"/>
              </w:rPr>
              <w:t xml:space="preserve">Contar con Talleres Especializados 5.00 PUNTOS </w:t>
            </w:r>
          </w:p>
        </w:tc>
        <w:tc>
          <w:tcPr>
            <w:tcW w:w="2127"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 xml:space="preserve"> </w:t>
            </w:r>
          </w:p>
        </w:tc>
        <w:tc>
          <w:tcPr>
            <w:tcW w:w="1358"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b/>
                <w:bCs/>
                <w:sz w:val="20"/>
                <w:szCs w:val="20"/>
                <w:lang w:val="es-SV"/>
              </w:rPr>
            </w:pPr>
            <w:r w:rsidRPr="00151669">
              <w:rPr>
                <w:rFonts w:ascii="Calibri" w:hAnsi="Calibri" w:cs="Calibri"/>
                <w:b/>
                <w:bCs/>
                <w:sz w:val="20"/>
                <w:szCs w:val="20"/>
                <w:lang w:val="es-SV"/>
              </w:rPr>
              <w:t>5</w:t>
            </w:r>
          </w:p>
        </w:tc>
        <w:tc>
          <w:tcPr>
            <w:tcW w:w="1832"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b/>
                <w:bCs/>
                <w:sz w:val="20"/>
                <w:szCs w:val="20"/>
                <w:lang w:val="es-SV"/>
              </w:rPr>
            </w:pPr>
            <w:r w:rsidRPr="00151669">
              <w:rPr>
                <w:rFonts w:ascii="Calibri" w:hAnsi="Calibri" w:cs="Calibri"/>
                <w:b/>
                <w:bCs/>
                <w:sz w:val="20"/>
                <w:szCs w:val="20"/>
                <w:lang w:val="es-SV"/>
              </w:rPr>
              <w:t>5</w:t>
            </w:r>
          </w:p>
        </w:tc>
        <w:tc>
          <w:tcPr>
            <w:tcW w:w="1891"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 </w:t>
            </w:r>
          </w:p>
        </w:tc>
      </w:tr>
      <w:tr w:rsidR="0062382E" w:rsidRPr="00151669" w:rsidTr="0062382E">
        <w:trPr>
          <w:trHeight w:val="413"/>
        </w:trPr>
        <w:tc>
          <w:tcPr>
            <w:tcW w:w="1716" w:type="dxa"/>
            <w:vMerge w:val="restart"/>
            <w:tcBorders>
              <w:top w:val="nil"/>
              <w:left w:val="single" w:sz="4" w:space="0" w:color="auto"/>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b/>
                <w:bCs/>
                <w:sz w:val="20"/>
                <w:szCs w:val="20"/>
                <w:lang w:val="es-SV"/>
              </w:rPr>
            </w:pPr>
            <w:r w:rsidRPr="00151669">
              <w:rPr>
                <w:rFonts w:ascii="Calibri" w:hAnsi="Calibri" w:cs="Calibri"/>
                <w:b/>
                <w:bCs/>
                <w:sz w:val="20"/>
                <w:szCs w:val="20"/>
                <w:lang w:val="es-SV"/>
              </w:rPr>
              <w:t xml:space="preserve">Tiempo de Garantía del camión a suministrar 10 PUNTOS </w:t>
            </w:r>
          </w:p>
        </w:tc>
        <w:tc>
          <w:tcPr>
            <w:tcW w:w="2127"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Garantía de 1 año chasis y 2 años o más en motor y caja compactadora, sin límite de kilometraje.</w:t>
            </w:r>
          </w:p>
        </w:tc>
        <w:tc>
          <w:tcPr>
            <w:tcW w:w="1358"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b/>
                <w:bCs/>
                <w:sz w:val="20"/>
                <w:szCs w:val="20"/>
                <w:lang w:val="es-SV"/>
              </w:rPr>
            </w:pPr>
            <w:r w:rsidRPr="00151669">
              <w:rPr>
                <w:rFonts w:ascii="Calibri" w:hAnsi="Calibri" w:cs="Calibri"/>
                <w:b/>
                <w:bCs/>
                <w:sz w:val="20"/>
                <w:szCs w:val="20"/>
                <w:lang w:val="es-SV"/>
              </w:rPr>
              <w:t>10</w:t>
            </w:r>
          </w:p>
        </w:tc>
        <w:tc>
          <w:tcPr>
            <w:tcW w:w="1832"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b/>
                <w:bCs/>
                <w:sz w:val="20"/>
                <w:szCs w:val="20"/>
                <w:lang w:val="es-SV"/>
              </w:rPr>
            </w:pPr>
            <w:r w:rsidRPr="00151669">
              <w:rPr>
                <w:rFonts w:ascii="Calibri" w:hAnsi="Calibri" w:cs="Calibri"/>
                <w:b/>
                <w:bCs/>
                <w:sz w:val="20"/>
                <w:szCs w:val="20"/>
                <w:lang w:val="es-SV"/>
              </w:rPr>
              <w:t>10</w:t>
            </w:r>
          </w:p>
        </w:tc>
        <w:tc>
          <w:tcPr>
            <w:tcW w:w="1891"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b/>
                <w:bCs/>
                <w:sz w:val="20"/>
                <w:szCs w:val="20"/>
                <w:lang w:val="es-SV"/>
              </w:rPr>
            </w:pPr>
            <w:r w:rsidRPr="00151669">
              <w:rPr>
                <w:rFonts w:ascii="Calibri" w:hAnsi="Calibri" w:cs="Calibri"/>
                <w:b/>
                <w:bCs/>
                <w:sz w:val="20"/>
                <w:szCs w:val="20"/>
                <w:lang w:val="es-SV"/>
              </w:rPr>
              <w:t>10</w:t>
            </w:r>
          </w:p>
        </w:tc>
      </w:tr>
      <w:tr w:rsidR="0062382E" w:rsidRPr="00151669" w:rsidTr="0062382E">
        <w:trPr>
          <w:trHeight w:val="157"/>
        </w:trPr>
        <w:tc>
          <w:tcPr>
            <w:tcW w:w="1716" w:type="dxa"/>
            <w:vMerge/>
            <w:tcBorders>
              <w:top w:val="nil"/>
              <w:left w:val="single" w:sz="4" w:space="0" w:color="auto"/>
              <w:bottom w:val="single" w:sz="4" w:space="0" w:color="auto"/>
              <w:right w:val="single" w:sz="4" w:space="0" w:color="auto"/>
            </w:tcBorders>
            <w:vAlign w:val="center"/>
            <w:hideMark/>
          </w:tcPr>
          <w:p w:rsidR="0062382E" w:rsidRPr="00151669" w:rsidRDefault="0062382E" w:rsidP="00D87E56">
            <w:pPr>
              <w:spacing w:line="276" w:lineRule="auto"/>
              <w:jc w:val="both"/>
              <w:rPr>
                <w:rFonts w:ascii="Calibri" w:hAnsi="Calibri" w:cs="Calibri"/>
                <w:b/>
                <w:bCs/>
                <w:sz w:val="20"/>
                <w:szCs w:val="20"/>
                <w:lang w:val="es-SV"/>
              </w:rPr>
            </w:pPr>
          </w:p>
        </w:tc>
        <w:tc>
          <w:tcPr>
            <w:tcW w:w="2127"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Garantía menor a 2 años y mayor a 1 año</w:t>
            </w:r>
          </w:p>
        </w:tc>
        <w:tc>
          <w:tcPr>
            <w:tcW w:w="1358"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5</w:t>
            </w:r>
          </w:p>
        </w:tc>
        <w:tc>
          <w:tcPr>
            <w:tcW w:w="1832"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b/>
                <w:bCs/>
                <w:sz w:val="20"/>
                <w:szCs w:val="20"/>
                <w:lang w:val="es-SV"/>
              </w:rPr>
            </w:pPr>
            <w:r w:rsidRPr="00151669">
              <w:rPr>
                <w:rFonts w:ascii="Calibri" w:hAnsi="Calibri" w:cs="Calibri"/>
                <w:b/>
                <w:bCs/>
                <w:sz w:val="20"/>
                <w:szCs w:val="20"/>
                <w:lang w:val="es-SV"/>
              </w:rPr>
              <w:t> </w:t>
            </w:r>
          </w:p>
        </w:tc>
        <w:tc>
          <w:tcPr>
            <w:tcW w:w="1891"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 </w:t>
            </w:r>
          </w:p>
        </w:tc>
      </w:tr>
      <w:tr w:rsidR="0062382E" w:rsidRPr="00151669" w:rsidTr="0062382E">
        <w:trPr>
          <w:trHeight w:val="78"/>
        </w:trPr>
        <w:tc>
          <w:tcPr>
            <w:tcW w:w="1716" w:type="dxa"/>
            <w:vMerge/>
            <w:tcBorders>
              <w:top w:val="nil"/>
              <w:left w:val="single" w:sz="4" w:space="0" w:color="auto"/>
              <w:bottom w:val="single" w:sz="4" w:space="0" w:color="auto"/>
              <w:right w:val="single" w:sz="4" w:space="0" w:color="auto"/>
            </w:tcBorders>
            <w:vAlign w:val="center"/>
            <w:hideMark/>
          </w:tcPr>
          <w:p w:rsidR="0062382E" w:rsidRPr="00151669" w:rsidRDefault="0062382E" w:rsidP="00D87E56">
            <w:pPr>
              <w:spacing w:line="276" w:lineRule="auto"/>
              <w:jc w:val="both"/>
              <w:rPr>
                <w:rFonts w:ascii="Calibri" w:hAnsi="Calibri" w:cs="Calibri"/>
                <w:b/>
                <w:bCs/>
                <w:sz w:val="20"/>
                <w:szCs w:val="20"/>
                <w:lang w:val="es-SV"/>
              </w:rPr>
            </w:pPr>
          </w:p>
        </w:tc>
        <w:tc>
          <w:tcPr>
            <w:tcW w:w="2127"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 xml:space="preserve">Garantía de 1 año o menor </w:t>
            </w:r>
          </w:p>
        </w:tc>
        <w:tc>
          <w:tcPr>
            <w:tcW w:w="1358"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3</w:t>
            </w:r>
          </w:p>
        </w:tc>
        <w:tc>
          <w:tcPr>
            <w:tcW w:w="1832"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 </w:t>
            </w:r>
          </w:p>
        </w:tc>
        <w:tc>
          <w:tcPr>
            <w:tcW w:w="1891" w:type="dxa"/>
            <w:tcBorders>
              <w:top w:val="nil"/>
              <w:left w:val="nil"/>
              <w:bottom w:val="single" w:sz="4" w:space="0" w:color="auto"/>
              <w:right w:val="single" w:sz="4" w:space="0" w:color="auto"/>
            </w:tcBorders>
            <w:shd w:val="clear" w:color="000000" w:fill="FFFFFF"/>
            <w:vAlign w:val="center"/>
            <w:hideMark/>
          </w:tcPr>
          <w:p w:rsidR="0062382E" w:rsidRPr="00151669" w:rsidRDefault="0062382E" w:rsidP="00D87E56">
            <w:pPr>
              <w:spacing w:line="276" w:lineRule="auto"/>
              <w:jc w:val="both"/>
              <w:rPr>
                <w:rFonts w:ascii="Calibri" w:hAnsi="Calibri" w:cs="Calibri"/>
                <w:sz w:val="20"/>
                <w:szCs w:val="20"/>
                <w:lang w:val="es-SV"/>
              </w:rPr>
            </w:pPr>
            <w:r w:rsidRPr="00151669">
              <w:rPr>
                <w:rFonts w:ascii="Calibri" w:hAnsi="Calibri" w:cs="Calibri"/>
                <w:sz w:val="20"/>
                <w:szCs w:val="20"/>
                <w:lang w:val="es-SV"/>
              </w:rPr>
              <w:t> </w:t>
            </w:r>
          </w:p>
        </w:tc>
      </w:tr>
      <w:tr w:rsidR="0062382E" w:rsidRPr="00151669" w:rsidTr="0062382E">
        <w:trPr>
          <w:trHeight w:val="78"/>
        </w:trPr>
        <w:tc>
          <w:tcPr>
            <w:tcW w:w="1716" w:type="dxa"/>
            <w:tcBorders>
              <w:top w:val="nil"/>
              <w:left w:val="nil"/>
              <w:bottom w:val="nil"/>
              <w:right w:val="nil"/>
            </w:tcBorders>
            <w:shd w:val="clear" w:color="auto" w:fill="auto"/>
            <w:noWrap/>
            <w:vAlign w:val="bottom"/>
            <w:hideMark/>
          </w:tcPr>
          <w:p w:rsidR="0062382E" w:rsidRPr="00151669" w:rsidRDefault="0062382E" w:rsidP="00D87E56">
            <w:pPr>
              <w:spacing w:line="276" w:lineRule="auto"/>
              <w:jc w:val="both"/>
              <w:rPr>
                <w:rFonts w:ascii="Calibri" w:hAnsi="Calibri" w:cs="Calibri"/>
                <w:sz w:val="20"/>
                <w:szCs w:val="20"/>
                <w:lang w:val="es-SV"/>
              </w:rPr>
            </w:pPr>
          </w:p>
        </w:tc>
        <w:tc>
          <w:tcPr>
            <w:tcW w:w="2127" w:type="dxa"/>
            <w:tcBorders>
              <w:top w:val="nil"/>
              <w:left w:val="nil"/>
              <w:bottom w:val="nil"/>
              <w:right w:val="nil"/>
            </w:tcBorders>
            <w:shd w:val="clear" w:color="auto" w:fill="auto"/>
            <w:noWrap/>
            <w:vAlign w:val="bottom"/>
            <w:hideMark/>
          </w:tcPr>
          <w:p w:rsidR="0062382E" w:rsidRPr="00151669" w:rsidRDefault="0062382E" w:rsidP="00D87E56">
            <w:pPr>
              <w:spacing w:line="276" w:lineRule="auto"/>
              <w:jc w:val="both"/>
              <w:rPr>
                <w:rFonts w:ascii="Calibri" w:hAnsi="Calibri" w:cs="Calibri"/>
                <w:sz w:val="20"/>
                <w:szCs w:val="20"/>
                <w:lang w:val="es-SV"/>
              </w:rPr>
            </w:pPr>
          </w:p>
        </w:tc>
        <w:tc>
          <w:tcPr>
            <w:tcW w:w="1358" w:type="dxa"/>
            <w:tcBorders>
              <w:top w:val="nil"/>
              <w:left w:val="nil"/>
              <w:bottom w:val="nil"/>
              <w:right w:val="nil"/>
            </w:tcBorders>
            <w:shd w:val="clear" w:color="auto" w:fill="auto"/>
            <w:noWrap/>
            <w:vAlign w:val="bottom"/>
            <w:hideMark/>
          </w:tcPr>
          <w:p w:rsidR="0062382E" w:rsidRPr="00151669" w:rsidRDefault="0062382E" w:rsidP="00D87E56">
            <w:pPr>
              <w:spacing w:line="276" w:lineRule="auto"/>
              <w:jc w:val="both"/>
              <w:rPr>
                <w:rFonts w:ascii="Calibri" w:hAnsi="Calibri" w:cs="Calibri"/>
                <w:sz w:val="20"/>
                <w:szCs w:val="20"/>
                <w:lang w:val="es-SV"/>
              </w:rPr>
            </w:pPr>
          </w:p>
        </w:tc>
        <w:tc>
          <w:tcPr>
            <w:tcW w:w="1832" w:type="dxa"/>
            <w:tcBorders>
              <w:top w:val="nil"/>
              <w:left w:val="nil"/>
              <w:bottom w:val="nil"/>
              <w:right w:val="nil"/>
            </w:tcBorders>
            <w:shd w:val="clear" w:color="000000" w:fill="FFFFFF"/>
            <w:vAlign w:val="center"/>
            <w:hideMark/>
          </w:tcPr>
          <w:p w:rsidR="0062382E" w:rsidRPr="00151669" w:rsidRDefault="0062382E" w:rsidP="00D87E56">
            <w:pPr>
              <w:spacing w:line="276" w:lineRule="auto"/>
              <w:jc w:val="both"/>
              <w:rPr>
                <w:rFonts w:ascii="Calibri" w:hAnsi="Calibri" w:cs="Calibri"/>
                <w:b/>
                <w:bCs/>
                <w:sz w:val="20"/>
                <w:szCs w:val="20"/>
                <w:lang w:val="es-SV"/>
              </w:rPr>
            </w:pPr>
            <w:r w:rsidRPr="00151669">
              <w:rPr>
                <w:rFonts w:ascii="Calibri" w:hAnsi="Calibri" w:cs="Calibri"/>
                <w:b/>
                <w:bCs/>
                <w:sz w:val="20"/>
                <w:szCs w:val="20"/>
                <w:lang w:val="es-SV"/>
              </w:rPr>
              <w:t>60</w:t>
            </w:r>
          </w:p>
        </w:tc>
        <w:tc>
          <w:tcPr>
            <w:tcW w:w="1891" w:type="dxa"/>
            <w:tcBorders>
              <w:top w:val="nil"/>
              <w:left w:val="nil"/>
              <w:bottom w:val="nil"/>
              <w:right w:val="nil"/>
            </w:tcBorders>
            <w:shd w:val="clear" w:color="auto" w:fill="auto"/>
            <w:noWrap/>
            <w:vAlign w:val="bottom"/>
            <w:hideMark/>
          </w:tcPr>
          <w:p w:rsidR="0062382E" w:rsidRPr="00151669" w:rsidRDefault="0062382E" w:rsidP="00D87E56">
            <w:pPr>
              <w:spacing w:line="276" w:lineRule="auto"/>
              <w:jc w:val="both"/>
              <w:rPr>
                <w:rFonts w:ascii="Calibri" w:hAnsi="Calibri" w:cs="Calibri"/>
                <w:b/>
                <w:bCs/>
                <w:sz w:val="20"/>
                <w:szCs w:val="20"/>
                <w:lang w:val="es-SV"/>
              </w:rPr>
            </w:pPr>
            <w:r w:rsidRPr="00151669">
              <w:rPr>
                <w:rFonts w:ascii="Calibri" w:hAnsi="Calibri" w:cs="Calibri"/>
                <w:b/>
                <w:bCs/>
                <w:sz w:val="20"/>
                <w:szCs w:val="20"/>
                <w:lang w:val="es-SV"/>
              </w:rPr>
              <w:t>50</w:t>
            </w:r>
          </w:p>
        </w:tc>
      </w:tr>
    </w:tbl>
    <w:p w:rsidR="0062382E" w:rsidRPr="0076641F" w:rsidRDefault="0062382E" w:rsidP="0062382E">
      <w:pPr>
        <w:spacing w:line="276" w:lineRule="auto"/>
        <w:jc w:val="both"/>
        <w:rPr>
          <w:rFonts w:ascii="Calibri" w:hAnsi="Calibri" w:cs="Calibri"/>
          <w:bCs/>
          <w:lang w:val="es-SV"/>
        </w:rPr>
      </w:pPr>
      <w:r w:rsidRPr="0076641F">
        <w:rPr>
          <w:rFonts w:ascii="Calibri" w:hAnsi="Calibri" w:cs="Calibri"/>
          <w:bCs/>
          <w:lang w:val="es-SV"/>
        </w:rPr>
        <w:t xml:space="preserve"> </w:t>
      </w:r>
    </w:p>
    <w:p w:rsidR="0062382E" w:rsidRPr="0076641F" w:rsidRDefault="0062382E" w:rsidP="0062382E">
      <w:pPr>
        <w:numPr>
          <w:ilvl w:val="0"/>
          <w:numId w:val="67"/>
        </w:numPr>
        <w:spacing w:line="276" w:lineRule="auto"/>
        <w:jc w:val="both"/>
        <w:rPr>
          <w:rFonts w:ascii="Calibri" w:hAnsi="Calibri" w:cs="Calibri"/>
          <w:lang w:val="es-SV"/>
        </w:rPr>
      </w:pPr>
      <w:r w:rsidRPr="0076641F">
        <w:rPr>
          <w:rFonts w:ascii="Calibri" w:hAnsi="Calibri" w:cs="Calibri"/>
          <w:b/>
          <w:lang w:val="es-SV"/>
        </w:rPr>
        <w:t>OFERTA ECONÓMICA</w:t>
      </w:r>
    </w:p>
    <w:p w:rsidR="0062382E" w:rsidRPr="0076641F" w:rsidRDefault="0062382E" w:rsidP="0062382E">
      <w:pPr>
        <w:spacing w:line="276" w:lineRule="auto"/>
        <w:jc w:val="both"/>
        <w:rPr>
          <w:rFonts w:ascii="Calibri" w:hAnsi="Calibri" w:cs="Calibri"/>
          <w:bCs/>
          <w:lang w:val="es-SV"/>
        </w:rPr>
      </w:pPr>
      <w:r w:rsidRPr="0076641F">
        <w:rPr>
          <w:rFonts w:ascii="Calibri" w:hAnsi="Calibri" w:cs="Calibri"/>
          <w:bCs/>
          <w:lang w:val="es-SV"/>
        </w:rPr>
        <w:t>De conformidad a lo establecido en Bases de Licitación, la oferta económica se evaluará conforme a la siguiente formula:</w:t>
      </w:r>
    </w:p>
    <w:tbl>
      <w:tblPr>
        <w:tblW w:w="6120" w:type="dxa"/>
        <w:tblInd w:w="70" w:type="dxa"/>
        <w:tblCellMar>
          <w:left w:w="70" w:type="dxa"/>
          <w:right w:w="70" w:type="dxa"/>
        </w:tblCellMar>
        <w:tblLook w:val="04A0" w:firstRow="1" w:lastRow="0" w:firstColumn="1" w:lastColumn="0" w:noHBand="0" w:noVBand="1"/>
      </w:tblPr>
      <w:tblGrid>
        <w:gridCol w:w="1701"/>
        <w:gridCol w:w="3379"/>
        <w:gridCol w:w="460"/>
        <w:gridCol w:w="580"/>
      </w:tblGrid>
      <w:tr w:rsidR="0062382E" w:rsidRPr="0076641F" w:rsidTr="00D87E56">
        <w:trPr>
          <w:trHeight w:val="300"/>
        </w:trPr>
        <w:tc>
          <w:tcPr>
            <w:tcW w:w="1701" w:type="dxa"/>
            <w:vMerge w:val="restart"/>
            <w:tcBorders>
              <w:top w:val="nil"/>
              <w:left w:val="nil"/>
              <w:bottom w:val="nil"/>
              <w:right w:val="nil"/>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lastRenderedPageBreak/>
              <w:t>PUNTAJE =</w:t>
            </w:r>
          </w:p>
        </w:tc>
        <w:tc>
          <w:tcPr>
            <w:tcW w:w="3379" w:type="dxa"/>
            <w:tcBorders>
              <w:top w:val="nil"/>
              <w:left w:val="nil"/>
              <w:bottom w:val="single" w:sz="4" w:space="0" w:color="auto"/>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PROPUESTA DE COSTO MAS BAJA</w:t>
            </w:r>
          </w:p>
        </w:tc>
        <w:tc>
          <w:tcPr>
            <w:tcW w:w="460" w:type="dxa"/>
            <w:vMerge w:val="restart"/>
            <w:tcBorders>
              <w:top w:val="nil"/>
              <w:left w:val="nil"/>
              <w:bottom w:val="nil"/>
              <w:right w:val="nil"/>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X</w:t>
            </w:r>
          </w:p>
        </w:tc>
        <w:tc>
          <w:tcPr>
            <w:tcW w:w="580" w:type="dxa"/>
            <w:vMerge w:val="restart"/>
            <w:tcBorders>
              <w:top w:val="nil"/>
              <w:left w:val="nil"/>
              <w:bottom w:val="nil"/>
              <w:right w:val="nil"/>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xml:space="preserve">20=  </w:t>
            </w:r>
          </w:p>
        </w:tc>
      </w:tr>
      <w:tr w:rsidR="0062382E" w:rsidRPr="0076641F" w:rsidTr="00D87E56">
        <w:trPr>
          <w:trHeight w:val="300"/>
        </w:trPr>
        <w:tc>
          <w:tcPr>
            <w:tcW w:w="1701" w:type="dxa"/>
            <w:vMerge/>
            <w:tcBorders>
              <w:top w:val="nil"/>
              <w:left w:val="nil"/>
              <w:bottom w:val="nil"/>
              <w:right w:val="nil"/>
            </w:tcBorders>
            <w:vAlign w:val="center"/>
            <w:hideMark/>
          </w:tcPr>
          <w:p w:rsidR="0062382E" w:rsidRPr="0076641F" w:rsidRDefault="0062382E" w:rsidP="00D87E56">
            <w:pPr>
              <w:spacing w:line="276" w:lineRule="auto"/>
              <w:jc w:val="both"/>
              <w:rPr>
                <w:rFonts w:ascii="Calibri" w:hAnsi="Calibri" w:cs="Calibri"/>
                <w:lang w:val="es-SV"/>
              </w:rPr>
            </w:pPr>
          </w:p>
        </w:tc>
        <w:tc>
          <w:tcPr>
            <w:tcW w:w="3379" w:type="dxa"/>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PROPUESTA DE COSTO DEL SOLICITANTE</w:t>
            </w:r>
          </w:p>
        </w:tc>
        <w:tc>
          <w:tcPr>
            <w:tcW w:w="460" w:type="dxa"/>
            <w:vMerge/>
            <w:tcBorders>
              <w:top w:val="nil"/>
              <w:left w:val="nil"/>
              <w:bottom w:val="nil"/>
              <w:right w:val="nil"/>
            </w:tcBorders>
            <w:vAlign w:val="center"/>
            <w:hideMark/>
          </w:tcPr>
          <w:p w:rsidR="0062382E" w:rsidRPr="0076641F" w:rsidRDefault="0062382E" w:rsidP="00D87E56">
            <w:pPr>
              <w:spacing w:line="276" w:lineRule="auto"/>
              <w:jc w:val="both"/>
              <w:rPr>
                <w:rFonts w:ascii="Calibri" w:hAnsi="Calibri" w:cs="Calibri"/>
                <w:lang w:val="es-SV"/>
              </w:rPr>
            </w:pPr>
          </w:p>
        </w:tc>
        <w:tc>
          <w:tcPr>
            <w:tcW w:w="580" w:type="dxa"/>
            <w:vMerge/>
            <w:tcBorders>
              <w:top w:val="nil"/>
              <w:left w:val="nil"/>
              <w:bottom w:val="nil"/>
              <w:right w:val="nil"/>
            </w:tcBorders>
            <w:vAlign w:val="center"/>
            <w:hideMark/>
          </w:tcPr>
          <w:p w:rsidR="0062382E" w:rsidRPr="0076641F" w:rsidRDefault="0062382E" w:rsidP="00D87E56">
            <w:pPr>
              <w:spacing w:line="276" w:lineRule="auto"/>
              <w:jc w:val="both"/>
              <w:rPr>
                <w:rFonts w:ascii="Calibri" w:hAnsi="Calibri" w:cs="Calibri"/>
                <w:lang w:val="es-SV"/>
              </w:rPr>
            </w:pPr>
          </w:p>
        </w:tc>
      </w:tr>
    </w:tbl>
    <w:p w:rsidR="0062382E" w:rsidRPr="0076641F" w:rsidRDefault="0062382E" w:rsidP="0062382E">
      <w:pPr>
        <w:spacing w:line="276" w:lineRule="auto"/>
        <w:jc w:val="both"/>
        <w:rPr>
          <w:rFonts w:ascii="Calibri" w:hAnsi="Calibri" w:cs="Calibri"/>
          <w:bCs/>
          <w:lang w:val="es-SV"/>
        </w:rPr>
      </w:pPr>
    </w:p>
    <w:p w:rsidR="0062382E" w:rsidRPr="0076641F" w:rsidRDefault="0062382E" w:rsidP="0062382E">
      <w:pPr>
        <w:spacing w:line="276" w:lineRule="auto"/>
        <w:jc w:val="both"/>
        <w:rPr>
          <w:rFonts w:ascii="Calibri" w:hAnsi="Calibri" w:cs="Calibri"/>
          <w:bCs/>
          <w:lang w:val="es-SV"/>
        </w:rPr>
      </w:pPr>
      <w:r w:rsidRPr="0076641F">
        <w:rPr>
          <w:rFonts w:ascii="Calibri" w:hAnsi="Calibri" w:cs="Calibri"/>
          <w:bCs/>
          <w:lang w:val="es-SV"/>
        </w:rPr>
        <w:t>Ante lo cual, se obtienen los siguientes resultados:</w:t>
      </w:r>
    </w:p>
    <w:tbl>
      <w:tblPr>
        <w:tblW w:w="6267" w:type="dxa"/>
        <w:tblInd w:w="75" w:type="dxa"/>
        <w:tblCellMar>
          <w:left w:w="70" w:type="dxa"/>
          <w:right w:w="70" w:type="dxa"/>
        </w:tblCellMar>
        <w:tblLook w:val="04A0" w:firstRow="1" w:lastRow="0" w:firstColumn="1" w:lastColumn="0" w:noHBand="0" w:noVBand="1"/>
      </w:tblPr>
      <w:tblGrid>
        <w:gridCol w:w="2409"/>
        <w:gridCol w:w="957"/>
        <w:gridCol w:w="945"/>
        <w:gridCol w:w="349"/>
        <w:gridCol w:w="995"/>
        <w:gridCol w:w="612"/>
      </w:tblGrid>
      <w:tr w:rsidR="0062382E" w:rsidRPr="0076641F" w:rsidTr="00D87E56">
        <w:trPr>
          <w:trHeight w:val="229"/>
        </w:trPr>
        <w:tc>
          <w:tcPr>
            <w:tcW w:w="6267" w:type="dxa"/>
            <w:gridSpan w:val="6"/>
            <w:tcBorders>
              <w:top w:val="single" w:sz="4" w:space="0" w:color="auto"/>
              <w:left w:val="single" w:sz="4" w:space="0" w:color="auto"/>
              <w:bottom w:val="nil"/>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b/>
                <w:bCs/>
                <w:lang w:val="es-SV"/>
              </w:rPr>
            </w:pPr>
            <w:r w:rsidRPr="0076641F">
              <w:rPr>
                <w:rFonts w:ascii="Calibri" w:hAnsi="Calibri" w:cs="Calibri"/>
                <w:b/>
                <w:bCs/>
                <w:lang w:val="es-SV"/>
              </w:rPr>
              <w:t>EVALUACIÓN ECONÓMICA</w:t>
            </w:r>
          </w:p>
        </w:tc>
      </w:tr>
      <w:tr w:rsidR="0062382E" w:rsidRPr="0076641F" w:rsidTr="00D87E56">
        <w:trPr>
          <w:trHeight w:val="229"/>
        </w:trPr>
        <w:tc>
          <w:tcPr>
            <w:tcW w:w="6267" w:type="dxa"/>
            <w:gridSpan w:val="6"/>
            <w:tcBorders>
              <w:top w:val="nil"/>
              <w:left w:val="single" w:sz="4" w:space="0" w:color="auto"/>
              <w:bottom w:val="nil"/>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GRUPO Q EL SALVADOR, S.A. DE C.V.</w:t>
            </w:r>
          </w:p>
        </w:tc>
      </w:tr>
      <w:tr w:rsidR="0062382E" w:rsidRPr="0076641F" w:rsidTr="00D87E56">
        <w:trPr>
          <w:trHeight w:val="229"/>
        </w:trPr>
        <w:tc>
          <w:tcPr>
            <w:tcW w:w="2409" w:type="dxa"/>
            <w:tcBorders>
              <w:top w:val="nil"/>
              <w:left w:val="single" w:sz="4" w:space="0" w:color="auto"/>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w:t>
            </w:r>
          </w:p>
        </w:tc>
        <w:tc>
          <w:tcPr>
            <w:tcW w:w="957" w:type="dxa"/>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944" w:type="dxa"/>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349" w:type="dxa"/>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995" w:type="dxa"/>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611" w:type="dxa"/>
            <w:tcBorders>
              <w:top w:val="nil"/>
              <w:left w:val="nil"/>
              <w:bottom w:val="nil"/>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w:t>
            </w:r>
          </w:p>
        </w:tc>
      </w:tr>
      <w:tr w:rsidR="0062382E" w:rsidRPr="0076641F" w:rsidTr="00D87E56">
        <w:trPr>
          <w:trHeight w:val="229"/>
        </w:trPr>
        <w:tc>
          <w:tcPr>
            <w:tcW w:w="2409" w:type="dxa"/>
            <w:vMerge w:val="restart"/>
            <w:tcBorders>
              <w:top w:val="nil"/>
              <w:left w:val="single" w:sz="4" w:space="0" w:color="auto"/>
              <w:bottom w:val="single" w:sz="4" w:space="0" w:color="auto"/>
              <w:right w:val="nil"/>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PUNTAJE =</w:t>
            </w:r>
          </w:p>
        </w:tc>
        <w:tc>
          <w:tcPr>
            <w:tcW w:w="1902" w:type="dxa"/>
            <w:gridSpan w:val="2"/>
            <w:tcBorders>
              <w:top w:val="nil"/>
              <w:left w:val="nil"/>
              <w:bottom w:val="single" w:sz="4" w:space="0" w:color="auto"/>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xml:space="preserve"> $       112,500.00 </w:t>
            </w:r>
          </w:p>
        </w:tc>
        <w:tc>
          <w:tcPr>
            <w:tcW w:w="349" w:type="dxa"/>
            <w:vMerge w:val="restart"/>
            <w:tcBorders>
              <w:top w:val="nil"/>
              <w:left w:val="nil"/>
              <w:bottom w:val="single" w:sz="4" w:space="0" w:color="auto"/>
              <w:right w:val="nil"/>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X</w:t>
            </w:r>
          </w:p>
        </w:tc>
        <w:tc>
          <w:tcPr>
            <w:tcW w:w="995" w:type="dxa"/>
            <w:vMerge w:val="restart"/>
            <w:tcBorders>
              <w:top w:val="nil"/>
              <w:left w:val="nil"/>
              <w:bottom w:val="single" w:sz="4" w:space="0" w:color="auto"/>
              <w:right w:val="nil"/>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20 =</w:t>
            </w:r>
          </w:p>
        </w:tc>
        <w:tc>
          <w:tcPr>
            <w:tcW w:w="611" w:type="dxa"/>
            <w:vMerge w:val="restart"/>
            <w:tcBorders>
              <w:top w:val="nil"/>
              <w:left w:val="nil"/>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b/>
                <w:bCs/>
                <w:lang w:val="es-SV"/>
              </w:rPr>
            </w:pPr>
            <w:r w:rsidRPr="0076641F">
              <w:rPr>
                <w:rFonts w:ascii="Calibri" w:hAnsi="Calibri" w:cs="Calibri"/>
                <w:b/>
                <w:bCs/>
                <w:lang w:val="es-SV"/>
              </w:rPr>
              <w:t>20</w:t>
            </w:r>
          </w:p>
        </w:tc>
      </w:tr>
      <w:tr w:rsidR="0062382E" w:rsidRPr="0076641F" w:rsidTr="00D87E56">
        <w:trPr>
          <w:trHeight w:val="229"/>
        </w:trPr>
        <w:tc>
          <w:tcPr>
            <w:tcW w:w="2409" w:type="dxa"/>
            <w:vMerge/>
            <w:tcBorders>
              <w:top w:val="single" w:sz="4" w:space="0" w:color="auto"/>
              <w:left w:val="single" w:sz="4" w:space="0" w:color="auto"/>
              <w:bottom w:val="single" w:sz="4" w:space="0" w:color="000000"/>
              <w:right w:val="nil"/>
            </w:tcBorders>
            <w:vAlign w:val="center"/>
            <w:hideMark/>
          </w:tcPr>
          <w:p w:rsidR="0062382E" w:rsidRPr="0076641F" w:rsidRDefault="0062382E" w:rsidP="00D87E56">
            <w:pPr>
              <w:spacing w:line="276" w:lineRule="auto"/>
              <w:jc w:val="both"/>
              <w:rPr>
                <w:rFonts w:ascii="Calibri" w:hAnsi="Calibri" w:cs="Calibri"/>
                <w:lang w:val="es-SV"/>
              </w:rPr>
            </w:pPr>
          </w:p>
        </w:tc>
        <w:tc>
          <w:tcPr>
            <w:tcW w:w="1902" w:type="dxa"/>
            <w:gridSpan w:val="2"/>
            <w:tcBorders>
              <w:top w:val="single" w:sz="4" w:space="0" w:color="auto"/>
              <w:left w:val="nil"/>
              <w:bottom w:val="single" w:sz="4" w:space="0" w:color="auto"/>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xml:space="preserve"> $       112,500.00 </w:t>
            </w:r>
          </w:p>
        </w:tc>
        <w:tc>
          <w:tcPr>
            <w:tcW w:w="349" w:type="dxa"/>
            <w:vMerge/>
            <w:tcBorders>
              <w:top w:val="single" w:sz="4" w:space="0" w:color="auto"/>
              <w:left w:val="nil"/>
              <w:bottom w:val="single" w:sz="4" w:space="0" w:color="000000"/>
              <w:right w:val="nil"/>
            </w:tcBorders>
            <w:vAlign w:val="center"/>
            <w:hideMark/>
          </w:tcPr>
          <w:p w:rsidR="0062382E" w:rsidRPr="0076641F" w:rsidRDefault="0062382E" w:rsidP="00D87E56">
            <w:pPr>
              <w:spacing w:line="276" w:lineRule="auto"/>
              <w:jc w:val="both"/>
              <w:rPr>
                <w:rFonts w:ascii="Calibri" w:hAnsi="Calibri" w:cs="Calibri"/>
                <w:lang w:val="es-SV"/>
              </w:rPr>
            </w:pPr>
          </w:p>
        </w:tc>
        <w:tc>
          <w:tcPr>
            <w:tcW w:w="995" w:type="dxa"/>
            <w:vMerge/>
            <w:tcBorders>
              <w:top w:val="single" w:sz="4" w:space="0" w:color="auto"/>
              <w:left w:val="nil"/>
              <w:bottom w:val="single" w:sz="4" w:space="0" w:color="000000"/>
              <w:right w:val="nil"/>
            </w:tcBorders>
            <w:vAlign w:val="center"/>
            <w:hideMark/>
          </w:tcPr>
          <w:p w:rsidR="0062382E" w:rsidRPr="0076641F" w:rsidRDefault="0062382E" w:rsidP="00D87E56">
            <w:pPr>
              <w:spacing w:line="276" w:lineRule="auto"/>
              <w:jc w:val="both"/>
              <w:rPr>
                <w:rFonts w:ascii="Calibri" w:hAnsi="Calibri" w:cs="Calibri"/>
                <w:lang w:val="es-SV"/>
              </w:rPr>
            </w:pPr>
          </w:p>
        </w:tc>
        <w:tc>
          <w:tcPr>
            <w:tcW w:w="611" w:type="dxa"/>
            <w:vMerge/>
            <w:tcBorders>
              <w:top w:val="single" w:sz="4" w:space="0" w:color="auto"/>
              <w:left w:val="nil"/>
              <w:bottom w:val="single" w:sz="4" w:space="0" w:color="000000"/>
              <w:right w:val="single" w:sz="4" w:space="0" w:color="auto"/>
            </w:tcBorders>
            <w:vAlign w:val="center"/>
            <w:hideMark/>
          </w:tcPr>
          <w:p w:rsidR="0062382E" w:rsidRPr="0076641F" w:rsidRDefault="0062382E" w:rsidP="00D87E56">
            <w:pPr>
              <w:spacing w:line="276" w:lineRule="auto"/>
              <w:jc w:val="both"/>
              <w:rPr>
                <w:rFonts w:ascii="Calibri" w:hAnsi="Calibri" w:cs="Calibri"/>
                <w:b/>
                <w:bCs/>
                <w:lang w:val="es-SV"/>
              </w:rPr>
            </w:pPr>
          </w:p>
        </w:tc>
      </w:tr>
    </w:tbl>
    <w:p w:rsidR="0062382E" w:rsidRPr="0076641F" w:rsidRDefault="0062382E" w:rsidP="0062382E">
      <w:pPr>
        <w:spacing w:line="276" w:lineRule="auto"/>
        <w:jc w:val="both"/>
        <w:rPr>
          <w:rFonts w:ascii="Calibri" w:hAnsi="Calibri" w:cs="Calibri"/>
          <w:bCs/>
          <w:lang w:val="es-SV"/>
        </w:rPr>
      </w:pPr>
    </w:p>
    <w:tbl>
      <w:tblPr>
        <w:tblW w:w="6261" w:type="dxa"/>
        <w:tblInd w:w="75" w:type="dxa"/>
        <w:tblCellMar>
          <w:left w:w="70" w:type="dxa"/>
          <w:right w:w="70" w:type="dxa"/>
        </w:tblCellMar>
        <w:tblLook w:val="04A0" w:firstRow="1" w:lastRow="0" w:firstColumn="1" w:lastColumn="0" w:noHBand="0" w:noVBand="1"/>
      </w:tblPr>
      <w:tblGrid>
        <w:gridCol w:w="2196"/>
        <w:gridCol w:w="996"/>
        <w:gridCol w:w="997"/>
        <w:gridCol w:w="329"/>
        <w:gridCol w:w="907"/>
        <w:gridCol w:w="836"/>
      </w:tblGrid>
      <w:tr w:rsidR="0062382E" w:rsidRPr="0076641F" w:rsidTr="00D87E56">
        <w:trPr>
          <w:trHeight w:val="269"/>
        </w:trPr>
        <w:tc>
          <w:tcPr>
            <w:tcW w:w="6261" w:type="dxa"/>
            <w:gridSpan w:val="6"/>
            <w:tcBorders>
              <w:top w:val="single" w:sz="4" w:space="0" w:color="auto"/>
              <w:left w:val="single" w:sz="4" w:space="0" w:color="auto"/>
              <w:bottom w:val="nil"/>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b/>
                <w:bCs/>
                <w:lang w:val="es-SV"/>
              </w:rPr>
            </w:pPr>
            <w:r w:rsidRPr="0076641F">
              <w:rPr>
                <w:rFonts w:ascii="Calibri" w:hAnsi="Calibri" w:cs="Calibri"/>
                <w:b/>
                <w:bCs/>
                <w:lang w:val="es-SV"/>
              </w:rPr>
              <w:t>EVALUACIÓN ECONÓMICA</w:t>
            </w:r>
          </w:p>
        </w:tc>
      </w:tr>
      <w:tr w:rsidR="0062382E" w:rsidRPr="0076641F" w:rsidTr="00D87E56">
        <w:trPr>
          <w:trHeight w:val="269"/>
        </w:trPr>
        <w:tc>
          <w:tcPr>
            <w:tcW w:w="6261" w:type="dxa"/>
            <w:gridSpan w:val="6"/>
            <w:tcBorders>
              <w:top w:val="nil"/>
              <w:left w:val="single" w:sz="4" w:space="0" w:color="auto"/>
              <w:bottom w:val="nil"/>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TRANSPORTES PESADOS, S.A. DE C.V.</w:t>
            </w:r>
          </w:p>
        </w:tc>
      </w:tr>
      <w:tr w:rsidR="0062382E" w:rsidRPr="0076641F" w:rsidTr="00D87E56">
        <w:trPr>
          <w:trHeight w:val="269"/>
        </w:trPr>
        <w:tc>
          <w:tcPr>
            <w:tcW w:w="2196" w:type="dxa"/>
            <w:tcBorders>
              <w:top w:val="nil"/>
              <w:left w:val="single" w:sz="4" w:space="0" w:color="auto"/>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w:t>
            </w:r>
          </w:p>
        </w:tc>
        <w:tc>
          <w:tcPr>
            <w:tcW w:w="996" w:type="dxa"/>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996" w:type="dxa"/>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329" w:type="dxa"/>
            <w:tcBorders>
              <w:top w:val="nil"/>
              <w:left w:val="nil"/>
              <w:bottom w:val="nil"/>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907" w:type="dxa"/>
            <w:tcBorders>
              <w:top w:val="nil"/>
              <w:left w:val="nil"/>
              <w:bottom w:val="nil"/>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p>
        </w:tc>
        <w:tc>
          <w:tcPr>
            <w:tcW w:w="833" w:type="dxa"/>
            <w:tcBorders>
              <w:top w:val="nil"/>
              <w:left w:val="single" w:sz="4" w:space="0" w:color="auto"/>
              <w:bottom w:val="nil"/>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w:t>
            </w:r>
          </w:p>
        </w:tc>
      </w:tr>
      <w:tr w:rsidR="0062382E" w:rsidRPr="0076641F" w:rsidTr="00D87E56">
        <w:trPr>
          <w:trHeight w:val="269"/>
        </w:trPr>
        <w:tc>
          <w:tcPr>
            <w:tcW w:w="2196" w:type="dxa"/>
            <w:vMerge w:val="restart"/>
            <w:tcBorders>
              <w:top w:val="nil"/>
              <w:left w:val="single" w:sz="4" w:space="0" w:color="auto"/>
              <w:bottom w:val="single" w:sz="4" w:space="0" w:color="auto"/>
              <w:right w:val="nil"/>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PUNTAJE =</w:t>
            </w:r>
          </w:p>
        </w:tc>
        <w:tc>
          <w:tcPr>
            <w:tcW w:w="1993" w:type="dxa"/>
            <w:gridSpan w:val="2"/>
            <w:tcBorders>
              <w:top w:val="nil"/>
              <w:left w:val="nil"/>
              <w:bottom w:val="single" w:sz="4" w:space="0" w:color="auto"/>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xml:space="preserve"> $       112,500.00 </w:t>
            </w:r>
          </w:p>
        </w:tc>
        <w:tc>
          <w:tcPr>
            <w:tcW w:w="329" w:type="dxa"/>
            <w:vMerge w:val="restart"/>
            <w:tcBorders>
              <w:top w:val="nil"/>
              <w:left w:val="nil"/>
              <w:bottom w:val="single" w:sz="4" w:space="0" w:color="auto"/>
              <w:right w:val="nil"/>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X</w:t>
            </w:r>
          </w:p>
        </w:tc>
        <w:tc>
          <w:tcPr>
            <w:tcW w:w="907" w:type="dxa"/>
            <w:vMerge w:val="restart"/>
            <w:tcBorders>
              <w:top w:val="nil"/>
              <w:left w:val="nil"/>
              <w:bottom w:val="single" w:sz="4" w:space="0" w:color="auto"/>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20 =</w:t>
            </w:r>
          </w:p>
        </w:tc>
        <w:tc>
          <w:tcPr>
            <w:tcW w:w="8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2382E" w:rsidRPr="0076641F" w:rsidRDefault="0062382E" w:rsidP="00D87E56">
            <w:pPr>
              <w:spacing w:line="276" w:lineRule="auto"/>
              <w:jc w:val="both"/>
              <w:rPr>
                <w:rFonts w:ascii="Calibri" w:hAnsi="Calibri" w:cs="Calibri"/>
                <w:b/>
                <w:bCs/>
                <w:lang w:val="es-SV"/>
              </w:rPr>
            </w:pPr>
            <w:r w:rsidRPr="0076641F">
              <w:rPr>
                <w:rFonts w:ascii="Calibri" w:hAnsi="Calibri" w:cs="Calibri"/>
                <w:b/>
                <w:bCs/>
                <w:lang w:val="es-SV"/>
              </w:rPr>
              <w:t xml:space="preserve">18.39 </w:t>
            </w:r>
          </w:p>
        </w:tc>
      </w:tr>
      <w:tr w:rsidR="0062382E" w:rsidRPr="0076641F" w:rsidTr="00D87E56">
        <w:trPr>
          <w:trHeight w:val="269"/>
        </w:trPr>
        <w:tc>
          <w:tcPr>
            <w:tcW w:w="2196" w:type="dxa"/>
            <w:vMerge/>
            <w:tcBorders>
              <w:top w:val="single" w:sz="4" w:space="0" w:color="auto"/>
              <w:left w:val="single" w:sz="4" w:space="0" w:color="auto"/>
              <w:bottom w:val="single" w:sz="4" w:space="0" w:color="000000"/>
              <w:right w:val="nil"/>
            </w:tcBorders>
            <w:vAlign w:val="center"/>
            <w:hideMark/>
          </w:tcPr>
          <w:p w:rsidR="0062382E" w:rsidRPr="0076641F" w:rsidRDefault="0062382E" w:rsidP="00D87E56">
            <w:pPr>
              <w:spacing w:line="276" w:lineRule="auto"/>
              <w:jc w:val="both"/>
              <w:rPr>
                <w:rFonts w:ascii="Calibri" w:hAnsi="Calibri" w:cs="Calibri"/>
                <w:lang w:val="es-SV"/>
              </w:rPr>
            </w:pPr>
          </w:p>
        </w:tc>
        <w:tc>
          <w:tcPr>
            <w:tcW w:w="1993" w:type="dxa"/>
            <w:gridSpan w:val="2"/>
            <w:tcBorders>
              <w:top w:val="single" w:sz="4" w:space="0" w:color="auto"/>
              <w:left w:val="nil"/>
              <w:bottom w:val="single" w:sz="4" w:space="0" w:color="auto"/>
              <w:right w:val="nil"/>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 xml:space="preserve"> $       122,379.00 </w:t>
            </w:r>
          </w:p>
        </w:tc>
        <w:tc>
          <w:tcPr>
            <w:tcW w:w="329" w:type="dxa"/>
            <w:vMerge/>
            <w:tcBorders>
              <w:top w:val="single" w:sz="4" w:space="0" w:color="auto"/>
              <w:left w:val="nil"/>
              <w:bottom w:val="single" w:sz="4" w:space="0" w:color="000000"/>
              <w:right w:val="nil"/>
            </w:tcBorders>
            <w:vAlign w:val="center"/>
            <w:hideMark/>
          </w:tcPr>
          <w:p w:rsidR="0062382E" w:rsidRPr="0076641F" w:rsidRDefault="0062382E" w:rsidP="00D87E56">
            <w:pPr>
              <w:spacing w:line="276" w:lineRule="auto"/>
              <w:jc w:val="both"/>
              <w:rPr>
                <w:rFonts w:ascii="Calibri" w:hAnsi="Calibri" w:cs="Calibri"/>
                <w:lang w:val="es-SV"/>
              </w:rPr>
            </w:pPr>
          </w:p>
        </w:tc>
        <w:tc>
          <w:tcPr>
            <w:tcW w:w="907" w:type="dxa"/>
            <w:vMerge/>
            <w:tcBorders>
              <w:top w:val="single" w:sz="4" w:space="0" w:color="auto"/>
              <w:left w:val="nil"/>
              <w:bottom w:val="single" w:sz="4" w:space="0" w:color="000000"/>
              <w:right w:val="nil"/>
            </w:tcBorders>
            <w:vAlign w:val="center"/>
            <w:hideMark/>
          </w:tcPr>
          <w:p w:rsidR="0062382E" w:rsidRPr="0076641F" w:rsidRDefault="0062382E" w:rsidP="00D87E56">
            <w:pPr>
              <w:spacing w:line="276" w:lineRule="auto"/>
              <w:jc w:val="both"/>
              <w:rPr>
                <w:rFonts w:ascii="Calibri" w:hAnsi="Calibri" w:cs="Calibri"/>
                <w:lang w:val="es-SV"/>
              </w:rPr>
            </w:pPr>
          </w:p>
        </w:tc>
        <w:tc>
          <w:tcPr>
            <w:tcW w:w="833" w:type="dxa"/>
            <w:vMerge/>
            <w:tcBorders>
              <w:top w:val="nil"/>
              <w:left w:val="nil"/>
              <w:bottom w:val="single" w:sz="4" w:space="0" w:color="000000"/>
              <w:right w:val="single" w:sz="4" w:space="0" w:color="auto"/>
            </w:tcBorders>
            <w:vAlign w:val="center"/>
            <w:hideMark/>
          </w:tcPr>
          <w:p w:rsidR="0062382E" w:rsidRPr="0076641F" w:rsidRDefault="0062382E" w:rsidP="00D87E56">
            <w:pPr>
              <w:spacing w:line="276" w:lineRule="auto"/>
              <w:jc w:val="both"/>
              <w:rPr>
                <w:rFonts w:ascii="Calibri" w:hAnsi="Calibri" w:cs="Calibri"/>
                <w:b/>
                <w:bCs/>
                <w:lang w:val="es-SV"/>
              </w:rPr>
            </w:pPr>
          </w:p>
        </w:tc>
      </w:tr>
    </w:tbl>
    <w:p w:rsidR="0062382E" w:rsidRPr="0076641F" w:rsidRDefault="0062382E" w:rsidP="0062382E">
      <w:pPr>
        <w:spacing w:line="276" w:lineRule="auto"/>
        <w:jc w:val="both"/>
        <w:rPr>
          <w:rFonts w:ascii="Calibri" w:hAnsi="Calibri" w:cs="Calibri"/>
          <w:bCs/>
          <w:lang w:val="es-SV"/>
        </w:rPr>
      </w:pPr>
    </w:p>
    <w:p w:rsidR="0062382E" w:rsidRPr="0076641F" w:rsidRDefault="0062382E" w:rsidP="0062382E">
      <w:pPr>
        <w:numPr>
          <w:ilvl w:val="0"/>
          <w:numId w:val="67"/>
        </w:numPr>
        <w:spacing w:line="276" w:lineRule="auto"/>
        <w:jc w:val="both"/>
        <w:rPr>
          <w:rFonts w:ascii="Calibri" w:hAnsi="Calibri" w:cs="Calibri"/>
          <w:lang w:val="es-SV"/>
        </w:rPr>
      </w:pPr>
      <w:r w:rsidRPr="0076641F">
        <w:rPr>
          <w:rFonts w:ascii="Calibri" w:hAnsi="Calibri" w:cs="Calibri"/>
          <w:b/>
          <w:lang w:val="es-SV"/>
        </w:rPr>
        <w:t>PUNTAJE TOTAL</w:t>
      </w:r>
    </w:p>
    <w:tbl>
      <w:tblPr>
        <w:tblW w:w="6242" w:type="dxa"/>
        <w:tblInd w:w="75" w:type="dxa"/>
        <w:tblCellMar>
          <w:left w:w="70" w:type="dxa"/>
          <w:right w:w="70" w:type="dxa"/>
        </w:tblCellMar>
        <w:tblLook w:val="04A0" w:firstRow="1" w:lastRow="0" w:firstColumn="1" w:lastColumn="0" w:noHBand="0" w:noVBand="1"/>
      </w:tblPr>
      <w:tblGrid>
        <w:gridCol w:w="2896"/>
        <w:gridCol w:w="1575"/>
        <w:gridCol w:w="1771"/>
      </w:tblGrid>
      <w:tr w:rsidR="0062382E" w:rsidRPr="0076641F" w:rsidTr="00D87E56">
        <w:trPr>
          <w:trHeight w:val="353"/>
        </w:trPr>
        <w:tc>
          <w:tcPr>
            <w:tcW w:w="62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b/>
                <w:bCs/>
                <w:lang w:val="es-SV"/>
              </w:rPr>
            </w:pPr>
            <w:r w:rsidRPr="0076641F">
              <w:rPr>
                <w:rFonts w:ascii="Calibri" w:hAnsi="Calibri" w:cs="Calibri"/>
                <w:b/>
                <w:bCs/>
                <w:lang w:val="es-SV"/>
              </w:rPr>
              <w:t>PUNTAJE TOTAL</w:t>
            </w:r>
          </w:p>
        </w:tc>
      </w:tr>
      <w:tr w:rsidR="0062382E" w:rsidRPr="0076641F" w:rsidTr="00D87E56">
        <w:trPr>
          <w:trHeight w:val="1059"/>
        </w:trPr>
        <w:tc>
          <w:tcPr>
            <w:tcW w:w="2896" w:type="dxa"/>
            <w:tcBorders>
              <w:top w:val="nil"/>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CRITERIO</w:t>
            </w:r>
          </w:p>
        </w:tc>
        <w:tc>
          <w:tcPr>
            <w:tcW w:w="1575" w:type="dxa"/>
            <w:tcBorders>
              <w:top w:val="nil"/>
              <w:left w:val="nil"/>
              <w:bottom w:val="single" w:sz="4" w:space="0" w:color="auto"/>
              <w:right w:val="single" w:sz="4" w:space="0" w:color="auto"/>
            </w:tcBorders>
            <w:shd w:val="clear" w:color="auto" w:fill="auto"/>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GRUPO Q EL SALVADOR, S.A. DE C.V.</w:t>
            </w:r>
          </w:p>
        </w:tc>
        <w:tc>
          <w:tcPr>
            <w:tcW w:w="1770" w:type="dxa"/>
            <w:tcBorders>
              <w:top w:val="nil"/>
              <w:left w:val="nil"/>
              <w:bottom w:val="single" w:sz="4" w:space="0" w:color="auto"/>
              <w:right w:val="single" w:sz="4" w:space="0" w:color="auto"/>
            </w:tcBorders>
            <w:shd w:val="clear" w:color="auto" w:fill="auto"/>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TRANSPORTES PESADOS, S.A. DE C.V.</w:t>
            </w:r>
          </w:p>
        </w:tc>
      </w:tr>
      <w:tr w:rsidR="0062382E" w:rsidRPr="0076641F" w:rsidTr="00D87E56">
        <w:trPr>
          <w:trHeight w:val="353"/>
        </w:trPr>
        <w:tc>
          <w:tcPr>
            <w:tcW w:w="2896" w:type="dxa"/>
            <w:tcBorders>
              <w:top w:val="nil"/>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EVALUACIÓN FINANCIERA</w:t>
            </w:r>
          </w:p>
        </w:tc>
        <w:tc>
          <w:tcPr>
            <w:tcW w:w="1575"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11.00</w:t>
            </w:r>
          </w:p>
        </w:tc>
        <w:tc>
          <w:tcPr>
            <w:tcW w:w="1770"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13.00</w:t>
            </w:r>
          </w:p>
        </w:tc>
      </w:tr>
      <w:tr w:rsidR="0062382E" w:rsidRPr="0076641F" w:rsidTr="00D87E56">
        <w:trPr>
          <w:trHeight w:val="353"/>
        </w:trPr>
        <w:tc>
          <w:tcPr>
            <w:tcW w:w="2896" w:type="dxa"/>
            <w:tcBorders>
              <w:top w:val="nil"/>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EVALUACIÓN TÉCNICA</w:t>
            </w:r>
          </w:p>
        </w:tc>
        <w:tc>
          <w:tcPr>
            <w:tcW w:w="1575"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60.00</w:t>
            </w:r>
          </w:p>
        </w:tc>
        <w:tc>
          <w:tcPr>
            <w:tcW w:w="1770"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50.00</w:t>
            </w:r>
          </w:p>
        </w:tc>
      </w:tr>
      <w:tr w:rsidR="0062382E" w:rsidRPr="0076641F" w:rsidTr="00D87E56">
        <w:trPr>
          <w:trHeight w:val="353"/>
        </w:trPr>
        <w:tc>
          <w:tcPr>
            <w:tcW w:w="2896" w:type="dxa"/>
            <w:tcBorders>
              <w:top w:val="nil"/>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EVALUACIÓN ECONÓMICA</w:t>
            </w:r>
          </w:p>
        </w:tc>
        <w:tc>
          <w:tcPr>
            <w:tcW w:w="1575"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20.00</w:t>
            </w:r>
          </w:p>
        </w:tc>
        <w:tc>
          <w:tcPr>
            <w:tcW w:w="1770"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lang w:val="es-SV"/>
              </w:rPr>
            </w:pPr>
            <w:r w:rsidRPr="0076641F">
              <w:rPr>
                <w:rFonts w:ascii="Calibri" w:hAnsi="Calibri" w:cs="Calibri"/>
                <w:lang w:val="es-SV"/>
              </w:rPr>
              <w:t>18.39</w:t>
            </w:r>
          </w:p>
        </w:tc>
      </w:tr>
      <w:tr w:rsidR="0062382E" w:rsidRPr="0076641F" w:rsidTr="00D87E56">
        <w:trPr>
          <w:trHeight w:val="353"/>
        </w:trPr>
        <w:tc>
          <w:tcPr>
            <w:tcW w:w="2896" w:type="dxa"/>
            <w:tcBorders>
              <w:top w:val="nil"/>
              <w:left w:val="single" w:sz="4" w:space="0" w:color="auto"/>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b/>
                <w:bCs/>
                <w:lang w:val="es-SV"/>
              </w:rPr>
            </w:pPr>
            <w:r w:rsidRPr="0076641F">
              <w:rPr>
                <w:rFonts w:ascii="Calibri" w:hAnsi="Calibri" w:cs="Calibri"/>
                <w:b/>
                <w:bCs/>
                <w:lang w:val="es-SV"/>
              </w:rPr>
              <w:t>PUNTAJE TOTAL</w:t>
            </w:r>
          </w:p>
        </w:tc>
        <w:tc>
          <w:tcPr>
            <w:tcW w:w="1575"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b/>
                <w:bCs/>
                <w:lang w:val="es-SV"/>
              </w:rPr>
            </w:pPr>
            <w:r w:rsidRPr="0076641F">
              <w:rPr>
                <w:rFonts w:ascii="Calibri" w:hAnsi="Calibri" w:cs="Calibri"/>
                <w:b/>
                <w:bCs/>
                <w:lang w:val="es-SV"/>
              </w:rPr>
              <w:t>91.00</w:t>
            </w:r>
          </w:p>
        </w:tc>
        <w:tc>
          <w:tcPr>
            <w:tcW w:w="1770" w:type="dxa"/>
            <w:tcBorders>
              <w:top w:val="nil"/>
              <w:left w:val="nil"/>
              <w:bottom w:val="single" w:sz="4" w:space="0" w:color="auto"/>
              <w:right w:val="single" w:sz="4" w:space="0" w:color="auto"/>
            </w:tcBorders>
            <w:shd w:val="clear" w:color="auto" w:fill="auto"/>
            <w:noWrap/>
            <w:vAlign w:val="bottom"/>
            <w:hideMark/>
          </w:tcPr>
          <w:p w:rsidR="0062382E" w:rsidRPr="0076641F" w:rsidRDefault="0062382E" w:rsidP="00D87E56">
            <w:pPr>
              <w:spacing w:line="276" w:lineRule="auto"/>
              <w:jc w:val="both"/>
              <w:rPr>
                <w:rFonts w:ascii="Calibri" w:hAnsi="Calibri" w:cs="Calibri"/>
                <w:b/>
                <w:bCs/>
                <w:lang w:val="es-SV"/>
              </w:rPr>
            </w:pPr>
            <w:r w:rsidRPr="0076641F">
              <w:rPr>
                <w:rFonts w:ascii="Calibri" w:hAnsi="Calibri" w:cs="Calibri"/>
                <w:b/>
                <w:bCs/>
                <w:lang w:val="es-SV"/>
              </w:rPr>
              <w:t>81.39</w:t>
            </w:r>
          </w:p>
        </w:tc>
      </w:tr>
    </w:tbl>
    <w:p w:rsidR="0062382E" w:rsidRPr="0076641F" w:rsidRDefault="0062382E" w:rsidP="0062382E">
      <w:pPr>
        <w:spacing w:line="276" w:lineRule="auto"/>
        <w:jc w:val="both"/>
        <w:rPr>
          <w:rFonts w:ascii="Calibri" w:hAnsi="Calibri" w:cs="Calibri"/>
          <w:bCs/>
          <w:lang w:val="es-SV"/>
        </w:rPr>
      </w:pPr>
    </w:p>
    <w:p w:rsidR="0062382E" w:rsidRDefault="0062382E" w:rsidP="0062382E">
      <w:pPr>
        <w:spacing w:line="276" w:lineRule="auto"/>
        <w:jc w:val="both"/>
        <w:rPr>
          <w:rFonts w:ascii="Calibri" w:hAnsi="Calibri" w:cs="Calibri"/>
          <w:lang w:val="es-SV"/>
        </w:rPr>
      </w:pPr>
      <w:r w:rsidRPr="0076641F">
        <w:rPr>
          <w:rFonts w:ascii="Calibri" w:hAnsi="Calibri" w:cs="Calibri"/>
          <w:b/>
          <w:bCs/>
          <w:u w:val="single"/>
          <w:lang w:val="es-SV"/>
        </w:rPr>
        <w:t>RECOMENDACIÓN:</w:t>
      </w:r>
      <w:r>
        <w:rPr>
          <w:rFonts w:ascii="Calibri" w:hAnsi="Calibri" w:cs="Calibri"/>
          <w:b/>
          <w:bCs/>
          <w:u w:val="single"/>
          <w:lang w:val="es-SV"/>
        </w:rPr>
        <w:t xml:space="preserve"> </w:t>
      </w:r>
      <w:r w:rsidRPr="0076641F">
        <w:rPr>
          <w:rFonts w:ascii="Calibri" w:hAnsi="Calibri" w:cs="Calibri"/>
          <w:lang w:val="es-SV"/>
        </w:rPr>
        <w:t>Sobre la base de lo indicado en la Cláusula 21 – ADJUDICACIÓN- de las Bases de Licitación, se recomienda:</w:t>
      </w:r>
      <w:r>
        <w:rPr>
          <w:rFonts w:ascii="Calibri" w:hAnsi="Calibri" w:cs="Calibri"/>
          <w:lang w:val="es-SV"/>
        </w:rPr>
        <w:t xml:space="preserve"> </w:t>
      </w:r>
      <w:r w:rsidRPr="0076641F">
        <w:rPr>
          <w:rFonts w:ascii="Calibri" w:hAnsi="Calibri" w:cs="Calibri"/>
          <w:b/>
          <w:bCs/>
          <w:lang w:val="es-SV"/>
        </w:rPr>
        <w:t>ADJUDICAR</w:t>
      </w:r>
      <w:r w:rsidRPr="0076641F">
        <w:rPr>
          <w:rFonts w:ascii="Calibri" w:hAnsi="Calibri" w:cs="Calibri"/>
          <w:lang w:val="es-SV"/>
        </w:rPr>
        <w:t xml:space="preserve"> el proceso de Licitación Pública </w:t>
      </w:r>
      <w:r w:rsidRPr="0076641F">
        <w:rPr>
          <w:rFonts w:ascii="Calibri" w:hAnsi="Calibri" w:cs="Calibri"/>
          <w:bCs/>
          <w:lang w:val="es-SV"/>
        </w:rPr>
        <w:t xml:space="preserve">LP/ALCSUCHI-01/2020 “ADQUISICIÓN DE CAMIÓN COMPACTADOR PARA LA RECOLECCIÓN DE DESECHOS DE LA CIUDAD DE SUCHITOTO, MUNICIPIO DE SUCHITOTO, DEPARTAMENTO DE CUSCATLÁN”, </w:t>
      </w:r>
      <w:r w:rsidRPr="0076641F">
        <w:rPr>
          <w:rFonts w:ascii="Calibri" w:hAnsi="Calibri" w:cs="Calibri"/>
          <w:lang w:val="es-SV"/>
        </w:rPr>
        <w:t xml:space="preserve">a la empresa </w:t>
      </w:r>
      <w:r w:rsidRPr="0076641F">
        <w:rPr>
          <w:rFonts w:ascii="Calibri" w:hAnsi="Calibri" w:cs="Calibri"/>
          <w:b/>
          <w:bCs/>
          <w:lang w:val="es-SV"/>
        </w:rPr>
        <w:t>GRUPO Q EL SALVADOR, S.A. DE C.V.</w:t>
      </w:r>
      <w:r w:rsidRPr="0076641F">
        <w:rPr>
          <w:rFonts w:ascii="Calibri" w:hAnsi="Calibri" w:cs="Calibri"/>
          <w:lang w:val="es-SV"/>
        </w:rPr>
        <w:t xml:space="preserve"> por un monto de Ciento doce mil quinientos dólares de los Estados Unidos de América </w:t>
      </w:r>
      <w:r w:rsidRPr="0076641F">
        <w:rPr>
          <w:rFonts w:ascii="Calibri" w:hAnsi="Calibri" w:cs="Calibri"/>
          <w:b/>
          <w:lang w:val="es-SV"/>
        </w:rPr>
        <w:t xml:space="preserve">($ 112,500.00), </w:t>
      </w:r>
      <w:r w:rsidRPr="0076641F">
        <w:rPr>
          <w:rFonts w:ascii="Calibri" w:hAnsi="Calibri" w:cs="Calibri"/>
          <w:lang w:val="es-SV"/>
        </w:rPr>
        <w:t>por haber obtenido el mayor puntaje de evaluación.</w:t>
      </w:r>
      <w:r>
        <w:rPr>
          <w:rFonts w:ascii="Calibri" w:hAnsi="Calibri" w:cs="Calibri"/>
          <w:lang w:val="es-SV"/>
        </w:rPr>
        <w:t xml:space="preserve"> </w:t>
      </w:r>
      <w:r w:rsidRPr="0076641F">
        <w:rPr>
          <w:rFonts w:ascii="Calibri" w:hAnsi="Calibri" w:cs="Calibri"/>
          <w:lang w:val="es-SV"/>
        </w:rPr>
        <w:t xml:space="preserve">No habiendo más que hacer constar, firmamos el presente informe elaborado en dos momentos, inicio de evaluación en fecha dos de septiembre de dos mil veinte que consta de dos folios útiles, y </w:t>
      </w:r>
      <w:r w:rsidRPr="0076641F">
        <w:rPr>
          <w:rFonts w:ascii="Calibri" w:hAnsi="Calibri" w:cs="Calibri"/>
          <w:lang w:val="es-SV"/>
        </w:rPr>
        <w:lastRenderedPageBreak/>
        <w:t>la presente continuación y cierre de evaluación que consta de cuatro folios útiles. A los once días del mes de septiembre de dos mil veinte.</w:t>
      </w:r>
      <w:r>
        <w:rPr>
          <w:rFonts w:ascii="Calibri" w:hAnsi="Calibri" w:cs="Calibri"/>
          <w:lang w:val="es-SV"/>
        </w:rPr>
        <w:t>””””””””””””””””””””””””””””””””””””””</w:t>
      </w:r>
    </w:p>
    <w:p w:rsidR="0062382E" w:rsidRDefault="0062382E" w:rsidP="0062382E">
      <w:pPr>
        <w:spacing w:line="276" w:lineRule="auto"/>
        <w:jc w:val="both"/>
        <w:rPr>
          <w:rFonts w:ascii="Calibri" w:eastAsia="Calibri" w:hAnsi="Calibri" w:cs="Calibri"/>
          <w:b/>
          <w:color w:val="000000"/>
          <w:lang w:val="es-SV" w:eastAsia="en-US"/>
        </w:rPr>
      </w:pPr>
      <w:r>
        <w:rPr>
          <w:rFonts w:ascii="Calibri" w:eastAsia="Calibri" w:hAnsi="Calibri" w:cs="Calibri"/>
          <w:b/>
          <w:color w:val="000000"/>
        </w:rPr>
        <w:t>c)</w:t>
      </w:r>
      <w:r>
        <w:rPr>
          <w:rFonts w:ascii="Calibri" w:eastAsia="Calibri" w:hAnsi="Calibri" w:cs="Calibri"/>
          <w:color w:val="000000"/>
        </w:rPr>
        <w:t xml:space="preserve"> Que habiendo recibido y analizado el informe respectivo, el Concejo, </w:t>
      </w:r>
      <w:r w:rsidRPr="004B2695">
        <w:rPr>
          <w:rFonts w:ascii="Calibri" w:eastAsia="Calibri" w:hAnsi="Calibri" w:cs="Calibri"/>
          <w:color w:val="000000"/>
        </w:rPr>
        <w:t xml:space="preserve">de conformidad a lo establecido en los arts. 203, 204 ord. 3° de la Constitución,  art. 91 del Código Municipal, </w:t>
      </w:r>
      <w:r>
        <w:rPr>
          <w:rFonts w:ascii="Calibri" w:eastAsia="Calibri" w:hAnsi="Calibri" w:cs="Calibri"/>
          <w:color w:val="000000"/>
        </w:rPr>
        <w:t xml:space="preserve">20, 44 LACAP, 21 RELACAP, </w:t>
      </w:r>
      <w:r>
        <w:rPr>
          <w:rFonts w:ascii="Calibri" w:eastAsia="Calibri" w:hAnsi="Calibri" w:cs="Calibri"/>
          <w:b/>
          <w:color w:val="000000"/>
        </w:rPr>
        <w:t>ACUERDA</w:t>
      </w:r>
      <w:r>
        <w:rPr>
          <w:rFonts w:ascii="Calibri" w:eastAsia="Calibri" w:hAnsi="Calibri" w:cs="Calibri"/>
          <w:color w:val="000000"/>
        </w:rPr>
        <w:t>:</w:t>
      </w:r>
      <w:r>
        <w:rPr>
          <w:rFonts w:ascii="Calibri" w:eastAsia="Calibri" w:hAnsi="Calibri" w:cs="Calibri"/>
          <w:b/>
          <w:color w:val="000000"/>
        </w:rPr>
        <w:t xml:space="preserve"> ADJUDICAR</w:t>
      </w:r>
      <w:r>
        <w:rPr>
          <w:rFonts w:ascii="Calibri" w:eastAsia="Calibri" w:hAnsi="Calibri" w:cs="Calibri"/>
          <w:color w:val="000000"/>
        </w:rPr>
        <w:t xml:space="preserve"> el proyecto </w:t>
      </w:r>
      <w:r>
        <w:rPr>
          <w:rFonts w:ascii="Calibri" w:eastAsia="Calibri" w:hAnsi="Calibri" w:cs="Calibri"/>
        </w:rPr>
        <w:t>“</w:t>
      </w:r>
      <w:r w:rsidRPr="00473C6F">
        <w:rPr>
          <w:rFonts w:ascii="Calibri" w:eastAsia="Calibri" w:hAnsi="Calibri" w:cs="Calibri"/>
          <w:b/>
          <w:lang w:val="es-SV"/>
        </w:rPr>
        <w:t>ADQUISICIÓN DE CAMIÓN COMPACTADOR PARA LA RECOLECCION DE DESECHOS DE LA CIUDAD DE SUCHITOTO, MUNICIPIO DE SUCHITOTO, DEPARTAMENTO DE CUSCATLÁN</w:t>
      </w:r>
      <w:r>
        <w:rPr>
          <w:rFonts w:ascii="Calibri" w:eastAsia="Calibri" w:hAnsi="Calibri" w:cs="Calibri"/>
          <w:lang w:val="es-SV"/>
        </w:rPr>
        <w:t xml:space="preserve">” a </w:t>
      </w:r>
      <w:r w:rsidRPr="0076641F">
        <w:rPr>
          <w:rFonts w:ascii="Calibri" w:hAnsi="Calibri" w:cs="Calibri"/>
          <w:lang w:val="es-SV"/>
        </w:rPr>
        <w:t xml:space="preserve">la empresa </w:t>
      </w:r>
      <w:r w:rsidRPr="0076641F">
        <w:rPr>
          <w:rFonts w:ascii="Calibri" w:hAnsi="Calibri" w:cs="Calibri"/>
          <w:b/>
          <w:bCs/>
          <w:lang w:val="es-SV"/>
        </w:rPr>
        <w:t>GRUPO Q EL SALVADOR, S.A. DE C.V.</w:t>
      </w:r>
      <w:r w:rsidRPr="0076641F">
        <w:rPr>
          <w:rFonts w:ascii="Calibri" w:hAnsi="Calibri" w:cs="Calibri"/>
          <w:lang w:val="es-SV"/>
        </w:rPr>
        <w:t xml:space="preserve"> por un monto de Ciento doce mil quinientos dólares de los Estados Unidos de América </w:t>
      </w:r>
      <w:r w:rsidRPr="0076641F">
        <w:rPr>
          <w:rFonts w:ascii="Calibri" w:hAnsi="Calibri" w:cs="Calibri"/>
          <w:b/>
          <w:lang w:val="es-SV"/>
        </w:rPr>
        <w:t xml:space="preserve">($ 112,500.00), </w:t>
      </w:r>
      <w:r w:rsidRPr="0076641F">
        <w:rPr>
          <w:rFonts w:ascii="Calibri" w:hAnsi="Calibri" w:cs="Calibri"/>
          <w:lang w:val="es-SV"/>
        </w:rPr>
        <w:t>por haber obtenido el mayor puntaje de evaluación</w:t>
      </w:r>
      <w:r>
        <w:rPr>
          <w:rFonts w:ascii="Calibri" w:hAnsi="Calibri" w:cs="Calibri"/>
          <w:lang w:val="es-SV"/>
        </w:rPr>
        <w:t xml:space="preserve"> en el proceso de licitación </w:t>
      </w:r>
      <w:r w:rsidRPr="0076641F">
        <w:rPr>
          <w:rFonts w:ascii="Calibri" w:hAnsi="Calibri" w:cs="Calibri"/>
          <w:lang w:val="es-SV"/>
        </w:rPr>
        <w:t>REF. LP/ALCSUCHI-01/2020</w:t>
      </w:r>
      <w:r>
        <w:rPr>
          <w:rFonts w:ascii="Calibri" w:hAnsi="Calibri" w:cs="Calibri"/>
          <w:lang w:val="es-SV"/>
        </w:rPr>
        <w:t xml:space="preserve">, y estar el costo de la oferta dentro de  la disponibilidad presupuestaria de la institución. La fuente de financiamiento para la ejecución del presente proyecto será con cargo al 2% FODES. </w:t>
      </w:r>
      <w:r>
        <w:rPr>
          <w:rFonts w:ascii="Calibri" w:eastAsia="Calibri" w:hAnsi="Calibri" w:cs="Calibri"/>
          <w:color w:val="000000"/>
        </w:rPr>
        <w:t xml:space="preserve">Se deja constancia que los concejales Verónica Marisol Flores Rivas, </w:t>
      </w:r>
      <w:r>
        <w:rPr>
          <w:rFonts w:ascii="Calibri" w:eastAsia="Calibri" w:hAnsi="Calibri" w:cs="Calibri"/>
          <w:color w:val="000000"/>
          <w:lang w:eastAsia="en-US"/>
        </w:rPr>
        <w:t xml:space="preserve">Blanca Lidia Romero de Menjivar, Claudia Elizabeth Castro de Argueta, </w:t>
      </w:r>
      <w:r>
        <w:rPr>
          <w:rFonts w:ascii="Calibri" w:eastAsia="Calibri" w:hAnsi="Calibri" w:cs="Calibri"/>
          <w:color w:val="000000"/>
          <w:lang w:val="es-SV" w:eastAsia="en-US"/>
        </w:rPr>
        <w:t xml:space="preserve">José Mauricio Alas Menjivar </w:t>
      </w:r>
      <w:r>
        <w:rPr>
          <w:rFonts w:ascii="Calibri" w:eastAsia="Calibri" w:hAnsi="Calibri" w:cs="Calibri"/>
          <w:color w:val="000000"/>
          <w:lang w:eastAsia="en-US"/>
        </w:rPr>
        <w:t xml:space="preserve">y David Jaime Bonilla Hernández no votan a favor de la presente adjudicación; la síndica </w:t>
      </w:r>
      <w:r>
        <w:rPr>
          <w:rFonts w:ascii="Calibri" w:eastAsia="Calibri" w:hAnsi="Calibri" w:cs="Calibri"/>
          <w:color w:val="000000"/>
        </w:rPr>
        <w:t xml:space="preserve">Verónica Marisol Flores Rivas se opone con base al art. </w:t>
      </w:r>
      <w:r w:rsidR="002443FB">
        <w:rPr>
          <w:rFonts w:ascii="Calibri" w:eastAsia="Calibri" w:hAnsi="Calibri" w:cs="Calibri"/>
          <w:color w:val="000000"/>
        </w:rPr>
        <w:t>4 num. 23</w:t>
      </w:r>
      <w:r w:rsidR="009E0ADF">
        <w:rPr>
          <w:rFonts w:ascii="Calibri" w:eastAsia="Calibri" w:hAnsi="Calibri" w:cs="Calibri"/>
          <w:color w:val="000000"/>
        </w:rPr>
        <w:t xml:space="preserve"> </w:t>
      </w:r>
      <w:r>
        <w:rPr>
          <w:rFonts w:ascii="Calibri" w:eastAsia="Calibri" w:hAnsi="Calibri" w:cs="Calibri"/>
          <w:color w:val="000000"/>
        </w:rPr>
        <w:t xml:space="preserve">del Código Municipal al no haber sido </w:t>
      </w:r>
      <w:proofErr w:type="gramStart"/>
      <w:r>
        <w:rPr>
          <w:rFonts w:ascii="Calibri" w:eastAsia="Calibri" w:hAnsi="Calibri" w:cs="Calibri"/>
          <w:color w:val="000000"/>
        </w:rPr>
        <w:t>consultada</w:t>
      </w:r>
      <w:proofErr w:type="gramEnd"/>
      <w:r>
        <w:rPr>
          <w:rFonts w:ascii="Calibri" w:eastAsia="Calibri" w:hAnsi="Calibri" w:cs="Calibri"/>
          <w:color w:val="000000"/>
        </w:rPr>
        <w:t xml:space="preserve"> en la elaboración de las Bases de Licitación y por no haber formado parte de la Comisión de Evaluación. Ante las oposiciones relacionadas, la decisión se adopta </w:t>
      </w:r>
      <w:r>
        <w:rPr>
          <w:rFonts w:ascii="Calibri" w:eastAsia="Calibri" w:hAnsi="Calibri" w:cs="Calibri"/>
          <w:color w:val="000000"/>
          <w:lang w:eastAsia="en-US"/>
        </w:rPr>
        <w:t xml:space="preserve">con cinco votos, haciendo valer voto de calidad que corresponde a Alcaldesa Municipal conforme a lo establecido en </w:t>
      </w:r>
      <w:r w:rsidRPr="00802451">
        <w:rPr>
          <w:rFonts w:ascii="Calibri" w:hAnsi="Calibri" w:cs="Calibri"/>
          <w:color w:val="000000"/>
        </w:rPr>
        <w:t>art. 43 del Código municipal</w:t>
      </w:r>
      <w:r>
        <w:rPr>
          <w:rFonts w:ascii="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604D50">
        <w:rPr>
          <w:rFonts w:ascii="Calibri" w:eastAsia="Calibri" w:hAnsi="Calibri" w:cs="Calibri"/>
          <w:b/>
        </w:rPr>
        <w:t xml:space="preserve">ACUERDO NÚMERO CUATRO. </w:t>
      </w:r>
      <w:r w:rsidRPr="00604D50">
        <w:rPr>
          <w:rFonts w:ascii="Calibri" w:hAnsi="Calibri" w:cs="Calibri"/>
        </w:rPr>
        <w:t xml:space="preserve">Autorizar la apertura de cuenta </w:t>
      </w:r>
      <w:r w:rsidRPr="00604D50">
        <w:rPr>
          <w:rFonts w:ascii="Calibri" w:eastAsia="Calibri" w:hAnsi="Calibri" w:cs="Calibri"/>
        </w:rPr>
        <w:t xml:space="preserve">corriente en el </w:t>
      </w:r>
      <w:r w:rsidR="006310C9">
        <w:rPr>
          <w:rFonts w:ascii="Calibri" w:eastAsia="Calibri" w:hAnsi="Calibri" w:cs="Calibri"/>
        </w:rPr>
        <w:t xml:space="preserve">Banco </w:t>
      </w:r>
      <w:r w:rsidRPr="00604D50">
        <w:rPr>
          <w:rFonts w:ascii="Calibri" w:eastAsia="Calibri" w:hAnsi="Calibri" w:cs="Calibri"/>
        </w:rPr>
        <w:t>Davivienda Salvadoreño S.A.</w:t>
      </w:r>
      <w:r w:rsidRPr="00604D50">
        <w:rPr>
          <w:rFonts w:ascii="Calibri" w:hAnsi="Calibri" w:cs="Calibri"/>
        </w:rPr>
        <w:t xml:space="preserve">, a nombre de </w:t>
      </w:r>
      <w:r w:rsidRPr="00604D50">
        <w:rPr>
          <w:rFonts w:ascii="Calibri" w:hAnsi="Calibri" w:cs="Calibri"/>
          <w:b/>
        </w:rPr>
        <w:t xml:space="preserve">Tesorería Municipal de Suchitoto / Alquiler de Camión de Volteo para balastreo y conformado en las siguientes comunidades: Copapayo, cantón San Juan calle al Zapotillo, calle a Trabajaderos comunidad El Cereto, calle Agua Caliente, colonia Nuevo Suchitoto Etapa 2, municipio de Suchitoto, departamento de </w:t>
      </w:r>
      <w:r w:rsidRPr="00200F8C">
        <w:rPr>
          <w:rFonts w:ascii="Calibri" w:hAnsi="Calibri" w:cs="Calibri"/>
          <w:b/>
        </w:rPr>
        <w:t>Cuscatlán,</w:t>
      </w:r>
      <w:r w:rsidRPr="00200F8C">
        <w:rPr>
          <w:rFonts w:ascii="Calibri" w:hAnsi="Calibri" w:cs="Calibri"/>
        </w:rPr>
        <w:t xml:space="preserve"> </w:t>
      </w:r>
      <w:r>
        <w:rPr>
          <w:rFonts w:ascii="Calibri" w:hAnsi="Calibri" w:cs="Calibri"/>
        </w:rPr>
        <w:t>Treinta y tres mil dólares ($ 33,000.00) con cargo a FODES 75%</w:t>
      </w:r>
      <w:r>
        <w:rPr>
          <w:rFonts w:ascii="Calibri" w:eastAsia="Calibri" w:hAnsi="Calibri" w:cs="Calibri"/>
          <w:color w:val="000000"/>
        </w:rPr>
        <w:t xml:space="preserve">, </w:t>
      </w:r>
      <w:r w:rsidRPr="00200F8C">
        <w:rPr>
          <w:rFonts w:ascii="Calibri" w:eastAsia="Calibri" w:hAnsi="Calibri" w:cs="Calibri"/>
        </w:rPr>
        <w:t xml:space="preserve">con firmas autorizadas de: Pedrina Rivera Hernández, Alcaldesa Municipal, Claudia Elizabeth Castro de Argueta, Cuarta Regidora Propietaria y  Blanca Deysi Monge Rivera, Tesorera Municipal. Serán necesarias dos de las firmas autorizadas para realizar cualquier </w:t>
      </w:r>
      <w:r w:rsidR="00663F14">
        <w:rPr>
          <w:rFonts w:ascii="Calibri" w:eastAsia="Calibri" w:hAnsi="Calibri" w:cs="Calibri"/>
        </w:rPr>
        <w:t xml:space="preserve">m </w:t>
      </w:r>
      <w:r w:rsidRPr="00200F8C">
        <w:rPr>
          <w:rFonts w:ascii="Calibri" w:eastAsia="Calibri" w:hAnsi="Calibri" w:cs="Calibri"/>
        </w:rPr>
        <w:t>transacción. Certifíquese y Comuníquese.-</w:t>
      </w:r>
      <w:r>
        <w:rPr>
          <w:rFonts w:ascii="Calibri" w:eastAsia="Calibri" w:hAnsi="Calibri" w:cs="Calibri"/>
        </w:rPr>
        <w:t xml:space="preserve"> </w:t>
      </w:r>
      <w:r>
        <w:rPr>
          <w:rFonts w:ascii="Calibri" w:eastAsia="Calibri" w:hAnsi="Calibri" w:cs="Calibri"/>
          <w:b/>
          <w:color w:val="000000"/>
        </w:rPr>
        <w:t xml:space="preserve">ACUERDO NÚMERO CINCO. </w:t>
      </w:r>
      <w:r>
        <w:rPr>
          <w:rFonts w:ascii="Calibri" w:eastAsia="Calibri" w:hAnsi="Calibri" w:cs="Calibri"/>
          <w:color w:val="000000"/>
        </w:rPr>
        <w:t xml:space="preserve">Considerando: </w:t>
      </w:r>
      <w:r>
        <w:rPr>
          <w:rFonts w:ascii="Calibri" w:eastAsia="Calibri" w:hAnsi="Calibri" w:cs="Calibri"/>
          <w:b/>
          <w:color w:val="000000"/>
        </w:rPr>
        <w:t xml:space="preserve">a) </w:t>
      </w:r>
      <w:r>
        <w:rPr>
          <w:rFonts w:ascii="Calibri" w:eastAsia="Calibri" w:hAnsi="Calibri" w:cs="Calibri"/>
          <w:color w:val="000000"/>
        </w:rPr>
        <w:t xml:space="preserve">Que en acuerdo número dieciséis de acta número diecinueve del diecisiete de mayo de dos mil diecinueve se acordó adjudicar consultoría para formulación de </w:t>
      </w:r>
      <w:r w:rsidRPr="00A054C4">
        <w:rPr>
          <w:rFonts w:ascii="Calibri" w:eastAsia="Calibri" w:hAnsi="Calibri" w:cs="Calibri"/>
          <w:color w:val="000000"/>
        </w:rPr>
        <w:t xml:space="preserve">carpeta técnica del proyecto: </w:t>
      </w:r>
      <w:r w:rsidRPr="00817C29">
        <w:rPr>
          <w:rFonts w:ascii="Calibri" w:eastAsia="Calibri" w:hAnsi="Calibri" w:cs="Calibri"/>
          <w:color w:val="000000"/>
        </w:rPr>
        <w:t>“Ampliación de Red eléctrica en caserío Los Henríquez, cantón Montepeque, municipio de Suchitoto, departamento de Cuscatlán</w:t>
      </w:r>
      <w:r>
        <w:rPr>
          <w:rFonts w:ascii="Calibri" w:eastAsia="Calibri" w:hAnsi="Calibri" w:cs="Calibri"/>
          <w:color w:val="000000"/>
        </w:rPr>
        <w:t xml:space="preserve">”, la cual fue presentada a la institución el cuatro de junio de dos mil diecinueve; </w:t>
      </w:r>
      <w:r>
        <w:rPr>
          <w:rFonts w:ascii="Calibri" w:eastAsia="Calibri" w:hAnsi="Calibri" w:cs="Calibri"/>
          <w:b/>
          <w:color w:val="000000"/>
        </w:rPr>
        <w:t>b)</w:t>
      </w:r>
      <w:r>
        <w:rPr>
          <w:rFonts w:ascii="Calibri" w:eastAsia="Calibri" w:hAnsi="Calibri" w:cs="Calibri"/>
          <w:color w:val="000000"/>
        </w:rPr>
        <w:t xml:space="preserve"> Que la carpeta en mención tiene un presupuesto de ejecución de Veintidós mil seiscientos cuarenta y siete punto setenta y dos dólares ($22,647.72) y existiendo previsiones presupuestarias destinadas a obras eléctricas en el mencionada </w:t>
      </w:r>
      <w:r w:rsidRPr="00817C29">
        <w:rPr>
          <w:rFonts w:ascii="Calibri" w:eastAsia="Calibri" w:hAnsi="Calibri" w:cs="Calibri"/>
          <w:color w:val="000000"/>
        </w:rPr>
        <w:t>caserío Los Henríquez</w:t>
      </w:r>
      <w:r>
        <w:rPr>
          <w:rFonts w:ascii="Calibri" w:eastAsia="Calibri" w:hAnsi="Calibri" w:cs="Calibri"/>
          <w:color w:val="000000"/>
        </w:rPr>
        <w:t xml:space="preserve">, </w:t>
      </w:r>
      <w:r w:rsidRPr="00817C29">
        <w:rPr>
          <w:rFonts w:ascii="Calibri" w:eastAsia="Calibri" w:hAnsi="Calibri" w:cs="Calibri"/>
          <w:color w:val="000000"/>
        </w:rPr>
        <w:t>cantón Montepeque</w:t>
      </w:r>
      <w:r>
        <w:rPr>
          <w:rFonts w:ascii="Calibri" w:eastAsia="Calibri" w:hAnsi="Calibri" w:cs="Calibri"/>
          <w:color w:val="000000"/>
        </w:rPr>
        <w:t xml:space="preserve">, </w:t>
      </w:r>
      <w:r w:rsidRPr="00484313">
        <w:rPr>
          <w:rFonts w:ascii="Calibri" w:eastAsia="Calibri" w:hAnsi="Calibri" w:cs="Calibri"/>
        </w:rPr>
        <w:t xml:space="preserve">de conformidad </w:t>
      </w:r>
      <w:r w:rsidRPr="00484313">
        <w:rPr>
          <w:rFonts w:ascii="Calibri" w:eastAsia="Calibri" w:hAnsi="Calibri" w:cs="Calibri"/>
        </w:rPr>
        <w:lastRenderedPageBreak/>
        <w:t>a lo establecido</w:t>
      </w:r>
      <w:r w:rsidRPr="004B2695">
        <w:rPr>
          <w:rFonts w:ascii="Calibri" w:eastAsia="Calibri" w:hAnsi="Calibri" w:cs="Calibri"/>
          <w:color w:val="000000"/>
        </w:rPr>
        <w:t xml:space="preserve">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817C29">
        <w:rPr>
          <w:rFonts w:ascii="Calibri" w:eastAsia="Calibri" w:hAnsi="Calibri" w:cs="Calibri"/>
          <w:b/>
          <w:color w:val="000000"/>
        </w:rPr>
        <w:t>“Ampliación de Red eléctrica en caserío Los Henríquez, cantón Montepeque,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eastAsia="Calibri" w:hAnsi="Calibri" w:cs="Calibri"/>
          <w:color w:val="000000"/>
        </w:rPr>
        <w:t xml:space="preserve">Veintidós mil seiscientos cuarenta y siete punto setenta y dos dólares ($22,647.72) </w:t>
      </w:r>
      <w:r>
        <w:rPr>
          <w:rFonts w:ascii="Calibri" w:hAnsi="Calibri" w:cs="Calibri"/>
        </w:rPr>
        <w:t xml:space="preserve"> con cargo a FODES 75%</w:t>
      </w:r>
      <w:r w:rsidRPr="004B2695">
        <w:rPr>
          <w:rFonts w:ascii="Calibri" w:hAnsi="Calibri" w:cs="Calibri"/>
        </w:rPr>
        <w:t>;</w:t>
      </w:r>
      <w:r>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contratación correspondientes; </w:t>
      </w:r>
      <w:r>
        <w:rPr>
          <w:rFonts w:ascii="Calibri" w:eastAsia="Calibri" w:hAnsi="Calibri" w:cs="Calibri"/>
          <w:b/>
        </w:rPr>
        <w:t>3.</w:t>
      </w:r>
      <w:r>
        <w:rPr>
          <w:rFonts w:ascii="Calibri" w:eastAsia="Calibri" w:hAnsi="Calibri" w:cs="Calibri"/>
        </w:rPr>
        <w:t xml:space="preserve"> </w:t>
      </w:r>
      <w:r>
        <w:rPr>
          <w:rFonts w:ascii="Calibri" w:eastAsia="Calibri" w:hAnsi="Calibri" w:cs="Calibri"/>
          <w:color w:val="000000"/>
        </w:rPr>
        <w:t xml:space="preserve">Nombrar </w:t>
      </w:r>
      <w:r w:rsidRPr="004B2695">
        <w:rPr>
          <w:rFonts w:ascii="Calibri" w:eastAsia="Calibri" w:hAnsi="Calibri" w:cs="Calibri"/>
          <w:color w:val="000000"/>
        </w:rPr>
        <w:t>al Arquitect</w:t>
      </w:r>
      <w:r>
        <w:rPr>
          <w:rFonts w:ascii="Calibri" w:eastAsia="Calibri" w:hAnsi="Calibri" w:cs="Calibri"/>
          <w:color w:val="000000"/>
        </w:rPr>
        <w:t>o José Antonio Gómez Guzmán</w:t>
      </w:r>
      <w:r w:rsidRPr="004B2695">
        <w:rPr>
          <w:rFonts w:ascii="Calibri" w:eastAsia="Calibri" w:hAnsi="Calibri" w:cs="Calibri"/>
        </w:rPr>
        <w:t>,</w:t>
      </w:r>
      <w:r>
        <w:rPr>
          <w:rFonts w:ascii="Calibri" w:eastAsia="Calibri" w:hAnsi="Calibri" w:cs="Calibri"/>
        </w:rPr>
        <w:t xml:space="preserve"> c</w:t>
      </w:r>
      <w:r w:rsidRPr="004B2695">
        <w:rPr>
          <w:rFonts w:ascii="Calibri" w:eastAsia="Calibri" w:hAnsi="Calibri" w:cs="Calibri"/>
          <w:color w:val="000000"/>
        </w:rPr>
        <w:t>omo Administrador de Contrato, relacionado a la ejecución del referido proyecto.</w:t>
      </w:r>
      <w:r w:rsidRPr="004B2695">
        <w:rPr>
          <w:rFonts w:ascii="Calibri" w:hAnsi="Calibri" w:cs="Calibri"/>
          <w:color w:val="000000"/>
        </w:rPr>
        <w:t xml:space="preserve"> </w:t>
      </w:r>
      <w:r w:rsidR="00385149">
        <w:rPr>
          <w:rFonts w:ascii="Calibri" w:eastAsia="Calibri" w:hAnsi="Calibri" w:cs="Calibri"/>
          <w:color w:val="000000"/>
        </w:rPr>
        <w:t xml:space="preserve">Se deja constancia que los concejales Verónica Marisol Flores Rivas, </w:t>
      </w:r>
      <w:r w:rsidR="00385149">
        <w:rPr>
          <w:rFonts w:ascii="Calibri" w:eastAsia="Calibri" w:hAnsi="Calibri" w:cs="Calibri"/>
          <w:color w:val="000000"/>
          <w:lang w:eastAsia="en-US"/>
        </w:rPr>
        <w:t xml:space="preserve">Blanca Lidia Romero de Menjivar, Claudia Elizabeth Castro de Argueta, </w:t>
      </w:r>
      <w:r w:rsidR="00385149">
        <w:rPr>
          <w:rFonts w:ascii="Calibri" w:eastAsia="Calibri" w:hAnsi="Calibri" w:cs="Calibri"/>
          <w:color w:val="000000"/>
          <w:lang w:val="es-SV" w:eastAsia="en-US"/>
        </w:rPr>
        <w:t xml:space="preserve">José Mauricio Alas Menjivar </w:t>
      </w:r>
      <w:r w:rsidR="00385149">
        <w:rPr>
          <w:rFonts w:ascii="Calibri" w:eastAsia="Calibri" w:hAnsi="Calibri" w:cs="Calibri"/>
          <w:color w:val="000000"/>
          <w:lang w:eastAsia="en-US"/>
        </w:rPr>
        <w:t xml:space="preserve">y David Jaime Bonilla Hernández </w:t>
      </w:r>
      <w:r w:rsidR="00385149" w:rsidRPr="0016206E">
        <w:rPr>
          <w:rFonts w:ascii="Calibri" w:eastAsia="Calibri" w:hAnsi="Calibri" w:cs="Calibri"/>
          <w:color w:val="000000"/>
          <w:lang w:val="es-SV" w:eastAsia="en-US"/>
        </w:rPr>
        <w:t xml:space="preserve">no </w:t>
      </w:r>
      <w:r w:rsidR="00385149">
        <w:rPr>
          <w:rFonts w:ascii="Calibri" w:eastAsia="Calibri" w:hAnsi="Calibri" w:cs="Calibri"/>
          <w:color w:val="000000"/>
          <w:lang w:val="es-SV" w:eastAsia="en-US"/>
        </w:rPr>
        <w:t xml:space="preserve">votan a favor del presente acuerdo, </w:t>
      </w:r>
      <w:r w:rsidR="007D6039">
        <w:rPr>
          <w:rFonts w:ascii="Calibri" w:eastAsia="Calibri" w:hAnsi="Calibri" w:cs="Calibri"/>
          <w:color w:val="000000"/>
          <w:lang w:val="es-SV" w:eastAsia="en-US"/>
        </w:rPr>
        <w:t>por</w:t>
      </w:r>
      <w:r w:rsidR="00385149">
        <w:rPr>
          <w:rFonts w:ascii="Calibri" w:hAnsi="Calibri" w:cs="Calibri"/>
          <w:color w:val="000000"/>
        </w:rPr>
        <w:t xml:space="preserve"> lo que </w:t>
      </w:r>
      <w:r w:rsidR="00385149">
        <w:rPr>
          <w:rFonts w:ascii="Calibri" w:eastAsia="Calibri" w:hAnsi="Calibri" w:cs="Calibri"/>
          <w:color w:val="000000"/>
        </w:rPr>
        <w:t xml:space="preserve">la decisión se adopta </w:t>
      </w:r>
      <w:r w:rsidR="00385149">
        <w:rPr>
          <w:rFonts w:ascii="Calibri" w:eastAsia="Calibri" w:hAnsi="Calibri" w:cs="Calibri"/>
          <w:color w:val="000000"/>
          <w:lang w:eastAsia="en-US"/>
        </w:rPr>
        <w:t xml:space="preserve">con cinco votos, haciendo valer voto de calidad que corresponde a Alcaldesa Municipal conforme a lo establecido en </w:t>
      </w:r>
      <w:r w:rsidR="00385149" w:rsidRPr="00802451">
        <w:rPr>
          <w:rFonts w:ascii="Calibri" w:hAnsi="Calibri" w:cs="Calibri"/>
          <w:color w:val="000000"/>
        </w:rPr>
        <w:t>art. 43 del Código municipal</w:t>
      </w:r>
      <w:r w:rsidR="00385149">
        <w:rPr>
          <w:rFonts w:ascii="Calibri" w:hAnsi="Calibri" w:cs="Calibri"/>
          <w:color w:val="000000"/>
        </w:rPr>
        <w:t xml:space="preserve">. </w:t>
      </w:r>
      <w:r w:rsidR="00385149" w:rsidRPr="004B2695">
        <w:rPr>
          <w:rFonts w:ascii="Calibri" w:eastAsia="Calibri" w:hAnsi="Calibri" w:cs="Calibri"/>
          <w:color w:val="000000"/>
        </w:rPr>
        <w:t>Certifíquese y Comuníquese.-</w:t>
      </w:r>
      <w:r w:rsidR="00385149">
        <w:rPr>
          <w:rFonts w:ascii="Calibri" w:eastAsia="Calibri" w:hAnsi="Calibri" w:cs="Calibri"/>
          <w:color w:val="000000"/>
        </w:rPr>
        <w:t xml:space="preserve"> </w:t>
      </w:r>
      <w:r>
        <w:rPr>
          <w:rFonts w:ascii="Calibri" w:eastAsia="Calibri" w:hAnsi="Calibri" w:cs="Calibri"/>
          <w:b/>
          <w:color w:val="000000"/>
        </w:rPr>
        <w:t xml:space="preserve">ACUERDO NÚMERO SEIS. </w:t>
      </w:r>
      <w:r>
        <w:rPr>
          <w:rFonts w:ascii="Calibri" w:eastAsia="Calibri" w:hAnsi="Calibri" w:cs="Calibri"/>
          <w:color w:val="000000"/>
        </w:rPr>
        <w:t xml:space="preserve">De conformidad a lo establecido en art. </w:t>
      </w:r>
      <w:r w:rsidRPr="004B2695">
        <w:rPr>
          <w:rFonts w:ascii="Calibri" w:eastAsia="Calibri" w:hAnsi="Calibri" w:cs="Calibri"/>
          <w:color w:val="000000"/>
        </w:rPr>
        <w:t>203, 204 ord. 3° de la Constitución</w:t>
      </w:r>
      <w:r>
        <w:rPr>
          <w:rFonts w:ascii="Calibri" w:eastAsia="Calibri" w:hAnsi="Calibri" w:cs="Calibri"/>
          <w:color w:val="000000"/>
        </w:rPr>
        <w:t xml:space="preserve">, art. 3 num. 2, 30 num. 72 y siguientes del Código Municipal, </w:t>
      </w:r>
      <w:r>
        <w:rPr>
          <w:rFonts w:ascii="Calibri" w:eastAsia="Calibri" w:hAnsi="Calibri" w:cs="Calibri"/>
          <w:b/>
          <w:color w:val="000000"/>
        </w:rPr>
        <w:t xml:space="preserve">SE ACUERDA: </w:t>
      </w:r>
      <w:r w:rsidRPr="00582D40">
        <w:rPr>
          <w:rFonts w:ascii="Calibri" w:eastAsia="Calibri" w:hAnsi="Calibri" w:cs="Calibri"/>
          <w:color w:val="000000"/>
        </w:rPr>
        <w:t>Reformar el presupuesto municipal 20</w:t>
      </w:r>
      <w:r>
        <w:rPr>
          <w:rFonts w:ascii="Calibri" w:eastAsia="Calibri" w:hAnsi="Calibri" w:cs="Calibri"/>
          <w:color w:val="000000"/>
        </w:rPr>
        <w:t>20 en el siguiente sentido:</w:t>
      </w:r>
    </w:p>
    <w:tbl>
      <w:tblPr>
        <w:tblW w:w="883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2850"/>
        <w:gridCol w:w="1417"/>
        <w:gridCol w:w="2693"/>
        <w:gridCol w:w="1418"/>
      </w:tblGrid>
      <w:tr w:rsidR="0062382E" w:rsidTr="00D87E56">
        <w:tc>
          <w:tcPr>
            <w:tcW w:w="453" w:type="dxa"/>
            <w:shd w:val="clear" w:color="auto" w:fill="auto"/>
          </w:tcPr>
          <w:p w:rsidR="0062382E" w:rsidRPr="006E3867" w:rsidRDefault="0062382E" w:rsidP="00D87E56">
            <w:pPr>
              <w:jc w:val="both"/>
              <w:rPr>
                <w:rFonts w:ascii="Calibri" w:hAnsi="Calibri" w:cs="Calibri"/>
              </w:rPr>
            </w:pPr>
            <w:r w:rsidRPr="006E3867">
              <w:rPr>
                <w:rFonts w:ascii="Calibri" w:hAnsi="Calibri" w:cs="Calibri"/>
              </w:rPr>
              <w:t>N°</w:t>
            </w:r>
          </w:p>
        </w:tc>
        <w:tc>
          <w:tcPr>
            <w:tcW w:w="2850" w:type="dxa"/>
            <w:shd w:val="clear" w:color="auto" w:fill="auto"/>
          </w:tcPr>
          <w:p w:rsidR="0062382E" w:rsidRPr="006E3867" w:rsidRDefault="0062382E" w:rsidP="00D87E56">
            <w:pPr>
              <w:jc w:val="both"/>
              <w:rPr>
                <w:rFonts w:ascii="Calibri" w:hAnsi="Calibri" w:cs="Calibri"/>
              </w:rPr>
            </w:pPr>
            <w:r>
              <w:rPr>
                <w:rFonts w:ascii="Calibri" w:hAnsi="Calibri" w:cs="Calibri"/>
              </w:rPr>
              <w:t>Creación de Partida</w:t>
            </w:r>
          </w:p>
        </w:tc>
        <w:tc>
          <w:tcPr>
            <w:tcW w:w="1417" w:type="dxa"/>
            <w:shd w:val="clear" w:color="auto" w:fill="auto"/>
          </w:tcPr>
          <w:p w:rsidR="0062382E" w:rsidRPr="006E3867" w:rsidRDefault="0062382E" w:rsidP="00D87E56">
            <w:pPr>
              <w:jc w:val="both"/>
              <w:rPr>
                <w:rFonts w:ascii="Calibri" w:hAnsi="Calibri" w:cs="Calibri"/>
              </w:rPr>
            </w:pPr>
            <w:r w:rsidRPr="006E3867">
              <w:rPr>
                <w:rFonts w:ascii="Calibri" w:hAnsi="Calibri" w:cs="Calibri"/>
              </w:rPr>
              <w:t>Monto</w:t>
            </w:r>
          </w:p>
        </w:tc>
        <w:tc>
          <w:tcPr>
            <w:tcW w:w="2693" w:type="dxa"/>
            <w:shd w:val="clear" w:color="auto" w:fill="auto"/>
          </w:tcPr>
          <w:p w:rsidR="0062382E" w:rsidRPr="006E3867" w:rsidRDefault="0062382E" w:rsidP="00D87E56">
            <w:pPr>
              <w:jc w:val="both"/>
              <w:rPr>
                <w:rFonts w:ascii="Calibri" w:hAnsi="Calibri" w:cs="Calibri"/>
              </w:rPr>
            </w:pPr>
            <w:r w:rsidRPr="006E3867">
              <w:rPr>
                <w:rFonts w:ascii="Calibri" w:hAnsi="Calibri" w:cs="Calibri"/>
              </w:rPr>
              <w:t>Partida a disminuir</w:t>
            </w:r>
          </w:p>
        </w:tc>
        <w:tc>
          <w:tcPr>
            <w:tcW w:w="1418" w:type="dxa"/>
            <w:shd w:val="clear" w:color="auto" w:fill="auto"/>
          </w:tcPr>
          <w:p w:rsidR="0062382E" w:rsidRPr="006E3867" w:rsidRDefault="0062382E" w:rsidP="00D87E56">
            <w:pPr>
              <w:jc w:val="both"/>
              <w:rPr>
                <w:rFonts w:ascii="Calibri" w:hAnsi="Calibri" w:cs="Calibri"/>
              </w:rPr>
            </w:pPr>
            <w:r w:rsidRPr="006E3867">
              <w:rPr>
                <w:rFonts w:ascii="Calibri" w:hAnsi="Calibri" w:cs="Calibri"/>
              </w:rPr>
              <w:t>Monto</w:t>
            </w:r>
          </w:p>
        </w:tc>
      </w:tr>
      <w:tr w:rsidR="0062382E" w:rsidTr="00D87E56">
        <w:tc>
          <w:tcPr>
            <w:tcW w:w="453" w:type="dxa"/>
            <w:tcBorders>
              <w:bottom w:val="single" w:sz="4" w:space="0" w:color="auto"/>
            </w:tcBorders>
            <w:shd w:val="clear" w:color="auto" w:fill="auto"/>
          </w:tcPr>
          <w:p w:rsidR="0062382E" w:rsidRPr="006E3867" w:rsidRDefault="0062382E" w:rsidP="00D87E56">
            <w:pPr>
              <w:jc w:val="both"/>
              <w:rPr>
                <w:rFonts w:ascii="Calibri" w:hAnsi="Calibri" w:cs="Calibri"/>
              </w:rPr>
            </w:pPr>
            <w:r w:rsidRPr="006E3867">
              <w:rPr>
                <w:rFonts w:ascii="Calibri" w:hAnsi="Calibri" w:cs="Calibri"/>
              </w:rPr>
              <w:t>1</w:t>
            </w:r>
          </w:p>
        </w:tc>
        <w:tc>
          <w:tcPr>
            <w:tcW w:w="2850" w:type="dxa"/>
            <w:tcBorders>
              <w:bottom w:val="single" w:sz="4" w:space="0" w:color="auto"/>
            </w:tcBorders>
            <w:shd w:val="clear" w:color="auto" w:fill="auto"/>
          </w:tcPr>
          <w:p w:rsidR="0062382E" w:rsidRPr="006E3867" w:rsidRDefault="0062382E" w:rsidP="00D87E56">
            <w:pPr>
              <w:jc w:val="both"/>
              <w:rPr>
                <w:rFonts w:ascii="Calibri" w:eastAsia="Calibri" w:hAnsi="Calibri" w:cs="Calibri"/>
              </w:rPr>
            </w:pPr>
            <w:r w:rsidRPr="006E3867">
              <w:rPr>
                <w:rFonts w:ascii="Calibri" w:eastAsia="Calibri" w:hAnsi="Calibri" w:cs="Calibri"/>
                <w:color w:val="000000"/>
              </w:rPr>
              <w:t xml:space="preserve">Partida N° </w:t>
            </w:r>
            <w:r>
              <w:rPr>
                <w:rFonts w:ascii="Calibri" w:eastAsia="Calibri" w:hAnsi="Calibri" w:cs="Calibri"/>
                <w:color w:val="000000"/>
              </w:rPr>
              <w:t>61606</w:t>
            </w:r>
            <w:r w:rsidRPr="006E3867">
              <w:rPr>
                <w:rFonts w:ascii="Calibri" w:eastAsia="Calibri" w:hAnsi="Calibri" w:cs="Calibri"/>
                <w:color w:val="000000"/>
              </w:rPr>
              <w:t xml:space="preserve"> –</w:t>
            </w:r>
            <w:r>
              <w:rPr>
                <w:rFonts w:ascii="Calibri" w:hAnsi="Calibri" w:cs="Calibri"/>
                <w:lang w:eastAsia="es-SV"/>
              </w:rPr>
              <w:t xml:space="preserve"> </w:t>
            </w:r>
            <w:r w:rsidRPr="00817C29">
              <w:rPr>
                <w:rFonts w:ascii="Calibri" w:eastAsia="Calibri" w:hAnsi="Calibri" w:cs="Calibri"/>
                <w:color w:val="000000"/>
              </w:rPr>
              <w:t>Ampliación de Red eléctrica en caserío Los Henríquez, cantón Montepeque, municipio de Suchitoto, departamento de Cuscatlán</w:t>
            </w:r>
            <w:r>
              <w:rPr>
                <w:rFonts w:ascii="Calibri" w:eastAsia="Calibri" w:hAnsi="Calibri" w:cs="Calibri"/>
                <w:color w:val="000000"/>
              </w:rPr>
              <w:t xml:space="preserve"> - FODES 75 </w:t>
            </w:r>
            <w:r w:rsidRPr="006E3867">
              <w:rPr>
                <w:rFonts w:ascii="Calibri" w:eastAsia="Calibri" w:hAnsi="Calibri" w:cs="Calibri"/>
                <w:color w:val="000000"/>
              </w:rPr>
              <w:t>%</w:t>
            </w:r>
          </w:p>
        </w:tc>
        <w:tc>
          <w:tcPr>
            <w:tcW w:w="1417" w:type="dxa"/>
            <w:tcBorders>
              <w:bottom w:val="single" w:sz="4" w:space="0" w:color="auto"/>
            </w:tcBorders>
            <w:shd w:val="clear" w:color="auto" w:fill="auto"/>
          </w:tcPr>
          <w:p w:rsidR="0062382E" w:rsidRPr="006E3867" w:rsidRDefault="0062382E" w:rsidP="00D87E56">
            <w:pPr>
              <w:jc w:val="both"/>
              <w:rPr>
                <w:rFonts w:ascii="Calibri" w:eastAsia="Calibri" w:hAnsi="Calibri" w:cs="Calibri"/>
                <w:color w:val="000000"/>
              </w:rPr>
            </w:pPr>
            <w:r>
              <w:rPr>
                <w:rFonts w:ascii="Calibri" w:hAnsi="Calibri" w:cs="Calibri"/>
              </w:rPr>
              <w:t>$ 22,647.72</w:t>
            </w:r>
          </w:p>
        </w:tc>
        <w:tc>
          <w:tcPr>
            <w:tcW w:w="2693" w:type="dxa"/>
            <w:tcBorders>
              <w:bottom w:val="single" w:sz="4" w:space="0" w:color="auto"/>
            </w:tcBorders>
            <w:shd w:val="clear" w:color="auto" w:fill="auto"/>
          </w:tcPr>
          <w:p w:rsidR="0062382E" w:rsidRPr="006E3867" w:rsidRDefault="0062382E" w:rsidP="00D87E56">
            <w:pPr>
              <w:jc w:val="both"/>
              <w:rPr>
                <w:rFonts w:ascii="Calibri" w:hAnsi="Calibri" w:cs="Calibri"/>
              </w:rPr>
            </w:pPr>
            <w:r w:rsidRPr="006E3867">
              <w:rPr>
                <w:rFonts w:ascii="Calibri" w:eastAsia="Calibri" w:hAnsi="Calibri" w:cs="Calibri"/>
                <w:color w:val="000000"/>
              </w:rPr>
              <w:t xml:space="preserve">Partida N° </w:t>
            </w:r>
            <w:r>
              <w:rPr>
                <w:rFonts w:ascii="Calibri" w:eastAsia="Calibri" w:hAnsi="Calibri" w:cs="Calibri"/>
                <w:color w:val="000000"/>
              </w:rPr>
              <w:t>61606</w:t>
            </w:r>
            <w:r w:rsidRPr="006E3867">
              <w:rPr>
                <w:rFonts w:ascii="Calibri" w:eastAsia="Calibri" w:hAnsi="Calibri" w:cs="Calibri"/>
                <w:color w:val="000000"/>
              </w:rPr>
              <w:t xml:space="preserve"> –</w:t>
            </w:r>
            <w:r>
              <w:t xml:space="preserve"> </w:t>
            </w:r>
            <w:r w:rsidRPr="001700CB">
              <w:rPr>
                <w:rFonts w:ascii="Calibri" w:eastAsia="Calibri" w:hAnsi="Calibri" w:cs="Calibri"/>
                <w:color w:val="000000"/>
              </w:rPr>
              <w:t>Contrapartida proyecto Eléctrico comunidad Los Henríquez</w:t>
            </w:r>
            <w:r>
              <w:rPr>
                <w:rFonts w:ascii="Calibri" w:eastAsia="Calibri" w:hAnsi="Calibri" w:cs="Calibri"/>
                <w:color w:val="000000"/>
              </w:rPr>
              <w:t xml:space="preserve"> - FODES 75</w:t>
            </w:r>
            <w:r w:rsidRPr="006E3867">
              <w:rPr>
                <w:rFonts w:ascii="Calibri" w:eastAsia="Calibri" w:hAnsi="Calibri" w:cs="Calibri"/>
                <w:color w:val="000000"/>
              </w:rPr>
              <w:t>%</w:t>
            </w:r>
            <w:r>
              <w:rPr>
                <w:rFonts w:ascii="Calibri" w:eastAsia="Calibri" w:hAnsi="Calibri" w:cs="Calibri"/>
                <w:color w:val="000000"/>
              </w:rPr>
              <w:t xml:space="preserve"> (Proyectos no ejecutados 2019)</w:t>
            </w:r>
          </w:p>
        </w:tc>
        <w:tc>
          <w:tcPr>
            <w:tcW w:w="1418" w:type="dxa"/>
            <w:tcBorders>
              <w:bottom w:val="single" w:sz="4" w:space="0" w:color="auto"/>
            </w:tcBorders>
            <w:shd w:val="clear" w:color="auto" w:fill="auto"/>
          </w:tcPr>
          <w:p w:rsidR="0062382E" w:rsidRPr="006E3867" w:rsidRDefault="0062382E" w:rsidP="00D87E56">
            <w:pPr>
              <w:jc w:val="both"/>
              <w:rPr>
                <w:rFonts w:ascii="Calibri" w:eastAsia="Calibri" w:hAnsi="Calibri" w:cs="Calibri"/>
                <w:color w:val="000000"/>
              </w:rPr>
            </w:pPr>
            <w:r w:rsidRPr="006E3867">
              <w:rPr>
                <w:rFonts w:ascii="Calibri" w:hAnsi="Calibri" w:cs="Calibri"/>
              </w:rPr>
              <w:t xml:space="preserve">$    </w:t>
            </w:r>
            <w:r>
              <w:rPr>
                <w:rFonts w:ascii="Calibri" w:hAnsi="Calibri" w:cs="Calibri"/>
              </w:rPr>
              <w:t>8,000.00</w:t>
            </w:r>
          </w:p>
        </w:tc>
      </w:tr>
      <w:tr w:rsidR="0062382E" w:rsidTr="00D87E56">
        <w:tc>
          <w:tcPr>
            <w:tcW w:w="4720" w:type="dxa"/>
            <w:gridSpan w:val="3"/>
            <w:vMerge w:val="restart"/>
            <w:shd w:val="clear" w:color="auto" w:fill="auto"/>
          </w:tcPr>
          <w:p w:rsidR="0062382E" w:rsidRDefault="0062382E" w:rsidP="00D87E56">
            <w:pPr>
              <w:jc w:val="both"/>
              <w:rPr>
                <w:rFonts w:ascii="Calibri" w:hAnsi="Calibri" w:cs="Calibri"/>
              </w:rPr>
            </w:pPr>
          </w:p>
        </w:tc>
        <w:tc>
          <w:tcPr>
            <w:tcW w:w="2693" w:type="dxa"/>
            <w:tcBorders>
              <w:bottom w:val="single" w:sz="4" w:space="0" w:color="auto"/>
            </w:tcBorders>
            <w:shd w:val="clear" w:color="auto" w:fill="auto"/>
          </w:tcPr>
          <w:p w:rsidR="0062382E" w:rsidRPr="006E3867" w:rsidRDefault="0062382E" w:rsidP="00D87E56">
            <w:pPr>
              <w:jc w:val="both"/>
              <w:rPr>
                <w:rFonts w:ascii="Calibri" w:hAnsi="Calibri" w:cs="Calibri"/>
              </w:rPr>
            </w:pPr>
            <w:r w:rsidRPr="006E3867">
              <w:rPr>
                <w:rFonts w:ascii="Calibri" w:eastAsia="Calibri" w:hAnsi="Calibri" w:cs="Calibri"/>
                <w:color w:val="000000"/>
              </w:rPr>
              <w:t xml:space="preserve">Partida N° </w:t>
            </w:r>
            <w:r>
              <w:rPr>
                <w:rFonts w:ascii="Calibri" w:eastAsia="Calibri" w:hAnsi="Calibri" w:cs="Calibri"/>
                <w:color w:val="000000"/>
              </w:rPr>
              <w:t>61606</w:t>
            </w:r>
            <w:r w:rsidRPr="006E3867">
              <w:rPr>
                <w:rFonts w:ascii="Calibri" w:eastAsia="Calibri" w:hAnsi="Calibri" w:cs="Calibri"/>
                <w:color w:val="000000"/>
              </w:rPr>
              <w:t xml:space="preserve"> –</w:t>
            </w:r>
            <w:r>
              <w:t xml:space="preserve"> </w:t>
            </w:r>
            <w:r w:rsidRPr="001700CB">
              <w:rPr>
                <w:rFonts w:ascii="Calibri" w:eastAsia="Calibri" w:hAnsi="Calibri" w:cs="Calibri"/>
                <w:color w:val="000000"/>
              </w:rPr>
              <w:t>Ampliación del Sistema Eléctrico comunidad Los Henríquez Fase II</w:t>
            </w:r>
            <w:r>
              <w:rPr>
                <w:rFonts w:ascii="Calibri" w:eastAsia="Calibri" w:hAnsi="Calibri" w:cs="Calibri"/>
                <w:color w:val="000000"/>
              </w:rPr>
              <w:t xml:space="preserve"> - FODES 75 </w:t>
            </w:r>
            <w:r w:rsidRPr="006E3867">
              <w:rPr>
                <w:rFonts w:ascii="Calibri" w:eastAsia="Calibri" w:hAnsi="Calibri" w:cs="Calibri"/>
                <w:color w:val="000000"/>
              </w:rPr>
              <w:t>%</w:t>
            </w:r>
          </w:p>
        </w:tc>
        <w:tc>
          <w:tcPr>
            <w:tcW w:w="1418" w:type="dxa"/>
            <w:tcBorders>
              <w:bottom w:val="single" w:sz="4" w:space="0" w:color="auto"/>
            </w:tcBorders>
            <w:shd w:val="clear" w:color="auto" w:fill="auto"/>
          </w:tcPr>
          <w:p w:rsidR="0062382E" w:rsidRPr="006E3867" w:rsidRDefault="0062382E" w:rsidP="00D87E56">
            <w:pPr>
              <w:jc w:val="both"/>
              <w:rPr>
                <w:rFonts w:ascii="Calibri" w:eastAsia="Calibri" w:hAnsi="Calibri" w:cs="Calibri"/>
                <w:color w:val="000000"/>
              </w:rPr>
            </w:pPr>
            <w:r>
              <w:rPr>
                <w:rFonts w:ascii="Calibri" w:hAnsi="Calibri" w:cs="Calibri"/>
              </w:rPr>
              <w:t>$ 10,000.00</w:t>
            </w:r>
          </w:p>
        </w:tc>
      </w:tr>
      <w:tr w:rsidR="0062382E" w:rsidTr="00D87E56">
        <w:tc>
          <w:tcPr>
            <w:tcW w:w="4720" w:type="dxa"/>
            <w:gridSpan w:val="3"/>
            <w:vMerge/>
            <w:tcBorders>
              <w:bottom w:val="single" w:sz="4" w:space="0" w:color="auto"/>
            </w:tcBorders>
            <w:shd w:val="clear" w:color="auto" w:fill="auto"/>
          </w:tcPr>
          <w:p w:rsidR="0062382E" w:rsidRDefault="0062382E" w:rsidP="00D87E56">
            <w:pPr>
              <w:jc w:val="both"/>
              <w:rPr>
                <w:rFonts w:ascii="Calibri" w:hAnsi="Calibri" w:cs="Calibri"/>
              </w:rPr>
            </w:pPr>
          </w:p>
        </w:tc>
        <w:tc>
          <w:tcPr>
            <w:tcW w:w="2693" w:type="dxa"/>
            <w:tcBorders>
              <w:bottom w:val="single" w:sz="4" w:space="0" w:color="auto"/>
            </w:tcBorders>
            <w:shd w:val="clear" w:color="auto" w:fill="auto"/>
          </w:tcPr>
          <w:p w:rsidR="0062382E" w:rsidRPr="006E3867" w:rsidRDefault="0062382E" w:rsidP="00D87E56">
            <w:pPr>
              <w:jc w:val="both"/>
              <w:rPr>
                <w:rFonts w:ascii="Calibri" w:eastAsia="Calibri" w:hAnsi="Calibri" w:cs="Calibri"/>
                <w:color w:val="000000"/>
              </w:rPr>
            </w:pPr>
            <w:r w:rsidRPr="006E3867">
              <w:rPr>
                <w:rFonts w:ascii="Calibri" w:eastAsia="Calibri" w:hAnsi="Calibri" w:cs="Calibri"/>
                <w:color w:val="000000"/>
              </w:rPr>
              <w:t xml:space="preserve">Partida N° </w:t>
            </w:r>
            <w:r>
              <w:rPr>
                <w:rFonts w:ascii="Calibri" w:eastAsia="Calibri" w:hAnsi="Calibri" w:cs="Calibri"/>
                <w:color w:val="000000"/>
              </w:rPr>
              <w:t>61606</w:t>
            </w:r>
            <w:r w:rsidRPr="006E3867">
              <w:rPr>
                <w:rFonts w:ascii="Calibri" w:eastAsia="Calibri" w:hAnsi="Calibri" w:cs="Calibri"/>
                <w:color w:val="000000"/>
              </w:rPr>
              <w:t xml:space="preserve"> –</w:t>
            </w:r>
            <w:r>
              <w:t xml:space="preserve"> </w:t>
            </w:r>
            <w:r w:rsidRPr="001700CB">
              <w:rPr>
                <w:rFonts w:ascii="Calibri" w:eastAsia="Calibri" w:hAnsi="Calibri" w:cs="Calibri"/>
                <w:color w:val="000000"/>
              </w:rPr>
              <w:t>Compra de terreno Cancha El Milagro, Colima</w:t>
            </w:r>
            <w:r>
              <w:rPr>
                <w:rFonts w:ascii="Calibri" w:eastAsia="Calibri" w:hAnsi="Calibri" w:cs="Calibri"/>
                <w:color w:val="000000"/>
              </w:rPr>
              <w:t xml:space="preserve"> – FODES 75% (Proyectos no ejecutados 2018)</w:t>
            </w:r>
          </w:p>
        </w:tc>
        <w:tc>
          <w:tcPr>
            <w:tcW w:w="1418" w:type="dxa"/>
            <w:tcBorders>
              <w:bottom w:val="single" w:sz="4" w:space="0" w:color="auto"/>
            </w:tcBorders>
            <w:shd w:val="clear" w:color="auto" w:fill="auto"/>
          </w:tcPr>
          <w:p w:rsidR="0062382E" w:rsidRPr="006E3867" w:rsidRDefault="0062382E" w:rsidP="00D87E56">
            <w:pPr>
              <w:jc w:val="both"/>
              <w:rPr>
                <w:rFonts w:ascii="Calibri" w:hAnsi="Calibri" w:cs="Calibri"/>
              </w:rPr>
            </w:pPr>
            <w:r w:rsidRPr="006E3867">
              <w:rPr>
                <w:rFonts w:ascii="Calibri" w:hAnsi="Calibri" w:cs="Calibri"/>
              </w:rPr>
              <w:t xml:space="preserve">$    </w:t>
            </w:r>
            <w:r>
              <w:rPr>
                <w:rFonts w:ascii="Calibri" w:hAnsi="Calibri" w:cs="Calibri"/>
              </w:rPr>
              <w:t>4,647.22</w:t>
            </w:r>
          </w:p>
        </w:tc>
      </w:tr>
      <w:tr w:rsidR="0062382E" w:rsidTr="00D87E56">
        <w:tc>
          <w:tcPr>
            <w:tcW w:w="3303" w:type="dxa"/>
            <w:gridSpan w:val="2"/>
            <w:tcBorders>
              <w:bottom w:val="single" w:sz="4" w:space="0" w:color="auto"/>
            </w:tcBorders>
            <w:shd w:val="clear" w:color="auto" w:fill="auto"/>
          </w:tcPr>
          <w:p w:rsidR="0062382E" w:rsidRPr="006E3867" w:rsidRDefault="0062382E" w:rsidP="00D87E56">
            <w:pPr>
              <w:jc w:val="both"/>
              <w:rPr>
                <w:rFonts w:ascii="Calibri" w:eastAsia="Calibri" w:hAnsi="Calibri" w:cs="Calibri"/>
                <w:color w:val="000000"/>
              </w:rPr>
            </w:pPr>
            <w:r>
              <w:rPr>
                <w:rFonts w:ascii="Calibri" w:eastAsia="Calibri" w:hAnsi="Calibri" w:cs="Calibri"/>
                <w:color w:val="000000"/>
              </w:rPr>
              <w:t>Destino</w:t>
            </w:r>
          </w:p>
        </w:tc>
        <w:tc>
          <w:tcPr>
            <w:tcW w:w="5528" w:type="dxa"/>
            <w:gridSpan w:val="3"/>
            <w:tcBorders>
              <w:bottom w:val="single" w:sz="4" w:space="0" w:color="auto"/>
            </w:tcBorders>
            <w:shd w:val="clear" w:color="auto" w:fill="auto"/>
          </w:tcPr>
          <w:p w:rsidR="0062382E" w:rsidRPr="006E3867" w:rsidRDefault="0062382E" w:rsidP="00D87E56">
            <w:pPr>
              <w:jc w:val="both"/>
              <w:rPr>
                <w:rFonts w:ascii="Calibri" w:hAnsi="Calibri" w:cs="Calibri"/>
              </w:rPr>
            </w:pPr>
            <w:r>
              <w:rPr>
                <w:rFonts w:ascii="Calibri" w:hAnsi="Calibri" w:cs="Calibri"/>
              </w:rPr>
              <w:t xml:space="preserve">Ejecución de proyecto </w:t>
            </w:r>
            <w:r w:rsidRPr="00817C29">
              <w:rPr>
                <w:rFonts w:ascii="Calibri" w:eastAsia="Calibri" w:hAnsi="Calibri" w:cs="Calibri"/>
                <w:color w:val="000000"/>
              </w:rPr>
              <w:t>Ampliación de Red eléctrica en caserío Los Henríquez, cantón Montepeque, municipio de Suchitoto, departamento de Cuscatlán</w:t>
            </w:r>
            <w:r>
              <w:rPr>
                <w:rFonts w:ascii="Calibri" w:hAnsi="Calibri" w:cs="Calibri"/>
              </w:rPr>
              <w:t>.</w:t>
            </w:r>
          </w:p>
        </w:tc>
      </w:tr>
    </w:tbl>
    <w:p w:rsidR="0062382E" w:rsidRPr="00C02F06" w:rsidRDefault="00C02F06" w:rsidP="0062382E">
      <w:pPr>
        <w:spacing w:line="276" w:lineRule="auto"/>
        <w:jc w:val="both"/>
        <w:rPr>
          <w:rFonts w:ascii="Calibri" w:eastAsia="Calibri" w:hAnsi="Calibri" w:cs="Calibri"/>
          <w:color w:val="000000"/>
        </w:rPr>
      </w:pPr>
      <w:r>
        <w:rPr>
          <w:rFonts w:ascii="Calibri" w:eastAsia="Calibri" w:hAnsi="Calibri" w:cs="Calibri"/>
          <w:color w:val="000000"/>
        </w:rPr>
        <w:t xml:space="preserve">Se deja constancia que los concejales Verónica Marisol Flores Rivas, </w:t>
      </w:r>
      <w:r>
        <w:rPr>
          <w:rFonts w:ascii="Calibri" w:eastAsia="Calibri" w:hAnsi="Calibri" w:cs="Calibri"/>
          <w:color w:val="000000"/>
          <w:lang w:eastAsia="en-US"/>
        </w:rPr>
        <w:t xml:space="preserve">Blanca Lidia Romero de Menjivar, Claudia Elizabeth Castro de Argueta, </w:t>
      </w:r>
      <w:r>
        <w:rPr>
          <w:rFonts w:ascii="Calibri" w:eastAsia="Calibri" w:hAnsi="Calibri" w:cs="Calibri"/>
          <w:color w:val="000000"/>
          <w:lang w:val="es-SV" w:eastAsia="en-US"/>
        </w:rPr>
        <w:t xml:space="preserve">José Mauricio Alas Menjivar </w:t>
      </w:r>
      <w:r>
        <w:rPr>
          <w:rFonts w:ascii="Calibri" w:eastAsia="Calibri" w:hAnsi="Calibri" w:cs="Calibri"/>
          <w:color w:val="000000"/>
          <w:lang w:eastAsia="en-US"/>
        </w:rPr>
        <w:t xml:space="preserve">y David </w:t>
      </w:r>
      <w:r>
        <w:rPr>
          <w:rFonts w:ascii="Calibri" w:eastAsia="Calibri" w:hAnsi="Calibri" w:cs="Calibri"/>
          <w:color w:val="000000"/>
          <w:lang w:eastAsia="en-US"/>
        </w:rPr>
        <w:lastRenderedPageBreak/>
        <w:t xml:space="preserve">Jaime Bonilla Hernández </w:t>
      </w:r>
      <w:r w:rsidR="0062382E" w:rsidRPr="0016206E">
        <w:rPr>
          <w:rFonts w:ascii="Calibri" w:eastAsia="Calibri" w:hAnsi="Calibri" w:cs="Calibri"/>
          <w:color w:val="000000"/>
          <w:lang w:val="es-SV" w:eastAsia="en-US"/>
        </w:rPr>
        <w:t xml:space="preserve">no </w:t>
      </w:r>
      <w:r w:rsidR="0062382E">
        <w:rPr>
          <w:rFonts w:ascii="Calibri" w:eastAsia="Calibri" w:hAnsi="Calibri" w:cs="Calibri"/>
          <w:color w:val="000000"/>
          <w:lang w:val="es-SV" w:eastAsia="en-US"/>
        </w:rPr>
        <w:t>votan a favor de la presente reforma presupuestaria.</w:t>
      </w:r>
      <w:r w:rsidR="0062382E" w:rsidRPr="0016206E">
        <w:rPr>
          <w:rFonts w:ascii="Calibri" w:hAnsi="Calibri" w:cs="Calibri"/>
          <w:color w:val="000000"/>
        </w:rPr>
        <w:t xml:space="preserve"> </w:t>
      </w:r>
      <w:r>
        <w:rPr>
          <w:rFonts w:ascii="Calibri" w:hAnsi="Calibri" w:cs="Calibri"/>
          <w:color w:val="000000"/>
        </w:rPr>
        <w:t xml:space="preserve">Por lo que </w:t>
      </w:r>
      <w:r>
        <w:rPr>
          <w:rFonts w:ascii="Calibri" w:eastAsia="Calibri" w:hAnsi="Calibri" w:cs="Calibri"/>
          <w:color w:val="000000"/>
        </w:rPr>
        <w:t xml:space="preserve">la decisión se adopta </w:t>
      </w:r>
      <w:r>
        <w:rPr>
          <w:rFonts w:ascii="Calibri" w:eastAsia="Calibri" w:hAnsi="Calibri" w:cs="Calibri"/>
          <w:color w:val="000000"/>
          <w:lang w:eastAsia="en-US"/>
        </w:rPr>
        <w:t xml:space="preserve">con cinco votos, haciendo valer voto de calidad que corresponde a Alcaldesa Municipal conforme a lo establecido en </w:t>
      </w:r>
      <w:r w:rsidRPr="00802451">
        <w:rPr>
          <w:rFonts w:ascii="Calibri" w:hAnsi="Calibri" w:cs="Calibri"/>
          <w:color w:val="000000"/>
        </w:rPr>
        <w:t>art. 43 del Código municipal</w:t>
      </w:r>
      <w:r>
        <w:rPr>
          <w:rFonts w:ascii="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0062382E" w:rsidRPr="00604D50">
        <w:rPr>
          <w:rFonts w:ascii="Calibri" w:eastAsia="Calibri" w:hAnsi="Calibri" w:cs="Calibri"/>
          <w:b/>
        </w:rPr>
        <w:t xml:space="preserve">ACUERDO NÚMERO </w:t>
      </w:r>
      <w:r w:rsidR="0062382E">
        <w:rPr>
          <w:rFonts w:ascii="Calibri" w:eastAsia="Calibri" w:hAnsi="Calibri" w:cs="Calibri"/>
          <w:b/>
        </w:rPr>
        <w:t>SIETE</w:t>
      </w:r>
      <w:r w:rsidR="0062382E" w:rsidRPr="00604D50">
        <w:rPr>
          <w:rFonts w:ascii="Calibri" w:eastAsia="Calibri" w:hAnsi="Calibri" w:cs="Calibri"/>
          <w:b/>
        </w:rPr>
        <w:t xml:space="preserve">. </w:t>
      </w:r>
      <w:r w:rsidR="0062382E" w:rsidRPr="00604D50">
        <w:rPr>
          <w:rFonts w:ascii="Calibri" w:hAnsi="Calibri" w:cs="Calibri"/>
        </w:rPr>
        <w:t xml:space="preserve">Autorizar la apertura de cuenta </w:t>
      </w:r>
      <w:r w:rsidR="0062382E" w:rsidRPr="00604D50">
        <w:rPr>
          <w:rFonts w:ascii="Calibri" w:eastAsia="Calibri" w:hAnsi="Calibri" w:cs="Calibri"/>
        </w:rPr>
        <w:t>corriente en el Davivienda Salvadoreño S.A.</w:t>
      </w:r>
      <w:r w:rsidR="0062382E" w:rsidRPr="00604D50">
        <w:rPr>
          <w:rFonts w:ascii="Calibri" w:hAnsi="Calibri" w:cs="Calibri"/>
        </w:rPr>
        <w:t xml:space="preserve">, a nombre de </w:t>
      </w:r>
      <w:r w:rsidR="0062382E" w:rsidRPr="00604D50">
        <w:rPr>
          <w:rFonts w:ascii="Calibri" w:hAnsi="Calibri" w:cs="Calibri"/>
          <w:b/>
        </w:rPr>
        <w:t xml:space="preserve">Tesorería Municipal de Suchitoto / </w:t>
      </w:r>
      <w:r w:rsidR="0062382E" w:rsidRPr="007A2078">
        <w:rPr>
          <w:rFonts w:ascii="Calibri" w:hAnsi="Calibri" w:cs="Calibri"/>
          <w:b/>
        </w:rPr>
        <w:t xml:space="preserve">Ejecución de proyecto </w:t>
      </w:r>
      <w:r w:rsidR="0062382E" w:rsidRPr="007A2078">
        <w:rPr>
          <w:rFonts w:ascii="Calibri" w:eastAsia="Calibri" w:hAnsi="Calibri" w:cs="Calibri"/>
          <w:b/>
          <w:color w:val="000000"/>
        </w:rPr>
        <w:t>Ampliación de Red eléctrica en caserío Los Henríquez, cantón Montepeque, municipio de Suchitoto, departamento de Cuscatlán</w:t>
      </w:r>
      <w:r w:rsidR="0062382E" w:rsidRPr="005F0C08">
        <w:rPr>
          <w:rFonts w:ascii="Calibri" w:hAnsi="Calibri" w:cs="Calibri"/>
          <w:b/>
        </w:rPr>
        <w:t>,</w:t>
      </w:r>
      <w:r w:rsidR="0062382E" w:rsidRPr="005F0C08">
        <w:rPr>
          <w:rFonts w:ascii="Calibri" w:hAnsi="Calibri" w:cs="Calibri"/>
        </w:rPr>
        <w:t xml:space="preserve"> con un monto de </w:t>
      </w:r>
      <w:r w:rsidR="0062382E">
        <w:rPr>
          <w:rFonts w:ascii="Calibri" w:eastAsia="Calibri" w:hAnsi="Calibri" w:cs="Calibri"/>
          <w:color w:val="000000"/>
        </w:rPr>
        <w:t>Veintidós mil seiscientos cuarenta y siete punto setenta y dos dólares ($22,647.72)</w:t>
      </w:r>
      <w:r w:rsidR="0062382E" w:rsidRPr="005F0C08">
        <w:rPr>
          <w:rFonts w:ascii="Calibri" w:hAnsi="Calibri" w:cs="Calibri"/>
        </w:rPr>
        <w:t xml:space="preserve">, </w:t>
      </w:r>
      <w:r w:rsidR="0062382E" w:rsidRPr="005F0C08">
        <w:rPr>
          <w:rFonts w:ascii="Calibri" w:eastAsia="Calibri" w:hAnsi="Calibri" w:cs="Calibri"/>
        </w:rPr>
        <w:t>con firmas autorizadas de: Pedrina Rivera Hernández, Alcaldesa Municipal, Claudia Elizabeth Castro de Argueta, Cuarta Regidora Propietaria y  Blanca Deysi Monge Rivera, Tesorera Municipal. Serán necesarias dos de las firmas autorizadas para realizar cualquier transacción. Certifíquese y Comuníquese.-</w:t>
      </w:r>
      <w:r w:rsidR="0062382E">
        <w:rPr>
          <w:rFonts w:ascii="Calibri" w:eastAsia="Calibri" w:hAnsi="Calibri" w:cs="Calibri"/>
        </w:rPr>
        <w:t xml:space="preserve"> </w:t>
      </w:r>
      <w:r w:rsidR="0062382E" w:rsidRPr="00604D50">
        <w:rPr>
          <w:rFonts w:ascii="Calibri" w:eastAsia="Calibri" w:hAnsi="Calibri" w:cs="Calibri"/>
          <w:b/>
        </w:rPr>
        <w:t xml:space="preserve">ACUERDO NÚMERO </w:t>
      </w:r>
      <w:r w:rsidR="0062382E">
        <w:rPr>
          <w:rFonts w:ascii="Calibri" w:eastAsia="Calibri" w:hAnsi="Calibri" w:cs="Calibri"/>
          <w:b/>
        </w:rPr>
        <w:t>OCHO</w:t>
      </w:r>
      <w:r w:rsidR="0062382E" w:rsidRPr="00604D50">
        <w:rPr>
          <w:rFonts w:ascii="Calibri" w:eastAsia="Calibri" w:hAnsi="Calibri" w:cs="Calibri"/>
          <w:b/>
        </w:rPr>
        <w:t>.</w:t>
      </w:r>
      <w:r w:rsidR="0062382E">
        <w:rPr>
          <w:rFonts w:ascii="Calibri" w:eastAsia="Calibri" w:hAnsi="Calibri" w:cs="Calibri"/>
          <w:b/>
        </w:rPr>
        <w:t xml:space="preserve"> </w:t>
      </w:r>
      <w:r w:rsidR="0062382E">
        <w:rPr>
          <w:rFonts w:ascii="Calibri" w:eastAsia="Calibri" w:hAnsi="Calibri" w:cs="Calibri"/>
        </w:rPr>
        <w:t xml:space="preserve">Considerando: </w:t>
      </w:r>
      <w:r w:rsidR="0062382E">
        <w:rPr>
          <w:rFonts w:ascii="Calibri" w:eastAsia="Calibri" w:hAnsi="Calibri" w:cs="Calibri"/>
          <w:b/>
        </w:rPr>
        <w:t>a)</w:t>
      </w:r>
      <w:r w:rsidR="0062382E">
        <w:rPr>
          <w:rFonts w:ascii="Calibri" w:eastAsia="Calibri" w:hAnsi="Calibri" w:cs="Calibri"/>
        </w:rPr>
        <w:t xml:space="preserve"> Que según Estados de Cuenta de</w:t>
      </w:r>
      <w:r w:rsidR="0062382E">
        <w:rPr>
          <w:rFonts w:ascii="Calibri" w:hAnsi="Calibri" w:cs="Calibri"/>
          <w:color w:val="000000"/>
        </w:rPr>
        <w:t xml:space="preserve"> las empresas Telefónica Móviles El Salvador, S.A. de C.V. y Aquacorporacion de El Salvador, S.A. de C.V. al mes de Agosto de dos mil veinte, estas adeudan en conjunto, la cantidad de Setenta y siete mil quinientos cuarenta y cinco punto cero cuatro dólares ($ 77,545.04) en concepto de Impuestos, fiestas patronales, intereses por mora y multas; </w:t>
      </w:r>
      <w:r w:rsidR="0062382E">
        <w:rPr>
          <w:rFonts w:ascii="Calibri" w:hAnsi="Calibri" w:cs="Calibri"/>
          <w:b/>
          <w:color w:val="000000"/>
        </w:rPr>
        <w:t>b)</w:t>
      </w:r>
      <w:r w:rsidR="0062382E">
        <w:rPr>
          <w:rFonts w:ascii="Calibri" w:hAnsi="Calibri" w:cs="Calibri"/>
          <w:color w:val="000000"/>
        </w:rPr>
        <w:t xml:space="preserve"> Que es del interés de este Concejo proceder a la recuperación de la mencionada mora en el pago de tributos que se deben al municipio; </w:t>
      </w:r>
      <w:r w:rsidR="0062382E">
        <w:rPr>
          <w:rFonts w:ascii="Calibri" w:hAnsi="Calibri" w:cs="Calibri"/>
          <w:b/>
          <w:color w:val="000000"/>
        </w:rPr>
        <w:t>c)</w:t>
      </w:r>
      <w:r w:rsidR="0062382E">
        <w:rPr>
          <w:rFonts w:ascii="Calibri" w:hAnsi="Calibri" w:cs="Calibri"/>
          <w:color w:val="000000"/>
        </w:rPr>
        <w:t xml:space="preserve"> Que se ha presentado una Oferta de servicios jurídicos para la Gestión de Cobros en modalidad Extrajudicial y Judicial, por parte del licenciado Herson Asbel Henríquez Villegas, quien es Abogado, Notario y Juez Ejecutor de Embargos, y considerando que el referido tiene la experiencia y credenciales necesarias para realizar la mencionada gestión de cobros y recuperación de tributos adeudados a la municipalidad, </w:t>
      </w:r>
      <w:r w:rsidR="0062382E" w:rsidRPr="004B2695">
        <w:rPr>
          <w:rFonts w:ascii="Calibri" w:eastAsia="Calibri" w:hAnsi="Calibri" w:cs="Calibri"/>
          <w:color w:val="000000"/>
        </w:rPr>
        <w:t>de conformidad a lo establecido en los arts. 203, 204 ord. 3° de la Constitución, Art. 30 num. 9, art. 91 del Código Municipal,</w:t>
      </w:r>
      <w:r w:rsidR="0062382E">
        <w:rPr>
          <w:rFonts w:ascii="Calibri" w:eastAsia="Calibri" w:hAnsi="Calibri" w:cs="Calibri"/>
          <w:color w:val="000000"/>
        </w:rPr>
        <w:t xml:space="preserve"> </w:t>
      </w:r>
      <w:r w:rsidR="0062382E">
        <w:rPr>
          <w:rFonts w:ascii="Calibri" w:hAnsi="Calibri" w:cs="Calibri"/>
          <w:color w:val="000000"/>
        </w:rPr>
        <w:t>Art. 72 lit. I) de la LACAP,</w:t>
      </w:r>
      <w:r w:rsidR="0062382E" w:rsidRPr="004B2695">
        <w:rPr>
          <w:rFonts w:ascii="Calibri" w:eastAsia="Calibri" w:hAnsi="Calibri" w:cs="Calibri"/>
          <w:color w:val="000000"/>
        </w:rPr>
        <w:t xml:space="preserve"> </w:t>
      </w:r>
      <w:r w:rsidR="0062382E" w:rsidRPr="004B2695">
        <w:rPr>
          <w:rFonts w:ascii="Calibri" w:eastAsia="Calibri" w:hAnsi="Calibri" w:cs="Calibri"/>
          <w:b/>
          <w:color w:val="000000"/>
        </w:rPr>
        <w:t>SE ACUERDA:</w:t>
      </w:r>
      <w:r w:rsidR="0062382E">
        <w:rPr>
          <w:rFonts w:ascii="Calibri" w:eastAsia="Calibri" w:hAnsi="Calibri" w:cs="Calibri"/>
          <w:color w:val="000000"/>
        </w:rPr>
        <w:t xml:space="preserve"> </w:t>
      </w:r>
      <w:r w:rsidR="0062382E" w:rsidRPr="007A4393">
        <w:rPr>
          <w:rFonts w:ascii="Calibri" w:eastAsia="Calibri" w:hAnsi="Calibri" w:cs="Calibri"/>
          <w:b/>
          <w:color w:val="000000"/>
        </w:rPr>
        <w:t>1.</w:t>
      </w:r>
      <w:r w:rsidR="0062382E">
        <w:rPr>
          <w:rFonts w:ascii="Calibri" w:eastAsia="Calibri" w:hAnsi="Calibri" w:cs="Calibri"/>
          <w:color w:val="000000"/>
        </w:rPr>
        <w:t xml:space="preserve"> Contratar al </w:t>
      </w:r>
      <w:r w:rsidR="0062382E">
        <w:rPr>
          <w:rFonts w:ascii="Calibri" w:hAnsi="Calibri" w:cs="Calibri"/>
          <w:color w:val="000000"/>
        </w:rPr>
        <w:t xml:space="preserve">licenciado </w:t>
      </w:r>
      <w:r w:rsidR="0062382E" w:rsidRPr="007A4393">
        <w:rPr>
          <w:rFonts w:ascii="Calibri" w:hAnsi="Calibri" w:cs="Calibri"/>
          <w:b/>
          <w:color w:val="000000"/>
        </w:rPr>
        <w:t>Herson Asbel Henríquez Villegas</w:t>
      </w:r>
      <w:r w:rsidR="0062382E">
        <w:rPr>
          <w:rFonts w:ascii="Calibri" w:hAnsi="Calibri" w:cs="Calibri"/>
          <w:color w:val="000000"/>
        </w:rPr>
        <w:t xml:space="preserve"> para proceder a la gestión de cobros y recuperación de tributos adeudados a la municipalidad por parte de las empresas Telefónica Móviles El Salvador, S.A. de C.V. y Aquacorporacion de El Salvador, S.A. de C.V.; El monto a cancelar será el Diez por ciento del monto recuperado más IVA, </w:t>
      </w:r>
      <w:r w:rsidR="0062382E">
        <w:rPr>
          <w:rFonts w:ascii="Calibri" w:hAnsi="Calibri" w:cs="Calibri"/>
          <w:b/>
          <w:color w:val="000000"/>
        </w:rPr>
        <w:t>2.</w:t>
      </w:r>
      <w:r w:rsidR="0062382E">
        <w:rPr>
          <w:rFonts w:ascii="Calibri" w:hAnsi="Calibri" w:cs="Calibri"/>
          <w:color w:val="000000"/>
        </w:rPr>
        <w:t xml:space="preserve"> Autorizar el pago de Dos mil seiscientos veintiocho unto setenta y ocho dólares ($ 2,628.78) equivalente al Tres por ciento más IVA del monto a recuperar, en concepto de Pago por servicios de gestión de cobros y recuperación de tributos adeudados a la municipalidad por parte de las empresas Telefónica Móviles El Salvador, S.A. de C.V. y Aquacorporacion de El Salvador, S.A. de C.V., monto que, al existir recuperación judicial de tributos, formará parte del monto total a cancelar; </w:t>
      </w:r>
      <w:r w:rsidR="0062382E">
        <w:rPr>
          <w:rFonts w:ascii="Calibri" w:hAnsi="Calibri" w:cs="Calibri"/>
          <w:b/>
          <w:color w:val="000000"/>
        </w:rPr>
        <w:t>3.</w:t>
      </w:r>
      <w:r w:rsidR="0062382E">
        <w:rPr>
          <w:rFonts w:ascii="Calibri" w:hAnsi="Calibri" w:cs="Calibri"/>
          <w:color w:val="000000"/>
        </w:rPr>
        <w:t xml:space="preserve"> Designar al licenciado </w:t>
      </w:r>
      <w:r w:rsidR="0062382E" w:rsidRPr="002240BD">
        <w:rPr>
          <w:rFonts w:ascii="Calibri" w:hAnsi="Calibri" w:cs="Calibri"/>
          <w:color w:val="000000"/>
        </w:rPr>
        <w:t>Herson Asbel Henríquez Villegas</w:t>
      </w:r>
      <w:r w:rsidR="0062382E">
        <w:rPr>
          <w:rFonts w:ascii="Calibri" w:hAnsi="Calibri" w:cs="Calibri"/>
          <w:color w:val="000000"/>
        </w:rPr>
        <w:t xml:space="preserve"> como Apoderado Especial Judicial y Administrativo del Municipio de Suchitoto, concediéndole las facultades especiales que enumera el artículo sesenta y nueve del Código Procesal Civil y Mercantil, facultándole para delegar el poder, pudiendo actuar conjunta o separadamente con los </w:t>
      </w:r>
      <w:r w:rsidR="0062382E">
        <w:rPr>
          <w:rFonts w:ascii="Calibri" w:hAnsi="Calibri" w:cs="Calibri"/>
          <w:color w:val="000000"/>
        </w:rPr>
        <w:lastRenderedPageBreak/>
        <w:t xml:space="preserve">delegados; </w:t>
      </w:r>
      <w:r w:rsidR="0062382E">
        <w:rPr>
          <w:rFonts w:ascii="Calibri" w:hAnsi="Calibri" w:cs="Calibri"/>
          <w:b/>
          <w:color w:val="000000"/>
        </w:rPr>
        <w:t>4.</w:t>
      </w:r>
      <w:r w:rsidR="0062382E">
        <w:rPr>
          <w:rFonts w:ascii="Calibri" w:hAnsi="Calibri" w:cs="Calibri"/>
          <w:color w:val="000000"/>
        </w:rPr>
        <w:t xml:space="preserve"> Autorizar a la licenciada Pedrina Rivera Hernández para que firme el Poder antes relacionado; </w:t>
      </w:r>
      <w:r w:rsidR="0062382E">
        <w:rPr>
          <w:rFonts w:ascii="Calibri" w:hAnsi="Calibri" w:cs="Calibri"/>
          <w:b/>
          <w:color w:val="000000"/>
        </w:rPr>
        <w:t>5.</w:t>
      </w:r>
      <w:r w:rsidR="0062382E">
        <w:rPr>
          <w:rFonts w:ascii="Calibri" w:hAnsi="Calibri" w:cs="Calibri"/>
          <w:color w:val="000000"/>
        </w:rPr>
        <w:t xml:space="preserve"> Autorizar al jefe UACI para realizar todos los trámites relativos a la contratación acordada en el presente acuerdo. S</w:t>
      </w:r>
      <w:r w:rsidR="009259D9">
        <w:rPr>
          <w:rFonts w:ascii="Calibri" w:hAnsi="Calibri" w:cs="Calibri"/>
          <w:color w:val="000000"/>
        </w:rPr>
        <w:t xml:space="preserve">e deja constancia que la concejal </w:t>
      </w:r>
      <w:r w:rsidR="0062382E" w:rsidRPr="0016206E">
        <w:rPr>
          <w:rFonts w:ascii="Calibri" w:hAnsi="Calibri" w:cs="Calibri"/>
          <w:color w:val="000000"/>
        </w:rPr>
        <w:t>Blanca Lidia Romero de Menjivar</w:t>
      </w:r>
      <w:r w:rsidR="0062382E">
        <w:rPr>
          <w:rFonts w:ascii="Calibri" w:hAnsi="Calibri" w:cs="Calibri"/>
          <w:color w:val="000000"/>
        </w:rPr>
        <w:t xml:space="preserve"> no votan a favor de la presente contratación por manifestar que existe acuerdo previo de contratación para este servicio; así mismo se tiene la oposición de los concejales </w:t>
      </w:r>
      <w:r w:rsidR="009259D9">
        <w:rPr>
          <w:rFonts w:ascii="Calibri" w:eastAsia="Calibri" w:hAnsi="Calibri" w:cs="Calibri"/>
          <w:color w:val="000000"/>
        </w:rPr>
        <w:t xml:space="preserve">Verónica Marisol Flores Rivas, </w:t>
      </w:r>
      <w:r w:rsidR="0062382E">
        <w:rPr>
          <w:rFonts w:ascii="Calibri" w:eastAsia="Calibri" w:hAnsi="Calibri" w:cs="Calibri"/>
          <w:color w:val="000000"/>
          <w:lang w:val="es-SV" w:eastAsia="en-US"/>
        </w:rPr>
        <w:t xml:space="preserve">José Mauricio Alas Menjivar y </w:t>
      </w:r>
      <w:r w:rsidR="0062382E">
        <w:rPr>
          <w:rFonts w:ascii="Calibri" w:hAnsi="Calibri" w:cs="Calibri"/>
          <w:color w:val="000000"/>
        </w:rPr>
        <w:t xml:space="preserve">David Jaime Bonilla Hernández. </w:t>
      </w:r>
      <w:r w:rsidR="0062382E" w:rsidRPr="004B2695">
        <w:rPr>
          <w:rFonts w:ascii="Calibri" w:eastAsia="Calibri" w:hAnsi="Calibri" w:cs="Calibri"/>
        </w:rPr>
        <w:t>Certifíquese y Comuníquese</w:t>
      </w:r>
      <w:r w:rsidR="0062382E">
        <w:rPr>
          <w:rFonts w:ascii="Calibri" w:eastAsia="Calibri" w:hAnsi="Calibri" w:cs="Calibri"/>
        </w:rPr>
        <w:t xml:space="preserve">.- </w:t>
      </w:r>
      <w:r w:rsidR="0062382E" w:rsidRPr="00604D50">
        <w:rPr>
          <w:rFonts w:ascii="Calibri" w:eastAsia="Calibri" w:hAnsi="Calibri" w:cs="Calibri"/>
          <w:b/>
        </w:rPr>
        <w:t xml:space="preserve">ACUERDO NÚMERO </w:t>
      </w:r>
      <w:r w:rsidR="0062382E">
        <w:rPr>
          <w:rFonts w:ascii="Calibri" w:eastAsia="Calibri" w:hAnsi="Calibri" w:cs="Calibri"/>
          <w:b/>
        </w:rPr>
        <w:t>NUEVE</w:t>
      </w:r>
      <w:r w:rsidR="0062382E" w:rsidRPr="00604D50">
        <w:rPr>
          <w:rFonts w:ascii="Calibri" w:eastAsia="Calibri" w:hAnsi="Calibri" w:cs="Calibri"/>
          <w:b/>
        </w:rPr>
        <w:t>.</w:t>
      </w:r>
      <w:r w:rsidR="0062382E">
        <w:rPr>
          <w:rFonts w:ascii="Calibri" w:eastAsia="Calibri" w:hAnsi="Calibri" w:cs="Calibri"/>
        </w:rPr>
        <w:t xml:space="preserve"> De</w:t>
      </w:r>
      <w:r w:rsidR="0062382E" w:rsidRPr="004B2695">
        <w:rPr>
          <w:rFonts w:ascii="Calibri" w:eastAsia="Calibri" w:hAnsi="Calibri" w:cs="Calibri"/>
          <w:color w:val="000000"/>
        </w:rPr>
        <w:t xml:space="preserve"> conformidad a lo establecido en los arts. 203, 2</w:t>
      </w:r>
      <w:r w:rsidR="0062382E">
        <w:rPr>
          <w:rFonts w:ascii="Calibri" w:eastAsia="Calibri" w:hAnsi="Calibri" w:cs="Calibri"/>
          <w:color w:val="000000"/>
        </w:rPr>
        <w:t xml:space="preserve">04 ord. 3° de la Constitución, </w:t>
      </w:r>
      <w:r w:rsidR="0062382E" w:rsidRPr="004B2695">
        <w:rPr>
          <w:rFonts w:ascii="Calibri" w:eastAsia="Calibri" w:hAnsi="Calibri" w:cs="Calibri"/>
          <w:color w:val="000000"/>
        </w:rPr>
        <w:t xml:space="preserve">art. </w:t>
      </w:r>
      <w:r w:rsidR="0062382E">
        <w:rPr>
          <w:rFonts w:ascii="Calibri" w:eastAsia="Calibri" w:hAnsi="Calibri" w:cs="Calibri"/>
          <w:color w:val="000000"/>
        </w:rPr>
        <w:t xml:space="preserve">2, 4, 68, </w:t>
      </w:r>
      <w:r w:rsidR="0062382E" w:rsidRPr="004B2695">
        <w:rPr>
          <w:rFonts w:ascii="Calibri" w:eastAsia="Calibri" w:hAnsi="Calibri" w:cs="Calibri"/>
          <w:color w:val="000000"/>
        </w:rPr>
        <w:t>91 del Código Municipal,</w:t>
      </w:r>
      <w:r w:rsidR="0062382E">
        <w:rPr>
          <w:rFonts w:ascii="Calibri" w:eastAsia="Calibri" w:hAnsi="Calibri" w:cs="Calibri"/>
          <w:color w:val="000000"/>
        </w:rPr>
        <w:t xml:space="preserve"> </w:t>
      </w:r>
      <w:r w:rsidR="0062382E">
        <w:rPr>
          <w:rFonts w:ascii="Calibri" w:hAnsi="Calibri" w:cs="Calibri"/>
          <w:color w:val="000000"/>
          <w:lang w:val="es-SV"/>
        </w:rPr>
        <w:t xml:space="preserve">Decretos Legislativos N° </w:t>
      </w:r>
      <w:r w:rsidR="0062382E" w:rsidRPr="006B31C6">
        <w:rPr>
          <w:rFonts w:ascii="Calibri" w:hAnsi="Calibri" w:cs="Calibri"/>
          <w:color w:val="000000"/>
          <w:lang w:val="es-SV"/>
        </w:rPr>
        <w:t>623, 624 y 625</w:t>
      </w:r>
      <w:r w:rsidR="0062382E">
        <w:rPr>
          <w:rFonts w:ascii="Calibri" w:hAnsi="Calibri" w:cs="Calibri"/>
          <w:color w:val="000000"/>
          <w:lang w:val="es-SV"/>
        </w:rPr>
        <w:t xml:space="preserve"> del </w:t>
      </w:r>
      <w:r w:rsidR="0062382E" w:rsidRPr="006B31C6">
        <w:rPr>
          <w:rFonts w:ascii="Calibri" w:hAnsi="Calibri" w:cs="Calibri"/>
          <w:color w:val="000000"/>
          <w:lang w:val="es-SV"/>
        </w:rPr>
        <w:t>16/04/2020</w:t>
      </w:r>
      <w:r w:rsidR="0062382E">
        <w:rPr>
          <w:rFonts w:ascii="Calibri" w:hAnsi="Calibri" w:cs="Calibri"/>
          <w:color w:val="000000"/>
          <w:lang w:val="es-SV"/>
        </w:rPr>
        <w:t xml:space="preserve">, </w:t>
      </w:r>
      <w:r w:rsidR="0062382E" w:rsidRPr="004B2695">
        <w:rPr>
          <w:rFonts w:ascii="Calibri" w:eastAsia="Calibri" w:hAnsi="Calibri" w:cs="Calibri"/>
          <w:b/>
          <w:color w:val="000000"/>
        </w:rPr>
        <w:t>SE ACUERDA:</w:t>
      </w:r>
      <w:r w:rsidR="0062382E">
        <w:rPr>
          <w:rFonts w:ascii="Calibri" w:eastAsia="Calibri" w:hAnsi="Calibri" w:cs="Calibri"/>
          <w:color w:val="000000"/>
        </w:rPr>
        <w:t xml:space="preserve"> Autorizar la Transferencia de fondos por la cantidad de Cinco mil dólares ($ 5,000.00) de la cuenta bancaria de FODES 75% a la cuenta bancaria de Fondo Municipal – Puerto San Juan, para el pago de salarios correspondiente al mes de Septiembre de dos mil veinte</w:t>
      </w:r>
      <w:r w:rsidR="0062382E">
        <w:rPr>
          <w:rFonts w:ascii="Calibri" w:hAnsi="Calibri" w:cs="Calibri"/>
          <w:color w:val="000000"/>
          <w:lang w:val="es-SV"/>
        </w:rPr>
        <w:t xml:space="preserve">. </w:t>
      </w:r>
      <w:r w:rsidR="0062382E">
        <w:rPr>
          <w:rFonts w:ascii="Calibri" w:eastAsia="Calibri" w:hAnsi="Calibri" w:cs="Calibri"/>
          <w:color w:val="000000"/>
        </w:rPr>
        <w:t xml:space="preserve"> </w:t>
      </w:r>
      <w:r w:rsidR="0062382E" w:rsidRPr="00E507ED">
        <w:rPr>
          <w:rFonts w:ascii="Calibri" w:hAnsi="Calibri" w:cs="Calibri"/>
        </w:rPr>
        <w:t>Certifíquese  y Comuníquese.-</w:t>
      </w:r>
      <w:r w:rsidR="0062382E">
        <w:rPr>
          <w:rFonts w:ascii="Calibri" w:hAnsi="Calibri" w:cs="Calibri"/>
        </w:rPr>
        <w:t xml:space="preserve"> </w:t>
      </w:r>
      <w:r w:rsidR="0062382E" w:rsidRPr="00604D50">
        <w:rPr>
          <w:rFonts w:ascii="Calibri" w:eastAsia="Calibri" w:hAnsi="Calibri" w:cs="Calibri"/>
          <w:b/>
        </w:rPr>
        <w:t xml:space="preserve">ACUERDO NÚMERO </w:t>
      </w:r>
      <w:r w:rsidR="0062382E">
        <w:rPr>
          <w:rFonts w:ascii="Calibri" w:eastAsia="Calibri" w:hAnsi="Calibri" w:cs="Calibri"/>
          <w:b/>
        </w:rPr>
        <w:t>DIEZ</w:t>
      </w:r>
      <w:r w:rsidR="0062382E" w:rsidRPr="00604D50">
        <w:rPr>
          <w:rFonts w:ascii="Calibri" w:eastAsia="Calibri" w:hAnsi="Calibri" w:cs="Calibri"/>
          <w:b/>
        </w:rPr>
        <w:t>.</w:t>
      </w:r>
      <w:r w:rsidR="0062382E">
        <w:rPr>
          <w:rFonts w:ascii="Calibri" w:eastAsia="Calibri" w:hAnsi="Calibri" w:cs="Calibri"/>
          <w:b/>
        </w:rPr>
        <w:t xml:space="preserve"> </w:t>
      </w:r>
      <w:r w:rsidR="0062382E" w:rsidRPr="008A2303">
        <w:rPr>
          <w:rFonts w:ascii="Calibri" w:eastAsia="Calibri" w:hAnsi="Calibri" w:cs="Calibri"/>
        </w:rPr>
        <w:t>Considerando</w:t>
      </w:r>
      <w:r w:rsidR="0062382E">
        <w:rPr>
          <w:rFonts w:ascii="Calibri" w:eastAsia="Calibri" w:hAnsi="Calibri" w:cs="Calibri"/>
        </w:rPr>
        <w:t xml:space="preserve">: </w:t>
      </w:r>
      <w:r w:rsidR="0062382E">
        <w:rPr>
          <w:rFonts w:ascii="Calibri" w:eastAsia="Calibri" w:hAnsi="Calibri" w:cs="Calibri"/>
          <w:b/>
        </w:rPr>
        <w:t>a)</w:t>
      </w:r>
      <w:r w:rsidR="0062382E" w:rsidRPr="008A2303">
        <w:rPr>
          <w:rFonts w:ascii="Calibri" w:eastAsia="Calibri" w:hAnsi="Calibri" w:cs="Calibri"/>
        </w:rPr>
        <w:t xml:space="preserve"> </w:t>
      </w:r>
      <w:r w:rsidR="0062382E">
        <w:rPr>
          <w:rFonts w:ascii="Calibri" w:eastAsia="Calibri" w:hAnsi="Calibri" w:cs="Calibri"/>
        </w:rPr>
        <w:t xml:space="preserve">Que en acuerdo número nueve de acta número treinta y dos de fecha </w:t>
      </w:r>
      <w:r w:rsidR="0062382E">
        <w:rPr>
          <w:rFonts w:ascii="Calibri" w:hAnsi="Calibri" w:cs="Calibri"/>
        </w:rPr>
        <w:t>dieciocho de agosto</w:t>
      </w:r>
      <w:r w:rsidR="0062382E" w:rsidRPr="00764BD0">
        <w:rPr>
          <w:rFonts w:ascii="Calibri" w:hAnsi="Calibri" w:cs="Calibri"/>
        </w:rPr>
        <w:t xml:space="preserve"> del año dos mil diecisiete</w:t>
      </w:r>
      <w:r w:rsidR="0062382E">
        <w:rPr>
          <w:rFonts w:ascii="Calibri" w:hAnsi="Calibri" w:cs="Calibri"/>
        </w:rPr>
        <w:t xml:space="preserve"> se acordó </w:t>
      </w:r>
      <w:r w:rsidR="0062382E" w:rsidRPr="00F06986">
        <w:rPr>
          <w:rFonts w:ascii="Calibri" w:eastAsia="Calibri" w:hAnsi="Calibri" w:cs="Calibri"/>
          <w:lang w:val="es-SV" w:eastAsia="en-US"/>
        </w:rPr>
        <w:t xml:space="preserve">Autorizar </w:t>
      </w:r>
      <w:r w:rsidR="0062382E">
        <w:rPr>
          <w:rFonts w:ascii="Calibri" w:eastAsia="Calibri" w:hAnsi="Calibri" w:cs="Calibri"/>
          <w:lang w:val="es-SV" w:eastAsia="en-US"/>
        </w:rPr>
        <w:t>el descargo contable e inventario de los vehículos municipales placas P 221322-2011, N 13896-2011 y N 11906- 2011</w:t>
      </w:r>
      <w:r w:rsidR="0062382E">
        <w:rPr>
          <w:rFonts w:ascii="Calibri" w:hAnsi="Calibri" w:cs="Calibri"/>
        </w:rPr>
        <w:t xml:space="preserve">; </w:t>
      </w:r>
      <w:r w:rsidR="0062382E">
        <w:rPr>
          <w:rFonts w:ascii="Calibri" w:hAnsi="Calibri" w:cs="Calibri"/>
          <w:b/>
        </w:rPr>
        <w:t>b)</w:t>
      </w:r>
      <w:r w:rsidR="0062382E">
        <w:rPr>
          <w:rFonts w:ascii="Calibri" w:hAnsi="Calibri" w:cs="Calibri"/>
        </w:rPr>
        <w:t xml:space="preserve"> Que dichos bienes aún no se han subastado, por lo que, </w:t>
      </w:r>
      <w:r w:rsidR="0062382E">
        <w:rPr>
          <w:rFonts w:ascii="Calibri" w:hAnsi="Calibri" w:cs="Calibri"/>
          <w:color w:val="000000"/>
        </w:rPr>
        <w:t xml:space="preserve">teniendo a la vista la actualización de valúo de dichos bienes, de conformidad a </w:t>
      </w:r>
      <w:r w:rsidR="0062382E" w:rsidRPr="004B2695">
        <w:rPr>
          <w:rFonts w:ascii="Calibri" w:eastAsia="Calibri" w:hAnsi="Calibri" w:cs="Calibri"/>
          <w:color w:val="000000"/>
        </w:rPr>
        <w:t>lo establecido en los arts. 203, 2</w:t>
      </w:r>
      <w:r w:rsidR="0062382E">
        <w:rPr>
          <w:rFonts w:ascii="Calibri" w:eastAsia="Calibri" w:hAnsi="Calibri" w:cs="Calibri"/>
          <w:color w:val="000000"/>
        </w:rPr>
        <w:t xml:space="preserve">04 ord. 3° de la Constitución, </w:t>
      </w:r>
      <w:r w:rsidR="0062382E" w:rsidRPr="004B2695">
        <w:rPr>
          <w:rFonts w:ascii="Calibri" w:eastAsia="Calibri" w:hAnsi="Calibri" w:cs="Calibri"/>
          <w:color w:val="000000"/>
        </w:rPr>
        <w:t>art.</w:t>
      </w:r>
      <w:r w:rsidR="0062382E">
        <w:rPr>
          <w:rFonts w:ascii="Calibri" w:eastAsia="Calibri" w:hAnsi="Calibri" w:cs="Calibri"/>
          <w:color w:val="000000"/>
        </w:rPr>
        <w:t xml:space="preserve"> 30 num. 18,</w:t>
      </w:r>
      <w:r w:rsidR="0062382E" w:rsidRPr="004B2695">
        <w:rPr>
          <w:rFonts w:ascii="Calibri" w:eastAsia="Calibri" w:hAnsi="Calibri" w:cs="Calibri"/>
          <w:color w:val="000000"/>
        </w:rPr>
        <w:t xml:space="preserve"> </w:t>
      </w:r>
      <w:r w:rsidR="0062382E">
        <w:rPr>
          <w:rFonts w:ascii="Calibri" w:eastAsia="Calibri" w:hAnsi="Calibri" w:cs="Calibri"/>
          <w:color w:val="000000"/>
        </w:rPr>
        <w:t xml:space="preserve">31 num. 4, 63 num. 13, </w:t>
      </w:r>
      <w:r w:rsidR="0062382E" w:rsidRPr="004B2695">
        <w:rPr>
          <w:rFonts w:ascii="Calibri" w:eastAsia="Calibri" w:hAnsi="Calibri" w:cs="Calibri"/>
          <w:color w:val="000000"/>
        </w:rPr>
        <w:t>del Código Municipal</w:t>
      </w:r>
      <w:r w:rsidR="0062382E">
        <w:rPr>
          <w:rFonts w:ascii="Calibri" w:eastAsia="Calibri" w:hAnsi="Calibri" w:cs="Calibri"/>
          <w:color w:val="000000"/>
        </w:rPr>
        <w:t xml:space="preserve"> y </w:t>
      </w:r>
      <w:r w:rsidR="0062382E">
        <w:rPr>
          <w:rFonts w:ascii="Calibri" w:hAnsi="Calibri" w:cs="Calibri"/>
          <w:color w:val="000000"/>
        </w:rPr>
        <w:t xml:space="preserve">Reglamento para subasta de bienes muebles de la municipalidad de Suchitoto, </w:t>
      </w:r>
      <w:r w:rsidR="0062382E">
        <w:rPr>
          <w:rFonts w:ascii="Calibri" w:hAnsi="Calibri" w:cs="Calibri"/>
          <w:b/>
          <w:color w:val="000000"/>
        </w:rPr>
        <w:t>SE ACUERDA:</w:t>
      </w:r>
      <w:r w:rsidR="0062382E">
        <w:rPr>
          <w:rFonts w:ascii="Calibri" w:hAnsi="Calibri" w:cs="Calibri"/>
          <w:color w:val="000000"/>
        </w:rPr>
        <w:t xml:space="preserve"> Realizar subasta de los vehículos de propiedad municipal Placas </w:t>
      </w:r>
      <w:r w:rsidR="0062382E">
        <w:rPr>
          <w:rFonts w:ascii="Calibri" w:eastAsia="Calibri" w:hAnsi="Calibri" w:cs="Calibri"/>
          <w:lang w:val="es-SV" w:eastAsia="en-US"/>
        </w:rPr>
        <w:t xml:space="preserve">P 221322-2011, N 13896-2011 y N 11906- 2011, conforme a la actualización de valúo presentada por el señor Henry Leonicio Aguirre Alas, nombrado una comisión de Subasta que estará integrada por: </w:t>
      </w:r>
      <w:r w:rsidR="0062382E" w:rsidRPr="004B2695">
        <w:rPr>
          <w:rFonts w:ascii="Calibri" w:hAnsi="Calibri" w:cs="Calibri"/>
          <w:color w:val="000000"/>
        </w:rPr>
        <w:t>Walter Candelario Rodríguez</w:t>
      </w:r>
      <w:r w:rsidR="0062382E">
        <w:rPr>
          <w:rFonts w:ascii="Calibri" w:hAnsi="Calibri" w:cs="Calibri"/>
          <w:color w:val="000000"/>
        </w:rPr>
        <w:t xml:space="preserve">, segundo regidor propietario, </w:t>
      </w:r>
      <w:r w:rsidR="0062382E" w:rsidRPr="004B2695">
        <w:rPr>
          <w:rFonts w:ascii="Calibri" w:hAnsi="Calibri" w:cs="Calibri"/>
          <w:color w:val="000000"/>
        </w:rPr>
        <w:t>Víctor Arístides Orellana Santamaría</w:t>
      </w:r>
      <w:r w:rsidR="0062382E">
        <w:rPr>
          <w:rFonts w:ascii="Calibri" w:hAnsi="Calibri" w:cs="Calibri"/>
          <w:color w:val="000000"/>
        </w:rPr>
        <w:t xml:space="preserve">, tercer regidor suplente, </w:t>
      </w:r>
      <w:r w:rsidR="0062382E" w:rsidRPr="004B2695">
        <w:rPr>
          <w:rFonts w:ascii="Calibri" w:hAnsi="Calibri" w:cs="Calibri"/>
          <w:color w:val="000000"/>
        </w:rPr>
        <w:t>Elías Benjamín Castillo Rodríguez</w:t>
      </w:r>
      <w:r w:rsidR="0062382E">
        <w:rPr>
          <w:rFonts w:ascii="Calibri" w:hAnsi="Calibri" w:cs="Calibri"/>
          <w:color w:val="000000"/>
        </w:rPr>
        <w:t xml:space="preserve">, secretario municipal, en ausencia de unidad jurídica, y José Antonio Gómez Guzmán, Director </w:t>
      </w:r>
      <w:r w:rsidR="0062382E">
        <w:rPr>
          <w:rFonts w:ascii="Calibri" w:eastAsia="Calibri" w:hAnsi="Calibri" w:cs="Calibri"/>
          <w:color w:val="000000"/>
          <w:lang w:val="es-SV" w:eastAsia="en-US"/>
        </w:rPr>
        <w:t xml:space="preserve">de la Unidad de Planificación Territorial y Proyectos Municipales. </w:t>
      </w:r>
      <w:r w:rsidR="00BE190D">
        <w:rPr>
          <w:rFonts w:ascii="Calibri" w:eastAsia="Calibri" w:hAnsi="Calibri" w:cs="Calibri"/>
          <w:color w:val="000000"/>
        </w:rPr>
        <w:t xml:space="preserve">Se deja constancia que los concejales Verónica Marisol Flores Rivas, </w:t>
      </w:r>
      <w:r w:rsidR="00BE190D">
        <w:rPr>
          <w:rFonts w:ascii="Calibri" w:eastAsia="Calibri" w:hAnsi="Calibri" w:cs="Calibri"/>
          <w:color w:val="000000"/>
          <w:lang w:eastAsia="en-US"/>
        </w:rPr>
        <w:t xml:space="preserve">Blanca Lidia Romero de Menjivar, Claudia Elizabeth Castro de Argueta, </w:t>
      </w:r>
      <w:r w:rsidR="00BE190D">
        <w:rPr>
          <w:rFonts w:ascii="Calibri" w:eastAsia="Calibri" w:hAnsi="Calibri" w:cs="Calibri"/>
          <w:color w:val="000000"/>
          <w:lang w:val="es-SV" w:eastAsia="en-US"/>
        </w:rPr>
        <w:t xml:space="preserve">José Mauricio Alas Menjivar </w:t>
      </w:r>
      <w:r w:rsidR="00BE190D">
        <w:rPr>
          <w:rFonts w:ascii="Calibri" w:eastAsia="Calibri" w:hAnsi="Calibri" w:cs="Calibri"/>
          <w:color w:val="000000"/>
          <w:lang w:eastAsia="en-US"/>
        </w:rPr>
        <w:t xml:space="preserve">y David Jaime Bonilla Hernández </w:t>
      </w:r>
      <w:r w:rsidR="00BE190D" w:rsidRPr="0016206E">
        <w:rPr>
          <w:rFonts w:ascii="Calibri" w:eastAsia="Calibri" w:hAnsi="Calibri" w:cs="Calibri"/>
          <w:color w:val="000000"/>
          <w:lang w:val="es-SV" w:eastAsia="en-US"/>
        </w:rPr>
        <w:t xml:space="preserve">no </w:t>
      </w:r>
      <w:r w:rsidR="00BE190D">
        <w:rPr>
          <w:rFonts w:ascii="Calibri" w:eastAsia="Calibri" w:hAnsi="Calibri" w:cs="Calibri"/>
          <w:color w:val="000000"/>
          <w:lang w:val="es-SV" w:eastAsia="en-US"/>
        </w:rPr>
        <w:t>votan a favor del presente acuerdo, por</w:t>
      </w:r>
      <w:r w:rsidR="00BE190D">
        <w:rPr>
          <w:rFonts w:ascii="Calibri" w:hAnsi="Calibri" w:cs="Calibri"/>
          <w:color w:val="000000"/>
        </w:rPr>
        <w:t xml:space="preserve"> lo que </w:t>
      </w:r>
      <w:r w:rsidR="00BE190D">
        <w:rPr>
          <w:rFonts w:ascii="Calibri" w:eastAsia="Calibri" w:hAnsi="Calibri" w:cs="Calibri"/>
          <w:color w:val="000000"/>
        </w:rPr>
        <w:t xml:space="preserve">la decisión se adopta </w:t>
      </w:r>
      <w:r w:rsidR="00BE190D">
        <w:rPr>
          <w:rFonts w:ascii="Calibri" w:eastAsia="Calibri" w:hAnsi="Calibri" w:cs="Calibri"/>
          <w:color w:val="000000"/>
          <w:lang w:eastAsia="en-US"/>
        </w:rPr>
        <w:t xml:space="preserve">con cinco votos, haciendo valer voto de calidad que corresponde a Alcaldesa Municipal conforme a lo establecido en </w:t>
      </w:r>
      <w:r w:rsidR="00BE190D" w:rsidRPr="00802451">
        <w:rPr>
          <w:rFonts w:ascii="Calibri" w:hAnsi="Calibri" w:cs="Calibri"/>
          <w:color w:val="000000"/>
        </w:rPr>
        <w:t>art. 43 del Código municipal</w:t>
      </w:r>
      <w:r w:rsidR="00BE190D">
        <w:rPr>
          <w:rFonts w:ascii="Calibri" w:hAnsi="Calibri" w:cs="Calibri"/>
          <w:color w:val="000000"/>
        </w:rPr>
        <w:t xml:space="preserve">. </w:t>
      </w:r>
      <w:r w:rsidR="00BE190D" w:rsidRPr="004B2695">
        <w:rPr>
          <w:rFonts w:ascii="Calibri" w:eastAsia="Calibri" w:hAnsi="Calibri" w:cs="Calibri"/>
          <w:color w:val="000000"/>
        </w:rPr>
        <w:t>Certifíquese y Comuníquese.-</w:t>
      </w:r>
      <w:r w:rsidR="00BE190D">
        <w:rPr>
          <w:rFonts w:ascii="Calibri" w:eastAsia="Calibri" w:hAnsi="Calibri" w:cs="Calibri"/>
          <w:color w:val="000000"/>
        </w:rPr>
        <w:t xml:space="preserve"> </w:t>
      </w:r>
      <w:r w:rsidR="0062382E" w:rsidRPr="00604D50">
        <w:rPr>
          <w:rFonts w:ascii="Calibri" w:eastAsia="Calibri" w:hAnsi="Calibri" w:cs="Calibri"/>
          <w:b/>
        </w:rPr>
        <w:t xml:space="preserve">ACUERDO NÚMERO </w:t>
      </w:r>
      <w:r w:rsidR="0062382E">
        <w:rPr>
          <w:rFonts w:ascii="Calibri" w:eastAsia="Calibri" w:hAnsi="Calibri" w:cs="Calibri"/>
          <w:b/>
        </w:rPr>
        <w:t>ONCE</w:t>
      </w:r>
      <w:r w:rsidR="0062382E" w:rsidRPr="00604D50">
        <w:rPr>
          <w:rFonts w:ascii="Calibri" w:eastAsia="Calibri" w:hAnsi="Calibri" w:cs="Calibri"/>
          <w:b/>
        </w:rPr>
        <w:t>.</w:t>
      </w:r>
      <w:r w:rsidR="0062382E">
        <w:rPr>
          <w:rFonts w:ascii="Calibri" w:eastAsia="Calibri" w:hAnsi="Calibri" w:cs="Calibri"/>
        </w:rPr>
        <w:t xml:space="preserve">  Visto el informe del licenciado Annel Onil Iraheta Rivera, Jefe UACI, referente a la solicitud de Descargo Maquinaria pesada consistente en Retroexcavadora y Minicargador asignados a la Unidad Ambiental, </w:t>
      </w:r>
      <w:r w:rsidR="0062382E">
        <w:rPr>
          <w:rFonts w:ascii="Calibri" w:hAnsi="Calibri" w:cs="Calibri"/>
          <w:color w:val="000000"/>
        </w:rPr>
        <w:t xml:space="preserve">de conformidad a </w:t>
      </w:r>
      <w:r w:rsidR="0062382E" w:rsidRPr="004B2695">
        <w:rPr>
          <w:rFonts w:ascii="Calibri" w:eastAsia="Calibri" w:hAnsi="Calibri" w:cs="Calibri"/>
          <w:color w:val="000000"/>
        </w:rPr>
        <w:t>lo establecido en los arts. 203, 2</w:t>
      </w:r>
      <w:r w:rsidR="0062382E">
        <w:rPr>
          <w:rFonts w:ascii="Calibri" w:eastAsia="Calibri" w:hAnsi="Calibri" w:cs="Calibri"/>
          <w:color w:val="000000"/>
        </w:rPr>
        <w:t xml:space="preserve">04 ord. 3° de la Constitución, </w:t>
      </w:r>
      <w:r w:rsidR="0062382E" w:rsidRPr="004B2695">
        <w:rPr>
          <w:rFonts w:ascii="Calibri" w:eastAsia="Calibri" w:hAnsi="Calibri" w:cs="Calibri"/>
          <w:color w:val="000000"/>
        </w:rPr>
        <w:t>art.</w:t>
      </w:r>
      <w:r w:rsidR="0062382E">
        <w:rPr>
          <w:rFonts w:ascii="Calibri" w:eastAsia="Calibri" w:hAnsi="Calibri" w:cs="Calibri"/>
          <w:color w:val="000000"/>
        </w:rPr>
        <w:t xml:space="preserve"> 30 num. 18,</w:t>
      </w:r>
      <w:r w:rsidR="0062382E" w:rsidRPr="004B2695">
        <w:rPr>
          <w:rFonts w:ascii="Calibri" w:eastAsia="Calibri" w:hAnsi="Calibri" w:cs="Calibri"/>
          <w:color w:val="000000"/>
        </w:rPr>
        <w:t xml:space="preserve"> </w:t>
      </w:r>
      <w:r w:rsidR="0062382E">
        <w:rPr>
          <w:rFonts w:ascii="Calibri" w:eastAsia="Calibri" w:hAnsi="Calibri" w:cs="Calibri"/>
          <w:color w:val="000000"/>
        </w:rPr>
        <w:t xml:space="preserve">31 num. 4, 63 num. 13, </w:t>
      </w:r>
      <w:r w:rsidR="0062382E" w:rsidRPr="004B2695">
        <w:rPr>
          <w:rFonts w:ascii="Calibri" w:eastAsia="Calibri" w:hAnsi="Calibri" w:cs="Calibri"/>
          <w:color w:val="000000"/>
        </w:rPr>
        <w:t>del Código Municipal</w:t>
      </w:r>
      <w:r w:rsidR="0062382E">
        <w:rPr>
          <w:rFonts w:ascii="Calibri" w:eastAsia="Calibri" w:hAnsi="Calibri" w:cs="Calibri"/>
          <w:color w:val="000000"/>
        </w:rPr>
        <w:t xml:space="preserve"> y </w:t>
      </w:r>
      <w:r w:rsidR="0062382E">
        <w:rPr>
          <w:rFonts w:ascii="Calibri" w:hAnsi="Calibri" w:cs="Calibri"/>
          <w:color w:val="000000"/>
        </w:rPr>
        <w:t xml:space="preserve">Romano V, Lit. b) del Manual de Activo Fijo, </w:t>
      </w:r>
      <w:r w:rsidR="0062382E">
        <w:rPr>
          <w:rFonts w:ascii="Calibri" w:hAnsi="Calibri" w:cs="Calibri"/>
          <w:b/>
          <w:color w:val="000000"/>
        </w:rPr>
        <w:t xml:space="preserve">SE ACUERDA: </w:t>
      </w:r>
      <w:r w:rsidR="0062382E" w:rsidRPr="003C4880">
        <w:rPr>
          <w:rFonts w:ascii="Calibri" w:hAnsi="Calibri" w:cs="Calibri"/>
          <w:color w:val="000000"/>
        </w:rPr>
        <w:t xml:space="preserve">Nombrar </w:t>
      </w:r>
      <w:r w:rsidR="0062382E">
        <w:rPr>
          <w:rFonts w:ascii="Calibri" w:eastAsia="Calibri" w:hAnsi="Calibri" w:cs="Calibri"/>
          <w:lang w:val="es-SV" w:eastAsia="en-US"/>
        </w:rPr>
        <w:t xml:space="preserve">una comisión integrada por: </w:t>
      </w:r>
      <w:r w:rsidR="0062382E" w:rsidRPr="004B2695">
        <w:rPr>
          <w:rFonts w:ascii="Calibri" w:hAnsi="Calibri" w:cs="Calibri"/>
          <w:color w:val="000000"/>
        </w:rPr>
        <w:t>Walter Candelario Rodríguez</w:t>
      </w:r>
      <w:r w:rsidR="0062382E">
        <w:rPr>
          <w:rFonts w:ascii="Calibri" w:hAnsi="Calibri" w:cs="Calibri"/>
          <w:color w:val="000000"/>
        </w:rPr>
        <w:t xml:space="preserve">, segundo regidor propietario, </w:t>
      </w:r>
      <w:r w:rsidR="0062382E" w:rsidRPr="004B2695">
        <w:rPr>
          <w:rFonts w:ascii="Calibri" w:hAnsi="Calibri" w:cs="Calibri"/>
          <w:color w:val="000000"/>
        </w:rPr>
        <w:t xml:space="preserve">Víctor Arístides Orellana </w:t>
      </w:r>
      <w:r w:rsidR="0062382E" w:rsidRPr="004B2695">
        <w:rPr>
          <w:rFonts w:ascii="Calibri" w:hAnsi="Calibri" w:cs="Calibri"/>
          <w:color w:val="000000"/>
        </w:rPr>
        <w:lastRenderedPageBreak/>
        <w:t>Santamaría</w:t>
      </w:r>
      <w:r w:rsidR="0062382E">
        <w:rPr>
          <w:rFonts w:ascii="Calibri" w:hAnsi="Calibri" w:cs="Calibri"/>
          <w:color w:val="000000"/>
        </w:rPr>
        <w:t xml:space="preserve">, tercer regidor suplente, Otilio Mártir Ayala Sosa, Encargado de Activo Fijo y Proveeduría, </w:t>
      </w:r>
      <w:r w:rsidR="0062382E" w:rsidRPr="004B2695">
        <w:rPr>
          <w:rFonts w:ascii="Calibri" w:hAnsi="Calibri" w:cs="Calibri"/>
          <w:color w:val="000000"/>
        </w:rPr>
        <w:t>Elías Benjamín Castillo Rodríguez</w:t>
      </w:r>
      <w:r w:rsidR="0062382E">
        <w:rPr>
          <w:rFonts w:ascii="Calibri" w:hAnsi="Calibri" w:cs="Calibri"/>
          <w:color w:val="000000"/>
        </w:rPr>
        <w:t xml:space="preserve">, Secretario municipal y José Antonio Gómez Guzmán, Director </w:t>
      </w:r>
      <w:r w:rsidR="0062382E">
        <w:rPr>
          <w:rFonts w:ascii="Calibri" w:eastAsia="Calibri" w:hAnsi="Calibri" w:cs="Calibri"/>
          <w:color w:val="000000"/>
          <w:lang w:val="es-SV" w:eastAsia="en-US"/>
        </w:rPr>
        <w:t xml:space="preserve">de la Unidad de Planificación Territorial y Proyectos Municipales, a efecto de evaluar los bienes y determinar la inservibilidad de los mismos. </w:t>
      </w:r>
      <w:r w:rsidR="00BE190D">
        <w:rPr>
          <w:rFonts w:ascii="Calibri" w:eastAsia="Calibri" w:hAnsi="Calibri" w:cs="Calibri"/>
          <w:color w:val="000000"/>
        </w:rPr>
        <w:t xml:space="preserve">Se deja constancia que los concejales Verónica Marisol Flores Rivas, </w:t>
      </w:r>
      <w:r w:rsidR="00BE190D">
        <w:rPr>
          <w:rFonts w:ascii="Calibri" w:eastAsia="Calibri" w:hAnsi="Calibri" w:cs="Calibri"/>
          <w:color w:val="000000"/>
          <w:lang w:eastAsia="en-US"/>
        </w:rPr>
        <w:t xml:space="preserve">Blanca Lidia Romero de Menjivar, Claudia Elizabeth Castro de Argueta, </w:t>
      </w:r>
      <w:r w:rsidR="00BE190D">
        <w:rPr>
          <w:rFonts w:ascii="Calibri" w:eastAsia="Calibri" w:hAnsi="Calibri" w:cs="Calibri"/>
          <w:color w:val="000000"/>
          <w:lang w:val="es-SV" w:eastAsia="en-US"/>
        </w:rPr>
        <w:t xml:space="preserve">José Mauricio Alas Menjivar </w:t>
      </w:r>
      <w:r w:rsidR="00BE190D">
        <w:rPr>
          <w:rFonts w:ascii="Calibri" w:eastAsia="Calibri" w:hAnsi="Calibri" w:cs="Calibri"/>
          <w:color w:val="000000"/>
          <w:lang w:eastAsia="en-US"/>
        </w:rPr>
        <w:t xml:space="preserve">y David Jaime Bonilla Hernández </w:t>
      </w:r>
      <w:r w:rsidR="00BE190D" w:rsidRPr="0016206E">
        <w:rPr>
          <w:rFonts w:ascii="Calibri" w:eastAsia="Calibri" w:hAnsi="Calibri" w:cs="Calibri"/>
          <w:color w:val="000000"/>
          <w:lang w:val="es-SV" w:eastAsia="en-US"/>
        </w:rPr>
        <w:t xml:space="preserve">no </w:t>
      </w:r>
      <w:r w:rsidR="00BE190D">
        <w:rPr>
          <w:rFonts w:ascii="Calibri" w:eastAsia="Calibri" w:hAnsi="Calibri" w:cs="Calibri"/>
          <w:color w:val="000000"/>
          <w:lang w:val="es-SV" w:eastAsia="en-US"/>
        </w:rPr>
        <w:t>votan a favor del presente acuerdo, por</w:t>
      </w:r>
      <w:r w:rsidR="00BE190D">
        <w:rPr>
          <w:rFonts w:ascii="Calibri" w:hAnsi="Calibri" w:cs="Calibri"/>
          <w:color w:val="000000"/>
        </w:rPr>
        <w:t xml:space="preserve"> lo que </w:t>
      </w:r>
      <w:r w:rsidR="00BE190D">
        <w:rPr>
          <w:rFonts w:ascii="Calibri" w:eastAsia="Calibri" w:hAnsi="Calibri" w:cs="Calibri"/>
          <w:color w:val="000000"/>
        </w:rPr>
        <w:t xml:space="preserve">la decisión se adopta </w:t>
      </w:r>
      <w:r w:rsidR="00BE190D">
        <w:rPr>
          <w:rFonts w:ascii="Calibri" w:eastAsia="Calibri" w:hAnsi="Calibri" w:cs="Calibri"/>
          <w:color w:val="000000"/>
          <w:lang w:eastAsia="en-US"/>
        </w:rPr>
        <w:t xml:space="preserve">con cinco votos, haciendo valer voto de calidad que corresponde a Alcaldesa Municipal conforme a lo establecido en </w:t>
      </w:r>
      <w:r w:rsidR="00BE190D" w:rsidRPr="00802451">
        <w:rPr>
          <w:rFonts w:ascii="Calibri" w:hAnsi="Calibri" w:cs="Calibri"/>
          <w:color w:val="000000"/>
        </w:rPr>
        <w:t>art. 43 del Código municipal</w:t>
      </w:r>
      <w:r w:rsidR="00BE190D">
        <w:rPr>
          <w:rFonts w:ascii="Calibri" w:hAnsi="Calibri" w:cs="Calibri"/>
          <w:color w:val="000000"/>
        </w:rPr>
        <w:t xml:space="preserve">. </w:t>
      </w:r>
      <w:r w:rsidR="00BE190D" w:rsidRPr="004B2695">
        <w:rPr>
          <w:rFonts w:ascii="Calibri" w:eastAsia="Calibri" w:hAnsi="Calibri" w:cs="Calibri"/>
          <w:color w:val="000000"/>
        </w:rPr>
        <w:t>Certifíquese y Comuníquese.-</w:t>
      </w:r>
      <w:r w:rsidR="00BE190D">
        <w:rPr>
          <w:rFonts w:ascii="Calibri" w:eastAsia="Calibri" w:hAnsi="Calibri" w:cs="Calibri"/>
          <w:color w:val="000000"/>
        </w:rPr>
        <w:t xml:space="preserve"> </w:t>
      </w:r>
      <w:r w:rsidR="0062382E">
        <w:rPr>
          <w:rFonts w:ascii="Calibri" w:eastAsia="Calibri" w:hAnsi="Calibri" w:cs="Calibri"/>
          <w:b/>
          <w:color w:val="000000"/>
        </w:rPr>
        <w:t xml:space="preserve">ACUERDO NÚMERO DOCE. </w:t>
      </w:r>
      <w:r w:rsidR="0062382E" w:rsidRPr="00DE5876">
        <w:rPr>
          <w:rFonts w:ascii="Calibri" w:eastAsia="Calibri" w:hAnsi="Calibri" w:cs="Calibri"/>
          <w:color w:val="000000"/>
        </w:rPr>
        <w:t xml:space="preserve">Se </w:t>
      </w:r>
      <w:r w:rsidR="0062382E">
        <w:rPr>
          <w:rFonts w:ascii="Calibri" w:eastAsia="Calibri" w:hAnsi="Calibri" w:cs="Calibri"/>
          <w:color w:val="000000"/>
        </w:rPr>
        <w:t>a</w:t>
      </w:r>
      <w:r w:rsidR="0062382E">
        <w:rPr>
          <w:rFonts w:ascii="Calibri" w:hAnsi="Calibri" w:cs="Calibri"/>
        </w:rPr>
        <w:t>utoriza</w:t>
      </w:r>
      <w:r w:rsidR="0062382E" w:rsidRPr="001E2E76">
        <w:rPr>
          <w:rFonts w:ascii="Calibri" w:hAnsi="Calibri" w:cs="Calibri"/>
        </w:rPr>
        <w:t xml:space="preserve"> la apertura de cuenta </w:t>
      </w:r>
      <w:r w:rsidR="0062382E" w:rsidRPr="001E2E76">
        <w:rPr>
          <w:rFonts w:ascii="Calibri" w:eastAsia="Calibri" w:hAnsi="Calibri" w:cs="Calibri"/>
        </w:rPr>
        <w:t>corriente en el Banco Davivienda Salvadoreño S.A.</w:t>
      </w:r>
      <w:r w:rsidR="0062382E" w:rsidRPr="001E2E76">
        <w:rPr>
          <w:rFonts w:ascii="Calibri" w:hAnsi="Calibri" w:cs="Calibri"/>
        </w:rPr>
        <w:t>, a</w:t>
      </w:r>
      <w:r w:rsidR="0062382E" w:rsidRPr="004B2695">
        <w:rPr>
          <w:rFonts w:ascii="Calibri" w:hAnsi="Calibri" w:cs="Calibri"/>
        </w:rPr>
        <w:t xml:space="preserve"> nombre de </w:t>
      </w:r>
      <w:r w:rsidR="0062382E" w:rsidRPr="004B2695">
        <w:rPr>
          <w:rFonts w:ascii="Calibri" w:hAnsi="Calibri" w:cs="Calibri"/>
          <w:b/>
        </w:rPr>
        <w:t xml:space="preserve">Tesorería </w:t>
      </w:r>
      <w:r w:rsidR="0062382E" w:rsidRPr="00FC3B4B">
        <w:rPr>
          <w:rFonts w:ascii="Calibri" w:hAnsi="Calibri" w:cs="Calibri"/>
          <w:b/>
        </w:rPr>
        <w:t xml:space="preserve">Municipal de Suchitoto / </w:t>
      </w:r>
      <w:r w:rsidR="0062382E">
        <w:rPr>
          <w:rFonts w:ascii="Calibri" w:hAnsi="Calibri" w:cs="Calibri"/>
          <w:b/>
          <w:lang w:eastAsia="es-SV"/>
        </w:rPr>
        <w:t>Desarrollo Integral para la Juventud de Suchitoto, municipio de Suchitoto, departamento de Cuscatlán</w:t>
      </w:r>
      <w:r w:rsidR="0062382E" w:rsidRPr="005D01F5">
        <w:rPr>
          <w:rFonts w:ascii="Calibri" w:hAnsi="Calibri" w:cs="Calibri"/>
          <w:b/>
        </w:rPr>
        <w:t>,</w:t>
      </w:r>
      <w:r w:rsidR="0062382E">
        <w:rPr>
          <w:rFonts w:ascii="Calibri" w:hAnsi="Calibri" w:cs="Calibri"/>
          <w:b/>
        </w:rPr>
        <w:t xml:space="preserve"> </w:t>
      </w:r>
      <w:r w:rsidR="0062382E" w:rsidRPr="006433A1">
        <w:rPr>
          <w:rFonts w:ascii="Calibri" w:hAnsi="Calibri" w:cs="Calibri"/>
        </w:rPr>
        <w:t xml:space="preserve">con un monto de </w:t>
      </w:r>
      <w:r w:rsidR="0062382E">
        <w:rPr>
          <w:rFonts w:ascii="Calibri" w:hAnsi="Calibri" w:cs="Calibri"/>
        </w:rPr>
        <w:t>Doscientos cincuenta dólares ($ 250.00)</w:t>
      </w:r>
      <w:r w:rsidR="0062382E" w:rsidRPr="006433A1">
        <w:rPr>
          <w:rFonts w:ascii="Calibri" w:hAnsi="Calibri" w:cs="Calibri"/>
        </w:rPr>
        <w:t>,</w:t>
      </w:r>
      <w:r w:rsidR="0062382E">
        <w:rPr>
          <w:rFonts w:ascii="Calibri" w:hAnsi="Calibri" w:cs="Calibri"/>
        </w:rPr>
        <w:t xml:space="preserve"> con cargo a Fondo Municipal</w:t>
      </w:r>
      <w:r w:rsidR="0062382E">
        <w:rPr>
          <w:rFonts w:ascii="Calibri" w:hAnsi="Calibri" w:cs="Calibri"/>
          <w:lang w:val="es-SV"/>
        </w:rPr>
        <w:t xml:space="preserve">, </w:t>
      </w:r>
      <w:r w:rsidR="0062382E"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sidR="0062382E">
        <w:rPr>
          <w:rFonts w:ascii="Calibri" w:eastAsia="Calibri" w:hAnsi="Calibri" w:cs="Calibri"/>
          <w:color w:val="000000"/>
        </w:rPr>
        <w:t xml:space="preserve"> En la cuenta bancaria se depositarán fondos provenientes de subvención para el proyecto </w:t>
      </w:r>
      <w:r w:rsidR="0062382E" w:rsidRPr="00FB2590">
        <w:rPr>
          <w:rFonts w:ascii="Calibri" w:hAnsi="Calibri" w:cs="Calibri"/>
          <w:lang w:eastAsia="es-SV"/>
        </w:rPr>
        <w:t xml:space="preserve">Desarrollo Integral </w:t>
      </w:r>
      <w:r w:rsidR="0062382E">
        <w:rPr>
          <w:rFonts w:ascii="Calibri" w:hAnsi="Calibri" w:cs="Calibri"/>
          <w:lang w:eastAsia="es-SV"/>
        </w:rPr>
        <w:t>para</w:t>
      </w:r>
      <w:r w:rsidR="0062382E" w:rsidRPr="00FB2590">
        <w:rPr>
          <w:rFonts w:ascii="Calibri" w:hAnsi="Calibri" w:cs="Calibri"/>
          <w:lang w:eastAsia="es-SV"/>
        </w:rPr>
        <w:t xml:space="preserve"> la Juventud de Suchitoto</w:t>
      </w:r>
      <w:r w:rsidR="0062382E">
        <w:rPr>
          <w:rFonts w:ascii="Calibri" w:hAnsi="Calibri" w:cs="Calibri"/>
          <w:lang w:eastAsia="es-SV"/>
        </w:rPr>
        <w:t xml:space="preserve">, de parte de la cooperación EUSKAL FONDOA, hasta por la suma de cincuenta y cinco mil dólares. </w:t>
      </w:r>
      <w:r w:rsidR="0062382E" w:rsidRPr="004B2695">
        <w:rPr>
          <w:rFonts w:ascii="Calibri" w:eastAsia="Calibri" w:hAnsi="Calibri" w:cs="Calibri"/>
          <w:color w:val="000000"/>
        </w:rPr>
        <w:t>Certifíquese y Comuníquese.-</w:t>
      </w:r>
      <w:r w:rsidR="0062382E">
        <w:rPr>
          <w:rFonts w:ascii="Calibri" w:eastAsia="Calibri" w:hAnsi="Calibri" w:cs="Calibri"/>
          <w:color w:val="000000"/>
        </w:rPr>
        <w:t xml:space="preserve"> </w:t>
      </w:r>
      <w:r w:rsidR="0062382E">
        <w:rPr>
          <w:rFonts w:ascii="Calibri" w:eastAsia="Calibri" w:hAnsi="Calibri" w:cs="Calibri"/>
          <w:b/>
          <w:color w:val="000000"/>
        </w:rPr>
        <w:t xml:space="preserve">ACUERDO NÚMERO TRECE. </w:t>
      </w:r>
      <w:r w:rsidR="0062382E" w:rsidRPr="005A6D37">
        <w:rPr>
          <w:rFonts w:ascii="Calibri" w:eastAsia="Calibri" w:hAnsi="Calibri" w:cs="Calibri"/>
          <w:color w:val="000000"/>
        </w:rPr>
        <w:t xml:space="preserve">Se </w:t>
      </w:r>
      <w:r w:rsidR="0062382E">
        <w:rPr>
          <w:rFonts w:ascii="Calibri" w:eastAsia="Calibri" w:hAnsi="Calibri" w:cs="Calibri"/>
          <w:color w:val="000000"/>
        </w:rPr>
        <w:t xml:space="preserve">autoriza el préstamo de </w:t>
      </w:r>
      <w:r w:rsidR="0062382E">
        <w:rPr>
          <w:rFonts w:ascii="Calibri" w:hAnsi="Calibri" w:cs="Calibri"/>
        </w:rPr>
        <w:t xml:space="preserve">Doscientos cincuenta dólares ($ 250.00) del Fondo Municipal para la apertura de la cuenta bancaria </w:t>
      </w:r>
      <w:r w:rsidR="0062382E" w:rsidRPr="005A6D37">
        <w:rPr>
          <w:rFonts w:ascii="Calibri" w:hAnsi="Calibri" w:cs="Calibri"/>
        </w:rPr>
        <w:t xml:space="preserve">Tesorería Municipal de Suchitoto / </w:t>
      </w:r>
      <w:r w:rsidR="0062382E" w:rsidRPr="00021B04">
        <w:rPr>
          <w:rFonts w:ascii="Calibri" w:hAnsi="Calibri" w:cs="Calibri"/>
          <w:lang w:eastAsia="es-SV"/>
        </w:rPr>
        <w:t>Desarrollo Integral para la Juventud de Suchitoto, municipio de Suchitoto, departamento de Cuscatlán,</w:t>
      </w:r>
      <w:r w:rsidR="0062382E">
        <w:rPr>
          <w:rFonts w:ascii="Calibri" w:hAnsi="Calibri" w:cs="Calibri"/>
          <w:lang w:eastAsia="es-SV"/>
        </w:rPr>
        <w:t xml:space="preserve"> y el pago de chequeras correspondientes, autorizando que, posterior a la recepción de fondos de subvención del proyecto </w:t>
      </w:r>
      <w:r w:rsidR="0062382E" w:rsidRPr="00021B04">
        <w:rPr>
          <w:rFonts w:ascii="Calibri" w:hAnsi="Calibri" w:cs="Calibri"/>
          <w:lang w:eastAsia="es-SV"/>
        </w:rPr>
        <w:t>Desarrollo Integral para la Juventud de Suchitoto, municipio de Suchitoto, departamento de Cuscatlán</w:t>
      </w:r>
      <w:r w:rsidR="0062382E">
        <w:rPr>
          <w:rFonts w:ascii="Calibri" w:hAnsi="Calibri" w:cs="Calibri"/>
          <w:lang w:eastAsia="es-SV"/>
        </w:rPr>
        <w:t xml:space="preserve">, se realice el reintegro al fondos municipal, de la liquidación resultante. </w:t>
      </w:r>
      <w:r w:rsidR="00BE190D">
        <w:rPr>
          <w:rFonts w:ascii="Calibri" w:eastAsia="Calibri" w:hAnsi="Calibri" w:cs="Calibri"/>
          <w:color w:val="000000"/>
        </w:rPr>
        <w:t xml:space="preserve">Se deja constancia que los concejales Verónica Marisol Flores Rivas, </w:t>
      </w:r>
      <w:r w:rsidR="00BE190D">
        <w:rPr>
          <w:rFonts w:ascii="Calibri" w:eastAsia="Calibri" w:hAnsi="Calibri" w:cs="Calibri"/>
          <w:color w:val="000000"/>
          <w:lang w:eastAsia="en-US"/>
        </w:rPr>
        <w:t xml:space="preserve">Blanca Lidia Romero de Menjivar, Claudia Elizabeth Castro de Argueta, </w:t>
      </w:r>
      <w:r w:rsidR="00BE190D">
        <w:rPr>
          <w:rFonts w:ascii="Calibri" w:eastAsia="Calibri" w:hAnsi="Calibri" w:cs="Calibri"/>
          <w:color w:val="000000"/>
          <w:lang w:val="es-SV" w:eastAsia="en-US"/>
        </w:rPr>
        <w:t xml:space="preserve">José Mauricio Alas Menjivar </w:t>
      </w:r>
      <w:r w:rsidR="00BE190D">
        <w:rPr>
          <w:rFonts w:ascii="Calibri" w:eastAsia="Calibri" w:hAnsi="Calibri" w:cs="Calibri"/>
          <w:color w:val="000000"/>
          <w:lang w:eastAsia="en-US"/>
        </w:rPr>
        <w:t xml:space="preserve">y David Jaime Bonilla Hernández </w:t>
      </w:r>
      <w:r w:rsidR="00BE190D" w:rsidRPr="0016206E">
        <w:rPr>
          <w:rFonts w:ascii="Calibri" w:eastAsia="Calibri" w:hAnsi="Calibri" w:cs="Calibri"/>
          <w:color w:val="000000"/>
          <w:lang w:val="es-SV" w:eastAsia="en-US"/>
        </w:rPr>
        <w:t xml:space="preserve">no </w:t>
      </w:r>
      <w:r w:rsidR="00BE190D">
        <w:rPr>
          <w:rFonts w:ascii="Calibri" w:eastAsia="Calibri" w:hAnsi="Calibri" w:cs="Calibri"/>
          <w:color w:val="000000"/>
          <w:lang w:val="es-SV" w:eastAsia="en-US"/>
        </w:rPr>
        <w:t>votan a favor del presente acuerdo, por</w:t>
      </w:r>
      <w:r w:rsidR="00BE190D">
        <w:rPr>
          <w:rFonts w:ascii="Calibri" w:hAnsi="Calibri" w:cs="Calibri"/>
          <w:color w:val="000000"/>
        </w:rPr>
        <w:t xml:space="preserve"> lo que </w:t>
      </w:r>
      <w:r w:rsidR="00BE190D">
        <w:rPr>
          <w:rFonts w:ascii="Calibri" w:eastAsia="Calibri" w:hAnsi="Calibri" w:cs="Calibri"/>
          <w:color w:val="000000"/>
        </w:rPr>
        <w:t xml:space="preserve">la decisión se adopta </w:t>
      </w:r>
      <w:r w:rsidR="00BE190D">
        <w:rPr>
          <w:rFonts w:ascii="Calibri" w:eastAsia="Calibri" w:hAnsi="Calibri" w:cs="Calibri"/>
          <w:color w:val="000000"/>
          <w:lang w:eastAsia="en-US"/>
        </w:rPr>
        <w:t xml:space="preserve">con cinco votos, haciendo valer voto de calidad que corresponde a Alcaldesa Municipal conforme a lo establecido en </w:t>
      </w:r>
      <w:r w:rsidR="00BE190D" w:rsidRPr="00802451">
        <w:rPr>
          <w:rFonts w:ascii="Calibri" w:hAnsi="Calibri" w:cs="Calibri"/>
          <w:color w:val="000000"/>
        </w:rPr>
        <w:t>art. 43 del Código municipal</w:t>
      </w:r>
      <w:r w:rsidR="00BE190D">
        <w:rPr>
          <w:rFonts w:ascii="Calibri" w:hAnsi="Calibri" w:cs="Calibri"/>
          <w:color w:val="000000"/>
        </w:rPr>
        <w:t xml:space="preserve">. </w:t>
      </w:r>
      <w:r w:rsidR="00BE190D" w:rsidRPr="004B2695">
        <w:rPr>
          <w:rFonts w:ascii="Calibri" w:eastAsia="Calibri" w:hAnsi="Calibri" w:cs="Calibri"/>
          <w:color w:val="000000"/>
        </w:rPr>
        <w:t>Certifíquese y Comuníquese.-</w:t>
      </w:r>
      <w:r w:rsidR="00BE190D">
        <w:rPr>
          <w:rFonts w:ascii="Calibri" w:eastAsia="Calibri" w:hAnsi="Calibri" w:cs="Calibri"/>
          <w:color w:val="000000"/>
        </w:rPr>
        <w:t xml:space="preserve"> </w:t>
      </w:r>
      <w:r w:rsidR="0062382E">
        <w:rPr>
          <w:rFonts w:ascii="Calibri" w:hAnsi="Calibri" w:cs="Calibri"/>
          <w:iCs/>
          <w:color w:val="000000"/>
        </w:rPr>
        <w:t>Y n</w:t>
      </w:r>
      <w:r w:rsidR="0062382E" w:rsidRPr="0016206E">
        <w:rPr>
          <w:rFonts w:ascii="Calibri" w:hAnsi="Calibri" w:cs="Calibri"/>
          <w:iCs/>
          <w:color w:val="000000"/>
        </w:rPr>
        <w:t xml:space="preserve">o habiendo más que hacer constar en la presente acta damos por finalizada a las </w:t>
      </w:r>
      <w:r w:rsidR="0062382E">
        <w:rPr>
          <w:rFonts w:ascii="Calibri" w:hAnsi="Calibri" w:cs="Calibri"/>
          <w:color w:val="000000"/>
        </w:rPr>
        <w:t>quince horas treinta minutos d</w:t>
      </w:r>
      <w:r w:rsidR="0062382E" w:rsidRPr="0016206E">
        <w:rPr>
          <w:rFonts w:ascii="Calibri" w:hAnsi="Calibri" w:cs="Calibri"/>
          <w:color w:val="000000"/>
        </w:rPr>
        <w:t xml:space="preserve">el día </w:t>
      </w:r>
      <w:r w:rsidR="0062382E">
        <w:rPr>
          <w:rFonts w:ascii="Calibri" w:hAnsi="Calibri" w:cs="Calibri"/>
          <w:color w:val="000000"/>
        </w:rPr>
        <w:t>diecisiete de septiembre</w:t>
      </w:r>
      <w:r w:rsidR="0062382E" w:rsidRPr="0016206E">
        <w:rPr>
          <w:rFonts w:ascii="Calibri" w:hAnsi="Calibri" w:cs="Calibri"/>
          <w:color w:val="000000"/>
        </w:rPr>
        <w:t xml:space="preserve"> de dos mil veinte</w:t>
      </w:r>
      <w:r w:rsidR="0062382E" w:rsidRPr="0016206E">
        <w:rPr>
          <w:rFonts w:ascii="Calibri" w:hAnsi="Calibri" w:cs="Calibri"/>
          <w:iCs/>
          <w:color w:val="000000"/>
        </w:rPr>
        <w:t xml:space="preserve"> y firmamos.</w:t>
      </w:r>
    </w:p>
    <w:p w:rsidR="0062382E" w:rsidRPr="0016206E" w:rsidRDefault="0062382E" w:rsidP="0062382E">
      <w:pPr>
        <w:spacing w:line="276" w:lineRule="auto"/>
        <w:jc w:val="both"/>
        <w:rPr>
          <w:rFonts w:ascii="Calibri" w:eastAsia="Calibri" w:hAnsi="Calibri" w:cs="Calibri"/>
          <w:color w:val="000000"/>
        </w:rPr>
      </w:pPr>
    </w:p>
    <w:p w:rsidR="0062382E" w:rsidRPr="0016206E" w:rsidRDefault="0062382E" w:rsidP="0062382E">
      <w:pPr>
        <w:spacing w:line="276" w:lineRule="auto"/>
        <w:jc w:val="both"/>
        <w:rPr>
          <w:rFonts w:ascii="Calibri" w:eastAsia="Calibri" w:hAnsi="Calibri" w:cs="Calibri"/>
          <w:color w:val="000000"/>
        </w:rPr>
      </w:pPr>
    </w:p>
    <w:p w:rsidR="0062382E" w:rsidRPr="0016206E" w:rsidRDefault="0062382E" w:rsidP="0062382E">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62382E" w:rsidRPr="0016206E" w:rsidRDefault="0062382E" w:rsidP="0062382E">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62382E" w:rsidRPr="0016206E" w:rsidRDefault="0062382E" w:rsidP="0062382E">
      <w:pPr>
        <w:pStyle w:val="Textoindependiente2"/>
        <w:spacing w:after="0" w:line="276" w:lineRule="auto"/>
        <w:jc w:val="center"/>
        <w:rPr>
          <w:rFonts w:ascii="Calibri" w:hAnsi="Calibri" w:cs="Calibri"/>
          <w:b/>
          <w:color w:val="000000"/>
        </w:rPr>
      </w:pPr>
    </w:p>
    <w:p w:rsidR="0062382E" w:rsidRDefault="0062382E" w:rsidP="0062382E">
      <w:pPr>
        <w:pStyle w:val="Textoindependiente2"/>
        <w:spacing w:after="0" w:line="276" w:lineRule="auto"/>
        <w:jc w:val="center"/>
        <w:rPr>
          <w:rFonts w:ascii="Calibri" w:hAnsi="Calibri" w:cs="Calibri"/>
          <w:b/>
          <w:color w:val="000000"/>
        </w:rPr>
      </w:pPr>
    </w:p>
    <w:p w:rsidR="00EF70E9" w:rsidRDefault="00EF70E9" w:rsidP="0062382E">
      <w:pPr>
        <w:pStyle w:val="Textoindependiente2"/>
        <w:spacing w:after="0" w:line="276" w:lineRule="auto"/>
        <w:jc w:val="center"/>
        <w:rPr>
          <w:rFonts w:ascii="Calibri" w:hAnsi="Calibri" w:cs="Calibri"/>
          <w:b/>
          <w:color w:val="000000"/>
        </w:rPr>
      </w:pPr>
    </w:p>
    <w:p w:rsidR="00EF70E9" w:rsidRPr="0016206E" w:rsidRDefault="00EF70E9" w:rsidP="0062382E">
      <w:pPr>
        <w:pStyle w:val="Textoindependiente2"/>
        <w:spacing w:after="0" w:line="276" w:lineRule="auto"/>
        <w:jc w:val="center"/>
        <w:rPr>
          <w:rFonts w:ascii="Calibri" w:hAnsi="Calibri" w:cs="Calibri"/>
          <w:b/>
          <w:color w:val="000000"/>
        </w:rPr>
      </w:pPr>
    </w:p>
    <w:p w:rsidR="0062382E" w:rsidRPr="00336466" w:rsidRDefault="0062382E" w:rsidP="0062382E">
      <w:pPr>
        <w:pStyle w:val="Textoindependiente2"/>
        <w:spacing w:after="0" w:line="276" w:lineRule="auto"/>
        <w:jc w:val="center"/>
        <w:rPr>
          <w:rFonts w:ascii="Calibri" w:hAnsi="Calibri" w:cs="Calibri"/>
          <w:b/>
        </w:rPr>
      </w:pPr>
    </w:p>
    <w:p w:rsidR="0062382E" w:rsidRPr="00336466" w:rsidRDefault="0062382E" w:rsidP="0062382E">
      <w:pPr>
        <w:pStyle w:val="Textoindependiente2"/>
        <w:spacing w:after="0" w:line="240" w:lineRule="auto"/>
        <w:ind w:left="708" w:hanging="708"/>
        <w:rPr>
          <w:rFonts w:ascii="Calibri" w:hAnsi="Calibri" w:cs="Calibri"/>
          <w:b/>
        </w:rPr>
      </w:pPr>
      <w:r w:rsidRPr="00336466">
        <w:rPr>
          <w:rFonts w:ascii="Calibri" w:hAnsi="Calibri" w:cs="Calibri"/>
          <w:b/>
        </w:rPr>
        <w:t xml:space="preserve">     Verónica Marisol Flores Rivas                </w:t>
      </w:r>
      <w:r w:rsidRPr="00336466">
        <w:rPr>
          <w:rFonts w:ascii="Calibri" w:hAnsi="Calibri" w:cs="Calibri"/>
          <w:b/>
        </w:rPr>
        <w:tab/>
      </w:r>
      <w:r w:rsidRPr="00336466">
        <w:rPr>
          <w:rFonts w:ascii="Calibri" w:hAnsi="Calibri" w:cs="Calibri"/>
          <w:b/>
        </w:rPr>
        <w:tab/>
        <w:t xml:space="preserve">             Ana María Menjivar                                      Síndica Municipal                                                      1 ª Regidora Propietaria</w:t>
      </w:r>
    </w:p>
    <w:p w:rsidR="0062382E" w:rsidRPr="0016206E" w:rsidRDefault="0062382E" w:rsidP="0062382E">
      <w:pPr>
        <w:pStyle w:val="Textoindependiente2"/>
        <w:spacing w:after="0" w:line="240" w:lineRule="auto"/>
        <w:jc w:val="center"/>
        <w:rPr>
          <w:rFonts w:ascii="Calibri" w:hAnsi="Calibri" w:cs="Calibri"/>
          <w:b/>
        </w:rPr>
      </w:pPr>
    </w:p>
    <w:p w:rsidR="0062382E" w:rsidRPr="0016206E" w:rsidRDefault="0062382E" w:rsidP="0062382E">
      <w:pPr>
        <w:pStyle w:val="Textoindependiente2"/>
        <w:spacing w:after="0" w:line="240" w:lineRule="auto"/>
        <w:jc w:val="center"/>
        <w:rPr>
          <w:rFonts w:ascii="Calibri" w:hAnsi="Calibri" w:cs="Calibri"/>
          <w:b/>
        </w:rPr>
      </w:pPr>
    </w:p>
    <w:p w:rsidR="0062382E" w:rsidRPr="0016206E" w:rsidRDefault="0062382E" w:rsidP="0062382E">
      <w:pPr>
        <w:pStyle w:val="Textoindependiente2"/>
        <w:spacing w:after="0" w:line="240" w:lineRule="auto"/>
        <w:jc w:val="center"/>
        <w:rPr>
          <w:rFonts w:ascii="Calibri" w:hAnsi="Calibri" w:cs="Calibri"/>
          <w:b/>
        </w:rPr>
      </w:pPr>
    </w:p>
    <w:p w:rsidR="0062382E" w:rsidRPr="0016206E" w:rsidRDefault="0062382E" w:rsidP="0062382E">
      <w:pPr>
        <w:pStyle w:val="Textoindependiente2"/>
        <w:spacing w:after="0" w:line="240" w:lineRule="auto"/>
        <w:jc w:val="center"/>
        <w:rPr>
          <w:rFonts w:ascii="Calibri" w:hAnsi="Calibri" w:cs="Calibri"/>
          <w:b/>
          <w:color w:val="000000"/>
        </w:rPr>
      </w:pPr>
    </w:p>
    <w:p w:rsidR="0062382E" w:rsidRPr="0016206E" w:rsidRDefault="0062382E" w:rsidP="0062382E">
      <w:pPr>
        <w:pStyle w:val="Textoindependiente2"/>
        <w:spacing w:after="0" w:line="240" w:lineRule="auto"/>
        <w:rPr>
          <w:rFonts w:ascii="Calibri" w:hAnsi="Calibri" w:cs="Calibri"/>
          <w:b/>
        </w:rPr>
      </w:pPr>
      <w:r>
        <w:rPr>
          <w:rFonts w:ascii="Calibri" w:hAnsi="Calibri" w:cs="Calibri"/>
          <w:b/>
          <w:color w:val="000000"/>
        </w:rPr>
        <w:t xml:space="preserve">   </w:t>
      </w: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62382E" w:rsidRPr="0016206E" w:rsidRDefault="0062382E" w:rsidP="0062382E">
      <w:pPr>
        <w:pStyle w:val="Textoindependiente2"/>
        <w:spacing w:after="0" w:line="240" w:lineRule="auto"/>
        <w:rPr>
          <w:rFonts w:ascii="Calibri" w:hAnsi="Calibri" w:cs="Calibri"/>
          <w:b/>
        </w:rPr>
      </w:pPr>
      <w:r>
        <w:rPr>
          <w:rFonts w:ascii="Calibri" w:hAnsi="Calibri" w:cs="Calibri"/>
          <w:b/>
        </w:rPr>
        <w:t xml:space="preserve">       </w:t>
      </w: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62382E" w:rsidRPr="0016206E" w:rsidRDefault="0062382E" w:rsidP="0062382E">
      <w:pPr>
        <w:pStyle w:val="Textoindependiente2"/>
        <w:spacing w:after="0" w:line="240" w:lineRule="auto"/>
        <w:jc w:val="center"/>
        <w:rPr>
          <w:rFonts w:ascii="Calibri" w:hAnsi="Calibri" w:cs="Calibri"/>
          <w:b/>
        </w:rPr>
      </w:pPr>
    </w:p>
    <w:p w:rsidR="0062382E" w:rsidRDefault="0062382E" w:rsidP="0062382E">
      <w:pPr>
        <w:pStyle w:val="Textoindependiente2"/>
        <w:spacing w:after="0" w:line="240" w:lineRule="auto"/>
        <w:jc w:val="center"/>
        <w:rPr>
          <w:rFonts w:ascii="Calibri" w:hAnsi="Calibri" w:cs="Calibri"/>
          <w:b/>
        </w:rPr>
      </w:pPr>
    </w:p>
    <w:p w:rsidR="0062382E" w:rsidRPr="0016206E" w:rsidRDefault="0062382E" w:rsidP="0062382E">
      <w:pPr>
        <w:pStyle w:val="Textoindependiente2"/>
        <w:spacing w:after="0" w:line="240" w:lineRule="auto"/>
        <w:jc w:val="center"/>
        <w:rPr>
          <w:rFonts w:ascii="Calibri" w:hAnsi="Calibri" w:cs="Calibri"/>
          <w:b/>
        </w:rPr>
      </w:pPr>
    </w:p>
    <w:p w:rsidR="0062382E" w:rsidRPr="0016206E" w:rsidRDefault="0062382E" w:rsidP="0062382E">
      <w:pPr>
        <w:pStyle w:val="Textoindependiente2"/>
        <w:spacing w:after="0" w:line="240" w:lineRule="auto"/>
        <w:jc w:val="center"/>
        <w:rPr>
          <w:rFonts w:ascii="Calibri" w:hAnsi="Calibri" w:cs="Calibri"/>
          <w:b/>
        </w:rPr>
      </w:pPr>
    </w:p>
    <w:p w:rsidR="0062382E" w:rsidRPr="0016206E" w:rsidRDefault="0062382E" w:rsidP="0062382E">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62382E" w:rsidRPr="0016206E" w:rsidRDefault="0062382E" w:rsidP="0062382E">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62382E" w:rsidRPr="00597C9C" w:rsidRDefault="0062382E" w:rsidP="0062382E">
      <w:pPr>
        <w:pStyle w:val="Textoindependiente2"/>
        <w:spacing w:after="0" w:line="240" w:lineRule="auto"/>
        <w:jc w:val="center"/>
        <w:rPr>
          <w:rFonts w:ascii="Calibri" w:hAnsi="Calibri" w:cs="Calibri"/>
          <w:b/>
        </w:rPr>
      </w:pPr>
    </w:p>
    <w:p w:rsidR="0062382E" w:rsidRPr="00597C9C" w:rsidRDefault="0062382E" w:rsidP="0062382E">
      <w:pPr>
        <w:pStyle w:val="Textoindependiente2"/>
        <w:spacing w:after="0" w:line="240" w:lineRule="auto"/>
        <w:jc w:val="center"/>
        <w:rPr>
          <w:rFonts w:ascii="Calibri" w:hAnsi="Calibri" w:cs="Calibri"/>
          <w:b/>
        </w:rPr>
      </w:pPr>
    </w:p>
    <w:p w:rsidR="0062382E" w:rsidRPr="00597C9C" w:rsidRDefault="0062382E" w:rsidP="0062382E">
      <w:pPr>
        <w:pStyle w:val="Textoindependiente2"/>
        <w:spacing w:after="0" w:line="240" w:lineRule="auto"/>
        <w:jc w:val="center"/>
        <w:rPr>
          <w:rFonts w:ascii="Calibri" w:hAnsi="Calibri" w:cs="Calibri"/>
          <w:b/>
        </w:rPr>
      </w:pPr>
    </w:p>
    <w:p w:rsidR="0062382E" w:rsidRPr="00597C9C" w:rsidRDefault="0062382E" w:rsidP="0062382E">
      <w:pPr>
        <w:pStyle w:val="Textoindependiente2"/>
        <w:spacing w:after="0" w:line="240" w:lineRule="auto"/>
        <w:jc w:val="center"/>
        <w:rPr>
          <w:rFonts w:ascii="Calibri" w:hAnsi="Calibri" w:cs="Calibri"/>
          <w:b/>
        </w:rPr>
      </w:pPr>
    </w:p>
    <w:p w:rsidR="0062382E" w:rsidRPr="00597C9C" w:rsidRDefault="0062382E" w:rsidP="0062382E">
      <w:pPr>
        <w:pStyle w:val="Textoindependiente2"/>
        <w:spacing w:after="0" w:line="240" w:lineRule="auto"/>
        <w:rPr>
          <w:rFonts w:ascii="Calibri" w:hAnsi="Calibri" w:cs="Calibri"/>
          <w:b/>
        </w:rPr>
      </w:pPr>
      <w:r w:rsidRPr="00597C9C">
        <w:rPr>
          <w:rFonts w:ascii="Calibri" w:hAnsi="Calibri" w:cs="Calibri"/>
          <w:b/>
        </w:rPr>
        <w:t>José Mauricio Alas Menjivar                                            Jorge Francisco Gómez Castillo</w:t>
      </w:r>
    </w:p>
    <w:p w:rsidR="0062382E" w:rsidRPr="00597C9C" w:rsidRDefault="0062382E" w:rsidP="0062382E">
      <w:pPr>
        <w:pStyle w:val="Textoindependiente2"/>
        <w:spacing w:after="0" w:line="240" w:lineRule="auto"/>
        <w:rPr>
          <w:rFonts w:ascii="Calibri" w:hAnsi="Calibri" w:cs="Calibri"/>
          <w:b/>
        </w:rPr>
      </w:pPr>
      <w:r w:rsidRPr="00597C9C">
        <w:rPr>
          <w:rFonts w:ascii="Calibri" w:hAnsi="Calibri" w:cs="Calibri"/>
          <w:b/>
        </w:rPr>
        <w:t xml:space="preserve">       6° Regidor Propietario                                                      7°Regidor Propietario</w:t>
      </w:r>
    </w:p>
    <w:p w:rsidR="0062382E" w:rsidRPr="00597C9C" w:rsidRDefault="0062382E" w:rsidP="0062382E">
      <w:pPr>
        <w:pStyle w:val="Textoindependiente2"/>
        <w:spacing w:after="0" w:line="240" w:lineRule="auto"/>
        <w:jc w:val="center"/>
        <w:rPr>
          <w:rFonts w:ascii="Calibri" w:hAnsi="Calibri" w:cs="Calibri"/>
          <w:b/>
        </w:rPr>
      </w:pPr>
    </w:p>
    <w:p w:rsidR="0062382E" w:rsidRPr="00597C9C" w:rsidRDefault="0062382E" w:rsidP="0062382E">
      <w:pPr>
        <w:pStyle w:val="Textoindependiente2"/>
        <w:spacing w:after="0" w:line="240" w:lineRule="auto"/>
        <w:jc w:val="center"/>
        <w:rPr>
          <w:rFonts w:ascii="Calibri" w:hAnsi="Calibri" w:cs="Calibri"/>
          <w:b/>
        </w:rPr>
      </w:pPr>
    </w:p>
    <w:p w:rsidR="0062382E" w:rsidRPr="00597C9C" w:rsidRDefault="0062382E" w:rsidP="0062382E">
      <w:pPr>
        <w:pStyle w:val="Textoindependiente2"/>
        <w:spacing w:after="0" w:line="240" w:lineRule="auto"/>
        <w:jc w:val="center"/>
        <w:rPr>
          <w:rFonts w:ascii="Calibri" w:hAnsi="Calibri" w:cs="Calibri"/>
          <w:b/>
        </w:rPr>
      </w:pPr>
    </w:p>
    <w:p w:rsidR="0062382E" w:rsidRPr="0016206E" w:rsidRDefault="0062382E" w:rsidP="0062382E">
      <w:pPr>
        <w:pStyle w:val="Textoindependiente2"/>
        <w:spacing w:after="0" w:line="240" w:lineRule="auto"/>
        <w:jc w:val="center"/>
        <w:rPr>
          <w:rFonts w:ascii="Calibri" w:hAnsi="Calibri" w:cs="Calibri"/>
          <w:b/>
        </w:rPr>
      </w:pPr>
    </w:p>
    <w:p w:rsidR="0062382E" w:rsidRPr="0016206E" w:rsidRDefault="0062382E" w:rsidP="0062382E">
      <w:pPr>
        <w:pStyle w:val="Textoindependiente2"/>
        <w:spacing w:after="0" w:line="240" w:lineRule="auto"/>
        <w:jc w:val="center"/>
        <w:rPr>
          <w:rFonts w:ascii="Calibri" w:hAnsi="Calibri" w:cs="Calibri"/>
          <w:b/>
        </w:rPr>
      </w:pPr>
    </w:p>
    <w:p w:rsidR="0062382E" w:rsidRPr="0016206E" w:rsidRDefault="0062382E" w:rsidP="0062382E">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62382E" w:rsidRPr="0016206E" w:rsidRDefault="0062382E" w:rsidP="0062382E">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w:t>
      </w:r>
      <w:r>
        <w:rPr>
          <w:rFonts w:ascii="Calibri" w:hAnsi="Calibri" w:cs="Calibri"/>
          <w:b/>
          <w:color w:val="000000"/>
        </w:rPr>
        <w:t xml:space="preserve">    </w:t>
      </w:r>
      <w:r w:rsidRPr="0016206E">
        <w:rPr>
          <w:rFonts w:ascii="Calibri" w:hAnsi="Calibri" w:cs="Calibri"/>
          <w:b/>
          <w:color w:val="000000"/>
        </w:rPr>
        <w:t>1° Regidor Suplente</w:t>
      </w:r>
    </w:p>
    <w:p w:rsidR="0062382E" w:rsidRPr="0016206E" w:rsidRDefault="0062382E" w:rsidP="0062382E">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62382E" w:rsidRPr="0016206E" w:rsidRDefault="0062382E" w:rsidP="0062382E">
      <w:pPr>
        <w:pStyle w:val="Textoindependiente2"/>
        <w:shd w:val="clear" w:color="auto" w:fill="FFFFFF"/>
        <w:spacing w:after="0" w:line="240" w:lineRule="auto"/>
        <w:rPr>
          <w:rFonts w:ascii="Calibri" w:hAnsi="Calibri" w:cs="Calibri"/>
          <w:b/>
          <w:color w:val="000000"/>
        </w:rPr>
      </w:pPr>
    </w:p>
    <w:p w:rsidR="0062382E" w:rsidRDefault="0062382E" w:rsidP="0062382E">
      <w:pPr>
        <w:pStyle w:val="Textoindependiente2"/>
        <w:shd w:val="clear" w:color="auto" w:fill="FFFFFF"/>
        <w:spacing w:after="0" w:line="240" w:lineRule="auto"/>
        <w:jc w:val="center"/>
        <w:rPr>
          <w:rFonts w:ascii="Calibri" w:hAnsi="Calibri" w:cs="Calibri"/>
          <w:b/>
          <w:color w:val="000000"/>
        </w:rPr>
      </w:pPr>
    </w:p>
    <w:p w:rsidR="0062382E" w:rsidRPr="0016206E" w:rsidRDefault="0062382E" w:rsidP="0062382E">
      <w:pPr>
        <w:pStyle w:val="Textoindependiente2"/>
        <w:shd w:val="clear" w:color="auto" w:fill="FFFFFF"/>
        <w:spacing w:after="0" w:line="240" w:lineRule="auto"/>
        <w:jc w:val="center"/>
        <w:rPr>
          <w:rFonts w:ascii="Calibri" w:hAnsi="Calibri" w:cs="Calibri"/>
          <w:b/>
          <w:color w:val="000000"/>
        </w:rPr>
      </w:pPr>
    </w:p>
    <w:p w:rsidR="0062382E" w:rsidRPr="0016206E" w:rsidRDefault="0062382E" w:rsidP="0062382E">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62382E" w:rsidRDefault="0062382E" w:rsidP="0062382E">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2° Regidora Suplente</w:t>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sidRPr="0016206E">
        <w:rPr>
          <w:rFonts w:ascii="Calibri" w:hAnsi="Calibri" w:cs="Calibri"/>
          <w:b/>
          <w:color w:val="000000"/>
        </w:rPr>
        <w:t xml:space="preserve"> 3° Regidor Suplente</w:t>
      </w:r>
    </w:p>
    <w:p w:rsidR="0062382E" w:rsidRPr="0016206E" w:rsidRDefault="0062382E" w:rsidP="0062382E">
      <w:pPr>
        <w:pStyle w:val="Textoindependiente2"/>
        <w:shd w:val="clear" w:color="auto" w:fill="FFFFFF"/>
        <w:spacing w:after="0" w:line="240" w:lineRule="auto"/>
        <w:rPr>
          <w:rFonts w:ascii="Calibri" w:hAnsi="Calibri" w:cs="Calibri"/>
          <w:b/>
          <w:color w:val="000000"/>
        </w:rPr>
      </w:pPr>
    </w:p>
    <w:p w:rsidR="0062382E" w:rsidRDefault="0062382E" w:rsidP="0062382E">
      <w:pPr>
        <w:pStyle w:val="Textoindependiente2"/>
        <w:shd w:val="clear" w:color="auto" w:fill="FFFFFF"/>
        <w:spacing w:after="0" w:line="240" w:lineRule="auto"/>
        <w:jc w:val="center"/>
        <w:rPr>
          <w:rFonts w:ascii="Calibri" w:hAnsi="Calibri" w:cs="Calibri"/>
          <w:b/>
          <w:color w:val="000000"/>
        </w:rPr>
      </w:pPr>
    </w:p>
    <w:p w:rsidR="0062382E" w:rsidRPr="0016206E" w:rsidRDefault="0062382E" w:rsidP="0062382E">
      <w:pPr>
        <w:pStyle w:val="Textoindependiente2"/>
        <w:shd w:val="clear" w:color="auto" w:fill="FFFFFF"/>
        <w:spacing w:after="0" w:line="240" w:lineRule="auto"/>
        <w:jc w:val="center"/>
        <w:rPr>
          <w:rFonts w:ascii="Calibri" w:hAnsi="Calibri" w:cs="Calibri"/>
          <w:b/>
          <w:color w:val="000000"/>
        </w:rPr>
      </w:pPr>
    </w:p>
    <w:p w:rsidR="0062382E" w:rsidRPr="0016206E" w:rsidRDefault="0062382E" w:rsidP="0062382E">
      <w:pPr>
        <w:pStyle w:val="Textoindependiente2"/>
        <w:shd w:val="clear" w:color="auto" w:fill="FFFFFF"/>
        <w:spacing w:after="0" w:line="240" w:lineRule="auto"/>
        <w:jc w:val="center"/>
        <w:rPr>
          <w:rFonts w:ascii="Calibri" w:hAnsi="Calibri" w:cs="Calibri"/>
          <w:b/>
        </w:rPr>
      </w:pPr>
    </w:p>
    <w:p w:rsidR="0062382E" w:rsidRPr="0016206E" w:rsidRDefault="0062382E" w:rsidP="0062382E">
      <w:pPr>
        <w:pStyle w:val="Textoindependiente2"/>
        <w:shd w:val="clear" w:color="auto" w:fill="FFFFFF"/>
        <w:spacing w:after="0" w:line="240" w:lineRule="auto"/>
        <w:rPr>
          <w:rFonts w:ascii="Calibri" w:hAnsi="Calibri" w:cs="Calibri"/>
          <w:b/>
          <w:color w:val="000000"/>
          <w:lang w:val="es-SV"/>
        </w:rPr>
      </w:pPr>
      <w:r>
        <w:rPr>
          <w:rFonts w:ascii="Calibri" w:hAnsi="Calibri" w:cs="Calibri"/>
          <w:b/>
        </w:rPr>
        <w:t xml:space="preserve">    </w:t>
      </w:r>
      <w:r w:rsidRPr="0016206E">
        <w:rPr>
          <w:rFonts w:ascii="Calibri" w:hAnsi="Calibri" w:cs="Calibri"/>
          <w:b/>
        </w:rPr>
        <w:t>Pedro Antonio Hernández Ponce                                Elías Benjamín Castillo Rodríguez</w:t>
      </w:r>
    </w:p>
    <w:p w:rsidR="0062382E" w:rsidRDefault="0062382E"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4</w:t>
      </w:r>
      <w:r>
        <w:rPr>
          <w:rFonts w:ascii="Calibri" w:hAnsi="Calibri" w:cs="Calibri"/>
          <w:b/>
          <w:color w:val="000000"/>
        </w:rPr>
        <w:t xml:space="preserve">° Regidor Suplente.                                                          </w:t>
      </w:r>
      <w:r w:rsidRPr="0016206E">
        <w:rPr>
          <w:rFonts w:ascii="Calibri" w:hAnsi="Calibri" w:cs="Calibri"/>
          <w:b/>
          <w:color w:val="000000"/>
        </w:rPr>
        <w:t>Secretario municipal.</w:t>
      </w:r>
    </w:p>
    <w:p w:rsidR="00CE1788" w:rsidRPr="00C57B94" w:rsidRDefault="00CE1788" w:rsidP="00CE1788">
      <w:pPr>
        <w:spacing w:line="276" w:lineRule="auto"/>
        <w:jc w:val="both"/>
        <w:rPr>
          <w:rFonts w:ascii="Calibri" w:hAnsi="Calibri" w:cs="Calibri"/>
        </w:rPr>
      </w:pPr>
      <w:r w:rsidRPr="00791DD6">
        <w:rPr>
          <w:rFonts w:ascii="Calibri" w:hAnsi="Calibri" w:cs="Calibri"/>
          <w:b/>
        </w:rPr>
        <w:lastRenderedPageBreak/>
        <w:t xml:space="preserve">ACTA NÚMERO </w:t>
      </w:r>
      <w:r>
        <w:rPr>
          <w:rFonts w:ascii="Calibri" w:hAnsi="Calibri" w:cs="Calibri"/>
          <w:b/>
        </w:rPr>
        <w:t>TREINTA Y OCHO</w:t>
      </w:r>
      <w:r w:rsidRPr="00791DD6">
        <w:rPr>
          <w:rFonts w:ascii="Calibri" w:hAnsi="Calibri" w:cs="Calibri"/>
        </w:rPr>
        <w:t>.</w:t>
      </w:r>
      <w:r>
        <w:rPr>
          <w:rFonts w:ascii="Calibri" w:hAnsi="Calibri" w:cs="Calibri"/>
        </w:rPr>
        <w:t xml:space="preserve"> </w:t>
      </w:r>
      <w:r w:rsidRPr="00791DD6">
        <w:rPr>
          <w:rFonts w:ascii="Calibri" w:hAnsi="Calibri" w:cs="Calibri"/>
        </w:rPr>
        <w:t>Sesión Ordinaria del Concejo Municipal de Suchitoto, celebrada en las instalaciones de</w:t>
      </w:r>
      <w:r>
        <w:rPr>
          <w:rFonts w:ascii="Calibri" w:hAnsi="Calibri" w:cs="Calibri"/>
        </w:rPr>
        <w:t xml:space="preserve"> </w:t>
      </w:r>
      <w:r w:rsidRPr="00791DD6">
        <w:rPr>
          <w:rFonts w:ascii="Calibri" w:hAnsi="Calibri" w:cs="Calibri"/>
        </w:rPr>
        <w:t xml:space="preserve">la Alcaldía Municipal de Suchitoto, departamento de Cuscatlán, a las catorce horas del día </w:t>
      </w:r>
      <w:r>
        <w:rPr>
          <w:rFonts w:ascii="Calibri" w:hAnsi="Calibri" w:cs="Calibri"/>
        </w:rPr>
        <w:t>veinticuatro de septiembre</w:t>
      </w:r>
      <w:r w:rsidRPr="00791DD6">
        <w:rPr>
          <w:rFonts w:ascii="Calibri" w:hAnsi="Calibri" w:cs="Calibri"/>
        </w:rPr>
        <w:t xml:space="preserve"> del año dos mil veinte. Convocada y presidida por la señora Alcaldesa Municipal, Pedrina Rivera Hernández, con la presencia de la Síndica Municipal Verónica Marisol Flores Rivas,</w:t>
      </w:r>
      <w:r>
        <w:rPr>
          <w:rFonts w:ascii="Calibri" w:hAnsi="Calibri" w:cs="Calibri"/>
        </w:rPr>
        <w:t xml:space="preserve"> están presentes </w:t>
      </w:r>
      <w:r w:rsidRPr="00791DD6">
        <w:rPr>
          <w:rFonts w:ascii="Calibri" w:hAnsi="Calibri" w:cs="Calibri"/>
        </w:rPr>
        <w:t>los regidores propietarios: Ana María Menjivar,</w:t>
      </w:r>
      <w:r>
        <w:rPr>
          <w:rFonts w:ascii="Calibri" w:hAnsi="Calibri" w:cs="Calibri"/>
        </w:rPr>
        <w:t xml:space="preserve"> </w:t>
      </w:r>
      <w:r w:rsidRPr="00791DD6">
        <w:rPr>
          <w:rFonts w:ascii="Calibri" w:hAnsi="Calibri" w:cs="Calibri"/>
        </w:rPr>
        <w:t>Walter Candelario Rodríguez, Blanca Lidia Romero de Menjivar, Claudia Elizabeth Castro de Argueta,</w:t>
      </w:r>
      <w:r>
        <w:rPr>
          <w:rFonts w:ascii="Calibri" w:hAnsi="Calibri" w:cs="Calibri"/>
        </w:rPr>
        <w:t xml:space="preserve"> </w:t>
      </w:r>
      <w:r w:rsidRPr="00791DD6">
        <w:rPr>
          <w:rFonts w:ascii="Calibri" w:hAnsi="Calibri" w:cs="Calibri"/>
        </w:rPr>
        <w:t xml:space="preserve">José Manuel Pérez Melgar, </w:t>
      </w:r>
      <w:r w:rsidRPr="004B2695">
        <w:rPr>
          <w:rFonts w:ascii="Calibri" w:hAnsi="Calibri" w:cs="Calibri"/>
          <w:color w:val="000000"/>
        </w:rPr>
        <w:t>José Mauricio Alas Menjivar</w:t>
      </w:r>
      <w:r>
        <w:rPr>
          <w:rFonts w:ascii="Calibri" w:hAnsi="Calibri" w:cs="Calibri"/>
          <w:color w:val="000000"/>
        </w:rPr>
        <w:t>,</w:t>
      </w:r>
      <w:r w:rsidRPr="00791DD6">
        <w:rPr>
          <w:rFonts w:ascii="Calibri" w:hAnsi="Calibri" w:cs="Calibri"/>
        </w:rPr>
        <w:t xml:space="preserve"> </w:t>
      </w:r>
      <w:r>
        <w:rPr>
          <w:rFonts w:ascii="Calibri" w:hAnsi="Calibri" w:cs="Calibri"/>
        </w:rPr>
        <w:t>Jorge Francisco Gómez Castillo y</w:t>
      </w:r>
      <w:r w:rsidRPr="00791DD6">
        <w:rPr>
          <w:rFonts w:ascii="Calibri" w:hAnsi="Calibri" w:cs="Calibri"/>
        </w:rPr>
        <w:t xml:space="preserve"> David Jaime Bonilla Hernández; también están presentes los regidores Suplentes:</w:t>
      </w:r>
      <w:r>
        <w:rPr>
          <w:rFonts w:ascii="Calibri" w:hAnsi="Calibri" w:cs="Calibri"/>
        </w:rPr>
        <w:t xml:space="preserve"> </w:t>
      </w:r>
      <w:r w:rsidRPr="00791DD6">
        <w:rPr>
          <w:rFonts w:ascii="Calibri" w:hAnsi="Calibri" w:cs="Calibri"/>
        </w:rPr>
        <w:t>Alfredo Landaverde, María Josefina Cabrera Hernández</w:t>
      </w:r>
      <w:r>
        <w:rPr>
          <w:rFonts w:ascii="Calibri" w:hAnsi="Calibri" w:cs="Calibri"/>
        </w:rPr>
        <w:t xml:space="preserve">, </w:t>
      </w:r>
      <w:r w:rsidRPr="00791DD6">
        <w:rPr>
          <w:rFonts w:ascii="Calibri" w:hAnsi="Calibri" w:cs="Calibri"/>
        </w:rPr>
        <w:t>Víctor</w:t>
      </w:r>
      <w:r>
        <w:rPr>
          <w:rFonts w:ascii="Calibri" w:hAnsi="Calibri" w:cs="Calibri"/>
        </w:rPr>
        <w:t xml:space="preserve"> Arístides </w:t>
      </w:r>
      <w:r w:rsidRPr="00791DD6">
        <w:rPr>
          <w:rFonts w:ascii="Calibri" w:hAnsi="Calibri" w:cs="Calibri"/>
        </w:rPr>
        <w:t>Orellana Santamaría</w:t>
      </w:r>
      <w:r>
        <w:rPr>
          <w:rFonts w:ascii="Calibri" w:hAnsi="Calibri" w:cs="Calibri"/>
        </w:rPr>
        <w:t xml:space="preserve"> y </w:t>
      </w:r>
      <w:r w:rsidRPr="004B2695">
        <w:rPr>
          <w:rFonts w:ascii="Calibri" w:hAnsi="Calibri" w:cs="Calibri"/>
          <w:color w:val="000000"/>
        </w:rPr>
        <w:t>Pedro Antonio Hernández Ponce</w:t>
      </w:r>
      <w:r w:rsidRPr="00791DD6">
        <w:rPr>
          <w:rFonts w:ascii="Calibri" w:hAnsi="Calibri" w:cs="Calibri"/>
        </w:rPr>
        <w:t>; y Secretario Municipal, Elías Benjamín Castillo Rodríguez. 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sidRPr="00A85B5A">
        <w:rPr>
          <w:rFonts w:ascii="Calibri" w:hAnsi="Calibri" w:cs="Calibri"/>
        </w:rPr>
        <w:t>:</w:t>
      </w:r>
      <w:r>
        <w:rPr>
          <w:rFonts w:ascii="Calibri" w:hAnsi="Calibri" w:cs="Calibri"/>
        </w:rPr>
        <w:t xml:space="preserve"> </w:t>
      </w:r>
      <w:r w:rsidRPr="001D4434">
        <w:rPr>
          <w:rFonts w:ascii="Calibri" w:hAnsi="Calibri" w:cs="Calibri"/>
          <w:b/>
        </w:rPr>
        <w:t>ACUERDO NÚMERO</w:t>
      </w:r>
      <w:r>
        <w:rPr>
          <w:rFonts w:ascii="Calibri" w:hAnsi="Calibri" w:cs="Calibri"/>
          <w:b/>
        </w:rPr>
        <w:t xml:space="preserve"> </w:t>
      </w:r>
      <w:r w:rsidRPr="001D4434">
        <w:rPr>
          <w:rFonts w:ascii="Calibri" w:hAnsi="Calibri" w:cs="Calibri"/>
          <w:b/>
        </w:rPr>
        <w:t>UNO.</w:t>
      </w:r>
      <w:r>
        <w:rPr>
          <w:rFonts w:ascii="Calibri" w:hAnsi="Calibri" w:cs="Calibri"/>
          <w:b/>
        </w:rPr>
        <w:t xml:space="preserve"> </w:t>
      </w:r>
      <w:r w:rsidRPr="00C57B94">
        <w:rPr>
          <w:rFonts w:ascii="Calibri" w:eastAsia="Calibri" w:hAnsi="Calibri" w:cs="Calibri"/>
        </w:rPr>
        <w:t xml:space="preserve">Vista la solicitud de autorización de gastos remitidos por  la Tesorera municipal,  y siendo competencia de este concejo autorizar las erogaciones de fondos, de conformidad a lo establecido en los arts. 203, 204 ord. 3° de la Constitución,  art. 91 del Código Municipal, </w:t>
      </w:r>
      <w:r w:rsidRPr="00C57B94">
        <w:rPr>
          <w:rFonts w:ascii="Calibri" w:eastAsia="Calibri" w:hAnsi="Calibri" w:cs="Calibri"/>
          <w:b/>
        </w:rPr>
        <w:t xml:space="preserve">SE ACUERDA: </w:t>
      </w:r>
      <w:r w:rsidRPr="00C57B94">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CE1788" w:rsidRPr="00654FBD" w:rsidTr="00D87E56">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788" w:rsidRPr="0098469A" w:rsidRDefault="00CE1788" w:rsidP="00D87E56">
            <w:pPr>
              <w:jc w:val="center"/>
              <w:rPr>
                <w:rFonts w:ascii="Calibri" w:hAnsi="Calibri" w:cs="Calibri"/>
                <w:b/>
                <w:bCs/>
                <w:lang w:val="es-SV" w:eastAsia="es-SV"/>
              </w:rPr>
            </w:pPr>
            <w:r w:rsidRPr="0098469A">
              <w:rPr>
                <w:rFonts w:ascii="Calibri" w:hAnsi="Calibri" w:cs="Calibri"/>
                <w:b/>
                <w:bCs/>
                <w:lang w:val="es-SV" w:eastAsia="es-SV"/>
              </w:rPr>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788" w:rsidRPr="0098469A" w:rsidRDefault="00CE1788" w:rsidP="00D87E56">
            <w:pPr>
              <w:jc w:val="center"/>
              <w:rPr>
                <w:rFonts w:ascii="Calibri" w:hAnsi="Calibri" w:cs="Calibri"/>
                <w:b/>
                <w:bCs/>
                <w:lang w:val="es-SV" w:eastAsia="es-SV"/>
              </w:rPr>
            </w:pPr>
            <w:r w:rsidRPr="0098469A">
              <w:rPr>
                <w:rFonts w:ascii="Calibri" w:hAnsi="Calibri" w:cs="Calibri"/>
                <w:b/>
                <w:bCs/>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1788" w:rsidRPr="0098469A" w:rsidRDefault="00CE1788" w:rsidP="00D87E56">
            <w:pPr>
              <w:jc w:val="center"/>
              <w:rPr>
                <w:rFonts w:ascii="Calibri" w:hAnsi="Calibri" w:cs="Calibri"/>
                <w:b/>
                <w:bCs/>
                <w:lang w:val="es-SV" w:eastAsia="es-SV"/>
              </w:rPr>
            </w:pPr>
            <w:r w:rsidRPr="0098469A">
              <w:rPr>
                <w:rFonts w:ascii="Calibri" w:hAnsi="Calibri" w:cs="Calibri"/>
                <w:b/>
                <w:bCs/>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1788" w:rsidRPr="0098469A" w:rsidRDefault="00CE1788" w:rsidP="00D87E56">
            <w:pPr>
              <w:jc w:val="center"/>
              <w:rPr>
                <w:rFonts w:ascii="Calibri" w:hAnsi="Calibri" w:cs="Calibri"/>
                <w:b/>
                <w:bCs/>
                <w:lang w:val="es-SV" w:eastAsia="es-SV"/>
              </w:rPr>
            </w:pPr>
            <w:r w:rsidRPr="0098469A">
              <w:rPr>
                <w:rFonts w:ascii="Calibri" w:hAnsi="Calibri" w:cs="Calibri"/>
                <w:b/>
                <w:bCs/>
                <w:lang w:val="es-SV" w:eastAsia="es-SV"/>
              </w:rPr>
              <w:t>PRECIO TOTAL</w:t>
            </w:r>
          </w:p>
        </w:tc>
      </w:tr>
      <w:tr w:rsidR="00CE1788" w:rsidRPr="00654FBD" w:rsidTr="00D87E56">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CE1788" w:rsidRPr="0098469A" w:rsidRDefault="00CE1788" w:rsidP="00D87E56">
            <w:pPr>
              <w:rPr>
                <w:rFonts w:ascii="Calibri" w:hAnsi="Calibri" w:cs="Calibri"/>
                <w:b/>
                <w:bCs/>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CE1788" w:rsidRPr="007A6260" w:rsidRDefault="00CE1788" w:rsidP="00D87E56">
            <w:pPr>
              <w:rPr>
                <w:rFonts w:ascii="Calibri" w:hAnsi="Calibri" w:cs="Calibri"/>
                <w:b/>
                <w:bCs/>
                <w:color w:val="FF0000"/>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E1788" w:rsidRPr="007A6260" w:rsidRDefault="00CE1788" w:rsidP="00D87E56">
            <w:pPr>
              <w:rPr>
                <w:rFonts w:ascii="Calibri" w:hAnsi="Calibri" w:cs="Calibri"/>
                <w:b/>
                <w:bCs/>
                <w:color w:val="FF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E1788" w:rsidRPr="007A6260" w:rsidRDefault="00CE1788" w:rsidP="00D87E56">
            <w:pPr>
              <w:rPr>
                <w:rFonts w:ascii="Calibri" w:hAnsi="Calibri" w:cs="Calibri"/>
                <w:b/>
                <w:bCs/>
                <w:color w:val="FF0000"/>
                <w:lang w:val="es-SV" w:eastAsia="es-SV"/>
              </w:rPr>
            </w:pPr>
          </w:p>
        </w:tc>
      </w:tr>
      <w:tr w:rsidR="00CE1788" w:rsidRPr="00654FBD" w:rsidTr="00D87E56">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E1788" w:rsidRPr="0098469A" w:rsidRDefault="00CE1788" w:rsidP="00D87E56">
            <w:pPr>
              <w:jc w:val="center"/>
              <w:rPr>
                <w:rFonts w:ascii="Calibri" w:hAnsi="Calibri" w:cs="Calibri"/>
                <w:lang w:val="es-SV" w:eastAsia="es-SV"/>
              </w:rPr>
            </w:pPr>
            <w:r w:rsidRPr="0098469A">
              <w:rPr>
                <w:rFonts w:ascii="Calibri" w:hAnsi="Calibri" w:cs="Calibri"/>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CE1788" w:rsidRPr="007E5A6C" w:rsidRDefault="00CE1788" w:rsidP="00D87E56">
            <w:pPr>
              <w:rPr>
                <w:rFonts w:ascii="Calibri" w:hAnsi="Calibri" w:cs="Calibri"/>
                <w:lang w:val="es-SV" w:eastAsia="es-SV"/>
              </w:rPr>
            </w:pPr>
            <w:r w:rsidRPr="007E5A6C">
              <w:rPr>
                <w:rFonts w:ascii="Calibri" w:hAnsi="Calibri" w:cs="Calibri"/>
                <w:lang w:val="es-SV" w:eastAsia="es-SV"/>
              </w:rPr>
              <w:t xml:space="preserve">Pago a </w:t>
            </w:r>
            <w:r w:rsidRPr="007E5A6C">
              <w:rPr>
                <w:rFonts w:ascii="Calibri" w:hAnsi="Calibri" w:cs="Calibri"/>
                <w:b/>
                <w:lang w:val="es-SV" w:eastAsia="es-SV"/>
              </w:rPr>
              <w:t>CTE S.A. DE C.V.,</w:t>
            </w:r>
            <w:r w:rsidRPr="007E5A6C">
              <w:rPr>
                <w:rFonts w:ascii="Calibri" w:hAnsi="Calibri" w:cs="Calibri"/>
                <w:lang w:val="es-SV" w:eastAsia="es-SV"/>
              </w:rPr>
              <w:t xml:space="preserve"> por servicio de telefonía fija de Alcaldía Municipal, mes de </w:t>
            </w:r>
            <w:r>
              <w:rPr>
                <w:rFonts w:ascii="Calibri" w:hAnsi="Calibri" w:cs="Calibri"/>
                <w:lang w:val="es-SV" w:eastAsia="es-SV"/>
              </w:rPr>
              <w:t xml:space="preserve">julio y agosto </w:t>
            </w:r>
            <w:r w:rsidRPr="007B610F">
              <w:rPr>
                <w:rFonts w:ascii="Calibri" w:hAnsi="Calibri" w:cs="Calibri"/>
                <w:lang w:val="es-SV" w:eastAsia="es-SV"/>
              </w:rPr>
              <w:t>2020. Fac. N° 0141073379, 0141073378, 0141073380, 0141156267, 0141155488, 0141073382, 01410073381</w:t>
            </w:r>
          </w:p>
        </w:tc>
        <w:tc>
          <w:tcPr>
            <w:tcW w:w="1985" w:type="dxa"/>
            <w:tcBorders>
              <w:top w:val="nil"/>
              <w:left w:val="nil"/>
              <w:bottom w:val="single" w:sz="4" w:space="0" w:color="auto"/>
              <w:right w:val="single" w:sz="4" w:space="0" w:color="auto"/>
            </w:tcBorders>
            <w:shd w:val="clear" w:color="auto" w:fill="auto"/>
            <w:vAlign w:val="center"/>
            <w:hideMark/>
          </w:tcPr>
          <w:p w:rsidR="00CE1788" w:rsidRPr="00E966C4" w:rsidRDefault="00CE1788" w:rsidP="00D87E56">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hideMark/>
          </w:tcPr>
          <w:p w:rsidR="00CE1788" w:rsidRPr="00E966C4" w:rsidRDefault="00CE1788" w:rsidP="00D87E56">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873.90</w:t>
            </w:r>
          </w:p>
        </w:tc>
      </w:tr>
      <w:tr w:rsidR="00CE1788" w:rsidRPr="00654FBD" w:rsidTr="00D87E56">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CE1788" w:rsidRPr="0098469A" w:rsidRDefault="00CE1788" w:rsidP="00D87E56">
            <w:pPr>
              <w:jc w:val="center"/>
              <w:rPr>
                <w:rFonts w:ascii="Calibri" w:hAnsi="Calibri" w:cs="Calibri"/>
                <w:lang w:val="es-SV" w:eastAsia="es-SV"/>
              </w:rPr>
            </w:pPr>
            <w:r w:rsidRPr="0098469A">
              <w:rPr>
                <w:rFonts w:ascii="Calibri" w:hAnsi="Calibri" w:cs="Calibri"/>
                <w:lang w:val="es-SV" w:eastAsia="es-SV"/>
              </w:rPr>
              <w:t>2</w:t>
            </w:r>
          </w:p>
        </w:tc>
        <w:tc>
          <w:tcPr>
            <w:tcW w:w="4434" w:type="dxa"/>
            <w:tcBorders>
              <w:top w:val="nil"/>
              <w:left w:val="nil"/>
              <w:bottom w:val="single" w:sz="4" w:space="0" w:color="auto"/>
              <w:right w:val="single" w:sz="4" w:space="0" w:color="auto"/>
            </w:tcBorders>
            <w:shd w:val="clear" w:color="auto" w:fill="auto"/>
            <w:vAlign w:val="center"/>
          </w:tcPr>
          <w:p w:rsidR="00CE1788" w:rsidRPr="0098469A" w:rsidRDefault="00CE1788" w:rsidP="00D87E56">
            <w:pPr>
              <w:rPr>
                <w:rFonts w:ascii="Calibri" w:hAnsi="Calibri" w:cs="Calibri"/>
                <w:lang w:val="es-SV" w:eastAsia="es-SV"/>
              </w:rPr>
            </w:pPr>
            <w:r w:rsidRPr="0098469A">
              <w:rPr>
                <w:rFonts w:ascii="Calibri" w:hAnsi="Calibri" w:cs="Calibri"/>
                <w:lang w:val="es-SV" w:eastAsia="es-SV"/>
              </w:rPr>
              <w:t xml:space="preserve">Pago a </w:t>
            </w:r>
            <w:r w:rsidRPr="0098469A">
              <w:rPr>
                <w:rFonts w:ascii="Calibri" w:hAnsi="Calibri" w:cs="Calibri"/>
                <w:b/>
                <w:lang w:val="es-SV" w:eastAsia="es-SV"/>
              </w:rPr>
              <w:t>CTE S.A. DE C.V.,</w:t>
            </w:r>
            <w:r w:rsidRPr="0098469A">
              <w:rPr>
                <w:rFonts w:ascii="Calibri" w:hAnsi="Calibri" w:cs="Calibri"/>
                <w:lang w:val="es-SV" w:eastAsia="es-SV"/>
              </w:rPr>
              <w:t xml:space="preserve"> por servicio de internet dedicado, Alcaldía Municipal, mes de agosto 2020. Fac. N° 0141155491</w:t>
            </w:r>
          </w:p>
        </w:tc>
        <w:tc>
          <w:tcPr>
            <w:tcW w:w="1985" w:type="dxa"/>
            <w:tcBorders>
              <w:top w:val="nil"/>
              <w:left w:val="nil"/>
              <w:bottom w:val="single" w:sz="4" w:space="0" w:color="auto"/>
              <w:right w:val="single" w:sz="4" w:space="0" w:color="auto"/>
            </w:tcBorders>
            <w:shd w:val="clear" w:color="auto" w:fill="auto"/>
            <w:vAlign w:val="center"/>
          </w:tcPr>
          <w:p w:rsidR="00CE1788" w:rsidRPr="0098469A" w:rsidRDefault="00CE1788" w:rsidP="00D87E56">
            <w:pPr>
              <w:jc w:val="center"/>
              <w:rPr>
                <w:rFonts w:ascii="Calibri" w:hAnsi="Calibri" w:cs="Calibri"/>
                <w:lang w:val="es-SV" w:eastAsia="es-SV"/>
              </w:rPr>
            </w:pPr>
            <w:r w:rsidRPr="0098469A">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tcPr>
          <w:p w:rsidR="00CE1788" w:rsidRPr="0098469A" w:rsidRDefault="00CE1788" w:rsidP="00D87E56">
            <w:pPr>
              <w:rPr>
                <w:rFonts w:ascii="Calibri" w:hAnsi="Calibri" w:cs="Calibri"/>
                <w:lang w:val="es-SV" w:eastAsia="es-SV"/>
              </w:rPr>
            </w:pPr>
            <w:r w:rsidRPr="0098469A">
              <w:rPr>
                <w:rFonts w:ascii="Calibri" w:hAnsi="Calibri" w:cs="Calibri"/>
                <w:lang w:val="es-SV" w:eastAsia="es-SV"/>
              </w:rPr>
              <w:t>$         277.30</w:t>
            </w:r>
          </w:p>
        </w:tc>
      </w:tr>
      <w:tr w:rsidR="00CE1788" w:rsidRPr="00654FBD" w:rsidTr="00D87E56">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CE1788" w:rsidRPr="0098469A" w:rsidRDefault="00CE1788" w:rsidP="00D87E56">
            <w:pPr>
              <w:jc w:val="center"/>
              <w:rPr>
                <w:rFonts w:ascii="Calibri" w:hAnsi="Calibri" w:cs="Calibri"/>
                <w:lang w:val="es-SV" w:eastAsia="es-SV"/>
              </w:rPr>
            </w:pPr>
            <w:r w:rsidRPr="0098469A">
              <w:rPr>
                <w:rFonts w:ascii="Calibri" w:hAnsi="Calibri" w:cs="Calibri"/>
                <w:lang w:val="es-SV" w:eastAsia="es-SV"/>
              </w:rPr>
              <w:t>3</w:t>
            </w:r>
          </w:p>
        </w:tc>
        <w:tc>
          <w:tcPr>
            <w:tcW w:w="4434" w:type="dxa"/>
            <w:tcBorders>
              <w:top w:val="nil"/>
              <w:left w:val="nil"/>
              <w:bottom w:val="single" w:sz="4" w:space="0" w:color="auto"/>
              <w:right w:val="single" w:sz="4" w:space="0" w:color="auto"/>
            </w:tcBorders>
            <w:shd w:val="clear" w:color="auto" w:fill="auto"/>
            <w:vAlign w:val="center"/>
          </w:tcPr>
          <w:p w:rsidR="00CE1788" w:rsidRPr="0098469A" w:rsidRDefault="00CE1788" w:rsidP="00D87E56">
            <w:pPr>
              <w:rPr>
                <w:rFonts w:ascii="Calibri" w:hAnsi="Calibri" w:cs="Calibri"/>
                <w:lang w:val="es-SV" w:eastAsia="es-SV"/>
              </w:rPr>
            </w:pPr>
            <w:r w:rsidRPr="0098469A">
              <w:rPr>
                <w:rFonts w:ascii="Calibri" w:hAnsi="Calibri" w:cs="Calibri"/>
                <w:lang w:val="es-SV" w:eastAsia="es-SV"/>
              </w:rPr>
              <w:t xml:space="preserve">Pago a </w:t>
            </w:r>
            <w:r w:rsidRPr="0098469A">
              <w:rPr>
                <w:rFonts w:ascii="Calibri" w:hAnsi="Calibri" w:cs="Calibri"/>
                <w:b/>
                <w:lang w:val="es-SV" w:eastAsia="es-SV"/>
              </w:rPr>
              <w:t>CTE S.A. DE C.V.,</w:t>
            </w:r>
            <w:r w:rsidRPr="0098469A">
              <w:rPr>
                <w:rFonts w:ascii="Calibri" w:hAnsi="Calibri" w:cs="Calibri"/>
                <w:lang w:val="es-SV" w:eastAsia="es-SV"/>
              </w:rPr>
              <w:t xml:space="preserve"> por servicio de internet dedicado, Alcaldía Municipal, mes de agosto 2020. Fac. N°0141155490</w:t>
            </w:r>
          </w:p>
        </w:tc>
        <w:tc>
          <w:tcPr>
            <w:tcW w:w="1985" w:type="dxa"/>
            <w:tcBorders>
              <w:top w:val="nil"/>
              <w:left w:val="nil"/>
              <w:bottom w:val="single" w:sz="4" w:space="0" w:color="auto"/>
              <w:right w:val="single" w:sz="4" w:space="0" w:color="auto"/>
            </w:tcBorders>
            <w:shd w:val="clear" w:color="auto" w:fill="auto"/>
            <w:vAlign w:val="center"/>
          </w:tcPr>
          <w:p w:rsidR="00CE1788" w:rsidRPr="0098469A" w:rsidRDefault="00CE1788" w:rsidP="00D87E56">
            <w:pPr>
              <w:jc w:val="center"/>
              <w:rPr>
                <w:rFonts w:ascii="Calibri" w:hAnsi="Calibri" w:cs="Calibri"/>
                <w:lang w:val="es-SV" w:eastAsia="es-SV"/>
              </w:rPr>
            </w:pPr>
            <w:r w:rsidRPr="0098469A">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tcPr>
          <w:p w:rsidR="00CE1788" w:rsidRPr="0098469A" w:rsidRDefault="00CE1788" w:rsidP="00D87E56">
            <w:pPr>
              <w:rPr>
                <w:rFonts w:ascii="Calibri" w:hAnsi="Calibri" w:cs="Calibri"/>
                <w:lang w:val="es-SV" w:eastAsia="es-SV"/>
              </w:rPr>
            </w:pPr>
            <w:r w:rsidRPr="0098469A">
              <w:rPr>
                <w:rFonts w:ascii="Calibri" w:hAnsi="Calibri" w:cs="Calibri"/>
                <w:lang w:val="es-SV" w:eastAsia="es-SV"/>
              </w:rPr>
              <w:t>$         236.00</w:t>
            </w:r>
          </w:p>
        </w:tc>
      </w:tr>
      <w:tr w:rsidR="00CE1788" w:rsidRPr="00654FBD" w:rsidTr="00D87E56">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CE1788" w:rsidRPr="0098469A" w:rsidRDefault="00CE1788" w:rsidP="00D87E56">
            <w:pPr>
              <w:jc w:val="center"/>
              <w:rPr>
                <w:rFonts w:ascii="Calibri" w:hAnsi="Calibri" w:cs="Calibri"/>
                <w:lang w:val="es-SV" w:eastAsia="es-SV"/>
              </w:rPr>
            </w:pPr>
            <w:r w:rsidRPr="0098469A">
              <w:rPr>
                <w:rFonts w:ascii="Calibri" w:hAnsi="Calibri" w:cs="Calibri"/>
                <w:lang w:val="es-SV" w:eastAsia="es-SV"/>
              </w:rPr>
              <w:t>4</w:t>
            </w:r>
          </w:p>
        </w:tc>
        <w:tc>
          <w:tcPr>
            <w:tcW w:w="4434" w:type="dxa"/>
            <w:tcBorders>
              <w:top w:val="nil"/>
              <w:left w:val="nil"/>
              <w:bottom w:val="single" w:sz="4" w:space="0" w:color="auto"/>
              <w:right w:val="single" w:sz="4" w:space="0" w:color="auto"/>
            </w:tcBorders>
            <w:shd w:val="clear" w:color="auto" w:fill="auto"/>
            <w:vAlign w:val="center"/>
          </w:tcPr>
          <w:p w:rsidR="00CE1788" w:rsidRPr="0098469A" w:rsidRDefault="00CE1788" w:rsidP="00D87E56">
            <w:pPr>
              <w:rPr>
                <w:rFonts w:ascii="Calibri" w:hAnsi="Calibri" w:cs="Calibri"/>
                <w:lang w:val="es-SV" w:eastAsia="es-SV"/>
              </w:rPr>
            </w:pPr>
            <w:r w:rsidRPr="0098469A">
              <w:rPr>
                <w:rFonts w:ascii="Calibri" w:hAnsi="Calibri" w:cs="Calibri"/>
                <w:lang w:val="es-SV" w:eastAsia="es-SV"/>
              </w:rPr>
              <w:t xml:space="preserve">Pago a </w:t>
            </w:r>
            <w:r w:rsidRPr="0098469A">
              <w:rPr>
                <w:rFonts w:ascii="Calibri" w:hAnsi="Calibri" w:cs="Calibri"/>
                <w:b/>
                <w:lang w:val="es-SV" w:eastAsia="es-SV"/>
              </w:rPr>
              <w:t>ARASMA,</w:t>
            </w:r>
            <w:r w:rsidRPr="0098469A">
              <w:rPr>
                <w:rFonts w:ascii="Calibri" w:hAnsi="Calibri" w:cs="Calibri"/>
                <w:lang w:val="es-SV" w:eastAsia="es-SV"/>
              </w:rPr>
              <w:t xml:space="preserve"> por servicio de agua de Relleno Sanitario y planta de compostaje. Fac. N° M084</w:t>
            </w:r>
          </w:p>
        </w:tc>
        <w:tc>
          <w:tcPr>
            <w:tcW w:w="1985" w:type="dxa"/>
            <w:tcBorders>
              <w:top w:val="nil"/>
              <w:left w:val="nil"/>
              <w:bottom w:val="single" w:sz="4" w:space="0" w:color="auto"/>
              <w:right w:val="single" w:sz="4" w:space="0" w:color="auto"/>
            </w:tcBorders>
            <w:shd w:val="clear" w:color="auto" w:fill="auto"/>
            <w:vAlign w:val="center"/>
          </w:tcPr>
          <w:p w:rsidR="00CE1788" w:rsidRPr="0098469A" w:rsidRDefault="00CE1788" w:rsidP="00D87E56">
            <w:pPr>
              <w:jc w:val="center"/>
              <w:rPr>
                <w:rFonts w:ascii="Calibri" w:hAnsi="Calibri" w:cs="Calibri"/>
                <w:lang w:val="es-SV" w:eastAsia="es-SV"/>
              </w:rPr>
            </w:pPr>
            <w:r w:rsidRPr="0098469A">
              <w:rPr>
                <w:rFonts w:ascii="Calibri" w:hAnsi="Calibri" w:cs="Calibri"/>
                <w:lang w:val="es-SV" w:eastAsia="es-SV"/>
              </w:rPr>
              <w:t xml:space="preserve">Fondo Municipal </w:t>
            </w:r>
          </w:p>
        </w:tc>
        <w:tc>
          <w:tcPr>
            <w:tcW w:w="1701" w:type="dxa"/>
            <w:tcBorders>
              <w:top w:val="single" w:sz="4" w:space="0" w:color="auto"/>
              <w:left w:val="nil"/>
              <w:bottom w:val="single" w:sz="4" w:space="0" w:color="auto"/>
              <w:right w:val="single" w:sz="4" w:space="0" w:color="auto"/>
            </w:tcBorders>
            <w:shd w:val="clear" w:color="auto" w:fill="auto"/>
            <w:vAlign w:val="center"/>
          </w:tcPr>
          <w:p w:rsidR="00CE1788" w:rsidRPr="0098469A" w:rsidRDefault="00CE1788" w:rsidP="00D87E56">
            <w:pPr>
              <w:rPr>
                <w:rFonts w:ascii="Calibri" w:hAnsi="Calibri" w:cs="Calibri"/>
                <w:lang w:val="es-SV" w:eastAsia="es-SV"/>
              </w:rPr>
            </w:pPr>
            <w:r w:rsidRPr="0098469A">
              <w:rPr>
                <w:rFonts w:ascii="Calibri" w:hAnsi="Calibri" w:cs="Calibri"/>
                <w:lang w:val="es-SV" w:eastAsia="es-SV"/>
              </w:rPr>
              <w:t>$          12.60</w:t>
            </w:r>
          </w:p>
        </w:tc>
      </w:tr>
      <w:tr w:rsidR="00CE1788" w:rsidRPr="00654FBD" w:rsidTr="00D87E56">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CE1788" w:rsidRPr="0098469A" w:rsidRDefault="00CE1788" w:rsidP="00D87E56">
            <w:pPr>
              <w:jc w:val="center"/>
              <w:rPr>
                <w:rFonts w:ascii="Calibri" w:hAnsi="Calibri" w:cs="Calibri"/>
                <w:lang w:val="es-SV" w:eastAsia="es-SV"/>
              </w:rPr>
            </w:pPr>
            <w:r w:rsidRPr="0098469A">
              <w:rPr>
                <w:rFonts w:ascii="Calibri" w:hAnsi="Calibri" w:cs="Calibri"/>
                <w:lang w:val="es-SV" w:eastAsia="es-SV"/>
              </w:rPr>
              <w:t>5</w:t>
            </w:r>
          </w:p>
        </w:tc>
        <w:tc>
          <w:tcPr>
            <w:tcW w:w="4434" w:type="dxa"/>
            <w:tcBorders>
              <w:top w:val="single" w:sz="4" w:space="0" w:color="auto"/>
              <w:left w:val="single" w:sz="4" w:space="0" w:color="auto"/>
              <w:bottom w:val="single" w:sz="4" w:space="0" w:color="auto"/>
              <w:right w:val="single" w:sz="4" w:space="0" w:color="auto"/>
            </w:tcBorders>
            <w:shd w:val="clear" w:color="auto" w:fill="auto"/>
            <w:vAlign w:val="center"/>
          </w:tcPr>
          <w:p w:rsidR="00CE1788" w:rsidRPr="0098469A" w:rsidRDefault="00CE1788" w:rsidP="00D87E56">
            <w:pPr>
              <w:rPr>
                <w:rFonts w:ascii="Calibri" w:hAnsi="Calibri" w:cs="Calibri"/>
                <w:lang w:val="es-SV" w:eastAsia="es-SV"/>
              </w:rPr>
            </w:pPr>
            <w:r w:rsidRPr="0098469A">
              <w:rPr>
                <w:rFonts w:ascii="Calibri" w:hAnsi="Calibri" w:cs="Calibri"/>
                <w:lang w:val="es-SV" w:eastAsia="es-SV"/>
              </w:rPr>
              <w:t xml:space="preserve">Pago a </w:t>
            </w:r>
            <w:r w:rsidRPr="0098469A">
              <w:rPr>
                <w:rFonts w:ascii="Calibri" w:hAnsi="Calibri" w:cs="Calibri"/>
                <w:b/>
                <w:lang w:val="es-SV" w:eastAsia="es-SV"/>
              </w:rPr>
              <w:t>CTE S.A. DE C.V.,</w:t>
            </w:r>
            <w:r w:rsidRPr="0098469A">
              <w:rPr>
                <w:rFonts w:ascii="Calibri" w:hAnsi="Calibri" w:cs="Calibri"/>
                <w:lang w:val="es-SV" w:eastAsia="es-SV"/>
              </w:rPr>
              <w:t xml:space="preserve"> por servicio de telefonía fija, Centro Cultural de Convivencia Ciudadana, mes de agosto 2020. Fac. N° 0141298806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E1788" w:rsidRPr="0098469A" w:rsidRDefault="00CE1788" w:rsidP="00D87E56">
            <w:pPr>
              <w:jc w:val="center"/>
              <w:rPr>
                <w:rFonts w:ascii="Calibri" w:hAnsi="Calibri" w:cs="Calibri"/>
                <w:lang w:val="es-SV" w:eastAsia="es-SV"/>
              </w:rPr>
            </w:pPr>
            <w:r w:rsidRPr="0098469A">
              <w:rPr>
                <w:rFonts w:ascii="Calibri" w:hAnsi="Calibri" w:cs="Calibri"/>
                <w:lang w:val="es-SV" w:eastAsia="es-SV"/>
              </w:rPr>
              <w:t>FODES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E1788" w:rsidRPr="0098469A" w:rsidRDefault="00CE1788" w:rsidP="00D87E56">
            <w:pPr>
              <w:rPr>
                <w:rFonts w:ascii="Calibri" w:hAnsi="Calibri" w:cs="Calibri"/>
                <w:lang w:val="es-SV" w:eastAsia="es-SV"/>
              </w:rPr>
            </w:pPr>
            <w:r w:rsidRPr="0098469A">
              <w:rPr>
                <w:rFonts w:ascii="Calibri" w:hAnsi="Calibri" w:cs="Calibri"/>
                <w:lang w:val="es-SV" w:eastAsia="es-SV"/>
              </w:rPr>
              <w:t>$           40.46</w:t>
            </w:r>
          </w:p>
        </w:tc>
      </w:tr>
      <w:tr w:rsidR="00CE1788" w:rsidRPr="00654FBD" w:rsidTr="00D87E56">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788" w:rsidRPr="0098469A" w:rsidRDefault="00CE1788" w:rsidP="00D87E56">
            <w:pPr>
              <w:jc w:val="center"/>
              <w:rPr>
                <w:rFonts w:ascii="Calibri" w:hAnsi="Calibri" w:cs="Calibri"/>
                <w:lang w:val="es-SV" w:eastAsia="es-SV"/>
              </w:rPr>
            </w:pPr>
            <w:r w:rsidRPr="0098469A">
              <w:rPr>
                <w:rFonts w:ascii="Calibri" w:hAnsi="Calibri" w:cs="Calibri"/>
                <w:lang w:val="es-SV" w:eastAsia="es-SV"/>
              </w:rPr>
              <w:lastRenderedPageBreak/>
              <w:t>6</w:t>
            </w:r>
          </w:p>
        </w:tc>
        <w:tc>
          <w:tcPr>
            <w:tcW w:w="4434" w:type="dxa"/>
            <w:tcBorders>
              <w:top w:val="single" w:sz="4" w:space="0" w:color="auto"/>
              <w:left w:val="nil"/>
              <w:bottom w:val="single" w:sz="4" w:space="0" w:color="auto"/>
              <w:right w:val="nil"/>
            </w:tcBorders>
            <w:shd w:val="clear" w:color="auto" w:fill="auto"/>
            <w:vAlign w:val="center"/>
            <w:hideMark/>
          </w:tcPr>
          <w:p w:rsidR="00CE1788" w:rsidRPr="0098469A" w:rsidRDefault="00CE1788" w:rsidP="00D87E56">
            <w:pPr>
              <w:rPr>
                <w:rFonts w:ascii="Calibri" w:hAnsi="Calibri" w:cs="Calibri"/>
                <w:lang w:val="es-SV" w:eastAsia="es-SV"/>
              </w:rPr>
            </w:pPr>
            <w:r w:rsidRPr="0098469A">
              <w:rPr>
                <w:rFonts w:ascii="Calibri" w:hAnsi="Calibri" w:cs="Calibri"/>
                <w:lang w:val="es-SV" w:eastAsia="es-SV"/>
              </w:rPr>
              <w:t xml:space="preserve">Pago a </w:t>
            </w:r>
            <w:r w:rsidRPr="0098469A">
              <w:rPr>
                <w:rFonts w:ascii="Calibri" w:hAnsi="Calibri" w:cs="Calibri"/>
                <w:b/>
                <w:lang w:val="es-SV" w:eastAsia="es-SV"/>
              </w:rPr>
              <w:t>TELEMOVIL EL SALVADOR S.A. DE C.V.,</w:t>
            </w:r>
            <w:r w:rsidRPr="0098469A">
              <w:rPr>
                <w:rFonts w:ascii="Calibri" w:hAnsi="Calibri" w:cs="Calibri"/>
                <w:lang w:val="es-SV" w:eastAsia="es-SV"/>
              </w:rPr>
              <w:t xml:space="preserve"> por servicio de telefonía celular para uso de personal</w:t>
            </w:r>
            <w:r>
              <w:rPr>
                <w:rFonts w:ascii="Calibri" w:hAnsi="Calibri" w:cs="Calibri"/>
                <w:lang w:val="es-SV" w:eastAsia="es-SV"/>
              </w:rPr>
              <w:t xml:space="preserve"> de Alcaldía Municipal, mes de agosto</w:t>
            </w:r>
            <w:r w:rsidRPr="0098469A">
              <w:rPr>
                <w:rFonts w:ascii="Calibri" w:hAnsi="Calibri" w:cs="Calibri"/>
                <w:lang w:val="es-SV" w:eastAsia="es-SV"/>
              </w:rPr>
              <w:t xml:space="preserve"> 2020. Fac. N° </w:t>
            </w:r>
            <w:r>
              <w:rPr>
                <w:rFonts w:ascii="Calibri" w:hAnsi="Calibri" w:cs="Calibri"/>
                <w:lang w:val="es-SV" w:eastAsia="es-SV"/>
              </w:rPr>
              <w:t>39772054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788" w:rsidRPr="0098469A" w:rsidRDefault="00CE1788" w:rsidP="00D87E56">
            <w:pPr>
              <w:jc w:val="center"/>
              <w:rPr>
                <w:rFonts w:ascii="Calibri" w:hAnsi="Calibri" w:cs="Calibri"/>
                <w:lang w:val="es-SV" w:eastAsia="es-SV"/>
              </w:rPr>
            </w:pPr>
            <w:r w:rsidRPr="0098469A">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E1788" w:rsidRPr="0098469A" w:rsidRDefault="00CE1788" w:rsidP="00D87E56">
            <w:pPr>
              <w:rPr>
                <w:rFonts w:ascii="Calibri" w:hAnsi="Calibri" w:cs="Calibri"/>
                <w:lang w:val="es-SV" w:eastAsia="es-SV"/>
              </w:rPr>
            </w:pPr>
            <w:r w:rsidRPr="0098469A">
              <w:rPr>
                <w:rFonts w:ascii="Calibri" w:hAnsi="Calibri" w:cs="Calibri"/>
                <w:lang w:val="es-SV" w:eastAsia="es-SV"/>
              </w:rPr>
              <w:t>$          355.63</w:t>
            </w:r>
          </w:p>
        </w:tc>
      </w:tr>
      <w:tr w:rsidR="00CE1788" w:rsidRPr="00654FBD" w:rsidTr="00D87E56">
        <w:trPr>
          <w:trHeight w:val="916"/>
        </w:trPr>
        <w:tc>
          <w:tcPr>
            <w:tcW w:w="674" w:type="dxa"/>
            <w:tcBorders>
              <w:top w:val="nil"/>
              <w:left w:val="single" w:sz="4" w:space="0" w:color="auto"/>
              <w:bottom w:val="single" w:sz="4" w:space="0" w:color="auto"/>
              <w:right w:val="single" w:sz="4" w:space="0" w:color="auto"/>
            </w:tcBorders>
            <w:shd w:val="clear" w:color="auto" w:fill="auto"/>
            <w:noWrap/>
            <w:vAlign w:val="center"/>
          </w:tcPr>
          <w:p w:rsidR="00CE1788" w:rsidRPr="0098469A" w:rsidRDefault="00CE1788" w:rsidP="00D87E56">
            <w:pPr>
              <w:jc w:val="center"/>
              <w:rPr>
                <w:rFonts w:ascii="Calibri" w:hAnsi="Calibri" w:cs="Calibri"/>
                <w:lang w:val="es-SV" w:eastAsia="es-SV"/>
              </w:rPr>
            </w:pPr>
            <w:r>
              <w:rPr>
                <w:rFonts w:ascii="Calibri" w:hAnsi="Calibri" w:cs="Calibri"/>
                <w:lang w:val="es-SV" w:eastAsia="es-SV"/>
              </w:rPr>
              <w:t>7</w:t>
            </w:r>
          </w:p>
        </w:tc>
        <w:tc>
          <w:tcPr>
            <w:tcW w:w="4434" w:type="dxa"/>
            <w:tcBorders>
              <w:top w:val="nil"/>
              <w:left w:val="nil"/>
              <w:bottom w:val="single" w:sz="4" w:space="0" w:color="auto"/>
              <w:right w:val="nil"/>
            </w:tcBorders>
            <w:shd w:val="clear" w:color="auto" w:fill="auto"/>
            <w:vAlign w:val="center"/>
          </w:tcPr>
          <w:p w:rsidR="00CE1788" w:rsidRPr="0098469A" w:rsidRDefault="00CE1788" w:rsidP="00D87E56">
            <w:pPr>
              <w:rPr>
                <w:rFonts w:ascii="Calibri" w:hAnsi="Calibri" w:cs="Calibri"/>
                <w:lang w:val="es-SV" w:eastAsia="es-SV"/>
              </w:rPr>
            </w:pPr>
            <w:r w:rsidRPr="0098469A">
              <w:rPr>
                <w:rFonts w:ascii="Calibri" w:hAnsi="Calibri" w:cs="Calibri"/>
                <w:lang w:val="es-SV" w:eastAsia="es-SV"/>
              </w:rPr>
              <w:t xml:space="preserve">Pago de planilla de remuneraciones del Concejo Municipal por reuniones del diecisiete y </w:t>
            </w:r>
            <w:r>
              <w:rPr>
                <w:rFonts w:ascii="Calibri" w:hAnsi="Calibri" w:cs="Calibri"/>
                <w:lang w:val="es-SV" w:eastAsia="es-SV"/>
              </w:rPr>
              <w:t xml:space="preserve">veinticuatro de septiembre </w:t>
            </w:r>
            <w:r w:rsidRPr="0098469A">
              <w:rPr>
                <w:rFonts w:ascii="Calibri" w:hAnsi="Calibri" w:cs="Calibri"/>
                <w:lang w:val="es-SV" w:eastAsia="es-SV"/>
              </w:rPr>
              <w:t>de 2020.</w:t>
            </w:r>
          </w:p>
        </w:tc>
        <w:tc>
          <w:tcPr>
            <w:tcW w:w="1985" w:type="dxa"/>
            <w:tcBorders>
              <w:top w:val="nil"/>
              <w:left w:val="single" w:sz="4" w:space="0" w:color="auto"/>
              <w:bottom w:val="single" w:sz="4" w:space="0" w:color="auto"/>
              <w:right w:val="single" w:sz="4" w:space="0" w:color="auto"/>
            </w:tcBorders>
            <w:shd w:val="clear" w:color="auto" w:fill="auto"/>
            <w:vAlign w:val="center"/>
          </w:tcPr>
          <w:p w:rsidR="00CE1788" w:rsidRPr="0098469A" w:rsidRDefault="00CE1788" w:rsidP="00D87E56">
            <w:pPr>
              <w:jc w:val="center"/>
              <w:rPr>
                <w:rFonts w:ascii="Calibri" w:hAnsi="Calibri" w:cs="Calibri"/>
                <w:lang w:val="es-SV" w:eastAsia="es-SV"/>
              </w:rPr>
            </w:pPr>
            <w:r w:rsidRPr="0098469A">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CE1788" w:rsidRPr="0098469A" w:rsidRDefault="00CE1788" w:rsidP="00D87E56">
            <w:pPr>
              <w:rPr>
                <w:rFonts w:ascii="Calibri" w:hAnsi="Calibri" w:cs="Calibri"/>
                <w:lang w:val="es-SV" w:eastAsia="es-SV"/>
              </w:rPr>
            </w:pPr>
            <w:r w:rsidRPr="0098469A">
              <w:rPr>
                <w:rFonts w:ascii="Calibri" w:hAnsi="Calibri" w:cs="Calibri"/>
                <w:lang w:val="es-SV" w:eastAsia="es-SV"/>
              </w:rPr>
              <w:t xml:space="preserve">$   </w:t>
            </w:r>
            <w:r>
              <w:rPr>
                <w:rFonts w:ascii="Calibri" w:hAnsi="Calibri" w:cs="Calibri"/>
                <w:lang w:val="es-SV" w:eastAsia="es-SV"/>
              </w:rPr>
              <w:t xml:space="preserve">  </w:t>
            </w:r>
            <w:r w:rsidRPr="0098469A">
              <w:rPr>
                <w:rFonts w:ascii="Calibri" w:hAnsi="Calibri" w:cs="Calibri"/>
                <w:lang w:val="es-SV" w:eastAsia="es-SV"/>
              </w:rPr>
              <w:t xml:space="preserve"> 3,120.00</w:t>
            </w:r>
          </w:p>
        </w:tc>
      </w:tr>
    </w:tbl>
    <w:p w:rsidR="00CE1788" w:rsidRPr="00801A08" w:rsidRDefault="00CE1788" w:rsidP="00CE1788">
      <w:pPr>
        <w:spacing w:line="276" w:lineRule="auto"/>
        <w:jc w:val="both"/>
        <w:rPr>
          <w:rFonts w:ascii="Calibri" w:eastAsia="Calibri" w:hAnsi="Calibri" w:cs="Calibri"/>
        </w:rPr>
      </w:pPr>
      <w:r w:rsidRPr="00E507ED">
        <w:rPr>
          <w:rFonts w:ascii="Calibri" w:hAnsi="Calibri" w:cs="Calibri"/>
        </w:rPr>
        <w:t xml:space="preserve">Se deja constancia que </w:t>
      </w:r>
      <w:r w:rsidR="00436EBF">
        <w:rPr>
          <w:rFonts w:ascii="Calibri" w:hAnsi="Calibri" w:cs="Calibri"/>
        </w:rPr>
        <w:t xml:space="preserve">los concejales </w:t>
      </w:r>
      <w:r>
        <w:rPr>
          <w:rFonts w:ascii="Calibri" w:hAnsi="Calibri" w:cs="Calibri"/>
        </w:rPr>
        <w:t>Verónica Marisol Flores Rivas</w:t>
      </w:r>
      <w:r w:rsidR="00436EBF">
        <w:rPr>
          <w:rFonts w:ascii="Calibri" w:hAnsi="Calibri" w:cs="Calibri"/>
        </w:rPr>
        <w:t xml:space="preserve"> y </w:t>
      </w:r>
      <w:r w:rsidR="00436EBF">
        <w:rPr>
          <w:rFonts w:ascii="Calibri" w:hAnsi="Calibri" w:cs="Calibri"/>
          <w:color w:val="000000"/>
        </w:rPr>
        <w:t xml:space="preserve">José Mauricio Alas Menjivar </w:t>
      </w:r>
      <w:r>
        <w:rPr>
          <w:rFonts w:ascii="Calibri" w:eastAsia="Calibri" w:hAnsi="Calibri" w:cs="Calibri"/>
          <w:lang w:val="es-SV" w:eastAsia="en-US"/>
        </w:rPr>
        <w:t>no vota</w:t>
      </w:r>
      <w:r w:rsidR="00436EBF">
        <w:rPr>
          <w:rFonts w:ascii="Calibri" w:eastAsia="Calibri" w:hAnsi="Calibri" w:cs="Calibri"/>
          <w:lang w:val="es-SV" w:eastAsia="en-US"/>
        </w:rPr>
        <w:t>n</w:t>
      </w:r>
      <w:r w:rsidRPr="00E507ED">
        <w:rPr>
          <w:rFonts w:ascii="Calibri" w:eastAsia="Calibri" w:hAnsi="Calibri" w:cs="Calibri"/>
          <w:lang w:val="es-SV" w:eastAsia="en-US"/>
        </w:rPr>
        <w:t xml:space="preserve"> a favor de</w:t>
      </w:r>
      <w:r>
        <w:rPr>
          <w:rFonts w:ascii="Calibri" w:eastAsia="Calibri" w:hAnsi="Calibri" w:cs="Calibri"/>
          <w:lang w:val="es-SV" w:eastAsia="en-US"/>
        </w:rPr>
        <w:t xml:space="preserve"> </w:t>
      </w:r>
      <w:r w:rsidRPr="00E507ED">
        <w:rPr>
          <w:rFonts w:ascii="Calibri" w:eastAsia="Calibri" w:hAnsi="Calibri" w:cs="Calibri"/>
          <w:lang w:val="es-SV" w:eastAsia="en-US"/>
        </w:rPr>
        <w:t>l</w:t>
      </w:r>
      <w:r>
        <w:rPr>
          <w:rFonts w:ascii="Calibri" w:eastAsia="Calibri" w:hAnsi="Calibri" w:cs="Calibri"/>
          <w:lang w:val="es-SV" w:eastAsia="en-US"/>
        </w:rPr>
        <w:t>os</w:t>
      </w:r>
      <w:r w:rsidRPr="00E507ED">
        <w:rPr>
          <w:rFonts w:ascii="Calibri" w:eastAsia="Calibri" w:hAnsi="Calibri" w:cs="Calibri"/>
          <w:lang w:val="es-SV" w:eastAsia="en-US"/>
        </w:rPr>
        <w:t xml:space="preserve"> gasto</w:t>
      </w:r>
      <w:r>
        <w:rPr>
          <w:rFonts w:ascii="Calibri" w:eastAsia="Calibri" w:hAnsi="Calibri" w:cs="Calibri"/>
          <w:lang w:val="es-SV" w:eastAsia="en-US"/>
        </w:rPr>
        <w:t>s</w:t>
      </w:r>
      <w:r w:rsidRPr="00F54803">
        <w:rPr>
          <w:rFonts w:ascii="Calibri" w:hAnsi="Calibri" w:cs="Calibri"/>
          <w:color w:val="000000"/>
        </w:rPr>
        <w:t xml:space="preserve"> </w:t>
      </w:r>
      <w:r>
        <w:rPr>
          <w:rFonts w:ascii="Calibri" w:hAnsi="Calibri" w:cs="Calibri"/>
          <w:color w:val="000000"/>
        </w:rPr>
        <w:t xml:space="preserve">consignados en casillas uno a la seis. </w:t>
      </w:r>
      <w:r w:rsidRPr="00E507ED">
        <w:rPr>
          <w:rFonts w:ascii="Calibri" w:hAnsi="Calibri" w:cs="Calibri"/>
        </w:rPr>
        <w:t>Certifíquese  y Comuníquese.-</w:t>
      </w:r>
      <w:r>
        <w:rPr>
          <w:rFonts w:ascii="Calibri" w:hAnsi="Calibri" w:cs="Calibri"/>
        </w:rPr>
        <w:t xml:space="preserve"> </w:t>
      </w:r>
      <w:r w:rsidRPr="00801A08">
        <w:rPr>
          <w:rFonts w:ascii="Calibri" w:hAnsi="Calibri" w:cs="Calibri"/>
          <w:b/>
        </w:rPr>
        <w:t xml:space="preserve">ACUERDO NÚMERO DOS. </w:t>
      </w:r>
      <w:r w:rsidRPr="00801A08">
        <w:rPr>
          <w:rFonts w:ascii="Calibri" w:eastAsia="Calibri" w:hAnsi="Calibri" w:cs="Calibri"/>
        </w:rPr>
        <w:t>Vista la solicitud de autorización de gastos remitidos por jefe UACI</w:t>
      </w:r>
      <w:r>
        <w:rPr>
          <w:rFonts w:ascii="Calibri" w:eastAsia="Calibri" w:hAnsi="Calibri" w:cs="Calibri"/>
        </w:rPr>
        <w:t xml:space="preserve"> y Secretario Municipal</w:t>
      </w:r>
      <w:r w:rsidRPr="00801A08">
        <w:rPr>
          <w:rFonts w:ascii="Calibri" w:eastAsia="Calibri" w:hAnsi="Calibri" w:cs="Calibri"/>
        </w:rPr>
        <w:t xml:space="preserve">, y siendo competencia de este concejo la adjudicar las adquisiciones de obras, bienes y servicios, de conformidad a lo establecido en los arts. 203, 204 ord. 3° de la Constitución, Art. 30 num. 9, art. 91 del Código Municipal, </w:t>
      </w:r>
      <w:r w:rsidRPr="00801A08">
        <w:rPr>
          <w:rFonts w:ascii="Calibri" w:eastAsia="Calibri" w:hAnsi="Calibri" w:cs="Calibri"/>
          <w:b/>
        </w:rPr>
        <w:t xml:space="preserve">SE ACUERDA: </w:t>
      </w:r>
      <w:r w:rsidRPr="00801A08">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293"/>
        <w:gridCol w:w="2409"/>
        <w:gridCol w:w="1418"/>
      </w:tblGrid>
      <w:tr w:rsidR="00CE1788" w:rsidRPr="00801A08" w:rsidTr="00D87E56">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788" w:rsidRPr="00801A08" w:rsidRDefault="00CE1788" w:rsidP="00D87E56">
            <w:pPr>
              <w:jc w:val="center"/>
              <w:rPr>
                <w:rFonts w:ascii="Calibri" w:hAnsi="Calibri" w:cs="Calibri"/>
                <w:b/>
                <w:bCs/>
                <w:lang w:val="es-SV" w:eastAsia="es-SV"/>
              </w:rPr>
            </w:pPr>
            <w:r w:rsidRPr="00801A08">
              <w:rPr>
                <w:rFonts w:ascii="Calibri" w:hAnsi="Calibri" w:cs="Calibri"/>
                <w:b/>
                <w:bCs/>
                <w:lang w:val="es-SV" w:eastAsia="es-SV"/>
              </w:rPr>
              <w:t>N°</w:t>
            </w:r>
          </w:p>
        </w:tc>
        <w:tc>
          <w:tcPr>
            <w:tcW w:w="42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788" w:rsidRPr="00801A08" w:rsidRDefault="00CE1788" w:rsidP="00D87E56">
            <w:pPr>
              <w:jc w:val="center"/>
              <w:rPr>
                <w:rFonts w:ascii="Calibri" w:hAnsi="Calibri" w:cs="Calibri"/>
                <w:b/>
                <w:bCs/>
                <w:lang w:val="es-SV" w:eastAsia="es-SV"/>
              </w:rPr>
            </w:pPr>
            <w:r w:rsidRPr="00801A08">
              <w:rPr>
                <w:rFonts w:ascii="Calibri" w:hAnsi="Calibri" w:cs="Calibri"/>
                <w:b/>
                <w:bCs/>
                <w:lang w:val="es-SV" w:eastAsia="es-SV"/>
              </w:rPr>
              <w:t>DESCRIPCION</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1788" w:rsidRPr="00801A08" w:rsidRDefault="00CE1788" w:rsidP="00D87E56">
            <w:pPr>
              <w:jc w:val="center"/>
              <w:rPr>
                <w:rFonts w:ascii="Calibri" w:hAnsi="Calibri" w:cs="Calibri"/>
                <w:b/>
                <w:bCs/>
                <w:lang w:val="es-SV" w:eastAsia="es-SV"/>
              </w:rPr>
            </w:pPr>
            <w:r w:rsidRPr="00801A08">
              <w:rPr>
                <w:rFonts w:ascii="Calibri" w:hAnsi="Calibri" w:cs="Calibri"/>
                <w:b/>
                <w:bCs/>
                <w:lang w:val="es-SV" w:eastAsia="es-SV"/>
              </w:rPr>
              <w:t>FUENTE DE FINANCIAMIENTO</w:t>
            </w:r>
          </w:p>
          <w:p w:rsidR="00CE1788" w:rsidRPr="00801A08" w:rsidRDefault="00CE1788" w:rsidP="00D87E56">
            <w:pPr>
              <w:jc w:val="center"/>
              <w:rPr>
                <w:rFonts w:ascii="Calibri" w:hAnsi="Calibri" w:cs="Calibri"/>
                <w:b/>
                <w:bCs/>
                <w:lang w:val="es-SV" w:eastAsia="es-SV"/>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1788" w:rsidRPr="00801A08" w:rsidRDefault="00CE1788" w:rsidP="00D87E56">
            <w:pPr>
              <w:jc w:val="center"/>
              <w:rPr>
                <w:rFonts w:ascii="Calibri" w:hAnsi="Calibri" w:cs="Calibri"/>
                <w:b/>
                <w:bCs/>
                <w:lang w:val="es-SV" w:eastAsia="es-SV"/>
              </w:rPr>
            </w:pPr>
            <w:r w:rsidRPr="00801A08">
              <w:rPr>
                <w:rFonts w:ascii="Calibri" w:hAnsi="Calibri" w:cs="Calibri"/>
                <w:b/>
                <w:bCs/>
                <w:lang w:val="es-SV" w:eastAsia="es-SV"/>
              </w:rPr>
              <w:t>PRECIO TOTAL</w:t>
            </w:r>
          </w:p>
        </w:tc>
      </w:tr>
      <w:tr w:rsidR="00CE1788" w:rsidRPr="00801A08" w:rsidTr="00D87E56">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CE1788" w:rsidRPr="00801A08" w:rsidRDefault="00CE1788" w:rsidP="00D87E56">
            <w:pPr>
              <w:rPr>
                <w:rFonts w:ascii="Calibri" w:hAnsi="Calibri" w:cs="Calibri"/>
                <w:b/>
                <w:bCs/>
                <w:lang w:val="es-SV" w:eastAsia="es-SV"/>
              </w:rPr>
            </w:pPr>
          </w:p>
        </w:tc>
        <w:tc>
          <w:tcPr>
            <w:tcW w:w="4293" w:type="dxa"/>
            <w:vMerge/>
            <w:tcBorders>
              <w:top w:val="single" w:sz="4" w:space="0" w:color="auto"/>
              <w:left w:val="single" w:sz="4" w:space="0" w:color="auto"/>
              <w:bottom w:val="single" w:sz="4" w:space="0" w:color="auto"/>
              <w:right w:val="single" w:sz="4" w:space="0" w:color="auto"/>
            </w:tcBorders>
            <w:vAlign w:val="center"/>
            <w:hideMark/>
          </w:tcPr>
          <w:p w:rsidR="00CE1788" w:rsidRPr="00801A08" w:rsidRDefault="00CE1788" w:rsidP="00D87E56">
            <w:pPr>
              <w:rPr>
                <w:rFonts w:ascii="Calibri" w:hAnsi="Calibri" w:cs="Calibri"/>
                <w:b/>
                <w:bCs/>
                <w:lang w:val="es-SV" w:eastAsia="es-SV"/>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E1788" w:rsidRPr="00801A08" w:rsidRDefault="00CE1788" w:rsidP="00D87E56">
            <w:pPr>
              <w:rPr>
                <w:rFonts w:ascii="Calibri" w:hAnsi="Calibri" w:cs="Calibri"/>
                <w:b/>
                <w:bCs/>
                <w:lang w:val="es-SV" w:eastAsia="es-S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E1788" w:rsidRPr="00801A08" w:rsidRDefault="00CE1788" w:rsidP="00D87E56">
            <w:pPr>
              <w:rPr>
                <w:rFonts w:ascii="Calibri" w:hAnsi="Calibri" w:cs="Calibri"/>
                <w:b/>
                <w:bCs/>
                <w:lang w:val="es-SV" w:eastAsia="es-SV"/>
              </w:rPr>
            </w:pPr>
          </w:p>
        </w:tc>
      </w:tr>
      <w:tr w:rsidR="00CE1788" w:rsidRPr="00801A08" w:rsidTr="00D87E56">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788" w:rsidRPr="00801A08" w:rsidRDefault="00CE1788" w:rsidP="00D87E56">
            <w:pPr>
              <w:jc w:val="center"/>
              <w:rPr>
                <w:rFonts w:ascii="Calibri" w:hAnsi="Calibri" w:cs="Calibri"/>
                <w:lang w:val="es-SV" w:eastAsia="es-SV"/>
              </w:rPr>
            </w:pPr>
            <w:r w:rsidRPr="00801A08">
              <w:rPr>
                <w:rFonts w:ascii="Calibri" w:hAnsi="Calibri" w:cs="Calibri"/>
                <w:lang w:val="es-SV" w:eastAsia="es-SV"/>
              </w:rPr>
              <w:t>1</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CE1788" w:rsidRPr="00801A08" w:rsidRDefault="00CE1788" w:rsidP="00D87E56">
            <w:pPr>
              <w:rPr>
                <w:rFonts w:asciiTheme="minorHAnsi" w:hAnsiTheme="minorHAnsi" w:cstheme="minorHAnsi"/>
              </w:rPr>
            </w:pPr>
            <w:r w:rsidRPr="00801A08">
              <w:rPr>
                <w:rFonts w:asciiTheme="minorHAnsi" w:hAnsiTheme="minorHAnsi" w:cstheme="minorHAnsi"/>
              </w:rPr>
              <w:t xml:space="preserve">Pago a </w:t>
            </w:r>
            <w:r w:rsidRPr="00801A08">
              <w:rPr>
                <w:rFonts w:asciiTheme="minorHAnsi" w:hAnsiTheme="minorHAnsi" w:cstheme="minorHAnsi"/>
                <w:b/>
              </w:rPr>
              <w:t xml:space="preserve">HENRY LEONICIO AGUIRRE ALAS, </w:t>
            </w:r>
            <w:r w:rsidRPr="00801A08">
              <w:rPr>
                <w:rFonts w:asciiTheme="minorHAnsi" w:hAnsiTheme="minorHAnsi" w:cstheme="minorHAnsi"/>
              </w:rPr>
              <w:t>por compra de consumibles automotrices para reparación y mantenimiento del pick Toyota Hilux 2010 placas N-3001, de usos varios municipal.</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E1788" w:rsidRPr="00801A08" w:rsidRDefault="00CE1788" w:rsidP="00D87E56">
            <w:pPr>
              <w:jc w:val="center"/>
              <w:rPr>
                <w:rFonts w:ascii="Calibri" w:hAnsi="Calibri" w:cs="Calibri"/>
                <w:lang w:val="es-SV" w:eastAsia="es-SV"/>
              </w:rPr>
            </w:pPr>
            <w:r w:rsidRPr="00801A08">
              <w:rPr>
                <w:rFonts w:ascii="Calibri" w:hAnsi="Calibri" w:cs="Calibri"/>
                <w:lang w:val="es-SV" w:eastAsia="es-SV"/>
              </w:rPr>
              <w:t>FODES 25%</w:t>
            </w:r>
          </w:p>
        </w:tc>
        <w:tc>
          <w:tcPr>
            <w:tcW w:w="1418" w:type="dxa"/>
            <w:tcBorders>
              <w:top w:val="single" w:sz="4" w:space="0" w:color="auto"/>
              <w:left w:val="nil"/>
              <w:bottom w:val="single" w:sz="4" w:space="0" w:color="auto"/>
              <w:right w:val="single" w:sz="4" w:space="0" w:color="auto"/>
            </w:tcBorders>
            <w:shd w:val="clear" w:color="auto" w:fill="auto"/>
            <w:vAlign w:val="center"/>
          </w:tcPr>
          <w:p w:rsidR="00CE1788" w:rsidRPr="00801A08" w:rsidRDefault="00CE1788" w:rsidP="00D87E56">
            <w:pPr>
              <w:jc w:val="center"/>
              <w:rPr>
                <w:rFonts w:asciiTheme="minorHAnsi" w:hAnsiTheme="minorHAnsi" w:cstheme="minorHAnsi"/>
              </w:rPr>
            </w:pPr>
            <w:r w:rsidRPr="00801A08">
              <w:rPr>
                <w:rFonts w:asciiTheme="minorHAnsi" w:hAnsiTheme="minorHAnsi" w:cstheme="minorHAnsi"/>
              </w:rPr>
              <w:t>$       644.00</w:t>
            </w:r>
          </w:p>
        </w:tc>
      </w:tr>
      <w:tr w:rsidR="00CE1788" w:rsidRPr="00801A08" w:rsidTr="00D87E56">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788" w:rsidRPr="00801A08" w:rsidRDefault="00CE1788" w:rsidP="00D87E56">
            <w:pPr>
              <w:jc w:val="center"/>
              <w:rPr>
                <w:rFonts w:ascii="Calibri" w:hAnsi="Calibri" w:cs="Calibri"/>
                <w:lang w:val="es-SV" w:eastAsia="es-SV"/>
              </w:rPr>
            </w:pPr>
            <w:r w:rsidRPr="00801A08">
              <w:rPr>
                <w:rFonts w:ascii="Calibri" w:hAnsi="Calibri" w:cs="Calibri"/>
                <w:lang w:val="es-SV" w:eastAsia="es-SV"/>
              </w:rPr>
              <w:t>2</w:t>
            </w:r>
          </w:p>
        </w:tc>
        <w:tc>
          <w:tcPr>
            <w:tcW w:w="4293" w:type="dxa"/>
            <w:tcBorders>
              <w:top w:val="single" w:sz="4" w:space="0" w:color="auto"/>
              <w:left w:val="nil"/>
              <w:bottom w:val="single" w:sz="4" w:space="0" w:color="auto"/>
              <w:right w:val="single" w:sz="4" w:space="0" w:color="auto"/>
            </w:tcBorders>
            <w:shd w:val="clear" w:color="auto" w:fill="auto"/>
            <w:vAlign w:val="center"/>
          </w:tcPr>
          <w:p w:rsidR="00CE1788" w:rsidRPr="00801A08" w:rsidRDefault="00CE1788" w:rsidP="00D87E56">
            <w:pPr>
              <w:rPr>
                <w:rFonts w:asciiTheme="minorHAnsi" w:hAnsiTheme="minorHAnsi" w:cstheme="minorHAnsi"/>
              </w:rPr>
            </w:pPr>
            <w:r w:rsidRPr="00801A08">
              <w:rPr>
                <w:rFonts w:asciiTheme="minorHAnsi" w:hAnsiTheme="minorHAnsi" w:cstheme="minorHAnsi"/>
              </w:rPr>
              <w:t xml:space="preserve">Pago a </w:t>
            </w:r>
            <w:r w:rsidRPr="00801A08">
              <w:rPr>
                <w:rFonts w:asciiTheme="minorHAnsi" w:hAnsiTheme="minorHAnsi" w:cstheme="minorHAnsi"/>
                <w:b/>
              </w:rPr>
              <w:t xml:space="preserve">HENRY LEONICIO AGUIRRE ALAS, </w:t>
            </w:r>
            <w:r w:rsidRPr="00801A08">
              <w:rPr>
                <w:rFonts w:asciiTheme="minorHAnsi" w:hAnsiTheme="minorHAnsi" w:cstheme="minorHAnsi"/>
              </w:rPr>
              <w:t>por pago de mano de obra por reparación del sistema eléctrico del pick up Toyota Nissan placas N-3762, de usos varios municipal.</w:t>
            </w:r>
          </w:p>
        </w:tc>
        <w:tc>
          <w:tcPr>
            <w:tcW w:w="2409" w:type="dxa"/>
            <w:tcBorders>
              <w:top w:val="single" w:sz="4" w:space="0" w:color="auto"/>
              <w:left w:val="nil"/>
              <w:bottom w:val="single" w:sz="4" w:space="0" w:color="auto"/>
              <w:right w:val="single" w:sz="4" w:space="0" w:color="auto"/>
            </w:tcBorders>
            <w:shd w:val="clear" w:color="auto" w:fill="auto"/>
            <w:vAlign w:val="center"/>
          </w:tcPr>
          <w:p w:rsidR="00CE1788" w:rsidRPr="00801A08" w:rsidRDefault="00CE1788" w:rsidP="00D87E56">
            <w:pPr>
              <w:jc w:val="center"/>
              <w:rPr>
                <w:rFonts w:ascii="Calibri" w:hAnsi="Calibri" w:cs="Calibri"/>
                <w:lang w:val="es-SV" w:eastAsia="es-SV"/>
              </w:rPr>
            </w:pPr>
            <w:r w:rsidRPr="00801A08">
              <w:rPr>
                <w:rFonts w:ascii="Calibri" w:hAnsi="Calibri" w:cs="Calibri"/>
                <w:lang w:val="es-SV" w:eastAsia="es-SV"/>
              </w:rPr>
              <w:t>FODES 25%</w:t>
            </w:r>
          </w:p>
        </w:tc>
        <w:tc>
          <w:tcPr>
            <w:tcW w:w="1418" w:type="dxa"/>
            <w:tcBorders>
              <w:top w:val="single" w:sz="4" w:space="0" w:color="auto"/>
              <w:left w:val="nil"/>
              <w:bottom w:val="single" w:sz="4" w:space="0" w:color="auto"/>
              <w:right w:val="single" w:sz="4" w:space="0" w:color="auto"/>
            </w:tcBorders>
            <w:shd w:val="clear" w:color="auto" w:fill="auto"/>
            <w:vAlign w:val="center"/>
          </w:tcPr>
          <w:p w:rsidR="00CE1788" w:rsidRPr="00801A08" w:rsidRDefault="00CE1788" w:rsidP="00D87E56">
            <w:pPr>
              <w:jc w:val="center"/>
              <w:rPr>
                <w:rFonts w:asciiTheme="minorHAnsi" w:hAnsiTheme="minorHAnsi" w:cstheme="minorHAnsi"/>
              </w:rPr>
            </w:pPr>
            <w:r w:rsidRPr="00801A08">
              <w:rPr>
                <w:rFonts w:asciiTheme="minorHAnsi" w:hAnsiTheme="minorHAnsi" w:cstheme="minorHAnsi"/>
              </w:rPr>
              <w:t>$        314.00</w:t>
            </w:r>
          </w:p>
        </w:tc>
      </w:tr>
      <w:tr w:rsidR="00CE1788" w:rsidRPr="003973E4" w:rsidTr="00D87E56">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788" w:rsidRPr="00D03BB3" w:rsidRDefault="00CE1788" w:rsidP="00D87E56">
            <w:pPr>
              <w:jc w:val="center"/>
              <w:rPr>
                <w:rFonts w:ascii="Calibri" w:hAnsi="Calibri" w:cs="Calibri"/>
                <w:color w:val="000000"/>
                <w:lang w:val="es-SV" w:eastAsia="es-SV"/>
              </w:rPr>
            </w:pPr>
            <w:r>
              <w:rPr>
                <w:rFonts w:ascii="Calibri" w:hAnsi="Calibri" w:cs="Calibri"/>
                <w:color w:val="000000"/>
                <w:lang w:val="es-SV" w:eastAsia="es-SV"/>
              </w:rPr>
              <w:t>3</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CE1788" w:rsidRPr="00C458E4" w:rsidRDefault="00CE1788" w:rsidP="00D87E56">
            <w:pPr>
              <w:rPr>
                <w:rFonts w:asciiTheme="minorHAnsi" w:hAnsiTheme="minorHAnsi" w:cstheme="minorHAnsi"/>
              </w:rPr>
            </w:pPr>
            <w:r w:rsidRPr="00C458E4">
              <w:rPr>
                <w:rFonts w:asciiTheme="minorHAnsi" w:hAnsiTheme="minorHAnsi" w:cstheme="minorHAnsi"/>
              </w:rPr>
              <w:t xml:space="preserve">Pago a </w:t>
            </w:r>
            <w:r w:rsidRPr="004A3F9F">
              <w:rPr>
                <w:rFonts w:asciiTheme="minorHAnsi" w:hAnsiTheme="minorHAnsi" w:cstheme="minorHAnsi"/>
                <w:b/>
              </w:rPr>
              <w:t>JOSE EZEQUIEL ESCOBAR ACOSTA</w:t>
            </w:r>
            <w:r w:rsidRPr="004A3F9F">
              <w:rPr>
                <w:rFonts w:asciiTheme="minorHAnsi" w:hAnsiTheme="minorHAnsi" w:cstheme="minorHAnsi"/>
              </w:rPr>
              <w:t xml:space="preserve">, por compra de insumos de cafetería para uso administrativo del personal municipal, correspondiente al mes de </w:t>
            </w:r>
            <w:r>
              <w:rPr>
                <w:rFonts w:asciiTheme="minorHAnsi" w:hAnsiTheme="minorHAnsi" w:cstheme="minorHAnsi"/>
              </w:rPr>
              <w:t>septiembre</w:t>
            </w:r>
            <w:r w:rsidRPr="004A3F9F">
              <w:rPr>
                <w:rFonts w:asciiTheme="minorHAnsi" w:hAnsiTheme="minorHAnsi" w:cstheme="minorHAnsi"/>
              </w:rPr>
              <w:t xml:space="preserve"> de 2020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E1788" w:rsidRPr="003973E4" w:rsidRDefault="00CE1788" w:rsidP="00D87E56">
            <w:pPr>
              <w:jc w:val="center"/>
              <w:rPr>
                <w:rFonts w:ascii="Calibri" w:hAnsi="Calibri" w:cs="Calibri"/>
                <w:lang w:val="es-SV" w:eastAsia="es-SV"/>
              </w:rPr>
            </w:pPr>
            <w:r w:rsidRPr="000271D7">
              <w:rPr>
                <w:rFonts w:ascii="Calibri" w:hAnsi="Calibri" w:cs="Calibri"/>
                <w:lang w:val="es-SV" w:eastAsia="es-SV"/>
              </w:rPr>
              <w:t xml:space="preserve">Fondo </w:t>
            </w:r>
            <w:r>
              <w:rPr>
                <w:rFonts w:ascii="Calibri" w:hAnsi="Calibri" w:cs="Calibri"/>
                <w:lang w:val="es-SV" w:eastAsia="es-SV"/>
              </w:rPr>
              <w:t>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CE1788" w:rsidRPr="00C458E4" w:rsidRDefault="00CE1788" w:rsidP="00D87E56">
            <w:pPr>
              <w:jc w:val="center"/>
              <w:rPr>
                <w:rFonts w:asciiTheme="minorHAnsi" w:hAnsiTheme="minorHAnsi" w:cstheme="minorHAnsi"/>
              </w:rPr>
            </w:pPr>
            <w:r w:rsidRPr="00C458E4">
              <w:rPr>
                <w:rFonts w:asciiTheme="minorHAnsi" w:hAnsiTheme="minorHAnsi" w:cstheme="minorHAnsi"/>
              </w:rPr>
              <w:t xml:space="preserve">$       </w:t>
            </w:r>
            <w:r>
              <w:rPr>
                <w:rFonts w:asciiTheme="minorHAnsi" w:hAnsiTheme="minorHAnsi" w:cstheme="minorHAnsi"/>
              </w:rPr>
              <w:t>347.50</w:t>
            </w:r>
          </w:p>
        </w:tc>
      </w:tr>
      <w:tr w:rsidR="00CE1788" w:rsidRPr="003973E4" w:rsidTr="00D87E56">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788" w:rsidRDefault="00CE1788" w:rsidP="00D87E56">
            <w:pPr>
              <w:jc w:val="center"/>
              <w:rPr>
                <w:rFonts w:ascii="Calibri" w:hAnsi="Calibri" w:cs="Calibri"/>
                <w:color w:val="000000"/>
                <w:lang w:val="es-SV" w:eastAsia="es-SV"/>
              </w:rPr>
            </w:pPr>
            <w:r>
              <w:rPr>
                <w:rFonts w:ascii="Calibri" w:hAnsi="Calibri" w:cs="Calibri"/>
                <w:color w:val="000000"/>
                <w:lang w:val="es-SV" w:eastAsia="es-SV"/>
              </w:rPr>
              <w:t>4</w:t>
            </w:r>
          </w:p>
        </w:tc>
        <w:tc>
          <w:tcPr>
            <w:tcW w:w="4293" w:type="dxa"/>
            <w:tcBorders>
              <w:top w:val="single" w:sz="4" w:space="0" w:color="auto"/>
              <w:left w:val="nil"/>
              <w:bottom w:val="single" w:sz="4" w:space="0" w:color="auto"/>
              <w:right w:val="single" w:sz="4" w:space="0" w:color="auto"/>
            </w:tcBorders>
            <w:shd w:val="clear" w:color="auto" w:fill="auto"/>
            <w:vAlign w:val="center"/>
          </w:tcPr>
          <w:p w:rsidR="00CE1788" w:rsidRPr="00C458E4" w:rsidRDefault="00CE1788" w:rsidP="00D87E56">
            <w:pPr>
              <w:rPr>
                <w:rFonts w:asciiTheme="minorHAnsi" w:hAnsiTheme="minorHAnsi" w:cstheme="minorHAnsi"/>
              </w:rPr>
            </w:pPr>
            <w:r w:rsidRPr="00C458E4">
              <w:rPr>
                <w:rFonts w:asciiTheme="minorHAnsi" w:hAnsiTheme="minorHAnsi" w:cstheme="minorHAnsi"/>
              </w:rPr>
              <w:t xml:space="preserve">Pago a </w:t>
            </w:r>
            <w:r w:rsidRPr="004A3F9F">
              <w:rPr>
                <w:rFonts w:asciiTheme="minorHAnsi" w:hAnsiTheme="minorHAnsi" w:cstheme="minorHAnsi"/>
                <w:b/>
              </w:rPr>
              <w:t xml:space="preserve">JOSE EZEQUIEL ESCOBAR ACOSTA, </w:t>
            </w:r>
            <w:r w:rsidRPr="004A3F9F">
              <w:rPr>
                <w:rFonts w:asciiTheme="minorHAnsi" w:hAnsiTheme="minorHAnsi" w:cstheme="minorHAnsi"/>
              </w:rPr>
              <w:t>por compra</w:t>
            </w:r>
            <w:r>
              <w:rPr>
                <w:rFonts w:asciiTheme="minorHAnsi" w:hAnsiTheme="minorHAnsi" w:cstheme="minorHAnsi"/>
              </w:rPr>
              <w:t xml:space="preserve"> de 52</w:t>
            </w:r>
            <w:r w:rsidRPr="004A3F9F">
              <w:rPr>
                <w:rFonts w:asciiTheme="minorHAnsi" w:hAnsiTheme="minorHAnsi" w:cstheme="minorHAnsi"/>
              </w:rPr>
              <w:t xml:space="preserve"> galones de agua cristal para uso administrativo del personal municipal, correspondiente al mes de </w:t>
            </w:r>
            <w:r>
              <w:rPr>
                <w:rFonts w:asciiTheme="minorHAnsi" w:hAnsiTheme="minorHAnsi" w:cstheme="minorHAnsi"/>
              </w:rPr>
              <w:t>septiembre</w:t>
            </w:r>
            <w:r w:rsidRPr="004A3F9F">
              <w:rPr>
                <w:rFonts w:asciiTheme="minorHAnsi" w:hAnsiTheme="minorHAnsi" w:cstheme="minorHAnsi"/>
              </w:rPr>
              <w:t xml:space="preserve"> de 2020</w:t>
            </w:r>
          </w:p>
        </w:tc>
        <w:tc>
          <w:tcPr>
            <w:tcW w:w="2409" w:type="dxa"/>
            <w:tcBorders>
              <w:top w:val="single" w:sz="4" w:space="0" w:color="auto"/>
              <w:left w:val="nil"/>
              <w:bottom w:val="single" w:sz="4" w:space="0" w:color="auto"/>
              <w:right w:val="single" w:sz="4" w:space="0" w:color="auto"/>
            </w:tcBorders>
            <w:shd w:val="clear" w:color="auto" w:fill="auto"/>
            <w:vAlign w:val="center"/>
          </w:tcPr>
          <w:p w:rsidR="00CE1788" w:rsidRPr="003973E4" w:rsidRDefault="00CE1788" w:rsidP="00D87E56">
            <w:pPr>
              <w:jc w:val="center"/>
              <w:rPr>
                <w:rFonts w:ascii="Calibri" w:hAnsi="Calibri" w:cs="Calibri"/>
                <w:lang w:val="es-SV" w:eastAsia="es-SV"/>
              </w:rPr>
            </w:pPr>
            <w:r w:rsidRPr="000271D7">
              <w:rPr>
                <w:rFonts w:ascii="Calibri" w:hAnsi="Calibri" w:cs="Calibri"/>
                <w:lang w:val="es-SV" w:eastAsia="es-SV"/>
              </w:rPr>
              <w:t xml:space="preserve">Fondo </w:t>
            </w:r>
            <w:r>
              <w:rPr>
                <w:rFonts w:ascii="Calibri" w:hAnsi="Calibri" w:cs="Calibri"/>
                <w:lang w:val="es-SV" w:eastAsia="es-SV"/>
              </w:rPr>
              <w:t>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CE1788" w:rsidRPr="00C458E4" w:rsidRDefault="00CE1788" w:rsidP="00D87E56">
            <w:pPr>
              <w:jc w:val="center"/>
              <w:rPr>
                <w:rFonts w:asciiTheme="minorHAnsi" w:hAnsiTheme="minorHAnsi" w:cstheme="minorHAnsi"/>
              </w:rPr>
            </w:pPr>
            <w:r w:rsidRPr="00C458E4">
              <w:rPr>
                <w:rFonts w:asciiTheme="minorHAnsi" w:hAnsiTheme="minorHAnsi" w:cstheme="minorHAnsi"/>
              </w:rPr>
              <w:t xml:space="preserve">$       </w:t>
            </w:r>
            <w:r>
              <w:rPr>
                <w:rFonts w:asciiTheme="minorHAnsi" w:hAnsiTheme="minorHAnsi" w:cstheme="minorHAnsi"/>
              </w:rPr>
              <w:t>124.80</w:t>
            </w:r>
          </w:p>
        </w:tc>
      </w:tr>
      <w:tr w:rsidR="00CE1788" w:rsidRPr="003973E4" w:rsidTr="00D87E56">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788" w:rsidRDefault="00CE1788" w:rsidP="00D87E56">
            <w:pPr>
              <w:jc w:val="center"/>
              <w:rPr>
                <w:rFonts w:ascii="Calibri" w:hAnsi="Calibri" w:cs="Calibri"/>
                <w:color w:val="000000"/>
                <w:lang w:val="es-SV" w:eastAsia="es-SV"/>
              </w:rPr>
            </w:pPr>
            <w:r>
              <w:rPr>
                <w:rFonts w:ascii="Calibri" w:hAnsi="Calibri" w:cs="Calibri"/>
                <w:color w:val="000000"/>
                <w:lang w:val="es-SV" w:eastAsia="es-SV"/>
              </w:rPr>
              <w:t>5</w:t>
            </w:r>
          </w:p>
        </w:tc>
        <w:tc>
          <w:tcPr>
            <w:tcW w:w="4293" w:type="dxa"/>
            <w:tcBorders>
              <w:top w:val="single" w:sz="4" w:space="0" w:color="auto"/>
              <w:left w:val="nil"/>
              <w:bottom w:val="single" w:sz="4" w:space="0" w:color="auto"/>
              <w:right w:val="single" w:sz="4" w:space="0" w:color="auto"/>
            </w:tcBorders>
            <w:shd w:val="clear" w:color="auto" w:fill="auto"/>
            <w:vAlign w:val="center"/>
          </w:tcPr>
          <w:p w:rsidR="00CE1788" w:rsidRPr="0003782E" w:rsidRDefault="00CE1788" w:rsidP="00D87E56">
            <w:pPr>
              <w:rPr>
                <w:rFonts w:asciiTheme="minorHAnsi" w:hAnsiTheme="minorHAnsi" w:cstheme="minorHAnsi"/>
                <w:color w:val="000000"/>
              </w:rPr>
            </w:pPr>
            <w:r w:rsidRPr="0003782E">
              <w:rPr>
                <w:rFonts w:asciiTheme="minorHAnsi" w:hAnsiTheme="minorHAnsi" w:cstheme="minorHAnsi"/>
                <w:color w:val="000000"/>
              </w:rPr>
              <w:t xml:space="preserve">Pago a </w:t>
            </w:r>
            <w:r w:rsidRPr="004A3F9F">
              <w:rPr>
                <w:rFonts w:asciiTheme="minorHAnsi" w:hAnsiTheme="minorHAnsi" w:cstheme="minorHAnsi"/>
                <w:b/>
                <w:bCs/>
                <w:color w:val="000000"/>
              </w:rPr>
              <w:t xml:space="preserve">JUAN FRANCISCO MOYA, </w:t>
            </w:r>
            <w:r w:rsidRPr="004A3F9F">
              <w:rPr>
                <w:rFonts w:asciiTheme="minorHAnsi" w:hAnsiTheme="minorHAnsi" w:cstheme="minorHAnsi"/>
                <w:bCs/>
                <w:color w:val="000000"/>
              </w:rPr>
              <w:t xml:space="preserve">por transporte de </w:t>
            </w:r>
            <w:r>
              <w:rPr>
                <w:rFonts w:asciiTheme="minorHAnsi" w:hAnsiTheme="minorHAnsi" w:cstheme="minorHAnsi"/>
                <w:bCs/>
                <w:color w:val="000000"/>
              </w:rPr>
              <w:t xml:space="preserve">paciente el día dos de septiembre de 2020 desde comunidad Copapayo hacia Hospital Nacional de Zacamil </w:t>
            </w:r>
          </w:p>
        </w:tc>
        <w:tc>
          <w:tcPr>
            <w:tcW w:w="2409" w:type="dxa"/>
            <w:tcBorders>
              <w:top w:val="single" w:sz="4" w:space="0" w:color="auto"/>
              <w:left w:val="nil"/>
              <w:bottom w:val="single" w:sz="4" w:space="0" w:color="auto"/>
              <w:right w:val="single" w:sz="4" w:space="0" w:color="auto"/>
            </w:tcBorders>
            <w:shd w:val="clear" w:color="auto" w:fill="auto"/>
            <w:vAlign w:val="center"/>
          </w:tcPr>
          <w:p w:rsidR="00CE1788" w:rsidRPr="0003782E" w:rsidRDefault="00CE1788" w:rsidP="00D87E56">
            <w:pPr>
              <w:jc w:val="center"/>
              <w:rPr>
                <w:rFonts w:asciiTheme="minorHAnsi" w:hAnsiTheme="minorHAnsi" w:cstheme="minorHAnsi"/>
              </w:rPr>
            </w:pPr>
            <w:r w:rsidRPr="000271D7">
              <w:rPr>
                <w:rFonts w:ascii="Calibri" w:hAnsi="Calibri" w:cs="Calibri"/>
                <w:lang w:val="es-SV" w:eastAsia="es-SV"/>
              </w:rPr>
              <w:t xml:space="preserve">Fondo </w:t>
            </w:r>
            <w:r>
              <w:rPr>
                <w:rFonts w:ascii="Calibri" w:hAnsi="Calibri" w:cs="Calibri"/>
                <w:lang w:val="es-SV" w:eastAsia="es-SV"/>
              </w:rPr>
              <w:t>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CE1788" w:rsidRPr="0003782E" w:rsidRDefault="00CE1788" w:rsidP="00D87E56">
            <w:pPr>
              <w:jc w:val="center"/>
              <w:rPr>
                <w:rFonts w:asciiTheme="minorHAnsi" w:hAnsiTheme="minorHAnsi" w:cstheme="minorHAnsi"/>
              </w:rPr>
            </w:pPr>
            <w:r w:rsidRPr="0003782E">
              <w:rPr>
                <w:rFonts w:asciiTheme="minorHAnsi" w:hAnsiTheme="minorHAnsi" w:cstheme="minorHAnsi"/>
              </w:rPr>
              <w:t xml:space="preserve">$        </w:t>
            </w:r>
            <w:r>
              <w:rPr>
                <w:rFonts w:asciiTheme="minorHAnsi" w:hAnsiTheme="minorHAnsi" w:cstheme="minorHAnsi"/>
                <w:bCs/>
                <w:color w:val="000000"/>
              </w:rPr>
              <w:t>60.00</w:t>
            </w:r>
          </w:p>
        </w:tc>
      </w:tr>
    </w:tbl>
    <w:p w:rsidR="00CE1788" w:rsidRPr="00F37A64" w:rsidRDefault="00CE1788" w:rsidP="00CE1788">
      <w:pPr>
        <w:spacing w:line="276" w:lineRule="auto"/>
        <w:jc w:val="both"/>
        <w:rPr>
          <w:rFonts w:ascii="Calibri" w:hAnsi="Calibri" w:cs="Calibri"/>
        </w:rPr>
      </w:pPr>
      <w:r w:rsidRPr="00E507ED">
        <w:rPr>
          <w:rFonts w:ascii="Calibri" w:hAnsi="Calibri" w:cs="Calibri"/>
        </w:rPr>
        <w:lastRenderedPageBreak/>
        <w:t xml:space="preserve">Se deja constancia que </w:t>
      </w:r>
      <w:r>
        <w:rPr>
          <w:rFonts w:ascii="Calibri" w:hAnsi="Calibri" w:cs="Calibri"/>
        </w:rPr>
        <w:t>los concejales</w:t>
      </w:r>
      <w:r w:rsidRPr="00801A08">
        <w:rPr>
          <w:rFonts w:ascii="Calibri" w:eastAsia="Calibri" w:hAnsi="Calibri" w:cs="Calibri"/>
        </w:rPr>
        <w:t xml:space="preserve"> </w:t>
      </w:r>
      <w:r w:rsidRPr="00613606">
        <w:rPr>
          <w:rFonts w:ascii="Calibri" w:eastAsia="Calibri" w:hAnsi="Calibri" w:cs="Calibri"/>
        </w:rPr>
        <w:t>Verónica Marisol Flores</w:t>
      </w:r>
      <w:r>
        <w:rPr>
          <w:rFonts w:ascii="Calibri" w:eastAsia="Calibri" w:hAnsi="Calibri" w:cs="Calibri"/>
          <w:color w:val="000000"/>
        </w:rPr>
        <w:t xml:space="preserve"> Rivas, </w:t>
      </w:r>
      <w:r>
        <w:rPr>
          <w:rFonts w:ascii="Calibri" w:eastAsia="Calibri" w:hAnsi="Calibri" w:cs="Calibri"/>
          <w:color w:val="000000"/>
          <w:lang w:eastAsia="en-US"/>
        </w:rPr>
        <w:t>Blanca Lidia Romero de Menjivar, Claudia Elizabeth Castro de Argueta</w:t>
      </w:r>
      <w:r>
        <w:rPr>
          <w:rFonts w:ascii="Calibri" w:hAnsi="Calibri" w:cs="Calibri"/>
          <w:color w:val="000000"/>
        </w:rPr>
        <w:t xml:space="preserve">, José Mauricio Alas Menjivar y David Jaime Bonilla Hernández no votan a favor del presente acuerdo, </w:t>
      </w:r>
      <w:r>
        <w:rPr>
          <w:rFonts w:ascii="Calibri" w:eastAsia="Calibri" w:hAnsi="Calibri" w:cs="Calibri"/>
          <w:color w:val="000000"/>
          <w:lang w:eastAsia="en-US"/>
        </w:rPr>
        <w:t xml:space="preserve">por lo que se aprueba con cinco votos, haciendo valer voto de calidad que corresponde a Alcaldesa Municipal conforme a lo establecido en </w:t>
      </w:r>
      <w:r w:rsidRPr="00802451">
        <w:rPr>
          <w:rFonts w:ascii="Calibri" w:hAnsi="Calibri" w:cs="Calibri"/>
          <w:color w:val="000000"/>
        </w:rPr>
        <w:t>art. 43 del Código municipal</w:t>
      </w:r>
      <w:r>
        <w:rPr>
          <w:rFonts w:ascii="Calibri" w:hAnsi="Calibri" w:cs="Calibri"/>
          <w:color w:val="000000"/>
        </w:rPr>
        <w:t xml:space="preserve">. </w:t>
      </w:r>
      <w:r w:rsidRPr="00802451">
        <w:rPr>
          <w:rFonts w:ascii="Calibri" w:eastAsia="Calibri" w:hAnsi="Calibri" w:cs="Calibri"/>
          <w:color w:val="000000"/>
        </w:rPr>
        <w:t>Certifíquese y comuníquese</w:t>
      </w:r>
      <w:r w:rsidRPr="00E507ED">
        <w:rPr>
          <w:rFonts w:ascii="Calibri" w:hAnsi="Calibri" w:cs="Calibri"/>
        </w:rPr>
        <w:t>.-</w:t>
      </w:r>
      <w:r>
        <w:rPr>
          <w:rFonts w:ascii="Calibri" w:hAnsi="Calibri" w:cs="Calibri"/>
        </w:rPr>
        <w:t xml:space="preserve"> </w:t>
      </w:r>
      <w:r w:rsidRPr="00C1007D">
        <w:rPr>
          <w:rFonts w:ascii="Calibri" w:hAnsi="Calibri" w:cs="Calibri"/>
          <w:b/>
        </w:rPr>
        <w:t xml:space="preserve">ACUERDO NÚMERO TRES. </w:t>
      </w:r>
      <w:r w:rsidRPr="00C1007D">
        <w:rPr>
          <w:rFonts w:ascii="Calibri" w:hAnsi="Calibri" w:cs="Calibri"/>
        </w:rPr>
        <w:t>Visto el informe del Arq. José Antonio Gómez Guzmán, director  de la Unidad de Planificacion Territorial y proyectos Municipales,</w:t>
      </w:r>
      <w:r w:rsidRPr="00C1007D">
        <w:rPr>
          <w:rFonts w:ascii="Calibri" w:hAnsi="Calibri" w:cs="Calibri"/>
        </w:rPr>
        <w:tab/>
      </w:r>
      <w:r>
        <w:rPr>
          <w:rFonts w:ascii="Calibri" w:hAnsi="Calibri" w:cs="Calibri"/>
        </w:rPr>
        <w:t>t</w:t>
      </w:r>
      <w:r w:rsidRPr="00C1007D">
        <w:rPr>
          <w:rFonts w:ascii="Calibri" w:hAnsi="Calibri" w:cs="Calibri"/>
        </w:rPr>
        <w:t>écnico</w:t>
      </w:r>
      <w:r>
        <w:rPr>
          <w:rFonts w:ascii="Calibri" w:hAnsi="Calibri" w:cs="Calibri"/>
        </w:rPr>
        <w:t xml:space="preserve"> que d</w:t>
      </w:r>
      <w:r w:rsidRPr="00C1007D">
        <w:rPr>
          <w:rFonts w:ascii="Calibri" w:hAnsi="Calibri" w:cs="Calibri"/>
        </w:rPr>
        <w:t>a</w:t>
      </w:r>
      <w:r>
        <w:rPr>
          <w:rFonts w:ascii="Calibri" w:hAnsi="Calibri" w:cs="Calibri"/>
        </w:rPr>
        <w:t xml:space="preserve"> </w:t>
      </w:r>
      <w:r w:rsidRPr="00C1007D">
        <w:rPr>
          <w:rFonts w:ascii="Calibri" w:hAnsi="Calibri" w:cs="Calibri"/>
        </w:rPr>
        <w:t>seguimiento a</w:t>
      </w:r>
      <w:r>
        <w:rPr>
          <w:rFonts w:ascii="Calibri" w:hAnsi="Calibri" w:cs="Calibri"/>
        </w:rPr>
        <w:t xml:space="preserve"> </w:t>
      </w:r>
      <w:r w:rsidRPr="00C1007D">
        <w:rPr>
          <w:rFonts w:ascii="Calibri" w:hAnsi="Calibri" w:cs="Calibri"/>
        </w:rPr>
        <w:t xml:space="preserve">la </w:t>
      </w:r>
      <w:r w:rsidRPr="00C1007D">
        <w:rPr>
          <w:rFonts w:ascii="Calibri" w:eastAsia="Calibri" w:hAnsi="Calibri" w:cs="Calibri"/>
        </w:rPr>
        <w:t>“Consultoría para la Formulación De Carpetas Técnicas de proyectos a ejecutarse con Fondo de emergencia de recuperación y reconstrucción económica del país, por los efectos de la Pandemia COVID 19; y atención de necesidades prioritarias y proyectos derivados de la emergencias por COVID 19 y por la alerta roja por la tormenta Amanda - Rubro: Proyectos derivados de alerta roja por tormenta Amanda - Infraestructura Civil”</w:t>
      </w:r>
      <w:r>
        <w:rPr>
          <w:rFonts w:ascii="Calibri" w:eastAsia="Calibri" w:hAnsi="Calibri" w:cs="Calibri"/>
        </w:rPr>
        <w:t xml:space="preserve">, que está siendo ejecutada por </w:t>
      </w:r>
      <w:r w:rsidRPr="00C1007D">
        <w:rPr>
          <w:rFonts w:ascii="Calibri" w:eastAsia="Calibri" w:hAnsi="Calibri" w:cs="Calibri"/>
          <w:color w:val="000000"/>
          <w:lang w:val="es-SV"/>
        </w:rPr>
        <w:t>A &amp; E Inversiones, S.A. de C.V.</w:t>
      </w:r>
      <w:r>
        <w:rPr>
          <w:rFonts w:ascii="Calibri" w:eastAsia="Calibri" w:hAnsi="Calibri" w:cs="Calibri"/>
          <w:color w:val="000000"/>
          <w:lang w:val="es-SV"/>
        </w:rPr>
        <w:t xml:space="preserve"> </w:t>
      </w:r>
      <w:r>
        <w:rPr>
          <w:rFonts w:ascii="Calibri" w:eastAsia="Calibri" w:hAnsi="Calibri" w:cs="Calibri"/>
        </w:rPr>
        <w:t xml:space="preserve">exponiendo que dicha empresa, al realizar las evaluaciones y estudios de campo, ha identificado que en el proyecto </w:t>
      </w:r>
      <w:r>
        <w:rPr>
          <w:rFonts w:ascii="Calibri" w:hAnsi="Calibri" w:cs="Calibri"/>
          <w:lang w:val="es-ES_tradnl" w:eastAsia="es-SV"/>
        </w:rPr>
        <w:t xml:space="preserve">Construcción de Canaleta en cantón Milingo, se necesita una inversión mayor a la prevista, siendo necesario hacer una reasignación de fondos dentro de los proyectos a formular en la referida consultoría, por lo cual, tratándose de una circunstancia imprevista, </w:t>
      </w:r>
      <w:r>
        <w:rPr>
          <w:rFonts w:ascii="Calibri" w:hAnsi="Calibri" w:cs="Calibri"/>
        </w:rPr>
        <w:t>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del Código Municipal,</w:t>
      </w:r>
      <w:r>
        <w:rPr>
          <w:rFonts w:ascii="Calibri" w:eastAsia="Calibri" w:hAnsi="Calibri" w:cs="Calibri"/>
          <w:color w:val="000000"/>
        </w:rPr>
        <w:t xml:space="preserve"> 83-A LACAP,</w:t>
      </w:r>
      <w:r w:rsidRPr="004B2695">
        <w:rPr>
          <w:rFonts w:ascii="Calibri" w:eastAsia="Calibri" w:hAnsi="Calibri" w:cs="Calibri"/>
          <w:color w:val="000000"/>
        </w:rPr>
        <w:t xml:space="preserve"> </w:t>
      </w:r>
      <w:r w:rsidRPr="004B2695">
        <w:rPr>
          <w:rFonts w:ascii="Calibri" w:eastAsia="Calibri" w:hAnsi="Calibri" w:cs="Calibri"/>
          <w:b/>
          <w:color w:val="000000"/>
        </w:rPr>
        <w:t>SE ACUERDA:</w:t>
      </w:r>
      <w:r>
        <w:rPr>
          <w:rFonts w:ascii="Calibri" w:eastAsia="Calibri" w:hAnsi="Calibri" w:cs="Calibri"/>
          <w:color w:val="000000"/>
        </w:rPr>
        <w:t xml:space="preserve"> </w:t>
      </w:r>
      <w:r>
        <w:rPr>
          <w:rFonts w:ascii="Calibri" w:eastAsia="Calibri" w:hAnsi="Calibri" w:cs="Calibri"/>
          <w:b/>
          <w:color w:val="000000"/>
        </w:rPr>
        <w:t>1.</w:t>
      </w:r>
      <w:r>
        <w:rPr>
          <w:rFonts w:ascii="Calibri" w:eastAsia="Calibri" w:hAnsi="Calibri" w:cs="Calibri"/>
        </w:rPr>
        <w:tab/>
        <w:t xml:space="preserve">Modificar el objeto contractual de la </w:t>
      </w:r>
      <w:r w:rsidRPr="00C1007D">
        <w:rPr>
          <w:rFonts w:ascii="Calibri" w:eastAsia="Calibri" w:hAnsi="Calibri" w:cs="Calibri"/>
        </w:rPr>
        <w:t>“Consultoría para la Formulación De Carpetas Técnicas de proyectos a ejecutarse con Fondo de emergencia de recuperación y reconstrucción económica del país, por los efectos de la Pandemia COVID 19; y atención de necesidades prioritarias y proyectos derivados de la emergencias por COVID 19 y por la alerta roja por la tormenta Amanda - Rubro: Proyectos derivados de alerta roja por tormenta Amanda - Infraestructura Civil”</w:t>
      </w:r>
      <w:r>
        <w:rPr>
          <w:rFonts w:ascii="Calibri" w:eastAsia="Calibri" w:hAnsi="Calibri" w:cs="Calibri"/>
        </w:rPr>
        <w:t xml:space="preserve"> en el sentido de incrementar en veintidós mil cuatrocientos veintitrés punto ochenta y dos dólares ($ 22,423.82), la asignación presupuestaria para el proyecto identificado preliminarmente como  </w:t>
      </w:r>
      <w:r>
        <w:rPr>
          <w:rFonts w:ascii="Calibri" w:hAnsi="Calibri" w:cs="Calibri"/>
          <w:lang w:val="es-ES_tradnl" w:eastAsia="es-SV"/>
        </w:rPr>
        <w:t xml:space="preserve">Construcción de Canaleta en cantón Milingo, siendo su asignación final de Veintinueve mil cuatrocientos noventa y cinco punto ochenta y dólares ($ 29,495.82); dicho incremento se realiza con fondos destinados a la ejecución del </w:t>
      </w:r>
      <w:r>
        <w:rPr>
          <w:rFonts w:ascii="Calibri" w:eastAsia="Calibri" w:hAnsi="Calibri" w:cs="Calibri"/>
        </w:rPr>
        <w:t xml:space="preserve">proyecto identificado como </w:t>
      </w:r>
      <w:r>
        <w:rPr>
          <w:rFonts w:ascii="Calibri" w:hAnsi="Calibri" w:cs="Calibri"/>
          <w:lang w:val="es-ES_tradnl" w:eastAsia="es-SV"/>
        </w:rPr>
        <w:t xml:space="preserve">Cordón cuneta en comunidad Apolinario Serrano; </w:t>
      </w:r>
      <w:r>
        <w:rPr>
          <w:rFonts w:ascii="Calibri" w:hAnsi="Calibri" w:cs="Calibri"/>
          <w:b/>
          <w:lang w:val="es-ES_tradnl" w:eastAsia="es-SV"/>
        </w:rPr>
        <w:t>2.</w:t>
      </w:r>
      <w:r>
        <w:rPr>
          <w:rFonts w:ascii="Calibri" w:hAnsi="Calibri" w:cs="Calibri"/>
          <w:lang w:val="es-ES_tradnl" w:eastAsia="es-SV"/>
        </w:rPr>
        <w:t xml:space="preserve"> </w:t>
      </w:r>
      <w:r>
        <w:rPr>
          <w:rFonts w:ascii="Calibri" w:eastAsia="Calibri" w:hAnsi="Calibri" w:cs="Calibri"/>
        </w:rPr>
        <w:t xml:space="preserve">Modificar el objeto contractual de la </w:t>
      </w:r>
      <w:r w:rsidRPr="00C1007D">
        <w:rPr>
          <w:rFonts w:ascii="Calibri" w:eastAsia="Calibri" w:hAnsi="Calibri" w:cs="Calibri"/>
        </w:rPr>
        <w:t>“Consultoría para la Formulación De Carpetas Técnicas de proyectos a ejecutarse con Fondo de emergencia de recuperación y reconstrucción económica del país, por los efectos de la Pandemia COVID 19; y atención de necesidades prioritarias y proyectos derivados de la emergencias por COVID 19 y por la alerta roja por la tormenta Amanda - Rubro: Proyectos derivados de alerta roja por tormenta Amanda - Infraestructura Civil”</w:t>
      </w:r>
      <w:r>
        <w:rPr>
          <w:rFonts w:ascii="Calibri" w:eastAsia="Calibri" w:hAnsi="Calibri" w:cs="Calibri"/>
        </w:rPr>
        <w:t xml:space="preserve"> en el sentido de retirar del listado de proyectos a ejecutar, el proyecto identificado como </w:t>
      </w:r>
      <w:r>
        <w:rPr>
          <w:rFonts w:ascii="Calibri" w:hAnsi="Calibri" w:cs="Calibri"/>
          <w:lang w:val="es-ES_tradnl" w:eastAsia="es-SV"/>
        </w:rPr>
        <w:t xml:space="preserve">Cordón cuneta en comunidad Apolinario Serrano. </w:t>
      </w:r>
      <w:r w:rsidRPr="00E507ED">
        <w:rPr>
          <w:rFonts w:ascii="Calibri" w:hAnsi="Calibri" w:cs="Calibri"/>
        </w:rPr>
        <w:t xml:space="preserve">Se deja constancia que </w:t>
      </w:r>
      <w:r>
        <w:rPr>
          <w:rFonts w:ascii="Calibri" w:hAnsi="Calibri" w:cs="Calibri"/>
        </w:rPr>
        <w:t>los concejales</w:t>
      </w:r>
      <w:r w:rsidRPr="00801A08">
        <w:rPr>
          <w:rFonts w:ascii="Calibri" w:eastAsia="Calibri" w:hAnsi="Calibri" w:cs="Calibri"/>
        </w:rPr>
        <w:t xml:space="preserve"> </w:t>
      </w:r>
      <w:r w:rsidRPr="00613606">
        <w:rPr>
          <w:rFonts w:ascii="Calibri" w:eastAsia="Calibri" w:hAnsi="Calibri" w:cs="Calibri"/>
        </w:rPr>
        <w:t>Verónica Marisol Flores</w:t>
      </w:r>
      <w:r>
        <w:rPr>
          <w:rFonts w:ascii="Calibri" w:eastAsia="Calibri" w:hAnsi="Calibri" w:cs="Calibri"/>
          <w:color w:val="000000"/>
        </w:rPr>
        <w:t xml:space="preserve"> Rivas, </w:t>
      </w:r>
      <w:r>
        <w:rPr>
          <w:rFonts w:ascii="Calibri" w:eastAsia="Calibri" w:hAnsi="Calibri" w:cs="Calibri"/>
          <w:color w:val="000000"/>
          <w:lang w:eastAsia="en-US"/>
        </w:rPr>
        <w:lastRenderedPageBreak/>
        <w:t xml:space="preserve">Blanca Lidia Romero de Menjivar, </w:t>
      </w:r>
      <w:r>
        <w:rPr>
          <w:rFonts w:ascii="Calibri" w:hAnsi="Calibri" w:cs="Calibri"/>
          <w:color w:val="000000"/>
        </w:rPr>
        <w:t xml:space="preserve">José Mauricio Alas Menjivar y David Jaime Bonilla Hernández no votan a favor del presente acuerdo. </w:t>
      </w:r>
      <w:r w:rsidRPr="00802451">
        <w:rPr>
          <w:rFonts w:ascii="Calibri" w:eastAsia="Calibri" w:hAnsi="Calibri" w:cs="Calibri"/>
          <w:color w:val="000000"/>
        </w:rPr>
        <w:t>Certifíquese y comuníquese</w:t>
      </w:r>
      <w:r w:rsidRPr="00E507ED">
        <w:rPr>
          <w:rFonts w:ascii="Calibri" w:hAnsi="Calibri" w:cs="Calibri"/>
        </w:rPr>
        <w:t>.-</w:t>
      </w:r>
      <w:r>
        <w:rPr>
          <w:rFonts w:ascii="Calibri" w:hAnsi="Calibri" w:cs="Calibri"/>
        </w:rPr>
        <w:t xml:space="preserve"> </w:t>
      </w:r>
      <w:r w:rsidRPr="005A3710">
        <w:rPr>
          <w:rFonts w:ascii="Calibri" w:eastAsia="Calibri" w:hAnsi="Calibri" w:cs="Calibri"/>
          <w:b/>
        </w:rPr>
        <w:t xml:space="preserve">ACUERDO NÚMERO </w:t>
      </w:r>
      <w:r>
        <w:rPr>
          <w:rFonts w:ascii="Calibri" w:eastAsia="Calibri" w:hAnsi="Calibri" w:cs="Calibri"/>
          <w:b/>
        </w:rPr>
        <w:t xml:space="preserve">CUATRO. </w:t>
      </w:r>
      <w:r w:rsidRPr="00802451">
        <w:rPr>
          <w:rFonts w:ascii="Calibri" w:eastAsia="Calibri" w:hAnsi="Calibri" w:cs="Calibri"/>
          <w:color w:val="000000"/>
        </w:rPr>
        <w:t>Visto el cuadro comparativo de ofertas presentado por jefe UA</w:t>
      </w:r>
      <w:r>
        <w:rPr>
          <w:rFonts w:ascii="Calibri" w:eastAsia="Calibri" w:hAnsi="Calibri" w:cs="Calibri"/>
          <w:color w:val="000000"/>
        </w:rPr>
        <w:t xml:space="preserve">CI referente al suministro de materiales para la ejecución del proyecto </w:t>
      </w:r>
      <w:r w:rsidRPr="00A85B5A">
        <w:rPr>
          <w:rFonts w:ascii="Calibri" w:hAnsi="Calibri" w:cs="Calibri"/>
        </w:rPr>
        <w:t>“</w:t>
      </w:r>
      <w:r>
        <w:rPr>
          <w:rFonts w:ascii="Calibri" w:hAnsi="Calibri" w:cs="Calibri"/>
          <w:lang w:eastAsia="es-SV"/>
        </w:rPr>
        <w:t>Construcción de Letrinas aboneras, comunidad El Milagro, cantón La Bermuda,</w:t>
      </w:r>
      <w:r w:rsidRPr="00A85B5A">
        <w:rPr>
          <w:rFonts w:ascii="Calibri" w:hAnsi="Calibri" w:cs="Calibri"/>
          <w:color w:val="000000"/>
          <w:lang w:eastAsia="es-SV"/>
        </w:rPr>
        <w:t xml:space="preserve"> municipio de Suchitoto, departamento de Cuscatlán</w:t>
      </w:r>
      <w:r w:rsidRPr="004B2695">
        <w:rPr>
          <w:rFonts w:ascii="Calibri" w:hAnsi="Calibri" w:cs="Calibri"/>
        </w:rPr>
        <w:t>”</w:t>
      </w:r>
      <w:r>
        <w:rPr>
          <w:rFonts w:ascii="Calibri" w:hAnsi="Calibri" w:cs="Calibri"/>
          <w:color w:val="000000"/>
        </w:rPr>
        <w:t xml:space="preserve">, </w:t>
      </w:r>
      <w:r w:rsidRPr="00802451">
        <w:rPr>
          <w:rFonts w:ascii="Calibri" w:eastAsia="Calibri" w:hAnsi="Calibri" w:cs="Calibri"/>
          <w:color w:val="000000"/>
        </w:rPr>
        <w:t>en la cual se presentaron las siguientes ofertas:</w:t>
      </w:r>
    </w:p>
    <w:p w:rsidR="00CE1788" w:rsidRPr="00802451" w:rsidRDefault="00CE1788" w:rsidP="00CE1788">
      <w:pPr>
        <w:pStyle w:val="Prrafodelista"/>
        <w:numPr>
          <w:ilvl w:val="0"/>
          <w:numId w:val="70"/>
        </w:numPr>
        <w:spacing w:line="276" w:lineRule="auto"/>
        <w:jc w:val="both"/>
        <w:rPr>
          <w:rFonts w:ascii="Calibri" w:eastAsia="Calibri" w:hAnsi="Calibri" w:cs="Calibri"/>
          <w:color w:val="000000"/>
        </w:rPr>
      </w:pPr>
      <w:r>
        <w:rPr>
          <w:rFonts w:ascii="Calibri" w:eastAsia="Calibri" w:hAnsi="Calibri" w:cs="Calibri"/>
          <w:color w:val="000000"/>
          <w:lang w:val="es-SV"/>
        </w:rPr>
        <w:t>Mirna Carolina Rivera Castellanos……</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rPr>
        <w:t>5,364.00</w:t>
      </w:r>
    </w:p>
    <w:p w:rsidR="00CE1788" w:rsidRDefault="00CE1788" w:rsidP="00CE1788">
      <w:pPr>
        <w:pStyle w:val="Prrafodelista"/>
        <w:numPr>
          <w:ilvl w:val="0"/>
          <w:numId w:val="70"/>
        </w:numPr>
        <w:spacing w:line="276" w:lineRule="auto"/>
        <w:jc w:val="both"/>
        <w:rPr>
          <w:rFonts w:ascii="Calibri" w:eastAsia="Calibri" w:hAnsi="Calibri" w:cs="Calibri"/>
          <w:color w:val="000000"/>
        </w:rPr>
      </w:pPr>
      <w:r>
        <w:rPr>
          <w:rFonts w:ascii="Calibri" w:eastAsia="Calibri" w:hAnsi="Calibri" w:cs="Calibri"/>
          <w:color w:val="000000"/>
        </w:rPr>
        <w:t>Israel de Jesús Ávalos……………………………………………………....</w:t>
      </w:r>
      <w:r w:rsidRPr="00802451">
        <w:rPr>
          <w:rFonts w:ascii="Calibri" w:eastAsia="Calibri" w:hAnsi="Calibri" w:cs="Calibri"/>
          <w:color w:val="000000"/>
        </w:rPr>
        <w:t>$</w:t>
      </w:r>
      <w:r>
        <w:rPr>
          <w:rFonts w:ascii="Calibri" w:eastAsia="Calibri" w:hAnsi="Calibri" w:cs="Calibri"/>
          <w:color w:val="000000"/>
        </w:rPr>
        <w:t xml:space="preserve">    5,373.00</w:t>
      </w:r>
    </w:p>
    <w:p w:rsidR="00CE1788" w:rsidRDefault="00CE1788" w:rsidP="00CE1788">
      <w:pPr>
        <w:pStyle w:val="Prrafodelista"/>
        <w:numPr>
          <w:ilvl w:val="0"/>
          <w:numId w:val="70"/>
        </w:numPr>
        <w:spacing w:line="276" w:lineRule="auto"/>
        <w:jc w:val="both"/>
        <w:rPr>
          <w:rFonts w:ascii="Calibri" w:eastAsia="Calibri" w:hAnsi="Calibri" w:cs="Calibri"/>
          <w:color w:val="000000"/>
        </w:rPr>
      </w:pPr>
      <w:r>
        <w:rPr>
          <w:rFonts w:ascii="Calibri" w:eastAsia="Calibri" w:hAnsi="Calibri" w:cs="Calibri"/>
          <w:color w:val="000000"/>
        </w:rPr>
        <w:t>Víctor Noel Cantarero Vásquez…………………………………........$    5,414.90</w:t>
      </w:r>
    </w:p>
    <w:p w:rsidR="00CE1788" w:rsidRPr="00802451" w:rsidRDefault="00CE1788" w:rsidP="00CE1788">
      <w:pPr>
        <w:pStyle w:val="Prrafodelista"/>
        <w:numPr>
          <w:ilvl w:val="0"/>
          <w:numId w:val="70"/>
        </w:numPr>
        <w:spacing w:line="276" w:lineRule="auto"/>
        <w:jc w:val="both"/>
        <w:rPr>
          <w:rFonts w:ascii="Calibri" w:eastAsia="Calibri" w:hAnsi="Calibri" w:cs="Calibri"/>
          <w:color w:val="000000"/>
        </w:rPr>
      </w:pPr>
      <w:r>
        <w:rPr>
          <w:rFonts w:ascii="Calibri" w:eastAsia="Calibri" w:hAnsi="Calibri" w:cs="Calibri"/>
          <w:color w:val="000000"/>
        </w:rPr>
        <w:t>José Benjamín Melgar Orellana</w:t>
      </w:r>
      <w:r w:rsidRPr="00802451">
        <w:rPr>
          <w:rFonts w:ascii="Calibri" w:eastAsia="Calibri" w:hAnsi="Calibri" w:cs="Calibri"/>
          <w:color w:val="000000"/>
        </w:rPr>
        <w:t xml:space="preserve"> ……………</w:t>
      </w:r>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5,798.04</w:t>
      </w:r>
    </w:p>
    <w:p w:rsidR="00CE1788" w:rsidRPr="004F7639" w:rsidRDefault="00CE1788" w:rsidP="00CE1788">
      <w:pPr>
        <w:spacing w:line="276" w:lineRule="auto"/>
        <w:jc w:val="both"/>
        <w:rPr>
          <w:rFonts w:ascii="Calibri" w:hAnsi="Calibri" w:cs="Calibri"/>
        </w:rPr>
      </w:pPr>
      <w:r w:rsidRPr="00802451">
        <w:rPr>
          <w:rFonts w:ascii="Calibri" w:eastAsia="Calibri" w:hAnsi="Calibri" w:cs="Calibri"/>
          <w:color w:val="000000"/>
        </w:rPr>
        <w:t xml:space="preserve">De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 xml:space="preserve">el suministro de materiales para la ejecución del proyecto </w:t>
      </w:r>
      <w:r w:rsidRPr="00A85B5A">
        <w:rPr>
          <w:rFonts w:ascii="Calibri" w:hAnsi="Calibri" w:cs="Calibri"/>
        </w:rPr>
        <w:t>“</w:t>
      </w:r>
      <w:r>
        <w:rPr>
          <w:rFonts w:ascii="Calibri" w:hAnsi="Calibri" w:cs="Calibri"/>
          <w:lang w:eastAsia="es-SV"/>
        </w:rPr>
        <w:t>Construcción de Letrinas aboneras, comunidad El Milagro, cantón La Bermuda,</w:t>
      </w:r>
      <w:r w:rsidRPr="00A85B5A">
        <w:rPr>
          <w:rFonts w:ascii="Calibri" w:hAnsi="Calibri" w:cs="Calibri"/>
          <w:color w:val="000000"/>
          <w:lang w:eastAsia="es-SV"/>
        </w:rPr>
        <w:t xml:space="preserve"> municipio de Suchitoto, departamento de Cuscatlán</w:t>
      </w:r>
      <w:r w:rsidRPr="004B2695">
        <w:rPr>
          <w:rFonts w:ascii="Calibri" w:hAnsi="Calibri" w:cs="Calibri"/>
        </w:rPr>
        <w:t>”</w:t>
      </w:r>
      <w:r>
        <w:rPr>
          <w:rFonts w:ascii="Calibri" w:eastAsia="Calibri" w:hAnsi="Calibri" w:cs="Calibri"/>
          <w:color w:val="000000"/>
        </w:rPr>
        <w:t>,</w:t>
      </w:r>
      <w:r>
        <w:rPr>
          <w:rFonts w:ascii="Calibri" w:hAnsi="Calibri" w:cs="Calibri"/>
        </w:rPr>
        <w:t xml:space="preserve"> a </w:t>
      </w:r>
      <w:r w:rsidRPr="00056AF6">
        <w:rPr>
          <w:rFonts w:ascii="Calibri" w:eastAsia="Calibri" w:hAnsi="Calibri" w:cs="Calibri"/>
          <w:b/>
          <w:color w:val="000000"/>
          <w:lang w:val="es-SV"/>
        </w:rPr>
        <w:t>Mirna Carolina Rivera Castellanos</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Cinco mil trescientos sesenta y cuatro dólares ($ 5,364.00)</w:t>
      </w:r>
      <w:r w:rsidRPr="00802451">
        <w:rPr>
          <w:rFonts w:ascii="Calibri" w:eastAsia="Calibri" w:hAnsi="Calibri" w:cs="Calibri"/>
          <w:color w:val="000000"/>
        </w:rPr>
        <w:t xml:space="preserve">, con fuente de financiamiento </w:t>
      </w:r>
      <w:r>
        <w:rPr>
          <w:rFonts w:ascii="Calibri" w:hAnsi="Calibri" w:cs="Calibri"/>
          <w:color w:val="000000"/>
          <w:lang w:eastAsia="es-SV"/>
        </w:rPr>
        <w:t xml:space="preserve">FODES 75%. </w:t>
      </w:r>
      <w:r w:rsidRPr="00E507ED">
        <w:rPr>
          <w:rFonts w:ascii="Calibri" w:hAnsi="Calibri" w:cs="Calibri"/>
        </w:rPr>
        <w:t xml:space="preserve">Se deja constancia que </w:t>
      </w:r>
      <w:r>
        <w:rPr>
          <w:rFonts w:ascii="Calibri" w:hAnsi="Calibri" w:cs="Calibri"/>
        </w:rPr>
        <w:t>los concejales</w:t>
      </w:r>
      <w:r w:rsidRPr="00801A08">
        <w:rPr>
          <w:rFonts w:ascii="Calibri" w:eastAsia="Calibri" w:hAnsi="Calibri" w:cs="Calibri"/>
        </w:rPr>
        <w:t xml:space="preserve"> </w:t>
      </w:r>
      <w:r w:rsidRPr="00613606">
        <w:rPr>
          <w:rFonts w:ascii="Calibri" w:eastAsia="Calibri" w:hAnsi="Calibri" w:cs="Calibri"/>
        </w:rPr>
        <w:t>Verónica Marisol Flores</w:t>
      </w:r>
      <w:r>
        <w:rPr>
          <w:rFonts w:ascii="Calibri" w:eastAsia="Calibri" w:hAnsi="Calibri" w:cs="Calibri"/>
          <w:color w:val="000000"/>
        </w:rPr>
        <w:t xml:space="preserve"> Rivas, </w:t>
      </w:r>
      <w:r>
        <w:rPr>
          <w:rFonts w:ascii="Calibri" w:eastAsia="Calibri" w:hAnsi="Calibri" w:cs="Calibri"/>
          <w:color w:val="000000"/>
          <w:lang w:eastAsia="en-US"/>
        </w:rPr>
        <w:t>Blanca Lidia Romero de Menjivar, Claudia Elizabeth Castro de Argueta</w:t>
      </w:r>
      <w:r>
        <w:rPr>
          <w:rFonts w:ascii="Calibri" w:hAnsi="Calibri" w:cs="Calibri"/>
          <w:color w:val="000000"/>
        </w:rPr>
        <w:t xml:space="preserve">, José Mauricio Alas Menjivar y David Jaime Bonilla Hernández no votan a favor del presente acuerdo, </w:t>
      </w:r>
      <w:r>
        <w:rPr>
          <w:rFonts w:ascii="Calibri" w:eastAsia="Calibri" w:hAnsi="Calibri" w:cs="Calibri"/>
          <w:color w:val="000000"/>
          <w:lang w:eastAsia="en-US"/>
        </w:rPr>
        <w:t xml:space="preserve">por lo que se aprueba con cinco votos, haciendo valer voto de calidad que corresponde a Alcaldesa Municipal conforme a lo establecido en </w:t>
      </w:r>
      <w:r w:rsidRPr="00802451">
        <w:rPr>
          <w:rFonts w:ascii="Calibri" w:hAnsi="Calibri" w:cs="Calibri"/>
          <w:color w:val="000000"/>
        </w:rPr>
        <w:t>art. 43 del Código municipal</w:t>
      </w:r>
      <w:r>
        <w:rPr>
          <w:rFonts w:ascii="Calibri" w:hAnsi="Calibri" w:cs="Calibri"/>
          <w:color w:val="000000"/>
        </w:rPr>
        <w:t xml:space="preserve">. </w:t>
      </w:r>
      <w:r w:rsidRPr="00802451">
        <w:rPr>
          <w:rFonts w:ascii="Calibri" w:eastAsia="Calibri" w:hAnsi="Calibri" w:cs="Calibri"/>
          <w:color w:val="000000"/>
        </w:rPr>
        <w:t>Certifíquese y comuníquese</w:t>
      </w:r>
      <w:r w:rsidRPr="00E507ED">
        <w:rPr>
          <w:rFonts w:ascii="Calibri" w:hAnsi="Calibri" w:cs="Calibri"/>
        </w:rPr>
        <w:t>.-</w:t>
      </w:r>
      <w:r>
        <w:rPr>
          <w:rFonts w:ascii="Calibri" w:hAnsi="Calibri" w:cs="Calibri"/>
        </w:rPr>
        <w:t xml:space="preserve"> </w:t>
      </w:r>
      <w:r w:rsidRPr="00C1007D">
        <w:rPr>
          <w:rFonts w:ascii="Calibri" w:hAnsi="Calibri" w:cs="Calibri"/>
          <w:b/>
        </w:rPr>
        <w:t xml:space="preserve">ACUERDO NÚMERO </w:t>
      </w:r>
      <w:r>
        <w:rPr>
          <w:rFonts w:ascii="Calibri" w:hAnsi="Calibri" w:cs="Calibri"/>
          <w:b/>
        </w:rPr>
        <w:t>CINCO</w:t>
      </w:r>
      <w:r w:rsidRPr="00C1007D">
        <w:rPr>
          <w:rFonts w:ascii="Calibri" w:hAnsi="Calibri" w:cs="Calibri"/>
          <w:b/>
        </w:rPr>
        <w:t xml:space="preserve">. </w:t>
      </w:r>
      <w:r w:rsidRPr="00C1007D">
        <w:rPr>
          <w:rFonts w:ascii="Calibri" w:hAnsi="Calibri" w:cs="Calibri"/>
        </w:rPr>
        <w:t>Visto el informe del Arq. José Antonio Gómez Guzmán, director  de la Unidad de Planificacion Terri</w:t>
      </w:r>
      <w:r>
        <w:rPr>
          <w:rFonts w:ascii="Calibri" w:hAnsi="Calibri" w:cs="Calibri"/>
        </w:rPr>
        <w:t xml:space="preserve">torial y proyectos Municipales, </w:t>
      </w:r>
      <w:r w:rsidRPr="00C1007D">
        <w:rPr>
          <w:rFonts w:ascii="Calibri" w:hAnsi="Calibri" w:cs="Calibri"/>
        </w:rPr>
        <w:t>técnico</w:t>
      </w:r>
      <w:r>
        <w:rPr>
          <w:rFonts w:ascii="Calibri" w:hAnsi="Calibri" w:cs="Calibri"/>
        </w:rPr>
        <w:t xml:space="preserve"> q</w:t>
      </w:r>
      <w:r w:rsidRPr="00C1007D">
        <w:rPr>
          <w:rFonts w:ascii="Calibri" w:hAnsi="Calibri" w:cs="Calibri"/>
        </w:rPr>
        <w:t xml:space="preserve">ue da seguimiento a la </w:t>
      </w:r>
      <w:r w:rsidRPr="00C1007D">
        <w:rPr>
          <w:rFonts w:ascii="Calibri" w:eastAsia="Calibri" w:hAnsi="Calibri" w:cs="Calibri"/>
        </w:rPr>
        <w:t xml:space="preserve">“Consultoría para la Formulación De Carpetas Técnicas de proyectos a ejecutarse con Fondo de emergencia de recuperación y reconstrucción económica del país, por los efectos de la Pandemia COVID 19; y atención de necesidades prioritarias y proyectos derivados de la emergencias por COVID 19 y por la alerta roja por la tormenta Amanda - Rubro: Proyectos derivados de alerta roja por tormenta Amanda - </w:t>
      </w:r>
      <w:r w:rsidRPr="008D057A">
        <w:rPr>
          <w:rFonts w:ascii="Calibri" w:eastAsia="Calibri" w:hAnsi="Calibri" w:cs="Calibri"/>
        </w:rPr>
        <w:t>Infraestructura Hidráulica</w:t>
      </w:r>
      <w:r w:rsidRPr="00C1007D">
        <w:rPr>
          <w:rFonts w:ascii="Calibri" w:eastAsia="Calibri" w:hAnsi="Calibri" w:cs="Calibri"/>
        </w:rPr>
        <w:t>”</w:t>
      </w:r>
      <w:r>
        <w:rPr>
          <w:rFonts w:ascii="Calibri" w:eastAsia="Calibri" w:hAnsi="Calibri" w:cs="Calibri"/>
        </w:rPr>
        <w:t xml:space="preserve">, que está siendo ejecutada por </w:t>
      </w:r>
      <w:r w:rsidRPr="00575E94">
        <w:rPr>
          <w:rFonts w:ascii="Calibri" w:eastAsia="Calibri" w:hAnsi="Calibri" w:cs="Calibri"/>
          <w:lang w:val="es-SV"/>
        </w:rPr>
        <w:t>Lagos y Asociados Consultores, S.A. de C.V.</w:t>
      </w:r>
      <w:r>
        <w:rPr>
          <w:rFonts w:ascii="Calibri" w:eastAsia="Calibri" w:hAnsi="Calibri" w:cs="Calibri"/>
          <w:color w:val="000000"/>
          <w:lang w:val="es-SV"/>
        </w:rPr>
        <w:t xml:space="preserve"> </w:t>
      </w:r>
      <w:r>
        <w:rPr>
          <w:rFonts w:ascii="Calibri" w:eastAsia="Calibri" w:hAnsi="Calibri" w:cs="Calibri"/>
        </w:rPr>
        <w:t xml:space="preserve">exponiendo que dicha empresa, al realizar las evaluaciones y estudios de campo, ha identificado que en el proyecto </w:t>
      </w:r>
      <w:r w:rsidRPr="008D057A">
        <w:rPr>
          <w:rFonts w:ascii="Calibri" w:hAnsi="Calibri" w:cs="Calibri"/>
          <w:lang w:val="es-ES_tradnl" w:eastAsia="es-SV"/>
        </w:rPr>
        <w:t>Reparación y mejoras al sistema de agua potable, Zacamil II, cantón Platanares</w:t>
      </w:r>
      <w:r>
        <w:rPr>
          <w:rFonts w:ascii="Calibri" w:hAnsi="Calibri" w:cs="Calibri"/>
          <w:lang w:val="es-ES_tradnl" w:eastAsia="es-SV"/>
        </w:rPr>
        <w:t xml:space="preserve">, se necesita una inversión mayor a la prevista, siendo necesario hacer una asignación de fondos a dicho proyecto; y considerando: a) Que en la </w:t>
      </w:r>
      <w:r w:rsidRPr="00C1007D">
        <w:rPr>
          <w:rFonts w:ascii="Calibri" w:eastAsia="Calibri" w:hAnsi="Calibri" w:cs="Calibri"/>
        </w:rPr>
        <w:t>Consultoría para la Formulación De Carpetas Técnicas de proyectos a ejecutarse con Fondo de emergencia de recuperación y reconstrucción económica del país, por los efectos de la Pandemia COVID 19; y atención de necesidades prioritarias y proyectos derivados de la emergencias por COVID 19 y por la alerta roja por la tormenta Amanda - Rubro: Proyectos derivados de alerta roja por tormenta Amanda - Infraestructura Civil”</w:t>
      </w:r>
      <w:r>
        <w:rPr>
          <w:rFonts w:ascii="Calibri" w:eastAsia="Calibri" w:hAnsi="Calibri" w:cs="Calibri"/>
        </w:rPr>
        <w:t xml:space="preserve"> se ha emitido modificación </w:t>
      </w:r>
      <w:r>
        <w:rPr>
          <w:rFonts w:ascii="Calibri" w:eastAsia="Calibri" w:hAnsi="Calibri" w:cs="Calibri"/>
        </w:rPr>
        <w:lastRenderedPageBreak/>
        <w:t xml:space="preserve">contractual retirando el proyecto identificado como </w:t>
      </w:r>
      <w:r>
        <w:rPr>
          <w:rFonts w:ascii="Calibri" w:hAnsi="Calibri" w:cs="Calibri"/>
          <w:lang w:val="es-ES_tradnl" w:eastAsia="es-SV"/>
        </w:rPr>
        <w:t xml:space="preserve">Cordón cuneta en comunidad Apolinario Serrano lo cual ha generado una disponibilidad financiera de cinco mil dólares en los Fondos de Emergencia </w:t>
      </w:r>
      <w:r w:rsidRPr="00C1007D">
        <w:rPr>
          <w:rFonts w:ascii="Calibri" w:eastAsia="Calibri" w:hAnsi="Calibri" w:cs="Calibri"/>
        </w:rPr>
        <w:t>Rubro: Proyectos derivados de alerta roja por tormenta Amanda</w:t>
      </w:r>
      <w:r>
        <w:rPr>
          <w:rFonts w:ascii="Calibri" w:eastAsia="Calibri" w:hAnsi="Calibri" w:cs="Calibri"/>
        </w:rPr>
        <w:t xml:space="preserve">; b) Que la asignación de fondos solicitada obedece a una </w:t>
      </w:r>
      <w:r>
        <w:rPr>
          <w:rFonts w:ascii="Calibri" w:hAnsi="Calibri" w:cs="Calibri"/>
          <w:lang w:val="es-ES_tradnl" w:eastAsia="es-SV"/>
        </w:rPr>
        <w:t xml:space="preserve">circunstancia imprevista, </w:t>
      </w:r>
      <w:r>
        <w:rPr>
          <w:rFonts w:ascii="Calibri" w:hAnsi="Calibri" w:cs="Calibri"/>
        </w:rPr>
        <w:t>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del Código Municipal,</w:t>
      </w:r>
      <w:r>
        <w:rPr>
          <w:rFonts w:ascii="Calibri" w:eastAsia="Calibri" w:hAnsi="Calibri" w:cs="Calibri"/>
          <w:color w:val="000000"/>
        </w:rPr>
        <w:t xml:space="preserve"> 83-A LACAP,</w:t>
      </w:r>
      <w:r w:rsidRPr="004B2695">
        <w:rPr>
          <w:rFonts w:ascii="Calibri" w:eastAsia="Calibri" w:hAnsi="Calibri" w:cs="Calibri"/>
          <w:color w:val="000000"/>
        </w:rPr>
        <w:t xml:space="preserve"> </w:t>
      </w:r>
      <w:r w:rsidRPr="004B2695">
        <w:rPr>
          <w:rFonts w:ascii="Calibri" w:eastAsia="Calibri" w:hAnsi="Calibri" w:cs="Calibri"/>
          <w:b/>
          <w:color w:val="000000"/>
        </w:rPr>
        <w:t>SE ACUERDA:</w:t>
      </w:r>
      <w:r>
        <w:rPr>
          <w:rFonts w:ascii="Calibri" w:eastAsia="Calibri" w:hAnsi="Calibri" w:cs="Calibri"/>
          <w:color w:val="000000"/>
        </w:rPr>
        <w:t xml:space="preserve"> </w:t>
      </w:r>
      <w:r>
        <w:rPr>
          <w:rFonts w:ascii="Calibri" w:eastAsia="Calibri" w:hAnsi="Calibri" w:cs="Calibri"/>
          <w:b/>
          <w:color w:val="000000"/>
        </w:rPr>
        <w:t>1.</w:t>
      </w:r>
      <w:r>
        <w:rPr>
          <w:rFonts w:ascii="Calibri" w:eastAsia="Calibri" w:hAnsi="Calibri" w:cs="Calibri"/>
        </w:rPr>
        <w:t xml:space="preserve"> Modificar el objeto contractual de la </w:t>
      </w:r>
      <w:r w:rsidRPr="00C1007D">
        <w:rPr>
          <w:rFonts w:ascii="Calibri" w:eastAsia="Calibri" w:hAnsi="Calibri" w:cs="Calibri"/>
        </w:rPr>
        <w:t xml:space="preserve">“Consultoría para la Formulación De Carpetas Técnicas de proyectos a ejecutarse con Fondo de emergencia de recuperación y reconstrucción económica del país, por los efectos de la Pandemia COVID 19; y atención de necesidades prioritarias y proyectos derivados de la emergencias por COVID 19 y por la alerta roja por la tormenta Amanda - Rubro: Proyectos derivados de alerta roja por tormenta Amanda - Infraestructura </w:t>
      </w:r>
      <w:r w:rsidRPr="008D057A">
        <w:rPr>
          <w:rFonts w:ascii="Calibri" w:eastAsia="Calibri" w:hAnsi="Calibri" w:cs="Calibri"/>
        </w:rPr>
        <w:t>Hidráulica</w:t>
      </w:r>
      <w:r w:rsidRPr="00C1007D">
        <w:rPr>
          <w:rFonts w:ascii="Calibri" w:eastAsia="Calibri" w:hAnsi="Calibri" w:cs="Calibri"/>
        </w:rPr>
        <w:t>”</w:t>
      </w:r>
      <w:r>
        <w:rPr>
          <w:rFonts w:ascii="Calibri" w:eastAsia="Calibri" w:hAnsi="Calibri" w:cs="Calibri"/>
        </w:rPr>
        <w:t xml:space="preserve"> en el sentido de incrementar en Cinco mil  dólares ($5,000.00), la asignación presupuestaria para el proyecto identificado preliminarmente como</w:t>
      </w:r>
      <w:r w:rsidRPr="00003896">
        <w:rPr>
          <w:rFonts w:ascii="Calibri" w:hAnsi="Calibri" w:cs="Calibri"/>
          <w:lang w:val="es-ES_tradnl" w:eastAsia="es-SV"/>
        </w:rPr>
        <w:t xml:space="preserve"> </w:t>
      </w:r>
      <w:r w:rsidRPr="008D057A">
        <w:rPr>
          <w:rFonts w:ascii="Calibri" w:hAnsi="Calibri" w:cs="Calibri"/>
          <w:lang w:val="es-ES_tradnl" w:eastAsia="es-SV"/>
        </w:rPr>
        <w:t>Reparación y mejoras al sistema de agua potable, Zacamil II, cantón Platanares</w:t>
      </w:r>
      <w:r>
        <w:rPr>
          <w:rFonts w:ascii="Calibri" w:hAnsi="Calibri" w:cs="Calibri"/>
          <w:lang w:val="es-ES_tradnl" w:eastAsia="es-SV"/>
        </w:rPr>
        <w:t xml:space="preserve">. </w:t>
      </w:r>
      <w:r w:rsidRPr="00E507ED">
        <w:rPr>
          <w:rFonts w:ascii="Calibri" w:hAnsi="Calibri" w:cs="Calibri"/>
        </w:rPr>
        <w:t xml:space="preserve">Se deja constancia que </w:t>
      </w:r>
      <w:r>
        <w:rPr>
          <w:rFonts w:ascii="Calibri" w:hAnsi="Calibri" w:cs="Calibri"/>
        </w:rPr>
        <w:t>los concejales</w:t>
      </w:r>
      <w:r w:rsidRPr="00801A08">
        <w:rPr>
          <w:rFonts w:ascii="Calibri" w:eastAsia="Calibri" w:hAnsi="Calibri" w:cs="Calibri"/>
        </w:rPr>
        <w:t xml:space="preserve"> </w:t>
      </w:r>
      <w:r w:rsidRPr="00613606">
        <w:rPr>
          <w:rFonts w:ascii="Calibri" w:eastAsia="Calibri" w:hAnsi="Calibri" w:cs="Calibri"/>
        </w:rPr>
        <w:t>Verónica Marisol Flores</w:t>
      </w:r>
      <w:r>
        <w:rPr>
          <w:rFonts w:ascii="Calibri" w:eastAsia="Calibri" w:hAnsi="Calibri" w:cs="Calibri"/>
          <w:color w:val="000000"/>
        </w:rPr>
        <w:t xml:space="preserve"> Rivas, </w:t>
      </w:r>
      <w:r>
        <w:rPr>
          <w:rFonts w:ascii="Calibri" w:eastAsia="Calibri" w:hAnsi="Calibri" w:cs="Calibri"/>
          <w:color w:val="000000"/>
          <w:lang w:eastAsia="en-US"/>
        </w:rPr>
        <w:t xml:space="preserve">Blanca Lidia Romero de Menjivar, </w:t>
      </w:r>
      <w:r>
        <w:rPr>
          <w:rFonts w:ascii="Calibri" w:hAnsi="Calibri" w:cs="Calibri"/>
          <w:color w:val="000000"/>
        </w:rPr>
        <w:t xml:space="preserve">José Mauricio Alas Menjivar y David Jaime Bonilla Hernández no votan a favor del presente acuerdo. </w:t>
      </w:r>
      <w:r w:rsidRPr="00802451">
        <w:rPr>
          <w:rFonts w:ascii="Calibri" w:eastAsia="Calibri" w:hAnsi="Calibri" w:cs="Calibri"/>
          <w:color w:val="000000"/>
        </w:rPr>
        <w:t>Certifíquese y comuníquese</w:t>
      </w:r>
      <w:r w:rsidRPr="00E507ED">
        <w:rPr>
          <w:rFonts w:ascii="Calibri" w:hAnsi="Calibri" w:cs="Calibri"/>
        </w:rPr>
        <w:t>.-</w:t>
      </w:r>
      <w:r>
        <w:rPr>
          <w:rFonts w:ascii="Calibri" w:hAnsi="Calibri" w:cs="Calibri"/>
        </w:rPr>
        <w:t xml:space="preserve"> </w:t>
      </w:r>
      <w:r w:rsidRPr="00C1007D">
        <w:rPr>
          <w:rFonts w:ascii="Calibri" w:hAnsi="Calibri" w:cs="Calibri"/>
          <w:b/>
        </w:rPr>
        <w:t xml:space="preserve">ACUERDO NÚMERO </w:t>
      </w:r>
      <w:r>
        <w:rPr>
          <w:rFonts w:ascii="Calibri" w:hAnsi="Calibri" w:cs="Calibri"/>
          <w:b/>
        </w:rPr>
        <w:t>SEIS</w:t>
      </w:r>
      <w:r w:rsidRPr="00C1007D">
        <w:rPr>
          <w:rFonts w:ascii="Calibri" w:hAnsi="Calibri" w:cs="Calibri"/>
          <w:b/>
        </w:rPr>
        <w:t>.</w:t>
      </w:r>
      <w:r>
        <w:rPr>
          <w:rFonts w:ascii="Calibri" w:hAnsi="Calibri" w:cs="Calibri"/>
        </w:rPr>
        <w:t xml:space="preserve"> Considerando que la recaudación de tasas municipales en área rural del municipio se efectúa mediante un Contrato de Servicio de Recaudación de Tasas Municipales, celebrado con la empresa CAESS, S.A. de C.V., la cual tiene un resultado positivo en el porcentaje de contribuyentes que cancelan dichos tributos, y saldo favorable en la recaudación, 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del Código Municipal,</w:t>
      </w:r>
      <w:r>
        <w:rPr>
          <w:rFonts w:ascii="Calibri" w:eastAsia="Calibri" w:hAnsi="Calibri" w:cs="Calibri"/>
          <w:color w:val="000000"/>
        </w:rPr>
        <w:t xml:space="preserve"> </w:t>
      </w:r>
      <w:r w:rsidRPr="004B2695">
        <w:rPr>
          <w:rFonts w:ascii="Calibri" w:eastAsia="Calibri" w:hAnsi="Calibri" w:cs="Calibri"/>
          <w:b/>
          <w:color w:val="000000"/>
        </w:rPr>
        <w:t>SE ACUERDA:</w:t>
      </w:r>
      <w:r>
        <w:rPr>
          <w:rFonts w:ascii="Calibri" w:eastAsia="Calibri" w:hAnsi="Calibri" w:cs="Calibri"/>
          <w:color w:val="000000"/>
        </w:rPr>
        <w:t xml:space="preserve"> Autorizar la </w:t>
      </w:r>
      <w:r>
        <w:rPr>
          <w:rFonts w:ascii="Calibri" w:hAnsi="Calibri" w:cs="Calibri"/>
        </w:rPr>
        <w:t>Contratación de Servicio de Recaudación de Tasas Municipales, tales como Alumbrado Público, Aseo, Pavimentación y Fiestas Patronales, según lo requiera la municipalidad, con la empresa CAESS, S.A. de C.V.; por el plazo de un año a partir de la suscripción del mismo, cancelando una comisión de treinta y cinco centavos de dólar de los Estados Unidos de América</w:t>
      </w:r>
      <w:r w:rsidRPr="004E2F0A">
        <w:rPr>
          <w:rFonts w:ascii="Calibri" w:hAnsi="Calibri" w:cs="Calibri"/>
        </w:rPr>
        <w:t xml:space="preserve"> </w:t>
      </w:r>
      <w:r>
        <w:rPr>
          <w:rFonts w:ascii="Calibri" w:hAnsi="Calibri" w:cs="Calibri"/>
        </w:rPr>
        <w:t xml:space="preserve">más el impuesto a la Transferencia de Bienes Muebles y a la Prestación de Servicios por cada recibo emitido; y una comisión de veinte centavos de dólar de los Estados Unidos de América más el impuesto a la Transferencia de Bienes Muebles y a la Prestación de Servicios por el servicio de tasa de mes anterior; autorizando a la señora Alcaldesa Municipal, la firma del contrato y documentación relacionada. </w:t>
      </w:r>
      <w:r w:rsidRPr="00802451">
        <w:rPr>
          <w:rFonts w:ascii="Calibri" w:eastAsia="Calibri" w:hAnsi="Calibri" w:cs="Calibri"/>
          <w:color w:val="000000"/>
        </w:rPr>
        <w:t>Certifíquese y comuníquese</w:t>
      </w:r>
      <w:r w:rsidRPr="00E507ED">
        <w:rPr>
          <w:rFonts w:ascii="Calibri" w:hAnsi="Calibri" w:cs="Calibri"/>
        </w:rPr>
        <w:t>.-</w:t>
      </w:r>
      <w:r>
        <w:rPr>
          <w:rFonts w:ascii="Calibri" w:hAnsi="Calibri" w:cs="Calibri"/>
        </w:rPr>
        <w:t xml:space="preserve"> </w:t>
      </w:r>
      <w:r w:rsidRPr="00C1007D">
        <w:rPr>
          <w:rFonts w:ascii="Calibri" w:hAnsi="Calibri" w:cs="Calibri"/>
          <w:b/>
        </w:rPr>
        <w:t xml:space="preserve">ACUERDO NÚMERO </w:t>
      </w:r>
      <w:r>
        <w:rPr>
          <w:rFonts w:ascii="Calibri" w:hAnsi="Calibri" w:cs="Calibri"/>
          <w:b/>
        </w:rPr>
        <w:t>SIETE</w:t>
      </w:r>
      <w:r w:rsidRPr="00C1007D">
        <w:rPr>
          <w:rFonts w:ascii="Calibri" w:hAnsi="Calibri" w:cs="Calibri"/>
          <w:b/>
        </w:rPr>
        <w:t>.</w:t>
      </w:r>
      <w:r>
        <w:rPr>
          <w:rFonts w:ascii="Calibri" w:hAnsi="Calibri" w:cs="Calibri"/>
          <w:b/>
        </w:rPr>
        <w:t xml:space="preserve"> </w:t>
      </w:r>
      <w:r w:rsidRPr="00FF03FF">
        <w:rPr>
          <w:rFonts w:ascii="Calibri" w:hAnsi="Calibri" w:cs="Calibri"/>
        </w:rPr>
        <w:t xml:space="preserve">Visto el </w:t>
      </w:r>
      <w:r>
        <w:rPr>
          <w:rFonts w:ascii="Calibri" w:hAnsi="Calibri" w:cs="Calibri"/>
        </w:rPr>
        <w:t xml:space="preserve">informe de la comisión nombrada para evaluar el estado y posible descargo de </w:t>
      </w:r>
      <w:r w:rsidRPr="003054B7">
        <w:rPr>
          <w:rFonts w:ascii="Calibri" w:eastAsia="Calibri" w:hAnsi="Calibri" w:cs="Calibri"/>
          <w:color w:val="000000"/>
        </w:rPr>
        <w:t xml:space="preserve">los bienes </w:t>
      </w:r>
      <w:r w:rsidRPr="003054B7">
        <w:rPr>
          <w:rFonts w:ascii="Calibri" w:eastAsia="Calibri" w:hAnsi="Calibri" w:cs="Calibri"/>
        </w:rPr>
        <w:t xml:space="preserve">Retroexcavadora y Minicargador asignados a la Unidad Ambiental, a efecto de </w:t>
      </w:r>
      <w:r w:rsidRPr="003054B7">
        <w:rPr>
          <w:rFonts w:ascii="Calibri" w:eastAsia="Calibri" w:hAnsi="Calibri" w:cs="Calibri"/>
          <w:color w:val="000000"/>
        </w:rPr>
        <w:t>determinar la inservibilidad de los mismos</w:t>
      </w:r>
      <w:r>
        <w:rPr>
          <w:rFonts w:ascii="Calibri" w:eastAsia="Calibri" w:hAnsi="Calibri" w:cs="Calibri"/>
          <w:color w:val="000000"/>
        </w:rPr>
        <w:t xml:space="preserve">, y considerando que ambos equipos tienen como observaciones: </w:t>
      </w:r>
      <w:r w:rsidRPr="00FF03FF">
        <w:rPr>
          <w:rFonts w:ascii="Calibri" w:eastAsia="Calibri" w:hAnsi="Calibri" w:cs="Calibri"/>
          <w:color w:val="000000"/>
        </w:rPr>
        <w:t xml:space="preserve">“Reparaciones cada vez más frecuentes y costosas, actualmente tiene desperfectos mecánicos cuya reparación completa tendría un costo demasiado elevado y sin mucha </w:t>
      </w:r>
      <w:r w:rsidRPr="00FF03FF">
        <w:rPr>
          <w:rFonts w:ascii="Calibri" w:eastAsia="Calibri" w:hAnsi="Calibri" w:cs="Calibri"/>
          <w:color w:val="000000"/>
        </w:rPr>
        <w:lastRenderedPageBreak/>
        <w:t>garantía”</w:t>
      </w:r>
      <w:r>
        <w:rPr>
          <w:rFonts w:ascii="Calibri" w:eastAsia="Calibri" w:hAnsi="Calibri" w:cs="Calibri"/>
          <w:color w:val="000000"/>
        </w:rPr>
        <w:t xml:space="preserve"> y que los mismos se encuentran sin uso durante más de un año, </w:t>
      </w:r>
      <w:r>
        <w:rPr>
          <w:rFonts w:ascii="Calibri" w:hAnsi="Calibri" w:cs="Calibri"/>
        </w:rPr>
        <w:t>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3 numeral 3; 3</w:t>
      </w:r>
      <w:r>
        <w:rPr>
          <w:rFonts w:ascii="Calibri" w:hAnsi="Calibri" w:cs="Calibri"/>
        </w:rPr>
        <w:t>1 numeral 4</w:t>
      </w:r>
      <w:r w:rsidRPr="00670C82">
        <w:rPr>
          <w:rFonts w:ascii="Calibri" w:hAnsi="Calibri" w:cs="Calibri"/>
        </w:rPr>
        <w:t xml:space="preserve"> </w:t>
      </w:r>
      <w:r w:rsidRPr="004B2695">
        <w:rPr>
          <w:rFonts w:ascii="Calibri" w:eastAsia="Calibri" w:hAnsi="Calibri" w:cs="Calibri"/>
          <w:color w:val="000000"/>
        </w:rPr>
        <w:t>del Código Municipal,</w:t>
      </w:r>
      <w:r>
        <w:rPr>
          <w:rFonts w:ascii="Calibri" w:eastAsia="Calibri" w:hAnsi="Calibri" w:cs="Calibri"/>
          <w:color w:val="000000"/>
        </w:rPr>
        <w:t xml:space="preserve"> </w:t>
      </w:r>
      <w:r>
        <w:rPr>
          <w:rFonts w:ascii="Calibri" w:hAnsi="Calibri" w:cs="Calibri"/>
          <w:color w:val="000000"/>
        </w:rPr>
        <w:t xml:space="preserve">art. 30 de la Ley del Impuesto sobre la Renta, y Romano V lit. b) </w:t>
      </w:r>
      <w:proofErr w:type="gramStart"/>
      <w:r>
        <w:rPr>
          <w:rFonts w:ascii="Calibri" w:hAnsi="Calibri" w:cs="Calibri"/>
          <w:color w:val="000000"/>
        </w:rPr>
        <w:t>del</w:t>
      </w:r>
      <w:proofErr w:type="gramEnd"/>
      <w:r>
        <w:rPr>
          <w:rFonts w:ascii="Calibri" w:hAnsi="Calibri" w:cs="Calibri"/>
          <w:color w:val="000000"/>
        </w:rPr>
        <w:t xml:space="preserve"> </w:t>
      </w:r>
      <w:r w:rsidRPr="003054B7">
        <w:rPr>
          <w:rFonts w:ascii="Calibri" w:hAnsi="Calibri" w:cs="Calibri"/>
          <w:color w:val="000000"/>
        </w:rPr>
        <w:t>Manual de Activo Fijo</w:t>
      </w:r>
      <w:r>
        <w:rPr>
          <w:rFonts w:ascii="Calibri" w:eastAsia="Calibri" w:hAnsi="Calibri" w:cs="Calibri"/>
          <w:color w:val="000000"/>
        </w:rPr>
        <w:t>,</w:t>
      </w:r>
      <w:r w:rsidRPr="004B2695">
        <w:rPr>
          <w:rFonts w:ascii="Calibri" w:eastAsia="Calibri" w:hAnsi="Calibri" w:cs="Calibri"/>
          <w:color w:val="000000"/>
        </w:rPr>
        <w:t xml:space="preserve"> </w:t>
      </w:r>
      <w:r w:rsidRPr="004B2695">
        <w:rPr>
          <w:rFonts w:ascii="Calibri" w:eastAsia="Calibri" w:hAnsi="Calibri" w:cs="Calibri"/>
          <w:b/>
          <w:color w:val="000000"/>
        </w:rPr>
        <w:t>SE ACUERDA:</w:t>
      </w:r>
      <w:r>
        <w:rPr>
          <w:rFonts w:ascii="Calibri" w:eastAsia="Calibri" w:hAnsi="Calibri" w:cs="Calibri"/>
          <w:b/>
          <w:color w:val="000000"/>
        </w:rPr>
        <w:t xml:space="preserve"> 1.</w:t>
      </w:r>
      <w:r>
        <w:rPr>
          <w:rFonts w:ascii="Calibri" w:eastAsia="Calibri" w:hAnsi="Calibri" w:cs="Calibri"/>
          <w:color w:val="000000"/>
        </w:rPr>
        <w:t xml:space="preserve"> Autorizar el descargo contable y </w:t>
      </w:r>
      <w:r w:rsidRPr="000F4B92">
        <w:rPr>
          <w:rFonts w:ascii="Calibri" w:eastAsia="Calibri" w:hAnsi="Calibri" w:cs="Calibri"/>
          <w:color w:val="000000"/>
        </w:rPr>
        <w:t>de</w:t>
      </w:r>
      <w:r>
        <w:rPr>
          <w:rFonts w:ascii="Calibri" w:eastAsia="Calibri" w:hAnsi="Calibri" w:cs="Calibri"/>
          <w:color w:val="000000"/>
        </w:rPr>
        <w:t>l</w:t>
      </w:r>
      <w:r w:rsidRPr="000F4B92">
        <w:rPr>
          <w:rFonts w:ascii="Calibri" w:eastAsia="Calibri" w:hAnsi="Calibri" w:cs="Calibri"/>
          <w:color w:val="000000"/>
        </w:rPr>
        <w:t xml:space="preserve"> Registro y Control de Bien Mueble</w:t>
      </w:r>
      <w:r>
        <w:rPr>
          <w:rFonts w:ascii="Calibri" w:eastAsia="Calibri" w:hAnsi="Calibri" w:cs="Calibri"/>
          <w:color w:val="000000"/>
        </w:rPr>
        <w:t xml:space="preserve">s, de los bienes identificados como a) </w:t>
      </w:r>
      <w:r w:rsidRPr="000F4B92">
        <w:rPr>
          <w:rFonts w:ascii="Calibri" w:eastAsia="Calibri" w:hAnsi="Calibri" w:cs="Calibri"/>
          <w:color w:val="000000"/>
        </w:rPr>
        <w:t>Retroexcavadora con cucharon para mantenimiento de calles y caminos rurales</w:t>
      </w:r>
      <w:r>
        <w:rPr>
          <w:rFonts w:ascii="Calibri" w:eastAsia="Calibri" w:hAnsi="Calibri" w:cs="Calibri"/>
          <w:color w:val="000000"/>
        </w:rPr>
        <w:t xml:space="preserve">; y b) </w:t>
      </w:r>
      <w:r w:rsidRPr="000F4B92">
        <w:rPr>
          <w:rFonts w:ascii="Calibri" w:eastAsia="Calibri" w:hAnsi="Calibri" w:cs="Calibri"/>
          <w:color w:val="000000"/>
        </w:rPr>
        <w:t>Minicargador y Rodo compactador, operación y mantenimiento de Relleno Sanitario y compostera municipal</w:t>
      </w:r>
      <w:r>
        <w:rPr>
          <w:rFonts w:ascii="Calibri" w:eastAsia="Calibri" w:hAnsi="Calibri" w:cs="Calibri"/>
          <w:color w:val="000000"/>
        </w:rPr>
        <w:t xml:space="preserve">; </w:t>
      </w:r>
      <w:r w:rsidRPr="002C0A34">
        <w:rPr>
          <w:rFonts w:ascii="Calibri" w:eastAsia="Calibri" w:hAnsi="Calibri" w:cs="Calibri"/>
          <w:b/>
          <w:color w:val="000000"/>
        </w:rPr>
        <w:t>2.</w:t>
      </w:r>
      <w:r>
        <w:rPr>
          <w:rFonts w:ascii="Calibri" w:eastAsia="Calibri" w:hAnsi="Calibri" w:cs="Calibri"/>
          <w:color w:val="000000"/>
        </w:rPr>
        <w:t xml:space="preserve"> Iniciar el proceso de Subasta de los bienes muebles identificados, autorizando al Jefe UACI la contratación de un valuador de dichos bienes. </w:t>
      </w:r>
      <w:r w:rsidRPr="00E507ED">
        <w:rPr>
          <w:rFonts w:ascii="Calibri" w:hAnsi="Calibri" w:cs="Calibri"/>
        </w:rPr>
        <w:t xml:space="preserve">Se deja constancia que </w:t>
      </w:r>
      <w:r>
        <w:rPr>
          <w:rFonts w:ascii="Calibri" w:hAnsi="Calibri" w:cs="Calibri"/>
        </w:rPr>
        <w:t>los concejales</w:t>
      </w:r>
      <w:r w:rsidRPr="00801A08">
        <w:rPr>
          <w:rFonts w:ascii="Calibri" w:eastAsia="Calibri" w:hAnsi="Calibri" w:cs="Calibri"/>
        </w:rPr>
        <w:t xml:space="preserve"> </w:t>
      </w:r>
      <w:r w:rsidRPr="00613606">
        <w:rPr>
          <w:rFonts w:ascii="Calibri" w:eastAsia="Calibri" w:hAnsi="Calibri" w:cs="Calibri"/>
        </w:rPr>
        <w:t>Verónica Marisol Flores</w:t>
      </w:r>
      <w:r>
        <w:rPr>
          <w:rFonts w:ascii="Calibri" w:eastAsia="Calibri" w:hAnsi="Calibri" w:cs="Calibri"/>
          <w:color w:val="000000"/>
        </w:rPr>
        <w:t xml:space="preserve"> Rivas, </w:t>
      </w:r>
      <w:r>
        <w:rPr>
          <w:rFonts w:ascii="Calibri" w:eastAsia="Calibri" w:hAnsi="Calibri" w:cs="Calibri"/>
          <w:color w:val="000000"/>
          <w:lang w:eastAsia="en-US"/>
        </w:rPr>
        <w:t>Blanca Lidia Romero de Menjivar, Claudia Elizabeth Castro de Argueta</w:t>
      </w:r>
      <w:r>
        <w:rPr>
          <w:rFonts w:ascii="Calibri" w:hAnsi="Calibri" w:cs="Calibri"/>
          <w:color w:val="000000"/>
        </w:rPr>
        <w:t xml:space="preserve">, José Mauricio Alas Menjivar y David Jaime Bonilla Hernández no votan a favor del presente acuerdo, </w:t>
      </w:r>
      <w:r>
        <w:rPr>
          <w:rFonts w:ascii="Calibri" w:eastAsia="Calibri" w:hAnsi="Calibri" w:cs="Calibri"/>
          <w:color w:val="000000"/>
          <w:lang w:eastAsia="en-US"/>
        </w:rPr>
        <w:t xml:space="preserve">por lo que se aprueba con cinco votos, haciendo valer voto de calidad que corresponde a Alcaldesa Municipal conforme a lo establecido en </w:t>
      </w:r>
      <w:r w:rsidRPr="00802451">
        <w:rPr>
          <w:rFonts w:ascii="Calibri" w:hAnsi="Calibri" w:cs="Calibri"/>
          <w:color w:val="000000"/>
        </w:rPr>
        <w:t>art. 43 del Código municipal</w:t>
      </w:r>
      <w:r>
        <w:rPr>
          <w:rFonts w:ascii="Calibri" w:hAnsi="Calibri" w:cs="Calibri"/>
          <w:color w:val="000000"/>
        </w:rPr>
        <w:t xml:space="preserve">. La oposición de la Síndica </w:t>
      </w:r>
      <w:r w:rsidRPr="00613606">
        <w:rPr>
          <w:rFonts w:ascii="Calibri" w:eastAsia="Calibri" w:hAnsi="Calibri" w:cs="Calibri"/>
        </w:rPr>
        <w:t>Verónica Marisol Flores</w:t>
      </w:r>
      <w:r>
        <w:rPr>
          <w:rFonts w:ascii="Calibri" w:eastAsia="Calibri" w:hAnsi="Calibri" w:cs="Calibri"/>
          <w:color w:val="000000"/>
        </w:rPr>
        <w:t xml:space="preserve"> Rivas</w:t>
      </w:r>
      <w:r w:rsidRPr="00802451">
        <w:rPr>
          <w:rFonts w:ascii="Calibri" w:eastAsia="Calibri" w:hAnsi="Calibri" w:cs="Calibri"/>
          <w:color w:val="000000"/>
        </w:rPr>
        <w:t xml:space="preserve"> </w:t>
      </w:r>
      <w:r>
        <w:rPr>
          <w:rFonts w:ascii="Calibri" w:eastAsia="Calibri" w:hAnsi="Calibri" w:cs="Calibri"/>
          <w:color w:val="000000"/>
        </w:rPr>
        <w:t xml:space="preserve"> se basa en art. 4 num. 23 y 51 lit. a) del Código Municipal, por no haber sido convocada a la Comisión de Evaluación delos bienes, a lo que la señora Alcaldesa Municipal explica que la no integración de la comisión no es impedimento para valorar el informe de la misma, y que el </w:t>
      </w:r>
      <w:r w:rsidRPr="003054B7">
        <w:rPr>
          <w:rFonts w:ascii="Calibri" w:hAnsi="Calibri" w:cs="Calibri"/>
          <w:color w:val="000000"/>
        </w:rPr>
        <w:t>Manual de Activo Fijo</w:t>
      </w:r>
      <w:r w:rsidRPr="00802451">
        <w:rPr>
          <w:rFonts w:ascii="Calibri" w:eastAsia="Calibri" w:hAnsi="Calibri" w:cs="Calibri"/>
          <w:color w:val="000000"/>
        </w:rPr>
        <w:t xml:space="preserve"> </w:t>
      </w:r>
      <w:r>
        <w:rPr>
          <w:rFonts w:ascii="Calibri" w:eastAsia="Calibri" w:hAnsi="Calibri" w:cs="Calibri"/>
          <w:color w:val="000000"/>
        </w:rPr>
        <w:t xml:space="preserve">no exige que dicha comisión esté integrada por la Sindicatura municipal. </w:t>
      </w:r>
      <w:r w:rsidRPr="00802451">
        <w:rPr>
          <w:rFonts w:ascii="Calibri" w:eastAsia="Calibri" w:hAnsi="Calibri" w:cs="Calibri"/>
          <w:color w:val="000000"/>
        </w:rPr>
        <w:t>Certifíquese y comuníquese</w:t>
      </w:r>
      <w:r w:rsidRPr="00E507ED">
        <w:rPr>
          <w:rFonts w:ascii="Calibri" w:hAnsi="Calibri" w:cs="Calibri"/>
        </w:rPr>
        <w:t>.-</w:t>
      </w:r>
      <w:r>
        <w:rPr>
          <w:rFonts w:ascii="Calibri" w:hAnsi="Calibri" w:cs="Calibri"/>
        </w:rPr>
        <w:t xml:space="preserve"> </w:t>
      </w:r>
      <w:r w:rsidRPr="00591218">
        <w:rPr>
          <w:rFonts w:ascii="Calibri" w:hAnsi="Calibri" w:cs="Calibri"/>
          <w:b/>
        </w:rPr>
        <w:t xml:space="preserve">ACUERDO NÚMERO </w:t>
      </w:r>
      <w:r>
        <w:rPr>
          <w:rFonts w:ascii="Calibri" w:hAnsi="Calibri" w:cs="Calibri"/>
          <w:b/>
        </w:rPr>
        <w:t>OCHO.</w:t>
      </w:r>
      <w:r>
        <w:rPr>
          <w:rFonts w:ascii="Calibri" w:hAnsi="Calibri" w:cs="Calibri"/>
        </w:rPr>
        <w:t xml:space="preserve"> </w:t>
      </w:r>
      <w:r>
        <w:rPr>
          <w:rFonts w:ascii="Calibri" w:eastAsia="Calibri" w:hAnsi="Calibri" w:cs="Calibri"/>
          <w:color w:val="000000"/>
        </w:rPr>
        <w:t xml:space="preserve">Considerando: </w:t>
      </w:r>
      <w:r>
        <w:rPr>
          <w:rFonts w:ascii="Calibri" w:eastAsia="Calibri" w:hAnsi="Calibri" w:cs="Calibri"/>
          <w:b/>
          <w:color w:val="000000"/>
        </w:rPr>
        <w:t>a)</w:t>
      </w:r>
      <w:r>
        <w:rPr>
          <w:rFonts w:ascii="Calibri" w:eastAsia="Calibri" w:hAnsi="Calibri" w:cs="Calibri"/>
          <w:color w:val="000000"/>
        </w:rPr>
        <w:t xml:space="preserve"> que producto de las</w:t>
      </w:r>
      <w:r w:rsidRPr="006B31C6">
        <w:rPr>
          <w:rFonts w:ascii="Calibri" w:hAnsi="Calibri" w:cs="Calibri"/>
          <w:color w:val="000000"/>
          <w:lang w:val="es-SV"/>
        </w:rPr>
        <w:t xml:space="preserve"> </w:t>
      </w:r>
      <w:r>
        <w:rPr>
          <w:rFonts w:ascii="Calibri" w:hAnsi="Calibri" w:cs="Calibri"/>
          <w:color w:val="000000"/>
          <w:lang w:val="es-SV"/>
        </w:rPr>
        <w:t xml:space="preserve">restricciones a la circulación y libertad de tránsito en el territorio nacional, así como la disminución de diversas actividades económicas y recreativas originadas a causa de la declaratoria de </w:t>
      </w:r>
      <w:r w:rsidRPr="0044227E">
        <w:rPr>
          <w:rFonts w:ascii="Calibri" w:hAnsi="Calibri" w:cs="Calibri"/>
          <w:color w:val="000000"/>
          <w:lang w:val="es-SV"/>
        </w:rPr>
        <w:t>Estado de Emergencia Nacion</w:t>
      </w:r>
      <w:r>
        <w:rPr>
          <w:rFonts w:ascii="Calibri" w:hAnsi="Calibri" w:cs="Calibri"/>
          <w:color w:val="000000"/>
          <w:lang w:val="es-SV"/>
        </w:rPr>
        <w:t xml:space="preserve">al de la Pandemia por COVID-19, la municipalidad de Suchitoto ha enfrentado una significativa disminución en sus ingresos, especialmente en lo recaudación  por el funcionamiento del Centro Turístico Puerto San Juan; y tasas por servicios municipales; </w:t>
      </w:r>
      <w:r>
        <w:rPr>
          <w:rFonts w:ascii="Calibri" w:hAnsi="Calibri" w:cs="Calibri"/>
          <w:b/>
          <w:color w:val="000000"/>
          <w:lang w:val="es-SV"/>
        </w:rPr>
        <w:t>b)</w:t>
      </w:r>
      <w:r>
        <w:rPr>
          <w:rFonts w:ascii="Calibri" w:hAnsi="Calibri" w:cs="Calibri"/>
          <w:color w:val="000000"/>
          <w:lang w:val="es-SV"/>
        </w:rPr>
        <w:t xml:space="preserve"> Que sumado a dicho impacto financiero, a esta fecha aún no se ha recibido la transferencia del Fondo de Desarrollo Económico y Social (FODES) correspondientes a los meses de junio, julio y agosto, por lo cual, existe un déficit en relación a las obligaciones financieras, tanto administrativas como de proveedores del municipio, que son cubiertas con dichos fondos, por lo cual, </w:t>
      </w:r>
      <w:r w:rsidRPr="004B2695">
        <w:rPr>
          <w:rFonts w:ascii="Calibri" w:eastAsia="Calibri" w:hAnsi="Calibri" w:cs="Calibri"/>
          <w:color w:val="000000"/>
        </w:rPr>
        <w:t xml:space="preserve">de conformidad a lo establecido en los arts. 203, 204 ord. 3° de la Constitución,  art. </w:t>
      </w:r>
      <w:r>
        <w:rPr>
          <w:rFonts w:ascii="Calibri" w:eastAsia="Calibri" w:hAnsi="Calibri" w:cs="Calibri"/>
          <w:color w:val="000000"/>
        </w:rPr>
        <w:t xml:space="preserve">2, 4, 68, </w:t>
      </w:r>
      <w:r w:rsidRPr="004B2695">
        <w:rPr>
          <w:rFonts w:ascii="Calibri" w:eastAsia="Calibri" w:hAnsi="Calibri" w:cs="Calibri"/>
          <w:color w:val="000000"/>
        </w:rPr>
        <w:t>91 del Código Municipal,</w:t>
      </w:r>
      <w:r>
        <w:rPr>
          <w:rFonts w:ascii="Calibri" w:eastAsia="Calibri" w:hAnsi="Calibri" w:cs="Calibri"/>
          <w:color w:val="000000"/>
        </w:rPr>
        <w:t xml:space="preserve"> </w:t>
      </w:r>
      <w:r>
        <w:rPr>
          <w:rFonts w:ascii="Calibri" w:hAnsi="Calibri" w:cs="Calibri"/>
          <w:color w:val="000000"/>
          <w:lang w:val="es-SV"/>
        </w:rPr>
        <w:t xml:space="preserve">Decretos Legislativos N° </w:t>
      </w:r>
      <w:r w:rsidRPr="006B31C6">
        <w:rPr>
          <w:rFonts w:ascii="Calibri" w:hAnsi="Calibri" w:cs="Calibri"/>
          <w:color w:val="000000"/>
          <w:lang w:val="es-SV"/>
        </w:rPr>
        <w:t>623, 624 y 625</w:t>
      </w:r>
      <w:r>
        <w:rPr>
          <w:rFonts w:ascii="Calibri" w:hAnsi="Calibri" w:cs="Calibri"/>
          <w:color w:val="000000"/>
          <w:lang w:val="es-SV"/>
        </w:rPr>
        <w:t xml:space="preserve"> del </w:t>
      </w:r>
      <w:r w:rsidRPr="006B31C6">
        <w:rPr>
          <w:rFonts w:ascii="Calibri" w:hAnsi="Calibri" w:cs="Calibri"/>
          <w:color w:val="000000"/>
          <w:lang w:val="es-SV"/>
        </w:rPr>
        <w:t>16/04/2020</w:t>
      </w:r>
      <w:r>
        <w:rPr>
          <w:rFonts w:ascii="Calibri" w:hAnsi="Calibri" w:cs="Calibri"/>
          <w:color w:val="000000"/>
          <w:lang w:val="es-SV"/>
        </w:rPr>
        <w:t xml:space="preserve">, </w:t>
      </w:r>
      <w:r w:rsidRPr="004B2695">
        <w:rPr>
          <w:rFonts w:ascii="Calibri" w:eastAsia="Calibri" w:hAnsi="Calibri" w:cs="Calibri"/>
          <w:b/>
          <w:color w:val="000000"/>
        </w:rPr>
        <w:t>SE ACUERDA:</w:t>
      </w:r>
      <w:r>
        <w:rPr>
          <w:rFonts w:ascii="Calibri" w:eastAsia="Calibri" w:hAnsi="Calibri" w:cs="Calibri"/>
          <w:color w:val="000000"/>
        </w:rPr>
        <w:t xml:space="preserve"> Autorizar la Transferencia de fondos por la cantidad de Diez mil dólares ($ 10,000.00) de la cuenta bancaria de FODES 2% a la cuenta bancaria de FODES 25% en calidad de préstamo interno, para cubrir pagos de gastos administrativos y de proveedores municipales. </w:t>
      </w:r>
      <w:r>
        <w:rPr>
          <w:rFonts w:ascii="Calibri" w:hAnsi="Calibri" w:cs="Calibri"/>
        </w:rPr>
        <w:t>Dicho monto será reintegrado a</w:t>
      </w:r>
      <w:r w:rsidRPr="009009B6">
        <w:rPr>
          <w:rFonts w:ascii="Calibri" w:eastAsia="Calibri" w:hAnsi="Calibri" w:cs="Calibri"/>
          <w:color w:val="000000"/>
        </w:rPr>
        <w:t xml:space="preserve"> </w:t>
      </w:r>
      <w:r>
        <w:rPr>
          <w:rFonts w:ascii="Calibri" w:eastAsia="Calibri" w:hAnsi="Calibri" w:cs="Calibri"/>
          <w:color w:val="000000"/>
        </w:rPr>
        <w:t xml:space="preserve">la cuenta bancaria del 2% FODES al recibir el FODES. </w:t>
      </w:r>
      <w:r w:rsidRPr="00E507ED">
        <w:rPr>
          <w:rFonts w:ascii="Calibri" w:hAnsi="Calibri" w:cs="Calibri"/>
        </w:rPr>
        <w:t xml:space="preserve">Se deja constancia que </w:t>
      </w:r>
      <w:r>
        <w:rPr>
          <w:rFonts w:ascii="Calibri" w:hAnsi="Calibri" w:cs="Calibri"/>
        </w:rPr>
        <w:t>los concejales</w:t>
      </w:r>
      <w:r w:rsidRPr="00E507ED">
        <w:rPr>
          <w:rFonts w:ascii="Calibri" w:hAnsi="Calibri" w:cs="Calibri"/>
        </w:rPr>
        <w:t xml:space="preserve"> </w:t>
      </w:r>
      <w:r>
        <w:rPr>
          <w:rFonts w:ascii="Calibri" w:eastAsia="Calibri" w:hAnsi="Calibri" w:cs="Calibri"/>
          <w:color w:val="000000"/>
        </w:rPr>
        <w:t>Verónica Marisol Flores Rivas,</w:t>
      </w:r>
      <w:r>
        <w:rPr>
          <w:rFonts w:ascii="Calibri" w:hAnsi="Calibri" w:cs="Calibri"/>
          <w:color w:val="000000"/>
        </w:rPr>
        <w:t xml:space="preserve"> Blanca Lidia Romero de Menjivar, David Jaime Bonilla Hernández y </w:t>
      </w:r>
      <w:r w:rsidRPr="004B2695">
        <w:rPr>
          <w:rFonts w:ascii="Calibri" w:hAnsi="Calibri" w:cs="Calibri"/>
          <w:color w:val="000000"/>
        </w:rPr>
        <w:t>José Mauricio Alas Menjivar</w:t>
      </w:r>
      <w:r>
        <w:rPr>
          <w:rFonts w:ascii="Calibri" w:eastAsia="Calibri" w:hAnsi="Calibri" w:cs="Calibri"/>
          <w:lang w:val="es-SV" w:eastAsia="en-US"/>
        </w:rPr>
        <w:t xml:space="preserve"> no votan</w:t>
      </w:r>
      <w:r w:rsidRPr="00E507ED">
        <w:rPr>
          <w:rFonts w:ascii="Calibri" w:eastAsia="Calibri" w:hAnsi="Calibri" w:cs="Calibri"/>
          <w:lang w:val="es-SV" w:eastAsia="en-US"/>
        </w:rPr>
        <w:t xml:space="preserve"> a favor de</w:t>
      </w:r>
      <w:r>
        <w:rPr>
          <w:rFonts w:ascii="Calibri" w:eastAsia="Calibri" w:hAnsi="Calibri" w:cs="Calibri"/>
          <w:lang w:val="es-SV" w:eastAsia="en-US"/>
        </w:rPr>
        <w:t xml:space="preserve"> </w:t>
      </w:r>
      <w:r w:rsidRPr="00E507ED">
        <w:rPr>
          <w:rFonts w:ascii="Calibri" w:eastAsia="Calibri" w:hAnsi="Calibri" w:cs="Calibri"/>
          <w:lang w:val="es-SV" w:eastAsia="en-US"/>
        </w:rPr>
        <w:t>l</w:t>
      </w:r>
      <w:r>
        <w:rPr>
          <w:rFonts w:ascii="Calibri" w:eastAsia="Calibri" w:hAnsi="Calibri" w:cs="Calibri"/>
          <w:lang w:val="es-SV" w:eastAsia="en-US"/>
        </w:rPr>
        <w:t>a</w:t>
      </w:r>
      <w:r w:rsidRPr="00E507ED">
        <w:rPr>
          <w:rFonts w:ascii="Calibri" w:eastAsia="Calibri" w:hAnsi="Calibri" w:cs="Calibri"/>
          <w:lang w:val="es-SV" w:eastAsia="en-US"/>
        </w:rPr>
        <w:t xml:space="preserve"> presente</w:t>
      </w:r>
      <w:r>
        <w:rPr>
          <w:rFonts w:ascii="Calibri" w:eastAsia="Calibri" w:hAnsi="Calibri" w:cs="Calibri"/>
          <w:lang w:val="es-SV" w:eastAsia="en-US"/>
        </w:rPr>
        <w:t xml:space="preserve"> transferencia</w:t>
      </w:r>
      <w:r w:rsidRPr="00E507ED">
        <w:rPr>
          <w:rFonts w:ascii="Calibri" w:hAnsi="Calibri" w:cs="Calibri"/>
        </w:rPr>
        <w:t>. Certifíquese  y Comuníquese</w:t>
      </w:r>
      <w:r>
        <w:rPr>
          <w:rFonts w:ascii="Calibri" w:hAnsi="Calibri" w:cs="Calibri"/>
        </w:rPr>
        <w:t xml:space="preserve">. </w:t>
      </w:r>
      <w:r w:rsidRPr="00591218">
        <w:rPr>
          <w:rFonts w:ascii="Calibri" w:hAnsi="Calibri" w:cs="Calibri"/>
          <w:b/>
        </w:rPr>
        <w:t xml:space="preserve">ACUERDO NÚMERO </w:t>
      </w:r>
      <w:r>
        <w:rPr>
          <w:rFonts w:ascii="Calibri" w:hAnsi="Calibri" w:cs="Calibri"/>
          <w:b/>
        </w:rPr>
        <w:t>NUEVE.</w:t>
      </w:r>
      <w:r w:rsidRPr="00F71487">
        <w:rPr>
          <w:rFonts w:ascii="Calibri" w:hAnsi="Calibri" w:cs="Calibri"/>
        </w:rPr>
        <w:t xml:space="preserve"> </w:t>
      </w:r>
      <w:r>
        <w:rPr>
          <w:rFonts w:ascii="Calibri" w:hAnsi="Calibri" w:cs="Calibri"/>
        </w:rPr>
        <w:lastRenderedPageBreak/>
        <w:t xml:space="preserve">Visto el informe del señor Rogelio Rubén Rivas Hernández, secretario de la Comisión de la carrera administrativa municipal de esta institución, mediante el cual remite resultado del Concurso de Ascenso para la  contratación de </w:t>
      </w:r>
      <w:r w:rsidRPr="00F71487">
        <w:rPr>
          <w:rFonts w:ascii="Calibri" w:hAnsi="Calibri" w:cs="Calibri"/>
        </w:rPr>
        <w:t>Administrador de Centro Cultural</w:t>
      </w:r>
      <w:r>
        <w:rPr>
          <w:rFonts w:ascii="Calibri" w:hAnsi="Calibri" w:cs="Calibri"/>
          <w:b/>
          <w:i/>
        </w:rPr>
        <w:t xml:space="preserve">, </w:t>
      </w:r>
      <w:r>
        <w:rPr>
          <w:rFonts w:ascii="Calibri" w:hAnsi="Calibri" w:cs="Calibri"/>
        </w:rPr>
        <w:t xml:space="preserve">realizado en periodo del diecinueve  al veinticinco de agosto de dos mil veinte, </w:t>
      </w:r>
      <w:r w:rsidRPr="00371923">
        <w:rPr>
          <w:rFonts w:ascii="Calibri" w:hAnsi="Calibri" w:cs="Calibri"/>
        </w:rPr>
        <w:t xml:space="preserve">teniendo </w:t>
      </w:r>
      <w:r>
        <w:rPr>
          <w:rFonts w:ascii="Calibri" w:hAnsi="Calibri" w:cs="Calibri"/>
        </w:rPr>
        <w:t xml:space="preserve">como resultado la recepción de hoja de vida y evaluación del señor José Miguel Durán Batres, quien obtuvo un total de diez puntos, y considerando: </w:t>
      </w:r>
      <w:r w:rsidRPr="00622026">
        <w:rPr>
          <w:rFonts w:ascii="Calibri" w:hAnsi="Calibri" w:cs="Calibri"/>
          <w:b/>
        </w:rPr>
        <w:t>a)</w:t>
      </w:r>
      <w:r>
        <w:rPr>
          <w:rFonts w:ascii="Calibri" w:hAnsi="Calibri" w:cs="Calibri"/>
          <w:b/>
        </w:rPr>
        <w:t xml:space="preserve"> </w:t>
      </w:r>
      <w:r>
        <w:rPr>
          <w:rFonts w:ascii="Calibri" w:hAnsi="Calibri" w:cs="Calibri"/>
        </w:rPr>
        <w:t xml:space="preserve">Que el art. 204 num. 4 de la Constitución, faculta a la administración municipal el nombramiento y remoción de funcionarios y empleados de sus dependencias, así mismo, el art. 30 num. 2 </w:t>
      </w:r>
      <w:proofErr w:type="gramStart"/>
      <w:r>
        <w:rPr>
          <w:rFonts w:ascii="Calibri" w:hAnsi="Calibri" w:cs="Calibri"/>
        </w:rPr>
        <w:t>del</w:t>
      </w:r>
      <w:proofErr w:type="gramEnd"/>
      <w:r>
        <w:rPr>
          <w:rFonts w:ascii="Calibri" w:hAnsi="Calibri" w:cs="Calibri"/>
        </w:rPr>
        <w:t xml:space="preserve"> Código Municipal faculta al Concejo para nombrar a los jefes de las distintas dependencias; </w:t>
      </w:r>
      <w:r>
        <w:rPr>
          <w:rFonts w:ascii="Calibri" w:hAnsi="Calibri" w:cs="Calibri"/>
          <w:b/>
        </w:rPr>
        <w:t xml:space="preserve">b) </w:t>
      </w:r>
      <w:r>
        <w:rPr>
          <w:rFonts w:ascii="Calibri" w:hAnsi="Calibri" w:cs="Calibri"/>
        </w:rPr>
        <w:t xml:space="preserve"> Que la plaza antes mencionada corresponde al nivel de Dirección, por consiguiente el competente para </w:t>
      </w:r>
      <w:r w:rsidR="008C5DA3">
        <w:rPr>
          <w:rFonts w:ascii="Calibri" w:hAnsi="Calibri" w:cs="Calibri"/>
        </w:rPr>
        <w:t>realizar la contratación es el Concejo M</w:t>
      </w:r>
      <w:r>
        <w:rPr>
          <w:rFonts w:ascii="Calibri" w:hAnsi="Calibri" w:cs="Calibri"/>
        </w:rPr>
        <w:t xml:space="preserve">unicipal; </w:t>
      </w:r>
      <w:r>
        <w:rPr>
          <w:rFonts w:ascii="Calibri" w:hAnsi="Calibri" w:cs="Calibri"/>
          <w:b/>
        </w:rPr>
        <w:t>c)</w:t>
      </w:r>
      <w:r>
        <w:rPr>
          <w:rFonts w:ascii="Calibri" w:hAnsi="Calibri" w:cs="Calibri"/>
        </w:rPr>
        <w:t xml:space="preserve"> Que habiendo revisado la hoja de vida y evaluación de aspirante a la plaza, se verifica que cumple con el perfil de la plaza, por lo tanto</w:t>
      </w:r>
      <w:r>
        <w:rPr>
          <w:rFonts w:ascii="Calibri" w:hAnsi="Calibri" w:cs="Calibri"/>
          <w:lang w:val="es-SV"/>
        </w:rPr>
        <w:t xml:space="preserve">, de conformidad a lo establecido en los arts. </w:t>
      </w:r>
      <w:r>
        <w:rPr>
          <w:rFonts w:ascii="Calibri" w:hAnsi="Calibri" w:cs="Calibri"/>
        </w:rPr>
        <w:t xml:space="preserve">204 num. 4 Constitución, Art. 30 num. 2 Código Municipal, Art. 15 num. 2, 31, 36 de la </w:t>
      </w:r>
      <w:r>
        <w:rPr>
          <w:rFonts w:ascii="Calibri" w:hAnsi="Calibri" w:cs="Calibri"/>
          <w:lang w:val="es-SV"/>
        </w:rPr>
        <w:t>L</w:t>
      </w:r>
      <w:r w:rsidRPr="0072690E">
        <w:rPr>
          <w:rFonts w:ascii="Calibri" w:hAnsi="Calibri" w:cs="Calibri"/>
          <w:lang w:val="es-SV"/>
        </w:rPr>
        <w:t>ey de la carrera administrativa municipal</w:t>
      </w:r>
      <w:r>
        <w:rPr>
          <w:rFonts w:ascii="Calibri" w:hAnsi="Calibri" w:cs="Calibri"/>
          <w:lang w:val="es-SV"/>
        </w:rPr>
        <w:t xml:space="preserve">, </w:t>
      </w:r>
      <w:r w:rsidRPr="00CA3711">
        <w:rPr>
          <w:rFonts w:ascii="Calibri" w:hAnsi="Calibri" w:cs="Calibri"/>
          <w:b/>
          <w:lang w:val="es-SV"/>
        </w:rPr>
        <w:t>ACUERDO:</w:t>
      </w:r>
      <w:r>
        <w:rPr>
          <w:rFonts w:ascii="Calibri" w:hAnsi="Calibri" w:cs="Calibri"/>
          <w:lang w:val="es-SV"/>
        </w:rPr>
        <w:t xml:space="preserve"> Nombrar en la plaza de </w:t>
      </w:r>
      <w:r w:rsidRPr="00F71487">
        <w:rPr>
          <w:rFonts w:ascii="Calibri" w:hAnsi="Calibri" w:cs="Calibri"/>
        </w:rPr>
        <w:t>Administrador de Centro Cultural</w:t>
      </w:r>
      <w:r w:rsidRPr="00F71487">
        <w:rPr>
          <w:rFonts w:ascii="Calibri" w:hAnsi="Calibri" w:cs="Calibri"/>
          <w:b/>
          <w:i/>
        </w:rPr>
        <w:t xml:space="preserve"> </w:t>
      </w:r>
      <w:r>
        <w:rPr>
          <w:rFonts w:ascii="Calibri" w:hAnsi="Calibri" w:cs="Calibri"/>
        </w:rPr>
        <w:t>al señor José Miguel Durán Batres</w:t>
      </w:r>
      <w:r w:rsidRPr="005D2930">
        <w:rPr>
          <w:rFonts w:ascii="Calibri" w:hAnsi="Calibri" w:cs="Calibri"/>
          <w:b/>
        </w:rPr>
        <w:t xml:space="preserve"> </w:t>
      </w:r>
      <w:r>
        <w:rPr>
          <w:rFonts w:ascii="Calibri" w:hAnsi="Calibri" w:cs="Calibri"/>
        </w:rPr>
        <w:t>a partir del uno de octubre de dos mil veinte, por un periodo de prueba de dos meses, quien devengará un salario de Cuatrocientos cincuenta dólares ($ 450.00), con cargo a Fondos municipales, con sus respetivas prestaciones</w:t>
      </w:r>
      <w:r w:rsidRPr="00071D0D">
        <w:rPr>
          <w:rFonts w:ascii="Calibri" w:hAnsi="Calibri" w:cs="Calibri"/>
        </w:rPr>
        <w:t xml:space="preserve"> </w:t>
      </w:r>
      <w:r>
        <w:rPr>
          <w:rFonts w:ascii="Calibri" w:hAnsi="Calibri" w:cs="Calibri"/>
        </w:rPr>
        <w:t>de ley.</w:t>
      </w:r>
      <w:r w:rsidRPr="00AB776F">
        <w:rPr>
          <w:rFonts w:ascii="Calibri" w:hAnsi="Calibri" w:cs="Calibri"/>
        </w:rPr>
        <w:t xml:space="preserve"> </w:t>
      </w:r>
      <w:r w:rsidR="009F0663" w:rsidRPr="00E507ED">
        <w:rPr>
          <w:rFonts w:ascii="Calibri" w:hAnsi="Calibri" w:cs="Calibri"/>
        </w:rPr>
        <w:t xml:space="preserve">Se deja constancia que </w:t>
      </w:r>
      <w:r w:rsidR="009F0663">
        <w:rPr>
          <w:rFonts w:ascii="Calibri" w:hAnsi="Calibri" w:cs="Calibri"/>
        </w:rPr>
        <w:t>los concejales</w:t>
      </w:r>
      <w:r w:rsidR="009F0663" w:rsidRPr="00801A08">
        <w:rPr>
          <w:rFonts w:ascii="Calibri" w:eastAsia="Calibri" w:hAnsi="Calibri" w:cs="Calibri"/>
        </w:rPr>
        <w:t xml:space="preserve"> </w:t>
      </w:r>
      <w:r w:rsidR="009F0663" w:rsidRPr="00613606">
        <w:rPr>
          <w:rFonts w:ascii="Calibri" w:eastAsia="Calibri" w:hAnsi="Calibri" w:cs="Calibri"/>
        </w:rPr>
        <w:t>Verónica Marisol Flores</w:t>
      </w:r>
      <w:r w:rsidR="009F0663">
        <w:rPr>
          <w:rFonts w:ascii="Calibri" w:eastAsia="Calibri" w:hAnsi="Calibri" w:cs="Calibri"/>
          <w:color w:val="000000"/>
        </w:rPr>
        <w:t xml:space="preserve"> Rivas, </w:t>
      </w:r>
      <w:r w:rsidR="009F0663">
        <w:rPr>
          <w:rFonts w:ascii="Calibri" w:eastAsia="Calibri" w:hAnsi="Calibri" w:cs="Calibri"/>
          <w:color w:val="000000"/>
          <w:lang w:eastAsia="en-US"/>
        </w:rPr>
        <w:t>Blanca Lidia Romero de Menjivar, Claudia Elizabeth Castro de Argueta</w:t>
      </w:r>
      <w:r w:rsidR="009F0663">
        <w:rPr>
          <w:rFonts w:ascii="Calibri" w:hAnsi="Calibri" w:cs="Calibri"/>
          <w:color w:val="000000"/>
        </w:rPr>
        <w:t xml:space="preserve">, José Mauricio Alas Menjivar y David Jaime Bonilla Hernández no votan a favor del presente acuerdo, </w:t>
      </w:r>
      <w:r w:rsidR="009F0663">
        <w:rPr>
          <w:rFonts w:ascii="Calibri" w:eastAsia="Calibri" w:hAnsi="Calibri" w:cs="Calibri"/>
          <w:color w:val="000000"/>
          <w:lang w:eastAsia="en-US"/>
        </w:rPr>
        <w:t xml:space="preserve">por lo que se aprueba con cinco votos, haciendo valer voto de calidad que corresponde a Alcaldesa Municipal conforme a lo establecido en </w:t>
      </w:r>
      <w:r w:rsidR="009F0663" w:rsidRPr="00802451">
        <w:rPr>
          <w:rFonts w:ascii="Calibri" w:hAnsi="Calibri" w:cs="Calibri"/>
          <w:color w:val="000000"/>
        </w:rPr>
        <w:t>art. 43 del Código municipal</w:t>
      </w:r>
      <w:r w:rsidR="009F0663">
        <w:rPr>
          <w:rFonts w:ascii="Calibri" w:hAnsi="Calibri" w:cs="Calibri"/>
          <w:color w:val="000000"/>
        </w:rPr>
        <w:t xml:space="preserve">. </w:t>
      </w:r>
      <w:r w:rsidR="009F0663" w:rsidRPr="00802451">
        <w:rPr>
          <w:rFonts w:ascii="Calibri" w:eastAsia="Calibri" w:hAnsi="Calibri" w:cs="Calibri"/>
          <w:color w:val="000000"/>
        </w:rPr>
        <w:t>Certifíquese y comuníquese</w:t>
      </w:r>
      <w:r w:rsidR="009F0663" w:rsidRPr="00E507ED">
        <w:rPr>
          <w:rFonts w:ascii="Calibri" w:hAnsi="Calibri" w:cs="Calibri"/>
        </w:rPr>
        <w:t>.-</w:t>
      </w:r>
      <w:r>
        <w:rPr>
          <w:rFonts w:ascii="Calibri" w:hAnsi="Calibri" w:cs="Calibri"/>
        </w:rPr>
        <w:t xml:space="preserve"> </w:t>
      </w:r>
      <w:r w:rsidRPr="00591218">
        <w:rPr>
          <w:rFonts w:ascii="Calibri" w:hAnsi="Calibri" w:cs="Calibri"/>
          <w:b/>
        </w:rPr>
        <w:t xml:space="preserve">ACUERDO NÚMERO </w:t>
      </w:r>
      <w:r>
        <w:rPr>
          <w:rFonts w:ascii="Calibri" w:hAnsi="Calibri" w:cs="Calibri"/>
          <w:b/>
        </w:rPr>
        <w:t>DIEZ.</w:t>
      </w:r>
      <w:r>
        <w:rPr>
          <w:rFonts w:ascii="Calibri" w:hAnsi="Calibri" w:cs="Calibri"/>
        </w:rPr>
        <w:t xml:space="preserve"> Considerando que el salario de los promotores en la municipalidad (Medio ambiente, Unidad de Planificacion Territorial y Proyectos Municipales, Proyección Social) tienen una asignación mínima de cuatrocientos dólares, no así los promotores de Juventud cuyo salario es de trescientos cuarenta dólares, y existiendo disponibilidad presupuestaria debido a supresión de plazas efectuadas con anterioridad, </w:t>
      </w:r>
      <w:r w:rsidRPr="004B2695">
        <w:rPr>
          <w:rFonts w:ascii="Calibri" w:eastAsia="Calibri" w:hAnsi="Calibri" w:cs="Calibri"/>
          <w:color w:val="000000"/>
        </w:rPr>
        <w:t xml:space="preserve">de conformidad a lo establecido en los arts. 203, 204 ord. 3° de la Constitución,  art. </w:t>
      </w:r>
      <w:r>
        <w:rPr>
          <w:rFonts w:ascii="Calibri" w:eastAsia="Calibri" w:hAnsi="Calibri" w:cs="Calibri"/>
          <w:color w:val="000000"/>
        </w:rPr>
        <w:t xml:space="preserve">2, 4, 68, </w:t>
      </w:r>
      <w:r w:rsidRPr="004B2695">
        <w:rPr>
          <w:rFonts w:ascii="Calibri" w:eastAsia="Calibri" w:hAnsi="Calibri" w:cs="Calibri"/>
          <w:color w:val="000000"/>
        </w:rPr>
        <w:t>91 del Código Municipal,</w:t>
      </w:r>
      <w:r>
        <w:rPr>
          <w:rFonts w:ascii="Calibri" w:eastAsia="Calibri" w:hAnsi="Calibri" w:cs="Calibri"/>
          <w:color w:val="000000"/>
        </w:rPr>
        <w:t xml:space="preserve"> </w:t>
      </w:r>
      <w:r w:rsidRPr="004B2695">
        <w:rPr>
          <w:rFonts w:ascii="Calibri" w:eastAsia="Calibri" w:hAnsi="Calibri" w:cs="Calibri"/>
          <w:b/>
          <w:color w:val="000000"/>
        </w:rPr>
        <w:t>SE ACUERDA:</w:t>
      </w:r>
      <w:r>
        <w:rPr>
          <w:rFonts w:ascii="Calibri" w:eastAsia="Calibri" w:hAnsi="Calibri" w:cs="Calibri"/>
          <w:color w:val="000000"/>
        </w:rPr>
        <w:t xml:space="preserve"> Autorizar el incremento salarial de cien dólares a los señores </w:t>
      </w:r>
      <w:r w:rsidRPr="002C53E8">
        <w:rPr>
          <w:rFonts w:ascii="Calibri" w:eastAsia="Calibri" w:hAnsi="Calibri" w:cs="Calibri"/>
          <w:color w:val="000000"/>
        </w:rPr>
        <w:t>Rogelio Rubén Rivas Hernández</w:t>
      </w:r>
      <w:r>
        <w:rPr>
          <w:rFonts w:ascii="Calibri" w:eastAsia="Calibri" w:hAnsi="Calibri" w:cs="Calibri"/>
          <w:color w:val="000000"/>
        </w:rPr>
        <w:t xml:space="preserve"> y </w:t>
      </w:r>
      <w:r w:rsidRPr="002C53E8">
        <w:rPr>
          <w:rFonts w:ascii="Calibri" w:eastAsia="Calibri" w:hAnsi="Calibri" w:cs="Calibri"/>
          <w:color w:val="000000"/>
        </w:rPr>
        <w:t>Oscar Gregorio Mata Monroy</w:t>
      </w:r>
      <w:r>
        <w:rPr>
          <w:rFonts w:ascii="Calibri" w:eastAsia="Calibri" w:hAnsi="Calibri" w:cs="Calibri"/>
          <w:color w:val="000000"/>
        </w:rPr>
        <w:t xml:space="preserve">, Promotores de Juventud, a partir del día uno de octubre de dos mil veinte, a efecto de nivelar su salario. </w:t>
      </w:r>
      <w:r w:rsidRPr="00E507ED">
        <w:rPr>
          <w:rFonts w:ascii="Calibri" w:hAnsi="Calibri" w:cs="Calibri"/>
        </w:rPr>
        <w:t xml:space="preserve">Se deja constancia que </w:t>
      </w:r>
      <w:r>
        <w:rPr>
          <w:rFonts w:ascii="Calibri" w:hAnsi="Calibri" w:cs="Calibri"/>
        </w:rPr>
        <w:t>los concejales</w:t>
      </w:r>
      <w:r w:rsidRPr="00801A08">
        <w:rPr>
          <w:rFonts w:ascii="Calibri" w:eastAsia="Calibri" w:hAnsi="Calibri" w:cs="Calibri"/>
        </w:rPr>
        <w:t xml:space="preserve"> </w:t>
      </w:r>
      <w:r w:rsidRPr="00613606">
        <w:rPr>
          <w:rFonts w:ascii="Calibri" w:eastAsia="Calibri" w:hAnsi="Calibri" w:cs="Calibri"/>
        </w:rPr>
        <w:t>Verónica Marisol Flores</w:t>
      </w:r>
      <w:r>
        <w:rPr>
          <w:rFonts w:ascii="Calibri" w:eastAsia="Calibri" w:hAnsi="Calibri" w:cs="Calibri"/>
          <w:color w:val="000000"/>
        </w:rPr>
        <w:t xml:space="preserve"> Rivas,</w:t>
      </w:r>
      <w:r w:rsidR="00A35791">
        <w:rPr>
          <w:rFonts w:ascii="Calibri" w:eastAsia="Calibri" w:hAnsi="Calibri" w:cs="Calibri"/>
          <w:color w:val="000000"/>
        </w:rPr>
        <w:t xml:space="preserve"> </w:t>
      </w:r>
      <w:r>
        <w:rPr>
          <w:rFonts w:ascii="Calibri" w:eastAsia="Calibri" w:hAnsi="Calibri" w:cs="Calibri"/>
          <w:color w:val="000000"/>
          <w:lang w:eastAsia="en-US"/>
        </w:rPr>
        <w:t>Blanca Lidia Romero de Menjivar, Claudia Elizabeth Castro de Argueta</w:t>
      </w:r>
      <w:r>
        <w:rPr>
          <w:rFonts w:ascii="Calibri" w:hAnsi="Calibri" w:cs="Calibri"/>
          <w:color w:val="000000"/>
        </w:rPr>
        <w:t xml:space="preserve">, José Mauricio Alas Menjivar y David Jaime Bonilla Hernández no votan a favor del presente acuerdo, </w:t>
      </w:r>
      <w:r>
        <w:rPr>
          <w:rFonts w:ascii="Calibri" w:eastAsia="Calibri" w:hAnsi="Calibri" w:cs="Calibri"/>
          <w:color w:val="000000"/>
          <w:lang w:eastAsia="en-US"/>
        </w:rPr>
        <w:t xml:space="preserve">por lo que se aprueba con cinco votos, haciendo valer voto de calidad que corresponde a Alcaldesa Municipal conforme a lo establecido en </w:t>
      </w:r>
      <w:r w:rsidRPr="00802451">
        <w:rPr>
          <w:rFonts w:ascii="Calibri" w:hAnsi="Calibri" w:cs="Calibri"/>
          <w:color w:val="000000"/>
        </w:rPr>
        <w:t>art. 43 del Código municipal</w:t>
      </w:r>
      <w:r>
        <w:rPr>
          <w:rFonts w:ascii="Calibri" w:hAnsi="Calibri" w:cs="Calibri"/>
          <w:color w:val="000000"/>
        </w:rPr>
        <w:t xml:space="preserve">. </w:t>
      </w:r>
      <w:r w:rsidRPr="00802451">
        <w:rPr>
          <w:rFonts w:ascii="Calibri" w:eastAsia="Calibri" w:hAnsi="Calibri" w:cs="Calibri"/>
          <w:color w:val="000000"/>
        </w:rPr>
        <w:t>Certifíquese y comuníquese</w:t>
      </w:r>
      <w:r w:rsidRPr="00E507ED">
        <w:rPr>
          <w:rFonts w:ascii="Calibri" w:hAnsi="Calibri" w:cs="Calibri"/>
        </w:rPr>
        <w:t>.-</w:t>
      </w:r>
      <w:r>
        <w:rPr>
          <w:rFonts w:ascii="Calibri" w:hAnsi="Calibri" w:cs="Calibri"/>
        </w:rPr>
        <w:t xml:space="preserve"> </w:t>
      </w:r>
      <w:r w:rsidRPr="00591218">
        <w:rPr>
          <w:rFonts w:ascii="Calibri" w:hAnsi="Calibri" w:cs="Calibri"/>
          <w:b/>
        </w:rPr>
        <w:t xml:space="preserve">ACUERDO NÚMERO </w:t>
      </w:r>
      <w:r>
        <w:rPr>
          <w:rFonts w:ascii="Calibri" w:hAnsi="Calibri" w:cs="Calibri"/>
          <w:b/>
        </w:rPr>
        <w:t xml:space="preserve">ONCE. </w:t>
      </w:r>
      <w:r w:rsidRPr="00130761">
        <w:rPr>
          <w:rFonts w:ascii="Calibri" w:hAnsi="Calibri" w:cs="Calibri"/>
        </w:rPr>
        <w:t xml:space="preserve">Considerando que en </w:t>
      </w:r>
      <w:r w:rsidRPr="00130761">
        <w:rPr>
          <w:rFonts w:ascii="Calibri" w:hAnsi="Calibri" w:cs="Calibri"/>
        </w:rPr>
        <w:lastRenderedPageBreak/>
        <w:t xml:space="preserve">acuerdo </w:t>
      </w:r>
      <w:r>
        <w:rPr>
          <w:rFonts w:ascii="Calibri" w:hAnsi="Calibri" w:cs="Calibri"/>
        </w:rPr>
        <w:t>número tres de acta número treinta y siete de fecha diecisiete de septiembre</w:t>
      </w:r>
      <w:r w:rsidRPr="00791DD6">
        <w:rPr>
          <w:rFonts w:ascii="Calibri" w:hAnsi="Calibri" w:cs="Calibri"/>
        </w:rPr>
        <w:t xml:space="preserve"> del año dos mil veinte</w:t>
      </w:r>
      <w:r>
        <w:rPr>
          <w:rFonts w:ascii="Calibri" w:hAnsi="Calibri" w:cs="Calibri"/>
        </w:rPr>
        <w:t xml:space="preserve"> se acordó adjudicar el </w:t>
      </w:r>
      <w:r>
        <w:rPr>
          <w:rFonts w:ascii="Calibri" w:eastAsia="Calibri" w:hAnsi="Calibri" w:cs="Calibri"/>
          <w:color w:val="000000"/>
        </w:rPr>
        <w:t xml:space="preserve">proyecto </w:t>
      </w:r>
      <w:r>
        <w:rPr>
          <w:rFonts w:ascii="Calibri" w:eastAsia="Calibri" w:hAnsi="Calibri" w:cs="Calibri"/>
        </w:rPr>
        <w:t>“</w:t>
      </w:r>
      <w:r w:rsidRPr="00473C6F">
        <w:rPr>
          <w:rFonts w:ascii="Calibri" w:eastAsia="Calibri" w:hAnsi="Calibri" w:cs="Calibri"/>
          <w:b/>
          <w:lang w:val="es-SV"/>
        </w:rPr>
        <w:t>ADQUISICIÓN DE CAMIÓN COMPACTADOR PARA LA RECOLECCION DE DESECHOS DE LA CIUDAD DE SUCHITOTO, MUNICIPIO DE SUCHITOTO, DEPARTAMENTO DE CUSCATLÁN</w:t>
      </w:r>
      <w:r>
        <w:rPr>
          <w:rFonts w:ascii="Calibri" w:eastAsia="Calibri" w:hAnsi="Calibri" w:cs="Calibri"/>
          <w:lang w:val="es-SV"/>
        </w:rPr>
        <w:t xml:space="preserve">” a </w:t>
      </w:r>
      <w:r w:rsidRPr="0076641F">
        <w:rPr>
          <w:rFonts w:ascii="Calibri" w:hAnsi="Calibri" w:cs="Calibri"/>
          <w:lang w:val="es-SV"/>
        </w:rPr>
        <w:t xml:space="preserve">la empresa </w:t>
      </w:r>
      <w:r w:rsidRPr="0076641F">
        <w:rPr>
          <w:rFonts w:ascii="Calibri" w:hAnsi="Calibri" w:cs="Calibri"/>
          <w:b/>
          <w:bCs/>
          <w:lang w:val="es-SV"/>
        </w:rPr>
        <w:t>GRUPO Q EL SALVADOR, S.A. DE C.V.</w:t>
      </w:r>
      <w:r w:rsidRPr="0076641F">
        <w:rPr>
          <w:rFonts w:ascii="Calibri" w:hAnsi="Calibri" w:cs="Calibri"/>
          <w:lang w:val="es-SV"/>
        </w:rPr>
        <w:t xml:space="preserve"> por un monto de Ciento doce mil quinientos dólares de los Estados Unidos de América </w:t>
      </w:r>
      <w:r>
        <w:rPr>
          <w:rFonts w:ascii="Calibri" w:hAnsi="Calibri" w:cs="Calibri"/>
          <w:b/>
          <w:lang w:val="es-SV"/>
        </w:rPr>
        <w:t>($ 112,500.00)</w:t>
      </w:r>
      <w:r>
        <w:rPr>
          <w:rFonts w:ascii="Calibri" w:hAnsi="Calibri" w:cs="Calibri"/>
          <w:lang w:val="es-SV"/>
        </w:rPr>
        <w:t xml:space="preserve">, de </w:t>
      </w:r>
      <w:r w:rsidRPr="004B2695">
        <w:rPr>
          <w:rFonts w:ascii="Calibri" w:eastAsia="Calibri" w:hAnsi="Calibri" w:cs="Calibri"/>
          <w:color w:val="000000"/>
        </w:rPr>
        <w:t xml:space="preserve">conformidad a lo establecido en los arts. 203, 204 ord. 3° de la Constitución,  art. 91 del Código Municipal, </w:t>
      </w:r>
      <w:r>
        <w:rPr>
          <w:rFonts w:ascii="Calibri" w:eastAsia="Calibri" w:hAnsi="Calibri" w:cs="Calibri"/>
          <w:color w:val="000000"/>
        </w:rPr>
        <w:t xml:space="preserve">20, 44, 82 BIS LACAP, </w:t>
      </w:r>
      <w:r>
        <w:rPr>
          <w:rFonts w:ascii="Calibri" w:eastAsia="Calibri" w:hAnsi="Calibri" w:cs="Calibri"/>
          <w:b/>
          <w:color w:val="000000"/>
        </w:rPr>
        <w:t>SE ACUERDA</w:t>
      </w:r>
      <w:r>
        <w:rPr>
          <w:rFonts w:ascii="Calibri" w:eastAsia="Calibri" w:hAnsi="Calibri" w:cs="Calibri"/>
          <w:color w:val="000000"/>
        </w:rPr>
        <w:t>:</w:t>
      </w:r>
      <w:r>
        <w:rPr>
          <w:rFonts w:ascii="Calibri" w:eastAsia="Calibri" w:hAnsi="Calibri" w:cs="Calibri"/>
          <w:b/>
          <w:color w:val="000000"/>
        </w:rPr>
        <w:t xml:space="preserve"> </w:t>
      </w:r>
      <w:r w:rsidRPr="00342CE7">
        <w:rPr>
          <w:rFonts w:ascii="Calibri" w:eastAsia="Calibri" w:hAnsi="Calibri" w:cs="Calibri"/>
          <w:color w:val="000000"/>
        </w:rPr>
        <w:t>Nom</w:t>
      </w:r>
      <w:r>
        <w:rPr>
          <w:rFonts w:ascii="Calibri" w:eastAsia="Calibri" w:hAnsi="Calibri" w:cs="Calibri"/>
          <w:color w:val="000000"/>
        </w:rPr>
        <w:t xml:space="preserve">brar como Administrador de Contrato de la compra de </w:t>
      </w:r>
      <w:r w:rsidRPr="00342CE7">
        <w:rPr>
          <w:rFonts w:ascii="Calibri" w:eastAsia="Calibri" w:hAnsi="Calibri" w:cs="Calibri"/>
          <w:lang w:val="es-SV"/>
        </w:rPr>
        <w:t xml:space="preserve">Camión </w:t>
      </w:r>
      <w:r>
        <w:rPr>
          <w:rFonts w:ascii="Calibri" w:eastAsia="Calibri" w:hAnsi="Calibri" w:cs="Calibri"/>
          <w:lang w:val="es-SV"/>
        </w:rPr>
        <w:t>c</w:t>
      </w:r>
      <w:r w:rsidRPr="00342CE7">
        <w:rPr>
          <w:rFonts w:ascii="Calibri" w:eastAsia="Calibri" w:hAnsi="Calibri" w:cs="Calibri"/>
          <w:lang w:val="es-SV"/>
        </w:rPr>
        <w:t xml:space="preserve">ompactador </w:t>
      </w:r>
      <w:r>
        <w:rPr>
          <w:rFonts w:ascii="Calibri" w:eastAsia="Calibri" w:hAnsi="Calibri" w:cs="Calibri"/>
          <w:lang w:val="es-SV"/>
        </w:rPr>
        <w:t>p</w:t>
      </w:r>
      <w:r w:rsidRPr="00342CE7">
        <w:rPr>
          <w:rFonts w:ascii="Calibri" w:eastAsia="Calibri" w:hAnsi="Calibri" w:cs="Calibri"/>
          <w:lang w:val="es-SV"/>
        </w:rPr>
        <w:t xml:space="preserve">ara </w:t>
      </w:r>
      <w:r>
        <w:rPr>
          <w:rFonts w:ascii="Calibri" w:eastAsia="Calibri" w:hAnsi="Calibri" w:cs="Calibri"/>
          <w:lang w:val="es-SV"/>
        </w:rPr>
        <w:t>l</w:t>
      </w:r>
      <w:r w:rsidRPr="00342CE7">
        <w:rPr>
          <w:rFonts w:ascii="Calibri" w:eastAsia="Calibri" w:hAnsi="Calibri" w:cs="Calibri"/>
          <w:lang w:val="es-SV"/>
        </w:rPr>
        <w:t xml:space="preserve">a </w:t>
      </w:r>
      <w:r>
        <w:rPr>
          <w:rFonts w:ascii="Calibri" w:eastAsia="Calibri" w:hAnsi="Calibri" w:cs="Calibri"/>
          <w:lang w:val="es-SV"/>
        </w:rPr>
        <w:t>r</w:t>
      </w:r>
      <w:r w:rsidRPr="00342CE7">
        <w:rPr>
          <w:rFonts w:ascii="Calibri" w:eastAsia="Calibri" w:hAnsi="Calibri" w:cs="Calibri"/>
          <w:lang w:val="es-SV"/>
        </w:rPr>
        <w:t>ecolección de desechos</w:t>
      </w:r>
      <w:r>
        <w:rPr>
          <w:rFonts w:ascii="Calibri" w:eastAsia="Calibri" w:hAnsi="Calibri" w:cs="Calibri"/>
          <w:lang w:val="es-SV"/>
        </w:rPr>
        <w:t xml:space="preserve"> de la Ciudad de Suchitoto, al arquitecto </w:t>
      </w:r>
      <w:r>
        <w:rPr>
          <w:rFonts w:ascii="Calibri" w:eastAsia="Calibri" w:hAnsi="Calibri" w:cs="Calibri"/>
          <w:color w:val="000000"/>
        </w:rPr>
        <w:t xml:space="preserve">José Antonio Gómez Guzmán, Director de la Unidad de Planificación Territorial y Proyectos Municipales.  </w:t>
      </w:r>
      <w:r w:rsidR="00AC34F6" w:rsidRPr="00E507ED">
        <w:rPr>
          <w:rFonts w:ascii="Calibri" w:hAnsi="Calibri" w:cs="Calibri"/>
        </w:rPr>
        <w:t xml:space="preserve">Se deja constancia que </w:t>
      </w:r>
      <w:r w:rsidR="00AC34F6">
        <w:rPr>
          <w:rFonts w:ascii="Calibri" w:hAnsi="Calibri" w:cs="Calibri"/>
        </w:rPr>
        <w:t>los concejales</w:t>
      </w:r>
      <w:r w:rsidR="00AC34F6" w:rsidRPr="00801A08">
        <w:rPr>
          <w:rFonts w:ascii="Calibri" w:eastAsia="Calibri" w:hAnsi="Calibri" w:cs="Calibri"/>
        </w:rPr>
        <w:t xml:space="preserve"> </w:t>
      </w:r>
      <w:r w:rsidR="00B848F3" w:rsidRPr="00613606">
        <w:rPr>
          <w:rFonts w:ascii="Calibri" w:eastAsia="Calibri" w:hAnsi="Calibri" w:cs="Calibri"/>
        </w:rPr>
        <w:t>Verónica Marisol Flores</w:t>
      </w:r>
      <w:r w:rsidR="00B848F3">
        <w:rPr>
          <w:rFonts w:ascii="Calibri" w:eastAsia="Calibri" w:hAnsi="Calibri" w:cs="Calibri"/>
          <w:color w:val="000000"/>
        </w:rPr>
        <w:t xml:space="preserve"> Rivas, </w:t>
      </w:r>
      <w:r w:rsidR="00AC34F6">
        <w:rPr>
          <w:rFonts w:ascii="Calibri" w:hAnsi="Calibri" w:cs="Calibri"/>
          <w:color w:val="000000"/>
        </w:rPr>
        <w:t xml:space="preserve">José Mauricio Alas Menjivar y David Jaime Bonilla Hernández no votan a favor del presente acuerdo. </w:t>
      </w:r>
      <w:r w:rsidR="00AC34F6" w:rsidRPr="00802451">
        <w:rPr>
          <w:rFonts w:ascii="Calibri" w:eastAsia="Calibri" w:hAnsi="Calibri" w:cs="Calibri"/>
          <w:color w:val="000000"/>
        </w:rPr>
        <w:t>Certifíquese y comuníquese</w:t>
      </w:r>
      <w:r w:rsidR="00AC34F6" w:rsidRPr="00E507ED">
        <w:rPr>
          <w:rFonts w:ascii="Calibri" w:hAnsi="Calibri" w:cs="Calibri"/>
        </w:rPr>
        <w:t>.-</w:t>
      </w:r>
      <w:r w:rsidR="00AC34F6">
        <w:rPr>
          <w:rFonts w:ascii="Calibri" w:hAnsi="Calibri" w:cs="Calibri"/>
        </w:rPr>
        <w:t xml:space="preserve"> </w:t>
      </w:r>
      <w:r w:rsidRPr="00591218">
        <w:rPr>
          <w:rFonts w:ascii="Calibri" w:hAnsi="Calibri" w:cs="Calibri"/>
          <w:b/>
        </w:rPr>
        <w:t xml:space="preserve">ACUERDO NÚMERO </w:t>
      </w:r>
      <w:r>
        <w:rPr>
          <w:rFonts w:ascii="Calibri" w:hAnsi="Calibri" w:cs="Calibri"/>
          <w:b/>
        </w:rPr>
        <w:t xml:space="preserve">DOCE. </w:t>
      </w:r>
      <w:r w:rsidRPr="00AD544E">
        <w:rPr>
          <w:rFonts w:ascii="Calibri" w:eastAsia="Calibri" w:hAnsi="Calibri" w:cs="Calibri"/>
        </w:rPr>
        <w:t xml:space="preserve">Vista la solicitud de la Parroquia Santa Lucía, de este municipio, referente a la petición de </w:t>
      </w:r>
      <w:r>
        <w:rPr>
          <w:rFonts w:ascii="Calibri" w:eastAsia="Calibri" w:hAnsi="Calibri" w:cs="Calibri"/>
        </w:rPr>
        <w:t>alcohol etílico noventa grados y cuatro juegos de señalización, para la</w:t>
      </w:r>
      <w:r w:rsidRPr="00AD544E">
        <w:rPr>
          <w:rFonts w:ascii="Calibri" w:eastAsia="Calibri" w:hAnsi="Calibri" w:cs="Calibri"/>
        </w:rPr>
        <w:t xml:space="preserve"> desinfección de las personas asistentes a eventos religiosos, en el marco de la reapertura de estas actividades, restringidas a causa de la Pandemia por COVID-19, y</w:t>
      </w:r>
      <w:r w:rsidRPr="00505B07">
        <w:rPr>
          <w:rFonts w:ascii="Calibri" w:eastAsia="Calibri" w:hAnsi="Calibri" w:cs="Calibri"/>
        </w:rPr>
        <w:t xml:space="preserve"> considerando</w:t>
      </w:r>
      <w:r>
        <w:rPr>
          <w:rFonts w:ascii="Calibri" w:eastAsia="Calibri" w:hAnsi="Calibri" w:cs="Calibri"/>
        </w:rPr>
        <w:t xml:space="preserve"> que la actividad de desinfección se encuentra dentro de las medidas dictadas por la Organización Mundial de Salud, como prevención al contagio de COVID-19, </w:t>
      </w:r>
      <w:r>
        <w:rPr>
          <w:rFonts w:ascii="Calibri" w:hAnsi="Calibri" w:cs="Calibri"/>
          <w:color w:val="000000"/>
          <w:lang w:val="es-SV"/>
        </w:rPr>
        <w:t xml:space="preserve">por lo cual, </w:t>
      </w:r>
      <w:r w:rsidRPr="004B2695">
        <w:rPr>
          <w:rFonts w:ascii="Calibri" w:eastAsia="Calibri" w:hAnsi="Calibri" w:cs="Calibri"/>
          <w:color w:val="000000"/>
        </w:rPr>
        <w:t xml:space="preserve">de conformidad a lo establecido en los arts. 203, 204 ord. 3° de la Constitución,  art. </w:t>
      </w:r>
      <w:r>
        <w:rPr>
          <w:rFonts w:ascii="Calibri" w:eastAsia="Calibri" w:hAnsi="Calibri" w:cs="Calibri"/>
          <w:color w:val="000000"/>
        </w:rPr>
        <w:t xml:space="preserve">2, 4 num. 5, 15, 31 num. 6 y 11, 68 </w:t>
      </w:r>
      <w:r w:rsidRPr="004B2695">
        <w:rPr>
          <w:rFonts w:ascii="Calibri" w:eastAsia="Calibri" w:hAnsi="Calibri" w:cs="Calibri"/>
          <w:color w:val="000000"/>
        </w:rPr>
        <w:t xml:space="preserve"> del Código Municipal,</w:t>
      </w:r>
      <w:r w:rsidRPr="0011021F">
        <w:rPr>
          <w:rFonts w:ascii="Calibri" w:hAnsi="Calibri" w:cs="Calibri"/>
          <w:color w:val="000000"/>
          <w:lang w:val="es-SV"/>
        </w:rPr>
        <w:t xml:space="preserve"> </w:t>
      </w:r>
      <w:r w:rsidRPr="004B2695">
        <w:rPr>
          <w:rFonts w:ascii="Calibri" w:eastAsia="Calibri" w:hAnsi="Calibri" w:cs="Calibri"/>
          <w:b/>
          <w:color w:val="000000"/>
        </w:rPr>
        <w:t>SE ACUERDA:</w:t>
      </w:r>
      <w:r>
        <w:rPr>
          <w:rFonts w:ascii="Calibri" w:eastAsia="Calibri" w:hAnsi="Calibri" w:cs="Calibri"/>
          <w:b/>
          <w:color w:val="000000"/>
        </w:rPr>
        <w:t xml:space="preserve"> </w:t>
      </w:r>
      <w:r>
        <w:rPr>
          <w:rFonts w:ascii="Calibri" w:eastAsia="Calibri" w:hAnsi="Calibri" w:cs="Calibri"/>
          <w:color w:val="000000"/>
        </w:rPr>
        <w:t xml:space="preserve">Autorizar la entrega de </w:t>
      </w:r>
      <w:r>
        <w:rPr>
          <w:rFonts w:ascii="Calibri" w:eastAsia="Calibri" w:hAnsi="Calibri" w:cs="Calibri"/>
        </w:rPr>
        <w:t xml:space="preserve">alcohol etílico noventa grados y cuatro juegos de señalización para la desinfección de las personas asistentes a eventos religiosos. </w:t>
      </w:r>
      <w:r w:rsidRPr="00E507ED">
        <w:rPr>
          <w:rFonts w:ascii="Calibri" w:hAnsi="Calibri" w:cs="Calibri"/>
        </w:rPr>
        <w:t>Certifíquese  y Comuníquese.-</w:t>
      </w:r>
      <w:r w:rsidR="007D176A">
        <w:rPr>
          <w:rFonts w:ascii="Calibri" w:hAnsi="Calibri" w:cs="Calibri"/>
        </w:rPr>
        <w:t xml:space="preserve"> </w:t>
      </w:r>
      <w:r>
        <w:rPr>
          <w:rFonts w:ascii="Calibri" w:hAnsi="Calibri" w:cs="Calibri"/>
          <w:iCs/>
          <w:color w:val="000000"/>
        </w:rPr>
        <w:t>Y n</w:t>
      </w:r>
      <w:r w:rsidRPr="0016206E">
        <w:rPr>
          <w:rFonts w:ascii="Calibri" w:hAnsi="Calibri" w:cs="Calibri"/>
          <w:iCs/>
          <w:color w:val="000000"/>
        </w:rPr>
        <w:t xml:space="preserve">o habiendo más que hacer constar en la presente acta damos por finalizada a las </w:t>
      </w:r>
      <w:r>
        <w:rPr>
          <w:rFonts w:ascii="Calibri" w:hAnsi="Calibri" w:cs="Calibri"/>
          <w:color w:val="000000"/>
        </w:rPr>
        <w:t>quince horas treinta minutos d</w:t>
      </w:r>
      <w:r w:rsidRPr="0016206E">
        <w:rPr>
          <w:rFonts w:ascii="Calibri" w:hAnsi="Calibri" w:cs="Calibri"/>
          <w:color w:val="000000"/>
        </w:rPr>
        <w:t xml:space="preserve">el día </w:t>
      </w:r>
      <w:r>
        <w:rPr>
          <w:rFonts w:ascii="Calibri" w:hAnsi="Calibri" w:cs="Calibri"/>
          <w:color w:val="000000"/>
        </w:rPr>
        <w:t>veinticuatro de septiembre</w:t>
      </w:r>
      <w:r w:rsidRPr="0016206E">
        <w:rPr>
          <w:rFonts w:ascii="Calibri" w:hAnsi="Calibri" w:cs="Calibri"/>
          <w:color w:val="000000"/>
        </w:rPr>
        <w:t xml:space="preserve"> de dos mil veinte</w:t>
      </w:r>
      <w:r w:rsidRPr="0016206E">
        <w:rPr>
          <w:rFonts w:ascii="Calibri" w:hAnsi="Calibri" w:cs="Calibri"/>
          <w:iCs/>
          <w:color w:val="000000"/>
        </w:rPr>
        <w:t xml:space="preserve"> y firmamos.</w:t>
      </w:r>
    </w:p>
    <w:p w:rsidR="00CE1788" w:rsidRPr="0016206E" w:rsidRDefault="00CE1788" w:rsidP="00CE1788">
      <w:pPr>
        <w:spacing w:line="276" w:lineRule="auto"/>
        <w:jc w:val="both"/>
        <w:rPr>
          <w:rFonts w:ascii="Calibri" w:eastAsia="Calibri" w:hAnsi="Calibri" w:cs="Calibri"/>
        </w:rPr>
      </w:pPr>
    </w:p>
    <w:p w:rsidR="00CE1788" w:rsidRDefault="00CE1788" w:rsidP="00CE1788">
      <w:pPr>
        <w:spacing w:line="276" w:lineRule="auto"/>
        <w:jc w:val="both"/>
        <w:rPr>
          <w:rFonts w:ascii="Calibri" w:eastAsia="Calibri" w:hAnsi="Calibri" w:cs="Calibri"/>
        </w:rPr>
      </w:pPr>
    </w:p>
    <w:p w:rsidR="00317D46" w:rsidRDefault="00317D46" w:rsidP="00CE1788">
      <w:pPr>
        <w:pStyle w:val="Textoindependiente2"/>
        <w:spacing w:after="0" w:line="240" w:lineRule="auto"/>
        <w:jc w:val="center"/>
        <w:rPr>
          <w:rFonts w:ascii="Calibri" w:hAnsi="Calibri" w:cs="Calibri"/>
          <w:b/>
        </w:rPr>
      </w:pPr>
    </w:p>
    <w:p w:rsidR="00317D46" w:rsidRDefault="00317D46" w:rsidP="00CE1788">
      <w:pPr>
        <w:pStyle w:val="Textoindependiente2"/>
        <w:spacing w:after="0" w:line="240" w:lineRule="auto"/>
        <w:jc w:val="center"/>
        <w:rPr>
          <w:rFonts w:ascii="Calibri" w:hAnsi="Calibri" w:cs="Calibri"/>
          <w:b/>
        </w:rPr>
      </w:pPr>
    </w:p>
    <w:p w:rsidR="00317D46" w:rsidRDefault="00317D46" w:rsidP="00CE1788">
      <w:pPr>
        <w:pStyle w:val="Textoindependiente2"/>
        <w:spacing w:after="0" w:line="240" w:lineRule="auto"/>
        <w:jc w:val="center"/>
        <w:rPr>
          <w:rFonts w:ascii="Calibri" w:hAnsi="Calibri" w:cs="Calibri"/>
          <w:b/>
        </w:rPr>
      </w:pPr>
    </w:p>
    <w:p w:rsidR="00317D46" w:rsidRDefault="00317D46" w:rsidP="00CE1788">
      <w:pPr>
        <w:pStyle w:val="Textoindependiente2"/>
        <w:spacing w:after="0" w:line="240" w:lineRule="auto"/>
        <w:jc w:val="center"/>
        <w:rPr>
          <w:rFonts w:ascii="Calibri" w:hAnsi="Calibri" w:cs="Calibri"/>
          <w:b/>
        </w:rPr>
      </w:pPr>
    </w:p>
    <w:p w:rsidR="00CE1788" w:rsidRPr="0016206E" w:rsidRDefault="00CE1788" w:rsidP="00CE1788">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CE1788" w:rsidRPr="0016206E" w:rsidRDefault="00CE1788" w:rsidP="00CE1788">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CE1788" w:rsidRPr="0016206E" w:rsidRDefault="00CE1788" w:rsidP="00CE1788">
      <w:pPr>
        <w:pStyle w:val="Textoindependiente2"/>
        <w:spacing w:after="0" w:line="276" w:lineRule="auto"/>
        <w:jc w:val="center"/>
        <w:rPr>
          <w:rFonts w:ascii="Calibri" w:hAnsi="Calibri" w:cs="Calibri"/>
          <w:b/>
          <w:color w:val="000000"/>
        </w:rPr>
      </w:pPr>
    </w:p>
    <w:p w:rsidR="00CE1788" w:rsidRPr="0016206E" w:rsidRDefault="00CE1788" w:rsidP="00CE1788">
      <w:pPr>
        <w:pStyle w:val="Textoindependiente2"/>
        <w:spacing w:after="0" w:line="276" w:lineRule="auto"/>
        <w:jc w:val="center"/>
        <w:rPr>
          <w:rFonts w:ascii="Calibri" w:hAnsi="Calibri" w:cs="Calibri"/>
          <w:b/>
          <w:color w:val="000000"/>
        </w:rPr>
      </w:pPr>
    </w:p>
    <w:p w:rsidR="00CE1788" w:rsidRPr="00336466" w:rsidRDefault="00CE1788" w:rsidP="00CE1788">
      <w:pPr>
        <w:pStyle w:val="Textoindependiente2"/>
        <w:spacing w:after="0" w:line="276" w:lineRule="auto"/>
        <w:jc w:val="center"/>
        <w:rPr>
          <w:rFonts w:ascii="Calibri" w:hAnsi="Calibri" w:cs="Calibri"/>
          <w:b/>
        </w:rPr>
      </w:pPr>
    </w:p>
    <w:p w:rsidR="00CE1788" w:rsidRPr="00336466" w:rsidRDefault="00CE1788" w:rsidP="00CE1788">
      <w:pPr>
        <w:pStyle w:val="Textoindependiente2"/>
        <w:spacing w:after="0" w:line="240" w:lineRule="auto"/>
        <w:ind w:left="708" w:hanging="708"/>
        <w:rPr>
          <w:rFonts w:ascii="Calibri" w:hAnsi="Calibri" w:cs="Calibri"/>
          <w:b/>
        </w:rPr>
      </w:pPr>
      <w:r w:rsidRPr="00336466">
        <w:rPr>
          <w:rFonts w:ascii="Calibri" w:hAnsi="Calibri" w:cs="Calibri"/>
          <w:b/>
        </w:rPr>
        <w:t xml:space="preserve">     Verónica Marisol Flores Rivas                </w:t>
      </w:r>
      <w:r w:rsidRPr="00336466">
        <w:rPr>
          <w:rFonts w:ascii="Calibri" w:hAnsi="Calibri" w:cs="Calibri"/>
          <w:b/>
        </w:rPr>
        <w:tab/>
      </w:r>
      <w:r w:rsidRPr="00336466">
        <w:rPr>
          <w:rFonts w:ascii="Calibri" w:hAnsi="Calibri" w:cs="Calibri"/>
          <w:b/>
        </w:rPr>
        <w:tab/>
        <w:t xml:space="preserve">             Ana María Menjivar                                      Síndica Municipal                                                      1 ª Regidora Propietaria</w:t>
      </w:r>
    </w:p>
    <w:p w:rsidR="00CE1788" w:rsidRPr="0016206E" w:rsidRDefault="00CE1788" w:rsidP="00CE1788">
      <w:pPr>
        <w:pStyle w:val="Textoindependiente2"/>
        <w:spacing w:after="0" w:line="240" w:lineRule="auto"/>
        <w:jc w:val="center"/>
        <w:rPr>
          <w:rFonts w:ascii="Calibri" w:hAnsi="Calibri" w:cs="Calibri"/>
          <w:b/>
        </w:rPr>
      </w:pPr>
    </w:p>
    <w:p w:rsidR="00CE1788" w:rsidRPr="0016206E" w:rsidRDefault="00CE1788" w:rsidP="00CE1788">
      <w:pPr>
        <w:pStyle w:val="Textoindependiente2"/>
        <w:spacing w:after="0" w:line="240" w:lineRule="auto"/>
        <w:jc w:val="center"/>
        <w:rPr>
          <w:rFonts w:ascii="Calibri" w:hAnsi="Calibri" w:cs="Calibri"/>
          <w:b/>
        </w:rPr>
      </w:pPr>
    </w:p>
    <w:p w:rsidR="00CE1788" w:rsidRDefault="00CE1788" w:rsidP="00CE1788">
      <w:pPr>
        <w:pStyle w:val="Textoindependiente2"/>
        <w:spacing w:after="0" w:line="240" w:lineRule="auto"/>
        <w:jc w:val="center"/>
        <w:rPr>
          <w:rFonts w:ascii="Calibri" w:hAnsi="Calibri" w:cs="Calibri"/>
          <w:b/>
        </w:rPr>
      </w:pPr>
    </w:p>
    <w:p w:rsidR="00317D46" w:rsidRDefault="00317D46" w:rsidP="00CE1788">
      <w:pPr>
        <w:pStyle w:val="Textoindependiente2"/>
        <w:spacing w:after="0" w:line="240" w:lineRule="auto"/>
        <w:jc w:val="center"/>
        <w:rPr>
          <w:rFonts w:ascii="Calibri" w:hAnsi="Calibri" w:cs="Calibri"/>
          <w:b/>
        </w:rPr>
      </w:pPr>
    </w:p>
    <w:p w:rsidR="00317D46" w:rsidRDefault="00317D46" w:rsidP="00CE1788">
      <w:pPr>
        <w:pStyle w:val="Textoindependiente2"/>
        <w:spacing w:after="0" w:line="240" w:lineRule="auto"/>
        <w:jc w:val="center"/>
        <w:rPr>
          <w:rFonts w:ascii="Calibri" w:hAnsi="Calibri" w:cs="Calibri"/>
          <w:b/>
        </w:rPr>
      </w:pPr>
    </w:p>
    <w:p w:rsidR="00317D46" w:rsidRPr="0016206E" w:rsidRDefault="00317D46" w:rsidP="00CE1788">
      <w:pPr>
        <w:pStyle w:val="Textoindependiente2"/>
        <w:spacing w:after="0" w:line="240" w:lineRule="auto"/>
        <w:jc w:val="center"/>
        <w:rPr>
          <w:rFonts w:ascii="Calibri" w:hAnsi="Calibri" w:cs="Calibri"/>
          <w:b/>
        </w:rPr>
      </w:pPr>
    </w:p>
    <w:p w:rsidR="00CE1788" w:rsidRPr="0016206E" w:rsidRDefault="00CE1788" w:rsidP="00CE1788">
      <w:pPr>
        <w:pStyle w:val="Textoindependiente2"/>
        <w:spacing w:after="0" w:line="240" w:lineRule="auto"/>
        <w:jc w:val="center"/>
        <w:rPr>
          <w:rFonts w:ascii="Calibri" w:hAnsi="Calibri" w:cs="Calibri"/>
          <w:b/>
          <w:color w:val="000000"/>
        </w:rPr>
      </w:pPr>
    </w:p>
    <w:p w:rsidR="00CE1788" w:rsidRPr="0016206E" w:rsidRDefault="00CE1788" w:rsidP="00CE1788">
      <w:pPr>
        <w:pStyle w:val="Textoindependiente2"/>
        <w:spacing w:after="0" w:line="240" w:lineRule="auto"/>
        <w:rPr>
          <w:rFonts w:ascii="Calibri" w:hAnsi="Calibri" w:cs="Calibri"/>
          <w:b/>
        </w:rPr>
      </w:pPr>
      <w:r>
        <w:rPr>
          <w:rFonts w:ascii="Calibri" w:hAnsi="Calibri" w:cs="Calibri"/>
          <w:b/>
          <w:color w:val="000000"/>
        </w:rPr>
        <w:t xml:space="preserve">   </w:t>
      </w: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CE1788" w:rsidRPr="0016206E" w:rsidRDefault="00CE1788" w:rsidP="00CE1788">
      <w:pPr>
        <w:pStyle w:val="Textoindependiente2"/>
        <w:spacing w:after="0" w:line="240" w:lineRule="auto"/>
        <w:rPr>
          <w:rFonts w:ascii="Calibri" w:hAnsi="Calibri" w:cs="Calibri"/>
          <w:b/>
        </w:rPr>
      </w:pPr>
      <w:r>
        <w:rPr>
          <w:rFonts w:ascii="Calibri" w:hAnsi="Calibri" w:cs="Calibri"/>
          <w:b/>
        </w:rPr>
        <w:t xml:space="preserve">       </w:t>
      </w: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CE1788" w:rsidRPr="0016206E" w:rsidRDefault="00CE1788" w:rsidP="00CE1788">
      <w:pPr>
        <w:pStyle w:val="Textoindependiente2"/>
        <w:spacing w:after="0" w:line="240" w:lineRule="auto"/>
        <w:jc w:val="center"/>
        <w:rPr>
          <w:rFonts w:ascii="Calibri" w:hAnsi="Calibri" w:cs="Calibri"/>
          <w:b/>
        </w:rPr>
      </w:pPr>
    </w:p>
    <w:p w:rsidR="00CE1788" w:rsidRDefault="00CE1788" w:rsidP="00CE1788">
      <w:pPr>
        <w:pStyle w:val="Textoindependiente2"/>
        <w:spacing w:after="0" w:line="240" w:lineRule="auto"/>
        <w:jc w:val="center"/>
        <w:rPr>
          <w:rFonts w:ascii="Calibri" w:hAnsi="Calibri" w:cs="Calibri"/>
          <w:b/>
        </w:rPr>
      </w:pPr>
    </w:p>
    <w:p w:rsidR="00CE1788" w:rsidRDefault="00CE1788" w:rsidP="00CE1788">
      <w:pPr>
        <w:pStyle w:val="Textoindependiente2"/>
        <w:spacing w:after="0" w:line="240" w:lineRule="auto"/>
        <w:jc w:val="center"/>
        <w:rPr>
          <w:rFonts w:ascii="Calibri" w:hAnsi="Calibri" w:cs="Calibri"/>
          <w:b/>
        </w:rPr>
      </w:pPr>
    </w:p>
    <w:p w:rsidR="00CE1788" w:rsidRDefault="00CE1788" w:rsidP="00CE1788">
      <w:pPr>
        <w:pStyle w:val="Textoindependiente2"/>
        <w:spacing w:after="0" w:line="240" w:lineRule="auto"/>
        <w:jc w:val="center"/>
        <w:rPr>
          <w:rFonts w:ascii="Calibri" w:hAnsi="Calibri" w:cs="Calibri"/>
          <w:b/>
        </w:rPr>
      </w:pPr>
    </w:p>
    <w:p w:rsidR="00CE1788" w:rsidRPr="0016206E" w:rsidRDefault="00CE1788" w:rsidP="00CE1788">
      <w:pPr>
        <w:pStyle w:val="Textoindependiente2"/>
        <w:spacing w:after="0" w:line="240" w:lineRule="auto"/>
        <w:jc w:val="center"/>
        <w:rPr>
          <w:rFonts w:ascii="Calibri" w:hAnsi="Calibri" w:cs="Calibri"/>
          <w:b/>
        </w:rPr>
      </w:pPr>
    </w:p>
    <w:p w:rsidR="00CE1788" w:rsidRPr="0016206E" w:rsidRDefault="00CE1788" w:rsidP="00CE1788">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CE1788" w:rsidRPr="0016206E" w:rsidRDefault="00CE1788" w:rsidP="00CE1788">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CE1788" w:rsidRPr="00597C9C" w:rsidRDefault="00CE1788" w:rsidP="00CE1788">
      <w:pPr>
        <w:pStyle w:val="Textoindependiente2"/>
        <w:spacing w:after="0" w:line="240" w:lineRule="auto"/>
        <w:jc w:val="center"/>
        <w:rPr>
          <w:rFonts w:ascii="Calibri" w:hAnsi="Calibri" w:cs="Calibri"/>
          <w:b/>
        </w:rPr>
      </w:pPr>
    </w:p>
    <w:p w:rsidR="00CE1788" w:rsidRPr="00597C9C" w:rsidRDefault="00CE1788" w:rsidP="00CE1788">
      <w:pPr>
        <w:pStyle w:val="Textoindependiente2"/>
        <w:spacing w:after="0" w:line="240" w:lineRule="auto"/>
        <w:jc w:val="center"/>
        <w:rPr>
          <w:rFonts w:ascii="Calibri" w:hAnsi="Calibri" w:cs="Calibri"/>
          <w:b/>
        </w:rPr>
      </w:pPr>
    </w:p>
    <w:p w:rsidR="00CE1788" w:rsidRPr="00597C9C" w:rsidRDefault="00CE1788" w:rsidP="00CE1788">
      <w:pPr>
        <w:pStyle w:val="Textoindependiente2"/>
        <w:spacing w:after="0" w:line="240" w:lineRule="auto"/>
        <w:jc w:val="center"/>
        <w:rPr>
          <w:rFonts w:ascii="Calibri" w:hAnsi="Calibri" w:cs="Calibri"/>
          <w:b/>
        </w:rPr>
      </w:pPr>
    </w:p>
    <w:p w:rsidR="00CE1788" w:rsidRPr="00597C9C" w:rsidRDefault="00CE1788" w:rsidP="00CE1788">
      <w:pPr>
        <w:pStyle w:val="Textoindependiente2"/>
        <w:spacing w:after="0" w:line="240" w:lineRule="auto"/>
        <w:jc w:val="center"/>
        <w:rPr>
          <w:rFonts w:ascii="Calibri" w:hAnsi="Calibri" w:cs="Calibri"/>
          <w:b/>
        </w:rPr>
      </w:pPr>
    </w:p>
    <w:p w:rsidR="00CE1788" w:rsidRPr="00597C9C" w:rsidRDefault="00CE1788" w:rsidP="00CE1788">
      <w:pPr>
        <w:pStyle w:val="Textoindependiente2"/>
        <w:spacing w:after="0" w:line="240" w:lineRule="auto"/>
        <w:rPr>
          <w:rFonts w:ascii="Calibri" w:hAnsi="Calibri" w:cs="Calibri"/>
          <w:b/>
        </w:rPr>
      </w:pPr>
      <w:r w:rsidRPr="00597C9C">
        <w:rPr>
          <w:rFonts w:ascii="Calibri" w:hAnsi="Calibri" w:cs="Calibri"/>
          <w:b/>
        </w:rPr>
        <w:t>José Mauricio Alas Menjivar                                            Jorge Francisco Gómez Castillo</w:t>
      </w:r>
    </w:p>
    <w:p w:rsidR="00CE1788" w:rsidRPr="00597C9C" w:rsidRDefault="00CE1788" w:rsidP="00CE1788">
      <w:pPr>
        <w:pStyle w:val="Textoindependiente2"/>
        <w:spacing w:after="0" w:line="240" w:lineRule="auto"/>
        <w:rPr>
          <w:rFonts w:ascii="Calibri" w:hAnsi="Calibri" w:cs="Calibri"/>
          <w:b/>
        </w:rPr>
      </w:pPr>
      <w:r w:rsidRPr="00597C9C">
        <w:rPr>
          <w:rFonts w:ascii="Calibri" w:hAnsi="Calibri" w:cs="Calibri"/>
          <w:b/>
        </w:rPr>
        <w:t xml:space="preserve">       6° Regidor Propietario                                                      7°Regidor Propietario</w:t>
      </w:r>
    </w:p>
    <w:p w:rsidR="00CE1788" w:rsidRPr="00597C9C" w:rsidRDefault="00CE1788" w:rsidP="00CE1788">
      <w:pPr>
        <w:pStyle w:val="Textoindependiente2"/>
        <w:spacing w:after="0" w:line="240" w:lineRule="auto"/>
        <w:jc w:val="center"/>
        <w:rPr>
          <w:rFonts w:ascii="Calibri" w:hAnsi="Calibri" w:cs="Calibri"/>
          <w:b/>
        </w:rPr>
      </w:pPr>
    </w:p>
    <w:p w:rsidR="00CE1788" w:rsidRPr="00597C9C" w:rsidRDefault="00CE1788" w:rsidP="00CE1788">
      <w:pPr>
        <w:pStyle w:val="Textoindependiente2"/>
        <w:spacing w:after="0" w:line="240" w:lineRule="auto"/>
        <w:jc w:val="center"/>
        <w:rPr>
          <w:rFonts w:ascii="Calibri" w:hAnsi="Calibri" w:cs="Calibri"/>
          <w:b/>
        </w:rPr>
      </w:pPr>
    </w:p>
    <w:p w:rsidR="00CE1788" w:rsidRPr="00597C9C" w:rsidRDefault="00CE1788" w:rsidP="00CE1788">
      <w:pPr>
        <w:pStyle w:val="Textoindependiente2"/>
        <w:spacing w:after="0" w:line="240" w:lineRule="auto"/>
        <w:jc w:val="center"/>
        <w:rPr>
          <w:rFonts w:ascii="Calibri" w:hAnsi="Calibri" w:cs="Calibri"/>
          <w:b/>
        </w:rPr>
      </w:pPr>
    </w:p>
    <w:p w:rsidR="00CE1788" w:rsidRPr="0016206E" w:rsidRDefault="00CE1788" w:rsidP="00CE1788">
      <w:pPr>
        <w:pStyle w:val="Textoindependiente2"/>
        <w:spacing w:after="0" w:line="240" w:lineRule="auto"/>
        <w:jc w:val="center"/>
        <w:rPr>
          <w:rFonts w:ascii="Calibri" w:hAnsi="Calibri" w:cs="Calibri"/>
          <w:b/>
        </w:rPr>
      </w:pPr>
    </w:p>
    <w:p w:rsidR="00CE1788" w:rsidRPr="0016206E" w:rsidRDefault="00CE1788" w:rsidP="00CE1788">
      <w:pPr>
        <w:pStyle w:val="Textoindependiente2"/>
        <w:spacing w:after="0" w:line="240" w:lineRule="auto"/>
        <w:jc w:val="center"/>
        <w:rPr>
          <w:rFonts w:ascii="Calibri" w:hAnsi="Calibri" w:cs="Calibri"/>
          <w:b/>
        </w:rPr>
      </w:pPr>
    </w:p>
    <w:p w:rsidR="00CE1788" w:rsidRPr="0016206E" w:rsidRDefault="00CE1788" w:rsidP="00CE1788">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CE1788" w:rsidRPr="0016206E" w:rsidRDefault="00CE1788" w:rsidP="00CE1788">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w:t>
      </w:r>
      <w:r>
        <w:rPr>
          <w:rFonts w:ascii="Calibri" w:hAnsi="Calibri" w:cs="Calibri"/>
          <w:b/>
          <w:color w:val="000000"/>
        </w:rPr>
        <w:t xml:space="preserve">    </w:t>
      </w:r>
      <w:r w:rsidRPr="0016206E">
        <w:rPr>
          <w:rFonts w:ascii="Calibri" w:hAnsi="Calibri" w:cs="Calibri"/>
          <w:b/>
          <w:color w:val="000000"/>
        </w:rPr>
        <w:t>1° Regidor Suplente</w:t>
      </w:r>
    </w:p>
    <w:p w:rsidR="00CE1788" w:rsidRPr="0016206E" w:rsidRDefault="00CE1788" w:rsidP="00CE1788">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CE1788" w:rsidRPr="0016206E" w:rsidRDefault="00CE1788" w:rsidP="00CE1788">
      <w:pPr>
        <w:pStyle w:val="Textoindependiente2"/>
        <w:shd w:val="clear" w:color="auto" w:fill="FFFFFF"/>
        <w:spacing w:after="0" w:line="240" w:lineRule="auto"/>
        <w:rPr>
          <w:rFonts w:ascii="Calibri" w:hAnsi="Calibri" w:cs="Calibri"/>
          <w:b/>
          <w:color w:val="000000"/>
        </w:rPr>
      </w:pPr>
    </w:p>
    <w:p w:rsidR="00CE1788" w:rsidRDefault="00CE1788" w:rsidP="00CE1788">
      <w:pPr>
        <w:pStyle w:val="Textoindependiente2"/>
        <w:shd w:val="clear" w:color="auto" w:fill="FFFFFF"/>
        <w:spacing w:after="0" w:line="240" w:lineRule="auto"/>
        <w:jc w:val="center"/>
        <w:rPr>
          <w:rFonts w:ascii="Calibri" w:hAnsi="Calibri" w:cs="Calibri"/>
          <w:b/>
          <w:color w:val="000000"/>
        </w:rPr>
      </w:pPr>
    </w:p>
    <w:p w:rsidR="00CE1788" w:rsidRDefault="00CE1788" w:rsidP="00CE1788">
      <w:pPr>
        <w:pStyle w:val="Textoindependiente2"/>
        <w:shd w:val="clear" w:color="auto" w:fill="FFFFFF"/>
        <w:spacing w:after="0" w:line="240" w:lineRule="auto"/>
        <w:jc w:val="center"/>
        <w:rPr>
          <w:rFonts w:ascii="Calibri" w:hAnsi="Calibri" w:cs="Calibri"/>
          <w:b/>
          <w:color w:val="000000"/>
        </w:rPr>
      </w:pPr>
    </w:p>
    <w:p w:rsidR="00CE1788" w:rsidRPr="0016206E" w:rsidRDefault="00CE1788" w:rsidP="00CE1788">
      <w:pPr>
        <w:pStyle w:val="Textoindependiente2"/>
        <w:shd w:val="clear" w:color="auto" w:fill="FFFFFF"/>
        <w:spacing w:after="0" w:line="240" w:lineRule="auto"/>
        <w:jc w:val="center"/>
        <w:rPr>
          <w:rFonts w:ascii="Calibri" w:hAnsi="Calibri" w:cs="Calibri"/>
          <w:b/>
          <w:color w:val="000000"/>
        </w:rPr>
      </w:pPr>
    </w:p>
    <w:p w:rsidR="00CE1788" w:rsidRPr="0016206E" w:rsidRDefault="00CE1788" w:rsidP="00CE1788">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CE1788" w:rsidRDefault="00CE1788" w:rsidP="00CE1788">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2° Regidora Suplente</w:t>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sidRPr="0016206E">
        <w:rPr>
          <w:rFonts w:ascii="Calibri" w:hAnsi="Calibri" w:cs="Calibri"/>
          <w:b/>
          <w:color w:val="000000"/>
        </w:rPr>
        <w:t xml:space="preserve"> 3° Regidor Suplente</w:t>
      </w:r>
    </w:p>
    <w:p w:rsidR="00CE1788" w:rsidRPr="0016206E" w:rsidRDefault="00CE1788" w:rsidP="00CE1788">
      <w:pPr>
        <w:pStyle w:val="Textoindependiente2"/>
        <w:shd w:val="clear" w:color="auto" w:fill="FFFFFF"/>
        <w:spacing w:after="0" w:line="240" w:lineRule="auto"/>
        <w:rPr>
          <w:rFonts w:ascii="Calibri" w:hAnsi="Calibri" w:cs="Calibri"/>
          <w:b/>
          <w:color w:val="000000"/>
        </w:rPr>
      </w:pPr>
    </w:p>
    <w:p w:rsidR="00CE1788" w:rsidRPr="0016206E" w:rsidRDefault="00CE1788" w:rsidP="00CE1788">
      <w:pPr>
        <w:pStyle w:val="Textoindependiente2"/>
        <w:shd w:val="clear" w:color="auto" w:fill="FFFFFF"/>
        <w:spacing w:after="0" w:line="240" w:lineRule="auto"/>
        <w:jc w:val="center"/>
        <w:rPr>
          <w:rFonts w:ascii="Calibri" w:hAnsi="Calibri" w:cs="Calibri"/>
          <w:b/>
          <w:color w:val="000000"/>
        </w:rPr>
      </w:pPr>
    </w:p>
    <w:p w:rsidR="00CE1788" w:rsidRDefault="00CE1788" w:rsidP="00CE1788">
      <w:pPr>
        <w:pStyle w:val="Textoindependiente2"/>
        <w:shd w:val="clear" w:color="auto" w:fill="FFFFFF"/>
        <w:spacing w:after="0" w:line="240" w:lineRule="auto"/>
        <w:jc w:val="center"/>
        <w:rPr>
          <w:rFonts w:ascii="Calibri" w:hAnsi="Calibri" w:cs="Calibri"/>
          <w:b/>
          <w:color w:val="000000"/>
        </w:rPr>
      </w:pPr>
    </w:p>
    <w:p w:rsidR="00CE1788" w:rsidRPr="0016206E" w:rsidRDefault="00CE1788" w:rsidP="00CE1788">
      <w:pPr>
        <w:pStyle w:val="Textoindependiente2"/>
        <w:shd w:val="clear" w:color="auto" w:fill="FFFFFF"/>
        <w:spacing w:after="0" w:line="240" w:lineRule="auto"/>
        <w:jc w:val="center"/>
        <w:rPr>
          <w:rFonts w:ascii="Calibri" w:hAnsi="Calibri" w:cs="Calibri"/>
          <w:b/>
          <w:color w:val="000000"/>
        </w:rPr>
      </w:pPr>
    </w:p>
    <w:p w:rsidR="00CE1788" w:rsidRPr="0016206E" w:rsidRDefault="00CE1788" w:rsidP="00CE1788">
      <w:pPr>
        <w:pStyle w:val="Textoindependiente2"/>
        <w:shd w:val="clear" w:color="auto" w:fill="FFFFFF"/>
        <w:spacing w:after="0" w:line="240" w:lineRule="auto"/>
        <w:jc w:val="center"/>
        <w:rPr>
          <w:rFonts w:ascii="Calibri" w:hAnsi="Calibri" w:cs="Calibri"/>
          <w:b/>
        </w:rPr>
      </w:pPr>
    </w:p>
    <w:p w:rsidR="00CE1788" w:rsidRPr="0016206E" w:rsidRDefault="00CE1788" w:rsidP="00CE1788">
      <w:pPr>
        <w:pStyle w:val="Textoindependiente2"/>
        <w:shd w:val="clear" w:color="auto" w:fill="FFFFFF"/>
        <w:spacing w:after="0" w:line="240" w:lineRule="auto"/>
        <w:rPr>
          <w:rFonts w:ascii="Calibri" w:hAnsi="Calibri" w:cs="Calibri"/>
          <w:b/>
          <w:color w:val="000000"/>
          <w:lang w:val="es-SV"/>
        </w:rPr>
      </w:pPr>
      <w:r>
        <w:rPr>
          <w:rFonts w:ascii="Calibri" w:hAnsi="Calibri" w:cs="Calibri"/>
          <w:b/>
        </w:rPr>
        <w:t xml:space="preserve">    </w:t>
      </w:r>
      <w:r w:rsidRPr="0016206E">
        <w:rPr>
          <w:rFonts w:ascii="Calibri" w:hAnsi="Calibri" w:cs="Calibri"/>
          <w:b/>
        </w:rPr>
        <w:t>Pedro Antonio Hernández Ponce                                Elías Benjamín Castillo Rodríguez</w:t>
      </w:r>
    </w:p>
    <w:p w:rsidR="00CE1788" w:rsidRDefault="00CE1788" w:rsidP="00CE1788">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4</w:t>
      </w:r>
      <w:r>
        <w:rPr>
          <w:rFonts w:ascii="Calibri" w:hAnsi="Calibri" w:cs="Calibri"/>
          <w:b/>
          <w:color w:val="000000"/>
        </w:rPr>
        <w:t xml:space="preserve">° Regidor Suplente.                                                          </w:t>
      </w:r>
      <w:r w:rsidRPr="0016206E">
        <w:rPr>
          <w:rFonts w:ascii="Calibri" w:hAnsi="Calibri" w:cs="Calibri"/>
          <w:b/>
          <w:color w:val="000000"/>
        </w:rPr>
        <w:t>Secretario municipal.</w:t>
      </w:r>
    </w:p>
    <w:p w:rsidR="00CE1788" w:rsidRDefault="00CE1788"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02095B" w:rsidRDefault="0002095B"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02095B" w:rsidRPr="00C57B94" w:rsidRDefault="0002095B" w:rsidP="0002095B">
      <w:pPr>
        <w:spacing w:line="276" w:lineRule="auto"/>
        <w:jc w:val="both"/>
        <w:rPr>
          <w:rFonts w:ascii="Calibri" w:hAnsi="Calibri" w:cs="Calibri"/>
        </w:rPr>
      </w:pPr>
      <w:r w:rsidRPr="00791DD6">
        <w:rPr>
          <w:rFonts w:ascii="Calibri" w:hAnsi="Calibri" w:cs="Calibri"/>
          <w:b/>
        </w:rPr>
        <w:lastRenderedPageBreak/>
        <w:t xml:space="preserve">ACTA NÚMERO </w:t>
      </w:r>
      <w:r>
        <w:rPr>
          <w:rFonts w:ascii="Calibri" w:hAnsi="Calibri" w:cs="Calibri"/>
          <w:b/>
        </w:rPr>
        <w:t>TREINTA Y NUEVE</w:t>
      </w:r>
      <w:r w:rsidRPr="00791DD6">
        <w:rPr>
          <w:rFonts w:ascii="Calibri" w:hAnsi="Calibri" w:cs="Calibri"/>
        </w:rPr>
        <w:t>.</w:t>
      </w:r>
      <w:r>
        <w:rPr>
          <w:rFonts w:ascii="Calibri" w:hAnsi="Calibri" w:cs="Calibri"/>
        </w:rPr>
        <w:t xml:space="preserve"> </w:t>
      </w:r>
      <w:r w:rsidRPr="00791DD6">
        <w:rPr>
          <w:rFonts w:ascii="Calibri" w:hAnsi="Calibri" w:cs="Calibri"/>
        </w:rPr>
        <w:t>Sesión Ordinaria del Concejo Municipal de Suchitoto, celebrada en las instalaciones de</w:t>
      </w:r>
      <w:r>
        <w:rPr>
          <w:rFonts w:ascii="Calibri" w:hAnsi="Calibri" w:cs="Calibri"/>
        </w:rPr>
        <w:t xml:space="preserve"> </w:t>
      </w:r>
      <w:r w:rsidRPr="00791DD6">
        <w:rPr>
          <w:rFonts w:ascii="Calibri" w:hAnsi="Calibri" w:cs="Calibri"/>
        </w:rPr>
        <w:t xml:space="preserve">la Alcaldía Municipal de Suchitoto, departamento de Cuscatlán, a las catorce horas del día </w:t>
      </w:r>
      <w:r>
        <w:rPr>
          <w:rFonts w:ascii="Calibri" w:hAnsi="Calibri" w:cs="Calibri"/>
        </w:rPr>
        <w:t>uno de octubre</w:t>
      </w:r>
      <w:r w:rsidRPr="00791DD6">
        <w:rPr>
          <w:rFonts w:ascii="Calibri" w:hAnsi="Calibri" w:cs="Calibri"/>
        </w:rPr>
        <w:t xml:space="preserve"> del año dos mil veinte. Convocada y presidida por la señora Alcaldesa Municipal, Pedrina Rivera Hernández, con la presencia de la Síndica Municipal Verónica Marisol Flores Rivas,</w:t>
      </w:r>
      <w:r>
        <w:rPr>
          <w:rFonts w:ascii="Calibri" w:hAnsi="Calibri" w:cs="Calibri"/>
        </w:rPr>
        <w:t xml:space="preserve"> están presentes </w:t>
      </w:r>
      <w:r w:rsidRPr="00791DD6">
        <w:rPr>
          <w:rFonts w:ascii="Calibri" w:hAnsi="Calibri" w:cs="Calibri"/>
        </w:rPr>
        <w:t>los regidores propietarios: Ana María Menjivar,</w:t>
      </w:r>
      <w:r>
        <w:rPr>
          <w:rFonts w:ascii="Calibri" w:hAnsi="Calibri" w:cs="Calibri"/>
        </w:rPr>
        <w:t xml:space="preserve"> </w:t>
      </w:r>
      <w:r w:rsidRPr="00791DD6">
        <w:rPr>
          <w:rFonts w:ascii="Calibri" w:hAnsi="Calibri" w:cs="Calibri"/>
        </w:rPr>
        <w:t>Walter Candelario Rodríguez, Blanca Lidia Romero de Menjivar, Claudia Elizabeth Castro de Argueta,</w:t>
      </w:r>
      <w:r>
        <w:rPr>
          <w:rFonts w:ascii="Calibri" w:hAnsi="Calibri" w:cs="Calibri"/>
        </w:rPr>
        <w:t xml:space="preserve"> </w:t>
      </w:r>
      <w:r w:rsidRPr="00791DD6">
        <w:rPr>
          <w:rFonts w:ascii="Calibri" w:hAnsi="Calibri" w:cs="Calibri"/>
        </w:rPr>
        <w:t xml:space="preserve">José Manuel Pérez Melgar, </w:t>
      </w:r>
      <w:r w:rsidRPr="004B2695">
        <w:rPr>
          <w:rFonts w:ascii="Calibri" w:hAnsi="Calibri" w:cs="Calibri"/>
          <w:color w:val="000000"/>
        </w:rPr>
        <w:t>José Mauricio Alas Menjivar</w:t>
      </w:r>
      <w:r>
        <w:rPr>
          <w:rFonts w:ascii="Calibri" w:hAnsi="Calibri" w:cs="Calibri"/>
          <w:color w:val="000000"/>
        </w:rPr>
        <w:t>,</w:t>
      </w:r>
      <w:r w:rsidRPr="00791DD6">
        <w:rPr>
          <w:rFonts w:ascii="Calibri" w:hAnsi="Calibri" w:cs="Calibri"/>
        </w:rPr>
        <w:t xml:space="preserve"> </w:t>
      </w:r>
      <w:r>
        <w:rPr>
          <w:rFonts w:ascii="Calibri" w:hAnsi="Calibri" w:cs="Calibri"/>
        </w:rPr>
        <w:t>Jorge Francisco Gómez Castillo y</w:t>
      </w:r>
      <w:r w:rsidRPr="00791DD6">
        <w:rPr>
          <w:rFonts w:ascii="Calibri" w:hAnsi="Calibri" w:cs="Calibri"/>
        </w:rPr>
        <w:t xml:space="preserve"> David Jaime Bonilla Hernández; también están presentes los regidores Suplentes:</w:t>
      </w:r>
      <w:r>
        <w:rPr>
          <w:rFonts w:ascii="Calibri" w:hAnsi="Calibri" w:cs="Calibri"/>
        </w:rPr>
        <w:t xml:space="preserve"> </w:t>
      </w:r>
      <w:r w:rsidRPr="00791DD6">
        <w:rPr>
          <w:rFonts w:ascii="Calibri" w:hAnsi="Calibri" w:cs="Calibri"/>
        </w:rPr>
        <w:t>Alfredo Landaverde, María Josefina Cabrera Hernández</w:t>
      </w:r>
      <w:r>
        <w:rPr>
          <w:rFonts w:ascii="Calibri" w:hAnsi="Calibri" w:cs="Calibri"/>
        </w:rPr>
        <w:t xml:space="preserve">, </w:t>
      </w:r>
      <w:r w:rsidRPr="00791DD6">
        <w:rPr>
          <w:rFonts w:ascii="Calibri" w:hAnsi="Calibri" w:cs="Calibri"/>
        </w:rPr>
        <w:t>Víctor</w:t>
      </w:r>
      <w:r>
        <w:rPr>
          <w:rFonts w:ascii="Calibri" w:hAnsi="Calibri" w:cs="Calibri"/>
        </w:rPr>
        <w:t xml:space="preserve"> Arístides </w:t>
      </w:r>
      <w:r w:rsidRPr="00791DD6">
        <w:rPr>
          <w:rFonts w:ascii="Calibri" w:hAnsi="Calibri" w:cs="Calibri"/>
        </w:rPr>
        <w:t>Orellana Santamaría</w:t>
      </w:r>
      <w:r>
        <w:rPr>
          <w:rFonts w:ascii="Calibri" w:hAnsi="Calibri" w:cs="Calibri"/>
        </w:rPr>
        <w:t xml:space="preserve"> y </w:t>
      </w:r>
      <w:r w:rsidRPr="004B2695">
        <w:rPr>
          <w:rFonts w:ascii="Calibri" w:hAnsi="Calibri" w:cs="Calibri"/>
          <w:color w:val="000000"/>
        </w:rPr>
        <w:t>Pedro Antonio Hernández Ponce</w:t>
      </w:r>
      <w:r w:rsidRPr="00791DD6">
        <w:rPr>
          <w:rFonts w:ascii="Calibri" w:hAnsi="Calibri" w:cs="Calibri"/>
        </w:rPr>
        <w:t>; y Secretario Municipal, Elías Benjamín Castillo Rodríguez. 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sidRPr="00A85B5A">
        <w:rPr>
          <w:rFonts w:ascii="Calibri" w:hAnsi="Calibri" w:cs="Calibri"/>
        </w:rPr>
        <w:t>:</w:t>
      </w:r>
      <w:r>
        <w:rPr>
          <w:rFonts w:ascii="Calibri" w:hAnsi="Calibri" w:cs="Calibri"/>
        </w:rPr>
        <w:t xml:space="preserve"> </w:t>
      </w:r>
      <w:r w:rsidRPr="001D4434">
        <w:rPr>
          <w:rFonts w:ascii="Calibri" w:hAnsi="Calibri" w:cs="Calibri"/>
          <w:b/>
        </w:rPr>
        <w:t>ACUERDO NÚMERO UNO.</w:t>
      </w:r>
      <w:r>
        <w:rPr>
          <w:rFonts w:ascii="Calibri" w:hAnsi="Calibri" w:cs="Calibri"/>
          <w:b/>
        </w:rPr>
        <w:t xml:space="preserve"> </w:t>
      </w:r>
      <w:r>
        <w:rPr>
          <w:rFonts w:ascii="Calibri" w:eastAsia="Calibri" w:hAnsi="Calibri" w:cs="Calibri"/>
        </w:rPr>
        <w:t>Considerando que es</w:t>
      </w:r>
      <w:r w:rsidRPr="00C57B94">
        <w:rPr>
          <w:rFonts w:ascii="Calibri" w:eastAsia="Calibri" w:hAnsi="Calibri" w:cs="Calibri"/>
        </w:rPr>
        <w:t xml:space="preserve"> competencia de este concejo autorizar las erogaciones de fondos, de conformidad a lo establecido en los arts. 203, 204 ord. 3° de la Constitución,  art. 91 del Código Municipal, </w:t>
      </w:r>
      <w:r w:rsidRPr="00C57B94">
        <w:rPr>
          <w:rFonts w:ascii="Calibri" w:eastAsia="Calibri" w:hAnsi="Calibri" w:cs="Calibri"/>
          <w:b/>
        </w:rPr>
        <w:t xml:space="preserve">SE ACUERDA: </w:t>
      </w:r>
      <w:r w:rsidRPr="00C57B94">
        <w:rPr>
          <w:rFonts w:ascii="Calibri" w:eastAsia="Calibri" w:hAnsi="Calibri" w:cs="Calibri"/>
        </w:rPr>
        <w:t>autorizar el pago de los siguientes bienes y servicios:</w:t>
      </w:r>
    </w:p>
    <w:tbl>
      <w:tblPr>
        <w:tblW w:w="879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4434"/>
        <w:gridCol w:w="1985"/>
        <w:gridCol w:w="1701"/>
      </w:tblGrid>
      <w:tr w:rsidR="0002095B" w:rsidRPr="00654FBD" w:rsidTr="00D87E56">
        <w:trPr>
          <w:trHeight w:val="330"/>
        </w:trPr>
        <w:tc>
          <w:tcPr>
            <w:tcW w:w="674" w:type="dxa"/>
            <w:vMerge w:val="restart"/>
            <w:shd w:val="clear" w:color="auto" w:fill="auto"/>
            <w:noWrap/>
            <w:vAlign w:val="center"/>
            <w:hideMark/>
          </w:tcPr>
          <w:p w:rsidR="0002095B" w:rsidRPr="00F4297E" w:rsidRDefault="0002095B" w:rsidP="00D87E56">
            <w:pPr>
              <w:jc w:val="center"/>
              <w:rPr>
                <w:rFonts w:ascii="Calibri" w:hAnsi="Calibri" w:cs="Calibri"/>
                <w:b/>
                <w:bCs/>
                <w:lang w:val="es-SV" w:eastAsia="es-SV"/>
              </w:rPr>
            </w:pPr>
            <w:r w:rsidRPr="00F4297E">
              <w:rPr>
                <w:rFonts w:ascii="Calibri" w:hAnsi="Calibri" w:cs="Calibri"/>
                <w:b/>
                <w:bCs/>
                <w:lang w:val="es-SV" w:eastAsia="es-SV"/>
              </w:rPr>
              <w:t>ITEM</w:t>
            </w:r>
          </w:p>
        </w:tc>
        <w:tc>
          <w:tcPr>
            <w:tcW w:w="4434" w:type="dxa"/>
            <w:vMerge w:val="restart"/>
            <w:shd w:val="clear" w:color="auto" w:fill="auto"/>
            <w:noWrap/>
            <w:vAlign w:val="center"/>
            <w:hideMark/>
          </w:tcPr>
          <w:p w:rsidR="0002095B" w:rsidRPr="00F4297E" w:rsidRDefault="0002095B" w:rsidP="00D87E56">
            <w:pPr>
              <w:jc w:val="center"/>
              <w:rPr>
                <w:rFonts w:ascii="Calibri" w:hAnsi="Calibri" w:cs="Calibri"/>
                <w:b/>
                <w:bCs/>
                <w:lang w:val="es-SV" w:eastAsia="es-SV"/>
              </w:rPr>
            </w:pPr>
            <w:r w:rsidRPr="00F4297E">
              <w:rPr>
                <w:rFonts w:ascii="Calibri" w:hAnsi="Calibri" w:cs="Calibri"/>
                <w:b/>
                <w:bCs/>
                <w:lang w:val="es-SV" w:eastAsia="es-SV"/>
              </w:rPr>
              <w:t>DESCRIPCION</w:t>
            </w:r>
          </w:p>
        </w:tc>
        <w:tc>
          <w:tcPr>
            <w:tcW w:w="1985" w:type="dxa"/>
            <w:vMerge w:val="restart"/>
            <w:shd w:val="clear" w:color="auto" w:fill="auto"/>
            <w:vAlign w:val="center"/>
            <w:hideMark/>
          </w:tcPr>
          <w:p w:rsidR="0002095B" w:rsidRPr="00F4297E" w:rsidRDefault="0002095B" w:rsidP="00D87E56">
            <w:pPr>
              <w:jc w:val="center"/>
              <w:rPr>
                <w:rFonts w:ascii="Calibri" w:hAnsi="Calibri" w:cs="Calibri"/>
                <w:b/>
                <w:bCs/>
                <w:lang w:val="es-SV" w:eastAsia="es-SV"/>
              </w:rPr>
            </w:pPr>
            <w:r w:rsidRPr="00F4297E">
              <w:rPr>
                <w:rFonts w:ascii="Calibri" w:hAnsi="Calibri" w:cs="Calibri"/>
                <w:b/>
                <w:bCs/>
                <w:lang w:val="es-SV" w:eastAsia="es-SV"/>
              </w:rPr>
              <w:t>FUENTE DE FINANCIAMIENTO</w:t>
            </w:r>
          </w:p>
        </w:tc>
        <w:tc>
          <w:tcPr>
            <w:tcW w:w="1701" w:type="dxa"/>
            <w:vMerge w:val="restart"/>
            <w:shd w:val="clear" w:color="auto" w:fill="auto"/>
            <w:vAlign w:val="center"/>
            <w:hideMark/>
          </w:tcPr>
          <w:p w:rsidR="0002095B" w:rsidRPr="00F4297E" w:rsidRDefault="0002095B" w:rsidP="00D87E56">
            <w:pPr>
              <w:jc w:val="center"/>
              <w:rPr>
                <w:rFonts w:ascii="Calibri" w:hAnsi="Calibri" w:cs="Calibri"/>
                <w:b/>
                <w:bCs/>
                <w:lang w:val="es-SV" w:eastAsia="es-SV"/>
              </w:rPr>
            </w:pPr>
            <w:r w:rsidRPr="00F4297E">
              <w:rPr>
                <w:rFonts w:ascii="Calibri" w:hAnsi="Calibri" w:cs="Calibri"/>
                <w:b/>
                <w:bCs/>
                <w:lang w:val="es-SV" w:eastAsia="es-SV"/>
              </w:rPr>
              <w:t>PRECIO TOTAL</w:t>
            </w:r>
          </w:p>
        </w:tc>
      </w:tr>
      <w:tr w:rsidR="0002095B" w:rsidRPr="00654FBD" w:rsidTr="00D87E56">
        <w:trPr>
          <w:trHeight w:val="293"/>
        </w:trPr>
        <w:tc>
          <w:tcPr>
            <w:tcW w:w="674" w:type="dxa"/>
            <w:vMerge/>
            <w:vAlign w:val="center"/>
            <w:hideMark/>
          </w:tcPr>
          <w:p w:rsidR="0002095B" w:rsidRPr="00F4297E" w:rsidRDefault="0002095B" w:rsidP="00D87E56">
            <w:pPr>
              <w:rPr>
                <w:rFonts w:ascii="Calibri" w:hAnsi="Calibri" w:cs="Calibri"/>
                <w:b/>
                <w:bCs/>
                <w:lang w:val="es-SV" w:eastAsia="es-SV"/>
              </w:rPr>
            </w:pPr>
          </w:p>
        </w:tc>
        <w:tc>
          <w:tcPr>
            <w:tcW w:w="4434" w:type="dxa"/>
            <w:vMerge/>
            <w:vAlign w:val="center"/>
            <w:hideMark/>
          </w:tcPr>
          <w:p w:rsidR="0002095B" w:rsidRPr="00F4297E" w:rsidRDefault="0002095B" w:rsidP="00D87E56">
            <w:pPr>
              <w:rPr>
                <w:rFonts w:ascii="Calibri" w:hAnsi="Calibri" w:cs="Calibri"/>
                <w:b/>
                <w:bCs/>
                <w:lang w:val="es-SV" w:eastAsia="es-SV"/>
              </w:rPr>
            </w:pPr>
          </w:p>
        </w:tc>
        <w:tc>
          <w:tcPr>
            <w:tcW w:w="1985" w:type="dxa"/>
            <w:vMerge/>
            <w:vAlign w:val="center"/>
            <w:hideMark/>
          </w:tcPr>
          <w:p w:rsidR="0002095B" w:rsidRPr="00F4297E" w:rsidRDefault="0002095B" w:rsidP="00D87E56">
            <w:pPr>
              <w:rPr>
                <w:rFonts w:ascii="Calibri" w:hAnsi="Calibri" w:cs="Calibri"/>
                <w:b/>
                <w:bCs/>
                <w:lang w:val="es-SV" w:eastAsia="es-SV"/>
              </w:rPr>
            </w:pPr>
          </w:p>
        </w:tc>
        <w:tc>
          <w:tcPr>
            <w:tcW w:w="1701" w:type="dxa"/>
            <w:vMerge/>
            <w:vAlign w:val="center"/>
            <w:hideMark/>
          </w:tcPr>
          <w:p w:rsidR="0002095B" w:rsidRPr="00F4297E" w:rsidRDefault="0002095B" w:rsidP="00D87E56">
            <w:pPr>
              <w:rPr>
                <w:rFonts w:ascii="Calibri" w:hAnsi="Calibri" w:cs="Calibri"/>
                <w:b/>
                <w:bCs/>
                <w:lang w:val="es-SV" w:eastAsia="es-SV"/>
              </w:rPr>
            </w:pPr>
          </w:p>
        </w:tc>
      </w:tr>
      <w:tr w:rsidR="0002095B" w:rsidRPr="00654FBD" w:rsidTr="00D87E56">
        <w:trPr>
          <w:trHeight w:val="292"/>
        </w:trPr>
        <w:tc>
          <w:tcPr>
            <w:tcW w:w="674" w:type="dxa"/>
            <w:shd w:val="clear" w:color="auto" w:fill="auto"/>
            <w:noWrap/>
            <w:vAlign w:val="center"/>
            <w:hideMark/>
          </w:tcPr>
          <w:p w:rsidR="0002095B" w:rsidRPr="00F4297E" w:rsidRDefault="0002095B" w:rsidP="00D87E56">
            <w:pPr>
              <w:jc w:val="center"/>
              <w:rPr>
                <w:rFonts w:ascii="Calibri" w:hAnsi="Calibri" w:cs="Calibri"/>
                <w:lang w:val="es-SV" w:eastAsia="es-SV"/>
              </w:rPr>
            </w:pPr>
            <w:r w:rsidRPr="00F4297E">
              <w:rPr>
                <w:rFonts w:ascii="Calibri" w:hAnsi="Calibri" w:cs="Calibri"/>
                <w:lang w:val="es-SV" w:eastAsia="es-SV"/>
              </w:rPr>
              <w:t>1</w:t>
            </w:r>
          </w:p>
        </w:tc>
        <w:tc>
          <w:tcPr>
            <w:tcW w:w="4434" w:type="dxa"/>
            <w:shd w:val="clear" w:color="auto" w:fill="auto"/>
            <w:vAlign w:val="center"/>
            <w:hideMark/>
          </w:tcPr>
          <w:p w:rsidR="0002095B" w:rsidRPr="00F4297E" w:rsidRDefault="0002095B" w:rsidP="00D87E56">
            <w:pPr>
              <w:rPr>
                <w:rFonts w:ascii="Calibri" w:hAnsi="Calibri" w:cs="Calibri"/>
                <w:lang w:val="es-SV" w:eastAsia="es-SV"/>
              </w:rPr>
            </w:pPr>
            <w:r w:rsidRPr="00F4297E">
              <w:rPr>
                <w:rFonts w:ascii="Calibri" w:hAnsi="Calibri" w:cs="Calibri"/>
                <w:lang w:val="es-SV" w:eastAsia="es-SV"/>
              </w:rPr>
              <w:t xml:space="preserve">Pago a </w:t>
            </w:r>
            <w:r w:rsidRPr="00F4297E">
              <w:rPr>
                <w:rFonts w:ascii="Calibri" w:hAnsi="Calibri" w:cs="Calibri"/>
                <w:b/>
                <w:lang w:val="es-SV" w:eastAsia="es-SV"/>
              </w:rPr>
              <w:t>CARLOS ALBERTOCHACÓN PAISES,</w:t>
            </w:r>
            <w:r w:rsidRPr="00F4297E">
              <w:rPr>
                <w:rFonts w:ascii="Calibri" w:hAnsi="Calibri" w:cs="Calibri"/>
                <w:lang w:val="es-SV" w:eastAsia="es-SV"/>
              </w:rPr>
              <w:t xml:space="preserve"> por servicio de transporte de personal para participación en actividad de Concentración Pública el día 24/09/2020 convocada por COMURES.</w:t>
            </w:r>
          </w:p>
        </w:tc>
        <w:tc>
          <w:tcPr>
            <w:tcW w:w="1985" w:type="dxa"/>
            <w:shd w:val="clear" w:color="auto" w:fill="auto"/>
            <w:vAlign w:val="center"/>
            <w:hideMark/>
          </w:tcPr>
          <w:p w:rsidR="0002095B" w:rsidRPr="00F4297E" w:rsidRDefault="0002095B" w:rsidP="00D87E56">
            <w:pPr>
              <w:jc w:val="center"/>
              <w:rPr>
                <w:rFonts w:ascii="Calibri" w:hAnsi="Calibri" w:cs="Calibri"/>
                <w:lang w:val="es-SV" w:eastAsia="es-SV"/>
              </w:rPr>
            </w:pPr>
            <w:r w:rsidRPr="00F4297E">
              <w:rPr>
                <w:rFonts w:ascii="Calibri" w:hAnsi="Calibri" w:cs="Calibri"/>
                <w:lang w:val="es-SV" w:eastAsia="es-SV"/>
              </w:rPr>
              <w:t>Fondo Municipal</w:t>
            </w:r>
          </w:p>
        </w:tc>
        <w:tc>
          <w:tcPr>
            <w:tcW w:w="1701" w:type="dxa"/>
            <w:shd w:val="clear" w:color="auto" w:fill="auto"/>
            <w:vAlign w:val="center"/>
            <w:hideMark/>
          </w:tcPr>
          <w:p w:rsidR="0002095B" w:rsidRPr="00F4297E" w:rsidRDefault="0002095B" w:rsidP="00D87E56">
            <w:pPr>
              <w:rPr>
                <w:rFonts w:ascii="Calibri" w:hAnsi="Calibri" w:cs="Calibri"/>
                <w:lang w:val="es-SV" w:eastAsia="es-SV"/>
              </w:rPr>
            </w:pPr>
            <w:r w:rsidRPr="00F4297E">
              <w:rPr>
                <w:rFonts w:ascii="Calibri" w:hAnsi="Calibri" w:cs="Calibri"/>
                <w:lang w:val="es-SV" w:eastAsia="es-SV"/>
              </w:rPr>
              <w:t>$         125.00</w:t>
            </w:r>
          </w:p>
        </w:tc>
      </w:tr>
    </w:tbl>
    <w:p w:rsidR="0002095B" w:rsidRPr="00602581" w:rsidRDefault="0002095B" w:rsidP="0002095B">
      <w:pPr>
        <w:spacing w:line="276" w:lineRule="auto"/>
        <w:jc w:val="both"/>
        <w:rPr>
          <w:rFonts w:ascii="Calibri" w:hAnsi="Calibri" w:cs="Calibri"/>
        </w:rPr>
      </w:pPr>
      <w:r>
        <w:rPr>
          <w:rFonts w:ascii="Calibri" w:hAnsi="Calibri" w:cs="Calibri"/>
          <w:color w:val="000000"/>
        </w:rPr>
        <w:t xml:space="preserve">Se deja constancia que los  concejales </w:t>
      </w:r>
      <w:r>
        <w:rPr>
          <w:rFonts w:ascii="Calibri" w:eastAsia="Calibri" w:hAnsi="Calibri" w:cs="Calibri"/>
          <w:color w:val="000000"/>
        </w:rPr>
        <w:t xml:space="preserve">Verónica Marisol Flores Rivas, </w:t>
      </w:r>
      <w:r w:rsidRPr="0016206E">
        <w:rPr>
          <w:rFonts w:ascii="Calibri" w:hAnsi="Calibri" w:cs="Calibri"/>
          <w:color w:val="000000"/>
        </w:rPr>
        <w:t>Blanca Lidia Romero de Menjivar</w:t>
      </w:r>
      <w:r>
        <w:rPr>
          <w:rFonts w:ascii="Calibri" w:hAnsi="Calibri" w:cs="Calibri"/>
          <w:color w:val="000000"/>
        </w:rPr>
        <w:t>,</w:t>
      </w:r>
      <w:r>
        <w:rPr>
          <w:rFonts w:ascii="Calibri" w:eastAsia="Calibri" w:hAnsi="Calibri" w:cs="Calibri"/>
          <w:color w:val="000000"/>
          <w:lang w:val="es-SV" w:eastAsia="en-US"/>
        </w:rPr>
        <w:t xml:space="preserve"> José Mauricio Alas Menjivar y </w:t>
      </w:r>
      <w:r>
        <w:rPr>
          <w:rFonts w:ascii="Calibri" w:hAnsi="Calibri" w:cs="Calibri"/>
          <w:color w:val="000000"/>
        </w:rPr>
        <w:t xml:space="preserve">David Jaime Bonilla Hernández no votan a </w:t>
      </w:r>
      <w:r w:rsidR="00DC7AC3">
        <w:rPr>
          <w:rFonts w:ascii="Calibri" w:hAnsi="Calibri" w:cs="Calibri"/>
          <w:color w:val="000000"/>
        </w:rPr>
        <w:t>favor del presente acuerdo</w:t>
      </w:r>
      <w:r>
        <w:rPr>
          <w:rFonts w:ascii="Calibri" w:hAnsi="Calibri" w:cs="Calibri"/>
          <w:color w:val="000000"/>
        </w:rPr>
        <w:t xml:space="preserve">. </w:t>
      </w:r>
      <w:r w:rsidRPr="004B2695">
        <w:rPr>
          <w:rFonts w:ascii="Calibri" w:eastAsia="Calibri" w:hAnsi="Calibri" w:cs="Calibri"/>
        </w:rPr>
        <w:t>Certifíquese y Comuníquese</w:t>
      </w:r>
      <w:r>
        <w:rPr>
          <w:rFonts w:ascii="Calibri" w:eastAsia="Calibri" w:hAnsi="Calibri" w:cs="Calibri"/>
        </w:rPr>
        <w:t xml:space="preserve">.- </w:t>
      </w:r>
      <w:r w:rsidRPr="00591218">
        <w:rPr>
          <w:rFonts w:ascii="Calibri" w:hAnsi="Calibri" w:cs="Calibri"/>
          <w:b/>
        </w:rPr>
        <w:t xml:space="preserve">ACUERDO NÚMERO </w:t>
      </w:r>
      <w:r>
        <w:rPr>
          <w:rFonts w:ascii="Calibri" w:hAnsi="Calibri" w:cs="Calibri"/>
          <w:b/>
        </w:rPr>
        <w:t xml:space="preserve">DOS. </w:t>
      </w:r>
      <w:r w:rsidRPr="00756533">
        <w:rPr>
          <w:rFonts w:ascii="Calibri" w:hAnsi="Calibri" w:cs="Calibri"/>
        </w:rPr>
        <w:t xml:space="preserve">El Concejo Municipal considerando: </w:t>
      </w:r>
      <w:r w:rsidRPr="001736CA">
        <w:rPr>
          <w:rFonts w:ascii="Calibri" w:hAnsi="Calibri"/>
          <w:b/>
        </w:rPr>
        <w:t>a)</w:t>
      </w:r>
      <w:r w:rsidRPr="001736CA">
        <w:rPr>
          <w:rFonts w:ascii="Calibri" w:hAnsi="Calibri"/>
        </w:rPr>
        <w:t xml:space="preserve"> Que </w:t>
      </w:r>
      <w:r>
        <w:rPr>
          <w:rFonts w:ascii="Calibri" w:hAnsi="Calibri"/>
        </w:rPr>
        <w:t xml:space="preserve">el Plan Maestro de la ciudad de Suchitoto, en su componente habitacional, contempla como zona o área de expansión, el rumbo oriente de la ciudad, con proyección sobre carretera que de Suchitoto conduce a municipio de Cinquera, departamento de Cabañas; </w:t>
      </w:r>
      <w:r>
        <w:rPr>
          <w:rFonts w:ascii="Calibri" w:hAnsi="Calibri"/>
          <w:b/>
        </w:rPr>
        <w:t xml:space="preserve">b) </w:t>
      </w:r>
      <w:r>
        <w:rPr>
          <w:rFonts w:ascii="Calibri" w:eastAsia="Calibri" w:hAnsi="Calibri" w:cs="Calibri"/>
          <w:color w:val="000000"/>
        </w:rPr>
        <w:t xml:space="preserve">Que el asentamiento humano comunidad Brisas de Suchitlán se formó producto de una emergencia humanitaria por parte de familias que habitaban la comunidad Schafik Handal, de esta jurisdicción, pues el inmueble donde estaban asentados era de propiedad estatal, con una orden judicial de desalojo del mismo, motivo por el cual se formó una mesa interinstitucional conformada por Alcaldía Municipal de Suchitoto, Ministerio de Salud, Vice ministerio de vivienda y desarrollo urbano, ANDA, entre otros, y las familias que habitaban dicha comunidad, siendo así que </w:t>
      </w:r>
      <w:r>
        <w:rPr>
          <w:rFonts w:ascii="Calibri" w:eastAsia="Calibri" w:hAnsi="Calibri" w:cs="Calibri"/>
          <w:color w:val="000000"/>
        </w:rPr>
        <w:lastRenderedPageBreak/>
        <w:t xml:space="preserve">muchas de las familias con orden de desalojo se trasladaron al inmueble donde actualmente habitan; así mismo, han integrado dicha comunidad, personas que carecen de inmuebles propios donde tener una vivienda adecuada; </w:t>
      </w:r>
      <w:r>
        <w:rPr>
          <w:rFonts w:ascii="Calibri" w:eastAsia="Calibri" w:hAnsi="Calibri" w:cs="Calibri"/>
          <w:b/>
          <w:color w:val="000000"/>
        </w:rPr>
        <w:t>c)</w:t>
      </w:r>
      <w:r>
        <w:rPr>
          <w:rFonts w:ascii="Calibri" w:eastAsia="Calibri" w:hAnsi="Calibri" w:cs="Calibri"/>
          <w:color w:val="000000"/>
        </w:rPr>
        <w:t xml:space="preserve"> Que en El Salvador, se reconoce a la persona humana como el origen y fin de la actividad del Estado, organizado para la consecución del bien común, teniendo todas las personas el derecho a la vida, a la integridad física y a la vivienda; los municipios como una extensión de la administración pública, con autonomía propia, tienen como competencia gerenciar el bien común de sus habitantes, y dentro de sus facultades, se encuentra la promoción  y desarrollo de programas de vivienda;</w:t>
      </w:r>
      <w:r w:rsidRPr="008E1235">
        <w:rPr>
          <w:rFonts w:ascii="Calibri" w:eastAsia="Calibri" w:hAnsi="Calibri" w:cs="Calibri"/>
          <w:color w:val="000000"/>
        </w:rPr>
        <w:t xml:space="preserve"> </w:t>
      </w:r>
      <w:r>
        <w:rPr>
          <w:rFonts w:ascii="Calibri" w:eastAsia="Calibri" w:hAnsi="Calibri" w:cs="Calibri"/>
          <w:b/>
          <w:color w:val="000000"/>
        </w:rPr>
        <w:t>d)</w:t>
      </w:r>
      <w:r>
        <w:rPr>
          <w:rFonts w:ascii="Calibri" w:eastAsia="Calibri" w:hAnsi="Calibri" w:cs="Calibri"/>
          <w:color w:val="000000"/>
        </w:rPr>
        <w:t xml:space="preserve"> Que </w:t>
      </w:r>
      <w:r>
        <w:rPr>
          <w:rFonts w:ascii="Calibri" w:hAnsi="Calibri" w:cs="Calibri"/>
        </w:rPr>
        <w:t xml:space="preserve">se obtuvo oferta de venta de inmueble por parte del señor </w:t>
      </w:r>
      <w:r>
        <w:rPr>
          <w:rFonts w:ascii="Calibri" w:hAnsi="Calibri"/>
        </w:rPr>
        <w:t>Luis Alonso Rodríguez Gómez</w:t>
      </w:r>
      <w:r w:rsidRPr="00756533">
        <w:rPr>
          <w:rFonts w:ascii="Calibri" w:hAnsi="Calibri" w:cs="Calibri"/>
        </w:rPr>
        <w:t>,</w:t>
      </w:r>
      <w:r>
        <w:rPr>
          <w:rFonts w:ascii="Calibri" w:hAnsi="Calibri" w:cs="Calibri"/>
        </w:rPr>
        <w:t xml:space="preserve"> el cual cumple con </w:t>
      </w:r>
      <w:r>
        <w:rPr>
          <w:rFonts w:ascii="Calibri" w:hAnsi="Calibri"/>
        </w:rPr>
        <w:t xml:space="preserve">as necesidades de ubicación, extensión y acceso a servicios básicos para el funcionamiento del asentamiento humano relacionado, </w:t>
      </w:r>
      <w:r>
        <w:rPr>
          <w:rFonts w:ascii="Calibri" w:hAnsi="Calibri" w:cs="Calibri"/>
        </w:rPr>
        <w:t xml:space="preserve">por lo cual se iniciaron los trámites de ley solicitando el respectivo valuó a la Dirección General de Presupuesto del Ministerio de Hacienda, quienes en fecha veinticuatro de septiembre del corriente año han emitido resolución en el que se valúa dicho inmueble en la cantidad de Treinta y cuatro mil cuatrocientos dólares ($ 34,400.00). </w:t>
      </w:r>
      <w:r>
        <w:rPr>
          <w:rFonts w:ascii="Calibri" w:hAnsi="Calibri" w:cs="Calibri"/>
          <w:b/>
        </w:rPr>
        <w:t xml:space="preserve">e) </w:t>
      </w:r>
      <w:r>
        <w:rPr>
          <w:rFonts w:ascii="Calibri" w:hAnsi="Calibri" w:cs="Calibri"/>
        </w:rPr>
        <w:t xml:space="preserve">Que el precio determinado al inmueble es inferior al valor ofertado por el propietario del mismo, al respecto el Art. 139 Código Municipal establece que se permite exceder el valor de la compra hasta en un 5% respecto del valuó realizado, por lo cual es factible adquirir el inmueble por un monto de Treinta y seis mil ciento veinte dólares ($ 36,120.00), por lo cual </w:t>
      </w:r>
      <w:r w:rsidRPr="00756533">
        <w:rPr>
          <w:rFonts w:ascii="Calibri" w:hAnsi="Calibri" w:cs="Calibri"/>
        </w:rPr>
        <w:t xml:space="preserve">en base al artículo 30 numeral 8 </w:t>
      </w:r>
      <w:r>
        <w:rPr>
          <w:rFonts w:ascii="Calibri" w:hAnsi="Calibri" w:cs="Calibri"/>
        </w:rPr>
        <w:t xml:space="preserve">y 139 </w:t>
      </w:r>
      <w:r w:rsidRPr="00756533">
        <w:rPr>
          <w:rFonts w:ascii="Calibri" w:hAnsi="Calibri" w:cs="Calibri"/>
        </w:rPr>
        <w:t xml:space="preserve">del Código Municipal Vigente se </w:t>
      </w:r>
      <w:r w:rsidRPr="00B62C6D">
        <w:rPr>
          <w:rFonts w:ascii="Calibri" w:hAnsi="Calibri" w:cs="Calibri"/>
          <w:b/>
        </w:rPr>
        <w:t>ACUERDA:</w:t>
      </w:r>
      <w:r w:rsidRPr="00756533">
        <w:rPr>
          <w:rFonts w:ascii="Calibri" w:hAnsi="Calibri" w:cs="Calibri"/>
        </w:rPr>
        <w:t xml:space="preserve"> </w:t>
      </w:r>
      <w:r w:rsidRPr="0094451D">
        <w:rPr>
          <w:rFonts w:ascii="Calibri" w:hAnsi="Calibri" w:cs="Calibri"/>
          <w:b/>
        </w:rPr>
        <w:t xml:space="preserve">1. </w:t>
      </w:r>
      <w:r w:rsidRPr="00756533">
        <w:rPr>
          <w:rFonts w:ascii="Calibri" w:hAnsi="Calibri" w:cs="Calibri"/>
        </w:rPr>
        <w:t>Autorizar la compra de Inmueble de naturaleza  rustica,</w:t>
      </w:r>
      <w:r>
        <w:rPr>
          <w:rFonts w:ascii="Calibri" w:hAnsi="Calibri" w:cs="Calibri"/>
        </w:rPr>
        <w:t xml:space="preserve"> situado en </w:t>
      </w:r>
      <w:r>
        <w:rPr>
          <w:rFonts w:ascii="Calibri" w:hAnsi="Calibri"/>
        </w:rPr>
        <w:t>Camino vecinal sin número, cantón Caulote, de este municipio, con matrícula del Registro de la Propiedad, Raíz e Hipotecas número 50086820-00000, identificado catastralmente en mapa 0737115500 parcela 173, de una extensión superficial de Veintidós mil seiscientos doce punto ochenta (22,612.80</w:t>
      </w:r>
      <w:r w:rsidRPr="00CA5C4A">
        <w:rPr>
          <w:rFonts w:ascii="Calibri" w:hAnsi="Calibri"/>
        </w:rPr>
        <w:t xml:space="preserve"> mts.2</w:t>
      </w:r>
      <w:r>
        <w:rPr>
          <w:rFonts w:ascii="Calibri" w:hAnsi="Calibri"/>
        </w:rPr>
        <w:t>)</w:t>
      </w:r>
      <w:r>
        <w:rPr>
          <w:rFonts w:ascii="Calibri" w:hAnsi="Calibri" w:cs="Calibri"/>
        </w:rPr>
        <w:t xml:space="preserve"> propiedad del señor </w:t>
      </w:r>
      <w:r>
        <w:rPr>
          <w:rFonts w:ascii="Calibri" w:hAnsi="Calibri"/>
        </w:rPr>
        <w:t xml:space="preserve">Luis Alonso Rodríguez Gómez, </w:t>
      </w:r>
      <w:r w:rsidRPr="00756533">
        <w:rPr>
          <w:rFonts w:ascii="Calibri" w:hAnsi="Calibri" w:cs="Calibri"/>
        </w:rPr>
        <w:t xml:space="preserve">por un monto de </w:t>
      </w:r>
      <w:r>
        <w:rPr>
          <w:rFonts w:ascii="Calibri" w:hAnsi="Calibri" w:cs="Calibri"/>
        </w:rPr>
        <w:t xml:space="preserve">Treinta y seis mil ciento veinte dólares ($ 36,120.00); </w:t>
      </w:r>
      <w:r>
        <w:rPr>
          <w:rFonts w:ascii="Calibri" w:hAnsi="Calibri" w:cs="Calibri"/>
          <w:b/>
        </w:rPr>
        <w:t>2.</w:t>
      </w:r>
      <w:r>
        <w:rPr>
          <w:rFonts w:ascii="Calibri" w:hAnsi="Calibri" w:cs="Calibri"/>
        </w:rPr>
        <w:t xml:space="preserve"> Autorizar </w:t>
      </w:r>
      <w:r w:rsidRPr="00756533">
        <w:rPr>
          <w:rFonts w:ascii="Calibri" w:hAnsi="Calibri" w:cs="Calibri"/>
        </w:rPr>
        <w:t>a la señora Pedrina Rivera Hernández, Alcaldesa</w:t>
      </w:r>
      <w:r>
        <w:rPr>
          <w:rFonts w:ascii="Calibri" w:hAnsi="Calibri" w:cs="Calibri"/>
        </w:rPr>
        <w:t xml:space="preserve"> Municipal, </w:t>
      </w:r>
      <w:r w:rsidRPr="00756533">
        <w:rPr>
          <w:rFonts w:ascii="Calibri" w:hAnsi="Calibri" w:cs="Calibri"/>
        </w:rPr>
        <w:t xml:space="preserve">para </w:t>
      </w:r>
      <w:r>
        <w:rPr>
          <w:rFonts w:ascii="Calibri" w:hAnsi="Calibri" w:cs="Calibri"/>
        </w:rPr>
        <w:t>otorgar</w:t>
      </w:r>
      <w:r w:rsidRPr="00756533">
        <w:rPr>
          <w:rFonts w:ascii="Calibri" w:hAnsi="Calibri" w:cs="Calibri"/>
        </w:rPr>
        <w:t xml:space="preserve"> escritura de compraventa</w:t>
      </w:r>
      <w:r>
        <w:rPr>
          <w:rFonts w:ascii="Calibri" w:hAnsi="Calibri" w:cs="Calibri"/>
        </w:rPr>
        <w:t xml:space="preserve"> del inmueble relacionado; </w:t>
      </w:r>
      <w:r>
        <w:rPr>
          <w:rFonts w:ascii="Calibri" w:hAnsi="Calibri" w:cs="Calibri"/>
          <w:b/>
        </w:rPr>
        <w:t>3.</w:t>
      </w:r>
      <w:r w:rsidRPr="00756533">
        <w:rPr>
          <w:rFonts w:ascii="Calibri" w:hAnsi="Calibri" w:cs="Calibri"/>
        </w:rPr>
        <w:t xml:space="preserve"> </w:t>
      </w:r>
      <w:r>
        <w:rPr>
          <w:rFonts w:ascii="Calibri" w:hAnsi="Calibri" w:cs="Calibri"/>
        </w:rPr>
        <w:t>A</w:t>
      </w:r>
      <w:r w:rsidRPr="00756533">
        <w:rPr>
          <w:rFonts w:ascii="Calibri" w:hAnsi="Calibri" w:cs="Calibri"/>
        </w:rPr>
        <w:t>utoriza</w:t>
      </w:r>
      <w:r>
        <w:rPr>
          <w:rFonts w:ascii="Calibri" w:hAnsi="Calibri" w:cs="Calibri"/>
        </w:rPr>
        <w:t>r</w:t>
      </w:r>
      <w:r w:rsidRPr="00756533">
        <w:rPr>
          <w:rFonts w:ascii="Calibri" w:hAnsi="Calibri" w:cs="Calibri"/>
        </w:rPr>
        <w:t xml:space="preserve"> </w:t>
      </w:r>
      <w:r>
        <w:rPr>
          <w:rFonts w:ascii="Calibri" w:hAnsi="Calibri" w:cs="Calibri"/>
        </w:rPr>
        <w:t xml:space="preserve">el pago de la compra del inmueble relacionado con cargo a FODES 75%, realizando la erogación de la cuenta bancaria correspondiente a dicha fuente de financiamiento; </w:t>
      </w:r>
      <w:r>
        <w:rPr>
          <w:rFonts w:ascii="Calibri" w:hAnsi="Calibri" w:cs="Calibri"/>
          <w:b/>
        </w:rPr>
        <w:t>4.</w:t>
      </w:r>
      <w:r>
        <w:rPr>
          <w:rFonts w:ascii="Calibri" w:hAnsi="Calibri" w:cs="Calibri"/>
        </w:rPr>
        <w:t xml:space="preserve"> Autorizar el pago de Doscientos veintiocho punto cero seis dólares ($ 228.06) en concepto de pago de Arancel al Centro Nacional de Registros - </w:t>
      </w:r>
      <w:r>
        <w:rPr>
          <w:rFonts w:ascii="Calibri" w:hAnsi="Calibri"/>
        </w:rPr>
        <w:t xml:space="preserve">Registro de  la Propiedad, Raíz e Hipotecas, con cargo a Fondo Municipal; </w:t>
      </w:r>
      <w:r w:rsidRPr="00FA35DF">
        <w:rPr>
          <w:rFonts w:ascii="Calibri" w:hAnsi="Calibri"/>
          <w:b/>
        </w:rPr>
        <w:t>5</w:t>
      </w:r>
      <w:r w:rsidRPr="00FA35DF">
        <w:rPr>
          <w:rFonts w:ascii="Calibri" w:hAnsi="Calibri" w:cs="Calibri"/>
          <w:b/>
        </w:rPr>
        <w:t>.</w:t>
      </w:r>
      <w:r>
        <w:rPr>
          <w:rFonts w:ascii="Calibri" w:hAnsi="Calibri" w:cs="Calibri"/>
        </w:rPr>
        <w:t xml:space="preserve"> Autorizar el pago de Doscientos veintiséis punto cuarenta y seis dólares ($ 226.46) en concepto de pago de Impuesto a la Transferencia de Bienes Raíces, a la Dirección General de Tesorería, del Ministerio de Hacienda</w:t>
      </w:r>
      <w:r>
        <w:rPr>
          <w:rFonts w:ascii="Calibri" w:hAnsi="Calibri"/>
        </w:rPr>
        <w:t xml:space="preserve">, con cargo a Fondo Municipal. </w:t>
      </w:r>
      <w:r>
        <w:rPr>
          <w:rFonts w:ascii="Calibri" w:hAnsi="Calibri"/>
          <w:b/>
        </w:rPr>
        <w:t xml:space="preserve">6. </w:t>
      </w:r>
      <w:r w:rsidRPr="00D44833">
        <w:rPr>
          <w:rFonts w:ascii="Calibri" w:hAnsi="Calibri"/>
        </w:rPr>
        <w:t>Autorizar</w:t>
      </w:r>
      <w:r>
        <w:rPr>
          <w:rFonts w:ascii="Calibri" w:hAnsi="Calibri"/>
        </w:rPr>
        <w:t xml:space="preserve"> el pago de honorarios que genere la escritura de compraventa del inmueble objeto del presente acuerdo, con cargo a Fondo Municipal. </w:t>
      </w:r>
      <w:r w:rsidRPr="00602581">
        <w:rPr>
          <w:rFonts w:ascii="Calibri" w:hAnsi="Calibri" w:cs="Calibri"/>
        </w:rPr>
        <w:t>Se deja constancia que los concejales Verónica Marisol Flores Rivas,</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Claudia Elizabeth Castro de </w:t>
      </w:r>
      <w:r>
        <w:rPr>
          <w:rFonts w:ascii="Calibri" w:hAnsi="Calibri" w:cs="Calibri"/>
          <w:color w:val="000000"/>
        </w:rPr>
        <w:lastRenderedPageBreak/>
        <w:t xml:space="preserve">Argueta, </w:t>
      </w:r>
      <w:r w:rsidRPr="004B2695">
        <w:rPr>
          <w:rFonts w:ascii="Calibri" w:hAnsi="Calibri" w:cs="Calibri"/>
          <w:color w:val="000000"/>
        </w:rPr>
        <w:t>José Mauricio Alas Menjivar</w:t>
      </w:r>
      <w:r>
        <w:rPr>
          <w:rFonts w:ascii="Calibri" w:hAnsi="Calibri" w:cs="Calibri"/>
          <w:color w:val="000000"/>
        </w:rPr>
        <w:t xml:space="preserve"> y David Jaime Bonilla Hernández, </w:t>
      </w:r>
      <w:r>
        <w:rPr>
          <w:rFonts w:ascii="Calibri" w:eastAsia="Calibri" w:hAnsi="Calibri" w:cs="Calibri"/>
          <w:color w:val="000000"/>
        </w:rPr>
        <w:t xml:space="preserve">no votan a favor del presente acuerdo, </w:t>
      </w:r>
      <w:r>
        <w:rPr>
          <w:rFonts w:ascii="Calibri" w:hAnsi="Calibri" w:cs="Calibri"/>
          <w:color w:val="000000"/>
        </w:rPr>
        <w:t>por lo que la decisión se 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764BD0">
        <w:rPr>
          <w:rFonts w:ascii="Calibri" w:hAnsi="Calibri" w:cs="Calibri"/>
        </w:rPr>
        <w:t>Certifíquese  y Comuníquese.-</w:t>
      </w:r>
      <w:r>
        <w:rPr>
          <w:rFonts w:ascii="Calibri" w:hAnsi="Calibri" w:cs="Calibri"/>
        </w:rPr>
        <w:t xml:space="preserve"> </w:t>
      </w:r>
      <w:r w:rsidRPr="00591218">
        <w:rPr>
          <w:rFonts w:ascii="Calibri" w:hAnsi="Calibri" w:cs="Calibri"/>
          <w:b/>
        </w:rPr>
        <w:t xml:space="preserve">ACUERDO NÚMERO </w:t>
      </w:r>
      <w:r>
        <w:rPr>
          <w:rFonts w:ascii="Calibri" w:hAnsi="Calibri" w:cs="Calibri"/>
          <w:b/>
        </w:rPr>
        <w:t>TRES.</w:t>
      </w:r>
      <w:r>
        <w:rPr>
          <w:rFonts w:ascii="Calibri" w:hAnsi="Calibri" w:cs="Calibri"/>
        </w:rPr>
        <w:t xml:space="preserve"> </w:t>
      </w:r>
      <w:r>
        <w:rPr>
          <w:rFonts w:ascii="Calibri" w:eastAsia="Calibri" w:hAnsi="Calibri" w:cs="Calibri"/>
          <w:color w:val="000000"/>
        </w:rPr>
        <w:t xml:space="preserve">Considerando </w:t>
      </w:r>
      <w:r w:rsidRPr="00572522">
        <w:rPr>
          <w:rFonts w:ascii="Calibri" w:eastAsia="Calibri" w:hAnsi="Calibri" w:cs="Calibri"/>
          <w:color w:val="000000"/>
        </w:rPr>
        <w:t>que</w:t>
      </w:r>
      <w:r w:rsidRPr="00572522">
        <w:rPr>
          <w:rFonts w:ascii="Calibri" w:hAnsi="Calibri" w:cs="Calibri"/>
          <w:color w:val="000000"/>
          <w:lang w:val="es-SV"/>
        </w:rPr>
        <w:t xml:space="preserve"> </w:t>
      </w:r>
      <w:r>
        <w:rPr>
          <w:rFonts w:ascii="Calibri" w:hAnsi="Calibri" w:cs="Calibri"/>
          <w:color w:val="000000"/>
          <w:lang w:val="es-SV"/>
        </w:rPr>
        <w:t xml:space="preserve">a esta fecha, aún no se ha recibido la transferencia del Fondo de Desarrollo Económico y Social (FODES) correspondientes a los meses de junio, julio, agosto y septiembre, por lo cual, existe un déficit en relación a las obligaciones financieras de la municipalidad, afectando la ejecución de proyectos de interés social que son cubiertos con dichos fondos, por lo cual, </w:t>
      </w:r>
      <w:r w:rsidRPr="004B2695">
        <w:rPr>
          <w:rFonts w:ascii="Calibri" w:eastAsia="Calibri" w:hAnsi="Calibri" w:cs="Calibri"/>
          <w:color w:val="000000"/>
        </w:rPr>
        <w:t xml:space="preserve">de conformidad a lo establecido en los arts. 203, 204 ord. 3° de la Constitución,  art. </w:t>
      </w:r>
      <w:r>
        <w:rPr>
          <w:rFonts w:ascii="Calibri" w:eastAsia="Calibri" w:hAnsi="Calibri" w:cs="Calibri"/>
          <w:color w:val="000000"/>
        </w:rPr>
        <w:t xml:space="preserve">2, 4, 68, </w:t>
      </w:r>
      <w:r w:rsidRPr="004B2695">
        <w:rPr>
          <w:rFonts w:ascii="Calibri" w:eastAsia="Calibri" w:hAnsi="Calibri" w:cs="Calibri"/>
          <w:color w:val="000000"/>
        </w:rPr>
        <w:t>91 del Código Municipal,</w:t>
      </w:r>
      <w:r>
        <w:rPr>
          <w:rFonts w:ascii="Calibri" w:eastAsia="Calibri" w:hAnsi="Calibri" w:cs="Calibri"/>
          <w:color w:val="000000"/>
        </w:rPr>
        <w:t xml:space="preserve"> </w:t>
      </w:r>
      <w:r>
        <w:rPr>
          <w:rFonts w:ascii="Calibri" w:hAnsi="Calibri" w:cs="Calibri"/>
          <w:color w:val="000000"/>
          <w:lang w:val="es-SV"/>
        </w:rPr>
        <w:t xml:space="preserve">Decretos Legislativos N° </w:t>
      </w:r>
      <w:r w:rsidRPr="006B31C6">
        <w:rPr>
          <w:rFonts w:ascii="Calibri" w:hAnsi="Calibri" w:cs="Calibri"/>
          <w:color w:val="000000"/>
          <w:lang w:val="es-SV"/>
        </w:rPr>
        <w:t>623, 624 y 625</w:t>
      </w:r>
      <w:r>
        <w:rPr>
          <w:rFonts w:ascii="Calibri" w:hAnsi="Calibri" w:cs="Calibri"/>
          <w:color w:val="000000"/>
          <w:lang w:val="es-SV"/>
        </w:rPr>
        <w:t xml:space="preserve"> del </w:t>
      </w:r>
      <w:r w:rsidRPr="006B31C6">
        <w:rPr>
          <w:rFonts w:ascii="Calibri" w:hAnsi="Calibri" w:cs="Calibri"/>
          <w:color w:val="000000"/>
          <w:lang w:val="es-SV"/>
        </w:rPr>
        <w:t>16/04/2020</w:t>
      </w:r>
      <w:r>
        <w:rPr>
          <w:rFonts w:ascii="Calibri" w:hAnsi="Calibri" w:cs="Calibri"/>
          <w:color w:val="000000"/>
          <w:lang w:val="es-SV"/>
        </w:rPr>
        <w:t xml:space="preserve">, </w:t>
      </w:r>
      <w:r w:rsidRPr="004B2695">
        <w:rPr>
          <w:rFonts w:ascii="Calibri" w:eastAsia="Calibri" w:hAnsi="Calibri" w:cs="Calibri"/>
          <w:b/>
          <w:color w:val="000000"/>
        </w:rPr>
        <w:t>SE ACUERDA:</w:t>
      </w:r>
      <w:r>
        <w:rPr>
          <w:rFonts w:ascii="Calibri" w:eastAsia="Calibri" w:hAnsi="Calibri" w:cs="Calibri"/>
          <w:color w:val="000000"/>
        </w:rPr>
        <w:t xml:space="preserve"> Autorizar la Transferencia de fondos por la cantidad de Treinta y seis mil dólares ($ 36,000.00) de la cuenta bancaria de FODES 2% a la cuenta bancaria de FODES 75% en calidad de préstamo interno, para cubrir pago de compra de inmueble. </w:t>
      </w:r>
      <w:r>
        <w:rPr>
          <w:rFonts w:ascii="Calibri" w:hAnsi="Calibri" w:cs="Calibri"/>
        </w:rPr>
        <w:t>Dicho monto será reintegrado a</w:t>
      </w:r>
      <w:r w:rsidRPr="009009B6">
        <w:rPr>
          <w:rFonts w:ascii="Calibri" w:eastAsia="Calibri" w:hAnsi="Calibri" w:cs="Calibri"/>
          <w:color w:val="000000"/>
        </w:rPr>
        <w:t xml:space="preserve"> </w:t>
      </w:r>
      <w:r>
        <w:rPr>
          <w:rFonts w:ascii="Calibri" w:eastAsia="Calibri" w:hAnsi="Calibri" w:cs="Calibri"/>
          <w:color w:val="000000"/>
        </w:rPr>
        <w:t xml:space="preserve">la cuenta bancaria del 2% FODES al recibir el FODES. </w:t>
      </w:r>
      <w:r w:rsidRPr="00602581">
        <w:rPr>
          <w:rFonts w:ascii="Calibri" w:hAnsi="Calibri" w:cs="Calibri"/>
        </w:rPr>
        <w:t>Se deja constancia que los concejales Verónica Marisol Flores Rivas,</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Claudia Elizabeth Castro de Argueta, </w:t>
      </w:r>
      <w:r w:rsidRPr="004B2695">
        <w:rPr>
          <w:rFonts w:ascii="Calibri" w:hAnsi="Calibri" w:cs="Calibri"/>
          <w:color w:val="000000"/>
        </w:rPr>
        <w:t>José Mauricio Alas Menjivar</w:t>
      </w:r>
      <w:r>
        <w:rPr>
          <w:rFonts w:ascii="Calibri" w:hAnsi="Calibri" w:cs="Calibri"/>
          <w:color w:val="000000"/>
        </w:rPr>
        <w:t xml:space="preserve"> y David Jaime Bonilla Hernández, </w:t>
      </w:r>
      <w:r>
        <w:rPr>
          <w:rFonts w:ascii="Calibri" w:eastAsia="Calibri" w:hAnsi="Calibri" w:cs="Calibri"/>
          <w:color w:val="000000"/>
        </w:rPr>
        <w:t xml:space="preserve">no votan a favor del presente acuerdo, </w:t>
      </w:r>
      <w:r>
        <w:rPr>
          <w:rFonts w:ascii="Calibri" w:hAnsi="Calibri" w:cs="Calibri"/>
          <w:color w:val="000000"/>
        </w:rPr>
        <w:t>por lo que la decisión se 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764BD0">
        <w:rPr>
          <w:rFonts w:ascii="Calibri" w:hAnsi="Calibri" w:cs="Calibri"/>
        </w:rPr>
        <w:t>Certifíquese  y Comuníquese.-</w:t>
      </w:r>
      <w:r>
        <w:rPr>
          <w:rFonts w:ascii="Calibri" w:hAnsi="Calibri" w:cs="Calibri"/>
        </w:rPr>
        <w:t xml:space="preserve"> </w:t>
      </w:r>
      <w:r w:rsidRPr="00602581">
        <w:rPr>
          <w:rFonts w:ascii="Calibri" w:hAnsi="Calibri" w:cs="Calibri"/>
          <w:b/>
        </w:rPr>
        <w:t>ACUERDO NÚMERO CUATRO.</w:t>
      </w:r>
      <w:r w:rsidRPr="00602581">
        <w:rPr>
          <w:rFonts w:ascii="Calibri" w:hAnsi="Calibri" w:cs="Calibri"/>
        </w:rPr>
        <w:t xml:space="preserve"> </w:t>
      </w:r>
      <w:r>
        <w:rPr>
          <w:rFonts w:ascii="Calibri" w:hAnsi="Calibri" w:cs="Calibri"/>
        </w:rPr>
        <w:t xml:space="preserve">Visto el informe del </w:t>
      </w:r>
      <w:r>
        <w:rPr>
          <w:rFonts w:ascii="Calibri" w:eastAsia="Calibri" w:hAnsi="Calibri" w:cs="Calibri"/>
          <w:color w:val="000000"/>
        </w:rPr>
        <w:t xml:space="preserve">ingeniero Mauricio Antonio Hernández, supervisor del proyecto </w:t>
      </w:r>
      <w:r w:rsidRPr="004B2695">
        <w:rPr>
          <w:rFonts w:ascii="Calibri" w:hAnsi="Calibri" w:cs="Calibri"/>
        </w:rPr>
        <w:t>“</w:t>
      </w:r>
      <w:r>
        <w:rPr>
          <w:rFonts w:ascii="Calibri" w:hAnsi="Calibri" w:cs="Calibri"/>
        </w:rPr>
        <w:t xml:space="preserve">Construcción muro de contención y cercado, cancha de futbol cantón Milingo, </w:t>
      </w:r>
      <w:r w:rsidRPr="00484313">
        <w:rPr>
          <w:rFonts w:ascii="Calibri" w:hAnsi="Calibri" w:cs="Calibri"/>
        </w:rPr>
        <w:t>municipio de Suchitoto, departamento de Cuscatlán</w:t>
      </w:r>
      <w:r w:rsidRPr="004B2695">
        <w:rPr>
          <w:rFonts w:ascii="Calibri" w:hAnsi="Calibri" w:cs="Calibri"/>
        </w:rPr>
        <w:t>”</w:t>
      </w:r>
      <w:r>
        <w:rPr>
          <w:rFonts w:ascii="Calibri" w:hAnsi="Calibri" w:cs="Calibri"/>
        </w:rPr>
        <w:t xml:space="preserve"> mediante el cual evacua opinión solicitada referente a petición de la ADESCO de la comunidad Milingo, de utilizar un excedente financiero para la construcción de dos casetas de resguardo para ser utilizadas por los deportistas, manifestando el referido profesional que el proyecto ha sido finalizado a ent</w:t>
      </w:r>
      <w:r w:rsidR="00424829">
        <w:rPr>
          <w:rFonts w:ascii="Calibri" w:hAnsi="Calibri" w:cs="Calibri"/>
        </w:rPr>
        <w:t>e</w:t>
      </w:r>
      <w:r>
        <w:rPr>
          <w:rFonts w:ascii="Calibri" w:hAnsi="Calibri" w:cs="Calibri"/>
        </w:rPr>
        <w:t>r</w:t>
      </w:r>
      <w:r w:rsidR="00424829">
        <w:rPr>
          <w:rFonts w:ascii="Calibri" w:hAnsi="Calibri" w:cs="Calibri"/>
        </w:rPr>
        <w:t>a</w:t>
      </w:r>
      <w:r w:rsidR="003670A8">
        <w:rPr>
          <w:rFonts w:ascii="Calibri" w:hAnsi="Calibri" w:cs="Calibri"/>
        </w:rPr>
        <w:t xml:space="preserve"> </w:t>
      </w:r>
      <w:r>
        <w:rPr>
          <w:rFonts w:ascii="Calibri" w:hAnsi="Calibri" w:cs="Calibri"/>
        </w:rPr>
        <w:t xml:space="preserve"> satisfacción y que en efecto existe un remanente, siendo viable la construcción de la estructura solicitada, el concejo, </w:t>
      </w:r>
      <w:r w:rsidRPr="004B2695">
        <w:rPr>
          <w:rFonts w:ascii="Calibri" w:eastAsia="Calibri" w:hAnsi="Calibri" w:cs="Calibri"/>
          <w:color w:val="000000"/>
        </w:rPr>
        <w:t xml:space="preserve">de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w:t>
      </w:r>
      <w:r>
        <w:rPr>
          <w:rFonts w:ascii="Calibri" w:eastAsia="Calibri" w:hAnsi="Calibri" w:cs="Calibri"/>
          <w:color w:val="000000"/>
        </w:rPr>
        <w:t xml:space="preserve"> Autorizar el uso de remanente de proyecto </w:t>
      </w:r>
      <w:r w:rsidRPr="004B2695">
        <w:rPr>
          <w:rFonts w:ascii="Calibri" w:hAnsi="Calibri" w:cs="Calibri"/>
        </w:rPr>
        <w:t>“</w:t>
      </w:r>
      <w:r>
        <w:rPr>
          <w:rFonts w:ascii="Calibri" w:hAnsi="Calibri" w:cs="Calibri"/>
        </w:rPr>
        <w:t xml:space="preserve">Construcción muro de contención y cercado, cancha de futbol cantón Milingo, </w:t>
      </w:r>
      <w:r w:rsidRPr="00484313">
        <w:rPr>
          <w:rFonts w:ascii="Calibri" w:hAnsi="Calibri" w:cs="Calibri"/>
        </w:rPr>
        <w:t>municipio de Suchitoto, departamento de Cuscatlán</w:t>
      </w:r>
      <w:r w:rsidRPr="004B2695">
        <w:rPr>
          <w:rFonts w:ascii="Calibri" w:hAnsi="Calibri" w:cs="Calibri"/>
        </w:rPr>
        <w:t>”</w:t>
      </w:r>
      <w:r>
        <w:rPr>
          <w:rFonts w:ascii="Calibri" w:hAnsi="Calibri" w:cs="Calibri"/>
        </w:rPr>
        <w:t xml:space="preserve"> hasta por un monto de Mil trescientos dólares ($ 1,300.00) para la construcción de dos casetas de resguardo para ser utilizadas por los deportistas. </w:t>
      </w:r>
      <w:r w:rsidRPr="00602581">
        <w:rPr>
          <w:rFonts w:ascii="Calibri" w:hAnsi="Calibri" w:cs="Calibri"/>
        </w:rPr>
        <w:t>Se deja constancia que los concejales Verónica Marisol Flores Rivas,</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Claudia Elizabeth Castro de Argueta, </w:t>
      </w:r>
      <w:r w:rsidRPr="004B2695">
        <w:rPr>
          <w:rFonts w:ascii="Calibri" w:hAnsi="Calibri" w:cs="Calibri"/>
          <w:color w:val="000000"/>
        </w:rPr>
        <w:t>José Mauricio Alas Menjivar</w:t>
      </w:r>
      <w:r>
        <w:rPr>
          <w:rFonts w:ascii="Calibri" w:hAnsi="Calibri" w:cs="Calibri"/>
          <w:color w:val="000000"/>
        </w:rPr>
        <w:t xml:space="preserve"> y David Jaime Bonilla Hernández, </w:t>
      </w:r>
      <w:r>
        <w:rPr>
          <w:rFonts w:ascii="Calibri" w:eastAsia="Calibri" w:hAnsi="Calibri" w:cs="Calibri"/>
          <w:color w:val="000000"/>
        </w:rPr>
        <w:t xml:space="preserve">no votan a favor del presente acuerdo, </w:t>
      </w:r>
      <w:r>
        <w:rPr>
          <w:rFonts w:ascii="Calibri" w:hAnsi="Calibri" w:cs="Calibri"/>
          <w:color w:val="000000"/>
        </w:rPr>
        <w:t>por lo que la decisión se 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764BD0">
        <w:rPr>
          <w:rFonts w:ascii="Calibri" w:hAnsi="Calibri" w:cs="Calibri"/>
        </w:rPr>
        <w:t>Certifíquese  y Comuníquese.-</w:t>
      </w:r>
      <w:r>
        <w:rPr>
          <w:rFonts w:ascii="Calibri" w:hAnsi="Calibri" w:cs="Calibri"/>
        </w:rPr>
        <w:t xml:space="preserve"> </w:t>
      </w:r>
      <w:r w:rsidRPr="00602581">
        <w:rPr>
          <w:rFonts w:ascii="Calibri" w:hAnsi="Calibri" w:cs="Calibri"/>
          <w:b/>
        </w:rPr>
        <w:t xml:space="preserve">ACUERDO </w:t>
      </w:r>
      <w:r w:rsidRPr="00602581">
        <w:rPr>
          <w:rFonts w:ascii="Calibri" w:hAnsi="Calibri" w:cs="Calibri"/>
          <w:b/>
        </w:rPr>
        <w:lastRenderedPageBreak/>
        <w:t xml:space="preserve">NÚMERO </w:t>
      </w:r>
      <w:r>
        <w:rPr>
          <w:rFonts w:ascii="Calibri" w:hAnsi="Calibri" w:cs="Calibri"/>
          <w:b/>
        </w:rPr>
        <w:t>CINCO</w:t>
      </w:r>
      <w:r w:rsidRPr="00602581">
        <w:rPr>
          <w:rFonts w:ascii="Calibri" w:hAnsi="Calibri" w:cs="Calibri"/>
          <w:b/>
        </w:rPr>
        <w:t>.</w:t>
      </w:r>
      <w:r w:rsidRPr="00602581">
        <w:rPr>
          <w:rFonts w:ascii="Calibri" w:hAnsi="Calibri" w:cs="Calibri"/>
        </w:rPr>
        <w:t xml:space="preserve"> </w:t>
      </w:r>
      <w:r w:rsidRPr="00602581">
        <w:rPr>
          <w:rFonts w:ascii="Calibri" w:eastAsia="Calibri" w:hAnsi="Calibri" w:cs="Calibri"/>
        </w:rPr>
        <w:t xml:space="preserve">Visto el cuadro comparativo de ofertas presentado por jefe UACI referente a la contratación de servicios para la ejecución del proyecto: </w:t>
      </w:r>
      <w:r w:rsidRPr="00602581">
        <w:rPr>
          <w:rFonts w:ascii="Calibri" w:hAnsi="Calibri" w:cs="Calibri"/>
        </w:rPr>
        <w:t>“</w:t>
      </w:r>
      <w:r w:rsidRPr="00602581">
        <w:rPr>
          <w:rFonts w:ascii="Calibri" w:hAnsi="Calibri" w:cs="Calibri"/>
          <w:lang w:eastAsia="es-SV"/>
        </w:rPr>
        <w:t>Ampliación de Red Eléctrica en caserío Los Henríquez, cantón Montepeque, municipio de Suchitoto, departamento de Cuscatlán</w:t>
      </w:r>
      <w:r w:rsidRPr="00602581">
        <w:rPr>
          <w:rFonts w:ascii="Calibri" w:hAnsi="Calibri" w:cs="Calibri"/>
        </w:rPr>
        <w:t xml:space="preserve">”, </w:t>
      </w:r>
      <w:r w:rsidRPr="00602581">
        <w:rPr>
          <w:rFonts w:ascii="Calibri" w:eastAsia="Calibri" w:hAnsi="Calibri" w:cs="Calibri"/>
        </w:rPr>
        <w:t>en la cual se presentaron las siguientes ofertas:</w:t>
      </w:r>
    </w:p>
    <w:p w:rsidR="0002095B" w:rsidRPr="00602581" w:rsidRDefault="0002095B" w:rsidP="0002095B">
      <w:pPr>
        <w:pStyle w:val="Prrafodelista"/>
        <w:numPr>
          <w:ilvl w:val="0"/>
          <w:numId w:val="71"/>
        </w:numPr>
        <w:spacing w:line="276" w:lineRule="auto"/>
        <w:jc w:val="both"/>
        <w:rPr>
          <w:rFonts w:ascii="Calibri" w:eastAsia="Calibri" w:hAnsi="Calibri" w:cs="Calibri"/>
        </w:rPr>
      </w:pPr>
      <w:r w:rsidRPr="00602581">
        <w:rPr>
          <w:rFonts w:ascii="Calibri" w:eastAsia="Calibri" w:hAnsi="Calibri" w:cs="Calibri"/>
          <w:lang w:val="es-SV"/>
        </w:rPr>
        <w:t xml:space="preserve">Pineda Guillén, S.A. de C.V…………..………………..………………....$   </w:t>
      </w:r>
      <w:r w:rsidRPr="00602581">
        <w:rPr>
          <w:rFonts w:ascii="Calibri" w:eastAsia="Calibri" w:hAnsi="Calibri" w:cs="Calibri"/>
        </w:rPr>
        <w:t>22,550.00</w:t>
      </w:r>
    </w:p>
    <w:p w:rsidR="0002095B" w:rsidRPr="00602581" w:rsidRDefault="0002095B" w:rsidP="0002095B">
      <w:pPr>
        <w:pStyle w:val="Prrafodelista"/>
        <w:numPr>
          <w:ilvl w:val="0"/>
          <w:numId w:val="71"/>
        </w:numPr>
        <w:spacing w:line="276" w:lineRule="auto"/>
        <w:jc w:val="both"/>
        <w:rPr>
          <w:rFonts w:ascii="Calibri" w:eastAsia="Calibri" w:hAnsi="Calibri" w:cs="Calibri"/>
        </w:rPr>
      </w:pPr>
      <w:r w:rsidRPr="00602581">
        <w:rPr>
          <w:rFonts w:ascii="Calibri" w:eastAsia="Calibri" w:hAnsi="Calibri" w:cs="Calibri"/>
        </w:rPr>
        <w:t>Ing. José María Chicas Ávalos…………………..…..………………..... $   23,576.65</w:t>
      </w:r>
    </w:p>
    <w:p w:rsidR="0002095B" w:rsidRPr="00602581" w:rsidRDefault="0002095B" w:rsidP="0002095B">
      <w:pPr>
        <w:pStyle w:val="Prrafodelista"/>
        <w:numPr>
          <w:ilvl w:val="0"/>
          <w:numId w:val="71"/>
        </w:numPr>
        <w:spacing w:line="276" w:lineRule="auto"/>
        <w:jc w:val="both"/>
        <w:rPr>
          <w:rFonts w:ascii="Calibri" w:eastAsia="Calibri" w:hAnsi="Calibri" w:cs="Calibri"/>
        </w:rPr>
      </w:pPr>
      <w:r w:rsidRPr="00602581">
        <w:rPr>
          <w:rFonts w:ascii="Calibri" w:eastAsia="Calibri" w:hAnsi="Calibri" w:cs="Calibri"/>
        </w:rPr>
        <w:t>Ing. Mario Amílcar Orantes Rosales………………….…………….….$   24,000.00</w:t>
      </w:r>
    </w:p>
    <w:p w:rsidR="0002095B" w:rsidRDefault="0002095B" w:rsidP="0002095B">
      <w:pPr>
        <w:spacing w:line="276" w:lineRule="auto"/>
        <w:jc w:val="both"/>
        <w:rPr>
          <w:rFonts w:ascii="Calibri" w:eastAsia="Calibri" w:hAnsi="Calibri" w:cs="Calibri"/>
          <w:b/>
          <w:color w:val="000000"/>
          <w:lang w:val="es-SV" w:eastAsia="en-US"/>
        </w:rPr>
      </w:pPr>
      <w:r w:rsidRPr="00602581">
        <w:rPr>
          <w:rFonts w:ascii="Calibri" w:eastAsia="Calibri" w:hAnsi="Calibri" w:cs="Calibri"/>
        </w:rPr>
        <w:t xml:space="preserve">Por lo cual, de conformidad a lo establecido en los arts. 203, 204 ord. 3° de la Constitución, Art. 30 num. 9, art. 91 del Código Municipal, </w:t>
      </w:r>
      <w:r w:rsidRPr="00602581">
        <w:rPr>
          <w:rFonts w:ascii="Calibri" w:eastAsia="Calibri" w:hAnsi="Calibri" w:cs="Calibri"/>
          <w:b/>
        </w:rPr>
        <w:t xml:space="preserve">SE ACUERDA: </w:t>
      </w:r>
      <w:r w:rsidRPr="00602581">
        <w:rPr>
          <w:rFonts w:ascii="Calibri" w:eastAsia="Calibri" w:hAnsi="Calibri" w:cs="Calibri"/>
        </w:rPr>
        <w:t xml:space="preserve">Adjudicar la contratación de servicios para la ejecución del proyecto: </w:t>
      </w:r>
      <w:r w:rsidRPr="00602581">
        <w:rPr>
          <w:rFonts w:ascii="Calibri" w:hAnsi="Calibri" w:cs="Calibri"/>
        </w:rPr>
        <w:t>“</w:t>
      </w:r>
      <w:r w:rsidRPr="00602581">
        <w:rPr>
          <w:rFonts w:ascii="Calibri" w:hAnsi="Calibri" w:cs="Calibri"/>
          <w:lang w:eastAsia="es-SV"/>
        </w:rPr>
        <w:t>Ampliación de Red Eléctrica en caserío Los Henríquez, cantón Montepeque, municipio de Suchitoto, departamento de Cuscatlán</w:t>
      </w:r>
      <w:r w:rsidRPr="00602581">
        <w:rPr>
          <w:rFonts w:ascii="Calibri" w:hAnsi="Calibri" w:cs="Calibri"/>
        </w:rPr>
        <w:t>”</w:t>
      </w:r>
      <w:r w:rsidRPr="00602581">
        <w:rPr>
          <w:rFonts w:ascii="Calibri" w:eastAsia="Calibri" w:hAnsi="Calibri" w:cs="Calibri"/>
        </w:rPr>
        <w:t>,</w:t>
      </w:r>
      <w:r w:rsidRPr="00602581">
        <w:rPr>
          <w:rFonts w:ascii="Calibri" w:hAnsi="Calibri" w:cs="Calibri"/>
        </w:rPr>
        <w:t xml:space="preserve"> a </w:t>
      </w:r>
      <w:r w:rsidRPr="00602581">
        <w:rPr>
          <w:rFonts w:ascii="Calibri" w:eastAsia="Calibri" w:hAnsi="Calibri" w:cs="Calibri"/>
          <w:b/>
          <w:lang w:val="es-SV"/>
        </w:rPr>
        <w:t>Pineda Guillén, S.A. de C.V.</w:t>
      </w:r>
      <w:r w:rsidRPr="00602581">
        <w:rPr>
          <w:rFonts w:ascii="Calibri" w:eastAsia="Calibri" w:hAnsi="Calibri" w:cs="Calibri"/>
          <w:b/>
        </w:rPr>
        <w:t xml:space="preserve">, </w:t>
      </w:r>
      <w:r w:rsidRPr="00602581">
        <w:rPr>
          <w:rFonts w:ascii="Calibri" w:eastAsia="Calibri" w:hAnsi="Calibri" w:cs="Calibri"/>
        </w:rPr>
        <w:t xml:space="preserve">por un monto de Veintidós mil quinientos cincuenta dólares ($ 22,550.00), con fuente de financiamiento </w:t>
      </w:r>
      <w:r w:rsidRPr="00602581">
        <w:rPr>
          <w:rFonts w:ascii="Calibri" w:hAnsi="Calibri" w:cs="Calibri"/>
          <w:lang w:eastAsia="es-SV"/>
        </w:rPr>
        <w:t xml:space="preserve">FODES 75%. </w:t>
      </w:r>
      <w:r w:rsidRPr="00602581">
        <w:rPr>
          <w:rFonts w:ascii="Calibri" w:hAnsi="Calibri" w:cs="Calibri"/>
        </w:rPr>
        <w:t>Se deja constancia que los concejales Verónica Marisol Flores Rivas,</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Claudia Elizabeth Castro de Argueta, </w:t>
      </w:r>
      <w:r w:rsidRPr="004B2695">
        <w:rPr>
          <w:rFonts w:ascii="Calibri" w:hAnsi="Calibri" w:cs="Calibri"/>
          <w:color w:val="000000"/>
        </w:rPr>
        <w:t>José Mauricio Alas Menjivar</w:t>
      </w:r>
      <w:r>
        <w:rPr>
          <w:rFonts w:ascii="Calibri" w:hAnsi="Calibri" w:cs="Calibri"/>
          <w:color w:val="000000"/>
        </w:rPr>
        <w:t xml:space="preserve"> y David Jaime Bonilla Hernández, </w:t>
      </w:r>
      <w:r>
        <w:rPr>
          <w:rFonts w:ascii="Calibri" w:eastAsia="Calibri" w:hAnsi="Calibri" w:cs="Calibri"/>
          <w:color w:val="000000"/>
        </w:rPr>
        <w:t xml:space="preserve">no votan a favor del presente acuerdo, </w:t>
      </w:r>
      <w:r>
        <w:rPr>
          <w:rFonts w:ascii="Calibri" w:hAnsi="Calibri" w:cs="Calibri"/>
          <w:color w:val="000000"/>
        </w:rPr>
        <w:t>por lo que la decisión se 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764BD0">
        <w:rPr>
          <w:rFonts w:ascii="Calibri" w:hAnsi="Calibri" w:cs="Calibri"/>
        </w:rPr>
        <w:t>Certifíquese  y Comuníquese.-</w:t>
      </w:r>
      <w:r>
        <w:rPr>
          <w:rFonts w:ascii="Calibri" w:hAnsi="Calibri" w:cs="Calibri"/>
        </w:rPr>
        <w:t xml:space="preserve"> </w:t>
      </w:r>
      <w:r w:rsidRPr="00591218">
        <w:rPr>
          <w:rFonts w:ascii="Calibri" w:hAnsi="Calibri" w:cs="Calibri"/>
          <w:b/>
        </w:rPr>
        <w:t xml:space="preserve">ACUERDO NÚMERO </w:t>
      </w:r>
      <w:r>
        <w:rPr>
          <w:rFonts w:ascii="Calibri" w:hAnsi="Calibri" w:cs="Calibri"/>
          <w:b/>
        </w:rPr>
        <w:t xml:space="preserve">SEIS. </w:t>
      </w:r>
      <w:r w:rsidRPr="00A85B5A">
        <w:rPr>
          <w:rFonts w:ascii="Calibri" w:eastAsia="Calibri" w:hAnsi="Calibri" w:cs="Calibri"/>
        </w:rPr>
        <w:t xml:space="preserve">Vista </w:t>
      </w:r>
      <w:r>
        <w:rPr>
          <w:rFonts w:ascii="Calibri" w:hAnsi="Calibri" w:cs="Calibri"/>
        </w:rPr>
        <w:t xml:space="preserve">la Carpeta Técnica del proyecto </w:t>
      </w:r>
      <w:r w:rsidRPr="00A85B5A">
        <w:rPr>
          <w:rFonts w:ascii="Calibri" w:hAnsi="Calibri" w:cs="Calibri"/>
        </w:rPr>
        <w:t>“</w:t>
      </w:r>
      <w:r w:rsidRPr="00F352C8">
        <w:rPr>
          <w:rFonts w:ascii="Calibri" w:hAnsi="Calibri" w:cs="Calibri"/>
          <w:bCs/>
          <w:lang w:val="es-MX" w:eastAsia="es-SV"/>
        </w:rPr>
        <w:t>Construcción</w:t>
      </w:r>
      <w:r>
        <w:rPr>
          <w:rFonts w:ascii="Calibri" w:hAnsi="Calibri" w:cs="Calibri"/>
          <w:bCs/>
          <w:lang w:val="es-MX" w:eastAsia="es-SV"/>
        </w:rPr>
        <w:t xml:space="preserve"> d</w:t>
      </w:r>
      <w:r w:rsidRPr="00F352C8">
        <w:rPr>
          <w:rFonts w:ascii="Calibri" w:hAnsi="Calibri" w:cs="Calibri"/>
          <w:bCs/>
          <w:lang w:val="es-MX" w:eastAsia="es-SV"/>
        </w:rPr>
        <w:t xml:space="preserve">e  </w:t>
      </w:r>
      <w:r>
        <w:rPr>
          <w:rFonts w:ascii="Calibri" w:hAnsi="Calibri" w:cs="Calibri"/>
          <w:bCs/>
          <w:lang w:val="es-MX" w:eastAsia="es-SV"/>
        </w:rPr>
        <w:t>superficie de rodamiento y cordón de concreto hidráulico en Sitio Zapotal, calle La Casona, zona La Mora</w:t>
      </w:r>
      <w:r w:rsidRPr="00F352C8">
        <w:rPr>
          <w:rFonts w:ascii="Calibri" w:hAnsi="Calibri" w:cs="Calibri"/>
          <w:b/>
          <w:bCs/>
          <w:lang w:val="es-MX" w:eastAsia="es-SV"/>
        </w:rPr>
        <w:t>,</w:t>
      </w:r>
      <w:r>
        <w:rPr>
          <w:rFonts w:ascii="Calibri" w:hAnsi="Calibri" w:cs="Calibri"/>
          <w:b/>
          <w:bCs/>
          <w:lang w:val="es-MX"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hAnsi="Calibri" w:cs="Calibri"/>
        </w:rPr>
        <w:t xml:space="preserve">, que forma parte de los proyectos de Infraestructura Civil a ejecutarse con Fondo de emergencia, </w:t>
      </w:r>
      <w:r w:rsidRPr="00F352C8">
        <w:rPr>
          <w:rFonts w:ascii="Calibri" w:hAnsi="Calibri" w:cs="Calibri"/>
        </w:rPr>
        <w:t>Rubro: Proyectos derivados de alerta roja por tormenta Amanda</w:t>
      </w:r>
      <w:r>
        <w:rPr>
          <w:rFonts w:ascii="Calibri" w:hAnsi="Calibri" w:cs="Calibri"/>
        </w:rPr>
        <w:t>, 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4B2695">
        <w:rPr>
          <w:rFonts w:ascii="Calibri" w:hAnsi="Calibri" w:cs="Calibri"/>
          <w:b/>
        </w:rPr>
        <w:t>“</w:t>
      </w:r>
      <w:r w:rsidRPr="00C90A44">
        <w:rPr>
          <w:rFonts w:ascii="Calibri" w:hAnsi="Calibri" w:cs="Calibri"/>
          <w:b/>
          <w:bCs/>
          <w:lang w:val="es-MX" w:eastAsia="es-SV"/>
        </w:rPr>
        <w:t xml:space="preserve">Construcción de  superficie de rodamiento y cordón de concreto hidráulico en Sitio Zapotal, calle La Casona, zona La Mora, </w:t>
      </w:r>
      <w:r w:rsidRPr="00C90A44">
        <w:rPr>
          <w:rFonts w:ascii="Calibri" w:hAnsi="Calibri" w:cs="Calibri"/>
          <w:b/>
          <w:bCs/>
          <w:lang w:eastAsia="es-SV"/>
        </w:rPr>
        <w:t>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 xml:space="preserve">Treinta y ocho mil ciento treinta y nueve punto ochenta y siete dólares ($ 38,139.87) con cargo a </w:t>
      </w:r>
      <w:r w:rsidRPr="00C648C5">
        <w:rPr>
          <w:rFonts w:ascii="Calibri" w:hAnsi="Calibri" w:cs="Calibri"/>
          <w:lang w:val="es-SV"/>
        </w:rPr>
        <w:t>Fondo de Emergencia de Recuperación y Reconstrucción Económica del País, por los 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lang w:val="es-SV"/>
        </w:rPr>
        <w:t xml:space="preserve"> - </w:t>
      </w:r>
      <w:r w:rsidRPr="00F352C8">
        <w:rPr>
          <w:rFonts w:ascii="Calibri" w:hAnsi="Calibri" w:cs="Calibri"/>
        </w:rPr>
        <w:t>Rubro: Proyectos derivados de alerta roja por tormenta Amanda</w:t>
      </w:r>
      <w:r>
        <w:rPr>
          <w:rFonts w:ascii="Calibri" w:hAnsi="Calibri" w:cs="Calibri"/>
        </w:rPr>
        <w:t xml:space="preserve">; </w:t>
      </w:r>
      <w:r>
        <w:rPr>
          <w:rFonts w:ascii="Calibri" w:hAnsi="Calibri" w:cs="Calibri"/>
          <w:b/>
        </w:rPr>
        <w:t>2</w:t>
      </w:r>
      <w:r w:rsidRPr="004B2695">
        <w:rPr>
          <w:rFonts w:ascii="Calibri" w:hAnsi="Calibri" w:cs="Calibri"/>
          <w:b/>
        </w:rPr>
        <w:t>.</w:t>
      </w:r>
      <w:r>
        <w:rPr>
          <w:rFonts w:ascii="Calibri" w:hAnsi="Calibri" w:cs="Calibri"/>
          <w:b/>
        </w:rPr>
        <w:t xml:space="preserve"> </w:t>
      </w:r>
      <w:r w:rsidRPr="004B2695">
        <w:rPr>
          <w:rFonts w:ascii="Calibri" w:eastAsia="Calibri" w:hAnsi="Calibri" w:cs="Calibri"/>
        </w:rPr>
        <w:t xml:space="preserve">Autorizar al Jefe de UACI para que realice los trámites de contratación correspondientes; </w:t>
      </w:r>
      <w:r>
        <w:rPr>
          <w:rFonts w:ascii="Calibri" w:eastAsia="Calibri" w:hAnsi="Calibri" w:cs="Calibri"/>
          <w:b/>
        </w:rPr>
        <w:t>3</w:t>
      </w:r>
      <w:r w:rsidRPr="004B2695">
        <w:rPr>
          <w:rFonts w:ascii="Calibri" w:eastAsia="Calibri" w:hAnsi="Calibri" w:cs="Calibri"/>
          <w:b/>
        </w:rPr>
        <w:t>.</w:t>
      </w:r>
      <w:r>
        <w:rPr>
          <w:rFonts w:ascii="Calibri" w:eastAsia="Calibri" w:hAnsi="Calibri" w:cs="Calibri"/>
          <w:b/>
        </w:rPr>
        <w:t xml:space="preserve"> </w:t>
      </w:r>
      <w:r>
        <w:rPr>
          <w:rFonts w:ascii="Calibri" w:eastAsia="Calibri" w:hAnsi="Calibri" w:cs="Calibri"/>
          <w:color w:val="000000"/>
        </w:rPr>
        <w:t>Nombrar a</w:t>
      </w:r>
      <w:r w:rsidRPr="004B2695">
        <w:rPr>
          <w:rFonts w:ascii="Calibri" w:eastAsia="Calibri" w:hAnsi="Calibri" w:cs="Calibri"/>
          <w:color w:val="000000"/>
        </w:rPr>
        <w:t>l</w:t>
      </w:r>
      <w:r>
        <w:rPr>
          <w:rFonts w:ascii="Calibri" w:eastAsia="Calibri" w:hAnsi="Calibri" w:cs="Calibri"/>
          <w:color w:val="000000"/>
        </w:rPr>
        <w:t xml:space="preserve"> </w:t>
      </w:r>
      <w:r>
        <w:rPr>
          <w:rFonts w:ascii="Calibri" w:hAnsi="Calibri" w:cs="Calibri"/>
        </w:rPr>
        <w:t>Arq. José Antonio Gómez Guzmán</w:t>
      </w:r>
      <w:r>
        <w:rPr>
          <w:rFonts w:ascii="Calibri" w:eastAsia="Calibri" w:hAnsi="Calibri" w:cs="Calibri"/>
          <w:color w:val="000000"/>
        </w:rPr>
        <w:t xml:space="preserve"> como </w:t>
      </w:r>
      <w:r w:rsidRPr="004B2695">
        <w:rPr>
          <w:rFonts w:ascii="Calibri" w:eastAsia="Calibri" w:hAnsi="Calibri" w:cs="Calibri"/>
          <w:color w:val="000000"/>
        </w:rPr>
        <w:t>Administrador de Contrato, relacionado a la ejecución del referido proyecto</w:t>
      </w:r>
      <w:r>
        <w:rPr>
          <w:rFonts w:ascii="Calibri" w:eastAsia="Calibri" w:hAnsi="Calibri" w:cs="Calibri"/>
          <w:color w:val="000000"/>
        </w:rPr>
        <w:t>.</w:t>
      </w:r>
      <w:r w:rsidRPr="00C90A44">
        <w:rPr>
          <w:rFonts w:ascii="Calibri" w:hAnsi="Calibri" w:cs="Calibri"/>
        </w:rPr>
        <w:t xml:space="preserve"> </w:t>
      </w:r>
      <w:r w:rsidRPr="00602581">
        <w:rPr>
          <w:rFonts w:ascii="Calibri" w:hAnsi="Calibri" w:cs="Calibri"/>
        </w:rPr>
        <w:t>Se deja constancia que los concejales Verónica Marisol Flores Rivas,</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Claudia Elizabeth Castro de Argueta, </w:t>
      </w:r>
      <w:r w:rsidRPr="004B2695">
        <w:rPr>
          <w:rFonts w:ascii="Calibri" w:hAnsi="Calibri" w:cs="Calibri"/>
          <w:color w:val="000000"/>
        </w:rPr>
        <w:t>José Mauricio Alas Menjivar</w:t>
      </w:r>
      <w:r>
        <w:rPr>
          <w:rFonts w:ascii="Calibri" w:hAnsi="Calibri" w:cs="Calibri"/>
          <w:color w:val="000000"/>
        </w:rPr>
        <w:t xml:space="preserve"> y David Jaime Bonilla Hernández, </w:t>
      </w:r>
      <w:r>
        <w:rPr>
          <w:rFonts w:ascii="Calibri" w:eastAsia="Calibri" w:hAnsi="Calibri" w:cs="Calibri"/>
          <w:color w:val="000000"/>
        </w:rPr>
        <w:t xml:space="preserve">no votan a favor del presente acuerdo, </w:t>
      </w:r>
      <w:r>
        <w:rPr>
          <w:rFonts w:ascii="Calibri" w:hAnsi="Calibri" w:cs="Calibri"/>
          <w:color w:val="000000"/>
        </w:rPr>
        <w:t xml:space="preserve">por lo que la decisión se </w:t>
      </w:r>
      <w:r>
        <w:rPr>
          <w:rFonts w:ascii="Calibri" w:hAnsi="Calibri" w:cs="Calibri"/>
          <w:color w:val="000000"/>
        </w:rPr>
        <w:lastRenderedPageBreak/>
        <w:t>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764BD0">
        <w:rPr>
          <w:rFonts w:ascii="Calibri" w:hAnsi="Calibri" w:cs="Calibri"/>
        </w:rPr>
        <w:t>Certifíquese  y Comuníquese.-</w:t>
      </w:r>
      <w:r>
        <w:rPr>
          <w:rFonts w:ascii="Calibri" w:hAnsi="Calibri" w:cs="Calibri"/>
        </w:rPr>
        <w:t xml:space="preserve"> </w:t>
      </w:r>
      <w:r>
        <w:rPr>
          <w:rFonts w:ascii="Calibri" w:hAnsi="Calibri" w:cs="Calibri"/>
          <w:b/>
        </w:rPr>
        <w:t>ACUERDO NÚMERO SIETE.</w:t>
      </w:r>
      <w:r>
        <w:rPr>
          <w:rFonts w:ascii="Calibri" w:hAnsi="Calibri" w:cs="Calibri"/>
        </w:rPr>
        <w:t xml:space="preserve"> </w:t>
      </w:r>
      <w:r w:rsidRPr="001E2E76">
        <w:rPr>
          <w:rFonts w:ascii="Calibri" w:hAnsi="Calibri" w:cs="Calibri"/>
        </w:rPr>
        <w:t xml:space="preserve">Autorizar la apertura de cuenta </w:t>
      </w:r>
      <w:r w:rsidRPr="001E2E76">
        <w:rPr>
          <w:rFonts w:ascii="Calibri" w:eastAsia="Calibri" w:hAnsi="Calibri" w:cs="Calibri"/>
        </w:rPr>
        <w:t>corriente en el Banco Davivienda Salvadoreño S.A.</w:t>
      </w:r>
      <w:r w:rsidRPr="001E2E76">
        <w:rPr>
          <w:rFonts w:ascii="Calibri" w:hAnsi="Calibri" w:cs="Calibri"/>
        </w:rPr>
        <w:t>, a</w:t>
      </w:r>
      <w:r w:rsidRPr="004B2695">
        <w:rPr>
          <w:rFonts w:ascii="Calibri" w:hAnsi="Calibri" w:cs="Calibri"/>
        </w:rPr>
        <w:t xml:space="preserve"> nombre de </w:t>
      </w:r>
      <w:r w:rsidRPr="004B2695">
        <w:rPr>
          <w:rFonts w:ascii="Calibri" w:hAnsi="Calibri" w:cs="Calibri"/>
          <w:b/>
        </w:rPr>
        <w:t xml:space="preserve">Tesorería </w:t>
      </w:r>
      <w:r w:rsidRPr="00FC3B4B">
        <w:rPr>
          <w:rFonts w:ascii="Calibri" w:hAnsi="Calibri" w:cs="Calibri"/>
          <w:b/>
        </w:rPr>
        <w:t xml:space="preserve">Municipal de Suchitoto / </w:t>
      </w:r>
      <w:r w:rsidRPr="00C90A44">
        <w:rPr>
          <w:rFonts w:ascii="Calibri" w:hAnsi="Calibri" w:cs="Calibri"/>
          <w:b/>
          <w:bCs/>
          <w:lang w:val="es-MX" w:eastAsia="es-SV"/>
        </w:rPr>
        <w:t xml:space="preserve">Construcción de  superficie de rodamiento y cordón de concreto hidráulico en Sitio Zapotal, calle La Casona, zona La Mora, </w:t>
      </w:r>
      <w:r w:rsidRPr="00C90A44">
        <w:rPr>
          <w:rFonts w:ascii="Calibri" w:hAnsi="Calibri" w:cs="Calibri"/>
          <w:b/>
          <w:bCs/>
          <w:lang w:eastAsia="es-SV"/>
        </w:rPr>
        <w:t>municipio de Suchitoto, departamento de Cuscatlán</w:t>
      </w:r>
      <w:r w:rsidRPr="005D01F5">
        <w:rPr>
          <w:rFonts w:ascii="Calibri" w:hAnsi="Calibri" w:cs="Calibri"/>
          <w:b/>
        </w:rPr>
        <w:t>,</w:t>
      </w:r>
      <w:r>
        <w:rPr>
          <w:rFonts w:ascii="Calibri" w:hAnsi="Calibri" w:cs="Calibri"/>
          <w:b/>
        </w:rPr>
        <w:t xml:space="preserve"> </w:t>
      </w:r>
      <w:r w:rsidRPr="006433A1">
        <w:rPr>
          <w:rFonts w:ascii="Calibri" w:hAnsi="Calibri" w:cs="Calibri"/>
        </w:rPr>
        <w:t xml:space="preserve">con un monto de </w:t>
      </w:r>
      <w:r>
        <w:rPr>
          <w:rFonts w:ascii="Calibri" w:hAnsi="Calibri" w:cs="Calibri"/>
        </w:rPr>
        <w:t>Treinta y ocho mil ciento treinta y nueve punto ochenta y siete dólares ($ 38,139.87)</w:t>
      </w:r>
      <w:r w:rsidRPr="006433A1">
        <w:rPr>
          <w:rFonts w:ascii="Calibri" w:hAnsi="Calibri" w:cs="Calibri"/>
        </w:rPr>
        <w:t>,</w:t>
      </w:r>
      <w:r>
        <w:rPr>
          <w:rFonts w:ascii="Calibri" w:hAnsi="Calibri" w:cs="Calibri"/>
        </w:rPr>
        <w:t xml:space="preserve"> con cargo a </w:t>
      </w:r>
      <w:r w:rsidRPr="00C648C5">
        <w:rPr>
          <w:rFonts w:ascii="Calibri" w:hAnsi="Calibri" w:cs="Calibri"/>
          <w:lang w:val="es-SV"/>
        </w:rPr>
        <w:t>Fondo de Emergencia de Recuperación y Reconstrucción Económica del País, por los 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lang w:val="es-SV"/>
        </w:rPr>
        <w:t xml:space="preserve"> - </w:t>
      </w:r>
      <w:r w:rsidRPr="00F352C8">
        <w:rPr>
          <w:rFonts w:ascii="Calibri" w:hAnsi="Calibri" w:cs="Calibri"/>
        </w:rPr>
        <w:t>Rubro: Proyectos derivados de alerta roja por tormenta Amanda</w:t>
      </w:r>
      <w:r>
        <w:rPr>
          <w:rFonts w:ascii="Calibri" w:hAnsi="Calibri" w:cs="Calibri"/>
          <w:lang w:val="es-SV"/>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eastAsia="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 xml:space="preserve">OCHO. </w:t>
      </w:r>
      <w:r w:rsidRPr="00A85B5A">
        <w:rPr>
          <w:rFonts w:ascii="Calibri" w:eastAsia="Calibri" w:hAnsi="Calibri" w:cs="Calibri"/>
        </w:rPr>
        <w:t xml:space="preserve">Vista </w:t>
      </w:r>
      <w:r>
        <w:rPr>
          <w:rFonts w:ascii="Calibri" w:hAnsi="Calibri" w:cs="Calibri"/>
        </w:rPr>
        <w:t xml:space="preserve">la Carpeta Técnica del proyecto </w:t>
      </w:r>
      <w:r w:rsidRPr="00A85B5A">
        <w:rPr>
          <w:rFonts w:ascii="Calibri" w:hAnsi="Calibri" w:cs="Calibri"/>
        </w:rPr>
        <w:t>“</w:t>
      </w:r>
      <w:r w:rsidRPr="00F352C8">
        <w:rPr>
          <w:rFonts w:ascii="Calibri" w:hAnsi="Calibri" w:cs="Calibri"/>
          <w:bCs/>
          <w:lang w:val="es-MX" w:eastAsia="es-SV"/>
        </w:rPr>
        <w:t>Construcción</w:t>
      </w:r>
      <w:r>
        <w:rPr>
          <w:rFonts w:ascii="Calibri" w:hAnsi="Calibri" w:cs="Calibri"/>
          <w:bCs/>
          <w:lang w:val="es-MX" w:eastAsia="es-SV"/>
        </w:rPr>
        <w:t xml:space="preserve"> d</w:t>
      </w:r>
      <w:r w:rsidRPr="00F352C8">
        <w:rPr>
          <w:rFonts w:ascii="Calibri" w:hAnsi="Calibri" w:cs="Calibri"/>
          <w:bCs/>
          <w:lang w:val="es-MX" w:eastAsia="es-SV"/>
        </w:rPr>
        <w:t xml:space="preserve">e </w:t>
      </w:r>
      <w:r>
        <w:rPr>
          <w:rFonts w:ascii="Calibri" w:hAnsi="Calibri" w:cs="Calibri"/>
          <w:bCs/>
          <w:lang w:val="es-MX" w:eastAsia="es-SV"/>
        </w:rPr>
        <w:t>muro de mampostería de piedra en calle que conduce a cantón Masatepeque, zona La Mora</w:t>
      </w:r>
      <w:r w:rsidRPr="00F352C8">
        <w:rPr>
          <w:rFonts w:ascii="Calibri" w:hAnsi="Calibri" w:cs="Calibri"/>
          <w:b/>
          <w:bCs/>
          <w:lang w:val="es-MX" w:eastAsia="es-SV"/>
        </w:rPr>
        <w:t>,</w:t>
      </w:r>
      <w:r>
        <w:rPr>
          <w:rFonts w:ascii="Calibri" w:hAnsi="Calibri" w:cs="Calibri"/>
          <w:b/>
          <w:bCs/>
          <w:lang w:val="es-MX"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hAnsi="Calibri" w:cs="Calibri"/>
        </w:rPr>
        <w:t xml:space="preserve">, que forma parte de los proyectos de Infraestructura Civil a ejecutarse con Fondo de emergencia, </w:t>
      </w:r>
      <w:r w:rsidRPr="00F352C8">
        <w:rPr>
          <w:rFonts w:ascii="Calibri" w:hAnsi="Calibri" w:cs="Calibri"/>
        </w:rPr>
        <w:t>Rubro: Proyectos derivados de alerta roja por tormenta Amanda</w:t>
      </w:r>
      <w:r>
        <w:rPr>
          <w:rFonts w:ascii="Calibri" w:hAnsi="Calibri" w:cs="Calibri"/>
        </w:rPr>
        <w:t>, 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4B2695">
        <w:rPr>
          <w:rFonts w:ascii="Calibri" w:hAnsi="Calibri" w:cs="Calibri"/>
          <w:b/>
        </w:rPr>
        <w:t>“</w:t>
      </w:r>
      <w:r w:rsidRPr="000B2EF6">
        <w:rPr>
          <w:rFonts w:ascii="Calibri" w:hAnsi="Calibri" w:cs="Calibri"/>
          <w:b/>
          <w:bCs/>
          <w:lang w:val="es-MX" w:eastAsia="es-SV"/>
        </w:rPr>
        <w:t xml:space="preserve">Construcción de  muro de mampostería de piedra en calle que conduce a cantón Masatepeque, zona La Mora, </w:t>
      </w:r>
      <w:r w:rsidRPr="000B2EF6">
        <w:rPr>
          <w:rFonts w:ascii="Calibri" w:hAnsi="Calibri" w:cs="Calibri"/>
          <w:b/>
          <w:bCs/>
          <w:lang w:eastAsia="es-SV"/>
        </w:rPr>
        <w:t>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 xml:space="preserve">Cuarenta y siete mil novecientos noventa y ocho punto noventa y dos dólares ($ 47,998.92) con cargo a </w:t>
      </w:r>
      <w:r w:rsidRPr="00C648C5">
        <w:rPr>
          <w:rFonts w:ascii="Calibri" w:hAnsi="Calibri" w:cs="Calibri"/>
          <w:lang w:val="es-SV"/>
        </w:rPr>
        <w:t>Fondo de Emergencia de Recuperación y Reconstrucción Económica del País, por los 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lang w:val="es-SV"/>
        </w:rPr>
        <w:t xml:space="preserve"> - </w:t>
      </w:r>
      <w:r w:rsidRPr="00F352C8">
        <w:rPr>
          <w:rFonts w:ascii="Calibri" w:hAnsi="Calibri" w:cs="Calibri"/>
        </w:rPr>
        <w:t>Rubro: Proyectos derivados de alerta roja por tormenta Amanda</w:t>
      </w:r>
      <w:r>
        <w:rPr>
          <w:rFonts w:ascii="Calibri" w:hAnsi="Calibri" w:cs="Calibri"/>
        </w:rPr>
        <w:t xml:space="preserve">; </w:t>
      </w:r>
      <w:r>
        <w:rPr>
          <w:rFonts w:ascii="Calibri" w:hAnsi="Calibri" w:cs="Calibri"/>
          <w:b/>
        </w:rPr>
        <w:t>2</w:t>
      </w:r>
      <w:r w:rsidRPr="004B2695">
        <w:rPr>
          <w:rFonts w:ascii="Calibri" w:hAnsi="Calibri" w:cs="Calibri"/>
          <w:b/>
        </w:rPr>
        <w:t>.</w:t>
      </w:r>
      <w:r>
        <w:rPr>
          <w:rFonts w:ascii="Calibri" w:hAnsi="Calibri" w:cs="Calibri"/>
          <w:b/>
        </w:rPr>
        <w:t xml:space="preserve"> </w:t>
      </w:r>
      <w:r w:rsidRPr="004B2695">
        <w:rPr>
          <w:rFonts w:ascii="Calibri" w:eastAsia="Calibri" w:hAnsi="Calibri" w:cs="Calibri"/>
        </w:rPr>
        <w:t xml:space="preserve">Autorizar al Jefe de UACI para que realice los trámites de contratación correspondientes; </w:t>
      </w:r>
      <w:r>
        <w:rPr>
          <w:rFonts w:ascii="Calibri" w:eastAsia="Calibri" w:hAnsi="Calibri" w:cs="Calibri"/>
          <w:b/>
        </w:rPr>
        <w:t>3</w:t>
      </w:r>
      <w:r w:rsidRPr="004B2695">
        <w:rPr>
          <w:rFonts w:ascii="Calibri" w:eastAsia="Calibri" w:hAnsi="Calibri" w:cs="Calibri"/>
          <w:b/>
        </w:rPr>
        <w:t>.</w:t>
      </w:r>
      <w:r>
        <w:rPr>
          <w:rFonts w:ascii="Calibri" w:eastAsia="Calibri" w:hAnsi="Calibri" w:cs="Calibri"/>
          <w:b/>
        </w:rPr>
        <w:t xml:space="preserve"> </w:t>
      </w:r>
      <w:r>
        <w:rPr>
          <w:rFonts w:ascii="Calibri" w:eastAsia="Calibri" w:hAnsi="Calibri" w:cs="Calibri"/>
          <w:color w:val="000000"/>
        </w:rPr>
        <w:t>Nombrar a</w:t>
      </w:r>
      <w:r w:rsidRPr="004B2695">
        <w:rPr>
          <w:rFonts w:ascii="Calibri" w:eastAsia="Calibri" w:hAnsi="Calibri" w:cs="Calibri"/>
          <w:color w:val="000000"/>
        </w:rPr>
        <w:t>l</w:t>
      </w:r>
      <w:r>
        <w:rPr>
          <w:rFonts w:ascii="Calibri" w:eastAsia="Calibri" w:hAnsi="Calibri" w:cs="Calibri"/>
          <w:color w:val="000000"/>
        </w:rPr>
        <w:t xml:space="preserve"> </w:t>
      </w:r>
      <w:r>
        <w:rPr>
          <w:rFonts w:ascii="Calibri" w:hAnsi="Calibri" w:cs="Calibri"/>
        </w:rPr>
        <w:t>Arq. José Antonio Gómez Guzmán</w:t>
      </w:r>
      <w:r>
        <w:rPr>
          <w:rFonts w:ascii="Calibri" w:eastAsia="Calibri" w:hAnsi="Calibri" w:cs="Calibri"/>
          <w:color w:val="000000"/>
        </w:rPr>
        <w:t xml:space="preserve"> como </w:t>
      </w:r>
      <w:r w:rsidRPr="004B2695">
        <w:rPr>
          <w:rFonts w:ascii="Calibri" w:eastAsia="Calibri" w:hAnsi="Calibri" w:cs="Calibri"/>
          <w:color w:val="000000"/>
        </w:rPr>
        <w:t>Administrador de Contrato, relacionado a la ejecución del referido proyecto</w:t>
      </w:r>
      <w:r>
        <w:rPr>
          <w:rFonts w:ascii="Calibri" w:eastAsia="Calibri" w:hAnsi="Calibri" w:cs="Calibri"/>
          <w:color w:val="000000"/>
        </w:rPr>
        <w:t>.</w:t>
      </w:r>
      <w:r w:rsidRPr="00C90A44">
        <w:rPr>
          <w:rFonts w:ascii="Calibri" w:hAnsi="Calibri" w:cs="Calibri"/>
        </w:rPr>
        <w:t xml:space="preserve"> </w:t>
      </w:r>
      <w:r w:rsidRPr="00602581">
        <w:rPr>
          <w:rFonts w:ascii="Calibri" w:hAnsi="Calibri" w:cs="Calibri"/>
        </w:rPr>
        <w:t>Se deja constancia que los concejales Verónica Marisol Flores Rivas,</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Claudia Elizabeth Castro de Argueta, </w:t>
      </w:r>
      <w:r w:rsidRPr="004B2695">
        <w:rPr>
          <w:rFonts w:ascii="Calibri" w:hAnsi="Calibri" w:cs="Calibri"/>
          <w:color w:val="000000"/>
        </w:rPr>
        <w:t>José Mauricio Alas Menjivar</w:t>
      </w:r>
      <w:r>
        <w:rPr>
          <w:rFonts w:ascii="Calibri" w:hAnsi="Calibri" w:cs="Calibri"/>
          <w:color w:val="000000"/>
        </w:rPr>
        <w:t xml:space="preserve"> y David Jaime Bonilla Hernández, </w:t>
      </w:r>
      <w:r>
        <w:rPr>
          <w:rFonts w:ascii="Calibri" w:eastAsia="Calibri" w:hAnsi="Calibri" w:cs="Calibri"/>
          <w:color w:val="000000"/>
        </w:rPr>
        <w:t xml:space="preserve">no votan a favor del presente acuerdo, </w:t>
      </w:r>
      <w:r>
        <w:rPr>
          <w:rFonts w:ascii="Calibri" w:hAnsi="Calibri" w:cs="Calibri"/>
          <w:color w:val="000000"/>
        </w:rPr>
        <w:t>por lo que la decisión se 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764BD0">
        <w:rPr>
          <w:rFonts w:ascii="Calibri" w:hAnsi="Calibri" w:cs="Calibri"/>
        </w:rPr>
        <w:t>Certifíquese  y Comuníquese.-</w:t>
      </w:r>
      <w:r>
        <w:rPr>
          <w:rFonts w:ascii="Calibri" w:hAnsi="Calibri" w:cs="Calibri"/>
        </w:rPr>
        <w:t xml:space="preserve"> </w:t>
      </w:r>
      <w:r>
        <w:rPr>
          <w:rFonts w:ascii="Calibri" w:hAnsi="Calibri" w:cs="Calibri"/>
          <w:b/>
        </w:rPr>
        <w:t>ACUERDO NÚMERO NUEVE.</w:t>
      </w:r>
      <w:r>
        <w:rPr>
          <w:rFonts w:ascii="Calibri" w:hAnsi="Calibri" w:cs="Calibri"/>
        </w:rPr>
        <w:t xml:space="preserve"> </w:t>
      </w:r>
      <w:r w:rsidRPr="001E2E76">
        <w:rPr>
          <w:rFonts w:ascii="Calibri" w:hAnsi="Calibri" w:cs="Calibri"/>
        </w:rPr>
        <w:t xml:space="preserve">Autorizar la apertura de cuenta </w:t>
      </w:r>
      <w:r w:rsidRPr="001E2E76">
        <w:rPr>
          <w:rFonts w:ascii="Calibri" w:eastAsia="Calibri" w:hAnsi="Calibri" w:cs="Calibri"/>
        </w:rPr>
        <w:t>corriente en el Banco Davivienda Salvadoreño S.A.</w:t>
      </w:r>
      <w:r w:rsidRPr="001E2E76">
        <w:rPr>
          <w:rFonts w:ascii="Calibri" w:hAnsi="Calibri" w:cs="Calibri"/>
        </w:rPr>
        <w:t>, a</w:t>
      </w:r>
      <w:r w:rsidRPr="004B2695">
        <w:rPr>
          <w:rFonts w:ascii="Calibri" w:hAnsi="Calibri" w:cs="Calibri"/>
        </w:rPr>
        <w:t xml:space="preserve"> nombre de </w:t>
      </w:r>
      <w:r w:rsidRPr="004B2695">
        <w:rPr>
          <w:rFonts w:ascii="Calibri" w:hAnsi="Calibri" w:cs="Calibri"/>
          <w:b/>
        </w:rPr>
        <w:lastRenderedPageBreak/>
        <w:t xml:space="preserve">Tesorería </w:t>
      </w:r>
      <w:r w:rsidRPr="00FC3B4B">
        <w:rPr>
          <w:rFonts w:ascii="Calibri" w:hAnsi="Calibri" w:cs="Calibri"/>
          <w:b/>
        </w:rPr>
        <w:t xml:space="preserve">Municipal de Suchitoto / </w:t>
      </w:r>
      <w:r w:rsidRPr="000B2EF6">
        <w:rPr>
          <w:rFonts w:ascii="Calibri" w:hAnsi="Calibri" w:cs="Calibri"/>
          <w:b/>
          <w:bCs/>
          <w:lang w:val="es-MX" w:eastAsia="es-SV"/>
        </w:rPr>
        <w:t xml:space="preserve">Construcción de  muro de mampostería de piedra en calle que conduce a cantón Masatepeque, zona La Mora, </w:t>
      </w:r>
      <w:r w:rsidRPr="000B2EF6">
        <w:rPr>
          <w:rFonts w:ascii="Calibri" w:hAnsi="Calibri" w:cs="Calibri"/>
          <w:b/>
          <w:bCs/>
          <w:lang w:eastAsia="es-SV"/>
        </w:rPr>
        <w:t>municipio de Suchitoto, departamento de Cuscatlán</w:t>
      </w:r>
      <w:r w:rsidRPr="005D01F5">
        <w:rPr>
          <w:rFonts w:ascii="Calibri" w:hAnsi="Calibri" w:cs="Calibri"/>
          <w:b/>
        </w:rPr>
        <w:t>,</w:t>
      </w:r>
      <w:r>
        <w:rPr>
          <w:rFonts w:ascii="Calibri" w:hAnsi="Calibri" w:cs="Calibri"/>
          <w:b/>
        </w:rPr>
        <w:t xml:space="preserve"> </w:t>
      </w:r>
      <w:r w:rsidRPr="006433A1">
        <w:rPr>
          <w:rFonts w:ascii="Calibri" w:hAnsi="Calibri" w:cs="Calibri"/>
        </w:rPr>
        <w:t xml:space="preserve">con un monto de </w:t>
      </w:r>
      <w:r>
        <w:rPr>
          <w:rFonts w:ascii="Calibri" w:hAnsi="Calibri" w:cs="Calibri"/>
        </w:rPr>
        <w:t>Cuarenta y siete mil novecientos noventa y ocho punto noventa y dos dólares ($ 47,998.92)</w:t>
      </w:r>
      <w:r w:rsidRPr="006433A1">
        <w:rPr>
          <w:rFonts w:ascii="Calibri" w:hAnsi="Calibri" w:cs="Calibri"/>
        </w:rPr>
        <w:t>,</w:t>
      </w:r>
      <w:r>
        <w:rPr>
          <w:rFonts w:ascii="Calibri" w:hAnsi="Calibri" w:cs="Calibri"/>
        </w:rPr>
        <w:t xml:space="preserve"> con cargo a </w:t>
      </w:r>
      <w:r w:rsidRPr="00C648C5">
        <w:rPr>
          <w:rFonts w:ascii="Calibri" w:hAnsi="Calibri" w:cs="Calibri"/>
          <w:lang w:val="es-SV"/>
        </w:rPr>
        <w:t>Fondo de Emergencia de Recuperación y Reconstrucción Económica del País, por los 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lang w:val="es-SV"/>
        </w:rPr>
        <w:t xml:space="preserve"> - </w:t>
      </w:r>
      <w:r w:rsidRPr="00F352C8">
        <w:rPr>
          <w:rFonts w:ascii="Calibri" w:hAnsi="Calibri" w:cs="Calibri"/>
        </w:rPr>
        <w:t>Rubro: Proyectos derivados de alerta roja por tormenta Amanda</w:t>
      </w:r>
      <w:r>
        <w:rPr>
          <w:rFonts w:ascii="Calibri" w:hAnsi="Calibri" w:cs="Calibri"/>
          <w:lang w:val="es-SV"/>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eastAsia="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 xml:space="preserve">DIEZ. </w:t>
      </w:r>
      <w:r w:rsidRPr="00A85B5A">
        <w:rPr>
          <w:rFonts w:ascii="Calibri" w:eastAsia="Calibri" w:hAnsi="Calibri" w:cs="Calibri"/>
        </w:rPr>
        <w:t xml:space="preserve">Vista </w:t>
      </w:r>
      <w:r>
        <w:rPr>
          <w:rFonts w:ascii="Calibri" w:hAnsi="Calibri" w:cs="Calibri"/>
        </w:rPr>
        <w:t xml:space="preserve">la Carpeta Técnica del proyecto </w:t>
      </w:r>
      <w:r w:rsidRPr="00A85B5A">
        <w:rPr>
          <w:rFonts w:ascii="Calibri" w:hAnsi="Calibri" w:cs="Calibri"/>
        </w:rPr>
        <w:t>“</w:t>
      </w:r>
      <w:r w:rsidRPr="00F352C8">
        <w:rPr>
          <w:rFonts w:ascii="Calibri" w:hAnsi="Calibri" w:cs="Calibri"/>
          <w:bCs/>
          <w:lang w:val="es-MX" w:eastAsia="es-SV"/>
        </w:rPr>
        <w:t>Construcción</w:t>
      </w:r>
      <w:r>
        <w:rPr>
          <w:rFonts w:ascii="Calibri" w:hAnsi="Calibri" w:cs="Calibri"/>
          <w:bCs/>
          <w:lang w:val="es-MX" w:eastAsia="es-SV"/>
        </w:rPr>
        <w:t xml:space="preserve"> de Sistema de drenaje de aguas lluvias en cantón Milingo</w:t>
      </w:r>
      <w:r w:rsidRPr="00F352C8">
        <w:rPr>
          <w:rFonts w:ascii="Calibri" w:hAnsi="Calibri" w:cs="Calibri"/>
          <w:b/>
          <w:bCs/>
          <w:lang w:val="es-MX" w:eastAsia="es-SV"/>
        </w:rPr>
        <w:t>,</w:t>
      </w:r>
      <w:r>
        <w:rPr>
          <w:rFonts w:ascii="Calibri" w:hAnsi="Calibri" w:cs="Calibri"/>
          <w:b/>
          <w:bCs/>
          <w:lang w:val="es-MX"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hAnsi="Calibri" w:cs="Calibri"/>
        </w:rPr>
        <w:t xml:space="preserve">, que forma parte de los proyectos de Infraestructura Civil a ejecutarse con Fondo de emergencia, </w:t>
      </w:r>
      <w:r w:rsidRPr="00F352C8">
        <w:rPr>
          <w:rFonts w:ascii="Calibri" w:hAnsi="Calibri" w:cs="Calibri"/>
        </w:rPr>
        <w:t>Rubro: Proyectos derivados de alerta roja por tormenta Amanda</w:t>
      </w:r>
      <w:r>
        <w:rPr>
          <w:rFonts w:ascii="Calibri" w:hAnsi="Calibri" w:cs="Calibri"/>
        </w:rPr>
        <w:t>, 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4B2695">
        <w:rPr>
          <w:rFonts w:ascii="Calibri" w:hAnsi="Calibri" w:cs="Calibri"/>
          <w:b/>
        </w:rPr>
        <w:t>“</w:t>
      </w:r>
      <w:r w:rsidRPr="009F5751">
        <w:rPr>
          <w:rFonts w:ascii="Calibri" w:hAnsi="Calibri" w:cs="Calibri"/>
          <w:b/>
          <w:bCs/>
          <w:lang w:val="es-MX" w:eastAsia="es-SV"/>
        </w:rPr>
        <w:t xml:space="preserve">Construcción de Sistema de drenaje de aguas lluvias en cantón Milingo, </w:t>
      </w:r>
      <w:r w:rsidRPr="009F5751">
        <w:rPr>
          <w:rFonts w:ascii="Calibri" w:hAnsi="Calibri" w:cs="Calibri"/>
          <w:b/>
          <w:lang w:eastAsia="es-SV"/>
        </w:rPr>
        <w:t>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 xml:space="preserve">Veintinueve mil ciento setenta y uno punto noventa y tres dólares ($ 29,171.93) con cargo a </w:t>
      </w:r>
      <w:r w:rsidRPr="00C648C5">
        <w:rPr>
          <w:rFonts w:ascii="Calibri" w:hAnsi="Calibri" w:cs="Calibri"/>
          <w:lang w:val="es-SV"/>
        </w:rPr>
        <w:t>Fondo de Emergencia de Recuperación y Reconstrucción Económica del País, por los 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lang w:val="es-SV"/>
        </w:rPr>
        <w:t xml:space="preserve"> - </w:t>
      </w:r>
      <w:r w:rsidRPr="00F352C8">
        <w:rPr>
          <w:rFonts w:ascii="Calibri" w:hAnsi="Calibri" w:cs="Calibri"/>
        </w:rPr>
        <w:t>Rubro: Proyectos derivados de alerta roja por tormenta Amanda</w:t>
      </w:r>
      <w:r>
        <w:rPr>
          <w:rFonts w:ascii="Calibri" w:hAnsi="Calibri" w:cs="Calibri"/>
        </w:rPr>
        <w:t xml:space="preserve">; </w:t>
      </w:r>
      <w:r>
        <w:rPr>
          <w:rFonts w:ascii="Calibri" w:hAnsi="Calibri" w:cs="Calibri"/>
          <w:b/>
        </w:rPr>
        <w:t>2</w:t>
      </w:r>
      <w:r w:rsidRPr="004B2695">
        <w:rPr>
          <w:rFonts w:ascii="Calibri" w:hAnsi="Calibri" w:cs="Calibri"/>
          <w:b/>
        </w:rPr>
        <w:t>.</w:t>
      </w:r>
      <w:r>
        <w:rPr>
          <w:rFonts w:ascii="Calibri" w:hAnsi="Calibri" w:cs="Calibri"/>
          <w:b/>
        </w:rPr>
        <w:t xml:space="preserve"> </w:t>
      </w:r>
      <w:r w:rsidRPr="004B2695">
        <w:rPr>
          <w:rFonts w:ascii="Calibri" w:eastAsia="Calibri" w:hAnsi="Calibri" w:cs="Calibri"/>
        </w:rPr>
        <w:t xml:space="preserve">Autorizar al Jefe de UACI para que realice los trámites de contratación correspondientes; </w:t>
      </w:r>
      <w:r>
        <w:rPr>
          <w:rFonts w:ascii="Calibri" w:eastAsia="Calibri" w:hAnsi="Calibri" w:cs="Calibri"/>
          <w:b/>
        </w:rPr>
        <w:t>3</w:t>
      </w:r>
      <w:r w:rsidRPr="004B2695">
        <w:rPr>
          <w:rFonts w:ascii="Calibri" w:eastAsia="Calibri" w:hAnsi="Calibri" w:cs="Calibri"/>
          <w:b/>
        </w:rPr>
        <w:t>.</w:t>
      </w:r>
      <w:r>
        <w:rPr>
          <w:rFonts w:ascii="Calibri" w:eastAsia="Calibri" w:hAnsi="Calibri" w:cs="Calibri"/>
          <w:b/>
        </w:rPr>
        <w:t xml:space="preserve"> </w:t>
      </w:r>
      <w:r>
        <w:rPr>
          <w:rFonts w:ascii="Calibri" w:eastAsia="Calibri" w:hAnsi="Calibri" w:cs="Calibri"/>
          <w:color w:val="000000"/>
        </w:rPr>
        <w:t>Nombrar a</w:t>
      </w:r>
      <w:r w:rsidRPr="004B2695">
        <w:rPr>
          <w:rFonts w:ascii="Calibri" w:eastAsia="Calibri" w:hAnsi="Calibri" w:cs="Calibri"/>
          <w:color w:val="000000"/>
        </w:rPr>
        <w:t>l</w:t>
      </w:r>
      <w:r>
        <w:rPr>
          <w:rFonts w:ascii="Calibri" w:eastAsia="Calibri" w:hAnsi="Calibri" w:cs="Calibri"/>
          <w:color w:val="000000"/>
        </w:rPr>
        <w:t xml:space="preserve"> </w:t>
      </w:r>
      <w:r>
        <w:rPr>
          <w:rFonts w:ascii="Calibri" w:hAnsi="Calibri" w:cs="Calibri"/>
        </w:rPr>
        <w:t>Arq. José Antonio Gómez Guzmán</w:t>
      </w:r>
      <w:r>
        <w:rPr>
          <w:rFonts w:ascii="Calibri" w:eastAsia="Calibri" w:hAnsi="Calibri" w:cs="Calibri"/>
          <w:color w:val="000000"/>
        </w:rPr>
        <w:t xml:space="preserve"> como </w:t>
      </w:r>
      <w:r w:rsidRPr="004B2695">
        <w:rPr>
          <w:rFonts w:ascii="Calibri" w:eastAsia="Calibri" w:hAnsi="Calibri" w:cs="Calibri"/>
          <w:color w:val="000000"/>
        </w:rPr>
        <w:t>Administrador de Contrato, relacionado a la ejecución del referido proyecto</w:t>
      </w:r>
      <w:r>
        <w:rPr>
          <w:rFonts w:ascii="Calibri" w:eastAsia="Calibri" w:hAnsi="Calibri" w:cs="Calibri"/>
          <w:color w:val="000000"/>
        </w:rPr>
        <w:t>.</w:t>
      </w:r>
      <w:r w:rsidRPr="00C90A44">
        <w:rPr>
          <w:rFonts w:ascii="Calibri" w:hAnsi="Calibri" w:cs="Calibri"/>
        </w:rPr>
        <w:t xml:space="preserve"> </w:t>
      </w:r>
      <w:r w:rsidRPr="00602581">
        <w:rPr>
          <w:rFonts w:ascii="Calibri" w:hAnsi="Calibri" w:cs="Calibri"/>
        </w:rPr>
        <w:t>Se deja constancia que los concejales Verónica Marisol Flores Rivas,</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Claudia Elizabeth Castro de Argueta, </w:t>
      </w:r>
      <w:r w:rsidRPr="004B2695">
        <w:rPr>
          <w:rFonts w:ascii="Calibri" w:hAnsi="Calibri" w:cs="Calibri"/>
          <w:color w:val="000000"/>
        </w:rPr>
        <w:t>José Mauricio Alas Menjivar</w:t>
      </w:r>
      <w:r>
        <w:rPr>
          <w:rFonts w:ascii="Calibri" w:hAnsi="Calibri" w:cs="Calibri"/>
          <w:color w:val="000000"/>
        </w:rPr>
        <w:t xml:space="preserve"> y David Jaime Bonilla Hernández, </w:t>
      </w:r>
      <w:r>
        <w:rPr>
          <w:rFonts w:ascii="Calibri" w:eastAsia="Calibri" w:hAnsi="Calibri" w:cs="Calibri"/>
          <w:color w:val="000000"/>
        </w:rPr>
        <w:t xml:space="preserve">no votan a favor del presente acuerdo, </w:t>
      </w:r>
      <w:r>
        <w:rPr>
          <w:rFonts w:ascii="Calibri" w:hAnsi="Calibri" w:cs="Calibri"/>
          <w:color w:val="000000"/>
        </w:rPr>
        <w:t>por lo que la decisión se 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764BD0">
        <w:rPr>
          <w:rFonts w:ascii="Calibri" w:hAnsi="Calibri" w:cs="Calibri"/>
        </w:rPr>
        <w:t>Certifíquese  y Comuníquese.-</w:t>
      </w:r>
      <w:r>
        <w:rPr>
          <w:rFonts w:ascii="Calibri" w:hAnsi="Calibri" w:cs="Calibri"/>
        </w:rPr>
        <w:t xml:space="preserve"> </w:t>
      </w:r>
      <w:r>
        <w:rPr>
          <w:rFonts w:ascii="Calibri" w:hAnsi="Calibri" w:cs="Calibri"/>
          <w:b/>
        </w:rPr>
        <w:t>ACUERDO NÚMERO ONCE.</w:t>
      </w:r>
      <w:r>
        <w:rPr>
          <w:rFonts w:ascii="Calibri" w:hAnsi="Calibri" w:cs="Calibri"/>
        </w:rPr>
        <w:t xml:space="preserve"> </w:t>
      </w:r>
      <w:r w:rsidRPr="001E2E76">
        <w:rPr>
          <w:rFonts w:ascii="Calibri" w:hAnsi="Calibri" w:cs="Calibri"/>
        </w:rPr>
        <w:t xml:space="preserve">Autorizar la apertura de cuenta </w:t>
      </w:r>
      <w:r w:rsidRPr="001E2E76">
        <w:rPr>
          <w:rFonts w:ascii="Calibri" w:eastAsia="Calibri" w:hAnsi="Calibri" w:cs="Calibri"/>
        </w:rPr>
        <w:t>corriente en el Banco Davivienda Salvadoreño S.A.</w:t>
      </w:r>
      <w:r w:rsidRPr="001E2E76">
        <w:rPr>
          <w:rFonts w:ascii="Calibri" w:hAnsi="Calibri" w:cs="Calibri"/>
        </w:rPr>
        <w:t>, a</w:t>
      </w:r>
      <w:r w:rsidRPr="004B2695">
        <w:rPr>
          <w:rFonts w:ascii="Calibri" w:hAnsi="Calibri" w:cs="Calibri"/>
        </w:rPr>
        <w:t xml:space="preserve"> nombre de </w:t>
      </w:r>
      <w:r w:rsidRPr="004B2695">
        <w:rPr>
          <w:rFonts w:ascii="Calibri" w:hAnsi="Calibri" w:cs="Calibri"/>
          <w:b/>
        </w:rPr>
        <w:t xml:space="preserve">Tesorería </w:t>
      </w:r>
      <w:r w:rsidRPr="00FC3B4B">
        <w:rPr>
          <w:rFonts w:ascii="Calibri" w:hAnsi="Calibri" w:cs="Calibri"/>
          <w:b/>
        </w:rPr>
        <w:t xml:space="preserve">Municipal de Suchitoto / </w:t>
      </w:r>
      <w:r w:rsidRPr="009F5751">
        <w:rPr>
          <w:rFonts w:ascii="Calibri" w:hAnsi="Calibri" w:cs="Calibri"/>
          <w:b/>
          <w:bCs/>
          <w:lang w:val="es-MX" w:eastAsia="es-SV"/>
        </w:rPr>
        <w:t xml:space="preserve">Construcción de Sistema de drenaje de aguas lluvias en cantón Milingo, </w:t>
      </w:r>
      <w:r w:rsidRPr="009F5751">
        <w:rPr>
          <w:rFonts w:ascii="Calibri" w:hAnsi="Calibri" w:cs="Calibri"/>
          <w:b/>
          <w:bCs/>
          <w:lang w:eastAsia="es-SV"/>
        </w:rPr>
        <w:t>municipio de Suchitoto, departamento de Cuscatlán</w:t>
      </w:r>
      <w:r w:rsidRPr="005D01F5">
        <w:rPr>
          <w:rFonts w:ascii="Calibri" w:hAnsi="Calibri" w:cs="Calibri"/>
          <w:b/>
        </w:rPr>
        <w:t>,</w:t>
      </w:r>
      <w:r>
        <w:rPr>
          <w:rFonts w:ascii="Calibri" w:hAnsi="Calibri" w:cs="Calibri"/>
          <w:b/>
        </w:rPr>
        <w:t xml:space="preserve"> </w:t>
      </w:r>
      <w:r w:rsidRPr="006433A1">
        <w:rPr>
          <w:rFonts w:ascii="Calibri" w:hAnsi="Calibri" w:cs="Calibri"/>
        </w:rPr>
        <w:t xml:space="preserve">con un monto de </w:t>
      </w:r>
      <w:r>
        <w:rPr>
          <w:rFonts w:ascii="Calibri" w:hAnsi="Calibri" w:cs="Calibri"/>
        </w:rPr>
        <w:t>Veintinueve mil ciento setenta y uno punto noventa y tres dólares ($ 29,171.93)</w:t>
      </w:r>
      <w:r w:rsidRPr="006433A1">
        <w:rPr>
          <w:rFonts w:ascii="Calibri" w:hAnsi="Calibri" w:cs="Calibri"/>
        </w:rPr>
        <w:t>,</w:t>
      </w:r>
      <w:r>
        <w:rPr>
          <w:rFonts w:ascii="Calibri" w:hAnsi="Calibri" w:cs="Calibri"/>
        </w:rPr>
        <w:t xml:space="preserve"> con cargo a </w:t>
      </w:r>
      <w:r w:rsidRPr="00C648C5">
        <w:rPr>
          <w:rFonts w:ascii="Calibri" w:hAnsi="Calibri" w:cs="Calibri"/>
          <w:lang w:val="es-SV"/>
        </w:rPr>
        <w:t>Fondo de Emergencia de Recuperación y Reconstrucción Económica del País, por los efectos de la pandemia COVID19</w:t>
      </w:r>
      <w:r>
        <w:rPr>
          <w:rFonts w:ascii="Calibri" w:hAnsi="Calibri" w:cs="Calibri"/>
          <w:lang w:val="es-SV"/>
        </w:rPr>
        <w:t xml:space="preserve">; y atención de </w:t>
      </w:r>
      <w:r w:rsidRPr="00C648C5">
        <w:rPr>
          <w:rFonts w:ascii="Calibri" w:hAnsi="Calibri" w:cs="Calibri"/>
          <w:lang w:val="es-SV"/>
        </w:rPr>
        <w:t xml:space="preserve">necesidades prioritarias y proyectos </w:t>
      </w:r>
      <w:r w:rsidRPr="00C648C5">
        <w:rPr>
          <w:rFonts w:ascii="Calibri" w:hAnsi="Calibri" w:cs="Calibri"/>
          <w:lang w:val="es-SV"/>
        </w:rPr>
        <w:lastRenderedPageBreak/>
        <w:t>derivados de la Emergencias por COVID19 y por la Alerta Roja por la Tormenta AMANDA</w:t>
      </w:r>
      <w:r>
        <w:rPr>
          <w:rFonts w:ascii="Calibri" w:hAnsi="Calibri" w:cs="Calibri"/>
          <w:lang w:val="es-SV"/>
        </w:rPr>
        <w:t xml:space="preserve"> - </w:t>
      </w:r>
      <w:r w:rsidRPr="00F352C8">
        <w:rPr>
          <w:rFonts w:ascii="Calibri" w:hAnsi="Calibri" w:cs="Calibri"/>
        </w:rPr>
        <w:t>Rubro: Proyectos derivados de alerta roja por tormenta Amanda</w:t>
      </w:r>
      <w:r>
        <w:rPr>
          <w:rFonts w:ascii="Calibri" w:hAnsi="Calibri" w:cs="Calibri"/>
          <w:lang w:val="es-SV"/>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eastAsia="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 xml:space="preserve">DOCE. </w:t>
      </w:r>
      <w:r w:rsidRPr="00A85B5A">
        <w:rPr>
          <w:rFonts w:ascii="Calibri" w:eastAsia="Calibri" w:hAnsi="Calibri" w:cs="Calibri"/>
        </w:rPr>
        <w:t xml:space="preserve">Vista </w:t>
      </w:r>
      <w:r>
        <w:rPr>
          <w:rFonts w:ascii="Calibri" w:hAnsi="Calibri" w:cs="Calibri"/>
        </w:rPr>
        <w:t xml:space="preserve">la Carpeta Técnica del proyecto </w:t>
      </w:r>
      <w:r w:rsidRPr="00A85B5A">
        <w:rPr>
          <w:rFonts w:ascii="Calibri" w:hAnsi="Calibri" w:cs="Calibri"/>
        </w:rPr>
        <w:t>“</w:t>
      </w:r>
      <w:r w:rsidRPr="00F352C8">
        <w:rPr>
          <w:rFonts w:ascii="Calibri" w:hAnsi="Calibri" w:cs="Calibri"/>
          <w:bCs/>
          <w:lang w:val="es-MX" w:eastAsia="es-SV"/>
        </w:rPr>
        <w:t>Construcción</w:t>
      </w:r>
      <w:r>
        <w:rPr>
          <w:rFonts w:ascii="Calibri" w:hAnsi="Calibri" w:cs="Calibri"/>
          <w:bCs/>
          <w:lang w:val="es-MX" w:eastAsia="es-SV"/>
        </w:rPr>
        <w:t xml:space="preserve"> de muro de contención en casa comunal El Copinol, zona Milingo</w:t>
      </w:r>
      <w:r w:rsidRPr="00F352C8">
        <w:rPr>
          <w:rFonts w:ascii="Calibri" w:hAnsi="Calibri" w:cs="Calibri"/>
          <w:b/>
          <w:bCs/>
          <w:lang w:val="es-MX" w:eastAsia="es-SV"/>
        </w:rPr>
        <w:t>,</w:t>
      </w:r>
      <w:r>
        <w:rPr>
          <w:rFonts w:ascii="Calibri" w:hAnsi="Calibri" w:cs="Calibri"/>
          <w:b/>
          <w:bCs/>
          <w:lang w:val="es-MX"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hAnsi="Calibri" w:cs="Calibri"/>
        </w:rPr>
        <w:t xml:space="preserve">, que forma parte de los proyectos de Infraestructura Civil a ejecutarse con Fondo de emergencia, </w:t>
      </w:r>
      <w:r w:rsidRPr="00F352C8">
        <w:rPr>
          <w:rFonts w:ascii="Calibri" w:hAnsi="Calibri" w:cs="Calibri"/>
        </w:rPr>
        <w:t>Rubro: Proyectos derivados de alerta roja por tormenta Amanda</w:t>
      </w:r>
      <w:r>
        <w:rPr>
          <w:rFonts w:ascii="Calibri" w:hAnsi="Calibri" w:cs="Calibri"/>
        </w:rPr>
        <w:t>, 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4B2695">
        <w:rPr>
          <w:rFonts w:ascii="Calibri" w:hAnsi="Calibri" w:cs="Calibri"/>
          <w:b/>
        </w:rPr>
        <w:t>“</w:t>
      </w:r>
      <w:r w:rsidRPr="00CC06F5">
        <w:rPr>
          <w:rFonts w:ascii="Calibri" w:hAnsi="Calibri" w:cs="Calibri"/>
          <w:b/>
          <w:bCs/>
          <w:lang w:val="es-MX" w:eastAsia="es-SV"/>
        </w:rPr>
        <w:t xml:space="preserve">Construcción de muro de contención en casa comunal El </w:t>
      </w:r>
      <w:r w:rsidRPr="00A251AC">
        <w:rPr>
          <w:rFonts w:ascii="Calibri" w:hAnsi="Calibri" w:cs="Calibri"/>
          <w:b/>
          <w:bCs/>
          <w:lang w:val="es-MX" w:eastAsia="es-SV"/>
        </w:rPr>
        <w:t xml:space="preserve">Copinol, zona Milingo, </w:t>
      </w:r>
      <w:r w:rsidRPr="00A251AC">
        <w:rPr>
          <w:rFonts w:ascii="Calibri" w:hAnsi="Calibri" w:cs="Calibri"/>
          <w:b/>
          <w:bCs/>
          <w:lang w:eastAsia="es-SV"/>
        </w:rPr>
        <w:t>Municipio de Suchitoto, Departamento de Cuscatlán</w:t>
      </w:r>
      <w:r w:rsidRPr="00A251AC">
        <w:rPr>
          <w:rFonts w:ascii="Calibri" w:hAnsi="Calibri" w:cs="Calibri"/>
          <w:b/>
        </w:rPr>
        <w:t xml:space="preserve">” </w:t>
      </w:r>
      <w:r w:rsidRPr="00A251AC">
        <w:rPr>
          <w:rFonts w:ascii="Calibri" w:hAnsi="Calibri" w:cs="Calibri"/>
        </w:rPr>
        <w:t xml:space="preserve">por un monto de Ocho mil setecientos sesenta y cuatro punto dieciocho dólares ($ 8,764.18) con cargo a </w:t>
      </w:r>
      <w:r w:rsidRPr="00A251AC">
        <w:rPr>
          <w:rFonts w:ascii="Calibri" w:hAnsi="Calibri" w:cs="Calibri"/>
          <w:lang w:val="es-SV"/>
        </w:rPr>
        <w:t xml:space="preserve">Fondo de Emergencia de Recuperación y Reconstrucción Económica del País, por los efectos de la pandemia COVID19; y atención de necesidades prioritarias y proyectos derivados de la Emergencias por COVID19 y por la Alerta Roja por la Tormenta AMANDA - </w:t>
      </w:r>
      <w:r w:rsidRPr="00A251AC">
        <w:rPr>
          <w:rFonts w:ascii="Calibri" w:hAnsi="Calibri" w:cs="Calibri"/>
        </w:rPr>
        <w:t xml:space="preserve">Rubro: Proyectos derivados de alerta roja por tormenta Amanda; </w:t>
      </w:r>
      <w:r w:rsidRPr="00A251AC">
        <w:rPr>
          <w:rFonts w:ascii="Calibri" w:hAnsi="Calibri" w:cs="Calibri"/>
          <w:b/>
        </w:rPr>
        <w:t xml:space="preserve">2. </w:t>
      </w:r>
      <w:r w:rsidRPr="00A251AC">
        <w:rPr>
          <w:rFonts w:ascii="Calibri" w:eastAsia="Calibri" w:hAnsi="Calibri" w:cs="Calibri"/>
        </w:rPr>
        <w:t xml:space="preserve">Autorizar al Jefe de UACI para que realice los trámites de contratación correspondientes; </w:t>
      </w:r>
      <w:r w:rsidRPr="00A251AC">
        <w:rPr>
          <w:rFonts w:ascii="Calibri" w:eastAsia="Calibri" w:hAnsi="Calibri" w:cs="Calibri"/>
          <w:b/>
        </w:rPr>
        <w:t xml:space="preserve">3. </w:t>
      </w:r>
      <w:r w:rsidRPr="00A251AC">
        <w:rPr>
          <w:rFonts w:ascii="Calibri" w:eastAsia="Calibri" w:hAnsi="Calibri" w:cs="Calibri"/>
        </w:rPr>
        <w:t xml:space="preserve">Nombrar al </w:t>
      </w:r>
      <w:r w:rsidRPr="00A251AC">
        <w:rPr>
          <w:rFonts w:ascii="Calibri" w:hAnsi="Calibri" w:cs="Calibri"/>
        </w:rPr>
        <w:t>Arq. José Antonio Gómez Guzmán</w:t>
      </w:r>
      <w:r w:rsidRPr="00A251AC">
        <w:rPr>
          <w:rFonts w:ascii="Calibri" w:eastAsia="Calibri" w:hAnsi="Calibri" w:cs="Calibri"/>
        </w:rPr>
        <w:t xml:space="preserve"> como Administrador de Contrato, relacionado a la ejecución del referido proyecto.</w:t>
      </w:r>
      <w:r w:rsidRPr="00A251AC">
        <w:rPr>
          <w:rFonts w:ascii="Calibri" w:hAnsi="Calibri" w:cs="Calibri"/>
        </w:rPr>
        <w:t xml:space="preserve"> Se deja constancia que los concejales Verónica Marisol Flores Rivas, Blanca Lidia Romero de Menjivar, Claudia Elizabeth Castro de Argueta, José Mauricio Alas Menjivar y David Jaime Bonilla Hernández, </w:t>
      </w:r>
      <w:r w:rsidRPr="00A251AC">
        <w:rPr>
          <w:rFonts w:ascii="Calibri" w:eastAsia="Calibri" w:hAnsi="Calibri" w:cs="Calibri"/>
        </w:rPr>
        <w:t xml:space="preserve">no votan a favor del presente acuerdo, </w:t>
      </w:r>
      <w:r w:rsidRPr="00A251AC">
        <w:rPr>
          <w:rFonts w:ascii="Calibri" w:hAnsi="Calibri" w:cs="Calibri"/>
        </w:rPr>
        <w:t>por lo que la decisión se aprueba con cinco votos,</w:t>
      </w:r>
      <w:r w:rsidRPr="00A251AC">
        <w:rPr>
          <w:rFonts w:ascii="Calibri" w:eastAsia="Calibri" w:hAnsi="Calibri" w:cs="Calibri"/>
          <w:lang w:eastAsia="en-US"/>
        </w:rPr>
        <w:t xml:space="preserve"> haciendo valer voto de calidad que corresponde a Alcaldesa Municipal conforme a lo establecido en </w:t>
      </w:r>
      <w:r w:rsidRPr="00A251AC">
        <w:rPr>
          <w:rFonts w:ascii="Calibri" w:hAnsi="Calibri" w:cs="Calibri"/>
        </w:rPr>
        <w:t>art. 43 del Código municipal. Certifíquese  y Comuníquese.-</w:t>
      </w:r>
      <w:r>
        <w:rPr>
          <w:rFonts w:ascii="Calibri" w:hAnsi="Calibri" w:cs="Calibri"/>
        </w:rPr>
        <w:t xml:space="preserve"> </w:t>
      </w:r>
      <w:r w:rsidRPr="00A251AC">
        <w:rPr>
          <w:rFonts w:ascii="Calibri" w:hAnsi="Calibri" w:cs="Calibri"/>
          <w:b/>
        </w:rPr>
        <w:t>ACUERDO NÚMERO TRECE.</w:t>
      </w:r>
      <w:r w:rsidRPr="00A251AC">
        <w:rPr>
          <w:rFonts w:ascii="Calibri" w:hAnsi="Calibri" w:cs="Calibri"/>
        </w:rPr>
        <w:t xml:space="preserve"> Autorizar la apertura de cuenta </w:t>
      </w:r>
      <w:r w:rsidRPr="00A251AC">
        <w:rPr>
          <w:rFonts w:ascii="Calibri" w:eastAsia="Calibri" w:hAnsi="Calibri" w:cs="Calibri"/>
        </w:rPr>
        <w:t>corriente en el Banco Davivienda Salvadoreño S.A.</w:t>
      </w:r>
      <w:r w:rsidRPr="00A251AC">
        <w:rPr>
          <w:rFonts w:ascii="Calibri" w:hAnsi="Calibri" w:cs="Calibri"/>
        </w:rPr>
        <w:t xml:space="preserve">, a nombre de </w:t>
      </w:r>
      <w:r w:rsidRPr="00A251AC">
        <w:rPr>
          <w:rFonts w:ascii="Calibri" w:hAnsi="Calibri" w:cs="Calibri"/>
          <w:b/>
        </w:rPr>
        <w:t xml:space="preserve">Tesorería Municipal de Suchitoto / </w:t>
      </w:r>
      <w:r w:rsidRPr="00A251AC">
        <w:rPr>
          <w:rFonts w:ascii="Calibri" w:hAnsi="Calibri" w:cs="Calibri"/>
          <w:b/>
          <w:bCs/>
          <w:lang w:val="es-MX" w:eastAsia="es-SV"/>
        </w:rPr>
        <w:t xml:space="preserve">Construcción de muro de contención en casa comunal El Copinol, zona Milingo, </w:t>
      </w:r>
      <w:r w:rsidRPr="00A251AC">
        <w:rPr>
          <w:rFonts w:ascii="Calibri" w:hAnsi="Calibri" w:cs="Calibri"/>
          <w:b/>
          <w:bCs/>
          <w:lang w:eastAsia="es-SV"/>
        </w:rPr>
        <w:t>Municipio de Suchitoto, Departamento de Cuscatlán</w:t>
      </w:r>
      <w:r w:rsidRPr="00A251AC">
        <w:rPr>
          <w:rFonts w:ascii="Calibri" w:hAnsi="Calibri" w:cs="Calibri"/>
          <w:b/>
        </w:rPr>
        <w:t xml:space="preserve">, </w:t>
      </w:r>
      <w:r w:rsidRPr="00A251AC">
        <w:rPr>
          <w:rFonts w:ascii="Calibri" w:hAnsi="Calibri" w:cs="Calibri"/>
        </w:rPr>
        <w:t>con un monto de Ocho mil setecientos sesenta y cuatro punto dieciocho dólares ($ 8,764.18) con</w:t>
      </w:r>
      <w:r>
        <w:rPr>
          <w:rFonts w:ascii="Calibri" w:hAnsi="Calibri" w:cs="Calibri"/>
        </w:rPr>
        <w:t xml:space="preserve"> cargo a </w:t>
      </w:r>
      <w:r w:rsidRPr="00C648C5">
        <w:rPr>
          <w:rFonts w:ascii="Calibri" w:hAnsi="Calibri" w:cs="Calibri"/>
          <w:lang w:val="es-SV"/>
        </w:rPr>
        <w:t>Fondo de Emergencia de Recuperación y Reconstrucción Económica del País, por los 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lang w:val="es-SV"/>
        </w:rPr>
        <w:t xml:space="preserve"> - </w:t>
      </w:r>
      <w:r w:rsidRPr="00F352C8">
        <w:rPr>
          <w:rFonts w:ascii="Calibri" w:hAnsi="Calibri" w:cs="Calibri"/>
        </w:rPr>
        <w:t>Rubro: Proyectos derivados de alerta roja por tormenta Amanda</w:t>
      </w:r>
      <w:r>
        <w:rPr>
          <w:rFonts w:ascii="Calibri" w:hAnsi="Calibri" w:cs="Calibri"/>
          <w:lang w:val="es-SV"/>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eastAsia="Calibri" w:hAnsi="Calibri" w:cs="Calibri"/>
          <w:color w:val="000000"/>
        </w:rPr>
        <w:t xml:space="preserve"> </w:t>
      </w:r>
      <w:r w:rsidRPr="004B2695">
        <w:rPr>
          <w:rFonts w:ascii="Calibri" w:eastAsia="Calibri" w:hAnsi="Calibri" w:cs="Calibri"/>
          <w:color w:val="000000"/>
        </w:rPr>
        <w:t xml:space="preserve">Certifíquese y </w:t>
      </w:r>
      <w:r w:rsidRPr="004B2695">
        <w:rPr>
          <w:rFonts w:ascii="Calibri" w:eastAsia="Calibri" w:hAnsi="Calibri" w:cs="Calibri"/>
          <w:color w:val="000000"/>
        </w:rPr>
        <w:lastRenderedPageBreak/>
        <w:t>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 xml:space="preserve">CATORCE. </w:t>
      </w:r>
      <w:r w:rsidRPr="00A85B5A">
        <w:rPr>
          <w:rFonts w:ascii="Calibri" w:eastAsia="Calibri" w:hAnsi="Calibri" w:cs="Calibri"/>
        </w:rPr>
        <w:t xml:space="preserve">Vista </w:t>
      </w:r>
      <w:r>
        <w:rPr>
          <w:rFonts w:ascii="Calibri" w:hAnsi="Calibri" w:cs="Calibri"/>
        </w:rPr>
        <w:t xml:space="preserve">la Carpeta Técnica del proyecto </w:t>
      </w:r>
      <w:r w:rsidRPr="00A85B5A">
        <w:rPr>
          <w:rFonts w:ascii="Calibri" w:hAnsi="Calibri" w:cs="Calibri"/>
        </w:rPr>
        <w:t>“</w:t>
      </w:r>
      <w:r w:rsidRPr="00F352C8">
        <w:rPr>
          <w:rFonts w:ascii="Calibri" w:hAnsi="Calibri" w:cs="Calibri"/>
          <w:bCs/>
          <w:lang w:val="es-MX" w:eastAsia="es-SV"/>
        </w:rPr>
        <w:t>Construcción</w:t>
      </w:r>
      <w:r>
        <w:rPr>
          <w:rFonts w:ascii="Calibri" w:hAnsi="Calibri" w:cs="Calibri"/>
          <w:bCs/>
          <w:lang w:val="es-MX" w:eastAsia="es-SV"/>
        </w:rPr>
        <w:t xml:space="preserve"> de Empedrado fraguado puntual con superficie vista y cordón de concreto hidráulico en caserío Los Cáceres, cantón Caulote</w:t>
      </w:r>
      <w:r w:rsidRPr="00F352C8">
        <w:rPr>
          <w:rFonts w:ascii="Calibri" w:hAnsi="Calibri" w:cs="Calibri"/>
          <w:b/>
          <w:bCs/>
          <w:lang w:val="es-MX" w:eastAsia="es-SV"/>
        </w:rPr>
        <w:t>,</w:t>
      </w:r>
      <w:r>
        <w:rPr>
          <w:rFonts w:ascii="Calibri" w:hAnsi="Calibri" w:cs="Calibri"/>
          <w:b/>
          <w:bCs/>
          <w:lang w:val="es-MX"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hAnsi="Calibri" w:cs="Calibri"/>
        </w:rPr>
        <w:t xml:space="preserve">, que forma parte de los proyectos de Infraestructura Civil a ejecutarse con Fondo de emergencia, </w:t>
      </w:r>
      <w:r w:rsidRPr="00F352C8">
        <w:rPr>
          <w:rFonts w:ascii="Calibri" w:hAnsi="Calibri" w:cs="Calibri"/>
        </w:rPr>
        <w:t>Rubro: Proyectos derivados de alerta roja por tormenta Amanda</w:t>
      </w:r>
      <w:r>
        <w:rPr>
          <w:rFonts w:ascii="Calibri" w:hAnsi="Calibri" w:cs="Calibri"/>
        </w:rPr>
        <w:t>, 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4B2695">
        <w:rPr>
          <w:rFonts w:ascii="Calibri" w:hAnsi="Calibri" w:cs="Calibri"/>
          <w:b/>
        </w:rPr>
        <w:t>“</w:t>
      </w:r>
      <w:r w:rsidRPr="00514729">
        <w:rPr>
          <w:rFonts w:ascii="Calibri" w:hAnsi="Calibri" w:cs="Calibri"/>
          <w:b/>
          <w:bCs/>
          <w:lang w:val="es-MX" w:eastAsia="es-SV"/>
        </w:rPr>
        <w:t xml:space="preserve">Construcción de Empedrado fraguado puntual con superficie vista y cordón de concreto hidráulico en caserío Los Cáceres, cantón Caulote, </w:t>
      </w:r>
      <w:r w:rsidRPr="00514729">
        <w:rPr>
          <w:rFonts w:ascii="Calibri" w:hAnsi="Calibri" w:cs="Calibri"/>
          <w:b/>
          <w:bCs/>
          <w:lang w:eastAsia="es-SV"/>
        </w:rPr>
        <w:t>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sidRPr="00514729">
        <w:rPr>
          <w:rFonts w:ascii="Calibri" w:hAnsi="Calibri" w:cs="Calibri"/>
        </w:rPr>
        <w:t xml:space="preserve">Veinticuatro mil novecientos veintidós punto sesenta y siete dólares ($ 24,922.67) con cargo a </w:t>
      </w:r>
      <w:r w:rsidRPr="00514729">
        <w:rPr>
          <w:rFonts w:ascii="Calibri" w:hAnsi="Calibri" w:cs="Calibri"/>
          <w:lang w:val="es-SV"/>
        </w:rPr>
        <w:t xml:space="preserve">Fondo de Emergencia de Recuperación y Reconstrucción Económica del País, por los </w:t>
      </w:r>
      <w:r w:rsidRPr="00C648C5">
        <w:rPr>
          <w:rFonts w:ascii="Calibri" w:hAnsi="Calibri" w:cs="Calibri"/>
          <w:lang w:val="es-SV"/>
        </w:rPr>
        <w:t>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lang w:val="es-SV"/>
        </w:rPr>
        <w:t xml:space="preserve"> - </w:t>
      </w:r>
      <w:r w:rsidRPr="00F352C8">
        <w:rPr>
          <w:rFonts w:ascii="Calibri" w:hAnsi="Calibri" w:cs="Calibri"/>
        </w:rPr>
        <w:t>Rubro: Proyectos derivados de alerta roja por tormenta Amanda</w:t>
      </w:r>
      <w:r>
        <w:rPr>
          <w:rFonts w:ascii="Calibri" w:hAnsi="Calibri" w:cs="Calibri"/>
        </w:rPr>
        <w:t xml:space="preserve">; </w:t>
      </w:r>
      <w:r>
        <w:rPr>
          <w:rFonts w:ascii="Calibri" w:hAnsi="Calibri" w:cs="Calibri"/>
          <w:b/>
        </w:rPr>
        <w:t>2</w:t>
      </w:r>
      <w:r w:rsidRPr="004B2695">
        <w:rPr>
          <w:rFonts w:ascii="Calibri" w:hAnsi="Calibri" w:cs="Calibri"/>
          <w:b/>
        </w:rPr>
        <w:t>.</w:t>
      </w:r>
      <w:r>
        <w:rPr>
          <w:rFonts w:ascii="Calibri" w:hAnsi="Calibri" w:cs="Calibri"/>
          <w:b/>
        </w:rPr>
        <w:t xml:space="preserve"> </w:t>
      </w:r>
      <w:r w:rsidRPr="004B2695">
        <w:rPr>
          <w:rFonts w:ascii="Calibri" w:eastAsia="Calibri" w:hAnsi="Calibri" w:cs="Calibri"/>
        </w:rPr>
        <w:t xml:space="preserve">Autorizar al Jefe de UACI para que realice los trámites de contratación correspondientes; </w:t>
      </w:r>
      <w:r>
        <w:rPr>
          <w:rFonts w:ascii="Calibri" w:eastAsia="Calibri" w:hAnsi="Calibri" w:cs="Calibri"/>
          <w:b/>
        </w:rPr>
        <w:t>3</w:t>
      </w:r>
      <w:r w:rsidRPr="004B2695">
        <w:rPr>
          <w:rFonts w:ascii="Calibri" w:eastAsia="Calibri" w:hAnsi="Calibri" w:cs="Calibri"/>
          <w:b/>
        </w:rPr>
        <w:t>.</w:t>
      </w:r>
      <w:r>
        <w:rPr>
          <w:rFonts w:ascii="Calibri" w:eastAsia="Calibri" w:hAnsi="Calibri" w:cs="Calibri"/>
          <w:b/>
        </w:rPr>
        <w:t xml:space="preserve"> </w:t>
      </w:r>
      <w:r>
        <w:rPr>
          <w:rFonts w:ascii="Calibri" w:eastAsia="Calibri" w:hAnsi="Calibri" w:cs="Calibri"/>
          <w:color w:val="000000"/>
        </w:rPr>
        <w:t>Nombrar a</w:t>
      </w:r>
      <w:r w:rsidRPr="004B2695">
        <w:rPr>
          <w:rFonts w:ascii="Calibri" w:eastAsia="Calibri" w:hAnsi="Calibri" w:cs="Calibri"/>
          <w:color w:val="000000"/>
        </w:rPr>
        <w:t>l</w:t>
      </w:r>
      <w:r>
        <w:rPr>
          <w:rFonts w:ascii="Calibri" w:eastAsia="Calibri" w:hAnsi="Calibri" w:cs="Calibri"/>
          <w:color w:val="000000"/>
        </w:rPr>
        <w:t xml:space="preserve"> </w:t>
      </w:r>
      <w:r>
        <w:rPr>
          <w:rFonts w:ascii="Calibri" w:hAnsi="Calibri" w:cs="Calibri"/>
        </w:rPr>
        <w:t>Arq. José Antonio Gómez Guzmán</w:t>
      </w:r>
      <w:r>
        <w:rPr>
          <w:rFonts w:ascii="Calibri" w:eastAsia="Calibri" w:hAnsi="Calibri" w:cs="Calibri"/>
          <w:color w:val="000000"/>
        </w:rPr>
        <w:t xml:space="preserve"> como </w:t>
      </w:r>
      <w:r w:rsidRPr="004B2695">
        <w:rPr>
          <w:rFonts w:ascii="Calibri" w:eastAsia="Calibri" w:hAnsi="Calibri" w:cs="Calibri"/>
          <w:color w:val="000000"/>
        </w:rPr>
        <w:t>Administrador de Contrato, relacionado a la ejecución del referido proyecto</w:t>
      </w:r>
      <w:r>
        <w:rPr>
          <w:rFonts w:ascii="Calibri" w:eastAsia="Calibri" w:hAnsi="Calibri" w:cs="Calibri"/>
          <w:color w:val="000000"/>
        </w:rPr>
        <w:t>.</w:t>
      </w:r>
      <w:r w:rsidRPr="00C90A44">
        <w:rPr>
          <w:rFonts w:ascii="Calibri" w:hAnsi="Calibri" w:cs="Calibri"/>
        </w:rPr>
        <w:t xml:space="preserve"> </w:t>
      </w:r>
      <w:r w:rsidRPr="00602581">
        <w:rPr>
          <w:rFonts w:ascii="Calibri" w:hAnsi="Calibri" w:cs="Calibri"/>
        </w:rPr>
        <w:t>Se deja constancia que los concejales Verónica Marisol Flores Rivas,</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Claudia Elizabeth Castro de Argueta, </w:t>
      </w:r>
      <w:r w:rsidRPr="004B2695">
        <w:rPr>
          <w:rFonts w:ascii="Calibri" w:hAnsi="Calibri" w:cs="Calibri"/>
          <w:color w:val="000000"/>
        </w:rPr>
        <w:t>José Mauricio Alas Menjivar</w:t>
      </w:r>
      <w:r>
        <w:rPr>
          <w:rFonts w:ascii="Calibri" w:hAnsi="Calibri" w:cs="Calibri"/>
          <w:color w:val="000000"/>
        </w:rPr>
        <w:t xml:space="preserve"> y David Jaime Bonilla Hernández, </w:t>
      </w:r>
      <w:r>
        <w:rPr>
          <w:rFonts w:ascii="Calibri" w:eastAsia="Calibri" w:hAnsi="Calibri" w:cs="Calibri"/>
          <w:color w:val="000000"/>
        </w:rPr>
        <w:t xml:space="preserve">no votan a favor del presente acuerdo, </w:t>
      </w:r>
      <w:r>
        <w:rPr>
          <w:rFonts w:ascii="Calibri" w:hAnsi="Calibri" w:cs="Calibri"/>
          <w:color w:val="000000"/>
        </w:rPr>
        <w:t>por lo que la decisión se 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764BD0">
        <w:rPr>
          <w:rFonts w:ascii="Calibri" w:hAnsi="Calibri" w:cs="Calibri"/>
        </w:rPr>
        <w:t>Certifíquese  y Comuníquese.-</w:t>
      </w:r>
      <w:r>
        <w:rPr>
          <w:rFonts w:ascii="Calibri" w:hAnsi="Calibri" w:cs="Calibri"/>
        </w:rPr>
        <w:t xml:space="preserve"> </w:t>
      </w:r>
      <w:r>
        <w:rPr>
          <w:rFonts w:ascii="Calibri" w:hAnsi="Calibri" w:cs="Calibri"/>
          <w:b/>
        </w:rPr>
        <w:t>ACUERDO NÚMERO QUINCE.</w:t>
      </w:r>
      <w:r>
        <w:rPr>
          <w:rFonts w:ascii="Calibri" w:hAnsi="Calibri" w:cs="Calibri"/>
        </w:rPr>
        <w:t xml:space="preserve"> </w:t>
      </w:r>
      <w:r w:rsidRPr="001E2E76">
        <w:rPr>
          <w:rFonts w:ascii="Calibri" w:hAnsi="Calibri" w:cs="Calibri"/>
        </w:rPr>
        <w:t xml:space="preserve">Autorizar la apertura de cuenta </w:t>
      </w:r>
      <w:r w:rsidRPr="001E2E76">
        <w:rPr>
          <w:rFonts w:ascii="Calibri" w:eastAsia="Calibri" w:hAnsi="Calibri" w:cs="Calibri"/>
        </w:rPr>
        <w:t>corriente en el Banco Davivienda Salvadoreño S.A.</w:t>
      </w:r>
      <w:r w:rsidRPr="001E2E76">
        <w:rPr>
          <w:rFonts w:ascii="Calibri" w:hAnsi="Calibri" w:cs="Calibri"/>
        </w:rPr>
        <w:t>, a</w:t>
      </w:r>
      <w:r w:rsidRPr="004B2695">
        <w:rPr>
          <w:rFonts w:ascii="Calibri" w:hAnsi="Calibri" w:cs="Calibri"/>
        </w:rPr>
        <w:t xml:space="preserve"> nombre de </w:t>
      </w:r>
      <w:r w:rsidRPr="004B2695">
        <w:rPr>
          <w:rFonts w:ascii="Calibri" w:hAnsi="Calibri" w:cs="Calibri"/>
          <w:b/>
        </w:rPr>
        <w:t xml:space="preserve">Tesorería </w:t>
      </w:r>
      <w:r w:rsidRPr="00FC3B4B">
        <w:rPr>
          <w:rFonts w:ascii="Calibri" w:hAnsi="Calibri" w:cs="Calibri"/>
          <w:b/>
        </w:rPr>
        <w:t xml:space="preserve">Municipal de Suchitoto / </w:t>
      </w:r>
      <w:r w:rsidRPr="00514729">
        <w:rPr>
          <w:rFonts w:ascii="Calibri" w:hAnsi="Calibri" w:cs="Calibri"/>
          <w:b/>
          <w:bCs/>
          <w:lang w:val="es-MX" w:eastAsia="es-SV"/>
        </w:rPr>
        <w:t xml:space="preserve">Construcción de Empedrado fraguado puntual con superficie vista y cordón de concreto hidráulico en caserío Los Cáceres, cantón Caulote, </w:t>
      </w:r>
      <w:r w:rsidRPr="00514729">
        <w:rPr>
          <w:rFonts w:ascii="Calibri" w:hAnsi="Calibri" w:cs="Calibri"/>
          <w:b/>
          <w:bCs/>
          <w:lang w:eastAsia="es-SV"/>
        </w:rPr>
        <w:t>Municipio de Suchitoto, Departamento de Cuscatlán</w:t>
      </w:r>
      <w:r w:rsidRPr="005D01F5">
        <w:rPr>
          <w:rFonts w:ascii="Calibri" w:hAnsi="Calibri" w:cs="Calibri"/>
          <w:b/>
        </w:rPr>
        <w:t>,</w:t>
      </w:r>
      <w:r>
        <w:rPr>
          <w:rFonts w:ascii="Calibri" w:hAnsi="Calibri" w:cs="Calibri"/>
          <w:b/>
        </w:rPr>
        <w:t xml:space="preserve"> </w:t>
      </w:r>
      <w:r w:rsidRPr="006433A1">
        <w:rPr>
          <w:rFonts w:ascii="Calibri" w:hAnsi="Calibri" w:cs="Calibri"/>
        </w:rPr>
        <w:t xml:space="preserve">con un monto de </w:t>
      </w:r>
      <w:r w:rsidRPr="00514729">
        <w:rPr>
          <w:rFonts w:ascii="Calibri" w:hAnsi="Calibri" w:cs="Calibri"/>
        </w:rPr>
        <w:t>Veinticuatro mil novecientos veintidós punto sesenta y siete dólares ($ 24,922.67)</w:t>
      </w:r>
      <w:r>
        <w:rPr>
          <w:rFonts w:ascii="Calibri" w:hAnsi="Calibri" w:cs="Calibri"/>
        </w:rPr>
        <w:t xml:space="preserve"> con cargo a </w:t>
      </w:r>
      <w:r w:rsidRPr="00C648C5">
        <w:rPr>
          <w:rFonts w:ascii="Calibri" w:hAnsi="Calibri" w:cs="Calibri"/>
          <w:lang w:val="es-SV"/>
        </w:rPr>
        <w:t>Fondo de Emergencia de Recuperación y Reconstrucción Económica del País, por los 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lang w:val="es-SV"/>
        </w:rPr>
        <w:t xml:space="preserve"> - </w:t>
      </w:r>
      <w:r w:rsidRPr="00F352C8">
        <w:rPr>
          <w:rFonts w:ascii="Calibri" w:hAnsi="Calibri" w:cs="Calibri"/>
        </w:rPr>
        <w:t>Rubro: Proyectos derivados de alerta roja por tormenta Amanda</w:t>
      </w:r>
      <w:r>
        <w:rPr>
          <w:rFonts w:ascii="Calibri" w:hAnsi="Calibri" w:cs="Calibri"/>
          <w:lang w:val="es-SV"/>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eastAsia="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 xml:space="preserve">DIECISEIS. </w:t>
      </w:r>
      <w:r w:rsidRPr="00A85B5A">
        <w:rPr>
          <w:rFonts w:ascii="Calibri" w:eastAsia="Calibri" w:hAnsi="Calibri" w:cs="Calibri"/>
        </w:rPr>
        <w:t xml:space="preserve">Vista </w:t>
      </w:r>
      <w:r>
        <w:rPr>
          <w:rFonts w:ascii="Calibri" w:hAnsi="Calibri" w:cs="Calibri"/>
        </w:rPr>
        <w:t xml:space="preserve">la Carpeta Técnica del proyecto </w:t>
      </w:r>
      <w:r w:rsidRPr="00A85B5A">
        <w:rPr>
          <w:rFonts w:ascii="Calibri" w:hAnsi="Calibri" w:cs="Calibri"/>
        </w:rPr>
        <w:t>“</w:t>
      </w:r>
      <w:r w:rsidRPr="00F352C8">
        <w:rPr>
          <w:rFonts w:ascii="Calibri" w:hAnsi="Calibri" w:cs="Calibri"/>
          <w:bCs/>
          <w:lang w:val="es-MX" w:eastAsia="es-SV"/>
        </w:rPr>
        <w:t>Construcción</w:t>
      </w:r>
      <w:r>
        <w:rPr>
          <w:rFonts w:ascii="Calibri" w:hAnsi="Calibri" w:cs="Calibri"/>
          <w:bCs/>
          <w:lang w:val="es-MX" w:eastAsia="es-SV"/>
        </w:rPr>
        <w:t xml:space="preserve"> de Canaleta de drenaje y fraguado de empedrado seco existente en cantón San Juan</w:t>
      </w:r>
      <w:r w:rsidRPr="00F352C8">
        <w:rPr>
          <w:rFonts w:ascii="Calibri" w:hAnsi="Calibri" w:cs="Calibri"/>
          <w:b/>
          <w:bCs/>
          <w:lang w:val="es-MX" w:eastAsia="es-SV"/>
        </w:rPr>
        <w:t>,</w:t>
      </w:r>
      <w:r>
        <w:rPr>
          <w:rFonts w:ascii="Calibri" w:hAnsi="Calibri" w:cs="Calibri"/>
          <w:b/>
          <w:bCs/>
          <w:lang w:val="es-MX"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hAnsi="Calibri" w:cs="Calibri"/>
        </w:rPr>
        <w:t xml:space="preserve">, que forma parte de los proyectos </w:t>
      </w:r>
      <w:r>
        <w:rPr>
          <w:rFonts w:ascii="Calibri" w:hAnsi="Calibri" w:cs="Calibri"/>
        </w:rPr>
        <w:lastRenderedPageBreak/>
        <w:t xml:space="preserve">de Infraestructura Civil a ejecutarse con Fondo de emergencia, </w:t>
      </w:r>
      <w:r w:rsidRPr="00F352C8">
        <w:rPr>
          <w:rFonts w:ascii="Calibri" w:hAnsi="Calibri" w:cs="Calibri"/>
        </w:rPr>
        <w:t>Rubro: Proyectos derivados de alerta roja por tormenta Amanda</w:t>
      </w:r>
      <w:r>
        <w:rPr>
          <w:rFonts w:ascii="Calibri" w:hAnsi="Calibri" w:cs="Calibri"/>
        </w:rPr>
        <w:t>, 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4B2695">
        <w:rPr>
          <w:rFonts w:ascii="Calibri" w:hAnsi="Calibri" w:cs="Calibri"/>
          <w:b/>
        </w:rPr>
        <w:t>“</w:t>
      </w:r>
      <w:r w:rsidRPr="00A35232">
        <w:rPr>
          <w:rFonts w:ascii="Calibri" w:hAnsi="Calibri" w:cs="Calibri"/>
          <w:b/>
          <w:bCs/>
          <w:lang w:val="es-MX" w:eastAsia="es-SV"/>
        </w:rPr>
        <w:t xml:space="preserve">Construcción de Canaleta de drenaje y fraguado de empedrado seco existente en cantón San Juan, </w:t>
      </w:r>
      <w:r w:rsidRPr="00A35232">
        <w:rPr>
          <w:rFonts w:ascii="Calibri" w:hAnsi="Calibri" w:cs="Calibri"/>
          <w:b/>
          <w:bCs/>
          <w:lang w:eastAsia="es-SV"/>
        </w:rPr>
        <w:t>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Treinta y siete mil cuarenta y dos punto ochenta y un</w:t>
      </w:r>
      <w:r w:rsidRPr="00514729">
        <w:rPr>
          <w:rFonts w:ascii="Calibri" w:hAnsi="Calibri" w:cs="Calibri"/>
        </w:rPr>
        <w:t xml:space="preserve"> dólares ($ </w:t>
      </w:r>
      <w:r>
        <w:rPr>
          <w:rFonts w:ascii="Calibri" w:hAnsi="Calibri" w:cs="Calibri"/>
        </w:rPr>
        <w:t>37,042.81</w:t>
      </w:r>
      <w:r w:rsidRPr="00514729">
        <w:rPr>
          <w:rFonts w:ascii="Calibri" w:hAnsi="Calibri" w:cs="Calibri"/>
        </w:rPr>
        <w:t xml:space="preserve">) con cargo a </w:t>
      </w:r>
      <w:r w:rsidRPr="00514729">
        <w:rPr>
          <w:rFonts w:ascii="Calibri" w:hAnsi="Calibri" w:cs="Calibri"/>
          <w:lang w:val="es-SV"/>
        </w:rPr>
        <w:t xml:space="preserve">Fondo de Emergencia de Recuperación y Reconstrucción Económica del País, por los </w:t>
      </w:r>
      <w:r w:rsidRPr="00C648C5">
        <w:rPr>
          <w:rFonts w:ascii="Calibri" w:hAnsi="Calibri" w:cs="Calibri"/>
          <w:lang w:val="es-SV"/>
        </w:rPr>
        <w:t>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lang w:val="es-SV"/>
        </w:rPr>
        <w:t xml:space="preserve"> - </w:t>
      </w:r>
      <w:r w:rsidRPr="00F352C8">
        <w:rPr>
          <w:rFonts w:ascii="Calibri" w:hAnsi="Calibri" w:cs="Calibri"/>
        </w:rPr>
        <w:t>Rubro: Proyectos derivados de alerta roja por tormenta Amanda</w:t>
      </w:r>
      <w:r>
        <w:rPr>
          <w:rFonts w:ascii="Calibri" w:hAnsi="Calibri" w:cs="Calibri"/>
        </w:rPr>
        <w:t xml:space="preserve">; </w:t>
      </w:r>
      <w:r>
        <w:rPr>
          <w:rFonts w:ascii="Calibri" w:hAnsi="Calibri" w:cs="Calibri"/>
          <w:b/>
        </w:rPr>
        <w:t>2</w:t>
      </w:r>
      <w:r w:rsidRPr="004B2695">
        <w:rPr>
          <w:rFonts w:ascii="Calibri" w:hAnsi="Calibri" w:cs="Calibri"/>
          <w:b/>
        </w:rPr>
        <w:t>.</w:t>
      </w:r>
      <w:r>
        <w:rPr>
          <w:rFonts w:ascii="Calibri" w:hAnsi="Calibri" w:cs="Calibri"/>
          <w:b/>
        </w:rPr>
        <w:t xml:space="preserve"> </w:t>
      </w:r>
      <w:r w:rsidRPr="004B2695">
        <w:rPr>
          <w:rFonts w:ascii="Calibri" w:eastAsia="Calibri" w:hAnsi="Calibri" w:cs="Calibri"/>
        </w:rPr>
        <w:t xml:space="preserve">Autorizar al Jefe de UACI para que realice los trámites de contratación correspondientes; </w:t>
      </w:r>
      <w:r>
        <w:rPr>
          <w:rFonts w:ascii="Calibri" w:eastAsia="Calibri" w:hAnsi="Calibri" w:cs="Calibri"/>
          <w:b/>
        </w:rPr>
        <w:t>3</w:t>
      </w:r>
      <w:r w:rsidRPr="004B2695">
        <w:rPr>
          <w:rFonts w:ascii="Calibri" w:eastAsia="Calibri" w:hAnsi="Calibri" w:cs="Calibri"/>
          <w:b/>
        </w:rPr>
        <w:t>.</w:t>
      </w:r>
      <w:r>
        <w:rPr>
          <w:rFonts w:ascii="Calibri" w:eastAsia="Calibri" w:hAnsi="Calibri" w:cs="Calibri"/>
          <w:b/>
        </w:rPr>
        <w:t xml:space="preserve"> </w:t>
      </w:r>
      <w:r>
        <w:rPr>
          <w:rFonts w:ascii="Calibri" w:eastAsia="Calibri" w:hAnsi="Calibri" w:cs="Calibri"/>
          <w:color w:val="000000"/>
        </w:rPr>
        <w:t>Nombrar a</w:t>
      </w:r>
      <w:r w:rsidRPr="004B2695">
        <w:rPr>
          <w:rFonts w:ascii="Calibri" w:eastAsia="Calibri" w:hAnsi="Calibri" w:cs="Calibri"/>
          <w:color w:val="000000"/>
        </w:rPr>
        <w:t>l</w:t>
      </w:r>
      <w:r>
        <w:rPr>
          <w:rFonts w:ascii="Calibri" w:eastAsia="Calibri" w:hAnsi="Calibri" w:cs="Calibri"/>
          <w:color w:val="000000"/>
        </w:rPr>
        <w:t xml:space="preserve"> </w:t>
      </w:r>
      <w:r>
        <w:rPr>
          <w:rFonts w:ascii="Calibri" w:hAnsi="Calibri" w:cs="Calibri"/>
        </w:rPr>
        <w:t>Arq. José Antonio Gómez Guzmán</w:t>
      </w:r>
      <w:r>
        <w:rPr>
          <w:rFonts w:ascii="Calibri" w:eastAsia="Calibri" w:hAnsi="Calibri" w:cs="Calibri"/>
          <w:color w:val="000000"/>
        </w:rPr>
        <w:t xml:space="preserve"> como </w:t>
      </w:r>
      <w:r w:rsidRPr="004B2695">
        <w:rPr>
          <w:rFonts w:ascii="Calibri" w:eastAsia="Calibri" w:hAnsi="Calibri" w:cs="Calibri"/>
          <w:color w:val="000000"/>
        </w:rPr>
        <w:t>Administrador de Contrato, relacionado a la ejecución del referido proyecto</w:t>
      </w:r>
      <w:r>
        <w:rPr>
          <w:rFonts w:ascii="Calibri" w:eastAsia="Calibri" w:hAnsi="Calibri" w:cs="Calibri"/>
          <w:color w:val="000000"/>
        </w:rPr>
        <w:t>.</w:t>
      </w:r>
      <w:r w:rsidRPr="00C90A44">
        <w:rPr>
          <w:rFonts w:ascii="Calibri" w:hAnsi="Calibri" w:cs="Calibri"/>
        </w:rPr>
        <w:t xml:space="preserve"> </w:t>
      </w:r>
      <w:r w:rsidRPr="00602581">
        <w:rPr>
          <w:rFonts w:ascii="Calibri" w:hAnsi="Calibri" w:cs="Calibri"/>
        </w:rPr>
        <w:t>Se deja constancia que los concejales Verónica Marisol Flores Rivas,</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Claudia Elizabeth Castro de Argueta, </w:t>
      </w:r>
      <w:r w:rsidRPr="004B2695">
        <w:rPr>
          <w:rFonts w:ascii="Calibri" w:hAnsi="Calibri" w:cs="Calibri"/>
          <w:color w:val="000000"/>
        </w:rPr>
        <w:t>José Mauricio Alas Menjivar</w:t>
      </w:r>
      <w:r>
        <w:rPr>
          <w:rFonts w:ascii="Calibri" w:hAnsi="Calibri" w:cs="Calibri"/>
          <w:color w:val="000000"/>
        </w:rPr>
        <w:t xml:space="preserve"> y David Jaime Bonilla Hernández, </w:t>
      </w:r>
      <w:r>
        <w:rPr>
          <w:rFonts w:ascii="Calibri" w:eastAsia="Calibri" w:hAnsi="Calibri" w:cs="Calibri"/>
          <w:color w:val="000000"/>
        </w:rPr>
        <w:t xml:space="preserve">no votan a favor del presente acuerdo, </w:t>
      </w:r>
      <w:r>
        <w:rPr>
          <w:rFonts w:ascii="Calibri" w:hAnsi="Calibri" w:cs="Calibri"/>
          <w:color w:val="000000"/>
        </w:rPr>
        <w:t>por lo que la decisión se 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764BD0">
        <w:rPr>
          <w:rFonts w:ascii="Calibri" w:hAnsi="Calibri" w:cs="Calibri"/>
        </w:rPr>
        <w:t>Certifíquese  y Comuníquese.-</w:t>
      </w:r>
      <w:r>
        <w:rPr>
          <w:rFonts w:ascii="Calibri" w:hAnsi="Calibri" w:cs="Calibri"/>
        </w:rPr>
        <w:t xml:space="preserve"> </w:t>
      </w:r>
      <w:r>
        <w:rPr>
          <w:rFonts w:ascii="Calibri" w:hAnsi="Calibri" w:cs="Calibri"/>
          <w:b/>
        </w:rPr>
        <w:t>ACUERDO NÚMERO DIECISIETE.</w:t>
      </w:r>
      <w:r>
        <w:rPr>
          <w:rFonts w:ascii="Calibri" w:hAnsi="Calibri" w:cs="Calibri"/>
        </w:rPr>
        <w:t xml:space="preserve"> </w:t>
      </w:r>
      <w:r w:rsidRPr="001E2E76">
        <w:rPr>
          <w:rFonts w:ascii="Calibri" w:hAnsi="Calibri" w:cs="Calibri"/>
        </w:rPr>
        <w:t xml:space="preserve">Autorizar la apertura de cuenta </w:t>
      </w:r>
      <w:r w:rsidRPr="001E2E76">
        <w:rPr>
          <w:rFonts w:ascii="Calibri" w:eastAsia="Calibri" w:hAnsi="Calibri" w:cs="Calibri"/>
        </w:rPr>
        <w:t>corriente en el Banco Davivienda Salvadoreño S.A.</w:t>
      </w:r>
      <w:r w:rsidRPr="001E2E76">
        <w:rPr>
          <w:rFonts w:ascii="Calibri" w:hAnsi="Calibri" w:cs="Calibri"/>
        </w:rPr>
        <w:t>, a</w:t>
      </w:r>
      <w:r w:rsidRPr="004B2695">
        <w:rPr>
          <w:rFonts w:ascii="Calibri" w:hAnsi="Calibri" w:cs="Calibri"/>
        </w:rPr>
        <w:t xml:space="preserve"> nombre de </w:t>
      </w:r>
      <w:r w:rsidRPr="004B2695">
        <w:rPr>
          <w:rFonts w:ascii="Calibri" w:hAnsi="Calibri" w:cs="Calibri"/>
          <w:b/>
        </w:rPr>
        <w:t xml:space="preserve">Tesorería </w:t>
      </w:r>
      <w:r w:rsidRPr="00FC3B4B">
        <w:rPr>
          <w:rFonts w:ascii="Calibri" w:hAnsi="Calibri" w:cs="Calibri"/>
          <w:b/>
        </w:rPr>
        <w:t xml:space="preserve">Municipal de Suchitoto / </w:t>
      </w:r>
      <w:r w:rsidRPr="00A35232">
        <w:rPr>
          <w:rFonts w:ascii="Calibri" w:hAnsi="Calibri" w:cs="Calibri"/>
          <w:b/>
          <w:bCs/>
          <w:lang w:val="es-MX" w:eastAsia="es-SV"/>
        </w:rPr>
        <w:t xml:space="preserve">Construcción de Canaleta de drenaje y fraguado de empedrado seco existente en cantón San Juan, </w:t>
      </w:r>
      <w:r w:rsidRPr="00A35232">
        <w:rPr>
          <w:rFonts w:ascii="Calibri" w:hAnsi="Calibri" w:cs="Calibri"/>
          <w:b/>
          <w:bCs/>
          <w:lang w:eastAsia="es-SV"/>
        </w:rPr>
        <w:t>Municipio de Suchitoto, Departamento de Cuscatlán</w:t>
      </w:r>
      <w:r w:rsidRPr="005D01F5">
        <w:rPr>
          <w:rFonts w:ascii="Calibri" w:hAnsi="Calibri" w:cs="Calibri"/>
          <w:b/>
        </w:rPr>
        <w:t>,</w:t>
      </w:r>
      <w:r>
        <w:rPr>
          <w:rFonts w:ascii="Calibri" w:hAnsi="Calibri" w:cs="Calibri"/>
          <w:b/>
        </w:rPr>
        <w:t xml:space="preserve"> </w:t>
      </w:r>
      <w:r w:rsidRPr="006433A1">
        <w:rPr>
          <w:rFonts w:ascii="Calibri" w:hAnsi="Calibri" w:cs="Calibri"/>
        </w:rPr>
        <w:t xml:space="preserve">con un monto de </w:t>
      </w:r>
      <w:r>
        <w:rPr>
          <w:rFonts w:ascii="Calibri" w:hAnsi="Calibri" w:cs="Calibri"/>
        </w:rPr>
        <w:t>Treinta y siete mil cuarenta y dos punto ochenta y un</w:t>
      </w:r>
      <w:r w:rsidRPr="00514729">
        <w:rPr>
          <w:rFonts w:ascii="Calibri" w:hAnsi="Calibri" w:cs="Calibri"/>
        </w:rPr>
        <w:t xml:space="preserve"> dólares ($ </w:t>
      </w:r>
      <w:r>
        <w:rPr>
          <w:rFonts w:ascii="Calibri" w:hAnsi="Calibri" w:cs="Calibri"/>
        </w:rPr>
        <w:t>37,042.81</w:t>
      </w:r>
      <w:r w:rsidRPr="00514729">
        <w:rPr>
          <w:rFonts w:ascii="Calibri" w:hAnsi="Calibri" w:cs="Calibri"/>
        </w:rPr>
        <w:t>)</w:t>
      </w:r>
      <w:r>
        <w:rPr>
          <w:rFonts w:ascii="Calibri" w:hAnsi="Calibri" w:cs="Calibri"/>
        </w:rPr>
        <w:t xml:space="preserve"> con cargo a </w:t>
      </w:r>
      <w:r w:rsidRPr="00C648C5">
        <w:rPr>
          <w:rFonts w:ascii="Calibri" w:hAnsi="Calibri" w:cs="Calibri"/>
          <w:lang w:val="es-SV"/>
        </w:rPr>
        <w:t>Fondo de Emergencia de Recuperación y Reconstrucción Económica del País, por los 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lang w:val="es-SV"/>
        </w:rPr>
        <w:t xml:space="preserve"> - </w:t>
      </w:r>
      <w:r w:rsidRPr="00F352C8">
        <w:rPr>
          <w:rFonts w:ascii="Calibri" w:hAnsi="Calibri" w:cs="Calibri"/>
        </w:rPr>
        <w:t>Rubro: Proyectos derivados de alerta roja por tormenta Amanda</w:t>
      </w:r>
      <w:r>
        <w:rPr>
          <w:rFonts w:ascii="Calibri" w:hAnsi="Calibri" w:cs="Calibri"/>
          <w:lang w:val="es-SV"/>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eastAsia="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 xml:space="preserve">DIECIOCHO. </w:t>
      </w:r>
      <w:r w:rsidRPr="00A85B5A">
        <w:rPr>
          <w:rFonts w:ascii="Calibri" w:eastAsia="Calibri" w:hAnsi="Calibri" w:cs="Calibri"/>
        </w:rPr>
        <w:t xml:space="preserve">Vista </w:t>
      </w:r>
      <w:r>
        <w:rPr>
          <w:rFonts w:ascii="Calibri" w:hAnsi="Calibri" w:cs="Calibri"/>
        </w:rPr>
        <w:t xml:space="preserve">la Carpeta Técnica del proyecto </w:t>
      </w:r>
      <w:r w:rsidRPr="00A85B5A">
        <w:rPr>
          <w:rFonts w:ascii="Calibri" w:hAnsi="Calibri" w:cs="Calibri"/>
        </w:rPr>
        <w:t>“</w:t>
      </w:r>
      <w:r w:rsidRPr="00F352C8">
        <w:rPr>
          <w:rFonts w:ascii="Calibri" w:hAnsi="Calibri" w:cs="Calibri"/>
          <w:bCs/>
          <w:lang w:val="es-MX" w:eastAsia="es-SV"/>
        </w:rPr>
        <w:t>Construcción</w:t>
      </w:r>
      <w:r>
        <w:rPr>
          <w:rFonts w:ascii="Calibri" w:hAnsi="Calibri" w:cs="Calibri"/>
          <w:bCs/>
          <w:lang w:val="es-MX" w:eastAsia="es-SV"/>
        </w:rPr>
        <w:t xml:space="preserve"> de Muro de retención en cantón San Juan</w:t>
      </w:r>
      <w:r w:rsidRPr="00F352C8">
        <w:rPr>
          <w:rFonts w:ascii="Calibri" w:hAnsi="Calibri" w:cs="Calibri"/>
          <w:b/>
          <w:bCs/>
          <w:lang w:val="es-MX" w:eastAsia="es-SV"/>
        </w:rPr>
        <w:t>,</w:t>
      </w:r>
      <w:r>
        <w:rPr>
          <w:rFonts w:ascii="Calibri" w:hAnsi="Calibri" w:cs="Calibri"/>
          <w:b/>
          <w:bCs/>
          <w:lang w:val="es-MX"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hAnsi="Calibri" w:cs="Calibri"/>
        </w:rPr>
        <w:t xml:space="preserve">, que forma parte de los proyectos de Infraestructura Civil a ejecutarse con Fondo de emergencia, </w:t>
      </w:r>
      <w:r w:rsidRPr="00F352C8">
        <w:rPr>
          <w:rFonts w:ascii="Calibri" w:hAnsi="Calibri" w:cs="Calibri"/>
        </w:rPr>
        <w:t>Rubro: Proyectos derivados de alerta roja por tormenta Amanda</w:t>
      </w:r>
      <w:r>
        <w:rPr>
          <w:rFonts w:ascii="Calibri" w:hAnsi="Calibri" w:cs="Calibri"/>
        </w:rPr>
        <w:t>, 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4B2695">
        <w:rPr>
          <w:rFonts w:ascii="Calibri" w:hAnsi="Calibri" w:cs="Calibri"/>
          <w:b/>
        </w:rPr>
        <w:t>“</w:t>
      </w:r>
      <w:r w:rsidRPr="00E96188">
        <w:rPr>
          <w:rFonts w:ascii="Calibri" w:hAnsi="Calibri" w:cs="Calibri"/>
          <w:b/>
          <w:bCs/>
          <w:lang w:val="es-MX" w:eastAsia="es-SV"/>
        </w:rPr>
        <w:t xml:space="preserve">Construcción de Muro de retención en cantón San Juan, </w:t>
      </w:r>
      <w:r w:rsidRPr="00E96188">
        <w:rPr>
          <w:rFonts w:ascii="Calibri" w:hAnsi="Calibri" w:cs="Calibri"/>
          <w:b/>
          <w:bCs/>
          <w:lang w:eastAsia="es-SV"/>
        </w:rPr>
        <w:t xml:space="preserve">Municipio de Suchitoto, Departamento de </w:t>
      </w:r>
      <w:r w:rsidRPr="00E96188">
        <w:rPr>
          <w:rFonts w:ascii="Calibri" w:hAnsi="Calibri" w:cs="Calibri"/>
          <w:b/>
          <w:bCs/>
          <w:lang w:eastAsia="es-SV"/>
        </w:rPr>
        <w:lastRenderedPageBreak/>
        <w:t>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Veintiún mil quinientos punto cero seis</w:t>
      </w:r>
      <w:r w:rsidRPr="00514729">
        <w:rPr>
          <w:rFonts w:ascii="Calibri" w:hAnsi="Calibri" w:cs="Calibri"/>
        </w:rPr>
        <w:t xml:space="preserve"> dólares ($ </w:t>
      </w:r>
      <w:r>
        <w:rPr>
          <w:rFonts w:ascii="Calibri" w:hAnsi="Calibri" w:cs="Calibri"/>
        </w:rPr>
        <w:t>21,500.06</w:t>
      </w:r>
      <w:r w:rsidRPr="00514729">
        <w:rPr>
          <w:rFonts w:ascii="Calibri" w:hAnsi="Calibri" w:cs="Calibri"/>
        </w:rPr>
        <w:t xml:space="preserve">) con cargo a </w:t>
      </w:r>
      <w:r w:rsidRPr="00514729">
        <w:rPr>
          <w:rFonts w:ascii="Calibri" w:hAnsi="Calibri" w:cs="Calibri"/>
          <w:lang w:val="es-SV"/>
        </w:rPr>
        <w:t xml:space="preserve">Fondo de Emergencia de Recuperación y Reconstrucción Económica del País, por los </w:t>
      </w:r>
      <w:r w:rsidRPr="00C648C5">
        <w:rPr>
          <w:rFonts w:ascii="Calibri" w:hAnsi="Calibri" w:cs="Calibri"/>
          <w:lang w:val="es-SV"/>
        </w:rPr>
        <w:t>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lang w:val="es-SV"/>
        </w:rPr>
        <w:t xml:space="preserve"> - </w:t>
      </w:r>
      <w:r w:rsidRPr="00F352C8">
        <w:rPr>
          <w:rFonts w:ascii="Calibri" w:hAnsi="Calibri" w:cs="Calibri"/>
        </w:rPr>
        <w:t>Rubro: Proyectos derivados de alerta roja por tormenta Amanda</w:t>
      </w:r>
      <w:r>
        <w:rPr>
          <w:rFonts w:ascii="Calibri" w:hAnsi="Calibri" w:cs="Calibri"/>
        </w:rPr>
        <w:t xml:space="preserve">; </w:t>
      </w:r>
      <w:r>
        <w:rPr>
          <w:rFonts w:ascii="Calibri" w:hAnsi="Calibri" w:cs="Calibri"/>
          <w:b/>
        </w:rPr>
        <w:t>2</w:t>
      </w:r>
      <w:r w:rsidRPr="004B2695">
        <w:rPr>
          <w:rFonts w:ascii="Calibri" w:hAnsi="Calibri" w:cs="Calibri"/>
          <w:b/>
        </w:rPr>
        <w:t>.</w:t>
      </w:r>
      <w:r>
        <w:rPr>
          <w:rFonts w:ascii="Calibri" w:hAnsi="Calibri" w:cs="Calibri"/>
          <w:b/>
        </w:rPr>
        <w:t xml:space="preserve"> </w:t>
      </w:r>
      <w:r w:rsidRPr="004B2695">
        <w:rPr>
          <w:rFonts w:ascii="Calibri" w:eastAsia="Calibri" w:hAnsi="Calibri" w:cs="Calibri"/>
        </w:rPr>
        <w:t xml:space="preserve">Autorizar al Jefe de UACI para que realice los trámites de contratación correspondientes; </w:t>
      </w:r>
      <w:r>
        <w:rPr>
          <w:rFonts w:ascii="Calibri" w:eastAsia="Calibri" w:hAnsi="Calibri" w:cs="Calibri"/>
          <w:b/>
        </w:rPr>
        <w:t>3</w:t>
      </w:r>
      <w:r w:rsidRPr="004B2695">
        <w:rPr>
          <w:rFonts w:ascii="Calibri" w:eastAsia="Calibri" w:hAnsi="Calibri" w:cs="Calibri"/>
          <w:b/>
        </w:rPr>
        <w:t>.</w:t>
      </w:r>
      <w:r>
        <w:rPr>
          <w:rFonts w:ascii="Calibri" w:eastAsia="Calibri" w:hAnsi="Calibri" w:cs="Calibri"/>
          <w:b/>
        </w:rPr>
        <w:t xml:space="preserve"> </w:t>
      </w:r>
      <w:r>
        <w:rPr>
          <w:rFonts w:ascii="Calibri" w:eastAsia="Calibri" w:hAnsi="Calibri" w:cs="Calibri"/>
          <w:color w:val="000000"/>
        </w:rPr>
        <w:t>Nombrar a</w:t>
      </w:r>
      <w:r w:rsidRPr="004B2695">
        <w:rPr>
          <w:rFonts w:ascii="Calibri" w:eastAsia="Calibri" w:hAnsi="Calibri" w:cs="Calibri"/>
          <w:color w:val="000000"/>
        </w:rPr>
        <w:t>l</w:t>
      </w:r>
      <w:r>
        <w:rPr>
          <w:rFonts w:ascii="Calibri" w:eastAsia="Calibri" w:hAnsi="Calibri" w:cs="Calibri"/>
          <w:color w:val="000000"/>
        </w:rPr>
        <w:t xml:space="preserve"> </w:t>
      </w:r>
      <w:r>
        <w:rPr>
          <w:rFonts w:ascii="Calibri" w:hAnsi="Calibri" w:cs="Calibri"/>
        </w:rPr>
        <w:t>Arq. José Antonio Gómez Guzmán</w:t>
      </w:r>
      <w:r>
        <w:rPr>
          <w:rFonts w:ascii="Calibri" w:eastAsia="Calibri" w:hAnsi="Calibri" w:cs="Calibri"/>
          <w:color w:val="000000"/>
        </w:rPr>
        <w:t xml:space="preserve"> como </w:t>
      </w:r>
      <w:r w:rsidRPr="004B2695">
        <w:rPr>
          <w:rFonts w:ascii="Calibri" w:eastAsia="Calibri" w:hAnsi="Calibri" w:cs="Calibri"/>
          <w:color w:val="000000"/>
        </w:rPr>
        <w:t>Administrador de Contrato, relacionado a la ejecución del referido proyecto</w:t>
      </w:r>
      <w:r>
        <w:rPr>
          <w:rFonts w:ascii="Calibri" w:eastAsia="Calibri" w:hAnsi="Calibri" w:cs="Calibri"/>
          <w:color w:val="000000"/>
        </w:rPr>
        <w:t>.</w:t>
      </w:r>
      <w:r w:rsidRPr="00C90A44">
        <w:rPr>
          <w:rFonts w:ascii="Calibri" w:hAnsi="Calibri" w:cs="Calibri"/>
        </w:rPr>
        <w:t xml:space="preserve"> </w:t>
      </w:r>
      <w:r w:rsidRPr="00602581">
        <w:rPr>
          <w:rFonts w:ascii="Calibri" w:hAnsi="Calibri" w:cs="Calibri"/>
        </w:rPr>
        <w:t>Se deja constancia que los concejales Verónica Marisol Flores Rivas,</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Claudia Elizabeth Castro de Argueta, </w:t>
      </w:r>
      <w:r w:rsidRPr="004B2695">
        <w:rPr>
          <w:rFonts w:ascii="Calibri" w:hAnsi="Calibri" w:cs="Calibri"/>
          <w:color w:val="000000"/>
        </w:rPr>
        <w:t>José Mauricio Alas Menjivar</w:t>
      </w:r>
      <w:r>
        <w:rPr>
          <w:rFonts w:ascii="Calibri" w:hAnsi="Calibri" w:cs="Calibri"/>
          <w:color w:val="000000"/>
        </w:rPr>
        <w:t xml:space="preserve"> y David Jaime Bonilla Hernández, </w:t>
      </w:r>
      <w:r>
        <w:rPr>
          <w:rFonts w:ascii="Calibri" w:eastAsia="Calibri" w:hAnsi="Calibri" w:cs="Calibri"/>
          <w:color w:val="000000"/>
        </w:rPr>
        <w:t xml:space="preserve">no votan a favor del presente acuerdo, </w:t>
      </w:r>
      <w:r>
        <w:rPr>
          <w:rFonts w:ascii="Calibri" w:hAnsi="Calibri" w:cs="Calibri"/>
          <w:color w:val="000000"/>
        </w:rPr>
        <w:t>por lo que la decisión se 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764BD0">
        <w:rPr>
          <w:rFonts w:ascii="Calibri" w:hAnsi="Calibri" w:cs="Calibri"/>
        </w:rPr>
        <w:t>Certifíquese  y Comuníquese.-</w:t>
      </w:r>
      <w:r>
        <w:rPr>
          <w:rFonts w:ascii="Calibri" w:hAnsi="Calibri" w:cs="Calibri"/>
        </w:rPr>
        <w:t xml:space="preserve"> </w:t>
      </w:r>
      <w:r>
        <w:rPr>
          <w:rFonts w:ascii="Calibri" w:hAnsi="Calibri" w:cs="Calibri"/>
          <w:b/>
        </w:rPr>
        <w:t>ACUERDO NÚMERO DIECINUEVE.</w:t>
      </w:r>
      <w:r>
        <w:rPr>
          <w:rFonts w:ascii="Calibri" w:hAnsi="Calibri" w:cs="Calibri"/>
        </w:rPr>
        <w:t xml:space="preserve"> </w:t>
      </w:r>
      <w:r w:rsidRPr="001E2E76">
        <w:rPr>
          <w:rFonts w:ascii="Calibri" w:hAnsi="Calibri" w:cs="Calibri"/>
        </w:rPr>
        <w:t xml:space="preserve">Autorizar la apertura de cuenta </w:t>
      </w:r>
      <w:r w:rsidRPr="001E2E76">
        <w:rPr>
          <w:rFonts w:ascii="Calibri" w:eastAsia="Calibri" w:hAnsi="Calibri" w:cs="Calibri"/>
        </w:rPr>
        <w:t>corriente en el Banco Davivienda Salvadoreño S.A.</w:t>
      </w:r>
      <w:r w:rsidRPr="001E2E76">
        <w:rPr>
          <w:rFonts w:ascii="Calibri" w:hAnsi="Calibri" w:cs="Calibri"/>
        </w:rPr>
        <w:t>, a</w:t>
      </w:r>
      <w:r w:rsidRPr="004B2695">
        <w:rPr>
          <w:rFonts w:ascii="Calibri" w:hAnsi="Calibri" w:cs="Calibri"/>
        </w:rPr>
        <w:t xml:space="preserve"> nombre de </w:t>
      </w:r>
      <w:r w:rsidRPr="004B2695">
        <w:rPr>
          <w:rFonts w:ascii="Calibri" w:hAnsi="Calibri" w:cs="Calibri"/>
          <w:b/>
        </w:rPr>
        <w:t xml:space="preserve">Tesorería </w:t>
      </w:r>
      <w:r w:rsidRPr="00FC3B4B">
        <w:rPr>
          <w:rFonts w:ascii="Calibri" w:hAnsi="Calibri" w:cs="Calibri"/>
          <w:b/>
        </w:rPr>
        <w:t xml:space="preserve">Municipal de Suchitoto / </w:t>
      </w:r>
      <w:r w:rsidRPr="00E96188">
        <w:rPr>
          <w:rFonts w:ascii="Calibri" w:hAnsi="Calibri" w:cs="Calibri"/>
          <w:b/>
          <w:bCs/>
          <w:lang w:val="es-MX" w:eastAsia="es-SV"/>
        </w:rPr>
        <w:t xml:space="preserve">Construcción de Muro de retención en cantón San Juan, </w:t>
      </w:r>
      <w:r w:rsidRPr="00E96188">
        <w:rPr>
          <w:rFonts w:ascii="Calibri" w:hAnsi="Calibri" w:cs="Calibri"/>
          <w:b/>
          <w:bCs/>
          <w:lang w:eastAsia="es-SV"/>
        </w:rPr>
        <w:t>Municipio de Suchitoto, Departamento de Cuscatlán</w:t>
      </w:r>
      <w:r w:rsidRPr="005D01F5">
        <w:rPr>
          <w:rFonts w:ascii="Calibri" w:hAnsi="Calibri" w:cs="Calibri"/>
          <w:b/>
        </w:rPr>
        <w:t>,</w:t>
      </w:r>
      <w:r>
        <w:rPr>
          <w:rFonts w:ascii="Calibri" w:hAnsi="Calibri" w:cs="Calibri"/>
          <w:b/>
        </w:rPr>
        <w:t xml:space="preserve"> </w:t>
      </w:r>
      <w:r w:rsidRPr="006433A1">
        <w:rPr>
          <w:rFonts w:ascii="Calibri" w:hAnsi="Calibri" w:cs="Calibri"/>
        </w:rPr>
        <w:t xml:space="preserve">con un monto de </w:t>
      </w:r>
      <w:r>
        <w:rPr>
          <w:rFonts w:ascii="Calibri" w:hAnsi="Calibri" w:cs="Calibri"/>
        </w:rPr>
        <w:t>Veintiún mil quinientos punto cero seis</w:t>
      </w:r>
      <w:r w:rsidRPr="00514729">
        <w:rPr>
          <w:rFonts w:ascii="Calibri" w:hAnsi="Calibri" w:cs="Calibri"/>
        </w:rPr>
        <w:t xml:space="preserve"> dólares ($ </w:t>
      </w:r>
      <w:r>
        <w:rPr>
          <w:rFonts w:ascii="Calibri" w:hAnsi="Calibri" w:cs="Calibri"/>
        </w:rPr>
        <w:t>21,500.06</w:t>
      </w:r>
      <w:r w:rsidRPr="00514729">
        <w:rPr>
          <w:rFonts w:ascii="Calibri" w:hAnsi="Calibri" w:cs="Calibri"/>
        </w:rPr>
        <w:t>)</w:t>
      </w:r>
      <w:r>
        <w:rPr>
          <w:rFonts w:ascii="Calibri" w:hAnsi="Calibri" w:cs="Calibri"/>
        </w:rPr>
        <w:t xml:space="preserve"> con cargo a </w:t>
      </w:r>
      <w:r w:rsidRPr="00C648C5">
        <w:rPr>
          <w:rFonts w:ascii="Calibri" w:hAnsi="Calibri" w:cs="Calibri"/>
          <w:lang w:val="es-SV"/>
        </w:rPr>
        <w:t>Fondo de Emergencia de Recuperación y Reconstrucción Económica del País, por los 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lang w:val="es-SV"/>
        </w:rPr>
        <w:t xml:space="preserve"> - </w:t>
      </w:r>
      <w:r w:rsidRPr="00F352C8">
        <w:rPr>
          <w:rFonts w:ascii="Calibri" w:hAnsi="Calibri" w:cs="Calibri"/>
        </w:rPr>
        <w:t>Rubro: Proyectos derivados de alerta roja por tormenta Amanda</w:t>
      </w:r>
      <w:r>
        <w:rPr>
          <w:rFonts w:ascii="Calibri" w:hAnsi="Calibri" w:cs="Calibri"/>
          <w:lang w:val="es-SV"/>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eastAsia="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 xml:space="preserve">VEINTE. </w:t>
      </w:r>
      <w:r w:rsidRPr="00A85B5A">
        <w:rPr>
          <w:rFonts w:ascii="Calibri" w:eastAsia="Calibri" w:hAnsi="Calibri" w:cs="Calibri"/>
        </w:rPr>
        <w:t xml:space="preserve">Vista </w:t>
      </w:r>
      <w:r>
        <w:rPr>
          <w:rFonts w:ascii="Calibri" w:hAnsi="Calibri" w:cs="Calibri"/>
        </w:rPr>
        <w:t xml:space="preserve">la Carpeta Técnica del proyecto </w:t>
      </w:r>
      <w:r w:rsidRPr="00A85B5A">
        <w:rPr>
          <w:rFonts w:ascii="Calibri" w:hAnsi="Calibri" w:cs="Calibri"/>
        </w:rPr>
        <w:t>“</w:t>
      </w:r>
      <w:r w:rsidRPr="00F352C8">
        <w:rPr>
          <w:rFonts w:ascii="Calibri" w:hAnsi="Calibri" w:cs="Calibri"/>
          <w:bCs/>
          <w:lang w:val="es-MX" w:eastAsia="es-SV"/>
        </w:rPr>
        <w:t>Construcción</w:t>
      </w:r>
      <w:r>
        <w:rPr>
          <w:rFonts w:ascii="Calibri" w:hAnsi="Calibri" w:cs="Calibri"/>
          <w:bCs/>
          <w:lang w:val="es-MX" w:eastAsia="es-SV"/>
        </w:rPr>
        <w:t xml:space="preserve"> de superficie de concreto hidráulico y badén en calle caserío Los Plátanos, zona Urbana</w:t>
      </w:r>
      <w:r w:rsidRPr="00F352C8">
        <w:rPr>
          <w:rFonts w:ascii="Calibri" w:hAnsi="Calibri" w:cs="Calibri"/>
          <w:b/>
          <w:bCs/>
          <w:lang w:val="es-MX" w:eastAsia="es-SV"/>
        </w:rPr>
        <w:t>,</w:t>
      </w:r>
      <w:r>
        <w:rPr>
          <w:rFonts w:ascii="Calibri" w:hAnsi="Calibri" w:cs="Calibri"/>
          <w:b/>
          <w:bCs/>
          <w:lang w:val="es-MX"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hAnsi="Calibri" w:cs="Calibri"/>
        </w:rPr>
        <w:t xml:space="preserve">, que forma parte de los proyectos de Infraestructura Civil a ejecutarse con Fondo de emergencia, </w:t>
      </w:r>
      <w:r w:rsidRPr="00F352C8">
        <w:rPr>
          <w:rFonts w:ascii="Calibri" w:hAnsi="Calibri" w:cs="Calibri"/>
        </w:rPr>
        <w:t>Rubro: Proyectos derivados de alerta roja por tormenta Amanda</w:t>
      </w:r>
      <w:r>
        <w:rPr>
          <w:rFonts w:ascii="Calibri" w:hAnsi="Calibri" w:cs="Calibri"/>
        </w:rPr>
        <w:t>, 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4B2695">
        <w:rPr>
          <w:rFonts w:ascii="Calibri" w:hAnsi="Calibri" w:cs="Calibri"/>
          <w:b/>
        </w:rPr>
        <w:t>“</w:t>
      </w:r>
      <w:r w:rsidRPr="00121C11">
        <w:rPr>
          <w:rFonts w:ascii="Calibri" w:hAnsi="Calibri" w:cs="Calibri"/>
          <w:b/>
          <w:bCs/>
          <w:lang w:val="es-MX" w:eastAsia="es-SV"/>
        </w:rPr>
        <w:t xml:space="preserve">Construcción de superficie de concreto hidráulico y badén en calle caserío Los Plátanos, zona Urbana, </w:t>
      </w:r>
      <w:r w:rsidRPr="00121C11">
        <w:rPr>
          <w:rFonts w:ascii="Calibri" w:hAnsi="Calibri" w:cs="Calibri"/>
          <w:b/>
          <w:bCs/>
          <w:lang w:eastAsia="es-SV"/>
        </w:rPr>
        <w:t>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Veinticinco mil quinientos setenta punto treinta y un</w:t>
      </w:r>
      <w:r w:rsidRPr="00514729">
        <w:rPr>
          <w:rFonts w:ascii="Calibri" w:hAnsi="Calibri" w:cs="Calibri"/>
        </w:rPr>
        <w:t xml:space="preserve"> dólares ($ </w:t>
      </w:r>
      <w:r>
        <w:rPr>
          <w:rFonts w:ascii="Calibri" w:hAnsi="Calibri" w:cs="Calibri"/>
        </w:rPr>
        <w:t>25,570.31</w:t>
      </w:r>
      <w:r w:rsidRPr="00514729">
        <w:rPr>
          <w:rFonts w:ascii="Calibri" w:hAnsi="Calibri" w:cs="Calibri"/>
        </w:rPr>
        <w:t xml:space="preserve">) con cargo a </w:t>
      </w:r>
      <w:r w:rsidRPr="00514729">
        <w:rPr>
          <w:rFonts w:ascii="Calibri" w:hAnsi="Calibri" w:cs="Calibri"/>
          <w:lang w:val="es-SV"/>
        </w:rPr>
        <w:t xml:space="preserve">Fondo de Emergencia de Recuperación y Reconstrucción Económica del País, por los </w:t>
      </w:r>
      <w:r w:rsidRPr="00C648C5">
        <w:rPr>
          <w:rFonts w:ascii="Calibri" w:hAnsi="Calibri" w:cs="Calibri"/>
          <w:lang w:val="es-SV"/>
        </w:rPr>
        <w:t>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lang w:val="es-SV"/>
        </w:rPr>
        <w:t xml:space="preserve"> - </w:t>
      </w:r>
      <w:r w:rsidRPr="00F352C8">
        <w:rPr>
          <w:rFonts w:ascii="Calibri" w:hAnsi="Calibri" w:cs="Calibri"/>
        </w:rPr>
        <w:t>Rubro: Proyectos derivados de alerta roja por tormenta Amanda</w:t>
      </w:r>
      <w:r>
        <w:rPr>
          <w:rFonts w:ascii="Calibri" w:hAnsi="Calibri" w:cs="Calibri"/>
        </w:rPr>
        <w:t xml:space="preserve">; </w:t>
      </w:r>
      <w:r>
        <w:rPr>
          <w:rFonts w:ascii="Calibri" w:hAnsi="Calibri" w:cs="Calibri"/>
          <w:b/>
        </w:rPr>
        <w:t>2</w:t>
      </w:r>
      <w:r w:rsidRPr="004B2695">
        <w:rPr>
          <w:rFonts w:ascii="Calibri" w:hAnsi="Calibri" w:cs="Calibri"/>
          <w:b/>
        </w:rPr>
        <w:t>.</w:t>
      </w:r>
      <w:r>
        <w:rPr>
          <w:rFonts w:ascii="Calibri" w:hAnsi="Calibri" w:cs="Calibri"/>
          <w:b/>
        </w:rPr>
        <w:t xml:space="preserve"> </w:t>
      </w:r>
      <w:r w:rsidRPr="004B2695">
        <w:rPr>
          <w:rFonts w:ascii="Calibri" w:eastAsia="Calibri" w:hAnsi="Calibri" w:cs="Calibri"/>
        </w:rPr>
        <w:t xml:space="preserve">Autorizar al Jefe de UACI para </w:t>
      </w:r>
      <w:r w:rsidRPr="004B2695">
        <w:rPr>
          <w:rFonts w:ascii="Calibri" w:eastAsia="Calibri" w:hAnsi="Calibri" w:cs="Calibri"/>
        </w:rPr>
        <w:lastRenderedPageBreak/>
        <w:t xml:space="preserve">que realice los trámites de contratación correspondientes; </w:t>
      </w:r>
      <w:r>
        <w:rPr>
          <w:rFonts w:ascii="Calibri" w:eastAsia="Calibri" w:hAnsi="Calibri" w:cs="Calibri"/>
          <w:b/>
        </w:rPr>
        <w:t>3</w:t>
      </w:r>
      <w:r w:rsidRPr="004B2695">
        <w:rPr>
          <w:rFonts w:ascii="Calibri" w:eastAsia="Calibri" w:hAnsi="Calibri" w:cs="Calibri"/>
          <w:b/>
        </w:rPr>
        <w:t>.</w:t>
      </w:r>
      <w:r>
        <w:rPr>
          <w:rFonts w:ascii="Calibri" w:eastAsia="Calibri" w:hAnsi="Calibri" w:cs="Calibri"/>
          <w:b/>
        </w:rPr>
        <w:t xml:space="preserve"> </w:t>
      </w:r>
      <w:r>
        <w:rPr>
          <w:rFonts w:ascii="Calibri" w:eastAsia="Calibri" w:hAnsi="Calibri" w:cs="Calibri"/>
          <w:color w:val="000000"/>
        </w:rPr>
        <w:t>Nombrar a</w:t>
      </w:r>
      <w:r w:rsidRPr="004B2695">
        <w:rPr>
          <w:rFonts w:ascii="Calibri" w:eastAsia="Calibri" w:hAnsi="Calibri" w:cs="Calibri"/>
          <w:color w:val="000000"/>
        </w:rPr>
        <w:t>l</w:t>
      </w:r>
      <w:r>
        <w:rPr>
          <w:rFonts w:ascii="Calibri" w:eastAsia="Calibri" w:hAnsi="Calibri" w:cs="Calibri"/>
          <w:color w:val="000000"/>
        </w:rPr>
        <w:t xml:space="preserve"> </w:t>
      </w:r>
      <w:r>
        <w:rPr>
          <w:rFonts w:ascii="Calibri" w:hAnsi="Calibri" w:cs="Calibri"/>
        </w:rPr>
        <w:t>Arq. José Antonio Gómez Guzmán</w:t>
      </w:r>
      <w:r>
        <w:rPr>
          <w:rFonts w:ascii="Calibri" w:eastAsia="Calibri" w:hAnsi="Calibri" w:cs="Calibri"/>
          <w:color w:val="000000"/>
        </w:rPr>
        <w:t xml:space="preserve"> como </w:t>
      </w:r>
      <w:r w:rsidRPr="004B2695">
        <w:rPr>
          <w:rFonts w:ascii="Calibri" w:eastAsia="Calibri" w:hAnsi="Calibri" w:cs="Calibri"/>
          <w:color w:val="000000"/>
        </w:rPr>
        <w:t>Administrador de Contrato, relacionado a la ejecución del referido proyecto</w:t>
      </w:r>
      <w:r>
        <w:rPr>
          <w:rFonts w:ascii="Calibri" w:eastAsia="Calibri" w:hAnsi="Calibri" w:cs="Calibri"/>
          <w:color w:val="000000"/>
        </w:rPr>
        <w:t>.</w:t>
      </w:r>
      <w:r w:rsidRPr="00C90A44">
        <w:rPr>
          <w:rFonts w:ascii="Calibri" w:hAnsi="Calibri" w:cs="Calibri"/>
        </w:rPr>
        <w:t xml:space="preserve"> </w:t>
      </w:r>
      <w:r w:rsidRPr="00602581">
        <w:rPr>
          <w:rFonts w:ascii="Calibri" w:hAnsi="Calibri" w:cs="Calibri"/>
        </w:rPr>
        <w:t>Se deja constancia que los concejales Verónica Marisol Flores Rivas,</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Claudia Elizabeth Castro de Argueta, </w:t>
      </w:r>
      <w:r w:rsidRPr="004B2695">
        <w:rPr>
          <w:rFonts w:ascii="Calibri" w:hAnsi="Calibri" w:cs="Calibri"/>
          <w:color w:val="000000"/>
        </w:rPr>
        <w:t>José Mauricio Alas Menjivar</w:t>
      </w:r>
      <w:r>
        <w:rPr>
          <w:rFonts w:ascii="Calibri" w:hAnsi="Calibri" w:cs="Calibri"/>
          <w:color w:val="000000"/>
        </w:rPr>
        <w:t xml:space="preserve"> y David Jaime Bonilla Hernández, </w:t>
      </w:r>
      <w:r>
        <w:rPr>
          <w:rFonts w:ascii="Calibri" w:eastAsia="Calibri" w:hAnsi="Calibri" w:cs="Calibri"/>
          <w:color w:val="000000"/>
        </w:rPr>
        <w:t xml:space="preserve">no votan a favor del presente acuerdo, </w:t>
      </w:r>
      <w:r>
        <w:rPr>
          <w:rFonts w:ascii="Calibri" w:hAnsi="Calibri" w:cs="Calibri"/>
          <w:color w:val="000000"/>
        </w:rPr>
        <w:t>por lo que la decisión se 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764BD0">
        <w:rPr>
          <w:rFonts w:ascii="Calibri" w:hAnsi="Calibri" w:cs="Calibri"/>
        </w:rPr>
        <w:t>Certifíquese  y Comuníquese.-</w:t>
      </w:r>
      <w:r>
        <w:rPr>
          <w:rFonts w:ascii="Calibri" w:hAnsi="Calibri" w:cs="Calibri"/>
        </w:rPr>
        <w:t xml:space="preserve"> </w:t>
      </w:r>
      <w:r>
        <w:rPr>
          <w:rFonts w:ascii="Calibri" w:hAnsi="Calibri" w:cs="Calibri"/>
          <w:b/>
        </w:rPr>
        <w:t>ACUERDO NÚMERO VEINTIUNO.</w:t>
      </w:r>
      <w:r>
        <w:rPr>
          <w:rFonts w:ascii="Calibri" w:hAnsi="Calibri" w:cs="Calibri"/>
        </w:rPr>
        <w:t xml:space="preserve"> </w:t>
      </w:r>
      <w:r w:rsidRPr="001E2E76">
        <w:rPr>
          <w:rFonts w:ascii="Calibri" w:hAnsi="Calibri" w:cs="Calibri"/>
        </w:rPr>
        <w:t xml:space="preserve">Autorizar la apertura de cuenta </w:t>
      </w:r>
      <w:r w:rsidRPr="001E2E76">
        <w:rPr>
          <w:rFonts w:ascii="Calibri" w:eastAsia="Calibri" w:hAnsi="Calibri" w:cs="Calibri"/>
        </w:rPr>
        <w:t>corriente en el Banco Davivienda Salvadoreño S.A.</w:t>
      </w:r>
      <w:r w:rsidRPr="001E2E76">
        <w:rPr>
          <w:rFonts w:ascii="Calibri" w:hAnsi="Calibri" w:cs="Calibri"/>
        </w:rPr>
        <w:t>, a</w:t>
      </w:r>
      <w:r w:rsidRPr="004B2695">
        <w:rPr>
          <w:rFonts w:ascii="Calibri" w:hAnsi="Calibri" w:cs="Calibri"/>
        </w:rPr>
        <w:t xml:space="preserve"> nombre de </w:t>
      </w:r>
      <w:r w:rsidRPr="004B2695">
        <w:rPr>
          <w:rFonts w:ascii="Calibri" w:hAnsi="Calibri" w:cs="Calibri"/>
          <w:b/>
        </w:rPr>
        <w:t xml:space="preserve">Tesorería </w:t>
      </w:r>
      <w:r w:rsidRPr="00FC3B4B">
        <w:rPr>
          <w:rFonts w:ascii="Calibri" w:hAnsi="Calibri" w:cs="Calibri"/>
          <w:b/>
        </w:rPr>
        <w:t xml:space="preserve">Municipal de Suchitoto / </w:t>
      </w:r>
      <w:r w:rsidRPr="00121C11">
        <w:rPr>
          <w:rFonts w:ascii="Calibri" w:hAnsi="Calibri" w:cs="Calibri"/>
          <w:b/>
          <w:bCs/>
          <w:lang w:val="es-MX" w:eastAsia="es-SV"/>
        </w:rPr>
        <w:t xml:space="preserve">Construcción de superficie de concreto hidráulico y badén en calle caserío Los Plátanos, zona Urbana, </w:t>
      </w:r>
      <w:r w:rsidRPr="00121C11">
        <w:rPr>
          <w:rFonts w:ascii="Calibri" w:hAnsi="Calibri" w:cs="Calibri"/>
          <w:b/>
          <w:bCs/>
          <w:lang w:eastAsia="es-SV"/>
        </w:rPr>
        <w:t>Municipio de Suchitoto, Departamento de Cuscatlán</w:t>
      </w:r>
      <w:r w:rsidRPr="005D01F5">
        <w:rPr>
          <w:rFonts w:ascii="Calibri" w:hAnsi="Calibri" w:cs="Calibri"/>
          <w:b/>
        </w:rPr>
        <w:t>,</w:t>
      </w:r>
      <w:r>
        <w:rPr>
          <w:rFonts w:ascii="Calibri" w:hAnsi="Calibri" w:cs="Calibri"/>
          <w:b/>
        </w:rPr>
        <w:t xml:space="preserve"> </w:t>
      </w:r>
      <w:r w:rsidRPr="006433A1">
        <w:rPr>
          <w:rFonts w:ascii="Calibri" w:hAnsi="Calibri" w:cs="Calibri"/>
        </w:rPr>
        <w:t xml:space="preserve">con un monto de </w:t>
      </w:r>
      <w:r>
        <w:rPr>
          <w:rFonts w:ascii="Calibri" w:hAnsi="Calibri" w:cs="Calibri"/>
        </w:rPr>
        <w:t>Veinticinco mil quinientos setenta punto treinta y un</w:t>
      </w:r>
      <w:r w:rsidRPr="00514729">
        <w:rPr>
          <w:rFonts w:ascii="Calibri" w:hAnsi="Calibri" w:cs="Calibri"/>
        </w:rPr>
        <w:t xml:space="preserve"> dólares ($ </w:t>
      </w:r>
      <w:r>
        <w:rPr>
          <w:rFonts w:ascii="Calibri" w:hAnsi="Calibri" w:cs="Calibri"/>
        </w:rPr>
        <w:t>25,570.31</w:t>
      </w:r>
      <w:r w:rsidRPr="00514729">
        <w:rPr>
          <w:rFonts w:ascii="Calibri" w:hAnsi="Calibri" w:cs="Calibri"/>
        </w:rPr>
        <w:t>)</w:t>
      </w:r>
      <w:r>
        <w:rPr>
          <w:rFonts w:ascii="Calibri" w:hAnsi="Calibri" w:cs="Calibri"/>
        </w:rPr>
        <w:t xml:space="preserve"> con cargo a </w:t>
      </w:r>
      <w:r w:rsidRPr="00C648C5">
        <w:rPr>
          <w:rFonts w:ascii="Calibri" w:hAnsi="Calibri" w:cs="Calibri"/>
          <w:lang w:val="es-SV"/>
        </w:rPr>
        <w:t>Fondo de Emergencia de Recuperación y Reconstrucción Económica del País, por los 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lang w:val="es-SV"/>
        </w:rPr>
        <w:t xml:space="preserve"> - </w:t>
      </w:r>
      <w:r w:rsidRPr="00F352C8">
        <w:rPr>
          <w:rFonts w:ascii="Calibri" w:hAnsi="Calibri" w:cs="Calibri"/>
        </w:rPr>
        <w:t>Rubro: Proyectos derivados de alerta roja por tormenta Amanda</w:t>
      </w:r>
      <w:r>
        <w:rPr>
          <w:rFonts w:ascii="Calibri" w:hAnsi="Calibri" w:cs="Calibri"/>
          <w:lang w:val="es-SV"/>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eastAsia="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ACUERDO</w:t>
      </w:r>
      <w:r>
        <w:rPr>
          <w:rFonts w:ascii="Calibri" w:hAnsi="Calibri" w:cs="Calibri"/>
          <w:b/>
        </w:rPr>
        <w:t xml:space="preserve"> </w:t>
      </w:r>
      <w:r w:rsidRPr="00591218">
        <w:rPr>
          <w:rFonts w:ascii="Calibri" w:hAnsi="Calibri" w:cs="Calibri"/>
          <w:b/>
        </w:rPr>
        <w:t xml:space="preserve">NÚMERO </w:t>
      </w:r>
      <w:r>
        <w:rPr>
          <w:rFonts w:ascii="Calibri" w:hAnsi="Calibri" w:cs="Calibri"/>
          <w:b/>
        </w:rPr>
        <w:t xml:space="preserve">VEINTIDOS. </w:t>
      </w:r>
      <w:r w:rsidRPr="00A85B5A">
        <w:rPr>
          <w:rFonts w:ascii="Calibri" w:eastAsia="Calibri" w:hAnsi="Calibri" w:cs="Calibri"/>
        </w:rPr>
        <w:t xml:space="preserve">Vista </w:t>
      </w:r>
      <w:r>
        <w:rPr>
          <w:rFonts w:ascii="Calibri" w:hAnsi="Calibri" w:cs="Calibri"/>
        </w:rPr>
        <w:t xml:space="preserve">la Carpeta Técnica del proyecto </w:t>
      </w:r>
      <w:r w:rsidRPr="00A85B5A">
        <w:rPr>
          <w:rFonts w:ascii="Calibri" w:hAnsi="Calibri" w:cs="Calibri"/>
        </w:rPr>
        <w:t>“</w:t>
      </w:r>
      <w:r w:rsidRPr="00F352C8">
        <w:rPr>
          <w:rFonts w:ascii="Calibri" w:hAnsi="Calibri" w:cs="Calibri"/>
          <w:bCs/>
          <w:lang w:val="es-MX" w:eastAsia="es-SV"/>
        </w:rPr>
        <w:t>Construcción</w:t>
      </w:r>
      <w:r>
        <w:rPr>
          <w:rFonts w:ascii="Calibri" w:hAnsi="Calibri" w:cs="Calibri"/>
          <w:bCs/>
          <w:lang w:val="es-MX" w:eastAsia="es-SV"/>
        </w:rPr>
        <w:t xml:space="preserve"> de superficie de superficie de rodamiento y cordón de concreto hidráulico en comunidad El Franco y Los Henríquez</w:t>
      </w:r>
      <w:r w:rsidRPr="00F352C8">
        <w:rPr>
          <w:rFonts w:ascii="Calibri" w:hAnsi="Calibri" w:cs="Calibri"/>
          <w:b/>
          <w:bCs/>
          <w:lang w:val="es-MX" w:eastAsia="es-SV"/>
        </w:rPr>
        <w:t>,</w:t>
      </w:r>
      <w:r>
        <w:rPr>
          <w:rFonts w:ascii="Calibri" w:hAnsi="Calibri" w:cs="Calibri"/>
          <w:b/>
          <w:bCs/>
          <w:lang w:val="es-MX"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hAnsi="Calibri" w:cs="Calibri"/>
        </w:rPr>
        <w:t xml:space="preserve">, que forma parte de los proyectos de Infraestructura Civil a ejecutarse con Fondo de emergencia, </w:t>
      </w:r>
      <w:r w:rsidRPr="00F352C8">
        <w:rPr>
          <w:rFonts w:ascii="Calibri" w:hAnsi="Calibri" w:cs="Calibri"/>
        </w:rPr>
        <w:t>Rubro: Proyectos derivados de alerta roja por tormenta Amanda</w:t>
      </w:r>
      <w:r>
        <w:rPr>
          <w:rFonts w:ascii="Calibri" w:hAnsi="Calibri" w:cs="Calibri"/>
        </w:rPr>
        <w:t>, 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4B2695">
        <w:rPr>
          <w:rFonts w:ascii="Calibri" w:hAnsi="Calibri" w:cs="Calibri"/>
          <w:b/>
        </w:rPr>
        <w:t>“</w:t>
      </w:r>
      <w:r w:rsidRPr="00F332D9">
        <w:rPr>
          <w:rFonts w:ascii="Calibri" w:hAnsi="Calibri" w:cs="Calibri"/>
          <w:b/>
          <w:bCs/>
          <w:lang w:val="es-MX" w:eastAsia="es-SV"/>
        </w:rPr>
        <w:t xml:space="preserve">Construcción de superficie de rodamiento y cordón de concreto hidráulico en comunidad El Franco y Los Henríquez, </w:t>
      </w:r>
      <w:r w:rsidRPr="00F332D9">
        <w:rPr>
          <w:rFonts w:ascii="Calibri" w:hAnsi="Calibri" w:cs="Calibri"/>
          <w:b/>
          <w:bCs/>
          <w:lang w:eastAsia="es-SV"/>
        </w:rPr>
        <w:t>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Treinta mil doscientos quince punto treinta y dos</w:t>
      </w:r>
      <w:r w:rsidRPr="00514729">
        <w:rPr>
          <w:rFonts w:ascii="Calibri" w:hAnsi="Calibri" w:cs="Calibri"/>
        </w:rPr>
        <w:t xml:space="preserve"> dólares ($ </w:t>
      </w:r>
      <w:r>
        <w:rPr>
          <w:rFonts w:ascii="Calibri" w:hAnsi="Calibri" w:cs="Calibri"/>
        </w:rPr>
        <w:t>30,215.32</w:t>
      </w:r>
      <w:r w:rsidRPr="00514729">
        <w:rPr>
          <w:rFonts w:ascii="Calibri" w:hAnsi="Calibri" w:cs="Calibri"/>
        </w:rPr>
        <w:t xml:space="preserve">) con cargo a </w:t>
      </w:r>
      <w:r w:rsidRPr="00514729">
        <w:rPr>
          <w:rFonts w:ascii="Calibri" w:hAnsi="Calibri" w:cs="Calibri"/>
          <w:lang w:val="es-SV"/>
        </w:rPr>
        <w:t xml:space="preserve">Fondo de Emergencia de Recuperación y Reconstrucción Económica del País, por los </w:t>
      </w:r>
      <w:r w:rsidRPr="00C648C5">
        <w:rPr>
          <w:rFonts w:ascii="Calibri" w:hAnsi="Calibri" w:cs="Calibri"/>
          <w:lang w:val="es-SV"/>
        </w:rPr>
        <w:t>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lang w:val="es-SV"/>
        </w:rPr>
        <w:t xml:space="preserve"> - </w:t>
      </w:r>
      <w:r w:rsidRPr="00F352C8">
        <w:rPr>
          <w:rFonts w:ascii="Calibri" w:hAnsi="Calibri" w:cs="Calibri"/>
        </w:rPr>
        <w:t>Rubro: Proyectos derivados de alerta roja por tormenta Amanda</w:t>
      </w:r>
      <w:r>
        <w:rPr>
          <w:rFonts w:ascii="Calibri" w:hAnsi="Calibri" w:cs="Calibri"/>
        </w:rPr>
        <w:t xml:space="preserve">; </w:t>
      </w:r>
      <w:r>
        <w:rPr>
          <w:rFonts w:ascii="Calibri" w:hAnsi="Calibri" w:cs="Calibri"/>
          <w:b/>
        </w:rPr>
        <w:t>2</w:t>
      </w:r>
      <w:r w:rsidRPr="004B2695">
        <w:rPr>
          <w:rFonts w:ascii="Calibri" w:hAnsi="Calibri" w:cs="Calibri"/>
          <w:b/>
        </w:rPr>
        <w:t>.</w:t>
      </w:r>
      <w:r>
        <w:rPr>
          <w:rFonts w:ascii="Calibri" w:hAnsi="Calibri" w:cs="Calibri"/>
          <w:b/>
        </w:rPr>
        <w:t xml:space="preserve"> </w:t>
      </w:r>
      <w:r w:rsidRPr="004B2695">
        <w:rPr>
          <w:rFonts w:ascii="Calibri" w:eastAsia="Calibri" w:hAnsi="Calibri" w:cs="Calibri"/>
        </w:rPr>
        <w:t xml:space="preserve">Autorizar al Jefe de UACI para que realice los trámites de contratación correspondientes; </w:t>
      </w:r>
      <w:r>
        <w:rPr>
          <w:rFonts w:ascii="Calibri" w:eastAsia="Calibri" w:hAnsi="Calibri" w:cs="Calibri"/>
          <w:b/>
        </w:rPr>
        <w:t>3</w:t>
      </w:r>
      <w:r w:rsidRPr="004B2695">
        <w:rPr>
          <w:rFonts w:ascii="Calibri" w:eastAsia="Calibri" w:hAnsi="Calibri" w:cs="Calibri"/>
          <w:b/>
        </w:rPr>
        <w:t>.</w:t>
      </w:r>
      <w:r>
        <w:rPr>
          <w:rFonts w:ascii="Calibri" w:eastAsia="Calibri" w:hAnsi="Calibri" w:cs="Calibri"/>
          <w:b/>
        </w:rPr>
        <w:t xml:space="preserve"> </w:t>
      </w:r>
      <w:r>
        <w:rPr>
          <w:rFonts w:ascii="Calibri" w:eastAsia="Calibri" w:hAnsi="Calibri" w:cs="Calibri"/>
          <w:color w:val="000000"/>
        </w:rPr>
        <w:t>Nombrar a</w:t>
      </w:r>
      <w:r w:rsidRPr="004B2695">
        <w:rPr>
          <w:rFonts w:ascii="Calibri" w:eastAsia="Calibri" w:hAnsi="Calibri" w:cs="Calibri"/>
          <w:color w:val="000000"/>
        </w:rPr>
        <w:t>l</w:t>
      </w:r>
      <w:r>
        <w:rPr>
          <w:rFonts w:ascii="Calibri" w:eastAsia="Calibri" w:hAnsi="Calibri" w:cs="Calibri"/>
          <w:color w:val="000000"/>
        </w:rPr>
        <w:t xml:space="preserve"> </w:t>
      </w:r>
      <w:r>
        <w:rPr>
          <w:rFonts w:ascii="Calibri" w:hAnsi="Calibri" w:cs="Calibri"/>
        </w:rPr>
        <w:t>Arq. José Antonio Gómez Guzmán</w:t>
      </w:r>
      <w:r>
        <w:rPr>
          <w:rFonts w:ascii="Calibri" w:eastAsia="Calibri" w:hAnsi="Calibri" w:cs="Calibri"/>
          <w:color w:val="000000"/>
        </w:rPr>
        <w:t xml:space="preserve"> como </w:t>
      </w:r>
      <w:r w:rsidRPr="004B2695">
        <w:rPr>
          <w:rFonts w:ascii="Calibri" w:eastAsia="Calibri" w:hAnsi="Calibri" w:cs="Calibri"/>
          <w:color w:val="000000"/>
        </w:rPr>
        <w:t>Administrador de Contrato, relacionado a la ejecución del referido proyecto</w:t>
      </w:r>
      <w:r>
        <w:rPr>
          <w:rFonts w:ascii="Calibri" w:eastAsia="Calibri" w:hAnsi="Calibri" w:cs="Calibri"/>
          <w:color w:val="000000"/>
        </w:rPr>
        <w:t>.</w:t>
      </w:r>
      <w:r w:rsidRPr="00C90A44">
        <w:rPr>
          <w:rFonts w:ascii="Calibri" w:hAnsi="Calibri" w:cs="Calibri"/>
        </w:rPr>
        <w:t xml:space="preserve"> </w:t>
      </w:r>
      <w:r w:rsidRPr="00602581">
        <w:rPr>
          <w:rFonts w:ascii="Calibri" w:hAnsi="Calibri" w:cs="Calibri"/>
        </w:rPr>
        <w:t>Se deja constancia que los concejales Verónica Marisol Flores Rivas,</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Claudia Elizabeth Castro de Argueta, </w:t>
      </w:r>
      <w:r w:rsidRPr="004B2695">
        <w:rPr>
          <w:rFonts w:ascii="Calibri" w:hAnsi="Calibri" w:cs="Calibri"/>
          <w:color w:val="000000"/>
        </w:rPr>
        <w:t xml:space="preserve">José Mauricio Alas </w:t>
      </w:r>
      <w:r w:rsidRPr="004B2695">
        <w:rPr>
          <w:rFonts w:ascii="Calibri" w:hAnsi="Calibri" w:cs="Calibri"/>
          <w:color w:val="000000"/>
        </w:rPr>
        <w:lastRenderedPageBreak/>
        <w:t>Menjivar</w:t>
      </w:r>
      <w:r>
        <w:rPr>
          <w:rFonts w:ascii="Calibri" w:hAnsi="Calibri" w:cs="Calibri"/>
          <w:color w:val="000000"/>
        </w:rPr>
        <w:t xml:space="preserve"> y David Jaime Bonilla Hernández, </w:t>
      </w:r>
      <w:r>
        <w:rPr>
          <w:rFonts w:ascii="Calibri" w:eastAsia="Calibri" w:hAnsi="Calibri" w:cs="Calibri"/>
          <w:color w:val="000000"/>
        </w:rPr>
        <w:t xml:space="preserve">no votan a favor del presente acuerdo, </w:t>
      </w:r>
      <w:r>
        <w:rPr>
          <w:rFonts w:ascii="Calibri" w:hAnsi="Calibri" w:cs="Calibri"/>
          <w:color w:val="000000"/>
        </w:rPr>
        <w:t>por lo que la decisión se 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764BD0">
        <w:rPr>
          <w:rFonts w:ascii="Calibri" w:hAnsi="Calibri" w:cs="Calibri"/>
        </w:rPr>
        <w:t>Certifíquese  y Comuníquese.-</w:t>
      </w:r>
      <w:r>
        <w:rPr>
          <w:rFonts w:ascii="Calibri" w:hAnsi="Calibri" w:cs="Calibri"/>
        </w:rPr>
        <w:t xml:space="preserve"> </w:t>
      </w:r>
      <w:r>
        <w:rPr>
          <w:rFonts w:ascii="Calibri" w:hAnsi="Calibri" w:cs="Calibri"/>
          <w:b/>
        </w:rPr>
        <w:t>ACUERDO NÚMERO VEINTITRÉS.</w:t>
      </w:r>
      <w:r>
        <w:rPr>
          <w:rFonts w:ascii="Calibri" w:hAnsi="Calibri" w:cs="Calibri"/>
        </w:rPr>
        <w:t xml:space="preserve"> </w:t>
      </w:r>
      <w:r w:rsidRPr="001E2E76">
        <w:rPr>
          <w:rFonts w:ascii="Calibri" w:hAnsi="Calibri" w:cs="Calibri"/>
        </w:rPr>
        <w:t xml:space="preserve">Autorizar la apertura de cuenta </w:t>
      </w:r>
      <w:r w:rsidRPr="001E2E76">
        <w:rPr>
          <w:rFonts w:ascii="Calibri" w:eastAsia="Calibri" w:hAnsi="Calibri" w:cs="Calibri"/>
        </w:rPr>
        <w:t>corriente en el Banco Davivienda Salvadoreño S.A.</w:t>
      </w:r>
      <w:r w:rsidRPr="001E2E76">
        <w:rPr>
          <w:rFonts w:ascii="Calibri" w:hAnsi="Calibri" w:cs="Calibri"/>
        </w:rPr>
        <w:t>, a</w:t>
      </w:r>
      <w:r w:rsidRPr="004B2695">
        <w:rPr>
          <w:rFonts w:ascii="Calibri" w:hAnsi="Calibri" w:cs="Calibri"/>
        </w:rPr>
        <w:t xml:space="preserve"> nombre de </w:t>
      </w:r>
      <w:r w:rsidRPr="004B2695">
        <w:rPr>
          <w:rFonts w:ascii="Calibri" w:hAnsi="Calibri" w:cs="Calibri"/>
          <w:b/>
        </w:rPr>
        <w:t xml:space="preserve">Tesorería </w:t>
      </w:r>
      <w:r w:rsidRPr="00FC3B4B">
        <w:rPr>
          <w:rFonts w:ascii="Calibri" w:hAnsi="Calibri" w:cs="Calibri"/>
          <w:b/>
        </w:rPr>
        <w:t xml:space="preserve">Municipal de Suchitoto / </w:t>
      </w:r>
      <w:r w:rsidRPr="00F332D9">
        <w:rPr>
          <w:rFonts w:ascii="Calibri" w:hAnsi="Calibri" w:cs="Calibri"/>
          <w:b/>
          <w:bCs/>
          <w:lang w:val="es-MX" w:eastAsia="es-SV"/>
        </w:rPr>
        <w:t xml:space="preserve">Construcción de superficie de rodamiento y cordón de concreto hidráulico en comunidad El Franco y Los Henríquez, </w:t>
      </w:r>
      <w:r w:rsidRPr="00F332D9">
        <w:rPr>
          <w:rFonts w:ascii="Calibri" w:hAnsi="Calibri" w:cs="Calibri"/>
          <w:b/>
          <w:bCs/>
          <w:lang w:eastAsia="es-SV"/>
        </w:rPr>
        <w:t>Municipio de Suchitoto, Departamento de Cuscatlán</w:t>
      </w:r>
      <w:r w:rsidRPr="005D01F5">
        <w:rPr>
          <w:rFonts w:ascii="Calibri" w:hAnsi="Calibri" w:cs="Calibri"/>
          <w:b/>
        </w:rPr>
        <w:t>,</w:t>
      </w:r>
      <w:r>
        <w:rPr>
          <w:rFonts w:ascii="Calibri" w:hAnsi="Calibri" w:cs="Calibri"/>
          <w:b/>
        </w:rPr>
        <w:t xml:space="preserve"> </w:t>
      </w:r>
      <w:r w:rsidRPr="006433A1">
        <w:rPr>
          <w:rFonts w:ascii="Calibri" w:hAnsi="Calibri" w:cs="Calibri"/>
        </w:rPr>
        <w:t xml:space="preserve">con un monto de </w:t>
      </w:r>
      <w:r>
        <w:rPr>
          <w:rFonts w:ascii="Calibri" w:hAnsi="Calibri" w:cs="Calibri"/>
        </w:rPr>
        <w:t>Treinta mil doscientos quince punto treinta y dos</w:t>
      </w:r>
      <w:r w:rsidRPr="00514729">
        <w:rPr>
          <w:rFonts w:ascii="Calibri" w:hAnsi="Calibri" w:cs="Calibri"/>
        </w:rPr>
        <w:t xml:space="preserve"> dólares ($ </w:t>
      </w:r>
      <w:r>
        <w:rPr>
          <w:rFonts w:ascii="Calibri" w:hAnsi="Calibri" w:cs="Calibri"/>
        </w:rPr>
        <w:t>30,215.32</w:t>
      </w:r>
      <w:r w:rsidRPr="00514729">
        <w:rPr>
          <w:rFonts w:ascii="Calibri" w:hAnsi="Calibri" w:cs="Calibri"/>
        </w:rPr>
        <w:t>)</w:t>
      </w:r>
      <w:r>
        <w:rPr>
          <w:rFonts w:ascii="Calibri" w:hAnsi="Calibri" w:cs="Calibri"/>
        </w:rPr>
        <w:t xml:space="preserve"> con cargo a </w:t>
      </w:r>
      <w:r w:rsidRPr="00C648C5">
        <w:rPr>
          <w:rFonts w:ascii="Calibri" w:hAnsi="Calibri" w:cs="Calibri"/>
          <w:lang w:val="es-SV"/>
        </w:rPr>
        <w:t>Fondo de Emergencia de Recuperación y Reconstrucción Económica del País, por los 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lang w:val="es-SV"/>
        </w:rPr>
        <w:t xml:space="preserve"> - </w:t>
      </w:r>
      <w:r w:rsidRPr="00F352C8">
        <w:rPr>
          <w:rFonts w:ascii="Calibri" w:hAnsi="Calibri" w:cs="Calibri"/>
        </w:rPr>
        <w:t>Rubro: Proyectos derivados de alerta roja por tormenta Amanda</w:t>
      </w:r>
      <w:r>
        <w:rPr>
          <w:rFonts w:ascii="Calibri" w:hAnsi="Calibri" w:cs="Calibri"/>
          <w:lang w:val="es-SV"/>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eastAsia="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 xml:space="preserve">VEINTICUATRO. </w:t>
      </w:r>
      <w:r w:rsidRPr="00A85B5A">
        <w:rPr>
          <w:rFonts w:ascii="Calibri" w:eastAsia="Calibri" w:hAnsi="Calibri" w:cs="Calibri"/>
        </w:rPr>
        <w:t xml:space="preserve">Vista </w:t>
      </w:r>
      <w:r>
        <w:rPr>
          <w:rFonts w:ascii="Calibri" w:hAnsi="Calibri" w:cs="Calibri"/>
        </w:rPr>
        <w:t xml:space="preserve">la Carpeta Técnica del proyecto </w:t>
      </w:r>
      <w:r w:rsidRPr="00A85B5A">
        <w:rPr>
          <w:rFonts w:ascii="Calibri" w:hAnsi="Calibri" w:cs="Calibri"/>
        </w:rPr>
        <w:t>“</w:t>
      </w:r>
      <w:r w:rsidRPr="00F352C8">
        <w:rPr>
          <w:rFonts w:ascii="Calibri" w:hAnsi="Calibri" w:cs="Calibri"/>
          <w:bCs/>
          <w:lang w:val="es-MX" w:eastAsia="es-SV"/>
        </w:rPr>
        <w:t>Construcción</w:t>
      </w:r>
      <w:r>
        <w:rPr>
          <w:rFonts w:ascii="Calibri" w:hAnsi="Calibri" w:cs="Calibri"/>
          <w:bCs/>
          <w:lang w:val="es-MX" w:eastAsia="es-SV"/>
        </w:rPr>
        <w:t xml:space="preserve"> de Canaleta t</w:t>
      </w:r>
      <w:r w:rsidRPr="00F352C8">
        <w:rPr>
          <w:rFonts w:ascii="Calibri" w:hAnsi="Calibri" w:cs="Calibri"/>
          <w:bCs/>
          <w:lang w:val="es-MX" w:eastAsia="es-SV"/>
        </w:rPr>
        <w:t xml:space="preserve">ipo "L" </w:t>
      </w:r>
      <w:r>
        <w:rPr>
          <w:rFonts w:ascii="Calibri" w:hAnsi="Calibri" w:cs="Calibri"/>
          <w:bCs/>
          <w:lang w:val="es-MX" w:eastAsia="es-SV"/>
        </w:rPr>
        <w:t>y</w:t>
      </w:r>
      <w:r w:rsidRPr="00F352C8">
        <w:rPr>
          <w:rFonts w:ascii="Calibri" w:hAnsi="Calibri" w:cs="Calibri"/>
          <w:bCs/>
          <w:lang w:val="es-MX" w:eastAsia="es-SV"/>
        </w:rPr>
        <w:t xml:space="preserve"> </w:t>
      </w:r>
      <w:r>
        <w:rPr>
          <w:rFonts w:ascii="Calibri" w:hAnsi="Calibri" w:cs="Calibri"/>
          <w:bCs/>
          <w:lang w:val="es-MX" w:eastAsia="es-SV"/>
        </w:rPr>
        <w:t>b</w:t>
      </w:r>
      <w:r w:rsidRPr="00F352C8">
        <w:rPr>
          <w:rFonts w:ascii="Calibri" w:hAnsi="Calibri" w:cs="Calibri"/>
          <w:bCs/>
          <w:lang w:val="es-MX" w:eastAsia="es-SV"/>
        </w:rPr>
        <w:t xml:space="preserve">adén </w:t>
      </w:r>
      <w:r>
        <w:rPr>
          <w:rFonts w:ascii="Calibri" w:hAnsi="Calibri" w:cs="Calibri"/>
          <w:bCs/>
          <w:lang w:val="es-MX" w:eastAsia="es-SV"/>
        </w:rPr>
        <w:t xml:space="preserve">de concreto </w:t>
      </w:r>
      <w:r w:rsidRPr="00F352C8">
        <w:rPr>
          <w:rFonts w:ascii="Calibri" w:hAnsi="Calibri" w:cs="Calibri"/>
          <w:bCs/>
          <w:lang w:val="es-MX" w:eastAsia="es-SV"/>
        </w:rPr>
        <w:t>hidráulico para aguas</w:t>
      </w:r>
      <w:r>
        <w:rPr>
          <w:rFonts w:ascii="Calibri" w:hAnsi="Calibri" w:cs="Calibri"/>
          <w:bCs/>
          <w:lang w:val="es-MX" w:eastAsia="es-SV"/>
        </w:rPr>
        <w:t xml:space="preserve"> </w:t>
      </w:r>
      <w:r w:rsidRPr="00F352C8">
        <w:rPr>
          <w:rFonts w:ascii="Calibri" w:hAnsi="Calibri" w:cs="Calibri"/>
          <w:bCs/>
          <w:lang w:val="es-MX" w:eastAsia="es-SV"/>
        </w:rPr>
        <w:t>lluvias</w:t>
      </w:r>
      <w:r>
        <w:rPr>
          <w:rFonts w:ascii="Calibri" w:hAnsi="Calibri" w:cs="Calibri"/>
          <w:bCs/>
          <w:lang w:val="es-MX" w:eastAsia="es-SV"/>
        </w:rPr>
        <w:t xml:space="preserve"> </w:t>
      </w:r>
      <w:r w:rsidRPr="00F352C8">
        <w:rPr>
          <w:rFonts w:ascii="Calibri" w:hAnsi="Calibri" w:cs="Calibri"/>
          <w:bCs/>
          <w:lang w:val="es-MX" w:eastAsia="es-SV"/>
        </w:rPr>
        <w:t>en</w:t>
      </w:r>
      <w:r>
        <w:rPr>
          <w:rFonts w:ascii="Calibri" w:hAnsi="Calibri" w:cs="Calibri"/>
          <w:bCs/>
          <w:lang w:val="es-MX" w:eastAsia="es-SV"/>
        </w:rPr>
        <w:t xml:space="preserve"> zona Colima, </w:t>
      </w:r>
      <w:r w:rsidRPr="00F352C8">
        <w:rPr>
          <w:rFonts w:ascii="Calibri" w:hAnsi="Calibri" w:cs="Calibri"/>
          <w:bCs/>
          <w:lang w:val="es-MX" w:eastAsia="es-SV"/>
        </w:rPr>
        <w:t>Sector</w:t>
      </w:r>
      <w:r>
        <w:rPr>
          <w:rFonts w:ascii="Calibri" w:hAnsi="Calibri" w:cs="Calibri"/>
          <w:bCs/>
          <w:lang w:val="es-MX" w:eastAsia="es-SV"/>
        </w:rPr>
        <w:t xml:space="preserve"> </w:t>
      </w:r>
      <w:r w:rsidRPr="00F352C8">
        <w:rPr>
          <w:rFonts w:ascii="Calibri" w:hAnsi="Calibri" w:cs="Calibri"/>
          <w:bCs/>
          <w:lang w:val="es-MX" w:eastAsia="es-SV"/>
        </w:rPr>
        <w:t xml:space="preserve">2, </w:t>
      </w:r>
      <w:r>
        <w:rPr>
          <w:rFonts w:ascii="Calibri" w:hAnsi="Calibri" w:cs="Calibri"/>
          <w:bCs/>
          <w:lang w:val="es-MX" w:eastAsia="es-SV"/>
        </w:rPr>
        <w:t>c</w:t>
      </w:r>
      <w:r w:rsidRPr="00F352C8">
        <w:rPr>
          <w:rFonts w:ascii="Calibri" w:hAnsi="Calibri" w:cs="Calibri"/>
          <w:bCs/>
          <w:lang w:val="es-MX" w:eastAsia="es-SV"/>
        </w:rPr>
        <w:t>antón</w:t>
      </w:r>
      <w:r>
        <w:rPr>
          <w:rFonts w:ascii="Calibri" w:hAnsi="Calibri" w:cs="Calibri"/>
          <w:bCs/>
          <w:lang w:val="es-MX" w:eastAsia="es-SV"/>
        </w:rPr>
        <w:t xml:space="preserve"> </w:t>
      </w:r>
      <w:r w:rsidRPr="00F352C8">
        <w:rPr>
          <w:rFonts w:ascii="Calibri" w:hAnsi="Calibri" w:cs="Calibri"/>
          <w:bCs/>
          <w:lang w:val="es-MX" w:eastAsia="es-SV"/>
        </w:rPr>
        <w:t>Colima</w:t>
      </w:r>
      <w:r w:rsidRPr="00F352C8">
        <w:rPr>
          <w:rFonts w:ascii="Calibri" w:hAnsi="Calibri" w:cs="Calibri"/>
          <w:b/>
          <w:bCs/>
          <w:lang w:val="es-MX" w:eastAsia="es-SV"/>
        </w:rPr>
        <w:t>,</w:t>
      </w:r>
      <w:r>
        <w:rPr>
          <w:rFonts w:ascii="Calibri" w:hAnsi="Calibri" w:cs="Calibri"/>
          <w:b/>
          <w:bCs/>
          <w:lang w:val="es-MX" w:eastAsia="es-SV"/>
        </w:rPr>
        <w:t xml:space="preserve"> </w:t>
      </w:r>
      <w:r>
        <w:rPr>
          <w:rFonts w:ascii="Calibri" w:hAnsi="Calibri" w:cs="Calibri"/>
          <w:bCs/>
          <w:lang w:val="es-MX" w:eastAsia="es-SV"/>
        </w:rPr>
        <w:t>Municipio</w:t>
      </w:r>
      <w:r>
        <w:rPr>
          <w:rFonts w:ascii="Calibri" w:hAnsi="Calibri" w:cs="Calibri"/>
          <w:lang w:eastAsia="es-SV"/>
        </w:rPr>
        <w:t xml:space="preserve"> de Suchitoto, Departamento de Cuscatlán</w:t>
      </w:r>
      <w:r w:rsidRPr="004B2695">
        <w:rPr>
          <w:rFonts w:ascii="Calibri" w:hAnsi="Calibri" w:cs="Calibri"/>
        </w:rPr>
        <w:t>”</w:t>
      </w:r>
      <w:r>
        <w:rPr>
          <w:rFonts w:ascii="Calibri" w:hAnsi="Calibri" w:cs="Calibri"/>
        </w:rPr>
        <w:t xml:space="preserve">, que forma parte de los proyectos de Infraestructura Civil a ejecutarse con Fondo de emergencia, </w:t>
      </w:r>
      <w:r w:rsidRPr="00F352C8">
        <w:rPr>
          <w:rFonts w:ascii="Calibri" w:hAnsi="Calibri" w:cs="Calibri"/>
        </w:rPr>
        <w:t>Rubro: Proyectos derivados de alerta roja por tormenta Amanda</w:t>
      </w:r>
      <w:r>
        <w:rPr>
          <w:rFonts w:ascii="Calibri" w:hAnsi="Calibri" w:cs="Calibri"/>
        </w:rPr>
        <w:t>, 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4B2695">
        <w:rPr>
          <w:rFonts w:ascii="Calibri" w:hAnsi="Calibri" w:cs="Calibri"/>
          <w:b/>
        </w:rPr>
        <w:t>“</w:t>
      </w:r>
      <w:r w:rsidRPr="008D1C7C">
        <w:rPr>
          <w:rFonts w:ascii="Calibri" w:hAnsi="Calibri" w:cs="Calibri"/>
          <w:b/>
          <w:bCs/>
          <w:lang w:val="es-MX" w:eastAsia="es-SV"/>
        </w:rPr>
        <w:t>Construcción de Canaleta tipo "L" y badén de concreto hidráulico para aguas lluvias en zona Colima, Sector 2, cantón Colima, Municipio</w:t>
      </w:r>
      <w:r w:rsidRPr="008D1C7C">
        <w:rPr>
          <w:rFonts w:ascii="Calibri" w:hAnsi="Calibri" w:cs="Calibri"/>
          <w:b/>
          <w:bCs/>
          <w:lang w:eastAsia="es-SV"/>
        </w:rPr>
        <w:t xml:space="preserve">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 xml:space="preserve">Veinte mil trescientos cuarenta punto cuarenta y cuatro </w:t>
      </w:r>
      <w:r w:rsidRPr="00514729">
        <w:rPr>
          <w:rFonts w:ascii="Calibri" w:hAnsi="Calibri" w:cs="Calibri"/>
        </w:rPr>
        <w:t xml:space="preserve"> dólares ($ </w:t>
      </w:r>
      <w:r>
        <w:rPr>
          <w:rFonts w:ascii="Calibri" w:hAnsi="Calibri" w:cs="Calibri"/>
        </w:rPr>
        <w:t>20,340.44</w:t>
      </w:r>
      <w:r w:rsidRPr="00514729">
        <w:rPr>
          <w:rFonts w:ascii="Calibri" w:hAnsi="Calibri" w:cs="Calibri"/>
        </w:rPr>
        <w:t xml:space="preserve">) con cargo a </w:t>
      </w:r>
      <w:r w:rsidRPr="00514729">
        <w:rPr>
          <w:rFonts w:ascii="Calibri" w:hAnsi="Calibri" w:cs="Calibri"/>
          <w:lang w:val="es-SV"/>
        </w:rPr>
        <w:t xml:space="preserve">Fondo de Emergencia de Recuperación y Reconstrucción Económica del País, por los </w:t>
      </w:r>
      <w:r w:rsidRPr="00C648C5">
        <w:rPr>
          <w:rFonts w:ascii="Calibri" w:hAnsi="Calibri" w:cs="Calibri"/>
          <w:lang w:val="es-SV"/>
        </w:rPr>
        <w:t>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lang w:val="es-SV"/>
        </w:rPr>
        <w:t xml:space="preserve"> - </w:t>
      </w:r>
      <w:r w:rsidRPr="00F352C8">
        <w:rPr>
          <w:rFonts w:ascii="Calibri" w:hAnsi="Calibri" w:cs="Calibri"/>
        </w:rPr>
        <w:t>Rubro: Proyectos derivados de alerta roja por tormenta Amanda</w:t>
      </w:r>
      <w:r>
        <w:rPr>
          <w:rFonts w:ascii="Calibri" w:hAnsi="Calibri" w:cs="Calibri"/>
        </w:rPr>
        <w:t xml:space="preserve">; </w:t>
      </w:r>
      <w:r>
        <w:rPr>
          <w:rFonts w:ascii="Calibri" w:hAnsi="Calibri" w:cs="Calibri"/>
          <w:b/>
        </w:rPr>
        <w:t>2</w:t>
      </w:r>
      <w:r w:rsidRPr="004B2695">
        <w:rPr>
          <w:rFonts w:ascii="Calibri" w:hAnsi="Calibri" w:cs="Calibri"/>
          <w:b/>
        </w:rPr>
        <w:t>.</w:t>
      </w:r>
      <w:r>
        <w:rPr>
          <w:rFonts w:ascii="Calibri" w:hAnsi="Calibri" w:cs="Calibri"/>
          <w:b/>
        </w:rPr>
        <w:t xml:space="preserve"> </w:t>
      </w:r>
      <w:r w:rsidRPr="004B2695">
        <w:rPr>
          <w:rFonts w:ascii="Calibri" w:eastAsia="Calibri" w:hAnsi="Calibri" w:cs="Calibri"/>
        </w:rPr>
        <w:t xml:space="preserve">Autorizar al Jefe de UACI para que realice los trámites de contratación correspondientes; </w:t>
      </w:r>
      <w:r>
        <w:rPr>
          <w:rFonts w:ascii="Calibri" w:eastAsia="Calibri" w:hAnsi="Calibri" w:cs="Calibri"/>
          <w:b/>
        </w:rPr>
        <w:t>3</w:t>
      </w:r>
      <w:r w:rsidRPr="004B2695">
        <w:rPr>
          <w:rFonts w:ascii="Calibri" w:eastAsia="Calibri" w:hAnsi="Calibri" w:cs="Calibri"/>
          <w:b/>
        </w:rPr>
        <w:t>.</w:t>
      </w:r>
      <w:r>
        <w:rPr>
          <w:rFonts w:ascii="Calibri" w:eastAsia="Calibri" w:hAnsi="Calibri" w:cs="Calibri"/>
          <w:b/>
        </w:rPr>
        <w:t xml:space="preserve"> </w:t>
      </w:r>
      <w:r>
        <w:rPr>
          <w:rFonts w:ascii="Calibri" w:eastAsia="Calibri" w:hAnsi="Calibri" w:cs="Calibri"/>
          <w:color w:val="000000"/>
        </w:rPr>
        <w:t>Nombrar a</w:t>
      </w:r>
      <w:r w:rsidRPr="004B2695">
        <w:rPr>
          <w:rFonts w:ascii="Calibri" w:eastAsia="Calibri" w:hAnsi="Calibri" w:cs="Calibri"/>
          <w:color w:val="000000"/>
        </w:rPr>
        <w:t>l</w:t>
      </w:r>
      <w:r>
        <w:rPr>
          <w:rFonts w:ascii="Calibri" w:eastAsia="Calibri" w:hAnsi="Calibri" w:cs="Calibri"/>
          <w:color w:val="000000"/>
        </w:rPr>
        <w:t xml:space="preserve"> </w:t>
      </w:r>
      <w:r>
        <w:rPr>
          <w:rFonts w:ascii="Calibri" w:hAnsi="Calibri" w:cs="Calibri"/>
        </w:rPr>
        <w:t>Arq. José Antonio Gómez Guzmán</w:t>
      </w:r>
      <w:r>
        <w:rPr>
          <w:rFonts w:ascii="Calibri" w:eastAsia="Calibri" w:hAnsi="Calibri" w:cs="Calibri"/>
          <w:color w:val="000000"/>
        </w:rPr>
        <w:t xml:space="preserve"> como </w:t>
      </w:r>
      <w:r w:rsidRPr="004B2695">
        <w:rPr>
          <w:rFonts w:ascii="Calibri" w:eastAsia="Calibri" w:hAnsi="Calibri" w:cs="Calibri"/>
          <w:color w:val="000000"/>
        </w:rPr>
        <w:t>Administrador de Contrato, relacionado a la ejecución del referido proyecto</w:t>
      </w:r>
      <w:r>
        <w:rPr>
          <w:rFonts w:ascii="Calibri" w:eastAsia="Calibri" w:hAnsi="Calibri" w:cs="Calibri"/>
          <w:color w:val="000000"/>
        </w:rPr>
        <w:t>.</w:t>
      </w:r>
      <w:r w:rsidRPr="00C90A44">
        <w:rPr>
          <w:rFonts w:ascii="Calibri" w:hAnsi="Calibri" w:cs="Calibri"/>
        </w:rPr>
        <w:t xml:space="preserve"> </w:t>
      </w:r>
      <w:r w:rsidRPr="00602581">
        <w:rPr>
          <w:rFonts w:ascii="Calibri" w:hAnsi="Calibri" w:cs="Calibri"/>
        </w:rPr>
        <w:t>Se deja constancia que los concejales Verónica Marisol Flores Rivas,</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Claudia Elizabeth Castro de Argueta, </w:t>
      </w:r>
      <w:r w:rsidRPr="004B2695">
        <w:rPr>
          <w:rFonts w:ascii="Calibri" w:hAnsi="Calibri" w:cs="Calibri"/>
          <w:color w:val="000000"/>
        </w:rPr>
        <w:t>José Mauricio Alas Menjivar</w:t>
      </w:r>
      <w:r>
        <w:rPr>
          <w:rFonts w:ascii="Calibri" w:hAnsi="Calibri" w:cs="Calibri"/>
          <w:color w:val="000000"/>
        </w:rPr>
        <w:t xml:space="preserve"> y David Jaime Bonilla Hernández, </w:t>
      </w:r>
      <w:r>
        <w:rPr>
          <w:rFonts w:ascii="Calibri" w:eastAsia="Calibri" w:hAnsi="Calibri" w:cs="Calibri"/>
          <w:color w:val="000000"/>
        </w:rPr>
        <w:t xml:space="preserve">no votan a favor del presente acuerdo, </w:t>
      </w:r>
      <w:r>
        <w:rPr>
          <w:rFonts w:ascii="Calibri" w:hAnsi="Calibri" w:cs="Calibri"/>
          <w:color w:val="000000"/>
        </w:rPr>
        <w:t>por lo que la decisión se 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764BD0">
        <w:rPr>
          <w:rFonts w:ascii="Calibri" w:hAnsi="Calibri" w:cs="Calibri"/>
        </w:rPr>
        <w:t>Certifíquese  y Comuníquese.-</w:t>
      </w:r>
      <w:r>
        <w:rPr>
          <w:rFonts w:ascii="Calibri" w:hAnsi="Calibri" w:cs="Calibri"/>
        </w:rPr>
        <w:t xml:space="preserve"> </w:t>
      </w:r>
      <w:r>
        <w:rPr>
          <w:rFonts w:ascii="Calibri" w:hAnsi="Calibri" w:cs="Calibri"/>
          <w:b/>
        </w:rPr>
        <w:t>ACUERDO NÚMERO VEINTICINCO.</w:t>
      </w:r>
      <w:r>
        <w:rPr>
          <w:rFonts w:ascii="Calibri" w:hAnsi="Calibri" w:cs="Calibri"/>
        </w:rPr>
        <w:t xml:space="preserve"> </w:t>
      </w:r>
      <w:r w:rsidRPr="001E2E76">
        <w:rPr>
          <w:rFonts w:ascii="Calibri" w:hAnsi="Calibri" w:cs="Calibri"/>
        </w:rPr>
        <w:lastRenderedPageBreak/>
        <w:t xml:space="preserve">Autorizar la apertura de cuenta </w:t>
      </w:r>
      <w:r w:rsidRPr="001E2E76">
        <w:rPr>
          <w:rFonts w:ascii="Calibri" w:eastAsia="Calibri" w:hAnsi="Calibri" w:cs="Calibri"/>
        </w:rPr>
        <w:t>corriente en el Banco Davivienda Salvadoreño S.A.</w:t>
      </w:r>
      <w:r w:rsidRPr="001E2E76">
        <w:rPr>
          <w:rFonts w:ascii="Calibri" w:hAnsi="Calibri" w:cs="Calibri"/>
        </w:rPr>
        <w:t>, a</w:t>
      </w:r>
      <w:r w:rsidRPr="004B2695">
        <w:rPr>
          <w:rFonts w:ascii="Calibri" w:hAnsi="Calibri" w:cs="Calibri"/>
        </w:rPr>
        <w:t xml:space="preserve"> nombre de </w:t>
      </w:r>
      <w:r w:rsidRPr="004B2695">
        <w:rPr>
          <w:rFonts w:ascii="Calibri" w:hAnsi="Calibri" w:cs="Calibri"/>
          <w:b/>
        </w:rPr>
        <w:t xml:space="preserve">Tesorería </w:t>
      </w:r>
      <w:r w:rsidRPr="00FC3B4B">
        <w:rPr>
          <w:rFonts w:ascii="Calibri" w:hAnsi="Calibri" w:cs="Calibri"/>
          <w:b/>
        </w:rPr>
        <w:t xml:space="preserve">Municipal de Suchitoto / </w:t>
      </w:r>
      <w:r w:rsidRPr="008D1C7C">
        <w:rPr>
          <w:rFonts w:ascii="Calibri" w:hAnsi="Calibri" w:cs="Calibri"/>
          <w:b/>
          <w:bCs/>
          <w:lang w:val="es-MX" w:eastAsia="es-SV"/>
        </w:rPr>
        <w:t>Construcción de Canaleta tipo "L" y badén de concreto hidráulico para aguas lluvias en zona Colima, Sector 2, cantón Colima, Municipio</w:t>
      </w:r>
      <w:r w:rsidRPr="008D1C7C">
        <w:rPr>
          <w:rFonts w:ascii="Calibri" w:hAnsi="Calibri" w:cs="Calibri"/>
          <w:b/>
          <w:bCs/>
          <w:lang w:eastAsia="es-SV"/>
        </w:rPr>
        <w:t xml:space="preserve"> de Suchitoto, Departamento de Cuscatlán</w:t>
      </w:r>
      <w:r w:rsidRPr="005D01F5">
        <w:rPr>
          <w:rFonts w:ascii="Calibri" w:hAnsi="Calibri" w:cs="Calibri"/>
          <w:b/>
        </w:rPr>
        <w:t>,</w:t>
      </w:r>
      <w:r>
        <w:rPr>
          <w:rFonts w:ascii="Calibri" w:hAnsi="Calibri" w:cs="Calibri"/>
          <w:b/>
        </w:rPr>
        <w:t xml:space="preserve"> </w:t>
      </w:r>
      <w:r w:rsidRPr="006433A1">
        <w:rPr>
          <w:rFonts w:ascii="Calibri" w:hAnsi="Calibri" w:cs="Calibri"/>
        </w:rPr>
        <w:t xml:space="preserve">con un monto de </w:t>
      </w:r>
      <w:r>
        <w:rPr>
          <w:rFonts w:ascii="Calibri" w:hAnsi="Calibri" w:cs="Calibri"/>
        </w:rPr>
        <w:t xml:space="preserve">Veinte mil trescientos cuarenta punto cuarenta y cuatro </w:t>
      </w:r>
      <w:r w:rsidRPr="00514729">
        <w:rPr>
          <w:rFonts w:ascii="Calibri" w:hAnsi="Calibri" w:cs="Calibri"/>
        </w:rPr>
        <w:t xml:space="preserve"> dólares ($ </w:t>
      </w:r>
      <w:r>
        <w:rPr>
          <w:rFonts w:ascii="Calibri" w:hAnsi="Calibri" w:cs="Calibri"/>
        </w:rPr>
        <w:t>20,340.44</w:t>
      </w:r>
      <w:r w:rsidRPr="00514729">
        <w:rPr>
          <w:rFonts w:ascii="Calibri" w:hAnsi="Calibri" w:cs="Calibri"/>
        </w:rPr>
        <w:t xml:space="preserve">) </w:t>
      </w:r>
      <w:r>
        <w:rPr>
          <w:rFonts w:ascii="Calibri" w:hAnsi="Calibri" w:cs="Calibri"/>
        </w:rPr>
        <w:t xml:space="preserve">con cargo a </w:t>
      </w:r>
      <w:r w:rsidRPr="00C648C5">
        <w:rPr>
          <w:rFonts w:ascii="Calibri" w:hAnsi="Calibri" w:cs="Calibri"/>
          <w:lang w:val="es-SV"/>
        </w:rPr>
        <w:t>Fondo de Emergencia de Recuperación y Reconstrucción Económica del País, por los 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lang w:val="es-SV"/>
        </w:rPr>
        <w:t xml:space="preserve"> - </w:t>
      </w:r>
      <w:r w:rsidRPr="00F352C8">
        <w:rPr>
          <w:rFonts w:ascii="Calibri" w:hAnsi="Calibri" w:cs="Calibri"/>
        </w:rPr>
        <w:t>Rubro: Proyectos derivados de alerta roja por tormenta Amanda</w:t>
      </w:r>
      <w:r>
        <w:rPr>
          <w:rFonts w:ascii="Calibri" w:hAnsi="Calibri" w:cs="Calibri"/>
          <w:lang w:val="es-SV"/>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eastAsia="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 xml:space="preserve">VEINTISEIS. </w:t>
      </w:r>
      <w:r w:rsidRPr="00A85B5A">
        <w:rPr>
          <w:rFonts w:ascii="Calibri" w:eastAsia="Calibri" w:hAnsi="Calibri" w:cs="Calibri"/>
        </w:rPr>
        <w:t xml:space="preserve">Vista </w:t>
      </w:r>
      <w:r>
        <w:rPr>
          <w:rFonts w:ascii="Calibri" w:hAnsi="Calibri" w:cs="Calibri"/>
        </w:rPr>
        <w:t xml:space="preserve">la Carpeta Técnica del proyecto </w:t>
      </w:r>
      <w:r w:rsidRPr="00A85B5A">
        <w:rPr>
          <w:rFonts w:ascii="Calibri" w:hAnsi="Calibri" w:cs="Calibri"/>
        </w:rPr>
        <w:t>“</w:t>
      </w:r>
      <w:r>
        <w:rPr>
          <w:rFonts w:ascii="Calibri" w:hAnsi="Calibri" w:cs="Calibri"/>
          <w:bCs/>
          <w:lang w:val="es-MX" w:eastAsia="es-SV"/>
        </w:rPr>
        <w:t>Reparación y mejoras Sistema de agua potable, Zacamil II, cantón Platanares</w:t>
      </w:r>
      <w:r w:rsidRPr="00F352C8">
        <w:rPr>
          <w:rFonts w:ascii="Calibri" w:hAnsi="Calibri" w:cs="Calibri"/>
          <w:b/>
          <w:bCs/>
          <w:lang w:val="es-MX" w:eastAsia="es-SV"/>
        </w:rPr>
        <w:t>,</w:t>
      </w:r>
      <w:r>
        <w:rPr>
          <w:rFonts w:ascii="Calibri" w:hAnsi="Calibri" w:cs="Calibri"/>
          <w:b/>
          <w:bCs/>
          <w:lang w:val="es-MX" w:eastAsia="es-SV"/>
        </w:rPr>
        <w:t xml:space="preserve"> </w:t>
      </w:r>
      <w:r>
        <w:rPr>
          <w:rFonts w:ascii="Calibri" w:hAnsi="Calibri" w:cs="Calibri"/>
          <w:bCs/>
          <w:lang w:val="es-MX" w:eastAsia="es-SV"/>
        </w:rPr>
        <w:t>Municipio</w:t>
      </w:r>
      <w:r>
        <w:rPr>
          <w:rFonts w:ascii="Calibri" w:hAnsi="Calibri" w:cs="Calibri"/>
          <w:lang w:eastAsia="es-SV"/>
        </w:rPr>
        <w:t xml:space="preserve"> de Suchitoto, Departamento de Cuscatlán</w:t>
      </w:r>
      <w:r w:rsidRPr="004B2695">
        <w:rPr>
          <w:rFonts w:ascii="Calibri" w:hAnsi="Calibri" w:cs="Calibri"/>
        </w:rPr>
        <w:t>”</w:t>
      </w:r>
      <w:r>
        <w:rPr>
          <w:rFonts w:ascii="Calibri" w:hAnsi="Calibri" w:cs="Calibri"/>
        </w:rPr>
        <w:t xml:space="preserve">, que forma parte de los proyectos de Infraestructura Civil a ejecutarse con Fondo de emergencia, </w:t>
      </w:r>
      <w:r w:rsidRPr="00F352C8">
        <w:rPr>
          <w:rFonts w:ascii="Calibri" w:hAnsi="Calibri" w:cs="Calibri"/>
        </w:rPr>
        <w:t>Rubro: Proyectos derivados de alerta roja por tormenta Amanda</w:t>
      </w:r>
      <w:r>
        <w:rPr>
          <w:rFonts w:ascii="Calibri" w:hAnsi="Calibri" w:cs="Calibri"/>
        </w:rPr>
        <w:t>, 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4B2695">
        <w:rPr>
          <w:rFonts w:ascii="Calibri" w:hAnsi="Calibri" w:cs="Calibri"/>
          <w:b/>
        </w:rPr>
        <w:t>“</w:t>
      </w:r>
      <w:r w:rsidRPr="00BB379B">
        <w:rPr>
          <w:rFonts w:ascii="Calibri" w:hAnsi="Calibri" w:cs="Calibri"/>
          <w:b/>
          <w:bCs/>
          <w:lang w:val="es-MX" w:eastAsia="es-SV"/>
        </w:rPr>
        <w:t>Reparación y mejoras Sistema de agua potable, Zacamil II, cantón Platanares, Municipio</w:t>
      </w:r>
      <w:r w:rsidRPr="00BB379B">
        <w:rPr>
          <w:rFonts w:ascii="Calibri" w:hAnsi="Calibri" w:cs="Calibri"/>
          <w:b/>
          <w:bCs/>
          <w:lang w:eastAsia="es-SV"/>
        </w:rPr>
        <w:t xml:space="preserve">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Treinta y cuatro mil novecientos setenta punto veinticuatro dólares ($ 34,970.24</w:t>
      </w:r>
      <w:r w:rsidRPr="00514729">
        <w:rPr>
          <w:rFonts w:ascii="Calibri" w:hAnsi="Calibri" w:cs="Calibri"/>
        </w:rPr>
        <w:t xml:space="preserve">) con cargo a </w:t>
      </w:r>
      <w:r w:rsidRPr="00514729">
        <w:rPr>
          <w:rFonts w:ascii="Calibri" w:hAnsi="Calibri" w:cs="Calibri"/>
          <w:lang w:val="es-SV"/>
        </w:rPr>
        <w:t xml:space="preserve">Fondo de Emergencia de Recuperación y Reconstrucción Económica del País, por los </w:t>
      </w:r>
      <w:r w:rsidRPr="00C648C5">
        <w:rPr>
          <w:rFonts w:ascii="Calibri" w:hAnsi="Calibri" w:cs="Calibri"/>
          <w:lang w:val="es-SV"/>
        </w:rPr>
        <w:t>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lang w:val="es-SV"/>
        </w:rPr>
        <w:t xml:space="preserve"> - </w:t>
      </w:r>
      <w:r w:rsidRPr="00F352C8">
        <w:rPr>
          <w:rFonts w:ascii="Calibri" w:hAnsi="Calibri" w:cs="Calibri"/>
        </w:rPr>
        <w:t>Rubro: Proyectos derivados de alerta roja por tormenta Amanda</w:t>
      </w:r>
      <w:r>
        <w:rPr>
          <w:rFonts w:ascii="Calibri" w:hAnsi="Calibri" w:cs="Calibri"/>
        </w:rPr>
        <w:t xml:space="preserve">; </w:t>
      </w:r>
      <w:r>
        <w:rPr>
          <w:rFonts w:ascii="Calibri" w:hAnsi="Calibri" w:cs="Calibri"/>
          <w:b/>
        </w:rPr>
        <w:t>2</w:t>
      </w:r>
      <w:r w:rsidRPr="004B2695">
        <w:rPr>
          <w:rFonts w:ascii="Calibri" w:hAnsi="Calibri" w:cs="Calibri"/>
          <w:b/>
        </w:rPr>
        <w:t>.</w:t>
      </w:r>
      <w:r>
        <w:rPr>
          <w:rFonts w:ascii="Calibri" w:hAnsi="Calibri" w:cs="Calibri"/>
          <w:b/>
        </w:rPr>
        <w:t xml:space="preserve"> </w:t>
      </w:r>
      <w:r w:rsidRPr="004B2695">
        <w:rPr>
          <w:rFonts w:ascii="Calibri" w:eastAsia="Calibri" w:hAnsi="Calibri" w:cs="Calibri"/>
        </w:rPr>
        <w:t xml:space="preserve">Autorizar al Jefe de UACI para que realice los trámites de contratación correspondientes; </w:t>
      </w:r>
      <w:r>
        <w:rPr>
          <w:rFonts w:ascii="Calibri" w:eastAsia="Calibri" w:hAnsi="Calibri" w:cs="Calibri"/>
          <w:b/>
        </w:rPr>
        <w:t>3</w:t>
      </w:r>
      <w:r w:rsidRPr="004B2695">
        <w:rPr>
          <w:rFonts w:ascii="Calibri" w:eastAsia="Calibri" w:hAnsi="Calibri" w:cs="Calibri"/>
          <w:b/>
        </w:rPr>
        <w:t>.</w:t>
      </w:r>
      <w:r>
        <w:rPr>
          <w:rFonts w:ascii="Calibri" w:eastAsia="Calibri" w:hAnsi="Calibri" w:cs="Calibri"/>
          <w:b/>
        </w:rPr>
        <w:t xml:space="preserve"> </w:t>
      </w:r>
      <w:r>
        <w:rPr>
          <w:rFonts w:ascii="Calibri" w:eastAsia="Calibri" w:hAnsi="Calibri" w:cs="Calibri"/>
          <w:color w:val="000000"/>
        </w:rPr>
        <w:t>Nombrar a</w:t>
      </w:r>
      <w:r w:rsidRPr="004B2695">
        <w:rPr>
          <w:rFonts w:ascii="Calibri" w:eastAsia="Calibri" w:hAnsi="Calibri" w:cs="Calibri"/>
          <w:color w:val="000000"/>
        </w:rPr>
        <w:t>l</w:t>
      </w:r>
      <w:r>
        <w:rPr>
          <w:rFonts w:ascii="Calibri" w:eastAsia="Calibri" w:hAnsi="Calibri" w:cs="Calibri"/>
          <w:color w:val="000000"/>
        </w:rPr>
        <w:t xml:space="preserve"> </w:t>
      </w:r>
      <w:r>
        <w:rPr>
          <w:rFonts w:ascii="Calibri" w:hAnsi="Calibri" w:cs="Calibri"/>
        </w:rPr>
        <w:t>Arq. José Antonio Gómez Guzmán</w:t>
      </w:r>
      <w:r>
        <w:rPr>
          <w:rFonts w:ascii="Calibri" w:eastAsia="Calibri" w:hAnsi="Calibri" w:cs="Calibri"/>
          <w:color w:val="000000"/>
        </w:rPr>
        <w:t xml:space="preserve"> como </w:t>
      </w:r>
      <w:r w:rsidRPr="004B2695">
        <w:rPr>
          <w:rFonts w:ascii="Calibri" w:eastAsia="Calibri" w:hAnsi="Calibri" w:cs="Calibri"/>
          <w:color w:val="000000"/>
        </w:rPr>
        <w:t>Administrador de Contrato, relacionado a la ejecución del referido proyecto</w:t>
      </w:r>
      <w:r>
        <w:rPr>
          <w:rFonts w:ascii="Calibri" w:eastAsia="Calibri" w:hAnsi="Calibri" w:cs="Calibri"/>
          <w:color w:val="000000"/>
        </w:rPr>
        <w:t>.</w:t>
      </w:r>
      <w:r w:rsidRPr="00C90A44">
        <w:rPr>
          <w:rFonts w:ascii="Calibri" w:hAnsi="Calibri" w:cs="Calibri"/>
        </w:rPr>
        <w:t xml:space="preserve"> </w:t>
      </w:r>
      <w:r w:rsidRPr="00602581">
        <w:rPr>
          <w:rFonts w:ascii="Calibri" w:hAnsi="Calibri" w:cs="Calibri"/>
        </w:rPr>
        <w:t>Se deja constancia que los concejales Verónica Marisol Flores Rivas,</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Claudia Elizabeth Castro de Argueta, </w:t>
      </w:r>
      <w:r w:rsidRPr="004B2695">
        <w:rPr>
          <w:rFonts w:ascii="Calibri" w:hAnsi="Calibri" w:cs="Calibri"/>
          <w:color w:val="000000"/>
        </w:rPr>
        <w:t>José Mauricio Alas Menjivar</w:t>
      </w:r>
      <w:r>
        <w:rPr>
          <w:rFonts w:ascii="Calibri" w:hAnsi="Calibri" w:cs="Calibri"/>
          <w:color w:val="000000"/>
        </w:rPr>
        <w:t xml:space="preserve"> y David Jaime Bonilla Hernández, </w:t>
      </w:r>
      <w:r>
        <w:rPr>
          <w:rFonts w:ascii="Calibri" w:eastAsia="Calibri" w:hAnsi="Calibri" w:cs="Calibri"/>
          <w:color w:val="000000"/>
        </w:rPr>
        <w:t xml:space="preserve">no votan a favor del presente acuerdo, </w:t>
      </w:r>
      <w:r>
        <w:rPr>
          <w:rFonts w:ascii="Calibri" w:hAnsi="Calibri" w:cs="Calibri"/>
          <w:color w:val="000000"/>
        </w:rPr>
        <w:t>por lo que la decisión se 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764BD0">
        <w:rPr>
          <w:rFonts w:ascii="Calibri" w:hAnsi="Calibri" w:cs="Calibri"/>
        </w:rPr>
        <w:t>Certifíquese  y Comuníquese.-</w:t>
      </w:r>
      <w:r>
        <w:rPr>
          <w:rFonts w:ascii="Calibri" w:hAnsi="Calibri" w:cs="Calibri"/>
        </w:rPr>
        <w:t xml:space="preserve"> </w:t>
      </w:r>
      <w:r>
        <w:rPr>
          <w:rFonts w:ascii="Calibri" w:hAnsi="Calibri" w:cs="Calibri"/>
          <w:b/>
        </w:rPr>
        <w:t>ACUERDO NÚMERO VEINTISIETE.</w:t>
      </w:r>
      <w:r>
        <w:rPr>
          <w:rFonts w:ascii="Calibri" w:hAnsi="Calibri" w:cs="Calibri"/>
        </w:rPr>
        <w:t xml:space="preserve"> </w:t>
      </w:r>
      <w:r w:rsidRPr="001E2E76">
        <w:rPr>
          <w:rFonts w:ascii="Calibri" w:hAnsi="Calibri" w:cs="Calibri"/>
        </w:rPr>
        <w:t xml:space="preserve">Autorizar la apertura de cuenta </w:t>
      </w:r>
      <w:r w:rsidRPr="001E2E76">
        <w:rPr>
          <w:rFonts w:ascii="Calibri" w:eastAsia="Calibri" w:hAnsi="Calibri" w:cs="Calibri"/>
        </w:rPr>
        <w:t>corriente en el Banco Davivienda Salvadoreño S.A.</w:t>
      </w:r>
      <w:r w:rsidRPr="001E2E76">
        <w:rPr>
          <w:rFonts w:ascii="Calibri" w:hAnsi="Calibri" w:cs="Calibri"/>
        </w:rPr>
        <w:t>, a</w:t>
      </w:r>
      <w:r w:rsidRPr="004B2695">
        <w:rPr>
          <w:rFonts w:ascii="Calibri" w:hAnsi="Calibri" w:cs="Calibri"/>
        </w:rPr>
        <w:t xml:space="preserve"> nombre de </w:t>
      </w:r>
      <w:r w:rsidRPr="004B2695">
        <w:rPr>
          <w:rFonts w:ascii="Calibri" w:hAnsi="Calibri" w:cs="Calibri"/>
          <w:b/>
        </w:rPr>
        <w:t xml:space="preserve">Tesorería </w:t>
      </w:r>
      <w:r w:rsidRPr="00FC3B4B">
        <w:rPr>
          <w:rFonts w:ascii="Calibri" w:hAnsi="Calibri" w:cs="Calibri"/>
          <w:b/>
        </w:rPr>
        <w:t xml:space="preserve">Municipal de Suchitoto / </w:t>
      </w:r>
      <w:r w:rsidRPr="00BB379B">
        <w:rPr>
          <w:rFonts w:ascii="Calibri" w:hAnsi="Calibri" w:cs="Calibri"/>
          <w:b/>
          <w:bCs/>
          <w:lang w:val="es-MX" w:eastAsia="es-SV"/>
        </w:rPr>
        <w:t>Reparación y mejoras Sistema de agua potable, Zacamil II, cantón Platanares, Municipio</w:t>
      </w:r>
      <w:r w:rsidRPr="00BB379B">
        <w:rPr>
          <w:rFonts w:ascii="Calibri" w:hAnsi="Calibri" w:cs="Calibri"/>
          <w:b/>
          <w:bCs/>
          <w:lang w:eastAsia="es-SV"/>
        </w:rPr>
        <w:t xml:space="preserve"> de Suchitoto, Departamento de Cuscatlán</w:t>
      </w:r>
      <w:r w:rsidRPr="005D01F5">
        <w:rPr>
          <w:rFonts w:ascii="Calibri" w:hAnsi="Calibri" w:cs="Calibri"/>
          <w:b/>
        </w:rPr>
        <w:t>,</w:t>
      </w:r>
      <w:r>
        <w:rPr>
          <w:rFonts w:ascii="Calibri" w:hAnsi="Calibri" w:cs="Calibri"/>
          <w:b/>
        </w:rPr>
        <w:t xml:space="preserve"> </w:t>
      </w:r>
      <w:r w:rsidRPr="006433A1">
        <w:rPr>
          <w:rFonts w:ascii="Calibri" w:hAnsi="Calibri" w:cs="Calibri"/>
        </w:rPr>
        <w:t xml:space="preserve">con un monto de </w:t>
      </w:r>
      <w:r>
        <w:rPr>
          <w:rFonts w:ascii="Calibri" w:hAnsi="Calibri" w:cs="Calibri"/>
        </w:rPr>
        <w:t>Treinta y cuatro mil novecientos setenta punto veinticuatro dólares ($ 34,970.24</w:t>
      </w:r>
      <w:r w:rsidRPr="00514729">
        <w:rPr>
          <w:rFonts w:ascii="Calibri" w:hAnsi="Calibri" w:cs="Calibri"/>
        </w:rPr>
        <w:t>)</w:t>
      </w:r>
      <w:r>
        <w:rPr>
          <w:rFonts w:ascii="Calibri" w:hAnsi="Calibri" w:cs="Calibri"/>
        </w:rPr>
        <w:t xml:space="preserve"> con cargo a </w:t>
      </w:r>
      <w:r w:rsidRPr="00C648C5">
        <w:rPr>
          <w:rFonts w:ascii="Calibri" w:hAnsi="Calibri" w:cs="Calibri"/>
          <w:lang w:val="es-SV"/>
        </w:rPr>
        <w:t xml:space="preserve">Fondo de Emergencia de </w:t>
      </w:r>
      <w:r w:rsidRPr="00C648C5">
        <w:rPr>
          <w:rFonts w:ascii="Calibri" w:hAnsi="Calibri" w:cs="Calibri"/>
          <w:lang w:val="es-SV"/>
        </w:rPr>
        <w:lastRenderedPageBreak/>
        <w:t>Recuperación y Reconstrucción Económica del País, por los 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lang w:val="es-SV"/>
        </w:rPr>
        <w:t xml:space="preserve"> - </w:t>
      </w:r>
      <w:r w:rsidRPr="00F352C8">
        <w:rPr>
          <w:rFonts w:ascii="Calibri" w:hAnsi="Calibri" w:cs="Calibri"/>
        </w:rPr>
        <w:t>Rubro: Proyectos derivados de alerta roja por tormenta Amanda</w:t>
      </w:r>
      <w:r>
        <w:rPr>
          <w:rFonts w:ascii="Calibri" w:hAnsi="Calibri" w:cs="Calibri"/>
          <w:lang w:val="es-SV"/>
        </w:rPr>
        <w:t xml:space="preserve">,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eastAsia="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Pr>
          <w:rFonts w:ascii="Calibri" w:hAnsi="Calibri" w:cs="Calibri"/>
          <w:b/>
        </w:rPr>
        <w:t xml:space="preserve">ACUERDO NÚMERO VEINTIOCHO. </w:t>
      </w:r>
      <w:r w:rsidRPr="00CF7D41">
        <w:rPr>
          <w:rFonts w:ascii="Calibri" w:hAnsi="Calibri" w:cs="Calibri"/>
        </w:rPr>
        <w:t xml:space="preserve">Autorizar el traslado de </w:t>
      </w:r>
      <w:r>
        <w:rPr>
          <w:rFonts w:ascii="Calibri" w:hAnsi="Calibri" w:cs="Calibri"/>
        </w:rPr>
        <w:t>Ciento ochenta mil dólares ($ 180,000.00) de la cuenta bancaria de ahorro denominada “</w:t>
      </w:r>
      <w:r w:rsidRPr="00CF7D41">
        <w:rPr>
          <w:rFonts w:ascii="Calibri" w:hAnsi="Calibri" w:cs="Calibri"/>
        </w:rPr>
        <w:t xml:space="preserve">Tesorería Municipal de Suchitoto / </w:t>
      </w:r>
      <w:r w:rsidRPr="00CF7D41">
        <w:rPr>
          <w:rFonts w:ascii="Calibri" w:hAnsi="Calibri" w:cs="Calibri"/>
          <w:lang w:val="es-SV"/>
        </w:rPr>
        <w:t>Fondo de Emergencia de Recuperación y Reconstrucción Económica del País, por los efectos de la pandemia COVID19; y atención de necesidades prioritarias y proyectos derivados de la Emergencias por COVID19 y por la Alerta Roja por la Tormenta AMANDA</w:t>
      </w:r>
      <w:r>
        <w:rPr>
          <w:rFonts w:ascii="Calibri" w:hAnsi="Calibri" w:cs="Calibri"/>
          <w:lang w:val="es-SV"/>
        </w:rPr>
        <w:t>” a la cuenta bancaria corriente denominada “</w:t>
      </w:r>
      <w:r w:rsidRPr="0006034D">
        <w:rPr>
          <w:rFonts w:ascii="Calibri" w:hAnsi="Calibri" w:cs="Calibri"/>
        </w:rPr>
        <w:t xml:space="preserve">Tesorería Municipal de Suchitoto / </w:t>
      </w:r>
      <w:r w:rsidRPr="0006034D">
        <w:rPr>
          <w:rFonts w:ascii="Calibri" w:hAnsi="Calibri" w:cs="Calibri"/>
          <w:lang w:val="es-SV"/>
        </w:rPr>
        <w:t>Atención de necesidades prioritarias y proyectos derivados de la Emergencia por la Alerta Roja por la Tormenta AMANDA</w:t>
      </w:r>
      <w:r>
        <w:rPr>
          <w:rFonts w:ascii="Calibri" w:hAnsi="Calibri" w:cs="Calibri"/>
          <w:lang w:val="es-SV"/>
        </w:rPr>
        <w:t xml:space="preserve">”, para la ejecución de proyectos a financiarse con Fondo de Emergencia - </w:t>
      </w:r>
      <w:r w:rsidRPr="00F352C8">
        <w:rPr>
          <w:rFonts w:ascii="Calibri" w:hAnsi="Calibri" w:cs="Calibri"/>
        </w:rPr>
        <w:t>Rubro: Proyectos derivados de alerta roja por tormenta Amanda</w:t>
      </w:r>
      <w:r>
        <w:rPr>
          <w:rFonts w:ascii="Calibri" w:hAnsi="Calibri" w:cs="Calibri"/>
        </w:rPr>
        <w:t>.</w:t>
      </w:r>
      <w:r w:rsidRPr="00885B01">
        <w:rPr>
          <w:rFonts w:ascii="Calibri" w:eastAsia="Calibri" w:hAnsi="Calibri" w:cs="Calibri"/>
          <w:color w:val="000000"/>
        </w:rPr>
        <w:t xml:space="preserve"> </w:t>
      </w:r>
      <w:r w:rsidRPr="00602581">
        <w:rPr>
          <w:rFonts w:ascii="Calibri" w:hAnsi="Calibri" w:cs="Calibri"/>
        </w:rPr>
        <w:t>Se deja constancia que los concejales Verónica Marisol Flores Rivas,</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Claudia Elizabeth Castro de Argueta, </w:t>
      </w:r>
      <w:r w:rsidRPr="004B2695">
        <w:rPr>
          <w:rFonts w:ascii="Calibri" w:hAnsi="Calibri" w:cs="Calibri"/>
          <w:color w:val="000000"/>
        </w:rPr>
        <w:t>José Mauricio Alas Menjivar</w:t>
      </w:r>
      <w:r>
        <w:rPr>
          <w:rFonts w:ascii="Calibri" w:hAnsi="Calibri" w:cs="Calibri"/>
          <w:color w:val="000000"/>
        </w:rPr>
        <w:t xml:space="preserve"> y David Jaime Bonilla Hernández, </w:t>
      </w:r>
      <w:r>
        <w:rPr>
          <w:rFonts w:ascii="Calibri" w:eastAsia="Calibri" w:hAnsi="Calibri" w:cs="Calibri"/>
          <w:color w:val="000000"/>
        </w:rPr>
        <w:t xml:space="preserve">no votan a favor del presente acuerdo, </w:t>
      </w:r>
      <w:r>
        <w:rPr>
          <w:rFonts w:ascii="Calibri" w:hAnsi="Calibri" w:cs="Calibri"/>
          <w:color w:val="000000"/>
        </w:rPr>
        <w:t>por lo que la decisión se 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764BD0">
        <w:rPr>
          <w:rFonts w:ascii="Calibri" w:hAnsi="Calibri" w:cs="Calibri"/>
        </w:rPr>
        <w:t>Certifíquese  y Comuníquese</w:t>
      </w:r>
      <w:r>
        <w:rPr>
          <w:rFonts w:ascii="Calibri" w:hAnsi="Calibri" w:cs="Calibri"/>
        </w:rPr>
        <w:t xml:space="preserve">.- </w:t>
      </w:r>
      <w:r>
        <w:rPr>
          <w:rFonts w:ascii="Calibri" w:hAnsi="Calibri" w:cs="Calibri"/>
          <w:b/>
        </w:rPr>
        <w:t>ACUERDO NÚMERO VEINTINUEVE.</w:t>
      </w:r>
      <w:r w:rsidRPr="004B2695">
        <w:rPr>
          <w:rFonts w:ascii="Calibri" w:eastAsia="Calibri" w:hAnsi="Calibri" w:cs="Calibri"/>
          <w:color w:val="000000"/>
        </w:rPr>
        <w:t xml:space="preserve"> Vista la </w:t>
      </w:r>
      <w:r w:rsidRPr="00484313">
        <w:rPr>
          <w:rFonts w:ascii="Calibri" w:hAnsi="Calibri" w:cs="Calibri"/>
        </w:rPr>
        <w:t>Carpeta Técnica del proyecto “</w:t>
      </w:r>
      <w:r>
        <w:rPr>
          <w:rFonts w:ascii="Calibri" w:hAnsi="Calibri" w:cs="Calibri"/>
        </w:rPr>
        <w:t xml:space="preserve">Compra de láminas para familias de escasos recursos económicos, </w:t>
      </w:r>
      <w:r w:rsidRPr="00484313">
        <w:rPr>
          <w:rFonts w:ascii="Calibri" w:hAnsi="Calibri" w:cs="Calibri"/>
        </w:rPr>
        <w:t xml:space="preserve">municipio de Suchitoto, departamento de Cuscatlán”, </w:t>
      </w:r>
      <w:r>
        <w:rPr>
          <w:rFonts w:ascii="Calibri" w:hAnsi="Calibri" w:cs="Calibri"/>
        </w:rPr>
        <w:t>siendo de los bienes más solicitados por personas en pobreza extrema del municipio, relacionados directamente con el resguardo en sus viviendas</w:t>
      </w:r>
      <w:r w:rsidRPr="00484313">
        <w:rPr>
          <w:rFonts w:ascii="Calibri" w:hAnsi="Calibri" w:cs="Calibri"/>
        </w:rPr>
        <w:t xml:space="preserve">, </w:t>
      </w:r>
      <w:r w:rsidRPr="00484313">
        <w:rPr>
          <w:rFonts w:ascii="Calibri" w:eastAsia="Calibri" w:hAnsi="Calibri" w:cs="Calibri"/>
        </w:rPr>
        <w:t>de conformidad a lo establecido</w:t>
      </w:r>
      <w:r w:rsidRPr="004B2695">
        <w:rPr>
          <w:rFonts w:ascii="Calibri" w:eastAsia="Calibri" w:hAnsi="Calibri" w:cs="Calibri"/>
          <w:color w:val="000000"/>
        </w:rPr>
        <w:t xml:space="preserve"> en los arts. 203, 204 ord. 3° de la Constitución, Art. </w:t>
      </w:r>
      <w:r w:rsidRPr="00670C82">
        <w:rPr>
          <w:rFonts w:ascii="Calibri" w:hAnsi="Calibri" w:cs="Calibri"/>
        </w:rPr>
        <w:t xml:space="preserve">3 numeral 3; </w:t>
      </w:r>
      <w:r>
        <w:rPr>
          <w:rFonts w:ascii="Calibri" w:hAnsi="Calibri" w:cs="Calibri"/>
        </w:rPr>
        <w:t>4</w:t>
      </w:r>
      <w:r w:rsidRPr="00670C82">
        <w:rPr>
          <w:rFonts w:ascii="Calibri" w:hAnsi="Calibri" w:cs="Calibri"/>
        </w:rPr>
        <w:t xml:space="preserve"> numeral </w:t>
      </w:r>
      <w:r>
        <w:rPr>
          <w:rFonts w:ascii="Calibri" w:hAnsi="Calibri" w:cs="Calibri"/>
        </w:rPr>
        <w:t>4</w:t>
      </w:r>
      <w:r w:rsidRPr="00670C82">
        <w:rPr>
          <w:rFonts w:ascii="Calibri" w:hAnsi="Calibri" w:cs="Calibri"/>
        </w:rPr>
        <w:t xml:space="preserve">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sidRPr="004B2695">
        <w:rPr>
          <w:rFonts w:ascii="Calibri" w:eastAsia="Calibri" w:hAnsi="Calibri" w:cs="Calibri"/>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F91A32">
        <w:rPr>
          <w:rFonts w:ascii="Calibri" w:hAnsi="Calibri" w:cs="Calibri"/>
          <w:b/>
        </w:rPr>
        <w:t>“</w:t>
      </w:r>
      <w:r w:rsidRPr="00377E62">
        <w:rPr>
          <w:rFonts w:ascii="Calibri" w:hAnsi="Calibri" w:cs="Calibri"/>
          <w:b/>
        </w:rPr>
        <w:t>Compra de láminas para familias de escasos recursos económicos,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Seis mil dólares ($ 6,000.00)</w:t>
      </w:r>
      <w:r w:rsidRPr="004B2695">
        <w:rPr>
          <w:rFonts w:ascii="Calibri" w:hAnsi="Calibri" w:cs="Calibri"/>
        </w:rPr>
        <w:t>;</w:t>
      </w:r>
      <w:r>
        <w:rPr>
          <w:rFonts w:ascii="Calibri" w:hAnsi="Calibri" w:cs="Calibri"/>
        </w:rPr>
        <w:t xml:space="preserve"> </w:t>
      </w: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w:t>
      </w:r>
      <w:r>
        <w:rPr>
          <w:rFonts w:ascii="Calibri" w:eastAsia="Calibri" w:hAnsi="Calibri" w:cs="Calibri"/>
        </w:rPr>
        <w:t xml:space="preserve">compra </w:t>
      </w:r>
      <w:r w:rsidRPr="004B2695">
        <w:rPr>
          <w:rFonts w:ascii="Calibri" w:eastAsia="Calibri" w:hAnsi="Calibri" w:cs="Calibri"/>
        </w:rPr>
        <w:t xml:space="preserve">correspondientes; </w:t>
      </w:r>
      <w:r>
        <w:rPr>
          <w:rFonts w:ascii="Calibri" w:eastAsia="Calibri" w:hAnsi="Calibri" w:cs="Calibri"/>
          <w:b/>
        </w:rPr>
        <w:t>3.</w:t>
      </w:r>
      <w:r>
        <w:rPr>
          <w:rFonts w:ascii="Calibri" w:eastAsia="Calibri" w:hAnsi="Calibri" w:cs="Calibri"/>
        </w:rPr>
        <w:t xml:space="preserve"> </w:t>
      </w:r>
      <w:r>
        <w:rPr>
          <w:rFonts w:ascii="Calibri" w:eastAsia="Calibri" w:hAnsi="Calibri" w:cs="Calibri"/>
          <w:color w:val="000000"/>
        </w:rPr>
        <w:t>Nombrar a</w:t>
      </w:r>
      <w:r w:rsidRPr="004B2695">
        <w:rPr>
          <w:rFonts w:ascii="Calibri" w:eastAsia="Calibri" w:hAnsi="Calibri" w:cs="Calibri"/>
          <w:color w:val="000000"/>
        </w:rPr>
        <w:t>l</w:t>
      </w:r>
      <w:r>
        <w:rPr>
          <w:rFonts w:ascii="Calibri" w:eastAsia="Calibri" w:hAnsi="Calibri" w:cs="Calibri"/>
          <w:color w:val="000000"/>
        </w:rPr>
        <w:t xml:space="preserve"> ingeniero Mauricio Antonio Hernández como supervisor</w:t>
      </w:r>
      <w:r w:rsidRPr="004B2695">
        <w:rPr>
          <w:rFonts w:ascii="Calibri" w:eastAsia="Calibri" w:hAnsi="Calibri" w:cs="Calibri"/>
          <w:color w:val="000000"/>
        </w:rPr>
        <w:t xml:space="preserve"> del proyecto; </w:t>
      </w:r>
      <w:r w:rsidRPr="004B2695">
        <w:rPr>
          <w:rFonts w:ascii="Calibri" w:eastAsia="Calibri" w:hAnsi="Calibri" w:cs="Calibri"/>
          <w:b/>
          <w:color w:val="000000"/>
        </w:rPr>
        <w:t xml:space="preserve">4. </w:t>
      </w:r>
      <w:r w:rsidRPr="004B2695">
        <w:rPr>
          <w:rFonts w:ascii="Calibri" w:eastAsia="Calibri" w:hAnsi="Calibri" w:cs="Calibri"/>
          <w:color w:val="000000"/>
        </w:rPr>
        <w:t xml:space="preserve">Nombrar a la </w:t>
      </w:r>
      <w:r>
        <w:rPr>
          <w:rFonts w:ascii="Calibri" w:eastAsia="Calibri" w:hAnsi="Calibri" w:cs="Calibri"/>
          <w:color w:val="000000"/>
        </w:rPr>
        <w:t xml:space="preserve">señora Blanca Evelyn Bonilla de Castillo, </w:t>
      </w:r>
      <w:r>
        <w:rPr>
          <w:rFonts w:ascii="Calibri" w:eastAsia="Calibri" w:hAnsi="Calibri" w:cs="Calibri"/>
        </w:rPr>
        <w:t>c</w:t>
      </w:r>
      <w:r w:rsidRPr="004B2695">
        <w:rPr>
          <w:rFonts w:ascii="Calibri" w:eastAsia="Calibri" w:hAnsi="Calibri" w:cs="Calibri"/>
          <w:color w:val="000000"/>
        </w:rPr>
        <w:t>omo Administrador</w:t>
      </w:r>
      <w:r>
        <w:rPr>
          <w:rFonts w:ascii="Calibri" w:eastAsia="Calibri" w:hAnsi="Calibri" w:cs="Calibri"/>
          <w:color w:val="000000"/>
        </w:rPr>
        <w:t>a</w:t>
      </w:r>
      <w:r w:rsidRPr="004B2695">
        <w:rPr>
          <w:rFonts w:ascii="Calibri" w:eastAsia="Calibri" w:hAnsi="Calibri" w:cs="Calibri"/>
          <w:color w:val="000000"/>
        </w:rPr>
        <w:t xml:space="preserve"> de Contrato, relacionado a la ejecución del referido proyecto.</w:t>
      </w:r>
      <w:r w:rsidRPr="00F53ACE">
        <w:rPr>
          <w:rFonts w:ascii="Calibri" w:hAnsi="Calibri" w:cs="Calibri"/>
        </w:rPr>
        <w:t xml:space="preserve"> </w:t>
      </w:r>
      <w:r w:rsidRPr="00602581">
        <w:rPr>
          <w:rFonts w:ascii="Calibri" w:hAnsi="Calibri" w:cs="Calibri"/>
        </w:rPr>
        <w:t>Se deja constancia que los concejales Verónica Marisol Flores Rivas,</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Claudia Elizabeth Castro de Argueta, </w:t>
      </w:r>
      <w:r w:rsidRPr="004B2695">
        <w:rPr>
          <w:rFonts w:ascii="Calibri" w:hAnsi="Calibri" w:cs="Calibri"/>
          <w:color w:val="000000"/>
        </w:rPr>
        <w:t>José Mauricio Alas Menjivar</w:t>
      </w:r>
      <w:r>
        <w:rPr>
          <w:rFonts w:ascii="Calibri" w:hAnsi="Calibri" w:cs="Calibri"/>
          <w:color w:val="000000"/>
        </w:rPr>
        <w:t xml:space="preserve"> y David Jaime Bonilla Hernández, </w:t>
      </w:r>
      <w:r>
        <w:rPr>
          <w:rFonts w:ascii="Calibri" w:eastAsia="Calibri" w:hAnsi="Calibri" w:cs="Calibri"/>
          <w:color w:val="000000"/>
        </w:rPr>
        <w:t xml:space="preserve">no votan a favor del presente acuerdo, </w:t>
      </w:r>
      <w:r>
        <w:rPr>
          <w:rFonts w:ascii="Calibri" w:hAnsi="Calibri" w:cs="Calibri"/>
          <w:color w:val="000000"/>
        </w:rPr>
        <w:t>por lo que la decisión se 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764BD0">
        <w:rPr>
          <w:rFonts w:ascii="Calibri" w:hAnsi="Calibri" w:cs="Calibri"/>
        </w:rPr>
        <w:t xml:space="preserve">Certifíquese  y </w:t>
      </w:r>
      <w:r w:rsidRPr="00764BD0">
        <w:rPr>
          <w:rFonts w:ascii="Calibri" w:hAnsi="Calibri" w:cs="Calibri"/>
        </w:rPr>
        <w:lastRenderedPageBreak/>
        <w:t>Comuníquese</w:t>
      </w:r>
      <w:r>
        <w:rPr>
          <w:rFonts w:ascii="Calibri" w:hAnsi="Calibri" w:cs="Calibri"/>
        </w:rPr>
        <w:t xml:space="preserve">.-  </w:t>
      </w:r>
      <w:r>
        <w:rPr>
          <w:rFonts w:ascii="Calibri" w:hAnsi="Calibri" w:cs="Calibri"/>
          <w:b/>
        </w:rPr>
        <w:t>ACUERDO NÚMERO TREINTA.</w:t>
      </w:r>
      <w:r>
        <w:rPr>
          <w:rFonts w:ascii="Calibri" w:hAnsi="Calibri" w:cs="Calibri"/>
        </w:rPr>
        <w:t xml:space="preserve"> </w:t>
      </w:r>
      <w:r>
        <w:rPr>
          <w:rFonts w:ascii="Calibri" w:eastAsia="Calibri" w:hAnsi="Calibri" w:cs="Calibri"/>
          <w:color w:val="000000"/>
        </w:rPr>
        <w:t xml:space="preserve">De conformidad a lo establecido en art. </w:t>
      </w:r>
      <w:r w:rsidRPr="004B2695">
        <w:rPr>
          <w:rFonts w:ascii="Calibri" w:eastAsia="Calibri" w:hAnsi="Calibri" w:cs="Calibri"/>
          <w:color w:val="000000"/>
        </w:rPr>
        <w:t>203, 204 ord. 3° de la Constitución</w:t>
      </w:r>
      <w:r>
        <w:rPr>
          <w:rFonts w:ascii="Calibri" w:eastAsia="Calibri" w:hAnsi="Calibri" w:cs="Calibri"/>
          <w:color w:val="000000"/>
        </w:rPr>
        <w:t xml:space="preserve">, art. 3 num. 2, 30 num. 72 y siguientes del Código Municipal, </w:t>
      </w:r>
      <w:r>
        <w:rPr>
          <w:rFonts w:ascii="Calibri" w:eastAsia="Calibri" w:hAnsi="Calibri" w:cs="Calibri"/>
          <w:b/>
          <w:color w:val="000000"/>
        </w:rPr>
        <w:t xml:space="preserve">SE ACUERDA: </w:t>
      </w:r>
      <w:r w:rsidRPr="00582D40">
        <w:rPr>
          <w:rFonts w:ascii="Calibri" w:eastAsia="Calibri" w:hAnsi="Calibri" w:cs="Calibri"/>
          <w:color w:val="000000"/>
        </w:rPr>
        <w:t>Reformar el presupuesto municipal 20</w:t>
      </w:r>
      <w:r>
        <w:rPr>
          <w:rFonts w:ascii="Calibri" w:eastAsia="Calibri" w:hAnsi="Calibri" w:cs="Calibri"/>
          <w:color w:val="000000"/>
        </w:rPr>
        <w:t>20 en el siguiente sentido:</w:t>
      </w:r>
    </w:p>
    <w:tbl>
      <w:tblPr>
        <w:tblW w:w="883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2850"/>
        <w:gridCol w:w="1417"/>
        <w:gridCol w:w="2693"/>
        <w:gridCol w:w="1418"/>
      </w:tblGrid>
      <w:tr w:rsidR="0002095B" w:rsidTr="00D87E56">
        <w:tc>
          <w:tcPr>
            <w:tcW w:w="453" w:type="dxa"/>
            <w:shd w:val="clear" w:color="auto" w:fill="auto"/>
          </w:tcPr>
          <w:p w:rsidR="0002095B" w:rsidRPr="006E3867" w:rsidRDefault="0002095B" w:rsidP="00D87E56">
            <w:pPr>
              <w:jc w:val="both"/>
              <w:rPr>
                <w:rFonts w:ascii="Calibri" w:hAnsi="Calibri" w:cs="Calibri"/>
              </w:rPr>
            </w:pPr>
            <w:r w:rsidRPr="006E3867">
              <w:rPr>
                <w:rFonts w:ascii="Calibri" w:hAnsi="Calibri" w:cs="Calibri"/>
              </w:rPr>
              <w:t>N°</w:t>
            </w:r>
          </w:p>
        </w:tc>
        <w:tc>
          <w:tcPr>
            <w:tcW w:w="2850" w:type="dxa"/>
            <w:shd w:val="clear" w:color="auto" w:fill="auto"/>
          </w:tcPr>
          <w:p w:rsidR="0002095B" w:rsidRPr="006E3867" w:rsidRDefault="0002095B" w:rsidP="00D87E56">
            <w:pPr>
              <w:jc w:val="both"/>
              <w:rPr>
                <w:rFonts w:ascii="Calibri" w:hAnsi="Calibri" w:cs="Calibri"/>
              </w:rPr>
            </w:pPr>
            <w:r>
              <w:rPr>
                <w:rFonts w:ascii="Calibri" w:hAnsi="Calibri" w:cs="Calibri"/>
              </w:rPr>
              <w:t>Creación de Partida</w:t>
            </w:r>
          </w:p>
        </w:tc>
        <w:tc>
          <w:tcPr>
            <w:tcW w:w="1417" w:type="dxa"/>
            <w:shd w:val="clear" w:color="auto" w:fill="auto"/>
          </w:tcPr>
          <w:p w:rsidR="0002095B" w:rsidRPr="006E3867" w:rsidRDefault="0002095B" w:rsidP="00D87E56">
            <w:pPr>
              <w:jc w:val="both"/>
              <w:rPr>
                <w:rFonts w:ascii="Calibri" w:hAnsi="Calibri" w:cs="Calibri"/>
              </w:rPr>
            </w:pPr>
            <w:r w:rsidRPr="006E3867">
              <w:rPr>
                <w:rFonts w:ascii="Calibri" w:hAnsi="Calibri" w:cs="Calibri"/>
              </w:rPr>
              <w:t>Monto</w:t>
            </w:r>
          </w:p>
        </w:tc>
        <w:tc>
          <w:tcPr>
            <w:tcW w:w="2693" w:type="dxa"/>
            <w:shd w:val="clear" w:color="auto" w:fill="auto"/>
          </w:tcPr>
          <w:p w:rsidR="0002095B" w:rsidRPr="006E3867" w:rsidRDefault="0002095B" w:rsidP="00D87E56">
            <w:pPr>
              <w:jc w:val="both"/>
              <w:rPr>
                <w:rFonts w:ascii="Calibri" w:hAnsi="Calibri" w:cs="Calibri"/>
              </w:rPr>
            </w:pPr>
            <w:r w:rsidRPr="006E3867">
              <w:rPr>
                <w:rFonts w:ascii="Calibri" w:hAnsi="Calibri" w:cs="Calibri"/>
              </w:rPr>
              <w:t>Partida a disminuir</w:t>
            </w:r>
          </w:p>
        </w:tc>
        <w:tc>
          <w:tcPr>
            <w:tcW w:w="1418" w:type="dxa"/>
            <w:shd w:val="clear" w:color="auto" w:fill="auto"/>
          </w:tcPr>
          <w:p w:rsidR="0002095B" w:rsidRPr="006E3867" w:rsidRDefault="0002095B" w:rsidP="00D87E56">
            <w:pPr>
              <w:jc w:val="both"/>
              <w:rPr>
                <w:rFonts w:ascii="Calibri" w:hAnsi="Calibri" w:cs="Calibri"/>
              </w:rPr>
            </w:pPr>
            <w:r w:rsidRPr="006E3867">
              <w:rPr>
                <w:rFonts w:ascii="Calibri" w:hAnsi="Calibri" w:cs="Calibri"/>
              </w:rPr>
              <w:t>Monto</w:t>
            </w:r>
          </w:p>
        </w:tc>
      </w:tr>
      <w:tr w:rsidR="0002095B" w:rsidTr="00D87E56">
        <w:tc>
          <w:tcPr>
            <w:tcW w:w="453" w:type="dxa"/>
            <w:tcBorders>
              <w:bottom w:val="single" w:sz="4" w:space="0" w:color="auto"/>
            </w:tcBorders>
            <w:shd w:val="clear" w:color="auto" w:fill="auto"/>
          </w:tcPr>
          <w:p w:rsidR="0002095B" w:rsidRPr="006E3867" w:rsidRDefault="0002095B" w:rsidP="00D87E56">
            <w:pPr>
              <w:jc w:val="both"/>
              <w:rPr>
                <w:rFonts w:ascii="Calibri" w:hAnsi="Calibri" w:cs="Calibri"/>
              </w:rPr>
            </w:pPr>
            <w:r w:rsidRPr="006E3867">
              <w:rPr>
                <w:rFonts w:ascii="Calibri" w:hAnsi="Calibri" w:cs="Calibri"/>
              </w:rPr>
              <w:t>1</w:t>
            </w:r>
          </w:p>
        </w:tc>
        <w:tc>
          <w:tcPr>
            <w:tcW w:w="2850" w:type="dxa"/>
            <w:tcBorders>
              <w:bottom w:val="single" w:sz="4" w:space="0" w:color="auto"/>
            </w:tcBorders>
            <w:shd w:val="clear" w:color="auto" w:fill="auto"/>
          </w:tcPr>
          <w:p w:rsidR="0002095B" w:rsidRPr="006E3867" w:rsidRDefault="0002095B" w:rsidP="00D87E56">
            <w:pPr>
              <w:jc w:val="both"/>
              <w:rPr>
                <w:rFonts w:ascii="Calibri" w:eastAsia="Calibri" w:hAnsi="Calibri" w:cs="Calibri"/>
              </w:rPr>
            </w:pPr>
            <w:r w:rsidRPr="006E3867">
              <w:rPr>
                <w:rFonts w:ascii="Calibri" w:eastAsia="Calibri" w:hAnsi="Calibri" w:cs="Calibri"/>
                <w:color w:val="000000"/>
              </w:rPr>
              <w:t xml:space="preserve">Partida </w:t>
            </w:r>
            <w:r w:rsidRPr="002C46FE">
              <w:rPr>
                <w:rFonts w:ascii="Calibri" w:eastAsia="Calibri" w:hAnsi="Calibri" w:cs="Calibri"/>
              </w:rPr>
              <w:t>N° 61104</w:t>
            </w:r>
            <w:r w:rsidRPr="006E3867">
              <w:rPr>
                <w:rFonts w:ascii="Calibri" w:eastAsia="Calibri" w:hAnsi="Calibri" w:cs="Calibri"/>
                <w:color w:val="000000"/>
              </w:rPr>
              <w:t xml:space="preserve"> –</w:t>
            </w:r>
            <w:r>
              <w:rPr>
                <w:rFonts w:ascii="Calibri" w:hAnsi="Calibri" w:cs="Calibri"/>
                <w:lang w:eastAsia="es-SV"/>
              </w:rPr>
              <w:t xml:space="preserve"> </w:t>
            </w:r>
            <w:r>
              <w:rPr>
                <w:rFonts w:ascii="Calibri" w:hAnsi="Calibri" w:cs="Calibri"/>
              </w:rPr>
              <w:t xml:space="preserve">Compra de láminas para familias de escasos recursos económicos, </w:t>
            </w:r>
            <w:r w:rsidRPr="00484313">
              <w:rPr>
                <w:rFonts w:ascii="Calibri" w:hAnsi="Calibri" w:cs="Calibri"/>
              </w:rPr>
              <w:t>municipio de Suchitoto, departamento de Cuscatlán</w:t>
            </w:r>
            <w:r>
              <w:rPr>
                <w:rFonts w:ascii="Calibri" w:eastAsia="Calibri" w:hAnsi="Calibri" w:cs="Calibri"/>
                <w:color w:val="000000"/>
              </w:rPr>
              <w:t xml:space="preserve"> - FODES 2 </w:t>
            </w:r>
            <w:r w:rsidRPr="006E3867">
              <w:rPr>
                <w:rFonts w:ascii="Calibri" w:eastAsia="Calibri" w:hAnsi="Calibri" w:cs="Calibri"/>
                <w:color w:val="000000"/>
              </w:rPr>
              <w:t>%</w:t>
            </w:r>
          </w:p>
        </w:tc>
        <w:tc>
          <w:tcPr>
            <w:tcW w:w="1417" w:type="dxa"/>
            <w:tcBorders>
              <w:bottom w:val="single" w:sz="4" w:space="0" w:color="auto"/>
            </w:tcBorders>
            <w:shd w:val="clear" w:color="auto" w:fill="auto"/>
          </w:tcPr>
          <w:p w:rsidR="0002095B" w:rsidRPr="006E3867" w:rsidRDefault="0002095B" w:rsidP="00D87E56">
            <w:pPr>
              <w:jc w:val="both"/>
              <w:rPr>
                <w:rFonts w:ascii="Calibri" w:eastAsia="Calibri" w:hAnsi="Calibri" w:cs="Calibri"/>
                <w:color w:val="000000"/>
              </w:rPr>
            </w:pPr>
            <w:r>
              <w:rPr>
                <w:rFonts w:ascii="Calibri" w:hAnsi="Calibri" w:cs="Calibri"/>
              </w:rPr>
              <w:t>$   6,000</w:t>
            </w:r>
            <w:r w:rsidRPr="006E3867">
              <w:rPr>
                <w:rFonts w:ascii="Calibri" w:hAnsi="Calibri" w:cs="Calibri"/>
              </w:rPr>
              <w:t>.00</w:t>
            </w:r>
          </w:p>
        </w:tc>
        <w:tc>
          <w:tcPr>
            <w:tcW w:w="2693" w:type="dxa"/>
            <w:tcBorders>
              <w:bottom w:val="single" w:sz="4" w:space="0" w:color="auto"/>
            </w:tcBorders>
            <w:shd w:val="clear" w:color="auto" w:fill="auto"/>
          </w:tcPr>
          <w:p w:rsidR="0002095B" w:rsidRPr="006E3867" w:rsidRDefault="0002095B" w:rsidP="00D87E56">
            <w:pPr>
              <w:jc w:val="both"/>
              <w:rPr>
                <w:rFonts w:ascii="Calibri" w:hAnsi="Calibri" w:cs="Calibri"/>
              </w:rPr>
            </w:pPr>
            <w:r w:rsidRPr="006E3867">
              <w:rPr>
                <w:rFonts w:ascii="Calibri" w:eastAsia="Calibri" w:hAnsi="Calibri" w:cs="Calibri"/>
                <w:color w:val="000000"/>
              </w:rPr>
              <w:t xml:space="preserve">Partida N° </w:t>
            </w:r>
            <w:r>
              <w:rPr>
                <w:rFonts w:ascii="Calibri" w:eastAsia="Calibri" w:hAnsi="Calibri" w:cs="Calibri"/>
                <w:color w:val="000000"/>
              </w:rPr>
              <w:t>61105</w:t>
            </w:r>
            <w:r w:rsidRPr="006E3867">
              <w:rPr>
                <w:rFonts w:ascii="Calibri" w:eastAsia="Calibri" w:hAnsi="Calibri" w:cs="Calibri"/>
                <w:color w:val="000000"/>
              </w:rPr>
              <w:t xml:space="preserve"> –</w:t>
            </w:r>
            <w:r>
              <w:t xml:space="preserve"> </w:t>
            </w:r>
            <w:r w:rsidRPr="005F15C0">
              <w:rPr>
                <w:rFonts w:ascii="Calibri" w:eastAsia="Calibri" w:hAnsi="Calibri" w:cs="Calibri"/>
                <w:color w:val="000000"/>
              </w:rPr>
              <w:t>Adquisición de Camión Recolector de desechos sólidos, municipio de Suchitoto</w:t>
            </w:r>
            <w:r>
              <w:rPr>
                <w:rFonts w:ascii="Calibri" w:eastAsia="Calibri" w:hAnsi="Calibri" w:cs="Calibri"/>
                <w:color w:val="000000"/>
              </w:rPr>
              <w:t xml:space="preserve"> - FODES 2</w:t>
            </w:r>
            <w:r w:rsidRPr="006E3867">
              <w:rPr>
                <w:rFonts w:ascii="Calibri" w:eastAsia="Calibri" w:hAnsi="Calibri" w:cs="Calibri"/>
                <w:color w:val="000000"/>
              </w:rPr>
              <w:t>%</w:t>
            </w:r>
          </w:p>
        </w:tc>
        <w:tc>
          <w:tcPr>
            <w:tcW w:w="1418" w:type="dxa"/>
            <w:tcBorders>
              <w:bottom w:val="single" w:sz="4" w:space="0" w:color="auto"/>
            </w:tcBorders>
            <w:shd w:val="clear" w:color="auto" w:fill="auto"/>
          </w:tcPr>
          <w:p w:rsidR="0002095B" w:rsidRPr="006E3867" w:rsidRDefault="0002095B" w:rsidP="00D87E56">
            <w:pPr>
              <w:jc w:val="both"/>
              <w:rPr>
                <w:rFonts w:ascii="Calibri" w:eastAsia="Calibri" w:hAnsi="Calibri" w:cs="Calibri"/>
                <w:color w:val="000000"/>
              </w:rPr>
            </w:pPr>
            <w:r w:rsidRPr="006E3867">
              <w:rPr>
                <w:rFonts w:ascii="Calibri" w:hAnsi="Calibri" w:cs="Calibri"/>
              </w:rPr>
              <w:t xml:space="preserve">$    </w:t>
            </w:r>
            <w:r>
              <w:rPr>
                <w:rFonts w:ascii="Calibri" w:hAnsi="Calibri" w:cs="Calibri"/>
              </w:rPr>
              <w:t>6,000.00</w:t>
            </w:r>
          </w:p>
        </w:tc>
      </w:tr>
      <w:tr w:rsidR="0002095B" w:rsidTr="00D87E56">
        <w:tc>
          <w:tcPr>
            <w:tcW w:w="3303" w:type="dxa"/>
            <w:gridSpan w:val="2"/>
            <w:tcBorders>
              <w:bottom w:val="single" w:sz="4" w:space="0" w:color="auto"/>
            </w:tcBorders>
            <w:shd w:val="clear" w:color="auto" w:fill="auto"/>
          </w:tcPr>
          <w:p w:rsidR="0002095B" w:rsidRPr="006E3867" w:rsidRDefault="0002095B" w:rsidP="00D87E56">
            <w:pPr>
              <w:jc w:val="both"/>
              <w:rPr>
                <w:rFonts w:ascii="Calibri" w:eastAsia="Calibri" w:hAnsi="Calibri" w:cs="Calibri"/>
                <w:color w:val="000000"/>
              </w:rPr>
            </w:pPr>
            <w:r>
              <w:rPr>
                <w:rFonts w:ascii="Calibri" w:eastAsia="Calibri" w:hAnsi="Calibri" w:cs="Calibri"/>
                <w:color w:val="000000"/>
              </w:rPr>
              <w:t>Destino</w:t>
            </w:r>
          </w:p>
        </w:tc>
        <w:tc>
          <w:tcPr>
            <w:tcW w:w="5528" w:type="dxa"/>
            <w:gridSpan w:val="3"/>
            <w:tcBorders>
              <w:bottom w:val="single" w:sz="4" w:space="0" w:color="auto"/>
            </w:tcBorders>
            <w:shd w:val="clear" w:color="auto" w:fill="auto"/>
          </w:tcPr>
          <w:p w:rsidR="0002095B" w:rsidRPr="006E3867" w:rsidRDefault="0002095B" w:rsidP="00D87E56">
            <w:pPr>
              <w:jc w:val="both"/>
              <w:rPr>
                <w:rFonts w:ascii="Calibri" w:hAnsi="Calibri" w:cs="Calibri"/>
              </w:rPr>
            </w:pPr>
            <w:r>
              <w:rPr>
                <w:rFonts w:ascii="Calibri" w:hAnsi="Calibri" w:cs="Calibri"/>
              </w:rPr>
              <w:t xml:space="preserve">Ejecución de proyecto Compra de láminas para familias de escasos recursos económicos, </w:t>
            </w:r>
            <w:r w:rsidRPr="00484313">
              <w:rPr>
                <w:rFonts w:ascii="Calibri" w:hAnsi="Calibri" w:cs="Calibri"/>
              </w:rPr>
              <w:t>municipio de Suchitoto, departamento de Cuscatlán</w:t>
            </w:r>
            <w:r>
              <w:rPr>
                <w:rFonts w:ascii="Calibri" w:hAnsi="Calibri" w:cs="Calibri"/>
              </w:rPr>
              <w:t>.</w:t>
            </w:r>
          </w:p>
        </w:tc>
      </w:tr>
    </w:tbl>
    <w:p w:rsidR="0002095B" w:rsidRPr="00A91F9B" w:rsidRDefault="0002095B" w:rsidP="0002095B">
      <w:pPr>
        <w:spacing w:line="276" w:lineRule="auto"/>
        <w:jc w:val="both"/>
        <w:rPr>
          <w:rFonts w:ascii="Calibri" w:eastAsia="Calibri" w:hAnsi="Calibri" w:cs="Calibri"/>
          <w:color w:val="000000"/>
        </w:rPr>
      </w:pPr>
      <w:r w:rsidRPr="00602581">
        <w:rPr>
          <w:rFonts w:ascii="Calibri" w:hAnsi="Calibri" w:cs="Calibri"/>
        </w:rPr>
        <w:t>Se deja constancia que los concejales Verónica Marisol Flores Rivas,</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Claudia Elizabeth Castro de Argueta, </w:t>
      </w:r>
      <w:r w:rsidRPr="004B2695">
        <w:rPr>
          <w:rFonts w:ascii="Calibri" w:hAnsi="Calibri" w:cs="Calibri"/>
          <w:color w:val="000000"/>
        </w:rPr>
        <w:t>José Mauricio Alas Menjivar</w:t>
      </w:r>
      <w:r>
        <w:rPr>
          <w:rFonts w:ascii="Calibri" w:hAnsi="Calibri" w:cs="Calibri"/>
          <w:color w:val="000000"/>
        </w:rPr>
        <w:t xml:space="preserve"> y David Jaime Bonilla Hernández, </w:t>
      </w:r>
      <w:r>
        <w:rPr>
          <w:rFonts w:ascii="Calibri" w:eastAsia="Calibri" w:hAnsi="Calibri" w:cs="Calibri"/>
          <w:color w:val="000000"/>
        </w:rPr>
        <w:t xml:space="preserve">no votan a favor del presente acuerdo, </w:t>
      </w:r>
      <w:r>
        <w:rPr>
          <w:rFonts w:ascii="Calibri" w:hAnsi="Calibri" w:cs="Calibri"/>
          <w:color w:val="000000"/>
        </w:rPr>
        <w:t>por lo que la decisión se 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764BD0">
        <w:rPr>
          <w:rFonts w:ascii="Calibri" w:hAnsi="Calibri" w:cs="Calibri"/>
        </w:rPr>
        <w:t>Certifíquese  y Comuníquese</w:t>
      </w:r>
      <w:r>
        <w:rPr>
          <w:rFonts w:ascii="Calibri" w:hAnsi="Calibri" w:cs="Calibri"/>
        </w:rPr>
        <w:t xml:space="preserve">.-  </w:t>
      </w:r>
      <w:r>
        <w:rPr>
          <w:rFonts w:ascii="Calibri" w:hAnsi="Calibri" w:cs="Calibri"/>
          <w:b/>
        </w:rPr>
        <w:t xml:space="preserve">ACUERDO NÚMERO TREINTA Y UNO. </w:t>
      </w:r>
      <w:r w:rsidRPr="001E2E76">
        <w:rPr>
          <w:rFonts w:ascii="Calibri" w:hAnsi="Calibri" w:cs="Calibri"/>
        </w:rPr>
        <w:t xml:space="preserve">Autorizar la apertura de cuenta </w:t>
      </w:r>
      <w:r w:rsidRPr="001E2E76">
        <w:rPr>
          <w:rFonts w:ascii="Calibri" w:eastAsia="Calibri" w:hAnsi="Calibri" w:cs="Calibri"/>
        </w:rPr>
        <w:t>corriente en el Banco Davivienda Salvadoreño S.A.</w:t>
      </w:r>
      <w:r w:rsidRPr="001E2E76">
        <w:rPr>
          <w:rFonts w:ascii="Calibri" w:hAnsi="Calibri" w:cs="Calibri"/>
        </w:rPr>
        <w:t>, a</w:t>
      </w:r>
      <w:r w:rsidRPr="004B2695">
        <w:rPr>
          <w:rFonts w:ascii="Calibri" w:hAnsi="Calibri" w:cs="Calibri"/>
        </w:rPr>
        <w:t xml:space="preserve"> nombre de </w:t>
      </w:r>
      <w:r w:rsidRPr="004B2695">
        <w:rPr>
          <w:rFonts w:ascii="Calibri" w:hAnsi="Calibri" w:cs="Calibri"/>
          <w:b/>
        </w:rPr>
        <w:t xml:space="preserve">Tesorería </w:t>
      </w:r>
      <w:r w:rsidRPr="00FC3B4B">
        <w:rPr>
          <w:rFonts w:ascii="Calibri" w:hAnsi="Calibri" w:cs="Calibri"/>
          <w:b/>
        </w:rPr>
        <w:t xml:space="preserve">Municipal de Suchitoto / </w:t>
      </w:r>
      <w:r w:rsidRPr="00377E62">
        <w:rPr>
          <w:rFonts w:ascii="Calibri" w:hAnsi="Calibri" w:cs="Calibri"/>
          <w:b/>
        </w:rPr>
        <w:t>Compra de láminas para familias de escasos recursos económicos, municipio de Suchitoto, departamento de Cuscatlán</w:t>
      </w:r>
      <w:r w:rsidRPr="005D01F5">
        <w:rPr>
          <w:rFonts w:ascii="Calibri" w:hAnsi="Calibri" w:cs="Calibri"/>
          <w:b/>
        </w:rPr>
        <w:t>,</w:t>
      </w:r>
      <w:r>
        <w:rPr>
          <w:rFonts w:ascii="Calibri" w:hAnsi="Calibri" w:cs="Calibri"/>
          <w:b/>
        </w:rPr>
        <w:t xml:space="preserve"> </w:t>
      </w:r>
      <w:r w:rsidRPr="006433A1">
        <w:rPr>
          <w:rFonts w:ascii="Calibri" w:hAnsi="Calibri" w:cs="Calibri"/>
        </w:rPr>
        <w:t xml:space="preserve">con un monto de </w:t>
      </w:r>
      <w:r>
        <w:rPr>
          <w:rFonts w:ascii="Calibri" w:hAnsi="Calibri" w:cs="Calibri"/>
        </w:rPr>
        <w:t xml:space="preserve">Seis mil dólares ($ 6,000.00) con cargo a </w:t>
      </w:r>
      <w:r w:rsidRPr="00C648C5">
        <w:rPr>
          <w:rFonts w:ascii="Calibri" w:hAnsi="Calibri" w:cs="Calibri"/>
          <w:lang w:val="es-SV"/>
        </w:rPr>
        <w:t>F</w:t>
      </w:r>
      <w:r>
        <w:rPr>
          <w:rFonts w:ascii="Calibri" w:hAnsi="Calibri" w:cs="Calibri"/>
          <w:lang w:val="es-SV"/>
        </w:rPr>
        <w:t xml:space="preserve">ODES 2%,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eastAsia="Calibri" w:hAnsi="Calibri" w:cs="Calibri"/>
          <w:color w:val="000000"/>
        </w:rPr>
        <w:t xml:space="preserve"> </w:t>
      </w:r>
      <w:r w:rsidR="00A91F9B" w:rsidRPr="00602581">
        <w:rPr>
          <w:rFonts w:ascii="Calibri" w:hAnsi="Calibri" w:cs="Calibri"/>
        </w:rPr>
        <w:t>Se deja constancia que los concejales Verónica Marisol Flores Rivas,</w:t>
      </w:r>
      <w:r w:rsidR="00A91F9B">
        <w:rPr>
          <w:rFonts w:ascii="Calibri" w:hAnsi="Calibri" w:cs="Calibri"/>
          <w:color w:val="000000"/>
        </w:rPr>
        <w:t xml:space="preserve"> y </w:t>
      </w:r>
      <w:r w:rsidR="00A91F9B" w:rsidRPr="004B2695">
        <w:rPr>
          <w:rFonts w:ascii="Calibri" w:hAnsi="Calibri" w:cs="Calibri"/>
          <w:color w:val="000000"/>
        </w:rPr>
        <w:t>José Mauricio Alas Menjivar</w:t>
      </w:r>
      <w:r w:rsidR="00A91F9B">
        <w:rPr>
          <w:rFonts w:ascii="Calibri" w:hAnsi="Calibri" w:cs="Calibri"/>
          <w:color w:val="000000"/>
        </w:rPr>
        <w:t xml:space="preserve">, </w:t>
      </w:r>
      <w:r w:rsidR="00A91F9B">
        <w:rPr>
          <w:rFonts w:ascii="Calibri" w:eastAsia="Calibri" w:hAnsi="Calibri" w:cs="Calibri"/>
          <w:color w:val="000000"/>
        </w:rPr>
        <w:t xml:space="preserve">no votan a favor del presente acuerdo. </w:t>
      </w:r>
      <w:r w:rsidR="00A91F9B" w:rsidRPr="004B2695">
        <w:rPr>
          <w:rFonts w:ascii="Calibri" w:eastAsia="Calibri" w:hAnsi="Calibri" w:cs="Calibri"/>
          <w:color w:val="000000"/>
        </w:rPr>
        <w:t>Certifíquese y Comuníquese</w:t>
      </w:r>
      <w:r w:rsidR="00A91F9B">
        <w:rPr>
          <w:rFonts w:ascii="Calibri" w:eastAsia="Calibri" w:hAnsi="Calibri" w:cs="Calibri"/>
          <w:color w:val="000000"/>
        </w:rPr>
        <w:t>.-</w:t>
      </w:r>
      <w:r>
        <w:rPr>
          <w:rFonts w:ascii="Calibri" w:eastAsia="Calibri" w:hAnsi="Calibri" w:cs="Calibri"/>
          <w:color w:val="000000"/>
        </w:rPr>
        <w:t xml:space="preserve"> </w:t>
      </w:r>
      <w:r>
        <w:rPr>
          <w:rFonts w:ascii="Calibri" w:hAnsi="Calibri" w:cs="Calibri"/>
          <w:b/>
        </w:rPr>
        <w:t>ACUERDO NÚMERO TREINTA Y DOS.</w:t>
      </w:r>
      <w:r>
        <w:rPr>
          <w:rFonts w:ascii="Calibri" w:hAnsi="Calibri" w:cs="Calibri"/>
        </w:rPr>
        <w:t xml:space="preserve"> </w:t>
      </w:r>
      <w:r w:rsidRPr="008A2303">
        <w:rPr>
          <w:rFonts w:ascii="Calibri" w:eastAsia="Calibri" w:hAnsi="Calibri" w:cs="Calibri"/>
        </w:rPr>
        <w:t>Considerando</w:t>
      </w:r>
      <w:r>
        <w:rPr>
          <w:rFonts w:ascii="Calibri" w:eastAsia="Calibri" w:hAnsi="Calibri" w:cs="Calibri"/>
        </w:rPr>
        <w:t xml:space="preserve">: Que en acuerdo número siete de acta número treinta y ocho de fecha </w:t>
      </w:r>
      <w:r>
        <w:rPr>
          <w:rFonts w:ascii="Calibri" w:hAnsi="Calibri" w:cs="Calibri"/>
        </w:rPr>
        <w:t xml:space="preserve">veinticuatro de septiembre de dos mil veinte, se acordó </w:t>
      </w:r>
      <w:r w:rsidRPr="00F06986">
        <w:rPr>
          <w:rFonts w:ascii="Calibri" w:eastAsia="Calibri" w:hAnsi="Calibri" w:cs="Calibri"/>
          <w:lang w:val="es-SV" w:eastAsia="en-US"/>
        </w:rPr>
        <w:t xml:space="preserve">Autorizar </w:t>
      </w:r>
      <w:r>
        <w:rPr>
          <w:rFonts w:ascii="Calibri" w:eastAsia="Calibri" w:hAnsi="Calibri" w:cs="Calibri"/>
          <w:lang w:val="es-SV" w:eastAsia="en-US"/>
        </w:rPr>
        <w:t xml:space="preserve">el </w:t>
      </w:r>
      <w:r>
        <w:rPr>
          <w:rFonts w:ascii="Calibri" w:eastAsia="Calibri" w:hAnsi="Calibri" w:cs="Calibri"/>
          <w:color w:val="000000"/>
        </w:rPr>
        <w:t xml:space="preserve">descargo contable y </w:t>
      </w:r>
      <w:r w:rsidRPr="000F4B92">
        <w:rPr>
          <w:rFonts w:ascii="Calibri" w:eastAsia="Calibri" w:hAnsi="Calibri" w:cs="Calibri"/>
          <w:color w:val="000000"/>
        </w:rPr>
        <w:t>de</w:t>
      </w:r>
      <w:r>
        <w:rPr>
          <w:rFonts w:ascii="Calibri" w:eastAsia="Calibri" w:hAnsi="Calibri" w:cs="Calibri"/>
          <w:color w:val="000000"/>
        </w:rPr>
        <w:t>l</w:t>
      </w:r>
      <w:r w:rsidRPr="000F4B92">
        <w:rPr>
          <w:rFonts w:ascii="Calibri" w:eastAsia="Calibri" w:hAnsi="Calibri" w:cs="Calibri"/>
          <w:color w:val="000000"/>
        </w:rPr>
        <w:t xml:space="preserve"> Registro y Control de Bien Mueble</w:t>
      </w:r>
      <w:r>
        <w:rPr>
          <w:rFonts w:ascii="Calibri" w:eastAsia="Calibri" w:hAnsi="Calibri" w:cs="Calibri"/>
          <w:color w:val="000000"/>
        </w:rPr>
        <w:t xml:space="preserve">s, de los bienes identificados como a) </w:t>
      </w:r>
      <w:r w:rsidRPr="000F4B92">
        <w:rPr>
          <w:rFonts w:ascii="Calibri" w:eastAsia="Calibri" w:hAnsi="Calibri" w:cs="Calibri"/>
          <w:color w:val="000000"/>
        </w:rPr>
        <w:t>Retroexcavadora con cucharon para mantenimiento de calles y caminos rurales</w:t>
      </w:r>
      <w:r>
        <w:rPr>
          <w:rFonts w:ascii="Calibri" w:eastAsia="Calibri" w:hAnsi="Calibri" w:cs="Calibri"/>
          <w:color w:val="000000"/>
        </w:rPr>
        <w:t xml:space="preserve">; y b) </w:t>
      </w:r>
      <w:r w:rsidRPr="000F4B92">
        <w:rPr>
          <w:rFonts w:ascii="Calibri" w:eastAsia="Calibri" w:hAnsi="Calibri" w:cs="Calibri"/>
          <w:color w:val="000000"/>
        </w:rPr>
        <w:t>Minicargador y Rodo compactador, operación y mantenimiento de Relleno Sanitario y compostera municipal</w:t>
      </w:r>
      <w:r>
        <w:rPr>
          <w:rFonts w:ascii="Calibri" w:eastAsia="Calibri" w:hAnsi="Calibri" w:cs="Calibri"/>
          <w:color w:val="000000"/>
        </w:rPr>
        <w:t xml:space="preserve">, y visto el </w:t>
      </w:r>
      <w:r>
        <w:rPr>
          <w:rFonts w:ascii="Calibri" w:hAnsi="Calibri" w:cs="Calibri"/>
          <w:color w:val="000000"/>
        </w:rPr>
        <w:t xml:space="preserve">valúo de dichos bienes, de conformidad a </w:t>
      </w:r>
      <w:r w:rsidRPr="004B2695">
        <w:rPr>
          <w:rFonts w:ascii="Calibri" w:eastAsia="Calibri" w:hAnsi="Calibri" w:cs="Calibri"/>
          <w:color w:val="000000"/>
        </w:rPr>
        <w:t>lo establecido en los arts. 203, 2</w:t>
      </w:r>
      <w:r>
        <w:rPr>
          <w:rFonts w:ascii="Calibri" w:eastAsia="Calibri" w:hAnsi="Calibri" w:cs="Calibri"/>
          <w:color w:val="000000"/>
        </w:rPr>
        <w:t xml:space="preserve">04 ord. 3° de la Constitución, </w:t>
      </w:r>
      <w:r w:rsidRPr="004B2695">
        <w:rPr>
          <w:rFonts w:ascii="Calibri" w:eastAsia="Calibri" w:hAnsi="Calibri" w:cs="Calibri"/>
          <w:color w:val="000000"/>
        </w:rPr>
        <w:t>art.</w:t>
      </w:r>
      <w:r>
        <w:rPr>
          <w:rFonts w:ascii="Calibri" w:eastAsia="Calibri" w:hAnsi="Calibri" w:cs="Calibri"/>
          <w:color w:val="000000"/>
        </w:rPr>
        <w:t xml:space="preserve"> 30 num. 18,</w:t>
      </w:r>
      <w:r w:rsidRPr="004B2695">
        <w:rPr>
          <w:rFonts w:ascii="Calibri" w:eastAsia="Calibri" w:hAnsi="Calibri" w:cs="Calibri"/>
          <w:color w:val="000000"/>
        </w:rPr>
        <w:t xml:space="preserve"> </w:t>
      </w:r>
      <w:r>
        <w:rPr>
          <w:rFonts w:ascii="Calibri" w:eastAsia="Calibri" w:hAnsi="Calibri" w:cs="Calibri"/>
          <w:color w:val="000000"/>
        </w:rPr>
        <w:t xml:space="preserve">31 num. 4, 63 num. 13, </w:t>
      </w:r>
      <w:r w:rsidRPr="004B2695">
        <w:rPr>
          <w:rFonts w:ascii="Calibri" w:eastAsia="Calibri" w:hAnsi="Calibri" w:cs="Calibri"/>
          <w:color w:val="000000"/>
        </w:rPr>
        <w:t>del Código Municipal</w:t>
      </w:r>
      <w:r>
        <w:rPr>
          <w:rFonts w:ascii="Calibri" w:eastAsia="Calibri" w:hAnsi="Calibri" w:cs="Calibri"/>
          <w:color w:val="000000"/>
        </w:rPr>
        <w:t xml:space="preserve"> y </w:t>
      </w:r>
      <w:r>
        <w:rPr>
          <w:rFonts w:ascii="Calibri" w:hAnsi="Calibri" w:cs="Calibri"/>
          <w:color w:val="000000"/>
        </w:rPr>
        <w:t xml:space="preserve">Reglamento para subasta de bienes muebles de la municipalidad de Suchitoto, </w:t>
      </w:r>
      <w:r>
        <w:rPr>
          <w:rFonts w:ascii="Calibri" w:hAnsi="Calibri" w:cs="Calibri"/>
          <w:b/>
          <w:color w:val="000000"/>
        </w:rPr>
        <w:t>SE ACUERDA:</w:t>
      </w:r>
      <w:r>
        <w:rPr>
          <w:rFonts w:ascii="Calibri" w:hAnsi="Calibri" w:cs="Calibri"/>
          <w:color w:val="000000"/>
        </w:rPr>
        <w:t xml:space="preserve"> Realizar subasta de los vehículos de propiedad municipal </w:t>
      </w:r>
      <w:r>
        <w:rPr>
          <w:rFonts w:ascii="Calibri" w:eastAsia="Calibri" w:hAnsi="Calibri" w:cs="Calibri"/>
          <w:color w:val="000000"/>
        </w:rPr>
        <w:t xml:space="preserve">identificados como a) </w:t>
      </w:r>
      <w:r w:rsidRPr="000F4B92">
        <w:rPr>
          <w:rFonts w:ascii="Calibri" w:eastAsia="Calibri" w:hAnsi="Calibri" w:cs="Calibri"/>
          <w:color w:val="000000"/>
        </w:rPr>
        <w:t>Retroexcavadora con cucharon para mantenimiento de calles y caminos rurales</w:t>
      </w:r>
      <w:r>
        <w:rPr>
          <w:rFonts w:ascii="Calibri" w:eastAsia="Calibri" w:hAnsi="Calibri" w:cs="Calibri"/>
          <w:color w:val="000000"/>
        </w:rPr>
        <w:t xml:space="preserve">; y b) </w:t>
      </w:r>
      <w:r w:rsidRPr="000F4B92">
        <w:rPr>
          <w:rFonts w:ascii="Calibri" w:eastAsia="Calibri" w:hAnsi="Calibri" w:cs="Calibri"/>
          <w:color w:val="000000"/>
        </w:rPr>
        <w:t>Minicargador y Rodo compactador, operación y mantenimiento de Relleno Sanitario y compostera municipal</w:t>
      </w:r>
      <w:r>
        <w:rPr>
          <w:rFonts w:ascii="Calibri" w:eastAsia="Calibri" w:hAnsi="Calibri" w:cs="Calibri"/>
          <w:color w:val="000000"/>
        </w:rPr>
        <w:t xml:space="preserve">, </w:t>
      </w:r>
      <w:r>
        <w:rPr>
          <w:rFonts w:ascii="Calibri" w:eastAsia="Calibri" w:hAnsi="Calibri" w:cs="Calibri"/>
          <w:color w:val="000000"/>
        </w:rPr>
        <w:lastRenderedPageBreak/>
        <w:t>conforme a valúo presentado por la empresa Representaciones, Negocios Industriales y Proyectos, S.A. de C.V.</w:t>
      </w:r>
      <w:r>
        <w:rPr>
          <w:rFonts w:ascii="Calibri" w:eastAsia="Calibri" w:hAnsi="Calibri" w:cs="Calibri"/>
          <w:lang w:val="es-SV" w:eastAsia="en-US"/>
        </w:rPr>
        <w:t xml:space="preserve"> nombrado una comisión de Subasta que estará integrada por: </w:t>
      </w:r>
      <w:r w:rsidRPr="004B2695">
        <w:rPr>
          <w:rFonts w:ascii="Calibri" w:hAnsi="Calibri" w:cs="Calibri"/>
          <w:color w:val="000000"/>
        </w:rPr>
        <w:t>Walter Candelario Rodríguez</w:t>
      </w:r>
      <w:r>
        <w:rPr>
          <w:rFonts w:ascii="Calibri" w:hAnsi="Calibri" w:cs="Calibri"/>
          <w:color w:val="000000"/>
        </w:rPr>
        <w:t xml:space="preserve">, segundo regidor propietario, </w:t>
      </w:r>
      <w:r w:rsidRPr="004B2695">
        <w:rPr>
          <w:rFonts w:ascii="Calibri" w:hAnsi="Calibri" w:cs="Calibri"/>
          <w:color w:val="000000"/>
        </w:rPr>
        <w:t>Víctor Arístides Orellana Santamaría</w:t>
      </w:r>
      <w:r>
        <w:rPr>
          <w:rFonts w:ascii="Calibri" w:hAnsi="Calibri" w:cs="Calibri"/>
          <w:color w:val="000000"/>
        </w:rPr>
        <w:t xml:space="preserve">, tercer regidor suplente, </w:t>
      </w:r>
      <w:r w:rsidRPr="004B2695">
        <w:rPr>
          <w:rFonts w:ascii="Calibri" w:hAnsi="Calibri" w:cs="Calibri"/>
          <w:color w:val="000000"/>
        </w:rPr>
        <w:t>Elías Benjamín Castillo Rodríguez</w:t>
      </w:r>
      <w:r>
        <w:rPr>
          <w:rFonts w:ascii="Calibri" w:hAnsi="Calibri" w:cs="Calibri"/>
          <w:color w:val="000000"/>
        </w:rPr>
        <w:t xml:space="preserve">, secretario municipal, en ausencia de unidad jurídica, y José Antonio Gómez Guzmán, Director </w:t>
      </w:r>
      <w:r>
        <w:rPr>
          <w:rFonts w:ascii="Calibri" w:eastAsia="Calibri" w:hAnsi="Calibri" w:cs="Calibri"/>
          <w:color w:val="000000"/>
          <w:lang w:val="es-SV" w:eastAsia="en-US"/>
        </w:rPr>
        <w:t xml:space="preserve">de la Unidad de Planificación Territorial y Proyectos Municipales. </w:t>
      </w:r>
      <w:r w:rsidRPr="00602581">
        <w:rPr>
          <w:rFonts w:ascii="Calibri" w:hAnsi="Calibri" w:cs="Calibri"/>
        </w:rPr>
        <w:t>Se deja constancia que los concejales Verónica Marisol Flores Rivas,</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Claudia Elizabeth Castro de Argueta, </w:t>
      </w:r>
      <w:r w:rsidRPr="004B2695">
        <w:rPr>
          <w:rFonts w:ascii="Calibri" w:hAnsi="Calibri" w:cs="Calibri"/>
          <w:color w:val="000000"/>
        </w:rPr>
        <w:t>José Mauricio Alas Menjivar</w:t>
      </w:r>
      <w:r>
        <w:rPr>
          <w:rFonts w:ascii="Calibri" w:hAnsi="Calibri" w:cs="Calibri"/>
          <w:color w:val="000000"/>
        </w:rPr>
        <w:t xml:space="preserve"> y David Jaime Bonilla Hernández, </w:t>
      </w:r>
      <w:r>
        <w:rPr>
          <w:rFonts w:ascii="Calibri" w:eastAsia="Calibri" w:hAnsi="Calibri" w:cs="Calibri"/>
          <w:color w:val="000000"/>
        </w:rPr>
        <w:t xml:space="preserve">no votan a favor del presente acuerdo, </w:t>
      </w:r>
      <w:r>
        <w:rPr>
          <w:rFonts w:ascii="Calibri" w:hAnsi="Calibri" w:cs="Calibri"/>
          <w:color w:val="000000"/>
        </w:rPr>
        <w:t>por lo que la decisión se 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764BD0">
        <w:rPr>
          <w:rFonts w:ascii="Calibri" w:hAnsi="Calibri" w:cs="Calibri"/>
        </w:rPr>
        <w:t>Certifíquese  y Comuníquese</w:t>
      </w:r>
      <w:r>
        <w:rPr>
          <w:rFonts w:ascii="Calibri" w:hAnsi="Calibri" w:cs="Calibri"/>
        </w:rPr>
        <w:t xml:space="preserve">.-  </w:t>
      </w:r>
      <w:r>
        <w:rPr>
          <w:rFonts w:ascii="Calibri" w:hAnsi="Calibri" w:cs="Calibri"/>
          <w:b/>
        </w:rPr>
        <w:t>ACUERDO NÚMERO TREINTA Y TRES.</w:t>
      </w:r>
      <w:r>
        <w:rPr>
          <w:rFonts w:ascii="Calibri" w:hAnsi="Calibri" w:cs="Calibri"/>
        </w:rPr>
        <w:t xml:space="preserve"> Vista la propuesta de Protocolo de Funcionamiento del Cementerio Municipal de Suchitoto, a efecto implementar medidas de distanciamiento e higiénicas de prevención al COVID 19, durante la realización de las actividades a correspondiente a la celebración del día de fieles difuntos, </w:t>
      </w:r>
      <w:r>
        <w:rPr>
          <w:rFonts w:ascii="Calibri" w:eastAsia="Calibri" w:hAnsi="Calibri" w:cs="Calibri"/>
          <w:lang w:val="es-ES_tradnl"/>
        </w:rPr>
        <w:t xml:space="preserve">, por lo cual, </w:t>
      </w:r>
      <w:r>
        <w:rPr>
          <w:rFonts w:ascii="Calibri" w:hAnsi="Calibri" w:cs="Calibri"/>
        </w:rPr>
        <w:t>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4B2695">
        <w:rPr>
          <w:rFonts w:ascii="Calibri" w:hAnsi="Calibri" w:cs="Calibri"/>
          <w:b/>
        </w:rPr>
        <w:t>1.</w:t>
      </w:r>
      <w:r w:rsidRPr="009A0DFC">
        <w:rPr>
          <w:rFonts w:ascii="Calibri" w:hAnsi="Calibri" w:cs="Calibri"/>
        </w:rPr>
        <w:t xml:space="preserve"> </w:t>
      </w:r>
      <w:r w:rsidRPr="004B2695">
        <w:rPr>
          <w:rFonts w:ascii="Calibri" w:hAnsi="Calibri" w:cs="Calibri"/>
        </w:rPr>
        <w:t>Aprobar</w:t>
      </w:r>
      <w:r>
        <w:rPr>
          <w:rFonts w:ascii="Calibri" w:hAnsi="Calibri" w:cs="Calibri"/>
        </w:rPr>
        <w:t xml:space="preserve"> el </w:t>
      </w:r>
      <w:r w:rsidRPr="00C803CB">
        <w:rPr>
          <w:rFonts w:ascii="Calibri" w:hAnsi="Calibri" w:cs="Calibri"/>
          <w:b/>
        </w:rPr>
        <w:t>“PROTOCOLO DE FUNCIONAMIENTO DEL CEMENTERIO MUNICIPAL DE SUCHITOTO”</w:t>
      </w:r>
      <w:r>
        <w:rPr>
          <w:rFonts w:ascii="Calibri" w:hAnsi="Calibri" w:cs="Calibri"/>
          <w:b/>
        </w:rPr>
        <w:t xml:space="preserve"> </w:t>
      </w:r>
      <w:r>
        <w:rPr>
          <w:rFonts w:ascii="Calibri" w:hAnsi="Calibri" w:cs="Calibri"/>
        </w:rPr>
        <w:t xml:space="preserve">con un presupuesto de ejecución de Doscientos noventa dólares ($ 290.00); </w:t>
      </w:r>
      <w:r>
        <w:rPr>
          <w:rFonts w:ascii="Calibri" w:hAnsi="Calibri" w:cs="Calibri"/>
          <w:b/>
        </w:rPr>
        <w:t>2.</w:t>
      </w:r>
      <w:r>
        <w:rPr>
          <w:rFonts w:ascii="Calibri" w:hAnsi="Calibri" w:cs="Calibri"/>
        </w:rPr>
        <w:t xml:space="preserve"> </w:t>
      </w:r>
      <w:r>
        <w:rPr>
          <w:rFonts w:ascii="Calibri" w:hAnsi="Calibri" w:cs="Calibri"/>
          <w:color w:val="000000"/>
          <w:lang w:eastAsia="es-SV"/>
        </w:rPr>
        <w:t>Autorizar al jefe UACI para realizar las compras de insumos contemplados en el “</w:t>
      </w:r>
      <w:r>
        <w:rPr>
          <w:rFonts w:ascii="Calibri" w:hAnsi="Calibri" w:cs="Calibri"/>
        </w:rPr>
        <w:t>Protocolo de Funcionamiento del Cementerio Municipal de Suchitoto</w:t>
      </w:r>
      <w:r>
        <w:rPr>
          <w:rFonts w:ascii="Calibri" w:hAnsi="Calibri" w:cs="Calibri"/>
          <w:color w:val="000000"/>
          <w:lang w:eastAsia="es-SV"/>
        </w:rPr>
        <w:t xml:space="preserve">”, autorizando los pagos de los bienes y servicios debidamente descritos y presupuestados en el mismo, con cargo al </w:t>
      </w:r>
      <w:r w:rsidRPr="004B2695">
        <w:rPr>
          <w:rFonts w:ascii="Calibri" w:hAnsi="Calibri" w:cs="Calibri"/>
        </w:rPr>
        <w:t>proyecto “</w:t>
      </w:r>
      <w:r w:rsidRPr="00E56D37">
        <w:rPr>
          <w:rFonts w:ascii="Calibri" w:hAnsi="Calibri" w:cs="Calibri"/>
          <w:color w:val="000000"/>
          <w:lang w:eastAsia="es-SV"/>
        </w:rPr>
        <w:t>Emergencia por los efectos de la pandemia COVID-19</w:t>
      </w:r>
      <w:r>
        <w:rPr>
          <w:rFonts w:ascii="Calibri" w:hAnsi="Calibri" w:cs="Calibri"/>
          <w:color w:val="000000"/>
          <w:lang w:eastAsia="es-SV"/>
        </w:rPr>
        <w:t xml:space="preserve"> – Ejecución del </w:t>
      </w:r>
      <w:r w:rsidRPr="00E56D37">
        <w:rPr>
          <w:rFonts w:ascii="Calibri" w:hAnsi="Calibri" w:cs="Calibri"/>
          <w:color w:val="000000"/>
          <w:lang w:eastAsia="es-SV"/>
        </w:rPr>
        <w:t>Protocolo de funcionamiento y atención usuarios Alcaldía Municipal</w:t>
      </w:r>
      <w:r>
        <w:rPr>
          <w:rFonts w:ascii="Calibri" w:hAnsi="Calibri" w:cs="Calibri"/>
          <w:color w:val="000000"/>
          <w:lang w:eastAsia="es-SV"/>
        </w:rPr>
        <w:t xml:space="preserve"> de Suchitoto </w:t>
      </w:r>
      <w:r w:rsidRPr="00E56D37">
        <w:rPr>
          <w:rFonts w:ascii="Calibri" w:hAnsi="Calibri" w:cs="Calibri"/>
          <w:color w:val="000000"/>
          <w:lang w:eastAsia="es-SV"/>
        </w:rPr>
        <w:t>para prevención y contención COVID-19</w:t>
      </w:r>
      <w:r>
        <w:rPr>
          <w:rFonts w:ascii="Calibri" w:hAnsi="Calibri" w:cs="Calibri"/>
          <w:color w:val="000000"/>
          <w:lang w:eastAsia="es-SV"/>
        </w:rPr>
        <w:t>, municipio de Suchitoto, departamento de Cuscatlán”.</w:t>
      </w:r>
      <w:r w:rsidRPr="002F4EAB">
        <w:rPr>
          <w:rFonts w:ascii="Calibri" w:hAnsi="Calibri" w:cs="Calibri"/>
        </w:rPr>
        <w:t xml:space="preserve"> </w:t>
      </w:r>
      <w:r w:rsidRPr="00764BD0">
        <w:rPr>
          <w:rFonts w:ascii="Calibri" w:hAnsi="Calibri" w:cs="Calibri"/>
        </w:rPr>
        <w:t>Certifíquese  y Comuníquese</w:t>
      </w:r>
      <w:r>
        <w:rPr>
          <w:rFonts w:ascii="Calibri" w:hAnsi="Calibri" w:cs="Calibri"/>
        </w:rPr>
        <w:t xml:space="preserve">.- </w:t>
      </w:r>
      <w:r>
        <w:rPr>
          <w:rFonts w:ascii="Calibri" w:hAnsi="Calibri" w:cs="Calibri"/>
          <w:b/>
        </w:rPr>
        <w:t xml:space="preserve">ACUERDO NÚMERO TREINTA Y CUATRO. </w:t>
      </w:r>
      <w:r w:rsidRPr="00BA1223">
        <w:rPr>
          <w:rFonts w:ascii="Calibri" w:hAnsi="Calibri" w:cs="Calibri"/>
        </w:rPr>
        <w:t>Considerando</w:t>
      </w:r>
      <w:r>
        <w:rPr>
          <w:rFonts w:ascii="Calibri" w:eastAsia="Calibri" w:hAnsi="Calibri" w:cs="Calibri"/>
          <w:color w:val="000000"/>
        </w:rPr>
        <w:t xml:space="preserve"> que los sistemas previsionales requieren salarios mayores a trescientos dólares para el registro de cotizaciones, y observando que por motivos de concurso de ascenso, el licenciado José Baldemar Granados, ha sido nombrado en una plaza con salario inferior al que ostentaba, es procedente nivelar su salario al percibido con anterioridad De conformidad a lo establecido </w:t>
      </w:r>
      <w:r w:rsidRPr="004B2695">
        <w:rPr>
          <w:rFonts w:ascii="Calibri" w:eastAsia="Calibri" w:hAnsi="Calibri" w:cs="Calibri"/>
          <w:color w:val="000000"/>
        </w:rPr>
        <w:t xml:space="preserve">en los arts. 203, 204 ord. 3° de la Constitución,  art. </w:t>
      </w:r>
      <w:r>
        <w:rPr>
          <w:rFonts w:ascii="Calibri" w:eastAsia="Calibri" w:hAnsi="Calibri" w:cs="Calibri"/>
          <w:color w:val="000000"/>
        </w:rPr>
        <w:t xml:space="preserve">2, 4, 68, </w:t>
      </w:r>
      <w:r w:rsidRPr="004B2695">
        <w:rPr>
          <w:rFonts w:ascii="Calibri" w:eastAsia="Calibri" w:hAnsi="Calibri" w:cs="Calibri"/>
          <w:color w:val="000000"/>
        </w:rPr>
        <w:t>91 del Código Municipal,</w:t>
      </w:r>
      <w:r>
        <w:rPr>
          <w:rFonts w:ascii="Calibri" w:eastAsia="Calibri" w:hAnsi="Calibri" w:cs="Calibri"/>
          <w:color w:val="000000"/>
        </w:rPr>
        <w:t xml:space="preserve"> </w:t>
      </w:r>
      <w:r>
        <w:rPr>
          <w:rFonts w:ascii="Calibri" w:eastAsia="Calibri" w:hAnsi="Calibri" w:cs="Calibri"/>
          <w:b/>
          <w:color w:val="000000"/>
        </w:rPr>
        <w:t xml:space="preserve">SE ACUERDA: </w:t>
      </w:r>
      <w:r w:rsidRPr="00BA1223">
        <w:rPr>
          <w:rFonts w:ascii="Calibri" w:eastAsia="Calibri" w:hAnsi="Calibri" w:cs="Calibri"/>
          <w:color w:val="000000"/>
        </w:rPr>
        <w:t>Aumentar diez dólares</w:t>
      </w:r>
      <w:r>
        <w:rPr>
          <w:rFonts w:ascii="Calibri" w:eastAsia="Calibri" w:hAnsi="Calibri" w:cs="Calibri"/>
          <w:color w:val="000000"/>
        </w:rPr>
        <w:t xml:space="preserve"> a los señores </w:t>
      </w:r>
      <w:r w:rsidRPr="00BA1223">
        <w:rPr>
          <w:rFonts w:ascii="Calibri" w:eastAsia="Calibri" w:hAnsi="Calibri" w:cs="Calibri"/>
          <w:color w:val="000000"/>
        </w:rPr>
        <w:t>María Dolores Durán</w:t>
      </w:r>
      <w:r>
        <w:rPr>
          <w:rFonts w:ascii="Calibri" w:eastAsia="Calibri" w:hAnsi="Calibri" w:cs="Calibri"/>
          <w:color w:val="000000"/>
        </w:rPr>
        <w:t xml:space="preserve">, </w:t>
      </w:r>
      <w:r w:rsidRPr="00BA1223">
        <w:rPr>
          <w:rFonts w:ascii="Calibri" w:eastAsia="Calibri" w:hAnsi="Calibri" w:cs="Calibri"/>
          <w:color w:val="000000"/>
        </w:rPr>
        <w:t>Ordenanza Centro Cultural</w:t>
      </w:r>
      <w:r>
        <w:rPr>
          <w:rFonts w:ascii="Calibri" w:eastAsia="Calibri" w:hAnsi="Calibri" w:cs="Calibri"/>
          <w:color w:val="000000"/>
        </w:rPr>
        <w:t xml:space="preserve">; </w:t>
      </w:r>
      <w:r w:rsidRPr="00BA1223">
        <w:rPr>
          <w:rFonts w:ascii="Calibri" w:eastAsia="Calibri" w:hAnsi="Calibri" w:cs="Calibri"/>
          <w:color w:val="000000"/>
        </w:rPr>
        <w:t>Judith Alejandra Ayala Mancía</w:t>
      </w:r>
      <w:r>
        <w:rPr>
          <w:rFonts w:ascii="Calibri" w:eastAsia="Calibri" w:hAnsi="Calibri" w:cs="Calibri"/>
          <w:color w:val="000000"/>
        </w:rPr>
        <w:t xml:space="preserve">, </w:t>
      </w:r>
      <w:r w:rsidRPr="00BA1223">
        <w:rPr>
          <w:rFonts w:ascii="Calibri" w:eastAsia="Calibri" w:hAnsi="Calibri" w:cs="Calibri"/>
          <w:color w:val="000000"/>
        </w:rPr>
        <w:t>Auxiliar de Cuentas corrientes y cobro y recuperación de mora</w:t>
      </w:r>
      <w:r>
        <w:rPr>
          <w:rFonts w:ascii="Calibri" w:eastAsia="Calibri" w:hAnsi="Calibri" w:cs="Calibri"/>
          <w:color w:val="000000"/>
        </w:rPr>
        <w:t xml:space="preserve">, </w:t>
      </w:r>
      <w:r w:rsidRPr="00BA1223">
        <w:rPr>
          <w:rFonts w:ascii="Calibri" w:eastAsia="Calibri" w:hAnsi="Calibri" w:cs="Calibri"/>
          <w:color w:val="000000"/>
        </w:rPr>
        <w:t>Maritza Elizabeth Landaverde de Trabanino</w:t>
      </w:r>
      <w:r>
        <w:rPr>
          <w:rFonts w:ascii="Calibri" w:eastAsia="Calibri" w:hAnsi="Calibri" w:cs="Calibri"/>
          <w:color w:val="000000"/>
        </w:rPr>
        <w:t xml:space="preserve">, Encargada </w:t>
      </w:r>
      <w:r w:rsidRPr="00BA1223">
        <w:rPr>
          <w:rFonts w:ascii="Calibri" w:eastAsia="Calibri" w:hAnsi="Calibri" w:cs="Calibri"/>
          <w:color w:val="000000"/>
        </w:rPr>
        <w:t xml:space="preserve"> de Transporte</w:t>
      </w:r>
      <w:r>
        <w:rPr>
          <w:rFonts w:ascii="Calibri" w:eastAsia="Calibri" w:hAnsi="Calibri" w:cs="Calibri"/>
          <w:color w:val="000000"/>
        </w:rPr>
        <w:t xml:space="preserve">, y </w:t>
      </w:r>
      <w:r w:rsidRPr="00BA1223">
        <w:rPr>
          <w:rFonts w:ascii="Calibri" w:eastAsia="Calibri" w:hAnsi="Calibri" w:cs="Calibri"/>
          <w:color w:val="000000"/>
        </w:rPr>
        <w:t>José Baldemar Granados</w:t>
      </w:r>
      <w:r>
        <w:rPr>
          <w:rFonts w:ascii="Calibri" w:eastAsia="Calibri" w:hAnsi="Calibri" w:cs="Calibri"/>
          <w:color w:val="000000"/>
        </w:rPr>
        <w:t xml:space="preserve">, </w:t>
      </w:r>
      <w:r w:rsidRPr="00BA1223">
        <w:rPr>
          <w:rFonts w:ascii="Calibri" w:eastAsia="Calibri" w:hAnsi="Calibri" w:cs="Calibri"/>
          <w:color w:val="000000"/>
        </w:rPr>
        <w:t>Delegado Contravencional</w:t>
      </w:r>
      <w:r>
        <w:rPr>
          <w:rFonts w:ascii="Calibri" w:eastAsia="Calibri" w:hAnsi="Calibri" w:cs="Calibri"/>
          <w:color w:val="000000"/>
        </w:rPr>
        <w:t>; incrementos con cargo a Fondo Municipal.</w:t>
      </w:r>
      <w:r w:rsidRPr="00177809">
        <w:rPr>
          <w:rFonts w:ascii="Calibri" w:hAnsi="Calibri" w:cs="Calibri"/>
        </w:rPr>
        <w:t xml:space="preserve"> </w:t>
      </w:r>
      <w:r w:rsidRPr="00602581">
        <w:rPr>
          <w:rFonts w:ascii="Calibri" w:hAnsi="Calibri" w:cs="Calibri"/>
        </w:rPr>
        <w:t xml:space="preserve">Se deja constancia que los concejales </w:t>
      </w:r>
      <w:r w:rsidRPr="004B2695">
        <w:rPr>
          <w:rFonts w:ascii="Calibri" w:hAnsi="Calibri" w:cs="Calibri"/>
          <w:color w:val="000000"/>
        </w:rPr>
        <w:t>Blanca Lidia Romero de Menjivar</w:t>
      </w:r>
      <w:r>
        <w:rPr>
          <w:rFonts w:ascii="Calibri" w:hAnsi="Calibri" w:cs="Calibri"/>
          <w:color w:val="000000"/>
        </w:rPr>
        <w:t xml:space="preserve">, </w:t>
      </w:r>
      <w:r w:rsidRPr="004B2695">
        <w:rPr>
          <w:rFonts w:ascii="Calibri" w:hAnsi="Calibri" w:cs="Calibri"/>
          <w:color w:val="000000"/>
        </w:rPr>
        <w:t>José Mauricio Alas Menjivar</w:t>
      </w:r>
      <w:r>
        <w:rPr>
          <w:rFonts w:ascii="Calibri" w:hAnsi="Calibri" w:cs="Calibri"/>
          <w:color w:val="000000"/>
        </w:rPr>
        <w:t xml:space="preserve"> y David Jaime Bonilla Hernández, </w:t>
      </w:r>
      <w:r>
        <w:rPr>
          <w:rFonts w:ascii="Calibri" w:eastAsia="Calibri" w:hAnsi="Calibri" w:cs="Calibri"/>
          <w:color w:val="000000"/>
        </w:rPr>
        <w:t xml:space="preserve">no votan a favor del presente acuerdo. </w:t>
      </w:r>
      <w:r w:rsidRPr="00764BD0">
        <w:rPr>
          <w:rFonts w:ascii="Calibri" w:hAnsi="Calibri" w:cs="Calibri"/>
        </w:rPr>
        <w:t>Certifíquese  y Comuníquese</w:t>
      </w:r>
      <w:r>
        <w:rPr>
          <w:rFonts w:ascii="Calibri" w:hAnsi="Calibri" w:cs="Calibri"/>
        </w:rPr>
        <w:t xml:space="preserve">.- </w:t>
      </w:r>
      <w:r>
        <w:rPr>
          <w:rFonts w:ascii="Calibri" w:hAnsi="Calibri" w:cs="Calibri"/>
          <w:iCs/>
          <w:color w:val="000000"/>
        </w:rPr>
        <w:t>Y n</w:t>
      </w:r>
      <w:r w:rsidRPr="0016206E">
        <w:rPr>
          <w:rFonts w:ascii="Calibri" w:hAnsi="Calibri" w:cs="Calibri"/>
          <w:iCs/>
          <w:color w:val="000000"/>
        </w:rPr>
        <w:t xml:space="preserve">o habiendo más que hacer constar en la presente acta </w:t>
      </w:r>
      <w:r w:rsidRPr="0016206E">
        <w:rPr>
          <w:rFonts w:ascii="Calibri" w:hAnsi="Calibri" w:cs="Calibri"/>
          <w:iCs/>
          <w:color w:val="000000"/>
        </w:rPr>
        <w:lastRenderedPageBreak/>
        <w:t xml:space="preserve">damos por finalizada a las </w:t>
      </w:r>
      <w:r>
        <w:rPr>
          <w:rFonts w:ascii="Calibri" w:hAnsi="Calibri" w:cs="Calibri"/>
          <w:color w:val="000000"/>
        </w:rPr>
        <w:t>dieciséis horas d</w:t>
      </w:r>
      <w:r w:rsidRPr="0016206E">
        <w:rPr>
          <w:rFonts w:ascii="Calibri" w:hAnsi="Calibri" w:cs="Calibri"/>
          <w:color w:val="000000"/>
        </w:rPr>
        <w:t xml:space="preserve">el día </w:t>
      </w:r>
      <w:r>
        <w:rPr>
          <w:rFonts w:ascii="Calibri" w:hAnsi="Calibri" w:cs="Calibri"/>
          <w:color w:val="000000"/>
        </w:rPr>
        <w:t>uno de octubre</w:t>
      </w:r>
      <w:r w:rsidRPr="0016206E">
        <w:rPr>
          <w:rFonts w:ascii="Calibri" w:hAnsi="Calibri" w:cs="Calibri"/>
          <w:color w:val="000000"/>
        </w:rPr>
        <w:t xml:space="preserve"> de dos mil veinte</w:t>
      </w:r>
      <w:r w:rsidRPr="0016206E">
        <w:rPr>
          <w:rFonts w:ascii="Calibri" w:hAnsi="Calibri" w:cs="Calibri"/>
          <w:iCs/>
          <w:color w:val="000000"/>
        </w:rPr>
        <w:t xml:space="preserve"> y firmamos.</w:t>
      </w:r>
    </w:p>
    <w:p w:rsidR="0002095B" w:rsidRPr="0016206E" w:rsidRDefault="0002095B" w:rsidP="0002095B">
      <w:pPr>
        <w:spacing w:line="276" w:lineRule="auto"/>
        <w:jc w:val="both"/>
        <w:rPr>
          <w:rFonts w:ascii="Calibri" w:eastAsia="Calibri" w:hAnsi="Calibri" w:cs="Calibri"/>
          <w:color w:val="000000"/>
        </w:rPr>
      </w:pPr>
    </w:p>
    <w:p w:rsidR="0002095B" w:rsidRPr="0016206E" w:rsidRDefault="0002095B" w:rsidP="0002095B">
      <w:pPr>
        <w:spacing w:line="276" w:lineRule="auto"/>
        <w:jc w:val="both"/>
        <w:rPr>
          <w:rFonts w:ascii="Calibri" w:eastAsia="Calibri" w:hAnsi="Calibri" w:cs="Calibri"/>
          <w:color w:val="000000"/>
        </w:rPr>
      </w:pPr>
    </w:p>
    <w:p w:rsidR="0002095B" w:rsidRPr="0016206E" w:rsidRDefault="0002095B" w:rsidP="0002095B">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02095B" w:rsidRPr="0016206E" w:rsidRDefault="0002095B" w:rsidP="0002095B">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02095B" w:rsidRPr="0016206E" w:rsidRDefault="0002095B" w:rsidP="0002095B">
      <w:pPr>
        <w:pStyle w:val="Textoindependiente2"/>
        <w:spacing w:after="0" w:line="276" w:lineRule="auto"/>
        <w:jc w:val="center"/>
        <w:rPr>
          <w:rFonts w:ascii="Calibri" w:hAnsi="Calibri" w:cs="Calibri"/>
          <w:b/>
          <w:color w:val="000000"/>
        </w:rPr>
      </w:pPr>
    </w:p>
    <w:p w:rsidR="0002095B" w:rsidRPr="0016206E" w:rsidRDefault="0002095B" w:rsidP="0002095B">
      <w:pPr>
        <w:pStyle w:val="Textoindependiente2"/>
        <w:spacing w:after="0" w:line="276" w:lineRule="auto"/>
        <w:jc w:val="center"/>
        <w:rPr>
          <w:rFonts w:ascii="Calibri" w:hAnsi="Calibri" w:cs="Calibri"/>
          <w:b/>
          <w:color w:val="000000"/>
        </w:rPr>
      </w:pPr>
    </w:p>
    <w:p w:rsidR="0002095B" w:rsidRPr="00336466" w:rsidRDefault="0002095B" w:rsidP="0002095B">
      <w:pPr>
        <w:pStyle w:val="Textoindependiente2"/>
        <w:spacing w:after="0" w:line="240" w:lineRule="auto"/>
        <w:ind w:left="708" w:hanging="708"/>
        <w:rPr>
          <w:rFonts w:ascii="Calibri" w:hAnsi="Calibri" w:cs="Calibri"/>
          <w:b/>
        </w:rPr>
      </w:pPr>
      <w:r w:rsidRPr="00336466">
        <w:rPr>
          <w:rFonts w:ascii="Calibri" w:hAnsi="Calibri" w:cs="Calibri"/>
          <w:b/>
        </w:rPr>
        <w:t xml:space="preserve">     Verónica Marisol Flores Rivas                </w:t>
      </w:r>
      <w:r w:rsidRPr="00336466">
        <w:rPr>
          <w:rFonts w:ascii="Calibri" w:hAnsi="Calibri" w:cs="Calibri"/>
          <w:b/>
        </w:rPr>
        <w:tab/>
      </w:r>
      <w:r w:rsidRPr="00336466">
        <w:rPr>
          <w:rFonts w:ascii="Calibri" w:hAnsi="Calibri" w:cs="Calibri"/>
          <w:b/>
        </w:rPr>
        <w:tab/>
        <w:t xml:space="preserve">             Ana María Menjivar                                      Síndica Municipal                                                      1 ª Regidora Propietaria</w:t>
      </w:r>
    </w:p>
    <w:p w:rsidR="0002095B" w:rsidRPr="0016206E" w:rsidRDefault="0002095B" w:rsidP="0002095B">
      <w:pPr>
        <w:pStyle w:val="Textoindependiente2"/>
        <w:spacing w:after="0" w:line="240" w:lineRule="auto"/>
        <w:jc w:val="center"/>
        <w:rPr>
          <w:rFonts w:ascii="Calibri" w:hAnsi="Calibri" w:cs="Calibri"/>
          <w:b/>
        </w:rPr>
      </w:pPr>
    </w:p>
    <w:p w:rsidR="0002095B" w:rsidRPr="0016206E" w:rsidRDefault="0002095B" w:rsidP="0002095B">
      <w:pPr>
        <w:pStyle w:val="Textoindependiente2"/>
        <w:spacing w:after="0" w:line="240" w:lineRule="auto"/>
        <w:jc w:val="center"/>
        <w:rPr>
          <w:rFonts w:ascii="Calibri" w:hAnsi="Calibri" w:cs="Calibri"/>
          <w:b/>
        </w:rPr>
      </w:pPr>
    </w:p>
    <w:p w:rsidR="0002095B" w:rsidRDefault="0002095B" w:rsidP="0002095B">
      <w:pPr>
        <w:pStyle w:val="Textoindependiente2"/>
        <w:spacing w:after="0" w:line="240" w:lineRule="auto"/>
        <w:jc w:val="center"/>
        <w:rPr>
          <w:rFonts w:ascii="Calibri" w:hAnsi="Calibri" w:cs="Calibri"/>
          <w:b/>
        </w:rPr>
      </w:pPr>
    </w:p>
    <w:p w:rsidR="005633A2" w:rsidRPr="0016206E" w:rsidRDefault="005633A2" w:rsidP="0002095B">
      <w:pPr>
        <w:pStyle w:val="Textoindependiente2"/>
        <w:spacing w:after="0" w:line="240" w:lineRule="auto"/>
        <w:jc w:val="center"/>
        <w:rPr>
          <w:rFonts w:ascii="Calibri" w:hAnsi="Calibri" w:cs="Calibri"/>
          <w:b/>
        </w:rPr>
      </w:pPr>
    </w:p>
    <w:p w:rsidR="0002095B" w:rsidRPr="0016206E" w:rsidRDefault="0002095B" w:rsidP="0002095B">
      <w:pPr>
        <w:pStyle w:val="Textoindependiente2"/>
        <w:spacing w:after="0" w:line="240" w:lineRule="auto"/>
        <w:rPr>
          <w:rFonts w:ascii="Calibri" w:hAnsi="Calibri" w:cs="Calibri"/>
          <w:b/>
        </w:rPr>
      </w:pPr>
      <w:r>
        <w:rPr>
          <w:rFonts w:ascii="Calibri" w:hAnsi="Calibri" w:cs="Calibri"/>
          <w:b/>
          <w:color w:val="000000"/>
        </w:rPr>
        <w:t xml:space="preserve">   </w:t>
      </w: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02095B" w:rsidRPr="0016206E" w:rsidRDefault="0002095B" w:rsidP="0002095B">
      <w:pPr>
        <w:pStyle w:val="Textoindependiente2"/>
        <w:spacing w:after="0" w:line="240" w:lineRule="auto"/>
        <w:rPr>
          <w:rFonts w:ascii="Calibri" w:hAnsi="Calibri" w:cs="Calibri"/>
          <w:b/>
        </w:rPr>
      </w:pPr>
      <w:r>
        <w:rPr>
          <w:rFonts w:ascii="Calibri" w:hAnsi="Calibri" w:cs="Calibri"/>
          <w:b/>
        </w:rPr>
        <w:t xml:space="preserve">       </w:t>
      </w: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02095B" w:rsidRPr="0016206E" w:rsidRDefault="0002095B" w:rsidP="0002095B">
      <w:pPr>
        <w:pStyle w:val="Textoindependiente2"/>
        <w:spacing w:after="0" w:line="240" w:lineRule="auto"/>
        <w:jc w:val="center"/>
        <w:rPr>
          <w:rFonts w:ascii="Calibri" w:hAnsi="Calibri" w:cs="Calibri"/>
          <w:b/>
        </w:rPr>
      </w:pPr>
    </w:p>
    <w:p w:rsidR="0002095B" w:rsidRDefault="0002095B" w:rsidP="0002095B">
      <w:pPr>
        <w:pStyle w:val="Textoindependiente2"/>
        <w:spacing w:after="0" w:line="240" w:lineRule="auto"/>
        <w:jc w:val="center"/>
        <w:rPr>
          <w:rFonts w:ascii="Calibri" w:hAnsi="Calibri" w:cs="Calibri"/>
          <w:b/>
        </w:rPr>
      </w:pPr>
    </w:p>
    <w:p w:rsidR="0002095B" w:rsidRPr="0016206E" w:rsidRDefault="0002095B" w:rsidP="0002095B">
      <w:pPr>
        <w:pStyle w:val="Textoindependiente2"/>
        <w:spacing w:after="0" w:line="240" w:lineRule="auto"/>
        <w:jc w:val="center"/>
        <w:rPr>
          <w:rFonts w:ascii="Calibri" w:hAnsi="Calibri" w:cs="Calibri"/>
          <w:b/>
        </w:rPr>
      </w:pPr>
    </w:p>
    <w:p w:rsidR="0002095B" w:rsidRPr="0016206E" w:rsidRDefault="0002095B" w:rsidP="0002095B">
      <w:pPr>
        <w:pStyle w:val="Textoindependiente2"/>
        <w:spacing w:after="0" w:line="240" w:lineRule="auto"/>
        <w:jc w:val="center"/>
        <w:rPr>
          <w:rFonts w:ascii="Calibri" w:hAnsi="Calibri" w:cs="Calibri"/>
          <w:b/>
        </w:rPr>
      </w:pPr>
    </w:p>
    <w:p w:rsidR="0002095B" w:rsidRPr="0016206E" w:rsidRDefault="0002095B" w:rsidP="0002095B">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02095B" w:rsidRPr="0016206E" w:rsidRDefault="0002095B" w:rsidP="0002095B">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02095B" w:rsidRPr="00597C9C" w:rsidRDefault="0002095B" w:rsidP="0002095B">
      <w:pPr>
        <w:pStyle w:val="Textoindependiente2"/>
        <w:spacing w:after="0" w:line="240" w:lineRule="auto"/>
        <w:jc w:val="center"/>
        <w:rPr>
          <w:rFonts w:ascii="Calibri" w:hAnsi="Calibri" w:cs="Calibri"/>
          <w:b/>
        </w:rPr>
      </w:pPr>
    </w:p>
    <w:p w:rsidR="0002095B" w:rsidRPr="00597C9C" w:rsidRDefault="0002095B" w:rsidP="0002095B">
      <w:pPr>
        <w:pStyle w:val="Textoindependiente2"/>
        <w:spacing w:after="0" w:line="240" w:lineRule="auto"/>
        <w:jc w:val="center"/>
        <w:rPr>
          <w:rFonts w:ascii="Calibri" w:hAnsi="Calibri" w:cs="Calibri"/>
          <w:b/>
        </w:rPr>
      </w:pPr>
    </w:p>
    <w:p w:rsidR="0002095B" w:rsidRPr="00597C9C" w:rsidRDefault="0002095B" w:rsidP="0002095B">
      <w:pPr>
        <w:pStyle w:val="Textoindependiente2"/>
        <w:spacing w:after="0" w:line="240" w:lineRule="auto"/>
        <w:jc w:val="center"/>
        <w:rPr>
          <w:rFonts w:ascii="Calibri" w:hAnsi="Calibri" w:cs="Calibri"/>
          <w:b/>
        </w:rPr>
      </w:pPr>
    </w:p>
    <w:p w:rsidR="0002095B" w:rsidRPr="00597C9C" w:rsidRDefault="0002095B" w:rsidP="0002095B">
      <w:pPr>
        <w:pStyle w:val="Textoindependiente2"/>
        <w:spacing w:after="0" w:line="240" w:lineRule="auto"/>
        <w:rPr>
          <w:rFonts w:ascii="Calibri" w:hAnsi="Calibri" w:cs="Calibri"/>
          <w:b/>
        </w:rPr>
      </w:pPr>
      <w:r w:rsidRPr="00597C9C">
        <w:rPr>
          <w:rFonts w:ascii="Calibri" w:hAnsi="Calibri" w:cs="Calibri"/>
          <w:b/>
        </w:rPr>
        <w:t>José Mauricio Alas Menjivar                                            Jorge Francisco Gómez Castillo</w:t>
      </w:r>
    </w:p>
    <w:p w:rsidR="0002095B" w:rsidRPr="00597C9C" w:rsidRDefault="0002095B" w:rsidP="0002095B">
      <w:pPr>
        <w:pStyle w:val="Textoindependiente2"/>
        <w:spacing w:after="0" w:line="240" w:lineRule="auto"/>
        <w:rPr>
          <w:rFonts w:ascii="Calibri" w:hAnsi="Calibri" w:cs="Calibri"/>
          <w:b/>
        </w:rPr>
      </w:pPr>
      <w:r w:rsidRPr="00597C9C">
        <w:rPr>
          <w:rFonts w:ascii="Calibri" w:hAnsi="Calibri" w:cs="Calibri"/>
          <w:b/>
        </w:rPr>
        <w:t xml:space="preserve">       6° Regidor Propietario                                                      7°Regidor Propietario</w:t>
      </w:r>
    </w:p>
    <w:p w:rsidR="0002095B" w:rsidRPr="00597C9C" w:rsidRDefault="0002095B" w:rsidP="0002095B">
      <w:pPr>
        <w:pStyle w:val="Textoindependiente2"/>
        <w:spacing w:after="0" w:line="240" w:lineRule="auto"/>
        <w:jc w:val="center"/>
        <w:rPr>
          <w:rFonts w:ascii="Calibri" w:hAnsi="Calibri" w:cs="Calibri"/>
          <w:b/>
        </w:rPr>
      </w:pPr>
    </w:p>
    <w:p w:rsidR="0002095B" w:rsidRPr="00597C9C" w:rsidRDefault="0002095B" w:rsidP="0002095B">
      <w:pPr>
        <w:pStyle w:val="Textoindependiente2"/>
        <w:spacing w:after="0" w:line="240" w:lineRule="auto"/>
        <w:jc w:val="center"/>
        <w:rPr>
          <w:rFonts w:ascii="Calibri" w:hAnsi="Calibri" w:cs="Calibri"/>
          <w:b/>
        </w:rPr>
      </w:pPr>
    </w:p>
    <w:p w:rsidR="0002095B" w:rsidRPr="0016206E" w:rsidRDefault="0002095B" w:rsidP="0002095B">
      <w:pPr>
        <w:pStyle w:val="Textoindependiente2"/>
        <w:spacing w:after="0" w:line="240" w:lineRule="auto"/>
        <w:jc w:val="center"/>
        <w:rPr>
          <w:rFonts w:ascii="Calibri" w:hAnsi="Calibri" w:cs="Calibri"/>
          <w:b/>
        </w:rPr>
      </w:pPr>
    </w:p>
    <w:p w:rsidR="0002095B" w:rsidRPr="0016206E" w:rsidRDefault="0002095B" w:rsidP="0002095B">
      <w:pPr>
        <w:pStyle w:val="Textoindependiente2"/>
        <w:spacing w:after="0" w:line="240" w:lineRule="auto"/>
        <w:jc w:val="center"/>
        <w:rPr>
          <w:rFonts w:ascii="Calibri" w:hAnsi="Calibri" w:cs="Calibri"/>
          <w:b/>
        </w:rPr>
      </w:pPr>
    </w:p>
    <w:p w:rsidR="0002095B" w:rsidRPr="0016206E" w:rsidRDefault="0002095B" w:rsidP="0002095B">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02095B" w:rsidRPr="0016206E" w:rsidRDefault="0002095B" w:rsidP="0002095B">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w:t>
      </w:r>
      <w:r>
        <w:rPr>
          <w:rFonts w:ascii="Calibri" w:hAnsi="Calibri" w:cs="Calibri"/>
          <w:b/>
          <w:color w:val="000000"/>
        </w:rPr>
        <w:t xml:space="preserve">    </w:t>
      </w:r>
      <w:r w:rsidRPr="0016206E">
        <w:rPr>
          <w:rFonts w:ascii="Calibri" w:hAnsi="Calibri" w:cs="Calibri"/>
          <w:b/>
          <w:color w:val="000000"/>
        </w:rPr>
        <w:t>1° Regidor Suplente</w:t>
      </w:r>
    </w:p>
    <w:p w:rsidR="0002095B" w:rsidRPr="0016206E" w:rsidRDefault="0002095B" w:rsidP="0002095B">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02095B" w:rsidRPr="0016206E" w:rsidRDefault="0002095B" w:rsidP="0002095B">
      <w:pPr>
        <w:pStyle w:val="Textoindependiente2"/>
        <w:shd w:val="clear" w:color="auto" w:fill="FFFFFF"/>
        <w:spacing w:after="0" w:line="240" w:lineRule="auto"/>
        <w:rPr>
          <w:rFonts w:ascii="Calibri" w:hAnsi="Calibri" w:cs="Calibri"/>
          <w:b/>
          <w:color w:val="000000"/>
        </w:rPr>
      </w:pPr>
    </w:p>
    <w:p w:rsidR="0002095B" w:rsidRDefault="0002095B" w:rsidP="0002095B">
      <w:pPr>
        <w:pStyle w:val="Textoindependiente2"/>
        <w:shd w:val="clear" w:color="auto" w:fill="FFFFFF"/>
        <w:spacing w:after="0" w:line="240" w:lineRule="auto"/>
        <w:jc w:val="center"/>
        <w:rPr>
          <w:rFonts w:ascii="Calibri" w:hAnsi="Calibri" w:cs="Calibri"/>
          <w:b/>
          <w:color w:val="000000"/>
        </w:rPr>
      </w:pPr>
    </w:p>
    <w:p w:rsidR="0002095B" w:rsidRPr="0016206E" w:rsidRDefault="0002095B" w:rsidP="0002095B">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02095B" w:rsidRDefault="0002095B" w:rsidP="0002095B">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2° Regidora Suplente</w:t>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sidRPr="0016206E">
        <w:rPr>
          <w:rFonts w:ascii="Calibri" w:hAnsi="Calibri" w:cs="Calibri"/>
          <w:b/>
          <w:color w:val="000000"/>
        </w:rPr>
        <w:t xml:space="preserve"> 3° Regidor Suplente</w:t>
      </w:r>
    </w:p>
    <w:p w:rsidR="0002095B" w:rsidRPr="0016206E" w:rsidRDefault="0002095B" w:rsidP="0002095B">
      <w:pPr>
        <w:pStyle w:val="Textoindependiente2"/>
        <w:shd w:val="clear" w:color="auto" w:fill="FFFFFF"/>
        <w:spacing w:after="0" w:line="240" w:lineRule="auto"/>
        <w:rPr>
          <w:rFonts w:ascii="Calibri" w:hAnsi="Calibri" w:cs="Calibri"/>
          <w:b/>
          <w:color w:val="000000"/>
        </w:rPr>
      </w:pPr>
    </w:p>
    <w:p w:rsidR="0002095B" w:rsidRPr="0016206E" w:rsidRDefault="0002095B" w:rsidP="0002095B">
      <w:pPr>
        <w:pStyle w:val="Textoindependiente2"/>
        <w:shd w:val="clear" w:color="auto" w:fill="FFFFFF"/>
        <w:spacing w:after="0" w:line="240" w:lineRule="auto"/>
        <w:jc w:val="center"/>
        <w:rPr>
          <w:rFonts w:ascii="Calibri" w:hAnsi="Calibri" w:cs="Calibri"/>
          <w:b/>
          <w:color w:val="000000"/>
        </w:rPr>
      </w:pPr>
    </w:p>
    <w:p w:rsidR="0002095B" w:rsidRDefault="0002095B" w:rsidP="0002095B">
      <w:pPr>
        <w:pStyle w:val="Textoindependiente2"/>
        <w:shd w:val="clear" w:color="auto" w:fill="FFFFFF"/>
        <w:spacing w:after="0" w:line="240" w:lineRule="auto"/>
        <w:jc w:val="center"/>
        <w:rPr>
          <w:rFonts w:ascii="Calibri" w:hAnsi="Calibri" w:cs="Calibri"/>
          <w:b/>
          <w:color w:val="000000"/>
        </w:rPr>
      </w:pPr>
    </w:p>
    <w:p w:rsidR="0002095B" w:rsidRPr="0016206E" w:rsidRDefault="0002095B" w:rsidP="0002095B">
      <w:pPr>
        <w:pStyle w:val="Textoindependiente2"/>
        <w:shd w:val="clear" w:color="auto" w:fill="FFFFFF"/>
        <w:spacing w:after="0" w:line="240" w:lineRule="auto"/>
        <w:rPr>
          <w:rFonts w:ascii="Calibri" w:hAnsi="Calibri" w:cs="Calibri"/>
          <w:b/>
          <w:color w:val="000000"/>
          <w:lang w:val="es-SV"/>
        </w:rPr>
      </w:pPr>
      <w:r>
        <w:rPr>
          <w:rFonts w:ascii="Calibri" w:hAnsi="Calibri" w:cs="Calibri"/>
          <w:b/>
        </w:rPr>
        <w:t xml:space="preserve">    </w:t>
      </w:r>
      <w:r w:rsidRPr="0016206E">
        <w:rPr>
          <w:rFonts w:ascii="Calibri" w:hAnsi="Calibri" w:cs="Calibri"/>
          <w:b/>
        </w:rPr>
        <w:t>Pedro Antonio Hernández Ponce                                Elías Benjamín Castillo Rodríguez</w:t>
      </w:r>
    </w:p>
    <w:p w:rsidR="0002095B" w:rsidRDefault="0002095B"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4</w:t>
      </w:r>
      <w:r>
        <w:rPr>
          <w:rFonts w:ascii="Calibri" w:hAnsi="Calibri" w:cs="Calibri"/>
          <w:b/>
          <w:color w:val="000000"/>
        </w:rPr>
        <w:t xml:space="preserve">° Regidor Suplente.                                                          </w:t>
      </w:r>
      <w:r w:rsidRPr="0016206E">
        <w:rPr>
          <w:rFonts w:ascii="Calibri" w:hAnsi="Calibri" w:cs="Calibri"/>
          <w:b/>
          <w:color w:val="000000"/>
        </w:rPr>
        <w:t>Secretario municipal.</w:t>
      </w:r>
    </w:p>
    <w:p w:rsidR="00AA79DE" w:rsidRPr="004F7639" w:rsidRDefault="00AA79DE" w:rsidP="00AA79DE">
      <w:pPr>
        <w:spacing w:line="276" w:lineRule="auto"/>
        <w:jc w:val="both"/>
        <w:rPr>
          <w:rFonts w:ascii="Calibri" w:hAnsi="Calibri" w:cs="Calibri"/>
        </w:rPr>
      </w:pPr>
      <w:r w:rsidRPr="00791DD6">
        <w:rPr>
          <w:rFonts w:ascii="Calibri" w:hAnsi="Calibri" w:cs="Calibri"/>
          <w:b/>
        </w:rPr>
        <w:lastRenderedPageBreak/>
        <w:t xml:space="preserve">ACTA NÚMERO </w:t>
      </w:r>
      <w:r>
        <w:rPr>
          <w:rFonts w:ascii="Calibri" w:hAnsi="Calibri" w:cs="Calibri"/>
          <w:b/>
        </w:rPr>
        <w:t>CUARENTA</w:t>
      </w:r>
      <w:r w:rsidRPr="00791DD6">
        <w:rPr>
          <w:rFonts w:ascii="Calibri" w:hAnsi="Calibri" w:cs="Calibri"/>
        </w:rPr>
        <w:t>.</w:t>
      </w:r>
      <w:r>
        <w:rPr>
          <w:rFonts w:ascii="Calibri" w:hAnsi="Calibri" w:cs="Calibri"/>
        </w:rPr>
        <w:t xml:space="preserve"> Sesión Extrao</w:t>
      </w:r>
      <w:r w:rsidRPr="00791DD6">
        <w:rPr>
          <w:rFonts w:ascii="Calibri" w:hAnsi="Calibri" w:cs="Calibri"/>
        </w:rPr>
        <w:t>rdinaria del Concejo Municipal de Suchitoto, celebrada en las instalaciones de</w:t>
      </w:r>
      <w:r>
        <w:rPr>
          <w:rFonts w:ascii="Calibri" w:hAnsi="Calibri" w:cs="Calibri"/>
        </w:rPr>
        <w:t xml:space="preserve"> </w:t>
      </w:r>
      <w:r w:rsidRPr="00791DD6">
        <w:rPr>
          <w:rFonts w:ascii="Calibri" w:hAnsi="Calibri" w:cs="Calibri"/>
        </w:rPr>
        <w:t xml:space="preserve">la Alcaldía Municipal de Suchitoto, departamento de Cuscatlán, a las </w:t>
      </w:r>
      <w:r>
        <w:rPr>
          <w:rFonts w:ascii="Calibri" w:hAnsi="Calibri" w:cs="Calibri"/>
        </w:rPr>
        <w:t xml:space="preserve">dieciséis </w:t>
      </w:r>
      <w:r w:rsidRPr="00791DD6">
        <w:rPr>
          <w:rFonts w:ascii="Calibri" w:hAnsi="Calibri" w:cs="Calibri"/>
        </w:rPr>
        <w:t xml:space="preserve">horas del día </w:t>
      </w:r>
      <w:r>
        <w:rPr>
          <w:rFonts w:ascii="Calibri" w:hAnsi="Calibri" w:cs="Calibri"/>
        </w:rPr>
        <w:t>cinco de octubre</w:t>
      </w:r>
      <w:r w:rsidRPr="00791DD6">
        <w:rPr>
          <w:rFonts w:ascii="Calibri" w:hAnsi="Calibri" w:cs="Calibri"/>
        </w:rPr>
        <w:t xml:space="preserve"> del año dos mil veinte. Convocada y presidida por la señora Alcaldesa Municipal, Pedrina Rivera Hernández, con la presencia de los regidores propietarios: Ana María Menjivar, Blanca Lidia Romero de Menjivar, </w:t>
      </w:r>
      <w:r>
        <w:rPr>
          <w:rFonts w:ascii="Calibri" w:hAnsi="Calibri" w:cs="Calibri"/>
        </w:rPr>
        <w:t>José Manuel Pérez Melgar y</w:t>
      </w:r>
      <w:r w:rsidRPr="00791DD6">
        <w:rPr>
          <w:rFonts w:ascii="Calibri" w:hAnsi="Calibri" w:cs="Calibri"/>
        </w:rPr>
        <w:t xml:space="preserve"> </w:t>
      </w:r>
      <w:r>
        <w:rPr>
          <w:rFonts w:ascii="Calibri" w:hAnsi="Calibri" w:cs="Calibri"/>
        </w:rPr>
        <w:t xml:space="preserve">Jorge Francisco Gómez Castillo; en la presente sesión actúan como regidores propietarios los señores </w:t>
      </w:r>
      <w:r w:rsidRPr="00791DD6">
        <w:rPr>
          <w:rFonts w:ascii="Calibri" w:hAnsi="Calibri" w:cs="Calibri"/>
        </w:rPr>
        <w:t>Alfredo Landaverde</w:t>
      </w:r>
      <w:r>
        <w:rPr>
          <w:rFonts w:ascii="Calibri" w:hAnsi="Calibri" w:cs="Calibri"/>
        </w:rPr>
        <w:t xml:space="preserve"> en suplencia de </w:t>
      </w:r>
      <w:r w:rsidRPr="00791DD6">
        <w:rPr>
          <w:rFonts w:ascii="Calibri" w:hAnsi="Calibri" w:cs="Calibri"/>
        </w:rPr>
        <w:t>Walter Candelario Rodríguez</w:t>
      </w:r>
      <w:r>
        <w:rPr>
          <w:rFonts w:ascii="Calibri" w:hAnsi="Calibri" w:cs="Calibri"/>
        </w:rPr>
        <w:t xml:space="preserve">, y </w:t>
      </w:r>
      <w:r w:rsidRPr="00791DD6">
        <w:rPr>
          <w:rFonts w:ascii="Calibri" w:hAnsi="Calibri" w:cs="Calibri"/>
        </w:rPr>
        <w:t>María Josefina Cabrera Hernández</w:t>
      </w:r>
      <w:r>
        <w:rPr>
          <w:rFonts w:ascii="Calibri" w:hAnsi="Calibri" w:cs="Calibri"/>
        </w:rPr>
        <w:t xml:space="preserve"> en suplencia de </w:t>
      </w:r>
      <w:r w:rsidRPr="00791DD6">
        <w:rPr>
          <w:rFonts w:ascii="Calibri" w:hAnsi="Calibri" w:cs="Calibri"/>
        </w:rPr>
        <w:t>Claudia Elizabeth Castro de Argueta</w:t>
      </w:r>
      <w:r>
        <w:rPr>
          <w:rFonts w:ascii="Calibri" w:hAnsi="Calibri" w:cs="Calibri"/>
        </w:rPr>
        <w:t xml:space="preserve">; se encuentra presente el regidor suplente: </w:t>
      </w:r>
      <w:r w:rsidRPr="00791DD6">
        <w:rPr>
          <w:rFonts w:ascii="Calibri" w:hAnsi="Calibri" w:cs="Calibri"/>
        </w:rPr>
        <w:t>Víctor</w:t>
      </w:r>
      <w:r>
        <w:rPr>
          <w:rFonts w:ascii="Calibri" w:hAnsi="Calibri" w:cs="Calibri"/>
        </w:rPr>
        <w:t xml:space="preserve"> Arístides </w:t>
      </w:r>
      <w:r w:rsidRPr="00791DD6">
        <w:rPr>
          <w:rFonts w:ascii="Calibri" w:hAnsi="Calibri" w:cs="Calibri"/>
        </w:rPr>
        <w:t>Orellana Santamaría</w:t>
      </w:r>
      <w:r>
        <w:rPr>
          <w:rFonts w:ascii="Calibri" w:hAnsi="Calibri" w:cs="Calibri"/>
        </w:rPr>
        <w:t xml:space="preserve">, con la asistencia del </w:t>
      </w:r>
      <w:r w:rsidRPr="00791DD6">
        <w:rPr>
          <w:rFonts w:ascii="Calibri" w:hAnsi="Calibri" w:cs="Calibri"/>
        </w:rPr>
        <w:t>Secretario Municipal, Elías Benjamín Castillo Rodríguez. 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sidRPr="00A85B5A">
        <w:rPr>
          <w:rFonts w:ascii="Calibri" w:hAnsi="Calibri" w:cs="Calibri"/>
        </w:rPr>
        <w:t>:</w:t>
      </w:r>
      <w:r>
        <w:rPr>
          <w:rFonts w:ascii="Calibri" w:hAnsi="Calibri" w:cs="Calibri"/>
        </w:rPr>
        <w:t xml:space="preserve"> </w:t>
      </w:r>
      <w:r w:rsidRPr="001D4434">
        <w:rPr>
          <w:rFonts w:ascii="Calibri" w:hAnsi="Calibri" w:cs="Calibri"/>
          <w:b/>
        </w:rPr>
        <w:t>ACUERDO NÚMERO UNO.</w:t>
      </w:r>
      <w:r>
        <w:rPr>
          <w:rFonts w:ascii="Calibri" w:hAnsi="Calibri" w:cs="Calibri"/>
          <w:b/>
        </w:rPr>
        <w:t xml:space="preserve"> </w:t>
      </w:r>
      <w:r w:rsidRPr="004B2695">
        <w:rPr>
          <w:rFonts w:ascii="Calibri" w:eastAsia="Calibri" w:hAnsi="Calibri" w:cs="Calibri"/>
        </w:rPr>
        <w:t>Vista la solicitud de</w:t>
      </w:r>
      <w:r>
        <w:rPr>
          <w:rFonts w:ascii="Calibri" w:eastAsia="Calibri" w:hAnsi="Calibri" w:cs="Calibri"/>
        </w:rPr>
        <w:t xml:space="preserve"> otorgamiento de personalidad jurídica solicitada por la “</w:t>
      </w:r>
      <w:r w:rsidRPr="004B5B3F">
        <w:rPr>
          <w:rFonts w:ascii="Calibri" w:eastAsia="Calibri" w:hAnsi="Calibri" w:cs="Calibri"/>
          <w:lang w:val="es-AR"/>
        </w:rPr>
        <w:t>Asociación de Desarrollo Comunal Pájaro Flor</w:t>
      </w:r>
      <w:r>
        <w:rPr>
          <w:rFonts w:ascii="Calibri" w:eastAsia="Calibri" w:hAnsi="Calibri" w:cs="Calibri"/>
        </w:rPr>
        <w:t xml:space="preserve">”, en la cual se ha verificado que está integrada por más de veinticinco personas, por lo cual cumple con requisito de ley, así mismo, ha desarrollo su Asamblea de Constitución conforme a procedimiento que el Código Municipal establece, y sus Estatutos  </w:t>
      </w:r>
      <w:r w:rsidRPr="004B2695">
        <w:rPr>
          <w:rFonts w:ascii="Calibri" w:eastAsia="Calibri" w:hAnsi="Calibri" w:cs="Calibri"/>
        </w:rPr>
        <w:t>no contravienen leyes y ordenanzas municipales</w:t>
      </w:r>
      <w:r>
        <w:rPr>
          <w:rFonts w:ascii="Calibri" w:eastAsia="Calibri" w:hAnsi="Calibri" w:cs="Calibri"/>
        </w:rPr>
        <w:t xml:space="preserve">, por lo cual, </w:t>
      </w:r>
      <w:r w:rsidRPr="004B2695">
        <w:rPr>
          <w:rFonts w:ascii="Calibri" w:eastAsia="Calibri" w:hAnsi="Calibri" w:cs="Calibri"/>
        </w:rPr>
        <w:t>de conformidad a lo establecido en los arts.</w:t>
      </w:r>
      <w:r w:rsidRPr="004B2695">
        <w:rPr>
          <w:rFonts w:ascii="Calibri" w:eastAsia="Calibri" w:hAnsi="Calibri" w:cs="Calibri"/>
          <w:color w:val="000000"/>
        </w:rPr>
        <w:t xml:space="preserve"> 203, 204 ord. 3° de la Constitución, arts.</w:t>
      </w:r>
      <w:r w:rsidRPr="004B2695">
        <w:rPr>
          <w:rFonts w:ascii="Calibri" w:eastAsia="Calibri" w:hAnsi="Calibri" w:cs="Calibri"/>
        </w:rPr>
        <w:t xml:space="preserve"> 120 y 121 del Código municipal, </w:t>
      </w:r>
      <w:r w:rsidRPr="004B2695">
        <w:rPr>
          <w:rFonts w:ascii="Calibri" w:eastAsia="Calibri" w:hAnsi="Calibri" w:cs="Calibri"/>
          <w:b/>
        </w:rPr>
        <w:t>SE ACUERDA:</w:t>
      </w:r>
      <w:r>
        <w:rPr>
          <w:rFonts w:ascii="Calibri" w:eastAsia="Calibri" w:hAnsi="Calibri" w:cs="Calibri"/>
        </w:rPr>
        <w:t xml:space="preserve"> </w:t>
      </w:r>
      <w:r w:rsidRPr="00E00023">
        <w:rPr>
          <w:rFonts w:ascii="Calibri" w:eastAsia="Calibri" w:hAnsi="Calibri" w:cs="Calibri"/>
          <w:b/>
        </w:rPr>
        <w:t>a.</w:t>
      </w:r>
      <w:r>
        <w:rPr>
          <w:rFonts w:ascii="Calibri" w:eastAsia="Calibri" w:hAnsi="Calibri" w:cs="Calibri"/>
        </w:rPr>
        <w:t xml:space="preserve"> Conceder personalidad jurídica a la “</w:t>
      </w:r>
      <w:r w:rsidRPr="004B5B3F">
        <w:rPr>
          <w:rFonts w:ascii="Calibri" w:eastAsia="Calibri" w:hAnsi="Calibri" w:cs="Calibri"/>
          <w:lang w:val="es-AR"/>
        </w:rPr>
        <w:t>Asociación de Desarrollo Comunal Pájaro Flor</w:t>
      </w:r>
      <w:r>
        <w:rPr>
          <w:rFonts w:ascii="Calibri" w:eastAsia="Calibri" w:hAnsi="Calibri" w:cs="Calibri"/>
        </w:rPr>
        <w:t xml:space="preserve">”, </w:t>
      </w:r>
      <w:r w:rsidRPr="00E00023">
        <w:rPr>
          <w:rFonts w:ascii="Calibri" w:eastAsia="Calibri" w:hAnsi="Calibri" w:cs="Calibri"/>
          <w:b/>
        </w:rPr>
        <w:t>b.</w:t>
      </w:r>
      <w:r>
        <w:rPr>
          <w:rFonts w:ascii="Calibri" w:eastAsia="Calibri" w:hAnsi="Calibri" w:cs="Calibri"/>
        </w:rPr>
        <w:t xml:space="preserve"> Aprobar los Estatutos de la “</w:t>
      </w:r>
      <w:r w:rsidRPr="004B5B3F">
        <w:rPr>
          <w:rFonts w:ascii="Calibri" w:eastAsia="Calibri" w:hAnsi="Calibri" w:cs="Calibri"/>
          <w:lang w:val="es-AR"/>
        </w:rPr>
        <w:t>Asociación de Desarrollo Comunal Pájaro Flor</w:t>
      </w:r>
      <w:r>
        <w:rPr>
          <w:rFonts w:ascii="Calibri" w:eastAsia="Calibri" w:hAnsi="Calibri" w:cs="Calibri"/>
        </w:rPr>
        <w:t xml:space="preserve">” que constan de treinta y siete artículos; </w:t>
      </w:r>
      <w:r w:rsidRPr="00E00023">
        <w:rPr>
          <w:rFonts w:ascii="Calibri" w:eastAsia="Calibri" w:hAnsi="Calibri" w:cs="Calibri"/>
          <w:b/>
        </w:rPr>
        <w:t>c.</w:t>
      </w:r>
      <w:r>
        <w:rPr>
          <w:rFonts w:ascii="Calibri" w:eastAsia="Calibri" w:hAnsi="Calibri" w:cs="Calibri"/>
        </w:rPr>
        <w:t xml:space="preserve"> Mándese a publicar en Diario Oficial los Estatutos aprobados y la certificación del presente acuerdo.</w:t>
      </w:r>
      <w:r>
        <w:rPr>
          <w:rFonts w:ascii="Calibri" w:eastAsia="Calibri" w:hAnsi="Calibri" w:cs="Calibri"/>
          <w:color w:val="000000"/>
        </w:rPr>
        <w:t xml:space="preserve"> </w:t>
      </w:r>
      <w:r w:rsidRPr="004B2695">
        <w:rPr>
          <w:rFonts w:ascii="Calibri" w:hAnsi="Calibri" w:cs="Calibri"/>
        </w:rPr>
        <w:t>Certifíquese y Comuníquese.-</w:t>
      </w:r>
      <w:r>
        <w:rPr>
          <w:rFonts w:ascii="Calibri" w:hAnsi="Calibri" w:cs="Calibri"/>
        </w:rPr>
        <w:t xml:space="preserve"> </w:t>
      </w:r>
      <w:r w:rsidRPr="00591218">
        <w:rPr>
          <w:rFonts w:ascii="Calibri" w:hAnsi="Calibri" w:cs="Calibri"/>
          <w:b/>
        </w:rPr>
        <w:t xml:space="preserve">ACUERDO NÚMERO </w:t>
      </w:r>
      <w:r>
        <w:rPr>
          <w:rFonts w:ascii="Calibri" w:hAnsi="Calibri" w:cs="Calibri"/>
          <w:b/>
        </w:rPr>
        <w:t xml:space="preserve">DOS. </w:t>
      </w:r>
      <w:r w:rsidRPr="004B2695">
        <w:rPr>
          <w:rFonts w:ascii="Calibri" w:eastAsia="Calibri" w:hAnsi="Calibri" w:cs="Calibri"/>
        </w:rPr>
        <w:t>Vista la solicitud de</w:t>
      </w:r>
      <w:r>
        <w:rPr>
          <w:rFonts w:ascii="Calibri" w:eastAsia="Calibri" w:hAnsi="Calibri" w:cs="Calibri"/>
        </w:rPr>
        <w:t xml:space="preserve"> otorgamiento de personalidad jurídica solicitada por la “</w:t>
      </w:r>
      <w:r w:rsidRPr="00E75B0D">
        <w:rPr>
          <w:rFonts w:ascii="Calibri" w:eastAsia="Calibri" w:hAnsi="Calibri" w:cs="Calibri"/>
          <w:lang w:val="es-AR"/>
        </w:rPr>
        <w:t>Asociación de Desarrollo Comunal Brisas de Suchitlán</w:t>
      </w:r>
      <w:r>
        <w:rPr>
          <w:rFonts w:ascii="Calibri" w:eastAsia="Calibri" w:hAnsi="Calibri" w:cs="Calibri"/>
        </w:rPr>
        <w:t xml:space="preserve">”, en la cual se ha verificado que está integrada por más de veinticinco personas, por lo cual cumple con requisito de ley, así mismo, ha desarrollo su Asamblea de Constitución conforme a procedimiento que el Código Municipal establece, y sus Estatutos  </w:t>
      </w:r>
      <w:r w:rsidRPr="004B2695">
        <w:rPr>
          <w:rFonts w:ascii="Calibri" w:eastAsia="Calibri" w:hAnsi="Calibri" w:cs="Calibri"/>
        </w:rPr>
        <w:t>no contravienen leyes y ordenanzas municipales</w:t>
      </w:r>
      <w:r>
        <w:rPr>
          <w:rFonts w:ascii="Calibri" w:eastAsia="Calibri" w:hAnsi="Calibri" w:cs="Calibri"/>
        </w:rPr>
        <w:t xml:space="preserve">, por lo cual, </w:t>
      </w:r>
      <w:r w:rsidRPr="004B2695">
        <w:rPr>
          <w:rFonts w:ascii="Calibri" w:eastAsia="Calibri" w:hAnsi="Calibri" w:cs="Calibri"/>
        </w:rPr>
        <w:t>de conformidad a lo establecido en los arts.</w:t>
      </w:r>
      <w:r w:rsidRPr="004B2695">
        <w:rPr>
          <w:rFonts w:ascii="Calibri" w:eastAsia="Calibri" w:hAnsi="Calibri" w:cs="Calibri"/>
          <w:color w:val="000000"/>
        </w:rPr>
        <w:t xml:space="preserve"> 203, 204 ord. 3° de la Constitución, arts.</w:t>
      </w:r>
      <w:r w:rsidRPr="004B2695">
        <w:rPr>
          <w:rFonts w:ascii="Calibri" w:eastAsia="Calibri" w:hAnsi="Calibri" w:cs="Calibri"/>
        </w:rPr>
        <w:t xml:space="preserve"> 120 y 121 del Código municipal, </w:t>
      </w:r>
      <w:r w:rsidRPr="004B2695">
        <w:rPr>
          <w:rFonts w:ascii="Calibri" w:eastAsia="Calibri" w:hAnsi="Calibri" w:cs="Calibri"/>
          <w:b/>
        </w:rPr>
        <w:t>SE ACUERDA:</w:t>
      </w:r>
      <w:r>
        <w:rPr>
          <w:rFonts w:ascii="Calibri" w:eastAsia="Calibri" w:hAnsi="Calibri" w:cs="Calibri"/>
        </w:rPr>
        <w:t xml:space="preserve"> </w:t>
      </w:r>
      <w:r w:rsidRPr="00E00023">
        <w:rPr>
          <w:rFonts w:ascii="Calibri" w:eastAsia="Calibri" w:hAnsi="Calibri" w:cs="Calibri"/>
          <w:b/>
        </w:rPr>
        <w:t>a.</w:t>
      </w:r>
      <w:r>
        <w:rPr>
          <w:rFonts w:ascii="Calibri" w:eastAsia="Calibri" w:hAnsi="Calibri" w:cs="Calibri"/>
        </w:rPr>
        <w:t xml:space="preserve"> Conceder personalidad jurídica a la “</w:t>
      </w:r>
      <w:r w:rsidRPr="00E75B0D">
        <w:rPr>
          <w:rFonts w:ascii="Calibri" w:eastAsia="Calibri" w:hAnsi="Calibri" w:cs="Calibri"/>
          <w:lang w:val="es-AR"/>
        </w:rPr>
        <w:t>Asociación de Desarrollo Comunal Brisas de Suchitlán</w:t>
      </w:r>
      <w:r>
        <w:rPr>
          <w:rFonts w:ascii="Calibri" w:eastAsia="Calibri" w:hAnsi="Calibri" w:cs="Calibri"/>
        </w:rPr>
        <w:t xml:space="preserve">”, </w:t>
      </w:r>
      <w:r w:rsidRPr="00E00023">
        <w:rPr>
          <w:rFonts w:ascii="Calibri" w:eastAsia="Calibri" w:hAnsi="Calibri" w:cs="Calibri"/>
          <w:b/>
        </w:rPr>
        <w:t>b.</w:t>
      </w:r>
      <w:r>
        <w:rPr>
          <w:rFonts w:ascii="Calibri" w:eastAsia="Calibri" w:hAnsi="Calibri" w:cs="Calibri"/>
        </w:rPr>
        <w:t xml:space="preserve"> Aprobar los Estatutos de la “</w:t>
      </w:r>
      <w:r w:rsidRPr="00E75B0D">
        <w:rPr>
          <w:rFonts w:ascii="Calibri" w:eastAsia="Calibri" w:hAnsi="Calibri" w:cs="Calibri"/>
          <w:lang w:val="es-AR"/>
        </w:rPr>
        <w:t>Asociación de Desarrollo Comunal Brisas de Suchitlán</w:t>
      </w:r>
      <w:r>
        <w:rPr>
          <w:rFonts w:ascii="Calibri" w:eastAsia="Calibri" w:hAnsi="Calibri" w:cs="Calibri"/>
        </w:rPr>
        <w:t xml:space="preserve">” que constan de treinta y siete artículos; </w:t>
      </w:r>
      <w:r w:rsidRPr="00E00023">
        <w:rPr>
          <w:rFonts w:ascii="Calibri" w:eastAsia="Calibri" w:hAnsi="Calibri" w:cs="Calibri"/>
          <w:b/>
        </w:rPr>
        <w:t>c.</w:t>
      </w:r>
      <w:r>
        <w:rPr>
          <w:rFonts w:ascii="Calibri" w:eastAsia="Calibri" w:hAnsi="Calibri" w:cs="Calibri"/>
        </w:rPr>
        <w:t xml:space="preserve"> Mándese a publicar en Diario Oficial los Estatutos aprobados y la certificación del presente acuerdo. </w:t>
      </w:r>
      <w:r w:rsidRPr="004B2695">
        <w:rPr>
          <w:rFonts w:ascii="Calibri" w:hAnsi="Calibri" w:cs="Calibri"/>
        </w:rPr>
        <w:t>Certifíquese y Comuníquese.-</w:t>
      </w:r>
      <w:r>
        <w:rPr>
          <w:rFonts w:ascii="Calibri" w:hAnsi="Calibri" w:cs="Calibri"/>
        </w:rPr>
        <w:t xml:space="preserve"> </w:t>
      </w:r>
      <w:r w:rsidRPr="00591218">
        <w:rPr>
          <w:rFonts w:ascii="Calibri" w:hAnsi="Calibri" w:cs="Calibri"/>
          <w:b/>
        </w:rPr>
        <w:t xml:space="preserve">ACUERDO NÚMERO </w:t>
      </w:r>
      <w:r>
        <w:rPr>
          <w:rFonts w:ascii="Calibri" w:hAnsi="Calibri" w:cs="Calibri"/>
          <w:b/>
        </w:rPr>
        <w:t>TRES.</w:t>
      </w:r>
      <w:r>
        <w:rPr>
          <w:rFonts w:ascii="Calibri" w:hAnsi="Calibri" w:cs="Calibri"/>
        </w:rPr>
        <w:t xml:space="preserve"> </w:t>
      </w:r>
      <w:r w:rsidRPr="004B2695">
        <w:rPr>
          <w:rFonts w:ascii="Calibri" w:eastAsia="Calibri" w:hAnsi="Calibri" w:cs="Calibri"/>
          <w:color w:val="000000"/>
        </w:rPr>
        <w:t xml:space="preserve">Vista </w:t>
      </w:r>
      <w:r w:rsidRPr="004B2695">
        <w:rPr>
          <w:rFonts w:ascii="Calibri" w:hAnsi="Calibri" w:cs="Calibri"/>
        </w:rPr>
        <w:t>la Carpeta Técnica del proyecto “</w:t>
      </w:r>
      <w:r>
        <w:rPr>
          <w:rFonts w:ascii="Calibri" w:hAnsi="Calibri" w:cs="Calibri"/>
          <w:color w:val="000000"/>
          <w:lang w:eastAsia="es-SV"/>
        </w:rPr>
        <w:t xml:space="preserve">Reactivación y Reconstrucción de la economía ante el COVID-19 con Enfoque de </w:t>
      </w:r>
      <w:r>
        <w:rPr>
          <w:rFonts w:ascii="Calibri" w:hAnsi="Calibri" w:cs="Calibri"/>
          <w:color w:val="000000"/>
          <w:lang w:eastAsia="es-SV"/>
        </w:rPr>
        <w:lastRenderedPageBreak/>
        <w:t xml:space="preserve">Género, municipio de Suchitoto, departamento de Cuscatlán” </w:t>
      </w:r>
      <w:r>
        <w:rPr>
          <w:rFonts w:ascii="Calibri" w:eastAsia="Calibri" w:hAnsi="Calibri" w:cs="Calibri"/>
          <w:color w:val="000000"/>
        </w:rPr>
        <w:t>y verificada su disponibilidad presupuestaria</w:t>
      </w:r>
      <w:r>
        <w:rPr>
          <w:rFonts w:ascii="Calibri" w:hAnsi="Calibri" w:cs="Calibri"/>
        </w:rPr>
        <w:t>, 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4B2695">
        <w:rPr>
          <w:rFonts w:ascii="Calibri" w:hAnsi="Calibri" w:cs="Calibri"/>
          <w:b/>
        </w:rPr>
        <w:t>“</w:t>
      </w:r>
      <w:r w:rsidRPr="00862DE4">
        <w:rPr>
          <w:rFonts w:ascii="Calibri" w:hAnsi="Calibri" w:cs="Calibri"/>
          <w:b/>
          <w:color w:val="000000"/>
          <w:lang w:eastAsia="es-SV"/>
        </w:rPr>
        <w:t>REACTIVACIÓN Y RECONSTRUCCIÓN DE LA ECONOMÍA ANTE EL COVID-19 CON ENFOQUE DE GÉNERO, MUNICIPIO DE SUCHITOTO,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 xml:space="preserve">Sesenta y seis mil dólares ($ 66,000.00) con cargo a </w:t>
      </w:r>
      <w:r>
        <w:rPr>
          <w:rFonts w:ascii="Calibri" w:hAnsi="Calibri" w:cs="Calibri"/>
          <w:color w:val="000000"/>
          <w:lang w:eastAsia="es-SV"/>
        </w:rPr>
        <w:t>Fondo de Emergencia – Recuperación y Reconstrucción económica del país</w:t>
      </w:r>
      <w:r w:rsidRPr="004B2695">
        <w:rPr>
          <w:rFonts w:ascii="Calibri" w:hAnsi="Calibri" w:cs="Calibri"/>
        </w:rPr>
        <w:t xml:space="preserve">; </w:t>
      </w:r>
      <w:r>
        <w:rPr>
          <w:rFonts w:ascii="Calibri" w:hAnsi="Calibri" w:cs="Calibri"/>
          <w:b/>
        </w:rPr>
        <w:t>2</w:t>
      </w:r>
      <w:r w:rsidRPr="004B2695">
        <w:rPr>
          <w:rFonts w:ascii="Calibri" w:hAnsi="Calibri" w:cs="Calibri"/>
          <w:b/>
        </w:rPr>
        <w:t>.</w:t>
      </w:r>
      <w:r>
        <w:rPr>
          <w:rFonts w:ascii="Calibri" w:hAnsi="Calibri" w:cs="Calibri"/>
          <w:b/>
        </w:rPr>
        <w:t xml:space="preserve"> </w:t>
      </w:r>
      <w:r w:rsidRPr="004B2695">
        <w:rPr>
          <w:rFonts w:ascii="Calibri" w:eastAsia="Calibri" w:hAnsi="Calibri" w:cs="Calibri"/>
        </w:rPr>
        <w:t xml:space="preserve">Autorizar al Jefe de UACI para que realice los trámites de contratación correspondientes; </w:t>
      </w:r>
      <w:r>
        <w:rPr>
          <w:rFonts w:ascii="Calibri" w:eastAsia="Calibri" w:hAnsi="Calibri" w:cs="Calibri"/>
          <w:b/>
        </w:rPr>
        <w:t xml:space="preserve">3. </w:t>
      </w:r>
      <w:r w:rsidRPr="00BA5FC0">
        <w:rPr>
          <w:rFonts w:ascii="Calibri" w:eastAsia="Calibri" w:hAnsi="Calibri" w:cs="Calibri"/>
        </w:rPr>
        <w:t>Autorizar las erogaciones para pagos de los gastos</w:t>
      </w:r>
      <w:r>
        <w:rPr>
          <w:rFonts w:ascii="Calibri" w:eastAsia="Calibri" w:hAnsi="Calibri" w:cs="Calibri"/>
        </w:rPr>
        <w:t xml:space="preserve"> </w:t>
      </w:r>
      <w:r>
        <w:rPr>
          <w:rFonts w:ascii="Calibri" w:eastAsia="Calibri" w:hAnsi="Calibri" w:cs="Calibri"/>
          <w:color w:val="000000"/>
        </w:rPr>
        <w:t>debidamente descritos y presupuestados en la misma, así como la entrega de los incentivos económicos a sectores productivos del municipio;</w:t>
      </w:r>
      <w:r>
        <w:rPr>
          <w:rFonts w:ascii="Calibri" w:eastAsia="Calibri" w:hAnsi="Calibri" w:cs="Calibri"/>
          <w:b/>
        </w:rPr>
        <w:t xml:space="preserve"> 4</w:t>
      </w:r>
      <w:r w:rsidRPr="004B2695">
        <w:rPr>
          <w:rFonts w:ascii="Calibri" w:eastAsia="Calibri" w:hAnsi="Calibri" w:cs="Calibri"/>
          <w:b/>
        </w:rPr>
        <w:t>.</w:t>
      </w:r>
      <w:r>
        <w:rPr>
          <w:rFonts w:ascii="Calibri" w:eastAsia="Calibri" w:hAnsi="Calibri" w:cs="Calibri"/>
          <w:b/>
        </w:rPr>
        <w:t xml:space="preserve"> </w:t>
      </w:r>
      <w:r w:rsidRPr="004B2695">
        <w:rPr>
          <w:rFonts w:ascii="Calibri" w:eastAsia="Calibri" w:hAnsi="Calibri" w:cs="Calibri"/>
          <w:color w:val="000000"/>
        </w:rPr>
        <w:t>Nombrar a</w:t>
      </w:r>
      <w:r>
        <w:rPr>
          <w:rFonts w:ascii="Calibri" w:eastAsia="Calibri" w:hAnsi="Calibri" w:cs="Calibri"/>
          <w:color w:val="000000"/>
        </w:rPr>
        <w:t xml:space="preserve"> María de los Ángeles Velasco Torres, Encargada de la Unidad de Desarrollo Económico Local, </w:t>
      </w:r>
      <w:r>
        <w:rPr>
          <w:rFonts w:ascii="Calibri" w:eastAsia="Calibri" w:hAnsi="Calibri" w:cs="Calibri"/>
        </w:rPr>
        <w:t>c</w:t>
      </w:r>
      <w:r w:rsidRPr="004B2695">
        <w:rPr>
          <w:rFonts w:ascii="Calibri" w:eastAsia="Calibri" w:hAnsi="Calibri" w:cs="Calibri"/>
          <w:color w:val="000000"/>
        </w:rPr>
        <w:t>omo Administrador</w:t>
      </w:r>
      <w:r>
        <w:rPr>
          <w:rFonts w:ascii="Calibri" w:eastAsia="Calibri" w:hAnsi="Calibri" w:cs="Calibri"/>
          <w:color w:val="000000"/>
        </w:rPr>
        <w:t>a</w:t>
      </w:r>
      <w:r w:rsidRPr="004B2695">
        <w:rPr>
          <w:rFonts w:ascii="Calibri" w:eastAsia="Calibri" w:hAnsi="Calibri" w:cs="Calibri"/>
          <w:color w:val="000000"/>
        </w:rPr>
        <w:t xml:space="preserve"> de Contrato, relacionada a la ejecución del referido proyecto.</w:t>
      </w:r>
      <w:r>
        <w:rPr>
          <w:rFonts w:ascii="Calibri" w:hAnsi="Calibri" w:cs="Calibri"/>
          <w:color w:val="000000"/>
        </w:rPr>
        <w:t xml:space="preserve"> </w:t>
      </w:r>
      <w:r>
        <w:rPr>
          <w:rFonts w:ascii="Calibri" w:eastAsia="Calibri" w:hAnsi="Calibri" w:cs="Calibri"/>
          <w:color w:val="000000"/>
        </w:rPr>
        <w:t xml:space="preserve">Se deja constancia que la concejal </w:t>
      </w:r>
      <w:r>
        <w:rPr>
          <w:rFonts w:ascii="Calibri" w:eastAsia="Calibri" w:hAnsi="Calibri" w:cs="Calibri"/>
          <w:color w:val="000000"/>
          <w:lang w:eastAsia="en-US"/>
        </w:rPr>
        <w:t>Blanca Lidia Romero de Menjivar, no vota a favor del presente acuerdo por considerar que el monto asignado es insuficiente</w:t>
      </w:r>
      <w:r>
        <w:rPr>
          <w:rFonts w:ascii="Calibri" w:eastAsia="Calibri" w:hAnsi="Calibri" w:cs="Calibri"/>
        </w:rPr>
        <w:t xml:space="preserve"> </w:t>
      </w:r>
      <w:r w:rsidRPr="004B2695">
        <w:rPr>
          <w:rFonts w:ascii="Calibri" w:eastAsia="Calibri" w:hAnsi="Calibri" w:cs="Calibri"/>
        </w:rPr>
        <w:t>Certifíquese y Comuníquese.-</w:t>
      </w:r>
      <w:r>
        <w:rPr>
          <w:rFonts w:ascii="Calibri" w:eastAsia="Calibri" w:hAnsi="Calibri" w:cs="Calibri"/>
        </w:rPr>
        <w:t xml:space="preserve"> </w:t>
      </w:r>
      <w:r w:rsidRPr="00284E1D">
        <w:rPr>
          <w:rFonts w:ascii="Calibri" w:hAnsi="Calibri" w:cs="Calibri"/>
          <w:b/>
        </w:rPr>
        <w:t>ACUERDO NÚMERO CUATRO.</w:t>
      </w:r>
      <w:r w:rsidRPr="00284E1D">
        <w:rPr>
          <w:rFonts w:ascii="Calibri" w:hAnsi="Calibri" w:cs="Calibri"/>
        </w:rPr>
        <w:t xml:space="preserve"> Considerando que a la fecha persiste la necesidad de dar un apoyo desde la municipalidad en los procesos de </w:t>
      </w:r>
      <w:r w:rsidRPr="00284E1D">
        <w:rPr>
          <w:rFonts w:ascii="Calibri" w:eastAsia="Calibri" w:hAnsi="Calibri" w:cs="Calibri"/>
        </w:rPr>
        <w:t>convocatoria, acompañamiento, y corrección de datos de las familias y adultos mayores</w:t>
      </w:r>
      <w:r w:rsidRPr="00284E1D">
        <w:rPr>
          <w:rFonts w:ascii="Calibri" w:hAnsi="Calibri" w:cs="Calibri"/>
        </w:rPr>
        <w:t xml:space="preserve"> beneficiados con las </w:t>
      </w:r>
      <w:r w:rsidRPr="00284E1D">
        <w:rPr>
          <w:rFonts w:ascii="Calibri" w:eastAsia="Calibri" w:hAnsi="Calibri" w:cs="Calibri"/>
        </w:rPr>
        <w:t xml:space="preserve">transferencias de fondos del programa estrategia de Erradicación de la Pobreza en el componente de Ventanas de Oportunidades para familias y adultos mayores, ejecutado por el Fondo de Inversión Social para el desarrollo Local de El Salvador FISDL, consistente en bono de salud y educación y pensión por vejez y discapacidad a adultos mayores, y considerando que es competencia de la municipalidad </w:t>
      </w:r>
      <w:r w:rsidRPr="00284E1D">
        <w:rPr>
          <w:rFonts w:ascii="Calibri" w:hAnsi="Calibri" w:cs="Calibri"/>
          <w:lang w:val="es-SV"/>
        </w:rPr>
        <w:t xml:space="preserve">la rectoría y gerencia del bien común local, en coordinación con las políticas y actuaciones nacionales orientadas al bien común, estando facultada a prestar colaboración con otros municipios e instituciones  para el  cumplimiento de las competencias municipales y el bien común, </w:t>
      </w:r>
      <w:r w:rsidRPr="00284E1D">
        <w:rPr>
          <w:rFonts w:ascii="Calibri" w:eastAsia="Calibri" w:hAnsi="Calibri" w:cs="Calibri"/>
        </w:rPr>
        <w:t>de conformidad a lo establecido en los arts. 203, 204 ord. 3° de la Constitución,  art. 2, 4, 15, 30 num. 11  del Código Municipal,</w:t>
      </w:r>
      <w:r w:rsidRPr="00284E1D">
        <w:rPr>
          <w:rFonts w:ascii="Calibri" w:hAnsi="Calibri" w:cs="Calibri"/>
          <w:lang w:val="es-SV"/>
        </w:rPr>
        <w:t xml:space="preserve"> </w:t>
      </w:r>
      <w:r w:rsidRPr="00284E1D">
        <w:rPr>
          <w:rFonts w:ascii="Calibri" w:eastAsia="Calibri" w:hAnsi="Calibri" w:cs="Calibri"/>
          <w:b/>
        </w:rPr>
        <w:t>SE ACUERDA:</w:t>
      </w:r>
      <w:r w:rsidRPr="00284E1D">
        <w:rPr>
          <w:rFonts w:ascii="Calibri" w:eastAsia="Calibri" w:hAnsi="Calibri" w:cs="Calibri"/>
        </w:rPr>
        <w:t xml:space="preserve"> Autorizar la contratación de cuatro Promotores de Gestión Territorial, para la gestión de convocatoria, acompañamiento, y corrección de datos de las familias y adultos mayores beneficiados por las transferencias de fondos realizadas por el Fondo de Inversión Social para el desarrollo Local de El Salvador. Dichas contrataciones serán por el plazo de dos meses, a partir del día seis de octubre del corriente año, con honorarios de Trescientos dólares mensuales, con cargo al proyecto Organización y Participación Ciudadana – FODES 75%. Se deja constancia que </w:t>
      </w:r>
      <w:proofErr w:type="gramStart"/>
      <w:r w:rsidRPr="00284E1D">
        <w:rPr>
          <w:rFonts w:ascii="Calibri" w:eastAsia="Calibri" w:hAnsi="Calibri" w:cs="Calibri"/>
        </w:rPr>
        <w:t>la</w:t>
      </w:r>
      <w:proofErr w:type="gramEnd"/>
      <w:r w:rsidRPr="00284E1D">
        <w:rPr>
          <w:rFonts w:ascii="Calibri" w:eastAsia="Calibri" w:hAnsi="Calibri" w:cs="Calibri"/>
        </w:rPr>
        <w:t xml:space="preserve"> concejal </w:t>
      </w:r>
      <w:r w:rsidRPr="00284E1D">
        <w:rPr>
          <w:rFonts w:ascii="Calibri" w:hAnsi="Calibri" w:cs="Calibri"/>
        </w:rPr>
        <w:t xml:space="preserve">Blanca Lidia Romero de Menjivar </w:t>
      </w:r>
      <w:r w:rsidRPr="00284E1D">
        <w:rPr>
          <w:rFonts w:ascii="Calibri" w:eastAsia="Calibri" w:hAnsi="Calibri" w:cs="Calibri"/>
          <w:lang w:val="es-SV" w:eastAsia="en-US"/>
        </w:rPr>
        <w:t xml:space="preserve">no votan a favor del presente acuerdo por considerar que existen otros promotores que pueden hacer dicha actividad. </w:t>
      </w:r>
      <w:r w:rsidRPr="00284E1D">
        <w:rPr>
          <w:rFonts w:ascii="Calibri" w:hAnsi="Calibri" w:cs="Calibri"/>
        </w:rPr>
        <w:t>Certifíquese y Comuníquese.-</w:t>
      </w:r>
      <w:r>
        <w:rPr>
          <w:rFonts w:ascii="Calibri" w:hAnsi="Calibri" w:cs="Calibri"/>
        </w:rPr>
        <w:t xml:space="preserve"> </w:t>
      </w:r>
      <w:r w:rsidRPr="00591218">
        <w:rPr>
          <w:rFonts w:ascii="Calibri" w:hAnsi="Calibri" w:cs="Calibri"/>
          <w:b/>
        </w:rPr>
        <w:t xml:space="preserve">ACUERDO NÚMERO </w:t>
      </w:r>
      <w:r>
        <w:rPr>
          <w:rFonts w:ascii="Calibri" w:hAnsi="Calibri" w:cs="Calibri"/>
          <w:b/>
        </w:rPr>
        <w:t>CINCO.</w:t>
      </w:r>
      <w:r>
        <w:rPr>
          <w:rFonts w:ascii="Calibri" w:hAnsi="Calibri" w:cs="Calibri"/>
        </w:rPr>
        <w:t xml:space="preserve"> Considerando que el licenciado José Baldemar Granados ha sido nombrado como Delegado Contravencional a partir del día uno de </w:t>
      </w:r>
      <w:r>
        <w:rPr>
          <w:rFonts w:ascii="Calibri" w:hAnsi="Calibri" w:cs="Calibri"/>
        </w:rPr>
        <w:lastRenderedPageBreak/>
        <w:t xml:space="preserve">octubre del corriente año, se observa que la Jefatura de Servicios Generales ha quedado sin Jefe, lo cual afectaría el funcionamiento de dicha unidad, por lo cual, </w:t>
      </w:r>
      <w:r w:rsidRPr="004B2695">
        <w:rPr>
          <w:rFonts w:ascii="Calibri" w:eastAsia="Calibri" w:hAnsi="Calibri" w:cs="Calibri"/>
        </w:rPr>
        <w:t>de conformidad a lo establecido en los arts.</w:t>
      </w:r>
      <w:r w:rsidRPr="004B2695">
        <w:rPr>
          <w:rFonts w:ascii="Calibri" w:eastAsia="Calibri" w:hAnsi="Calibri" w:cs="Calibri"/>
          <w:color w:val="000000"/>
        </w:rPr>
        <w:t xml:space="preserve"> 203, 204 ord. 3° de la Constitución, arts.</w:t>
      </w:r>
      <w:r w:rsidRPr="004B2695">
        <w:rPr>
          <w:rFonts w:ascii="Calibri" w:eastAsia="Calibri" w:hAnsi="Calibri" w:cs="Calibri"/>
        </w:rPr>
        <w:t xml:space="preserve"> </w:t>
      </w:r>
      <w:r>
        <w:rPr>
          <w:rFonts w:ascii="Calibri" w:eastAsia="Calibri" w:hAnsi="Calibri" w:cs="Calibri"/>
        </w:rPr>
        <w:t>30 num. 2</w:t>
      </w:r>
      <w:r w:rsidRPr="004B2695">
        <w:rPr>
          <w:rFonts w:ascii="Calibri" w:eastAsia="Calibri" w:hAnsi="Calibri" w:cs="Calibri"/>
        </w:rPr>
        <w:t xml:space="preserve"> del Código municipal</w:t>
      </w:r>
      <w:r>
        <w:rPr>
          <w:rFonts w:ascii="Calibri" w:eastAsia="Calibri" w:hAnsi="Calibri" w:cs="Calibri"/>
        </w:rPr>
        <w:t xml:space="preserve">, 40 de la Ley de la Carrera Administrativa Municipal, </w:t>
      </w:r>
      <w:r w:rsidRPr="004B2695">
        <w:rPr>
          <w:rFonts w:ascii="Calibri" w:eastAsia="Calibri" w:hAnsi="Calibri" w:cs="Calibri"/>
          <w:b/>
        </w:rPr>
        <w:t>SE ACUERDA:</w:t>
      </w:r>
      <w:r>
        <w:rPr>
          <w:rFonts w:ascii="Calibri" w:eastAsia="Calibri" w:hAnsi="Calibri" w:cs="Calibri"/>
        </w:rPr>
        <w:t xml:space="preserve"> Trasladar al señor Wilfredo Mejía Alas, de la Jefatura de Recursos Humanos, al cargo de Jefe de Servicios Generales, a partir del día seis de octubre de dos mil veinte, quien continuará devengando el salario de Quinientos cincuenta dólares ($ 550.00) que actualmente ostenta. Se deja constancia que la concejala </w:t>
      </w:r>
      <w:r w:rsidRPr="00791DD6">
        <w:rPr>
          <w:rFonts w:ascii="Calibri" w:hAnsi="Calibri" w:cs="Calibri"/>
        </w:rPr>
        <w:t>Blanca Lidia Romero de Menjivar</w:t>
      </w:r>
      <w:r>
        <w:rPr>
          <w:rFonts w:ascii="Calibri" w:hAnsi="Calibri" w:cs="Calibri"/>
        </w:rPr>
        <w:t xml:space="preserve"> no vota a favor del presente acuerdo por considerar que la unidad </w:t>
      </w:r>
      <w:r>
        <w:rPr>
          <w:rFonts w:ascii="Calibri" w:eastAsia="Calibri" w:hAnsi="Calibri" w:cs="Calibri"/>
        </w:rPr>
        <w:t xml:space="preserve">de Recursos Humanos no puede quedar acéfala, pues sus funciones son necesarias en la municipalidad. </w:t>
      </w:r>
      <w:r w:rsidRPr="004B2695">
        <w:rPr>
          <w:rFonts w:ascii="Calibri" w:hAnsi="Calibri" w:cs="Calibri"/>
        </w:rPr>
        <w:t>Certifíquese y Comuníquese.-</w:t>
      </w:r>
      <w:r>
        <w:rPr>
          <w:rFonts w:ascii="Calibri" w:hAnsi="Calibri" w:cs="Calibri"/>
        </w:rPr>
        <w:t xml:space="preserve"> </w:t>
      </w:r>
      <w:r w:rsidRPr="00591218">
        <w:rPr>
          <w:rFonts w:ascii="Calibri" w:hAnsi="Calibri" w:cs="Calibri"/>
          <w:b/>
        </w:rPr>
        <w:t xml:space="preserve">ACUERDO NÚMERO </w:t>
      </w:r>
      <w:r>
        <w:rPr>
          <w:rFonts w:ascii="Calibri" w:hAnsi="Calibri" w:cs="Calibri"/>
          <w:b/>
        </w:rPr>
        <w:t xml:space="preserve">SEIS. </w:t>
      </w:r>
      <w:r w:rsidRPr="0006034D">
        <w:rPr>
          <w:rFonts w:ascii="Calibri" w:hAnsi="Calibri" w:cs="Calibri"/>
        </w:rPr>
        <w:t xml:space="preserve">Autorizar la apertura de cuenta </w:t>
      </w:r>
      <w:r>
        <w:rPr>
          <w:rFonts w:ascii="Calibri" w:eastAsia="Calibri" w:hAnsi="Calibri" w:cs="Calibri"/>
        </w:rPr>
        <w:t>corriente</w:t>
      </w:r>
      <w:r w:rsidRPr="0006034D">
        <w:rPr>
          <w:rFonts w:ascii="Calibri" w:eastAsia="Calibri" w:hAnsi="Calibri" w:cs="Calibri"/>
        </w:rPr>
        <w:t xml:space="preserve"> en el </w:t>
      </w:r>
      <w:r w:rsidRPr="004B2695">
        <w:rPr>
          <w:rFonts w:ascii="Calibri" w:eastAsia="Calibri" w:hAnsi="Calibri" w:cs="Calibri"/>
        </w:rPr>
        <w:t>Banco Hipotecario de El Salvador</w:t>
      </w:r>
      <w:r>
        <w:rPr>
          <w:rFonts w:ascii="Calibri" w:eastAsia="Calibri" w:hAnsi="Calibri" w:cs="Calibri"/>
        </w:rPr>
        <w:t>,</w:t>
      </w:r>
      <w:r w:rsidRPr="0006034D">
        <w:rPr>
          <w:rFonts w:ascii="Calibri" w:hAnsi="Calibri" w:cs="Calibri"/>
        </w:rPr>
        <w:t xml:space="preserve"> a nombre de Tesorería Municipal de Suchitoto / </w:t>
      </w:r>
      <w:r>
        <w:rPr>
          <w:rFonts w:ascii="Calibri" w:hAnsi="Calibri" w:cs="Calibri"/>
          <w:color w:val="000000"/>
          <w:lang w:eastAsia="es-SV"/>
        </w:rPr>
        <w:t>Reactivación y Reconstrucción de la economía ante el COVID-19 con Enfoque de Género, municipio de Suchitoto, departamento de Cuscatlán,</w:t>
      </w:r>
      <w:r w:rsidRPr="0006034D">
        <w:rPr>
          <w:rFonts w:ascii="Calibri" w:hAnsi="Calibri" w:cs="Calibri"/>
          <w:lang w:val="es-SV"/>
        </w:rPr>
        <w:t xml:space="preserve"> </w:t>
      </w:r>
      <w:r w:rsidRPr="0006034D">
        <w:rPr>
          <w:rFonts w:ascii="Calibri" w:hAnsi="Calibri" w:cs="Calibri"/>
        </w:rPr>
        <w:t xml:space="preserve">con un monto de </w:t>
      </w:r>
      <w:r w:rsidRPr="00433EBF">
        <w:rPr>
          <w:rFonts w:ascii="Calibri" w:hAnsi="Calibri" w:cs="Calibri"/>
        </w:rPr>
        <w:t>Sesenta y seis mil dólares ($ 66,000.00)</w:t>
      </w:r>
      <w:r w:rsidRPr="0006034D">
        <w:rPr>
          <w:rFonts w:ascii="Calibri" w:hAnsi="Calibri" w:cs="Calibri"/>
        </w:rPr>
        <w:t xml:space="preserve">, </w:t>
      </w:r>
      <w:r>
        <w:rPr>
          <w:rFonts w:ascii="Calibri" w:hAnsi="Calibri" w:cs="Calibri"/>
        </w:rPr>
        <w:t xml:space="preserve">con cargo a la cuenta bancaria </w:t>
      </w:r>
      <w:r>
        <w:rPr>
          <w:rFonts w:ascii="Calibri" w:hAnsi="Calibri" w:cs="Calibri"/>
          <w:lang w:val="es-SV"/>
        </w:rPr>
        <w:t>“</w:t>
      </w:r>
      <w:r w:rsidRPr="00A866E6">
        <w:rPr>
          <w:rFonts w:ascii="Calibri" w:hAnsi="Calibri" w:cs="Calibri"/>
        </w:rPr>
        <w:t xml:space="preserve">Tesorería Municipal de Suchitoto / </w:t>
      </w:r>
      <w:r w:rsidRPr="00A866E6">
        <w:rPr>
          <w:rFonts w:ascii="Calibri" w:hAnsi="Calibri" w:cs="Calibri"/>
          <w:lang w:val="es-SV"/>
        </w:rPr>
        <w:t>Fondo de Emergencia de Recuperación y Reconstrucción Económica del País, por los efectos de la pandemia COVID19; y atención de necesidades prioritarias y proyectos derivados de la Emergencia por COVID19</w:t>
      </w:r>
      <w:r>
        <w:rPr>
          <w:rFonts w:ascii="Calibri" w:hAnsi="Calibri" w:cs="Calibri"/>
          <w:lang w:val="es-SV"/>
        </w:rPr>
        <w:t xml:space="preserve">”, </w:t>
      </w:r>
      <w:r w:rsidRPr="0006034D">
        <w:rPr>
          <w:rFonts w:ascii="Calibri" w:eastAsia="Calibri" w:hAnsi="Calibri" w:cs="Calibri"/>
        </w:rPr>
        <w:t>con firmas autorizadas de: Pedrina Rivera Hernández, Alcaldesa Municipal, Claudia Elizabeth Castro de Argueta, Cuarta Regidora Propietaria y Blanca Deysi Monge Rivera, Tesorera Municipal. Serán necesarias dos de las firmas autorizadas para realizar cualquier transacción. Certifíquese y Comuníquese.-</w:t>
      </w:r>
      <w:r>
        <w:rPr>
          <w:rFonts w:ascii="Calibri" w:eastAsia="Calibri" w:hAnsi="Calibri" w:cs="Calibri"/>
        </w:rPr>
        <w:t xml:space="preserve"> </w:t>
      </w:r>
      <w:r w:rsidRPr="00591218">
        <w:rPr>
          <w:rFonts w:ascii="Calibri" w:hAnsi="Calibri" w:cs="Calibri"/>
          <w:b/>
        </w:rPr>
        <w:t xml:space="preserve">ACUERDO NÚMERO </w:t>
      </w:r>
      <w:r>
        <w:rPr>
          <w:rFonts w:ascii="Calibri" w:hAnsi="Calibri" w:cs="Calibri"/>
          <w:b/>
        </w:rPr>
        <w:t xml:space="preserve">SIETE. </w:t>
      </w:r>
      <w:r w:rsidRPr="00433EBF">
        <w:rPr>
          <w:rFonts w:ascii="Calibri" w:hAnsi="Calibri" w:cs="Calibri"/>
        </w:rPr>
        <w:t xml:space="preserve">Se acuerda autorizar el traslado de Sesenta y seis mil dólares ($ 66,000.00) de la cuenta de ahorro </w:t>
      </w:r>
      <w:r>
        <w:rPr>
          <w:rFonts w:ascii="Calibri" w:hAnsi="Calibri" w:cs="Calibri"/>
        </w:rPr>
        <w:t>“</w:t>
      </w:r>
      <w:r w:rsidRPr="00433EBF">
        <w:rPr>
          <w:rFonts w:ascii="Calibri" w:hAnsi="Calibri" w:cs="Calibri"/>
        </w:rPr>
        <w:t xml:space="preserve">Tesorería Municipal de Suchitoto / </w:t>
      </w:r>
      <w:r w:rsidRPr="00433EBF">
        <w:rPr>
          <w:rFonts w:ascii="Calibri" w:hAnsi="Calibri" w:cs="Calibri"/>
          <w:lang w:val="es-SV"/>
        </w:rPr>
        <w:t>Fondo de Emergencia de Recuperación y Reconstrucción Económica del País, por los efectos de la pandemia COVID19; y atención de necesidades prioritarias y proyectos derivados de la Emergencias por COVID19 y por la Alerta Roja por la Tormenta AMANDA</w:t>
      </w:r>
      <w:r>
        <w:rPr>
          <w:rFonts w:ascii="Calibri" w:hAnsi="Calibri" w:cs="Calibri"/>
          <w:lang w:val="es-SV"/>
        </w:rPr>
        <w:t>”</w:t>
      </w:r>
      <w:r w:rsidRPr="00433EBF">
        <w:rPr>
          <w:rFonts w:ascii="Calibri" w:hAnsi="Calibri" w:cs="Calibri"/>
          <w:lang w:val="es-SV"/>
        </w:rPr>
        <w:t>,</w:t>
      </w:r>
      <w:r>
        <w:rPr>
          <w:rFonts w:ascii="Calibri" w:hAnsi="Calibri" w:cs="Calibri"/>
          <w:lang w:val="es-SV"/>
        </w:rPr>
        <w:t xml:space="preserve"> a la cuenta corriente “</w:t>
      </w:r>
      <w:r w:rsidRPr="00A866E6">
        <w:rPr>
          <w:rFonts w:ascii="Calibri" w:hAnsi="Calibri" w:cs="Calibri"/>
        </w:rPr>
        <w:t xml:space="preserve">Tesorería Municipal de Suchitoto / </w:t>
      </w:r>
      <w:r w:rsidRPr="00A866E6">
        <w:rPr>
          <w:rFonts w:ascii="Calibri" w:hAnsi="Calibri" w:cs="Calibri"/>
          <w:lang w:val="es-SV"/>
        </w:rPr>
        <w:t>Fondo de Emergencia de Recuperación y Reconstrucción Económica del País, por los efectos de la pandemia COVID19; y atención de necesidades prioritarias y proyectos derivados de la Emergencia por COVID19</w:t>
      </w:r>
      <w:r>
        <w:rPr>
          <w:rFonts w:ascii="Calibri" w:hAnsi="Calibri" w:cs="Calibri"/>
          <w:lang w:val="es-SV"/>
        </w:rPr>
        <w:t xml:space="preserve">”. </w:t>
      </w:r>
      <w:r w:rsidRPr="004B2695">
        <w:rPr>
          <w:rFonts w:ascii="Calibri" w:hAnsi="Calibri" w:cs="Calibri"/>
        </w:rPr>
        <w:t>Certifíquese y Comuníquese.-</w:t>
      </w:r>
      <w:r>
        <w:rPr>
          <w:rFonts w:ascii="Calibri" w:hAnsi="Calibri" w:cs="Calibri"/>
        </w:rPr>
        <w:t xml:space="preserve"> </w:t>
      </w:r>
      <w:r>
        <w:rPr>
          <w:rFonts w:ascii="Calibri" w:hAnsi="Calibri" w:cs="Calibri"/>
          <w:iCs/>
          <w:color w:val="000000"/>
        </w:rPr>
        <w:t>Y n</w:t>
      </w:r>
      <w:r w:rsidRPr="0016206E">
        <w:rPr>
          <w:rFonts w:ascii="Calibri" w:hAnsi="Calibri" w:cs="Calibri"/>
          <w:iCs/>
          <w:color w:val="000000"/>
        </w:rPr>
        <w:t xml:space="preserve">o habiendo más que hacer constar en la presente acta damos por finalizada a las </w:t>
      </w:r>
      <w:r>
        <w:rPr>
          <w:rFonts w:ascii="Calibri" w:hAnsi="Calibri" w:cs="Calibri"/>
          <w:color w:val="000000"/>
        </w:rPr>
        <w:t>diecisiete horas treinta minutos d</w:t>
      </w:r>
      <w:r w:rsidRPr="0016206E">
        <w:rPr>
          <w:rFonts w:ascii="Calibri" w:hAnsi="Calibri" w:cs="Calibri"/>
          <w:color w:val="000000"/>
        </w:rPr>
        <w:t xml:space="preserve">el día </w:t>
      </w:r>
      <w:r>
        <w:rPr>
          <w:rFonts w:ascii="Calibri" w:hAnsi="Calibri" w:cs="Calibri"/>
          <w:color w:val="000000"/>
        </w:rPr>
        <w:t>cinco de octubre</w:t>
      </w:r>
      <w:r w:rsidRPr="0016206E">
        <w:rPr>
          <w:rFonts w:ascii="Calibri" w:hAnsi="Calibri" w:cs="Calibri"/>
          <w:color w:val="000000"/>
        </w:rPr>
        <w:t xml:space="preserve"> de dos mil veinte</w:t>
      </w:r>
      <w:r w:rsidRPr="0016206E">
        <w:rPr>
          <w:rFonts w:ascii="Calibri" w:hAnsi="Calibri" w:cs="Calibri"/>
          <w:iCs/>
          <w:color w:val="000000"/>
        </w:rPr>
        <w:t xml:space="preserve"> y firmamos.</w:t>
      </w:r>
    </w:p>
    <w:p w:rsidR="00AA79DE" w:rsidRDefault="00AA79DE" w:rsidP="00AA79DE">
      <w:pPr>
        <w:spacing w:line="276" w:lineRule="auto"/>
        <w:jc w:val="both"/>
        <w:rPr>
          <w:rFonts w:ascii="Calibri" w:eastAsia="Calibri" w:hAnsi="Calibri" w:cs="Calibri"/>
          <w:color w:val="000000"/>
        </w:rPr>
      </w:pPr>
    </w:p>
    <w:p w:rsidR="00AA79DE" w:rsidRPr="0016206E" w:rsidRDefault="00AA79DE" w:rsidP="00AA79DE">
      <w:pPr>
        <w:spacing w:line="276" w:lineRule="auto"/>
        <w:jc w:val="both"/>
        <w:rPr>
          <w:rFonts w:ascii="Calibri" w:eastAsia="Calibri" w:hAnsi="Calibri" w:cs="Calibri"/>
          <w:color w:val="000000"/>
        </w:rPr>
      </w:pPr>
    </w:p>
    <w:p w:rsidR="00AA79DE" w:rsidRDefault="00AA79DE" w:rsidP="00AA79DE">
      <w:pPr>
        <w:spacing w:line="276" w:lineRule="auto"/>
        <w:jc w:val="both"/>
        <w:rPr>
          <w:rFonts w:ascii="Calibri" w:eastAsia="Calibri" w:hAnsi="Calibri" w:cs="Calibri"/>
          <w:color w:val="000000"/>
        </w:rPr>
      </w:pPr>
    </w:p>
    <w:p w:rsidR="00DD3A32" w:rsidRPr="0016206E" w:rsidRDefault="00DD3A32" w:rsidP="00AA79DE">
      <w:pPr>
        <w:spacing w:line="276" w:lineRule="auto"/>
        <w:jc w:val="both"/>
        <w:rPr>
          <w:rFonts w:ascii="Calibri" w:eastAsia="Calibri" w:hAnsi="Calibri" w:cs="Calibri"/>
          <w:color w:val="000000"/>
        </w:rPr>
      </w:pPr>
    </w:p>
    <w:p w:rsidR="00AA79DE" w:rsidRPr="0016206E" w:rsidRDefault="00AA79DE" w:rsidP="00AA79DE">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AA79DE" w:rsidRPr="0016206E" w:rsidRDefault="00AA79DE" w:rsidP="00AA79DE">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AA79DE" w:rsidRPr="0016206E" w:rsidRDefault="00AA79DE" w:rsidP="00AA79DE">
      <w:pPr>
        <w:pStyle w:val="Textoindependiente2"/>
        <w:spacing w:after="0" w:line="276" w:lineRule="auto"/>
        <w:jc w:val="center"/>
        <w:rPr>
          <w:rFonts w:ascii="Calibri" w:hAnsi="Calibri" w:cs="Calibri"/>
          <w:b/>
          <w:color w:val="000000"/>
        </w:rPr>
      </w:pPr>
    </w:p>
    <w:p w:rsidR="00AA79DE" w:rsidRPr="0016206E" w:rsidRDefault="00AA79DE" w:rsidP="00AA79DE">
      <w:pPr>
        <w:pStyle w:val="Textoindependiente2"/>
        <w:spacing w:after="0" w:line="276" w:lineRule="auto"/>
        <w:jc w:val="center"/>
        <w:rPr>
          <w:rFonts w:ascii="Calibri" w:hAnsi="Calibri" w:cs="Calibri"/>
          <w:b/>
          <w:color w:val="000000"/>
        </w:rPr>
      </w:pPr>
    </w:p>
    <w:p w:rsidR="00AA79DE" w:rsidRPr="00336466" w:rsidRDefault="00AA79DE" w:rsidP="00AA79DE">
      <w:pPr>
        <w:pStyle w:val="Textoindependiente2"/>
        <w:spacing w:after="0" w:line="276" w:lineRule="auto"/>
        <w:jc w:val="center"/>
        <w:rPr>
          <w:rFonts w:ascii="Calibri" w:hAnsi="Calibri" w:cs="Calibri"/>
          <w:b/>
        </w:rPr>
      </w:pPr>
    </w:p>
    <w:p w:rsidR="00AA79DE" w:rsidRPr="00336466" w:rsidRDefault="00AA79DE" w:rsidP="00AA79DE">
      <w:pPr>
        <w:pStyle w:val="Textoindependiente2"/>
        <w:spacing w:after="0" w:line="240" w:lineRule="auto"/>
        <w:ind w:left="708" w:hanging="708"/>
        <w:rPr>
          <w:rFonts w:ascii="Calibri" w:hAnsi="Calibri" w:cs="Calibri"/>
          <w:b/>
        </w:rPr>
      </w:pPr>
      <w:r w:rsidRPr="000B4908">
        <w:rPr>
          <w:rFonts w:ascii="Calibri" w:hAnsi="Calibri" w:cs="Calibri"/>
          <w:b/>
          <w:color w:val="FFFFFF" w:themeColor="background1"/>
        </w:rPr>
        <w:t xml:space="preserve">     Verónica Marisol Flores Rivas</w:t>
      </w:r>
      <w:r w:rsidRPr="00336466">
        <w:rPr>
          <w:rFonts w:ascii="Calibri" w:hAnsi="Calibri" w:cs="Calibri"/>
          <w:b/>
        </w:rPr>
        <w:t xml:space="preserve">                </w:t>
      </w:r>
      <w:r w:rsidRPr="00336466">
        <w:rPr>
          <w:rFonts w:ascii="Calibri" w:hAnsi="Calibri" w:cs="Calibri"/>
          <w:b/>
        </w:rPr>
        <w:tab/>
      </w:r>
      <w:r w:rsidRPr="00336466">
        <w:rPr>
          <w:rFonts w:ascii="Calibri" w:hAnsi="Calibri" w:cs="Calibri"/>
          <w:b/>
        </w:rPr>
        <w:tab/>
        <w:t xml:space="preserve">             Ana María Menjivar                                      </w:t>
      </w:r>
      <w:r w:rsidRPr="000B4908">
        <w:rPr>
          <w:rFonts w:ascii="Calibri" w:hAnsi="Calibri" w:cs="Calibri"/>
          <w:b/>
          <w:color w:val="FFFFFF" w:themeColor="background1"/>
        </w:rPr>
        <w:t>Síndica Municipal</w:t>
      </w:r>
      <w:r w:rsidRPr="00336466">
        <w:rPr>
          <w:rFonts w:ascii="Calibri" w:hAnsi="Calibri" w:cs="Calibri"/>
          <w:b/>
        </w:rPr>
        <w:t xml:space="preserve">                                                      1 ª Regidora Propietaria</w:t>
      </w:r>
    </w:p>
    <w:p w:rsidR="00AA79DE" w:rsidRPr="0016206E" w:rsidRDefault="00AA79DE" w:rsidP="00AA79DE">
      <w:pPr>
        <w:pStyle w:val="Textoindependiente2"/>
        <w:spacing w:after="0" w:line="240" w:lineRule="auto"/>
        <w:jc w:val="center"/>
        <w:rPr>
          <w:rFonts w:ascii="Calibri" w:hAnsi="Calibri" w:cs="Calibri"/>
          <w:b/>
        </w:rPr>
      </w:pPr>
    </w:p>
    <w:p w:rsidR="00AA79DE" w:rsidRPr="0016206E" w:rsidRDefault="00AA79DE" w:rsidP="00AA79DE">
      <w:pPr>
        <w:pStyle w:val="Textoindependiente2"/>
        <w:spacing w:after="0" w:line="240" w:lineRule="auto"/>
        <w:jc w:val="center"/>
        <w:rPr>
          <w:rFonts w:ascii="Calibri" w:hAnsi="Calibri" w:cs="Calibri"/>
          <w:b/>
        </w:rPr>
      </w:pPr>
    </w:p>
    <w:p w:rsidR="00AA79DE" w:rsidRPr="0016206E" w:rsidRDefault="00AA79DE" w:rsidP="00AA79DE">
      <w:pPr>
        <w:pStyle w:val="Textoindependiente2"/>
        <w:spacing w:after="0" w:line="240" w:lineRule="auto"/>
        <w:jc w:val="center"/>
        <w:rPr>
          <w:rFonts w:ascii="Calibri" w:hAnsi="Calibri" w:cs="Calibri"/>
          <w:b/>
        </w:rPr>
      </w:pPr>
    </w:p>
    <w:p w:rsidR="00AA79DE" w:rsidRPr="0016206E" w:rsidRDefault="00AA79DE" w:rsidP="00AA79DE">
      <w:pPr>
        <w:pStyle w:val="Textoindependiente2"/>
        <w:spacing w:after="0" w:line="240" w:lineRule="auto"/>
        <w:jc w:val="center"/>
        <w:rPr>
          <w:rFonts w:ascii="Calibri" w:hAnsi="Calibri" w:cs="Calibri"/>
          <w:b/>
          <w:color w:val="000000"/>
        </w:rPr>
      </w:pPr>
    </w:p>
    <w:p w:rsidR="00AA79DE" w:rsidRPr="0016206E" w:rsidRDefault="00AA79DE" w:rsidP="00AA79DE">
      <w:pPr>
        <w:pStyle w:val="Textoindependiente2"/>
        <w:spacing w:after="0" w:line="240" w:lineRule="auto"/>
        <w:rPr>
          <w:rFonts w:ascii="Calibri" w:hAnsi="Calibri" w:cs="Calibri"/>
          <w:b/>
        </w:rPr>
      </w:pPr>
      <w:r w:rsidRPr="000B4908">
        <w:rPr>
          <w:rFonts w:ascii="Calibri" w:hAnsi="Calibri" w:cs="Calibri"/>
          <w:b/>
          <w:color w:val="FFFFFF" w:themeColor="background1"/>
        </w:rPr>
        <w:t xml:space="preserve">   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AA79DE" w:rsidRPr="0016206E" w:rsidRDefault="00AA79DE" w:rsidP="00AA79DE">
      <w:pPr>
        <w:pStyle w:val="Textoindependiente2"/>
        <w:spacing w:after="0" w:line="240" w:lineRule="auto"/>
        <w:rPr>
          <w:rFonts w:ascii="Calibri" w:hAnsi="Calibri" w:cs="Calibri"/>
          <w:b/>
        </w:rPr>
      </w:pPr>
      <w:r w:rsidRPr="000B4908">
        <w:rPr>
          <w:rFonts w:ascii="Calibri" w:hAnsi="Calibri" w:cs="Calibri"/>
          <w:b/>
          <w:color w:val="FFFFFF" w:themeColor="background1"/>
        </w:rPr>
        <w:t xml:space="preserve">       2° Regidor Propietario</w:t>
      </w:r>
      <w:r w:rsidRPr="000B4908">
        <w:rPr>
          <w:rFonts w:ascii="Calibri" w:hAnsi="Calibri" w:cs="Calibri"/>
          <w:b/>
          <w:color w:val="FFFFFF" w:themeColor="background1"/>
        </w:rPr>
        <w:tab/>
      </w:r>
      <w:r w:rsidRPr="0016206E">
        <w:rPr>
          <w:rFonts w:ascii="Calibri" w:hAnsi="Calibri" w:cs="Calibri"/>
          <w:b/>
        </w:rPr>
        <w:tab/>
        <w:t xml:space="preserve">                                   3° Regidora Propietaria</w:t>
      </w:r>
    </w:p>
    <w:p w:rsidR="00AA79DE" w:rsidRPr="0016206E" w:rsidRDefault="00AA79DE" w:rsidP="00AA79DE">
      <w:pPr>
        <w:pStyle w:val="Textoindependiente2"/>
        <w:spacing w:after="0" w:line="240" w:lineRule="auto"/>
        <w:jc w:val="center"/>
        <w:rPr>
          <w:rFonts w:ascii="Calibri" w:hAnsi="Calibri" w:cs="Calibri"/>
          <w:b/>
        </w:rPr>
      </w:pPr>
    </w:p>
    <w:p w:rsidR="00AA79DE" w:rsidRDefault="00AA79DE" w:rsidP="00AA79DE">
      <w:pPr>
        <w:pStyle w:val="Textoindependiente2"/>
        <w:spacing w:after="0" w:line="240" w:lineRule="auto"/>
        <w:jc w:val="center"/>
        <w:rPr>
          <w:rFonts w:ascii="Calibri" w:hAnsi="Calibri" w:cs="Calibri"/>
          <w:b/>
        </w:rPr>
      </w:pPr>
    </w:p>
    <w:p w:rsidR="00AA79DE" w:rsidRPr="0016206E" w:rsidRDefault="00AA79DE" w:rsidP="00AA79DE">
      <w:pPr>
        <w:pStyle w:val="Textoindependiente2"/>
        <w:spacing w:after="0" w:line="240" w:lineRule="auto"/>
        <w:jc w:val="center"/>
        <w:rPr>
          <w:rFonts w:ascii="Calibri" w:hAnsi="Calibri" w:cs="Calibri"/>
          <w:b/>
        </w:rPr>
      </w:pPr>
    </w:p>
    <w:p w:rsidR="00AA79DE" w:rsidRPr="000B4908" w:rsidRDefault="00AA79DE" w:rsidP="00AA79DE">
      <w:pPr>
        <w:pStyle w:val="Textoindependiente2"/>
        <w:spacing w:after="0" w:line="240" w:lineRule="auto"/>
        <w:jc w:val="center"/>
        <w:rPr>
          <w:rFonts w:ascii="Calibri" w:hAnsi="Calibri" w:cs="Calibri"/>
          <w:b/>
          <w:color w:val="FFFFFF" w:themeColor="background1"/>
        </w:rPr>
      </w:pPr>
    </w:p>
    <w:p w:rsidR="00AA79DE" w:rsidRPr="0016206E" w:rsidRDefault="00AA79DE" w:rsidP="00AA79DE">
      <w:pPr>
        <w:pStyle w:val="Textoindependiente2"/>
        <w:spacing w:after="0" w:line="240" w:lineRule="auto"/>
        <w:rPr>
          <w:rFonts w:ascii="Calibri" w:hAnsi="Calibri" w:cs="Calibri"/>
          <w:b/>
        </w:rPr>
      </w:pPr>
      <w:r w:rsidRPr="000B4908">
        <w:rPr>
          <w:rFonts w:ascii="Calibri" w:hAnsi="Calibri" w:cs="Calibri"/>
          <w:b/>
          <w:color w:val="FFFFFF" w:themeColor="background1"/>
        </w:rPr>
        <w:t xml:space="preserve">Claudia Elizabeth Castro de Argueta  </w:t>
      </w:r>
      <w:r w:rsidRPr="0016206E">
        <w:rPr>
          <w:rFonts w:ascii="Calibri" w:hAnsi="Calibri" w:cs="Calibri"/>
          <w:b/>
        </w:rPr>
        <w:t xml:space="preserve">                                José Manuel Pérez Melgar                                                  </w:t>
      </w:r>
    </w:p>
    <w:p w:rsidR="00AA79DE" w:rsidRPr="0016206E" w:rsidRDefault="00AA79DE" w:rsidP="00AA79DE">
      <w:pPr>
        <w:pStyle w:val="Textoindependiente2"/>
        <w:spacing w:after="0" w:line="240" w:lineRule="auto"/>
        <w:rPr>
          <w:rFonts w:ascii="Calibri" w:hAnsi="Calibri" w:cs="Calibri"/>
          <w:b/>
        </w:rPr>
      </w:pPr>
      <w:r w:rsidRPr="0016206E">
        <w:rPr>
          <w:rFonts w:ascii="Calibri" w:hAnsi="Calibri" w:cs="Calibri"/>
          <w:b/>
        </w:rPr>
        <w:t xml:space="preserve">       </w:t>
      </w:r>
      <w:r w:rsidRPr="000B4908">
        <w:rPr>
          <w:rFonts w:ascii="Calibri" w:hAnsi="Calibri" w:cs="Calibri"/>
          <w:b/>
          <w:color w:val="FFFFFF" w:themeColor="background1"/>
        </w:rPr>
        <w:t>4° Regidora Propietaria</w:t>
      </w:r>
      <w:r w:rsidRPr="0016206E">
        <w:rPr>
          <w:rFonts w:ascii="Calibri" w:hAnsi="Calibri" w:cs="Calibri"/>
          <w:b/>
        </w:rPr>
        <w:t xml:space="preserve">                                                     5° Regidor Propietario</w:t>
      </w:r>
    </w:p>
    <w:p w:rsidR="00AA79DE" w:rsidRPr="00597C9C" w:rsidRDefault="00AA79DE" w:rsidP="00AA79DE">
      <w:pPr>
        <w:pStyle w:val="Textoindependiente2"/>
        <w:spacing w:after="0" w:line="240" w:lineRule="auto"/>
        <w:jc w:val="center"/>
        <w:rPr>
          <w:rFonts w:ascii="Calibri" w:hAnsi="Calibri" w:cs="Calibri"/>
          <w:b/>
        </w:rPr>
      </w:pPr>
    </w:p>
    <w:p w:rsidR="00AA79DE" w:rsidRPr="00597C9C" w:rsidRDefault="00AA79DE" w:rsidP="00AA79DE">
      <w:pPr>
        <w:pStyle w:val="Textoindependiente2"/>
        <w:spacing w:after="0" w:line="240" w:lineRule="auto"/>
        <w:jc w:val="center"/>
        <w:rPr>
          <w:rFonts w:ascii="Calibri" w:hAnsi="Calibri" w:cs="Calibri"/>
          <w:b/>
        </w:rPr>
      </w:pPr>
    </w:p>
    <w:p w:rsidR="00AA79DE" w:rsidRPr="00597C9C" w:rsidRDefault="00AA79DE" w:rsidP="00AA79DE">
      <w:pPr>
        <w:pStyle w:val="Textoindependiente2"/>
        <w:spacing w:after="0" w:line="240" w:lineRule="auto"/>
        <w:jc w:val="center"/>
        <w:rPr>
          <w:rFonts w:ascii="Calibri" w:hAnsi="Calibri" w:cs="Calibri"/>
          <w:b/>
        </w:rPr>
      </w:pPr>
    </w:p>
    <w:p w:rsidR="00AA79DE" w:rsidRPr="00597C9C" w:rsidRDefault="00AA79DE" w:rsidP="00AA79DE">
      <w:pPr>
        <w:pStyle w:val="Textoindependiente2"/>
        <w:spacing w:after="0" w:line="240" w:lineRule="auto"/>
        <w:jc w:val="center"/>
        <w:rPr>
          <w:rFonts w:ascii="Calibri" w:hAnsi="Calibri" w:cs="Calibri"/>
          <w:b/>
        </w:rPr>
      </w:pPr>
    </w:p>
    <w:p w:rsidR="00AA79DE" w:rsidRPr="00597C9C" w:rsidRDefault="00AA79DE" w:rsidP="00AA79DE">
      <w:pPr>
        <w:pStyle w:val="Textoindependiente2"/>
        <w:spacing w:after="0" w:line="240" w:lineRule="auto"/>
        <w:rPr>
          <w:rFonts w:ascii="Calibri" w:hAnsi="Calibri" w:cs="Calibri"/>
          <w:b/>
        </w:rPr>
      </w:pPr>
      <w:r w:rsidRPr="000B4908">
        <w:rPr>
          <w:rFonts w:ascii="Calibri" w:hAnsi="Calibri" w:cs="Calibri"/>
          <w:b/>
          <w:color w:val="FFFFFF" w:themeColor="background1"/>
        </w:rPr>
        <w:t>José Mauricio Alas Menjivar</w:t>
      </w:r>
      <w:r w:rsidRPr="00597C9C">
        <w:rPr>
          <w:rFonts w:ascii="Calibri" w:hAnsi="Calibri" w:cs="Calibri"/>
          <w:b/>
        </w:rPr>
        <w:t xml:space="preserve">                                            Jorge Francisco Gómez Castillo</w:t>
      </w:r>
    </w:p>
    <w:p w:rsidR="00AA79DE" w:rsidRPr="00597C9C" w:rsidRDefault="00AA79DE" w:rsidP="00AA79DE">
      <w:pPr>
        <w:pStyle w:val="Textoindependiente2"/>
        <w:spacing w:after="0" w:line="240" w:lineRule="auto"/>
        <w:rPr>
          <w:rFonts w:ascii="Calibri" w:hAnsi="Calibri" w:cs="Calibri"/>
          <w:b/>
        </w:rPr>
      </w:pPr>
      <w:r w:rsidRPr="000B4908">
        <w:rPr>
          <w:rFonts w:ascii="Calibri" w:hAnsi="Calibri" w:cs="Calibri"/>
          <w:b/>
          <w:color w:val="FFFFFF" w:themeColor="background1"/>
        </w:rPr>
        <w:t xml:space="preserve">       6° Regidor Propietario</w:t>
      </w:r>
      <w:r w:rsidRPr="00597C9C">
        <w:rPr>
          <w:rFonts w:ascii="Calibri" w:hAnsi="Calibri" w:cs="Calibri"/>
          <w:b/>
        </w:rPr>
        <w:t xml:space="preserve">                                                      7°Regidor Propietario</w:t>
      </w:r>
    </w:p>
    <w:p w:rsidR="00AA79DE" w:rsidRPr="00597C9C" w:rsidRDefault="00AA79DE" w:rsidP="00AA79DE">
      <w:pPr>
        <w:pStyle w:val="Textoindependiente2"/>
        <w:spacing w:after="0" w:line="240" w:lineRule="auto"/>
        <w:jc w:val="center"/>
        <w:rPr>
          <w:rFonts w:ascii="Calibri" w:hAnsi="Calibri" w:cs="Calibri"/>
          <w:b/>
        </w:rPr>
      </w:pPr>
    </w:p>
    <w:p w:rsidR="00AA79DE" w:rsidRPr="00597C9C" w:rsidRDefault="00AA79DE" w:rsidP="00AA79DE">
      <w:pPr>
        <w:pStyle w:val="Textoindependiente2"/>
        <w:spacing w:after="0" w:line="240" w:lineRule="auto"/>
        <w:jc w:val="center"/>
        <w:rPr>
          <w:rFonts w:ascii="Calibri" w:hAnsi="Calibri" w:cs="Calibri"/>
          <w:b/>
        </w:rPr>
      </w:pPr>
    </w:p>
    <w:p w:rsidR="00AA79DE" w:rsidRPr="00597C9C" w:rsidRDefault="00AA79DE" w:rsidP="00AA79DE">
      <w:pPr>
        <w:pStyle w:val="Textoindependiente2"/>
        <w:spacing w:after="0" w:line="240" w:lineRule="auto"/>
        <w:jc w:val="center"/>
        <w:rPr>
          <w:rFonts w:ascii="Calibri" w:hAnsi="Calibri" w:cs="Calibri"/>
          <w:b/>
        </w:rPr>
      </w:pPr>
    </w:p>
    <w:p w:rsidR="00AA79DE" w:rsidRPr="0016206E" w:rsidRDefault="00AA79DE" w:rsidP="00AA79DE">
      <w:pPr>
        <w:pStyle w:val="Textoindependiente2"/>
        <w:spacing w:after="0" w:line="240" w:lineRule="auto"/>
        <w:jc w:val="center"/>
        <w:rPr>
          <w:rFonts w:ascii="Calibri" w:hAnsi="Calibri" w:cs="Calibri"/>
          <w:b/>
        </w:rPr>
      </w:pPr>
    </w:p>
    <w:p w:rsidR="00AA79DE" w:rsidRPr="0016206E" w:rsidRDefault="00AA79DE" w:rsidP="00AA79DE">
      <w:pPr>
        <w:pStyle w:val="Textoindependiente2"/>
        <w:spacing w:after="0" w:line="240" w:lineRule="auto"/>
        <w:jc w:val="center"/>
        <w:rPr>
          <w:rFonts w:ascii="Calibri" w:hAnsi="Calibri" w:cs="Calibri"/>
          <w:b/>
        </w:rPr>
      </w:pPr>
    </w:p>
    <w:p w:rsidR="00AA79DE" w:rsidRPr="0016206E" w:rsidRDefault="00AA79DE" w:rsidP="00AA79DE">
      <w:pPr>
        <w:pStyle w:val="Textoindependiente2"/>
        <w:spacing w:after="0" w:line="240" w:lineRule="auto"/>
        <w:rPr>
          <w:rFonts w:ascii="Calibri" w:hAnsi="Calibri" w:cs="Calibri"/>
          <w:b/>
        </w:rPr>
      </w:pPr>
      <w:r w:rsidRPr="000B4908">
        <w:rPr>
          <w:rFonts w:ascii="Calibri" w:hAnsi="Calibri" w:cs="Calibri"/>
          <w:b/>
          <w:color w:val="FFFFFF" w:themeColor="background1"/>
        </w:rPr>
        <w:t>David Jaime Bonilla Hernández</w:t>
      </w:r>
      <w:r>
        <w:rPr>
          <w:rFonts w:ascii="Calibri" w:hAnsi="Calibri" w:cs="Calibri"/>
          <w:b/>
        </w:rPr>
        <w:t xml:space="preserve">                                               </w:t>
      </w:r>
      <w:r w:rsidRPr="0016206E">
        <w:rPr>
          <w:rFonts w:ascii="Calibri" w:hAnsi="Calibri" w:cs="Calibri"/>
          <w:b/>
          <w:color w:val="000000"/>
        </w:rPr>
        <w:t>Alfredo Landaverde</w:t>
      </w:r>
    </w:p>
    <w:p w:rsidR="00AA79DE" w:rsidRPr="0016206E" w:rsidRDefault="00AA79DE" w:rsidP="00AA79DE">
      <w:pPr>
        <w:pStyle w:val="Textoindependiente2"/>
        <w:shd w:val="clear" w:color="auto" w:fill="FFFFFF"/>
        <w:spacing w:after="0" w:line="240" w:lineRule="auto"/>
        <w:rPr>
          <w:rFonts w:ascii="Calibri" w:hAnsi="Calibri" w:cs="Calibri"/>
          <w:b/>
          <w:color w:val="000000"/>
        </w:rPr>
      </w:pPr>
      <w:r w:rsidRPr="000B4908">
        <w:rPr>
          <w:rFonts w:ascii="Calibri" w:hAnsi="Calibri" w:cs="Calibri"/>
          <w:b/>
          <w:color w:val="FFFFFF" w:themeColor="background1"/>
        </w:rPr>
        <w:t xml:space="preserve">      8°  Regidor Propietario</w:t>
      </w:r>
      <w:r w:rsidRPr="0016206E">
        <w:rPr>
          <w:rFonts w:ascii="Calibri" w:hAnsi="Calibri" w:cs="Calibri"/>
          <w:b/>
          <w:color w:val="000000"/>
        </w:rPr>
        <w:t xml:space="preserve">                                                    </w:t>
      </w:r>
      <w:r>
        <w:rPr>
          <w:rFonts w:ascii="Calibri" w:hAnsi="Calibri" w:cs="Calibri"/>
          <w:b/>
          <w:color w:val="000000"/>
        </w:rPr>
        <w:t xml:space="preserve">    </w:t>
      </w:r>
      <w:r w:rsidRPr="0016206E">
        <w:rPr>
          <w:rFonts w:ascii="Calibri" w:hAnsi="Calibri" w:cs="Calibri"/>
          <w:b/>
          <w:color w:val="000000"/>
        </w:rPr>
        <w:t>1° Regidor Suplente</w:t>
      </w:r>
    </w:p>
    <w:p w:rsidR="005E29B1" w:rsidRDefault="00AA79DE" w:rsidP="005E29B1">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005E29B1">
        <w:rPr>
          <w:rFonts w:ascii="Calibri" w:hAnsi="Calibri" w:cs="Calibri"/>
          <w:b/>
          <w:color w:val="000000"/>
        </w:rPr>
        <w:t>Actuando en suplencia de Segundo</w:t>
      </w:r>
    </w:p>
    <w:p w:rsidR="005E29B1" w:rsidRPr="0016206E" w:rsidRDefault="005E29B1" w:rsidP="005E29B1">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t xml:space="preserve">            Regidor Propietario</w:t>
      </w:r>
    </w:p>
    <w:p w:rsidR="00AA79DE" w:rsidRPr="0016206E" w:rsidRDefault="00AA79DE" w:rsidP="00AA79DE">
      <w:pPr>
        <w:pStyle w:val="Textoindependiente2"/>
        <w:shd w:val="clear" w:color="auto" w:fill="FFFFFF"/>
        <w:spacing w:after="0" w:line="240" w:lineRule="auto"/>
        <w:rPr>
          <w:rFonts w:ascii="Calibri" w:hAnsi="Calibri" w:cs="Calibri"/>
          <w:b/>
          <w:color w:val="000000"/>
        </w:rPr>
      </w:pPr>
    </w:p>
    <w:p w:rsidR="00AA79DE" w:rsidRDefault="00AA79DE" w:rsidP="00AA79DE">
      <w:pPr>
        <w:pStyle w:val="Textoindependiente2"/>
        <w:shd w:val="clear" w:color="auto" w:fill="FFFFFF"/>
        <w:spacing w:after="0" w:line="240" w:lineRule="auto"/>
        <w:jc w:val="center"/>
        <w:rPr>
          <w:rFonts w:ascii="Calibri" w:hAnsi="Calibri" w:cs="Calibri"/>
          <w:b/>
          <w:color w:val="000000"/>
        </w:rPr>
      </w:pPr>
    </w:p>
    <w:p w:rsidR="00AA79DE" w:rsidRPr="0016206E" w:rsidRDefault="00AA79DE" w:rsidP="00AA79DE">
      <w:pPr>
        <w:pStyle w:val="Textoindependiente2"/>
        <w:shd w:val="clear" w:color="auto" w:fill="FFFFFF"/>
        <w:spacing w:after="0" w:line="240" w:lineRule="auto"/>
        <w:jc w:val="center"/>
        <w:rPr>
          <w:rFonts w:ascii="Calibri" w:hAnsi="Calibri" w:cs="Calibri"/>
          <w:b/>
          <w:color w:val="000000"/>
        </w:rPr>
      </w:pPr>
    </w:p>
    <w:p w:rsidR="00AA79DE" w:rsidRPr="0016206E" w:rsidRDefault="00AA79DE" w:rsidP="00AA79DE">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AA79DE" w:rsidRDefault="00AA79DE" w:rsidP="00AA79DE">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2° Regidora Suplente</w:t>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sidRPr="0016206E">
        <w:rPr>
          <w:rFonts w:ascii="Calibri" w:hAnsi="Calibri" w:cs="Calibri"/>
          <w:b/>
          <w:color w:val="000000"/>
        </w:rPr>
        <w:t xml:space="preserve"> 3° Regidor Suplente</w:t>
      </w:r>
    </w:p>
    <w:p w:rsidR="00AA79DE" w:rsidRPr="0016206E" w:rsidRDefault="005E29B1" w:rsidP="00AA79DE">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Actuando en suplencia de Cuarta</w:t>
      </w:r>
      <w:r>
        <w:rPr>
          <w:rFonts w:ascii="Calibri" w:hAnsi="Calibri" w:cs="Calibri"/>
          <w:b/>
          <w:color w:val="000000"/>
        </w:rPr>
        <w:tab/>
      </w:r>
      <w:r>
        <w:rPr>
          <w:rFonts w:ascii="Calibri" w:hAnsi="Calibri" w:cs="Calibri"/>
          <w:b/>
          <w:color w:val="000000"/>
        </w:rPr>
        <w:tab/>
      </w:r>
    </w:p>
    <w:p w:rsidR="00AA79DE" w:rsidRPr="0016206E" w:rsidRDefault="005E29B1" w:rsidP="005E29B1">
      <w:pPr>
        <w:pStyle w:val="Textoindependiente2"/>
        <w:shd w:val="clear" w:color="auto" w:fill="FFFFFF"/>
        <w:spacing w:after="0" w:line="240" w:lineRule="auto"/>
        <w:jc w:val="both"/>
        <w:rPr>
          <w:rFonts w:ascii="Calibri" w:hAnsi="Calibri" w:cs="Calibri"/>
          <w:b/>
          <w:color w:val="000000"/>
        </w:rPr>
      </w:pPr>
      <w:r>
        <w:rPr>
          <w:rFonts w:ascii="Calibri" w:hAnsi="Calibri" w:cs="Calibri"/>
          <w:b/>
          <w:color w:val="000000"/>
        </w:rPr>
        <w:t xml:space="preserve">     Regidora Propietaria</w:t>
      </w:r>
    </w:p>
    <w:p w:rsidR="00AA79DE" w:rsidRDefault="00AA79DE" w:rsidP="00AA79DE">
      <w:pPr>
        <w:pStyle w:val="Textoindependiente2"/>
        <w:shd w:val="clear" w:color="auto" w:fill="FFFFFF"/>
        <w:spacing w:after="0" w:line="240" w:lineRule="auto"/>
        <w:jc w:val="center"/>
        <w:rPr>
          <w:rFonts w:ascii="Calibri" w:hAnsi="Calibri" w:cs="Calibri"/>
          <w:b/>
          <w:color w:val="000000"/>
        </w:rPr>
      </w:pPr>
    </w:p>
    <w:p w:rsidR="00AA79DE" w:rsidRPr="0016206E" w:rsidRDefault="00AA79DE" w:rsidP="00AA79DE">
      <w:pPr>
        <w:pStyle w:val="Textoindependiente2"/>
        <w:shd w:val="clear" w:color="auto" w:fill="FFFFFF"/>
        <w:spacing w:after="0" w:line="240" w:lineRule="auto"/>
        <w:jc w:val="center"/>
        <w:rPr>
          <w:rFonts w:ascii="Calibri" w:hAnsi="Calibri" w:cs="Calibri"/>
          <w:b/>
          <w:color w:val="000000"/>
        </w:rPr>
      </w:pPr>
    </w:p>
    <w:p w:rsidR="00AA79DE" w:rsidRPr="0016206E" w:rsidRDefault="00AA79DE" w:rsidP="00AA79DE">
      <w:pPr>
        <w:pStyle w:val="Textoindependiente2"/>
        <w:shd w:val="clear" w:color="auto" w:fill="FFFFFF"/>
        <w:spacing w:after="0" w:line="240" w:lineRule="auto"/>
        <w:jc w:val="center"/>
        <w:rPr>
          <w:rFonts w:ascii="Calibri" w:hAnsi="Calibri" w:cs="Calibri"/>
          <w:b/>
        </w:rPr>
      </w:pPr>
    </w:p>
    <w:p w:rsidR="00AA79DE" w:rsidRPr="0016206E" w:rsidRDefault="00AA79DE" w:rsidP="00AA79DE">
      <w:pPr>
        <w:pStyle w:val="Textoindependiente2"/>
        <w:shd w:val="clear" w:color="auto" w:fill="FFFFFF"/>
        <w:spacing w:after="0" w:line="240" w:lineRule="auto"/>
        <w:rPr>
          <w:rFonts w:ascii="Calibri" w:hAnsi="Calibri" w:cs="Calibri"/>
          <w:b/>
          <w:color w:val="000000"/>
          <w:lang w:val="es-SV"/>
        </w:rPr>
      </w:pPr>
      <w:r w:rsidRPr="000B4908">
        <w:rPr>
          <w:rFonts w:ascii="Calibri" w:hAnsi="Calibri" w:cs="Calibri"/>
          <w:b/>
          <w:color w:val="FFFFFF" w:themeColor="background1"/>
        </w:rPr>
        <w:t xml:space="preserve">    Pedro Antonio Hernández Ponce</w:t>
      </w:r>
      <w:r w:rsidRPr="0016206E">
        <w:rPr>
          <w:rFonts w:ascii="Calibri" w:hAnsi="Calibri" w:cs="Calibri"/>
          <w:b/>
        </w:rPr>
        <w:t xml:space="preserve">                                Elías Benjamín Castillo Rodríguez</w:t>
      </w:r>
    </w:p>
    <w:p w:rsidR="00AA79DE" w:rsidRDefault="00AA79DE" w:rsidP="00AA79DE">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0B4908">
        <w:rPr>
          <w:rFonts w:ascii="Calibri" w:hAnsi="Calibri" w:cs="Calibri"/>
          <w:b/>
          <w:color w:val="FFFFFF" w:themeColor="background1"/>
        </w:rPr>
        <w:t xml:space="preserve">           4° Regidor Suplente.</w:t>
      </w:r>
      <w:r>
        <w:rPr>
          <w:rFonts w:ascii="Calibri" w:hAnsi="Calibri" w:cs="Calibri"/>
          <w:b/>
          <w:color w:val="000000"/>
        </w:rPr>
        <w:t xml:space="preserve">                                                          </w:t>
      </w:r>
      <w:r w:rsidRPr="0016206E">
        <w:rPr>
          <w:rFonts w:ascii="Calibri" w:hAnsi="Calibri" w:cs="Calibri"/>
          <w:b/>
          <w:color w:val="000000"/>
        </w:rPr>
        <w:t>Secretario municipal.</w:t>
      </w:r>
    </w:p>
    <w:p w:rsidR="00AA79DE" w:rsidRDefault="00AA79DE"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DA63BF" w:rsidRPr="00C57B94" w:rsidRDefault="00DA63BF" w:rsidP="00DA63BF">
      <w:pPr>
        <w:spacing w:line="276" w:lineRule="auto"/>
        <w:jc w:val="both"/>
        <w:rPr>
          <w:rFonts w:ascii="Calibri" w:hAnsi="Calibri" w:cs="Calibri"/>
        </w:rPr>
      </w:pPr>
      <w:r w:rsidRPr="00791DD6">
        <w:rPr>
          <w:rFonts w:ascii="Calibri" w:hAnsi="Calibri" w:cs="Calibri"/>
          <w:b/>
        </w:rPr>
        <w:lastRenderedPageBreak/>
        <w:t xml:space="preserve">ACTA NÚMERO </w:t>
      </w:r>
      <w:r>
        <w:rPr>
          <w:rFonts w:ascii="Calibri" w:hAnsi="Calibri" w:cs="Calibri"/>
          <w:b/>
        </w:rPr>
        <w:t>CUARENTA Y UNO</w:t>
      </w:r>
      <w:r w:rsidRPr="00791DD6">
        <w:rPr>
          <w:rFonts w:ascii="Calibri" w:hAnsi="Calibri" w:cs="Calibri"/>
        </w:rPr>
        <w:t>.</w:t>
      </w:r>
      <w:r>
        <w:rPr>
          <w:rFonts w:ascii="Calibri" w:hAnsi="Calibri" w:cs="Calibri"/>
        </w:rPr>
        <w:t xml:space="preserve"> Sesión O</w:t>
      </w:r>
      <w:r w:rsidRPr="00791DD6">
        <w:rPr>
          <w:rFonts w:ascii="Calibri" w:hAnsi="Calibri" w:cs="Calibri"/>
        </w:rPr>
        <w:t>rdinaria del Concejo Municipal de Suchitoto, celebrada en las instalaciones de</w:t>
      </w:r>
      <w:r>
        <w:rPr>
          <w:rFonts w:ascii="Calibri" w:hAnsi="Calibri" w:cs="Calibri"/>
        </w:rPr>
        <w:t xml:space="preserve"> </w:t>
      </w:r>
      <w:r w:rsidRPr="00791DD6">
        <w:rPr>
          <w:rFonts w:ascii="Calibri" w:hAnsi="Calibri" w:cs="Calibri"/>
        </w:rPr>
        <w:t xml:space="preserve">la Alcaldía Municipal de Suchitoto, departamento de Cuscatlán, a las </w:t>
      </w:r>
      <w:r>
        <w:rPr>
          <w:rFonts w:ascii="Calibri" w:hAnsi="Calibri" w:cs="Calibri"/>
        </w:rPr>
        <w:t xml:space="preserve">catorce </w:t>
      </w:r>
      <w:r w:rsidRPr="00791DD6">
        <w:rPr>
          <w:rFonts w:ascii="Calibri" w:hAnsi="Calibri" w:cs="Calibri"/>
        </w:rPr>
        <w:t xml:space="preserve">horas del día </w:t>
      </w:r>
      <w:r>
        <w:rPr>
          <w:rFonts w:ascii="Calibri" w:hAnsi="Calibri" w:cs="Calibri"/>
        </w:rPr>
        <w:t>doce de octubre</w:t>
      </w:r>
      <w:r w:rsidRPr="00791DD6">
        <w:rPr>
          <w:rFonts w:ascii="Calibri" w:hAnsi="Calibri" w:cs="Calibri"/>
        </w:rPr>
        <w:t xml:space="preserve"> del año dos mil veinte. Convocada y presidida por la señora Alcaldesa Municipal, Pedrina Rivera Hernández, con la presencia de la Síndica Municipal Verónica Marisol Flores Rivas,</w:t>
      </w:r>
      <w:r>
        <w:rPr>
          <w:rFonts w:ascii="Calibri" w:hAnsi="Calibri" w:cs="Calibri"/>
        </w:rPr>
        <w:t xml:space="preserve"> están presentes </w:t>
      </w:r>
      <w:r w:rsidRPr="00791DD6">
        <w:rPr>
          <w:rFonts w:ascii="Calibri" w:hAnsi="Calibri" w:cs="Calibri"/>
        </w:rPr>
        <w:t>los regidores propietarios: Ana María Menjivar,</w:t>
      </w:r>
      <w:r>
        <w:rPr>
          <w:rFonts w:ascii="Calibri" w:hAnsi="Calibri" w:cs="Calibri"/>
        </w:rPr>
        <w:t xml:space="preserve"> </w:t>
      </w:r>
      <w:r w:rsidRPr="00791DD6">
        <w:rPr>
          <w:rFonts w:ascii="Calibri" w:hAnsi="Calibri" w:cs="Calibri"/>
        </w:rPr>
        <w:t>Walter Candelario Rodríguez, Blanca Lidia Romero de Menjivar, Claudia Elizabeth Castro de Argueta,</w:t>
      </w:r>
      <w:r>
        <w:rPr>
          <w:rFonts w:ascii="Calibri" w:hAnsi="Calibri" w:cs="Calibri"/>
        </w:rPr>
        <w:t xml:space="preserve"> </w:t>
      </w:r>
      <w:r w:rsidRPr="00791DD6">
        <w:rPr>
          <w:rFonts w:ascii="Calibri" w:hAnsi="Calibri" w:cs="Calibri"/>
        </w:rPr>
        <w:t xml:space="preserve">José Manuel Pérez Melgar, </w:t>
      </w:r>
      <w:r w:rsidRPr="004B2695">
        <w:rPr>
          <w:rFonts w:ascii="Calibri" w:hAnsi="Calibri" w:cs="Calibri"/>
          <w:color w:val="000000"/>
        </w:rPr>
        <w:t>José Mauricio Alas Menjivar</w:t>
      </w:r>
      <w:r>
        <w:rPr>
          <w:rFonts w:ascii="Calibri" w:hAnsi="Calibri" w:cs="Calibri"/>
          <w:color w:val="000000"/>
        </w:rPr>
        <w:t>,</w:t>
      </w:r>
      <w:r w:rsidRPr="00791DD6">
        <w:rPr>
          <w:rFonts w:ascii="Calibri" w:hAnsi="Calibri" w:cs="Calibri"/>
        </w:rPr>
        <w:t xml:space="preserve"> </w:t>
      </w:r>
      <w:r>
        <w:rPr>
          <w:rFonts w:ascii="Calibri" w:hAnsi="Calibri" w:cs="Calibri"/>
        </w:rPr>
        <w:t>Jorge Francisco Gómez Castillo y</w:t>
      </w:r>
      <w:r w:rsidRPr="00791DD6">
        <w:rPr>
          <w:rFonts w:ascii="Calibri" w:hAnsi="Calibri" w:cs="Calibri"/>
        </w:rPr>
        <w:t xml:space="preserve"> David Jaime Bonilla Hernández; también están presentes los regidores Suplentes:</w:t>
      </w:r>
      <w:r>
        <w:rPr>
          <w:rFonts w:ascii="Calibri" w:hAnsi="Calibri" w:cs="Calibri"/>
        </w:rPr>
        <w:t xml:space="preserve"> </w:t>
      </w:r>
      <w:r w:rsidRPr="00791DD6">
        <w:rPr>
          <w:rFonts w:ascii="Calibri" w:hAnsi="Calibri" w:cs="Calibri"/>
        </w:rPr>
        <w:t>Alfredo Landaverde, María Josefina Cabrera Hernández</w:t>
      </w:r>
      <w:r>
        <w:rPr>
          <w:rFonts w:ascii="Calibri" w:hAnsi="Calibri" w:cs="Calibri"/>
        </w:rPr>
        <w:t xml:space="preserve">, </w:t>
      </w:r>
      <w:r w:rsidRPr="00791DD6">
        <w:rPr>
          <w:rFonts w:ascii="Calibri" w:hAnsi="Calibri" w:cs="Calibri"/>
        </w:rPr>
        <w:t>Víctor</w:t>
      </w:r>
      <w:r>
        <w:rPr>
          <w:rFonts w:ascii="Calibri" w:hAnsi="Calibri" w:cs="Calibri"/>
        </w:rPr>
        <w:t xml:space="preserve"> Arístides </w:t>
      </w:r>
      <w:r w:rsidRPr="00791DD6">
        <w:rPr>
          <w:rFonts w:ascii="Calibri" w:hAnsi="Calibri" w:cs="Calibri"/>
        </w:rPr>
        <w:t>Orellana Santamaría</w:t>
      </w:r>
      <w:r>
        <w:rPr>
          <w:rFonts w:ascii="Calibri" w:hAnsi="Calibri" w:cs="Calibri"/>
        </w:rPr>
        <w:t xml:space="preserve"> y </w:t>
      </w:r>
      <w:r w:rsidRPr="004B2695">
        <w:rPr>
          <w:rFonts w:ascii="Calibri" w:hAnsi="Calibri" w:cs="Calibri"/>
          <w:color w:val="000000"/>
        </w:rPr>
        <w:t>Pedro Antonio Hernández Ponce</w:t>
      </w:r>
      <w:r w:rsidRPr="00791DD6">
        <w:rPr>
          <w:rFonts w:ascii="Calibri" w:hAnsi="Calibri" w:cs="Calibri"/>
        </w:rPr>
        <w:t>; y Secretario Municipal, Elías Benjamín Castillo Rodríguez. 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sidRPr="00A85B5A">
        <w:rPr>
          <w:rFonts w:ascii="Calibri" w:hAnsi="Calibri" w:cs="Calibri"/>
        </w:rPr>
        <w:t>:</w:t>
      </w:r>
      <w:r>
        <w:rPr>
          <w:rFonts w:ascii="Calibri" w:hAnsi="Calibri" w:cs="Calibri"/>
        </w:rPr>
        <w:t xml:space="preserve"> </w:t>
      </w:r>
      <w:r w:rsidRPr="001D4434">
        <w:rPr>
          <w:rFonts w:ascii="Calibri" w:hAnsi="Calibri" w:cs="Calibri"/>
          <w:b/>
        </w:rPr>
        <w:t>ACUERDO NÚMERO UNO.</w:t>
      </w:r>
      <w:r>
        <w:rPr>
          <w:rFonts w:ascii="Calibri" w:hAnsi="Calibri" w:cs="Calibri"/>
          <w:b/>
        </w:rPr>
        <w:t xml:space="preserve"> </w:t>
      </w:r>
      <w:r w:rsidRPr="00C57B94">
        <w:rPr>
          <w:rFonts w:ascii="Calibri" w:eastAsia="Calibri" w:hAnsi="Calibri" w:cs="Calibri"/>
        </w:rPr>
        <w:t xml:space="preserve">Vista la solicitud de autorización de gastos remitidos por  la Tesorera municipal,  y siendo competencia de este concejo autorizar las erogaciones de fondos, de conformidad a lo establecido en los arts. 203, 204 ord. 3° de la Constitución,  art. 91 del Código Municipal, </w:t>
      </w:r>
      <w:r w:rsidRPr="00C57B94">
        <w:rPr>
          <w:rFonts w:ascii="Calibri" w:eastAsia="Calibri" w:hAnsi="Calibri" w:cs="Calibri"/>
          <w:b/>
        </w:rPr>
        <w:t xml:space="preserve">SE ACUERDA: </w:t>
      </w:r>
      <w:r w:rsidRPr="00C57B94">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DA63BF" w:rsidRPr="00654FBD" w:rsidTr="0072073F">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3BF" w:rsidRPr="00354E13" w:rsidRDefault="00DA63BF" w:rsidP="0072073F">
            <w:pPr>
              <w:jc w:val="center"/>
              <w:rPr>
                <w:rFonts w:ascii="Calibri" w:hAnsi="Calibri" w:cs="Calibri"/>
                <w:b/>
                <w:bCs/>
                <w:lang w:val="es-SV" w:eastAsia="es-SV"/>
              </w:rPr>
            </w:pPr>
            <w:r w:rsidRPr="00354E13">
              <w:rPr>
                <w:rFonts w:ascii="Calibri" w:hAnsi="Calibri" w:cs="Calibri"/>
                <w:b/>
                <w:bCs/>
                <w:lang w:val="es-SV" w:eastAsia="es-SV"/>
              </w:rPr>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3BF" w:rsidRPr="00354E13" w:rsidRDefault="00DA63BF" w:rsidP="0072073F">
            <w:pPr>
              <w:jc w:val="center"/>
              <w:rPr>
                <w:rFonts w:ascii="Calibri" w:hAnsi="Calibri" w:cs="Calibri"/>
                <w:b/>
                <w:bCs/>
                <w:lang w:val="es-SV" w:eastAsia="es-SV"/>
              </w:rPr>
            </w:pPr>
            <w:r w:rsidRPr="00354E13">
              <w:rPr>
                <w:rFonts w:ascii="Calibri" w:hAnsi="Calibri" w:cs="Calibri"/>
                <w:b/>
                <w:bCs/>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63BF" w:rsidRPr="00354E13" w:rsidRDefault="00DA63BF" w:rsidP="0072073F">
            <w:pPr>
              <w:jc w:val="center"/>
              <w:rPr>
                <w:rFonts w:ascii="Calibri" w:hAnsi="Calibri" w:cs="Calibri"/>
                <w:b/>
                <w:bCs/>
                <w:lang w:val="es-SV" w:eastAsia="es-SV"/>
              </w:rPr>
            </w:pPr>
            <w:r w:rsidRPr="00354E13">
              <w:rPr>
                <w:rFonts w:ascii="Calibri" w:hAnsi="Calibri" w:cs="Calibri"/>
                <w:b/>
                <w:bCs/>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63BF" w:rsidRPr="00354E13" w:rsidRDefault="00DA63BF" w:rsidP="0072073F">
            <w:pPr>
              <w:jc w:val="center"/>
              <w:rPr>
                <w:rFonts w:ascii="Calibri" w:hAnsi="Calibri" w:cs="Calibri"/>
                <w:b/>
                <w:bCs/>
                <w:lang w:val="es-SV" w:eastAsia="es-SV"/>
              </w:rPr>
            </w:pPr>
            <w:r w:rsidRPr="00354E13">
              <w:rPr>
                <w:rFonts w:ascii="Calibri" w:hAnsi="Calibri" w:cs="Calibri"/>
                <w:b/>
                <w:bCs/>
                <w:lang w:val="es-SV" w:eastAsia="es-SV"/>
              </w:rPr>
              <w:t>PRECIO TOTAL</w:t>
            </w:r>
          </w:p>
        </w:tc>
      </w:tr>
      <w:tr w:rsidR="00DA63BF" w:rsidRPr="00654FBD" w:rsidTr="0072073F">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DA63BF" w:rsidRPr="00354E13" w:rsidRDefault="00DA63BF" w:rsidP="0072073F">
            <w:pPr>
              <w:rPr>
                <w:rFonts w:ascii="Calibri" w:hAnsi="Calibri" w:cs="Calibri"/>
                <w:b/>
                <w:bCs/>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DA63BF" w:rsidRPr="00354E13" w:rsidRDefault="00DA63BF" w:rsidP="0072073F">
            <w:pPr>
              <w:rPr>
                <w:rFonts w:ascii="Calibri" w:hAnsi="Calibri" w:cs="Calibri"/>
                <w:b/>
                <w:bCs/>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A63BF" w:rsidRPr="00354E13" w:rsidRDefault="00DA63BF" w:rsidP="0072073F">
            <w:pPr>
              <w:rPr>
                <w:rFonts w:ascii="Calibri" w:hAnsi="Calibri" w:cs="Calibri"/>
                <w:b/>
                <w:bCs/>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63BF" w:rsidRPr="00354E13" w:rsidRDefault="00DA63BF" w:rsidP="0072073F">
            <w:pPr>
              <w:rPr>
                <w:rFonts w:ascii="Calibri" w:hAnsi="Calibri" w:cs="Calibri"/>
                <w:b/>
                <w:bCs/>
                <w:lang w:val="es-SV" w:eastAsia="es-SV"/>
              </w:rPr>
            </w:pPr>
          </w:p>
        </w:tc>
      </w:tr>
      <w:tr w:rsidR="00DA63BF" w:rsidRPr="00654FBD" w:rsidTr="0072073F">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DA63BF" w:rsidRPr="00354E13" w:rsidRDefault="00DA63BF" w:rsidP="0072073F">
            <w:pPr>
              <w:jc w:val="center"/>
              <w:rPr>
                <w:rFonts w:ascii="Calibri" w:hAnsi="Calibri" w:cs="Calibri"/>
                <w:lang w:val="es-SV" w:eastAsia="es-SV"/>
              </w:rPr>
            </w:pPr>
            <w:r w:rsidRPr="00354E13">
              <w:rPr>
                <w:rFonts w:ascii="Calibri" w:hAnsi="Calibri" w:cs="Calibri"/>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DA63BF" w:rsidRPr="00354E13" w:rsidRDefault="00DA63BF" w:rsidP="0072073F">
            <w:pPr>
              <w:rPr>
                <w:rFonts w:ascii="Calibri" w:hAnsi="Calibri" w:cs="Calibri"/>
                <w:lang w:val="es-SV" w:eastAsia="es-SV"/>
              </w:rPr>
            </w:pPr>
            <w:r w:rsidRPr="00354E13">
              <w:rPr>
                <w:rFonts w:ascii="Calibri" w:hAnsi="Calibri" w:cs="Calibri"/>
                <w:lang w:val="es-SV" w:eastAsia="es-SV"/>
              </w:rPr>
              <w:t xml:space="preserve">Pago a </w:t>
            </w:r>
            <w:r w:rsidRPr="00354E13">
              <w:rPr>
                <w:rFonts w:ascii="Calibri" w:hAnsi="Calibri" w:cs="Calibri"/>
                <w:b/>
                <w:lang w:val="es-SV" w:eastAsia="es-SV"/>
              </w:rPr>
              <w:t>CAESS S.A. DE C.V.,</w:t>
            </w:r>
            <w:r w:rsidRPr="00354E13">
              <w:rPr>
                <w:rFonts w:ascii="Calibri" w:hAnsi="Calibri" w:cs="Calibri"/>
                <w:lang w:val="es-SV" w:eastAsia="es-SV"/>
              </w:rPr>
              <w:t xml:space="preserve"> por consumo de energía eléctrica de Cementerio municipal y Agromercado, </w:t>
            </w:r>
            <w:r>
              <w:rPr>
                <w:rFonts w:ascii="Calibri" w:hAnsi="Calibri" w:cs="Calibri"/>
                <w:lang w:val="es-SV" w:eastAsia="es-SV"/>
              </w:rPr>
              <w:t>septiembre 2020</w:t>
            </w:r>
            <w:r w:rsidRPr="00354E13">
              <w:rPr>
                <w:rFonts w:ascii="Calibri" w:hAnsi="Calibri" w:cs="Calibri"/>
                <w:lang w:val="es-SV" w:eastAsia="es-SV"/>
              </w:rPr>
              <w:t xml:space="preserve">. </w:t>
            </w:r>
            <w:r>
              <w:rPr>
                <w:rFonts w:ascii="Calibri" w:hAnsi="Calibri" w:cs="Calibri"/>
                <w:lang w:val="es-SV" w:eastAsia="es-SV"/>
              </w:rPr>
              <w:t>Fac N° 116103079 y 116102744</w:t>
            </w:r>
          </w:p>
        </w:tc>
        <w:tc>
          <w:tcPr>
            <w:tcW w:w="1985" w:type="dxa"/>
            <w:tcBorders>
              <w:top w:val="nil"/>
              <w:left w:val="nil"/>
              <w:bottom w:val="single" w:sz="4" w:space="0" w:color="auto"/>
              <w:right w:val="single" w:sz="4" w:space="0" w:color="auto"/>
            </w:tcBorders>
            <w:shd w:val="clear" w:color="auto" w:fill="auto"/>
            <w:vAlign w:val="center"/>
            <w:hideMark/>
          </w:tcPr>
          <w:p w:rsidR="00DA63BF" w:rsidRPr="00354E13" w:rsidRDefault="00DA63BF" w:rsidP="0072073F">
            <w:pPr>
              <w:jc w:val="center"/>
              <w:rPr>
                <w:rFonts w:ascii="Calibri" w:hAnsi="Calibri" w:cs="Calibri"/>
                <w:lang w:val="es-SV" w:eastAsia="es-SV"/>
              </w:rPr>
            </w:pPr>
            <w:r w:rsidRPr="00354E13">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hideMark/>
          </w:tcPr>
          <w:p w:rsidR="00DA63BF" w:rsidRPr="00354E13" w:rsidRDefault="00DA63BF" w:rsidP="0072073F">
            <w:pPr>
              <w:rPr>
                <w:rFonts w:ascii="Calibri" w:hAnsi="Calibri" w:cs="Calibri"/>
                <w:lang w:val="es-SV" w:eastAsia="es-SV"/>
              </w:rPr>
            </w:pPr>
            <w:r w:rsidRPr="00354E13">
              <w:rPr>
                <w:rFonts w:ascii="Calibri" w:hAnsi="Calibri" w:cs="Calibri"/>
                <w:lang w:val="es-SV" w:eastAsia="es-SV"/>
              </w:rPr>
              <w:t xml:space="preserve">$         </w:t>
            </w:r>
            <w:r>
              <w:rPr>
                <w:rFonts w:ascii="Calibri" w:hAnsi="Calibri" w:cs="Calibri"/>
                <w:lang w:val="es-SV" w:eastAsia="es-SV"/>
              </w:rPr>
              <w:t xml:space="preserve">  42.76</w:t>
            </w:r>
          </w:p>
        </w:tc>
      </w:tr>
      <w:tr w:rsidR="00DA63BF" w:rsidRPr="00654FBD" w:rsidTr="0072073F">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DA63BF" w:rsidRPr="00354E13" w:rsidRDefault="00DA63BF" w:rsidP="0072073F">
            <w:pPr>
              <w:jc w:val="center"/>
              <w:rPr>
                <w:rFonts w:ascii="Calibri" w:hAnsi="Calibri" w:cs="Calibri"/>
                <w:lang w:val="es-SV" w:eastAsia="es-SV"/>
              </w:rPr>
            </w:pPr>
            <w:r w:rsidRPr="00354E13">
              <w:rPr>
                <w:rFonts w:ascii="Calibri" w:hAnsi="Calibri" w:cs="Calibri"/>
                <w:lang w:val="es-SV" w:eastAsia="es-SV"/>
              </w:rPr>
              <w:t>2</w:t>
            </w:r>
          </w:p>
        </w:tc>
        <w:tc>
          <w:tcPr>
            <w:tcW w:w="4434" w:type="dxa"/>
            <w:tcBorders>
              <w:top w:val="nil"/>
              <w:left w:val="nil"/>
              <w:bottom w:val="single" w:sz="4" w:space="0" w:color="auto"/>
              <w:right w:val="single" w:sz="4" w:space="0" w:color="auto"/>
            </w:tcBorders>
            <w:shd w:val="clear" w:color="auto" w:fill="auto"/>
            <w:vAlign w:val="center"/>
          </w:tcPr>
          <w:p w:rsidR="00DA63BF" w:rsidRPr="00354E13" w:rsidRDefault="00DA63BF" w:rsidP="0072073F">
            <w:pPr>
              <w:rPr>
                <w:rFonts w:ascii="Calibri" w:hAnsi="Calibri" w:cs="Calibri"/>
                <w:lang w:val="es-SV" w:eastAsia="es-SV"/>
              </w:rPr>
            </w:pPr>
            <w:r w:rsidRPr="00354E13">
              <w:rPr>
                <w:rFonts w:ascii="Calibri" w:hAnsi="Calibri" w:cs="Calibri"/>
                <w:lang w:val="es-SV" w:eastAsia="es-SV"/>
              </w:rPr>
              <w:t xml:space="preserve">Pago a </w:t>
            </w:r>
            <w:r w:rsidRPr="00354E13">
              <w:rPr>
                <w:rFonts w:ascii="Calibri" w:hAnsi="Calibri" w:cs="Calibri"/>
                <w:b/>
                <w:lang w:val="es-SV" w:eastAsia="es-SV"/>
              </w:rPr>
              <w:t>CAESS S.A. DE C.V.,</w:t>
            </w:r>
            <w:r w:rsidRPr="00354E13">
              <w:rPr>
                <w:rFonts w:ascii="Calibri" w:hAnsi="Calibri" w:cs="Calibri"/>
                <w:lang w:val="es-SV" w:eastAsia="es-SV"/>
              </w:rPr>
              <w:t xml:space="preserve"> por consumo de energía eléctrica de Mercado Municipal, </w:t>
            </w:r>
            <w:r>
              <w:rPr>
                <w:rFonts w:ascii="Calibri" w:hAnsi="Calibri" w:cs="Calibri"/>
                <w:lang w:val="es-SV" w:eastAsia="es-SV"/>
              </w:rPr>
              <w:t>septiembre 2020</w:t>
            </w:r>
            <w:r w:rsidRPr="00354E13">
              <w:rPr>
                <w:rFonts w:ascii="Calibri" w:hAnsi="Calibri" w:cs="Calibri"/>
                <w:lang w:val="es-SV" w:eastAsia="es-SV"/>
              </w:rPr>
              <w:t xml:space="preserve">. </w:t>
            </w:r>
            <w:r>
              <w:rPr>
                <w:rFonts w:ascii="Calibri" w:hAnsi="Calibri" w:cs="Calibri"/>
                <w:lang w:val="es-SV" w:eastAsia="es-SV"/>
              </w:rPr>
              <w:t>Fac N° 116117283</w:t>
            </w:r>
          </w:p>
        </w:tc>
        <w:tc>
          <w:tcPr>
            <w:tcW w:w="1985" w:type="dxa"/>
            <w:tcBorders>
              <w:top w:val="nil"/>
              <w:left w:val="nil"/>
              <w:bottom w:val="single" w:sz="4" w:space="0" w:color="auto"/>
              <w:right w:val="single" w:sz="4" w:space="0" w:color="auto"/>
            </w:tcBorders>
            <w:shd w:val="clear" w:color="auto" w:fill="auto"/>
            <w:vAlign w:val="center"/>
          </w:tcPr>
          <w:p w:rsidR="00DA63BF" w:rsidRPr="00354E13" w:rsidRDefault="00DA63BF" w:rsidP="0072073F">
            <w:pPr>
              <w:jc w:val="center"/>
              <w:rPr>
                <w:rFonts w:ascii="Calibri" w:hAnsi="Calibri" w:cs="Calibri"/>
                <w:lang w:val="es-SV" w:eastAsia="es-SV"/>
              </w:rPr>
            </w:pPr>
            <w:r w:rsidRPr="00354E13">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DA63BF" w:rsidRPr="00354E13" w:rsidRDefault="00DA63BF" w:rsidP="0072073F">
            <w:pPr>
              <w:rPr>
                <w:rFonts w:ascii="Calibri" w:hAnsi="Calibri" w:cs="Calibri"/>
                <w:lang w:val="es-SV" w:eastAsia="es-SV"/>
              </w:rPr>
            </w:pPr>
            <w:r w:rsidRPr="00354E13">
              <w:rPr>
                <w:rFonts w:ascii="Calibri" w:hAnsi="Calibri" w:cs="Calibri"/>
                <w:lang w:val="es-SV" w:eastAsia="es-SV"/>
              </w:rPr>
              <w:t xml:space="preserve">$    </w:t>
            </w:r>
            <w:r>
              <w:rPr>
                <w:rFonts w:ascii="Calibri" w:hAnsi="Calibri" w:cs="Calibri"/>
                <w:lang w:val="es-SV" w:eastAsia="es-SV"/>
              </w:rPr>
              <w:t xml:space="preserve">   </w:t>
            </w:r>
            <w:r w:rsidRPr="00354E13">
              <w:rPr>
                <w:rFonts w:ascii="Calibri" w:hAnsi="Calibri" w:cs="Calibri"/>
                <w:lang w:val="es-SV" w:eastAsia="es-SV"/>
              </w:rPr>
              <w:t xml:space="preserve">   </w:t>
            </w:r>
            <w:r>
              <w:rPr>
                <w:rFonts w:ascii="Calibri" w:hAnsi="Calibri" w:cs="Calibri"/>
                <w:lang w:val="es-SV" w:eastAsia="es-SV"/>
              </w:rPr>
              <w:t>341.35</w:t>
            </w:r>
          </w:p>
        </w:tc>
      </w:tr>
      <w:tr w:rsidR="00DA63BF" w:rsidRPr="00654FBD" w:rsidTr="0072073F">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DA63BF" w:rsidRPr="00354E13" w:rsidRDefault="00DA63BF" w:rsidP="0072073F">
            <w:pPr>
              <w:jc w:val="center"/>
              <w:rPr>
                <w:rFonts w:ascii="Calibri" w:hAnsi="Calibri" w:cs="Calibri"/>
                <w:lang w:val="es-SV" w:eastAsia="es-SV"/>
              </w:rPr>
            </w:pPr>
            <w:r w:rsidRPr="00354E13">
              <w:rPr>
                <w:rFonts w:ascii="Calibri" w:hAnsi="Calibri" w:cs="Calibri"/>
                <w:lang w:val="es-SV" w:eastAsia="es-SV"/>
              </w:rPr>
              <w:t>3</w:t>
            </w:r>
          </w:p>
        </w:tc>
        <w:tc>
          <w:tcPr>
            <w:tcW w:w="4434" w:type="dxa"/>
            <w:tcBorders>
              <w:top w:val="single" w:sz="4" w:space="0" w:color="auto"/>
              <w:left w:val="single" w:sz="4" w:space="0" w:color="auto"/>
              <w:bottom w:val="single" w:sz="4" w:space="0" w:color="auto"/>
              <w:right w:val="single" w:sz="4" w:space="0" w:color="auto"/>
            </w:tcBorders>
            <w:shd w:val="clear" w:color="auto" w:fill="auto"/>
            <w:vAlign w:val="center"/>
          </w:tcPr>
          <w:p w:rsidR="00DA63BF" w:rsidRPr="00354E13" w:rsidRDefault="00DA63BF" w:rsidP="0072073F">
            <w:pPr>
              <w:rPr>
                <w:rFonts w:ascii="Calibri" w:hAnsi="Calibri" w:cs="Calibri"/>
                <w:lang w:val="es-SV" w:eastAsia="es-SV"/>
              </w:rPr>
            </w:pPr>
            <w:r w:rsidRPr="00354E13">
              <w:rPr>
                <w:rFonts w:ascii="Calibri" w:hAnsi="Calibri" w:cs="Calibri"/>
                <w:lang w:val="es-SV" w:eastAsia="es-SV"/>
              </w:rPr>
              <w:t xml:space="preserve">Pago a </w:t>
            </w:r>
            <w:r w:rsidRPr="00354E13">
              <w:rPr>
                <w:rFonts w:ascii="Calibri" w:hAnsi="Calibri" w:cs="Calibri"/>
                <w:b/>
                <w:lang w:val="es-SV" w:eastAsia="es-SV"/>
              </w:rPr>
              <w:t>CAESS S.A. DE C.V.,</w:t>
            </w:r>
            <w:r w:rsidRPr="00354E13">
              <w:rPr>
                <w:rFonts w:ascii="Calibri" w:hAnsi="Calibri" w:cs="Calibri"/>
                <w:lang w:val="es-SV" w:eastAsia="es-SV"/>
              </w:rPr>
              <w:t xml:space="preserve"> por consumo de energía eléctrica de Centro Cultural de Convivencia Ciudadana, </w:t>
            </w:r>
            <w:r>
              <w:rPr>
                <w:rFonts w:ascii="Calibri" w:hAnsi="Calibri" w:cs="Calibri"/>
                <w:lang w:val="es-SV" w:eastAsia="es-SV"/>
              </w:rPr>
              <w:t>septiembre 2020</w:t>
            </w:r>
            <w:r w:rsidRPr="00354E13">
              <w:rPr>
                <w:rFonts w:ascii="Calibri" w:hAnsi="Calibri" w:cs="Calibri"/>
                <w:lang w:val="es-SV" w:eastAsia="es-SV"/>
              </w:rPr>
              <w:t xml:space="preserve">. </w:t>
            </w:r>
            <w:r>
              <w:rPr>
                <w:rFonts w:ascii="Calibri" w:hAnsi="Calibri" w:cs="Calibri"/>
                <w:lang w:val="es-SV" w:eastAsia="es-SV"/>
              </w:rPr>
              <w:t>Fac N° 116117284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A63BF" w:rsidRPr="00354E13" w:rsidRDefault="00DA63BF" w:rsidP="0072073F">
            <w:pPr>
              <w:jc w:val="center"/>
              <w:rPr>
                <w:rFonts w:ascii="Calibri" w:hAnsi="Calibri" w:cs="Calibri"/>
                <w:lang w:val="es-SV" w:eastAsia="es-SV"/>
              </w:rPr>
            </w:pPr>
            <w:r w:rsidRPr="00354E13">
              <w:rPr>
                <w:rFonts w:ascii="Calibri" w:hAnsi="Calibri" w:cs="Calibri"/>
                <w:lang w:val="es-SV" w:eastAsia="es-SV"/>
              </w:rPr>
              <w:t>FODES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A63BF" w:rsidRPr="00354E13" w:rsidRDefault="00DA63BF" w:rsidP="0072073F">
            <w:pPr>
              <w:rPr>
                <w:rFonts w:ascii="Calibri" w:hAnsi="Calibri" w:cs="Calibri"/>
                <w:lang w:val="es-SV" w:eastAsia="es-SV"/>
              </w:rPr>
            </w:pPr>
            <w:r w:rsidRPr="00354E13">
              <w:rPr>
                <w:rFonts w:ascii="Calibri" w:hAnsi="Calibri" w:cs="Calibri"/>
                <w:lang w:val="es-SV" w:eastAsia="es-SV"/>
              </w:rPr>
              <w:t xml:space="preserve">$          </w:t>
            </w:r>
            <w:r>
              <w:rPr>
                <w:rFonts w:ascii="Calibri" w:hAnsi="Calibri" w:cs="Calibri"/>
                <w:lang w:val="es-SV" w:eastAsia="es-SV"/>
              </w:rPr>
              <w:t>105.85</w:t>
            </w:r>
          </w:p>
        </w:tc>
      </w:tr>
      <w:tr w:rsidR="00DA63BF" w:rsidRPr="00654FBD" w:rsidTr="0072073F">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3BF" w:rsidRPr="00354E13" w:rsidRDefault="00DA63BF" w:rsidP="0072073F">
            <w:pPr>
              <w:jc w:val="center"/>
              <w:rPr>
                <w:rFonts w:ascii="Calibri" w:hAnsi="Calibri" w:cs="Calibri"/>
                <w:lang w:val="es-SV" w:eastAsia="es-SV"/>
              </w:rPr>
            </w:pPr>
            <w:r w:rsidRPr="00354E13">
              <w:rPr>
                <w:rFonts w:ascii="Calibri" w:hAnsi="Calibri" w:cs="Calibri"/>
                <w:lang w:val="es-SV" w:eastAsia="es-SV"/>
              </w:rPr>
              <w:t>4</w:t>
            </w:r>
          </w:p>
        </w:tc>
        <w:tc>
          <w:tcPr>
            <w:tcW w:w="4434" w:type="dxa"/>
            <w:tcBorders>
              <w:top w:val="single" w:sz="4" w:space="0" w:color="auto"/>
              <w:left w:val="nil"/>
              <w:bottom w:val="single" w:sz="4" w:space="0" w:color="auto"/>
              <w:right w:val="nil"/>
            </w:tcBorders>
            <w:shd w:val="clear" w:color="auto" w:fill="auto"/>
            <w:vAlign w:val="center"/>
            <w:hideMark/>
          </w:tcPr>
          <w:p w:rsidR="00DA63BF" w:rsidRPr="00354E13" w:rsidRDefault="00DA63BF" w:rsidP="0072073F">
            <w:pPr>
              <w:rPr>
                <w:rFonts w:ascii="Calibri" w:hAnsi="Calibri" w:cs="Calibri"/>
                <w:lang w:val="es-SV" w:eastAsia="es-SV"/>
              </w:rPr>
            </w:pPr>
            <w:r w:rsidRPr="00354E13">
              <w:rPr>
                <w:rFonts w:ascii="Calibri" w:hAnsi="Calibri" w:cs="Calibri"/>
                <w:lang w:val="es-SV" w:eastAsia="es-SV"/>
              </w:rPr>
              <w:t xml:space="preserve">Pago a </w:t>
            </w:r>
            <w:r w:rsidRPr="00354E13">
              <w:rPr>
                <w:rFonts w:ascii="Calibri" w:hAnsi="Calibri" w:cs="Calibri"/>
                <w:b/>
                <w:lang w:val="es-SV" w:eastAsia="es-SV"/>
              </w:rPr>
              <w:t>ROMEO DE JESÚS GÓMEZ ESCOBAR</w:t>
            </w:r>
            <w:r w:rsidRPr="00354E13">
              <w:rPr>
                <w:rFonts w:ascii="Calibri" w:hAnsi="Calibri" w:cs="Calibri"/>
                <w:lang w:val="es-SV" w:eastAsia="es-SV"/>
              </w:rPr>
              <w:t xml:space="preserve"> por quince días laborados repartiendo recibos de avisos de cobro del mes de </w:t>
            </w:r>
            <w:r>
              <w:rPr>
                <w:rFonts w:ascii="Calibri" w:hAnsi="Calibri" w:cs="Calibri"/>
                <w:lang w:val="es-SV" w:eastAsia="es-SV"/>
              </w:rPr>
              <w:t>septiembre</w:t>
            </w:r>
            <w:r w:rsidRPr="00354E13">
              <w:rPr>
                <w:rFonts w:ascii="Calibri" w:hAnsi="Calibri" w:cs="Calibri"/>
                <w:lang w:val="es-SV" w:eastAsia="es-SV"/>
              </w:rPr>
              <w:t xml:space="preserve"> 2020.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3BF" w:rsidRPr="00354E13" w:rsidRDefault="00DA63BF" w:rsidP="0072073F">
            <w:pPr>
              <w:jc w:val="center"/>
              <w:rPr>
                <w:rFonts w:ascii="Calibri" w:hAnsi="Calibri" w:cs="Calibri"/>
                <w:lang w:val="es-SV" w:eastAsia="es-SV"/>
              </w:rPr>
            </w:pPr>
            <w:r w:rsidRPr="00C92710">
              <w:rPr>
                <w:rFonts w:ascii="Calibri" w:hAnsi="Calibri" w:cs="Calibri"/>
                <w:lang w:val="es-SV" w:eastAsia="es-SV"/>
              </w:rPr>
              <w:t>Fondo Municipal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A63BF" w:rsidRPr="00354E13" w:rsidRDefault="00DA63BF" w:rsidP="0072073F">
            <w:pPr>
              <w:rPr>
                <w:rFonts w:ascii="Calibri" w:hAnsi="Calibri" w:cs="Calibri"/>
                <w:lang w:val="es-SV" w:eastAsia="es-SV"/>
              </w:rPr>
            </w:pPr>
            <w:r w:rsidRPr="00354E13">
              <w:rPr>
                <w:rFonts w:ascii="Calibri" w:hAnsi="Calibri" w:cs="Calibri"/>
                <w:lang w:val="es-SV" w:eastAsia="es-SV"/>
              </w:rPr>
              <w:t>$          150.00</w:t>
            </w:r>
          </w:p>
        </w:tc>
      </w:tr>
      <w:tr w:rsidR="00DA63BF" w:rsidRPr="00654FBD" w:rsidTr="0072073F">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3BF" w:rsidRPr="00354E13" w:rsidRDefault="00DA63BF" w:rsidP="0072073F">
            <w:pPr>
              <w:jc w:val="center"/>
              <w:rPr>
                <w:rFonts w:ascii="Calibri" w:hAnsi="Calibri" w:cs="Calibri"/>
                <w:lang w:val="es-SV" w:eastAsia="es-SV"/>
              </w:rPr>
            </w:pPr>
            <w:r w:rsidRPr="00354E13">
              <w:rPr>
                <w:rFonts w:ascii="Calibri" w:hAnsi="Calibri" w:cs="Calibri"/>
                <w:lang w:val="es-SV" w:eastAsia="es-SV"/>
              </w:rPr>
              <w:t>5</w:t>
            </w:r>
          </w:p>
        </w:tc>
        <w:tc>
          <w:tcPr>
            <w:tcW w:w="4434" w:type="dxa"/>
            <w:tcBorders>
              <w:top w:val="single" w:sz="4" w:space="0" w:color="auto"/>
              <w:left w:val="single" w:sz="4" w:space="0" w:color="auto"/>
              <w:bottom w:val="single" w:sz="4" w:space="0" w:color="auto"/>
              <w:right w:val="single" w:sz="4" w:space="0" w:color="auto"/>
            </w:tcBorders>
            <w:shd w:val="clear" w:color="auto" w:fill="auto"/>
            <w:vAlign w:val="center"/>
          </w:tcPr>
          <w:p w:rsidR="00DA63BF" w:rsidRPr="00354E13" w:rsidRDefault="00DA63BF" w:rsidP="0072073F">
            <w:pPr>
              <w:rPr>
                <w:rFonts w:ascii="Calibri" w:hAnsi="Calibri" w:cs="Calibri"/>
                <w:lang w:val="es-SV" w:eastAsia="es-SV"/>
              </w:rPr>
            </w:pPr>
            <w:r w:rsidRPr="00354E13">
              <w:rPr>
                <w:rFonts w:ascii="Calibri" w:hAnsi="Calibri" w:cs="Calibri"/>
                <w:lang w:val="es-SV" w:eastAsia="es-SV"/>
              </w:rPr>
              <w:t xml:space="preserve">Pago de planilla de remuneraciones del Concejo Municipal por reuniones del </w:t>
            </w:r>
            <w:r>
              <w:rPr>
                <w:rFonts w:ascii="Calibri" w:hAnsi="Calibri" w:cs="Calibri"/>
                <w:lang w:val="es-SV" w:eastAsia="es-SV"/>
              </w:rPr>
              <w:t>uno y doce de octubre</w:t>
            </w:r>
            <w:r w:rsidRPr="00354E13">
              <w:rPr>
                <w:rFonts w:ascii="Calibri" w:hAnsi="Calibri" w:cs="Calibri"/>
                <w:lang w:val="es-SV" w:eastAsia="es-SV"/>
              </w:rPr>
              <w:t xml:space="preserve"> de 2020.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A63BF" w:rsidRPr="00354E13" w:rsidRDefault="00DA63BF" w:rsidP="0072073F">
            <w:pPr>
              <w:jc w:val="center"/>
              <w:rPr>
                <w:rFonts w:ascii="Calibri" w:hAnsi="Calibri" w:cs="Calibri"/>
                <w:lang w:val="es-SV" w:eastAsia="es-SV"/>
              </w:rPr>
            </w:pPr>
            <w:r w:rsidRPr="00354E13">
              <w:rPr>
                <w:rFonts w:ascii="Calibri" w:hAnsi="Calibri" w:cs="Calibri"/>
                <w:lang w:val="es-SV" w:eastAsia="es-SV"/>
              </w:rPr>
              <w:t>FODES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A63BF" w:rsidRPr="00354E13" w:rsidRDefault="00DA63BF" w:rsidP="0072073F">
            <w:pPr>
              <w:rPr>
                <w:rFonts w:ascii="Calibri" w:hAnsi="Calibri" w:cs="Calibri"/>
                <w:lang w:val="es-SV" w:eastAsia="es-SV"/>
              </w:rPr>
            </w:pPr>
            <w:r w:rsidRPr="00354E13">
              <w:rPr>
                <w:rFonts w:ascii="Calibri" w:hAnsi="Calibri" w:cs="Calibri"/>
                <w:lang w:val="es-SV" w:eastAsia="es-SV"/>
              </w:rPr>
              <w:t xml:space="preserve">$     </w:t>
            </w:r>
            <w:r>
              <w:rPr>
                <w:rFonts w:ascii="Calibri" w:hAnsi="Calibri" w:cs="Calibri"/>
                <w:lang w:val="es-SV" w:eastAsia="es-SV"/>
              </w:rPr>
              <w:t>3,120</w:t>
            </w:r>
            <w:r w:rsidRPr="00354E13">
              <w:rPr>
                <w:rFonts w:ascii="Calibri" w:hAnsi="Calibri" w:cs="Calibri"/>
                <w:lang w:val="es-SV" w:eastAsia="es-SV"/>
              </w:rPr>
              <w:t>.00</w:t>
            </w:r>
          </w:p>
        </w:tc>
      </w:tr>
    </w:tbl>
    <w:p w:rsidR="00DA63BF" w:rsidRDefault="00DA63BF" w:rsidP="00DA63BF">
      <w:pPr>
        <w:spacing w:line="276" w:lineRule="auto"/>
        <w:jc w:val="both"/>
        <w:rPr>
          <w:rFonts w:ascii="Calibri" w:eastAsia="Calibri" w:hAnsi="Calibri" w:cs="Calibri"/>
          <w:color w:val="FF0000"/>
        </w:rPr>
      </w:pPr>
      <w:r w:rsidRPr="001A62E5">
        <w:rPr>
          <w:rFonts w:ascii="Calibri" w:eastAsia="Calibri" w:hAnsi="Calibri" w:cs="Calibri"/>
        </w:rPr>
        <w:lastRenderedPageBreak/>
        <w:t>Certifíquese y Comuníquese.-</w:t>
      </w:r>
      <w:r>
        <w:rPr>
          <w:rFonts w:ascii="Calibri" w:eastAsia="Calibri" w:hAnsi="Calibri" w:cs="Calibri"/>
        </w:rPr>
        <w:t xml:space="preserve"> </w:t>
      </w:r>
      <w:r w:rsidRPr="00591218">
        <w:rPr>
          <w:rFonts w:ascii="Calibri" w:hAnsi="Calibri" w:cs="Calibri"/>
          <w:b/>
        </w:rPr>
        <w:t xml:space="preserve">ACUERDO NÚMERO </w:t>
      </w:r>
      <w:r>
        <w:rPr>
          <w:rFonts w:ascii="Calibri" w:hAnsi="Calibri" w:cs="Calibri"/>
          <w:b/>
        </w:rPr>
        <w:t xml:space="preserve">DOS. </w:t>
      </w:r>
      <w:r w:rsidRPr="00E507ED">
        <w:rPr>
          <w:rFonts w:ascii="Calibri" w:eastAsia="Calibri" w:hAnsi="Calibri" w:cs="Calibri"/>
        </w:rPr>
        <w:t xml:space="preserve">Vista la solicitud de autorización de gastos remitidos por jefe UACI, y siendo competencia de este concejo la adjudicar las adquisiciones de obras, bienes y servicios, de conformidad a lo establecido en los arts. 203, 204 ord. 3° de la Constitución, Art. 30 num. 9, art. 91 del Código Municipal, </w:t>
      </w:r>
      <w:r w:rsidRPr="00E507ED">
        <w:rPr>
          <w:rFonts w:ascii="Calibri" w:eastAsia="Calibri" w:hAnsi="Calibri" w:cs="Calibri"/>
          <w:b/>
        </w:rPr>
        <w:t xml:space="preserve">SE ACUERDA: </w:t>
      </w:r>
      <w:r w:rsidRPr="00E507ED">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293"/>
        <w:gridCol w:w="2409"/>
        <w:gridCol w:w="1418"/>
      </w:tblGrid>
      <w:tr w:rsidR="00DA63BF" w:rsidRPr="004B2695" w:rsidTr="0072073F">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3BF" w:rsidRPr="00D03BB3" w:rsidRDefault="00DA63BF" w:rsidP="0072073F">
            <w:pPr>
              <w:jc w:val="center"/>
              <w:rPr>
                <w:rFonts w:ascii="Calibri" w:hAnsi="Calibri" w:cs="Calibri"/>
                <w:b/>
                <w:bCs/>
                <w:color w:val="000000"/>
                <w:lang w:val="es-SV" w:eastAsia="es-SV"/>
              </w:rPr>
            </w:pPr>
            <w:r w:rsidRPr="00D03BB3">
              <w:rPr>
                <w:rFonts w:ascii="Calibri" w:hAnsi="Calibri" w:cs="Calibri"/>
                <w:b/>
                <w:bCs/>
                <w:color w:val="000000"/>
                <w:lang w:val="es-SV" w:eastAsia="es-SV"/>
              </w:rPr>
              <w:t>N°</w:t>
            </w:r>
          </w:p>
        </w:tc>
        <w:tc>
          <w:tcPr>
            <w:tcW w:w="42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3BF" w:rsidRPr="00D03BB3" w:rsidRDefault="00DA63BF" w:rsidP="0072073F">
            <w:pPr>
              <w:jc w:val="center"/>
              <w:rPr>
                <w:rFonts w:ascii="Calibri" w:hAnsi="Calibri" w:cs="Calibri"/>
                <w:b/>
                <w:bCs/>
                <w:color w:val="000000"/>
                <w:lang w:val="es-SV" w:eastAsia="es-SV"/>
              </w:rPr>
            </w:pPr>
            <w:r w:rsidRPr="00D03BB3">
              <w:rPr>
                <w:rFonts w:ascii="Calibri" w:hAnsi="Calibri" w:cs="Calibri"/>
                <w:b/>
                <w:bCs/>
                <w:color w:val="000000"/>
                <w:lang w:val="es-SV" w:eastAsia="es-SV"/>
              </w:rPr>
              <w:t>DESCRIPCION</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63BF" w:rsidRDefault="00DA63BF" w:rsidP="0072073F">
            <w:pPr>
              <w:jc w:val="center"/>
              <w:rPr>
                <w:rFonts w:ascii="Calibri" w:hAnsi="Calibri" w:cs="Calibri"/>
                <w:b/>
                <w:bCs/>
                <w:color w:val="000000"/>
                <w:lang w:val="es-SV" w:eastAsia="es-SV"/>
              </w:rPr>
            </w:pPr>
            <w:r w:rsidRPr="00D03BB3">
              <w:rPr>
                <w:rFonts w:ascii="Calibri" w:hAnsi="Calibri" w:cs="Calibri"/>
                <w:b/>
                <w:bCs/>
                <w:color w:val="000000"/>
                <w:lang w:val="es-SV" w:eastAsia="es-SV"/>
              </w:rPr>
              <w:t>FUENTE DE FINANCIAMIENTO</w:t>
            </w:r>
          </w:p>
          <w:p w:rsidR="00DA63BF" w:rsidRPr="00D03BB3" w:rsidRDefault="00DA63BF" w:rsidP="0072073F">
            <w:pPr>
              <w:jc w:val="center"/>
              <w:rPr>
                <w:rFonts w:ascii="Calibri" w:hAnsi="Calibri" w:cs="Calibri"/>
                <w:b/>
                <w:bCs/>
                <w:color w:val="000000"/>
                <w:lang w:val="es-SV" w:eastAsia="es-SV"/>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63BF" w:rsidRPr="00D03BB3" w:rsidRDefault="00DA63BF" w:rsidP="0072073F">
            <w:pPr>
              <w:jc w:val="center"/>
              <w:rPr>
                <w:rFonts w:ascii="Calibri" w:hAnsi="Calibri" w:cs="Calibri"/>
                <w:b/>
                <w:bCs/>
                <w:color w:val="000000"/>
                <w:lang w:val="es-SV" w:eastAsia="es-SV"/>
              </w:rPr>
            </w:pPr>
            <w:r w:rsidRPr="00D03BB3">
              <w:rPr>
                <w:rFonts w:ascii="Calibri" w:hAnsi="Calibri" w:cs="Calibri"/>
                <w:b/>
                <w:bCs/>
                <w:color w:val="000000"/>
                <w:lang w:val="es-SV" w:eastAsia="es-SV"/>
              </w:rPr>
              <w:t>PRECIO TOTAL</w:t>
            </w:r>
          </w:p>
        </w:tc>
      </w:tr>
      <w:tr w:rsidR="00DA63BF" w:rsidRPr="004B2695" w:rsidTr="0072073F">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DA63BF" w:rsidRPr="00D03BB3" w:rsidRDefault="00DA63BF" w:rsidP="0072073F">
            <w:pPr>
              <w:rPr>
                <w:rFonts w:ascii="Calibri" w:hAnsi="Calibri" w:cs="Calibri"/>
                <w:b/>
                <w:bCs/>
                <w:color w:val="000000"/>
                <w:lang w:val="es-SV" w:eastAsia="es-SV"/>
              </w:rPr>
            </w:pPr>
          </w:p>
        </w:tc>
        <w:tc>
          <w:tcPr>
            <w:tcW w:w="4293" w:type="dxa"/>
            <w:vMerge/>
            <w:tcBorders>
              <w:top w:val="single" w:sz="4" w:space="0" w:color="auto"/>
              <w:left w:val="single" w:sz="4" w:space="0" w:color="auto"/>
              <w:bottom w:val="single" w:sz="4" w:space="0" w:color="auto"/>
              <w:right w:val="single" w:sz="4" w:space="0" w:color="auto"/>
            </w:tcBorders>
            <w:vAlign w:val="center"/>
            <w:hideMark/>
          </w:tcPr>
          <w:p w:rsidR="00DA63BF" w:rsidRPr="00D03BB3" w:rsidRDefault="00DA63BF" w:rsidP="0072073F">
            <w:pPr>
              <w:rPr>
                <w:rFonts w:ascii="Calibri" w:hAnsi="Calibri" w:cs="Calibri"/>
                <w:b/>
                <w:bCs/>
                <w:color w:val="000000"/>
                <w:lang w:val="es-SV" w:eastAsia="es-SV"/>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DA63BF" w:rsidRPr="00D03BB3" w:rsidRDefault="00DA63BF" w:rsidP="0072073F">
            <w:pPr>
              <w:rPr>
                <w:rFonts w:ascii="Calibri" w:hAnsi="Calibri" w:cs="Calibri"/>
                <w:b/>
                <w:bCs/>
                <w:color w:val="000000"/>
                <w:lang w:val="es-SV" w:eastAsia="es-S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A63BF" w:rsidRPr="00D03BB3" w:rsidRDefault="00DA63BF" w:rsidP="0072073F">
            <w:pPr>
              <w:rPr>
                <w:rFonts w:ascii="Calibri" w:hAnsi="Calibri" w:cs="Calibri"/>
                <w:b/>
                <w:bCs/>
                <w:color w:val="000000"/>
                <w:lang w:val="es-SV" w:eastAsia="es-SV"/>
              </w:rPr>
            </w:pPr>
          </w:p>
        </w:tc>
      </w:tr>
      <w:tr w:rsidR="00DA63BF" w:rsidRPr="004B2695" w:rsidTr="0072073F">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3BF" w:rsidRPr="00D03BB3" w:rsidRDefault="00DA63BF" w:rsidP="0072073F">
            <w:pPr>
              <w:jc w:val="center"/>
              <w:rPr>
                <w:rFonts w:ascii="Calibri" w:hAnsi="Calibri" w:cs="Calibri"/>
                <w:color w:val="000000"/>
                <w:lang w:val="es-SV" w:eastAsia="es-SV"/>
              </w:rPr>
            </w:pPr>
            <w:r>
              <w:rPr>
                <w:rFonts w:ascii="Calibri" w:hAnsi="Calibri" w:cs="Calibri"/>
                <w:color w:val="000000"/>
                <w:lang w:val="es-SV" w:eastAsia="es-SV"/>
              </w:rPr>
              <w:t>1</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DA63BF" w:rsidRPr="00C458E4" w:rsidRDefault="00DA63BF" w:rsidP="0072073F">
            <w:pPr>
              <w:rPr>
                <w:rFonts w:asciiTheme="minorHAnsi" w:hAnsiTheme="minorHAnsi" w:cstheme="minorHAnsi"/>
              </w:rPr>
            </w:pPr>
            <w:r w:rsidRPr="00C458E4">
              <w:rPr>
                <w:rFonts w:asciiTheme="minorHAnsi" w:hAnsiTheme="minorHAnsi" w:cstheme="minorHAnsi"/>
              </w:rPr>
              <w:t xml:space="preserve">Pago a </w:t>
            </w:r>
            <w:r w:rsidRPr="007143B2">
              <w:rPr>
                <w:rFonts w:asciiTheme="minorHAnsi" w:hAnsiTheme="minorHAnsi" w:cstheme="minorHAnsi"/>
                <w:b/>
              </w:rPr>
              <w:t xml:space="preserve">HENRY LEONICIO AGUIRRE ALAS, </w:t>
            </w:r>
            <w:r w:rsidRPr="007143B2">
              <w:rPr>
                <w:rFonts w:asciiTheme="minorHAnsi" w:hAnsiTheme="minorHAnsi" w:cstheme="minorHAnsi"/>
              </w:rPr>
              <w:t xml:space="preserve">por compra de consumibles automotrices </w:t>
            </w:r>
            <w:r>
              <w:rPr>
                <w:rFonts w:asciiTheme="minorHAnsi" w:hAnsiTheme="minorHAnsi" w:cstheme="minorHAnsi"/>
              </w:rPr>
              <w:t>y repuestos para</w:t>
            </w:r>
            <w:r w:rsidRPr="007143B2">
              <w:rPr>
                <w:rFonts w:asciiTheme="minorHAnsi" w:hAnsiTheme="minorHAnsi" w:cstheme="minorHAnsi"/>
              </w:rPr>
              <w:t xml:space="preserve"> reparación y mantenimiento del </w:t>
            </w:r>
            <w:r w:rsidRPr="00813CAE">
              <w:rPr>
                <w:rFonts w:asciiTheme="minorHAnsi" w:hAnsiTheme="minorHAnsi" w:cstheme="minorHAnsi"/>
              </w:rPr>
              <w:t>p</w:t>
            </w:r>
            <w:r>
              <w:rPr>
                <w:rFonts w:asciiTheme="minorHAnsi" w:hAnsiTheme="minorHAnsi" w:cstheme="minorHAnsi"/>
              </w:rPr>
              <w:t>i</w:t>
            </w:r>
            <w:r w:rsidRPr="00813CAE">
              <w:rPr>
                <w:rFonts w:asciiTheme="minorHAnsi" w:hAnsiTheme="minorHAnsi" w:cstheme="minorHAnsi"/>
              </w:rPr>
              <w:t>ck up Toyota Hilux 2010, placa N-3001, de usos varios municipal.</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A63BF" w:rsidRPr="003973E4" w:rsidRDefault="00DA63BF" w:rsidP="0072073F">
            <w:pPr>
              <w:jc w:val="center"/>
              <w:rPr>
                <w:rFonts w:ascii="Calibri" w:hAnsi="Calibri" w:cs="Calibri"/>
                <w:lang w:val="es-SV" w:eastAsia="es-SV"/>
              </w:rPr>
            </w:pPr>
            <w:r>
              <w:rPr>
                <w:rFonts w:ascii="Calibri" w:hAnsi="Calibri" w:cs="Calibri"/>
                <w:lang w:val="es-SV" w:eastAsia="es-SV"/>
              </w:rPr>
              <w:t>FODES 25%</w:t>
            </w:r>
          </w:p>
        </w:tc>
        <w:tc>
          <w:tcPr>
            <w:tcW w:w="1418" w:type="dxa"/>
            <w:tcBorders>
              <w:top w:val="single" w:sz="4" w:space="0" w:color="auto"/>
              <w:left w:val="nil"/>
              <w:bottom w:val="single" w:sz="4" w:space="0" w:color="auto"/>
              <w:right w:val="single" w:sz="4" w:space="0" w:color="auto"/>
            </w:tcBorders>
            <w:shd w:val="clear" w:color="auto" w:fill="auto"/>
            <w:vAlign w:val="center"/>
          </w:tcPr>
          <w:p w:rsidR="00DA63BF" w:rsidRPr="00C458E4" w:rsidRDefault="00DA63BF" w:rsidP="0072073F">
            <w:pPr>
              <w:jc w:val="center"/>
              <w:rPr>
                <w:rFonts w:asciiTheme="minorHAnsi" w:hAnsiTheme="minorHAnsi" w:cstheme="minorHAnsi"/>
              </w:rPr>
            </w:pPr>
            <w:r w:rsidRPr="00C458E4">
              <w:rPr>
                <w:rFonts w:asciiTheme="minorHAnsi" w:hAnsiTheme="minorHAnsi" w:cstheme="minorHAnsi"/>
              </w:rPr>
              <w:t xml:space="preserve">$       </w:t>
            </w:r>
            <w:r>
              <w:rPr>
                <w:rFonts w:asciiTheme="minorHAnsi" w:hAnsiTheme="minorHAnsi" w:cstheme="minorHAnsi"/>
              </w:rPr>
              <w:t>474.00</w:t>
            </w:r>
          </w:p>
        </w:tc>
      </w:tr>
      <w:tr w:rsidR="00DA63BF" w:rsidRPr="003973E4" w:rsidTr="0072073F">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3BF" w:rsidRPr="00D03BB3" w:rsidRDefault="00DA63BF" w:rsidP="0072073F">
            <w:pPr>
              <w:jc w:val="center"/>
              <w:rPr>
                <w:rFonts w:ascii="Calibri" w:hAnsi="Calibri" w:cs="Calibri"/>
                <w:color w:val="000000"/>
                <w:lang w:val="es-SV" w:eastAsia="es-SV"/>
              </w:rPr>
            </w:pPr>
            <w:r>
              <w:rPr>
                <w:rFonts w:ascii="Calibri" w:hAnsi="Calibri" w:cs="Calibri"/>
                <w:color w:val="000000"/>
                <w:lang w:val="es-SV" w:eastAsia="es-SV"/>
              </w:rPr>
              <w:t>2</w:t>
            </w:r>
          </w:p>
        </w:tc>
        <w:tc>
          <w:tcPr>
            <w:tcW w:w="4293" w:type="dxa"/>
            <w:tcBorders>
              <w:top w:val="single" w:sz="4" w:space="0" w:color="auto"/>
              <w:left w:val="nil"/>
              <w:bottom w:val="single" w:sz="4" w:space="0" w:color="auto"/>
              <w:right w:val="single" w:sz="4" w:space="0" w:color="auto"/>
            </w:tcBorders>
            <w:shd w:val="clear" w:color="auto" w:fill="auto"/>
            <w:vAlign w:val="center"/>
          </w:tcPr>
          <w:p w:rsidR="00DA63BF" w:rsidRPr="0003782E" w:rsidRDefault="00DA63BF" w:rsidP="0072073F">
            <w:pPr>
              <w:rPr>
                <w:rFonts w:asciiTheme="minorHAnsi" w:hAnsiTheme="minorHAnsi" w:cstheme="minorHAnsi"/>
                <w:color w:val="000000"/>
              </w:rPr>
            </w:pPr>
            <w:r w:rsidRPr="00C458E4">
              <w:rPr>
                <w:rFonts w:asciiTheme="minorHAnsi" w:hAnsiTheme="minorHAnsi" w:cstheme="minorHAnsi"/>
              </w:rPr>
              <w:t xml:space="preserve">Pago a </w:t>
            </w:r>
            <w:r w:rsidRPr="007143B2">
              <w:rPr>
                <w:rFonts w:asciiTheme="minorHAnsi" w:hAnsiTheme="minorHAnsi" w:cstheme="minorHAnsi"/>
                <w:b/>
              </w:rPr>
              <w:t xml:space="preserve">HENRY LEONICIO AGUIRRE ALAS, </w:t>
            </w:r>
            <w:r w:rsidRPr="007143B2">
              <w:rPr>
                <w:rFonts w:asciiTheme="minorHAnsi" w:hAnsiTheme="minorHAnsi" w:cstheme="minorHAnsi"/>
              </w:rPr>
              <w:t>por compra de</w:t>
            </w:r>
            <w:r>
              <w:rPr>
                <w:rFonts w:asciiTheme="minorHAnsi" w:hAnsiTheme="minorHAnsi" w:cstheme="minorHAnsi"/>
              </w:rPr>
              <w:t xml:space="preserve"> repuestos kit de tensores y faja de distribución y consumibles automotrices </w:t>
            </w:r>
            <w:r w:rsidRPr="00813CAE">
              <w:rPr>
                <w:rFonts w:asciiTheme="minorHAnsi" w:hAnsiTheme="minorHAnsi" w:cstheme="minorHAnsi"/>
                <w:color w:val="000000"/>
              </w:rPr>
              <w:t>de Pick up Toyota Hilux 2016, placas N-8722 de</w:t>
            </w:r>
            <w:r w:rsidRPr="00813CAE">
              <w:rPr>
                <w:rFonts w:asciiTheme="minorHAnsi" w:hAnsiTheme="minorHAnsi" w:cstheme="minorHAnsi"/>
              </w:rPr>
              <w:t xml:space="preserve"> usos varios municipal.</w:t>
            </w:r>
          </w:p>
        </w:tc>
        <w:tc>
          <w:tcPr>
            <w:tcW w:w="2409" w:type="dxa"/>
            <w:tcBorders>
              <w:top w:val="single" w:sz="4" w:space="0" w:color="auto"/>
              <w:left w:val="nil"/>
              <w:bottom w:val="single" w:sz="4" w:space="0" w:color="auto"/>
              <w:right w:val="single" w:sz="4" w:space="0" w:color="auto"/>
            </w:tcBorders>
            <w:shd w:val="clear" w:color="auto" w:fill="auto"/>
            <w:vAlign w:val="center"/>
          </w:tcPr>
          <w:p w:rsidR="00DA63BF" w:rsidRPr="0003782E" w:rsidRDefault="00DA63BF" w:rsidP="0072073F">
            <w:pPr>
              <w:jc w:val="center"/>
              <w:rPr>
                <w:rFonts w:asciiTheme="minorHAnsi" w:hAnsiTheme="minorHAnsi" w:cstheme="minorHAnsi"/>
              </w:rPr>
            </w:pPr>
            <w:r>
              <w:rPr>
                <w:rFonts w:ascii="Calibri" w:hAnsi="Calibri" w:cs="Calibri"/>
                <w:lang w:val="es-SV" w:eastAsia="es-SV"/>
              </w:rPr>
              <w:t>FODES 25%</w:t>
            </w:r>
          </w:p>
        </w:tc>
        <w:tc>
          <w:tcPr>
            <w:tcW w:w="1418" w:type="dxa"/>
            <w:tcBorders>
              <w:top w:val="single" w:sz="4" w:space="0" w:color="auto"/>
              <w:left w:val="nil"/>
              <w:bottom w:val="single" w:sz="4" w:space="0" w:color="auto"/>
              <w:right w:val="single" w:sz="4" w:space="0" w:color="auto"/>
            </w:tcBorders>
            <w:shd w:val="clear" w:color="auto" w:fill="auto"/>
            <w:vAlign w:val="center"/>
          </w:tcPr>
          <w:p w:rsidR="00DA63BF" w:rsidRPr="0003782E" w:rsidRDefault="00DA63BF" w:rsidP="0072073F">
            <w:pPr>
              <w:jc w:val="center"/>
              <w:rPr>
                <w:rFonts w:asciiTheme="minorHAnsi" w:hAnsiTheme="minorHAnsi" w:cstheme="minorHAnsi"/>
              </w:rPr>
            </w:pPr>
            <w:r>
              <w:rPr>
                <w:rFonts w:asciiTheme="minorHAnsi" w:hAnsiTheme="minorHAnsi" w:cstheme="minorHAnsi"/>
              </w:rPr>
              <w:t>$       508.25</w:t>
            </w:r>
          </w:p>
        </w:tc>
      </w:tr>
      <w:tr w:rsidR="00DA63BF" w:rsidRPr="003973E4" w:rsidTr="0072073F">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3BF" w:rsidRPr="00D03BB3" w:rsidRDefault="00DA63BF" w:rsidP="0072073F">
            <w:pPr>
              <w:jc w:val="center"/>
              <w:rPr>
                <w:rFonts w:ascii="Calibri" w:hAnsi="Calibri" w:cs="Calibri"/>
                <w:color w:val="000000"/>
                <w:lang w:val="es-SV" w:eastAsia="es-SV"/>
              </w:rPr>
            </w:pPr>
            <w:r>
              <w:rPr>
                <w:rFonts w:ascii="Calibri" w:hAnsi="Calibri" w:cs="Calibri"/>
                <w:color w:val="000000"/>
                <w:lang w:val="es-SV" w:eastAsia="es-SV"/>
              </w:rPr>
              <w:t>3</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DA63BF" w:rsidRPr="00AE3576" w:rsidRDefault="00DA63BF" w:rsidP="0072073F">
            <w:pPr>
              <w:rPr>
                <w:rFonts w:ascii="Calibri" w:hAnsi="Calibri" w:cs="Calibri"/>
                <w:color w:val="000000"/>
              </w:rPr>
            </w:pPr>
            <w:r w:rsidRPr="00AE3576">
              <w:rPr>
                <w:rFonts w:ascii="Calibri" w:hAnsi="Calibri" w:cs="Calibri"/>
                <w:color w:val="000000"/>
              </w:rPr>
              <w:t xml:space="preserve">Pago a </w:t>
            </w:r>
            <w:r w:rsidRPr="00AE3576">
              <w:rPr>
                <w:rFonts w:ascii="Calibri" w:hAnsi="Calibri" w:cs="Calibri"/>
                <w:b/>
                <w:color w:val="000000"/>
              </w:rPr>
              <w:t>DUTRIZ HERMANOS, S.A. DE C.V.</w:t>
            </w:r>
            <w:r w:rsidRPr="00AE3576">
              <w:rPr>
                <w:rFonts w:ascii="Calibri" w:hAnsi="Calibri" w:cs="Calibri"/>
                <w:color w:val="000000"/>
              </w:rPr>
              <w:t xml:space="preserve"> por Publicación en periódico de mayor circulación por Aviso de </w:t>
            </w:r>
            <w:r>
              <w:rPr>
                <w:rFonts w:ascii="Calibri" w:hAnsi="Calibri" w:cs="Calibri"/>
                <w:color w:val="000000"/>
              </w:rPr>
              <w:t xml:space="preserve">Resultados del </w:t>
            </w:r>
            <w:r w:rsidRPr="00AE3576">
              <w:rPr>
                <w:rFonts w:ascii="Calibri" w:hAnsi="Calibri" w:cs="Calibri"/>
                <w:color w:val="000000"/>
              </w:rPr>
              <w:t xml:space="preserve"> proceso de Licitación Pública LP/ALCSUCHI-01/2020</w:t>
            </w:r>
            <w:r>
              <w:rPr>
                <w:rFonts w:ascii="Calibri" w:hAnsi="Calibri" w:cs="Calibri"/>
                <w:color w:val="000000"/>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A63BF" w:rsidRDefault="00DA63BF" w:rsidP="0072073F">
            <w:pPr>
              <w:jc w:val="center"/>
              <w:rPr>
                <w:rFonts w:ascii="Calibri" w:hAnsi="Calibri" w:cs="Calibri"/>
                <w:color w:val="000000"/>
                <w:lang w:eastAsia="es-SV"/>
              </w:rPr>
            </w:pPr>
            <w:r>
              <w:rPr>
                <w:rFonts w:ascii="Calibri" w:hAnsi="Calibri" w:cs="Calibri"/>
                <w:color w:val="000000"/>
                <w:lang w:eastAsia="es-SV"/>
              </w:rPr>
              <w:t xml:space="preserve">FODES 5% </w:t>
            </w:r>
          </w:p>
          <w:p w:rsidR="00DA63BF" w:rsidRDefault="00DA63BF" w:rsidP="0072073F">
            <w:pPr>
              <w:jc w:val="center"/>
              <w:rPr>
                <w:rFonts w:ascii="Calibri" w:hAnsi="Calibri" w:cs="Calibri"/>
                <w:color w:val="000000"/>
                <w:lang w:eastAsia="es-SV"/>
              </w:rPr>
            </w:pPr>
            <w:r>
              <w:rPr>
                <w:rFonts w:ascii="Calibri" w:hAnsi="Calibri" w:cs="Calibri"/>
                <w:color w:val="000000"/>
                <w:lang w:eastAsia="es-SV"/>
              </w:rPr>
              <w:t>(Pre Inversión)</w:t>
            </w:r>
          </w:p>
        </w:tc>
        <w:tc>
          <w:tcPr>
            <w:tcW w:w="1418" w:type="dxa"/>
            <w:tcBorders>
              <w:top w:val="single" w:sz="4" w:space="0" w:color="auto"/>
              <w:left w:val="nil"/>
              <w:bottom w:val="single" w:sz="4" w:space="0" w:color="auto"/>
              <w:right w:val="single" w:sz="4" w:space="0" w:color="auto"/>
            </w:tcBorders>
            <w:shd w:val="clear" w:color="auto" w:fill="auto"/>
            <w:vAlign w:val="center"/>
          </w:tcPr>
          <w:p w:rsidR="00DA63BF" w:rsidRPr="00813CAE" w:rsidRDefault="00DA63BF" w:rsidP="0072073F">
            <w:pPr>
              <w:jc w:val="center"/>
              <w:rPr>
                <w:rFonts w:asciiTheme="minorHAnsi" w:hAnsiTheme="minorHAnsi" w:cstheme="minorHAnsi"/>
              </w:rPr>
            </w:pPr>
            <w:r w:rsidRPr="00AE3576">
              <w:rPr>
                <w:rFonts w:ascii="Calibri" w:hAnsi="Calibri" w:cs="Calibri"/>
                <w:bCs/>
                <w:color w:val="000000"/>
              </w:rPr>
              <w:t xml:space="preserve">$ </w:t>
            </w:r>
            <w:r>
              <w:rPr>
                <w:rFonts w:ascii="Calibri" w:hAnsi="Calibri" w:cs="Calibri"/>
                <w:bCs/>
                <w:color w:val="000000"/>
              </w:rPr>
              <w:t xml:space="preserve">   </w:t>
            </w:r>
            <w:r w:rsidRPr="00AE3576">
              <w:rPr>
                <w:rFonts w:ascii="Calibri" w:hAnsi="Calibri" w:cs="Calibri"/>
                <w:bCs/>
                <w:color w:val="000000"/>
              </w:rPr>
              <w:t xml:space="preserve">  </w:t>
            </w:r>
            <w:r>
              <w:rPr>
                <w:rFonts w:ascii="Calibri" w:hAnsi="Calibri" w:cs="Calibri"/>
                <w:bCs/>
                <w:color w:val="000000"/>
              </w:rPr>
              <w:t>90.17</w:t>
            </w:r>
          </w:p>
        </w:tc>
      </w:tr>
      <w:tr w:rsidR="00DA63BF" w:rsidRPr="003973E4" w:rsidTr="0072073F">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3BF" w:rsidRDefault="00DA63BF" w:rsidP="0072073F">
            <w:pPr>
              <w:jc w:val="center"/>
              <w:rPr>
                <w:rFonts w:ascii="Calibri" w:hAnsi="Calibri" w:cs="Calibri"/>
                <w:color w:val="000000"/>
                <w:lang w:val="es-SV" w:eastAsia="es-SV"/>
              </w:rPr>
            </w:pPr>
            <w:r>
              <w:rPr>
                <w:rFonts w:ascii="Calibri" w:hAnsi="Calibri" w:cs="Calibri"/>
                <w:color w:val="000000"/>
                <w:lang w:val="es-SV" w:eastAsia="es-SV"/>
              </w:rPr>
              <w:t>4</w:t>
            </w:r>
          </w:p>
        </w:tc>
        <w:tc>
          <w:tcPr>
            <w:tcW w:w="4293" w:type="dxa"/>
            <w:tcBorders>
              <w:top w:val="single" w:sz="4" w:space="0" w:color="auto"/>
              <w:left w:val="nil"/>
              <w:bottom w:val="single" w:sz="4" w:space="0" w:color="auto"/>
              <w:right w:val="single" w:sz="4" w:space="0" w:color="auto"/>
            </w:tcBorders>
            <w:shd w:val="clear" w:color="auto" w:fill="auto"/>
            <w:vAlign w:val="center"/>
          </w:tcPr>
          <w:p w:rsidR="00DA63BF" w:rsidRPr="00C458E4" w:rsidRDefault="00DA63BF" w:rsidP="0072073F">
            <w:pPr>
              <w:rPr>
                <w:rFonts w:asciiTheme="minorHAnsi" w:hAnsiTheme="minorHAnsi" w:cstheme="minorHAnsi"/>
              </w:rPr>
            </w:pPr>
            <w:r w:rsidRPr="00C458E4">
              <w:rPr>
                <w:rFonts w:asciiTheme="minorHAnsi" w:hAnsiTheme="minorHAnsi" w:cstheme="minorHAnsi"/>
              </w:rPr>
              <w:t xml:space="preserve">Pago a </w:t>
            </w:r>
            <w:r>
              <w:rPr>
                <w:rFonts w:asciiTheme="minorHAnsi" w:hAnsiTheme="minorHAnsi" w:cstheme="minorHAnsi"/>
                <w:b/>
              </w:rPr>
              <w:t>FLOR DE MARÍA GONZÁLEZ DE PÉREZ</w:t>
            </w:r>
            <w:r w:rsidRPr="004A3F9F">
              <w:rPr>
                <w:rFonts w:asciiTheme="minorHAnsi" w:hAnsiTheme="minorHAnsi" w:cstheme="minorHAnsi"/>
              </w:rPr>
              <w:t xml:space="preserve">, por compra de </w:t>
            </w:r>
            <w:r>
              <w:rPr>
                <w:rFonts w:asciiTheme="minorHAnsi" w:hAnsiTheme="minorHAnsi" w:cstheme="minorHAnsi"/>
              </w:rPr>
              <w:t>150 folders tamaño oficio para uso de Sindicatura municipal y cuatro pares de baterías para contómetro de unidad de Tesorería Municipal.</w:t>
            </w:r>
          </w:p>
        </w:tc>
        <w:tc>
          <w:tcPr>
            <w:tcW w:w="2409" w:type="dxa"/>
            <w:tcBorders>
              <w:top w:val="single" w:sz="4" w:space="0" w:color="auto"/>
              <w:left w:val="nil"/>
              <w:bottom w:val="single" w:sz="4" w:space="0" w:color="auto"/>
              <w:right w:val="single" w:sz="4" w:space="0" w:color="auto"/>
            </w:tcBorders>
            <w:shd w:val="clear" w:color="auto" w:fill="auto"/>
            <w:vAlign w:val="center"/>
          </w:tcPr>
          <w:p w:rsidR="00DA63BF" w:rsidRPr="003973E4" w:rsidRDefault="00DA63BF" w:rsidP="0072073F">
            <w:pPr>
              <w:jc w:val="center"/>
              <w:rPr>
                <w:rFonts w:ascii="Calibri" w:hAnsi="Calibri" w:cs="Calibri"/>
                <w:lang w:val="es-SV" w:eastAsia="es-SV"/>
              </w:rPr>
            </w:pPr>
            <w:r w:rsidRPr="000271D7">
              <w:rPr>
                <w:rFonts w:ascii="Calibri" w:hAnsi="Calibri" w:cs="Calibri"/>
                <w:lang w:val="es-SV" w:eastAsia="es-SV"/>
              </w:rPr>
              <w:t xml:space="preserve">Fondo </w:t>
            </w:r>
            <w:r>
              <w:rPr>
                <w:rFonts w:ascii="Calibri" w:hAnsi="Calibri" w:cs="Calibri"/>
                <w:lang w:val="es-SV" w:eastAsia="es-SV"/>
              </w:rPr>
              <w:t>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DA63BF" w:rsidRPr="00C458E4" w:rsidRDefault="00DA63BF" w:rsidP="0072073F">
            <w:pPr>
              <w:jc w:val="center"/>
              <w:rPr>
                <w:rFonts w:asciiTheme="minorHAnsi" w:hAnsiTheme="minorHAnsi" w:cstheme="minorHAnsi"/>
              </w:rPr>
            </w:pPr>
            <w:r w:rsidRPr="00C458E4">
              <w:rPr>
                <w:rFonts w:asciiTheme="minorHAnsi" w:hAnsiTheme="minorHAnsi" w:cstheme="minorHAnsi"/>
              </w:rPr>
              <w:t xml:space="preserve">$       </w:t>
            </w:r>
            <w:r>
              <w:rPr>
                <w:rFonts w:asciiTheme="minorHAnsi" w:hAnsiTheme="minorHAnsi" w:cstheme="minorHAnsi"/>
              </w:rPr>
              <w:t xml:space="preserve"> 17.25</w:t>
            </w:r>
          </w:p>
        </w:tc>
      </w:tr>
    </w:tbl>
    <w:p w:rsidR="00DA63BF" w:rsidRPr="00F37A64" w:rsidRDefault="00DA63BF" w:rsidP="00DA63BF">
      <w:pPr>
        <w:spacing w:line="276" w:lineRule="auto"/>
        <w:jc w:val="both"/>
        <w:rPr>
          <w:rFonts w:ascii="Calibri" w:hAnsi="Calibri" w:cs="Calibri"/>
        </w:rPr>
      </w:pPr>
      <w:r>
        <w:rPr>
          <w:rFonts w:ascii="Calibri" w:eastAsia="Calibri" w:hAnsi="Calibri" w:cs="Calibri"/>
          <w:color w:val="000000"/>
        </w:rPr>
        <w:t xml:space="preserve">Se deja constancia que los concejales Verónica Marisol Flores Rivas, </w:t>
      </w:r>
      <w:r>
        <w:rPr>
          <w:rFonts w:ascii="Calibri" w:eastAsia="Calibri" w:hAnsi="Calibri" w:cs="Calibri"/>
          <w:color w:val="000000"/>
          <w:lang w:eastAsia="en-US"/>
        </w:rPr>
        <w:t xml:space="preserve">Blanca Lidia Romero de Menjivar, Claudia Elizabeth Castro de Argueta, </w:t>
      </w:r>
      <w:r>
        <w:rPr>
          <w:rFonts w:ascii="Calibri" w:eastAsia="Calibri" w:hAnsi="Calibri" w:cs="Calibri"/>
          <w:color w:val="000000"/>
          <w:lang w:val="es-SV" w:eastAsia="en-US"/>
        </w:rPr>
        <w:t xml:space="preserve">José Mauricio Alas Menjivar </w:t>
      </w:r>
      <w:r>
        <w:rPr>
          <w:rFonts w:ascii="Calibri" w:eastAsia="Calibri" w:hAnsi="Calibri" w:cs="Calibri"/>
          <w:color w:val="000000"/>
          <w:lang w:eastAsia="en-US"/>
        </w:rPr>
        <w:t xml:space="preserve">y David Jaime Bonilla Hernández </w:t>
      </w:r>
      <w:r w:rsidRPr="0016206E">
        <w:rPr>
          <w:rFonts w:ascii="Calibri" w:eastAsia="Calibri" w:hAnsi="Calibri" w:cs="Calibri"/>
          <w:color w:val="000000"/>
          <w:lang w:val="es-SV" w:eastAsia="en-US"/>
        </w:rPr>
        <w:t xml:space="preserve">no </w:t>
      </w:r>
      <w:r>
        <w:rPr>
          <w:rFonts w:ascii="Calibri" w:eastAsia="Calibri" w:hAnsi="Calibri" w:cs="Calibri"/>
          <w:color w:val="000000"/>
          <w:lang w:val="es-SV" w:eastAsia="en-US"/>
        </w:rPr>
        <w:t>votan a favor de los gastos consignados en cuadros uno y dos, por</w:t>
      </w:r>
      <w:r>
        <w:rPr>
          <w:rFonts w:ascii="Calibri" w:hAnsi="Calibri" w:cs="Calibri"/>
          <w:color w:val="000000"/>
        </w:rPr>
        <w:t xml:space="preserve"> lo que </w:t>
      </w:r>
      <w:r>
        <w:rPr>
          <w:rFonts w:ascii="Calibri" w:eastAsia="Calibri" w:hAnsi="Calibri" w:cs="Calibri"/>
          <w:color w:val="000000"/>
        </w:rPr>
        <w:t xml:space="preserve">se aprueban </w:t>
      </w:r>
      <w:r>
        <w:rPr>
          <w:rFonts w:ascii="Calibri" w:eastAsia="Calibri" w:hAnsi="Calibri" w:cs="Calibri"/>
          <w:color w:val="000000"/>
          <w:lang w:eastAsia="en-US"/>
        </w:rPr>
        <w:t xml:space="preserve">con cinco votos, haciendo valer voto de calidad que corresponde a Alcaldesa Municipal conforme a lo establecido en </w:t>
      </w:r>
      <w:r w:rsidRPr="00802451">
        <w:rPr>
          <w:rFonts w:ascii="Calibri" w:hAnsi="Calibri" w:cs="Calibri"/>
          <w:color w:val="000000"/>
        </w:rPr>
        <w:t>art. 43 del Código municipal</w:t>
      </w:r>
      <w:r>
        <w:rPr>
          <w:rFonts w:ascii="Calibri" w:hAnsi="Calibri" w:cs="Calibri"/>
          <w:color w:val="000000"/>
        </w:rPr>
        <w:t xml:space="preserve">. </w:t>
      </w:r>
      <w:r w:rsidRPr="00591218">
        <w:rPr>
          <w:rFonts w:ascii="Calibri" w:hAnsi="Calibri" w:cs="Calibri"/>
          <w:b/>
        </w:rPr>
        <w:t xml:space="preserve">ACUERDO NÚMERO </w:t>
      </w:r>
      <w:r>
        <w:rPr>
          <w:rFonts w:ascii="Calibri" w:hAnsi="Calibri" w:cs="Calibri"/>
          <w:b/>
        </w:rPr>
        <w:t xml:space="preserve">TRES. </w:t>
      </w:r>
      <w:r w:rsidRPr="000A7DCB">
        <w:rPr>
          <w:rFonts w:ascii="Calibri" w:eastAsia="Calibri" w:hAnsi="Calibri" w:cs="Calibri"/>
        </w:rPr>
        <w:t xml:space="preserve">Visto el </w:t>
      </w:r>
      <w:r w:rsidRPr="00802451">
        <w:rPr>
          <w:rFonts w:ascii="Calibri" w:eastAsia="Calibri" w:hAnsi="Calibri" w:cs="Calibri"/>
          <w:color w:val="000000"/>
        </w:rPr>
        <w:t>cuadro comparativo de ofertas presentado por jefe UA</w:t>
      </w:r>
      <w:r>
        <w:rPr>
          <w:rFonts w:ascii="Calibri" w:eastAsia="Calibri" w:hAnsi="Calibri" w:cs="Calibri"/>
          <w:color w:val="000000"/>
        </w:rPr>
        <w:t xml:space="preserve">CI referente a la contratación de servicios para la ejecución del proyecto: </w:t>
      </w:r>
      <w:r w:rsidRPr="00A85B5A">
        <w:rPr>
          <w:rFonts w:ascii="Calibri" w:hAnsi="Calibri" w:cs="Calibri"/>
        </w:rPr>
        <w:t>“</w:t>
      </w:r>
      <w:r w:rsidRPr="00F352C8">
        <w:rPr>
          <w:rFonts w:ascii="Calibri" w:hAnsi="Calibri" w:cs="Calibri"/>
          <w:bCs/>
          <w:lang w:val="es-MX" w:eastAsia="es-SV"/>
        </w:rPr>
        <w:t>Construcción</w:t>
      </w:r>
      <w:r>
        <w:rPr>
          <w:rFonts w:ascii="Calibri" w:hAnsi="Calibri" w:cs="Calibri"/>
          <w:bCs/>
          <w:lang w:val="es-MX" w:eastAsia="es-SV"/>
        </w:rPr>
        <w:t xml:space="preserve"> de Canaleta de drenaje y fraguado de empedrado seco existente en cantón San Juan</w:t>
      </w:r>
      <w:r w:rsidRPr="00F352C8">
        <w:rPr>
          <w:rFonts w:ascii="Calibri" w:hAnsi="Calibri" w:cs="Calibri"/>
          <w:b/>
          <w:bCs/>
          <w:lang w:val="es-MX" w:eastAsia="es-SV"/>
        </w:rPr>
        <w:t>,</w:t>
      </w:r>
      <w:r>
        <w:rPr>
          <w:rFonts w:ascii="Calibri" w:hAnsi="Calibri" w:cs="Calibri"/>
          <w:b/>
          <w:bCs/>
          <w:lang w:val="es-MX"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hAnsi="Calibri" w:cs="Calibri"/>
          <w:color w:val="000000"/>
        </w:rPr>
        <w:t xml:space="preserve">, </w:t>
      </w:r>
      <w:r w:rsidRPr="00802451">
        <w:rPr>
          <w:rFonts w:ascii="Calibri" w:eastAsia="Calibri" w:hAnsi="Calibri" w:cs="Calibri"/>
          <w:color w:val="000000"/>
        </w:rPr>
        <w:t>en la cual se presentaron las siguientes ofertas:</w:t>
      </w:r>
    </w:p>
    <w:p w:rsidR="00DA63BF" w:rsidRPr="00802451" w:rsidRDefault="00DA63BF" w:rsidP="00DA63BF">
      <w:pPr>
        <w:pStyle w:val="Prrafodelista"/>
        <w:numPr>
          <w:ilvl w:val="0"/>
          <w:numId w:val="76"/>
        </w:numPr>
        <w:spacing w:line="276" w:lineRule="auto"/>
        <w:jc w:val="both"/>
        <w:rPr>
          <w:rFonts w:ascii="Calibri" w:eastAsia="Calibri" w:hAnsi="Calibri" w:cs="Calibri"/>
          <w:color w:val="000000"/>
        </w:rPr>
      </w:pPr>
      <w:r>
        <w:rPr>
          <w:rFonts w:ascii="Calibri" w:eastAsia="Calibri" w:hAnsi="Calibri" w:cs="Calibri"/>
          <w:color w:val="000000"/>
          <w:lang w:val="es-SV"/>
        </w:rPr>
        <w:t>Inversiones Gómez Fernández, S.A. de C.V………..</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rPr>
        <w:t>36,854.35</w:t>
      </w:r>
    </w:p>
    <w:p w:rsidR="00DA63BF" w:rsidRDefault="00DA63BF" w:rsidP="00DA63BF">
      <w:pPr>
        <w:pStyle w:val="Prrafodelista"/>
        <w:numPr>
          <w:ilvl w:val="0"/>
          <w:numId w:val="76"/>
        </w:numPr>
        <w:spacing w:line="276" w:lineRule="auto"/>
        <w:jc w:val="both"/>
        <w:rPr>
          <w:rFonts w:ascii="Calibri" w:eastAsia="Calibri" w:hAnsi="Calibri" w:cs="Calibri"/>
          <w:color w:val="000000"/>
        </w:rPr>
      </w:pPr>
      <w:r>
        <w:rPr>
          <w:rFonts w:ascii="Calibri" w:eastAsia="Calibri" w:hAnsi="Calibri" w:cs="Calibri"/>
          <w:color w:val="000000"/>
        </w:rPr>
        <w:lastRenderedPageBreak/>
        <w:t>Ing. Luis Humberto Sagastume González...…….………..…….....</w:t>
      </w:r>
      <w:r w:rsidRPr="00802451">
        <w:rPr>
          <w:rFonts w:ascii="Calibri" w:eastAsia="Calibri" w:hAnsi="Calibri" w:cs="Calibri"/>
          <w:color w:val="000000"/>
        </w:rPr>
        <w:t>$</w:t>
      </w:r>
      <w:r>
        <w:rPr>
          <w:rFonts w:ascii="Calibri" w:eastAsia="Calibri" w:hAnsi="Calibri" w:cs="Calibri"/>
          <w:color w:val="000000"/>
        </w:rPr>
        <w:t xml:space="preserve">   37,963.90</w:t>
      </w:r>
    </w:p>
    <w:p w:rsidR="00DA63BF" w:rsidRPr="00802451" w:rsidRDefault="00DA63BF" w:rsidP="00DA63BF">
      <w:pPr>
        <w:pStyle w:val="Prrafodelista"/>
        <w:numPr>
          <w:ilvl w:val="0"/>
          <w:numId w:val="76"/>
        </w:numPr>
        <w:spacing w:line="276" w:lineRule="auto"/>
        <w:jc w:val="both"/>
        <w:rPr>
          <w:rFonts w:ascii="Calibri" w:eastAsia="Calibri" w:hAnsi="Calibri" w:cs="Calibri"/>
          <w:color w:val="000000"/>
        </w:rPr>
      </w:pPr>
      <w:r>
        <w:rPr>
          <w:rFonts w:ascii="Calibri" w:eastAsia="Calibri" w:hAnsi="Calibri" w:cs="Calibri"/>
          <w:color w:val="000000"/>
        </w:rPr>
        <w:t>Obras de Ingeniería L.I., S.A. de C.V...</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38,928.58</w:t>
      </w:r>
    </w:p>
    <w:p w:rsidR="00DA63BF" w:rsidRPr="00F37A64" w:rsidRDefault="00DA63BF" w:rsidP="00DA63BF">
      <w:pPr>
        <w:spacing w:line="276" w:lineRule="auto"/>
        <w:jc w:val="both"/>
        <w:rPr>
          <w:rFonts w:ascii="Calibri" w:hAnsi="Calibri" w:cs="Calibri"/>
        </w:rPr>
      </w:pPr>
      <w:proofErr w:type="gramStart"/>
      <w:r>
        <w:rPr>
          <w:rFonts w:ascii="Calibri" w:eastAsia="Calibri" w:hAnsi="Calibri" w:cs="Calibri"/>
          <w:color w:val="000000"/>
        </w:rPr>
        <w:t>por</w:t>
      </w:r>
      <w:proofErr w:type="gramEnd"/>
      <w:r>
        <w:rPr>
          <w:rFonts w:ascii="Calibri" w:eastAsia="Calibri" w:hAnsi="Calibri" w:cs="Calibri"/>
          <w:color w:val="000000"/>
        </w:rPr>
        <w:t xml:space="preserve"> lo cual, d</w:t>
      </w:r>
      <w:r w:rsidRPr="00802451">
        <w:rPr>
          <w:rFonts w:ascii="Calibri" w:eastAsia="Calibri" w:hAnsi="Calibri" w:cs="Calibri"/>
          <w:color w:val="000000"/>
        </w:rPr>
        <w:t xml:space="preserve">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 xml:space="preserve">SE ACUERDA: </w:t>
      </w:r>
      <w:r>
        <w:rPr>
          <w:rFonts w:ascii="Calibri" w:eastAsia="Calibri" w:hAnsi="Calibri" w:cs="Calibri"/>
          <w:b/>
          <w:color w:val="000000"/>
        </w:rPr>
        <w:t xml:space="preserve">1. </w:t>
      </w:r>
      <w:r w:rsidRPr="00802451">
        <w:rPr>
          <w:rFonts w:ascii="Calibri" w:eastAsia="Calibri" w:hAnsi="Calibri" w:cs="Calibri"/>
          <w:color w:val="000000"/>
        </w:rPr>
        <w:t xml:space="preserve">Adjudicar </w:t>
      </w:r>
      <w:r>
        <w:rPr>
          <w:rFonts w:ascii="Calibri" w:eastAsia="Calibri" w:hAnsi="Calibri" w:cs="Calibri"/>
          <w:color w:val="000000"/>
        </w:rPr>
        <w:t xml:space="preserve">la contratación de servicios para la ejecución del proyecto: </w:t>
      </w:r>
      <w:r w:rsidRPr="00A85B5A">
        <w:rPr>
          <w:rFonts w:ascii="Calibri" w:hAnsi="Calibri" w:cs="Calibri"/>
        </w:rPr>
        <w:t>“</w:t>
      </w:r>
      <w:r w:rsidRPr="00F352C8">
        <w:rPr>
          <w:rFonts w:ascii="Calibri" w:hAnsi="Calibri" w:cs="Calibri"/>
          <w:bCs/>
          <w:lang w:val="es-MX" w:eastAsia="es-SV"/>
        </w:rPr>
        <w:t>Construcción</w:t>
      </w:r>
      <w:r>
        <w:rPr>
          <w:rFonts w:ascii="Calibri" w:hAnsi="Calibri" w:cs="Calibri"/>
          <w:bCs/>
          <w:lang w:val="es-MX" w:eastAsia="es-SV"/>
        </w:rPr>
        <w:t xml:space="preserve"> de Canaleta de drenaje y fraguado de empedrado seco existente en cantón San Juan</w:t>
      </w:r>
      <w:r w:rsidRPr="00F352C8">
        <w:rPr>
          <w:rFonts w:ascii="Calibri" w:hAnsi="Calibri" w:cs="Calibri"/>
          <w:b/>
          <w:bCs/>
          <w:lang w:val="es-MX" w:eastAsia="es-SV"/>
        </w:rPr>
        <w:t>,</w:t>
      </w:r>
      <w:r>
        <w:rPr>
          <w:rFonts w:ascii="Calibri" w:hAnsi="Calibri" w:cs="Calibri"/>
          <w:b/>
          <w:bCs/>
          <w:lang w:val="es-MX"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eastAsia="Calibri" w:hAnsi="Calibri" w:cs="Calibri"/>
          <w:color w:val="000000"/>
        </w:rPr>
        <w:t>,</w:t>
      </w:r>
      <w:r>
        <w:rPr>
          <w:rFonts w:ascii="Calibri" w:hAnsi="Calibri" w:cs="Calibri"/>
        </w:rPr>
        <w:t xml:space="preserve"> a </w:t>
      </w:r>
      <w:r w:rsidRPr="00F47194">
        <w:rPr>
          <w:rFonts w:ascii="Calibri" w:eastAsia="Calibri" w:hAnsi="Calibri" w:cs="Calibri"/>
          <w:b/>
          <w:color w:val="000000"/>
          <w:lang w:val="es-SV"/>
        </w:rPr>
        <w:t>Inversiones Gómez Fernández,</w:t>
      </w:r>
      <w:r>
        <w:rPr>
          <w:rFonts w:ascii="Calibri" w:eastAsia="Calibri" w:hAnsi="Calibri" w:cs="Calibri"/>
          <w:b/>
          <w:color w:val="000000"/>
          <w:lang w:val="es-SV"/>
        </w:rPr>
        <w:t xml:space="preserve"> </w:t>
      </w:r>
      <w:r w:rsidRPr="00A23A94">
        <w:rPr>
          <w:rFonts w:ascii="Calibri" w:eastAsia="Calibri" w:hAnsi="Calibri" w:cs="Calibri"/>
          <w:b/>
          <w:color w:val="000000"/>
          <w:lang w:val="es-SV"/>
        </w:rPr>
        <w:t>S.A. de C.V.</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Treinta y seis mil ochocientos cincuenta y cuatro punto treinta y cinco  dólares ($ 36,854.35)</w:t>
      </w:r>
      <w:r w:rsidRPr="00802451">
        <w:rPr>
          <w:rFonts w:ascii="Calibri" w:eastAsia="Calibri" w:hAnsi="Calibri" w:cs="Calibri"/>
          <w:color w:val="000000"/>
        </w:rPr>
        <w:t>, con fuente de financiamiento</w:t>
      </w:r>
      <w:r>
        <w:rPr>
          <w:rFonts w:ascii="Calibri" w:eastAsia="Calibri" w:hAnsi="Calibri" w:cs="Calibri"/>
          <w:color w:val="000000"/>
        </w:rPr>
        <w:t>:</w:t>
      </w:r>
      <w:r w:rsidRPr="00802451">
        <w:rPr>
          <w:rFonts w:ascii="Calibri" w:eastAsia="Calibri" w:hAnsi="Calibri" w:cs="Calibri"/>
          <w:color w:val="000000"/>
        </w:rPr>
        <w:t xml:space="preserve"> </w:t>
      </w:r>
      <w:r w:rsidRPr="00514729">
        <w:rPr>
          <w:rFonts w:ascii="Calibri" w:hAnsi="Calibri" w:cs="Calibri"/>
          <w:lang w:val="es-SV"/>
        </w:rPr>
        <w:t xml:space="preserve">Fondo de Emergencia de Recuperación y Reconstrucción Económica del País, por los </w:t>
      </w:r>
      <w:r w:rsidRPr="00C648C5">
        <w:rPr>
          <w:rFonts w:ascii="Calibri" w:hAnsi="Calibri" w:cs="Calibri"/>
          <w:lang w:val="es-SV"/>
        </w:rPr>
        <w:t>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lang w:val="es-SV"/>
        </w:rPr>
        <w:t xml:space="preserve"> - </w:t>
      </w:r>
      <w:r w:rsidRPr="00F352C8">
        <w:rPr>
          <w:rFonts w:ascii="Calibri" w:hAnsi="Calibri" w:cs="Calibri"/>
        </w:rPr>
        <w:t>Rubro: Proyectos derivados de alerta roja por tormenta Amanda</w:t>
      </w:r>
      <w:r>
        <w:rPr>
          <w:rFonts w:ascii="Calibri" w:hAnsi="Calibri" w:cs="Calibri"/>
          <w:color w:val="000000"/>
          <w:lang w:eastAsia="es-SV"/>
        </w:rPr>
        <w:t xml:space="preserve">. </w:t>
      </w:r>
      <w:r>
        <w:rPr>
          <w:rFonts w:ascii="Calibri" w:hAnsi="Calibri" w:cs="Calibri"/>
          <w:b/>
          <w:color w:val="000000"/>
          <w:lang w:eastAsia="es-SV"/>
        </w:rPr>
        <w:t xml:space="preserve">2. </w:t>
      </w:r>
      <w:r>
        <w:rPr>
          <w:rFonts w:ascii="Calibri" w:hAnsi="Calibri" w:cs="Calibri"/>
          <w:color w:val="000000"/>
          <w:lang w:eastAsia="es-SV"/>
        </w:rPr>
        <w:t xml:space="preserve">Nombrar como Supervisor de proyecto a la </w:t>
      </w:r>
      <w:r w:rsidRPr="004B2695">
        <w:rPr>
          <w:rFonts w:ascii="Calibri" w:eastAsia="Calibri" w:hAnsi="Calibri" w:cs="Calibri"/>
          <w:color w:val="000000"/>
        </w:rPr>
        <w:t xml:space="preserve">Arquitecta </w:t>
      </w:r>
      <w:r>
        <w:rPr>
          <w:rFonts w:ascii="Calibri" w:eastAsia="Calibri" w:hAnsi="Calibri" w:cs="Calibri"/>
          <w:color w:val="000000"/>
        </w:rPr>
        <w:t>Sandra Guadalupe Lemus Raimundo.</w:t>
      </w:r>
      <w:r>
        <w:rPr>
          <w:rFonts w:ascii="Calibri" w:hAnsi="Calibri" w:cs="Calibri"/>
          <w:color w:val="000000"/>
          <w:lang w:eastAsia="es-SV"/>
        </w:rPr>
        <w:t xml:space="preserve"> </w:t>
      </w:r>
      <w:r>
        <w:rPr>
          <w:rFonts w:ascii="Calibri" w:eastAsia="Calibri" w:hAnsi="Calibri" w:cs="Calibri"/>
          <w:color w:val="000000"/>
        </w:rPr>
        <w:t xml:space="preserve">Se deja constancia que los concejales </w:t>
      </w:r>
      <w:r>
        <w:rPr>
          <w:rFonts w:ascii="Calibri" w:eastAsia="Calibri" w:hAnsi="Calibri" w:cs="Calibri"/>
          <w:color w:val="000000"/>
          <w:lang w:val="es-SV" w:eastAsia="en-US"/>
        </w:rPr>
        <w:t xml:space="preserve">Verónica Marisol Flores Rivas, </w:t>
      </w:r>
      <w:r w:rsidRPr="004B2695">
        <w:rPr>
          <w:rFonts w:ascii="Calibri" w:hAnsi="Calibri" w:cs="Calibri"/>
          <w:color w:val="000000"/>
        </w:rPr>
        <w:t>José Mauricio Alas Menjivar</w:t>
      </w:r>
      <w:r>
        <w:rPr>
          <w:rFonts w:ascii="Calibri" w:hAnsi="Calibri" w:cs="Calibri"/>
          <w:color w:val="000000"/>
        </w:rPr>
        <w:t xml:space="preserve"> y David Jaime Bonilla Hernández</w:t>
      </w:r>
      <w:r>
        <w:rPr>
          <w:rFonts w:ascii="Calibri" w:eastAsia="Calibri" w:hAnsi="Calibri" w:cs="Calibri"/>
          <w:color w:val="000000"/>
        </w:rPr>
        <w:t xml:space="preserve"> </w:t>
      </w:r>
      <w:r>
        <w:rPr>
          <w:rFonts w:ascii="Calibri" w:hAnsi="Calibri" w:cs="Calibri"/>
          <w:color w:val="000000"/>
        </w:rPr>
        <w:t xml:space="preserve">no votan a favor de la presente adjudicación.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 xml:space="preserve">CUATRO. </w:t>
      </w:r>
      <w:r w:rsidRPr="000A7DCB">
        <w:rPr>
          <w:rFonts w:ascii="Calibri" w:eastAsia="Calibri" w:hAnsi="Calibri" w:cs="Calibri"/>
        </w:rPr>
        <w:t xml:space="preserve">Visto el </w:t>
      </w:r>
      <w:r w:rsidRPr="00802451">
        <w:rPr>
          <w:rFonts w:ascii="Calibri" w:eastAsia="Calibri" w:hAnsi="Calibri" w:cs="Calibri"/>
          <w:color w:val="000000"/>
        </w:rPr>
        <w:t>cuadro comparativo de ofertas presentado por jefe UA</w:t>
      </w:r>
      <w:r>
        <w:rPr>
          <w:rFonts w:ascii="Calibri" w:eastAsia="Calibri" w:hAnsi="Calibri" w:cs="Calibri"/>
          <w:color w:val="000000"/>
        </w:rPr>
        <w:t xml:space="preserve">CI referente a la contratación de servicios para la ejecución del proyecto: </w:t>
      </w:r>
      <w:r w:rsidRPr="00A85B5A">
        <w:rPr>
          <w:rFonts w:ascii="Calibri" w:hAnsi="Calibri" w:cs="Calibri"/>
        </w:rPr>
        <w:t>“</w:t>
      </w:r>
      <w:r w:rsidRPr="00F352C8">
        <w:rPr>
          <w:rFonts w:ascii="Calibri" w:hAnsi="Calibri" w:cs="Calibri"/>
          <w:bCs/>
          <w:lang w:val="es-MX" w:eastAsia="es-SV"/>
        </w:rPr>
        <w:t>Construcción</w:t>
      </w:r>
      <w:r>
        <w:rPr>
          <w:rFonts w:ascii="Calibri" w:hAnsi="Calibri" w:cs="Calibri"/>
          <w:bCs/>
          <w:lang w:val="es-MX" w:eastAsia="es-SV"/>
        </w:rPr>
        <w:t xml:space="preserve"> de Sistema de drenaje de aguas lluvias en cantón Milingo</w:t>
      </w:r>
      <w:r w:rsidRPr="00F352C8">
        <w:rPr>
          <w:rFonts w:ascii="Calibri" w:hAnsi="Calibri" w:cs="Calibri"/>
          <w:b/>
          <w:bCs/>
          <w:lang w:val="es-MX" w:eastAsia="es-SV"/>
        </w:rPr>
        <w:t>,</w:t>
      </w:r>
      <w:r>
        <w:rPr>
          <w:rFonts w:ascii="Calibri" w:hAnsi="Calibri" w:cs="Calibri"/>
          <w:b/>
          <w:bCs/>
          <w:lang w:val="es-MX"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hAnsi="Calibri" w:cs="Calibri"/>
          <w:color w:val="000000"/>
        </w:rPr>
        <w:t xml:space="preserve">, </w:t>
      </w:r>
      <w:r w:rsidRPr="00802451">
        <w:rPr>
          <w:rFonts w:ascii="Calibri" w:eastAsia="Calibri" w:hAnsi="Calibri" w:cs="Calibri"/>
          <w:color w:val="000000"/>
        </w:rPr>
        <w:t>en la cual se presentaron las siguientes ofertas:</w:t>
      </w:r>
    </w:p>
    <w:p w:rsidR="00DA63BF" w:rsidRPr="00802451" w:rsidRDefault="00DA63BF" w:rsidP="00DA63BF">
      <w:pPr>
        <w:pStyle w:val="Prrafodelista"/>
        <w:numPr>
          <w:ilvl w:val="0"/>
          <w:numId w:val="73"/>
        </w:numPr>
        <w:spacing w:line="276" w:lineRule="auto"/>
        <w:jc w:val="both"/>
        <w:rPr>
          <w:rFonts w:ascii="Calibri" w:eastAsia="Calibri" w:hAnsi="Calibri" w:cs="Calibri"/>
          <w:color w:val="000000"/>
        </w:rPr>
      </w:pPr>
      <w:r>
        <w:rPr>
          <w:rFonts w:ascii="Calibri" w:eastAsia="Calibri" w:hAnsi="Calibri" w:cs="Calibri"/>
          <w:color w:val="000000"/>
          <w:lang w:val="es-SV"/>
        </w:rPr>
        <w:t>Constructora Melgar, S.A. de C.V………..</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rPr>
        <w:t>29,062.41</w:t>
      </w:r>
    </w:p>
    <w:p w:rsidR="00DA63BF" w:rsidRDefault="00DA63BF" w:rsidP="00DA63BF">
      <w:pPr>
        <w:pStyle w:val="Prrafodelista"/>
        <w:numPr>
          <w:ilvl w:val="0"/>
          <w:numId w:val="73"/>
        </w:numPr>
        <w:spacing w:line="276" w:lineRule="auto"/>
        <w:jc w:val="both"/>
        <w:rPr>
          <w:rFonts w:ascii="Calibri" w:eastAsia="Calibri" w:hAnsi="Calibri" w:cs="Calibri"/>
          <w:color w:val="000000"/>
        </w:rPr>
      </w:pPr>
      <w:r>
        <w:rPr>
          <w:rFonts w:ascii="Calibri" w:eastAsia="Calibri" w:hAnsi="Calibri" w:cs="Calibri"/>
          <w:color w:val="000000"/>
        </w:rPr>
        <w:t>Arq. José Rafael Ramos Ramíres………….....…….………..………...</w:t>
      </w:r>
      <w:r w:rsidRPr="00802451">
        <w:rPr>
          <w:rFonts w:ascii="Calibri" w:eastAsia="Calibri" w:hAnsi="Calibri" w:cs="Calibri"/>
          <w:color w:val="000000"/>
        </w:rPr>
        <w:t>$</w:t>
      </w:r>
      <w:r>
        <w:rPr>
          <w:rFonts w:ascii="Calibri" w:eastAsia="Calibri" w:hAnsi="Calibri" w:cs="Calibri"/>
          <w:color w:val="000000"/>
        </w:rPr>
        <w:t xml:space="preserve">   29,836.56</w:t>
      </w:r>
    </w:p>
    <w:p w:rsidR="00DA63BF" w:rsidRPr="00802451" w:rsidRDefault="00DA63BF" w:rsidP="00DA63BF">
      <w:pPr>
        <w:pStyle w:val="Prrafodelista"/>
        <w:numPr>
          <w:ilvl w:val="0"/>
          <w:numId w:val="73"/>
        </w:numPr>
        <w:spacing w:line="276" w:lineRule="auto"/>
        <w:jc w:val="both"/>
        <w:rPr>
          <w:rFonts w:ascii="Calibri" w:eastAsia="Calibri" w:hAnsi="Calibri" w:cs="Calibri"/>
          <w:color w:val="000000"/>
        </w:rPr>
      </w:pPr>
      <w:r>
        <w:rPr>
          <w:rFonts w:ascii="Calibri" w:eastAsia="Calibri" w:hAnsi="Calibri" w:cs="Calibri"/>
          <w:color w:val="000000"/>
        </w:rPr>
        <w:t>Inversiones CH Proyectos, S.A. de C.V...</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30,064.17</w:t>
      </w:r>
    </w:p>
    <w:p w:rsidR="00DA63BF" w:rsidRPr="00F37A64" w:rsidRDefault="00DA63BF" w:rsidP="00DA63BF">
      <w:pPr>
        <w:spacing w:line="276" w:lineRule="auto"/>
        <w:jc w:val="both"/>
        <w:rPr>
          <w:rFonts w:ascii="Calibri" w:hAnsi="Calibri" w:cs="Calibri"/>
        </w:rPr>
      </w:pPr>
      <w:proofErr w:type="gramStart"/>
      <w:r>
        <w:rPr>
          <w:rFonts w:ascii="Calibri" w:eastAsia="Calibri" w:hAnsi="Calibri" w:cs="Calibri"/>
          <w:color w:val="000000"/>
        </w:rPr>
        <w:t>por</w:t>
      </w:r>
      <w:proofErr w:type="gramEnd"/>
      <w:r>
        <w:rPr>
          <w:rFonts w:ascii="Calibri" w:eastAsia="Calibri" w:hAnsi="Calibri" w:cs="Calibri"/>
          <w:color w:val="000000"/>
        </w:rPr>
        <w:t xml:space="preserve"> lo cual, d</w:t>
      </w:r>
      <w:r w:rsidRPr="00802451">
        <w:rPr>
          <w:rFonts w:ascii="Calibri" w:eastAsia="Calibri" w:hAnsi="Calibri" w:cs="Calibri"/>
          <w:color w:val="000000"/>
        </w:rPr>
        <w:t xml:space="preserve">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 xml:space="preserve">SE ACUERDA: </w:t>
      </w:r>
      <w:r>
        <w:rPr>
          <w:rFonts w:ascii="Calibri" w:eastAsia="Calibri" w:hAnsi="Calibri" w:cs="Calibri"/>
          <w:b/>
          <w:color w:val="000000"/>
        </w:rPr>
        <w:t xml:space="preserve">1. </w:t>
      </w:r>
      <w:r w:rsidRPr="00802451">
        <w:rPr>
          <w:rFonts w:ascii="Calibri" w:eastAsia="Calibri" w:hAnsi="Calibri" w:cs="Calibri"/>
          <w:color w:val="000000"/>
        </w:rPr>
        <w:t xml:space="preserve">Adjudicar </w:t>
      </w:r>
      <w:r>
        <w:rPr>
          <w:rFonts w:ascii="Calibri" w:eastAsia="Calibri" w:hAnsi="Calibri" w:cs="Calibri"/>
          <w:color w:val="000000"/>
        </w:rPr>
        <w:t xml:space="preserve">la contratación de servicios para la ejecución del proyecto: </w:t>
      </w:r>
      <w:r w:rsidRPr="00A85B5A">
        <w:rPr>
          <w:rFonts w:ascii="Calibri" w:hAnsi="Calibri" w:cs="Calibri"/>
        </w:rPr>
        <w:t>“</w:t>
      </w:r>
      <w:r w:rsidRPr="00F352C8">
        <w:rPr>
          <w:rFonts w:ascii="Calibri" w:hAnsi="Calibri" w:cs="Calibri"/>
          <w:bCs/>
          <w:lang w:val="es-MX" w:eastAsia="es-SV"/>
        </w:rPr>
        <w:t>Construcción</w:t>
      </w:r>
      <w:r>
        <w:rPr>
          <w:rFonts w:ascii="Calibri" w:hAnsi="Calibri" w:cs="Calibri"/>
          <w:bCs/>
          <w:lang w:val="es-MX" w:eastAsia="es-SV"/>
        </w:rPr>
        <w:t xml:space="preserve"> de Sistema de drenaje de aguas lluvias en cantón Milingo</w:t>
      </w:r>
      <w:r w:rsidRPr="00F352C8">
        <w:rPr>
          <w:rFonts w:ascii="Calibri" w:hAnsi="Calibri" w:cs="Calibri"/>
          <w:b/>
          <w:bCs/>
          <w:lang w:val="es-MX" w:eastAsia="es-SV"/>
        </w:rPr>
        <w:t>,</w:t>
      </w:r>
      <w:r>
        <w:rPr>
          <w:rFonts w:ascii="Calibri" w:hAnsi="Calibri" w:cs="Calibri"/>
          <w:b/>
          <w:bCs/>
          <w:lang w:val="es-MX"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eastAsia="Calibri" w:hAnsi="Calibri" w:cs="Calibri"/>
          <w:color w:val="000000"/>
        </w:rPr>
        <w:t>,</w:t>
      </w:r>
      <w:r>
        <w:rPr>
          <w:rFonts w:ascii="Calibri" w:hAnsi="Calibri" w:cs="Calibri"/>
        </w:rPr>
        <w:t xml:space="preserve"> a </w:t>
      </w:r>
      <w:r w:rsidRPr="00E72A98">
        <w:rPr>
          <w:rFonts w:ascii="Calibri" w:eastAsia="Calibri" w:hAnsi="Calibri" w:cs="Calibri"/>
          <w:b/>
          <w:color w:val="000000"/>
          <w:lang w:val="es-SV"/>
        </w:rPr>
        <w:t>Constructora Melgar</w:t>
      </w:r>
      <w:r w:rsidRPr="00F47194">
        <w:rPr>
          <w:rFonts w:ascii="Calibri" w:eastAsia="Calibri" w:hAnsi="Calibri" w:cs="Calibri"/>
          <w:b/>
          <w:color w:val="000000"/>
          <w:lang w:val="es-SV"/>
        </w:rPr>
        <w:t>,</w:t>
      </w:r>
      <w:r>
        <w:rPr>
          <w:rFonts w:ascii="Calibri" w:eastAsia="Calibri" w:hAnsi="Calibri" w:cs="Calibri"/>
          <w:b/>
          <w:color w:val="000000"/>
          <w:lang w:val="es-SV"/>
        </w:rPr>
        <w:t xml:space="preserve"> </w:t>
      </w:r>
      <w:r w:rsidRPr="00A23A94">
        <w:rPr>
          <w:rFonts w:ascii="Calibri" w:eastAsia="Calibri" w:hAnsi="Calibri" w:cs="Calibri"/>
          <w:b/>
          <w:color w:val="000000"/>
          <w:lang w:val="es-SV"/>
        </w:rPr>
        <w:t>S.A. de C.V.</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Veintinueve mil sesenta y dos punto cuarenta y un dólares ($ 29,062.41)</w:t>
      </w:r>
      <w:r w:rsidRPr="00802451">
        <w:rPr>
          <w:rFonts w:ascii="Calibri" w:eastAsia="Calibri" w:hAnsi="Calibri" w:cs="Calibri"/>
          <w:color w:val="000000"/>
        </w:rPr>
        <w:t>, con fuente de financiamiento</w:t>
      </w:r>
      <w:r>
        <w:rPr>
          <w:rFonts w:ascii="Calibri" w:eastAsia="Calibri" w:hAnsi="Calibri" w:cs="Calibri"/>
          <w:color w:val="000000"/>
        </w:rPr>
        <w:t>:</w:t>
      </w:r>
      <w:r w:rsidRPr="00802451">
        <w:rPr>
          <w:rFonts w:ascii="Calibri" w:eastAsia="Calibri" w:hAnsi="Calibri" w:cs="Calibri"/>
          <w:color w:val="000000"/>
        </w:rPr>
        <w:t xml:space="preserve"> </w:t>
      </w:r>
      <w:r w:rsidRPr="00514729">
        <w:rPr>
          <w:rFonts w:ascii="Calibri" w:hAnsi="Calibri" w:cs="Calibri"/>
          <w:lang w:val="es-SV"/>
        </w:rPr>
        <w:t xml:space="preserve">Fondo de Emergencia de Recuperación y Reconstrucción Económica del País, por los </w:t>
      </w:r>
      <w:r w:rsidRPr="00C648C5">
        <w:rPr>
          <w:rFonts w:ascii="Calibri" w:hAnsi="Calibri" w:cs="Calibri"/>
          <w:lang w:val="es-SV"/>
        </w:rPr>
        <w:t>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lang w:val="es-SV"/>
        </w:rPr>
        <w:t xml:space="preserve"> - </w:t>
      </w:r>
      <w:r w:rsidRPr="00F352C8">
        <w:rPr>
          <w:rFonts w:ascii="Calibri" w:hAnsi="Calibri" w:cs="Calibri"/>
        </w:rPr>
        <w:t>Rubro: Proyectos derivados de alerta roja por tormenta Amanda</w:t>
      </w:r>
      <w:r>
        <w:rPr>
          <w:rFonts w:ascii="Calibri" w:hAnsi="Calibri" w:cs="Calibri"/>
          <w:color w:val="000000"/>
          <w:lang w:eastAsia="es-SV"/>
        </w:rPr>
        <w:t xml:space="preserve">. </w:t>
      </w:r>
      <w:r>
        <w:rPr>
          <w:rFonts w:ascii="Calibri" w:hAnsi="Calibri" w:cs="Calibri"/>
          <w:b/>
          <w:color w:val="000000"/>
          <w:lang w:eastAsia="es-SV"/>
        </w:rPr>
        <w:t xml:space="preserve">2. </w:t>
      </w:r>
      <w:r>
        <w:rPr>
          <w:rFonts w:ascii="Calibri" w:hAnsi="Calibri" w:cs="Calibri"/>
          <w:color w:val="000000"/>
          <w:lang w:eastAsia="es-SV"/>
        </w:rPr>
        <w:t xml:space="preserve">Nombrar como Supervisor de proyecto a la </w:t>
      </w:r>
      <w:r w:rsidRPr="004B2695">
        <w:rPr>
          <w:rFonts w:ascii="Calibri" w:eastAsia="Calibri" w:hAnsi="Calibri" w:cs="Calibri"/>
          <w:color w:val="000000"/>
        </w:rPr>
        <w:t xml:space="preserve">Arquitecta </w:t>
      </w:r>
      <w:r>
        <w:rPr>
          <w:rFonts w:ascii="Calibri" w:eastAsia="Calibri" w:hAnsi="Calibri" w:cs="Calibri"/>
          <w:color w:val="000000"/>
        </w:rPr>
        <w:t>Sandra Guadalupe Lemus Raimundo.</w:t>
      </w:r>
      <w:r>
        <w:rPr>
          <w:rFonts w:ascii="Calibri" w:hAnsi="Calibri" w:cs="Calibri"/>
          <w:color w:val="000000"/>
          <w:lang w:eastAsia="es-SV"/>
        </w:rPr>
        <w:t xml:space="preserve"> </w:t>
      </w:r>
      <w:r>
        <w:rPr>
          <w:rFonts w:ascii="Calibri" w:eastAsia="Calibri" w:hAnsi="Calibri" w:cs="Calibri"/>
          <w:color w:val="000000"/>
        </w:rPr>
        <w:t xml:space="preserve">Se deja constancia que los concejales </w:t>
      </w:r>
      <w:r>
        <w:rPr>
          <w:rFonts w:ascii="Calibri" w:eastAsia="Calibri" w:hAnsi="Calibri" w:cs="Calibri"/>
          <w:color w:val="000000"/>
          <w:lang w:val="es-SV" w:eastAsia="en-US"/>
        </w:rPr>
        <w:t xml:space="preserve">Verónica Marisol Flores Rivas, </w:t>
      </w:r>
      <w:r w:rsidRPr="004B2695">
        <w:rPr>
          <w:rFonts w:ascii="Calibri" w:hAnsi="Calibri" w:cs="Calibri"/>
          <w:color w:val="000000"/>
        </w:rPr>
        <w:t>José Mauricio Alas Menjivar</w:t>
      </w:r>
      <w:r>
        <w:rPr>
          <w:rFonts w:ascii="Calibri" w:hAnsi="Calibri" w:cs="Calibri"/>
          <w:color w:val="000000"/>
        </w:rPr>
        <w:t xml:space="preserve"> y David Jaime Bonilla Hernández</w:t>
      </w:r>
      <w:r>
        <w:rPr>
          <w:rFonts w:ascii="Calibri" w:eastAsia="Calibri" w:hAnsi="Calibri" w:cs="Calibri"/>
          <w:color w:val="000000"/>
        </w:rPr>
        <w:t xml:space="preserve"> </w:t>
      </w:r>
      <w:r>
        <w:rPr>
          <w:rFonts w:ascii="Calibri" w:hAnsi="Calibri" w:cs="Calibri"/>
          <w:color w:val="000000"/>
        </w:rPr>
        <w:t xml:space="preserve">no votan a favor de la presente adjudicación.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 xml:space="preserve">CINCO. </w:t>
      </w:r>
      <w:r w:rsidRPr="000A7DCB">
        <w:rPr>
          <w:rFonts w:ascii="Calibri" w:eastAsia="Calibri" w:hAnsi="Calibri" w:cs="Calibri"/>
        </w:rPr>
        <w:t xml:space="preserve">Visto el </w:t>
      </w:r>
      <w:r w:rsidRPr="00802451">
        <w:rPr>
          <w:rFonts w:ascii="Calibri" w:eastAsia="Calibri" w:hAnsi="Calibri" w:cs="Calibri"/>
          <w:color w:val="000000"/>
        </w:rPr>
        <w:t>cuadro comparativo de ofertas presentado por jefe UA</w:t>
      </w:r>
      <w:r>
        <w:rPr>
          <w:rFonts w:ascii="Calibri" w:eastAsia="Calibri" w:hAnsi="Calibri" w:cs="Calibri"/>
          <w:color w:val="000000"/>
        </w:rPr>
        <w:t xml:space="preserve">CI referente a la contratación de servicios para la ejecución del </w:t>
      </w:r>
      <w:r>
        <w:rPr>
          <w:rFonts w:ascii="Calibri" w:eastAsia="Calibri" w:hAnsi="Calibri" w:cs="Calibri"/>
          <w:color w:val="000000"/>
        </w:rPr>
        <w:lastRenderedPageBreak/>
        <w:t xml:space="preserve">proyecto: </w:t>
      </w:r>
      <w:r w:rsidRPr="00A85B5A">
        <w:rPr>
          <w:rFonts w:ascii="Calibri" w:hAnsi="Calibri" w:cs="Calibri"/>
        </w:rPr>
        <w:t>“</w:t>
      </w:r>
      <w:r w:rsidRPr="00F352C8">
        <w:rPr>
          <w:rFonts w:ascii="Calibri" w:hAnsi="Calibri" w:cs="Calibri"/>
          <w:bCs/>
          <w:lang w:val="es-MX" w:eastAsia="es-SV"/>
        </w:rPr>
        <w:t>Construcción</w:t>
      </w:r>
      <w:r>
        <w:rPr>
          <w:rFonts w:ascii="Calibri" w:hAnsi="Calibri" w:cs="Calibri"/>
          <w:bCs/>
          <w:lang w:val="es-MX" w:eastAsia="es-SV"/>
        </w:rPr>
        <w:t xml:space="preserve"> d</w:t>
      </w:r>
      <w:r w:rsidRPr="00F352C8">
        <w:rPr>
          <w:rFonts w:ascii="Calibri" w:hAnsi="Calibri" w:cs="Calibri"/>
          <w:bCs/>
          <w:lang w:val="es-MX" w:eastAsia="es-SV"/>
        </w:rPr>
        <w:t xml:space="preserve">e  </w:t>
      </w:r>
      <w:r>
        <w:rPr>
          <w:rFonts w:ascii="Calibri" w:hAnsi="Calibri" w:cs="Calibri"/>
          <w:bCs/>
          <w:lang w:val="es-MX" w:eastAsia="es-SV"/>
        </w:rPr>
        <w:t>superficie de rodamiento y cordón de concreto hidráulico en Sitio Zapotal, calle La Casona, zona La Mora</w:t>
      </w:r>
      <w:r w:rsidRPr="00F352C8">
        <w:rPr>
          <w:rFonts w:ascii="Calibri" w:hAnsi="Calibri" w:cs="Calibri"/>
          <w:b/>
          <w:bCs/>
          <w:lang w:val="es-MX" w:eastAsia="es-SV"/>
        </w:rPr>
        <w:t>,</w:t>
      </w:r>
      <w:r>
        <w:rPr>
          <w:rFonts w:ascii="Calibri" w:hAnsi="Calibri" w:cs="Calibri"/>
          <w:b/>
          <w:bCs/>
          <w:lang w:val="es-MX"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hAnsi="Calibri" w:cs="Calibri"/>
          <w:color w:val="000000"/>
        </w:rPr>
        <w:t xml:space="preserve">, </w:t>
      </w:r>
      <w:r w:rsidRPr="00802451">
        <w:rPr>
          <w:rFonts w:ascii="Calibri" w:eastAsia="Calibri" w:hAnsi="Calibri" w:cs="Calibri"/>
          <w:color w:val="000000"/>
        </w:rPr>
        <w:t>en la cual se presentaron las siguientes ofertas:</w:t>
      </w:r>
    </w:p>
    <w:p w:rsidR="00DA63BF" w:rsidRPr="00802451" w:rsidRDefault="00DA63BF" w:rsidP="00DA63BF">
      <w:pPr>
        <w:pStyle w:val="Prrafodelista"/>
        <w:numPr>
          <w:ilvl w:val="0"/>
          <w:numId w:val="74"/>
        </w:numPr>
        <w:spacing w:line="276" w:lineRule="auto"/>
        <w:jc w:val="both"/>
        <w:rPr>
          <w:rFonts w:ascii="Calibri" w:eastAsia="Calibri" w:hAnsi="Calibri" w:cs="Calibri"/>
          <w:color w:val="000000"/>
        </w:rPr>
      </w:pPr>
      <w:r>
        <w:rPr>
          <w:rFonts w:ascii="Calibri" w:eastAsia="Calibri" w:hAnsi="Calibri" w:cs="Calibri"/>
          <w:color w:val="000000"/>
          <w:lang w:val="es-SV"/>
        </w:rPr>
        <w:t>CONYSOC, S.A. de C.V………………………..</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rPr>
        <w:t>37,988.02</w:t>
      </w:r>
    </w:p>
    <w:p w:rsidR="00DA63BF" w:rsidRDefault="00DA63BF" w:rsidP="00DA63BF">
      <w:pPr>
        <w:pStyle w:val="Prrafodelista"/>
        <w:numPr>
          <w:ilvl w:val="0"/>
          <w:numId w:val="74"/>
        </w:numPr>
        <w:spacing w:line="276" w:lineRule="auto"/>
        <w:jc w:val="both"/>
        <w:rPr>
          <w:rFonts w:ascii="Calibri" w:eastAsia="Calibri" w:hAnsi="Calibri" w:cs="Calibri"/>
          <w:color w:val="000000"/>
        </w:rPr>
      </w:pPr>
      <w:r>
        <w:rPr>
          <w:rFonts w:ascii="Calibri" w:eastAsia="Calibri" w:hAnsi="Calibri" w:cs="Calibri"/>
          <w:color w:val="000000"/>
        </w:rPr>
        <w:t>Inversiones L.I., S.A. de C.V……..………….....…….………..………...</w:t>
      </w:r>
      <w:r w:rsidRPr="00802451">
        <w:rPr>
          <w:rFonts w:ascii="Calibri" w:eastAsia="Calibri" w:hAnsi="Calibri" w:cs="Calibri"/>
          <w:color w:val="000000"/>
        </w:rPr>
        <w:t>$</w:t>
      </w:r>
      <w:r>
        <w:rPr>
          <w:rFonts w:ascii="Calibri" w:eastAsia="Calibri" w:hAnsi="Calibri" w:cs="Calibri"/>
          <w:color w:val="000000"/>
        </w:rPr>
        <w:t xml:space="preserve">   38,222.55</w:t>
      </w:r>
    </w:p>
    <w:p w:rsidR="00DA63BF" w:rsidRPr="00802451" w:rsidRDefault="00DA63BF" w:rsidP="00DA63BF">
      <w:pPr>
        <w:pStyle w:val="Prrafodelista"/>
        <w:numPr>
          <w:ilvl w:val="0"/>
          <w:numId w:val="74"/>
        </w:numPr>
        <w:spacing w:line="276" w:lineRule="auto"/>
        <w:jc w:val="both"/>
        <w:rPr>
          <w:rFonts w:ascii="Calibri" w:eastAsia="Calibri" w:hAnsi="Calibri" w:cs="Calibri"/>
          <w:color w:val="000000"/>
        </w:rPr>
      </w:pPr>
      <w:r>
        <w:rPr>
          <w:rFonts w:ascii="Calibri" w:eastAsia="Calibri" w:hAnsi="Calibri" w:cs="Calibri"/>
          <w:color w:val="000000"/>
        </w:rPr>
        <w:t>Ing. Nelson Joel Peraza Bonilla…………....</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38,866.49</w:t>
      </w:r>
    </w:p>
    <w:p w:rsidR="00DA63BF" w:rsidRPr="00F37A64" w:rsidRDefault="00DA63BF" w:rsidP="00DA63BF">
      <w:pPr>
        <w:spacing w:line="276" w:lineRule="auto"/>
        <w:jc w:val="both"/>
        <w:rPr>
          <w:rFonts w:ascii="Calibri" w:hAnsi="Calibri" w:cs="Calibri"/>
        </w:rPr>
      </w:pPr>
      <w:proofErr w:type="gramStart"/>
      <w:r>
        <w:rPr>
          <w:rFonts w:ascii="Calibri" w:eastAsia="Calibri" w:hAnsi="Calibri" w:cs="Calibri"/>
          <w:color w:val="000000"/>
        </w:rPr>
        <w:t>por</w:t>
      </w:r>
      <w:proofErr w:type="gramEnd"/>
      <w:r>
        <w:rPr>
          <w:rFonts w:ascii="Calibri" w:eastAsia="Calibri" w:hAnsi="Calibri" w:cs="Calibri"/>
          <w:color w:val="000000"/>
        </w:rPr>
        <w:t xml:space="preserve"> lo cual, d</w:t>
      </w:r>
      <w:r w:rsidRPr="00802451">
        <w:rPr>
          <w:rFonts w:ascii="Calibri" w:eastAsia="Calibri" w:hAnsi="Calibri" w:cs="Calibri"/>
          <w:color w:val="000000"/>
        </w:rPr>
        <w:t xml:space="preserve">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 xml:space="preserve">SE ACUERDA: </w:t>
      </w:r>
      <w:r>
        <w:rPr>
          <w:rFonts w:ascii="Calibri" w:eastAsia="Calibri" w:hAnsi="Calibri" w:cs="Calibri"/>
          <w:b/>
          <w:color w:val="000000"/>
        </w:rPr>
        <w:t xml:space="preserve">1. </w:t>
      </w:r>
      <w:r w:rsidRPr="00802451">
        <w:rPr>
          <w:rFonts w:ascii="Calibri" w:eastAsia="Calibri" w:hAnsi="Calibri" w:cs="Calibri"/>
          <w:color w:val="000000"/>
        </w:rPr>
        <w:t xml:space="preserve">Adjudicar </w:t>
      </w:r>
      <w:r>
        <w:rPr>
          <w:rFonts w:ascii="Calibri" w:eastAsia="Calibri" w:hAnsi="Calibri" w:cs="Calibri"/>
          <w:color w:val="000000"/>
        </w:rPr>
        <w:t xml:space="preserve">la contratación de servicios para la ejecución del proyecto: </w:t>
      </w:r>
      <w:r w:rsidRPr="00A85B5A">
        <w:rPr>
          <w:rFonts w:ascii="Calibri" w:hAnsi="Calibri" w:cs="Calibri"/>
        </w:rPr>
        <w:t>“</w:t>
      </w:r>
      <w:r w:rsidRPr="00F352C8">
        <w:rPr>
          <w:rFonts w:ascii="Calibri" w:hAnsi="Calibri" w:cs="Calibri"/>
          <w:bCs/>
          <w:lang w:val="es-MX" w:eastAsia="es-SV"/>
        </w:rPr>
        <w:t>Construcción</w:t>
      </w:r>
      <w:r>
        <w:rPr>
          <w:rFonts w:ascii="Calibri" w:hAnsi="Calibri" w:cs="Calibri"/>
          <w:bCs/>
          <w:lang w:val="es-MX" w:eastAsia="es-SV"/>
        </w:rPr>
        <w:t xml:space="preserve"> d</w:t>
      </w:r>
      <w:r w:rsidRPr="00F352C8">
        <w:rPr>
          <w:rFonts w:ascii="Calibri" w:hAnsi="Calibri" w:cs="Calibri"/>
          <w:bCs/>
          <w:lang w:val="es-MX" w:eastAsia="es-SV"/>
        </w:rPr>
        <w:t xml:space="preserve">e  </w:t>
      </w:r>
      <w:r>
        <w:rPr>
          <w:rFonts w:ascii="Calibri" w:hAnsi="Calibri" w:cs="Calibri"/>
          <w:bCs/>
          <w:lang w:val="es-MX" w:eastAsia="es-SV"/>
        </w:rPr>
        <w:t>superficie de rodamiento y cordón de concreto hidráulico en Sitio Zapotal, calle La Casona, zona La Mora</w:t>
      </w:r>
      <w:r w:rsidRPr="00F352C8">
        <w:rPr>
          <w:rFonts w:ascii="Calibri" w:hAnsi="Calibri" w:cs="Calibri"/>
          <w:b/>
          <w:bCs/>
          <w:lang w:val="es-MX" w:eastAsia="es-SV"/>
        </w:rPr>
        <w:t>,</w:t>
      </w:r>
      <w:r>
        <w:rPr>
          <w:rFonts w:ascii="Calibri" w:hAnsi="Calibri" w:cs="Calibri"/>
          <w:b/>
          <w:bCs/>
          <w:lang w:val="es-MX"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eastAsia="Calibri" w:hAnsi="Calibri" w:cs="Calibri"/>
          <w:color w:val="000000"/>
        </w:rPr>
        <w:t>,</w:t>
      </w:r>
      <w:r>
        <w:rPr>
          <w:rFonts w:ascii="Calibri" w:hAnsi="Calibri" w:cs="Calibri"/>
        </w:rPr>
        <w:t xml:space="preserve"> a </w:t>
      </w:r>
      <w:r w:rsidRPr="00FA5844">
        <w:rPr>
          <w:rFonts w:ascii="Calibri" w:eastAsia="Calibri" w:hAnsi="Calibri" w:cs="Calibri"/>
          <w:b/>
          <w:color w:val="000000"/>
          <w:lang w:val="es-SV"/>
        </w:rPr>
        <w:t>CONYSOC</w:t>
      </w:r>
      <w:r w:rsidRPr="00F47194">
        <w:rPr>
          <w:rFonts w:ascii="Calibri" w:eastAsia="Calibri" w:hAnsi="Calibri" w:cs="Calibri"/>
          <w:b/>
          <w:color w:val="000000"/>
          <w:lang w:val="es-SV"/>
        </w:rPr>
        <w:t>,</w:t>
      </w:r>
      <w:r>
        <w:rPr>
          <w:rFonts w:ascii="Calibri" w:eastAsia="Calibri" w:hAnsi="Calibri" w:cs="Calibri"/>
          <w:b/>
          <w:color w:val="000000"/>
          <w:lang w:val="es-SV"/>
        </w:rPr>
        <w:t xml:space="preserve"> </w:t>
      </w:r>
      <w:r w:rsidRPr="00A23A94">
        <w:rPr>
          <w:rFonts w:ascii="Calibri" w:eastAsia="Calibri" w:hAnsi="Calibri" w:cs="Calibri"/>
          <w:b/>
          <w:color w:val="000000"/>
          <w:lang w:val="es-SV"/>
        </w:rPr>
        <w:t>S.A. de C.V.</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Treinta y siete mil novecientos ochenta y ocho punto cero dos dólares ($ 37,988.02)</w:t>
      </w:r>
      <w:r w:rsidRPr="00802451">
        <w:rPr>
          <w:rFonts w:ascii="Calibri" w:eastAsia="Calibri" w:hAnsi="Calibri" w:cs="Calibri"/>
          <w:color w:val="000000"/>
        </w:rPr>
        <w:t>, con fuente de financiamiento</w:t>
      </w:r>
      <w:r>
        <w:rPr>
          <w:rFonts w:ascii="Calibri" w:eastAsia="Calibri" w:hAnsi="Calibri" w:cs="Calibri"/>
          <w:color w:val="000000"/>
        </w:rPr>
        <w:t>:</w:t>
      </w:r>
      <w:r w:rsidRPr="00802451">
        <w:rPr>
          <w:rFonts w:ascii="Calibri" w:eastAsia="Calibri" w:hAnsi="Calibri" w:cs="Calibri"/>
          <w:color w:val="000000"/>
        </w:rPr>
        <w:t xml:space="preserve"> </w:t>
      </w:r>
      <w:r w:rsidRPr="00514729">
        <w:rPr>
          <w:rFonts w:ascii="Calibri" w:hAnsi="Calibri" w:cs="Calibri"/>
          <w:lang w:val="es-SV"/>
        </w:rPr>
        <w:t xml:space="preserve">Fondo de Emergencia de Recuperación y Reconstrucción Económica del País, por los </w:t>
      </w:r>
      <w:r w:rsidRPr="00C648C5">
        <w:rPr>
          <w:rFonts w:ascii="Calibri" w:hAnsi="Calibri" w:cs="Calibri"/>
          <w:lang w:val="es-SV"/>
        </w:rPr>
        <w:t>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lang w:val="es-SV"/>
        </w:rPr>
        <w:t xml:space="preserve"> - </w:t>
      </w:r>
      <w:r w:rsidRPr="00F352C8">
        <w:rPr>
          <w:rFonts w:ascii="Calibri" w:hAnsi="Calibri" w:cs="Calibri"/>
        </w:rPr>
        <w:t>Rubro: Proyectos derivados de alerta roja por tormenta Amanda</w:t>
      </w:r>
      <w:r>
        <w:rPr>
          <w:rFonts w:ascii="Calibri" w:hAnsi="Calibri" w:cs="Calibri"/>
          <w:color w:val="000000"/>
          <w:lang w:eastAsia="es-SV"/>
        </w:rPr>
        <w:t xml:space="preserve">. </w:t>
      </w:r>
      <w:r>
        <w:rPr>
          <w:rFonts w:ascii="Calibri" w:hAnsi="Calibri" w:cs="Calibri"/>
          <w:b/>
          <w:color w:val="000000"/>
          <w:lang w:eastAsia="es-SV"/>
        </w:rPr>
        <w:t xml:space="preserve">2. </w:t>
      </w:r>
      <w:r>
        <w:rPr>
          <w:rFonts w:ascii="Calibri" w:hAnsi="Calibri" w:cs="Calibri"/>
          <w:color w:val="000000"/>
          <w:lang w:eastAsia="es-SV"/>
        </w:rPr>
        <w:t xml:space="preserve">Nombrar como Supervisor de proyecto a la </w:t>
      </w:r>
      <w:r w:rsidRPr="004B2695">
        <w:rPr>
          <w:rFonts w:ascii="Calibri" w:eastAsia="Calibri" w:hAnsi="Calibri" w:cs="Calibri"/>
          <w:color w:val="000000"/>
        </w:rPr>
        <w:t xml:space="preserve">Arquitecta </w:t>
      </w:r>
      <w:r>
        <w:rPr>
          <w:rFonts w:ascii="Calibri" w:eastAsia="Calibri" w:hAnsi="Calibri" w:cs="Calibri"/>
          <w:color w:val="000000"/>
        </w:rPr>
        <w:t>Sandra Guadalupe Lemus Raimundo.</w:t>
      </w:r>
      <w:r>
        <w:rPr>
          <w:rFonts w:ascii="Calibri" w:hAnsi="Calibri" w:cs="Calibri"/>
          <w:color w:val="000000"/>
          <w:lang w:eastAsia="es-SV"/>
        </w:rPr>
        <w:t xml:space="preserve"> </w:t>
      </w:r>
      <w:r>
        <w:rPr>
          <w:rFonts w:ascii="Calibri" w:eastAsia="Calibri" w:hAnsi="Calibri" w:cs="Calibri"/>
          <w:color w:val="000000"/>
        </w:rPr>
        <w:t xml:space="preserve">Se deja constancia que los concejales </w:t>
      </w:r>
      <w:r>
        <w:rPr>
          <w:rFonts w:ascii="Calibri" w:eastAsia="Calibri" w:hAnsi="Calibri" w:cs="Calibri"/>
          <w:color w:val="000000"/>
          <w:lang w:val="es-SV" w:eastAsia="en-US"/>
        </w:rPr>
        <w:t xml:space="preserve">Verónica Marisol Flores Rivas, </w:t>
      </w:r>
      <w:r w:rsidRPr="004B2695">
        <w:rPr>
          <w:rFonts w:ascii="Calibri" w:hAnsi="Calibri" w:cs="Calibri"/>
          <w:color w:val="000000"/>
        </w:rPr>
        <w:t>Blanca Lidia Romero de Menjivar</w:t>
      </w:r>
      <w:r>
        <w:rPr>
          <w:rFonts w:ascii="Calibri" w:hAnsi="Calibri" w:cs="Calibri"/>
          <w:color w:val="000000"/>
        </w:rPr>
        <w:t>,</w:t>
      </w:r>
      <w:r>
        <w:rPr>
          <w:rFonts w:ascii="Calibri" w:eastAsia="Calibri" w:hAnsi="Calibri" w:cs="Calibri"/>
          <w:color w:val="000000"/>
          <w:lang w:val="es-SV" w:eastAsia="en-US"/>
        </w:rPr>
        <w:t xml:space="preserve"> </w:t>
      </w:r>
      <w:r w:rsidRPr="004B2695">
        <w:rPr>
          <w:rFonts w:ascii="Calibri" w:hAnsi="Calibri" w:cs="Calibri"/>
          <w:color w:val="000000"/>
        </w:rPr>
        <w:t>José Mauricio Alas Menjivar</w:t>
      </w:r>
      <w:r>
        <w:rPr>
          <w:rFonts w:ascii="Calibri" w:hAnsi="Calibri" w:cs="Calibri"/>
          <w:color w:val="000000"/>
        </w:rPr>
        <w:t xml:space="preserve"> y David Jaime Bonilla Hernández</w:t>
      </w:r>
      <w:r>
        <w:rPr>
          <w:rFonts w:ascii="Calibri" w:eastAsia="Calibri" w:hAnsi="Calibri" w:cs="Calibri"/>
          <w:color w:val="000000"/>
        </w:rPr>
        <w:t xml:space="preserve"> </w:t>
      </w:r>
      <w:r>
        <w:rPr>
          <w:rFonts w:ascii="Calibri" w:hAnsi="Calibri" w:cs="Calibri"/>
          <w:color w:val="000000"/>
        </w:rPr>
        <w:t xml:space="preserve">no votan a favor de la presente adjudicación.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SEIS.</w:t>
      </w:r>
      <w:r>
        <w:rPr>
          <w:rFonts w:ascii="Calibri" w:hAnsi="Calibri" w:cs="Calibri"/>
        </w:rPr>
        <w:t xml:space="preserve"> </w:t>
      </w:r>
      <w:r w:rsidRPr="000A7DCB">
        <w:rPr>
          <w:rFonts w:ascii="Calibri" w:eastAsia="Calibri" w:hAnsi="Calibri" w:cs="Calibri"/>
        </w:rPr>
        <w:t xml:space="preserve">Visto el </w:t>
      </w:r>
      <w:r w:rsidRPr="00802451">
        <w:rPr>
          <w:rFonts w:ascii="Calibri" w:eastAsia="Calibri" w:hAnsi="Calibri" w:cs="Calibri"/>
          <w:color w:val="000000"/>
        </w:rPr>
        <w:t>cuadro comparativo de ofertas presentado por jefe UA</w:t>
      </w:r>
      <w:r>
        <w:rPr>
          <w:rFonts w:ascii="Calibri" w:eastAsia="Calibri" w:hAnsi="Calibri" w:cs="Calibri"/>
          <w:color w:val="000000"/>
        </w:rPr>
        <w:t xml:space="preserve">CI referente a la contratación de servicios para la ejecución del proyecto: </w:t>
      </w:r>
      <w:r w:rsidRPr="00A85B5A">
        <w:rPr>
          <w:rFonts w:ascii="Calibri" w:hAnsi="Calibri" w:cs="Calibri"/>
        </w:rPr>
        <w:t>“</w:t>
      </w:r>
      <w:r w:rsidRPr="00F352C8">
        <w:rPr>
          <w:rFonts w:ascii="Calibri" w:hAnsi="Calibri" w:cs="Calibri"/>
          <w:bCs/>
          <w:lang w:val="es-MX" w:eastAsia="es-SV"/>
        </w:rPr>
        <w:t>Construcción</w:t>
      </w:r>
      <w:r>
        <w:rPr>
          <w:rFonts w:ascii="Calibri" w:hAnsi="Calibri" w:cs="Calibri"/>
          <w:bCs/>
          <w:lang w:val="es-MX" w:eastAsia="es-SV"/>
        </w:rPr>
        <w:t xml:space="preserve"> d</w:t>
      </w:r>
      <w:r w:rsidRPr="00F352C8">
        <w:rPr>
          <w:rFonts w:ascii="Calibri" w:hAnsi="Calibri" w:cs="Calibri"/>
          <w:bCs/>
          <w:lang w:val="es-MX" w:eastAsia="es-SV"/>
        </w:rPr>
        <w:t xml:space="preserve">e </w:t>
      </w:r>
      <w:r>
        <w:rPr>
          <w:rFonts w:ascii="Calibri" w:hAnsi="Calibri" w:cs="Calibri"/>
          <w:bCs/>
          <w:lang w:val="es-MX" w:eastAsia="es-SV"/>
        </w:rPr>
        <w:t>muro de mampostería de piedra en calle que conduce a cantón Masatepeque, zona La Mora</w:t>
      </w:r>
      <w:r w:rsidRPr="00F352C8">
        <w:rPr>
          <w:rFonts w:ascii="Calibri" w:hAnsi="Calibri" w:cs="Calibri"/>
          <w:b/>
          <w:bCs/>
          <w:lang w:val="es-MX" w:eastAsia="es-SV"/>
        </w:rPr>
        <w:t>,</w:t>
      </w:r>
      <w:r>
        <w:rPr>
          <w:rFonts w:ascii="Calibri" w:hAnsi="Calibri" w:cs="Calibri"/>
          <w:b/>
          <w:bCs/>
          <w:lang w:val="es-MX"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hAnsi="Calibri" w:cs="Calibri"/>
          <w:color w:val="000000"/>
        </w:rPr>
        <w:t xml:space="preserve">, </w:t>
      </w:r>
      <w:r w:rsidRPr="00802451">
        <w:rPr>
          <w:rFonts w:ascii="Calibri" w:eastAsia="Calibri" w:hAnsi="Calibri" w:cs="Calibri"/>
          <w:color w:val="000000"/>
        </w:rPr>
        <w:t>en la cual se presentaron las siguientes ofertas:</w:t>
      </w:r>
    </w:p>
    <w:p w:rsidR="00DA63BF" w:rsidRPr="00802451" w:rsidRDefault="00DA63BF" w:rsidP="00DA63BF">
      <w:pPr>
        <w:pStyle w:val="Prrafodelista"/>
        <w:numPr>
          <w:ilvl w:val="0"/>
          <w:numId w:val="75"/>
        </w:numPr>
        <w:spacing w:line="276" w:lineRule="auto"/>
        <w:jc w:val="both"/>
        <w:rPr>
          <w:rFonts w:ascii="Calibri" w:eastAsia="Calibri" w:hAnsi="Calibri" w:cs="Calibri"/>
          <w:color w:val="000000"/>
        </w:rPr>
      </w:pPr>
      <w:r>
        <w:rPr>
          <w:rFonts w:ascii="Calibri" w:eastAsia="Calibri" w:hAnsi="Calibri" w:cs="Calibri"/>
          <w:color w:val="000000"/>
          <w:lang w:val="es-SV"/>
        </w:rPr>
        <w:t>Inversiones Dueñas, S.A. de C.V………………………..</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rPr>
        <w:t>47,880.32</w:t>
      </w:r>
    </w:p>
    <w:p w:rsidR="00DA63BF" w:rsidRDefault="00DA63BF" w:rsidP="00DA63BF">
      <w:pPr>
        <w:pStyle w:val="Prrafodelista"/>
        <w:numPr>
          <w:ilvl w:val="0"/>
          <w:numId w:val="75"/>
        </w:numPr>
        <w:spacing w:line="276" w:lineRule="auto"/>
        <w:jc w:val="both"/>
        <w:rPr>
          <w:rFonts w:ascii="Calibri" w:eastAsia="Calibri" w:hAnsi="Calibri" w:cs="Calibri"/>
          <w:color w:val="000000"/>
        </w:rPr>
      </w:pPr>
      <w:r>
        <w:rPr>
          <w:rFonts w:ascii="Calibri" w:eastAsia="Calibri" w:hAnsi="Calibri" w:cs="Calibri"/>
          <w:color w:val="000000"/>
        </w:rPr>
        <w:t>Ing. Jorge Antonio Colato Rodríguez</w:t>
      </w:r>
      <w:proofErr w:type="gramStart"/>
      <w:r>
        <w:rPr>
          <w:rFonts w:ascii="Calibri" w:eastAsia="Calibri" w:hAnsi="Calibri" w:cs="Calibri"/>
          <w:color w:val="000000"/>
        </w:rPr>
        <w:t>..</w:t>
      </w:r>
      <w:proofErr w:type="gramEnd"/>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 xml:space="preserve">   48,460.27</w:t>
      </w:r>
    </w:p>
    <w:p w:rsidR="00DA63BF" w:rsidRPr="00802451" w:rsidRDefault="00DA63BF" w:rsidP="00DA63BF">
      <w:pPr>
        <w:pStyle w:val="Prrafodelista"/>
        <w:numPr>
          <w:ilvl w:val="0"/>
          <w:numId w:val="75"/>
        </w:numPr>
        <w:spacing w:line="276" w:lineRule="auto"/>
        <w:jc w:val="both"/>
        <w:rPr>
          <w:rFonts w:ascii="Calibri" w:eastAsia="Calibri" w:hAnsi="Calibri" w:cs="Calibri"/>
          <w:color w:val="000000"/>
        </w:rPr>
      </w:pPr>
      <w:r>
        <w:rPr>
          <w:rFonts w:ascii="Calibri" w:eastAsia="Calibri" w:hAnsi="Calibri" w:cs="Calibri"/>
          <w:color w:val="000000"/>
        </w:rPr>
        <w:t>Ing. Vilma Roxana Solís Guevara…………....</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49,784.97</w:t>
      </w:r>
    </w:p>
    <w:p w:rsidR="00DA63BF" w:rsidRPr="00F37A64" w:rsidRDefault="00DA63BF" w:rsidP="00DA63BF">
      <w:pPr>
        <w:spacing w:line="276" w:lineRule="auto"/>
        <w:jc w:val="both"/>
        <w:rPr>
          <w:rFonts w:ascii="Calibri" w:hAnsi="Calibri" w:cs="Calibri"/>
        </w:rPr>
      </w:pPr>
      <w:proofErr w:type="gramStart"/>
      <w:r>
        <w:rPr>
          <w:rFonts w:ascii="Calibri" w:eastAsia="Calibri" w:hAnsi="Calibri" w:cs="Calibri"/>
          <w:color w:val="000000"/>
        </w:rPr>
        <w:t>por</w:t>
      </w:r>
      <w:proofErr w:type="gramEnd"/>
      <w:r>
        <w:rPr>
          <w:rFonts w:ascii="Calibri" w:eastAsia="Calibri" w:hAnsi="Calibri" w:cs="Calibri"/>
          <w:color w:val="000000"/>
        </w:rPr>
        <w:t xml:space="preserve"> lo cual, d</w:t>
      </w:r>
      <w:r w:rsidRPr="00802451">
        <w:rPr>
          <w:rFonts w:ascii="Calibri" w:eastAsia="Calibri" w:hAnsi="Calibri" w:cs="Calibri"/>
          <w:color w:val="000000"/>
        </w:rPr>
        <w:t xml:space="preserve">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 xml:space="preserve">SE ACUERDA: </w:t>
      </w:r>
      <w:r>
        <w:rPr>
          <w:rFonts w:ascii="Calibri" w:eastAsia="Calibri" w:hAnsi="Calibri" w:cs="Calibri"/>
          <w:b/>
          <w:color w:val="000000"/>
        </w:rPr>
        <w:t xml:space="preserve">1. </w:t>
      </w:r>
      <w:r w:rsidRPr="00802451">
        <w:rPr>
          <w:rFonts w:ascii="Calibri" w:eastAsia="Calibri" w:hAnsi="Calibri" w:cs="Calibri"/>
          <w:color w:val="000000"/>
        </w:rPr>
        <w:t xml:space="preserve">Adjudicar </w:t>
      </w:r>
      <w:r>
        <w:rPr>
          <w:rFonts w:ascii="Calibri" w:eastAsia="Calibri" w:hAnsi="Calibri" w:cs="Calibri"/>
          <w:color w:val="000000"/>
        </w:rPr>
        <w:t xml:space="preserve">la contratación de servicios para la ejecución del proyecto: </w:t>
      </w:r>
      <w:r w:rsidRPr="00A85B5A">
        <w:rPr>
          <w:rFonts w:ascii="Calibri" w:hAnsi="Calibri" w:cs="Calibri"/>
        </w:rPr>
        <w:t>“</w:t>
      </w:r>
      <w:r w:rsidRPr="00F352C8">
        <w:rPr>
          <w:rFonts w:ascii="Calibri" w:hAnsi="Calibri" w:cs="Calibri"/>
          <w:bCs/>
          <w:lang w:val="es-MX" w:eastAsia="es-SV"/>
        </w:rPr>
        <w:t>Construcción</w:t>
      </w:r>
      <w:r>
        <w:rPr>
          <w:rFonts w:ascii="Calibri" w:hAnsi="Calibri" w:cs="Calibri"/>
          <w:bCs/>
          <w:lang w:val="es-MX" w:eastAsia="es-SV"/>
        </w:rPr>
        <w:t xml:space="preserve"> d</w:t>
      </w:r>
      <w:r w:rsidRPr="00F352C8">
        <w:rPr>
          <w:rFonts w:ascii="Calibri" w:hAnsi="Calibri" w:cs="Calibri"/>
          <w:bCs/>
          <w:lang w:val="es-MX" w:eastAsia="es-SV"/>
        </w:rPr>
        <w:t xml:space="preserve">e </w:t>
      </w:r>
      <w:r>
        <w:rPr>
          <w:rFonts w:ascii="Calibri" w:hAnsi="Calibri" w:cs="Calibri"/>
          <w:bCs/>
          <w:lang w:val="es-MX" w:eastAsia="es-SV"/>
        </w:rPr>
        <w:t>muro de mampostería de piedra en calle que conduce a cantón Masatepeque, zona La Mora</w:t>
      </w:r>
      <w:r w:rsidRPr="00F352C8">
        <w:rPr>
          <w:rFonts w:ascii="Calibri" w:hAnsi="Calibri" w:cs="Calibri"/>
          <w:b/>
          <w:bCs/>
          <w:lang w:val="es-MX" w:eastAsia="es-SV"/>
        </w:rPr>
        <w:t>,</w:t>
      </w:r>
      <w:r>
        <w:rPr>
          <w:rFonts w:ascii="Calibri" w:hAnsi="Calibri" w:cs="Calibri"/>
          <w:b/>
          <w:bCs/>
          <w:lang w:val="es-MX"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eastAsia="Calibri" w:hAnsi="Calibri" w:cs="Calibri"/>
          <w:color w:val="000000"/>
        </w:rPr>
        <w:t>,</w:t>
      </w:r>
      <w:r>
        <w:rPr>
          <w:rFonts w:ascii="Calibri" w:hAnsi="Calibri" w:cs="Calibri"/>
        </w:rPr>
        <w:t xml:space="preserve"> a </w:t>
      </w:r>
      <w:r w:rsidRPr="0091001F">
        <w:rPr>
          <w:rFonts w:ascii="Calibri" w:eastAsia="Calibri" w:hAnsi="Calibri" w:cs="Calibri"/>
          <w:b/>
          <w:color w:val="000000"/>
          <w:lang w:val="es-SV"/>
        </w:rPr>
        <w:t>Inversiones Dueñas</w:t>
      </w:r>
      <w:r w:rsidRPr="00F47194">
        <w:rPr>
          <w:rFonts w:ascii="Calibri" w:eastAsia="Calibri" w:hAnsi="Calibri" w:cs="Calibri"/>
          <w:b/>
          <w:color w:val="000000"/>
          <w:lang w:val="es-SV"/>
        </w:rPr>
        <w:t>,</w:t>
      </w:r>
      <w:r>
        <w:rPr>
          <w:rFonts w:ascii="Calibri" w:eastAsia="Calibri" w:hAnsi="Calibri" w:cs="Calibri"/>
          <w:b/>
          <w:color w:val="000000"/>
          <w:lang w:val="es-SV"/>
        </w:rPr>
        <w:t xml:space="preserve"> </w:t>
      </w:r>
      <w:r w:rsidRPr="00A23A94">
        <w:rPr>
          <w:rFonts w:ascii="Calibri" w:eastAsia="Calibri" w:hAnsi="Calibri" w:cs="Calibri"/>
          <w:b/>
          <w:color w:val="000000"/>
          <w:lang w:val="es-SV"/>
        </w:rPr>
        <w:t>S.A. de C.V.</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Cuarenta y siete mil ochocientos ochenta punto treinta y dos dólares ($ 47,880.32)</w:t>
      </w:r>
      <w:r w:rsidRPr="00802451">
        <w:rPr>
          <w:rFonts w:ascii="Calibri" w:eastAsia="Calibri" w:hAnsi="Calibri" w:cs="Calibri"/>
          <w:color w:val="000000"/>
        </w:rPr>
        <w:t>, con fuente de financiamiento</w:t>
      </w:r>
      <w:r>
        <w:rPr>
          <w:rFonts w:ascii="Calibri" w:eastAsia="Calibri" w:hAnsi="Calibri" w:cs="Calibri"/>
          <w:color w:val="000000"/>
        </w:rPr>
        <w:t>:</w:t>
      </w:r>
      <w:r w:rsidRPr="00802451">
        <w:rPr>
          <w:rFonts w:ascii="Calibri" w:eastAsia="Calibri" w:hAnsi="Calibri" w:cs="Calibri"/>
          <w:color w:val="000000"/>
        </w:rPr>
        <w:t xml:space="preserve"> </w:t>
      </w:r>
      <w:r w:rsidRPr="00514729">
        <w:rPr>
          <w:rFonts w:ascii="Calibri" w:hAnsi="Calibri" w:cs="Calibri"/>
          <w:lang w:val="es-SV"/>
        </w:rPr>
        <w:t xml:space="preserve">Fondo de Emergencia de Recuperación y Reconstrucción Económica del País, por los </w:t>
      </w:r>
      <w:r w:rsidRPr="00C648C5">
        <w:rPr>
          <w:rFonts w:ascii="Calibri" w:hAnsi="Calibri" w:cs="Calibri"/>
          <w:lang w:val="es-SV"/>
        </w:rPr>
        <w:t>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lang w:val="es-SV"/>
        </w:rPr>
        <w:t xml:space="preserve"> - </w:t>
      </w:r>
      <w:r w:rsidRPr="00F352C8">
        <w:rPr>
          <w:rFonts w:ascii="Calibri" w:hAnsi="Calibri" w:cs="Calibri"/>
        </w:rPr>
        <w:t xml:space="preserve">Rubro: Proyectos derivados de alerta roja por </w:t>
      </w:r>
      <w:r w:rsidRPr="00F352C8">
        <w:rPr>
          <w:rFonts w:ascii="Calibri" w:hAnsi="Calibri" w:cs="Calibri"/>
        </w:rPr>
        <w:lastRenderedPageBreak/>
        <w:t>tormenta Amanda</w:t>
      </w:r>
      <w:r>
        <w:rPr>
          <w:rFonts w:ascii="Calibri" w:hAnsi="Calibri" w:cs="Calibri"/>
          <w:color w:val="000000"/>
          <w:lang w:eastAsia="es-SV"/>
        </w:rPr>
        <w:t xml:space="preserve">. </w:t>
      </w:r>
      <w:r>
        <w:rPr>
          <w:rFonts w:ascii="Calibri" w:hAnsi="Calibri" w:cs="Calibri"/>
          <w:b/>
          <w:color w:val="000000"/>
          <w:lang w:eastAsia="es-SV"/>
        </w:rPr>
        <w:t xml:space="preserve">2. </w:t>
      </w:r>
      <w:r>
        <w:rPr>
          <w:rFonts w:ascii="Calibri" w:hAnsi="Calibri" w:cs="Calibri"/>
          <w:color w:val="000000"/>
          <w:lang w:eastAsia="es-SV"/>
        </w:rPr>
        <w:t xml:space="preserve">Nombrar como Supervisor de proyecto a la </w:t>
      </w:r>
      <w:r w:rsidRPr="004B2695">
        <w:rPr>
          <w:rFonts w:ascii="Calibri" w:eastAsia="Calibri" w:hAnsi="Calibri" w:cs="Calibri"/>
          <w:color w:val="000000"/>
        </w:rPr>
        <w:t xml:space="preserve">Arquitecta </w:t>
      </w:r>
      <w:r>
        <w:rPr>
          <w:rFonts w:ascii="Calibri" w:eastAsia="Calibri" w:hAnsi="Calibri" w:cs="Calibri"/>
          <w:color w:val="000000"/>
        </w:rPr>
        <w:t>Sandra Guadalupe Lemus Raimundo.</w:t>
      </w:r>
      <w:r>
        <w:rPr>
          <w:rFonts w:ascii="Calibri" w:hAnsi="Calibri" w:cs="Calibri"/>
          <w:color w:val="000000"/>
          <w:lang w:eastAsia="es-SV"/>
        </w:rPr>
        <w:t xml:space="preserve"> </w:t>
      </w:r>
      <w:r>
        <w:rPr>
          <w:rFonts w:ascii="Calibri" w:eastAsia="Calibri" w:hAnsi="Calibri" w:cs="Calibri"/>
          <w:color w:val="000000"/>
        </w:rPr>
        <w:t xml:space="preserve">Se deja constancia que los concejales </w:t>
      </w:r>
      <w:r>
        <w:rPr>
          <w:rFonts w:ascii="Calibri" w:eastAsia="Calibri" w:hAnsi="Calibri" w:cs="Calibri"/>
          <w:color w:val="000000"/>
          <w:lang w:val="es-SV" w:eastAsia="en-US"/>
        </w:rPr>
        <w:t xml:space="preserve">Verónica Marisol Flores Rivas, </w:t>
      </w:r>
      <w:r w:rsidRPr="004B2695">
        <w:rPr>
          <w:rFonts w:ascii="Calibri" w:hAnsi="Calibri" w:cs="Calibri"/>
          <w:color w:val="000000"/>
        </w:rPr>
        <w:t>Blanca Lidia Romero de Menjivar</w:t>
      </w:r>
      <w:r>
        <w:rPr>
          <w:rFonts w:ascii="Calibri" w:hAnsi="Calibri" w:cs="Calibri"/>
          <w:color w:val="000000"/>
        </w:rPr>
        <w:t>,</w:t>
      </w:r>
      <w:r>
        <w:rPr>
          <w:rFonts w:ascii="Calibri" w:eastAsia="Calibri" w:hAnsi="Calibri" w:cs="Calibri"/>
          <w:color w:val="000000"/>
          <w:lang w:val="es-SV" w:eastAsia="en-US"/>
        </w:rPr>
        <w:t xml:space="preserve"> </w:t>
      </w:r>
      <w:r w:rsidRPr="004B2695">
        <w:rPr>
          <w:rFonts w:ascii="Calibri" w:hAnsi="Calibri" w:cs="Calibri"/>
          <w:color w:val="000000"/>
        </w:rPr>
        <w:t>José Mauricio Alas Menjivar</w:t>
      </w:r>
      <w:r>
        <w:rPr>
          <w:rFonts w:ascii="Calibri" w:hAnsi="Calibri" w:cs="Calibri"/>
          <w:color w:val="000000"/>
        </w:rPr>
        <w:t xml:space="preserve"> y David Jaime Bonilla Hernández</w:t>
      </w:r>
      <w:r>
        <w:rPr>
          <w:rFonts w:ascii="Calibri" w:eastAsia="Calibri" w:hAnsi="Calibri" w:cs="Calibri"/>
          <w:color w:val="000000"/>
        </w:rPr>
        <w:t xml:space="preserve"> </w:t>
      </w:r>
      <w:r>
        <w:rPr>
          <w:rFonts w:ascii="Calibri" w:hAnsi="Calibri" w:cs="Calibri"/>
          <w:color w:val="000000"/>
        </w:rPr>
        <w:t xml:space="preserve">no votan a favor de la presente adjudicación.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591218">
        <w:rPr>
          <w:rFonts w:ascii="Calibri" w:hAnsi="Calibri" w:cs="Calibri"/>
          <w:b/>
        </w:rPr>
        <w:t xml:space="preserve">ACUERDO NÚMERO </w:t>
      </w:r>
      <w:r>
        <w:rPr>
          <w:rFonts w:ascii="Calibri" w:hAnsi="Calibri" w:cs="Calibri"/>
          <w:b/>
        </w:rPr>
        <w:t>SIETE.</w:t>
      </w:r>
      <w:r>
        <w:rPr>
          <w:rFonts w:ascii="Calibri" w:hAnsi="Calibri" w:cs="Calibri"/>
        </w:rPr>
        <w:t xml:space="preserve"> </w:t>
      </w:r>
      <w:r w:rsidRPr="000A7DCB">
        <w:rPr>
          <w:rFonts w:ascii="Calibri" w:eastAsia="Calibri" w:hAnsi="Calibri" w:cs="Calibri"/>
        </w:rPr>
        <w:t xml:space="preserve">Visto el </w:t>
      </w:r>
      <w:r w:rsidRPr="00802451">
        <w:rPr>
          <w:rFonts w:ascii="Calibri" w:eastAsia="Calibri" w:hAnsi="Calibri" w:cs="Calibri"/>
          <w:color w:val="000000"/>
        </w:rPr>
        <w:t>cuadro comparativo de ofertas presentado por jefe UA</w:t>
      </w:r>
      <w:r>
        <w:rPr>
          <w:rFonts w:ascii="Calibri" w:eastAsia="Calibri" w:hAnsi="Calibri" w:cs="Calibri"/>
          <w:color w:val="000000"/>
        </w:rPr>
        <w:t xml:space="preserve">CI referente a la contratación de servicios para la ejecución del proyecto: </w:t>
      </w:r>
      <w:r w:rsidRPr="00A85B5A">
        <w:rPr>
          <w:rFonts w:ascii="Calibri" w:hAnsi="Calibri" w:cs="Calibri"/>
        </w:rPr>
        <w:t>“</w:t>
      </w:r>
      <w:r w:rsidRPr="00F352C8">
        <w:rPr>
          <w:rFonts w:ascii="Calibri" w:hAnsi="Calibri" w:cs="Calibri"/>
          <w:bCs/>
          <w:lang w:val="es-MX" w:eastAsia="es-SV"/>
        </w:rPr>
        <w:t>Construcción</w:t>
      </w:r>
      <w:r>
        <w:rPr>
          <w:rFonts w:ascii="Calibri" w:hAnsi="Calibri" w:cs="Calibri"/>
          <w:bCs/>
          <w:lang w:val="es-MX" w:eastAsia="es-SV"/>
        </w:rPr>
        <w:t xml:space="preserve"> de superficie de superficie de rodamiento y cordón de concreto hidráulico en comunidad El Franco y Los Henríquez</w:t>
      </w:r>
      <w:r w:rsidRPr="00F352C8">
        <w:rPr>
          <w:rFonts w:ascii="Calibri" w:hAnsi="Calibri" w:cs="Calibri"/>
          <w:b/>
          <w:bCs/>
          <w:lang w:val="es-MX" w:eastAsia="es-SV"/>
        </w:rPr>
        <w:t>,</w:t>
      </w:r>
      <w:r>
        <w:rPr>
          <w:rFonts w:ascii="Calibri" w:hAnsi="Calibri" w:cs="Calibri"/>
          <w:b/>
          <w:bCs/>
          <w:lang w:val="es-MX"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hAnsi="Calibri" w:cs="Calibri"/>
          <w:color w:val="000000"/>
        </w:rPr>
        <w:t xml:space="preserve">, </w:t>
      </w:r>
      <w:r w:rsidRPr="00802451">
        <w:rPr>
          <w:rFonts w:ascii="Calibri" w:eastAsia="Calibri" w:hAnsi="Calibri" w:cs="Calibri"/>
          <w:color w:val="000000"/>
        </w:rPr>
        <w:t>en la cual se presentaron las siguientes ofertas:</w:t>
      </w:r>
    </w:p>
    <w:p w:rsidR="00DA63BF" w:rsidRPr="00802451" w:rsidRDefault="00DA63BF" w:rsidP="00DA63BF">
      <w:pPr>
        <w:pStyle w:val="Prrafodelista"/>
        <w:numPr>
          <w:ilvl w:val="0"/>
          <w:numId w:val="72"/>
        </w:numPr>
        <w:spacing w:line="276" w:lineRule="auto"/>
        <w:jc w:val="both"/>
        <w:rPr>
          <w:rFonts w:ascii="Calibri" w:eastAsia="Calibri" w:hAnsi="Calibri" w:cs="Calibri"/>
          <w:color w:val="000000"/>
        </w:rPr>
      </w:pPr>
      <w:r>
        <w:rPr>
          <w:rFonts w:ascii="Calibri" w:eastAsia="Calibri" w:hAnsi="Calibri" w:cs="Calibri"/>
          <w:color w:val="000000"/>
          <w:lang w:val="es-SV"/>
        </w:rPr>
        <w:t>Constructora Rivera Martínez, S.A. de C.V………</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rPr>
        <w:t>30,002.19</w:t>
      </w:r>
    </w:p>
    <w:p w:rsidR="00DA63BF" w:rsidRDefault="00DA63BF" w:rsidP="00DA63BF">
      <w:pPr>
        <w:pStyle w:val="Prrafodelista"/>
        <w:numPr>
          <w:ilvl w:val="0"/>
          <w:numId w:val="72"/>
        </w:numPr>
        <w:spacing w:line="276" w:lineRule="auto"/>
        <w:jc w:val="both"/>
        <w:rPr>
          <w:rFonts w:ascii="Calibri" w:eastAsia="Calibri" w:hAnsi="Calibri" w:cs="Calibri"/>
          <w:color w:val="000000"/>
        </w:rPr>
      </w:pPr>
      <w:r>
        <w:rPr>
          <w:rFonts w:ascii="Calibri" w:eastAsia="Calibri" w:hAnsi="Calibri" w:cs="Calibri"/>
          <w:color w:val="000000"/>
        </w:rPr>
        <w:t>Ing. Fátima del Carmen Guevara Cabrera.…….……………….....</w:t>
      </w:r>
      <w:r w:rsidRPr="00802451">
        <w:rPr>
          <w:rFonts w:ascii="Calibri" w:eastAsia="Calibri" w:hAnsi="Calibri" w:cs="Calibri"/>
          <w:color w:val="000000"/>
        </w:rPr>
        <w:t>$</w:t>
      </w:r>
      <w:r>
        <w:rPr>
          <w:rFonts w:ascii="Calibri" w:eastAsia="Calibri" w:hAnsi="Calibri" w:cs="Calibri"/>
          <w:color w:val="000000"/>
        </w:rPr>
        <w:t xml:space="preserve">   30,630.79</w:t>
      </w:r>
    </w:p>
    <w:p w:rsidR="00DA63BF" w:rsidRPr="00802451" w:rsidRDefault="00DA63BF" w:rsidP="00DA63BF">
      <w:pPr>
        <w:pStyle w:val="Prrafodelista"/>
        <w:numPr>
          <w:ilvl w:val="0"/>
          <w:numId w:val="72"/>
        </w:numPr>
        <w:spacing w:line="276" w:lineRule="auto"/>
        <w:jc w:val="both"/>
        <w:rPr>
          <w:rFonts w:ascii="Calibri" w:eastAsia="Calibri" w:hAnsi="Calibri" w:cs="Calibri"/>
          <w:color w:val="000000"/>
        </w:rPr>
      </w:pPr>
      <w:r>
        <w:rPr>
          <w:rFonts w:ascii="Calibri" w:eastAsia="Calibri" w:hAnsi="Calibri" w:cs="Calibri"/>
          <w:color w:val="000000"/>
        </w:rPr>
        <w:t>Constructora JEMN, S.A. de C.V...</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30,887.77</w:t>
      </w:r>
    </w:p>
    <w:p w:rsidR="007C4060" w:rsidRDefault="00DA63BF" w:rsidP="007C4060">
      <w:pPr>
        <w:spacing w:line="276" w:lineRule="auto"/>
        <w:jc w:val="both"/>
        <w:rPr>
          <w:rFonts w:ascii="Calibri" w:hAnsi="Calibri" w:cs="Calibri"/>
          <w:iCs/>
          <w:color w:val="000000"/>
        </w:rPr>
      </w:pPr>
      <w:proofErr w:type="gramStart"/>
      <w:r>
        <w:rPr>
          <w:rFonts w:ascii="Calibri" w:eastAsia="Calibri" w:hAnsi="Calibri" w:cs="Calibri"/>
          <w:color w:val="000000"/>
        </w:rPr>
        <w:t>por</w:t>
      </w:r>
      <w:proofErr w:type="gramEnd"/>
      <w:r>
        <w:rPr>
          <w:rFonts w:ascii="Calibri" w:eastAsia="Calibri" w:hAnsi="Calibri" w:cs="Calibri"/>
          <w:color w:val="000000"/>
        </w:rPr>
        <w:t xml:space="preserve"> lo cual, d</w:t>
      </w:r>
      <w:r w:rsidRPr="00802451">
        <w:rPr>
          <w:rFonts w:ascii="Calibri" w:eastAsia="Calibri" w:hAnsi="Calibri" w:cs="Calibri"/>
          <w:color w:val="000000"/>
        </w:rPr>
        <w:t xml:space="preserve">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 xml:space="preserve">SE ACUERDA: </w:t>
      </w:r>
      <w:r>
        <w:rPr>
          <w:rFonts w:ascii="Calibri" w:eastAsia="Calibri" w:hAnsi="Calibri" w:cs="Calibri"/>
          <w:b/>
          <w:color w:val="000000"/>
        </w:rPr>
        <w:t xml:space="preserve">1. </w:t>
      </w:r>
      <w:r w:rsidRPr="00802451">
        <w:rPr>
          <w:rFonts w:ascii="Calibri" w:eastAsia="Calibri" w:hAnsi="Calibri" w:cs="Calibri"/>
          <w:color w:val="000000"/>
        </w:rPr>
        <w:t xml:space="preserve">Adjudicar </w:t>
      </w:r>
      <w:r>
        <w:rPr>
          <w:rFonts w:ascii="Calibri" w:eastAsia="Calibri" w:hAnsi="Calibri" w:cs="Calibri"/>
          <w:color w:val="000000"/>
        </w:rPr>
        <w:t xml:space="preserve">la contratación de servicios para la ejecución del proyecto: </w:t>
      </w:r>
      <w:r w:rsidRPr="00A85B5A">
        <w:rPr>
          <w:rFonts w:ascii="Calibri" w:hAnsi="Calibri" w:cs="Calibri"/>
        </w:rPr>
        <w:t>“</w:t>
      </w:r>
      <w:r w:rsidRPr="00F352C8">
        <w:rPr>
          <w:rFonts w:ascii="Calibri" w:hAnsi="Calibri" w:cs="Calibri"/>
          <w:bCs/>
          <w:lang w:val="es-MX" w:eastAsia="es-SV"/>
        </w:rPr>
        <w:t>Construcción</w:t>
      </w:r>
      <w:r>
        <w:rPr>
          <w:rFonts w:ascii="Calibri" w:hAnsi="Calibri" w:cs="Calibri"/>
          <w:bCs/>
          <w:lang w:val="es-MX" w:eastAsia="es-SV"/>
        </w:rPr>
        <w:t xml:space="preserve"> de superficie de rodamiento y cordón de concreto hidráulico en comunidad El Franco y Los Henríquez</w:t>
      </w:r>
      <w:r w:rsidRPr="00F352C8">
        <w:rPr>
          <w:rFonts w:ascii="Calibri" w:hAnsi="Calibri" w:cs="Calibri"/>
          <w:b/>
          <w:bCs/>
          <w:lang w:val="es-MX" w:eastAsia="es-SV"/>
        </w:rPr>
        <w:t>,</w:t>
      </w:r>
      <w:r>
        <w:rPr>
          <w:rFonts w:ascii="Calibri" w:hAnsi="Calibri" w:cs="Calibri"/>
          <w:b/>
          <w:bCs/>
          <w:lang w:val="es-MX"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eastAsia="Calibri" w:hAnsi="Calibri" w:cs="Calibri"/>
          <w:color w:val="000000"/>
        </w:rPr>
        <w:t>,</w:t>
      </w:r>
      <w:r>
        <w:rPr>
          <w:rFonts w:ascii="Calibri" w:hAnsi="Calibri" w:cs="Calibri"/>
        </w:rPr>
        <w:t xml:space="preserve"> a </w:t>
      </w:r>
      <w:r w:rsidRPr="00C677B2">
        <w:rPr>
          <w:rFonts w:ascii="Calibri" w:eastAsia="Calibri" w:hAnsi="Calibri" w:cs="Calibri"/>
          <w:b/>
          <w:color w:val="000000"/>
          <w:lang w:val="es-SV"/>
        </w:rPr>
        <w:t>Constructora Rivera Martínez</w:t>
      </w:r>
      <w:r w:rsidRPr="00F47194">
        <w:rPr>
          <w:rFonts w:ascii="Calibri" w:eastAsia="Calibri" w:hAnsi="Calibri" w:cs="Calibri"/>
          <w:b/>
          <w:color w:val="000000"/>
          <w:lang w:val="es-SV"/>
        </w:rPr>
        <w:t>,</w:t>
      </w:r>
      <w:r>
        <w:rPr>
          <w:rFonts w:ascii="Calibri" w:eastAsia="Calibri" w:hAnsi="Calibri" w:cs="Calibri"/>
          <w:b/>
          <w:color w:val="000000"/>
          <w:lang w:val="es-SV"/>
        </w:rPr>
        <w:t xml:space="preserve"> </w:t>
      </w:r>
      <w:r w:rsidRPr="00A23A94">
        <w:rPr>
          <w:rFonts w:ascii="Calibri" w:eastAsia="Calibri" w:hAnsi="Calibri" w:cs="Calibri"/>
          <w:b/>
          <w:color w:val="000000"/>
          <w:lang w:val="es-SV"/>
        </w:rPr>
        <w:t>S.A. de C.V.</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Treinta mil dos punto diecinueve dólares ($ 30,002.19)</w:t>
      </w:r>
      <w:r w:rsidRPr="00802451">
        <w:rPr>
          <w:rFonts w:ascii="Calibri" w:eastAsia="Calibri" w:hAnsi="Calibri" w:cs="Calibri"/>
          <w:color w:val="000000"/>
        </w:rPr>
        <w:t>, con fuente de financiamiento</w:t>
      </w:r>
      <w:r>
        <w:rPr>
          <w:rFonts w:ascii="Calibri" w:eastAsia="Calibri" w:hAnsi="Calibri" w:cs="Calibri"/>
          <w:color w:val="000000"/>
        </w:rPr>
        <w:t>:</w:t>
      </w:r>
      <w:r w:rsidRPr="00802451">
        <w:rPr>
          <w:rFonts w:ascii="Calibri" w:eastAsia="Calibri" w:hAnsi="Calibri" w:cs="Calibri"/>
          <w:color w:val="000000"/>
        </w:rPr>
        <w:t xml:space="preserve"> </w:t>
      </w:r>
      <w:r w:rsidRPr="00514729">
        <w:rPr>
          <w:rFonts w:ascii="Calibri" w:hAnsi="Calibri" w:cs="Calibri"/>
          <w:lang w:val="es-SV"/>
        </w:rPr>
        <w:t xml:space="preserve">Fondo de Emergencia de Recuperación y Reconstrucción Económica del País, por los </w:t>
      </w:r>
      <w:r w:rsidRPr="00C648C5">
        <w:rPr>
          <w:rFonts w:ascii="Calibri" w:hAnsi="Calibri" w:cs="Calibri"/>
          <w:lang w:val="es-SV"/>
        </w:rPr>
        <w:t>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lang w:val="es-SV"/>
        </w:rPr>
        <w:t xml:space="preserve"> - </w:t>
      </w:r>
      <w:r w:rsidRPr="00F352C8">
        <w:rPr>
          <w:rFonts w:ascii="Calibri" w:hAnsi="Calibri" w:cs="Calibri"/>
        </w:rPr>
        <w:t>Rubro: Proyectos derivados de alerta roja por tormenta Amanda</w:t>
      </w:r>
      <w:r>
        <w:rPr>
          <w:rFonts w:ascii="Calibri" w:hAnsi="Calibri" w:cs="Calibri"/>
          <w:color w:val="000000"/>
          <w:lang w:eastAsia="es-SV"/>
        </w:rPr>
        <w:t xml:space="preserve">. </w:t>
      </w:r>
      <w:r>
        <w:rPr>
          <w:rFonts w:ascii="Calibri" w:hAnsi="Calibri" w:cs="Calibri"/>
          <w:b/>
          <w:color w:val="000000"/>
          <w:lang w:eastAsia="es-SV"/>
        </w:rPr>
        <w:t xml:space="preserve">2. </w:t>
      </w:r>
      <w:r>
        <w:rPr>
          <w:rFonts w:ascii="Calibri" w:hAnsi="Calibri" w:cs="Calibri"/>
          <w:color w:val="000000"/>
          <w:lang w:eastAsia="es-SV"/>
        </w:rPr>
        <w:t xml:space="preserve">Nombrar como Supervisor de proyecto a la </w:t>
      </w:r>
      <w:r w:rsidRPr="004B2695">
        <w:rPr>
          <w:rFonts w:ascii="Calibri" w:eastAsia="Calibri" w:hAnsi="Calibri" w:cs="Calibri"/>
          <w:color w:val="000000"/>
        </w:rPr>
        <w:t xml:space="preserve">Arquitecta </w:t>
      </w:r>
      <w:r>
        <w:rPr>
          <w:rFonts w:ascii="Calibri" w:eastAsia="Calibri" w:hAnsi="Calibri" w:cs="Calibri"/>
          <w:color w:val="000000"/>
        </w:rPr>
        <w:t>Sandra Guadalupe Lemus Raimundo.</w:t>
      </w:r>
      <w:r>
        <w:rPr>
          <w:rFonts w:ascii="Calibri" w:hAnsi="Calibri" w:cs="Calibri"/>
          <w:color w:val="000000"/>
          <w:lang w:eastAsia="es-SV"/>
        </w:rPr>
        <w:t xml:space="preserve"> </w:t>
      </w:r>
      <w:r>
        <w:rPr>
          <w:rFonts w:ascii="Calibri" w:eastAsia="Calibri" w:hAnsi="Calibri" w:cs="Calibri"/>
          <w:color w:val="000000"/>
        </w:rPr>
        <w:t xml:space="preserve">Se deja constancia que los concejales </w:t>
      </w:r>
      <w:r>
        <w:rPr>
          <w:rFonts w:ascii="Calibri" w:eastAsia="Calibri" w:hAnsi="Calibri" w:cs="Calibri"/>
          <w:color w:val="000000"/>
          <w:lang w:val="es-SV" w:eastAsia="en-US"/>
        </w:rPr>
        <w:t xml:space="preserve">Verónica Marisol Flores Rivas, </w:t>
      </w:r>
      <w:r>
        <w:rPr>
          <w:rFonts w:ascii="Calibri" w:hAnsi="Calibri" w:cs="Calibri"/>
          <w:color w:val="000000"/>
        </w:rPr>
        <w:t>Claudia Elizabeth Castro de Argueta,</w:t>
      </w:r>
      <w:r>
        <w:rPr>
          <w:rFonts w:ascii="Calibri" w:eastAsia="Calibri" w:hAnsi="Calibri" w:cs="Calibri"/>
          <w:color w:val="000000"/>
          <w:lang w:val="es-SV" w:eastAsia="en-US"/>
        </w:rPr>
        <w:t xml:space="preserve"> </w:t>
      </w:r>
      <w:r w:rsidRPr="004B2695">
        <w:rPr>
          <w:rFonts w:ascii="Calibri" w:hAnsi="Calibri" w:cs="Calibri"/>
          <w:color w:val="000000"/>
        </w:rPr>
        <w:t>José Mauricio Alas Menjivar</w:t>
      </w:r>
      <w:r>
        <w:rPr>
          <w:rFonts w:ascii="Calibri" w:hAnsi="Calibri" w:cs="Calibri"/>
          <w:color w:val="000000"/>
        </w:rPr>
        <w:t xml:space="preserve"> y David Jaime Bonilla Hernández</w:t>
      </w:r>
      <w:r>
        <w:rPr>
          <w:rFonts w:ascii="Calibri" w:eastAsia="Calibri" w:hAnsi="Calibri" w:cs="Calibri"/>
          <w:color w:val="000000"/>
        </w:rPr>
        <w:t xml:space="preserve"> </w:t>
      </w:r>
      <w:r>
        <w:rPr>
          <w:rFonts w:ascii="Calibri" w:hAnsi="Calibri" w:cs="Calibri"/>
          <w:color w:val="000000"/>
        </w:rPr>
        <w:t xml:space="preserve">no votan a favor de la presente adjudicación; así mismo, la concejal </w:t>
      </w:r>
      <w:r w:rsidRPr="004B2695">
        <w:rPr>
          <w:rFonts w:ascii="Calibri" w:hAnsi="Calibri" w:cs="Calibri"/>
          <w:color w:val="000000"/>
        </w:rPr>
        <w:t>Blanca Lidia Romero de Menjivar</w:t>
      </w:r>
      <w:r>
        <w:rPr>
          <w:rFonts w:ascii="Calibri" w:hAnsi="Calibri" w:cs="Calibri"/>
          <w:color w:val="000000"/>
        </w:rPr>
        <w:t xml:space="preserve"> se abstiene de votar, por lo que la adjudicación  se 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764BD0">
        <w:rPr>
          <w:rFonts w:ascii="Calibri" w:hAnsi="Calibri" w:cs="Calibri"/>
        </w:rPr>
        <w:t>Certifíquese  y Comuníquese.-</w:t>
      </w:r>
      <w:r>
        <w:rPr>
          <w:rFonts w:ascii="Calibri" w:hAnsi="Calibri" w:cs="Calibri"/>
        </w:rPr>
        <w:t xml:space="preserve"> </w:t>
      </w:r>
      <w:r w:rsidR="007C4060" w:rsidRPr="00591218">
        <w:rPr>
          <w:rFonts w:ascii="Calibri" w:hAnsi="Calibri" w:cs="Calibri"/>
          <w:b/>
        </w:rPr>
        <w:t xml:space="preserve">ACUERDO NÚMERO </w:t>
      </w:r>
      <w:r w:rsidR="007C4060">
        <w:rPr>
          <w:rFonts w:ascii="Calibri" w:hAnsi="Calibri" w:cs="Calibri"/>
          <w:b/>
        </w:rPr>
        <w:t>OCHO.</w:t>
      </w:r>
      <w:r w:rsidR="007C4060">
        <w:rPr>
          <w:rFonts w:ascii="Calibri" w:hAnsi="Calibri" w:cs="Calibri"/>
        </w:rPr>
        <w:t xml:space="preserve"> </w:t>
      </w:r>
      <w:r w:rsidR="007C4060" w:rsidRPr="00C1007D">
        <w:rPr>
          <w:rFonts w:ascii="Calibri" w:hAnsi="Calibri" w:cs="Calibri"/>
        </w:rPr>
        <w:t xml:space="preserve">Visto el informe del </w:t>
      </w:r>
      <w:r w:rsidR="007C4060">
        <w:rPr>
          <w:rFonts w:ascii="Calibri" w:hAnsi="Calibri" w:cs="Calibri"/>
        </w:rPr>
        <w:t xml:space="preserve">Ing. Mauricio Antonio Hernández Aguilar, </w:t>
      </w:r>
      <w:r w:rsidR="007C4060" w:rsidRPr="00C1007D">
        <w:rPr>
          <w:rFonts w:ascii="Calibri" w:hAnsi="Calibri" w:cs="Calibri"/>
        </w:rPr>
        <w:t>técnico</w:t>
      </w:r>
      <w:r w:rsidR="007C4060">
        <w:rPr>
          <w:rFonts w:ascii="Calibri" w:hAnsi="Calibri" w:cs="Calibri"/>
        </w:rPr>
        <w:t xml:space="preserve"> </w:t>
      </w:r>
      <w:r w:rsidR="007C4060" w:rsidRPr="00C1007D">
        <w:rPr>
          <w:rFonts w:ascii="Calibri" w:hAnsi="Calibri" w:cs="Calibri"/>
        </w:rPr>
        <w:t xml:space="preserve">que da seguimiento a la </w:t>
      </w:r>
      <w:r w:rsidR="007C4060" w:rsidRPr="00C1007D">
        <w:rPr>
          <w:rFonts w:ascii="Calibri" w:eastAsia="Calibri" w:hAnsi="Calibri" w:cs="Calibri"/>
        </w:rPr>
        <w:t>“</w:t>
      </w:r>
      <w:r w:rsidR="007C4060" w:rsidRPr="008B10AA">
        <w:rPr>
          <w:rFonts w:asciiTheme="minorHAnsi" w:hAnsiTheme="minorHAnsi" w:cstheme="minorHAnsi"/>
        </w:rPr>
        <w:t>C</w:t>
      </w:r>
      <w:r w:rsidR="007C4060" w:rsidRPr="008B10AA">
        <w:rPr>
          <w:rFonts w:asciiTheme="minorHAnsi" w:eastAsia="Calibri" w:hAnsiTheme="minorHAnsi" w:cstheme="minorHAnsi"/>
          <w:color w:val="000000"/>
        </w:rPr>
        <w:t>onsultoría</w:t>
      </w:r>
      <w:r w:rsidR="007C4060" w:rsidRPr="008B10AA">
        <w:rPr>
          <w:rFonts w:ascii="Calibri" w:eastAsia="Calibri" w:hAnsi="Calibri" w:cs="Calibri"/>
          <w:color w:val="000000"/>
        </w:rPr>
        <w:t xml:space="preserve"> para la formulación de Carpetas Técnicas de proyectos contemplados en la Ejecución Presupuestaria correspondiente al ejercicio dos mil veinte</w:t>
      </w:r>
      <w:r w:rsidR="007C4060" w:rsidRPr="00C1007D">
        <w:rPr>
          <w:rFonts w:ascii="Calibri" w:eastAsia="Calibri" w:hAnsi="Calibri" w:cs="Calibri"/>
        </w:rPr>
        <w:t>”</w:t>
      </w:r>
      <w:r w:rsidR="007C4060">
        <w:rPr>
          <w:rFonts w:ascii="Calibri" w:eastAsia="Calibri" w:hAnsi="Calibri" w:cs="Calibri"/>
        </w:rPr>
        <w:t xml:space="preserve">, que está siendo ejecutada por el </w:t>
      </w:r>
      <w:r w:rsidR="007C4060" w:rsidRPr="008B10AA">
        <w:rPr>
          <w:rFonts w:ascii="Calibri" w:eastAsia="Calibri" w:hAnsi="Calibri" w:cs="Calibri"/>
          <w:color w:val="000000"/>
          <w:lang w:val="es-SV"/>
        </w:rPr>
        <w:t>Ing. Everth Alexis Cente Matam</w:t>
      </w:r>
      <w:r w:rsidR="007C4060">
        <w:rPr>
          <w:rFonts w:ascii="Calibri" w:eastAsia="Calibri" w:hAnsi="Calibri" w:cs="Calibri"/>
          <w:color w:val="000000"/>
          <w:lang w:val="es-SV"/>
        </w:rPr>
        <w:t xml:space="preserve">oros, </w:t>
      </w:r>
      <w:r w:rsidR="007C4060">
        <w:rPr>
          <w:rFonts w:ascii="Calibri" w:eastAsia="Calibri" w:hAnsi="Calibri" w:cs="Calibri"/>
        </w:rPr>
        <w:t xml:space="preserve"> exponiendo que dicho profesional al realizar visita de campo para el diseño del proyecto “</w:t>
      </w:r>
      <w:r w:rsidR="007C4060" w:rsidRPr="00D6492A">
        <w:rPr>
          <w:rFonts w:asciiTheme="minorHAnsi" w:hAnsiTheme="minorHAnsi" w:cstheme="minorHAnsi"/>
          <w:lang w:val="es-ES_tradnl"/>
        </w:rPr>
        <w:t>Obras de drenaje y caja colectora de aguas lluvias pasaje Los Pérez, comunidad Ciudadela Dr. Guillermo Manuel Ungo</w:t>
      </w:r>
      <w:r w:rsidR="007C4060">
        <w:rPr>
          <w:rFonts w:asciiTheme="minorHAnsi" w:hAnsiTheme="minorHAnsi" w:cstheme="minorHAnsi"/>
          <w:lang w:val="es-ES_tradnl"/>
        </w:rPr>
        <w:t xml:space="preserve">” identificó que al final del pasaje relacionado, no existe paso para el drenaje del agua pluvial, pudiendo ejecutarse dicha obra interviniendo propiedad privada, por lo que la comunidad ha requerido la sustitución del proyecto, ejecutando en </w:t>
      </w:r>
      <w:r w:rsidR="007C4060">
        <w:rPr>
          <w:rFonts w:asciiTheme="minorHAnsi" w:hAnsiTheme="minorHAnsi" w:cstheme="minorHAnsi"/>
          <w:lang w:val="es-ES_tradnl"/>
        </w:rPr>
        <w:lastRenderedPageBreak/>
        <w:t xml:space="preserve">su lugar la construcción de tramo de empedrado fraguado en el referido pasaje Los Pérez, </w:t>
      </w:r>
      <w:r w:rsidR="007C4060">
        <w:rPr>
          <w:rFonts w:ascii="Calibri" w:hAnsi="Calibri" w:cs="Calibri"/>
          <w:lang w:val="es-ES_tradnl" w:eastAsia="es-SV"/>
        </w:rPr>
        <w:t xml:space="preserve">por lo cual, tratándose de una circunstancia imprevista, </w:t>
      </w:r>
      <w:r w:rsidR="007C4060">
        <w:rPr>
          <w:rFonts w:ascii="Calibri" w:hAnsi="Calibri" w:cs="Calibri"/>
        </w:rPr>
        <w:t>d</w:t>
      </w:r>
      <w:r w:rsidR="007C4060" w:rsidRPr="004B2695">
        <w:rPr>
          <w:rFonts w:ascii="Calibri" w:eastAsia="Calibri" w:hAnsi="Calibri" w:cs="Calibri"/>
          <w:color w:val="000000"/>
        </w:rPr>
        <w:t xml:space="preserve">e conformidad a lo establecido en los arts. 203, 204 ord. 3° de la Constitución, Art. </w:t>
      </w:r>
      <w:r w:rsidR="007C4060" w:rsidRPr="00670C82">
        <w:rPr>
          <w:rFonts w:ascii="Calibri" w:hAnsi="Calibri" w:cs="Calibri"/>
        </w:rPr>
        <w:t xml:space="preserve">3 numeral 3; 30 numeral 6 </w:t>
      </w:r>
      <w:r w:rsidR="007C4060" w:rsidRPr="004B2695">
        <w:rPr>
          <w:rFonts w:ascii="Calibri" w:eastAsia="Calibri" w:hAnsi="Calibri" w:cs="Calibri"/>
          <w:color w:val="000000"/>
        </w:rPr>
        <w:t>del Código Municipal,</w:t>
      </w:r>
      <w:r w:rsidR="007C4060">
        <w:rPr>
          <w:rFonts w:ascii="Calibri" w:eastAsia="Calibri" w:hAnsi="Calibri" w:cs="Calibri"/>
          <w:color w:val="000000"/>
        </w:rPr>
        <w:t xml:space="preserve"> 83-A LACAP,</w:t>
      </w:r>
      <w:r w:rsidR="007C4060" w:rsidRPr="004B2695">
        <w:rPr>
          <w:rFonts w:ascii="Calibri" w:eastAsia="Calibri" w:hAnsi="Calibri" w:cs="Calibri"/>
          <w:color w:val="000000"/>
        </w:rPr>
        <w:t xml:space="preserve"> </w:t>
      </w:r>
      <w:r w:rsidR="007C4060" w:rsidRPr="004B2695">
        <w:rPr>
          <w:rFonts w:ascii="Calibri" w:eastAsia="Calibri" w:hAnsi="Calibri" w:cs="Calibri"/>
          <w:b/>
          <w:color w:val="000000"/>
        </w:rPr>
        <w:t>SE ACUERDA:</w:t>
      </w:r>
      <w:r w:rsidR="007C4060">
        <w:rPr>
          <w:rFonts w:ascii="Calibri" w:eastAsia="Calibri" w:hAnsi="Calibri" w:cs="Calibri"/>
          <w:color w:val="000000"/>
        </w:rPr>
        <w:t xml:space="preserve"> </w:t>
      </w:r>
      <w:r w:rsidR="007C4060">
        <w:rPr>
          <w:rFonts w:ascii="Calibri" w:eastAsia="Calibri" w:hAnsi="Calibri" w:cs="Calibri"/>
          <w:b/>
          <w:color w:val="000000"/>
        </w:rPr>
        <w:t>1.</w:t>
      </w:r>
      <w:r w:rsidR="007C4060">
        <w:rPr>
          <w:rFonts w:ascii="Calibri" w:eastAsia="Calibri" w:hAnsi="Calibri" w:cs="Calibri"/>
        </w:rPr>
        <w:t xml:space="preserve"> Modificar el objeto contractual de la </w:t>
      </w:r>
      <w:r w:rsidR="007C4060" w:rsidRPr="00C1007D">
        <w:rPr>
          <w:rFonts w:ascii="Calibri" w:eastAsia="Calibri" w:hAnsi="Calibri" w:cs="Calibri"/>
        </w:rPr>
        <w:t>“</w:t>
      </w:r>
      <w:r w:rsidR="007C4060" w:rsidRPr="008B10AA">
        <w:rPr>
          <w:rFonts w:asciiTheme="minorHAnsi" w:hAnsiTheme="minorHAnsi" w:cstheme="minorHAnsi"/>
        </w:rPr>
        <w:t>C</w:t>
      </w:r>
      <w:r w:rsidR="007C4060" w:rsidRPr="008B10AA">
        <w:rPr>
          <w:rFonts w:asciiTheme="minorHAnsi" w:eastAsia="Calibri" w:hAnsiTheme="minorHAnsi" w:cstheme="minorHAnsi"/>
          <w:color w:val="000000"/>
        </w:rPr>
        <w:t>onsultoría</w:t>
      </w:r>
      <w:r w:rsidR="007C4060" w:rsidRPr="008B10AA">
        <w:rPr>
          <w:rFonts w:ascii="Calibri" w:eastAsia="Calibri" w:hAnsi="Calibri" w:cs="Calibri"/>
          <w:color w:val="000000"/>
        </w:rPr>
        <w:t xml:space="preserve"> para la formulación de Carpetas Técnicas de proyectos contemplados en la Ejecución Presupuestaria correspondiente al ejercicio dos mil veinte</w:t>
      </w:r>
      <w:r w:rsidR="007C4060" w:rsidRPr="00C1007D">
        <w:rPr>
          <w:rFonts w:ascii="Calibri" w:eastAsia="Calibri" w:hAnsi="Calibri" w:cs="Calibri"/>
        </w:rPr>
        <w:t>”</w:t>
      </w:r>
      <w:r w:rsidR="007C4060">
        <w:rPr>
          <w:rFonts w:ascii="Calibri" w:eastAsia="Calibri" w:hAnsi="Calibri" w:cs="Calibri"/>
        </w:rPr>
        <w:t xml:space="preserve"> en el sentido de sustituir la formulación del proyecto “</w:t>
      </w:r>
      <w:r w:rsidR="007C4060" w:rsidRPr="00D6492A">
        <w:rPr>
          <w:rFonts w:asciiTheme="minorHAnsi" w:hAnsiTheme="minorHAnsi" w:cstheme="minorHAnsi"/>
          <w:lang w:val="es-ES_tradnl"/>
        </w:rPr>
        <w:t>Obras de drenaje y caja colectora de aguas lluvias pasaje Los Pérez, comunidad Ciudadela Dr. Guillermo Manuel Ungo</w:t>
      </w:r>
      <w:r w:rsidR="007C4060">
        <w:rPr>
          <w:rFonts w:asciiTheme="minorHAnsi" w:hAnsiTheme="minorHAnsi" w:cstheme="minorHAnsi"/>
          <w:lang w:val="es-ES_tradnl"/>
        </w:rPr>
        <w:t xml:space="preserve">”, formulando en su sustitución un proyecto denominado “Construcción de tramo de empedrado fraguado en </w:t>
      </w:r>
      <w:r w:rsidR="007C4060" w:rsidRPr="00D6492A">
        <w:rPr>
          <w:rFonts w:asciiTheme="minorHAnsi" w:hAnsiTheme="minorHAnsi" w:cstheme="minorHAnsi"/>
          <w:lang w:val="es-ES_tradnl"/>
        </w:rPr>
        <w:t>pasaje Los Pérez, comunidad Ciudadela Dr. Guillermo Manuel Ungo</w:t>
      </w:r>
      <w:r w:rsidR="007C4060">
        <w:rPr>
          <w:rFonts w:asciiTheme="minorHAnsi" w:hAnsiTheme="minorHAnsi" w:cstheme="minorHAnsi"/>
          <w:lang w:val="es-ES_tradnl"/>
        </w:rPr>
        <w:t>” conservando la asignación presupuestaria de Cinco mil dólares ($ 5,000.00)</w:t>
      </w:r>
      <w:r w:rsidR="007C4060">
        <w:rPr>
          <w:rFonts w:ascii="Calibri" w:eastAsia="Calibri" w:hAnsi="Calibri" w:cs="Calibri"/>
        </w:rPr>
        <w:t xml:space="preserve">. </w:t>
      </w:r>
      <w:r w:rsidR="007C4060">
        <w:rPr>
          <w:rFonts w:ascii="Calibri" w:eastAsia="Calibri" w:hAnsi="Calibri" w:cs="Calibri"/>
          <w:b/>
        </w:rPr>
        <w:t xml:space="preserve">2. </w:t>
      </w:r>
      <w:r w:rsidR="007C4060" w:rsidRPr="0006531A">
        <w:rPr>
          <w:rFonts w:ascii="Calibri" w:eastAsia="Calibri" w:hAnsi="Calibri" w:cs="Calibri"/>
        </w:rPr>
        <w:t>Reformar el Presupuesto municipal vigente en el sentido de modificar el nombre del proyecto</w:t>
      </w:r>
      <w:r w:rsidR="007C4060" w:rsidRPr="0006531A">
        <w:rPr>
          <w:rFonts w:asciiTheme="minorHAnsi" w:hAnsiTheme="minorHAnsi" w:cstheme="minorHAnsi"/>
          <w:lang w:val="es-ES_tradnl"/>
        </w:rPr>
        <w:t xml:space="preserve"> “Obras de drenaje y caja colectora de aguas lluvias pasaje Los Pérez, comunidad Ciudadela Dr. Guillermo Manuel Ungo”</w:t>
      </w:r>
      <w:r w:rsidR="007C4060" w:rsidRPr="0006531A">
        <w:rPr>
          <w:rFonts w:ascii="Calibri" w:eastAsia="Calibri" w:hAnsi="Calibri" w:cs="Calibri"/>
        </w:rPr>
        <w:t xml:space="preserve"> sustituyéndole por el proyecto </w:t>
      </w:r>
      <w:r w:rsidR="007C4060" w:rsidRPr="0006531A">
        <w:rPr>
          <w:rFonts w:asciiTheme="minorHAnsi" w:hAnsiTheme="minorHAnsi" w:cstheme="minorHAnsi"/>
          <w:lang w:val="es-ES_tradnl"/>
        </w:rPr>
        <w:t>“Construcción de tramo de empedrado fraguado en pasaje Los Pérez, comunidad Ciudadela Dr. Guillermo Manuel Ungo”.</w:t>
      </w:r>
      <w:r w:rsidR="007C4060">
        <w:rPr>
          <w:rFonts w:asciiTheme="minorHAnsi" w:hAnsiTheme="minorHAnsi" w:cstheme="minorHAnsi"/>
          <w:lang w:val="es-ES_tradnl"/>
        </w:rPr>
        <w:t xml:space="preserve"> </w:t>
      </w:r>
      <w:r w:rsidR="007C4060" w:rsidRPr="00E507ED">
        <w:rPr>
          <w:rFonts w:ascii="Calibri" w:hAnsi="Calibri" w:cs="Calibri"/>
        </w:rPr>
        <w:t xml:space="preserve">Se deja constancia que </w:t>
      </w:r>
      <w:r w:rsidR="007C4060">
        <w:rPr>
          <w:rFonts w:ascii="Calibri" w:hAnsi="Calibri" w:cs="Calibri"/>
        </w:rPr>
        <w:t>los concejales</w:t>
      </w:r>
      <w:r w:rsidR="007C4060" w:rsidRPr="00801A08">
        <w:rPr>
          <w:rFonts w:ascii="Calibri" w:eastAsia="Calibri" w:hAnsi="Calibri" w:cs="Calibri"/>
        </w:rPr>
        <w:t xml:space="preserve"> </w:t>
      </w:r>
      <w:r w:rsidR="007C4060" w:rsidRPr="00613606">
        <w:rPr>
          <w:rFonts w:ascii="Calibri" w:eastAsia="Calibri" w:hAnsi="Calibri" w:cs="Calibri"/>
        </w:rPr>
        <w:t>Verónica Marisol Flores</w:t>
      </w:r>
      <w:r w:rsidR="007C4060">
        <w:rPr>
          <w:rFonts w:ascii="Calibri" w:eastAsia="Calibri" w:hAnsi="Calibri" w:cs="Calibri"/>
          <w:color w:val="000000"/>
        </w:rPr>
        <w:t xml:space="preserve"> Rivas, </w:t>
      </w:r>
      <w:r w:rsidR="007C4060">
        <w:rPr>
          <w:rFonts w:ascii="Calibri" w:eastAsia="Calibri" w:hAnsi="Calibri" w:cs="Calibri"/>
          <w:color w:val="000000"/>
          <w:lang w:eastAsia="en-US"/>
        </w:rPr>
        <w:t xml:space="preserve">Blanca Lidia Romero de Menjivar, </w:t>
      </w:r>
      <w:r w:rsidR="007C4060">
        <w:rPr>
          <w:rFonts w:ascii="Calibri" w:hAnsi="Calibri" w:cs="Calibri"/>
          <w:color w:val="000000"/>
        </w:rPr>
        <w:t xml:space="preserve">José Mauricio Alas Menjivar y David Jaime Bonilla Hernández no votan a favor del presente acuerdo. </w:t>
      </w:r>
      <w:r w:rsidR="007C4060" w:rsidRPr="00802451">
        <w:rPr>
          <w:rFonts w:ascii="Calibri" w:eastAsia="Calibri" w:hAnsi="Calibri" w:cs="Calibri"/>
          <w:color w:val="000000"/>
        </w:rPr>
        <w:t>Certifíquese y comuníquese</w:t>
      </w:r>
      <w:r w:rsidR="007C4060" w:rsidRPr="00E507ED">
        <w:rPr>
          <w:rFonts w:ascii="Calibri" w:hAnsi="Calibri" w:cs="Calibri"/>
        </w:rPr>
        <w:t>.-</w:t>
      </w:r>
      <w:r w:rsidR="00966549">
        <w:rPr>
          <w:rFonts w:ascii="Calibri" w:hAnsi="Calibri" w:cs="Calibri"/>
        </w:rPr>
        <w:t xml:space="preserve"> </w:t>
      </w:r>
      <w:r w:rsidR="007C4060" w:rsidRPr="00591218">
        <w:rPr>
          <w:rFonts w:ascii="Calibri" w:hAnsi="Calibri" w:cs="Calibri"/>
          <w:b/>
        </w:rPr>
        <w:t xml:space="preserve">ACUERDO NÚMERO </w:t>
      </w:r>
      <w:r w:rsidR="007C4060">
        <w:rPr>
          <w:rFonts w:ascii="Calibri" w:hAnsi="Calibri" w:cs="Calibri"/>
          <w:b/>
        </w:rPr>
        <w:t xml:space="preserve">NUEVE. </w:t>
      </w:r>
      <w:r w:rsidR="007C4060" w:rsidRPr="00D6673A">
        <w:rPr>
          <w:rFonts w:ascii="Calibri" w:hAnsi="Calibri" w:cs="Calibri"/>
        </w:rPr>
        <w:t xml:space="preserve">Visto el </w:t>
      </w:r>
      <w:r w:rsidR="007C4060">
        <w:rPr>
          <w:rFonts w:ascii="Calibri" w:hAnsi="Calibri" w:cs="Calibri"/>
        </w:rPr>
        <w:t xml:space="preserve">Informe de la Comisión nombrada </w:t>
      </w:r>
      <w:r w:rsidR="007C4060" w:rsidRPr="00D6673A">
        <w:rPr>
          <w:rFonts w:ascii="Calibri" w:hAnsi="Calibri" w:cs="Calibri"/>
          <w:lang w:val="es-SV"/>
        </w:rPr>
        <w:t>para la subasta de vehículos y maquinaria municipal</w:t>
      </w:r>
      <w:r w:rsidR="007C4060">
        <w:rPr>
          <w:rFonts w:ascii="Calibri" w:hAnsi="Calibri" w:cs="Calibri"/>
          <w:lang w:val="es-SV"/>
        </w:rPr>
        <w:t xml:space="preserve">, en la cual exponen que el día siete </w:t>
      </w:r>
      <w:r w:rsidR="007C4060" w:rsidRPr="00D6673A">
        <w:rPr>
          <w:rFonts w:ascii="Calibri" w:hAnsi="Calibri" w:cs="Calibri"/>
          <w:lang w:val="es-SV"/>
        </w:rPr>
        <w:t>de octubre de dos mil veinte</w:t>
      </w:r>
      <w:r w:rsidR="007C4060">
        <w:rPr>
          <w:rFonts w:ascii="Calibri" w:hAnsi="Calibri" w:cs="Calibri"/>
          <w:lang w:val="es-SV"/>
        </w:rPr>
        <w:t xml:space="preserve"> se realizó subasta del equipo que más adelante se detallará, obteniendo los siguientes resultados: </w:t>
      </w:r>
      <w:r w:rsidR="007C4060" w:rsidRPr="00A5610F">
        <w:rPr>
          <w:rFonts w:ascii="Calibri" w:hAnsi="Calibri" w:cs="Calibri"/>
          <w:b/>
          <w:lang w:val="es-SV"/>
        </w:rPr>
        <w:t>1)</w:t>
      </w:r>
      <w:r w:rsidR="007C4060">
        <w:rPr>
          <w:rFonts w:ascii="Calibri" w:hAnsi="Calibri" w:cs="Calibri"/>
          <w:lang w:val="es-SV"/>
        </w:rPr>
        <w:t xml:space="preserve"> </w:t>
      </w:r>
      <w:r w:rsidR="007C4060" w:rsidRPr="00A5610F">
        <w:rPr>
          <w:rFonts w:ascii="Calibri" w:eastAsia="Calibri" w:hAnsi="Calibri" w:cs="Calibri"/>
          <w:color w:val="000000"/>
          <w:lang w:val="es-SV"/>
        </w:rPr>
        <w:t>VEHÍCULO MARCA</w:t>
      </w:r>
      <w:r w:rsidR="007C4060" w:rsidRPr="00A5610F">
        <w:rPr>
          <w:rFonts w:ascii="Calibri" w:eastAsia="Calibri" w:hAnsi="Calibri" w:cs="Calibri"/>
          <w:color w:val="000000"/>
          <w:lang w:val="es-SV"/>
        </w:rPr>
        <w:tab/>
        <w:t xml:space="preserve">: NISSAN; AÑO: 1993; PLACA: P221322-2011; </w:t>
      </w:r>
      <w:r w:rsidR="007C4060">
        <w:rPr>
          <w:rFonts w:ascii="Calibri" w:eastAsia="Calibri" w:hAnsi="Calibri" w:cs="Calibri"/>
          <w:color w:val="000000"/>
          <w:lang w:val="es-SV"/>
        </w:rPr>
        <w:t xml:space="preserve">PRECIO VALÚO: $ </w:t>
      </w:r>
      <w:r w:rsidR="007C4060" w:rsidRPr="00A5610F">
        <w:rPr>
          <w:rFonts w:ascii="Calibri" w:eastAsia="Calibri" w:hAnsi="Calibri" w:cs="Calibri"/>
          <w:color w:val="000000"/>
          <w:lang w:val="es-SV"/>
        </w:rPr>
        <w:t>750.00</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lang w:val="es-SV"/>
        </w:rPr>
        <w:t>PRECIO BASE SUBASTA: $ 600.00</w:t>
      </w:r>
      <w:r w:rsidR="007C4060">
        <w:rPr>
          <w:rFonts w:ascii="Calibri" w:eastAsia="Calibri" w:hAnsi="Calibri" w:cs="Calibri"/>
          <w:b/>
          <w:color w:val="000000"/>
          <w:lang w:val="es-SV"/>
        </w:rPr>
        <w:t xml:space="preserve"> </w:t>
      </w:r>
      <w:r w:rsidR="007C4060" w:rsidRPr="00A5610F">
        <w:rPr>
          <w:rFonts w:ascii="Calibri" w:eastAsia="Calibri" w:hAnsi="Calibri" w:cs="Calibri"/>
          <w:color w:val="000000"/>
          <w:lang w:val="es-SV"/>
        </w:rPr>
        <w:t>Ofertas:</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lang w:val="es-SV"/>
        </w:rPr>
        <w:t>No</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lang w:val="es-SV"/>
        </w:rPr>
        <w:t>hubo.</w:t>
      </w:r>
      <w:r w:rsidR="007C4060">
        <w:rPr>
          <w:rFonts w:ascii="Calibri" w:eastAsia="Calibri" w:hAnsi="Calibri" w:cs="Calibri"/>
          <w:color w:val="000000"/>
          <w:lang w:val="es-SV"/>
        </w:rPr>
        <w:t xml:space="preserve"> Adjudicado</w:t>
      </w:r>
      <w:r w:rsidR="007C4060" w:rsidRPr="00A5610F">
        <w:rPr>
          <w:rFonts w:ascii="Calibri" w:eastAsia="Calibri" w:hAnsi="Calibri" w:cs="Calibri"/>
          <w:color w:val="000000"/>
          <w:lang w:val="es-SV"/>
        </w:rPr>
        <w:t>: No aplica.</w:t>
      </w:r>
      <w:r w:rsidR="007C4060">
        <w:rPr>
          <w:rFonts w:ascii="Calibri" w:eastAsia="Calibri" w:hAnsi="Calibri" w:cs="Calibri"/>
          <w:color w:val="000000"/>
          <w:lang w:val="es-SV"/>
        </w:rPr>
        <w:t xml:space="preserve"> </w:t>
      </w:r>
      <w:r w:rsidR="007C4060" w:rsidRPr="00A5610F">
        <w:rPr>
          <w:rFonts w:ascii="Calibri" w:eastAsia="Calibri" w:hAnsi="Calibri" w:cs="Calibri"/>
          <w:b/>
          <w:color w:val="000000"/>
          <w:lang w:val="es-SV"/>
        </w:rPr>
        <w:t>2)</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lang w:val="es-SV"/>
        </w:rPr>
        <w:t>VEHÍCULO MARCA:</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lang w:val="es-SV"/>
        </w:rPr>
        <w:t>TOYOTA;</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lang w:val="es-SV"/>
        </w:rPr>
        <w:t>MODELO:</w:t>
      </w:r>
      <w:r w:rsidR="007C4060">
        <w:rPr>
          <w:rFonts w:ascii="Calibri" w:eastAsia="Calibri" w:hAnsi="Calibri" w:cs="Calibri"/>
          <w:color w:val="000000"/>
          <w:lang w:val="es-SV"/>
        </w:rPr>
        <w:t xml:space="preserve"> DYNA </w:t>
      </w:r>
      <w:r w:rsidR="007C4060" w:rsidRPr="00A5610F">
        <w:rPr>
          <w:rFonts w:ascii="Calibri" w:eastAsia="Calibri" w:hAnsi="Calibri" w:cs="Calibri"/>
          <w:color w:val="000000"/>
          <w:lang w:val="es-SV"/>
        </w:rPr>
        <w:t>200;</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lang w:val="es-SV"/>
        </w:rPr>
        <w:t>AÑO:</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lang w:val="es-SV"/>
        </w:rPr>
        <w:t>1995;</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lang w:val="es-SV"/>
        </w:rPr>
        <w:t>PLACA: N13896-2011</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lang w:val="es-SV"/>
        </w:rPr>
        <w:t>PRECIO VALÚO</w:t>
      </w:r>
      <w:r w:rsidR="007C4060">
        <w:rPr>
          <w:rFonts w:ascii="Calibri" w:eastAsia="Calibri" w:hAnsi="Calibri" w:cs="Calibri"/>
          <w:color w:val="000000"/>
          <w:lang w:val="es-SV"/>
        </w:rPr>
        <w:t xml:space="preserve">: $ </w:t>
      </w:r>
      <w:r w:rsidR="007C4060" w:rsidRPr="00A5610F">
        <w:rPr>
          <w:rFonts w:ascii="Calibri" w:eastAsia="Calibri" w:hAnsi="Calibri" w:cs="Calibri"/>
          <w:color w:val="000000"/>
          <w:lang w:val="es-SV"/>
        </w:rPr>
        <w:t>750.00</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lang w:val="es-SV"/>
        </w:rPr>
        <w:t>PRECIO BASE SUBASTA: $</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lang w:val="es-SV"/>
        </w:rPr>
        <w:t>600.00</w:t>
      </w:r>
      <w:r w:rsidR="007C4060">
        <w:rPr>
          <w:rFonts w:ascii="Calibri" w:eastAsia="Calibri" w:hAnsi="Calibri" w:cs="Calibri"/>
          <w:color w:val="000000"/>
          <w:lang w:val="es-SV"/>
        </w:rPr>
        <w:t>. Ofertas</w:t>
      </w:r>
      <w:r w:rsidR="007C4060" w:rsidRPr="00A5610F">
        <w:rPr>
          <w:rFonts w:ascii="Calibri" w:eastAsia="Calibri" w:hAnsi="Calibri" w:cs="Calibri"/>
          <w:color w:val="000000"/>
          <w:lang w:val="es-SV"/>
        </w:rPr>
        <w:t>: Inversiones CH, S.A. de C.V.</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lang w:val="es-SV"/>
        </w:rPr>
        <w:t>$  600.00.</w:t>
      </w:r>
      <w:r w:rsidR="007C4060">
        <w:rPr>
          <w:rFonts w:ascii="Calibri" w:eastAsia="Calibri" w:hAnsi="Calibri" w:cs="Calibri"/>
          <w:b/>
          <w:color w:val="000000"/>
          <w:lang w:val="es-SV"/>
        </w:rPr>
        <w:t xml:space="preserve"> </w:t>
      </w:r>
      <w:r w:rsidR="007C4060" w:rsidRPr="00A5610F">
        <w:rPr>
          <w:rFonts w:ascii="Calibri" w:eastAsia="Calibri" w:hAnsi="Calibri" w:cs="Calibri"/>
          <w:color w:val="000000"/>
          <w:lang w:val="es-SV"/>
        </w:rPr>
        <w:t xml:space="preserve">Adjudicado: </w:t>
      </w:r>
      <w:r w:rsidR="007C4060" w:rsidRPr="00A5610F">
        <w:rPr>
          <w:rFonts w:ascii="Calibri" w:eastAsia="Calibri" w:hAnsi="Calibri" w:cs="Calibri"/>
          <w:color w:val="000000"/>
          <w:u w:val="single"/>
          <w:lang w:val="es-SV"/>
        </w:rPr>
        <w:t>Inversiones CH, S.A. de C.V.</w:t>
      </w:r>
      <w:r w:rsidR="007C4060">
        <w:rPr>
          <w:rFonts w:ascii="Calibri" w:eastAsia="Calibri" w:hAnsi="Calibri" w:cs="Calibri"/>
          <w:color w:val="000000"/>
          <w:lang w:val="es-SV"/>
        </w:rPr>
        <w:t xml:space="preserve"> </w:t>
      </w:r>
      <w:r w:rsidR="007C4060">
        <w:rPr>
          <w:rFonts w:ascii="Calibri" w:eastAsia="Calibri" w:hAnsi="Calibri" w:cs="Calibri"/>
          <w:b/>
          <w:color w:val="000000"/>
          <w:lang w:val="es-SV"/>
        </w:rPr>
        <w:t xml:space="preserve">3) </w:t>
      </w:r>
      <w:r w:rsidR="007C4060" w:rsidRPr="00A5610F">
        <w:rPr>
          <w:rFonts w:ascii="Calibri" w:eastAsia="Calibri" w:hAnsi="Calibri" w:cs="Calibri"/>
          <w:color w:val="000000"/>
          <w:lang w:val="es-SV"/>
        </w:rPr>
        <w:t>MARCA: MITSUBISHI; MODELO: NATIVA; AÑO: 2001; PLACA: N11906-2011</w:t>
      </w:r>
      <w:r w:rsidR="007C4060">
        <w:rPr>
          <w:rFonts w:ascii="Calibri" w:eastAsia="Calibri" w:hAnsi="Calibri" w:cs="Calibri"/>
          <w:color w:val="000000"/>
          <w:lang w:val="es-SV"/>
        </w:rPr>
        <w:t xml:space="preserve">. PRECIO VALÚO: $ </w:t>
      </w:r>
      <w:r w:rsidR="007C4060" w:rsidRPr="00A5610F">
        <w:rPr>
          <w:rFonts w:ascii="Calibri" w:eastAsia="Calibri" w:hAnsi="Calibri" w:cs="Calibri"/>
          <w:color w:val="000000"/>
          <w:lang w:val="es-SV"/>
        </w:rPr>
        <w:t>1,100.00</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lang w:val="es-SV"/>
        </w:rPr>
        <w:t>PRECIO BASE SUBASTA: $  880.00</w:t>
      </w:r>
      <w:r w:rsidR="007C4060">
        <w:rPr>
          <w:rFonts w:ascii="Calibri" w:eastAsia="Calibri" w:hAnsi="Calibri" w:cs="Calibri"/>
          <w:color w:val="000000"/>
          <w:lang w:val="es-SV"/>
        </w:rPr>
        <w:t>. Ofertas</w:t>
      </w:r>
      <w:r w:rsidR="007C4060" w:rsidRPr="00A5610F">
        <w:rPr>
          <w:rFonts w:ascii="Calibri" w:eastAsia="Calibri" w:hAnsi="Calibri" w:cs="Calibri"/>
          <w:color w:val="000000"/>
          <w:lang w:val="es-SV"/>
        </w:rPr>
        <w:t>: Inversiones CH, S.A. de C.V.</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lang w:val="es-SV"/>
        </w:rPr>
        <w:t>$  880.00</w:t>
      </w:r>
      <w:r w:rsidR="00966549">
        <w:rPr>
          <w:rFonts w:ascii="Calibri" w:eastAsia="Calibri" w:hAnsi="Calibri" w:cs="Calibri"/>
          <w:color w:val="000000"/>
          <w:lang w:val="es-SV"/>
        </w:rPr>
        <w:t xml:space="preserve"> </w:t>
      </w:r>
      <w:r w:rsidR="007C4060">
        <w:rPr>
          <w:rFonts w:ascii="Calibri" w:eastAsia="Calibri" w:hAnsi="Calibri" w:cs="Calibri"/>
          <w:color w:val="000000"/>
          <w:lang w:val="es-SV"/>
        </w:rPr>
        <w:t>Adjudicado</w:t>
      </w:r>
      <w:r w:rsidR="007C4060" w:rsidRPr="00A5610F">
        <w:rPr>
          <w:rFonts w:ascii="Calibri" w:eastAsia="Calibri" w:hAnsi="Calibri" w:cs="Calibri"/>
          <w:color w:val="000000"/>
          <w:lang w:val="es-SV"/>
        </w:rPr>
        <w:t xml:space="preserve">: </w:t>
      </w:r>
      <w:r w:rsidR="007C4060" w:rsidRPr="00A5610F">
        <w:rPr>
          <w:rFonts w:ascii="Calibri" w:eastAsia="Calibri" w:hAnsi="Calibri" w:cs="Calibri"/>
          <w:color w:val="000000"/>
          <w:u w:val="single"/>
          <w:lang w:val="es-SV"/>
        </w:rPr>
        <w:t>Inversiones CH, S.A. de C.V.</w:t>
      </w:r>
      <w:r w:rsidR="007C4060" w:rsidRPr="00A5610F">
        <w:rPr>
          <w:rFonts w:ascii="Calibri" w:eastAsia="Calibri" w:hAnsi="Calibri" w:cs="Calibri"/>
          <w:color w:val="000000"/>
          <w:lang w:val="es-SV"/>
        </w:rPr>
        <w:t xml:space="preserve"> </w:t>
      </w:r>
      <w:r w:rsidR="007C4060" w:rsidRPr="00A5610F">
        <w:rPr>
          <w:rFonts w:ascii="Calibri" w:eastAsia="Calibri" w:hAnsi="Calibri" w:cs="Calibri"/>
          <w:b/>
          <w:color w:val="000000"/>
          <w:lang w:val="es-SV"/>
        </w:rPr>
        <w:t>4)</w:t>
      </w:r>
      <w:r w:rsidR="007C4060">
        <w:rPr>
          <w:rFonts w:ascii="Calibri" w:eastAsia="Calibri" w:hAnsi="Calibri" w:cs="Calibri"/>
          <w:b/>
          <w:color w:val="000000"/>
          <w:lang w:val="es-SV"/>
        </w:rPr>
        <w:t xml:space="preserve"> </w:t>
      </w:r>
      <w:r w:rsidR="007C4060">
        <w:rPr>
          <w:rFonts w:ascii="Calibri" w:eastAsia="Calibri" w:hAnsi="Calibri" w:cs="Calibri"/>
          <w:color w:val="000000"/>
          <w:lang w:val="es-SV"/>
        </w:rPr>
        <w:t xml:space="preserve">TIPO: </w:t>
      </w:r>
      <w:r w:rsidR="007C4060" w:rsidRPr="00A5610F">
        <w:rPr>
          <w:rFonts w:ascii="Calibri" w:eastAsia="Calibri" w:hAnsi="Calibri" w:cs="Calibri"/>
          <w:color w:val="000000"/>
          <w:lang w:val="es-SV"/>
        </w:rPr>
        <w:t xml:space="preserve">RETROEXCAVADORA; MARCA: CATERPILLAR; MODELO: </w:t>
      </w:r>
      <w:r w:rsidR="007C4060" w:rsidRPr="00A5610F">
        <w:rPr>
          <w:rFonts w:ascii="Calibri" w:eastAsia="Calibri" w:hAnsi="Calibri" w:cs="Calibri"/>
          <w:color w:val="000000"/>
        </w:rPr>
        <w:t xml:space="preserve">416 E_STI; </w:t>
      </w:r>
      <w:r w:rsidR="007C4060" w:rsidRPr="00A5610F">
        <w:rPr>
          <w:rFonts w:ascii="Calibri" w:eastAsia="Calibri" w:hAnsi="Calibri" w:cs="Calibri"/>
          <w:color w:val="000000"/>
          <w:lang w:val="es-SV"/>
        </w:rPr>
        <w:t>AÑO: 2010</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lang w:val="es-SV"/>
        </w:rPr>
        <w:t>PRECIO VALÚO: $ 8,000.00</w:t>
      </w:r>
      <w:r w:rsidR="007C4060">
        <w:rPr>
          <w:rFonts w:ascii="Calibri" w:eastAsia="Calibri" w:hAnsi="Calibri" w:cs="Calibri"/>
          <w:color w:val="000000"/>
          <w:lang w:val="es-SV"/>
        </w:rPr>
        <w:t>. PRECIO BASE SUBASTA</w:t>
      </w:r>
      <w:r w:rsidR="007C4060" w:rsidRPr="00A5610F">
        <w:rPr>
          <w:rFonts w:ascii="Calibri" w:eastAsia="Calibri" w:hAnsi="Calibri" w:cs="Calibri"/>
          <w:color w:val="000000"/>
          <w:lang w:val="es-SV"/>
        </w:rPr>
        <w:t>:</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lang w:val="es-SV"/>
        </w:rPr>
        <w:t>$ 6,400.00</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lang w:val="es-SV"/>
        </w:rPr>
        <w:t>Ofertas: Inversiones CH, S.A. de C.V.</w:t>
      </w:r>
      <w:r w:rsidR="007C4060">
        <w:rPr>
          <w:rFonts w:ascii="Calibri" w:eastAsia="Calibri" w:hAnsi="Calibri" w:cs="Calibri"/>
          <w:color w:val="000000"/>
          <w:lang w:val="es-SV"/>
        </w:rPr>
        <w:t xml:space="preserve"> $ </w:t>
      </w:r>
      <w:r w:rsidR="007C4060" w:rsidRPr="00A5610F">
        <w:rPr>
          <w:rFonts w:ascii="Calibri" w:eastAsia="Calibri" w:hAnsi="Calibri" w:cs="Calibri"/>
          <w:color w:val="000000"/>
          <w:lang w:val="es-SV"/>
        </w:rPr>
        <w:t>6,400.00</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lang w:val="es-SV"/>
        </w:rPr>
        <w:t>Inversiones Dueñas, S.A. de C.V.</w:t>
      </w:r>
      <w:r w:rsidR="007C4060">
        <w:rPr>
          <w:rFonts w:ascii="Calibri" w:eastAsia="Calibri" w:hAnsi="Calibri" w:cs="Calibri"/>
          <w:color w:val="000000"/>
          <w:lang w:val="es-SV"/>
        </w:rPr>
        <w:t xml:space="preserve"> $ </w:t>
      </w:r>
      <w:r w:rsidR="007C4060" w:rsidRPr="00A5610F">
        <w:rPr>
          <w:rFonts w:ascii="Calibri" w:eastAsia="Calibri" w:hAnsi="Calibri" w:cs="Calibri"/>
          <w:color w:val="000000"/>
          <w:lang w:val="es-SV"/>
        </w:rPr>
        <w:t>8,000.00</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lang w:val="es-SV"/>
        </w:rPr>
        <w:t>Adjudicado:</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u w:val="single"/>
          <w:lang w:val="es-SV"/>
        </w:rPr>
        <w:t>Inversiones</w:t>
      </w:r>
      <w:r w:rsidR="007C4060">
        <w:rPr>
          <w:rFonts w:ascii="Calibri" w:eastAsia="Calibri" w:hAnsi="Calibri" w:cs="Calibri"/>
          <w:color w:val="000000"/>
          <w:u w:val="single"/>
          <w:lang w:val="es-SV"/>
        </w:rPr>
        <w:t xml:space="preserve"> </w:t>
      </w:r>
      <w:r w:rsidR="007C4060" w:rsidRPr="00A5610F">
        <w:rPr>
          <w:rFonts w:ascii="Calibri" w:eastAsia="Calibri" w:hAnsi="Calibri" w:cs="Calibri"/>
          <w:color w:val="000000"/>
          <w:u w:val="single"/>
          <w:lang w:val="es-SV"/>
        </w:rPr>
        <w:t>Dueñas, S.A. de C.V.</w:t>
      </w:r>
      <w:r w:rsidR="007C4060">
        <w:rPr>
          <w:rFonts w:ascii="Calibri" w:eastAsia="Calibri" w:hAnsi="Calibri" w:cs="Calibri"/>
          <w:color w:val="000000"/>
          <w:lang w:val="es-SV"/>
        </w:rPr>
        <w:t xml:space="preserve"> </w:t>
      </w:r>
      <w:r w:rsidR="007C4060" w:rsidRPr="00A5610F">
        <w:rPr>
          <w:rFonts w:ascii="Calibri" w:eastAsia="Calibri" w:hAnsi="Calibri" w:cs="Calibri"/>
          <w:b/>
          <w:color w:val="000000"/>
          <w:lang w:val="es-SV"/>
        </w:rPr>
        <w:t>5)</w:t>
      </w:r>
      <w:r w:rsidR="007C4060">
        <w:rPr>
          <w:rFonts w:ascii="Calibri" w:eastAsia="Calibri" w:hAnsi="Calibri" w:cs="Calibri"/>
          <w:b/>
          <w:color w:val="000000"/>
          <w:lang w:val="es-SV"/>
        </w:rPr>
        <w:t xml:space="preserve"> </w:t>
      </w:r>
      <w:r w:rsidR="007C4060">
        <w:rPr>
          <w:rFonts w:ascii="Calibri" w:eastAsia="Calibri" w:hAnsi="Calibri" w:cs="Calibri"/>
          <w:color w:val="000000"/>
          <w:lang w:val="es-SV"/>
        </w:rPr>
        <w:t xml:space="preserve">TIPO: </w:t>
      </w:r>
      <w:r w:rsidR="007C4060" w:rsidRPr="00A5610F">
        <w:rPr>
          <w:rFonts w:ascii="Calibri" w:eastAsia="Calibri" w:hAnsi="Calibri" w:cs="Calibri"/>
          <w:color w:val="000000"/>
          <w:lang w:val="es-SV"/>
        </w:rPr>
        <w:t xml:space="preserve">MINICARGADOR; MARCA: CATERPILLAR; MODELO: </w:t>
      </w:r>
      <w:r w:rsidR="007C4060" w:rsidRPr="00A5610F">
        <w:rPr>
          <w:rFonts w:ascii="Calibri" w:eastAsia="Calibri" w:hAnsi="Calibri" w:cs="Calibri"/>
          <w:color w:val="000000"/>
        </w:rPr>
        <w:t xml:space="preserve">232; </w:t>
      </w:r>
      <w:r w:rsidR="007C4060" w:rsidRPr="00A5610F">
        <w:rPr>
          <w:rFonts w:ascii="Calibri" w:eastAsia="Calibri" w:hAnsi="Calibri" w:cs="Calibri"/>
          <w:color w:val="000000"/>
          <w:lang w:val="es-SV"/>
        </w:rPr>
        <w:t xml:space="preserve">AÑO: </w:t>
      </w:r>
      <w:r w:rsidR="007C4060" w:rsidRPr="00A5610F">
        <w:rPr>
          <w:rFonts w:ascii="Calibri" w:eastAsia="Calibri" w:hAnsi="Calibri" w:cs="Calibri"/>
          <w:color w:val="000000"/>
        </w:rPr>
        <w:t>2003</w:t>
      </w:r>
      <w:r w:rsidR="007C4060">
        <w:rPr>
          <w:rFonts w:ascii="Calibri" w:eastAsia="Calibri" w:hAnsi="Calibri" w:cs="Calibri"/>
          <w:color w:val="000000"/>
        </w:rPr>
        <w:t xml:space="preserve">. </w:t>
      </w:r>
      <w:r w:rsidR="007C4060" w:rsidRPr="00A5610F">
        <w:rPr>
          <w:rFonts w:ascii="Calibri" w:eastAsia="Calibri" w:hAnsi="Calibri" w:cs="Calibri"/>
          <w:color w:val="000000"/>
          <w:lang w:val="es-SV"/>
        </w:rPr>
        <w:t>PRECIO VALÚO: $</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lang w:val="es-SV"/>
        </w:rPr>
        <w:t>3,000.00</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lang w:val="es-SV"/>
        </w:rPr>
        <w:t>PRECIO BASE SUBASTA: $ 2,400.00</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lang w:val="es-SV"/>
        </w:rPr>
        <w:t>Ofertas: Inversiones CH, S.A. de C.V.</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lang w:val="es-SV"/>
        </w:rPr>
        <w:t>$ 2,400.00</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lang w:val="es-SV"/>
        </w:rPr>
        <w:t>Inversiones Dueñas, S.A. de C.V.</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lang w:val="es-SV"/>
        </w:rPr>
        <w:t>$ 3,000.00</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lang w:val="es-SV"/>
        </w:rPr>
        <w:t xml:space="preserve">Adjudicado: </w:t>
      </w:r>
      <w:r w:rsidR="007C4060">
        <w:rPr>
          <w:rFonts w:ascii="Calibri" w:eastAsia="Calibri" w:hAnsi="Calibri" w:cs="Calibri"/>
          <w:color w:val="000000"/>
          <w:u w:val="single"/>
          <w:lang w:val="es-SV"/>
        </w:rPr>
        <w:t>Inversiones Dueñas, S.A. de C.V.</w:t>
      </w:r>
      <w:r w:rsidR="007C4060">
        <w:rPr>
          <w:rFonts w:ascii="Calibri" w:eastAsia="Calibri" w:hAnsi="Calibri" w:cs="Calibri"/>
          <w:color w:val="000000"/>
          <w:lang w:val="es-SV"/>
        </w:rPr>
        <w:t xml:space="preserve">; y considerando: </w:t>
      </w:r>
      <w:r w:rsidR="007C4060" w:rsidRPr="00A5610F">
        <w:rPr>
          <w:rFonts w:ascii="Calibri" w:eastAsia="Calibri" w:hAnsi="Calibri" w:cs="Calibri"/>
          <w:b/>
          <w:color w:val="000000"/>
          <w:lang w:val="es-SV"/>
        </w:rPr>
        <w:t>a)</w:t>
      </w:r>
      <w:r w:rsidR="007C4060">
        <w:rPr>
          <w:rFonts w:ascii="Calibri" w:eastAsia="Calibri" w:hAnsi="Calibri" w:cs="Calibri"/>
          <w:color w:val="000000"/>
          <w:lang w:val="es-SV"/>
        </w:rPr>
        <w:t xml:space="preserve"> Que es obligación del Concejo municipal realizar la administración con transparencia, eficiencia y eficacia, llevando el inventario de los bienes del municipio; </w:t>
      </w:r>
      <w:r w:rsidR="007C4060">
        <w:rPr>
          <w:rFonts w:ascii="Calibri" w:eastAsia="Calibri" w:hAnsi="Calibri" w:cs="Calibri"/>
          <w:b/>
          <w:color w:val="000000"/>
          <w:lang w:val="es-SV"/>
        </w:rPr>
        <w:t>b)</w:t>
      </w:r>
      <w:r w:rsidR="007C4060">
        <w:rPr>
          <w:rFonts w:ascii="Calibri" w:eastAsia="Calibri" w:hAnsi="Calibri" w:cs="Calibri"/>
          <w:color w:val="000000"/>
          <w:lang w:val="es-SV"/>
        </w:rPr>
        <w:t xml:space="preserve"> Que los vehículos y maquinaria antes detallados ya han sido descargados </w:t>
      </w:r>
      <w:r w:rsidR="007C4060">
        <w:rPr>
          <w:rFonts w:ascii="Calibri" w:eastAsia="Calibri" w:hAnsi="Calibri" w:cs="Calibri"/>
          <w:color w:val="000000"/>
        </w:rPr>
        <w:t xml:space="preserve">contable y </w:t>
      </w:r>
      <w:r w:rsidR="007C4060" w:rsidRPr="000F4B92">
        <w:rPr>
          <w:rFonts w:ascii="Calibri" w:eastAsia="Calibri" w:hAnsi="Calibri" w:cs="Calibri"/>
          <w:color w:val="000000"/>
        </w:rPr>
        <w:t>de</w:t>
      </w:r>
      <w:r w:rsidR="007C4060">
        <w:rPr>
          <w:rFonts w:ascii="Calibri" w:eastAsia="Calibri" w:hAnsi="Calibri" w:cs="Calibri"/>
          <w:color w:val="000000"/>
        </w:rPr>
        <w:t>l</w:t>
      </w:r>
      <w:r w:rsidR="007C4060" w:rsidRPr="000F4B92">
        <w:rPr>
          <w:rFonts w:ascii="Calibri" w:eastAsia="Calibri" w:hAnsi="Calibri" w:cs="Calibri"/>
          <w:color w:val="000000"/>
        </w:rPr>
        <w:t xml:space="preserve"> Registro y Control de </w:t>
      </w:r>
      <w:r w:rsidR="007C4060" w:rsidRPr="000F4B92">
        <w:rPr>
          <w:rFonts w:ascii="Calibri" w:eastAsia="Calibri" w:hAnsi="Calibri" w:cs="Calibri"/>
          <w:color w:val="000000"/>
        </w:rPr>
        <w:lastRenderedPageBreak/>
        <w:t>Bien Mueble</w:t>
      </w:r>
      <w:r w:rsidR="007C4060">
        <w:rPr>
          <w:rFonts w:ascii="Calibri" w:eastAsia="Calibri" w:hAnsi="Calibri" w:cs="Calibri"/>
          <w:color w:val="000000"/>
        </w:rPr>
        <w:t xml:space="preserve">s del municipio, conforme a lo establecido en Manual de Activo Fijo, por tener un valor contable residual, y tener más de un año de no ser utilizados, teniendo como observaciones en fichas de inventario lo siguiente: </w:t>
      </w:r>
      <w:r w:rsidR="007C4060" w:rsidRPr="00FF03FF">
        <w:rPr>
          <w:rFonts w:ascii="Calibri" w:eastAsia="Calibri" w:hAnsi="Calibri" w:cs="Calibri"/>
          <w:color w:val="000000"/>
        </w:rPr>
        <w:t>“Reparaciones cada vez más frecuentes y costosas, actualmente tiene desperfectos mecánicos cuya reparación completa tendría un costo demasiado elevado y sin mucha garantía”</w:t>
      </w:r>
      <w:r w:rsidR="007C4060">
        <w:rPr>
          <w:rFonts w:ascii="Calibri" w:eastAsia="Calibri" w:hAnsi="Calibri" w:cs="Calibri"/>
          <w:color w:val="000000"/>
        </w:rPr>
        <w:t xml:space="preserve"> , por lo cual se procedió conforme al </w:t>
      </w:r>
      <w:r w:rsidR="007C4060">
        <w:rPr>
          <w:rFonts w:ascii="Calibri" w:hAnsi="Calibri" w:cs="Calibri"/>
          <w:color w:val="000000"/>
        </w:rPr>
        <w:t xml:space="preserve">Reglamento para subasta de bienes muebles de la municipalidad de Suchitoto obteniendo el resultado antes detallado; por lo cual, de conformidad a </w:t>
      </w:r>
      <w:r w:rsidR="007C4060" w:rsidRPr="004B2695">
        <w:rPr>
          <w:rFonts w:ascii="Calibri" w:eastAsia="Calibri" w:hAnsi="Calibri" w:cs="Calibri"/>
          <w:color w:val="000000"/>
        </w:rPr>
        <w:t>lo establecido en los arts. 203, 2</w:t>
      </w:r>
      <w:r w:rsidR="007C4060">
        <w:rPr>
          <w:rFonts w:ascii="Calibri" w:eastAsia="Calibri" w:hAnsi="Calibri" w:cs="Calibri"/>
          <w:color w:val="000000"/>
        </w:rPr>
        <w:t xml:space="preserve">04 ord. 3° de la Constitución, </w:t>
      </w:r>
      <w:r w:rsidR="007C4060" w:rsidRPr="004B2695">
        <w:rPr>
          <w:rFonts w:ascii="Calibri" w:eastAsia="Calibri" w:hAnsi="Calibri" w:cs="Calibri"/>
          <w:color w:val="000000"/>
        </w:rPr>
        <w:t>art.</w:t>
      </w:r>
      <w:r w:rsidR="007C4060">
        <w:rPr>
          <w:rFonts w:ascii="Calibri" w:eastAsia="Calibri" w:hAnsi="Calibri" w:cs="Calibri"/>
          <w:color w:val="000000"/>
        </w:rPr>
        <w:t xml:space="preserve"> 30 num. 18,</w:t>
      </w:r>
      <w:r w:rsidR="007C4060" w:rsidRPr="004B2695">
        <w:rPr>
          <w:rFonts w:ascii="Calibri" w:eastAsia="Calibri" w:hAnsi="Calibri" w:cs="Calibri"/>
          <w:color w:val="000000"/>
        </w:rPr>
        <w:t xml:space="preserve"> </w:t>
      </w:r>
      <w:r w:rsidR="007C4060">
        <w:rPr>
          <w:rFonts w:ascii="Calibri" w:eastAsia="Calibri" w:hAnsi="Calibri" w:cs="Calibri"/>
          <w:color w:val="000000"/>
        </w:rPr>
        <w:t xml:space="preserve">31 num. 4, 63 num. 13, </w:t>
      </w:r>
      <w:r w:rsidR="007C4060" w:rsidRPr="004B2695">
        <w:rPr>
          <w:rFonts w:ascii="Calibri" w:eastAsia="Calibri" w:hAnsi="Calibri" w:cs="Calibri"/>
          <w:color w:val="000000"/>
        </w:rPr>
        <w:t>del Código Municipal</w:t>
      </w:r>
      <w:r w:rsidR="007C4060">
        <w:rPr>
          <w:rFonts w:ascii="Calibri" w:eastAsia="Calibri" w:hAnsi="Calibri" w:cs="Calibri"/>
          <w:color w:val="000000"/>
        </w:rPr>
        <w:t xml:space="preserve"> y </w:t>
      </w:r>
      <w:r w:rsidR="007C4060">
        <w:rPr>
          <w:rFonts w:ascii="Calibri" w:hAnsi="Calibri" w:cs="Calibri"/>
          <w:color w:val="000000"/>
        </w:rPr>
        <w:t xml:space="preserve">Reglamento para subasta de bienes muebles de la municipalidad de Suchitoto, </w:t>
      </w:r>
      <w:r w:rsidR="007C4060">
        <w:rPr>
          <w:rFonts w:ascii="Calibri" w:hAnsi="Calibri" w:cs="Calibri"/>
          <w:b/>
          <w:color w:val="000000"/>
        </w:rPr>
        <w:t>SE ACUERDA:</w:t>
      </w:r>
      <w:r w:rsidR="007C4060">
        <w:rPr>
          <w:rFonts w:ascii="Calibri" w:hAnsi="Calibri" w:cs="Calibri"/>
          <w:color w:val="000000"/>
        </w:rPr>
        <w:t xml:space="preserve"> </w:t>
      </w:r>
      <w:r w:rsidR="007C4060">
        <w:rPr>
          <w:rFonts w:ascii="Calibri" w:hAnsi="Calibri" w:cs="Calibri"/>
          <w:b/>
          <w:color w:val="000000"/>
        </w:rPr>
        <w:t xml:space="preserve">1. </w:t>
      </w:r>
      <w:r w:rsidR="007C4060">
        <w:rPr>
          <w:rFonts w:ascii="Calibri" w:hAnsi="Calibri" w:cs="Calibri"/>
          <w:color w:val="000000"/>
        </w:rPr>
        <w:t xml:space="preserve">Autorizar la venta del </w:t>
      </w:r>
      <w:r w:rsidR="007C4060" w:rsidRPr="00A5610F">
        <w:rPr>
          <w:rFonts w:ascii="Calibri" w:eastAsia="Calibri" w:hAnsi="Calibri" w:cs="Calibri"/>
          <w:color w:val="000000"/>
          <w:lang w:val="es-SV"/>
        </w:rPr>
        <w:t>vehículo marca:</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lang w:val="es-SV"/>
        </w:rPr>
        <w:t>Toyota;</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lang w:val="es-SV"/>
        </w:rPr>
        <w:t>modelo:</w:t>
      </w:r>
      <w:r w:rsidR="007C4060">
        <w:rPr>
          <w:rFonts w:ascii="Calibri" w:eastAsia="Calibri" w:hAnsi="Calibri" w:cs="Calibri"/>
          <w:color w:val="000000"/>
          <w:lang w:val="es-SV"/>
        </w:rPr>
        <w:t xml:space="preserve"> Dina </w:t>
      </w:r>
      <w:r w:rsidR="007C4060" w:rsidRPr="00A5610F">
        <w:rPr>
          <w:rFonts w:ascii="Calibri" w:eastAsia="Calibri" w:hAnsi="Calibri" w:cs="Calibri"/>
          <w:color w:val="000000"/>
          <w:lang w:val="es-SV"/>
        </w:rPr>
        <w:t>200;</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lang w:val="es-SV"/>
        </w:rPr>
        <w:t>año:</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lang w:val="es-SV"/>
        </w:rPr>
        <w:t>1995;</w:t>
      </w:r>
      <w:r w:rsidR="007C4060">
        <w:rPr>
          <w:rFonts w:ascii="Calibri" w:eastAsia="Calibri" w:hAnsi="Calibri" w:cs="Calibri"/>
          <w:color w:val="000000"/>
          <w:lang w:val="es-SV"/>
        </w:rPr>
        <w:t xml:space="preserve"> placa: N</w:t>
      </w:r>
      <w:r w:rsidR="007C4060" w:rsidRPr="00A5610F">
        <w:rPr>
          <w:rFonts w:ascii="Calibri" w:eastAsia="Calibri" w:hAnsi="Calibri" w:cs="Calibri"/>
          <w:color w:val="000000"/>
          <w:lang w:val="es-SV"/>
        </w:rPr>
        <w:t>13896-2011</w:t>
      </w:r>
      <w:r w:rsidR="007C4060">
        <w:rPr>
          <w:rFonts w:ascii="Calibri" w:eastAsia="Calibri" w:hAnsi="Calibri" w:cs="Calibri"/>
          <w:color w:val="000000"/>
          <w:lang w:val="es-SV"/>
        </w:rPr>
        <w:t xml:space="preserve"> a </w:t>
      </w:r>
      <w:r w:rsidR="007C4060" w:rsidRPr="00A5610F">
        <w:rPr>
          <w:rFonts w:ascii="Calibri" w:eastAsia="Calibri" w:hAnsi="Calibri" w:cs="Calibri"/>
          <w:color w:val="000000"/>
          <w:lang w:val="es-SV"/>
        </w:rPr>
        <w:t>Inversiones CH, S.A. de C.V.</w:t>
      </w:r>
      <w:r w:rsidR="007C4060">
        <w:rPr>
          <w:rFonts w:ascii="Calibri" w:eastAsia="Calibri" w:hAnsi="Calibri" w:cs="Calibri"/>
          <w:color w:val="000000"/>
          <w:lang w:val="es-SV"/>
        </w:rPr>
        <w:t xml:space="preserve"> a un precio de Seiscientos dólares ($ 600.00); </w:t>
      </w:r>
      <w:r w:rsidR="007C4060">
        <w:rPr>
          <w:rFonts w:ascii="Calibri" w:eastAsia="Calibri" w:hAnsi="Calibri" w:cs="Calibri"/>
          <w:b/>
          <w:color w:val="000000"/>
          <w:lang w:val="es-SV"/>
        </w:rPr>
        <w:t>2.</w:t>
      </w:r>
      <w:r w:rsidR="007C4060">
        <w:rPr>
          <w:rFonts w:ascii="Calibri" w:eastAsia="Calibri" w:hAnsi="Calibri" w:cs="Calibri"/>
          <w:color w:val="000000"/>
          <w:lang w:val="es-SV"/>
        </w:rPr>
        <w:t xml:space="preserve"> </w:t>
      </w:r>
      <w:r w:rsidR="007C4060">
        <w:rPr>
          <w:rFonts w:ascii="Calibri" w:hAnsi="Calibri" w:cs="Calibri"/>
          <w:color w:val="000000"/>
        </w:rPr>
        <w:t xml:space="preserve">Autorizar la venta del </w:t>
      </w:r>
      <w:r w:rsidR="007C4060" w:rsidRPr="00A5610F">
        <w:rPr>
          <w:rFonts w:ascii="Calibri" w:eastAsia="Calibri" w:hAnsi="Calibri" w:cs="Calibri"/>
          <w:color w:val="000000"/>
          <w:lang w:val="es-SV"/>
        </w:rPr>
        <w:t>vehículo marca:</w:t>
      </w:r>
      <w:r w:rsidR="007C4060">
        <w:rPr>
          <w:rFonts w:ascii="Calibri" w:eastAsia="Calibri" w:hAnsi="Calibri" w:cs="Calibri"/>
          <w:color w:val="000000"/>
          <w:lang w:val="es-SV"/>
        </w:rPr>
        <w:t xml:space="preserve"> </w:t>
      </w:r>
      <w:r w:rsidR="007C4060" w:rsidRPr="00A5610F">
        <w:rPr>
          <w:rFonts w:ascii="Calibri" w:eastAsia="Calibri" w:hAnsi="Calibri" w:cs="Calibri"/>
          <w:color w:val="000000"/>
          <w:lang w:val="es-SV"/>
        </w:rPr>
        <w:t>Mitsubishi; mod</w:t>
      </w:r>
      <w:r w:rsidR="007C4060">
        <w:rPr>
          <w:rFonts w:ascii="Calibri" w:eastAsia="Calibri" w:hAnsi="Calibri" w:cs="Calibri"/>
          <w:color w:val="000000"/>
          <w:lang w:val="es-SV"/>
        </w:rPr>
        <w:t>elo: nativa; año: 2001; placa: N</w:t>
      </w:r>
      <w:r w:rsidR="007C4060" w:rsidRPr="00A5610F">
        <w:rPr>
          <w:rFonts w:ascii="Calibri" w:eastAsia="Calibri" w:hAnsi="Calibri" w:cs="Calibri"/>
          <w:color w:val="000000"/>
          <w:lang w:val="es-SV"/>
        </w:rPr>
        <w:t>11906-2011</w:t>
      </w:r>
      <w:r w:rsidR="007C4060" w:rsidRPr="00E33236">
        <w:rPr>
          <w:rFonts w:ascii="Calibri" w:eastAsia="Calibri" w:hAnsi="Calibri" w:cs="Calibri"/>
          <w:color w:val="000000"/>
          <w:lang w:val="es-SV"/>
        </w:rPr>
        <w:t xml:space="preserve"> </w:t>
      </w:r>
      <w:r w:rsidR="007C4060">
        <w:rPr>
          <w:rFonts w:ascii="Calibri" w:eastAsia="Calibri" w:hAnsi="Calibri" w:cs="Calibri"/>
          <w:color w:val="000000"/>
          <w:lang w:val="es-SV"/>
        </w:rPr>
        <w:t xml:space="preserve">a </w:t>
      </w:r>
      <w:r w:rsidR="007C4060" w:rsidRPr="00A5610F">
        <w:rPr>
          <w:rFonts w:ascii="Calibri" w:eastAsia="Calibri" w:hAnsi="Calibri" w:cs="Calibri"/>
          <w:color w:val="000000"/>
          <w:lang w:val="es-SV"/>
        </w:rPr>
        <w:t>Inversiones CH, S.A. de C.V.</w:t>
      </w:r>
      <w:r w:rsidR="007C4060">
        <w:rPr>
          <w:rFonts w:ascii="Calibri" w:eastAsia="Calibri" w:hAnsi="Calibri" w:cs="Calibri"/>
          <w:color w:val="000000"/>
          <w:lang w:val="es-SV"/>
        </w:rPr>
        <w:t xml:space="preserve"> a un precio de Ochocientos ochenta dólares ($ 880.00); </w:t>
      </w:r>
      <w:r w:rsidR="007C4060">
        <w:rPr>
          <w:rFonts w:ascii="Calibri" w:eastAsia="Calibri" w:hAnsi="Calibri" w:cs="Calibri"/>
          <w:b/>
          <w:color w:val="000000"/>
          <w:lang w:val="es-SV"/>
        </w:rPr>
        <w:t>3.</w:t>
      </w:r>
      <w:r w:rsidR="007C4060">
        <w:rPr>
          <w:rFonts w:ascii="Calibri" w:eastAsia="Calibri" w:hAnsi="Calibri" w:cs="Calibri"/>
          <w:color w:val="000000"/>
          <w:lang w:val="es-SV"/>
        </w:rPr>
        <w:t xml:space="preserve"> </w:t>
      </w:r>
      <w:r w:rsidR="007C4060">
        <w:rPr>
          <w:rFonts w:ascii="Calibri" w:hAnsi="Calibri" w:cs="Calibri"/>
          <w:color w:val="000000"/>
        </w:rPr>
        <w:t xml:space="preserve">Autorizar la venta de la Maquinaria </w:t>
      </w:r>
      <w:r w:rsidR="007C4060" w:rsidRPr="000F4B92">
        <w:rPr>
          <w:rFonts w:ascii="Calibri" w:eastAsia="Calibri" w:hAnsi="Calibri" w:cs="Calibri"/>
          <w:color w:val="000000"/>
        </w:rPr>
        <w:t>Retroexcavadora con cucharon</w:t>
      </w:r>
      <w:r w:rsidR="007C4060">
        <w:rPr>
          <w:rFonts w:ascii="Calibri" w:eastAsia="Calibri" w:hAnsi="Calibri" w:cs="Calibri"/>
          <w:color w:val="000000"/>
        </w:rPr>
        <w:t xml:space="preserve">, </w:t>
      </w:r>
      <w:r w:rsidR="007C4060" w:rsidRPr="00A5610F">
        <w:rPr>
          <w:rFonts w:ascii="Calibri" w:eastAsia="Calibri" w:hAnsi="Calibri" w:cs="Calibri"/>
          <w:color w:val="000000"/>
          <w:lang w:val="es-SV"/>
        </w:rPr>
        <w:t xml:space="preserve">marca: Caterpillar; modelo: </w:t>
      </w:r>
      <w:r w:rsidR="007C4060" w:rsidRPr="00A5610F">
        <w:rPr>
          <w:rFonts w:ascii="Calibri" w:eastAsia="Calibri" w:hAnsi="Calibri" w:cs="Calibri"/>
          <w:color w:val="000000"/>
        </w:rPr>
        <w:t xml:space="preserve">416 E_STI; </w:t>
      </w:r>
      <w:r w:rsidR="007C4060" w:rsidRPr="00A5610F">
        <w:rPr>
          <w:rFonts w:ascii="Calibri" w:eastAsia="Calibri" w:hAnsi="Calibri" w:cs="Calibri"/>
          <w:color w:val="000000"/>
          <w:lang w:val="es-SV"/>
        </w:rPr>
        <w:t>año: 2010</w:t>
      </w:r>
      <w:r w:rsidR="007C4060">
        <w:rPr>
          <w:rFonts w:ascii="Calibri" w:eastAsia="Calibri" w:hAnsi="Calibri" w:cs="Calibri"/>
          <w:color w:val="000000"/>
          <w:lang w:val="es-SV"/>
        </w:rPr>
        <w:t xml:space="preserve">, a </w:t>
      </w:r>
      <w:r w:rsidR="007C4060" w:rsidRPr="00A5610F">
        <w:rPr>
          <w:rFonts w:ascii="Calibri" w:eastAsia="Calibri" w:hAnsi="Calibri" w:cs="Calibri"/>
          <w:color w:val="000000"/>
          <w:lang w:val="es-SV"/>
        </w:rPr>
        <w:t>Inversiones Dueñas, S.A. de C.V.</w:t>
      </w:r>
      <w:r w:rsidR="007C4060">
        <w:rPr>
          <w:rFonts w:ascii="Calibri" w:eastAsia="Calibri" w:hAnsi="Calibri" w:cs="Calibri"/>
          <w:color w:val="000000"/>
          <w:lang w:val="es-SV"/>
        </w:rPr>
        <w:t>, a un precio de Ocho mil dólares ($ 8,000.00); 4</w:t>
      </w:r>
      <w:r w:rsidR="007C4060">
        <w:rPr>
          <w:rFonts w:ascii="Calibri" w:eastAsia="Calibri" w:hAnsi="Calibri" w:cs="Calibri"/>
          <w:b/>
          <w:color w:val="000000"/>
          <w:lang w:val="es-SV"/>
        </w:rPr>
        <w:t>.</w:t>
      </w:r>
      <w:r w:rsidR="007C4060">
        <w:rPr>
          <w:rFonts w:ascii="Calibri" w:eastAsia="Calibri" w:hAnsi="Calibri" w:cs="Calibri"/>
          <w:color w:val="000000"/>
          <w:lang w:val="es-SV"/>
        </w:rPr>
        <w:t xml:space="preserve"> </w:t>
      </w:r>
      <w:r w:rsidR="007C4060">
        <w:rPr>
          <w:rFonts w:ascii="Calibri" w:hAnsi="Calibri" w:cs="Calibri"/>
          <w:color w:val="000000"/>
        </w:rPr>
        <w:t xml:space="preserve">Autorizar la venta de la Maquinaria </w:t>
      </w:r>
      <w:r w:rsidR="007C4060" w:rsidRPr="000F4B92">
        <w:rPr>
          <w:rFonts w:ascii="Calibri" w:eastAsia="Calibri" w:hAnsi="Calibri" w:cs="Calibri"/>
          <w:color w:val="000000"/>
        </w:rPr>
        <w:t>Minicargador y Rodo compactador</w:t>
      </w:r>
      <w:r w:rsidR="007C4060">
        <w:rPr>
          <w:rFonts w:ascii="Calibri" w:eastAsia="Calibri" w:hAnsi="Calibri" w:cs="Calibri"/>
          <w:color w:val="000000"/>
        </w:rPr>
        <w:t xml:space="preserve">, </w:t>
      </w:r>
      <w:r w:rsidR="007C4060" w:rsidRPr="00A5610F">
        <w:rPr>
          <w:rFonts w:ascii="Calibri" w:eastAsia="Calibri" w:hAnsi="Calibri" w:cs="Calibri"/>
          <w:color w:val="000000"/>
          <w:lang w:val="es-SV"/>
        </w:rPr>
        <w:t xml:space="preserve">Caterpillar; modelo: </w:t>
      </w:r>
      <w:r w:rsidR="007C4060" w:rsidRPr="00A5610F">
        <w:rPr>
          <w:rFonts w:ascii="Calibri" w:eastAsia="Calibri" w:hAnsi="Calibri" w:cs="Calibri"/>
          <w:color w:val="000000"/>
        </w:rPr>
        <w:t xml:space="preserve">232; </w:t>
      </w:r>
      <w:r w:rsidR="007C4060" w:rsidRPr="00A5610F">
        <w:rPr>
          <w:rFonts w:ascii="Calibri" w:eastAsia="Calibri" w:hAnsi="Calibri" w:cs="Calibri"/>
          <w:color w:val="000000"/>
          <w:lang w:val="es-SV"/>
        </w:rPr>
        <w:t xml:space="preserve">año: </w:t>
      </w:r>
      <w:r w:rsidR="007C4060" w:rsidRPr="00A5610F">
        <w:rPr>
          <w:rFonts w:ascii="Calibri" w:eastAsia="Calibri" w:hAnsi="Calibri" w:cs="Calibri"/>
          <w:color w:val="000000"/>
        </w:rPr>
        <w:t>2003</w:t>
      </w:r>
      <w:r w:rsidR="007C4060">
        <w:rPr>
          <w:rFonts w:ascii="Calibri" w:eastAsia="Calibri" w:hAnsi="Calibri" w:cs="Calibri"/>
          <w:color w:val="000000"/>
          <w:lang w:val="es-SV"/>
        </w:rPr>
        <w:t xml:space="preserve">, a </w:t>
      </w:r>
      <w:r w:rsidR="007C4060" w:rsidRPr="00A5610F">
        <w:rPr>
          <w:rFonts w:ascii="Calibri" w:eastAsia="Calibri" w:hAnsi="Calibri" w:cs="Calibri"/>
          <w:color w:val="000000"/>
          <w:lang w:val="es-SV"/>
        </w:rPr>
        <w:t>Inversiones Dueñas, S.A. de C.V.</w:t>
      </w:r>
      <w:r w:rsidR="007C4060">
        <w:rPr>
          <w:rFonts w:ascii="Calibri" w:eastAsia="Calibri" w:hAnsi="Calibri" w:cs="Calibri"/>
          <w:color w:val="000000"/>
          <w:lang w:val="es-SV"/>
        </w:rPr>
        <w:t xml:space="preserve">, a un precio de Tres mil dólares ($ 3,000.00). </w:t>
      </w:r>
      <w:r w:rsidR="007C4060" w:rsidRPr="00602581">
        <w:rPr>
          <w:rFonts w:ascii="Calibri" w:hAnsi="Calibri" w:cs="Calibri"/>
        </w:rPr>
        <w:t>Se deja constancia que los concejales Verónica Marisol Flores Rivas,</w:t>
      </w:r>
      <w:r w:rsidR="007C4060">
        <w:rPr>
          <w:rFonts w:ascii="Calibri" w:hAnsi="Calibri" w:cs="Calibri"/>
          <w:color w:val="000000"/>
        </w:rPr>
        <w:t xml:space="preserve"> </w:t>
      </w:r>
      <w:r w:rsidR="007C4060" w:rsidRPr="004B2695">
        <w:rPr>
          <w:rFonts w:ascii="Calibri" w:hAnsi="Calibri" w:cs="Calibri"/>
          <w:color w:val="000000"/>
        </w:rPr>
        <w:t>Blanca Lidia Romero de Menjivar</w:t>
      </w:r>
      <w:r w:rsidR="007C4060">
        <w:rPr>
          <w:rFonts w:ascii="Calibri" w:hAnsi="Calibri" w:cs="Calibri"/>
          <w:color w:val="000000"/>
        </w:rPr>
        <w:t xml:space="preserve">, Claudia Elizabeth Castro de Argueta, </w:t>
      </w:r>
      <w:r w:rsidR="007C4060" w:rsidRPr="004B2695">
        <w:rPr>
          <w:rFonts w:ascii="Calibri" w:hAnsi="Calibri" w:cs="Calibri"/>
          <w:color w:val="000000"/>
        </w:rPr>
        <w:t>José Mauricio Alas Menjivar</w:t>
      </w:r>
      <w:r w:rsidR="007C4060">
        <w:rPr>
          <w:rFonts w:ascii="Calibri" w:hAnsi="Calibri" w:cs="Calibri"/>
          <w:color w:val="000000"/>
        </w:rPr>
        <w:t xml:space="preserve"> y David Jaime Bonilla Hernández, </w:t>
      </w:r>
      <w:r w:rsidR="007C4060">
        <w:rPr>
          <w:rFonts w:ascii="Calibri" w:eastAsia="Calibri" w:hAnsi="Calibri" w:cs="Calibri"/>
          <w:color w:val="000000"/>
        </w:rPr>
        <w:t>no votan a favor del presente acuerdo; la Concejal</w:t>
      </w:r>
      <w:r w:rsidR="007C4060" w:rsidRPr="001A13BD">
        <w:rPr>
          <w:rFonts w:ascii="Calibri" w:hAnsi="Calibri" w:cs="Calibri"/>
          <w:color w:val="000000"/>
        </w:rPr>
        <w:t xml:space="preserve"> </w:t>
      </w:r>
      <w:r w:rsidR="007C4060" w:rsidRPr="004B2695">
        <w:rPr>
          <w:rFonts w:ascii="Calibri" w:hAnsi="Calibri" w:cs="Calibri"/>
          <w:color w:val="000000"/>
        </w:rPr>
        <w:t>Blanca Lidia Romero de Menjivar</w:t>
      </w:r>
      <w:r w:rsidR="007C4060">
        <w:rPr>
          <w:rFonts w:ascii="Calibri" w:hAnsi="Calibri" w:cs="Calibri"/>
          <w:color w:val="000000"/>
        </w:rPr>
        <w:t xml:space="preserve"> no está de acuerdo por manifestar que la vida útil de la maquinaria es de veinticinco años, y la síndica </w:t>
      </w:r>
      <w:r w:rsidR="007C4060">
        <w:rPr>
          <w:rFonts w:ascii="Calibri" w:eastAsia="Calibri" w:hAnsi="Calibri" w:cs="Calibri"/>
          <w:color w:val="000000"/>
        </w:rPr>
        <w:t xml:space="preserve"> </w:t>
      </w:r>
      <w:r w:rsidR="007C4060" w:rsidRPr="00602581">
        <w:rPr>
          <w:rFonts w:ascii="Calibri" w:hAnsi="Calibri" w:cs="Calibri"/>
        </w:rPr>
        <w:t>Verónica Marisol Flores Rivas</w:t>
      </w:r>
      <w:r w:rsidR="007C4060">
        <w:rPr>
          <w:rFonts w:ascii="Calibri" w:hAnsi="Calibri" w:cs="Calibri"/>
          <w:color w:val="000000"/>
        </w:rPr>
        <w:t xml:space="preserve">  se opone con base a lo establecido en art. 51 lit. a) del Código Municipal, por lo que la decisión se aprueba con cinco votos,</w:t>
      </w:r>
      <w:r w:rsidR="007C4060" w:rsidRPr="00372132">
        <w:rPr>
          <w:rFonts w:ascii="Calibri" w:eastAsia="Calibri" w:hAnsi="Calibri" w:cs="Calibri"/>
          <w:color w:val="000000"/>
          <w:lang w:eastAsia="en-US"/>
        </w:rPr>
        <w:t xml:space="preserve"> </w:t>
      </w:r>
      <w:r w:rsidR="007C4060" w:rsidRPr="0016206E">
        <w:rPr>
          <w:rFonts w:ascii="Calibri" w:eastAsia="Calibri" w:hAnsi="Calibri" w:cs="Calibri"/>
          <w:color w:val="000000"/>
          <w:lang w:eastAsia="en-US"/>
        </w:rPr>
        <w:t xml:space="preserve">haciendo valer voto de calidad que corresponde a Alcaldesa Municipal conforme a lo establecido en </w:t>
      </w:r>
      <w:r w:rsidR="007C4060" w:rsidRPr="0016206E">
        <w:rPr>
          <w:rFonts w:ascii="Calibri" w:hAnsi="Calibri" w:cs="Calibri"/>
          <w:color w:val="000000"/>
        </w:rPr>
        <w:t>art. 43 del Código municipal.</w:t>
      </w:r>
      <w:r w:rsidR="007C4060">
        <w:rPr>
          <w:rFonts w:ascii="Calibri" w:hAnsi="Calibri" w:cs="Calibri"/>
          <w:color w:val="000000"/>
        </w:rPr>
        <w:t xml:space="preserve"> </w:t>
      </w:r>
      <w:r w:rsidR="007C4060" w:rsidRPr="00764BD0">
        <w:rPr>
          <w:rFonts w:ascii="Calibri" w:hAnsi="Calibri" w:cs="Calibri"/>
        </w:rPr>
        <w:t>Certifíquese  y Comuníquese</w:t>
      </w:r>
      <w:r w:rsidR="007C4060">
        <w:rPr>
          <w:rFonts w:ascii="Calibri" w:hAnsi="Calibri" w:cs="Calibri"/>
        </w:rPr>
        <w:t xml:space="preserve">.- </w:t>
      </w:r>
      <w:r w:rsidR="007C4060" w:rsidRPr="00604D50">
        <w:rPr>
          <w:rFonts w:ascii="Calibri" w:eastAsia="Calibri" w:hAnsi="Calibri" w:cs="Calibri"/>
          <w:b/>
        </w:rPr>
        <w:t xml:space="preserve">ACUERDO NÚMERO </w:t>
      </w:r>
      <w:r w:rsidR="007C4060">
        <w:rPr>
          <w:rFonts w:ascii="Calibri" w:eastAsia="Calibri" w:hAnsi="Calibri" w:cs="Calibri"/>
          <w:b/>
        </w:rPr>
        <w:t>DIEZ</w:t>
      </w:r>
      <w:r w:rsidR="007C4060" w:rsidRPr="00604D50">
        <w:rPr>
          <w:rFonts w:ascii="Calibri" w:eastAsia="Calibri" w:hAnsi="Calibri" w:cs="Calibri"/>
          <w:b/>
        </w:rPr>
        <w:t>.</w:t>
      </w:r>
      <w:r w:rsidR="007C4060">
        <w:rPr>
          <w:rFonts w:ascii="Calibri" w:eastAsia="Calibri" w:hAnsi="Calibri" w:cs="Calibri"/>
        </w:rPr>
        <w:t xml:space="preserve"> </w:t>
      </w:r>
      <w:r w:rsidR="007C4060">
        <w:rPr>
          <w:rFonts w:ascii="Calibri" w:hAnsi="Calibri" w:cs="Calibri"/>
        </w:rPr>
        <w:t>Considerando que a esta fecha, el Ministerio de Hacienda no ha realizado las trasferencias de FODES correspondiente a los meses de junio, Julio y Agosto, es necesario realizar préstamos entre fuentes de financiamiento internas a efectos de cumplir con obligaciones financiero - administrativas de la institución, por lo cual, de</w:t>
      </w:r>
      <w:r w:rsidR="007C4060">
        <w:rPr>
          <w:rFonts w:ascii="Calibri" w:eastAsia="Calibri" w:hAnsi="Calibri" w:cs="Calibri"/>
          <w:color w:val="000000"/>
        </w:rPr>
        <w:t xml:space="preserve"> conformidad a lo establecido en art. </w:t>
      </w:r>
      <w:r w:rsidR="007C4060" w:rsidRPr="004B2695">
        <w:rPr>
          <w:rFonts w:ascii="Calibri" w:eastAsia="Calibri" w:hAnsi="Calibri" w:cs="Calibri"/>
          <w:color w:val="000000"/>
        </w:rPr>
        <w:t>203, 204 ord. 3° de la Constitución</w:t>
      </w:r>
      <w:r w:rsidR="007C4060">
        <w:rPr>
          <w:rFonts w:ascii="Calibri" w:eastAsia="Calibri" w:hAnsi="Calibri" w:cs="Calibri"/>
          <w:color w:val="000000"/>
        </w:rPr>
        <w:t xml:space="preserve">, art. 3 </w:t>
      </w:r>
      <w:r w:rsidR="007C4060" w:rsidRPr="0090281B">
        <w:rPr>
          <w:rFonts w:ascii="Calibri" w:eastAsia="Calibri" w:hAnsi="Calibri" w:cs="Calibri"/>
        </w:rPr>
        <w:t xml:space="preserve">num. 2, 30 num. 72 y siguientes del Código Municipal, </w:t>
      </w:r>
      <w:r w:rsidR="007C4060" w:rsidRPr="0090281B">
        <w:rPr>
          <w:rFonts w:ascii="Calibri" w:eastAsia="Calibri" w:hAnsi="Calibri" w:cs="Calibri"/>
          <w:b/>
        </w:rPr>
        <w:t>SE ACUERDA:</w:t>
      </w:r>
      <w:r w:rsidR="007C4060" w:rsidRPr="0090281B">
        <w:rPr>
          <w:rFonts w:ascii="Calibri" w:eastAsia="Calibri" w:hAnsi="Calibri" w:cs="Calibri"/>
        </w:rPr>
        <w:t xml:space="preserve"> </w:t>
      </w:r>
      <w:r w:rsidR="007C4060" w:rsidRPr="004B2695">
        <w:rPr>
          <w:rFonts w:ascii="Calibri" w:eastAsia="Calibri" w:hAnsi="Calibri" w:cs="Calibri"/>
          <w:b/>
          <w:color w:val="000000"/>
        </w:rPr>
        <w:t>SE ACUERDA:</w:t>
      </w:r>
      <w:r w:rsidR="007C4060">
        <w:rPr>
          <w:rFonts w:ascii="Calibri" w:eastAsia="Calibri" w:hAnsi="Calibri" w:cs="Calibri"/>
          <w:color w:val="000000"/>
        </w:rPr>
        <w:t xml:space="preserve"> Autorizar el préstamo interno de Cinco mil seiscientos dólares ($ 5,600.00) de la cuenta bancaria de FODES 75% a la cuenta bancaria de FODES 25%, para el pago de </w:t>
      </w:r>
      <w:r w:rsidR="007C4060">
        <w:rPr>
          <w:rFonts w:ascii="Calibri" w:hAnsi="Calibri" w:cs="Calibri"/>
        </w:rPr>
        <w:t>obligaciones financiero – administrativas; dicho monto será reintegrado a</w:t>
      </w:r>
      <w:r w:rsidR="007C4060" w:rsidRPr="009009B6">
        <w:rPr>
          <w:rFonts w:ascii="Calibri" w:eastAsia="Calibri" w:hAnsi="Calibri" w:cs="Calibri"/>
          <w:color w:val="000000"/>
        </w:rPr>
        <w:t xml:space="preserve"> </w:t>
      </w:r>
      <w:r w:rsidR="007C4060">
        <w:rPr>
          <w:rFonts w:ascii="Calibri" w:eastAsia="Calibri" w:hAnsi="Calibri" w:cs="Calibri"/>
          <w:color w:val="000000"/>
        </w:rPr>
        <w:t>la cuenta bancaria del 75 % FODES al recibir el FODES.</w:t>
      </w:r>
      <w:r w:rsidR="007C4060">
        <w:rPr>
          <w:rFonts w:ascii="Calibri" w:hAnsi="Calibri" w:cs="Calibri"/>
        </w:rPr>
        <w:t xml:space="preserve">  Se deja constancia que los concejales </w:t>
      </w:r>
      <w:r w:rsidR="007C4060" w:rsidRPr="004B2695">
        <w:rPr>
          <w:rFonts w:ascii="Calibri" w:hAnsi="Calibri" w:cs="Calibri"/>
          <w:color w:val="000000"/>
        </w:rPr>
        <w:t>José Mauricio Alas Menjivar</w:t>
      </w:r>
      <w:r w:rsidR="007C4060">
        <w:rPr>
          <w:rFonts w:ascii="Calibri" w:hAnsi="Calibri" w:cs="Calibri"/>
          <w:color w:val="000000"/>
        </w:rPr>
        <w:t xml:space="preserve"> y David Jaime Bonilla Hernández, </w:t>
      </w:r>
      <w:r w:rsidR="007C4060">
        <w:rPr>
          <w:rFonts w:ascii="Calibri" w:eastAsia="Calibri" w:hAnsi="Calibri" w:cs="Calibri"/>
          <w:color w:val="000000"/>
        </w:rPr>
        <w:t>no votan a favor del presente acuerdo</w:t>
      </w:r>
      <w:r w:rsidR="007C4060" w:rsidRPr="00764BD0">
        <w:rPr>
          <w:rFonts w:ascii="Calibri" w:eastAsia="Calibri" w:hAnsi="Calibri" w:cs="Calibri"/>
          <w:color w:val="000000"/>
          <w:lang w:val="es-SV" w:eastAsia="en-US"/>
        </w:rPr>
        <w:t xml:space="preserve"> Certifíquese y Comuníquese.-</w:t>
      </w:r>
      <w:r w:rsidR="00966549">
        <w:rPr>
          <w:rFonts w:ascii="Calibri" w:eastAsia="Calibri" w:hAnsi="Calibri" w:cs="Calibri"/>
          <w:color w:val="000000"/>
          <w:lang w:val="es-SV" w:eastAsia="en-US"/>
        </w:rPr>
        <w:t xml:space="preserve"> </w:t>
      </w:r>
      <w:r w:rsidR="007C4060" w:rsidRPr="00604D50">
        <w:rPr>
          <w:rFonts w:ascii="Calibri" w:eastAsia="Calibri" w:hAnsi="Calibri" w:cs="Calibri"/>
          <w:b/>
        </w:rPr>
        <w:t xml:space="preserve">ACUERDO NÚMERO </w:t>
      </w:r>
      <w:r w:rsidR="007C4060">
        <w:rPr>
          <w:rFonts w:ascii="Calibri" w:eastAsia="Calibri" w:hAnsi="Calibri" w:cs="Calibri"/>
          <w:b/>
        </w:rPr>
        <w:t>ONCE</w:t>
      </w:r>
      <w:r w:rsidR="007C4060" w:rsidRPr="00604D50">
        <w:rPr>
          <w:rFonts w:ascii="Calibri" w:eastAsia="Calibri" w:hAnsi="Calibri" w:cs="Calibri"/>
          <w:b/>
        </w:rPr>
        <w:t>.</w:t>
      </w:r>
      <w:r w:rsidR="007C4060">
        <w:rPr>
          <w:rFonts w:ascii="Calibri" w:eastAsia="Calibri" w:hAnsi="Calibri" w:cs="Calibri"/>
        </w:rPr>
        <w:t xml:space="preserve"> </w:t>
      </w:r>
      <w:r w:rsidR="007C4060">
        <w:rPr>
          <w:rFonts w:ascii="Calibri" w:hAnsi="Calibri" w:cs="Calibri"/>
        </w:rPr>
        <w:t xml:space="preserve">El Concejo municipal, </w:t>
      </w:r>
      <w:r w:rsidR="007C4060" w:rsidRPr="004B2695">
        <w:rPr>
          <w:rFonts w:ascii="Calibri" w:eastAsia="Calibri" w:hAnsi="Calibri" w:cs="Calibri"/>
          <w:color w:val="000000"/>
        </w:rPr>
        <w:lastRenderedPageBreak/>
        <w:t>de conformidad a lo establecido en los arts. 203, 204 de la Constitución</w:t>
      </w:r>
      <w:r w:rsidR="007C4060">
        <w:rPr>
          <w:rFonts w:ascii="Calibri" w:eastAsia="Calibri" w:hAnsi="Calibri" w:cs="Calibri"/>
          <w:color w:val="000000"/>
        </w:rPr>
        <w:t xml:space="preserve"> y art. 30 num. 4 </w:t>
      </w:r>
      <w:r w:rsidR="007C4060">
        <w:rPr>
          <w:rFonts w:ascii="Calibri" w:hAnsi="Calibri" w:cs="Calibri"/>
          <w:lang w:val="es-SV"/>
        </w:rPr>
        <w:t xml:space="preserve">Código Municipal, </w:t>
      </w:r>
      <w:r w:rsidR="007C4060">
        <w:rPr>
          <w:rFonts w:ascii="Calibri" w:hAnsi="Calibri" w:cs="Calibri"/>
          <w:b/>
          <w:lang w:val="es-SV"/>
        </w:rPr>
        <w:t>ACUERDA:</w:t>
      </w:r>
      <w:r w:rsidR="007C4060">
        <w:rPr>
          <w:rFonts w:ascii="Calibri" w:hAnsi="Calibri" w:cs="Calibri"/>
          <w:lang w:val="es-SV"/>
        </w:rPr>
        <w:t xml:space="preserve"> Autorizar a la la activación de cuenta bancaria número 004600011056 del Banco Hipotecario de El Salvador, denominada </w:t>
      </w:r>
      <w:r w:rsidR="007C4060">
        <w:rPr>
          <w:rFonts w:ascii="Calibri" w:hAnsi="Calibri" w:cs="Calibri"/>
          <w:b/>
          <w:lang w:val="es-SV"/>
        </w:rPr>
        <w:t>Tesorería Municipal de Suchitoto/Compra de láminas para la zona San Francisco, Cantón San Lucas.</w:t>
      </w:r>
      <w:r w:rsidR="007C4060">
        <w:rPr>
          <w:rFonts w:ascii="Calibri" w:hAnsi="Calibri" w:cs="Calibri"/>
          <w:lang w:val="es-SV"/>
        </w:rPr>
        <w:t xml:space="preserve"> </w:t>
      </w:r>
      <w:r w:rsidR="007C4060">
        <w:rPr>
          <w:rFonts w:ascii="Calibri" w:hAnsi="Calibri" w:cs="Calibri"/>
        </w:rPr>
        <w:t xml:space="preserve">Se deja constancia que los concejales </w:t>
      </w:r>
      <w:r w:rsidR="007C4060" w:rsidRPr="00602581">
        <w:rPr>
          <w:rFonts w:ascii="Calibri" w:hAnsi="Calibri" w:cs="Calibri"/>
        </w:rPr>
        <w:t>Verónica Marisol Flores Rivas,</w:t>
      </w:r>
      <w:r w:rsidR="007C4060">
        <w:rPr>
          <w:rFonts w:ascii="Calibri" w:hAnsi="Calibri" w:cs="Calibri"/>
          <w:color w:val="000000"/>
        </w:rPr>
        <w:t xml:space="preserve"> Claudia Elizabeth Castro de Argueta, </w:t>
      </w:r>
      <w:r w:rsidR="007C4060" w:rsidRPr="004B2695">
        <w:rPr>
          <w:rFonts w:ascii="Calibri" w:hAnsi="Calibri" w:cs="Calibri"/>
          <w:color w:val="000000"/>
        </w:rPr>
        <w:t>José Mauricio Alas Menjivar</w:t>
      </w:r>
      <w:r w:rsidR="007C4060">
        <w:rPr>
          <w:rFonts w:ascii="Calibri" w:hAnsi="Calibri" w:cs="Calibri"/>
          <w:color w:val="000000"/>
        </w:rPr>
        <w:t xml:space="preserve"> y David Jaime Bonilla Hernández, </w:t>
      </w:r>
      <w:r w:rsidR="007C4060">
        <w:rPr>
          <w:rFonts w:ascii="Calibri" w:eastAsia="Calibri" w:hAnsi="Calibri" w:cs="Calibri"/>
          <w:color w:val="000000"/>
        </w:rPr>
        <w:t>no votan a favor del presente acuerdo</w:t>
      </w:r>
      <w:r w:rsidR="007C4060" w:rsidRPr="004B2695">
        <w:rPr>
          <w:rFonts w:ascii="Calibri" w:eastAsia="Calibri" w:hAnsi="Calibri" w:cs="Calibri"/>
          <w:color w:val="000000"/>
        </w:rPr>
        <w:t xml:space="preserve"> Certifíquese y Comuníquese.-</w:t>
      </w:r>
      <w:r w:rsidR="00966549">
        <w:rPr>
          <w:rFonts w:ascii="Calibri" w:eastAsia="Calibri" w:hAnsi="Calibri" w:cs="Calibri"/>
          <w:color w:val="000000"/>
        </w:rPr>
        <w:t xml:space="preserve"> </w:t>
      </w:r>
      <w:r w:rsidR="007C4060">
        <w:rPr>
          <w:rFonts w:ascii="Calibri" w:hAnsi="Calibri" w:cs="Calibri"/>
          <w:iCs/>
          <w:color w:val="000000"/>
        </w:rPr>
        <w:t>Y n</w:t>
      </w:r>
      <w:r w:rsidR="007C4060" w:rsidRPr="0016206E">
        <w:rPr>
          <w:rFonts w:ascii="Calibri" w:hAnsi="Calibri" w:cs="Calibri"/>
          <w:iCs/>
          <w:color w:val="000000"/>
        </w:rPr>
        <w:t xml:space="preserve">o habiendo más que hacer constar en la presente acta damos por finalizada a las </w:t>
      </w:r>
      <w:r w:rsidR="007C4060">
        <w:rPr>
          <w:rFonts w:ascii="Calibri" w:hAnsi="Calibri" w:cs="Calibri"/>
          <w:color w:val="000000"/>
        </w:rPr>
        <w:t>quince horas treinta minutos d</w:t>
      </w:r>
      <w:r w:rsidR="007C4060" w:rsidRPr="0016206E">
        <w:rPr>
          <w:rFonts w:ascii="Calibri" w:hAnsi="Calibri" w:cs="Calibri"/>
          <w:color w:val="000000"/>
        </w:rPr>
        <w:t xml:space="preserve">el día </w:t>
      </w:r>
      <w:r w:rsidR="007C4060">
        <w:rPr>
          <w:rFonts w:ascii="Calibri" w:hAnsi="Calibri" w:cs="Calibri"/>
          <w:color w:val="000000"/>
        </w:rPr>
        <w:t>doce de octubre</w:t>
      </w:r>
      <w:r w:rsidR="007C4060" w:rsidRPr="0016206E">
        <w:rPr>
          <w:rFonts w:ascii="Calibri" w:hAnsi="Calibri" w:cs="Calibri"/>
          <w:color w:val="000000"/>
        </w:rPr>
        <w:t xml:space="preserve"> de dos mil veinte</w:t>
      </w:r>
      <w:r w:rsidR="007C4060" w:rsidRPr="0016206E">
        <w:rPr>
          <w:rFonts w:ascii="Calibri" w:hAnsi="Calibri" w:cs="Calibri"/>
          <w:iCs/>
          <w:color w:val="000000"/>
        </w:rPr>
        <w:t xml:space="preserve"> y firmamos.</w:t>
      </w:r>
    </w:p>
    <w:p w:rsidR="000C45F2" w:rsidRDefault="000C45F2" w:rsidP="007C4060">
      <w:pPr>
        <w:spacing w:line="276" w:lineRule="auto"/>
        <w:jc w:val="both"/>
        <w:rPr>
          <w:rFonts w:ascii="Calibri" w:hAnsi="Calibri" w:cs="Calibri"/>
          <w:iCs/>
          <w:color w:val="000000"/>
        </w:rPr>
      </w:pPr>
    </w:p>
    <w:p w:rsidR="000C45F2" w:rsidRDefault="000C45F2" w:rsidP="007C4060">
      <w:pPr>
        <w:spacing w:line="276" w:lineRule="auto"/>
        <w:jc w:val="both"/>
        <w:rPr>
          <w:rFonts w:ascii="Calibri" w:hAnsi="Calibri" w:cs="Calibri"/>
          <w:iCs/>
          <w:color w:val="000000"/>
        </w:rPr>
      </w:pPr>
    </w:p>
    <w:p w:rsidR="000C45F2" w:rsidRPr="004F7639" w:rsidRDefault="000C45F2" w:rsidP="007C4060">
      <w:pPr>
        <w:spacing w:line="276" w:lineRule="auto"/>
        <w:jc w:val="both"/>
        <w:rPr>
          <w:rFonts w:ascii="Calibri" w:hAnsi="Calibri" w:cs="Calibri"/>
        </w:rPr>
      </w:pPr>
    </w:p>
    <w:p w:rsidR="00DA63BF" w:rsidRDefault="00DA63BF" w:rsidP="00DA63BF">
      <w:pPr>
        <w:spacing w:line="276" w:lineRule="auto"/>
        <w:jc w:val="both"/>
        <w:rPr>
          <w:rFonts w:ascii="Calibri" w:eastAsia="Calibri" w:hAnsi="Calibri" w:cs="Calibri"/>
          <w:color w:val="000000"/>
        </w:rPr>
      </w:pPr>
    </w:p>
    <w:p w:rsidR="00DA63BF" w:rsidRPr="0016206E" w:rsidRDefault="00DA63BF" w:rsidP="00DA63BF">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DA63BF" w:rsidRPr="0016206E" w:rsidRDefault="00DA63BF" w:rsidP="00DA63BF">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DA63BF" w:rsidRPr="0016206E" w:rsidRDefault="00DA63BF" w:rsidP="00DA63BF">
      <w:pPr>
        <w:pStyle w:val="Textoindependiente2"/>
        <w:spacing w:after="0" w:line="276" w:lineRule="auto"/>
        <w:jc w:val="center"/>
        <w:rPr>
          <w:rFonts w:ascii="Calibri" w:hAnsi="Calibri" w:cs="Calibri"/>
          <w:b/>
          <w:color w:val="000000"/>
        </w:rPr>
      </w:pPr>
    </w:p>
    <w:p w:rsidR="00DA63BF" w:rsidRDefault="00DA63BF" w:rsidP="00DA63BF">
      <w:pPr>
        <w:pStyle w:val="Textoindependiente2"/>
        <w:spacing w:after="0" w:line="276" w:lineRule="auto"/>
        <w:jc w:val="center"/>
        <w:rPr>
          <w:rFonts w:ascii="Calibri" w:hAnsi="Calibri" w:cs="Calibri"/>
          <w:b/>
          <w:color w:val="000000"/>
        </w:rPr>
      </w:pPr>
    </w:p>
    <w:p w:rsidR="000C45F2" w:rsidRPr="0016206E" w:rsidRDefault="000C45F2" w:rsidP="00DA63BF">
      <w:pPr>
        <w:pStyle w:val="Textoindependiente2"/>
        <w:spacing w:after="0" w:line="276" w:lineRule="auto"/>
        <w:jc w:val="center"/>
        <w:rPr>
          <w:rFonts w:ascii="Calibri" w:hAnsi="Calibri" w:cs="Calibri"/>
          <w:b/>
          <w:color w:val="000000"/>
        </w:rPr>
      </w:pPr>
    </w:p>
    <w:p w:rsidR="00DA63BF" w:rsidRPr="00336466" w:rsidRDefault="00DA63BF" w:rsidP="00DA63BF">
      <w:pPr>
        <w:pStyle w:val="Textoindependiente2"/>
        <w:spacing w:after="0" w:line="276" w:lineRule="auto"/>
        <w:jc w:val="center"/>
        <w:rPr>
          <w:rFonts w:ascii="Calibri" w:hAnsi="Calibri" w:cs="Calibri"/>
          <w:b/>
        </w:rPr>
      </w:pPr>
    </w:p>
    <w:p w:rsidR="00DA63BF" w:rsidRPr="00336466" w:rsidRDefault="00DA63BF" w:rsidP="00DA63BF">
      <w:pPr>
        <w:pStyle w:val="Textoindependiente2"/>
        <w:spacing w:after="0" w:line="240" w:lineRule="auto"/>
        <w:ind w:left="708" w:hanging="708"/>
        <w:rPr>
          <w:rFonts w:ascii="Calibri" w:hAnsi="Calibri" w:cs="Calibri"/>
          <w:b/>
        </w:rPr>
      </w:pPr>
      <w:r w:rsidRPr="00336466">
        <w:rPr>
          <w:rFonts w:ascii="Calibri" w:hAnsi="Calibri" w:cs="Calibri"/>
          <w:b/>
        </w:rPr>
        <w:t xml:space="preserve">     Verónica Marisol Flores Rivas                </w:t>
      </w:r>
      <w:r w:rsidRPr="00336466">
        <w:rPr>
          <w:rFonts w:ascii="Calibri" w:hAnsi="Calibri" w:cs="Calibri"/>
          <w:b/>
        </w:rPr>
        <w:tab/>
      </w:r>
      <w:r w:rsidRPr="00336466">
        <w:rPr>
          <w:rFonts w:ascii="Calibri" w:hAnsi="Calibri" w:cs="Calibri"/>
          <w:b/>
        </w:rPr>
        <w:tab/>
        <w:t xml:space="preserve">             Ana María Menjivar                                      Síndica Municipal                                                      1 ª Regidora Propietaria</w:t>
      </w:r>
    </w:p>
    <w:p w:rsidR="00DA63BF" w:rsidRDefault="00DA63BF" w:rsidP="00DA63BF">
      <w:pPr>
        <w:pStyle w:val="Textoindependiente2"/>
        <w:spacing w:after="0" w:line="240" w:lineRule="auto"/>
        <w:jc w:val="center"/>
        <w:rPr>
          <w:rFonts w:ascii="Calibri" w:hAnsi="Calibri" w:cs="Calibri"/>
          <w:b/>
        </w:rPr>
      </w:pPr>
    </w:p>
    <w:p w:rsidR="000C45F2" w:rsidRPr="0016206E" w:rsidRDefault="000C45F2" w:rsidP="00DA63BF">
      <w:pPr>
        <w:pStyle w:val="Textoindependiente2"/>
        <w:spacing w:after="0" w:line="240" w:lineRule="auto"/>
        <w:jc w:val="center"/>
        <w:rPr>
          <w:rFonts w:ascii="Calibri" w:hAnsi="Calibri" w:cs="Calibri"/>
          <w:b/>
        </w:rPr>
      </w:pPr>
    </w:p>
    <w:p w:rsidR="00DA63BF" w:rsidRPr="0016206E" w:rsidRDefault="00DA63BF" w:rsidP="00DA63BF">
      <w:pPr>
        <w:pStyle w:val="Textoindependiente2"/>
        <w:spacing w:after="0" w:line="240" w:lineRule="auto"/>
        <w:jc w:val="center"/>
        <w:rPr>
          <w:rFonts w:ascii="Calibri" w:hAnsi="Calibri" w:cs="Calibri"/>
          <w:b/>
        </w:rPr>
      </w:pPr>
    </w:p>
    <w:p w:rsidR="00DA63BF" w:rsidRPr="0016206E" w:rsidRDefault="00DA63BF" w:rsidP="00DA63BF">
      <w:pPr>
        <w:pStyle w:val="Textoindependiente2"/>
        <w:spacing w:after="0" w:line="240" w:lineRule="auto"/>
        <w:jc w:val="center"/>
        <w:rPr>
          <w:rFonts w:ascii="Calibri" w:hAnsi="Calibri" w:cs="Calibri"/>
          <w:b/>
        </w:rPr>
      </w:pPr>
    </w:p>
    <w:p w:rsidR="00DA63BF" w:rsidRPr="0016206E" w:rsidRDefault="00DA63BF" w:rsidP="00DA63BF">
      <w:pPr>
        <w:pStyle w:val="Textoindependiente2"/>
        <w:spacing w:after="0" w:line="240" w:lineRule="auto"/>
        <w:jc w:val="center"/>
        <w:rPr>
          <w:rFonts w:ascii="Calibri" w:hAnsi="Calibri" w:cs="Calibri"/>
          <w:b/>
          <w:color w:val="000000"/>
        </w:rPr>
      </w:pPr>
    </w:p>
    <w:p w:rsidR="00DA63BF" w:rsidRPr="0016206E" w:rsidRDefault="00DA63BF" w:rsidP="00DA63BF">
      <w:pPr>
        <w:pStyle w:val="Textoindependiente2"/>
        <w:spacing w:after="0" w:line="240" w:lineRule="auto"/>
        <w:rPr>
          <w:rFonts w:ascii="Calibri" w:hAnsi="Calibri" w:cs="Calibri"/>
          <w:b/>
        </w:rPr>
      </w:pPr>
      <w:r>
        <w:rPr>
          <w:rFonts w:ascii="Calibri" w:hAnsi="Calibri" w:cs="Calibri"/>
          <w:b/>
          <w:color w:val="000000"/>
        </w:rPr>
        <w:t xml:space="preserve">   </w:t>
      </w: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DA63BF" w:rsidRPr="0016206E" w:rsidRDefault="00DA63BF" w:rsidP="00DA63BF">
      <w:pPr>
        <w:pStyle w:val="Textoindependiente2"/>
        <w:spacing w:after="0" w:line="240" w:lineRule="auto"/>
        <w:rPr>
          <w:rFonts w:ascii="Calibri" w:hAnsi="Calibri" w:cs="Calibri"/>
          <w:b/>
        </w:rPr>
      </w:pPr>
      <w:r>
        <w:rPr>
          <w:rFonts w:ascii="Calibri" w:hAnsi="Calibri" w:cs="Calibri"/>
          <w:b/>
        </w:rPr>
        <w:t xml:space="preserve">       </w:t>
      </w: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DA63BF" w:rsidRPr="0016206E" w:rsidRDefault="00DA63BF" w:rsidP="00DA63BF">
      <w:pPr>
        <w:pStyle w:val="Textoindependiente2"/>
        <w:spacing w:after="0" w:line="240" w:lineRule="auto"/>
        <w:jc w:val="center"/>
        <w:rPr>
          <w:rFonts w:ascii="Calibri" w:hAnsi="Calibri" w:cs="Calibri"/>
          <w:b/>
        </w:rPr>
      </w:pPr>
    </w:p>
    <w:p w:rsidR="00DA63BF" w:rsidRDefault="00DA63BF" w:rsidP="00DA63BF">
      <w:pPr>
        <w:pStyle w:val="Textoindependiente2"/>
        <w:spacing w:after="0" w:line="240" w:lineRule="auto"/>
        <w:jc w:val="center"/>
        <w:rPr>
          <w:rFonts w:ascii="Calibri" w:hAnsi="Calibri" w:cs="Calibri"/>
          <w:b/>
        </w:rPr>
      </w:pPr>
    </w:p>
    <w:p w:rsidR="00DA63BF" w:rsidRPr="0016206E" w:rsidRDefault="00DA63BF" w:rsidP="00DA63BF">
      <w:pPr>
        <w:pStyle w:val="Textoindependiente2"/>
        <w:spacing w:after="0" w:line="240" w:lineRule="auto"/>
        <w:jc w:val="center"/>
        <w:rPr>
          <w:rFonts w:ascii="Calibri" w:hAnsi="Calibri" w:cs="Calibri"/>
          <w:b/>
        </w:rPr>
      </w:pPr>
    </w:p>
    <w:p w:rsidR="00DA63BF" w:rsidRPr="0016206E" w:rsidRDefault="00DA63BF" w:rsidP="00DA63BF">
      <w:pPr>
        <w:pStyle w:val="Textoindependiente2"/>
        <w:spacing w:after="0" w:line="240" w:lineRule="auto"/>
        <w:jc w:val="center"/>
        <w:rPr>
          <w:rFonts w:ascii="Calibri" w:hAnsi="Calibri" w:cs="Calibri"/>
          <w:b/>
        </w:rPr>
      </w:pPr>
    </w:p>
    <w:p w:rsidR="00DA63BF" w:rsidRPr="0016206E" w:rsidRDefault="00DA63BF" w:rsidP="00DA63BF">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DA63BF" w:rsidRPr="0016206E" w:rsidRDefault="00DA63BF" w:rsidP="00DA63BF">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DA63BF" w:rsidRPr="00597C9C" w:rsidRDefault="00DA63BF" w:rsidP="00DA63BF">
      <w:pPr>
        <w:pStyle w:val="Textoindependiente2"/>
        <w:spacing w:after="0" w:line="240" w:lineRule="auto"/>
        <w:jc w:val="center"/>
        <w:rPr>
          <w:rFonts w:ascii="Calibri" w:hAnsi="Calibri" w:cs="Calibri"/>
          <w:b/>
        </w:rPr>
      </w:pPr>
    </w:p>
    <w:p w:rsidR="00DA63BF" w:rsidRPr="00597C9C" w:rsidRDefault="00DA63BF" w:rsidP="00DA63BF">
      <w:pPr>
        <w:pStyle w:val="Textoindependiente2"/>
        <w:spacing w:after="0" w:line="240" w:lineRule="auto"/>
        <w:jc w:val="center"/>
        <w:rPr>
          <w:rFonts w:ascii="Calibri" w:hAnsi="Calibri" w:cs="Calibri"/>
          <w:b/>
        </w:rPr>
      </w:pPr>
    </w:p>
    <w:p w:rsidR="00DA63BF" w:rsidRPr="00597C9C" w:rsidRDefault="00DA63BF" w:rsidP="00DA63BF">
      <w:pPr>
        <w:pStyle w:val="Textoindependiente2"/>
        <w:spacing w:after="0" w:line="240" w:lineRule="auto"/>
        <w:jc w:val="center"/>
        <w:rPr>
          <w:rFonts w:ascii="Calibri" w:hAnsi="Calibri" w:cs="Calibri"/>
          <w:b/>
        </w:rPr>
      </w:pPr>
    </w:p>
    <w:p w:rsidR="00DA63BF" w:rsidRPr="00597C9C" w:rsidRDefault="00DA63BF" w:rsidP="00DA63BF">
      <w:pPr>
        <w:pStyle w:val="Textoindependiente2"/>
        <w:spacing w:after="0" w:line="240" w:lineRule="auto"/>
        <w:jc w:val="center"/>
        <w:rPr>
          <w:rFonts w:ascii="Calibri" w:hAnsi="Calibri" w:cs="Calibri"/>
          <w:b/>
        </w:rPr>
      </w:pPr>
    </w:p>
    <w:p w:rsidR="00DA63BF" w:rsidRPr="00597C9C" w:rsidRDefault="00DA63BF" w:rsidP="00DA63BF">
      <w:pPr>
        <w:pStyle w:val="Textoindependiente2"/>
        <w:spacing w:after="0" w:line="240" w:lineRule="auto"/>
        <w:rPr>
          <w:rFonts w:ascii="Calibri" w:hAnsi="Calibri" w:cs="Calibri"/>
          <w:b/>
        </w:rPr>
      </w:pPr>
      <w:r w:rsidRPr="00597C9C">
        <w:rPr>
          <w:rFonts w:ascii="Calibri" w:hAnsi="Calibri" w:cs="Calibri"/>
          <w:b/>
        </w:rPr>
        <w:t>José Mauricio Alas Menjivar                                            Jorge Francisco Gómez Castillo</w:t>
      </w:r>
    </w:p>
    <w:p w:rsidR="00DA63BF" w:rsidRPr="00597C9C" w:rsidRDefault="00DA63BF" w:rsidP="00DA63BF">
      <w:pPr>
        <w:pStyle w:val="Textoindependiente2"/>
        <w:spacing w:after="0" w:line="240" w:lineRule="auto"/>
        <w:rPr>
          <w:rFonts w:ascii="Calibri" w:hAnsi="Calibri" w:cs="Calibri"/>
          <w:b/>
        </w:rPr>
      </w:pPr>
      <w:r w:rsidRPr="00597C9C">
        <w:rPr>
          <w:rFonts w:ascii="Calibri" w:hAnsi="Calibri" w:cs="Calibri"/>
          <w:b/>
        </w:rPr>
        <w:t xml:space="preserve">       6° Regidor Propietario                                                      7°Regidor Propietario</w:t>
      </w:r>
    </w:p>
    <w:p w:rsidR="00DA63BF" w:rsidRPr="00597C9C" w:rsidRDefault="00DA63BF" w:rsidP="00DA63BF">
      <w:pPr>
        <w:pStyle w:val="Textoindependiente2"/>
        <w:spacing w:after="0" w:line="240" w:lineRule="auto"/>
        <w:jc w:val="center"/>
        <w:rPr>
          <w:rFonts w:ascii="Calibri" w:hAnsi="Calibri" w:cs="Calibri"/>
          <w:b/>
        </w:rPr>
      </w:pPr>
    </w:p>
    <w:p w:rsidR="00DA63BF" w:rsidRDefault="00DA63BF" w:rsidP="00DA63BF">
      <w:pPr>
        <w:pStyle w:val="Textoindependiente2"/>
        <w:spacing w:after="0" w:line="240" w:lineRule="auto"/>
        <w:jc w:val="center"/>
        <w:rPr>
          <w:rFonts w:ascii="Calibri" w:hAnsi="Calibri" w:cs="Calibri"/>
          <w:b/>
        </w:rPr>
      </w:pPr>
    </w:p>
    <w:p w:rsidR="000C45F2" w:rsidRPr="00597C9C" w:rsidRDefault="000C45F2" w:rsidP="00DA63BF">
      <w:pPr>
        <w:pStyle w:val="Textoindependiente2"/>
        <w:spacing w:after="0" w:line="240" w:lineRule="auto"/>
        <w:jc w:val="center"/>
        <w:rPr>
          <w:rFonts w:ascii="Calibri" w:hAnsi="Calibri" w:cs="Calibri"/>
          <w:b/>
        </w:rPr>
      </w:pPr>
    </w:p>
    <w:p w:rsidR="00DA63BF" w:rsidRPr="0016206E" w:rsidRDefault="00DA63BF" w:rsidP="00DA63BF">
      <w:pPr>
        <w:pStyle w:val="Textoindependiente2"/>
        <w:spacing w:after="0" w:line="240" w:lineRule="auto"/>
        <w:jc w:val="center"/>
        <w:rPr>
          <w:rFonts w:ascii="Calibri" w:hAnsi="Calibri" w:cs="Calibri"/>
          <w:b/>
        </w:rPr>
      </w:pPr>
    </w:p>
    <w:p w:rsidR="00DA63BF" w:rsidRPr="0016206E" w:rsidRDefault="00DA63BF" w:rsidP="00DA63BF">
      <w:pPr>
        <w:pStyle w:val="Textoindependiente2"/>
        <w:spacing w:after="0" w:line="240" w:lineRule="auto"/>
        <w:jc w:val="center"/>
        <w:rPr>
          <w:rFonts w:ascii="Calibri" w:hAnsi="Calibri" w:cs="Calibri"/>
          <w:b/>
        </w:rPr>
      </w:pPr>
    </w:p>
    <w:p w:rsidR="00DA63BF" w:rsidRPr="0016206E" w:rsidRDefault="00DA63BF" w:rsidP="00DA63BF">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DA63BF" w:rsidRPr="0016206E" w:rsidRDefault="00DA63BF" w:rsidP="00DA63BF">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w:t>
      </w:r>
      <w:r>
        <w:rPr>
          <w:rFonts w:ascii="Calibri" w:hAnsi="Calibri" w:cs="Calibri"/>
          <w:b/>
          <w:color w:val="000000"/>
        </w:rPr>
        <w:t xml:space="preserve">    </w:t>
      </w:r>
      <w:r w:rsidRPr="0016206E">
        <w:rPr>
          <w:rFonts w:ascii="Calibri" w:hAnsi="Calibri" w:cs="Calibri"/>
          <w:b/>
          <w:color w:val="000000"/>
        </w:rPr>
        <w:t>1° Regidor Suplente</w:t>
      </w:r>
    </w:p>
    <w:p w:rsidR="00DA63BF" w:rsidRPr="0016206E" w:rsidRDefault="00DA63BF" w:rsidP="00DA63BF">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DA63BF" w:rsidRPr="0016206E" w:rsidRDefault="00DA63BF" w:rsidP="00DA63BF">
      <w:pPr>
        <w:pStyle w:val="Textoindependiente2"/>
        <w:shd w:val="clear" w:color="auto" w:fill="FFFFFF"/>
        <w:spacing w:after="0" w:line="240" w:lineRule="auto"/>
        <w:rPr>
          <w:rFonts w:ascii="Calibri" w:hAnsi="Calibri" w:cs="Calibri"/>
          <w:b/>
          <w:color w:val="000000"/>
        </w:rPr>
      </w:pPr>
    </w:p>
    <w:p w:rsidR="00DA63BF" w:rsidRDefault="00DA63BF" w:rsidP="00DA63BF">
      <w:pPr>
        <w:pStyle w:val="Textoindependiente2"/>
        <w:shd w:val="clear" w:color="auto" w:fill="FFFFFF"/>
        <w:spacing w:after="0" w:line="240" w:lineRule="auto"/>
        <w:jc w:val="center"/>
        <w:rPr>
          <w:rFonts w:ascii="Calibri" w:hAnsi="Calibri" w:cs="Calibri"/>
          <w:b/>
          <w:color w:val="000000"/>
        </w:rPr>
      </w:pPr>
    </w:p>
    <w:p w:rsidR="000C45F2" w:rsidRDefault="000C45F2" w:rsidP="00DA63BF">
      <w:pPr>
        <w:pStyle w:val="Textoindependiente2"/>
        <w:shd w:val="clear" w:color="auto" w:fill="FFFFFF"/>
        <w:spacing w:after="0" w:line="240" w:lineRule="auto"/>
        <w:jc w:val="center"/>
        <w:rPr>
          <w:rFonts w:ascii="Calibri" w:hAnsi="Calibri" w:cs="Calibri"/>
          <w:b/>
          <w:color w:val="000000"/>
        </w:rPr>
      </w:pPr>
    </w:p>
    <w:p w:rsidR="00DA63BF" w:rsidRPr="0016206E" w:rsidRDefault="00DA63BF" w:rsidP="00DA63BF">
      <w:pPr>
        <w:pStyle w:val="Textoindependiente2"/>
        <w:shd w:val="clear" w:color="auto" w:fill="FFFFFF"/>
        <w:spacing w:after="0" w:line="240" w:lineRule="auto"/>
        <w:jc w:val="center"/>
        <w:rPr>
          <w:rFonts w:ascii="Calibri" w:hAnsi="Calibri" w:cs="Calibri"/>
          <w:b/>
          <w:color w:val="000000"/>
        </w:rPr>
      </w:pPr>
    </w:p>
    <w:p w:rsidR="00DA63BF" w:rsidRPr="0016206E" w:rsidRDefault="00DA63BF" w:rsidP="00DA63BF">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DA63BF" w:rsidRDefault="00DA63BF" w:rsidP="00DA63BF">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2° Regidora Suplente</w:t>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sidRPr="0016206E">
        <w:rPr>
          <w:rFonts w:ascii="Calibri" w:hAnsi="Calibri" w:cs="Calibri"/>
          <w:b/>
          <w:color w:val="000000"/>
        </w:rPr>
        <w:t xml:space="preserve"> 3° Regidor Suplente</w:t>
      </w:r>
    </w:p>
    <w:p w:rsidR="00DA63BF" w:rsidRDefault="00DA63BF" w:rsidP="00DA63BF">
      <w:pPr>
        <w:pStyle w:val="Textoindependiente2"/>
        <w:shd w:val="clear" w:color="auto" w:fill="FFFFFF"/>
        <w:spacing w:after="0" w:line="240" w:lineRule="auto"/>
        <w:rPr>
          <w:rFonts w:ascii="Calibri" w:hAnsi="Calibri" w:cs="Calibri"/>
          <w:b/>
          <w:color w:val="000000"/>
        </w:rPr>
      </w:pPr>
    </w:p>
    <w:p w:rsidR="000C45F2" w:rsidRDefault="000C45F2" w:rsidP="00DA63BF">
      <w:pPr>
        <w:pStyle w:val="Textoindependiente2"/>
        <w:shd w:val="clear" w:color="auto" w:fill="FFFFFF"/>
        <w:spacing w:after="0" w:line="240" w:lineRule="auto"/>
        <w:rPr>
          <w:rFonts w:ascii="Calibri" w:hAnsi="Calibri" w:cs="Calibri"/>
          <w:b/>
          <w:color w:val="000000"/>
        </w:rPr>
      </w:pPr>
    </w:p>
    <w:p w:rsidR="00DA63BF" w:rsidRPr="0016206E" w:rsidRDefault="00DA63BF" w:rsidP="00DA63BF">
      <w:pPr>
        <w:pStyle w:val="Textoindependiente2"/>
        <w:shd w:val="clear" w:color="auto" w:fill="FFFFFF"/>
        <w:spacing w:after="0" w:line="240" w:lineRule="auto"/>
        <w:jc w:val="center"/>
        <w:rPr>
          <w:rFonts w:ascii="Calibri" w:hAnsi="Calibri" w:cs="Calibri"/>
          <w:b/>
          <w:color w:val="000000"/>
        </w:rPr>
      </w:pPr>
    </w:p>
    <w:p w:rsidR="00DA63BF" w:rsidRDefault="00DA63BF" w:rsidP="00DA63BF">
      <w:pPr>
        <w:pStyle w:val="Textoindependiente2"/>
        <w:shd w:val="clear" w:color="auto" w:fill="FFFFFF"/>
        <w:spacing w:after="0" w:line="240" w:lineRule="auto"/>
        <w:jc w:val="center"/>
        <w:rPr>
          <w:rFonts w:ascii="Calibri" w:hAnsi="Calibri" w:cs="Calibri"/>
          <w:b/>
          <w:color w:val="000000"/>
        </w:rPr>
      </w:pPr>
    </w:p>
    <w:p w:rsidR="00DA63BF" w:rsidRPr="0016206E" w:rsidRDefault="00DA63BF" w:rsidP="00DA63BF">
      <w:pPr>
        <w:pStyle w:val="Textoindependiente2"/>
        <w:shd w:val="clear" w:color="auto" w:fill="FFFFFF"/>
        <w:spacing w:after="0" w:line="240" w:lineRule="auto"/>
        <w:rPr>
          <w:rFonts w:ascii="Calibri" w:hAnsi="Calibri" w:cs="Calibri"/>
          <w:b/>
          <w:color w:val="000000"/>
          <w:lang w:val="es-SV"/>
        </w:rPr>
      </w:pPr>
      <w:r>
        <w:rPr>
          <w:rFonts w:ascii="Calibri" w:hAnsi="Calibri" w:cs="Calibri"/>
          <w:b/>
        </w:rPr>
        <w:t xml:space="preserve">    </w:t>
      </w:r>
      <w:r w:rsidRPr="0016206E">
        <w:rPr>
          <w:rFonts w:ascii="Calibri" w:hAnsi="Calibri" w:cs="Calibri"/>
          <w:b/>
        </w:rPr>
        <w:t>Pedro Antonio Hernández Ponce                                Elías Benjamín Castillo Rodríguez</w:t>
      </w:r>
    </w:p>
    <w:p w:rsidR="00CF263E" w:rsidRDefault="00DA63BF"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4</w:t>
      </w:r>
      <w:r>
        <w:rPr>
          <w:rFonts w:ascii="Calibri" w:hAnsi="Calibri" w:cs="Calibri"/>
          <w:b/>
          <w:color w:val="000000"/>
        </w:rPr>
        <w:t xml:space="preserve">° Regidor Suplente.                                                          </w:t>
      </w:r>
      <w:r w:rsidRPr="0016206E">
        <w:rPr>
          <w:rFonts w:ascii="Calibri" w:hAnsi="Calibri" w:cs="Calibri"/>
          <w:b/>
          <w:color w:val="000000"/>
        </w:rPr>
        <w:t>Secretario municipal.</w:t>
      </w:r>
    </w:p>
    <w:p w:rsidR="006B4091" w:rsidRDefault="006B4091"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6B4091" w:rsidRDefault="006B4091"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6B4091" w:rsidRDefault="006B4091"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6B4091" w:rsidRDefault="006B4091" w:rsidP="006B4091">
      <w:pPr>
        <w:spacing w:line="276" w:lineRule="auto"/>
        <w:jc w:val="both"/>
        <w:rPr>
          <w:rFonts w:ascii="Calibri" w:hAnsi="Calibri" w:cs="Calibri"/>
          <w:b/>
        </w:rPr>
      </w:pPr>
    </w:p>
    <w:p w:rsidR="006B4091" w:rsidRDefault="006B4091" w:rsidP="006B4091">
      <w:pPr>
        <w:spacing w:line="276" w:lineRule="auto"/>
        <w:jc w:val="both"/>
        <w:rPr>
          <w:rFonts w:ascii="Calibri" w:hAnsi="Calibri" w:cs="Calibri"/>
          <w:b/>
        </w:rPr>
      </w:pPr>
    </w:p>
    <w:p w:rsidR="00B769B6" w:rsidRPr="00C57B94" w:rsidRDefault="006B4091" w:rsidP="00B769B6">
      <w:pPr>
        <w:spacing w:line="276" w:lineRule="auto"/>
        <w:jc w:val="both"/>
        <w:rPr>
          <w:rFonts w:ascii="Calibri" w:hAnsi="Calibri" w:cs="Calibri"/>
        </w:rPr>
      </w:pPr>
      <w:r w:rsidRPr="00791DD6">
        <w:rPr>
          <w:rFonts w:ascii="Calibri" w:hAnsi="Calibri" w:cs="Calibri"/>
          <w:b/>
        </w:rPr>
        <w:t xml:space="preserve">ACTA NÚMERO </w:t>
      </w:r>
      <w:r>
        <w:rPr>
          <w:rFonts w:ascii="Calibri" w:hAnsi="Calibri" w:cs="Calibri"/>
          <w:b/>
        </w:rPr>
        <w:t>CUARENTA Y DOS</w:t>
      </w:r>
      <w:r w:rsidRPr="00791DD6">
        <w:rPr>
          <w:rFonts w:ascii="Calibri" w:hAnsi="Calibri" w:cs="Calibri"/>
        </w:rPr>
        <w:t>.</w:t>
      </w:r>
      <w:r>
        <w:rPr>
          <w:rFonts w:ascii="Calibri" w:hAnsi="Calibri" w:cs="Calibri"/>
        </w:rPr>
        <w:t xml:space="preserve"> Sesión O</w:t>
      </w:r>
      <w:r w:rsidRPr="00791DD6">
        <w:rPr>
          <w:rFonts w:ascii="Calibri" w:hAnsi="Calibri" w:cs="Calibri"/>
        </w:rPr>
        <w:t>rdinaria del Concejo Municipal de Suchitoto, celebrada en las instalaciones de</w:t>
      </w:r>
      <w:r>
        <w:rPr>
          <w:rFonts w:ascii="Calibri" w:hAnsi="Calibri" w:cs="Calibri"/>
        </w:rPr>
        <w:t xml:space="preserve"> </w:t>
      </w:r>
      <w:r w:rsidRPr="00791DD6">
        <w:rPr>
          <w:rFonts w:ascii="Calibri" w:hAnsi="Calibri" w:cs="Calibri"/>
        </w:rPr>
        <w:t xml:space="preserve">la Alcaldía Municipal de Suchitoto, departamento de Cuscatlán, a las </w:t>
      </w:r>
      <w:r>
        <w:rPr>
          <w:rFonts w:ascii="Calibri" w:hAnsi="Calibri" w:cs="Calibri"/>
        </w:rPr>
        <w:t xml:space="preserve">catorce </w:t>
      </w:r>
      <w:r w:rsidRPr="00791DD6">
        <w:rPr>
          <w:rFonts w:ascii="Calibri" w:hAnsi="Calibri" w:cs="Calibri"/>
        </w:rPr>
        <w:t xml:space="preserve">horas del día </w:t>
      </w:r>
      <w:r>
        <w:rPr>
          <w:rFonts w:ascii="Calibri" w:hAnsi="Calibri" w:cs="Calibri"/>
        </w:rPr>
        <w:t>veinte de octubre</w:t>
      </w:r>
      <w:r w:rsidRPr="00791DD6">
        <w:rPr>
          <w:rFonts w:ascii="Calibri" w:hAnsi="Calibri" w:cs="Calibri"/>
        </w:rPr>
        <w:t xml:space="preserve"> del año dos mil veinte. Convocada y presidida por la señora Alcaldesa Municipal, Pedrina Rivera Hernández, con la presencia de la Síndica Municipal Verónica Marisol Flores Rivas,</w:t>
      </w:r>
      <w:r>
        <w:rPr>
          <w:rFonts w:ascii="Calibri" w:hAnsi="Calibri" w:cs="Calibri"/>
        </w:rPr>
        <w:t xml:space="preserve"> están presentes </w:t>
      </w:r>
      <w:r w:rsidRPr="00791DD6">
        <w:rPr>
          <w:rFonts w:ascii="Calibri" w:hAnsi="Calibri" w:cs="Calibri"/>
        </w:rPr>
        <w:t>los regidores propietarios: Ana María Menjivar,</w:t>
      </w:r>
      <w:r>
        <w:rPr>
          <w:rFonts w:ascii="Calibri" w:hAnsi="Calibri" w:cs="Calibri"/>
        </w:rPr>
        <w:t xml:space="preserve"> </w:t>
      </w:r>
      <w:r w:rsidRPr="00791DD6">
        <w:rPr>
          <w:rFonts w:ascii="Calibri" w:hAnsi="Calibri" w:cs="Calibri"/>
        </w:rPr>
        <w:t>Walter Candelario Rodríguez, Blanca Lidia Romero de Menjivar, Claudia Elizabeth Castro de Argueta,</w:t>
      </w:r>
      <w:r>
        <w:rPr>
          <w:rFonts w:ascii="Calibri" w:hAnsi="Calibri" w:cs="Calibri"/>
        </w:rPr>
        <w:t xml:space="preserve"> </w:t>
      </w:r>
      <w:r w:rsidRPr="00791DD6">
        <w:rPr>
          <w:rFonts w:ascii="Calibri" w:hAnsi="Calibri" w:cs="Calibri"/>
        </w:rPr>
        <w:t xml:space="preserve">José Manuel Pérez Melgar, </w:t>
      </w:r>
      <w:r w:rsidRPr="004B2695">
        <w:rPr>
          <w:rFonts w:ascii="Calibri" w:hAnsi="Calibri" w:cs="Calibri"/>
          <w:color w:val="000000"/>
        </w:rPr>
        <w:t>José Mauricio Alas Menjivar</w:t>
      </w:r>
      <w:r>
        <w:rPr>
          <w:rFonts w:ascii="Calibri" w:hAnsi="Calibri" w:cs="Calibri"/>
          <w:color w:val="000000"/>
        </w:rPr>
        <w:t>,</w:t>
      </w:r>
      <w:r w:rsidRPr="00791DD6">
        <w:rPr>
          <w:rFonts w:ascii="Calibri" w:hAnsi="Calibri" w:cs="Calibri"/>
        </w:rPr>
        <w:t xml:space="preserve"> </w:t>
      </w:r>
      <w:r>
        <w:rPr>
          <w:rFonts w:ascii="Calibri" w:hAnsi="Calibri" w:cs="Calibri"/>
        </w:rPr>
        <w:t>Jorge Francisco Gómez Castillo y</w:t>
      </w:r>
      <w:r w:rsidRPr="00791DD6">
        <w:rPr>
          <w:rFonts w:ascii="Calibri" w:hAnsi="Calibri" w:cs="Calibri"/>
        </w:rPr>
        <w:t xml:space="preserve"> David Jaime Bonilla Hernández; también están presentes los regidores Suplentes:</w:t>
      </w:r>
      <w:r>
        <w:rPr>
          <w:rFonts w:ascii="Calibri" w:hAnsi="Calibri" w:cs="Calibri"/>
        </w:rPr>
        <w:t xml:space="preserve"> </w:t>
      </w:r>
      <w:r w:rsidRPr="00791DD6">
        <w:rPr>
          <w:rFonts w:ascii="Calibri" w:hAnsi="Calibri" w:cs="Calibri"/>
        </w:rPr>
        <w:t>Alfredo Landaverde, María Josefina Cabrera Hernández</w:t>
      </w:r>
      <w:r>
        <w:rPr>
          <w:rFonts w:ascii="Calibri" w:hAnsi="Calibri" w:cs="Calibri"/>
        </w:rPr>
        <w:t xml:space="preserve">, </w:t>
      </w:r>
      <w:r w:rsidRPr="00791DD6">
        <w:rPr>
          <w:rFonts w:ascii="Calibri" w:hAnsi="Calibri" w:cs="Calibri"/>
        </w:rPr>
        <w:t>Víctor</w:t>
      </w:r>
      <w:r>
        <w:rPr>
          <w:rFonts w:ascii="Calibri" w:hAnsi="Calibri" w:cs="Calibri"/>
        </w:rPr>
        <w:t xml:space="preserve"> Arístides </w:t>
      </w:r>
      <w:r w:rsidRPr="00791DD6">
        <w:rPr>
          <w:rFonts w:ascii="Calibri" w:hAnsi="Calibri" w:cs="Calibri"/>
        </w:rPr>
        <w:t>Orellana Santamaría</w:t>
      </w:r>
      <w:r>
        <w:rPr>
          <w:rFonts w:ascii="Calibri" w:hAnsi="Calibri" w:cs="Calibri"/>
        </w:rPr>
        <w:t xml:space="preserve"> y </w:t>
      </w:r>
      <w:r w:rsidRPr="004B2695">
        <w:rPr>
          <w:rFonts w:ascii="Calibri" w:hAnsi="Calibri" w:cs="Calibri"/>
          <w:color w:val="000000"/>
        </w:rPr>
        <w:t>Pedro Antonio Hernández Ponce</w:t>
      </w:r>
      <w:r w:rsidRPr="00791DD6">
        <w:rPr>
          <w:rFonts w:ascii="Calibri" w:hAnsi="Calibri" w:cs="Calibri"/>
        </w:rPr>
        <w:t>; y Secretario Municipal, Elías Benjamín Castillo Rodríguez. 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sidRPr="00A85B5A">
        <w:rPr>
          <w:rFonts w:ascii="Calibri" w:hAnsi="Calibri" w:cs="Calibri"/>
        </w:rPr>
        <w:t>:</w:t>
      </w:r>
      <w:r>
        <w:rPr>
          <w:rFonts w:ascii="Calibri" w:hAnsi="Calibri" w:cs="Calibri"/>
        </w:rPr>
        <w:t xml:space="preserve"> </w:t>
      </w:r>
      <w:r w:rsidRPr="001D4434">
        <w:rPr>
          <w:rFonts w:ascii="Calibri" w:hAnsi="Calibri" w:cs="Calibri"/>
          <w:b/>
        </w:rPr>
        <w:t xml:space="preserve">ACUERDO NÚMERO </w:t>
      </w:r>
      <w:r>
        <w:rPr>
          <w:rFonts w:ascii="Calibri" w:hAnsi="Calibri" w:cs="Calibri"/>
          <w:b/>
        </w:rPr>
        <w:t>UNO.</w:t>
      </w:r>
      <w:r>
        <w:rPr>
          <w:rFonts w:ascii="Calibri" w:hAnsi="Calibri" w:cs="Calibri"/>
        </w:rPr>
        <w:t xml:space="preserve"> </w:t>
      </w:r>
      <w:r w:rsidRPr="00C57B94">
        <w:rPr>
          <w:rFonts w:ascii="Calibri" w:eastAsia="Calibri" w:hAnsi="Calibri" w:cs="Calibri"/>
        </w:rPr>
        <w:t xml:space="preserve">Vista la solicitud de autorización de gastos remitidos por  la Tesorera municipal,  y siendo competencia de este concejo autorizar las </w:t>
      </w:r>
      <w:r w:rsidR="00B769B6" w:rsidRPr="00C57B94">
        <w:rPr>
          <w:rFonts w:ascii="Calibri" w:eastAsia="Calibri" w:hAnsi="Calibri" w:cs="Calibri"/>
        </w:rPr>
        <w:lastRenderedPageBreak/>
        <w:t xml:space="preserve">erogaciones de fondos, de conformidad a lo establecido en los arts. 203, 204 ord. 3° de la Constitución,  art. 91 del Código Municipal, </w:t>
      </w:r>
      <w:r w:rsidR="00B769B6" w:rsidRPr="00C57B94">
        <w:rPr>
          <w:rFonts w:ascii="Calibri" w:eastAsia="Calibri" w:hAnsi="Calibri" w:cs="Calibri"/>
          <w:b/>
        </w:rPr>
        <w:t xml:space="preserve">SE ACUERDA: </w:t>
      </w:r>
      <w:r w:rsidR="00B769B6" w:rsidRPr="00C57B94">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B769B6" w:rsidRPr="00FE2364" w:rsidTr="00B16748">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9B6" w:rsidRPr="00FE2364" w:rsidRDefault="00B769B6" w:rsidP="00B16748">
            <w:pPr>
              <w:jc w:val="center"/>
              <w:rPr>
                <w:rFonts w:ascii="Calibri" w:hAnsi="Calibri" w:cs="Calibri"/>
                <w:b/>
                <w:bCs/>
                <w:lang w:val="es-SV" w:eastAsia="es-SV"/>
              </w:rPr>
            </w:pPr>
            <w:r w:rsidRPr="00FE2364">
              <w:rPr>
                <w:rFonts w:ascii="Calibri" w:hAnsi="Calibri" w:cs="Calibri"/>
                <w:b/>
                <w:bCs/>
                <w:lang w:val="es-SV" w:eastAsia="es-SV"/>
              </w:rPr>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9B6" w:rsidRPr="00FE2364" w:rsidRDefault="00B769B6" w:rsidP="00B16748">
            <w:pPr>
              <w:jc w:val="center"/>
              <w:rPr>
                <w:rFonts w:ascii="Calibri" w:hAnsi="Calibri" w:cs="Calibri"/>
                <w:b/>
                <w:bCs/>
                <w:lang w:val="es-SV" w:eastAsia="es-SV"/>
              </w:rPr>
            </w:pPr>
            <w:r w:rsidRPr="00FE2364">
              <w:rPr>
                <w:rFonts w:ascii="Calibri" w:hAnsi="Calibri" w:cs="Calibri"/>
                <w:b/>
                <w:bCs/>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69B6" w:rsidRPr="00FE2364" w:rsidRDefault="00B769B6" w:rsidP="00B16748">
            <w:pPr>
              <w:jc w:val="center"/>
              <w:rPr>
                <w:rFonts w:ascii="Calibri" w:hAnsi="Calibri" w:cs="Calibri"/>
                <w:b/>
                <w:bCs/>
                <w:lang w:val="es-SV" w:eastAsia="es-SV"/>
              </w:rPr>
            </w:pPr>
            <w:r w:rsidRPr="00FE2364">
              <w:rPr>
                <w:rFonts w:ascii="Calibri" w:hAnsi="Calibri" w:cs="Calibri"/>
                <w:b/>
                <w:bCs/>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69B6" w:rsidRPr="00FE2364" w:rsidRDefault="00B769B6" w:rsidP="00B16748">
            <w:pPr>
              <w:jc w:val="center"/>
              <w:rPr>
                <w:rFonts w:ascii="Calibri" w:hAnsi="Calibri" w:cs="Calibri"/>
                <w:b/>
                <w:bCs/>
                <w:lang w:val="es-SV" w:eastAsia="es-SV"/>
              </w:rPr>
            </w:pPr>
            <w:r w:rsidRPr="00FE2364">
              <w:rPr>
                <w:rFonts w:ascii="Calibri" w:hAnsi="Calibri" w:cs="Calibri"/>
                <w:b/>
                <w:bCs/>
                <w:lang w:val="es-SV" w:eastAsia="es-SV"/>
              </w:rPr>
              <w:t>PRECIO TOTAL</w:t>
            </w:r>
          </w:p>
        </w:tc>
      </w:tr>
      <w:tr w:rsidR="00B769B6" w:rsidRPr="00FE2364" w:rsidTr="00B16748">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B769B6" w:rsidRPr="00FE2364" w:rsidRDefault="00B769B6" w:rsidP="00B16748">
            <w:pPr>
              <w:rPr>
                <w:rFonts w:ascii="Calibri" w:hAnsi="Calibri" w:cs="Calibri"/>
                <w:b/>
                <w:bCs/>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B769B6" w:rsidRPr="00FE2364" w:rsidRDefault="00B769B6" w:rsidP="00B16748">
            <w:pPr>
              <w:rPr>
                <w:rFonts w:ascii="Calibri" w:hAnsi="Calibri" w:cs="Calibri"/>
                <w:b/>
                <w:bCs/>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769B6" w:rsidRPr="00FE2364" w:rsidRDefault="00B769B6" w:rsidP="00B16748">
            <w:pPr>
              <w:rPr>
                <w:rFonts w:ascii="Calibri" w:hAnsi="Calibri" w:cs="Calibri"/>
                <w:b/>
                <w:bCs/>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769B6" w:rsidRPr="00FE2364" w:rsidRDefault="00B769B6" w:rsidP="00B16748">
            <w:pPr>
              <w:rPr>
                <w:rFonts w:ascii="Calibri" w:hAnsi="Calibri" w:cs="Calibri"/>
                <w:b/>
                <w:bCs/>
                <w:lang w:val="es-SV" w:eastAsia="es-SV"/>
              </w:rPr>
            </w:pPr>
          </w:p>
        </w:tc>
      </w:tr>
      <w:tr w:rsidR="00B769B6" w:rsidRPr="00FE2364" w:rsidTr="00B16748">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B769B6" w:rsidRPr="00FE2364" w:rsidRDefault="00B769B6" w:rsidP="00B16748">
            <w:pPr>
              <w:jc w:val="center"/>
              <w:rPr>
                <w:rFonts w:ascii="Calibri" w:hAnsi="Calibri" w:cs="Calibri"/>
                <w:lang w:val="es-SV" w:eastAsia="es-SV"/>
              </w:rPr>
            </w:pPr>
            <w:r w:rsidRPr="00FE2364">
              <w:rPr>
                <w:rFonts w:ascii="Calibri" w:hAnsi="Calibri" w:cs="Calibri"/>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B769B6" w:rsidRPr="00FE2364" w:rsidRDefault="00B769B6" w:rsidP="00B16748">
            <w:pPr>
              <w:rPr>
                <w:rFonts w:ascii="Calibri" w:hAnsi="Calibri" w:cs="Calibri"/>
                <w:lang w:val="es-SV" w:eastAsia="es-SV"/>
              </w:rPr>
            </w:pPr>
            <w:r w:rsidRPr="00FE2364">
              <w:rPr>
                <w:rFonts w:ascii="Calibri" w:hAnsi="Calibri" w:cs="Calibri"/>
                <w:lang w:val="es-SV" w:eastAsia="es-SV"/>
              </w:rPr>
              <w:t xml:space="preserve">Pago a </w:t>
            </w:r>
            <w:r w:rsidRPr="00FE2364">
              <w:rPr>
                <w:rFonts w:ascii="Calibri" w:hAnsi="Calibri" w:cs="Calibri"/>
                <w:b/>
                <w:lang w:val="es-SV" w:eastAsia="es-SV"/>
              </w:rPr>
              <w:t>EMASA,</w:t>
            </w:r>
            <w:r w:rsidRPr="00FE2364">
              <w:rPr>
                <w:rFonts w:ascii="Calibri" w:hAnsi="Calibri" w:cs="Calibri"/>
                <w:lang w:val="es-SV" w:eastAsia="es-SV"/>
              </w:rPr>
              <w:t xml:space="preserve"> por servicio de agua potable en Centro turístico Puerto San Juan, consumo agosto  2020. Fac. N° </w:t>
            </w:r>
            <w:r>
              <w:rPr>
                <w:rFonts w:ascii="Calibri" w:hAnsi="Calibri" w:cs="Calibri"/>
                <w:lang w:val="es-SV" w:eastAsia="es-SV"/>
              </w:rPr>
              <w:t>10987, 10989 10990, 10992.</w:t>
            </w:r>
          </w:p>
        </w:tc>
        <w:tc>
          <w:tcPr>
            <w:tcW w:w="1985" w:type="dxa"/>
            <w:tcBorders>
              <w:top w:val="nil"/>
              <w:left w:val="nil"/>
              <w:bottom w:val="single" w:sz="4" w:space="0" w:color="auto"/>
              <w:right w:val="single" w:sz="4" w:space="0" w:color="auto"/>
            </w:tcBorders>
            <w:shd w:val="clear" w:color="auto" w:fill="auto"/>
            <w:vAlign w:val="center"/>
            <w:hideMark/>
          </w:tcPr>
          <w:p w:rsidR="00B769B6" w:rsidRPr="00FE2364" w:rsidRDefault="00B769B6" w:rsidP="00B16748">
            <w:pPr>
              <w:jc w:val="center"/>
              <w:rPr>
                <w:rFonts w:ascii="Calibri" w:hAnsi="Calibri" w:cs="Calibri"/>
                <w:lang w:val="es-SV" w:eastAsia="es-SV"/>
              </w:rPr>
            </w:pPr>
            <w:r w:rsidRPr="00FE2364">
              <w:rPr>
                <w:rFonts w:ascii="Calibri" w:hAnsi="Calibri" w:cs="Calibri"/>
                <w:lang w:val="es-SV" w:eastAsia="es-SV"/>
              </w:rPr>
              <w:t>Fondo Municipal Puerto San Juan</w:t>
            </w:r>
          </w:p>
        </w:tc>
        <w:tc>
          <w:tcPr>
            <w:tcW w:w="1701" w:type="dxa"/>
            <w:tcBorders>
              <w:top w:val="single" w:sz="4" w:space="0" w:color="auto"/>
              <w:left w:val="nil"/>
              <w:bottom w:val="nil"/>
              <w:right w:val="single" w:sz="4" w:space="0" w:color="auto"/>
            </w:tcBorders>
            <w:shd w:val="clear" w:color="auto" w:fill="auto"/>
            <w:vAlign w:val="center"/>
            <w:hideMark/>
          </w:tcPr>
          <w:p w:rsidR="00B769B6" w:rsidRPr="00FE2364" w:rsidRDefault="00B769B6" w:rsidP="00B16748">
            <w:pPr>
              <w:rPr>
                <w:rFonts w:ascii="Calibri" w:hAnsi="Calibri" w:cs="Calibri"/>
                <w:lang w:val="es-SV" w:eastAsia="es-SV"/>
              </w:rPr>
            </w:pPr>
            <w:r w:rsidRPr="00FE2364">
              <w:rPr>
                <w:rFonts w:ascii="Calibri" w:hAnsi="Calibri" w:cs="Calibri"/>
                <w:lang w:val="es-SV" w:eastAsia="es-SV"/>
              </w:rPr>
              <w:t>$             29.74</w:t>
            </w:r>
          </w:p>
        </w:tc>
      </w:tr>
      <w:tr w:rsidR="00B769B6" w:rsidRPr="00FE2364" w:rsidTr="00B16748">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B769B6" w:rsidRPr="00FE2364" w:rsidRDefault="00B769B6" w:rsidP="00B16748">
            <w:pPr>
              <w:jc w:val="center"/>
              <w:rPr>
                <w:rFonts w:ascii="Calibri" w:hAnsi="Calibri" w:cs="Calibri"/>
                <w:lang w:val="es-SV" w:eastAsia="es-SV"/>
              </w:rPr>
            </w:pPr>
            <w:r w:rsidRPr="00FE2364">
              <w:rPr>
                <w:rFonts w:ascii="Calibri" w:hAnsi="Calibri" w:cs="Calibri"/>
                <w:lang w:val="es-SV" w:eastAsia="es-SV"/>
              </w:rPr>
              <w:t>2</w:t>
            </w:r>
          </w:p>
        </w:tc>
        <w:tc>
          <w:tcPr>
            <w:tcW w:w="4434" w:type="dxa"/>
            <w:tcBorders>
              <w:top w:val="nil"/>
              <w:left w:val="nil"/>
              <w:bottom w:val="single" w:sz="4" w:space="0" w:color="auto"/>
              <w:right w:val="single" w:sz="4" w:space="0" w:color="auto"/>
            </w:tcBorders>
            <w:shd w:val="clear" w:color="auto" w:fill="auto"/>
            <w:vAlign w:val="center"/>
          </w:tcPr>
          <w:p w:rsidR="00B769B6" w:rsidRDefault="00B769B6" w:rsidP="00B16748">
            <w:pPr>
              <w:rPr>
                <w:rFonts w:ascii="Calibri" w:hAnsi="Calibri" w:cs="Calibri"/>
                <w:lang w:val="es-SV" w:eastAsia="es-SV"/>
              </w:rPr>
            </w:pPr>
            <w:r w:rsidRPr="00FE2364">
              <w:rPr>
                <w:rFonts w:ascii="Calibri" w:hAnsi="Calibri" w:cs="Calibri"/>
                <w:lang w:val="es-SV" w:eastAsia="es-SV"/>
              </w:rPr>
              <w:t xml:space="preserve">Pago a </w:t>
            </w:r>
            <w:r w:rsidRPr="00FE2364">
              <w:rPr>
                <w:rFonts w:ascii="Calibri" w:hAnsi="Calibri" w:cs="Calibri"/>
                <w:b/>
                <w:lang w:val="es-SV" w:eastAsia="es-SV"/>
              </w:rPr>
              <w:t>EMASA,</w:t>
            </w:r>
            <w:r w:rsidRPr="00FE2364">
              <w:rPr>
                <w:rFonts w:ascii="Calibri" w:hAnsi="Calibri" w:cs="Calibri"/>
                <w:lang w:val="es-SV" w:eastAsia="es-SV"/>
              </w:rPr>
              <w:t xml:space="preserve"> por servicio de agua potable en Centro turístico Puerto San Juan, consumo agosto  2020. Fac. N° </w:t>
            </w:r>
            <w:r>
              <w:rPr>
                <w:rFonts w:ascii="Calibri" w:hAnsi="Calibri" w:cs="Calibri"/>
                <w:lang w:val="es-SV" w:eastAsia="es-SV"/>
              </w:rPr>
              <w:t>10621, 10978.</w:t>
            </w:r>
          </w:p>
          <w:p w:rsidR="00B769B6" w:rsidRPr="00FE2364" w:rsidRDefault="00B769B6" w:rsidP="00B16748">
            <w:pPr>
              <w:rPr>
                <w:rFonts w:ascii="Calibri" w:hAnsi="Calibri" w:cs="Calibri"/>
                <w:lang w:val="es-SV" w:eastAsia="es-SV"/>
              </w:rPr>
            </w:pPr>
          </w:p>
        </w:tc>
        <w:tc>
          <w:tcPr>
            <w:tcW w:w="1985" w:type="dxa"/>
            <w:tcBorders>
              <w:top w:val="nil"/>
              <w:left w:val="nil"/>
              <w:bottom w:val="single" w:sz="4" w:space="0" w:color="auto"/>
              <w:right w:val="single" w:sz="4" w:space="0" w:color="auto"/>
            </w:tcBorders>
            <w:shd w:val="clear" w:color="auto" w:fill="auto"/>
            <w:vAlign w:val="center"/>
          </w:tcPr>
          <w:p w:rsidR="00B769B6" w:rsidRPr="00FE2364" w:rsidRDefault="00B769B6" w:rsidP="00B16748">
            <w:pPr>
              <w:jc w:val="center"/>
              <w:rPr>
                <w:rFonts w:ascii="Calibri" w:hAnsi="Calibri" w:cs="Calibri"/>
                <w:lang w:val="es-SV" w:eastAsia="es-SV"/>
              </w:rPr>
            </w:pPr>
            <w:r w:rsidRPr="00FE2364">
              <w:rPr>
                <w:rFonts w:ascii="Calibri" w:hAnsi="Calibri" w:cs="Calibri"/>
                <w:lang w:val="es-SV" w:eastAsia="es-SV"/>
              </w:rPr>
              <w:t>Fondo Municipal Puerto San Juan</w:t>
            </w:r>
          </w:p>
        </w:tc>
        <w:tc>
          <w:tcPr>
            <w:tcW w:w="1701" w:type="dxa"/>
            <w:tcBorders>
              <w:top w:val="single" w:sz="4" w:space="0" w:color="auto"/>
              <w:left w:val="nil"/>
              <w:bottom w:val="nil"/>
              <w:right w:val="single" w:sz="4" w:space="0" w:color="auto"/>
            </w:tcBorders>
            <w:shd w:val="clear" w:color="auto" w:fill="auto"/>
            <w:vAlign w:val="center"/>
          </w:tcPr>
          <w:p w:rsidR="00B769B6" w:rsidRPr="00FE2364" w:rsidRDefault="00B769B6" w:rsidP="00B16748">
            <w:pPr>
              <w:rPr>
                <w:rFonts w:ascii="Calibri" w:hAnsi="Calibri" w:cs="Calibri"/>
                <w:lang w:val="es-SV" w:eastAsia="es-SV"/>
              </w:rPr>
            </w:pPr>
            <w:r w:rsidRPr="00FE2364">
              <w:rPr>
                <w:rFonts w:ascii="Calibri" w:hAnsi="Calibri" w:cs="Calibri"/>
                <w:lang w:val="es-SV" w:eastAsia="es-SV"/>
              </w:rPr>
              <w:t>$           703.25</w:t>
            </w:r>
          </w:p>
        </w:tc>
      </w:tr>
      <w:tr w:rsidR="00B769B6" w:rsidRPr="00FE2364" w:rsidTr="00B16748">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B769B6" w:rsidRPr="00FE2364" w:rsidRDefault="00B769B6" w:rsidP="00B16748">
            <w:pPr>
              <w:jc w:val="center"/>
              <w:rPr>
                <w:rFonts w:ascii="Calibri" w:hAnsi="Calibri" w:cs="Calibri"/>
                <w:lang w:val="es-SV" w:eastAsia="es-SV"/>
              </w:rPr>
            </w:pPr>
            <w:r w:rsidRPr="00FE2364">
              <w:rPr>
                <w:rFonts w:ascii="Calibri" w:hAnsi="Calibri" w:cs="Calibri"/>
                <w:lang w:val="es-SV" w:eastAsia="es-SV"/>
              </w:rPr>
              <w:t>3</w:t>
            </w:r>
          </w:p>
        </w:tc>
        <w:tc>
          <w:tcPr>
            <w:tcW w:w="4434" w:type="dxa"/>
            <w:tcBorders>
              <w:top w:val="nil"/>
              <w:left w:val="nil"/>
              <w:bottom w:val="single" w:sz="4" w:space="0" w:color="auto"/>
              <w:right w:val="single" w:sz="4" w:space="0" w:color="auto"/>
            </w:tcBorders>
            <w:shd w:val="clear" w:color="auto" w:fill="auto"/>
            <w:vAlign w:val="center"/>
          </w:tcPr>
          <w:p w:rsidR="00B769B6" w:rsidRPr="00FE2364" w:rsidRDefault="00B769B6" w:rsidP="00B16748">
            <w:pPr>
              <w:rPr>
                <w:rFonts w:ascii="Calibri" w:hAnsi="Calibri" w:cs="Calibri"/>
                <w:lang w:val="es-SV" w:eastAsia="es-SV"/>
              </w:rPr>
            </w:pPr>
            <w:r w:rsidRPr="00FE2364">
              <w:rPr>
                <w:rFonts w:ascii="Calibri" w:hAnsi="Calibri" w:cs="Calibri"/>
                <w:lang w:val="es-SV" w:eastAsia="es-SV"/>
              </w:rPr>
              <w:t xml:space="preserve">Pago a </w:t>
            </w:r>
            <w:r w:rsidRPr="00FE2364">
              <w:rPr>
                <w:rFonts w:ascii="Calibri" w:hAnsi="Calibri" w:cs="Calibri"/>
                <w:b/>
                <w:lang w:val="es-SV" w:eastAsia="es-SV"/>
              </w:rPr>
              <w:t>EMASA,</w:t>
            </w:r>
            <w:r w:rsidRPr="00FE2364">
              <w:rPr>
                <w:rFonts w:ascii="Calibri" w:hAnsi="Calibri" w:cs="Calibri"/>
                <w:lang w:val="es-SV" w:eastAsia="es-SV"/>
              </w:rPr>
              <w:t xml:space="preserve"> por servicio de agua potable, consumo agosto 2020.  Fac. N° </w:t>
            </w:r>
            <w:r>
              <w:rPr>
                <w:rFonts w:ascii="Calibri" w:hAnsi="Calibri" w:cs="Calibri"/>
                <w:lang w:val="es-SV" w:eastAsia="es-SV"/>
              </w:rPr>
              <w:t>11910, 11919, 12024, 12025, 11594, 11595, 11757, 11361, 11413, 11067, 11191, 10636, 10708.</w:t>
            </w:r>
          </w:p>
        </w:tc>
        <w:tc>
          <w:tcPr>
            <w:tcW w:w="1985" w:type="dxa"/>
            <w:tcBorders>
              <w:top w:val="nil"/>
              <w:left w:val="nil"/>
              <w:bottom w:val="single" w:sz="4" w:space="0" w:color="auto"/>
              <w:right w:val="single" w:sz="4" w:space="0" w:color="auto"/>
            </w:tcBorders>
            <w:shd w:val="clear" w:color="auto" w:fill="auto"/>
            <w:vAlign w:val="center"/>
          </w:tcPr>
          <w:p w:rsidR="00B769B6" w:rsidRPr="00FE2364" w:rsidRDefault="00B769B6" w:rsidP="00B16748">
            <w:pPr>
              <w:jc w:val="center"/>
              <w:rPr>
                <w:rFonts w:ascii="Calibri" w:hAnsi="Calibri" w:cs="Calibri"/>
                <w:lang w:val="es-SV" w:eastAsia="es-SV"/>
              </w:rPr>
            </w:pPr>
            <w:r w:rsidRPr="00FE2364">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tcPr>
          <w:p w:rsidR="00B769B6" w:rsidRPr="00FE2364" w:rsidRDefault="00B769B6" w:rsidP="00B16748">
            <w:pPr>
              <w:rPr>
                <w:rFonts w:ascii="Calibri" w:hAnsi="Calibri" w:cs="Calibri"/>
                <w:lang w:val="es-SV" w:eastAsia="es-SV"/>
              </w:rPr>
            </w:pPr>
            <w:r w:rsidRPr="00FE2364">
              <w:rPr>
                <w:rFonts w:ascii="Calibri" w:hAnsi="Calibri" w:cs="Calibri"/>
                <w:lang w:val="es-SV" w:eastAsia="es-SV"/>
              </w:rPr>
              <w:t>$       1,200.14</w:t>
            </w:r>
          </w:p>
        </w:tc>
      </w:tr>
      <w:tr w:rsidR="00B769B6" w:rsidRPr="00FE2364" w:rsidTr="00B16748">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B769B6" w:rsidRPr="00FE2364" w:rsidRDefault="00B769B6" w:rsidP="00B16748">
            <w:pPr>
              <w:jc w:val="center"/>
              <w:rPr>
                <w:rFonts w:ascii="Calibri" w:hAnsi="Calibri" w:cs="Calibri"/>
                <w:lang w:val="es-SV" w:eastAsia="es-SV"/>
              </w:rPr>
            </w:pPr>
            <w:r w:rsidRPr="00FE2364">
              <w:rPr>
                <w:rFonts w:ascii="Calibri" w:hAnsi="Calibri" w:cs="Calibri"/>
                <w:lang w:val="es-SV" w:eastAsia="es-SV"/>
              </w:rPr>
              <w:t>4</w:t>
            </w:r>
          </w:p>
        </w:tc>
        <w:tc>
          <w:tcPr>
            <w:tcW w:w="4434" w:type="dxa"/>
            <w:tcBorders>
              <w:top w:val="nil"/>
              <w:left w:val="nil"/>
              <w:bottom w:val="single" w:sz="4" w:space="0" w:color="auto"/>
              <w:right w:val="single" w:sz="4" w:space="0" w:color="auto"/>
            </w:tcBorders>
            <w:shd w:val="clear" w:color="auto" w:fill="auto"/>
            <w:vAlign w:val="center"/>
          </w:tcPr>
          <w:p w:rsidR="00B769B6" w:rsidRPr="00FE2364" w:rsidRDefault="00B769B6" w:rsidP="00B16748">
            <w:pPr>
              <w:rPr>
                <w:rFonts w:ascii="Calibri" w:hAnsi="Calibri" w:cs="Calibri"/>
                <w:lang w:val="es-SV" w:eastAsia="es-SV"/>
              </w:rPr>
            </w:pPr>
            <w:r w:rsidRPr="00FE2364">
              <w:rPr>
                <w:rFonts w:ascii="Calibri" w:hAnsi="Calibri" w:cs="Calibri"/>
                <w:lang w:val="es-SV" w:eastAsia="es-SV"/>
              </w:rPr>
              <w:t xml:space="preserve">Pago a </w:t>
            </w:r>
            <w:r w:rsidRPr="00FE2364">
              <w:rPr>
                <w:rFonts w:ascii="Calibri" w:hAnsi="Calibri" w:cs="Calibri"/>
                <w:b/>
                <w:lang w:val="es-SV" w:eastAsia="es-SV"/>
              </w:rPr>
              <w:t>CTE S.A. DE C.V.,</w:t>
            </w:r>
            <w:r w:rsidRPr="00FE2364">
              <w:rPr>
                <w:rFonts w:ascii="Calibri" w:hAnsi="Calibri" w:cs="Calibri"/>
                <w:lang w:val="es-SV" w:eastAsia="es-SV"/>
              </w:rPr>
              <w:t xml:space="preserve"> por servicio de telefonía celular para uso de personal de Alcaldía Municipal, mes de septiembre de 2020. Fac. N° </w:t>
            </w:r>
            <w:r>
              <w:rPr>
                <w:rFonts w:ascii="Calibri" w:hAnsi="Calibri" w:cs="Calibri"/>
                <w:lang w:val="es-SV" w:eastAsia="es-SV"/>
              </w:rPr>
              <w:t>31115462</w:t>
            </w:r>
          </w:p>
        </w:tc>
        <w:tc>
          <w:tcPr>
            <w:tcW w:w="1985" w:type="dxa"/>
            <w:tcBorders>
              <w:top w:val="nil"/>
              <w:left w:val="nil"/>
              <w:bottom w:val="single" w:sz="4" w:space="0" w:color="auto"/>
              <w:right w:val="single" w:sz="4" w:space="0" w:color="auto"/>
            </w:tcBorders>
            <w:shd w:val="clear" w:color="auto" w:fill="auto"/>
            <w:vAlign w:val="center"/>
          </w:tcPr>
          <w:p w:rsidR="00B769B6" w:rsidRPr="00FE2364" w:rsidRDefault="00B769B6" w:rsidP="00B16748">
            <w:pPr>
              <w:jc w:val="center"/>
              <w:rPr>
                <w:rFonts w:ascii="Calibri" w:hAnsi="Calibri" w:cs="Calibri"/>
                <w:lang w:val="es-SV" w:eastAsia="es-SV"/>
              </w:rPr>
            </w:pPr>
            <w:r w:rsidRPr="00FE2364">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B769B6" w:rsidRPr="00FE2364" w:rsidRDefault="00B769B6" w:rsidP="00B16748">
            <w:pPr>
              <w:rPr>
                <w:rFonts w:ascii="Calibri" w:hAnsi="Calibri" w:cs="Calibri"/>
                <w:lang w:val="es-SV" w:eastAsia="es-SV"/>
              </w:rPr>
            </w:pPr>
            <w:r w:rsidRPr="00FE2364">
              <w:rPr>
                <w:rFonts w:ascii="Calibri" w:hAnsi="Calibri" w:cs="Calibri"/>
                <w:lang w:val="es-SV" w:eastAsia="es-SV"/>
              </w:rPr>
              <w:t>$          247.48</w:t>
            </w:r>
          </w:p>
        </w:tc>
      </w:tr>
      <w:tr w:rsidR="00B769B6" w:rsidRPr="00FE2364" w:rsidTr="00B16748">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B769B6" w:rsidRPr="00FE2364" w:rsidRDefault="00B769B6" w:rsidP="00B16748">
            <w:pPr>
              <w:jc w:val="center"/>
              <w:rPr>
                <w:rFonts w:ascii="Calibri" w:hAnsi="Calibri" w:cs="Calibri"/>
                <w:lang w:val="es-SV" w:eastAsia="es-SV"/>
              </w:rPr>
            </w:pPr>
            <w:r w:rsidRPr="00FE2364">
              <w:rPr>
                <w:rFonts w:ascii="Calibri" w:hAnsi="Calibri" w:cs="Calibri"/>
                <w:lang w:val="es-SV" w:eastAsia="es-SV"/>
              </w:rPr>
              <w:t>5</w:t>
            </w:r>
          </w:p>
        </w:tc>
        <w:tc>
          <w:tcPr>
            <w:tcW w:w="4434" w:type="dxa"/>
            <w:tcBorders>
              <w:top w:val="single" w:sz="4" w:space="0" w:color="auto"/>
              <w:left w:val="single" w:sz="4" w:space="0" w:color="auto"/>
              <w:bottom w:val="single" w:sz="4" w:space="0" w:color="auto"/>
              <w:right w:val="single" w:sz="4" w:space="0" w:color="auto"/>
            </w:tcBorders>
            <w:shd w:val="clear" w:color="auto" w:fill="auto"/>
            <w:vAlign w:val="center"/>
          </w:tcPr>
          <w:p w:rsidR="00B769B6" w:rsidRPr="00FE2364" w:rsidRDefault="00B769B6" w:rsidP="00B16748">
            <w:pPr>
              <w:rPr>
                <w:rFonts w:ascii="Calibri" w:hAnsi="Calibri" w:cs="Calibri"/>
                <w:lang w:val="es-SV" w:eastAsia="es-SV"/>
              </w:rPr>
            </w:pPr>
            <w:r w:rsidRPr="00FE2364">
              <w:rPr>
                <w:rFonts w:ascii="Calibri" w:hAnsi="Calibri" w:cs="Calibri"/>
                <w:lang w:val="es-SV" w:eastAsia="es-SV"/>
              </w:rPr>
              <w:t xml:space="preserve">Pago a </w:t>
            </w:r>
            <w:r w:rsidRPr="00FE2364">
              <w:rPr>
                <w:rFonts w:ascii="Calibri" w:hAnsi="Calibri" w:cs="Calibri"/>
                <w:b/>
                <w:lang w:val="es-SV" w:eastAsia="es-SV"/>
              </w:rPr>
              <w:t>CTE S.A. DE C.V.,</w:t>
            </w:r>
            <w:r w:rsidRPr="00FE2364">
              <w:rPr>
                <w:rFonts w:ascii="Calibri" w:hAnsi="Calibri" w:cs="Calibri"/>
                <w:lang w:val="es-SV" w:eastAsia="es-SV"/>
              </w:rPr>
              <w:t xml:space="preserve"> por servicio de internet dedicado, Alcaldía Municipal, mes de agosto 2020. Fac. N° </w:t>
            </w:r>
            <w:r>
              <w:rPr>
                <w:rFonts w:ascii="Calibri" w:hAnsi="Calibri" w:cs="Calibri"/>
                <w:lang w:val="es-SV" w:eastAsia="es-SV"/>
              </w:rPr>
              <w:t>0141713774, 0141713775.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769B6" w:rsidRPr="00FE2364" w:rsidRDefault="00B769B6" w:rsidP="00B16748">
            <w:pPr>
              <w:jc w:val="center"/>
              <w:rPr>
                <w:rFonts w:ascii="Calibri" w:hAnsi="Calibri" w:cs="Calibri"/>
                <w:lang w:val="es-SV" w:eastAsia="es-SV"/>
              </w:rPr>
            </w:pPr>
            <w:r w:rsidRPr="00FE2364">
              <w:rPr>
                <w:rFonts w:ascii="Calibri" w:hAnsi="Calibri" w:cs="Calibri"/>
                <w:lang w:val="es-SV" w:eastAsia="es-SV"/>
              </w:rPr>
              <w:t>FODES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769B6" w:rsidRPr="00FE2364" w:rsidRDefault="00B769B6" w:rsidP="00B16748">
            <w:pPr>
              <w:rPr>
                <w:rFonts w:ascii="Calibri" w:hAnsi="Calibri" w:cs="Calibri"/>
                <w:lang w:val="es-SV" w:eastAsia="es-SV"/>
              </w:rPr>
            </w:pPr>
            <w:r w:rsidRPr="00FE2364">
              <w:rPr>
                <w:rFonts w:ascii="Calibri" w:hAnsi="Calibri" w:cs="Calibri"/>
                <w:lang w:val="es-SV" w:eastAsia="es-SV"/>
              </w:rPr>
              <w:t>$          513.30</w:t>
            </w:r>
          </w:p>
        </w:tc>
      </w:tr>
      <w:tr w:rsidR="00B769B6" w:rsidRPr="00FE2364" w:rsidTr="00B16748">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B769B6" w:rsidRPr="00FE2364" w:rsidRDefault="00B769B6" w:rsidP="00B16748">
            <w:pPr>
              <w:jc w:val="center"/>
              <w:rPr>
                <w:rFonts w:ascii="Calibri" w:hAnsi="Calibri" w:cs="Calibri"/>
                <w:lang w:val="es-SV" w:eastAsia="es-SV"/>
              </w:rPr>
            </w:pPr>
            <w:r w:rsidRPr="00FE2364">
              <w:rPr>
                <w:rFonts w:ascii="Calibri" w:hAnsi="Calibri" w:cs="Calibri"/>
                <w:lang w:val="es-SV" w:eastAsia="es-SV"/>
              </w:rPr>
              <w:t>6</w:t>
            </w:r>
          </w:p>
        </w:tc>
        <w:tc>
          <w:tcPr>
            <w:tcW w:w="4434" w:type="dxa"/>
            <w:tcBorders>
              <w:top w:val="single" w:sz="4" w:space="0" w:color="auto"/>
              <w:left w:val="single" w:sz="4" w:space="0" w:color="auto"/>
              <w:bottom w:val="single" w:sz="4" w:space="0" w:color="auto"/>
              <w:right w:val="single" w:sz="4" w:space="0" w:color="auto"/>
            </w:tcBorders>
            <w:shd w:val="clear" w:color="auto" w:fill="auto"/>
            <w:vAlign w:val="center"/>
          </w:tcPr>
          <w:p w:rsidR="00B769B6" w:rsidRPr="00FE2364" w:rsidRDefault="00B769B6" w:rsidP="00B16748">
            <w:pPr>
              <w:rPr>
                <w:rFonts w:ascii="Calibri" w:hAnsi="Calibri" w:cs="Calibri"/>
                <w:lang w:val="es-SV" w:eastAsia="es-SV"/>
              </w:rPr>
            </w:pPr>
            <w:r w:rsidRPr="00FE2364">
              <w:rPr>
                <w:rFonts w:ascii="Calibri" w:hAnsi="Calibri" w:cs="Calibri"/>
                <w:lang w:val="es-SV" w:eastAsia="es-SV"/>
              </w:rPr>
              <w:t xml:space="preserve">Pago a </w:t>
            </w:r>
            <w:r w:rsidRPr="00FE2364">
              <w:rPr>
                <w:rFonts w:ascii="Calibri" w:hAnsi="Calibri" w:cs="Calibri"/>
                <w:b/>
                <w:lang w:val="es-SV" w:eastAsia="es-SV"/>
              </w:rPr>
              <w:t>CTE S.A. DE C.V.,</w:t>
            </w:r>
            <w:r w:rsidRPr="00FE2364">
              <w:rPr>
                <w:rFonts w:ascii="Calibri" w:hAnsi="Calibri" w:cs="Calibri"/>
                <w:lang w:val="es-SV" w:eastAsia="es-SV"/>
              </w:rPr>
              <w:t xml:space="preserve"> por servicio de telefonía fija de Alcaldía Municipal, mes de </w:t>
            </w:r>
            <w:r>
              <w:rPr>
                <w:rFonts w:ascii="Calibri" w:hAnsi="Calibri" w:cs="Calibri"/>
                <w:lang w:val="es-SV" w:eastAsia="es-SV"/>
              </w:rPr>
              <w:t>septiembre</w:t>
            </w:r>
            <w:r w:rsidRPr="00FE2364">
              <w:rPr>
                <w:rFonts w:ascii="Calibri" w:hAnsi="Calibri" w:cs="Calibri"/>
                <w:lang w:val="es-SV" w:eastAsia="es-SV"/>
              </w:rPr>
              <w:t xml:space="preserve"> 2020. Fac. N° </w:t>
            </w:r>
            <w:r>
              <w:rPr>
                <w:rFonts w:ascii="Calibri" w:hAnsi="Calibri" w:cs="Calibri"/>
                <w:lang w:val="es-SV" w:eastAsia="es-SV"/>
              </w:rPr>
              <w:t>014163119, 141631198, 0141631202, 0141631201, 0141631200, 0141713773, 0141714553.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769B6" w:rsidRPr="00FE2364" w:rsidRDefault="00B769B6" w:rsidP="00B16748">
            <w:pPr>
              <w:jc w:val="center"/>
              <w:rPr>
                <w:rFonts w:ascii="Calibri" w:hAnsi="Calibri" w:cs="Calibri"/>
                <w:lang w:val="es-SV" w:eastAsia="es-SV"/>
              </w:rPr>
            </w:pPr>
            <w:r w:rsidRPr="00FE2364">
              <w:rPr>
                <w:rFonts w:ascii="Calibri" w:hAnsi="Calibri" w:cs="Calibri"/>
                <w:lang w:val="es-SV" w:eastAsia="es-SV"/>
              </w:rPr>
              <w:t>FODES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769B6" w:rsidRPr="00FE2364" w:rsidRDefault="00B769B6" w:rsidP="00B16748">
            <w:pPr>
              <w:rPr>
                <w:rFonts w:ascii="Calibri" w:hAnsi="Calibri" w:cs="Calibri"/>
                <w:lang w:val="es-SV" w:eastAsia="es-SV"/>
              </w:rPr>
            </w:pPr>
            <w:r w:rsidRPr="00FE2364">
              <w:rPr>
                <w:rFonts w:ascii="Calibri" w:hAnsi="Calibri" w:cs="Calibri"/>
                <w:lang w:val="es-SV" w:eastAsia="es-SV"/>
              </w:rPr>
              <w:t>$          467.41</w:t>
            </w:r>
          </w:p>
        </w:tc>
      </w:tr>
      <w:tr w:rsidR="00B769B6" w:rsidRPr="00FE2364" w:rsidTr="00B16748">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B769B6" w:rsidRPr="00FE2364" w:rsidRDefault="00B769B6" w:rsidP="00B16748">
            <w:pPr>
              <w:jc w:val="center"/>
              <w:rPr>
                <w:rFonts w:ascii="Calibri" w:hAnsi="Calibri" w:cs="Calibri"/>
                <w:lang w:val="es-SV" w:eastAsia="es-SV"/>
              </w:rPr>
            </w:pPr>
            <w:r w:rsidRPr="00FE2364">
              <w:rPr>
                <w:rFonts w:ascii="Calibri" w:hAnsi="Calibri" w:cs="Calibri"/>
                <w:lang w:val="es-SV" w:eastAsia="es-SV"/>
              </w:rPr>
              <w:t>7</w:t>
            </w:r>
          </w:p>
        </w:tc>
        <w:tc>
          <w:tcPr>
            <w:tcW w:w="4434" w:type="dxa"/>
            <w:tcBorders>
              <w:top w:val="single" w:sz="4" w:space="0" w:color="auto"/>
              <w:left w:val="single" w:sz="4" w:space="0" w:color="auto"/>
              <w:bottom w:val="single" w:sz="4" w:space="0" w:color="auto"/>
              <w:right w:val="single" w:sz="4" w:space="0" w:color="auto"/>
            </w:tcBorders>
            <w:shd w:val="clear" w:color="auto" w:fill="auto"/>
            <w:vAlign w:val="center"/>
          </w:tcPr>
          <w:p w:rsidR="00B769B6" w:rsidRPr="00FE2364" w:rsidRDefault="00B769B6" w:rsidP="00B16748">
            <w:pPr>
              <w:rPr>
                <w:rFonts w:ascii="Calibri" w:hAnsi="Calibri" w:cs="Calibri"/>
                <w:lang w:val="es-SV" w:eastAsia="es-SV"/>
              </w:rPr>
            </w:pPr>
            <w:r w:rsidRPr="00FE2364">
              <w:rPr>
                <w:rFonts w:ascii="Calibri" w:hAnsi="Calibri" w:cs="Calibri"/>
                <w:lang w:val="es-SV" w:eastAsia="es-SV"/>
              </w:rPr>
              <w:t xml:space="preserve">Pago a </w:t>
            </w:r>
            <w:r w:rsidRPr="00FE2364">
              <w:rPr>
                <w:rFonts w:ascii="Calibri" w:hAnsi="Calibri" w:cs="Calibri"/>
                <w:b/>
                <w:lang w:val="es-SV" w:eastAsia="es-SV"/>
              </w:rPr>
              <w:t>TELEMOVIL EL SALVADOR S.A. DE C.V.,</w:t>
            </w:r>
            <w:r w:rsidRPr="00FE2364">
              <w:rPr>
                <w:rFonts w:ascii="Calibri" w:hAnsi="Calibri" w:cs="Calibri"/>
                <w:lang w:val="es-SV" w:eastAsia="es-SV"/>
              </w:rPr>
              <w:t xml:space="preserve"> por servicio de telefonía celular para uso de personal de Alcaldía Municipal, mes de </w:t>
            </w:r>
            <w:r>
              <w:rPr>
                <w:rFonts w:ascii="Calibri" w:hAnsi="Calibri" w:cs="Calibri"/>
                <w:lang w:val="es-SV" w:eastAsia="es-SV"/>
              </w:rPr>
              <w:t>septiembre</w:t>
            </w:r>
            <w:r w:rsidRPr="00FE2364">
              <w:rPr>
                <w:rFonts w:ascii="Calibri" w:hAnsi="Calibri" w:cs="Calibri"/>
                <w:lang w:val="es-SV" w:eastAsia="es-SV"/>
              </w:rPr>
              <w:t xml:space="preserve"> 2020. Fac. N° </w:t>
            </w:r>
            <w:r>
              <w:rPr>
                <w:rFonts w:ascii="Calibri" w:hAnsi="Calibri" w:cs="Calibri"/>
                <w:lang w:val="es-SV" w:eastAsia="es-SV"/>
              </w:rPr>
              <w:t>40323832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769B6" w:rsidRPr="00FE2364" w:rsidRDefault="00B769B6" w:rsidP="00B16748">
            <w:pPr>
              <w:jc w:val="center"/>
              <w:rPr>
                <w:rFonts w:ascii="Calibri" w:hAnsi="Calibri" w:cs="Calibri"/>
                <w:lang w:val="es-SV" w:eastAsia="es-SV"/>
              </w:rPr>
            </w:pPr>
            <w:r w:rsidRPr="00FE2364">
              <w:rPr>
                <w:rFonts w:ascii="Calibri" w:hAnsi="Calibri" w:cs="Calibri"/>
                <w:lang w:val="es-SV" w:eastAsia="es-SV"/>
              </w:rPr>
              <w:t>FODES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769B6" w:rsidRPr="00FE2364" w:rsidRDefault="00B769B6" w:rsidP="00B16748">
            <w:pPr>
              <w:rPr>
                <w:rFonts w:ascii="Calibri" w:hAnsi="Calibri" w:cs="Calibri"/>
                <w:lang w:val="es-SV" w:eastAsia="es-SV"/>
              </w:rPr>
            </w:pPr>
            <w:r w:rsidRPr="00FE2364">
              <w:rPr>
                <w:rFonts w:ascii="Calibri" w:hAnsi="Calibri" w:cs="Calibri"/>
                <w:lang w:val="es-SV" w:eastAsia="es-SV"/>
              </w:rPr>
              <w:t>$          335.44</w:t>
            </w:r>
          </w:p>
        </w:tc>
      </w:tr>
      <w:tr w:rsidR="00B769B6" w:rsidRPr="00FE2364" w:rsidTr="00B16748">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B769B6" w:rsidRPr="00FE2364" w:rsidRDefault="00B769B6" w:rsidP="00B16748">
            <w:pPr>
              <w:jc w:val="center"/>
              <w:rPr>
                <w:rFonts w:ascii="Calibri" w:hAnsi="Calibri" w:cs="Calibri"/>
                <w:lang w:val="es-SV" w:eastAsia="es-SV"/>
              </w:rPr>
            </w:pPr>
            <w:r w:rsidRPr="00FE2364">
              <w:rPr>
                <w:rFonts w:ascii="Calibri" w:hAnsi="Calibri" w:cs="Calibri"/>
                <w:lang w:val="es-SV" w:eastAsia="es-SV"/>
              </w:rPr>
              <w:t>8</w:t>
            </w:r>
          </w:p>
        </w:tc>
        <w:tc>
          <w:tcPr>
            <w:tcW w:w="4434" w:type="dxa"/>
            <w:tcBorders>
              <w:top w:val="single" w:sz="4" w:space="0" w:color="auto"/>
              <w:left w:val="single" w:sz="4" w:space="0" w:color="auto"/>
              <w:bottom w:val="single" w:sz="4" w:space="0" w:color="auto"/>
              <w:right w:val="single" w:sz="4" w:space="0" w:color="auto"/>
            </w:tcBorders>
            <w:shd w:val="clear" w:color="auto" w:fill="auto"/>
            <w:vAlign w:val="center"/>
          </w:tcPr>
          <w:p w:rsidR="00B769B6" w:rsidRPr="00FE2364" w:rsidRDefault="00B769B6" w:rsidP="00B16748">
            <w:pPr>
              <w:rPr>
                <w:rFonts w:ascii="Calibri" w:hAnsi="Calibri" w:cs="Calibri"/>
                <w:lang w:val="es-SV" w:eastAsia="es-SV"/>
              </w:rPr>
            </w:pPr>
            <w:r w:rsidRPr="00FE2364">
              <w:rPr>
                <w:rFonts w:ascii="Calibri" w:hAnsi="Calibri" w:cs="Calibri"/>
                <w:lang w:val="es-SV" w:eastAsia="es-SV"/>
              </w:rPr>
              <w:t xml:space="preserve">Pago a </w:t>
            </w:r>
            <w:r w:rsidRPr="00FE2364">
              <w:rPr>
                <w:rFonts w:ascii="Calibri" w:hAnsi="Calibri" w:cs="Calibri"/>
                <w:b/>
                <w:lang w:val="es-SV" w:eastAsia="es-SV"/>
              </w:rPr>
              <w:t>CAESS S.A. DE C.V.,</w:t>
            </w:r>
            <w:r w:rsidRPr="00FE2364">
              <w:rPr>
                <w:rFonts w:ascii="Calibri" w:hAnsi="Calibri" w:cs="Calibri"/>
                <w:lang w:val="es-SV" w:eastAsia="es-SV"/>
              </w:rPr>
              <w:t xml:space="preserve"> por consumo de energía eléctrica de Alcaldía Municipal, </w:t>
            </w:r>
            <w:r>
              <w:rPr>
                <w:rFonts w:ascii="Calibri" w:hAnsi="Calibri" w:cs="Calibri"/>
                <w:lang w:val="es-SV" w:eastAsia="es-SV"/>
              </w:rPr>
              <w:t>octubre</w:t>
            </w:r>
            <w:r w:rsidRPr="00FE2364">
              <w:rPr>
                <w:rFonts w:ascii="Calibri" w:hAnsi="Calibri" w:cs="Calibri"/>
                <w:lang w:val="es-SV" w:eastAsia="es-SV"/>
              </w:rPr>
              <w:t xml:space="preserve"> 2020. Fac. N° </w:t>
            </w:r>
            <w:r>
              <w:rPr>
                <w:rFonts w:ascii="Calibri" w:hAnsi="Calibri" w:cs="Calibri"/>
                <w:lang w:val="es-SV" w:eastAsia="es-SV"/>
              </w:rPr>
              <w:t>116465309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769B6" w:rsidRPr="00FE2364" w:rsidRDefault="00B769B6" w:rsidP="00B16748">
            <w:pPr>
              <w:jc w:val="center"/>
              <w:rPr>
                <w:rFonts w:ascii="Calibri" w:hAnsi="Calibri" w:cs="Calibri"/>
                <w:lang w:val="es-SV" w:eastAsia="es-SV"/>
              </w:rPr>
            </w:pPr>
            <w:r w:rsidRPr="00FE2364">
              <w:rPr>
                <w:rFonts w:ascii="Calibri" w:hAnsi="Calibri" w:cs="Calibri"/>
                <w:lang w:val="es-SV" w:eastAsia="es-SV"/>
              </w:rPr>
              <w:t>FODES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769B6" w:rsidRPr="00FE2364" w:rsidRDefault="00B769B6" w:rsidP="00B16748">
            <w:pPr>
              <w:rPr>
                <w:rFonts w:ascii="Calibri" w:hAnsi="Calibri" w:cs="Calibri"/>
                <w:lang w:val="es-SV" w:eastAsia="es-SV"/>
              </w:rPr>
            </w:pPr>
            <w:r w:rsidRPr="00FE2364">
              <w:rPr>
                <w:rFonts w:ascii="Calibri" w:hAnsi="Calibri" w:cs="Calibri"/>
                <w:lang w:val="es-SV" w:eastAsia="es-SV"/>
              </w:rPr>
              <w:t>$          995.91</w:t>
            </w:r>
          </w:p>
        </w:tc>
      </w:tr>
      <w:tr w:rsidR="00B769B6" w:rsidRPr="00FE2364" w:rsidTr="00B769B6">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B769B6" w:rsidRPr="00FE2364" w:rsidRDefault="00B769B6" w:rsidP="00B16748">
            <w:pPr>
              <w:jc w:val="center"/>
              <w:rPr>
                <w:rFonts w:ascii="Calibri" w:hAnsi="Calibri" w:cs="Calibri"/>
                <w:lang w:val="es-SV" w:eastAsia="es-SV"/>
              </w:rPr>
            </w:pPr>
            <w:r w:rsidRPr="00FE2364">
              <w:rPr>
                <w:rFonts w:ascii="Calibri" w:hAnsi="Calibri" w:cs="Calibri"/>
                <w:lang w:val="es-SV" w:eastAsia="es-SV"/>
              </w:rPr>
              <w:t>9</w:t>
            </w:r>
          </w:p>
        </w:tc>
        <w:tc>
          <w:tcPr>
            <w:tcW w:w="4434" w:type="dxa"/>
            <w:tcBorders>
              <w:top w:val="single" w:sz="4" w:space="0" w:color="auto"/>
              <w:left w:val="single" w:sz="4" w:space="0" w:color="auto"/>
              <w:bottom w:val="single" w:sz="4" w:space="0" w:color="auto"/>
              <w:right w:val="single" w:sz="4" w:space="0" w:color="auto"/>
            </w:tcBorders>
            <w:shd w:val="clear" w:color="auto" w:fill="auto"/>
            <w:vAlign w:val="center"/>
          </w:tcPr>
          <w:p w:rsidR="00B769B6" w:rsidRDefault="00B769B6" w:rsidP="00B16748">
            <w:pPr>
              <w:rPr>
                <w:rFonts w:ascii="Calibri" w:hAnsi="Calibri" w:cs="Calibri"/>
                <w:lang w:val="es-SV" w:eastAsia="es-SV"/>
              </w:rPr>
            </w:pPr>
            <w:r w:rsidRPr="00FE2364">
              <w:rPr>
                <w:rFonts w:ascii="Calibri" w:hAnsi="Calibri" w:cs="Calibri"/>
                <w:lang w:val="es-SV" w:eastAsia="es-SV"/>
              </w:rPr>
              <w:t xml:space="preserve">Pago a </w:t>
            </w:r>
            <w:r w:rsidRPr="00FE2364">
              <w:rPr>
                <w:rFonts w:ascii="Calibri" w:hAnsi="Calibri" w:cs="Calibri"/>
                <w:b/>
                <w:lang w:val="es-SV" w:eastAsia="es-SV"/>
              </w:rPr>
              <w:t>CAESS S.A. DE C.V.,</w:t>
            </w:r>
            <w:r w:rsidRPr="00FE2364">
              <w:rPr>
                <w:rFonts w:ascii="Calibri" w:hAnsi="Calibri" w:cs="Calibri"/>
                <w:lang w:val="es-SV" w:eastAsia="es-SV"/>
              </w:rPr>
              <w:t xml:space="preserve"> por consumo de energía eléctrica de Alumbrado Público, </w:t>
            </w:r>
            <w:r>
              <w:rPr>
                <w:rFonts w:ascii="Calibri" w:hAnsi="Calibri" w:cs="Calibri"/>
                <w:lang w:val="es-SV" w:eastAsia="es-SV"/>
              </w:rPr>
              <w:t>octubre</w:t>
            </w:r>
            <w:r w:rsidRPr="00FE2364">
              <w:rPr>
                <w:rFonts w:ascii="Calibri" w:hAnsi="Calibri" w:cs="Calibri"/>
                <w:lang w:val="es-SV" w:eastAsia="es-SV"/>
              </w:rPr>
              <w:t xml:space="preserve"> 2020. Fac. N° </w:t>
            </w:r>
            <w:r>
              <w:rPr>
                <w:rFonts w:ascii="Calibri" w:hAnsi="Calibri" w:cs="Calibri"/>
                <w:lang w:val="es-SV" w:eastAsia="es-SV"/>
              </w:rPr>
              <w:t>116465313</w:t>
            </w:r>
          </w:p>
          <w:p w:rsidR="00B769B6" w:rsidRPr="00FE2364" w:rsidRDefault="00B769B6" w:rsidP="00B16748">
            <w:pPr>
              <w:rPr>
                <w:rFonts w:ascii="Calibri" w:hAnsi="Calibri" w:cs="Calibri"/>
                <w:lang w:val="es-SV" w:eastAsia="es-SV"/>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769B6" w:rsidRPr="00FE2364" w:rsidRDefault="00B769B6" w:rsidP="00B16748">
            <w:pPr>
              <w:jc w:val="center"/>
              <w:rPr>
                <w:rFonts w:ascii="Calibri" w:hAnsi="Calibri" w:cs="Calibri"/>
                <w:lang w:val="es-SV" w:eastAsia="es-SV"/>
              </w:rPr>
            </w:pPr>
            <w:r w:rsidRPr="00FE2364">
              <w:rPr>
                <w:rFonts w:ascii="Calibri" w:hAnsi="Calibri" w:cs="Calibri"/>
                <w:lang w:val="es-SV" w:eastAsia="es-SV"/>
              </w:rPr>
              <w:t>FODES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769B6" w:rsidRPr="00FE2364" w:rsidRDefault="00B769B6" w:rsidP="00B16748">
            <w:pPr>
              <w:rPr>
                <w:rFonts w:ascii="Calibri" w:hAnsi="Calibri" w:cs="Calibri"/>
                <w:lang w:val="es-SV" w:eastAsia="es-SV"/>
              </w:rPr>
            </w:pPr>
            <w:r w:rsidRPr="00FE2364">
              <w:rPr>
                <w:rFonts w:ascii="Calibri" w:hAnsi="Calibri" w:cs="Calibri"/>
                <w:lang w:val="es-SV" w:eastAsia="es-SV"/>
              </w:rPr>
              <w:t>$      3,855.20</w:t>
            </w:r>
          </w:p>
        </w:tc>
      </w:tr>
      <w:tr w:rsidR="00B769B6" w:rsidRPr="00FE2364" w:rsidTr="00B769B6">
        <w:trPr>
          <w:trHeight w:val="292"/>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9B6" w:rsidRPr="00FE2364" w:rsidRDefault="00B769B6" w:rsidP="00B16748">
            <w:pPr>
              <w:jc w:val="center"/>
              <w:rPr>
                <w:rFonts w:ascii="Calibri" w:hAnsi="Calibri" w:cs="Calibri"/>
                <w:lang w:val="es-SV" w:eastAsia="es-SV"/>
              </w:rPr>
            </w:pPr>
            <w:r w:rsidRPr="00FE2364">
              <w:rPr>
                <w:rFonts w:ascii="Calibri" w:hAnsi="Calibri" w:cs="Calibri"/>
                <w:lang w:val="es-SV" w:eastAsia="es-SV"/>
              </w:rPr>
              <w:lastRenderedPageBreak/>
              <w:t>10</w:t>
            </w:r>
          </w:p>
        </w:tc>
        <w:tc>
          <w:tcPr>
            <w:tcW w:w="4434" w:type="dxa"/>
            <w:tcBorders>
              <w:top w:val="single" w:sz="4" w:space="0" w:color="auto"/>
              <w:left w:val="single" w:sz="4" w:space="0" w:color="auto"/>
              <w:bottom w:val="single" w:sz="4" w:space="0" w:color="auto"/>
              <w:right w:val="single" w:sz="4" w:space="0" w:color="auto"/>
            </w:tcBorders>
            <w:shd w:val="clear" w:color="auto" w:fill="auto"/>
            <w:vAlign w:val="center"/>
          </w:tcPr>
          <w:p w:rsidR="00B769B6" w:rsidRPr="00FE2364" w:rsidRDefault="00B769B6" w:rsidP="00B16748">
            <w:pPr>
              <w:rPr>
                <w:rFonts w:ascii="Calibri" w:hAnsi="Calibri" w:cs="Calibri"/>
                <w:lang w:val="es-SV" w:eastAsia="es-SV"/>
              </w:rPr>
            </w:pPr>
            <w:r w:rsidRPr="00FE2364">
              <w:rPr>
                <w:rFonts w:ascii="Calibri" w:hAnsi="Calibri" w:cs="Calibri"/>
                <w:lang w:val="es-SV" w:eastAsia="es-SV"/>
              </w:rPr>
              <w:t xml:space="preserve">Pago a </w:t>
            </w:r>
            <w:r w:rsidRPr="00FE2364">
              <w:rPr>
                <w:rFonts w:ascii="Calibri" w:hAnsi="Calibri" w:cs="Calibri"/>
                <w:b/>
                <w:lang w:val="es-SV" w:eastAsia="es-SV"/>
              </w:rPr>
              <w:t>CAESS S.A. DE C.V.,</w:t>
            </w:r>
            <w:r w:rsidRPr="00FE2364">
              <w:rPr>
                <w:rFonts w:ascii="Calibri" w:hAnsi="Calibri" w:cs="Calibri"/>
                <w:lang w:val="es-SV" w:eastAsia="es-SV"/>
              </w:rPr>
              <w:t xml:space="preserve"> por consumo de energía eléctrica de Cancha nacional y cancha colonia Nuevo Suchitoto, mes de </w:t>
            </w:r>
            <w:r>
              <w:rPr>
                <w:rFonts w:ascii="Calibri" w:hAnsi="Calibri" w:cs="Calibri"/>
                <w:lang w:val="es-SV" w:eastAsia="es-SV"/>
              </w:rPr>
              <w:t>octubre 2020</w:t>
            </w:r>
            <w:r w:rsidRPr="00FE2364">
              <w:rPr>
                <w:rFonts w:ascii="Calibri" w:hAnsi="Calibri" w:cs="Calibri"/>
                <w:lang w:val="es-SV" w:eastAsia="es-SV"/>
              </w:rPr>
              <w:t xml:space="preserve">. Fac. N° </w:t>
            </w:r>
            <w:r>
              <w:rPr>
                <w:rFonts w:ascii="Calibri" w:hAnsi="Calibri" w:cs="Calibri"/>
                <w:lang w:val="es-SV" w:eastAsia="es-SV"/>
              </w:rPr>
              <w:t>116536200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769B6" w:rsidRPr="00FE2364" w:rsidRDefault="00B769B6" w:rsidP="00B16748">
            <w:pPr>
              <w:jc w:val="center"/>
              <w:rPr>
                <w:rFonts w:ascii="Calibri" w:hAnsi="Calibri" w:cs="Calibri"/>
                <w:lang w:val="es-SV" w:eastAsia="es-SV"/>
              </w:rPr>
            </w:pPr>
            <w:r w:rsidRPr="00FE2364">
              <w:rPr>
                <w:rFonts w:ascii="Calibri" w:hAnsi="Calibri" w:cs="Calibri"/>
                <w:lang w:val="es-SV" w:eastAsia="es-SV"/>
              </w:rPr>
              <w:t>FODES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769B6" w:rsidRPr="00FE2364" w:rsidRDefault="00B769B6" w:rsidP="00B16748">
            <w:pPr>
              <w:rPr>
                <w:rFonts w:ascii="Calibri" w:hAnsi="Calibri" w:cs="Calibri"/>
                <w:lang w:val="es-SV" w:eastAsia="es-SV"/>
              </w:rPr>
            </w:pPr>
            <w:r w:rsidRPr="00FE2364">
              <w:rPr>
                <w:rFonts w:ascii="Calibri" w:hAnsi="Calibri" w:cs="Calibri"/>
                <w:lang w:val="es-SV" w:eastAsia="es-SV"/>
              </w:rPr>
              <w:t>$             32.03</w:t>
            </w:r>
          </w:p>
        </w:tc>
      </w:tr>
      <w:tr w:rsidR="00B769B6" w:rsidRPr="00FE2364" w:rsidTr="00B769B6">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9B6" w:rsidRPr="00FE2364" w:rsidRDefault="00B769B6" w:rsidP="00B16748">
            <w:pPr>
              <w:jc w:val="center"/>
              <w:rPr>
                <w:rFonts w:ascii="Calibri" w:hAnsi="Calibri" w:cs="Calibri"/>
                <w:lang w:val="es-SV" w:eastAsia="es-SV"/>
              </w:rPr>
            </w:pPr>
            <w:r w:rsidRPr="00FE2364">
              <w:rPr>
                <w:rFonts w:ascii="Calibri" w:hAnsi="Calibri" w:cs="Calibri"/>
                <w:lang w:val="es-SV" w:eastAsia="es-SV"/>
              </w:rPr>
              <w:t>11</w:t>
            </w:r>
          </w:p>
        </w:tc>
        <w:tc>
          <w:tcPr>
            <w:tcW w:w="4434" w:type="dxa"/>
            <w:tcBorders>
              <w:top w:val="single" w:sz="4" w:space="0" w:color="auto"/>
              <w:left w:val="nil"/>
              <w:bottom w:val="single" w:sz="4" w:space="0" w:color="auto"/>
              <w:right w:val="nil"/>
            </w:tcBorders>
            <w:shd w:val="clear" w:color="auto" w:fill="auto"/>
            <w:vAlign w:val="center"/>
            <w:hideMark/>
          </w:tcPr>
          <w:p w:rsidR="00B769B6" w:rsidRPr="00FE2364" w:rsidRDefault="00B769B6" w:rsidP="00B16748">
            <w:pPr>
              <w:rPr>
                <w:rFonts w:ascii="Calibri" w:hAnsi="Calibri" w:cs="Calibri"/>
                <w:lang w:val="es-SV" w:eastAsia="es-SV"/>
              </w:rPr>
            </w:pPr>
            <w:r w:rsidRPr="00FE2364">
              <w:rPr>
                <w:rFonts w:ascii="Calibri" w:hAnsi="Calibri" w:cs="Calibri"/>
                <w:lang w:val="es-SV" w:eastAsia="es-SV"/>
              </w:rPr>
              <w:t xml:space="preserve">Pago de planilla personal eventual proyecto campaña de limpieza en zona urbana y rural, mes de </w:t>
            </w:r>
            <w:r>
              <w:rPr>
                <w:rFonts w:ascii="Calibri" w:hAnsi="Calibri" w:cs="Calibri"/>
                <w:lang w:val="es-SV" w:eastAsia="es-SV"/>
              </w:rPr>
              <w:t>septiembre</w:t>
            </w:r>
            <w:r w:rsidRPr="00FE2364">
              <w:rPr>
                <w:rFonts w:ascii="Calibri" w:hAnsi="Calibri" w:cs="Calibri"/>
                <w:lang w:val="es-SV" w:eastAsia="es-SV"/>
              </w:rPr>
              <w:t xml:space="preserve"> de 2020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9B6" w:rsidRPr="00FE2364" w:rsidRDefault="00B769B6" w:rsidP="00B16748">
            <w:pPr>
              <w:jc w:val="center"/>
              <w:rPr>
                <w:rFonts w:ascii="Calibri" w:hAnsi="Calibri" w:cs="Calibri"/>
                <w:lang w:val="es-SV" w:eastAsia="es-SV"/>
              </w:rPr>
            </w:pPr>
            <w:r w:rsidRPr="00FE2364">
              <w:rPr>
                <w:rFonts w:ascii="Calibri" w:hAnsi="Calibri" w:cs="Calibri"/>
                <w:lang w:val="es-SV" w:eastAsia="es-SV"/>
              </w:rPr>
              <w:t>FODES 75%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769B6" w:rsidRPr="00FE2364" w:rsidRDefault="00B769B6" w:rsidP="00B16748">
            <w:pPr>
              <w:rPr>
                <w:rFonts w:ascii="Calibri" w:hAnsi="Calibri" w:cs="Calibri"/>
                <w:lang w:val="es-SV" w:eastAsia="es-SV"/>
              </w:rPr>
            </w:pPr>
            <w:r w:rsidRPr="00FE2364">
              <w:rPr>
                <w:rFonts w:ascii="Calibri" w:hAnsi="Calibri" w:cs="Calibri"/>
                <w:lang w:val="es-SV" w:eastAsia="es-SV"/>
              </w:rPr>
              <w:t>$       1,100.00</w:t>
            </w:r>
          </w:p>
        </w:tc>
      </w:tr>
      <w:tr w:rsidR="00B769B6" w:rsidRPr="00FE2364" w:rsidTr="00B16748">
        <w:trPr>
          <w:trHeight w:val="916"/>
        </w:trPr>
        <w:tc>
          <w:tcPr>
            <w:tcW w:w="674" w:type="dxa"/>
            <w:tcBorders>
              <w:top w:val="nil"/>
              <w:left w:val="single" w:sz="4" w:space="0" w:color="auto"/>
              <w:bottom w:val="single" w:sz="4" w:space="0" w:color="auto"/>
              <w:right w:val="single" w:sz="4" w:space="0" w:color="auto"/>
            </w:tcBorders>
            <w:shd w:val="clear" w:color="auto" w:fill="auto"/>
            <w:noWrap/>
            <w:vAlign w:val="center"/>
          </w:tcPr>
          <w:p w:rsidR="00B769B6" w:rsidRPr="00FE2364" w:rsidRDefault="00B769B6" w:rsidP="00B16748">
            <w:pPr>
              <w:jc w:val="center"/>
              <w:rPr>
                <w:rFonts w:ascii="Calibri" w:hAnsi="Calibri" w:cs="Calibri"/>
                <w:lang w:val="es-SV" w:eastAsia="es-SV"/>
              </w:rPr>
            </w:pPr>
            <w:r w:rsidRPr="00FE2364">
              <w:rPr>
                <w:rFonts w:ascii="Calibri" w:hAnsi="Calibri" w:cs="Calibri"/>
                <w:lang w:val="es-SV" w:eastAsia="es-SV"/>
              </w:rPr>
              <w:t>12</w:t>
            </w:r>
          </w:p>
        </w:tc>
        <w:tc>
          <w:tcPr>
            <w:tcW w:w="4434" w:type="dxa"/>
            <w:tcBorders>
              <w:top w:val="nil"/>
              <w:left w:val="nil"/>
              <w:bottom w:val="single" w:sz="4" w:space="0" w:color="auto"/>
              <w:right w:val="nil"/>
            </w:tcBorders>
            <w:shd w:val="clear" w:color="auto" w:fill="auto"/>
            <w:vAlign w:val="center"/>
          </w:tcPr>
          <w:p w:rsidR="00B769B6" w:rsidRPr="00FE2364" w:rsidRDefault="00B769B6" w:rsidP="00B16748">
            <w:pPr>
              <w:rPr>
                <w:rFonts w:ascii="Calibri" w:hAnsi="Calibri" w:cs="Calibri"/>
                <w:lang w:val="es-SV" w:eastAsia="es-SV"/>
              </w:rPr>
            </w:pPr>
            <w:r w:rsidRPr="00FE2364">
              <w:rPr>
                <w:rFonts w:ascii="Calibri" w:hAnsi="Calibri" w:cs="Calibri"/>
                <w:lang w:val="es-SV" w:eastAsia="es-SV"/>
              </w:rPr>
              <w:t xml:space="preserve">Pago de planilla personal eventual del mercado municipal, mes de </w:t>
            </w:r>
            <w:r>
              <w:rPr>
                <w:rFonts w:ascii="Calibri" w:hAnsi="Calibri" w:cs="Calibri"/>
                <w:lang w:val="es-SV" w:eastAsia="es-SV"/>
              </w:rPr>
              <w:t>octubre</w:t>
            </w:r>
            <w:r w:rsidRPr="00FE2364">
              <w:rPr>
                <w:rFonts w:ascii="Calibri" w:hAnsi="Calibri" w:cs="Calibri"/>
                <w:lang w:val="es-SV" w:eastAsia="es-SV"/>
              </w:rPr>
              <w:t xml:space="preserve"> de 2020</w:t>
            </w:r>
          </w:p>
        </w:tc>
        <w:tc>
          <w:tcPr>
            <w:tcW w:w="1985" w:type="dxa"/>
            <w:tcBorders>
              <w:top w:val="nil"/>
              <w:left w:val="single" w:sz="4" w:space="0" w:color="auto"/>
              <w:bottom w:val="single" w:sz="4" w:space="0" w:color="auto"/>
              <w:right w:val="single" w:sz="4" w:space="0" w:color="auto"/>
            </w:tcBorders>
            <w:shd w:val="clear" w:color="auto" w:fill="auto"/>
            <w:vAlign w:val="center"/>
          </w:tcPr>
          <w:p w:rsidR="00B769B6" w:rsidRPr="00FE2364" w:rsidRDefault="00B769B6" w:rsidP="00B16748">
            <w:pPr>
              <w:jc w:val="center"/>
              <w:rPr>
                <w:rFonts w:ascii="Calibri" w:hAnsi="Calibri" w:cs="Calibri"/>
                <w:lang w:val="es-SV" w:eastAsia="es-SV"/>
              </w:rPr>
            </w:pPr>
            <w:r w:rsidRPr="00FE2364">
              <w:rPr>
                <w:rFonts w:ascii="Calibri" w:hAnsi="Calibri" w:cs="Calibri"/>
                <w:lang w:val="es-SV" w:eastAsia="es-SV"/>
              </w:rPr>
              <w:t>Fondos propios</w:t>
            </w:r>
          </w:p>
        </w:tc>
        <w:tc>
          <w:tcPr>
            <w:tcW w:w="1701" w:type="dxa"/>
            <w:tcBorders>
              <w:top w:val="single" w:sz="4" w:space="0" w:color="auto"/>
              <w:left w:val="nil"/>
              <w:bottom w:val="single" w:sz="4" w:space="0" w:color="auto"/>
              <w:right w:val="single" w:sz="4" w:space="0" w:color="auto"/>
            </w:tcBorders>
            <w:shd w:val="clear" w:color="auto" w:fill="auto"/>
            <w:vAlign w:val="center"/>
          </w:tcPr>
          <w:p w:rsidR="00B769B6" w:rsidRPr="00FE2364" w:rsidRDefault="00B769B6" w:rsidP="00B16748">
            <w:pPr>
              <w:rPr>
                <w:rFonts w:ascii="Calibri" w:hAnsi="Calibri" w:cs="Calibri"/>
                <w:lang w:val="es-SV" w:eastAsia="es-SV"/>
              </w:rPr>
            </w:pPr>
            <w:r w:rsidRPr="00FE2364">
              <w:rPr>
                <w:rFonts w:ascii="Calibri" w:hAnsi="Calibri" w:cs="Calibri"/>
                <w:lang w:val="es-SV" w:eastAsia="es-SV"/>
              </w:rPr>
              <w:t>$       1,685.00</w:t>
            </w:r>
          </w:p>
        </w:tc>
      </w:tr>
    </w:tbl>
    <w:p w:rsidR="00B769B6" w:rsidRPr="00801A08" w:rsidRDefault="00B769B6" w:rsidP="00B769B6">
      <w:pPr>
        <w:spacing w:line="276" w:lineRule="auto"/>
        <w:jc w:val="both"/>
        <w:rPr>
          <w:rFonts w:ascii="Calibri" w:eastAsia="Calibri" w:hAnsi="Calibri" w:cs="Calibri"/>
        </w:rPr>
      </w:pPr>
      <w:r w:rsidRPr="00FE2364">
        <w:rPr>
          <w:rFonts w:ascii="Calibri" w:hAnsi="Calibri" w:cs="Calibri"/>
        </w:rPr>
        <w:t>Certifíquese  y Comuníquese.-</w:t>
      </w:r>
      <w:r>
        <w:rPr>
          <w:rFonts w:ascii="Calibri" w:hAnsi="Calibri" w:cs="Calibri"/>
        </w:rPr>
        <w:t xml:space="preserve"> </w:t>
      </w:r>
      <w:r w:rsidRPr="00801A08">
        <w:rPr>
          <w:rFonts w:ascii="Calibri" w:hAnsi="Calibri" w:cs="Calibri"/>
          <w:b/>
        </w:rPr>
        <w:t xml:space="preserve">ACUERDO NÚMERO DOS. </w:t>
      </w:r>
      <w:r w:rsidRPr="00801A08">
        <w:rPr>
          <w:rFonts w:ascii="Calibri" w:eastAsia="Calibri" w:hAnsi="Calibri" w:cs="Calibri"/>
        </w:rPr>
        <w:t>Vista la solicitud de autorización de gastos remitidos por jefe UACI</w:t>
      </w:r>
      <w:r>
        <w:rPr>
          <w:rFonts w:ascii="Calibri" w:eastAsia="Calibri" w:hAnsi="Calibri" w:cs="Calibri"/>
        </w:rPr>
        <w:t xml:space="preserve"> y Secretario Municipal</w:t>
      </w:r>
      <w:r w:rsidRPr="00801A08">
        <w:rPr>
          <w:rFonts w:ascii="Calibri" w:eastAsia="Calibri" w:hAnsi="Calibri" w:cs="Calibri"/>
        </w:rPr>
        <w:t xml:space="preserve">, y siendo competencia de este concejo la adjudicar las adquisiciones de obras, bienes y servicios, de conformidad a lo establecido en los arts. 203, 204 ord. 3° de la Constitución, Art. 30 num. 9, art. 91 del Código Municipal, </w:t>
      </w:r>
      <w:r w:rsidRPr="00801A08">
        <w:rPr>
          <w:rFonts w:ascii="Calibri" w:eastAsia="Calibri" w:hAnsi="Calibri" w:cs="Calibri"/>
          <w:b/>
        </w:rPr>
        <w:t xml:space="preserve">SE ACUERDA: </w:t>
      </w:r>
      <w:r w:rsidRPr="00801A08">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293"/>
        <w:gridCol w:w="2409"/>
        <w:gridCol w:w="1418"/>
      </w:tblGrid>
      <w:tr w:rsidR="00B769B6" w:rsidRPr="00801A08" w:rsidTr="00B16748">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9B6" w:rsidRPr="00801A08" w:rsidRDefault="00B769B6" w:rsidP="00B16748">
            <w:pPr>
              <w:jc w:val="center"/>
              <w:rPr>
                <w:rFonts w:ascii="Calibri" w:hAnsi="Calibri" w:cs="Calibri"/>
                <w:b/>
                <w:bCs/>
                <w:lang w:val="es-SV" w:eastAsia="es-SV"/>
              </w:rPr>
            </w:pPr>
            <w:r w:rsidRPr="00801A08">
              <w:rPr>
                <w:rFonts w:ascii="Calibri" w:hAnsi="Calibri" w:cs="Calibri"/>
                <w:b/>
                <w:bCs/>
                <w:lang w:val="es-SV" w:eastAsia="es-SV"/>
              </w:rPr>
              <w:t>N°</w:t>
            </w:r>
          </w:p>
        </w:tc>
        <w:tc>
          <w:tcPr>
            <w:tcW w:w="42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9B6" w:rsidRPr="00801A08" w:rsidRDefault="00B769B6" w:rsidP="00B16748">
            <w:pPr>
              <w:jc w:val="center"/>
              <w:rPr>
                <w:rFonts w:ascii="Calibri" w:hAnsi="Calibri" w:cs="Calibri"/>
                <w:b/>
                <w:bCs/>
                <w:lang w:val="es-SV" w:eastAsia="es-SV"/>
              </w:rPr>
            </w:pPr>
            <w:r w:rsidRPr="00801A08">
              <w:rPr>
                <w:rFonts w:ascii="Calibri" w:hAnsi="Calibri" w:cs="Calibri"/>
                <w:b/>
                <w:bCs/>
                <w:lang w:val="es-SV" w:eastAsia="es-SV"/>
              </w:rPr>
              <w:t>DESCRIPCION</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69B6" w:rsidRPr="00801A08" w:rsidRDefault="00B769B6" w:rsidP="00B16748">
            <w:pPr>
              <w:jc w:val="center"/>
              <w:rPr>
                <w:rFonts w:ascii="Calibri" w:hAnsi="Calibri" w:cs="Calibri"/>
                <w:b/>
                <w:bCs/>
                <w:lang w:val="es-SV" w:eastAsia="es-SV"/>
              </w:rPr>
            </w:pPr>
            <w:r w:rsidRPr="00801A08">
              <w:rPr>
                <w:rFonts w:ascii="Calibri" w:hAnsi="Calibri" w:cs="Calibri"/>
                <w:b/>
                <w:bCs/>
                <w:lang w:val="es-SV" w:eastAsia="es-SV"/>
              </w:rPr>
              <w:t>FUENTE DE FINANCIAMIENTO</w:t>
            </w:r>
          </w:p>
          <w:p w:rsidR="00B769B6" w:rsidRPr="00801A08" w:rsidRDefault="00B769B6" w:rsidP="00B16748">
            <w:pPr>
              <w:jc w:val="center"/>
              <w:rPr>
                <w:rFonts w:ascii="Calibri" w:hAnsi="Calibri" w:cs="Calibri"/>
                <w:b/>
                <w:bCs/>
                <w:lang w:val="es-SV" w:eastAsia="es-SV"/>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69B6" w:rsidRPr="00801A08" w:rsidRDefault="00B769B6" w:rsidP="00B16748">
            <w:pPr>
              <w:jc w:val="center"/>
              <w:rPr>
                <w:rFonts w:ascii="Calibri" w:hAnsi="Calibri" w:cs="Calibri"/>
                <w:b/>
                <w:bCs/>
                <w:lang w:val="es-SV" w:eastAsia="es-SV"/>
              </w:rPr>
            </w:pPr>
            <w:r w:rsidRPr="00801A08">
              <w:rPr>
                <w:rFonts w:ascii="Calibri" w:hAnsi="Calibri" w:cs="Calibri"/>
                <w:b/>
                <w:bCs/>
                <w:lang w:val="es-SV" w:eastAsia="es-SV"/>
              </w:rPr>
              <w:t>PRECIO TOTAL</w:t>
            </w:r>
          </w:p>
        </w:tc>
      </w:tr>
      <w:tr w:rsidR="00B769B6" w:rsidRPr="00801A08" w:rsidTr="00B16748">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B769B6" w:rsidRPr="00801A08" w:rsidRDefault="00B769B6" w:rsidP="00B16748">
            <w:pPr>
              <w:rPr>
                <w:rFonts w:ascii="Calibri" w:hAnsi="Calibri" w:cs="Calibri"/>
                <w:b/>
                <w:bCs/>
                <w:lang w:val="es-SV" w:eastAsia="es-SV"/>
              </w:rPr>
            </w:pPr>
          </w:p>
        </w:tc>
        <w:tc>
          <w:tcPr>
            <w:tcW w:w="4293" w:type="dxa"/>
            <w:vMerge/>
            <w:tcBorders>
              <w:top w:val="single" w:sz="4" w:space="0" w:color="auto"/>
              <w:left w:val="single" w:sz="4" w:space="0" w:color="auto"/>
              <w:bottom w:val="single" w:sz="4" w:space="0" w:color="auto"/>
              <w:right w:val="single" w:sz="4" w:space="0" w:color="auto"/>
            </w:tcBorders>
            <w:vAlign w:val="center"/>
            <w:hideMark/>
          </w:tcPr>
          <w:p w:rsidR="00B769B6" w:rsidRPr="00801A08" w:rsidRDefault="00B769B6" w:rsidP="00B16748">
            <w:pPr>
              <w:rPr>
                <w:rFonts w:ascii="Calibri" w:hAnsi="Calibri" w:cs="Calibri"/>
                <w:b/>
                <w:bCs/>
                <w:lang w:val="es-SV" w:eastAsia="es-SV"/>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769B6" w:rsidRPr="00801A08" w:rsidRDefault="00B769B6" w:rsidP="00B16748">
            <w:pPr>
              <w:rPr>
                <w:rFonts w:ascii="Calibri" w:hAnsi="Calibri" w:cs="Calibri"/>
                <w:b/>
                <w:bCs/>
                <w:lang w:val="es-SV" w:eastAsia="es-S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769B6" w:rsidRPr="00801A08" w:rsidRDefault="00B769B6" w:rsidP="00B16748">
            <w:pPr>
              <w:rPr>
                <w:rFonts w:ascii="Calibri" w:hAnsi="Calibri" w:cs="Calibri"/>
                <w:b/>
                <w:bCs/>
                <w:lang w:val="es-SV" w:eastAsia="es-SV"/>
              </w:rPr>
            </w:pPr>
          </w:p>
        </w:tc>
      </w:tr>
      <w:tr w:rsidR="00B769B6" w:rsidRPr="00801A08" w:rsidTr="00B16748">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9B6" w:rsidRPr="00801A08" w:rsidRDefault="00B769B6" w:rsidP="00B16748">
            <w:pPr>
              <w:jc w:val="center"/>
              <w:rPr>
                <w:rFonts w:ascii="Calibri" w:hAnsi="Calibri" w:cs="Calibri"/>
                <w:lang w:val="es-SV" w:eastAsia="es-SV"/>
              </w:rPr>
            </w:pPr>
            <w:r w:rsidRPr="00801A08">
              <w:rPr>
                <w:rFonts w:ascii="Calibri" w:hAnsi="Calibri" w:cs="Calibri"/>
                <w:lang w:val="es-SV" w:eastAsia="es-SV"/>
              </w:rPr>
              <w:t>1</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B769B6" w:rsidRPr="0016206E" w:rsidRDefault="00B769B6" w:rsidP="00B16748">
            <w:pPr>
              <w:rPr>
                <w:rFonts w:asciiTheme="minorHAnsi" w:hAnsiTheme="minorHAnsi" w:cstheme="minorHAnsi"/>
              </w:rPr>
            </w:pPr>
            <w:r w:rsidRPr="004328DD">
              <w:rPr>
                <w:rFonts w:asciiTheme="minorHAnsi" w:hAnsiTheme="minorHAnsi" w:cstheme="minorHAnsi"/>
              </w:rPr>
              <w:t xml:space="preserve">Pago </w:t>
            </w:r>
            <w:r>
              <w:rPr>
                <w:rFonts w:asciiTheme="minorHAnsi" w:hAnsiTheme="minorHAnsi" w:cstheme="minorHAnsi"/>
              </w:rPr>
              <w:t>a</w:t>
            </w:r>
            <w:r w:rsidRPr="004328DD">
              <w:rPr>
                <w:rFonts w:asciiTheme="minorHAnsi" w:hAnsiTheme="minorHAnsi" w:cstheme="minorHAnsi"/>
              </w:rPr>
              <w:t xml:space="preserve"> </w:t>
            </w:r>
            <w:r w:rsidRPr="009C5D9D">
              <w:rPr>
                <w:rFonts w:asciiTheme="minorHAnsi" w:hAnsiTheme="minorHAnsi" w:cstheme="minorHAnsi"/>
                <w:b/>
              </w:rPr>
              <w:t>JOSE DAVID ROMERO HERNANDEZ</w:t>
            </w:r>
            <w:r w:rsidRPr="004328DD">
              <w:rPr>
                <w:rFonts w:asciiTheme="minorHAnsi" w:hAnsiTheme="minorHAnsi" w:cstheme="minorHAnsi"/>
              </w:rPr>
              <w:t xml:space="preserve">, </w:t>
            </w:r>
            <w:r w:rsidRPr="00034921">
              <w:rPr>
                <w:rFonts w:asciiTheme="minorHAnsi" w:hAnsiTheme="minorHAnsi" w:cstheme="minorHAnsi"/>
              </w:rPr>
              <w:t>por compra de 2 baterías para ups de 12 voltios y mano de obra por instalación de las mismas en equipo informático de Tesorería Municipal de Suchitoto</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B769B6" w:rsidRDefault="00B769B6" w:rsidP="00B16748">
            <w:pPr>
              <w:jc w:val="center"/>
              <w:rPr>
                <w:rFonts w:asciiTheme="minorHAnsi" w:hAnsiTheme="minorHAnsi" w:cstheme="minorHAnsi"/>
                <w:bCs/>
                <w:color w:val="000000"/>
              </w:rPr>
            </w:pPr>
            <w:r w:rsidRPr="000271D7">
              <w:rPr>
                <w:rFonts w:ascii="Calibri" w:hAnsi="Calibri" w:cs="Calibri"/>
                <w:lang w:val="es-SV" w:eastAsia="es-SV"/>
              </w:rPr>
              <w:t xml:space="preserve">Fondo </w:t>
            </w:r>
            <w:r>
              <w:rPr>
                <w:rFonts w:ascii="Calibri" w:hAnsi="Calibri" w:cs="Calibri"/>
                <w:lang w:val="es-SV" w:eastAsia="es-SV"/>
              </w:rPr>
              <w:t>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B769B6" w:rsidRPr="00801A08" w:rsidRDefault="00B769B6" w:rsidP="00B16748">
            <w:pPr>
              <w:jc w:val="center"/>
              <w:rPr>
                <w:rFonts w:asciiTheme="minorHAnsi" w:hAnsiTheme="minorHAnsi" w:cstheme="minorHAnsi"/>
              </w:rPr>
            </w:pPr>
            <w:r w:rsidRPr="00801A08">
              <w:rPr>
                <w:rFonts w:asciiTheme="minorHAnsi" w:hAnsiTheme="minorHAnsi" w:cstheme="minorHAnsi"/>
              </w:rPr>
              <w:t xml:space="preserve">$       </w:t>
            </w:r>
            <w:r>
              <w:rPr>
                <w:rFonts w:asciiTheme="minorHAnsi" w:hAnsiTheme="minorHAnsi" w:cstheme="minorHAnsi"/>
              </w:rPr>
              <w:t xml:space="preserve">  57.00</w:t>
            </w:r>
          </w:p>
        </w:tc>
      </w:tr>
      <w:tr w:rsidR="00B769B6" w:rsidRPr="00801A08" w:rsidTr="00B16748">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9B6" w:rsidRPr="00801A08" w:rsidRDefault="00B769B6" w:rsidP="00B16748">
            <w:pPr>
              <w:jc w:val="center"/>
              <w:rPr>
                <w:rFonts w:ascii="Calibri" w:hAnsi="Calibri" w:cs="Calibri"/>
                <w:lang w:val="es-SV" w:eastAsia="es-SV"/>
              </w:rPr>
            </w:pPr>
            <w:r w:rsidRPr="00801A08">
              <w:rPr>
                <w:rFonts w:ascii="Calibri" w:hAnsi="Calibri" w:cs="Calibri"/>
                <w:lang w:val="es-SV" w:eastAsia="es-SV"/>
              </w:rPr>
              <w:t>2</w:t>
            </w:r>
          </w:p>
        </w:tc>
        <w:tc>
          <w:tcPr>
            <w:tcW w:w="4293" w:type="dxa"/>
            <w:tcBorders>
              <w:top w:val="single" w:sz="4" w:space="0" w:color="auto"/>
              <w:left w:val="nil"/>
              <w:bottom w:val="single" w:sz="4" w:space="0" w:color="auto"/>
              <w:right w:val="single" w:sz="4" w:space="0" w:color="auto"/>
            </w:tcBorders>
            <w:shd w:val="clear" w:color="auto" w:fill="auto"/>
            <w:vAlign w:val="center"/>
          </w:tcPr>
          <w:p w:rsidR="00B769B6" w:rsidRPr="0016206E" w:rsidRDefault="00B769B6" w:rsidP="00B16748">
            <w:pPr>
              <w:rPr>
                <w:rFonts w:asciiTheme="minorHAnsi" w:hAnsiTheme="minorHAnsi" w:cstheme="minorHAnsi"/>
              </w:rPr>
            </w:pPr>
            <w:r w:rsidRPr="004328DD">
              <w:rPr>
                <w:rFonts w:asciiTheme="minorHAnsi" w:hAnsiTheme="minorHAnsi" w:cstheme="minorHAnsi"/>
              </w:rPr>
              <w:t xml:space="preserve">Pago </w:t>
            </w:r>
            <w:r>
              <w:rPr>
                <w:rFonts w:asciiTheme="minorHAnsi" w:hAnsiTheme="minorHAnsi" w:cstheme="minorHAnsi"/>
              </w:rPr>
              <w:t>a</w:t>
            </w:r>
            <w:r w:rsidRPr="004328DD">
              <w:rPr>
                <w:rFonts w:asciiTheme="minorHAnsi" w:hAnsiTheme="minorHAnsi" w:cstheme="minorHAnsi"/>
              </w:rPr>
              <w:t xml:space="preserve"> </w:t>
            </w:r>
            <w:r w:rsidRPr="009C5D9D">
              <w:rPr>
                <w:rFonts w:asciiTheme="minorHAnsi" w:hAnsiTheme="minorHAnsi" w:cstheme="minorHAnsi"/>
                <w:b/>
              </w:rPr>
              <w:t>JOSE DAVID ROMERO HERNANDEZ</w:t>
            </w:r>
            <w:r w:rsidRPr="004328DD">
              <w:rPr>
                <w:rFonts w:asciiTheme="minorHAnsi" w:hAnsiTheme="minorHAnsi" w:cstheme="minorHAnsi"/>
              </w:rPr>
              <w:t>,</w:t>
            </w:r>
            <w:r>
              <w:rPr>
                <w:rFonts w:asciiTheme="minorHAnsi" w:hAnsiTheme="minorHAnsi" w:cstheme="minorHAnsi"/>
              </w:rPr>
              <w:t xml:space="preserve"> p</w:t>
            </w:r>
            <w:r w:rsidRPr="00034921">
              <w:rPr>
                <w:rFonts w:asciiTheme="minorHAnsi" w:hAnsiTheme="minorHAnsi" w:cstheme="minorHAnsi"/>
              </w:rPr>
              <w:t>or compra de 15 metros de cable utp y 15 metros de cable de teléfono y pago de mano de obra por instalación de los mismos en Unidad de Adquisiciones y Cont</w:t>
            </w:r>
            <w:r>
              <w:rPr>
                <w:rFonts w:asciiTheme="minorHAnsi" w:hAnsiTheme="minorHAnsi" w:cstheme="minorHAnsi"/>
              </w:rPr>
              <w:t>rataciones Institucional (UACI)</w:t>
            </w:r>
          </w:p>
        </w:tc>
        <w:tc>
          <w:tcPr>
            <w:tcW w:w="2409" w:type="dxa"/>
            <w:tcBorders>
              <w:top w:val="single" w:sz="4" w:space="0" w:color="auto"/>
              <w:left w:val="nil"/>
              <w:bottom w:val="single" w:sz="4" w:space="0" w:color="auto"/>
              <w:right w:val="single" w:sz="4" w:space="0" w:color="auto"/>
            </w:tcBorders>
            <w:shd w:val="clear" w:color="auto" w:fill="auto"/>
            <w:vAlign w:val="center"/>
          </w:tcPr>
          <w:p w:rsidR="00B769B6" w:rsidRDefault="00B769B6" w:rsidP="00B16748">
            <w:pPr>
              <w:jc w:val="center"/>
              <w:rPr>
                <w:rFonts w:asciiTheme="minorHAnsi" w:hAnsiTheme="minorHAnsi" w:cstheme="minorHAnsi"/>
                <w:bCs/>
                <w:color w:val="000000"/>
              </w:rPr>
            </w:pPr>
            <w:r w:rsidRPr="000271D7">
              <w:rPr>
                <w:rFonts w:ascii="Calibri" w:hAnsi="Calibri" w:cs="Calibri"/>
                <w:lang w:val="es-SV" w:eastAsia="es-SV"/>
              </w:rPr>
              <w:t xml:space="preserve">Fondo </w:t>
            </w:r>
            <w:r>
              <w:rPr>
                <w:rFonts w:ascii="Calibri" w:hAnsi="Calibri" w:cs="Calibri"/>
                <w:lang w:val="es-SV" w:eastAsia="es-SV"/>
              </w:rPr>
              <w:t>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B769B6" w:rsidRPr="00801A08" w:rsidRDefault="00B769B6" w:rsidP="00B16748">
            <w:pPr>
              <w:jc w:val="center"/>
              <w:rPr>
                <w:rFonts w:asciiTheme="minorHAnsi" w:hAnsiTheme="minorHAnsi" w:cstheme="minorHAnsi"/>
              </w:rPr>
            </w:pPr>
            <w:r w:rsidRPr="00801A08">
              <w:rPr>
                <w:rFonts w:asciiTheme="minorHAnsi" w:hAnsiTheme="minorHAnsi" w:cstheme="minorHAnsi"/>
              </w:rPr>
              <w:t xml:space="preserve">$        </w:t>
            </w:r>
            <w:r>
              <w:rPr>
                <w:rFonts w:asciiTheme="minorHAnsi" w:hAnsiTheme="minorHAnsi" w:cstheme="minorHAnsi"/>
              </w:rPr>
              <w:t xml:space="preserve">  26.25</w:t>
            </w:r>
          </w:p>
        </w:tc>
      </w:tr>
      <w:tr w:rsidR="00B769B6" w:rsidRPr="003973E4" w:rsidTr="00B16748">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9B6" w:rsidRPr="00D03BB3" w:rsidRDefault="00B769B6" w:rsidP="00B16748">
            <w:pPr>
              <w:jc w:val="center"/>
              <w:rPr>
                <w:rFonts w:ascii="Calibri" w:hAnsi="Calibri" w:cs="Calibri"/>
                <w:color w:val="000000"/>
                <w:lang w:val="es-SV" w:eastAsia="es-SV"/>
              </w:rPr>
            </w:pPr>
            <w:r>
              <w:rPr>
                <w:rFonts w:ascii="Calibri" w:hAnsi="Calibri" w:cs="Calibri"/>
                <w:color w:val="000000"/>
                <w:lang w:val="es-SV" w:eastAsia="es-SV"/>
              </w:rPr>
              <w:t>3</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B769B6" w:rsidRPr="0016206E" w:rsidRDefault="00B769B6" w:rsidP="00B16748">
            <w:pPr>
              <w:rPr>
                <w:rFonts w:asciiTheme="minorHAnsi" w:hAnsiTheme="minorHAnsi" w:cstheme="minorHAnsi"/>
              </w:rPr>
            </w:pPr>
            <w:r w:rsidRPr="004328DD">
              <w:rPr>
                <w:rFonts w:asciiTheme="minorHAnsi" w:hAnsiTheme="minorHAnsi" w:cstheme="minorHAnsi"/>
              </w:rPr>
              <w:t xml:space="preserve">Pago </w:t>
            </w:r>
            <w:r>
              <w:rPr>
                <w:rFonts w:asciiTheme="minorHAnsi" w:hAnsiTheme="minorHAnsi" w:cstheme="minorHAnsi"/>
              </w:rPr>
              <w:t>a</w:t>
            </w:r>
            <w:r w:rsidRPr="004328DD">
              <w:rPr>
                <w:rFonts w:asciiTheme="minorHAnsi" w:hAnsiTheme="minorHAnsi" w:cstheme="minorHAnsi"/>
              </w:rPr>
              <w:t xml:space="preserve"> </w:t>
            </w:r>
            <w:r w:rsidRPr="009C5D9D">
              <w:rPr>
                <w:rFonts w:asciiTheme="minorHAnsi" w:hAnsiTheme="minorHAnsi" w:cstheme="minorHAnsi"/>
                <w:b/>
              </w:rPr>
              <w:t>JOSE DAVID ROMERO HERNANDEZ</w:t>
            </w:r>
            <w:r w:rsidRPr="004328DD">
              <w:rPr>
                <w:rFonts w:asciiTheme="minorHAnsi" w:hAnsiTheme="minorHAnsi" w:cstheme="minorHAnsi"/>
              </w:rPr>
              <w:t xml:space="preserve">, </w:t>
            </w:r>
            <w:r>
              <w:rPr>
                <w:rFonts w:asciiTheme="minorHAnsi" w:hAnsiTheme="minorHAnsi" w:cstheme="minorHAnsi"/>
              </w:rPr>
              <w:t>p</w:t>
            </w:r>
            <w:r w:rsidRPr="00034921">
              <w:rPr>
                <w:rFonts w:asciiTheme="minorHAnsi" w:hAnsiTheme="minorHAnsi" w:cstheme="minorHAnsi"/>
              </w:rPr>
              <w:t>or mano de obra por cambio de batería en UPS, limpieza de laptop hp y reinstalación de antivirus asetnod 2 en equipo de cómputo de Unidad de Registro y Control Tributario Municipal,</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B769B6" w:rsidRDefault="00B769B6" w:rsidP="00B16748">
            <w:pPr>
              <w:jc w:val="center"/>
              <w:rPr>
                <w:rFonts w:asciiTheme="minorHAnsi" w:hAnsiTheme="minorHAnsi" w:cstheme="minorHAnsi"/>
                <w:bCs/>
                <w:color w:val="000000"/>
              </w:rPr>
            </w:pPr>
            <w:r w:rsidRPr="000271D7">
              <w:rPr>
                <w:rFonts w:ascii="Calibri" w:hAnsi="Calibri" w:cs="Calibri"/>
                <w:lang w:val="es-SV" w:eastAsia="es-SV"/>
              </w:rPr>
              <w:t xml:space="preserve">Fondo </w:t>
            </w:r>
            <w:r>
              <w:rPr>
                <w:rFonts w:ascii="Calibri" w:hAnsi="Calibri" w:cs="Calibri"/>
                <w:lang w:val="es-SV" w:eastAsia="es-SV"/>
              </w:rPr>
              <w:t>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B769B6" w:rsidRPr="00C458E4" w:rsidRDefault="00B769B6" w:rsidP="00B16748">
            <w:pPr>
              <w:jc w:val="center"/>
              <w:rPr>
                <w:rFonts w:asciiTheme="minorHAnsi" w:hAnsiTheme="minorHAnsi" w:cstheme="minorHAnsi"/>
              </w:rPr>
            </w:pPr>
            <w:r w:rsidRPr="00C458E4">
              <w:rPr>
                <w:rFonts w:asciiTheme="minorHAnsi" w:hAnsiTheme="minorHAnsi" w:cstheme="minorHAnsi"/>
              </w:rPr>
              <w:t xml:space="preserve">$       </w:t>
            </w:r>
            <w:r>
              <w:rPr>
                <w:rFonts w:asciiTheme="minorHAnsi" w:hAnsiTheme="minorHAnsi" w:cstheme="minorHAnsi"/>
              </w:rPr>
              <w:t xml:space="preserve"> 67.00</w:t>
            </w:r>
          </w:p>
        </w:tc>
      </w:tr>
      <w:tr w:rsidR="00B769B6" w:rsidRPr="003973E4" w:rsidTr="00B16748">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9B6" w:rsidRDefault="00B769B6" w:rsidP="00B16748">
            <w:pPr>
              <w:jc w:val="center"/>
              <w:rPr>
                <w:rFonts w:ascii="Calibri" w:hAnsi="Calibri" w:cs="Calibri"/>
                <w:color w:val="000000"/>
                <w:lang w:val="es-SV" w:eastAsia="es-SV"/>
              </w:rPr>
            </w:pPr>
            <w:r>
              <w:rPr>
                <w:rFonts w:ascii="Calibri" w:hAnsi="Calibri" w:cs="Calibri"/>
                <w:color w:val="000000"/>
                <w:lang w:val="es-SV" w:eastAsia="es-SV"/>
              </w:rPr>
              <w:t>4</w:t>
            </w:r>
          </w:p>
        </w:tc>
        <w:tc>
          <w:tcPr>
            <w:tcW w:w="4293" w:type="dxa"/>
            <w:tcBorders>
              <w:top w:val="single" w:sz="4" w:space="0" w:color="auto"/>
              <w:left w:val="nil"/>
              <w:bottom w:val="single" w:sz="4" w:space="0" w:color="auto"/>
              <w:right w:val="single" w:sz="4" w:space="0" w:color="auto"/>
            </w:tcBorders>
            <w:shd w:val="clear" w:color="auto" w:fill="auto"/>
            <w:vAlign w:val="center"/>
          </w:tcPr>
          <w:p w:rsidR="00B769B6" w:rsidRPr="0016206E" w:rsidRDefault="00B769B6" w:rsidP="00B16748">
            <w:pPr>
              <w:rPr>
                <w:rFonts w:asciiTheme="minorHAnsi" w:hAnsiTheme="minorHAnsi" w:cstheme="minorHAnsi"/>
              </w:rPr>
            </w:pPr>
            <w:r w:rsidRPr="004328DD">
              <w:rPr>
                <w:rFonts w:asciiTheme="minorHAnsi" w:hAnsiTheme="minorHAnsi" w:cstheme="minorHAnsi"/>
              </w:rPr>
              <w:t xml:space="preserve">Pago </w:t>
            </w:r>
            <w:r>
              <w:rPr>
                <w:rFonts w:asciiTheme="minorHAnsi" w:hAnsiTheme="minorHAnsi" w:cstheme="minorHAnsi"/>
              </w:rPr>
              <w:t>a</w:t>
            </w:r>
            <w:r w:rsidRPr="004328DD">
              <w:rPr>
                <w:rFonts w:asciiTheme="minorHAnsi" w:hAnsiTheme="minorHAnsi" w:cstheme="minorHAnsi"/>
              </w:rPr>
              <w:t xml:space="preserve"> </w:t>
            </w:r>
            <w:r w:rsidRPr="009C5D9D">
              <w:rPr>
                <w:rFonts w:asciiTheme="minorHAnsi" w:hAnsiTheme="minorHAnsi" w:cstheme="minorHAnsi"/>
                <w:b/>
              </w:rPr>
              <w:t>JOSE DAVID ROMERO HERNANDEZ</w:t>
            </w:r>
            <w:r w:rsidRPr="004328DD">
              <w:rPr>
                <w:rFonts w:asciiTheme="minorHAnsi" w:hAnsiTheme="minorHAnsi" w:cstheme="minorHAnsi"/>
              </w:rPr>
              <w:t xml:space="preserve">, </w:t>
            </w:r>
            <w:r w:rsidRPr="00034921">
              <w:rPr>
                <w:rFonts w:asciiTheme="minorHAnsi" w:hAnsiTheme="minorHAnsi" w:cstheme="minorHAnsi"/>
              </w:rPr>
              <w:t>por compra de batería de ups del equipo de cómputo de Secretaria del Despacho Municipal</w:t>
            </w:r>
          </w:p>
        </w:tc>
        <w:tc>
          <w:tcPr>
            <w:tcW w:w="2409" w:type="dxa"/>
            <w:tcBorders>
              <w:top w:val="single" w:sz="4" w:space="0" w:color="auto"/>
              <w:left w:val="nil"/>
              <w:bottom w:val="single" w:sz="4" w:space="0" w:color="auto"/>
              <w:right w:val="single" w:sz="4" w:space="0" w:color="auto"/>
            </w:tcBorders>
            <w:shd w:val="clear" w:color="auto" w:fill="auto"/>
            <w:vAlign w:val="center"/>
          </w:tcPr>
          <w:p w:rsidR="00B769B6" w:rsidRDefault="00B769B6" w:rsidP="00B16748">
            <w:pPr>
              <w:jc w:val="center"/>
              <w:rPr>
                <w:rFonts w:asciiTheme="minorHAnsi" w:hAnsiTheme="minorHAnsi" w:cstheme="minorHAnsi"/>
                <w:bCs/>
                <w:color w:val="000000"/>
              </w:rPr>
            </w:pPr>
            <w:r>
              <w:rPr>
                <w:rFonts w:asciiTheme="minorHAnsi" w:hAnsiTheme="minorHAnsi" w:cstheme="minorHAnsi"/>
                <w:bCs/>
                <w:color w:val="000000"/>
              </w:rPr>
              <w:t>FODES 25%</w:t>
            </w:r>
          </w:p>
        </w:tc>
        <w:tc>
          <w:tcPr>
            <w:tcW w:w="1418" w:type="dxa"/>
            <w:tcBorders>
              <w:top w:val="single" w:sz="4" w:space="0" w:color="auto"/>
              <w:left w:val="nil"/>
              <w:bottom w:val="single" w:sz="4" w:space="0" w:color="auto"/>
              <w:right w:val="single" w:sz="4" w:space="0" w:color="auto"/>
            </w:tcBorders>
            <w:shd w:val="clear" w:color="auto" w:fill="auto"/>
            <w:vAlign w:val="center"/>
          </w:tcPr>
          <w:p w:rsidR="00B769B6" w:rsidRPr="00C458E4" w:rsidRDefault="00B769B6" w:rsidP="00B16748">
            <w:pPr>
              <w:jc w:val="center"/>
              <w:rPr>
                <w:rFonts w:asciiTheme="minorHAnsi" w:hAnsiTheme="minorHAnsi" w:cstheme="minorHAnsi"/>
              </w:rPr>
            </w:pPr>
            <w:r w:rsidRPr="00C458E4">
              <w:rPr>
                <w:rFonts w:asciiTheme="minorHAnsi" w:hAnsiTheme="minorHAnsi" w:cstheme="minorHAnsi"/>
              </w:rPr>
              <w:t xml:space="preserve">$       </w:t>
            </w:r>
            <w:r>
              <w:rPr>
                <w:rFonts w:asciiTheme="minorHAnsi" w:hAnsiTheme="minorHAnsi" w:cstheme="minorHAnsi"/>
              </w:rPr>
              <w:t xml:space="preserve"> 35.00</w:t>
            </w:r>
          </w:p>
        </w:tc>
      </w:tr>
      <w:tr w:rsidR="00B769B6" w:rsidRPr="003973E4" w:rsidTr="00B16748">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9B6" w:rsidRDefault="00B769B6" w:rsidP="00B16748">
            <w:pPr>
              <w:jc w:val="center"/>
              <w:rPr>
                <w:rFonts w:ascii="Calibri" w:hAnsi="Calibri" w:cs="Calibri"/>
                <w:color w:val="000000"/>
                <w:lang w:val="es-SV" w:eastAsia="es-SV"/>
              </w:rPr>
            </w:pPr>
            <w:r>
              <w:rPr>
                <w:rFonts w:ascii="Calibri" w:hAnsi="Calibri" w:cs="Calibri"/>
                <w:color w:val="000000"/>
                <w:lang w:val="es-SV" w:eastAsia="es-SV"/>
              </w:rPr>
              <w:lastRenderedPageBreak/>
              <w:t>5</w:t>
            </w:r>
          </w:p>
        </w:tc>
        <w:tc>
          <w:tcPr>
            <w:tcW w:w="4293" w:type="dxa"/>
            <w:tcBorders>
              <w:top w:val="single" w:sz="4" w:space="0" w:color="auto"/>
              <w:left w:val="nil"/>
              <w:bottom w:val="single" w:sz="4" w:space="0" w:color="auto"/>
              <w:right w:val="single" w:sz="4" w:space="0" w:color="auto"/>
            </w:tcBorders>
            <w:shd w:val="clear" w:color="auto" w:fill="auto"/>
            <w:vAlign w:val="center"/>
          </w:tcPr>
          <w:p w:rsidR="00B769B6" w:rsidRPr="0016206E" w:rsidRDefault="00B769B6" w:rsidP="00B16748">
            <w:pPr>
              <w:rPr>
                <w:rFonts w:asciiTheme="minorHAnsi" w:hAnsiTheme="minorHAnsi" w:cstheme="minorHAnsi"/>
              </w:rPr>
            </w:pPr>
            <w:r w:rsidRPr="004328DD">
              <w:rPr>
                <w:rFonts w:asciiTheme="minorHAnsi" w:hAnsiTheme="minorHAnsi" w:cstheme="minorHAnsi"/>
              </w:rPr>
              <w:t xml:space="preserve">Pago </w:t>
            </w:r>
            <w:r>
              <w:rPr>
                <w:rFonts w:asciiTheme="minorHAnsi" w:hAnsiTheme="minorHAnsi" w:cstheme="minorHAnsi"/>
              </w:rPr>
              <w:t>a</w:t>
            </w:r>
            <w:r w:rsidRPr="004328DD">
              <w:rPr>
                <w:rFonts w:asciiTheme="minorHAnsi" w:hAnsiTheme="minorHAnsi" w:cstheme="minorHAnsi"/>
              </w:rPr>
              <w:t xml:space="preserve"> </w:t>
            </w:r>
            <w:r w:rsidRPr="009C5D9D">
              <w:rPr>
                <w:rFonts w:asciiTheme="minorHAnsi" w:hAnsiTheme="minorHAnsi" w:cstheme="minorHAnsi"/>
                <w:b/>
              </w:rPr>
              <w:t>JOSE DAVID ROMERO HERNANDEZ</w:t>
            </w:r>
            <w:r w:rsidRPr="004328DD">
              <w:rPr>
                <w:rFonts w:asciiTheme="minorHAnsi" w:hAnsiTheme="minorHAnsi" w:cstheme="minorHAnsi"/>
              </w:rPr>
              <w:t xml:space="preserve">, </w:t>
            </w:r>
            <w:r w:rsidRPr="00034921">
              <w:rPr>
                <w:rFonts w:asciiTheme="minorHAnsi" w:hAnsiTheme="minorHAnsi" w:cstheme="minorHAnsi"/>
              </w:rPr>
              <w:t>por compra de Impresor multifuncional de tinta continua EPSON L3110 para uso de</w:t>
            </w:r>
            <w:r>
              <w:rPr>
                <w:rFonts w:asciiTheme="minorHAnsi" w:hAnsiTheme="minorHAnsi" w:cstheme="minorHAnsi"/>
              </w:rPr>
              <w:t xml:space="preserve"> Unidad de Secretaria Municipal</w:t>
            </w:r>
          </w:p>
        </w:tc>
        <w:tc>
          <w:tcPr>
            <w:tcW w:w="2409" w:type="dxa"/>
            <w:tcBorders>
              <w:top w:val="single" w:sz="4" w:space="0" w:color="auto"/>
              <w:left w:val="nil"/>
              <w:bottom w:val="single" w:sz="4" w:space="0" w:color="auto"/>
              <w:right w:val="single" w:sz="4" w:space="0" w:color="auto"/>
            </w:tcBorders>
            <w:shd w:val="clear" w:color="auto" w:fill="auto"/>
            <w:vAlign w:val="center"/>
          </w:tcPr>
          <w:p w:rsidR="00B769B6" w:rsidRDefault="00B769B6" w:rsidP="00B16748">
            <w:pPr>
              <w:jc w:val="center"/>
              <w:rPr>
                <w:rFonts w:asciiTheme="minorHAnsi" w:hAnsiTheme="minorHAnsi" w:cstheme="minorHAnsi"/>
                <w:bCs/>
                <w:color w:val="000000"/>
              </w:rPr>
            </w:pPr>
            <w:r>
              <w:rPr>
                <w:rFonts w:asciiTheme="minorHAnsi" w:hAnsiTheme="minorHAnsi" w:cstheme="minorHAnsi"/>
                <w:bCs/>
                <w:color w:val="000000"/>
              </w:rPr>
              <w:t>FODES 25%</w:t>
            </w:r>
          </w:p>
        </w:tc>
        <w:tc>
          <w:tcPr>
            <w:tcW w:w="1418" w:type="dxa"/>
            <w:tcBorders>
              <w:top w:val="single" w:sz="4" w:space="0" w:color="auto"/>
              <w:left w:val="nil"/>
              <w:bottom w:val="single" w:sz="4" w:space="0" w:color="auto"/>
              <w:right w:val="single" w:sz="4" w:space="0" w:color="auto"/>
            </w:tcBorders>
            <w:shd w:val="clear" w:color="auto" w:fill="auto"/>
            <w:vAlign w:val="center"/>
          </w:tcPr>
          <w:p w:rsidR="00B769B6" w:rsidRPr="0003782E" w:rsidRDefault="00B769B6" w:rsidP="00B16748">
            <w:pPr>
              <w:jc w:val="center"/>
              <w:rPr>
                <w:rFonts w:asciiTheme="minorHAnsi" w:hAnsiTheme="minorHAnsi" w:cstheme="minorHAnsi"/>
              </w:rPr>
            </w:pPr>
            <w:r w:rsidRPr="0003782E">
              <w:rPr>
                <w:rFonts w:asciiTheme="minorHAnsi" w:hAnsiTheme="minorHAnsi" w:cstheme="minorHAnsi"/>
              </w:rPr>
              <w:t xml:space="preserve">$       </w:t>
            </w:r>
            <w:r>
              <w:rPr>
                <w:rFonts w:asciiTheme="minorHAnsi" w:hAnsiTheme="minorHAnsi" w:cstheme="minorHAnsi"/>
                <w:bCs/>
                <w:color w:val="000000"/>
              </w:rPr>
              <w:t>230.00</w:t>
            </w:r>
          </w:p>
        </w:tc>
      </w:tr>
      <w:tr w:rsidR="00B769B6" w:rsidRPr="003973E4" w:rsidTr="00B16748">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9B6" w:rsidRDefault="00B769B6" w:rsidP="00B16748">
            <w:pPr>
              <w:jc w:val="center"/>
              <w:rPr>
                <w:rFonts w:ascii="Calibri" w:hAnsi="Calibri" w:cs="Calibri"/>
                <w:color w:val="000000"/>
                <w:lang w:val="es-SV" w:eastAsia="es-SV"/>
              </w:rPr>
            </w:pPr>
            <w:r>
              <w:rPr>
                <w:rFonts w:ascii="Calibri" w:hAnsi="Calibri" w:cs="Calibri"/>
                <w:color w:val="000000"/>
                <w:lang w:val="es-SV" w:eastAsia="es-SV"/>
              </w:rPr>
              <w:t>6</w:t>
            </w:r>
          </w:p>
        </w:tc>
        <w:tc>
          <w:tcPr>
            <w:tcW w:w="4293" w:type="dxa"/>
            <w:tcBorders>
              <w:top w:val="single" w:sz="4" w:space="0" w:color="auto"/>
              <w:left w:val="nil"/>
              <w:bottom w:val="single" w:sz="4" w:space="0" w:color="auto"/>
              <w:right w:val="single" w:sz="4" w:space="0" w:color="auto"/>
            </w:tcBorders>
            <w:shd w:val="clear" w:color="auto" w:fill="auto"/>
            <w:vAlign w:val="center"/>
          </w:tcPr>
          <w:p w:rsidR="00B769B6" w:rsidRPr="00A63DF2" w:rsidRDefault="00B769B6" w:rsidP="00B16748">
            <w:pPr>
              <w:jc w:val="both"/>
              <w:rPr>
                <w:rFonts w:asciiTheme="minorHAnsi" w:hAnsiTheme="minorHAnsi" w:cstheme="minorHAnsi"/>
                <w:color w:val="000000"/>
              </w:rPr>
            </w:pPr>
            <w:r w:rsidRPr="00A63DF2">
              <w:rPr>
                <w:rFonts w:asciiTheme="minorHAnsi" w:hAnsiTheme="minorHAnsi" w:cstheme="minorHAnsi"/>
                <w:color w:val="000000"/>
              </w:rPr>
              <w:t xml:space="preserve">Pago a </w:t>
            </w:r>
            <w:r w:rsidRPr="00A63DF2">
              <w:rPr>
                <w:rFonts w:asciiTheme="minorHAnsi" w:hAnsiTheme="minorHAnsi" w:cstheme="minorHAnsi"/>
                <w:b/>
                <w:bCs/>
                <w:color w:val="000000"/>
              </w:rPr>
              <w:t xml:space="preserve">CLEAN AIR, S.A. DE C.V., </w:t>
            </w:r>
            <w:r w:rsidRPr="00034921">
              <w:rPr>
                <w:rFonts w:asciiTheme="minorHAnsi" w:hAnsiTheme="minorHAnsi" w:cstheme="minorHAnsi"/>
                <w:color w:val="000000"/>
              </w:rPr>
              <w:t>por servicio de desodorizacion y aromatización de ambientes para el área de los baños administrativos municipales para el periodo de Octubre 2020 a Marzo de 2021</w:t>
            </w:r>
          </w:p>
        </w:tc>
        <w:tc>
          <w:tcPr>
            <w:tcW w:w="2409" w:type="dxa"/>
            <w:tcBorders>
              <w:top w:val="single" w:sz="4" w:space="0" w:color="auto"/>
              <w:left w:val="nil"/>
              <w:bottom w:val="single" w:sz="4" w:space="0" w:color="auto"/>
              <w:right w:val="single" w:sz="4" w:space="0" w:color="auto"/>
            </w:tcBorders>
            <w:shd w:val="clear" w:color="auto" w:fill="auto"/>
            <w:vAlign w:val="center"/>
          </w:tcPr>
          <w:p w:rsidR="00B769B6" w:rsidRPr="00D03BB3" w:rsidRDefault="00B769B6" w:rsidP="00B16748">
            <w:pPr>
              <w:jc w:val="center"/>
              <w:rPr>
                <w:rFonts w:ascii="Calibri" w:hAnsi="Calibri" w:cs="Calibri"/>
              </w:rPr>
            </w:pPr>
            <w:r>
              <w:rPr>
                <w:rFonts w:ascii="Calibri" w:hAnsi="Calibri" w:cs="Calibri"/>
              </w:rPr>
              <w:t>Fondo 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B769B6" w:rsidRPr="00E8450B" w:rsidRDefault="00B769B6" w:rsidP="00B16748">
            <w:pPr>
              <w:jc w:val="center"/>
              <w:rPr>
                <w:rFonts w:ascii="Calibri" w:hAnsi="Calibri" w:cs="Calibri"/>
              </w:rPr>
            </w:pPr>
            <w:r w:rsidRPr="00E8450B">
              <w:rPr>
                <w:rFonts w:ascii="Calibri" w:hAnsi="Calibri" w:cs="Calibri"/>
              </w:rPr>
              <w:t xml:space="preserve">$ </w:t>
            </w:r>
            <w:r>
              <w:rPr>
                <w:rFonts w:ascii="Calibri" w:hAnsi="Calibri" w:cs="Calibri"/>
              </w:rPr>
              <w:t xml:space="preserve">   </w:t>
            </w:r>
            <w:r w:rsidRPr="00E8450B">
              <w:rPr>
                <w:rFonts w:ascii="Calibri" w:hAnsi="Calibri" w:cs="Calibri"/>
              </w:rPr>
              <w:t xml:space="preserve">  </w:t>
            </w:r>
            <w:r>
              <w:rPr>
                <w:rFonts w:ascii="Calibri" w:hAnsi="Calibri" w:cs="Calibri"/>
              </w:rPr>
              <w:t xml:space="preserve"> 488.16</w:t>
            </w:r>
          </w:p>
        </w:tc>
      </w:tr>
    </w:tbl>
    <w:p w:rsidR="00B769B6" w:rsidRPr="00F37A64" w:rsidRDefault="00B769B6" w:rsidP="00B769B6">
      <w:pPr>
        <w:spacing w:line="276" w:lineRule="auto"/>
        <w:jc w:val="both"/>
        <w:rPr>
          <w:rFonts w:ascii="Calibri" w:hAnsi="Calibri" w:cs="Calibri"/>
        </w:rPr>
      </w:pPr>
      <w:r w:rsidRPr="00802451">
        <w:rPr>
          <w:rFonts w:ascii="Calibri" w:eastAsia="Calibri" w:hAnsi="Calibri" w:cs="Calibri"/>
          <w:color w:val="000000"/>
        </w:rPr>
        <w:t>Certifíquese y comuníquese</w:t>
      </w:r>
      <w:r w:rsidRPr="00E507ED">
        <w:rPr>
          <w:rFonts w:ascii="Calibri" w:hAnsi="Calibri" w:cs="Calibri"/>
        </w:rPr>
        <w:t>.-</w:t>
      </w:r>
      <w:r>
        <w:rPr>
          <w:rFonts w:ascii="Calibri" w:hAnsi="Calibri" w:cs="Calibri"/>
        </w:rPr>
        <w:t xml:space="preserve"> </w:t>
      </w:r>
      <w:r w:rsidRPr="00801A08">
        <w:rPr>
          <w:rFonts w:ascii="Calibri" w:hAnsi="Calibri" w:cs="Calibri"/>
          <w:b/>
        </w:rPr>
        <w:t xml:space="preserve">ACUERDO NÚMERO </w:t>
      </w:r>
      <w:r>
        <w:rPr>
          <w:rFonts w:ascii="Calibri" w:hAnsi="Calibri" w:cs="Calibri"/>
          <w:b/>
        </w:rPr>
        <w:t>TRES</w:t>
      </w:r>
      <w:r w:rsidRPr="00801A08">
        <w:rPr>
          <w:rFonts w:ascii="Calibri" w:hAnsi="Calibri" w:cs="Calibri"/>
          <w:b/>
        </w:rPr>
        <w:t>.</w:t>
      </w:r>
      <w:r w:rsidRPr="00D15C01">
        <w:rPr>
          <w:rFonts w:ascii="Calibri" w:eastAsia="Calibri" w:hAnsi="Calibri" w:cs="Calibri"/>
        </w:rPr>
        <w:t xml:space="preserve"> </w:t>
      </w:r>
      <w:r>
        <w:rPr>
          <w:rFonts w:ascii="Calibri" w:eastAsia="Calibri" w:hAnsi="Calibri" w:cs="Calibri"/>
        </w:rPr>
        <w:t>D</w:t>
      </w:r>
      <w:r w:rsidRPr="00801A08">
        <w:rPr>
          <w:rFonts w:ascii="Calibri" w:eastAsia="Calibri" w:hAnsi="Calibri" w:cs="Calibri"/>
        </w:rPr>
        <w:t xml:space="preserve">e conformidad a lo establecido en los arts. 203, 204 ord. 3° de la Constitución, Art. 30 num. 9, art. 91 del Código Municipal, </w:t>
      </w:r>
      <w:r w:rsidRPr="00801A08">
        <w:rPr>
          <w:rFonts w:ascii="Calibri" w:eastAsia="Calibri" w:hAnsi="Calibri" w:cs="Calibri"/>
          <w:b/>
        </w:rPr>
        <w:t xml:space="preserve">SE ACUERDA: </w:t>
      </w:r>
      <w:r w:rsidRPr="00801A08">
        <w:rPr>
          <w:rFonts w:ascii="Calibri" w:eastAsia="Calibri" w:hAnsi="Calibri" w:cs="Calibri"/>
        </w:rPr>
        <w:t xml:space="preserve">autorizar el pago </w:t>
      </w:r>
      <w:r>
        <w:rPr>
          <w:rFonts w:ascii="Calibri" w:eastAsia="Calibri" w:hAnsi="Calibri" w:cs="Calibri"/>
        </w:rPr>
        <w:t xml:space="preserve">a </w:t>
      </w:r>
      <w:r>
        <w:rPr>
          <w:rFonts w:ascii="Calibri" w:eastAsia="Calibri" w:hAnsi="Calibri" w:cs="Calibri"/>
          <w:b/>
        </w:rPr>
        <w:t xml:space="preserve">EDITH JEANET </w:t>
      </w:r>
      <w:r w:rsidRPr="00B10B7B">
        <w:rPr>
          <w:rFonts w:ascii="Calibri" w:eastAsia="Calibri" w:hAnsi="Calibri" w:cs="Calibri"/>
          <w:b/>
        </w:rPr>
        <w:t>M</w:t>
      </w:r>
      <w:r>
        <w:rPr>
          <w:rFonts w:ascii="Calibri" w:eastAsia="Calibri" w:hAnsi="Calibri" w:cs="Calibri"/>
          <w:b/>
        </w:rPr>
        <w:t>ATA DE SANTOS</w:t>
      </w:r>
      <w:r>
        <w:rPr>
          <w:rFonts w:ascii="Calibri" w:eastAsia="Calibri" w:hAnsi="Calibri" w:cs="Calibri"/>
        </w:rPr>
        <w:t xml:space="preserve"> por veinte días laborados en unidad de Cuentas Corrientes actualizando tarjetas de inmuebles de empresas, en periodo del diez al veintiuno de febrero y del dos al trece de marzo de dos mil veinte, por un monto de doscientos dólares ($ 200.00) con cargo a Fondo Municipal. </w:t>
      </w:r>
      <w:r w:rsidRPr="00802451">
        <w:rPr>
          <w:rFonts w:ascii="Calibri" w:eastAsia="Calibri" w:hAnsi="Calibri" w:cs="Calibri"/>
          <w:color w:val="000000"/>
        </w:rPr>
        <w:t>Certifíquese y comuníquese</w:t>
      </w:r>
      <w:r w:rsidRPr="00E507ED">
        <w:rPr>
          <w:rFonts w:ascii="Calibri" w:hAnsi="Calibri" w:cs="Calibri"/>
        </w:rPr>
        <w:t>.-</w:t>
      </w:r>
      <w:r>
        <w:rPr>
          <w:rFonts w:ascii="Calibri" w:hAnsi="Calibri" w:cs="Calibri"/>
        </w:rPr>
        <w:t xml:space="preserve"> </w:t>
      </w:r>
      <w:r w:rsidRPr="00801A08">
        <w:rPr>
          <w:rFonts w:ascii="Calibri" w:hAnsi="Calibri" w:cs="Calibri"/>
          <w:b/>
        </w:rPr>
        <w:t xml:space="preserve">ACUERDO NÚMERO </w:t>
      </w:r>
      <w:r>
        <w:rPr>
          <w:rFonts w:ascii="Calibri" w:hAnsi="Calibri" w:cs="Calibri"/>
          <w:b/>
        </w:rPr>
        <w:t>CUATRO.</w:t>
      </w:r>
      <w:r w:rsidRPr="00D6209D">
        <w:rPr>
          <w:rFonts w:ascii="Calibri" w:eastAsia="Calibri" w:hAnsi="Calibri" w:cs="Calibri"/>
        </w:rPr>
        <w:t xml:space="preserve"> </w:t>
      </w:r>
      <w:r w:rsidRPr="005E3D54">
        <w:rPr>
          <w:rFonts w:ascii="Calibri" w:eastAsia="Calibri" w:hAnsi="Calibri" w:cs="Calibri"/>
        </w:rPr>
        <w:t>Visto el informe de CAESS en relación a energía consumida no facturada</w:t>
      </w:r>
      <w:r>
        <w:rPr>
          <w:rFonts w:ascii="Calibri" w:eastAsia="Calibri" w:hAnsi="Calibri" w:cs="Calibri"/>
        </w:rPr>
        <w:t xml:space="preserve"> en periodo del cinco de agosto al cinco de septiembre de dos mil veinte</w:t>
      </w:r>
      <w:r w:rsidRPr="005E3D54">
        <w:rPr>
          <w:rFonts w:ascii="Calibri" w:eastAsia="Calibri" w:hAnsi="Calibri" w:cs="Calibri"/>
        </w:rPr>
        <w:t>,</w:t>
      </w:r>
      <w:r>
        <w:rPr>
          <w:rFonts w:ascii="Calibri" w:eastAsia="Calibri" w:hAnsi="Calibri" w:cs="Calibri"/>
          <w:b/>
        </w:rPr>
        <w:t xml:space="preserve"> </w:t>
      </w:r>
      <w:r w:rsidRPr="004B2695">
        <w:rPr>
          <w:rFonts w:ascii="Calibri" w:eastAsia="Calibri" w:hAnsi="Calibri" w:cs="Calibri"/>
          <w:color w:val="000000"/>
        </w:rPr>
        <w:t xml:space="preserve">de conformidad a lo establecido en los arts. 203, 204 ord. 3° de la Constitución,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autorizar el pago</w:t>
      </w:r>
      <w:r>
        <w:rPr>
          <w:rFonts w:ascii="Calibri" w:eastAsia="Calibri" w:hAnsi="Calibri" w:cs="Calibri"/>
          <w:color w:val="000000"/>
        </w:rPr>
        <w:t xml:space="preserve"> de factura NIC 2000053, a CAESS S.A. de C.V., por un monto de sesenta y siete punto veintidós dólares ($ 67.22) con cargo a FODES 25%.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801A08">
        <w:rPr>
          <w:rFonts w:ascii="Calibri" w:hAnsi="Calibri" w:cs="Calibri"/>
          <w:b/>
        </w:rPr>
        <w:t xml:space="preserve">ACUERDO NÚMERO </w:t>
      </w:r>
      <w:r>
        <w:rPr>
          <w:rFonts w:ascii="Calibri" w:hAnsi="Calibri" w:cs="Calibri"/>
          <w:b/>
        </w:rPr>
        <w:t xml:space="preserve">CINCO. </w:t>
      </w:r>
      <w:r w:rsidRPr="00802451">
        <w:rPr>
          <w:rFonts w:ascii="Calibri" w:eastAsia="Calibri" w:hAnsi="Calibri" w:cs="Calibri"/>
          <w:color w:val="000000"/>
        </w:rPr>
        <w:t>Visto el cuadro comparativo de ofertas presentado por jefe UA</w:t>
      </w:r>
      <w:r>
        <w:rPr>
          <w:rFonts w:ascii="Calibri" w:eastAsia="Calibri" w:hAnsi="Calibri" w:cs="Calibri"/>
          <w:color w:val="000000"/>
        </w:rPr>
        <w:t xml:space="preserve">CI referente al suministro de materiales para la ejecución del proyecto </w:t>
      </w:r>
      <w:r w:rsidRPr="00A85B5A">
        <w:rPr>
          <w:rFonts w:ascii="Calibri" w:hAnsi="Calibri" w:cs="Calibri"/>
        </w:rPr>
        <w:t>“</w:t>
      </w:r>
      <w:r>
        <w:rPr>
          <w:rFonts w:ascii="Calibri" w:hAnsi="Calibri" w:cs="Calibri"/>
          <w:lang w:eastAsia="es-SV"/>
        </w:rPr>
        <w:t xml:space="preserve">Alquiler de Camión de volteo para Balastreo y conformado de las siguientes comunidades: </w:t>
      </w:r>
      <w:r>
        <w:rPr>
          <w:rFonts w:ascii="Calibri" w:hAnsi="Calibri" w:cs="Calibri"/>
        </w:rPr>
        <w:t>Copapayo, cantón San Juan calle al Zapotillo, calle a Trabajaderos comunidad El Cereto, calle Agua Caliente, colonia Nuevo Suchitoto Etapa 2</w:t>
      </w:r>
      <w:r>
        <w:rPr>
          <w:rFonts w:ascii="Calibri" w:hAnsi="Calibri" w:cs="Calibri"/>
          <w:lang w:eastAsia="es-SV"/>
        </w:rPr>
        <w:t>,</w:t>
      </w:r>
      <w:r w:rsidRPr="00A85B5A">
        <w:rPr>
          <w:rFonts w:ascii="Calibri" w:hAnsi="Calibri" w:cs="Calibri"/>
          <w:color w:val="000000"/>
          <w:lang w:eastAsia="es-SV"/>
        </w:rPr>
        <w:t xml:space="preserve"> municipio de Suchitoto, departamento de Cuscatlán</w:t>
      </w:r>
      <w:r w:rsidRPr="004B2695">
        <w:rPr>
          <w:rFonts w:ascii="Calibri" w:hAnsi="Calibri" w:cs="Calibri"/>
        </w:rPr>
        <w:t>”</w:t>
      </w:r>
      <w:r>
        <w:rPr>
          <w:rFonts w:ascii="Calibri" w:hAnsi="Calibri" w:cs="Calibri"/>
          <w:color w:val="000000"/>
        </w:rPr>
        <w:t xml:space="preserve">, </w:t>
      </w:r>
      <w:r w:rsidRPr="00802451">
        <w:rPr>
          <w:rFonts w:ascii="Calibri" w:eastAsia="Calibri" w:hAnsi="Calibri" w:cs="Calibri"/>
          <w:color w:val="000000"/>
        </w:rPr>
        <w:t>en la cual se presentaron las siguientes ofertas:</w:t>
      </w:r>
    </w:p>
    <w:p w:rsidR="00B769B6" w:rsidRPr="00802451" w:rsidRDefault="00B769B6" w:rsidP="00806E57">
      <w:pPr>
        <w:pStyle w:val="Prrafodelista"/>
        <w:numPr>
          <w:ilvl w:val="0"/>
          <w:numId w:val="78"/>
        </w:numPr>
        <w:spacing w:line="276" w:lineRule="auto"/>
        <w:jc w:val="both"/>
        <w:rPr>
          <w:rFonts w:ascii="Calibri" w:eastAsia="Calibri" w:hAnsi="Calibri" w:cs="Calibri"/>
          <w:color w:val="000000"/>
        </w:rPr>
      </w:pPr>
      <w:r>
        <w:rPr>
          <w:rFonts w:ascii="Calibri" w:eastAsia="Calibri" w:hAnsi="Calibri" w:cs="Calibri"/>
          <w:color w:val="000000"/>
          <w:lang w:val="es-SV"/>
        </w:rPr>
        <w:t>Santos Mardoqueo De Paz De Paz……</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rPr>
        <w:t>32,835.00</w:t>
      </w:r>
    </w:p>
    <w:p w:rsidR="00B769B6" w:rsidRDefault="00B769B6" w:rsidP="00806E57">
      <w:pPr>
        <w:pStyle w:val="Prrafodelista"/>
        <w:numPr>
          <w:ilvl w:val="0"/>
          <w:numId w:val="78"/>
        </w:numPr>
        <w:spacing w:line="276" w:lineRule="auto"/>
        <w:jc w:val="both"/>
        <w:rPr>
          <w:rFonts w:ascii="Calibri" w:eastAsia="Calibri" w:hAnsi="Calibri" w:cs="Calibri"/>
          <w:color w:val="000000"/>
        </w:rPr>
      </w:pPr>
      <w:r>
        <w:rPr>
          <w:rFonts w:ascii="Calibri" w:eastAsia="Calibri" w:hAnsi="Calibri" w:cs="Calibri"/>
          <w:color w:val="000000"/>
        </w:rPr>
        <w:t>Israel de Jesús Ávalos……………………………………………………....</w:t>
      </w:r>
      <w:r w:rsidRPr="00802451">
        <w:rPr>
          <w:rFonts w:ascii="Calibri" w:eastAsia="Calibri" w:hAnsi="Calibri" w:cs="Calibri"/>
          <w:color w:val="000000"/>
        </w:rPr>
        <w:t>$</w:t>
      </w:r>
      <w:r>
        <w:rPr>
          <w:rFonts w:ascii="Calibri" w:eastAsia="Calibri" w:hAnsi="Calibri" w:cs="Calibri"/>
          <w:color w:val="000000"/>
        </w:rPr>
        <w:t xml:space="preserve">    33,720.00</w:t>
      </w:r>
    </w:p>
    <w:p w:rsidR="00B769B6" w:rsidRDefault="00B769B6" w:rsidP="00806E57">
      <w:pPr>
        <w:pStyle w:val="Prrafodelista"/>
        <w:numPr>
          <w:ilvl w:val="0"/>
          <w:numId w:val="78"/>
        </w:numPr>
        <w:spacing w:line="276" w:lineRule="auto"/>
        <w:jc w:val="both"/>
        <w:rPr>
          <w:rFonts w:ascii="Calibri" w:eastAsia="Calibri" w:hAnsi="Calibri" w:cs="Calibri"/>
          <w:color w:val="000000"/>
        </w:rPr>
      </w:pPr>
      <w:r>
        <w:rPr>
          <w:rFonts w:ascii="Calibri" w:eastAsia="Calibri" w:hAnsi="Calibri" w:cs="Calibri"/>
          <w:color w:val="000000"/>
        </w:rPr>
        <w:t>Víctor Noel Cantarero Vásquez…………………………………........$    35,685.00</w:t>
      </w:r>
    </w:p>
    <w:p w:rsidR="00B769B6" w:rsidRPr="00802451" w:rsidRDefault="00B769B6" w:rsidP="00806E57">
      <w:pPr>
        <w:pStyle w:val="Prrafodelista"/>
        <w:numPr>
          <w:ilvl w:val="0"/>
          <w:numId w:val="78"/>
        </w:numPr>
        <w:spacing w:line="276" w:lineRule="auto"/>
        <w:jc w:val="both"/>
        <w:rPr>
          <w:rFonts w:ascii="Calibri" w:eastAsia="Calibri" w:hAnsi="Calibri" w:cs="Calibri"/>
          <w:color w:val="000000"/>
        </w:rPr>
      </w:pPr>
      <w:r>
        <w:rPr>
          <w:rFonts w:ascii="Calibri" w:eastAsia="Calibri" w:hAnsi="Calibri" w:cs="Calibri"/>
          <w:color w:val="000000"/>
        </w:rPr>
        <w:t>José Benjamín Melgar Orellana</w:t>
      </w:r>
      <w:r w:rsidRPr="00802451">
        <w:rPr>
          <w:rFonts w:ascii="Calibri" w:eastAsia="Calibri" w:hAnsi="Calibri" w:cs="Calibri"/>
          <w:color w:val="000000"/>
        </w:rPr>
        <w:t xml:space="preserve"> ……………</w:t>
      </w:r>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36,540.00</w:t>
      </w:r>
    </w:p>
    <w:p w:rsidR="00B769B6" w:rsidRPr="00F37A64" w:rsidRDefault="00B769B6" w:rsidP="00B769B6">
      <w:pPr>
        <w:spacing w:line="276" w:lineRule="auto"/>
        <w:jc w:val="both"/>
        <w:rPr>
          <w:rFonts w:ascii="Calibri" w:hAnsi="Calibri" w:cs="Calibri"/>
        </w:rPr>
      </w:pPr>
      <w:r w:rsidRPr="00802451">
        <w:rPr>
          <w:rFonts w:ascii="Calibri" w:eastAsia="Calibri" w:hAnsi="Calibri" w:cs="Calibri"/>
          <w:color w:val="000000"/>
        </w:rPr>
        <w:t xml:space="preserve">De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 xml:space="preserve">el suministro de materiales para la ejecución del proyecto </w:t>
      </w:r>
      <w:r w:rsidRPr="00A85B5A">
        <w:rPr>
          <w:rFonts w:ascii="Calibri" w:hAnsi="Calibri" w:cs="Calibri"/>
        </w:rPr>
        <w:t>“</w:t>
      </w:r>
      <w:r>
        <w:rPr>
          <w:rFonts w:ascii="Calibri" w:hAnsi="Calibri" w:cs="Calibri"/>
          <w:lang w:eastAsia="es-SV"/>
        </w:rPr>
        <w:t xml:space="preserve">Alquiler de Camión de volteo para Balastreo y conformado de las siguientes comunidades: </w:t>
      </w:r>
      <w:r>
        <w:rPr>
          <w:rFonts w:ascii="Calibri" w:hAnsi="Calibri" w:cs="Calibri"/>
        </w:rPr>
        <w:t>Copapayo, cantón San Juan calle al Zapotillo, calle a Trabajaderos comunidad El Cereto, calle Agua Caliente, colonia Nuevo Suchitoto Etapa 2</w:t>
      </w:r>
      <w:r>
        <w:rPr>
          <w:rFonts w:ascii="Calibri" w:hAnsi="Calibri" w:cs="Calibri"/>
          <w:lang w:eastAsia="es-SV"/>
        </w:rPr>
        <w:t>,</w:t>
      </w:r>
      <w:r w:rsidRPr="00A85B5A">
        <w:rPr>
          <w:rFonts w:ascii="Calibri" w:hAnsi="Calibri" w:cs="Calibri"/>
          <w:color w:val="000000"/>
          <w:lang w:eastAsia="es-SV"/>
        </w:rPr>
        <w:t xml:space="preserve"> municipio de Suchitoto, departamento de Cuscatlán</w:t>
      </w:r>
      <w:r w:rsidRPr="004B2695">
        <w:rPr>
          <w:rFonts w:ascii="Calibri" w:hAnsi="Calibri" w:cs="Calibri"/>
        </w:rPr>
        <w:t>”</w:t>
      </w:r>
      <w:r>
        <w:rPr>
          <w:rFonts w:ascii="Calibri" w:eastAsia="Calibri" w:hAnsi="Calibri" w:cs="Calibri"/>
          <w:color w:val="000000"/>
        </w:rPr>
        <w:t>,</w:t>
      </w:r>
      <w:r>
        <w:rPr>
          <w:rFonts w:ascii="Calibri" w:hAnsi="Calibri" w:cs="Calibri"/>
        </w:rPr>
        <w:t xml:space="preserve"> a </w:t>
      </w:r>
      <w:r w:rsidRPr="000B36A0">
        <w:rPr>
          <w:rFonts w:ascii="Calibri" w:eastAsia="Calibri" w:hAnsi="Calibri" w:cs="Calibri"/>
          <w:b/>
          <w:color w:val="000000"/>
          <w:lang w:val="es-SV"/>
        </w:rPr>
        <w:t>Santos Mardoqueo De Paz De Paz</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Treinta y dos mil ochocientos treinta y cinco dólares ($ 32,835.00)</w:t>
      </w:r>
      <w:r w:rsidRPr="00802451">
        <w:rPr>
          <w:rFonts w:ascii="Calibri" w:eastAsia="Calibri" w:hAnsi="Calibri" w:cs="Calibri"/>
          <w:color w:val="000000"/>
        </w:rPr>
        <w:t xml:space="preserve">, </w:t>
      </w:r>
      <w:r w:rsidRPr="00802451">
        <w:rPr>
          <w:rFonts w:ascii="Calibri" w:eastAsia="Calibri" w:hAnsi="Calibri" w:cs="Calibri"/>
          <w:color w:val="000000"/>
        </w:rPr>
        <w:lastRenderedPageBreak/>
        <w:t xml:space="preserve">con fuente de financiamiento </w:t>
      </w:r>
      <w:r>
        <w:rPr>
          <w:rFonts w:ascii="Calibri" w:hAnsi="Calibri" w:cs="Calibri"/>
          <w:color w:val="000000"/>
          <w:lang w:eastAsia="es-SV"/>
        </w:rPr>
        <w:t xml:space="preserve">FODES 75%. </w:t>
      </w:r>
      <w:r w:rsidRPr="00E507ED">
        <w:rPr>
          <w:rFonts w:ascii="Calibri" w:hAnsi="Calibri" w:cs="Calibri"/>
        </w:rPr>
        <w:t xml:space="preserve">Se deja constancia que </w:t>
      </w:r>
      <w:r>
        <w:rPr>
          <w:rFonts w:ascii="Calibri" w:hAnsi="Calibri" w:cs="Calibri"/>
        </w:rPr>
        <w:t>los concejales</w:t>
      </w:r>
      <w:r w:rsidRPr="00801A08">
        <w:rPr>
          <w:rFonts w:ascii="Calibri" w:eastAsia="Calibri" w:hAnsi="Calibri" w:cs="Calibri"/>
        </w:rPr>
        <w:t xml:space="preserve"> </w:t>
      </w:r>
      <w:r w:rsidRPr="00613606">
        <w:rPr>
          <w:rFonts w:ascii="Calibri" w:eastAsia="Calibri" w:hAnsi="Calibri" w:cs="Calibri"/>
        </w:rPr>
        <w:t>Verónica Marisol Flores</w:t>
      </w:r>
      <w:r>
        <w:rPr>
          <w:rFonts w:ascii="Calibri" w:eastAsia="Calibri" w:hAnsi="Calibri" w:cs="Calibri"/>
          <w:color w:val="000000"/>
        </w:rPr>
        <w:t xml:space="preserve"> Rivas, </w:t>
      </w:r>
      <w:r>
        <w:rPr>
          <w:rFonts w:ascii="Calibri" w:eastAsia="Calibri" w:hAnsi="Calibri" w:cs="Calibri"/>
          <w:color w:val="000000"/>
          <w:lang w:eastAsia="en-US"/>
        </w:rPr>
        <w:t>Blanca Lidia Romero de Menjivar, Claudia Elizabeth Castro de Argueta</w:t>
      </w:r>
      <w:r>
        <w:rPr>
          <w:rFonts w:ascii="Calibri" w:hAnsi="Calibri" w:cs="Calibri"/>
          <w:color w:val="000000"/>
        </w:rPr>
        <w:t xml:space="preserve">, José Mauricio Alas Menjivar y David Jaime Bonilla Hernández no votan a favor del presente acuerdo, </w:t>
      </w:r>
      <w:r>
        <w:rPr>
          <w:rFonts w:ascii="Calibri" w:eastAsia="Calibri" w:hAnsi="Calibri" w:cs="Calibri"/>
          <w:color w:val="000000"/>
          <w:lang w:eastAsia="en-US"/>
        </w:rPr>
        <w:t xml:space="preserve">por lo que se aprueba con cinco votos, haciendo valer voto de calidad que corresponde a Alcaldesa Municipal conforme a lo establecido en </w:t>
      </w:r>
      <w:r w:rsidRPr="00802451">
        <w:rPr>
          <w:rFonts w:ascii="Calibri" w:hAnsi="Calibri" w:cs="Calibri"/>
          <w:color w:val="000000"/>
        </w:rPr>
        <w:t>art. 43 del Código municipal</w:t>
      </w:r>
      <w:r>
        <w:rPr>
          <w:rFonts w:ascii="Calibri" w:hAnsi="Calibri" w:cs="Calibri"/>
          <w:color w:val="000000"/>
        </w:rPr>
        <w:t xml:space="preserve">. </w:t>
      </w:r>
      <w:r w:rsidRPr="00802451">
        <w:rPr>
          <w:rFonts w:ascii="Calibri" w:eastAsia="Calibri" w:hAnsi="Calibri" w:cs="Calibri"/>
          <w:color w:val="000000"/>
        </w:rPr>
        <w:t>Certifíquese y comuníquese</w:t>
      </w:r>
      <w:r w:rsidRPr="00E507ED">
        <w:rPr>
          <w:rFonts w:ascii="Calibri" w:hAnsi="Calibri" w:cs="Calibri"/>
        </w:rPr>
        <w:t>.-</w:t>
      </w:r>
      <w:r>
        <w:rPr>
          <w:rFonts w:ascii="Calibri" w:hAnsi="Calibri" w:cs="Calibri"/>
        </w:rPr>
        <w:t xml:space="preserve"> </w:t>
      </w:r>
      <w:r w:rsidRPr="00801A08">
        <w:rPr>
          <w:rFonts w:ascii="Calibri" w:hAnsi="Calibri" w:cs="Calibri"/>
          <w:b/>
        </w:rPr>
        <w:t xml:space="preserve">ACUERDO NÚMERO </w:t>
      </w:r>
      <w:r>
        <w:rPr>
          <w:rFonts w:ascii="Calibri" w:hAnsi="Calibri" w:cs="Calibri"/>
          <w:b/>
        </w:rPr>
        <w:t xml:space="preserve">SEIS. </w:t>
      </w:r>
      <w:r w:rsidRPr="00802451">
        <w:rPr>
          <w:rFonts w:ascii="Calibri" w:eastAsia="Calibri" w:hAnsi="Calibri" w:cs="Calibri"/>
          <w:color w:val="000000"/>
        </w:rPr>
        <w:t>Visto el cuadro comparativo de ofertas presentado por jefe UA</w:t>
      </w:r>
      <w:r>
        <w:rPr>
          <w:rFonts w:ascii="Calibri" w:eastAsia="Calibri" w:hAnsi="Calibri" w:cs="Calibri"/>
          <w:color w:val="000000"/>
        </w:rPr>
        <w:t xml:space="preserve">CI referente al suministro de materiales para la ejecución del proyecto </w:t>
      </w:r>
      <w:r w:rsidRPr="00A85B5A">
        <w:rPr>
          <w:rFonts w:ascii="Calibri" w:hAnsi="Calibri" w:cs="Calibri"/>
        </w:rPr>
        <w:t>“</w:t>
      </w:r>
      <w:r w:rsidRPr="006736B4">
        <w:rPr>
          <w:rFonts w:ascii="Calibri" w:hAnsi="Calibri" w:cs="Calibri"/>
          <w:lang w:val="es-ES_tradnl" w:eastAsia="es-SV"/>
        </w:rPr>
        <w:t>Reparación y mejoras al sistema de agua potable, Zacamil II, cantón Platanares, municipio de Suchitoto, departamento de Cuscatlán</w:t>
      </w:r>
      <w:r w:rsidRPr="004B2695">
        <w:rPr>
          <w:rFonts w:ascii="Calibri" w:hAnsi="Calibri" w:cs="Calibri"/>
        </w:rPr>
        <w:t>”</w:t>
      </w:r>
      <w:r>
        <w:rPr>
          <w:rFonts w:ascii="Calibri" w:hAnsi="Calibri" w:cs="Calibri"/>
          <w:color w:val="000000"/>
        </w:rPr>
        <w:t xml:space="preserve">, </w:t>
      </w:r>
      <w:r w:rsidRPr="00802451">
        <w:rPr>
          <w:rFonts w:ascii="Calibri" w:eastAsia="Calibri" w:hAnsi="Calibri" w:cs="Calibri"/>
          <w:color w:val="000000"/>
        </w:rPr>
        <w:t>en la cual se presentaron las siguientes ofertas:</w:t>
      </w:r>
    </w:p>
    <w:p w:rsidR="00B769B6" w:rsidRPr="00802451" w:rsidRDefault="00B769B6" w:rsidP="00B769B6">
      <w:pPr>
        <w:pStyle w:val="Prrafodelista"/>
        <w:numPr>
          <w:ilvl w:val="0"/>
          <w:numId w:val="77"/>
        </w:numPr>
        <w:spacing w:line="276" w:lineRule="auto"/>
        <w:jc w:val="both"/>
        <w:rPr>
          <w:rFonts w:ascii="Calibri" w:eastAsia="Calibri" w:hAnsi="Calibri" w:cs="Calibri"/>
          <w:color w:val="000000"/>
        </w:rPr>
      </w:pPr>
      <w:r>
        <w:rPr>
          <w:rFonts w:ascii="Calibri" w:eastAsia="Calibri" w:hAnsi="Calibri" w:cs="Calibri"/>
          <w:color w:val="000000"/>
          <w:lang w:val="es-SV"/>
        </w:rPr>
        <w:t>Pineda Guillén S.A. de C.V.………………</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lang w:val="es-SV"/>
        </w:rPr>
        <w:t xml:space="preserve"> </w:t>
      </w:r>
      <w:r>
        <w:rPr>
          <w:rFonts w:ascii="Calibri" w:eastAsia="Calibri" w:hAnsi="Calibri" w:cs="Calibri"/>
          <w:color w:val="000000"/>
        </w:rPr>
        <w:t>35,000.00</w:t>
      </w:r>
    </w:p>
    <w:p w:rsidR="00B769B6" w:rsidRDefault="00B769B6" w:rsidP="00B769B6">
      <w:pPr>
        <w:pStyle w:val="Prrafodelista"/>
        <w:numPr>
          <w:ilvl w:val="0"/>
          <w:numId w:val="77"/>
        </w:numPr>
        <w:spacing w:line="276" w:lineRule="auto"/>
        <w:jc w:val="both"/>
        <w:rPr>
          <w:rFonts w:ascii="Calibri" w:eastAsia="Calibri" w:hAnsi="Calibri" w:cs="Calibri"/>
          <w:color w:val="000000"/>
        </w:rPr>
      </w:pPr>
      <w:r>
        <w:rPr>
          <w:rFonts w:ascii="Calibri" w:eastAsia="Calibri" w:hAnsi="Calibri" w:cs="Calibri"/>
          <w:color w:val="000000"/>
        </w:rPr>
        <w:t>Ing. Andrés Jovel Díaz……………………………………………………....</w:t>
      </w:r>
      <w:r w:rsidRPr="00802451">
        <w:rPr>
          <w:rFonts w:ascii="Calibri" w:eastAsia="Calibri" w:hAnsi="Calibri" w:cs="Calibri"/>
          <w:color w:val="000000"/>
        </w:rPr>
        <w:t>$</w:t>
      </w:r>
      <w:r>
        <w:rPr>
          <w:rFonts w:ascii="Calibri" w:eastAsia="Calibri" w:hAnsi="Calibri" w:cs="Calibri"/>
          <w:color w:val="000000"/>
        </w:rPr>
        <w:t xml:space="preserve">    36,289.07</w:t>
      </w:r>
    </w:p>
    <w:p w:rsidR="00B769B6" w:rsidRDefault="00B769B6" w:rsidP="00B769B6">
      <w:pPr>
        <w:pStyle w:val="Prrafodelista"/>
        <w:numPr>
          <w:ilvl w:val="0"/>
          <w:numId w:val="77"/>
        </w:numPr>
        <w:spacing w:line="276" w:lineRule="auto"/>
        <w:jc w:val="both"/>
        <w:rPr>
          <w:rFonts w:ascii="Calibri" w:eastAsia="Calibri" w:hAnsi="Calibri" w:cs="Calibri"/>
          <w:color w:val="000000"/>
        </w:rPr>
      </w:pPr>
      <w:r>
        <w:rPr>
          <w:rFonts w:ascii="Calibri" w:eastAsia="Calibri" w:hAnsi="Calibri" w:cs="Calibri"/>
          <w:color w:val="000000"/>
        </w:rPr>
        <w:t>Ing. Pablo Mauricio Sánchez Valladares.……………………........$    37,549.92</w:t>
      </w:r>
    </w:p>
    <w:p w:rsidR="00B769B6" w:rsidRDefault="00B769B6" w:rsidP="00B769B6">
      <w:pPr>
        <w:spacing w:line="276" w:lineRule="auto"/>
        <w:jc w:val="both"/>
        <w:rPr>
          <w:rFonts w:ascii="Calibri" w:eastAsia="Calibri" w:hAnsi="Calibri" w:cs="Calibri"/>
          <w:color w:val="000000"/>
        </w:rPr>
      </w:pPr>
      <w:r w:rsidRPr="00802451">
        <w:rPr>
          <w:rFonts w:ascii="Calibri" w:eastAsia="Calibri" w:hAnsi="Calibri" w:cs="Calibri"/>
          <w:color w:val="000000"/>
        </w:rPr>
        <w:t xml:space="preserve">De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 xml:space="preserve">el suministro de materiales para la ejecución del proyecto </w:t>
      </w:r>
      <w:r w:rsidRPr="00A85B5A">
        <w:rPr>
          <w:rFonts w:ascii="Calibri" w:hAnsi="Calibri" w:cs="Calibri"/>
        </w:rPr>
        <w:t>“</w:t>
      </w:r>
      <w:r w:rsidRPr="006736B4">
        <w:rPr>
          <w:rFonts w:ascii="Calibri" w:hAnsi="Calibri" w:cs="Calibri"/>
          <w:lang w:val="es-ES_tradnl" w:eastAsia="es-SV"/>
        </w:rPr>
        <w:t>Reparación y mejoras al sistema de agua potable, Zacamil II, cantón Platanares, municipio de Suchitoto, departamento de Cuscatlán</w:t>
      </w:r>
      <w:r w:rsidRPr="004B2695">
        <w:rPr>
          <w:rFonts w:ascii="Calibri" w:hAnsi="Calibri" w:cs="Calibri"/>
        </w:rPr>
        <w:t>”</w:t>
      </w:r>
      <w:r>
        <w:rPr>
          <w:rFonts w:ascii="Calibri" w:eastAsia="Calibri" w:hAnsi="Calibri" w:cs="Calibri"/>
          <w:color w:val="000000"/>
        </w:rPr>
        <w:t>,</w:t>
      </w:r>
      <w:r>
        <w:rPr>
          <w:rFonts w:ascii="Calibri" w:hAnsi="Calibri" w:cs="Calibri"/>
        </w:rPr>
        <w:t xml:space="preserve"> a </w:t>
      </w:r>
      <w:r w:rsidRPr="006736B4">
        <w:rPr>
          <w:rFonts w:ascii="Calibri" w:eastAsia="Calibri" w:hAnsi="Calibri" w:cs="Calibri"/>
          <w:b/>
          <w:color w:val="000000"/>
          <w:lang w:val="es-SV"/>
        </w:rPr>
        <w:t>Pineda Guillén S.A. de C.V</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Treinta y cinco mil dólares ($ 35,000.00)</w:t>
      </w:r>
      <w:r w:rsidRPr="00802451">
        <w:rPr>
          <w:rFonts w:ascii="Calibri" w:eastAsia="Calibri" w:hAnsi="Calibri" w:cs="Calibri"/>
          <w:color w:val="000000"/>
        </w:rPr>
        <w:t>, con fuente de financiamiento</w:t>
      </w:r>
      <w:r>
        <w:rPr>
          <w:rFonts w:ascii="Calibri" w:eastAsia="Calibri" w:hAnsi="Calibri" w:cs="Calibri"/>
          <w:color w:val="000000"/>
        </w:rPr>
        <w:t>:</w:t>
      </w:r>
      <w:r w:rsidRPr="00802451">
        <w:rPr>
          <w:rFonts w:ascii="Calibri" w:eastAsia="Calibri" w:hAnsi="Calibri" w:cs="Calibri"/>
          <w:color w:val="000000"/>
        </w:rPr>
        <w:t xml:space="preserve"> </w:t>
      </w:r>
      <w:r w:rsidRPr="00790BE7">
        <w:rPr>
          <w:rFonts w:ascii="Calibri" w:eastAsia="Calibri" w:hAnsi="Calibri" w:cs="Calibri"/>
          <w:color w:val="000000"/>
        </w:rPr>
        <w:t>Fondo de emergencia de recuperación y reconstrucción económica del país, por los efectos de la Pandemia COVID 19; y atención de necesidades prioritarias y proyectos derivados de la emergencias por COVID 19 y por la alerta roja por la tormenta Amanda - Rubro: Proyectos derivados de alerta roja por tormenta Amanda</w:t>
      </w:r>
      <w:r>
        <w:rPr>
          <w:rFonts w:ascii="Calibri" w:eastAsia="Calibri" w:hAnsi="Calibri" w:cs="Calibri"/>
          <w:color w:val="000000"/>
        </w:rPr>
        <w:t xml:space="preserve">. </w:t>
      </w:r>
      <w:r w:rsidRPr="00E507ED">
        <w:rPr>
          <w:rFonts w:ascii="Calibri" w:hAnsi="Calibri" w:cs="Calibri"/>
        </w:rPr>
        <w:t xml:space="preserve">Se deja constancia que </w:t>
      </w:r>
      <w:r>
        <w:rPr>
          <w:rFonts w:ascii="Calibri" w:hAnsi="Calibri" w:cs="Calibri"/>
        </w:rPr>
        <w:t>los concejales</w:t>
      </w:r>
      <w:r w:rsidRPr="00801A08">
        <w:rPr>
          <w:rFonts w:ascii="Calibri" w:eastAsia="Calibri" w:hAnsi="Calibri" w:cs="Calibri"/>
        </w:rPr>
        <w:t xml:space="preserve"> </w:t>
      </w:r>
      <w:r w:rsidRPr="00613606">
        <w:rPr>
          <w:rFonts w:ascii="Calibri" w:eastAsia="Calibri" w:hAnsi="Calibri" w:cs="Calibri"/>
        </w:rPr>
        <w:t>Verónica Marisol Flores</w:t>
      </w:r>
      <w:r>
        <w:rPr>
          <w:rFonts w:ascii="Calibri" w:eastAsia="Calibri" w:hAnsi="Calibri" w:cs="Calibri"/>
          <w:color w:val="000000"/>
        </w:rPr>
        <w:t xml:space="preserve"> Rivas, </w:t>
      </w:r>
      <w:r>
        <w:rPr>
          <w:rFonts w:ascii="Calibri" w:hAnsi="Calibri" w:cs="Calibri"/>
          <w:color w:val="000000"/>
        </w:rPr>
        <w:t xml:space="preserve">José Mauricio Alas Menjivar y David Jaime Bonilla Hernández no votan a favor del presente acuerdo. </w:t>
      </w:r>
      <w:r w:rsidRPr="00802451">
        <w:rPr>
          <w:rFonts w:ascii="Calibri" w:eastAsia="Calibri" w:hAnsi="Calibri" w:cs="Calibri"/>
          <w:color w:val="000000"/>
        </w:rPr>
        <w:t>Certifíquese y comuníquese</w:t>
      </w:r>
      <w:r w:rsidRPr="00E507ED">
        <w:rPr>
          <w:rFonts w:ascii="Calibri" w:hAnsi="Calibri" w:cs="Calibri"/>
        </w:rPr>
        <w:t>.-</w:t>
      </w:r>
      <w:r>
        <w:rPr>
          <w:rFonts w:ascii="Calibri" w:hAnsi="Calibri" w:cs="Calibri"/>
        </w:rPr>
        <w:t xml:space="preserve"> </w:t>
      </w:r>
      <w:r w:rsidRPr="00801A08">
        <w:rPr>
          <w:rFonts w:ascii="Calibri" w:hAnsi="Calibri" w:cs="Calibri"/>
          <w:b/>
        </w:rPr>
        <w:t xml:space="preserve">ACUERDO NÚMERO </w:t>
      </w:r>
      <w:r>
        <w:rPr>
          <w:rFonts w:ascii="Calibri" w:hAnsi="Calibri" w:cs="Calibri"/>
          <w:b/>
        </w:rPr>
        <w:t>SIETE.</w:t>
      </w:r>
      <w:r>
        <w:rPr>
          <w:rFonts w:ascii="Calibri" w:hAnsi="Calibri" w:cs="Calibri"/>
        </w:rPr>
        <w:t xml:space="preserve"> Considerando que en acuerdo número veinticuatro de acta número cuatro de fecha veinticuatro de enero de dos mil veinte, se aprobó la Carpeta Técnica del proyecto </w:t>
      </w:r>
      <w:r w:rsidRPr="004B2695">
        <w:rPr>
          <w:rFonts w:ascii="Calibri" w:hAnsi="Calibri" w:cs="Calibri"/>
        </w:rPr>
        <w:t>“</w:t>
      </w:r>
      <w:r>
        <w:rPr>
          <w:rFonts w:ascii="Calibri" w:hAnsi="Calibri" w:cs="Calibri"/>
        </w:rPr>
        <w:t xml:space="preserve">Apoyo a personas con discapacidad, </w:t>
      </w:r>
      <w:r w:rsidRPr="00A95346">
        <w:rPr>
          <w:rFonts w:ascii="Calibri" w:hAnsi="Calibri" w:cs="Calibri"/>
        </w:rPr>
        <w:t>municipio de Suchitoto, departamento de Cuscatlán</w:t>
      </w:r>
      <w:r>
        <w:rPr>
          <w:rFonts w:ascii="Calibri" w:hAnsi="Calibri" w:cs="Calibri"/>
        </w:rPr>
        <w:t xml:space="preserve">”, por un monto de ocho mil dólares, proyecto que no se ha implementado en su totalidad debido a la pandemia por COVID-19 y sus consecuencias de restricciones a la movilidad en el territorio nacional y prohibición de concentraciones o aglomeraciones, por lo cual, se considera oportuno reformar las actividades a ejecutar en dicho proyecto, incorporando rubros de compra de alimentos y promocionales relativos a la prevención del COVID-19, orientados al sector de personas con discapacidad, por lo cual, </w:t>
      </w:r>
      <w:r>
        <w:rPr>
          <w:rFonts w:ascii="Calibri" w:eastAsia="Calibri" w:hAnsi="Calibri" w:cs="Calibri"/>
          <w:color w:val="000000"/>
        </w:rPr>
        <w:t>d</w:t>
      </w:r>
      <w:r w:rsidRPr="00802451">
        <w:rPr>
          <w:rFonts w:ascii="Calibri" w:eastAsia="Calibri" w:hAnsi="Calibri" w:cs="Calibri"/>
          <w:color w:val="000000"/>
        </w:rPr>
        <w:t xml:space="preserve">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SE ACUERDA:</w:t>
      </w:r>
      <w:r>
        <w:rPr>
          <w:rFonts w:ascii="Calibri" w:eastAsia="Calibri" w:hAnsi="Calibri" w:cs="Calibri"/>
          <w:color w:val="000000"/>
        </w:rPr>
        <w:t xml:space="preserve"> Reformar el </w:t>
      </w:r>
      <w:r>
        <w:rPr>
          <w:rFonts w:ascii="Calibri" w:hAnsi="Calibri" w:cs="Calibri"/>
        </w:rPr>
        <w:t xml:space="preserve">proyecto </w:t>
      </w:r>
      <w:r w:rsidRPr="004B2695">
        <w:rPr>
          <w:rFonts w:ascii="Calibri" w:hAnsi="Calibri" w:cs="Calibri"/>
        </w:rPr>
        <w:t>“</w:t>
      </w:r>
      <w:r>
        <w:rPr>
          <w:rFonts w:ascii="Calibri" w:hAnsi="Calibri" w:cs="Calibri"/>
        </w:rPr>
        <w:t xml:space="preserve">Apoyo a personas con discapacidad, </w:t>
      </w:r>
      <w:r w:rsidRPr="00A95346">
        <w:rPr>
          <w:rFonts w:ascii="Calibri" w:hAnsi="Calibri" w:cs="Calibri"/>
        </w:rPr>
        <w:t>municipio de Suchitoto, departamento de Cuscatlán</w:t>
      </w:r>
      <w:r>
        <w:rPr>
          <w:rFonts w:ascii="Calibri" w:hAnsi="Calibri" w:cs="Calibri"/>
        </w:rPr>
        <w:t xml:space="preserve">” reorientando la cantidad de dos mil dólares para la compra de alimentos y promocionales relativos a la prevención del COVID-19, orientados al sector de personas </w:t>
      </w:r>
      <w:r>
        <w:rPr>
          <w:rFonts w:ascii="Calibri" w:hAnsi="Calibri" w:cs="Calibri"/>
        </w:rPr>
        <w:lastRenderedPageBreak/>
        <w:t>con discapacidad en el municipio.</w:t>
      </w:r>
      <w:r w:rsidRPr="00A1188C">
        <w:rPr>
          <w:rFonts w:ascii="Calibri" w:hAnsi="Calibri" w:cs="Calibri"/>
        </w:rPr>
        <w:t xml:space="preserve"> </w:t>
      </w:r>
      <w:r w:rsidRPr="00E507ED">
        <w:rPr>
          <w:rFonts w:ascii="Calibri" w:hAnsi="Calibri" w:cs="Calibri"/>
        </w:rPr>
        <w:t xml:space="preserve">Se deja constancia que </w:t>
      </w:r>
      <w:r>
        <w:rPr>
          <w:rFonts w:ascii="Calibri" w:hAnsi="Calibri" w:cs="Calibri"/>
        </w:rPr>
        <w:t>los concejales</w:t>
      </w:r>
      <w:r w:rsidRPr="00801A08">
        <w:rPr>
          <w:rFonts w:ascii="Calibri" w:eastAsia="Calibri" w:hAnsi="Calibri" w:cs="Calibri"/>
        </w:rPr>
        <w:t xml:space="preserve"> </w:t>
      </w:r>
      <w:r w:rsidRPr="00613606">
        <w:rPr>
          <w:rFonts w:ascii="Calibri" w:eastAsia="Calibri" w:hAnsi="Calibri" w:cs="Calibri"/>
        </w:rPr>
        <w:t>Verónica Marisol Flores</w:t>
      </w:r>
      <w:r>
        <w:rPr>
          <w:rFonts w:ascii="Calibri" w:eastAsia="Calibri" w:hAnsi="Calibri" w:cs="Calibri"/>
          <w:color w:val="000000"/>
        </w:rPr>
        <w:t xml:space="preserve"> Rivas,</w:t>
      </w:r>
      <w:r w:rsidRPr="00A1188C">
        <w:rPr>
          <w:rFonts w:ascii="Calibri" w:eastAsia="Calibri" w:hAnsi="Calibri" w:cs="Calibri"/>
          <w:color w:val="000000"/>
          <w:lang w:eastAsia="en-US"/>
        </w:rPr>
        <w:t xml:space="preserve"> </w:t>
      </w:r>
      <w:r>
        <w:rPr>
          <w:rFonts w:ascii="Calibri" w:eastAsia="Calibri" w:hAnsi="Calibri" w:cs="Calibri"/>
          <w:color w:val="000000"/>
          <w:lang w:eastAsia="en-US"/>
        </w:rPr>
        <w:t>Blanca Lidia Romero de Menjivar,</w:t>
      </w:r>
      <w:r>
        <w:rPr>
          <w:rFonts w:ascii="Calibri" w:eastAsia="Calibri" w:hAnsi="Calibri" w:cs="Calibri"/>
          <w:color w:val="000000"/>
        </w:rPr>
        <w:t xml:space="preserve"> </w:t>
      </w:r>
      <w:r>
        <w:rPr>
          <w:rFonts w:ascii="Calibri" w:hAnsi="Calibri" w:cs="Calibri"/>
          <w:color w:val="000000"/>
        </w:rPr>
        <w:t xml:space="preserve">José Mauricio Alas Menjivar y David Jaime Bonilla Hernández no votan a favor del presente acuerdo. </w:t>
      </w:r>
      <w:r w:rsidRPr="00802451">
        <w:rPr>
          <w:rFonts w:ascii="Calibri" w:eastAsia="Calibri" w:hAnsi="Calibri" w:cs="Calibri"/>
          <w:color w:val="000000"/>
        </w:rPr>
        <w:t>Certifíquese y comuníquese</w:t>
      </w:r>
      <w:r w:rsidRPr="00E507ED">
        <w:rPr>
          <w:rFonts w:ascii="Calibri" w:hAnsi="Calibri" w:cs="Calibri"/>
        </w:rPr>
        <w:t>.-</w:t>
      </w:r>
      <w:r>
        <w:rPr>
          <w:rFonts w:ascii="Calibri" w:hAnsi="Calibri" w:cs="Calibri"/>
        </w:rPr>
        <w:t xml:space="preserve"> </w:t>
      </w:r>
      <w:r>
        <w:rPr>
          <w:rFonts w:ascii="Calibri" w:hAnsi="Calibri" w:cs="Calibri"/>
          <w:b/>
        </w:rPr>
        <w:t>ACUERDO NÚMERO OCHO.</w:t>
      </w:r>
      <w:r>
        <w:rPr>
          <w:rFonts w:ascii="Calibri" w:hAnsi="Calibri" w:cs="Calibri"/>
        </w:rPr>
        <w:t xml:space="preserve"> Vista la solicitud del Centro de Desarrollo Infantil Juan 3:16, que funciona Iglesia Cristiana Josué, cantón Colima, mediante la cual exponen que con recursos propios y de la comunidad han construido un cafetín para la atención alimenticia de más de doscientos niños que asisten a dicho Centro de Desarrollo, solicitando el apoyo de la municipalidad con la compra de tubo galvanizado para el enrejado de dicha instalación, dándole condiciones de seguridad al mismo, y considerando que es competencia del municipio procurar el bien común de sus habitantes, y que la inversión a realizar se trata de materiales de construcción necesarios para la seguridad de las personas y bienes que hacen uso del cafetín del Centro de Desarrollo Infantil del cantón Colima, beneficiando a más de doscientos niños que asisten a dicho Centro, </w:t>
      </w:r>
      <w:r>
        <w:rPr>
          <w:rFonts w:ascii="Calibri" w:eastAsia="Calibri" w:hAnsi="Calibri" w:cs="Calibri"/>
          <w:color w:val="000000"/>
        </w:rPr>
        <w:t>d</w:t>
      </w:r>
      <w:r w:rsidRPr="00802451">
        <w:rPr>
          <w:rFonts w:ascii="Calibri" w:eastAsia="Calibri" w:hAnsi="Calibri" w:cs="Calibri"/>
          <w:color w:val="000000"/>
        </w:rPr>
        <w:t xml:space="preserve">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SE ACUERDA:</w:t>
      </w:r>
      <w:r>
        <w:rPr>
          <w:rFonts w:ascii="Calibri" w:eastAsia="Calibri" w:hAnsi="Calibri" w:cs="Calibri"/>
          <w:color w:val="000000"/>
        </w:rPr>
        <w:t xml:space="preserve"> Autorizar la compra de Ciento cinco tubos galvanizados para el enrejado de cafetín del </w:t>
      </w:r>
      <w:r>
        <w:rPr>
          <w:rFonts w:ascii="Calibri" w:hAnsi="Calibri" w:cs="Calibri"/>
        </w:rPr>
        <w:t xml:space="preserve">Centro de Desarrollo Infantil Juan 3:16, cantón Colima, autorizando el pago del mismo con cargo a </w:t>
      </w:r>
      <w:r w:rsidRPr="00C313D2">
        <w:rPr>
          <w:rFonts w:ascii="Calibri" w:eastAsia="Calibri" w:hAnsi="Calibri" w:cs="Calibri"/>
        </w:rPr>
        <w:t>FODES 75%</w:t>
      </w:r>
      <w:r>
        <w:rPr>
          <w:rFonts w:ascii="Calibri" w:eastAsia="Calibri" w:hAnsi="Calibri" w:cs="Calibri"/>
        </w:rPr>
        <w:t xml:space="preserve">- Remanente de Proyectos. </w:t>
      </w:r>
      <w:r w:rsidRPr="00E507ED">
        <w:rPr>
          <w:rFonts w:ascii="Calibri" w:hAnsi="Calibri" w:cs="Calibri"/>
        </w:rPr>
        <w:t xml:space="preserve">Se deja constancia que </w:t>
      </w:r>
      <w:r>
        <w:rPr>
          <w:rFonts w:ascii="Calibri" w:hAnsi="Calibri" w:cs="Calibri"/>
        </w:rPr>
        <w:t>el concejal</w:t>
      </w:r>
      <w:r w:rsidRPr="00801A08">
        <w:rPr>
          <w:rFonts w:ascii="Calibri" w:eastAsia="Calibri" w:hAnsi="Calibri" w:cs="Calibri"/>
        </w:rPr>
        <w:t xml:space="preserve"> </w:t>
      </w:r>
      <w:r>
        <w:rPr>
          <w:rFonts w:ascii="Calibri" w:hAnsi="Calibri" w:cs="Calibri"/>
          <w:color w:val="000000"/>
        </w:rPr>
        <w:t xml:space="preserve">José Mauricio Alas Menjivar no vota a favor del presente acuerdo. </w:t>
      </w:r>
      <w:r w:rsidRPr="00802451">
        <w:rPr>
          <w:rFonts w:ascii="Calibri" w:eastAsia="Calibri" w:hAnsi="Calibri" w:cs="Calibri"/>
          <w:color w:val="000000"/>
        </w:rPr>
        <w:t>Certifíquese y comuníquese</w:t>
      </w:r>
      <w:r w:rsidRPr="00E507ED">
        <w:rPr>
          <w:rFonts w:ascii="Calibri" w:hAnsi="Calibri" w:cs="Calibri"/>
        </w:rPr>
        <w:t>.-</w:t>
      </w:r>
      <w:r>
        <w:rPr>
          <w:rFonts w:ascii="Calibri" w:hAnsi="Calibri" w:cs="Calibri"/>
        </w:rPr>
        <w:t xml:space="preserve"> </w:t>
      </w:r>
      <w:r>
        <w:rPr>
          <w:rFonts w:ascii="Calibri" w:hAnsi="Calibri" w:cs="Calibri"/>
          <w:b/>
        </w:rPr>
        <w:t>ACUERDO NÚMERO NUEVE.</w:t>
      </w:r>
      <w:r w:rsidRPr="000C56EC">
        <w:rPr>
          <w:rFonts w:ascii="Calibri" w:eastAsia="Calibri" w:hAnsi="Calibri" w:cs="Calibri"/>
        </w:rPr>
        <w:t xml:space="preserve"> </w:t>
      </w:r>
      <w:r w:rsidRPr="00A85B5A">
        <w:rPr>
          <w:rFonts w:ascii="Calibri" w:eastAsia="Calibri" w:hAnsi="Calibri" w:cs="Calibri"/>
        </w:rPr>
        <w:t xml:space="preserve">Vista </w:t>
      </w:r>
      <w:r>
        <w:rPr>
          <w:rFonts w:ascii="Calibri" w:hAnsi="Calibri" w:cs="Calibri"/>
        </w:rPr>
        <w:t xml:space="preserve">la Carpeta Técnica del proyecto </w:t>
      </w:r>
      <w:r w:rsidRPr="00A85B5A">
        <w:rPr>
          <w:rFonts w:ascii="Calibri" w:hAnsi="Calibri" w:cs="Calibri"/>
        </w:rPr>
        <w:t>“</w:t>
      </w:r>
      <w:r w:rsidRPr="00F352C8">
        <w:rPr>
          <w:rFonts w:ascii="Calibri" w:hAnsi="Calibri" w:cs="Calibri"/>
          <w:bCs/>
          <w:lang w:val="es-MX" w:eastAsia="es-SV"/>
        </w:rPr>
        <w:t>Construcción</w:t>
      </w:r>
      <w:r>
        <w:rPr>
          <w:rFonts w:ascii="Calibri" w:hAnsi="Calibri" w:cs="Calibri"/>
          <w:bCs/>
          <w:lang w:val="es-MX" w:eastAsia="es-SV"/>
        </w:rPr>
        <w:t xml:space="preserve"> de Cancha de Usos Múltiples, Segunda Fase, Comunidad El Bario, Municipio de Suchitoto</w:t>
      </w:r>
      <w:r>
        <w:rPr>
          <w:rFonts w:ascii="Calibri" w:hAnsi="Calibri" w:cs="Calibri"/>
          <w:lang w:eastAsia="es-SV"/>
        </w:rPr>
        <w:t>, Departamento de Cuscatlán</w:t>
      </w:r>
      <w:r w:rsidRPr="004B2695">
        <w:rPr>
          <w:rFonts w:ascii="Calibri" w:hAnsi="Calibri" w:cs="Calibri"/>
        </w:rPr>
        <w:t>”</w:t>
      </w:r>
      <w:r>
        <w:rPr>
          <w:rFonts w:ascii="Calibri" w:hAnsi="Calibri" w:cs="Calibri"/>
        </w:rPr>
        <w:t>, que forma parte de los proyectos formulados en la “</w:t>
      </w:r>
      <w:r w:rsidRPr="00E94D9D">
        <w:rPr>
          <w:rFonts w:ascii="Calibri" w:hAnsi="Calibri" w:cs="Calibri"/>
        </w:rPr>
        <w:t>Consultoría para la formulación de Carpetas Técnicas de proyectos contemplados en la Ejecución Presupuestaria correspondiente al ejercicio dos mil veinte”</w:t>
      </w:r>
      <w:r>
        <w:rPr>
          <w:rFonts w:ascii="Calibri" w:hAnsi="Calibri" w:cs="Calibri"/>
        </w:rPr>
        <w:t xml:space="preserve"> 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4B2695">
        <w:rPr>
          <w:rFonts w:ascii="Calibri" w:hAnsi="Calibri" w:cs="Calibri"/>
          <w:b/>
        </w:rPr>
        <w:t xml:space="preserve">1. </w:t>
      </w:r>
      <w:r w:rsidRPr="004B2695">
        <w:rPr>
          <w:rFonts w:ascii="Calibri" w:hAnsi="Calibri" w:cs="Calibri"/>
        </w:rPr>
        <w:t xml:space="preserve">Aprobar la carpeta técnica del proyecto </w:t>
      </w:r>
      <w:r w:rsidRPr="004B2695">
        <w:rPr>
          <w:rFonts w:ascii="Calibri" w:hAnsi="Calibri" w:cs="Calibri"/>
          <w:b/>
        </w:rPr>
        <w:t>“</w:t>
      </w:r>
      <w:r w:rsidRPr="00E94D9D">
        <w:rPr>
          <w:rFonts w:ascii="Calibri" w:hAnsi="Calibri" w:cs="Calibri"/>
          <w:b/>
          <w:bCs/>
          <w:lang w:val="es-MX" w:eastAsia="es-SV"/>
        </w:rPr>
        <w:t>Construcción de Cancha de Usos Múltiples, Segunda Fase, Comunidad El Bario, Municipio de Suchitoto</w:t>
      </w:r>
      <w:r w:rsidRPr="00E94D9D">
        <w:rPr>
          <w:rFonts w:ascii="Calibri" w:hAnsi="Calibri" w:cs="Calibri"/>
          <w:b/>
          <w:bCs/>
          <w:lang w:eastAsia="es-SV"/>
        </w:rPr>
        <w:t>, Departamento de Cuscatlán</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Ocho mil</w:t>
      </w:r>
      <w:r w:rsidRPr="00514729">
        <w:rPr>
          <w:rFonts w:ascii="Calibri" w:hAnsi="Calibri" w:cs="Calibri"/>
        </w:rPr>
        <w:t xml:space="preserve"> dólares ($ </w:t>
      </w:r>
      <w:r>
        <w:rPr>
          <w:rFonts w:ascii="Calibri" w:hAnsi="Calibri" w:cs="Calibri"/>
        </w:rPr>
        <w:t>8,000.00</w:t>
      </w:r>
      <w:r w:rsidRPr="00514729">
        <w:rPr>
          <w:rFonts w:ascii="Calibri" w:hAnsi="Calibri" w:cs="Calibri"/>
        </w:rPr>
        <w:t xml:space="preserve">) con cargo a </w:t>
      </w:r>
      <w:r w:rsidRPr="00514729">
        <w:rPr>
          <w:rFonts w:ascii="Calibri" w:hAnsi="Calibri" w:cs="Calibri"/>
          <w:lang w:val="es-SV"/>
        </w:rPr>
        <w:t>F</w:t>
      </w:r>
      <w:r>
        <w:rPr>
          <w:rFonts w:ascii="Calibri" w:hAnsi="Calibri" w:cs="Calibri"/>
          <w:lang w:val="es-SV"/>
        </w:rPr>
        <w:t>ODES 75%</w:t>
      </w:r>
      <w:r>
        <w:rPr>
          <w:rFonts w:ascii="Calibri" w:hAnsi="Calibri" w:cs="Calibri"/>
        </w:rPr>
        <w:t xml:space="preserve">; </w:t>
      </w:r>
      <w:r>
        <w:rPr>
          <w:rFonts w:ascii="Calibri" w:hAnsi="Calibri" w:cs="Calibri"/>
          <w:b/>
        </w:rPr>
        <w:t>2</w:t>
      </w:r>
      <w:r w:rsidRPr="004B2695">
        <w:rPr>
          <w:rFonts w:ascii="Calibri" w:hAnsi="Calibri" w:cs="Calibri"/>
          <w:b/>
        </w:rPr>
        <w:t>.</w:t>
      </w:r>
      <w:r>
        <w:rPr>
          <w:rFonts w:ascii="Calibri" w:hAnsi="Calibri" w:cs="Calibri"/>
          <w:b/>
        </w:rPr>
        <w:t xml:space="preserve"> </w:t>
      </w:r>
      <w:r w:rsidRPr="004B2695">
        <w:rPr>
          <w:rFonts w:ascii="Calibri" w:eastAsia="Calibri" w:hAnsi="Calibri" w:cs="Calibri"/>
        </w:rPr>
        <w:t xml:space="preserve">Autorizar al Jefe de UACI para que realice los trámites de contratación correspondientes; </w:t>
      </w:r>
      <w:r>
        <w:rPr>
          <w:rFonts w:ascii="Calibri" w:eastAsia="Calibri" w:hAnsi="Calibri" w:cs="Calibri"/>
          <w:b/>
        </w:rPr>
        <w:t>3</w:t>
      </w:r>
      <w:r w:rsidRPr="004B2695">
        <w:rPr>
          <w:rFonts w:ascii="Calibri" w:eastAsia="Calibri" w:hAnsi="Calibri" w:cs="Calibri"/>
          <w:b/>
        </w:rPr>
        <w:t>.</w:t>
      </w:r>
      <w:r>
        <w:rPr>
          <w:rFonts w:ascii="Calibri" w:eastAsia="Calibri" w:hAnsi="Calibri" w:cs="Calibri"/>
          <w:b/>
        </w:rPr>
        <w:t xml:space="preserve"> </w:t>
      </w:r>
      <w:r>
        <w:rPr>
          <w:rFonts w:ascii="Calibri" w:eastAsia="Calibri" w:hAnsi="Calibri" w:cs="Calibri"/>
          <w:color w:val="000000"/>
        </w:rPr>
        <w:t>Nombrar a</w:t>
      </w:r>
      <w:r w:rsidRPr="004B2695">
        <w:rPr>
          <w:rFonts w:ascii="Calibri" w:eastAsia="Calibri" w:hAnsi="Calibri" w:cs="Calibri"/>
          <w:color w:val="000000"/>
        </w:rPr>
        <w:t>l</w:t>
      </w:r>
      <w:r>
        <w:rPr>
          <w:rFonts w:ascii="Calibri" w:eastAsia="Calibri" w:hAnsi="Calibri" w:cs="Calibri"/>
          <w:color w:val="000000"/>
        </w:rPr>
        <w:t xml:space="preserve"> </w:t>
      </w:r>
      <w:r>
        <w:rPr>
          <w:rFonts w:ascii="Calibri" w:hAnsi="Calibri" w:cs="Calibri"/>
        </w:rPr>
        <w:t>Arq. José Antonio Gómez Guzmán</w:t>
      </w:r>
      <w:r>
        <w:rPr>
          <w:rFonts w:ascii="Calibri" w:eastAsia="Calibri" w:hAnsi="Calibri" w:cs="Calibri"/>
          <w:color w:val="000000"/>
        </w:rPr>
        <w:t xml:space="preserve"> como </w:t>
      </w:r>
      <w:r w:rsidRPr="004B2695">
        <w:rPr>
          <w:rFonts w:ascii="Calibri" w:eastAsia="Calibri" w:hAnsi="Calibri" w:cs="Calibri"/>
          <w:color w:val="000000"/>
        </w:rPr>
        <w:t>Administrador de Contrato, relacionado a la ejecución del referido proyecto</w:t>
      </w:r>
      <w:r>
        <w:rPr>
          <w:rFonts w:ascii="Calibri" w:eastAsia="Calibri" w:hAnsi="Calibri" w:cs="Calibri"/>
          <w:color w:val="000000"/>
        </w:rPr>
        <w:t>.</w:t>
      </w:r>
      <w:r w:rsidRPr="00C90A44">
        <w:rPr>
          <w:rFonts w:ascii="Calibri" w:hAnsi="Calibri" w:cs="Calibri"/>
        </w:rPr>
        <w:t xml:space="preserve"> </w:t>
      </w:r>
      <w:r>
        <w:rPr>
          <w:rFonts w:ascii="Calibri" w:hAnsi="Calibri" w:cs="Calibri"/>
          <w:b/>
        </w:rPr>
        <w:t>4.</w:t>
      </w:r>
      <w:r>
        <w:rPr>
          <w:rFonts w:ascii="Calibri" w:hAnsi="Calibri" w:cs="Calibri"/>
        </w:rPr>
        <w:t xml:space="preserve"> Nombrar como Supervisor de proyecto al </w:t>
      </w:r>
      <w:r>
        <w:rPr>
          <w:rFonts w:ascii="Calibri" w:eastAsia="Calibri" w:hAnsi="Calibri" w:cs="Calibri"/>
          <w:color w:val="000000"/>
        </w:rPr>
        <w:t xml:space="preserve">ingeniero Mauricio Antonio Hernández. </w:t>
      </w:r>
      <w:r w:rsidRPr="00602581">
        <w:rPr>
          <w:rFonts w:ascii="Calibri" w:hAnsi="Calibri" w:cs="Calibri"/>
        </w:rPr>
        <w:t>Se deja constancia que los concejales Verónica Marisol Flores Rivas,</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w:t>
      </w:r>
      <w:r w:rsidRPr="004B2695">
        <w:rPr>
          <w:rFonts w:ascii="Calibri" w:hAnsi="Calibri" w:cs="Calibri"/>
          <w:color w:val="000000"/>
        </w:rPr>
        <w:t>José Mauricio Alas Menjivar</w:t>
      </w:r>
      <w:r>
        <w:rPr>
          <w:rFonts w:ascii="Calibri" w:hAnsi="Calibri" w:cs="Calibri"/>
          <w:color w:val="000000"/>
        </w:rPr>
        <w:t xml:space="preserve"> y David Jaime Bonilla Hernández, </w:t>
      </w:r>
      <w:r>
        <w:rPr>
          <w:rFonts w:ascii="Calibri" w:eastAsia="Calibri" w:hAnsi="Calibri" w:cs="Calibri"/>
          <w:color w:val="000000"/>
        </w:rPr>
        <w:t>no votan a favor del presente acuerdo</w:t>
      </w:r>
      <w:r w:rsidRPr="0016206E">
        <w:rPr>
          <w:rFonts w:ascii="Calibri" w:hAnsi="Calibri" w:cs="Calibri"/>
          <w:color w:val="000000"/>
        </w:rPr>
        <w:t>.</w:t>
      </w:r>
      <w:r>
        <w:rPr>
          <w:rFonts w:ascii="Calibri" w:hAnsi="Calibri" w:cs="Calibri"/>
          <w:color w:val="000000"/>
        </w:rPr>
        <w:t xml:space="preserve"> </w:t>
      </w:r>
      <w:r w:rsidRPr="00764BD0">
        <w:rPr>
          <w:rFonts w:ascii="Calibri" w:hAnsi="Calibri" w:cs="Calibri"/>
        </w:rPr>
        <w:t>Certifíquese  y Comuníquese.-</w:t>
      </w:r>
      <w:r>
        <w:rPr>
          <w:rFonts w:ascii="Calibri" w:hAnsi="Calibri" w:cs="Calibri"/>
        </w:rPr>
        <w:t xml:space="preserve"> </w:t>
      </w:r>
      <w:r>
        <w:rPr>
          <w:rFonts w:ascii="Calibri" w:hAnsi="Calibri" w:cs="Calibri"/>
          <w:b/>
        </w:rPr>
        <w:t>ACUERDO NÚMERO DIEZ.</w:t>
      </w:r>
      <w:r>
        <w:rPr>
          <w:rFonts w:ascii="Calibri" w:hAnsi="Calibri" w:cs="Calibri"/>
        </w:rPr>
        <w:t xml:space="preserve"> </w:t>
      </w:r>
      <w:r w:rsidRPr="001E2E76">
        <w:rPr>
          <w:rFonts w:ascii="Calibri" w:hAnsi="Calibri" w:cs="Calibri"/>
        </w:rPr>
        <w:t xml:space="preserve">Autorizar la apertura de cuenta </w:t>
      </w:r>
      <w:r w:rsidRPr="001E2E76">
        <w:rPr>
          <w:rFonts w:ascii="Calibri" w:eastAsia="Calibri" w:hAnsi="Calibri" w:cs="Calibri"/>
        </w:rPr>
        <w:t>corriente en el Banco Davivienda Salvadoreño S.A.</w:t>
      </w:r>
      <w:r w:rsidRPr="001E2E76">
        <w:rPr>
          <w:rFonts w:ascii="Calibri" w:hAnsi="Calibri" w:cs="Calibri"/>
        </w:rPr>
        <w:t>, a</w:t>
      </w:r>
      <w:r w:rsidRPr="004B2695">
        <w:rPr>
          <w:rFonts w:ascii="Calibri" w:hAnsi="Calibri" w:cs="Calibri"/>
        </w:rPr>
        <w:t xml:space="preserve"> nombre de </w:t>
      </w:r>
      <w:r w:rsidRPr="004B2695">
        <w:rPr>
          <w:rFonts w:ascii="Calibri" w:hAnsi="Calibri" w:cs="Calibri"/>
          <w:b/>
        </w:rPr>
        <w:t xml:space="preserve">Tesorería </w:t>
      </w:r>
      <w:r w:rsidRPr="00FC3B4B">
        <w:rPr>
          <w:rFonts w:ascii="Calibri" w:hAnsi="Calibri" w:cs="Calibri"/>
          <w:b/>
        </w:rPr>
        <w:t xml:space="preserve">Municipal de Suchitoto / </w:t>
      </w:r>
      <w:r w:rsidRPr="00E94D9D">
        <w:rPr>
          <w:rFonts w:ascii="Calibri" w:hAnsi="Calibri" w:cs="Calibri"/>
          <w:b/>
          <w:bCs/>
          <w:lang w:val="es-MX" w:eastAsia="es-SV"/>
        </w:rPr>
        <w:t>Construcción de Cancha de Usos Múltiples, Segunda Fase, Comunidad El Bario, Municipio de Suchitoto</w:t>
      </w:r>
      <w:r w:rsidRPr="00E94D9D">
        <w:rPr>
          <w:rFonts w:ascii="Calibri" w:hAnsi="Calibri" w:cs="Calibri"/>
          <w:b/>
          <w:bCs/>
          <w:lang w:eastAsia="es-SV"/>
        </w:rPr>
        <w:t>, Departamento de Cuscatlán</w:t>
      </w:r>
      <w:r w:rsidRPr="005D01F5">
        <w:rPr>
          <w:rFonts w:ascii="Calibri" w:hAnsi="Calibri" w:cs="Calibri"/>
          <w:b/>
        </w:rPr>
        <w:t>,</w:t>
      </w:r>
      <w:r>
        <w:rPr>
          <w:rFonts w:ascii="Calibri" w:hAnsi="Calibri" w:cs="Calibri"/>
          <w:b/>
        </w:rPr>
        <w:t xml:space="preserve"> </w:t>
      </w:r>
      <w:r w:rsidRPr="006433A1">
        <w:rPr>
          <w:rFonts w:ascii="Calibri" w:hAnsi="Calibri" w:cs="Calibri"/>
        </w:rPr>
        <w:t xml:space="preserve">con un monto de </w:t>
      </w:r>
      <w:r>
        <w:rPr>
          <w:rFonts w:ascii="Calibri" w:hAnsi="Calibri" w:cs="Calibri"/>
        </w:rPr>
        <w:t>Ocho mil</w:t>
      </w:r>
      <w:r w:rsidRPr="00514729">
        <w:rPr>
          <w:rFonts w:ascii="Calibri" w:hAnsi="Calibri" w:cs="Calibri"/>
        </w:rPr>
        <w:t xml:space="preserve"> dólares </w:t>
      </w:r>
      <w:r w:rsidRPr="00514729">
        <w:rPr>
          <w:rFonts w:ascii="Calibri" w:hAnsi="Calibri" w:cs="Calibri"/>
        </w:rPr>
        <w:lastRenderedPageBreak/>
        <w:t xml:space="preserve">($ </w:t>
      </w:r>
      <w:r>
        <w:rPr>
          <w:rFonts w:ascii="Calibri" w:hAnsi="Calibri" w:cs="Calibri"/>
        </w:rPr>
        <w:t>8,000.00</w:t>
      </w:r>
      <w:r w:rsidRPr="00514729">
        <w:rPr>
          <w:rFonts w:ascii="Calibri" w:hAnsi="Calibri" w:cs="Calibri"/>
        </w:rPr>
        <w:t xml:space="preserve">) </w:t>
      </w:r>
      <w:r>
        <w:rPr>
          <w:rFonts w:ascii="Calibri" w:hAnsi="Calibri" w:cs="Calibri"/>
        </w:rPr>
        <w:t xml:space="preserve">con cargo a </w:t>
      </w:r>
      <w:r w:rsidRPr="00C648C5">
        <w:rPr>
          <w:rFonts w:ascii="Calibri" w:hAnsi="Calibri" w:cs="Calibri"/>
          <w:lang w:val="es-SV"/>
        </w:rPr>
        <w:t>F</w:t>
      </w:r>
      <w:r>
        <w:rPr>
          <w:rFonts w:ascii="Calibri" w:hAnsi="Calibri" w:cs="Calibri"/>
          <w:lang w:val="es-SV"/>
        </w:rPr>
        <w:t xml:space="preserve">ODES 75%, </w:t>
      </w:r>
      <w:r w:rsidRPr="004B2695">
        <w:rPr>
          <w:rFonts w:ascii="Calibri" w:eastAsia="Calibri" w:hAnsi="Calibri" w:cs="Calibri"/>
          <w:color w:val="000000"/>
        </w:rPr>
        <w:t>con firmas autorizadas de: Pedrina Rivera Hernández, Alcaldesa Municipal, Claudia Elizabeth Castro de Argueta, Cuarta Regidora Propietaria y Blanca Deysi Monge Rivera, Tesorera Municipal. Serán necesarias dos de las firmas autorizadas para realizar cualquier transacción.</w:t>
      </w:r>
      <w:r>
        <w:rPr>
          <w:rFonts w:ascii="Calibri" w:eastAsia="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Pr>
          <w:rFonts w:ascii="Calibri" w:eastAsia="Calibri" w:hAnsi="Calibri" w:cs="Calibri"/>
          <w:b/>
          <w:color w:val="000000"/>
        </w:rPr>
        <w:t>ACUERDO NÚMERO ONCE.</w:t>
      </w:r>
      <w:r>
        <w:rPr>
          <w:rFonts w:ascii="Calibri" w:eastAsia="Calibri" w:hAnsi="Calibri" w:cs="Calibri"/>
          <w:color w:val="000000"/>
        </w:rPr>
        <w:t xml:space="preserve"> Visto el reporte para pago de horas extras, presentado por la señora Martha Gloribel González viuda de Chávez</w:t>
      </w:r>
      <w:r w:rsidRPr="00DF60E7">
        <w:rPr>
          <w:rFonts w:ascii="Calibri" w:eastAsia="Calibri" w:hAnsi="Calibri" w:cs="Calibri"/>
        </w:rPr>
        <w:t xml:space="preserve">, </w:t>
      </w:r>
      <w:r>
        <w:rPr>
          <w:rFonts w:ascii="Calibri" w:eastAsia="Calibri" w:hAnsi="Calibri" w:cs="Calibri"/>
        </w:rPr>
        <w:t>Contadora Municipal, por un total de veintiocho horas trabajadas los días 26 y 28 de septiembre, y 3, 17 y 24 de octubre, ambos del año dos mil veinte, realizando labores propias de su unidad, por lo cual</w:t>
      </w:r>
      <w:r w:rsidRPr="00DB1A4D">
        <w:rPr>
          <w:rFonts w:ascii="Calibri" w:eastAsia="Calibri" w:hAnsi="Calibri" w:cs="Calibri"/>
          <w:b/>
          <w:color w:val="000000"/>
        </w:rPr>
        <w:t xml:space="preserve"> </w:t>
      </w:r>
      <w:r>
        <w:rPr>
          <w:rFonts w:ascii="Calibri" w:eastAsia="Calibri" w:hAnsi="Calibri" w:cs="Calibri"/>
          <w:color w:val="000000"/>
        </w:rPr>
        <w:t>de</w:t>
      </w:r>
      <w:r w:rsidRPr="004B2695">
        <w:rPr>
          <w:rFonts w:ascii="Calibri" w:eastAsia="Calibri" w:hAnsi="Calibri" w:cs="Calibri"/>
          <w:color w:val="000000"/>
        </w:rPr>
        <w:t xml:space="preserve"> conformidad a lo establecido en los arts. 203, 204 ord. 3° de la Constitución, Art.</w:t>
      </w:r>
      <w:r w:rsidRPr="00D0027F">
        <w:rPr>
          <w:rFonts w:ascii="Calibri" w:eastAsia="Calibri" w:hAnsi="Calibri" w:cs="Calibri"/>
          <w:color w:val="000000"/>
        </w:rPr>
        <w:t xml:space="preserve"> </w:t>
      </w:r>
      <w:r>
        <w:rPr>
          <w:rFonts w:ascii="Calibri" w:eastAsia="Calibri" w:hAnsi="Calibri" w:cs="Calibri"/>
          <w:color w:val="000000"/>
        </w:rPr>
        <w:t xml:space="preserve">43 de las Disposiciones Generales del Presupuesto, </w:t>
      </w:r>
      <w:r>
        <w:rPr>
          <w:rFonts w:ascii="Calibri" w:eastAsia="Calibri" w:hAnsi="Calibri" w:cs="Calibri"/>
          <w:b/>
          <w:color w:val="000000"/>
        </w:rPr>
        <w:t xml:space="preserve">SE ACUERDA: </w:t>
      </w:r>
      <w:r>
        <w:rPr>
          <w:rFonts w:ascii="Calibri" w:eastAsia="Calibri" w:hAnsi="Calibri" w:cs="Calibri"/>
          <w:color w:val="000000"/>
        </w:rPr>
        <w:t xml:space="preserve">Autorizar el pago de Ciento cincuenta y siete punto noventa y dos dólares </w:t>
      </w:r>
      <w:r w:rsidRPr="004B7EBB">
        <w:rPr>
          <w:rFonts w:ascii="Calibri" w:eastAsia="Calibri" w:hAnsi="Calibri" w:cs="Calibri"/>
          <w:b/>
          <w:color w:val="000000"/>
        </w:rPr>
        <w:t xml:space="preserve">($ </w:t>
      </w:r>
      <w:r>
        <w:rPr>
          <w:rFonts w:ascii="Calibri" w:eastAsia="Calibri" w:hAnsi="Calibri" w:cs="Calibri"/>
          <w:b/>
          <w:color w:val="000000"/>
        </w:rPr>
        <w:t>157.92</w:t>
      </w:r>
      <w:r w:rsidRPr="004B7EBB">
        <w:rPr>
          <w:rFonts w:ascii="Calibri" w:eastAsia="Calibri" w:hAnsi="Calibri" w:cs="Calibri"/>
          <w:b/>
          <w:color w:val="000000"/>
        </w:rPr>
        <w:t>)</w:t>
      </w:r>
      <w:r>
        <w:rPr>
          <w:rFonts w:ascii="Calibri" w:eastAsia="Calibri" w:hAnsi="Calibri" w:cs="Calibri"/>
          <w:color w:val="000000"/>
        </w:rPr>
        <w:t xml:space="preserve"> a la señora Martha Gloribel González viuda de Chávez</w:t>
      </w:r>
      <w:r>
        <w:rPr>
          <w:rFonts w:ascii="Calibri" w:eastAsia="Calibri" w:hAnsi="Calibri" w:cs="Calibri"/>
        </w:rPr>
        <w:t xml:space="preserve">, en concepto de remuneración por veintiocho horas extras. </w:t>
      </w:r>
      <w:r w:rsidRPr="00DF60E7">
        <w:rPr>
          <w:rFonts w:ascii="Calibri" w:eastAsia="Calibri" w:hAnsi="Calibri" w:cs="Calibri"/>
        </w:rPr>
        <w:t>La fuente de financiamiento será del Fondo Municipal</w:t>
      </w:r>
      <w:r>
        <w:rPr>
          <w:rFonts w:ascii="Calibri" w:eastAsia="Calibri" w:hAnsi="Calibri" w:cs="Calibri"/>
        </w:rPr>
        <w:t>.</w:t>
      </w:r>
      <w:r w:rsidRPr="00DF60E7">
        <w:rPr>
          <w:rFonts w:ascii="Calibri" w:eastAsia="Calibri" w:hAnsi="Calibri" w:cs="Calibri"/>
        </w:rPr>
        <w:t xml:space="preserve"> </w:t>
      </w:r>
      <w:r w:rsidRPr="00602581">
        <w:rPr>
          <w:rFonts w:ascii="Calibri" w:hAnsi="Calibri" w:cs="Calibri"/>
        </w:rPr>
        <w:t>Se deja constancia que los concejales</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y </w:t>
      </w:r>
      <w:r w:rsidRPr="004B2695">
        <w:rPr>
          <w:rFonts w:ascii="Calibri" w:hAnsi="Calibri" w:cs="Calibri"/>
          <w:color w:val="000000"/>
        </w:rPr>
        <w:t>José Mauricio Alas Menjivar</w:t>
      </w:r>
      <w:r>
        <w:rPr>
          <w:rFonts w:ascii="Calibri" w:hAnsi="Calibri" w:cs="Calibri"/>
          <w:color w:val="000000"/>
        </w:rPr>
        <w:t xml:space="preserve"> </w:t>
      </w:r>
      <w:r>
        <w:rPr>
          <w:rFonts w:ascii="Calibri" w:eastAsia="Calibri" w:hAnsi="Calibri" w:cs="Calibri"/>
          <w:color w:val="000000"/>
        </w:rPr>
        <w:t>no votan a favor del presente acuerdo por manifestar que el Concejo no ha autorizado el uso de horas extras</w:t>
      </w:r>
      <w:r w:rsidRPr="0016206E">
        <w:rPr>
          <w:rFonts w:ascii="Calibri" w:hAnsi="Calibri" w:cs="Calibri"/>
          <w:color w:val="000000"/>
        </w:rPr>
        <w:t>.</w:t>
      </w:r>
      <w:r>
        <w:rPr>
          <w:rFonts w:ascii="Calibri" w:hAnsi="Calibri" w:cs="Calibri"/>
          <w:color w:val="000000"/>
        </w:rPr>
        <w:t xml:space="preserve"> </w:t>
      </w:r>
      <w:r w:rsidRPr="00764BD0">
        <w:rPr>
          <w:rFonts w:ascii="Calibri" w:hAnsi="Calibri" w:cs="Calibri"/>
        </w:rPr>
        <w:t>Certifíquese  y Comuníquese.-</w:t>
      </w:r>
      <w:r>
        <w:rPr>
          <w:rFonts w:ascii="Calibri" w:hAnsi="Calibri" w:cs="Calibri"/>
        </w:rPr>
        <w:t xml:space="preserve"> </w:t>
      </w:r>
      <w:r w:rsidRPr="001D4434">
        <w:rPr>
          <w:rFonts w:ascii="Calibri" w:hAnsi="Calibri" w:cs="Calibri"/>
          <w:b/>
        </w:rPr>
        <w:t xml:space="preserve">ACUERDO NÚMERO </w:t>
      </w:r>
      <w:r>
        <w:rPr>
          <w:rFonts w:ascii="Calibri" w:hAnsi="Calibri" w:cs="Calibri"/>
          <w:b/>
        </w:rPr>
        <w:t>DOCE</w:t>
      </w:r>
      <w:r w:rsidRPr="001D4434">
        <w:rPr>
          <w:rFonts w:ascii="Calibri" w:hAnsi="Calibri" w:cs="Calibri"/>
          <w:b/>
        </w:rPr>
        <w:t>.</w:t>
      </w:r>
      <w:r>
        <w:rPr>
          <w:rFonts w:ascii="Calibri" w:hAnsi="Calibri" w:cs="Calibri"/>
          <w:b/>
        </w:rPr>
        <w:t xml:space="preserve">  </w:t>
      </w:r>
      <w:r>
        <w:rPr>
          <w:rFonts w:ascii="Calibri" w:hAnsi="Calibri" w:cs="Calibri"/>
          <w:color w:val="000000"/>
        </w:rPr>
        <w:t xml:space="preserve">El Concejo Municipal </w:t>
      </w:r>
      <w:r w:rsidRPr="001736CA">
        <w:rPr>
          <w:rFonts w:ascii="Calibri" w:hAnsi="Calibri"/>
          <w:b/>
        </w:rPr>
        <w:t>CONSIDERANDO:</w:t>
      </w:r>
      <w:r w:rsidRPr="001736CA">
        <w:rPr>
          <w:rFonts w:ascii="Calibri" w:hAnsi="Calibri"/>
        </w:rPr>
        <w:t xml:space="preserve"> </w:t>
      </w:r>
      <w:r w:rsidRPr="001736CA">
        <w:rPr>
          <w:rFonts w:ascii="Calibri" w:hAnsi="Calibri"/>
          <w:b/>
        </w:rPr>
        <w:t>a)</w:t>
      </w:r>
      <w:r w:rsidRPr="001736CA">
        <w:rPr>
          <w:rFonts w:ascii="Calibri" w:hAnsi="Calibri"/>
        </w:rPr>
        <w:t xml:space="preserve"> Que </w:t>
      </w:r>
      <w:r>
        <w:rPr>
          <w:rFonts w:ascii="Calibri" w:hAnsi="Calibri"/>
        </w:rPr>
        <w:t xml:space="preserve">el Plan Maestro de la ciudad de Suchitoto, en su componente habitacional, contempla como zona o área de expansión, el rumbo oriente de la ciudad, con proyección sobre carretera que de Suchitoto conduce a municipio de Cinquera, departamento de Cabañas; </w:t>
      </w:r>
      <w:r>
        <w:rPr>
          <w:rFonts w:ascii="Calibri" w:hAnsi="Calibri"/>
          <w:b/>
        </w:rPr>
        <w:t xml:space="preserve">b) </w:t>
      </w:r>
      <w:r>
        <w:rPr>
          <w:rFonts w:ascii="Calibri" w:eastAsia="Calibri" w:hAnsi="Calibri" w:cs="Calibri"/>
          <w:color w:val="000000"/>
        </w:rPr>
        <w:t>Que en el año dos mil dieciséis se adquirió un inmueble</w:t>
      </w:r>
      <w:r w:rsidRPr="006E2AC0">
        <w:rPr>
          <w:rFonts w:ascii="Calibri" w:hAnsi="Calibri"/>
        </w:rPr>
        <w:t xml:space="preserve"> </w:t>
      </w:r>
      <w:r>
        <w:rPr>
          <w:rFonts w:ascii="Calibri" w:hAnsi="Calibri"/>
        </w:rPr>
        <w:t>ubicado en Cantón El Caulote, parcela 135/11, El Caulote, de este municipio, inscrito a favor del Municipio de Suchitoto bajo la matrícula del Registro de  la Propiedad, Raíz e Hipotecas número 50050429-00000, de una extensión superficial de 4,877.00</w:t>
      </w:r>
      <w:r w:rsidRPr="00CA5C4A">
        <w:rPr>
          <w:rFonts w:ascii="Calibri" w:hAnsi="Calibri"/>
        </w:rPr>
        <w:t xml:space="preserve"> mts.2</w:t>
      </w:r>
      <w:r>
        <w:rPr>
          <w:rFonts w:ascii="Calibri" w:hAnsi="Calibri"/>
        </w:rPr>
        <w:t xml:space="preserve">, con el objetivo de ofrecer una alternativa habitacional a familias radicadas en el municipio, que carecen de inmueble para vivienda; </w:t>
      </w:r>
      <w:r>
        <w:rPr>
          <w:rFonts w:ascii="Calibri" w:hAnsi="Calibri"/>
          <w:b/>
        </w:rPr>
        <w:t>c)</w:t>
      </w:r>
      <w:r>
        <w:rPr>
          <w:rFonts w:ascii="Calibri" w:hAnsi="Calibri"/>
        </w:rPr>
        <w:t xml:space="preserve"> Que la compra de dicho inmueble fue motivada debido a la </w:t>
      </w:r>
      <w:r>
        <w:rPr>
          <w:rFonts w:ascii="Calibri" w:eastAsia="Calibri" w:hAnsi="Calibri" w:cs="Calibri"/>
          <w:color w:val="000000"/>
        </w:rPr>
        <w:t xml:space="preserve">emergencia humanitaria de familias que habitaban la comunidad Schafik Handal, de esta jurisdicción, pues el inmueble donde estaban asentados era de propiedad estatal, con una orden judicial de desalojo del mismo, motivo por el cual se formó una mesa interinstitucional conformada por Alcaldía Municipal de Suchitoto, Ministerio de Salud, Vice ministerio de vivienda y desarrollo urbano, ANDA, entre otros, y las familias que habitaban dicha comunidad; sin embargo, dicho inmueble resultó insuficiente en su extensión territorial para ser una opción viable de traslado, por lo cual se ha efectuado un asentamiento integrado por familias que carecen de inmuebles propios donde tener una vivienda adecuada; </w:t>
      </w:r>
      <w:r>
        <w:rPr>
          <w:rFonts w:ascii="Calibri" w:eastAsia="Calibri" w:hAnsi="Calibri" w:cs="Calibri"/>
          <w:b/>
          <w:color w:val="000000"/>
        </w:rPr>
        <w:t>d)</w:t>
      </w:r>
      <w:r>
        <w:rPr>
          <w:rFonts w:ascii="Calibri" w:eastAsia="Calibri" w:hAnsi="Calibri" w:cs="Calibri"/>
          <w:color w:val="000000"/>
        </w:rPr>
        <w:t xml:space="preserve"> Que en El Salvador, se reconoce a la persona humana como el origen y fin de la actividad del Estado, organizado para la consecución del bien común, teniendo todas las personas el derecho a la vida, a la integridad física y a la vivienda; los municipios como una extensión de la administración pública, con autonomía propia, tienen como competencia gerenciar el bien común de sus habitantes, y dentro de sus </w:t>
      </w:r>
      <w:r>
        <w:rPr>
          <w:rFonts w:ascii="Calibri" w:eastAsia="Calibri" w:hAnsi="Calibri" w:cs="Calibri"/>
          <w:color w:val="000000"/>
        </w:rPr>
        <w:lastRenderedPageBreak/>
        <w:t xml:space="preserve">facultades, se encuentra la promoción  y desarrollo de programas de vivienda;  </w:t>
      </w:r>
      <w:r>
        <w:rPr>
          <w:rFonts w:ascii="Calibri" w:eastAsia="Calibri" w:hAnsi="Calibri" w:cs="Calibri"/>
          <w:b/>
          <w:color w:val="000000"/>
        </w:rPr>
        <w:t>e)</w:t>
      </w:r>
      <w:r>
        <w:rPr>
          <w:rFonts w:ascii="Calibri" w:eastAsia="Calibri" w:hAnsi="Calibri" w:cs="Calibri"/>
          <w:color w:val="000000"/>
        </w:rPr>
        <w:t xml:space="preserve"> Que el código municipal establece como facultad del Concejo Municipal acordar la Venta de los bienes inmuebles del municipio (Art. 30 num 18. Código Municipal)</w:t>
      </w:r>
      <w:proofErr w:type="gramStart"/>
      <w:r>
        <w:rPr>
          <w:rFonts w:ascii="Calibri" w:eastAsia="Calibri" w:hAnsi="Calibri" w:cs="Calibri"/>
          <w:color w:val="000000"/>
        </w:rPr>
        <w:t>,,</w:t>
      </w:r>
      <w:proofErr w:type="gramEnd"/>
      <w:r>
        <w:rPr>
          <w:rFonts w:ascii="Calibri" w:eastAsia="Calibri" w:hAnsi="Calibri" w:cs="Calibri"/>
          <w:color w:val="000000"/>
        </w:rPr>
        <w:t xml:space="preserve"> y al no tratarse de un bien de uso público, como lo son las calles, aceras, plazas y análogos, su venta no se encuentra sujeta a una desafectación, así mismo, al acordarse una venta, y no una donación o una cesión gratuita, su venta no está sujeta a una decisión adoptada por mayoría calificada o especial, por lo cual </w:t>
      </w:r>
      <w:r w:rsidRPr="0087157F">
        <w:rPr>
          <w:rFonts w:ascii="Calibri" w:hAnsi="Calibri"/>
          <w:bCs/>
        </w:rPr>
        <w:t xml:space="preserve">de conformidad a los arts. </w:t>
      </w:r>
      <w:r w:rsidRPr="0087157F">
        <w:rPr>
          <w:rFonts w:ascii="Calibri" w:hAnsi="Calibri"/>
          <w:bCs/>
          <w:lang w:val="es-CO"/>
        </w:rPr>
        <w:t xml:space="preserve">203 </w:t>
      </w:r>
      <w:proofErr w:type="gramStart"/>
      <w:r w:rsidRPr="0087157F">
        <w:rPr>
          <w:rFonts w:ascii="Calibri" w:hAnsi="Calibri"/>
          <w:bCs/>
          <w:lang w:val="es-CO"/>
        </w:rPr>
        <w:t>inc.</w:t>
      </w:r>
      <w:proofErr w:type="gramEnd"/>
      <w:r>
        <w:rPr>
          <w:rFonts w:ascii="Calibri" w:hAnsi="Calibri"/>
          <w:bCs/>
          <w:lang w:val="es-CO"/>
        </w:rPr>
        <w:t xml:space="preserve"> 1º, 204 ord. 3º Cn, 2, 3,</w:t>
      </w:r>
      <w:r w:rsidRPr="0087157F">
        <w:rPr>
          <w:rFonts w:ascii="Calibri" w:hAnsi="Calibri"/>
          <w:bCs/>
          <w:lang w:val="es-CO"/>
        </w:rPr>
        <w:t xml:space="preserve"> </w:t>
      </w:r>
      <w:r>
        <w:rPr>
          <w:rFonts w:ascii="Calibri" w:hAnsi="Calibri"/>
          <w:bCs/>
          <w:lang w:val="es-CO"/>
        </w:rPr>
        <w:t>art. 30 num. 18 C. Municipal</w:t>
      </w:r>
      <w:r w:rsidRPr="0087157F">
        <w:rPr>
          <w:rFonts w:ascii="Calibri" w:hAnsi="Calibri"/>
          <w:bCs/>
          <w:lang w:val="es-CO"/>
        </w:rPr>
        <w:t xml:space="preserve">, </w:t>
      </w:r>
      <w:r w:rsidRPr="00850364">
        <w:rPr>
          <w:rFonts w:ascii="Calibri" w:hAnsi="Calibri"/>
          <w:b/>
          <w:bCs/>
          <w:lang w:val="es-CO"/>
        </w:rPr>
        <w:t>SE ACUERDA:</w:t>
      </w:r>
      <w:r w:rsidRPr="003A21D6">
        <w:rPr>
          <w:lang w:val="es-CO"/>
        </w:rPr>
        <w:t xml:space="preserve"> </w:t>
      </w:r>
      <w:r w:rsidRPr="00516C92">
        <w:rPr>
          <w:rFonts w:ascii="Calibri" w:hAnsi="Calibri" w:cs="Calibri"/>
          <w:b/>
          <w:lang w:val="es-CO"/>
        </w:rPr>
        <w:t xml:space="preserve">1. </w:t>
      </w:r>
      <w:r w:rsidRPr="00516C92">
        <w:rPr>
          <w:rFonts w:ascii="Calibri" w:hAnsi="Calibri" w:cs="Calibri"/>
          <w:lang w:val="es-CO"/>
        </w:rPr>
        <w:t>Aut</w:t>
      </w:r>
      <w:r>
        <w:rPr>
          <w:rFonts w:ascii="Calibri" w:hAnsi="Calibri" w:cs="Calibri"/>
          <w:lang w:val="es-CO"/>
        </w:rPr>
        <w:t xml:space="preserve">orizar la venta en proindivisión a un total de veinte familias, el inmueble de propiedad municipal </w:t>
      </w:r>
      <w:r>
        <w:rPr>
          <w:rFonts w:ascii="Calibri" w:hAnsi="Calibri"/>
        </w:rPr>
        <w:t>ubicado en Cantón El Caulote, parcela 135/11, El Caulote, de este municipio, inscrito a favor del Municipio de Suchitoto bajo la matrícula del Registro de  la Propiedad, Raíz e Hipotecas número 50050429-00000, de una extensión superficial de 4,877.00</w:t>
      </w:r>
      <w:r w:rsidRPr="00CA5C4A">
        <w:rPr>
          <w:rFonts w:ascii="Calibri" w:hAnsi="Calibri"/>
        </w:rPr>
        <w:t xml:space="preserve"> mts.2</w:t>
      </w:r>
      <w:r>
        <w:rPr>
          <w:rFonts w:ascii="Calibri" w:hAnsi="Calibri"/>
        </w:rPr>
        <w:t xml:space="preserve">, por un precio de Veintiséis mil dólares ($ 26,000.00); </w:t>
      </w:r>
      <w:r>
        <w:rPr>
          <w:rFonts w:ascii="Calibri" w:hAnsi="Calibri"/>
          <w:b/>
        </w:rPr>
        <w:t xml:space="preserve">2. </w:t>
      </w:r>
      <w:r>
        <w:rPr>
          <w:rFonts w:ascii="Calibri" w:hAnsi="Calibri"/>
        </w:rPr>
        <w:t xml:space="preserve"> La venta se realizará bajo la siguiente modalidad: A las veinte personas se les venderá un mismo  porcentaje de derecho de propiedad a precio Mil trescientos dólares ($ 1,300.00) cada uno; pago que será cancelado por medio de veinticuatro cuotas mensuales en un plazo de dos años sin intereses; vencido el plazo, el retraso en el pago causará un interés del cinco por ciento anual sobre saldo deudor; </w:t>
      </w:r>
      <w:r>
        <w:rPr>
          <w:rFonts w:ascii="Calibri" w:hAnsi="Calibri"/>
          <w:b/>
        </w:rPr>
        <w:t xml:space="preserve">3. </w:t>
      </w:r>
      <w:r>
        <w:rPr>
          <w:rFonts w:ascii="Calibri" w:hAnsi="Calibri"/>
        </w:rPr>
        <w:t xml:space="preserve">El plazo concedido para el pago, se garantizará con Primera Hipoteca Abierta otorgada por los deudores a favor del Municipio de Suchitoto. </w:t>
      </w:r>
      <w:r>
        <w:rPr>
          <w:rFonts w:ascii="Calibri" w:hAnsi="Calibri" w:cs="Calibri"/>
        </w:rPr>
        <w:t xml:space="preserve">Se deja constancia que los concejales </w:t>
      </w:r>
      <w:r w:rsidRPr="004B2695">
        <w:rPr>
          <w:rFonts w:ascii="Calibri" w:hAnsi="Calibri" w:cs="Calibri"/>
          <w:color w:val="000000"/>
        </w:rPr>
        <w:t>José Mauricio Alas Menjivar</w:t>
      </w:r>
      <w:r>
        <w:rPr>
          <w:rFonts w:ascii="Calibri" w:hAnsi="Calibri" w:cs="Calibri"/>
          <w:color w:val="000000"/>
        </w:rPr>
        <w:t xml:space="preserve"> y</w:t>
      </w:r>
      <w:r w:rsidRPr="004B2695">
        <w:rPr>
          <w:rFonts w:ascii="Calibri" w:hAnsi="Calibri" w:cs="Calibri"/>
          <w:color w:val="000000"/>
        </w:rPr>
        <w:t xml:space="preserve"> </w:t>
      </w:r>
      <w:r>
        <w:rPr>
          <w:rFonts w:ascii="Calibri" w:hAnsi="Calibri" w:cs="Calibri"/>
          <w:color w:val="000000"/>
        </w:rPr>
        <w:t xml:space="preserve">David Jaime Bonilla Hernández </w:t>
      </w:r>
      <w:r>
        <w:rPr>
          <w:rFonts w:ascii="Calibri" w:eastAsia="Calibri" w:hAnsi="Calibri" w:cs="Calibri"/>
          <w:color w:val="000000"/>
        </w:rPr>
        <w:t xml:space="preserve">no votan a favor del presente acuerdo, así mismo, las concejales </w:t>
      </w:r>
      <w:r w:rsidRPr="004B2695">
        <w:rPr>
          <w:rFonts w:ascii="Calibri" w:hAnsi="Calibri" w:cs="Calibri"/>
          <w:color w:val="000000"/>
        </w:rPr>
        <w:t>Verónica Marisol Flores Rivas</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y Claudia Elizabeth Castro de Argueta, no votan a favor del presente acuerdo por no conocer el listado de personas beneficiarias y criterios de selección, por lo que la decisión se 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764BD0">
        <w:rPr>
          <w:rFonts w:ascii="Calibri" w:hAnsi="Calibri" w:cs="Calibri"/>
        </w:rPr>
        <w:t>Certifíquese  y Comuníquese.-</w:t>
      </w:r>
      <w:r>
        <w:rPr>
          <w:rFonts w:ascii="Calibri" w:hAnsi="Calibri" w:cs="Calibri"/>
        </w:rPr>
        <w:t xml:space="preserve"> </w:t>
      </w:r>
      <w:r w:rsidRPr="001D4434">
        <w:rPr>
          <w:rFonts w:ascii="Calibri" w:hAnsi="Calibri" w:cs="Calibri"/>
          <w:b/>
        </w:rPr>
        <w:t xml:space="preserve">ACUERDO NÚMERO </w:t>
      </w:r>
      <w:r>
        <w:rPr>
          <w:rFonts w:ascii="Calibri" w:hAnsi="Calibri" w:cs="Calibri"/>
          <w:b/>
        </w:rPr>
        <w:t>TRECE.</w:t>
      </w:r>
      <w:r w:rsidRPr="006E2AC0">
        <w:rPr>
          <w:rFonts w:ascii="Calibri" w:hAnsi="Calibri" w:cs="Calibri"/>
          <w:color w:val="000000"/>
        </w:rPr>
        <w:t xml:space="preserve"> </w:t>
      </w:r>
      <w:r>
        <w:rPr>
          <w:rFonts w:ascii="Calibri" w:hAnsi="Calibri" w:cs="Calibri"/>
          <w:color w:val="000000"/>
        </w:rPr>
        <w:t xml:space="preserve">El Concejo Municipal </w:t>
      </w:r>
      <w:r w:rsidRPr="001736CA">
        <w:rPr>
          <w:rFonts w:ascii="Calibri" w:hAnsi="Calibri"/>
          <w:b/>
        </w:rPr>
        <w:t>CONSIDERANDO:</w:t>
      </w:r>
      <w:r w:rsidRPr="001736CA">
        <w:rPr>
          <w:rFonts w:ascii="Calibri" w:hAnsi="Calibri"/>
        </w:rPr>
        <w:t xml:space="preserve"> </w:t>
      </w:r>
      <w:r w:rsidRPr="001736CA">
        <w:rPr>
          <w:rFonts w:ascii="Calibri" w:hAnsi="Calibri"/>
          <w:b/>
        </w:rPr>
        <w:t>a)</w:t>
      </w:r>
      <w:r w:rsidRPr="001736CA">
        <w:rPr>
          <w:rFonts w:ascii="Calibri" w:hAnsi="Calibri"/>
        </w:rPr>
        <w:t xml:space="preserve"> Que </w:t>
      </w:r>
      <w:r>
        <w:rPr>
          <w:rFonts w:ascii="Calibri" w:hAnsi="Calibri"/>
        </w:rPr>
        <w:t xml:space="preserve">el Plan Maestro de la ciudad de Suchitoto, en su componente habitacional, contempla como zona o área de expansión, el rumbo oriente de la ciudad, con proyección sobre carretera que de Suchitoto conduce a municipio de Cinquera, departamento de Cabañas; </w:t>
      </w:r>
      <w:r>
        <w:rPr>
          <w:rFonts w:ascii="Calibri" w:hAnsi="Calibri"/>
          <w:b/>
        </w:rPr>
        <w:t xml:space="preserve">b) </w:t>
      </w:r>
      <w:r>
        <w:rPr>
          <w:rFonts w:ascii="Calibri" w:eastAsia="Calibri" w:hAnsi="Calibri" w:cs="Calibri"/>
          <w:color w:val="000000"/>
        </w:rPr>
        <w:t>Que se ha adquirido un inmueble</w:t>
      </w:r>
      <w:r w:rsidRPr="006E2AC0">
        <w:rPr>
          <w:rFonts w:ascii="Calibri" w:hAnsi="Calibri"/>
        </w:rPr>
        <w:t xml:space="preserve"> </w:t>
      </w:r>
      <w:r>
        <w:rPr>
          <w:rFonts w:ascii="Calibri" w:hAnsi="Calibri"/>
        </w:rPr>
        <w:t>ubicado en Camino vecinal sin número, cantón Caulote, de este municipio, inscrito a favor del Municipio de Suchitoto bajo la matrícula del Registro de  la Propiedad, Raíz e Hipotecas número 50086820-00000, de una extensión superficial de 22,612.80</w:t>
      </w:r>
      <w:r w:rsidRPr="00CA5C4A">
        <w:rPr>
          <w:rFonts w:ascii="Calibri" w:hAnsi="Calibri"/>
        </w:rPr>
        <w:t xml:space="preserve"> mts.2</w:t>
      </w:r>
      <w:r>
        <w:rPr>
          <w:rFonts w:ascii="Calibri" w:hAnsi="Calibri"/>
        </w:rPr>
        <w:t xml:space="preserve">, con el objetivo de ofrecer una alternativa habitacional a familias radicadas en el municipio, que carecen de inmueble para vivienda; </w:t>
      </w:r>
      <w:r>
        <w:rPr>
          <w:rFonts w:ascii="Calibri" w:hAnsi="Calibri"/>
          <w:b/>
        </w:rPr>
        <w:t>c)</w:t>
      </w:r>
      <w:r>
        <w:rPr>
          <w:rFonts w:ascii="Calibri" w:hAnsi="Calibri"/>
        </w:rPr>
        <w:t xml:space="preserve"> Que la compra de dicho inmueble fue motivada debido a la </w:t>
      </w:r>
      <w:r>
        <w:rPr>
          <w:rFonts w:ascii="Calibri" w:eastAsia="Calibri" w:hAnsi="Calibri" w:cs="Calibri"/>
          <w:color w:val="000000"/>
        </w:rPr>
        <w:t xml:space="preserve">emergencia humanitaria de familias que habitaban la comunidad Schafik Handal, de esta jurisdicción, pues el inmueble donde estaban asentados era de propiedad estatal, con una orden judicial de desalojo del mismo, motivo por el cual se formó una mesa </w:t>
      </w:r>
      <w:r>
        <w:rPr>
          <w:rFonts w:ascii="Calibri" w:eastAsia="Calibri" w:hAnsi="Calibri" w:cs="Calibri"/>
          <w:color w:val="000000"/>
        </w:rPr>
        <w:lastRenderedPageBreak/>
        <w:t xml:space="preserve">interinstitucional conformada por Alcaldía Municipal de Suchitoto, Ministerio de Salud, Vice ministerio de vivienda y desarrollo urbano, ANDA, entre otros, y las familias que habitaban dicha comunidad, siendo así que muchas de las familias con orden de desalojo se trasladaron al inmueble antes relacionado, así también se han integrado a dicha comunidad, familias que carecen de inmuebles propios donde tener una vivienda adecuada; </w:t>
      </w:r>
      <w:r>
        <w:rPr>
          <w:rFonts w:ascii="Calibri" w:eastAsia="Calibri" w:hAnsi="Calibri" w:cs="Calibri"/>
          <w:b/>
          <w:color w:val="000000"/>
        </w:rPr>
        <w:t>d)</w:t>
      </w:r>
      <w:r>
        <w:rPr>
          <w:rFonts w:ascii="Calibri" w:eastAsia="Calibri" w:hAnsi="Calibri" w:cs="Calibri"/>
          <w:color w:val="000000"/>
        </w:rPr>
        <w:t xml:space="preserve"> Que en El Salvador, se reconoce a la persona humana como el origen y fin de la actividad del Estado, organizado para la consecución del bien común, teniendo todas las personas el derecho a la vida, a la integridad física y a la vivienda; los municipios como una extensión de la administración pública, con autonomía propia, tienen como competencia gerenciar el bien común de sus habitantes, y dentro de sus facultades, se encuentra la promoción  y desarrollo de programas de vivienda;  </w:t>
      </w:r>
      <w:r>
        <w:rPr>
          <w:rFonts w:ascii="Calibri" w:eastAsia="Calibri" w:hAnsi="Calibri" w:cs="Calibri"/>
          <w:b/>
          <w:color w:val="000000"/>
        </w:rPr>
        <w:t>e)</w:t>
      </w:r>
      <w:r>
        <w:rPr>
          <w:rFonts w:ascii="Calibri" w:eastAsia="Calibri" w:hAnsi="Calibri" w:cs="Calibri"/>
          <w:color w:val="000000"/>
        </w:rPr>
        <w:t xml:space="preserve"> Que el código municipal establece como facultad del Concejo Municipal acordar la Venta de los bienes inmuebles del municipio (Art. 30 num 18. Código Municipal), y al no tratarse de un bien de uso público, como lo son las calles, aceras, plazas y análogos, su venta no se encuentra sujeta a una desafectación, así mismo, al acordarse una venta, y no una donación o una cesión gratuita, su venta no está sujeta a una decisión adoptada por mayoría calificada o especial, por lo cual </w:t>
      </w:r>
      <w:r w:rsidRPr="0087157F">
        <w:rPr>
          <w:rFonts w:ascii="Calibri" w:hAnsi="Calibri"/>
          <w:bCs/>
        </w:rPr>
        <w:t xml:space="preserve">de conformidad a los arts. </w:t>
      </w:r>
      <w:r w:rsidRPr="0087157F">
        <w:rPr>
          <w:rFonts w:ascii="Calibri" w:hAnsi="Calibri"/>
          <w:bCs/>
          <w:lang w:val="es-CO"/>
        </w:rPr>
        <w:t xml:space="preserve">203 </w:t>
      </w:r>
      <w:proofErr w:type="gramStart"/>
      <w:r w:rsidRPr="0087157F">
        <w:rPr>
          <w:rFonts w:ascii="Calibri" w:hAnsi="Calibri"/>
          <w:bCs/>
          <w:lang w:val="es-CO"/>
        </w:rPr>
        <w:t>inc.</w:t>
      </w:r>
      <w:proofErr w:type="gramEnd"/>
      <w:r>
        <w:rPr>
          <w:rFonts w:ascii="Calibri" w:hAnsi="Calibri"/>
          <w:bCs/>
          <w:lang w:val="es-CO"/>
        </w:rPr>
        <w:t xml:space="preserve"> 1º, 204 ord. 3º Cn, 2, 3,</w:t>
      </w:r>
      <w:r w:rsidRPr="0087157F">
        <w:rPr>
          <w:rFonts w:ascii="Calibri" w:hAnsi="Calibri"/>
          <w:bCs/>
          <w:lang w:val="es-CO"/>
        </w:rPr>
        <w:t xml:space="preserve"> </w:t>
      </w:r>
      <w:r>
        <w:rPr>
          <w:rFonts w:ascii="Calibri" w:hAnsi="Calibri"/>
          <w:bCs/>
          <w:lang w:val="es-CO"/>
        </w:rPr>
        <w:t>art. 30 num. 18 C. Municipal</w:t>
      </w:r>
      <w:r w:rsidRPr="0087157F">
        <w:rPr>
          <w:rFonts w:ascii="Calibri" w:hAnsi="Calibri"/>
          <w:bCs/>
          <w:lang w:val="es-CO"/>
        </w:rPr>
        <w:t xml:space="preserve">, </w:t>
      </w:r>
      <w:r w:rsidRPr="00850364">
        <w:rPr>
          <w:rFonts w:ascii="Calibri" w:hAnsi="Calibri"/>
          <w:b/>
          <w:bCs/>
          <w:lang w:val="es-CO"/>
        </w:rPr>
        <w:t>SE ACUERDA:</w:t>
      </w:r>
      <w:r w:rsidRPr="003A21D6">
        <w:rPr>
          <w:lang w:val="es-CO"/>
        </w:rPr>
        <w:t xml:space="preserve"> </w:t>
      </w:r>
      <w:r w:rsidRPr="00516C92">
        <w:rPr>
          <w:rFonts w:ascii="Calibri" w:hAnsi="Calibri" w:cs="Calibri"/>
          <w:b/>
          <w:lang w:val="es-CO"/>
        </w:rPr>
        <w:t xml:space="preserve">1. </w:t>
      </w:r>
      <w:r w:rsidRPr="00516C92">
        <w:rPr>
          <w:rFonts w:ascii="Calibri" w:hAnsi="Calibri" w:cs="Calibri"/>
          <w:lang w:val="es-CO"/>
        </w:rPr>
        <w:t>Aut</w:t>
      </w:r>
      <w:r>
        <w:rPr>
          <w:rFonts w:ascii="Calibri" w:hAnsi="Calibri" w:cs="Calibri"/>
          <w:lang w:val="es-CO"/>
        </w:rPr>
        <w:t xml:space="preserve">orizar la venta en proindivisión a un total de setenta familias, el inmueble de propiedad municipal </w:t>
      </w:r>
      <w:r>
        <w:rPr>
          <w:lang w:val="es-CO"/>
        </w:rPr>
        <w:t xml:space="preserve"> </w:t>
      </w:r>
      <w:r>
        <w:rPr>
          <w:rFonts w:ascii="Calibri" w:hAnsi="Calibri"/>
        </w:rPr>
        <w:t>ubicado en Camino vecinal sin número, cantón Caulote, de este municipio, inscrito a favor del Municipio de Suchitoto bajo la matrícula del Registro de  la Propiedad, Raíz e Hipotecas número 50086820-00000, de una extensión superficial de 22,612.80</w:t>
      </w:r>
      <w:r w:rsidRPr="00CA5C4A">
        <w:rPr>
          <w:rFonts w:ascii="Calibri" w:hAnsi="Calibri"/>
        </w:rPr>
        <w:t xml:space="preserve"> mts.2</w:t>
      </w:r>
      <w:r>
        <w:rPr>
          <w:rFonts w:ascii="Calibri" w:hAnsi="Calibri"/>
        </w:rPr>
        <w:t xml:space="preserve">, por un precio de Cincuenta y Siete mil dólares ($ 57,000.00); </w:t>
      </w:r>
      <w:r>
        <w:rPr>
          <w:rFonts w:ascii="Calibri" w:hAnsi="Calibri"/>
          <w:b/>
        </w:rPr>
        <w:t xml:space="preserve">2. </w:t>
      </w:r>
      <w:r>
        <w:rPr>
          <w:rFonts w:ascii="Calibri" w:hAnsi="Calibri"/>
        </w:rPr>
        <w:t xml:space="preserve"> La venta se realizará bajo la siguiente modalidad, A treinta y ocho personas se les venderá a precio de Quinientos cuarenta dólares ($ 540.00) y a Treinta y dos personas se les venderá a precio de Mil ciento cuarenta dólares ($ 1,140.00);  Los setenta compradores adquirirán en un mismo porcentaje de derecho de propiedad; el pago será cancelado por medio de veinticuatro cuotas mensuales en un plazo de dos años sin intereses; vencido el plazo, el retraso en el pago causará un interés del cinco por ciento anual sobre saldo deudor; </w:t>
      </w:r>
      <w:r>
        <w:rPr>
          <w:rFonts w:ascii="Calibri" w:hAnsi="Calibri"/>
          <w:b/>
        </w:rPr>
        <w:t xml:space="preserve">3. </w:t>
      </w:r>
      <w:r>
        <w:rPr>
          <w:rFonts w:ascii="Calibri" w:hAnsi="Calibri"/>
        </w:rPr>
        <w:t xml:space="preserve">El plazo concedido para el pago, se garantizará con Primera Hipoteca Abierta otorgada por los deudores a favor del Municipio de Suchitoto. </w:t>
      </w:r>
      <w:r>
        <w:rPr>
          <w:rFonts w:ascii="Calibri" w:hAnsi="Calibri" w:cs="Calibri"/>
        </w:rPr>
        <w:t xml:space="preserve">Se deja constancia que los concejales </w:t>
      </w:r>
      <w:r w:rsidRPr="004B2695">
        <w:rPr>
          <w:rFonts w:ascii="Calibri" w:hAnsi="Calibri" w:cs="Calibri"/>
          <w:color w:val="000000"/>
        </w:rPr>
        <w:t>José Mauricio Alas Menjivar</w:t>
      </w:r>
      <w:r>
        <w:rPr>
          <w:rFonts w:ascii="Calibri" w:hAnsi="Calibri" w:cs="Calibri"/>
          <w:color w:val="000000"/>
        </w:rPr>
        <w:t xml:space="preserve"> y</w:t>
      </w:r>
      <w:r w:rsidRPr="004B2695">
        <w:rPr>
          <w:rFonts w:ascii="Calibri" w:hAnsi="Calibri" w:cs="Calibri"/>
          <w:color w:val="000000"/>
        </w:rPr>
        <w:t xml:space="preserve"> </w:t>
      </w:r>
      <w:r>
        <w:rPr>
          <w:rFonts w:ascii="Calibri" w:hAnsi="Calibri" w:cs="Calibri"/>
          <w:color w:val="000000"/>
        </w:rPr>
        <w:t xml:space="preserve">David Jaime Bonilla Hernández </w:t>
      </w:r>
      <w:r>
        <w:rPr>
          <w:rFonts w:ascii="Calibri" w:eastAsia="Calibri" w:hAnsi="Calibri" w:cs="Calibri"/>
          <w:color w:val="000000"/>
        </w:rPr>
        <w:t xml:space="preserve">no votan a favor del presente acuerdo, así mismo, las concejales </w:t>
      </w:r>
      <w:r w:rsidRPr="004B2695">
        <w:rPr>
          <w:rFonts w:ascii="Calibri" w:hAnsi="Calibri" w:cs="Calibri"/>
          <w:color w:val="000000"/>
        </w:rPr>
        <w:t>Verónica Marisol Flores Rivas</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y Claudia Elizabeth Castro de Argueta, no votan a favor del presente acuerdo por no conocer el listado de personas beneficiarias y criterios de selección, por lo que la decisión se 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764BD0">
        <w:rPr>
          <w:rFonts w:ascii="Calibri" w:hAnsi="Calibri" w:cs="Calibri"/>
        </w:rPr>
        <w:t>Certifíquese  y Comuníquese.</w:t>
      </w:r>
      <w:r>
        <w:rPr>
          <w:rFonts w:ascii="Calibri" w:hAnsi="Calibri" w:cs="Calibri"/>
        </w:rPr>
        <w:t xml:space="preserve">- </w:t>
      </w:r>
      <w:r w:rsidRPr="00591218">
        <w:rPr>
          <w:rFonts w:ascii="Calibri" w:hAnsi="Calibri" w:cs="Calibri"/>
          <w:b/>
        </w:rPr>
        <w:t xml:space="preserve">ACUERDO NÚMERO </w:t>
      </w:r>
      <w:r>
        <w:rPr>
          <w:rFonts w:ascii="Calibri" w:hAnsi="Calibri" w:cs="Calibri"/>
          <w:b/>
        </w:rPr>
        <w:t>CATORCE.</w:t>
      </w:r>
      <w:r>
        <w:rPr>
          <w:rFonts w:ascii="Calibri" w:hAnsi="Calibri" w:cs="Calibri"/>
        </w:rPr>
        <w:t xml:space="preserve"> </w:t>
      </w:r>
      <w:r w:rsidRPr="004B2695">
        <w:rPr>
          <w:rFonts w:ascii="Calibri" w:hAnsi="Calibri" w:cs="Calibri"/>
        </w:rPr>
        <w:t xml:space="preserve">Vista el acta </w:t>
      </w:r>
      <w:r>
        <w:rPr>
          <w:rFonts w:ascii="Calibri" w:hAnsi="Calibri" w:cs="Calibri"/>
        </w:rPr>
        <w:t xml:space="preserve">de fecha doce de octubre de dos mil veinte, </w:t>
      </w:r>
      <w:r w:rsidRPr="004B2695">
        <w:rPr>
          <w:rFonts w:ascii="Calibri" w:hAnsi="Calibri" w:cs="Calibri"/>
        </w:rPr>
        <w:t xml:space="preserve">suscrita por </w:t>
      </w:r>
      <w:r w:rsidRPr="004B2695">
        <w:rPr>
          <w:rFonts w:ascii="Calibri" w:hAnsi="Calibri" w:cs="Calibri"/>
        </w:rPr>
        <w:lastRenderedPageBreak/>
        <w:t>la</w:t>
      </w:r>
      <w:r w:rsidRPr="004B2695">
        <w:rPr>
          <w:rFonts w:ascii="Calibri" w:eastAsia="Calibri" w:hAnsi="Calibri" w:cs="Calibri"/>
          <w:color w:val="000000"/>
        </w:rPr>
        <w:t xml:space="preserve"> señora </w:t>
      </w:r>
      <w:r w:rsidRPr="004B2695">
        <w:rPr>
          <w:rFonts w:ascii="Calibri" w:eastAsia="Calibri" w:hAnsi="Calibri" w:cs="Calibri"/>
        </w:rPr>
        <w:t xml:space="preserve">Marta Maura Rivas de Gámez, Jefa del Registro del Estado Familiar, referente a solicitud de autorización para reposición de inscripciones del referido registro, y verificada que ha sido la existencia de deterioros por copias facilitadas por la señora Rivas de Gámez, </w:t>
      </w:r>
      <w:r w:rsidRPr="004B2695">
        <w:rPr>
          <w:rFonts w:ascii="Calibri" w:hAnsi="Calibri" w:cs="Calibri"/>
        </w:rPr>
        <w:t xml:space="preserve">por lo tanto, de conformidad al art. 4 núm. 15, del Código Municipal, arts. 55,  56 y 57 de la Ley Transitoria del Registro del Estado Familiar, se </w:t>
      </w:r>
      <w:r w:rsidRPr="004B2695">
        <w:rPr>
          <w:rFonts w:ascii="Calibri" w:hAnsi="Calibri" w:cs="Calibri"/>
          <w:b/>
        </w:rPr>
        <w:t>ACUERDA:</w:t>
      </w:r>
      <w:r w:rsidRPr="004B2695">
        <w:rPr>
          <w:rFonts w:ascii="Calibri" w:hAnsi="Calibri" w:cs="Calibri"/>
        </w:rPr>
        <w:t xml:space="preserve"> Autorizar a la Jefa del Registro del Estado Familiar de esta municipalidad señora Marta Maura Rivas de Gámez, para que proceda, </w:t>
      </w:r>
      <w:r w:rsidRPr="00FA48F1">
        <w:rPr>
          <w:rFonts w:ascii="Calibri" w:hAnsi="Calibri" w:cs="Calibri"/>
        </w:rPr>
        <w:t xml:space="preserve">conforme a derecho, a reponer las partidas de las siguientes personas: </w:t>
      </w:r>
      <w:r>
        <w:rPr>
          <w:rFonts w:ascii="Calibri" w:hAnsi="Calibri" w:cs="Calibri"/>
        </w:rPr>
        <w:t xml:space="preserve">Agustín de Jesús Jirón, Amalia del Carme Orellana, Ana Delmy Quevedo, Antonia de Paz Artiga, Camilo de Jesús Figueroa, Carlos Rivas, Carmen Maribel Orellana, Doris Alicia Borja, Emilio Guardado García, Evangelina del Carmen Recinos, Gladis Candelaria Rivas, Gregorio de Jesús Recinos Escobar, Guillermo Antonio Trejo Galdámez, Isabel Manzano Recinos, José Norberto Salguero, Josefina del Carmen Barahona, Juan Francisco Calderón, Leticia Dinora Hernández, Lisandro Deras Olmedo, Luis Roberto Flores, Manuel Alfonso Flamenco, María Ana Luz Jirón, María Elena Acosta Cordero, María Lidia Gámez Morales, María Lidia León Benavides, Mauricio Antonio Martínez, Mirta Lucía Gómez, Morena Guadalupe García, Noemy del Carmen Escobar, Rodrigo Antonio Quintanilla, Santos Hernández, Sarbelio Napoleón Álvarez, Sulma Gloria del Carmen Monge, y Tomas de Jesús Ávalos. </w:t>
      </w:r>
      <w:r w:rsidRPr="00764BD0">
        <w:rPr>
          <w:rFonts w:ascii="Calibri" w:hAnsi="Calibri" w:cs="Calibri"/>
        </w:rPr>
        <w:t>Certifíquese  y Comuníquese.</w:t>
      </w:r>
      <w:r>
        <w:rPr>
          <w:rFonts w:ascii="Calibri" w:hAnsi="Calibri" w:cs="Calibri"/>
          <w:b/>
        </w:rPr>
        <w:t xml:space="preserve"> </w:t>
      </w:r>
      <w:r w:rsidRPr="00591218">
        <w:rPr>
          <w:rFonts w:ascii="Calibri" w:hAnsi="Calibri" w:cs="Calibri"/>
          <w:b/>
        </w:rPr>
        <w:t xml:space="preserve">ACUERDO NÚMERO </w:t>
      </w:r>
      <w:r>
        <w:rPr>
          <w:rFonts w:ascii="Calibri" w:hAnsi="Calibri" w:cs="Calibri"/>
          <w:b/>
        </w:rPr>
        <w:t xml:space="preserve">QUINCE. </w:t>
      </w:r>
      <w:r>
        <w:rPr>
          <w:rFonts w:ascii="Calibri" w:hAnsi="Calibri" w:cs="Calibri"/>
        </w:rPr>
        <w:t xml:space="preserve">Vista la correspondencia suscrita por cincuenta empleados municipales, en la cual exponen la necesidad de una nivelación salarial para los empleados que tienen un salario inferior a quinientos dólares, por estimar que el costo de la canasta básica en el país es superior al salario que perciben muchos empleados de la municipalidad, y considerando: </w:t>
      </w:r>
      <w:r>
        <w:rPr>
          <w:rFonts w:ascii="Calibri" w:hAnsi="Calibri" w:cs="Calibri"/>
          <w:b/>
        </w:rPr>
        <w:t>a)</w:t>
      </w:r>
      <w:r>
        <w:rPr>
          <w:rFonts w:ascii="Calibri" w:hAnsi="Calibri" w:cs="Calibri"/>
        </w:rPr>
        <w:t xml:space="preserve"> Que según el índice de precios al consumidor, de la Dirección General de Estadísticas y Censos, el precio de canasta básica alimentaria a septiembre dos mil veinte, es de doscientos punto sesenta y cinco dólares para el sector urbano, y de ciento cuarenta y dos punto ochenta y dos dólares para el sector rural, costos que no incluyen precios de vivienda, transporte, medicamento, estudios, entre otros, por lo que en efecto, muchos de los salarios inferiores a quinientos dólares tienen la necesidad de un incremento para solventar sus necesidades diarias y de su grupo familiar; </w:t>
      </w:r>
      <w:r>
        <w:rPr>
          <w:rFonts w:ascii="Calibri" w:hAnsi="Calibri" w:cs="Calibri"/>
          <w:b/>
        </w:rPr>
        <w:t>b)</w:t>
      </w:r>
      <w:r>
        <w:rPr>
          <w:rFonts w:ascii="Calibri" w:hAnsi="Calibri" w:cs="Calibri"/>
        </w:rPr>
        <w:t xml:space="preserve"> Que no obstante en el corriente año se ha tenido una disminución en el ingresos de fondos municipales, debido a la pandemia por COVID19, a partir de la reactivación económica se ha iniciado una recaudación de fondos que permitiría financiera y presupuestariamente, realizar un incremento a los salarios del segmento de empleados identificado; por lo que </w:t>
      </w:r>
      <w:r w:rsidRPr="004B2695">
        <w:rPr>
          <w:rFonts w:ascii="Calibri" w:eastAsia="Calibri" w:hAnsi="Calibri" w:cs="Calibri"/>
          <w:color w:val="000000"/>
        </w:rPr>
        <w:t xml:space="preserve">de conformidad a lo establecido en los arts. 203, 204 ord. 3° de la Constitución,  art. </w:t>
      </w:r>
      <w:r>
        <w:rPr>
          <w:rFonts w:ascii="Calibri" w:eastAsia="Calibri" w:hAnsi="Calibri" w:cs="Calibri"/>
          <w:color w:val="000000"/>
        </w:rPr>
        <w:t xml:space="preserve">2, 4, 68, </w:t>
      </w:r>
      <w:r w:rsidRPr="004B2695">
        <w:rPr>
          <w:rFonts w:ascii="Calibri" w:eastAsia="Calibri" w:hAnsi="Calibri" w:cs="Calibri"/>
          <w:color w:val="000000"/>
        </w:rPr>
        <w:t>91 del Código Municipal,</w:t>
      </w:r>
      <w:r>
        <w:rPr>
          <w:rFonts w:ascii="Calibri" w:eastAsia="Calibri" w:hAnsi="Calibri" w:cs="Calibri"/>
          <w:color w:val="000000"/>
        </w:rPr>
        <w:t xml:space="preserve"> </w:t>
      </w:r>
      <w:r w:rsidRPr="004B2695">
        <w:rPr>
          <w:rFonts w:ascii="Calibri" w:eastAsia="Calibri" w:hAnsi="Calibri" w:cs="Calibri"/>
          <w:b/>
          <w:color w:val="000000"/>
        </w:rPr>
        <w:t>SE ACUERDA:</w:t>
      </w:r>
      <w:r>
        <w:rPr>
          <w:rFonts w:ascii="Calibri" w:eastAsia="Calibri" w:hAnsi="Calibri" w:cs="Calibri"/>
          <w:color w:val="000000"/>
        </w:rPr>
        <w:t xml:space="preserve"> Incrementar en cincuenta dólares ($50.00) el salario de los empleados con salario inferior a quinientos dólares, según detalle: </w:t>
      </w:r>
    </w:p>
    <w:p w:rsidR="00B769B6" w:rsidRDefault="00B769B6" w:rsidP="00B769B6">
      <w:pPr>
        <w:spacing w:line="276" w:lineRule="auto"/>
        <w:jc w:val="both"/>
        <w:rPr>
          <w:rFonts w:ascii="Calibri" w:eastAsia="Calibri" w:hAnsi="Calibri" w:cs="Calibri"/>
          <w:color w:val="000000"/>
        </w:rPr>
      </w:pPr>
    </w:p>
    <w:p w:rsidR="00B769B6" w:rsidRDefault="00B769B6" w:rsidP="00B769B6">
      <w:pPr>
        <w:spacing w:line="276" w:lineRule="auto"/>
        <w:jc w:val="both"/>
        <w:rPr>
          <w:rFonts w:ascii="Calibri" w:eastAsia="Calibri" w:hAnsi="Calibri" w:cs="Calibri"/>
          <w:color w:val="000000"/>
        </w:rPr>
      </w:pPr>
    </w:p>
    <w:tbl>
      <w:tblPr>
        <w:tblW w:w="9371" w:type="dxa"/>
        <w:tblInd w:w="55" w:type="dxa"/>
        <w:tblLayout w:type="fixed"/>
        <w:tblCellMar>
          <w:left w:w="70" w:type="dxa"/>
          <w:right w:w="70" w:type="dxa"/>
        </w:tblCellMar>
        <w:tblLook w:val="04A0" w:firstRow="1" w:lastRow="0" w:firstColumn="1" w:lastColumn="0" w:noHBand="0" w:noVBand="1"/>
      </w:tblPr>
      <w:tblGrid>
        <w:gridCol w:w="441"/>
        <w:gridCol w:w="2693"/>
        <w:gridCol w:w="1984"/>
        <w:gridCol w:w="1418"/>
        <w:gridCol w:w="1417"/>
        <w:gridCol w:w="1418"/>
      </w:tblGrid>
      <w:tr w:rsidR="00B769B6" w:rsidRPr="004F7835" w:rsidTr="00B16748">
        <w:trPr>
          <w:trHeight w:val="266"/>
        </w:trPr>
        <w:tc>
          <w:tcPr>
            <w:tcW w:w="9371"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B769B6" w:rsidRPr="004F7835" w:rsidRDefault="00B769B6" w:rsidP="00B16748">
            <w:pPr>
              <w:jc w:val="center"/>
              <w:rPr>
                <w:rFonts w:ascii="Calibri" w:hAnsi="Calibri" w:cs="Calibri"/>
                <w:b/>
                <w:bCs/>
                <w:color w:val="000000"/>
                <w:lang w:eastAsia="es-SV"/>
              </w:rPr>
            </w:pPr>
            <w:r w:rsidRPr="004F7835">
              <w:rPr>
                <w:rFonts w:ascii="Calibri" w:hAnsi="Calibri" w:cs="Calibri"/>
                <w:b/>
                <w:bCs/>
                <w:color w:val="000000"/>
                <w:sz w:val="22"/>
                <w:szCs w:val="22"/>
                <w:lang w:eastAsia="es-SV"/>
              </w:rPr>
              <w:lastRenderedPageBreak/>
              <w:t>AUMENTO SALARIAL DEL PERSONAL FODES 25%</w:t>
            </w:r>
          </w:p>
        </w:tc>
      </w:tr>
      <w:tr w:rsidR="00B769B6" w:rsidRPr="004F7835" w:rsidTr="00B16748">
        <w:trPr>
          <w:trHeight w:val="31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769B6" w:rsidRPr="004F7835" w:rsidRDefault="00B769B6" w:rsidP="00B16748">
            <w:pPr>
              <w:jc w:val="center"/>
              <w:rPr>
                <w:rFonts w:ascii="Calibri" w:hAnsi="Calibri" w:cs="Calibri"/>
                <w:b/>
                <w:bCs/>
                <w:color w:val="000000"/>
                <w:lang w:eastAsia="es-SV"/>
              </w:rPr>
            </w:pPr>
            <w:r w:rsidRPr="004F7835">
              <w:rPr>
                <w:rFonts w:ascii="Calibri" w:hAnsi="Calibri" w:cs="Calibri"/>
                <w:b/>
                <w:bCs/>
                <w:color w:val="000000"/>
                <w:sz w:val="22"/>
                <w:szCs w:val="22"/>
                <w:lang w:eastAsia="es-SV"/>
              </w:rPr>
              <w:t>N.</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769B6" w:rsidRPr="004F7835" w:rsidRDefault="00B769B6" w:rsidP="00B16748">
            <w:pPr>
              <w:jc w:val="center"/>
              <w:rPr>
                <w:rFonts w:ascii="Calibri" w:hAnsi="Calibri" w:cs="Calibri"/>
                <w:b/>
                <w:bCs/>
                <w:color w:val="000000"/>
                <w:lang w:eastAsia="es-SV"/>
              </w:rPr>
            </w:pPr>
            <w:r w:rsidRPr="004F7835">
              <w:rPr>
                <w:rFonts w:ascii="Calibri" w:hAnsi="Calibri" w:cs="Calibri"/>
                <w:b/>
                <w:bCs/>
                <w:color w:val="000000"/>
                <w:sz w:val="22"/>
                <w:szCs w:val="22"/>
                <w:lang w:eastAsia="es-SV"/>
              </w:rPr>
              <w:t xml:space="preserve">Nombres del Empleado     </w:t>
            </w:r>
          </w:p>
        </w:tc>
        <w:tc>
          <w:tcPr>
            <w:tcW w:w="198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769B6" w:rsidRPr="004F7835" w:rsidRDefault="00B769B6" w:rsidP="00B16748">
            <w:pPr>
              <w:jc w:val="center"/>
              <w:rPr>
                <w:rFonts w:ascii="Calibri" w:hAnsi="Calibri" w:cs="Calibri"/>
                <w:b/>
                <w:bCs/>
                <w:color w:val="000000"/>
                <w:lang w:eastAsia="es-SV"/>
              </w:rPr>
            </w:pPr>
            <w:r w:rsidRPr="004F7835">
              <w:rPr>
                <w:rFonts w:ascii="Calibri" w:hAnsi="Calibri" w:cs="Calibri"/>
                <w:b/>
                <w:bCs/>
                <w:color w:val="000000"/>
                <w:sz w:val="22"/>
                <w:szCs w:val="22"/>
                <w:lang w:eastAsia="es-SV"/>
              </w:rPr>
              <w:t>Cargo o Puesto</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769B6" w:rsidRPr="004F7835" w:rsidRDefault="00B769B6" w:rsidP="00B16748">
            <w:pPr>
              <w:jc w:val="center"/>
              <w:rPr>
                <w:rFonts w:ascii="Calibri" w:hAnsi="Calibri" w:cs="Calibri"/>
                <w:b/>
                <w:bCs/>
                <w:color w:val="000000"/>
                <w:lang w:eastAsia="es-SV"/>
              </w:rPr>
            </w:pPr>
            <w:r w:rsidRPr="004F7835">
              <w:rPr>
                <w:rFonts w:ascii="Calibri" w:hAnsi="Calibri" w:cs="Calibri"/>
                <w:b/>
                <w:bCs/>
                <w:color w:val="000000"/>
                <w:sz w:val="22"/>
                <w:szCs w:val="22"/>
                <w:lang w:eastAsia="es-SV"/>
              </w:rPr>
              <w:t>SALARIO ACTUAL</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769B6" w:rsidRPr="004F7835" w:rsidRDefault="00B769B6" w:rsidP="00B16748">
            <w:pPr>
              <w:jc w:val="center"/>
              <w:rPr>
                <w:rFonts w:ascii="Calibri" w:hAnsi="Calibri" w:cs="Calibri"/>
                <w:b/>
                <w:bCs/>
                <w:color w:val="000000"/>
                <w:lang w:eastAsia="es-SV"/>
              </w:rPr>
            </w:pPr>
            <w:r w:rsidRPr="004F7835">
              <w:rPr>
                <w:rFonts w:ascii="Calibri" w:hAnsi="Calibri" w:cs="Calibri"/>
                <w:b/>
                <w:bCs/>
                <w:color w:val="000000"/>
                <w:sz w:val="22"/>
                <w:szCs w:val="22"/>
                <w:lang w:eastAsia="es-SV"/>
              </w:rPr>
              <w:t>AUMENTO</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769B6" w:rsidRPr="004F7835" w:rsidRDefault="00B769B6" w:rsidP="00B16748">
            <w:pPr>
              <w:jc w:val="center"/>
              <w:rPr>
                <w:rFonts w:ascii="Calibri" w:hAnsi="Calibri" w:cs="Calibri"/>
                <w:b/>
                <w:bCs/>
                <w:color w:val="000000"/>
                <w:lang w:eastAsia="es-SV"/>
              </w:rPr>
            </w:pPr>
            <w:r w:rsidRPr="004F7835">
              <w:rPr>
                <w:rFonts w:ascii="Calibri" w:hAnsi="Calibri" w:cs="Calibri"/>
                <w:b/>
                <w:bCs/>
                <w:color w:val="000000"/>
                <w:sz w:val="22"/>
                <w:szCs w:val="22"/>
                <w:lang w:eastAsia="es-SV"/>
              </w:rPr>
              <w:t xml:space="preserve"> SALARIO NOVIEMBRE 2020 </w:t>
            </w:r>
          </w:p>
        </w:tc>
      </w:tr>
      <w:tr w:rsidR="00B769B6" w:rsidRPr="004F7835" w:rsidTr="00B16748">
        <w:trPr>
          <w:trHeight w:val="293"/>
        </w:trPr>
        <w:tc>
          <w:tcPr>
            <w:tcW w:w="441" w:type="dxa"/>
            <w:vMerge/>
            <w:tcBorders>
              <w:top w:val="nil"/>
              <w:left w:val="single" w:sz="4" w:space="0" w:color="000000"/>
              <w:bottom w:val="single" w:sz="4" w:space="0" w:color="000000"/>
              <w:right w:val="single" w:sz="4" w:space="0" w:color="000000"/>
            </w:tcBorders>
            <w:vAlign w:val="center"/>
            <w:hideMark/>
          </w:tcPr>
          <w:p w:rsidR="00B769B6" w:rsidRPr="004F7835" w:rsidRDefault="00B769B6" w:rsidP="00B16748">
            <w:pPr>
              <w:rPr>
                <w:rFonts w:ascii="Calibri" w:hAnsi="Calibri" w:cs="Calibri"/>
                <w:b/>
                <w:bCs/>
                <w:color w:val="000000"/>
                <w:lang w:eastAsia="es-SV"/>
              </w:rPr>
            </w:pPr>
          </w:p>
        </w:tc>
        <w:tc>
          <w:tcPr>
            <w:tcW w:w="2693" w:type="dxa"/>
            <w:vMerge/>
            <w:tcBorders>
              <w:top w:val="nil"/>
              <w:left w:val="single" w:sz="4" w:space="0" w:color="000000"/>
              <w:bottom w:val="single" w:sz="4" w:space="0" w:color="000000"/>
              <w:right w:val="single" w:sz="4" w:space="0" w:color="000000"/>
            </w:tcBorders>
            <w:vAlign w:val="center"/>
            <w:hideMark/>
          </w:tcPr>
          <w:p w:rsidR="00B769B6" w:rsidRPr="004F7835" w:rsidRDefault="00B769B6" w:rsidP="00B16748">
            <w:pPr>
              <w:rPr>
                <w:rFonts w:ascii="Calibri" w:hAnsi="Calibri" w:cs="Calibri"/>
                <w:b/>
                <w:bCs/>
                <w:color w:val="000000"/>
                <w:lang w:eastAsia="es-SV"/>
              </w:rPr>
            </w:pPr>
          </w:p>
        </w:tc>
        <w:tc>
          <w:tcPr>
            <w:tcW w:w="1984" w:type="dxa"/>
            <w:vMerge/>
            <w:tcBorders>
              <w:top w:val="nil"/>
              <w:left w:val="single" w:sz="4" w:space="0" w:color="000000"/>
              <w:bottom w:val="single" w:sz="4" w:space="0" w:color="000000"/>
              <w:right w:val="single" w:sz="4" w:space="0" w:color="000000"/>
            </w:tcBorders>
            <w:vAlign w:val="center"/>
            <w:hideMark/>
          </w:tcPr>
          <w:p w:rsidR="00B769B6" w:rsidRPr="004F7835" w:rsidRDefault="00B769B6" w:rsidP="00B16748">
            <w:pPr>
              <w:rPr>
                <w:rFonts w:ascii="Calibri" w:hAnsi="Calibri" w:cs="Calibri"/>
                <w:b/>
                <w:bCs/>
                <w:color w:val="000000"/>
                <w:lang w:eastAsia="es-SV"/>
              </w:rPr>
            </w:pPr>
          </w:p>
        </w:tc>
        <w:tc>
          <w:tcPr>
            <w:tcW w:w="1418" w:type="dxa"/>
            <w:vMerge/>
            <w:tcBorders>
              <w:top w:val="nil"/>
              <w:left w:val="single" w:sz="4" w:space="0" w:color="000000"/>
              <w:bottom w:val="single" w:sz="4" w:space="0" w:color="000000"/>
              <w:right w:val="single" w:sz="4" w:space="0" w:color="000000"/>
            </w:tcBorders>
            <w:vAlign w:val="center"/>
            <w:hideMark/>
          </w:tcPr>
          <w:p w:rsidR="00B769B6" w:rsidRPr="004F7835" w:rsidRDefault="00B769B6" w:rsidP="00B16748">
            <w:pPr>
              <w:rPr>
                <w:rFonts w:ascii="Calibri" w:hAnsi="Calibri" w:cs="Calibri"/>
                <w:b/>
                <w:bCs/>
                <w:color w:val="000000"/>
                <w:lang w:eastAsia="es-SV"/>
              </w:rPr>
            </w:pPr>
          </w:p>
        </w:tc>
        <w:tc>
          <w:tcPr>
            <w:tcW w:w="1417" w:type="dxa"/>
            <w:vMerge/>
            <w:tcBorders>
              <w:top w:val="nil"/>
              <w:left w:val="single" w:sz="4" w:space="0" w:color="000000"/>
              <w:bottom w:val="single" w:sz="4" w:space="0" w:color="000000"/>
              <w:right w:val="single" w:sz="4" w:space="0" w:color="000000"/>
            </w:tcBorders>
            <w:vAlign w:val="center"/>
            <w:hideMark/>
          </w:tcPr>
          <w:p w:rsidR="00B769B6" w:rsidRPr="004F7835" w:rsidRDefault="00B769B6" w:rsidP="00B16748">
            <w:pPr>
              <w:rPr>
                <w:rFonts w:ascii="Calibri" w:hAnsi="Calibri" w:cs="Calibri"/>
                <w:b/>
                <w:bCs/>
                <w:color w:val="000000"/>
                <w:lang w:eastAsia="es-SV"/>
              </w:rPr>
            </w:pPr>
          </w:p>
        </w:tc>
        <w:tc>
          <w:tcPr>
            <w:tcW w:w="1418" w:type="dxa"/>
            <w:vMerge/>
            <w:tcBorders>
              <w:top w:val="nil"/>
              <w:left w:val="single" w:sz="4" w:space="0" w:color="000000"/>
              <w:bottom w:val="single" w:sz="4" w:space="0" w:color="000000"/>
              <w:right w:val="single" w:sz="4" w:space="0" w:color="000000"/>
            </w:tcBorders>
            <w:vAlign w:val="center"/>
            <w:hideMark/>
          </w:tcPr>
          <w:p w:rsidR="00B769B6" w:rsidRPr="004F7835" w:rsidRDefault="00B769B6" w:rsidP="00B16748">
            <w:pPr>
              <w:rPr>
                <w:rFonts w:ascii="Calibri" w:hAnsi="Calibri" w:cs="Calibri"/>
                <w:b/>
                <w:bCs/>
                <w:color w:val="000000"/>
                <w:lang w:eastAsia="es-SV"/>
              </w:rPr>
            </w:pPr>
          </w:p>
        </w:tc>
      </w:tr>
      <w:tr w:rsidR="00B769B6" w:rsidRPr="004F7835" w:rsidTr="00B16748">
        <w:trPr>
          <w:trHeight w:val="293"/>
        </w:trPr>
        <w:tc>
          <w:tcPr>
            <w:tcW w:w="441" w:type="dxa"/>
            <w:vMerge/>
            <w:tcBorders>
              <w:top w:val="nil"/>
              <w:left w:val="single" w:sz="4" w:space="0" w:color="000000"/>
              <w:bottom w:val="single" w:sz="4" w:space="0" w:color="000000"/>
              <w:right w:val="single" w:sz="4" w:space="0" w:color="000000"/>
            </w:tcBorders>
            <w:vAlign w:val="center"/>
            <w:hideMark/>
          </w:tcPr>
          <w:p w:rsidR="00B769B6" w:rsidRPr="004F7835" w:rsidRDefault="00B769B6" w:rsidP="00B16748">
            <w:pPr>
              <w:rPr>
                <w:rFonts w:ascii="Calibri" w:hAnsi="Calibri" w:cs="Calibri"/>
                <w:b/>
                <w:bCs/>
                <w:color w:val="000000"/>
                <w:lang w:eastAsia="es-SV"/>
              </w:rPr>
            </w:pPr>
          </w:p>
        </w:tc>
        <w:tc>
          <w:tcPr>
            <w:tcW w:w="2693" w:type="dxa"/>
            <w:vMerge/>
            <w:tcBorders>
              <w:top w:val="nil"/>
              <w:left w:val="single" w:sz="4" w:space="0" w:color="000000"/>
              <w:bottom w:val="single" w:sz="4" w:space="0" w:color="000000"/>
              <w:right w:val="single" w:sz="4" w:space="0" w:color="000000"/>
            </w:tcBorders>
            <w:vAlign w:val="center"/>
            <w:hideMark/>
          </w:tcPr>
          <w:p w:rsidR="00B769B6" w:rsidRPr="004F7835" w:rsidRDefault="00B769B6" w:rsidP="00B16748">
            <w:pPr>
              <w:rPr>
                <w:rFonts w:ascii="Calibri" w:hAnsi="Calibri" w:cs="Calibri"/>
                <w:b/>
                <w:bCs/>
                <w:color w:val="000000"/>
                <w:lang w:eastAsia="es-SV"/>
              </w:rPr>
            </w:pPr>
          </w:p>
        </w:tc>
        <w:tc>
          <w:tcPr>
            <w:tcW w:w="1984" w:type="dxa"/>
            <w:vMerge/>
            <w:tcBorders>
              <w:top w:val="nil"/>
              <w:left w:val="single" w:sz="4" w:space="0" w:color="000000"/>
              <w:bottom w:val="single" w:sz="4" w:space="0" w:color="000000"/>
              <w:right w:val="single" w:sz="4" w:space="0" w:color="000000"/>
            </w:tcBorders>
            <w:vAlign w:val="center"/>
            <w:hideMark/>
          </w:tcPr>
          <w:p w:rsidR="00B769B6" w:rsidRPr="004F7835" w:rsidRDefault="00B769B6" w:rsidP="00B16748">
            <w:pPr>
              <w:rPr>
                <w:rFonts w:ascii="Calibri" w:hAnsi="Calibri" w:cs="Calibri"/>
                <w:b/>
                <w:bCs/>
                <w:color w:val="000000"/>
                <w:lang w:eastAsia="es-SV"/>
              </w:rPr>
            </w:pPr>
          </w:p>
        </w:tc>
        <w:tc>
          <w:tcPr>
            <w:tcW w:w="1418" w:type="dxa"/>
            <w:vMerge/>
            <w:tcBorders>
              <w:top w:val="nil"/>
              <w:left w:val="single" w:sz="4" w:space="0" w:color="000000"/>
              <w:bottom w:val="single" w:sz="4" w:space="0" w:color="000000"/>
              <w:right w:val="single" w:sz="4" w:space="0" w:color="000000"/>
            </w:tcBorders>
            <w:vAlign w:val="center"/>
            <w:hideMark/>
          </w:tcPr>
          <w:p w:rsidR="00B769B6" w:rsidRPr="004F7835" w:rsidRDefault="00B769B6" w:rsidP="00B16748">
            <w:pPr>
              <w:rPr>
                <w:rFonts w:ascii="Calibri" w:hAnsi="Calibri" w:cs="Calibri"/>
                <w:b/>
                <w:bCs/>
                <w:color w:val="000000"/>
                <w:lang w:eastAsia="es-SV"/>
              </w:rPr>
            </w:pPr>
          </w:p>
        </w:tc>
        <w:tc>
          <w:tcPr>
            <w:tcW w:w="1417" w:type="dxa"/>
            <w:vMerge/>
            <w:tcBorders>
              <w:top w:val="nil"/>
              <w:left w:val="single" w:sz="4" w:space="0" w:color="000000"/>
              <w:bottom w:val="single" w:sz="4" w:space="0" w:color="000000"/>
              <w:right w:val="single" w:sz="4" w:space="0" w:color="000000"/>
            </w:tcBorders>
            <w:vAlign w:val="center"/>
            <w:hideMark/>
          </w:tcPr>
          <w:p w:rsidR="00B769B6" w:rsidRPr="004F7835" w:rsidRDefault="00B769B6" w:rsidP="00B16748">
            <w:pPr>
              <w:rPr>
                <w:rFonts w:ascii="Calibri" w:hAnsi="Calibri" w:cs="Calibri"/>
                <w:b/>
                <w:bCs/>
                <w:color w:val="000000"/>
                <w:lang w:eastAsia="es-SV"/>
              </w:rPr>
            </w:pPr>
          </w:p>
        </w:tc>
        <w:tc>
          <w:tcPr>
            <w:tcW w:w="1418" w:type="dxa"/>
            <w:vMerge/>
            <w:tcBorders>
              <w:top w:val="nil"/>
              <w:left w:val="single" w:sz="4" w:space="0" w:color="000000"/>
              <w:bottom w:val="single" w:sz="4" w:space="0" w:color="000000"/>
              <w:right w:val="single" w:sz="4" w:space="0" w:color="000000"/>
            </w:tcBorders>
            <w:vAlign w:val="center"/>
            <w:hideMark/>
          </w:tcPr>
          <w:p w:rsidR="00B769B6" w:rsidRPr="004F7835" w:rsidRDefault="00B769B6" w:rsidP="00B16748">
            <w:pPr>
              <w:rPr>
                <w:rFonts w:ascii="Calibri" w:hAnsi="Calibri" w:cs="Calibri"/>
                <w:b/>
                <w:bCs/>
                <w:color w:val="000000"/>
                <w:lang w:eastAsia="es-SV"/>
              </w:rPr>
            </w:pPr>
          </w:p>
        </w:tc>
      </w:tr>
      <w:tr w:rsidR="00B769B6" w:rsidRPr="004F7835" w:rsidTr="00B16748">
        <w:trPr>
          <w:trHeight w:val="266"/>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1</w:t>
            </w:r>
          </w:p>
        </w:tc>
        <w:tc>
          <w:tcPr>
            <w:tcW w:w="2693"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Carmen Elizabeth Marín Mejía</w:t>
            </w:r>
          </w:p>
        </w:tc>
        <w:tc>
          <w:tcPr>
            <w:tcW w:w="1984"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Auxiliar de Secretaría</w:t>
            </w:r>
          </w:p>
        </w:tc>
        <w:tc>
          <w:tcPr>
            <w:tcW w:w="1418" w:type="dxa"/>
            <w:tcBorders>
              <w:top w:val="nil"/>
              <w:left w:val="nil"/>
              <w:bottom w:val="single" w:sz="4" w:space="0" w:color="000000"/>
              <w:right w:val="single" w:sz="4" w:space="0" w:color="000000"/>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436.00 </w:t>
            </w:r>
          </w:p>
        </w:tc>
        <w:tc>
          <w:tcPr>
            <w:tcW w:w="1417"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50.00 </w:t>
            </w:r>
          </w:p>
        </w:tc>
        <w:tc>
          <w:tcPr>
            <w:tcW w:w="1418"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486.00 </w:t>
            </w:r>
          </w:p>
        </w:tc>
      </w:tr>
      <w:tr w:rsidR="00B769B6" w:rsidRPr="004F7835" w:rsidTr="00B16748">
        <w:trPr>
          <w:trHeight w:val="266"/>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2</w:t>
            </w:r>
          </w:p>
        </w:tc>
        <w:tc>
          <w:tcPr>
            <w:tcW w:w="2693"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Baltazar Sorto Bautista</w:t>
            </w:r>
          </w:p>
        </w:tc>
        <w:tc>
          <w:tcPr>
            <w:tcW w:w="1984"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Sub-Jefe Policía Mpal.</w:t>
            </w:r>
          </w:p>
        </w:tc>
        <w:tc>
          <w:tcPr>
            <w:tcW w:w="1418" w:type="dxa"/>
            <w:tcBorders>
              <w:top w:val="nil"/>
              <w:left w:val="nil"/>
              <w:bottom w:val="single" w:sz="4" w:space="0" w:color="000000"/>
              <w:right w:val="single" w:sz="4" w:space="0" w:color="000000"/>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412.00 </w:t>
            </w:r>
          </w:p>
        </w:tc>
        <w:tc>
          <w:tcPr>
            <w:tcW w:w="1417"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50.00 </w:t>
            </w:r>
          </w:p>
        </w:tc>
        <w:tc>
          <w:tcPr>
            <w:tcW w:w="1418"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462.00 </w:t>
            </w:r>
          </w:p>
        </w:tc>
      </w:tr>
      <w:tr w:rsidR="00B769B6" w:rsidRPr="004F7835" w:rsidTr="00B16748">
        <w:trPr>
          <w:trHeight w:val="266"/>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3</w:t>
            </w:r>
          </w:p>
        </w:tc>
        <w:tc>
          <w:tcPr>
            <w:tcW w:w="2693"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Jesús Otsmaro Marroquín Ventura</w:t>
            </w:r>
          </w:p>
        </w:tc>
        <w:tc>
          <w:tcPr>
            <w:tcW w:w="1984"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Agente Policía Mpal.</w:t>
            </w:r>
          </w:p>
        </w:tc>
        <w:tc>
          <w:tcPr>
            <w:tcW w:w="1418" w:type="dxa"/>
            <w:tcBorders>
              <w:top w:val="nil"/>
              <w:left w:val="nil"/>
              <w:bottom w:val="single" w:sz="4" w:space="0" w:color="000000"/>
              <w:right w:val="single" w:sz="4" w:space="0" w:color="000000"/>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362.00 </w:t>
            </w:r>
          </w:p>
        </w:tc>
        <w:tc>
          <w:tcPr>
            <w:tcW w:w="1417"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50.00 </w:t>
            </w:r>
          </w:p>
        </w:tc>
        <w:tc>
          <w:tcPr>
            <w:tcW w:w="1418"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412.00 </w:t>
            </w:r>
          </w:p>
        </w:tc>
      </w:tr>
      <w:tr w:rsidR="00B769B6" w:rsidRPr="004F7835" w:rsidTr="00B16748">
        <w:trPr>
          <w:trHeight w:val="266"/>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4</w:t>
            </w:r>
          </w:p>
        </w:tc>
        <w:tc>
          <w:tcPr>
            <w:tcW w:w="2693"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Fidel Alfonso López Herrera.</w:t>
            </w:r>
          </w:p>
        </w:tc>
        <w:tc>
          <w:tcPr>
            <w:tcW w:w="1984"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Agente Policía Mpal.</w:t>
            </w:r>
          </w:p>
        </w:tc>
        <w:tc>
          <w:tcPr>
            <w:tcW w:w="1418" w:type="dxa"/>
            <w:tcBorders>
              <w:top w:val="nil"/>
              <w:left w:val="nil"/>
              <w:bottom w:val="single" w:sz="4" w:space="0" w:color="000000"/>
              <w:right w:val="single" w:sz="4" w:space="0" w:color="000000"/>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362.00 </w:t>
            </w:r>
          </w:p>
        </w:tc>
        <w:tc>
          <w:tcPr>
            <w:tcW w:w="1417"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50.00 </w:t>
            </w:r>
          </w:p>
        </w:tc>
        <w:tc>
          <w:tcPr>
            <w:tcW w:w="1418"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412.00 </w:t>
            </w:r>
          </w:p>
        </w:tc>
      </w:tr>
    </w:tbl>
    <w:p w:rsidR="00B769B6" w:rsidRDefault="00B769B6" w:rsidP="00B769B6">
      <w:pPr>
        <w:spacing w:line="276" w:lineRule="auto"/>
        <w:jc w:val="both"/>
        <w:rPr>
          <w:rFonts w:ascii="Calibri" w:eastAsia="Calibri" w:hAnsi="Calibri" w:cs="Calibri"/>
          <w:color w:val="000000"/>
        </w:rPr>
      </w:pPr>
    </w:p>
    <w:tbl>
      <w:tblPr>
        <w:tblW w:w="9371" w:type="dxa"/>
        <w:tblInd w:w="55" w:type="dxa"/>
        <w:tblCellMar>
          <w:left w:w="70" w:type="dxa"/>
          <w:right w:w="70" w:type="dxa"/>
        </w:tblCellMar>
        <w:tblLook w:val="04A0" w:firstRow="1" w:lastRow="0" w:firstColumn="1" w:lastColumn="0" w:noHBand="0" w:noVBand="1"/>
      </w:tblPr>
      <w:tblGrid>
        <w:gridCol w:w="462"/>
        <w:gridCol w:w="2672"/>
        <w:gridCol w:w="1984"/>
        <w:gridCol w:w="1418"/>
        <w:gridCol w:w="1417"/>
        <w:gridCol w:w="1418"/>
      </w:tblGrid>
      <w:tr w:rsidR="00B769B6" w:rsidRPr="004F7835" w:rsidTr="00B16748">
        <w:trPr>
          <w:trHeight w:val="315"/>
        </w:trPr>
        <w:tc>
          <w:tcPr>
            <w:tcW w:w="9371"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B769B6" w:rsidRPr="004F7835" w:rsidRDefault="00B769B6" w:rsidP="00B16748">
            <w:pPr>
              <w:jc w:val="center"/>
              <w:rPr>
                <w:rFonts w:ascii="Calibri" w:hAnsi="Calibri" w:cs="Calibri"/>
                <w:b/>
                <w:bCs/>
                <w:color w:val="000000"/>
                <w:lang w:eastAsia="es-SV"/>
              </w:rPr>
            </w:pPr>
            <w:r w:rsidRPr="004F7835">
              <w:rPr>
                <w:rFonts w:ascii="Calibri" w:hAnsi="Calibri" w:cs="Calibri"/>
                <w:b/>
                <w:bCs/>
                <w:color w:val="000000"/>
                <w:sz w:val="22"/>
                <w:szCs w:val="22"/>
                <w:lang w:eastAsia="es-SV"/>
              </w:rPr>
              <w:t xml:space="preserve">AUMENTO SALARIAL DEL PERSONAL FONDO MUNICIPAL              </w:t>
            </w:r>
          </w:p>
        </w:tc>
      </w:tr>
      <w:tr w:rsidR="00B769B6" w:rsidRPr="004F7835" w:rsidTr="00B16748">
        <w:trPr>
          <w:trHeight w:val="375"/>
        </w:trPr>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769B6" w:rsidRPr="004F7835" w:rsidRDefault="00B769B6" w:rsidP="00B16748">
            <w:pPr>
              <w:jc w:val="center"/>
              <w:rPr>
                <w:rFonts w:ascii="Calibri" w:hAnsi="Calibri" w:cs="Calibri"/>
                <w:b/>
                <w:bCs/>
                <w:color w:val="000000"/>
                <w:lang w:eastAsia="es-SV"/>
              </w:rPr>
            </w:pPr>
            <w:r w:rsidRPr="004F7835">
              <w:rPr>
                <w:rFonts w:ascii="Calibri" w:hAnsi="Calibri" w:cs="Calibri"/>
                <w:b/>
                <w:bCs/>
                <w:color w:val="000000"/>
                <w:sz w:val="22"/>
                <w:szCs w:val="22"/>
                <w:lang w:eastAsia="es-SV"/>
              </w:rPr>
              <w:t>No.</w:t>
            </w:r>
          </w:p>
        </w:tc>
        <w:tc>
          <w:tcPr>
            <w:tcW w:w="2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769B6" w:rsidRPr="004F7835" w:rsidRDefault="00B769B6" w:rsidP="00B16748">
            <w:pPr>
              <w:jc w:val="center"/>
              <w:rPr>
                <w:rFonts w:ascii="Calibri" w:hAnsi="Calibri" w:cs="Calibri"/>
                <w:b/>
                <w:bCs/>
                <w:color w:val="000000"/>
                <w:lang w:eastAsia="es-SV"/>
              </w:rPr>
            </w:pPr>
            <w:r w:rsidRPr="004F7835">
              <w:rPr>
                <w:rFonts w:ascii="Calibri" w:hAnsi="Calibri" w:cs="Calibri"/>
                <w:b/>
                <w:bCs/>
                <w:color w:val="000000"/>
                <w:sz w:val="22"/>
                <w:szCs w:val="22"/>
                <w:lang w:eastAsia="es-SV"/>
              </w:rPr>
              <w:t xml:space="preserve">Nombres del Empleado     </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B769B6" w:rsidRPr="004F7835" w:rsidRDefault="00B769B6" w:rsidP="00B16748">
            <w:pPr>
              <w:jc w:val="center"/>
              <w:rPr>
                <w:rFonts w:ascii="Calibri" w:hAnsi="Calibri" w:cs="Calibri"/>
                <w:b/>
                <w:bCs/>
                <w:color w:val="000000"/>
                <w:lang w:eastAsia="es-SV"/>
              </w:rPr>
            </w:pPr>
            <w:r w:rsidRPr="004F7835">
              <w:rPr>
                <w:rFonts w:ascii="Calibri" w:hAnsi="Calibri" w:cs="Calibri"/>
                <w:b/>
                <w:bCs/>
                <w:color w:val="000000"/>
                <w:sz w:val="22"/>
                <w:szCs w:val="22"/>
                <w:lang w:eastAsia="es-SV"/>
              </w:rPr>
              <w:t>Cargo o Puesto</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B769B6" w:rsidRPr="004F7835" w:rsidRDefault="00B769B6" w:rsidP="00B16748">
            <w:pPr>
              <w:jc w:val="center"/>
              <w:rPr>
                <w:rFonts w:ascii="Calibri" w:hAnsi="Calibri" w:cs="Calibri"/>
                <w:b/>
                <w:bCs/>
                <w:color w:val="000000"/>
                <w:lang w:eastAsia="es-SV"/>
              </w:rPr>
            </w:pPr>
            <w:r w:rsidRPr="004F7835">
              <w:rPr>
                <w:rFonts w:ascii="Calibri" w:hAnsi="Calibri" w:cs="Calibri"/>
                <w:b/>
                <w:bCs/>
                <w:color w:val="000000"/>
                <w:sz w:val="22"/>
                <w:szCs w:val="22"/>
                <w:lang w:eastAsia="es-SV"/>
              </w:rPr>
              <w:t>SALARIO ACTUAL</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B769B6" w:rsidRPr="004F7835" w:rsidRDefault="00B769B6" w:rsidP="00B16748">
            <w:pPr>
              <w:jc w:val="center"/>
              <w:rPr>
                <w:rFonts w:ascii="Calibri" w:hAnsi="Calibri" w:cs="Calibri"/>
                <w:b/>
                <w:bCs/>
                <w:color w:val="000000"/>
                <w:lang w:eastAsia="es-SV"/>
              </w:rPr>
            </w:pPr>
            <w:r w:rsidRPr="004F7835">
              <w:rPr>
                <w:rFonts w:ascii="Calibri" w:hAnsi="Calibri" w:cs="Calibri"/>
                <w:b/>
                <w:bCs/>
                <w:color w:val="000000"/>
                <w:sz w:val="22"/>
                <w:szCs w:val="22"/>
                <w:lang w:eastAsia="es-SV"/>
              </w:rPr>
              <w:t>AUMENTO</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B769B6" w:rsidRPr="004F7835" w:rsidRDefault="00B769B6" w:rsidP="00B16748">
            <w:pPr>
              <w:jc w:val="center"/>
              <w:rPr>
                <w:rFonts w:ascii="Calibri" w:hAnsi="Calibri" w:cs="Calibri"/>
                <w:b/>
                <w:bCs/>
                <w:color w:val="000000"/>
                <w:lang w:eastAsia="es-SV"/>
              </w:rPr>
            </w:pPr>
            <w:r w:rsidRPr="004F7835">
              <w:rPr>
                <w:rFonts w:ascii="Calibri" w:hAnsi="Calibri" w:cs="Calibri"/>
                <w:b/>
                <w:bCs/>
                <w:color w:val="000000"/>
                <w:sz w:val="22"/>
                <w:szCs w:val="22"/>
                <w:lang w:eastAsia="es-SV"/>
              </w:rPr>
              <w:t xml:space="preserve"> SALARIO NOVIEMBRE 2020 </w:t>
            </w:r>
          </w:p>
        </w:tc>
      </w:tr>
      <w:tr w:rsidR="00B769B6" w:rsidRPr="004F7835" w:rsidTr="00B16748">
        <w:trPr>
          <w:trHeight w:val="315"/>
        </w:trPr>
        <w:tc>
          <w:tcPr>
            <w:tcW w:w="462" w:type="dxa"/>
            <w:vMerge/>
            <w:tcBorders>
              <w:top w:val="nil"/>
              <w:left w:val="single" w:sz="4" w:space="0" w:color="auto"/>
              <w:bottom w:val="single" w:sz="4" w:space="0" w:color="auto"/>
              <w:right w:val="single" w:sz="4" w:space="0" w:color="auto"/>
            </w:tcBorders>
            <w:vAlign w:val="center"/>
            <w:hideMark/>
          </w:tcPr>
          <w:p w:rsidR="00B769B6" w:rsidRPr="004F7835" w:rsidRDefault="00B769B6" w:rsidP="00B16748">
            <w:pPr>
              <w:rPr>
                <w:rFonts w:ascii="Calibri" w:hAnsi="Calibri" w:cs="Calibri"/>
                <w:b/>
                <w:bCs/>
                <w:color w:val="000000"/>
                <w:lang w:eastAsia="es-SV"/>
              </w:rPr>
            </w:pPr>
          </w:p>
        </w:tc>
        <w:tc>
          <w:tcPr>
            <w:tcW w:w="2672" w:type="dxa"/>
            <w:vMerge/>
            <w:tcBorders>
              <w:top w:val="nil"/>
              <w:left w:val="single" w:sz="4" w:space="0" w:color="auto"/>
              <w:bottom w:val="single" w:sz="4" w:space="0" w:color="auto"/>
              <w:right w:val="single" w:sz="4" w:space="0" w:color="auto"/>
            </w:tcBorders>
            <w:vAlign w:val="center"/>
            <w:hideMark/>
          </w:tcPr>
          <w:p w:rsidR="00B769B6" w:rsidRPr="004F7835" w:rsidRDefault="00B769B6" w:rsidP="00B16748">
            <w:pPr>
              <w:rPr>
                <w:rFonts w:ascii="Calibri" w:hAnsi="Calibri" w:cs="Calibri"/>
                <w:b/>
                <w:bCs/>
                <w:color w:val="000000"/>
                <w:lang w:eastAsia="es-SV"/>
              </w:rPr>
            </w:pPr>
          </w:p>
        </w:tc>
        <w:tc>
          <w:tcPr>
            <w:tcW w:w="1984" w:type="dxa"/>
            <w:vMerge/>
            <w:tcBorders>
              <w:top w:val="nil"/>
              <w:left w:val="single" w:sz="4" w:space="0" w:color="auto"/>
              <w:bottom w:val="single" w:sz="4" w:space="0" w:color="auto"/>
              <w:right w:val="single" w:sz="4" w:space="0" w:color="auto"/>
            </w:tcBorders>
            <w:vAlign w:val="center"/>
            <w:hideMark/>
          </w:tcPr>
          <w:p w:rsidR="00B769B6" w:rsidRPr="004F7835" w:rsidRDefault="00B769B6" w:rsidP="00B16748">
            <w:pPr>
              <w:rPr>
                <w:rFonts w:ascii="Calibri" w:hAnsi="Calibri" w:cs="Calibri"/>
                <w:b/>
                <w:bCs/>
                <w:color w:val="000000"/>
                <w:lang w:eastAsia="es-SV"/>
              </w:rPr>
            </w:pPr>
          </w:p>
        </w:tc>
        <w:tc>
          <w:tcPr>
            <w:tcW w:w="1418" w:type="dxa"/>
            <w:vMerge/>
            <w:tcBorders>
              <w:top w:val="nil"/>
              <w:left w:val="single" w:sz="4" w:space="0" w:color="auto"/>
              <w:bottom w:val="single" w:sz="4" w:space="0" w:color="auto"/>
              <w:right w:val="single" w:sz="4" w:space="0" w:color="auto"/>
            </w:tcBorders>
            <w:vAlign w:val="center"/>
            <w:hideMark/>
          </w:tcPr>
          <w:p w:rsidR="00B769B6" w:rsidRPr="004F7835" w:rsidRDefault="00B769B6" w:rsidP="00B16748">
            <w:pPr>
              <w:rPr>
                <w:rFonts w:ascii="Calibri" w:hAnsi="Calibri" w:cs="Calibri"/>
                <w:b/>
                <w:bCs/>
                <w:color w:val="000000"/>
                <w:lang w:eastAsia="es-SV"/>
              </w:rPr>
            </w:pPr>
          </w:p>
        </w:tc>
        <w:tc>
          <w:tcPr>
            <w:tcW w:w="1417" w:type="dxa"/>
            <w:vMerge/>
            <w:tcBorders>
              <w:top w:val="nil"/>
              <w:left w:val="single" w:sz="4" w:space="0" w:color="auto"/>
              <w:bottom w:val="single" w:sz="4" w:space="0" w:color="auto"/>
              <w:right w:val="single" w:sz="4" w:space="0" w:color="auto"/>
            </w:tcBorders>
            <w:vAlign w:val="center"/>
            <w:hideMark/>
          </w:tcPr>
          <w:p w:rsidR="00B769B6" w:rsidRPr="004F7835" w:rsidRDefault="00B769B6" w:rsidP="00B16748">
            <w:pPr>
              <w:rPr>
                <w:rFonts w:ascii="Calibri" w:hAnsi="Calibri" w:cs="Calibri"/>
                <w:b/>
                <w:bCs/>
                <w:color w:val="000000"/>
                <w:lang w:eastAsia="es-SV"/>
              </w:rPr>
            </w:pPr>
          </w:p>
        </w:tc>
        <w:tc>
          <w:tcPr>
            <w:tcW w:w="1418" w:type="dxa"/>
            <w:vMerge/>
            <w:tcBorders>
              <w:top w:val="nil"/>
              <w:left w:val="single" w:sz="4" w:space="0" w:color="auto"/>
              <w:bottom w:val="single" w:sz="4" w:space="0" w:color="auto"/>
              <w:right w:val="single" w:sz="4" w:space="0" w:color="auto"/>
            </w:tcBorders>
            <w:vAlign w:val="center"/>
            <w:hideMark/>
          </w:tcPr>
          <w:p w:rsidR="00B769B6" w:rsidRPr="004F7835" w:rsidRDefault="00B769B6" w:rsidP="00B16748">
            <w:pPr>
              <w:rPr>
                <w:rFonts w:ascii="Calibri" w:hAnsi="Calibri" w:cs="Calibri"/>
                <w:b/>
                <w:bCs/>
                <w:color w:val="000000"/>
                <w:lang w:eastAsia="es-SV"/>
              </w:rPr>
            </w:pPr>
          </w:p>
        </w:tc>
      </w:tr>
      <w:tr w:rsidR="00B769B6" w:rsidRPr="004F7835" w:rsidTr="00B16748">
        <w:trPr>
          <w:trHeight w:val="293"/>
        </w:trPr>
        <w:tc>
          <w:tcPr>
            <w:tcW w:w="462" w:type="dxa"/>
            <w:vMerge/>
            <w:tcBorders>
              <w:top w:val="nil"/>
              <w:left w:val="single" w:sz="4" w:space="0" w:color="auto"/>
              <w:bottom w:val="single" w:sz="4" w:space="0" w:color="auto"/>
              <w:right w:val="single" w:sz="4" w:space="0" w:color="auto"/>
            </w:tcBorders>
            <w:vAlign w:val="center"/>
            <w:hideMark/>
          </w:tcPr>
          <w:p w:rsidR="00B769B6" w:rsidRPr="004F7835" w:rsidRDefault="00B769B6" w:rsidP="00B16748">
            <w:pPr>
              <w:rPr>
                <w:rFonts w:ascii="Calibri" w:hAnsi="Calibri" w:cs="Calibri"/>
                <w:b/>
                <w:bCs/>
                <w:color w:val="000000"/>
                <w:lang w:eastAsia="es-SV"/>
              </w:rPr>
            </w:pPr>
          </w:p>
        </w:tc>
        <w:tc>
          <w:tcPr>
            <w:tcW w:w="2672" w:type="dxa"/>
            <w:vMerge/>
            <w:tcBorders>
              <w:top w:val="nil"/>
              <w:left w:val="single" w:sz="4" w:space="0" w:color="auto"/>
              <w:bottom w:val="single" w:sz="4" w:space="0" w:color="auto"/>
              <w:right w:val="single" w:sz="4" w:space="0" w:color="auto"/>
            </w:tcBorders>
            <w:vAlign w:val="center"/>
            <w:hideMark/>
          </w:tcPr>
          <w:p w:rsidR="00B769B6" w:rsidRPr="004F7835" w:rsidRDefault="00B769B6" w:rsidP="00B16748">
            <w:pPr>
              <w:rPr>
                <w:rFonts w:ascii="Calibri" w:hAnsi="Calibri" w:cs="Calibri"/>
                <w:b/>
                <w:bCs/>
                <w:color w:val="000000"/>
                <w:lang w:eastAsia="es-SV"/>
              </w:rPr>
            </w:pPr>
          </w:p>
        </w:tc>
        <w:tc>
          <w:tcPr>
            <w:tcW w:w="1984" w:type="dxa"/>
            <w:vMerge/>
            <w:tcBorders>
              <w:top w:val="nil"/>
              <w:left w:val="single" w:sz="4" w:space="0" w:color="auto"/>
              <w:bottom w:val="single" w:sz="4" w:space="0" w:color="auto"/>
              <w:right w:val="single" w:sz="4" w:space="0" w:color="auto"/>
            </w:tcBorders>
            <w:vAlign w:val="center"/>
            <w:hideMark/>
          </w:tcPr>
          <w:p w:rsidR="00B769B6" w:rsidRPr="004F7835" w:rsidRDefault="00B769B6" w:rsidP="00B16748">
            <w:pPr>
              <w:rPr>
                <w:rFonts w:ascii="Calibri" w:hAnsi="Calibri" w:cs="Calibri"/>
                <w:b/>
                <w:bCs/>
                <w:color w:val="000000"/>
                <w:lang w:eastAsia="es-SV"/>
              </w:rPr>
            </w:pPr>
          </w:p>
        </w:tc>
        <w:tc>
          <w:tcPr>
            <w:tcW w:w="1418" w:type="dxa"/>
            <w:vMerge/>
            <w:tcBorders>
              <w:top w:val="nil"/>
              <w:left w:val="single" w:sz="4" w:space="0" w:color="auto"/>
              <w:bottom w:val="single" w:sz="4" w:space="0" w:color="auto"/>
              <w:right w:val="single" w:sz="4" w:space="0" w:color="auto"/>
            </w:tcBorders>
            <w:vAlign w:val="center"/>
            <w:hideMark/>
          </w:tcPr>
          <w:p w:rsidR="00B769B6" w:rsidRPr="004F7835" w:rsidRDefault="00B769B6" w:rsidP="00B16748">
            <w:pPr>
              <w:rPr>
                <w:rFonts w:ascii="Calibri" w:hAnsi="Calibri" w:cs="Calibri"/>
                <w:b/>
                <w:bCs/>
                <w:color w:val="000000"/>
                <w:lang w:eastAsia="es-SV"/>
              </w:rPr>
            </w:pPr>
          </w:p>
        </w:tc>
        <w:tc>
          <w:tcPr>
            <w:tcW w:w="1417" w:type="dxa"/>
            <w:vMerge/>
            <w:tcBorders>
              <w:top w:val="nil"/>
              <w:left w:val="single" w:sz="4" w:space="0" w:color="auto"/>
              <w:bottom w:val="single" w:sz="4" w:space="0" w:color="auto"/>
              <w:right w:val="single" w:sz="4" w:space="0" w:color="auto"/>
            </w:tcBorders>
            <w:vAlign w:val="center"/>
            <w:hideMark/>
          </w:tcPr>
          <w:p w:rsidR="00B769B6" w:rsidRPr="004F7835" w:rsidRDefault="00B769B6" w:rsidP="00B16748">
            <w:pPr>
              <w:rPr>
                <w:rFonts w:ascii="Calibri" w:hAnsi="Calibri" w:cs="Calibri"/>
                <w:b/>
                <w:bCs/>
                <w:color w:val="000000"/>
                <w:lang w:eastAsia="es-SV"/>
              </w:rPr>
            </w:pPr>
          </w:p>
        </w:tc>
        <w:tc>
          <w:tcPr>
            <w:tcW w:w="1418" w:type="dxa"/>
            <w:vMerge/>
            <w:tcBorders>
              <w:top w:val="nil"/>
              <w:left w:val="single" w:sz="4" w:space="0" w:color="auto"/>
              <w:bottom w:val="single" w:sz="4" w:space="0" w:color="auto"/>
              <w:right w:val="single" w:sz="4" w:space="0" w:color="auto"/>
            </w:tcBorders>
            <w:vAlign w:val="center"/>
            <w:hideMark/>
          </w:tcPr>
          <w:p w:rsidR="00B769B6" w:rsidRPr="004F7835" w:rsidRDefault="00B769B6" w:rsidP="00B16748">
            <w:pPr>
              <w:rPr>
                <w:rFonts w:ascii="Calibri" w:hAnsi="Calibri" w:cs="Calibri"/>
                <w:b/>
                <w:bCs/>
                <w:color w:val="000000"/>
                <w:lang w:eastAsia="es-SV"/>
              </w:rPr>
            </w:pPr>
          </w:p>
        </w:tc>
      </w:tr>
      <w:tr w:rsidR="00B769B6" w:rsidRPr="004F7835" w:rsidTr="00B16748">
        <w:trPr>
          <w:trHeight w:val="315"/>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1</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Marcos Ismael De Paz Abrego</w:t>
            </w:r>
          </w:p>
        </w:tc>
        <w:tc>
          <w:tcPr>
            <w:tcW w:w="1984"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Conserje</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340.00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390.00 </w:t>
            </w:r>
          </w:p>
        </w:tc>
      </w:tr>
      <w:tr w:rsidR="00B769B6" w:rsidRPr="004F7835" w:rsidTr="00B16748">
        <w:trPr>
          <w:trHeight w:val="525"/>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2</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Teresa de Jesús León</w:t>
            </w:r>
          </w:p>
        </w:tc>
        <w:tc>
          <w:tcPr>
            <w:tcW w:w="1984"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Conserje</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340.00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390.00 </w:t>
            </w:r>
          </w:p>
        </w:tc>
      </w:tr>
      <w:tr w:rsidR="00B769B6" w:rsidRPr="004F7835" w:rsidTr="00B16748">
        <w:trPr>
          <w:trHeight w:val="57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3</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Carlos López Martínez</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Motorista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420.00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470.00 </w:t>
            </w:r>
          </w:p>
        </w:tc>
      </w:tr>
      <w:tr w:rsidR="00B769B6" w:rsidRPr="004F7835" w:rsidTr="00B16748">
        <w:trPr>
          <w:trHeight w:val="735"/>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4</w:t>
            </w:r>
          </w:p>
        </w:tc>
        <w:tc>
          <w:tcPr>
            <w:tcW w:w="2672" w:type="dxa"/>
            <w:tcBorders>
              <w:top w:val="single" w:sz="4" w:space="0" w:color="auto"/>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Yanira Guadalupe Ardón de Minero</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Auxiliar Tesorería Mpal.</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436.00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486.00 </w:t>
            </w:r>
          </w:p>
        </w:tc>
      </w:tr>
      <w:tr w:rsidR="00B769B6" w:rsidRPr="004F7835" w:rsidTr="00B16748">
        <w:trPr>
          <w:trHeight w:val="72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5</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Flor Ibalda Siguenza Artiga</w:t>
            </w:r>
          </w:p>
        </w:tc>
        <w:tc>
          <w:tcPr>
            <w:tcW w:w="1984" w:type="dxa"/>
            <w:tcBorders>
              <w:top w:val="nil"/>
              <w:left w:val="nil"/>
              <w:bottom w:val="single" w:sz="4" w:space="0" w:color="auto"/>
              <w:right w:val="single" w:sz="4" w:space="0" w:color="auto"/>
            </w:tcBorders>
            <w:shd w:val="clear" w:color="auto" w:fill="auto"/>
            <w:vAlign w:val="center"/>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Auxiliar Tesorería Mpal.</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320.00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370.00 </w:t>
            </w:r>
          </w:p>
        </w:tc>
      </w:tr>
      <w:tr w:rsidR="00B769B6" w:rsidRPr="004F7835" w:rsidTr="00B16748">
        <w:trPr>
          <w:trHeight w:val="525"/>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6</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Ricardo Joel Argueta Portillo</w:t>
            </w:r>
          </w:p>
        </w:tc>
        <w:tc>
          <w:tcPr>
            <w:tcW w:w="1984" w:type="dxa"/>
            <w:tcBorders>
              <w:top w:val="nil"/>
              <w:left w:val="nil"/>
              <w:bottom w:val="single" w:sz="4" w:space="0" w:color="auto"/>
              <w:right w:val="single" w:sz="4" w:space="0" w:color="auto"/>
            </w:tcBorders>
            <w:shd w:val="clear" w:color="auto" w:fill="auto"/>
            <w:vAlign w:val="center"/>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Cajero</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416.00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466.00 </w:t>
            </w:r>
          </w:p>
        </w:tc>
      </w:tr>
      <w:tr w:rsidR="00B769B6" w:rsidRPr="004F7835" w:rsidTr="00B16748">
        <w:trPr>
          <w:trHeight w:val="675"/>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7</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Fanny Beatriz Monge de Guzmán</w:t>
            </w:r>
          </w:p>
        </w:tc>
        <w:tc>
          <w:tcPr>
            <w:tcW w:w="1984"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Auxiliar  Contable</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436.00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486.00 </w:t>
            </w:r>
          </w:p>
        </w:tc>
      </w:tr>
      <w:tr w:rsidR="00B769B6" w:rsidRPr="004F7835" w:rsidTr="00B16748">
        <w:trPr>
          <w:trHeight w:val="977"/>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8</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Sonia Leonor Alas   </w:t>
            </w:r>
          </w:p>
        </w:tc>
        <w:tc>
          <w:tcPr>
            <w:tcW w:w="1984" w:type="dxa"/>
            <w:tcBorders>
              <w:top w:val="nil"/>
              <w:left w:val="nil"/>
              <w:bottom w:val="single" w:sz="4" w:space="0" w:color="auto"/>
              <w:right w:val="single" w:sz="4" w:space="0" w:color="auto"/>
            </w:tcBorders>
            <w:shd w:val="clear" w:color="auto" w:fill="auto"/>
            <w:vAlign w:val="center"/>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Enc. Cuentas Corrientes y Cobro y rec. De mora</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490.00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540.00 </w:t>
            </w:r>
          </w:p>
        </w:tc>
      </w:tr>
      <w:tr w:rsidR="00B769B6" w:rsidRPr="004F7835" w:rsidTr="00B16748">
        <w:trPr>
          <w:trHeight w:val="615"/>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9</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Oscar Omar Belloso Alvarenga</w:t>
            </w:r>
          </w:p>
        </w:tc>
        <w:tc>
          <w:tcPr>
            <w:tcW w:w="1984" w:type="dxa"/>
            <w:tcBorders>
              <w:top w:val="nil"/>
              <w:left w:val="nil"/>
              <w:bottom w:val="single" w:sz="4" w:space="0" w:color="auto"/>
              <w:right w:val="single" w:sz="4" w:space="0" w:color="auto"/>
            </w:tcBorders>
            <w:shd w:val="clear" w:color="auto" w:fill="auto"/>
            <w:vAlign w:val="center"/>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Enc.Reg.y Control Trib.</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436.00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486.00 </w:t>
            </w:r>
          </w:p>
        </w:tc>
      </w:tr>
      <w:tr w:rsidR="00B769B6" w:rsidRPr="004F7835" w:rsidTr="00B16748">
        <w:trPr>
          <w:trHeight w:val="361"/>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10</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Cristina del Carmen Olmedo </w:t>
            </w:r>
          </w:p>
        </w:tc>
        <w:tc>
          <w:tcPr>
            <w:tcW w:w="1984"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Bibliotecaria</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440.00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490.00 </w:t>
            </w:r>
          </w:p>
        </w:tc>
      </w:tr>
      <w:tr w:rsidR="00B769B6" w:rsidRPr="004F7835" w:rsidTr="00B16748">
        <w:trPr>
          <w:trHeight w:val="423"/>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11</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Shirley Mabel Bográn </w:t>
            </w:r>
          </w:p>
        </w:tc>
        <w:tc>
          <w:tcPr>
            <w:tcW w:w="1984"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Cartas de Venta</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436.00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486.00 </w:t>
            </w:r>
          </w:p>
        </w:tc>
      </w:tr>
      <w:tr w:rsidR="00B769B6" w:rsidRPr="004F7835" w:rsidTr="00B16748">
        <w:trPr>
          <w:trHeight w:val="765"/>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12</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María de los Ángeles Velasco Torres</w:t>
            </w:r>
          </w:p>
        </w:tc>
        <w:tc>
          <w:tcPr>
            <w:tcW w:w="1984" w:type="dxa"/>
            <w:tcBorders>
              <w:top w:val="nil"/>
              <w:left w:val="nil"/>
              <w:bottom w:val="single" w:sz="4" w:space="0" w:color="auto"/>
              <w:right w:val="single" w:sz="4" w:space="0" w:color="auto"/>
            </w:tcBorders>
            <w:shd w:val="clear" w:color="auto" w:fill="auto"/>
            <w:vAlign w:val="center"/>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Enc.Unidad de Desarrollo Local</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470.00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520.00 </w:t>
            </w:r>
          </w:p>
        </w:tc>
      </w:tr>
      <w:tr w:rsidR="00B769B6" w:rsidRPr="004F7835" w:rsidTr="00B769B6">
        <w:trPr>
          <w:trHeight w:val="57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13</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Lilian Concepción Merino de Alfaro</w:t>
            </w:r>
          </w:p>
        </w:tc>
        <w:tc>
          <w:tcPr>
            <w:tcW w:w="1984" w:type="dxa"/>
            <w:tcBorders>
              <w:top w:val="nil"/>
              <w:left w:val="nil"/>
              <w:bottom w:val="single" w:sz="4" w:space="0" w:color="auto"/>
              <w:right w:val="single" w:sz="4" w:space="0" w:color="auto"/>
            </w:tcBorders>
            <w:shd w:val="clear" w:color="auto" w:fill="auto"/>
            <w:vAlign w:val="center"/>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Enc.Unidad de Genero</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470.00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520.00 </w:t>
            </w:r>
          </w:p>
        </w:tc>
      </w:tr>
      <w:tr w:rsidR="00B769B6" w:rsidRPr="004F7835" w:rsidTr="00B769B6">
        <w:trPr>
          <w:trHeight w:val="619"/>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lastRenderedPageBreak/>
              <w:t>14</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Santiago de Jesús Joachín Cordero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Enc. Desechos Sólidos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386.00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436.00 </w:t>
            </w:r>
          </w:p>
        </w:tc>
      </w:tr>
      <w:tr w:rsidR="00B769B6" w:rsidRPr="004F7835" w:rsidTr="00B769B6">
        <w:trPr>
          <w:trHeight w:val="543"/>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15</w:t>
            </w:r>
          </w:p>
        </w:tc>
        <w:tc>
          <w:tcPr>
            <w:tcW w:w="2672" w:type="dxa"/>
            <w:tcBorders>
              <w:top w:val="single" w:sz="4" w:space="0" w:color="auto"/>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Verónica Graciela </w:t>
            </w:r>
            <w:r w:rsidRPr="004F7835">
              <w:rPr>
                <w:rFonts w:ascii="Calibri" w:hAnsi="Calibri" w:cs="Calibri"/>
                <w:lang w:eastAsia="es-SV"/>
              </w:rPr>
              <w:t>Ramírez</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Promotora ambiental</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410.00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460.00 </w:t>
            </w:r>
          </w:p>
        </w:tc>
      </w:tr>
      <w:tr w:rsidR="00B769B6" w:rsidRPr="004F7835" w:rsidTr="00B16748">
        <w:trPr>
          <w:trHeight w:val="565"/>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16</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Concepción Yesenia Juárez Ayala</w:t>
            </w:r>
          </w:p>
        </w:tc>
        <w:tc>
          <w:tcPr>
            <w:tcW w:w="1984"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Promotora ambiental</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410.00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460.00 </w:t>
            </w:r>
          </w:p>
        </w:tc>
      </w:tr>
      <w:tr w:rsidR="00B769B6" w:rsidRPr="004F7835" w:rsidTr="00B16748">
        <w:trPr>
          <w:trHeight w:val="63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17</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Heriberto de Jesus Casco Artiga</w:t>
            </w:r>
          </w:p>
        </w:tc>
        <w:tc>
          <w:tcPr>
            <w:tcW w:w="1984" w:type="dxa"/>
            <w:tcBorders>
              <w:top w:val="nil"/>
              <w:left w:val="nil"/>
              <w:bottom w:val="single" w:sz="4" w:space="0" w:color="auto"/>
              <w:right w:val="single" w:sz="4" w:space="0" w:color="auto"/>
            </w:tcBorders>
            <w:shd w:val="clear" w:color="auto" w:fill="auto"/>
            <w:vAlign w:val="center"/>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Enc.Unidad de Comunicaciones</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320.00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370.00 </w:t>
            </w:r>
          </w:p>
        </w:tc>
      </w:tr>
      <w:tr w:rsidR="00B769B6" w:rsidRPr="004F7835" w:rsidTr="00B16748">
        <w:trPr>
          <w:trHeight w:val="78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18</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David Alfredo Molina</w:t>
            </w:r>
          </w:p>
        </w:tc>
        <w:tc>
          <w:tcPr>
            <w:tcW w:w="1984" w:type="dxa"/>
            <w:tcBorders>
              <w:top w:val="nil"/>
              <w:left w:val="nil"/>
              <w:bottom w:val="single" w:sz="4" w:space="0" w:color="auto"/>
              <w:right w:val="single" w:sz="4" w:space="0" w:color="auto"/>
            </w:tcBorders>
            <w:shd w:val="clear" w:color="auto" w:fill="auto"/>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Auxililar de Comunicaciones</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320.00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370.00 </w:t>
            </w:r>
          </w:p>
        </w:tc>
      </w:tr>
      <w:tr w:rsidR="00B769B6" w:rsidRPr="004F7835" w:rsidTr="00B16748">
        <w:trPr>
          <w:trHeight w:val="615"/>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19</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Silvia Elizabeth Pastrán de Alas</w:t>
            </w:r>
          </w:p>
        </w:tc>
        <w:tc>
          <w:tcPr>
            <w:tcW w:w="1984" w:type="dxa"/>
            <w:tcBorders>
              <w:top w:val="nil"/>
              <w:left w:val="nil"/>
              <w:bottom w:val="single" w:sz="4" w:space="0" w:color="auto"/>
              <w:right w:val="single" w:sz="4" w:space="0" w:color="auto"/>
            </w:tcBorders>
            <w:shd w:val="clear" w:color="auto" w:fill="auto"/>
            <w:vAlign w:val="center"/>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Aux.Reg.Estado Fam.</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436.00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486.00 </w:t>
            </w:r>
          </w:p>
        </w:tc>
      </w:tr>
      <w:tr w:rsidR="00B769B6" w:rsidRPr="004F7835" w:rsidTr="00B16748">
        <w:trPr>
          <w:trHeight w:val="347"/>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20</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Toribio Emilio Rivera</w:t>
            </w:r>
          </w:p>
        </w:tc>
        <w:tc>
          <w:tcPr>
            <w:tcW w:w="1984"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Proyección Social</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451.00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501.00 </w:t>
            </w:r>
          </w:p>
        </w:tc>
      </w:tr>
      <w:tr w:rsidR="00B769B6" w:rsidRPr="004F7835" w:rsidTr="00B16748">
        <w:trPr>
          <w:trHeight w:val="465"/>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21</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Mario Alfonso Hidalgo Paz</w:t>
            </w:r>
          </w:p>
        </w:tc>
        <w:tc>
          <w:tcPr>
            <w:tcW w:w="1984"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Mozo Servicios Grales.</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320.00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370.00 </w:t>
            </w:r>
          </w:p>
        </w:tc>
      </w:tr>
      <w:tr w:rsidR="00B769B6" w:rsidRPr="004F7835" w:rsidTr="00B16748">
        <w:trPr>
          <w:trHeight w:val="465"/>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22</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Mercedes Olivia Amaya Orellana </w:t>
            </w:r>
          </w:p>
        </w:tc>
        <w:tc>
          <w:tcPr>
            <w:tcW w:w="1984"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Mozo Servicios Grales.</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320.00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370.00 </w:t>
            </w:r>
          </w:p>
        </w:tc>
      </w:tr>
      <w:tr w:rsidR="00B769B6" w:rsidRPr="004F7835" w:rsidTr="00B16748">
        <w:trPr>
          <w:trHeight w:val="54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23</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Cristian Geovanni Zamora</w:t>
            </w:r>
          </w:p>
        </w:tc>
        <w:tc>
          <w:tcPr>
            <w:tcW w:w="1984"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Admo</w:t>
            </w:r>
            <w:r>
              <w:rPr>
                <w:rFonts w:ascii="Calibri" w:hAnsi="Calibri" w:cs="Calibri"/>
                <w:sz w:val="22"/>
                <w:szCs w:val="22"/>
                <w:lang w:eastAsia="es-SV"/>
              </w:rPr>
              <w:t>n</w:t>
            </w:r>
            <w:r w:rsidRPr="004F7835">
              <w:rPr>
                <w:rFonts w:ascii="Calibri" w:hAnsi="Calibri" w:cs="Calibri"/>
                <w:sz w:val="22"/>
                <w:szCs w:val="22"/>
                <w:lang w:eastAsia="es-SV"/>
              </w:rPr>
              <w:t>.</w:t>
            </w:r>
            <w:r>
              <w:rPr>
                <w:rFonts w:ascii="Calibri" w:hAnsi="Calibri" w:cs="Calibri"/>
                <w:sz w:val="22"/>
                <w:szCs w:val="22"/>
                <w:lang w:eastAsia="es-SV"/>
              </w:rPr>
              <w:t xml:space="preserve"> </w:t>
            </w:r>
            <w:r w:rsidRPr="004F7835">
              <w:rPr>
                <w:rFonts w:ascii="Calibri" w:hAnsi="Calibri" w:cs="Calibri"/>
                <w:sz w:val="22"/>
                <w:szCs w:val="22"/>
                <w:lang w:eastAsia="es-SV"/>
              </w:rPr>
              <w:t>Mercado Mpal.</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390.00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440.00 </w:t>
            </w:r>
          </w:p>
        </w:tc>
      </w:tr>
      <w:tr w:rsidR="00B769B6" w:rsidRPr="004F7835" w:rsidTr="00B16748">
        <w:trPr>
          <w:trHeight w:val="615"/>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24</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Esmeralda Margareth Zamora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Enc.baños pùblicos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340.00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390.00 </w:t>
            </w:r>
          </w:p>
        </w:tc>
      </w:tr>
      <w:tr w:rsidR="00B769B6" w:rsidRPr="004F7835" w:rsidTr="00B16748">
        <w:trPr>
          <w:trHeight w:val="585"/>
        </w:trPr>
        <w:tc>
          <w:tcPr>
            <w:tcW w:w="462" w:type="dxa"/>
            <w:tcBorders>
              <w:top w:val="nil"/>
              <w:left w:val="single" w:sz="4" w:space="0" w:color="auto"/>
              <w:bottom w:val="single" w:sz="4" w:space="0" w:color="auto"/>
              <w:right w:val="single" w:sz="4" w:space="0" w:color="auto"/>
            </w:tcBorders>
            <w:shd w:val="clear" w:color="auto" w:fill="auto"/>
            <w:noWrap/>
            <w:vAlign w:val="bottom"/>
          </w:tcPr>
          <w:p w:rsidR="00B769B6" w:rsidRPr="004F7835" w:rsidRDefault="00B769B6" w:rsidP="00B16748">
            <w:pPr>
              <w:jc w:val="center"/>
              <w:rPr>
                <w:rFonts w:ascii="Calibri" w:hAnsi="Calibri" w:cs="Calibri"/>
                <w:color w:val="000000"/>
                <w:lang w:eastAsia="es-SV"/>
              </w:rPr>
            </w:pPr>
            <w:r>
              <w:rPr>
                <w:rFonts w:ascii="Calibri" w:hAnsi="Calibri" w:cs="Calibri"/>
                <w:color w:val="000000"/>
                <w:lang w:eastAsia="es-SV"/>
              </w:rPr>
              <w:t>25</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Ariel Javier Landaverde Arriaga</w:t>
            </w:r>
          </w:p>
        </w:tc>
        <w:tc>
          <w:tcPr>
            <w:tcW w:w="1984"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Auxiliar Mercado</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320.00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370.00 </w:t>
            </w:r>
          </w:p>
        </w:tc>
      </w:tr>
      <w:tr w:rsidR="00B769B6" w:rsidRPr="004F7835" w:rsidTr="00B16748">
        <w:trPr>
          <w:trHeight w:val="527"/>
        </w:trPr>
        <w:tc>
          <w:tcPr>
            <w:tcW w:w="462" w:type="dxa"/>
            <w:tcBorders>
              <w:top w:val="nil"/>
              <w:left w:val="single" w:sz="4" w:space="0" w:color="auto"/>
              <w:bottom w:val="single" w:sz="4" w:space="0" w:color="auto"/>
              <w:right w:val="single" w:sz="4" w:space="0" w:color="auto"/>
            </w:tcBorders>
            <w:shd w:val="clear" w:color="auto" w:fill="auto"/>
            <w:noWrap/>
            <w:vAlign w:val="bottom"/>
          </w:tcPr>
          <w:p w:rsidR="00B769B6" w:rsidRPr="004F7835" w:rsidRDefault="00B769B6" w:rsidP="00B16748">
            <w:pPr>
              <w:jc w:val="center"/>
              <w:rPr>
                <w:rFonts w:ascii="Calibri" w:hAnsi="Calibri" w:cs="Calibri"/>
                <w:color w:val="000000"/>
                <w:lang w:eastAsia="es-SV"/>
              </w:rPr>
            </w:pPr>
            <w:r>
              <w:rPr>
                <w:rFonts w:ascii="Calibri" w:hAnsi="Calibri" w:cs="Calibri"/>
                <w:color w:val="000000"/>
                <w:lang w:eastAsia="es-SV"/>
              </w:rPr>
              <w:t>26</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José Florentino Peraza</w:t>
            </w:r>
          </w:p>
        </w:tc>
        <w:tc>
          <w:tcPr>
            <w:tcW w:w="1984"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Custodio Cementerio Mpal.</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390.00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440.00 </w:t>
            </w:r>
          </w:p>
        </w:tc>
      </w:tr>
      <w:tr w:rsidR="00B769B6" w:rsidRPr="004F7835" w:rsidTr="00B16748">
        <w:trPr>
          <w:trHeight w:val="408"/>
        </w:trPr>
        <w:tc>
          <w:tcPr>
            <w:tcW w:w="462" w:type="dxa"/>
            <w:tcBorders>
              <w:top w:val="nil"/>
              <w:left w:val="single" w:sz="4" w:space="0" w:color="auto"/>
              <w:bottom w:val="single" w:sz="4" w:space="0" w:color="auto"/>
              <w:right w:val="single" w:sz="4" w:space="0" w:color="auto"/>
            </w:tcBorders>
            <w:shd w:val="clear" w:color="auto" w:fill="auto"/>
            <w:noWrap/>
            <w:vAlign w:val="bottom"/>
          </w:tcPr>
          <w:p w:rsidR="00B769B6" w:rsidRPr="004F7835" w:rsidRDefault="00B769B6" w:rsidP="00B16748">
            <w:pPr>
              <w:jc w:val="center"/>
              <w:rPr>
                <w:rFonts w:ascii="Calibri" w:hAnsi="Calibri" w:cs="Calibri"/>
                <w:color w:val="000000"/>
                <w:lang w:eastAsia="es-SV"/>
              </w:rPr>
            </w:pPr>
            <w:r>
              <w:rPr>
                <w:rFonts w:ascii="Calibri" w:hAnsi="Calibri" w:cs="Calibri"/>
                <w:color w:val="000000"/>
                <w:lang w:eastAsia="es-SV"/>
              </w:rPr>
              <w:t>27</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Juan José Acosta</w:t>
            </w:r>
          </w:p>
        </w:tc>
        <w:tc>
          <w:tcPr>
            <w:tcW w:w="1984"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Barrido de Calles</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340.00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390.00 </w:t>
            </w:r>
          </w:p>
        </w:tc>
      </w:tr>
      <w:tr w:rsidR="00B769B6" w:rsidRPr="004F7835" w:rsidTr="00B16748">
        <w:trPr>
          <w:trHeight w:val="413"/>
        </w:trPr>
        <w:tc>
          <w:tcPr>
            <w:tcW w:w="462" w:type="dxa"/>
            <w:tcBorders>
              <w:top w:val="nil"/>
              <w:left w:val="single" w:sz="4" w:space="0" w:color="auto"/>
              <w:bottom w:val="single" w:sz="4" w:space="0" w:color="auto"/>
              <w:right w:val="single" w:sz="4" w:space="0" w:color="auto"/>
            </w:tcBorders>
            <w:shd w:val="clear" w:color="auto" w:fill="auto"/>
            <w:noWrap/>
            <w:vAlign w:val="bottom"/>
          </w:tcPr>
          <w:p w:rsidR="00B769B6" w:rsidRPr="004F7835" w:rsidRDefault="00B769B6" w:rsidP="00B16748">
            <w:pPr>
              <w:jc w:val="center"/>
              <w:rPr>
                <w:rFonts w:ascii="Calibri" w:hAnsi="Calibri" w:cs="Calibri"/>
                <w:color w:val="000000"/>
                <w:lang w:eastAsia="es-SV"/>
              </w:rPr>
            </w:pPr>
            <w:r>
              <w:rPr>
                <w:rFonts w:ascii="Calibri" w:hAnsi="Calibri" w:cs="Calibri"/>
                <w:color w:val="000000"/>
                <w:lang w:eastAsia="es-SV"/>
              </w:rPr>
              <w:t>28</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Roberto Antonio Alas</w:t>
            </w:r>
          </w:p>
        </w:tc>
        <w:tc>
          <w:tcPr>
            <w:tcW w:w="1984"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Barrido de Calles</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340.00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390.00 </w:t>
            </w:r>
          </w:p>
        </w:tc>
      </w:tr>
      <w:tr w:rsidR="00B769B6" w:rsidRPr="004F7835" w:rsidTr="00B16748">
        <w:trPr>
          <w:trHeight w:val="480"/>
        </w:trPr>
        <w:tc>
          <w:tcPr>
            <w:tcW w:w="462" w:type="dxa"/>
            <w:tcBorders>
              <w:top w:val="nil"/>
              <w:left w:val="single" w:sz="4" w:space="0" w:color="auto"/>
              <w:bottom w:val="single" w:sz="4" w:space="0" w:color="auto"/>
              <w:right w:val="single" w:sz="4" w:space="0" w:color="auto"/>
            </w:tcBorders>
            <w:shd w:val="clear" w:color="auto" w:fill="auto"/>
            <w:noWrap/>
            <w:vAlign w:val="bottom"/>
          </w:tcPr>
          <w:p w:rsidR="00B769B6" w:rsidRPr="004F7835" w:rsidRDefault="00B769B6" w:rsidP="00B16748">
            <w:pPr>
              <w:jc w:val="center"/>
              <w:rPr>
                <w:rFonts w:ascii="Calibri" w:hAnsi="Calibri" w:cs="Calibri"/>
                <w:color w:val="000000"/>
                <w:lang w:eastAsia="es-SV"/>
              </w:rPr>
            </w:pPr>
            <w:r>
              <w:rPr>
                <w:rFonts w:ascii="Calibri" w:hAnsi="Calibri" w:cs="Calibri"/>
                <w:color w:val="000000"/>
                <w:lang w:eastAsia="es-SV"/>
              </w:rPr>
              <w:t>29</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Miguel Angel  Benítez Cisneros </w:t>
            </w:r>
          </w:p>
        </w:tc>
        <w:tc>
          <w:tcPr>
            <w:tcW w:w="1984"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Electricista</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390.00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440.00 </w:t>
            </w:r>
          </w:p>
        </w:tc>
      </w:tr>
      <w:tr w:rsidR="00B769B6" w:rsidRPr="004F7835" w:rsidTr="00B16748">
        <w:trPr>
          <w:trHeight w:val="510"/>
        </w:trPr>
        <w:tc>
          <w:tcPr>
            <w:tcW w:w="462" w:type="dxa"/>
            <w:tcBorders>
              <w:top w:val="nil"/>
              <w:left w:val="single" w:sz="4" w:space="0" w:color="auto"/>
              <w:bottom w:val="single" w:sz="4" w:space="0" w:color="auto"/>
              <w:right w:val="single" w:sz="4" w:space="0" w:color="auto"/>
            </w:tcBorders>
            <w:shd w:val="clear" w:color="auto" w:fill="auto"/>
            <w:noWrap/>
            <w:vAlign w:val="bottom"/>
          </w:tcPr>
          <w:p w:rsidR="00B769B6" w:rsidRPr="004F7835" w:rsidRDefault="00B769B6" w:rsidP="00B16748">
            <w:pPr>
              <w:jc w:val="center"/>
              <w:rPr>
                <w:rFonts w:ascii="Calibri" w:hAnsi="Calibri" w:cs="Calibri"/>
                <w:color w:val="000000"/>
                <w:lang w:eastAsia="es-SV"/>
              </w:rPr>
            </w:pPr>
            <w:r>
              <w:rPr>
                <w:rFonts w:ascii="Calibri" w:hAnsi="Calibri" w:cs="Calibri"/>
                <w:color w:val="000000"/>
                <w:lang w:eastAsia="es-SV"/>
              </w:rPr>
              <w:t>30</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José Leonardo Guardado Coca </w:t>
            </w:r>
          </w:p>
        </w:tc>
        <w:tc>
          <w:tcPr>
            <w:tcW w:w="1984"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Mozo Tren de Aseo</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340.00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390.00 </w:t>
            </w:r>
          </w:p>
        </w:tc>
      </w:tr>
      <w:tr w:rsidR="00B769B6" w:rsidRPr="004F7835" w:rsidTr="00B16748">
        <w:trPr>
          <w:trHeight w:val="322"/>
        </w:trPr>
        <w:tc>
          <w:tcPr>
            <w:tcW w:w="462" w:type="dxa"/>
            <w:tcBorders>
              <w:top w:val="nil"/>
              <w:left w:val="single" w:sz="4" w:space="0" w:color="auto"/>
              <w:bottom w:val="single" w:sz="4" w:space="0" w:color="auto"/>
              <w:right w:val="single" w:sz="4" w:space="0" w:color="auto"/>
            </w:tcBorders>
            <w:shd w:val="clear" w:color="auto" w:fill="auto"/>
            <w:noWrap/>
            <w:vAlign w:val="bottom"/>
          </w:tcPr>
          <w:p w:rsidR="00B769B6" w:rsidRPr="004F7835" w:rsidRDefault="00B769B6" w:rsidP="00B16748">
            <w:pPr>
              <w:jc w:val="center"/>
              <w:rPr>
                <w:rFonts w:ascii="Calibri" w:hAnsi="Calibri" w:cs="Calibri"/>
                <w:color w:val="000000"/>
                <w:lang w:eastAsia="es-SV"/>
              </w:rPr>
            </w:pPr>
            <w:r>
              <w:rPr>
                <w:rFonts w:ascii="Calibri" w:hAnsi="Calibri" w:cs="Calibri"/>
                <w:color w:val="000000"/>
                <w:lang w:eastAsia="es-SV"/>
              </w:rPr>
              <w:t>31</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Andrés Vásquez Pérez</w:t>
            </w:r>
          </w:p>
        </w:tc>
        <w:tc>
          <w:tcPr>
            <w:tcW w:w="1984"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Mozo Tren de Aseo</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340.00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390.00 </w:t>
            </w:r>
          </w:p>
        </w:tc>
      </w:tr>
      <w:tr w:rsidR="00B769B6" w:rsidRPr="004F7835" w:rsidTr="00B16748">
        <w:trPr>
          <w:trHeight w:val="554"/>
        </w:trPr>
        <w:tc>
          <w:tcPr>
            <w:tcW w:w="462" w:type="dxa"/>
            <w:tcBorders>
              <w:top w:val="nil"/>
              <w:left w:val="single" w:sz="4" w:space="0" w:color="auto"/>
              <w:bottom w:val="single" w:sz="4" w:space="0" w:color="auto"/>
              <w:right w:val="single" w:sz="4" w:space="0" w:color="auto"/>
            </w:tcBorders>
            <w:shd w:val="clear" w:color="auto" w:fill="auto"/>
            <w:noWrap/>
            <w:vAlign w:val="bottom"/>
          </w:tcPr>
          <w:p w:rsidR="00B769B6" w:rsidRPr="004F7835" w:rsidRDefault="00B769B6" w:rsidP="00B16748">
            <w:pPr>
              <w:jc w:val="center"/>
              <w:rPr>
                <w:rFonts w:ascii="Calibri" w:hAnsi="Calibri" w:cs="Calibri"/>
                <w:color w:val="000000"/>
                <w:lang w:eastAsia="es-SV"/>
              </w:rPr>
            </w:pPr>
            <w:r>
              <w:rPr>
                <w:rFonts w:ascii="Calibri" w:hAnsi="Calibri" w:cs="Calibri"/>
                <w:color w:val="000000"/>
                <w:lang w:eastAsia="es-SV"/>
              </w:rPr>
              <w:t>32</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Pedro Juan Cañas Torres</w:t>
            </w:r>
          </w:p>
        </w:tc>
        <w:tc>
          <w:tcPr>
            <w:tcW w:w="1984"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Auxiliar Motoniveladora </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340.00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390.00 </w:t>
            </w:r>
          </w:p>
        </w:tc>
      </w:tr>
      <w:tr w:rsidR="00B769B6" w:rsidRPr="004F7835" w:rsidTr="00B16748">
        <w:trPr>
          <w:trHeight w:val="645"/>
        </w:trPr>
        <w:tc>
          <w:tcPr>
            <w:tcW w:w="462" w:type="dxa"/>
            <w:tcBorders>
              <w:top w:val="nil"/>
              <w:left w:val="single" w:sz="4" w:space="0" w:color="auto"/>
              <w:bottom w:val="single" w:sz="4" w:space="0" w:color="auto"/>
              <w:right w:val="single" w:sz="4" w:space="0" w:color="auto"/>
            </w:tcBorders>
            <w:shd w:val="clear" w:color="auto" w:fill="auto"/>
            <w:noWrap/>
            <w:vAlign w:val="bottom"/>
          </w:tcPr>
          <w:p w:rsidR="00B769B6" w:rsidRPr="004F7835" w:rsidRDefault="00B769B6" w:rsidP="00B16748">
            <w:pPr>
              <w:jc w:val="center"/>
              <w:rPr>
                <w:rFonts w:ascii="Calibri" w:hAnsi="Calibri" w:cs="Calibri"/>
                <w:color w:val="000000"/>
                <w:lang w:eastAsia="es-SV"/>
              </w:rPr>
            </w:pPr>
            <w:r>
              <w:rPr>
                <w:rFonts w:ascii="Calibri" w:hAnsi="Calibri" w:cs="Calibri"/>
                <w:color w:val="000000"/>
                <w:lang w:eastAsia="es-SV"/>
              </w:rPr>
              <w:t>33</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Felícito Castillo Recinos</w:t>
            </w:r>
          </w:p>
        </w:tc>
        <w:tc>
          <w:tcPr>
            <w:tcW w:w="1984"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Motorista tren de aseo </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373.00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423.00 </w:t>
            </w:r>
          </w:p>
        </w:tc>
      </w:tr>
      <w:tr w:rsidR="00B769B6" w:rsidRPr="004F7835" w:rsidTr="00B16748">
        <w:trPr>
          <w:trHeight w:val="630"/>
        </w:trPr>
        <w:tc>
          <w:tcPr>
            <w:tcW w:w="462" w:type="dxa"/>
            <w:tcBorders>
              <w:top w:val="nil"/>
              <w:left w:val="single" w:sz="4" w:space="0" w:color="auto"/>
              <w:bottom w:val="single" w:sz="4" w:space="0" w:color="auto"/>
              <w:right w:val="single" w:sz="4" w:space="0" w:color="auto"/>
            </w:tcBorders>
            <w:shd w:val="clear" w:color="auto" w:fill="auto"/>
            <w:noWrap/>
            <w:vAlign w:val="bottom"/>
          </w:tcPr>
          <w:p w:rsidR="00B769B6" w:rsidRPr="004F7835" w:rsidRDefault="00B769B6" w:rsidP="00B16748">
            <w:pPr>
              <w:jc w:val="center"/>
              <w:rPr>
                <w:rFonts w:ascii="Calibri" w:hAnsi="Calibri" w:cs="Calibri"/>
                <w:color w:val="000000"/>
                <w:lang w:eastAsia="es-SV"/>
              </w:rPr>
            </w:pPr>
            <w:r>
              <w:rPr>
                <w:rFonts w:ascii="Calibri" w:hAnsi="Calibri" w:cs="Calibri"/>
                <w:color w:val="000000"/>
                <w:lang w:eastAsia="es-SV"/>
              </w:rPr>
              <w:t>34</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Facundo de Dolores García</w:t>
            </w:r>
          </w:p>
        </w:tc>
        <w:tc>
          <w:tcPr>
            <w:tcW w:w="1984"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Motorista tren de aseo </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373.00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423.00 </w:t>
            </w:r>
          </w:p>
        </w:tc>
      </w:tr>
      <w:tr w:rsidR="00B769B6" w:rsidRPr="004F7835" w:rsidTr="00B16748">
        <w:trPr>
          <w:trHeight w:val="679"/>
        </w:trPr>
        <w:tc>
          <w:tcPr>
            <w:tcW w:w="462" w:type="dxa"/>
            <w:tcBorders>
              <w:top w:val="nil"/>
              <w:left w:val="single" w:sz="4" w:space="0" w:color="auto"/>
              <w:bottom w:val="single" w:sz="4" w:space="0" w:color="auto"/>
              <w:right w:val="single" w:sz="4" w:space="0" w:color="auto"/>
            </w:tcBorders>
            <w:shd w:val="clear" w:color="auto" w:fill="auto"/>
            <w:noWrap/>
            <w:vAlign w:val="bottom"/>
          </w:tcPr>
          <w:p w:rsidR="00B769B6" w:rsidRPr="004F7835" w:rsidRDefault="00B769B6" w:rsidP="00B16748">
            <w:pPr>
              <w:jc w:val="center"/>
              <w:rPr>
                <w:rFonts w:ascii="Calibri" w:hAnsi="Calibri" w:cs="Calibri"/>
                <w:color w:val="000000"/>
                <w:lang w:eastAsia="es-SV"/>
              </w:rPr>
            </w:pPr>
            <w:r>
              <w:rPr>
                <w:rFonts w:ascii="Calibri" w:hAnsi="Calibri" w:cs="Calibri"/>
                <w:color w:val="000000"/>
                <w:lang w:eastAsia="es-SV"/>
              </w:rPr>
              <w:t>35</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Efraín </w:t>
            </w:r>
            <w:r w:rsidRPr="004F7835">
              <w:rPr>
                <w:rFonts w:ascii="Calibri" w:hAnsi="Calibri" w:cs="Calibri"/>
                <w:lang w:eastAsia="es-SV"/>
              </w:rPr>
              <w:t>Guzmán</w:t>
            </w:r>
            <w:r w:rsidRPr="004F7835">
              <w:rPr>
                <w:rFonts w:ascii="Calibri" w:hAnsi="Calibri" w:cs="Calibri"/>
                <w:sz w:val="22"/>
                <w:szCs w:val="22"/>
                <w:lang w:eastAsia="es-SV"/>
              </w:rPr>
              <w:t xml:space="preserve"> Estrada</w:t>
            </w:r>
          </w:p>
        </w:tc>
        <w:tc>
          <w:tcPr>
            <w:tcW w:w="1984"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Pr>
                <w:rFonts w:ascii="Calibri" w:hAnsi="Calibri" w:cs="Calibri"/>
                <w:lang w:eastAsia="es-SV"/>
              </w:rPr>
              <w:t xml:space="preserve"> Operador Retroexcav</w:t>
            </w:r>
            <w:r w:rsidRPr="004F7835">
              <w:rPr>
                <w:rFonts w:ascii="Calibri" w:hAnsi="Calibri" w:cs="Calibri"/>
                <w:sz w:val="22"/>
                <w:szCs w:val="22"/>
                <w:lang w:eastAsia="es-SV"/>
              </w:rPr>
              <w:t xml:space="preserve">adora </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490.00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540.00 </w:t>
            </w:r>
          </w:p>
        </w:tc>
      </w:tr>
      <w:tr w:rsidR="00B769B6" w:rsidRPr="004F7835" w:rsidTr="00B769B6">
        <w:trPr>
          <w:trHeight w:val="561"/>
        </w:trPr>
        <w:tc>
          <w:tcPr>
            <w:tcW w:w="462" w:type="dxa"/>
            <w:tcBorders>
              <w:top w:val="nil"/>
              <w:left w:val="single" w:sz="4" w:space="0" w:color="auto"/>
              <w:bottom w:val="single" w:sz="4" w:space="0" w:color="auto"/>
              <w:right w:val="single" w:sz="4" w:space="0" w:color="auto"/>
            </w:tcBorders>
            <w:shd w:val="clear" w:color="auto" w:fill="auto"/>
            <w:noWrap/>
            <w:vAlign w:val="bottom"/>
          </w:tcPr>
          <w:p w:rsidR="00B769B6" w:rsidRPr="004F7835" w:rsidRDefault="00B769B6" w:rsidP="00B16748">
            <w:pPr>
              <w:jc w:val="center"/>
              <w:rPr>
                <w:rFonts w:ascii="Calibri" w:hAnsi="Calibri" w:cs="Calibri"/>
                <w:color w:val="000000"/>
                <w:lang w:eastAsia="es-SV"/>
              </w:rPr>
            </w:pPr>
            <w:r>
              <w:rPr>
                <w:rFonts w:ascii="Calibri" w:hAnsi="Calibri" w:cs="Calibri"/>
                <w:color w:val="000000"/>
                <w:lang w:eastAsia="es-SV"/>
              </w:rPr>
              <w:t>36</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Walter Rolando Salinas Menjivar</w:t>
            </w:r>
          </w:p>
        </w:tc>
        <w:tc>
          <w:tcPr>
            <w:tcW w:w="1984"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Operador Motoniveladora </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490.00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540.00 </w:t>
            </w:r>
          </w:p>
        </w:tc>
      </w:tr>
      <w:tr w:rsidR="00B769B6" w:rsidRPr="004F7835" w:rsidTr="00B769B6">
        <w:trPr>
          <w:trHeight w:val="555"/>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69B6" w:rsidRPr="004F7835" w:rsidRDefault="00B769B6" w:rsidP="00B16748">
            <w:pPr>
              <w:jc w:val="center"/>
              <w:rPr>
                <w:rFonts w:ascii="Calibri" w:hAnsi="Calibri" w:cs="Calibri"/>
                <w:color w:val="000000"/>
                <w:lang w:eastAsia="es-SV"/>
              </w:rPr>
            </w:pPr>
            <w:r>
              <w:rPr>
                <w:rFonts w:ascii="Calibri" w:hAnsi="Calibri" w:cs="Calibri"/>
                <w:color w:val="000000"/>
                <w:lang w:eastAsia="es-SV"/>
              </w:rPr>
              <w:lastRenderedPageBreak/>
              <w:t>37</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B5057B">
              <w:rPr>
                <w:rFonts w:ascii="Calibri" w:hAnsi="Calibri" w:cs="Calibri"/>
                <w:sz w:val="22"/>
                <w:szCs w:val="22"/>
                <w:lang w:val="es-SV" w:eastAsia="es-SV"/>
              </w:rPr>
              <w:t>Luz de María Gómez Rodríguez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Auxiliar de Mercado Mpal.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320.00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370.00 </w:t>
            </w:r>
          </w:p>
        </w:tc>
      </w:tr>
      <w:tr w:rsidR="00B769B6" w:rsidRPr="004F7835" w:rsidTr="00B769B6">
        <w:trPr>
          <w:trHeight w:val="63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69B6" w:rsidRPr="004F7835" w:rsidRDefault="00B769B6" w:rsidP="00B16748">
            <w:pPr>
              <w:jc w:val="center"/>
              <w:rPr>
                <w:rFonts w:ascii="Calibri" w:hAnsi="Calibri" w:cs="Calibri"/>
                <w:color w:val="000000"/>
                <w:lang w:eastAsia="es-SV"/>
              </w:rPr>
            </w:pPr>
            <w:r>
              <w:rPr>
                <w:rFonts w:ascii="Calibri" w:hAnsi="Calibri" w:cs="Calibri"/>
                <w:color w:val="000000"/>
                <w:lang w:eastAsia="es-SV"/>
              </w:rPr>
              <w:t>38</w:t>
            </w:r>
          </w:p>
        </w:tc>
        <w:tc>
          <w:tcPr>
            <w:tcW w:w="2672" w:type="dxa"/>
            <w:tcBorders>
              <w:top w:val="single" w:sz="4" w:space="0" w:color="auto"/>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José Orfilio Miranda Alvarado</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Mozo de Servicios generales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320.00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370.00 </w:t>
            </w:r>
          </w:p>
        </w:tc>
      </w:tr>
      <w:tr w:rsidR="00B769B6" w:rsidRPr="004F7835" w:rsidTr="00B16748">
        <w:trPr>
          <w:trHeight w:val="630"/>
        </w:trPr>
        <w:tc>
          <w:tcPr>
            <w:tcW w:w="462" w:type="dxa"/>
            <w:tcBorders>
              <w:top w:val="nil"/>
              <w:left w:val="single" w:sz="4" w:space="0" w:color="auto"/>
              <w:bottom w:val="single" w:sz="4" w:space="0" w:color="auto"/>
              <w:right w:val="single" w:sz="4" w:space="0" w:color="auto"/>
            </w:tcBorders>
            <w:shd w:val="clear" w:color="auto" w:fill="auto"/>
            <w:noWrap/>
            <w:vAlign w:val="bottom"/>
          </w:tcPr>
          <w:p w:rsidR="00B769B6" w:rsidRPr="004F7835" w:rsidRDefault="00B769B6" w:rsidP="00B16748">
            <w:pPr>
              <w:jc w:val="center"/>
              <w:rPr>
                <w:rFonts w:ascii="Calibri" w:hAnsi="Calibri" w:cs="Calibri"/>
                <w:color w:val="000000"/>
                <w:lang w:eastAsia="es-SV"/>
              </w:rPr>
            </w:pPr>
            <w:r>
              <w:rPr>
                <w:rFonts w:ascii="Calibri" w:hAnsi="Calibri" w:cs="Calibri"/>
                <w:color w:val="000000"/>
                <w:lang w:eastAsia="es-SV"/>
              </w:rPr>
              <w:t>39</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Orlando de Jesus Garcia Coto</w:t>
            </w:r>
          </w:p>
        </w:tc>
        <w:tc>
          <w:tcPr>
            <w:tcW w:w="1984"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Mozo de Servicios generales </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320.00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370.00 </w:t>
            </w:r>
          </w:p>
        </w:tc>
      </w:tr>
      <w:tr w:rsidR="00B769B6" w:rsidRPr="004F7835" w:rsidTr="00B16748">
        <w:trPr>
          <w:trHeight w:val="397"/>
        </w:trPr>
        <w:tc>
          <w:tcPr>
            <w:tcW w:w="462" w:type="dxa"/>
            <w:tcBorders>
              <w:top w:val="nil"/>
              <w:left w:val="single" w:sz="4" w:space="0" w:color="auto"/>
              <w:bottom w:val="single" w:sz="4" w:space="0" w:color="auto"/>
              <w:right w:val="single" w:sz="4" w:space="0" w:color="auto"/>
            </w:tcBorders>
            <w:shd w:val="clear" w:color="auto" w:fill="auto"/>
            <w:noWrap/>
            <w:vAlign w:val="bottom"/>
          </w:tcPr>
          <w:p w:rsidR="00B769B6" w:rsidRPr="004F7835" w:rsidRDefault="00B769B6" w:rsidP="00B16748">
            <w:pPr>
              <w:jc w:val="center"/>
              <w:rPr>
                <w:rFonts w:ascii="Calibri" w:hAnsi="Calibri" w:cs="Calibri"/>
                <w:color w:val="000000"/>
                <w:lang w:eastAsia="es-SV"/>
              </w:rPr>
            </w:pPr>
            <w:r>
              <w:rPr>
                <w:rFonts w:ascii="Calibri" w:hAnsi="Calibri" w:cs="Calibri"/>
                <w:color w:val="000000"/>
                <w:lang w:eastAsia="es-SV"/>
              </w:rPr>
              <w:t>40</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José Luis Coto Guevara</w:t>
            </w:r>
          </w:p>
        </w:tc>
        <w:tc>
          <w:tcPr>
            <w:tcW w:w="1984"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Mozo de Aseo </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340.00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390.00 </w:t>
            </w:r>
          </w:p>
        </w:tc>
      </w:tr>
      <w:tr w:rsidR="00B769B6" w:rsidRPr="004F7835" w:rsidTr="00B16748">
        <w:trPr>
          <w:trHeight w:val="630"/>
        </w:trPr>
        <w:tc>
          <w:tcPr>
            <w:tcW w:w="462" w:type="dxa"/>
            <w:tcBorders>
              <w:top w:val="nil"/>
              <w:left w:val="single" w:sz="4" w:space="0" w:color="auto"/>
              <w:bottom w:val="single" w:sz="4" w:space="0" w:color="auto"/>
              <w:right w:val="single" w:sz="4" w:space="0" w:color="auto"/>
            </w:tcBorders>
            <w:shd w:val="clear" w:color="auto" w:fill="auto"/>
            <w:noWrap/>
            <w:vAlign w:val="bottom"/>
          </w:tcPr>
          <w:p w:rsidR="00B769B6" w:rsidRPr="004F7835" w:rsidRDefault="00B769B6" w:rsidP="00B16748">
            <w:pPr>
              <w:jc w:val="center"/>
              <w:rPr>
                <w:rFonts w:ascii="Calibri" w:hAnsi="Calibri" w:cs="Calibri"/>
                <w:color w:val="000000"/>
                <w:lang w:eastAsia="es-SV"/>
              </w:rPr>
            </w:pPr>
            <w:r>
              <w:rPr>
                <w:rFonts w:ascii="Calibri" w:hAnsi="Calibri" w:cs="Calibri"/>
                <w:color w:val="000000"/>
                <w:lang w:eastAsia="es-SV"/>
              </w:rPr>
              <w:t>41</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Manuel Rigoberto Echeverría</w:t>
            </w:r>
          </w:p>
        </w:tc>
        <w:tc>
          <w:tcPr>
            <w:tcW w:w="1984"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Auxiliar de Servicios Generales </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340.00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390.00 </w:t>
            </w:r>
          </w:p>
        </w:tc>
      </w:tr>
      <w:tr w:rsidR="00B769B6" w:rsidRPr="004F7835" w:rsidTr="00B16748">
        <w:trPr>
          <w:trHeight w:val="315"/>
        </w:trPr>
        <w:tc>
          <w:tcPr>
            <w:tcW w:w="462" w:type="dxa"/>
            <w:tcBorders>
              <w:top w:val="nil"/>
              <w:left w:val="single" w:sz="4" w:space="0" w:color="auto"/>
              <w:bottom w:val="single" w:sz="4" w:space="0" w:color="auto"/>
              <w:right w:val="single" w:sz="4" w:space="0" w:color="auto"/>
            </w:tcBorders>
            <w:shd w:val="clear" w:color="auto" w:fill="auto"/>
            <w:noWrap/>
            <w:vAlign w:val="bottom"/>
          </w:tcPr>
          <w:p w:rsidR="00B769B6" w:rsidRPr="004F7835" w:rsidRDefault="00B769B6" w:rsidP="00B16748">
            <w:pPr>
              <w:jc w:val="center"/>
              <w:rPr>
                <w:rFonts w:ascii="Calibri" w:hAnsi="Calibri" w:cs="Calibri"/>
                <w:color w:val="000000"/>
                <w:lang w:eastAsia="es-SV"/>
              </w:rPr>
            </w:pPr>
            <w:r>
              <w:rPr>
                <w:rFonts w:ascii="Calibri" w:hAnsi="Calibri" w:cs="Calibri"/>
                <w:color w:val="000000"/>
                <w:lang w:eastAsia="es-SV"/>
              </w:rPr>
              <w:t>42</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José Fredy Durán Rivas</w:t>
            </w:r>
          </w:p>
        </w:tc>
        <w:tc>
          <w:tcPr>
            <w:tcW w:w="1984"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Motorista</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340.00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390.00 </w:t>
            </w:r>
          </w:p>
        </w:tc>
      </w:tr>
      <w:tr w:rsidR="00B769B6" w:rsidRPr="004F7835" w:rsidTr="00B16748">
        <w:trPr>
          <w:trHeight w:val="445"/>
        </w:trPr>
        <w:tc>
          <w:tcPr>
            <w:tcW w:w="462" w:type="dxa"/>
            <w:tcBorders>
              <w:top w:val="nil"/>
              <w:left w:val="single" w:sz="4" w:space="0" w:color="auto"/>
              <w:bottom w:val="single" w:sz="4" w:space="0" w:color="auto"/>
              <w:right w:val="single" w:sz="4" w:space="0" w:color="auto"/>
            </w:tcBorders>
            <w:shd w:val="clear" w:color="auto" w:fill="auto"/>
            <w:noWrap/>
            <w:vAlign w:val="bottom"/>
          </w:tcPr>
          <w:p w:rsidR="00B769B6" w:rsidRPr="004F7835" w:rsidRDefault="00B769B6" w:rsidP="00B16748">
            <w:pPr>
              <w:jc w:val="center"/>
              <w:rPr>
                <w:rFonts w:ascii="Calibri" w:hAnsi="Calibri" w:cs="Calibri"/>
                <w:color w:val="000000"/>
                <w:lang w:eastAsia="es-SV"/>
              </w:rPr>
            </w:pPr>
            <w:r>
              <w:rPr>
                <w:rFonts w:ascii="Calibri" w:hAnsi="Calibri" w:cs="Calibri"/>
                <w:color w:val="000000"/>
                <w:lang w:eastAsia="es-SV"/>
              </w:rPr>
              <w:t>43</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Otilio Mártir Ayala Sosa</w:t>
            </w:r>
          </w:p>
        </w:tc>
        <w:tc>
          <w:tcPr>
            <w:tcW w:w="1984"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Enc.Activo Fijo</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386.00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436.00 </w:t>
            </w:r>
          </w:p>
        </w:tc>
      </w:tr>
      <w:tr w:rsidR="00B769B6" w:rsidRPr="004F7835" w:rsidTr="00B16748">
        <w:trPr>
          <w:trHeight w:val="410"/>
        </w:trPr>
        <w:tc>
          <w:tcPr>
            <w:tcW w:w="462" w:type="dxa"/>
            <w:tcBorders>
              <w:top w:val="nil"/>
              <w:left w:val="single" w:sz="4" w:space="0" w:color="auto"/>
              <w:bottom w:val="single" w:sz="4" w:space="0" w:color="auto"/>
              <w:right w:val="single" w:sz="4" w:space="0" w:color="auto"/>
            </w:tcBorders>
            <w:shd w:val="clear" w:color="auto" w:fill="auto"/>
            <w:noWrap/>
            <w:vAlign w:val="bottom"/>
          </w:tcPr>
          <w:p w:rsidR="00B769B6" w:rsidRPr="004F7835" w:rsidRDefault="00B769B6" w:rsidP="00B16748">
            <w:pPr>
              <w:jc w:val="center"/>
              <w:rPr>
                <w:rFonts w:ascii="Calibri" w:hAnsi="Calibri" w:cs="Calibri"/>
                <w:color w:val="000000"/>
                <w:lang w:eastAsia="es-SV"/>
              </w:rPr>
            </w:pPr>
            <w:r>
              <w:rPr>
                <w:rFonts w:ascii="Calibri" w:hAnsi="Calibri" w:cs="Calibri"/>
                <w:color w:val="000000"/>
                <w:lang w:eastAsia="es-SV"/>
              </w:rPr>
              <w:t>44</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María Celestina Baires Coto</w:t>
            </w:r>
          </w:p>
        </w:tc>
        <w:tc>
          <w:tcPr>
            <w:tcW w:w="1984"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Auxiliar de la UACI</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400.00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450.00 </w:t>
            </w:r>
          </w:p>
        </w:tc>
      </w:tr>
      <w:tr w:rsidR="00B769B6" w:rsidRPr="004F7835" w:rsidTr="00B16748">
        <w:trPr>
          <w:trHeight w:val="525"/>
        </w:trPr>
        <w:tc>
          <w:tcPr>
            <w:tcW w:w="462" w:type="dxa"/>
            <w:tcBorders>
              <w:top w:val="nil"/>
              <w:left w:val="single" w:sz="4" w:space="0" w:color="auto"/>
              <w:bottom w:val="single" w:sz="4" w:space="0" w:color="auto"/>
              <w:right w:val="single" w:sz="4" w:space="0" w:color="auto"/>
            </w:tcBorders>
            <w:shd w:val="clear" w:color="auto" w:fill="auto"/>
            <w:noWrap/>
            <w:vAlign w:val="bottom"/>
          </w:tcPr>
          <w:p w:rsidR="00B769B6" w:rsidRPr="004F7835" w:rsidRDefault="00B769B6" w:rsidP="00B16748">
            <w:pPr>
              <w:jc w:val="center"/>
              <w:rPr>
                <w:rFonts w:ascii="Calibri" w:hAnsi="Calibri" w:cs="Calibri"/>
                <w:color w:val="000000"/>
                <w:lang w:eastAsia="es-SV"/>
              </w:rPr>
            </w:pPr>
            <w:r>
              <w:rPr>
                <w:rFonts w:ascii="Calibri" w:hAnsi="Calibri" w:cs="Calibri"/>
                <w:color w:val="000000"/>
                <w:lang w:eastAsia="es-SV"/>
              </w:rPr>
              <w:t>45</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Blanca Evelyn Bonilla de Castillo</w:t>
            </w:r>
          </w:p>
        </w:tc>
        <w:tc>
          <w:tcPr>
            <w:tcW w:w="1984"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Promotor UPTYPM</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400.00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450.00 </w:t>
            </w:r>
          </w:p>
        </w:tc>
      </w:tr>
      <w:tr w:rsidR="00B769B6" w:rsidRPr="004F7835" w:rsidTr="00B16748">
        <w:trPr>
          <w:trHeight w:val="437"/>
        </w:trPr>
        <w:tc>
          <w:tcPr>
            <w:tcW w:w="462" w:type="dxa"/>
            <w:tcBorders>
              <w:top w:val="nil"/>
              <w:left w:val="single" w:sz="4" w:space="0" w:color="auto"/>
              <w:bottom w:val="single" w:sz="4" w:space="0" w:color="auto"/>
              <w:right w:val="single" w:sz="4" w:space="0" w:color="auto"/>
            </w:tcBorders>
            <w:shd w:val="clear" w:color="auto" w:fill="auto"/>
            <w:noWrap/>
            <w:vAlign w:val="bottom"/>
          </w:tcPr>
          <w:p w:rsidR="00B769B6" w:rsidRPr="004F7835" w:rsidRDefault="00B769B6" w:rsidP="00B16748">
            <w:pPr>
              <w:jc w:val="center"/>
              <w:rPr>
                <w:rFonts w:ascii="Calibri" w:hAnsi="Calibri" w:cs="Calibri"/>
                <w:color w:val="000000"/>
                <w:lang w:eastAsia="es-SV"/>
              </w:rPr>
            </w:pPr>
            <w:r>
              <w:rPr>
                <w:rFonts w:ascii="Calibri" w:hAnsi="Calibri" w:cs="Calibri"/>
                <w:color w:val="000000"/>
                <w:lang w:eastAsia="es-SV"/>
              </w:rPr>
              <w:t>46</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José Oliverio Valladares</w:t>
            </w:r>
          </w:p>
        </w:tc>
        <w:tc>
          <w:tcPr>
            <w:tcW w:w="1984"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Matarife </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390.00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440.00 </w:t>
            </w:r>
          </w:p>
        </w:tc>
      </w:tr>
      <w:tr w:rsidR="00B769B6" w:rsidRPr="004F7835" w:rsidTr="00B16748">
        <w:trPr>
          <w:trHeight w:val="575"/>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69B6" w:rsidRPr="004F7835" w:rsidRDefault="00B769B6" w:rsidP="00B16748">
            <w:pPr>
              <w:jc w:val="center"/>
              <w:rPr>
                <w:rFonts w:ascii="Calibri" w:hAnsi="Calibri" w:cs="Calibri"/>
                <w:color w:val="000000"/>
                <w:lang w:eastAsia="es-SV"/>
              </w:rPr>
            </w:pPr>
            <w:r>
              <w:rPr>
                <w:rFonts w:ascii="Calibri" w:hAnsi="Calibri" w:cs="Calibri"/>
                <w:color w:val="000000"/>
                <w:lang w:eastAsia="es-SV"/>
              </w:rPr>
              <w:t>47</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Rolando Antonio Alas Galdámez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Auxiliar de Servicios Generales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460.00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510.00 </w:t>
            </w:r>
          </w:p>
        </w:tc>
      </w:tr>
      <w:tr w:rsidR="00B769B6" w:rsidRPr="004F7835" w:rsidTr="00B16748">
        <w:trPr>
          <w:trHeight w:val="57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69B6" w:rsidRPr="004F7835" w:rsidRDefault="00B769B6" w:rsidP="00B16748">
            <w:pPr>
              <w:jc w:val="center"/>
              <w:rPr>
                <w:rFonts w:ascii="Calibri" w:hAnsi="Calibri" w:cs="Calibri"/>
                <w:color w:val="000000"/>
                <w:lang w:eastAsia="es-SV"/>
              </w:rPr>
            </w:pPr>
            <w:r>
              <w:rPr>
                <w:rFonts w:ascii="Calibri" w:hAnsi="Calibri" w:cs="Calibri"/>
                <w:color w:val="000000"/>
                <w:lang w:eastAsia="es-SV"/>
              </w:rPr>
              <w:t>48</w:t>
            </w:r>
          </w:p>
        </w:tc>
        <w:tc>
          <w:tcPr>
            <w:tcW w:w="2672" w:type="dxa"/>
            <w:tcBorders>
              <w:top w:val="single" w:sz="4" w:space="0" w:color="auto"/>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Udelia Guadalupe Vásquez Reyes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Secretaria UPTYPM</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450.00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500.00 </w:t>
            </w:r>
          </w:p>
        </w:tc>
      </w:tr>
      <w:tr w:rsidR="00B769B6" w:rsidRPr="004F7835" w:rsidTr="00B16748">
        <w:trPr>
          <w:trHeight w:val="630"/>
        </w:trPr>
        <w:tc>
          <w:tcPr>
            <w:tcW w:w="462" w:type="dxa"/>
            <w:tcBorders>
              <w:top w:val="nil"/>
              <w:left w:val="single" w:sz="4" w:space="0" w:color="auto"/>
              <w:bottom w:val="single" w:sz="4" w:space="0" w:color="auto"/>
              <w:right w:val="single" w:sz="4" w:space="0" w:color="auto"/>
            </w:tcBorders>
            <w:shd w:val="clear" w:color="auto" w:fill="auto"/>
            <w:noWrap/>
            <w:vAlign w:val="bottom"/>
          </w:tcPr>
          <w:p w:rsidR="00B769B6" w:rsidRPr="004F7835" w:rsidRDefault="00B769B6" w:rsidP="00B16748">
            <w:pPr>
              <w:jc w:val="center"/>
              <w:rPr>
                <w:rFonts w:ascii="Calibri" w:hAnsi="Calibri" w:cs="Calibri"/>
                <w:color w:val="000000"/>
                <w:lang w:eastAsia="es-SV"/>
              </w:rPr>
            </w:pPr>
            <w:r>
              <w:rPr>
                <w:rFonts w:ascii="Calibri" w:hAnsi="Calibri" w:cs="Calibri"/>
                <w:color w:val="000000"/>
                <w:lang w:eastAsia="es-SV"/>
              </w:rPr>
              <w:t>49</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Marta Maura Rivas de Gámez </w:t>
            </w:r>
          </w:p>
        </w:tc>
        <w:tc>
          <w:tcPr>
            <w:tcW w:w="1984" w:type="dxa"/>
            <w:tcBorders>
              <w:top w:val="nil"/>
              <w:left w:val="nil"/>
              <w:bottom w:val="single" w:sz="4" w:space="0" w:color="auto"/>
              <w:right w:val="single" w:sz="4" w:space="0" w:color="auto"/>
            </w:tcBorders>
            <w:shd w:val="clear" w:color="auto" w:fill="auto"/>
            <w:vAlign w:val="center"/>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Enc.Reg.Estado Fam.</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490.00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540.00 </w:t>
            </w:r>
          </w:p>
        </w:tc>
      </w:tr>
      <w:tr w:rsidR="00B769B6" w:rsidRPr="004F7835" w:rsidTr="00B16748">
        <w:trPr>
          <w:trHeight w:val="630"/>
        </w:trPr>
        <w:tc>
          <w:tcPr>
            <w:tcW w:w="462" w:type="dxa"/>
            <w:tcBorders>
              <w:top w:val="nil"/>
              <w:left w:val="single" w:sz="4" w:space="0" w:color="auto"/>
              <w:bottom w:val="single" w:sz="4" w:space="0" w:color="auto"/>
              <w:right w:val="single" w:sz="4" w:space="0" w:color="auto"/>
            </w:tcBorders>
            <w:shd w:val="clear" w:color="auto" w:fill="auto"/>
            <w:noWrap/>
            <w:vAlign w:val="bottom"/>
          </w:tcPr>
          <w:p w:rsidR="00B769B6" w:rsidRPr="004F7835" w:rsidRDefault="00B769B6" w:rsidP="00B16748">
            <w:pPr>
              <w:jc w:val="center"/>
              <w:rPr>
                <w:rFonts w:ascii="Calibri" w:hAnsi="Calibri" w:cs="Calibri"/>
                <w:color w:val="000000"/>
                <w:lang w:eastAsia="es-SV"/>
              </w:rPr>
            </w:pPr>
            <w:r>
              <w:rPr>
                <w:rFonts w:ascii="Calibri" w:hAnsi="Calibri" w:cs="Calibri"/>
                <w:color w:val="000000"/>
                <w:lang w:eastAsia="es-SV"/>
              </w:rPr>
              <w:t>50</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José Miguel Ángel Durán Batres</w:t>
            </w:r>
          </w:p>
        </w:tc>
        <w:tc>
          <w:tcPr>
            <w:tcW w:w="1984" w:type="dxa"/>
            <w:tcBorders>
              <w:top w:val="nil"/>
              <w:left w:val="nil"/>
              <w:bottom w:val="single" w:sz="4" w:space="0" w:color="auto"/>
              <w:right w:val="single" w:sz="4" w:space="0" w:color="auto"/>
            </w:tcBorders>
            <w:shd w:val="clear" w:color="auto" w:fill="auto"/>
            <w:vAlign w:val="center"/>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Administrador Centro Cultural</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450.00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500.00 </w:t>
            </w:r>
          </w:p>
        </w:tc>
      </w:tr>
      <w:tr w:rsidR="00B769B6" w:rsidRPr="004F7835" w:rsidTr="00B16748">
        <w:trPr>
          <w:trHeight w:val="660"/>
        </w:trPr>
        <w:tc>
          <w:tcPr>
            <w:tcW w:w="462" w:type="dxa"/>
            <w:tcBorders>
              <w:top w:val="nil"/>
              <w:left w:val="single" w:sz="4" w:space="0" w:color="auto"/>
              <w:bottom w:val="single" w:sz="4" w:space="0" w:color="auto"/>
              <w:right w:val="single" w:sz="4" w:space="0" w:color="auto"/>
            </w:tcBorders>
            <w:shd w:val="clear" w:color="auto" w:fill="auto"/>
            <w:noWrap/>
            <w:vAlign w:val="bottom"/>
          </w:tcPr>
          <w:p w:rsidR="00B769B6" w:rsidRPr="004F7835" w:rsidRDefault="00B769B6" w:rsidP="00B16748">
            <w:pPr>
              <w:jc w:val="center"/>
              <w:rPr>
                <w:rFonts w:ascii="Calibri" w:hAnsi="Calibri" w:cs="Calibri"/>
                <w:color w:val="000000"/>
                <w:lang w:eastAsia="es-SV"/>
              </w:rPr>
            </w:pPr>
            <w:r>
              <w:rPr>
                <w:rFonts w:ascii="Calibri" w:hAnsi="Calibri" w:cs="Calibri"/>
                <w:color w:val="000000"/>
                <w:lang w:eastAsia="es-SV"/>
              </w:rPr>
              <w:t>51</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María Dolores Durán</w:t>
            </w:r>
          </w:p>
        </w:tc>
        <w:tc>
          <w:tcPr>
            <w:tcW w:w="1984" w:type="dxa"/>
            <w:tcBorders>
              <w:top w:val="nil"/>
              <w:left w:val="nil"/>
              <w:bottom w:val="single" w:sz="4" w:space="0" w:color="auto"/>
              <w:right w:val="single" w:sz="4" w:space="0" w:color="auto"/>
            </w:tcBorders>
            <w:shd w:val="clear" w:color="auto" w:fill="auto"/>
            <w:vAlign w:val="center"/>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Ordenanza Centro Cultural</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300.00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350.00 </w:t>
            </w:r>
          </w:p>
        </w:tc>
      </w:tr>
      <w:tr w:rsidR="00B769B6" w:rsidRPr="004F7835" w:rsidTr="00B16748">
        <w:trPr>
          <w:trHeight w:val="660"/>
        </w:trPr>
        <w:tc>
          <w:tcPr>
            <w:tcW w:w="462" w:type="dxa"/>
            <w:tcBorders>
              <w:top w:val="nil"/>
              <w:left w:val="single" w:sz="4" w:space="0" w:color="auto"/>
              <w:bottom w:val="single" w:sz="4" w:space="0" w:color="auto"/>
              <w:right w:val="single" w:sz="4" w:space="0" w:color="auto"/>
            </w:tcBorders>
            <w:shd w:val="clear" w:color="auto" w:fill="auto"/>
            <w:noWrap/>
            <w:vAlign w:val="bottom"/>
          </w:tcPr>
          <w:p w:rsidR="00B769B6" w:rsidRPr="004F7835" w:rsidRDefault="00B769B6" w:rsidP="00B16748">
            <w:pPr>
              <w:jc w:val="center"/>
              <w:rPr>
                <w:rFonts w:ascii="Calibri" w:hAnsi="Calibri" w:cs="Calibri"/>
                <w:color w:val="000000"/>
                <w:lang w:eastAsia="es-SV"/>
              </w:rPr>
            </w:pPr>
            <w:r>
              <w:rPr>
                <w:rFonts w:ascii="Calibri" w:hAnsi="Calibri" w:cs="Calibri"/>
                <w:color w:val="000000"/>
                <w:lang w:eastAsia="es-SV"/>
              </w:rPr>
              <w:t>52</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Adonay Orlando Escobar Rivera</w:t>
            </w:r>
          </w:p>
        </w:tc>
        <w:tc>
          <w:tcPr>
            <w:tcW w:w="1984" w:type="dxa"/>
            <w:tcBorders>
              <w:top w:val="nil"/>
              <w:left w:val="nil"/>
              <w:bottom w:val="single" w:sz="4" w:space="0" w:color="auto"/>
              <w:right w:val="single" w:sz="4" w:space="0" w:color="auto"/>
            </w:tcBorders>
            <w:shd w:val="clear" w:color="auto" w:fill="auto"/>
            <w:vAlign w:val="center"/>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Operador de Maquinaria</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 xml:space="preserve"> $      400.00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450.00 </w:t>
            </w:r>
          </w:p>
        </w:tc>
      </w:tr>
      <w:tr w:rsidR="00B769B6" w:rsidRPr="004F7835" w:rsidTr="00B16748">
        <w:trPr>
          <w:trHeight w:val="1040"/>
        </w:trPr>
        <w:tc>
          <w:tcPr>
            <w:tcW w:w="462" w:type="dxa"/>
            <w:tcBorders>
              <w:top w:val="nil"/>
              <w:left w:val="single" w:sz="4" w:space="0" w:color="auto"/>
              <w:bottom w:val="single" w:sz="4" w:space="0" w:color="auto"/>
              <w:right w:val="single" w:sz="4" w:space="0" w:color="auto"/>
            </w:tcBorders>
            <w:shd w:val="clear" w:color="auto" w:fill="auto"/>
            <w:noWrap/>
            <w:vAlign w:val="bottom"/>
          </w:tcPr>
          <w:p w:rsidR="00B769B6" w:rsidRPr="004F7835" w:rsidRDefault="00B769B6" w:rsidP="00B16748">
            <w:pPr>
              <w:jc w:val="center"/>
              <w:rPr>
                <w:rFonts w:ascii="Calibri" w:hAnsi="Calibri" w:cs="Calibri"/>
                <w:color w:val="000000"/>
                <w:lang w:eastAsia="es-SV"/>
              </w:rPr>
            </w:pPr>
            <w:r>
              <w:rPr>
                <w:rFonts w:ascii="Calibri" w:hAnsi="Calibri" w:cs="Calibri"/>
                <w:color w:val="000000"/>
                <w:lang w:eastAsia="es-SV"/>
              </w:rPr>
              <w:t>53</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Judith Alejandra Ayala Mancia</w:t>
            </w:r>
          </w:p>
        </w:tc>
        <w:tc>
          <w:tcPr>
            <w:tcW w:w="1984"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Auxiliar cuentas corrientes, cobro y recuperación de mora</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 xml:space="preserve"> $      310.00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360.00 </w:t>
            </w:r>
          </w:p>
        </w:tc>
      </w:tr>
      <w:tr w:rsidR="00B769B6" w:rsidRPr="004F7835" w:rsidTr="00B16748">
        <w:trPr>
          <w:trHeight w:val="531"/>
        </w:trPr>
        <w:tc>
          <w:tcPr>
            <w:tcW w:w="462" w:type="dxa"/>
            <w:tcBorders>
              <w:top w:val="nil"/>
              <w:left w:val="single" w:sz="4" w:space="0" w:color="auto"/>
              <w:bottom w:val="single" w:sz="4" w:space="0" w:color="auto"/>
              <w:right w:val="single" w:sz="4" w:space="0" w:color="auto"/>
            </w:tcBorders>
            <w:shd w:val="clear" w:color="auto" w:fill="auto"/>
            <w:noWrap/>
            <w:vAlign w:val="bottom"/>
          </w:tcPr>
          <w:p w:rsidR="00B769B6" w:rsidRPr="004F7835" w:rsidRDefault="00B769B6" w:rsidP="00B16748">
            <w:pPr>
              <w:jc w:val="center"/>
              <w:rPr>
                <w:rFonts w:ascii="Calibri" w:hAnsi="Calibri" w:cs="Calibri"/>
                <w:color w:val="000000"/>
                <w:lang w:eastAsia="es-SV"/>
              </w:rPr>
            </w:pPr>
            <w:r>
              <w:rPr>
                <w:rFonts w:ascii="Calibri" w:hAnsi="Calibri" w:cs="Calibri"/>
                <w:color w:val="000000"/>
                <w:lang w:eastAsia="es-SV"/>
              </w:rPr>
              <w:t>54</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Ernesto Antonio Moya Miranda</w:t>
            </w:r>
          </w:p>
        </w:tc>
        <w:tc>
          <w:tcPr>
            <w:tcW w:w="1984"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Auxiliar unidad agropecuaria</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 xml:space="preserve"> $      400.00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450.00 </w:t>
            </w:r>
          </w:p>
        </w:tc>
      </w:tr>
      <w:tr w:rsidR="00B769B6" w:rsidRPr="004F7835" w:rsidTr="00B16748">
        <w:trPr>
          <w:trHeight w:val="539"/>
        </w:trPr>
        <w:tc>
          <w:tcPr>
            <w:tcW w:w="462" w:type="dxa"/>
            <w:tcBorders>
              <w:top w:val="nil"/>
              <w:left w:val="single" w:sz="4" w:space="0" w:color="auto"/>
              <w:bottom w:val="single" w:sz="4" w:space="0" w:color="auto"/>
              <w:right w:val="single" w:sz="4" w:space="0" w:color="auto"/>
            </w:tcBorders>
            <w:shd w:val="clear" w:color="auto" w:fill="auto"/>
            <w:noWrap/>
            <w:vAlign w:val="bottom"/>
          </w:tcPr>
          <w:p w:rsidR="00B769B6" w:rsidRPr="004F7835" w:rsidRDefault="00B769B6" w:rsidP="00B16748">
            <w:pPr>
              <w:jc w:val="center"/>
              <w:rPr>
                <w:rFonts w:ascii="Calibri" w:hAnsi="Calibri" w:cs="Calibri"/>
                <w:color w:val="000000"/>
                <w:lang w:eastAsia="es-SV"/>
              </w:rPr>
            </w:pPr>
            <w:r>
              <w:rPr>
                <w:rFonts w:ascii="Calibri" w:hAnsi="Calibri" w:cs="Calibri"/>
                <w:color w:val="000000"/>
                <w:lang w:eastAsia="es-SV"/>
              </w:rPr>
              <w:t>55</w:t>
            </w:r>
          </w:p>
        </w:tc>
        <w:tc>
          <w:tcPr>
            <w:tcW w:w="2672"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Maritza Elizabeth Landaverde de Trabanino</w:t>
            </w:r>
          </w:p>
        </w:tc>
        <w:tc>
          <w:tcPr>
            <w:tcW w:w="1984"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Encargado de Transporte</w:t>
            </w:r>
          </w:p>
        </w:tc>
        <w:tc>
          <w:tcPr>
            <w:tcW w:w="1418" w:type="dxa"/>
            <w:tcBorders>
              <w:top w:val="nil"/>
              <w:left w:val="nil"/>
              <w:bottom w:val="single" w:sz="4" w:space="0" w:color="auto"/>
              <w:right w:val="single" w:sz="4" w:space="0" w:color="auto"/>
            </w:tcBorders>
            <w:shd w:val="clear" w:color="auto" w:fill="auto"/>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 xml:space="preserve"> $      310.00 </w:t>
            </w:r>
          </w:p>
        </w:tc>
        <w:tc>
          <w:tcPr>
            <w:tcW w:w="1417"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50.00 </w:t>
            </w:r>
          </w:p>
        </w:tc>
        <w:tc>
          <w:tcPr>
            <w:tcW w:w="1418"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 xml:space="preserve"> $         360.00 </w:t>
            </w:r>
          </w:p>
        </w:tc>
      </w:tr>
    </w:tbl>
    <w:p w:rsidR="00B769B6" w:rsidRDefault="00B769B6" w:rsidP="00B769B6">
      <w:pPr>
        <w:spacing w:line="276" w:lineRule="auto"/>
        <w:jc w:val="both"/>
        <w:rPr>
          <w:rFonts w:ascii="Calibri" w:eastAsia="Calibri" w:hAnsi="Calibri" w:cs="Calibri"/>
          <w:color w:val="000000"/>
        </w:rPr>
      </w:pPr>
    </w:p>
    <w:tbl>
      <w:tblPr>
        <w:tblW w:w="9371" w:type="dxa"/>
        <w:tblInd w:w="55" w:type="dxa"/>
        <w:tblCellMar>
          <w:left w:w="70" w:type="dxa"/>
          <w:right w:w="70" w:type="dxa"/>
        </w:tblCellMar>
        <w:tblLook w:val="04A0" w:firstRow="1" w:lastRow="0" w:firstColumn="1" w:lastColumn="0" w:noHBand="0" w:noVBand="1"/>
      </w:tblPr>
      <w:tblGrid>
        <w:gridCol w:w="462"/>
        <w:gridCol w:w="2672"/>
        <w:gridCol w:w="1984"/>
        <w:gridCol w:w="1418"/>
        <w:gridCol w:w="1417"/>
        <w:gridCol w:w="1418"/>
      </w:tblGrid>
      <w:tr w:rsidR="00B769B6" w:rsidRPr="004F7835" w:rsidTr="00B16748">
        <w:trPr>
          <w:trHeight w:val="315"/>
        </w:trPr>
        <w:tc>
          <w:tcPr>
            <w:tcW w:w="9371"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B769B6" w:rsidRPr="004F7835" w:rsidRDefault="00B769B6" w:rsidP="00B16748">
            <w:pPr>
              <w:jc w:val="center"/>
              <w:rPr>
                <w:rFonts w:ascii="Calibri" w:hAnsi="Calibri" w:cs="Calibri"/>
                <w:b/>
                <w:bCs/>
                <w:color w:val="000000"/>
                <w:lang w:eastAsia="es-SV"/>
              </w:rPr>
            </w:pPr>
            <w:r w:rsidRPr="004F7835">
              <w:rPr>
                <w:rFonts w:ascii="Calibri" w:hAnsi="Calibri" w:cs="Calibri"/>
                <w:b/>
                <w:bCs/>
                <w:color w:val="000000"/>
                <w:sz w:val="22"/>
                <w:szCs w:val="22"/>
                <w:lang w:eastAsia="es-SV"/>
              </w:rPr>
              <w:t xml:space="preserve">PLANILLA DEL PERSONAL FONDO MUNICIPAL -  PUERTO SAN JUAN             </w:t>
            </w:r>
          </w:p>
        </w:tc>
      </w:tr>
      <w:tr w:rsidR="00B769B6" w:rsidRPr="004F7835" w:rsidTr="00B16748">
        <w:trPr>
          <w:trHeight w:val="375"/>
        </w:trPr>
        <w:tc>
          <w:tcPr>
            <w:tcW w:w="46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769B6" w:rsidRPr="004F7835" w:rsidRDefault="00B769B6" w:rsidP="00B16748">
            <w:pPr>
              <w:jc w:val="center"/>
              <w:rPr>
                <w:rFonts w:ascii="Calibri" w:hAnsi="Calibri" w:cs="Calibri"/>
                <w:b/>
                <w:bCs/>
                <w:color w:val="000000"/>
                <w:lang w:eastAsia="es-SV"/>
              </w:rPr>
            </w:pPr>
            <w:r w:rsidRPr="004F7835">
              <w:rPr>
                <w:rFonts w:ascii="Calibri" w:hAnsi="Calibri" w:cs="Calibri"/>
                <w:b/>
                <w:bCs/>
                <w:color w:val="000000"/>
                <w:sz w:val="22"/>
                <w:szCs w:val="22"/>
                <w:lang w:eastAsia="es-SV"/>
              </w:rPr>
              <w:t>No.</w:t>
            </w:r>
          </w:p>
        </w:tc>
        <w:tc>
          <w:tcPr>
            <w:tcW w:w="267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769B6" w:rsidRPr="004F7835" w:rsidRDefault="00B769B6" w:rsidP="00B16748">
            <w:pPr>
              <w:jc w:val="center"/>
              <w:rPr>
                <w:rFonts w:ascii="Calibri" w:hAnsi="Calibri" w:cs="Calibri"/>
                <w:b/>
                <w:bCs/>
                <w:color w:val="000000"/>
                <w:lang w:eastAsia="es-SV"/>
              </w:rPr>
            </w:pPr>
            <w:r w:rsidRPr="004F7835">
              <w:rPr>
                <w:rFonts w:ascii="Calibri" w:hAnsi="Calibri" w:cs="Calibri"/>
                <w:b/>
                <w:bCs/>
                <w:color w:val="000000"/>
                <w:sz w:val="22"/>
                <w:szCs w:val="22"/>
                <w:lang w:eastAsia="es-SV"/>
              </w:rPr>
              <w:t xml:space="preserve">Nombres del Empleado     </w:t>
            </w:r>
          </w:p>
        </w:tc>
        <w:tc>
          <w:tcPr>
            <w:tcW w:w="198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769B6" w:rsidRPr="004F7835" w:rsidRDefault="00B769B6" w:rsidP="00B16748">
            <w:pPr>
              <w:jc w:val="center"/>
              <w:rPr>
                <w:rFonts w:ascii="Calibri" w:hAnsi="Calibri" w:cs="Calibri"/>
                <w:b/>
                <w:bCs/>
                <w:color w:val="000000"/>
                <w:lang w:eastAsia="es-SV"/>
              </w:rPr>
            </w:pPr>
            <w:r w:rsidRPr="004F7835">
              <w:rPr>
                <w:rFonts w:ascii="Calibri" w:hAnsi="Calibri" w:cs="Calibri"/>
                <w:b/>
                <w:bCs/>
                <w:color w:val="000000"/>
                <w:sz w:val="22"/>
                <w:szCs w:val="22"/>
                <w:lang w:eastAsia="es-SV"/>
              </w:rPr>
              <w:t>Cargo o Puesto</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B769B6" w:rsidRPr="004F7835" w:rsidRDefault="00B769B6" w:rsidP="00B16748">
            <w:pPr>
              <w:jc w:val="center"/>
              <w:rPr>
                <w:rFonts w:ascii="Calibri" w:hAnsi="Calibri" w:cs="Calibri"/>
                <w:b/>
                <w:bCs/>
                <w:color w:val="000000"/>
                <w:lang w:eastAsia="es-SV"/>
              </w:rPr>
            </w:pPr>
            <w:r w:rsidRPr="004F7835">
              <w:rPr>
                <w:rFonts w:ascii="Calibri" w:hAnsi="Calibri" w:cs="Calibri"/>
                <w:b/>
                <w:bCs/>
                <w:color w:val="000000"/>
                <w:sz w:val="22"/>
                <w:szCs w:val="22"/>
                <w:lang w:eastAsia="es-SV"/>
              </w:rPr>
              <w:t>SALARIO ACTUAL</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B769B6" w:rsidRPr="004F7835" w:rsidRDefault="00B769B6" w:rsidP="00B16748">
            <w:pPr>
              <w:jc w:val="center"/>
              <w:rPr>
                <w:rFonts w:ascii="Calibri" w:hAnsi="Calibri" w:cs="Calibri"/>
                <w:b/>
                <w:bCs/>
                <w:color w:val="000000"/>
                <w:lang w:eastAsia="es-SV"/>
              </w:rPr>
            </w:pPr>
            <w:r w:rsidRPr="004F7835">
              <w:rPr>
                <w:rFonts w:ascii="Calibri" w:hAnsi="Calibri" w:cs="Calibri"/>
                <w:b/>
                <w:bCs/>
                <w:color w:val="000000"/>
                <w:sz w:val="22"/>
                <w:szCs w:val="22"/>
                <w:lang w:eastAsia="es-SV"/>
              </w:rPr>
              <w:t>AUMENTO</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B769B6" w:rsidRPr="004F7835" w:rsidRDefault="00B769B6" w:rsidP="00B16748">
            <w:pPr>
              <w:jc w:val="center"/>
              <w:rPr>
                <w:rFonts w:ascii="Calibri" w:hAnsi="Calibri" w:cs="Calibri"/>
                <w:b/>
                <w:bCs/>
                <w:color w:val="000000"/>
                <w:lang w:eastAsia="es-SV"/>
              </w:rPr>
            </w:pPr>
            <w:r w:rsidRPr="004F7835">
              <w:rPr>
                <w:rFonts w:ascii="Calibri" w:hAnsi="Calibri" w:cs="Calibri"/>
                <w:b/>
                <w:bCs/>
                <w:color w:val="000000"/>
                <w:sz w:val="22"/>
                <w:szCs w:val="22"/>
                <w:lang w:eastAsia="es-SV"/>
              </w:rPr>
              <w:t xml:space="preserve"> SALARIO NOVIEMBRE 2020 </w:t>
            </w:r>
          </w:p>
        </w:tc>
      </w:tr>
      <w:tr w:rsidR="00B769B6" w:rsidRPr="004F7835" w:rsidTr="00B16748">
        <w:trPr>
          <w:trHeight w:val="315"/>
        </w:trPr>
        <w:tc>
          <w:tcPr>
            <w:tcW w:w="462" w:type="dxa"/>
            <w:vMerge/>
            <w:tcBorders>
              <w:top w:val="nil"/>
              <w:left w:val="single" w:sz="4" w:space="0" w:color="000000"/>
              <w:bottom w:val="single" w:sz="4" w:space="0" w:color="000000"/>
              <w:right w:val="single" w:sz="4" w:space="0" w:color="000000"/>
            </w:tcBorders>
            <w:vAlign w:val="center"/>
            <w:hideMark/>
          </w:tcPr>
          <w:p w:rsidR="00B769B6" w:rsidRPr="004F7835" w:rsidRDefault="00B769B6" w:rsidP="00B16748">
            <w:pPr>
              <w:rPr>
                <w:rFonts w:ascii="Calibri" w:hAnsi="Calibri" w:cs="Calibri"/>
                <w:b/>
                <w:bCs/>
                <w:color w:val="000000"/>
                <w:lang w:eastAsia="es-SV"/>
              </w:rPr>
            </w:pPr>
          </w:p>
        </w:tc>
        <w:tc>
          <w:tcPr>
            <w:tcW w:w="2672" w:type="dxa"/>
            <w:vMerge/>
            <w:tcBorders>
              <w:top w:val="nil"/>
              <w:left w:val="single" w:sz="4" w:space="0" w:color="000000"/>
              <w:bottom w:val="single" w:sz="4" w:space="0" w:color="000000"/>
              <w:right w:val="single" w:sz="4" w:space="0" w:color="000000"/>
            </w:tcBorders>
            <w:vAlign w:val="center"/>
            <w:hideMark/>
          </w:tcPr>
          <w:p w:rsidR="00B769B6" w:rsidRPr="004F7835" w:rsidRDefault="00B769B6" w:rsidP="00B16748">
            <w:pPr>
              <w:rPr>
                <w:rFonts w:ascii="Calibri" w:hAnsi="Calibri" w:cs="Calibri"/>
                <w:b/>
                <w:bCs/>
                <w:color w:val="000000"/>
                <w:lang w:eastAsia="es-SV"/>
              </w:rPr>
            </w:pPr>
          </w:p>
        </w:tc>
        <w:tc>
          <w:tcPr>
            <w:tcW w:w="1984" w:type="dxa"/>
            <w:vMerge/>
            <w:tcBorders>
              <w:top w:val="nil"/>
              <w:left w:val="single" w:sz="4" w:space="0" w:color="000000"/>
              <w:bottom w:val="single" w:sz="4" w:space="0" w:color="000000"/>
              <w:right w:val="single" w:sz="4" w:space="0" w:color="000000"/>
            </w:tcBorders>
            <w:vAlign w:val="center"/>
            <w:hideMark/>
          </w:tcPr>
          <w:p w:rsidR="00B769B6" w:rsidRPr="004F7835" w:rsidRDefault="00B769B6" w:rsidP="00B16748">
            <w:pPr>
              <w:rPr>
                <w:rFonts w:ascii="Calibri" w:hAnsi="Calibri" w:cs="Calibri"/>
                <w:b/>
                <w:bCs/>
                <w:color w:val="000000"/>
                <w:lang w:eastAsia="es-SV"/>
              </w:rPr>
            </w:pPr>
          </w:p>
        </w:tc>
        <w:tc>
          <w:tcPr>
            <w:tcW w:w="1418" w:type="dxa"/>
            <w:vMerge/>
            <w:tcBorders>
              <w:top w:val="nil"/>
              <w:left w:val="single" w:sz="4" w:space="0" w:color="auto"/>
              <w:bottom w:val="single" w:sz="4" w:space="0" w:color="auto"/>
              <w:right w:val="single" w:sz="4" w:space="0" w:color="auto"/>
            </w:tcBorders>
            <w:vAlign w:val="center"/>
            <w:hideMark/>
          </w:tcPr>
          <w:p w:rsidR="00B769B6" w:rsidRPr="004F7835" w:rsidRDefault="00B769B6" w:rsidP="00B16748">
            <w:pPr>
              <w:rPr>
                <w:rFonts w:ascii="Calibri" w:hAnsi="Calibri" w:cs="Calibri"/>
                <w:b/>
                <w:bCs/>
                <w:color w:val="000000"/>
                <w:lang w:eastAsia="es-SV"/>
              </w:rPr>
            </w:pPr>
          </w:p>
        </w:tc>
        <w:tc>
          <w:tcPr>
            <w:tcW w:w="1417" w:type="dxa"/>
            <w:vMerge/>
            <w:tcBorders>
              <w:top w:val="nil"/>
              <w:left w:val="single" w:sz="4" w:space="0" w:color="auto"/>
              <w:bottom w:val="single" w:sz="4" w:space="0" w:color="auto"/>
              <w:right w:val="single" w:sz="4" w:space="0" w:color="auto"/>
            </w:tcBorders>
            <w:vAlign w:val="center"/>
            <w:hideMark/>
          </w:tcPr>
          <w:p w:rsidR="00B769B6" w:rsidRPr="004F7835" w:rsidRDefault="00B769B6" w:rsidP="00B16748">
            <w:pPr>
              <w:rPr>
                <w:rFonts w:ascii="Calibri" w:hAnsi="Calibri" w:cs="Calibri"/>
                <w:b/>
                <w:bCs/>
                <w:color w:val="000000"/>
                <w:lang w:eastAsia="es-SV"/>
              </w:rPr>
            </w:pPr>
          </w:p>
        </w:tc>
        <w:tc>
          <w:tcPr>
            <w:tcW w:w="1418" w:type="dxa"/>
            <w:vMerge/>
            <w:tcBorders>
              <w:top w:val="nil"/>
              <w:left w:val="single" w:sz="4" w:space="0" w:color="auto"/>
              <w:bottom w:val="single" w:sz="4" w:space="0" w:color="auto"/>
              <w:right w:val="single" w:sz="4" w:space="0" w:color="auto"/>
            </w:tcBorders>
            <w:vAlign w:val="center"/>
            <w:hideMark/>
          </w:tcPr>
          <w:p w:rsidR="00B769B6" w:rsidRPr="004F7835" w:rsidRDefault="00B769B6" w:rsidP="00B16748">
            <w:pPr>
              <w:rPr>
                <w:rFonts w:ascii="Calibri" w:hAnsi="Calibri" w:cs="Calibri"/>
                <w:b/>
                <w:bCs/>
                <w:color w:val="000000"/>
                <w:lang w:eastAsia="es-SV"/>
              </w:rPr>
            </w:pPr>
          </w:p>
        </w:tc>
      </w:tr>
      <w:tr w:rsidR="00B769B6" w:rsidRPr="004F7835" w:rsidTr="00B769B6">
        <w:trPr>
          <w:trHeight w:val="293"/>
        </w:trPr>
        <w:tc>
          <w:tcPr>
            <w:tcW w:w="462" w:type="dxa"/>
            <w:vMerge/>
            <w:tcBorders>
              <w:top w:val="nil"/>
              <w:left w:val="single" w:sz="4" w:space="0" w:color="000000"/>
              <w:bottom w:val="single" w:sz="4" w:space="0" w:color="auto"/>
              <w:right w:val="single" w:sz="4" w:space="0" w:color="000000"/>
            </w:tcBorders>
            <w:vAlign w:val="center"/>
            <w:hideMark/>
          </w:tcPr>
          <w:p w:rsidR="00B769B6" w:rsidRPr="004F7835" w:rsidRDefault="00B769B6" w:rsidP="00B16748">
            <w:pPr>
              <w:rPr>
                <w:rFonts w:ascii="Calibri" w:hAnsi="Calibri" w:cs="Calibri"/>
                <w:b/>
                <w:bCs/>
                <w:color w:val="000000"/>
                <w:lang w:eastAsia="es-SV"/>
              </w:rPr>
            </w:pPr>
          </w:p>
        </w:tc>
        <w:tc>
          <w:tcPr>
            <w:tcW w:w="2672" w:type="dxa"/>
            <w:vMerge/>
            <w:tcBorders>
              <w:top w:val="nil"/>
              <w:left w:val="single" w:sz="4" w:space="0" w:color="000000"/>
              <w:bottom w:val="single" w:sz="4" w:space="0" w:color="auto"/>
              <w:right w:val="single" w:sz="4" w:space="0" w:color="000000"/>
            </w:tcBorders>
            <w:vAlign w:val="center"/>
            <w:hideMark/>
          </w:tcPr>
          <w:p w:rsidR="00B769B6" w:rsidRPr="004F7835" w:rsidRDefault="00B769B6" w:rsidP="00B16748">
            <w:pPr>
              <w:rPr>
                <w:rFonts w:ascii="Calibri" w:hAnsi="Calibri" w:cs="Calibri"/>
                <w:b/>
                <w:bCs/>
                <w:color w:val="000000"/>
                <w:lang w:eastAsia="es-SV"/>
              </w:rPr>
            </w:pPr>
          </w:p>
        </w:tc>
        <w:tc>
          <w:tcPr>
            <w:tcW w:w="1984" w:type="dxa"/>
            <w:vMerge/>
            <w:tcBorders>
              <w:top w:val="nil"/>
              <w:left w:val="single" w:sz="4" w:space="0" w:color="000000"/>
              <w:bottom w:val="single" w:sz="4" w:space="0" w:color="auto"/>
              <w:right w:val="single" w:sz="4" w:space="0" w:color="000000"/>
            </w:tcBorders>
            <w:vAlign w:val="center"/>
            <w:hideMark/>
          </w:tcPr>
          <w:p w:rsidR="00B769B6" w:rsidRPr="004F7835" w:rsidRDefault="00B769B6" w:rsidP="00B16748">
            <w:pPr>
              <w:rPr>
                <w:rFonts w:ascii="Calibri" w:hAnsi="Calibri" w:cs="Calibri"/>
                <w:b/>
                <w:bCs/>
                <w:color w:val="000000"/>
                <w:lang w:eastAsia="es-SV"/>
              </w:rPr>
            </w:pPr>
          </w:p>
        </w:tc>
        <w:tc>
          <w:tcPr>
            <w:tcW w:w="1418" w:type="dxa"/>
            <w:vMerge/>
            <w:tcBorders>
              <w:top w:val="nil"/>
              <w:left w:val="single" w:sz="4" w:space="0" w:color="auto"/>
              <w:bottom w:val="single" w:sz="4" w:space="0" w:color="auto"/>
              <w:right w:val="single" w:sz="4" w:space="0" w:color="auto"/>
            </w:tcBorders>
            <w:vAlign w:val="center"/>
            <w:hideMark/>
          </w:tcPr>
          <w:p w:rsidR="00B769B6" w:rsidRPr="004F7835" w:rsidRDefault="00B769B6" w:rsidP="00B16748">
            <w:pPr>
              <w:rPr>
                <w:rFonts w:ascii="Calibri" w:hAnsi="Calibri" w:cs="Calibri"/>
                <w:b/>
                <w:bCs/>
                <w:color w:val="000000"/>
                <w:lang w:eastAsia="es-SV"/>
              </w:rPr>
            </w:pPr>
          </w:p>
        </w:tc>
        <w:tc>
          <w:tcPr>
            <w:tcW w:w="1417" w:type="dxa"/>
            <w:vMerge/>
            <w:tcBorders>
              <w:top w:val="nil"/>
              <w:left w:val="single" w:sz="4" w:space="0" w:color="auto"/>
              <w:bottom w:val="single" w:sz="4" w:space="0" w:color="auto"/>
              <w:right w:val="single" w:sz="4" w:space="0" w:color="auto"/>
            </w:tcBorders>
            <w:vAlign w:val="center"/>
            <w:hideMark/>
          </w:tcPr>
          <w:p w:rsidR="00B769B6" w:rsidRPr="004F7835" w:rsidRDefault="00B769B6" w:rsidP="00B16748">
            <w:pPr>
              <w:rPr>
                <w:rFonts w:ascii="Calibri" w:hAnsi="Calibri" w:cs="Calibri"/>
                <w:b/>
                <w:bCs/>
                <w:color w:val="000000"/>
                <w:lang w:eastAsia="es-SV"/>
              </w:rPr>
            </w:pPr>
          </w:p>
        </w:tc>
        <w:tc>
          <w:tcPr>
            <w:tcW w:w="1418" w:type="dxa"/>
            <w:vMerge/>
            <w:tcBorders>
              <w:top w:val="nil"/>
              <w:left w:val="single" w:sz="4" w:space="0" w:color="auto"/>
              <w:bottom w:val="single" w:sz="4" w:space="0" w:color="auto"/>
              <w:right w:val="single" w:sz="4" w:space="0" w:color="auto"/>
            </w:tcBorders>
            <w:vAlign w:val="center"/>
            <w:hideMark/>
          </w:tcPr>
          <w:p w:rsidR="00B769B6" w:rsidRPr="004F7835" w:rsidRDefault="00B769B6" w:rsidP="00B16748">
            <w:pPr>
              <w:rPr>
                <w:rFonts w:ascii="Calibri" w:hAnsi="Calibri" w:cs="Calibri"/>
                <w:b/>
                <w:bCs/>
                <w:color w:val="000000"/>
                <w:lang w:eastAsia="es-SV"/>
              </w:rPr>
            </w:pPr>
          </w:p>
        </w:tc>
      </w:tr>
      <w:tr w:rsidR="00B769B6" w:rsidRPr="004F7835" w:rsidTr="00B769B6">
        <w:trPr>
          <w:trHeight w:val="315"/>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lastRenderedPageBreak/>
              <w:t>1</w:t>
            </w:r>
          </w:p>
        </w:tc>
        <w:tc>
          <w:tcPr>
            <w:tcW w:w="2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José Ayala Pineda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Ordenanza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320.00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50.00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370.00 </w:t>
            </w:r>
          </w:p>
        </w:tc>
      </w:tr>
      <w:tr w:rsidR="00B769B6" w:rsidRPr="004F7835" w:rsidTr="00B769B6">
        <w:trPr>
          <w:trHeight w:val="315"/>
        </w:trPr>
        <w:tc>
          <w:tcPr>
            <w:tcW w:w="46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2</w:t>
            </w:r>
          </w:p>
        </w:tc>
        <w:tc>
          <w:tcPr>
            <w:tcW w:w="2672" w:type="dxa"/>
            <w:tcBorders>
              <w:top w:val="single" w:sz="4" w:space="0" w:color="auto"/>
              <w:left w:val="nil"/>
              <w:bottom w:val="single" w:sz="4" w:space="0" w:color="000000"/>
              <w:right w:val="single" w:sz="4" w:space="0" w:color="000000"/>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Elizabeth Constante Orellana</w:t>
            </w:r>
          </w:p>
        </w:tc>
        <w:tc>
          <w:tcPr>
            <w:tcW w:w="1984" w:type="dxa"/>
            <w:tcBorders>
              <w:top w:val="single" w:sz="4" w:space="0" w:color="auto"/>
              <w:left w:val="nil"/>
              <w:bottom w:val="single" w:sz="4" w:space="0" w:color="000000"/>
              <w:right w:val="single" w:sz="4" w:space="0" w:color="000000"/>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Ordenanza</w:t>
            </w:r>
          </w:p>
        </w:tc>
        <w:tc>
          <w:tcPr>
            <w:tcW w:w="1418" w:type="dxa"/>
            <w:tcBorders>
              <w:top w:val="single" w:sz="4" w:space="0" w:color="auto"/>
              <w:left w:val="nil"/>
              <w:bottom w:val="single" w:sz="4" w:space="0" w:color="000000"/>
              <w:right w:val="single" w:sz="4" w:space="0" w:color="000000"/>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320.00 </w:t>
            </w:r>
          </w:p>
        </w:tc>
        <w:tc>
          <w:tcPr>
            <w:tcW w:w="1417" w:type="dxa"/>
            <w:tcBorders>
              <w:top w:val="single" w:sz="4" w:space="0" w:color="auto"/>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50.00 </w:t>
            </w:r>
          </w:p>
        </w:tc>
        <w:tc>
          <w:tcPr>
            <w:tcW w:w="1418" w:type="dxa"/>
            <w:tcBorders>
              <w:top w:val="single" w:sz="4" w:space="0" w:color="auto"/>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370.00 </w:t>
            </w:r>
          </w:p>
        </w:tc>
      </w:tr>
      <w:tr w:rsidR="00B769B6" w:rsidRPr="004F7835" w:rsidTr="00B16748">
        <w:trPr>
          <w:trHeight w:val="315"/>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3</w:t>
            </w:r>
          </w:p>
        </w:tc>
        <w:tc>
          <w:tcPr>
            <w:tcW w:w="2672"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Mirian Esperanza Olmedo</w:t>
            </w:r>
          </w:p>
        </w:tc>
        <w:tc>
          <w:tcPr>
            <w:tcW w:w="1984"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Cobradora Puerto S.J.</w:t>
            </w:r>
          </w:p>
        </w:tc>
        <w:tc>
          <w:tcPr>
            <w:tcW w:w="1418" w:type="dxa"/>
            <w:tcBorders>
              <w:top w:val="nil"/>
              <w:left w:val="nil"/>
              <w:bottom w:val="single" w:sz="4" w:space="0" w:color="000000"/>
              <w:right w:val="single" w:sz="4" w:space="0" w:color="000000"/>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340.00 </w:t>
            </w:r>
          </w:p>
        </w:tc>
        <w:tc>
          <w:tcPr>
            <w:tcW w:w="1417"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50.00 </w:t>
            </w:r>
          </w:p>
        </w:tc>
        <w:tc>
          <w:tcPr>
            <w:tcW w:w="1418"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390.00 </w:t>
            </w:r>
          </w:p>
        </w:tc>
      </w:tr>
      <w:tr w:rsidR="00B769B6" w:rsidRPr="004F7835" w:rsidTr="00B16748">
        <w:trPr>
          <w:trHeight w:val="315"/>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4</w:t>
            </w:r>
          </w:p>
        </w:tc>
        <w:tc>
          <w:tcPr>
            <w:tcW w:w="2672"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María Magdalena Casco</w:t>
            </w:r>
          </w:p>
        </w:tc>
        <w:tc>
          <w:tcPr>
            <w:tcW w:w="1984"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Cobradora Puerto S.J.</w:t>
            </w:r>
          </w:p>
        </w:tc>
        <w:tc>
          <w:tcPr>
            <w:tcW w:w="1418" w:type="dxa"/>
            <w:tcBorders>
              <w:top w:val="nil"/>
              <w:left w:val="nil"/>
              <w:bottom w:val="single" w:sz="4" w:space="0" w:color="000000"/>
              <w:right w:val="single" w:sz="4" w:space="0" w:color="000000"/>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340.00 </w:t>
            </w:r>
          </w:p>
        </w:tc>
        <w:tc>
          <w:tcPr>
            <w:tcW w:w="1417"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50.00 </w:t>
            </w:r>
          </w:p>
        </w:tc>
        <w:tc>
          <w:tcPr>
            <w:tcW w:w="1418"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390.00 </w:t>
            </w:r>
          </w:p>
        </w:tc>
      </w:tr>
      <w:tr w:rsidR="00B769B6" w:rsidRPr="004F7835" w:rsidTr="00B16748">
        <w:trPr>
          <w:trHeight w:val="315"/>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5</w:t>
            </w:r>
          </w:p>
        </w:tc>
        <w:tc>
          <w:tcPr>
            <w:tcW w:w="2672"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José Benedicto Madrid Rodas</w:t>
            </w:r>
          </w:p>
        </w:tc>
        <w:tc>
          <w:tcPr>
            <w:tcW w:w="1984"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Agente Policía Mpal.</w:t>
            </w:r>
          </w:p>
        </w:tc>
        <w:tc>
          <w:tcPr>
            <w:tcW w:w="1418" w:type="dxa"/>
            <w:tcBorders>
              <w:top w:val="nil"/>
              <w:left w:val="nil"/>
              <w:bottom w:val="single" w:sz="4" w:space="0" w:color="000000"/>
              <w:right w:val="single" w:sz="4" w:space="0" w:color="000000"/>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362.00 </w:t>
            </w:r>
          </w:p>
        </w:tc>
        <w:tc>
          <w:tcPr>
            <w:tcW w:w="1417"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50.00 </w:t>
            </w:r>
          </w:p>
        </w:tc>
        <w:tc>
          <w:tcPr>
            <w:tcW w:w="1418"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412.00 </w:t>
            </w:r>
          </w:p>
        </w:tc>
      </w:tr>
      <w:tr w:rsidR="00B769B6" w:rsidRPr="004F7835" w:rsidTr="00B16748">
        <w:trPr>
          <w:trHeight w:val="315"/>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6</w:t>
            </w:r>
          </w:p>
        </w:tc>
        <w:tc>
          <w:tcPr>
            <w:tcW w:w="2672"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William Ermidio Rivas</w:t>
            </w:r>
          </w:p>
        </w:tc>
        <w:tc>
          <w:tcPr>
            <w:tcW w:w="1984"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Agente Policía Mpal.</w:t>
            </w:r>
          </w:p>
        </w:tc>
        <w:tc>
          <w:tcPr>
            <w:tcW w:w="1418" w:type="dxa"/>
            <w:tcBorders>
              <w:top w:val="nil"/>
              <w:left w:val="nil"/>
              <w:bottom w:val="single" w:sz="4" w:space="0" w:color="000000"/>
              <w:right w:val="single" w:sz="4" w:space="0" w:color="000000"/>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342.00 </w:t>
            </w:r>
          </w:p>
        </w:tc>
        <w:tc>
          <w:tcPr>
            <w:tcW w:w="1417"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50.00 </w:t>
            </w:r>
          </w:p>
        </w:tc>
        <w:tc>
          <w:tcPr>
            <w:tcW w:w="1418"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392.00 </w:t>
            </w:r>
          </w:p>
        </w:tc>
      </w:tr>
      <w:tr w:rsidR="00B769B6" w:rsidRPr="004F7835" w:rsidTr="00B16748">
        <w:trPr>
          <w:trHeight w:val="315"/>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7</w:t>
            </w:r>
          </w:p>
        </w:tc>
        <w:tc>
          <w:tcPr>
            <w:tcW w:w="2672"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Gloria Esperanza Mancia</w:t>
            </w:r>
          </w:p>
        </w:tc>
        <w:tc>
          <w:tcPr>
            <w:tcW w:w="1984"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Agente Policía Mpal.</w:t>
            </w:r>
          </w:p>
        </w:tc>
        <w:tc>
          <w:tcPr>
            <w:tcW w:w="1418" w:type="dxa"/>
            <w:tcBorders>
              <w:top w:val="nil"/>
              <w:left w:val="nil"/>
              <w:bottom w:val="single" w:sz="4" w:space="0" w:color="000000"/>
              <w:right w:val="single" w:sz="4" w:space="0" w:color="000000"/>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342.00 </w:t>
            </w:r>
          </w:p>
        </w:tc>
        <w:tc>
          <w:tcPr>
            <w:tcW w:w="1417"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50.00 </w:t>
            </w:r>
          </w:p>
        </w:tc>
        <w:tc>
          <w:tcPr>
            <w:tcW w:w="1418"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392.00 </w:t>
            </w:r>
          </w:p>
        </w:tc>
      </w:tr>
      <w:tr w:rsidR="00B769B6" w:rsidRPr="004F7835" w:rsidTr="00B16748">
        <w:trPr>
          <w:trHeight w:val="315"/>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8</w:t>
            </w:r>
          </w:p>
        </w:tc>
        <w:tc>
          <w:tcPr>
            <w:tcW w:w="2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Oscar Mauricio Ramos Henríquez</w:t>
            </w:r>
          </w:p>
        </w:tc>
        <w:tc>
          <w:tcPr>
            <w:tcW w:w="1984" w:type="dxa"/>
            <w:tcBorders>
              <w:top w:val="nil"/>
              <w:left w:val="single" w:sz="4" w:space="0" w:color="000000"/>
              <w:bottom w:val="single" w:sz="4" w:space="0" w:color="000000"/>
              <w:right w:val="single" w:sz="4" w:space="0" w:color="000000"/>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Mtto. De Piscinas</w:t>
            </w:r>
          </w:p>
        </w:tc>
        <w:tc>
          <w:tcPr>
            <w:tcW w:w="1418" w:type="dxa"/>
            <w:tcBorders>
              <w:top w:val="nil"/>
              <w:left w:val="nil"/>
              <w:bottom w:val="single" w:sz="4" w:space="0" w:color="000000"/>
              <w:right w:val="single" w:sz="4" w:space="0" w:color="000000"/>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340.00 </w:t>
            </w:r>
          </w:p>
        </w:tc>
        <w:tc>
          <w:tcPr>
            <w:tcW w:w="1417"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50.00 </w:t>
            </w:r>
          </w:p>
        </w:tc>
        <w:tc>
          <w:tcPr>
            <w:tcW w:w="1418"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390.00 </w:t>
            </w:r>
          </w:p>
        </w:tc>
      </w:tr>
      <w:tr w:rsidR="00B769B6" w:rsidRPr="004F7835" w:rsidTr="00B16748">
        <w:trPr>
          <w:trHeight w:val="315"/>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9</w:t>
            </w:r>
          </w:p>
        </w:tc>
        <w:tc>
          <w:tcPr>
            <w:tcW w:w="2672" w:type="dxa"/>
            <w:tcBorders>
              <w:top w:val="nil"/>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José Edwin Hernández Gámez</w:t>
            </w:r>
          </w:p>
        </w:tc>
        <w:tc>
          <w:tcPr>
            <w:tcW w:w="1984" w:type="dxa"/>
            <w:tcBorders>
              <w:top w:val="nil"/>
              <w:left w:val="single" w:sz="4" w:space="0" w:color="000000"/>
              <w:bottom w:val="single" w:sz="4" w:space="0" w:color="000000"/>
              <w:right w:val="single" w:sz="4" w:space="0" w:color="000000"/>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Mtto. De Piscinas</w:t>
            </w:r>
          </w:p>
        </w:tc>
        <w:tc>
          <w:tcPr>
            <w:tcW w:w="1418" w:type="dxa"/>
            <w:tcBorders>
              <w:top w:val="nil"/>
              <w:left w:val="nil"/>
              <w:bottom w:val="single" w:sz="4" w:space="0" w:color="000000"/>
              <w:right w:val="single" w:sz="4" w:space="0" w:color="000000"/>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340.00 </w:t>
            </w:r>
          </w:p>
        </w:tc>
        <w:tc>
          <w:tcPr>
            <w:tcW w:w="1417"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50.00 </w:t>
            </w:r>
          </w:p>
        </w:tc>
        <w:tc>
          <w:tcPr>
            <w:tcW w:w="1418"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390.00 </w:t>
            </w:r>
          </w:p>
        </w:tc>
      </w:tr>
      <w:tr w:rsidR="00B769B6" w:rsidRPr="004F7835" w:rsidTr="00B16748">
        <w:trPr>
          <w:trHeight w:val="315"/>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10</w:t>
            </w:r>
          </w:p>
        </w:tc>
        <w:tc>
          <w:tcPr>
            <w:tcW w:w="2672" w:type="dxa"/>
            <w:tcBorders>
              <w:top w:val="nil"/>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Javier de Jesús Henríquez Sánchez</w:t>
            </w:r>
          </w:p>
        </w:tc>
        <w:tc>
          <w:tcPr>
            <w:tcW w:w="1984" w:type="dxa"/>
            <w:tcBorders>
              <w:top w:val="nil"/>
              <w:left w:val="single" w:sz="4" w:space="0" w:color="000000"/>
              <w:bottom w:val="single" w:sz="4" w:space="0" w:color="000000"/>
              <w:right w:val="single" w:sz="4" w:space="0" w:color="000000"/>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Mtto. De Piscinas</w:t>
            </w:r>
          </w:p>
        </w:tc>
        <w:tc>
          <w:tcPr>
            <w:tcW w:w="1418" w:type="dxa"/>
            <w:tcBorders>
              <w:top w:val="nil"/>
              <w:left w:val="nil"/>
              <w:bottom w:val="single" w:sz="4" w:space="0" w:color="000000"/>
              <w:right w:val="single" w:sz="4" w:space="0" w:color="000000"/>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340.00 </w:t>
            </w:r>
          </w:p>
        </w:tc>
        <w:tc>
          <w:tcPr>
            <w:tcW w:w="1417"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50.00 </w:t>
            </w:r>
          </w:p>
        </w:tc>
        <w:tc>
          <w:tcPr>
            <w:tcW w:w="1418"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390.00 </w:t>
            </w:r>
          </w:p>
        </w:tc>
      </w:tr>
      <w:tr w:rsidR="00B769B6" w:rsidRPr="004F7835" w:rsidTr="00B16748">
        <w:trPr>
          <w:trHeight w:val="315"/>
        </w:trPr>
        <w:tc>
          <w:tcPr>
            <w:tcW w:w="462" w:type="dxa"/>
            <w:tcBorders>
              <w:top w:val="nil"/>
              <w:left w:val="single" w:sz="4" w:space="0" w:color="000000"/>
              <w:bottom w:val="single" w:sz="4" w:space="0" w:color="auto"/>
              <w:right w:val="single" w:sz="4" w:space="0" w:color="000000"/>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11</w:t>
            </w:r>
          </w:p>
        </w:tc>
        <w:tc>
          <w:tcPr>
            <w:tcW w:w="2672" w:type="dxa"/>
            <w:tcBorders>
              <w:top w:val="nil"/>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Oscar Mauricio Menjivar Alvarado</w:t>
            </w:r>
          </w:p>
        </w:tc>
        <w:tc>
          <w:tcPr>
            <w:tcW w:w="1984" w:type="dxa"/>
            <w:tcBorders>
              <w:top w:val="nil"/>
              <w:left w:val="single" w:sz="4" w:space="0" w:color="000000"/>
              <w:bottom w:val="single" w:sz="4" w:space="0" w:color="auto"/>
              <w:right w:val="single" w:sz="4" w:space="0" w:color="000000"/>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Mtto. De Piscinas</w:t>
            </w:r>
          </w:p>
        </w:tc>
        <w:tc>
          <w:tcPr>
            <w:tcW w:w="1418" w:type="dxa"/>
            <w:tcBorders>
              <w:top w:val="nil"/>
              <w:left w:val="nil"/>
              <w:bottom w:val="single" w:sz="4" w:space="0" w:color="auto"/>
              <w:right w:val="single" w:sz="4" w:space="0" w:color="000000"/>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340.00 </w:t>
            </w:r>
          </w:p>
        </w:tc>
        <w:tc>
          <w:tcPr>
            <w:tcW w:w="1417" w:type="dxa"/>
            <w:tcBorders>
              <w:top w:val="nil"/>
              <w:left w:val="nil"/>
              <w:bottom w:val="single" w:sz="4" w:space="0" w:color="auto"/>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50.00 </w:t>
            </w:r>
          </w:p>
        </w:tc>
        <w:tc>
          <w:tcPr>
            <w:tcW w:w="1418" w:type="dxa"/>
            <w:tcBorders>
              <w:top w:val="nil"/>
              <w:left w:val="nil"/>
              <w:bottom w:val="single" w:sz="4" w:space="0" w:color="auto"/>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390.00 </w:t>
            </w:r>
          </w:p>
        </w:tc>
      </w:tr>
      <w:tr w:rsidR="00B769B6" w:rsidRPr="004F7835" w:rsidTr="00B16748">
        <w:trPr>
          <w:trHeight w:val="315"/>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12</w:t>
            </w:r>
          </w:p>
        </w:tc>
        <w:tc>
          <w:tcPr>
            <w:tcW w:w="2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Walter Antonio Menjivar Castillo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Agente del CAM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322.00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50.00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372.00 </w:t>
            </w:r>
          </w:p>
        </w:tc>
      </w:tr>
      <w:tr w:rsidR="00B769B6" w:rsidRPr="004F7835" w:rsidTr="00B16748">
        <w:trPr>
          <w:trHeight w:val="315"/>
        </w:trPr>
        <w:tc>
          <w:tcPr>
            <w:tcW w:w="46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13</w:t>
            </w:r>
          </w:p>
        </w:tc>
        <w:tc>
          <w:tcPr>
            <w:tcW w:w="2672" w:type="dxa"/>
            <w:tcBorders>
              <w:top w:val="single" w:sz="4" w:space="0" w:color="auto"/>
              <w:left w:val="nil"/>
              <w:bottom w:val="single" w:sz="4" w:space="0" w:color="000000"/>
              <w:right w:val="single" w:sz="4" w:space="0" w:color="000000"/>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Lamberto Adonay Flores</w:t>
            </w:r>
          </w:p>
        </w:tc>
        <w:tc>
          <w:tcPr>
            <w:tcW w:w="1984" w:type="dxa"/>
            <w:tcBorders>
              <w:top w:val="single" w:sz="4" w:space="0" w:color="auto"/>
              <w:left w:val="nil"/>
              <w:bottom w:val="single" w:sz="4" w:space="0" w:color="000000"/>
              <w:right w:val="single" w:sz="4" w:space="0" w:color="000000"/>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Agente Policía Mpal.</w:t>
            </w:r>
          </w:p>
        </w:tc>
        <w:tc>
          <w:tcPr>
            <w:tcW w:w="1418" w:type="dxa"/>
            <w:tcBorders>
              <w:top w:val="single" w:sz="4" w:space="0" w:color="auto"/>
              <w:left w:val="nil"/>
              <w:bottom w:val="single" w:sz="4" w:space="0" w:color="000000"/>
              <w:right w:val="single" w:sz="4" w:space="0" w:color="000000"/>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322.00 </w:t>
            </w:r>
          </w:p>
        </w:tc>
        <w:tc>
          <w:tcPr>
            <w:tcW w:w="1417" w:type="dxa"/>
            <w:tcBorders>
              <w:top w:val="single" w:sz="4" w:space="0" w:color="auto"/>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50.00 </w:t>
            </w:r>
          </w:p>
        </w:tc>
        <w:tc>
          <w:tcPr>
            <w:tcW w:w="1418" w:type="dxa"/>
            <w:tcBorders>
              <w:top w:val="single" w:sz="4" w:space="0" w:color="auto"/>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372.00 </w:t>
            </w:r>
          </w:p>
        </w:tc>
      </w:tr>
      <w:tr w:rsidR="00B769B6" w:rsidRPr="004F7835" w:rsidTr="00B16748">
        <w:trPr>
          <w:trHeight w:val="315"/>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14</w:t>
            </w:r>
          </w:p>
        </w:tc>
        <w:tc>
          <w:tcPr>
            <w:tcW w:w="2672" w:type="dxa"/>
            <w:tcBorders>
              <w:top w:val="nil"/>
              <w:left w:val="nil"/>
              <w:bottom w:val="nil"/>
              <w:right w:val="single" w:sz="4" w:space="0" w:color="000000"/>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Osmín Gómez Ramírez</w:t>
            </w:r>
          </w:p>
        </w:tc>
        <w:tc>
          <w:tcPr>
            <w:tcW w:w="1984"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Agente Policía Mpal.</w:t>
            </w:r>
          </w:p>
        </w:tc>
        <w:tc>
          <w:tcPr>
            <w:tcW w:w="1418" w:type="dxa"/>
            <w:tcBorders>
              <w:top w:val="nil"/>
              <w:left w:val="nil"/>
              <w:bottom w:val="single" w:sz="4" w:space="0" w:color="000000"/>
              <w:right w:val="single" w:sz="4" w:space="0" w:color="000000"/>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342.00 </w:t>
            </w:r>
          </w:p>
        </w:tc>
        <w:tc>
          <w:tcPr>
            <w:tcW w:w="1417"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50.00 </w:t>
            </w:r>
          </w:p>
        </w:tc>
        <w:tc>
          <w:tcPr>
            <w:tcW w:w="1418"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392.00 </w:t>
            </w:r>
          </w:p>
        </w:tc>
      </w:tr>
      <w:tr w:rsidR="00B769B6" w:rsidRPr="004F7835" w:rsidTr="00B16748">
        <w:trPr>
          <w:trHeight w:val="315"/>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15</w:t>
            </w:r>
          </w:p>
        </w:tc>
        <w:tc>
          <w:tcPr>
            <w:tcW w:w="2672" w:type="dxa"/>
            <w:tcBorders>
              <w:top w:val="single" w:sz="4" w:space="0" w:color="auto"/>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María Maximina Sorto</w:t>
            </w:r>
          </w:p>
        </w:tc>
        <w:tc>
          <w:tcPr>
            <w:tcW w:w="1984"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Agente Policía Mpal.</w:t>
            </w:r>
          </w:p>
        </w:tc>
        <w:tc>
          <w:tcPr>
            <w:tcW w:w="1418" w:type="dxa"/>
            <w:tcBorders>
              <w:top w:val="nil"/>
              <w:left w:val="nil"/>
              <w:bottom w:val="single" w:sz="4" w:space="0" w:color="000000"/>
              <w:right w:val="single" w:sz="4" w:space="0" w:color="000000"/>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322.00 </w:t>
            </w:r>
          </w:p>
        </w:tc>
        <w:tc>
          <w:tcPr>
            <w:tcW w:w="1417"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50.00 </w:t>
            </w:r>
          </w:p>
        </w:tc>
        <w:tc>
          <w:tcPr>
            <w:tcW w:w="1418"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372.00 </w:t>
            </w:r>
          </w:p>
        </w:tc>
      </w:tr>
      <w:tr w:rsidR="00B769B6" w:rsidRPr="004F7835" w:rsidTr="00B16748">
        <w:trPr>
          <w:trHeight w:val="315"/>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16</w:t>
            </w:r>
          </w:p>
        </w:tc>
        <w:tc>
          <w:tcPr>
            <w:tcW w:w="2672" w:type="dxa"/>
            <w:tcBorders>
              <w:top w:val="nil"/>
              <w:left w:val="nil"/>
              <w:bottom w:val="single" w:sz="4" w:space="0" w:color="auto"/>
              <w:right w:val="single" w:sz="4" w:space="0" w:color="auto"/>
            </w:tcBorders>
            <w:shd w:val="clear" w:color="auto" w:fill="auto"/>
            <w:noWrap/>
            <w:vAlign w:val="bottom"/>
            <w:hideMark/>
          </w:tcPr>
          <w:p w:rsidR="00B769B6" w:rsidRPr="004F7835" w:rsidRDefault="00B769B6" w:rsidP="00B16748">
            <w:pPr>
              <w:rPr>
                <w:rFonts w:ascii="Calibri" w:hAnsi="Calibri" w:cs="Calibri"/>
                <w:lang w:eastAsia="es-SV"/>
              </w:rPr>
            </w:pPr>
            <w:r w:rsidRPr="004F7835">
              <w:rPr>
                <w:rFonts w:ascii="Calibri" w:hAnsi="Calibri" w:cs="Calibri"/>
                <w:sz w:val="22"/>
                <w:szCs w:val="22"/>
                <w:lang w:eastAsia="es-SV"/>
              </w:rPr>
              <w:t>Kelvin Alexander Ayala Escobar</w:t>
            </w:r>
          </w:p>
        </w:tc>
        <w:tc>
          <w:tcPr>
            <w:tcW w:w="1984"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Agente Policía Mpal.</w:t>
            </w:r>
          </w:p>
        </w:tc>
        <w:tc>
          <w:tcPr>
            <w:tcW w:w="1418" w:type="dxa"/>
            <w:tcBorders>
              <w:top w:val="nil"/>
              <w:left w:val="nil"/>
              <w:bottom w:val="single" w:sz="4" w:space="0" w:color="000000"/>
              <w:right w:val="single" w:sz="4" w:space="0" w:color="000000"/>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302.00 </w:t>
            </w:r>
          </w:p>
        </w:tc>
        <w:tc>
          <w:tcPr>
            <w:tcW w:w="1417"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50.00 </w:t>
            </w:r>
          </w:p>
        </w:tc>
        <w:tc>
          <w:tcPr>
            <w:tcW w:w="1418"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352.00 </w:t>
            </w:r>
          </w:p>
        </w:tc>
      </w:tr>
      <w:tr w:rsidR="00B769B6" w:rsidRPr="004F7835" w:rsidTr="00B16748">
        <w:trPr>
          <w:trHeight w:val="315"/>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B769B6" w:rsidRPr="004F7835" w:rsidRDefault="00B769B6" w:rsidP="00B16748">
            <w:pPr>
              <w:jc w:val="center"/>
              <w:rPr>
                <w:rFonts w:ascii="Calibri" w:hAnsi="Calibri" w:cs="Calibri"/>
                <w:color w:val="000000"/>
                <w:lang w:eastAsia="es-SV"/>
              </w:rPr>
            </w:pPr>
            <w:r w:rsidRPr="004F7835">
              <w:rPr>
                <w:rFonts w:ascii="Calibri" w:hAnsi="Calibri" w:cs="Calibri"/>
                <w:color w:val="000000"/>
                <w:sz w:val="22"/>
                <w:szCs w:val="22"/>
                <w:lang w:eastAsia="es-SV"/>
              </w:rPr>
              <w:t>17</w:t>
            </w:r>
          </w:p>
        </w:tc>
        <w:tc>
          <w:tcPr>
            <w:tcW w:w="2672"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Miguel de Jesús Paz</w:t>
            </w:r>
          </w:p>
        </w:tc>
        <w:tc>
          <w:tcPr>
            <w:tcW w:w="1984"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rPr>
                <w:rFonts w:ascii="Calibri" w:hAnsi="Calibri" w:cs="Calibri"/>
                <w:color w:val="000000"/>
                <w:lang w:eastAsia="es-SV"/>
              </w:rPr>
            </w:pPr>
            <w:r w:rsidRPr="004F7835">
              <w:rPr>
                <w:rFonts w:ascii="Calibri" w:hAnsi="Calibri" w:cs="Calibri"/>
                <w:color w:val="000000"/>
                <w:sz w:val="22"/>
                <w:szCs w:val="22"/>
                <w:lang w:eastAsia="es-SV"/>
              </w:rPr>
              <w:t>Agente Policía Mpal.</w:t>
            </w:r>
          </w:p>
        </w:tc>
        <w:tc>
          <w:tcPr>
            <w:tcW w:w="1418" w:type="dxa"/>
            <w:tcBorders>
              <w:top w:val="nil"/>
              <w:left w:val="nil"/>
              <w:bottom w:val="single" w:sz="4" w:space="0" w:color="000000"/>
              <w:right w:val="single" w:sz="4" w:space="0" w:color="000000"/>
            </w:tcBorders>
            <w:shd w:val="clear" w:color="auto" w:fill="auto"/>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342.00 </w:t>
            </w:r>
          </w:p>
        </w:tc>
        <w:tc>
          <w:tcPr>
            <w:tcW w:w="1417"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50.00 </w:t>
            </w:r>
          </w:p>
        </w:tc>
        <w:tc>
          <w:tcPr>
            <w:tcW w:w="1418" w:type="dxa"/>
            <w:tcBorders>
              <w:top w:val="nil"/>
              <w:left w:val="nil"/>
              <w:bottom w:val="single" w:sz="4" w:space="0" w:color="000000"/>
              <w:right w:val="single" w:sz="4" w:space="0" w:color="000000"/>
            </w:tcBorders>
            <w:shd w:val="clear" w:color="auto" w:fill="auto"/>
            <w:noWrap/>
            <w:vAlign w:val="bottom"/>
            <w:hideMark/>
          </w:tcPr>
          <w:p w:rsidR="00B769B6" w:rsidRPr="004F7835" w:rsidRDefault="00B769B6" w:rsidP="00B16748">
            <w:pPr>
              <w:jc w:val="right"/>
              <w:rPr>
                <w:rFonts w:ascii="Calibri" w:hAnsi="Calibri" w:cs="Calibri"/>
                <w:color w:val="000000"/>
                <w:lang w:eastAsia="es-SV"/>
              </w:rPr>
            </w:pPr>
            <w:r w:rsidRPr="004F7835">
              <w:rPr>
                <w:rFonts w:ascii="Calibri" w:hAnsi="Calibri" w:cs="Calibri"/>
                <w:color w:val="000000"/>
                <w:sz w:val="22"/>
                <w:szCs w:val="22"/>
                <w:lang w:eastAsia="es-SV"/>
              </w:rPr>
              <w:t xml:space="preserve"> $         392.00 </w:t>
            </w:r>
          </w:p>
        </w:tc>
      </w:tr>
    </w:tbl>
    <w:p w:rsidR="00BD09A1" w:rsidRPr="00E61086" w:rsidRDefault="00BD09A1" w:rsidP="00BD09A1">
      <w:pPr>
        <w:spacing w:line="276" w:lineRule="auto"/>
        <w:jc w:val="both"/>
        <w:rPr>
          <w:rFonts w:ascii="Calibri" w:hAnsi="Calibri" w:cs="Calibri"/>
        </w:rPr>
      </w:pPr>
      <w:r>
        <w:rPr>
          <w:rFonts w:ascii="Calibri" w:hAnsi="Calibri" w:cs="Calibri"/>
        </w:rPr>
        <w:t>S</w:t>
      </w:r>
      <w:r w:rsidRPr="00E507ED">
        <w:rPr>
          <w:rFonts w:ascii="Calibri" w:hAnsi="Calibri" w:cs="Calibri"/>
        </w:rPr>
        <w:t xml:space="preserve">e deja constancia que </w:t>
      </w:r>
      <w:r>
        <w:rPr>
          <w:rFonts w:ascii="Calibri" w:hAnsi="Calibri" w:cs="Calibri"/>
        </w:rPr>
        <w:t>los concejales</w:t>
      </w:r>
      <w:r>
        <w:rPr>
          <w:rFonts w:ascii="Calibri" w:eastAsia="Calibri" w:hAnsi="Calibri" w:cs="Calibri"/>
          <w:color w:val="000000"/>
          <w:lang w:eastAsia="en-US"/>
        </w:rPr>
        <w:t xml:space="preserve"> </w:t>
      </w:r>
      <w:r>
        <w:rPr>
          <w:rFonts w:ascii="Calibri" w:hAnsi="Calibri" w:cs="Calibri"/>
          <w:color w:val="000000"/>
        </w:rPr>
        <w:t xml:space="preserve">José Mauricio Alas Menjivar, por no conocer listado de beneficiarios y si están incluidos los eventuales y por no ser la cantidad de cien dólares solicitada por los peticionarios; y David Jaime Bonilla Hernández no votan a favor del presente acuerdo.  </w:t>
      </w:r>
      <w:r w:rsidRPr="00802451">
        <w:rPr>
          <w:rFonts w:ascii="Calibri" w:eastAsia="Calibri" w:hAnsi="Calibri" w:cs="Calibri"/>
          <w:color w:val="000000"/>
        </w:rPr>
        <w:t>Certifíquese y comuníquese</w:t>
      </w:r>
      <w:r w:rsidRPr="00E507ED">
        <w:rPr>
          <w:rFonts w:ascii="Calibri" w:hAnsi="Calibri" w:cs="Calibri"/>
        </w:rPr>
        <w:t>.-</w:t>
      </w:r>
    </w:p>
    <w:p w:rsidR="00B769B6" w:rsidRDefault="00B769B6" w:rsidP="00B769B6">
      <w:pPr>
        <w:spacing w:line="276" w:lineRule="auto"/>
        <w:jc w:val="both"/>
        <w:rPr>
          <w:rFonts w:ascii="Calibri" w:hAnsi="Calibri" w:cs="Calibri"/>
        </w:rPr>
      </w:pPr>
    </w:p>
    <w:p w:rsidR="00B769B6" w:rsidRDefault="00B769B6" w:rsidP="00B769B6">
      <w:pPr>
        <w:spacing w:line="276" w:lineRule="auto"/>
        <w:jc w:val="both"/>
        <w:rPr>
          <w:rFonts w:ascii="Calibri" w:eastAsia="Calibri" w:hAnsi="Calibri" w:cs="Calibri"/>
          <w:b/>
          <w:color w:val="000000"/>
          <w:lang w:val="es-SV" w:eastAsia="en-US"/>
        </w:rPr>
      </w:pPr>
      <w:r w:rsidRPr="00591218">
        <w:rPr>
          <w:rFonts w:ascii="Calibri" w:hAnsi="Calibri" w:cs="Calibri"/>
          <w:b/>
        </w:rPr>
        <w:t xml:space="preserve">ACUERDO NÚMERO </w:t>
      </w:r>
      <w:r>
        <w:rPr>
          <w:rFonts w:ascii="Calibri" w:hAnsi="Calibri" w:cs="Calibri"/>
          <w:b/>
        </w:rPr>
        <w:t>DIECISÉIS.</w:t>
      </w:r>
      <w:r>
        <w:rPr>
          <w:rFonts w:ascii="Calibri" w:hAnsi="Calibri" w:cs="Calibri"/>
        </w:rPr>
        <w:t xml:space="preserve"> </w:t>
      </w:r>
      <w:r>
        <w:rPr>
          <w:rFonts w:ascii="Calibri" w:eastAsia="Calibri" w:hAnsi="Calibri" w:cs="Calibri"/>
          <w:color w:val="000000"/>
        </w:rPr>
        <w:t xml:space="preserve">De conformidad a lo establecido en art. </w:t>
      </w:r>
      <w:r w:rsidRPr="004B2695">
        <w:rPr>
          <w:rFonts w:ascii="Calibri" w:eastAsia="Calibri" w:hAnsi="Calibri" w:cs="Calibri"/>
          <w:color w:val="000000"/>
        </w:rPr>
        <w:t>203, 204 ord. 3° de la Constitución</w:t>
      </w:r>
      <w:r>
        <w:rPr>
          <w:rFonts w:ascii="Calibri" w:eastAsia="Calibri" w:hAnsi="Calibri" w:cs="Calibri"/>
          <w:color w:val="000000"/>
        </w:rPr>
        <w:t xml:space="preserve">, art. 3 num. 2, 30 num. 72 y siguientes del Código Municipal, </w:t>
      </w:r>
      <w:r>
        <w:rPr>
          <w:rFonts w:ascii="Calibri" w:eastAsia="Calibri" w:hAnsi="Calibri" w:cs="Calibri"/>
          <w:b/>
          <w:color w:val="000000"/>
        </w:rPr>
        <w:t xml:space="preserve">SE ACUERDA: </w:t>
      </w:r>
      <w:r w:rsidRPr="00582D40">
        <w:rPr>
          <w:rFonts w:ascii="Calibri" w:eastAsia="Calibri" w:hAnsi="Calibri" w:cs="Calibri"/>
          <w:color w:val="000000"/>
        </w:rPr>
        <w:t>Reformar el presupuesto municipal 20</w:t>
      </w:r>
      <w:r>
        <w:rPr>
          <w:rFonts w:ascii="Calibri" w:eastAsia="Calibri" w:hAnsi="Calibri" w:cs="Calibri"/>
          <w:color w:val="000000"/>
        </w:rPr>
        <w:t>20 en el siguiente sentido:</w:t>
      </w:r>
    </w:p>
    <w:tbl>
      <w:tblPr>
        <w:tblW w:w="883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2850"/>
        <w:gridCol w:w="1417"/>
        <w:gridCol w:w="2693"/>
        <w:gridCol w:w="1418"/>
      </w:tblGrid>
      <w:tr w:rsidR="00B769B6" w:rsidTr="00B16748">
        <w:tc>
          <w:tcPr>
            <w:tcW w:w="453" w:type="dxa"/>
            <w:shd w:val="clear" w:color="auto" w:fill="auto"/>
          </w:tcPr>
          <w:p w:rsidR="00B769B6" w:rsidRPr="006E3867" w:rsidRDefault="00B769B6" w:rsidP="00B16748">
            <w:pPr>
              <w:jc w:val="both"/>
              <w:rPr>
                <w:rFonts w:ascii="Calibri" w:hAnsi="Calibri" w:cs="Calibri"/>
              </w:rPr>
            </w:pPr>
            <w:r w:rsidRPr="006E3867">
              <w:rPr>
                <w:rFonts w:ascii="Calibri" w:hAnsi="Calibri" w:cs="Calibri"/>
              </w:rPr>
              <w:t>N°</w:t>
            </w:r>
          </w:p>
        </w:tc>
        <w:tc>
          <w:tcPr>
            <w:tcW w:w="2850" w:type="dxa"/>
            <w:shd w:val="clear" w:color="auto" w:fill="auto"/>
          </w:tcPr>
          <w:p w:rsidR="00B769B6" w:rsidRPr="006E3867" w:rsidRDefault="00B769B6" w:rsidP="00B16748">
            <w:pPr>
              <w:jc w:val="both"/>
              <w:rPr>
                <w:rFonts w:ascii="Calibri" w:hAnsi="Calibri" w:cs="Calibri"/>
              </w:rPr>
            </w:pPr>
            <w:r>
              <w:rPr>
                <w:rFonts w:ascii="Calibri" w:hAnsi="Calibri" w:cs="Calibri"/>
              </w:rPr>
              <w:t>Partida a Aumentar</w:t>
            </w:r>
          </w:p>
        </w:tc>
        <w:tc>
          <w:tcPr>
            <w:tcW w:w="1417" w:type="dxa"/>
            <w:shd w:val="clear" w:color="auto" w:fill="auto"/>
          </w:tcPr>
          <w:p w:rsidR="00B769B6" w:rsidRPr="006E3867" w:rsidRDefault="00B769B6" w:rsidP="00B16748">
            <w:pPr>
              <w:jc w:val="both"/>
              <w:rPr>
                <w:rFonts w:ascii="Calibri" w:hAnsi="Calibri" w:cs="Calibri"/>
              </w:rPr>
            </w:pPr>
            <w:r w:rsidRPr="006E3867">
              <w:rPr>
                <w:rFonts w:ascii="Calibri" w:hAnsi="Calibri" w:cs="Calibri"/>
              </w:rPr>
              <w:t>Monto</w:t>
            </w:r>
          </w:p>
        </w:tc>
        <w:tc>
          <w:tcPr>
            <w:tcW w:w="2693" w:type="dxa"/>
            <w:shd w:val="clear" w:color="auto" w:fill="auto"/>
          </w:tcPr>
          <w:p w:rsidR="00B769B6" w:rsidRPr="006E3867" w:rsidRDefault="00B769B6" w:rsidP="00B16748">
            <w:pPr>
              <w:jc w:val="both"/>
              <w:rPr>
                <w:rFonts w:ascii="Calibri" w:hAnsi="Calibri" w:cs="Calibri"/>
              </w:rPr>
            </w:pPr>
            <w:r w:rsidRPr="006E3867">
              <w:rPr>
                <w:rFonts w:ascii="Calibri" w:hAnsi="Calibri" w:cs="Calibri"/>
              </w:rPr>
              <w:t>Partida a disminuir</w:t>
            </w:r>
          </w:p>
        </w:tc>
        <w:tc>
          <w:tcPr>
            <w:tcW w:w="1418" w:type="dxa"/>
            <w:shd w:val="clear" w:color="auto" w:fill="auto"/>
          </w:tcPr>
          <w:p w:rsidR="00B769B6" w:rsidRPr="006E3867" w:rsidRDefault="00B769B6" w:rsidP="00B16748">
            <w:pPr>
              <w:jc w:val="both"/>
              <w:rPr>
                <w:rFonts w:ascii="Calibri" w:hAnsi="Calibri" w:cs="Calibri"/>
              </w:rPr>
            </w:pPr>
            <w:r w:rsidRPr="006E3867">
              <w:rPr>
                <w:rFonts w:ascii="Calibri" w:hAnsi="Calibri" w:cs="Calibri"/>
              </w:rPr>
              <w:t>Monto</w:t>
            </w:r>
          </w:p>
        </w:tc>
      </w:tr>
      <w:tr w:rsidR="00B769B6" w:rsidTr="00B16748">
        <w:tc>
          <w:tcPr>
            <w:tcW w:w="453" w:type="dxa"/>
            <w:tcBorders>
              <w:bottom w:val="single" w:sz="4" w:space="0" w:color="auto"/>
            </w:tcBorders>
            <w:shd w:val="clear" w:color="auto" w:fill="auto"/>
          </w:tcPr>
          <w:p w:rsidR="00B769B6" w:rsidRPr="006E3867" w:rsidRDefault="00B769B6" w:rsidP="00B16748">
            <w:pPr>
              <w:jc w:val="both"/>
              <w:rPr>
                <w:rFonts w:ascii="Calibri" w:hAnsi="Calibri" w:cs="Calibri"/>
              </w:rPr>
            </w:pPr>
            <w:r w:rsidRPr="006E3867">
              <w:rPr>
                <w:rFonts w:ascii="Calibri" w:hAnsi="Calibri" w:cs="Calibri"/>
              </w:rPr>
              <w:t>1</w:t>
            </w:r>
          </w:p>
        </w:tc>
        <w:tc>
          <w:tcPr>
            <w:tcW w:w="2850" w:type="dxa"/>
            <w:tcBorders>
              <w:bottom w:val="single" w:sz="4" w:space="0" w:color="auto"/>
            </w:tcBorders>
            <w:shd w:val="clear" w:color="auto" w:fill="auto"/>
          </w:tcPr>
          <w:p w:rsidR="00B769B6" w:rsidRPr="006E3867" w:rsidRDefault="00B769B6" w:rsidP="00B16748">
            <w:pPr>
              <w:jc w:val="both"/>
              <w:rPr>
                <w:rFonts w:ascii="Calibri" w:eastAsia="Calibri" w:hAnsi="Calibri" w:cs="Calibri"/>
              </w:rPr>
            </w:pPr>
            <w:r w:rsidRPr="006E3867">
              <w:rPr>
                <w:rFonts w:ascii="Calibri" w:eastAsia="Calibri" w:hAnsi="Calibri" w:cs="Calibri"/>
                <w:color w:val="000000"/>
              </w:rPr>
              <w:t xml:space="preserve">Partida N° </w:t>
            </w:r>
            <w:r>
              <w:rPr>
                <w:rFonts w:ascii="Calibri" w:eastAsia="Calibri" w:hAnsi="Calibri" w:cs="Calibri"/>
                <w:color w:val="000000"/>
              </w:rPr>
              <w:t>51101</w:t>
            </w:r>
            <w:r w:rsidRPr="006E3867">
              <w:rPr>
                <w:rFonts w:ascii="Calibri" w:eastAsia="Calibri" w:hAnsi="Calibri" w:cs="Calibri"/>
                <w:color w:val="000000"/>
              </w:rPr>
              <w:t xml:space="preserve"> –</w:t>
            </w:r>
            <w:r>
              <w:rPr>
                <w:rFonts w:ascii="Calibri" w:hAnsi="Calibri" w:cs="Calibri"/>
                <w:lang w:eastAsia="es-SV"/>
              </w:rPr>
              <w:t xml:space="preserve"> </w:t>
            </w:r>
            <w:r>
              <w:rPr>
                <w:rFonts w:ascii="Calibri" w:eastAsia="Calibri" w:hAnsi="Calibri" w:cs="Calibri"/>
                <w:color w:val="000000"/>
              </w:rPr>
              <w:t xml:space="preserve">Sueldos - FODES 25 </w:t>
            </w:r>
            <w:r w:rsidRPr="006E3867">
              <w:rPr>
                <w:rFonts w:ascii="Calibri" w:eastAsia="Calibri" w:hAnsi="Calibri" w:cs="Calibri"/>
                <w:color w:val="000000"/>
              </w:rPr>
              <w:t>%</w:t>
            </w:r>
          </w:p>
        </w:tc>
        <w:tc>
          <w:tcPr>
            <w:tcW w:w="1417" w:type="dxa"/>
            <w:tcBorders>
              <w:bottom w:val="single" w:sz="4" w:space="0" w:color="auto"/>
            </w:tcBorders>
            <w:shd w:val="clear" w:color="auto" w:fill="auto"/>
          </w:tcPr>
          <w:p w:rsidR="00B769B6" w:rsidRPr="006E3867" w:rsidRDefault="00B769B6" w:rsidP="00B16748">
            <w:pPr>
              <w:jc w:val="both"/>
              <w:rPr>
                <w:rFonts w:ascii="Calibri" w:eastAsia="Calibri" w:hAnsi="Calibri" w:cs="Calibri"/>
                <w:color w:val="000000"/>
              </w:rPr>
            </w:pPr>
            <w:r>
              <w:rPr>
                <w:rFonts w:ascii="Calibri" w:hAnsi="Calibri" w:cs="Calibri"/>
              </w:rPr>
              <w:t>$       400.00</w:t>
            </w:r>
          </w:p>
        </w:tc>
        <w:tc>
          <w:tcPr>
            <w:tcW w:w="2693" w:type="dxa"/>
            <w:tcBorders>
              <w:bottom w:val="single" w:sz="4" w:space="0" w:color="auto"/>
            </w:tcBorders>
            <w:shd w:val="clear" w:color="auto" w:fill="auto"/>
          </w:tcPr>
          <w:p w:rsidR="00B769B6" w:rsidRPr="00AE37C5" w:rsidRDefault="00B769B6" w:rsidP="00B16748">
            <w:pPr>
              <w:jc w:val="both"/>
              <w:rPr>
                <w:rFonts w:ascii="Calibri" w:hAnsi="Calibri" w:cs="Calibri"/>
                <w:lang w:val="es-SV"/>
              </w:rPr>
            </w:pPr>
            <w:r w:rsidRPr="006E3867">
              <w:rPr>
                <w:rFonts w:ascii="Calibri" w:eastAsia="Calibri" w:hAnsi="Calibri" w:cs="Calibri"/>
                <w:color w:val="000000"/>
              </w:rPr>
              <w:t xml:space="preserve">Partida N° </w:t>
            </w:r>
            <w:r>
              <w:rPr>
                <w:rFonts w:ascii="Calibri" w:eastAsia="Calibri" w:hAnsi="Calibri" w:cs="Calibri"/>
                <w:color w:val="000000"/>
              </w:rPr>
              <w:t>54205</w:t>
            </w:r>
            <w:r w:rsidRPr="006E3867">
              <w:rPr>
                <w:rFonts w:ascii="Calibri" w:eastAsia="Calibri" w:hAnsi="Calibri" w:cs="Calibri"/>
                <w:color w:val="000000"/>
              </w:rPr>
              <w:t xml:space="preserve"> –</w:t>
            </w:r>
            <w:r>
              <w:t xml:space="preserve"> </w:t>
            </w:r>
            <w:r>
              <w:rPr>
                <w:rFonts w:ascii="Calibri" w:eastAsia="Calibri" w:hAnsi="Calibri" w:cs="Calibri"/>
                <w:color w:val="000000"/>
              </w:rPr>
              <w:t xml:space="preserve">Alumbrado Público - </w:t>
            </w:r>
            <w:r w:rsidRPr="00AE37C5">
              <w:rPr>
                <w:rFonts w:ascii="Calibri" w:eastAsia="Calibri" w:hAnsi="Calibri" w:cs="Calibri"/>
                <w:color w:val="000000"/>
                <w:lang w:val="es-SV"/>
              </w:rPr>
              <w:t>FODES 25 %</w:t>
            </w:r>
          </w:p>
        </w:tc>
        <w:tc>
          <w:tcPr>
            <w:tcW w:w="1418" w:type="dxa"/>
            <w:tcBorders>
              <w:bottom w:val="single" w:sz="4" w:space="0" w:color="auto"/>
            </w:tcBorders>
            <w:shd w:val="clear" w:color="auto" w:fill="auto"/>
          </w:tcPr>
          <w:p w:rsidR="00B769B6" w:rsidRPr="006E3867" w:rsidRDefault="00B769B6" w:rsidP="00B16748">
            <w:pPr>
              <w:jc w:val="both"/>
              <w:rPr>
                <w:rFonts w:ascii="Calibri" w:eastAsia="Calibri" w:hAnsi="Calibri" w:cs="Calibri"/>
                <w:color w:val="000000"/>
              </w:rPr>
            </w:pPr>
            <w:r w:rsidRPr="006E3867">
              <w:rPr>
                <w:rFonts w:ascii="Calibri" w:hAnsi="Calibri" w:cs="Calibri"/>
              </w:rPr>
              <w:t xml:space="preserve">$    </w:t>
            </w:r>
            <w:r>
              <w:rPr>
                <w:rFonts w:ascii="Calibri" w:hAnsi="Calibri" w:cs="Calibri"/>
              </w:rPr>
              <w:t xml:space="preserve">   661.00</w:t>
            </w:r>
          </w:p>
        </w:tc>
      </w:tr>
      <w:tr w:rsidR="00B769B6" w:rsidTr="00B16748">
        <w:tc>
          <w:tcPr>
            <w:tcW w:w="453" w:type="dxa"/>
            <w:tcBorders>
              <w:bottom w:val="single" w:sz="4" w:space="0" w:color="auto"/>
            </w:tcBorders>
            <w:shd w:val="clear" w:color="auto" w:fill="auto"/>
          </w:tcPr>
          <w:p w:rsidR="00B769B6" w:rsidRPr="006E3867" w:rsidRDefault="00B769B6" w:rsidP="00B16748">
            <w:pPr>
              <w:jc w:val="both"/>
              <w:rPr>
                <w:rFonts w:ascii="Calibri" w:hAnsi="Calibri" w:cs="Calibri"/>
              </w:rPr>
            </w:pPr>
            <w:r>
              <w:rPr>
                <w:rFonts w:ascii="Calibri" w:hAnsi="Calibri" w:cs="Calibri"/>
              </w:rPr>
              <w:t>2</w:t>
            </w:r>
          </w:p>
        </w:tc>
        <w:tc>
          <w:tcPr>
            <w:tcW w:w="2850" w:type="dxa"/>
            <w:tcBorders>
              <w:bottom w:val="single" w:sz="4" w:space="0" w:color="auto"/>
            </w:tcBorders>
            <w:shd w:val="clear" w:color="auto" w:fill="auto"/>
          </w:tcPr>
          <w:p w:rsidR="00B769B6" w:rsidRPr="006E3867" w:rsidRDefault="00B769B6" w:rsidP="00B16748">
            <w:pPr>
              <w:jc w:val="both"/>
              <w:rPr>
                <w:rFonts w:ascii="Calibri" w:eastAsia="Calibri" w:hAnsi="Calibri" w:cs="Calibri"/>
              </w:rPr>
            </w:pPr>
            <w:r w:rsidRPr="006E3867">
              <w:rPr>
                <w:rFonts w:ascii="Calibri" w:eastAsia="Calibri" w:hAnsi="Calibri" w:cs="Calibri"/>
                <w:color w:val="000000"/>
              </w:rPr>
              <w:t xml:space="preserve">Partida N° </w:t>
            </w:r>
            <w:r>
              <w:rPr>
                <w:rFonts w:ascii="Calibri" w:eastAsia="Calibri" w:hAnsi="Calibri" w:cs="Calibri"/>
                <w:color w:val="000000"/>
              </w:rPr>
              <w:t>51103</w:t>
            </w:r>
            <w:r w:rsidRPr="006E3867">
              <w:rPr>
                <w:rFonts w:ascii="Calibri" w:eastAsia="Calibri" w:hAnsi="Calibri" w:cs="Calibri"/>
                <w:color w:val="000000"/>
              </w:rPr>
              <w:t xml:space="preserve"> –</w:t>
            </w:r>
            <w:r>
              <w:rPr>
                <w:rFonts w:ascii="Calibri" w:hAnsi="Calibri" w:cs="Calibri"/>
                <w:lang w:eastAsia="es-SV"/>
              </w:rPr>
              <w:t xml:space="preserve"> </w:t>
            </w:r>
            <w:r>
              <w:rPr>
                <w:rFonts w:ascii="Calibri" w:eastAsia="Calibri" w:hAnsi="Calibri" w:cs="Calibri"/>
                <w:color w:val="000000"/>
              </w:rPr>
              <w:t xml:space="preserve">Aguinaldos - FODES 25 </w:t>
            </w:r>
            <w:r w:rsidRPr="006E3867">
              <w:rPr>
                <w:rFonts w:ascii="Calibri" w:eastAsia="Calibri" w:hAnsi="Calibri" w:cs="Calibri"/>
                <w:color w:val="000000"/>
              </w:rPr>
              <w:t>%</w:t>
            </w:r>
          </w:p>
        </w:tc>
        <w:tc>
          <w:tcPr>
            <w:tcW w:w="1417" w:type="dxa"/>
            <w:tcBorders>
              <w:bottom w:val="single" w:sz="4" w:space="0" w:color="auto"/>
            </w:tcBorders>
            <w:shd w:val="clear" w:color="auto" w:fill="auto"/>
          </w:tcPr>
          <w:p w:rsidR="00B769B6" w:rsidRPr="006E3867" w:rsidRDefault="00B769B6" w:rsidP="00B16748">
            <w:pPr>
              <w:jc w:val="both"/>
              <w:rPr>
                <w:rFonts w:ascii="Calibri" w:eastAsia="Calibri" w:hAnsi="Calibri" w:cs="Calibri"/>
                <w:color w:val="000000"/>
              </w:rPr>
            </w:pPr>
            <w:r>
              <w:rPr>
                <w:rFonts w:ascii="Calibri" w:hAnsi="Calibri" w:cs="Calibri"/>
              </w:rPr>
              <w:t>$       200.00</w:t>
            </w:r>
          </w:p>
        </w:tc>
        <w:tc>
          <w:tcPr>
            <w:tcW w:w="4111" w:type="dxa"/>
            <w:gridSpan w:val="2"/>
            <w:vMerge w:val="restart"/>
            <w:shd w:val="clear" w:color="auto" w:fill="auto"/>
          </w:tcPr>
          <w:p w:rsidR="00B769B6" w:rsidRPr="006E3867" w:rsidRDefault="00B769B6" w:rsidP="00B16748">
            <w:pPr>
              <w:jc w:val="both"/>
              <w:rPr>
                <w:rFonts w:ascii="Calibri" w:hAnsi="Calibri" w:cs="Calibri"/>
              </w:rPr>
            </w:pPr>
          </w:p>
        </w:tc>
      </w:tr>
      <w:tr w:rsidR="00B769B6" w:rsidRPr="003F57B1" w:rsidTr="00B16748">
        <w:tc>
          <w:tcPr>
            <w:tcW w:w="453" w:type="dxa"/>
            <w:tcBorders>
              <w:bottom w:val="single" w:sz="4" w:space="0" w:color="auto"/>
            </w:tcBorders>
            <w:shd w:val="clear" w:color="auto" w:fill="auto"/>
          </w:tcPr>
          <w:p w:rsidR="00B769B6" w:rsidRPr="006E3867" w:rsidRDefault="00B769B6" w:rsidP="00B16748">
            <w:pPr>
              <w:jc w:val="both"/>
              <w:rPr>
                <w:rFonts w:ascii="Calibri" w:hAnsi="Calibri" w:cs="Calibri"/>
              </w:rPr>
            </w:pPr>
            <w:r>
              <w:rPr>
                <w:rFonts w:ascii="Calibri" w:hAnsi="Calibri" w:cs="Calibri"/>
              </w:rPr>
              <w:t>3</w:t>
            </w:r>
          </w:p>
        </w:tc>
        <w:tc>
          <w:tcPr>
            <w:tcW w:w="2850" w:type="dxa"/>
            <w:tcBorders>
              <w:bottom w:val="single" w:sz="4" w:space="0" w:color="auto"/>
            </w:tcBorders>
            <w:shd w:val="clear" w:color="auto" w:fill="auto"/>
          </w:tcPr>
          <w:p w:rsidR="00B769B6" w:rsidRDefault="00B769B6" w:rsidP="00B16748">
            <w:pPr>
              <w:jc w:val="both"/>
              <w:rPr>
                <w:rFonts w:ascii="Calibri" w:eastAsia="Calibri" w:hAnsi="Calibri" w:cs="Calibri"/>
                <w:color w:val="000000"/>
                <w:lang w:val="en-US"/>
              </w:rPr>
            </w:pPr>
            <w:r w:rsidRPr="006E3867">
              <w:rPr>
                <w:rFonts w:ascii="Calibri" w:eastAsia="Calibri" w:hAnsi="Calibri" w:cs="Calibri"/>
                <w:color w:val="000000"/>
              </w:rPr>
              <w:t xml:space="preserve">Partida N° </w:t>
            </w:r>
            <w:r>
              <w:rPr>
                <w:rFonts w:ascii="Calibri" w:eastAsia="Calibri" w:hAnsi="Calibri" w:cs="Calibri"/>
                <w:color w:val="000000"/>
              </w:rPr>
              <w:t>51401</w:t>
            </w:r>
            <w:r w:rsidRPr="006E3867">
              <w:rPr>
                <w:rFonts w:ascii="Calibri" w:eastAsia="Calibri" w:hAnsi="Calibri" w:cs="Calibri"/>
                <w:color w:val="000000"/>
              </w:rPr>
              <w:t xml:space="preserve"> –</w:t>
            </w:r>
            <w:r>
              <w:rPr>
                <w:rFonts w:ascii="Calibri" w:hAnsi="Calibri" w:cs="Calibri"/>
                <w:lang w:eastAsia="es-SV"/>
              </w:rPr>
              <w:t xml:space="preserve"> </w:t>
            </w:r>
            <w:r>
              <w:rPr>
                <w:rFonts w:ascii="Calibri" w:eastAsia="Calibri" w:hAnsi="Calibri" w:cs="Calibri"/>
                <w:color w:val="000000"/>
              </w:rPr>
              <w:t xml:space="preserve">Contrib. </w:t>
            </w:r>
            <w:r w:rsidRPr="003F57B1">
              <w:rPr>
                <w:rFonts w:ascii="Calibri" w:eastAsia="Calibri" w:hAnsi="Calibri" w:cs="Calibri"/>
                <w:color w:val="000000"/>
                <w:lang w:val="en-US"/>
              </w:rPr>
              <w:t>Pat. Inst. Seg.</w:t>
            </w:r>
            <w:r>
              <w:rPr>
                <w:rFonts w:ascii="Calibri" w:eastAsia="Calibri" w:hAnsi="Calibri" w:cs="Calibri"/>
                <w:color w:val="000000"/>
                <w:lang w:val="en-US"/>
              </w:rPr>
              <w:t xml:space="preserve"> </w:t>
            </w:r>
            <w:r w:rsidRPr="003F57B1">
              <w:rPr>
                <w:rFonts w:ascii="Calibri" w:eastAsia="Calibri" w:hAnsi="Calibri" w:cs="Calibri"/>
                <w:color w:val="000000"/>
                <w:lang w:val="en-US"/>
              </w:rPr>
              <w:lastRenderedPageBreak/>
              <w:t>Pub. - FODES 25 %</w:t>
            </w:r>
          </w:p>
          <w:p w:rsidR="00B769B6" w:rsidRPr="003F57B1" w:rsidRDefault="00B769B6" w:rsidP="00B16748">
            <w:pPr>
              <w:jc w:val="both"/>
              <w:rPr>
                <w:rFonts w:ascii="Calibri" w:eastAsia="Calibri" w:hAnsi="Calibri" w:cs="Calibri"/>
                <w:color w:val="000000"/>
                <w:lang w:val="en-US"/>
              </w:rPr>
            </w:pPr>
          </w:p>
        </w:tc>
        <w:tc>
          <w:tcPr>
            <w:tcW w:w="1417" w:type="dxa"/>
            <w:tcBorders>
              <w:bottom w:val="single" w:sz="4" w:space="0" w:color="auto"/>
            </w:tcBorders>
            <w:shd w:val="clear" w:color="auto" w:fill="auto"/>
          </w:tcPr>
          <w:p w:rsidR="00B769B6" w:rsidRPr="003F57B1" w:rsidRDefault="00B769B6" w:rsidP="00B16748">
            <w:pPr>
              <w:jc w:val="both"/>
              <w:rPr>
                <w:rFonts w:ascii="Calibri" w:hAnsi="Calibri" w:cs="Calibri"/>
                <w:lang w:val="en-US"/>
              </w:rPr>
            </w:pPr>
            <w:r>
              <w:rPr>
                <w:rFonts w:ascii="Calibri" w:hAnsi="Calibri" w:cs="Calibri"/>
              </w:rPr>
              <w:lastRenderedPageBreak/>
              <w:t>$         30.00</w:t>
            </w:r>
          </w:p>
        </w:tc>
        <w:tc>
          <w:tcPr>
            <w:tcW w:w="4111" w:type="dxa"/>
            <w:gridSpan w:val="2"/>
            <w:vMerge/>
            <w:shd w:val="clear" w:color="auto" w:fill="auto"/>
          </w:tcPr>
          <w:p w:rsidR="00B769B6" w:rsidRPr="003F57B1" w:rsidRDefault="00B769B6" w:rsidP="00B16748">
            <w:pPr>
              <w:jc w:val="both"/>
              <w:rPr>
                <w:rFonts w:ascii="Calibri" w:hAnsi="Calibri" w:cs="Calibri"/>
                <w:lang w:val="en-US"/>
              </w:rPr>
            </w:pPr>
          </w:p>
        </w:tc>
      </w:tr>
      <w:tr w:rsidR="00B769B6" w:rsidRPr="003F57B1" w:rsidTr="00B16748">
        <w:tc>
          <w:tcPr>
            <w:tcW w:w="453" w:type="dxa"/>
            <w:tcBorders>
              <w:bottom w:val="single" w:sz="4" w:space="0" w:color="auto"/>
            </w:tcBorders>
            <w:shd w:val="clear" w:color="auto" w:fill="auto"/>
          </w:tcPr>
          <w:p w:rsidR="00B769B6" w:rsidRPr="006E3867" w:rsidRDefault="00B769B6" w:rsidP="00B16748">
            <w:pPr>
              <w:jc w:val="both"/>
              <w:rPr>
                <w:rFonts w:ascii="Calibri" w:hAnsi="Calibri" w:cs="Calibri"/>
              </w:rPr>
            </w:pPr>
            <w:r>
              <w:rPr>
                <w:rFonts w:ascii="Calibri" w:hAnsi="Calibri" w:cs="Calibri"/>
              </w:rPr>
              <w:lastRenderedPageBreak/>
              <w:t>4</w:t>
            </w:r>
          </w:p>
        </w:tc>
        <w:tc>
          <w:tcPr>
            <w:tcW w:w="2850" w:type="dxa"/>
            <w:tcBorders>
              <w:bottom w:val="single" w:sz="4" w:space="0" w:color="auto"/>
            </w:tcBorders>
            <w:shd w:val="clear" w:color="auto" w:fill="auto"/>
          </w:tcPr>
          <w:p w:rsidR="00B769B6" w:rsidRPr="003F57B1" w:rsidRDefault="00B769B6" w:rsidP="00B16748">
            <w:pPr>
              <w:jc w:val="both"/>
              <w:rPr>
                <w:rFonts w:ascii="Calibri" w:eastAsia="Calibri" w:hAnsi="Calibri" w:cs="Calibri"/>
                <w:color w:val="000000"/>
                <w:lang w:val="en-US"/>
              </w:rPr>
            </w:pPr>
            <w:r w:rsidRPr="006E3867">
              <w:rPr>
                <w:rFonts w:ascii="Calibri" w:eastAsia="Calibri" w:hAnsi="Calibri" w:cs="Calibri"/>
                <w:color w:val="000000"/>
              </w:rPr>
              <w:t xml:space="preserve">Partida N° </w:t>
            </w:r>
            <w:r>
              <w:rPr>
                <w:rFonts w:ascii="Calibri" w:eastAsia="Calibri" w:hAnsi="Calibri" w:cs="Calibri"/>
                <w:color w:val="000000"/>
              </w:rPr>
              <w:t>51501</w:t>
            </w:r>
            <w:r w:rsidRPr="006E3867">
              <w:rPr>
                <w:rFonts w:ascii="Calibri" w:eastAsia="Calibri" w:hAnsi="Calibri" w:cs="Calibri"/>
                <w:color w:val="000000"/>
              </w:rPr>
              <w:t xml:space="preserve"> –</w:t>
            </w:r>
            <w:r>
              <w:rPr>
                <w:rFonts w:ascii="Calibri" w:hAnsi="Calibri" w:cs="Calibri"/>
                <w:lang w:eastAsia="es-SV"/>
              </w:rPr>
              <w:t xml:space="preserve"> </w:t>
            </w:r>
            <w:r>
              <w:rPr>
                <w:rFonts w:ascii="Calibri" w:eastAsia="Calibri" w:hAnsi="Calibri" w:cs="Calibri"/>
                <w:color w:val="000000"/>
              </w:rPr>
              <w:t xml:space="preserve">Contrib. </w:t>
            </w:r>
            <w:r w:rsidRPr="003F57B1">
              <w:rPr>
                <w:rFonts w:ascii="Calibri" w:eastAsia="Calibri" w:hAnsi="Calibri" w:cs="Calibri"/>
                <w:color w:val="000000"/>
                <w:lang w:val="en-US"/>
              </w:rPr>
              <w:t>Pat. Inst. Seg.</w:t>
            </w:r>
            <w:r>
              <w:rPr>
                <w:rFonts w:ascii="Calibri" w:eastAsia="Calibri" w:hAnsi="Calibri" w:cs="Calibri"/>
                <w:color w:val="000000"/>
                <w:lang w:val="en-US"/>
              </w:rPr>
              <w:t xml:space="preserve"> </w:t>
            </w:r>
            <w:r w:rsidRPr="003F57B1">
              <w:rPr>
                <w:rFonts w:ascii="Calibri" w:eastAsia="Calibri" w:hAnsi="Calibri" w:cs="Calibri"/>
                <w:color w:val="000000"/>
                <w:lang w:val="en-US"/>
              </w:rPr>
              <w:t>P</w:t>
            </w:r>
            <w:r>
              <w:rPr>
                <w:rFonts w:ascii="Calibri" w:eastAsia="Calibri" w:hAnsi="Calibri" w:cs="Calibri"/>
                <w:color w:val="000000"/>
                <w:lang w:val="en-US"/>
              </w:rPr>
              <w:t>riv</w:t>
            </w:r>
            <w:r w:rsidRPr="003F57B1">
              <w:rPr>
                <w:rFonts w:ascii="Calibri" w:eastAsia="Calibri" w:hAnsi="Calibri" w:cs="Calibri"/>
                <w:color w:val="000000"/>
                <w:lang w:val="en-US"/>
              </w:rPr>
              <w:t>. - FODES 25 %</w:t>
            </w:r>
          </w:p>
        </w:tc>
        <w:tc>
          <w:tcPr>
            <w:tcW w:w="1417" w:type="dxa"/>
            <w:tcBorders>
              <w:bottom w:val="single" w:sz="4" w:space="0" w:color="auto"/>
            </w:tcBorders>
            <w:shd w:val="clear" w:color="auto" w:fill="auto"/>
          </w:tcPr>
          <w:p w:rsidR="00B769B6" w:rsidRPr="003F57B1" w:rsidRDefault="00B769B6" w:rsidP="00B16748">
            <w:pPr>
              <w:jc w:val="both"/>
              <w:rPr>
                <w:rFonts w:ascii="Calibri" w:hAnsi="Calibri" w:cs="Calibri"/>
                <w:lang w:val="en-US"/>
              </w:rPr>
            </w:pPr>
            <w:r>
              <w:rPr>
                <w:rFonts w:ascii="Calibri" w:hAnsi="Calibri" w:cs="Calibri"/>
              </w:rPr>
              <w:t>$         31.00</w:t>
            </w:r>
          </w:p>
        </w:tc>
        <w:tc>
          <w:tcPr>
            <w:tcW w:w="4111" w:type="dxa"/>
            <w:gridSpan w:val="2"/>
            <w:vMerge/>
            <w:tcBorders>
              <w:bottom w:val="single" w:sz="4" w:space="0" w:color="auto"/>
            </w:tcBorders>
            <w:shd w:val="clear" w:color="auto" w:fill="auto"/>
          </w:tcPr>
          <w:p w:rsidR="00B769B6" w:rsidRPr="003F57B1" w:rsidRDefault="00B769B6" w:rsidP="00B16748">
            <w:pPr>
              <w:jc w:val="both"/>
              <w:rPr>
                <w:rFonts w:ascii="Calibri" w:hAnsi="Calibri" w:cs="Calibri"/>
                <w:lang w:val="en-US"/>
              </w:rPr>
            </w:pPr>
          </w:p>
        </w:tc>
      </w:tr>
      <w:tr w:rsidR="00B769B6" w:rsidTr="00B16748">
        <w:tc>
          <w:tcPr>
            <w:tcW w:w="3303" w:type="dxa"/>
            <w:gridSpan w:val="2"/>
            <w:tcBorders>
              <w:bottom w:val="single" w:sz="4" w:space="0" w:color="auto"/>
            </w:tcBorders>
            <w:shd w:val="clear" w:color="auto" w:fill="auto"/>
          </w:tcPr>
          <w:p w:rsidR="00B769B6" w:rsidRPr="006E3867" w:rsidRDefault="00B769B6" w:rsidP="00B16748">
            <w:pPr>
              <w:jc w:val="both"/>
              <w:rPr>
                <w:rFonts w:ascii="Calibri" w:eastAsia="Calibri" w:hAnsi="Calibri" w:cs="Calibri"/>
                <w:color w:val="000000"/>
              </w:rPr>
            </w:pPr>
            <w:r>
              <w:rPr>
                <w:rFonts w:ascii="Calibri" w:eastAsia="Calibri" w:hAnsi="Calibri" w:cs="Calibri"/>
                <w:color w:val="000000"/>
              </w:rPr>
              <w:t>Destino</w:t>
            </w:r>
          </w:p>
        </w:tc>
        <w:tc>
          <w:tcPr>
            <w:tcW w:w="5528" w:type="dxa"/>
            <w:gridSpan w:val="3"/>
            <w:tcBorders>
              <w:bottom w:val="single" w:sz="4" w:space="0" w:color="auto"/>
            </w:tcBorders>
            <w:shd w:val="clear" w:color="auto" w:fill="auto"/>
          </w:tcPr>
          <w:p w:rsidR="00B769B6" w:rsidRPr="006E3867" w:rsidRDefault="00B769B6" w:rsidP="00B16748">
            <w:pPr>
              <w:jc w:val="both"/>
              <w:rPr>
                <w:rFonts w:ascii="Calibri" w:hAnsi="Calibri" w:cs="Calibri"/>
              </w:rPr>
            </w:pPr>
            <w:r>
              <w:rPr>
                <w:rFonts w:ascii="Calibri" w:hAnsi="Calibri" w:cs="Calibri"/>
              </w:rPr>
              <w:t>Incremento salarial y de prestaciones patronales con cargo a FODES 25%.</w:t>
            </w:r>
          </w:p>
        </w:tc>
      </w:tr>
    </w:tbl>
    <w:p w:rsidR="00B769B6" w:rsidRDefault="00B769B6" w:rsidP="00B769B6">
      <w:pPr>
        <w:spacing w:line="276" w:lineRule="auto"/>
        <w:jc w:val="both"/>
        <w:rPr>
          <w:rFonts w:ascii="Calibri" w:eastAsia="Calibri" w:hAnsi="Calibri" w:cs="Calibri"/>
          <w:color w:val="000000"/>
        </w:rPr>
      </w:pPr>
    </w:p>
    <w:tbl>
      <w:tblPr>
        <w:tblW w:w="883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2850"/>
        <w:gridCol w:w="1417"/>
        <w:gridCol w:w="2693"/>
        <w:gridCol w:w="1418"/>
      </w:tblGrid>
      <w:tr w:rsidR="00B769B6" w:rsidTr="00B16748">
        <w:tc>
          <w:tcPr>
            <w:tcW w:w="453" w:type="dxa"/>
            <w:shd w:val="clear" w:color="auto" w:fill="auto"/>
          </w:tcPr>
          <w:p w:rsidR="00B769B6" w:rsidRPr="006E3867" w:rsidRDefault="00B769B6" w:rsidP="00B16748">
            <w:pPr>
              <w:jc w:val="both"/>
              <w:rPr>
                <w:rFonts w:ascii="Calibri" w:hAnsi="Calibri" w:cs="Calibri"/>
              </w:rPr>
            </w:pPr>
            <w:r w:rsidRPr="006E3867">
              <w:rPr>
                <w:rFonts w:ascii="Calibri" w:hAnsi="Calibri" w:cs="Calibri"/>
              </w:rPr>
              <w:t>N°</w:t>
            </w:r>
          </w:p>
        </w:tc>
        <w:tc>
          <w:tcPr>
            <w:tcW w:w="2850" w:type="dxa"/>
            <w:shd w:val="clear" w:color="auto" w:fill="auto"/>
          </w:tcPr>
          <w:p w:rsidR="00B769B6" w:rsidRPr="006E3867" w:rsidRDefault="00B769B6" w:rsidP="00B16748">
            <w:pPr>
              <w:jc w:val="both"/>
              <w:rPr>
                <w:rFonts w:ascii="Calibri" w:hAnsi="Calibri" w:cs="Calibri"/>
              </w:rPr>
            </w:pPr>
            <w:r>
              <w:rPr>
                <w:rFonts w:ascii="Calibri" w:hAnsi="Calibri" w:cs="Calibri"/>
              </w:rPr>
              <w:t>Partida a Aumentar</w:t>
            </w:r>
          </w:p>
        </w:tc>
        <w:tc>
          <w:tcPr>
            <w:tcW w:w="1417" w:type="dxa"/>
            <w:shd w:val="clear" w:color="auto" w:fill="auto"/>
          </w:tcPr>
          <w:p w:rsidR="00B769B6" w:rsidRPr="006E3867" w:rsidRDefault="00B769B6" w:rsidP="00B16748">
            <w:pPr>
              <w:jc w:val="both"/>
              <w:rPr>
                <w:rFonts w:ascii="Calibri" w:hAnsi="Calibri" w:cs="Calibri"/>
              </w:rPr>
            </w:pPr>
            <w:r w:rsidRPr="006E3867">
              <w:rPr>
                <w:rFonts w:ascii="Calibri" w:hAnsi="Calibri" w:cs="Calibri"/>
              </w:rPr>
              <w:t>Monto</w:t>
            </w:r>
          </w:p>
        </w:tc>
        <w:tc>
          <w:tcPr>
            <w:tcW w:w="2693" w:type="dxa"/>
            <w:shd w:val="clear" w:color="auto" w:fill="auto"/>
          </w:tcPr>
          <w:p w:rsidR="00B769B6" w:rsidRPr="006E3867" w:rsidRDefault="00B769B6" w:rsidP="00B16748">
            <w:pPr>
              <w:jc w:val="both"/>
              <w:rPr>
                <w:rFonts w:ascii="Calibri" w:hAnsi="Calibri" w:cs="Calibri"/>
              </w:rPr>
            </w:pPr>
            <w:r w:rsidRPr="006E3867">
              <w:rPr>
                <w:rFonts w:ascii="Calibri" w:hAnsi="Calibri" w:cs="Calibri"/>
              </w:rPr>
              <w:t>Partida a disminuir</w:t>
            </w:r>
          </w:p>
        </w:tc>
        <w:tc>
          <w:tcPr>
            <w:tcW w:w="1418" w:type="dxa"/>
            <w:shd w:val="clear" w:color="auto" w:fill="auto"/>
          </w:tcPr>
          <w:p w:rsidR="00B769B6" w:rsidRPr="006E3867" w:rsidRDefault="00B769B6" w:rsidP="00B16748">
            <w:pPr>
              <w:jc w:val="both"/>
              <w:rPr>
                <w:rFonts w:ascii="Calibri" w:hAnsi="Calibri" w:cs="Calibri"/>
              </w:rPr>
            </w:pPr>
            <w:r w:rsidRPr="006E3867">
              <w:rPr>
                <w:rFonts w:ascii="Calibri" w:hAnsi="Calibri" w:cs="Calibri"/>
              </w:rPr>
              <w:t>Monto</w:t>
            </w:r>
          </w:p>
        </w:tc>
      </w:tr>
      <w:tr w:rsidR="00B769B6" w:rsidTr="00B16748">
        <w:tc>
          <w:tcPr>
            <w:tcW w:w="453" w:type="dxa"/>
            <w:tcBorders>
              <w:bottom w:val="single" w:sz="4" w:space="0" w:color="auto"/>
            </w:tcBorders>
            <w:shd w:val="clear" w:color="auto" w:fill="auto"/>
          </w:tcPr>
          <w:p w:rsidR="00B769B6" w:rsidRPr="006E3867" w:rsidRDefault="00B769B6" w:rsidP="00B16748">
            <w:pPr>
              <w:jc w:val="both"/>
              <w:rPr>
                <w:rFonts w:ascii="Calibri" w:hAnsi="Calibri" w:cs="Calibri"/>
              </w:rPr>
            </w:pPr>
            <w:r w:rsidRPr="006E3867">
              <w:rPr>
                <w:rFonts w:ascii="Calibri" w:hAnsi="Calibri" w:cs="Calibri"/>
              </w:rPr>
              <w:t>1</w:t>
            </w:r>
          </w:p>
        </w:tc>
        <w:tc>
          <w:tcPr>
            <w:tcW w:w="2850" w:type="dxa"/>
            <w:tcBorders>
              <w:bottom w:val="single" w:sz="4" w:space="0" w:color="auto"/>
            </w:tcBorders>
            <w:shd w:val="clear" w:color="auto" w:fill="auto"/>
          </w:tcPr>
          <w:p w:rsidR="00B769B6" w:rsidRPr="006E3867" w:rsidRDefault="00B769B6" w:rsidP="00B16748">
            <w:pPr>
              <w:jc w:val="both"/>
              <w:rPr>
                <w:rFonts w:ascii="Calibri" w:eastAsia="Calibri" w:hAnsi="Calibri" w:cs="Calibri"/>
              </w:rPr>
            </w:pPr>
            <w:r w:rsidRPr="006E3867">
              <w:rPr>
                <w:rFonts w:ascii="Calibri" w:eastAsia="Calibri" w:hAnsi="Calibri" w:cs="Calibri"/>
                <w:color w:val="000000"/>
              </w:rPr>
              <w:t xml:space="preserve">Partida N° </w:t>
            </w:r>
            <w:r>
              <w:rPr>
                <w:rFonts w:ascii="Calibri" w:eastAsia="Calibri" w:hAnsi="Calibri" w:cs="Calibri"/>
                <w:color w:val="000000"/>
              </w:rPr>
              <w:t>51101</w:t>
            </w:r>
            <w:r w:rsidRPr="006E3867">
              <w:rPr>
                <w:rFonts w:ascii="Calibri" w:eastAsia="Calibri" w:hAnsi="Calibri" w:cs="Calibri"/>
                <w:color w:val="000000"/>
              </w:rPr>
              <w:t xml:space="preserve"> –</w:t>
            </w:r>
            <w:r>
              <w:rPr>
                <w:rFonts w:ascii="Calibri" w:hAnsi="Calibri" w:cs="Calibri"/>
                <w:lang w:eastAsia="es-SV"/>
              </w:rPr>
              <w:t xml:space="preserve"> </w:t>
            </w:r>
            <w:r>
              <w:rPr>
                <w:rFonts w:ascii="Calibri" w:eastAsia="Calibri" w:hAnsi="Calibri" w:cs="Calibri"/>
                <w:color w:val="000000"/>
              </w:rPr>
              <w:t>Sueldos – Fondo Municipal</w:t>
            </w:r>
          </w:p>
        </w:tc>
        <w:tc>
          <w:tcPr>
            <w:tcW w:w="1417" w:type="dxa"/>
            <w:tcBorders>
              <w:bottom w:val="single" w:sz="4" w:space="0" w:color="auto"/>
            </w:tcBorders>
            <w:shd w:val="clear" w:color="auto" w:fill="auto"/>
          </w:tcPr>
          <w:p w:rsidR="00B769B6" w:rsidRPr="006E3867" w:rsidRDefault="00B769B6" w:rsidP="00B16748">
            <w:pPr>
              <w:jc w:val="both"/>
              <w:rPr>
                <w:rFonts w:ascii="Calibri" w:eastAsia="Calibri" w:hAnsi="Calibri" w:cs="Calibri"/>
                <w:color w:val="000000"/>
              </w:rPr>
            </w:pPr>
            <w:r>
              <w:rPr>
                <w:rFonts w:ascii="Calibri" w:hAnsi="Calibri" w:cs="Calibri"/>
              </w:rPr>
              <w:t>$    5,500.00</w:t>
            </w:r>
          </w:p>
        </w:tc>
        <w:tc>
          <w:tcPr>
            <w:tcW w:w="2693" w:type="dxa"/>
            <w:tcBorders>
              <w:bottom w:val="single" w:sz="4" w:space="0" w:color="auto"/>
            </w:tcBorders>
            <w:shd w:val="clear" w:color="auto" w:fill="auto"/>
          </w:tcPr>
          <w:p w:rsidR="00B769B6" w:rsidRPr="00AE37C5" w:rsidRDefault="00B769B6" w:rsidP="00B16748">
            <w:pPr>
              <w:jc w:val="both"/>
              <w:rPr>
                <w:rFonts w:ascii="Calibri" w:hAnsi="Calibri" w:cs="Calibri"/>
                <w:lang w:val="es-SV"/>
              </w:rPr>
            </w:pPr>
            <w:r w:rsidRPr="006E3867">
              <w:rPr>
                <w:rFonts w:ascii="Calibri" w:eastAsia="Calibri" w:hAnsi="Calibri" w:cs="Calibri"/>
                <w:color w:val="000000"/>
              </w:rPr>
              <w:t xml:space="preserve">Partida N° </w:t>
            </w:r>
            <w:r>
              <w:rPr>
                <w:rFonts w:ascii="Calibri" w:eastAsia="Calibri" w:hAnsi="Calibri" w:cs="Calibri"/>
                <w:color w:val="000000"/>
              </w:rPr>
              <w:t>61104</w:t>
            </w:r>
            <w:r w:rsidRPr="006E3867">
              <w:rPr>
                <w:rFonts w:ascii="Calibri" w:eastAsia="Calibri" w:hAnsi="Calibri" w:cs="Calibri"/>
                <w:color w:val="000000"/>
              </w:rPr>
              <w:t xml:space="preserve"> –</w:t>
            </w:r>
            <w:r>
              <w:t xml:space="preserve"> </w:t>
            </w:r>
            <w:r>
              <w:rPr>
                <w:rFonts w:ascii="Calibri" w:eastAsia="Calibri" w:hAnsi="Calibri" w:cs="Calibri"/>
                <w:color w:val="000000"/>
              </w:rPr>
              <w:t>Equipos Informáticos - Fondo Municipal</w:t>
            </w:r>
          </w:p>
        </w:tc>
        <w:tc>
          <w:tcPr>
            <w:tcW w:w="1418" w:type="dxa"/>
            <w:tcBorders>
              <w:bottom w:val="single" w:sz="4" w:space="0" w:color="auto"/>
            </w:tcBorders>
            <w:shd w:val="clear" w:color="auto" w:fill="auto"/>
          </w:tcPr>
          <w:p w:rsidR="00B769B6" w:rsidRPr="006E3867" w:rsidRDefault="00B769B6" w:rsidP="00B16748">
            <w:pPr>
              <w:jc w:val="both"/>
              <w:rPr>
                <w:rFonts w:ascii="Calibri" w:eastAsia="Calibri" w:hAnsi="Calibri" w:cs="Calibri"/>
                <w:color w:val="000000"/>
              </w:rPr>
            </w:pPr>
            <w:r w:rsidRPr="006E3867">
              <w:rPr>
                <w:rFonts w:ascii="Calibri" w:hAnsi="Calibri" w:cs="Calibri"/>
              </w:rPr>
              <w:t xml:space="preserve">$ </w:t>
            </w:r>
            <w:r>
              <w:rPr>
                <w:rFonts w:ascii="Calibri" w:hAnsi="Calibri" w:cs="Calibri"/>
              </w:rPr>
              <w:t xml:space="preserve">   9,088.75</w:t>
            </w:r>
          </w:p>
        </w:tc>
      </w:tr>
      <w:tr w:rsidR="00B769B6" w:rsidTr="00B16748">
        <w:tc>
          <w:tcPr>
            <w:tcW w:w="453" w:type="dxa"/>
            <w:tcBorders>
              <w:bottom w:val="single" w:sz="4" w:space="0" w:color="auto"/>
            </w:tcBorders>
            <w:shd w:val="clear" w:color="auto" w:fill="auto"/>
          </w:tcPr>
          <w:p w:rsidR="00B769B6" w:rsidRPr="006E3867" w:rsidRDefault="00B769B6" w:rsidP="00B16748">
            <w:pPr>
              <w:jc w:val="both"/>
              <w:rPr>
                <w:rFonts w:ascii="Calibri" w:hAnsi="Calibri" w:cs="Calibri"/>
              </w:rPr>
            </w:pPr>
            <w:r>
              <w:rPr>
                <w:rFonts w:ascii="Calibri" w:hAnsi="Calibri" w:cs="Calibri"/>
              </w:rPr>
              <w:t>2</w:t>
            </w:r>
          </w:p>
        </w:tc>
        <w:tc>
          <w:tcPr>
            <w:tcW w:w="2850" w:type="dxa"/>
            <w:tcBorders>
              <w:bottom w:val="single" w:sz="4" w:space="0" w:color="auto"/>
            </w:tcBorders>
            <w:shd w:val="clear" w:color="auto" w:fill="auto"/>
          </w:tcPr>
          <w:p w:rsidR="00B769B6" w:rsidRPr="006E3867" w:rsidRDefault="00B769B6" w:rsidP="00B16748">
            <w:pPr>
              <w:jc w:val="both"/>
              <w:rPr>
                <w:rFonts w:ascii="Calibri" w:eastAsia="Calibri" w:hAnsi="Calibri" w:cs="Calibri"/>
              </w:rPr>
            </w:pPr>
            <w:r w:rsidRPr="006E3867">
              <w:rPr>
                <w:rFonts w:ascii="Calibri" w:eastAsia="Calibri" w:hAnsi="Calibri" w:cs="Calibri"/>
                <w:color w:val="000000"/>
              </w:rPr>
              <w:t xml:space="preserve">Partida N° </w:t>
            </w:r>
            <w:r>
              <w:rPr>
                <w:rFonts w:ascii="Calibri" w:eastAsia="Calibri" w:hAnsi="Calibri" w:cs="Calibri"/>
                <w:color w:val="000000"/>
              </w:rPr>
              <w:t>51103</w:t>
            </w:r>
            <w:r w:rsidRPr="006E3867">
              <w:rPr>
                <w:rFonts w:ascii="Calibri" w:eastAsia="Calibri" w:hAnsi="Calibri" w:cs="Calibri"/>
                <w:color w:val="000000"/>
              </w:rPr>
              <w:t xml:space="preserve"> –</w:t>
            </w:r>
            <w:r>
              <w:rPr>
                <w:rFonts w:ascii="Calibri" w:hAnsi="Calibri" w:cs="Calibri"/>
                <w:lang w:eastAsia="es-SV"/>
              </w:rPr>
              <w:t xml:space="preserve"> </w:t>
            </w:r>
            <w:r>
              <w:rPr>
                <w:rFonts w:ascii="Calibri" w:eastAsia="Calibri" w:hAnsi="Calibri" w:cs="Calibri"/>
                <w:color w:val="000000"/>
              </w:rPr>
              <w:t>Aguinaldos - Fondo Municipal</w:t>
            </w:r>
          </w:p>
        </w:tc>
        <w:tc>
          <w:tcPr>
            <w:tcW w:w="1417" w:type="dxa"/>
            <w:tcBorders>
              <w:bottom w:val="single" w:sz="4" w:space="0" w:color="auto"/>
            </w:tcBorders>
            <w:shd w:val="clear" w:color="auto" w:fill="auto"/>
          </w:tcPr>
          <w:p w:rsidR="00B769B6" w:rsidRPr="006E3867" w:rsidRDefault="00B769B6" w:rsidP="00B16748">
            <w:pPr>
              <w:jc w:val="both"/>
              <w:rPr>
                <w:rFonts w:ascii="Calibri" w:eastAsia="Calibri" w:hAnsi="Calibri" w:cs="Calibri"/>
                <w:color w:val="000000"/>
              </w:rPr>
            </w:pPr>
            <w:r>
              <w:rPr>
                <w:rFonts w:ascii="Calibri" w:hAnsi="Calibri" w:cs="Calibri"/>
              </w:rPr>
              <w:t>$    2,750.00</w:t>
            </w:r>
          </w:p>
        </w:tc>
        <w:tc>
          <w:tcPr>
            <w:tcW w:w="4111" w:type="dxa"/>
            <w:gridSpan w:val="2"/>
            <w:vMerge w:val="restart"/>
            <w:shd w:val="clear" w:color="auto" w:fill="auto"/>
          </w:tcPr>
          <w:p w:rsidR="00B769B6" w:rsidRPr="006E3867" w:rsidRDefault="00B769B6" w:rsidP="00B16748">
            <w:pPr>
              <w:jc w:val="both"/>
              <w:rPr>
                <w:rFonts w:ascii="Calibri" w:hAnsi="Calibri" w:cs="Calibri"/>
              </w:rPr>
            </w:pPr>
          </w:p>
        </w:tc>
      </w:tr>
      <w:tr w:rsidR="00B769B6" w:rsidRPr="003F57B1" w:rsidTr="00B16748">
        <w:tc>
          <w:tcPr>
            <w:tcW w:w="453" w:type="dxa"/>
            <w:tcBorders>
              <w:bottom w:val="single" w:sz="4" w:space="0" w:color="auto"/>
            </w:tcBorders>
            <w:shd w:val="clear" w:color="auto" w:fill="auto"/>
          </w:tcPr>
          <w:p w:rsidR="00B769B6" w:rsidRPr="006E3867" w:rsidRDefault="00B769B6" w:rsidP="00B16748">
            <w:pPr>
              <w:jc w:val="both"/>
              <w:rPr>
                <w:rFonts w:ascii="Calibri" w:hAnsi="Calibri" w:cs="Calibri"/>
              </w:rPr>
            </w:pPr>
            <w:r>
              <w:rPr>
                <w:rFonts w:ascii="Calibri" w:hAnsi="Calibri" w:cs="Calibri"/>
              </w:rPr>
              <w:t>3</w:t>
            </w:r>
          </w:p>
        </w:tc>
        <w:tc>
          <w:tcPr>
            <w:tcW w:w="2850" w:type="dxa"/>
            <w:tcBorders>
              <w:bottom w:val="single" w:sz="4" w:space="0" w:color="auto"/>
            </w:tcBorders>
            <w:shd w:val="clear" w:color="auto" w:fill="auto"/>
          </w:tcPr>
          <w:p w:rsidR="00B769B6" w:rsidRPr="00AE37C5" w:rsidRDefault="00B769B6" w:rsidP="00B16748">
            <w:pPr>
              <w:jc w:val="both"/>
              <w:rPr>
                <w:rFonts w:ascii="Calibri" w:eastAsia="Calibri" w:hAnsi="Calibri" w:cs="Calibri"/>
                <w:color w:val="000000"/>
                <w:lang w:val="es-SV"/>
              </w:rPr>
            </w:pPr>
            <w:r w:rsidRPr="006E3867">
              <w:rPr>
                <w:rFonts w:ascii="Calibri" w:eastAsia="Calibri" w:hAnsi="Calibri" w:cs="Calibri"/>
                <w:color w:val="000000"/>
              </w:rPr>
              <w:t xml:space="preserve">Partida N° </w:t>
            </w:r>
            <w:r>
              <w:rPr>
                <w:rFonts w:ascii="Calibri" w:eastAsia="Calibri" w:hAnsi="Calibri" w:cs="Calibri"/>
                <w:color w:val="000000"/>
              </w:rPr>
              <w:t>51401</w:t>
            </w:r>
            <w:r w:rsidRPr="006E3867">
              <w:rPr>
                <w:rFonts w:ascii="Calibri" w:eastAsia="Calibri" w:hAnsi="Calibri" w:cs="Calibri"/>
                <w:color w:val="000000"/>
              </w:rPr>
              <w:t xml:space="preserve"> –</w:t>
            </w:r>
            <w:r>
              <w:rPr>
                <w:rFonts w:ascii="Calibri" w:hAnsi="Calibri" w:cs="Calibri"/>
                <w:lang w:eastAsia="es-SV"/>
              </w:rPr>
              <w:t xml:space="preserve"> </w:t>
            </w:r>
            <w:r>
              <w:rPr>
                <w:rFonts w:ascii="Calibri" w:eastAsia="Calibri" w:hAnsi="Calibri" w:cs="Calibri"/>
                <w:color w:val="000000"/>
              </w:rPr>
              <w:t xml:space="preserve">Contrib. </w:t>
            </w:r>
            <w:r w:rsidRPr="00AE37C5">
              <w:rPr>
                <w:rFonts w:ascii="Calibri" w:eastAsia="Calibri" w:hAnsi="Calibri" w:cs="Calibri"/>
                <w:color w:val="000000"/>
                <w:lang w:val="es-SV"/>
              </w:rPr>
              <w:t xml:space="preserve">Pat. Inst. Seg. Pub. - </w:t>
            </w:r>
            <w:r>
              <w:rPr>
                <w:rFonts w:ascii="Calibri" w:eastAsia="Calibri" w:hAnsi="Calibri" w:cs="Calibri"/>
                <w:color w:val="000000"/>
              </w:rPr>
              <w:t>Fondo Municipal</w:t>
            </w:r>
          </w:p>
        </w:tc>
        <w:tc>
          <w:tcPr>
            <w:tcW w:w="1417" w:type="dxa"/>
            <w:tcBorders>
              <w:bottom w:val="single" w:sz="4" w:space="0" w:color="auto"/>
            </w:tcBorders>
            <w:shd w:val="clear" w:color="auto" w:fill="auto"/>
          </w:tcPr>
          <w:p w:rsidR="00B769B6" w:rsidRPr="003F57B1" w:rsidRDefault="00B769B6" w:rsidP="00B16748">
            <w:pPr>
              <w:jc w:val="both"/>
              <w:rPr>
                <w:rFonts w:ascii="Calibri" w:hAnsi="Calibri" w:cs="Calibri"/>
                <w:lang w:val="en-US"/>
              </w:rPr>
            </w:pPr>
            <w:r>
              <w:rPr>
                <w:rFonts w:ascii="Calibri" w:hAnsi="Calibri" w:cs="Calibri"/>
              </w:rPr>
              <w:t>$       412.50</w:t>
            </w:r>
          </w:p>
        </w:tc>
        <w:tc>
          <w:tcPr>
            <w:tcW w:w="4111" w:type="dxa"/>
            <w:gridSpan w:val="2"/>
            <w:vMerge/>
            <w:shd w:val="clear" w:color="auto" w:fill="auto"/>
          </w:tcPr>
          <w:p w:rsidR="00B769B6" w:rsidRPr="003F57B1" w:rsidRDefault="00B769B6" w:rsidP="00B16748">
            <w:pPr>
              <w:jc w:val="both"/>
              <w:rPr>
                <w:rFonts w:ascii="Calibri" w:hAnsi="Calibri" w:cs="Calibri"/>
                <w:lang w:val="en-US"/>
              </w:rPr>
            </w:pPr>
          </w:p>
        </w:tc>
      </w:tr>
      <w:tr w:rsidR="00B769B6" w:rsidRPr="003F57B1" w:rsidTr="00B16748">
        <w:tc>
          <w:tcPr>
            <w:tcW w:w="453" w:type="dxa"/>
            <w:tcBorders>
              <w:bottom w:val="single" w:sz="4" w:space="0" w:color="auto"/>
            </w:tcBorders>
            <w:shd w:val="clear" w:color="auto" w:fill="auto"/>
          </w:tcPr>
          <w:p w:rsidR="00B769B6" w:rsidRPr="006E3867" w:rsidRDefault="00B769B6" w:rsidP="00B16748">
            <w:pPr>
              <w:jc w:val="both"/>
              <w:rPr>
                <w:rFonts w:ascii="Calibri" w:hAnsi="Calibri" w:cs="Calibri"/>
              </w:rPr>
            </w:pPr>
            <w:r>
              <w:rPr>
                <w:rFonts w:ascii="Calibri" w:hAnsi="Calibri" w:cs="Calibri"/>
              </w:rPr>
              <w:t>4</w:t>
            </w:r>
          </w:p>
        </w:tc>
        <w:tc>
          <w:tcPr>
            <w:tcW w:w="2850" w:type="dxa"/>
            <w:tcBorders>
              <w:bottom w:val="single" w:sz="4" w:space="0" w:color="auto"/>
            </w:tcBorders>
            <w:shd w:val="clear" w:color="auto" w:fill="auto"/>
          </w:tcPr>
          <w:p w:rsidR="00B769B6" w:rsidRPr="00AE37C5" w:rsidRDefault="00B769B6" w:rsidP="00B16748">
            <w:pPr>
              <w:jc w:val="both"/>
              <w:rPr>
                <w:rFonts w:ascii="Calibri" w:eastAsia="Calibri" w:hAnsi="Calibri" w:cs="Calibri"/>
                <w:color w:val="000000"/>
                <w:lang w:val="es-SV"/>
              </w:rPr>
            </w:pPr>
            <w:r w:rsidRPr="006E3867">
              <w:rPr>
                <w:rFonts w:ascii="Calibri" w:eastAsia="Calibri" w:hAnsi="Calibri" w:cs="Calibri"/>
                <w:color w:val="000000"/>
              </w:rPr>
              <w:t xml:space="preserve">Partida N° </w:t>
            </w:r>
            <w:r>
              <w:rPr>
                <w:rFonts w:ascii="Calibri" w:eastAsia="Calibri" w:hAnsi="Calibri" w:cs="Calibri"/>
                <w:color w:val="000000"/>
              </w:rPr>
              <w:t>51501</w:t>
            </w:r>
            <w:r w:rsidRPr="006E3867">
              <w:rPr>
                <w:rFonts w:ascii="Calibri" w:eastAsia="Calibri" w:hAnsi="Calibri" w:cs="Calibri"/>
                <w:color w:val="000000"/>
              </w:rPr>
              <w:t xml:space="preserve"> –</w:t>
            </w:r>
            <w:r>
              <w:rPr>
                <w:rFonts w:ascii="Calibri" w:hAnsi="Calibri" w:cs="Calibri"/>
                <w:lang w:eastAsia="es-SV"/>
              </w:rPr>
              <w:t xml:space="preserve"> </w:t>
            </w:r>
            <w:r>
              <w:rPr>
                <w:rFonts w:ascii="Calibri" w:eastAsia="Calibri" w:hAnsi="Calibri" w:cs="Calibri"/>
                <w:color w:val="000000"/>
              </w:rPr>
              <w:t xml:space="preserve">Contrib. </w:t>
            </w:r>
            <w:r w:rsidRPr="00AE37C5">
              <w:rPr>
                <w:rFonts w:ascii="Calibri" w:eastAsia="Calibri" w:hAnsi="Calibri" w:cs="Calibri"/>
                <w:color w:val="000000"/>
                <w:lang w:val="es-SV"/>
              </w:rPr>
              <w:t xml:space="preserve">Pat. Inst. Seg. Priv. - </w:t>
            </w:r>
            <w:r>
              <w:rPr>
                <w:rFonts w:ascii="Calibri" w:eastAsia="Calibri" w:hAnsi="Calibri" w:cs="Calibri"/>
                <w:color w:val="000000"/>
              </w:rPr>
              <w:t>Fondo Municipal</w:t>
            </w:r>
          </w:p>
        </w:tc>
        <w:tc>
          <w:tcPr>
            <w:tcW w:w="1417" w:type="dxa"/>
            <w:tcBorders>
              <w:bottom w:val="single" w:sz="4" w:space="0" w:color="auto"/>
            </w:tcBorders>
            <w:shd w:val="clear" w:color="auto" w:fill="auto"/>
          </w:tcPr>
          <w:p w:rsidR="00B769B6" w:rsidRPr="003F57B1" w:rsidRDefault="00B769B6" w:rsidP="00B16748">
            <w:pPr>
              <w:jc w:val="both"/>
              <w:rPr>
                <w:rFonts w:ascii="Calibri" w:hAnsi="Calibri" w:cs="Calibri"/>
                <w:lang w:val="en-US"/>
              </w:rPr>
            </w:pPr>
            <w:r>
              <w:rPr>
                <w:rFonts w:ascii="Calibri" w:hAnsi="Calibri" w:cs="Calibri"/>
              </w:rPr>
              <w:t>$       426.25</w:t>
            </w:r>
          </w:p>
        </w:tc>
        <w:tc>
          <w:tcPr>
            <w:tcW w:w="4111" w:type="dxa"/>
            <w:gridSpan w:val="2"/>
            <w:vMerge/>
            <w:tcBorders>
              <w:bottom w:val="single" w:sz="4" w:space="0" w:color="auto"/>
            </w:tcBorders>
            <w:shd w:val="clear" w:color="auto" w:fill="auto"/>
          </w:tcPr>
          <w:p w:rsidR="00B769B6" w:rsidRPr="003F57B1" w:rsidRDefault="00B769B6" w:rsidP="00B16748">
            <w:pPr>
              <w:jc w:val="both"/>
              <w:rPr>
                <w:rFonts w:ascii="Calibri" w:hAnsi="Calibri" w:cs="Calibri"/>
                <w:lang w:val="en-US"/>
              </w:rPr>
            </w:pPr>
          </w:p>
        </w:tc>
      </w:tr>
      <w:tr w:rsidR="00B769B6" w:rsidTr="00B16748">
        <w:tc>
          <w:tcPr>
            <w:tcW w:w="3303" w:type="dxa"/>
            <w:gridSpan w:val="2"/>
            <w:tcBorders>
              <w:bottom w:val="single" w:sz="4" w:space="0" w:color="auto"/>
            </w:tcBorders>
            <w:shd w:val="clear" w:color="auto" w:fill="auto"/>
          </w:tcPr>
          <w:p w:rsidR="00B769B6" w:rsidRPr="006E3867" w:rsidRDefault="00B769B6" w:rsidP="00B16748">
            <w:pPr>
              <w:jc w:val="both"/>
              <w:rPr>
                <w:rFonts w:ascii="Calibri" w:eastAsia="Calibri" w:hAnsi="Calibri" w:cs="Calibri"/>
                <w:color w:val="000000"/>
              </w:rPr>
            </w:pPr>
            <w:r>
              <w:rPr>
                <w:rFonts w:ascii="Calibri" w:eastAsia="Calibri" w:hAnsi="Calibri" w:cs="Calibri"/>
                <w:color w:val="000000"/>
              </w:rPr>
              <w:t>Destino</w:t>
            </w:r>
          </w:p>
        </w:tc>
        <w:tc>
          <w:tcPr>
            <w:tcW w:w="5528" w:type="dxa"/>
            <w:gridSpan w:val="3"/>
            <w:tcBorders>
              <w:bottom w:val="single" w:sz="4" w:space="0" w:color="auto"/>
            </w:tcBorders>
            <w:shd w:val="clear" w:color="auto" w:fill="auto"/>
          </w:tcPr>
          <w:p w:rsidR="00B769B6" w:rsidRPr="006E3867" w:rsidRDefault="00B769B6" w:rsidP="00B16748">
            <w:pPr>
              <w:jc w:val="both"/>
              <w:rPr>
                <w:rFonts w:ascii="Calibri" w:hAnsi="Calibri" w:cs="Calibri"/>
              </w:rPr>
            </w:pPr>
            <w:r>
              <w:rPr>
                <w:rFonts w:ascii="Calibri" w:hAnsi="Calibri" w:cs="Calibri"/>
              </w:rPr>
              <w:t xml:space="preserve">Incremento salarial y de prestaciones patronales con cargo a </w:t>
            </w:r>
            <w:r>
              <w:rPr>
                <w:rFonts w:ascii="Calibri" w:eastAsia="Calibri" w:hAnsi="Calibri" w:cs="Calibri"/>
                <w:color w:val="000000"/>
              </w:rPr>
              <w:t>Fondo Municipal</w:t>
            </w:r>
          </w:p>
        </w:tc>
      </w:tr>
    </w:tbl>
    <w:p w:rsidR="00B769B6" w:rsidRDefault="00B769B6" w:rsidP="00B769B6">
      <w:pPr>
        <w:spacing w:line="276" w:lineRule="auto"/>
        <w:jc w:val="both"/>
        <w:rPr>
          <w:rFonts w:ascii="Calibri" w:eastAsia="Calibri" w:hAnsi="Calibri" w:cs="Calibri"/>
          <w:color w:val="000000"/>
        </w:rPr>
      </w:pPr>
    </w:p>
    <w:tbl>
      <w:tblPr>
        <w:tblW w:w="883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2850"/>
        <w:gridCol w:w="1417"/>
        <w:gridCol w:w="2693"/>
        <w:gridCol w:w="1418"/>
      </w:tblGrid>
      <w:tr w:rsidR="00B769B6" w:rsidTr="00B16748">
        <w:tc>
          <w:tcPr>
            <w:tcW w:w="453" w:type="dxa"/>
            <w:shd w:val="clear" w:color="auto" w:fill="auto"/>
          </w:tcPr>
          <w:p w:rsidR="00B769B6" w:rsidRPr="006E3867" w:rsidRDefault="00B769B6" w:rsidP="00B16748">
            <w:pPr>
              <w:jc w:val="both"/>
              <w:rPr>
                <w:rFonts w:ascii="Calibri" w:hAnsi="Calibri" w:cs="Calibri"/>
              </w:rPr>
            </w:pPr>
            <w:r w:rsidRPr="006E3867">
              <w:rPr>
                <w:rFonts w:ascii="Calibri" w:hAnsi="Calibri" w:cs="Calibri"/>
              </w:rPr>
              <w:t>N°</w:t>
            </w:r>
          </w:p>
        </w:tc>
        <w:tc>
          <w:tcPr>
            <w:tcW w:w="2850" w:type="dxa"/>
            <w:shd w:val="clear" w:color="auto" w:fill="auto"/>
          </w:tcPr>
          <w:p w:rsidR="00B769B6" w:rsidRPr="006E3867" w:rsidRDefault="00B769B6" w:rsidP="00B16748">
            <w:pPr>
              <w:jc w:val="both"/>
              <w:rPr>
                <w:rFonts w:ascii="Calibri" w:hAnsi="Calibri" w:cs="Calibri"/>
              </w:rPr>
            </w:pPr>
            <w:r>
              <w:rPr>
                <w:rFonts w:ascii="Calibri" w:hAnsi="Calibri" w:cs="Calibri"/>
              </w:rPr>
              <w:t>Partida a Aumentar</w:t>
            </w:r>
          </w:p>
        </w:tc>
        <w:tc>
          <w:tcPr>
            <w:tcW w:w="1417" w:type="dxa"/>
            <w:shd w:val="clear" w:color="auto" w:fill="auto"/>
          </w:tcPr>
          <w:p w:rsidR="00B769B6" w:rsidRPr="006E3867" w:rsidRDefault="00B769B6" w:rsidP="00B16748">
            <w:pPr>
              <w:jc w:val="both"/>
              <w:rPr>
                <w:rFonts w:ascii="Calibri" w:hAnsi="Calibri" w:cs="Calibri"/>
              </w:rPr>
            </w:pPr>
            <w:r w:rsidRPr="006E3867">
              <w:rPr>
                <w:rFonts w:ascii="Calibri" w:hAnsi="Calibri" w:cs="Calibri"/>
              </w:rPr>
              <w:t>Monto</w:t>
            </w:r>
          </w:p>
        </w:tc>
        <w:tc>
          <w:tcPr>
            <w:tcW w:w="2693" w:type="dxa"/>
            <w:shd w:val="clear" w:color="auto" w:fill="auto"/>
          </w:tcPr>
          <w:p w:rsidR="00B769B6" w:rsidRPr="006E3867" w:rsidRDefault="00B769B6" w:rsidP="00B16748">
            <w:pPr>
              <w:jc w:val="both"/>
              <w:rPr>
                <w:rFonts w:ascii="Calibri" w:hAnsi="Calibri" w:cs="Calibri"/>
              </w:rPr>
            </w:pPr>
            <w:r w:rsidRPr="006E3867">
              <w:rPr>
                <w:rFonts w:ascii="Calibri" w:hAnsi="Calibri" w:cs="Calibri"/>
              </w:rPr>
              <w:t>Partida a disminuir</w:t>
            </w:r>
          </w:p>
        </w:tc>
        <w:tc>
          <w:tcPr>
            <w:tcW w:w="1418" w:type="dxa"/>
            <w:shd w:val="clear" w:color="auto" w:fill="auto"/>
          </w:tcPr>
          <w:p w:rsidR="00B769B6" w:rsidRPr="006E3867" w:rsidRDefault="00B769B6" w:rsidP="00B16748">
            <w:pPr>
              <w:jc w:val="both"/>
              <w:rPr>
                <w:rFonts w:ascii="Calibri" w:hAnsi="Calibri" w:cs="Calibri"/>
              </w:rPr>
            </w:pPr>
            <w:r w:rsidRPr="006E3867">
              <w:rPr>
                <w:rFonts w:ascii="Calibri" w:hAnsi="Calibri" w:cs="Calibri"/>
              </w:rPr>
              <w:t>Monto</w:t>
            </w:r>
          </w:p>
        </w:tc>
      </w:tr>
      <w:tr w:rsidR="00B769B6" w:rsidTr="00B16748">
        <w:tc>
          <w:tcPr>
            <w:tcW w:w="453" w:type="dxa"/>
            <w:tcBorders>
              <w:bottom w:val="single" w:sz="4" w:space="0" w:color="auto"/>
            </w:tcBorders>
            <w:shd w:val="clear" w:color="auto" w:fill="auto"/>
          </w:tcPr>
          <w:p w:rsidR="00B769B6" w:rsidRPr="006E3867" w:rsidRDefault="00B769B6" w:rsidP="00B16748">
            <w:pPr>
              <w:jc w:val="both"/>
              <w:rPr>
                <w:rFonts w:ascii="Calibri" w:hAnsi="Calibri" w:cs="Calibri"/>
              </w:rPr>
            </w:pPr>
            <w:r w:rsidRPr="006E3867">
              <w:rPr>
                <w:rFonts w:ascii="Calibri" w:hAnsi="Calibri" w:cs="Calibri"/>
              </w:rPr>
              <w:t>1</w:t>
            </w:r>
          </w:p>
        </w:tc>
        <w:tc>
          <w:tcPr>
            <w:tcW w:w="2850" w:type="dxa"/>
            <w:tcBorders>
              <w:bottom w:val="single" w:sz="4" w:space="0" w:color="auto"/>
            </w:tcBorders>
            <w:shd w:val="clear" w:color="auto" w:fill="auto"/>
          </w:tcPr>
          <w:p w:rsidR="00B769B6" w:rsidRPr="006E3867" w:rsidRDefault="00B769B6" w:rsidP="00B16748">
            <w:pPr>
              <w:jc w:val="both"/>
              <w:rPr>
                <w:rFonts w:ascii="Calibri" w:eastAsia="Calibri" w:hAnsi="Calibri" w:cs="Calibri"/>
              </w:rPr>
            </w:pPr>
            <w:r w:rsidRPr="006E3867">
              <w:rPr>
                <w:rFonts w:ascii="Calibri" w:eastAsia="Calibri" w:hAnsi="Calibri" w:cs="Calibri"/>
                <w:color w:val="000000"/>
              </w:rPr>
              <w:t xml:space="preserve">Partida N° </w:t>
            </w:r>
            <w:r>
              <w:rPr>
                <w:rFonts w:ascii="Calibri" w:eastAsia="Calibri" w:hAnsi="Calibri" w:cs="Calibri"/>
                <w:color w:val="000000"/>
              </w:rPr>
              <w:t>51101</w:t>
            </w:r>
            <w:r w:rsidRPr="006E3867">
              <w:rPr>
                <w:rFonts w:ascii="Calibri" w:eastAsia="Calibri" w:hAnsi="Calibri" w:cs="Calibri"/>
                <w:color w:val="000000"/>
              </w:rPr>
              <w:t xml:space="preserve"> –</w:t>
            </w:r>
            <w:r>
              <w:rPr>
                <w:rFonts w:ascii="Calibri" w:hAnsi="Calibri" w:cs="Calibri"/>
                <w:lang w:eastAsia="es-SV"/>
              </w:rPr>
              <w:t xml:space="preserve"> </w:t>
            </w:r>
            <w:r>
              <w:rPr>
                <w:rFonts w:ascii="Calibri" w:eastAsia="Calibri" w:hAnsi="Calibri" w:cs="Calibri"/>
                <w:color w:val="000000"/>
              </w:rPr>
              <w:t>Sueldos – Fondo Municipal Puerto San Juan</w:t>
            </w:r>
          </w:p>
        </w:tc>
        <w:tc>
          <w:tcPr>
            <w:tcW w:w="1417" w:type="dxa"/>
            <w:tcBorders>
              <w:bottom w:val="single" w:sz="4" w:space="0" w:color="auto"/>
            </w:tcBorders>
            <w:shd w:val="clear" w:color="auto" w:fill="auto"/>
          </w:tcPr>
          <w:p w:rsidR="00B769B6" w:rsidRPr="006E3867" w:rsidRDefault="00B769B6" w:rsidP="00B16748">
            <w:pPr>
              <w:jc w:val="both"/>
              <w:rPr>
                <w:rFonts w:ascii="Calibri" w:eastAsia="Calibri" w:hAnsi="Calibri" w:cs="Calibri"/>
                <w:color w:val="000000"/>
              </w:rPr>
            </w:pPr>
            <w:r>
              <w:rPr>
                <w:rFonts w:ascii="Calibri" w:hAnsi="Calibri" w:cs="Calibri"/>
              </w:rPr>
              <w:t>$    1.700.00</w:t>
            </w:r>
          </w:p>
        </w:tc>
        <w:tc>
          <w:tcPr>
            <w:tcW w:w="2693" w:type="dxa"/>
            <w:tcBorders>
              <w:bottom w:val="single" w:sz="4" w:space="0" w:color="auto"/>
            </w:tcBorders>
            <w:shd w:val="clear" w:color="auto" w:fill="auto"/>
          </w:tcPr>
          <w:p w:rsidR="00B769B6" w:rsidRPr="00AE37C5" w:rsidRDefault="00B769B6" w:rsidP="00B16748">
            <w:pPr>
              <w:jc w:val="both"/>
              <w:rPr>
                <w:rFonts w:ascii="Calibri" w:hAnsi="Calibri" w:cs="Calibri"/>
                <w:lang w:val="es-SV"/>
              </w:rPr>
            </w:pPr>
            <w:r w:rsidRPr="006E3867">
              <w:rPr>
                <w:rFonts w:ascii="Calibri" w:eastAsia="Calibri" w:hAnsi="Calibri" w:cs="Calibri"/>
                <w:color w:val="000000"/>
              </w:rPr>
              <w:t xml:space="preserve">Partida N° </w:t>
            </w:r>
            <w:r>
              <w:rPr>
                <w:rFonts w:ascii="Calibri" w:eastAsia="Calibri" w:hAnsi="Calibri" w:cs="Calibri"/>
                <w:color w:val="000000"/>
              </w:rPr>
              <w:t>61101</w:t>
            </w:r>
            <w:r w:rsidRPr="006E3867">
              <w:rPr>
                <w:rFonts w:ascii="Calibri" w:eastAsia="Calibri" w:hAnsi="Calibri" w:cs="Calibri"/>
                <w:color w:val="000000"/>
              </w:rPr>
              <w:t xml:space="preserve"> –</w:t>
            </w:r>
            <w:r>
              <w:t xml:space="preserve"> </w:t>
            </w:r>
            <w:r>
              <w:rPr>
                <w:rFonts w:ascii="Calibri" w:eastAsia="Calibri" w:hAnsi="Calibri" w:cs="Calibri"/>
                <w:color w:val="000000"/>
              </w:rPr>
              <w:t>Mobiliarios - Fondo Municipal Puerto San Juan</w:t>
            </w:r>
          </w:p>
        </w:tc>
        <w:tc>
          <w:tcPr>
            <w:tcW w:w="1418" w:type="dxa"/>
            <w:tcBorders>
              <w:bottom w:val="single" w:sz="4" w:space="0" w:color="auto"/>
            </w:tcBorders>
            <w:shd w:val="clear" w:color="auto" w:fill="auto"/>
          </w:tcPr>
          <w:p w:rsidR="00B769B6" w:rsidRPr="006E3867" w:rsidRDefault="00B769B6" w:rsidP="00B16748">
            <w:pPr>
              <w:jc w:val="both"/>
              <w:rPr>
                <w:rFonts w:ascii="Calibri" w:eastAsia="Calibri" w:hAnsi="Calibri" w:cs="Calibri"/>
                <w:color w:val="000000"/>
              </w:rPr>
            </w:pPr>
            <w:r w:rsidRPr="006E3867">
              <w:rPr>
                <w:rFonts w:ascii="Calibri" w:hAnsi="Calibri" w:cs="Calibri"/>
              </w:rPr>
              <w:t xml:space="preserve">$  </w:t>
            </w:r>
            <w:r>
              <w:rPr>
                <w:rFonts w:ascii="Calibri" w:hAnsi="Calibri" w:cs="Calibri"/>
              </w:rPr>
              <w:t xml:space="preserve"> </w:t>
            </w:r>
            <w:r w:rsidRPr="006E3867">
              <w:rPr>
                <w:rFonts w:ascii="Calibri" w:hAnsi="Calibri" w:cs="Calibri"/>
              </w:rPr>
              <w:t xml:space="preserve"> </w:t>
            </w:r>
            <w:r>
              <w:rPr>
                <w:rFonts w:ascii="Calibri" w:hAnsi="Calibri" w:cs="Calibri"/>
              </w:rPr>
              <w:t>2,000.00</w:t>
            </w:r>
          </w:p>
        </w:tc>
      </w:tr>
      <w:tr w:rsidR="00B769B6" w:rsidTr="00B16748">
        <w:tc>
          <w:tcPr>
            <w:tcW w:w="453" w:type="dxa"/>
            <w:tcBorders>
              <w:bottom w:val="single" w:sz="4" w:space="0" w:color="auto"/>
            </w:tcBorders>
            <w:shd w:val="clear" w:color="auto" w:fill="auto"/>
          </w:tcPr>
          <w:p w:rsidR="00B769B6" w:rsidRPr="006E3867" w:rsidRDefault="00B769B6" w:rsidP="00B16748">
            <w:pPr>
              <w:jc w:val="both"/>
              <w:rPr>
                <w:rFonts w:ascii="Calibri" w:hAnsi="Calibri" w:cs="Calibri"/>
              </w:rPr>
            </w:pPr>
            <w:r>
              <w:rPr>
                <w:rFonts w:ascii="Calibri" w:hAnsi="Calibri" w:cs="Calibri"/>
              </w:rPr>
              <w:t>2</w:t>
            </w:r>
          </w:p>
        </w:tc>
        <w:tc>
          <w:tcPr>
            <w:tcW w:w="2850" w:type="dxa"/>
            <w:tcBorders>
              <w:bottom w:val="single" w:sz="4" w:space="0" w:color="auto"/>
            </w:tcBorders>
            <w:shd w:val="clear" w:color="auto" w:fill="auto"/>
          </w:tcPr>
          <w:p w:rsidR="00B769B6" w:rsidRPr="006E3867" w:rsidRDefault="00B769B6" w:rsidP="00B16748">
            <w:pPr>
              <w:jc w:val="both"/>
              <w:rPr>
                <w:rFonts w:ascii="Calibri" w:eastAsia="Calibri" w:hAnsi="Calibri" w:cs="Calibri"/>
              </w:rPr>
            </w:pPr>
            <w:r w:rsidRPr="006E3867">
              <w:rPr>
                <w:rFonts w:ascii="Calibri" w:eastAsia="Calibri" w:hAnsi="Calibri" w:cs="Calibri"/>
                <w:color w:val="000000"/>
              </w:rPr>
              <w:t xml:space="preserve">Partida N° </w:t>
            </w:r>
            <w:r>
              <w:rPr>
                <w:rFonts w:ascii="Calibri" w:eastAsia="Calibri" w:hAnsi="Calibri" w:cs="Calibri"/>
                <w:color w:val="000000"/>
              </w:rPr>
              <w:t>51103</w:t>
            </w:r>
            <w:r w:rsidRPr="006E3867">
              <w:rPr>
                <w:rFonts w:ascii="Calibri" w:eastAsia="Calibri" w:hAnsi="Calibri" w:cs="Calibri"/>
                <w:color w:val="000000"/>
              </w:rPr>
              <w:t xml:space="preserve"> –</w:t>
            </w:r>
            <w:r>
              <w:rPr>
                <w:rFonts w:ascii="Calibri" w:hAnsi="Calibri" w:cs="Calibri"/>
                <w:lang w:eastAsia="es-SV"/>
              </w:rPr>
              <w:t xml:space="preserve"> </w:t>
            </w:r>
            <w:r>
              <w:rPr>
                <w:rFonts w:ascii="Calibri" w:eastAsia="Calibri" w:hAnsi="Calibri" w:cs="Calibri"/>
                <w:color w:val="000000"/>
              </w:rPr>
              <w:t>Aguinaldos - Fondo Municipal Puerto San Juan</w:t>
            </w:r>
          </w:p>
        </w:tc>
        <w:tc>
          <w:tcPr>
            <w:tcW w:w="1417" w:type="dxa"/>
            <w:tcBorders>
              <w:bottom w:val="single" w:sz="4" w:space="0" w:color="auto"/>
            </w:tcBorders>
            <w:shd w:val="clear" w:color="auto" w:fill="auto"/>
          </w:tcPr>
          <w:p w:rsidR="00B769B6" w:rsidRPr="006E3867" w:rsidRDefault="00B769B6" w:rsidP="00B16748">
            <w:pPr>
              <w:jc w:val="both"/>
              <w:rPr>
                <w:rFonts w:ascii="Calibri" w:eastAsia="Calibri" w:hAnsi="Calibri" w:cs="Calibri"/>
                <w:color w:val="000000"/>
              </w:rPr>
            </w:pPr>
            <w:r>
              <w:rPr>
                <w:rFonts w:ascii="Calibri" w:hAnsi="Calibri" w:cs="Calibri"/>
              </w:rPr>
              <w:t>$       850.00</w:t>
            </w:r>
          </w:p>
        </w:tc>
        <w:tc>
          <w:tcPr>
            <w:tcW w:w="2693" w:type="dxa"/>
            <w:shd w:val="clear" w:color="auto" w:fill="auto"/>
          </w:tcPr>
          <w:p w:rsidR="00B769B6" w:rsidRPr="006E3867" w:rsidRDefault="00B769B6" w:rsidP="00B16748">
            <w:pPr>
              <w:jc w:val="both"/>
              <w:rPr>
                <w:rFonts w:ascii="Calibri" w:hAnsi="Calibri" w:cs="Calibri"/>
              </w:rPr>
            </w:pPr>
            <w:r w:rsidRPr="006E3867">
              <w:rPr>
                <w:rFonts w:ascii="Calibri" w:eastAsia="Calibri" w:hAnsi="Calibri" w:cs="Calibri"/>
                <w:color w:val="000000"/>
              </w:rPr>
              <w:t xml:space="preserve">Partida N° </w:t>
            </w:r>
            <w:r>
              <w:rPr>
                <w:rFonts w:ascii="Calibri" w:eastAsia="Calibri" w:hAnsi="Calibri" w:cs="Calibri"/>
                <w:color w:val="000000"/>
              </w:rPr>
              <w:t>61102</w:t>
            </w:r>
            <w:r w:rsidRPr="006E3867">
              <w:rPr>
                <w:rFonts w:ascii="Calibri" w:eastAsia="Calibri" w:hAnsi="Calibri" w:cs="Calibri"/>
                <w:color w:val="000000"/>
              </w:rPr>
              <w:t xml:space="preserve"> –</w:t>
            </w:r>
            <w:r>
              <w:t xml:space="preserve"> </w:t>
            </w:r>
            <w:r>
              <w:rPr>
                <w:rFonts w:ascii="Calibri" w:eastAsia="Calibri" w:hAnsi="Calibri" w:cs="Calibri"/>
                <w:color w:val="000000"/>
              </w:rPr>
              <w:t>Maquinaria y Equipos - Fondo Municipal Puerto San Juan</w:t>
            </w:r>
          </w:p>
        </w:tc>
        <w:tc>
          <w:tcPr>
            <w:tcW w:w="1418" w:type="dxa"/>
            <w:shd w:val="clear" w:color="auto" w:fill="auto"/>
          </w:tcPr>
          <w:p w:rsidR="00B769B6" w:rsidRPr="006E3867" w:rsidRDefault="00B769B6" w:rsidP="00B16748">
            <w:pPr>
              <w:jc w:val="both"/>
              <w:rPr>
                <w:rFonts w:ascii="Calibri" w:hAnsi="Calibri" w:cs="Calibri"/>
              </w:rPr>
            </w:pPr>
            <w:r w:rsidRPr="006E3867">
              <w:rPr>
                <w:rFonts w:ascii="Calibri" w:hAnsi="Calibri" w:cs="Calibri"/>
              </w:rPr>
              <w:t xml:space="preserve">$  </w:t>
            </w:r>
            <w:r>
              <w:rPr>
                <w:rFonts w:ascii="Calibri" w:hAnsi="Calibri" w:cs="Calibri"/>
              </w:rPr>
              <w:t xml:space="preserve"> </w:t>
            </w:r>
            <w:r w:rsidRPr="006E3867">
              <w:rPr>
                <w:rFonts w:ascii="Calibri" w:hAnsi="Calibri" w:cs="Calibri"/>
              </w:rPr>
              <w:t xml:space="preserve"> </w:t>
            </w:r>
            <w:r>
              <w:rPr>
                <w:rFonts w:ascii="Calibri" w:hAnsi="Calibri" w:cs="Calibri"/>
              </w:rPr>
              <w:t xml:space="preserve">   809.25</w:t>
            </w:r>
          </w:p>
        </w:tc>
      </w:tr>
      <w:tr w:rsidR="00B769B6" w:rsidRPr="003F57B1" w:rsidTr="00B16748">
        <w:tc>
          <w:tcPr>
            <w:tcW w:w="453" w:type="dxa"/>
            <w:tcBorders>
              <w:bottom w:val="single" w:sz="4" w:space="0" w:color="auto"/>
            </w:tcBorders>
            <w:shd w:val="clear" w:color="auto" w:fill="auto"/>
          </w:tcPr>
          <w:p w:rsidR="00B769B6" w:rsidRPr="006E3867" w:rsidRDefault="00B769B6" w:rsidP="00B16748">
            <w:pPr>
              <w:jc w:val="both"/>
              <w:rPr>
                <w:rFonts w:ascii="Calibri" w:hAnsi="Calibri" w:cs="Calibri"/>
              </w:rPr>
            </w:pPr>
            <w:r>
              <w:rPr>
                <w:rFonts w:ascii="Calibri" w:hAnsi="Calibri" w:cs="Calibri"/>
              </w:rPr>
              <w:t>3</w:t>
            </w:r>
          </w:p>
        </w:tc>
        <w:tc>
          <w:tcPr>
            <w:tcW w:w="2850" w:type="dxa"/>
            <w:tcBorders>
              <w:bottom w:val="single" w:sz="4" w:space="0" w:color="auto"/>
            </w:tcBorders>
            <w:shd w:val="clear" w:color="auto" w:fill="auto"/>
          </w:tcPr>
          <w:p w:rsidR="00B769B6" w:rsidRPr="00AE37C5" w:rsidRDefault="00B769B6" w:rsidP="00B16748">
            <w:pPr>
              <w:jc w:val="both"/>
              <w:rPr>
                <w:rFonts w:ascii="Calibri" w:eastAsia="Calibri" w:hAnsi="Calibri" w:cs="Calibri"/>
                <w:color w:val="000000"/>
                <w:lang w:val="es-SV"/>
              </w:rPr>
            </w:pPr>
            <w:r w:rsidRPr="006E3867">
              <w:rPr>
                <w:rFonts w:ascii="Calibri" w:eastAsia="Calibri" w:hAnsi="Calibri" w:cs="Calibri"/>
                <w:color w:val="000000"/>
              </w:rPr>
              <w:t xml:space="preserve">Partida N° </w:t>
            </w:r>
            <w:r>
              <w:rPr>
                <w:rFonts w:ascii="Calibri" w:eastAsia="Calibri" w:hAnsi="Calibri" w:cs="Calibri"/>
                <w:color w:val="000000"/>
              </w:rPr>
              <w:t>51401</w:t>
            </w:r>
            <w:r w:rsidRPr="006E3867">
              <w:rPr>
                <w:rFonts w:ascii="Calibri" w:eastAsia="Calibri" w:hAnsi="Calibri" w:cs="Calibri"/>
                <w:color w:val="000000"/>
              </w:rPr>
              <w:t xml:space="preserve"> –</w:t>
            </w:r>
            <w:r>
              <w:rPr>
                <w:rFonts w:ascii="Calibri" w:hAnsi="Calibri" w:cs="Calibri"/>
                <w:lang w:eastAsia="es-SV"/>
              </w:rPr>
              <w:t xml:space="preserve"> </w:t>
            </w:r>
            <w:r>
              <w:rPr>
                <w:rFonts w:ascii="Calibri" w:eastAsia="Calibri" w:hAnsi="Calibri" w:cs="Calibri"/>
                <w:color w:val="000000"/>
              </w:rPr>
              <w:t xml:space="preserve">Contrib. </w:t>
            </w:r>
            <w:r w:rsidRPr="00AE37C5">
              <w:rPr>
                <w:rFonts w:ascii="Calibri" w:eastAsia="Calibri" w:hAnsi="Calibri" w:cs="Calibri"/>
                <w:color w:val="000000"/>
                <w:lang w:val="es-SV"/>
              </w:rPr>
              <w:t xml:space="preserve">Pat. Inst. Seg. Pub. - </w:t>
            </w:r>
            <w:r>
              <w:rPr>
                <w:rFonts w:ascii="Calibri" w:eastAsia="Calibri" w:hAnsi="Calibri" w:cs="Calibri"/>
                <w:color w:val="000000"/>
              </w:rPr>
              <w:t>Fondo Municipal Puerto San Juan</w:t>
            </w:r>
          </w:p>
        </w:tc>
        <w:tc>
          <w:tcPr>
            <w:tcW w:w="1417" w:type="dxa"/>
            <w:tcBorders>
              <w:bottom w:val="single" w:sz="4" w:space="0" w:color="auto"/>
            </w:tcBorders>
            <w:shd w:val="clear" w:color="auto" w:fill="auto"/>
          </w:tcPr>
          <w:p w:rsidR="00B769B6" w:rsidRPr="003F57B1" w:rsidRDefault="00B769B6" w:rsidP="00B16748">
            <w:pPr>
              <w:jc w:val="both"/>
              <w:rPr>
                <w:rFonts w:ascii="Calibri" w:hAnsi="Calibri" w:cs="Calibri"/>
                <w:lang w:val="en-US"/>
              </w:rPr>
            </w:pPr>
            <w:r>
              <w:rPr>
                <w:rFonts w:ascii="Calibri" w:hAnsi="Calibri" w:cs="Calibri"/>
              </w:rPr>
              <w:t>$       127.50</w:t>
            </w:r>
          </w:p>
        </w:tc>
        <w:tc>
          <w:tcPr>
            <w:tcW w:w="4111" w:type="dxa"/>
            <w:gridSpan w:val="2"/>
            <w:vMerge w:val="restart"/>
            <w:shd w:val="clear" w:color="auto" w:fill="auto"/>
          </w:tcPr>
          <w:p w:rsidR="00B769B6" w:rsidRPr="003F57B1" w:rsidRDefault="00B769B6" w:rsidP="00B16748">
            <w:pPr>
              <w:jc w:val="both"/>
              <w:rPr>
                <w:rFonts w:ascii="Calibri" w:hAnsi="Calibri" w:cs="Calibri"/>
                <w:lang w:val="en-US"/>
              </w:rPr>
            </w:pPr>
          </w:p>
        </w:tc>
      </w:tr>
      <w:tr w:rsidR="00B769B6" w:rsidRPr="003F57B1" w:rsidTr="00B16748">
        <w:tc>
          <w:tcPr>
            <w:tcW w:w="453" w:type="dxa"/>
            <w:tcBorders>
              <w:bottom w:val="single" w:sz="4" w:space="0" w:color="auto"/>
            </w:tcBorders>
            <w:shd w:val="clear" w:color="auto" w:fill="auto"/>
          </w:tcPr>
          <w:p w:rsidR="00B769B6" w:rsidRPr="006E3867" w:rsidRDefault="00B769B6" w:rsidP="00B16748">
            <w:pPr>
              <w:jc w:val="both"/>
              <w:rPr>
                <w:rFonts w:ascii="Calibri" w:hAnsi="Calibri" w:cs="Calibri"/>
              </w:rPr>
            </w:pPr>
            <w:r>
              <w:rPr>
                <w:rFonts w:ascii="Calibri" w:hAnsi="Calibri" w:cs="Calibri"/>
              </w:rPr>
              <w:t>4</w:t>
            </w:r>
          </w:p>
        </w:tc>
        <w:tc>
          <w:tcPr>
            <w:tcW w:w="2850" w:type="dxa"/>
            <w:tcBorders>
              <w:bottom w:val="single" w:sz="4" w:space="0" w:color="auto"/>
            </w:tcBorders>
            <w:shd w:val="clear" w:color="auto" w:fill="auto"/>
          </w:tcPr>
          <w:p w:rsidR="00B769B6" w:rsidRPr="00AE37C5" w:rsidRDefault="00B769B6" w:rsidP="00B16748">
            <w:pPr>
              <w:jc w:val="both"/>
              <w:rPr>
                <w:rFonts w:ascii="Calibri" w:eastAsia="Calibri" w:hAnsi="Calibri" w:cs="Calibri"/>
                <w:color w:val="000000"/>
                <w:lang w:val="es-SV"/>
              </w:rPr>
            </w:pPr>
            <w:r w:rsidRPr="006E3867">
              <w:rPr>
                <w:rFonts w:ascii="Calibri" w:eastAsia="Calibri" w:hAnsi="Calibri" w:cs="Calibri"/>
                <w:color w:val="000000"/>
              </w:rPr>
              <w:t xml:space="preserve">Partida N° </w:t>
            </w:r>
            <w:r>
              <w:rPr>
                <w:rFonts w:ascii="Calibri" w:eastAsia="Calibri" w:hAnsi="Calibri" w:cs="Calibri"/>
                <w:color w:val="000000"/>
              </w:rPr>
              <w:t>51501</w:t>
            </w:r>
            <w:r w:rsidRPr="006E3867">
              <w:rPr>
                <w:rFonts w:ascii="Calibri" w:eastAsia="Calibri" w:hAnsi="Calibri" w:cs="Calibri"/>
                <w:color w:val="000000"/>
              </w:rPr>
              <w:t xml:space="preserve"> –</w:t>
            </w:r>
            <w:r>
              <w:rPr>
                <w:rFonts w:ascii="Calibri" w:hAnsi="Calibri" w:cs="Calibri"/>
                <w:lang w:eastAsia="es-SV"/>
              </w:rPr>
              <w:t xml:space="preserve"> </w:t>
            </w:r>
            <w:r>
              <w:rPr>
                <w:rFonts w:ascii="Calibri" w:eastAsia="Calibri" w:hAnsi="Calibri" w:cs="Calibri"/>
                <w:color w:val="000000"/>
              </w:rPr>
              <w:t xml:space="preserve">Contrib. </w:t>
            </w:r>
            <w:r w:rsidRPr="00AE37C5">
              <w:rPr>
                <w:rFonts w:ascii="Calibri" w:eastAsia="Calibri" w:hAnsi="Calibri" w:cs="Calibri"/>
                <w:color w:val="000000"/>
                <w:lang w:val="es-SV"/>
              </w:rPr>
              <w:t xml:space="preserve">Pat. Inst. Seg. Priv. - </w:t>
            </w:r>
            <w:r>
              <w:rPr>
                <w:rFonts w:ascii="Calibri" w:eastAsia="Calibri" w:hAnsi="Calibri" w:cs="Calibri"/>
                <w:color w:val="000000"/>
              </w:rPr>
              <w:t>Fondo Municipal Puerto San Juan</w:t>
            </w:r>
          </w:p>
        </w:tc>
        <w:tc>
          <w:tcPr>
            <w:tcW w:w="1417" w:type="dxa"/>
            <w:tcBorders>
              <w:bottom w:val="single" w:sz="4" w:space="0" w:color="auto"/>
            </w:tcBorders>
            <w:shd w:val="clear" w:color="auto" w:fill="auto"/>
          </w:tcPr>
          <w:p w:rsidR="00B769B6" w:rsidRPr="003F57B1" w:rsidRDefault="00B769B6" w:rsidP="00B16748">
            <w:pPr>
              <w:jc w:val="both"/>
              <w:rPr>
                <w:rFonts w:ascii="Calibri" w:hAnsi="Calibri" w:cs="Calibri"/>
                <w:lang w:val="en-US"/>
              </w:rPr>
            </w:pPr>
            <w:r>
              <w:rPr>
                <w:rFonts w:ascii="Calibri" w:hAnsi="Calibri" w:cs="Calibri"/>
              </w:rPr>
              <w:t>$       131.75</w:t>
            </w:r>
          </w:p>
        </w:tc>
        <w:tc>
          <w:tcPr>
            <w:tcW w:w="4111" w:type="dxa"/>
            <w:gridSpan w:val="2"/>
            <w:vMerge/>
            <w:tcBorders>
              <w:bottom w:val="single" w:sz="4" w:space="0" w:color="auto"/>
            </w:tcBorders>
            <w:shd w:val="clear" w:color="auto" w:fill="auto"/>
          </w:tcPr>
          <w:p w:rsidR="00B769B6" w:rsidRPr="003F57B1" w:rsidRDefault="00B769B6" w:rsidP="00B16748">
            <w:pPr>
              <w:jc w:val="both"/>
              <w:rPr>
                <w:rFonts w:ascii="Calibri" w:hAnsi="Calibri" w:cs="Calibri"/>
                <w:lang w:val="en-US"/>
              </w:rPr>
            </w:pPr>
          </w:p>
        </w:tc>
      </w:tr>
      <w:tr w:rsidR="00B769B6" w:rsidTr="00B16748">
        <w:tc>
          <w:tcPr>
            <w:tcW w:w="3303" w:type="dxa"/>
            <w:gridSpan w:val="2"/>
            <w:tcBorders>
              <w:bottom w:val="single" w:sz="4" w:space="0" w:color="auto"/>
            </w:tcBorders>
            <w:shd w:val="clear" w:color="auto" w:fill="auto"/>
          </w:tcPr>
          <w:p w:rsidR="00B769B6" w:rsidRPr="006E3867" w:rsidRDefault="00B769B6" w:rsidP="00B16748">
            <w:pPr>
              <w:jc w:val="both"/>
              <w:rPr>
                <w:rFonts w:ascii="Calibri" w:eastAsia="Calibri" w:hAnsi="Calibri" w:cs="Calibri"/>
                <w:color w:val="000000"/>
              </w:rPr>
            </w:pPr>
            <w:r>
              <w:rPr>
                <w:rFonts w:ascii="Calibri" w:eastAsia="Calibri" w:hAnsi="Calibri" w:cs="Calibri"/>
                <w:color w:val="000000"/>
              </w:rPr>
              <w:t>Destino</w:t>
            </w:r>
          </w:p>
        </w:tc>
        <w:tc>
          <w:tcPr>
            <w:tcW w:w="5528" w:type="dxa"/>
            <w:gridSpan w:val="3"/>
            <w:tcBorders>
              <w:bottom w:val="single" w:sz="4" w:space="0" w:color="auto"/>
            </w:tcBorders>
            <w:shd w:val="clear" w:color="auto" w:fill="auto"/>
          </w:tcPr>
          <w:p w:rsidR="00B769B6" w:rsidRPr="006E3867" w:rsidRDefault="00B769B6" w:rsidP="00B16748">
            <w:pPr>
              <w:jc w:val="both"/>
              <w:rPr>
                <w:rFonts w:ascii="Calibri" w:hAnsi="Calibri" w:cs="Calibri"/>
              </w:rPr>
            </w:pPr>
            <w:r>
              <w:rPr>
                <w:rFonts w:ascii="Calibri" w:hAnsi="Calibri" w:cs="Calibri"/>
              </w:rPr>
              <w:t xml:space="preserve">Incremento salarial y de prestaciones patronales con cargo a </w:t>
            </w:r>
            <w:r>
              <w:rPr>
                <w:rFonts w:ascii="Calibri" w:eastAsia="Calibri" w:hAnsi="Calibri" w:cs="Calibri"/>
                <w:color w:val="000000"/>
              </w:rPr>
              <w:t>Fondo Municipal Puerto San Juan</w:t>
            </w:r>
          </w:p>
        </w:tc>
      </w:tr>
    </w:tbl>
    <w:p w:rsidR="00B769B6" w:rsidRPr="004F7639" w:rsidRDefault="005D357C" w:rsidP="00B769B6">
      <w:pPr>
        <w:spacing w:line="276" w:lineRule="auto"/>
        <w:jc w:val="both"/>
        <w:rPr>
          <w:rFonts w:ascii="Calibri" w:hAnsi="Calibri" w:cs="Calibri"/>
        </w:rPr>
      </w:pPr>
      <w:r w:rsidRPr="00E507ED">
        <w:rPr>
          <w:rFonts w:ascii="Calibri" w:hAnsi="Calibri" w:cs="Calibri"/>
        </w:rPr>
        <w:lastRenderedPageBreak/>
        <w:t xml:space="preserve">Se deja constancia que </w:t>
      </w:r>
      <w:r>
        <w:rPr>
          <w:rFonts w:ascii="Calibri" w:hAnsi="Calibri" w:cs="Calibri"/>
        </w:rPr>
        <w:t>los concejales</w:t>
      </w:r>
      <w:r w:rsidRPr="00801A08">
        <w:rPr>
          <w:rFonts w:ascii="Calibri" w:eastAsia="Calibri" w:hAnsi="Calibri" w:cs="Calibri"/>
        </w:rPr>
        <w:t xml:space="preserve"> </w:t>
      </w:r>
      <w:r>
        <w:rPr>
          <w:rFonts w:ascii="Calibri" w:eastAsia="Calibri" w:hAnsi="Calibri" w:cs="Calibri"/>
          <w:color w:val="000000"/>
          <w:lang w:eastAsia="en-US"/>
        </w:rPr>
        <w:t xml:space="preserve">Blanca Lidia Romero de Menjivar, </w:t>
      </w:r>
      <w:r>
        <w:rPr>
          <w:rFonts w:ascii="Calibri" w:hAnsi="Calibri" w:cs="Calibri"/>
          <w:color w:val="000000"/>
        </w:rPr>
        <w:t>José Mauricio Alas Menjivar</w:t>
      </w:r>
      <w:r w:rsidRPr="001A3BC6">
        <w:rPr>
          <w:rFonts w:ascii="Calibri" w:hAnsi="Calibri" w:cs="Calibri"/>
          <w:color w:val="000000"/>
        </w:rPr>
        <w:t xml:space="preserve"> </w:t>
      </w:r>
      <w:r>
        <w:rPr>
          <w:rFonts w:ascii="Calibri" w:hAnsi="Calibri" w:cs="Calibri"/>
          <w:color w:val="000000"/>
        </w:rPr>
        <w:t xml:space="preserve">por no conocer listado de beneficiarios y si están incluidos los eventuales y por no ser la cantidad de cien dólares solicitada por los peticionarios; y David Jaime Bonilla Hernández no votan a favor del presente acuerdo. </w:t>
      </w:r>
      <w:r w:rsidRPr="00802451">
        <w:rPr>
          <w:rFonts w:ascii="Calibri" w:eastAsia="Calibri" w:hAnsi="Calibri" w:cs="Calibri"/>
          <w:color w:val="000000"/>
        </w:rPr>
        <w:t>Certifíquese y comuníquese</w:t>
      </w:r>
      <w:r w:rsidRPr="00E507ED">
        <w:rPr>
          <w:rFonts w:ascii="Calibri" w:hAnsi="Calibri" w:cs="Calibri"/>
        </w:rPr>
        <w:t>.-</w:t>
      </w:r>
      <w:r>
        <w:rPr>
          <w:rFonts w:ascii="Calibri" w:hAnsi="Calibri" w:cs="Calibri"/>
        </w:rPr>
        <w:t xml:space="preserve"> </w:t>
      </w:r>
      <w:r w:rsidR="00B769B6" w:rsidRPr="00591218">
        <w:rPr>
          <w:rFonts w:ascii="Calibri" w:hAnsi="Calibri" w:cs="Calibri"/>
          <w:b/>
        </w:rPr>
        <w:t xml:space="preserve">ACUERDO NÚMERO </w:t>
      </w:r>
      <w:r w:rsidR="00B769B6">
        <w:rPr>
          <w:rFonts w:ascii="Calibri" w:hAnsi="Calibri" w:cs="Calibri"/>
          <w:b/>
        </w:rPr>
        <w:t>DIECISIETE.</w:t>
      </w:r>
      <w:r w:rsidR="00B769B6">
        <w:rPr>
          <w:rFonts w:ascii="Calibri" w:eastAsia="Calibri" w:hAnsi="Calibri" w:cs="Calibri"/>
        </w:rPr>
        <w:t xml:space="preserve"> </w:t>
      </w:r>
      <w:r w:rsidR="00B769B6">
        <w:rPr>
          <w:rFonts w:ascii="Calibri" w:hAnsi="Calibri" w:cs="Calibri"/>
        </w:rPr>
        <w:t>Considerando que a esta fecha, el Ministerio de Hacienda no ha realizado las trasferencias de FODES correspondiente a los meses de junio, Julio y Agosto, es necesario realizar préstamos entre fuentes de financiamiento internas a efectos de cumplir con obligaciones financiero - administrativas de la institución, por lo cual, de</w:t>
      </w:r>
      <w:r w:rsidR="00B769B6">
        <w:rPr>
          <w:rFonts w:ascii="Calibri" w:eastAsia="Calibri" w:hAnsi="Calibri" w:cs="Calibri"/>
          <w:color w:val="000000"/>
        </w:rPr>
        <w:t xml:space="preserve"> conformidad a lo establecido en art. </w:t>
      </w:r>
      <w:r w:rsidR="00B769B6" w:rsidRPr="004B2695">
        <w:rPr>
          <w:rFonts w:ascii="Calibri" w:eastAsia="Calibri" w:hAnsi="Calibri" w:cs="Calibri"/>
          <w:color w:val="000000"/>
        </w:rPr>
        <w:t>203, 204 ord. 3° de la Constitución</w:t>
      </w:r>
      <w:r w:rsidR="00B769B6">
        <w:rPr>
          <w:rFonts w:ascii="Calibri" w:eastAsia="Calibri" w:hAnsi="Calibri" w:cs="Calibri"/>
          <w:color w:val="000000"/>
        </w:rPr>
        <w:t xml:space="preserve">, art. 3 </w:t>
      </w:r>
      <w:r w:rsidR="00B769B6" w:rsidRPr="0090281B">
        <w:rPr>
          <w:rFonts w:ascii="Calibri" w:eastAsia="Calibri" w:hAnsi="Calibri" w:cs="Calibri"/>
        </w:rPr>
        <w:t xml:space="preserve">num. 2, 30 num. 72 y siguientes del Código Municipal, </w:t>
      </w:r>
      <w:r w:rsidR="00B769B6" w:rsidRPr="0090281B">
        <w:rPr>
          <w:rFonts w:ascii="Calibri" w:eastAsia="Calibri" w:hAnsi="Calibri" w:cs="Calibri"/>
          <w:b/>
        </w:rPr>
        <w:t>SE ACUERDA:</w:t>
      </w:r>
      <w:r w:rsidR="00B769B6" w:rsidRPr="0090281B">
        <w:rPr>
          <w:rFonts w:ascii="Calibri" w:eastAsia="Calibri" w:hAnsi="Calibri" w:cs="Calibri"/>
        </w:rPr>
        <w:t xml:space="preserve"> </w:t>
      </w:r>
      <w:r w:rsidR="00B769B6">
        <w:rPr>
          <w:rFonts w:ascii="Calibri" w:eastAsia="Calibri" w:hAnsi="Calibri" w:cs="Calibri"/>
          <w:color w:val="000000"/>
        </w:rPr>
        <w:t>Autorizar el préstamo interno de Veinte mil dólares ($ 20,000.00) de la cuenta bancaria de ahorro “</w:t>
      </w:r>
      <w:r w:rsidR="00B769B6" w:rsidRPr="006736A3">
        <w:rPr>
          <w:rFonts w:ascii="Calibri" w:hAnsi="Calibri" w:cs="Calibri"/>
          <w:lang w:val="es-SV"/>
        </w:rPr>
        <w:t>Fondo de Emergencia de Recuperación y Reconstrucción Económica del País, por los efectos de la pandemia COVID19; y atención de necesidades prioritarias y proyectos derivados de la Emergencias por COVID19 y por la Alerta Roja por la Tormenta AMANDA”</w:t>
      </w:r>
      <w:r w:rsidR="00B769B6">
        <w:rPr>
          <w:rFonts w:ascii="Calibri" w:hAnsi="Calibri" w:cs="Calibri"/>
          <w:lang w:val="es-SV"/>
        </w:rPr>
        <w:t xml:space="preserve"> </w:t>
      </w:r>
      <w:r w:rsidR="00B769B6">
        <w:rPr>
          <w:rFonts w:ascii="Calibri" w:eastAsia="Calibri" w:hAnsi="Calibri" w:cs="Calibri"/>
          <w:color w:val="000000"/>
        </w:rPr>
        <w:t xml:space="preserve">a la cuenta bancaria de FODES 25%, para el pago de </w:t>
      </w:r>
      <w:r w:rsidR="00B769B6">
        <w:rPr>
          <w:rFonts w:ascii="Calibri" w:hAnsi="Calibri" w:cs="Calibri"/>
        </w:rPr>
        <w:t>salarios y otros gastos de funcionamiento; dicho monto será reintegrado a</w:t>
      </w:r>
      <w:r w:rsidR="00B769B6" w:rsidRPr="009009B6">
        <w:rPr>
          <w:rFonts w:ascii="Calibri" w:eastAsia="Calibri" w:hAnsi="Calibri" w:cs="Calibri"/>
          <w:color w:val="000000"/>
        </w:rPr>
        <w:t xml:space="preserve"> </w:t>
      </w:r>
      <w:r w:rsidR="00B769B6">
        <w:rPr>
          <w:rFonts w:ascii="Calibri" w:eastAsia="Calibri" w:hAnsi="Calibri" w:cs="Calibri"/>
          <w:color w:val="000000"/>
        </w:rPr>
        <w:t>la cuenta bancaria del “</w:t>
      </w:r>
      <w:r w:rsidR="00B769B6" w:rsidRPr="006736A3">
        <w:rPr>
          <w:rFonts w:ascii="Calibri" w:hAnsi="Calibri" w:cs="Calibri"/>
          <w:lang w:val="es-SV"/>
        </w:rPr>
        <w:t>Fondo de Emergencia de Recuperación y Reconstrucción Económica del País, por los efectos de la pandemia COVID19; y atención de necesidades prioritarias y proyectos derivados de la Emergencias por COVID19 y por la Alerta Roja por la Tormenta AMANDA”</w:t>
      </w:r>
      <w:r w:rsidR="00B769B6">
        <w:rPr>
          <w:rFonts w:ascii="Calibri" w:hAnsi="Calibri" w:cs="Calibri"/>
          <w:lang w:val="es-SV"/>
        </w:rPr>
        <w:t xml:space="preserve"> </w:t>
      </w:r>
      <w:r w:rsidR="00B769B6">
        <w:rPr>
          <w:rFonts w:ascii="Calibri" w:eastAsia="Calibri" w:hAnsi="Calibri" w:cs="Calibri"/>
          <w:color w:val="000000"/>
        </w:rPr>
        <w:t>al recibir el FODES.</w:t>
      </w:r>
      <w:r w:rsidR="00B769B6">
        <w:rPr>
          <w:rFonts w:ascii="Calibri" w:hAnsi="Calibri" w:cs="Calibri"/>
        </w:rPr>
        <w:t xml:space="preserve">  </w:t>
      </w:r>
      <w:r w:rsidR="00B769B6" w:rsidRPr="00E507ED">
        <w:rPr>
          <w:rFonts w:ascii="Calibri" w:hAnsi="Calibri" w:cs="Calibri"/>
        </w:rPr>
        <w:t xml:space="preserve">Se deja constancia que </w:t>
      </w:r>
      <w:r w:rsidR="00B769B6">
        <w:rPr>
          <w:rFonts w:ascii="Calibri" w:hAnsi="Calibri" w:cs="Calibri"/>
        </w:rPr>
        <w:t>los concejales</w:t>
      </w:r>
      <w:r w:rsidR="00B769B6" w:rsidRPr="00801A08">
        <w:rPr>
          <w:rFonts w:ascii="Calibri" w:eastAsia="Calibri" w:hAnsi="Calibri" w:cs="Calibri"/>
        </w:rPr>
        <w:t xml:space="preserve"> </w:t>
      </w:r>
      <w:r w:rsidR="00B769B6" w:rsidRPr="0016206E">
        <w:rPr>
          <w:rFonts w:ascii="Calibri" w:hAnsi="Calibri" w:cs="Calibri"/>
          <w:color w:val="000000"/>
        </w:rPr>
        <w:t>Verónica Marisol Flores Rivas</w:t>
      </w:r>
      <w:r w:rsidR="00B769B6">
        <w:rPr>
          <w:rFonts w:ascii="Calibri" w:hAnsi="Calibri" w:cs="Calibri"/>
          <w:color w:val="000000"/>
        </w:rPr>
        <w:t>,</w:t>
      </w:r>
      <w:r w:rsidR="00B769B6">
        <w:rPr>
          <w:rFonts w:ascii="Calibri" w:eastAsia="Calibri" w:hAnsi="Calibri" w:cs="Calibri"/>
          <w:color w:val="000000"/>
          <w:lang w:eastAsia="en-US"/>
        </w:rPr>
        <w:t xml:space="preserve"> Blanca Lidia Romero de Menjivar, </w:t>
      </w:r>
      <w:r w:rsidR="00B769B6">
        <w:rPr>
          <w:rFonts w:ascii="Calibri" w:hAnsi="Calibri" w:cs="Calibri"/>
          <w:color w:val="000000"/>
        </w:rPr>
        <w:t xml:space="preserve">José Mauricio Alas Menjivar y David Jaime Bonilla Hernández no votan a favor del presente acuerdo.  </w:t>
      </w:r>
      <w:r w:rsidR="00B769B6" w:rsidRPr="00802451">
        <w:rPr>
          <w:rFonts w:ascii="Calibri" w:eastAsia="Calibri" w:hAnsi="Calibri" w:cs="Calibri"/>
          <w:color w:val="000000"/>
        </w:rPr>
        <w:t>Certifíquese y comuníquese</w:t>
      </w:r>
      <w:r w:rsidR="00B769B6" w:rsidRPr="00E507ED">
        <w:rPr>
          <w:rFonts w:ascii="Calibri" w:hAnsi="Calibri" w:cs="Calibri"/>
        </w:rPr>
        <w:t>.-</w:t>
      </w:r>
      <w:r w:rsidR="00B769B6">
        <w:rPr>
          <w:rFonts w:ascii="Calibri" w:hAnsi="Calibri" w:cs="Calibri"/>
        </w:rPr>
        <w:t xml:space="preserve"> </w:t>
      </w:r>
      <w:r w:rsidR="00B769B6">
        <w:rPr>
          <w:rFonts w:ascii="Calibri" w:hAnsi="Calibri" w:cs="Calibri"/>
          <w:iCs/>
          <w:color w:val="000000"/>
        </w:rPr>
        <w:t>Y n</w:t>
      </w:r>
      <w:r w:rsidR="00B769B6" w:rsidRPr="0016206E">
        <w:rPr>
          <w:rFonts w:ascii="Calibri" w:hAnsi="Calibri" w:cs="Calibri"/>
          <w:iCs/>
          <w:color w:val="000000"/>
        </w:rPr>
        <w:t xml:space="preserve">o habiendo más que hacer constar en la presente acta damos por finalizada a las </w:t>
      </w:r>
      <w:r w:rsidR="0034787B">
        <w:rPr>
          <w:rFonts w:ascii="Calibri" w:hAnsi="Calibri" w:cs="Calibri"/>
          <w:color w:val="000000"/>
        </w:rPr>
        <w:t>dieciséis horas</w:t>
      </w:r>
      <w:r w:rsidR="00B769B6">
        <w:rPr>
          <w:rFonts w:ascii="Calibri" w:hAnsi="Calibri" w:cs="Calibri"/>
          <w:color w:val="000000"/>
        </w:rPr>
        <w:t xml:space="preserve"> d</w:t>
      </w:r>
      <w:r w:rsidR="00B769B6" w:rsidRPr="0016206E">
        <w:rPr>
          <w:rFonts w:ascii="Calibri" w:hAnsi="Calibri" w:cs="Calibri"/>
          <w:color w:val="000000"/>
        </w:rPr>
        <w:t xml:space="preserve">el día </w:t>
      </w:r>
      <w:r w:rsidR="0034787B">
        <w:rPr>
          <w:rFonts w:ascii="Calibri" w:hAnsi="Calibri" w:cs="Calibri"/>
          <w:color w:val="000000"/>
        </w:rPr>
        <w:t>veinte de octubre</w:t>
      </w:r>
      <w:r w:rsidR="00B769B6" w:rsidRPr="0016206E">
        <w:rPr>
          <w:rFonts w:ascii="Calibri" w:hAnsi="Calibri" w:cs="Calibri"/>
          <w:color w:val="000000"/>
        </w:rPr>
        <w:t xml:space="preserve"> de dos mil veinte</w:t>
      </w:r>
      <w:r w:rsidR="00B769B6" w:rsidRPr="0016206E">
        <w:rPr>
          <w:rFonts w:ascii="Calibri" w:hAnsi="Calibri" w:cs="Calibri"/>
          <w:iCs/>
          <w:color w:val="000000"/>
        </w:rPr>
        <w:t xml:space="preserve"> y firmamos.</w:t>
      </w:r>
    </w:p>
    <w:p w:rsidR="00B769B6" w:rsidRDefault="00B769B6" w:rsidP="00B769B6">
      <w:pPr>
        <w:spacing w:line="276" w:lineRule="auto"/>
        <w:jc w:val="both"/>
        <w:rPr>
          <w:rFonts w:ascii="Calibri" w:eastAsia="Calibri" w:hAnsi="Calibri" w:cs="Calibri"/>
          <w:color w:val="000000"/>
        </w:rPr>
      </w:pPr>
    </w:p>
    <w:p w:rsidR="00B769B6" w:rsidRPr="0016206E" w:rsidRDefault="00B769B6" w:rsidP="00B769B6">
      <w:pPr>
        <w:spacing w:line="276" w:lineRule="auto"/>
        <w:jc w:val="both"/>
        <w:rPr>
          <w:rFonts w:ascii="Calibri" w:eastAsia="Calibri" w:hAnsi="Calibri" w:cs="Calibri"/>
          <w:color w:val="000000"/>
        </w:rPr>
      </w:pPr>
    </w:p>
    <w:p w:rsidR="00CA386B" w:rsidRDefault="00CA386B" w:rsidP="00B769B6">
      <w:pPr>
        <w:spacing w:line="276" w:lineRule="auto"/>
        <w:jc w:val="both"/>
        <w:rPr>
          <w:rFonts w:ascii="Calibri" w:eastAsia="Calibri" w:hAnsi="Calibri" w:cs="Calibri"/>
          <w:color w:val="000000"/>
        </w:rPr>
      </w:pPr>
    </w:p>
    <w:p w:rsidR="00AB576D" w:rsidRDefault="00AB576D" w:rsidP="00B769B6">
      <w:pPr>
        <w:spacing w:line="276" w:lineRule="auto"/>
        <w:jc w:val="both"/>
        <w:rPr>
          <w:rFonts w:ascii="Calibri" w:eastAsia="Calibri" w:hAnsi="Calibri" w:cs="Calibri"/>
          <w:color w:val="000000"/>
        </w:rPr>
      </w:pPr>
    </w:p>
    <w:p w:rsidR="00AB576D" w:rsidRDefault="00AB576D" w:rsidP="00B769B6">
      <w:pPr>
        <w:spacing w:line="276" w:lineRule="auto"/>
        <w:jc w:val="both"/>
        <w:rPr>
          <w:rFonts w:ascii="Calibri" w:eastAsia="Calibri" w:hAnsi="Calibri" w:cs="Calibri"/>
          <w:color w:val="000000"/>
        </w:rPr>
      </w:pPr>
    </w:p>
    <w:p w:rsidR="00B769B6" w:rsidRPr="0016206E" w:rsidRDefault="00B769B6" w:rsidP="00B769B6">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B769B6" w:rsidRPr="0016206E" w:rsidRDefault="00B769B6" w:rsidP="00B769B6">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B769B6" w:rsidRPr="0016206E" w:rsidRDefault="00B769B6" w:rsidP="00B769B6">
      <w:pPr>
        <w:pStyle w:val="Textoindependiente2"/>
        <w:spacing w:after="0" w:line="276" w:lineRule="auto"/>
        <w:jc w:val="center"/>
        <w:rPr>
          <w:rFonts w:ascii="Calibri" w:hAnsi="Calibri" w:cs="Calibri"/>
          <w:b/>
          <w:color w:val="000000"/>
        </w:rPr>
      </w:pPr>
    </w:p>
    <w:p w:rsidR="00B769B6" w:rsidRDefault="00B769B6" w:rsidP="00B769B6">
      <w:pPr>
        <w:pStyle w:val="Textoindependiente2"/>
        <w:spacing w:after="0" w:line="276" w:lineRule="auto"/>
        <w:jc w:val="center"/>
        <w:rPr>
          <w:rFonts w:ascii="Calibri" w:hAnsi="Calibri" w:cs="Calibri"/>
          <w:b/>
          <w:color w:val="000000"/>
        </w:rPr>
      </w:pPr>
    </w:p>
    <w:p w:rsidR="00AB576D" w:rsidRPr="0016206E" w:rsidRDefault="00AB576D" w:rsidP="00B769B6">
      <w:pPr>
        <w:pStyle w:val="Textoindependiente2"/>
        <w:spacing w:after="0" w:line="276" w:lineRule="auto"/>
        <w:jc w:val="center"/>
        <w:rPr>
          <w:rFonts w:ascii="Calibri" w:hAnsi="Calibri" w:cs="Calibri"/>
          <w:b/>
          <w:color w:val="000000"/>
        </w:rPr>
      </w:pPr>
    </w:p>
    <w:p w:rsidR="00B769B6" w:rsidRPr="00336466" w:rsidRDefault="00B769B6" w:rsidP="00B769B6">
      <w:pPr>
        <w:pStyle w:val="Textoindependiente2"/>
        <w:spacing w:after="0" w:line="276" w:lineRule="auto"/>
        <w:jc w:val="center"/>
        <w:rPr>
          <w:rFonts w:ascii="Calibri" w:hAnsi="Calibri" w:cs="Calibri"/>
          <w:b/>
        </w:rPr>
      </w:pPr>
    </w:p>
    <w:p w:rsidR="00B769B6" w:rsidRPr="00336466" w:rsidRDefault="00B769B6" w:rsidP="00B769B6">
      <w:pPr>
        <w:pStyle w:val="Textoindependiente2"/>
        <w:spacing w:after="0" w:line="240" w:lineRule="auto"/>
        <w:ind w:left="708" w:hanging="708"/>
        <w:rPr>
          <w:rFonts w:ascii="Calibri" w:hAnsi="Calibri" w:cs="Calibri"/>
          <w:b/>
        </w:rPr>
      </w:pPr>
      <w:r w:rsidRPr="00336466">
        <w:rPr>
          <w:rFonts w:ascii="Calibri" w:hAnsi="Calibri" w:cs="Calibri"/>
          <w:b/>
        </w:rPr>
        <w:t xml:space="preserve">     Verónica Marisol Flores Rivas                </w:t>
      </w:r>
      <w:r w:rsidRPr="00336466">
        <w:rPr>
          <w:rFonts w:ascii="Calibri" w:hAnsi="Calibri" w:cs="Calibri"/>
          <w:b/>
        </w:rPr>
        <w:tab/>
      </w:r>
      <w:r w:rsidRPr="00336466">
        <w:rPr>
          <w:rFonts w:ascii="Calibri" w:hAnsi="Calibri" w:cs="Calibri"/>
          <w:b/>
        </w:rPr>
        <w:tab/>
        <w:t xml:space="preserve">             Ana María Menjivar                                      Síndica Municipal                                                      1 ª Regidora Propietaria</w:t>
      </w:r>
    </w:p>
    <w:p w:rsidR="00B769B6" w:rsidRPr="0016206E" w:rsidRDefault="00B769B6" w:rsidP="00B769B6">
      <w:pPr>
        <w:pStyle w:val="Textoindependiente2"/>
        <w:spacing w:after="0" w:line="240" w:lineRule="auto"/>
        <w:jc w:val="center"/>
        <w:rPr>
          <w:rFonts w:ascii="Calibri" w:hAnsi="Calibri" w:cs="Calibri"/>
          <w:b/>
        </w:rPr>
      </w:pPr>
    </w:p>
    <w:p w:rsidR="00B769B6" w:rsidRDefault="00B769B6" w:rsidP="00B769B6">
      <w:pPr>
        <w:pStyle w:val="Textoindependiente2"/>
        <w:spacing w:after="0" w:line="240" w:lineRule="auto"/>
        <w:jc w:val="center"/>
        <w:rPr>
          <w:rFonts w:ascii="Calibri" w:hAnsi="Calibri" w:cs="Calibri"/>
          <w:b/>
        </w:rPr>
      </w:pPr>
    </w:p>
    <w:p w:rsidR="00AB576D" w:rsidRDefault="00AB576D" w:rsidP="00B769B6">
      <w:pPr>
        <w:pStyle w:val="Textoindependiente2"/>
        <w:spacing w:after="0" w:line="240" w:lineRule="auto"/>
        <w:jc w:val="center"/>
        <w:rPr>
          <w:rFonts w:ascii="Calibri" w:hAnsi="Calibri" w:cs="Calibri"/>
          <w:b/>
        </w:rPr>
      </w:pPr>
    </w:p>
    <w:p w:rsidR="00AB576D" w:rsidRDefault="00AB576D" w:rsidP="00B769B6">
      <w:pPr>
        <w:pStyle w:val="Textoindependiente2"/>
        <w:spacing w:after="0" w:line="240" w:lineRule="auto"/>
        <w:jc w:val="center"/>
        <w:rPr>
          <w:rFonts w:ascii="Calibri" w:hAnsi="Calibri" w:cs="Calibri"/>
          <w:b/>
        </w:rPr>
      </w:pPr>
    </w:p>
    <w:p w:rsidR="00AB576D" w:rsidRPr="0016206E" w:rsidRDefault="00AB576D" w:rsidP="00B769B6">
      <w:pPr>
        <w:pStyle w:val="Textoindependiente2"/>
        <w:spacing w:after="0" w:line="240" w:lineRule="auto"/>
        <w:jc w:val="center"/>
        <w:rPr>
          <w:rFonts w:ascii="Calibri" w:hAnsi="Calibri" w:cs="Calibri"/>
          <w:b/>
        </w:rPr>
      </w:pPr>
    </w:p>
    <w:p w:rsidR="00B769B6" w:rsidRDefault="00B769B6" w:rsidP="00B769B6">
      <w:pPr>
        <w:pStyle w:val="Textoindependiente2"/>
        <w:spacing w:after="0" w:line="240" w:lineRule="auto"/>
        <w:jc w:val="center"/>
        <w:rPr>
          <w:rFonts w:ascii="Calibri" w:hAnsi="Calibri" w:cs="Calibri"/>
          <w:b/>
        </w:rPr>
      </w:pPr>
    </w:p>
    <w:p w:rsidR="00AB576D" w:rsidRPr="0016206E" w:rsidRDefault="00AB576D" w:rsidP="00B769B6">
      <w:pPr>
        <w:pStyle w:val="Textoindependiente2"/>
        <w:spacing w:after="0" w:line="240" w:lineRule="auto"/>
        <w:jc w:val="center"/>
        <w:rPr>
          <w:rFonts w:ascii="Calibri" w:hAnsi="Calibri" w:cs="Calibri"/>
          <w:b/>
        </w:rPr>
      </w:pPr>
    </w:p>
    <w:p w:rsidR="00B769B6" w:rsidRPr="0016206E" w:rsidRDefault="00B769B6" w:rsidP="00B769B6">
      <w:pPr>
        <w:pStyle w:val="Textoindependiente2"/>
        <w:spacing w:after="0" w:line="240" w:lineRule="auto"/>
        <w:rPr>
          <w:rFonts w:ascii="Calibri" w:hAnsi="Calibri" w:cs="Calibri"/>
          <w:b/>
        </w:rPr>
      </w:pPr>
      <w:r>
        <w:rPr>
          <w:rFonts w:ascii="Calibri" w:hAnsi="Calibri" w:cs="Calibri"/>
          <w:b/>
          <w:color w:val="000000"/>
        </w:rPr>
        <w:t xml:space="preserve">   </w:t>
      </w: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B769B6" w:rsidRPr="0016206E" w:rsidRDefault="00B769B6" w:rsidP="00B769B6">
      <w:pPr>
        <w:pStyle w:val="Textoindependiente2"/>
        <w:spacing w:after="0" w:line="240" w:lineRule="auto"/>
        <w:rPr>
          <w:rFonts w:ascii="Calibri" w:hAnsi="Calibri" w:cs="Calibri"/>
          <w:b/>
        </w:rPr>
      </w:pPr>
      <w:r>
        <w:rPr>
          <w:rFonts w:ascii="Calibri" w:hAnsi="Calibri" w:cs="Calibri"/>
          <w:b/>
        </w:rPr>
        <w:t xml:space="preserve">       </w:t>
      </w: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B769B6" w:rsidRPr="0016206E" w:rsidRDefault="00B769B6" w:rsidP="00B769B6">
      <w:pPr>
        <w:pStyle w:val="Textoindependiente2"/>
        <w:spacing w:after="0" w:line="240" w:lineRule="auto"/>
        <w:jc w:val="center"/>
        <w:rPr>
          <w:rFonts w:ascii="Calibri" w:hAnsi="Calibri" w:cs="Calibri"/>
          <w:b/>
        </w:rPr>
      </w:pPr>
    </w:p>
    <w:p w:rsidR="00B769B6" w:rsidRDefault="00B769B6" w:rsidP="00B769B6">
      <w:pPr>
        <w:pStyle w:val="Textoindependiente2"/>
        <w:spacing w:after="0" w:line="240" w:lineRule="auto"/>
        <w:jc w:val="center"/>
        <w:rPr>
          <w:rFonts w:ascii="Calibri" w:hAnsi="Calibri" w:cs="Calibri"/>
          <w:b/>
        </w:rPr>
      </w:pPr>
    </w:p>
    <w:p w:rsidR="00B769B6" w:rsidRDefault="00B769B6" w:rsidP="00B769B6">
      <w:pPr>
        <w:pStyle w:val="Textoindependiente2"/>
        <w:spacing w:after="0" w:line="240" w:lineRule="auto"/>
        <w:jc w:val="center"/>
        <w:rPr>
          <w:rFonts w:ascii="Calibri" w:hAnsi="Calibri" w:cs="Calibri"/>
          <w:b/>
        </w:rPr>
      </w:pPr>
    </w:p>
    <w:p w:rsidR="00CA386B" w:rsidRDefault="00CA386B" w:rsidP="00B769B6">
      <w:pPr>
        <w:pStyle w:val="Textoindependiente2"/>
        <w:spacing w:after="0" w:line="240" w:lineRule="auto"/>
        <w:jc w:val="center"/>
        <w:rPr>
          <w:rFonts w:ascii="Calibri" w:hAnsi="Calibri" w:cs="Calibri"/>
          <w:b/>
        </w:rPr>
      </w:pPr>
    </w:p>
    <w:p w:rsidR="00B769B6" w:rsidRPr="0016206E" w:rsidRDefault="00B769B6" w:rsidP="00B769B6">
      <w:pPr>
        <w:pStyle w:val="Textoindependiente2"/>
        <w:spacing w:after="0" w:line="240" w:lineRule="auto"/>
        <w:jc w:val="center"/>
        <w:rPr>
          <w:rFonts w:ascii="Calibri" w:hAnsi="Calibri" w:cs="Calibri"/>
          <w:b/>
        </w:rPr>
      </w:pPr>
    </w:p>
    <w:p w:rsidR="00B769B6" w:rsidRPr="0016206E" w:rsidRDefault="00B769B6" w:rsidP="00B769B6">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B769B6" w:rsidRPr="0016206E" w:rsidRDefault="00B769B6" w:rsidP="00B769B6">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B769B6" w:rsidRPr="00597C9C" w:rsidRDefault="00B769B6" w:rsidP="00B769B6">
      <w:pPr>
        <w:pStyle w:val="Textoindependiente2"/>
        <w:spacing w:after="0" w:line="240" w:lineRule="auto"/>
        <w:jc w:val="center"/>
        <w:rPr>
          <w:rFonts w:ascii="Calibri" w:hAnsi="Calibri" w:cs="Calibri"/>
          <w:b/>
        </w:rPr>
      </w:pPr>
    </w:p>
    <w:p w:rsidR="00B769B6" w:rsidRPr="00597C9C" w:rsidRDefault="00B769B6" w:rsidP="00B769B6">
      <w:pPr>
        <w:pStyle w:val="Textoindependiente2"/>
        <w:spacing w:after="0" w:line="240" w:lineRule="auto"/>
        <w:jc w:val="center"/>
        <w:rPr>
          <w:rFonts w:ascii="Calibri" w:hAnsi="Calibri" w:cs="Calibri"/>
          <w:b/>
        </w:rPr>
      </w:pPr>
    </w:p>
    <w:p w:rsidR="00B769B6" w:rsidRDefault="00B769B6" w:rsidP="00B769B6">
      <w:pPr>
        <w:pStyle w:val="Textoindependiente2"/>
        <w:spacing w:after="0" w:line="240" w:lineRule="auto"/>
        <w:jc w:val="center"/>
        <w:rPr>
          <w:rFonts w:ascii="Calibri" w:hAnsi="Calibri" w:cs="Calibri"/>
          <w:b/>
        </w:rPr>
      </w:pPr>
    </w:p>
    <w:p w:rsidR="00CA386B" w:rsidRPr="00597C9C" w:rsidRDefault="00CA386B" w:rsidP="00B769B6">
      <w:pPr>
        <w:pStyle w:val="Textoindependiente2"/>
        <w:spacing w:after="0" w:line="240" w:lineRule="auto"/>
        <w:jc w:val="center"/>
        <w:rPr>
          <w:rFonts w:ascii="Calibri" w:hAnsi="Calibri" w:cs="Calibri"/>
          <w:b/>
        </w:rPr>
      </w:pPr>
    </w:p>
    <w:p w:rsidR="00B769B6" w:rsidRPr="00597C9C" w:rsidRDefault="00B769B6" w:rsidP="00B769B6">
      <w:pPr>
        <w:pStyle w:val="Textoindependiente2"/>
        <w:spacing w:after="0" w:line="240" w:lineRule="auto"/>
        <w:jc w:val="center"/>
        <w:rPr>
          <w:rFonts w:ascii="Calibri" w:hAnsi="Calibri" w:cs="Calibri"/>
          <w:b/>
        </w:rPr>
      </w:pPr>
    </w:p>
    <w:p w:rsidR="00B769B6" w:rsidRPr="00597C9C" w:rsidRDefault="00B769B6" w:rsidP="00B769B6">
      <w:pPr>
        <w:pStyle w:val="Textoindependiente2"/>
        <w:spacing w:after="0" w:line="240" w:lineRule="auto"/>
        <w:rPr>
          <w:rFonts w:ascii="Calibri" w:hAnsi="Calibri" w:cs="Calibri"/>
          <w:b/>
        </w:rPr>
      </w:pPr>
      <w:r w:rsidRPr="00597C9C">
        <w:rPr>
          <w:rFonts w:ascii="Calibri" w:hAnsi="Calibri" w:cs="Calibri"/>
          <w:b/>
        </w:rPr>
        <w:t>José Mauricio Alas Menjivar                                            Jorge Francisco Gómez Castillo</w:t>
      </w:r>
    </w:p>
    <w:p w:rsidR="00B769B6" w:rsidRPr="00597C9C" w:rsidRDefault="00B769B6" w:rsidP="00B769B6">
      <w:pPr>
        <w:pStyle w:val="Textoindependiente2"/>
        <w:spacing w:after="0" w:line="240" w:lineRule="auto"/>
        <w:rPr>
          <w:rFonts w:ascii="Calibri" w:hAnsi="Calibri" w:cs="Calibri"/>
          <w:b/>
        </w:rPr>
      </w:pPr>
      <w:r w:rsidRPr="00597C9C">
        <w:rPr>
          <w:rFonts w:ascii="Calibri" w:hAnsi="Calibri" w:cs="Calibri"/>
          <w:b/>
        </w:rPr>
        <w:t xml:space="preserve">       6° Regidor Propietario                                                      7°Regidor Propietario</w:t>
      </w:r>
    </w:p>
    <w:p w:rsidR="00B769B6" w:rsidRPr="00597C9C" w:rsidRDefault="00B769B6" w:rsidP="00B769B6">
      <w:pPr>
        <w:pStyle w:val="Textoindependiente2"/>
        <w:spacing w:after="0" w:line="240" w:lineRule="auto"/>
        <w:jc w:val="center"/>
        <w:rPr>
          <w:rFonts w:ascii="Calibri" w:hAnsi="Calibri" w:cs="Calibri"/>
          <w:b/>
        </w:rPr>
      </w:pPr>
    </w:p>
    <w:p w:rsidR="00B769B6" w:rsidRPr="00597C9C" w:rsidRDefault="00B769B6" w:rsidP="00B769B6">
      <w:pPr>
        <w:pStyle w:val="Textoindependiente2"/>
        <w:spacing w:after="0" w:line="240" w:lineRule="auto"/>
        <w:jc w:val="center"/>
        <w:rPr>
          <w:rFonts w:ascii="Calibri" w:hAnsi="Calibri" w:cs="Calibri"/>
          <w:b/>
        </w:rPr>
      </w:pPr>
    </w:p>
    <w:p w:rsidR="00B769B6" w:rsidRPr="00597C9C" w:rsidRDefault="00B769B6" w:rsidP="00B769B6">
      <w:pPr>
        <w:pStyle w:val="Textoindependiente2"/>
        <w:spacing w:after="0" w:line="240" w:lineRule="auto"/>
        <w:jc w:val="center"/>
        <w:rPr>
          <w:rFonts w:ascii="Calibri" w:hAnsi="Calibri" w:cs="Calibri"/>
          <w:b/>
        </w:rPr>
      </w:pPr>
    </w:p>
    <w:p w:rsidR="00B769B6" w:rsidRPr="0016206E" w:rsidRDefault="00B769B6" w:rsidP="00B769B6">
      <w:pPr>
        <w:pStyle w:val="Textoindependiente2"/>
        <w:spacing w:after="0" w:line="240" w:lineRule="auto"/>
        <w:jc w:val="center"/>
        <w:rPr>
          <w:rFonts w:ascii="Calibri" w:hAnsi="Calibri" w:cs="Calibri"/>
          <w:b/>
        </w:rPr>
      </w:pPr>
    </w:p>
    <w:p w:rsidR="00B769B6" w:rsidRPr="0016206E" w:rsidRDefault="00B769B6" w:rsidP="00B769B6">
      <w:pPr>
        <w:pStyle w:val="Textoindependiente2"/>
        <w:spacing w:after="0" w:line="240" w:lineRule="auto"/>
        <w:jc w:val="center"/>
        <w:rPr>
          <w:rFonts w:ascii="Calibri" w:hAnsi="Calibri" w:cs="Calibri"/>
          <w:b/>
        </w:rPr>
      </w:pPr>
    </w:p>
    <w:p w:rsidR="00B769B6" w:rsidRPr="0016206E" w:rsidRDefault="00B769B6" w:rsidP="00B769B6">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B769B6" w:rsidRPr="0016206E" w:rsidRDefault="00B769B6" w:rsidP="00B769B6">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w:t>
      </w:r>
      <w:r>
        <w:rPr>
          <w:rFonts w:ascii="Calibri" w:hAnsi="Calibri" w:cs="Calibri"/>
          <w:b/>
          <w:color w:val="000000"/>
        </w:rPr>
        <w:t xml:space="preserve">    </w:t>
      </w:r>
      <w:r w:rsidRPr="0016206E">
        <w:rPr>
          <w:rFonts w:ascii="Calibri" w:hAnsi="Calibri" w:cs="Calibri"/>
          <w:b/>
          <w:color w:val="000000"/>
        </w:rPr>
        <w:t>1° Regidor Suplente</w:t>
      </w:r>
    </w:p>
    <w:p w:rsidR="00B769B6" w:rsidRPr="0016206E" w:rsidRDefault="00B769B6" w:rsidP="00B769B6">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B769B6" w:rsidRPr="0016206E" w:rsidRDefault="00B769B6" w:rsidP="00B769B6">
      <w:pPr>
        <w:pStyle w:val="Textoindependiente2"/>
        <w:shd w:val="clear" w:color="auto" w:fill="FFFFFF"/>
        <w:spacing w:after="0" w:line="240" w:lineRule="auto"/>
        <w:rPr>
          <w:rFonts w:ascii="Calibri" w:hAnsi="Calibri" w:cs="Calibri"/>
          <w:b/>
          <w:color w:val="000000"/>
        </w:rPr>
      </w:pPr>
    </w:p>
    <w:p w:rsidR="00B769B6" w:rsidRDefault="00B769B6" w:rsidP="00B769B6">
      <w:pPr>
        <w:pStyle w:val="Textoindependiente2"/>
        <w:shd w:val="clear" w:color="auto" w:fill="FFFFFF"/>
        <w:spacing w:after="0" w:line="240" w:lineRule="auto"/>
        <w:jc w:val="center"/>
        <w:rPr>
          <w:rFonts w:ascii="Calibri" w:hAnsi="Calibri" w:cs="Calibri"/>
          <w:b/>
          <w:color w:val="000000"/>
        </w:rPr>
      </w:pPr>
    </w:p>
    <w:p w:rsidR="00B769B6" w:rsidRDefault="00B769B6" w:rsidP="00B769B6">
      <w:pPr>
        <w:pStyle w:val="Textoindependiente2"/>
        <w:shd w:val="clear" w:color="auto" w:fill="FFFFFF"/>
        <w:spacing w:after="0" w:line="240" w:lineRule="auto"/>
        <w:jc w:val="center"/>
        <w:rPr>
          <w:rFonts w:ascii="Calibri" w:hAnsi="Calibri" w:cs="Calibri"/>
          <w:b/>
          <w:color w:val="000000"/>
        </w:rPr>
      </w:pPr>
    </w:p>
    <w:p w:rsidR="00B769B6" w:rsidRPr="0016206E" w:rsidRDefault="00B769B6" w:rsidP="00B769B6">
      <w:pPr>
        <w:pStyle w:val="Textoindependiente2"/>
        <w:shd w:val="clear" w:color="auto" w:fill="FFFFFF"/>
        <w:spacing w:after="0" w:line="240" w:lineRule="auto"/>
        <w:jc w:val="center"/>
        <w:rPr>
          <w:rFonts w:ascii="Calibri" w:hAnsi="Calibri" w:cs="Calibri"/>
          <w:b/>
          <w:color w:val="000000"/>
        </w:rPr>
      </w:pPr>
    </w:p>
    <w:p w:rsidR="00B769B6" w:rsidRPr="0016206E" w:rsidRDefault="00B769B6" w:rsidP="00B769B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B769B6" w:rsidRDefault="00B769B6" w:rsidP="00B769B6">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2° Regidora Suplente</w:t>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sidRPr="0016206E">
        <w:rPr>
          <w:rFonts w:ascii="Calibri" w:hAnsi="Calibri" w:cs="Calibri"/>
          <w:b/>
          <w:color w:val="000000"/>
        </w:rPr>
        <w:t xml:space="preserve"> 3° Regidor Suplente</w:t>
      </w:r>
    </w:p>
    <w:p w:rsidR="00B769B6" w:rsidRPr="0016206E" w:rsidRDefault="00B769B6" w:rsidP="00B769B6">
      <w:pPr>
        <w:pStyle w:val="Textoindependiente2"/>
        <w:shd w:val="clear" w:color="auto" w:fill="FFFFFF"/>
        <w:spacing w:after="0" w:line="240" w:lineRule="auto"/>
        <w:rPr>
          <w:rFonts w:ascii="Calibri" w:hAnsi="Calibri" w:cs="Calibri"/>
          <w:b/>
          <w:color w:val="000000"/>
        </w:rPr>
      </w:pPr>
    </w:p>
    <w:p w:rsidR="00B769B6" w:rsidRPr="0016206E" w:rsidRDefault="00B769B6" w:rsidP="00B769B6">
      <w:pPr>
        <w:pStyle w:val="Textoindependiente2"/>
        <w:shd w:val="clear" w:color="auto" w:fill="FFFFFF"/>
        <w:spacing w:after="0" w:line="240" w:lineRule="auto"/>
        <w:jc w:val="center"/>
        <w:rPr>
          <w:rFonts w:ascii="Calibri" w:hAnsi="Calibri" w:cs="Calibri"/>
          <w:b/>
          <w:color w:val="000000"/>
        </w:rPr>
      </w:pPr>
    </w:p>
    <w:p w:rsidR="00B769B6" w:rsidRDefault="00B769B6" w:rsidP="00B769B6">
      <w:pPr>
        <w:pStyle w:val="Textoindependiente2"/>
        <w:shd w:val="clear" w:color="auto" w:fill="FFFFFF"/>
        <w:spacing w:after="0" w:line="240" w:lineRule="auto"/>
        <w:jc w:val="center"/>
        <w:rPr>
          <w:rFonts w:ascii="Calibri" w:hAnsi="Calibri" w:cs="Calibri"/>
          <w:b/>
          <w:color w:val="000000"/>
        </w:rPr>
      </w:pPr>
    </w:p>
    <w:p w:rsidR="00B769B6" w:rsidRPr="0016206E" w:rsidRDefault="00B769B6" w:rsidP="00B769B6">
      <w:pPr>
        <w:pStyle w:val="Textoindependiente2"/>
        <w:shd w:val="clear" w:color="auto" w:fill="FFFFFF"/>
        <w:spacing w:after="0" w:line="240" w:lineRule="auto"/>
        <w:jc w:val="center"/>
        <w:rPr>
          <w:rFonts w:ascii="Calibri" w:hAnsi="Calibri" w:cs="Calibri"/>
          <w:b/>
          <w:color w:val="000000"/>
        </w:rPr>
      </w:pPr>
    </w:p>
    <w:p w:rsidR="00B769B6" w:rsidRPr="0016206E" w:rsidRDefault="00B769B6" w:rsidP="00B769B6">
      <w:pPr>
        <w:pStyle w:val="Textoindependiente2"/>
        <w:shd w:val="clear" w:color="auto" w:fill="FFFFFF"/>
        <w:spacing w:after="0" w:line="240" w:lineRule="auto"/>
        <w:jc w:val="center"/>
        <w:rPr>
          <w:rFonts w:ascii="Calibri" w:hAnsi="Calibri" w:cs="Calibri"/>
          <w:b/>
        </w:rPr>
      </w:pPr>
    </w:p>
    <w:p w:rsidR="00B769B6" w:rsidRPr="0016206E" w:rsidRDefault="00B769B6" w:rsidP="00B769B6">
      <w:pPr>
        <w:pStyle w:val="Textoindependiente2"/>
        <w:shd w:val="clear" w:color="auto" w:fill="FFFFFF"/>
        <w:spacing w:after="0" w:line="240" w:lineRule="auto"/>
        <w:rPr>
          <w:rFonts w:ascii="Calibri" w:hAnsi="Calibri" w:cs="Calibri"/>
          <w:b/>
          <w:color w:val="000000"/>
          <w:lang w:val="es-SV"/>
        </w:rPr>
      </w:pPr>
      <w:r>
        <w:rPr>
          <w:rFonts w:ascii="Calibri" w:hAnsi="Calibri" w:cs="Calibri"/>
          <w:b/>
        </w:rPr>
        <w:t xml:space="preserve">    </w:t>
      </w:r>
      <w:r w:rsidRPr="0016206E">
        <w:rPr>
          <w:rFonts w:ascii="Calibri" w:hAnsi="Calibri" w:cs="Calibri"/>
          <w:b/>
        </w:rPr>
        <w:t>Pedro Antonio Hernández Ponce                                Elías Benjamín Castillo Rodríguez</w:t>
      </w:r>
    </w:p>
    <w:p w:rsidR="00B769B6" w:rsidRDefault="00B769B6" w:rsidP="00B769B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4</w:t>
      </w:r>
      <w:r>
        <w:rPr>
          <w:rFonts w:ascii="Calibri" w:hAnsi="Calibri" w:cs="Calibri"/>
          <w:b/>
          <w:color w:val="000000"/>
        </w:rPr>
        <w:t xml:space="preserve">° Regidor Suplente.                                                          </w:t>
      </w:r>
      <w:r w:rsidRPr="0016206E">
        <w:rPr>
          <w:rFonts w:ascii="Calibri" w:hAnsi="Calibri" w:cs="Calibri"/>
          <w:b/>
          <w:color w:val="000000"/>
        </w:rPr>
        <w:t>Secretario municipal.</w:t>
      </w:r>
    </w:p>
    <w:p w:rsidR="00B769B6" w:rsidRDefault="00B769B6" w:rsidP="00B769B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1C22D6" w:rsidRDefault="001C22D6" w:rsidP="001C22D6">
      <w:pPr>
        <w:spacing w:line="276" w:lineRule="auto"/>
        <w:jc w:val="both"/>
        <w:rPr>
          <w:rFonts w:ascii="Calibri" w:hAnsi="Calibri" w:cs="Calibri"/>
          <w:b/>
          <w:color w:val="000000"/>
        </w:rPr>
      </w:pPr>
    </w:p>
    <w:p w:rsidR="001C22D6" w:rsidRDefault="001C22D6" w:rsidP="001C22D6">
      <w:pPr>
        <w:spacing w:line="276" w:lineRule="auto"/>
        <w:jc w:val="both"/>
        <w:rPr>
          <w:rFonts w:ascii="Calibri" w:hAnsi="Calibri" w:cs="Calibri"/>
          <w:b/>
          <w:color w:val="000000"/>
        </w:rPr>
      </w:pPr>
    </w:p>
    <w:p w:rsidR="001C22D6" w:rsidRPr="00C57B94" w:rsidRDefault="001C22D6" w:rsidP="001C22D6">
      <w:pPr>
        <w:spacing w:line="276" w:lineRule="auto"/>
        <w:jc w:val="both"/>
        <w:rPr>
          <w:rFonts w:ascii="Calibri" w:hAnsi="Calibri" w:cs="Calibri"/>
        </w:rPr>
      </w:pPr>
      <w:r w:rsidRPr="00791DD6">
        <w:rPr>
          <w:rFonts w:ascii="Calibri" w:hAnsi="Calibri" w:cs="Calibri"/>
          <w:b/>
        </w:rPr>
        <w:t xml:space="preserve">ACTA NÚMERO </w:t>
      </w:r>
      <w:r>
        <w:rPr>
          <w:rFonts w:ascii="Calibri" w:hAnsi="Calibri" w:cs="Calibri"/>
          <w:b/>
        </w:rPr>
        <w:t>CUARENTA Y TRES</w:t>
      </w:r>
      <w:r w:rsidRPr="00791DD6">
        <w:rPr>
          <w:rFonts w:ascii="Calibri" w:hAnsi="Calibri" w:cs="Calibri"/>
        </w:rPr>
        <w:t>.</w:t>
      </w:r>
      <w:r>
        <w:rPr>
          <w:rFonts w:ascii="Calibri" w:hAnsi="Calibri" w:cs="Calibri"/>
        </w:rPr>
        <w:t xml:space="preserve"> Sesión O</w:t>
      </w:r>
      <w:r w:rsidRPr="00791DD6">
        <w:rPr>
          <w:rFonts w:ascii="Calibri" w:hAnsi="Calibri" w:cs="Calibri"/>
        </w:rPr>
        <w:t>rdinaria del Concejo Municipal de Suchitoto, celebrada en las instalaciones de</w:t>
      </w:r>
      <w:r>
        <w:rPr>
          <w:rFonts w:ascii="Calibri" w:hAnsi="Calibri" w:cs="Calibri"/>
        </w:rPr>
        <w:t xml:space="preserve"> </w:t>
      </w:r>
      <w:r w:rsidRPr="00791DD6">
        <w:rPr>
          <w:rFonts w:ascii="Calibri" w:hAnsi="Calibri" w:cs="Calibri"/>
        </w:rPr>
        <w:t xml:space="preserve">la Alcaldía Municipal de Suchitoto, departamento de Cuscatlán, a las </w:t>
      </w:r>
      <w:r>
        <w:rPr>
          <w:rFonts w:ascii="Calibri" w:hAnsi="Calibri" w:cs="Calibri"/>
        </w:rPr>
        <w:t xml:space="preserve">catorce </w:t>
      </w:r>
      <w:r w:rsidRPr="00791DD6">
        <w:rPr>
          <w:rFonts w:ascii="Calibri" w:hAnsi="Calibri" w:cs="Calibri"/>
        </w:rPr>
        <w:t xml:space="preserve">horas del día </w:t>
      </w:r>
      <w:r>
        <w:rPr>
          <w:rFonts w:ascii="Calibri" w:hAnsi="Calibri" w:cs="Calibri"/>
        </w:rPr>
        <w:t>veintinueve de octubre</w:t>
      </w:r>
      <w:r w:rsidRPr="00791DD6">
        <w:rPr>
          <w:rFonts w:ascii="Calibri" w:hAnsi="Calibri" w:cs="Calibri"/>
        </w:rPr>
        <w:t xml:space="preserve"> del año dos mil veinte. Convocada y presidida por la señora Alcaldesa Municipal, Pedrina Rivera Hernández, con la presencia de la Síndica Municipal Verónica Marisol Flores Rivas,</w:t>
      </w:r>
      <w:r>
        <w:rPr>
          <w:rFonts w:ascii="Calibri" w:hAnsi="Calibri" w:cs="Calibri"/>
        </w:rPr>
        <w:t xml:space="preserve"> están presentes </w:t>
      </w:r>
      <w:r w:rsidRPr="00791DD6">
        <w:rPr>
          <w:rFonts w:ascii="Calibri" w:hAnsi="Calibri" w:cs="Calibri"/>
        </w:rPr>
        <w:t>los regidores propietarios: Ana María Menjivar,</w:t>
      </w:r>
      <w:r>
        <w:rPr>
          <w:rFonts w:ascii="Calibri" w:hAnsi="Calibri" w:cs="Calibri"/>
        </w:rPr>
        <w:t xml:space="preserve"> </w:t>
      </w:r>
      <w:r w:rsidRPr="00791DD6">
        <w:rPr>
          <w:rFonts w:ascii="Calibri" w:hAnsi="Calibri" w:cs="Calibri"/>
        </w:rPr>
        <w:t>Walter Candelario Rodríguez, Blanca Lidia Romero de Menjivar, Claudia Elizabeth Castro de Argueta,</w:t>
      </w:r>
      <w:r>
        <w:rPr>
          <w:rFonts w:ascii="Calibri" w:hAnsi="Calibri" w:cs="Calibri"/>
        </w:rPr>
        <w:t xml:space="preserve"> </w:t>
      </w:r>
      <w:r w:rsidRPr="00791DD6">
        <w:rPr>
          <w:rFonts w:ascii="Calibri" w:hAnsi="Calibri" w:cs="Calibri"/>
        </w:rPr>
        <w:t xml:space="preserve">José Manuel Pérez Melgar, </w:t>
      </w:r>
      <w:r w:rsidRPr="004B2695">
        <w:rPr>
          <w:rFonts w:ascii="Calibri" w:hAnsi="Calibri" w:cs="Calibri"/>
          <w:color w:val="000000"/>
        </w:rPr>
        <w:t>José Mauricio Alas Menjivar</w:t>
      </w:r>
      <w:r>
        <w:rPr>
          <w:rFonts w:ascii="Calibri" w:hAnsi="Calibri" w:cs="Calibri"/>
          <w:color w:val="000000"/>
        </w:rPr>
        <w:t>,</w:t>
      </w:r>
      <w:r w:rsidRPr="00791DD6">
        <w:rPr>
          <w:rFonts w:ascii="Calibri" w:hAnsi="Calibri" w:cs="Calibri"/>
        </w:rPr>
        <w:t xml:space="preserve"> </w:t>
      </w:r>
      <w:r>
        <w:rPr>
          <w:rFonts w:ascii="Calibri" w:hAnsi="Calibri" w:cs="Calibri"/>
        </w:rPr>
        <w:t>Jorge Francisco Gómez Castillo y</w:t>
      </w:r>
      <w:r w:rsidRPr="00791DD6">
        <w:rPr>
          <w:rFonts w:ascii="Calibri" w:hAnsi="Calibri" w:cs="Calibri"/>
        </w:rPr>
        <w:t xml:space="preserve"> David Jaime Bonilla Hernández; también están presentes los regidores Suplentes:</w:t>
      </w:r>
      <w:r>
        <w:rPr>
          <w:rFonts w:ascii="Calibri" w:hAnsi="Calibri" w:cs="Calibri"/>
        </w:rPr>
        <w:t xml:space="preserve"> </w:t>
      </w:r>
      <w:r w:rsidRPr="00791DD6">
        <w:rPr>
          <w:rFonts w:ascii="Calibri" w:hAnsi="Calibri" w:cs="Calibri"/>
        </w:rPr>
        <w:t>Alfredo Landaverde, María Josefina Cabrera Hernández</w:t>
      </w:r>
      <w:r>
        <w:rPr>
          <w:rFonts w:ascii="Calibri" w:hAnsi="Calibri" w:cs="Calibri"/>
        </w:rPr>
        <w:t xml:space="preserve">, </w:t>
      </w:r>
      <w:r w:rsidRPr="00791DD6">
        <w:rPr>
          <w:rFonts w:ascii="Calibri" w:hAnsi="Calibri" w:cs="Calibri"/>
        </w:rPr>
        <w:t>Víctor</w:t>
      </w:r>
      <w:r>
        <w:rPr>
          <w:rFonts w:ascii="Calibri" w:hAnsi="Calibri" w:cs="Calibri"/>
        </w:rPr>
        <w:t xml:space="preserve"> Arístides </w:t>
      </w:r>
      <w:r w:rsidRPr="00791DD6">
        <w:rPr>
          <w:rFonts w:ascii="Calibri" w:hAnsi="Calibri" w:cs="Calibri"/>
        </w:rPr>
        <w:t>Orellana Santamaría</w:t>
      </w:r>
      <w:r>
        <w:rPr>
          <w:rFonts w:ascii="Calibri" w:hAnsi="Calibri" w:cs="Calibri"/>
        </w:rPr>
        <w:t xml:space="preserve"> y </w:t>
      </w:r>
      <w:r w:rsidRPr="004B2695">
        <w:rPr>
          <w:rFonts w:ascii="Calibri" w:hAnsi="Calibri" w:cs="Calibri"/>
          <w:color w:val="000000"/>
        </w:rPr>
        <w:t>Pedro Antonio Hernández Ponce</w:t>
      </w:r>
      <w:r w:rsidRPr="00791DD6">
        <w:rPr>
          <w:rFonts w:ascii="Calibri" w:hAnsi="Calibri" w:cs="Calibri"/>
        </w:rPr>
        <w:t>; y Secretario Municipal, Elías Benjamín Castillo Rodríguez. 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sidRPr="00A85B5A">
        <w:rPr>
          <w:rFonts w:ascii="Calibri" w:hAnsi="Calibri" w:cs="Calibri"/>
        </w:rPr>
        <w:t>:</w:t>
      </w:r>
      <w:r>
        <w:rPr>
          <w:rFonts w:ascii="Calibri" w:hAnsi="Calibri" w:cs="Calibri"/>
        </w:rPr>
        <w:t xml:space="preserve"> </w:t>
      </w:r>
      <w:r w:rsidRPr="001D4434">
        <w:rPr>
          <w:rFonts w:ascii="Calibri" w:hAnsi="Calibri" w:cs="Calibri"/>
          <w:b/>
        </w:rPr>
        <w:t xml:space="preserve">ACUERDO NÚMERO </w:t>
      </w:r>
      <w:r>
        <w:rPr>
          <w:rFonts w:ascii="Calibri" w:hAnsi="Calibri" w:cs="Calibri"/>
          <w:b/>
        </w:rPr>
        <w:t>UNO.</w:t>
      </w:r>
      <w:r>
        <w:rPr>
          <w:rFonts w:ascii="Calibri" w:hAnsi="Calibri" w:cs="Calibri"/>
        </w:rPr>
        <w:t xml:space="preserve"> </w:t>
      </w:r>
      <w:r w:rsidRPr="00C57B94">
        <w:rPr>
          <w:rFonts w:ascii="Calibri" w:eastAsia="Calibri" w:hAnsi="Calibri" w:cs="Calibri"/>
        </w:rPr>
        <w:t xml:space="preserve">Vista la solicitud de autorización de gastos remitidos por  la Tesorera municipal,  y siendo competencia de este concejo autorizar las erogaciones de fondos, de conformidad a lo establecido en los arts. 203, 204 ord. 3° de la Constitución,  art. 91 del Código Municipal, </w:t>
      </w:r>
      <w:r w:rsidRPr="00C57B94">
        <w:rPr>
          <w:rFonts w:ascii="Calibri" w:eastAsia="Calibri" w:hAnsi="Calibri" w:cs="Calibri"/>
          <w:b/>
        </w:rPr>
        <w:t xml:space="preserve">SE ACUERDA: </w:t>
      </w:r>
      <w:r w:rsidRPr="00C57B94">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1C22D6" w:rsidRPr="00034921" w:rsidTr="00A94CA3">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2D6" w:rsidRPr="006E725E" w:rsidRDefault="001C22D6" w:rsidP="00A94CA3">
            <w:pPr>
              <w:jc w:val="center"/>
              <w:rPr>
                <w:rFonts w:ascii="Calibri" w:hAnsi="Calibri" w:cs="Calibri"/>
                <w:b/>
                <w:bCs/>
                <w:lang w:val="es-SV" w:eastAsia="es-SV"/>
              </w:rPr>
            </w:pPr>
            <w:r w:rsidRPr="006E725E">
              <w:rPr>
                <w:rFonts w:ascii="Calibri" w:hAnsi="Calibri" w:cs="Calibri"/>
                <w:b/>
                <w:bCs/>
                <w:lang w:val="es-SV" w:eastAsia="es-SV"/>
              </w:rPr>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2D6" w:rsidRPr="006E725E" w:rsidRDefault="001C22D6" w:rsidP="00A94CA3">
            <w:pPr>
              <w:jc w:val="center"/>
              <w:rPr>
                <w:rFonts w:ascii="Calibri" w:hAnsi="Calibri" w:cs="Calibri"/>
                <w:b/>
                <w:bCs/>
                <w:lang w:val="es-SV" w:eastAsia="es-SV"/>
              </w:rPr>
            </w:pPr>
            <w:r w:rsidRPr="006E725E">
              <w:rPr>
                <w:rFonts w:ascii="Calibri" w:hAnsi="Calibri" w:cs="Calibri"/>
                <w:b/>
                <w:bCs/>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2D6" w:rsidRPr="006E725E" w:rsidRDefault="001C22D6" w:rsidP="00A94CA3">
            <w:pPr>
              <w:jc w:val="center"/>
              <w:rPr>
                <w:rFonts w:ascii="Calibri" w:hAnsi="Calibri" w:cs="Calibri"/>
                <w:b/>
                <w:bCs/>
                <w:lang w:val="es-SV" w:eastAsia="es-SV"/>
              </w:rPr>
            </w:pPr>
            <w:r w:rsidRPr="006E725E">
              <w:rPr>
                <w:rFonts w:ascii="Calibri" w:hAnsi="Calibri" w:cs="Calibri"/>
                <w:b/>
                <w:bCs/>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2D6" w:rsidRPr="006E725E" w:rsidRDefault="001C22D6" w:rsidP="00A94CA3">
            <w:pPr>
              <w:jc w:val="center"/>
              <w:rPr>
                <w:rFonts w:ascii="Calibri" w:hAnsi="Calibri" w:cs="Calibri"/>
                <w:b/>
                <w:bCs/>
                <w:lang w:val="es-SV" w:eastAsia="es-SV"/>
              </w:rPr>
            </w:pPr>
            <w:r w:rsidRPr="006E725E">
              <w:rPr>
                <w:rFonts w:ascii="Calibri" w:hAnsi="Calibri" w:cs="Calibri"/>
                <w:b/>
                <w:bCs/>
                <w:lang w:val="es-SV" w:eastAsia="es-SV"/>
              </w:rPr>
              <w:t>PRECIO TOTAL</w:t>
            </w:r>
          </w:p>
        </w:tc>
      </w:tr>
      <w:tr w:rsidR="001C22D6" w:rsidRPr="00034921" w:rsidTr="00A94CA3">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1C22D6" w:rsidRPr="006E725E" w:rsidRDefault="001C22D6" w:rsidP="00A94CA3">
            <w:pPr>
              <w:rPr>
                <w:rFonts w:ascii="Calibri" w:hAnsi="Calibri" w:cs="Calibri"/>
                <w:b/>
                <w:bCs/>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1C22D6" w:rsidRPr="006E725E" w:rsidRDefault="001C22D6" w:rsidP="00A94CA3">
            <w:pPr>
              <w:rPr>
                <w:rFonts w:ascii="Calibri" w:hAnsi="Calibri" w:cs="Calibri"/>
                <w:b/>
                <w:bCs/>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C22D6" w:rsidRPr="006E725E" w:rsidRDefault="001C22D6" w:rsidP="00A94CA3">
            <w:pPr>
              <w:rPr>
                <w:rFonts w:ascii="Calibri" w:hAnsi="Calibri" w:cs="Calibri"/>
                <w:b/>
                <w:bCs/>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C22D6" w:rsidRPr="006E725E" w:rsidRDefault="001C22D6" w:rsidP="00A94CA3">
            <w:pPr>
              <w:rPr>
                <w:rFonts w:ascii="Calibri" w:hAnsi="Calibri" w:cs="Calibri"/>
                <w:b/>
                <w:bCs/>
                <w:lang w:val="es-SV" w:eastAsia="es-SV"/>
              </w:rPr>
            </w:pPr>
          </w:p>
        </w:tc>
      </w:tr>
      <w:tr w:rsidR="001C22D6" w:rsidRPr="00034921" w:rsidTr="00A94CA3">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1C22D6" w:rsidRPr="006E725E" w:rsidRDefault="001C22D6" w:rsidP="00A94CA3">
            <w:pPr>
              <w:jc w:val="center"/>
              <w:rPr>
                <w:rFonts w:ascii="Calibri" w:hAnsi="Calibri" w:cs="Calibri"/>
                <w:lang w:val="es-SV" w:eastAsia="es-SV"/>
              </w:rPr>
            </w:pPr>
            <w:r w:rsidRPr="006E725E">
              <w:rPr>
                <w:rFonts w:ascii="Calibri" w:hAnsi="Calibri" w:cs="Calibri"/>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1C22D6" w:rsidRPr="006E725E" w:rsidRDefault="001C22D6" w:rsidP="00A94CA3">
            <w:pPr>
              <w:rPr>
                <w:rFonts w:ascii="Calibri" w:hAnsi="Calibri" w:cs="Calibri"/>
                <w:lang w:val="es-SV" w:eastAsia="es-SV"/>
              </w:rPr>
            </w:pPr>
            <w:r w:rsidRPr="006E725E">
              <w:rPr>
                <w:rFonts w:ascii="Calibri" w:hAnsi="Calibri" w:cs="Calibri"/>
                <w:lang w:val="es-SV" w:eastAsia="es-SV"/>
              </w:rPr>
              <w:t xml:space="preserve">Pago a </w:t>
            </w:r>
            <w:r w:rsidRPr="006E725E">
              <w:rPr>
                <w:rFonts w:ascii="Calibri" w:hAnsi="Calibri" w:cs="Calibri"/>
                <w:b/>
                <w:lang w:val="es-SV" w:eastAsia="es-SV"/>
              </w:rPr>
              <w:t>CTE S.A. DE C.V.,</w:t>
            </w:r>
            <w:r w:rsidRPr="006E725E">
              <w:rPr>
                <w:rFonts w:ascii="Calibri" w:hAnsi="Calibri" w:cs="Calibri"/>
                <w:lang w:val="es-SV" w:eastAsia="es-SV"/>
              </w:rPr>
              <w:t xml:space="preserve"> por servicio de telefonía fija de Alcaldía Municipal, mes de septiembre 2020. Fac. N° 141843410</w:t>
            </w:r>
          </w:p>
        </w:tc>
        <w:tc>
          <w:tcPr>
            <w:tcW w:w="1985" w:type="dxa"/>
            <w:tcBorders>
              <w:top w:val="nil"/>
              <w:left w:val="nil"/>
              <w:bottom w:val="single" w:sz="4" w:space="0" w:color="auto"/>
              <w:right w:val="single" w:sz="4" w:space="0" w:color="auto"/>
            </w:tcBorders>
            <w:shd w:val="clear" w:color="auto" w:fill="auto"/>
            <w:vAlign w:val="center"/>
            <w:hideMark/>
          </w:tcPr>
          <w:p w:rsidR="001C22D6" w:rsidRPr="006E725E" w:rsidRDefault="001C22D6" w:rsidP="00A94CA3">
            <w:pPr>
              <w:jc w:val="center"/>
              <w:rPr>
                <w:rFonts w:ascii="Calibri" w:hAnsi="Calibri" w:cs="Calibri"/>
                <w:lang w:val="es-SV" w:eastAsia="es-SV"/>
              </w:rPr>
            </w:pPr>
            <w:r w:rsidRPr="006E725E">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hideMark/>
          </w:tcPr>
          <w:p w:rsidR="001C22D6" w:rsidRPr="006E725E" w:rsidRDefault="001C22D6" w:rsidP="00A94CA3">
            <w:pPr>
              <w:rPr>
                <w:rFonts w:ascii="Calibri" w:hAnsi="Calibri" w:cs="Calibri"/>
                <w:lang w:val="es-SV" w:eastAsia="es-SV"/>
              </w:rPr>
            </w:pPr>
            <w:r w:rsidRPr="006E725E">
              <w:rPr>
                <w:rFonts w:ascii="Calibri" w:hAnsi="Calibri" w:cs="Calibri"/>
                <w:lang w:val="es-SV" w:eastAsia="es-SV"/>
              </w:rPr>
              <w:t>$          48.23</w:t>
            </w:r>
          </w:p>
        </w:tc>
      </w:tr>
      <w:tr w:rsidR="001C22D6" w:rsidRPr="00034921" w:rsidTr="00A94CA3">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1C22D6" w:rsidRPr="006E725E" w:rsidRDefault="001C22D6" w:rsidP="00A94CA3">
            <w:pPr>
              <w:jc w:val="center"/>
              <w:rPr>
                <w:rFonts w:ascii="Calibri" w:hAnsi="Calibri" w:cs="Calibri"/>
                <w:lang w:val="es-SV" w:eastAsia="es-SV"/>
              </w:rPr>
            </w:pPr>
            <w:r w:rsidRPr="006E725E">
              <w:rPr>
                <w:rFonts w:ascii="Calibri" w:hAnsi="Calibri" w:cs="Calibri"/>
                <w:lang w:val="es-SV" w:eastAsia="es-SV"/>
              </w:rPr>
              <w:t>2</w:t>
            </w:r>
          </w:p>
        </w:tc>
        <w:tc>
          <w:tcPr>
            <w:tcW w:w="4434" w:type="dxa"/>
            <w:tcBorders>
              <w:top w:val="nil"/>
              <w:left w:val="nil"/>
              <w:bottom w:val="single" w:sz="4" w:space="0" w:color="auto"/>
              <w:right w:val="single" w:sz="4" w:space="0" w:color="auto"/>
            </w:tcBorders>
            <w:shd w:val="clear" w:color="auto" w:fill="auto"/>
            <w:vAlign w:val="center"/>
          </w:tcPr>
          <w:p w:rsidR="001C22D6" w:rsidRPr="006E725E" w:rsidRDefault="001C22D6" w:rsidP="00A94CA3">
            <w:pPr>
              <w:rPr>
                <w:rFonts w:ascii="Calibri" w:hAnsi="Calibri" w:cs="Calibri"/>
                <w:lang w:val="es-SV" w:eastAsia="es-SV"/>
              </w:rPr>
            </w:pPr>
            <w:r w:rsidRPr="006E725E">
              <w:rPr>
                <w:rFonts w:ascii="Calibri" w:hAnsi="Calibri" w:cs="Calibri"/>
                <w:lang w:val="es-SV" w:eastAsia="es-SV"/>
              </w:rPr>
              <w:t xml:space="preserve">Pago a </w:t>
            </w:r>
            <w:r w:rsidRPr="006E725E">
              <w:rPr>
                <w:rFonts w:ascii="Calibri" w:hAnsi="Calibri" w:cs="Calibri"/>
                <w:b/>
                <w:lang w:val="es-SV" w:eastAsia="es-SV"/>
              </w:rPr>
              <w:t>CTE S.A. DE C.V.,</w:t>
            </w:r>
            <w:r w:rsidRPr="006E725E">
              <w:rPr>
                <w:rFonts w:ascii="Calibri" w:hAnsi="Calibri" w:cs="Calibri"/>
                <w:lang w:val="es-SV" w:eastAsia="es-SV"/>
              </w:rPr>
              <w:t xml:space="preserve"> por servicio de telefonía fija de Rastro Municipal, mes de septiembre 2020. Fac. N° 14173772</w:t>
            </w:r>
          </w:p>
        </w:tc>
        <w:tc>
          <w:tcPr>
            <w:tcW w:w="1985" w:type="dxa"/>
            <w:tcBorders>
              <w:top w:val="nil"/>
              <w:left w:val="nil"/>
              <w:bottom w:val="single" w:sz="4" w:space="0" w:color="auto"/>
              <w:right w:val="single" w:sz="4" w:space="0" w:color="auto"/>
            </w:tcBorders>
            <w:shd w:val="clear" w:color="auto" w:fill="auto"/>
            <w:vAlign w:val="center"/>
          </w:tcPr>
          <w:p w:rsidR="001C22D6" w:rsidRPr="006E725E" w:rsidRDefault="001C22D6" w:rsidP="00A94CA3">
            <w:pPr>
              <w:jc w:val="center"/>
              <w:rPr>
                <w:rFonts w:ascii="Calibri" w:hAnsi="Calibri" w:cs="Calibri"/>
                <w:lang w:val="es-SV" w:eastAsia="es-SV"/>
              </w:rPr>
            </w:pPr>
            <w:r w:rsidRPr="006E725E">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tcPr>
          <w:p w:rsidR="001C22D6" w:rsidRPr="006E725E" w:rsidRDefault="001C22D6" w:rsidP="00A94CA3">
            <w:pPr>
              <w:rPr>
                <w:rFonts w:ascii="Calibri" w:hAnsi="Calibri" w:cs="Calibri"/>
                <w:lang w:val="es-SV" w:eastAsia="es-SV"/>
              </w:rPr>
            </w:pPr>
            <w:r w:rsidRPr="006E725E">
              <w:rPr>
                <w:rFonts w:ascii="Calibri" w:hAnsi="Calibri" w:cs="Calibri"/>
                <w:lang w:val="es-SV" w:eastAsia="es-SV"/>
              </w:rPr>
              <w:t>$            5.19</w:t>
            </w:r>
          </w:p>
        </w:tc>
      </w:tr>
      <w:tr w:rsidR="001C22D6" w:rsidRPr="00034921" w:rsidTr="00A94CA3">
        <w:trPr>
          <w:trHeight w:val="916"/>
        </w:trPr>
        <w:tc>
          <w:tcPr>
            <w:tcW w:w="674" w:type="dxa"/>
            <w:tcBorders>
              <w:top w:val="nil"/>
              <w:left w:val="single" w:sz="4" w:space="0" w:color="auto"/>
              <w:bottom w:val="single" w:sz="4" w:space="0" w:color="auto"/>
              <w:right w:val="single" w:sz="4" w:space="0" w:color="auto"/>
            </w:tcBorders>
            <w:shd w:val="clear" w:color="auto" w:fill="auto"/>
            <w:noWrap/>
            <w:vAlign w:val="center"/>
          </w:tcPr>
          <w:p w:rsidR="001C22D6" w:rsidRPr="006E725E" w:rsidRDefault="001C22D6" w:rsidP="00A94CA3">
            <w:pPr>
              <w:jc w:val="center"/>
              <w:rPr>
                <w:rFonts w:ascii="Calibri" w:hAnsi="Calibri" w:cs="Calibri"/>
                <w:lang w:val="es-SV" w:eastAsia="es-SV"/>
              </w:rPr>
            </w:pPr>
            <w:r w:rsidRPr="006E725E">
              <w:rPr>
                <w:rFonts w:ascii="Calibri" w:hAnsi="Calibri" w:cs="Calibri"/>
                <w:lang w:val="es-SV" w:eastAsia="es-SV"/>
              </w:rPr>
              <w:t>3</w:t>
            </w:r>
          </w:p>
        </w:tc>
        <w:tc>
          <w:tcPr>
            <w:tcW w:w="4434" w:type="dxa"/>
            <w:tcBorders>
              <w:top w:val="nil"/>
              <w:left w:val="nil"/>
              <w:bottom w:val="single" w:sz="4" w:space="0" w:color="auto"/>
              <w:right w:val="nil"/>
            </w:tcBorders>
            <w:shd w:val="clear" w:color="auto" w:fill="auto"/>
            <w:vAlign w:val="center"/>
          </w:tcPr>
          <w:p w:rsidR="001C22D6" w:rsidRDefault="001C22D6" w:rsidP="00A94CA3">
            <w:pPr>
              <w:rPr>
                <w:rFonts w:ascii="Calibri" w:hAnsi="Calibri" w:cs="Calibri"/>
                <w:lang w:val="es-SV" w:eastAsia="es-SV"/>
              </w:rPr>
            </w:pPr>
            <w:r w:rsidRPr="006E725E">
              <w:rPr>
                <w:rFonts w:ascii="Calibri" w:hAnsi="Calibri" w:cs="Calibri"/>
                <w:lang w:val="es-SV" w:eastAsia="es-SV"/>
              </w:rPr>
              <w:t>Pago de planilla de remuneraciones del Concejo Municipal por reuniones del veinte y veintinueve de octubre de 2020.</w:t>
            </w:r>
          </w:p>
          <w:p w:rsidR="001C22D6" w:rsidRPr="006E725E" w:rsidRDefault="001C22D6" w:rsidP="00A94CA3">
            <w:pPr>
              <w:rPr>
                <w:rFonts w:ascii="Calibri" w:hAnsi="Calibri" w:cs="Calibri"/>
                <w:lang w:val="es-SV" w:eastAsia="es-SV"/>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1C22D6" w:rsidRPr="006E725E" w:rsidRDefault="001C22D6" w:rsidP="00A94CA3">
            <w:pPr>
              <w:jc w:val="center"/>
              <w:rPr>
                <w:rFonts w:ascii="Calibri" w:hAnsi="Calibri" w:cs="Calibri"/>
                <w:lang w:val="es-SV" w:eastAsia="es-SV"/>
              </w:rPr>
            </w:pPr>
            <w:r w:rsidRPr="006E725E">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1C22D6" w:rsidRPr="006E725E" w:rsidRDefault="001C22D6" w:rsidP="00A94CA3">
            <w:pPr>
              <w:rPr>
                <w:rFonts w:ascii="Calibri" w:hAnsi="Calibri" w:cs="Calibri"/>
                <w:lang w:val="es-SV" w:eastAsia="es-SV"/>
              </w:rPr>
            </w:pPr>
            <w:r w:rsidRPr="006E725E">
              <w:rPr>
                <w:rFonts w:ascii="Calibri" w:hAnsi="Calibri" w:cs="Calibri"/>
                <w:lang w:val="es-SV" w:eastAsia="es-SV"/>
              </w:rPr>
              <w:t>$      3,120.00</w:t>
            </w:r>
          </w:p>
        </w:tc>
      </w:tr>
    </w:tbl>
    <w:p w:rsidR="001C22D6" w:rsidRPr="00801A08" w:rsidRDefault="001C22D6" w:rsidP="001C22D6">
      <w:pPr>
        <w:spacing w:line="276" w:lineRule="auto"/>
        <w:jc w:val="both"/>
        <w:rPr>
          <w:rFonts w:ascii="Calibri" w:eastAsia="Calibri" w:hAnsi="Calibri" w:cs="Calibri"/>
        </w:rPr>
      </w:pPr>
      <w:r w:rsidRPr="006E725E">
        <w:rPr>
          <w:rFonts w:ascii="Calibri" w:hAnsi="Calibri" w:cs="Calibri"/>
        </w:rPr>
        <w:t>Certifíquese  y Comuníquese.-</w:t>
      </w:r>
      <w:r>
        <w:rPr>
          <w:rFonts w:ascii="Calibri" w:hAnsi="Calibri" w:cs="Calibri"/>
        </w:rPr>
        <w:t xml:space="preserve"> </w:t>
      </w:r>
      <w:r w:rsidRPr="00801A08">
        <w:rPr>
          <w:rFonts w:ascii="Calibri" w:hAnsi="Calibri" w:cs="Calibri"/>
          <w:b/>
        </w:rPr>
        <w:t xml:space="preserve">ACUERDO NÚMERO DOS. </w:t>
      </w:r>
      <w:r w:rsidRPr="00801A08">
        <w:rPr>
          <w:rFonts w:ascii="Calibri" w:eastAsia="Calibri" w:hAnsi="Calibri" w:cs="Calibri"/>
        </w:rPr>
        <w:t xml:space="preserve">Vista la solicitud de autorización de gastos remitidos por jefe UACI y siendo competencia de este concejo la adjudicar las adquisiciones de obras, bienes y servicios, de conformidad a lo establecido en los arts. 203, 204 ord. 3° de la Constitución, Art. 30 num. 9, art. 91 del Código Municipal, </w:t>
      </w:r>
      <w:r w:rsidRPr="00801A08">
        <w:rPr>
          <w:rFonts w:ascii="Calibri" w:eastAsia="Calibri" w:hAnsi="Calibri" w:cs="Calibri"/>
          <w:b/>
        </w:rPr>
        <w:t xml:space="preserve">SE ACUERDA: </w:t>
      </w:r>
      <w:r w:rsidRPr="00801A08">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293"/>
        <w:gridCol w:w="2409"/>
        <w:gridCol w:w="1418"/>
      </w:tblGrid>
      <w:tr w:rsidR="001C22D6" w:rsidRPr="00801A08" w:rsidTr="00A94CA3">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2D6" w:rsidRPr="00801A08" w:rsidRDefault="001C22D6" w:rsidP="00A94CA3">
            <w:pPr>
              <w:jc w:val="center"/>
              <w:rPr>
                <w:rFonts w:ascii="Calibri" w:hAnsi="Calibri" w:cs="Calibri"/>
                <w:b/>
                <w:bCs/>
                <w:lang w:val="es-SV" w:eastAsia="es-SV"/>
              </w:rPr>
            </w:pPr>
            <w:r w:rsidRPr="00801A08">
              <w:rPr>
                <w:rFonts w:ascii="Calibri" w:hAnsi="Calibri" w:cs="Calibri"/>
                <w:b/>
                <w:bCs/>
                <w:lang w:val="es-SV" w:eastAsia="es-SV"/>
              </w:rPr>
              <w:t>N°</w:t>
            </w:r>
          </w:p>
        </w:tc>
        <w:tc>
          <w:tcPr>
            <w:tcW w:w="42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2D6" w:rsidRPr="00801A08" w:rsidRDefault="001C22D6" w:rsidP="00A94CA3">
            <w:pPr>
              <w:jc w:val="center"/>
              <w:rPr>
                <w:rFonts w:ascii="Calibri" w:hAnsi="Calibri" w:cs="Calibri"/>
                <w:b/>
                <w:bCs/>
                <w:lang w:val="es-SV" w:eastAsia="es-SV"/>
              </w:rPr>
            </w:pPr>
            <w:r w:rsidRPr="00801A08">
              <w:rPr>
                <w:rFonts w:ascii="Calibri" w:hAnsi="Calibri" w:cs="Calibri"/>
                <w:b/>
                <w:bCs/>
                <w:lang w:val="es-SV" w:eastAsia="es-SV"/>
              </w:rPr>
              <w:t>DESCRIPCION</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2D6" w:rsidRPr="00801A08" w:rsidRDefault="001C22D6" w:rsidP="00A94CA3">
            <w:pPr>
              <w:jc w:val="center"/>
              <w:rPr>
                <w:rFonts w:ascii="Calibri" w:hAnsi="Calibri" w:cs="Calibri"/>
                <w:b/>
                <w:bCs/>
                <w:lang w:val="es-SV" w:eastAsia="es-SV"/>
              </w:rPr>
            </w:pPr>
            <w:r w:rsidRPr="00801A08">
              <w:rPr>
                <w:rFonts w:ascii="Calibri" w:hAnsi="Calibri" w:cs="Calibri"/>
                <w:b/>
                <w:bCs/>
                <w:lang w:val="es-SV" w:eastAsia="es-SV"/>
              </w:rPr>
              <w:t xml:space="preserve">FUENTE DE </w:t>
            </w:r>
            <w:r w:rsidRPr="00801A08">
              <w:rPr>
                <w:rFonts w:ascii="Calibri" w:hAnsi="Calibri" w:cs="Calibri"/>
                <w:b/>
                <w:bCs/>
                <w:lang w:val="es-SV" w:eastAsia="es-SV"/>
              </w:rPr>
              <w:lastRenderedPageBreak/>
              <w:t>FINANCIAMIENTO</w:t>
            </w:r>
          </w:p>
          <w:p w:rsidR="001C22D6" w:rsidRPr="00801A08" w:rsidRDefault="001C22D6" w:rsidP="00A94CA3">
            <w:pPr>
              <w:jc w:val="center"/>
              <w:rPr>
                <w:rFonts w:ascii="Calibri" w:hAnsi="Calibri" w:cs="Calibri"/>
                <w:b/>
                <w:bCs/>
                <w:lang w:val="es-SV" w:eastAsia="es-SV"/>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2D6" w:rsidRPr="00801A08" w:rsidRDefault="001C22D6" w:rsidP="00A94CA3">
            <w:pPr>
              <w:jc w:val="center"/>
              <w:rPr>
                <w:rFonts w:ascii="Calibri" w:hAnsi="Calibri" w:cs="Calibri"/>
                <w:b/>
                <w:bCs/>
                <w:lang w:val="es-SV" w:eastAsia="es-SV"/>
              </w:rPr>
            </w:pPr>
            <w:r w:rsidRPr="00801A08">
              <w:rPr>
                <w:rFonts w:ascii="Calibri" w:hAnsi="Calibri" w:cs="Calibri"/>
                <w:b/>
                <w:bCs/>
                <w:lang w:val="es-SV" w:eastAsia="es-SV"/>
              </w:rPr>
              <w:lastRenderedPageBreak/>
              <w:t xml:space="preserve">PRECIO </w:t>
            </w:r>
            <w:r w:rsidRPr="00801A08">
              <w:rPr>
                <w:rFonts w:ascii="Calibri" w:hAnsi="Calibri" w:cs="Calibri"/>
                <w:b/>
                <w:bCs/>
                <w:lang w:val="es-SV" w:eastAsia="es-SV"/>
              </w:rPr>
              <w:lastRenderedPageBreak/>
              <w:t>TOTAL</w:t>
            </w:r>
          </w:p>
        </w:tc>
      </w:tr>
      <w:tr w:rsidR="001C22D6" w:rsidRPr="00801A08" w:rsidTr="00A94CA3">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1C22D6" w:rsidRPr="00801A08" w:rsidRDefault="001C22D6" w:rsidP="00A94CA3">
            <w:pPr>
              <w:rPr>
                <w:rFonts w:ascii="Calibri" w:hAnsi="Calibri" w:cs="Calibri"/>
                <w:b/>
                <w:bCs/>
                <w:lang w:val="es-SV" w:eastAsia="es-SV"/>
              </w:rPr>
            </w:pPr>
          </w:p>
        </w:tc>
        <w:tc>
          <w:tcPr>
            <w:tcW w:w="4293" w:type="dxa"/>
            <w:vMerge/>
            <w:tcBorders>
              <w:top w:val="single" w:sz="4" w:space="0" w:color="auto"/>
              <w:left w:val="single" w:sz="4" w:space="0" w:color="auto"/>
              <w:bottom w:val="single" w:sz="4" w:space="0" w:color="auto"/>
              <w:right w:val="single" w:sz="4" w:space="0" w:color="auto"/>
            </w:tcBorders>
            <w:vAlign w:val="center"/>
            <w:hideMark/>
          </w:tcPr>
          <w:p w:rsidR="001C22D6" w:rsidRPr="00801A08" w:rsidRDefault="001C22D6" w:rsidP="00A94CA3">
            <w:pPr>
              <w:rPr>
                <w:rFonts w:ascii="Calibri" w:hAnsi="Calibri" w:cs="Calibri"/>
                <w:b/>
                <w:bCs/>
                <w:lang w:val="es-SV" w:eastAsia="es-SV"/>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1C22D6" w:rsidRPr="00801A08" w:rsidRDefault="001C22D6" w:rsidP="00A94CA3">
            <w:pPr>
              <w:rPr>
                <w:rFonts w:ascii="Calibri" w:hAnsi="Calibri" w:cs="Calibri"/>
                <w:b/>
                <w:bCs/>
                <w:lang w:val="es-SV" w:eastAsia="es-S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C22D6" w:rsidRPr="00801A08" w:rsidRDefault="001C22D6" w:rsidP="00A94CA3">
            <w:pPr>
              <w:rPr>
                <w:rFonts w:ascii="Calibri" w:hAnsi="Calibri" w:cs="Calibri"/>
                <w:b/>
                <w:bCs/>
                <w:lang w:val="es-SV" w:eastAsia="es-SV"/>
              </w:rPr>
            </w:pPr>
          </w:p>
        </w:tc>
      </w:tr>
      <w:tr w:rsidR="001C22D6" w:rsidRPr="00801A08" w:rsidTr="00A94CA3">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2D6" w:rsidRPr="00801A08" w:rsidRDefault="001C22D6" w:rsidP="00A94CA3">
            <w:pPr>
              <w:jc w:val="center"/>
              <w:rPr>
                <w:rFonts w:ascii="Calibri" w:hAnsi="Calibri" w:cs="Calibri"/>
                <w:lang w:val="es-SV" w:eastAsia="es-SV"/>
              </w:rPr>
            </w:pPr>
            <w:r w:rsidRPr="00801A08">
              <w:rPr>
                <w:rFonts w:ascii="Calibri" w:hAnsi="Calibri" w:cs="Calibri"/>
                <w:lang w:val="es-SV" w:eastAsia="es-SV"/>
              </w:rPr>
              <w:lastRenderedPageBreak/>
              <w:t>1</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1C22D6" w:rsidRPr="0016206E" w:rsidRDefault="001C22D6" w:rsidP="00A94CA3">
            <w:pPr>
              <w:rPr>
                <w:rFonts w:asciiTheme="minorHAnsi" w:hAnsiTheme="minorHAnsi" w:cstheme="minorHAnsi"/>
              </w:rPr>
            </w:pPr>
            <w:r w:rsidRPr="0016206E">
              <w:rPr>
                <w:rFonts w:asciiTheme="minorHAnsi" w:hAnsiTheme="minorHAnsi" w:cstheme="minorHAnsi"/>
                <w:color w:val="000000"/>
              </w:rPr>
              <w:t xml:space="preserve">Pago a </w:t>
            </w:r>
            <w:r w:rsidRPr="0016206E">
              <w:rPr>
                <w:rFonts w:asciiTheme="minorHAnsi" w:hAnsiTheme="minorHAnsi" w:cstheme="minorHAnsi"/>
                <w:b/>
                <w:bCs/>
                <w:color w:val="000000"/>
              </w:rPr>
              <w:t>RAMON ERNESTO ANGEL CONTRERAS</w:t>
            </w:r>
            <w:r w:rsidRPr="0016206E">
              <w:rPr>
                <w:rFonts w:asciiTheme="minorHAnsi" w:hAnsiTheme="minorHAnsi" w:cstheme="minorHAnsi"/>
                <w:color w:val="000000"/>
              </w:rPr>
              <w:t xml:space="preserve">, por </w:t>
            </w:r>
            <w:r>
              <w:rPr>
                <w:rFonts w:asciiTheme="minorHAnsi" w:hAnsiTheme="minorHAnsi" w:cstheme="minorHAnsi"/>
                <w:color w:val="000000"/>
              </w:rPr>
              <w:t xml:space="preserve">reparación de un motor de piscina de </w:t>
            </w:r>
            <w:r w:rsidRPr="0016206E">
              <w:rPr>
                <w:rFonts w:asciiTheme="minorHAnsi" w:hAnsiTheme="minorHAnsi" w:cstheme="minorHAnsi"/>
                <w:color w:val="000000"/>
              </w:rPr>
              <w:t>3 HP del Centro Turístico Puerto San Juan.</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C22D6" w:rsidRDefault="001C22D6" w:rsidP="00A94CA3">
            <w:pPr>
              <w:jc w:val="center"/>
              <w:rPr>
                <w:rFonts w:asciiTheme="minorHAnsi" w:hAnsiTheme="minorHAnsi" w:cstheme="minorHAnsi"/>
                <w:bCs/>
                <w:color w:val="000000"/>
              </w:rPr>
            </w:pPr>
            <w:r w:rsidRPr="000271D7">
              <w:rPr>
                <w:rFonts w:ascii="Calibri" w:hAnsi="Calibri" w:cs="Calibri"/>
                <w:lang w:val="es-SV" w:eastAsia="es-SV"/>
              </w:rPr>
              <w:t xml:space="preserve">Fondo </w:t>
            </w:r>
            <w:r>
              <w:rPr>
                <w:rFonts w:ascii="Calibri" w:hAnsi="Calibri" w:cs="Calibri"/>
                <w:lang w:val="es-SV" w:eastAsia="es-SV"/>
              </w:rPr>
              <w:t>municipal -</w:t>
            </w:r>
            <w:r w:rsidRPr="0016206E">
              <w:rPr>
                <w:rFonts w:asciiTheme="minorHAnsi" w:hAnsiTheme="minorHAnsi" w:cstheme="minorHAnsi"/>
                <w:color w:val="000000"/>
              </w:rPr>
              <w:t xml:space="preserve"> Puerto San</w:t>
            </w:r>
            <w:r>
              <w:rPr>
                <w:rFonts w:asciiTheme="minorHAnsi" w:hAnsiTheme="minorHAnsi" w:cstheme="minorHAnsi"/>
                <w:color w:val="000000"/>
              </w:rPr>
              <w:t xml:space="preserve"> Juan</w:t>
            </w:r>
          </w:p>
        </w:tc>
        <w:tc>
          <w:tcPr>
            <w:tcW w:w="1418" w:type="dxa"/>
            <w:tcBorders>
              <w:top w:val="single" w:sz="4" w:space="0" w:color="auto"/>
              <w:left w:val="nil"/>
              <w:bottom w:val="single" w:sz="4" w:space="0" w:color="auto"/>
              <w:right w:val="single" w:sz="4" w:space="0" w:color="auto"/>
            </w:tcBorders>
            <w:shd w:val="clear" w:color="auto" w:fill="auto"/>
            <w:vAlign w:val="center"/>
          </w:tcPr>
          <w:p w:rsidR="001C22D6" w:rsidRPr="00801A08" w:rsidRDefault="001C22D6" w:rsidP="00A94CA3">
            <w:pPr>
              <w:jc w:val="center"/>
              <w:rPr>
                <w:rFonts w:asciiTheme="minorHAnsi" w:hAnsiTheme="minorHAnsi" w:cstheme="minorHAnsi"/>
              </w:rPr>
            </w:pPr>
            <w:r w:rsidRPr="00801A08">
              <w:rPr>
                <w:rFonts w:asciiTheme="minorHAnsi" w:hAnsiTheme="minorHAnsi" w:cstheme="minorHAnsi"/>
              </w:rPr>
              <w:t xml:space="preserve">$       </w:t>
            </w:r>
            <w:r>
              <w:rPr>
                <w:rFonts w:asciiTheme="minorHAnsi" w:hAnsiTheme="minorHAnsi" w:cstheme="minorHAnsi"/>
              </w:rPr>
              <w:t xml:space="preserve"> 240.00</w:t>
            </w:r>
          </w:p>
        </w:tc>
      </w:tr>
      <w:tr w:rsidR="001C22D6" w:rsidRPr="00801A08" w:rsidTr="00A94CA3">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2D6" w:rsidRPr="00801A08" w:rsidRDefault="001C22D6" w:rsidP="00A94CA3">
            <w:pPr>
              <w:jc w:val="center"/>
              <w:rPr>
                <w:rFonts w:ascii="Calibri" w:hAnsi="Calibri" w:cs="Calibri"/>
                <w:lang w:val="es-SV" w:eastAsia="es-SV"/>
              </w:rPr>
            </w:pPr>
            <w:r w:rsidRPr="00801A08">
              <w:rPr>
                <w:rFonts w:ascii="Calibri" w:hAnsi="Calibri" w:cs="Calibri"/>
                <w:lang w:val="es-SV" w:eastAsia="es-SV"/>
              </w:rPr>
              <w:t>2</w:t>
            </w:r>
          </w:p>
        </w:tc>
        <w:tc>
          <w:tcPr>
            <w:tcW w:w="4293" w:type="dxa"/>
            <w:tcBorders>
              <w:top w:val="single" w:sz="4" w:space="0" w:color="auto"/>
              <w:left w:val="nil"/>
              <w:bottom w:val="single" w:sz="4" w:space="0" w:color="auto"/>
              <w:right w:val="single" w:sz="4" w:space="0" w:color="auto"/>
            </w:tcBorders>
            <w:shd w:val="clear" w:color="auto" w:fill="auto"/>
            <w:vAlign w:val="center"/>
          </w:tcPr>
          <w:p w:rsidR="001C22D6" w:rsidRPr="00A63DF2" w:rsidRDefault="001C22D6" w:rsidP="00A94CA3">
            <w:pPr>
              <w:jc w:val="both"/>
              <w:rPr>
                <w:rFonts w:asciiTheme="minorHAnsi" w:hAnsiTheme="minorHAnsi" w:cstheme="minorHAnsi"/>
              </w:rPr>
            </w:pPr>
            <w:r w:rsidRPr="00A63DF2">
              <w:rPr>
                <w:rFonts w:asciiTheme="minorHAnsi" w:hAnsiTheme="minorHAnsi" w:cstheme="minorHAnsi"/>
              </w:rPr>
              <w:t xml:space="preserve">Pago a </w:t>
            </w:r>
            <w:r w:rsidRPr="00A63DF2">
              <w:rPr>
                <w:rFonts w:asciiTheme="minorHAnsi" w:hAnsiTheme="minorHAnsi" w:cstheme="minorHAnsi"/>
                <w:b/>
                <w:bCs/>
              </w:rPr>
              <w:t>JOSE EZEQUIEL ESCOBAR ACOSTA</w:t>
            </w:r>
            <w:r w:rsidRPr="00A63DF2">
              <w:rPr>
                <w:rFonts w:asciiTheme="minorHAnsi" w:hAnsiTheme="minorHAnsi" w:cstheme="minorHAnsi"/>
              </w:rPr>
              <w:t xml:space="preserve">, por compra de </w:t>
            </w:r>
            <w:r>
              <w:rPr>
                <w:rFonts w:asciiTheme="minorHAnsi" w:hAnsiTheme="minorHAnsi" w:cstheme="minorHAnsi"/>
              </w:rPr>
              <w:t>66</w:t>
            </w:r>
            <w:r w:rsidRPr="00A63DF2">
              <w:rPr>
                <w:rFonts w:asciiTheme="minorHAnsi" w:hAnsiTheme="minorHAnsi" w:cstheme="minorHAnsi"/>
              </w:rPr>
              <w:t xml:space="preserve"> garrafones de agua cristal de uso administrativo Municipal, correspondientes al mes de </w:t>
            </w:r>
            <w:r>
              <w:rPr>
                <w:rFonts w:asciiTheme="minorHAnsi" w:hAnsiTheme="minorHAnsi" w:cstheme="minorHAnsi"/>
                <w:color w:val="000000"/>
              </w:rPr>
              <w:t>octubre</w:t>
            </w:r>
            <w:r w:rsidRPr="00A63DF2">
              <w:rPr>
                <w:rFonts w:asciiTheme="minorHAnsi" w:hAnsiTheme="minorHAnsi" w:cstheme="minorHAnsi"/>
                <w:color w:val="000000"/>
              </w:rPr>
              <w:t xml:space="preserve"> del año 2020</w:t>
            </w:r>
            <w:r>
              <w:rPr>
                <w:rFonts w:asciiTheme="minorHAnsi" w:hAnsiTheme="minorHAnsi" w:cstheme="minorHAnsi"/>
                <w:color w:val="000000"/>
              </w:rPr>
              <w:t>.</w:t>
            </w:r>
          </w:p>
        </w:tc>
        <w:tc>
          <w:tcPr>
            <w:tcW w:w="2409" w:type="dxa"/>
            <w:tcBorders>
              <w:top w:val="single" w:sz="4" w:space="0" w:color="auto"/>
              <w:left w:val="nil"/>
              <w:bottom w:val="single" w:sz="4" w:space="0" w:color="auto"/>
              <w:right w:val="single" w:sz="4" w:space="0" w:color="auto"/>
            </w:tcBorders>
            <w:shd w:val="clear" w:color="auto" w:fill="auto"/>
            <w:vAlign w:val="center"/>
          </w:tcPr>
          <w:p w:rsidR="001C22D6" w:rsidRPr="00D03BB3" w:rsidRDefault="001C22D6" w:rsidP="00A94CA3">
            <w:pPr>
              <w:jc w:val="center"/>
              <w:rPr>
                <w:rFonts w:ascii="Calibri" w:hAnsi="Calibri" w:cs="Calibri"/>
              </w:rPr>
            </w:pPr>
            <w:r>
              <w:rPr>
                <w:rFonts w:ascii="Calibri" w:hAnsi="Calibri" w:cs="Calibri"/>
              </w:rPr>
              <w:t>Fondo 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1C22D6" w:rsidRPr="00D03BB3" w:rsidRDefault="001C22D6" w:rsidP="00A94CA3">
            <w:pPr>
              <w:jc w:val="center"/>
              <w:rPr>
                <w:rFonts w:ascii="Calibri" w:hAnsi="Calibri" w:cs="Calibri"/>
              </w:rPr>
            </w:pPr>
            <w:r w:rsidRPr="00D03BB3">
              <w:rPr>
                <w:rFonts w:ascii="Calibri" w:hAnsi="Calibri" w:cs="Calibri"/>
              </w:rPr>
              <w:t xml:space="preserve">$  </w:t>
            </w:r>
            <w:r>
              <w:rPr>
                <w:rFonts w:ascii="Calibri" w:hAnsi="Calibri" w:cs="Calibri"/>
              </w:rPr>
              <w:t xml:space="preserve">   158.40</w:t>
            </w:r>
          </w:p>
        </w:tc>
      </w:tr>
      <w:tr w:rsidR="001C22D6" w:rsidRPr="003973E4" w:rsidTr="00A94CA3">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2D6" w:rsidRPr="00D03BB3" w:rsidRDefault="001C22D6" w:rsidP="00A94CA3">
            <w:pPr>
              <w:jc w:val="center"/>
              <w:rPr>
                <w:rFonts w:ascii="Calibri" w:hAnsi="Calibri" w:cs="Calibri"/>
                <w:color w:val="000000"/>
                <w:lang w:val="es-SV" w:eastAsia="es-SV"/>
              </w:rPr>
            </w:pPr>
            <w:r>
              <w:rPr>
                <w:rFonts w:ascii="Calibri" w:hAnsi="Calibri" w:cs="Calibri"/>
                <w:color w:val="000000"/>
                <w:lang w:val="es-SV" w:eastAsia="es-SV"/>
              </w:rPr>
              <w:t>3</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1C22D6" w:rsidRPr="00A63DF2" w:rsidRDefault="001C22D6" w:rsidP="00A94CA3">
            <w:pPr>
              <w:jc w:val="both"/>
              <w:rPr>
                <w:rFonts w:asciiTheme="minorHAnsi" w:hAnsiTheme="minorHAnsi" w:cstheme="minorHAnsi"/>
                <w:color w:val="000000"/>
              </w:rPr>
            </w:pPr>
            <w:r w:rsidRPr="00A63DF2">
              <w:rPr>
                <w:rFonts w:asciiTheme="minorHAnsi" w:hAnsiTheme="minorHAnsi" w:cstheme="minorHAnsi"/>
                <w:color w:val="000000"/>
              </w:rPr>
              <w:t xml:space="preserve">Pago a </w:t>
            </w:r>
            <w:r w:rsidRPr="00A63DF2">
              <w:rPr>
                <w:rFonts w:asciiTheme="minorHAnsi" w:hAnsiTheme="minorHAnsi" w:cstheme="minorHAnsi"/>
                <w:b/>
                <w:bCs/>
                <w:color w:val="000000"/>
              </w:rPr>
              <w:t>JOSE EZEQUIEL ESCOBAR ACOSTA</w:t>
            </w:r>
            <w:r w:rsidRPr="00A63DF2">
              <w:rPr>
                <w:rFonts w:asciiTheme="minorHAnsi" w:hAnsiTheme="minorHAnsi" w:cstheme="minorHAnsi"/>
                <w:color w:val="000000"/>
              </w:rPr>
              <w:t xml:space="preserve">, por compra de insumos de Cafetería de Uso Administrativo Municipal, correspondiente al mes de </w:t>
            </w:r>
            <w:r>
              <w:rPr>
                <w:rFonts w:asciiTheme="minorHAnsi" w:hAnsiTheme="minorHAnsi" w:cstheme="minorHAnsi"/>
                <w:color w:val="000000"/>
              </w:rPr>
              <w:t>octubre</w:t>
            </w:r>
            <w:r w:rsidRPr="00A63DF2">
              <w:rPr>
                <w:rFonts w:asciiTheme="minorHAnsi" w:hAnsiTheme="minorHAnsi" w:cstheme="minorHAnsi"/>
                <w:color w:val="000000"/>
              </w:rPr>
              <w:t xml:space="preserve"> del año 2020</w:t>
            </w:r>
            <w:r>
              <w:rPr>
                <w:rFonts w:asciiTheme="minorHAnsi" w:hAnsiTheme="minorHAnsi" w:cstheme="minorHAnsi"/>
                <w:color w:val="000000"/>
              </w:rPr>
              <w:t>.</w:t>
            </w:r>
            <w:r>
              <w:rPr>
                <w:rFonts w:asciiTheme="minorHAnsi" w:hAnsiTheme="minorHAnsi" w:cstheme="minorHAnsi"/>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C22D6" w:rsidRPr="00D03BB3" w:rsidRDefault="001C22D6" w:rsidP="00A94CA3">
            <w:pPr>
              <w:jc w:val="center"/>
              <w:rPr>
                <w:rFonts w:ascii="Calibri" w:hAnsi="Calibri" w:cs="Calibri"/>
              </w:rPr>
            </w:pPr>
            <w:r>
              <w:rPr>
                <w:rFonts w:ascii="Calibri" w:hAnsi="Calibri" w:cs="Calibri"/>
              </w:rPr>
              <w:t>Fondo 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1C22D6" w:rsidRPr="00D03BB3" w:rsidRDefault="001C22D6" w:rsidP="00A94CA3">
            <w:pPr>
              <w:jc w:val="center"/>
              <w:rPr>
                <w:rFonts w:ascii="Calibri" w:hAnsi="Calibri" w:cs="Calibri"/>
              </w:rPr>
            </w:pPr>
            <w:r w:rsidRPr="00D03BB3">
              <w:rPr>
                <w:rFonts w:ascii="Calibri" w:hAnsi="Calibri" w:cs="Calibri"/>
              </w:rPr>
              <w:t xml:space="preserve">$  </w:t>
            </w:r>
            <w:r>
              <w:rPr>
                <w:rFonts w:ascii="Calibri" w:hAnsi="Calibri" w:cs="Calibri"/>
              </w:rPr>
              <w:t xml:space="preserve">     367.00</w:t>
            </w:r>
          </w:p>
        </w:tc>
      </w:tr>
      <w:tr w:rsidR="001C22D6" w:rsidRPr="003973E4" w:rsidTr="00A94CA3">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2D6" w:rsidRDefault="001C22D6" w:rsidP="00A94CA3">
            <w:pPr>
              <w:jc w:val="center"/>
              <w:rPr>
                <w:rFonts w:ascii="Calibri" w:hAnsi="Calibri" w:cs="Calibri"/>
                <w:color w:val="000000"/>
                <w:lang w:val="es-SV" w:eastAsia="es-SV"/>
              </w:rPr>
            </w:pPr>
            <w:r>
              <w:rPr>
                <w:rFonts w:ascii="Calibri" w:hAnsi="Calibri" w:cs="Calibri"/>
                <w:color w:val="000000"/>
                <w:lang w:val="es-SV" w:eastAsia="es-SV"/>
              </w:rPr>
              <w:t>4</w:t>
            </w:r>
          </w:p>
        </w:tc>
        <w:tc>
          <w:tcPr>
            <w:tcW w:w="4293" w:type="dxa"/>
            <w:tcBorders>
              <w:top w:val="single" w:sz="4" w:space="0" w:color="auto"/>
              <w:left w:val="nil"/>
              <w:bottom w:val="single" w:sz="4" w:space="0" w:color="auto"/>
              <w:right w:val="single" w:sz="4" w:space="0" w:color="auto"/>
            </w:tcBorders>
            <w:shd w:val="clear" w:color="auto" w:fill="auto"/>
            <w:vAlign w:val="center"/>
          </w:tcPr>
          <w:p w:rsidR="001C22D6" w:rsidRPr="00787A27" w:rsidRDefault="001C22D6" w:rsidP="00A94CA3">
            <w:pPr>
              <w:rPr>
                <w:rFonts w:ascii="Calibri" w:hAnsi="Calibri" w:cs="Calibri"/>
              </w:rPr>
            </w:pPr>
            <w:r w:rsidRPr="00787A27">
              <w:rPr>
                <w:rFonts w:ascii="Calibri" w:hAnsi="Calibri" w:cs="Calibri"/>
              </w:rPr>
              <w:t xml:space="preserve">Pago a </w:t>
            </w:r>
            <w:r w:rsidRPr="00787A27">
              <w:rPr>
                <w:rFonts w:ascii="Calibri" w:hAnsi="Calibri" w:cs="Calibri"/>
                <w:b/>
              </w:rPr>
              <w:t>PROQUINSA, S.A. DE C.V.</w:t>
            </w:r>
            <w:r>
              <w:rPr>
                <w:rFonts w:ascii="Calibri" w:hAnsi="Calibri" w:cs="Calibri"/>
              </w:rPr>
              <w:t>, por</w:t>
            </w:r>
            <w:r w:rsidRPr="00787A27">
              <w:rPr>
                <w:rFonts w:ascii="Calibri" w:hAnsi="Calibri" w:cs="Calibri"/>
              </w:rPr>
              <w:t xml:space="preserve"> </w:t>
            </w:r>
            <w:r>
              <w:rPr>
                <w:rFonts w:ascii="Calibri" w:hAnsi="Calibri" w:cs="Calibri"/>
              </w:rPr>
              <w:t xml:space="preserve">compra </w:t>
            </w:r>
            <w:r w:rsidRPr="00787A27">
              <w:rPr>
                <w:rFonts w:ascii="Calibri" w:hAnsi="Calibri" w:cs="Calibri"/>
              </w:rPr>
              <w:t xml:space="preserve">de Suministros de Limpieza para </w:t>
            </w:r>
            <w:r>
              <w:rPr>
                <w:rFonts w:ascii="Calibri" w:hAnsi="Calibri" w:cs="Calibri"/>
              </w:rPr>
              <w:t>mantenimiento del Mercado Municipal en periodo de noviembre 2020 a enero 2021.</w:t>
            </w:r>
          </w:p>
        </w:tc>
        <w:tc>
          <w:tcPr>
            <w:tcW w:w="2409" w:type="dxa"/>
            <w:tcBorders>
              <w:top w:val="single" w:sz="4" w:space="0" w:color="auto"/>
              <w:left w:val="nil"/>
              <w:bottom w:val="single" w:sz="4" w:space="0" w:color="auto"/>
              <w:right w:val="single" w:sz="4" w:space="0" w:color="auto"/>
            </w:tcBorders>
            <w:shd w:val="clear" w:color="auto" w:fill="auto"/>
            <w:vAlign w:val="center"/>
          </w:tcPr>
          <w:p w:rsidR="001C22D6" w:rsidRPr="00787A27" w:rsidRDefault="001C22D6" w:rsidP="00A94CA3">
            <w:pPr>
              <w:jc w:val="center"/>
              <w:rPr>
                <w:rFonts w:ascii="Calibri" w:hAnsi="Calibri" w:cs="Calibri"/>
              </w:rPr>
            </w:pPr>
            <w:r w:rsidRPr="00787A27">
              <w:rPr>
                <w:rFonts w:ascii="Calibri" w:hAnsi="Calibri" w:cs="Calibri"/>
              </w:rPr>
              <w:t>Fondo 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1C22D6" w:rsidRPr="00787A27" w:rsidRDefault="001C22D6" w:rsidP="00A94CA3">
            <w:pPr>
              <w:jc w:val="center"/>
              <w:rPr>
                <w:rFonts w:ascii="Calibri" w:hAnsi="Calibri" w:cs="Calibri"/>
              </w:rPr>
            </w:pPr>
            <w:r w:rsidRPr="00787A27">
              <w:rPr>
                <w:rFonts w:ascii="Calibri" w:hAnsi="Calibri" w:cs="Calibri"/>
              </w:rPr>
              <w:t xml:space="preserve">$     </w:t>
            </w:r>
            <w:r>
              <w:rPr>
                <w:rFonts w:ascii="Calibri" w:hAnsi="Calibri" w:cs="Calibri"/>
              </w:rPr>
              <w:t>2,991.55</w:t>
            </w:r>
          </w:p>
        </w:tc>
      </w:tr>
      <w:tr w:rsidR="001C22D6" w:rsidRPr="00397225" w:rsidTr="00A94CA3">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2D6" w:rsidRPr="00397225" w:rsidRDefault="001C22D6" w:rsidP="00A94CA3">
            <w:pPr>
              <w:jc w:val="center"/>
              <w:rPr>
                <w:rFonts w:ascii="Calibri" w:hAnsi="Calibri" w:cs="Calibri"/>
                <w:lang w:val="es-SV" w:eastAsia="es-SV"/>
              </w:rPr>
            </w:pPr>
            <w:r w:rsidRPr="00397225">
              <w:rPr>
                <w:rFonts w:ascii="Calibri" w:hAnsi="Calibri" w:cs="Calibri"/>
                <w:lang w:val="es-SV" w:eastAsia="es-SV"/>
              </w:rPr>
              <w:t>5</w:t>
            </w:r>
          </w:p>
        </w:tc>
        <w:tc>
          <w:tcPr>
            <w:tcW w:w="4293" w:type="dxa"/>
            <w:tcBorders>
              <w:top w:val="single" w:sz="4" w:space="0" w:color="auto"/>
              <w:left w:val="nil"/>
              <w:bottom w:val="single" w:sz="4" w:space="0" w:color="auto"/>
              <w:right w:val="single" w:sz="4" w:space="0" w:color="auto"/>
            </w:tcBorders>
            <w:shd w:val="clear" w:color="auto" w:fill="auto"/>
            <w:vAlign w:val="center"/>
          </w:tcPr>
          <w:p w:rsidR="001C22D6" w:rsidRPr="00397225" w:rsidRDefault="001C22D6" w:rsidP="00A94CA3">
            <w:pPr>
              <w:rPr>
                <w:rFonts w:asciiTheme="minorHAnsi" w:hAnsiTheme="minorHAnsi" w:cstheme="minorHAnsi"/>
              </w:rPr>
            </w:pPr>
            <w:r w:rsidRPr="00397225">
              <w:rPr>
                <w:rFonts w:asciiTheme="minorHAnsi" w:hAnsiTheme="minorHAnsi" w:cstheme="minorHAnsi"/>
              </w:rPr>
              <w:t xml:space="preserve">Pago a </w:t>
            </w:r>
            <w:r w:rsidRPr="00397225">
              <w:rPr>
                <w:rFonts w:asciiTheme="minorHAnsi" w:hAnsiTheme="minorHAnsi" w:cstheme="minorHAnsi"/>
                <w:b/>
              </w:rPr>
              <w:t>MIRNA CAROLINA RIVERA CASTELLANOS</w:t>
            </w:r>
            <w:r w:rsidRPr="00397225">
              <w:rPr>
                <w:rFonts w:asciiTheme="minorHAnsi" w:hAnsiTheme="minorHAnsi" w:cstheme="minorHAnsi"/>
              </w:rPr>
              <w:t>, por compra de pintura y otros materiales para pintado de fachada del Cementerio Municipal</w:t>
            </w:r>
          </w:p>
        </w:tc>
        <w:tc>
          <w:tcPr>
            <w:tcW w:w="2409" w:type="dxa"/>
            <w:tcBorders>
              <w:top w:val="single" w:sz="4" w:space="0" w:color="auto"/>
              <w:left w:val="nil"/>
              <w:bottom w:val="single" w:sz="4" w:space="0" w:color="auto"/>
              <w:right w:val="single" w:sz="4" w:space="0" w:color="auto"/>
            </w:tcBorders>
            <w:shd w:val="clear" w:color="auto" w:fill="auto"/>
            <w:vAlign w:val="center"/>
          </w:tcPr>
          <w:p w:rsidR="001C22D6" w:rsidRPr="00397225" w:rsidRDefault="001C22D6" w:rsidP="00A94CA3">
            <w:pPr>
              <w:jc w:val="center"/>
              <w:rPr>
                <w:rFonts w:asciiTheme="minorHAnsi" w:hAnsiTheme="minorHAnsi" w:cstheme="minorHAnsi"/>
                <w:bCs/>
              </w:rPr>
            </w:pPr>
            <w:r w:rsidRPr="00397225">
              <w:rPr>
                <w:rFonts w:ascii="Calibri" w:hAnsi="Calibri" w:cs="Calibri"/>
              </w:rPr>
              <w:t>Fondo 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1C22D6" w:rsidRPr="00397225" w:rsidRDefault="001C22D6" w:rsidP="00A94CA3">
            <w:pPr>
              <w:jc w:val="center"/>
              <w:rPr>
                <w:rFonts w:asciiTheme="minorHAnsi" w:hAnsiTheme="minorHAnsi" w:cstheme="minorHAnsi"/>
              </w:rPr>
            </w:pPr>
            <w:r w:rsidRPr="00397225">
              <w:rPr>
                <w:rFonts w:asciiTheme="minorHAnsi" w:hAnsiTheme="minorHAnsi" w:cstheme="minorHAnsi"/>
              </w:rPr>
              <w:t xml:space="preserve">$       </w:t>
            </w:r>
            <w:r w:rsidRPr="00397225">
              <w:rPr>
                <w:rFonts w:asciiTheme="minorHAnsi" w:hAnsiTheme="minorHAnsi" w:cstheme="minorHAnsi"/>
                <w:bCs/>
              </w:rPr>
              <w:t>548.50</w:t>
            </w:r>
          </w:p>
        </w:tc>
      </w:tr>
    </w:tbl>
    <w:p w:rsidR="001C22D6" w:rsidRPr="004F7639" w:rsidRDefault="001C22D6" w:rsidP="001C22D6">
      <w:pPr>
        <w:spacing w:line="276" w:lineRule="auto"/>
        <w:jc w:val="both"/>
        <w:rPr>
          <w:rFonts w:ascii="Calibri" w:hAnsi="Calibri" w:cs="Calibri"/>
        </w:rPr>
      </w:pPr>
      <w:r w:rsidRPr="00397225">
        <w:rPr>
          <w:rFonts w:ascii="Calibri" w:hAnsi="Calibri" w:cs="Calibri"/>
        </w:rPr>
        <w:t xml:space="preserve">Se deja constancia que los concejales Verónica Marisol Flores Rivas, José Mauricio Alas Menjivar y David Jaime Bonilla Hernández </w:t>
      </w:r>
      <w:r w:rsidRPr="00397225">
        <w:rPr>
          <w:rFonts w:ascii="Calibri" w:eastAsia="Calibri" w:hAnsi="Calibri" w:cs="Calibri"/>
          <w:lang w:val="es-SV" w:eastAsia="en-US"/>
        </w:rPr>
        <w:t>no votan a favor de los gastos</w:t>
      </w:r>
      <w:r w:rsidRPr="00397225">
        <w:rPr>
          <w:rFonts w:ascii="Calibri" w:hAnsi="Calibri" w:cs="Calibri"/>
        </w:rPr>
        <w:t xml:space="preserve"> consignados en casillas cuatro y cinco. Certifíquese  y Comuníquese.-</w:t>
      </w:r>
      <w:r>
        <w:rPr>
          <w:rFonts w:ascii="Calibri" w:hAnsi="Calibri" w:cs="Calibri"/>
        </w:rPr>
        <w:t xml:space="preserve"> </w:t>
      </w:r>
      <w:r w:rsidRPr="00801A08">
        <w:rPr>
          <w:rFonts w:ascii="Calibri" w:hAnsi="Calibri" w:cs="Calibri"/>
          <w:b/>
        </w:rPr>
        <w:t xml:space="preserve">ACUERDO NÚMERO </w:t>
      </w:r>
      <w:r>
        <w:rPr>
          <w:rFonts w:ascii="Calibri" w:hAnsi="Calibri" w:cs="Calibri"/>
          <w:b/>
        </w:rPr>
        <w:t>TRES</w:t>
      </w:r>
      <w:r w:rsidRPr="00801A08">
        <w:rPr>
          <w:rFonts w:ascii="Calibri" w:hAnsi="Calibri" w:cs="Calibri"/>
          <w:b/>
        </w:rPr>
        <w:t>.</w:t>
      </w:r>
      <w:r w:rsidRPr="00D15C01">
        <w:rPr>
          <w:rFonts w:ascii="Calibri" w:eastAsia="Calibri" w:hAnsi="Calibri" w:cs="Calibri"/>
        </w:rPr>
        <w:t xml:space="preserve"> </w:t>
      </w:r>
      <w:r>
        <w:rPr>
          <w:rFonts w:ascii="Calibri" w:eastAsia="Calibri" w:hAnsi="Calibri" w:cs="Calibri"/>
        </w:rPr>
        <w:t xml:space="preserve">Vista la solicitud del señor Leoncio Portillo Díaz, mediante la cual expone el fallecimiento de su padre Pío Portillo Peraza, acaecido el día veinte del corriente mes, en el cantón Consolación, de este municipio, solicitando un apoyo funerario en razón de ser de escasos recursos económicos, y considerando que es competencia del municipio procurar el bien común de sus habitantes, estando frente a una situación de riesgo social, </w:t>
      </w:r>
      <w:r w:rsidRPr="00801A08">
        <w:rPr>
          <w:rFonts w:ascii="Calibri" w:eastAsia="Calibri" w:hAnsi="Calibri" w:cs="Calibri"/>
        </w:rPr>
        <w:t xml:space="preserve">de conformidad a lo establecido en los arts. 203, 204 ord. 3° de la Constitución, Art. 30 num. 9, art. 91 del Código Municipal, </w:t>
      </w:r>
      <w:r w:rsidRPr="00801A08">
        <w:rPr>
          <w:rFonts w:ascii="Calibri" w:eastAsia="Calibri" w:hAnsi="Calibri" w:cs="Calibri"/>
          <w:b/>
        </w:rPr>
        <w:t>SE ACUERDA:</w:t>
      </w:r>
      <w:r>
        <w:rPr>
          <w:rFonts w:ascii="Calibri" w:eastAsia="Calibri" w:hAnsi="Calibri" w:cs="Calibri"/>
        </w:rPr>
        <w:t xml:space="preserve"> Otorgar un apoyo funerario de cincuenta dólares ($ 50.00) al señor Leoncio Portillo Díaz, habitante de la comunidad Laura López, por el fallecimiento de su padre Pío Portillo Peraza, con cargo a fondo municipal. </w:t>
      </w:r>
      <w:r w:rsidRPr="00397225">
        <w:rPr>
          <w:rFonts w:ascii="Calibri" w:hAnsi="Calibri" w:cs="Calibri"/>
        </w:rPr>
        <w:t>Certifíquese  y Comuníquese.-</w:t>
      </w:r>
      <w:r>
        <w:rPr>
          <w:rFonts w:ascii="Calibri" w:hAnsi="Calibri" w:cs="Calibri"/>
        </w:rPr>
        <w:t xml:space="preserve"> </w:t>
      </w:r>
      <w:r w:rsidRPr="00801A08">
        <w:rPr>
          <w:rFonts w:ascii="Calibri" w:hAnsi="Calibri" w:cs="Calibri"/>
          <w:b/>
        </w:rPr>
        <w:t xml:space="preserve">ACUERDO NÚMERO </w:t>
      </w:r>
      <w:r>
        <w:rPr>
          <w:rFonts w:ascii="Calibri" w:hAnsi="Calibri" w:cs="Calibri"/>
          <w:b/>
        </w:rPr>
        <w:t>CUATRO.</w:t>
      </w:r>
      <w:r w:rsidRPr="00D6209D">
        <w:rPr>
          <w:rFonts w:ascii="Calibri" w:eastAsia="Calibri" w:hAnsi="Calibri" w:cs="Calibri"/>
        </w:rPr>
        <w:t xml:space="preserve"> </w:t>
      </w:r>
      <w:r>
        <w:rPr>
          <w:rFonts w:ascii="Calibri" w:eastAsia="Calibri" w:hAnsi="Calibri" w:cs="Calibri"/>
        </w:rPr>
        <w:t xml:space="preserve">Considerando: Que existen peticiones de la comunidad Valle Verde, cantón Platanares,  y de habitantes del barrio La Cruz, lugar conocido como La Chila, referentes a un proyecto de introducción de energía eléctrica, y habiéndose verificado la necesidad de dicha servicio básico de las familias afectadas, </w:t>
      </w:r>
      <w:r w:rsidRPr="00801A08">
        <w:rPr>
          <w:rFonts w:ascii="Calibri" w:eastAsia="Calibri" w:hAnsi="Calibri" w:cs="Calibri"/>
        </w:rPr>
        <w:t xml:space="preserve">de conformidad a lo establecido en los arts. 203, 204 ord. 3° de la Constitución, Art. 30 num. </w:t>
      </w:r>
      <w:r w:rsidRPr="00801A08">
        <w:rPr>
          <w:rFonts w:ascii="Calibri" w:eastAsia="Calibri" w:hAnsi="Calibri" w:cs="Calibri"/>
        </w:rPr>
        <w:lastRenderedPageBreak/>
        <w:t xml:space="preserve">9, art. 91 del Código Municipal, </w:t>
      </w:r>
      <w:r w:rsidRPr="00801A08">
        <w:rPr>
          <w:rFonts w:ascii="Calibri" w:eastAsia="Calibri" w:hAnsi="Calibri" w:cs="Calibri"/>
          <w:b/>
        </w:rPr>
        <w:t>SE ACUERDA:</w:t>
      </w:r>
      <w:r>
        <w:rPr>
          <w:rFonts w:ascii="Calibri" w:eastAsia="Calibri" w:hAnsi="Calibri" w:cs="Calibri"/>
        </w:rPr>
        <w:t xml:space="preserve"> Autorizar al Jefe UACI para iniciar procedimientos de contratación de formulador de Carpetas Técnicas para proyectos de electrificación en la comunidad Valle Verde, cantón Platanares, en barrio La Cruz, lugar conocido como La Chila. </w:t>
      </w:r>
      <w:r w:rsidRPr="00802451">
        <w:rPr>
          <w:rFonts w:ascii="Calibri" w:eastAsia="Calibri" w:hAnsi="Calibri" w:cs="Calibri"/>
          <w:color w:val="000000"/>
        </w:rPr>
        <w:t>Certifíquese y comuníquese</w:t>
      </w:r>
      <w:r w:rsidRPr="00E507ED">
        <w:rPr>
          <w:rFonts w:ascii="Calibri" w:hAnsi="Calibri" w:cs="Calibri"/>
        </w:rPr>
        <w:t>.-</w:t>
      </w:r>
      <w:r>
        <w:rPr>
          <w:rFonts w:ascii="Calibri" w:hAnsi="Calibri" w:cs="Calibri"/>
        </w:rPr>
        <w:t xml:space="preserve"> </w:t>
      </w:r>
      <w:r>
        <w:rPr>
          <w:rFonts w:ascii="Calibri" w:hAnsi="Calibri" w:cs="Calibri"/>
          <w:iCs/>
          <w:color w:val="000000"/>
        </w:rPr>
        <w:t>Y n</w:t>
      </w:r>
      <w:r w:rsidRPr="0016206E">
        <w:rPr>
          <w:rFonts w:ascii="Calibri" w:hAnsi="Calibri" w:cs="Calibri"/>
          <w:iCs/>
          <w:color w:val="000000"/>
        </w:rPr>
        <w:t xml:space="preserve">o habiendo más que hacer constar en la presente acta damos por finalizada a las </w:t>
      </w:r>
      <w:r>
        <w:rPr>
          <w:rFonts w:ascii="Calibri" w:hAnsi="Calibri" w:cs="Calibri"/>
          <w:color w:val="000000"/>
        </w:rPr>
        <w:t>quince horas d</w:t>
      </w:r>
      <w:r w:rsidRPr="0016206E">
        <w:rPr>
          <w:rFonts w:ascii="Calibri" w:hAnsi="Calibri" w:cs="Calibri"/>
          <w:color w:val="000000"/>
        </w:rPr>
        <w:t xml:space="preserve">el día </w:t>
      </w:r>
      <w:r>
        <w:rPr>
          <w:rFonts w:ascii="Calibri" w:hAnsi="Calibri" w:cs="Calibri"/>
        </w:rPr>
        <w:t>veintinueve de octubre</w:t>
      </w:r>
      <w:r w:rsidRPr="00791DD6">
        <w:rPr>
          <w:rFonts w:ascii="Calibri" w:hAnsi="Calibri" w:cs="Calibri"/>
        </w:rPr>
        <w:t xml:space="preserve"> </w:t>
      </w:r>
      <w:r w:rsidRPr="0016206E">
        <w:rPr>
          <w:rFonts w:ascii="Calibri" w:hAnsi="Calibri" w:cs="Calibri"/>
          <w:color w:val="000000"/>
        </w:rPr>
        <w:t>de dos mil veinte</w:t>
      </w:r>
      <w:r w:rsidRPr="0016206E">
        <w:rPr>
          <w:rFonts w:ascii="Calibri" w:hAnsi="Calibri" w:cs="Calibri"/>
          <w:iCs/>
          <w:color w:val="000000"/>
        </w:rPr>
        <w:t xml:space="preserve"> y firmamos.</w:t>
      </w:r>
    </w:p>
    <w:p w:rsidR="001C22D6" w:rsidRDefault="001C22D6" w:rsidP="001C22D6">
      <w:pPr>
        <w:spacing w:line="276" w:lineRule="auto"/>
        <w:jc w:val="both"/>
        <w:rPr>
          <w:rFonts w:ascii="Calibri" w:eastAsia="Calibri" w:hAnsi="Calibri" w:cs="Calibri"/>
          <w:color w:val="000000"/>
        </w:rPr>
      </w:pPr>
    </w:p>
    <w:p w:rsidR="001C22D6" w:rsidRDefault="001C22D6" w:rsidP="001C22D6">
      <w:pPr>
        <w:spacing w:line="276" w:lineRule="auto"/>
        <w:jc w:val="both"/>
        <w:rPr>
          <w:rFonts w:ascii="Calibri" w:eastAsia="Calibri" w:hAnsi="Calibri" w:cs="Calibri"/>
          <w:color w:val="000000"/>
        </w:rPr>
      </w:pPr>
    </w:p>
    <w:p w:rsidR="00440764" w:rsidRPr="0016206E" w:rsidRDefault="00440764" w:rsidP="001C22D6">
      <w:pPr>
        <w:spacing w:line="276" w:lineRule="auto"/>
        <w:jc w:val="both"/>
        <w:rPr>
          <w:rFonts w:ascii="Calibri" w:eastAsia="Calibri" w:hAnsi="Calibri" w:cs="Calibri"/>
          <w:color w:val="000000"/>
        </w:rPr>
      </w:pPr>
    </w:p>
    <w:p w:rsidR="001C22D6" w:rsidRPr="0016206E" w:rsidRDefault="001C22D6" w:rsidP="001C22D6">
      <w:pPr>
        <w:spacing w:line="276" w:lineRule="auto"/>
        <w:jc w:val="both"/>
        <w:rPr>
          <w:rFonts w:ascii="Calibri" w:eastAsia="Calibri" w:hAnsi="Calibri" w:cs="Calibri"/>
          <w:color w:val="000000"/>
        </w:rPr>
      </w:pPr>
    </w:p>
    <w:p w:rsidR="001C22D6" w:rsidRPr="0016206E" w:rsidRDefault="001C22D6" w:rsidP="001C22D6">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1C22D6" w:rsidRPr="0016206E" w:rsidRDefault="001C22D6" w:rsidP="001C22D6">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1C22D6" w:rsidRPr="0016206E" w:rsidRDefault="001C22D6" w:rsidP="001C22D6">
      <w:pPr>
        <w:pStyle w:val="Textoindependiente2"/>
        <w:spacing w:after="0" w:line="276" w:lineRule="auto"/>
        <w:jc w:val="center"/>
        <w:rPr>
          <w:rFonts w:ascii="Calibri" w:hAnsi="Calibri" w:cs="Calibri"/>
          <w:b/>
          <w:color w:val="000000"/>
        </w:rPr>
      </w:pPr>
    </w:p>
    <w:p w:rsidR="001C22D6" w:rsidRDefault="001C22D6" w:rsidP="001C22D6">
      <w:pPr>
        <w:pStyle w:val="Textoindependiente2"/>
        <w:spacing w:after="0" w:line="276" w:lineRule="auto"/>
        <w:jc w:val="center"/>
        <w:rPr>
          <w:rFonts w:ascii="Calibri" w:hAnsi="Calibri" w:cs="Calibri"/>
          <w:b/>
          <w:color w:val="000000"/>
        </w:rPr>
      </w:pPr>
    </w:p>
    <w:p w:rsidR="00440764" w:rsidRPr="0016206E" w:rsidRDefault="00440764" w:rsidP="001C22D6">
      <w:pPr>
        <w:pStyle w:val="Textoindependiente2"/>
        <w:spacing w:after="0" w:line="276" w:lineRule="auto"/>
        <w:jc w:val="center"/>
        <w:rPr>
          <w:rFonts w:ascii="Calibri" w:hAnsi="Calibri" w:cs="Calibri"/>
          <w:b/>
          <w:color w:val="000000"/>
        </w:rPr>
      </w:pPr>
    </w:p>
    <w:p w:rsidR="001C22D6" w:rsidRPr="00336466" w:rsidRDefault="001C22D6" w:rsidP="001C22D6">
      <w:pPr>
        <w:pStyle w:val="Textoindependiente2"/>
        <w:spacing w:after="0" w:line="276" w:lineRule="auto"/>
        <w:jc w:val="center"/>
        <w:rPr>
          <w:rFonts w:ascii="Calibri" w:hAnsi="Calibri" w:cs="Calibri"/>
          <w:b/>
        </w:rPr>
      </w:pPr>
    </w:p>
    <w:p w:rsidR="001C22D6" w:rsidRPr="00336466" w:rsidRDefault="001C22D6" w:rsidP="001C22D6">
      <w:pPr>
        <w:pStyle w:val="Textoindependiente2"/>
        <w:spacing w:after="0" w:line="240" w:lineRule="auto"/>
        <w:ind w:left="708" w:hanging="708"/>
        <w:rPr>
          <w:rFonts w:ascii="Calibri" w:hAnsi="Calibri" w:cs="Calibri"/>
          <w:b/>
        </w:rPr>
      </w:pPr>
      <w:r w:rsidRPr="00336466">
        <w:rPr>
          <w:rFonts w:ascii="Calibri" w:hAnsi="Calibri" w:cs="Calibri"/>
          <w:b/>
        </w:rPr>
        <w:t xml:space="preserve">     Verónica Marisol Flores Rivas                </w:t>
      </w:r>
      <w:r w:rsidRPr="00336466">
        <w:rPr>
          <w:rFonts w:ascii="Calibri" w:hAnsi="Calibri" w:cs="Calibri"/>
          <w:b/>
        </w:rPr>
        <w:tab/>
      </w:r>
      <w:r w:rsidRPr="00336466">
        <w:rPr>
          <w:rFonts w:ascii="Calibri" w:hAnsi="Calibri" w:cs="Calibri"/>
          <w:b/>
        </w:rPr>
        <w:tab/>
        <w:t xml:space="preserve">             Ana María Menjivar                                      Síndica Municipal                                                      1 ª Regidora Propietaria</w:t>
      </w:r>
    </w:p>
    <w:p w:rsidR="001C22D6" w:rsidRPr="0016206E" w:rsidRDefault="001C22D6" w:rsidP="001C22D6">
      <w:pPr>
        <w:pStyle w:val="Textoindependiente2"/>
        <w:spacing w:after="0" w:line="240" w:lineRule="auto"/>
        <w:jc w:val="center"/>
        <w:rPr>
          <w:rFonts w:ascii="Calibri" w:hAnsi="Calibri" w:cs="Calibri"/>
          <w:b/>
        </w:rPr>
      </w:pPr>
    </w:p>
    <w:p w:rsidR="001C22D6" w:rsidRDefault="001C22D6" w:rsidP="001C22D6">
      <w:pPr>
        <w:pStyle w:val="Textoindependiente2"/>
        <w:spacing w:after="0" w:line="240" w:lineRule="auto"/>
        <w:jc w:val="center"/>
        <w:rPr>
          <w:rFonts w:ascii="Calibri" w:hAnsi="Calibri" w:cs="Calibri"/>
          <w:b/>
        </w:rPr>
      </w:pPr>
    </w:p>
    <w:p w:rsidR="00440764" w:rsidRDefault="00440764" w:rsidP="001C22D6">
      <w:pPr>
        <w:pStyle w:val="Textoindependiente2"/>
        <w:spacing w:after="0" w:line="240" w:lineRule="auto"/>
        <w:jc w:val="center"/>
        <w:rPr>
          <w:rFonts w:ascii="Calibri" w:hAnsi="Calibri" w:cs="Calibri"/>
          <w:b/>
        </w:rPr>
      </w:pPr>
    </w:p>
    <w:p w:rsidR="00440764" w:rsidRPr="0016206E" w:rsidRDefault="00440764" w:rsidP="001C22D6">
      <w:pPr>
        <w:pStyle w:val="Textoindependiente2"/>
        <w:spacing w:after="0" w:line="240" w:lineRule="auto"/>
        <w:jc w:val="center"/>
        <w:rPr>
          <w:rFonts w:ascii="Calibri" w:hAnsi="Calibri" w:cs="Calibri"/>
          <w:b/>
        </w:rPr>
      </w:pPr>
    </w:p>
    <w:p w:rsidR="001C22D6" w:rsidRPr="0016206E" w:rsidRDefault="001C22D6" w:rsidP="001C22D6">
      <w:pPr>
        <w:pStyle w:val="Textoindependiente2"/>
        <w:spacing w:after="0" w:line="240" w:lineRule="auto"/>
        <w:jc w:val="center"/>
        <w:rPr>
          <w:rFonts w:ascii="Calibri" w:hAnsi="Calibri" w:cs="Calibri"/>
          <w:b/>
          <w:color w:val="000000"/>
        </w:rPr>
      </w:pPr>
    </w:p>
    <w:p w:rsidR="001C22D6" w:rsidRPr="0016206E" w:rsidRDefault="001C22D6" w:rsidP="001C22D6">
      <w:pPr>
        <w:pStyle w:val="Textoindependiente2"/>
        <w:spacing w:after="0" w:line="240" w:lineRule="auto"/>
        <w:rPr>
          <w:rFonts w:ascii="Calibri" w:hAnsi="Calibri" w:cs="Calibri"/>
          <w:b/>
        </w:rPr>
      </w:pPr>
      <w:r>
        <w:rPr>
          <w:rFonts w:ascii="Calibri" w:hAnsi="Calibri" w:cs="Calibri"/>
          <w:b/>
          <w:color w:val="000000"/>
        </w:rPr>
        <w:t xml:space="preserve">   </w:t>
      </w: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1C22D6" w:rsidRPr="0016206E" w:rsidRDefault="001C22D6" w:rsidP="001C22D6">
      <w:pPr>
        <w:pStyle w:val="Textoindependiente2"/>
        <w:spacing w:after="0" w:line="240" w:lineRule="auto"/>
        <w:rPr>
          <w:rFonts w:ascii="Calibri" w:hAnsi="Calibri" w:cs="Calibri"/>
          <w:b/>
        </w:rPr>
      </w:pPr>
      <w:r>
        <w:rPr>
          <w:rFonts w:ascii="Calibri" w:hAnsi="Calibri" w:cs="Calibri"/>
          <w:b/>
        </w:rPr>
        <w:t xml:space="preserve">       </w:t>
      </w: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1C22D6" w:rsidRPr="0016206E" w:rsidRDefault="001C22D6" w:rsidP="001C22D6">
      <w:pPr>
        <w:pStyle w:val="Textoindependiente2"/>
        <w:spacing w:after="0" w:line="240" w:lineRule="auto"/>
        <w:jc w:val="center"/>
        <w:rPr>
          <w:rFonts w:ascii="Calibri" w:hAnsi="Calibri" w:cs="Calibri"/>
          <w:b/>
        </w:rPr>
      </w:pPr>
    </w:p>
    <w:p w:rsidR="001C22D6" w:rsidRDefault="001C22D6" w:rsidP="001C22D6">
      <w:pPr>
        <w:pStyle w:val="Textoindependiente2"/>
        <w:spacing w:after="0" w:line="240" w:lineRule="auto"/>
        <w:jc w:val="center"/>
        <w:rPr>
          <w:rFonts w:ascii="Calibri" w:hAnsi="Calibri" w:cs="Calibri"/>
          <w:b/>
        </w:rPr>
      </w:pPr>
    </w:p>
    <w:p w:rsidR="001C22D6" w:rsidRDefault="001C22D6" w:rsidP="001C22D6">
      <w:pPr>
        <w:pStyle w:val="Textoindependiente2"/>
        <w:spacing w:after="0" w:line="240" w:lineRule="auto"/>
        <w:jc w:val="center"/>
        <w:rPr>
          <w:rFonts w:ascii="Calibri" w:hAnsi="Calibri" w:cs="Calibri"/>
          <w:b/>
        </w:rPr>
      </w:pPr>
    </w:p>
    <w:p w:rsidR="00440764" w:rsidRPr="0016206E" w:rsidRDefault="00440764" w:rsidP="001C22D6">
      <w:pPr>
        <w:pStyle w:val="Textoindependiente2"/>
        <w:spacing w:after="0" w:line="240" w:lineRule="auto"/>
        <w:jc w:val="center"/>
        <w:rPr>
          <w:rFonts w:ascii="Calibri" w:hAnsi="Calibri" w:cs="Calibri"/>
          <w:b/>
        </w:rPr>
      </w:pPr>
    </w:p>
    <w:p w:rsidR="001C22D6" w:rsidRPr="0016206E" w:rsidRDefault="001C22D6" w:rsidP="001C22D6">
      <w:pPr>
        <w:pStyle w:val="Textoindependiente2"/>
        <w:spacing w:after="0" w:line="240" w:lineRule="auto"/>
        <w:jc w:val="center"/>
        <w:rPr>
          <w:rFonts w:ascii="Calibri" w:hAnsi="Calibri" w:cs="Calibri"/>
          <w:b/>
        </w:rPr>
      </w:pPr>
    </w:p>
    <w:p w:rsidR="001C22D6" w:rsidRPr="0016206E" w:rsidRDefault="001C22D6" w:rsidP="001C22D6">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1C22D6" w:rsidRPr="0016206E" w:rsidRDefault="001C22D6" w:rsidP="001C22D6">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1C22D6" w:rsidRPr="00597C9C" w:rsidRDefault="001C22D6" w:rsidP="001C22D6">
      <w:pPr>
        <w:pStyle w:val="Textoindependiente2"/>
        <w:spacing w:after="0" w:line="240" w:lineRule="auto"/>
        <w:jc w:val="center"/>
        <w:rPr>
          <w:rFonts w:ascii="Calibri" w:hAnsi="Calibri" w:cs="Calibri"/>
          <w:b/>
        </w:rPr>
      </w:pPr>
    </w:p>
    <w:p w:rsidR="001C22D6" w:rsidRDefault="001C22D6" w:rsidP="001C22D6">
      <w:pPr>
        <w:pStyle w:val="Textoindependiente2"/>
        <w:spacing w:after="0" w:line="240" w:lineRule="auto"/>
        <w:jc w:val="center"/>
        <w:rPr>
          <w:rFonts w:ascii="Calibri" w:hAnsi="Calibri" w:cs="Calibri"/>
          <w:b/>
        </w:rPr>
      </w:pPr>
    </w:p>
    <w:p w:rsidR="00440764" w:rsidRDefault="00440764" w:rsidP="001C22D6">
      <w:pPr>
        <w:pStyle w:val="Textoindependiente2"/>
        <w:spacing w:after="0" w:line="240" w:lineRule="auto"/>
        <w:jc w:val="center"/>
        <w:rPr>
          <w:rFonts w:ascii="Calibri" w:hAnsi="Calibri" w:cs="Calibri"/>
          <w:b/>
        </w:rPr>
      </w:pPr>
    </w:p>
    <w:p w:rsidR="00440764" w:rsidRPr="00597C9C" w:rsidRDefault="00440764" w:rsidP="001C22D6">
      <w:pPr>
        <w:pStyle w:val="Textoindependiente2"/>
        <w:spacing w:after="0" w:line="240" w:lineRule="auto"/>
        <w:jc w:val="center"/>
        <w:rPr>
          <w:rFonts w:ascii="Calibri" w:hAnsi="Calibri" w:cs="Calibri"/>
          <w:b/>
        </w:rPr>
      </w:pPr>
    </w:p>
    <w:p w:rsidR="001C22D6" w:rsidRPr="00597C9C" w:rsidRDefault="001C22D6" w:rsidP="001C22D6">
      <w:pPr>
        <w:pStyle w:val="Textoindependiente2"/>
        <w:spacing w:after="0" w:line="240" w:lineRule="auto"/>
        <w:jc w:val="center"/>
        <w:rPr>
          <w:rFonts w:ascii="Calibri" w:hAnsi="Calibri" w:cs="Calibri"/>
          <w:b/>
        </w:rPr>
      </w:pPr>
    </w:p>
    <w:p w:rsidR="001C22D6" w:rsidRPr="00597C9C" w:rsidRDefault="001C22D6" w:rsidP="001C22D6">
      <w:pPr>
        <w:pStyle w:val="Textoindependiente2"/>
        <w:spacing w:after="0" w:line="240" w:lineRule="auto"/>
        <w:rPr>
          <w:rFonts w:ascii="Calibri" w:hAnsi="Calibri" w:cs="Calibri"/>
          <w:b/>
        </w:rPr>
      </w:pPr>
      <w:r w:rsidRPr="00597C9C">
        <w:rPr>
          <w:rFonts w:ascii="Calibri" w:hAnsi="Calibri" w:cs="Calibri"/>
          <w:b/>
        </w:rPr>
        <w:t>José Mauricio Alas Menjivar                                            Jorge Francisco Gómez Castillo</w:t>
      </w:r>
    </w:p>
    <w:p w:rsidR="001C22D6" w:rsidRPr="00597C9C" w:rsidRDefault="001C22D6" w:rsidP="001C22D6">
      <w:pPr>
        <w:pStyle w:val="Textoindependiente2"/>
        <w:spacing w:after="0" w:line="240" w:lineRule="auto"/>
        <w:rPr>
          <w:rFonts w:ascii="Calibri" w:hAnsi="Calibri" w:cs="Calibri"/>
          <w:b/>
        </w:rPr>
      </w:pPr>
      <w:r w:rsidRPr="00597C9C">
        <w:rPr>
          <w:rFonts w:ascii="Calibri" w:hAnsi="Calibri" w:cs="Calibri"/>
          <w:b/>
        </w:rPr>
        <w:t xml:space="preserve">       6° Regidor Propietario                                                      7°Regidor Propietario</w:t>
      </w:r>
    </w:p>
    <w:p w:rsidR="001C22D6" w:rsidRPr="00597C9C" w:rsidRDefault="001C22D6" w:rsidP="001C22D6">
      <w:pPr>
        <w:pStyle w:val="Textoindependiente2"/>
        <w:spacing w:after="0" w:line="240" w:lineRule="auto"/>
        <w:jc w:val="center"/>
        <w:rPr>
          <w:rFonts w:ascii="Calibri" w:hAnsi="Calibri" w:cs="Calibri"/>
          <w:b/>
        </w:rPr>
      </w:pPr>
    </w:p>
    <w:p w:rsidR="001C22D6" w:rsidRDefault="001C22D6" w:rsidP="001C22D6">
      <w:pPr>
        <w:pStyle w:val="Textoindependiente2"/>
        <w:spacing w:after="0" w:line="240" w:lineRule="auto"/>
        <w:jc w:val="center"/>
        <w:rPr>
          <w:rFonts w:ascii="Calibri" w:hAnsi="Calibri" w:cs="Calibri"/>
          <w:b/>
        </w:rPr>
      </w:pPr>
    </w:p>
    <w:p w:rsidR="00440764" w:rsidRDefault="00440764" w:rsidP="001C22D6">
      <w:pPr>
        <w:pStyle w:val="Textoindependiente2"/>
        <w:spacing w:after="0" w:line="240" w:lineRule="auto"/>
        <w:jc w:val="center"/>
        <w:rPr>
          <w:rFonts w:ascii="Calibri" w:hAnsi="Calibri" w:cs="Calibri"/>
          <w:b/>
        </w:rPr>
      </w:pPr>
    </w:p>
    <w:p w:rsidR="00440764" w:rsidRDefault="00440764" w:rsidP="001C22D6">
      <w:pPr>
        <w:pStyle w:val="Textoindependiente2"/>
        <w:spacing w:after="0" w:line="240" w:lineRule="auto"/>
        <w:jc w:val="center"/>
        <w:rPr>
          <w:rFonts w:ascii="Calibri" w:hAnsi="Calibri" w:cs="Calibri"/>
          <w:b/>
        </w:rPr>
      </w:pPr>
    </w:p>
    <w:p w:rsidR="00440764" w:rsidRDefault="00440764" w:rsidP="001C22D6">
      <w:pPr>
        <w:pStyle w:val="Textoindependiente2"/>
        <w:spacing w:after="0" w:line="240" w:lineRule="auto"/>
        <w:jc w:val="center"/>
        <w:rPr>
          <w:rFonts w:ascii="Calibri" w:hAnsi="Calibri" w:cs="Calibri"/>
          <w:b/>
        </w:rPr>
      </w:pPr>
    </w:p>
    <w:p w:rsidR="00440764" w:rsidRDefault="00440764" w:rsidP="001C22D6">
      <w:pPr>
        <w:pStyle w:val="Textoindependiente2"/>
        <w:spacing w:after="0" w:line="240" w:lineRule="auto"/>
        <w:jc w:val="center"/>
        <w:rPr>
          <w:rFonts w:ascii="Calibri" w:hAnsi="Calibri" w:cs="Calibri"/>
          <w:b/>
        </w:rPr>
      </w:pPr>
    </w:p>
    <w:p w:rsidR="00440764" w:rsidRDefault="00440764" w:rsidP="001C22D6">
      <w:pPr>
        <w:pStyle w:val="Textoindependiente2"/>
        <w:spacing w:after="0" w:line="240" w:lineRule="auto"/>
        <w:jc w:val="center"/>
        <w:rPr>
          <w:rFonts w:ascii="Calibri" w:hAnsi="Calibri" w:cs="Calibri"/>
          <w:b/>
        </w:rPr>
      </w:pPr>
    </w:p>
    <w:p w:rsidR="00440764" w:rsidRPr="00597C9C" w:rsidRDefault="00440764" w:rsidP="001C22D6">
      <w:pPr>
        <w:pStyle w:val="Textoindependiente2"/>
        <w:spacing w:after="0" w:line="240" w:lineRule="auto"/>
        <w:jc w:val="center"/>
        <w:rPr>
          <w:rFonts w:ascii="Calibri" w:hAnsi="Calibri" w:cs="Calibri"/>
          <w:b/>
        </w:rPr>
      </w:pPr>
    </w:p>
    <w:p w:rsidR="001C22D6" w:rsidRPr="00597C9C" w:rsidRDefault="001C22D6" w:rsidP="001C22D6">
      <w:pPr>
        <w:pStyle w:val="Textoindependiente2"/>
        <w:spacing w:after="0" w:line="240" w:lineRule="auto"/>
        <w:jc w:val="center"/>
        <w:rPr>
          <w:rFonts w:ascii="Calibri" w:hAnsi="Calibri" w:cs="Calibri"/>
          <w:b/>
        </w:rPr>
      </w:pPr>
    </w:p>
    <w:p w:rsidR="001C22D6" w:rsidRPr="0016206E" w:rsidRDefault="001C22D6" w:rsidP="001C22D6">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1C22D6" w:rsidRPr="0016206E" w:rsidRDefault="001C22D6" w:rsidP="001C22D6">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w:t>
      </w:r>
      <w:r>
        <w:rPr>
          <w:rFonts w:ascii="Calibri" w:hAnsi="Calibri" w:cs="Calibri"/>
          <w:b/>
          <w:color w:val="000000"/>
        </w:rPr>
        <w:t xml:space="preserve">    </w:t>
      </w:r>
      <w:r w:rsidRPr="0016206E">
        <w:rPr>
          <w:rFonts w:ascii="Calibri" w:hAnsi="Calibri" w:cs="Calibri"/>
          <w:b/>
          <w:color w:val="000000"/>
        </w:rPr>
        <w:t>1° Regidor Suplente</w:t>
      </w:r>
    </w:p>
    <w:p w:rsidR="001C22D6" w:rsidRPr="0016206E" w:rsidRDefault="001C22D6" w:rsidP="001C22D6">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1C22D6" w:rsidRDefault="001C22D6" w:rsidP="001C22D6">
      <w:pPr>
        <w:pStyle w:val="Textoindependiente2"/>
        <w:shd w:val="clear" w:color="auto" w:fill="FFFFFF"/>
        <w:spacing w:after="0" w:line="240" w:lineRule="auto"/>
        <w:jc w:val="center"/>
        <w:rPr>
          <w:rFonts w:ascii="Calibri" w:hAnsi="Calibri" w:cs="Calibri"/>
          <w:b/>
          <w:color w:val="000000"/>
        </w:rPr>
      </w:pPr>
    </w:p>
    <w:p w:rsidR="00440764" w:rsidRDefault="00440764" w:rsidP="001C22D6">
      <w:pPr>
        <w:pStyle w:val="Textoindependiente2"/>
        <w:shd w:val="clear" w:color="auto" w:fill="FFFFFF"/>
        <w:spacing w:after="0" w:line="240" w:lineRule="auto"/>
        <w:jc w:val="center"/>
        <w:rPr>
          <w:rFonts w:ascii="Calibri" w:hAnsi="Calibri" w:cs="Calibri"/>
          <w:b/>
          <w:color w:val="000000"/>
        </w:rPr>
      </w:pPr>
    </w:p>
    <w:p w:rsidR="001C22D6" w:rsidRPr="0016206E" w:rsidRDefault="001C22D6" w:rsidP="001C22D6">
      <w:pPr>
        <w:pStyle w:val="Textoindependiente2"/>
        <w:shd w:val="clear" w:color="auto" w:fill="FFFFFF"/>
        <w:spacing w:after="0" w:line="240" w:lineRule="auto"/>
        <w:jc w:val="center"/>
        <w:rPr>
          <w:rFonts w:ascii="Calibri" w:hAnsi="Calibri" w:cs="Calibri"/>
          <w:b/>
          <w:color w:val="000000"/>
        </w:rPr>
      </w:pPr>
    </w:p>
    <w:p w:rsidR="001C22D6" w:rsidRPr="0016206E" w:rsidRDefault="001C22D6" w:rsidP="001C22D6">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1C22D6" w:rsidRDefault="001C22D6" w:rsidP="001C22D6">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2° Regidora Suplente</w:t>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sidRPr="0016206E">
        <w:rPr>
          <w:rFonts w:ascii="Calibri" w:hAnsi="Calibri" w:cs="Calibri"/>
          <w:b/>
          <w:color w:val="000000"/>
        </w:rPr>
        <w:t xml:space="preserve"> 3° Regidor Suplente</w:t>
      </w:r>
    </w:p>
    <w:p w:rsidR="001C22D6" w:rsidRPr="0016206E" w:rsidRDefault="001C22D6" w:rsidP="001C22D6">
      <w:pPr>
        <w:pStyle w:val="Textoindependiente2"/>
        <w:shd w:val="clear" w:color="auto" w:fill="FFFFFF"/>
        <w:spacing w:after="0" w:line="240" w:lineRule="auto"/>
        <w:rPr>
          <w:rFonts w:ascii="Calibri" w:hAnsi="Calibri" w:cs="Calibri"/>
          <w:b/>
          <w:color w:val="000000"/>
        </w:rPr>
      </w:pPr>
    </w:p>
    <w:p w:rsidR="001C22D6" w:rsidRDefault="001C22D6" w:rsidP="001C22D6">
      <w:pPr>
        <w:pStyle w:val="Textoindependiente2"/>
        <w:shd w:val="clear" w:color="auto" w:fill="FFFFFF"/>
        <w:spacing w:after="0" w:line="240" w:lineRule="auto"/>
        <w:jc w:val="center"/>
        <w:rPr>
          <w:rFonts w:ascii="Calibri" w:hAnsi="Calibri" w:cs="Calibri"/>
          <w:b/>
          <w:color w:val="000000"/>
        </w:rPr>
      </w:pPr>
    </w:p>
    <w:p w:rsidR="00440764" w:rsidRPr="0016206E" w:rsidRDefault="00440764" w:rsidP="001C22D6">
      <w:pPr>
        <w:pStyle w:val="Textoindependiente2"/>
        <w:shd w:val="clear" w:color="auto" w:fill="FFFFFF"/>
        <w:spacing w:after="0" w:line="240" w:lineRule="auto"/>
        <w:jc w:val="center"/>
        <w:rPr>
          <w:rFonts w:ascii="Calibri" w:hAnsi="Calibri" w:cs="Calibri"/>
          <w:b/>
          <w:color w:val="000000"/>
        </w:rPr>
      </w:pPr>
    </w:p>
    <w:p w:rsidR="001C22D6" w:rsidRPr="0016206E" w:rsidRDefault="001C22D6" w:rsidP="001C22D6">
      <w:pPr>
        <w:pStyle w:val="Textoindependiente2"/>
        <w:shd w:val="clear" w:color="auto" w:fill="FFFFFF"/>
        <w:spacing w:after="0" w:line="240" w:lineRule="auto"/>
        <w:jc w:val="center"/>
        <w:rPr>
          <w:rFonts w:ascii="Calibri" w:hAnsi="Calibri" w:cs="Calibri"/>
          <w:b/>
        </w:rPr>
      </w:pPr>
    </w:p>
    <w:p w:rsidR="001C22D6" w:rsidRPr="0016206E" w:rsidRDefault="001C22D6" w:rsidP="001C22D6">
      <w:pPr>
        <w:pStyle w:val="Textoindependiente2"/>
        <w:shd w:val="clear" w:color="auto" w:fill="FFFFFF"/>
        <w:spacing w:after="0" w:line="240" w:lineRule="auto"/>
        <w:rPr>
          <w:rFonts w:ascii="Calibri" w:hAnsi="Calibri" w:cs="Calibri"/>
          <w:b/>
          <w:color w:val="000000"/>
          <w:lang w:val="es-SV"/>
        </w:rPr>
      </w:pPr>
      <w:r>
        <w:rPr>
          <w:rFonts w:ascii="Calibri" w:hAnsi="Calibri" w:cs="Calibri"/>
          <w:b/>
        </w:rPr>
        <w:t xml:space="preserve">    </w:t>
      </w:r>
      <w:r w:rsidRPr="0016206E">
        <w:rPr>
          <w:rFonts w:ascii="Calibri" w:hAnsi="Calibri" w:cs="Calibri"/>
          <w:b/>
        </w:rPr>
        <w:t>Pedro Antonio Hernández Ponce                                Elías Benjamín Castillo Rodríguez</w:t>
      </w:r>
    </w:p>
    <w:p w:rsidR="006B4091" w:rsidRDefault="001C22D6"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4</w:t>
      </w:r>
      <w:r>
        <w:rPr>
          <w:rFonts w:ascii="Calibri" w:hAnsi="Calibri" w:cs="Calibri"/>
          <w:b/>
          <w:color w:val="000000"/>
        </w:rPr>
        <w:t xml:space="preserve">° Regidor Suplente.                                                          </w:t>
      </w:r>
      <w:r w:rsidRPr="0016206E">
        <w:rPr>
          <w:rFonts w:ascii="Calibri" w:hAnsi="Calibri" w:cs="Calibri"/>
          <w:b/>
          <w:color w:val="000000"/>
        </w:rPr>
        <w:t>Secretario municipal.</w:t>
      </w:r>
    </w:p>
    <w:p w:rsidR="00CE00E9" w:rsidRDefault="00CE00E9"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CE00E9" w:rsidRDefault="00CE00E9"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CE00E9" w:rsidRDefault="00CE00E9"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CE00E9" w:rsidRPr="004B2695" w:rsidRDefault="00CE00E9" w:rsidP="00CE00E9">
      <w:pPr>
        <w:spacing w:line="276" w:lineRule="auto"/>
        <w:jc w:val="both"/>
        <w:rPr>
          <w:rFonts w:ascii="Calibri" w:eastAsia="Calibri" w:hAnsi="Calibri" w:cs="Calibri"/>
          <w:color w:val="000000"/>
        </w:rPr>
      </w:pPr>
      <w:r w:rsidRPr="00791DD6">
        <w:rPr>
          <w:rFonts w:ascii="Calibri" w:hAnsi="Calibri" w:cs="Calibri"/>
          <w:b/>
        </w:rPr>
        <w:t xml:space="preserve">ACTA NÚMERO </w:t>
      </w:r>
      <w:r>
        <w:rPr>
          <w:rFonts w:ascii="Calibri" w:hAnsi="Calibri" w:cs="Calibri"/>
          <w:b/>
        </w:rPr>
        <w:t>CUARENTA Y CUATRO</w:t>
      </w:r>
      <w:r w:rsidRPr="00791DD6">
        <w:rPr>
          <w:rFonts w:ascii="Calibri" w:hAnsi="Calibri" w:cs="Calibri"/>
        </w:rPr>
        <w:t>.</w:t>
      </w:r>
      <w:r>
        <w:rPr>
          <w:rFonts w:ascii="Calibri" w:hAnsi="Calibri" w:cs="Calibri"/>
        </w:rPr>
        <w:t xml:space="preserve"> Sesión O</w:t>
      </w:r>
      <w:r w:rsidRPr="00791DD6">
        <w:rPr>
          <w:rFonts w:ascii="Calibri" w:hAnsi="Calibri" w:cs="Calibri"/>
        </w:rPr>
        <w:t>rdinaria del Concejo Municipal de Suchitoto, celebrada en las instalaciones de</w:t>
      </w:r>
      <w:r>
        <w:rPr>
          <w:rFonts w:ascii="Calibri" w:hAnsi="Calibri" w:cs="Calibri"/>
        </w:rPr>
        <w:t xml:space="preserve"> </w:t>
      </w:r>
      <w:r w:rsidRPr="00791DD6">
        <w:rPr>
          <w:rFonts w:ascii="Calibri" w:hAnsi="Calibri" w:cs="Calibri"/>
        </w:rPr>
        <w:t xml:space="preserve">la Alcaldía Municipal de Suchitoto, departamento de Cuscatlán, a las </w:t>
      </w:r>
      <w:r>
        <w:rPr>
          <w:rFonts w:ascii="Calibri" w:hAnsi="Calibri" w:cs="Calibri"/>
        </w:rPr>
        <w:t xml:space="preserve">catorce </w:t>
      </w:r>
      <w:r w:rsidRPr="00791DD6">
        <w:rPr>
          <w:rFonts w:ascii="Calibri" w:hAnsi="Calibri" w:cs="Calibri"/>
        </w:rPr>
        <w:t xml:space="preserve">horas del día </w:t>
      </w:r>
      <w:r>
        <w:rPr>
          <w:rFonts w:ascii="Calibri" w:hAnsi="Calibri" w:cs="Calibri"/>
        </w:rPr>
        <w:t>cuatro de noviembre</w:t>
      </w:r>
      <w:r w:rsidRPr="00791DD6">
        <w:rPr>
          <w:rFonts w:ascii="Calibri" w:hAnsi="Calibri" w:cs="Calibri"/>
        </w:rPr>
        <w:t xml:space="preserve"> del año dos mil veinte. Convocada y presidida por la señora Alcaldesa Municipal, Pedrina Rivera Hernández, con la presencia de la Síndica Municipal Verónica Marisol Flores Rivas,</w:t>
      </w:r>
      <w:r>
        <w:rPr>
          <w:rFonts w:ascii="Calibri" w:hAnsi="Calibri" w:cs="Calibri"/>
        </w:rPr>
        <w:t xml:space="preserve"> están presentes </w:t>
      </w:r>
      <w:r w:rsidRPr="00791DD6">
        <w:rPr>
          <w:rFonts w:ascii="Calibri" w:hAnsi="Calibri" w:cs="Calibri"/>
        </w:rPr>
        <w:t>los regidores propietarios: Ana María Menjivar,</w:t>
      </w:r>
      <w:r>
        <w:rPr>
          <w:rFonts w:ascii="Calibri" w:hAnsi="Calibri" w:cs="Calibri"/>
        </w:rPr>
        <w:t xml:space="preserve"> </w:t>
      </w:r>
      <w:r w:rsidRPr="00791DD6">
        <w:rPr>
          <w:rFonts w:ascii="Calibri" w:hAnsi="Calibri" w:cs="Calibri"/>
        </w:rPr>
        <w:t>Walter Candelario Rodríguez, Blanca Lidia Romero de Menjivar, Claudia Elizabeth Castro de Argueta,</w:t>
      </w:r>
      <w:r>
        <w:rPr>
          <w:rFonts w:ascii="Calibri" w:hAnsi="Calibri" w:cs="Calibri"/>
        </w:rPr>
        <w:t xml:space="preserve"> </w:t>
      </w:r>
      <w:r w:rsidRPr="00791DD6">
        <w:rPr>
          <w:rFonts w:ascii="Calibri" w:hAnsi="Calibri" w:cs="Calibri"/>
        </w:rPr>
        <w:t xml:space="preserve">José Manuel Pérez Melgar, </w:t>
      </w:r>
      <w:r w:rsidRPr="004B2695">
        <w:rPr>
          <w:rFonts w:ascii="Calibri" w:hAnsi="Calibri" w:cs="Calibri"/>
          <w:color w:val="000000"/>
        </w:rPr>
        <w:t>José Mauricio Alas Menjivar</w:t>
      </w:r>
      <w:r>
        <w:rPr>
          <w:rFonts w:ascii="Calibri" w:hAnsi="Calibri" w:cs="Calibri"/>
          <w:color w:val="000000"/>
        </w:rPr>
        <w:t>,</w:t>
      </w:r>
      <w:r w:rsidRPr="00791DD6">
        <w:rPr>
          <w:rFonts w:ascii="Calibri" w:hAnsi="Calibri" w:cs="Calibri"/>
        </w:rPr>
        <w:t xml:space="preserve"> </w:t>
      </w:r>
      <w:r>
        <w:rPr>
          <w:rFonts w:ascii="Calibri" w:hAnsi="Calibri" w:cs="Calibri"/>
        </w:rPr>
        <w:t>Jorge Francisco Gómez Castillo y</w:t>
      </w:r>
      <w:r w:rsidRPr="00791DD6">
        <w:rPr>
          <w:rFonts w:ascii="Calibri" w:hAnsi="Calibri" w:cs="Calibri"/>
        </w:rPr>
        <w:t xml:space="preserve"> David Jaime Bonilla Hernández; también están presentes los regidores Suplentes:</w:t>
      </w:r>
      <w:r>
        <w:rPr>
          <w:rFonts w:ascii="Calibri" w:hAnsi="Calibri" w:cs="Calibri"/>
        </w:rPr>
        <w:t xml:space="preserve"> </w:t>
      </w:r>
      <w:r w:rsidRPr="00791DD6">
        <w:rPr>
          <w:rFonts w:ascii="Calibri" w:hAnsi="Calibri" w:cs="Calibri"/>
        </w:rPr>
        <w:t>Alfredo Landaverde, María Josefina Cabrera Hernández</w:t>
      </w:r>
      <w:r>
        <w:rPr>
          <w:rFonts w:ascii="Calibri" w:hAnsi="Calibri" w:cs="Calibri"/>
        </w:rPr>
        <w:t xml:space="preserve">, </w:t>
      </w:r>
      <w:r w:rsidRPr="00791DD6">
        <w:rPr>
          <w:rFonts w:ascii="Calibri" w:hAnsi="Calibri" w:cs="Calibri"/>
        </w:rPr>
        <w:t>Víctor</w:t>
      </w:r>
      <w:r>
        <w:rPr>
          <w:rFonts w:ascii="Calibri" w:hAnsi="Calibri" w:cs="Calibri"/>
        </w:rPr>
        <w:t xml:space="preserve"> Arístides </w:t>
      </w:r>
      <w:r w:rsidRPr="00791DD6">
        <w:rPr>
          <w:rFonts w:ascii="Calibri" w:hAnsi="Calibri" w:cs="Calibri"/>
        </w:rPr>
        <w:t>Orellana Santamaría</w:t>
      </w:r>
      <w:r>
        <w:rPr>
          <w:rFonts w:ascii="Calibri" w:hAnsi="Calibri" w:cs="Calibri"/>
        </w:rPr>
        <w:t xml:space="preserve"> y </w:t>
      </w:r>
      <w:r w:rsidRPr="004B2695">
        <w:rPr>
          <w:rFonts w:ascii="Calibri" w:hAnsi="Calibri" w:cs="Calibri"/>
          <w:color w:val="000000"/>
        </w:rPr>
        <w:t>Pedro Antonio Hernández Ponce</w:t>
      </w:r>
      <w:r w:rsidRPr="00791DD6">
        <w:rPr>
          <w:rFonts w:ascii="Calibri" w:hAnsi="Calibri" w:cs="Calibri"/>
        </w:rPr>
        <w:t>; y Secretario Municipal, Elías Benjamín Castillo Rodríguez. 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sidRPr="00A85B5A">
        <w:rPr>
          <w:rFonts w:ascii="Calibri" w:hAnsi="Calibri" w:cs="Calibri"/>
        </w:rPr>
        <w:t>:</w:t>
      </w:r>
      <w:r>
        <w:rPr>
          <w:rFonts w:ascii="Calibri" w:hAnsi="Calibri" w:cs="Calibri"/>
        </w:rPr>
        <w:t xml:space="preserve"> </w:t>
      </w:r>
      <w:r w:rsidRPr="001D4434">
        <w:rPr>
          <w:rFonts w:ascii="Calibri" w:hAnsi="Calibri" w:cs="Calibri"/>
          <w:b/>
        </w:rPr>
        <w:t xml:space="preserve">ACUERDO NÚMERO </w:t>
      </w:r>
      <w:r>
        <w:rPr>
          <w:rFonts w:ascii="Calibri" w:hAnsi="Calibri" w:cs="Calibri"/>
          <w:b/>
        </w:rPr>
        <w:t>UNO.</w:t>
      </w:r>
      <w:r>
        <w:rPr>
          <w:rFonts w:ascii="Calibri" w:hAnsi="Calibri" w:cs="Calibri"/>
        </w:rPr>
        <w:t xml:space="preserve"> </w:t>
      </w:r>
      <w:r w:rsidRPr="004B2695">
        <w:rPr>
          <w:rFonts w:ascii="Calibri" w:eastAsia="Calibri" w:hAnsi="Calibri" w:cs="Calibri"/>
          <w:color w:val="000000"/>
        </w:rPr>
        <w:t xml:space="preserve">Vista la solicitud de autorización de </w:t>
      </w:r>
      <w:r>
        <w:rPr>
          <w:rFonts w:ascii="Calibri" w:eastAsia="Calibri" w:hAnsi="Calibri" w:cs="Calibri"/>
          <w:color w:val="000000"/>
        </w:rPr>
        <w:t>compra de especies municipales, remitida</w:t>
      </w:r>
      <w:r w:rsidRPr="004B2695">
        <w:rPr>
          <w:rFonts w:ascii="Calibri" w:eastAsia="Calibri" w:hAnsi="Calibri" w:cs="Calibri"/>
          <w:color w:val="000000"/>
        </w:rPr>
        <w:t xml:space="preserve"> por  la Tesorera municipal,  y siendo competencia de este concejo autorizar las erogaciones de fondos, de conformidad </w:t>
      </w:r>
      <w:r w:rsidRPr="004B2695">
        <w:rPr>
          <w:rFonts w:ascii="Calibri" w:eastAsia="Calibri" w:hAnsi="Calibri" w:cs="Calibri"/>
          <w:color w:val="000000"/>
        </w:rPr>
        <w:lastRenderedPageBreak/>
        <w:t xml:space="preserve">a lo establecido en los arts. 203, 204 ord. 3° de la Constitución,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 xml:space="preserve">autorizar </w:t>
      </w:r>
      <w:r>
        <w:rPr>
          <w:rFonts w:ascii="Calibri" w:eastAsia="Calibri" w:hAnsi="Calibri" w:cs="Calibri"/>
          <w:color w:val="000000"/>
        </w:rPr>
        <w:t>la compra de las siguientes especies municipales:</w:t>
      </w:r>
    </w:p>
    <w:tbl>
      <w:tblPr>
        <w:tblW w:w="8651" w:type="dxa"/>
        <w:tblInd w:w="65" w:type="dxa"/>
        <w:tblCellMar>
          <w:left w:w="70" w:type="dxa"/>
          <w:right w:w="70" w:type="dxa"/>
        </w:tblCellMar>
        <w:tblLook w:val="04A0" w:firstRow="1" w:lastRow="0" w:firstColumn="1" w:lastColumn="0" w:noHBand="0" w:noVBand="1"/>
      </w:tblPr>
      <w:tblGrid>
        <w:gridCol w:w="1202"/>
        <w:gridCol w:w="3442"/>
        <w:gridCol w:w="1173"/>
        <w:gridCol w:w="1418"/>
        <w:gridCol w:w="1416"/>
      </w:tblGrid>
      <w:tr w:rsidR="00CE00E9" w:rsidRPr="00881B66" w:rsidTr="00162195">
        <w:trPr>
          <w:trHeight w:val="330"/>
        </w:trPr>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0E9" w:rsidRPr="00881B66" w:rsidRDefault="00CE00E9" w:rsidP="00162195">
            <w:pPr>
              <w:jc w:val="center"/>
              <w:rPr>
                <w:rFonts w:ascii="Calibri" w:hAnsi="Calibri" w:cs="Calibri"/>
                <w:b/>
                <w:bCs/>
                <w:color w:val="000000"/>
                <w:lang w:val="es-SV" w:eastAsia="es-SV"/>
              </w:rPr>
            </w:pPr>
            <w:r>
              <w:rPr>
                <w:rFonts w:ascii="Calibri" w:hAnsi="Calibri" w:cs="Calibri"/>
                <w:b/>
                <w:bCs/>
                <w:color w:val="000000"/>
                <w:lang w:val="es-SV" w:eastAsia="es-SV"/>
              </w:rPr>
              <w:t>CANTIDAD</w:t>
            </w:r>
          </w:p>
        </w:tc>
        <w:tc>
          <w:tcPr>
            <w:tcW w:w="3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0E9" w:rsidRPr="00881B66" w:rsidRDefault="00CE00E9" w:rsidP="00162195">
            <w:pPr>
              <w:jc w:val="center"/>
              <w:rPr>
                <w:rFonts w:ascii="Calibri" w:hAnsi="Calibri" w:cs="Calibri"/>
                <w:b/>
                <w:bCs/>
                <w:color w:val="000000"/>
                <w:lang w:val="es-SV" w:eastAsia="es-SV"/>
              </w:rPr>
            </w:pPr>
            <w:r w:rsidRPr="00881B66">
              <w:rPr>
                <w:rFonts w:ascii="Calibri" w:hAnsi="Calibri" w:cs="Calibri"/>
                <w:b/>
                <w:bCs/>
                <w:color w:val="000000"/>
                <w:lang w:val="es-SV" w:eastAsia="es-SV"/>
              </w:rPr>
              <w:t>DESCRIPCION</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00E9" w:rsidRPr="00881B66" w:rsidRDefault="00CE00E9" w:rsidP="00162195">
            <w:pPr>
              <w:jc w:val="center"/>
              <w:rPr>
                <w:rFonts w:ascii="Calibri" w:hAnsi="Calibri" w:cs="Calibri"/>
                <w:b/>
                <w:bCs/>
                <w:color w:val="000000"/>
                <w:lang w:val="es-SV" w:eastAsia="es-SV"/>
              </w:rPr>
            </w:pPr>
            <w:r>
              <w:rPr>
                <w:rFonts w:ascii="Calibri" w:hAnsi="Calibri" w:cs="Calibri"/>
                <w:b/>
                <w:bCs/>
                <w:color w:val="000000"/>
                <w:lang w:val="es-SV" w:eastAsia="es-SV"/>
              </w:rPr>
              <w:t>FORMA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00E9" w:rsidRPr="00881B66" w:rsidRDefault="00CE00E9" w:rsidP="00162195">
            <w:pPr>
              <w:jc w:val="center"/>
              <w:rPr>
                <w:rFonts w:ascii="Calibri" w:hAnsi="Calibri" w:cs="Calibri"/>
                <w:b/>
                <w:bCs/>
                <w:color w:val="000000"/>
                <w:lang w:val="es-SV" w:eastAsia="es-SV"/>
              </w:rPr>
            </w:pPr>
            <w:r>
              <w:rPr>
                <w:rFonts w:ascii="Calibri" w:hAnsi="Calibri" w:cs="Calibri"/>
                <w:b/>
                <w:bCs/>
                <w:color w:val="000000"/>
                <w:lang w:val="es-SV" w:eastAsia="es-SV"/>
              </w:rPr>
              <w:t>VALOR UNITARIO</w:t>
            </w:r>
          </w:p>
        </w:tc>
        <w:tc>
          <w:tcPr>
            <w:tcW w:w="1416" w:type="dxa"/>
            <w:tcBorders>
              <w:top w:val="single" w:sz="4" w:space="0" w:color="auto"/>
              <w:left w:val="single" w:sz="4" w:space="0" w:color="auto"/>
              <w:bottom w:val="single" w:sz="4" w:space="0" w:color="auto"/>
              <w:right w:val="single" w:sz="4" w:space="0" w:color="auto"/>
            </w:tcBorders>
            <w:vAlign w:val="center"/>
          </w:tcPr>
          <w:p w:rsidR="00CE00E9" w:rsidRPr="00881B66" w:rsidRDefault="00CE00E9" w:rsidP="00162195">
            <w:pPr>
              <w:jc w:val="center"/>
              <w:rPr>
                <w:rFonts w:ascii="Calibri" w:hAnsi="Calibri" w:cs="Calibri"/>
                <w:b/>
                <w:bCs/>
                <w:color w:val="000000"/>
                <w:lang w:val="es-SV" w:eastAsia="es-SV"/>
              </w:rPr>
            </w:pPr>
            <w:r w:rsidRPr="00881B66">
              <w:rPr>
                <w:rFonts w:ascii="Calibri" w:hAnsi="Calibri" w:cs="Calibri"/>
                <w:b/>
                <w:bCs/>
                <w:color w:val="000000"/>
                <w:lang w:val="es-SV" w:eastAsia="es-SV"/>
              </w:rPr>
              <w:t>PRECIO TOTAL</w:t>
            </w:r>
          </w:p>
        </w:tc>
      </w:tr>
      <w:tr w:rsidR="00CE00E9" w:rsidRPr="00881B66" w:rsidTr="00162195">
        <w:trPr>
          <w:trHeight w:val="330"/>
        </w:trPr>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00E9" w:rsidRDefault="00CE00E9" w:rsidP="00162195">
            <w:pPr>
              <w:jc w:val="center"/>
              <w:rPr>
                <w:rFonts w:ascii="Calibri" w:hAnsi="Calibri" w:cs="Calibri"/>
                <w:b/>
                <w:bCs/>
                <w:color w:val="000000"/>
                <w:lang w:val="es-SV" w:eastAsia="es-SV"/>
              </w:rPr>
            </w:pPr>
            <w:r>
              <w:rPr>
                <w:rFonts w:ascii="Calibri" w:hAnsi="Calibri" w:cs="Calibri"/>
                <w:color w:val="000000"/>
                <w:lang w:val="es-SV" w:eastAsia="es-SV"/>
              </w:rPr>
              <w:t>40,000</w:t>
            </w:r>
          </w:p>
        </w:tc>
        <w:tc>
          <w:tcPr>
            <w:tcW w:w="3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00E9" w:rsidRPr="00881B66" w:rsidRDefault="00CE00E9" w:rsidP="00162195">
            <w:pPr>
              <w:jc w:val="both"/>
              <w:rPr>
                <w:rFonts w:ascii="Calibri" w:hAnsi="Calibri" w:cs="Calibri"/>
                <w:b/>
                <w:bCs/>
                <w:color w:val="000000"/>
                <w:lang w:val="es-SV" w:eastAsia="es-SV"/>
              </w:rPr>
            </w:pPr>
            <w:r>
              <w:rPr>
                <w:rFonts w:ascii="Calibri" w:hAnsi="Calibri" w:cs="Calibri"/>
              </w:rPr>
              <w:t xml:space="preserve">Tiquetes de ingreso de adultos al Centro Turístico Puerto San Juan de $ 1.00, a partir del correlativo 380,001.         </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CE00E9" w:rsidRDefault="00CE00E9" w:rsidP="00162195">
            <w:pPr>
              <w:jc w:val="center"/>
              <w:rPr>
                <w:rFonts w:ascii="Calibri" w:hAnsi="Calibri" w:cs="Calibri"/>
                <w:b/>
                <w:bCs/>
                <w:color w:val="000000"/>
                <w:lang w:val="es-SV" w:eastAsia="es-SV"/>
              </w:rPr>
            </w:pPr>
            <w:r>
              <w:rPr>
                <w:rFonts w:ascii="Calibri" w:hAnsi="Calibri" w:cs="Calibri"/>
                <w:lang w:val="es-SV" w:eastAsia="es-SV"/>
              </w:rPr>
              <w:t>Plana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00E9" w:rsidRPr="00881B66" w:rsidRDefault="00CE00E9" w:rsidP="00162195">
            <w:pPr>
              <w:jc w:val="center"/>
              <w:rPr>
                <w:rFonts w:ascii="Calibri" w:hAnsi="Calibri" w:cs="Calibri"/>
              </w:rPr>
            </w:pPr>
            <w:r>
              <w:rPr>
                <w:rFonts w:ascii="Calibri" w:hAnsi="Calibri" w:cs="Calibri"/>
              </w:rPr>
              <w:t xml:space="preserve"> $     0.015</w:t>
            </w:r>
          </w:p>
        </w:tc>
        <w:tc>
          <w:tcPr>
            <w:tcW w:w="1416" w:type="dxa"/>
            <w:tcBorders>
              <w:top w:val="single" w:sz="4" w:space="0" w:color="auto"/>
              <w:left w:val="single" w:sz="4" w:space="0" w:color="auto"/>
              <w:bottom w:val="single" w:sz="4" w:space="0" w:color="auto"/>
              <w:right w:val="single" w:sz="4" w:space="0" w:color="auto"/>
            </w:tcBorders>
            <w:vAlign w:val="center"/>
          </w:tcPr>
          <w:p w:rsidR="00CE00E9" w:rsidRPr="00881B66" w:rsidRDefault="00CE00E9" w:rsidP="00162195">
            <w:pPr>
              <w:jc w:val="center"/>
              <w:rPr>
                <w:rFonts w:ascii="Calibri" w:hAnsi="Calibri" w:cs="Calibri"/>
              </w:rPr>
            </w:pPr>
            <w:r>
              <w:rPr>
                <w:rFonts w:ascii="Calibri" w:hAnsi="Calibri" w:cs="Calibri"/>
              </w:rPr>
              <w:t>$      600.00</w:t>
            </w:r>
          </w:p>
        </w:tc>
      </w:tr>
      <w:tr w:rsidR="00CE00E9" w:rsidRPr="00881B66" w:rsidTr="00162195">
        <w:trPr>
          <w:trHeight w:val="961"/>
        </w:trPr>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00E9" w:rsidRPr="00881B66" w:rsidRDefault="00CE00E9" w:rsidP="00162195">
            <w:pPr>
              <w:jc w:val="center"/>
              <w:rPr>
                <w:rFonts w:ascii="Calibri" w:hAnsi="Calibri" w:cs="Calibri"/>
                <w:color w:val="000000"/>
                <w:lang w:val="es-SV" w:eastAsia="es-SV"/>
              </w:rPr>
            </w:pPr>
            <w:r>
              <w:rPr>
                <w:rFonts w:ascii="Calibri" w:hAnsi="Calibri" w:cs="Calibri"/>
                <w:color w:val="000000"/>
                <w:lang w:val="es-SV" w:eastAsia="es-SV"/>
              </w:rPr>
              <w:t>10,000</w:t>
            </w:r>
          </w:p>
        </w:tc>
        <w:tc>
          <w:tcPr>
            <w:tcW w:w="3442" w:type="dxa"/>
            <w:tcBorders>
              <w:top w:val="single" w:sz="4" w:space="0" w:color="auto"/>
              <w:left w:val="nil"/>
              <w:bottom w:val="single" w:sz="4" w:space="0" w:color="auto"/>
              <w:right w:val="single" w:sz="4" w:space="0" w:color="auto"/>
            </w:tcBorders>
            <w:shd w:val="clear" w:color="auto" w:fill="auto"/>
            <w:vAlign w:val="center"/>
          </w:tcPr>
          <w:p w:rsidR="00CE00E9" w:rsidRPr="00881B66" w:rsidRDefault="00CE00E9" w:rsidP="00162195">
            <w:pPr>
              <w:jc w:val="both"/>
              <w:rPr>
                <w:rFonts w:ascii="Calibri" w:hAnsi="Calibri" w:cs="Calibri"/>
                <w:b/>
                <w:bCs/>
                <w:color w:val="000000"/>
                <w:lang w:val="es-SV" w:eastAsia="es-SV"/>
              </w:rPr>
            </w:pPr>
            <w:r>
              <w:rPr>
                <w:rFonts w:ascii="Calibri" w:hAnsi="Calibri" w:cs="Calibri"/>
              </w:rPr>
              <w:t xml:space="preserve">Tiquetes de ingreso Piscinas de niños al Centro Turístico Puerto San Juan de $ 1.50, a partir del correlativo 19,001.         </w:t>
            </w:r>
          </w:p>
        </w:tc>
        <w:tc>
          <w:tcPr>
            <w:tcW w:w="1173" w:type="dxa"/>
            <w:tcBorders>
              <w:top w:val="single" w:sz="4" w:space="0" w:color="auto"/>
              <w:left w:val="nil"/>
              <w:bottom w:val="single" w:sz="4" w:space="0" w:color="auto"/>
              <w:right w:val="single" w:sz="4" w:space="0" w:color="auto"/>
            </w:tcBorders>
            <w:shd w:val="clear" w:color="auto" w:fill="auto"/>
            <w:vAlign w:val="center"/>
          </w:tcPr>
          <w:p w:rsidR="00CE00E9" w:rsidRDefault="00CE00E9" w:rsidP="00162195">
            <w:pPr>
              <w:jc w:val="center"/>
              <w:rPr>
                <w:rFonts w:ascii="Calibri" w:hAnsi="Calibri" w:cs="Calibri"/>
                <w:b/>
                <w:bCs/>
                <w:color w:val="000000"/>
                <w:lang w:val="es-SV" w:eastAsia="es-SV"/>
              </w:rPr>
            </w:pPr>
            <w:r>
              <w:rPr>
                <w:rFonts w:ascii="Calibri" w:hAnsi="Calibri" w:cs="Calibri"/>
                <w:lang w:val="es-SV" w:eastAsia="es-SV"/>
              </w:rPr>
              <w:t>Plana</w:t>
            </w:r>
          </w:p>
        </w:tc>
        <w:tc>
          <w:tcPr>
            <w:tcW w:w="1418" w:type="dxa"/>
            <w:tcBorders>
              <w:top w:val="single" w:sz="4" w:space="0" w:color="auto"/>
              <w:left w:val="nil"/>
              <w:bottom w:val="single" w:sz="4" w:space="0" w:color="auto"/>
              <w:right w:val="single" w:sz="4" w:space="0" w:color="auto"/>
            </w:tcBorders>
            <w:shd w:val="clear" w:color="auto" w:fill="auto"/>
            <w:vAlign w:val="center"/>
          </w:tcPr>
          <w:p w:rsidR="00CE00E9" w:rsidRPr="00881B66" w:rsidRDefault="00CE00E9" w:rsidP="00162195">
            <w:pPr>
              <w:jc w:val="center"/>
              <w:rPr>
                <w:rFonts w:ascii="Calibri" w:hAnsi="Calibri" w:cs="Calibri"/>
              </w:rPr>
            </w:pPr>
            <w:r>
              <w:rPr>
                <w:rFonts w:ascii="Calibri" w:hAnsi="Calibri" w:cs="Calibri"/>
              </w:rPr>
              <w:t xml:space="preserve"> $     0.015</w:t>
            </w:r>
          </w:p>
        </w:tc>
        <w:tc>
          <w:tcPr>
            <w:tcW w:w="1416" w:type="dxa"/>
            <w:tcBorders>
              <w:top w:val="single" w:sz="4" w:space="0" w:color="auto"/>
              <w:left w:val="nil"/>
              <w:bottom w:val="single" w:sz="4" w:space="0" w:color="auto"/>
              <w:right w:val="single" w:sz="4" w:space="0" w:color="auto"/>
            </w:tcBorders>
            <w:vAlign w:val="center"/>
          </w:tcPr>
          <w:p w:rsidR="00CE00E9" w:rsidRPr="00881B66" w:rsidRDefault="00CE00E9" w:rsidP="00162195">
            <w:pPr>
              <w:jc w:val="center"/>
              <w:rPr>
                <w:rFonts w:ascii="Calibri" w:hAnsi="Calibri" w:cs="Calibri"/>
              </w:rPr>
            </w:pPr>
            <w:r>
              <w:rPr>
                <w:rFonts w:ascii="Calibri" w:hAnsi="Calibri" w:cs="Calibri"/>
              </w:rPr>
              <w:t>$      150.00</w:t>
            </w:r>
          </w:p>
        </w:tc>
      </w:tr>
    </w:tbl>
    <w:p w:rsidR="00CE00E9" w:rsidRPr="00801A08" w:rsidRDefault="00CE00E9" w:rsidP="00CE00E9">
      <w:pPr>
        <w:spacing w:line="276" w:lineRule="auto"/>
        <w:jc w:val="both"/>
        <w:rPr>
          <w:rFonts w:ascii="Calibri" w:eastAsia="Calibri" w:hAnsi="Calibri" w:cs="Calibri"/>
        </w:rPr>
      </w:pPr>
      <w:r>
        <w:rPr>
          <w:rFonts w:ascii="Calibri" w:eastAsia="Calibri" w:hAnsi="Calibri" w:cs="Calibri"/>
          <w:color w:val="000000"/>
        </w:rPr>
        <w:t xml:space="preserve">La fuente de financiamiento será FODES 25%. </w:t>
      </w:r>
      <w:r w:rsidRPr="00764BD0">
        <w:rPr>
          <w:rFonts w:ascii="Calibri" w:eastAsia="Calibri" w:hAnsi="Calibri" w:cs="Calibri"/>
          <w:color w:val="000000"/>
          <w:lang w:val="es-SV" w:eastAsia="en-US"/>
        </w:rPr>
        <w:t>Certifíquese y Comuníquese</w:t>
      </w:r>
      <w:r>
        <w:rPr>
          <w:rFonts w:ascii="Calibri" w:eastAsia="Calibri" w:hAnsi="Calibri" w:cs="Calibri"/>
          <w:color w:val="000000"/>
          <w:lang w:val="es-SV" w:eastAsia="en-US"/>
        </w:rPr>
        <w:t xml:space="preserve">.- </w:t>
      </w:r>
      <w:r w:rsidRPr="00801A08">
        <w:rPr>
          <w:rFonts w:ascii="Calibri" w:hAnsi="Calibri" w:cs="Calibri"/>
          <w:b/>
        </w:rPr>
        <w:t xml:space="preserve">ACUERDO NÚMERO DOS. </w:t>
      </w:r>
      <w:r w:rsidRPr="00801A08">
        <w:rPr>
          <w:rFonts w:ascii="Calibri" w:eastAsia="Calibri" w:hAnsi="Calibri" w:cs="Calibri"/>
        </w:rPr>
        <w:t xml:space="preserve">Vista la solicitud de autorización de gastos remitidos por jefe UACI y siendo competencia de este concejo la adjudicar las adquisiciones de obras, bienes y servicios, de conformidad a lo establecido en los arts. 203, 204 ord. 3° de la Constitución, Art. 30 num. 9, art. 91 del Código Municipal, </w:t>
      </w:r>
      <w:r w:rsidRPr="00801A08">
        <w:rPr>
          <w:rFonts w:ascii="Calibri" w:eastAsia="Calibri" w:hAnsi="Calibri" w:cs="Calibri"/>
          <w:b/>
        </w:rPr>
        <w:t xml:space="preserve">SE ACUERDA: </w:t>
      </w:r>
      <w:r w:rsidRPr="00801A08">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293"/>
        <w:gridCol w:w="2409"/>
        <w:gridCol w:w="1418"/>
      </w:tblGrid>
      <w:tr w:rsidR="00CE00E9" w:rsidRPr="00801A08" w:rsidTr="00162195">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0E9" w:rsidRPr="00801A08" w:rsidRDefault="00CE00E9" w:rsidP="00162195">
            <w:pPr>
              <w:jc w:val="center"/>
              <w:rPr>
                <w:rFonts w:ascii="Calibri" w:hAnsi="Calibri" w:cs="Calibri"/>
                <w:b/>
                <w:bCs/>
                <w:lang w:val="es-SV" w:eastAsia="es-SV"/>
              </w:rPr>
            </w:pPr>
            <w:r w:rsidRPr="00801A08">
              <w:rPr>
                <w:rFonts w:ascii="Calibri" w:hAnsi="Calibri" w:cs="Calibri"/>
                <w:b/>
                <w:bCs/>
                <w:lang w:val="es-SV" w:eastAsia="es-SV"/>
              </w:rPr>
              <w:t>N°</w:t>
            </w:r>
          </w:p>
        </w:tc>
        <w:tc>
          <w:tcPr>
            <w:tcW w:w="42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0E9" w:rsidRPr="00801A08" w:rsidRDefault="00CE00E9" w:rsidP="00162195">
            <w:pPr>
              <w:jc w:val="center"/>
              <w:rPr>
                <w:rFonts w:ascii="Calibri" w:hAnsi="Calibri" w:cs="Calibri"/>
                <w:b/>
                <w:bCs/>
                <w:lang w:val="es-SV" w:eastAsia="es-SV"/>
              </w:rPr>
            </w:pPr>
            <w:r w:rsidRPr="00801A08">
              <w:rPr>
                <w:rFonts w:ascii="Calibri" w:hAnsi="Calibri" w:cs="Calibri"/>
                <w:b/>
                <w:bCs/>
                <w:lang w:val="es-SV" w:eastAsia="es-SV"/>
              </w:rPr>
              <w:t>DESCRIPCION</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00E9" w:rsidRPr="00801A08" w:rsidRDefault="00CE00E9" w:rsidP="00162195">
            <w:pPr>
              <w:jc w:val="center"/>
              <w:rPr>
                <w:rFonts w:ascii="Calibri" w:hAnsi="Calibri" w:cs="Calibri"/>
                <w:b/>
                <w:bCs/>
                <w:lang w:val="es-SV" w:eastAsia="es-SV"/>
              </w:rPr>
            </w:pPr>
            <w:r w:rsidRPr="00801A08">
              <w:rPr>
                <w:rFonts w:ascii="Calibri" w:hAnsi="Calibri" w:cs="Calibri"/>
                <w:b/>
                <w:bCs/>
                <w:lang w:val="es-SV" w:eastAsia="es-SV"/>
              </w:rPr>
              <w:t>FUENTE DE FINANCIAMIENTO</w:t>
            </w:r>
          </w:p>
          <w:p w:rsidR="00CE00E9" w:rsidRPr="00801A08" w:rsidRDefault="00CE00E9" w:rsidP="00162195">
            <w:pPr>
              <w:jc w:val="center"/>
              <w:rPr>
                <w:rFonts w:ascii="Calibri" w:hAnsi="Calibri" w:cs="Calibri"/>
                <w:b/>
                <w:bCs/>
                <w:lang w:val="es-SV" w:eastAsia="es-SV"/>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00E9" w:rsidRPr="00801A08" w:rsidRDefault="00CE00E9" w:rsidP="00162195">
            <w:pPr>
              <w:jc w:val="center"/>
              <w:rPr>
                <w:rFonts w:ascii="Calibri" w:hAnsi="Calibri" w:cs="Calibri"/>
                <w:b/>
                <w:bCs/>
                <w:lang w:val="es-SV" w:eastAsia="es-SV"/>
              </w:rPr>
            </w:pPr>
            <w:r w:rsidRPr="00801A08">
              <w:rPr>
                <w:rFonts w:ascii="Calibri" w:hAnsi="Calibri" w:cs="Calibri"/>
                <w:b/>
                <w:bCs/>
                <w:lang w:val="es-SV" w:eastAsia="es-SV"/>
              </w:rPr>
              <w:t>PRECIO TOTAL</w:t>
            </w:r>
          </w:p>
        </w:tc>
      </w:tr>
      <w:tr w:rsidR="00CE00E9" w:rsidRPr="00801A08" w:rsidTr="00162195">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CE00E9" w:rsidRPr="00801A08" w:rsidRDefault="00CE00E9" w:rsidP="00162195">
            <w:pPr>
              <w:rPr>
                <w:rFonts w:ascii="Calibri" w:hAnsi="Calibri" w:cs="Calibri"/>
                <w:b/>
                <w:bCs/>
                <w:lang w:val="es-SV" w:eastAsia="es-SV"/>
              </w:rPr>
            </w:pPr>
          </w:p>
        </w:tc>
        <w:tc>
          <w:tcPr>
            <w:tcW w:w="4293" w:type="dxa"/>
            <w:vMerge/>
            <w:tcBorders>
              <w:top w:val="single" w:sz="4" w:space="0" w:color="auto"/>
              <w:left w:val="single" w:sz="4" w:space="0" w:color="auto"/>
              <w:bottom w:val="single" w:sz="4" w:space="0" w:color="auto"/>
              <w:right w:val="single" w:sz="4" w:space="0" w:color="auto"/>
            </w:tcBorders>
            <w:vAlign w:val="center"/>
            <w:hideMark/>
          </w:tcPr>
          <w:p w:rsidR="00CE00E9" w:rsidRPr="00801A08" w:rsidRDefault="00CE00E9" w:rsidP="00162195">
            <w:pPr>
              <w:rPr>
                <w:rFonts w:ascii="Calibri" w:hAnsi="Calibri" w:cs="Calibri"/>
                <w:b/>
                <w:bCs/>
                <w:lang w:val="es-SV" w:eastAsia="es-SV"/>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E00E9" w:rsidRPr="00801A08" w:rsidRDefault="00CE00E9" w:rsidP="00162195">
            <w:pPr>
              <w:rPr>
                <w:rFonts w:ascii="Calibri" w:hAnsi="Calibri" w:cs="Calibri"/>
                <w:b/>
                <w:bCs/>
                <w:lang w:val="es-SV" w:eastAsia="es-S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E00E9" w:rsidRPr="00801A08" w:rsidRDefault="00CE00E9" w:rsidP="00162195">
            <w:pPr>
              <w:rPr>
                <w:rFonts w:ascii="Calibri" w:hAnsi="Calibri" w:cs="Calibri"/>
                <w:b/>
                <w:bCs/>
                <w:lang w:val="es-SV" w:eastAsia="es-SV"/>
              </w:rPr>
            </w:pPr>
          </w:p>
        </w:tc>
      </w:tr>
      <w:tr w:rsidR="00CE00E9" w:rsidRPr="00801A08" w:rsidTr="00162195">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00E9" w:rsidRPr="00801A08" w:rsidRDefault="00CE00E9" w:rsidP="00162195">
            <w:pPr>
              <w:jc w:val="center"/>
              <w:rPr>
                <w:rFonts w:ascii="Calibri" w:hAnsi="Calibri" w:cs="Calibri"/>
                <w:lang w:val="es-SV" w:eastAsia="es-SV"/>
              </w:rPr>
            </w:pPr>
            <w:r w:rsidRPr="00801A08">
              <w:rPr>
                <w:rFonts w:ascii="Calibri" w:hAnsi="Calibri" w:cs="Calibri"/>
                <w:lang w:val="es-SV" w:eastAsia="es-SV"/>
              </w:rPr>
              <w:t>1</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CE00E9" w:rsidRPr="0016206E" w:rsidRDefault="00CE00E9" w:rsidP="00162195">
            <w:pPr>
              <w:rPr>
                <w:rFonts w:asciiTheme="minorHAnsi" w:hAnsiTheme="minorHAnsi" w:cstheme="minorHAnsi"/>
              </w:rPr>
            </w:pPr>
            <w:r w:rsidRPr="0016206E">
              <w:rPr>
                <w:rFonts w:asciiTheme="minorHAnsi" w:hAnsiTheme="minorHAnsi" w:cstheme="minorHAnsi"/>
                <w:color w:val="000000"/>
              </w:rPr>
              <w:t xml:space="preserve">Pago a </w:t>
            </w:r>
            <w:r w:rsidRPr="0016206E">
              <w:rPr>
                <w:rFonts w:asciiTheme="minorHAnsi" w:hAnsiTheme="minorHAnsi" w:cstheme="minorHAnsi"/>
                <w:b/>
                <w:bCs/>
                <w:color w:val="000000"/>
              </w:rPr>
              <w:t>RAMON ERNESTO ANGEL CONTRERAS</w:t>
            </w:r>
            <w:r w:rsidRPr="0016206E">
              <w:rPr>
                <w:rFonts w:asciiTheme="minorHAnsi" w:hAnsiTheme="minorHAnsi" w:cstheme="minorHAnsi"/>
                <w:color w:val="000000"/>
              </w:rPr>
              <w:t>, por</w:t>
            </w:r>
            <w:r>
              <w:rPr>
                <w:rFonts w:asciiTheme="minorHAnsi" w:hAnsiTheme="minorHAnsi" w:cstheme="minorHAnsi"/>
                <w:color w:val="000000"/>
              </w:rPr>
              <w:t xml:space="preserve"> compra e instalación de 3 válvulas multiport para filtros de tierra del sistema de bombeo de las piscinas</w:t>
            </w:r>
            <w:r w:rsidRPr="0016206E">
              <w:rPr>
                <w:rFonts w:asciiTheme="minorHAnsi" w:hAnsiTheme="minorHAnsi" w:cstheme="minorHAnsi"/>
                <w:color w:val="000000"/>
              </w:rPr>
              <w:t xml:space="preserve"> del Centro Turístico Puerto San Juan.</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E00E9" w:rsidRDefault="00CE00E9" w:rsidP="00162195">
            <w:pPr>
              <w:jc w:val="center"/>
              <w:rPr>
                <w:rFonts w:asciiTheme="minorHAnsi" w:hAnsiTheme="minorHAnsi" w:cstheme="minorHAnsi"/>
                <w:bCs/>
                <w:color w:val="000000"/>
              </w:rPr>
            </w:pPr>
            <w:r w:rsidRPr="000271D7">
              <w:rPr>
                <w:rFonts w:ascii="Calibri" w:hAnsi="Calibri" w:cs="Calibri"/>
                <w:lang w:val="es-SV" w:eastAsia="es-SV"/>
              </w:rPr>
              <w:t xml:space="preserve">Fondo </w:t>
            </w:r>
            <w:r>
              <w:rPr>
                <w:rFonts w:ascii="Calibri" w:hAnsi="Calibri" w:cs="Calibri"/>
                <w:lang w:val="es-SV" w:eastAsia="es-SV"/>
              </w:rPr>
              <w:t>municipal -</w:t>
            </w:r>
            <w:r w:rsidRPr="0016206E">
              <w:rPr>
                <w:rFonts w:asciiTheme="minorHAnsi" w:hAnsiTheme="minorHAnsi" w:cstheme="minorHAnsi"/>
                <w:color w:val="000000"/>
              </w:rPr>
              <w:t xml:space="preserve"> Puerto San</w:t>
            </w:r>
            <w:r>
              <w:rPr>
                <w:rFonts w:asciiTheme="minorHAnsi" w:hAnsiTheme="minorHAnsi" w:cstheme="minorHAnsi"/>
                <w:color w:val="000000"/>
              </w:rPr>
              <w:t xml:space="preserve"> Juan</w:t>
            </w:r>
          </w:p>
        </w:tc>
        <w:tc>
          <w:tcPr>
            <w:tcW w:w="1418" w:type="dxa"/>
            <w:tcBorders>
              <w:top w:val="single" w:sz="4" w:space="0" w:color="auto"/>
              <w:left w:val="nil"/>
              <w:bottom w:val="single" w:sz="4" w:space="0" w:color="auto"/>
              <w:right w:val="single" w:sz="4" w:space="0" w:color="auto"/>
            </w:tcBorders>
            <w:shd w:val="clear" w:color="auto" w:fill="auto"/>
            <w:vAlign w:val="center"/>
          </w:tcPr>
          <w:p w:rsidR="00CE00E9" w:rsidRPr="00801A08" w:rsidRDefault="00CE00E9" w:rsidP="00162195">
            <w:pPr>
              <w:jc w:val="center"/>
              <w:rPr>
                <w:rFonts w:asciiTheme="minorHAnsi" w:hAnsiTheme="minorHAnsi" w:cstheme="minorHAnsi"/>
              </w:rPr>
            </w:pPr>
            <w:r>
              <w:rPr>
                <w:rFonts w:asciiTheme="minorHAnsi" w:hAnsiTheme="minorHAnsi" w:cstheme="minorHAnsi"/>
              </w:rPr>
              <w:t>$     1,650.00</w:t>
            </w:r>
          </w:p>
        </w:tc>
      </w:tr>
      <w:tr w:rsidR="00CE00E9" w:rsidRPr="00801A08" w:rsidTr="00162195">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00E9" w:rsidRPr="00801A08" w:rsidRDefault="00CE00E9" w:rsidP="00162195">
            <w:pPr>
              <w:jc w:val="center"/>
              <w:rPr>
                <w:rFonts w:ascii="Calibri" w:hAnsi="Calibri" w:cs="Calibri"/>
                <w:lang w:val="es-SV" w:eastAsia="es-SV"/>
              </w:rPr>
            </w:pPr>
            <w:r w:rsidRPr="00801A08">
              <w:rPr>
                <w:rFonts w:ascii="Calibri" w:hAnsi="Calibri" w:cs="Calibri"/>
                <w:lang w:val="es-SV" w:eastAsia="es-SV"/>
              </w:rPr>
              <w:t>2</w:t>
            </w:r>
          </w:p>
        </w:tc>
        <w:tc>
          <w:tcPr>
            <w:tcW w:w="4293" w:type="dxa"/>
            <w:tcBorders>
              <w:top w:val="single" w:sz="4" w:space="0" w:color="auto"/>
              <w:left w:val="nil"/>
              <w:bottom w:val="single" w:sz="4" w:space="0" w:color="auto"/>
              <w:right w:val="single" w:sz="4" w:space="0" w:color="auto"/>
            </w:tcBorders>
            <w:shd w:val="clear" w:color="auto" w:fill="auto"/>
            <w:vAlign w:val="center"/>
          </w:tcPr>
          <w:p w:rsidR="00CE00E9" w:rsidRPr="00A63DF2" w:rsidRDefault="00CE00E9" w:rsidP="00162195">
            <w:pPr>
              <w:jc w:val="both"/>
              <w:rPr>
                <w:rFonts w:asciiTheme="minorHAnsi" w:hAnsiTheme="minorHAnsi" w:cstheme="minorHAnsi"/>
              </w:rPr>
            </w:pPr>
            <w:r w:rsidRPr="00A63DF2">
              <w:rPr>
                <w:rFonts w:asciiTheme="minorHAnsi" w:hAnsiTheme="minorHAnsi" w:cstheme="minorHAnsi"/>
              </w:rPr>
              <w:t xml:space="preserve">Pago a </w:t>
            </w:r>
            <w:r>
              <w:rPr>
                <w:rFonts w:asciiTheme="minorHAnsi" w:hAnsiTheme="minorHAnsi" w:cstheme="minorHAnsi"/>
                <w:b/>
                <w:bCs/>
              </w:rPr>
              <w:t>JOSÉ EZEQUIEL ESCOBAR ACOSTA</w:t>
            </w:r>
            <w:r w:rsidRPr="00A63DF2">
              <w:rPr>
                <w:rFonts w:asciiTheme="minorHAnsi" w:hAnsiTheme="minorHAnsi" w:cstheme="minorHAnsi"/>
              </w:rPr>
              <w:t xml:space="preserve">, por compra de </w:t>
            </w:r>
            <w:r>
              <w:rPr>
                <w:rFonts w:asciiTheme="minorHAnsi" w:hAnsiTheme="minorHAnsi" w:cstheme="minorHAnsi"/>
              </w:rPr>
              <w:t>refrigerios para lanzamiento de proyecto Reactivación y Reconstrucción de la Economía ante el COVID 19 con Enfoque de Género, municipio de Suchitoto, realizado el día 20/10/20.</w:t>
            </w:r>
          </w:p>
        </w:tc>
        <w:tc>
          <w:tcPr>
            <w:tcW w:w="2409" w:type="dxa"/>
            <w:tcBorders>
              <w:top w:val="single" w:sz="4" w:space="0" w:color="auto"/>
              <w:left w:val="nil"/>
              <w:bottom w:val="single" w:sz="4" w:space="0" w:color="auto"/>
              <w:right w:val="single" w:sz="4" w:space="0" w:color="auto"/>
            </w:tcBorders>
            <w:shd w:val="clear" w:color="auto" w:fill="auto"/>
            <w:vAlign w:val="center"/>
          </w:tcPr>
          <w:p w:rsidR="00CE00E9" w:rsidRPr="00D03BB3" w:rsidRDefault="00CE00E9" w:rsidP="00162195">
            <w:pPr>
              <w:jc w:val="center"/>
              <w:rPr>
                <w:rFonts w:ascii="Calibri" w:hAnsi="Calibri" w:cs="Calibri"/>
              </w:rPr>
            </w:pPr>
            <w:r>
              <w:rPr>
                <w:rFonts w:ascii="Calibri" w:hAnsi="Calibri" w:cs="Calibri"/>
              </w:rPr>
              <w:t>Fondo 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CE00E9" w:rsidRPr="00D03BB3" w:rsidRDefault="00CE00E9" w:rsidP="00162195">
            <w:pPr>
              <w:jc w:val="center"/>
              <w:rPr>
                <w:rFonts w:ascii="Calibri" w:hAnsi="Calibri" w:cs="Calibri"/>
              </w:rPr>
            </w:pPr>
            <w:r w:rsidRPr="00D03BB3">
              <w:rPr>
                <w:rFonts w:ascii="Calibri" w:hAnsi="Calibri" w:cs="Calibri"/>
              </w:rPr>
              <w:t xml:space="preserve">$  </w:t>
            </w:r>
            <w:r>
              <w:rPr>
                <w:rFonts w:ascii="Calibri" w:hAnsi="Calibri" w:cs="Calibri"/>
              </w:rPr>
              <w:t xml:space="preserve">     408.00</w:t>
            </w:r>
          </w:p>
        </w:tc>
      </w:tr>
    </w:tbl>
    <w:p w:rsidR="00CE00E9" w:rsidRDefault="00CE00E9" w:rsidP="00CE00E9">
      <w:pPr>
        <w:spacing w:line="276" w:lineRule="auto"/>
        <w:jc w:val="both"/>
        <w:rPr>
          <w:rFonts w:ascii="Calibri" w:hAnsi="Calibri" w:cs="Calibri"/>
        </w:rPr>
      </w:pPr>
      <w:r w:rsidRPr="00397225">
        <w:rPr>
          <w:rFonts w:ascii="Calibri" w:hAnsi="Calibri" w:cs="Calibri"/>
        </w:rPr>
        <w:t xml:space="preserve">Se deja constancia que los concejales Verónica Marisol Flores Rivas, </w:t>
      </w:r>
      <w:r w:rsidR="001D734A" w:rsidRPr="00791DD6">
        <w:rPr>
          <w:rFonts w:ascii="Calibri" w:hAnsi="Calibri" w:cs="Calibri"/>
        </w:rPr>
        <w:t>Blanca Lidia Romero de Menjivar</w:t>
      </w:r>
      <w:r w:rsidR="001D734A">
        <w:rPr>
          <w:rFonts w:ascii="Calibri" w:hAnsi="Calibri" w:cs="Calibri"/>
        </w:rPr>
        <w:t>,</w:t>
      </w:r>
      <w:r w:rsidR="001D734A" w:rsidRPr="00397225">
        <w:rPr>
          <w:rFonts w:ascii="Calibri" w:hAnsi="Calibri" w:cs="Calibri"/>
        </w:rPr>
        <w:t xml:space="preserve"> </w:t>
      </w:r>
      <w:r w:rsidRPr="00397225">
        <w:rPr>
          <w:rFonts w:ascii="Calibri" w:hAnsi="Calibri" w:cs="Calibri"/>
        </w:rPr>
        <w:t xml:space="preserve">José Mauricio Alas Menjivar y David Jaime Bonilla Hernández </w:t>
      </w:r>
      <w:r>
        <w:rPr>
          <w:rFonts w:ascii="Calibri" w:eastAsia="Calibri" w:hAnsi="Calibri" w:cs="Calibri"/>
          <w:lang w:val="es-SV" w:eastAsia="en-US"/>
        </w:rPr>
        <w:t>no votan a favor de</w:t>
      </w:r>
      <w:r w:rsidRPr="00397225">
        <w:rPr>
          <w:rFonts w:ascii="Calibri" w:eastAsia="Calibri" w:hAnsi="Calibri" w:cs="Calibri"/>
          <w:lang w:val="es-SV" w:eastAsia="en-US"/>
        </w:rPr>
        <w:t>l gasto</w:t>
      </w:r>
      <w:r w:rsidRPr="00397225">
        <w:rPr>
          <w:rFonts w:ascii="Calibri" w:hAnsi="Calibri" w:cs="Calibri"/>
        </w:rPr>
        <w:t xml:space="preserve"> consignado en casilla</w:t>
      </w:r>
      <w:r>
        <w:rPr>
          <w:rFonts w:ascii="Calibri" w:hAnsi="Calibri" w:cs="Calibri"/>
        </w:rPr>
        <w:t xml:space="preserve"> uno</w:t>
      </w:r>
      <w:r w:rsidRPr="00397225">
        <w:rPr>
          <w:rFonts w:ascii="Calibri" w:hAnsi="Calibri" w:cs="Calibri"/>
        </w:rPr>
        <w:t>. Certifíquese  y Comuníquese.-</w:t>
      </w:r>
      <w:r>
        <w:rPr>
          <w:rFonts w:ascii="Calibri" w:hAnsi="Calibri" w:cs="Calibri"/>
        </w:rPr>
        <w:t xml:space="preserve"> </w:t>
      </w:r>
      <w:r w:rsidRPr="00801A08">
        <w:rPr>
          <w:rFonts w:ascii="Calibri" w:hAnsi="Calibri" w:cs="Calibri"/>
          <w:b/>
        </w:rPr>
        <w:t xml:space="preserve">ACUERDO NÚMERO </w:t>
      </w:r>
      <w:r>
        <w:rPr>
          <w:rFonts w:ascii="Calibri" w:hAnsi="Calibri" w:cs="Calibri"/>
          <w:b/>
        </w:rPr>
        <w:t>TRES</w:t>
      </w:r>
      <w:r w:rsidRPr="00801A08">
        <w:rPr>
          <w:rFonts w:ascii="Calibri" w:hAnsi="Calibri" w:cs="Calibri"/>
          <w:b/>
        </w:rPr>
        <w:t>.</w:t>
      </w:r>
      <w:r w:rsidRPr="00D15C01">
        <w:rPr>
          <w:rFonts w:ascii="Calibri" w:eastAsia="Calibri" w:hAnsi="Calibri" w:cs="Calibri"/>
        </w:rPr>
        <w:t xml:space="preserve"> </w:t>
      </w:r>
      <w:r>
        <w:rPr>
          <w:rFonts w:ascii="Calibri" w:hAnsi="Calibri" w:cs="Calibri"/>
        </w:rPr>
        <w:t xml:space="preserve">Vista la solicitud del administrador del Centro Turístico Puerto San Juan, relacionada al pago de personal que laboró prestando servicios eventuales, </w:t>
      </w:r>
      <w:r w:rsidRPr="004B2695">
        <w:rPr>
          <w:rFonts w:ascii="Calibri" w:eastAsia="Calibri" w:hAnsi="Calibri" w:cs="Calibri"/>
          <w:color w:val="000000"/>
        </w:rPr>
        <w:t xml:space="preserve">y siendo competencia de este concejo autorizar las erogaciones de fondos, de conformidad a lo establecido en los arts. 203, 204 ord. 3° de la Constitución,  art. 91 del Código Municipal, </w:t>
      </w:r>
      <w:r w:rsidRPr="004B2695">
        <w:rPr>
          <w:rFonts w:ascii="Calibri" w:eastAsia="Calibri" w:hAnsi="Calibri" w:cs="Calibri"/>
          <w:b/>
          <w:color w:val="000000"/>
        </w:rPr>
        <w:lastRenderedPageBreak/>
        <w:t>SE ACUERDA:</w:t>
      </w:r>
      <w:r>
        <w:rPr>
          <w:rFonts w:ascii="Calibri" w:eastAsia="Calibri" w:hAnsi="Calibri" w:cs="Calibri"/>
          <w:color w:val="000000"/>
        </w:rPr>
        <w:t xml:space="preserve"> Autorizar el pago de </w:t>
      </w:r>
      <w:r>
        <w:rPr>
          <w:rFonts w:ascii="Calibri" w:hAnsi="Calibri" w:cs="Calibri"/>
        </w:rPr>
        <w:t>personal que laboró prestando servicios eventuales en el Centro Turístico Puerto San Juan, según detalle:</w:t>
      </w:r>
    </w:p>
    <w:p w:rsidR="00CE00E9" w:rsidRDefault="00CE00E9" w:rsidP="00CE00E9">
      <w:pPr>
        <w:spacing w:line="276" w:lineRule="auto"/>
        <w:jc w:val="both"/>
        <w:rPr>
          <w:rFonts w:ascii="Calibri" w:hAnsi="Calibri" w:cs="Calibri"/>
        </w:rPr>
      </w:pPr>
    </w:p>
    <w:tbl>
      <w:tblPr>
        <w:tblStyle w:val="Tablaconcuadrcula"/>
        <w:tblW w:w="0" w:type="auto"/>
        <w:tblLayout w:type="fixed"/>
        <w:tblLook w:val="04A0" w:firstRow="1" w:lastRow="0" w:firstColumn="1" w:lastColumn="0" w:noHBand="0" w:noVBand="1"/>
      </w:tblPr>
      <w:tblGrid>
        <w:gridCol w:w="433"/>
        <w:gridCol w:w="2936"/>
        <w:gridCol w:w="1927"/>
        <w:gridCol w:w="2183"/>
        <w:gridCol w:w="1418"/>
      </w:tblGrid>
      <w:tr w:rsidR="00CE00E9" w:rsidTr="00162195">
        <w:tc>
          <w:tcPr>
            <w:tcW w:w="433" w:type="dxa"/>
          </w:tcPr>
          <w:p w:rsidR="00CE00E9" w:rsidRDefault="00CE00E9" w:rsidP="00162195">
            <w:pPr>
              <w:spacing w:line="276" w:lineRule="auto"/>
              <w:jc w:val="both"/>
              <w:rPr>
                <w:rFonts w:ascii="Calibri" w:hAnsi="Calibri" w:cs="Calibri"/>
              </w:rPr>
            </w:pPr>
            <w:r>
              <w:rPr>
                <w:rFonts w:ascii="Calibri" w:hAnsi="Calibri" w:cs="Calibri"/>
              </w:rPr>
              <w:t>N°</w:t>
            </w:r>
          </w:p>
        </w:tc>
        <w:tc>
          <w:tcPr>
            <w:tcW w:w="2936" w:type="dxa"/>
          </w:tcPr>
          <w:p w:rsidR="00CE00E9" w:rsidRDefault="00CE00E9" w:rsidP="00162195">
            <w:pPr>
              <w:spacing w:line="276" w:lineRule="auto"/>
              <w:jc w:val="both"/>
              <w:rPr>
                <w:rFonts w:ascii="Calibri" w:hAnsi="Calibri" w:cs="Calibri"/>
              </w:rPr>
            </w:pPr>
            <w:r>
              <w:rPr>
                <w:rFonts w:ascii="Calibri" w:hAnsi="Calibri" w:cs="Calibri"/>
              </w:rPr>
              <w:t>NOMBRE</w:t>
            </w:r>
          </w:p>
        </w:tc>
        <w:tc>
          <w:tcPr>
            <w:tcW w:w="1927" w:type="dxa"/>
          </w:tcPr>
          <w:p w:rsidR="00CE00E9" w:rsidRDefault="00CE00E9" w:rsidP="00162195">
            <w:pPr>
              <w:spacing w:line="276" w:lineRule="auto"/>
              <w:jc w:val="both"/>
              <w:rPr>
                <w:rFonts w:ascii="Calibri" w:hAnsi="Calibri" w:cs="Calibri"/>
              </w:rPr>
            </w:pPr>
            <w:r>
              <w:rPr>
                <w:rFonts w:ascii="Calibri" w:hAnsi="Calibri" w:cs="Calibri"/>
              </w:rPr>
              <w:t>PERIODO</w:t>
            </w:r>
          </w:p>
        </w:tc>
        <w:tc>
          <w:tcPr>
            <w:tcW w:w="2183" w:type="dxa"/>
          </w:tcPr>
          <w:p w:rsidR="00CE00E9" w:rsidRDefault="00CE00E9" w:rsidP="00162195">
            <w:pPr>
              <w:spacing w:line="276" w:lineRule="auto"/>
              <w:jc w:val="both"/>
              <w:rPr>
                <w:rFonts w:ascii="Calibri" w:hAnsi="Calibri" w:cs="Calibri"/>
              </w:rPr>
            </w:pPr>
            <w:r>
              <w:rPr>
                <w:rFonts w:ascii="Calibri" w:hAnsi="Calibri" w:cs="Calibri"/>
              </w:rPr>
              <w:t>FUNCIONES</w:t>
            </w:r>
          </w:p>
        </w:tc>
        <w:tc>
          <w:tcPr>
            <w:tcW w:w="1418" w:type="dxa"/>
          </w:tcPr>
          <w:p w:rsidR="00CE00E9" w:rsidRDefault="00CE00E9" w:rsidP="00162195">
            <w:pPr>
              <w:spacing w:line="276" w:lineRule="auto"/>
              <w:jc w:val="both"/>
              <w:rPr>
                <w:rFonts w:ascii="Calibri" w:hAnsi="Calibri" w:cs="Calibri"/>
              </w:rPr>
            </w:pPr>
            <w:r>
              <w:rPr>
                <w:rFonts w:ascii="Calibri" w:hAnsi="Calibri" w:cs="Calibri"/>
              </w:rPr>
              <w:t>MONTO</w:t>
            </w:r>
          </w:p>
        </w:tc>
      </w:tr>
      <w:tr w:rsidR="00CE00E9" w:rsidTr="00162195">
        <w:tc>
          <w:tcPr>
            <w:tcW w:w="433" w:type="dxa"/>
          </w:tcPr>
          <w:p w:rsidR="00CE00E9" w:rsidRDefault="00CE00E9" w:rsidP="00162195">
            <w:pPr>
              <w:spacing w:line="276" w:lineRule="auto"/>
              <w:jc w:val="both"/>
              <w:rPr>
                <w:rFonts w:ascii="Calibri" w:hAnsi="Calibri" w:cs="Calibri"/>
              </w:rPr>
            </w:pPr>
            <w:r>
              <w:rPr>
                <w:rFonts w:ascii="Calibri" w:hAnsi="Calibri" w:cs="Calibri"/>
              </w:rPr>
              <w:t>1</w:t>
            </w:r>
          </w:p>
        </w:tc>
        <w:tc>
          <w:tcPr>
            <w:tcW w:w="2936" w:type="dxa"/>
          </w:tcPr>
          <w:p w:rsidR="00CE00E9" w:rsidRDefault="00CE00E9" w:rsidP="00162195">
            <w:pPr>
              <w:spacing w:line="276" w:lineRule="auto"/>
              <w:jc w:val="both"/>
              <w:rPr>
                <w:rFonts w:ascii="Calibri" w:hAnsi="Calibri" w:cs="Calibri"/>
              </w:rPr>
            </w:pPr>
            <w:r>
              <w:rPr>
                <w:rFonts w:ascii="Calibri" w:hAnsi="Calibri" w:cs="Calibri"/>
              </w:rPr>
              <w:t>Osmaro Geovani Sosa Ortega</w:t>
            </w:r>
          </w:p>
        </w:tc>
        <w:tc>
          <w:tcPr>
            <w:tcW w:w="1927" w:type="dxa"/>
          </w:tcPr>
          <w:p w:rsidR="00CE00E9" w:rsidRDefault="00CE00E9" w:rsidP="00162195">
            <w:pPr>
              <w:spacing w:line="276" w:lineRule="auto"/>
              <w:rPr>
                <w:rFonts w:ascii="Calibri" w:hAnsi="Calibri" w:cs="Calibri"/>
              </w:rPr>
            </w:pPr>
            <w:r>
              <w:rPr>
                <w:rFonts w:ascii="Calibri" w:hAnsi="Calibri" w:cs="Calibri"/>
              </w:rPr>
              <w:t>31 días               (01/10/2020 al 31/10/2020)</w:t>
            </w:r>
          </w:p>
        </w:tc>
        <w:tc>
          <w:tcPr>
            <w:tcW w:w="2183" w:type="dxa"/>
          </w:tcPr>
          <w:p w:rsidR="00CE00E9" w:rsidRDefault="00CE00E9" w:rsidP="00162195">
            <w:pPr>
              <w:spacing w:line="276" w:lineRule="auto"/>
              <w:jc w:val="both"/>
              <w:rPr>
                <w:rFonts w:ascii="Calibri" w:hAnsi="Calibri" w:cs="Calibri"/>
              </w:rPr>
            </w:pPr>
            <w:r>
              <w:rPr>
                <w:rFonts w:ascii="Calibri" w:hAnsi="Calibri" w:cs="Calibri"/>
              </w:rPr>
              <w:t>Mantenimiento Piscinas</w:t>
            </w:r>
          </w:p>
        </w:tc>
        <w:tc>
          <w:tcPr>
            <w:tcW w:w="1418" w:type="dxa"/>
          </w:tcPr>
          <w:p w:rsidR="00CE00E9" w:rsidRDefault="00CE00E9" w:rsidP="00162195">
            <w:pPr>
              <w:spacing w:line="276" w:lineRule="auto"/>
              <w:jc w:val="both"/>
              <w:rPr>
                <w:rFonts w:ascii="Calibri" w:hAnsi="Calibri" w:cs="Calibri"/>
              </w:rPr>
            </w:pPr>
            <w:r>
              <w:rPr>
                <w:rFonts w:ascii="Calibri" w:hAnsi="Calibri" w:cs="Calibri"/>
              </w:rPr>
              <w:t>$     310.00</w:t>
            </w:r>
          </w:p>
        </w:tc>
      </w:tr>
    </w:tbl>
    <w:p w:rsidR="00CE00E9" w:rsidRPr="00F37A64" w:rsidRDefault="00CE00E9" w:rsidP="00CE00E9">
      <w:pPr>
        <w:spacing w:line="276" w:lineRule="auto"/>
        <w:jc w:val="both"/>
        <w:rPr>
          <w:rFonts w:ascii="Calibri" w:hAnsi="Calibri" w:cs="Calibri"/>
        </w:rPr>
      </w:pPr>
      <w:r>
        <w:rPr>
          <w:rFonts w:ascii="Calibri" w:hAnsi="Calibri" w:cs="Calibri"/>
        </w:rPr>
        <w:t xml:space="preserve">La fuente de financiamiento será el Fondo Municipal – Puerto San Juan.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801A08">
        <w:rPr>
          <w:rFonts w:ascii="Calibri" w:hAnsi="Calibri" w:cs="Calibri"/>
          <w:b/>
        </w:rPr>
        <w:t xml:space="preserve">ACUERDO NÚMERO </w:t>
      </w:r>
      <w:r>
        <w:rPr>
          <w:rFonts w:ascii="Calibri" w:hAnsi="Calibri" w:cs="Calibri"/>
          <w:b/>
        </w:rPr>
        <w:t>CUATRO.</w:t>
      </w:r>
      <w:r w:rsidRPr="00D6209D">
        <w:rPr>
          <w:rFonts w:ascii="Calibri" w:eastAsia="Calibri" w:hAnsi="Calibri" w:cs="Calibri"/>
        </w:rPr>
        <w:t xml:space="preserve"> </w:t>
      </w:r>
      <w:r w:rsidRPr="000A7DCB">
        <w:rPr>
          <w:rFonts w:ascii="Calibri" w:eastAsia="Calibri" w:hAnsi="Calibri" w:cs="Calibri"/>
        </w:rPr>
        <w:t xml:space="preserve">Visto el </w:t>
      </w:r>
      <w:r w:rsidRPr="00802451">
        <w:rPr>
          <w:rFonts w:ascii="Calibri" w:eastAsia="Calibri" w:hAnsi="Calibri" w:cs="Calibri"/>
          <w:color w:val="000000"/>
        </w:rPr>
        <w:t>cuadro comparativo de ofertas presentado por jefe UA</w:t>
      </w:r>
      <w:r>
        <w:rPr>
          <w:rFonts w:ascii="Calibri" w:eastAsia="Calibri" w:hAnsi="Calibri" w:cs="Calibri"/>
          <w:color w:val="000000"/>
        </w:rPr>
        <w:t>CI referente al suministro de materiales para la ejecución del proyecto “</w:t>
      </w:r>
      <w:r>
        <w:rPr>
          <w:rFonts w:ascii="Calibri" w:hAnsi="Calibri" w:cs="Calibri"/>
        </w:rPr>
        <w:t xml:space="preserve">Compra de láminas para familias de escasos recursos económicos, </w:t>
      </w:r>
      <w:r w:rsidRPr="00484313">
        <w:rPr>
          <w:rFonts w:ascii="Calibri" w:hAnsi="Calibri" w:cs="Calibri"/>
        </w:rPr>
        <w:t>municipio de Suchitoto, departamento de Cuscatlán</w:t>
      </w:r>
      <w:r>
        <w:rPr>
          <w:rFonts w:ascii="Calibri" w:eastAsia="Calibri" w:hAnsi="Calibri" w:cs="Calibri"/>
          <w:color w:val="000000"/>
        </w:rPr>
        <w:t>”</w:t>
      </w:r>
      <w:r>
        <w:rPr>
          <w:rFonts w:ascii="Calibri" w:hAnsi="Calibri" w:cs="Calibri"/>
          <w:color w:val="000000"/>
        </w:rPr>
        <w:t xml:space="preserve">, </w:t>
      </w:r>
      <w:r w:rsidRPr="00802451">
        <w:rPr>
          <w:rFonts w:ascii="Calibri" w:eastAsia="Calibri" w:hAnsi="Calibri" w:cs="Calibri"/>
          <w:color w:val="000000"/>
        </w:rPr>
        <w:t>en la cual se presentaron las siguientes ofertas:</w:t>
      </w:r>
    </w:p>
    <w:p w:rsidR="00CE00E9" w:rsidRDefault="00CE00E9" w:rsidP="00806E57">
      <w:pPr>
        <w:pStyle w:val="Prrafodelista"/>
        <w:numPr>
          <w:ilvl w:val="0"/>
          <w:numId w:val="79"/>
        </w:numPr>
        <w:spacing w:line="276" w:lineRule="auto"/>
        <w:jc w:val="both"/>
        <w:rPr>
          <w:rFonts w:ascii="Calibri" w:eastAsia="Calibri" w:hAnsi="Calibri" w:cs="Calibri"/>
          <w:color w:val="000000"/>
        </w:rPr>
      </w:pPr>
      <w:r>
        <w:rPr>
          <w:rFonts w:ascii="Calibri" w:eastAsia="Calibri" w:hAnsi="Calibri" w:cs="Calibri"/>
          <w:color w:val="000000"/>
        </w:rPr>
        <w:t>CENDIFE, S.A. de C.V.……………………..………….…………………......</w:t>
      </w:r>
      <w:r w:rsidRPr="00802451">
        <w:rPr>
          <w:rFonts w:ascii="Calibri" w:eastAsia="Calibri" w:hAnsi="Calibri" w:cs="Calibri"/>
          <w:color w:val="000000"/>
        </w:rPr>
        <w:t>$</w:t>
      </w:r>
      <w:r>
        <w:rPr>
          <w:rFonts w:ascii="Calibri" w:eastAsia="Calibri" w:hAnsi="Calibri" w:cs="Calibri"/>
          <w:color w:val="000000"/>
        </w:rPr>
        <w:t xml:space="preserve">   5,300.00</w:t>
      </w:r>
    </w:p>
    <w:p w:rsidR="00CE00E9" w:rsidRPr="00802451" w:rsidRDefault="00CE00E9" w:rsidP="00806E57">
      <w:pPr>
        <w:pStyle w:val="Prrafodelista"/>
        <w:numPr>
          <w:ilvl w:val="0"/>
          <w:numId w:val="79"/>
        </w:numPr>
        <w:spacing w:line="276" w:lineRule="auto"/>
        <w:jc w:val="both"/>
        <w:rPr>
          <w:rFonts w:ascii="Calibri" w:eastAsia="Calibri" w:hAnsi="Calibri" w:cs="Calibri"/>
          <w:color w:val="000000"/>
        </w:rPr>
      </w:pPr>
      <w:r>
        <w:rPr>
          <w:rFonts w:ascii="Calibri" w:eastAsia="Calibri" w:hAnsi="Calibri" w:cs="Calibri"/>
          <w:color w:val="000000"/>
        </w:rPr>
        <w:t>Suministros y Ferretería Génesis, S.A. de C.V...</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7,150.00</w:t>
      </w:r>
    </w:p>
    <w:p w:rsidR="00CE00E9" w:rsidRDefault="00CE00E9" w:rsidP="00CE00E9">
      <w:pPr>
        <w:spacing w:line="276" w:lineRule="auto"/>
        <w:jc w:val="both"/>
        <w:rPr>
          <w:rFonts w:ascii="Calibri" w:hAnsi="Calibri" w:cs="Calibri"/>
        </w:rPr>
      </w:pPr>
      <w:proofErr w:type="gramStart"/>
      <w:r>
        <w:rPr>
          <w:rFonts w:ascii="Calibri" w:eastAsia="Calibri" w:hAnsi="Calibri" w:cs="Calibri"/>
          <w:color w:val="000000"/>
        </w:rPr>
        <w:t>por</w:t>
      </w:r>
      <w:proofErr w:type="gramEnd"/>
      <w:r>
        <w:rPr>
          <w:rFonts w:ascii="Calibri" w:eastAsia="Calibri" w:hAnsi="Calibri" w:cs="Calibri"/>
          <w:color w:val="000000"/>
        </w:rPr>
        <w:t xml:space="preserve"> lo cual, d</w:t>
      </w:r>
      <w:r w:rsidRPr="00802451">
        <w:rPr>
          <w:rFonts w:ascii="Calibri" w:eastAsia="Calibri" w:hAnsi="Calibri" w:cs="Calibri"/>
          <w:color w:val="000000"/>
        </w:rPr>
        <w:t xml:space="preserve">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el suministro de materiales para la ejecución del proyecto “</w:t>
      </w:r>
      <w:r>
        <w:rPr>
          <w:rFonts w:ascii="Calibri" w:hAnsi="Calibri" w:cs="Calibri"/>
        </w:rPr>
        <w:t xml:space="preserve">Compra de láminas para familias de escasos recursos económicos, </w:t>
      </w:r>
      <w:r w:rsidRPr="00484313">
        <w:rPr>
          <w:rFonts w:ascii="Calibri" w:hAnsi="Calibri" w:cs="Calibri"/>
        </w:rPr>
        <w:t>municipio de Suchitoto, departamento de Cuscatlán</w:t>
      </w:r>
      <w:r>
        <w:rPr>
          <w:rFonts w:ascii="Calibri" w:eastAsia="Calibri" w:hAnsi="Calibri" w:cs="Calibri"/>
          <w:color w:val="000000"/>
        </w:rPr>
        <w:t>”,</w:t>
      </w:r>
      <w:r>
        <w:rPr>
          <w:rFonts w:ascii="Calibri" w:hAnsi="Calibri" w:cs="Calibri"/>
        </w:rPr>
        <w:t xml:space="preserve"> a </w:t>
      </w:r>
      <w:r w:rsidRPr="00884254">
        <w:rPr>
          <w:rFonts w:ascii="Calibri" w:eastAsia="Calibri" w:hAnsi="Calibri" w:cs="Calibri"/>
          <w:b/>
          <w:color w:val="000000"/>
        </w:rPr>
        <w:t>CENDIFE, S.A. de C.V</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Cinco mil trescientos dólares ($ 5,300.00)</w:t>
      </w:r>
      <w:r w:rsidRPr="00802451">
        <w:rPr>
          <w:rFonts w:ascii="Calibri" w:eastAsia="Calibri" w:hAnsi="Calibri" w:cs="Calibri"/>
          <w:color w:val="000000"/>
        </w:rPr>
        <w:t xml:space="preserve">, con fuente de financiamiento </w:t>
      </w:r>
      <w:r>
        <w:rPr>
          <w:rFonts w:ascii="Calibri" w:hAnsi="Calibri" w:cs="Calibri"/>
          <w:color w:val="000000"/>
          <w:lang w:eastAsia="es-SV"/>
        </w:rPr>
        <w:t xml:space="preserve">FODES 2%. </w:t>
      </w:r>
      <w:r w:rsidRPr="00602581">
        <w:rPr>
          <w:rFonts w:ascii="Calibri" w:hAnsi="Calibri" w:cs="Calibri"/>
        </w:rPr>
        <w:t>Se deja constancia que los concejales Verónica Marisol Flores Rivas,</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Claudia Elizabeth Castro de Argueta, </w:t>
      </w:r>
      <w:r w:rsidRPr="004B2695">
        <w:rPr>
          <w:rFonts w:ascii="Calibri" w:hAnsi="Calibri" w:cs="Calibri"/>
          <w:color w:val="000000"/>
        </w:rPr>
        <w:t>José Mauricio Alas Menjivar</w:t>
      </w:r>
      <w:r>
        <w:rPr>
          <w:rFonts w:ascii="Calibri" w:hAnsi="Calibri" w:cs="Calibri"/>
          <w:color w:val="000000"/>
        </w:rPr>
        <w:t xml:space="preserve"> y David Jaime Bonilla Hernández, </w:t>
      </w:r>
      <w:r>
        <w:rPr>
          <w:rFonts w:ascii="Calibri" w:eastAsia="Calibri" w:hAnsi="Calibri" w:cs="Calibri"/>
          <w:color w:val="000000"/>
        </w:rPr>
        <w:t xml:space="preserve">no votan a favor del presente acuerdo, </w:t>
      </w:r>
      <w:r>
        <w:rPr>
          <w:rFonts w:ascii="Calibri" w:hAnsi="Calibri" w:cs="Calibri"/>
          <w:color w:val="000000"/>
        </w:rPr>
        <w:t>por lo que la decisión se 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764BD0">
        <w:rPr>
          <w:rFonts w:ascii="Calibri" w:hAnsi="Calibri" w:cs="Calibri"/>
        </w:rPr>
        <w:t>Certifíquese  y Comuníquese</w:t>
      </w:r>
      <w:r>
        <w:rPr>
          <w:rFonts w:ascii="Calibri" w:hAnsi="Calibri" w:cs="Calibri"/>
        </w:rPr>
        <w:t xml:space="preserve">.- </w:t>
      </w:r>
      <w:r w:rsidRPr="00801A08">
        <w:rPr>
          <w:rFonts w:ascii="Calibri" w:hAnsi="Calibri" w:cs="Calibri"/>
          <w:b/>
        </w:rPr>
        <w:t xml:space="preserve">ACUERDO NÚMERO </w:t>
      </w:r>
      <w:r>
        <w:rPr>
          <w:rFonts w:ascii="Calibri" w:hAnsi="Calibri" w:cs="Calibri"/>
          <w:b/>
        </w:rPr>
        <w:t xml:space="preserve">CINCO. </w:t>
      </w:r>
      <w:r w:rsidRPr="00A85B5A">
        <w:rPr>
          <w:rFonts w:ascii="Calibri" w:eastAsia="Calibri" w:hAnsi="Calibri" w:cs="Calibri"/>
        </w:rPr>
        <w:t>Vist</w:t>
      </w:r>
      <w:r>
        <w:rPr>
          <w:rFonts w:ascii="Calibri" w:eastAsia="Calibri" w:hAnsi="Calibri" w:cs="Calibri"/>
        </w:rPr>
        <w:t>as</w:t>
      </w:r>
      <w:r w:rsidRPr="00A85B5A">
        <w:rPr>
          <w:rFonts w:ascii="Calibri" w:eastAsia="Calibri" w:hAnsi="Calibri" w:cs="Calibri"/>
        </w:rPr>
        <w:t xml:space="preserve"> </w:t>
      </w:r>
      <w:r>
        <w:rPr>
          <w:rFonts w:ascii="Calibri" w:hAnsi="Calibri" w:cs="Calibri"/>
        </w:rPr>
        <w:t>las Carpetas Técnicas que más adelante se detallarán, formuladas en la “</w:t>
      </w:r>
      <w:r w:rsidRPr="00E94D9D">
        <w:rPr>
          <w:rFonts w:ascii="Calibri" w:hAnsi="Calibri" w:cs="Calibri"/>
        </w:rPr>
        <w:t>Consultoría para la formulación de Carpetas Técnicas de proyectos contemplados en la Ejecución Presupuestaria correspondiente al ejercicio dos mil veinte”</w:t>
      </w:r>
      <w:r>
        <w:rPr>
          <w:rFonts w:ascii="Calibri" w:hAnsi="Calibri" w:cs="Calibri"/>
        </w:rPr>
        <w:t xml:space="preserve"> 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4B2695">
        <w:rPr>
          <w:rFonts w:ascii="Calibri" w:hAnsi="Calibri" w:cs="Calibri"/>
          <w:b/>
        </w:rPr>
        <w:t xml:space="preserve">1. </w:t>
      </w:r>
      <w:r w:rsidRPr="004B2695">
        <w:rPr>
          <w:rFonts w:ascii="Calibri" w:hAnsi="Calibri" w:cs="Calibri"/>
        </w:rPr>
        <w:t>Aprobar la</w:t>
      </w:r>
      <w:r>
        <w:rPr>
          <w:rFonts w:ascii="Calibri" w:hAnsi="Calibri" w:cs="Calibri"/>
        </w:rPr>
        <w:t xml:space="preserve">s siguientes </w:t>
      </w:r>
      <w:r w:rsidRPr="004B2695">
        <w:rPr>
          <w:rFonts w:ascii="Calibri" w:hAnsi="Calibri" w:cs="Calibri"/>
        </w:rPr>
        <w:t>carpeta</w:t>
      </w:r>
      <w:r>
        <w:rPr>
          <w:rFonts w:ascii="Calibri" w:hAnsi="Calibri" w:cs="Calibri"/>
        </w:rPr>
        <w:t>s</w:t>
      </w:r>
      <w:r w:rsidRPr="004B2695">
        <w:rPr>
          <w:rFonts w:ascii="Calibri" w:hAnsi="Calibri" w:cs="Calibri"/>
        </w:rPr>
        <w:t xml:space="preserve"> técnica</w:t>
      </w:r>
      <w:r>
        <w:rPr>
          <w:rFonts w:ascii="Calibri" w:hAnsi="Calibri" w:cs="Calibri"/>
        </w:rPr>
        <w:t xml:space="preserve">s: </w:t>
      </w:r>
    </w:p>
    <w:tbl>
      <w:tblPr>
        <w:tblW w:w="8923" w:type="dxa"/>
        <w:tblInd w:w="55" w:type="dxa"/>
        <w:tblLayout w:type="fixed"/>
        <w:tblCellMar>
          <w:left w:w="70" w:type="dxa"/>
          <w:right w:w="70" w:type="dxa"/>
        </w:tblCellMar>
        <w:tblLook w:val="04A0" w:firstRow="1" w:lastRow="0" w:firstColumn="1" w:lastColumn="0" w:noHBand="0" w:noVBand="1"/>
      </w:tblPr>
      <w:tblGrid>
        <w:gridCol w:w="432"/>
        <w:gridCol w:w="4733"/>
        <w:gridCol w:w="1796"/>
        <w:gridCol w:w="1962"/>
      </w:tblGrid>
      <w:tr w:rsidR="00CE00E9" w:rsidRPr="00F8563E" w:rsidTr="00162195">
        <w:trPr>
          <w:trHeight w:val="555"/>
        </w:trPr>
        <w:tc>
          <w:tcPr>
            <w:tcW w:w="432" w:type="dxa"/>
            <w:tcBorders>
              <w:top w:val="single" w:sz="4" w:space="0" w:color="auto"/>
              <w:left w:val="single" w:sz="4" w:space="0" w:color="auto"/>
              <w:bottom w:val="single" w:sz="4" w:space="0" w:color="auto"/>
              <w:right w:val="single" w:sz="4" w:space="0" w:color="auto"/>
            </w:tcBorders>
            <w:shd w:val="clear" w:color="auto" w:fill="auto"/>
            <w:vAlign w:val="bottom"/>
          </w:tcPr>
          <w:p w:rsidR="00CE00E9" w:rsidRPr="00CE00E9" w:rsidRDefault="00CE00E9" w:rsidP="00162195">
            <w:pPr>
              <w:spacing w:line="276" w:lineRule="auto"/>
              <w:jc w:val="both"/>
              <w:rPr>
                <w:rFonts w:asciiTheme="minorHAnsi" w:hAnsiTheme="minorHAnsi" w:cstheme="minorHAnsi"/>
                <w:sz w:val="20"/>
                <w:szCs w:val="20"/>
                <w:lang w:val="es-ES_tradnl"/>
              </w:rPr>
            </w:pPr>
            <w:r w:rsidRPr="00CE00E9">
              <w:rPr>
                <w:rFonts w:asciiTheme="minorHAnsi" w:hAnsiTheme="minorHAnsi" w:cstheme="minorHAnsi"/>
                <w:sz w:val="20"/>
                <w:szCs w:val="20"/>
                <w:lang w:val="es-ES_tradnl"/>
              </w:rPr>
              <w:t>N°</w:t>
            </w:r>
          </w:p>
        </w:tc>
        <w:tc>
          <w:tcPr>
            <w:tcW w:w="4733" w:type="dxa"/>
            <w:tcBorders>
              <w:top w:val="single" w:sz="4" w:space="0" w:color="auto"/>
              <w:left w:val="nil"/>
              <w:bottom w:val="single" w:sz="4" w:space="0" w:color="auto"/>
              <w:right w:val="single" w:sz="4" w:space="0" w:color="auto"/>
            </w:tcBorders>
            <w:shd w:val="clear" w:color="auto" w:fill="auto"/>
            <w:vAlign w:val="bottom"/>
          </w:tcPr>
          <w:p w:rsidR="00CE00E9" w:rsidRPr="00CE00E9" w:rsidRDefault="00CE00E9" w:rsidP="00162195">
            <w:pPr>
              <w:spacing w:line="276" w:lineRule="auto"/>
              <w:jc w:val="both"/>
              <w:rPr>
                <w:rFonts w:asciiTheme="minorHAnsi" w:hAnsiTheme="minorHAnsi" w:cstheme="minorHAnsi"/>
                <w:sz w:val="20"/>
                <w:szCs w:val="20"/>
                <w:lang w:val="es-ES_tradnl"/>
              </w:rPr>
            </w:pPr>
            <w:r w:rsidRPr="00CE00E9">
              <w:rPr>
                <w:rFonts w:asciiTheme="minorHAnsi" w:hAnsiTheme="minorHAnsi" w:cstheme="minorHAnsi"/>
                <w:sz w:val="20"/>
                <w:szCs w:val="20"/>
                <w:lang w:val="es-ES_tradnl"/>
              </w:rPr>
              <w:t>PROYECTO</w:t>
            </w:r>
          </w:p>
        </w:tc>
        <w:tc>
          <w:tcPr>
            <w:tcW w:w="1796" w:type="dxa"/>
            <w:tcBorders>
              <w:top w:val="single" w:sz="4" w:space="0" w:color="auto"/>
              <w:left w:val="nil"/>
              <w:bottom w:val="single" w:sz="4" w:space="0" w:color="auto"/>
              <w:right w:val="single" w:sz="4" w:space="0" w:color="auto"/>
            </w:tcBorders>
            <w:shd w:val="clear" w:color="auto" w:fill="auto"/>
            <w:vAlign w:val="bottom"/>
          </w:tcPr>
          <w:p w:rsidR="00CE00E9" w:rsidRPr="00CE00E9" w:rsidRDefault="00CE00E9" w:rsidP="00162195">
            <w:pPr>
              <w:spacing w:line="276" w:lineRule="auto"/>
              <w:jc w:val="both"/>
              <w:rPr>
                <w:rFonts w:asciiTheme="minorHAnsi" w:hAnsiTheme="minorHAnsi" w:cstheme="minorHAnsi"/>
                <w:sz w:val="20"/>
                <w:szCs w:val="20"/>
                <w:lang w:val="es-ES_tradnl"/>
              </w:rPr>
            </w:pPr>
            <w:r w:rsidRPr="00CE00E9">
              <w:rPr>
                <w:rFonts w:asciiTheme="minorHAnsi" w:hAnsiTheme="minorHAnsi" w:cstheme="minorHAnsi"/>
                <w:sz w:val="20"/>
                <w:szCs w:val="20"/>
                <w:lang w:val="es-ES_tradnl"/>
              </w:rPr>
              <w:t>MONTO</w:t>
            </w:r>
          </w:p>
        </w:tc>
        <w:tc>
          <w:tcPr>
            <w:tcW w:w="1962" w:type="dxa"/>
            <w:tcBorders>
              <w:top w:val="single" w:sz="4" w:space="0" w:color="auto"/>
              <w:left w:val="nil"/>
              <w:bottom w:val="single" w:sz="4" w:space="0" w:color="auto"/>
              <w:right w:val="single" w:sz="4" w:space="0" w:color="auto"/>
            </w:tcBorders>
          </w:tcPr>
          <w:p w:rsidR="00CE00E9" w:rsidRPr="00CE00E9" w:rsidRDefault="00CE00E9" w:rsidP="00162195">
            <w:pPr>
              <w:spacing w:line="276" w:lineRule="auto"/>
              <w:jc w:val="both"/>
              <w:rPr>
                <w:rFonts w:asciiTheme="minorHAnsi" w:hAnsiTheme="minorHAnsi" w:cstheme="minorHAnsi"/>
                <w:sz w:val="20"/>
                <w:szCs w:val="20"/>
                <w:lang w:val="es-ES_tradnl"/>
              </w:rPr>
            </w:pPr>
            <w:r w:rsidRPr="00CE00E9">
              <w:rPr>
                <w:rFonts w:asciiTheme="minorHAnsi" w:hAnsiTheme="minorHAnsi" w:cstheme="minorHAnsi"/>
                <w:sz w:val="20"/>
                <w:szCs w:val="20"/>
                <w:lang w:val="es-ES_tradnl"/>
              </w:rPr>
              <w:t>FUENTE DE FINANCIAMIENTO</w:t>
            </w:r>
          </w:p>
        </w:tc>
      </w:tr>
      <w:tr w:rsidR="00CE00E9" w:rsidRPr="00F8563E" w:rsidTr="00162195">
        <w:trPr>
          <w:trHeight w:val="555"/>
        </w:trPr>
        <w:tc>
          <w:tcPr>
            <w:tcW w:w="432" w:type="dxa"/>
            <w:tcBorders>
              <w:top w:val="single" w:sz="4" w:space="0" w:color="auto"/>
              <w:left w:val="single" w:sz="4" w:space="0" w:color="auto"/>
              <w:bottom w:val="single" w:sz="4" w:space="0" w:color="auto"/>
              <w:right w:val="single" w:sz="4" w:space="0" w:color="auto"/>
            </w:tcBorders>
            <w:shd w:val="clear" w:color="auto" w:fill="auto"/>
            <w:vAlign w:val="bottom"/>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1</w:t>
            </w:r>
          </w:p>
        </w:tc>
        <w:tc>
          <w:tcPr>
            <w:tcW w:w="4733" w:type="dxa"/>
            <w:tcBorders>
              <w:top w:val="single" w:sz="4" w:space="0" w:color="auto"/>
              <w:left w:val="nil"/>
              <w:bottom w:val="single" w:sz="4" w:space="0" w:color="auto"/>
              <w:right w:val="single" w:sz="4" w:space="0" w:color="auto"/>
            </w:tcBorders>
            <w:shd w:val="clear" w:color="auto" w:fill="auto"/>
            <w:vAlign w:val="bottom"/>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Reparación Casa comunal, cantón  Pepeishtenango, municipio de Suchitoto, departamento de Cuscatlán</w:t>
            </w:r>
          </w:p>
        </w:tc>
        <w:tc>
          <w:tcPr>
            <w:tcW w:w="1796" w:type="dxa"/>
            <w:tcBorders>
              <w:top w:val="single" w:sz="4" w:space="0" w:color="auto"/>
              <w:left w:val="nil"/>
              <w:bottom w:val="single" w:sz="4" w:space="0" w:color="auto"/>
              <w:right w:val="single" w:sz="4" w:space="0" w:color="auto"/>
            </w:tcBorders>
            <w:shd w:val="clear" w:color="auto" w:fill="auto"/>
            <w:vAlign w:val="bottom"/>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 xml:space="preserve"> $           3,000.00 </w:t>
            </w:r>
          </w:p>
        </w:tc>
        <w:tc>
          <w:tcPr>
            <w:tcW w:w="1962" w:type="dxa"/>
            <w:tcBorders>
              <w:top w:val="single" w:sz="4" w:space="0" w:color="auto"/>
              <w:left w:val="nil"/>
              <w:bottom w:val="single" w:sz="4" w:space="0" w:color="auto"/>
              <w:right w:val="single" w:sz="4" w:space="0" w:color="auto"/>
            </w:tcBorders>
            <w:vAlign w:val="bottom"/>
          </w:tcPr>
          <w:p w:rsidR="00CE00E9" w:rsidRPr="00F8563E" w:rsidRDefault="00CE00E9" w:rsidP="00162195">
            <w:pPr>
              <w:spacing w:line="276" w:lineRule="auto"/>
              <w:jc w:val="center"/>
              <w:rPr>
                <w:rFonts w:asciiTheme="minorHAnsi" w:hAnsiTheme="minorHAnsi" w:cstheme="minorHAnsi"/>
                <w:lang w:val="es-ES_tradnl"/>
              </w:rPr>
            </w:pPr>
            <w:r>
              <w:rPr>
                <w:rFonts w:asciiTheme="minorHAnsi" w:hAnsiTheme="minorHAnsi" w:cstheme="minorHAnsi"/>
                <w:lang w:val="es-ES_tradnl"/>
              </w:rPr>
              <w:t>75% FODES</w:t>
            </w:r>
          </w:p>
        </w:tc>
      </w:tr>
      <w:tr w:rsidR="00CE00E9" w:rsidRPr="00F8563E" w:rsidTr="00162195">
        <w:trPr>
          <w:trHeight w:val="555"/>
        </w:trPr>
        <w:tc>
          <w:tcPr>
            <w:tcW w:w="432" w:type="dxa"/>
            <w:tcBorders>
              <w:top w:val="nil"/>
              <w:left w:val="single" w:sz="4" w:space="0" w:color="auto"/>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2</w:t>
            </w:r>
          </w:p>
        </w:tc>
        <w:tc>
          <w:tcPr>
            <w:tcW w:w="4733"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Empedrado Fraguado tramo de calle comunidad Agua Caliente, municipio de Suchitoto, departamento de Cuscatlán</w:t>
            </w:r>
          </w:p>
        </w:tc>
        <w:tc>
          <w:tcPr>
            <w:tcW w:w="1796"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 xml:space="preserve"> $           7,000.00 </w:t>
            </w:r>
          </w:p>
        </w:tc>
        <w:tc>
          <w:tcPr>
            <w:tcW w:w="1962" w:type="dxa"/>
            <w:tcBorders>
              <w:top w:val="nil"/>
              <w:left w:val="nil"/>
              <w:bottom w:val="single" w:sz="4" w:space="0" w:color="auto"/>
              <w:right w:val="single" w:sz="4" w:space="0" w:color="auto"/>
            </w:tcBorders>
            <w:vAlign w:val="bottom"/>
          </w:tcPr>
          <w:p w:rsidR="00CE00E9" w:rsidRPr="00F8563E" w:rsidRDefault="00CE00E9" w:rsidP="00162195">
            <w:pPr>
              <w:spacing w:line="276" w:lineRule="auto"/>
              <w:jc w:val="center"/>
              <w:rPr>
                <w:rFonts w:asciiTheme="minorHAnsi" w:hAnsiTheme="minorHAnsi" w:cstheme="minorHAnsi"/>
                <w:lang w:val="es-ES_tradnl"/>
              </w:rPr>
            </w:pPr>
            <w:r>
              <w:rPr>
                <w:rFonts w:asciiTheme="minorHAnsi" w:hAnsiTheme="minorHAnsi" w:cstheme="minorHAnsi"/>
                <w:lang w:val="es-ES_tradnl"/>
              </w:rPr>
              <w:t>75% FODES</w:t>
            </w:r>
          </w:p>
        </w:tc>
      </w:tr>
      <w:tr w:rsidR="00CE00E9" w:rsidRPr="00F8563E" w:rsidTr="00CE00E9">
        <w:trPr>
          <w:trHeight w:val="435"/>
        </w:trPr>
        <w:tc>
          <w:tcPr>
            <w:tcW w:w="432" w:type="dxa"/>
            <w:tcBorders>
              <w:top w:val="nil"/>
              <w:left w:val="single" w:sz="4" w:space="0" w:color="auto"/>
              <w:bottom w:val="single" w:sz="4" w:space="0" w:color="auto"/>
              <w:right w:val="single" w:sz="4" w:space="0" w:color="auto"/>
            </w:tcBorders>
            <w:shd w:val="clear" w:color="auto" w:fill="auto"/>
            <w:vAlign w:val="bottom"/>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lastRenderedPageBreak/>
              <w:t>3</w:t>
            </w:r>
          </w:p>
        </w:tc>
        <w:tc>
          <w:tcPr>
            <w:tcW w:w="4733"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Construcción de cubierta en cancha de Basquetbol, comunidad Santa Eduviges, municipio de Suchitoto, departamento de Cuscatlán</w:t>
            </w:r>
          </w:p>
        </w:tc>
        <w:tc>
          <w:tcPr>
            <w:tcW w:w="1796"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 xml:space="preserve"> $         12,000.00 </w:t>
            </w:r>
          </w:p>
        </w:tc>
        <w:tc>
          <w:tcPr>
            <w:tcW w:w="1962" w:type="dxa"/>
            <w:tcBorders>
              <w:top w:val="nil"/>
              <w:left w:val="nil"/>
              <w:bottom w:val="single" w:sz="4" w:space="0" w:color="auto"/>
              <w:right w:val="single" w:sz="4" w:space="0" w:color="auto"/>
            </w:tcBorders>
            <w:vAlign w:val="bottom"/>
          </w:tcPr>
          <w:p w:rsidR="00CE00E9" w:rsidRPr="00F8563E" w:rsidRDefault="00CE00E9" w:rsidP="00162195">
            <w:pPr>
              <w:spacing w:line="276" w:lineRule="auto"/>
              <w:jc w:val="center"/>
              <w:rPr>
                <w:rFonts w:asciiTheme="minorHAnsi" w:hAnsiTheme="minorHAnsi" w:cstheme="minorHAnsi"/>
                <w:lang w:val="es-ES_tradnl"/>
              </w:rPr>
            </w:pPr>
            <w:r>
              <w:rPr>
                <w:rFonts w:asciiTheme="minorHAnsi" w:hAnsiTheme="minorHAnsi" w:cstheme="minorHAnsi"/>
                <w:lang w:val="es-ES_tradnl"/>
              </w:rPr>
              <w:t>75% FODES</w:t>
            </w:r>
          </w:p>
        </w:tc>
      </w:tr>
      <w:tr w:rsidR="00CE00E9" w:rsidRPr="00F8563E" w:rsidTr="00CE00E9">
        <w:trPr>
          <w:trHeight w:val="465"/>
        </w:trPr>
        <w:tc>
          <w:tcPr>
            <w:tcW w:w="432" w:type="dxa"/>
            <w:tcBorders>
              <w:top w:val="single" w:sz="4" w:space="0" w:color="auto"/>
              <w:left w:val="single" w:sz="4" w:space="0" w:color="auto"/>
              <w:bottom w:val="single" w:sz="4" w:space="0" w:color="auto"/>
              <w:right w:val="single" w:sz="4" w:space="0" w:color="auto"/>
            </w:tcBorders>
            <w:shd w:val="clear" w:color="auto" w:fill="auto"/>
            <w:vAlign w:val="bottom"/>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4</w:t>
            </w:r>
          </w:p>
        </w:tc>
        <w:tc>
          <w:tcPr>
            <w:tcW w:w="47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Construcción de Casa Comunal, Tercera Fase, comunidad La Pita, cantón las Delicias, municipio de Suchitoto, departamento de Cuscatlán</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 xml:space="preserve"> $           5,000.00 </w:t>
            </w:r>
          </w:p>
        </w:tc>
        <w:tc>
          <w:tcPr>
            <w:tcW w:w="1962" w:type="dxa"/>
            <w:tcBorders>
              <w:top w:val="single" w:sz="4" w:space="0" w:color="auto"/>
              <w:left w:val="single" w:sz="4" w:space="0" w:color="auto"/>
              <w:bottom w:val="single" w:sz="4" w:space="0" w:color="auto"/>
              <w:right w:val="single" w:sz="4" w:space="0" w:color="auto"/>
            </w:tcBorders>
            <w:vAlign w:val="bottom"/>
          </w:tcPr>
          <w:p w:rsidR="00CE00E9" w:rsidRPr="00F8563E" w:rsidRDefault="00CE00E9" w:rsidP="00162195">
            <w:pPr>
              <w:spacing w:line="276" w:lineRule="auto"/>
              <w:jc w:val="center"/>
              <w:rPr>
                <w:rFonts w:asciiTheme="minorHAnsi" w:hAnsiTheme="minorHAnsi" w:cstheme="minorHAnsi"/>
                <w:lang w:val="es-ES_tradnl"/>
              </w:rPr>
            </w:pPr>
            <w:r>
              <w:rPr>
                <w:rFonts w:asciiTheme="minorHAnsi" w:hAnsiTheme="minorHAnsi" w:cstheme="minorHAnsi"/>
                <w:lang w:val="es-ES_tradnl"/>
              </w:rPr>
              <w:t>75% FODES</w:t>
            </w:r>
          </w:p>
        </w:tc>
      </w:tr>
      <w:tr w:rsidR="00CE00E9" w:rsidRPr="00F8563E" w:rsidTr="00CE00E9">
        <w:trPr>
          <w:trHeight w:val="465"/>
        </w:trPr>
        <w:tc>
          <w:tcPr>
            <w:tcW w:w="432" w:type="dxa"/>
            <w:tcBorders>
              <w:top w:val="single" w:sz="4" w:space="0" w:color="auto"/>
              <w:left w:val="single" w:sz="4" w:space="0" w:color="auto"/>
              <w:bottom w:val="single" w:sz="4" w:space="0" w:color="auto"/>
              <w:right w:val="single" w:sz="4" w:space="0" w:color="auto"/>
            </w:tcBorders>
            <w:shd w:val="clear" w:color="auto" w:fill="auto"/>
            <w:vAlign w:val="bottom"/>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5</w:t>
            </w:r>
          </w:p>
        </w:tc>
        <w:tc>
          <w:tcPr>
            <w:tcW w:w="4733" w:type="dxa"/>
            <w:tcBorders>
              <w:top w:val="single" w:sz="4" w:space="0" w:color="auto"/>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Construcción de Casa Comunal, Segunda Fase, comunidad Mazatepeque, municipio de Suchitoto, departamento de Cuscatlán</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 xml:space="preserve"> $          5,000.00 </w:t>
            </w:r>
          </w:p>
        </w:tc>
        <w:tc>
          <w:tcPr>
            <w:tcW w:w="1962" w:type="dxa"/>
            <w:tcBorders>
              <w:top w:val="single" w:sz="4" w:space="0" w:color="auto"/>
              <w:left w:val="nil"/>
              <w:bottom w:val="single" w:sz="4" w:space="0" w:color="auto"/>
              <w:right w:val="single" w:sz="4" w:space="0" w:color="auto"/>
            </w:tcBorders>
            <w:vAlign w:val="bottom"/>
          </w:tcPr>
          <w:p w:rsidR="00CE00E9" w:rsidRPr="00F8563E" w:rsidRDefault="00CE00E9" w:rsidP="00162195">
            <w:pPr>
              <w:spacing w:line="276" w:lineRule="auto"/>
              <w:jc w:val="center"/>
              <w:rPr>
                <w:rFonts w:asciiTheme="minorHAnsi" w:hAnsiTheme="minorHAnsi" w:cstheme="minorHAnsi"/>
                <w:lang w:val="es-ES_tradnl"/>
              </w:rPr>
            </w:pPr>
            <w:r>
              <w:rPr>
                <w:rFonts w:asciiTheme="minorHAnsi" w:hAnsiTheme="minorHAnsi" w:cstheme="minorHAnsi"/>
                <w:lang w:val="es-ES_tradnl"/>
              </w:rPr>
              <w:t>75% FODES</w:t>
            </w:r>
          </w:p>
        </w:tc>
      </w:tr>
      <w:tr w:rsidR="00CE00E9" w:rsidRPr="00F8563E" w:rsidTr="00162195">
        <w:trPr>
          <w:trHeight w:val="495"/>
        </w:trPr>
        <w:tc>
          <w:tcPr>
            <w:tcW w:w="432" w:type="dxa"/>
            <w:tcBorders>
              <w:top w:val="nil"/>
              <w:left w:val="single" w:sz="4" w:space="0" w:color="auto"/>
              <w:bottom w:val="single" w:sz="4" w:space="0" w:color="auto"/>
              <w:right w:val="single" w:sz="4" w:space="0" w:color="auto"/>
            </w:tcBorders>
            <w:shd w:val="clear" w:color="auto" w:fill="auto"/>
            <w:vAlign w:val="bottom"/>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6</w:t>
            </w:r>
          </w:p>
        </w:tc>
        <w:tc>
          <w:tcPr>
            <w:tcW w:w="4733"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Construcción de cerca perimetral en cancha de  futbol, comunidad Haciendita II, municipio de Suchitoto, departamento de Cuscatlán</w:t>
            </w:r>
          </w:p>
        </w:tc>
        <w:tc>
          <w:tcPr>
            <w:tcW w:w="1796"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 xml:space="preserve"> $           4,000.00 </w:t>
            </w:r>
          </w:p>
        </w:tc>
        <w:tc>
          <w:tcPr>
            <w:tcW w:w="1962" w:type="dxa"/>
            <w:tcBorders>
              <w:top w:val="nil"/>
              <w:left w:val="nil"/>
              <w:bottom w:val="single" w:sz="4" w:space="0" w:color="auto"/>
              <w:right w:val="single" w:sz="4" w:space="0" w:color="auto"/>
            </w:tcBorders>
            <w:vAlign w:val="bottom"/>
          </w:tcPr>
          <w:p w:rsidR="00CE00E9" w:rsidRPr="00F8563E" w:rsidRDefault="00CE00E9" w:rsidP="00162195">
            <w:pPr>
              <w:spacing w:line="276" w:lineRule="auto"/>
              <w:jc w:val="center"/>
              <w:rPr>
                <w:rFonts w:asciiTheme="minorHAnsi" w:hAnsiTheme="minorHAnsi" w:cstheme="minorHAnsi"/>
                <w:lang w:val="es-ES_tradnl"/>
              </w:rPr>
            </w:pPr>
            <w:r>
              <w:rPr>
                <w:rFonts w:asciiTheme="minorHAnsi" w:hAnsiTheme="minorHAnsi" w:cstheme="minorHAnsi"/>
                <w:lang w:val="es-ES_tradnl"/>
              </w:rPr>
              <w:t>75% FODES</w:t>
            </w:r>
          </w:p>
        </w:tc>
      </w:tr>
      <w:tr w:rsidR="00CE00E9" w:rsidRPr="00F8563E" w:rsidTr="00162195">
        <w:trPr>
          <w:trHeight w:val="525"/>
        </w:trPr>
        <w:tc>
          <w:tcPr>
            <w:tcW w:w="432" w:type="dxa"/>
            <w:tcBorders>
              <w:top w:val="nil"/>
              <w:left w:val="single" w:sz="4" w:space="0" w:color="auto"/>
              <w:bottom w:val="single" w:sz="4" w:space="0" w:color="auto"/>
              <w:right w:val="single" w:sz="4" w:space="0" w:color="auto"/>
            </w:tcBorders>
            <w:shd w:val="clear" w:color="auto" w:fill="auto"/>
            <w:vAlign w:val="bottom"/>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7</w:t>
            </w:r>
          </w:p>
        </w:tc>
        <w:tc>
          <w:tcPr>
            <w:tcW w:w="4733"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Construcción Obras de drenaje en calle principal, comunidad Sitio Cenicero, municipio de Suchitoto, departamento de Cuscatlán</w:t>
            </w:r>
          </w:p>
        </w:tc>
        <w:tc>
          <w:tcPr>
            <w:tcW w:w="1796"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 xml:space="preserve"> $           4,000.00 </w:t>
            </w:r>
          </w:p>
        </w:tc>
        <w:tc>
          <w:tcPr>
            <w:tcW w:w="1962" w:type="dxa"/>
            <w:tcBorders>
              <w:top w:val="nil"/>
              <w:left w:val="nil"/>
              <w:bottom w:val="single" w:sz="4" w:space="0" w:color="auto"/>
              <w:right w:val="single" w:sz="4" w:space="0" w:color="auto"/>
            </w:tcBorders>
            <w:vAlign w:val="bottom"/>
          </w:tcPr>
          <w:p w:rsidR="00CE00E9" w:rsidRPr="00F8563E" w:rsidRDefault="00CE00E9" w:rsidP="00162195">
            <w:pPr>
              <w:spacing w:line="276" w:lineRule="auto"/>
              <w:jc w:val="center"/>
              <w:rPr>
                <w:rFonts w:asciiTheme="minorHAnsi" w:hAnsiTheme="minorHAnsi" w:cstheme="minorHAnsi"/>
                <w:lang w:val="es-ES_tradnl"/>
              </w:rPr>
            </w:pPr>
            <w:r>
              <w:rPr>
                <w:rFonts w:asciiTheme="minorHAnsi" w:hAnsiTheme="minorHAnsi" w:cstheme="minorHAnsi"/>
                <w:lang w:val="es-ES_tradnl"/>
              </w:rPr>
              <w:t>75% FODES</w:t>
            </w:r>
          </w:p>
        </w:tc>
      </w:tr>
      <w:tr w:rsidR="00CE00E9" w:rsidRPr="00F8563E" w:rsidTr="00162195">
        <w:trPr>
          <w:trHeight w:val="720"/>
        </w:trPr>
        <w:tc>
          <w:tcPr>
            <w:tcW w:w="432" w:type="dxa"/>
            <w:tcBorders>
              <w:top w:val="nil"/>
              <w:left w:val="single" w:sz="4" w:space="0" w:color="auto"/>
              <w:bottom w:val="single" w:sz="4" w:space="0" w:color="auto"/>
              <w:right w:val="single" w:sz="4" w:space="0" w:color="auto"/>
            </w:tcBorders>
            <w:shd w:val="clear" w:color="auto" w:fill="auto"/>
            <w:vAlign w:val="bottom"/>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8</w:t>
            </w:r>
          </w:p>
        </w:tc>
        <w:tc>
          <w:tcPr>
            <w:tcW w:w="4733"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Construcción de Cerca Perimetral cancha de futbol, cuarta fase, comunidad Zacamil I, municipio de Suchitoto, departamento de Cuscatlán</w:t>
            </w:r>
          </w:p>
        </w:tc>
        <w:tc>
          <w:tcPr>
            <w:tcW w:w="1796"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 xml:space="preserve"> $           5,000.00 </w:t>
            </w:r>
          </w:p>
        </w:tc>
        <w:tc>
          <w:tcPr>
            <w:tcW w:w="1962" w:type="dxa"/>
            <w:tcBorders>
              <w:top w:val="nil"/>
              <w:left w:val="nil"/>
              <w:bottom w:val="single" w:sz="4" w:space="0" w:color="auto"/>
              <w:right w:val="single" w:sz="4" w:space="0" w:color="auto"/>
            </w:tcBorders>
            <w:vAlign w:val="bottom"/>
          </w:tcPr>
          <w:p w:rsidR="00CE00E9" w:rsidRPr="00F8563E" w:rsidRDefault="00CE00E9" w:rsidP="00162195">
            <w:pPr>
              <w:spacing w:line="276" w:lineRule="auto"/>
              <w:jc w:val="center"/>
              <w:rPr>
                <w:rFonts w:asciiTheme="minorHAnsi" w:hAnsiTheme="minorHAnsi" w:cstheme="minorHAnsi"/>
                <w:lang w:val="es-ES_tradnl"/>
              </w:rPr>
            </w:pPr>
            <w:r>
              <w:rPr>
                <w:rFonts w:asciiTheme="minorHAnsi" w:hAnsiTheme="minorHAnsi" w:cstheme="minorHAnsi"/>
                <w:lang w:val="es-ES_tradnl"/>
              </w:rPr>
              <w:t>75% FODES</w:t>
            </w:r>
          </w:p>
        </w:tc>
      </w:tr>
      <w:tr w:rsidR="00CE00E9" w:rsidRPr="00F8563E" w:rsidTr="00162195">
        <w:trPr>
          <w:trHeight w:val="495"/>
        </w:trPr>
        <w:tc>
          <w:tcPr>
            <w:tcW w:w="432" w:type="dxa"/>
            <w:tcBorders>
              <w:top w:val="nil"/>
              <w:left w:val="single" w:sz="4" w:space="0" w:color="auto"/>
              <w:bottom w:val="single" w:sz="4" w:space="0" w:color="auto"/>
              <w:right w:val="single" w:sz="4" w:space="0" w:color="auto"/>
            </w:tcBorders>
            <w:shd w:val="clear" w:color="auto" w:fill="auto"/>
            <w:vAlign w:val="bottom"/>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9</w:t>
            </w:r>
          </w:p>
        </w:tc>
        <w:tc>
          <w:tcPr>
            <w:tcW w:w="4733"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Mejoras a Cancha de basquetbol, comunidad Sitio Cenicero, municipio de Suchitoto, departamento de Cuscatlán</w:t>
            </w:r>
          </w:p>
        </w:tc>
        <w:tc>
          <w:tcPr>
            <w:tcW w:w="1796"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 xml:space="preserve"> $           4,000.00 </w:t>
            </w:r>
          </w:p>
        </w:tc>
        <w:tc>
          <w:tcPr>
            <w:tcW w:w="1962" w:type="dxa"/>
            <w:tcBorders>
              <w:top w:val="nil"/>
              <w:left w:val="nil"/>
              <w:bottom w:val="single" w:sz="4" w:space="0" w:color="auto"/>
              <w:right w:val="single" w:sz="4" w:space="0" w:color="auto"/>
            </w:tcBorders>
            <w:vAlign w:val="bottom"/>
          </w:tcPr>
          <w:p w:rsidR="00CE00E9" w:rsidRPr="00F8563E" w:rsidRDefault="00CE00E9" w:rsidP="00162195">
            <w:pPr>
              <w:spacing w:line="276" w:lineRule="auto"/>
              <w:jc w:val="center"/>
              <w:rPr>
                <w:rFonts w:asciiTheme="minorHAnsi" w:hAnsiTheme="minorHAnsi" w:cstheme="minorHAnsi"/>
                <w:lang w:val="es-ES_tradnl"/>
              </w:rPr>
            </w:pPr>
            <w:r>
              <w:rPr>
                <w:rFonts w:asciiTheme="minorHAnsi" w:hAnsiTheme="minorHAnsi" w:cstheme="minorHAnsi"/>
                <w:lang w:val="es-ES_tradnl"/>
              </w:rPr>
              <w:t>75% FODES</w:t>
            </w:r>
          </w:p>
        </w:tc>
      </w:tr>
      <w:tr w:rsidR="00CE00E9" w:rsidRPr="00F8563E" w:rsidTr="00162195">
        <w:trPr>
          <w:trHeight w:val="540"/>
        </w:trPr>
        <w:tc>
          <w:tcPr>
            <w:tcW w:w="432" w:type="dxa"/>
            <w:tcBorders>
              <w:top w:val="nil"/>
              <w:left w:val="single" w:sz="4" w:space="0" w:color="auto"/>
              <w:bottom w:val="single" w:sz="4" w:space="0" w:color="auto"/>
              <w:right w:val="single" w:sz="4" w:space="0" w:color="auto"/>
            </w:tcBorders>
            <w:shd w:val="clear" w:color="auto" w:fill="auto"/>
            <w:vAlign w:val="bottom"/>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10</w:t>
            </w:r>
          </w:p>
        </w:tc>
        <w:tc>
          <w:tcPr>
            <w:tcW w:w="4733"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Construcción de Casa Comunal, tercera fase, comunidad San Pablo El Cereto, municipio de Suchitoto, departamento de Cuscatlán</w:t>
            </w:r>
          </w:p>
        </w:tc>
        <w:tc>
          <w:tcPr>
            <w:tcW w:w="1796"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 xml:space="preserve"> $           7,000.00 </w:t>
            </w:r>
          </w:p>
        </w:tc>
        <w:tc>
          <w:tcPr>
            <w:tcW w:w="1962" w:type="dxa"/>
            <w:tcBorders>
              <w:top w:val="nil"/>
              <w:left w:val="nil"/>
              <w:bottom w:val="single" w:sz="4" w:space="0" w:color="auto"/>
              <w:right w:val="single" w:sz="4" w:space="0" w:color="auto"/>
            </w:tcBorders>
            <w:vAlign w:val="bottom"/>
          </w:tcPr>
          <w:p w:rsidR="00CE00E9" w:rsidRPr="00F8563E" w:rsidRDefault="00CE00E9" w:rsidP="00162195">
            <w:pPr>
              <w:spacing w:line="276" w:lineRule="auto"/>
              <w:jc w:val="center"/>
              <w:rPr>
                <w:rFonts w:asciiTheme="minorHAnsi" w:hAnsiTheme="minorHAnsi" w:cstheme="minorHAnsi"/>
                <w:lang w:val="es-ES_tradnl"/>
              </w:rPr>
            </w:pPr>
            <w:r>
              <w:rPr>
                <w:rFonts w:asciiTheme="minorHAnsi" w:hAnsiTheme="minorHAnsi" w:cstheme="minorHAnsi"/>
                <w:lang w:val="es-ES_tradnl"/>
              </w:rPr>
              <w:t>75% FODES</w:t>
            </w:r>
          </w:p>
        </w:tc>
      </w:tr>
      <w:tr w:rsidR="00CE00E9" w:rsidRPr="00F8563E" w:rsidTr="00162195">
        <w:trPr>
          <w:trHeight w:val="466"/>
        </w:trPr>
        <w:tc>
          <w:tcPr>
            <w:tcW w:w="432" w:type="dxa"/>
            <w:tcBorders>
              <w:top w:val="nil"/>
              <w:left w:val="single" w:sz="4" w:space="0" w:color="auto"/>
              <w:bottom w:val="single" w:sz="4" w:space="0" w:color="auto"/>
              <w:right w:val="single" w:sz="4" w:space="0" w:color="auto"/>
            </w:tcBorders>
            <w:shd w:val="clear" w:color="auto" w:fill="auto"/>
            <w:vAlign w:val="bottom"/>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11</w:t>
            </w:r>
          </w:p>
        </w:tc>
        <w:tc>
          <w:tcPr>
            <w:tcW w:w="4733"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Construcción de cerca perimetral en cancha de Futbol, Primera Fase, comunidad Nuevo Valle Verde, municipio de Suchitoto, departamento de Cuscatlán</w:t>
            </w:r>
          </w:p>
        </w:tc>
        <w:tc>
          <w:tcPr>
            <w:tcW w:w="1796"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 xml:space="preserve"> $           3,000.00 </w:t>
            </w:r>
          </w:p>
        </w:tc>
        <w:tc>
          <w:tcPr>
            <w:tcW w:w="1962" w:type="dxa"/>
            <w:tcBorders>
              <w:top w:val="nil"/>
              <w:left w:val="nil"/>
              <w:bottom w:val="single" w:sz="4" w:space="0" w:color="auto"/>
              <w:right w:val="single" w:sz="4" w:space="0" w:color="auto"/>
            </w:tcBorders>
            <w:vAlign w:val="bottom"/>
          </w:tcPr>
          <w:p w:rsidR="00CE00E9" w:rsidRPr="00F8563E" w:rsidRDefault="00CE00E9" w:rsidP="00162195">
            <w:pPr>
              <w:spacing w:line="276" w:lineRule="auto"/>
              <w:jc w:val="center"/>
              <w:rPr>
                <w:rFonts w:asciiTheme="minorHAnsi" w:hAnsiTheme="minorHAnsi" w:cstheme="minorHAnsi"/>
                <w:lang w:val="es-ES_tradnl"/>
              </w:rPr>
            </w:pPr>
            <w:r>
              <w:rPr>
                <w:rFonts w:asciiTheme="minorHAnsi" w:hAnsiTheme="minorHAnsi" w:cstheme="minorHAnsi"/>
                <w:lang w:val="es-ES_tradnl"/>
              </w:rPr>
              <w:t>75% FODES</w:t>
            </w:r>
          </w:p>
        </w:tc>
      </w:tr>
      <w:tr w:rsidR="00CE00E9" w:rsidRPr="00F8563E" w:rsidTr="00162195">
        <w:trPr>
          <w:trHeight w:val="780"/>
        </w:trPr>
        <w:tc>
          <w:tcPr>
            <w:tcW w:w="432" w:type="dxa"/>
            <w:tcBorders>
              <w:top w:val="nil"/>
              <w:left w:val="single" w:sz="4" w:space="0" w:color="auto"/>
              <w:bottom w:val="single" w:sz="4" w:space="0" w:color="auto"/>
              <w:right w:val="single" w:sz="4" w:space="0" w:color="auto"/>
            </w:tcBorders>
            <w:shd w:val="clear" w:color="auto" w:fill="auto"/>
            <w:vAlign w:val="bottom"/>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12</w:t>
            </w:r>
          </w:p>
        </w:tc>
        <w:tc>
          <w:tcPr>
            <w:tcW w:w="4733"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Construcción tramo de empedrado fraguado, calle de acceso a comunidades Zacamil I y Zacamil II, municipio de Suchitoto, departamento de Cuscatlán</w:t>
            </w:r>
          </w:p>
        </w:tc>
        <w:tc>
          <w:tcPr>
            <w:tcW w:w="1796"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 xml:space="preserve"> $         11,000.00 </w:t>
            </w:r>
          </w:p>
        </w:tc>
        <w:tc>
          <w:tcPr>
            <w:tcW w:w="1962" w:type="dxa"/>
            <w:tcBorders>
              <w:top w:val="nil"/>
              <w:left w:val="nil"/>
              <w:bottom w:val="single" w:sz="4" w:space="0" w:color="auto"/>
              <w:right w:val="single" w:sz="4" w:space="0" w:color="auto"/>
            </w:tcBorders>
            <w:vAlign w:val="bottom"/>
          </w:tcPr>
          <w:p w:rsidR="00CE00E9" w:rsidRPr="00F8563E" w:rsidRDefault="00CE00E9" w:rsidP="00162195">
            <w:pPr>
              <w:spacing w:line="276" w:lineRule="auto"/>
              <w:jc w:val="center"/>
              <w:rPr>
                <w:rFonts w:asciiTheme="minorHAnsi" w:hAnsiTheme="minorHAnsi" w:cstheme="minorHAnsi"/>
                <w:lang w:val="es-ES_tradnl"/>
              </w:rPr>
            </w:pPr>
            <w:r>
              <w:rPr>
                <w:rFonts w:asciiTheme="minorHAnsi" w:hAnsiTheme="minorHAnsi" w:cstheme="minorHAnsi"/>
                <w:lang w:val="es-ES_tradnl"/>
              </w:rPr>
              <w:t>75% FODES</w:t>
            </w:r>
          </w:p>
        </w:tc>
      </w:tr>
      <w:tr w:rsidR="00CE00E9" w:rsidRPr="00F8563E" w:rsidTr="00162195">
        <w:trPr>
          <w:trHeight w:val="480"/>
        </w:trPr>
        <w:tc>
          <w:tcPr>
            <w:tcW w:w="432" w:type="dxa"/>
            <w:tcBorders>
              <w:top w:val="nil"/>
              <w:left w:val="single" w:sz="4" w:space="0" w:color="auto"/>
              <w:bottom w:val="single" w:sz="4" w:space="0" w:color="auto"/>
              <w:right w:val="single" w:sz="4" w:space="0" w:color="auto"/>
            </w:tcBorders>
            <w:shd w:val="clear" w:color="auto" w:fill="auto"/>
            <w:vAlign w:val="bottom"/>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13</w:t>
            </w:r>
          </w:p>
        </w:tc>
        <w:tc>
          <w:tcPr>
            <w:tcW w:w="4733"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Finalización de Construcción de Casa comunal cantón Estanzuelas, municipio de Suchitoto, departamento de Cuscatlán</w:t>
            </w:r>
          </w:p>
        </w:tc>
        <w:tc>
          <w:tcPr>
            <w:tcW w:w="1796"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 xml:space="preserve"> $           7,000.00 </w:t>
            </w:r>
          </w:p>
        </w:tc>
        <w:tc>
          <w:tcPr>
            <w:tcW w:w="1962" w:type="dxa"/>
            <w:tcBorders>
              <w:top w:val="nil"/>
              <w:left w:val="nil"/>
              <w:bottom w:val="single" w:sz="4" w:space="0" w:color="auto"/>
              <w:right w:val="single" w:sz="4" w:space="0" w:color="auto"/>
            </w:tcBorders>
            <w:vAlign w:val="bottom"/>
          </w:tcPr>
          <w:p w:rsidR="00CE00E9" w:rsidRPr="00F8563E" w:rsidRDefault="00CE00E9" w:rsidP="00162195">
            <w:pPr>
              <w:spacing w:line="276" w:lineRule="auto"/>
              <w:jc w:val="center"/>
              <w:rPr>
                <w:rFonts w:asciiTheme="minorHAnsi" w:hAnsiTheme="minorHAnsi" w:cstheme="minorHAnsi"/>
                <w:lang w:val="es-ES_tradnl"/>
              </w:rPr>
            </w:pPr>
            <w:r>
              <w:rPr>
                <w:rFonts w:asciiTheme="minorHAnsi" w:hAnsiTheme="minorHAnsi" w:cstheme="minorHAnsi"/>
                <w:lang w:val="es-ES_tradnl"/>
              </w:rPr>
              <w:t>75% FODES</w:t>
            </w:r>
          </w:p>
        </w:tc>
      </w:tr>
      <w:tr w:rsidR="00CE00E9" w:rsidRPr="00F8563E" w:rsidTr="00CE00E9">
        <w:trPr>
          <w:trHeight w:val="435"/>
        </w:trPr>
        <w:tc>
          <w:tcPr>
            <w:tcW w:w="432" w:type="dxa"/>
            <w:tcBorders>
              <w:top w:val="nil"/>
              <w:left w:val="single" w:sz="4" w:space="0" w:color="auto"/>
              <w:bottom w:val="single" w:sz="4" w:space="0" w:color="auto"/>
              <w:right w:val="single" w:sz="4" w:space="0" w:color="auto"/>
            </w:tcBorders>
            <w:shd w:val="clear" w:color="auto" w:fill="auto"/>
            <w:vAlign w:val="bottom"/>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lastRenderedPageBreak/>
              <w:t>14</w:t>
            </w:r>
          </w:p>
        </w:tc>
        <w:tc>
          <w:tcPr>
            <w:tcW w:w="4733"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Construcción  segunda fase Casa comunal, comunidad El Copinol, municipio de Suchitoto, departamento de Cuscatlán</w:t>
            </w:r>
          </w:p>
        </w:tc>
        <w:tc>
          <w:tcPr>
            <w:tcW w:w="1796"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 xml:space="preserve"> $           7,000.00 </w:t>
            </w:r>
          </w:p>
        </w:tc>
        <w:tc>
          <w:tcPr>
            <w:tcW w:w="1962" w:type="dxa"/>
            <w:tcBorders>
              <w:top w:val="nil"/>
              <w:left w:val="nil"/>
              <w:bottom w:val="single" w:sz="4" w:space="0" w:color="auto"/>
              <w:right w:val="single" w:sz="4" w:space="0" w:color="auto"/>
            </w:tcBorders>
            <w:vAlign w:val="bottom"/>
          </w:tcPr>
          <w:p w:rsidR="00CE00E9" w:rsidRPr="00F8563E" w:rsidRDefault="00CE00E9" w:rsidP="00162195">
            <w:pPr>
              <w:spacing w:line="276" w:lineRule="auto"/>
              <w:jc w:val="center"/>
              <w:rPr>
                <w:rFonts w:asciiTheme="minorHAnsi" w:hAnsiTheme="minorHAnsi" w:cstheme="minorHAnsi"/>
                <w:lang w:val="es-ES_tradnl"/>
              </w:rPr>
            </w:pPr>
            <w:r>
              <w:rPr>
                <w:rFonts w:asciiTheme="minorHAnsi" w:hAnsiTheme="minorHAnsi" w:cstheme="minorHAnsi"/>
                <w:lang w:val="es-ES_tradnl"/>
              </w:rPr>
              <w:t>75% FODES</w:t>
            </w:r>
          </w:p>
        </w:tc>
      </w:tr>
      <w:tr w:rsidR="00CE00E9" w:rsidRPr="00F8563E" w:rsidTr="00CE00E9">
        <w:trPr>
          <w:trHeight w:val="661"/>
        </w:trPr>
        <w:tc>
          <w:tcPr>
            <w:tcW w:w="432" w:type="dxa"/>
            <w:tcBorders>
              <w:top w:val="single" w:sz="4" w:space="0" w:color="auto"/>
              <w:left w:val="single" w:sz="4" w:space="0" w:color="auto"/>
              <w:bottom w:val="single" w:sz="4" w:space="0" w:color="auto"/>
              <w:right w:val="single" w:sz="4" w:space="0" w:color="auto"/>
            </w:tcBorders>
            <w:shd w:val="clear" w:color="auto" w:fill="auto"/>
            <w:vAlign w:val="bottom"/>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15</w:t>
            </w:r>
          </w:p>
        </w:tc>
        <w:tc>
          <w:tcPr>
            <w:tcW w:w="47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 xml:space="preserve">Construcción de cancha de usos múltiples Primera Fase, comunidad Monseñor Romero, cantón Montepeque, municipio de Suchitoto, departamento de Cuscatlán </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 xml:space="preserve"> $           5,000.00 </w:t>
            </w:r>
          </w:p>
        </w:tc>
        <w:tc>
          <w:tcPr>
            <w:tcW w:w="1962" w:type="dxa"/>
            <w:tcBorders>
              <w:top w:val="single" w:sz="4" w:space="0" w:color="auto"/>
              <w:left w:val="single" w:sz="4" w:space="0" w:color="auto"/>
              <w:bottom w:val="single" w:sz="4" w:space="0" w:color="auto"/>
              <w:right w:val="single" w:sz="4" w:space="0" w:color="auto"/>
            </w:tcBorders>
            <w:vAlign w:val="bottom"/>
          </w:tcPr>
          <w:p w:rsidR="00CE00E9" w:rsidRPr="00F8563E" w:rsidRDefault="00CE00E9" w:rsidP="00162195">
            <w:pPr>
              <w:spacing w:line="276" w:lineRule="auto"/>
              <w:jc w:val="center"/>
              <w:rPr>
                <w:rFonts w:asciiTheme="minorHAnsi" w:hAnsiTheme="minorHAnsi" w:cstheme="minorHAnsi"/>
                <w:lang w:val="es-ES_tradnl"/>
              </w:rPr>
            </w:pPr>
            <w:r>
              <w:rPr>
                <w:rFonts w:asciiTheme="minorHAnsi" w:hAnsiTheme="minorHAnsi" w:cstheme="minorHAnsi"/>
                <w:lang w:val="es-ES_tradnl"/>
              </w:rPr>
              <w:t>75% FODES</w:t>
            </w:r>
          </w:p>
        </w:tc>
      </w:tr>
      <w:tr w:rsidR="00CE00E9" w:rsidRPr="00F8563E" w:rsidTr="00CE00E9">
        <w:trPr>
          <w:trHeight w:val="660"/>
        </w:trPr>
        <w:tc>
          <w:tcPr>
            <w:tcW w:w="432" w:type="dxa"/>
            <w:tcBorders>
              <w:top w:val="single" w:sz="4" w:space="0" w:color="auto"/>
              <w:left w:val="single" w:sz="4" w:space="0" w:color="auto"/>
              <w:bottom w:val="single" w:sz="4" w:space="0" w:color="auto"/>
              <w:right w:val="single" w:sz="4" w:space="0" w:color="auto"/>
            </w:tcBorders>
            <w:shd w:val="clear" w:color="auto" w:fill="auto"/>
            <w:vAlign w:val="bottom"/>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16</w:t>
            </w:r>
          </w:p>
        </w:tc>
        <w:tc>
          <w:tcPr>
            <w:tcW w:w="4733" w:type="dxa"/>
            <w:tcBorders>
              <w:top w:val="single" w:sz="4" w:space="0" w:color="auto"/>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Construcción de tramo de empedrado fraguado en pasaje Los Pérez, comunidad Ciudadela Dr. Guillermo Manuel Ungo, cantón Montepeque, municipio de Suchitoto, departamento de Cuscatlán</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 xml:space="preserve"> $           5,000.00 </w:t>
            </w:r>
          </w:p>
        </w:tc>
        <w:tc>
          <w:tcPr>
            <w:tcW w:w="1962" w:type="dxa"/>
            <w:tcBorders>
              <w:top w:val="single" w:sz="4" w:space="0" w:color="auto"/>
              <w:left w:val="nil"/>
              <w:bottom w:val="single" w:sz="4" w:space="0" w:color="auto"/>
              <w:right w:val="single" w:sz="4" w:space="0" w:color="auto"/>
            </w:tcBorders>
            <w:vAlign w:val="bottom"/>
          </w:tcPr>
          <w:p w:rsidR="00CE00E9" w:rsidRPr="00F8563E" w:rsidRDefault="00CE00E9" w:rsidP="00162195">
            <w:pPr>
              <w:spacing w:line="276" w:lineRule="auto"/>
              <w:jc w:val="center"/>
              <w:rPr>
                <w:rFonts w:asciiTheme="minorHAnsi" w:hAnsiTheme="minorHAnsi" w:cstheme="minorHAnsi"/>
                <w:lang w:val="es-ES_tradnl"/>
              </w:rPr>
            </w:pPr>
            <w:r>
              <w:rPr>
                <w:rFonts w:asciiTheme="minorHAnsi" w:hAnsiTheme="minorHAnsi" w:cstheme="minorHAnsi"/>
                <w:lang w:val="es-ES_tradnl"/>
              </w:rPr>
              <w:t>75% FODES</w:t>
            </w:r>
          </w:p>
        </w:tc>
      </w:tr>
      <w:tr w:rsidR="00CE00E9" w:rsidRPr="00F8563E" w:rsidTr="00162195">
        <w:trPr>
          <w:trHeight w:val="652"/>
        </w:trPr>
        <w:tc>
          <w:tcPr>
            <w:tcW w:w="432" w:type="dxa"/>
            <w:tcBorders>
              <w:top w:val="single" w:sz="4" w:space="0" w:color="auto"/>
              <w:left w:val="single" w:sz="4" w:space="0" w:color="auto"/>
              <w:bottom w:val="single" w:sz="4" w:space="0" w:color="auto"/>
              <w:right w:val="single" w:sz="4" w:space="0" w:color="auto"/>
            </w:tcBorders>
            <w:shd w:val="clear" w:color="auto" w:fill="auto"/>
            <w:vAlign w:val="bottom"/>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17</w:t>
            </w:r>
          </w:p>
        </w:tc>
        <w:tc>
          <w:tcPr>
            <w:tcW w:w="4733" w:type="dxa"/>
            <w:tcBorders>
              <w:top w:val="single" w:sz="4" w:space="0" w:color="auto"/>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Construcción tramo de Empedrado Fraguado cinteado calle principal, comunidad  El Papaturro, cantón La Bermuda, municipio de Suchitoto, departamento de Cuscatlán</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 xml:space="preserve"> $           5,000.00 </w:t>
            </w:r>
          </w:p>
        </w:tc>
        <w:tc>
          <w:tcPr>
            <w:tcW w:w="1962" w:type="dxa"/>
            <w:tcBorders>
              <w:top w:val="single" w:sz="4" w:space="0" w:color="auto"/>
              <w:left w:val="nil"/>
              <w:bottom w:val="single" w:sz="4" w:space="0" w:color="auto"/>
              <w:right w:val="single" w:sz="4" w:space="0" w:color="auto"/>
            </w:tcBorders>
            <w:vAlign w:val="bottom"/>
          </w:tcPr>
          <w:p w:rsidR="00CE00E9" w:rsidRPr="00F8563E" w:rsidRDefault="00CE00E9" w:rsidP="00162195">
            <w:pPr>
              <w:spacing w:line="276" w:lineRule="auto"/>
              <w:jc w:val="center"/>
              <w:rPr>
                <w:rFonts w:asciiTheme="minorHAnsi" w:hAnsiTheme="minorHAnsi" w:cstheme="minorHAnsi"/>
                <w:lang w:val="es-ES_tradnl"/>
              </w:rPr>
            </w:pPr>
            <w:r>
              <w:rPr>
                <w:rFonts w:asciiTheme="minorHAnsi" w:hAnsiTheme="minorHAnsi" w:cstheme="minorHAnsi"/>
                <w:lang w:val="es-ES_tradnl"/>
              </w:rPr>
              <w:t>75% FODES</w:t>
            </w:r>
          </w:p>
        </w:tc>
      </w:tr>
      <w:tr w:rsidR="00CE00E9" w:rsidRPr="00F8563E" w:rsidTr="00162195">
        <w:trPr>
          <w:trHeight w:val="292"/>
        </w:trPr>
        <w:tc>
          <w:tcPr>
            <w:tcW w:w="432" w:type="dxa"/>
            <w:tcBorders>
              <w:top w:val="nil"/>
              <w:left w:val="single" w:sz="4" w:space="0" w:color="auto"/>
              <w:bottom w:val="single" w:sz="4" w:space="0" w:color="auto"/>
              <w:right w:val="single" w:sz="4" w:space="0" w:color="auto"/>
            </w:tcBorders>
            <w:shd w:val="clear" w:color="auto" w:fill="auto"/>
            <w:vAlign w:val="bottom"/>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18</w:t>
            </w:r>
          </w:p>
        </w:tc>
        <w:tc>
          <w:tcPr>
            <w:tcW w:w="4733"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Construcción tramo de empedrado fraguado mixto en avenida Buena Vista, colonia Nuevo Suchitoto, segunda Etapa,  Segunda fase, municipio de Suchitoto, departamento de Cuscatlán</w:t>
            </w:r>
          </w:p>
        </w:tc>
        <w:tc>
          <w:tcPr>
            <w:tcW w:w="1796"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 xml:space="preserve"> $           6,000.00 </w:t>
            </w:r>
          </w:p>
        </w:tc>
        <w:tc>
          <w:tcPr>
            <w:tcW w:w="1962" w:type="dxa"/>
            <w:tcBorders>
              <w:top w:val="nil"/>
              <w:left w:val="nil"/>
              <w:bottom w:val="single" w:sz="4" w:space="0" w:color="auto"/>
              <w:right w:val="single" w:sz="4" w:space="0" w:color="auto"/>
            </w:tcBorders>
            <w:vAlign w:val="bottom"/>
          </w:tcPr>
          <w:p w:rsidR="00CE00E9" w:rsidRPr="00F8563E" w:rsidRDefault="00CE00E9" w:rsidP="00162195">
            <w:pPr>
              <w:spacing w:line="276" w:lineRule="auto"/>
              <w:jc w:val="center"/>
              <w:rPr>
                <w:rFonts w:asciiTheme="minorHAnsi" w:hAnsiTheme="minorHAnsi" w:cstheme="minorHAnsi"/>
                <w:lang w:val="es-ES_tradnl"/>
              </w:rPr>
            </w:pPr>
            <w:r>
              <w:rPr>
                <w:rFonts w:asciiTheme="minorHAnsi" w:hAnsiTheme="minorHAnsi" w:cstheme="minorHAnsi"/>
                <w:lang w:val="es-ES_tradnl"/>
              </w:rPr>
              <w:t>75% FODES</w:t>
            </w:r>
          </w:p>
        </w:tc>
      </w:tr>
      <w:tr w:rsidR="00CE00E9" w:rsidRPr="00F8563E" w:rsidTr="00162195">
        <w:trPr>
          <w:trHeight w:val="750"/>
        </w:trPr>
        <w:tc>
          <w:tcPr>
            <w:tcW w:w="432" w:type="dxa"/>
            <w:tcBorders>
              <w:top w:val="nil"/>
              <w:left w:val="single" w:sz="4" w:space="0" w:color="auto"/>
              <w:bottom w:val="single" w:sz="4" w:space="0" w:color="auto"/>
              <w:right w:val="single" w:sz="4" w:space="0" w:color="auto"/>
            </w:tcBorders>
            <w:shd w:val="clear" w:color="auto" w:fill="auto"/>
            <w:vAlign w:val="bottom"/>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19</w:t>
            </w:r>
          </w:p>
        </w:tc>
        <w:tc>
          <w:tcPr>
            <w:tcW w:w="4733"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Construcción tramo de Empedrado Fraguado pasaje Colonia Nuevo Suchitoto Segunda Etapa, municipio de Suchitoto, departamento de Cuscatlán</w:t>
            </w:r>
          </w:p>
        </w:tc>
        <w:tc>
          <w:tcPr>
            <w:tcW w:w="1796"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 xml:space="preserve"> $           8,000.00 </w:t>
            </w:r>
          </w:p>
        </w:tc>
        <w:tc>
          <w:tcPr>
            <w:tcW w:w="1962" w:type="dxa"/>
            <w:tcBorders>
              <w:top w:val="nil"/>
              <w:left w:val="nil"/>
              <w:bottom w:val="single" w:sz="4" w:space="0" w:color="auto"/>
              <w:right w:val="single" w:sz="4" w:space="0" w:color="auto"/>
            </w:tcBorders>
            <w:vAlign w:val="bottom"/>
          </w:tcPr>
          <w:p w:rsidR="00CE00E9" w:rsidRPr="00F8563E" w:rsidRDefault="00CE00E9" w:rsidP="00162195">
            <w:pPr>
              <w:spacing w:line="276" w:lineRule="auto"/>
              <w:jc w:val="center"/>
              <w:rPr>
                <w:rFonts w:asciiTheme="minorHAnsi" w:hAnsiTheme="minorHAnsi" w:cstheme="minorHAnsi"/>
                <w:lang w:val="es-ES_tradnl"/>
              </w:rPr>
            </w:pPr>
            <w:r>
              <w:rPr>
                <w:rFonts w:asciiTheme="minorHAnsi" w:hAnsiTheme="minorHAnsi" w:cstheme="minorHAnsi"/>
                <w:lang w:val="es-ES_tradnl"/>
              </w:rPr>
              <w:t>75% FODES</w:t>
            </w:r>
          </w:p>
        </w:tc>
      </w:tr>
      <w:tr w:rsidR="00CE00E9" w:rsidRPr="00F8563E" w:rsidTr="00162195">
        <w:trPr>
          <w:trHeight w:val="555"/>
        </w:trPr>
        <w:tc>
          <w:tcPr>
            <w:tcW w:w="432" w:type="dxa"/>
            <w:tcBorders>
              <w:top w:val="nil"/>
              <w:left w:val="single" w:sz="4" w:space="0" w:color="auto"/>
              <w:bottom w:val="single" w:sz="4" w:space="0" w:color="auto"/>
              <w:right w:val="single" w:sz="4" w:space="0" w:color="auto"/>
            </w:tcBorders>
            <w:shd w:val="clear" w:color="auto" w:fill="auto"/>
            <w:vAlign w:val="bottom"/>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20</w:t>
            </w:r>
          </w:p>
        </w:tc>
        <w:tc>
          <w:tcPr>
            <w:tcW w:w="4733"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Empedrado fraguado calle interna, comunidad Pepeishtenango, municipio de Suchitoto, departamento de Cuscatlán</w:t>
            </w:r>
          </w:p>
        </w:tc>
        <w:tc>
          <w:tcPr>
            <w:tcW w:w="1796"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 xml:space="preserve"> $          2,000.00 </w:t>
            </w:r>
          </w:p>
        </w:tc>
        <w:tc>
          <w:tcPr>
            <w:tcW w:w="1962" w:type="dxa"/>
            <w:tcBorders>
              <w:top w:val="nil"/>
              <w:left w:val="nil"/>
              <w:bottom w:val="single" w:sz="4" w:space="0" w:color="auto"/>
              <w:right w:val="single" w:sz="4" w:space="0" w:color="auto"/>
            </w:tcBorders>
            <w:vAlign w:val="bottom"/>
          </w:tcPr>
          <w:p w:rsidR="00CE00E9" w:rsidRPr="00F8563E" w:rsidRDefault="00CE00E9" w:rsidP="00162195">
            <w:pPr>
              <w:spacing w:line="276" w:lineRule="auto"/>
              <w:jc w:val="center"/>
              <w:rPr>
                <w:rFonts w:asciiTheme="minorHAnsi" w:hAnsiTheme="minorHAnsi" w:cstheme="minorHAnsi"/>
                <w:lang w:val="es-ES_tradnl"/>
              </w:rPr>
            </w:pPr>
            <w:r>
              <w:rPr>
                <w:rFonts w:asciiTheme="minorHAnsi" w:hAnsiTheme="minorHAnsi" w:cstheme="minorHAnsi"/>
                <w:lang w:val="es-ES_tradnl"/>
              </w:rPr>
              <w:t>2% FODES</w:t>
            </w:r>
          </w:p>
        </w:tc>
      </w:tr>
      <w:tr w:rsidR="00CE00E9" w:rsidRPr="00F8563E" w:rsidTr="00162195">
        <w:trPr>
          <w:trHeight w:val="375"/>
        </w:trPr>
        <w:tc>
          <w:tcPr>
            <w:tcW w:w="432" w:type="dxa"/>
            <w:tcBorders>
              <w:top w:val="nil"/>
              <w:left w:val="single" w:sz="4" w:space="0" w:color="auto"/>
              <w:bottom w:val="single" w:sz="4" w:space="0" w:color="auto"/>
              <w:right w:val="single" w:sz="4" w:space="0" w:color="auto"/>
            </w:tcBorders>
            <w:shd w:val="clear" w:color="auto" w:fill="auto"/>
            <w:vAlign w:val="bottom"/>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21</w:t>
            </w:r>
          </w:p>
        </w:tc>
        <w:tc>
          <w:tcPr>
            <w:tcW w:w="4733"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Obras de terracería y equipamiento, Primera fase, comunidad El Líbano, municipio de Suchitoto, departamento de Cuscatlán</w:t>
            </w:r>
          </w:p>
        </w:tc>
        <w:tc>
          <w:tcPr>
            <w:tcW w:w="1796"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 xml:space="preserve"> $           6,000.00 </w:t>
            </w:r>
          </w:p>
        </w:tc>
        <w:tc>
          <w:tcPr>
            <w:tcW w:w="1962" w:type="dxa"/>
            <w:tcBorders>
              <w:top w:val="nil"/>
              <w:left w:val="nil"/>
              <w:bottom w:val="single" w:sz="4" w:space="0" w:color="auto"/>
              <w:right w:val="single" w:sz="4" w:space="0" w:color="auto"/>
            </w:tcBorders>
            <w:vAlign w:val="bottom"/>
          </w:tcPr>
          <w:p w:rsidR="00CE00E9" w:rsidRPr="00F8563E" w:rsidRDefault="00CE00E9" w:rsidP="00162195">
            <w:pPr>
              <w:spacing w:line="276" w:lineRule="auto"/>
              <w:jc w:val="center"/>
              <w:rPr>
                <w:rFonts w:asciiTheme="minorHAnsi" w:hAnsiTheme="minorHAnsi" w:cstheme="minorHAnsi"/>
                <w:lang w:val="es-ES_tradnl"/>
              </w:rPr>
            </w:pPr>
            <w:r>
              <w:rPr>
                <w:rFonts w:asciiTheme="minorHAnsi" w:hAnsiTheme="minorHAnsi" w:cstheme="minorHAnsi"/>
                <w:lang w:val="es-ES_tradnl"/>
              </w:rPr>
              <w:t>2% FODES</w:t>
            </w:r>
          </w:p>
        </w:tc>
      </w:tr>
      <w:tr w:rsidR="00CE00E9" w:rsidRPr="00F8563E" w:rsidTr="00162195">
        <w:trPr>
          <w:trHeight w:val="615"/>
        </w:trPr>
        <w:tc>
          <w:tcPr>
            <w:tcW w:w="432" w:type="dxa"/>
            <w:tcBorders>
              <w:top w:val="nil"/>
              <w:left w:val="single" w:sz="4" w:space="0" w:color="auto"/>
              <w:bottom w:val="single" w:sz="4" w:space="0" w:color="auto"/>
              <w:right w:val="single" w:sz="4" w:space="0" w:color="auto"/>
            </w:tcBorders>
            <w:shd w:val="clear" w:color="auto" w:fill="auto"/>
            <w:vAlign w:val="bottom"/>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22</w:t>
            </w:r>
          </w:p>
        </w:tc>
        <w:tc>
          <w:tcPr>
            <w:tcW w:w="4733"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Construcción tramo de Empedrado Fraguado con superficie terminada, calle principal comunidad Santa Fe, Cantón El Zapote, municipio de Suchitoto, departamento de Cuscatlán</w:t>
            </w:r>
          </w:p>
        </w:tc>
        <w:tc>
          <w:tcPr>
            <w:tcW w:w="1796"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 xml:space="preserve"> $         10,000.00 </w:t>
            </w:r>
          </w:p>
        </w:tc>
        <w:tc>
          <w:tcPr>
            <w:tcW w:w="1962" w:type="dxa"/>
            <w:tcBorders>
              <w:top w:val="nil"/>
              <w:left w:val="nil"/>
              <w:bottom w:val="single" w:sz="4" w:space="0" w:color="auto"/>
              <w:right w:val="single" w:sz="4" w:space="0" w:color="auto"/>
            </w:tcBorders>
            <w:vAlign w:val="bottom"/>
          </w:tcPr>
          <w:p w:rsidR="00CE00E9" w:rsidRPr="00F8563E" w:rsidRDefault="00CE00E9" w:rsidP="00162195">
            <w:pPr>
              <w:spacing w:line="276" w:lineRule="auto"/>
              <w:jc w:val="center"/>
              <w:rPr>
                <w:rFonts w:asciiTheme="minorHAnsi" w:hAnsiTheme="minorHAnsi" w:cstheme="minorHAnsi"/>
                <w:lang w:val="es-ES_tradnl"/>
              </w:rPr>
            </w:pPr>
            <w:r>
              <w:rPr>
                <w:rFonts w:asciiTheme="minorHAnsi" w:hAnsiTheme="minorHAnsi" w:cstheme="minorHAnsi"/>
                <w:lang w:val="es-ES_tradnl"/>
              </w:rPr>
              <w:t>2% FODES</w:t>
            </w:r>
          </w:p>
        </w:tc>
      </w:tr>
      <w:tr w:rsidR="00CE00E9" w:rsidRPr="00F8563E" w:rsidTr="00CE00E9">
        <w:trPr>
          <w:trHeight w:val="780"/>
        </w:trPr>
        <w:tc>
          <w:tcPr>
            <w:tcW w:w="432" w:type="dxa"/>
            <w:tcBorders>
              <w:top w:val="nil"/>
              <w:left w:val="single" w:sz="4" w:space="0" w:color="auto"/>
              <w:bottom w:val="single" w:sz="4" w:space="0" w:color="auto"/>
              <w:right w:val="single" w:sz="4" w:space="0" w:color="auto"/>
            </w:tcBorders>
            <w:shd w:val="clear" w:color="auto" w:fill="auto"/>
            <w:vAlign w:val="bottom"/>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23</w:t>
            </w:r>
          </w:p>
        </w:tc>
        <w:tc>
          <w:tcPr>
            <w:tcW w:w="4733"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 xml:space="preserve">Construcción tramo de Empedrado fraguado superficie terminada de Calle frente a Centro </w:t>
            </w:r>
            <w:r w:rsidRPr="00F8563E">
              <w:rPr>
                <w:rFonts w:asciiTheme="minorHAnsi" w:hAnsiTheme="minorHAnsi" w:cstheme="minorHAnsi"/>
                <w:lang w:val="es-ES_tradnl"/>
              </w:rPr>
              <w:lastRenderedPageBreak/>
              <w:t>Escolar Sitio Cenicero, comunidad Sitio Cenicero, municipio de Suchitoto, departamento de Cuscatlán</w:t>
            </w:r>
          </w:p>
        </w:tc>
        <w:tc>
          <w:tcPr>
            <w:tcW w:w="1796" w:type="dxa"/>
            <w:tcBorders>
              <w:top w:val="nil"/>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lastRenderedPageBreak/>
              <w:t xml:space="preserve"> $           5,000.00 </w:t>
            </w:r>
          </w:p>
        </w:tc>
        <w:tc>
          <w:tcPr>
            <w:tcW w:w="1962" w:type="dxa"/>
            <w:tcBorders>
              <w:top w:val="nil"/>
              <w:left w:val="nil"/>
              <w:bottom w:val="single" w:sz="4" w:space="0" w:color="auto"/>
              <w:right w:val="single" w:sz="4" w:space="0" w:color="auto"/>
            </w:tcBorders>
            <w:vAlign w:val="bottom"/>
          </w:tcPr>
          <w:p w:rsidR="00CE00E9" w:rsidRPr="00F8563E" w:rsidRDefault="00CE00E9" w:rsidP="00162195">
            <w:pPr>
              <w:spacing w:line="276" w:lineRule="auto"/>
              <w:jc w:val="center"/>
              <w:rPr>
                <w:rFonts w:asciiTheme="minorHAnsi" w:hAnsiTheme="minorHAnsi" w:cstheme="minorHAnsi"/>
                <w:lang w:val="es-ES_tradnl"/>
              </w:rPr>
            </w:pPr>
            <w:r>
              <w:rPr>
                <w:rFonts w:asciiTheme="minorHAnsi" w:hAnsiTheme="minorHAnsi" w:cstheme="minorHAnsi"/>
                <w:lang w:val="es-ES_tradnl"/>
              </w:rPr>
              <w:t>2% FODES</w:t>
            </w:r>
          </w:p>
        </w:tc>
      </w:tr>
      <w:tr w:rsidR="00CE00E9" w:rsidRPr="00F8563E" w:rsidTr="00CE00E9">
        <w:trPr>
          <w:trHeight w:val="615"/>
        </w:trPr>
        <w:tc>
          <w:tcPr>
            <w:tcW w:w="432" w:type="dxa"/>
            <w:tcBorders>
              <w:top w:val="single" w:sz="4" w:space="0" w:color="auto"/>
              <w:left w:val="single" w:sz="4" w:space="0" w:color="auto"/>
              <w:bottom w:val="single" w:sz="4" w:space="0" w:color="auto"/>
              <w:right w:val="single" w:sz="4" w:space="0" w:color="auto"/>
            </w:tcBorders>
            <w:shd w:val="clear" w:color="auto" w:fill="auto"/>
            <w:vAlign w:val="bottom"/>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lastRenderedPageBreak/>
              <w:t>24</w:t>
            </w:r>
          </w:p>
        </w:tc>
        <w:tc>
          <w:tcPr>
            <w:tcW w:w="47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Construcción de Infraestructura para cancha de Usos múltiples, comunidad Hacienda Montepeque, municipio de Suchitoto, departamento de Cuscatlán</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 xml:space="preserve"> $           5,000.00 </w:t>
            </w:r>
          </w:p>
        </w:tc>
        <w:tc>
          <w:tcPr>
            <w:tcW w:w="1962" w:type="dxa"/>
            <w:tcBorders>
              <w:top w:val="single" w:sz="4" w:space="0" w:color="auto"/>
              <w:left w:val="single" w:sz="4" w:space="0" w:color="auto"/>
              <w:bottom w:val="single" w:sz="4" w:space="0" w:color="auto"/>
              <w:right w:val="single" w:sz="4" w:space="0" w:color="auto"/>
            </w:tcBorders>
            <w:vAlign w:val="bottom"/>
          </w:tcPr>
          <w:p w:rsidR="00CE00E9" w:rsidRPr="00F8563E" w:rsidRDefault="00CE00E9" w:rsidP="00162195">
            <w:pPr>
              <w:spacing w:line="276" w:lineRule="auto"/>
              <w:jc w:val="center"/>
              <w:rPr>
                <w:rFonts w:asciiTheme="minorHAnsi" w:hAnsiTheme="minorHAnsi" w:cstheme="minorHAnsi"/>
                <w:lang w:val="es-ES_tradnl"/>
              </w:rPr>
            </w:pPr>
            <w:r>
              <w:rPr>
                <w:rFonts w:asciiTheme="minorHAnsi" w:hAnsiTheme="minorHAnsi" w:cstheme="minorHAnsi"/>
                <w:lang w:val="es-ES_tradnl"/>
              </w:rPr>
              <w:t>2% FODES</w:t>
            </w:r>
          </w:p>
        </w:tc>
      </w:tr>
      <w:tr w:rsidR="00CE00E9" w:rsidRPr="00F8563E" w:rsidTr="00CE00E9">
        <w:trPr>
          <w:trHeight w:val="855"/>
        </w:trPr>
        <w:tc>
          <w:tcPr>
            <w:tcW w:w="432" w:type="dxa"/>
            <w:tcBorders>
              <w:top w:val="single" w:sz="4" w:space="0" w:color="auto"/>
              <w:left w:val="single" w:sz="4" w:space="0" w:color="auto"/>
              <w:bottom w:val="single" w:sz="4" w:space="0" w:color="auto"/>
              <w:right w:val="single" w:sz="4" w:space="0" w:color="auto"/>
            </w:tcBorders>
            <w:shd w:val="clear" w:color="auto" w:fill="auto"/>
            <w:vAlign w:val="bottom"/>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25</w:t>
            </w:r>
          </w:p>
        </w:tc>
        <w:tc>
          <w:tcPr>
            <w:tcW w:w="4733" w:type="dxa"/>
            <w:tcBorders>
              <w:top w:val="single" w:sz="4" w:space="0" w:color="auto"/>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Construcción Cancha de usos múltiples, Primera Fase, comunidad Marianella, cantón La Bermuda, municipio de Suchitoto, departamento de Cuscatlán</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rsidR="00CE00E9" w:rsidRPr="00F8563E" w:rsidRDefault="00CE00E9" w:rsidP="00162195">
            <w:pPr>
              <w:spacing w:line="276" w:lineRule="auto"/>
              <w:jc w:val="both"/>
              <w:rPr>
                <w:rFonts w:asciiTheme="minorHAnsi" w:hAnsiTheme="minorHAnsi" w:cstheme="minorHAnsi"/>
                <w:lang w:val="es-ES_tradnl"/>
              </w:rPr>
            </w:pPr>
            <w:r w:rsidRPr="00F8563E">
              <w:rPr>
                <w:rFonts w:asciiTheme="minorHAnsi" w:hAnsiTheme="minorHAnsi" w:cstheme="minorHAnsi"/>
                <w:lang w:val="es-ES_tradnl"/>
              </w:rPr>
              <w:t xml:space="preserve"> $           9,000.00 </w:t>
            </w:r>
          </w:p>
        </w:tc>
        <w:tc>
          <w:tcPr>
            <w:tcW w:w="1962" w:type="dxa"/>
            <w:tcBorders>
              <w:top w:val="single" w:sz="4" w:space="0" w:color="auto"/>
              <w:left w:val="nil"/>
              <w:bottom w:val="single" w:sz="4" w:space="0" w:color="auto"/>
              <w:right w:val="single" w:sz="4" w:space="0" w:color="auto"/>
            </w:tcBorders>
            <w:vAlign w:val="bottom"/>
          </w:tcPr>
          <w:p w:rsidR="00CE00E9" w:rsidRPr="00F8563E" w:rsidRDefault="00CE00E9" w:rsidP="00162195">
            <w:pPr>
              <w:spacing w:line="276" w:lineRule="auto"/>
              <w:jc w:val="center"/>
              <w:rPr>
                <w:rFonts w:asciiTheme="minorHAnsi" w:hAnsiTheme="minorHAnsi" w:cstheme="minorHAnsi"/>
                <w:lang w:val="es-ES_tradnl"/>
              </w:rPr>
            </w:pPr>
            <w:r>
              <w:rPr>
                <w:rFonts w:asciiTheme="minorHAnsi" w:hAnsiTheme="minorHAnsi" w:cstheme="minorHAnsi"/>
                <w:lang w:val="es-ES_tradnl"/>
              </w:rPr>
              <w:t>2% FODES</w:t>
            </w:r>
          </w:p>
        </w:tc>
      </w:tr>
    </w:tbl>
    <w:p w:rsidR="005B07E4" w:rsidRDefault="00CE00E9" w:rsidP="00CE00E9">
      <w:pPr>
        <w:spacing w:line="276" w:lineRule="auto"/>
        <w:jc w:val="both"/>
        <w:rPr>
          <w:rFonts w:ascii="Calibri" w:hAnsi="Calibri" w:cs="Calibri"/>
        </w:rPr>
      </w:pPr>
      <w:r>
        <w:rPr>
          <w:rFonts w:ascii="Calibri" w:hAnsi="Calibri" w:cs="Calibri"/>
          <w:b/>
        </w:rPr>
        <w:t>2</w:t>
      </w:r>
      <w:r w:rsidRPr="004B2695">
        <w:rPr>
          <w:rFonts w:ascii="Calibri" w:hAnsi="Calibri" w:cs="Calibri"/>
          <w:b/>
        </w:rPr>
        <w:t>.</w:t>
      </w:r>
      <w:r>
        <w:rPr>
          <w:rFonts w:ascii="Calibri" w:hAnsi="Calibri" w:cs="Calibri"/>
          <w:b/>
        </w:rPr>
        <w:t xml:space="preserve"> </w:t>
      </w:r>
      <w:r w:rsidRPr="004B2695">
        <w:rPr>
          <w:rFonts w:ascii="Calibri" w:eastAsia="Calibri" w:hAnsi="Calibri" w:cs="Calibri"/>
        </w:rPr>
        <w:t xml:space="preserve">Autorizar al Jefe de UACI para que realice los trámites de contratación correspondientes; </w:t>
      </w:r>
      <w:r>
        <w:rPr>
          <w:rFonts w:ascii="Calibri" w:eastAsia="Calibri" w:hAnsi="Calibri" w:cs="Calibri"/>
          <w:b/>
        </w:rPr>
        <w:t>3</w:t>
      </w:r>
      <w:r w:rsidRPr="004B2695">
        <w:rPr>
          <w:rFonts w:ascii="Calibri" w:eastAsia="Calibri" w:hAnsi="Calibri" w:cs="Calibri"/>
          <w:b/>
        </w:rPr>
        <w:t>.</w:t>
      </w:r>
      <w:r>
        <w:rPr>
          <w:rFonts w:ascii="Calibri" w:eastAsia="Calibri" w:hAnsi="Calibri" w:cs="Calibri"/>
          <w:b/>
        </w:rPr>
        <w:t xml:space="preserve"> </w:t>
      </w:r>
      <w:r>
        <w:rPr>
          <w:rFonts w:ascii="Calibri" w:eastAsia="Calibri" w:hAnsi="Calibri" w:cs="Calibri"/>
          <w:color w:val="000000"/>
        </w:rPr>
        <w:t>Nombrar a</w:t>
      </w:r>
      <w:r w:rsidRPr="004B2695">
        <w:rPr>
          <w:rFonts w:ascii="Calibri" w:eastAsia="Calibri" w:hAnsi="Calibri" w:cs="Calibri"/>
          <w:color w:val="000000"/>
        </w:rPr>
        <w:t>l</w:t>
      </w:r>
      <w:r>
        <w:rPr>
          <w:rFonts w:ascii="Calibri" w:eastAsia="Calibri" w:hAnsi="Calibri" w:cs="Calibri"/>
          <w:color w:val="000000"/>
        </w:rPr>
        <w:t xml:space="preserve"> </w:t>
      </w:r>
      <w:r>
        <w:rPr>
          <w:rFonts w:ascii="Calibri" w:hAnsi="Calibri" w:cs="Calibri"/>
        </w:rPr>
        <w:t>Arq. José Antonio Gómez Guzmán</w:t>
      </w:r>
      <w:r>
        <w:rPr>
          <w:rFonts w:ascii="Calibri" w:eastAsia="Calibri" w:hAnsi="Calibri" w:cs="Calibri"/>
          <w:color w:val="000000"/>
        </w:rPr>
        <w:t xml:space="preserve"> como </w:t>
      </w:r>
      <w:r w:rsidRPr="004B2695">
        <w:rPr>
          <w:rFonts w:ascii="Calibri" w:eastAsia="Calibri" w:hAnsi="Calibri" w:cs="Calibri"/>
          <w:color w:val="000000"/>
        </w:rPr>
        <w:t>Administrador de Contrato, relacionado a la ejecución de</w:t>
      </w:r>
      <w:r>
        <w:rPr>
          <w:rFonts w:ascii="Calibri" w:eastAsia="Calibri" w:hAnsi="Calibri" w:cs="Calibri"/>
          <w:color w:val="000000"/>
        </w:rPr>
        <w:t xml:space="preserve"> </w:t>
      </w:r>
      <w:r w:rsidRPr="004B2695">
        <w:rPr>
          <w:rFonts w:ascii="Calibri" w:eastAsia="Calibri" w:hAnsi="Calibri" w:cs="Calibri"/>
          <w:color w:val="000000"/>
        </w:rPr>
        <w:t>l</w:t>
      </w:r>
      <w:r>
        <w:rPr>
          <w:rFonts w:ascii="Calibri" w:eastAsia="Calibri" w:hAnsi="Calibri" w:cs="Calibri"/>
          <w:color w:val="000000"/>
        </w:rPr>
        <w:t>os</w:t>
      </w:r>
      <w:r w:rsidRPr="004B2695">
        <w:rPr>
          <w:rFonts w:ascii="Calibri" w:eastAsia="Calibri" w:hAnsi="Calibri" w:cs="Calibri"/>
          <w:color w:val="000000"/>
        </w:rPr>
        <w:t xml:space="preserve"> referido</w:t>
      </w:r>
      <w:r>
        <w:rPr>
          <w:rFonts w:ascii="Calibri" w:eastAsia="Calibri" w:hAnsi="Calibri" w:cs="Calibri"/>
          <w:color w:val="000000"/>
        </w:rPr>
        <w:t>s</w:t>
      </w:r>
      <w:r w:rsidRPr="004B2695">
        <w:rPr>
          <w:rFonts w:ascii="Calibri" w:eastAsia="Calibri" w:hAnsi="Calibri" w:cs="Calibri"/>
          <w:color w:val="000000"/>
        </w:rPr>
        <w:t xml:space="preserve"> proyecto</w:t>
      </w:r>
      <w:r>
        <w:rPr>
          <w:rFonts w:ascii="Calibri" w:eastAsia="Calibri" w:hAnsi="Calibri" w:cs="Calibri"/>
          <w:color w:val="000000"/>
        </w:rPr>
        <w:t>s.</w:t>
      </w:r>
      <w:r w:rsidRPr="00C90A44">
        <w:rPr>
          <w:rFonts w:ascii="Calibri" w:hAnsi="Calibri" w:cs="Calibri"/>
        </w:rPr>
        <w:t xml:space="preserve"> </w:t>
      </w:r>
      <w:r>
        <w:rPr>
          <w:rFonts w:ascii="Calibri" w:hAnsi="Calibri" w:cs="Calibri"/>
          <w:b/>
        </w:rPr>
        <w:t>4.</w:t>
      </w:r>
      <w:r>
        <w:rPr>
          <w:rFonts w:ascii="Calibri" w:hAnsi="Calibri" w:cs="Calibri"/>
        </w:rPr>
        <w:t xml:space="preserve"> Nombrar como Supervisor de los proyectos al </w:t>
      </w:r>
      <w:r>
        <w:rPr>
          <w:rFonts w:ascii="Calibri" w:eastAsia="Calibri" w:hAnsi="Calibri" w:cs="Calibri"/>
          <w:color w:val="000000"/>
        </w:rPr>
        <w:t xml:space="preserve">ingeniero Mauricio Antonio Hernández. </w:t>
      </w:r>
      <w:r w:rsidR="005B07E4" w:rsidRPr="00602581">
        <w:rPr>
          <w:rFonts w:ascii="Calibri" w:hAnsi="Calibri" w:cs="Calibri"/>
        </w:rPr>
        <w:t>Se deja constancia que los concejales Verónica Marisol Flores Rivas</w:t>
      </w:r>
      <w:r w:rsidR="005B07E4">
        <w:rPr>
          <w:rFonts w:ascii="Calibri" w:hAnsi="Calibri" w:cs="Calibri"/>
        </w:rPr>
        <w:t xml:space="preserve">, con base al art. 12 </w:t>
      </w:r>
      <w:proofErr w:type="gramStart"/>
      <w:r w:rsidR="005B07E4">
        <w:rPr>
          <w:rFonts w:ascii="Calibri" w:hAnsi="Calibri" w:cs="Calibri"/>
        </w:rPr>
        <w:t>inc.</w:t>
      </w:r>
      <w:proofErr w:type="gramEnd"/>
      <w:r w:rsidR="005B07E4">
        <w:rPr>
          <w:rFonts w:ascii="Calibri" w:hAnsi="Calibri" w:cs="Calibri"/>
        </w:rPr>
        <w:t xml:space="preserve"> 4 Ley  de creación del FODES</w:t>
      </w:r>
      <w:r w:rsidR="005B07E4" w:rsidRPr="00602581">
        <w:rPr>
          <w:rFonts w:ascii="Calibri" w:hAnsi="Calibri" w:cs="Calibri"/>
        </w:rPr>
        <w:t>,</w:t>
      </w:r>
      <w:r w:rsidR="005B07E4">
        <w:rPr>
          <w:rFonts w:ascii="Calibri" w:hAnsi="Calibri" w:cs="Calibri"/>
          <w:color w:val="000000"/>
        </w:rPr>
        <w:t xml:space="preserve"> </w:t>
      </w:r>
      <w:r w:rsidR="005B07E4" w:rsidRPr="004B2695">
        <w:rPr>
          <w:rFonts w:ascii="Calibri" w:hAnsi="Calibri" w:cs="Calibri"/>
          <w:color w:val="000000"/>
        </w:rPr>
        <w:t>Blanca Lidia Romero de Menjivar</w:t>
      </w:r>
      <w:r w:rsidR="005B07E4">
        <w:rPr>
          <w:rFonts w:ascii="Calibri" w:hAnsi="Calibri" w:cs="Calibri"/>
          <w:color w:val="000000"/>
        </w:rPr>
        <w:t xml:space="preserve">, Claudia Elizabeth Castro de Argueta, </w:t>
      </w:r>
      <w:r w:rsidR="005B07E4" w:rsidRPr="004B2695">
        <w:rPr>
          <w:rFonts w:ascii="Calibri" w:hAnsi="Calibri" w:cs="Calibri"/>
          <w:color w:val="000000"/>
        </w:rPr>
        <w:t>José Mauricio Alas Menjivar</w:t>
      </w:r>
      <w:r w:rsidR="005B07E4">
        <w:rPr>
          <w:rFonts w:ascii="Calibri" w:hAnsi="Calibri" w:cs="Calibri"/>
          <w:color w:val="000000"/>
        </w:rPr>
        <w:t xml:space="preserve"> y David Jaime Bonilla Hernández, </w:t>
      </w:r>
      <w:r w:rsidR="005B07E4">
        <w:rPr>
          <w:rFonts w:ascii="Calibri" w:eastAsia="Calibri" w:hAnsi="Calibri" w:cs="Calibri"/>
          <w:color w:val="000000"/>
        </w:rPr>
        <w:t xml:space="preserve">no votan a favor del presente acuerdo, </w:t>
      </w:r>
      <w:r w:rsidR="005B07E4">
        <w:rPr>
          <w:rFonts w:ascii="Calibri" w:hAnsi="Calibri" w:cs="Calibri"/>
          <w:color w:val="000000"/>
        </w:rPr>
        <w:t>por lo que la decisión se aprueba con cinco votos,</w:t>
      </w:r>
      <w:r w:rsidR="005B07E4" w:rsidRPr="00372132">
        <w:rPr>
          <w:rFonts w:ascii="Calibri" w:eastAsia="Calibri" w:hAnsi="Calibri" w:cs="Calibri"/>
          <w:color w:val="000000"/>
          <w:lang w:eastAsia="en-US"/>
        </w:rPr>
        <w:t xml:space="preserve"> </w:t>
      </w:r>
      <w:r w:rsidR="005B07E4" w:rsidRPr="0016206E">
        <w:rPr>
          <w:rFonts w:ascii="Calibri" w:eastAsia="Calibri" w:hAnsi="Calibri" w:cs="Calibri"/>
          <w:color w:val="000000"/>
          <w:lang w:eastAsia="en-US"/>
        </w:rPr>
        <w:t xml:space="preserve">haciendo valer voto de calidad que corresponde a Alcaldesa Municipal conforme a lo establecido en </w:t>
      </w:r>
      <w:r w:rsidR="005B07E4" w:rsidRPr="0016206E">
        <w:rPr>
          <w:rFonts w:ascii="Calibri" w:hAnsi="Calibri" w:cs="Calibri"/>
          <w:color w:val="000000"/>
        </w:rPr>
        <w:t>art. 43 del Código municipal.</w:t>
      </w:r>
      <w:r w:rsidR="005B07E4">
        <w:rPr>
          <w:rFonts w:ascii="Calibri" w:hAnsi="Calibri" w:cs="Calibri"/>
          <w:color w:val="000000"/>
        </w:rPr>
        <w:t xml:space="preserve"> </w:t>
      </w:r>
      <w:r w:rsidR="005B07E4" w:rsidRPr="00764BD0">
        <w:rPr>
          <w:rFonts w:ascii="Calibri" w:hAnsi="Calibri" w:cs="Calibri"/>
        </w:rPr>
        <w:t>Certifíquese  y Comuníquese</w:t>
      </w:r>
      <w:r w:rsidR="005B07E4">
        <w:rPr>
          <w:rFonts w:ascii="Calibri" w:hAnsi="Calibri" w:cs="Calibri"/>
        </w:rPr>
        <w:t>.-</w:t>
      </w:r>
    </w:p>
    <w:p w:rsidR="005B07E4" w:rsidRDefault="005B07E4" w:rsidP="00CE00E9">
      <w:pPr>
        <w:spacing w:line="276" w:lineRule="auto"/>
        <w:jc w:val="both"/>
        <w:rPr>
          <w:rFonts w:ascii="Calibri" w:hAnsi="Calibri" w:cs="Calibri"/>
          <w:b/>
        </w:rPr>
      </w:pPr>
    </w:p>
    <w:p w:rsidR="00CE00E9" w:rsidRDefault="00CE00E9" w:rsidP="00CE00E9">
      <w:pPr>
        <w:spacing w:line="276" w:lineRule="auto"/>
        <w:jc w:val="both"/>
        <w:rPr>
          <w:rFonts w:ascii="Calibri" w:eastAsia="Calibri" w:hAnsi="Calibri" w:cs="Calibri"/>
          <w:color w:val="000000"/>
        </w:rPr>
      </w:pPr>
      <w:r w:rsidRPr="00591218">
        <w:rPr>
          <w:rFonts w:ascii="Calibri" w:hAnsi="Calibri" w:cs="Calibri"/>
          <w:b/>
        </w:rPr>
        <w:t xml:space="preserve">ACUERDO NÚMERO </w:t>
      </w:r>
      <w:r>
        <w:rPr>
          <w:rFonts w:ascii="Calibri" w:hAnsi="Calibri" w:cs="Calibri"/>
          <w:b/>
        </w:rPr>
        <w:t xml:space="preserve">SEIS. </w:t>
      </w:r>
      <w:r>
        <w:rPr>
          <w:rFonts w:ascii="Calibri" w:eastAsia="Calibri" w:hAnsi="Calibri" w:cs="Calibri"/>
        </w:rPr>
        <w:t xml:space="preserve">De conformidad a lo </w:t>
      </w:r>
      <w:r>
        <w:rPr>
          <w:rFonts w:ascii="Calibri" w:eastAsia="Calibri" w:hAnsi="Calibri" w:cs="Calibri"/>
          <w:color w:val="000000"/>
        </w:rPr>
        <w:t xml:space="preserve">establecido en </w:t>
      </w:r>
      <w:r w:rsidRPr="004B2695">
        <w:rPr>
          <w:rFonts w:ascii="Calibri" w:eastAsia="Calibri" w:hAnsi="Calibri" w:cs="Calibri"/>
          <w:color w:val="000000"/>
        </w:rPr>
        <w:t>los arts. 203, 204 ord. 3° de la Constitución</w:t>
      </w:r>
      <w:r>
        <w:rPr>
          <w:rFonts w:ascii="Calibri" w:eastAsia="Calibri" w:hAnsi="Calibri" w:cs="Calibri"/>
          <w:color w:val="000000"/>
        </w:rPr>
        <w:t xml:space="preserve">, 31 num. 1 y 4 del código municipal, </w:t>
      </w:r>
      <w:r>
        <w:rPr>
          <w:rFonts w:ascii="Calibri" w:eastAsia="Calibri" w:hAnsi="Calibri" w:cs="Calibri"/>
          <w:b/>
          <w:color w:val="000000"/>
        </w:rPr>
        <w:t xml:space="preserve">SE ACUERDA: </w:t>
      </w:r>
      <w:r>
        <w:rPr>
          <w:rFonts w:ascii="Calibri" w:eastAsia="Calibri" w:hAnsi="Calibri" w:cs="Calibri"/>
          <w:color w:val="000000"/>
        </w:rPr>
        <w:t>autorizar la activación de la siguiente cuenta bancaria, en el Banco Hipotecario de El Salvador S.A.:</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699"/>
        <w:gridCol w:w="6662"/>
      </w:tblGrid>
      <w:tr w:rsidR="00CE00E9" w:rsidRPr="00BB0710" w:rsidTr="00162195">
        <w:tc>
          <w:tcPr>
            <w:tcW w:w="570" w:type="dxa"/>
            <w:shd w:val="clear" w:color="auto" w:fill="auto"/>
          </w:tcPr>
          <w:p w:rsidR="00CE00E9" w:rsidRPr="00BB0710" w:rsidRDefault="00CE00E9" w:rsidP="00162195">
            <w:pPr>
              <w:spacing w:line="276" w:lineRule="auto"/>
              <w:jc w:val="center"/>
              <w:rPr>
                <w:rFonts w:asciiTheme="minorHAnsi" w:eastAsia="Calibri" w:hAnsiTheme="minorHAnsi" w:cstheme="minorHAnsi"/>
                <w:b/>
                <w:lang w:val="es-MX" w:eastAsia="es-MX"/>
              </w:rPr>
            </w:pPr>
            <w:r w:rsidRPr="00BB0710">
              <w:rPr>
                <w:rFonts w:asciiTheme="minorHAnsi" w:eastAsia="Calibri" w:hAnsiTheme="minorHAnsi" w:cstheme="minorHAnsi"/>
                <w:b/>
                <w:lang w:val="es-MX" w:eastAsia="es-MX"/>
              </w:rPr>
              <w:t>No.</w:t>
            </w:r>
          </w:p>
        </w:tc>
        <w:tc>
          <w:tcPr>
            <w:tcW w:w="1699" w:type="dxa"/>
            <w:shd w:val="clear" w:color="auto" w:fill="auto"/>
          </w:tcPr>
          <w:p w:rsidR="00CE00E9" w:rsidRPr="00BB0710" w:rsidRDefault="00CE00E9" w:rsidP="00162195">
            <w:pPr>
              <w:spacing w:line="276" w:lineRule="auto"/>
              <w:jc w:val="center"/>
              <w:rPr>
                <w:rFonts w:asciiTheme="minorHAnsi" w:eastAsia="Calibri" w:hAnsiTheme="minorHAnsi" w:cstheme="minorHAnsi"/>
                <w:b/>
                <w:lang w:val="es-MX" w:eastAsia="es-MX"/>
              </w:rPr>
            </w:pPr>
            <w:r w:rsidRPr="00BB0710">
              <w:rPr>
                <w:rFonts w:asciiTheme="minorHAnsi" w:eastAsia="Calibri" w:hAnsiTheme="minorHAnsi" w:cstheme="minorHAnsi"/>
                <w:b/>
                <w:lang w:val="es-MX" w:eastAsia="es-MX"/>
              </w:rPr>
              <w:t>No. CUENTA</w:t>
            </w:r>
          </w:p>
        </w:tc>
        <w:tc>
          <w:tcPr>
            <w:tcW w:w="6662" w:type="dxa"/>
            <w:shd w:val="clear" w:color="auto" w:fill="auto"/>
          </w:tcPr>
          <w:p w:rsidR="00CE00E9" w:rsidRPr="00BB0710" w:rsidRDefault="00CE00E9" w:rsidP="00162195">
            <w:pPr>
              <w:spacing w:line="276" w:lineRule="auto"/>
              <w:jc w:val="center"/>
              <w:rPr>
                <w:rFonts w:asciiTheme="minorHAnsi" w:eastAsia="Calibri" w:hAnsiTheme="minorHAnsi" w:cstheme="minorHAnsi"/>
                <w:b/>
                <w:lang w:val="es-MX" w:eastAsia="es-MX"/>
              </w:rPr>
            </w:pPr>
            <w:r w:rsidRPr="00BB0710">
              <w:rPr>
                <w:rFonts w:asciiTheme="minorHAnsi" w:eastAsia="Calibri" w:hAnsiTheme="minorHAnsi" w:cstheme="minorHAnsi"/>
                <w:b/>
                <w:lang w:val="es-MX" w:eastAsia="es-MX"/>
              </w:rPr>
              <w:t>NOMBRE  CUENTA</w:t>
            </w:r>
          </w:p>
        </w:tc>
      </w:tr>
      <w:tr w:rsidR="00CE00E9" w:rsidRPr="0029424D" w:rsidTr="00162195">
        <w:trPr>
          <w:trHeight w:val="1000"/>
        </w:trPr>
        <w:tc>
          <w:tcPr>
            <w:tcW w:w="570" w:type="dxa"/>
            <w:shd w:val="clear" w:color="auto" w:fill="auto"/>
            <w:vAlign w:val="center"/>
          </w:tcPr>
          <w:p w:rsidR="00CE00E9" w:rsidRPr="00BB0710" w:rsidRDefault="00CE00E9" w:rsidP="00162195">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1</w:t>
            </w:r>
          </w:p>
        </w:tc>
        <w:tc>
          <w:tcPr>
            <w:tcW w:w="1699" w:type="dxa"/>
            <w:shd w:val="clear" w:color="auto" w:fill="auto"/>
            <w:vAlign w:val="center"/>
          </w:tcPr>
          <w:p w:rsidR="00CE00E9" w:rsidRPr="00BB0710" w:rsidRDefault="00CE00E9" w:rsidP="00162195">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00460012060</w:t>
            </w:r>
          </w:p>
        </w:tc>
        <w:tc>
          <w:tcPr>
            <w:tcW w:w="6662" w:type="dxa"/>
            <w:shd w:val="clear" w:color="auto" w:fill="auto"/>
            <w:vAlign w:val="center"/>
          </w:tcPr>
          <w:p w:rsidR="00CE00E9" w:rsidRPr="00BB0710" w:rsidRDefault="00CE00E9" w:rsidP="00162195">
            <w:pPr>
              <w:spacing w:line="276" w:lineRule="auto"/>
              <w:jc w:val="center"/>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Tesorería Municipal de Suchitoto</w:t>
            </w:r>
            <w:r>
              <w:rPr>
                <w:rFonts w:asciiTheme="minorHAnsi" w:eastAsia="Calibri" w:hAnsiTheme="minorHAnsi" w:cstheme="minorHAnsi"/>
                <w:lang w:val="es-MX" w:eastAsia="es-MX"/>
              </w:rPr>
              <w:t xml:space="preserve"> </w:t>
            </w:r>
            <w:r w:rsidRPr="00BB0710">
              <w:rPr>
                <w:rFonts w:asciiTheme="minorHAnsi" w:eastAsia="Calibri" w:hAnsiTheme="minorHAnsi" w:cstheme="minorHAnsi"/>
                <w:lang w:val="es-MX" w:eastAsia="es-MX"/>
              </w:rPr>
              <w:t>/</w:t>
            </w:r>
            <w:r>
              <w:rPr>
                <w:rFonts w:asciiTheme="minorHAnsi" w:eastAsia="Calibri" w:hAnsiTheme="minorHAnsi" w:cstheme="minorHAnsi"/>
                <w:lang w:val="es-MX" w:eastAsia="es-MX"/>
              </w:rPr>
              <w:t xml:space="preserve"> Fortalecimiento Institucional</w:t>
            </w:r>
          </w:p>
        </w:tc>
      </w:tr>
      <w:tr w:rsidR="00CE00E9" w:rsidRPr="0029424D" w:rsidTr="00162195">
        <w:trPr>
          <w:trHeight w:val="1000"/>
        </w:trPr>
        <w:tc>
          <w:tcPr>
            <w:tcW w:w="570" w:type="dxa"/>
            <w:shd w:val="clear" w:color="auto" w:fill="auto"/>
            <w:vAlign w:val="center"/>
          </w:tcPr>
          <w:p w:rsidR="00CE00E9" w:rsidRDefault="00CE00E9" w:rsidP="00162195">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2</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00460010467</w:t>
            </w:r>
          </w:p>
        </w:tc>
        <w:tc>
          <w:tcPr>
            <w:tcW w:w="6662"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Tesorería Municipal de Suchitoto/Plan de bacheo de calles y avenidas urbanas, municipio de Suchitoto, Departamento de Cuscatlán.</w:t>
            </w:r>
          </w:p>
        </w:tc>
      </w:tr>
      <w:tr w:rsidR="00CE00E9" w:rsidRPr="0029424D" w:rsidTr="00162195">
        <w:trPr>
          <w:trHeight w:val="1000"/>
        </w:trPr>
        <w:tc>
          <w:tcPr>
            <w:tcW w:w="570" w:type="dxa"/>
            <w:shd w:val="clear" w:color="auto" w:fill="auto"/>
            <w:vAlign w:val="center"/>
          </w:tcPr>
          <w:p w:rsidR="00CE00E9" w:rsidRDefault="00CE00E9" w:rsidP="00162195">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3</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00460010599</w:t>
            </w:r>
          </w:p>
        </w:tc>
        <w:tc>
          <w:tcPr>
            <w:tcW w:w="6662"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Suchitoto/Pasarela peatonal Comunidad Nueva Consolación, Municipio de Suchitoto, Departamento de Cuscatlán.</w:t>
            </w:r>
          </w:p>
        </w:tc>
      </w:tr>
      <w:tr w:rsidR="00CE00E9" w:rsidRPr="0029424D" w:rsidTr="00162195">
        <w:trPr>
          <w:trHeight w:val="1000"/>
        </w:trPr>
        <w:tc>
          <w:tcPr>
            <w:tcW w:w="570" w:type="dxa"/>
            <w:shd w:val="clear" w:color="auto" w:fill="auto"/>
            <w:vAlign w:val="center"/>
          </w:tcPr>
          <w:p w:rsidR="00CE00E9" w:rsidRDefault="00CE00E9" w:rsidP="00162195">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4</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00460012567</w:t>
            </w:r>
          </w:p>
        </w:tc>
        <w:tc>
          <w:tcPr>
            <w:tcW w:w="6662"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Suchitoto/Construcción muro de contención y cercado Cancha de futbol Cantón Milingo, Municipio de Suchitoto, Departamento de Cuscatlán.</w:t>
            </w:r>
          </w:p>
        </w:tc>
      </w:tr>
      <w:tr w:rsidR="00CE00E9" w:rsidRPr="0029424D" w:rsidTr="00162195">
        <w:trPr>
          <w:trHeight w:val="1000"/>
        </w:trPr>
        <w:tc>
          <w:tcPr>
            <w:tcW w:w="570" w:type="dxa"/>
            <w:shd w:val="clear" w:color="auto" w:fill="auto"/>
            <w:vAlign w:val="center"/>
          </w:tcPr>
          <w:p w:rsidR="00CE00E9" w:rsidRDefault="00CE00E9" w:rsidP="00162195">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lastRenderedPageBreak/>
              <w:t>5</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00460009442</w:t>
            </w:r>
          </w:p>
        </w:tc>
        <w:tc>
          <w:tcPr>
            <w:tcW w:w="6662"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Suchitoto/Cerca perimetral en cancha de futbol II fase Comunidad Zacamil I, Municipio de Suchitoto, Departamento de Cuscatlán.</w:t>
            </w:r>
          </w:p>
        </w:tc>
      </w:tr>
      <w:tr w:rsidR="00CE00E9" w:rsidRPr="0029424D" w:rsidTr="00162195">
        <w:trPr>
          <w:trHeight w:val="1000"/>
        </w:trPr>
        <w:tc>
          <w:tcPr>
            <w:tcW w:w="570" w:type="dxa"/>
            <w:shd w:val="clear" w:color="auto" w:fill="auto"/>
            <w:vAlign w:val="center"/>
          </w:tcPr>
          <w:p w:rsidR="00CE00E9" w:rsidRDefault="00CE00E9" w:rsidP="00162195">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6</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00460009426</w:t>
            </w:r>
          </w:p>
        </w:tc>
        <w:tc>
          <w:tcPr>
            <w:tcW w:w="6662"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Suchitoto/Infraestructura Casa Comunal Comunidad Estanzuelas, Municipio de Suchitoto, Departamento de Cuscatlán.</w:t>
            </w:r>
          </w:p>
        </w:tc>
      </w:tr>
      <w:tr w:rsidR="00CE00E9" w:rsidRPr="0029424D" w:rsidTr="00162195">
        <w:trPr>
          <w:trHeight w:val="1000"/>
        </w:trPr>
        <w:tc>
          <w:tcPr>
            <w:tcW w:w="570" w:type="dxa"/>
            <w:shd w:val="clear" w:color="auto" w:fill="auto"/>
            <w:vAlign w:val="center"/>
          </w:tcPr>
          <w:p w:rsidR="00CE00E9" w:rsidRDefault="00CE00E9" w:rsidP="00162195">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7</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00460010394</w:t>
            </w:r>
          </w:p>
        </w:tc>
        <w:tc>
          <w:tcPr>
            <w:tcW w:w="6662"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Suchitoto/Mejoras calle principal Comunidad Sitio Nuevo, Cantón Montepeque, Municipio de Suchitoto, Departamento de Cuscatlán.</w:t>
            </w:r>
          </w:p>
        </w:tc>
      </w:tr>
      <w:tr w:rsidR="00CE00E9" w:rsidRPr="0029424D" w:rsidTr="00162195">
        <w:trPr>
          <w:trHeight w:val="1000"/>
        </w:trPr>
        <w:tc>
          <w:tcPr>
            <w:tcW w:w="570" w:type="dxa"/>
            <w:shd w:val="clear" w:color="auto" w:fill="auto"/>
            <w:vAlign w:val="center"/>
          </w:tcPr>
          <w:p w:rsidR="00CE00E9" w:rsidRDefault="00CE00E9" w:rsidP="00162195">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8</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00460010440</w:t>
            </w:r>
          </w:p>
        </w:tc>
        <w:tc>
          <w:tcPr>
            <w:tcW w:w="6662"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Suchitoto/Empedrado fraguado calle Comunidad Primavera, Cantón La Bermuda, Municipio de Suchitoto, Departamento de Cuscatlán.</w:t>
            </w:r>
          </w:p>
        </w:tc>
      </w:tr>
      <w:tr w:rsidR="00CE00E9" w:rsidRPr="0029424D" w:rsidTr="00162195">
        <w:trPr>
          <w:trHeight w:val="1000"/>
        </w:trPr>
        <w:tc>
          <w:tcPr>
            <w:tcW w:w="570" w:type="dxa"/>
            <w:shd w:val="clear" w:color="auto" w:fill="auto"/>
            <w:vAlign w:val="center"/>
          </w:tcPr>
          <w:p w:rsidR="00CE00E9" w:rsidRDefault="00CE00E9" w:rsidP="00162195">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9</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00460010483</w:t>
            </w:r>
          </w:p>
        </w:tc>
        <w:tc>
          <w:tcPr>
            <w:tcW w:w="6662"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Suchitoto/Construcción cerca perimetral Cancha de futbol Comunidad Las Américas, Municipio de Suchitoto, Departamento de Cuscatlán.</w:t>
            </w:r>
          </w:p>
        </w:tc>
      </w:tr>
      <w:tr w:rsidR="00CE00E9" w:rsidRPr="0029424D" w:rsidTr="00162195">
        <w:trPr>
          <w:trHeight w:val="1000"/>
        </w:trPr>
        <w:tc>
          <w:tcPr>
            <w:tcW w:w="570" w:type="dxa"/>
            <w:shd w:val="clear" w:color="auto" w:fill="auto"/>
            <w:vAlign w:val="center"/>
          </w:tcPr>
          <w:p w:rsidR="00CE00E9" w:rsidRDefault="00CE00E9" w:rsidP="00162195">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10</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00460010513</w:t>
            </w:r>
          </w:p>
        </w:tc>
        <w:tc>
          <w:tcPr>
            <w:tcW w:w="6662"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Suchitoto/Tramo empedrado fraguado calle principal Comunidad El Milagro, Cantón La Bermuda, Municipio de Suchitoto, Departamento de Cuscatlán.</w:t>
            </w:r>
          </w:p>
        </w:tc>
      </w:tr>
      <w:tr w:rsidR="00CE00E9" w:rsidRPr="0029424D" w:rsidTr="00162195">
        <w:trPr>
          <w:trHeight w:val="1000"/>
        </w:trPr>
        <w:tc>
          <w:tcPr>
            <w:tcW w:w="570" w:type="dxa"/>
            <w:shd w:val="clear" w:color="auto" w:fill="auto"/>
            <w:vAlign w:val="center"/>
          </w:tcPr>
          <w:p w:rsidR="00CE00E9" w:rsidRDefault="00CE00E9" w:rsidP="00162195">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11</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00460010653</w:t>
            </w:r>
          </w:p>
        </w:tc>
        <w:tc>
          <w:tcPr>
            <w:tcW w:w="6662"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Suchitoto/Mejoras al complejo educativo Cantón Colima, Municipio de Suchitoto, Departamento de Cuscatlán.</w:t>
            </w:r>
          </w:p>
        </w:tc>
      </w:tr>
      <w:tr w:rsidR="00CE00E9" w:rsidRPr="0029424D" w:rsidTr="00162195">
        <w:trPr>
          <w:trHeight w:val="1000"/>
        </w:trPr>
        <w:tc>
          <w:tcPr>
            <w:tcW w:w="570" w:type="dxa"/>
            <w:shd w:val="clear" w:color="auto" w:fill="auto"/>
            <w:vAlign w:val="center"/>
          </w:tcPr>
          <w:p w:rsidR="00CE00E9" w:rsidRDefault="00CE00E9" w:rsidP="00162195">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12</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00460010750</w:t>
            </w:r>
          </w:p>
        </w:tc>
        <w:tc>
          <w:tcPr>
            <w:tcW w:w="6662"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Suchitoto/Tramo empedrado fraguado Comunidad ciudadela Dr. Guillermo Manuel Ungo, Sector Los Arias, Municipio de Suchitoto, Departamento de Cuscatlán.</w:t>
            </w:r>
          </w:p>
        </w:tc>
      </w:tr>
      <w:tr w:rsidR="00CE00E9" w:rsidRPr="0029424D" w:rsidTr="00162195">
        <w:trPr>
          <w:trHeight w:val="1000"/>
        </w:trPr>
        <w:tc>
          <w:tcPr>
            <w:tcW w:w="570" w:type="dxa"/>
            <w:shd w:val="clear" w:color="auto" w:fill="auto"/>
            <w:vAlign w:val="center"/>
          </w:tcPr>
          <w:p w:rsidR="00CE00E9" w:rsidRDefault="00CE00E9" w:rsidP="00162195">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13</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00460010971</w:t>
            </w:r>
          </w:p>
        </w:tc>
        <w:tc>
          <w:tcPr>
            <w:tcW w:w="6662"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Suchitoto/Construcción caseta paradas autobuses en calles principales del Municipio, Municipio de Suchitoto, Departamento de Cuscatlán.</w:t>
            </w:r>
          </w:p>
        </w:tc>
      </w:tr>
      <w:tr w:rsidR="00CE00E9" w:rsidRPr="0029424D" w:rsidTr="00162195">
        <w:trPr>
          <w:trHeight w:val="1000"/>
        </w:trPr>
        <w:tc>
          <w:tcPr>
            <w:tcW w:w="570" w:type="dxa"/>
            <w:shd w:val="clear" w:color="auto" w:fill="auto"/>
            <w:vAlign w:val="center"/>
          </w:tcPr>
          <w:p w:rsidR="00CE00E9" w:rsidRDefault="00CE00E9" w:rsidP="00162195">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14</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00460011420</w:t>
            </w:r>
          </w:p>
        </w:tc>
        <w:tc>
          <w:tcPr>
            <w:tcW w:w="6662"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Suchitoto/Corte de material de balasto de alcaldía Municipal, Municipio de Suchitoto, Departamento de Cuscatlán.</w:t>
            </w:r>
          </w:p>
        </w:tc>
      </w:tr>
      <w:tr w:rsidR="00CE00E9" w:rsidRPr="0029424D" w:rsidTr="00162195">
        <w:trPr>
          <w:trHeight w:val="1000"/>
        </w:trPr>
        <w:tc>
          <w:tcPr>
            <w:tcW w:w="570" w:type="dxa"/>
            <w:shd w:val="clear" w:color="auto" w:fill="auto"/>
            <w:vAlign w:val="center"/>
          </w:tcPr>
          <w:p w:rsidR="00CE00E9" w:rsidRDefault="00CE00E9" w:rsidP="00162195">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15</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00460012281</w:t>
            </w:r>
          </w:p>
        </w:tc>
        <w:tc>
          <w:tcPr>
            <w:tcW w:w="6662"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Suchitoto/Conformación y balastreo de las calles de acceso a comunidades San Diego y Nueva Esperanza, Municipio de Suchitoto, Departamento de Cuscatlán.</w:t>
            </w:r>
          </w:p>
        </w:tc>
      </w:tr>
      <w:tr w:rsidR="00CE00E9" w:rsidRPr="0029424D" w:rsidTr="00162195">
        <w:trPr>
          <w:trHeight w:val="1000"/>
        </w:trPr>
        <w:tc>
          <w:tcPr>
            <w:tcW w:w="570" w:type="dxa"/>
            <w:shd w:val="clear" w:color="auto" w:fill="auto"/>
            <w:vAlign w:val="center"/>
          </w:tcPr>
          <w:p w:rsidR="00CE00E9" w:rsidRDefault="00CE00E9" w:rsidP="00162195">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16</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00460009752</w:t>
            </w:r>
          </w:p>
          <w:p w:rsidR="00CE00E9" w:rsidRPr="00703F8E" w:rsidRDefault="00CE00E9" w:rsidP="00162195">
            <w:pPr>
              <w:spacing w:line="276" w:lineRule="auto"/>
              <w:jc w:val="both"/>
              <w:rPr>
                <w:rFonts w:asciiTheme="minorHAnsi" w:hAnsiTheme="minorHAnsi" w:cstheme="minorHAnsi"/>
                <w:lang w:val="es-MX" w:eastAsia="es-MX"/>
              </w:rPr>
            </w:pPr>
          </w:p>
        </w:tc>
        <w:tc>
          <w:tcPr>
            <w:tcW w:w="6662"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Tesoreria Municipal de Suchitoto/Democracia y equidad de género en la gestión municipal y comunitaria para el derecho humano del agua, para la construcción de tanque de almacenamiento de agua potable de 100 M3. Para sistema de ARASMA en Cantón Milingo, construcción y rehabilitación de </w:t>
            </w:r>
            <w:r w:rsidRPr="00703F8E">
              <w:rPr>
                <w:rFonts w:asciiTheme="minorHAnsi" w:hAnsiTheme="minorHAnsi" w:cstheme="minorHAnsi"/>
                <w:lang w:val="es-MX" w:eastAsia="es-MX"/>
              </w:rPr>
              <w:lastRenderedPageBreak/>
              <w:t>tanque existente de agua potable en cantón Copapayo y construcción de nuevos tramos de tubería galvanizada para mejoramiento de sistema de agua potable ACRAZAME,  Municipio de Suchitoto, Departamento de Cuscatlán.</w:t>
            </w:r>
          </w:p>
        </w:tc>
      </w:tr>
    </w:tbl>
    <w:p w:rsidR="00CE00E9" w:rsidRPr="00A925B1" w:rsidRDefault="00A925B1" w:rsidP="00CE00E9">
      <w:pPr>
        <w:spacing w:line="276" w:lineRule="auto"/>
        <w:jc w:val="both"/>
        <w:rPr>
          <w:rFonts w:ascii="Calibri" w:hAnsi="Calibri" w:cs="Calibri"/>
        </w:rPr>
      </w:pPr>
      <w:r>
        <w:rPr>
          <w:rFonts w:ascii="Calibri" w:eastAsia="Calibri" w:hAnsi="Calibri" w:cs="Calibri"/>
        </w:rPr>
        <w:lastRenderedPageBreak/>
        <w:t xml:space="preserve">Se deja constancia que los concejales </w:t>
      </w:r>
      <w:r w:rsidRPr="004B2695">
        <w:rPr>
          <w:rFonts w:ascii="Calibri" w:hAnsi="Calibri" w:cs="Calibri"/>
          <w:color w:val="000000"/>
        </w:rPr>
        <w:t>José Mauricio Alas Menjivar</w:t>
      </w:r>
      <w:r>
        <w:rPr>
          <w:rFonts w:ascii="Calibri" w:hAnsi="Calibri" w:cs="Calibri"/>
          <w:color w:val="000000"/>
        </w:rPr>
        <w:t xml:space="preserve"> y David Jaime Bonilla Hernández, </w:t>
      </w:r>
      <w:r>
        <w:rPr>
          <w:rFonts w:ascii="Calibri" w:eastAsia="Calibri" w:hAnsi="Calibri" w:cs="Calibri"/>
          <w:color w:val="000000"/>
        </w:rPr>
        <w:t xml:space="preserve">no votan a favor del presente acuerdo. </w:t>
      </w:r>
      <w:r w:rsidRPr="00BB0710">
        <w:rPr>
          <w:rFonts w:ascii="Calibri" w:eastAsia="Calibri" w:hAnsi="Calibri" w:cs="Calibri"/>
        </w:rPr>
        <w:t>Certifíquese</w:t>
      </w:r>
      <w:r w:rsidRPr="00802451">
        <w:rPr>
          <w:rFonts w:ascii="Calibri" w:eastAsia="Calibri" w:hAnsi="Calibri" w:cs="Calibri"/>
        </w:rPr>
        <w:t xml:space="preserve"> y Comuníquese.-</w:t>
      </w:r>
      <w:r>
        <w:rPr>
          <w:rFonts w:ascii="Calibri" w:hAnsi="Calibri" w:cs="Calibri"/>
        </w:rPr>
        <w:t xml:space="preserve"> </w:t>
      </w:r>
      <w:r w:rsidR="00CE00E9" w:rsidRPr="00591218">
        <w:rPr>
          <w:rFonts w:ascii="Calibri" w:hAnsi="Calibri" w:cs="Calibri"/>
          <w:b/>
        </w:rPr>
        <w:t xml:space="preserve">ACUERDO NÚMERO </w:t>
      </w:r>
      <w:r w:rsidR="00CE00E9">
        <w:rPr>
          <w:rFonts w:ascii="Calibri" w:hAnsi="Calibri" w:cs="Calibri"/>
          <w:b/>
        </w:rPr>
        <w:t>SIETE.</w:t>
      </w:r>
      <w:r w:rsidR="00CE00E9" w:rsidRPr="00703F8E">
        <w:rPr>
          <w:rFonts w:ascii="Calibri" w:eastAsia="Calibri" w:hAnsi="Calibri" w:cs="Calibri"/>
          <w:color w:val="000000"/>
        </w:rPr>
        <w:t xml:space="preserve"> </w:t>
      </w:r>
      <w:r w:rsidR="00CE00E9">
        <w:rPr>
          <w:rFonts w:ascii="Calibri" w:eastAsia="Calibri" w:hAnsi="Calibri" w:cs="Calibri"/>
          <w:color w:val="000000"/>
        </w:rPr>
        <w:t xml:space="preserve">Visto el informe de la licenciada Blanca Deysi Monge Rivera, Tesorera municipal, mediante la cual expone la necesidad de cancelar cuentas bancarias que la municipalidad tiene en Banco Hipotecario de El Salvador, por motivo de haber finalizado los proyectos para los cuales fueron utilizadas, de conformidad a lo establecido en </w:t>
      </w:r>
      <w:r w:rsidR="00CE00E9" w:rsidRPr="004B2695">
        <w:rPr>
          <w:rFonts w:ascii="Calibri" w:eastAsia="Calibri" w:hAnsi="Calibri" w:cs="Calibri"/>
          <w:color w:val="000000"/>
        </w:rPr>
        <w:t>los arts. 203, 204 ord. 3° de la Constitución</w:t>
      </w:r>
      <w:r w:rsidR="00CE00E9">
        <w:rPr>
          <w:rFonts w:ascii="Calibri" w:eastAsia="Calibri" w:hAnsi="Calibri" w:cs="Calibri"/>
          <w:color w:val="000000"/>
        </w:rPr>
        <w:t xml:space="preserve">, 31 num. 1 y 4 del código municipal, </w:t>
      </w:r>
      <w:r w:rsidR="00CE00E9">
        <w:rPr>
          <w:rFonts w:ascii="Calibri" w:eastAsia="Calibri" w:hAnsi="Calibri" w:cs="Calibri"/>
          <w:b/>
          <w:color w:val="000000"/>
        </w:rPr>
        <w:t>SE ACUERDA: a)</w:t>
      </w:r>
      <w:r w:rsidR="00CE00E9">
        <w:rPr>
          <w:rFonts w:ascii="Calibri" w:eastAsia="Calibri" w:hAnsi="Calibri" w:cs="Calibri"/>
          <w:color w:val="000000"/>
        </w:rPr>
        <w:t xml:space="preserve"> Autorizar la cancelación de las siguientes cuentas bancarias: </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699"/>
        <w:gridCol w:w="5244"/>
        <w:gridCol w:w="1560"/>
      </w:tblGrid>
      <w:tr w:rsidR="00CE00E9" w:rsidRPr="00703F8E" w:rsidTr="00162195">
        <w:tc>
          <w:tcPr>
            <w:tcW w:w="570" w:type="dxa"/>
            <w:shd w:val="clear" w:color="auto" w:fill="auto"/>
          </w:tcPr>
          <w:p w:rsidR="00CE00E9" w:rsidRPr="00703F8E" w:rsidRDefault="00CE00E9" w:rsidP="00162195">
            <w:pPr>
              <w:spacing w:line="276" w:lineRule="auto"/>
              <w:jc w:val="center"/>
              <w:rPr>
                <w:rFonts w:asciiTheme="minorHAnsi" w:hAnsiTheme="minorHAnsi" w:cstheme="minorHAnsi"/>
                <w:b/>
                <w:lang w:val="es-MX" w:eastAsia="es-MX"/>
              </w:rPr>
            </w:pPr>
            <w:r w:rsidRPr="00703F8E">
              <w:rPr>
                <w:rFonts w:asciiTheme="minorHAnsi" w:hAnsiTheme="minorHAnsi" w:cstheme="minorHAnsi"/>
                <w:b/>
                <w:lang w:val="es-MX" w:eastAsia="es-MX"/>
              </w:rPr>
              <w:t>No.</w:t>
            </w:r>
          </w:p>
        </w:tc>
        <w:tc>
          <w:tcPr>
            <w:tcW w:w="1699" w:type="dxa"/>
            <w:shd w:val="clear" w:color="auto" w:fill="auto"/>
          </w:tcPr>
          <w:p w:rsidR="00CE00E9" w:rsidRPr="00703F8E" w:rsidRDefault="00CE00E9" w:rsidP="00162195">
            <w:pPr>
              <w:spacing w:line="276" w:lineRule="auto"/>
              <w:jc w:val="center"/>
              <w:rPr>
                <w:rFonts w:asciiTheme="minorHAnsi" w:hAnsiTheme="minorHAnsi" w:cstheme="minorHAnsi"/>
                <w:b/>
                <w:lang w:val="es-MX" w:eastAsia="es-MX"/>
              </w:rPr>
            </w:pPr>
            <w:r w:rsidRPr="00703F8E">
              <w:rPr>
                <w:rFonts w:asciiTheme="minorHAnsi" w:hAnsiTheme="minorHAnsi" w:cstheme="minorHAnsi"/>
                <w:b/>
                <w:lang w:val="es-MX" w:eastAsia="es-MX"/>
              </w:rPr>
              <w:t>No. CUENTA</w:t>
            </w:r>
          </w:p>
        </w:tc>
        <w:tc>
          <w:tcPr>
            <w:tcW w:w="5244" w:type="dxa"/>
            <w:shd w:val="clear" w:color="auto" w:fill="auto"/>
          </w:tcPr>
          <w:p w:rsidR="00CE00E9" w:rsidRPr="00703F8E" w:rsidRDefault="00CE00E9" w:rsidP="00162195">
            <w:pPr>
              <w:spacing w:line="276" w:lineRule="auto"/>
              <w:jc w:val="center"/>
              <w:rPr>
                <w:rFonts w:asciiTheme="minorHAnsi" w:hAnsiTheme="minorHAnsi" w:cstheme="minorHAnsi"/>
                <w:b/>
                <w:lang w:val="es-MX" w:eastAsia="es-MX"/>
              </w:rPr>
            </w:pPr>
            <w:r w:rsidRPr="00703F8E">
              <w:rPr>
                <w:rFonts w:asciiTheme="minorHAnsi" w:hAnsiTheme="minorHAnsi" w:cstheme="minorHAnsi"/>
                <w:b/>
                <w:lang w:val="es-MX" w:eastAsia="es-MX"/>
              </w:rPr>
              <w:t>NOMBRE  CUENTA</w:t>
            </w:r>
          </w:p>
        </w:tc>
        <w:tc>
          <w:tcPr>
            <w:tcW w:w="1560" w:type="dxa"/>
            <w:shd w:val="clear" w:color="auto" w:fill="auto"/>
          </w:tcPr>
          <w:p w:rsidR="00CE00E9" w:rsidRPr="00703F8E" w:rsidRDefault="00CE00E9" w:rsidP="00162195">
            <w:pPr>
              <w:spacing w:line="276" w:lineRule="auto"/>
              <w:jc w:val="center"/>
              <w:rPr>
                <w:rFonts w:asciiTheme="minorHAnsi" w:hAnsiTheme="minorHAnsi" w:cstheme="minorHAnsi"/>
                <w:b/>
                <w:lang w:val="es-MX" w:eastAsia="es-MX"/>
              </w:rPr>
            </w:pPr>
            <w:r w:rsidRPr="00703F8E">
              <w:rPr>
                <w:rFonts w:asciiTheme="minorHAnsi" w:hAnsiTheme="minorHAnsi" w:cstheme="minorHAnsi"/>
                <w:b/>
                <w:lang w:val="es-MX" w:eastAsia="es-MX"/>
              </w:rPr>
              <w:t xml:space="preserve">SALDO  </w:t>
            </w:r>
          </w:p>
        </w:tc>
      </w:tr>
      <w:tr w:rsidR="00CE00E9" w:rsidRPr="00703F8E" w:rsidTr="00162195">
        <w:trPr>
          <w:trHeight w:val="1067"/>
        </w:trPr>
        <w:tc>
          <w:tcPr>
            <w:tcW w:w="570" w:type="dxa"/>
            <w:shd w:val="clear" w:color="auto" w:fill="auto"/>
          </w:tcPr>
          <w:p w:rsidR="00CE00E9" w:rsidRPr="00703F8E" w:rsidRDefault="00CE00E9" w:rsidP="00162195">
            <w:pPr>
              <w:spacing w:line="276" w:lineRule="auto"/>
              <w:jc w:val="center"/>
              <w:rPr>
                <w:rFonts w:asciiTheme="minorHAnsi" w:hAnsiTheme="minorHAnsi" w:cstheme="minorHAnsi"/>
                <w:lang w:val="es-MX" w:eastAsia="es-MX"/>
              </w:rPr>
            </w:pPr>
          </w:p>
          <w:p w:rsidR="00CE00E9" w:rsidRPr="00703F8E" w:rsidRDefault="00CE00E9" w:rsidP="00162195">
            <w:pPr>
              <w:spacing w:line="276" w:lineRule="auto"/>
              <w:jc w:val="center"/>
              <w:rPr>
                <w:rFonts w:asciiTheme="minorHAnsi" w:hAnsiTheme="minorHAnsi" w:cstheme="minorHAnsi"/>
                <w:lang w:val="es-MX" w:eastAsia="es-MX"/>
              </w:rPr>
            </w:pPr>
            <w:r w:rsidRPr="00703F8E">
              <w:rPr>
                <w:rFonts w:asciiTheme="minorHAnsi" w:hAnsiTheme="minorHAnsi" w:cstheme="minorHAnsi"/>
                <w:lang w:val="es-MX" w:eastAsia="es-MX"/>
              </w:rPr>
              <w:t>1</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00460012222</w:t>
            </w:r>
          </w:p>
        </w:tc>
        <w:tc>
          <w:tcPr>
            <w:tcW w:w="5244"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Tesoreria Municipal de Suchitoto/Construcción tramo de empedrado fraguado calle de acceso a cantón Tenango, municipio de Suchitoto, departamento de Cuscatlán. </w:t>
            </w:r>
          </w:p>
        </w:tc>
        <w:tc>
          <w:tcPr>
            <w:tcW w:w="1560" w:type="dxa"/>
            <w:shd w:val="clear" w:color="auto" w:fill="auto"/>
          </w:tcPr>
          <w:p w:rsidR="00CE00E9"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F804BF">
              <w:rPr>
                <w:rFonts w:asciiTheme="minorHAnsi" w:hAnsiTheme="minorHAnsi" w:cstheme="minorHAnsi"/>
                <w:lang w:val="es-MX" w:eastAsia="es-MX"/>
              </w:rPr>
              <w:t xml:space="preserve"> $</w:t>
            </w:r>
            <w:r w:rsidRPr="00703F8E">
              <w:rPr>
                <w:rFonts w:asciiTheme="minorHAnsi" w:hAnsiTheme="minorHAnsi" w:cstheme="minorHAnsi"/>
                <w:lang w:val="es-MX" w:eastAsia="es-MX"/>
              </w:rPr>
              <w:t xml:space="preserve"> </w:t>
            </w:r>
            <w:r>
              <w:rPr>
                <w:rFonts w:asciiTheme="minorHAnsi" w:hAnsiTheme="minorHAnsi" w:cstheme="minorHAnsi"/>
                <w:lang w:val="es-MX" w:eastAsia="es-MX"/>
              </w:rPr>
              <w:t xml:space="preserve">       </w:t>
            </w:r>
            <w:r w:rsidRPr="00703F8E">
              <w:rPr>
                <w:rFonts w:asciiTheme="minorHAnsi" w:hAnsiTheme="minorHAnsi" w:cstheme="minorHAnsi"/>
                <w:lang w:val="es-MX" w:eastAsia="es-MX"/>
              </w:rPr>
              <w:t xml:space="preserve"> 209.76</w:t>
            </w:r>
          </w:p>
        </w:tc>
      </w:tr>
      <w:tr w:rsidR="00CE00E9" w:rsidRPr="00703F8E" w:rsidTr="00162195">
        <w:trPr>
          <w:trHeight w:val="800"/>
        </w:trPr>
        <w:tc>
          <w:tcPr>
            <w:tcW w:w="570" w:type="dxa"/>
            <w:shd w:val="clear" w:color="auto" w:fill="auto"/>
          </w:tcPr>
          <w:p w:rsidR="00CE00E9" w:rsidRPr="00703F8E" w:rsidRDefault="00CE00E9" w:rsidP="00162195">
            <w:pPr>
              <w:spacing w:line="276" w:lineRule="auto"/>
              <w:jc w:val="center"/>
              <w:rPr>
                <w:rFonts w:asciiTheme="minorHAnsi" w:hAnsiTheme="minorHAnsi" w:cstheme="minorHAnsi"/>
                <w:lang w:val="es-MX" w:eastAsia="es-MX"/>
              </w:rPr>
            </w:pPr>
          </w:p>
          <w:p w:rsidR="00CE00E9" w:rsidRPr="00703F8E" w:rsidRDefault="00CE00E9" w:rsidP="00162195">
            <w:pPr>
              <w:spacing w:line="276" w:lineRule="auto"/>
              <w:jc w:val="center"/>
              <w:rPr>
                <w:rFonts w:asciiTheme="minorHAnsi" w:hAnsiTheme="minorHAnsi" w:cstheme="minorHAnsi"/>
                <w:lang w:val="es-MX" w:eastAsia="es-MX"/>
              </w:rPr>
            </w:pPr>
            <w:r w:rsidRPr="00703F8E">
              <w:rPr>
                <w:rFonts w:asciiTheme="minorHAnsi" w:hAnsiTheme="minorHAnsi" w:cstheme="minorHAnsi"/>
                <w:lang w:val="es-MX" w:eastAsia="es-MX"/>
              </w:rPr>
              <w:t>2</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00460011056</w:t>
            </w:r>
          </w:p>
        </w:tc>
        <w:tc>
          <w:tcPr>
            <w:tcW w:w="5244"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Tesoreria Municipal de Suchitoto/Compra de láminas para la zona San Francisco, municipio de Suchitoto, departamento de Cuscatlán. </w:t>
            </w:r>
          </w:p>
        </w:tc>
        <w:tc>
          <w:tcPr>
            <w:tcW w:w="1560"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sidRPr="00F804BF">
              <w:rPr>
                <w:rFonts w:asciiTheme="minorHAnsi" w:hAnsiTheme="minorHAnsi" w:cstheme="minorHAnsi"/>
                <w:lang w:val="es-MX" w:eastAsia="es-MX"/>
              </w:rPr>
              <w:t>$</w:t>
            </w:r>
            <w:r w:rsidRPr="00703F8E">
              <w:rPr>
                <w:rFonts w:asciiTheme="minorHAnsi" w:hAnsiTheme="minorHAnsi" w:cstheme="minorHAnsi"/>
                <w:lang w:val="es-MX" w:eastAsia="es-MX"/>
              </w:rPr>
              <w:t xml:space="preserve"> </w:t>
            </w:r>
            <w:r>
              <w:rPr>
                <w:rFonts w:asciiTheme="minorHAnsi" w:hAnsiTheme="minorHAnsi" w:cstheme="minorHAnsi"/>
                <w:lang w:val="es-MX" w:eastAsia="es-MX"/>
              </w:rPr>
              <w:t xml:space="preserve"> </w:t>
            </w:r>
            <w:r w:rsidRPr="00703F8E">
              <w:rPr>
                <w:rFonts w:asciiTheme="minorHAnsi" w:hAnsiTheme="minorHAnsi" w:cstheme="minorHAnsi"/>
                <w:lang w:val="es-MX" w:eastAsia="es-MX"/>
              </w:rPr>
              <w:t xml:space="preserve">    333.46</w:t>
            </w:r>
          </w:p>
        </w:tc>
      </w:tr>
      <w:tr w:rsidR="00CE00E9" w:rsidRPr="00703F8E" w:rsidTr="00162195">
        <w:trPr>
          <w:trHeight w:val="800"/>
        </w:trPr>
        <w:tc>
          <w:tcPr>
            <w:tcW w:w="570" w:type="dxa"/>
            <w:shd w:val="clear" w:color="auto" w:fill="auto"/>
          </w:tcPr>
          <w:p w:rsidR="00CE00E9" w:rsidRPr="00703F8E" w:rsidRDefault="00CE00E9" w:rsidP="00162195">
            <w:pPr>
              <w:spacing w:line="276" w:lineRule="auto"/>
              <w:jc w:val="center"/>
              <w:rPr>
                <w:rFonts w:asciiTheme="minorHAnsi" w:hAnsiTheme="minorHAnsi" w:cstheme="minorHAnsi"/>
                <w:lang w:val="es-MX" w:eastAsia="es-MX"/>
              </w:rPr>
            </w:pPr>
          </w:p>
          <w:p w:rsidR="00CE00E9" w:rsidRPr="00703F8E" w:rsidRDefault="00CE00E9" w:rsidP="00162195">
            <w:pPr>
              <w:spacing w:line="276" w:lineRule="auto"/>
              <w:jc w:val="center"/>
              <w:rPr>
                <w:rFonts w:asciiTheme="minorHAnsi" w:hAnsiTheme="minorHAnsi" w:cstheme="minorHAnsi"/>
                <w:lang w:val="es-MX" w:eastAsia="es-MX"/>
              </w:rPr>
            </w:pPr>
            <w:r w:rsidRPr="00703F8E">
              <w:rPr>
                <w:rFonts w:asciiTheme="minorHAnsi" w:hAnsiTheme="minorHAnsi" w:cstheme="minorHAnsi"/>
                <w:lang w:val="es-MX" w:eastAsia="es-MX"/>
              </w:rPr>
              <w:t>3</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00460012230</w:t>
            </w:r>
          </w:p>
        </w:tc>
        <w:tc>
          <w:tcPr>
            <w:tcW w:w="5244"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Suchitoto/Construcción Tramo de empedrado fraguado, Comunidad Altos de la Bermuda, Cantón La Bermuda, municipio de Suchitoto, departamento de Cuscatlán.</w:t>
            </w:r>
          </w:p>
        </w:tc>
        <w:tc>
          <w:tcPr>
            <w:tcW w:w="1560"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sidRPr="00F804BF">
              <w:rPr>
                <w:rFonts w:asciiTheme="minorHAnsi" w:hAnsiTheme="minorHAnsi" w:cstheme="minorHAnsi"/>
                <w:lang w:val="es-MX" w:eastAsia="es-MX"/>
              </w:rPr>
              <w:t>$</w:t>
            </w:r>
            <w:r w:rsidRPr="00703F8E">
              <w:rPr>
                <w:rFonts w:asciiTheme="minorHAnsi" w:hAnsiTheme="minorHAnsi" w:cstheme="minorHAnsi"/>
                <w:lang w:val="es-MX" w:eastAsia="es-MX"/>
              </w:rPr>
              <w:t xml:space="preserve">    </w:t>
            </w:r>
            <w:r>
              <w:rPr>
                <w:rFonts w:asciiTheme="minorHAnsi" w:hAnsiTheme="minorHAnsi" w:cstheme="minorHAnsi"/>
                <w:lang w:val="es-MX" w:eastAsia="es-MX"/>
              </w:rPr>
              <w:t xml:space="preserve">  </w:t>
            </w:r>
            <w:r w:rsidRPr="00703F8E">
              <w:rPr>
                <w:rFonts w:asciiTheme="minorHAnsi" w:hAnsiTheme="minorHAnsi" w:cstheme="minorHAnsi"/>
                <w:lang w:val="es-MX" w:eastAsia="es-MX"/>
              </w:rPr>
              <w:t xml:space="preserve">  10.24</w:t>
            </w:r>
          </w:p>
        </w:tc>
      </w:tr>
      <w:tr w:rsidR="00CE00E9" w:rsidRPr="00703F8E" w:rsidTr="00162195">
        <w:trPr>
          <w:trHeight w:val="800"/>
        </w:trPr>
        <w:tc>
          <w:tcPr>
            <w:tcW w:w="570" w:type="dxa"/>
            <w:shd w:val="clear" w:color="auto" w:fill="auto"/>
          </w:tcPr>
          <w:p w:rsidR="00CE00E9" w:rsidRPr="00703F8E" w:rsidRDefault="00CE00E9" w:rsidP="00162195">
            <w:pPr>
              <w:spacing w:line="276" w:lineRule="auto"/>
              <w:jc w:val="center"/>
              <w:rPr>
                <w:rFonts w:asciiTheme="minorHAnsi" w:hAnsiTheme="minorHAnsi" w:cstheme="minorHAnsi"/>
                <w:lang w:val="es-MX" w:eastAsia="es-MX"/>
              </w:rPr>
            </w:pPr>
          </w:p>
          <w:p w:rsidR="00CE00E9" w:rsidRPr="00703F8E" w:rsidRDefault="00CE00E9" w:rsidP="00162195">
            <w:pPr>
              <w:spacing w:line="276" w:lineRule="auto"/>
              <w:jc w:val="center"/>
              <w:rPr>
                <w:rFonts w:asciiTheme="minorHAnsi" w:hAnsiTheme="minorHAnsi" w:cstheme="minorHAnsi"/>
                <w:lang w:val="es-MX" w:eastAsia="es-MX"/>
              </w:rPr>
            </w:pPr>
            <w:r w:rsidRPr="00703F8E">
              <w:rPr>
                <w:rFonts w:asciiTheme="minorHAnsi" w:hAnsiTheme="minorHAnsi" w:cstheme="minorHAnsi"/>
                <w:lang w:val="es-MX" w:eastAsia="es-MX"/>
              </w:rPr>
              <w:t>4</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00460010769</w:t>
            </w:r>
          </w:p>
        </w:tc>
        <w:tc>
          <w:tcPr>
            <w:tcW w:w="5244"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Suchitoto/Construcción casa comunal tercera fase Comunidad Nuevo Valle Verde, Cantón Platanares, municipio de Suchitoto, departamento de Cuscatlán.</w:t>
            </w:r>
          </w:p>
        </w:tc>
        <w:tc>
          <w:tcPr>
            <w:tcW w:w="1560"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sidRPr="00F804BF">
              <w:rPr>
                <w:rFonts w:asciiTheme="minorHAnsi" w:hAnsiTheme="minorHAnsi" w:cstheme="minorHAnsi"/>
                <w:lang w:val="es-MX" w:eastAsia="es-MX"/>
              </w:rPr>
              <w:t>$</w:t>
            </w:r>
            <w:r w:rsidRPr="00703F8E">
              <w:rPr>
                <w:rFonts w:asciiTheme="minorHAnsi" w:hAnsiTheme="minorHAnsi" w:cstheme="minorHAnsi"/>
                <w:lang w:val="es-MX" w:eastAsia="es-MX"/>
              </w:rPr>
              <w:t xml:space="preserve">    </w:t>
            </w:r>
            <w:r>
              <w:rPr>
                <w:rFonts w:asciiTheme="minorHAnsi" w:hAnsiTheme="minorHAnsi" w:cstheme="minorHAnsi"/>
                <w:lang w:val="es-MX" w:eastAsia="es-MX"/>
              </w:rPr>
              <w:t xml:space="preserve">   </w:t>
            </w:r>
            <w:r w:rsidRPr="00703F8E">
              <w:rPr>
                <w:rFonts w:asciiTheme="minorHAnsi" w:hAnsiTheme="minorHAnsi" w:cstheme="minorHAnsi"/>
                <w:lang w:val="es-MX" w:eastAsia="es-MX"/>
              </w:rPr>
              <w:t xml:space="preserve">  7.84</w:t>
            </w:r>
          </w:p>
        </w:tc>
      </w:tr>
      <w:tr w:rsidR="00CE00E9" w:rsidRPr="00703F8E" w:rsidTr="00162195">
        <w:trPr>
          <w:trHeight w:val="800"/>
        </w:trPr>
        <w:tc>
          <w:tcPr>
            <w:tcW w:w="570" w:type="dxa"/>
            <w:shd w:val="clear" w:color="auto" w:fill="auto"/>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t>5</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00460010467</w:t>
            </w:r>
          </w:p>
        </w:tc>
        <w:tc>
          <w:tcPr>
            <w:tcW w:w="5244"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Suchitoto/Plan de bacheo de calles y avenidas urbanas, municipio de Suchitoto, Departamento de Cuscatlán.</w:t>
            </w:r>
          </w:p>
        </w:tc>
        <w:tc>
          <w:tcPr>
            <w:tcW w:w="1560"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sidRPr="00F804BF">
              <w:rPr>
                <w:rFonts w:asciiTheme="minorHAnsi" w:hAnsiTheme="minorHAnsi" w:cstheme="minorHAnsi"/>
                <w:lang w:val="es-MX" w:eastAsia="es-MX"/>
              </w:rPr>
              <w:t>$</w:t>
            </w:r>
            <w:r w:rsidRPr="00703F8E">
              <w:rPr>
                <w:rFonts w:asciiTheme="minorHAnsi" w:hAnsiTheme="minorHAnsi" w:cstheme="minorHAnsi"/>
                <w:lang w:val="es-MX" w:eastAsia="es-MX"/>
              </w:rPr>
              <w:t xml:space="preserve"> </w:t>
            </w:r>
            <w:r>
              <w:rPr>
                <w:rFonts w:asciiTheme="minorHAnsi" w:hAnsiTheme="minorHAnsi" w:cstheme="minorHAnsi"/>
                <w:lang w:val="es-MX" w:eastAsia="es-MX"/>
              </w:rPr>
              <w:t xml:space="preserve"> </w:t>
            </w:r>
            <w:r w:rsidRPr="00703F8E">
              <w:rPr>
                <w:rFonts w:asciiTheme="minorHAnsi" w:hAnsiTheme="minorHAnsi" w:cstheme="minorHAnsi"/>
                <w:lang w:val="es-MX" w:eastAsia="es-MX"/>
              </w:rPr>
              <w:t xml:space="preserve">1,196.27        </w:t>
            </w:r>
          </w:p>
        </w:tc>
      </w:tr>
      <w:tr w:rsidR="00CE00E9" w:rsidRPr="00703F8E" w:rsidTr="00162195">
        <w:trPr>
          <w:trHeight w:val="800"/>
        </w:trPr>
        <w:tc>
          <w:tcPr>
            <w:tcW w:w="570" w:type="dxa"/>
            <w:shd w:val="clear" w:color="auto" w:fill="auto"/>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t>6</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00460012494</w:t>
            </w:r>
          </w:p>
        </w:tc>
        <w:tc>
          <w:tcPr>
            <w:tcW w:w="5244"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Suchitoto/Construcción de tramo de empedrado fraguado cinteado, avenida final Barrio Santa Lucia y calle al Cantón El Caulote, segunda fase, municipio de Suchitoto, Departamento de Cuscatlán.</w:t>
            </w:r>
          </w:p>
        </w:tc>
        <w:tc>
          <w:tcPr>
            <w:tcW w:w="1560"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F804BF">
              <w:rPr>
                <w:rFonts w:asciiTheme="minorHAnsi" w:hAnsiTheme="minorHAnsi" w:cstheme="minorHAnsi"/>
                <w:lang w:val="es-MX" w:eastAsia="es-MX"/>
              </w:rPr>
              <w:t>$</w:t>
            </w:r>
            <w:r w:rsidRPr="00703F8E">
              <w:rPr>
                <w:rFonts w:asciiTheme="minorHAnsi" w:hAnsiTheme="minorHAnsi" w:cstheme="minorHAnsi"/>
                <w:lang w:val="es-MX" w:eastAsia="es-MX"/>
              </w:rPr>
              <w:t xml:space="preserve">     </w:t>
            </w:r>
            <w:r>
              <w:rPr>
                <w:rFonts w:asciiTheme="minorHAnsi" w:hAnsiTheme="minorHAnsi" w:cstheme="minorHAnsi"/>
                <w:lang w:val="es-MX" w:eastAsia="es-MX"/>
              </w:rPr>
              <w:t xml:space="preserve">    </w:t>
            </w:r>
            <w:r w:rsidRPr="00703F8E">
              <w:rPr>
                <w:rFonts w:asciiTheme="minorHAnsi" w:hAnsiTheme="minorHAnsi" w:cstheme="minorHAnsi"/>
                <w:lang w:val="es-MX" w:eastAsia="es-MX"/>
              </w:rPr>
              <w:t xml:space="preserve">   35.26        </w:t>
            </w:r>
          </w:p>
        </w:tc>
      </w:tr>
      <w:tr w:rsidR="00CE00E9" w:rsidRPr="00703F8E" w:rsidTr="00162195">
        <w:trPr>
          <w:trHeight w:val="800"/>
        </w:trPr>
        <w:tc>
          <w:tcPr>
            <w:tcW w:w="570" w:type="dxa"/>
            <w:shd w:val="clear" w:color="auto" w:fill="auto"/>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lastRenderedPageBreak/>
              <w:t>7</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00460011064</w:t>
            </w:r>
          </w:p>
        </w:tc>
        <w:tc>
          <w:tcPr>
            <w:tcW w:w="5244"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Suchitoto/Empedrado fraguado en calle Comunidad Pepeistenango, Municipio de Suchitoto, Departamento de Cuscatlán.</w:t>
            </w:r>
          </w:p>
        </w:tc>
        <w:tc>
          <w:tcPr>
            <w:tcW w:w="1560"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sidRPr="00F804BF">
              <w:rPr>
                <w:rFonts w:asciiTheme="minorHAnsi" w:hAnsiTheme="minorHAnsi" w:cstheme="minorHAnsi"/>
                <w:lang w:val="es-MX" w:eastAsia="es-MX"/>
              </w:rPr>
              <w:t>$</w:t>
            </w:r>
            <w:r w:rsidRPr="00703F8E">
              <w:rPr>
                <w:rFonts w:asciiTheme="minorHAnsi" w:hAnsiTheme="minorHAnsi" w:cstheme="minorHAnsi"/>
                <w:lang w:val="es-MX" w:eastAsia="es-MX"/>
              </w:rPr>
              <w:t xml:space="preserve">     </w:t>
            </w:r>
            <w:r>
              <w:rPr>
                <w:rFonts w:asciiTheme="minorHAnsi" w:hAnsiTheme="minorHAnsi" w:cstheme="minorHAnsi"/>
                <w:lang w:val="es-MX" w:eastAsia="es-MX"/>
              </w:rPr>
              <w:t xml:space="preserve">  </w:t>
            </w:r>
            <w:r w:rsidRPr="00703F8E">
              <w:rPr>
                <w:rFonts w:asciiTheme="minorHAnsi" w:hAnsiTheme="minorHAnsi" w:cstheme="minorHAnsi"/>
                <w:lang w:val="es-MX" w:eastAsia="es-MX"/>
              </w:rPr>
              <w:t xml:space="preserve">  198.01        </w:t>
            </w:r>
          </w:p>
        </w:tc>
      </w:tr>
      <w:tr w:rsidR="00CE00E9" w:rsidRPr="00703F8E" w:rsidTr="00162195">
        <w:trPr>
          <w:trHeight w:val="800"/>
        </w:trPr>
        <w:tc>
          <w:tcPr>
            <w:tcW w:w="570" w:type="dxa"/>
            <w:shd w:val="clear" w:color="auto" w:fill="auto"/>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t>8</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00460010599</w:t>
            </w:r>
          </w:p>
        </w:tc>
        <w:tc>
          <w:tcPr>
            <w:tcW w:w="5244"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Suchitoto/Pasarela peatonal Comunidad Nueva Consolación, Municipio de Suchitoto, Departamento de Cuscatlán.</w:t>
            </w:r>
          </w:p>
        </w:tc>
        <w:tc>
          <w:tcPr>
            <w:tcW w:w="1560"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sidRPr="00F804BF">
              <w:rPr>
                <w:rFonts w:asciiTheme="minorHAnsi" w:hAnsiTheme="minorHAnsi" w:cstheme="minorHAnsi"/>
                <w:lang w:val="es-MX" w:eastAsia="es-MX"/>
              </w:rPr>
              <w:t>$</w:t>
            </w:r>
            <w:r w:rsidRPr="00703F8E">
              <w:rPr>
                <w:rFonts w:asciiTheme="minorHAnsi" w:hAnsiTheme="minorHAnsi" w:cstheme="minorHAnsi"/>
                <w:lang w:val="es-MX" w:eastAsia="es-MX"/>
              </w:rPr>
              <w:t xml:space="preserve">    </w:t>
            </w:r>
            <w:r>
              <w:rPr>
                <w:rFonts w:asciiTheme="minorHAnsi" w:hAnsiTheme="minorHAnsi" w:cstheme="minorHAnsi"/>
                <w:lang w:val="es-MX" w:eastAsia="es-MX"/>
              </w:rPr>
              <w:t xml:space="preserve">  </w:t>
            </w:r>
            <w:r w:rsidRPr="00703F8E">
              <w:rPr>
                <w:rFonts w:asciiTheme="minorHAnsi" w:hAnsiTheme="minorHAnsi" w:cstheme="minorHAnsi"/>
                <w:lang w:val="es-MX" w:eastAsia="es-MX"/>
              </w:rPr>
              <w:t xml:space="preserve"> 765.26        </w:t>
            </w:r>
          </w:p>
        </w:tc>
      </w:tr>
      <w:tr w:rsidR="00CE00E9" w:rsidRPr="00703F8E" w:rsidTr="00162195">
        <w:trPr>
          <w:trHeight w:val="800"/>
        </w:trPr>
        <w:tc>
          <w:tcPr>
            <w:tcW w:w="570" w:type="dxa"/>
            <w:shd w:val="clear" w:color="auto" w:fill="auto"/>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t>9</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00460012567</w:t>
            </w:r>
          </w:p>
        </w:tc>
        <w:tc>
          <w:tcPr>
            <w:tcW w:w="5244"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Suchitoto/Construcción muro de contención y cercado Cancha de futbol Cantón Milingo, Municipio de Suchitoto, Departamento de Cuscatlán.</w:t>
            </w:r>
          </w:p>
        </w:tc>
        <w:tc>
          <w:tcPr>
            <w:tcW w:w="1560"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sidRPr="00F804BF">
              <w:rPr>
                <w:rFonts w:asciiTheme="minorHAnsi" w:hAnsiTheme="minorHAnsi" w:cstheme="minorHAnsi"/>
                <w:lang w:val="es-MX" w:eastAsia="es-MX"/>
              </w:rPr>
              <w:t>$</w:t>
            </w:r>
            <w:r w:rsidRPr="00703F8E">
              <w:rPr>
                <w:rFonts w:asciiTheme="minorHAnsi" w:hAnsiTheme="minorHAnsi" w:cstheme="minorHAnsi"/>
                <w:lang w:val="es-MX" w:eastAsia="es-MX"/>
              </w:rPr>
              <w:t xml:space="preserve">     </w:t>
            </w:r>
            <w:r>
              <w:rPr>
                <w:rFonts w:asciiTheme="minorHAnsi" w:hAnsiTheme="minorHAnsi" w:cstheme="minorHAnsi"/>
                <w:lang w:val="es-MX" w:eastAsia="es-MX"/>
              </w:rPr>
              <w:t xml:space="preserve">     </w:t>
            </w:r>
            <w:r w:rsidRPr="00703F8E">
              <w:rPr>
                <w:rFonts w:asciiTheme="minorHAnsi" w:hAnsiTheme="minorHAnsi" w:cstheme="minorHAnsi"/>
                <w:lang w:val="es-MX" w:eastAsia="es-MX"/>
              </w:rPr>
              <w:t xml:space="preserve">6.10        </w:t>
            </w:r>
          </w:p>
        </w:tc>
      </w:tr>
      <w:tr w:rsidR="00CE00E9" w:rsidRPr="00703F8E" w:rsidTr="00162195">
        <w:trPr>
          <w:trHeight w:val="800"/>
        </w:trPr>
        <w:tc>
          <w:tcPr>
            <w:tcW w:w="570" w:type="dxa"/>
            <w:shd w:val="clear" w:color="auto" w:fill="auto"/>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t>10</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00460009442</w:t>
            </w:r>
          </w:p>
        </w:tc>
        <w:tc>
          <w:tcPr>
            <w:tcW w:w="5244"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Suchitoto/Cerca perimetral en cancha de futbol II fase Comunidad Zacamil I, Municipio de Suchitoto, Departamento de Cuscatlán.</w:t>
            </w:r>
          </w:p>
        </w:tc>
        <w:tc>
          <w:tcPr>
            <w:tcW w:w="1560"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sidRPr="00F804BF">
              <w:rPr>
                <w:rFonts w:asciiTheme="minorHAnsi" w:hAnsiTheme="minorHAnsi" w:cstheme="minorHAnsi"/>
                <w:lang w:val="es-MX" w:eastAsia="es-MX"/>
              </w:rPr>
              <w:t>$</w:t>
            </w:r>
            <w:r w:rsidRPr="00703F8E">
              <w:rPr>
                <w:rFonts w:asciiTheme="minorHAnsi" w:hAnsiTheme="minorHAnsi" w:cstheme="minorHAnsi"/>
                <w:lang w:val="es-MX" w:eastAsia="es-MX"/>
              </w:rPr>
              <w:t xml:space="preserve">    </w:t>
            </w:r>
            <w:r>
              <w:rPr>
                <w:rFonts w:asciiTheme="minorHAnsi" w:hAnsiTheme="minorHAnsi" w:cstheme="minorHAnsi"/>
                <w:lang w:val="es-MX" w:eastAsia="es-MX"/>
              </w:rPr>
              <w:t xml:space="preserve">   </w:t>
            </w:r>
            <w:r w:rsidRPr="00703F8E">
              <w:rPr>
                <w:rFonts w:asciiTheme="minorHAnsi" w:hAnsiTheme="minorHAnsi" w:cstheme="minorHAnsi"/>
                <w:lang w:val="es-MX" w:eastAsia="es-MX"/>
              </w:rPr>
              <w:t xml:space="preserve">   8.28        </w:t>
            </w:r>
          </w:p>
        </w:tc>
      </w:tr>
      <w:tr w:rsidR="00CE00E9" w:rsidRPr="00703F8E" w:rsidTr="00162195">
        <w:trPr>
          <w:trHeight w:val="800"/>
        </w:trPr>
        <w:tc>
          <w:tcPr>
            <w:tcW w:w="570" w:type="dxa"/>
            <w:shd w:val="clear" w:color="auto" w:fill="auto"/>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t>11</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00460009426</w:t>
            </w:r>
          </w:p>
        </w:tc>
        <w:tc>
          <w:tcPr>
            <w:tcW w:w="5244"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Suchitoto/Infraestructura Casa Comunal Comunidad Estanzuelas, Municipio de Suchitoto, Departamento de Cuscatlán.</w:t>
            </w:r>
          </w:p>
        </w:tc>
        <w:tc>
          <w:tcPr>
            <w:tcW w:w="1560"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sidRPr="00F804BF">
              <w:rPr>
                <w:rFonts w:asciiTheme="minorHAnsi" w:hAnsiTheme="minorHAnsi" w:cstheme="minorHAnsi"/>
                <w:lang w:val="es-MX" w:eastAsia="es-MX"/>
              </w:rPr>
              <w:t>$</w:t>
            </w:r>
            <w:r w:rsidRPr="00703F8E">
              <w:rPr>
                <w:rFonts w:asciiTheme="minorHAnsi" w:hAnsiTheme="minorHAnsi" w:cstheme="minorHAnsi"/>
                <w:lang w:val="es-MX" w:eastAsia="es-MX"/>
              </w:rPr>
              <w:t xml:space="preserve">   </w:t>
            </w:r>
            <w:r>
              <w:rPr>
                <w:rFonts w:asciiTheme="minorHAnsi" w:hAnsiTheme="minorHAnsi" w:cstheme="minorHAnsi"/>
                <w:lang w:val="es-MX" w:eastAsia="es-MX"/>
              </w:rPr>
              <w:t xml:space="preserve"> </w:t>
            </w:r>
            <w:r w:rsidRPr="00703F8E">
              <w:rPr>
                <w:rFonts w:asciiTheme="minorHAnsi" w:hAnsiTheme="minorHAnsi" w:cstheme="minorHAnsi"/>
                <w:lang w:val="es-MX" w:eastAsia="es-MX"/>
              </w:rPr>
              <w:t xml:space="preserve"> 207.42        </w:t>
            </w:r>
          </w:p>
        </w:tc>
      </w:tr>
      <w:tr w:rsidR="00CE00E9" w:rsidRPr="00703F8E" w:rsidTr="00162195">
        <w:trPr>
          <w:trHeight w:val="800"/>
        </w:trPr>
        <w:tc>
          <w:tcPr>
            <w:tcW w:w="570" w:type="dxa"/>
            <w:shd w:val="clear" w:color="auto" w:fill="auto"/>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t>12</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00460010343</w:t>
            </w:r>
          </w:p>
        </w:tc>
        <w:tc>
          <w:tcPr>
            <w:tcW w:w="5244"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Suchitoto/Cancha de basquetbol Fase I, Comunidad El Bario, Municipio de Suchitoto, Departamento de Cuscatlán.</w:t>
            </w:r>
          </w:p>
        </w:tc>
        <w:tc>
          <w:tcPr>
            <w:tcW w:w="1560"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sidRPr="00F804BF">
              <w:rPr>
                <w:rFonts w:asciiTheme="minorHAnsi" w:hAnsiTheme="minorHAnsi" w:cstheme="minorHAnsi"/>
                <w:lang w:val="es-MX" w:eastAsia="es-MX"/>
              </w:rPr>
              <w:t>$</w:t>
            </w:r>
            <w:r w:rsidRPr="00703F8E">
              <w:rPr>
                <w:rFonts w:asciiTheme="minorHAnsi" w:hAnsiTheme="minorHAnsi" w:cstheme="minorHAnsi"/>
                <w:lang w:val="es-MX" w:eastAsia="es-MX"/>
              </w:rPr>
              <w:t xml:space="preserve">   </w:t>
            </w:r>
            <w:r>
              <w:rPr>
                <w:rFonts w:asciiTheme="minorHAnsi" w:hAnsiTheme="minorHAnsi" w:cstheme="minorHAnsi"/>
                <w:lang w:val="es-MX" w:eastAsia="es-MX"/>
              </w:rPr>
              <w:t xml:space="preserve"> </w:t>
            </w:r>
            <w:r w:rsidRPr="00703F8E">
              <w:rPr>
                <w:rFonts w:asciiTheme="minorHAnsi" w:hAnsiTheme="minorHAnsi" w:cstheme="minorHAnsi"/>
                <w:lang w:val="es-MX" w:eastAsia="es-MX"/>
              </w:rPr>
              <w:t xml:space="preserve">    180.02        </w:t>
            </w:r>
          </w:p>
        </w:tc>
      </w:tr>
      <w:tr w:rsidR="00CE00E9" w:rsidRPr="00703F8E" w:rsidTr="00162195">
        <w:trPr>
          <w:trHeight w:val="800"/>
        </w:trPr>
        <w:tc>
          <w:tcPr>
            <w:tcW w:w="570" w:type="dxa"/>
            <w:shd w:val="clear" w:color="auto" w:fill="auto"/>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t>13</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00460010394</w:t>
            </w:r>
          </w:p>
        </w:tc>
        <w:tc>
          <w:tcPr>
            <w:tcW w:w="5244"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Suchitoto/Mejoras calle principal Comunidad Sitio Nuevo, Cantón Montepeque, Municipio de Suchitoto, Departamento de Cuscatlán.</w:t>
            </w:r>
          </w:p>
        </w:tc>
        <w:tc>
          <w:tcPr>
            <w:tcW w:w="1560"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sidRPr="00F804BF">
              <w:rPr>
                <w:rFonts w:asciiTheme="minorHAnsi" w:hAnsiTheme="minorHAnsi" w:cstheme="minorHAnsi"/>
                <w:lang w:val="es-MX" w:eastAsia="es-MX"/>
              </w:rPr>
              <w:t>$</w:t>
            </w:r>
            <w:r w:rsidRPr="00703F8E">
              <w:rPr>
                <w:rFonts w:asciiTheme="minorHAnsi" w:hAnsiTheme="minorHAnsi" w:cstheme="minorHAnsi"/>
                <w:lang w:val="es-MX" w:eastAsia="es-MX"/>
              </w:rPr>
              <w:t xml:space="preserve">    110.99        </w:t>
            </w:r>
          </w:p>
        </w:tc>
      </w:tr>
      <w:tr w:rsidR="00CE00E9" w:rsidRPr="00703F8E" w:rsidTr="00162195">
        <w:trPr>
          <w:trHeight w:val="800"/>
        </w:trPr>
        <w:tc>
          <w:tcPr>
            <w:tcW w:w="570" w:type="dxa"/>
            <w:shd w:val="clear" w:color="auto" w:fill="auto"/>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t>14</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00460010440</w:t>
            </w:r>
          </w:p>
        </w:tc>
        <w:tc>
          <w:tcPr>
            <w:tcW w:w="5244"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Suchitoto/Empedrado fraguado calle Comunidad Primavera, Cantón La Bermuda, Municipio de Suchitoto, Departamento de Cuscatlán.</w:t>
            </w:r>
          </w:p>
        </w:tc>
        <w:tc>
          <w:tcPr>
            <w:tcW w:w="1560"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sidRPr="00F804BF">
              <w:rPr>
                <w:rFonts w:asciiTheme="minorHAnsi" w:hAnsiTheme="minorHAnsi" w:cstheme="minorHAnsi"/>
                <w:lang w:val="es-MX" w:eastAsia="es-MX"/>
              </w:rPr>
              <w:t>$</w:t>
            </w:r>
            <w:r w:rsidRPr="00703F8E">
              <w:rPr>
                <w:rFonts w:asciiTheme="minorHAnsi" w:hAnsiTheme="minorHAnsi" w:cstheme="minorHAnsi"/>
                <w:lang w:val="es-MX" w:eastAsia="es-MX"/>
              </w:rPr>
              <w:t xml:space="preserve">         28.96        </w:t>
            </w:r>
          </w:p>
        </w:tc>
      </w:tr>
      <w:tr w:rsidR="00CE00E9" w:rsidRPr="00703F8E" w:rsidTr="00162195">
        <w:trPr>
          <w:trHeight w:val="800"/>
        </w:trPr>
        <w:tc>
          <w:tcPr>
            <w:tcW w:w="570" w:type="dxa"/>
            <w:shd w:val="clear" w:color="auto" w:fill="auto"/>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t>15</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00460010483</w:t>
            </w:r>
          </w:p>
        </w:tc>
        <w:tc>
          <w:tcPr>
            <w:tcW w:w="5244"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Suchitoto/Construcción cerca perimetral Cancha de futbol Comunidad Las Américas, Municipio de Suchitoto, Departamento de Cuscatlán.</w:t>
            </w:r>
          </w:p>
        </w:tc>
        <w:tc>
          <w:tcPr>
            <w:tcW w:w="1560"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sidRPr="00F804BF">
              <w:rPr>
                <w:rFonts w:asciiTheme="minorHAnsi" w:hAnsiTheme="minorHAnsi" w:cstheme="minorHAnsi"/>
                <w:lang w:val="es-MX" w:eastAsia="es-MX"/>
              </w:rPr>
              <w:t>$</w:t>
            </w:r>
            <w:r w:rsidRPr="00703F8E">
              <w:rPr>
                <w:rFonts w:asciiTheme="minorHAnsi" w:hAnsiTheme="minorHAnsi" w:cstheme="minorHAnsi"/>
                <w:lang w:val="es-MX" w:eastAsia="es-MX"/>
              </w:rPr>
              <w:t xml:space="preserve">      </w:t>
            </w:r>
            <w:r>
              <w:rPr>
                <w:rFonts w:asciiTheme="minorHAnsi" w:hAnsiTheme="minorHAnsi" w:cstheme="minorHAnsi"/>
                <w:lang w:val="es-MX" w:eastAsia="es-MX"/>
              </w:rPr>
              <w:t xml:space="preserve"> </w:t>
            </w:r>
            <w:r w:rsidRPr="00703F8E">
              <w:rPr>
                <w:rFonts w:asciiTheme="minorHAnsi" w:hAnsiTheme="minorHAnsi" w:cstheme="minorHAnsi"/>
                <w:lang w:val="es-MX" w:eastAsia="es-MX"/>
              </w:rPr>
              <w:t xml:space="preserve">    4.02        </w:t>
            </w:r>
          </w:p>
        </w:tc>
      </w:tr>
      <w:tr w:rsidR="00CE00E9" w:rsidRPr="00703F8E" w:rsidTr="00162195">
        <w:trPr>
          <w:trHeight w:val="800"/>
        </w:trPr>
        <w:tc>
          <w:tcPr>
            <w:tcW w:w="570" w:type="dxa"/>
            <w:shd w:val="clear" w:color="auto" w:fill="auto"/>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t>16</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00460010513</w:t>
            </w:r>
          </w:p>
        </w:tc>
        <w:tc>
          <w:tcPr>
            <w:tcW w:w="5244"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Suchitoto/Tramo empedrado fraguado calle principal Comunidad El Milagro, Cantón La Bermuda, Municipio de Suchitoto, Departamento de Cuscatlán.</w:t>
            </w:r>
          </w:p>
        </w:tc>
        <w:tc>
          <w:tcPr>
            <w:tcW w:w="1560"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sidRPr="00F804BF">
              <w:rPr>
                <w:rFonts w:asciiTheme="minorHAnsi" w:hAnsiTheme="minorHAnsi" w:cstheme="minorHAnsi"/>
                <w:lang w:val="es-MX" w:eastAsia="es-MX"/>
              </w:rPr>
              <w:t>$</w:t>
            </w:r>
            <w:r w:rsidRPr="00703F8E">
              <w:rPr>
                <w:rFonts w:asciiTheme="minorHAnsi" w:hAnsiTheme="minorHAnsi" w:cstheme="minorHAnsi"/>
                <w:lang w:val="es-MX" w:eastAsia="es-MX"/>
              </w:rPr>
              <w:t xml:space="preserve">    </w:t>
            </w:r>
            <w:r>
              <w:rPr>
                <w:rFonts w:asciiTheme="minorHAnsi" w:hAnsiTheme="minorHAnsi" w:cstheme="minorHAnsi"/>
                <w:lang w:val="es-MX" w:eastAsia="es-MX"/>
              </w:rPr>
              <w:t xml:space="preserve"> </w:t>
            </w:r>
            <w:r w:rsidRPr="00703F8E">
              <w:rPr>
                <w:rFonts w:asciiTheme="minorHAnsi" w:hAnsiTheme="minorHAnsi" w:cstheme="minorHAnsi"/>
                <w:lang w:val="es-MX" w:eastAsia="es-MX"/>
              </w:rPr>
              <w:t xml:space="preserve">    11.06        </w:t>
            </w:r>
          </w:p>
        </w:tc>
      </w:tr>
      <w:tr w:rsidR="00CE00E9" w:rsidRPr="00703F8E" w:rsidTr="00162195">
        <w:trPr>
          <w:trHeight w:val="800"/>
        </w:trPr>
        <w:tc>
          <w:tcPr>
            <w:tcW w:w="570" w:type="dxa"/>
            <w:shd w:val="clear" w:color="auto" w:fill="auto"/>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lastRenderedPageBreak/>
              <w:t>17</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00460010653</w:t>
            </w:r>
          </w:p>
        </w:tc>
        <w:tc>
          <w:tcPr>
            <w:tcW w:w="5244"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Suchitoto/Mejoras al complejo educativo Cantón Colima, Municipio de Suchitoto, Departamento de Cuscatlán.</w:t>
            </w:r>
          </w:p>
        </w:tc>
        <w:tc>
          <w:tcPr>
            <w:tcW w:w="1560"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sidRPr="00F804BF">
              <w:rPr>
                <w:rFonts w:asciiTheme="minorHAnsi" w:hAnsiTheme="minorHAnsi" w:cstheme="minorHAnsi"/>
                <w:lang w:val="es-MX" w:eastAsia="es-MX"/>
              </w:rPr>
              <w:t>$</w:t>
            </w:r>
            <w:r w:rsidRPr="00703F8E">
              <w:rPr>
                <w:rFonts w:asciiTheme="minorHAnsi" w:hAnsiTheme="minorHAnsi" w:cstheme="minorHAnsi"/>
                <w:lang w:val="es-MX" w:eastAsia="es-MX"/>
              </w:rPr>
              <w:t xml:space="preserve">   </w:t>
            </w:r>
            <w:r>
              <w:rPr>
                <w:rFonts w:asciiTheme="minorHAnsi" w:hAnsiTheme="minorHAnsi" w:cstheme="minorHAnsi"/>
                <w:lang w:val="es-MX" w:eastAsia="es-MX"/>
              </w:rPr>
              <w:t xml:space="preserve"> </w:t>
            </w:r>
            <w:r w:rsidRPr="00703F8E">
              <w:rPr>
                <w:rFonts w:asciiTheme="minorHAnsi" w:hAnsiTheme="minorHAnsi" w:cstheme="minorHAnsi"/>
                <w:lang w:val="es-MX" w:eastAsia="es-MX"/>
              </w:rPr>
              <w:t xml:space="preserve">   16.55        </w:t>
            </w:r>
          </w:p>
        </w:tc>
      </w:tr>
      <w:tr w:rsidR="00CE00E9" w:rsidRPr="00703F8E" w:rsidTr="00162195">
        <w:trPr>
          <w:trHeight w:val="800"/>
        </w:trPr>
        <w:tc>
          <w:tcPr>
            <w:tcW w:w="570" w:type="dxa"/>
            <w:shd w:val="clear" w:color="auto" w:fill="auto"/>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t>18</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00460010750</w:t>
            </w:r>
          </w:p>
        </w:tc>
        <w:tc>
          <w:tcPr>
            <w:tcW w:w="5244"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Suchitoto/Tramo empedrado fraguado Comunidad ciudadela Dr. Guillermo Manuel Ungo, Sector Los Arias, Municipio de Suchitoto, Departamento de Cuscatlán.</w:t>
            </w:r>
          </w:p>
        </w:tc>
        <w:tc>
          <w:tcPr>
            <w:tcW w:w="1560"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sidRPr="00F804BF">
              <w:rPr>
                <w:rFonts w:asciiTheme="minorHAnsi" w:hAnsiTheme="minorHAnsi" w:cstheme="minorHAnsi"/>
                <w:lang w:val="es-MX" w:eastAsia="es-MX"/>
              </w:rPr>
              <w:t>$</w:t>
            </w:r>
            <w:r w:rsidRPr="00703F8E">
              <w:rPr>
                <w:rFonts w:asciiTheme="minorHAnsi" w:hAnsiTheme="minorHAnsi" w:cstheme="minorHAnsi"/>
                <w:lang w:val="es-MX" w:eastAsia="es-MX"/>
              </w:rPr>
              <w:t xml:space="preserve"> </w:t>
            </w:r>
            <w:r>
              <w:rPr>
                <w:rFonts w:asciiTheme="minorHAnsi" w:hAnsiTheme="minorHAnsi" w:cstheme="minorHAnsi"/>
                <w:lang w:val="es-MX" w:eastAsia="es-MX"/>
              </w:rPr>
              <w:t xml:space="preserve">  </w:t>
            </w:r>
            <w:r w:rsidRPr="00703F8E">
              <w:rPr>
                <w:rFonts w:asciiTheme="minorHAnsi" w:hAnsiTheme="minorHAnsi" w:cstheme="minorHAnsi"/>
                <w:lang w:val="es-MX" w:eastAsia="es-MX"/>
              </w:rPr>
              <w:t xml:space="preserve">     1.50        </w:t>
            </w:r>
          </w:p>
        </w:tc>
      </w:tr>
      <w:tr w:rsidR="00CE00E9" w:rsidRPr="00703F8E" w:rsidTr="00162195">
        <w:trPr>
          <w:trHeight w:val="800"/>
        </w:trPr>
        <w:tc>
          <w:tcPr>
            <w:tcW w:w="570" w:type="dxa"/>
            <w:shd w:val="clear" w:color="auto" w:fill="auto"/>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t>19</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00460010866</w:t>
            </w:r>
          </w:p>
        </w:tc>
        <w:tc>
          <w:tcPr>
            <w:tcW w:w="5244"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Suchitoto/Empedrado fraguado Comunidad Las Américas, Cantón La Bermuda, Municipio de Suchitoto, Departamento de Cuscatlán.</w:t>
            </w:r>
          </w:p>
        </w:tc>
        <w:tc>
          <w:tcPr>
            <w:tcW w:w="1560"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sidRPr="00F804BF">
              <w:rPr>
                <w:rFonts w:asciiTheme="minorHAnsi" w:hAnsiTheme="minorHAnsi" w:cstheme="minorHAnsi"/>
                <w:lang w:val="es-MX" w:eastAsia="es-MX"/>
              </w:rPr>
              <w:t>$</w:t>
            </w:r>
            <w:r w:rsidRPr="00703F8E">
              <w:rPr>
                <w:rFonts w:asciiTheme="minorHAnsi" w:hAnsiTheme="minorHAnsi" w:cstheme="minorHAnsi"/>
                <w:lang w:val="es-MX" w:eastAsia="es-MX"/>
              </w:rPr>
              <w:t xml:space="preserve">      </w:t>
            </w:r>
            <w:r>
              <w:rPr>
                <w:rFonts w:asciiTheme="minorHAnsi" w:hAnsiTheme="minorHAnsi" w:cstheme="minorHAnsi"/>
                <w:lang w:val="es-MX" w:eastAsia="es-MX"/>
              </w:rPr>
              <w:t xml:space="preserve">  </w:t>
            </w:r>
            <w:r w:rsidRPr="00703F8E">
              <w:rPr>
                <w:rFonts w:asciiTheme="minorHAnsi" w:hAnsiTheme="minorHAnsi" w:cstheme="minorHAnsi"/>
                <w:lang w:val="es-MX" w:eastAsia="es-MX"/>
              </w:rPr>
              <w:t xml:space="preserve">  7.22        </w:t>
            </w:r>
          </w:p>
        </w:tc>
      </w:tr>
      <w:tr w:rsidR="00CE00E9" w:rsidRPr="00703F8E" w:rsidTr="00162195">
        <w:trPr>
          <w:trHeight w:val="800"/>
        </w:trPr>
        <w:tc>
          <w:tcPr>
            <w:tcW w:w="570" w:type="dxa"/>
            <w:shd w:val="clear" w:color="auto" w:fill="auto"/>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t>20</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00460010963</w:t>
            </w:r>
          </w:p>
        </w:tc>
        <w:tc>
          <w:tcPr>
            <w:tcW w:w="5244"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Suchitoto/Construcción Casa Comunal II fase Comunidad La Pita, Cantón Las Delicias, Municipio de Suchitoto, Departamento de Cuscatlán.</w:t>
            </w:r>
          </w:p>
        </w:tc>
        <w:tc>
          <w:tcPr>
            <w:tcW w:w="1560"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sidRPr="00F804BF">
              <w:rPr>
                <w:rFonts w:asciiTheme="minorHAnsi" w:hAnsiTheme="minorHAnsi" w:cstheme="minorHAnsi"/>
                <w:lang w:val="es-MX" w:eastAsia="es-MX"/>
              </w:rPr>
              <w:t>$</w:t>
            </w:r>
            <w:r w:rsidRPr="00703F8E">
              <w:rPr>
                <w:rFonts w:asciiTheme="minorHAnsi" w:hAnsiTheme="minorHAnsi" w:cstheme="minorHAnsi"/>
                <w:lang w:val="es-MX" w:eastAsia="es-MX"/>
              </w:rPr>
              <w:t xml:space="preserve">      250.50        </w:t>
            </w:r>
          </w:p>
        </w:tc>
      </w:tr>
      <w:tr w:rsidR="00CE00E9" w:rsidRPr="00703F8E" w:rsidTr="00162195">
        <w:trPr>
          <w:trHeight w:val="800"/>
        </w:trPr>
        <w:tc>
          <w:tcPr>
            <w:tcW w:w="570" w:type="dxa"/>
            <w:shd w:val="clear" w:color="auto" w:fill="auto"/>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t>21</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00460010971</w:t>
            </w:r>
          </w:p>
        </w:tc>
        <w:tc>
          <w:tcPr>
            <w:tcW w:w="5244"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Suchitoto/Construcción caseta paradas autobuses en calles principales del Municipio, Municipio de Suchitoto, Departamento de Cuscatlán.</w:t>
            </w:r>
          </w:p>
        </w:tc>
        <w:tc>
          <w:tcPr>
            <w:tcW w:w="1560"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sidRPr="00F804BF">
              <w:rPr>
                <w:rFonts w:asciiTheme="minorHAnsi" w:hAnsiTheme="minorHAnsi" w:cstheme="minorHAnsi"/>
                <w:lang w:val="es-MX" w:eastAsia="es-MX"/>
              </w:rPr>
              <w:t>$</w:t>
            </w:r>
            <w:r w:rsidRPr="00703F8E">
              <w:rPr>
                <w:rFonts w:asciiTheme="minorHAnsi" w:hAnsiTheme="minorHAnsi" w:cstheme="minorHAnsi"/>
                <w:lang w:val="es-MX" w:eastAsia="es-MX"/>
              </w:rPr>
              <w:t xml:space="preserve">       23.56        </w:t>
            </w:r>
          </w:p>
        </w:tc>
      </w:tr>
      <w:tr w:rsidR="00CE00E9" w:rsidRPr="00703F8E" w:rsidTr="00162195">
        <w:trPr>
          <w:trHeight w:val="800"/>
        </w:trPr>
        <w:tc>
          <w:tcPr>
            <w:tcW w:w="570" w:type="dxa"/>
            <w:shd w:val="clear" w:color="auto" w:fill="auto"/>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t>22</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00460011420</w:t>
            </w:r>
          </w:p>
        </w:tc>
        <w:tc>
          <w:tcPr>
            <w:tcW w:w="5244"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Suchitoto/Corte de material de balasto de alcaldía Municipal, Municipio de Suchitoto, Departamento de Cuscatlán.</w:t>
            </w:r>
          </w:p>
        </w:tc>
        <w:tc>
          <w:tcPr>
            <w:tcW w:w="1560"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sidRPr="00F804BF">
              <w:rPr>
                <w:rFonts w:asciiTheme="minorHAnsi" w:hAnsiTheme="minorHAnsi" w:cstheme="minorHAnsi"/>
                <w:lang w:val="es-MX" w:eastAsia="es-MX"/>
              </w:rPr>
              <w:t>$</w:t>
            </w:r>
            <w:r w:rsidRPr="00703F8E">
              <w:rPr>
                <w:rFonts w:asciiTheme="minorHAnsi" w:hAnsiTheme="minorHAnsi" w:cstheme="minorHAnsi"/>
                <w:lang w:val="es-MX" w:eastAsia="es-MX"/>
              </w:rPr>
              <w:t xml:space="preserve">        53.46        </w:t>
            </w:r>
          </w:p>
        </w:tc>
      </w:tr>
      <w:tr w:rsidR="00CE00E9" w:rsidRPr="00703F8E" w:rsidTr="00162195">
        <w:trPr>
          <w:trHeight w:val="800"/>
        </w:trPr>
        <w:tc>
          <w:tcPr>
            <w:tcW w:w="570" w:type="dxa"/>
            <w:shd w:val="clear" w:color="auto" w:fill="auto"/>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t>23</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00460012281</w:t>
            </w:r>
          </w:p>
        </w:tc>
        <w:tc>
          <w:tcPr>
            <w:tcW w:w="5244"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Suchitoto/Conformación y balastreo de las calles de acceso a comunidades San Diego y Nueva Esperanza, Municipio de Suchitoto, Departamento de Cuscatlán.</w:t>
            </w:r>
          </w:p>
        </w:tc>
        <w:tc>
          <w:tcPr>
            <w:tcW w:w="1560"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sidRPr="00F804BF">
              <w:rPr>
                <w:rFonts w:asciiTheme="minorHAnsi" w:hAnsiTheme="minorHAnsi" w:cstheme="minorHAnsi"/>
                <w:lang w:val="es-MX" w:eastAsia="es-MX"/>
              </w:rPr>
              <w:t>$</w:t>
            </w:r>
            <w:r w:rsidRPr="00703F8E">
              <w:rPr>
                <w:rFonts w:asciiTheme="minorHAnsi" w:hAnsiTheme="minorHAnsi" w:cstheme="minorHAnsi"/>
                <w:lang w:val="es-MX" w:eastAsia="es-MX"/>
              </w:rPr>
              <w:t xml:space="preserve">  </w:t>
            </w:r>
            <w:r>
              <w:rPr>
                <w:rFonts w:asciiTheme="minorHAnsi" w:hAnsiTheme="minorHAnsi" w:cstheme="minorHAnsi"/>
                <w:lang w:val="es-MX" w:eastAsia="es-MX"/>
              </w:rPr>
              <w:t xml:space="preserve">   </w:t>
            </w:r>
            <w:r w:rsidRPr="00703F8E">
              <w:rPr>
                <w:rFonts w:asciiTheme="minorHAnsi" w:hAnsiTheme="minorHAnsi" w:cstheme="minorHAnsi"/>
                <w:lang w:val="es-MX" w:eastAsia="es-MX"/>
              </w:rPr>
              <w:t xml:space="preserve">   97.46        </w:t>
            </w:r>
          </w:p>
        </w:tc>
      </w:tr>
      <w:tr w:rsidR="00CE00E9" w:rsidRPr="00703F8E" w:rsidTr="00162195">
        <w:trPr>
          <w:trHeight w:val="434"/>
        </w:trPr>
        <w:tc>
          <w:tcPr>
            <w:tcW w:w="570" w:type="dxa"/>
            <w:shd w:val="clear" w:color="auto" w:fill="auto"/>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t>24</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00460012362</w:t>
            </w:r>
          </w:p>
        </w:tc>
        <w:tc>
          <w:tcPr>
            <w:tcW w:w="5244"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Suchitoto/Empedrado fraguado mixto en avenida buena vista Colonia Nuevo Suchitoto, Segunda Etapa, Municipio de Suchitoto, Departamento de Cuscatlán.</w:t>
            </w:r>
          </w:p>
        </w:tc>
        <w:tc>
          <w:tcPr>
            <w:tcW w:w="1560"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sidRPr="00F804BF">
              <w:rPr>
                <w:rFonts w:asciiTheme="minorHAnsi" w:hAnsiTheme="minorHAnsi" w:cstheme="minorHAnsi"/>
                <w:lang w:val="es-MX" w:eastAsia="es-MX"/>
              </w:rPr>
              <w:t>$</w:t>
            </w:r>
            <w:r>
              <w:rPr>
                <w:rFonts w:asciiTheme="minorHAnsi" w:hAnsiTheme="minorHAnsi" w:cstheme="minorHAnsi"/>
                <w:lang w:val="es-MX" w:eastAsia="es-MX"/>
              </w:rPr>
              <w:t xml:space="preserve"> </w:t>
            </w:r>
            <w:r w:rsidRPr="00703F8E">
              <w:rPr>
                <w:rFonts w:asciiTheme="minorHAnsi" w:hAnsiTheme="minorHAnsi" w:cstheme="minorHAnsi"/>
                <w:lang w:val="es-MX" w:eastAsia="es-MX"/>
              </w:rPr>
              <w:t xml:space="preserve">  819.44        </w:t>
            </w:r>
          </w:p>
        </w:tc>
      </w:tr>
      <w:tr w:rsidR="00CE00E9" w:rsidRPr="00703F8E" w:rsidTr="00162195">
        <w:trPr>
          <w:trHeight w:val="800"/>
        </w:trPr>
        <w:tc>
          <w:tcPr>
            <w:tcW w:w="570" w:type="dxa"/>
            <w:shd w:val="clear" w:color="auto" w:fill="auto"/>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t>25</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00290126240</w:t>
            </w:r>
          </w:p>
        </w:tc>
        <w:tc>
          <w:tcPr>
            <w:tcW w:w="5244"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Suchitoto/Conformación y balastreo de calles de acceso de la Zona San Francisco: Comunidad Buena Vista, Comunidad Buenos Aires, Comunidad Chaguiton, Municipio de Suchitoto, Departamento de Cuscatlán.</w:t>
            </w:r>
          </w:p>
        </w:tc>
        <w:tc>
          <w:tcPr>
            <w:tcW w:w="1560"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sidRPr="00F804BF">
              <w:rPr>
                <w:rFonts w:asciiTheme="minorHAnsi" w:hAnsiTheme="minorHAnsi" w:cstheme="minorHAnsi"/>
                <w:lang w:val="es-MX" w:eastAsia="es-MX"/>
              </w:rPr>
              <w:t>$</w:t>
            </w:r>
            <w:r w:rsidRPr="00703F8E">
              <w:rPr>
                <w:rFonts w:asciiTheme="minorHAnsi" w:hAnsiTheme="minorHAnsi" w:cstheme="minorHAnsi"/>
                <w:lang w:val="es-MX" w:eastAsia="es-MX"/>
              </w:rPr>
              <w:t xml:space="preserve"> </w:t>
            </w:r>
            <w:r>
              <w:rPr>
                <w:rFonts w:asciiTheme="minorHAnsi" w:hAnsiTheme="minorHAnsi" w:cstheme="minorHAnsi"/>
                <w:lang w:val="es-MX" w:eastAsia="es-MX"/>
              </w:rPr>
              <w:t xml:space="preserve">  </w:t>
            </w:r>
            <w:r w:rsidRPr="00703F8E">
              <w:rPr>
                <w:rFonts w:asciiTheme="minorHAnsi" w:hAnsiTheme="minorHAnsi" w:cstheme="minorHAnsi"/>
                <w:lang w:val="es-MX" w:eastAsia="es-MX"/>
              </w:rPr>
              <w:t xml:space="preserve">   233.95          </w:t>
            </w:r>
          </w:p>
        </w:tc>
      </w:tr>
      <w:tr w:rsidR="00CE00E9" w:rsidRPr="00703F8E" w:rsidTr="00162195">
        <w:trPr>
          <w:trHeight w:val="800"/>
        </w:trPr>
        <w:tc>
          <w:tcPr>
            <w:tcW w:w="570" w:type="dxa"/>
            <w:shd w:val="clear" w:color="auto" w:fill="auto"/>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lastRenderedPageBreak/>
              <w:t>26</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00290126266</w:t>
            </w:r>
          </w:p>
        </w:tc>
        <w:tc>
          <w:tcPr>
            <w:tcW w:w="5244"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Suchitoto/Conformación y balastreo de calles de acceso de la Zona La Mora: Comunidad Nuevo Renacer, calle final Santa Fe, calle de acceso Haciendita II, Comunidad La Pita, Comunidad Las Delicias, Municipio de Suchitoto, Departamento de Cuscatlán.</w:t>
            </w:r>
          </w:p>
        </w:tc>
        <w:tc>
          <w:tcPr>
            <w:tcW w:w="1560"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sidRPr="00F804BF">
              <w:rPr>
                <w:rFonts w:asciiTheme="minorHAnsi" w:hAnsiTheme="minorHAnsi" w:cstheme="minorHAnsi"/>
                <w:lang w:val="es-MX" w:eastAsia="es-MX"/>
              </w:rPr>
              <w:t>$</w:t>
            </w:r>
            <w:r w:rsidRPr="00703F8E">
              <w:rPr>
                <w:rFonts w:asciiTheme="minorHAnsi" w:hAnsiTheme="minorHAnsi" w:cstheme="minorHAnsi"/>
                <w:lang w:val="es-MX" w:eastAsia="es-MX"/>
              </w:rPr>
              <w:t xml:space="preserve">  </w:t>
            </w:r>
            <w:r>
              <w:rPr>
                <w:rFonts w:asciiTheme="minorHAnsi" w:hAnsiTheme="minorHAnsi" w:cstheme="minorHAnsi"/>
                <w:lang w:val="es-MX" w:eastAsia="es-MX"/>
              </w:rPr>
              <w:t xml:space="preserve">  </w:t>
            </w:r>
            <w:r w:rsidRPr="00703F8E">
              <w:rPr>
                <w:rFonts w:asciiTheme="minorHAnsi" w:hAnsiTheme="minorHAnsi" w:cstheme="minorHAnsi"/>
                <w:lang w:val="es-MX" w:eastAsia="es-MX"/>
              </w:rPr>
              <w:t xml:space="preserve"> 476.20          </w:t>
            </w:r>
          </w:p>
        </w:tc>
      </w:tr>
      <w:tr w:rsidR="00CE00E9" w:rsidRPr="00703F8E" w:rsidTr="00162195">
        <w:trPr>
          <w:trHeight w:val="800"/>
        </w:trPr>
        <w:tc>
          <w:tcPr>
            <w:tcW w:w="570" w:type="dxa"/>
            <w:shd w:val="clear" w:color="auto" w:fill="auto"/>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t>27</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00290127246</w:t>
            </w:r>
          </w:p>
        </w:tc>
        <w:tc>
          <w:tcPr>
            <w:tcW w:w="5244"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Suchitoto/Conformación y balastreo de calle de acceso de la zona platanares: Comunidad El Cereto, Sitio Cenicero, Valle Verde, El Corozal, Laura López, Zacamil I y II y calle de acceso Estanzuelas. Municipio de Suchitoto, Departamento de Cuscatlán.</w:t>
            </w:r>
          </w:p>
        </w:tc>
        <w:tc>
          <w:tcPr>
            <w:tcW w:w="1560"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sidRPr="00F804BF">
              <w:rPr>
                <w:rFonts w:asciiTheme="minorHAnsi" w:hAnsiTheme="minorHAnsi" w:cstheme="minorHAnsi"/>
                <w:lang w:val="es-MX" w:eastAsia="es-MX"/>
              </w:rPr>
              <w:t>$</w:t>
            </w:r>
            <w:r w:rsidRPr="00703F8E">
              <w:rPr>
                <w:rFonts w:asciiTheme="minorHAnsi" w:hAnsiTheme="minorHAnsi" w:cstheme="minorHAnsi"/>
                <w:lang w:val="es-MX" w:eastAsia="es-MX"/>
              </w:rPr>
              <w:t xml:space="preserve"> </w:t>
            </w:r>
            <w:r>
              <w:rPr>
                <w:rFonts w:asciiTheme="minorHAnsi" w:hAnsiTheme="minorHAnsi" w:cstheme="minorHAnsi"/>
                <w:lang w:val="es-MX" w:eastAsia="es-MX"/>
              </w:rPr>
              <w:t xml:space="preserve">   </w:t>
            </w:r>
            <w:r w:rsidRPr="00703F8E">
              <w:rPr>
                <w:rFonts w:asciiTheme="minorHAnsi" w:hAnsiTheme="minorHAnsi" w:cstheme="minorHAnsi"/>
                <w:lang w:val="es-MX" w:eastAsia="es-MX"/>
              </w:rPr>
              <w:t xml:space="preserve">    497.37                 </w:t>
            </w:r>
          </w:p>
        </w:tc>
      </w:tr>
      <w:tr w:rsidR="00CE00E9" w:rsidRPr="00703F8E" w:rsidTr="00162195">
        <w:trPr>
          <w:trHeight w:val="800"/>
        </w:trPr>
        <w:tc>
          <w:tcPr>
            <w:tcW w:w="570" w:type="dxa"/>
            <w:shd w:val="clear" w:color="auto" w:fill="auto"/>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t>28</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00460010742</w:t>
            </w:r>
          </w:p>
        </w:tc>
        <w:tc>
          <w:tcPr>
            <w:tcW w:w="5244"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Suchitoto/Mantenimiento del Edificio Municipal, Municipio de Suchitoto, Departamento de Cuscatlán.</w:t>
            </w:r>
          </w:p>
        </w:tc>
        <w:tc>
          <w:tcPr>
            <w:tcW w:w="1560"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sidRPr="00F804BF">
              <w:rPr>
                <w:rFonts w:asciiTheme="minorHAnsi" w:hAnsiTheme="minorHAnsi" w:cstheme="minorHAnsi"/>
                <w:lang w:val="es-MX" w:eastAsia="es-MX"/>
              </w:rPr>
              <w:t>$</w:t>
            </w:r>
            <w:r w:rsidRPr="00703F8E">
              <w:rPr>
                <w:rFonts w:asciiTheme="minorHAnsi" w:hAnsiTheme="minorHAnsi" w:cstheme="minorHAnsi"/>
                <w:lang w:val="es-MX" w:eastAsia="es-MX"/>
              </w:rPr>
              <w:t xml:space="preserve"> </w:t>
            </w:r>
            <w:r>
              <w:rPr>
                <w:rFonts w:asciiTheme="minorHAnsi" w:hAnsiTheme="minorHAnsi" w:cstheme="minorHAnsi"/>
                <w:lang w:val="es-MX" w:eastAsia="es-MX"/>
              </w:rPr>
              <w:t xml:space="preserve"> </w:t>
            </w:r>
            <w:r w:rsidRPr="00703F8E">
              <w:rPr>
                <w:rFonts w:asciiTheme="minorHAnsi" w:hAnsiTheme="minorHAnsi" w:cstheme="minorHAnsi"/>
                <w:lang w:val="es-MX" w:eastAsia="es-MX"/>
              </w:rPr>
              <w:t xml:space="preserve">  126.96        </w:t>
            </w:r>
          </w:p>
        </w:tc>
      </w:tr>
      <w:tr w:rsidR="00CE00E9" w:rsidRPr="00703F8E" w:rsidTr="00162195">
        <w:trPr>
          <w:trHeight w:val="800"/>
        </w:trPr>
        <w:tc>
          <w:tcPr>
            <w:tcW w:w="570" w:type="dxa"/>
            <w:shd w:val="clear" w:color="auto" w:fill="auto"/>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t>29</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00460012044</w:t>
            </w:r>
          </w:p>
        </w:tc>
        <w:tc>
          <w:tcPr>
            <w:tcW w:w="5244"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Suchitoto/Mejoramiento de tramo de empedrado fraguado sobre avenida sur final Barrio Santa Lucia y calle al Caulote, Municipio de Suchitoto, Departamento de Cuscatlán.</w:t>
            </w:r>
          </w:p>
        </w:tc>
        <w:tc>
          <w:tcPr>
            <w:tcW w:w="1560"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sidRPr="00F804BF">
              <w:rPr>
                <w:rFonts w:asciiTheme="minorHAnsi" w:hAnsiTheme="minorHAnsi" w:cstheme="minorHAnsi"/>
                <w:lang w:val="es-MX" w:eastAsia="es-MX"/>
              </w:rPr>
              <w:t>$</w:t>
            </w:r>
            <w:r w:rsidRPr="00703F8E">
              <w:rPr>
                <w:rFonts w:asciiTheme="minorHAnsi" w:hAnsiTheme="minorHAnsi" w:cstheme="minorHAnsi"/>
                <w:lang w:val="es-MX" w:eastAsia="es-MX"/>
              </w:rPr>
              <w:t xml:space="preserve"> </w:t>
            </w:r>
            <w:r>
              <w:rPr>
                <w:rFonts w:asciiTheme="minorHAnsi" w:hAnsiTheme="minorHAnsi" w:cstheme="minorHAnsi"/>
                <w:lang w:val="es-MX" w:eastAsia="es-MX"/>
              </w:rPr>
              <w:t xml:space="preserve">  </w:t>
            </w:r>
            <w:r w:rsidRPr="00703F8E">
              <w:rPr>
                <w:rFonts w:asciiTheme="minorHAnsi" w:hAnsiTheme="minorHAnsi" w:cstheme="minorHAnsi"/>
                <w:lang w:val="es-MX" w:eastAsia="es-MX"/>
              </w:rPr>
              <w:t xml:space="preserve">   22.47        </w:t>
            </w:r>
          </w:p>
        </w:tc>
      </w:tr>
      <w:tr w:rsidR="00CE00E9" w:rsidRPr="00703F8E" w:rsidTr="00162195">
        <w:trPr>
          <w:trHeight w:val="800"/>
        </w:trPr>
        <w:tc>
          <w:tcPr>
            <w:tcW w:w="570" w:type="dxa"/>
            <w:shd w:val="clear" w:color="auto" w:fill="auto"/>
          </w:tcPr>
          <w:p w:rsidR="00CE00E9" w:rsidRDefault="00CE00E9" w:rsidP="00162195">
            <w:pPr>
              <w:spacing w:line="276" w:lineRule="auto"/>
              <w:jc w:val="center"/>
              <w:rPr>
                <w:rFonts w:asciiTheme="minorHAnsi" w:hAnsiTheme="minorHAnsi" w:cstheme="minorHAnsi"/>
                <w:lang w:val="es-MX" w:eastAsia="es-MX"/>
              </w:rPr>
            </w:pPr>
          </w:p>
          <w:p w:rsidR="00CE00E9" w:rsidRDefault="00CE00E9" w:rsidP="00162195">
            <w:pPr>
              <w:spacing w:line="276" w:lineRule="auto"/>
              <w:jc w:val="center"/>
              <w:rPr>
                <w:rFonts w:asciiTheme="minorHAnsi" w:hAnsiTheme="minorHAnsi" w:cstheme="minorHAnsi"/>
                <w:lang w:val="es-MX" w:eastAsia="es-MX"/>
              </w:rPr>
            </w:pPr>
          </w:p>
          <w:p w:rsidR="00CE00E9" w:rsidRDefault="00CE00E9" w:rsidP="00162195">
            <w:pPr>
              <w:spacing w:line="276" w:lineRule="auto"/>
              <w:jc w:val="center"/>
              <w:rPr>
                <w:rFonts w:asciiTheme="minorHAnsi" w:hAnsiTheme="minorHAnsi" w:cstheme="minorHAnsi"/>
                <w:lang w:val="es-MX" w:eastAsia="es-MX"/>
              </w:rPr>
            </w:pPr>
          </w:p>
          <w:p w:rsidR="00CE00E9" w:rsidRDefault="00CE00E9" w:rsidP="00162195">
            <w:pPr>
              <w:spacing w:line="276" w:lineRule="auto"/>
              <w:jc w:val="center"/>
              <w:rPr>
                <w:rFonts w:asciiTheme="minorHAnsi" w:hAnsiTheme="minorHAnsi" w:cstheme="minorHAnsi"/>
                <w:lang w:val="es-MX" w:eastAsia="es-MX"/>
              </w:rPr>
            </w:pPr>
          </w:p>
          <w:p w:rsidR="00CE00E9" w:rsidRDefault="00CE00E9" w:rsidP="00162195">
            <w:pPr>
              <w:spacing w:line="276" w:lineRule="auto"/>
              <w:jc w:val="center"/>
              <w:rPr>
                <w:rFonts w:asciiTheme="minorHAnsi" w:hAnsiTheme="minorHAnsi" w:cstheme="minorHAnsi"/>
                <w:lang w:val="es-MX" w:eastAsia="es-MX"/>
              </w:rPr>
            </w:pPr>
          </w:p>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t>30</w:t>
            </w:r>
          </w:p>
        </w:tc>
        <w:tc>
          <w:tcPr>
            <w:tcW w:w="1699"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00460009752</w:t>
            </w:r>
          </w:p>
          <w:p w:rsidR="00CE00E9" w:rsidRPr="00703F8E" w:rsidRDefault="00CE00E9" w:rsidP="00162195">
            <w:pPr>
              <w:spacing w:line="276" w:lineRule="auto"/>
              <w:jc w:val="both"/>
              <w:rPr>
                <w:rFonts w:asciiTheme="minorHAnsi" w:hAnsiTheme="minorHAnsi" w:cstheme="minorHAnsi"/>
                <w:lang w:val="es-MX" w:eastAsia="es-MX"/>
              </w:rPr>
            </w:pPr>
          </w:p>
        </w:tc>
        <w:tc>
          <w:tcPr>
            <w:tcW w:w="5244"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Suchitoto/Democracia y equidad de género en la gestión municipal y comunitaria para el derecho humano del agua, para la construcción de tanque de almacenamiento de agua potable de 100 M3. Para sistema de ARASMA en Cantón Milingo, construcción y rehabilitación de tanque existente de agua potable en cantón Copapayo y construcción de nuevos tramos de tubería galvanizada para mejoramiento de sistema de agua potable ACRAZAME,  Municipio de Suchitoto, Departamento de Cuscatlán.</w:t>
            </w:r>
          </w:p>
        </w:tc>
        <w:tc>
          <w:tcPr>
            <w:tcW w:w="1560"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sidRPr="00F804BF">
              <w:rPr>
                <w:rFonts w:asciiTheme="minorHAnsi" w:hAnsiTheme="minorHAnsi" w:cstheme="minorHAnsi"/>
                <w:lang w:val="es-MX" w:eastAsia="es-MX"/>
              </w:rPr>
              <w:t>$</w:t>
            </w:r>
            <w:r w:rsidRPr="00703F8E">
              <w:rPr>
                <w:rFonts w:asciiTheme="minorHAnsi" w:hAnsiTheme="minorHAnsi" w:cstheme="minorHAnsi"/>
                <w:lang w:val="es-MX" w:eastAsia="es-MX"/>
              </w:rPr>
              <w:t xml:space="preserve">  </w:t>
            </w:r>
            <w:r>
              <w:rPr>
                <w:rFonts w:asciiTheme="minorHAnsi" w:hAnsiTheme="minorHAnsi" w:cstheme="minorHAnsi"/>
                <w:lang w:val="es-MX" w:eastAsia="es-MX"/>
              </w:rPr>
              <w:t xml:space="preserve">  </w:t>
            </w:r>
            <w:r w:rsidRPr="00703F8E">
              <w:rPr>
                <w:rFonts w:asciiTheme="minorHAnsi" w:hAnsiTheme="minorHAnsi" w:cstheme="minorHAnsi"/>
                <w:lang w:val="es-MX" w:eastAsia="es-MX"/>
              </w:rPr>
              <w:t xml:space="preserve">  247.46</w:t>
            </w:r>
          </w:p>
        </w:tc>
      </w:tr>
    </w:tbl>
    <w:p w:rsidR="00CE00E9" w:rsidRDefault="00CE00E9" w:rsidP="00CE00E9">
      <w:pPr>
        <w:spacing w:line="276" w:lineRule="auto"/>
        <w:jc w:val="both"/>
        <w:rPr>
          <w:rFonts w:ascii="Calibri" w:eastAsia="Calibri" w:hAnsi="Calibri" w:cs="Calibri"/>
          <w:color w:val="000000"/>
        </w:rPr>
      </w:pPr>
      <w:r w:rsidRPr="00BB0710">
        <w:rPr>
          <w:rFonts w:ascii="Calibri" w:eastAsia="Calibri" w:hAnsi="Calibri" w:cs="Calibri"/>
          <w:b/>
        </w:rPr>
        <w:t>b)</w:t>
      </w:r>
      <w:r w:rsidRPr="00BB0710">
        <w:rPr>
          <w:rFonts w:ascii="Calibri" w:eastAsia="Calibri" w:hAnsi="Calibri" w:cs="Calibri"/>
        </w:rPr>
        <w:t xml:space="preserve"> Autorizar que los saldos existentes en las cuentas bancarias relacionadas</w:t>
      </w:r>
      <w:r>
        <w:rPr>
          <w:rFonts w:ascii="Calibri" w:eastAsia="Calibri" w:hAnsi="Calibri" w:cs="Calibri"/>
        </w:rPr>
        <w:t xml:space="preserve"> en cuadros número uno al número veintinueve</w:t>
      </w:r>
      <w:r w:rsidRPr="00BB0710">
        <w:rPr>
          <w:rFonts w:ascii="Calibri" w:eastAsia="Calibri" w:hAnsi="Calibri" w:cs="Calibri"/>
        </w:rPr>
        <w:t xml:space="preserve">, se trasladen </w:t>
      </w:r>
      <w:r w:rsidRPr="00BB0710">
        <w:rPr>
          <w:rFonts w:ascii="Calibri" w:hAnsi="Calibri" w:cs="Calibri"/>
          <w:lang w:val="es-MX" w:eastAsia="es-MX"/>
        </w:rPr>
        <w:t xml:space="preserve">a la cuenta  No. 031-51-00155-00, Tesorería Municipal de Suchitoto/ FODES ISDEM 75%. </w:t>
      </w:r>
      <w:r>
        <w:rPr>
          <w:rFonts w:ascii="Calibri" w:hAnsi="Calibri" w:cs="Calibri"/>
          <w:lang w:val="es-MX" w:eastAsia="es-MX"/>
        </w:rPr>
        <w:t>c</w:t>
      </w:r>
      <w:r w:rsidRPr="00BB0710">
        <w:rPr>
          <w:rFonts w:ascii="Calibri" w:eastAsia="Calibri" w:hAnsi="Calibri" w:cs="Calibri"/>
          <w:b/>
        </w:rPr>
        <w:t>)</w:t>
      </w:r>
      <w:r w:rsidRPr="00BB0710">
        <w:rPr>
          <w:rFonts w:ascii="Calibri" w:eastAsia="Calibri" w:hAnsi="Calibri" w:cs="Calibri"/>
        </w:rPr>
        <w:t xml:space="preserve"> Autorizar que </w:t>
      </w:r>
      <w:r>
        <w:rPr>
          <w:rFonts w:ascii="Calibri" w:eastAsia="Calibri" w:hAnsi="Calibri" w:cs="Calibri"/>
        </w:rPr>
        <w:t>e</w:t>
      </w:r>
      <w:r w:rsidRPr="00BB0710">
        <w:rPr>
          <w:rFonts w:ascii="Calibri" w:eastAsia="Calibri" w:hAnsi="Calibri" w:cs="Calibri"/>
        </w:rPr>
        <w:t>l saldo existente en la cuenta bancaria relacionada</w:t>
      </w:r>
      <w:r>
        <w:rPr>
          <w:rFonts w:ascii="Calibri" w:eastAsia="Calibri" w:hAnsi="Calibri" w:cs="Calibri"/>
        </w:rPr>
        <w:t xml:space="preserve"> en cuadro número treinta, </w:t>
      </w:r>
      <w:r w:rsidRPr="00BB0710">
        <w:rPr>
          <w:rFonts w:ascii="Calibri" w:eastAsia="Calibri" w:hAnsi="Calibri" w:cs="Calibri"/>
        </w:rPr>
        <w:t>se</w:t>
      </w:r>
      <w:r>
        <w:rPr>
          <w:rFonts w:ascii="Calibri" w:eastAsia="Calibri" w:hAnsi="Calibri" w:cs="Calibri"/>
        </w:rPr>
        <w:t xml:space="preserve"> traslade a la</w:t>
      </w:r>
      <w:r w:rsidRPr="00BB0710">
        <w:rPr>
          <w:rFonts w:ascii="Calibri" w:hAnsi="Calibri" w:cs="Calibri"/>
          <w:lang w:val="es-MX" w:eastAsia="es-MX"/>
        </w:rPr>
        <w:t xml:space="preserve"> cuenta  </w:t>
      </w:r>
      <w:r>
        <w:rPr>
          <w:rFonts w:ascii="Calibri" w:hAnsi="Calibri" w:cs="Calibri"/>
          <w:lang w:val="es-MX" w:eastAsia="es-MX"/>
        </w:rPr>
        <w:t>bancaria N° 031-51-00155-28 de Fondo Municipal</w:t>
      </w:r>
      <w:r w:rsidRPr="00BB0710">
        <w:rPr>
          <w:rFonts w:ascii="Calibri" w:hAnsi="Calibri" w:cs="Calibri"/>
          <w:lang w:val="es-MX" w:eastAsia="es-MX"/>
        </w:rPr>
        <w:t xml:space="preserve">. </w:t>
      </w:r>
      <w:r w:rsidRPr="00BB0710">
        <w:rPr>
          <w:rFonts w:ascii="Calibri" w:eastAsia="Calibri" w:hAnsi="Calibri" w:cs="Calibri"/>
        </w:rPr>
        <w:t>Certifíquese</w:t>
      </w:r>
      <w:r w:rsidRPr="00802451">
        <w:rPr>
          <w:rFonts w:ascii="Calibri" w:eastAsia="Calibri" w:hAnsi="Calibri" w:cs="Calibri"/>
        </w:rPr>
        <w:t xml:space="preserve"> y Comuníquese.-</w:t>
      </w:r>
      <w:r>
        <w:rPr>
          <w:rFonts w:ascii="Calibri" w:eastAsia="Calibri" w:hAnsi="Calibri" w:cs="Calibri"/>
        </w:rPr>
        <w:t xml:space="preserve"> </w:t>
      </w:r>
      <w:r>
        <w:rPr>
          <w:rFonts w:ascii="Calibri" w:eastAsia="Calibri" w:hAnsi="Calibri" w:cs="Calibri"/>
          <w:b/>
          <w:color w:val="000000"/>
        </w:rPr>
        <w:t>ACUERDO NÚMERO OCHO.</w:t>
      </w:r>
      <w:r w:rsidRPr="00CA2B00">
        <w:rPr>
          <w:rFonts w:ascii="Calibri" w:eastAsia="Calibri" w:hAnsi="Calibri" w:cs="Calibri"/>
          <w:color w:val="000000"/>
        </w:rPr>
        <w:t xml:space="preserve"> </w:t>
      </w:r>
      <w:r>
        <w:rPr>
          <w:rFonts w:ascii="Calibri" w:eastAsia="Calibri" w:hAnsi="Calibri" w:cs="Calibri"/>
          <w:color w:val="000000"/>
        </w:rPr>
        <w:t xml:space="preserve">Visto el informe de la licenciada Blanca Deysi Monge Rivera, Tesorera municipal, mediante la cual expone la necesidad de cancelar cuentas bancarias que la municipalidad tiene en Banco Davivienda Salvadoreño, S.A., por motivo de haber </w:t>
      </w:r>
      <w:r>
        <w:rPr>
          <w:rFonts w:ascii="Calibri" w:eastAsia="Calibri" w:hAnsi="Calibri" w:cs="Calibri"/>
          <w:color w:val="000000"/>
        </w:rPr>
        <w:lastRenderedPageBreak/>
        <w:t xml:space="preserve">finalizado los proyectos para los cuales fueron utilizadas, y así mismo, se requiere trasladar los saldos existentes en dichas cuentas bancarias a la cuenta bancaria correspondiente al FODES 75%, por lo cual, de conformidad a lo establecido en </w:t>
      </w:r>
      <w:r w:rsidRPr="004B2695">
        <w:rPr>
          <w:rFonts w:ascii="Calibri" w:eastAsia="Calibri" w:hAnsi="Calibri" w:cs="Calibri"/>
          <w:color w:val="000000"/>
        </w:rPr>
        <w:t>los arts. 203, 204 ord. 3° de la Constitución</w:t>
      </w:r>
      <w:r>
        <w:rPr>
          <w:rFonts w:ascii="Calibri" w:eastAsia="Calibri" w:hAnsi="Calibri" w:cs="Calibri"/>
          <w:color w:val="000000"/>
        </w:rPr>
        <w:t xml:space="preserve">, 31 num. 1 y 4 del código municipal, </w:t>
      </w:r>
      <w:r>
        <w:rPr>
          <w:rFonts w:ascii="Calibri" w:eastAsia="Calibri" w:hAnsi="Calibri" w:cs="Calibri"/>
          <w:b/>
          <w:color w:val="000000"/>
        </w:rPr>
        <w:t>SE ACUERDA:</w:t>
      </w:r>
      <w:r>
        <w:rPr>
          <w:rFonts w:ascii="Calibri" w:eastAsia="Calibri" w:hAnsi="Calibri" w:cs="Calibri"/>
          <w:color w:val="000000"/>
        </w:rPr>
        <w:t xml:space="preserve"> </w:t>
      </w:r>
      <w:r>
        <w:rPr>
          <w:rFonts w:ascii="Calibri" w:eastAsia="Calibri" w:hAnsi="Calibri" w:cs="Calibri"/>
          <w:b/>
          <w:color w:val="000000"/>
        </w:rPr>
        <w:t xml:space="preserve">a) </w:t>
      </w:r>
      <w:r>
        <w:rPr>
          <w:rFonts w:ascii="Calibri" w:eastAsia="Calibri" w:hAnsi="Calibri" w:cs="Calibri"/>
          <w:color w:val="000000"/>
        </w:rPr>
        <w:t>Autorizar la cancelación de las siguientes cuentas bancarias:</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982"/>
        <w:gridCol w:w="4961"/>
        <w:gridCol w:w="1418"/>
      </w:tblGrid>
      <w:tr w:rsidR="00CE00E9" w:rsidRPr="00703F8E" w:rsidTr="00162195">
        <w:tc>
          <w:tcPr>
            <w:tcW w:w="570" w:type="dxa"/>
            <w:shd w:val="clear" w:color="auto" w:fill="auto"/>
          </w:tcPr>
          <w:p w:rsidR="00CE00E9" w:rsidRPr="00703F8E" w:rsidRDefault="00CE00E9" w:rsidP="00162195">
            <w:pPr>
              <w:spacing w:line="276" w:lineRule="auto"/>
              <w:jc w:val="center"/>
              <w:rPr>
                <w:rFonts w:asciiTheme="minorHAnsi" w:hAnsiTheme="minorHAnsi" w:cstheme="minorHAnsi"/>
                <w:b/>
                <w:lang w:val="es-MX" w:eastAsia="es-MX"/>
              </w:rPr>
            </w:pPr>
            <w:r w:rsidRPr="00703F8E">
              <w:rPr>
                <w:rFonts w:asciiTheme="minorHAnsi" w:hAnsiTheme="minorHAnsi" w:cstheme="minorHAnsi"/>
                <w:b/>
                <w:lang w:val="es-MX" w:eastAsia="es-MX"/>
              </w:rPr>
              <w:t>No.</w:t>
            </w:r>
          </w:p>
        </w:tc>
        <w:tc>
          <w:tcPr>
            <w:tcW w:w="1982" w:type="dxa"/>
            <w:shd w:val="clear" w:color="auto" w:fill="auto"/>
          </w:tcPr>
          <w:p w:rsidR="00CE00E9" w:rsidRPr="00703F8E" w:rsidRDefault="00CE00E9" w:rsidP="00162195">
            <w:pPr>
              <w:spacing w:line="276" w:lineRule="auto"/>
              <w:jc w:val="center"/>
              <w:rPr>
                <w:rFonts w:asciiTheme="minorHAnsi" w:hAnsiTheme="minorHAnsi" w:cstheme="minorHAnsi"/>
                <w:b/>
                <w:lang w:val="es-MX" w:eastAsia="es-MX"/>
              </w:rPr>
            </w:pPr>
            <w:r w:rsidRPr="00703F8E">
              <w:rPr>
                <w:rFonts w:asciiTheme="minorHAnsi" w:hAnsiTheme="minorHAnsi" w:cstheme="minorHAnsi"/>
                <w:b/>
                <w:lang w:val="es-MX" w:eastAsia="es-MX"/>
              </w:rPr>
              <w:t>No. CUENTA</w:t>
            </w:r>
          </w:p>
        </w:tc>
        <w:tc>
          <w:tcPr>
            <w:tcW w:w="4961" w:type="dxa"/>
            <w:shd w:val="clear" w:color="auto" w:fill="auto"/>
          </w:tcPr>
          <w:p w:rsidR="00CE00E9" w:rsidRPr="00703F8E" w:rsidRDefault="00CE00E9" w:rsidP="00162195">
            <w:pPr>
              <w:spacing w:line="276" w:lineRule="auto"/>
              <w:jc w:val="center"/>
              <w:rPr>
                <w:rFonts w:asciiTheme="minorHAnsi" w:hAnsiTheme="minorHAnsi" w:cstheme="minorHAnsi"/>
                <w:b/>
                <w:lang w:val="es-MX" w:eastAsia="es-MX"/>
              </w:rPr>
            </w:pPr>
            <w:r w:rsidRPr="00703F8E">
              <w:rPr>
                <w:rFonts w:asciiTheme="minorHAnsi" w:hAnsiTheme="minorHAnsi" w:cstheme="minorHAnsi"/>
                <w:b/>
                <w:lang w:val="es-MX" w:eastAsia="es-MX"/>
              </w:rPr>
              <w:t>NOMBRE  CUENTA</w:t>
            </w:r>
          </w:p>
        </w:tc>
        <w:tc>
          <w:tcPr>
            <w:tcW w:w="1418" w:type="dxa"/>
            <w:shd w:val="clear" w:color="auto" w:fill="auto"/>
          </w:tcPr>
          <w:p w:rsidR="00CE00E9" w:rsidRPr="00703F8E" w:rsidRDefault="00CE00E9" w:rsidP="00162195">
            <w:pPr>
              <w:spacing w:line="276" w:lineRule="auto"/>
              <w:jc w:val="center"/>
              <w:rPr>
                <w:rFonts w:asciiTheme="minorHAnsi" w:hAnsiTheme="minorHAnsi" w:cstheme="minorHAnsi"/>
                <w:b/>
                <w:lang w:val="es-MX" w:eastAsia="es-MX"/>
              </w:rPr>
            </w:pPr>
            <w:r>
              <w:rPr>
                <w:rFonts w:asciiTheme="minorHAnsi" w:hAnsiTheme="minorHAnsi" w:cstheme="minorHAnsi"/>
                <w:b/>
                <w:lang w:val="es-MX" w:eastAsia="es-MX"/>
              </w:rPr>
              <w:t>SALDO</w:t>
            </w:r>
          </w:p>
        </w:tc>
      </w:tr>
      <w:tr w:rsidR="00CE00E9" w:rsidRPr="00703F8E" w:rsidTr="00162195">
        <w:trPr>
          <w:trHeight w:val="800"/>
        </w:trPr>
        <w:tc>
          <w:tcPr>
            <w:tcW w:w="570" w:type="dxa"/>
            <w:shd w:val="clear" w:color="auto" w:fill="auto"/>
            <w:vAlign w:val="center"/>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t>1</w:t>
            </w:r>
          </w:p>
        </w:tc>
        <w:tc>
          <w:tcPr>
            <w:tcW w:w="1982"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031-51-00384-47</w:t>
            </w:r>
          </w:p>
        </w:tc>
        <w:tc>
          <w:tcPr>
            <w:tcW w:w="4961"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Suchitoto/Construcción de viviendas provisionales en comunidades Cantón Montepeque, municipio de Suchitoto, Departamento de Cuscatlán.</w:t>
            </w:r>
          </w:p>
        </w:tc>
        <w:tc>
          <w:tcPr>
            <w:tcW w:w="1418"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Pr>
                <w:rFonts w:asciiTheme="minorHAnsi" w:hAnsiTheme="minorHAnsi" w:cstheme="minorHAnsi"/>
                <w:lang w:val="es-MX" w:eastAsia="es-MX"/>
              </w:rPr>
              <w:t>$</w:t>
            </w:r>
            <w:r w:rsidRPr="00703F8E">
              <w:rPr>
                <w:rFonts w:asciiTheme="minorHAnsi" w:hAnsiTheme="minorHAnsi" w:cstheme="minorHAnsi"/>
                <w:lang w:val="es-MX" w:eastAsia="es-MX"/>
              </w:rPr>
              <w:t xml:space="preserve">       6.48</w:t>
            </w:r>
          </w:p>
        </w:tc>
      </w:tr>
      <w:tr w:rsidR="00CE00E9" w:rsidRPr="00703F8E" w:rsidTr="00162195">
        <w:trPr>
          <w:trHeight w:val="800"/>
        </w:trPr>
        <w:tc>
          <w:tcPr>
            <w:tcW w:w="570" w:type="dxa"/>
            <w:shd w:val="clear" w:color="auto" w:fill="auto"/>
            <w:vAlign w:val="center"/>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t>2</w:t>
            </w:r>
          </w:p>
        </w:tc>
        <w:tc>
          <w:tcPr>
            <w:tcW w:w="1982"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031-51-00389-94</w:t>
            </w:r>
          </w:p>
        </w:tc>
        <w:tc>
          <w:tcPr>
            <w:tcW w:w="4961"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Suchitoto/Construcción de obras de mitigación final pasaje No.1, colonia Brisas de San José</w:t>
            </w:r>
            <w:proofErr w:type="gramStart"/>
            <w:r w:rsidRPr="00703F8E">
              <w:rPr>
                <w:rFonts w:asciiTheme="minorHAnsi" w:hAnsiTheme="minorHAnsi" w:cstheme="minorHAnsi"/>
                <w:lang w:val="es-MX" w:eastAsia="es-MX"/>
              </w:rPr>
              <w:t>,,</w:t>
            </w:r>
            <w:proofErr w:type="gramEnd"/>
            <w:r w:rsidRPr="00703F8E">
              <w:rPr>
                <w:rFonts w:asciiTheme="minorHAnsi" w:hAnsiTheme="minorHAnsi" w:cstheme="minorHAnsi"/>
                <w:lang w:val="es-MX" w:eastAsia="es-MX"/>
              </w:rPr>
              <w:t xml:space="preserve"> Municipio de Suchitoto, Departamento de Cuscatlán.</w:t>
            </w:r>
          </w:p>
        </w:tc>
        <w:tc>
          <w:tcPr>
            <w:tcW w:w="1418"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Pr>
                <w:rFonts w:asciiTheme="minorHAnsi" w:hAnsiTheme="minorHAnsi" w:cstheme="minorHAnsi"/>
                <w:lang w:val="es-MX" w:eastAsia="es-MX"/>
              </w:rPr>
              <w:t>$</w:t>
            </w:r>
            <w:r w:rsidRPr="00703F8E">
              <w:rPr>
                <w:rFonts w:asciiTheme="minorHAnsi" w:hAnsiTheme="minorHAnsi" w:cstheme="minorHAnsi"/>
                <w:lang w:val="es-MX" w:eastAsia="es-MX"/>
              </w:rPr>
              <w:t xml:space="preserve">     2.05        </w:t>
            </w:r>
          </w:p>
        </w:tc>
      </w:tr>
      <w:tr w:rsidR="00CE00E9" w:rsidRPr="00703F8E" w:rsidTr="00162195">
        <w:trPr>
          <w:trHeight w:val="800"/>
        </w:trPr>
        <w:tc>
          <w:tcPr>
            <w:tcW w:w="570" w:type="dxa"/>
            <w:shd w:val="clear" w:color="auto" w:fill="auto"/>
            <w:vAlign w:val="center"/>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t>3</w:t>
            </w:r>
          </w:p>
        </w:tc>
        <w:tc>
          <w:tcPr>
            <w:tcW w:w="1982"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031-51-00391-50</w:t>
            </w:r>
          </w:p>
        </w:tc>
        <w:tc>
          <w:tcPr>
            <w:tcW w:w="4961"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Suchitoto/Empedrado fraguado pasaje colonia El Cerrito entre cuarta y sexta calle oriente, Barrio Santa Lucia, Municipio de Suchitoto, Departamento de Cuscatlán.</w:t>
            </w:r>
          </w:p>
        </w:tc>
        <w:tc>
          <w:tcPr>
            <w:tcW w:w="1418"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Pr>
                <w:rFonts w:asciiTheme="minorHAnsi" w:hAnsiTheme="minorHAnsi" w:cstheme="minorHAnsi"/>
                <w:lang w:val="es-MX" w:eastAsia="es-MX"/>
              </w:rPr>
              <w:t xml:space="preserve"> $  </w:t>
            </w:r>
            <w:r w:rsidRPr="00703F8E">
              <w:rPr>
                <w:rFonts w:asciiTheme="minorHAnsi" w:hAnsiTheme="minorHAnsi" w:cstheme="minorHAnsi"/>
                <w:lang w:val="es-MX" w:eastAsia="es-MX"/>
              </w:rPr>
              <w:t xml:space="preserve">  63.34        </w:t>
            </w:r>
          </w:p>
        </w:tc>
      </w:tr>
      <w:tr w:rsidR="00CE00E9" w:rsidRPr="00703F8E" w:rsidTr="00162195">
        <w:trPr>
          <w:trHeight w:val="800"/>
        </w:trPr>
        <w:tc>
          <w:tcPr>
            <w:tcW w:w="570" w:type="dxa"/>
            <w:shd w:val="clear" w:color="auto" w:fill="auto"/>
            <w:vAlign w:val="center"/>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t>4</w:t>
            </w:r>
          </w:p>
        </w:tc>
        <w:tc>
          <w:tcPr>
            <w:tcW w:w="1982"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Pr>
                <w:rFonts w:asciiTheme="minorHAnsi" w:hAnsiTheme="minorHAnsi" w:cstheme="minorHAnsi"/>
                <w:lang w:val="es-MX" w:eastAsia="es-MX"/>
              </w:rPr>
              <w:t>031-51-003</w:t>
            </w:r>
            <w:r w:rsidRPr="00703F8E">
              <w:rPr>
                <w:rFonts w:asciiTheme="minorHAnsi" w:hAnsiTheme="minorHAnsi" w:cstheme="minorHAnsi"/>
                <w:lang w:val="es-MX" w:eastAsia="es-MX"/>
              </w:rPr>
              <w:t>9</w:t>
            </w:r>
            <w:r>
              <w:rPr>
                <w:rFonts w:asciiTheme="minorHAnsi" w:hAnsiTheme="minorHAnsi" w:cstheme="minorHAnsi"/>
                <w:lang w:val="es-MX" w:eastAsia="es-MX"/>
              </w:rPr>
              <w:t>0</w:t>
            </w:r>
            <w:r w:rsidRPr="00703F8E">
              <w:rPr>
                <w:rFonts w:asciiTheme="minorHAnsi" w:hAnsiTheme="minorHAnsi" w:cstheme="minorHAnsi"/>
                <w:lang w:val="es-MX" w:eastAsia="es-MX"/>
              </w:rPr>
              <w:t>-00</w:t>
            </w:r>
          </w:p>
        </w:tc>
        <w:tc>
          <w:tcPr>
            <w:tcW w:w="4961"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Suchitoto/Reconstrucción muro de retención Cementerio Municipal de Suchitoto, Barrio La Cruz, Municipio de Suchitoto, Departamento de Cuscatlán.</w:t>
            </w:r>
          </w:p>
        </w:tc>
        <w:tc>
          <w:tcPr>
            <w:tcW w:w="1418"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Pr>
                <w:rFonts w:asciiTheme="minorHAnsi" w:hAnsiTheme="minorHAnsi" w:cstheme="minorHAnsi"/>
                <w:lang w:val="es-MX" w:eastAsia="es-MX"/>
              </w:rPr>
              <w:t xml:space="preserve"> $  </w:t>
            </w:r>
            <w:r w:rsidRPr="00703F8E">
              <w:rPr>
                <w:rFonts w:asciiTheme="minorHAnsi" w:hAnsiTheme="minorHAnsi" w:cstheme="minorHAnsi"/>
                <w:lang w:val="es-MX" w:eastAsia="es-MX"/>
              </w:rPr>
              <w:t xml:space="preserve">312.37        </w:t>
            </w:r>
          </w:p>
        </w:tc>
      </w:tr>
      <w:tr w:rsidR="00CE00E9" w:rsidRPr="00703F8E" w:rsidTr="00162195">
        <w:trPr>
          <w:trHeight w:val="800"/>
        </w:trPr>
        <w:tc>
          <w:tcPr>
            <w:tcW w:w="570" w:type="dxa"/>
            <w:shd w:val="clear" w:color="auto" w:fill="auto"/>
            <w:vAlign w:val="center"/>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t>5</w:t>
            </w:r>
          </w:p>
        </w:tc>
        <w:tc>
          <w:tcPr>
            <w:tcW w:w="1982"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031-51-003</w:t>
            </w:r>
            <w:r>
              <w:rPr>
                <w:rFonts w:asciiTheme="minorHAnsi" w:hAnsiTheme="minorHAnsi" w:cstheme="minorHAnsi"/>
                <w:lang w:val="es-MX" w:eastAsia="es-MX"/>
              </w:rPr>
              <w:t>68-78</w:t>
            </w:r>
          </w:p>
        </w:tc>
        <w:tc>
          <w:tcPr>
            <w:tcW w:w="4961"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Suchitoto/Promoción y apoyo a la cultura y el turismo (2018), Municipio de Suchitoto, Departamento de Cuscatlán.</w:t>
            </w:r>
          </w:p>
        </w:tc>
        <w:tc>
          <w:tcPr>
            <w:tcW w:w="1418"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Pr>
                <w:rFonts w:asciiTheme="minorHAnsi" w:hAnsiTheme="minorHAnsi" w:cstheme="minorHAnsi"/>
                <w:lang w:val="es-MX" w:eastAsia="es-MX"/>
              </w:rPr>
              <w:t>$</w:t>
            </w:r>
            <w:r w:rsidRPr="00703F8E">
              <w:rPr>
                <w:rFonts w:asciiTheme="minorHAnsi" w:hAnsiTheme="minorHAnsi" w:cstheme="minorHAnsi"/>
                <w:lang w:val="es-MX" w:eastAsia="es-MX"/>
              </w:rPr>
              <w:t xml:space="preserve">  144.31        </w:t>
            </w:r>
          </w:p>
        </w:tc>
      </w:tr>
      <w:tr w:rsidR="00CE00E9" w:rsidRPr="00703F8E" w:rsidTr="00162195">
        <w:trPr>
          <w:trHeight w:val="800"/>
        </w:trPr>
        <w:tc>
          <w:tcPr>
            <w:tcW w:w="570" w:type="dxa"/>
            <w:shd w:val="clear" w:color="auto" w:fill="auto"/>
            <w:vAlign w:val="center"/>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t>6</w:t>
            </w:r>
          </w:p>
        </w:tc>
        <w:tc>
          <w:tcPr>
            <w:tcW w:w="1982"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031-51-00380-48</w:t>
            </w:r>
          </w:p>
        </w:tc>
        <w:tc>
          <w:tcPr>
            <w:tcW w:w="4961"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Suchitoto/Construcción muro de retención costado oriente cancha de futbol Cantón San José Palo Grande, Municipio de Suchitoto, Departamento de Cuscatlán.</w:t>
            </w:r>
          </w:p>
        </w:tc>
        <w:tc>
          <w:tcPr>
            <w:tcW w:w="1418"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Pr>
                <w:rFonts w:asciiTheme="minorHAnsi" w:hAnsiTheme="minorHAnsi" w:cstheme="minorHAnsi"/>
                <w:lang w:val="es-MX" w:eastAsia="es-MX"/>
              </w:rPr>
              <w:t>$</w:t>
            </w:r>
            <w:r w:rsidRPr="00703F8E">
              <w:rPr>
                <w:rFonts w:asciiTheme="minorHAnsi" w:hAnsiTheme="minorHAnsi" w:cstheme="minorHAnsi"/>
                <w:lang w:val="es-MX" w:eastAsia="es-MX"/>
              </w:rPr>
              <w:t xml:space="preserve">    2,995.76                 </w:t>
            </w:r>
          </w:p>
        </w:tc>
      </w:tr>
      <w:tr w:rsidR="00CE00E9" w:rsidRPr="00703F8E" w:rsidTr="00162195">
        <w:trPr>
          <w:trHeight w:val="800"/>
        </w:trPr>
        <w:tc>
          <w:tcPr>
            <w:tcW w:w="570" w:type="dxa"/>
            <w:shd w:val="clear" w:color="auto" w:fill="auto"/>
            <w:vAlign w:val="center"/>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t>7</w:t>
            </w:r>
          </w:p>
        </w:tc>
        <w:tc>
          <w:tcPr>
            <w:tcW w:w="1982"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031-51-00391-40</w:t>
            </w:r>
          </w:p>
        </w:tc>
        <w:tc>
          <w:tcPr>
            <w:tcW w:w="4961"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Suchitoto/Actividades culturales aniversario de Suchitoto, Departamento de Cuscatlán. (2020)</w:t>
            </w:r>
          </w:p>
        </w:tc>
        <w:tc>
          <w:tcPr>
            <w:tcW w:w="1418"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Pr>
                <w:rFonts w:asciiTheme="minorHAnsi" w:hAnsiTheme="minorHAnsi" w:cstheme="minorHAnsi"/>
                <w:lang w:val="es-MX" w:eastAsia="es-MX"/>
              </w:rPr>
              <w:t>$</w:t>
            </w:r>
            <w:r w:rsidRPr="00703F8E">
              <w:rPr>
                <w:rFonts w:asciiTheme="minorHAnsi" w:hAnsiTheme="minorHAnsi" w:cstheme="minorHAnsi"/>
                <w:lang w:val="es-MX" w:eastAsia="es-MX"/>
              </w:rPr>
              <w:t xml:space="preserve">       26.09        </w:t>
            </w:r>
          </w:p>
        </w:tc>
      </w:tr>
      <w:tr w:rsidR="00CE00E9" w:rsidRPr="00703F8E" w:rsidTr="00162195">
        <w:trPr>
          <w:trHeight w:val="800"/>
        </w:trPr>
        <w:tc>
          <w:tcPr>
            <w:tcW w:w="570" w:type="dxa"/>
            <w:shd w:val="clear" w:color="auto" w:fill="auto"/>
            <w:vAlign w:val="center"/>
          </w:tcPr>
          <w:p w:rsidR="00CE00E9" w:rsidRPr="00703F8E" w:rsidRDefault="00CE00E9" w:rsidP="0016219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t>8</w:t>
            </w:r>
          </w:p>
        </w:tc>
        <w:tc>
          <w:tcPr>
            <w:tcW w:w="1982"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031-51-00339-33</w:t>
            </w:r>
          </w:p>
        </w:tc>
        <w:tc>
          <w:tcPr>
            <w:tcW w:w="4961"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Suchitoto/Centro de atención infantil Suchitoto/donación ISNA, Municipio de Suchitoto, Departamento de Cuscatlán.</w:t>
            </w:r>
          </w:p>
        </w:tc>
        <w:tc>
          <w:tcPr>
            <w:tcW w:w="1418" w:type="dxa"/>
            <w:shd w:val="clear" w:color="auto" w:fill="auto"/>
          </w:tcPr>
          <w:p w:rsidR="00CE00E9" w:rsidRPr="00703F8E" w:rsidRDefault="00CE00E9" w:rsidP="00162195">
            <w:pPr>
              <w:spacing w:line="276" w:lineRule="auto"/>
              <w:jc w:val="both"/>
              <w:rPr>
                <w:rFonts w:asciiTheme="minorHAnsi" w:hAnsiTheme="minorHAnsi" w:cstheme="minorHAnsi"/>
                <w:lang w:val="es-MX" w:eastAsia="es-MX"/>
              </w:rPr>
            </w:pPr>
          </w:p>
          <w:p w:rsidR="00CE00E9" w:rsidRPr="00703F8E" w:rsidRDefault="00CE00E9" w:rsidP="0016219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Pr>
                <w:rFonts w:asciiTheme="minorHAnsi" w:hAnsiTheme="minorHAnsi" w:cstheme="minorHAnsi"/>
                <w:lang w:val="es-MX" w:eastAsia="es-MX"/>
              </w:rPr>
              <w:t>$</w:t>
            </w:r>
            <w:r w:rsidRPr="00703F8E">
              <w:rPr>
                <w:rFonts w:asciiTheme="minorHAnsi" w:hAnsiTheme="minorHAnsi" w:cstheme="minorHAnsi"/>
                <w:lang w:val="es-MX" w:eastAsia="es-MX"/>
              </w:rPr>
              <w:t xml:space="preserve">     257.29        </w:t>
            </w:r>
          </w:p>
        </w:tc>
      </w:tr>
    </w:tbl>
    <w:p w:rsidR="00CE00E9" w:rsidRDefault="00CE00E9" w:rsidP="00CE00E9">
      <w:pPr>
        <w:spacing w:line="276" w:lineRule="auto"/>
        <w:jc w:val="both"/>
        <w:rPr>
          <w:rFonts w:ascii="Calibri" w:hAnsi="Calibri" w:cs="Calibri"/>
          <w:lang w:val="es-SV"/>
        </w:rPr>
      </w:pPr>
      <w:r w:rsidRPr="00BB0710">
        <w:rPr>
          <w:rFonts w:ascii="Calibri" w:eastAsia="Calibri" w:hAnsi="Calibri" w:cs="Calibri"/>
          <w:b/>
        </w:rPr>
        <w:lastRenderedPageBreak/>
        <w:t>b)</w:t>
      </w:r>
      <w:r w:rsidRPr="00BB0710">
        <w:rPr>
          <w:rFonts w:ascii="Calibri" w:eastAsia="Calibri" w:hAnsi="Calibri" w:cs="Calibri"/>
        </w:rPr>
        <w:t xml:space="preserve"> Autorizar que los saldos existentes en las cuentas bancarias </w:t>
      </w:r>
      <w:r>
        <w:rPr>
          <w:rFonts w:ascii="Calibri" w:eastAsia="Calibri" w:hAnsi="Calibri" w:cs="Calibri"/>
        </w:rPr>
        <w:t>de cuadros uno al siete</w:t>
      </w:r>
      <w:r w:rsidRPr="00BB0710">
        <w:rPr>
          <w:rFonts w:ascii="Calibri" w:eastAsia="Calibri" w:hAnsi="Calibri" w:cs="Calibri"/>
        </w:rPr>
        <w:t xml:space="preserve">, se trasladen </w:t>
      </w:r>
      <w:r w:rsidRPr="00BB0710">
        <w:rPr>
          <w:rFonts w:ascii="Calibri" w:hAnsi="Calibri" w:cs="Calibri"/>
          <w:lang w:val="es-MX" w:eastAsia="es-MX"/>
        </w:rPr>
        <w:t xml:space="preserve">a la cuenta  No. 031-51-00155-00, Tesorería Municipal de Suchitoto/ FODES ISDEM 75%. </w:t>
      </w:r>
      <w:r>
        <w:rPr>
          <w:rFonts w:ascii="Calibri" w:hAnsi="Calibri" w:cs="Calibri"/>
          <w:lang w:val="es-MX" w:eastAsia="es-MX"/>
        </w:rPr>
        <w:t>c</w:t>
      </w:r>
      <w:r w:rsidRPr="00BB0710">
        <w:rPr>
          <w:rFonts w:ascii="Calibri" w:eastAsia="Calibri" w:hAnsi="Calibri" w:cs="Calibri"/>
          <w:b/>
        </w:rPr>
        <w:t>)</w:t>
      </w:r>
      <w:r w:rsidRPr="00BB0710">
        <w:rPr>
          <w:rFonts w:ascii="Calibri" w:eastAsia="Calibri" w:hAnsi="Calibri" w:cs="Calibri"/>
        </w:rPr>
        <w:t xml:space="preserve"> Autorizar que </w:t>
      </w:r>
      <w:r>
        <w:rPr>
          <w:rFonts w:ascii="Calibri" w:eastAsia="Calibri" w:hAnsi="Calibri" w:cs="Calibri"/>
        </w:rPr>
        <w:t>e</w:t>
      </w:r>
      <w:r w:rsidRPr="00BB0710">
        <w:rPr>
          <w:rFonts w:ascii="Calibri" w:eastAsia="Calibri" w:hAnsi="Calibri" w:cs="Calibri"/>
        </w:rPr>
        <w:t>l saldo existente en la cuenta bancaria relacionada</w:t>
      </w:r>
      <w:r>
        <w:rPr>
          <w:rFonts w:ascii="Calibri" w:eastAsia="Calibri" w:hAnsi="Calibri" w:cs="Calibri"/>
        </w:rPr>
        <w:t xml:space="preserve"> en cuadro número ocho, </w:t>
      </w:r>
      <w:r w:rsidRPr="00BB0710">
        <w:rPr>
          <w:rFonts w:ascii="Calibri" w:eastAsia="Calibri" w:hAnsi="Calibri" w:cs="Calibri"/>
        </w:rPr>
        <w:t>se</w:t>
      </w:r>
      <w:r>
        <w:rPr>
          <w:rFonts w:ascii="Calibri" w:eastAsia="Calibri" w:hAnsi="Calibri" w:cs="Calibri"/>
        </w:rPr>
        <w:t xml:space="preserve"> traslade a la</w:t>
      </w:r>
      <w:r w:rsidRPr="00BB0710">
        <w:rPr>
          <w:rFonts w:ascii="Calibri" w:hAnsi="Calibri" w:cs="Calibri"/>
          <w:lang w:val="es-MX" w:eastAsia="es-MX"/>
        </w:rPr>
        <w:t xml:space="preserve"> cuenta  </w:t>
      </w:r>
      <w:r>
        <w:rPr>
          <w:rFonts w:ascii="Calibri" w:hAnsi="Calibri" w:cs="Calibri"/>
          <w:lang w:val="es-MX" w:eastAsia="es-MX"/>
        </w:rPr>
        <w:t>bancaria N° 031-51-00155-28 de Fondo Municipal</w:t>
      </w:r>
      <w:r w:rsidRPr="00BB0710">
        <w:rPr>
          <w:rFonts w:ascii="Calibri" w:hAnsi="Calibri" w:cs="Calibri"/>
          <w:lang w:val="es-MX" w:eastAsia="es-MX"/>
        </w:rPr>
        <w:t xml:space="preserve">. </w:t>
      </w:r>
      <w:r w:rsidRPr="00BB0710">
        <w:rPr>
          <w:rFonts w:ascii="Calibri" w:eastAsia="Calibri" w:hAnsi="Calibri" w:cs="Calibri"/>
        </w:rPr>
        <w:t>Certifíquese</w:t>
      </w:r>
      <w:r w:rsidRPr="00802451">
        <w:rPr>
          <w:rFonts w:ascii="Calibri" w:eastAsia="Calibri" w:hAnsi="Calibri" w:cs="Calibri"/>
        </w:rPr>
        <w:t xml:space="preserve"> y Comuníquese.-</w:t>
      </w:r>
      <w:r>
        <w:rPr>
          <w:rFonts w:ascii="Calibri" w:eastAsia="Calibri" w:hAnsi="Calibri" w:cs="Calibri"/>
        </w:rPr>
        <w:t xml:space="preserve"> </w:t>
      </w:r>
      <w:r>
        <w:rPr>
          <w:rFonts w:ascii="Calibri" w:eastAsia="Calibri" w:hAnsi="Calibri" w:cs="Calibri"/>
          <w:b/>
          <w:color w:val="000000"/>
        </w:rPr>
        <w:t>ACUERDO NÚMERO NUEVE.</w:t>
      </w:r>
      <w:r>
        <w:rPr>
          <w:rFonts w:ascii="Calibri" w:eastAsia="Calibri" w:hAnsi="Calibri" w:cs="Calibri"/>
          <w:color w:val="000000"/>
        </w:rPr>
        <w:t xml:space="preserve"> Considerando: </w:t>
      </w:r>
      <w:r>
        <w:rPr>
          <w:rFonts w:ascii="Calibri" w:eastAsia="Calibri" w:hAnsi="Calibri" w:cs="Calibri"/>
          <w:b/>
          <w:color w:val="000000"/>
        </w:rPr>
        <w:t>a)</w:t>
      </w:r>
      <w:r>
        <w:rPr>
          <w:rFonts w:ascii="Calibri" w:eastAsia="Calibri" w:hAnsi="Calibri" w:cs="Calibri"/>
          <w:color w:val="000000"/>
        </w:rPr>
        <w:t xml:space="preserve"> Q</w:t>
      </w:r>
      <w:r w:rsidRPr="00572522">
        <w:rPr>
          <w:rFonts w:ascii="Calibri" w:eastAsia="Calibri" w:hAnsi="Calibri" w:cs="Calibri"/>
          <w:color w:val="000000"/>
        </w:rPr>
        <w:t>ue</w:t>
      </w:r>
      <w:r w:rsidRPr="00572522">
        <w:rPr>
          <w:rFonts w:ascii="Calibri" w:hAnsi="Calibri" w:cs="Calibri"/>
          <w:color w:val="000000"/>
          <w:lang w:val="es-SV"/>
        </w:rPr>
        <w:t xml:space="preserve"> </w:t>
      </w:r>
      <w:r>
        <w:rPr>
          <w:rFonts w:ascii="Calibri" w:hAnsi="Calibri" w:cs="Calibri"/>
          <w:color w:val="000000"/>
          <w:lang w:val="es-SV"/>
        </w:rPr>
        <w:t xml:space="preserve">a esta fecha, aún no se ha recibido la transferencia del Fondo de Desarrollo Económico y Social (FODES) correspondientes a los meses de junio, julio, agosto, septiembre y octubre, por lo cual, existe un déficit en relación a las obligaciones financieras de la municipalidad, afectando la ejecución de proyectos de interés social que son cubiertos con dichos fondos, </w:t>
      </w:r>
      <w:r>
        <w:rPr>
          <w:rFonts w:ascii="Calibri" w:hAnsi="Calibri" w:cs="Calibri"/>
          <w:b/>
          <w:color w:val="000000"/>
          <w:lang w:val="es-SV"/>
        </w:rPr>
        <w:t xml:space="preserve">b) </w:t>
      </w:r>
      <w:r w:rsidRPr="003C7A01">
        <w:rPr>
          <w:rFonts w:ascii="Calibri" w:hAnsi="Calibri" w:cs="Calibri"/>
          <w:color w:val="000000"/>
          <w:lang w:val="es-SV"/>
        </w:rPr>
        <w:t>Que e</w:t>
      </w:r>
      <w:r>
        <w:rPr>
          <w:rFonts w:ascii="Calibri" w:hAnsi="Calibri" w:cs="Calibri"/>
          <w:color w:val="000000"/>
          <w:lang w:val="es-SV"/>
        </w:rPr>
        <w:t xml:space="preserve">xisten proyectos de ejecución correspondientes a las fuentes de financiamiento FODES 75% y FODES 2% cuyo diferimiento afectaría el normal desarrollo de mantenimiento de vías del municipio, así mismo proyectos de carácter social que beneficiarán a personas de escasos recursos económicos que necesitan apoyo con material de vivienda o servicios de energía eléctrica; </w:t>
      </w:r>
      <w:r>
        <w:rPr>
          <w:rFonts w:ascii="Calibri" w:hAnsi="Calibri" w:cs="Calibri"/>
          <w:b/>
          <w:color w:val="000000"/>
          <w:lang w:val="es-SV"/>
        </w:rPr>
        <w:t>c)</w:t>
      </w:r>
      <w:r>
        <w:rPr>
          <w:rFonts w:ascii="Calibri" w:hAnsi="Calibri" w:cs="Calibri"/>
          <w:color w:val="000000"/>
          <w:lang w:val="es-SV"/>
        </w:rPr>
        <w:t xml:space="preserve"> Que ante la falta de diligencia y cumplimento legal del Gobierno Central en cuanto a cumplir con la transferencia de FODES, es necesario realizar trasferencias financieras internas para cubrir la ejecución de proyectos como los antes relacionados, por lo cual, </w:t>
      </w:r>
      <w:r w:rsidRPr="004B2695">
        <w:rPr>
          <w:rFonts w:ascii="Calibri" w:eastAsia="Calibri" w:hAnsi="Calibri" w:cs="Calibri"/>
          <w:color w:val="000000"/>
        </w:rPr>
        <w:t xml:space="preserve">de conformidad a lo establecido en los arts. 203, 204 ord. 3° de la Constitución,  art. </w:t>
      </w:r>
      <w:r>
        <w:rPr>
          <w:rFonts w:ascii="Calibri" w:eastAsia="Calibri" w:hAnsi="Calibri" w:cs="Calibri"/>
          <w:color w:val="000000"/>
        </w:rPr>
        <w:t xml:space="preserve">2, 4, 68, </w:t>
      </w:r>
      <w:r w:rsidRPr="004B2695">
        <w:rPr>
          <w:rFonts w:ascii="Calibri" w:eastAsia="Calibri" w:hAnsi="Calibri" w:cs="Calibri"/>
          <w:color w:val="000000"/>
        </w:rPr>
        <w:t>91 del Código Municipal,</w:t>
      </w:r>
      <w:r>
        <w:rPr>
          <w:rFonts w:ascii="Calibri" w:eastAsia="Calibri" w:hAnsi="Calibri" w:cs="Calibri"/>
          <w:color w:val="000000"/>
        </w:rPr>
        <w:t xml:space="preserve"> </w:t>
      </w:r>
      <w:r>
        <w:rPr>
          <w:rFonts w:ascii="Calibri" w:hAnsi="Calibri" w:cs="Calibri"/>
          <w:color w:val="000000"/>
          <w:lang w:val="es-SV"/>
        </w:rPr>
        <w:t xml:space="preserve">Decretos Legislativos N° </w:t>
      </w:r>
      <w:r w:rsidRPr="006B31C6">
        <w:rPr>
          <w:rFonts w:ascii="Calibri" w:hAnsi="Calibri" w:cs="Calibri"/>
          <w:color w:val="000000"/>
          <w:lang w:val="es-SV"/>
        </w:rPr>
        <w:t>623, 624 y 625</w:t>
      </w:r>
      <w:r>
        <w:rPr>
          <w:rFonts w:ascii="Calibri" w:hAnsi="Calibri" w:cs="Calibri"/>
          <w:color w:val="000000"/>
          <w:lang w:val="es-SV"/>
        </w:rPr>
        <w:t xml:space="preserve"> del </w:t>
      </w:r>
      <w:r w:rsidRPr="006B31C6">
        <w:rPr>
          <w:rFonts w:ascii="Calibri" w:hAnsi="Calibri" w:cs="Calibri"/>
          <w:color w:val="000000"/>
          <w:lang w:val="es-SV"/>
        </w:rPr>
        <w:t>16/04/2020</w:t>
      </w:r>
      <w:r>
        <w:rPr>
          <w:rFonts w:ascii="Calibri" w:hAnsi="Calibri" w:cs="Calibri"/>
          <w:color w:val="000000"/>
          <w:lang w:val="es-SV"/>
        </w:rPr>
        <w:t xml:space="preserve">, </w:t>
      </w:r>
      <w:r w:rsidRPr="004B2695">
        <w:rPr>
          <w:rFonts w:ascii="Calibri" w:eastAsia="Calibri" w:hAnsi="Calibri" w:cs="Calibri"/>
          <w:b/>
          <w:color w:val="000000"/>
        </w:rPr>
        <w:t>SE ACUERDA:</w:t>
      </w:r>
      <w:r>
        <w:rPr>
          <w:rFonts w:ascii="Calibri" w:eastAsia="Calibri" w:hAnsi="Calibri" w:cs="Calibri"/>
          <w:color w:val="000000"/>
        </w:rPr>
        <w:t xml:space="preserve"> </w:t>
      </w:r>
      <w:r w:rsidRPr="003C7A01">
        <w:rPr>
          <w:rFonts w:ascii="Calibri" w:eastAsia="Calibri" w:hAnsi="Calibri" w:cs="Calibri"/>
          <w:b/>
          <w:color w:val="000000"/>
        </w:rPr>
        <w:t xml:space="preserve">1. </w:t>
      </w:r>
      <w:r>
        <w:rPr>
          <w:rFonts w:ascii="Calibri" w:eastAsia="Calibri" w:hAnsi="Calibri" w:cs="Calibri"/>
          <w:color w:val="000000"/>
        </w:rPr>
        <w:t>Autorizar la Transferencia de fondos por la cantidad de Dieciocho mil dólares ($ 18,000.00) de la cuenta bancaria</w:t>
      </w:r>
      <w:r w:rsidRPr="003C7A01">
        <w:rPr>
          <w:rFonts w:ascii="Calibri" w:eastAsia="Calibri" w:hAnsi="Calibri" w:cs="Calibri"/>
          <w:color w:val="000000"/>
        </w:rPr>
        <w:t xml:space="preserve"> </w:t>
      </w:r>
      <w:r>
        <w:rPr>
          <w:rFonts w:ascii="Calibri" w:eastAsia="Calibri" w:hAnsi="Calibri" w:cs="Calibri"/>
          <w:color w:val="000000"/>
        </w:rPr>
        <w:t>de ahorro “</w:t>
      </w:r>
      <w:r w:rsidRPr="006736A3">
        <w:rPr>
          <w:rFonts w:ascii="Calibri" w:hAnsi="Calibri" w:cs="Calibri"/>
          <w:lang w:val="es-SV"/>
        </w:rPr>
        <w:t>Fondo de Emergencia de Recuperación y Reconstrucción Económica del País, por los efectos de la pandemia COVID19; y atención de necesidades prioritarias y proyectos derivados de la Emergencias por COVID19 y por la Alerta Roja por la Tormenta AMANDA”</w:t>
      </w:r>
      <w:r>
        <w:rPr>
          <w:rFonts w:ascii="Calibri" w:hAnsi="Calibri" w:cs="Calibri"/>
          <w:lang w:val="es-SV"/>
        </w:rPr>
        <w:t xml:space="preserve"> </w:t>
      </w:r>
      <w:r>
        <w:rPr>
          <w:rFonts w:ascii="Calibri" w:eastAsia="Calibri" w:hAnsi="Calibri" w:cs="Calibri"/>
          <w:color w:val="000000"/>
        </w:rPr>
        <w:t xml:space="preserve">a la cuenta bancaria de FODES 2%, en calidad de préstamo interno, para financiar la ejecución de los proyectos </w:t>
      </w:r>
      <w:r w:rsidRPr="00853F4A">
        <w:rPr>
          <w:rFonts w:ascii="Calibri" w:eastAsia="Calibri" w:hAnsi="Calibri" w:cs="Calibri"/>
          <w:b/>
          <w:color w:val="000000"/>
        </w:rPr>
        <w:t>1.1</w:t>
      </w:r>
      <w:r>
        <w:rPr>
          <w:rFonts w:ascii="Calibri" w:eastAsia="Calibri" w:hAnsi="Calibri" w:cs="Calibri"/>
          <w:color w:val="000000"/>
        </w:rPr>
        <w:t xml:space="preserve"> “</w:t>
      </w:r>
      <w:r w:rsidRPr="00DF0668">
        <w:rPr>
          <w:rFonts w:ascii="Calibri" w:hAnsi="Calibri" w:cs="Calibri"/>
        </w:rPr>
        <w:t>Compra de láminas para familias de escasos recursos económicos, municipio de Suchitoto, departamento de Cuscatlán</w:t>
      </w:r>
      <w:r>
        <w:rPr>
          <w:rFonts w:ascii="Calibri" w:hAnsi="Calibri" w:cs="Calibri"/>
        </w:rPr>
        <w:t>”</w:t>
      </w:r>
      <w:r w:rsidRPr="00DF0668">
        <w:rPr>
          <w:rFonts w:ascii="Calibri" w:hAnsi="Calibri" w:cs="Calibri"/>
        </w:rPr>
        <w:t xml:space="preserve"> </w:t>
      </w:r>
      <w:r w:rsidRPr="006433A1">
        <w:rPr>
          <w:rFonts w:ascii="Calibri" w:hAnsi="Calibri" w:cs="Calibri"/>
        </w:rPr>
        <w:t xml:space="preserve">con un monto de </w:t>
      </w:r>
      <w:r>
        <w:rPr>
          <w:rFonts w:ascii="Calibri" w:hAnsi="Calibri" w:cs="Calibri"/>
        </w:rPr>
        <w:t xml:space="preserve">Seis mil dólares ($ 6,000.00); y </w:t>
      </w:r>
      <w:r w:rsidRPr="00853F4A">
        <w:rPr>
          <w:rFonts w:ascii="Calibri" w:hAnsi="Calibri" w:cs="Calibri"/>
          <w:b/>
        </w:rPr>
        <w:t>1.2</w:t>
      </w:r>
      <w:r>
        <w:rPr>
          <w:rFonts w:ascii="Calibri" w:hAnsi="Calibri" w:cs="Calibri"/>
        </w:rPr>
        <w:t xml:space="preserve"> </w:t>
      </w:r>
      <w:r w:rsidRPr="00A85B5A">
        <w:rPr>
          <w:rFonts w:ascii="Calibri" w:hAnsi="Calibri" w:cs="Calibri"/>
        </w:rPr>
        <w:t>“</w:t>
      </w:r>
      <w:r>
        <w:rPr>
          <w:rFonts w:ascii="Calibri" w:hAnsi="Calibri" w:cs="Calibri"/>
          <w:lang w:eastAsia="es-SV"/>
        </w:rPr>
        <w:t>Mantenimiento y Tratamiento de Desechos Sólidos del Relleno Sanitario Municipal, municipio de Suchitoto, departamento de Cuscatlán</w:t>
      </w:r>
      <w:r w:rsidRPr="004B2695">
        <w:rPr>
          <w:rFonts w:ascii="Calibri" w:hAnsi="Calibri" w:cs="Calibri"/>
        </w:rPr>
        <w:t>”</w:t>
      </w:r>
      <w:r>
        <w:rPr>
          <w:rFonts w:ascii="Calibri" w:hAnsi="Calibri" w:cs="Calibri"/>
        </w:rPr>
        <w:t xml:space="preserve"> </w:t>
      </w:r>
      <w:r w:rsidRPr="004B2695">
        <w:rPr>
          <w:rFonts w:ascii="Calibri" w:hAnsi="Calibri" w:cs="Calibri"/>
        </w:rPr>
        <w:t xml:space="preserve">por un monto de </w:t>
      </w:r>
      <w:r>
        <w:rPr>
          <w:rFonts w:ascii="Calibri" w:hAnsi="Calibri" w:cs="Calibri"/>
        </w:rPr>
        <w:t>Doce mil dólares ($ 12,000.00)</w:t>
      </w:r>
      <w:r>
        <w:rPr>
          <w:rFonts w:ascii="Calibri" w:eastAsia="Calibri" w:hAnsi="Calibri" w:cs="Calibri"/>
          <w:color w:val="000000"/>
        </w:rPr>
        <w:t xml:space="preserve">; </w:t>
      </w:r>
      <w:r>
        <w:rPr>
          <w:rFonts w:ascii="Calibri" w:eastAsia="Calibri" w:hAnsi="Calibri" w:cs="Calibri"/>
          <w:b/>
          <w:color w:val="000000"/>
        </w:rPr>
        <w:t>2.</w:t>
      </w:r>
      <w:r>
        <w:rPr>
          <w:rFonts w:ascii="Calibri" w:eastAsia="Calibri" w:hAnsi="Calibri" w:cs="Calibri"/>
          <w:color w:val="000000"/>
        </w:rPr>
        <w:t xml:space="preserve"> Autorizar la Transferencia de fondos por la cantidad de Sesenta y tres mil dólares ($ 63,000.00) de la cuenta bancaria</w:t>
      </w:r>
      <w:r w:rsidRPr="003C7A01">
        <w:rPr>
          <w:rFonts w:ascii="Calibri" w:eastAsia="Calibri" w:hAnsi="Calibri" w:cs="Calibri"/>
          <w:color w:val="000000"/>
        </w:rPr>
        <w:t xml:space="preserve"> </w:t>
      </w:r>
      <w:r>
        <w:rPr>
          <w:rFonts w:ascii="Calibri" w:eastAsia="Calibri" w:hAnsi="Calibri" w:cs="Calibri"/>
          <w:color w:val="000000"/>
        </w:rPr>
        <w:t>de ahorro “</w:t>
      </w:r>
      <w:r w:rsidRPr="006736A3">
        <w:rPr>
          <w:rFonts w:ascii="Calibri" w:hAnsi="Calibri" w:cs="Calibri"/>
          <w:lang w:val="es-SV"/>
        </w:rPr>
        <w:t>Fondo de Emergencia de Recuperación y Reconstrucción Económica del País, por los efectos de la pandemia COVID19; y atención de necesidades prioritarias y proyectos derivados de la Emergencias por COVID19 y por la Alerta Roja por la Tormenta AMANDA”</w:t>
      </w:r>
      <w:r>
        <w:rPr>
          <w:rFonts w:ascii="Calibri" w:hAnsi="Calibri" w:cs="Calibri"/>
          <w:lang w:val="es-SV"/>
        </w:rPr>
        <w:t xml:space="preserve"> </w:t>
      </w:r>
      <w:r>
        <w:rPr>
          <w:rFonts w:ascii="Calibri" w:eastAsia="Calibri" w:hAnsi="Calibri" w:cs="Calibri"/>
          <w:color w:val="000000"/>
        </w:rPr>
        <w:t xml:space="preserve">a la cuenta bancaria de FODES 75%, en calidad de préstamo interno, para financiar la ejecución de los proyectos: </w:t>
      </w:r>
      <w:r w:rsidRPr="00853F4A">
        <w:rPr>
          <w:rFonts w:ascii="Calibri" w:eastAsia="Calibri" w:hAnsi="Calibri" w:cs="Calibri"/>
          <w:b/>
          <w:color w:val="000000"/>
        </w:rPr>
        <w:t>2.1</w:t>
      </w:r>
      <w:r>
        <w:rPr>
          <w:rFonts w:ascii="Calibri" w:eastAsia="Calibri" w:hAnsi="Calibri" w:cs="Calibri"/>
          <w:color w:val="000000"/>
        </w:rPr>
        <w:t xml:space="preserve"> “</w:t>
      </w:r>
      <w:r w:rsidRPr="00DF0668">
        <w:rPr>
          <w:rFonts w:ascii="Calibri" w:hAnsi="Calibri" w:cs="Calibri"/>
        </w:rPr>
        <w:t>Alquiler de Camión de Volteo para balastreo y conformado en las siguientes comunidades: Copapayo, cantón San Juan calle al Zapotillo, calle a Trabajaderos comunidad El Cereto, calle Agua Caliente, colonia Nuevo Suchitoto Etapa 2, municipio de Suchitoto, departamento de Cuscatlán</w:t>
      </w:r>
      <w:r>
        <w:rPr>
          <w:rFonts w:ascii="Calibri" w:hAnsi="Calibri" w:cs="Calibri"/>
        </w:rPr>
        <w:t xml:space="preserve">” </w:t>
      </w:r>
      <w:r w:rsidRPr="006433A1">
        <w:rPr>
          <w:rFonts w:ascii="Calibri" w:hAnsi="Calibri" w:cs="Calibri"/>
        </w:rPr>
        <w:t xml:space="preserve">con un </w:t>
      </w:r>
      <w:r w:rsidRPr="006433A1">
        <w:rPr>
          <w:rFonts w:ascii="Calibri" w:hAnsi="Calibri" w:cs="Calibri"/>
        </w:rPr>
        <w:lastRenderedPageBreak/>
        <w:t>monto de</w:t>
      </w:r>
      <w:r>
        <w:rPr>
          <w:rFonts w:ascii="Calibri" w:hAnsi="Calibri" w:cs="Calibri"/>
        </w:rPr>
        <w:t xml:space="preserve"> Treinta y tres mil dólares ($ 33,000.00); </w:t>
      </w:r>
      <w:r w:rsidRPr="00853F4A">
        <w:rPr>
          <w:rFonts w:ascii="Calibri" w:hAnsi="Calibri" w:cs="Calibri"/>
          <w:b/>
        </w:rPr>
        <w:t>2.2</w:t>
      </w:r>
      <w:r>
        <w:rPr>
          <w:rFonts w:ascii="Calibri" w:hAnsi="Calibri" w:cs="Calibri"/>
        </w:rPr>
        <w:t xml:space="preserve"> </w:t>
      </w:r>
      <w:r w:rsidRPr="00602581">
        <w:rPr>
          <w:rFonts w:ascii="Calibri" w:hAnsi="Calibri" w:cs="Calibri"/>
        </w:rPr>
        <w:t>“</w:t>
      </w:r>
      <w:r w:rsidRPr="00602581">
        <w:rPr>
          <w:rFonts w:ascii="Calibri" w:hAnsi="Calibri" w:cs="Calibri"/>
          <w:lang w:eastAsia="es-SV"/>
        </w:rPr>
        <w:t>Ampliación de Red Eléctrica en caserío Los Henríquez, cantón Montepeque, municipio de Suchitoto, departamento de Cuscatlán</w:t>
      </w:r>
      <w:r w:rsidRPr="00602581">
        <w:rPr>
          <w:rFonts w:ascii="Calibri" w:hAnsi="Calibri" w:cs="Calibri"/>
        </w:rPr>
        <w:t>”</w:t>
      </w:r>
      <w:r>
        <w:rPr>
          <w:rFonts w:ascii="Calibri" w:hAnsi="Calibri" w:cs="Calibri"/>
        </w:rPr>
        <w:t xml:space="preserve"> </w:t>
      </w:r>
      <w:r w:rsidRPr="00602581">
        <w:rPr>
          <w:rFonts w:ascii="Calibri" w:eastAsia="Calibri" w:hAnsi="Calibri" w:cs="Calibri"/>
        </w:rPr>
        <w:t>por un monto de Veintidós mil quinientos cincuenta dólares ($ 22,550.00)</w:t>
      </w:r>
      <w:r>
        <w:rPr>
          <w:rFonts w:ascii="Calibri" w:eastAsia="Calibri" w:hAnsi="Calibri" w:cs="Calibri"/>
        </w:rPr>
        <w:t xml:space="preserve"> y </w:t>
      </w:r>
      <w:r w:rsidRPr="00853F4A">
        <w:rPr>
          <w:rFonts w:ascii="Calibri" w:eastAsia="Calibri" w:hAnsi="Calibri" w:cs="Calibri"/>
          <w:b/>
        </w:rPr>
        <w:t>2.3</w:t>
      </w:r>
      <w:r>
        <w:rPr>
          <w:rFonts w:ascii="Calibri" w:eastAsia="Calibri" w:hAnsi="Calibri" w:cs="Calibri"/>
        </w:rPr>
        <w:t xml:space="preserve"> “</w:t>
      </w:r>
      <w:r w:rsidRPr="00DF0668">
        <w:rPr>
          <w:rFonts w:ascii="Calibri" w:hAnsi="Calibri" w:cs="Calibri"/>
          <w:bCs/>
          <w:lang w:val="es-MX" w:eastAsia="es-SV"/>
        </w:rPr>
        <w:t>Construcción de Cancha de Usos Múltiples, Segunda Fase, Comunidad El Bario, Municipio de Suchitoto</w:t>
      </w:r>
      <w:r w:rsidRPr="00DF0668">
        <w:rPr>
          <w:rFonts w:ascii="Calibri" w:hAnsi="Calibri" w:cs="Calibri"/>
          <w:bCs/>
          <w:lang w:eastAsia="es-SV"/>
        </w:rPr>
        <w:t>, Departamento de Cuscatlán</w:t>
      </w:r>
      <w:r>
        <w:rPr>
          <w:rFonts w:ascii="Calibri" w:hAnsi="Calibri" w:cs="Calibri"/>
          <w:bCs/>
          <w:lang w:eastAsia="es-SV"/>
        </w:rPr>
        <w:t>”</w:t>
      </w:r>
      <w:r w:rsidRPr="005D01F5">
        <w:rPr>
          <w:rFonts w:ascii="Calibri" w:hAnsi="Calibri" w:cs="Calibri"/>
          <w:b/>
        </w:rPr>
        <w:t>,</w:t>
      </w:r>
      <w:r>
        <w:rPr>
          <w:rFonts w:ascii="Calibri" w:hAnsi="Calibri" w:cs="Calibri"/>
          <w:b/>
        </w:rPr>
        <w:t xml:space="preserve"> </w:t>
      </w:r>
      <w:r w:rsidRPr="006433A1">
        <w:rPr>
          <w:rFonts w:ascii="Calibri" w:hAnsi="Calibri" w:cs="Calibri"/>
        </w:rPr>
        <w:t xml:space="preserve">con un monto de </w:t>
      </w:r>
      <w:r>
        <w:rPr>
          <w:rFonts w:ascii="Calibri" w:hAnsi="Calibri" w:cs="Calibri"/>
        </w:rPr>
        <w:t>Ocho mil</w:t>
      </w:r>
      <w:r w:rsidRPr="00514729">
        <w:rPr>
          <w:rFonts w:ascii="Calibri" w:hAnsi="Calibri" w:cs="Calibri"/>
        </w:rPr>
        <w:t xml:space="preserve"> dólares ($ </w:t>
      </w:r>
      <w:r>
        <w:rPr>
          <w:rFonts w:ascii="Calibri" w:hAnsi="Calibri" w:cs="Calibri"/>
        </w:rPr>
        <w:t>8,000.00</w:t>
      </w:r>
      <w:r w:rsidRPr="00514729">
        <w:rPr>
          <w:rFonts w:ascii="Calibri" w:hAnsi="Calibri" w:cs="Calibri"/>
        </w:rPr>
        <w:t>)</w:t>
      </w:r>
      <w:r>
        <w:rPr>
          <w:rFonts w:ascii="Calibri" w:eastAsia="Calibri" w:hAnsi="Calibri" w:cs="Calibri"/>
          <w:color w:val="000000"/>
        </w:rPr>
        <w:t xml:space="preserve">. </w:t>
      </w:r>
      <w:r>
        <w:rPr>
          <w:rFonts w:ascii="Calibri" w:hAnsi="Calibri" w:cs="Calibri"/>
        </w:rPr>
        <w:t>Dicho monto será reintegrado a</w:t>
      </w:r>
      <w:r w:rsidRPr="009009B6">
        <w:rPr>
          <w:rFonts w:ascii="Calibri" w:eastAsia="Calibri" w:hAnsi="Calibri" w:cs="Calibri"/>
          <w:color w:val="000000"/>
        </w:rPr>
        <w:t xml:space="preserve"> </w:t>
      </w:r>
      <w:r>
        <w:rPr>
          <w:rFonts w:ascii="Calibri" w:eastAsia="Calibri" w:hAnsi="Calibri" w:cs="Calibri"/>
          <w:color w:val="000000"/>
        </w:rPr>
        <w:t>la cuenta bancaria de ahorro “</w:t>
      </w:r>
      <w:r w:rsidRPr="006736A3">
        <w:rPr>
          <w:rFonts w:ascii="Calibri" w:hAnsi="Calibri" w:cs="Calibri"/>
          <w:lang w:val="es-SV"/>
        </w:rPr>
        <w:t>Fondo de Emergencia de Recuperación y Reconstrucción Económica del País, por los efectos de la pandemia COVID19; y atención de necesidades prioritarias y proyectos derivados de la Emergencias por COVID19 y por la Alerta Roja por la Tormenta AMANDA”</w:t>
      </w:r>
      <w:r>
        <w:rPr>
          <w:rFonts w:ascii="Calibri" w:hAnsi="Calibri" w:cs="Calibri"/>
          <w:lang w:val="es-SV"/>
        </w:rPr>
        <w:t xml:space="preserve"> </w:t>
      </w:r>
      <w:r>
        <w:rPr>
          <w:rFonts w:ascii="Calibri" w:eastAsia="Calibri" w:hAnsi="Calibri" w:cs="Calibri"/>
          <w:color w:val="000000"/>
        </w:rPr>
        <w:t xml:space="preserve">al recibir el FODES. </w:t>
      </w:r>
      <w:r w:rsidR="00760BE4" w:rsidRPr="00602581">
        <w:rPr>
          <w:rFonts w:ascii="Calibri" w:hAnsi="Calibri" w:cs="Calibri"/>
        </w:rPr>
        <w:t>Se deja constancia que los concejales Verónica Marisol Flores Rivas</w:t>
      </w:r>
      <w:r w:rsidR="00760BE4">
        <w:rPr>
          <w:rFonts w:ascii="Calibri" w:hAnsi="Calibri" w:cs="Calibri"/>
        </w:rPr>
        <w:t xml:space="preserve">, </w:t>
      </w:r>
      <w:r w:rsidR="00760BE4" w:rsidRPr="004B2695">
        <w:rPr>
          <w:rFonts w:ascii="Calibri" w:hAnsi="Calibri" w:cs="Calibri"/>
          <w:color w:val="000000"/>
        </w:rPr>
        <w:t>Blanca Lidia Romero de Menjivar</w:t>
      </w:r>
      <w:r w:rsidR="00760BE4">
        <w:rPr>
          <w:rFonts w:ascii="Calibri" w:hAnsi="Calibri" w:cs="Calibri"/>
          <w:color w:val="000000"/>
        </w:rPr>
        <w:t xml:space="preserve">, Claudia Elizabeth Castro de Argueta, </w:t>
      </w:r>
      <w:r w:rsidR="00760BE4" w:rsidRPr="004B2695">
        <w:rPr>
          <w:rFonts w:ascii="Calibri" w:hAnsi="Calibri" w:cs="Calibri"/>
          <w:color w:val="000000"/>
        </w:rPr>
        <w:t>José Mauricio Alas Menjivar</w:t>
      </w:r>
      <w:r w:rsidR="00760BE4">
        <w:rPr>
          <w:rFonts w:ascii="Calibri" w:hAnsi="Calibri" w:cs="Calibri"/>
          <w:color w:val="000000"/>
        </w:rPr>
        <w:t xml:space="preserve"> y David Jaime Bonilla Hernández, </w:t>
      </w:r>
      <w:r w:rsidR="00760BE4">
        <w:rPr>
          <w:rFonts w:ascii="Calibri" w:eastAsia="Calibri" w:hAnsi="Calibri" w:cs="Calibri"/>
          <w:color w:val="000000"/>
        </w:rPr>
        <w:t xml:space="preserve">no votan a favor del presente acuerdo, </w:t>
      </w:r>
      <w:r w:rsidR="00760BE4">
        <w:rPr>
          <w:rFonts w:ascii="Calibri" w:hAnsi="Calibri" w:cs="Calibri"/>
          <w:color w:val="000000"/>
        </w:rPr>
        <w:t>por lo que la decisión se aprueba con cinco votos,</w:t>
      </w:r>
      <w:r w:rsidR="00760BE4" w:rsidRPr="00372132">
        <w:rPr>
          <w:rFonts w:ascii="Calibri" w:eastAsia="Calibri" w:hAnsi="Calibri" w:cs="Calibri"/>
          <w:color w:val="000000"/>
          <w:lang w:eastAsia="en-US"/>
        </w:rPr>
        <w:t xml:space="preserve"> </w:t>
      </w:r>
      <w:r w:rsidR="00760BE4" w:rsidRPr="0016206E">
        <w:rPr>
          <w:rFonts w:ascii="Calibri" w:eastAsia="Calibri" w:hAnsi="Calibri" w:cs="Calibri"/>
          <w:color w:val="000000"/>
          <w:lang w:eastAsia="en-US"/>
        </w:rPr>
        <w:t xml:space="preserve">haciendo valer voto de calidad que corresponde a Alcaldesa Municipal conforme a lo establecido en </w:t>
      </w:r>
      <w:r w:rsidR="00760BE4" w:rsidRPr="0016206E">
        <w:rPr>
          <w:rFonts w:ascii="Calibri" w:hAnsi="Calibri" w:cs="Calibri"/>
          <w:color w:val="000000"/>
        </w:rPr>
        <w:t>art. 43 del Código municipal.</w:t>
      </w:r>
      <w:r w:rsidR="00760BE4">
        <w:rPr>
          <w:rFonts w:ascii="Calibri" w:hAnsi="Calibri" w:cs="Calibri"/>
          <w:color w:val="000000"/>
        </w:rPr>
        <w:t xml:space="preserve"> </w:t>
      </w:r>
      <w:r w:rsidR="00760BE4">
        <w:rPr>
          <w:rFonts w:ascii="Calibri" w:hAnsi="Calibri" w:cs="Calibri"/>
        </w:rPr>
        <w:t xml:space="preserve">Certifíquese </w:t>
      </w:r>
      <w:r w:rsidR="00760BE4" w:rsidRPr="00764BD0">
        <w:rPr>
          <w:rFonts w:ascii="Calibri" w:hAnsi="Calibri" w:cs="Calibri"/>
        </w:rPr>
        <w:t>y Comuníquese</w:t>
      </w:r>
      <w:r w:rsidR="00760BE4">
        <w:rPr>
          <w:rFonts w:ascii="Calibri" w:hAnsi="Calibri" w:cs="Calibri"/>
        </w:rPr>
        <w:t xml:space="preserve">.- </w:t>
      </w:r>
      <w:r>
        <w:rPr>
          <w:rFonts w:ascii="Calibri" w:eastAsia="Calibri" w:hAnsi="Calibri" w:cs="Calibri"/>
          <w:b/>
          <w:color w:val="000000"/>
        </w:rPr>
        <w:t>ACUERDO NÚMERO DIEZ.</w:t>
      </w:r>
      <w:r>
        <w:rPr>
          <w:rFonts w:ascii="Calibri" w:eastAsia="Calibri" w:hAnsi="Calibri" w:cs="Calibri"/>
          <w:color w:val="000000"/>
        </w:rPr>
        <w:t xml:space="preserve"> </w:t>
      </w:r>
      <w:r w:rsidRPr="00A21B30">
        <w:rPr>
          <w:rFonts w:ascii="Calibri" w:eastAsia="Calibri" w:hAnsi="Calibri" w:cs="Calibri"/>
        </w:rPr>
        <w:t xml:space="preserve">El Concejo municipal, considerando: </w:t>
      </w:r>
      <w:r w:rsidRPr="00A21B30">
        <w:rPr>
          <w:rFonts w:ascii="Calibri" w:eastAsia="Calibri" w:hAnsi="Calibri" w:cs="Calibri"/>
          <w:b/>
        </w:rPr>
        <w:t>I)</w:t>
      </w:r>
      <w:r>
        <w:rPr>
          <w:rFonts w:ascii="Calibri" w:eastAsia="Calibri" w:hAnsi="Calibri" w:cs="Calibri"/>
        </w:rPr>
        <w:t xml:space="preserve"> Que según </w:t>
      </w:r>
      <w:r w:rsidRPr="00A21B30">
        <w:rPr>
          <w:rFonts w:ascii="Calibri" w:eastAsia="Calibri" w:hAnsi="Calibri" w:cs="Calibri"/>
          <w:lang w:val="es-SV"/>
        </w:rPr>
        <w:t xml:space="preserve">Decreto Legislativo N° 608 del 26/03/20 </w:t>
      </w:r>
      <w:r>
        <w:rPr>
          <w:rFonts w:ascii="Calibri" w:eastAsia="Calibri" w:hAnsi="Calibri" w:cs="Calibri"/>
          <w:lang w:val="es-SV"/>
        </w:rPr>
        <w:t xml:space="preserve">publicado en </w:t>
      </w:r>
      <w:r w:rsidRPr="00A21B30">
        <w:rPr>
          <w:rFonts w:ascii="Calibri" w:eastAsia="Calibri" w:hAnsi="Calibri" w:cs="Calibri"/>
          <w:lang w:val="es-SV"/>
        </w:rPr>
        <w:t xml:space="preserve">D.O. 26/03/2020, </w:t>
      </w:r>
      <w:r>
        <w:rPr>
          <w:rFonts w:ascii="Calibri" w:eastAsia="Calibri" w:hAnsi="Calibri" w:cs="Calibri"/>
          <w:lang w:val="es-SV"/>
        </w:rPr>
        <w:t>se autorizó al Gobierno Central,</w:t>
      </w:r>
      <w:r w:rsidRPr="00A21B30">
        <w:rPr>
          <w:rFonts w:ascii="Calibri" w:eastAsia="Calibri" w:hAnsi="Calibri" w:cs="Calibri"/>
          <w:lang w:val="es-SV"/>
        </w:rPr>
        <w:t xml:space="preserve"> la gestión de recursos por dos mil millones</w:t>
      </w:r>
      <w:r>
        <w:rPr>
          <w:rFonts w:ascii="Calibri" w:eastAsia="Calibri" w:hAnsi="Calibri" w:cs="Calibri"/>
          <w:lang w:val="es-SV"/>
        </w:rPr>
        <w:t xml:space="preserve"> de dólares ( $ 2, 000, 000,000.00) </w:t>
      </w:r>
      <w:r w:rsidRPr="00A21B30">
        <w:rPr>
          <w:rFonts w:ascii="Calibri" w:eastAsia="Calibri" w:hAnsi="Calibri" w:cs="Calibri"/>
          <w:lang w:val="es-SV"/>
        </w:rPr>
        <w:t xml:space="preserve"> </w:t>
      </w:r>
      <w:r>
        <w:rPr>
          <w:rFonts w:ascii="Calibri" w:eastAsia="Calibri" w:hAnsi="Calibri" w:cs="Calibri"/>
          <w:lang w:val="es-SV"/>
        </w:rPr>
        <w:t xml:space="preserve">de los cuales, el treinta por ciento de los fondos se destinaría a las municipalidades, siendo el destino de dichos fondos, </w:t>
      </w:r>
      <w:r w:rsidRPr="00A21B30">
        <w:rPr>
          <w:rFonts w:ascii="Calibri" w:eastAsia="Calibri" w:hAnsi="Calibri" w:cs="Calibri"/>
          <w:lang w:val="es-SV"/>
        </w:rPr>
        <w:t xml:space="preserve">financiar un Fondo de Emergencia </w:t>
      </w:r>
      <w:r>
        <w:rPr>
          <w:rFonts w:ascii="Calibri" w:eastAsia="Calibri" w:hAnsi="Calibri" w:cs="Calibri"/>
          <w:lang w:val="es-SV"/>
        </w:rPr>
        <w:t xml:space="preserve">y de </w:t>
      </w:r>
      <w:r w:rsidRPr="00A21B30">
        <w:rPr>
          <w:rFonts w:ascii="Calibri" w:eastAsia="Calibri" w:hAnsi="Calibri" w:cs="Calibri"/>
          <w:lang w:val="es-SV"/>
        </w:rPr>
        <w:t>Recuperación y Reconstrucción Económica del País, por los efectos de la pandemia COVID19</w:t>
      </w:r>
      <w:r>
        <w:rPr>
          <w:rFonts w:ascii="Calibri" w:eastAsia="Calibri" w:hAnsi="Calibri" w:cs="Calibri"/>
          <w:lang w:val="es-SV"/>
        </w:rPr>
        <w:t xml:space="preserve">; </w:t>
      </w:r>
      <w:r>
        <w:rPr>
          <w:rFonts w:ascii="Calibri" w:eastAsia="Calibri" w:hAnsi="Calibri" w:cs="Calibri"/>
          <w:b/>
          <w:lang w:val="es-SV"/>
        </w:rPr>
        <w:t>II)</w:t>
      </w:r>
      <w:r>
        <w:rPr>
          <w:rFonts w:ascii="Calibri" w:eastAsia="Calibri" w:hAnsi="Calibri" w:cs="Calibri"/>
          <w:lang w:val="es-SV"/>
        </w:rPr>
        <w:t xml:space="preserve"> Que en </w:t>
      </w:r>
      <w:r w:rsidRPr="009D7DD9">
        <w:rPr>
          <w:rFonts w:ascii="Calibri" w:eastAsia="Calibri" w:hAnsi="Calibri" w:cs="Calibri"/>
          <w:lang w:val="es-SV"/>
        </w:rPr>
        <w:t>Decreto Legislativo N° 6</w:t>
      </w:r>
      <w:r>
        <w:rPr>
          <w:rFonts w:ascii="Calibri" w:eastAsia="Calibri" w:hAnsi="Calibri" w:cs="Calibri"/>
          <w:lang w:val="es-SV"/>
        </w:rPr>
        <w:t>87 del 09</w:t>
      </w:r>
      <w:r w:rsidRPr="009D7DD9">
        <w:rPr>
          <w:rFonts w:ascii="Calibri" w:eastAsia="Calibri" w:hAnsi="Calibri" w:cs="Calibri"/>
          <w:lang w:val="es-SV"/>
        </w:rPr>
        <w:t>/0</w:t>
      </w:r>
      <w:r>
        <w:rPr>
          <w:rFonts w:ascii="Calibri" w:eastAsia="Calibri" w:hAnsi="Calibri" w:cs="Calibri"/>
          <w:lang w:val="es-SV"/>
        </w:rPr>
        <w:t>7</w:t>
      </w:r>
      <w:r w:rsidRPr="009D7DD9">
        <w:rPr>
          <w:rFonts w:ascii="Calibri" w:eastAsia="Calibri" w:hAnsi="Calibri" w:cs="Calibri"/>
          <w:lang w:val="es-SV"/>
        </w:rPr>
        <w:t xml:space="preserve">/20 </w:t>
      </w:r>
      <w:r>
        <w:rPr>
          <w:rFonts w:ascii="Calibri" w:eastAsia="Calibri" w:hAnsi="Calibri" w:cs="Calibri"/>
          <w:lang w:val="es-SV"/>
        </w:rPr>
        <w:t xml:space="preserve">publicado en </w:t>
      </w:r>
      <w:r w:rsidRPr="009D7DD9">
        <w:rPr>
          <w:rFonts w:ascii="Calibri" w:eastAsia="Calibri" w:hAnsi="Calibri" w:cs="Calibri"/>
          <w:lang w:val="es-SV"/>
        </w:rPr>
        <w:t xml:space="preserve">D.O. </w:t>
      </w:r>
      <w:r>
        <w:rPr>
          <w:rFonts w:ascii="Calibri" w:eastAsia="Calibri" w:hAnsi="Calibri" w:cs="Calibri"/>
          <w:lang w:val="es-SV"/>
        </w:rPr>
        <w:t>10</w:t>
      </w:r>
      <w:r w:rsidRPr="009D7DD9">
        <w:rPr>
          <w:rFonts w:ascii="Calibri" w:eastAsia="Calibri" w:hAnsi="Calibri" w:cs="Calibri"/>
          <w:lang w:val="es-SV"/>
        </w:rPr>
        <w:t>/0</w:t>
      </w:r>
      <w:r>
        <w:rPr>
          <w:rFonts w:ascii="Calibri" w:eastAsia="Calibri" w:hAnsi="Calibri" w:cs="Calibri"/>
          <w:lang w:val="es-SV"/>
        </w:rPr>
        <w:t>7</w:t>
      </w:r>
      <w:r w:rsidR="007B3BC2">
        <w:rPr>
          <w:rFonts w:ascii="Calibri" w:eastAsia="Calibri" w:hAnsi="Calibri" w:cs="Calibri"/>
          <w:lang w:val="es-SV"/>
        </w:rPr>
        <w:t>/2020</w:t>
      </w:r>
      <w:r>
        <w:rPr>
          <w:rFonts w:ascii="Calibri" w:eastAsia="Calibri" w:hAnsi="Calibri" w:cs="Calibri"/>
          <w:lang w:val="es-SV"/>
        </w:rPr>
        <w:t>, como parte de la gestión de recursos avalada, se autorizó la suscripción de un contrato de préstamo denominado “Programa de Fortalecimiento de la Política Pública y Gestión Fiscal para la Atención de la Crisis Sanitaria y Económica causada por el COVID-19 en El Salvador” por un monto de hasta doscientos cincuenta millones de dólares ($ 250,000,000.00) cuyo destino sería apoyar los esfuerzos y las acciones del Gobierno de la República, para contener la crisis sanitaria derivada del COVID-19 y la recuperación económica del país, del cual el treinta por ciento serían asignados para su ejecución a los Gobiernos Municipales; Préstamo que fue aprobado bajo la referencia 5046/OC-ES, en Decreto Legislativo N° 703 del 02</w:t>
      </w:r>
      <w:r w:rsidRPr="00A21B30">
        <w:rPr>
          <w:rFonts w:ascii="Calibri" w:eastAsia="Calibri" w:hAnsi="Calibri" w:cs="Calibri"/>
          <w:lang w:val="es-SV"/>
        </w:rPr>
        <w:t>/0</w:t>
      </w:r>
      <w:r>
        <w:rPr>
          <w:rFonts w:ascii="Calibri" w:eastAsia="Calibri" w:hAnsi="Calibri" w:cs="Calibri"/>
          <w:lang w:val="es-SV"/>
        </w:rPr>
        <w:t>8</w:t>
      </w:r>
      <w:r w:rsidRPr="00A21B30">
        <w:rPr>
          <w:rFonts w:ascii="Calibri" w:eastAsia="Calibri" w:hAnsi="Calibri" w:cs="Calibri"/>
          <w:lang w:val="es-SV"/>
        </w:rPr>
        <w:t xml:space="preserve">/20 </w:t>
      </w:r>
      <w:r>
        <w:rPr>
          <w:rFonts w:ascii="Calibri" w:eastAsia="Calibri" w:hAnsi="Calibri" w:cs="Calibri"/>
          <w:lang w:val="es-SV"/>
        </w:rPr>
        <w:t xml:space="preserve">publicado en </w:t>
      </w:r>
      <w:r w:rsidRPr="00A21B30">
        <w:rPr>
          <w:rFonts w:ascii="Calibri" w:eastAsia="Calibri" w:hAnsi="Calibri" w:cs="Calibri"/>
          <w:lang w:val="es-SV"/>
        </w:rPr>
        <w:t xml:space="preserve">D.O. </w:t>
      </w:r>
      <w:r>
        <w:rPr>
          <w:rFonts w:ascii="Calibri" w:eastAsia="Calibri" w:hAnsi="Calibri" w:cs="Calibri"/>
          <w:lang w:val="es-SV"/>
        </w:rPr>
        <w:t>02</w:t>
      </w:r>
      <w:r w:rsidRPr="00A21B30">
        <w:rPr>
          <w:rFonts w:ascii="Calibri" w:eastAsia="Calibri" w:hAnsi="Calibri" w:cs="Calibri"/>
          <w:lang w:val="es-SV"/>
        </w:rPr>
        <w:t>/0</w:t>
      </w:r>
      <w:r>
        <w:rPr>
          <w:rFonts w:ascii="Calibri" w:eastAsia="Calibri" w:hAnsi="Calibri" w:cs="Calibri"/>
          <w:lang w:val="es-SV"/>
        </w:rPr>
        <w:t>8</w:t>
      </w:r>
      <w:r w:rsidRPr="00A21B30">
        <w:rPr>
          <w:rFonts w:ascii="Calibri" w:eastAsia="Calibri" w:hAnsi="Calibri" w:cs="Calibri"/>
          <w:lang w:val="es-SV"/>
        </w:rPr>
        <w:t>/2020</w:t>
      </w:r>
      <w:r>
        <w:rPr>
          <w:rFonts w:ascii="Calibri" w:eastAsia="Calibri" w:hAnsi="Calibri" w:cs="Calibri"/>
          <w:lang w:val="es-SV"/>
        </w:rPr>
        <w:t xml:space="preserve">; </w:t>
      </w:r>
      <w:r>
        <w:rPr>
          <w:rFonts w:ascii="Calibri" w:eastAsia="Calibri" w:hAnsi="Calibri" w:cs="Calibri"/>
          <w:b/>
          <w:lang w:val="es-SV"/>
        </w:rPr>
        <w:t>III)</w:t>
      </w:r>
      <w:r>
        <w:rPr>
          <w:rFonts w:ascii="Calibri" w:eastAsia="Calibri" w:hAnsi="Calibri" w:cs="Calibri"/>
          <w:lang w:val="es-SV"/>
        </w:rPr>
        <w:t xml:space="preserve"> Que el país en general, y el municipio de Suchitoto en particular, ha enfrentado una crisis económicas a causa de las medidas sanitarias implementadas para la contención de COVID-19, por lo que a partir de la reapertura económica, es necesario implementar acciones que promuevan la recuperación económica; al respecto, diversos analistas económicos en artículos publicados por la Fundación Salvadoreña para el Desarrollo y Social, y del Banco Interamericano para el Desarrollo, señalan la empleabilidad y el fomento de la inversión en proyectos de infraestructura productiva como acciones importantes para potenciar la recuperación económica en etapa posterior a la crisis sanitaria; </w:t>
      </w:r>
      <w:r>
        <w:rPr>
          <w:rFonts w:ascii="Calibri" w:eastAsia="Calibri" w:hAnsi="Calibri" w:cs="Calibri"/>
          <w:b/>
          <w:color w:val="000000"/>
        </w:rPr>
        <w:t>IV)</w:t>
      </w:r>
      <w:r>
        <w:rPr>
          <w:rFonts w:ascii="Calibri" w:eastAsia="Calibri" w:hAnsi="Calibri" w:cs="Calibri"/>
          <w:color w:val="000000"/>
        </w:rPr>
        <w:t xml:space="preserve"> Que es necesario que </w:t>
      </w:r>
      <w:r>
        <w:rPr>
          <w:rFonts w:ascii="Calibri" w:eastAsia="Calibri" w:hAnsi="Calibri" w:cs="Calibri"/>
          <w:color w:val="000000"/>
        </w:rPr>
        <w:lastRenderedPageBreak/>
        <w:t xml:space="preserve">la municipalidad delimite e identifique las áreas de intervención en que serán invertidos dichos fondos, por lo cual, De conformidad a lo establecido en art. </w:t>
      </w:r>
      <w:r w:rsidRPr="004B2695">
        <w:rPr>
          <w:rFonts w:ascii="Calibri" w:eastAsia="Calibri" w:hAnsi="Calibri" w:cs="Calibri"/>
          <w:color w:val="000000"/>
        </w:rPr>
        <w:t>203, 204 ord. 3° de la Constitución</w:t>
      </w:r>
      <w:r>
        <w:rPr>
          <w:rFonts w:ascii="Calibri" w:eastAsia="Calibri" w:hAnsi="Calibri" w:cs="Calibri"/>
          <w:color w:val="000000"/>
        </w:rPr>
        <w:t xml:space="preserve">, art. 3 num. 2, 30 num. 72 y siguientes del Código Municipal, </w:t>
      </w:r>
      <w:r>
        <w:rPr>
          <w:rFonts w:ascii="Calibri" w:eastAsia="Calibri" w:hAnsi="Calibri" w:cs="Calibri"/>
          <w:b/>
          <w:color w:val="000000"/>
        </w:rPr>
        <w:t xml:space="preserve">SE ACUERDA: </w:t>
      </w:r>
      <w:r w:rsidRPr="005669CA">
        <w:rPr>
          <w:rFonts w:ascii="Calibri" w:eastAsia="Calibri" w:hAnsi="Calibri" w:cs="Calibri"/>
          <w:b/>
          <w:color w:val="000000"/>
        </w:rPr>
        <w:t>1.</w:t>
      </w:r>
      <w:r>
        <w:rPr>
          <w:rFonts w:ascii="Calibri" w:eastAsia="Calibri" w:hAnsi="Calibri" w:cs="Calibri"/>
          <w:color w:val="000000"/>
        </w:rPr>
        <w:t xml:space="preserve"> Distribuir el </w:t>
      </w:r>
      <w:r w:rsidRPr="00C648C5">
        <w:rPr>
          <w:rFonts w:ascii="Calibri" w:hAnsi="Calibri" w:cs="Calibri"/>
          <w:lang w:val="es-SV"/>
        </w:rPr>
        <w:t>Fondo de Emergencia</w:t>
      </w:r>
      <w:r>
        <w:rPr>
          <w:rFonts w:ascii="Calibri" w:hAnsi="Calibri" w:cs="Calibri"/>
          <w:lang w:val="es-SV"/>
        </w:rPr>
        <w:t xml:space="preserve"> correspondiente al Préstamo </w:t>
      </w:r>
      <w:r>
        <w:rPr>
          <w:rFonts w:ascii="Calibri" w:eastAsia="Calibri" w:hAnsi="Calibri" w:cs="Calibri"/>
          <w:lang w:val="es-SV"/>
        </w:rPr>
        <w:t>5046/OC-ES “Programa de Fortalecimiento de la Política Pública y Gestión Fiscal para la Atención de la Crisis Sanitaria y Económica causada por el COVID-19 en El Salvador”</w:t>
      </w:r>
      <w:r w:rsidRPr="007B14A6">
        <w:rPr>
          <w:rFonts w:ascii="Calibri" w:hAnsi="Calibri" w:cs="Calibri"/>
          <w:lang w:val="es-SV"/>
        </w:rPr>
        <w:t xml:space="preserve"> </w:t>
      </w:r>
      <w:r>
        <w:rPr>
          <w:rFonts w:ascii="Calibri" w:hAnsi="Calibri" w:cs="Calibri"/>
          <w:lang w:val="es-SV"/>
        </w:rPr>
        <w:t>asignados al municipio de Suchitoto, en la siguiente forma:</w:t>
      </w:r>
    </w:p>
    <w:tbl>
      <w:tblPr>
        <w:tblW w:w="8804" w:type="dxa"/>
        <w:tblInd w:w="55" w:type="dxa"/>
        <w:tblCellMar>
          <w:left w:w="70" w:type="dxa"/>
          <w:right w:w="70" w:type="dxa"/>
        </w:tblCellMar>
        <w:tblLook w:val="04A0" w:firstRow="1" w:lastRow="0" w:firstColumn="1" w:lastColumn="0" w:noHBand="0" w:noVBand="1"/>
      </w:tblPr>
      <w:tblGrid>
        <w:gridCol w:w="960"/>
        <w:gridCol w:w="4360"/>
        <w:gridCol w:w="1925"/>
        <w:gridCol w:w="1559"/>
      </w:tblGrid>
      <w:tr w:rsidR="00CE00E9" w:rsidRPr="002902EF" w:rsidTr="00162195">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00E9" w:rsidRPr="002902EF" w:rsidRDefault="00CE00E9" w:rsidP="00162195">
            <w:pPr>
              <w:jc w:val="center"/>
              <w:rPr>
                <w:rFonts w:ascii="Calibri" w:hAnsi="Calibri" w:cs="Calibri"/>
                <w:color w:val="000000"/>
                <w:lang w:val="es-SV" w:eastAsia="es-SV"/>
              </w:rPr>
            </w:pPr>
            <w:r w:rsidRPr="002902EF">
              <w:rPr>
                <w:rFonts w:ascii="Calibri" w:hAnsi="Calibri" w:cs="Calibri"/>
                <w:color w:val="000000"/>
                <w:lang w:val="es-SV" w:eastAsia="es-SV"/>
              </w:rPr>
              <w:t> RUBRO</w:t>
            </w:r>
          </w:p>
        </w:tc>
        <w:tc>
          <w:tcPr>
            <w:tcW w:w="6285" w:type="dxa"/>
            <w:gridSpan w:val="2"/>
            <w:tcBorders>
              <w:top w:val="single" w:sz="4" w:space="0" w:color="auto"/>
              <w:left w:val="nil"/>
              <w:bottom w:val="single" w:sz="4" w:space="0" w:color="auto"/>
              <w:right w:val="single" w:sz="4" w:space="0" w:color="auto"/>
            </w:tcBorders>
            <w:shd w:val="clear" w:color="auto" w:fill="auto"/>
            <w:vAlign w:val="center"/>
            <w:hideMark/>
          </w:tcPr>
          <w:p w:rsidR="00CE00E9" w:rsidRPr="002902EF" w:rsidRDefault="00CE00E9" w:rsidP="00162195">
            <w:pPr>
              <w:rPr>
                <w:rFonts w:ascii="Calibri" w:hAnsi="Calibri" w:cs="Calibri"/>
                <w:color w:val="000000"/>
                <w:lang w:val="es-SV" w:eastAsia="es-SV"/>
              </w:rPr>
            </w:pPr>
            <w:r w:rsidRPr="002902EF">
              <w:rPr>
                <w:rFonts w:ascii="Calibri" w:hAnsi="Calibri" w:cs="Calibri"/>
                <w:color w:val="000000"/>
                <w:lang w:val="es-SV" w:eastAsia="es-SV"/>
              </w:rPr>
              <w:t>Fondo de Emergencia – Áreas de Inversión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E00E9" w:rsidRPr="002902EF" w:rsidRDefault="00CE00E9" w:rsidP="00162195">
            <w:pPr>
              <w:jc w:val="right"/>
              <w:rPr>
                <w:rFonts w:ascii="Calibri" w:hAnsi="Calibri" w:cs="Calibri"/>
                <w:b/>
                <w:bCs/>
                <w:color w:val="000000"/>
                <w:lang w:val="es-SV" w:eastAsia="es-SV"/>
              </w:rPr>
            </w:pPr>
            <w:r w:rsidRPr="002902EF">
              <w:rPr>
                <w:rFonts w:ascii="Calibri" w:hAnsi="Calibri" w:cs="Calibri"/>
                <w:b/>
                <w:bCs/>
                <w:color w:val="000000"/>
                <w:lang w:val="es-SV" w:eastAsia="es-SV"/>
              </w:rPr>
              <w:t xml:space="preserve">$350,648.87 </w:t>
            </w:r>
          </w:p>
        </w:tc>
      </w:tr>
      <w:tr w:rsidR="00CE00E9" w:rsidRPr="002902EF" w:rsidTr="00162195">
        <w:trPr>
          <w:trHeight w:val="311"/>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E00E9" w:rsidRPr="002902EF" w:rsidRDefault="00CE00E9" w:rsidP="00162195">
            <w:pPr>
              <w:rPr>
                <w:rFonts w:ascii="Calibri" w:hAnsi="Calibri" w:cs="Calibri"/>
                <w:color w:val="000000"/>
                <w:lang w:val="es-SV" w:eastAsia="es-SV"/>
              </w:rPr>
            </w:pPr>
            <w:r w:rsidRPr="002902EF">
              <w:rPr>
                <w:rFonts w:ascii="Calibri" w:hAnsi="Calibri" w:cs="Calibri"/>
                <w:color w:val="000000"/>
                <w:lang w:val="es-SV" w:eastAsia="es-SV"/>
              </w:rPr>
              <w:t>1</w:t>
            </w:r>
          </w:p>
        </w:tc>
        <w:tc>
          <w:tcPr>
            <w:tcW w:w="6285" w:type="dxa"/>
            <w:gridSpan w:val="2"/>
            <w:tcBorders>
              <w:top w:val="single" w:sz="4" w:space="0" w:color="auto"/>
              <w:left w:val="nil"/>
              <w:bottom w:val="single" w:sz="4" w:space="0" w:color="auto"/>
              <w:right w:val="single" w:sz="4" w:space="0" w:color="auto"/>
            </w:tcBorders>
            <w:shd w:val="clear" w:color="auto" w:fill="auto"/>
            <w:vAlign w:val="center"/>
            <w:hideMark/>
          </w:tcPr>
          <w:p w:rsidR="00CE00E9" w:rsidRPr="002902EF" w:rsidRDefault="00CE00E9" w:rsidP="00162195">
            <w:pPr>
              <w:rPr>
                <w:rFonts w:ascii="Calibri" w:hAnsi="Calibri" w:cs="Calibri"/>
                <w:color w:val="000000"/>
                <w:lang w:val="es-SV" w:eastAsia="es-SV"/>
              </w:rPr>
            </w:pPr>
            <w:r w:rsidRPr="002902EF">
              <w:rPr>
                <w:rFonts w:ascii="Calibri" w:hAnsi="Calibri" w:cs="Calibri"/>
                <w:color w:val="000000"/>
                <w:lang w:val="es-SV" w:eastAsia="es-SV"/>
              </w:rPr>
              <w:t>Recuperación de la Economía</w:t>
            </w:r>
          </w:p>
        </w:tc>
        <w:tc>
          <w:tcPr>
            <w:tcW w:w="1559" w:type="dxa"/>
            <w:tcBorders>
              <w:top w:val="nil"/>
              <w:left w:val="nil"/>
              <w:bottom w:val="single" w:sz="4" w:space="0" w:color="auto"/>
              <w:right w:val="single" w:sz="4" w:space="0" w:color="auto"/>
            </w:tcBorders>
            <w:shd w:val="clear" w:color="auto" w:fill="auto"/>
            <w:vAlign w:val="center"/>
            <w:hideMark/>
          </w:tcPr>
          <w:p w:rsidR="00CE00E9" w:rsidRPr="002902EF" w:rsidRDefault="00CE00E9" w:rsidP="00162195">
            <w:pPr>
              <w:rPr>
                <w:rFonts w:ascii="Calibri" w:hAnsi="Calibri" w:cs="Calibri"/>
                <w:color w:val="000000"/>
                <w:lang w:val="es-SV" w:eastAsia="es-SV"/>
              </w:rPr>
            </w:pPr>
            <w:r w:rsidRPr="002902EF">
              <w:rPr>
                <w:rFonts w:ascii="Calibri" w:hAnsi="Calibri" w:cs="Calibri"/>
                <w:color w:val="000000"/>
                <w:lang w:val="es-SV" w:eastAsia="es-SV"/>
              </w:rPr>
              <w:t xml:space="preserve"> $  350,648.87 </w:t>
            </w:r>
          </w:p>
        </w:tc>
      </w:tr>
      <w:tr w:rsidR="00CE00E9" w:rsidRPr="002902EF" w:rsidTr="00162195">
        <w:trPr>
          <w:trHeight w:val="571"/>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E00E9" w:rsidRPr="002902EF" w:rsidRDefault="00CE00E9" w:rsidP="00162195">
            <w:pPr>
              <w:rPr>
                <w:rFonts w:ascii="Calibri" w:hAnsi="Calibri" w:cs="Calibri"/>
                <w:color w:val="000000"/>
                <w:lang w:val="es-SV" w:eastAsia="es-SV"/>
              </w:rPr>
            </w:pPr>
            <w:r w:rsidRPr="002902EF">
              <w:rPr>
                <w:rFonts w:ascii="Calibri" w:hAnsi="Calibri" w:cs="Calibri"/>
                <w:color w:val="000000"/>
                <w:lang w:val="es-SV" w:eastAsia="es-SV"/>
              </w:rPr>
              <w:t>1.1</w:t>
            </w:r>
          </w:p>
        </w:tc>
        <w:tc>
          <w:tcPr>
            <w:tcW w:w="4360" w:type="dxa"/>
            <w:tcBorders>
              <w:top w:val="single" w:sz="4" w:space="0" w:color="auto"/>
              <w:left w:val="nil"/>
              <w:bottom w:val="single" w:sz="4" w:space="0" w:color="auto"/>
              <w:right w:val="single" w:sz="4" w:space="0" w:color="auto"/>
            </w:tcBorders>
            <w:shd w:val="clear" w:color="auto" w:fill="auto"/>
            <w:vAlign w:val="bottom"/>
            <w:hideMark/>
          </w:tcPr>
          <w:p w:rsidR="00CE00E9" w:rsidRPr="002902EF" w:rsidRDefault="00CE00E9" w:rsidP="00162195">
            <w:pPr>
              <w:rPr>
                <w:rFonts w:ascii="Calibri" w:hAnsi="Calibri" w:cs="Calibri"/>
                <w:color w:val="000000"/>
                <w:lang w:val="es-SV" w:eastAsia="es-SV"/>
              </w:rPr>
            </w:pPr>
            <w:r w:rsidRPr="002902EF">
              <w:rPr>
                <w:rFonts w:ascii="Calibri" w:hAnsi="Calibri" w:cs="Calibri"/>
                <w:color w:val="000000"/>
                <w:lang w:val="es-SV" w:eastAsia="es-SV"/>
              </w:rPr>
              <w:t>Tramo de Empedrado Fraguado y cinteado en pasaje uno, colonia Nueva, cantón Colima</w:t>
            </w:r>
          </w:p>
        </w:tc>
        <w:tc>
          <w:tcPr>
            <w:tcW w:w="1925" w:type="dxa"/>
            <w:tcBorders>
              <w:top w:val="nil"/>
              <w:left w:val="nil"/>
              <w:bottom w:val="single" w:sz="4" w:space="0" w:color="auto"/>
              <w:right w:val="single" w:sz="4" w:space="0" w:color="auto"/>
            </w:tcBorders>
            <w:shd w:val="clear" w:color="auto" w:fill="auto"/>
            <w:noWrap/>
            <w:vAlign w:val="bottom"/>
            <w:hideMark/>
          </w:tcPr>
          <w:p w:rsidR="00CE00E9" w:rsidRPr="002902EF" w:rsidRDefault="00CE00E9" w:rsidP="00162195">
            <w:pPr>
              <w:rPr>
                <w:rFonts w:ascii="Calibri" w:hAnsi="Calibri" w:cs="Calibri"/>
                <w:color w:val="000000"/>
                <w:lang w:val="es-SV" w:eastAsia="es-SV"/>
              </w:rPr>
            </w:pPr>
            <w:r w:rsidRPr="002902EF">
              <w:rPr>
                <w:rFonts w:ascii="Calibri" w:hAnsi="Calibri" w:cs="Calibri"/>
                <w:color w:val="000000"/>
                <w:lang w:val="es-SV" w:eastAsia="es-SV"/>
              </w:rPr>
              <w:t xml:space="preserve"> $          30,000.00 </w:t>
            </w:r>
          </w:p>
        </w:tc>
        <w:tc>
          <w:tcPr>
            <w:tcW w:w="1559" w:type="dxa"/>
            <w:vMerge w:val="restart"/>
            <w:tcBorders>
              <w:top w:val="nil"/>
              <w:left w:val="single" w:sz="4" w:space="0" w:color="auto"/>
              <w:bottom w:val="single" w:sz="4" w:space="0" w:color="auto"/>
              <w:right w:val="single" w:sz="4" w:space="0" w:color="auto"/>
            </w:tcBorders>
            <w:shd w:val="clear" w:color="auto" w:fill="auto"/>
            <w:vAlign w:val="bottom"/>
            <w:hideMark/>
          </w:tcPr>
          <w:p w:rsidR="00CE00E9" w:rsidRPr="002902EF" w:rsidRDefault="00CE00E9" w:rsidP="00162195">
            <w:pPr>
              <w:jc w:val="center"/>
              <w:rPr>
                <w:rFonts w:ascii="Calibri" w:hAnsi="Calibri" w:cs="Calibri"/>
                <w:color w:val="000000"/>
                <w:lang w:val="es-SV" w:eastAsia="es-SV"/>
              </w:rPr>
            </w:pPr>
            <w:r w:rsidRPr="002902EF">
              <w:rPr>
                <w:rFonts w:ascii="Calibri" w:hAnsi="Calibri" w:cs="Calibri"/>
                <w:color w:val="000000"/>
                <w:lang w:val="es-SV" w:eastAsia="es-SV"/>
              </w:rPr>
              <w:t> </w:t>
            </w:r>
          </w:p>
        </w:tc>
      </w:tr>
      <w:tr w:rsidR="00CE00E9" w:rsidRPr="002902EF" w:rsidTr="00CE00E9">
        <w:trPr>
          <w:trHeight w:val="811"/>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E00E9" w:rsidRPr="002902EF" w:rsidRDefault="00CE00E9" w:rsidP="00162195">
            <w:pPr>
              <w:rPr>
                <w:rFonts w:ascii="Calibri" w:hAnsi="Calibri" w:cs="Calibri"/>
                <w:color w:val="000000"/>
                <w:lang w:val="es-SV" w:eastAsia="es-SV"/>
              </w:rPr>
            </w:pPr>
            <w:r>
              <w:rPr>
                <w:rFonts w:ascii="Calibri" w:hAnsi="Calibri" w:cs="Calibri"/>
                <w:color w:val="000000"/>
                <w:lang w:val="es-SV" w:eastAsia="es-SV"/>
              </w:rPr>
              <w:t>1.2</w:t>
            </w:r>
          </w:p>
        </w:tc>
        <w:tc>
          <w:tcPr>
            <w:tcW w:w="4360" w:type="dxa"/>
            <w:tcBorders>
              <w:top w:val="single" w:sz="4" w:space="0" w:color="auto"/>
              <w:left w:val="nil"/>
              <w:bottom w:val="single" w:sz="4" w:space="0" w:color="auto"/>
              <w:right w:val="single" w:sz="4" w:space="0" w:color="auto"/>
            </w:tcBorders>
            <w:shd w:val="clear" w:color="auto" w:fill="auto"/>
            <w:vAlign w:val="bottom"/>
            <w:hideMark/>
          </w:tcPr>
          <w:p w:rsidR="00CE00E9" w:rsidRPr="002902EF" w:rsidRDefault="00CE00E9" w:rsidP="00162195">
            <w:pPr>
              <w:rPr>
                <w:rFonts w:ascii="Calibri" w:hAnsi="Calibri" w:cs="Calibri"/>
                <w:color w:val="000000"/>
                <w:lang w:val="es-SV" w:eastAsia="es-SV"/>
              </w:rPr>
            </w:pPr>
            <w:r w:rsidRPr="002902EF">
              <w:rPr>
                <w:rFonts w:ascii="Calibri" w:hAnsi="Calibri" w:cs="Calibri"/>
                <w:color w:val="000000"/>
                <w:lang w:val="es-SV" w:eastAsia="es-SV"/>
              </w:rPr>
              <w:t>Tramo de Empedrado Fraguado y cinteado en calle en pasaje Los Naranjos, barrio La Cruz</w:t>
            </w:r>
          </w:p>
        </w:tc>
        <w:tc>
          <w:tcPr>
            <w:tcW w:w="1925" w:type="dxa"/>
            <w:tcBorders>
              <w:top w:val="nil"/>
              <w:left w:val="nil"/>
              <w:bottom w:val="single" w:sz="4" w:space="0" w:color="auto"/>
              <w:right w:val="single" w:sz="4" w:space="0" w:color="auto"/>
            </w:tcBorders>
            <w:shd w:val="clear" w:color="auto" w:fill="auto"/>
            <w:noWrap/>
            <w:vAlign w:val="bottom"/>
            <w:hideMark/>
          </w:tcPr>
          <w:p w:rsidR="00CE00E9" w:rsidRPr="002902EF" w:rsidRDefault="00CE00E9" w:rsidP="00162195">
            <w:pPr>
              <w:rPr>
                <w:rFonts w:ascii="Calibri" w:hAnsi="Calibri" w:cs="Calibri"/>
                <w:color w:val="000000"/>
                <w:lang w:val="es-SV" w:eastAsia="es-SV"/>
              </w:rPr>
            </w:pPr>
            <w:r w:rsidRPr="002902EF">
              <w:rPr>
                <w:rFonts w:ascii="Calibri" w:hAnsi="Calibri" w:cs="Calibri"/>
                <w:color w:val="000000"/>
                <w:lang w:val="es-SV" w:eastAsia="es-SV"/>
              </w:rPr>
              <w:t xml:space="preserve"> $          20,000.00 </w:t>
            </w:r>
          </w:p>
        </w:tc>
        <w:tc>
          <w:tcPr>
            <w:tcW w:w="1559" w:type="dxa"/>
            <w:vMerge/>
            <w:tcBorders>
              <w:top w:val="nil"/>
              <w:left w:val="single" w:sz="4" w:space="0" w:color="auto"/>
              <w:bottom w:val="single" w:sz="4" w:space="0" w:color="auto"/>
              <w:right w:val="single" w:sz="4" w:space="0" w:color="auto"/>
            </w:tcBorders>
            <w:vAlign w:val="center"/>
            <w:hideMark/>
          </w:tcPr>
          <w:p w:rsidR="00CE00E9" w:rsidRPr="002902EF" w:rsidRDefault="00CE00E9" w:rsidP="00162195">
            <w:pPr>
              <w:rPr>
                <w:rFonts w:ascii="Calibri" w:hAnsi="Calibri" w:cs="Calibri"/>
                <w:color w:val="000000"/>
                <w:lang w:val="es-SV" w:eastAsia="es-SV"/>
              </w:rPr>
            </w:pPr>
          </w:p>
        </w:tc>
      </w:tr>
      <w:tr w:rsidR="00CE00E9" w:rsidRPr="002902EF" w:rsidTr="00CE00E9">
        <w:trPr>
          <w:trHeight w:val="87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00E9" w:rsidRPr="002902EF" w:rsidRDefault="00CE00E9" w:rsidP="00162195">
            <w:pPr>
              <w:rPr>
                <w:rFonts w:ascii="Calibri" w:hAnsi="Calibri" w:cs="Calibri"/>
                <w:color w:val="000000"/>
                <w:lang w:val="es-SV" w:eastAsia="es-SV"/>
              </w:rPr>
            </w:pPr>
            <w:r>
              <w:rPr>
                <w:rFonts w:ascii="Calibri" w:hAnsi="Calibri" w:cs="Calibri"/>
                <w:color w:val="000000"/>
                <w:lang w:val="es-SV" w:eastAsia="es-SV"/>
              </w:rPr>
              <w:t>1.3</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00E9" w:rsidRPr="002902EF" w:rsidRDefault="00CE00E9" w:rsidP="00162195">
            <w:pPr>
              <w:rPr>
                <w:rFonts w:ascii="Calibri" w:hAnsi="Calibri" w:cs="Calibri"/>
                <w:color w:val="000000"/>
                <w:lang w:val="es-SV" w:eastAsia="es-SV"/>
              </w:rPr>
            </w:pPr>
            <w:r w:rsidRPr="002902EF">
              <w:rPr>
                <w:rFonts w:ascii="Calibri" w:hAnsi="Calibri" w:cs="Calibri"/>
                <w:color w:val="000000"/>
                <w:lang w:val="es-SV" w:eastAsia="es-SV"/>
              </w:rPr>
              <w:t>Tramo de Empedrado Fraguado y cinteado en calle interna comunidad Dr. Guillermo Manuel Ungo</w:t>
            </w: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0E9" w:rsidRPr="002902EF" w:rsidRDefault="00CE00E9" w:rsidP="00162195">
            <w:pPr>
              <w:rPr>
                <w:rFonts w:ascii="Calibri" w:hAnsi="Calibri" w:cs="Calibri"/>
                <w:color w:val="000000"/>
                <w:lang w:val="es-SV" w:eastAsia="es-SV"/>
              </w:rPr>
            </w:pPr>
            <w:r w:rsidRPr="002902EF">
              <w:rPr>
                <w:rFonts w:ascii="Calibri" w:hAnsi="Calibri" w:cs="Calibri"/>
                <w:color w:val="000000"/>
                <w:lang w:val="es-SV" w:eastAsia="es-SV"/>
              </w:rPr>
              <w:t xml:space="preserve"> $          15,648.87 </w:t>
            </w:r>
          </w:p>
        </w:tc>
        <w:tc>
          <w:tcPr>
            <w:tcW w:w="1559" w:type="dxa"/>
            <w:vMerge/>
            <w:tcBorders>
              <w:top w:val="nil"/>
              <w:left w:val="single" w:sz="4" w:space="0" w:color="auto"/>
              <w:bottom w:val="single" w:sz="4" w:space="0" w:color="auto"/>
              <w:right w:val="single" w:sz="4" w:space="0" w:color="auto"/>
            </w:tcBorders>
            <w:vAlign w:val="center"/>
            <w:hideMark/>
          </w:tcPr>
          <w:p w:rsidR="00CE00E9" w:rsidRPr="002902EF" w:rsidRDefault="00CE00E9" w:rsidP="00162195">
            <w:pPr>
              <w:rPr>
                <w:rFonts w:ascii="Calibri" w:hAnsi="Calibri" w:cs="Calibri"/>
                <w:color w:val="000000"/>
                <w:lang w:val="es-SV" w:eastAsia="es-SV"/>
              </w:rPr>
            </w:pPr>
          </w:p>
        </w:tc>
      </w:tr>
      <w:tr w:rsidR="00CE00E9" w:rsidRPr="002902EF" w:rsidTr="00CE00E9">
        <w:trPr>
          <w:trHeight w:val="705"/>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00E9" w:rsidRPr="002902EF" w:rsidRDefault="00CE00E9" w:rsidP="00162195">
            <w:pPr>
              <w:rPr>
                <w:rFonts w:ascii="Calibri" w:hAnsi="Calibri" w:cs="Calibri"/>
                <w:color w:val="000000"/>
                <w:lang w:val="es-SV" w:eastAsia="es-SV"/>
              </w:rPr>
            </w:pPr>
            <w:r>
              <w:rPr>
                <w:rFonts w:ascii="Calibri" w:hAnsi="Calibri" w:cs="Calibri"/>
                <w:color w:val="000000"/>
                <w:lang w:val="es-SV" w:eastAsia="es-SV"/>
              </w:rPr>
              <w:t>1.4</w:t>
            </w:r>
          </w:p>
        </w:tc>
        <w:tc>
          <w:tcPr>
            <w:tcW w:w="4360" w:type="dxa"/>
            <w:tcBorders>
              <w:top w:val="single" w:sz="4" w:space="0" w:color="auto"/>
              <w:left w:val="nil"/>
              <w:bottom w:val="single" w:sz="4" w:space="0" w:color="auto"/>
              <w:right w:val="single" w:sz="4" w:space="0" w:color="000000"/>
            </w:tcBorders>
            <w:shd w:val="clear" w:color="auto" w:fill="auto"/>
            <w:vAlign w:val="bottom"/>
            <w:hideMark/>
          </w:tcPr>
          <w:p w:rsidR="00CE00E9" w:rsidRPr="002902EF" w:rsidRDefault="00CE00E9" w:rsidP="00162195">
            <w:pPr>
              <w:rPr>
                <w:rFonts w:ascii="Calibri" w:hAnsi="Calibri" w:cs="Calibri"/>
                <w:color w:val="000000"/>
                <w:lang w:val="es-SV" w:eastAsia="es-SV"/>
              </w:rPr>
            </w:pPr>
            <w:r w:rsidRPr="002902EF">
              <w:rPr>
                <w:rFonts w:ascii="Calibri" w:hAnsi="Calibri" w:cs="Calibri"/>
                <w:color w:val="000000"/>
                <w:lang w:val="es-SV" w:eastAsia="es-SV"/>
              </w:rPr>
              <w:t>Tramo de Empedrado Fraguado y cinteado en calle interna cantón El Caulote</w:t>
            </w:r>
          </w:p>
        </w:tc>
        <w:tc>
          <w:tcPr>
            <w:tcW w:w="1925" w:type="dxa"/>
            <w:tcBorders>
              <w:top w:val="single" w:sz="4" w:space="0" w:color="auto"/>
              <w:left w:val="nil"/>
              <w:bottom w:val="single" w:sz="4" w:space="0" w:color="auto"/>
              <w:right w:val="single" w:sz="4" w:space="0" w:color="auto"/>
            </w:tcBorders>
            <w:shd w:val="clear" w:color="auto" w:fill="auto"/>
            <w:noWrap/>
            <w:vAlign w:val="bottom"/>
            <w:hideMark/>
          </w:tcPr>
          <w:p w:rsidR="00CE00E9" w:rsidRPr="002902EF" w:rsidRDefault="00CE00E9" w:rsidP="00162195">
            <w:pPr>
              <w:rPr>
                <w:rFonts w:ascii="Calibri" w:hAnsi="Calibri" w:cs="Calibri"/>
                <w:color w:val="000000"/>
                <w:lang w:val="es-SV" w:eastAsia="es-SV"/>
              </w:rPr>
            </w:pPr>
            <w:r w:rsidRPr="002902EF">
              <w:rPr>
                <w:rFonts w:ascii="Calibri" w:hAnsi="Calibri" w:cs="Calibri"/>
                <w:color w:val="000000"/>
                <w:lang w:val="es-SV" w:eastAsia="es-SV"/>
              </w:rPr>
              <w:t xml:space="preserve"> $          35,000.00 </w:t>
            </w:r>
          </w:p>
        </w:tc>
        <w:tc>
          <w:tcPr>
            <w:tcW w:w="1559" w:type="dxa"/>
            <w:vMerge/>
            <w:tcBorders>
              <w:top w:val="nil"/>
              <w:left w:val="single" w:sz="4" w:space="0" w:color="auto"/>
              <w:bottom w:val="single" w:sz="4" w:space="0" w:color="auto"/>
              <w:right w:val="single" w:sz="4" w:space="0" w:color="auto"/>
            </w:tcBorders>
            <w:vAlign w:val="center"/>
            <w:hideMark/>
          </w:tcPr>
          <w:p w:rsidR="00CE00E9" w:rsidRPr="002902EF" w:rsidRDefault="00CE00E9" w:rsidP="00162195">
            <w:pPr>
              <w:rPr>
                <w:rFonts w:ascii="Calibri" w:hAnsi="Calibri" w:cs="Calibri"/>
                <w:color w:val="000000"/>
                <w:lang w:val="es-SV" w:eastAsia="es-SV"/>
              </w:rPr>
            </w:pPr>
          </w:p>
        </w:tc>
      </w:tr>
      <w:tr w:rsidR="00CE00E9" w:rsidRPr="002902EF" w:rsidTr="00162195">
        <w:trPr>
          <w:trHeight w:val="99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E00E9" w:rsidRPr="002902EF" w:rsidRDefault="00CE00E9" w:rsidP="00162195">
            <w:pPr>
              <w:rPr>
                <w:rFonts w:ascii="Calibri" w:hAnsi="Calibri" w:cs="Calibri"/>
                <w:color w:val="000000"/>
                <w:lang w:val="es-SV" w:eastAsia="es-SV"/>
              </w:rPr>
            </w:pPr>
            <w:r>
              <w:rPr>
                <w:rFonts w:ascii="Calibri" w:hAnsi="Calibri" w:cs="Calibri"/>
                <w:color w:val="000000"/>
                <w:lang w:val="es-SV" w:eastAsia="es-SV"/>
              </w:rPr>
              <w:t>1.5</w:t>
            </w:r>
          </w:p>
        </w:tc>
        <w:tc>
          <w:tcPr>
            <w:tcW w:w="4360" w:type="dxa"/>
            <w:tcBorders>
              <w:top w:val="single" w:sz="4" w:space="0" w:color="auto"/>
              <w:left w:val="nil"/>
              <w:bottom w:val="single" w:sz="4" w:space="0" w:color="auto"/>
              <w:right w:val="single" w:sz="4" w:space="0" w:color="000000"/>
            </w:tcBorders>
            <w:shd w:val="clear" w:color="auto" w:fill="auto"/>
            <w:vAlign w:val="bottom"/>
            <w:hideMark/>
          </w:tcPr>
          <w:p w:rsidR="00CE00E9" w:rsidRPr="002902EF" w:rsidRDefault="00CE00E9" w:rsidP="00162195">
            <w:pPr>
              <w:rPr>
                <w:rFonts w:ascii="Calibri" w:hAnsi="Calibri" w:cs="Calibri"/>
                <w:color w:val="000000"/>
                <w:lang w:val="es-SV" w:eastAsia="es-SV"/>
              </w:rPr>
            </w:pPr>
            <w:r w:rsidRPr="002902EF">
              <w:rPr>
                <w:rFonts w:ascii="Calibri" w:hAnsi="Calibri" w:cs="Calibri"/>
                <w:color w:val="000000"/>
                <w:lang w:val="es-SV" w:eastAsia="es-SV"/>
              </w:rPr>
              <w:t>Tramo de Empedrado Fraguado y cinteado en calle interna Colonia Nuevo Suchitoto Etapa I</w:t>
            </w:r>
          </w:p>
        </w:tc>
        <w:tc>
          <w:tcPr>
            <w:tcW w:w="1925" w:type="dxa"/>
            <w:tcBorders>
              <w:top w:val="nil"/>
              <w:left w:val="nil"/>
              <w:bottom w:val="single" w:sz="4" w:space="0" w:color="auto"/>
              <w:right w:val="single" w:sz="4" w:space="0" w:color="auto"/>
            </w:tcBorders>
            <w:shd w:val="clear" w:color="auto" w:fill="auto"/>
            <w:noWrap/>
            <w:vAlign w:val="bottom"/>
            <w:hideMark/>
          </w:tcPr>
          <w:p w:rsidR="00CE00E9" w:rsidRPr="002902EF" w:rsidRDefault="00CE00E9" w:rsidP="00162195">
            <w:pPr>
              <w:rPr>
                <w:rFonts w:ascii="Calibri" w:hAnsi="Calibri" w:cs="Calibri"/>
                <w:color w:val="000000"/>
                <w:lang w:val="es-SV" w:eastAsia="es-SV"/>
              </w:rPr>
            </w:pPr>
            <w:r w:rsidRPr="002902EF">
              <w:rPr>
                <w:rFonts w:ascii="Calibri" w:hAnsi="Calibri" w:cs="Calibri"/>
                <w:color w:val="000000"/>
                <w:lang w:val="es-SV" w:eastAsia="es-SV"/>
              </w:rPr>
              <w:t xml:space="preserve"> $          40,000.00 </w:t>
            </w:r>
          </w:p>
        </w:tc>
        <w:tc>
          <w:tcPr>
            <w:tcW w:w="1559" w:type="dxa"/>
            <w:vMerge/>
            <w:tcBorders>
              <w:top w:val="nil"/>
              <w:left w:val="single" w:sz="4" w:space="0" w:color="auto"/>
              <w:bottom w:val="single" w:sz="4" w:space="0" w:color="auto"/>
              <w:right w:val="single" w:sz="4" w:space="0" w:color="auto"/>
            </w:tcBorders>
            <w:vAlign w:val="center"/>
            <w:hideMark/>
          </w:tcPr>
          <w:p w:rsidR="00CE00E9" w:rsidRPr="002902EF" w:rsidRDefault="00CE00E9" w:rsidP="00162195">
            <w:pPr>
              <w:rPr>
                <w:rFonts w:ascii="Calibri" w:hAnsi="Calibri" w:cs="Calibri"/>
                <w:color w:val="000000"/>
                <w:lang w:val="es-SV" w:eastAsia="es-SV"/>
              </w:rPr>
            </w:pPr>
          </w:p>
        </w:tc>
      </w:tr>
      <w:tr w:rsidR="00CE00E9" w:rsidRPr="002902EF" w:rsidTr="00162195">
        <w:trPr>
          <w:trHeight w:val="97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E00E9" w:rsidRPr="002902EF" w:rsidRDefault="00CE00E9" w:rsidP="00162195">
            <w:pPr>
              <w:rPr>
                <w:rFonts w:ascii="Calibri" w:hAnsi="Calibri" w:cs="Calibri"/>
                <w:color w:val="000000"/>
                <w:lang w:val="es-SV" w:eastAsia="es-SV"/>
              </w:rPr>
            </w:pPr>
            <w:r>
              <w:rPr>
                <w:rFonts w:ascii="Calibri" w:hAnsi="Calibri" w:cs="Calibri"/>
                <w:color w:val="000000"/>
                <w:lang w:val="es-SV" w:eastAsia="es-SV"/>
              </w:rPr>
              <w:t>1.6</w:t>
            </w:r>
          </w:p>
        </w:tc>
        <w:tc>
          <w:tcPr>
            <w:tcW w:w="4360" w:type="dxa"/>
            <w:tcBorders>
              <w:top w:val="single" w:sz="4" w:space="0" w:color="auto"/>
              <w:left w:val="nil"/>
              <w:bottom w:val="single" w:sz="4" w:space="0" w:color="auto"/>
              <w:right w:val="single" w:sz="4" w:space="0" w:color="000000"/>
            </w:tcBorders>
            <w:shd w:val="clear" w:color="auto" w:fill="auto"/>
            <w:vAlign w:val="bottom"/>
            <w:hideMark/>
          </w:tcPr>
          <w:p w:rsidR="00CE00E9" w:rsidRPr="002902EF" w:rsidRDefault="00CE00E9" w:rsidP="00162195">
            <w:pPr>
              <w:rPr>
                <w:rFonts w:ascii="Calibri" w:hAnsi="Calibri" w:cs="Calibri"/>
                <w:color w:val="000000"/>
                <w:lang w:val="es-SV" w:eastAsia="es-SV"/>
              </w:rPr>
            </w:pPr>
            <w:r w:rsidRPr="002902EF">
              <w:rPr>
                <w:rFonts w:ascii="Calibri" w:hAnsi="Calibri" w:cs="Calibri"/>
                <w:color w:val="000000"/>
                <w:lang w:val="es-SV" w:eastAsia="es-SV"/>
              </w:rPr>
              <w:t>Tramo de Empedrado Fraguado y cinteado en calle  de comunidad San Antonio del Monte, cantón Platanares</w:t>
            </w:r>
          </w:p>
        </w:tc>
        <w:tc>
          <w:tcPr>
            <w:tcW w:w="1925" w:type="dxa"/>
            <w:tcBorders>
              <w:top w:val="nil"/>
              <w:left w:val="nil"/>
              <w:bottom w:val="single" w:sz="4" w:space="0" w:color="auto"/>
              <w:right w:val="single" w:sz="4" w:space="0" w:color="auto"/>
            </w:tcBorders>
            <w:shd w:val="clear" w:color="auto" w:fill="auto"/>
            <w:noWrap/>
            <w:vAlign w:val="bottom"/>
            <w:hideMark/>
          </w:tcPr>
          <w:p w:rsidR="00CE00E9" w:rsidRPr="002902EF" w:rsidRDefault="00CE00E9" w:rsidP="00162195">
            <w:pPr>
              <w:rPr>
                <w:rFonts w:ascii="Calibri" w:hAnsi="Calibri" w:cs="Calibri"/>
                <w:color w:val="000000"/>
                <w:lang w:val="es-SV" w:eastAsia="es-SV"/>
              </w:rPr>
            </w:pPr>
            <w:r w:rsidRPr="002902EF">
              <w:rPr>
                <w:rFonts w:ascii="Calibri" w:hAnsi="Calibri" w:cs="Calibri"/>
                <w:color w:val="000000"/>
                <w:lang w:val="es-SV" w:eastAsia="es-SV"/>
              </w:rPr>
              <w:t xml:space="preserve"> $          40,000.00 </w:t>
            </w:r>
          </w:p>
        </w:tc>
        <w:tc>
          <w:tcPr>
            <w:tcW w:w="1559" w:type="dxa"/>
            <w:vMerge/>
            <w:tcBorders>
              <w:top w:val="nil"/>
              <w:left w:val="single" w:sz="4" w:space="0" w:color="auto"/>
              <w:bottom w:val="single" w:sz="4" w:space="0" w:color="auto"/>
              <w:right w:val="single" w:sz="4" w:space="0" w:color="auto"/>
            </w:tcBorders>
            <w:vAlign w:val="center"/>
            <w:hideMark/>
          </w:tcPr>
          <w:p w:rsidR="00CE00E9" w:rsidRPr="002902EF" w:rsidRDefault="00CE00E9" w:rsidP="00162195">
            <w:pPr>
              <w:rPr>
                <w:rFonts w:ascii="Calibri" w:hAnsi="Calibri" w:cs="Calibri"/>
                <w:color w:val="000000"/>
                <w:lang w:val="es-SV" w:eastAsia="es-SV"/>
              </w:rPr>
            </w:pPr>
          </w:p>
        </w:tc>
      </w:tr>
      <w:tr w:rsidR="00CE00E9" w:rsidRPr="002902EF" w:rsidTr="00162195">
        <w:trPr>
          <w:trHeight w:val="97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E00E9" w:rsidRPr="002902EF" w:rsidRDefault="00CE00E9" w:rsidP="00162195">
            <w:pPr>
              <w:rPr>
                <w:rFonts w:ascii="Calibri" w:hAnsi="Calibri" w:cs="Calibri"/>
                <w:color w:val="000000"/>
                <w:lang w:val="es-SV" w:eastAsia="es-SV"/>
              </w:rPr>
            </w:pPr>
            <w:r>
              <w:rPr>
                <w:rFonts w:ascii="Calibri" w:hAnsi="Calibri" w:cs="Calibri"/>
                <w:color w:val="000000"/>
                <w:lang w:val="es-SV" w:eastAsia="es-SV"/>
              </w:rPr>
              <w:t>1.7</w:t>
            </w:r>
          </w:p>
        </w:tc>
        <w:tc>
          <w:tcPr>
            <w:tcW w:w="4360" w:type="dxa"/>
            <w:tcBorders>
              <w:top w:val="single" w:sz="4" w:space="0" w:color="auto"/>
              <w:left w:val="nil"/>
              <w:bottom w:val="single" w:sz="4" w:space="0" w:color="auto"/>
              <w:right w:val="single" w:sz="4" w:space="0" w:color="000000"/>
            </w:tcBorders>
            <w:shd w:val="clear" w:color="auto" w:fill="auto"/>
            <w:vAlign w:val="bottom"/>
            <w:hideMark/>
          </w:tcPr>
          <w:p w:rsidR="00CE00E9" w:rsidRPr="002902EF" w:rsidRDefault="00CE00E9" w:rsidP="00162195">
            <w:pPr>
              <w:rPr>
                <w:rFonts w:ascii="Calibri" w:hAnsi="Calibri" w:cs="Calibri"/>
                <w:color w:val="000000"/>
                <w:lang w:val="es-SV" w:eastAsia="es-SV"/>
              </w:rPr>
            </w:pPr>
            <w:r w:rsidRPr="002902EF">
              <w:rPr>
                <w:rFonts w:ascii="Calibri" w:hAnsi="Calibri" w:cs="Calibri"/>
                <w:color w:val="000000"/>
                <w:lang w:val="es-SV" w:eastAsia="es-SV"/>
              </w:rPr>
              <w:t>Tramo de Empedrado Fraguado y cinteado en calle de comunidad Alegría, cantón Montepeque</w:t>
            </w:r>
          </w:p>
        </w:tc>
        <w:tc>
          <w:tcPr>
            <w:tcW w:w="1925" w:type="dxa"/>
            <w:tcBorders>
              <w:top w:val="nil"/>
              <w:left w:val="nil"/>
              <w:bottom w:val="single" w:sz="4" w:space="0" w:color="auto"/>
              <w:right w:val="single" w:sz="4" w:space="0" w:color="auto"/>
            </w:tcBorders>
            <w:shd w:val="clear" w:color="auto" w:fill="auto"/>
            <w:noWrap/>
            <w:vAlign w:val="bottom"/>
            <w:hideMark/>
          </w:tcPr>
          <w:p w:rsidR="00CE00E9" w:rsidRPr="002902EF" w:rsidRDefault="00CE00E9" w:rsidP="00162195">
            <w:pPr>
              <w:rPr>
                <w:rFonts w:ascii="Calibri" w:hAnsi="Calibri" w:cs="Calibri"/>
                <w:color w:val="000000"/>
                <w:lang w:val="es-SV" w:eastAsia="es-SV"/>
              </w:rPr>
            </w:pPr>
            <w:r w:rsidRPr="002902EF">
              <w:rPr>
                <w:rFonts w:ascii="Calibri" w:hAnsi="Calibri" w:cs="Calibri"/>
                <w:color w:val="000000"/>
                <w:lang w:val="es-SV" w:eastAsia="es-SV"/>
              </w:rPr>
              <w:t xml:space="preserve"> $          40,000.00 </w:t>
            </w:r>
          </w:p>
        </w:tc>
        <w:tc>
          <w:tcPr>
            <w:tcW w:w="1559" w:type="dxa"/>
            <w:vMerge/>
            <w:tcBorders>
              <w:top w:val="nil"/>
              <w:left w:val="single" w:sz="4" w:space="0" w:color="auto"/>
              <w:bottom w:val="single" w:sz="4" w:space="0" w:color="auto"/>
              <w:right w:val="single" w:sz="4" w:space="0" w:color="auto"/>
            </w:tcBorders>
            <w:vAlign w:val="center"/>
            <w:hideMark/>
          </w:tcPr>
          <w:p w:rsidR="00CE00E9" w:rsidRPr="002902EF" w:rsidRDefault="00CE00E9" w:rsidP="00162195">
            <w:pPr>
              <w:rPr>
                <w:rFonts w:ascii="Calibri" w:hAnsi="Calibri" w:cs="Calibri"/>
                <w:color w:val="000000"/>
                <w:lang w:val="es-SV" w:eastAsia="es-SV"/>
              </w:rPr>
            </w:pPr>
          </w:p>
        </w:tc>
      </w:tr>
      <w:tr w:rsidR="00CE00E9" w:rsidRPr="002902EF" w:rsidTr="00162195">
        <w:trPr>
          <w:trHeight w:val="99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E00E9" w:rsidRPr="002902EF" w:rsidRDefault="00CE00E9" w:rsidP="00162195">
            <w:pPr>
              <w:rPr>
                <w:rFonts w:ascii="Calibri" w:hAnsi="Calibri" w:cs="Calibri"/>
                <w:color w:val="000000"/>
                <w:lang w:val="es-SV" w:eastAsia="es-SV"/>
              </w:rPr>
            </w:pPr>
            <w:r>
              <w:rPr>
                <w:rFonts w:ascii="Calibri" w:hAnsi="Calibri" w:cs="Calibri"/>
                <w:color w:val="000000"/>
                <w:lang w:val="es-SV" w:eastAsia="es-SV"/>
              </w:rPr>
              <w:t>1.8</w:t>
            </w:r>
          </w:p>
        </w:tc>
        <w:tc>
          <w:tcPr>
            <w:tcW w:w="4360" w:type="dxa"/>
            <w:tcBorders>
              <w:top w:val="single" w:sz="4" w:space="0" w:color="auto"/>
              <w:left w:val="nil"/>
              <w:bottom w:val="single" w:sz="4" w:space="0" w:color="auto"/>
              <w:right w:val="single" w:sz="4" w:space="0" w:color="000000"/>
            </w:tcBorders>
            <w:shd w:val="clear" w:color="auto" w:fill="auto"/>
            <w:vAlign w:val="bottom"/>
            <w:hideMark/>
          </w:tcPr>
          <w:p w:rsidR="00CE00E9" w:rsidRPr="002902EF" w:rsidRDefault="00CE00E9" w:rsidP="00162195">
            <w:pPr>
              <w:rPr>
                <w:rFonts w:ascii="Calibri" w:hAnsi="Calibri" w:cs="Calibri"/>
                <w:color w:val="000000"/>
                <w:lang w:val="es-SV" w:eastAsia="es-SV"/>
              </w:rPr>
            </w:pPr>
            <w:r w:rsidRPr="002902EF">
              <w:rPr>
                <w:rFonts w:ascii="Calibri" w:hAnsi="Calibri" w:cs="Calibri"/>
                <w:color w:val="000000"/>
                <w:lang w:val="es-SV" w:eastAsia="es-SV"/>
              </w:rPr>
              <w:t>Construcción de canaleta para evacuación de aguas lluvias, comunidad La Mora, cantón El Zapote</w:t>
            </w:r>
          </w:p>
        </w:tc>
        <w:tc>
          <w:tcPr>
            <w:tcW w:w="1925" w:type="dxa"/>
            <w:tcBorders>
              <w:top w:val="nil"/>
              <w:left w:val="nil"/>
              <w:bottom w:val="single" w:sz="4" w:space="0" w:color="auto"/>
              <w:right w:val="single" w:sz="4" w:space="0" w:color="auto"/>
            </w:tcBorders>
            <w:shd w:val="clear" w:color="auto" w:fill="auto"/>
            <w:noWrap/>
            <w:vAlign w:val="bottom"/>
            <w:hideMark/>
          </w:tcPr>
          <w:p w:rsidR="00CE00E9" w:rsidRPr="002902EF" w:rsidRDefault="00CE00E9" w:rsidP="00162195">
            <w:pPr>
              <w:rPr>
                <w:rFonts w:ascii="Calibri" w:hAnsi="Calibri" w:cs="Calibri"/>
                <w:color w:val="000000"/>
                <w:lang w:val="es-SV" w:eastAsia="es-SV"/>
              </w:rPr>
            </w:pPr>
            <w:r w:rsidRPr="002902EF">
              <w:rPr>
                <w:rFonts w:ascii="Calibri" w:hAnsi="Calibri" w:cs="Calibri"/>
                <w:color w:val="000000"/>
                <w:lang w:val="es-SV" w:eastAsia="es-SV"/>
              </w:rPr>
              <w:t xml:space="preserve"> $          40,000.00 </w:t>
            </w:r>
          </w:p>
        </w:tc>
        <w:tc>
          <w:tcPr>
            <w:tcW w:w="1559" w:type="dxa"/>
            <w:vMerge/>
            <w:tcBorders>
              <w:top w:val="nil"/>
              <w:left w:val="single" w:sz="4" w:space="0" w:color="auto"/>
              <w:bottom w:val="single" w:sz="4" w:space="0" w:color="auto"/>
              <w:right w:val="single" w:sz="4" w:space="0" w:color="auto"/>
            </w:tcBorders>
            <w:vAlign w:val="center"/>
            <w:hideMark/>
          </w:tcPr>
          <w:p w:rsidR="00CE00E9" w:rsidRPr="002902EF" w:rsidRDefault="00CE00E9" w:rsidP="00162195">
            <w:pPr>
              <w:rPr>
                <w:rFonts w:ascii="Calibri" w:hAnsi="Calibri" w:cs="Calibri"/>
                <w:color w:val="000000"/>
                <w:lang w:val="es-SV" w:eastAsia="es-SV"/>
              </w:rPr>
            </w:pPr>
          </w:p>
        </w:tc>
      </w:tr>
      <w:tr w:rsidR="00CE00E9" w:rsidRPr="002902EF" w:rsidTr="00162195">
        <w:trPr>
          <w:trHeight w:val="7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E00E9" w:rsidRPr="002902EF" w:rsidRDefault="00CE00E9" w:rsidP="00162195">
            <w:pPr>
              <w:rPr>
                <w:rFonts w:ascii="Calibri" w:hAnsi="Calibri" w:cs="Calibri"/>
                <w:color w:val="000000"/>
                <w:lang w:val="es-SV" w:eastAsia="es-SV"/>
              </w:rPr>
            </w:pPr>
            <w:r>
              <w:rPr>
                <w:rFonts w:ascii="Calibri" w:hAnsi="Calibri" w:cs="Calibri"/>
                <w:color w:val="000000"/>
                <w:lang w:val="es-SV" w:eastAsia="es-SV"/>
              </w:rPr>
              <w:t>1.9</w:t>
            </w:r>
          </w:p>
        </w:tc>
        <w:tc>
          <w:tcPr>
            <w:tcW w:w="4360" w:type="dxa"/>
            <w:tcBorders>
              <w:top w:val="single" w:sz="4" w:space="0" w:color="auto"/>
              <w:left w:val="nil"/>
              <w:bottom w:val="single" w:sz="4" w:space="0" w:color="auto"/>
              <w:right w:val="single" w:sz="4" w:space="0" w:color="000000"/>
            </w:tcBorders>
            <w:shd w:val="clear" w:color="auto" w:fill="auto"/>
            <w:vAlign w:val="bottom"/>
            <w:hideMark/>
          </w:tcPr>
          <w:p w:rsidR="00CE00E9" w:rsidRPr="002902EF" w:rsidRDefault="00CE00E9" w:rsidP="00162195">
            <w:pPr>
              <w:rPr>
                <w:rFonts w:ascii="Calibri" w:hAnsi="Calibri" w:cs="Calibri"/>
                <w:color w:val="000000"/>
                <w:lang w:val="es-SV" w:eastAsia="es-SV"/>
              </w:rPr>
            </w:pPr>
            <w:r w:rsidRPr="002902EF">
              <w:rPr>
                <w:rFonts w:ascii="Calibri" w:hAnsi="Calibri" w:cs="Calibri"/>
                <w:color w:val="000000"/>
                <w:lang w:val="es-SV" w:eastAsia="es-SV"/>
              </w:rPr>
              <w:t>Tramo de Empedrado Fraguado y cinteado en pasaje colonia Brisas de San José</w:t>
            </w:r>
          </w:p>
        </w:tc>
        <w:tc>
          <w:tcPr>
            <w:tcW w:w="1925" w:type="dxa"/>
            <w:tcBorders>
              <w:top w:val="nil"/>
              <w:left w:val="nil"/>
              <w:bottom w:val="single" w:sz="4" w:space="0" w:color="auto"/>
              <w:right w:val="single" w:sz="4" w:space="0" w:color="auto"/>
            </w:tcBorders>
            <w:shd w:val="clear" w:color="auto" w:fill="auto"/>
            <w:noWrap/>
            <w:vAlign w:val="bottom"/>
            <w:hideMark/>
          </w:tcPr>
          <w:p w:rsidR="00CE00E9" w:rsidRPr="002902EF" w:rsidRDefault="00CE00E9" w:rsidP="00162195">
            <w:pPr>
              <w:rPr>
                <w:rFonts w:ascii="Calibri" w:hAnsi="Calibri" w:cs="Calibri"/>
                <w:color w:val="000000"/>
                <w:lang w:val="es-SV" w:eastAsia="es-SV"/>
              </w:rPr>
            </w:pPr>
            <w:r w:rsidRPr="002902EF">
              <w:rPr>
                <w:rFonts w:ascii="Calibri" w:hAnsi="Calibri" w:cs="Calibri"/>
                <w:color w:val="000000"/>
                <w:lang w:val="es-SV" w:eastAsia="es-SV"/>
              </w:rPr>
              <w:t xml:space="preserve"> $          40,000.00 </w:t>
            </w:r>
          </w:p>
        </w:tc>
        <w:tc>
          <w:tcPr>
            <w:tcW w:w="1559" w:type="dxa"/>
            <w:vMerge/>
            <w:tcBorders>
              <w:top w:val="nil"/>
              <w:left w:val="single" w:sz="4" w:space="0" w:color="auto"/>
              <w:bottom w:val="single" w:sz="4" w:space="0" w:color="auto"/>
              <w:right w:val="single" w:sz="4" w:space="0" w:color="auto"/>
            </w:tcBorders>
            <w:vAlign w:val="center"/>
            <w:hideMark/>
          </w:tcPr>
          <w:p w:rsidR="00CE00E9" w:rsidRPr="002902EF" w:rsidRDefault="00CE00E9" w:rsidP="00162195">
            <w:pPr>
              <w:rPr>
                <w:rFonts w:ascii="Calibri" w:hAnsi="Calibri" w:cs="Calibri"/>
                <w:color w:val="000000"/>
                <w:lang w:val="es-SV" w:eastAsia="es-SV"/>
              </w:rPr>
            </w:pPr>
          </w:p>
        </w:tc>
      </w:tr>
      <w:tr w:rsidR="00CE00E9" w:rsidRPr="002902EF" w:rsidTr="00162195">
        <w:trPr>
          <w:trHeight w:val="66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00E9" w:rsidRPr="002902EF" w:rsidRDefault="00CE00E9" w:rsidP="00162195">
            <w:pPr>
              <w:rPr>
                <w:rFonts w:ascii="Calibri" w:hAnsi="Calibri" w:cs="Calibri"/>
                <w:color w:val="000000"/>
                <w:lang w:val="es-SV" w:eastAsia="es-SV"/>
              </w:rPr>
            </w:pPr>
            <w:r>
              <w:rPr>
                <w:rFonts w:ascii="Calibri" w:hAnsi="Calibri" w:cs="Calibri"/>
                <w:color w:val="000000"/>
                <w:lang w:val="es-SV" w:eastAsia="es-SV"/>
              </w:rPr>
              <w:t>1.10</w:t>
            </w:r>
          </w:p>
        </w:tc>
        <w:tc>
          <w:tcPr>
            <w:tcW w:w="4360" w:type="dxa"/>
            <w:tcBorders>
              <w:top w:val="single" w:sz="4" w:space="0" w:color="auto"/>
              <w:left w:val="nil"/>
              <w:bottom w:val="single" w:sz="4" w:space="0" w:color="auto"/>
              <w:right w:val="single" w:sz="4" w:space="0" w:color="auto"/>
            </w:tcBorders>
            <w:shd w:val="clear" w:color="auto" w:fill="auto"/>
            <w:vAlign w:val="bottom"/>
            <w:hideMark/>
          </w:tcPr>
          <w:p w:rsidR="00CE00E9" w:rsidRPr="002902EF" w:rsidRDefault="00CE00E9" w:rsidP="00162195">
            <w:pPr>
              <w:rPr>
                <w:rFonts w:ascii="Calibri" w:hAnsi="Calibri" w:cs="Calibri"/>
                <w:color w:val="000000"/>
                <w:lang w:val="es-SV" w:eastAsia="es-SV"/>
              </w:rPr>
            </w:pPr>
            <w:r w:rsidRPr="002902EF">
              <w:rPr>
                <w:rFonts w:ascii="Calibri" w:hAnsi="Calibri" w:cs="Calibri"/>
                <w:color w:val="000000"/>
                <w:lang w:val="es-SV" w:eastAsia="es-SV"/>
              </w:rPr>
              <w:t xml:space="preserve"> Pavimentación en tramo de calle hacia comunidad Copapayo, cantón Copapayo </w:t>
            </w:r>
          </w:p>
        </w:tc>
        <w:tc>
          <w:tcPr>
            <w:tcW w:w="1925" w:type="dxa"/>
            <w:tcBorders>
              <w:top w:val="single" w:sz="4" w:space="0" w:color="auto"/>
              <w:left w:val="nil"/>
              <w:bottom w:val="single" w:sz="4" w:space="0" w:color="auto"/>
              <w:right w:val="single" w:sz="4" w:space="0" w:color="auto"/>
            </w:tcBorders>
            <w:shd w:val="clear" w:color="auto" w:fill="auto"/>
            <w:noWrap/>
            <w:vAlign w:val="bottom"/>
            <w:hideMark/>
          </w:tcPr>
          <w:p w:rsidR="00CE00E9" w:rsidRPr="002902EF" w:rsidRDefault="00CE00E9" w:rsidP="00162195">
            <w:pPr>
              <w:rPr>
                <w:rFonts w:ascii="Calibri" w:hAnsi="Calibri" w:cs="Calibri"/>
                <w:color w:val="000000"/>
                <w:lang w:val="es-SV" w:eastAsia="es-SV"/>
              </w:rPr>
            </w:pPr>
            <w:r w:rsidRPr="002902EF">
              <w:rPr>
                <w:rFonts w:ascii="Calibri" w:hAnsi="Calibri" w:cs="Calibri"/>
                <w:color w:val="000000"/>
                <w:lang w:val="es-SV" w:eastAsia="es-SV"/>
              </w:rPr>
              <w:t xml:space="preserve"> $          40,000.00 </w:t>
            </w:r>
          </w:p>
        </w:tc>
        <w:tc>
          <w:tcPr>
            <w:tcW w:w="1559" w:type="dxa"/>
            <w:vMerge/>
            <w:tcBorders>
              <w:top w:val="nil"/>
              <w:left w:val="single" w:sz="4" w:space="0" w:color="auto"/>
              <w:bottom w:val="single" w:sz="4" w:space="0" w:color="auto"/>
              <w:right w:val="single" w:sz="4" w:space="0" w:color="auto"/>
            </w:tcBorders>
            <w:vAlign w:val="center"/>
            <w:hideMark/>
          </w:tcPr>
          <w:p w:rsidR="00CE00E9" w:rsidRPr="002902EF" w:rsidRDefault="00CE00E9" w:rsidP="00162195">
            <w:pPr>
              <w:rPr>
                <w:rFonts w:ascii="Calibri" w:hAnsi="Calibri" w:cs="Calibri"/>
                <w:color w:val="000000"/>
                <w:lang w:val="es-SV" w:eastAsia="es-SV"/>
              </w:rPr>
            </w:pPr>
          </w:p>
        </w:tc>
      </w:tr>
      <w:tr w:rsidR="00CE00E9" w:rsidRPr="002902EF" w:rsidTr="00162195">
        <w:trPr>
          <w:trHeight w:val="975"/>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00E9" w:rsidRPr="002902EF" w:rsidRDefault="00CE00E9" w:rsidP="00162195">
            <w:pPr>
              <w:rPr>
                <w:rFonts w:ascii="Calibri" w:hAnsi="Calibri" w:cs="Calibri"/>
                <w:color w:val="000000"/>
                <w:lang w:val="es-SV" w:eastAsia="es-SV"/>
              </w:rPr>
            </w:pPr>
            <w:r>
              <w:rPr>
                <w:rFonts w:ascii="Calibri" w:hAnsi="Calibri" w:cs="Calibri"/>
                <w:color w:val="000000"/>
                <w:lang w:val="es-SV" w:eastAsia="es-SV"/>
              </w:rPr>
              <w:t>1.11</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00E9" w:rsidRPr="002902EF" w:rsidRDefault="00CE00E9" w:rsidP="00162195">
            <w:pPr>
              <w:rPr>
                <w:rFonts w:ascii="Calibri" w:hAnsi="Calibri" w:cs="Calibri"/>
                <w:color w:val="000000"/>
                <w:lang w:val="es-SV" w:eastAsia="es-SV"/>
              </w:rPr>
            </w:pPr>
            <w:r w:rsidRPr="002902EF">
              <w:rPr>
                <w:rFonts w:ascii="Calibri" w:hAnsi="Calibri" w:cs="Calibri"/>
                <w:color w:val="000000"/>
                <w:lang w:val="es-SV" w:eastAsia="es-SV"/>
              </w:rPr>
              <w:t xml:space="preserve">Construcción de </w:t>
            </w:r>
            <w:r>
              <w:rPr>
                <w:rFonts w:ascii="Calibri" w:hAnsi="Calibri" w:cs="Calibri"/>
                <w:color w:val="000000"/>
                <w:lang w:val="es-SV" w:eastAsia="es-SV"/>
              </w:rPr>
              <w:t xml:space="preserve">cordón cuneta y ampliación de </w:t>
            </w:r>
            <w:r w:rsidRPr="002902EF">
              <w:rPr>
                <w:rFonts w:ascii="Calibri" w:hAnsi="Calibri" w:cs="Calibri"/>
                <w:color w:val="000000"/>
                <w:lang w:val="es-SV" w:eastAsia="es-SV"/>
              </w:rPr>
              <w:t>calle principal comunidad Milingo, cantón Milingo</w:t>
            </w: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0E9" w:rsidRPr="002902EF" w:rsidRDefault="00CE00E9" w:rsidP="00162195">
            <w:pPr>
              <w:rPr>
                <w:rFonts w:ascii="Calibri" w:hAnsi="Calibri" w:cs="Calibri"/>
                <w:color w:val="000000"/>
                <w:lang w:val="es-SV" w:eastAsia="es-SV"/>
              </w:rPr>
            </w:pPr>
            <w:r w:rsidRPr="002902EF">
              <w:rPr>
                <w:rFonts w:ascii="Calibri" w:hAnsi="Calibri" w:cs="Calibri"/>
                <w:color w:val="000000"/>
                <w:lang w:val="es-SV" w:eastAsia="es-SV"/>
              </w:rPr>
              <w:t xml:space="preserve"> $          10,000.00 </w:t>
            </w:r>
          </w:p>
        </w:tc>
        <w:tc>
          <w:tcPr>
            <w:tcW w:w="1559" w:type="dxa"/>
            <w:vMerge/>
            <w:tcBorders>
              <w:top w:val="nil"/>
              <w:left w:val="single" w:sz="4" w:space="0" w:color="auto"/>
              <w:bottom w:val="single" w:sz="4" w:space="0" w:color="auto"/>
              <w:right w:val="single" w:sz="4" w:space="0" w:color="auto"/>
            </w:tcBorders>
            <w:vAlign w:val="center"/>
            <w:hideMark/>
          </w:tcPr>
          <w:p w:rsidR="00CE00E9" w:rsidRPr="002902EF" w:rsidRDefault="00CE00E9" w:rsidP="00162195">
            <w:pPr>
              <w:rPr>
                <w:rFonts w:ascii="Calibri" w:hAnsi="Calibri" w:cs="Calibri"/>
                <w:color w:val="000000"/>
                <w:lang w:val="es-SV" w:eastAsia="es-SV"/>
              </w:rPr>
            </w:pPr>
          </w:p>
        </w:tc>
      </w:tr>
    </w:tbl>
    <w:p w:rsidR="00CE00E9" w:rsidRPr="004F7639" w:rsidRDefault="00CE00E9" w:rsidP="00CE00E9">
      <w:pPr>
        <w:spacing w:line="276" w:lineRule="auto"/>
        <w:jc w:val="both"/>
        <w:rPr>
          <w:rFonts w:ascii="Calibri" w:hAnsi="Calibri" w:cs="Calibri"/>
        </w:rPr>
      </w:pPr>
      <w:r>
        <w:rPr>
          <w:rFonts w:ascii="Calibri" w:hAnsi="Calibri" w:cs="Calibri"/>
          <w:b/>
        </w:rPr>
        <w:lastRenderedPageBreak/>
        <w:t xml:space="preserve">2. </w:t>
      </w:r>
      <w:r w:rsidRPr="002902EF">
        <w:rPr>
          <w:rFonts w:ascii="Calibri" w:hAnsi="Calibri" w:cs="Calibri"/>
        </w:rPr>
        <w:t>A</w:t>
      </w:r>
      <w:r>
        <w:rPr>
          <w:rFonts w:ascii="Calibri" w:hAnsi="Calibri" w:cs="Calibri"/>
        </w:rPr>
        <w:t xml:space="preserve">utorizar </w:t>
      </w:r>
      <w:r w:rsidRPr="004B2695">
        <w:rPr>
          <w:rFonts w:ascii="Calibri" w:eastAsia="Calibri" w:hAnsi="Calibri" w:cs="Calibri"/>
        </w:rPr>
        <w:t xml:space="preserve">al Jefe de UACI para que realice los trámites de contratación </w:t>
      </w:r>
      <w:r>
        <w:rPr>
          <w:rFonts w:ascii="Calibri" w:eastAsia="Calibri" w:hAnsi="Calibri" w:cs="Calibri"/>
        </w:rPr>
        <w:t xml:space="preserve">para la formulación de las Carpetas Técnicas de los proyectos detallados en casillas 1.1 a  1.10. bajo modalidad de libre gestión denominada “Consultoría para la formulación de Carpetas Técnicas relacionadas a la ejecución del </w:t>
      </w:r>
      <w:r w:rsidRPr="00C648C5">
        <w:rPr>
          <w:rFonts w:ascii="Calibri" w:hAnsi="Calibri" w:cs="Calibri"/>
          <w:lang w:val="es-SV"/>
        </w:rPr>
        <w:t>Fondo de Emergencia</w:t>
      </w:r>
      <w:r>
        <w:rPr>
          <w:rFonts w:ascii="Calibri" w:hAnsi="Calibri" w:cs="Calibri"/>
          <w:lang w:val="es-SV"/>
        </w:rPr>
        <w:t xml:space="preserve"> correspondiente al Préstamo </w:t>
      </w:r>
      <w:r>
        <w:rPr>
          <w:rFonts w:ascii="Calibri" w:eastAsia="Calibri" w:hAnsi="Calibri" w:cs="Calibri"/>
          <w:lang w:val="es-SV"/>
        </w:rPr>
        <w:t xml:space="preserve">5046/OC-ES “Programa de Fortalecimiento de la Política Pública y Gestión Fiscal para la Atención de la Crisis Sanitaria y Económica causada por el COVID-19 en El Salvador”. </w:t>
      </w:r>
      <w:r w:rsidRPr="00602581">
        <w:rPr>
          <w:rFonts w:ascii="Calibri" w:hAnsi="Calibri" w:cs="Calibri"/>
        </w:rPr>
        <w:t>Se deja constancia que los concejales Verónica Marisol Flores Rivas,</w:t>
      </w:r>
      <w:r>
        <w:rPr>
          <w:rFonts w:ascii="Calibri" w:hAnsi="Calibri" w:cs="Calibri"/>
          <w:color w:val="000000"/>
        </w:rPr>
        <w:t xml:space="preserve"> </w:t>
      </w:r>
      <w:r w:rsidR="00BD4551">
        <w:rPr>
          <w:rFonts w:ascii="Calibri" w:hAnsi="Calibri" w:cs="Calibri"/>
        </w:rPr>
        <w:t xml:space="preserve">con base al art. 12 </w:t>
      </w:r>
      <w:proofErr w:type="gramStart"/>
      <w:r w:rsidR="00BD4551">
        <w:rPr>
          <w:rFonts w:ascii="Calibri" w:hAnsi="Calibri" w:cs="Calibri"/>
        </w:rPr>
        <w:t>inc.</w:t>
      </w:r>
      <w:proofErr w:type="gramEnd"/>
      <w:r w:rsidR="00BD4551">
        <w:rPr>
          <w:rFonts w:ascii="Calibri" w:hAnsi="Calibri" w:cs="Calibri"/>
        </w:rPr>
        <w:t xml:space="preserve"> 4 Ley  de creación del FODES</w:t>
      </w:r>
      <w:r w:rsidR="00BD4551" w:rsidRPr="00602581">
        <w:rPr>
          <w:rFonts w:ascii="Calibri" w:hAnsi="Calibri" w:cs="Calibri"/>
        </w:rPr>
        <w:t>,</w:t>
      </w:r>
      <w:r w:rsidR="00BD4551">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w:t>
      </w:r>
      <w:r w:rsidRPr="004B2695">
        <w:rPr>
          <w:rFonts w:ascii="Calibri" w:hAnsi="Calibri" w:cs="Calibri"/>
          <w:color w:val="000000"/>
        </w:rPr>
        <w:t>José Mauricio Alas Menjivar</w:t>
      </w:r>
      <w:r>
        <w:rPr>
          <w:rFonts w:ascii="Calibri" w:hAnsi="Calibri" w:cs="Calibri"/>
          <w:color w:val="000000"/>
        </w:rPr>
        <w:t xml:space="preserve"> y David Jaime Bonilla Hernández, </w:t>
      </w:r>
      <w:r>
        <w:rPr>
          <w:rFonts w:ascii="Calibri" w:eastAsia="Calibri" w:hAnsi="Calibri" w:cs="Calibri"/>
          <w:color w:val="000000"/>
        </w:rPr>
        <w:t xml:space="preserve">no votan a favor del presente acuerdo. </w:t>
      </w:r>
      <w:r w:rsidRPr="00764BD0">
        <w:rPr>
          <w:rFonts w:ascii="Calibri" w:hAnsi="Calibri" w:cs="Calibri"/>
        </w:rPr>
        <w:t>Certifíquese  y Comuníquese.-</w:t>
      </w:r>
      <w:r>
        <w:rPr>
          <w:rFonts w:ascii="Calibri" w:hAnsi="Calibri" w:cs="Calibri"/>
        </w:rPr>
        <w:t xml:space="preserve"> </w:t>
      </w:r>
      <w:r>
        <w:rPr>
          <w:rFonts w:ascii="Calibri" w:hAnsi="Calibri" w:cs="Calibri"/>
          <w:iCs/>
          <w:color w:val="000000"/>
        </w:rPr>
        <w:t>Y n</w:t>
      </w:r>
      <w:r w:rsidRPr="0016206E">
        <w:rPr>
          <w:rFonts w:ascii="Calibri" w:hAnsi="Calibri" w:cs="Calibri"/>
          <w:iCs/>
          <w:color w:val="000000"/>
        </w:rPr>
        <w:t xml:space="preserve">o habiendo más que hacer constar en la presente acta damos por finalizada a las </w:t>
      </w:r>
      <w:r>
        <w:rPr>
          <w:rFonts w:ascii="Calibri" w:hAnsi="Calibri" w:cs="Calibri"/>
          <w:color w:val="000000"/>
        </w:rPr>
        <w:t>quince horas treinta minutos d</w:t>
      </w:r>
      <w:r w:rsidRPr="0016206E">
        <w:rPr>
          <w:rFonts w:ascii="Calibri" w:hAnsi="Calibri" w:cs="Calibri"/>
          <w:color w:val="000000"/>
        </w:rPr>
        <w:t xml:space="preserve">el día </w:t>
      </w:r>
      <w:r>
        <w:rPr>
          <w:rFonts w:ascii="Calibri" w:hAnsi="Calibri" w:cs="Calibri"/>
        </w:rPr>
        <w:t>cuatro de noviembre</w:t>
      </w:r>
      <w:r w:rsidRPr="00791DD6">
        <w:rPr>
          <w:rFonts w:ascii="Calibri" w:hAnsi="Calibri" w:cs="Calibri"/>
        </w:rPr>
        <w:t xml:space="preserve"> </w:t>
      </w:r>
      <w:r w:rsidRPr="0016206E">
        <w:rPr>
          <w:rFonts w:ascii="Calibri" w:hAnsi="Calibri" w:cs="Calibri"/>
          <w:color w:val="000000"/>
        </w:rPr>
        <w:t>de dos mil veinte</w:t>
      </w:r>
      <w:r w:rsidRPr="0016206E">
        <w:rPr>
          <w:rFonts w:ascii="Calibri" w:hAnsi="Calibri" w:cs="Calibri"/>
          <w:iCs/>
          <w:color w:val="000000"/>
        </w:rPr>
        <w:t xml:space="preserve"> y firmamos.</w:t>
      </w:r>
    </w:p>
    <w:p w:rsidR="00CE00E9" w:rsidRDefault="00CE00E9" w:rsidP="00CE00E9">
      <w:pPr>
        <w:spacing w:line="276" w:lineRule="auto"/>
        <w:jc w:val="both"/>
        <w:rPr>
          <w:rFonts w:ascii="Calibri" w:eastAsia="Calibri" w:hAnsi="Calibri" w:cs="Calibri"/>
          <w:color w:val="000000"/>
        </w:rPr>
      </w:pPr>
    </w:p>
    <w:p w:rsidR="00CE00E9" w:rsidRDefault="00CE00E9" w:rsidP="00CE00E9">
      <w:pPr>
        <w:spacing w:line="276" w:lineRule="auto"/>
        <w:jc w:val="both"/>
        <w:rPr>
          <w:rFonts w:ascii="Calibri" w:eastAsia="Calibri" w:hAnsi="Calibri" w:cs="Calibri"/>
          <w:color w:val="000000"/>
        </w:rPr>
      </w:pPr>
    </w:p>
    <w:p w:rsidR="00F44E2C" w:rsidRDefault="00F44E2C" w:rsidP="00CE00E9">
      <w:pPr>
        <w:spacing w:line="276" w:lineRule="auto"/>
        <w:jc w:val="both"/>
        <w:rPr>
          <w:rFonts w:ascii="Calibri" w:eastAsia="Calibri" w:hAnsi="Calibri" w:cs="Calibri"/>
          <w:color w:val="000000"/>
        </w:rPr>
      </w:pPr>
    </w:p>
    <w:p w:rsidR="00F44E2C" w:rsidRPr="0016206E" w:rsidRDefault="00F44E2C" w:rsidP="00CE00E9">
      <w:pPr>
        <w:spacing w:line="276" w:lineRule="auto"/>
        <w:jc w:val="both"/>
        <w:rPr>
          <w:rFonts w:ascii="Calibri" w:eastAsia="Calibri" w:hAnsi="Calibri" w:cs="Calibri"/>
          <w:color w:val="000000"/>
        </w:rPr>
      </w:pPr>
    </w:p>
    <w:p w:rsidR="00CE00E9" w:rsidRPr="0016206E" w:rsidRDefault="00CE00E9" w:rsidP="00CE00E9">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CE00E9" w:rsidRPr="0016206E" w:rsidRDefault="00CE00E9" w:rsidP="00CE00E9">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CE00E9" w:rsidRPr="0016206E" w:rsidRDefault="00CE00E9" w:rsidP="00CE00E9">
      <w:pPr>
        <w:pStyle w:val="Textoindependiente2"/>
        <w:spacing w:after="0" w:line="276" w:lineRule="auto"/>
        <w:jc w:val="center"/>
        <w:rPr>
          <w:rFonts w:ascii="Calibri" w:hAnsi="Calibri" w:cs="Calibri"/>
          <w:b/>
          <w:color w:val="000000"/>
        </w:rPr>
      </w:pPr>
    </w:p>
    <w:p w:rsidR="00CE00E9" w:rsidRDefault="00CE00E9" w:rsidP="00CE00E9">
      <w:pPr>
        <w:pStyle w:val="Textoindependiente2"/>
        <w:spacing w:after="0" w:line="276" w:lineRule="auto"/>
        <w:jc w:val="center"/>
        <w:rPr>
          <w:rFonts w:ascii="Calibri" w:hAnsi="Calibri" w:cs="Calibri"/>
          <w:b/>
          <w:color w:val="000000"/>
        </w:rPr>
      </w:pPr>
    </w:p>
    <w:p w:rsidR="00CE00E9" w:rsidRPr="00336466" w:rsidRDefault="00CE00E9" w:rsidP="00CE00E9">
      <w:pPr>
        <w:pStyle w:val="Textoindependiente2"/>
        <w:spacing w:after="0" w:line="276" w:lineRule="auto"/>
        <w:jc w:val="center"/>
        <w:rPr>
          <w:rFonts w:ascii="Calibri" w:hAnsi="Calibri" w:cs="Calibri"/>
          <w:b/>
        </w:rPr>
      </w:pPr>
    </w:p>
    <w:p w:rsidR="00CE00E9" w:rsidRPr="00336466" w:rsidRDefault="00CE00E9" w:rsidP="00CE00E9">
      <w:pPr>
        <w:pStyle w:val="Textoindependiente2"/>
        <w:spacing w:after="0" w:line="240" w:lineRule="auto"/>
        <w:ind w:left="708" w:hanging="708"/>
        <w:rPr>
          <w:rFonts w:ascii="Calibri" w:hAnsi="Calibri" w:cs="Calibri"/>
          <w:b/>
        </w:rPr>
      </w:pPr>
      <w:r w:rsidRPr="00336466">
        <w:rPr>
          <w:rFonts w:ascii="Calibri" w:hAnsi="Calibri" w:cs="Calibri"/>
          <w:b/>
        </w:rPr>
        <w:t xml:space="preserve">     Verónica Marisol Flores Rivas                </w:t>
      </w:r>
      <w:r w:rsidRPr="00336466">
        <w:rPr>
          <w:rFonts w:ascii="Calibri" w:hAnsi="Calibri" w:cs="Calibri"/>
          <w:b/>
        </w:rPr>
        <w:tab/>
      </w:r>
      <w:r w:rsidRPr="00336466">
        <w:rPr>
          <w:rFonts w:ascii="Calibri" w:hAnsi="Calibri" w:cs="Calibri"/>
          <w:b/>
        </w:rPr>
        <w:tab/>
        <w:t xml:space="preserve">             Ana María Menjivar                                      Síndica Municipal                                                      1 ª Regidora Propietaria</w:t>
      </w:r>
    </w:p>
    <w:p w:rsidR="00CE00E9" w:rsidRPr="0016206E" w:rsidRDefault="00CE00E9" w:rsidP="00CE00E9">
      <w:pPr>
        <w:pStyle w:val="Textoindependiente2"/>
        <w:spacing w:after="0" w:line="240" w:lineRule="auto"/>
        <w:jc w:val="center"/>
        <w:rPr>
          <w:rFonts w:ascii="Calibri" w:hAnsi="Calibri" w:cs="Calibri"/>
          <w:b/>
        </w:rPr>
      </w:pPr>
    </w:p>
    <w:p w:rsidR="00CE00E9" w:rsidRPr="0016206E" w:rsidRDefault="00CE00E9" w:rsidP="00CE00E9">
      <w:pPr>
        <w:pStyle w:val="Textoindependiente2"/>
        <w:spacing w:after="0" w:line="240" w:lineRule="auto"/>
        <w:jc w:val="center"/>
        <w:rPr>
          <w:rFonts w:ascii="Calibri" w:hAnsi="Calibri" w:cs="Calibri"/>
          <w:b/>
        </w:rPr>
      </w:pPr>
    </w:p>
    <w:p w:rsidR="00CE00E9" w:rsidRPr="0016206E" w:rsidRDefault="00CE00E9" w:rsidP="00CE00E9">
      <w:pPr>
        <w:pStyle w:val="Textoindependiente2"/>
        <w:spacing w:after="0" w:line="240" w:lineRule="auto"/>
        <w:jc w:val="center"/>
        <w:rPr>
          <w:rFonts w:ascii="Calibri" w:hAnsi="Calibri" w:cs="Calibri"/>
          <w:b/>
        </w:rPr>
      </w:pPr>
    </w:p>
    <w:p w:rsidR="00CE00E9" w:rsidRPr="0016206E" w:rsidRDefault="00CE00E9" w:rsidP="00CE00E9">
      <w:pPr>
        <w:pStyle w:val="Textoindependiente2"/>
        <w:spacing w:after="0" w:line="240" w:lineRule="auto"/>
        <w:jc w:val="center"/>
        <w:rPr>
          <w:rFonts w:ascii="Calibri" w:hAnsi="Calibri" w:cs="Calibri"/>
          <w:b/>
          <w:color w:val="000000"/>
        </w:rPr>
      </w:pPr>
    </w:p>
    <w:p w:rsidR="00CE00E9" w:rsidRPr="0016206E" w:rsidRDefault="00CE00E9" w:rsidP="00CE00E9">
      <w:pPr>
        <w:pStyle w:val="Textoindependiente2"/>
        <w:spacing w:after="0" w:line="240" w:lineRule="auto"/>
        <w:rPr>
          <w:rFonts w:ascii="Calibri" w:hAnsi="Calibri" w:cs="Calibri"/>
          <w:b/>
        </w:rPr>
      </w:pPr>
      <w:r>
        <w:rPr>
          <w:rFonts w:ascii="Calibri" w:hAnsi="Calibri" w:cs="Calibri"/>
          <w:b/>
          <w:color w:val="000000"/>
        </w:rPr>
        <w:t xml:space="preserve">   </w:t>
      </w: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CE00E9" w:rsidRPr="0016206E" w:rsidRDefault="00CE00E9" w:rsidP="00CE00E9">
      <w:pPr>
        <w:pStyle w:val="Textoindependiente2"/>
        <w:spacing w:after="0" w:line="240" w:lineRule="auto"/>
        <w:rPr>
          <w:rFonts w:ascii="Calibri" w:hAnsi="Calibri" w:cs="Calibri"/>
          <w:b/>
        </w:rPr>
      </w:pPr>
      <w:r>
        <w:rPr>
          <w:rFonts w:ascii="Calibri" w:hAnsi="Calibri" w:cs="Calibri"/>
          <w:b/>
        </w:rPr>
        <w:t xml:space="preserve">       </w:t>
      </w: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CE00E9" w:rsidRPr="0016206E" w:rsidRDefault="00CE00E9" w:rsidP="00CE00E9">
      <w:pPr>
        <w:pStyle w:val="Textoindependiente2"/>
        <w:spacing w:after="0" w:line="240" w:lineRule="auto"/>
        <w:jc w:val="center"/>
        <w:rPr>
          <w:rFonts w:ascii="Calibri" w:hAnsi="Calibri" w:cs="Calibri"/>
          <w:b/>
        </w:rPr>
      </w:pPr>
    </w:p>
    <w:p w:rsidR="00CE00E9" w:rsidRDefault="00CE00E9" w:rsidP="00CE00E9">
      <w:pPr>
        <w:pStyle w:val="Textoindependiente2"/>
        <w:spacing w:after="0" w:line="240" w:lineRule="auto"/>
        <w:jc w:val="center"/>
        <w:rPr>
          <w:rFonts w:ascii="Calibri" w:hAnsi="Calibri" w:cs="Calibri"/>
          <w:b/>
        </w:rPr>
      </w:pPr>
    </w:p>
    <w:p w:rsidR="00CE00E9" w:rsidRPr="0016206E" w:rsidRDefault="00CE00E9" w:rsidP="00CE00E9">
      <w:pPr>
        <w:pStyle w:val="Textoindependiente2"/>
        <w:spacing w:after="0" w:line="240" w:lineRule="auto"/>
        <w:jc w:val="center"/>
        <w:rPr>
          <w:rFonts w:ascii="Calibri" w:hAnsi="Calibri" w:cs="Calibri"/>
          <w:b/>
        </w:rPr>
      </w:pPr>
    </w:p>
    <w:p w:rsidR="00CE00E9" w:rsidRPr="0016206E" w:rsidRDefault="00CE00E9" w:rsidP="00CE00E9">
      <w:pPr>
        <w:pStyle w:val="Textoindependiente2"/>
        <w:spacing w:after="0" w:line="240" w:lineRule="auto"/>
        <w:jc w:val="center"/>
        <w:rPr>
          <w:rFonts w:ascii="Calibri" w:hAnsi="Calibri" w:cs="Calibri"/>
          <w:b/>
        </w:rPr>
      </w:pPr>
    </w:p>
    <w:p w:rsidR="00CE00E9" w:rsidRPr="0016206E" w:rsidRDefault="00CE00E9" w:rsidP="00CE00E9">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CE00E9" w:rsidRPr="0016206E" w:rsidRDefault="00CE00E9" w:rsidP="00CE00E9">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CE00E9" w:rsidRPr="00597C9C" w:rsidRDefault="00CE00E9" w:rsidP="00CE00E9">
      <w:pPr>
        <w:pStyle w:val="Textoindependiente2"/>
        <w:spacing w:after="0" w:line="240" w:lineRule="auto"/>
        <w:jc w:val="center"/>
        <w:rPr>
          <w:rFonts w:ascii="Calibri" w:hAnsi="Calibri" w:cs="Calibri"/>
          <w:b/>
        </w:rPr>
      </w:pPr>
    </w:p>
    <w:p w:rsidR="00CE00E9" w:rsidRPr="00597C9C" w:rsidRDefault="00CE00E9" w:rsidP="00CE00E9">
      <w:pPr>
        <w:pStyle w:val="Textoindependiente2"/>
        <w:spacing w:after="0" w:line="240" w:lineRule="auto"/>
        <w:jc w:val="center"/>
        <w:rPr>
          <w:rFonts w:ascii="Calibri" w:hAnsi="Calibri" w:cs="Calibri"/>
          <w:b/>
        </w:rPr>
      </w:pPr>
    </w:p>
    <w:p w:rsidR="00CE00E9" w:rsidRPr="00597C9C" w:rsidRDefault="00CE00E9" w:rsidP="00CE00E9">
      <w:pPr>
        <w:pStyle w:val="Textoindependiente2"/>
        <w:spacing w:after="0" w:line="240" w:lineRule="auto"/>
        <w:jc w:val="center"/>
        <w:rPr>
          <w:rFonts w:ascii="Calibri" w:hAnsi="Calibri" w:cs="Calibri"/>
          <w:b/>
        </w:rPr>
      </w:pPr>
    </w:p>
    <w:p w:rsidR="00CE00E9" w:rsidRPr="00597C9C" w:rsidRDefault="00CE00E9" w:rsidP="00CE00E9">
      <w:pPr>
        <w:pStyle w:val="Textoindependiente2"/>
        <w:spacing w:after="0" w:line="240" w:lineRule="auto"/>
        <w:jc w:val="center"/>
        <w:rPr>
          <w:rFonts w:ascii="Calibri" w:hAnsi="Calibri" w:cs="Calibri"/>
          <w:b/>
        </w:rPr>
      </w:pPr>
    </w:p>
    <w:p w:rsidR="00CE00E9" w:rsidRPr="00597C9C" w:rsidRDefault="00CE00E9" w:rsidP="00CE00E9">
      <w:pPr>
        <w:pStyle w:val="Textoindependiente2"/>
        <w:spacing w:after="0" w:line="240" w:lineRule="auto"/>
        <w:rPr>
          <w:rFonts w:ascii="Calibri" w:hAnsi="Calibri" w:cs="Calibri"/>
          <w:b/>
        </w:rPr>
      </w:pPr>
      <w:r w:rsidRPr="00597C9C">
        <w:rPr>
          <w:rFonts w:ascii="Calibri" w:hAnsi="Calibri" w:cs="Calibri"/>
          <w:b/>
        </w:rPr>
        <w:t>José Mauricio Alas Menjivar                                            Jorge Francisco Gómez Castillo</w:t>
      </w:r>
    </w:p>
    <w:p w:rsidR="00CE00E9" w:rsidRPr="00597C9C" w:rsidRDefault="00CE00E9" w:rsidP="00CE00E9">
      <w:pPr>
        <w:pStyle w:val="Textoindependiente2"/>
        <w:spacing w:after="0" w:line="240" w:lineRule="auto"/>
        <w:rPr>
          <w:rFonts w:ascii="Calibri" w:hAnsi="Calibri" w:cs="Calibri"/>
          <w:b/>
        </w:rPr>
      </w:pPr>
      <w:r w:rsidRPr="00597C9C">
        <w:rPr>
          <w:rFonts w:ascii="Calibri" w:hAnsi="Calibri" w:cs="Calibri"/>
          <w:b/>
        </w:rPr>
        <w:t xml:space="preserve">       6° Regidor Propietario                                                      7°Regidor Propietario</w:t>
      </w:r>
    </w:p>
    <w:p w:rsidR="00CE00E9" w:rsidRPr="00597C9C" w:rsidRDefault="00CE00E9" w:rsidP="00CE00E9">
      <w:pPr>
        <w:pStyle w:val="Textoindependiente2"/>
        <w:spacing w:after="0" w:line="240" w:lineRule="auto"/>
        <w:jc w:val="center"/>
        <w:rPr>
          <w:rFonts w:ascii="Calibri" w:hAnsi="Calibri" w:cs="Calibri"/>
          <w:b/>
        </w:rPr>
      </w:pPr>
    </w:p>
    <w:p w:rsidR="00CE00E9" w:rsidRDefault="00CE00E9" w:rsidP="00CE00E9">
      <w:pPr>
        <w:pStyle w:val="Textoindependiente2"/>
        <w:spacing w:after="0" w:line="240" w:lineRule="auto"/>
        <w:jc w:val="center"/>
        <w:rPr>
          <w:rFonts w:ascii="Calibri" w:hAnsi="Calibri" w:cs="Calibri"/>
          <w:b/>
        </w:rPr>
      </w:pPr>
    </w:p>
    <w:p w:rsidR="00F44E2C" w:rsidRDefault="00F44E2C" w:rsidP="00CE00E9">
      <w:pPr>
        <w:pStyle w:val="Textoindependiente2"/>
        <w:spacing w:after="0" w:line="240" w:lineRule="auto"/>
        <w:jc w:val="center"/>
        <w:rPr>
          <w:rFonts w:ascii="Calibri" w:hAnsi="Calibri" w:cs="Calibri"/>
          <w:b/>
        </w:rPr>
      </w:pPr>
    </w:p>
    <w:p w:rsidR="00F44E2C" w:rsidRPr="0016206E" w:rsidRDefault="00F44E2C" w:rsidP="00CE00E9">
      <w:pPr>
        <w:pStyle w:val="Textoindependiente2"/>
        <w:spacing w:after="0" w:line="240" w:lineRule="auto"/>
        <w:jc w:val="center"/>
        <w:rPr>
          <w:rFonts w:ascii="Calibri" w:hAnsi="Calibri" w:cs="Calibri"/>
          <w:b/>
        </w:rPr>
      </w:pPr>
    </w:p>
    <w:p w:rsidR="00CE00E9" w:rsidRPr="0016206E" w:rsidRDefault="00CE00E9" w:rsidP="00CE00E9">
      <w:pPr>
        <w:pStyle w:val="Textoindependiente2"/>
        <w:spacing w:after="0" w:line="240" w:lineRule="auto"/>
        <w:jc w:val="center"/>
        <w:rPr>
          <w:rFonts w:ascii="Calibri" w:hAnsi="Calibri" w:cs="Calibri"/>
          <w:b/>
        </w:rPr>
      </w:pPr>
    </w:p>
    <w:p w:rsidR="00CE00E9" w:rsidRPr="0016206E" w:rsidRDefault="00CE00E9" w:rsidP="00CE00E9">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CE00E9" w:rsidRPr="0016206E" w:rsidRDefault="00CE00E9" w:rsidP="00CE00E9">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w:t>
      </w:r>
      <w:r>
        <w:rPr>
          <w:rFonts w:ascii="Calibri" w:hAnsi="Calibri" w:cs="Calibri"/>
          <w:b/>
          <w:color w:val="000000"/>
        </w:rPr>
        <w:t xml:space="preserve">    </w:t>
      </w:r>
      <w:r w:rsidRPr="0016206E">
        <w:rPr>
          <w:rFonts w:ascii="Calibri" w:hAnsi="Calibri" w:cs="Calibri"/>
          <w:b/>
          <w:color w:val="000000"/>
        </w:rPr>
        <w:t>1° Regidor Suplente</w:t>
      </w:r>
    </w:p>
    <w:p w:rsidR="00CE00E9" w:rsidRPr="0016206E" w:rsidRDefault="00CE00E9" w:rsidP="00CE00E9">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CE00E9" w:rsidRPr="0016206E" w:rsidRDefault="00CE00E9" w:rsidP="00CE00E9">
      <w:pPr>
        <w:pStyle w:val="Textoindependiente2"/>
        <w:shd w:val="clear" w:color="auto" w:fill="FFFFFF"/>
        <w:spacing w:after="0" w:line="240" w:lineRule="auto"/>
        <w:rPr>
          <w:rFonts w:ascii="Calibri" w:hAnsi="Calibri" w:cs="Calibri"/>
          <w:b/>
          <w:color w:val="000000"/>
        </w:rPr>
      </w:pPr>
    </w:p>
    <w:p w:rsidR="00CE00E9" w:rsidRDefault="00CE00E9" w:rsidP="00CE00E9">
      <w:pPr>
        <w:pStyle w:val="Textoindependiente2"/>
        <w:shd w:val="clear" w:color="auto" w:fill="FFFFFF"/>
        <w:spacing w:after="0" w:line="240" w:lineRule="auto"/>
        <w:jc w:val="center"/>
        <w:rPr>
          <w:rFonts w:ascii="Calibri" w:hAnsi="Calibri" w:cs="Calibri"/>
          <w:b/>
          <w:color w:val="000000"/>
        </w:rPr>
      </w:pPr>
    </w:p>
    <w:p w:rsidR="00F44E2C" w:rsidRDefault="00F44E2C" w:rsidP="00CE00E9">
      <w:pPr>
        <w:pStyle w:val="Textoindependiente2"/>
        <w:shd w:val="clear" w:color="auto" w:fill="FFFFFF"/>
        <w:spacing w:after="0" w:line="240" w:lineRule="auto"/>
        <w:jc w:val="center"/>
        <w:rPr>
          <w:rFonts w:ascii="Calibri" w:hAnsi="Calibri" w:cs="Calibri"/>
          <w:b/>
          <w:color w:val="000000"/>
        </w:rPr>
      </w:pPr>
    </w:p>
    <w:p w:rsidR="00CE00E9" w:rsidRPr="0016206E" w:rsidRDefault="00CE00E9" w:rsidP="00CE00E9">
      <w:pPr>
        <w:pStyle w:val="Textoindependiente2"/>
        <w:shd w:val="clear" w:color="auto" w:fill="FFFFFF"/>
        <w:spacing w:after="0" w:line="240" w:lineRule="auto"/>
        <w:jc w:val="center"/>
        <w:rPr>
          <w:rFonts w:ascii="Calibri" w:hAnsi="Calibri" w:cs="Calibri"/>
          <w:b/>
          <w:color w:val="000000"/>
        </w:rPr>
      </w:pPr>
    </w:p>
    <w:p w:rsidR="00CE00E9" w:rsidRPr="0016206E" w:rsidRDefault="00CE00E9" w:rsidP="00CE00E9">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CE00E9" w:rsidRDefault="00CE00E9" w:rsidP="00CE00E9">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2° Regidora Suplente</w:t>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sidRPr="0016206E">
        <w:rPr>
          <w:rFonts w:ascii="Calibri" w:hAnsi="Calibri" w:cs="Calibri"/>
          <w:b/>
          <w:color w:val="000000"/>
        </w:rPr>
        <w:t xml:space="preserve"> 3° Regidor Suplente</w:t>
      </w:r>
    </w:p>
    <w:p w:rsidR="00CE00E9" w:rsidRPr="0016206E" w:rsidRDefault="00CE00E9" w:rsidP="00CE00E9">
      <w:pPr>
        <w:pStyle w:val="Textoindependiente2"/>
        <w:shd w:val="clear" w:color="auto" w:fill="FFFFFF"/>
        <w:spacing w:after="0" w:line="240" w:lineRule="auto"/>
        <w:rPr>
          <w:rFonts w:ascii="Calibri" w:hAnsi="Calibri" w:cs="Calibri"/>
          <w:b/>
          <w:color w:val="000000"/>
        </w:rPr>
      </w:pPr>
    </w:p>
    <w:p w:rsidR="00CE00E9" w:rsidRDefault="00CE00E9" w:rsidP="00CE00E9">
      <w:pPr>
        <w:pStyle w:val="Textoindependiente2"/>
        <w:shd w:val="clear" w:color="auto" w:fill="FFFFFF"/>
        <w:spacing w:after="0" w:line="240" w:lineRule="auto"/>
        <w:jc w:val="center"/>
        <w:rPr>
          <w:rFonts w:ascii="Calibri" w:hAnsi="Calibri" w:cs="Calibri"/>
          <w:b/>
          <w:color w:val="000000"/>
        </w:rPr>
      </w:pPr>
    </w:p>
    <w:p w:rsidR="00F44E2C" w:rsidRPr="0016206E" w:rsidRDefault="00F44E2C" w:rsidP="00CE00E9">
      <w:pPr>
        <w:pStyle w:val="Textoindependiente2"/>
        <w:shd w:val="clear" w:color="auto" w:fill="FFFFFF"/>
        <w:spacing w:after="0" w:line="240" w:lineRule="auto"/>
        <w:jc w:val="center"/>
        <w:rPr>
          <w:rFonts w:ascii="Calibri" w:hAnsi="Calibri" w:cs="Calibri"/>
          <w:b/>
          <w:color w:val="000000"/>
        </w:rPr>
      </w:pPr>
    </w:p>
    <w:p w:rsidR="00CE00E9" w:rsidRDefault="00CE00E9" w:rsidP="00CE00E9">
      <w:pPr>
        <w:pStyle w:val="Textoindependiente2"/>
        <w:shd w:val="clear" w:color="auto" w:fill="FFFFFF"/>
        <w:spacing w:after="0" w:line="240" w:lineRule="auto"/>
        <w:jc w:val="center"/>
        <w:rPr>
          <w:rFonts w:ascii="Calibri" w:hAnsi="Calibri" w:cs="Calibri"/>
          <w:b/>
          <w:color w:val="000000"/>
        </w:rPr>
      </w:pPr>
    </w:p>
    <w:p w:rsidR="00CE00E9" w:rsidRPr="0016206E" w:rsidRDefault="00CE00E9" w:rsidP="00CE00E9">
      <w:pPr>
        <w:pStyle w:val="Textoindependiente2"/>
        <w:shd w:val="clear" w:color="auto" w:fill="FFFFFF"/>
        <w:spacing w:after="0" w:line="240" w:lineRule="auto"/>
        <w:jc w:val="center"/>
        <w:rPr>
          <w:rFonts w:ascii="Calibri" w:hAnsi="Calibri" w:cs="Calibri"/>
          <w:b/>
          <w:color w:val="000000"/>
        </w:rPr>
      </w:pPr>
    </w:p>
    <w:p w:rsidR="00CE00E9" w:rsidRPr="0016206E" w:rsidRDefault="00CE00E9" w:rsidP="00CE00E9">
      <w:pPr>
        <w:pStyle w:val="Textoindependiente2"/>
        <w:shd w:val="clear" w:color="auto" w:fill="FFFFFF"/>
        <w:spacing w:after="0" w:line="240" w:lineRule="auto"/>
        <w:rPr>
          <w:rFonts w:ascii="Calibri" w:hAnsi="Calibri" w:cs="Calibri"/>
          <w:b/>
          <w:color w:val="000000"/>
          <w:lang w:val="es-SV"/>
        </w:rPr>
      </w:pPr>
      <w:r>
        <w:rPr>
          <w:rFonts w:ascii="Calibri" w:hAnsi="Calibri" w:cs="Calibri"/>
          <w:b/>
        </w:rPr>
        <w:t xml:space="preserve">    </w:t>
      </w:r>
      <w:r w:rsidRPr="0016206E">
        <w:rPr>
          <w:rFonts w:ascii="Calibri" w:hAnsi="Calibri" w:cs="Calibri"/>
          <w:b/>
        </w:rPr>
        <w:t>Pedro Antonio Hernández Ponce                                Elías Benjamín Castillo Rodríguez</w:t>
      </w:r>
    </w:p>
    <w:p w:rsidR="00CE00E9" w:rsidRDefault="00CE00E9" w:rsidP="00CE00E9">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4</w:t>
      </w:r>
      <w:r>
        <w:rPr>
          <w:rFonts w:ascii="Calibri" w:hAnsi="Calibri" w:cs="Calibri"/>
          <w:b/>
          <w:color w:val="000000"/>
        </w:rPr>
        <w:t xml:space="preserve">° Regidor Suplente.                                                          </w:t>
      </w:r>
      <w:r w:rsidRPr="0016206E">
        <w:rPr>
          <w:rFonts w:ascii="Calibri" w:hAnsi="Calibri" w:cs="Calibri"/>
          <w:b/>
          <w:color w:val="000000"/>
        </w:rPr>
        <w:t>Secretario municipal.</w:t>
      </w:r>
    </w:p>
    <w:p w:rsidR="00CE00E9" w:rsidRPr="0016206E" w:rsidRDefault="00CE00E9" w:rsidP="00CE00E9">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CE00E9" w:rsidRDefault="00CE00E9"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8C7529" w:rsidRDefault="008C7529"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8C7529" w:rsidRDefault="008C7529"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8C7529" w:rsidRPr="00C57B94" w:rsidRDefault="008C7529" w:rsidP="008C7529">
      <w:pPr>
        <w:spacing w:line="276" w:lineRule="auto"/>
        <w:jc w:val="both"/>
        <w:rPr>
          <w:rFonts w:ascii="Calibri" w:hAnsi="Calibri" w:cs="Calibri"/>
        </w:rPr>
      </w:pPr>
      <w:r w:rsidRPr="00791DD6">
        <w:rPr>
          <w:rFonts w:ascii="Calibri" w:hAnsi="Calibri" w:cs="Calibri"/>
          <w:b/>
        </w:rPr>
        <w:t xml:space="preserve">ACTA NÚMERO </w:t>
      </w:r>
      <w:r>
        <w:rPr>
          <w:rFonts w:ascii="Calibri" w:hAnsi="Calibri" w:cs="Calibri"/>
          <w:b/>
        </w:rPr>
        <w:t>CUARENTA Y CINCO</w:t>
      </w:r>
      <w:r w:rsidRPr="00791DD6">
        <w:rPr>
          <w:rFonts w:ascii="Calibri" w:hAnsi="Calibri" w:cs="Calibri"/>
        </w:rPr>
        <w:t>.</w:t>
      </w:r>
      <w:r>
        <w:rPr>
          <w:rFonts w:ascii="Calibri" w:hAnsi="Calibri" w:cs="Calibri"/>
        </w:rPr>
        <w:t xml:space="preserve"> Sesión O</w:t>
      </w:r>
      <w:r w:rsidRPr="00791DD6">
        <w:rPr>
          <w:rFonts w:ascii="Calibri" w:hAnsi="Calibri" w:cs="Calibri"/>
        </w:rPr>
        <w:t>rdinaria del Concejo Municipal de Suchitoto, celebrada en las instalaciones de</w:t>
      </w:r>
      <w:r>
        <w:rPr>
          <w:rFonts w:ascii="Calibri" w:hAnsi="Calibri" w:cs="Calibri"/>
        </w:rPr>
        <w:t xml:space="preserve"> </w:t>
      </w:r>
      <w:r w:rsidRPr="00791DD6">
        <w:rPr>
          <w:rFonts w:ascii="Calibri" w:hAnsi="Calibri" w:cs="Calibri"/>
        </w:rPr>
        <w:t xml:space="preserve">la Alcaldía Municipal de Suchitoto, departamento de Cuscatlán, a las </w:t>
      </w:r>
      <w:r>
        <w:rPr>
          <w:rFonts w:ascii="Calibri" w:hAnsi="Calibri" w:cs="Calibri"/>
        </w:rPr>
        <w:t xml:space="preserve">catorce </w:t>
      </w:r>
      <w:r w:rsidRPr="00791DD6">
        <w:rPr>
          <w:rFonts w:ascii="Calibri" w:hAnsi="Calibri" w:cs="Calibri"/>
        </w:rPr>
        <w:t xml:space="preserve">horas del día </w:t>
      </w:r>
      <w:r>
        <w:rPr>
          <w:rFonts w:ascii="Calibri" w:hAnsi="Calibri" w:cs="Calibri"/>
        </w:rPr>
        <w:t>doce de noviembre</w:t>
      </w:r>
      <w:r w:rsidRPr="00791DD6">
        <w:rPr>
          <w:rFonts w:ascii="Calibri" w:hAnsi="Calibri" w:cs="Calibri"/>
        </w:rPr>
        <w:t xml:space="preserve"> del año dos mil veinte. Convocada y presidida por la señora Alcaldesa Municipal, Pedrina Rivera Hernández, con la presencia de la Síndica Municipal Verónica Marisol Flores Rivas,</w:t>
      </w:r>
      <w:r>
        <w:rPr>
          <w:rFonts w:ascii="Calibri" w:hAnsi="Calibri" w:cs="Calibri"/>
        </w:rPr>
        <w:t xml:space="preserve"> están presentes </w:t>
      </w:r>
      <w:r w:rsidRPr="00791DD6">
        <w:rPr>
          <w:rFonts w:ascii="Calibri" w:hAnsi="Calibri" w:cs="Calibri"/>
        </w:rPr>
        <w:t>los regidores propietarios: Ana María Menjivar,</w:t>
      </w:r>
      <w:r>
        <w:rPr>
          <w:rFonts w:ascii="Calibri" w:hAnsi="Calibri" w:cs="Calibri"/>
        </w:rPr>
        <w:t xml:space="preserve"> </w:t>
      </w:r>
      <w:r w:rsidRPr="00791DD6">
        <w:rPr>
          <w:rFonts w:ascii="Calibri" w:hAnsi="Calibri" w:cs="Calibri"/>
        </w:rPr>
        <w:t>Walter Candelario Rodríguez, Blanca Lidia Romero de Menjivar, Claudia Elizabeth Castro de Argueta,</w:t>
      </w:r>
      <w:r>
        <w:rPr>
          <w:rFonts w:ascii="Calibri" w:hAnsi="Calibri" w:cs="Calibri"/>
        </w:rPr>
        <w:t xml:space="preserve"> </w:t>
      </w:r>
      <w:r w:rsidRPr="00791DD6">
        <w:rPr>
          <w:rFonts w:ascii="Calibri" w:hAnsi="Calibri" w:cs="Calibri"/>
        </w:rPr>
        <w:t xml:space="preserve">José Manuel Pérez Melgar, </w:t>
      </w:r>
      <w:r w:rsidRPr="004B2695">
        <w:rPr>
          <w:rFonts w:ascii="Calibri" w:hAnsi="Calibri" w:cs="Calibri"/>
          <w:color w:val="000000"/>
        </w:rPr>
        <w:t>José Mauricio Alas Menjivar</w:t>
      </w:r>
      <w:r>
        <w:rPr>
          <w:rFonts w:ascii="Calibri" w:hAnsi="Calibri" w:cs="Calibri"/>
          <w:color w:val="000000"/>
        </w:rPr>
        <w:t>,</w:t>
      </w:r>
      <w:r w:rsidRPr="00791DD6">
        <w:rPr>
          <w:rFonts w:ascii="Calibri" w:hAnsi="Calibri" w:cs="Calibri"/>
        </w:rPr>
        <w:t xml:space="preserve"> </w:t>
      </w:r>
      <w:r>
        <w:rPr>
          <w:rFonts w:ascii="Calibri" w:hAnsi="Calibri" w:cs="Calibri"/>
        </w:rPr>
        <w:t>Jorge Francisco Gómez Castillo y</w:t>
      </w:r>
      <w:r w:rsidRPr="00791DD6">
        <w:rPr>
          <w:rFonts w:ascii="Calibri" w:hAnsi="Calibri" w:cs="Calibri"/>
        </w:rPr>
        <w:t xml:space="preserve"> David Jaime Bonilla Hernández; también están presentes los regidores Suplentes:</w:t>
      </w:r>
      <w:r>
        <w:rPr>
          <w:rFonts w:ascii="Calibri" w:hAnsi="Calibri" w:cs="Calibri"/>
        </w:rPr>
        <w:t xml:space="preserve"> </w:t>
      </w:r>
      <w:r w:rsidRPr="00791DD6">
        <w:rPr>
          <w:rFonts w:ascii="Calibri" w:hAnsi="Calibri" w:cs="Calibri"/>
        </w:rPr>
        <w:t>Alfredo Landaverde, María Josefina Cabrera Hernández</w:t>
      </w:r>
      <w:r>
        <w:rPr>
          <w:rFonts w:ascii="Calibri" w:hAnsi="Calibri" w:cs="Calibri"/>
        </w:rPr>
        <w:t xml:space="preserve">, </w:t>
      </w:r>
      <w:r w:rsidRPr="00791DD6">
        <w:rPr>
          <w:rFonts w:ascii="Calibri" w:hAnsi="Calibri" w:cs="Calibri"/>
        </w:rPr>
        <w:t>Víctor</w:t>
      </w:r>
      <w:r>
        <w:rPr>
          <w:rFonts w:ascii="Calibri" w:hAnsi="Calibri" w:cs="Calibri"/>
        </w:rPr>
        <w:t xml:space="preserve"> Arístides </w:t>
      </w:r>
      <w:r w:rsidRPr="00791DD6">
        <w:rPr>
          <w:rFonts w:ascii="Calibri" w:hAnsi="Calibri" w:cs="Calibri"/>
        </w:rPr>
        <w:t>Orellana Santamaría</w:t>
      </w:r>
      <w:r>
        <w:rPr>
          <w:rFonts w:ascii="Calibri" w:hAnsi="Calibri" w:cs="Calibri"/>
        </w:rPr>
        <w:t xml:space="preserve"> y </w:t>
      </w:r>
      <w:r w:rsidRPr="004B2695">
        <w:rPr>
          <w:rFonts w:ascii="Calibri" w:hAnsi="Calibri" w:cs="Calibri"/>
          <w:color w:val="000000"/>
        </w:rPr>
        <w:t>Pedro Antonio Hernández Ponce</w:t>
      </w:r>
      <w:r w:rsidRPr="00791DD6">
        <w:rPr>
          <w:rFonts w:ascii="Calibri" w:hAnsi="Calibri" w:cs="Calibri"/>
        </w:rPr>
        <w:t>; y Secretario Municipal, Elías Benjamín Castillo Rodríguez. 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sidRPr="00A85B5A">
        <w:rPr>
          <w:rFonts w:ascii="Calibri" w:hAnsi="Calibri" w:cs="Calibri"/>
        </w:rPr>
        <w:t>:</w:t>
      </w:r>
      <w:r>
        <w:rPr>
          <w:rFonts w:ascii="Calibri" w:hAnsi="Calibri" w:cs="Calibri"/>
        </w:rPr>
        <w:t xml:space="preserve"> </w:t>
      </w:r>
      <w:r w:rsidRPr="001D4434">
        <w:rPr>
          <w:rFonts w:ascii="Calibri" w:hAnsi="Calibri" w:cs="Calibri"/>
          <w:b/>
        </w:rPr>
        <w:t xml:space="preserve">ACUERDO NÚMERO </w:t>
      </w:r>
      <w:r>
        <w:rPr>
          <w:rFonts w:ascii="Calibri" w:hAnsi="Calibri" w:cs="Calibri"/>
          <w:b/>
        </w:rPr>
        <w:t>UNO.</w:t>
      </w:r>
      <w:r>
        <w:rPr>
          <w:rFonts w:ascii="Calibri" w:hAnsi="Calibri" w:cs="Calibri"/>
        </w:rPr>
        <w:t xml:space="preserve"> </w:t>
      </w:r>
      <w:r w:rsidRPr="00C57B94">
        <w:rPr>
          <w:rFonts w:ascii="Calibri" w:eastAsia="Calibri" w:hAnsi="Calibri" w:cs="Calibri"/>
        </w:rPr>
        <w:t xml:space="preserve">Vista la solicitud de autorización de gastos remitidos por  la Tesorera municipal,  y siendo competencia de este </w:t>
      </w:r>
      <w:r w:rsidRPr="00C57B94">
        <w:rPr>
          <w:rFonts w:ascii="Calibri" w:eastAsia="Calibri" w:hAnsi="Calibri" w:cs="Calibri"/>
        </w:rPr>
        <w:lastRenderedPageBreak/>
        <w:t xml:space="preserve">concejo autorizar las erogaciones de fondos, de conformidad a lo establecido en los arts. 203, 204 ord. 3° de la Constitución,  art. 91 del Código Municipal, </w:t>
      </w:r>
      <w:r w:rsidRPr="00C57B94">
        <w:rPr>
          <w:rFonts w:ascii="Calibri" w:eastAsia="Calibri" w:hAnsi="Calibri" w:cs="Calibri"/>
          <w:b/>
        </w:rPr>
        <w:t xml:space="preserve">SE ACUERDA: </w:t>
      </w:r>
      <w:r w:rsidRPr="00C57B94">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8C7529" w:rsidRPr="00654FBD" w:rsidTr="004F2ACB">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529" w:rsidRPr="00354E13" w:rsidRDefault="008C7529" w:rsidP="004F2ACB">
            <w:pPr>
              <w:jc w:val="center"/>
              <w:rPr>
                <w:rFonts w:ascii="Calibri" w:hAnsi="Calibri" w:cs="Calibri"/>
                <w:b/>
                <w:bCs/>
                <w:lang w:val="es-SV" w:eastAsia="es-SV"/>
              </w:rPr>
            </w:pPr>
            <w:r w:rsidRPr="00354E13">
              <w:rPr>
                <w:rFonts w:ascii="Calibri" w:hAnsi="Calibri" w:cs="Calibri"/>
                <w:b/>
                <w:bCs/>
                <w:lang w:val="es-SV" w:eastAsia="es-SV"/>
              </w:rPr>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529" w:rsidRPr="00354E13" w:rsidRDefault="008C7529" w:rsidP="004F2ACB">
            <w:pPr>
              <w:jc w:val="center"/>
              <w:rPr>
                <w:rFonts w:ascii="Calibri" w:hAnsi="Calibri" w:cs="Calibri"/>
                <w:b/>
                <w:bCs/>
                <w:lang w:val="es-SV" w:eastAsia="es-SV"/>
              </w:rPr>
            </w:pPr>
            <w:r w:rsidRPr="00354E13">
              <w:rPr>
                <w:rFonts w:ascii="Calibri" w:hAnsi="Calibri" w:cs="Calibri"/>
                <w:b/>
                <w:bCs/>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7529" w:rsidRPr="00354E13" w:rsidRDefault="008C7529" w:rsidP="004F2ACB">
            <w:pPr>
              <w:jc w:val="center"/>
              <w:rPr>
                <w:rFonts w:ascii="Calibri" w:hAnsi="Calibri" w:cs="Calibri"/>
                <w:b/>
                <w:bCs/>
                <w:lang w:val="es-SV" w:eastAsia="es-SV"/>
              </w:rPr>
            </w:pPr>
            <w:r w:rsidRPr="00354E13">
              <w:rPr>
                <w:rFonts w:ascii="Calibri" w:hAnsi="Calibri" w:cs="Calibri"/>
                <w:b/>
                <w:bCs/>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7529" w:rsidRPr="00354E13" w:rsidRDefault="008C7529" w:rsidP="004F2ACB">
            <w:pPr>
              <w:jc w:val="center"/>
              <w:rPr>
                <w:rFonts w:ascii="Calibri" w:hAnsi="Calibri" w:cs="Calibri"/>
                <w:b/>
                <w:bCs/>
                <w:lang w:val="es-SV" w:eastAsia="es-SV"/>
              </w:rPr>
            </w:pPr>
            <w:r w:rsidRPr="00354E13">
              <w:rPr>
                <w:rFonts w:ascii="Calibri" w:hAnsi="Calibri" w:cs="Calibri"/>
                <w:b/>
                <w:bCs/>
                <w:lang w:val="es-SV" w:eastAsia="es-SV"/>
              </w:rPr>
              <w:t>PRECIO TOTAL</w:t>
            </w:r>
          </w:p>
        </w:tc>
      </w:tr>
      <w:tr w:rsidR="008C7529" w:rsidRPr="00654FBD" w:rsidTr="004F2ACB">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8C7529" w:rsidRPr="00354E13" w:rsidRDefault="008C7529" w:rsidP="004F2ACB">
            <w:pPr>
              <w:rPr>
                <w:rFonts w:ascii="Calibri" w:hAnsi="Calibri" w:cs="Calibri"/>
                <w:b/>
                <w:bCs/>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8C7529" w:rsidRPr="00354E13" w:rsidRDefault="008C7529" w:rsidP="004F2ACB">
            <w:pPr>
              <w:rPr>
                <w:rFonts w:ascii="Calibri" w:hAnsi="Calibri" w:cs="Calibri"/>
                <w:b/>
                <w:bCs/>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C7529" w:rsidRPr="00354E13" w:rsidRDefault="008C7529" w:rsidP="004F2ACB">
            <w:pPr>
              <w:rPr>
                <w:rFonts w:ascii="Calibri" w:hAnsi="Calibri" w:cs="Calibri"/>
                <w:b/>
                <w:bCs/>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C7529" w:rsidRPr="00354E13" w:rsidRDefault="008C7529" w:rsidP="004F2ACB">
            <w:pPr>
              <w:rPr>
                <w:rFonts w:ascii="Calibri" w:hAnsi="Calibri" w:cs="Calibri"/>
                <w:b/>
                <w:bCs/>
                <w:lang w:val="es-SV" w:eastAsia="es-SV"/>
              </w:rPr>
            </w:pPr>
          </w:p>
        </w:tc>
      </w:tr>
      <w:tr w:rsidR="008C7529" w:rsidRPr="00654FBD" w:rsidTr="004F2ACB">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8C7529" w:rsidRPr="00354E13" w:rsidRDefault="008C7529" w:rsidP="004F2ACB">
            <w:pPr>
              <w:jc w:val="center"/>
              <w:rPr>
                <w:rFonts w:ascii="Calibri" w:hAnsi="Calibri" w:cs="Calibri"/>
                <w:lang w:val="es-SV" w:eastAsia="es-SV"/>
              </w:rPr>
            </w:pPr>
            <w:r w:rsidRPr="00354E13">
              <w:rPr>
                <w:rFonts w:ascii="Calibri" w:hAnsi="Calibri" w:cs="Calibri"/>
                <w:lang w:val="es-SV" w:eastAsia="es-SV"/>
              </w:rPr>
              <w:t>1</w:t>
            </w:r>
          </w:p>
        </w:tc>
        <w:tc>
          <w:tcPr>
            <w:tcW w:w="4434" w:type="dxa"/>
            <w:tcBorders>
              <w:top w:val="nil"/>
              <w:left w:val="nil"/>
              <w:bottom w:val="single" w:sz="4" w:space="0" w:color="auto"/>
              <w:right w:val="single" w:sz="4" w:space="0" w:color="auto"/>
            </w:tcBorders>
            <w:shd w:val="clear" w:color="auto" w:fill="auto"/>
            <w:vAlign w:val="center"/>
          </w:tcPr>
          <w:p w:rsidR="008C7529" w:rsidRPr="00354E13" w:rsidRDefault="008C7529" w:rsidP="004F2ACB">
            <w:pPr>
              <w:rPr>
                <w:rFonts w:ascii="Calibri" w:hAnsi="Calibri" w:cs="Calibri"/>
                <w:lang w:val="es-SV" w:eastAsia="es-SV"/>
              </w:rPr>
            </w:pPr>
            <w:r w:rsidRPr="00354E13">
              <w:rPr>
                <w:rFonts w:ascii="Calibri" w:hAnsi="Calibri" w:cs="Calibri"/>
                <w:lang w:val="es-SV" w:eastAsia="es-SV"/>
              </w:rPr>
              <w:t xml:space="preserve">Pago a </w:t>
            </w:r>
            <w:r w:rsidRPr="00354E13">
              <w:rPr>
                <w:rFonts w:ascii="Calibri" w:hAnsi="Calibri" w:cs="Calibri"/>
                <w:b/>
                <w:lang w:val="es-SV" w:eastAsia="es-SV"/>
              </w:rPr>
              <w:t>CAESS S.A. DE C.V.,</w:t>
            </w:r>
            <w:r w:rsidRPr="00354E13">
              <w:rPr>
                <w:rFonts w:ascii="Calibri" w:hAnsi="Calibri" w:cs="Calibri"/>
                <w:lang w:val="es-SV" w:eastAsia="es-SV"/>
              </w:rPr>
              <w:t xml:space="preserve"> por consumo de energía eléctrica de Mercado Municipal, </w:t>
            </w:r>
            <w:r>
              <w:rPr>
                <w:rFonts w:ascii="Calibri" w:hAnsi="Calibri" w:cs="Calibri"/>
                <w:lang w:val="es-SV" w:eastAsia="es-SV"/>
              </w:rPr>
              <w:t>octubre 2020</w:t>
            </w:r>
            <w:r w:rsidRPr="00354E13">
              <w:rPr>
                <w:rFonts w:ascii="Calibri" w:hAnsi="Calibri" w:cs="Calibri"/>
                <w:lang w:val="es-SV" w:eastAsia="es-SV"/>
              </w:rPr>
              <w:t xml:space="preserve">. </w:t>
            </w:r>
            <w:r w:rsidRPr="007E3EFF">
              <w:rPr>
                <w:rFonts w:ascii="Calibri" w:hAnsi="Calibri" w:cs="Calibri"/>
                <w:lang w:val="es-SV" w:eastAsia="es-SV"/>
              </w:rPr>
              <w:t>Fac N° 116877455</w:t>
            </w:r>
          </w:p>
        </w:tc>
        <w:tc>
          <w:tcPr>
            <w:tcW w:w="1985" w:type="dxa"/>
            <w:tcBorders>
              <w:top w:val="nil"/>
              <w:left w:val="nil"/>
              <w:bottom w:val="single" w:sz="4" w:space="0" w:color="auto"/>
              <w:right w:val="single" w:sz="4" w:space="0" w:color="auto"/>
            </w:tcBorders>
            <w:shd w:val="clear" w:color="auto" w:fill="auto"/>
            <w:vAlign w:val="center"/>
          </w:tcPr>
          <w:p w:rsidR="008C7529" w:rsidRPr="00354E13" w:rsidRDefault="008C7529" w:rsidP="004F2ACB">
            <w:pPr>
              <w:jc w:val="center"/>
              <w:rPr>
                <w:rFonts w:ascii="Calibri" w:hAnsi="Calibri" w:cs="Calibri"/>
                <w:lang w:val="es-SV" w:eastAsia="es-SV"/>
              </w:rPr>
            </w:pPr>
            <w:r>
              <w:rPr>
                <w:rFonts w:ascii="Calibri" w:hAnsi="Calibri" w:cs="Calibri"/>
                <w:lang w:val="es-SV" w:eastAsia="es-SV"/>
              </w:rPr>
              <w:t>Fondo Municipal</w:t>
            </w:r>
          </w:p>
        </w:tc>
        <w:tc>
          <w:tcPr>
            <w:tcW w:w="1701" w:type="dxa"/>
            <w:tcBorders>
              <w:top w:val="single" w:sz="4" w:space="0" w:color="auto"/>
              <w:left w:val="nil"/>
              <w:bottom w:val="single" w:sz="4" w:space="0" w:color="auto"/>
              <w:right w:val="single" w:sz="4" w:space="0" w:color="auto"/>
            </w:tcBorders>
            <w:shd w:val="clear" w:color="auto" w:fill="auto"/>
            <w:vAlign w:val="center"/>
          </w:tcPr>
          <w:p w:rsidR="008C7529" w:rsidRPr="00354E13" w:rsidRDefault="008C7529" w:rsidP="004F2ACB">
            <w:pPr>
              <w:rPr>
                <w:rFonts w:ascii="Calibri" w:hAnsi="Calibri" w:cs="Calibri"/>
                <w:lang w:val="es-SV" w:eastAsia="es-SV"/>
              </w:rPr>
            </w:pPr>
            <w:r w:rsidRPr="00354E13">
              <w:rPr>
                <w:rFonts w:ascii="Calibri" w:hAnsi="Calibri" w:cs="Calibri"/>
                <w:lang w:val="es-SV" w:eastAsia="es-SV"/>
              </w:rPr>
              <w:t xml:space="preserve">$    </w:t>
            </w:r>
            <w:r>
              <w:rPr>
                <w:rFonts w:ascii="Calibri" w:hAnsi="Calibri" w:cs="Calibri"/>
                <w:lang w:val="es-SV" w:eastAsia="es-SV"/>
              </w:rPr>
              <w:t xml:space="preserve">   </w:t>
            </w:r>
            <w:r w:rsidRPr="00354E13">
              <w:rPr>
                <w:rFonts w:ascii="Calibri" w:hAnsi="Calibri" w:cs="Calibri"/>
                <w:lang w:val="es-SV" w:eastAsia="es-SV"/>
              </w:rPr>
              <w:t xml:space="preserve">   </w:t>
            </w:r>
            <w:r>
              <w:rPr>
                <w:rFonts w:ascii="Calibri" w:hAnsi="Calibri" w:cs="Calibri"/>
                <w:lang w:val="es-SV" w:eastAsia="es-SV"/>
              </w:rPr>
              <w:t>344.40</w:t>
            </w:r>
          </w:p>
        </w:tc>
      </w:tr>
      <w:tr w:rsidR="008C7529" w:rsidRPr="00654FBD" w:rsidTr="004F2ACB">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8C7529" w:rsidRPr="00354E13" w:rsidRDefault="008C7529" w:rsidP="004F2ACB">
            <w:pPr>
              <w:jc w:val="center"/>
              <w:rPr>
                <w:rFonts w:ascii="Calibri" w:hAnsi="Calibri" w:cs="Calibri"/>
                <w:lang w:val="es-SV" w:eastAsia="es-SV"/>
              </w:rPr>
            </w:pPr>
            <w:r w:rsidRPr="00354E13">
              <w:rPr>
                <w:rFonts w:ascii="Calibri" w:hAnsi="Calibri" w:cs="Calibri"/>
                <w:lang w:val="es-SV" w:eastAsia="es-SV"/>
              </w:rPr>
              <w:t>2</w:t>
            </w:r>
          </w:p>
        </w:tc>
        <w:tc>
          <w:tcPr>
            <w:tcW w:w="4434" w:type="dxa"/>
            <w:tcBorders>
              <w:top w:val="single" w:sz="4" w:space="0" w:color="auto"/>
              <w:left w:val="single" w:sz="4" w:space="0" w:color="auto"/>
              <w:bottom w:val="single" w:sz="4" w:space="0" w:color="auto"/>
              <w:right w:val="single" w:sz="4" w:space="0" w:color="auto"/>
            </w:tcBorders>
            <w:shd w:val="clear" w:color="auto" w:fill="auto"/>
            <w:vAlign w:val="center"/>
          </w:tcPr>
          <w:p w:rsidR="008C7529" w:rsidRPr="00354E13" w:rsidRDefault="008C7529" w:rsidP="004F2ACB">
            <w:pPr>
              <w:rPr>
                <w:rFonts w:ascii="Calibri" w:hAnsi="Calibri" w:cs="Calibri"/>
                <w:lang w:val="es-SV" w:eastAsia="es-SV"/>
              </w:rPr>
            </w:pPr>
            <w:r w:rsidRPr="00354E13">
              <w:rPr>
                <w:rFonts w:ascii="Calibri" w:hAnsi="Calibri" w:cs="Calibri"/>
                <w:lang w:val="es-SV" w:eastAsia="es-SV"/>
              </w:rPr>
              <w:t xml:space="preserve">Pago a </w:t>
            </w:r>
            <w:r w:rsidRPr="00354E13">
              <w:rPr>
                <w:rFonts w:ascii="Calibri" w:hAnsi="Calibri" w:cs="Calibri"/>
                <w:b/>
                <w:lang w:val="es-SV" w:eastAsia="es-SV"/>
              </w:rPr>
              <w:t>CAESS S.A. DE C.V.,</w:t>
            </w:r>
            <w:r w:rsidRPr="00354E13">
              <w:rPr>
                <w:rFonts w:ascii="Calibri" w:hAnsi="Calibri" w:cs="Calibri"/>
                <w:lang w:val="es-SV" w:eastAsia="es-SV"/>
              </w:rPr>
              <w:t xml:space="preserve"> por consumo de energía eléctrica de Centro Cultural de Convivencia </w:t>
            </w:r>
            <w:r w:rsidRPr="007E3EFF">
              <w:rPr>
                <w:rFonts w:ascii="Calibri" w:hAnsi="Calibri" w:cs="Calibri"/>
                <w:lang w:val="es-SV" w:eastAsia="es-SV"/>
              </w:rPr>
              <w:t>Ciudadana, octubre 2020. Fac N° 116877456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C7529" w:rsidRPr="00354E13" w:rsidRDefault="008C7529" w:rsidP="004F2ACB">
            <w:pPr>
              <w:jc w:val="center"/>
              <w:rPr>
                <w:rFonts w:ascii="Calibri" w:hAnsi="Calibri" w:cs="Calibri"/>
                <w:lang w:val="es-SV" w:eastAsia="es-SV"/>
              </w:rPr>
            </w:pPr>
            <w:r>
              <w:rPr>
                <w:rFonts w:ascii="Calibri" w:hAnsi="Calibri" w:cs="Calibri"/>
                <w:lang w:val="es-SV" w:eastAsia="es-SV"/>
              </w:rPr>
              <w:t>Fondo Municipal – Puerto San Juan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C7529" w:rsidRPr="00354E13" w:rsidRDefault="008C7529" w:rsidP="004F2ACB">
            <w:pPr>
              <w:rPr>
                <w:rFonts w:ascii="Calibri" w:hAnsi="Calibri" w:cs="Calibri"/>
                <w:lang w:val="es-SV" w:eastAsia="es-SV"/>
              </w:rPr>
            </w:pPr>
            <w:r w:rsidRPr="00354E13">
              <w:rPr>
                <w:rFonts w:ascii="Calibri" w:hAnsi="Calibri" w:cs="Calibri"/>
                <w:lang w:val="es-SV" w:eastAsia="es-SV"/>
              </w:rPr>
              <w:t xml:space="preserve">$          </w:t>
            </w:r>
            <w:r>
              <w:rPr>
                <w:rFonts w:ascii="Calibri" w:hAnsi="Calibri" w:cs="Calibri"/>
                <w:lang w:val="es-SV" w:eastAsia="es-SV"/>
              </w:rPr>
              <w:t>140.91</w:t>
            </w:r>
          </w:p>
        </w:tc>
      </w:tr>
      <w:tr w:rsidR="008C7529" w:rsidRPr="00654FBD" w:rsidTr="004F2AC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529" w:rsidRPr="00354E13" w:rsidRDefault="008C7529" w:rsidP="004F2ACB">
            <w:pPr>
              <w:jc w:val="center"/>
              <w:rPr>
                <w:rFonts w:ascii="Calibri" w:hAnsi="Calibri" w:cs="Calibri"/>
                <w:lang w:val="es-SV" w:eastAsia="es-SV"/>
              </w:rPr>
            </w:pPr>
            <w:r w:rsidRPr="00354E13">
              <w:rPr>
                <w:rFonts w:ascii="Calibri" w:hAnsi="Calibri" w:cs="Calibri"/>
                <w:lang w:val="es-SV" w:eastAsia="es-SV"/>
              </w:rPr>
              <w:t>3</w:t>
            </w:r>
          </w:p>
        </w:tc>
        <w:tc>
          <w:tcPr>
            <w:tcW w:w="4434" w:type="dxa"/>
            <w:tcBorders>
              <w:top w:val="single" w:sz="4" w:space="0" w:color="auto"/>
              <w:left w:val="nil"/>
              <w:bottom w:val="single" w:sz="4" w:space="0" w:color="auto"/>
              <w:right w:val="nil"/>
            </w:tcBorders>
            <w:shd w:val="clear" w:color="auto" w:fill="auto"/>
            <w:vAlign w:val="center"/>
            <w:hideMark/>
          </w:tcPr>
          <w:p w:rsidR="008C7529" w:rsidRPr="00354E13" w:rsidRDefault="008C7529" w:rsidP="004F2ACB">
            <w:pPr>
              <w:rPr>
                <w:rFonts w:ascii="Calibri" w:hAnsi="Calibri" w:cs="Calibri"/>
                <w:lang w:val="es-SV" w:eastAsia="es-SV"/>
              </w:rPr>
            </w:pPr>
            <w:r w:rsidRPr="00354E13">
              <w:rPr>
                <w:rFonts w:ascii="Calibri" w:hAnsi="Calibri" w:cs="Calibri"/>
                <w:lang w:val="es-SV" w:eastAsia="es-SV"/>
              </w:rPr>
              <w:t xml:space="preserve">Pago a </w:t>
            </w:r>
            <w:r w:rsidRPr="00354E13">
              <w:rPr>
                <w:rFonts w:ascii="Calibri" w:hAnsi="Calibri" w:cs="Calibri"/>
                <w:b/>
                <w:lang w:val="es-SV" w:eastAsia="es-SV"/>
              </w:rPr>
              <w:t>CAESS S.A. DE C.V.,</w:t>
            </w:r>
            <w:r w:rsidRPr="00354E13">
              <w:rPr>
                <w:rFonts w:ascii="Calibri" w:hAnsi="Calibri" w:cs="Calibri"/>
                <w:lang w:val="es-SV" w:eastAsia="es-SV"/>
              </w:rPr>
              <w:t xml:space="preserve"> por consumo de energía eléctrica de Cementerio municipal y Agromercado, </w:t>
            </w:r>
            <w:r>
              <w:rPr>
                <w:rFonts w:ascii="Calibri" w:hAnsi="Calibri" w:cs="Calibri"/>
                <w:lang w:val="es-SV" w:eastAsia="es-SV"/>
              </w:rPr>
              <w:t>octubre 2020</w:t>
            </w:r>
            <w:r w:rsidRPr="00354E13">
              <w:rPr>
                <w:rFonts w:ascii="Calibri" w:hAnsi="Calibri" w:cs="Calibri"/>
                <w:lang w:val="es-SV" w:eastAsia="es-SV"/>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529" w:rsidRPr="00354E13" w:rsidRDefault="008C7529" w:rsidP="004F2ACB">
            <w:pPr>
              <w:jc w:val="center"/>
              <w:rPr>
                <w:rFonts w:ascii="Calibri" w:hAnsi="Calibri" w:cs="Calibri"/>
                <w:lang w:val="es-SV" w:eastAsia="es-SV"/>
              </w:rPr>
            </w:pPr>
            <w:r w:rsidRPr="00354E13">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C7529" w:rsidRPr="00354E13" w:rsidRDefault="008C7529" w:rsidP="004F2ACB">
            <w:pPr>
              <w:rPr>
                <w:rFonts w:ascii="Calibri" w:hAnsi="Calibri" w:cs="Calibri"/>
                <w:lang w:val="es-SV" w:eastAsia="es-SV"/>
              </w:rPr>
            </w:pPr>
            <w:r w:rsidRPr="00354E13">
              <w:rPr>
                <w:rFonts w:ascii="Calibri" w:hAnsi="Calibri" w:cs="Calibri"/>
                <w:lang w:val="es-SV" w:eastAsia="es-SV"/>
              </w:rPr>
              <w:t xml:space="preserve">$         </w:t>
            </w:r>
            <w:r>
              <w:rPr>
                <w:rFonts w:ascii="Calibri" w:hAnsi="Calibri" w:cs="Calibri"/>
                <w:lang w:val="es-SV" w:eastAsia="es-SV"/>
              </w:rPr>
              <w:t xml:space="preserve">  121.64</w:t>
            </w:r>
          </w:p>
        </w:tc>
      </w:tr>
      <w:tr w:rsidR="008C7529" w:rsidRPr="00654FBD" w:rsidTr="004F2AC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529" w:rsidRPr="00354E13" w:rsidRDefault="008C7529" w:rsidP="004F2ACB">
            <w:pPr>
              <w:jc w:val="center"/>
              <w:rPr>
                <w:rFonts w:ascii="Calibri" w:hAnsi="Calibri" w:cs="Calibri"/>
                <w:lang w:val="es-SV" w:eastAsia="es-SV"/>
              </w:rPr>
            </w:pPr>
            <w:r>
              <w:rPr>
                <w:rFonts w:ascii="Calibri" w:hAnsi="Calibri" w:cs="Calibri"/>
                <w:lang w:val="es-SV" w:eastAsia="es-SV"/>
              </w:rPr>
              <w:t>4</w:t>
            </w:r>
          </w:p>
        </w:tc>
        <w:tc>
          <w:tcPr>
            <w:tcW w:w="4434" w:type="dxa"/>
            <w:tcBorders>
              <w:top w:val="single" w:sz="4" w:space="0" w:color="auto"/>
              <w:left w:val="nil"/>
              <w:bottom w:val="single" w:sz="4" w:space="0" w:color="auto"/>
              <w:right w:val="nil"/>
            </w:tcBorders>
            <w:shd w:val="clear" w:color="auto" w:fill="auto"/>
            <w:vAlign w:val="center"/>
          </w:tcPr>
          <w:p w:rsidR="008C7529" w:rsidRPr="00FF3058" w:rsidRDefault="008C7529" w:rsidP="004F2ACB">
            <w:pPr>
              <w:rPr>
                <w:rFonts w:ascii="Calibri" w:hAnsi="Calibri" w:cs="Calibri"/>
                <w:lang w:val="es-SV" w:eastAsia="es-SV"/>
              </w:rPr>
            </w:pPr>
            <w:r w:rsidRPr="00FF3058">
              <w:rPr>
                <w:rFonts w:ascii="Calibri" w:hAnsi="Calibri" w:cs="Calibri"/>
                <w:lang w:val="es-SV" w:eastAsia="es-SV"/>
              </w:rPr>
              <w:t xml:space="preserve">Pago a </w:t>
            </w:r>
            <w:r w:rsidRPr="00FF3058">
              <w:rPr>
                <w:rFonts w:ascii="Calibri" w:hAnsi="Calibri" w:cs="Calibri"/>
                <w:b/>
                <w:lang w:val="es-SV" w:eastAsia="es-SV"/>
              </w:rPr>
              <w:t>CAESS S.A. DE C.V.,</w:t>
            </w:r>
            <w:r w:rsidRPr="00FF3058">
              <w:rPr>
                <w:rFonts w:ascii="Calibri" w:hAnsi="Calibri" w:cs="Calibri"/>
                <w:lang w:val="es-SV" w:eastAsia="es-SV"/>
              </w:rPr>
              <w:t xml:space="preserve"> por consumo de energía eléctrica de </w:t>
            </w:r>
            <w:r>
              <w:rPr>
                <w:rFonts w:ascii="Calibri" w:hAnsi="Calibri" w:cs="Calibri"/>
                <w:lang w:val="es-SV" w:eastAsia="es-SV"/>
              </w:rPr>
              <w:t>Centro turístico Puerto San Juan</w:t>
            </w:r>
            <w:r w:rsidRPr="00FF3058">
              <w:rPr>
                <w:rFonts w:ascii="Calibri" w:hAnsi="Calibri" w:cs="Calibri"/>
                <w:lang w:val="es-SV" w:eastAsia="es-SV"/>
              </w:rPr>
              <w:t xml:space="preserve">, </w:t>
            </w:r>
            <w:r w:rsidRPr="007E3EFF">
              <w:rPr>
                <w:rFonts w:ascii="Calibri" w:hAnsi="Calibri" w:cs="Calibri"/>
                <w:lang w:val="es-SV" w:eastAsia="es-SV"/>
              </w:rPr>
              <w:t>mes de octubre 2020. Fac N° 116973828 y 116974427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C7529" w:rsidRPr="00FF3058" w:rsidRDefault="008C7529" w:rsidP="004F2ACB">
            <w:pPr>
              <w:jc w:val="center"/>
              <w:rPr>
                <w:rFonts w:ascii="Calibri" w:hAnsi="Calibri" w:cs="Calibri"/>
                <w:lang w:val="es-SV" w:eastAsia="es-SV"/>
              </w:rPr>
            </w:pPr>
            <w:r>
              <w:rPr>
                <w:rFonts w:ascii="Calibri" w:hAnsi="Calibri" w:cs="Calibri"/>
                <w:lang w:val="es-SV" w:eastAsia="es-SV"/>
              </w:rPr>
              <w:t>Fondo Municipal – Puerto San Juan</w:t>
            </w:r>
          </w:p>
        </w:tc>
        <w:tc>
          <w:tcPr>
            <w:tcW w:w="1701" w:type="dxa"/>
            <w:tcBorders>
              <w:top w:val="single" w:sz="4" w:space="0" w:color="auto"/>
              <w:left w:val="nil"/>
              <w:bottom w:val="single" w:sz="4" w:space="0" w:color="auto"/>
              <w:right w:val="single" w:sz="4" w:space="0" w:color="auto"/>
            </w:tcBorders>
            <w:shd w:val="clear" w:color="auto" w:fill="auto"/>
            <w:vAlign w:val="center"/>
          </w:tcPr>
          <w:p w:rsidR="008C7529" w:rsidRPr="00FF3058" w:rsidRDefault="008C7529" w:rsidP="004F2ACB">
            <w:pPr>
              <w:rPr>
                <w:rFonts w:ascii="Calibri" w:hAnsi="Calibri" w:cs="Calibri"/>
                <w:lang w:val="es-SV" w:eastAsia="es-SV"/>
              </w:rPr>
            </w:pPr>
            <w:r w:rsidRPr="00FF3058">
              <w:rPr>
                <w:rFonts w:ascii="Calibri" w:hAnsi="Calibri" w:cs="Calibri"/>
                <w:lang w:val="es-SV" w:eastAsia="es-SV"/>
              </w:rPr>
              <w:t xml:space="preserve">$      </w:t>
            </w:r>
            <w:r>
              <w:rPr>
                <w:rFonts w:ascii="Calibri" w:hAnsi="Calibri" w:cs="Calibri"/>
                <w:lang w:val="es-SV" w:eastAsia="es-SV"/>
              </w:rPr>
              <w:t xml:space="preserve">   127.28</w:t>
            </w:r>
          </w:p>
        </w:tc>
      </w:tr>
      <w:tr w:rsidR="008C7529" w:rsidRPr="00654FBD" w:rsidTr="004F2AC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529" w:rsidRPr="00354E13" w:rsidRDefault="008C7529" w:rsidP="004F2ACB">
            <w:pPr>
              <w:jc w:val="center"/>
              <w:rPr>
                <w:rFonts w:ascii="Calibri" w:hAnsi="Calibri" w:cs="Calibri"/>
                <w:lang w:val="es-SV" w:eastAsia="es-SV"/>
              </w:rPr>
            </w:pPr>
            <w:r>
              <w:rPr>
                <w:rFonts w:ascii="Calibri" w:hAnsi="Calibri" w:cs="Calibri"/>
                <w:lang w:val="es-SV" w:eastAsia="es-SV"/>
              </w:rPr>
              <w:t>5</w:t>
            </w:r>
          </w:p>
        </w:tc>
        <w:tc>
          <w:tcPr>
            <w:tcW w:w="4434" w:type="dxa"/>
            <w:tcBorders>
              <w:top w:val="single" w:sz="4" w:space="0" w:color="auto"/>
              <w:left w:val="single" w:sz="4" w:space="0" w:color="auto"/>
              <w:bottom w:val="single" w:sz="4" w:space="0" w:color="auto"/>
              <w:right w:val="single" w:sz="4" w:space="0" w:color="auto"/>
            </w:tcBorders>
            <w:shd w:val="clear" w:color="auto" w:fill="auto"/>
            <w:vAlign w:val="center"/>
          </w:tcPr>
          <w:p w:rsidR="008C7529" w:rsidRPr="00354E13" w:rsidRDefault="00433B1F" w:rsidP="004F2ACB">
            <w:pPr>
              <w:rPr>
                <w:rFonts w:ascii="Calibri" w:hAnsi="Calibri" w:cs="Calibri"/>
                <w:lang w:val="es-SV" w:eastAsia="es-SV"/>
              </w:rPr>
            </w:pPr>
            <w:r w:rsidRPr="00354E13">
              <w:rPr>
                <w:rFonts w:ascii="Calibri" w:hAnsi="Calibri" w:cs="Calibri"/>
                <w:lang w:val="es-SV" w:eastAsia="es-SV"/>
              </w:rPr>
              <w:t xml:space="preserve">Pago de planilla de remuneraciones del Concejo Municipal por reuniones del </w:t>
            </w:r>
            <w:r>
              <w:rPr>
                <w:rFonts w:ascii="Calibri" w:hAnsi="Calibri" w:cs="Calibri"/>
                <w:lang w:val="es-SV" w:eastAsia="es-SV"/>
              </w:rPr>
              <w:t xml:space="preserve">cuatro y doce de noviembre </w:t>
            </w:r>
            <w:r w:rsidRPr="00354E13">
              <w:rPr>
                <w:rFonts w:ascii="Calibri" w:hAnsi="Calibri" w:cs="Calibri"/>
                <w:lang w:val="es-SV" w:eastAsia="es-SV"/>
              </w:rPr>
              <w:t>de 2020.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C7529" w:rsidRPr="00354E13" w:rsidRDefault="008C7529" w:rsidP="004F2ACB">
            <w:pPr>
              <w:jc w:val="center"/>
              <w:rPr>
                <w:rFonts w:ascii="Calibri" w:hAnsi="Calibri" w:cs="Calibri"/>
                <w:lang w:val="es-SV" w:eastAsia="es-SV"/>
              </w:rPr>
            </w:pPr>
            <w:r w:rsidRPr="00354E13">
              <w:rPr>
                <w:rFonts w:ascii="Calibri" w:hAnsi="Calibri" w:cs="Calibri"/>
                <w:lang w:val="es-SV" w:eastAsia="es-SV"/>
              </w:rPr>
              <w:t>FODES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C7529" w:rsidRPr="00354E13" w:rsidRDefault="008C7529" w:rsidP="004F2ACB">
            <w:pPr>
              <w:rPr>
                <w:rFonts w:ascii="Calibri" w:hAnsi="Calibri" w:cs="Calibri"/>
                <w:lang w:val="es-SV" w:eastAsia="es-SV"/>
              </w:rPr>
            </w:pPr>
            <w:r w:rsidRPr="00354E13">
              <w:rPr>
                <w:rFonts w:ascii="Calibri" w:hAnsi="Calibri" w:cs="Calibri"/>
                <w:lang w:val="es-SV" w:eastAsia="es-SV"/>
              </w:rPr>
              <w:t xml:space="preserve">$     </w:t>
            </w:r>
            <w:r>
              <w:rPr>
                <w:rFonts w:ascii="Calibri" w:hAnsi="Calibri" w:cs="Calibri"/>
                <w:lang w:val="es-SV" w:eastAsia="es-SV"/>
              </w:rPr>
              <w:t>3,120</w:t>
            </w:r>
            <w:r w:rsidRPr="00354E13">
              <w:rPr>
                <w:rFonts w:ascii="Calibri" w:hAnsi="Calibri" w:cs="Calibri"/>
                <w:lang w:val="es-SV" w:eastAsia="es-SV"/>
              </w:rPr>
              <w:t>.00</w:t>
            </w:r>
          </w:p>
        </w:tc>
      </w:tr>
    </w:tbl>
    <w:p w:rsidR="008C7529" w:rsidRDefault="008C7529" w:rsidP="008C7529">
      <w:pPr>
        <w:spacing w:line="276" w:lineRule="auto"/>
        <w:jc w:val="both"/>
        <w:rPr>
          <w:rFonts w:ascii="Calibri" w:eastAsia="Calibri" w:hAnsi="Calibri" w:cs="Calibri"/>
          <w:color w:val="FF0000"/>
        </w:rPr>
      </w:pPr>
      <w:r>
        <w:rPr>
          <w:rFonts w:ascii="Calibri" w:eastAsia="Calibri" w:hAnsi="Calibri" w:cs="Calibri"/>
          <w:color w:val="000000"/>
        </w:rPr>
        <w:t>Se deja constancia que los concejales Verónica Marisol Flores</w:t>
      </w:r>
      <w:r w:rsidR="00DB1531">
        <w:rPr>
          <w:rFonts w:ascii="Calibri" w:eastAsia="Calibri" w:hAnsi="Calibri" w:cs="Calibri"/>
          <w:color w:val="000000"/>
        </w:rPr>
        <w:t xml:space="preserve"> Rivas, </w:t>
      </w:r>
      <w:r w:rsidR="00DB1531">
        <w:rPr>
          <w:rFonts w:ascii="Calibri" w:eastAsia="Calibri" w:hAnsi="Calibri" w:cs="Calibri"/>
          <w:color w:val="000000"/>
          <w:lang w:val="es-SV" w:eastAsia="en-US"/>
        </w:rPr>
        <w:t>José Mauricio Alas Menjivar</w:t>
      </w:r>
      <w:r>
        <w:rPr>
          <w:rFonts w:ascii="Calibri" w:eastAsia="Calibri" w:hAnsi="Calibri" w:cs="Calibri"/>
          <w:color w:val="000000"/>
        </w:rPr>
        <w:t xml:space="preserve"> </w:t>
      </w:r>
      <w:r>
        <w:rPr>
          <w:rFonts w:ascii="Calibri" w:eastAsia="Calibri" w:hAnsi="Calibri" w:cs="Calibri"/>
          <w:color w:val="000000"/>
          <w:lang w:eastAsia="en-US"/>
        </w:rPr>
        <w:t xml:space="preserve">y David Jaime Bonilla </w:t>
      </w:r>
      <w:r w:rsidRPr="0016206E">
        <w:rPr>
          <w:rFonts w:ascii="Calibri" w:eastAsia="Calibri" w:hAnsi="Calibri" w:cs="Calibri"/>
          <w:color w:val="000000"/>
          <w:lang w:val="es-SV" w:eastAsia="en-US"/>
        </w:rPr>
        <w:t xml:space="preserve">no </w:t>
      </w:r>
      <w:r>
        <w:rPr>
          <w:rFonts w:ascii="Calibri" w:eastAsia="Calibri" w:hAnsi="Calibri" w:cs="Calibri"/>
          <w:color w:val="000000"/>
          <w:lang w:val="es-SV" w:eastAsia="en-US"/>
        </w:rPr>
        <w:t>votan a favor del presente acuerdo</w:t>
      </w:r>
      <w:r>
        <w:rPr>
          <w:rFonts w:ascii="Calibri" w:hAnsi="Calibri" w:cs="Calibri"/>
          <w:color w:val="000000"/>
        </w:rPr>
        <w:t xml:space="preserve">. </w:t>
      </w:r>
      <w:r w:rsidRPr="001A62E5">
        <w:rPr>
          <w:rFonts w:ascii="Calibri" w:eastAsia="Calibri" w:hAnsi="Calibri" w:cs="Calibri"/>
        </w:rPr>
        <w:t>Certifíquese y Comuníquese.-</w:t>
      </w:r>
      <w:r>
        <w:rPr>
          <w:rFonts w:ascii="Calibri" w:eastAsia="Calibri" w:hAnsi="Calibri" w:cs="Calibri"/>
        </w:rPr>
        <w:t xml:space="preserve"> </w:t>
      </w:r>
      <w:r w:rsidRPr="00801A08">
        <w:rPr>
          <w:rFonts w:ascii="Calibri" w:hAnsi="Calibri" w:cs="Calibri"/>
          <w:b/>
        </w:rPr>
        <w:t xml:space="preserve">ACUERDO NÚMERO DOS. </w:t>
      </w:r>
      <w:r w:rsidRPr="00E507ED">
        <w:rPr>
          <w:rFonts w:ascii="Calibri" w:eastAsia="Calibri" w:hAnsi="Calibri" w:cs="Calibri"/>
        </w:rPr>
        <w:t xml:space="preserve">Vista la solicitud de autorización de gastos remitidos por jefe UACI, y siendo competencia de este concejo la adjudicar las adquisiciones de obras, bienes y servicios, de conformidad a lo establecido en los arts. 203, 204 ord. 3° de la Constitución, Art. 30 num. 9, art. 91 del Código Municipal, </w:t>
      </w:r>
      <w:r w:rsidRPr="00E507ED">
        <w:rPr>
          <w:rFonts w:ascii="Calibri" w:eastAsia="Calibri" w:hAnsi="Calibri" w:cs="Calibri"/>
          <w:b/>
        </w:rPr>
        <w:t xml:space="preserve">SE ACUERDA: </w:t>
      </w:r>
      <w:r w:rsidRPr="00E507ED">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293"/>
        <w:gridCol w:w="2409"/>
        <w:gridCol w:w="1418"/>
      </w:tblGrid>
      <w:tr w:rsidR="008C7529" w:rsidRPr="004B2695" w:rsidTr="004F2ACB">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529" w:rsidRPr="00D03BB3" w:rsidRDefault="008C7529" w:rsidP="004F2ACB">
            <w:pPr>
              <w:jc w:val="center"/>
              <w:rPr>
                <w:rFonts w:ascii="Calibri" w:hAnsi="Calibri" w:cs="Calibri"/>
                <w:b/>
                <w:bCs/>
                <w:color w:val="000000"/>
                <w:lang w:val="es-SV" w:eastAsia="es-SV"/>
              </w:rPr>
            </w:pPr>
            <w:r w:rsidRPr="00D03BB3">
              <w:rPr>
                <w:rFonts w:ascii="Calibri" w:hAnsi="Calibri" w:cs="Calibri"/>
                <w:b/>
                <w:bCs/>
                <w:color w:val="000000"/>
                <w:lang w:val="es-SV" w:eastAsia="es-SV"/>
              </w:rPr>
              <w:t>N°</w:t>
            </w:r>
          </w:p>
        </w:tc>
        <w:tc>
          <w:tcPr>
            <w:tcW w:w="42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529" w:rsidRPr="00D03BB3" w:rsidRDefault="008C7529" w:rsidP="004F2ACB">
            <w:pPr>
              <w:jc w:val="center"/>
              <w:rPr>
                <w:rFonts w:ascii="Calibri" w:hAnsi="Calibri" w:cs="Calibri"/>
                <w:b/>
                <w:bCs/>
                <w:color w:val="000000"/>
                <w:lang w:val="es-SV" w:eastAsia="es-SV"/>
              </w:rPr>
            </w:pPr>
            <w:r w:rsidRPr="00D03BB3">
              <w:rPr>
                <w:rFonts w:ascii="Calibri" w:hAnsi="Calibri" w:cs="Calibri"/>
                <w:b/>
                <w:bCs/>
                <w:color w:val="000000"/>
                <w:lang w:val="es-SV" w:eastAsia="es-SV"/>
              </w:rPr>
              <w:t>DESCRIPCION</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7529" w:rsidRPr="00D03BB3" w:rsidRDefault="008C7529" w:rsidP="008C7529">
            <w:pPr>
              <w:jc w:val="center"/>
              <w:rPr>
                <w:rFonts w:ascii="Calibri" w:hAnsi="Calibri" w:cs="Calibri"/>
                <w:b/>
                <w:bCs/>
                <w:color w:val="000000"/>
                <w:lang w:val="es-SV" w:eastAsia="es-SV"/>
              </w:rPr>
            </w:pPr>
            <w:r w:rsidRPr="00D03BB3">
              <w:rPr>
                <w:rFonts w:ascii="Calibri" w:hAnsi="Calibri" w:cs="Calibri"/>
                <w:b/>
                <w:bCs/>
                <w:color w:val="000000"/>
                <w:lang w:val="es-SV" w:eastAsia="es-SV"/>
              </w:rPr>
              <w:t>FUENTE DE FINANCIAMIENTO</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7529" w:rsidRPr="00D03BB3" w:rsidRDefault="008C7529" w:rsidP="004F2ACB">
            <w:pPr>
              <w:jc w:val="center"/>
              <w:rPr>
                <w:rFonts w:ascii="Calibri" w:hAnsi="Calibri" w:cs="Calibri"/>
                <w:b/>
                <w:bCs/>
                <w:color w:val="000000"/>
                <w:lang w:val="es-SV" w:eastAsia="es-SV"/>
              </w:rPr>
            </w:pPr>
            <w:r w:rsidRPr="00D03BB3">
              <w:rPr>
                <w:rFonts w:ascii="Calibri" w:hAnsi="Calibri" w:cs="Calibri"/>
                <w:b/>
                <w:bCs/>
                <w:color w:val="000000"/>
                <w:lang w:val="es-SV" w:eastAsia="es-SV"/>
              </w:rPr>
              <w:t>PRECIO TOTAL</w:t>
            </w:r>
          </w:p>
        </w:tc>
      </w:tr>
      <w:tr w:rsidR="008C7529" w:rsidRPr="004B2695" w:rsidTr="004F2ACB">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8C7529" w:rsidRPr="00D03BB3" w:rsidRDefault="008C7529" w:rsidP="004F2ACB">
            <w:pPr>
              <w:rPr>
                <w:rFonts w:ascii="Calibri" w:hAnsi="Calibri" w:cs="Calibri"/>
                <w:b/>
                <w:bCs/>
                <w:color w:val="000000"/>
                <w:lang w:val="es-SV" w:eastAsia="es-SV"/>
              </w:rPr>
            </w:pPr>
          </w:p>
        </w:tc>
        <w:tc>
          <w:tcPr>
            <w:tcW w:w="4293" w:type="dxa"/>
            <w:vMerge/>
            <w:tcBorders>
              <w:top w:val="single" w:sz="4" w:space="0" w:color="auto"/>
              <w:left w:val="single" w:sz="4" w:space="0" w:color="auto"/>
              <w:bottom w:val="single" w:sz="4" w:space="0" w:color="auto"/>
              <w:right w:val="single" w:sz="4" w:space="0" w:color="auto"/>
            </w:tcBorders>
            <w:vAlign w:val="center"/>
            <w:hideMark/>
          </w:tcPr>
          <w:p w:rsidR="008C7529" w:rsidRPr="00D03BB3" w:rsidRDefault="008C7529" w:rsidP="004F2ACB">
            <w:pPr>
              <w:rPr>
                <w:rFonts w:ascii="Calibri" w:hAnsi="Calibri" w:cs="Calibri"/>
                <w:b/>
                <w:bCs/>
                <w:color w:val="000000"/>
                <w:lang w:val="es-SV" w:eastAsia="es-SV"/>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8C7529" w:rsidRPr="00D03BB3" w:rsidRDefault="008C7529" w:rsidP="004F2ACB">
            <w:pPr>
              <w:rPr>
                <w:rFonts w:ascii="Calibri" w:hAnsi="Calibri" w:cs="Calibri"/>
                <w:b/>
                <w:bCs/>
                <w:color w:val="000000"/>
                <w:lang w:val="es-SV" w:eastAsia="es-S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7529" w:rsidRPr="00D03BB3" w:rsidRDefault="008C7529" w:rsidP="004F2ACB">
            <w:pPr>
              <w:rPr>
                <w:rFonts w:ascii="Calibri" w:hAnsi="Calibri" w:cs="Calibri"/>
                <w:b/>
                <w:bCs/>
                <w:color w:val="000000"/>
                <w:lang w:val="es-SV" w:eastAsia="es-SV"/>
              </w:rPr>
            </w:pPr>
          </w:p>
        </w:tc>
      </w:tr>
      <w:tr w:rsidR="008C7529" w:rsidRPr="004B2695" w:rsidTr="004F2ACB">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529" w:rsidRPr="00D03BB3" w:rsidRDefault="008C7529" w:rsidP="004F2ACB">
            <w:pPr>
              <w:jc w:val="center"/>
              <w:rPr>
                <w:rFonts w:ascii="Calibri" w:hAnsi="Calibri" w:cs="Calibri"/>
                <w:color w:val="000000"/>
                <w:lang w:val="es-SV" w:eastAsia="es-SV"/>
              </w:rPr>
            </w:pPr>
            <w:r>
              <w:rPr>
                <w:rFonts w:ascii="Calibri" w:hAnsi="Calibri" w:cs="Calibri"/>
                <w:color w:val="000000"/>
                <w:lang w:val="es-SV" w:eastAsia="es-SV"/>
              </w:rPr>
              <w:t>1</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8C7529" w:rsidRPr="00C458E4" w:rsidRDefault="008C7529" w:rsidP="004F2ACB">
            <w:pPr>
              <w:rPr>
                <w:rFonts w:asciiTheme="minorHAnsi" w:hAnsiTheme="minorHAnsi" w:cstheme="minorHAnsi"/>
              </w:rPr>
            </w:pPr>
            <w:r w:rsidRPr="00C458E4">
              <w:rPr>
                <w:rFonts w:asciiTheme="minorHAnsi" w:hAnsiTheme="minorHAnsi" w:cstheme="minorHAnsi"/>
              </w:rPr>
              <w:t xml:space="preserve">Pago a </w:t>
            </w:r>
            <w:r w:rsidRPr="007143B2">
              <w:rPr>
                <w:rFonts w:asciiTheme="minorHAnsi" w:hAnsiTheme="minorHAnsi" w:cstheme="minorHAnsi"/>
                <w:b/>
              </w:rPr>
              <w:t xml:space="preserve">HENRY LEONICIO AGUIRRE ALAS, </w:t>
            </w:r>
            <w:r w:rsidRPr="007143B2">
              <w:rPr>
                <w:rFonts w:asciiTheme="minorHAnsi" w:hAnsiTheme="minorHAnsi" w:cstheme="minorHAnsi"/>
              </w:rPr>
              <w:t xml:space="preserve">por compra de consumibles automotrices </w:t>
            </w:r>
            <w:r>
              <w:rPr>
                <w:rFonts w:asciiTheme="minorHAnsi" w:hAnsiTheme="minorHAnsi" w:cstheme="minorHAnsi"/>
              </w:rPr>
              <w:t>y repuestos para</w:t>
            </w:r>
            <w:r w:rsidRPr="007143B2">
              <w:rPr>
                <w:rFonts w:asciiTheme="minorHAnsi" w:hAnsiTheme="minorHAnsi" w:cstheme="minorHAnsi"/>
              </w:rPr>
              <w:t xml:space="preserve"> reparación y mantenimiento del </w:t>
            </w:r>
            <w:r w:rsidRPr="00813CAE">
              <w:rPr>
                <w:rFonts w:asciiTheme="minorHAnsi" w:hAnsiTheme="minorHAnsi" w:cstheme="minorHAnsi"/>
              </w:rPr>
              <w:t>p</w:t>
            </w:r>
            <w:r>
              <w:rPr>
                <w:rFonts w:asciiTheme="minorHAnsi" w:hAnsiTheme="minorHAnsi" w:cstheme="minorHAnsi"/>
              </w:rPr>
              <w:t>i</w:t>
            </w:r>
            <w:r w:rsidRPr="00813CAE">
              <w:rPr>
                <w:rFonts w:asciiTheme="minorHAnsi" w:hAnsiTheme="minorHAnsi" w:cstheme="minorHAnsi"/>
              </w:rPr>
              <w:t xml:space="preserve">ck up </w:t>
            </w:r>
            <w:r>
              <w:rPr>
                <w:rFonts w:asciiTheme="minorHAnsi" w:hAnsiTheme="minorHAnsi" w:cstheme="minorHAnsi"/>
              </w:rPr>
              <w:t>Nissan Doble Cabina, placa N-3762</w:t>
            </w:r>
            <w:r w:rsidRPr="00813CAE">
              <w:rPr>
                <w:rFonts w:asciiTheme="minorHAnsi" w:hAnsiTheme="minorHAnsi" w:cstheme="minorHAnsi"/>
              </w:rPr>
              <w:t>, de usos varios municipal.</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8C7529" w:rsidRPr="003973E4" w:rsidRDefault="008C7529" w:rsidP="004F2ACB">
            <w:pPr>
              <w:jc w:val="center"/>
              <w:rPr>
                <w:rFonts w:ascii="Calibri" w:hAnsi="Calibri" w:cs="Calibri"/>
                <w:lang w:val="es-SV" w:eastAsia="es-SV"/>
              </w:rPr>
            </w:pPr>
            <w:r>
              <w:rPr>
                <w:rFonts w:ascii="Calibri" w:hAnsi="Calibri" w:cs="Calibri"/>
                <w:lang w:val="es-SV" w:eastAsia="es-SV"/>
              </w:rPr>
              <w:t>FODES 25%</w:t>
            </w:r>
          </w:p>
        </w:tc>
        <w:tc>
          <w:tcPr>
            <w:tcW w:w="1418" w:type="dxa"/>
            <w:tcBorders>
              <w:top w:val="single" w:sz="4" w:space="0" w:color="auto"/>
              <w:left w:val="nil"/>
              <w:bottom w:val="single" w:sz="4" w:space="0" w:color="auto"/>
              <w:right w:val="single" w:sz="4" w:space="0" w:color="auto"/>
            </w:tcBorders>
            <w:shd w:val="clear" w:color="auto" w:fill="auto"/>
            <w:vAlign w:val="center"/>
          </w:tcPr>
          <w:p w:rsidR="008C7529" w:rsidRPr="00C458E4" w:rsidRDefault="008C7529" w:rsidP="004F2ACB">
            <w:pPr>
              <w:jc w:val="center"/>
              <w:rPr>
                <w:rFonts w:asciiTheme="minorHAnsi" w:hAnsiTheme="minorHAnsi" w:cstheme="minorHAnsi"/>
              </w:rPr>
            </w:pPr>
            <w:r w:rsidRPr="00C458E4">
              <w:rPr>
                <w:rFonts w:asciiTheme="minorHAnsi" w:hAnsiTheme="minorHAnsi" w:cstheme="minorHAnsi"/>
              </w:rPr>
              <w:t xml:space="preserve">$       </w:t>
            </w:r>
            <w:r>
              <w:rPr>
                <w:rFonts w:asciiTheme="minorHAnsi" w:hAnsiTheme="minorHAnsi" w:cstheme="minorHAnsi"/>
              </w:rPr>
              <w:t xml:space="preserve">  65.50</w:t>
            </w:r>
          </w:p>
        </w:tc>
      </w:tr>
      <w:tr w:rsidR="008C7529" w:rsidRPr="003973E4" w:rsidTr="004F2ACB">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529" w:rsidRPr="00D03BB3" w:rsidRDefault="008C7529" w:rsidP="004F2ACB">
            <w:pPr>
              <w:jc w:val="center"/>
              <w:rPr>
                <w:rFonts w:ascii="Calibri" w:hAnsi="Calibri" w:cs="Calibri"/>
                <w:color w:val="000000"/>
                <w:lang w:val="es-SV" w:eastAsia="es-SV"/>
              </w:rPr>
            </w:pPr>
            <w:r>
              <w:rPr>
                <w:rFonts w:ascii="Calibri" w:hAnsi="Calibri" w:cs="Calibri"/>
                <w:color w:val="000000"/>
                <w:lang w:val="es-SV" w:eastAsia="es-SV"/>
              </w:rPr>
              <w:t>2</w:t>
            </w:r>
          </w:p>
        </w:tc>
        <w:tc>
          <w:tcPr>
            <w:tcW w:w="4293" w:type="dxa"/>
            <w:tcBorders>
              <w:top w:val="single" w:sz="4" w:space="0" w:color="auto"/>
              <w:left w:val="nil"/>
              <w:bottom w:val="single" w:sz="4" w:space="0" w:color="auto"/>
              <w:right w:val="single" w:sz="4" w:space="0" w:color="auto"/>
            </w:tcBorders>
            <w:shd w:val="clear" w:color="auto" w:fill="auto"/>
            <w:vAlign w:val="center"/>
          </w:tcPr>
          <w:p w:rsidR="008C7529" w:rsidRPr="008C7529" w:rsidRDefault="008C7529" w:rsidP="004F2ACB">
            <w:pPr>
              <w:rPr>
                <w:rFonts w:asciiTheme="minorHAnsi" w:hAnsiTheme="minorHAnsi" w:cstheme="minorHAnsi"/>
                <w:color w:val="000000"/>
                <w:sz w:val="23"/>
                <w:szCs w:val="23"/>
              </w:rPr>
            </w:pPr>
            <w:r w:rsidRPr="008C7529">
              <w:rPr>
                <w:rFonts w:asciiTheme="minorHAnsi" w:hAnsiTheme="minorHAnsi" w:cstheme="minorHAnsi"/>
                <w:sz w:val="23"/>
                <w:szCs w:val="23"/>
              </w:rPr>
              <w:t xml:space="preserve">Pago a </w:t>
            </w:r>
            <w:r w:rsidRPr="008C7529">
              <w:rPr>
                <w:rFonts w:asciiTheme="minorHAnsi" w:hAnsiTheme="minorHAnsi" w:cstheme="minorHAnsi"/>
                <w:b/>
                <w:sz w:val="23"/>
                <w:szCs w:val="23"/>
              </w:rPr>
              <w:t xml:space="preserve">HENRY LEONICIO AGUIRRE ALAS, </w:t>
            </w:r>
            <w:r w:rsidRPr="008C7529">
              <w:rPr>
                <w:rFonts w:asciiTheme="minorHAnsi" w:hAnsiTheme="minorHAnsi" w:cstheme="minorHAnsi"/>
                <w:sz w:val="23"/>
                <w:szCs w:val="23"/>
              </w:rPr>
              <w:t>por compra de consumibles automotrices y repuestos para reparación y mantenimiento del pick up   Mitsubishi-L200</w:t>
            </w:r>
            <w:r w:rsidRPr="008C7529">
              <w:rPr>
                <w:rFonts w:asciiTheme="minorHAnsi" w:hAnsiTheme="minorHAnsi" w:cstheme="minorHAnsi"/>
                <w:color w:val="000000"/>
                <w:sz w:val="23"/>
                <w:szCs w:val="23"/>
              </w:rPr>
              <w:t>, placas N-6513 de</w:t>
            </w:r>
            <w:r w:rsidRPr="008C7529">
              <w:rPr>
                <w:rFonts w:asciiTheme="minorHAnsi" w:hAnsiTheme="minorHAnsi" w:cstheme="minorHAnsi"/>
                <w:sz w:val="23"/>
                <w:szCs w:val="23"/>
              </w:rPr>
              <w:t xml:space="preserve"> usos varios municipal.</w:t>
            </w:r>
          </w:p>
        </w:tc>
        <w:tc>
          <w:tcPr>
            <w:tcW w:w="2409" w:type="dxa"/>
            <w:tcBorders>
              <w:top w:val="single" w:sz="4" w:space="0" w:color="auto"/>
              <w:left w:val="nil"/>
              <w:bottom w:val="single" w:sz="4" w:space="0" w:color="auto"/>
              <w:right w:val="single" w:sz="4" w:space="0" w:color="auto"/>
            </w:tcBorders>
            <w:shd w:val="clear" w:color="auto" w:fill="auto"/>
            <w:vAlign w:val="center"/>
          </w:tcPr>
          <w:p w:rsidR="008C7529" w:rsidRPr="0003782E" w:rsidRDefault="008C7529" w:rsidP="004F2ACB">
            <w:pPr>
              <w:jc w:val="center"/>
              <w:rPr>
                <w:rFonts w:asciiTheme="minorHAnsi" w:hAnsiTheme="minorHAnsi" w:cstheme="minorHAnsi"/>
              </w:rPr>
            </w:pPr>
            <w:r>
              <w:rPr>
                <w:rFonts w:ascii="Calibri" w:hAnsi="Calibri" w:cs="Calibri"/>
                <w:lang w:val="es-SV" w:eastAsia="es-SV"/>
              </w:rPr>
              <w:t>FODES 25%</w:t>
            </w:r>
          </w:p>
        </w:tc>
        <w:tc>
          <w:tcPr>
            <w:tcW w:w="1418" w:type="dxa"/>
            <w:tcBorders>
              <w:top w:val="single" w:sz="4" w:space="0" w:color="auto"/>
              <w:left w:val="nil"/>
              <w:bottom w:val="single" w:sz="4" w:space="0" w:color="auto"/>
              <w:right w:val="single" w:sz="4" w:space="0" w:color="auto"/>
            </w:tcBorders>
            <w:shd w:val="clear" w:color="auto" w:fill="auto"/>
            <w:vAlign w:val="center"/>
          </w:tcPr>
          <w:p w:rsidR="008C7529" w:rsidRPr="0003782E" w:rsidRDefault="008C7529" w:rsidP="004F2ACB">
            <w:pPr>
              <w:jc w:val="center"/>
              <w:rPr>
                <w:rFonts w:asciiTheme="minorHAnsi" w:hAnsiTheme="minorHAnsi" w:cstheme="minorHAnsi"/>
              </w:rPr>
            </w:pPr>
            <w:r>
              <w:rPr>
                <w:rFonts w:asciiTheme="minorHAnsi" w:hAnsiTheme="minorHAnsi" w:cstheme="minorHAnsi"/>
              </w:rPr>
              <w:t>$       418.00</w:t>
            </w:r>
          </w:p>
        </w:tc>
      </w:tr>
    </w:tbl>
    <w:p w:rsidR="008C7529" w:rsidRPr="00F37A64" w:rsidRDefault="008C7529" w:rsidP="008C7529">
      <w:pPr>
        <w:spacing w:line="276" w:lineRule="auto"/>
        <w:jc w:val="both"/>
        <w:rPr>
          <w:rFonts w:ascii="Calibri" w:hAnsi="Calibri" w:cs="Calibri"/>
        </w:rPr>
      </w:pPr>
      <w:r>
        <w:rPr>
          <w:rFonts w:ascii="Calibri" w:eastAsia="Calibri" w:hAnsi="Calibri" w:cs="Calibri"/>
          <w:color w:val="000000"/>
        </w:rPr>
        <w:lastRenderedPageBreak/>
        <w:t xml:space="preserve">Se deja constancia que los concejales Verónica Marisol Flores Rivas, </w:t>
      </w:r>
      <w:r w:rsidR="000F488C">
        <w:rPr>
          <w:rFonts w:ascii="Calibri" w:eastAsia="Calibri" w:hAnsi="Calibri" w:cs="Calibri"/>
          <w:color w:val="000000"/>
        </w:rPr>
        <w:t xml:space="preserve">Blanca Lidia Romero de Menjivar, </w:t>
      </w:r>
      <w:r>
        <w:rPr>
          <w:rFonts w:ascii="Calibri" w:eastAsia="Calibri" w:hAnsi="Calibri" w:cs="Calibri"/>
          <w:color w:val="000000"/>
          <w:lang w:val="es-SV" w:eastAsia="en-US"/>
        </w:rPr>
        <w:t xml:space="preserve">José Mauricio Alas Menjivar </w:t>
      </w:r>
      <w:r>
        <w:rPr>
          <w:rFonts w:ascii="Calibri" w:eastAsia="Calibri" w:hAnsi="Calibri" w:cs="Calibri"/>
          <w:color w:val="000000"/>
          <w:lang w:eastAsia="en-US"/>
        </w:rPr>
        <w:t xml:space="preserve">y David Jaime Bonilla Hernández </w:t>
      </w:r>
      <w:r w:rsidRPr="0016206E">
        <w:rPr>
          <w:rFonts w:ascii="Calibri" w:eastAsia="Calibri" w:hAnsi="Calibri" w:cs="Calibri"/>
          <w:color w:val="000000"/>
          <w:lang w:val="es-SV" w:eastAsia="en-US"/>
        </w:rPr>
        <w:t xml:space="preserve">no </w:t>
      </w:r>
      <w:r>
        <w:rPr>
          <w:rFonts w:ascii="Calibri" w:eastAsia="Calibri" w:hAnsi="Calibri" w:cs="Calibri"/>
          <w:color w:val="000000"/>
          <w:lang w:val="es-SV" w:eastAsia="en-US"/>
        </w:rPr>
        <w:t>votan a favor del presente acuerdo</w:t>
      </w:r>
      <w:r>
        <w:rPr>
          <w:rFonts w:ascii="Calibri" w:hAnsi="Calibri" w:cs="Calibri"/>
          <w:color w:val="000000"/>
        </w:rPr>
        <w:t xml:space="preserve">. </w:t>
      </w:r>
      <w:r w:rsidRPr="001A62E5">
        <w:rPr>
          <w:rFonts w:ascii="Calibri" w:eastAsia="Calibri" w:hAnsi="Calibri" w:cs="Calibri"/>
        </w:rPr>
        <w:t>Certifíquese y Comuníquese</w:t>
      </w:r>
      <w:r>
        <w:rPr>
          <w:rFonts w:ascii="Calibri" w:eastAsia="Calibri" w:hAnsi="Calibri" w:cs="Calibri"/>
        </w:rPr>
        <w:t xml:space="preserve">. </w:t>
      </w:r>
      <w:r w:rsidRPr="00801A08">
        <w:rPr>
          <w:rFonts w:ascii="Calibri" w:hAnsi="Calibri" w:cs="Calibri"/>
          <w:b/>
        </w:rPr>
        <w:t xml:space="preserve">ACUERDO NÚMERO </w:t>
      </w:r>
      <w:r>
        <w:rPr>
          <w:rFonts w:ascii="Calibri" w:hAnsi="Calibri" w:cs="Calibri"/>
          <w:b/>
        </w:rPr>
        <w:t>TRES</w:t>
      </w:r>
      <w:r w:rsidRPr="00801A08">
        <w:rPr>
          <w:rFonts w:ascii="Calibri" w:hAnsi="Calibri" w:cs="Calibri"/>
          <w:b/>
        </w:rPr>
        <w:t>.</w:t>
      </w:r>
      <w:r w:rsidRPr="00D15C01">
        <w:rPr>
          <w:rFonts w:ascii="Calibri" w:eastAsia="Calibri" w:hAnsi="Calibri" w:cs="Calibri"/>
        </w:rPr>
        <w:t xml:space="preserve"> </w:t>
      </w:r>
      <w:r w:rsidRPr="000A7DCB">
        <w:rPr>
          <w:rFonts w:ascii="Calibri" w:eastAsia="Calibri" w:hAnsi="Calibri" w:cs="Calibri"/>
        </w:rPr>
        <w:t xml:space="preserve">Visto el </w:t>
      </w:r>
      <w:r w:rsidRPr="00802451">
        <w:rPr>
          <w:rFonts w:ascii="Calibri" w:eastAsia="Calibri" w:hAnsi="Calibri" w:cs="Calibri"/>
          <w:color w:val="000000"/>
        </w:rPr>
        <w:t>cuadro comparativo de ofertas presentado por jefe UA</w:t>
      </w:r>
      <w:r>
        <w:rPr>
          <w:rFonts w:ascii="Calibri" w:eastAsia="Calibri" w:hAnsi="Calibri" w:cs="Calibri"/>
          <w:color w:val="000000"/>
        </w:rPr>
        <w:t>CI referente a</w:t>
      </w:r>
      <w:r w:rsidR="0058327B">
        <w:rPr>
          <w:rFonts w:ascii="Calibri" w:eastAsia="Calibri" w:hAnsi="Calibri" w:cs="Calibri"/>
          <w:color w:val="000000"/>
        </w:rPr>
        <w:t xml:space="preserve">l suministro de materiales </w:t>
      </w:r>
      <w:r>
        <w:rPr>
          <w:rFonts w:ascii="Calibri" w:eastAsia="Calibri" w:hAnsi="Calibri" w:cs="Calibri"/>
          <w:color w:val="000000"/>
        </w:rPr>
        <w:t xml:space="preserve">para la ejecución del proyecto: </w:t>
      </w:r>
      <w:r w:rsidRPr="00A85B5A">
        <w:rPr>
          <w:rFonts w:ascii="Calibri" w:hAnsi="Calibri" w:cs="Calibri"/>
        </w:rPr>
        <w:t>“</w:t>
      </w:r>
      <w:r>
        <w:rPr>
          <w:rFonts w:ascii="Calibri" w:hAnsi="Calibri" w:cs="Calibri"/>
          <w:bCs/>
          <w:lang w:val="es-MX" w:eastAsia="es-SV"/>
        </w:rPr>
        <w:t>Construcción de cancha de usos múltiples, Segunda Fase, comunidad El Bario</w:t>
      </w:r>
      <w:r w:rsidRPr="00F352C8">
        <w:rPr>
          <w:rFonts w:ascii="Calibri" w:hAnsi="Calibri" w:cs="Calibri"/>
          <w:b/>
          <w:bCs/>
          <w:lang w:val="es-MX" w:eastAsia="es-SV"/>
        </w:rPr>
        <w:t>,</w:t>
      </w:r>
      <w:r>
        <w:rPr>
          <w:rFonts w:ascii="Calibri" w:hAnsi="Calibri" w:cs="Calibri"/>
          <w:b/>
          <w:bCs/>
          <w:lang w:val="es-MX"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hAnsi="Calibri" w:cs="Calibri"/>
          <w:color w:val="000000"/>
        </w:rPr>
        <w:t xml:space="preserve">, </w:t>
      </w:r>
      <w:r w:rsidRPr="00802451">
        <w:rPr>
          <w:rFonts w:ascii="Calibri" w:eastAsia="Calibri" w:hAnsi="Calibri" w:cs="Calibri"/>
          <w:color w:val="000000"/>
        </w:rPr>
        <w:t>en la cual se presentaron las siguientes ofertas:</w:t>
      </w:r>
    </w:p>
    <w:p w:rsidR="008C7529" w:rsidRDefault="008C7529" w:rsidP="008C7529">
      <w:pPr>
        <w:pStyle w:val="Prrafodelista"/>
        <w:numPr>
          <w:ilvl w:val="0"/>
          <w:numId w:val="83"/>
        </w:numPr>
        <w:spacing w:line="276" w:lineRule="auto"/>
        <w:jc w:val="both"/>
        <w:rPr>
          <w:rFonts w:ascii="Calibri" w:eastAsia="Calibri" w:hAnsi="Calibri" w:cs="Calibri"/>
          <w:color w:val="000000"/>
        </w:rPr>
      </w:pPr>
      <w:r>
        <w:rPr>
          <w:rFonts w:ascii="Calibri" w:eastAsia="Calibri" w:hAnsi="Calibri" w:cs="Calibri"/>
          <w:color w:val="000000"/>
          <w:lang w:val="es-SV"/>
        </w:rPr>
        <w:t>Mirna Carolina Rivera Castellanos……</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rPr>
        <w:t>4,105.10</w:t>
      </w:r>
    </w:p>
    <w:p w:rsidR="008C7529" w:rsidRPr="00802451" w:rsidRDefault="008C7529" w:rsidP="008C7529">
      <w:pPr>
        <w:pStyle w:val="Prrafodelista"/>
        <w:numPr>
          <w:ilvl w:val="0"/>
          <w:numId w:val="83"/>
        </w:numPr>
        <w:spacing w:line="276" w:lineRule="auto"/>
        <w:jc w:val="both"/>
        <w:rPr>
          <w:rFonts w:ascii="Calibri" w:eastAsia="Calibri" w:hAnsi="Calibri" w:cs="Calibri"/>
          <w:color w:val="000000"/>
        </w:rPr>
      </w:pPr>
      <w:r>
        <w:rPr>
          <w:rFonts w:ascii="Calibri" w:eastAsia="Calibri" w:hAnsi="Calibri" w:cs="Calibri"/>
          <w:color w:val="000000"/>
        </w:rPr>
        <w:t>José Benjamín Melgar Orellana</w:t>
      </w:r>
      <w:r w:rsidRPr="00802451">
        <w:rPr>
          <w:rFonts w:ascii="Calibri" w:eastAsia="Calibri" w:hAnsi="Calibri" w:cs="Calibri"/>
          <w:color w:val="000000"/>
        </w:rPr>
        <w:t xml:space="preserve"> ……………</w:t>
      </w:r>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4,168.30</w:t>
      </w:r>
    </w:p>
    <w:p w:rsidR="008C7529" w:rsidRDefault="008C7529" w:rsidP="008C7529">
      <w:pPr>
        <w:pStyle w:val="Prrafodelista"/>
        <w:numPr>
          <w:ilvl w:val="0"/>
          <w:numId w:val="83"/>
        </w:numPr>
        <w:spacing w:line="276" w:lineRule="auto"/>
        <w:jc w:val="both"/>
        <w:rPr>
          <w:rFonts w:ascii="Calibri" w:eastAsia="Calibri" w:hAnsi="Calibri" w:cs="Calibri"/>
          <w:color w:val="000000"/>
        </w:rPr>
      </w:pPr>
      <w:r>
        <w:rPr>
          <w:rFonts w:ascii="Calibri" w:eastAsia="Calibri" w:hAnsi="Calibri" w:cs="Calibri"/>
          <w:color w:val="000000"/>
        </w:rPr>
        <w:t>Israel de Jesús Ávalos……………………………………………………....</w:t>
      </w:r>
      <w:r w:rsidRPr="00802451">
        <w:rPr>
          <w:rFonts w:ascii="Calibri" w:eastAsia="Calibri" w:hAnsi="Calibri" w:cs="Calibri"/>
          <w:color w:val="000000"/>
        </w:rPr>
        <w:t>$</w:t>
      </w:r>
      <w:r>
        <w:rPr>
          <w:rFonts w:ascii="Calibri" w:eastAsia="Calibri" w:hAnsi="Calibri" w:cs="Calibri"/>
          <w:color w:val="000000"/>
        </w:rPr>
        <w:t xml:space="preserve">    4,208.73</w:t>
      </w:r>
    </w:p>
    <w:p w:rsidR="008C7529" w:rsidRPr="00802451" w:rsidRDefault="008C7529" w:rsidP="008C7529">
      <w:pPr>
        <w:pStyle w:val="Prrafodelista"/>
        <w:numPr>
          <w:ilvl w:val="0"/>
          <w:numId w:val="83"/>
        </w:numPr>
        <w:spacing w:line="276" w:lineRule="auto"/>
        <w:jc w:val="both"/>
        <w:rPr>
          <w:rFonts w:ascii="Calibri" w:eastAsia="Calibri" w:hAnsi="Calibri" w:cs="Calibri"/>
          <w:color w:val="000000"/>
        </w:rPr>
      </w:pPr>
      <w:r>
        <w:rPr>
          <w:rFonts w:ascii="Calibri" w:eastAsia="Calibri" w:hAnsi="Calibri" w:cs="Calibri"/>
          <w:color w:val="000000"/>
        </w:rPr>
        <w:t>Abel Navas Escobar ………………….....</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 </w:t>
      </w:r>
      <w:r>
        <w:rPr>
          <w:rFonts w:ascii="Calibri" w:eastAsia="Calibri" w:hAnsi="Calibri" w:cs="Calibri"/>
          <w:color w:val="000000"/>
        </w:rPr>
        <w:t xml:space="preserve">   4,301.35</w:t>
      </w:r>
    </w:p>
    <w:p w:rsidR="008C7529" w:rsidRDefault="008C7529" w:rsidP="008C7529">
      <w:pPr>
        <w:pStyle w:val="Prrafodelista"/>
        <w:numPr>
          <w:ilvl w:val="0"/>
          <w:numId w:val="83"/>
        </w:numPr>
        <w:spacing w:line="276" w:lineRule="auto"/>
        <w:jc w:val="both"/>
        <w:rPr>
          <w:rFonts w:ascii="Calibri" w:eastAsia="Calibri" w:hAnsi="Calibri" w:cs="Calibri"/>
          <w:color w:val="000000"/>
        </w:rPr>
      </w:pPr>
      <w:r>
        <w:rPr>
          <w:rFonts w:ascii="Calibri" w:eastAsia="Calibri" w:hAnsi="Calibri" w:cs="Calibri"/>
          <w:color w:val="000000"/>
        </w:rPr>
        <w:t>Andreas Obed Llanes Cornejo …………………..………………..</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4,418.66</w:t>
      </w:r>
    </w:p>
    <w:p w:rsidR="008C7529" w:rsidRDefault="008C7529" w:rsidP="008C7529">
      <w:pPr>
        <w:pStyle w:val="Prrafodelista"/>
        <w:numPr>
          <w:ilvl w:val="0"/>
          <w:numId w:val="83"/>
        </w:numPr>
        <w:spacing w:line="276" w:lineRule="auto"/>
        <w:jc w:val="both"/>
        <w:rPr>
          <w:rFonts w:ascii="Calibri" w:eastAsia="Calibri" w:hAnsi="Calibri" w:cs="Calibri"/>
          <w:color w:val="000000"/>
        </w:rPr>
      </w:pPr>
      <w:r>
        <w:rPr>
          <w:rFonts w:ascii="Calibri" w:eastAsia="Calibri" w:hAnsi="Calibri" w:cs="Calibri"/>
          <w:color w:val="000000"/>
        </w:rPr>
        <w:t>Suministro Comercial, S.A. de C.V. ……………………………………$   6,853.90</w:t>
      </w:r>
    </w:p>
    <w:p w:rsidR="008C7529" w:rsidRPr="00F37A64" w:rsidRDefault="008C7529" w:rsidP="008C7529">
      <w:pPr>
        <w:spacing w:line="276" w:lineRule="auto"/>
        <w:jc w:val="both"/>
        <w:rPr>
          <w:rFonts w:ascii="Calibri" w:hAnsi="Calibri" w:cs="Calibri"/>
        </w:rPr>
      </w:pPr>
      <w:proofErr w:type="gramStart"/>
      <w:r>
        <w:rPr>
          <w:rFonts w:ascii="Calibri" w:eastAsia="Calibri" w:hAnsi="Calibri" w:cs="Calibri"/>
          <w:color w:val="000000"/>
        </w:rPr>
        <w:t>por</w:t>
      </w:r>
      <w:proofErr w:type="gramEnd"/>
      <w:r>
        <w:rPr>
          <w:rFonts w:ascii="Calibri" w:eastAsia="Calibri" w:hAnsi="Calibri" w:cs="Calibri"/>
          <w:color w:val="000000"/>
        </w:rPr>
        <w:t xml:space="preserve"> lo cual, d</w:t>
      </w:r>
      <w:r w:rsidRPr="00802451">
        <w:rPr>
          <w:rFonts w:ascii="Calibri" w:eastAsia="Calibri" w:hAnsi="Calibri" w:cs="Calibri"/>
          <w:color w:val="000000"/>
        </w:rPr>
        <w:t xml:space="preserve">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 xml:space="preserve">SE ACUERDA: </w:t>
      </w:r>
      <w:r w:rsidR="00373DEB" w:rsidRPr="00802451">
        <w:rPr>
          <w:rFonts w:ascii="Calibri" w:eastAsia="Calibri" w:hAnsi="Calibri" w:cs="Calibri"/>
          <w:color w:val="000000"/>
        </w:rPr>
        <w:t xml:space="preserve">Adjudicar </w:t>
      </w:r>
      <w:r w:rsidR="00373DEB">
        <w:rPr>
          <w:rFonts w:ascii="Calibri" w:eastAsia="Calibri" w:hAnsi="Calibri" w:cs="Calibri"/>
          <w:color w:val="000000"/>
        </w:rPr>
        <w:t xml:space="preserve">el suministro de materiales </w:t>
      </w:r>
      <w:r>
        <w:rPr>
          <w:rFonts w:ascii="Calibri" w:eastAsia="Calibri" w:hAnsi="Calibri" w:cs="Calibri"/>
          <w:color w:val="000000"/>
        </w:rPr>
        <w:t xml:space="preserve">para la ejecución del proyecto: </w:t>
      </w:r>
      <w:r w:rsidRPr="00A85B5A">
        <w:rPr>
          <w:rFonts w:ascii="Calibri" w:hAnsi="Calibri" w:cs="Calibri"/>
        </w:rPr>
        <w:t>“</w:t>
      </w:r>
      <w:r>
        <w:rPr>
          <w:rFonts w:ascii="Calibri" w:hAnsi="Calibri" w:cs="Calibri"/>
          <w:bCs/>
          <w:lang w:val="es-MX" w:eastAsia="es-SV"/>
        </w:rPr>
        <w:t>Construcción de cancha de usos múltiples, Segunda Fase, comunidad El Bario</w:t>
      </w:r>
      <w:r w:rsidRPr="00F352C8">
        <w:rPr>
          <w:rFonts w:ascii="Calibri" w:hAnsi="Calibri" w:cs="Calibri"/>
          <w:b/>
          <w:bCs/>
          <w:lang w:val="es-MX" w:eastAsia="es-SV"/>
        </w:rPr>
        <w:t>,</w:t>
      </w:r>
      <w:r>
        <w:rPr>
          <w:rFonts w:ascii="Calibri" w:hAnsi="Calibri" w:cs="Calibri"/>
          <w:b/>
          <w:bCs/>
          <w:lang w:val="es-MX"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eastAsia="Calibri" w:hAnsi="Calibri" w:cs="Calibri"/>
          <w:color w:val="000000"/>
        </w:rPr>
        <w:t>,</w:t>
      </w:r>
      <w:r>
        <w:rPr>
          <w:rFonts w:ascii="Calibri" w:hAnsi="Calibri" w:cs="Calibri"/>
        </w:rPr>
        <w:t xml:space="preserve"> a </w:t>
      </w:r>
      <w:r w:rsidRPr="0054442C">
        <w:rPr>
          <w:rFonts w:ascii="Calibri" w:eastAsia="Calibri" w:hAnsi="Calibri" w:cs="Calibri"/>
          <w:b/>
          <w:color w:val="000000"/>
          <w:lang w:val="es-SV"/>
        </w:rPr>
        <w:t>Mirna Carolina Rivera Castellanos</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Cuatro mil ciento cinco punto diez dólares ($ 4,105.10)</w:t>
      </w:r>
      <w:r w:rsidRPr="00802451">
        <w:rPr>
          <w:rFonts w:ascii="Calibri" w:eastAsia="Calibri" w:hAnsi="Calibri" w:cs="Calibri"/>
          <w:color w:val="000000"/>
        </w:rPr>
        <w:t>, con fuente de financiamiento</w:t>
      </w:r>
      <w:r>
        <w:rPr>
          <w:rFonts w:ascii="Calibri" w:eastAsia="Calibri" w:hAnsi="Calibri" w:cs="Calibri"/>
          <w:color w:val="000000"/>
        </w:rPr>
        <w:t>:</w:t>
      </w:r>
      <w:r w:rsidRPr="00802451">
        <w:rPr>
          <w:rFonts w:ascii="Calibri" w:eastAsia="Calibri" w:hAnsi="Calibri" w:cs="Calibri"/>
          <w:color w:val="000000"/>
        </w:rPr>
        <w:t xml:space="preserve"> </w:t>
      </w:r>
      <w:r>
        <w:rPr>
          <w:rFonts w:ascii="Calibri" w:hAnsi="Calibri" w:cs="Calibri"/>
          <w:lang w:val="es-SV"/>
        </w:rPr>
        <w:t>FODES 70%</w:t>
      </w:r>
      <w:r>
        <w:rPr>
          <w:rFonts w:ascii="Calibri" w:hAnsi="Calibri" w:cs="Calibri"/>
          <w:color w:val="000000"/>
          <w:lang w:eastAsia="es-SV"/>
        </w:rPr>
        <w:t xml:space="preserve">. </w:t>
      </w:r>
      <w:r>
        <w:rPr>
          <w:rFonts w:ascii="Calibri" w:eastAsia="Calibri" w:hAnsi="Calibri" w:cs="Calibri"/>
          <w:color w:val="000000"/>
        </w:rPr>
        <w:t xml:space="preserve">Se deja constancia que los concejales </w:t>
      </w:r>
      <w:r w:rsidRPr="004B2695">
        <w:rPr>
          <w:rFonts w:ascii="Calibri" w:hAnsi="Calibri" w:cs="Calibri"/>
          <w:color w:val="000000"/>
        </w:rPr>
        <w:t>José Mauricio Alas Menjivar</w:t>
      </w:r>
      <w:r>
        <w:rPr>
          <w:rFonts w:ascii="Calibri" w:hAnsi="Calibri" w:cs="Calibri"/>
          <w:color w:val="000000"/>
        </w:rPr>
        <w:t xml:space="preserve"> y David Jaime Bonilla Hernández</w:t>
      </w:r>
      <w:r>
        <w:rPr>
          <w:rFonts w:ascii="Calibri" w:eastAsia="Calibri" w:hAnsi="Calibri" w:cs="Calibri"/>
          <w:color w:val="000000"/>
        </w:rPr>
        <w:t xml:space="preserve"> </w:t>
      </w:r>
      <w:r>
        <w:rPr>
          <w:rFonts w:ascii="Calibri" w:hAnsi="Calibri" w:cs="Calibri"/>
          <w:color w:val="000000"/>
        </w:rPr>
        <w:t xml:space="preserve">no votan a favor de la presente adjudicación.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801A08">
        <w:rPr>
          <w:rFonts w:ascii="Calibri" w:hAnsi="Calibri" w:cs="Calibri"/>
          <w:b/>
        </w:rPr>
        <w:t xml:space="preserve">ACUERDO NÚMERO </w:t>
      </w:r>
      <w:r>
        <w:rPr>
          <w:rFonts w:ascii="Calibri" w:hAnsi="Calibri" w:cs="Calibri"/>
          <w:b/>
        </w:rPr>
        <w:t>CUATRO.</w:t>
      </w:r>
      <w:r w:rsidRPr="00D6209D">
        <w:rPr>
          <w:rFonts w:ascii="Calibri" w:eastAsia="Calibri" w:hAnsi="Calibri" w:cs="Calibri"/>
        </w:rPr>
        <w:t xml:space="preserve"> </w:t>
      </w:r>
      <w:r w:rsidRPr="000A7DCB">
        <w:rPr>
          <w:rFonts w:ascii="Calibri" w:eastAsia="Calibri" w:hAnsi="Calibri" w:cs="Calibri"/>
        </w:rPr>
        <w:t xml:space="preserve">Visto el </w:t>
      </w:r>
      <w:r w:rsidRPr="00802451">
        <w:rPr>
          <w:rFonts w:ascii="Calibri" w:eastAsia="Calibri" w:hAnsi="Calibri" w:cs="Calibri"/>
          <w:color w:val="000000"/>
        </w:rPr>
        <w:t>cuadro comparativo de ofertas presentado por jefe UA</w:t>
      </w:r>
      <w:r>
        <w:rPr>
          <w:rFonts w:ascii="Calibri" w:eastAsia="Calibri" w:hAnsi="Calibri" w:cs="Calibri"/>
          <w:color w:val="000000"/>
        </w:rPr>
        <w:t xml:space="preserve">CI </w:t>
      </w:r>
      <w:r w:rsidR="006755F6">
        <w:rPr>
          <w:rFonts w:ascii="Calibri" w:eastAsia="Calibri" w:hAnsi="Calibri" w:cs="Calibri"/>
          <w:color w:val="000000"/>
        </w:rPr>
        <w:t xml:space="preserve">referente al suministro de materiales </w:t>
      </w:r>
      <w:r>
        <w:rPr>
          <w:rFonts w:ascii="Calibri" w:eastAsia="Calibri" w:hAnsi="Calibri" w:cs="Calibri"/>
          <w:color w:val="000000"/>
        </w:rPr>
        <w:t xml:space="preserve">para la ejecución del proyecto: </w:t>
      </w:r>
      <w:r w:rsidRPr="00A85B5A">
        <w:rPr>
          <w:rFonts w:ascii="Calibri" w:hAnsi="Calibri" w:cs="Calibri"/>
        </w:rPr>
        <w:t>“</w:t>
      </w:r>
      <w:r w:rsidRPr="003D6831">
        <w:rPr>
          <w:rFonts w:ascii="Calibri" w:hAnsi="Calibri" w:cs="Calibri"/>
          <w:bCs/>
          <w:lang w:eastAsia="es-SV"/>
        </w:rPr>
        <w:t>C</w:t>
      </w:r>
      <w:r w:rsidRPr="003D6831">
        <w:rPr>
          <w:rFonts w:ascii="Calibri" w:hAnsi="Calibri" w:cs="Calibri"/>
          <w:bCs/>
          <w:lang w:val="es-SV" w:eastAsia="es-SV"/>
        </w:rPr>
        <w:t>onstrucción cerca perimetral, segunda fase, casa comunal comunidad Nueva Consolación, cantón El Zapote</w:t>
      </w:r>
      <w:r w:rsidRPr="003D6831">
        <w:rPr>
          <w:rFonts w:ascii="Calibri" w:hAnsi="Calibri" w:cs="Calibri"/>
          <w:bCs/>
          <w:lang w:eastAsia="es-SV"/>
        </w:rPr>
        <w:t>, municipio de Suchitoto, departamento de Cuscatlán</w:t>
      </w:r>
      <w:r w:rsidRPr="004B2695">
        <w:rPr>
          <w:rFonts w:ascii="Calibri" w:hAnsi="Calibri" w:cs="Calibri"/>
        </w:rPr>
        <w:t>”</w:t>
      </w:r>
      <w:r>
        <w:rPr>
          <w:rFonts w:ascii="Calibri" w:hAnsi="Calibri" w:cs="Calibri"/>
          <w:color w:val="000000"/>
        </w:rPr>
        <w:t xml:space="preserve">, </w:t>
      </w:r>
      <w:r w:rsidRPr="00802451">
        <w:rPr>
          <w:rFonts w:ascii="Calibri" w:eastAsia="Calibri" w:hAnsi="Calibri" w:cs="Calibri"/>
          <w:color w:val="000000"/>
        </w:rPr>
        <w:t>en la cual se presentaron las siguientes ofertas:</w:t>
      </w:r>
    </w:p>
    <w:p w:rsidR="008C7529" w:rsidRDefault="008C7529" w:rsidP="008C7529">
      <w:pPr>
        <w:pStyle w:val="Prrafodelista"/>
        <w:numPr>
          <w:ilvl w:val="0"/>
          <w:numId w:val="82"/>
        </w:numPr>
        <w:spacing w:line="276" w:lineRule="auto"/>
        <w:jc w:val="both"/>
        <w:rPr>
          <w:rFonts w:ascii="Calibri" w:eastAsia="Calibri" w:hAnsi="Calibri" w:cs="Calibri"/>
          <w:color w:val="000000"/>
        </w:rPr>
      </w:pPr>
      <w:r>
        <w:rPr>
          <w:rFonts w:ascii="Calibri" w:eastAsia="Calibri" w:hAnsi="Calibri" w:cs="Calibri"/>
          <w:color w:val="000000"/>
          <w:lang w:val="es-SV"/>
        </w:rPr>
        <w:t>Mirna Carolina Rivera Castellanos……</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rPr>
        <w:t>1,602.20</w:t>
      </w:r>
    </w:p>
    <w:p w:rsidR="008C7529" w:rsidRPr="00802451" w:rsidRDefault="008C7529" w:rsidP="008C7529">
      <w:pPr>
        <w:pStyle w:val="Prrafodelista"/>
        <w:numPr>
          <w:ilvl w:val="0"/>
          <w:numId w:val="82"/>
        </w:numPr>
        <w:spacing w:line="276" w:lineRule="auto"/>
        <w:jc w:val="both"/>
        <w:rPr>
          <w:rFonts w:ascii="Calibri" w:eastAsia="Calibri" w:hAnsi="Calibri" w:cs="Calibri"/>
          <w:color w:val="000000"/>
        </w:rPr>
      </w:pPr>
      <w:r>
        <w:rPr>
          <w:rFonts w:ascii="Calibri" w:eastAsia="Calibri" w:hAnsi="Calibri" w:cs="Calibri"/>
          <w:color w:val="000000"/>
        </w:rPr>
        <w:t>José Benjamín Melgar Orellana</w:t>
      </w:r>
      <w:r w:rsidRPr="00802451">
        <w:rPr>
          <w:rFonts w:ascii="Calibri" w:eastAsia="Calibri" w:hAnsi="Calibri" w:cs="Calibri"/>
          <w:color w:val="000000"/>
        </w:rPr>
        <w:t xml:space="preserve"> ……………</w:t>
      </w:r>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1,603.90</w:t>
      </w:r>
    </w:p>
    <w:p w:rsidR="008C7529" w:rsidRDefault="008C7529" w:rsidP="008C7529">
      <w:pPr>
        <w:pStyle w:val="Prrafodelista"/>
        <w:numPr>
          <w:ilvl w:val="0"/>
          <w:numId w:val="82"/>
        </w:numPr>
        <w:spacing w:line="276" w:lineRule="auto"/>
        <w:jc w:val="both"/>
        <w:rPr>
          <w:rFonts w:ascii="Calibri" w:eastAsia="Calibri" w:hAnsi="Calibri" w:cs="Calibri"/>
          <w:color w:val="000000"/>
        </w:rPr>
      </w:pPr>
      <w:r>
        <w:rPr>
          <w:rFonts w:ascii="Calibri" w:eastAsia="Calibri" w:hAnsi="Calibri" w:cs="Calibri"/>
          <w:color w:val="000000"/>
        </w:rPr>
        <w:t>Israel de Jesús Ávalos……………………………………………………....</w:t>
      </w:r>
      <w:r w:rsidRPr="00802451">
        <w:rPr>
          <w:rFonts w:ascii="Calibri" w:eastAsia="Calibri" w:hAnsi="Calibri" w:cs="Calibri"/>
          <w:color w:val="000000"/>
        </w:rPr>
        <w:t>$</w:t>
      </w:r>
      <w:r>
        <w:rPr>
          <w:rFonts w:ascii="Calibri" w:eastAsia="Calibri" w:hAnsi="Calibri" w:cs="Calibri"/>
          <w:color w:val="000000"/>
        </w:rPr>
        <w:t xml:space="preserve">    1,640.50</w:t>
      </w:r>
    </w:p>
    <w:p w:rsidR="008C7529" w:rsidRDefault="008C7529" w:rsidP="008C7529">
      <w:pPr>
        <w:pStyle w:val="Prrafodelista"/>
        <w:numPr>
          <w:ilvl w:val="0"/>
          <w:numId w:val="82"/>
        </w:numPr>
        <w:spacing w:line="276" w:lineRule="auto"/>
        <w:jc w:val="both"/>
        <w:rPr>
          <w:rFonts w:ascii="Calibri" w:eastAsia="Calibri" w:hAnsi="Calibri" w:cs="Calibri"/>
          <w:color w:val="000000"/>
        </w:rPr>
      </w:pPr>
      <w:r>
        <w:rPr>
          <w:rFonts w:ascii="Calibri" w:eastAsia="Calibri" w:hAnsi="Calibri" w:cs="Calibri"/>
          <w:color w:val="000000"/>
        </w:rPr>
        <w:t>Andreas Obed Llanes Cornejo …………………..………………..</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1,882.50</w:t>
      </w:r>
    </w:p>
    <w:p w:rsidR="008C7529" w:rsidRPr="004355D9" w:rsidRDefault="008C7529" w:rsidP="008C7529">
      <w:pPr>
        <w:spacing w:line="276" w:lineRule="auto"/>
        <w:jc w:val="both"/>
        <w:rPr>
          <w:rFonts w:ascii="Calibri" w:eastAsia="Calibri" w:hAnsi="Calibri" w:cs="Calibri"/>
          <w:color w:val="000000"/>
        </w:rPr>
      </w:pPr>
      <w:proofErr w:type="gramStart"/>
      <w:r>
        <w:rPr>
          <w:rFonts w:ascii="Calibri" w:eastAsia="Calibri" w:hAnsi="Calibri" w:cs="Calibri"/>
          <w:color w:val="000000"/>
        </w:rPr>
        <w:t>por</w:t>
      </w:r>
      <w:proofErr w:type="gramEnd"/>
      <w:r>
        <w:rPr>
          <w:rFonts w:ascii="Calibri" w:eastAsia="Calibri" w:hAnsi="Calibri" w:cs="Calibri"/>
          <w:color w:val="000000"/>
        </w:rPr>
        <w:t xml:space="preserve"> lo cual, d</w:t>
      </w:r>
      <w:r w:rsidRPr="00802451">
        <w:rPr>
          <w:rFonts w:ascii="Calibri" w:eastAsia="Calibri" w:hAnsi="Calibri" w:cs="Calibri"/>
          <w:color w:val="000000"/>
        </w:rPr>
        <w:t xml:space="preserve">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 xml:space="preserve">SE ACUERDA: </w:t>
      </w:r>
      <w:r w:rsidR="00D02685" w:rsidRPr="00802451">
        <w:rPr>
          <w:rFonts w:ascii="Calibri" w:eastAsia="Calibri" w:hAnsi="Calibri" w:cs="Calibri"/>
          <w:color w:val="000000"/>
        </w:rPr>
        <w:t xml:space="preserve">Adjudicar </w:t>
      </w:r>
      <w:r w:rsidR="00D02685">
        <w:rPr>
          <w:rFonts w:ascii="Calibri" w:eastAsia="Calibri" w:hAnsi="Calibri" w:cs="Calibri"/>
          <w:color w:val="000000"/>
        </w:rPr>
        <w:t>el suministro de materiales</w:t>
      </w:r>
      <w:r>
        <w:rPr>
          <w:rFonts w:ascii="Calibri" w:eastAsia="Calibri" w:hAnsi="Calibri" w:cs="Calibri"/>
          <w:color w:val="000000"/>
        </w:rPr>
        <w:t xml:space="preserve"> para la ejecución del proyecto: </w:t>
      </w:r>
      <w:r w:rsidRPr="00A85B5A">
        <w:rPr>
          <w:rFonts w:ascii="Calibri" w:hAnsi="Calibri" w:cs="Calibri"/>
        </w:rPr>
        <w:t>“</w:t>
      </w:r>
      <w:r w:rsidRPr="003D6831">
        <w:rPr>
          <w:rFonts w:ascii="Calibri" w:hAnsi="Calibri" w:cs="Calibri"/>
          <w:bCs/>
          <w:lang w:eastAsia="es-SV"/>
        </w:rPr>
        <w:t>C</w:t>
      </w:r>
      <w:r w:rsidRPr="003D6831">
        <w:rPr>
          <w:rFonts w:ascii="Calibri" w:hAnsi="Calibri" w:cs="Calibri"/>
          <w:bCs/>
          <w:lang w:val="es-SV" w:eastAsia="es-SV"/>
        </w:rPr>
        <w:t>onstrucción cerca perimetral, segunda fase, casa comunal comunidad Nueva Consolación, cantón El Zapote</w:t>
      </w:r>
      <w:r w:rsidRPr="003D6831">
        <w:rPr>
          <w:rFonts w:ascii="Calibri" w:hAnsi="Calibri" w:cs="Calibri"/>
          <w:bCs/>
          <w:lang w:eastAsia="es-SV"/>
        </w:rPr>
        <w:t>, municipio de Suchitoto, departamento de Cuscatlán</w:t>
      </w:r>
      <w:r w:rsidRPr="004B2695">
        <w:rPr>
          <w:rFonts w:ascii="Calibri" w:hAnsi="Calibri" w:cs="Calibri"/>
        </w:rPr>
        <w:t>”</w:t>
      </w:r>
      <w:r>
        <w:rPr>
          <w:rFonts w:ascii="Calibri" w:eastAsia="Calibri" w:hAnsi="Calibri" w:cs="Calibri"/>
          <w:color w:val="000000"/>
        </w:rPr>
        <w:t>,</w:t>
      </w:r>
      <w:r>
        <w:rPr>
          <w:rFonts w:ascii="Calibri" w:hAnsi="Calibri" w:cs="Calibri"/>
        </w:rPr>
        <w:t xml:space="preserve"> a </w:t>
      </w:r>
      <w:r w:rsidRPr="0054442C">
        <w:rPr>
          <w:rFonts w:ascii="Calibri" w:eastAsia="Calibri" w:hAnsi="Calibri" w:cs="Calibri"/>
          <w:b/>
          <w:color w:val="000000"/>
          <w:lang w:val="es-SV"/>
        </w:rPr>
        <w:t>Mirna Carolina Rivera Castellanos</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Mil seiscientos dos punto veinte dólares ($</w:t>
      </w:r>
      <w:r w:rsidR="004355D9">
        <w:rPr>
          <w:rFonts w:ascii="Calibri" w:eastAsia="Calibri" w:hAnsi="Calibri" w:cs="Calibri"/>
          <w:color w:val="000000"/>
        </w:rPr>
        <w:t xml:space="preserve"> 1,602.20</w:t>
      </w:r>
      <w:r>
        <w:rPr>
          <w:rFonts w:ascii="Calibri" w:eastAsia="Calibri" w:hAnsi="Calibri" w:cs="Calibri"/>
          <w:color w:val="000000"/>
        </w:rPr>
        <w:t>)</w:t>
      </w:r>
      <w:r w:rsidRPr="00802451">
        <w:rPr>
          <w:rFonts w:ascii="Calibri" w:eastAsia="Calibri" w:hAnsi="Calibri" w:cs="Calibri"/>
          <w:color w:val="000000"/>
        </w:rPr>
        <w:t>, con fuente de financiamiento</w:t>
      </w:r>
      <w:r>
        <w:rPr>
          <w:rFonts w:ascii="Calibri" w:eastAsia="Calibri" w:hAnsi="Calibri" w:cs="Calibri"/>
          <w:color w:val="000000"/>
        </w:rPr>
        <w:t>:</w:t>
      </w:r>
      <w:r w:rsidRPr="00802451">
        <w:rPr>
          <w:rFonts w:ascii="Calibri" w:eastAsia="Calibri" w:hAnsi="Calibri" w:cs="Calibri"/>
          <w:color w:val="000000"/>
        </w:rPr>
        <w:t xml:space="preserve"> </w:t>
      </w:r>
      <w:r>
        <w:rPr>
          <w:rFonts w:ascii="Calibri" w:hAnsi="Calibri" w:cs="Calibri"/>
          <w:lang w:val="es-SV"/>
        </w:rPr>
        <w:t>FODES 70%</w:t>
      </w:r>
      <w:r>
        <w:rPr>
          <w:rFonts w:ascii="Calibri" w:hAnsi="Calibri" w:cs="Calibri"/>
          <w:color w:val="000000"/>
          <w:lang w:eastAsia="es-SV"/>
        </w:rPr>
        <w:t xml:space="preserve">. </w:t>
      </w:r>
      <w:r w:rsidR="004355D9">
        <w:rPr>
          <w:rFonts w:ascii="Calibri" w:eastAsia="Calibri" w:hAnsi="Calibri" w:cs="Calibri"/>
          <w:color w:val="000000"/>
        </w:rPr>
        <w:t xml:space="preserve">Se deja constancia que los concejales </w:t>
      </w:r>
      <w:r w:rsidR="004355D9" w:rsidRPr="004B2695">
        <w:rPr>
          <w:rFonts w:ascii="Calibri" w:hAnsi="Calibri" w:cs="Calibri"/>
          <w:color w:val="000000"/>
        </w:rPr>
        <w:t>José Mauricio Alas Menjivar</w:t>
      </w:r>
      <w:r w:rsidR="004355D9">
        <w:rPr>
          <w:rFonts w:ascii="Calibri" w:hAnsi="Calibri" w:cs="Calibri"/>
          <w:color w:val="000000"/>
        </w:rPr>
        <w:t xml:space="preserve"> y David Jaime Bonilla Hernández</w:t>
      </w:r>
      <w:r w:rsidR="004355D9">
        <w:rPr>
          <w:rFonts w:ascii="Calibri" w:eastAsia="Calibri" w:hAnsi="Calibri" w:cs="Calibri"/>
          <w:color w:val="000000"/>
        </w:rPr>
        <w:t xml:space="preserve"> </w:t>
      </w:r>
      <w:r w:rsidR="004355D9">
        <w:rPr>
          <w:rFonts w:ascii="Calibri" w:hAnsi="Calibri" w:cs="Calibri"/>
          <w:color w:val="000000"/>
        </w:rPr>
        <w:t xml:space="preserve">no votan a favor de la presente adjudicación. </w:t>
      </w:r>
      <w:r w:rsidR="004355D9" w:rsidRPr="00802451">
        <w:rPr>
          <w:rFonts w:ascii="Calibri" w:eastAsia="Calibri" w:hAnsi="Calibri" w:cs="Calibri"/>
          <w:color w:val="000000"/>
        </w:rPr>
        <w:lastRenderedPageBreak/>
        <w:t>Certifíquese y comuníquese.-</w:t>
      </w:r>
      <w:r w:rsidR="004355D9">
        <w:rPr>
          <w:rFonts w:ascii="Calibri" w:eastAsia="Calibri" w:hAnsi="Calibri" w:cs="Calibri"/>
          <w:color w:val="000000"/>
        </w:rPr>
        <w:t xml:space="preserve"> </w:t>
      </w:r>
      <w:r w:rsidRPr="00801A08">
        <w:rPr>
          <w:rFonts w:ascii="Calibri" w:hAnsi="Calibri" w:cs="Calibri"/>
          <w:b/>
        </w:rPr>
        <w:t xml:space="preserve">ACUERDO NÚMERO </w:t>
      </w:r>
      <w:r>
        <w:rPr>
          <w:rFonts w:ascii="Calibri" w:hAnsi="Calibri" w:cs="Calibri"/>
          <w:b/>
        </w:rPr>
        <w:t xml:space="preserve">CINCO. </w:t>
      </w:r>
      <w:r w:rsidRPr="000A7DCB">
        <w:rPr>
          <w:rFonts w:ascii="Calibri" w:eastAsia="Calibri" w:hAnsi="Calibri" w:cs="Calibri"/>
        </w:rPr>
        <w:t xml:space="preserve">Visto el </w:t>
      </w:r>
      <w:r w:rsidRPr="00802451">
        <w:rPr>
          <w:rFonts w:ascii="Calibri" w:eastAsia="Calibri" w:hAnsi="Calibri" w:cs="Calibri"/>
          <w:color w:val="000000"/>
        </w:rPr>
        <w:t>cuadro comparativo de ofertas presentado por jefe UA</w:t>
      </w:r>
      <w:r>
        <w:rPr>
          <w:rFonts w:ascii="Calibri" w:eastAsia="Calibri" w:hAnsi="Calibri" w:cs="Calibri"/>
          <w:color w:val="000000"/>
        </w:rPr>
        <w:t xml:space="preserve">CI referente a la contratación de servicios para la ejecución del proyecto: </w:t>
      </w:r>
      <w:r w:rsidRPr="00A85B5A">
        <w:rPr>
          <w:rFonts w:ascii="Calibri" w:hAnsi="Calibri" w:cs="Calibri"/>
        </w:rPr>
        <w:t>“</w:t>
      </w:r>
      <w:r w:rsidRPr="00F352C8">
        <w:rPr>
          <w:rFonts w:ascii="Calibri" w:hAnsi="Calibri" w:cs="Calibri"/>
          <w:bCs/>
          <w:lang w:val="es-MX" w:eastAsia="es-SV"/>
        </w:rPr>
        <w:t>Construcción</w:t>
      </w:r>
      <w:r>
        <w:rPr>
          <w:rFonts w:ascii="Calibri" w:hAnsi="Calibri" w:cs="Calibri"/>
          <w:bCs/>
          <w:lang w:val="es-MX" w:eastAsia="es-SV"/>
        </w:rPr>
        <w:t xml:space="preserve"> de Muro de retención en cantón San Juan</w:t>
      </w:r>
      <w:r w:rsidRPr="00F352C8">
        <w:rPr>
          <w:rFonts w:ascii="Calibri" w:hAnsi="Calibri" w:cs="Calibri"/>
          <w:b/>
          <w:bCs/>
          <w:lang w:val="es-MX" w:eastAsia="es-SV"/>
        </w:rPr>
        <w:t>,</w:t>
      </w:r>
      <w:r>
        <w:rPr>
          <w:rFonts w:ascii="Calibri" w:hAnsi="Calibri" w:cs="Calibri"/>
          <w:b/>
          <w:bCs/>
          <w:lang w:val="es-MX"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hAnsi="Calibri" w:cs="Calibri"/>
          <w:color w:val="000000"/>
        </w:rPr>
        <w:t xml:space="preserve">, </w:t>
      </w:r>
      <w:r w:rsidRPr="00802451">
        <w:rPr>
          <w:rFonts w:ascii="Calibri" w:eastAsia="Calibri" w:hAnsi="Calibri" w:cs="Calibri"/>
          <w:color w:val="000000"/>
        </w:rPr>
        <w:t>en la cual se presentaron las siguientes ofertas:</w:t>
      </w:r>
    </w:p>
    <w:p w:rsidR="008C7529" w:rsidRPr="00802451" w:rsidRDefault="008C7529" w:rsidP="008C7529">
      <w:pPr>
        <w:pStyle w:val="Prrafodelista"/>
        <w:numPr>
          <w:ilvl w:val="0"/>
          <w:numId w:val="80"/>
        </w:numPr>
        <w:spacing w:line="276" w:lineRule="auto"/>
        <w:jc w:val="both"/>
        <w:rPr>
          <w:rFonts w:ascii="Calibri" w:eastAsia="Calibri" w:hAnsi="Calibri" w:cs="Calibri"/>
          <w:color w:val="000000"/>
        </w:rPr>
      </w:pPr>
      <w:r>
        <w:rPr>
          <w:rFonts w:ascii="Calibri" w:eastAsia="Calibri" w:hAnsi="Calibri" w:cs="Calibri"/>
          <w:color w:val="000000"/>
          <w:lang w:val="es-SV"/>
        </w:rPr>
        <w:t>Constructora e Inversiones ARC, S.A. de C.V………..</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rPr>
        <w:t>21,341.62</w:t>
      </w:r>
    </w:p>
    <w:p w:rsidR="008C7529" w:rsidRDefault="008C7529" w:rsidP="008C7529">
      <w:pPr>
        <w:pStyle w:val="Prrafodelista"/>
        <w:numPr>
          <w:ilvl w:val="0"/>
          <w:numId w:val="80"/>
        </w:numPr>
        <w:spacing w:line="276" w:lineRule="auto"/>
        <w:jc w:val="both"/>
        <w:rPr>
          <w:rFonts w:ascii="Calibri" w:eastAsia="Calibri" w:hAnsi="Calibri" w:cs="Calibri"/>
          <w:color w:val="000000"/>
        </w:rPr>
      </w:pPr>
      <w:r>
        <w:rPr>
          <w:rFonts w:ascii="Calibri" w:eastAsia="Calibri" w:hAnsi="Calibri" w:cs="Calibri"/>
          <w:color w:val="000000"/>
        </w:rPr>
        <w:t>Construcción y Supervisión de Obras Civiles, S.A. de C.V........</w:t>
      </w:r>
      <w:r w:rsidRPr="00802451">
        <w:rPr>
          <w:rFonts w:ascii="Calibri" w:eastAsia="Calibri" w:hAnsi="Calibri" w:cs="Calibri"/>
          <w:color w:val="000000"/>
        </w:rPr>
        <w:t>$</w:t>
      </w:r>
      <w:r>
        <w:rPr>
          <w:rFonts w:ascii="Calibri" w:eastAsia="Calibri" w:hAnsi="Calibri" w:cs="Calibri"/>
          <w:color w:val="000000"/>
        </w:rPr>
        <w:t xml:space="preserve">   22,025.44</w:t>
      </w:r>
    </w:p>
    <w:p w:rsidR="008C7529" w:rsidRPr="00802451" w:rsidRDefault="008C7529" w:rsidP="008C7529">
      <w:pPr>
        <w:pStyle w:val="Prrafodelista"/>
        <w:numPr>
          <w:ilvl w:val="0"/>
          <w:numId w:val="80"/>
        </w:numPr>
        <w:spacing w:line="276" w:lineRule="auto"/>
        <w:jc w:val="both"/>
        <w:rPr>
          <w:rFonts w:ascii="Calibri" w:eastAsia="Calibri" w:hAnsi="Calibri" w:cs="Calibri"/>
          <w:color w:val="000000"/>
        </w:rPr>
      </w:pPr>
      <w:r>
        <w:rPr>
          <w:rFonts w:ascii="Calibri" w:eastAsia="Calibri" w:hAnsi="Calibri" w:cs="Calibri"/>
          <w:color w:val="000000"/>
        </w:rPr>
        <w:t>Constructora Melgar, S.A. de C.V...</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22,501.67</w:t>
      </w:r>
    </w:p>
    <w:p w:rsidR="008C7529" w:rsidRPr="00F37A64" w:rsidRDefault="008C7529" w:rsidP="008C7529">
      <w:pPr>
        <w:spacing w:line="276" w:lineRule="auto"/>
        <w:jc w:val="both"/>
        <w:rPr>
          <w:rFonts w:ascii="Calibri" w:hAnsi="Calibri" w:cs="Calibri"/>
        </w:rPr>
      </w:pPr>
      <w:proofErr w:type="gramStart"/>
      <w:r>
        <w:rPr>
          <w:rFonts w:ascii="Calibri" w:eastAsia="Calibri" w:hAnsi="Calibri" w:cs="Calibri"/>
          <w:color w:val="000000"/>
        </w:rPr>
        <w:t>por</w:t>
      </w:r>
      <w:proofErr w:type="gramEnd"/>
      <w:r>
        <w:rPr>
          <w:rFonts w:ascii="Calibri" w:eastAsia="Calibri" w:hAnsi="Calibri" w:cs="Calibri"/>
          <w:color w:val="000000"/>
        </w:rPr>
        <w:t xml:space="preserve"> lo cual, d</w:t>
      </w:r>
      <w:r w:rsidRPr="00802451">
        <w:rPr>
          <w:rFonts w:ascii="Calibri" w:eastAsia="Calibri" w:hAnsi="Calibri" w:cs="Calibri"/>
          <w:color w:val="000000"/>
        </w:rPr>
        <w:t xml:space="preserve">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 xml:space="preserve">SE ACUERDA: </w:t>
      </w:r>
      <w:r>
        <w:rPr>
          <w:rFonts w:ascii="Calibri" w:eastAsia="Calibri" w:hAnsi="Calibri" w:cs="Calibri"/>
          <w:b/>
          <w:color w:val="000000"/>
        </w:rPr>
        <w:t xml:space="preserve">1. </w:t>
      </w:r>
      <w:r w:rsidRPr="00802451">
        <w:rPr>
          <w:rFonts w:ascii="Calibri" w:eastAsia="Calibri" w:hAnsi="Calibri" w:cs="Calibri"/>
          <w:color w:val="000000"/>
        </w:rPr>
        <w:t xml:space="preserve">Adjudicar </w:t>
      </w:r>
      <w:r>
        <w:rPr>
          <w:rFonts w:ascii="Calibri" w:eastAsia="Calibri" w:hAnsi="Calibri" w:cs="Calibri"/>
          <w:color w:val="000000"/>
        </w:rPr>
        <w:t xml:space="preserve">la contratación de servicios para la ejecución del proyecto: </w:t>
      </w:r>
      <w:r w:rsidRPr="00A85B5A">
        <w:rPr>
          <w:rFonts w:ascii="Calibri" w:hAnsi="Calibri" w:cs="Calibri"/>
        </w:rPr>
        <w:t>“</w:t>
      </w:r>
      <w:r w:rsidRPr="00F352C8">
        <w:rPr>
          <w:rFonts w:ascii="Calibri" w:hAnsi="Calibri" w:cs="Calibri"/>
          <w:bCs/>
          <w:lang w:val="es-MX" w:eastAsia="es-SV"/>
        </w:rPr>
        <w:t>Construcción</w:t>
      </w:r>
      <w:r>
        <w:rPr>
          <w:rFonts w:ascii="Calibri" w:hAnsi="Calibri" w:cs="Calibri"/>
          <w:bCs/>
          <w:lang w:val="es-MX" w:eastAsia="es-SV"/>
        </w:rPr>
        <w:t xml:space="preserve"> de Muro de retención en cantón San Juan</w:t>
      </w:r>
      <w:r w:rsidRPr="00F352C8">
        <w:rPr>
          <w:rFonts w:ascii="Calibri" w:hAnsi="Calibri" w:cs="Calibri"/>
          <w:b/>
          <w:bCs/>
          <w:lang w:val="es-MX" w:eastAsia="es-SV"/>
        </w:rPr>
        <w:t>,</w:t>
      </w:r>
      <w:r>
        <w:rPr>
          <w:rFonts w:ascii="Calibri" w:hAnsi="Calibri" w:cs="Calibri"/>
          <w:b/>
          <w:bCs/>
          <w:lang w:val="es-MX"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eastAsia="Calibri" w:hAnsi="Calibri" w:cs="Calibri"/>
          <w:color w:val="000000"/>
        </w:rPr>
        <w:t>,</w:t>
      </w:r>
      <w:r>
        <w:rPr>
          <w:rFonts w:ascii="Calibri" w:hAnsi="Calibri" w:cs="Calibri"/>
        </w:rPr>
        <w:t xml:space="preserve"> a </w:t>
      </w:r>
      <w:r w:rsidRPr="00AF4C60">
        <w:rPr>
          <w:rFonts w:ascii="Calibri" w:eastAsia="Calibri" w:hAnsi="Calibri" w:cs="Calibri"/>
          <w:b/>
          <w:color w:val="000000"/>
          <w:lang w:val="es-SV"/>
        </w:rPr>
        <w:t>Constructora e Inversiones ARC, S.A. de C.V</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Veintiún mil trescientos cuarenta y uno punto sesenta y dos dólares ($ 21,341.62)</w:t>
      </w:r>
      <w:r w:rsidRPr="00802451">
        <w:rPr>
          <w:rFonts w:ascii="Calibri" w:eastAsia="Calibri" w:hAnsi="Calibri" w:cs="Calibri"/>
          <w:color w:val="000000"/>
        </w:rPr>
        <w:t>, con fuente de financiamiento</w:t>
      </w:r>
      <w:r>
        <w:rPr>
          <w:rFonts w:ascii="Calibri" w:eastAsia="Calibri" w:hAnsi="Calibri" w:cs="Calibri"/>
          <w:color w:val="000000"/>
        </w:rPr>
        <w:t>:</w:t>
      </w:r>
      <w:r w:rsidRPr="00802451">
        <w:rPr>
          <w:rFonts w:ascii="Calibri" w:eastAsia="Calibri" w:hAnsi="Calibri" w:cs="Calibri"/>
          <w:color w:val="000000"/>
        </w:rPr>
        <w:t xml:space="preserve"> </w:t>
      </w:r>
      <w:r w:rsidRPr="00514729">
        <w:rPr>
          <w:rFonts w:ascii="Calibri" w:hAnsi="Calibri" w:cs="Calibri"/>
          <w:lang w:val="es-SV"/>
        </w:rPr>
        <w:t xml:space="preserve">Fondo de Emergencia de Recuperación y Reconstrucción Económica del País, por los </w:t>
      </w:r>
      <w:r w:rsidRPr="00C648C5">
        <w:rPr>
          <w:rFonts w:ascii="Calibri" w:hAnsi="Calibri" w:cs="Calibri"/>
          <w:lang w:val="es-SV"/>
        </w:rPr>
        <w:t>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lang w:val="es-SV"/>
        </w:rPr>
        <w:t xml:space="preserve"> - </w:t>
      </w:r>
      <w:r w:rsidRPr="00F352C8">
        <w:rPr>
          <w:rFonts w:ascii="Calibri" w:hAnsi="Calibri" w:cs="Calibri"/>
        </w:rPr>
        <w:t>Rubro: Proyectos derivados de alerta roja por tormenta Amanda</w:t>
      </w:r>
      <w:r>
        <w:rPr>
          <w:rFonts w:ascii="Calibri" w:hAnsi="Calibri" w:cs="Calibri"/>
          <w:color w:val="000000"/>
          <w:lang w:eastAsia="es-SV"/>
        </w:rPr>
        <w:t xml:space="preserve">. </w:t>
      </w:r>
      <w:r>
        <w:rPr>
          <w:rFonts w:ascii="Calibri" w:hAnsi="Calibri" w:cs="Calibri"/>
          <w:b/>
          <w:color w:val="000000"/>
          <w:lang w:eastAsia="es-SV"/>
        </w:rPr>
        <w:t xml:space="preserve">2. </w:t>
      </w:r>
      <w:r>
        <w:rPr>
          <w:rFonts w:ascii="Calibri" w:hAnsi="Calibri" w:cs="Calibri"/>
          <w:color w:val="000000"/>
          <w:lang w:eastAsia="es-SV"/>
        </w:rPr>
        <w:t xml:space="preserve">Nombrar como Supervisor de proyecto a la </w:t>
      </w:r>
      <w:r w:rsidRPr="004B2695">
        <w:rPr>
          <w:rFonts w:ascii="Calibri" w:eastAsia="Calibri" w:hAnsi="Calibri" w:cs="Calibri"/>
          <w:color w:val="000000"/>
        </w:rPr>
        <w:t xml:space="preserve">Arquitecta </w:t>
      </w:r>
      <w:r>
        <w:rPr>
          <w:rFonts w:ascii="Calibri" w:eastAsia="Calibri" w:hAnsi="Calibri" w:cs="Calibri"/>
          <w:color w:val="000000"/>
        </w:rPr>
        <w:t>Sandra Guadalupe Lemus Raimundo.</w:t>
      </w:r>
      <w:r>
        <w:rPr>
          <w:rFonts w:ascii="Calibri" w:hAnsi="Calibri" w:cs="Calibri"/>
          <w:color w:val="000000"/>
          <w:lang w:eastAsia="es-SV"/>
        </w:rPr>
        <w:t xml:space="preserve"> </w:t>
      </w:r>
      <w:r>
        <w:rPr>
          <w:rFonts w:ascii="Calibri" w:eastAsia="Calibri" w:hAnsi="Calibri" w:cs="Calibri"/>
          <w:color w:val="000000"/>
        </w:rPr>
        <w:t xml:space="preserve">Se deja constancia que los concejales </w:t>
      </w:r>
      <w:r w:rsidRPr="00602581">
        <w:rPr>
          <w:rFonts w:ascii="Calibri" w:hAnsi="Calibri" w:cs="Calibri"/>
        </w:rPr>
        <w:t>Verónica Marisol Flores Rivas,</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Claudia Elizabeth Castro de Argueta, </w:t>
      </w:r>
      <w:r w:rsidRPr="004B2695">
        <w:rPr>
          <w:rFonts w:ascii="Calibri" w:hAnsi="Calibri" w:cs="Calibri"/>
          <w:color w:val="000000"/>
        </w:rPr>
        <w:t>José Mauricio Alas Menjivar</w:t>
      </w:r>
      <w:r>
        <w:rPr>
          <w:rFonts w:ascii="Calibri" w:hAnsi="Calibri" w:cs="Calibri"/>
          <w:color w:val="000000"/>
        </w:rPr>
        <w:t xml:space="preserve"> y David Jaime Bonilla Hernández, </w:t>
      </w:r>
      <w:r>
        <w:rPr>
          <w:rFonts w:ascii="Calibri" w:eastAsia="Calibri" w:hAnsi="Calibri" w:cs="Calibri"/>
          <w:color w:val="000000"/>
        </w:rPr>
        <w:t xml:space="preserve">no votan a favor del presente acuerdo, </w:t>
      </w:r>
      <w:r>
        <w:rPr>
          <w:rFonts w:ascii="Calibri" w:hAnsi="Calibri" w:cs="Calibri"/>
          <w:color w:val="000000"/>
        </w:rPr>
        <w:t>por lo que la decisión se 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764BD0">
        <w:rPr>
          <w:rFonts w:ascii="Calibri" w:hAnsi="Calibri" w:cs="Calibri"/>
        </w:rPr>
        <w:t>Certifíquese  y Comuníquese</w:t>
      </w:r>
      <w:r>
        <w:rPr>
          <w:rFonts w:ascii="Calibri" w:hAnsi="Calibri" w:cs="Calibri"/>
        </w:rPr>
        <w:t xml:space="preserve">.- </w:t>
      </w:r>
      <w:r w:rsidRPr="00591218">
        <w:rPr>
          <w:rFonts w:ascii="Calibri" w:hAnsi="Calibri" w:cs="Calibri"/>
          <w:b/>
        </w:rPr>
        <w:t xml:space="preserve">ACUERDO NÚMERO </w:t>
      </w:r>
      <w:r>
        <w:rPr>
          <w:rFonts w:ascii="Calibri" w:hAnsi="Calibri" w:cs="Calibri"/>
          <w:b/>
        </w:rPr>
        <w:t xml:space="preserve">SEIS. </w:t>
      </w:r>
      <w:r w:rsidRPr="000A7DCB">
        <w:rPr>
          <w:rFonts w:ascii="Calibri" w:eastAsia="Calibri" w:hAnsi="Calibri" w:cs="Calibri"/>
        </w:rPr>
        <w:t xml:space="preserve">Visto el </w:t>
      </w:r>
      <w:r w:rsidRPr="00802451">
        <w:rPr>
          <w:rFonts w:ascii="Calibri" w:eastAsia="Calibri" w:hAnsi="Calibri" w:cs="Calibri"/>
          <w:color w:val="000000"/>
        </w:rPr>
        <w:t>cuadro comparativo de ofertas presentado por jefe UA</w:t>
      </w:r>
      <w:r>
        <w:rPr>
          <w:rFonts w:ascii="Calibri" w:eastAsia="Calibri" w:hAnsi="Calibri" w:cs="Calibri"/>
          <w:color w:val="000000"/>
        </w:rPr>
        <w:t xml:space="preserve">CI referente a la contratación de servicios para la ejecución del proyecto: </w:t>
      </w:r>
      <w:r w:rsidRPr="00A85B5A">
        <w:rPr>
          <w:rFonts w:ascii="Calibri" w:hAnsi="Calibri" w:cs="Calibri"/>
        </w:rPr>
        <w:t>“</w:t>
      </w:r>
      <w:r w:rsidRPr="00F352C8">
        <w:rPr>
          <w:rFonts w:ascii="Calibri" w:hAnsi="Calibri" w:cs="Calibri"/>
          <w:bCs/>
          <w:lang w:val="es-MX" w:eastAsia="es-SV"/>
        </w:rPr>
        <w:t>Construcción</w:t>
      </w:r>
      <w:r>
        <w:rPr>
          <w:rFonts w:ascii="Calibri" w:hAnsi="Calibri" w:cs="Calibri"/>
          <w:bCs/>
          <w:lang w:val="es-MX" w:eastAsia="es-SV"/>
        </w:rPr>
        <w:t xml:space="preserve"> de Empedrado fraguado puntual con superficie vista y cordón de concreto hidráulico en caserío Los Cáceres, cantón Caulote</w:t>
      </w:r>
      <w:r w:rsidRPr="00F352C8">
        <w:rPr>
          <w:rFonts w:ascii="Calibri" w:hAnsi="Calibri" w:cs="Calibri"/>
          <w:b/>
          <w:bCs/>
          <w:lang w:val="es-MX" w:eastAsia="es-SV"/>
        </w:rPr>
        <w:t>,</w:t>
      </w:r>
      <w:r>
        <w:rPr>
          <w:rFonts w:ascii="Calibri" w:hAnsi="Calibri" w:cs="Calibri"/>
          <w:b/>
          <w:bCs/>
          <w:lang w:val="es-MX"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hAnsi="Calibri" w:cs="Calibri"/>
          <w:color w:val="000000"/>
        </w:rPr>
        <w:t xml:space="preserve">, </w:t>
      </w:r>
      <w:r w:rsidRPr="00802451">
        <w:rPr>
          <w:rFonts w:ascii="Calibri" w:eastAsia="Calibri" w:hAnsi="Calibri" w:cs="Calibri"/>
          <w:color w:val="000000"/>
        </w:rPr>
        <w:t>en la cual se presentaron las siguientes ofertas:</w:t>
      </w:r>
    </w:p>
    <w:p w:rsidR="008C7529" w:rsidRPr="00802451" w:rsidRDefault="008C7529" w:rsidP="008C7529">
      <w:pPr>
        <w:pStyle w:val="Prrafodelista"/>
        <w:numPr>
          <w:ilvl w:val="0"/>
          <w:numId w:val="81"/>
        </w:numPr>
        <w:spacing w:line="276" w:lineRule="auto"/>
        <w:jc w:val="both"/>
        <w:rPr>
          <w:rFonts w:ascii="Calibri" w:eastAsia="Calibri" w:hAnsi="Calibri" w:cs="Calibri"/>
          <w:color w:val="000000"/>
        </w:rPr>
      </w:pPr>
      <w:r>
        <w:rPr>
          <w:rFonts w:ascii="Calibri" w:eastAsia="Calibri" w:hAnsi="Calibri" w:cs="Calibri"/>
          <w:color w:val="000000"/>
          <w:lang w:val="es-SV"/>
        </w:rPr>
        <w:t>ISCO, S.A. de C.V………………………………………………..</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rPr>
        <w:t>24,817.13</w:t>
      </w:r>
    </w:p>
    <w:p w:rsidR="008C7529" w:rsidRDefault="008C7529" w:rsidP="008C7529">
      <w:pPr>
        <w:pStyle w:val="Prrafodelista"/>
        <w:numPr>
          <w:ilvl w:val="0"/>
          <w:numId w:val="81"/>
        </w:numPr>
        <w:spacing w:line="276" w:lineRule="auto"/>
        <w:jc w:val="both"/>
        <w:rPr>
          <w:rFonts w:ascii="Calibri" w:eastAsia="Calibri" w:hAnsi="Calibri" w:cs="Calibri"/>
          <w:color w:val="000000"/>
        </w:rPr>
      </w:pPr>
      <w:r>
        <w:rPr>
          <w:rFonts w:ascii="Calibri" w:eastAsia="Calibri" w:hAnsi="Calibri" w:cs="Calibri"/>
          <w:color w:val="000000"/>
        </w:rPr>
        <w:t>Ing. Fátima Carmen Guevara Cabrera...………...………..…….....</w:t>
      </w:r>
      <w:r w:rsidRPr="00802451">
        <w:rPr>
          <w:rFonts w:ascii="Calibri" w:eastAsia="Calibri" w:hAnsi="Calibri" w:cs="Calibri"/>
          <w:color w:val="000000"/>
        </w:rPr>
        <w:t>$</w:t>
      </w:r>
      <w:r>
        <w:rPr>
          <w:rFonts w:ascii="Calibri" w:eastAsia="Calibri" w:hAnsi="Calibri" w:cs="Calibri"/>
          <w:color w:val="000000"/>
        </w:rPr>
        <w:t xml:space="preserve">   25,440.60</w:t>
      </w:r>
    </w:p>
    <w:p w:rsidR="008C7529" w:rsidRPr="00802451" w:rsidRDefault="008C7529" w:rsidP="008C7529">
      <w:pPr>
        <w:pStyle w:val="Prrafodelista"/>
        <w:numPr>
          <w:ilvl w:val="0"/>
          <w:numId w:val="81"/>
        </w:numPr>
        <w:spacing w:line="276" w:lineRule="auto"/>
        <w:jc w:val="both"/>
        <w:rPr>
          <w:rFonts w:ascii="Calibri" w:eastAsia="Calibri" w:hAnsi="Calibri" w:cs="Calibri"/>
          <w:color w:val="000000"/>
        </w:rPr>
      </w:pPr>
      <w:r>
        <w:rPr>
          <w:rFonts w:ascii="Calibri" w:eastAsia="Calibri" w:hAnsi="Calibri" w:cs="Calibri"/>
          <w:color w:val="000000"/>
        </w:rPr>
        <w:t>Ing. Santos Mardoqueo Paz de Paz</w:t>
      </w:r>
      <w:proofErr w:type="gramStart"/>
      <w:r>
        <w:rPr>
          <w:rFonts w:ascii="Calibri" w:eastAsia="Calibri" w:hAnsi="Calibri" w:cs="Calibri"/>
          <w:color w:val="000000"/>
        </w:rPr>
        <w:t>..</w:t>
      </w:r>
      <w:proofErr w:type="gramEnd"/>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25,095.39</w:t>
      </w:r>
    </w:p>
    <w:p w:rsidR="008C7529" w:rsidRDefault="008C7529" w:rsidP="008C7529">
      <w:pPr>
        <w:spacing w:line="276" w:lineRule="auto"/>
        <w:jc w:val="both"/>
        <w:rPr>
          <w:rFonts w:ascii="Calibri" w:eastAsia="Calibri" w:hAnsi="Calibri" w:cs="Calibri"/>
          <w:b/>
          <w:color w:val="000000"/>
          <w:lang w:val="es-SV" w:eastAsia="en-US"/>
        </w:rPr>
      </w:pPr>
      <w:proofErr w:type="gramStart"/>
      <w:r>
        <w:rPr>
          <w:rFonts w:ascii="Calibri" w:eastAsia="Calibri" w:hAnsi="Calibri" w:cs="Calibri"/>
          <w:color w:val="000000"/>
        </w:rPr>
        <w:t>por</w:t>
      </w:r>
      <w:proofErr w:type="gramEnd"/>
      <w:r>
        <w:rPr>
          <w:rFonts w:ascii="Calibri" w:eastAsia="Calibri" w:hAnsi="Calibri" w:cs="Calibri"/>
          <w:color w:val="000000"/>
        </w:rPr>
        <w:t xml:space="preserve"> lo cual, d</w:t>
      </w:r>
      <w:r w:rsidRPr="00802451">
        <w:rPr>
          <w:rFonts w:ascii="Calibri" w:eastAsia="Calibri" w:hAnsi="Calibri" w:cs="Calibri"/>
          <w:color w:val="000000"/>
        </w:rPr>
        <w:t xml:space="preserve">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 xml:space="preserve">SE ACUERDA: </w:t>
      </w:r>
      <w:r>
        <w:rPr>
          <w:rFonts w:ascii="Calibri" w:eastAsia="Calibri" w:hAnsi="Calibri" w:cs="Calibri"/>
          <w:b/>
          <w:color w:val="000000"/>
        </w:rPr>
        <w:t xml:space="preserve">1. </w:t>
      </w:r>
      <w:r w:rsidRPr="00802451">
        <w:rPr>
          <w:rFonts w:ascii="Calibri" w:eastAsia="Calibri" w:hAnsi="Calibri" w:cs="Calibri"/>
          <w:color w:val="000000"/>
        </w:rPr>
        <w:t xml:space="preserve">Adjudicar </w:t>
      </w:r>
      <w:r>
        <w:rPr>
          <w:rFonts w:ascii="Calibri" w:eastAsia="Calibri" w:hAnsi="Calibri" w:cs="Calibri"/>
          <w:color w:val="000000"/>
        </w:rPr>
        <w:t xml:space="preserve">la contratación de servicios para la ejecución del proyecto: </w:t>
      </w:r>
      <w:r w:rsidRPr="00A85B5A">
        <w:rPr>
          <w:rFonts w:ascii="Calibri" w:hAnsi="Calibri" w:cs="Calibri"/>
        </w:rPr>
        <w:t>“</w:t>
      </w:r>
      <w:r w:rsidRPr="00F352C8">
        <w:rPr>
          <w:rFonts w:ascii="Calibri" w:hAnsi="Calibri" w:cs="Calibri"/>
          <w:bCs/>
          <w:lang w:val="es-MX" w:eastAsia="es-SV"/>
        </w:rPr>
        <w:t>Construcción</w:t>
      </w:r>
      <w:r>
        <w:rPr>
          <w:rFonts w:ascii="Calibri" w:hAnsi="Calibri" w:cs="Calibri"/>
          <w:bCs/>
          <w:lang w:val="es-MX" w:eastAsia="es-SV"/>
        </w:rPr>
        <w:t xml:space="preserve"> de Empedrado fraguado puntual con superficie vista y cordón de concreto hidráulico en caserío Los Cáceres, cantón Caulote</w:t>
      </w:r>
      <w:r w:rsidRPr="00F352C8">
        <w:rPr>
          <w:rFonts w:ascii="Calibri" w:hAnsi="Calibri" w:cs="Calibri"/>
          <w:b/>
          <w:bCs/>
          <w:lang w:val="es-MX" w:eastAsia="es-SV"/>
        </w:rPr>
        <w:t>,</w:t>
      </w:r>
      <w:r>
        <w:rPr>
          <w:rFonts w:ascii="Calibri" w:hAnsi="Calibri" w:cs="Calibri"/>
          <w:b/>
          <w:bCs/>
          <w:lang w:val="es-MX"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eastAsia="Calibri" w:hAnsi="Calibri" w:cs="Calibri"/>
          <w:color w:val="000000"/>
        </w:rPr>
        <w:t>,</w:t>
      </w:r>
      <w:r>
        <w:rPr>
          <w:rFonts w:ascii="Calibri" w:hAnsi="Calibri" w:cs="Calibri"/>
        </w:rPr>
        <w:t xml:space="preserve"> a </w:t>
      </w:r>
      <w:r w:rsidRPr="00082953">
        <w:rPr>
          <w:rFonts w:ascii="Calibri" w:eastAsia="Calibri" w:hAnsi="Calibri" w:cs="Calibri"/>
          <w:b/>
          <w:color w:val="000000"/>
          <w:lang w:val="es-SV"/>
        </w:rPr>
        <w:t>ISCO, S.A. de C.V</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Veinticuatro mil ochocientos diecisiete punto trece ($ 24,817.13)</w:t>
      </w:r>
      <w:r w:rsidRPr="00802451">
        <w:rPr>
          <w:rFonts w:ascii="Calibri" w:eastAsia="Calibri" w:hAnsi="Calibri" w:cs="Calibri"/>
          <w:color w:val="000000"/>
        </w:rPr>
        <w:t>, con fuente de financiamiento</w:t>
      </w:r>
      <w:r>
        <w:rPr>
          <w:rFonts w:ascii="Calibri" w:eastAsia="Calibri" w:hAnsi="Calibri" w:cs="Calibri"/>
          <w:color w:val="000000"/>
        </w:rPr>
        <w:t>:</w:t>
      </w:r>
      <w:r w:rsidRPr="00802451">
        <w:rPr>
          <w:rFonts w:ascii="Calibri" w:eastAsia="Calibri" w:hAnsi="Calibri" w:cs="Calibri"/>
          <w:color w:val="000000"/>
        </w:rPr>
        <w:t xml:space="preserve"> </w:t>
      </w:r>
      <w:r w:rsidRPr="00514729">
        <w:rPr>
          <w:rFonts w:ascii="Calibri" w:hAnsi="Calibri" w:cs="Calibri"/>
          <w:lang w:val="es-SV"/>
        </w:rPr>
        <w:t xml:space="preserve">Fondo de Emergencia de Recuperación y </w:t>
      </w:r>
      <w:r w:rsidRPr="00514729">
        <w:rPr>
          <w:rFonts w:ascii="Calibri" w:hAnsi="Calibri" w:cs="Calibri"/>
          <w:lang w:val="es-SV"/>
        </w:rPr>
        <w:lastRenderedPageBreak/>
        <w:t xml:space="preserve">Reconstrucción Económica del País, por los </w:t>
      </w:r>
      <w:r w:rsidRPr="00C648C5">
        <w:rPr>
          <w:rFonts w:ascii="Calibri" w:hAnsi="Calibri" w:cs="Calibri"/>
          <w:lang w:val="es-SV"/>
        </w:rPr>
        <w:t>efectos de la pandemia COVID19</w:t>
      </w:r>
      <w:r>
        <w:rPr>
          <w:rFonts w:ascii="Calibri" w:hAnsi="Calibri" w:cs="Calibri"/>
          <w:lang w:val="es-SV"/>
        </w:rPr>
        <w:t xml:space="preserve">; y atención de </w:t>
      </w:r>
      <w:r w:rsidRPr="00C648C5">
        <w:rPr>
          <w:rFonts w:ascii="Calibri" w:hAnsi="Calibri" w:cs="Calibri"/>
          <w:lang w:val="es-SV"/>
        </w:rPr>
        <w:t>necesidades prioritarias y proyectos derivados de la Emergencias por COVID19 y por la Alerta Roja por la Tormenta AMANDA</w:t>
      </w:r>
      <w:r>
        <w:rPr>
          <w:rFonts w:ascii="Calibri" w:hAnsi="Calibri" w:cs="Calibri"/>
          <w:lang w:val="es-SV"/>
        </w:rPr>
        <w:t xml:space="preserve"> - </w:t>
      </w:r>
      <w:r w:rsidRPr="00F352C8">
        <w:rPr>
          <w:rFonts w:ascii="Calibri" w:hAnsi="Calibri" w:cs="Calibri"/>
        </w:rPr>
        <w:t>Rubro: Proyectos derivados de alerta roja por tormenta Amanda</w:t>
      </w:r>
      <w:r>
        <w:rPr>
          <w:rFonts w:ascii="Calibri" w:hAnsi="Calibri" w:cs="Calibri"/>
          <w:color w:val="000000"/>
          <w:lang w:eastAsia="es-SV"/>
        </w:rPr>
        <w:t xml:space="preserve">. </w:t>
      </w:r>
      <w:r>
        <w:rPr>
          <w:rFonts w:ascii="Calibri" w:hAnsi="Calibri" w:cs="Calibri"/>
          <w:b/>
          <w:color w:val="000000"/>
          <w:lang w:eastAsia="es-SV"/>
        </w:rPr>
        <w:t xml:space="preserve">2. </w:t>
      </w:r>
      <w:r>
        <w:rPr>
          <w:rFonts w:ascii="Calibri" w:hAnsi="Calibri" w:cs="Calibri"/>
          <w:color w:val="000000"/>
          <w:lang w:eastAsia="es-SV"/>
        </w:rPr>
        <w:t xml:space="preserve">Nombrar como Supervisor de proyecto a la </w:t>
      </w:r>
      <w:r w:rsidRPr="004B2695">
        <w:rPr>
          <w:rFonts w:ascii="Calibri" w:eastAsia="Calibri" w:hAnsi="Calibri" w:cs="Calibri"/>
          <w:color w:val="000000"/>
        </w:rPr>
        <w:t xml:space="preserve">Arquitecta </w:t>
      </w:r>
      <w:r>
        <w:rPr>
          <w:rFonts w:ascii="Calibri" w:eastAsia="Calibri" w:hAnsi="Calibri" w:cs="Calibri"/>
          <w:color w:val="000000"/>
        </w:rPr>
        <w:t>Sandra Guadalupe Lemus Raimundo.</w:t>
      </w:r>
      <w:r>
        <w:rPr>
          <w:rFonts w:ascii="Calibri" w:hAnsi="Calibri" w:cs="Calibri"/>
          <w:color w:val="000000"/>
          <w:lang w:eastAsia="es-SV"/>
        </w:rPr>
        <w:t xml:space="preserve"> </w:t>
      </w:r>
      <w:r>
        <w:rPr>
          <w:rFonts w:ascii="Calibri" w:eastAsia="Calibri" w:hAnsi="Calibri" w:cs="Calibri"/>
          <w:color w:val="000000"/>
        </w:rPr>
        <w:t xml:space="preserve">Se deja constancia que los concejales </w:t>
      </w:r>
      <w:r w:rsidRPr="00602581">
        <w:rPr>
          <w:rFonts w:ascii="Calibri" w:hAnsi="Calibri" w:cs="Calibri"/>
        </w:rPr>
        <w:t>Verónica Marisol Flores Rivas,</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Claudia Elizabeth Castro de Argueta, </w:t>
      </w:r>
      <w:r w:rsidRPr="004B2695">
        <w:rPr>
          <w:rFonts w:ascii="Calibri" w:hAnsi="Calibri" w:cs="Calibri"/>
          <w:color w:val="000000"/>
        </w:rPr>
        <w:t>José Mauricio Alas Menjivar</w:t>
      </w:r>
      <w:r>
        <w:rPr>
          <w:rFonts w:ascii="Calibri" w:hAnsi="Calibri" w:cs="Calibri"/>
          <w:color w:val="000000"/>
        </w:rPr>
        <w:t xml:space="preserve"> y David Jaime Bonilla Hernández, </w:t>
      </w:r>
      <w:r>
        <w:rPr>
          <w:rFonts w:ascii="Calibri" w:eastAsia="Calibri" w:hAnsi="Calibri" w:cs="Calibri"/>
          <w:color w:val="000000"/>
        </w:rPr>
        <w:t xml:space="preserve">no votan a favor del presente acuerdo, </w:t>
      </w:r>
      <w:r>
        <w:rPr>
          <w:rFonts w:ascii="Calibri" w:hAnsi="Calibri" w:cs="Calibri"/>
          <w:color w:val="000000"/>
        </w:rPr>
        <w:t>por lo que la decisión se 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764BD0">
        <w:rPr>
          <w:rFonts w:ascii="Calibri" w:hAnsi="Calibri" w:cs="Calibri"/>
        </w:rPr>
        <w:t>Certifíquese  y Comuníquese</w:t>
      </w:r>
      <w:r>
        <w:rPr>
          <w:rFonts w:ascii="Calibri" w:hAnsi="Calibri" w:cs="Calibri"/>
        </w:rPr>
        <w:t xml:space="preserve">.- </w:t>
      </w:r>
      <w:r w:rsidRPr="00B12CFD">
        <w:rPr>
          <w:rFonts w:ascii="Calibri" w:hAnsi="Calibri" w:cs="Calibri"/>
          <w:b/>
        </w:rPr>
        <w:t>ACUERDO NÚMERO SIETE.</w:t>
      </w:r>
      <w:r w:rsidRPr="00B12CFD">
        <w:rPr>
          <w:rFonts w:ascii="Calibri" w:eastAsia="Calibri" w:hAnsi="Calibri" w:cs="Calibri"/>
        </w:rPr>
        <w:t xml:space="preserve"> </w:t>
      </w:r>
      <w:r w:rsidRPr="00B12CFD">
        <w:rPr>
          <w:rFonts w:ascii="Calibri" w:hAnsi="Calibri" w:cs="Calibri"/>
        </w:rPr>
        <w:t>Vista la solicitud de Asociación de Desarrollo Comunal de la comunidad El Milagro, cantón La Bermuda, referente a la ejecución del proyecto “</w:t>
      </w:r>
      <w:r w:rsidRPr="00B12CFD">
        <w:rPr>
          <w:rFonts w:ascii="Calibri" w:hAnsi="Calibri" w:cs="Calibri"/>
          <w:lang w:eastAsia="es-SV"/>
        </w:rPr>
        <w:t>Construcción de Letrinas aboneras, comunidad El Milagro, cantón La Bermuda, municipio de Suchitoto, departamento de Cuscatlán</w:t>
      </w:r>
      <w:r w:rsidRPr="00B12CFD">
        <w:rPr>
          <w:rFonts w:ascii="Calibri" w:hAnsi="Calibri" w:cs="Calibri"/>
        </w:rPr>
        <w:t>” en el cual, posterior a su ejecución completa, se tiene un remanente de</w:t>
      </w:r>
      <w:r>
        <w:rPr>
          <w:rFonts w:ascii="Calibri" w:hAnsi="Calibri" w:cs="Calibri"/>
        </w:rPr>
        <w:t xml:space="preserve"> fondos, </w:t>
      </w:r>
      <w:r w:rsidRPr="00B12CFD">
        <w:rPr>
          <w:rFonts w:ascii="Calibri" w:hAnsi="Calibri" w:cs="Calibri"/>
        </w:rPr>
        <w:t>solicitando se reinvierta</w:t>
      </w:r>
      <w:r>
        <w:rPr>
          <w:rFonts w:ascii="Calibri" w:hAnsi="Calibri" w:cs="Calibri"/>
        </w:rPr>
        <w:t>n</w:t>
      </w:r>
      <w:r w:rsidRPr="00B12CFD">
        <w:rPr>
          <w:rFonts w:ascii="Calibri" w:hAnsi="Calibri" w:cs="Calibri"/>
        </w:rPr>
        <w:t xml:space="preserve"> para la construcción de un portón en la entrada principal de dicha comunidad, y considerando que dicha obra cumple con los fines de desarrollo social de la población, que mandata el Código Municipal y la Ley del FODES, generando condiciones de seguridad en la comunidad, por lo cual, </w:t>
      </w:r>
      <w:r w:rsidRPr="00B12CFD">
        <w:rPr>
          <w:rFonts w:ascii="Calibri" w:eastAsia="Calibri" w:hAnsi="Calibri" w:cs="Calibri"/>
        </w:rPr>
        <w:t xml:space="preserve">de conformidad a lo establecido en los arts. 203, 204 ord. 3° de la Constitución, Art. </w:t>
      </w:r>
      <w:r w:rsidRPr="00B12CFD">
        <w:rPr>
          <w:rFonts w:ascii="Calibri" w:hAnsi="Calibri" w:cs="Calibri"/>
        </w:rPr>
        <w:t xml:space="preserve">3 numeral 3; 30 numeral 6 </w:t>
      </w:r>
      <w:r w:rsidRPr="00B12CFD">
        <w:rPr>
          <w:rFonts w:ascii="Calibri" w:eastAsia="Calibri" w:hAnsi="Calibri" w:cs="Calibri"/>
        </w:rPr>
        <w:t xml:space="preserve">del Código Municipal, </w:t>
      </w:r>
      <w:r w:rsidRPr="00B12CFD">
        <w:rPr>
          <w:rFonts w:ascii="Calibri" w:eastAsia="Calibri" w:hAnsi="Calibri" w:cs="Calibri"/>
          <w:b/>
        </w:rPr>
        <w:t>SE ACUERDA:</w:t>
      </w:r>
      <w:r w:rsidRPr="00B12CFD">
        <w:rPr>
          <w:rFonts w:ascii="Calibri" w:eastAsia="Calibri" w:hAnsi="Calibri" w:cs="Calibri"/>
        </w:rPr>
        <w:t xml:space="preserve"> Autorizar el uso de remanente de proyecto </w:t>
      </w:r>
      <w:r w:rsidRPr="00B12CFD">
        <w:rPr>
          <w:rFonts w:ascii="Calibri" w:hAnsi="Calibri" w:cs="Calibri"/>
        </w:rPr>
        <w:t>“</w:t>
      </w:r>
      <w:r w:rsidRPr="00B12CFD">
        <w:rPr>
          <w:rFonts w:ascii="Calibri" w:hAnsi="Calibri" w:cs="Calibri"/>
          <w:lang w:eastAsia="es-SV"/>
        </w:rPr>
        <w:t>Construcción de Letrinas aboneras, comunidad El Milagro, cantón La Bermuda, municipio de Suchitoto, departamento de Cuscatlán</w:t>
      </w:r>
      <w:r w:rsidRPr="00B12CFD">
        <w:rPr>
          <w:rFonts w:ascii="Calibri" w:hAnsi="Calibri" w:cs="Calibri"/>
        </w:rPr>
        <w:t xml:space="preserve">” </w:t>
      </w:r>
      <w:r>
        <w:rPr>
          <w:rFonts w:ascii="Calibri" w:hAnsi="Calibri" w:cs="Calibri"/>
        </w:rPr>
        <w:t>en la construcción de</w:t>
      </w:r>
      <w:r w:rsidRPr="00B12CFD">
        <w:rPr>
          <w:rFonts w:ascii="Calibri" w:hAnsi="Calibri" w:cs="Calibri"/>
        </w:rPr>
        <w:t xml:space="preserve"> un portón en la entrada principal de dicha comunidad. </w:t>
      </w:r>
      <w:r w:rsidR="0058756E">
        <w:rPr>
          <w:rFonts w:ascii="Calibri" w:eastAsia="Calibri" w:hAnsi="Calibri" w:cs="Calibri"/>
          <w:color w:val="000000"/>
        </w:rPr>
        <w:t xml:space="preserve">Se deja constancia que los concejales </w:t>
      </w:r>
      <w:r w:rsidR="0058756E" w:rsidRPr="004B2695">
        <w:rPr>
          <w:rFonts w:ascii="Calibri" w:hAnsi="Calibri" w:cs="Calibri"/>
          <w:color w:val="000000"/>
        </w:rPr>
        <w:t>José Mauricio Alas Menjivar</w:t>
      </w:r>
      <w:r w:rsidR="0058756E">
        <w:rPr>
          <w:rFonts w:ascii="Calibri" w:hAnsi="Calibri" w:cs="Calibri"/>
          <w:color w:val="000000"/>
        </w:rPr>
        <w:t xml:space="preserve"> y David Jaime Bonilla Hernández</w:t>
      </w:r>
      <w:r w:rsidR="0058756E">
        <w:rPr>
          <w:rFonts w:ascii="Calibri" w:eastAsia="Calibri" w:hAnsi="Calibri" w:cs="Calibri"/>
          <w:color w:val="000000"/>
        </w:rPr>
        <w:t xml:space="preserve"> </w:t>
      </w:r>
      <w:r w:rsidR="0058756E">
        <w:rPr>
          <w:rFonts w:ascii="Calibri" w:hAnsi="Calibri" w:cs="Calibri"/>
          <w:color w:val="000000"/>
        </w:rPr>
        <w:t xml:space="preserve">no votan a favor de la presente adjudicación. </w:t>
      </w:r>
      <w:r w:rsidR="0058756E" w:rsidRPr="00802451">
        <w:rPr>
          <w:rFonts w:ascii="Calibri" w:eastAsia="Calibri" w:hAnsi="Calibri" w:cs="Calibri"/>
          <w:color w:val="000000"/>
        </w:rPr>
        <w:t>Certifíquese y comuníquese.-</w:t>
      </w:r>
      <w:r w:rsidR="0058756E">
        <w:rPr>
          <w:rFonts w:ascii="Calibri" w:eastAsia="Calibri" w:hAnsi="Calibri" w:cs="Calibri"/>
          <w:color w:val="000000"/>
        </w:rPr>
        <w:t xml:space="preserve"> </w:t>
      </w:r>
      <w:r>
        <w:rPr>
          <w:rFonts w:ascii="Calibri" w:eastAsia="Calibri" w:hAnsi="Calibri" w:cs="Calibri"/>
        </w:rPr>
        <w:t xml:space="preserve"> </w:t>
      </w:r>
      <w:r>
        <w:rPr>
          <w:rFonts w:ascii="Calibri" w:eastAsia="Calibri" w:hAnsi="Calibri" w:cs="Calibri"/>
          <w:b/>
          <w:color w:val="000000"/>
        </w:rPr>
        <w:t>ACUERDO NÚMERO OCHO.</w:t>
      </w:r>
      <w:r w:rsidRPr="00CA2B00">
        <w:rPr>
          <w:rFonts w:ascii="Calibri" w:eastAsia="Calibri" w:hAnsi="Calibri" w:cs="Calibri"/>
          <w:color w:val="000000"/>
        </w:rPr>
        <w:t xml:space="preserve"> </w:t>
      </w:r>
      <w:r>
        <w:rPr>
          <w:rFonts w:ascii="Calibri" w:hAnsi="Calibri" w:cs="Calibri"/>
        </w:rPr>
        <w:t xml:space="preserve">Vista la solicitud de Asociación Comunal de la comunidad Primavera, cantón La Bermuda, referente a la ejecución del proyecto </w:t>
      </w:r>
      <w:r w:rsidRPr="00A85B5A">
        <w:rPr>
          <w:rFonts w:ascii="Calibri" w:hAnsi="Calibri" w:cs="Calibri"/>
        </w:rPr>
        <w:t>“</w:t>
      </w:r>
      <w:r>
        <w:rPr>
          <w:rFonts w:ascii="Calibri" w:hAnsi="Calibri" w:cs="Calibri"/>
          <w:lang w:eastAsia="es-SV"/>
        </w:rPr>
        <w:t>Construcción tramo de Empedrado Fraguado calle principal, comunidad Primavera, cantón La Bermuda,</w:t>
      </w:r>
      <w:r w:rsidRPr="00A85B5A">
        <w:rPr>
          <w:rFonts w:ascii="Calibri" w:hAnsi="Calibri" w:cs="Calibri"/>
          <w:color w:val="000000"/>
          <w:lang w:eastAsia="es-SV"/>
        </w:rPr>
        <w:t xml:space="preserve"> municipio de Suchitoto, departamento de Cuscatlán</w:t>
      </w:r>
      <w:r w:rsidRPr="004B2695">
        <w:rPr>
          <w:rFonts w:ascii="Calibri" w:hAnsi="Calibri" w:cs="Calibri"/>
        </w:rPr>
        <w:t>”</w:t>
      </w:r>
      <w:r>
        <w:rPr>
          <w:rFonts w:ascii="Calibri" w:hAnsi="Calibri" w:cs="Calibri"/>
        </w:rPr>
        <w:t xml:space="preserve"> en el cual, exponen que posterior a su ejecución completa, la comunidad ha realizado aportes, tanto de mano obra como en materiales, logrando intervenir treinta metros adicionales al proyecto original, quedándoles aun materiales, por lo cual, solicitan la compra de doscientas bolsas de cemento, arena y tierra para intervenir otro tramo adicional, y considerando que dicha obra cumple con los fines de desarrollo social de la población, que mandata el Código Municipal y la Ley del FODES, por lo cual, </w:t>
      </w:r>
      <w:r w:rsidRPr="004B2695">
        <w:rPr>
          <w:rFonts w:ascii="Calibri" w:eastAsia="Calibri" w:hAnsi="Calibri" w:cs="Calibri"/>
          <w:color w:val="000000"/>
        </w:rPr>
        <w:t xml:space="preserve">de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w:t>
      </w:r>
      <w:r>
        <w:rPr>
          <w:rFonts w:ascii="Calibri" w:eastAsia="Calibri" w:hAnsi="Calibri" w:cs="Calibri"/>
          <w:color w:val="000000"/>
        </w:rPr>
        <w:t xml:space="preserve"> Autorizar la compra de</w:t>
      </w:r>
      <w:r w:rsidRPr="001B3693">
        <w:rPr>
          <w:rFonts w:ascii="Calibri" w:hAnsi="Calibri" w:cs="Calibri"/>
        </w:rPr>
        <w:t xml:space="preserve"> </w:t>
      </w:r>
      <w:r>
        <w:rPr>
          <w:rFonts w:ascii="Calibri" w:hAnsi="Calibri" w:cs="Calibri"/>
        </w:rPr>
        <w:t xml:space="preserve">doscientas bolsas de cemento, arena y tierra para intervenir un tramo de </w:t>
      </w:r>
      <w:r>
        <w:rPr>
          <w:rFonts w:ascii="Calibri" w:eastAsia="Calibri" w:hAnsi="Calibri" w:cs="Calibri"/>
          <w:color w:val="000000"/>
        </w:rPr>
        <w:t xml:space="preserve"> </w:t>
      </w:r>
      <w:r>
        <w:rPr>
          <w:rFonts w:ascii="Calibri" w:hAnsi="Calibri" w:cs="Calibri"/>
          <w:lang w:eastAsia="es-SV"/>
        </w:rPr>
        <w:t xml:space="preserve">empedrado Fraguado calle principal, comunidad Primavera, hasta por un monto de Mil ochocientos diez dólares ($ 1,810.00) con cargo a </w:t>
      </w:r>
      <w:r>
        <w:rPr>
          <w:rFonts w:ascii="Calibri" w:eastAsia="Calibri" w:hAnsi="Calibri" w:cs="Calibri"/>
          <w:color w:val="000000"/>
        </w:rPr>
        <w:t xml:space="preserve">fondos </w:t>
      </w:r>
      <w:r>
        <w:rPr>
          <w:rFonts w:ascii="Calibri" w:eastAsia="Calibri" w:hAnsi="Calibri" w:cs="Calibri"/>
          <w:color w:val="000000"/>
        </w:rPr>
        <w:lastRenderedPageBreak/>
        <w:t xml:space="preserve">provenientes de cierre de cuentas bancarias por remanentes de proyectos – FODES 75%; </w:t>
      </w:r>
      <w:r w:rsidR="00CA582D">
        <w:rPr>
          <w:rFonts w:ascii="Calibri" w:eastAsia="Calibri" w:hAnsi="Calibri" w:cs="Calibri"/>
          <w:color w:val="000000"/>
        </w:rPr>
        <w:t xml:space="preserve">código contable 61601,  </w:t>
      </w:r>
      <w:r>
        <w:rPr>
          <w:rFonts w:ascii="Calibri" w:eastAsia="Calibri" w:hAnsi="Calibri" w:cs="Calibri"/>
          <w:color w:val="000000"/>
        </w:rPr>
        <w:t>nombrando al Ing. Mauricio Antonio Hernández como supervisor</w:t>
      </w:r>
      <w:r w:rsidRPr="004B2695">
        <w:rPr>
          <w:rFonts w:ascii="Calibri" w:eastAsia="Calibri" w:hAnsi="Calibri" w:cs="Calibri"/>
          <w:color w:val="000000"/>
        </w:rPr>
        <w:t xml:space="preserve"> de</w:t>
      </w:r>
      <w:r>
        <w:rPr>
          <w:rFonts w:ascii="Calibri" w:eastAsia="Calibri" w:hAnsi="Calibri" w:cs="Calibri"/>
          <w:color w:val="000000"/>
        </w:rPr>
        <w:t xml:space="preserve"> dichas obras. </w:t>
      </w:r>
      <w:r w:rsidRPr="004B2695">
        <w:rPr>
          <w:rFonts w:ascii="Calibri" w:eastAsia="Calibri" w:hAnsi="Calibri" w:cs="Calibri"/>
        </w:rPr>
        <w:t>Certifíquese y Comuníquese.-</w:t>
      </w:r>
      <w:r>
        <w:rPr>
          <w:rFonts w:ascii="Calibri" w:eastAsia="Calibri" w:hAnsi="Calibri" w:cs="Calibri"/>
        </w:rPr>
        <w:t xml:space="preserve"> </w:t>
      </w:r>
      <w:r>
        <w:rPr>
          <w:rFonts w:ascii="Calibri" w:eastAsia="Calibri" w:hAnsi="Calibri" w:cs="Calibri"/>
          <w:b/>
          <w:color w:val="000000"/>
        </w:rPr>
        <w:t>ACUERDO NÚMERO NUEVE.</w:t>
      </w:r>
      <w:r>
        <w:rPr>
          <w:rFonts w:ascii="Calibri" w:eastAsia="Calibri" w:hAnsi="Calibri" w:cs="Calibri"/>
          <w:color w:val="000000"/>
        </w:rPr>
        <w:t xml:space="preserve"> </w:t>
      </w:r>
      <w:r w:rsidRPr="00A21B30">
        <w:rPr>
          <w:rFonts w:ascii="Calibri" w:eastAsia="Calibri" w:hAnsi="Calibri" w:cs="Calibri"/>
        </w:rPr>
        <w:t xml:space="preserve">considerando: </w:t>
      </w:r>
      <w:r w:rsidRPr="00A21B30">
        <w:rPr>
          <w:rFonts w:ascii="Calibri" w:eastAsia="Calibri" w:hAnsi="Calibri" w:cs="Calibri"/>
          <w:b/>
        </w:rPr>
        <w:t>I)</w:t>
      </w:r>
      <w:r>
        <w:rPr>
          <w:rFonts w:ascii="Calibri" w:eastAsia="Calibri" w:hAnsi="Calibri" w:cs="Calibri"/>
        </w:rPr>
        <w:t xml:space="preserve"> Que según </w:t>
      </w:r>
      <w:r w:rsidRPr="00A21B30">
        <w:rPr>
          <w:rFonts w:ascii="Calibri" w:eastAsia="Calibri" w:hAnsi="Calibri" w:cs="Calibri"/>
          <w:lang w:val="es-SV"/>
        </w:rPr>
        <w:t xml:space="preserve">Decreto Legislativo N° 608 del 26/03/20 </w:t>
      </w:r>
      <w:r>
        <w:rPr>
          <w:rFonts w:ascii="Calibri" w:eastAsia="Calibri" w:hAnsi="Calibri" w:cs="Calibri"/>
          <w:lang w:val="es-SV"/>
        </w:rPr>
        <w:t xml:space="preserve">publicado en </w:t>
      </w:r>
      <w:r w:rsidRPr="00A21B30">
        <w:rPr>
          <w:rFonts w:ascii="Calibri" w:eastAsia="Calibri" w:hAnsi="Calibri" w:cs="Calibri"/>
          <w:lang w:val="es-SV"/>
        </w:rPr>
        <w:t xml:space="preserve">D.O. 26/03/2020, </w:t>
      </w:r>
      <w:r>
        <w:rPr>
          <w:rFonts w:ascii="Calibri" w:eastAsia="Calibri" w:hAnsi="Calibri" w:cs="Calibri"/>
          <w:lang w:val="es-SV"/>
        </w:rPr>
        <w:t>se autorizó al Gobierno Central,</w:t>
      </w:r>
      <w:r w:rsidRPr="00A21B30">
        <w:rPr>
          <w:rFonts w:ascii="Calibri" w:eastAsia="Calibri" w:hAnsi="Calibri" w:cs="Calibri"/>
          <w:lang w:val="es-SV"/>
        </w:rPr>
        <w:t xml:space="preserve"> la gestión de recursos por dos mil millones</w:t>
      </w:r>
      <w:r>
        <w:rPr>
          <w:rFonts w:ascii="Calibri" w:eastAsia="Calibri" w:hAnsi="Calibri" w:cs="Calibri"/>
          <w:lang w:val="es-SV"/>
        </w:rPr>
        <w:t xml:space="preserve"> de dólares ( $ 2, 000, 000,000.00) </w:t>
      </w:r>
      <w:r w:rsidRPr="00A21B30">
        <w:rPr>
          <w:rFonts w:ascii="Calibri" w:eastAsia="Calibri" w:hAnsi="Calibri" w:cs="Calibri"/>
          <w:lang w:val="es-SV"/>
        </w:rPr>
        <w:t xml:space="preserve"> </w:t>
      </w:r>
      <w:r>
        <w:rPr>
          <w:rFonts w:ascii="Calibri" w:eastAsia="Calibri" w:hAnsi="Calibri" w:cs="Calibri"/>
          <w:lang w:val="es-SV"/>
        </w:rPr>
        <w:t xml:space="preserve">de los cuales, el treinta por ciento de los fondos se destinaría a las municipalidades, siendo el destino de dichos fondos, </w:t>
      </w:r>
      <w:r w:rsidRPr="00A21B30">
        <w:rPr>
          <w:rFonts w:ascii="Calibri" w:eastAsia="Calibri" w:hAnsi="Calibri" w:cs="Calibri"/>
          <w:lang w:val="es-SV"/>
        </w:rPr>
        <w:t xml:space="preserve">financiar un Fondo de Emergencia </w:t>
      </w:r>
      <w:r>
        <w:rPr>
          <w:rFonts w:ascii="Calibri" w:eastAsia="Calibri" w:hAnsi="Calibri" w:cs="Calibri"/>
          <w:lang w:val="es-SV"/>
        </w:rPr>
        <w:t xml:space="preserve">y de </w:t>
      </w:r>
      <w:r w:rsidRPr="00A21B30">
        <w:rPr>
          <w:rFonts w:ascii="Calibri" w:eastAsia="Calibri" w:hAnsi="Calibri" w:cs="Calibri"/>
          <w:lang w:val="es-SV"/>
        </w:rPr>
        <w:t>Recuperación y Reconstrucción Económica del País, por los efectos de la pandemia COVID19</w:t>
      </w:r>
      <w:r>
        <w:rPr>
          <w:rFonts w:ascii="Calibri" w:eastAsia="Calibri" w:hAnsi="Calibri" w:cs="Calibri"/>
          <w:lang w:val="es-SV"/>
        </w:rPr>
        <w:t xml:space="preserve">; </w:t>
      </w:r>
      <w:r>
        <w:rPr>
          <w:rFonts w:ascii="Calibri" w:eastAsia="Calibri" w:hAnsi="Calibri" w:cs="Calibri"/>
          <w:b/>
          <w:lang w:val="es-SV"/>
        </w:rPr>
        <w:t>II)</w:t>
      </w:r>
      <w:r>
        <w:rPr>
          <w:rFonts w:ascii="Calibri" w:eastAsia="Calibri" w:hAnsi="Calibri" w:cs="Calibri"/>
          <w:lang w:val="es-SV"/>
        </w:rPr>
        <w:t xml:space="preserve"> Que en </w:t>
      </w:r>
      <w:r w:rsidRPr="009D7DD9">
        <w:rPr>
          <w:rFonts w:ascii="Calibri" w:eastAsia="Calibri" w:hAnsi="Calibri" w:cs="Calibri"/>
          <w:lang w:val="es-SV"/>
        </w:rPr>
        <w:t>Decreto Legislativo N° 6</w:t>
      </w:r>
      <w:r>
        <w:rPr>
          <w:rFonts w:ascii="Calibri" w:eastAsia="Calibri" w:hAnsi="Calibri" w:cs="Calibri"/>
          <w:lang w:val="es-SV"/>
        </w:rPr>
        <w:t>87 del 09</w:t>
      </w:r>
      <w:r w:rsidRPr="009D7DD9">
        <w:rPr>
          <w:rFonts w:ascii="Calibri" w:eastAsia="Calibri" w:hAnsi="Calibri" w:cs="Calibri"/>
          <w:lang w:val="es-SV"/>
        </w:rPr>
        <w:t>/0</w:t>
      </w:r>
      <w:r>
        <w:rPr>
          <w:rFonts w:ascii="Calibri" w:eastAsia="Calibri" w:hAnsi="Calibri" w:cs="Calibri"/>
          <w:lang w:val="es-SV"/>
        </w:rPr>
        <w:t>7</w:t>
      </w:r>
      <w:r w:rsidRPr="009D7DD9">
        <w:rPr>
          <w:rFonts w:ascii="Calibri" w:eastAsia="Calibri" w:hAnsi="Calibri" w:cs="Calibri"/>
          <w:lang w:val="es-SV"/>
        </w:rPr>
        <w:t xml:space="preserve">/20 </w:t>
      </w:r>
      <w:r>
        <w:rPr>
          <w:rFonts w:ascii="Calibri" w:eastAsia="Calibri" w:hAnsi="Calibri" w:cs="Calibri"/>
          <w:lang w:val="es-SV"/>
        </w:rPr>
        <w:t xml:space="preserve">publicado en </w:t>
      </w:r>
      <w:r w:rsidRPr="009D7DD9">
        <w:rPr>
          <w:rFonts w:ascii="Calibri" w:eastAsia="Calibri" w:hAnsi="Calibri" w:cs="Calibri"/>
          <w:lang w:val="es-SV"/>
        </w:rPr>
        <w:t xml:space="preserve">D.O. </w:t>
      </w:r>
      <w:r>
        <w:rPr>
          <w:rFonts w:ascii="Calibri" w:eastAsia="Calibri" w:hAnsi="Calibri" w:cs="Calibri"/>
          <w:lang w:val="es-SV"/>
        </w:rPr>
        <w:t>10</w:t>
      </w:r>
      <w:r w:rsidRPr="009D7DD9">
        <w:rPr>
          <w:rFonts w:ascii="Calibri" w:eastAsia="Calibri" w:hAnsi="Calibri" w:cs="Calibri"/>
          <w:lang w:val="es-SV"/>
        </w:rPr>
        <w:t>/0</w:t>
      </w:r>
      <w:r>
        <w:rPr>
          <w:rFonts w:ascii="Calibri" w:eastAsia="Calibri" w:hAnsi="Calibri" w:cs="Calibri"/>
          <w:lang w:val="es-SV"/>
        </w:rPr>
        <w:t>7</w:t>
      </w:r>
      <w:r w:rsidRPr="009D7DD9">
        <w:rPr>
          <w:rFonts w:ascii="Calibri" w:eastAsia="Calibri" w:hAnsi="Calibri" w:cs="Calibri"/>
          <w:lang w:val="es-SV"/>
        </w:rPr>
        <w:t>/2020.</w:t>
      </w:r>
      <w:r>
        <w:rPr>
          <w:rFonts w:ascii="Calibri" w:eastAsia="Calibri" w:hAnsi="Calibri" w:cs="Calibri"/>
          <w:lang w:val="es-SV"/>
        </w:rPr>
        <w:t>, como parte de la gestión de recursos avalada, se autorizó la suscripción de un contrato de préstamo denominado “Programa de Fortalecimiento de la Política Pública y Gestión Fiscal para la Atención de la Crisis Sanitaria y Económica causada por el COVID-19 en El Salvador” por un monto de hasta doscientos cincuenta millones de dólares ($ 250,000,000.00) cuyo destino sería apoyar los esfuerzos y las acciones del Gobierno de la República, para contener la crisis sanitaria derivada del COVID-19 y la recuperación económica del país, del cual el treinta por ciento serían asignados para su ejecución a los Gobiernos Municipales; Préstamo que fue aprobado bajo la referencia 5046/OC-ES, en Decreto Legislativo N° 703 del 02</w:t>
      </w:r>
      <w:r w:rsidRPr="00A21B30">
        <w:rPr>
          <w:rFonts w:ascii="Calibri" w:eastAsia="Calibri" w:hAnsi="Calibri" w:cs="Calibri"/>
          <w:lang w:val="es-SV"/>
        </w:rPr>
        <w:t>/0</w:t>
      </w:r>
      <w:r>
        <w:rPr>
          <w:rFonts w:ascii="Calibri" w:eastAsia="Calibri" w:hAnsi="Calibri" w:cs="Calibri"/>
          <w:lang w:val="es-SV"/>
        </w:rPr>
        <w:t>8</w:t>
      </w:r>
      <w:r w:rsidRPr="00A21B30">
        <w:rPr>
          <w:rFonts w:ascii="Calibri" w:eastAsia="Calibri" w:hAnsi="Calibri" w:cs="Calibri"/>
          <w:lang w:val="es-SV"/>
        </w:rPr>
        <w:t xml:space="preserve">/20 </w:t>
      </w:r>
      <w:r>
        <w:rPr>
          <w:rFonts w:ascii="Calibri" w:eastAsia="Calibri" w:hAnsi="Calibri" w:cs="Calibri"/>
          <w:lang w:val="es-SV"/>
        </w:rPr>
        <w:t xml:space="preserve">publicado en </w:t>
      </w:r>
      <w:r w:rsidRPr="00A21B30">
        <w:rPr>
          <w:rFonts w:ascii="Calibri" w:eastAsia="Calibri" w:hAnsi="Calibri" w:cs="Calibri"/>
          <w:lang w:val="es-SV"/>
        </w:rPr>
        <w:t xml:space="preserve">D.O. </w:t>
      </w:r>
      <w:r>
        <w:rPr>
          <w:rFonts w:ascii="Calibri" w:eastAsia="Calibri" w:hAnsi="Calibri" w:cs="Calibri"/>
          <w:lang w:val="es-SV"/>
        </w:rPr>
        <w:t>02</w:t>
      </w:r>
      <w:r w:rsidRPr="00A21B30">
        <w:rPr>
          <w:rFonts w:ascii="Calibri" w:eastAsia="Calibri" w:hAnsi="Calibri" w:cs="Calibri"/>
          <w:lang w:val="es-SV"/>
        </w:rPr>
        <w:t>/0</w:t>
      </w:r>
      <w:r>
        <w:rPr>
          <w:rFonts w:ascii="Calibri" w:eastAsia="Calibri" w:hAnsi="Calibri" w:cs="Calibri"/>
          <w:lang w:val="es-SV"/>
        </w:rPr>
        <w:t>8</w:t>
      </w:r>
      <w:r w:rsidRPr="00A21B30">
        <w:rPr>
          <w:rFonts w:ascii="Calibri" w:eastAsia="Calibri" w:hAnsi="Calibri" w:cs="Calibri"/>
          <w:lang w:val="es-SV"/>
        </w:rPr>
        <w:t>/2020</w:t>
      </w:r>
      <w:r>
        <w:rPr>
          <w:rFonts w:ascii="Calibri" w:eastAsia="Calibri" w:hAnsi="Calibri" w:cs="Calibri"/>
          <w:lang w:val="es-SV"/>
        </w:rPr>
        <w:t xml:space="preserve"> y se han transferidos los fondos correspondientes en forma proporcional a cada municipio, por lo cual, d</w:t>
      </w:r>
      <w:r>
        <w:rPr>
          <w:rFonts w:ascii="Calibri" w:eastAsia="Calibri" w:hAnsi="Calibri" w:cs="Calibri"/>
          <w:color w:val="000000"/>
        </w:rPr>
        <w:t xml:space="preserve">e conformidad a lo establecido en art. </w:t>
      </w:r>
      <w:r w:rsidRPr="004B2695">
        <w:rPr>
          <w:rFonts w:ascii="Calibri" w:eastAsia="Calibri" w:hAnsi="Calibri" w:cs="Calibri"/>
          <w:color w:val="000000"/>
        </w:rPr>
        <w:t>203, 204 ord. 3° de la Constitución</w:t>
      </w:r>
      <w:r>
        <w:rPr>
          <w:rFonts w:ascii="Calibri" w:eastAsia="Calibri" w:hAnsi="Calibri" w:cs="Calibri"/>
          <w:color w:val="000000"/>
        </w:rPr>
        <w:t xml:space="preserve">, art. 3 num. 2, 30 num. 72 y siguientes del Código Municipal, </w:t>
      </w:r>
      <w:r>
        <w:rPr>
          <w:rFonts w:ascii="Calibri" w:eastAsia="Calibri" w:hAnsi="Calibri" w:cs="Calibri"/>
          <w:b/>
          <w:color w:val="000000"/>
        </w:rPr>
        <w:t xml:space="preserve">SE ACUERDA: </w:t>
      </w:r>
      <w:r w:rsidRPr="00582D40">
        <w:rPr>
          <w:rFonts w:ascii="Calibri" w:eastAsia="Calibri" w:hAnsi="Calibri" w:cs="Calibri"/>
          <w:color w:val="000000"/>
        </w:rPr>
        <w:t>Reformar el presupuesto municipal 20</w:t>
      </w:r>
      <w:r>
        <w:rPr>
          <w:rFonts w:ascii="Calibri" w:eastAsia="Calibri" w:hAnsi="Calibri" w:cs="Calibri"/>
          <w:color w:val="000000"/>
        </w:rPr>
        <w:t>20 en el siguiente sentido:</w:t>
      </w:r>
    </w:p>
    <w:tbl>
      <w:tblPr>
        <w:tblW w:w="883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723"/>
        <w:gridCol w:w="5954"/>
        <w:gridCol w:w="1701"/>
      </w:tblGrid>
      <w:tr w:rsidR="008C7529" w:rsidTr="004F2ACB">
        <w:tc>
          <w:tcPr>
            <w:tcW w:w="453" w:type="dxa"/>
            <w:shd w:val="clear" w:color="auto" w:fill="auto"/>
          </w:tcPr>
          <w:p w:rsidR="008C7529" w:rsidRPr="006E3867" w:rsidRDefault="008C7529" w:rsidP="004F2ACB">
            <w:pPr>
              <w:jc w:val="both"/>
              <w:rPr>
                <w:rFonts w:ascii="Calibri" w:hAnsi="Calibri" w:cs="Calibri"/>
              </w:rPr>
            </w:pPr>
            <w:r w:rsidRPr="006E3867">
              <w:rPr>
                <w:rFonts w:ascii="Calibri" w:hAnsi="Calibri" w:cs="Calibri"/>
              </w:rPr>
              <w:t>N°</w:t>
            </w:r>
          </w:p>
        </w:tc>
        <w:tc>
          <w:tcPr>
            <w:tcW w:w="6677" w:type="dxa"/>
            <w:gridSpan w:val="2"/>
            <w:shd w:val="clear" w:color="auto" w:fill="auto"/>
          </w:tcPr>
          <w:p w:rsidR="008C7529" w:rsidRPr="006E3867" w:rsidRDefault="008C7529" w:rsidP="004F2ACB">
            <w:pPr>
              <w:jc w:val="both"/>
              <w:rPr>
                <w:rFonts w:ascii="Calibri" w:hAnsi="Calibri" w:cs="Calibri"/>
              </w:rPr>
            </w:pPr>
            <w:r w:rsidRPr="006E3867">
              <w:rPr>
                <w:rFonts w:ascii="Calibri" w:hAnsi="Calibri" w:cs="Calibri"/>
              </w:rPr>
              <w:t xml:space="preserve">Partida a </w:t>
            </w:r>
            <w:r>
              <w:rPr>
                <w:rFonts w:ascii="Calibri" w:hAnsi="Calibri" w:cs="Calibri"/>
              </w:rPr>
              <w:t>incrementar</w:t>
            </w:r>
          </w:p>
        </w:tc>
        <w:tc>
          <w:tcPr>
            <w:tcW w:w="1701" w:type="dxa"/>
            <w:shd w:val="clear" w:color="auto" w:fill="auto"/>
          </w:tcPr>
          <w:p w:rsidR="008C7529" w:rsidRPr="006E3867" w:rsidRDefault="008C7529" w:rsidP="004F2ACB">
            <w:pPr>
              <w:jc w:val="both"/>
              <w:rPr>
                <w:rFonts w:ascii="Calibri" w:hAnsi="Calibri" w:cs="Calibri"/>
              </w:rPr>
            </w:pPr>
            <w:r w:rsidRPr="006E3867">
              <w:rPr>
                <w:rFonts w:ascii="Calibri" w:hAnsi="Calibri" w:cs="Calibri"/>
              </w:rPr>
              <w:t>Monto</w:t>
            </w:r>
          </w:p>
        </w:tc>
      </w:tr>
      <w:tr w:rsidR="008C7529" w:rsidTr="004F2ACB">
        <w:tc>
          <w:tcPr>
            <w:tcW w:w="453" w:type="dxa"/>
            <w:tcBorders>
              <w:bottom w:val="single" w:sz="4" w:space="0" w:color="auto"/>
            </w:tcBorders>
            <w:shd w:val="clear" w:color="auto" w:fill="auto"/>
          </w:tcPr>
          <w:p w:rsidR="008C7529" w:rsidRPr="006E3867" w:rsidRDefault="008C7529" w:rsidP="004F2ACB">
            <w:pPr>
              <w:jc w:val="both"/>
              <w:rPr>
                <w:rFonts w:ascii="Calibri" w:hAnsi="Calibri" w:cs="Calibri"/>
              </w:rPr>
            </w:pPr>
            <w:r w:rsidRPr="006E3867">
              <w:rPr>
                <w:rFonts w:ascii="Calibri" w:hAnsi="Calibri" w:cs="Calibri"/>
              </w:rPr>
              <w:t>1</w:t>
            </w:r>
          </w:p>
        </w:tc>
        <w:tc>
          <w:tcPr>
            <w:tcW w:w="6677" w:type="dxa"/>
            <w:gridSpan w:val="2"/>
            <w:tcBorders>
              <w:bottom w:val="single" w:sz="4" w:space="0" w:color="auto"/>
            </w:tcBorders>
            <w:shd w:val="clear" w:color="auto" w:fill="auto"/>
          </w:tcPr>
          <w:p w:rsidR="008C7529" w:rsidRPr="006E3867" w:rsidRDefault="008C7529" w:rsidP="004F2ACB">
            <w:pPr>
              <w:jc w:val="both"/>
              <w:rPr>
                <w:rFonts w:ascii="Calibri" w:hAnsi="Calibri" w:cs="Calibri"/>
              </w:rPr>
            </w:pPr>
            <w:r w:rsidRPr="006E3867">
              <w:rPr>
                <w:rFonts w:ascii="Calibri" w:eastAsia="Calibri" w:hAnsi="Calibri" w:cs="Calibri"/>
                <w:color w:val="000000"/>
              </w:rPr>
              <w:t xml:space="preserve">Partida N° </w:t>
            </w:r>
            <w:r>
              <w:rPr>
                <w:rFonts w:ascii="Calibri" w:eastAsia="Calibri" w:hAnsi="Calibri" w:cs="Calibri"/>
                <w:color w:val="000000"/>
              </w:rPr>
              <w:t>16201</w:t>
            </w:r>
            <w:r w:rsidRPr="006E3867">
              <w:rPr>
                <w:rFonts w:ascii="Calibri" w:eastAsia="Calibri" w:hAnsi="Calibri" w:cs="Calibri"/>
                <w:color w:val="000000"/>
              </w:rPr>
              <w:t xml:space="preserve"> –</w:t>
            </w:r>
            <w:r>
              <w:rPr>
                <w:rFonts w:ascii="Calibri" w:eastAsia="Calibri" w:hAnsi="Calibri" w:cs="Calibri"/>
                <w:color w:val="000000"/>
              </w:rPr>
              <w:t>Transferencias Corrientes del Sector Público</w:t>
            </w:r>
          </w:p>
        </w:tc>
        <w:tc>
          <w:tcPr>
            <w:tcW w:w="1701" w:type="dxa"/>
            <w:tcBorders>
              <w:bottom w:val="single" w:sz="4" w:space="0" w:color="auto"/>
            </w:tcBorders>
            <w:shd w:val="clear" w:color="auto" w:fill="auto"/>
          </w:tcPr>
          <w:p w:rsidR="008C7529" w:rsidRPr="006E3867" w:rsidRDefault="008C7529" w:rsidP="004F2ACB">
            <w:pPr>
              <w:jc w:val="both"/>
              <w:rPr>
                <w:rFonts w:ascii="Calibri" w:eastAsia="Calibri" w:hAnsi="Calibri" w:cs="Calibri"/>
                <w:color w:val="000000"/>
              </w:rPr>
            </w:pPr>
            <w:r w:rsidRPr="006E3867">
              <w:rPr>
                <w:rFonts w:ascii="Calibri" w:hAnsi="Calibri" w:cs="Calibri"/>
              </w:rPr>
              <w:t xml:space="preserve">$    </w:t>
            </w:r>
            <w:r>
              <w:rPr>
                <w:rFonts w:ascii="Calibri" w:hAnsi="Calibri" w:cs="Calibri"/>
              </w:rPr>
              <w:t>350,648.87</w:t>
            </w:r>
          </w:p>
        </w:tc>
      </w:tr>
      <w:tr w:rsidR="008C7529" w:rsidTr="004F2ACB">
        <w:tc>
          <w:tcPr>
            <w:tcW w:w="1176" w:type="dxa"/>
            <w:gridSpan w:val="2"/>
            <w:tcBorders>
              <w:bottom w:val="single" w:sz="4" w:space="0" w:color="auto"/>
            </w:tcBorders>
            <w:shd w:val="clear" w:color="auto" w:fill="auto"/>
          </w:tcPr>
          <w:p w:rsidR="008C7529" w:rsidRPr="006E3867" w:rsidRDefault="008C7529" w:rsidP="004F2ACB">
            <w:pPr>
              <w:jc w:val="both"/>
              <w:rPr>
                <w:rFonts w:ascii="Calibri" w:eastAsia="Calibri" w:hAnsi="Calibri" w:cs="Calibri"/>
                <w:color w:val="000000"/>
              </w:rPr>
            </w:pPr>
            <w:r>
              <w:rPr>
                <w:rFonts w:ascii="Calibri" w:eastAsia="Calibri" w:hAnsi="Calibri" w:cs="Calibri"/>
                <w:color w:val="000000"/>
              </w:rPr>
              <w:t>Destino</w:t>
            </w:r>
          </w:p>
        </w:tc>
        <w:tc>
          <w:tcPr>
            <w:tcW w:w="7655" w:type="dxa"/>
            <w:gridSpan w:val="2"/>
            <w:tcBorders>
              <w:bottom w:val="single" w:sz="4" w:space="0" w:color="auto"/>
            </w:tcBorders>
            <w:shd w:val="clear" w:color="auto" w:fill="auto"/>
          </w:tcPr>
          <w:p w:rsidR="008C7529" w:rsidRPr="006E3867" w:rsidRDefault="008C7529" w:rsidP="004F2ACB">
            <w:pPr>
              <w:jc w:val="both"/>
              <w:rPr>
                <w:rFonts w:ascii="Calibri" w:hAnsi="Calibri" w:cs="Calibri"/>
              </w:rPr>
            </w:pPr>
            <w:r>
              <w:rPr>
                <w:rFonts w:ascii="Calibri" w:hAnsi="Calibri" w:cs="Calibri"/>
              </w:rPr>
              <w:t>Transferencia de Fondos</w:t>
            </w:r>
            <w:r>
              <w:rPr>
                <w:rFonts w:ascii="Calibri" w:hAnsi="Calibri" w:cs="Calibri"/>
                <w:lang w:val="es-SV"/>
              </w:rPr>
              <w:t xml:space="preserve"> asignados al municipio de Suchitoto</w:t>
            </w:r>
            <w:r>
              <w:rPr>
                <w:rFonts w:ascii="Calibri" w:hAnsi="Calibri" w:cs="Calibri"/>
              </w:rPr>
              <w:t xml:space="preserve"> provenientes de </w:t>
            </w:r>
            <w:r>
              <w:rPr>
                <w:rFonts w:ascii="Calibri" w:hAnsi="Calibri" w:cs="Calibri"/>
                <w:lang w:val="es-SV"/>
              </w:rPr>
              <w:t xml:space="preserve">Préstamo </w:t>
            </w:r>
            <w:r>
              <w:rPr>
                <w:rFonts w:ascii="Calibri" w:eastAsia="Calibri" w:hAnsi="Calibri" w:cs="Calibri"/>
                <w:lang w:val="es-SV"/>
              </w:rPr>
              <w:t>5046/OC-ES “Programa de Fortalecimiento de la Política Pública y Gestión Fiscal para la Atención de la Crisis Sanitaria y Económica causada por el COVID-19 en El Salvador”</w:t>
            </w:r>
            <w:r w:rsidRPr="007B14A6">
              <w:rPr>
                <w:rFonts w:ascii="Calibri" w:hAnsi="Calibri" w:cs="Calibri"/>
                <w:lang w:val="es-SV"/>
              </w:rPr>
              <w:t xml:space="preserve"> </w:t>
            </w:r>
          </w:p>
        </w:tc>
      </w:tr>
    </w:tbl>
    <w:p w:rsidR="008C7529" w:rsidRPr="00512E17" w:rsidRDefault="008C7529" w:rsidP="008C7529">
      <w:pPr>
        <w:spacing w:line="276" w:lineRule="auto"/>
        <w:jc w:val="both"/>
        <w:rPr>
          <w:rFonts w:ascii="Calibri" w:eastAsia="Calibri" w:hAnsi="Calibri" w:cs="Calibri"/>
        </w:rPr>
      </w:pPr>
      <w:r w:rsidRPr="00602581">
        <w:rPr>
          <w:rFonts w:ascii="Calibri" w:hAnsi="Calibri" w:cs="Calibri"/>
        </w:rPr>
        <w:t>Se deja constancia que los concejales Verónica Marisol Flores Rivas,</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w:t>
      </w:r>
      <w:r w:rsidRPr="004B2695">
        <w:rPr>
          <w:rFonts w:ascii="Calibri" w:hAnsi="Calibri" w:cs="Calibri"/>
          <w:color w:val="000000"/>
        </w:rPr>
        <w:t>José Mauricio Alas Menjivar</w:t>
      </w:r>
      <w:r>
        <w:rPr>
          <w:rFonts w:ascii="Calibri" w:hAnsi="Calibri" w:cs="Calibri"/>
          <w:color w:val="000000"/>
        </w:rPr>
        <w:t xml:space="preserve"> y David Jaime Bonilla Hernández, </w:t>
      </w:r>
      <w:r>
        <w:rPr>
          <w:rFonts w:ascii="Calibri" w:eastAsia="Calibri" w:hAnsi="Calibri" w:cs="Calibri"/>
          <w:color w:val="000000"/>
        </w:rPr>
        <w:t xml:space="preserve">no votan a favor del presente acuerdo. </w:t>
      </w:r>
      <w:r w:rsidRPr="00764BD0">
        <w:rPr>
          <w:rFonts w:ascii="Calibri" w:hAnsi="Calibri" w:cs="Calibri"/>
        </w:rPr>
        <w:t>Certifíquese  y Comuníquese.-</w:t>
      </w:r>
      <w:r>
        <w:rPr>
          <w:rFonts w:ascii="Calibri" w:hAnsi="Calibri" w:cs="Calibri"/>
        </w:rPr>
        <w:t xml:space="preserve"> </w:t>
      </w:r>
      <w:r w:rsidRPr="00802451">
        <w:rPr>
          <w:rFonts w:ascii="Calibri" w:eastAsia="Calibri" w:hAnsi="Calibri" w:cs="Calibri"/>
          <w:b/>
          <w:color w:val="000000"/>
        </w:rPr>
        <w:t xml:space="preserve">ACUERDO NÚMERO </w:t>
      </w:r>
      <w:r>
        <w:rPr>
          <w:rFonts w:ascii="Calibri" w:eastAsia="Calibri" w:hAnsi="Calibri" w:cs="Calibri"/>
          <w:b/>
          <w:color w:val="000000"/>
        </w:rPr>
        <w:t xml:space="preserve">DIEZ. </w:t>
      </w:r>
      <w:r w:rsidRPr="004B2695">
        <w:rPr>
          <w:rFonts w:ascii="Calibri" w:hAnsi="Calibri" w:cs="Calibri"/>
        </w:rPr>
        <w:t xml:space="preserve">Autorizar la </w:t>
      </w:r>
      <w:r w:rsidRPr="005071DD">
        <w:rPr>
          <w:rFonts w:ascii="Calibri" w:hAnsi="Calibri" w:cs="Calibri"/>
        </w:rPr>
        <w:t xml:space="preserve">apertura de cuenta </w:t>
      </w:r>
      <w:r>
        <w:rPr>
          <w:rFonts w:ascii="Calibri" w:eastAsia="Calibri" w:hAnsi="Calibri" w:cs="Calibri"/>
        </w:rPr>
        <w:t>corriente</w:t>
      </w:r>
      <w:r w:rsidRPr="005071DD">
        <w:rPr>
          <w:rFonts w:ascii="Calibri" w:eastAsia="Calibri" w:hAnsi="Calibri" w:cs="Calibri"/>
        </w:rPr>
        <w:t xml:space="preserve"> en el Banco Davivienda Salvadoreño S.A.</w:t>
      </w:r>
      <w:r w:rsidRPr="005071DD">
        <w:rPr>
          <w:rFonts w:ascii="Calibri" w:hAnsi="Calibri" w:cs="Calibri"/>
        </w:rPr>
        <w:t xml:space="preserve">, a nombre de </w:t>
      </w:r>
      <w:r w:rsidRPr="005071DD">
        <w:rPr>
          <w:rFonts w:ascii="Calibri" w:hAnsi="Calibri" w:cs="Calibri"/>
          <w:b/>
        </w:rPr>
        <w:t>Tesor</w:t>
      </w:r>
      <w:r w:rsidRPr="004B2695">
        <w:rPr>
          <w:rFonts w:ascii="Calibri" w:hAnsi="Calibri" w:cs="Calibri"/>
          <w:b/>
        </w:rPr>
        <w:t xml:space="preserve">ería Municipal de Suchitoto </w:t>
      </w:r>
      <w:r w:rsidRPr="00C40A6F">
        <w:rPr>
          <w:rFonts w:ascii="Calibri" w:hAnsi="Calibri" w:cs="Calibri"/>
          <w:b/>
        </w:rPr>
        <w:t xml:space="preserve">/ </w:t>
      </w:r>
      <w:r w:rsidRPr="008C5D7A">
        <w:rPr>
          <w:rFonts w:ascii="Calibri" w:hAnsi="Calibri" w:cs="Calibri"/>
          <w:b/>
          <w:lang w:val="es-SV"/>
        </w:rPr>
        <w:t xml:space="preserve">Fondo </w:t>
      </w:r>
      <w:r>
        <w:rPr>
          <w:rFonts w:ascii="Calibri" w:hAnsi="Calibri" w:cs="Calibri"/>
          <w:b/>
        </w:rPr>
        <w:t>proveniente</w:t>
      </w:r>
      <w:r w:rsidRPr="00404DB5">
        <w:rPr>
          <w:rFonts w:ascii="Calibri" w:hAnsi="Calibri" w:cs="Calibri"/>
          <w:b/>
        </w:rPr>
        <w:t xml:space="preserve"> de </w:t>
      </w:r>
      <w:r w:rsidRPr="00404DB5">
        <w:rPr>
          <w:rFonts w:ascii="Calibri" w:hAnsi="Calibri" w:cs="Calibri"/>
          <w:b/>
          <w:lang w:val="es-SV"/>
        </w:rPr>
        <w:t xml:space="preserve">Préstamo </w:t>
      </w:r>
      <w:r>
        <w:rPr>
          <w:rFonts w:ascii="Calibri" w:hAnsi="Calibri" w:cs="Calibri"/>
          <w:b/>
          <w:lang w:val="es-SV"/>
        </w:rPr>
        <w:t xml:space="preserve">5046/OC-ES </w:t>
      </w:r>
      <w:r w:rsidRPr="00404DB5">
        <w:rPr>
          <w:rFonts w:ascii="Calibri" w:hAnsi="Calibri" w:cs="Calibri"/>
          <w:b/>
          <w:lang w:val="es-SV"/>
        </w:rPr>
        <w:t>Programa de Fortalecimiento de la Política Pública y Gestión Fiscal para la Atención de la Crisis Sanitaria y Económica causada por el COVID-19 en El Salvador”</w:t>
      </w:r>
      <w:r>
        <w:rPr>
          <w:rFonts w:ascii="Calibri" w:hAnsi="Calibri" w:cs="Calibri"/>
          <w:lang w:val="es-SV"/>
        </w:rPr>
        <w:t>,</w:t>
      </w:r>
      <w:r>
        <w:rPr>
          <w:rFonts w:ascii="Calibri" w:hAnsi="Calibri" w:cs="Calibri"/>
          <w:b/>
        </w:rPr>
        <w:t xml:space="preserve"> </w:t>
      </w:r>
      <w:r w:rsidRPr="006433A1">
        <w:rPr>
          <w:rFonts w:ascii="Calibri" w:hAnsi="Calibri" w:cs="Calibri"/>
        </w:rPr>
        <w:t xml:space="preserve">con un monto de </w:t>
      </w:r>
      <w:r>
        <w:rPr>
          <w:rFonts w:ascii="Calibri" w:hAnsi="Calibri" w:cs="Calibri"/>
        </w:rPr>
        <w:t xml:space="preserve">Trescientos cincuenta mil seiscientos cuarenta y ocho punto ochenta y siete dólares ($ 350,648.87), </w:t>
      </w:r>
      <w:r w:rsidRPr="004B2695">
        <w:rPr>
          <w:rFonts w:ascii="Calibri" w:eastAsia="Calibri" w:hAnsi="Calibri" w:cs="Calibri"/>
          <w:color w:val="000000"/>
        </w:rPr>
        <w:t xml:space="preserve">con firmas autorizadas de: Pedrina Rivera Hernández, Alcaldesa Municipal, Claudia Elizabeth Castro de Argueta, Cuarta Regidora Propietaria y Blanca Deysi Monge Rivera, Tesorera Municipal. Serán necesarias dos de las firmas autorizadas para </w:t>
      </w:r>
      <w:r w:rsidRPr="004B2695">
        <w:rPr>
          <w:rFonts w:ascii="Calibri" w:eastAsia="Calibri" w:hAnsi="Calibri" w:cs="Calibri"/>
          <w:color w:val="000000"/>
        </w:rPr>
        <w:lastRenderedPageBreak/>
        <w:t>realizar cualquier transacción.</w:t>
      </w:r>
      <w:r>
        <w:rPr>
          <w:rFonts w:ascii="Calibri" w:eastAsia="Calibri" w:hAnsi="Calibri" w:cs="Calibri"/>
          <w:color w:val="000000"/>
        </w:rPr>
        <w:t xml:space="preserve"> </w:t>
      </w:r>
      <w:r w:rsidRPr="00602581">
        <w:rPr>
          <w:rFonts w:ascii="Calibri" w:hAnsi="Calibri" w:cs="Calibri"/>
        </w:rPr>
        <w:t>Se deja constancia que los concejales Verónica Marisol Flores Rivas,</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w:t>
      </w:r>
      <w:r w:rsidRPr="004B2695">
        <w:rPr>
          <w:rFonts w:ascii="Calibri" w:hAnsi="Calibri" w:cs="Calibri"/>
          <w:color w:val="000000"/>
        </w:rPr>
        <w:t>José Mauricio Alas Menjivar</w:t>
      </w:r>
      <w:r>
        <w:rPr>
          <w:rFonts w:ascii="Calibri" w:hAnsi="Calibri" w:cs="Calibri"/>
          <w:color w:val="000000"/>
        </w:rPr>
        <w:t xml:space="preserve"> y David Jaime Bonilla Hernández, </w:t>
      </w:r>
      <w:r>
        <w:rPr>
          <w:rFonts w:ascii="Calibri" w:eastAsia="Calibri" w:hAnsi="Calibri" w:cs="Calibri"/>
          <w:color w:val="000000"/>
        </w:rPr>
        <w:t xml:space="preserve">no votan a favor del presente acuerdo.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4B2695">
        <w:rPr>
          <w:rFonts w:ascii="Calibri" w:eastAsia="Calibri" w:hAnsi="Calibri" w:cs="Calibri"/>
          <w:b/>
        </w:rPr>
        <w:t xml:space="preserve">ACUERDO NÚMERO </w:t>
      </w:r>
      <w:r>
        <w:rPr>
          <w:rFonts w:ascii="Calibri" w:eastAsia="Calibri" w:hAnsi="Calibri" w:cs="Calibri"/>
          <w:b/>
        </w:rPr>
        <w:t>ONCE</w:t>
      </w:r>
      <w:r w:rsidRPr="004B2695">
        <w:rPr>
          <w:rFonts w:ascii="Calibri" w:eastAsia="Calibri" w:hAnsi="Calibri" w:cs="Calibri"/>
          <w:b/>
        </w:rPr>
        <w:t xml:space="preserve">: </w:t>
      </w:r>
      <w:r w:rsidRPr="004B2695">
        <w:rPr>
          <w:rFonts w:ascii="Calibri" w:eastAsia="Calibri" w:hAnsi="Calibri" w:cs="Calibri"/>
        </w:rPr>
        <w:t xml:space="preserve">Considerando: </w:t>
      </w:r>
      <w:r w:rsidRPr="004B2695">
        <w:rPr>
          <w:rFonts w:ascii="Calibri" w:eastAsia="Calibri" w:hAnsi="Calibri" w:cs="Calibri"/>
          <w:b/>
        </w:rPr>
        <w:t>a)</w:t>
      </w:r>
      <w:r w:rsidRPr="004B2695">
        <w:rPr>
          <w:rFonts w:ascii="Calibri" w:eastAsia="Calibri" w:hAnsi="Calibri" w:cs="Calibri"/>
        </w:rPr>
        <w:t xml:space="preserve"> Que la Alcaldesa Municipal representa legalmente al Concejo municipal y al Municipio; dentro de dichas funciones se encuentra la de firmar contratos de arrendamiento en nombre del municipio; </w:t>
      </w:r>
      <w:r w:rsidRPr="004B2695">
        <w:rPr>
          <w:rFonts w:ascii="Calibri" w:eastAsia="Calibri" w:hAnsi="Calibri" w:cs="Calibri"/>
          <w:b/>
        </w:rPr>
        <w:t>b)</w:t>
      </w:r>
      <w:r w:rsidRPr="004B2695">
        <w:rPr>
          <w:rFonts w:ascii="Calibri" w:eastAsia="Calibri" w:hAnsi="Calibri" w:cs="Calibri"/>
        </w:rPr>
        <w:t xml:space="preserve"> Que el art. 50 del Código municipal faculta al Alcalde, delegar, previo acuerdo de Concejo, la dirección de determinadas funciones para que firmen en su nombre, a otros funcionarios municipales; </w:t>
      </w:r>
      <w:r w:rsidRPr="004B2695">
        <w:rPr>
          <w:rFonts w:ascii="Calibri" w:eastAsia="Calibri" w:hAnsi="Calibri" w:cs="Calibri"/>
          <w:b/>
        </w:rPr>
        <w:t>c)</w:t>
      </w:r>
      <w:r w:rsidRPr="004B2695">
        <w:rPr>
          <w:rFonts w:ascii="Calibri" w:eastAsia="Calibri" w:hAnsi="Calibri" w:cs="Calibri"/>
        </w:rPr>
        <w:t xml:space="preserve"> Que la municipalidad suscribe contratos de arrendamiento de espacios municipales, tales como mercado municipal, centro turístico Puerto San Juan, Feria artesanal y kiosco de ventas; los cuales están por firmar para renovación de periodos de arrendamiento; actividad que no está dentro de los límites de delegación, sino que perfectamente puede ser realizada por otro miembro del Concejo municipal;</w:t>
      </w:r>
      <w:r>
        <w:rPr>
          <w:rFonts w:ascii="Calibri" w:eastAsia="Calibri" w:hAnsi="Calibri" w:cs="Calibri"/>
        </w:rPr>
        <w:t xml:space="preserve"> </w:t>
      </w:r>
      <w:r>
        <w:rPr>
          <w:rFonts w:ascii="Calibri" w:eastAsia="Calibri" w:hAnsi="Calibri" w:cs="Calibri"/>
          <w:b/>
        </w:rPr>
        <w:t>d)</w:t>
      </w:r>
      <w:r>
        <w:rPr>
          <w:rFonts w:ascii="Calibri" w:eastAsia="Calibri" w:hAnsi="Calibri" w:cs="Calibri"/>
        </w:rPr>
        <w:t xml:space="preserve"> Que debido a la situación de insolvencia de los usuarios generada por las restricciones a las actividades económicas a causa de Pandemia por COVID 19, se autoriza que para la suscripción de los contratos de arrendamiento de los arrendatarios que posean mora, se solicite una constancia de estar realizando pagos de tasas o un Plan de Pagos en sustitución de Solvencia Municipal,</w:t>
      </w:r>
      <w:r w:rsidRPr="004B2695">
        <w:rPr>
          <w:rFonts w:ascii="Calibri" w:eastAsia="Calibri" w:hAnsi="Calibri" w:cs="Calibri"/>
        </w:rPr>
        <w:t xml:space="preserve"> por lo tanto,</w:t>
      </w:r>
      <w:r w:rsidRPr="004B2695">
        <w:rPr>
          <w:rFonts w:ascii="Calibri" w:eastAsia="Calibri" w:hAnsi="Calibri" w:cs="Calibri"/>
          <w:color w:val="000000"/>
        </w:rPr>
        <w:t xml:space="preserve"> de conformidad a lo establecido en los arts. 203, 204 ord. 3° de la Constitución, art. 50 del Código Municipal, </w:t>
      </w:r>
      <w:r w:rsidRPr="004B2695">
        <w:rPr>
          <w:rFonts w:ascii="Calibri" w:eastAsia="Calibri" w:hAnsi="Calibri" w:cs="Calibri"/>
          <w:b/>
          <w:color w:val="000000"/>
        </w:rPr>
        <w:t xml:space="preserve">SE ACUERDA: </w:t>
      </w:r>
      <w:r w:rsidRPr="004B2695">
        <w:rPr>
          <w:rFonts w:ascii="Calibri" w:eastAsia="Calibri" w:hAnsi="Calibri" w:cs="Calibri"/>
          <w:b/>
        </w:rPr>
        <w:t xml:space="preserve">1. </w:t>
      </w:r>
      <w:r w:rsidRPr="004B2695">
        <w:rPr>
          <w:rFonts w:ascii="Calibri" w:eastAsia="Calibri" w:hAnsi="Calibri" w:cs="Calibri"/>
        </w:rPr>
        <w:t xml:space="preserve">Autorizar la firma de contratos de arrendamiento del mercado municipal, centro turístico Puerto San Juan, Feria artesanal y kiosco </w:t>
      </w:r>
      <w:r>
        <w:rPr>
          <w:rFonts w:ascii="Calibri" w:eastAsia="Calibri" w:hAnsi="Calibri" w:cs="Calibri"/>
        </w:rPr>
        <w:t xml:space="preserve"> </w:t>
      </w:r>
      <w:r w:rsidRPr="004B2695">
        <w:rPr>
          <w:rFonts w:ascii="Calibri" w:eastAsia="Calibri" w:hAnsi="Calibri" w:cs="Calibri"/>
        </w:rPr>
        <w:t xml:space="preserve">de </w:t>
      </w:r>
      <w:r>
        <w:rPr>
          <w:rFonts w:ascii="Calibri" w:eastAsia="Calibri" w:hAnsi="Calibri" w:cs="Calibri"/>
        </w:rPr>
        <w:t xml:space="preserve"> </w:t>
      </w:r>
      <w:r w:rsidRPr="004B2695">
        <w:rPr>
          <w:rFonts w:ascii="Calibri" w:eastAsia="Calibri" w:hAnsi="Calibri" w:cs="Calibri"/>
        </w:rPr>
        <w:t>ventas</w:t>
      </w:r>
      <w:r>
        <w:rPr>
          <w:rFonts w:ascii="Calibri" w:eastAsia="Calibri" w:hAnsi="Calibri" w:cs="Calibri"/>
        </w:rPr>
        <w:t xml:space="preserve"> </w:t>
      </w:r>
      <w:r w:rsidRPr="004B2695">
        <w:rPr>
          <w:rFonts w:ascii="Calibri" w:eastAsia="Calibri" w:hAnsi="Calibri" w:cs="Calibri"/>
        </w:rPr>
        <w:t xml:space="preserve"> correspondientes al</w:t>
      </w:r>
      <w:r>
        <w:rPr>
          <w:rFonts w:ascii="Calibri" w:eastAsia="Calibri" w:hAnsi="Calibri" w:cs="Calibri"/>
        </w:rPr>
        <w:t xml:space="preserve"> </w:t>
      </w:r>
      <w:r w:rsidRPr="004B2695">
        <w:rPr>
          <w:rFonts w:ascii="Calibri" w:eastAsia="Calibri" w:hAnsi="Calibri" w:cs="Calibri"/>
        </w:rPr>
        <w:t xml:space="preserve"> año</w:t>
      </w:r>
      <w:r>
        <w:rPr>
          <w:rFonts w:ascii="Calibri" w:eastAsia="Calibri" w:hAnsi="Calibri" w:cs="Calibri"/>
        </w:rPr>
        <w:t xml:space="preserve"> </w:t>
      </w:r>
      <w:r w:rsidRPr="004B2695">
        <w:rPr>
          <w:rFonts w:ascii="Calibri" w:eastAsia="Calibri" w:hAnsi="Calibri" w:cs="Calibri"/>
        </w:rPr>
        <w:t xml:space="preserve"> dos</w:t>
      </w:r>
      <w:r>
        <w:rPr>
          <w:rFonts w:ascii="Calibri" w:eastAsia="Calibri" w:hAnsi="Calibri" w:cs="Calibri"/>
        </w:rPr>
        <w:t xml:space="preserve"> </w:t>
      </w:r>
      <w:r w:rsidRPr="004B2695">
        <w:rPr>
          <w:rFonts w:ascii="Calibri" w:eastAsia="Calibri" w:hAnsi="Calibri" w:cs="Calibri"/>
        </w:rPr>
        <w:t xml:space="preserve"> mil</w:t>
      </w:r>
      <w:r>
        <w:rPr>
          <w:rFonts w:ascii="Calibri" w:eastAsia="Calibri" w:hAnsi="Calibri" w:cs="Calibri"/>
        </w:rPr>
        <w:t xml:space="preserve"> </w:t>
      </w:r>
      <w:r w:rsidRPr="004B2695">
        <w:rPr>
          <w:rFonts w:ascii="Calibri" w:eastAsia="Calibri" w:hAnsi="Calibri" w:cs="Calibri"/>
        </w:rPr>
        <w:t xml:space="preserve"> </w:t>
      </w:r>
      <w:r>
        <w:rPr>
          <w:rFonts w:ascii="Calibri" w:eastAsia="Calibri" w:hAnsi="Calibri" w:cs="Calibri"/>
        </w:rPr>
        <w:t>veinte y dos mil veintiuno</w:t>
      </w:r>
      <w:r w:rsidRPr="004B2695">
        <w:rPr>
          <w:rFonts w:ascii="Calibri" w:eastAsia="Calibri" w:hAnsi="Calibri" w:cs="Calibri"/>
        </w:rPr>
        <w:t xml:space="preserve">; </w:t>
      </w:r>
      <w:r w:rsidRPr="004B2695">
        <w:rPr>
          <w:rFonts w:ascii="Calibri" w:eastAsia="Calibri" w:hAnsi="Calibri" w:cs="Calibri"/>
          <w:b/>
        </w:rPr>
        <w:t xml:space="preserve">2. </w:t>
      </w:r>
      <w:r>
        <w:rPr>
          <w:rFonts w:ascii="Calibri" w:eastAsia="Calibri" w:hAnsi="Calibri" w:cs="Calibri"/>
          <w:b/>
        </w:rPr>
        <w:t xml:space="preserve"> </w:t>
      </w:r>
      <w:r w:rsidRPr="004B2695">
        <w:rPr>
          <w:rFonts w:ascii="Calibri" w:eastAsia="Calibri" w:hAnsi="Calibri" w:cs="Calibri"/>
        </w:rPr>
        <w:t>Delegar</w:t>
      </w:r>
      <w:r>
        <w:rPr>
          <w:rFonts w:ascii="Calibri" w:eastAsia="Calibri" w:hAnsi="Calibri" w:cs="Calibri"/>
        </w:rPr>
        <w:t xml:space="preserve"> </w:t>
      </w:r>
      <w:r w:rsidRPr="004B2695">
        <w:rPr>
          <w:rFonts w:ascii="Calibri" w:eastAsia="Calibri" w:hAnsi="Calibri" w:cs="Calibri"/>
        </w:rPr>
        <w:t>a la</w:t>
      </w:r>
      <w:r>
        <w:rPr>
          <w:rFonts w:ascii="Calibri" w:eastAsia="Calibri" w:hAnsi="Calibri" w:cs="Calibri"/>
        </w:rPr>
        <w:t xml:space="preserve"> </w:t>
      </w:r>
      <w:r w:rsidRPr="004B2695">
        <w:rPr>
          <w:rFonts w:ascii="Calibri" w:eastAsia="Calibri" w:hAnsi="Calibri" w:cs="Calibri"/>
        </w:rPr>
        <w:t xml:space="preserve">señora </w:t>
      </w:r>
      <w:r w:rsidRPr="004B2695">
        <w:rPr>
          <w:rFonts w:ascii="Calibri" w:hAnsi="Calibri" w:cs="Calibri"/>
          <w:color w:val="000000"/>
        </w:rPr>
        <w:t xml:space="preserve">Ana María Menjivar, primer regidora propietaria, para suscribir los contratos referidos en nombre y representación de la </w:t>
      </w:r>
      <w:r w:rsidRPr="004B2695">
        <w:rPr>
          <w:rFonts w:ascii="Calibri" w:eastAsia="Calibri" w:hAnsi="Calibri" w:cs="Calibri"/>
        </w:rPr>
        <w:t>Alcaldesa Municipal Pedrina Rivera Hernández, en su calidad de representante legal del</w:t>
      </w:r>
      <w:r w:rsidRPr="004B2695">
        <w:rPr>
          <w:rFonts w:ascii="Calibri" w:hAnsi="Calibri" w:cs="Calibri"/>
          <w:color w:val="000000"/>
        </w:rPr>
        <w:t xml:space="preserve"> municipio.</w:t>
      </w:r>
      <w:r>
        <w:rPr>
          <w:rFonts w:ascii="Calibri" w:hAnsi="Calibri" w:cs="Calibri"/>
          <w:color w:val="000000"/>
        </w:rPr>
        <w:t xml:space="preserve"> </w:t>
      </w:r>
      <w:r>
        <w:rPr>
          <w:rFonts w:ascii="Calibri" w:hAnsi="Calibri" w:cs="Calibri"/>
          <w:b/>
          <w:color w:val="000000"/>
        </w:rPr>
        <w:t xml:space="preserve">3. </w:t>
      </w:r>
      <w:r w:rsidRPr="00A978DF">
        <w:rPr>
          <w:rFonts w:ascii="Calibri" w:hAnsi="Calibri" w:cs="Calibri"/>
          <w:color w:val="000000"/>
        </w:rPr>
        <w:t xml:space="preserve">Autorizar </w:t>
      </w:r>
      <w:r>
        <w:rPr>
          <w:rFonts w:ascii="Calibri" w:eastAsia="Calibri" w:hAnsi="Calibri" w:cs="Calibri"/>
        </w:rPr>
        <w:t xml:space="preserve">que para la suscripción de los contratos de arrendamiento de los arrendatarios que posean mora, se solicite una constancia de estar realizando pagos de tasas o un Plan de Pagos en sustitución de Solvencia Municipal. </w:t>
      </w:r>
      <w:r w:rsidR="00512E17">
        <w:rPr>
          <w:rFonts w:ascii="Calibri" w:hAnsi="Calibri" w:cs="Calibri"/>
        </w:rPr>
        <w:t xml:space="preserve">Se deja constancia que los concejales </w:t>
      </w:r>
      <w:r w:rsidR="00512E17">
        <w:rPr>
          <w:rFonts w:ascii="Calibri" w:eastAsia="Calibri" w:hAnsi="Calibri" w:cs="Calibri"/>
          <w:color w:val="000000"/>
        </w:rPr>
        <w:t xml:space="preserve">Verónica Marisol Flores Rivas, </w:t>
      </w:r>
      <w:r w:rsidR="00512E17">
        <w:rPr>
          <w:rFonts w:ascii="Calibri" w:eastAsia="Calibri" w:hAnsi="Calibri" w:cs="Calibri"/>
          <w:color w:val="000000"/>
          <w:lang w:eastAsia="en-US"/>
        </w:rPr>
        <w:t xml:space="preserve">Blanca Lidia Romero de Menjivar, </w:t>
      </w:r>
      <w:r w:rsidR="00512E17">
        <w:rPr>
          <w:rFonts w:ascii="Calibri" w:eastAsia="Calibri" w:hAnsi="Calibri" w:cs="Calibri"/>
          <w:color w:val="000000"/>
          <w:lang w:val="es-SV" w:eastAsia="en-US"/>
        </w:rPr>
        <w:t xml:space="preserve">José Mauricio Alas Menjivar </w:t>
      </w:r>
      <w:r w:rsidR="00512E17">
        <w:rPr>
          <w:rFonts w:ascii="Calibri" w:eastAsia="Calibri" w:hAnsi="Calibri" w:cs="Calibri"/>
          <w:color w:val="000000"/>
          <w:lang w:eastAsia="en-US"/>
        </w:rPr>
        <w:t>y David Jaime Bonilla Hernández</w:t>
      </w:r>
      <w:r w:rsidR="00512E17">
        <w:rPr>
          <w:rFonts w:ascii="Calibri" w:hAnsi="Calibri" w:cs="Calibri"/>
          <w:color w:val="000000"/>
        </w:rPr>
        <w:t xml:space="preserve">, </w:t>
      </w:r>
      <w:r w:rsidR="00512E17">
        <w:rPr>
          <w:rFonts w:ascii="Calibri" w:eastAsia="Calibri" w:hAnsi="Calibri" w:cs="Calibri"/>
          <w:color w:val="000000"/>
        </w:rPr>
        <w:t>no votan a favor del presente acuerdo</w:t>
      </w:r>
      <w:r w:rsidR="00512E17" w:rsidRPr="00764BD0">
        <w:rPr>
          <w:rFonts w:ascii="Calibri" w:eastAsia="Calibri" w:hAnsi="Calibri" w:cs="Calibri"/>
          <w:color w:val="000000"/>
          <w:lang w:val="es-SV" w:eastAsia="en-US"/>
        </w:rPr>
        <w:t xml:space="preserve"> Certifíquese y Comuníquese.-</w:t>
      </w:r>
      <w:r w:rsidR="00512E17">
        <w:rPr>
          <w:rFonts w:ascii="Calibri" w:eastAsia="Calibri" w:hAnsi="Calibri" w:cs="Calibri"/>
        </w:rPr>
        <w:t xml:space="preserve"> </w:t>
      </w:r>
      <w:r>
        <w:rPr>
          <w:rFonts w:ascii="Calibri" w:eastAsia="Calibri" w:hAnsi="Calibri" w:cs="Calibri"/>
          <w:b/>
        </w:rPr>
        <w:t>ACUERDO NÚMERO DOCE.</w:t>
      </w:r>
      <w:r>
        <w:rPr>
          <w:rFonts w:ascii="Calibri" w:eastAsia="Calibri" w:hAnsi="Calibri" w:cs="Calibri"/>
        </w:rPr>
        <w:t xml:space="preserve"> </w:t>
      </w:r>
      <w:r>
        <w:rPr>
          <w:rFonts w:ascii="Calibri" w:hAnsi="Calibri" w:cs="Calibri"/>
        </w:rPr>
        <w:t>Considerando que a esta fecha, el Ministerio de Hacienda no ha realizado las trasferencias de FODES correspondiente a los meses de Junio, Julio y Agosto, Septiembre y Octubre es necesario realizar préstamos entre fuentes de financiamiento internas a efectos de cumplir con obligaciones financiero - administrativas de la institución, por lo cual, de</w:t>
      </w:r>
      <w:r>
        <w:rPr>
          <w:rFonts w:ascii="Calibri" w:eastAsia="Calibri" w:hAnsi="Calibri" w:cs="Calibri"/>
          <w:color w:val="000000"/>
        </w:rPr>
        <w:t xml:space="preserve"> conformidad a lo establecido en art. </w:t>
      </w:r>
      <w:r w:rsidRPr="004B2695">
        <w:rPr>
          <w:rFonts w:ascii="Calibri" w:eastAsia="Calibri" w:hAnsi="Calibri" w:cs="Calibri"/>
          <w:color w:val="000000"/>
        </w:rPr>
        <w:t>203, 204 ord. 3° de la Constitución</w:t>
      </w:r>
      <w:r>
        <w:rPr>
          <w:rFonts w:ascii="Calibri" w:eastAsia="Calibri" w:hAnsi="Calibri" w:cs="Calibri"/>
          <w:color w:val="000000"/>
        </w:rPr>
        <w:t xml:space="preserve">, art. 3 </w:t>
      </w:r>
      <w:r w:rsidRPr="0090281B">
        <w:rPr>
          <w:rFonts w:ascii="Calibri" w:eastAsia="Calibri" w:hAnsi="Calibri" w:cs="Calibri"/>
        </w:rPr>
        <w:t xml:space="preserve">num. 2, 30 num. 72 y siguientes del Código Municipal, </w:t>
      </w:r>
      <w:r w:rsidRPr="0090281B">
        <w:rPr>
          <w:rFonts w:ascii="Calibri" w:eastAsia="Calibri" w:hAnsi="Calibri" w:cs="Calibri"/>
          <w:b/>
        </w:rPr>
        <w:t>SE ACUERDA:</w:t>
      </w:r>
      <w:r w:rsidRPr="0090281B">
        <w:rPr>
          <w:rFonts w:ascii="Calibri" w:eastAsia="Calibri" w:hAnsi="Calibri" w:cs="Calibri"/>
        </w:rPr>
        <w:t xml:space="preserve"> </w:t>
      </w:r>
      <w:r w:rsidRPr="004B2695">
        <w:rPr>
          <w:rFonts w:ascii="Calibri" w:eastAsia="Calibri" w:hAnsi="Calibri" w:cs="Calibri"/>
          <w:b/>
          <w:color w:val="000000"/>
        </w:rPr>
        <w:t>SE ACUERDA:</w:t>
      </w:r>
      <w:r>
        <w:rPr>
          <w:rFonts w:ascii="Calibri" w:eastAsia="Calibri" w:hAnsi="Calibri" w:cs="Calibri"/>
          <w:color w:val="000000"/>
        </w:rPr>
        <w:t xml:space="preserve"> Autorizar el préstamo interno </w:t>
      </w:r>
      <w:r w:rsidRPr="001F514B">
        <w:rPr>
          <w:rFonts w:ascii="Calibri" w:eastAsia="Calibri" w:hAnsi="Calibri" w:cs="Calibri"/>
        </w:rPr>
        <w:t>de Cinco mil seiscientos dólares ($ 5,600.00)</w:t>
      </w:r>
      <w:r w:rsidRPr="003F1BDA">
        <w:rPr>
          <w:rFonts w:ascii="Calibri" w:eastAsia="Calibri" w:hAnsi="Calibri" w:cs="Calibri"/>
          <w:color w:val="FF0000"/>
        </w:rPr>
        <w:t xml:space="preserve"> </w:t>
      </w:r>
      <w:r>
        <w:rPr>
          <w:rFonts w:ascii="Calibri" w:eastAsia="Calibri" w:hAnsi="Calibri" w:cs="Calibri"/>
          <w:color w:val="000000"/>
        </w:rPr>
        <w:t xml:space="preserve">de la cuenta bancaria de FODES 75% a la cuenta bancaria de FODES 25%, para el pago de </w:t>
      </w:r>
      <w:r>
        <w:rPr>
          <w:rFonts w:ascii="Calibri" w:hAnsi="Calibri" w:cs="Calibri"/>
        </w:rPr>
        <w:t>obligaciones financiero – administrativas; dicho monto será reintegrado a</w:t>
      </w:r>
      <w:r w:rsidRPr="009009B6">
        <w:rPr>
          <w:rFonts w:ascii="Calibri" w:eastAsia="Calibri" w:hAnsi="Calibri" w:cs="Calibri"/>
          <w:color w:val="000000"/>
        </w:rPr>
        <w:t xml:space="preserve"> </w:t>
      </w:r>
      <w:r>
        <w:rPr>
          <w:rFonts w:ascii="Calibri" w:eastAsia="Calibri" w:hAnsi="Calibri" w:cs="Calibri"/>
          <w:color w:val="000000"/>
        </w:rPr>
        <w:t xml:space="preserve">la cuenta </w:t>
      </w:r>
      <w:r>
        <w:rPr>
          <w:rFonts w:ascii="Calibri" w:eastAsia="Calibri" w:hAnsi="Calibri" w:cs="Calibri"/>
          <w:color w:val="000000"/>
        </w:rPr>
        <w:lastRenderedPageBreak/>
        <w:t>bancaria del 75 % FODES al recibir el FODES.</w:t>
      </w:r>
      <w:r>
        <w:rPr>
          <w:rFonts w:ascii="Calibri" w:hAnsi="Calibri" w:cs="Calibri"/>
        </w:rPr>
        <w:t xml:space="preserve">  Se deja constancia que los concejales </w:t>
      </w:r>
      <w:r>
        <w:rPr>
          <w:rFonts w:ascii="Calibri" w:eastAsia="Calibri" w:hAnsi="Calibri" w:cs="Calibri"/>
          <w:color w:val="000000"/>
        </w:rPr>
        <w:t xml:space="preserve">Verónica Marisol Flores Rivas, </w:t>
      </w:r>
      <w:r>
        <w:rPr>
          <w:rFonts w:ascii="Calibri" w:eastAsia="Calibri" w:hAnsi="Calibri" w:cs="Calibri"/>
          <w:color w:val="000000"/>
          <w:lang w:eastAsia="en-US"/>
        </w:rPr>
        <w:t xml:space="preserve">Blanca Lidia Romero de Menjivar, </w:t>
      </w:r>
      <w:r>
        <w:rPr>
          <w:rFonts w:ascii="Calibri" w:eastAsia="Calibri" w:hAnsi="Calibri" w:cs="Calibri"/>
          <w:color w:val="000000"/>
          <w:lang w:val="es-SV" w:eastAsia="en-US"/>
        </w:rPr>
        <w:t xml:space="preserve">José Mauricio Alas Menjivar </w:t>
      </w:r>
      <w:r>
        <w:rPr>
          <w:rFonts w:ascii="Calibri" w:eastAsia="Calibri" w:hAnsi="Calibri" w:cs="Calibri"/>
          <w:color w:val="000000"/>
          <w:lang w:eastAsia="en-US"/>
        </w:rPr>
        <w:t>y David Jaime Bonilla Hernández</w:t>
      </w:r>
      <w:r>
        <w:rPr>
          <w:rFonts w:ascii="Calibri" w:hAnsi="Calibri" w:cs="Calibri"/>
          <w:color w:val="000000"/>
        </w:rPr>
        <w:t xml:space="preserve">, </w:t>
      </w:r>
      <w:r>
        <w:rPr>
          <w:rFonts w:ascii="Calibri" w:eastAsia="Calibri" w:hAnsi="Calibri" w:cs="Calibri"/>
          <w:color w:val="000000"/>
        </w:rPr>
        <w:t>no votan a favor del presente acuerdo</w:t>
      </w:r>
      <w:r w:rsidRPr="00764BD0">
        <w:rPr>
          <w:rFonts w:ascii="Calibri" w:eastAsia="Calibri" w:hAnsi="Calibri" w:cs="Calibri"/>
          <w:color w:val="000000"/>
          <w:lang w:val="es-SV" w:eastAsia="en-US"/>
        </w:rPr>
        <w:t xml:space="preserve"> Certifíquese y Comuníquese.-</w:t>
      </w:r>
      <w:r>
        <w:rPr>
          <w:rFonts w:ascii="Calibri" w:eastAsia="Calibri" w:hAnsi="Calibri" w:cs="Calibri"/>
          <w:color w:val="000000"/>
          <w:lang w:val="es-SV" w:eastAsia="en-US"/>
        </w:rPr>
        <w:t xml:space="preserve"> </w:t>
      </w:r>
      <w:r>
        <w:rPr>
          <w:rFonts w:ascii="Calibri" w:hAnsi="Calibri" w:cs="Calibri"/>
          <w:iCs/>
          <w:color w:val="000000"/>
        </w:rPr>
        <w:t>Y n</w:t>
      </w:r>
      <w:r w:rsidRPr="0016206E">
        <w:rPr>
          <w:rFonts w:ascii="Calibri" w:hAnsi="Calibri" w:cs="Calibri"/>
          <w:iCs/>
          <w:color w:val="000000"/>
        </w:rPr>
        <w:t xml:space="preserve">o habiendo más que hacer constar en la presente acta damos por finalizada a las </w:t>
      </w:r>
      <w:r>
        <w:rPr>
          <w:rFonts w:ascii="Calibri" w:hAnsi="Calibri" w:cs="Calibri"/>
          <w:color w:val="000000"/>
        </w:rPr>
        <w:t>quince horas treinta minutos d</w:t>
      </w:r>
      <w:r w:rsidRPr="0016206E">
        <w:rPr>
          <w:rFonts w:ascii="Calibri" w:hAnsi="Calibri" w:cs="Calibri"/>
          <w:color w:val="000000"/>
        </w:rPr>
        <w:t xml:space="preserve">el día </w:t>
      </w:r>
      <w:r>
        <w:rPr>
          <w:rFonts w:ascii="Calibri" w:hAnsi="Calibri" w:cs="Calibri"/>
        </w:rPr>
        <w:t>doce de noviembre</w:t>
      </w:r>
      <w:r w:rsidRPr="00791DD6">
        <w:rPr>
          <w:rFonts w:ascii="Calibri" w:hAnsi="Calibri" w:cs="Calibri"/>
        </w:rPr>
        <w:t xml:space="preserve"> </w:t>
      </w:r>
      <w:r w:rsidRPr="0016206E">
        <w:rPr>
          <w:rFonts w:ascii="Calibri" w:hAnsi="Calibri" w:cs="Calibri"/>
          <w:color w:val="000000"/>
        </w:rPr>
        <w:t>de dos mil veinte</w:t>
      </w:r>
      <w:r w:rsidRPr="0016206E">
        <w:rPr>
          <w:rFonts w:ascii="Calibri" w:hAnsi="Calibri" w:cs="Calibri"/>
          <w:iCs/>
          <w:color w:val="000000"/>
        </w:rPr>
        <w:t xml:space="preserve"> y firmamos.</w:t>
      </w:r>
    </w:p>
    <w:p w:rsidR="008C7529" w:rsidRDefault="008C7529" w:rsidP="008C7529">
      <w:pPr>
        <w:spacing w:line="276" w:lineRule="auto"/>
        <w:jc w:val="both"/>
        <w:rPr>
          <w:rFonts w:ascii="Calibri" w:eastAsia="Calibri" w:hAnsi="Calibri" w:cs="Calibri"/>
          <w:color w:val="000000"/>
        </w:rPr>
      </w:pPr>
    </w:p>
    <w:p w:rsidR="0031047D" w:rsidRDefault="0031047D" w:rsidP="008C7529">
      <w:pPr>
        <w:spacing w:line="276" w:lineRule="auto"/>
        <w:jc w:val="both"/>
        <w:rPr>
          <w:rFonts w:ascii="Calibri" w:eastAsia="Calibri" w:hAnsi="Calibri" w:cs="Calibri"/>
          <w:color w:val="000000"/>
        </w:rPr>
      </w:pPr>
    </w:p>
    <w:p w:rsidR="008C7529" w:rsidRPr="0016206E" w:rsidRDefault="008C7529" w:rsidP="008C7529">
      <w:pPr>
        <w:spacing w:line="276" w:lineRule="auto"/>
        <w:jc w:val="both"/>
        <w:rPr>
          <w:rFonts w:ascii="Calibri" w:eastAsia="Calibri" w:hAnsi="Calibri" w:cs="Calibri"/>
          <w:color w:val="000000"/>
        </w:rPr>
      </w:pPr>
    </w:p>
    <w:p w:rsidR="008C7529" w:rsidRPr="0016206E" w:rsidRDefault="008C7529" w:rsidP="008C7529">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8C7529" w:rsidRPr="0016206E" w:rsidRDefault="008C7529" w:rsidP="008C7529">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8C7529" w:rsidRPr="0016206E" w:rsidRDefault="008C7529" w:rsidP="008C7529">
      <w:pPr>
        <w:pStyle w:val="Textoindependiente2"/>
        <w:spacing w:after="0" w:line="276" w:lineRule="auto"/>
        <w:jc w:val="center"/>
        <w:rPr>
          <w:rFonts w:ascii="Calibri" w:hAnsi="Calibri" w:cs="Calibri"/>
          <w:b/>
          <w:color w:val="000000"/>
        </w:rPr>
      </w:pPr>
    </w:p>
    <w:p w:rsidR="008C7529" w:rsidRDefault="008C7529" w:rsidP="008C7529">
      <w:pPr>
        <w:pStyle w:val="Textoindependiente2"/>
        <w:spacing w:after="0" w:line="276" w:lineRule="auto"/>
        <w:jc w:val="center"/>
        <w:rPr>
          <w:rFonts w:ascii="Calibri" w:hAnsi="Calibri" w:cs="Calibri"/>
          <w:b/>
          <w:color w:val="000000"/>
        </w:rPr>
      </w:pPr>
    </w:p>
    <w:p w:rsidR="0031047D" w:rsidRDefault="0031047D" w:rsidP="008C7529">
      <w:pPr>
        <w:pStyle w:val="Textoindependiente2"/>
        <w:spacing w:after="0" w:line="276" w:lineRule="auto"/>
        <w:jc w:val="center"/>
        <w:rPr>
          <w:rFonts w:ascii="Calibri" w:hAnsi="Calibri" w:cs="Calibri"/>
          <w:b/>
          <w:color w:val="000000"/>
        </w:rPr>
      </w:pPr>
    </w:p>
    <w:p w:rsidR="008C7529" w:rsidRPr="00336466" w:rsidRDefault="008C7529" w:rsidP="008C7529">
      <w:pPr>
        <w:pStyle w:val="Textoindependiente2"/>
        <w:spacing w:after="0" w:line="276" w:lineRule="auto"/>
        <w:jc w:val="center"/>
        <w:rPr>
          <w:rFonts w:ascii="Calibri" w:hAnsi="Calibri" w:cs="Calibri"/>
          <w:b/>
        </w:rPr>
      </w:pPr>
    </w:p>
    <w:p w:rsidR="008C7529" w:rsidRPr="00336466" w:rsidRDefault="008C7529" w:rsidP="008C7529">
      <w:pPr>
        <w:pStyle w:val="Textoindependiente2"/>
        <w:spacing w:after="0" w:line="240" w:lineRule="auto"/>
        <w:ind w:left="708" w:hanging="708"/>
        <w:rPr>
          <w:rFonts w:ascii="Calibri" w:hAnsi="Calibri" w:cs="Calibri"/>
          <w:b/>
        </w:rPr>
      </w:pPr>
      <w:r w:rsidRPr="00336466">
        <w:rPr>
          <w:rFonts w:ascii="Calibri" w:hAnsi="Calibri" w:cs="Calibri"/>
          <w:b/>
        </w:rPr>
        <w:t xml:space="preserve">     Verónica Marisol Flores Rivas                </w:t>
      </w:r>
      <w:r w:rsidRPr="00336466">
        <w:rPr>
          <w:rFonts w:ascii="Calibri" w:hAnsi="Calibri" w:cs="Calibri"/>
          <w:b/>
        </w:rPr>
        <w:tab/>
      </w:r>
      <w:r w:rsidRPr="00336466">
        <w:rPr>
          <w:rFonts w:ascii="Calibri" w:hAnsi="Calibri" w:cs="Calibri"/>
          <w:b/>
        </w:rPr>
        <w:tab/>
        <w:t xml:space="preserve">             Ana María Menjivar                                      Síndica Municipal                                                      1 ª Regidora Propietaria</w:t>
      </w:r>
    </w:p>
    <w:p w:rsidR="008C7529" w:rsidRPr="0016206E" w:rsidRDefault="008C7529" w:rsidP="008C7529">
      <w:pPr>
        <w:pStyle w:val="Textoindependiente2"/>
        <w:spacing w:after="0" w:line="240" w:lineRule="auto"/>
        <w:jc w:val="center"/>
        <w:rPr>
          <w:rFonts w:ascii="Calibri" w:hAnsi="Calibri" w:cs="Calibri"/>
          <w:b/>
        </w:rPr>
      </w:pPr>
    </w:p>
    <w:p w:rsidR="008C7529" w:rsidRPr="0016206E" w:rsidRDefault="008C7529" w:rsidP="008C7529">
      <w:pPr>
        <w:pStyle w:val="Textoindependiente2"/>
        <w:spacing w:after="0" w:line="240" w:lineRule="auto"/>
        <w:jc w:val="center"/>
        <w:rPr>
          <w:rFonts w:ascii="Calibri" w:hAnsi="Calibri" w:cs="Calibri"/>
          <w:b/>
        </w:rPr>
      </w:pPr>
    </w:p>
    <w:p w:rsidR="008C7529" w:rsidRPr="0016206E" w:rsidRDefault="008C7529" w:rsidP="008C7529">
      <w:pPr>
        <w:pStyle w:val="Textoindependiente2"/>
        <w:spacing w:after="0" w:line="240" w:lineRule="auto"/>
        <w:jc w:val="center"/>
        <w:rPr>
          <w:rFonts w:ascii="Calibri" w:hAnsi="Calibri" w:cs="Calibri"/>
          <w:b/>
        </w:rPr>
      </w:pPr>
    </w:p>
    <w:p w:rsidR="008C7529" w:rsidRPr="0016206E" w:rsidRDefault="008C7529" w:rsidP="008C7529">
      <w:pPr>
        <w:pStyle w:val="Textoindependiente2"/>
        <w:spacing w:after="0" w:line="240" w:lineRule="auto"/>
        <w:jc w:val="center"/>
        <w:rPr>
          <w:rFonts w:ascii="Calibri" w:hAnsi="Calibri" w:cs="Calibri"/>
          <w:b/>
          <w:color w:val="000000"/>
        </w:rPr>
      </w:pPr>
    </w:p>
    <w:p w:rsidR="008C7529" w:rsidRPr="0016206E" w:rsidRDefault="008C7529" w:rsidP="008C7529">
      <w:pPr>
        <w:pStyle w:val="Textoindependiente2"/>
        <w:spacing w:after="0" w:line="240" w:lineRule="auto"/>
        <w:rPr>
          <w:rFonts w:ascii="Calibri" w:hAnsi="Calibri" w:cs="Calibri"/>
          <w:b/>
        </w:rPr>
      </w:pPr>
      <w:r>
        <w:rPr>
          <w:rFonts w:ascii="Calibri" w:hAnsi="Calibri" w:cs="Calibri"/>
          <w:b/>
          <w:color w:val="000000"/>
        </w:rPr>
        <w:t xml:space="preserve">   </w:t>
      </w: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8C7529" w:rsidRPr="0016206E" w:rsidRDefault="008C7529" w:rsidP="008C7529">
      <w:pPr>
        <w:pStyle w:val="Textoindependiente2"/>
        <w:spacing w:after="0" w:line="240" w:lineRule="auto"/>
        <w:rPr>
          <w:rFonts w:ascii="Calibri" w:hAnsi="Calibri" w:cs="Calibri"/>
          <w:b/>
        </w:rPr>
      </w:pPr>
      <w:r>
        <w:rPr>
          <w:rFonts w:ascii="Calibri" w:hAnsi="Calibri" w:cs="Calibri"/>
          <w:b/>
        </w:rPr>
        <w:t xml:space="preserve">       </w:t>
      </w: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8C7529" w:rsidRPr="0016206E" w:rsidRDefault="008C7529" w:rsidP="008C7529">
      <w:pPr>
        <w:pStyle w:val="Textoindependiente2"/>
        <w:spacing w:after="0" w:line="240" w:lineRule="auto"/>
        <w:jc w:val="center"/>
        <w:rPr>
          <w:rFonts w:ascii="Calibri" w:hAnsi="Calibri" w:cs="Calibri"/>
          <w:b/>
        </w:rPr>
      </w:pPr>
    </w:p>
    <w:p w:rsidR="008C7529" w:rsidRDefault="008C7529" w:rsidP="008C7529">
      <w:pPr>
        <w:pStyle w:val="Textoindependiente2"/>
        <w:spacing w:after="0" w:line="240" w:lineRule="auto"/>
        <w:jc w:val="center"/>
        <w:rPr>
          <w:rFonts w:ascii="Calibri" w:hAnsi="Calibri" w:cs="Calibri"/>
          <w:b/>
        </w:rPr>
      </w:pPr>
    </w:p>
    <w:p w:rsidR="008C7529" w:rsidRPr="0016206E" w:rsidRDefault="008C7529" w:rsidP="008C7529">
      <w:pPr>
        <w:pStyle w:val="Textoindependiente2"/>
        <w:spacing w:after="0" w:line="240" w:lineRule="auto"/>
        <w:jc w:val="center"/>
        <w:rPr>
          <w:rFonts w:ascii="Calibri" w:hAnsi="Calibri" w:cs="Calibri"/>
          <w:b/>
        </w:rPr>
      </w:pPr>
    </w:p>
    <w:p w:rsidR="008C7529" w:rsidRPr="0016206E" w:rsidRDefault="008C7529" w:rsidP="008C7529">
      <w:pPr>
        <w:pStyle w:val="Textoindependiente2"/>
        <w:spacing w:after="0" w:line="240" w:lineRule="auto"/>
        <w:jc w:val="center"/>
        <w:rPr>
          <w:rFonts w:ascii="Calibri" w:hAnsi="Calibri" w:cs="Calibri"/>
          <w:b/>
        </w:rPr>
      </w:pPr>
    </w:p>
    <w:p w:rsidR="008C7529" w:rsidRPr="0016206E" w:rsidRDefault="008C7529" w:rsidP="008C7529">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8C7529" w:rsidRPr="0016206E" w:rsidRDefault="008C7529" w:rsidP="008C7529">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8C7529" w:rsidRPr="00597C9C" w:rsidRDefault="008C7529" w:rsidP="008C7529">
      <w:pPr>
        <w:pStyle w:val="Textoindependiente2"/>
        <w:spacing w:after="0" w:line="240" w:lineRule="auto"/>
        <w:jc w:val="center"/>
        <w:rPr>
          <w:rFonts w:ascii="Calibri" w:hAnsi="Calibri" w:cs="Calibri"/>
          <w:b/>
        </w:rPr>
      </w:pPr>
    </w:p>
    <w:p w:rsidR="008C7529" w:rsidRPr="00597C9C" w:rsidRDefault="008C7529" w:rsidP="008C7529">
      <w:pPr>
        <w:pStyle w:val="Textoindependiente2"/>
        <w:spacing w:after="0" w:line="240" w:lineRule="auto"/>
        <w:jc w:val="center"/>
        <w:rPr>
          <w:rFonts w:ascii="Calibri" w:hAnsi="Calibri" w:cs="Calibri"/>
          <w:b/>
        </w:rPr>
      </w:pPr>
    </w:p>
    <w:p w:rsidR="008C7529" w:rsidRPr="00597C9C" w:rsidRDefault="008C7529" w:rsidP="008C7529">
      <w:pPr>
        <w:pStyle w:val="Textoindependiente2"/>
        <w:spacing w:after="0" w:line="240" w:lineRule="auto"/>
        <w:jc w:val="center"/>
        <w:rPr>
          <w:rFonts w:ascii="Calibri" w:hAnsi="Calibri" w:cs="Calibri"/>
          <w:b/>
        </w:rPr>
      </w:pPr>
    </w:p>
    <w:p w:rsidR="008C7529" w:rsidRPr="00597C9C" w:rsidRDefault="008C7529" w:rsidP="008C7529">
      <w:pPr>
        <w:pStyle w:val="Textoindependiente2"/>
        <w:spacing w:after="0" w:line="240" w:lineRule="auto"/>
        <w:jc w:val="center"/>
        <w:rPr>
          <w:rFonts w:ascii="Calibri" w:hAnsi="Calibri" w:cs="Calibri"/>
          <w:b/>
        </w:rPr>
      </w:pPr>
    </w:p>
    <w:p w:rsidR="008C7529" w:rsidRPr="00597C9C" w:rsidRDefault="008C7529" w:rsidP="008C7529">
      <w:pPr>
        <w:pStyle w:val="Textoindependiente2"/>
        <w:spacing w:after="0" w:line="240" w:lineRule="auto"/>
        <w:rPr>
          <w:rFonts w:ascii="Calibri" w:hAnsi="Calibri" w:cs="Calibri"/>
          <w:b/>
        </w:rPr>
      </w:pPr>
      <w:r w:rsidRPr="00597C9C">
        <w:rPr>
          <w:rFonts w:ascii="Calibri" w:hAnsi="Calibri" w:cs="Calibri"/>
          <w:b/>
        </w:rPr>
        <w:t>José Mauricio Alas Menjivar                                            Jorge Francisco Gómez Castillo</w:t>
      </w:r>
    </w:p>
    <w:p w:rsidR="008C7529" w:rsidRPr="00597C9C" w:rsidRDefault="008C7529" w:rsidP="008C7529">
      <w:pPr>
        <w:pStyle w:val="Textoindependiente2"/>
        <w:spacing w:after="0" w:line="240" w:lineRule="auto"/>
        <w:rPr>
          <w:rFonts w:ascii="Calibri" w:hAnsi="Calibri" w:cs="Calibri"/>
          <w:b/>
        </w:rPr>
      </w:pPr>
      <w:r w:rsidRPr="00597C9C">
        <w:rPr>
          <w:rFonts w:ascii="Calibri" w:hAnsi="Calibri" w:cs="Calibri"/>
          <w:b/>
        </w:rPr>
        <w:t xml:space="preserve">       6° Regidor Propietario                                                      7°Regidor Propietario</w:t>
      </w:r>
    </w:p>
    <w:p w:rsidR="008C7529" w:rsidRDefault="008C7529" w:rsidP="008C7529">
      <w:pPr>
        <w:pStyle w:val="Textoindependiente2"/>
        <w:spacing w:after="0" w:line="240" w:lineRule="auto"/>
        <w:jc w:val="center"/>
        <w:rPr>
          <w:rFonts w:ascii="Calibri" w:hAnsi="Calibri" w:cs="Calibri"/>
          <w:b/>
        </w:rPr>
      </w:pPr>
    </w:p>
    <w:p w:rsidR="008C7529" w:rsidRPr="00597C9C" w:rsidRDefault="008C7529" w:rsidP="008C7529">
      <w:pPr>
        <w:pStyle w:val="Textoindependiente2"/>
        <w:spacing w:after="0" w:line="240" w:lineRule="auto"/>
        <w:jc w:val="center"/>
        <w:rPr>
          <w:rFonts w:ascii="Calibri" w:hAnsi="Calibri" w:cs="Calibri"/>
          <w:b/>
        </w:rPr>
      </w:pPr>
    </w:p>
    <w:p w:rsidR="008C7529" w:rsidRDefault="008C7529" w:rsidP="008C7529">
      <w:pPr>
        <w:pStyle w:val="Textoindependiente2"/>
        <w:spacing w:after="0" w:line="240" w:lineRule="auto"/>
        <w:jc w:val="center"/>
        <w:rPr>
          <w:rFonts w:ascii="Calibri" w:hAnsi="Calibri" w:cs="Calibri"/>
          <w:b/>
        </w:rPr>
      </w:pPr>
    </w:p>
    <w:p w:rsidR="0031047D" w:rsidRPr="0016206E" w:rsidRDefault="0031047D" w:rsidP="008C7529">
      <w:pPr>
        <w:pStyle w:val="Textoindependiente2"/>
        <w:spacing w:after="0" w:line="240" w:lineRule="auto"/>
        <w:jc w:val="center"/>
        <w:rPr>
          <w:rFonts w:ascii="Calibri" w:hAnsi="Calibri" w:cs="Calibri"/>
          <w:b/>
        </w:rPr>
      </w:pPr>
    </w:p>
    <w:p w:rsidR="008C7529" w:rsidRPr="0016206E" w:rsidRDefault="008C7529" w:rsidP="008C7529">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8C7529" w:rsidRPr="0016206E" w:rsidRDefault="008C7529" w:rsidP="008C7529">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w:t>
      </w:r>
      <w:r>
        <w:rPr>
          <w:rFonts w:ascii="Calibri" w:hAnsi="Calibri" w:cs="Calibri"/>
          <w:b/>
          <w:color w:val="000000"/>
        </w:rPr>
        <w:t xml:space="preserve">    </w:t>
      </w:r>
      <w:r w:rsidRPr="0016206E">
        <w:rPr>
          <w:rFonts w:ascii="Calibri" w:hAnsi="Calibri" w:cs="Calibri"/>
          <w:b/>
          <w:color w:val="000000"/>
        </w:rPr>
        <w:t>1° Regidor Suplente</w:t>
      </w:r>
    </w:p>
    <w:p w:rsidR="008C7529" w:rsidRPr="0016206E" w:rsidRDefault="008C7529" w:rsidP="008C7529">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8C7529" w:rsidRDefault="008C7529" w:rsidP="008C7529">
      <w:pPr>
        <w:pStyle w:val="Textoindependiente2"/>
        <w:shd w:val="clear" w:color="auto" w:fill="FFFFFF"/>
        <w:spacing w:after="0" w:line="240" w:lineRule="auto"/>
        <w:jc w:val="center"/>
        <w:rPr>
          <w:rFonts w:ascii="Calibri" w:hAnsi="Calibri" w:cs="Calibri"/>
          <w:b/>
          <w:color w:val="000000"/>
        </w:rPr>
      </w:pPr>
    </w:p>
    <w:p w:rsidR="0031047D" w:rsidRDefault="0031047D" w:rsidP="008C7529">
      <w:pPr>
        <w:pStyle w:val="Textoindependiente2"/>
        <w:shd w:val="clear" w:color="auto" w:fill="FFFFFF"/>
        <w:spacing w:after="0" w:line="240" w:lineRule="auto"/>
        <w:jc w:val="center"/>
        <w:rPr>
          <w:rFonts w:ascii="Calibri" w:hAnsi="Calibri" w:cs="Calibri"/>
          <w:b/>
          <w:color w:val="000000"/>
        </w:rPr>
      </w:pPr>
    </w:p>
    <w:p w:rsidR="0031047D" w:rsidRDefault="0031047D" w:rsidP="008C7529">
      <w:pPr>
        <w:pStyle w:val="Textoindependiente2"/>
        <w:shd w:val="clear" w:color="auto" w:fill="FFFFFF"/>
        <w:spacing w:after="0" w:line="240" w:lineRule="auto"/>
        <w:jc w:val="center"/>
        <w:rPr>
          <w:rFonts w:ascii="Calibri" w:hAnsi="Calibri" w:cs="Calibri"/>
          <w:b/>
          <w:color w:val="000000"/>
        </w:rPr>
      </w:pPr>
    </w:p>
    <w:p w:rsidR="008C7529" w:rsidRPr="0016206E" w:rsidRDefault="008C7529" w:rsidP="002503D2">
      <w:pPr>
        <w:pStyle w:val="Textoindependiente2"/>
        <w:spacing w:after="0" w:line="240" w:lineRule="auto"/>
        <w:jc w:val="center"/>
        <w:rPr>
          <w:rFonts w:ascii="Calibri" w:hAnsi="Calibri" w:cs="Calibri"/>
          <w:b/>
          <w:color w:val="000000"/>
        </w:rPr>
      </w:pPr>
    </w:p>
    <w:p w:rsidR="008C7529" w:rsidRPr="0016206E" w:rsidRDefault="008C7529" w:rsidP="002503D2">
      <w:pPr>
        <w:pStyle w:val="Textoindependiente2"/>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8C7529" w:rsidRDefault="008C7529" w:rsidP="002503D2">
      <w:pPr>
        <w:pStyle w:val="Textoindependiente2"/>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2° Regidora Suplente</w:t>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sidRPr="0016206E">
        <w:rPr>
          <w:rFonts w:ascii="Calibri" w:hAnsi="Calibri" w:cs="Calibri"/>
          <w:b/>
          <w:color w:val="000000"/>
        </w:rPr>
        <w:t xml:space="preserve"> 3° Regidor Suplente</w:t>
      </w:r>
    </w:p>
    <w:p w:rsidR="008C7529" w:rsidRDefault="008C7529" w:rsidP="002503D2">
      <w:pPr>
        <w:pStyle w:val="Textoindependiente2"/>
        <w:spacing w:after="0" w:line="240" w:lineRule="auto"/>
        <w:jc w:val="center"/>
        <w:rPr>
          <w:rFonts w:ascii="Calibri" w:hAnsi="Calibri" w:cs="Calibri"/>
          <w:b/>
          <w:color w:val="000000"/>
        </w:rPr>
      </w:pPr>
    </w:p>
    <w:p w:rsidR="0031047D" w:rsidRPr="0016206E" w:rsidRDefault="0031047D" w:rsidP="002503D2">
      <w:pPr>
        <w:pStyle w:val="Textoindependiente2"/>
        <w:spacing w:after="0" w:line="240" w:lineRule="auto"/>
        <w:jc w:val="center"/>
        <w:rPr>
          <w:rFonts w:ascii="Calibri" w:hAnsi="Calibri" w:cs="Calibri"/>
          <w:b/>
          <w:color w:val="000000"/>
        </w:rPr>
      </w:pPr>
    </w:p>
    <w:p w:rsidR="008C7529" w:rsidRDefault="008C7529" w:rsidP="002503D2">
      <w:pPr>
        <w:pStyle w:val="Textoindependiente2"/>
        <w:spacing w:after="0" w:line="240" w:lineRule="auto"/>
        <w:jc w:val="center"/>
        <w:rPr>
          <w:rFonts w:ascii="Calibri" w:hAnsi="Calibri" w:cs="Calibri"/>
          <w:b/>
          <w:color w:val="000000"/>
        </w:rPr>
      </w:pPr>
    </w:p>
    <w:p w:rsidR="008C7529" w:rsidRPr="0016206E" w:rsidRDefault="008C7529" w:rsidP="002503D2">
      <w:pPr>
        <w:pStyle w:val="Textoindependiente2"/>
        <w:spacing w:after="0" w:line="240" w:lineRule="auto"/>
        <w:jc w:val="center"/>
        <w:rPr>
          <w:rFonts w:ascii="Calibri" w:hAnsi="Calibri" w:cs="Calibri"/>
          <w:b/>
          <w:color w:val="000000"/>
        </w:rPr>
      </w:pPr>
    </w:p>
    <w:p w:rsidR="008C7529" w:rsidRPr="0016206E" w:rsidRDefault="008C7529" w:rsidP="002503D2">
      <w:pPr>
        <w:pStyle w:val="Textoindependiente2"/>
        <w:spacing w:after="0" w:line="240" w:lineRule="auto"/>
        <w:rPr>
          <w:rFonts w:ascii="Calibri" w:hAnsi="Calibri" w:cs="Calibri"/>
          <w:b/>
          <w:color w:val="000000"/>
          <w:lang w:val="es-SV"/>
        </w:rPr>
      </w:pPr>
      <w:r>
        <w:rPr>
          <w:rFonts w:ascii="Calibri" w:hAnsi="Calibri" w:cs="Calibri"/>
          <w:b/>
        </w:rPr>
        <w:t xml:space="preserve">    </w:t>
      </w:r>
      <w:r w:rsidRPr="0016206E">
        <w:rPr>
          <w:rFonts w:ascii="Calibri" w:hAnsi="Calibri" w:cs="Calibri"/>
          <w:b/>
        </w:rPr>
        <w:t>Pedro Antonio Hernández Ponce                                Elías Benjamín Castillo Rodríguez</w:t>
      </w:r>
    </w:p>
    <w:p w:rsidR="008C7529" w:rsidRDefault="008C7529" w:rsidP="002503D2">
      <w:pPr>
        <w:pStyle w:val="Textoindependiente2"/>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4</w:t>
      </w:r>
      <w:r>
        <w:rPr>
          <w:rFonts w:ascii="Calibri" w:hAnsi="Calibri" w:cs="Calibri"/>
          <w:b/>
          <w:color w:val="000000"/>
        </w:rPr>
        <w:t xml:space="preserve">° Regidor Suplente.                                                          </w:t>
      </w:r>
      <w:r w:rsidRPr="0016206E">
        <w:rPr>
          <w:rFonts w:ascii="Calibri" w:hAnsi="Calibri" w:cs="Calibri"/>
          <w:b/>
          <w:color w:val="000000"/>
        </w:rPr>
        <w:t>Secretario municipal.</w:t>
      </w:r>
    </w:p>
    <w:p w:rsidR="007C0D93" w:rsidRDefault="007C0D93" w:rsidP="002503D2">
      <w:pPr>
        <w:pStyle w:val="Textoindependiente2"/>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7C0D93" w:rsidRDefault="007C0D93"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B96B2B" w:rsidRDefault="00B96B2B"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B96B2B" w:rsidRDefault="00B96B2B" w:rsidP="00B96B2B">
      <w:pPr>
        <w:spacing w:line="276" w:lineRule="auto"/>
        <w:jc w:val="both"/>
        <w:rPr>
          <w:rFonts w:ascii="Calibri" w:hAnsi="Calibri" w:cs="Calibri"/>
          <w:b/>
        </w:rPr>
      </w:pPr>
    </w:p>
    <w:p w:rsidR="00B96B2B" w:rsidRPr="00C57B94" w:rsidRDefault="00B96B2B" w:rsidP="00B96B2B">
      <w:pPr>
        <w:spacing w:line="276" w:lineRule="auto"/>
        <w:jc w:val="both"/>
        <w:rPr>
          <w:rFonts w:ascii="Calibri" w:hAnsi="Calibri" w:cs="Calibri"/>
        </w:rPr>
      </w:pPr>
      <w:r w:rsidRPr="00791DD6">
        <w:rPr>
          <w:rFonts w:ascii="Calibri" w:hAnsi="Calibri" w:cs="Calibri"/>
          <w:b/>
        </w:rPr>
        <w:t xml:space="preserve">ACTA NÚMERO </w:t>
      </w:r>
      <w:r>
        <w:rPr>
          <w:rFonts w:ascii="Calibri" w:hAnsi="Calibri" w:cs="Calibri"/>
          <w:b/>
        </w:rPr>
        <w:t>CUARENTA Y SEIS</w:t>
      </w:r>
      <w:r w:rsidRPr="00791DD6">
        <w:rPr>
          <w:rFonts w:ascii="Calibri" w:hAnsi="Calibri" w:cs="Calibri"/>
        </w:rPr>
        <w:t>.</w:t>
      </w:r>
      <w:r>
        <w:rPr>
          <w:rFonts w:ascii="Calibri" w:hAnsi="Calibri" w:cs="Calibri"/>
        </w:rPr>
        <w:t xml:space="preserve"> Sesión O</w:t>
      </w:r>
      <w:r w:rsidRPr="00791DD6">
        <w:rPr>
          <w:rFonts w:ascii="Calibri" w:hAnsi="Calibri" w:cs="Calibri"/>
        </w:rPr>
        <w:t>rdinaria del Concejo Municipal de Suchitoto, celebrada en las instalaciones de</w:t>
      </w:r>
      <w:r>
        <w:rPr>
          <w:rFonts w:ascii="Calibri" w:hAnsi="Calibri" w:cs="Calibri"/>
        </w:rPr>
        <w:t xml:space="preserve"> </w:t>
      </w:r>
      <w:r w:rsidRPr="00791DD6">
        <w:rPr>
          <w:rFonts w:ascii="Calibri" w:hAnsi="Calibri" w:cs="Calibri"/>
        </w:rPr>
        <w:t xml:space="preserve">la Alcaldía Municipal de Suchitoto, departamento de Cuscatlán, a las </w:t>
      </w:r>
      <w:r>
        <w:rPr>
          <w:rFonts w:ascii="Calibri" w:hAnsi="Calibri" w:cs="Calibri"/>
        </w:rPr>
        <w:t xml:space="preserve">catorce </w:t>
      </w:r>
      <w:r w:rsidRPr="00791DD6">
        <w:rPr>
          <w:rFonts w:ascii="Calibri" w:hAnsi="Calibri" w:cs="Calibri"/>
        </w:rPr>
        <w:t xml:space="preserve">horas del día </w:t>
      </w:r>
      <w:r>
        <w:rPr>
          <w:rFonts w:ascii="Calibri" w:hAnsi="Calibri" w:cs="Calibri"/>
        </w:rPr>
        <w:t>veinte de noviembre</w:t>
      </w:r>
      <w:r w:rsidRPr="00791DD6">
        <w:rPr>
          <w:rFonts w:ascii="Calibri" w:hAnsi="Calibri" w:cs="Calibri"/>
        </w:rPr>
        <w:t xml:space="preserve"> del año dos mil veinte. Convocada y presidida por la señora Alcaldesa Municipal, Pedrina Rivera Hernández, con la presencia de la Síndica Municipal Verónica Marisol Flores Rivas,</w:t>
      </w:r>
      <w:r>
        <w:rPr>
          <w:rFonts w:ascii="Calibri" w:hAnsi="Calibri" w:cs="Calibri"/>
        </w:rPr>
        <w:t xml:space="preserve"> están presentes </w:t>
      </w:r>
      <w:r w:rsidRPr="00791DD6">
        <w:rPr>
          <w:rFonts w:ascii="Calibri" w:hAnsi="Calibri" w:cs="Calibri"/>
        </w:rPr>
        <w:t>los regidores propietarios: Ana María Menjivar,</w:t>
      </w:r>
      <w:r>
        <w:rPr>
          <w:rFonts w:ascii="Calibri" w:hAnsi="Calibri" w:cs="Calibri"/>
        </w:rPr>
        <w:t xml:space="preserve"> </w:t>
      </w:r>
      <w:r w:rsidRPr="00791DD6">
        <w:rPr>
          <w:rFonts w:ascii="Calibri" w:hAnsi="Calibri" w:cs="Calibri"/>
        </w:rPr>
        <w:t>Walter Candelario Rodríguez, Blanca Lidia Romero de Menjivar, Claudia Elizabeth Castro de Argueta,</w:t>
      </w:r>
      <w:r>
        <w:rPr>
          <w:rFonts w:ascii="Calibri" w:hAnsi="Calibri" w:cs="Calibri"/>
        </w:rPr>
        <w:t xml:space="preserve"> </w:t>
      </w:r>
      <w:r w:rsidRPr="00791DD6">
        <w:rPr>
          <w:rFonts w:ascii="Calibri" w:hAnsi="Calibri" w:cs="Calibri"/>
        </w:rPr>
        <w:t xml:space="preserve">José Manuel Pérez Melgar, </w:t>
      </w:r>
      <w:r w:rsidRPr="004B2695">
        <w:rPr>
          <w:rFonts w:ascii="Calibri" w:hAnsi="Calibri" w:cs="Calibri"/>
          <w:color w:val="000000"/>
        </w:rPr>
        <w:t>José Mauricio Alas Menjivar</w:t>
      </w:r>
      <w:r>
        <w:rPr>
          <w:rFonts w:ascii="Calibri" w:hAnsi="Calibri" w:cs="Calibri"/>
          <w:color w:val="000000"/>
        </w:rPr>
        <w:t>,</w:t>
      </w:r>
      <w:r w:rsidRPr="00791DD6">
        <w:rPr>
          <w:rFonts w:ascii="Calibri" w:hAnsi="Calibri" w:cs="Calibri"/>
        </w:rPr>
        <w:t xml:space="preserve"> </w:t>
      </w:r>
      <w:r>
        <w:rPr>
          <w:rFonts w:ascii="Calibri" w:hAnsi="Calibri" w:cs="Calibri"/>
        </w:rPr>
        <w:t>Jorge Francisco Gómez Castillo y</w:t>
      </w:r>
      <w:r w:rsidRPr="00791DD6">
        <w:rPr>
          <w:rFonts w:ascii="Calibri" w:hAnsi="Calibri" w:cs="Calibri"/>
        </w:rPr>
        <w:t xml:space="preserve"> David Jaime Bonilla Hernández; también están presentes los regidores Suplentes:</w:t>
      </w:r>
      <w:r>
        <w:rPr>
          <w:rFonts w:ascii="Calibri" w:hAnsi="Calibri" w:cs="Calibri"/>
        </w:rPr>
        <w:t xml:space="preserve"> </w:t>
      </w:r>
      <w:r w:rsidRPr="00791DD6">
        <w:rPr>
          <w:rFonts w:ascii="Calibri" w:hAnsi="Calibri" w:cs="Calibri"/>
        </w:rPr>
        <w:t>Alfredo Landaverde, María Josefina Cabrera Hernández</w:t>
      </w:r>
      <w:r>
        <w:rPr>
          <w:rFonts w:ascii="Calibri" w:hAnsi="Calibri" w:cs="Calibri"/>
        </w:rPr>
        <w:t xml:space="preserve">, </w:t>
      </w:r>
      <w:r w:rsidRPr="00791DD6">
        <w:rPr>
          <w:rFonts w:ascii="Calibri" w:hAnsi="Calibri" w:cs="Calibri"/>
        </w:rPr>
        <w:t>Víctor</w:t>
      </w:r>
      <w:r>
        <w:rPr>
          <w:rFonts w:ascii="Calibri" w:hAnsi="Calibri" w:cs="Calibri"/>
        </w:rPr>
        <w:t xml:space="preserve"> Arístides </w:t>
      </w:r>
      <w:r w:rsidRPr="00791DD6">
        <w:rPr>
          <w:rFonts w:ascii="Calibri" w:hAnsi="Calibri" w:cs="Calibri"/>
        </w:rPr>
        <w:t>Orellana Santamaría</w:t>
      </w:r>
      <w:r>
        <w:rPr>
          <w:rFonts w:ascii="Calibri" w:hAnsi="Calibri" w:cs="Calibri"/>
        </w:rPr>
        <w:t xml:space="preserve"> y </w:t>
      </w:r>
      <w:r w:rsidRPr="004B2695">
        <w:rPr>
          <w:rFonts w:ascii="Calibri" w:hAnsi="Calibri" w:cs="Calibri"/>
          <w:color w:val="000000"/>
        </w:rPr>
        <w:t>Pedro Antonio Hernández Ponce</w:t>
      </w:r>
      <w:r w:rsidRPr="00791DD6">
        <w:rPr>
          <w:rFonts w:ascii="Calibri" w:hAnsi="Calibri" w:cs="Calibri"/>
        </w:rPr>
        <w:t>; y Secretario Municipal, Elías Benjamín Castillo Rodríguez. 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sidRPr="00A85B5A">
        <w:rPr>
          <w:rFonts w:ascii="Calibri" w:hAnsi="Calibri" w:cs="Calibri"/>
        </w:rPr>
        <w:t>:</w:t>
      </w:r>
      <w:r>
        <w:rPr>
          <w:rFonts w:ascii="Calibri" w:hAnsi="Calibri" w:cs="Calibri"/>
        </w:rPr>
        <w:t xml:space="preserve"> </w:t>
      </w:r>
      <w:r w:rsidRPr="001D4434">
        <w:rPr>
          <w:rFonts w:ascii="Calibri" w:hAnsi="Calibri" w:cs="Calibri"/>
          <w:b/>
        </w:rPr>
        <w:t xml:space="preserve">ACUERDO NÚMERO </w:t>
      </w:r>
      <w:r>
        <w:rPr>
          <w:rFonts w:ascii="Calibri" w:hAnsi="Calibri" w:cs="Calibri"/>
          <w:b/>
        </w:rPr>
        <w:t>UNO.</w:t>
      </w:r>
      <w:r>
        <w:rPr>
          <w:rFonts w:ascii="Calibri" w:hAnsi="Calibri" w:cs="Calibri"/>
        </w:rPr>
        <w:t xml:space="preserve"> </w:t>
      </w:r>
      <w:r w:rsidRPr="00C57B94">
        <w:rPr>
          <w:rFonts w:ascii="Calibri" w:eastAsia="Calibri" w:hAnsi="Calibri" w:cs="Calibri"/>
        </w:rPr>
        <w:t xml:space="preserve">Vista la solicitud de autorización de gastos remitidos por  la Tesorera municipal,  y siendo competencia de este concejo autorizar las erogaciones de fondos, de conformidad a lo establecido en los arts. 203, 204 ord. 3° de la Constitución,  art. 91 del Código Municipal, </w:t>
      </w:r>
      <w:r w:rsidRPr="00C57B94">
        <w:rPr>
          <w:rFonts w:ascii="Calibri" w:eastAsia="Calibri" w:hAnsi="Calibri" w:cs="Calibri"/>
          <w:b/>
        </w:rPr>
        <w:t xml:space="preserve">SE ACUERDA: </w:t>
      </w:r>
      <w:r w:rsidRPr="00C57B94">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B96B2B" w:rsidRPr="00654FBD" w:rsidTr="00DB49C7">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B2B" w:rsidRPr="00354E13" w:rsidRDefault="00B96B2B" w:rsidP="00DB49C7">
            <w:pPr>
              <w:jc w:val="center"/>
              <w:rPr>
                <w:rFonts w:ascii="Calibri" w:hAnsi="Calibri" w:cs="Calibri"/>
                <w:b/>
                <w:bCs/>
                <w:lang w:val="es-SV" w:eastAsia="es-SV"/>
              </w:rPr>
            </w:pPr>
            <w:r w:rsidRPr="00354E13">
              <w:rPr>
                <w:rFonts w:ascii="Calibri" w:hAnsi="Calibri" w:cs="Calibri"/>
                <w:b/>
                <w:bCs/>
                <w:lang w:val="es-SV" w:eastAsia="es-SV"/>
              </w:rPr>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B2B" w:rsidRPr="00354E13" w:rsidRDefault="00B96B2B" w:rsidP="00DB49C7">
            <w:pPr>
              <w:jc w:val="center"/>
              <w:rPr>
                <w:rFonts w:ascii="Calibri" w:hAnsi="Calibri" w:cs="Calibri"/>
                <w:b/>
                <w:bCs/>
                <w:lang w:val="es-SV" w:eastAsia="es-SV"/>
              </w:rPr>
            </w:pPr>
            <w:r w:rsidRPr="00354E13">
              <w:rPr>
                <w:rFonts w:ascii="Calibri" w:hAnsi="Calibri" w:cs="Calibri"/>
                <w:b/>
                <w:bCs/>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B2B" w:rsidRPr="00354E13" w:rsidRDefault="00B96B2B" w:rsidP="00DB49C7">
            <w:pPr>
              <w:jc w:val="center"/>
              <w:rPr>
                <w:rFonts w:ascii="Calibri" w:hAnsi="Calibri" w:cs="Calibri"/>
                <w:b/>
                <w:bCs/>
                <w:lang w:val="es-SV" w:eastAsia="es-SV"/>
              </w:rPr>
            </w:pPr>
            <w:r w:rsidRPr="00354E13">
              <w:rPr>
                <w:rFonts w:ascii="Calibri" w:hAnsi="Calibri" w:cs="Calibri"/>
                <w:b/>
                <w:bCs/>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B2B" w:rsidRPr="00354E13" w:rsidRDefault="00B96B2B" w:rsidP="00DB49C7">
            <w:pPr>
              <w:jc w:val="center"/>
              <w:rPr>
                <w:rFonts w:ascii="Calibri" w:hAnsi="Calibri" w:cs="Calibri"/>
                <w:b/>
                <w:bCs/>
                <w:lang w:val="es-SV" w:eastAsia="es-SV"/>
              </w:rPr>
            </w:pPr>
            <w:r w:rsidRPr="00354E13">
              <w:rPr>
                <w:rFonts w:ascii="Calibri" w:hAnsi="Calibri" w:cs="Calibri"/>
                <w:b/>
                <w:bCs/>
                <w:lang w:val="es-SV" w:eastAsia="es-SV"/>
              </w:rPr>
              <w:t>PRECIO TOTAL</w:t>
            </w:r>
          </w:p>
        </w:tc>
      </w:tr>
      <w:tr w:rsidR="00B96B2B" w:rsidRPr="00654FBD" w:rsidTr="00DB49C7">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B96B2B" w:rsidRPr="00354E13" w:rsidRDefault="00B96B2B" w:rsidP="00DB49C7">
            <w:pPr>
              <w:rPr>
                <w:rFonts w:ascii="Calibri" w:hAnsi="Calibri" w:cs="Calibri"/>
                <w:b/>
                <w:bCs/>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B96B2B" w:rsidRPr="00354E13" w:rsidRDefault="00B96B2B" w:rsidP="00DB49C7">
            <w:pPr>
              <w:rPr>
                <w:rFonts w:ascii="Calibri" w:hAnsi="Calibri" w:cs="Calibri"/>
                <w:b/>
                <w:bCs/>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96B2B" w:rsidRPr="00354E13" w:rsidRDefault="00B96B2B" w:rsidP="00DB49C7">
            <w:pPr>
              <w:rPr>
                <w:rFonts w:ascii="Calibri" w:hAnsi="Calibri" w:cs="Calibri"/>
                <w:b/>
                <w:bCs/>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96B2B" w:rsidRPr="00354E13" w:rsidRDefault="00B96B2B" w:rsidP="00DB49C7">
            <w:pPr>
              <w:rPr>
                <w:rFonts w:ascii="Calibri" w:hAnsi="Calibri" w:cs="Calibri"/>
                <w:b/>
                <w:bCs/>
                <w:lang w:val="es-SV" w:eastAsia="es-SV"/>
              </w:rPr>
            </w:pPr>
          </w:p>
        </w:tc>
      </w:tr>
      <w:tr w:rsidR="00B96B2B" w:rsidRPr="00654FBD" w:rsidTr="00B96B2B">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B96B2B" w:rsidRPr="00354E13" w:rsidRDefault="00B96B2B" w:rsidP="00DB49C7">
            <w:pPr>
              <w:jc w:val="center"/>
              <w:rPr>
                <w:rFonts w:ascii="Calibri" w:hAnsi="Calibri" w:cs="Calibri"/>
                <w:lang w:val="es-SV" w:eastAsia="es-SV"/>
              </w:rPr>
            </w:pPr>
            <w:r w:rsidRPr="00354E13">
              <w:rPr>
                <w:rFonts w:ascii="Calibri" w:hAnsi="Calibri" w:cs="Calibri"/>
                <w:lang w:val="es-SV" w:eastAsia="es-SV"/>
              </w:rPr>
              <w:t>1</w:t>
            </w:r>
          </w:p>
        </w:tc>
        <w:tc>
          <w:tcPr>
            <w:tcW w:w="4434" w:type="dxa"/>
            <w:tcBorders>
              <w:top w:val="nil"/>
              <w:left w:val="nil"/>
              <w:bottom w:val="single" w:sz="4" w:space="0" w:color="auto"/>
              <w:right w:val="single" w:sz="4" w:space="0" w:color="auto"/>
            </w:tcBorders>
            <w:shd w:val="clear" w:color="auto" w:fill="auto"/>
            <w:vAlign w:val="center"/>
          </w:tcPr>
          <w:p w:rsidR="00B96B2B" w:rsidRPr="00916C4E" w:rsidRDefault="00B96B2B" w:rsidP="00DB49C7">
            <w:pPr>
              <w:rPr>
                <w:rFonts w:ascii="Calibri" w:hAnsi="Calibri" w:cs="Calibri"/>
                <w:color w:val="FF0000"/>
                <w:lang w:val="es-SV" w:eastAsia="es-SV"/>
              </w:rPr>
            </w:pPr>
            <w:r w:rsidRPr="00E966C4">
              <w:rPr>
                <w:rFonts w:ascii="Calibri" w:hAnsi="Calibri" w:cs="Calibri"/>
                <w:lang w:val="es-SV" w:eastAsia="es-SV"/>
              </w:rPr>
              <w:t xml:space="preserve">Pago a </w:t>
            </w:r>
            <w:r w:rsidRPr="00E966C4">
              <w:rPr>
                <w:rFonts w:ascii="Calibri" w:hAnsi="Calibri" w:cs="Calibri"/>
                <w:b/>
                <w:lang w:val="es-SV" w:eastAsia="es-SV"/>
              </w:rPr>
              <w:t>EMASA,</w:t>
            </w:r>
            <w:r w:rsidRPr="00E966C4">
              <w:rPr>
                <w:rFonts w:ascii="Calibri" w:hAnsi="Calibri" w:cs="Calibri"/>
                <w:lang w:val="es-SV" w:eastAsia="es-SV"/>
              </w:rPr>
              <w:t xml:space="preserve"> por servicio de agua potable </w:t>
            </w:r>
            <w:r>
              <w:rPr>
                <w:rFonts w:ascii="Calibri" w:hAnsi="Calibri" w:cs="Calibri"/>
                <w:lang w:val="es-SV" w:eastAsia="es-SV"/>
              </w:rPr>
              <w:t xml:space="preserve">en </w:t>
            </w:r>
            <w:r w:rsidRPr="008E34E7">
              <w:rPr>
                <w:rFonts w:ascii="Calibri" w:hAnsi="Calibri" w:cs="Calibri"/>
                <w:lang w:val="es-SV" w:eastAsia="es-SV"/>
              </w:rPr>
              <w:t xml:space="preserve">Centro turístico Puerto San Juan, consumo </w:t>
            </w:r>
            <w:r>
              <w:rPr>
                <w:rFonts w:ascii="Calibri" w:hAnsi="Calibri" w:cs="Calibri"/>
                <w:lang w:val="es-SV" w:eastAsia="es-SV"/>
              </w:rPr>
              <w:t>octubre 2020.</w:t>
            </w:r>
          </w:p>
        </w:tc>
        <w:tc>
          <w:tcPr>
            <w:tcW w:w="1985" w:type="dxa"/>
            <w:tcBorders>
              <w:top w:val="nil"/>
              <w:left w:val="nil"/>
              <w:bottom w:val="single" w:sz="4" w:space="0" w:color="auto"/>
              <w:right w:val="single" w:sz="4" w:space="0" w:color="auto"/>
            </w:tcBorders>
            <w:shd w:val="clear" w:color="auto" w:fill="auto"/>
            <w:vAlign w:val="center"/>
          </w:tcPr>
          <w:p w:rsidR="00B96B2B" w:rsidRPr="00E966C4" w:rsidRDefault="00B96B2B" w:rsidP="00DB49C7">
            <w:pPr>
              <w:jc w:val="center"/>
              <w:rPr>
                <w:rFonts w:ascii="Calibri" w:hAnsi="Calibri" w:cs="Calibri"/>
                <w:lang w:val="es-SV" w:eastAsia="es-SV"/>
              </w:rPr>
            </w:pPr>
            <w:r>
              <w:rPr>
                <w:rFonts w:ascii="Calibri" w:hAnsi="Calibri" w:cs="Calibri"/>
                <w:lang w:val="es-SV" w:eastAsia="es-SV"/>
              </w:rPr>
              <w:t xml:space="preserve">Fondos </w:t>
            </w:r>
            <w:r w:rsidRPr="000271D7">
              <w:rPr>
                <w:rFonts w:ascii="Calibri" w:hAnsi="Calibri" w:cs="Calibri"/>
                <w:lang w:val="es-SV" w:eastAsia="es-SV"/>
              </w:rPr>
              <w:t>propios</w:t>
            </w:r>
            <w:r w:rsidRPr="00E966C4">
              <w:rPr>
                <w:rFonts w:ascii="Calibri" w:hAnsi="Calibri" w:cs="Calibri"/>
                <w:lang w:val="es-SV" w:eastAsia="es-SV"/>
              </w:rPr>
              <w:t xml:space="preserve"> Puerto San Juan</w:t>
            </w:r>
          </w:p>
        </w:tc>
        <w:tc>
          <w:tcPr>
            <w:tcW w:w="1701" w:type="dxa"/>
            <w:tcBorders>
              <w:top w:val="single" w:sz="4" w:space="0" w:color="auto"/>
              <w:left w:val="nil"/>
              <w:bottom w:val="single" w:sz="4" w:space="0" w:color="auto"/>
              <w:right w:val="single" w:sz="4" w:space="0" w:color="auto"/>
            </w:tcBorders>
            <w:shd w:val="clear" w:color="auto" w:fill="auto"/>
            <w:vAlign w:val="center"/>
          </w:tcPr>
          <w:p w:rsidR="00B96B2B" w:rsidRPr="00E966C4" w:rsidRDefault="00B96B2B" w:rsidP="00DB49C7">
            <w:pPr>
              <w:rPr>
                <w:rFonts w:ascii="Calibri" w:hAnsi="Calibri" w:cs="Calibri"/>
                <w:lang w:val="es-SV" w:eastAsia="es-SV"/>
              </w:rPr>
            </w:pPr>
            <w:r>
              <w:rPr>
                <w:rFonts w:ascii="Calibri" w:hAnsi="Calibri" w:cs="Calibri"/>
                <w:lang w:val="es-SV" w:eastAsia="es-SV"/>
              </w:rPr>
              <w:t>$              7.52</w:t>
            </w:r>
          </w:p>
        </w:tc>
      </w:tr>
      <w:tr w:rsidR="00B96B2B" w:rsidRPr="00654FBD" w:rsidTr="00B96B2B">
        <w:trPr>
          <w:trHeight w:val="292"/>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6B2B" w:rsidRPr="00354E13" w:rsidRDefault="00B96B2B" w:rsidP="00DB49C7">
            <w:pPr>
              <w:jc w:val="center"/>
              <w:rPr>
                <w:rFonts w:ascii="Calibri" w:hAnsi="Calibri" w:cs="Calibri"/>
                <w:lang w:val="es-SV" w:eastAsia="es-SV"/>
              </w:rPr>
            </w:pPr>
            <w:r w:rsidRPr="00354E13">
              <w:rPr>
                <w:rFonts w:ascii="Calibri" w:hAnsi="Calibri" w:cs="Calibri"/>
                <w:lang w:val="es-SV" w:eastAsia="es-SV"/>
              </w:rPr>
              <w:lastRenderedPageBreak/>
              <w:t>2</w:t>
            </w:r>
          </w:p>
        </w:tc>
        <w:tc>
          <w:tcPr>
            <w:tcW w:w="4434" w:type="dxa"/>
            <w:tcBorders>
              <w:top w:val="single" w:sz="4" w:space="0" w:color="auto"/>
              <w:left w:val="single" w:sz="4" w:space="0" w:color="auto"/>
              <w:bottom w:val="single" w:sz="4" w:space="0" w:color="auto"/>
              <w:right w:val="single" w:sz="4" w:space="0" w:color="auto"/>
            </w:tcBorders>
            <w:shd w:val="clear" w:color="auto" w:fill="auto"/>
            <w:vAlign w:val="center"/>
          </w:tcPr>
          <w:p w:rsidR="00B96B2B" w:rsidRPr="000271D7" w:rsidRDefault="00B96B2B" w:rsidP="00DB49C7">
            <w:pPr>
              <w:rPr>
                <w:rFonts w:ascii="Calibri" w:hAnsi="Calibri" w:cs="Calibri"/>
                <w:lang w:val="es-SV" w:eastAsia="es-SV"/>
              </w:rPr>
            </w:pPr>
            <w:r w:rsidRPr="000271D7">
              <w:rPr>
                <w:rFonts w:ascii="Calibri" w:hAnsi="Calibri" w:cs="Calibri"/>
                <w:lang w:val="es-SV" w:eastAsia="es-SV"/>
              </w:rPr>
              <w:t xml:space="preserve">Pago a </w:t>
            </w:r>
            <w:r w:rsidRPr="000271D7">
              <w:rPr>
                <w:rFonts w:ascii="Calibri" w:hAnsi="Calibri" w:cs="Calibri"/>
                <w:b/>
                <w:lang w:val="es-SV" w:eastAsia="es-SV"/>
              </w:rPr>
              <w:t>ROMEO DE JESÚS GÓMEZ</w:t>
            </w:r>
            <w:r w:rsidRPr="000271D7">
              <w:rPr>
                <w:rFonts w:ascii="Calibri" w:hAnsi="Calibri" w:cs="Calibri"/>
                <w:lang w:val="es-SV" w:eastAsia="es-SV"/>
              </w:rPr>
              <w:t xml:space="preserve"> por doce días laborados repartiendo recibos de </w:t>
            </w:r>
            <w:r>
              <w:rPr>
                <w:rFonts w:ascii="Calibri" w:hAnsi="Calibri" w:cs="Calibri"/>
                <w:lang w:val="es-SV" w:eastAsia="es-SV"/>
              </w:rPr>
              <w:t>avisos de cobro del mes de noviembre 2020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96B2B" w:rsidRPr="000271D7" w:rsidRDefault="00B96B2B" w:rsidP="00DB49C7">
            <w:pPr>
              <w:jc w:val="center"/>
              <w:rPr>
                <w:rFonts w:ascii="Calibri" w:hAnsi="Calibri" w:cs="Calibri"/>
                <w:lang w:val="es-SV" w:eastAsia="es-SV"/>
              </w:rPr>
            </w:pPr>
            <w:r w:rsidRPr="000271D7">
              <w:rPr>
                <w:rFonts w:ascii="Calibri" w:hAnsi="Calibri" w:cs="Calibri"/>
                <w:lang w:val="es-SV" w:eastAsia="es-SV"/>
              </w:rPr>
              <w:t>Fondos propios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6B2B" w:rsidRPr="000271D7" w:rsidRDefault="00B96B2B" w:rsidP="00DB49C7">
            <w:pPr>
              <w:rPr>
                <w:rFonts w:ascii="Calibri" w:hAnsi="Calibri" w:cs="Calibri"/>
                <w:lang w:val="es-SV" w:eastAsia="es-SV"/>
              </w:rPr>
            </w:pPr>
            <w:r w:rsidRPr="000271D7">
              <w:rPr>
                <w:rFonts w:ascii="Calibri" w:hAnsi="Calibri" w:cs="Calibri"/>
                <w:lang w:val="es-SV" w:eastAsia="es-SV"/>
              </w:rPr>
              <w:t xml:space="preserve">$        </w:t>
            </w:r>
            <w:r>
              <w:rPr>
                <w:rFonts w:ascii="Calibri" w:hAnsi="Calibri" w:cs="Calibri"/>
                <w:lang w:val="es-SV" w:eastAsia="es-SV"/>
              </w:rPr>
              <w:t xml:space="preserve"> </w:t>
            </w:r>
            <w:r w:rsidRPr="000271D7">
              <w:rPr>
                <w:rFonts w:ascii="Calibri" w:hAnsi="Calibri" w:cs="Calibri"/>
                <w:lang w:val="es-SV" w:eastAsia="es-SV"/>
              </w:rPr>
              <w:t xml:space="preserve"> </w:t>
            </w:r>
            <w:r>
              <w:rPr>
                <w:rFonts w:ascii="Calibri" w:hAnsi="Calibri" w:cs="Calibri"/>
                <w:lang w:val="es-SV" w:eastAsia="es-SV"/>
              </w:rPr>
              <w:t>150.00</w:t>
            </w:r>
          </w:p>
        </w:tc>
      </w:tr>
      <w:tr w:rsidR="00B96B2B" w:rsidRPr="00654FBD" w:rsidTr="00B96B2B">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6B2B" w:rsidRPr="00354E13" w:rsidRDefault="00B96B2B" w:rsidP="00DB49C7">
            <w:pPr>
              <w:jc w:val="center"/>
              <w:rPr>
                <w:rFonts w:ascii="Calibri" w:hAnsi="Calibri" w:cs="Calibri"/>
                <w:lang w:val="es-SV" w:eastAsia="es-SV"/>
              </w:rPr>
            </w:pPr>
            <w:r w:rsidRPr="00354E13">
              <w:rPr>
                <w:rFonts w:ascii="Calibri" w:hAnsi="Calibri" w:cs="Calibri"/>
                <w:lang w:val="es-SV" w:eastAsia="es-SV"/>
              </w:rPr>
              <w:t>3</w:t>
            </w:r>
          </w:p>
        </w:tc>
        <w:tc>
          <w:tcPr>
            <w:tcW w:w="4434" w:type="dxa"/>
            <w:tcBorders>
              <w:top w:val="single" w:sz="4" w:space="0" w:color="auto"/>
              <w:left w:val="nil"/>
              <w:bottom w:val="single" w:sz="4" w:space="0" w:color="auto"/>
              <w:right w:val="nil"/>
            </w:tcBorders>
            <w:shd w:val="clear" w:color="auto" w:fill="auto"/>
            <w:vAlign w:val="center"/>
            <w:hideMark/>
          </w:tcPr>
          <w:p w:rsidR="00B96B2B" w:rsidRPr="00E36A29" w:rsidRDefault="00B96B2B" w:rsidP="00DB49C7">
            <w:pPr>
              <w:rPr>
                <w:rFonts w:ascii="Calibri" w:hAnsi="Calibri" w:cs="Calibri"/>
                <w:color w:val="FF0000"/>
                <w:lang w:val="es-SV" w:eastAsia="es-SV"/>
              </w:rPr>
            </w:pPr>
            <w:r w:rsidRPr="00377D3C">
              <w:rPr>
                <w:rFonts w:ascii="Calibri" w:hAnsi="Calibri" w:cs="Calibri"/>
                <w:lang w:val="es-SV" w:eastAsia="es-SV"/>
              </w:rPr>
              <w:t xml:space="preserve">Pago de planilla personal eventual proyecto campaña de limpieza en zona urbana y rural, mes de </w:t>
            </w:r>
            <w:r>
              <w:rPr>
                <w:rFonts w:ascii="Calibri" w:hAnsi="Calibri" w:cs="Calibri"/>
                <w:lang w:val="es-SV" w:eastAsia="es-SV"/>
              </w:rPr>
              <w:t>noviembre 2020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B2B" w:rsidRPr="000E5AAA" w:rsidRDefault="00B96B2B" w:rsidP="00DB49C7">
            <w:pPr>
              <w:jc w:val="center"/>
              <w:rPr>
                <w:rFonts w:ascii="Calibri" w:hAnsi="Calibri" w:cs="Calibri"/>
                <w:lang w:val="es-SV" w:eastAsia="es-SV"/>
              </w:rPr>
            </w:pPr>
            <w:r>
              <w:rPr>
                <w:rFonts w:ascii="Calibri" w:hAnsi="Calibri" w:cs="Calibri"/>
                <w:lang w:val="es-SV" w:eastAsia="es-SV"/>
              </w:rPr>
              <w:t>FODES 75%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96B2B" w:rsidRPr="000E5AAA" w:rsidRDefault="00B96B2B" w:rsidP="00DB49C7">
            <w:pPr>
              <w:rPr>
                <w:rFonts w:ascii="Calibri" w:hAnsi="Calibri" w:cs="Calibri"/>
                <w:lang w:val="es-SV" w:eastAsia="es-SV"/>
              </w:rPr>
            </w:pPr>
            <w:r>
              <w:rPr>
                <w:rFonts w:ascii="Calibri" w:hAnsi="Calibri" w:cs="Calibri"/>
                <w:lang w:val="es-SV" w:eastAsia="es-SV"/>
              </w:rPr>
              <w:t>$       1,620</w:t>
            </w:r>
            <w:r w:rsidRPr="000E5AAA">
              <w:rPr>
                <w:rFonts w:ascii="Calibri" w:hAnsi="Calibri" w:cs="Calibri"/>
                <w:lang w:val="es-SV" w:eastAsia="es-SV"/>
              </w:rPr>
              <w:t>.00</w:t>
            </w:r>
          </w:p>
        </w:tc>
      </w:tr>
      <w:tr w:rsidR="00B96B2B" w:rsidRPr="00654FBD" w:rsidTr="00DB49C7">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6B2B" w:rsidRPr="00354E13" w:rsidRDefault="00B96B2B" w:rsidP="00DB49C7">
            <w:pPr>
              <w:jc w:val="center"/>
              <w:rPr>
                <w:rFonts w:ascii="Calibri" w:hAnsi="Calibri" w:cs="Calibri"/>
                <w:lang w:val="es-SV" w:eastAsia="es-SV"/>
              </w:rPr>
            </w:pPr>
            <w:r>
              <w:rPr>
                <w:rFonts w:ascii="Calibri" w:hAnsi="Calibri" w:cs="Calibri"/>
                <w:lang w:val="es-SV" w:eastAsia="es-SV"/>
              </w:rPr>
              <w:t>4</w:t>
            </w:r>
          </w:p>
        </w:tc>
        <w:tc>
          <w:tcPr>
            <w:tcW w:w="4434" w:type="dxa"/>
            <w:tcBorders>
              <w:top w:val="single" w:sz="4" w:space="0" w:color="auto"/>
              <w:left w:val="nil"/>
              <w:bottom w:val="single" w:sz="4" w:space="0" w:color="auto"/>
              <w:right w:val="nil"/>
            </w:tcBorders>
            <w:shd w:val="clear" w:color="auto" w:fill="auto"/>
            <w:vAlign w:val="center"/>
          </w:tcPr>
          <w:p w:rsidR="00B96B2B" w:rsidRPr="00377D3C" w:rsidRDefault="00B96B2B" w:rsidP="00DB49C7">
            <w:pPr>
              <w:rPr>
                <w:rFonts w:ascii="Calibri" w:hAnsi="Calibri" w:cs="Calibri"/>
                <w:lang w:val="es-SV" w:eastAsia="es-SV"/>
              </w:rPr>
            </w:pPr>
            <w:r w:rsidRPr="00377D3C">
              <w:rPr>
                <w:rFonts w:ascii="Calibri" w:hAnsi="Calibri" w:cs="Calibri"/>
                <w:lang w:val="es-SV" w:eastAsia="es-SV"/>
              </w:rPr>
              <w:t xml:space="preserve">Pago de planilla personal eventual </w:t>
            </w:r>
            <w:r>
              <w:rPr>
                <w:rFonts w:ascii="Calibri" w:hAnsi="Calibri" w:cs="Calibri"/>
                <w:lang w:val="es-SV" w:eastAsia="es-SV"/>
              </w:rPr>
              <w:t>del mercado municipa</w:t>
            </w:r>
            <w:r w:rsidRPr="00377D3C">
              <w:rPr>
                <w:rFonts w:ascii="Calibri" w:hAnsi="Calibri" w:cs="Calibri"/>
                <w:lang w:val="es-SV" w:eastAsia="es-SV"/>
              </w:rPr>
              <w:t xml:space="preserve">l, mes de </w:t>
            </w:r>
            <w:r>
              <w:rPr>
                <w:rFonts w:ascii="Calibri" w:hAnsi="Calibri" w:cs="Calibri"/>
                <w:lang w:val="es-SV" w:eastAsia="es-SV"/>
              </w:rPr>
              <w:t>noviembre 2020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96B2B" w:rsidRPr="00377D3C" w:rsidRDefault="00B96B2B" w:rsidP="00DB49C7">
            <w:pPr>
              <w:jc w:val="center"/>
              <w:rPr>
                <w:rFonts w:ascii="Calibri" w:hAnsi="Calibri" w:cs="Calibri"/>
                <w:lang w:val="es-SV" w:eastAsia="es-SV"/>
              </w:rPr>
            </w:pPr>
            <w:r w:rsidRPr="000271D7">
              <w:rPr>
                <w:rFonts w:ascii="Calibri" w:hAnsi="Calibri" w:cs="Calibri"/>
                <w:lang w:val="es-SV" w:eastAsia="es-SV"/>
              </w:rPr>
              <w:t>Fondos propios</w:t>
            </w:r>
          </w:p>
        </w:tc>
        <w:tc>
          <w:tcPr>
            <w:tcW w:w="1701" w:type="dxa"/>
            <w:tcBorders>
              <w:top w:val="single" w:sz="4" w:space="0" w:color="auto"/>
              <w:left w:val="nil"/>
              <w:bottom w:val="single" w:sz="4" w:space="0" w:color="auto"/>
              <w:right w:val="single" w:sz="4" w:space="0" w:color="auto"/>
            </w:tcBorders>
            <w:shd w:val="clear" w:color="auto" w:fill="auto"/>
            <w:vAlign w:val="center"/>
          </w:tcPr>
          <w:p w:rsidR="00B96B2B" w:rsidRPr="00377D3C" w:rsidRDefault="00B96B2B" w:rsidP="00DB49C7">
            <w:pPr>
              <w:rPr>
                <w:rFonts w:ascii="Calibri" w:hAnsi="Calibri" w:cs="Calibri"/>
                <w:lang w:val="es-SV" w:eastAsia="es-SV"/>
              </w:rPr>
            </w:pPr>
            <w:r>
              <w:rPr>
                <w:rFonts w:ascii="Calibri" w:hAnsi="Calibri" w:cs="Calibri"/>
                <w:lang w:val="es-SV" w:eastAsia="es-SV"/>
              </w:rPr>
              <w:t>$          460.00</w:t>
            </w:r>
          </w:p>
        </w:tc>
      </w:tr>
      <w:tr w:rsidR="00B96B2B" w:rsidRPr="00654FBD" w:rsidTr="00DB49C7">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6B2B" w:rsidRDefault="00B96B2B" w:rsidP="00DB49C7">
            <w:pPr>
              <w:jc w:val="center"/>
              <w:rPr>
                <w:rFonts w:ascii="Calibri" w:hAnsi="Calibri" w:cs="Calibri"/>
                <w:lang w:val="es-SV" w:eastAsia="es-SV"/>
              </w:rPr>
            </w:pPr>
            <w:r>
              <w:rPr>
                <w:rFonts w:ascii="Calibri" w:hAnsi="Calibri" w:cs="Calibri"/>
                <w:lang w:val="es-SV" w:eastAsia="es-SV"/>
              </w:rPr>
              <w:t>5</w:t>
            </w:r>
          </w:p>
        </w:tc>
        <w:tc>
          <w:tcPr>
            <w:tcW w:w="4434" w:type="dxa"/>
            <w:tcBorders>
              <w:top w:val="single" w:sz="4" w:space="0" w:color="auto"/>
              <w:left w:val="nil"/>
              <w:bottom w:val="single" w:sz="4" w:space="0" w:color="auto"/>
              <w:right w:val="nil"/>
            </w:tcBorders>
            <w:shd w:val="clear" w:color="auto" w:fill="auto"/>
            <w:vAlign w:val="center"/>
          </w:tcPr>
          <w:p w:rsidR="00B96B2B" w:rsidRPr="00E966C4" w:rsidRDefault="00B96B2B" w:rsidP="00DB49C7">
            <w:pPr>
              <w:rPr>
                <w:rFonts w:ascii="Calibri" w:hAnsi="Calibri" w:cs="Calibri"/>
                <w:lang w:val="es-SV" w:eastAsia="es-SV"/>
              </w:rPr>
            </w:pPr>
            <w:r w:rsidRPr="00E966C4">
              <w:rPr>
                <w:rFonts w:ascii="Calibri" w:hAnsi="Calibri" w:cs="Calibri"/>
                <w:lang w:val="es-SV" w:eastAsia="es-SV"/>
              </w:rPr>
              <w:t xml:space="preserve">Pago a </w:t>
            </w:r>
            <w:r>
              <w:rPr>
                <w:rFonts w:ascii="Calibri" w:hAnsi="Calibri" w:cs="Calibri"/>
                <w:b/>
                <w:lang w:val="es-SV" w:eastAsia="es-SV"/>
              </w:rPr>
              <w:t>CTE S.A. DE C.V.</w:t>
            </w:r>
            <w:r w:rsidRPr="00E966C4">
              <w:rPr>
                <w:rFonts w:ascii="Calibri" w:hAnsi="Calibri" w:cs="Calibri"/>
                <w:b/>
                <w:lang w:val="es-SV" w:eastAsia="es-SV"/>
              </w:rPr>
              <w:t>,</w:t>
            </w:r>
            <w:r>
              <w:rPr>
                <w:rFonts w:ascii="Calibri" w:hAnsi="Calibri" w:cs="Calibri"/>
                <w:lang w:val="es-SV" w:eastAsia="es-SV"/>
              </w:rPr>
              <w:t xml:space="preserve"> por servicio de </w:t>
            </w:r>
            <w:r w:rsidRPr="00430FCF">
              <w:rPr>
                <w:rFonts w:ascii="Calibri" w:hAnsi="Calibri" w:cs="Calibri"/>
                <w:lang w:val="es-SV" w:eastAsia="es-SV"/>
              </w:rPr>
              <w:t>telefonía celular para uso de personal de Alcaldía Municipal, mes de octubre 2020. Fac. N° 31339092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96B2B" w:rsidRPr="00E966C4" w:rsidRDefault="00B96B2B" w:rsidP="00DB49C7">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B96B2B" w:rsidRPr="00E966C4" w:rsidRDefault="00B96B2B" w:rsidP="00DB49C7">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247.48</w:t>
            </w:r>
          </w:p>
        </w:tc>
      </w:tr>
      <w:tr w:rsidR="00B96B2B" w:rsidRPr="00654FBD" w:rsidTr="00DB49C7">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6B2B" w:rsidRDefault="00B96B2B" w:rsidP="00DB49C7">
            <w:pPr>
              <w:jc w:val="center"/>
              <w:rPr>
                <w:rFonts w:ascii="Calibri" w:hAnsi="Calibri" w:cs="Calibri"/>
                <w:lang w:val="es-SV" w:eastAsia="es-SV"/>
              </w:rPr>
            </w:pPr>
            <w:r>
              <w:rPr>
                <w:rFonts w:ascii="Calibri" w:hAnsi="Calibri" w:cs="Calibri"/>
                <w:lang w:val="es-SV" w:eastAsia="es-SV"/>
              </w:rPr>
              <w:t>6</w:t>
            </w:r>
          </w:p>
        </w:tc>
        <w:tc>
          <w:tcPr>
            <w:tcW w:w="4434" w:type="dxa"/>
            <w:tcBorders>
              <w:top w:val="single" w:sz="4" w:space="0" w:color="auto"/>
              <w:left w:val="nil"/>
              <w:bottom w:val="single" w:sz="4" w:space="0" w:color="auto"/>
              <w:right w:val="nil"/>
            </w:tcBorders>
            <w:shd w:val="clear" w:color="auto" w:fill="auto"/>
            <w:vAlign w:val="center"/>
          </w:tcPr>
          <w:p w:rsidR="00B96B2B" w:rsidRPr="00E966C4" w:rsidRDefault="00B96B2B" w:rsidP="00DB49C7">
            <w:pPr>
              <w:rPr>
                <w:rFonts w:ascii="Calibri" w:hAnsi="Calibri" w:cs="Calibri"/>
                <w:lang w:val="es-SV" w:eastAsia="es-SV"/>
              </w:rPr>
            </w:pPr>
            <w:r w:rsidRPr="00E966C4">
              <w:rPr>
                <w:rFonts w:ascii="Calibri" w:hAnsi="Calibri" w:cs="Calibri"/>
                <w:lang w:val="es-SV" w:eastAsia="es-SV"/>
              </w:rPr>
              <w:t xml:space="preserve">Pago a </w:t>
            </w:r>
            <w:r>
              <w:rPr>
                <w:rFonts w:ascii="Calibri" w:hAnsi="Calibri" w:cs="Calibri"/>
                <w:b/>
                <w:lang w:val="es-SV" w:eastAsia="es-SV"/>
              </w:rPr>
              <w:t>CAESS S.A. DE C.V.</w:t>
            </w:r>
            <w:r w:rsidRPr="00E966C4">
              <w:rPr>
                <w:rFonts w:ascii="Calibri" w:hAnsi="Calibri" w:cs="Calibri"/>
                <w:b/>
                <w:lang w:val="es-SV" w:eastAsia="es-SV"/>
              </w:rPr>
              <w:t>,</w:t>
            </w:r>
            <w:r>
              <w:rPr>
                <w:rFonts w:ascii="Calibri" w:hAnsi="Calibri" w:cs="Calibri"/>
                <w:lang w:val="es-SV" w:eastAsia="es-SV"/>
              </w:rPr>
              <w:t xml:space="preserve"> por consumo </w:t>
            </w:r>
            <w:r w:rsidRPr="00E966C4">
              <w:rPr>
                <w:rFonts w:ascii="Calibri" w:hAnsi="Calibri" w:cs="Calibri"/>
                <w:lang w:val="es-SV" w:eastAsia="es-SV"/>
              </w:rPr>
              <w:t xml:space="preserve">de </w:t>
            </w:r>
            <w:r>
              <w:rPr>
                <w:rFonts w:ascii="Calibri" w:hAnsi="Calibri" w:cs="Calibri"/>
                <w:lang w:val="es-SV" w:eastAsia="es-SV"/>
              </w:rPr>
              <w:t xml:space="preserve">energía eléctrica de </w:t>
            </w:r>
            <w:r w:rsidRPr="008E34E7">
              <w:rPr>
                <w:rFonts w:ascii="Calibri" w:hAnsi="Calibri" w:cs="Calibri"/>
                <w:lang w:val="es-SV" w:eastAsia="es-SV"/>
              </w:rPr>
              <w:t xml:space="preserve">Alcaldía Municipal, mes de </w:t>
            </w:r>
            <w:r>
              <w:rPr>
                <w:rFonts w:ascii="Calibri" w:hAnsi="Calibri" w:cs="Calibri"/>
                <w:lang w:val="es-SV" w:eastAsia="es-SV"/>
              </w:rPr>
              <w:t>noviembre 2020</w:t>
            </w:r>
            <w:r w:rsidRPr="00430FCF">
              <w:rPr>
                <w:rFonts w:ascii="Calibri" w:hAnsi="Calibri" w:cs="Calibri"/>
                <w:lang w:val="es-SV" w:eastAsia="es-SV"/>
              </w:rPr>
              <w:t>. Fac. N° 117054975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96B2B" w:rsidRPr="00E966C4" w:rsidRDefault="00B96B2B" w:rsidP="00DB49C7">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B96B2B" w:rsidRPr="00E966C4" w:rsidRDefault="00B96B2B" w:rsidP="00DB49C7">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1,153.99</w:t>
            </w:r>
          </w:p>
        </w:tc>
      </w:tr>
      <w:tr w:rsidR="00B96B2B" w:rsidRPr="00654FBD" w:rsidTr="00DB49C7">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6B2B" w:rsidRDefault="00B96B2B" w:rsidP="00DB49C7">
            <w:pPr>
              <w:jc w:val="center"/>
              <w:rPr>
                <w:rFonts w:ascii="Calibri" w:hAnsi="Calibri" w:cs="Calibri"/>
                <w:lang w:val="es-SV" w:eastAsia="es-SV"/>
              </w:rPr>
            </w:pPr>
            <w:r>
              <w:rPr>
                <w:rFonts w:ascii="Calibri" w:hAnsi="Calibri" w:cs="Calibri"/>
                <w:lang w:val="es-SV" w:eastAsia="es-SV"/>
              </w:rPr>
              <w:t>7</w:t>
            </w:r>
          </w:p>
        </w:tc>
        <w:tc>
          <w:tcPr>
            <w:tcW w:w="4434" w:type="dxa"/>
            <w:tcBorders>
              <w:top w:val="single" w:sz="4" w:space="0" w:color="auto"/>
              <w:left w:val="nil"/>
              <w:bottom w:val="single" w:sz="4" w:space="0" w:color="auto"/>
              <w:right w:val="nil"/>
            </w:tcBorders>
            <w:shd w:val="clear" w:color="auto" w:fill="auto"/>
            <w:vAlign w:val="center"/>
          </w:tcPr>
          <w:p w:rsidR="00B96B2B" w:rsidRPr="00E966C4" w:rsidRDefault="00B96B2B" w:rsidP="00DB49C7">
            <w:pPr>
              <w:rPr>
                <w:rFonts w:ascii="Calibri" w:hAnsi="Calibri" w:cs="Calibri"/>
                <w:lang w:val="es-SV" w:eastAsia="es-SV"/>
              </w:rPr>
            </w:pPr>
            <w:r w:rsidRPr="00E966C4">
              <w:rPr>
                <w:rFonts w:ascii="Calibri" w:hAnsi="Calibri" w:cs="Calibri"/>
                <w:lang w:val="es-SV" w:eastAsia="es-SV"/>
              </w:rPr>
              <w:t xml:space="preserve">Pago a </w:t>
            </w:r>
            <w:r>
              <w:rPr>
                <w:rFonts w:ascii="Calibri" w:hAnsi="Calibri" w:cs="Calibri"/>
                <w:b/>
                <w:lang w:val="es-SV" w:eastAsia="es-SV"/>
              </w:rPr>
              <w:t>CAESS S.A. DE C.V.</w:t>
            </w:r>
            <w:r w:rsidRPr="00E966C4">
              <w:rPr>
                <w:rFonts w:ascii="Calibri" w:hAnsi="Calibri" w:cs="Calibri"/>
                <w:b/>
                <w:lang w:val="es-SV" w:eastAsia="es-SV"/>
              </w:rPr>
              <w:t>,</w:t>
            </w:r>
            <w:r>
              <w:rPr>
                <w:rFonts w:ascii="Calibri" w:hAnsi="Calibri" w:cs="Calibri"/>
                <w:lang w:val="es-SV" w:eastAsia="es-SV"/>
              </w:rPr>
              <w:t xml:space="preserve"> por consumo </w:t>
            </w:r>
            <w:r w:rsidRPr="00E966C4">
              <w:rPr>
                <w:rFonts w:ascii="Calibri" w:hAnsi="Calibri" w:cs="Calibri"/>
                <w:lang w:val="es-SV" w:eastAsia="es-SV"/>
              </w:rPr>
              <w:t xml:space="preserve">de </w:t>
            </w:r>
            <w:r>
              <w:rPr>
                <w:rFonts w:ascii="Calibri" w:hAnsi="Calibri" w:cs="Calibri"/>
                <w:lang w:val="es-SV" w:eastAsia="es-SV"/>
              </w:rPr>
              <w:t xml:space="preserve">energía eléctrica de Alumbrado Público, mes </w:t>
            </w:r>
            <w:r w:rsidRPr="00430FCF">
              <w:rPr>
                <w:rFonts w:ascii="Calibri" w:hAnsi="Calibri" w:cs="Calibri"/>
                <w:lang w:val="es-SV" w:eastAsia="es-SV"/>
              </w:rPr>
              <w:t>de noviembre 2020. Fac. N° 117054976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96B2B" w:rsidRPr="00E966C4" w:rsidRDefault="00B96B2B" w:rsidP="00DB49C7">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B96B2B" w:rsidRPr="00E966C4" w:rsidRDefault="00B96B2B" w:rsidP="00DB49C7">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4,261.49</w:t>
            </w:r>
          </w:p>
        </w:tc>
      </w:tr>
      <w:tr w:rsidR="00B96B2B" w:rsidRPr="00654FBD" w:rsidTr="00DB49C7">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6B2B" w:rsidRDefault="00B96B2B" w:rsidP="00DB49C7">
            <w:pPr>
              <w:jc w:val="center"/>
              <w:rPr>
                <w:rFonts w:ascii="Calibri" w:hAnsi="Calibri" w:cs="Calibri"/>
                <w:lang w:val="es-SV" w:eastAsia="es-SV"/>
              </w:rPr>
            </w:pPr>
            <w:r>
              <w:rPr>
                <w:rFonts w:ascii="Calibri" w:hAnsi="Calibri" w:cs="Calibri"/>
                <w:lang w:val="es-SV" w:eastAsia="es-SV"/>
              </w:rPr>
              <w:t>8</w:t>
            </w:r>
          </w:p>
        </w:tc>
        <w:tc>
          <w:tcPr>
            <w:tcW w:w="4434" w:type="dxa"/>
            <w:tcBorders>
              <w:top w:val="single" w:sz="4" w:space="0" w:color="auto"/>
              <w:left w:val="nil"/>
              <w:bottom w:val="single" w:sz="4" w:space="0" w:color="auto"/>
              <w:right w:val="nil"/>
            </w:tcBorders>
            <w:shd w:val="clear" w:color="auto" w:fill="auto"/>
            <w:vAlign w:val="center"/>
          </w:tcPr>
          <w:p w:rsidR="00B96B2B" w:rsidRPr="00E966C4" w:rsidRDefault="00B96B2B" w:rsidP="00DB49C7">
            <w:pPr>
              <w:rPr>
                <w:rFonts w:ascii="Calibri" w:hAnsi="Calibri" w:cs="Calibri"/>
                <w:lang w:val="es-SV" w:eastAsia="es-SV"/>
              </w:rPr>
            </w:pPr>
            <w:r w:rsidRPr="00E966C4">
              <w:rPr>
                <w:rFonts w:ascii="Calibri" w:hAnsi="Calibri" w:cs="Calibri"/>
                <w:lang w:val="es-SV" w:eastAsia="es-SV"/>
              </w:rPr>
              <w:t xml:space="preserve">Pago a </w:t>
            </w:r>
            <w:r>
              <w:rPr>
                <w:rFonts w:ascii="Calibri" w:hAnsi="Calibri" w:cs="Calibri"/>
                <w:b/>
                <w:lang w:val="es-SV" w:eastAsia="es-SV"/>
              </w:rPr>
              <w:t>CAESS S.A. DE C.V.</w:t>
            </w:r>
            <w:r w:rsidRPr="00E966C4">
              <w:rPr>
                <w:rFonts w:ascii="Calibri" w:hAnsi="Calibri" w:cs="Calibri"/>
                <w:b/>
                <w:lang w:val="es-SV" w:eastAsia="es-SV"/>
              </w:rPr>
              <w:t>,</w:t>
            </w:r>
            <w:r>
              <w:rPr>
                <w:rFonts w:ascii="Calibri" w:hAnsi="Calibri" w:cs="Calibri"/>
                <w:lang w:val="es-SV" w:eastAsia="es-SV"/>
              </w:rPr>
              <w:t xml:space="preserve"> por consumo </w:t>
            </w:r>
            <w:r w:rsidRPr="00E966C4">
              <w:rPr>
                <w:rFonts w:ascii="Calibri" w:hAnsi="Calibri" w:cs="Calibri"/>
                <w:lang w:val="es-SV" w:eastAsia="es-SV"/>
              </w:rPr>
              <w:t xml:space="preserve">de </w:t>
            </w:r>
            <w:r w:rsidRPr="00430FCF">
              <w:rPr>
                <w:rFonts w:ascii="Calibri" w:hAnsi="Calibri" w:cs="Calibri"/>
                <w:lang w:val="es-SV" w:eastAsia="es-SV"/>
              </w:rPr>
              <w:t>energía eléctrica de Cancha colonia Nuevo Suchitoto, mes de octubre 2020. Fac. N° 11716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96B2B" w:rsidRPr="00E966C4" w:rsidRDefault="00B96B2B" w:rsidP="00DB49C7">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B96B2B" w:rsidRPr="00E966C4" w:rsidRDefault="00B96B2B" w:rsidP="00DB49C7">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26.08</w:t>
            </w:r>
          </w:p>
        </w:tc>
      </w:tr>
      <w:tr w:rsidR="00B96B2B" w:rsidRPr="00654FBD" w:rsidTr="00DB49C7">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6B2B" w:rsidRDefault="00B96B2B" w:rsidP="00DB49C7">
            <w:pPr>
              <w:jc w:val="center"/>
              <w:rPr>
                <w:rFonts w:ascii="Calibri" w:hAnsi="Calibri" w:cs="Calibri"/>
                <w:lang w:val="es-SV" w:eastAsia="es-SV"/>
              </w:rPr>
            </w:pPr>
            <w:r>
              <w:rPr>
                <w:rFonts w:ascii="Calibri" w:hAnsi="Calibri" w:cs="Calibri"/>
                <w:lang w:val="es-SV" w:eastAsia="es-SV"/>
              </w:rPr>
              <w:t>9</w:t>
            </w:r>
          </w:p>
        </w:tc>
        <w:tc>
          <w:tcPr>
            <w:tcW w:w="4434" w:type="dxa"/>
            <w:tcBorders>
              <w:top w:val="single" w:sz="4" w:space="0" w:color="auto"/>
              <w:left w:val="nil"/>
              <w:bottom w:val="single" w:sz="4" w:space="0" w:color="auto"/>
              <w:right w:val="nil"/>
            </w:tcBorders>
            <w:shd w:val="clear" w:color="auto" w:fill="auto"/>
            <w:vAlign w:val="center"/>
          </w:tcPr>
          <w:p w:rsidR="00B96B2B" w:rsidRPr="00E966C4" w:rsidRDefault="00B96B2B" w:rsidP="00DB49C7">
            <w:pPr>
              <w:rPr>
                <w:rFonts w:ascii="Calibri" w:hAnsi="Calibri" w:cs="Calibri"/>
                <w:lang w:val="es-SV" w:eastAsia="es-SV"/>
              </w:rPr>
            </w:pPr>
            <w:r w:rsidRPr="00E966C4">
              <w:rPr>
                <w:rFonts w:ascii="Calibri" w:hAnsi="Calibri" w:cs="Calibri"/>
                <w:lang w:val="es-SV" w:eastAsia="es-SV"/>
              </w:rPr>
              <w:t xml:space="preserve">Pago a </w:t>
            </w:r>
            <w:r w:rsidRPr="00E966C4">
              <w:rPr>
                <w:rFonts w:ascii="Calibri" w:hAnsi="Calibri" w:cs="Calibri"/>
                <w:b/>
                <w:lang w:val="es-SV" w:eastAsia="es-SV"/>
              </w:rPr>
              <w:t>EMASA,</w:t>
            </w:r>
            <w:r>
              <w:rPr>
                <w:rFonts w:ascii="Calibri" w:hAnsi="Calibri" w:cs="Calibri"/>
                <w:lang w:val="es-SV" w:eastAsia="es-SV"/>
              </w:rPr>
              <w:t xml:space="preserve"> por consumo </w:t>
            </w:r>
            <w:r w:rsidRPr="00E966C4">
              <w:rPr>
                <w:rFonts w:ascii="Calibri" w:hAnsi="Calibri" w:cs="Calibri"/>
                <w:lang w:val="es-SV" w:eastAsia="es-SV"/>
              </w:rPr>
              <w:t xml:space="preserve">de agua potable en </w:t>
            </w:r>
            <w:r>
              <w:rPr>
                <w:rFonts w:ascii="Calibri" w:hAnsi="Calibri" w:cs="Calibri"/>
                <w:lang w:val="es-SV" w:eastAsia="es-SV"/>
              </w:rPr>
              <w:t xml:space="preserve">Alcaldía Municipal, septiembre </w:t>
            </w:r>
            <w:r w:rsidRPr="00430FCF">
              <w:rPr>
                <w:rFonts w:ascii="Calibri" w:hAnsi="Calibri" w:cs="Calibri"/>
                <w:lang w:val="es-SV" w:eastAsia="es-SV"/>
              </w:rPr>
              <w:t>2020. Fac. N° 13800, 13809, 13915, 13916, 13218, 13273, 13451, 13452, 13605, 12924, 13052, 12529, 12601.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96B2B" w:rsidRPr="00E966C4" w:rsidRDefault="00B96B2B" w:rsidP="00DB49C7">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B96B2B" w:rsidRPr="00E966C4" w:rsidRDefault="00B96B2B" w:rsidP="00DB49C7">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1,247.48</w:t>
            </w:r>
          </w:p>
        </w:tc>
      </w:tr>
      <w:tr w:rsidR="00B96B2B" w:rsidRPr="00654FBD" w:rsidTr="00DB49C7">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6B2B" w:rsidRDefault="00B96B2B" w:rsidP="00DB49C7">
            <w:pPr>
              <w:jc w:val="center"/>
              <w:rPr>
                <w:rFonts w:ascii="Calibri" w:hAnsi="Calibri" w:cs="Calibri"/>
                <w:lang w:val="es-SV" w:eastAsia="es-SV"/>
              </w:rPr>
            </w:pPr>
            <w:r>
              <w:rPr>
                <w:rFonts w:ascii="Calibri" w:hAnsi="Calibri" w:cs="Calibri"/>
                <w:lang w:val="es-SV" w:eastAsia="es-SV"/>
              </w:rPr>
              <w:t>10</w:t>
            </w:r>
          </w:p>
        </w:tc>
        <w:tc>
          <w:tcPr>
            <w:tcW w:w="4434" w:type="dxa"/>
            <w:tcBorders>
              <w:top w:val="single" w:sz="4" w:space="0" w:color="auto"/>
              <w:left w:val="nil"/>
              <w:bottom w:val="single" w:sz="4" w:space="0" w:color="auto"/>
              <w:right w:val="nil"/>
            </w:tcBorders>
            <w:shd w:val="clear" w:color="auto" w:fill="auto"/>
            <w:vAlign w:val="center"/>
          </w:tcPr>
          <w:p w:rsidR="00B96B2B" w:rsidRPr="00916C4E" w:rsidRDefault="00B96B2B" w:rsidP="00DB49C7">
            <w:pPr>
              <w:rPr>
                <w:rFonts w:ascii="Calibri" w:hAnsi="Calibri" w:cs="Calibri"/>
                <w:color w:val="FF0000"/>
                <w:lang w:val="es-SV" w:eastAsia="es-SV"/>
              </w:rPr>
            </w:pPr>
            <w:r w:rsidRPr="00E966C4">
              <w:rPr>
                <w:rFonts w:ascii="Calibri" w:hAnsi="Calibri" w:cs="Calibri"/>
                <w:lang w:val="es-SV" w:eastAsia="es-SV"/>
              </w:rPr>
              <w:t xml:space="preserve">Pago a </w:t>
            </w:r>
            <w:r w:rsidRPr="00E966C4">
              <w:rPr>
                <w:rFonts w:ascii="Calibri" w:hAnsi="Calibri" w:cs="Calibri"/>
                <w:b/>
                <w:lang w:val="es-SV" w:eastAsia="es-SV"/>
              </w:rPr>
              <w:t>EMASA,</w:t>
            </w:r>
            <w:r w:rsidRPr="00E966C4">
              <w:rPr>
                <w:rFonts w:ascii="Calibri" w:hAnsi="Calibri" w:cs="Calibri"/>
                <w:lang w:val="es-SV" w:eastAsia="es-SV"/>
              </w:rPr>
              <w:t xml:space="preserve"> por servicio de agua potable </w:t>
            </w:r>
            <w:r w:rsidRPr="00430FCF">
              <w:rPr>
                <w:rFonts w:ascii="Calibri" w:hAnsi="Calibri" w:cs="Calibri"/>
                <w:lang w:val="es-SV" w:eastAsia="es-SV"/>
              </w:rPr>
              <w:t>en Centro turístico Puerto San Juan, consumo octubre 2020. Fac. N° 12873, 12874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96B2B" w:rsidRPr="00E966C4" w:rsidRDefault="00B96B2B" w:rsidP="00DB49C7">
            <w:pPr>
              <w:jc w:val="center"/>
              <w:rPr>
                <w:rFonts w:ascii="Calibri" w:hAnsi="Calibri" w:cs="Calibri"/>
                <w:lang w:val="es-SV" w:eastAsia="es-SV"/>
              </w:rPr>
            </w:pPr>
            <w:r>
              <w:rPr>
                <w:rFonts w:ascii="Calibri" w:hAnsi="Calibri" w:cs="Calibri"/>
                <w:lang w:val="es-SV" w:eastAsia="es-SV"/>
              </w:rPr>
              <w:t xml:space="preserve">Fondos </w:t>
            </w:r>
            <w:r w:rsidRPr="000271D7">
              <w:rPr>
                <w:rFonts w:ascii="Calibri" w:hAnsi="Calibri" w:cs="Calibri"/>
                <w:lang w:val="es-SV" w:eastAsia="es-SV"/>
              </w:rPr>
              <w:t>propios</w:t>
            </w:r>
            <w:r w:rsidRPr="00E966C4">
              <w:rPr>
                <w:rFonts w:ascii="Calibri" w:hAnsi="Calibri" w:cs="Calibri"/>
                <w:lang w:val="es-SV" w:eastAsia="es-SV"/>
              </w:rPr>
              <w:t xml:space="preserve"> Puerto San Juan</w:t>
            </w:r>
          </w:p>
        </w:tc>
        <w:tc>
          <w:tcPr>
            <w:tcW w:w="1701" w:type="dxa"/>
            <w:tcBorders>
              <w:top w:val="single" w:sz="4" w:space="0" w:color="auto"/>
              <w:left w:val="nil"/>
              <w:bottom w:val="single" w:sz="4" w:space="0" w:color="auto"/>
              <w:right w:val="single" w:sz="4" w:space="0" w:color="auto"/>
            </w:tcBorders>
            <w:shd w:val="clear" w:color="auto" w:fill="auto"/>
            <w:vAlign w:val="center"/>
          </w:tcPr>
          <w:p w:rsidR="00B96B2B" w:rsidRPr="00E966C4" w:rsidRDefault="00B96B2B" w:rsidP="00DB49C7">
            <w:pPr>
              <w:rPr>
                <w:rFonts w:ascii="Calibri" w:hAnsi="Calibri" w:cs="Calibri"/>
                <w:lang w:val="es-SV" w:eastAsia="es-SV"/>
              </w:rPr>
            </w:pPr>
            <w:r>
              <w:rPr>
                <w:rFonts w:ascii="Calibri" w:hAnsi="Calibri" w:cs="Calibri"/>
                <w:lang w:val="es-SV" w:eastAsia="es-SV"/>
              </w:rPr>
              <w:t>$          799.28</w:t>
            </w:r>
          </w:p>
        </w:tc>
      </w:tr>
      <w:tr w:rsidR="00B96B2B" w:rsidRPr="00654FBD" w:rsidTr="00DB49C7">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6B2B" w:rsidRDefault="00B96B2B" w:rsidP="00DB49C7">
            <w:pPr>
              <w:jc w:val="center"/>
              <w:rPr>
                <w:rFonts w:ascii="Calibri" w:hAnsi="Calibri" w:cs="Calibri"/>
                <w:lang w:val="es-SV" w:eastAsia="es-SV"/>
              </w:rPr>
            </w:pPr>
            <w:r>
              <w:rPr>
                <w:rFonts w:ascii="Calibri" w:hAnsi="Calibri" w:cs="Calibri"/>
                <w:lang w:val="es-SV" w:eastAsia="es-SV"/>
              </w:rPr>
              <w:t>11</w:t>
            </w:r>
          </w:p>
        </w:tc>
        <w:tc>
          <w:tcPr>
            <w:tcW w:w="4434" w:type="dxa"/>
            <w:tcBorders>
              <w:top w:val="single" w:sz="4" w:space="0" w:color="auto"/>
              <w:left w:val="nil"/>
              <w:bottom w:val="single" w:sz="4" w:space="0" w:color="auto"/>
              <w:right w:val="nil"/>
            </w:tcBorders>
            <w:shd w:val="clear" w:color="auto" w:fill="auto"/>
            <w:vAlign w:val="center"/>
          </w:tcPr>
          <w:p w:rsidR="00B96B2B" w:rsidRPr="00377D3C" w:rsidRDefault="00B96B2B" w:rsidP="00DB49C7">
            <w:pPr>
              <w:rPr>
                <w:rFonts w:ascii="Calibri" w:hAnsi="Calibri" w:cs="Calibri"/>
                <w:lang w:val="es-SV" w:eastAsia="es-SV"/>
              </w:rPr>
            </w:pPr>
            <w:r w:rsidRPr="00377D3C">
              <w:rPr>
                <w:rFonts w:ascii="Calibri" w:hAnsi="Calibri" w:cs="Calibri"/>
                <w:lang w:val="es-SV" w:eastAsia="es-SV"/>
              </w:rPr>
              <w:t xml:space="preserve">Pago de planilla personal eventual </w:t>
            </w:r>
            <w:r>
              <w:rPr>
                <w:rFonts w:ascii="Calibri" w:hAnsi="Calibri" w:cs="Calibri"/>
                <w:lang w:val="es-SV" w:eastAsia="es-SV"/>
              </w:rPr>
              <w:t>del mercado municipa</w:t>
            </w:r>
            <w:r w:rsidRPr="00377D3C">
              <w:rPr>
                <w:rFonts w:ascii="Calibri" w:hAnsi="Calibri" w:cs="Calibri"/>
                <w:lang w:val="es-SV" w:eastAsia="es-SV"/>
              </w:rPr>
              <w:t xml:space="preserve">l, mes de </w:t>
            </w:r>
            <w:r>
              <w:rPr>
                <w:rFonts w:ascii="Calibri" w:hAnsi="Calibri" w:cs="Calibri"/>
                <w:lang w:val="es-SV" w:eastAsia="es-SV"/>
              </w:rPr>
              <w:t>noviembre 2020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96B2B" w:rsidRPr="00377D3C" w:rsidRDefault="00B96B2B" w:rsidP="00DB49C7">
            <w:pPr>
              <w:jc w:val="center"/>
              <w:rPr>
                <w:rFonts w:ascii="Calibri" w:hAnsi="Calibri" w:cs="Calibri"/>
                <w:lang w:val="es-SV" w:eastAsia="es-SV"/>
              </w:rPr>
            </w:pPr>
            <w:r w:rsidRPr="000271D7">
              <w:rPr>
                <w:rFonts w:ascii="Calibri" w:hAnsi="Calibri" w:cs="Calibri"/>
                <w:lang w:val="es-SV" w:eastAsia="es-SV"/>
              </w:rPr>
              <w:t>Fondos propios</w:t>
            </w:r>
          </w:p>
        </w:tc>
        <w:tc>
          <w:tcPr>
            <w:tcW w:w="1701" w:type="dxa"/>
            <w:tcBorders>
              <w:top w:val="single" w:sz="4" w:space="0" w:color="auto"/>
              <w:left w:val="nil"/>
              <w:bottom w:val="single" w:sz="4" w:space="0" w:color="auto"/>
              <w:right w:val="single" w:sz="4" w:space="0" w:color="auto"/>
            </w:tcBorders>
            <w:shd w:val="clear" w:color="auto" w:fill="auto"/>
            <w:vAlign w:val="center"/>
          </w:tcPr>
          <w:p w:rsidR="00B96B2B" w:rsidRPr="00377D3C" w:rsidRDefault="00B96B2B" w:rsidP="00DB49C7">
            <w:pPr>
              <w:rPr>
                <w:rFonts w:ascii="Calibri" w:hAnsi="Calibri" w:cs="Calibri"/>
                <w:lang w:val="es-SV" w:eastAsia="es-SV"/>
              </w:rPr>
            </w:pPr>
            <w:r>
              <w:rPr>
                <w:rFonts w:ascii="Calibri" w:hAnsi="Calibri" w:cs="Calibri"/>
                <w:lang w:val="es-SV" w:eastAsia="es-SV"/>
              </w:rPr>
              <w:t>$          420.00</w:t>
            </w:r>
          </w:p>
        </w:tc>
      </w:tr>
    </w:tbl>
    <w:p w:rsidR="00B96B2B" w:rsidRPr="00F37A64" w:rsidRDefault="00B96B2B" w:rsidP="00B96B2B">
      <w:pPr>
        <w:spacing w:line="276" w:lineRule="auto"/>
        <w:jc w:val="both"/>
        <w:rPr>
          <w:rFonts w:ascii="Calibri" w:hAnsi="Calibri" w:cs="Calibri"/>
        </w:rPr>
      </w:pPr>
      <w:r>
        <w:rPr>
          <w:rFonts w:ascii="Calibri" w:eastAsia="Calibri" w:hAnsi="Calibri" w:cs="Calibri"/>
          <w:color w:val="000000"/>
        </w:rPr>
        <w:t xml:space="preserve">Se deja constancia que </w:t>
      </w:r>
      <w:r w:rsidR="00D96747">
        <w:rPr>
          <w:rFonts w:ascii="Calibri" w:eastAsia="Calibri" w:hAnsi="Calibri" w:cs="Calibri"/>
          <w:color w:val="000000"/>
        </w:rPr>
        <w:t xml:space="preserve">los concejales </w:t>
      </w:r>
      <w:r>
        <w:rPr>
          <w:rFonts w:ascii="Calibri" w:eastAsia="Calibri" w:hAnsi="Calibri" w:cs="Calibri"/>
          <w:color w:val="000000"/>
        </w:rPr>
        <w:t>Verónica Marisol Flores</w:t>
      </w:r>
      <w:r w:rsidR="005B4112">
        <w:rPr>
          <w:rFonts w:ascii="Calibri" w:eastAsia="Calibri" w:hAnsi="Calibri" w:cs="Calibri"/>
          <w:color w:val="000000"/>
        </w:rPr>
        <w:t xml:space="preserve"> Rivas, </w:t>
      </w:r>
      <w:r w:rsidR="005B4112" w:rsidRPr="004B2695">
        <w:rPr>
          <w:rFonts w:ascii="Calibri" w:hAnsi="Calibri" w:cs="Calibri"/>
          <w:color w:val="000000"/>
        </w:rPr>
        <w:t>José</w:t>
      </w:r>
      <w:r w:rsidR="005C78A0">
        <w:rPr>
          <w:rFonts w:ascii="Calibri" w:hAnsi="Calibri" w:cs="Calibri"/>
          <w:color w:val="000000"/>
        </w:rPr>
        <w:t xml:space="preserve"> </w:t>
      </w:r>
      <w:r w:rsidR="005B4112" w:rsidRPr="004B2695">
        <w:rPr>
          <w:rFonts w:ascii="Calibri" w:hAnsi="Calibri" w:cs="Calibri"/>
          <w:color w:val="000000"/>
        </w:rPr>
        <w:t>Mauricio Alas Menjivar</w:t>
      </w:r>
      <w:r w:rsidR="005B4112">
        <w:rPr>
          <w:rFonts w:ascii="Calibri" w:hAnsi="Calibri" w:cs="Calibri"/>
          <w:color w:val="000000"/>
        </w:rPr>
        <w:t>,</w:t>
      </w:r>
      <w:r w:rsidR="005C78A0">
        <w:rPr>
          <w:rFonts w:ascii="Calibri" w:hAnsi="Calibri" w:cs="Calibri"/>
          <w:color w:val="000000"/>
        </w:rPr>
        <w:t xml:space="preserve"> </w:t>
      </w:r>
      <w:r w:rsidR="005B4112" w:rsidRPr="00791DD6">
        <w:rPr>
          <w:rFonts w:ascii="Calibri" w:hAnsi="Calibri" w:cs="Calibri"/>
        </w:rPr>
        <w:t>David Jaime Bonilla Hernández</w:t>
      </w:r>
      <w:r w:rsidR="005B4112">
        <w:rPr>
          <w:rFonts w:ascii="Calibri" w:hAnsi="Calibri" w:cs="Calibri"/>
        </w:rPr>
        <w:t xml:space="preserve"> </w:t>
      </w:r>
      <w:r>
        <w:rPr>
          <w:rFonts w:ascii="Calibri" w:eastAsia="Calibri" w:hAnsi="Calibri" w:cs="Calibri"/>
          <w:color w:val="000000"/>
        </w:rPr>
        <w:t>se opone</w:t>
      </w:r>
      <w:r w:rsidR="00CA4889">
        <w:rPr>
          <w:rFonts w:ascii="Calibri" w:eastAsia="Calibri" w:hAnsi="Calibri" w:cs="Calibri"/>
          <w:color w:val="000000"/>
        </w:rPr>
        <w:t>n</w:t>
      </w:r>
      <w:r>
        <w:rPr>
          <w:rFonts w:ascii="Calibri" w:eastAsia="Calibri" w:hAnsi="Calibri" w:cs="Calibri"/>
          <w:color w:val="000000"/>
        </w:rPr>
        <w:t xml:space="preserve"> a todos los gastos consignados, así también la concejala Blanca Lidia Romero de Menjivar se opone al gasto  consignado en cuadro número cinco. </w:t>
      </w:r>
      <w:r w:rsidRPr="001A62E5">
        <w:rPr>
          <w:rFonts w:ascii="Calibri" w:eastAsia="Calibri" w:hAnsi="Calibri" w:cs="Calibri"/>
        </w:rPr>
        <w:t>Certifíquese y Comuníquese.-</w:t>
      </w:r>
      <w:r>
        <w:rPr>
          <w:rFonts w:ascii="Calibri" w:eastAsia="Calibri" w:hAnsi="Calibri" w:cs="Calibri"/>
        </w:rPr>
        <w:t xml:space="preserve"> </w:t>
      </w:r>
      <w:r w:rsidRPr="00801A08">
        <w:rPr>
          <w:rFonts w:ascii="Calibri" w:hAnsi="Calibri" w:cs="Calibri"/>
          <w:b/>
        </w:rPr>
        <w:t xml:space="preserve">ACUERDO NÚMERO DOS. </w:t>
      </w:r>
      <w:r>
        <w:rPr>
          <w:rFonts w:ascii="Calibri" w:eastAsia="Calibri" w:hAnsi="Calibri" w:cs="Calibri"/>
        </w:rPr>
        <w:t>Visto e</w:t>
      </w:r>
      <w:r w:rsidRPr="005E3D54">
        <w:rPr>
          <w:rFonts w:ascii="Calibri" w:eastAsia="Calibri" w:hAnsi="Calibri" w:cs="Calibri"/>
        </w:rPr>
        <w:t>l informe de CAESS en relación a energía consumida no facturada</w:t>
      </w:r>
      <w:r>
        <w:rPr>
          <w:rFonts w:ascii="Calibri" w:eastAsia="Calibri" w:hAnsi="Calibri" w:cs="Calibri"/>
        </w:rPr>
        <w:t xml:space="preserve"> en periodo del cinco de septiembre al cinco de octubre de dos mil veinte</w:t>
      </w:r>
      <w:r w:rsidRPr="005E3D54">
        <w:rPr>
          <w:rFonts w:ascii="Calibri" w:eastAsia="Calibri" w:hAnsi="Calibri" w:cs="Calibri"/>
        </w:rPr>
        <w:t>,</w:t>
      </w:r>
      <w:r>
        <w:rPr>
          <w:rFonts w:ascii="Calibri" w:eastAsia="Calibri" w:hAnsi="Calibri" w:cs="Calibri"/>
          <w:b/>
        </w:rPr>
        <w:t xml:space="preserve"> </w:t>
      </w:r>
      <w:r w:rsidRPr="004B2695">
        <w:rPr>
          <w:rFonts w:ascii="Calibri" w:eastAsia="Calibri" w:hAnsi="Calibri" w:cs="Calibri"/>
          <w:color w:val="000000"/>
        </w:rPr>
        <w:t xml:space="preserve">de conformidad a lo establecido en los arts. 203, 204 ord. 3° de la Constitución,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lastRenderedPageBreak/>
        <w:t>autorizar el pago</w:t>
      </w:r>
      <w:r>
        <w:rPr>
          <w:rFonts w:ascii="Calibri" w:eastAsia="Calibri" w:hAnsi="Calibri" w:cs="Calibri"/>
          <w:color w:val="000000"/>
        </w:rPr>
        <w:t xml:space="preserve"> de factura N° 116463869, NIC 2000053 a CAESS S.A. de C.V., por un monto de Sesenta y cinco 07/100 dólares ($ 65.07) con cargo a FODES 25%. </w:t>
      </w:r>
      <w:r w:rsidR="00D96747">
        <w:rPr>
          <w:rFonts w:ascii="Calibri" w:eastAsia="Calibri" w:hAnsi="Calibri" w:cs="Calibri"/>
          <w:color w:val="000000"/>
        </w:rPr>
        <w:t xml:space="preserve">Se deja constancia que los concejales Verónica Marisol Flores Rivas, </w:t>
      </w:r>
      <w:r w:rsidR="00D96747" w:rsidRPr="004B2695">
        <w:rPr>
          <w:rFonts w:ascii="Calibri" w:hAnsi="Calibri" w:cs="Calibri"/>
          <w:color w:val="000000"/>
        </w:rPr>
        <w:t>José</w:t>
      </w:r>
      <w:r w:rsidR="00D96747">
        <w:rPr>
          <w:rFonts w:ascii="Calibri" w:hAnsi="Calibri" w:cs="Calibri"/>
          <w:color w:val="000000"/>
        </w:rPr>
        <w:t xml:space="preserve"> </w:t>
      </w:r>
      <w:r w:rsidR="00D96747" w:rsidRPr="004B2695">
        <w:rPr>
          <w:rFonts w:ascii="Calibri" w:hAnsi="Calibri" w:cs="Calibri"/>
          <w:color w:val="000000"/>
        </w:rPr>
        <w:t>Mauricio Alas Menjivar</w:t>
      </w:r>
      <w:r w:rsidR="00D96747">
        <w:rPr>
          <w:rFonts w:ascii="Calibri" w:hAnsi="Calibri" w:cs="Calibri"/>
          <w:color w:val="000000"/>
        </w:rPr>
        <w:t xml:space="preserve">, </w:t>
      </w:r>
      <w:r w:rsidR="00D96747" w:rsidRPr="00791DD6">
        <w:rPr>
          <w:rFonts w:ascii="Calibri" w:hAnsi="Calibri" w:cs="Calibri"/>
        </w:rPr>
        <w:t>David Jaime Bonilla Hernández</w:t>
      </w:r>
      <w:r w:rsidR="00D96747">
        <w:rPr>
          <w:rFonts w:ascii="Calibri" w:hAnsi="Calibri" w:cs="Calibri"/>
        </w:rPr>
        <w:t xml:space="preserve"> </w:t>
      </w:r>
      <w:r w:rsidR="00D96747">
        <w:rPr>
          <w:rFonts w:ascii="Calibri" w:eastAsia="Calibri" w:hAnsi="Calibri" w:cs="Calibri"/>
          <w:color w:val="000000"/>
        </w:rPr>
        <w:t>se oponen al gasto consignado</w:t>
      </w:r>
      <w:r>
        <w:rPr>
          <w:rFonts w:ascii="Calibri" w:eastAsia="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801A08">
        <w:rPr>
          <w:rFonts w:ascii="Calibri" w:hAnsi="Calibri" w:cs="Calibri"/>
          <w:b/>
        </w:rPr>
        <w:t xml:space="preserve">ACUERDO NÚMERO </w:t>
      </w:r>
      <w:r>
        <w:rPr>
          <w:rFonts w:ascii="Calibri" w:hAnsi="Calibri" w:cs="Calibri"/>
          <w:b/>
        </w:rPr>
        <w:t>TRES</w:t>
      </w:r>
      <w:r w:rsidRPr="00801A08">
        <w:rPr>
          <w:rFonts w:ascii="Calibri" w:hAnsi="Calibri" w:cs="Calibri"/>
          <w:b/>
        </w:rPr>
        <w:t xml:space="preserve">. </w:t>
      </w:r>
      <w:r>
        <w:rPr>
          <w:rFonts w:ascii="Calibri" w:eastAsia="Calibri" w:hAnsi="Calibri" w:cs="Calibri"/>
        </w:rPr>
        <w:t>Visto e</w:t>
      </w:r>
      <w:r w:rsidRPr="005E3D54">
        <w:rPr>
          <w:rFonts w:ascii="Calibri" w:eastAsia="Calibri" w:hAnsi="Calibri" w:cs="Calibri"/>
        </w:rPr>
        <w:t>l informe de CAESS en relación a energía consumida no facturada</w:t>
      </w:r>
      <w:r>
        <w:rPr>
          <w:rFonts w:ascii="Calibri" w:eastAsia="Calibri" w:hAnsi="Calibri" w:cs="Calibri"/>
        </w:rPr>
        <w:t xml:space="preserve"> en periodo del cinco de octubre al cinco de noviembre de dos mil veinte</w:t>
      </w:r>
      <w:r w:rsidRPr="005E3D54">
        <w:rPr>
          <w:rFonts w:ascii="Calibri" w:eastAsia="Calibri" w:hAnsi="Calibri" w:cs="Calibri"/>
        </w:rPr>
        <w:t>,</w:t>
      </w:r>
      <w:r>
        <w:rPr>
          <w:rFonts w:ascii="Calibri" w:eastAsia="Calibri" w:hAnsi="Calibri" w:cs="Calibri"/>
          <w:b/>
        </w:rPr>
        <w:t xml:space="preserve"> </w:t>
      </w:r>
      <w:r w:rsidRPr="004B2695">
        <w:rPr>
          <w:rFonts w:ascii="Calibri" w:eastAsia="Calibri" w:hAnsi="Calibri" w:cs="Calibri"/>
          <w:color w:val="000000"/>
        </w:rPr>
        <w:t xml:space="preserve">de conformidad a lo establecido en los arts. 203, 204 ord. 3° de la Constitución,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autorizar el pago</w:t>
      </w:r>
      <w:r>
        <w:rPr>
          <w:rFonts w:ascii="Calibri" w:eastAsia="Calibri" w:hAnsi="Calibri" w:cs="Calibri"/>
          <w:color w:val="000000"/>
        </w:rPr>
        <w:t xml:space="preserve"> de factura NIC 2000053 a CAESS S.A. de C.V., por un monto de Setenta y dos 11/100 dólares ($ 72.11) con cargo a FODES 25%. </w:t>
      </w:r>
      <w:r w:rsidR="00356936">
        <w:rPr>
          <w:rFonts w:ascii="Calibri" w:eastAsia="Calibri" w:hAnsi="Calibri" w:cs="Calibri"/>
          <w:color w:val="000000"/>
        </w:rPr>
        <w:t xml:space="preserve">Se deja constancia que los concejales Verónica Marisol Flores Rivas, </w:t>
      </w:r>
      <w:r w:rsidR="00356936" w:rsidRPr="004B2695">
        <w:rPr>
          <w:rFonts w:ascii="Calibri" w:hAnsi="Calibri" w:cs="Calibri"/>
          <w:color w:val="000000"/>
        </w:rPr>
        <w:t>José</w:t>
      </w:r>
      <w:r w:rsidR="00356936">
        <w:rPr>
          <w:rFonts w:ascii="Calibri" w:hAnsi="Calibri" w:cs="Calibri"/>
          <w:color w:val="000000"/>
        </w:rPr>
        <w:t xml:space="preserve"> </w:t>
      </w:r>
      <w:r w:rsidR="00356936" w:rsidRPr="004B2695">
        <w:rPr>
          <w:rFonts w:ascii="Calibri" w:hAnsi="Calibri" w:cs="Calibri"/>
          <w:color w:val="000000"/>
        </w:rPr>
        <w:t>Mauricio Alas Menjivar</w:t>
      </w:r>
      <w:r w:rsidR="00356936">
        <w:rPr>
          <w:rFonts w:ascii="Calibri" w:hAnsi="Calibri" w:cs="Calibri"/>
          <w:color w:val="000000"/>
        </w:rPr>
        <w:t xml:space="preserve">, </w:t>
      </w:r>
      <w:r w:rsidR="00356936" w:rsidRPr="00791DD6">
        <w:rPr>
          <w:rFonts w:ascii="Calibri" w:hAnsi="Calibri" w:cs="Calibri"/>
        </w:rPr>
        <w:t>David Jaime Bonilla Hernández</w:t>
      </w:r>
      <w:r w:rsidR="00356936">
        <w:rPr>
          <w:rFonts w:ascii="Calibri" w:hAnsi="Calibri" w:cs="Calibri"/>
        </w:rPr>
        <w:t xml:space="preserve"> </w:t>
      </w:r>
      <w:r w:rsidR="00356936">
        <w:rPr>
          <w:rFonts w:ascii="Calibri" w:eastAsia="Calibri" w:hAnsi="Calibri" w:cs="Calibri"/>
          <w:color w:val="000000"/>
        </w:rPr>
        <w:t xml:space="preserve">se oponen al gasto consignado. </w:t>
      </w:r>
      <w:r w:rsidR="00356936" w:rsidRPr="004B2695">
        <w:rPr>
          <w:rFonts w:ascii="Calibri" w:eastAsia="Calibri" w:hAnsi="Calibri" w:cs="Calibri"/>
          <w:color w:val="000000"/>
        </w:rPr>
        <w:t>Certifíquese y Comuníquese.-</w:t>
      </w:r>
      <w:r w:rsidR="00356936">
        <w:rPr>
          <w:rFonts w:ascii="Calibri" w:eastAsia="Calibri" w:hAnsi="Calibri" w:cs="Calibri"/>
          <w:color w:val="000000"/>
        </w:rPr>
        <w:t xml:space="preserve"> </w:t>
      </w:r>
      <w:r w:rsidRPr="00801A08">
        <w:rPr>
          <w:rFonts w:ascii="Calibri" w:hAnsi="Calibri" w:cs="Calibri"/>
          <w:b/>
        </w:rPr>
        <w:t xml:space="preserve">ACUERDO NÚMERO </w:t>
      </w:r>
      <w:r>
        <w:rPr>
          <w:rFonts w:ascii="Calibri" w:hAnsi="Calibri" w:cs="Calibri"/>
          <w:b/>
        </w:rPr>
        <w:t>CUATRO</w:t>
      </w:r>
      <w:r w:rsidRPr="00801A08">
        <w:rPr>
          <w:rFonts w:ascii="Calibri" w:hAnsi="Calibri" w:cs="Calibri"/>
          <w:b/>
        </w:rPr>
        <w:t xml:space="preserve">. </w:t>
      </w:r>
      <w:r>
        <w:rPr>
          <w:rFonts w:ascii="Calibri" w:eastAsia="Calibri" w:hAnsi="Calibri" w:cs="Calibri"/>
          <w:color w:val="000000"/>
        </w:rPr>
        <w:t>Visto el reporte para pago de horas extras, presentado por la señora Martha Gloribel González viuda de Chávez</w:t>
      </w:r>
      <w:r w:rsidRPr="00DF60E7">
        <w:rPr>
          <w:rFonts w:ascii="Calibri" w:eastAsia="Calibri" w:hAnsi="Calibri" w:cs="Calibri"/>
        </w:rPr>
        <w:t xml:space="preserve">, </w:t>
      </w:r>
      <w:r>
        <w:rPr>
          <w:rFonts w:ascii="Calibri" w:eastAsia="Calibri" w:hAnsi="Calibri" w:cs="Calibri"/>
        </w:rPr>
        <w:t xml:space="preserve">Contadora </w:t>
      </w:r>
      <w:r w:rsidRPr="009F2826">
        <w:rPr>
          <w:rFonts w:ascii="Calibri" w:eastAsia="Calibri" w:hAnsi="Calibri" w:cs="Calibri"/>
        </w:rPr>
        <w:t xml:space="preserve">Municipal, por un total de </w:t>
      </w:r>
      <w:r>
        <w:rPr>
          <w:rFonts w:ascii="Calibri" w:eastAsia="Calibri" w:hAnsi="Calibri" w:cs="Calibri"/>
        </w:rPr>
        <w:t>veintitrés</w:t>
      </w:r>
      <w:r w:rsidRPr="009F2826">
        <w:rPr>
          <w:rFonts w:ascii="Calibri" w:eastAsia="Calibri" w:hAnsi="Calibri" w:cs="Calibri"/>
        </w:rPr>
        <w:t xml:space="preserve"> horas trabajadas</w:t>
      </w:r>
      <w:r>
        <w:rPr>
          <w:rFonts w:ascii="Calibri" w:eastAsia="Calibri" w:hAnsi="Calibri" w:cs="Calibri"/>
        </w:rPr>
        <w:t xml:space="preserve"> de forma extraordinaria</w:t>
      </w:r>
      <w:r w:rsidRPr="009F2826">
        <w:rPr>
          <w:rFonts w:ascii="Calibri" w:eastAsia="Calibri" w:hAnsi="Calibri" w:cs="Calibri"/>
        </w:rPr>
        <w:t xml:space="preserve"> los días </w:t>
      </w:r>
      <w:r>
        <w:rPr>
          <w:rFonts w:ascii="Calibri" w:eastAsia="Calibri" w:hAnsi="Calibri" w:cs="Calibri"/>
        </w:rPr>
        <w:t>siete, catorce y veintiuno</w:t>
      </w:r>
      <w:r w:rsidRPr="009F2826">
        <w:rPr>
          <w:rFonts w:ascii="Calibri" w:eastAsia="Calibri" w:hAnsi="Calibri" w:cs="Calibri"/>
        </w:rPr>
        <w:t xml:space="preserve"> de </w:t>
      </w:r>
      <w:r>
        <w:rPr>
          <w:rFonts w:ascii="Calibri" w:eastAsia="Calibri" w:hAnsi="Calibri" w:cs="Calibri"/>
        </w:rPr>
        <w:t>noviembre</w:t>
      </w:r>
      <w:r w:rsidRPr="009F2826">
        <w:rPr>
          <w:rFonts w:ascii="Calibri" w:eastAsia="Calibri" w:hAnsi="Calibri" w:cs="Calibri"/>
        </w:rPr>
        <w:t xml:space="preserve"> de dos mil veinte, realizando labores propias de su unidad, por</w:t>
      </w:r>
      <w:r>
        <w:rPr>
          <w:rFonts w:ascii="Calibri" w:eastAsia="Calibri" w:hAnsi="Calibri" w:cs="Calibri"/>
        </w:rPr>
        <w:t xml:space="preserve"> lo cual</w:t>
      </w:r>
      <w:r w:rsidRPr="00DB1A4D">
        <w:rPr>
          <w:rFonts w:ascii="Calibri" w:eastAsia="Calibri" w:hAnsi="Calibri" w:cs="Calibri"/>
          <w:b/>
          <w:color w:val="000000"/>
        </w:rPr>
        <w:t xml:space="preserve"> </w:t>
      </w:r>
      <w:r>
        <w:rPr>
          <w:rFonts w:ascii="Calibri" w:eastAsia="Calibri" w:hAnsi="Calibri" w:cs="Calibri"/>
          <w:color w:val="000000"/>
        </w:rPr>
        <w:t>de</w:t>
      </w:r>
      <w:r w:rsidRPr="004B2695">
        <w:rPr>
          <w:rFonts w:ascii="Calibri" w:eastAsia="Calibri" w:hAnsi="Calibri" w:cs="Calibri"/>
          <w:color w:val="000000"/>
        </w:rPr>
        <w:t xml:space="preserve"> conformidad a lo establecido en los arts. 203, 204 ord. 3° de la Constitución, Art.</w:t>
      </w:r>
      <w:r w:rsidRPr="00D0027F">
        <w:rPr>
          <w:rFonts w:ascii="Calibri" w:eastAsia="Calibri" w:hAnsi="Calibri" w:cs="Calibri"/>
          <w:color w:val="000000"/>
        </w:rPr>
        <w:t xml:space="preserve"> </w:t>
      </w:r>
      <w:r>
        <w:rPr>
          <w:rFonts w:ascii="Calibri" w:eastAsia="Calibri" w:hAnsi="Calibri" w:cs="Calibri"/>
          <w:color w:val="000000"/>
        </w:rPr>
        <w:t xml:space="preserve">43 de las Disposiciones Generales del Presupuesto, </w:t>
      </w:r>
      <w:r>
        <w:rPr>
          <w:rFonts w:ascii="Calibri" w:eastAsia="Calibri" w:hAnsi="Calibri" w:cs="Calibri"/>
          <w:b/>
          <w:color w:val="000000"/>
        </w:rPr>
        <w:t xml:space="preserve">SE ACUERDA: </w:t>
      </w:r>
      <w:r w:rsidRPr="009F2826">
        <w:rPr>
          <w:rFonts w:ascii="Calibri" w:eastAsia="Calibri" w:hAnsi="Calibri" w:cs="Calibri"/>
        </w:rPr>
        <w:t xml:space="preserve">Autorizar el pago de </w:t>
      </w:r>
      <w:r>
        <w:rPr>
          <w:rFonts w:ascii="Calibri" w:eastAsia="Calibri" w:hAnsi="Calibri" w:cs="Calibri"/>
        </w:rPr>
        <w:t xml:space="preserve">Ciento veintinueve punto setenta y dos </w:t>
      </w:r>
      <w:r w:rsidRPr="009F2826">
        <w:rPr>
          <w:rFonts w:ascii="Calibri" w:eastAsia="Calibri" w:hAnsi="Calibri" w:cs="Calibri"/>
        </w:rPr>
        <w:t xml:space="preserve">dólares </w:t>
      </w:r>
      <w:r w:rsidRPr="009F2826">
        <w:rPr>
          <w:rFonts w:ascii="Calibri" w:eastAsia="Calibri" w:hAnsi="Calibri" w:cs="Calibri"/>
          <w:b/>
        </w:rPr>
        <w:t xml:space="preserve">($ </w:t>
      </w:r>
      <w:r>
        <w:rPr>
          <w:rFonts w:ascii="Calibri" w:eastAsia="Calibri" w:hAnsi="Calibri" w:cs="Calibri"/>
          <w:b/>
        </w:rPr>
        <w:t>129.72</w:t>
      </w:r>
      <w:r w:rsidRPr="009F2826">
        <w:rPr>
          <w:rFonts w:ascii="Calibri" w:eastAsia="Calibri" w:hAnsi="Calibri" w:cs="Calibri"/>
          <w:b/>
        </w:rPr>
        <w:t>)</w:t>
      </w:r>
      <w:r w:rsidRPr="009F2826">
        <w:rPr>
          <w:rFonts w:ascii="Calibri" w:eastAsia="Calibri" w:hAnsi="Calibri" w:cs="Calibri"/>
        </w:rPr>
        <w:t xml:space="preserve"> a la señora Martha Gloribel González viuda de Chávez, en concepto de remuneración por </w:t>
      </w:r>
      <w:r>
        <w:rPr>
          <w:rFonts w:ascii="Calibri" w:eastAsia="Calibri" w:hAnsi="Calibri" w:cs="Calibri"/>
        </w:rPr>
        <w:t>veintitrés</w:t>
      </w:r>
      <w:r w:rsidRPr="009F2826">
        <w:rPr>
          <w:rFonts w:ascii="Calibri" w:eastAsia="Calibri" w:hAnsi="Calibri" w:cs="Calibri"/>
        </w:rPr>
        <w:t xml:space="preserve"> horas extras. La fuente</w:t>
      </w:r>
      <w:r w:rsidRPr="00DF60E7">
        <w:rPr>
          <w:rFonts w:ascii="Calibri" w:eastAsia="Calibri" w:hAnsi="Calibri" w:cs="Calibri"/>
        </w:rPr>
        <w:t xml:space="preserve"> de financiamiento será del Fondo Municipal</w:t>
      </w:r>
      <w:r>
        <w:rPr>
          <w:rFonts w:ascii="Calibri" w:eastAsia="Calibri" w:hAnsi="Calibri" w:cs="Calibri"/>
        </w:rPr>
        <w:t>.</w:t>
      </w:r>
      <w:r w:rsidRPr="00DF60E7">
        <w:rPr>
          <w:rFonts w:ascii="Calibri" w:eastAsia="Calibri" w:hAnsi="Calibri" w:cs="Calibri"/>
        </w:rPr>
        <w:t xml:space="preserve"> </w:t>
      </w:r>
      <w:r>
        <w:rPr>
          <w:rFonts w:ascii="Calibri" w:hAnsi="Calibri" w:cs="Calibri"/>
        </w:rPr>
        <w:t xml:space="preserve">Se deja constancia que los concejales </w:t>
      </w:r>
      <w:r w:rsidRPr="004B2695">
        <w:rPr>
          <w:rFonts w:ascii="Calibri" w:hAnsi="Calibri" w:cs="Calibri"/>
          <w:color w:val="000000"/>
        </w:rPr>
        <w:t>Verónica Marisol Flores Rivas</w:t>
      </w:r>
      <w:r>
        <w:rPr>
          <w:rFonts w:ascii="Calibri" w:hAnsi="Calibri" w:cs="Calibri"/>
          <w:color w:val="000000"/>
        </w:rPr>
        <w:t>, Blanca Lidia Romero d</w:t>
      </w:r>
      <w:r w:rsidR="00764C21">
        <w:rPr>
          <w:rFonts w:ascii="Calibri" w:hAnsi="Calibri" w:cs="Calibri"/>
          <w:color w:val="000000"/>
        </w:rPr>
        <w:t xml:space="preserve">e Menjivar, </w:t>
      </w:r>
      <w:r w:rsidRPr="004B2695">
        <w:rPr>
          <w:rFonts w:ascii="Calibri" w:hAnsi="Calibri" w:cs="Calibri"/>
          <w:color w:val="000000"/>
        </w:rPr>
        <w:t xml:space="preserve"> José Mauricio Alas Menjivar</w:t>
      </w:r>
      <w:r>
        <w:rPr>
          <w:rFonts w:ascii="Calibri" w:hAnsi="Calibri" w:cs="Calibri"/>
          <w:color w:val="000000"/>
        </w:rPr>
        <w:t xml:space="preserve"> </w:t>
      </w:r>
      <w:r w:rsidR="00764C21">
        <w:rPr>
          <w:rFonts w:ascii="Calibri" w:hAnsi="Calibri" w:cs="Calibri"/>
          <w:color w:val="000000"/>
        </w:rPr>
        <w:t xml:space="preserve"> y </w:t>
      </w:r>
      <w:r w:rsidR="00764C21" w:rsidRPr="00791DD6">
        <w:rPr>
          <w:rFonts w:ascii="Calibri" w:hAnsi="Calibri" w:cs="Calibri"/>
        </w:rPr>
        <w:t>David Jaime Bonilla Hernández</w:t>
      </w:r>
      <w:r w:rsidR="00764C21">
        <w:rPr>
          <w:rFonts w:ascii="Calibri" w:hAnsi="Calibri" w:cs="Calibri"/>
        </w:rPr>
        <w:t xml:space="preserve"> </w:t>
      </w:r>
      <w:r>
        <w:rPr>
          <w:rFonts w:ascii="Calibri" w:eastAsia="Calibri" w:hAnsi="Calibri" w:cs="Calibri"/>
          <w:color w:val="000000"/>
        </w:rPr>
        <w:t>no votan a favor del presente acuerdo</w:t>
      </w:r>
      <w:r w:rsidRPr="0016206E">
        <w:rPr>
          <w:rFonts w:ascii="Calibri" w:hAnsi="Calibri" w:cs="Calibri"/>
          <w:color w:val="000000"/>
        </w:rPr>
        <w:t>.</w:t>
      </w:r>
      <w:r>
        <w:rPr>
          <w:rFonts w:ascii="Calibri" w:hAnsi="Calibri" w:cs="Calibri"/>
          <w:color w:val="000000"/>
        </w:rPr>
        <w:t xml:space="preserve"> </w:t>
      </w:r>
      <w:r w:rsidRPr="00764BD0">
        <w:rPr>
          <w:rFonts w:ascii="Calibri" w:hAnsi="Calibri" w:cs="Calibri"/>
        </w:rPr>
        <w:t>Certifíquese  y Comuníquese</w:t>
      </w:r>
      <w:r>
        <w:rPr>
          <w:rFonts w:ascii="Calibri" w:hAnsi="Calibri" w:cs="Calibri"/>
        </w:rPr>
        <w:t xml:space="preserve">.- </w:t>
      </w:r>
      <w:r w:rsidRPr="00801A08">
        <w:rPr>
          <w:rFonts w:ascii="Calibri" w:hAnsi="Calibri" w:cs="Calibri"/>
          <w:b/>
        </w:rPr>
        <w:t xml:space="preserve">ACUERDO NÚMERO </w:t>
      </w:r>
      <w:r>
        <w:rPr>
          <w:rFonts w:ascii="Calibri" w:hAnsi="Calibri" w:cs="Calibri"/>
          <w:b/>
        </w:rPr>
        <w:t>CINCO</w:t>
      </w:r>
      <w:r w:rsidRPr="00801A08">
        <w:rPr>
          <w:rFonts w:ascii="Calibri" w:hAnsi="Calibri" w:cs="Calibri"/>
          <w:b/>
        </w:rPr>
        <w:t>.</w:t>
      </w:r>
      <w:r w:rsidRPr="00D15C01">
        <w:rPr>
          <w:rFonts w:ascii="Calibri" w:eastAsia="Calibri" w:hAnsi="Calibri" w:cs="Calibri"/>
        </w:rPr>
        <w:t xml:space="preserve"> </w:t>
      </w:r>
      <w:r w:rsidRPr="000A7DCB">
        <w:rPr>
          <w:rFonts w:ascii="Calibri" w:eastAsia="Calibri" w:hAnsi="Calibri" w:cs="Calibri"/>
        </w:rPr>
        <w:t xml:space="preserve">Visto el </w:t>
      </w:r>
      <w:r w:rsidRPr="00802451">
        <w:rPr>
          <w:rFonts w:ascii="Calibri" w:eastAsia="Calibri" w:hAnsi="Calibri" w:cs="Calibri"/>
          <w:color w:val="000000"/>
        </w:rPr>
        <w:t>cuadro comparativo de ofertas presentado por jefe UA</w:t>
      </w:r>
      <w:r>
        <w:rPr>
          <w:rFonts w:ascii="Calibri" w:eastAsia="Calibri" w:hAnsi="Calibri" w:cs="Calibri"/>
          <w:color w:val="000000"/>
        </w:rPr>
        <w:t>CI referente a la contratación de servicios para la “Consultoría para la formulación de Carpetas Técnicas de Proyectos de Electrificación en la comunidad Valle Verde, cantón Platanares y Barrio La Cruz, sector La Chila,</w:t>
      </w:r>
      <w:r>
        <w:rPr>
          <w:rFonts w:ascii="Calibri" w:hAnsi="Calibri" w:cs="Calibri"/>
          <w:b/>
          <w:bCs/>
          <w:lang w:val="es-MX"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hAnsi="Calibri" w:cs="Calibri"/>
          <w:color w:val="000000"/>
        </w:rPr>
        <w:t xml:space="preserve">, </w:t>
      </w:r>
      <w:r w:rsidRPr="00802451">
        <w:rPr>
          <w:rFonts w:ascii="Calibri" w:eastAsia="Calibri" w:hAnsi="Calibri" w:cs="Calibri"/>
          <w:color w:val="000000"/>
        </w:rPr>
        <w:t>en la cual se presentaron las siguientes ofertas:</w:t>
      </w:r>
    </w:p>
    <w:p w:rsidR="00B96B2B" w:rsidRDefault="00B96B2B" w:rsidP="00B96B2B">
      <w:pPr>
        <w:pStyle w:val="Prrafodelista"/>
        <w:numPr>
          <w:ilvl w:val="0"/>
          <w:numId w:val="86"/>
        </w:numPr>
        <w:spacing w:line="276" w:lineRule="auto"/>
        <w:jc w:val="both"/>
        <w:rPr>
          <w:rFonts w:ascii="Calibri" w:eastAsia="Calibri" w:hAnsi="Calibri" w:cs="Calibri"/>
          <w:color w:val="000000"/>
        </w:rPr>
      </w:pPr>
      <w:r>
        <w:rPr>
          <w:rFonts w:ascii="Calibri" w:eastAsia="Calibri" w:hAnsi="Calibri" w:cs="Calibri"/>
          <w:color w:val="000000"/>
          <w:lang w:val="es-SV"/>
        </w:rPr>
        <w:t>Ing. Fidel Antonio Durán Rodríguez.…</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rPr>
        <w:t>1,764.25</w:t>
      </w:r>
    </w:p>
    <w:p w:rsidR="00B96B2B" w:rsidRPr="00802451" w:rsidRDefault="00B96B2B" w:rsidP="00B96B2B">
      <w:pPr>
        <w:pStyle w:val="Prrafodelista"/>
        <w:numPr>
          <w:ilvl w:val="0"/>
          <w:numId w:val="86"/>
        </w:numPr>
        <w:spacing w:line="276" w:lineRule="auto"/>
        <w:jc w:val="both"/>
        <w:rPr>
          <w:rFonts w:ascii="Calibri" w:eastAsia="Calibri" w:hAnsi="Calibri" w:cs="Calibri"/>
          <w:color w:val="000000"/>
        </w:rPr>
      </w:pPr>
      <w:r>
        <w:rPr>
          <w:rFonts w:ascii="Calibri" w:eastAsia="Calibri" w:hAnsi="Calibri" w:cs="Calibri"/>
          <w:color w:val="000000"/>
        </w:rPr>
        <w:t>Melvin Antonio Cantón…………..</w:t>
      </w:r>
      <w:r w:rsidRPr="00802451">
        <w:rPr>
          <w:rFonts w:ascii="Calibri" w:eastAsia="Calibri" w:hAnsi="Calibri" w:cs="Calibri"/>
          <w:color w:val="000000"/>
        </w:rPr>
        <w:t xml:space="preserve"> ……………</w:t>
      </w:r>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1,925.00</w:t>
      </w:r>
    </w:p>
    <w:p w:rsidR="00B96B2B" w:rsidRDefault="00B96B2B" w:rsidP="00B96B2B">
      <w:pPr>
        <w:pStyle w:val="Prrafodelista"/>
        <w:numPr>
          <w:ilvl w:val="0"/>
          <w:numId w:val="86"/>
        </w:numPr>
        <w:spacing w:line="276" w:lineRule="auto"/>
        <w:jc w:val="both"/>
        <w:rPr>
          <w:rFonts w:ascii="Calibri" w:eastAsia="Calibri" w:hAnsi="Calibri" w:cs="Calibri"/>
          <w:color w:val="000000"/>
        </w:rPr>
      </w:pPr>
      <w:r>
        <w:rPr>
          <w:rFonts w:ascii="Calibri" w:eastAsia="Calibri" w:hAnsi="Calibri" w:cs="Calibri"/>
          <w:color w:val="000000"/>
        </w:rPr>
        <w:t>Ing. José María Chicas Ávalos</w:t>
      </w:r>
      <w:proofErr w:type="gramStart"/>
      <w:r>
        <w:rPr>
          <w:rFonts w:ascii="Calibri" w:eastAsia="Calibri" w:hAnsi="Calibri" w:cs="Calibri"/>
          <w:color w:val="000000"/>
        </w:rPr>
        <w:t>..</w:t>
      </w:r>
      <w:proofErr w:type="gramEnd"/>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 xml:space="preserve">    4,100.00</w:t>
      </w:r>
    </w:p>
    <w:p w:rsidR="00B96B2B" w:rsidRPr="00F37A64" w:rsidRDefault="00B96B2B" w:rsidP="00B96B2B">
      <w:pPr>
        <w:spacing w:line="276" w:lineRule="auto"/>
        <w:jc w:val="both"/>
        <w:rPr>
          <w:rFonts w:ascii="Calibri" w:hAnsi="Calibri" w:cs="Calibri"/>
        </w:rPr>
      </w:pPr>
      <w:proofErr w:type="gramStart"/>
      <w:r>
        <w:rPr>
          <w:rFonts w:ascii="Calibri" w:eastAsia="Calibri" w:hAnsi="Calibri" w:cs="Calibri"/>
          <w:color w:val="000000"/>
        </w:rPr>
        <w:t>por</w:t>
      </w:r>
      <w:proofErr w:type="gramEnd"/>
      <w:r>
        <w:rPr>
          <w:rFonts w:ascii="Calibri" w:eastAsia="Calibri" w:hAnsi="Calibri" w:cs="Calibri"/>
          <w:color w:val="000000"/>
        </w:rPr>
        <w:t xml:space="preserve"> lo cual, d</w:t>
      </w:r>
      <w:r w:rsidRPr="00802451">
        <w:rPr>
          <w:rFonts w:ascii="Calibri" w:eastAsia="Calibri" w:hAnsi="Calibri" w:cs="Calibri"/>
          <w:color w:val="000000"/>
        </w:rPr>
        <w:t xml:space="preserve">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la contratación de servicios para la “Consultoría para la formulación de Carpetas Técnicas de Proyectos de Electrificación en la comunidad Valle Verde, cantón Platanares y Barrio La Cruz, sector La Chila,</w:t>
      </w:r>
      <w:r>
        <w:rPr>
          <w:rFonts w:ascii="Calibri" w:hAnsi="Calibri" w:cs="Calibri"/>
          <w:b/>
          <w:bCs/>
          <w:lang w:val="es-MX"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eastAsia="Calibri" w:hAnsi="Calibri" w:cs="Calibri"/>
          <w:color w:val="000000"/>
        </w:rPr>
        <w:t>,</w:t>
      </w:r>
      <w:r>
        <w:rPr>
          <w:rFonts w:ascii="Calibri" w:hAnsi="Calibri" w:cs="Calibri"/>
        </w:rPr>
        <w:t xml:space="preserve"> a </w:t>
      </w:r>
      <w:r w:rsidRPr="00D82877">
        <w:rPr>
          <w:rFonts w:ascii="Calibri" w:eastAsia="Calibri" w:hAnsi="Calibri" w:cs="Calibri"/>
          <w:b/>
          <w:color w:val="000000"/>
          <w:lang w:val="es-SV"/>
        </w:rPr>
        <w:t>Ing. Fidel Antonio Durán Rodríguez</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Mil setecientos sesenta y cuatro punto veinticinco dólares ($ 1,764.25)</w:t>
      </w:r>
      <w:r w:rsidRPr="00802451">
        <w:rPr>
          <w:rFonts w:ascii="Calibri" w:eastAsia="Calibri" w:hAnsi="Calibri" w:cs="Calibri"/>
          <w:color w:val="000000"/>
        </w:rPr>
        <w:t>, con fuente de financiamiento</w:t>
      </w:r>
      <w:r>
        <w:rPr>
          <w:rFonts w:ascii="Calibri" w:eastAsia="Calibri" w:hAnsi="Calibri" w:cs="Calibri"/>
          <w:color w:val="000000"/>
        </w:rPr>
        <w:t>:</w:t>
      </w:r>
      <w:r w:rsidRPr="00802451">
        <w:rPr>
          <w:rFonts w:ascii="Calibri" w:eastAsia="Calibri" w:hAnsi="Calibri" w:cs="Calibri"/>
          <w:color w:val="000000"/>
        </w:rPr>
        <w:t xml:space="preserve"> </w:t>
      </w:r>
      <w:r>
        <w:rPr>
          <w:rFonts w:ascii="Calibri" w:hAnsi="Calibri" w:cs="Calibri"/>
          <w:lang w:val="es-SV"/>
        </w:rPr>
        <w:t>FODES 5% - Pre Inversión</w:t>
      </w:r>
      <w:r>
        <w:rPr>
          <w:rFonts w:ascii="Calibri" w:hAnsi="Calibri" w:cs="Calibri"/>
          <w:color w:val="000000"/>
          <w:lang w:eastAsia="es-SV"/>
        </w:rPr>
        <w:t>.</w:t>
      </w:r>
      <w:r>
        <w:rPr>
          <w:rFonts w:ascii="Calibri" w:hAnsi="Calibri" w:cs="Calibri"/>
          <w:color w:val="000000"/>
        </w:rPr>
        <w:t xml:space="preserve"> </w:t>
      </w:r>
      <w:r w:rsidRPr="00802451">
        <w:rPr>
          <w:rFonts w:ascii="Calibri" w:eastAsia="Calibri" w:hAnsi="Calibri" w:cs="Calibri"/>
          <w:color w:val="000000"/>
        </w:rPr>
        <w:lastRenderedPageBreak/>
        <w:t>Certifíquese y comuníquese.-</w:t>
      </w:r>
      <w:r>
        <w:rPr>
          <w:rFonts w:ascii="Calibri" w:eastAsia="Calibri" w:hAnsi="Calibri" w:cs="Calibri"/>
          <w:color w:val="000000"/>
        </w:rPr>
        <w:t xml:space="preserve"> </w:t>
      </w:r>
      <w:r w:rsidRPr="00801A08">
        <w:rPr>
          <w:rFonts w:ascii="Calibri" w:hAnsi="Calibri" w:cs="Calibri"/>
          <w:b/>
        </w:rPr>
        <w:t xml:space="preserve">ACUERDO NÚMERO </w:t>
      </w:r>
      <w:r>
        <w:rPr>
          <w:rFonts w:ascii="Calibri" w:hAnsi="Calibri" w:cs="Calibri"/>
          <w:b/>
        </w:rPr>
        <w:t>SEIS</w:t>
      </w:r>
      <w:r w:rsidRPr="00801A08">
        <w:rPr>
          <w:rFonts w:ascii="Calibri" w:hAnsi="Calibri" w:cs="Calibri"/>
          <w:b/>
        </w:rPr>
        <w:t>.</w:t>
      </w:r>
      <w:r>
        <w:rPr>
          <w:rFonts w:ascii="Calibri" w:hAnsi="Calibri" w:cs="Calibri"/>
        </w:rPr>
        <w:t xml:space="preserve"> </w:t>
      </w:r>
      <w:r w:rsidRPr="000A7DCB">
        <w:rPr>
          <w:rFonts w:ascii="Calibri" w:eastAsia="Calibri" w:hAnsi="Calibri" w:cs="Calibri"/>
        </w:rPr>
        <w:t xml:space="preserve">Visto el </w:t>
      </w:r>
      <w:r w:rsidRPr="00802451">
        <w:rPr>
          <w:rFonts w:ascii="Calibri" w:eastAsia="Calibri" w:hAnsi="Calibri" w:cs="Calibri"/>
          <w:color w:val="000000"/>
        </w:rPr>
        <w:t>cuadro comparativo de ofertas presentado por jefe UA</w:t>
      </w:r>
      <w:r>
        <w:rPr>
          <w:rFonts w:ascii="Calibri" w:eastAsia="Calibri" w:hAnsi="Calibri" w:cs="Calibri"/>
          <w:color w:val="000000"/>
        </w:rPr>
        <w:t xml:space="preserve">CI referente a la adquisición de materiales para la ejecución del proyecto: </w:t>
      </w:r>
      <w:r w:rsidRPr="00A85B5A">
        <w:rPr>
          <w:rFonts w:ascii="Calibri" w:hAnsi="Calibri" w:cs="Calibri"/>
        </w:rPr>
        <w:t>“</w:t>
      </w:r>
      <w:r>
        <w:rPr>
          <w:rFonts w:ascii="Calibri" w:hAnsi="Calibri" w:cs="Calibri"/>
          <w:bCs/>
          <w:lang w:val="es-MX" w:eastAsia="es-SV"/>
        </w:rPr>
        <w:t>Construcción de cerca perimetral en área recreativa comunidad La Asunción, Fase II, cantón Haciendita</w:t>
      </w:r>
      <w:r w:rsidRPr="00F352C8">
        <w:rPr>
          <w:rFonts w:ascii="Calibri" w:hAnsi="Calibri" w:cs="Calibri"/>
          <w:b/>
          <w:bCs/>
          <w:lang w:val="es-MX" w:eastAsia="es-SV"/>
        </w:rPr>
        <w:t>,</w:t>
      </w:r>
      <w:r>
        <w:rPr>
          <w:rFonts w:ascii="Calibri" w:hAnsi="Calibri" w:cs="Calibri"/>
          <w:b/>
          <w:bCs/>
          <w:lang w:val="es-MX"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hAnsi="Calibri" w:cs="Calibri"/>
          <w:color w:val="000000"/>
        </w:rPr>
        <w:t xml:space="preserve">, </w:t>
      </w:r>
      <w:r w:rsidRPr="00802451">
        <w:rPr>
          <w:rFonts w:ascii="Calibri" w:eastAsia="Calibri" w:hAnsi="Calibri" w:cs="Calibri"/>
          <w:color w:val="000000"/>
        </w:rPr>
        <w:t>en la cual se presentaron las siguientes ofertas:</w:t>
      </w:r>
    </w:p>
    <w:p w:rsidR="00B96B2B" w:rsidRDefault="00B96B2B" w:rsidP="00B96B2B">
      <w:pPr>
        <w:pStyle w:val="Prrafodelista"/>
        <w:numPr>
          <w:ilvl w:val="0"/>
          <w:numId w:val="84"/>
        </w:numPr>
        <w:spacing w:line="276" w:lineRule="auto"/>
        <w:jc w:val="both"/>
        <w:rPr>
          <w:rFonts w:ascii="Calibri" w:eastAsia="Calibri" w:hAnsi="Calibri" w:cs="Calibri"/>
          <w:color w:val="000000"/>
        </w:rPr>
      </w:pPr>
      <w:r>
        <w:rPr>
          <w:rFonts w:ascii="Calibri" w:eastAsia="Calibri" w:hAnsi="Calibri" w:cs="Calibri"/>
          <w:color w:val="000000"/>
          <w:lang w:val="es-SV"/>
        </w:rPr>
        <w:t>Mirna Carolina Rivera Castellanos……</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rPr>
        <w:t xml:space="preserve">  871.80</w:t>
      </w:r>
    </w:p>
    <w:p w:rsidR="00B96B2B" w:rsidRDefault="00B96B2B" w:rsidP="00B96B2B">
      <w:pPr>
        <w:pStyle w:val="Prrafodelista"/>
        <w:numPr>
          <w:ilvl w:val="0"/>
          <w:numId w:val="84"/>
        </w:numPr>
        <w:spacing w:line="276" w:lineRule="auto"/>
        <w:jc w:val="both"/>
        <w:rPr>
          <w:rFonts w:ascii="Calibri" w:eastAsia="Calibri" w:hAnsi="Calibri" w:cs="Calibri"/>
          <w:color w:val="000000"/>
        </w:rPr>
      </w:pPr>
      <w:r>
        <w:rPr>
          <w:rFonts w:ascii="Calibri" w:eastAsia="Calibri" w:hAnsi="Calibri" w:cs="Calibri"/>
          <w:color w:val="000000"/>
        </w:rPr>
        <w:t>Israel de Jesús Ávalos……………………………………………………....</w:t>
      </w:r>
      <w:r w:rsidRPr="00802451">
        <w:rPr>
          <w:rFonts w:ascii="Calibri" w:eastAsia="Calibri" w:hAnsi="Calibri" w:cs="Calibri"/>
          <w:color w:val="000000"/>
        </w:rPr>
        <w:t>$</w:t>
      </w:r>
      <w:r>
        <w:rPr>
          <w:rFonts w:ascii="Calibri" w:eastAsia="Calibri" w:hAnsi="Calibri" w:cs="Calibri"/>
          <w:color w:val="000000"/>
        </w:rPr>
        <w:t xml:space="preserve">     927.30</w:t>
      </w:r>
    </w:p>
    <w:p w:rsidR="00B96B2B" w:rsidRPr="00F37A64" w:rsidRDefault="00B96B2B" w:rsidP="00B96B2B">
      <w:pPr>
        <w:spacing w:line="276" w:lineRule="auto"/>
        <w:jc w:val="both"/>
        <w:rPr>
          <w:rFonts w:ascii="Calibri" w:hAnsi="Calibri" w:cs="Calibri"/>
        </w:rPr>
      </w:pPr>
      <w:proofErr w:type="gramStart"/>
      <w:r>
        <w:rPr>
          <w:rFonts w:ascii="Calibri" w:eastAsia="Calibri" w:hAnsi="Calibri" w:cs="Calibri"/>
          <w:color w:val="000000"/>
        </w:rPr>
        <w:t>por</w:t>
      </w:r>
      <w:proofErr w:type="gramEnd"/>
      <w:r>
        <w:rPr>
          <w:rFonts w:ascii="Calibri" w:eastAsia="Calibri" w:hAnsi="Calibri" w:cs="Calibri"/>
          <w:color w:val="000000"/>
        </w:rPr>
        <w:t xml:space="preserve"> lo cual, d</w:t>
      </w:r>
      <w:r w:rsidRPr="00802451">
        <w:rPr>
          <w:rFonts w:ascii="Calibri" w:eastAsia="Calibri" w:hAnsi="Calibri" w:cs="Calibri"/>
          <w:color w:val="000000"/>
        </w:rPr>
        <w:t xml:space="preserve">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 xml:space="preserve">la adquisición de materiales para la ejecución del proyecto: </w:t>
      </w:r>
      <w:r w:rsidRPr="00A85B5A">
        <w:rPr>
          <w:rFonts w:ascii="Calibri" w:hAnsi="Calibri" w:cs="Calibri"/>
        </w:rPr>
        <w:t>“</w:t>
      </w:r>
      <w:r>
        <w:rPr>
          <w:rFonts w:ascii="Calibri" w:hAnsi="Calibri" w:cs="Calibri"/>
          <w:bCs/>
          <w:lang w:val="es-MX" w:eastAsia="es-SV"/>
        </w:rPr>
        <w:t>Construcción de cerca perimetral en área recreativa comunidad La Asunción, Fase II, cantón Haciendita</w:t>
      </w:r>
      <w:r w:rsidRPr="00F352C8">
        <w:rPr>
          <w:rFonts w:ascii="Calibri" w:hAnsi="Calibri" w:cs="Calibri"/>
          <w:b/>
          <w:bCs/>
          <w:lang w:val="es-MX" w:eastAsia="es-SV"/>
        </w:rPr>
        <w:t>,</w:t>
      </w:r>
      <w:r>
        <w:rPr>
          <w:rFonts w:ascii="Calibri" w:hAnsi="Calibri" w:cs="Calibri"/>
          <w:b/>
          <w:bCs/>
          <w:lang w:val="es-MX"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eastAsia="Calibri" w:hAnsi="Calibri" w:cs="Calibri"/>
          <w:color w:val="000000"/>
        </w:rPr>
        <w:t>,</w:t>
      </w:r>
      <w:r>
        <w:rPr>
          <w:rFonts w:ascii="Calibri" w:hAnsi="Calibri" w:cs="Calibri"/>
        </w:rPr>
        <w:t xml:space="preserve"> a </w:t>
      </w:r>
      <w:r w:rsidRPr="0054442C">
        <w:rPr>
          <w:rFonts w:ascii="Calibri" w:eastAsia="Calibri" w:hAnsi="Calibri" w:cs="Calibri"/>
          <w:b/>
          <w:color w:val="000000"/>
          <w:lang w:val="es-SV"/>
        </w:rPr>
        <w:t>Mirna Carolina Rivera Castellanos</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Ochocientos setenta y uno punto ochenta dólares ($ 871.80)</w:t>
      </w:r>
      <w:r w:rsidRPr="00802451">
        <w:rPr>
          <w:rFonts w:ascii="Calibri" w:eastAsia="Calibri" w:hAnsi="Calibri" w:cs="Calibri"/>
          <w:color w:val="000000"/>
        </w:rPr>
        <w:t>, con fuente de financiamiento</w:t>
      </w:r>
      <w:r>
        <w:rPr>
          <w:rFonts w:ascii="Calibri" w:eastAsia="Calibri" w:hAnsi="Calibri" w:cs="Calibri"/>
          <w:color w:val="000000"/>
        </w:rPr>
        <w:t>:</w:t>
      </w:r>
      <w:r w:rsidRPr="00802451">
        <w:rPr>
          <w:rFonts w:ascii="Calibri" w:eastAsia="Calibri" w:hAnsi="Calibri" w:cs="Calibri"/>
          <w:color w:val="000000"/>
        </w:rPr>
        <w:t xml:space="preserve"> </w:t>
      </w:r>
      <w:r>
        <w:rPr>
          <w:rFonts w:ascii="Calibri" w:hAnsi="Calibri" w:cs="Calibri"/>
          <w:lang w:val="es-SV"/>
        </w:rPr>
        <w:t>FODES 75%</w:t>
      </w:r>
      <w:r>
        <w:rPr>
          <w:rFonts w:ascii="Calibri" w:hAnsi="Calibri" w:cs="Calibri"/>
          <w:color w:val="000000"/>
          <w:lang w:eastAsia="es-SV"/>
        </w:rPr>
        <w:t xml:space="preserve">. </w:t>
      </w:r>
      <w:r>
        <w:rPr>
          <w:rFonts w:ascii="Calibri" w:eastAsia="Calibri" w:hAnsi="Calibri" w:cs="Calibri"/>
          <w:color w:val="000000"/>
        </w:rPr>
        <w:t>Se deja constancia que los concejales</w:t>
      </w:r>
      <w:r w:rsidRPr="00140384">
        <w:rPr>
          <w:rFonts w:ascii="Calibri" w:hAnsi="Calibri" w:cs="Calibri"/>
          <w:color w:val="000000"/>
        </w:rPr>
        <w:t xml:space="preserve"> </w:t>
      </w:r>
      <w:r w:rsidRPr="004B2695">
        <w:rPr>
          <w:rFonts w:ascii="Calibri" w:hAnsi="Calibri" w:cs="Calibri"/>
          <w:color w:val="000000"/>
        </w:rPr>
        <w:t>Verónica Marisol Flores Rivas</w:t>
      </w:r>
      <w:r>
        <w:rPr>
          <w:rFonts w:ascii="Calibri" w:hAnsi="Calibri" w:cs="Calibri"/>
          <w:color w:val="000000"/>
        </w:rPr>
        <w:t>,</w:t>
      </w:r>
      <w:r>
        <w:rPr>
          <w:rFonts w:ascii="Calibri" w:eastAsia="Calibri" w:hAnsi="Calibri" w:cs="Calibri"/>
          <w:color w:val="000000"/>
        </w:rPr>
        <w:t xml:space="preserve"> </w:t>
      </w:r>
      <w:r w:rsidRPr="004B2695">
        <w:rPr>
          <w:rFonts w:ascii="Calibri" w:hAnsi="Calibri" w:cs="Calibri"/>
          <w:color w:val="000000"/>
        </w:rPr>
        <w:t>José Mauricio Alas Menjivar</w:t>
      </w:r>
      <w:r>
        <w:rPr>
          <w:rFonts w:ascii="Calibri" w:hAnsi="Calibri" w:cs="Calibri"/>
          <w:color w:val="000000"/>
        </w:rPr>
        <w:t xml:space="preserve"> y David Jaime Bonilla Hernández</w:t>
      </w:r>
      <w:r>
        <w:rPr>
          <w:rFonts w:ascii="Calibri" w:eastAsia="Calibri" w:hAnsi="Calibri" w:cs="Calibri"/>
          <w:color w:val="000000"/>
        </w:rPr>
        <w:t xml:space="preserve"> </w:t>
      </w:r>
      <w:r>
        <w:rPr>
          <w:rFonts w:ascii="Calibri" w:hAnsi="Calibri" w:cs="Calibri"/>
          <w:color w:val="000000"/>
        </w:rPr>
        <w:t xml:space="preserve">no votan a favor de la presente adjudicación.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801A08">
        <w:rPr>
          <w:rFonts w:ascii="Calibri" w:hAnsi="Calibri" w:cs="Calibri"/>
          <w:b/>
        </w:rPr>
        <w:t xml:space="preserve">ACUERDO NÚMERO </w:t>
      </w:r>
      <w:r>
        <w:rPr>
          <w:rFonts w:ascii="Calibri" w:hAnsi="Calibri" w:cs="Calibri"/>
          <w:b/>
        </w:rPr>
        <w:t>SIETE</w:t>
      </w:r>
      <w:r w:rsidRPr="00801A08">
        <w:rPr>
          <w:rFonts w:ascii="Calibri" w:hAnsi="Calibri" w:cs="Calibri"/>
          <w:b/>
        </w:rPr>
        <w:t>.</w:t>
      </w:r>
      <w:r>
        <w:rPr>
          <w:rFonts w:ascii="Calibri" w:hAnsi="Calibri" w:cs="Calibri"/>
        </w:rPr>
        <w:t xml:space="preserve"> </w:t>
      </w:r>
      <w:r w:rsidRPr="000A7DCB">
        <w:rPr>
          <w:rFonts w:ascii="Calibri" w:eastAsia="Calibri" w:hAnsi="Calibri" w:cs="Calibri"/>
        </w:rPr>
        <w:t xml:space="preserve">Visto el </w:t>
      </w:r>
      <w:r w:rsidRPr="00802451">
        <w:rPr>
          <w:rFonts w:ascii="Calibri" w:eastAsia="Calibri" w:hAnsi="Calibri" w:cs="Calibri"/>
          <w:color w:val="000000"/>
        </w:rPr>
        <w:t>cuadro comparativo de ofertas presentado por jefe UA</w:t>
      </w:r>
      <w:r>
        <w:rPr>
          <w:rFonts w:ascii="Calibri" w:eastAsia="Calibri" w:hAnsi="Calibri" w:cs="Calibri"/>
          <w:color w:val="000000"/>
        </w:rPr>
        <w:t xml:space="preserve">CI referente a la adquisición de materiales para la ejecución del proyecto: </w:t>
      </w:r>
      <w:r w:rsidRPr="00A85B5A">
        <w:rPr>
          <w:rFonts w:ascii="Calibri" w:hAnsi="Calibri" w:cs="Calibri"/>
        </w:rPr>
        <w:t>“</w:t>
      </w:r>
      <w:r>
        <w:rPr>
          <w:rFonts w:ascii="Calibri" w:hAnsi="Calibri" w:cs="Calibri"/>
          <w:bCs/>
          <w:lang w:val="es-MX" w:eastAsia="es-SV"/>
        </w:rPr>
        <w:t>Construcción de cerca perimetral, segunda fase, comunidad La Mora, cantón El Zapote</w:t>
      </w:r>
      <w:r w:rsidRPr="00F352C8">
        <w:rPr>
          <w:rFonts w:ascii="Calibri" w:hAnsi="Calibri" w:cs="Calibri"/>
          <w:b/>
          <w:bCs/>
          <w:lang w:val="es-MX" w:eastAsia="es-SV"/>
        </w:rPr>
        <w:t>,</w:t>
      </w:r>
      <w:r>
        <w:rPr>
          <w:rFonts w:ascii="Calibri" w:hAnsi="Calibri" w:cs="Calibri"/>
          <w:b/>
          <w:bCs/>
          <w:lang w:val="es-MX"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hAnsi="Calibri" w:cs="Calibri"/>
          <w:color w:val="000000"/>
        </w:rPr>
        <w:t xml:space="preserve">, </w:t>
      </w:r>
      <w:r w:rsidRPr="00802451">
        <w:rPr>
          <w:rFonts w:ascii="Calibri" w:eastAsia="Calibri" w:hAnsi="Calibri" w:cs="Calibri"/>
          <w:color w:val="000000"/>
        </w:rPr>
        <w:t>en la cual se presentaron las siguientes ofertas:</w:t>
      </w:r>
    </w:p>
    <w:p w:rsidR="00B96B2B" w:rsidRDefault="00B96B2B" w:rsidP="00B96B2B">
      <w:pPr>
        <w:pStyle w:val="Prrafodelista"/>
        <w:numPr>
          <w:ilvl w:val="0"/>
          <w:numId w:val="85"/>
        </w:numPr>
        <w:spacing w:line="276" w:lineRule="auto"/>
        <w:jc w:val="both"/>
        <w:rPr>
          <w:rFonts w:ascii="Calibri" w:eastAsia="Calibri" w:hAnsi="Calibri" w:cs="Calibri"/>
          <w:color w:val="000000"/>
        </w:rPr>
      </w:pPr>
      <w:r>
        <w:rPr>
          <w:rFonts w:ascii="Calibri" w:eastAsia="Calibri" w:hAnsi="Calibri" w:cs="Calibri"/>
          <w:color w:val="000000"/>
          <w:lang w:val="es-SV"/>
        </w:rPr>
        <w:t>Mirna Carolina Rivera Castellanos……</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w:t>
      </w:r>
      <w:r>
        <w:rPr>
          <w:rFonts w:ascii="Calibri" w:eastAsia="Calibri" w:hAnsi="Calibri" w:cs="Calibri"/>
          <w:color w:val="000000"/>
          <w:lang w:val="es-SV"/>
        </w:rPr>
        <w:t>.</w:t>
      </w:r>
      <w:r w:rsidRPr="007F5AEE">
        <w:rPr>
          <w:rFonts w:ascii="Calibri" w:eastAsia="Calibri" w:hAnsi="Calibri" w:cs="Calibri"/>
          <w:color w:val="000000"/>
          <w:lang w:val="es-SV"/>
        </w:rPr>
        <w:t xml:space="preserve">.$   </w:t>
      </w:r>
      <w:r>
        <w:rPr>
          <w:rFonts w:ascii="Calibri" w:eastAsia="Calibri" w:hAnsi="Calibri" w:cs="Calibri"/>
          <w:color w:val="000000"/>
        </w:rPr>
        <w:t xml:space="preserve"> 1,411.80</w:t>
      </w:r>
    </w:p>
    <w:p w:rsidR="00B96B2B" w:rsidRDefault="00B96B2B" w:rsidP="00B96B2B">
      <w:pPr>
        <w:pStyle w:val="Prrafodelista"/>
        <w:numPr>
          <w:ilvl w:val="0"/>
          <w:numId w:val="85"/>
        </w:numPr>
        <w:spacing w:line="276" w:lineRule="auto"/>
        <w:jc w:val="both"/>
        <w:rPr>
          <w:rFonts w:ascii="Calibri" w:eastAsia="Calibri" w:hAnsi="Calibri" w:cs="Calibri"/>
          <w:color w:val="000000"/>
        </w:rPr>
      </w:pPr>
      <w:r>
        <w:rPr>
          <w:rFonts w:ascii="Calibri" w:eastAsia="Calibri" w:hAnsi="Calibri" w:cs="Calibri"/>
          <w:color w:val="000000"/>
        </w:rPr>
        <w:t>Israel de Jesús Ávalos……………………………………………………....</w:t>
      </w:r>
      <w:r w:rsidRPr="00802451">
        <w:rPr>
          <w:rFonts w:ascii="Calibri" w:eastAsia="Calibri" w:hAnsi="Calibri" w:cs="Calibri"/>
          <w:color w:val="000000"/>
        </w:rPr>
        <w:t>$</w:t>
      </w:r>
      <w:r>
        <w:rPr>
          <w:rFonts w:ascii="Calibri" w:eastAsia="Calibri" w:hAnsi="Calibri" w:cs="Calibri"/>
          <w:color w:val="000000"/>
        </w:rPr>
        <w:t xml:space="preserve">     1,480.75</w:t>
      </w:r>
    </w:p>
    <w:p w:rsidR="00B96B2B" w:rsidRDefault="00B96B2B" w:rsidP="00B96B2B">
      <w:pPr>
        <w:spacing w:line="276" w:lineRule="auto"/>
        <w:jc w:val="both"/>
        <w:rPr>
          <w:rFonts w:ascii="Calibri" w:eastAsia="Calibri" w:hAnsi="Calibri" w:cs="Calibri"/>
          <w:color w:val="000000"/>
        </w:rPr>
      </w:pPr>
      <w:proofErr w:type="gramStart"/>
      <w:r>
        <w:rPr>
          <w:rFonts w:ascii="Calibri" w:eastAsia="Calibri" w:hAnsi="Calibri" w:cs="Calibri"/>
          <w:color w:val="000000"/>
        </w:rPr>
        <w:t>por</w:t>
      </w:r>
      <w:proofErr w:type="gramEnd"/>
      <w:r>
        <w:rPr>
          <w:rFonts w:ascii="Calibri" w:eastAsia="Calibri" w:hAnsi="Calibri" w:cs="Calibri"/>
          <w:color w:val="000000"/>
        </w:rPr>
        <w:t xml:space="preserve"> lo cual, d</w:t>
      </w:r>
      <w:r w:rsidRPr="00802451">
        <w:rPr>
          <w:rFonts w:ascii="Calibri" w:eastAsia="Calibri" w:hAnsi="Calibri" w:cs="Calibri"/>
          <w:color w:val="000000"/>
        </w:rPr>
        <w:t xml:space="preserve">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 xml:space="preserve">la adquisición de materiales para la ejecución del proyecto: </w:t>
      </w:r>
      <w:r w:rsidRPr="00A85B5A">
        <w:rPr>
          <w:rFonts w:ascii="Calibri" w:hAnsi="Calibri" w:cs="Calibri"/>
        </w:rPr>
        <w:t>“</w:t>
      </w:r>
      <w:r>
        <w:rPr>
          <w:rFonts w:ascii="Calibri" w:hAnsi="Calibri" w:cs="Calibri"/>
          <w:bCs/>
          <w:lang w:val="es-MX" w:eastAsia="es-SV"/>
        </w:rPr>
        <w:t>Construcción de cerca perimetral, segunda fase, comunidad La Mora, cantón El Zapote</w:t>
      </w:r>
      <w:r w:rsidRPr="00F352C8">
        <w:rPr>
          <w:rFonts w:ascii="Calibri" w:hAnsi="Calibri" w:cs="Calibri"/>
          <w:b/>
          <w:bCs/>
          <w:lang w:val="es-MX" w:eastAsia="es-SV"/>
        </w:rPr>
        <w:t>,</w:t>
      </w:r>
      <w:r>
        <w:rPr>
          <w:rFonts w:ascii="Calibri" w:hAnsi="Calibri" w:cs="Calibri"/>
          <w:b/>
          <w:bCs/>
          <w:lang w:val="es-MX"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eastAsia="Calibri" w:hAnsi="Calibri" w:cs="Calibri"/>
          <w:color w:val="000000"/>
        </w:rPr>
        <w:t>,</w:t>
      </w:r>
      <w:r>
        <w:rPr>
          <w:rFonts w:ascii="Calibri" w:hAnsi="Calibri" w:cs="Calibri"/>
        </w:rPr>
        <w:t xml:space="preserve"> a </w:t>
      </w:r>
      <w:r w:rsidRPr="0054442C">
        <w:rPr>
          <w:rFonts w:ascii="Calibri" w:eastAsia="Calibri" w:hAnsi="Calibri" w:cs="Calibri"/>
          <w:b/>
          <w:color w:val="000000"/>
          <w:lang w:val="es-SV"/>
        </w:rPr>
        <w:t>Mirna Carolina Rivera Castellanos</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Mil cuatrocientos once punto ochenta dólares ($ 1,411.80)</w:t>
      </w:r>
      <w:r w:rsidRPr="00802451">
        <w:rPr>
          <w:rFonts w:ascii="Calibri" w:eastAsia="Calibri" w:hAnsi="Calibri" w:cs="Calibri"/>
          <w:color w:val="000000"/>
        </w:rPr>
        <w:t>, con fuente de financiamiento</w:t>
      </w:r>
      <w:r>
        <w:rPr>
          <w:rFonts w:ascii="Calibri" w:eastAsia="Calibri" w:hAnsi="Calibri" w:cs="Calibri"/>
          <w:color w:val="000000"/>
        </w:rPr>
        <w:t>:</w:t>
      </w:r>
      <w:r w:rsidRPr="00802451">
        <w:rPr>
          <w:rFonts w:ascii="Calibri" w:eastAsia="Calibri" w:hAnsi="Calibri" w:cs="Calibri"/>
          <w:color w:val="000000"/>
        </w:rPr>
        <w:t xml:space="preserve"> </w:t>
      </w:r>
      <w:r>
        <w:rPr>
          <w:rFonts w:ascii="Calibri" w:hAnsi="Calibri" w:cs="Calibri"/>
          <w:lang w:val="es-SV"/>
        </w:rPr>
        <w:t>FODES 75%</w:t>
      </w:r>
      <w:r>
        <w:rPr>
          <w:rFonts w:ascii="Calibri" w:hAnsi="Calibri" w:cs="Calibri"/>
          <w:color w:val="000000"/>
          <w:lang w:eastAsia="es-SV"/>
        </w:rPr>
        <w:t xml:space="preserve">. </w:t>
      </w:r>
      <w:r>
        <w:rPr>
          <w:rFonts w:ascii="Calibri" w:eastAsia="Calibri" w:hAnsi="Calibri" w:cs="Calibri"/>
          <w:color w:val="000000"/>
        </w:rPr>
        <w:t>Se deja constancia que los concejales</w:t>
      </w:r>
      <w:r w:rsidRPr="00140384">
        <w:rPr>
          <w:rFonts w:ascii="Calibri" w:hAnsi="Calibri" w:cs="Calibri"/>
          <w:color w:val="000000"/>
        </w:rPr>
        <w:t xml:space="preserve"> </w:t>
      </w:r>
      <w:r w:rsidRPr="004B2695">
        <w:rPr>
          <w:rFonts w:ascii="Calibri" w:hAnsi="Calibri" w:cs="Calibri"/>
          <w:color w:val="000000"/>
        </w:rPr>
        <w:t>Verónica Marisol Flores Rivas</w:t>
      </w:r>
      <w:r>
        <w:rPr>
          <w:rFonts w:ascii="Calibri" w:hAnsi="Calibri" w:cs="Calibri"/>
          <w:color w:val="000000"/>
        </w:rPr>
        <w:t>,</w:t>
      </w:r>
      <w:r>
        <w:rPr>
          <w:rFonts w:ascii="Calibri" w:eastAsia="Calibri" w:hAnsi="Calibri" w:cs="Calibri"/>
          <w:color w:val="000000"/>
        </w:rPr>
        <w:t xml:space="preserve"> Blanca Lidia Romero de Menjivar, </w:t>
      </w:r>
      <w:r w:rsidRPr="004B2695">
        <w:rPr>
          <w:rFonts w:ascii="Calibri" w:hAnsi="Calibri" w:cs="Calibri"/>
          <w:color w:val="000000"/>
        </w:rPr>
        <w:t>José Mauricio Alas Menjivar</w:t>
      </w:r>
      <w:r>
        <w:rPr>
          <w:rFonts w:ascii="Calibri" w:hAnsi="Calibri" w:cs="Calibri"/>
          <w:color w:val="000000"/>
        </w:rPr>
        <w:t xml:space="preserve"> y David Jaime Bonilla Hernández</w:t>
      </w:r>
      <w:r>
        <w:rPr>
          <w:rFonts w:ascii="Calibri" w:eastAsia="Calibri" w:hAnsi="Calibri" w:cs="Calibri"/>
          <w:color w:val="000000"/>
        </w:rPr>
        <w:t xml:space="preserve"> </w:t>
      </w:r>
      <w:r>
        <w:rPr>
          <w:rFonts w:ascii="Calibri" w:hAnsi="Calibri" w:cs="Calibri"/>
          <w:color w:val="000000"/>
        </w:rPr>
        <w:t xml:space="preserve">no votan a favor de la presente adjudicación.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801A08">
        <w:rPr>
          <w:rFonts w:ascii="Calibri" w:hAnsi="Calibri" w:cs="Calibri"/>
          <w:b/>
        </w:rPr>
        <w:t xml:space="preserve">ACUERDO NÚMERO </w:t>
      </w:r>
      <w:r>
        <w:rPr>
          <w:rFonts w:ascii="Calibri" w:hAnsi="Calibri" w:cs="Calibri"/>
          <w:b/>
        </w:rPr>
        <w:t>OCHO.</w:t>
      </w:r>
      <w:r>
        <w:rPr>
          <w:rFonts w:ascii="Calibri" w:hAnsi="Calibri" w:cs="Calibri"/>
        </w:rPr>
        <w:t xml:space="preserve"> Visto el informe del Jefe UACI en relación al Proyecto “Apoyo a la Salud,</w:t>
      </w:r>
      <w:r w:rsidRPr="00B47F32">
        <w:rPr>
          <w:rFonts w:ascii="Calibri" w:hAnsi="Calibri" w:cs="Calibri"/>
          <w:lang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hAnsi="Calibri" w:cs="Calibri"/>
          <w:color w:val="000000"/>
        </w:rPr>
        <w:t xml:space="preserve">, el cual requiere un refuerzo presupuestario para poder concluir el año dos mil veinte, por lo cual, </w:t>
      </w:r>
      <w:r w:rsidRPr="004B2695">
        <w:rPr>
          <w:rFonts w:ascii="Calibri" w:eastAsia="Calibri" w:hAnsi="Calibri" w:cs="Calibri"/>
          <w:color w:val="000000"/>
        </w:rPr>
        <w:t xml:space="preserve">de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color w:val="000000"/>
        </w:rPr>
        <w:t xml:space="preserve"> </w:t>
      </w:r>
      <w:r>
        <w:rPr>
          <w:rFonts w:ascii="Calibri" w:eastAsia="Calibri" w:hAnsi="Calibri" w:cs="Calibri"/>
          <w:b/>
          <w:color w:val="000000"/>
        </w:rPr>
        <w:t>1.</w:t>
      </w:r>
      <w:r>
        <w:rPr>
          <w:rFonts w:ascii="Calibri" w:eastAsia="Calibri" w:hAnsi="Calibri" w:cs="Calibri"/>
          <w:color w:val="000000"/>
        </w:rPr>
        <w:t xml:space="preserve"> Autorizar la reforma del proyecto </w:t>
      </w:r>
      <w:r>
        <w:rPr>
          <w:rFonts w:ascii="Calibri" w:hAnsi="Calibri" w:cs="Calibri"/>
        </w:rPr>
        <w:t>“Apoyo a la Salud,</w:t>
      </w:r>
      <w:r w:rsidRPr="00B47F32">
        <w:rPr>
          <w:rFonts w:ascii="Calibri" w:hAnsi="Calibri" w:cs="Calibri"/>
          <w:lang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hAnsi="Calibri" w:cs="Calibri"/>
        </w:rPr>
        <w:t xml:space="preserve"> en el sentido de incrementar </w:t>
      </w:r>
      <w:r>
        <w:rPr>
          <w:rFonts w:ascii="Calibri" w:hAnsi="Calibri" w:cs="Calibri"/>
        </w:rPr>
        <w:lastRenderedPageBreak/>
        <w:t xml:space="preserve">el monto del mismo en ochocientos dólares; </w:t>
      </w:r>
      <w:r>
        <w:rPr>
          <w:rFonts w:ascii="Calibri" w:hAnsi="Calibri" w:cs="Calibri"/>
          <w:b/>
        </w:rPr>
        <w:t>2.</w:t>
      </w:r>
      <w:r>
        <w:rPr>
          <w:rFonts w:ascii="Calibri" w:hAnsi="Calibri" w:cs="Calibri"/>
        </w:rPr>
        <w:t xml:space="preserve"> </w:t>
      </w:r>
      <w:r w:rsidRPr="00582D40">
        <w:rPr>
          <w:rFonts w:ascii="Calibri" w:eastAsia="Calibri" w:hAnsi="Calibri" w:cs="Calibri"/>
          <w:color w:val="000000"/>
        </w:rPr>
        <w:t>Reform</w:t>
      </w:r>
      <w:r>
        <w:rPr>
          <w:rFonts w:ascii="Calibri" w:eastAsia="Calibri" w:hAnsi="Calibri" w:cs="Calibri"/>
          <w:color w:val="000000"/>
        </w:rPr>
        <w:t>ar el presupuesto municipal 2020 en el siguiente sentido:</w:t>
      </w:r>
    </w:p>
    <w:tbl>
      <w:tblPr>
        <w:tblW w:w="883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2850"/>
        <w:gridCol w:w="1417"/>
        <w:gridCol w:w="2693"/>
        <w:gridCol w:w="1418"/>
      </w:tblGrid>
      <w:tr w:rsidR="00B96B2B" w:rsidTr="00DB49C7">
        <w:tc>
          <w:tcPr>
            <w:tcW w:w="453" w:type="dxa"/>
            <w:shd w:val="clear" w:color="auto" w:fill="auto"/>
          </w:tcPr>
          <w:p w:rsidR="00B96B2B" w:rsidRPr="006E3867" w:rsidRDefault="00B96B2B" w:rsidP="00DB49C7">
            <w:pPr>
              <w:jc w:val="both"/>
              <w:rPr>
                <w:rFonts w:ascii="Calibri" w:hAnsi="Calibri" w:cs="Calibri"/>
              </w:rPr>
            </w:pPr>
            <w:r w:rsidRPr="006E3867">
              <w:rPr>
                <w:rFonts w:ascii="Calibri" w:hAnsi="Calibri" w:cs="Calibri"/>
              </w:rPr>
              <w:t>N°</w:t>
            </w:r>
          </w:p>
        </w:tc>
        <w:tc>
          <w:tcPr>
            <w:tcW w:w="2850" w:type="dxa"/>
            <w:shd w:val="clear" w:color="auto" w:fill="auto"/>
          </w:tcPr>
          <w:p w:rsidR="00B96B2B" w:rsidRPr="006E3867" w:rsidRDefault="00B96B2B" w:rsidP="00DB49C7">
            <w:pPr>
              <w:jc w:val="both"/>
              <w:rPr>
                <w:rFonts w:ascii="Calibri" w:hAnsi="Calibri" w:cs="Calibri"/>
              </w:rPr>
            </w:pPr>
            <w:r w:rsidRPr="006E3867">
              <w:rPr>
                <w:rFonts w:ascii="Calibri" w:hAnsi="Calibri" w:cs="Calibri"/>
              </w:rPr>
              <w:t>Partida a aumentar</w:t>
            </w:r>
          </w:p>
        </w:tc>
        <w:tc>
          <w:tcPr>
            <w:tcW w:w="1417" w:type="dxa"/>
            <w:shd w:val="clear" w:color="auto" w:fill="auto"/>
          </w:tcPr>
          <w:p w:rsidR="00B96B2B" w:rsidRPr="006E3867" w:rsidRDefault="00B96B2B" w:rsidP="00DB49C7">
            <w:pPr>
              <w:jc w:val="both"/>
              <w:rPr>
                <w:rFonts w:ascii="Calibri" w:hAnsi="Calibri" w:cs="Calibri"/>
              </w:rPr>
            </w:pPr>
            <w:r w:rsidRPr="006E3867">
              <w:rPr>
                <w:rFonts w:ascii="Calibri" w:hAnsi="Calibri" w:cs="Calibri"/>
              </w:rPr>
              <w:t>Monto</w:t>
            </w:r>
          </w:p>
        </w:tc>
        <w:tc>
          <w:tcPr>
            <w:tcW w:w="2693" w:type="dxa"/>
            <w:shd w:val="clear" w:color="auto" w:fill="auto"/>
          </w:tcPr>
          <w:p w:rsidR="00B96B2B" w:rsidRPr="006E3867" w:rsidRDefault="00B96B2B" w:rsidP="00DB49C7">
            <w:pPr>
              <w:jc w:val="both"/>
              <w:rPr>
                <w:rFonts w:ascii="Calibri" w:hAnsi="Calibri" w:cs="Calibri"/>
              </w:rPr>
            </w:pPr>
            <w:r w:rsidRPr="006E3867">
              <w:rPr>
                <w:rFonts w:ascii="Calibri" w:hAnsi="Calibri" w:cs="Calibri"/>
              </w:rPr>
              <w:t>Partida a disminuir</w:t>
            </w:r>
          </w:p>
        </w:tc>
        <w:tc>
          <w:tcPr>
            <w:tcW w:w="1418" w:type="dxa"/>
            <w:shd w:val="clear" w:color="auto" w:fill="auto"/>
          </w:tcPr>
          <w:p w:rsidR="00B96B2B" w:rsidRPr="006E3867" w:rsidRDefault="00B96B2B" w:rsidP="00DB49C7">
            <w:pPr>
              <w:jc w:val="both"/>
              <w:rPr>
                <w:rFonts w:ascii="Calibri" w:hAnsi="Calibri" w:cs="Calibri"/>
              </w:rPr>
            </w:pPr>
            <w:r w:rsidRPr="006E3867">
              <w:rPr>
                <w:rFonts w:ascii="Calibri" w:hAnsi="Calibri" w:cs="Calibri"/>
              </w:rPr>
              <w:t>Monto</w:t>
            </w:r>
          </w:p>
        </w:tc>
      </w:tr>
      <w:tr w:rsidR="00B96B2B" w:rsidTr="00DB49C7">
        <w:tc>
          <w:tcPr>
            <w:tcW w:w="453" w:type="dxa"/>
            <w:tcBorders>
              <w:bottom w:val="single" w:sz="4" w:space="0" w:color="auto"/>
            </w:tcBorders>
            <w:shd w:val="clear" w:color="auto" w:fill="auto"/>
          </w:tcPr>
          <w:p w:rsidR="00B96B2B" w:rsidRPr="006E3867" w:rsidRDefault="00B96B2B" w:rsidP="00DB49C7">
            <w:pPr>
              <w:jc w:val="both"/>
              <w:rPr>
                <w:rFonts w:ascii="Calibri" w:hAnsi="Calibri" w:cs="Calibri"/>
              </w:rPr>
            </w:pPr>
            <w:r w:rsidRPr="006E3867">
              <w:rPr>
                <w:rFonts w:ascii="Calibri" w:hAnsi="Calibri" w:cs="Calibri"/>
              </w:rPr>
              <w:t>1</w:t>
            </w:r>
          </w:p>
        </w:tc>
        <w:tc>
          <w:tcPr>
            <w:tcW w:w="2850" w:type="dxa"/>
            <w:tcBorders>
              <w:bottom w:val="single" w:sz="4" w:space="0" w:color="auto"/>
            </w:tcBorders>
            <w:shd w:val="clear" w:color="auto" w:fill="auto"/>
          </w:tcPr>
          <w:p w:rsidR="00B96B2B" w:rsidRPr="006E3867" w:rsidRDefault="00B96B2B" w:rsidP="00DB49C7">
            <w:pPr>
              <w:jc w:val="both"/>
              <w:rPr>
                <w:rFonts w:ascii="Calibri" w:eastAsia="Calibri" w:hAnsi="Calibri" w:cs="Calibri"/>
              </w:rPr>
            </w:pPr>
            <w:r>
              <w:rPr>
                <w:rFonts w:ascii="Calibri" w:eastAsia="Calibri" w:hAnsi="Calibri" w:cs="Calibri"/>
                <w:color w:val="000000"/>
              </w:rPr>
              <w:t>Partida N° 61602</w:t>
            </w:r>
            <w:r w:rsidRPr="006E3867">
              <w:rPr>
                <w:rFonts w:ascii="Calibri" w:eastAsia="Calibri" w:hAnsi="Calibri" w:cs="Calibri"/>
                <w:color w:val="000000"/>
              </w:rPr>
              <w:t xml:space="preserve"> –</w:t>
            </w:r>
            <w:r>
              <w:rPr>
                <w:rFonts w:ascii="Calibri" w:hAnsi="Calibri" w:cs="Calibri"/>
              </w:rPr>
              <w:t xml:space="preserve"> Apoyo a la Salud,</w:t>
            </w:r>
            <w:r w:rsidRPr="00B47F32">
              <w:rPr>
                <w:rFonts w:ascii="Calibri" w:hAnsi="Calibri" w:cs="Calibri"/>
                <w:lang w:eastAsia="es-SV"/>
              </w:rPr>
              <w:t xml:space="preserve"> </w:t>
            </w:r>
            <w:r>
              <w:rPr>
                <w:rFonts w:ascii="Calibri" w:hAnsi="Calibri" w:cs="Calibri"/>
                <w:lang w:eastAsia="es-SV"/>
              </w:rPr>
              <w:t>Municipio de Suchitoto, Departamento de Cuscatlán</w:t>
            </w:r>
            <w:r w:rsidRPr="006E3867">
              <w:rPr>
                <w:rFonts w:ascii="Calibri" w:eastAsia="Calibri" w:hAnsi="Calibri" w:cs="Calibri"/>
                <w:color w:val="000000"/>
              </w:rPr>
              <w:t xml:space="preserve"> - FODES 75%</w:t>
            </w:r>
          </w:p>
        </w:tc>
        <w:tc>
          <w:tcPr>
            <w:tcW w:w="1417" w:type="dxa"/>
            <w:tcBorders>
              <w:bottom w:val="single" w:sz="4" w:space="0" w:color="auto"/>
            </w:tcBorders>
            <w:shd w:val="clear" w:color="auto" w:fill="auto"/>
          </w:tcPr>
          <w:p w:rsidR="00B96B2B" w:rsidRPr="006E3867" w:rsidRDefault="00B96B2B" w:rsidP="00DB49C7">
            <w:pPr>
              <w:jc w:val="both"/>
              <w:rPr>
                <w:rFonts w:ascii="Calibri" w:eastAsia="Calibri" w:hAnsi="Calibri" w:cs="Calibri"/>
                <w:color w:val="000000"/>
              </w:rPr>
            </w:pPr>
            <w:r>
              <w:rPr>
                <w:rFonts w:ascii="Calibri" w:hAnsi="Calibri" w:cs="Calibri"/>
              </w:rPr>
              <w:t>$       8</w:t>
            </w:r>
            <w:r w:rsidRPr="006E3867">
              <w:rPr>
                <w:rFonts w:ascii="Calibri" w:hAnsi="Calibri" w:cs="Calibri"/>
              </w:rPr>
              <w:t>00.00</w:t>
            </w:r>
          </w:p>
        </w:tc>
        <w:tc>
          <w:tcPr>
            <w:tcW w:w="2693" w:type="dxa"/>
            <w:tcBorders>
              <w:bottom w:val="single" w:sz="4" w:space="0" w:color="auto"/>
            </w:tcBorders>
            <w:shd w:val="clear" w:color="auto" w:fill="auto"/>
          </w:tcPr>
          <w:p w:rsidR="00B96B2B" w:rsidRPr="006E3867" w:rsidRDefault="00B96B2B" w:rsidP="00DB49C7">
            <w:pPr>
              <w:jc w:val="both"/>
              <w:rPr>
                <w:rFonts w:ascii="Calibri" w:hAnsi="Calibri" w:cs="Calibri"/>
              </w:rPr>
            </w:pPr>
            <w:r>
              <w:rPr>
                <w:rFonts w:ascii="Calibri" w:eastAsia="Calibri" w:hAnsi="Calibri" w:cs="Calibri"/>
                <w:color w:val="000000"/>
              </w:rPr>
              <w:t xml:space="preserve">Fondos provenientes de cierre de cuentas bancarias por remanentes de proyectos </w:t>
            </w:r>
            <w:r w:rsidRPr="006E3867">
              <w:rPr>
                <w:rFonts w:ascii="Calibri" w:eastAsia="Calibri" w:hAnsi="Calibri" w:cs="Calibri"/>
                <w:color w:val="000000"/>
              </w:rPr>
              <w:t>- FODES 75%</w:t>
            </w:r>
          </w:p>
        </w:tc>
        <w:tc>
          <w:tcPr>
            <w:tcW w:w="1418" w:type="dxa"/>
            <w:tcBorders>
              <w:bottom w:val="single" w:sz="4" w:space="0" w:color="auto"/>
            </w:tcBorders>
            <w:shd w:val="clear" w:color="auto" w:fill="auto"/>
          </w:tcPr>
          <w:p w:rsidR="00B96B2B" w:rsidRPr="006E3867" w:rsidRDefault="00B96B2B" w:rsidP="00DB49C7">
            <w:pPr>
              <w:jc w:val="both"/>
              <w:rPr>
                <w:rFonts w:ascii="Calibri" w:eastAsia="Calibri" w:hAnsi="Calibri" w:cs="Calibri"/>
                <w:color w:val="000000"/>
              </w:rPr>
            </w:pPr>
            <w:r>
              <w:rPr>
                <w:rFonts w:ascii="Calibri" w:hAnsi="Calibri" w:cs="Calibri"/>
              </w:rPr>
              <w:t>$       8</w:t>
            </w:r>
            <w:r w:rsidRPr="006E3867">
              <w:rPr>
                <w:rFonts w:ascii="Calibri" w:hAnsi="Calibri" w:cs="Calibri"/>
              </w:rPr>
              <w:t>00.00</w:t>
            </w:r>
          </w:p>
        </w:tc>
      </w:tr>
    </w:tbl>
    <w:p w:rsidR="00B96B2B" w:rsidRDefault="00B96B2B" w:rsidP="00B96B2B">
      <w:pPr>
        <w:spacing w:line="276" w:lineRule="auto"/>
        <w:jc w:val="both"/>
        <w:rPr>
          <w:rFonts w:ascii="Calibri" w:hAnsi="Calibri" w:cs="Calibri"/>
          <w:lang w:val="es-SV"/>
        </w:rPr>
      </w:pPr>
      <w:r>
        <w:rPr>
          <w:rFonts w:ascii="Calibri" w:eastAsia="Calibri" w:hAnsi="Calibri" w:cs="Calibri"/>
          <w:b/>
          <w:color w:val="000000"/>
        </w:rPr>
        <w:t>3.</w:t>
      </w:r>
      <w:r>
        <w:rPr>
          <w:rFonts w:ascii="Calibri" w:eastAsia="Calibri" w:hAnsi="Calibri" w:cs="Calibri"/>
          <w:color w:val="000000"/>
        </w:rPr>
        <w:t xml:space="preserve"> Autorizar el traslado de fondos de la cuenta bancaria FODES 75%  a la cuenta del proyecto </w:t>
      </w:r>
      <w:r>
        <w:rPr>
          <w:rFonts w:ascii="Calibri" w:hAnsi="Calibri" w:cs="Calibri"/>
          <w:lang w:eastAsia="es-SV"/>
        </w:rPr>
        <w:t xml:space="preserve"> </w:t>
      </w:r>
      <w:r>
        <w:rPr>
          <w:rFonts w:ascii="Calibri" w:hAnsi="Calibri" w:cs="Calibri"/>
        </w:rPr>
        <w:t>“Apoyo a la Salud,</w:t>
      </w:r>
      <w:r w:rsidRPr="00B47F32">
        <w:rPr>
          <w:rFonts w:ascii="Calibri" w:hAnsi="Calibri" w:cs="Calibri"/>
          <w:lang w:eastAsia="es-SV"/>
        </w:rPr>
        <w:t xml:space="preserve"> </w:t>
      </w:r>
      <w:r>
        <w:rPr>
          <w:rFonts w:ascii="Calibri" w:hAnsi="Calibri" w:cs="Calibri"/>
          <w:lang w:eastAsia="es-SV"/>
        </w:rPr>
        <w:t>Municipio de Suchitoto, Departamento de Cuscatlán</w:t>
      </w:r>
      <w:r w:rsidRPr="004B2695">
        <w:rPr>
          <w:rFonts w:ascii="Calibri" w:hAnsi="Calibri" w:cs="Calibri"/>
        </w:rPr>
        <w:t>”</w:t>
      </w:r>
      <w:r>
        <w:rPr>
          <w:rFonts w:ascii="Calibri" w:hAnsi="Calibri" w:cs="Calibri"/>
        </w:rPr>
        <w:t xml:space="preserve">  por un monto de ochocientos dólares</w:t>
      </w:r>
      <w:r w:rsidRPr="000259B5">
        <w:rPr>
          <w:rFonts w:ascii="Calibri" w:eastAsia="Calibri" w:hAnsi="Calibri" w:cs="Calibri"/>
          <w:color w:val="000000"/>
        </w:rPr>
        <w:t xml:space="preserve"> </w:t>
      </w:r>
      <w:r>
        <w:rPr>
          <w:rFonts w:ascii="Calibri" w:eastAsia="Calibri" w:hAnsi="Calibri" w:cs="Calibri"/>
          <w:color w:val="000000"/>
        </w:rPr>
        <w:t xml:space="preserve">($ 800.00). </w:t>
      </w:r>
      <w:r w:rsidRPr="000259B5">
        <w:rPr>
          <w:rFonts w:ascii="Calibri" w:eastAsia="Calibri" w:hAnsi="Calibri" w:cs="Calibri"/>
          <w:color w:val="000000"/>
        </w:rPr>
        <w:t>Se deja constancia que los concejales</w:t>
      </w:r>
      <w:r w:rsidRPr="000259B5">
        <w:rPr>
          <w:rFonts w:ascii="Calibri" w:hAnsi="Calibri" w:cs="Calibri"/>
          <w:color w:val="000000"/>
        </w:rPr>
        <w:t xml:space="preserve"> Verónica Marisol Flores Rivas,</w:t>
      </w:r>
      <w:r w:rsidRPr="000259B5">
        <w:rPr>
          <w:rFonts w:ascii="Calibri" w:eastAsia="Calibri" w:hAnsi="Calibri" w:cs="Calibri"/>
          <w:color w:val="000000"/>
        </w:rPr>
        <w:t xml:space="preserve"> Blanca Lidia Romero de Menjivar, </w:t>
      </w:r>
      <w:r w:rsidRPr="000259B5">
        <w:rPr>
          <w:rFonts w:ascii="Calibri" w:hAnsi="Calibri" w:cs="Calibri"/>
          <w:color w:val="000000"/>
        </w:rPr>
        <w:t>José Mauricio Alas Menjivar y David Jaime Bonilla Hernández</w:t>
      </w:r>
      <w:r w:rsidRPr="000259B5">
        <w:rPr>
          <w:rFonts w:ascii="Calibri" w:eastAsia="Calibri" w:hAnsi="Calibri" w:cs="Calibri"/>
          <w:color w:val="000000"/>
        </w:rPr>
        <w:t xml:space="preserve"> </w:t>
      </w:r>
      <w:r w:rsidRPr="000259B5">
        <w:rPr>
          <w:rFonts w:ascii="Calibri" w:hAnsi="Calibri" w:cs="Calibri"/>
          <w:color w:val="000000"/>
        </w:rPr>
        <w:t xml:space="preserve">no votan a favor del presente acuerdo. </w:t>
      </w:r>
      <w:r w:rsidRPr="000259B5">
        <w:rPr>
          <w:rFonts w:ascii="Calibri" w:eastAsia="Calibri" w:hAnsi="Calibri" w:cs="Calibri"/>
          <w:color w:val="000000"/>
        </w:rPr>
        <w:t>Certifíquese y comuníquese</w:t>
      </w:r>
      <w:r>
        <w:rPr>
          <w:rFonts w:ascii="Calibri" w:eastAsia="Calibri" w:hAnsi="Calibri" w:cs="Calibri"/>
          <w:color w:val="000000"/>
        </w:rPr>
        <w:t xml:space="preserve">. </w:t>
      </w:r>
      <w:r w:rsidRPr="00801A08">
        <w:rPr>
          <w:rFonts w:ascii="Calibri" w:hAnsi="Calibri" w:cs="Calibri"/>
          <w:b/>
        </w:rPr>
        <w:t xml:space="preserve">ACUERDO NÚMERO </w:t>
      </w:r>
      <w:r>
        <w:rPr>
          <w:rFonts w:ascii="Calibri" w:hAnsi="Calibri" w:cs="Calibri"/>
          <w:b/>
        </w:rPr>
        <w:t>NUEVE.</w:t>
      </w:r>
      <w:r w:rsidRPr="009755FC">
        <w:rPr>
          <w:rFonts w:ascii="Calibri" w:hAnsi="Calibri" w:cs="Calibri"/>
        </w:rPr>
        <w:t xml:space="preserve"> </w:t>
      </w:r>
      <w:r w:rsidRPr="004B2695">
        <w:rPr>
          <w:rFonts w:ascii="Calibri" w:hAnsi="Calibri" w:cs="Calibri"/>
        </w:rPr>
        <w:t xml:space="preserve">Vista el acta </w:t>
      </w:r>
      <w:r>
        <w:rPr>
          <w:rFonts w:ascii="Calibri" w:hAnsi="Calibri" w:cs="Calibri"/>
        </w:rPr>
        <w:t xml:space="preserve">de fecha diez de noviembre de dos mil veinte, </w:t>
      </w:r>
      <w:r w:rsidRPr="004B2695">
        <w:rPr>
          <w:rFonts w:ascii="Calibri" w:hAnsi="Calibri" w:cs="Calibri"/>
        </w:rPr>
        <w:t>suscrita por la</w:t>
      </w:r>
      <w:r w:rsidRPr="004B2695">
        <w:rPr>
          <w:rFonts w:ascii="Calibri" w:eastAsia="Calibri" w:hAnsi="Calibri" w:cs="Calibri"/>
          <w:color w:val="000000"/>
        </w:rPr>
        <w:t xml:space="preserve"> señora </w:t>
      </w:r>
      <w:r w:rsidRPr="004B2695">
        <w:rPr>
          <w:rFonts w:ascii="Calibri" w:eastAsia="Calibri" w:hAnsi="Calibri" w:cs="Calibri"/>
        </w:rPr>
        <w:t xml:space="preserve">Marta Maura Rivas de Gámez, Jefa del Registro del Estado Familiar, referente a solicitud de autorización para reposición de inscripciones del referido registro, y verificada que ha sido la existencia de deterioros por copias facilitadas por la señora Rivas de Gámez, </w:t>
      </w:r>
      <w:r w:rsidRPr="004B2695">
        <w:rPr>
          <w:rFonts w:ascii="Calibri" w:hAnsi="Calibri" w:cs="Calibri"/>
        </w:rPr>
        <w:t xml:space="preserve">por lo tanto, de conformidad al art. 4 núm. 15, del Código Municipal, arts. 55,  56 y 57 de la Ley Transitoria del Registro del Estado Familiar, se </w:t>
      </w:r>
      <w:r w:rsidRPr="004B2695">
        <w:rPr>
          <w:rFonts w:ascii="Calibri" w:hAnsi="Calibri" w:cs="Calibri"/>
          <w:b/>
        </w:rPr>
        <w:t>ACUERDA:</w:t>
      </w:r>
      <w:r w:rsidRPr="004B2695">
        <w:rPr>
          <w:rFonts w:ascii="Calibri" w:hAnsi="Calibri" w:cs="Calibri"/>
        </w:rPr>
        <w:t xml:space="preserve"> Autorizar a la Jefa del Registro del Estado Familiar de esta municipalidad señora Marta Maura Rivas de Gámez, para que proceda, </w:t>
      </w:r>
      <w:r w:rsidRPr="00FA48F1">
        <w:rPr>
          <w:rFonts w:ascii="Calibri" w:hAnsi="Calibri" w:cs="Calibri"/>
        </w:rPr>
        <w:t xml:space="preserve">conforme a derecho, a reponer las partidas de las siguientes personas: </w:t>
      </w:r>
      <w:r>
        <w:rPr>
          <w:rFonts w:ascii="Calibri" w:hAnsi="Calibri" w:cs="Calibri"/>
        </w:rPr>
        <w:t xml:space="preserve">Ajeno Martir Artiga, Ana de Jesús Landaverde, Andrea del Carmen Alas, Ángel Concepción Flamenco, Antonio Adilio Gómez, Concepción Santamaría, Florentino García, Francisco del Carmen Aguirre, Jesús del Carmen Gámez, Joaquín Mariano Landaverde, José Francis Echeverría, José Saúl Escobar, Juana Candelaria Aguilar, Julio Hernández, Lucía del Carmen Iraheta, Maira Concepción Lara Alas, María Angelina Recinos, María Cristina Escobar, maría de Jesús Carabantes, María Gloria del Carmen Flores, María Inés Guevara, Marta Elena Herrera, Medardo de Jesús Alas, Rafaela Austreberta de Mercedes López, Santos Orlando Sánchez, Sergio Tulio Mejía Velasco, Víctor Antonio Toledo. </w:t>
      </w:r>
      <w:r w:rsidRPr="004B2695">
        <w:rPr>
          <w:rFonts w:ascii="Calibri" w:hAnsi="Calibri" w:cs="Calibri"/>
        </w:rPr>
        <w:t>Certifíquese y Comuníquese</w:t>
      </w:r>
      <w:r>
        <w:rPr>
          <w:rFonts w:ascii="Calibri" w:hAnsi="Calibri" w:cs="Calibri"/>
        </w:rPr>
        <w:t xml:space="preserve">.- </w:t>
      </w:r>
      <w:r w:rsidRPr="00801A08">
        <w:rPr>
          <w:rFonts w:ascii="Calibri" w:hAnsi="Calibri" w:cs="Calibri"/>
          <w:b/>
        </w:rPr>
        <w:t xml:space="preserve">ACUERDO NÚMERO </w:t>
      </w:r>
      <w:r>
        <w:rPr>
          <w:rFonts w:ascii="Calibri" w:hAnsi="Calibri" w:cs="Calibri"/>
          <w:b/>
        </w:rPr>
        <w:t>DIEZ.</w:t>
      </w:r>
      <w:r>
        <w:rPr>
          <w:rFonts w:ascii="Calibri" w:hAnsi="Calibri" w:cs="Calibri"/>
        </w:rPr>
        <w:t xml:space="preserve">  </w:t>
      </w:r>
      <w:r>
        <w:rPr>
          <w:rFonts w:ascii="Calibri" w:hAnsi="Calibri" w:cs="Calibri"/>
          <w:lang w:val="es-SV"/>
        </w:rPr>
        <w:t>Solicitar la activación de la siguiente cuenta bancaria</w:t>
      </w:r>
      <w:r w:rsidRPr="000043D3">
        <w:rPr>
          <w:rFonts w:ascii="Calibri" w:hAnsi="Calibri" w:cs="Calibri"/>
          <w:lang w:val="es-SV"/>
        </w:rPr>
        <w:t xml:space="preserve"> </w:t>
      </w:r>
      <w:r>
        <w:rPr>
          <w:rFonts w:ascii="Calibri" w:hAnsi="Calibri" w:cs="Calibri"/>
          <w:lang w:val="es-SV"/>
        </w:rPr>
        <w:t>del Banco Hipotecario de El Salvador:</w:t>
      </w:r>
    </w:p>
    <w:tbl>
      <w:tblPr>
        <w:tblW w:w="883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5571"/>
        <w:gridCol w:w="2651"/>
      </w:tblGrid>
      <w:tr w:rsidR="00B96B2B" w:rsidRPr="006E3867" w:rsidTr="00DB49C7">
        <w:tc>
          <w:tcPr>
            <w:tcW w:w="609" w:type="dxa"/>
            <w:shd w:val="clear" w:color="auto" w:fill="auto"/>
          </w:tcPr>
          <w:p w:rsidR="00B96B2B" w:rsidRPr="006E3867" w:rsidRDefault="00B96B2B" w:rsidP="00DB49C7">
            <w:pPr>
              <w:jc w:val="both"/>
              <w:rPr>
                <w:rFonts w:ascii="Calibri" w:hAnsi="Calibri" w:cs="Calibri"/>
              </w:rPr>
            </w:pPr>
            <w:r>
              <w:rPr>
                <w:rFonts w:ascii="Calibri" w:hAnsi="Calibri" w:cs="Calibri"/>
              </w:rPr>
              <w:t>N°</w:t>
            </w:r>
          </w:p>
        </w:tc>
        <w:tc>
          <w:tcPr>
            <w:tcW w:w="5571" w:type="dxa"/>
            <w:shd w:val="clear" w:color="auto" w:fill="auto"/>
          </w:tcPr>
          <w:p w:rsidR="00B96B2B" w:rsidRPr="006E3867" w:rsidRDefault="00B96B2B" w:rsidP="00DB49C7">
            <w:pPr>
              <w:jc w:val="both"/>
              <w:rPr>
                <w:rFonts w:ascii="Calibri" w:eastAsia="Calibri" w:hAnsi="Calibri" w:cs="Calibri"/>
              </w:rPr>
            </w:pPr>
            <w:r>
              <w:rPr>
                <w:rFonts w:ascii="Calibri" w:eastAsia="Calibri" w:hAnsi="Calibri" w:cs="Calibri"/>
                <w:color w:val="000000"/>
              </w:rPr>
              <w:t>Nombre de Cuenta bancaria</w:t>
            </w:r>
          </w:p>
        </w:tc>
        <w:tc>
          <w:tcPr>
            <w:tcW w:w="2651" w:type="dxa"/>
            <w:shd w:val="clear" w:color="auto" w:fill="auto"/>
          </w:tcPr>
          <w:p w:rsidR="00B96B2B" w:rsidRPr="006E3867" w:rsidRDefault="00B96B2B" w:rsidP="00DB49C7">
            <w:pPr>
              <w:jc w:val="both"/>
              <w:rPr>
                <w:rFonts w:ascii="Calibri" w:eastAsia="Calibri" w:hAnsi="Calibri" w:cs="Calibri"/>
                <w:color w:val="000000"/>
              </w:rPr>
            </w:pPr>
            <w:r>
              <w:rPr>
                <w:rFonts w:ascii="Calibri" w:eastAsia="Calibri" w:hAnsi="Calibri" w:cs="Calibri"/>
                <w:color w:val="000000"/>
              </w:rPr>
              <w:t>N° de Cuenta bancaria</w:t>
            </w:r>
          </w:p>
        </w:tc>
      </w:tr>
      <w:tr w:rsidR="00B96B2B" w:rsidRPr="006E3867" w:rsidTr="00DB49C7">
        <w:tc>
          <w:tcPr>
            <w:tcW w:w="609" w:type="dxa"/>
            <w:shd w:val="clear" w:color="auto" w:fill="auto"/>
          </w:tcPr>
          <w:p w:rsidR="00B96B2B" w:rsidRPr="006E3867" w:rsidRDefault="00B96B2B" w:rsidP="00DB49C7">
            <w:pPr>
              <w:jc w:val="both"/>
              <w:rPr>
                <w:rFonts w:ascii="Calibri" w:hAnsi="Calibri" w:cs="Calibri"/>
              </w:rPr>
            </w:pPr>
            <w:r>
              <w:rPr>
                <w:rFonts w:ascii="Calibri" w:hAnsi="Calibri" w:cs="Calibri"/>
              </w:rPr>
              <w:t>1</w:t>
            </w:r>
          </w:p>
        </w:tc>
        <w:tc>
          <w:tcPr>
            <w:tcW w:w="5571" w:type="dxa"/>
            <w:shd w:val="clear" w:color="auto" w:fill="auto"/>
          </w:tcPr>
          <w:p w:rsidR="00B96B2B" w:rsidRPr="000043D3" w:rsidRDefault="00B96B2B" w:rsidP="00DB49C7">
            <w:pPr>
              <w:jc w:val="both"/>
              <w:rPr>
                <w:rFonts w:ascii="Calibri" w:eastAsia="Calibri" w:hAnsi="Calibri" w:cs="Calibri"/>
                <w:color w:val="000000"/>
              </w:rPr>
            </w:pPr>
            <w:r w:rsidRPr="000043D3">
              <w:rPr>
                <w:rFonts w:ascii="Calibri" w:hAnsi="Calibri" w:cs="Calibri"/>
              </w:rPr>
              <w:t>Tesorería Municipal de Suchitoto / C</w:t>
            </w:r>
            <w:r w:rsidRPr="000043D3">
              <w:rPr>
                <w:rFonts w:ascii="Calibri" w:hAnsi="Calibri" w:cs="Calibri"/>
                <w:lang w:val="es-SV"/>
              </w:rPr>
              <w:t>onstrucción cerca perimetral, segunda fase, casa comunal comunidad Nueva Consolación, cantón El Zapote</w:t>
            </w:r>
          </w:p>
        </w:tc>
        <w:tc>
          <w:tcPr>
            <w:tcW w:w="2651" w:type="dxa"/>
            <w:shd w:val="clear" w:color="auto" w:fill="auto"/>
          </w:tcPr>
          <w:p w:rsidR="00B96B2B" w:rsidRDefault="00B96B2B" w:rsidP="00DB49C7">
            <w:pPr>
              <w:jc w:val="center"/>
              <w:rPr>
                <w:rFonts w:ascii="Calibri" w:hAnsi="Calibri" w:cs="Calibri"/>
              </w:rPr>
            </w:pPr>
            <w:r>
              <w:rPr>
                <w:rFonts w:ascii="Calibri" w:hAnsi="Calibri" w:cs="Calibri"/>
              </w:rPr>
              <w:t>00460012397</w:t>
            </w:r>
          </w:p>
        </w:tc>
      </w:tr>
    </w:tbl>
    <w:p w:rsidR="00B96B2B" w:rsidRPr="004F7639" w:rsidRDefault="00B96B2B" w:rsidP="00B96B2B">
      <w:pPr>
        <w:spacing w:line="276" w:lineRule="auto"/>
        <w:jc w:val="both"/>
        <w:rPr>
          <w:rFonts w:ascii="Calibri" w:hAnsi="Calibri" w:cs="Calibri"/>
        </w:rPr>
      </w:pPr>
      <w:r w:rsidRPr="004B2695">
        <w:rPr>
          <w:rFonts w:ascii="Calibri" w:eastAsia="Calibri" w:hAnsi="Calibri" w:cs="Calibri"/>
          <w:color w:val="000000"/>
        </w:rPr>
        <w:t>Certifíquese y Comuníquese.-</w:t>
      </w:r>
      <w:r>
        <w:rPr>
          <w:rFonts w:ascii="Calibri" w:eastAsia="Calibri" w:hAnsi="Calibri" w:cs="Calibri"/>
          <w:color w:val="000000"/>
        </w:rPr>
        <w:t xml:space="preserve"> </w:t>
      </w:r>
      <w:r>
        <w:rPr>
          <w:rFonts w:ascii="Calibri" w:eastAsia="Calibri" w:hAnsi="Calibri" w:cs="Calibri"/>
          <w:b/>
        </w:rPr>
        <w:t>ACUERDO NÚMERO ONCE.</w:t>
      </w:r>
      <w:r>
        <w:rPr>
          <w:rFonts w:ascii="Calibri" w:eastAsia="Calibri" w:hAnsi="Calibri" w:cs="Calibri"/>
        </w:rPr>
        <w:t xml:space="preserve"> </w:t>
      </w:r>
      <w:r>
        <w:rPr>
          <w:rFonts w:ascii="Calibri" w:hAnsi="Calibri" w:cs="Calibri"/>
        </w:rPr>
        <w:t xml:space="preserve">Considerando que a esta fecha, el Ministerio de Hacienda no ha realizado las trasferencias de FODES correspondiente a los meses de Junio, Julio y Agosto, Septiembre y Octubre es necesario realizar préstamos entre fuentes de financiamiento internas a efectos de cumplir con obligaciones financiero </w:t>
      </w:r>
      <w:r>
        <w:rPr>
          <w:rFonts w:ascii="Calibri" w:hAnsi="Calibri" w:cs="Calibri"/>
        </w:rPr>
        <w:lastRenderedPageBreak/>
        <w:t>- administrativas de la institución, por lo cual, de</w:t>
      </w:r>
      <w:r>
        <w:rPr>
          <w:rFonts w:ascii="Calibri" w:eastAsia="Calibri" w:hAnsi="Calibri" w:cs="Calibri"/>
          <w:color w:val="000000"/>
        </w:rPr>
        <w:t xml:space="preserve"> conformidad a lo establecido en art. </w:t>
      </w:r>
      <w:r w:rsidRPr="004B2695">
        <w:rPr>
          <w:rFonts w:ascii="Calibri" w:eastAsia="Calibri" w:hAnsi="Calibri" w:cs="Calibri"/>
          <w:color w:val="000000"/>
        </w:rPr>
        <w:t>203, 204 ord. 3° de la Constitución</w:t>
      </w:r>
      <w:r>
        <w:rPr>
          <w:rFonts w:ascii="Calibri" w:eastAsia="Calibri" w:hAnsi="Calibri" w:cs="Calibri"/>
          <w:color w:val="000000"/>
        </w:rPr>
        <w:t xml:space="preserve">, art. 3 </w:t>
      </w:r>
      <w:r w:rsidRPr="0090281B">
        <w:rPr>
          <w:rFonts w:ascii="Calibri" w:eastAsia="Calibri" w:hAnsi="Calibri" w:cs="Calibri"/>
        </w:rPr>
        <w:t xml:space="preserve">num. 2, 30 num. 72 y siguientes del Código Municipal, </w:t>
      </w:r>
      <w:r w:rsidRPr="0090281B">
        <w:rPr>
          <w:rFonts w:ascii="Calibri" w:eastAsia="Calibri" w:hAnsi="Calibri" w:cs="Calibri"/>
          <w:b/>
        </w:rPr>
        <w:t>SE ACUERDA:</w:t>
      </w:r>
      <w:r>
        <w:rPr>
          <w:rFonts w:ascii="Calibri" w:eastAsia="Calibri" w:hAnsi="Calibri" w:cs="Calibri"/>
          <w:color w:val="000000"/>
        </w:rPr>
        <w:t xml:space="preserve"> Autorizar el préstamo interno de </w:t>
      </w:r>
      <w:r w:rsidRPr="00685D85">
        <w:rPr>
          <w:rFonts w:ascii="Calibri" w:eastAsia="Calibri" w:hAnsi="Calibri" w:cs="Calibri"/>
        </w:rPr>
        <w:t>Cinco mil seiscientos dólares ($ 5,600.00)</w:t>
      </w:r>
      <w:r w:rsidRPr="003F1BDA">
        <w:rPr>
          <w:rFonts w:ascii="Calibri" w:eastAsia="Calibri" w:hAnsi="Calibri" w:cs="Calibri"/>
          <w:color w:val="FF0000"/>
        </w:rPr>
        <w:t xml:space="preserve"> </w:t>
      </w:r>
      <w:r>
        <w:rPr>
          <w:rFonts w:ascii="Calibri" w:eastAsia="Calibri" w:hAnsi="Calibri" w:cs="Calibri"/>
          <w:color w:val="000000"/>
        </w:rPr>
        <w:t xml:space="preserve">de la cuenta bancaria de Fondo Municipal a la cuenta bancaria de FODES 25%, para el pago de </w:t>
      </w:r>
      <w:r>
        <w:rPr>
          <w:rFonts w:ascii="Calibri" w:hAnsi="Calibri" w:cs="Calibri"/>
        </w:rPr>
        <w:t>salarios del mes de noviembre de dos mil veinte; dicho monto será reintegrado a</w:t>
      </w:r>
      <w:r w:rsidRPr="009009B6">
        <w:rPr>
          <w:rFonts w:ascii="Calibri" w:eastAsia="Calibri" w:hAnsi="Calibri" w:cs="Calibri"/>
          <w:color w:val="000000"/>
        </w:rPr>
        <w:t xml:space="preserve"> </w:t>
      </w:r>
      <w:r>
        <w:rPr>
          <w:rFonts w:ascii="Calibri" w:eastAsia="Calibri" w:hAnsi="Calibri" w:cs="Calibri"/>
          <w:color w:val="000000"/>
        </w:rPr>
        <w:t>la cuenta bancaria de</w:t>
      </w:r>
      <w:r w:rsidRPr="00685D85">
        <w:rPr>
          <w:rFonts w:ascii="Calibri" w:eastAsia="Calibri" w:hAnsi="Calibri" w:cs="Calibri"/>
          <w:color w:val="000000"/>
        </w:rPr>
        <w:t xml:space="preserve"> </w:t>
      </w:r>
      <w:r>
        <w:rPr>
          <w:rFonts w:ascii="Calibri" w:eastAsia="Calibri" w:hAnsi="Calibri" w:cs="Calibri"/>
          <w:color w:val="000000"/>
        </w:rPr>
        <w:t>Fondo Municipal al recibir el FODES.</w:t>
      </w:r>
      <w:r>
        <w:rPr>
          <w:rFonts w:ascii="Calibri" w:hAnsi="Calibri" w:cs="Calibri"/>
        </w:rPr>
        <w:t xml:space="preserve">  Se deja constancia que los concejales </w:t>
      </w:r>
      <w:r>
        <w:rPr>
          <w:rFonts w:ascii="Calibri" w:eastAsia="Calibri" w:hAnsi="Calibri" w:cs="Calibri"/>
          <w:color w:val="000000"/>
        </w:rPr>
        <w:t xml:space="preserve">Verónica Marisol Flores Rivas, </w:t>
      </w:r>
      <w:r>
        <w:rPr>
          <w:rFonts w:ascii="Calibri" w:eastAsia="Calibri" w:hAnsi="Calibri" w:cs="Calibri"/>
          <w:color w:val="000000"/>
          <w:lang w:eastAsia="en-US"/>
        </w:rPr>
        <w:t xml:space="preserve">Blanca Lidia Romero de Menjivar, </w:t>
      </w:r>
      <w:r>
        <w:rPr>
          <w:rFonts w:ascii="Calibri" w:eastAsia="Calibri" w:hAnsi="Calibri" w:cs="Calibri"/>
          <w:color w:val="000000"/>
          <w:lang w:val="es-SV" w:eastAsia="en-US"/>
        </w:rPr>
        <w:t xml:space="preserve">José Mauricio Alas Menjivar </w:t>
      </w:r>
      <w:r>
        <w:rPr>
          <w:rFonts w:ascii="Calibri" w:eastAsia="Calibri" w:hAnsi="Calibri" w:cs="Calibri"/>
          <w:color w:val="000000"/>
          <w:lang w:eastAsia="en-US"/>
        </w:rPr>
        <w:t>y David Jaime Bonilla Hernández</w:t>
      </w:r>
      <w:r>
        <w:rPr>
          <w:rFonts w:ascii="Calibri" w:hAnsi="Calibri" w:cs="Calibri"/>
          <w:color w:val="000000"/>
        </w:rPr>
        <w:t xml:space="preserve">, </w:t>
      </w:r>
      <w:r>
        <w:rPr>
          <w:rFonts w:ascii="Calibri" w:eastAsia="Calibri" w:hAnsi="Calibri" w:cs="Calibri"/>
          <w:color w:val="000000"/>
        </w:rPr>
        <w:t>no votan a favor del presente acuerdo</w:t>
      </w:r>
      <w:r w:rsidRPr="00764BD0">
        <w:rPr>
          <w:rFonts w:ascii="Calibri" w:eastAsia="Calibri" w:hAnsi="Calibri" w:cs="Calibri"/>
          <w:color w:val="000000"/>
          <w:lang w:val="es-SV" w:eastAsia="en-US"/>
        </w:rPr>
        <w:t xml:space="preserve"> Certifíquese y Comuníquese.-</w:t>
      </w:r>
      <w:r>
        <w:rPr>
          <w:rFonts w:ascii="Calibri" w:eastAsia="Calibri" w:hAnsi="Calibri" w:cs="Calibri"/>
          <w:color w:val="000000"/>
          <w:lang w:val="es-SV" w:eastAsia="en-US"/>
        </w:rPr>
        <w:t xml:space="preserve"> </w:t>
      </w:r>
      <w:r>
        <w:rPr>
          <w:rFonts w:ascii="Calibri" w:eastAsia="Calibri" w:hAnsi="Calibri" w:cs="Calibri"/>
          <w:b/>
        </w:rPr>
        <w:t>ACUERDO NÚMERO DOCE.</w:t>
      </w:r>
      <w:r>
        <w:rPr>
          <w:rFonts w:ascii="Calibri" w:eastAsia="Calibri" w:hAnsi="Calibri" w:cs="Calibri"/>
        </w:rPr>
        <w:t xml:space="preserve"> </w:t>
      </w:r>
      <w:r>
        <w:rPr>
          <w:rFonts w:ascii="Calibri" w:hAnsi="Calibri" w:cs="Calibri"/>
        </w:rPr>
        <w:t xml:space="preserve">Visto el informe de la señora Sonia Leonor Alas, encargada de la Unidad de Cuentas Corrientes y Recuperación de Mora, referente a la instalación del  Sistema de Administración Financiera Municipal (SIFIMU) en el equipo informático asignado a la solicitante, y vista la oferta de servicios de instalación y configuración del SIFIMU, el cual mejora la seguridad y funcionamiento del sistema presentada por el señor José Rubén Castro Góchez, </w:t>
      </w:r>
      <w:r w:rsidRPr="004B2695">
        <w:rPr>
          <w:rFonts w:ascii="Calibri" w:eastAsia="Calibri" w:hAnsi="Calibri" w:cs="Calibri"/>
          <w:color w:val="000000"/>
        </w:rPr>
        <w:t xml:space="preserve">de conformidad a lo establecido en los arts. 203, 204 ord. 3° de la Constitución,  art. </w:t>
      </w:r>
      <w:r>
        <w:rPr>
          <w:rFonts w:ascii="Calibri" w:eastAsia="Calibri" w:hAnsi="Calibri" w:cs="Calibri"/>
          <w:color w:val="000000"/>
        </w:rPr>
        <w:t xml:space="preserve">2, 4, 68, </w:t>
      </w:r>
      <w:r w:rsidRPr="004B2695">
        <w:rPr>
          <w:rFonts w:ascii="Calibri" w:eastAsia="Calibri" w:hAnsi="Calibri" w:cs="Calibri"/>
          <w:color w:val="000000"/>
        </w:rPr>
        <w:t>91 del Código Municipal,</w:t>
      </w:r>
      <w:r>
        <w:rPr>
          <w:rFonts w:ascii="Calibri" w:eastAsia="Calibri" w:hAnsi="Calibri" w:cs="Calibri"/>
          <w:color w:val="000000"/>
        </w:rPr>
        <w:t xml:space="preserve"> </w:t>
      </w:r>
      <w:r w:rsidRPr="004B2695">
        <w:rPr>
          <w:rFonts w:ascii="Calibri" w:eastAsia="Calibri" w:hAnsi="Calibri" w:cs="Calibri"/>
          <w:b/>
          <w:color w:val="000000"/>
        </w:rPr>
        <w:t>SE ACUERDA:</w:t>
      </w:r>
      <w:r>
        <w:rPr>
          <w:rFonts w:ascii="Calibri" w:eastAsia="Calibri" w:hAnsi="Calibri" w:cs="Calibri"/>
          <w:color w:val="000000"/>
        </w:rPr>
        <w:t xml:space="preserve"> Autorizar la contratación de servicios del señor </w:t>
      </w:r>
      <w:r>
        <w:rPr>
          <w:rFonts w:ascii="Calibri" w:hAnsi="Calibri" w:cs="Calibri"/>
        </w:rPr>
        <w:t>José Rubén Castro Góchez para la instalación y configuración del</w:t>
      </w:r>
      <w:r w:rsidRPr="002F2FB2">
        <w:rPr>
          <w:rFonts w:ascii="Calibri" w:hAnsi="Calibri" w:cs="Calibri"/>
        </w:rPr>
        <w:t xml:space="preserve"> </w:t>
      </w:r>
      <w:r>
        <w:rPr>
          <w:rFonts w:ascii="Calibri" w:hAnsi="Calibri" w:cs="Calibri"/>
        </w:rPr>
        <w:t>Sistema de Administración Financiera Municipal (SIFIMU) en equipo asignado a la</w:t>
      </w:r>
      <w:r w:rsidRPr="009151A0">
        <w:rPr>
          <w:rFonts w:ascii="Calibri" w:hAnsi="Calibri" w:cs="Calibri"/>
        </w:rPr>
        <w:t xml:space="preserve"> </w:t>
      </w:r>
      <w:r>
        <w:rPr>
          <w:rFonts w:ascii="Calibri" w:hAnsi="Calibri" w:cs="Calibri"/>
        </w:rPr>
        <w:t>encargada de la Unidad de Cuentas Corrientes y Recuperación de Mora, autorizando el pago por la cantidad de Doscientos noventa dólares ($ 290.00) una vez haya sido suministrado el servicio, con cargo a fondos municipales.</w:t>
      </w:r>
      <w:r w:rsidRPr="002F2FB2">
        <w:rPr>
          <w:rFonts w:ascii="Calibri" w:hAnsi="Calibri" w:cs="Calibri"/>
        </w:rPr>
        <w:t xml:space="preserve"> </w:t>
      </w:r>
      <w:r w:rsidRPr="00E507ED">
        <w:rPr>
          <w:rFonts w:ascii="Calibri" w:hAnsi="Calibri" w:cs="Calibri"/>
        </w:rPr>
        <w:t>Certifíquese  y Comuníquese</w:t>
      </w:r>
      <w:r>
        <w:rPr>
          <w:rFonts w:ascii="Calibri" w:hAnsi="Calibri" w:cs="Calibri"/>
        </w:rPr>
        <w:t xml:space="preserve">.- </w:t>
      </w:r>
      <w:r>
        <w:rPr>
          <w:rFonts w:ascii="Calibri" w:eastAsia="Calibri" w:hAnsi="Calibri" w:cs="Calibri"/>
          <w:b/>
        </w:rPr>
        <w:t>ACUERDO NÚMERO TRECE.</w:t>
      </w:r>
      <w:r w:rsidRPr="002979C5">
        <w:rPr>
          <w:rFonts w:ascii="Calibri" w:hAnsi="Calibri" w:cs="Calibri"/>
        </w:rPr>
        <w:t xml:space="preserve"> </w:t>
      </w:r>
      <w:r>
        <w:rPr>
          <w:rFonts w:ascii="Calibri" w:hAnsi="Calibri" w:cs="Calibri"/>
        </w:rPr>
        <w:t xml:space="preserve">Considerando: </w:t>
      </w:r>
      <w:r>
        <w:rPr>
          <w:rFonts w:ascii="Calibri" w:hAnsi="Calibri" w:cs="Calibri"/>
          <w:b/>
        </w:rPr>
        <w:t>a)</w:t>
      </w:r>
      <w:r>
        <w:rPr>
          <w:rFonts w:ascii="Calibri" w:hAnsi="Calibri" w:cs="Calibri"/>
        </w:rPr>
        <w:t xml:space="preserve"> Que en acuerdo municipal número seis de acta número treinta y ocho de fecha veinticuatro de septiembre</w:t>
      </w:r>
      <w:r w:rsidRPr="00791DD6">
        <w:rPr>
          <w:rFonts w:ascii="Calibri" w:hAnsi="Calibri" w:cs="Calibri"/>
        </w:rPr>
        <w:t xml:space="preserve"> del año dos mil veinte</w:t>
      </w:r>
      <w:r>
        <w:rPr>
          <w:rFonts w:ascii="Calibri" w:hAnsi="Calibri" w:cs="Calibri"/>
        </w:rPr>
        <w:t xml:space="preserve">, se acordó </w:t>
      </w:r>
      <w:r>
        <w:rPr>
          <w:rFonts w:ascii="Calibri" w:eastAsia="Calibri" w:hAnsi="Calibri" w:cs="Calibri"/>
          <w:color w:val="000000"/>
        </w:rPr>
        <w:t xml:space="preserve">Autorizar la </w:t>
      </w:r>
      <w:r>
        <w:rPr>
          <w:rFonts w:ascii="Calibri" w:hAnsi="Calibri" w:cs="Calibri"/>
        </w:rPr>
        <w:t xml:space="preserve">Contratación de Servicio de Recaudación de Tasas Municipales, tales como Alumbrado Público, Aseo, Pavimentación y Fiestas Patronales, según lo requiera la municipalidad, con la empresa CAESS, S.A. de C.V.; por el plazo de un año a partir de la suscripción del mismo; </w:t>
      </w:r>
      <w:r>
        <w:rPr>
          <w:rFonts w:ascii="Calibri" w:hAnsi="Calibri" w:cs="Calibri"/>
          <w:b/>
        </w:rPr>
        <w:t>b)</w:t>
      </w:r>
      <w:r>
        <w:rPr>
          <w:rFonts w:ascii="Calibri" w:hAnsi="Calibri" w:cs="Calibri"/>
        </w:rPr>
        <w:t xml:space="preserve">  Que el anterior contrato de servicios</w:t>
      </w:r>
      <w:r w:rsidRPr="009E66DA">
        <w:rPr>
          <w:rFonts w:ascii="Calibri" w:hAnsi="Calibri" w:cs="Calibri"/>
        </w:rPr>
        <w:t xml:space="preserve"> </w:t>
      </w:r>
      <w:r>
        <w:rPr>
          <w:rFonts w:ascii="Calibri" w:hAnsi="Calibri" w:cs="Calibri"/>
        </w:rPr>
        <w:t>de Recaudación de Tasas Municipales suscrito con  CAESS, S.A. de C.V. venció el día veintitrés de diciembre de dos mil diecinueve, no obstante, se ha continuado con la prestación del servicio en los términos pactados, por lo cual 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del Código Municipal,</w:t>
      </w:r>
      <w:r>
        <w:rPr>
          <w:rFonts w:ascii="Calibri" w:eastAsia="Calibri" w:hAnsi="Calibri" w:cs="Calibri"/>
          <w:color w:val="000000"/>
        </w:rPr>
        <w:t xml:space="preserve"> </w:t>
      </w:r>
      <w:r w:rsidRPr="004B2695">
        <w:rPr>
          <w:rFonts w:ascii="Calibri" w:eastAsia="Calibri" w:hAnsi="Calibri" w:cs="Calibri"/>
          <w:b/>
          <w:color w:val="000000"/>
        </w:rPr>
        <w:t>SE ACUERDA:</w:t>
      </w:r>
      <w:r>
        <w:rPr>
          <w:rFonts w:ascii="Calibri" w:eastAsia="Calibri" w:hAnsi="Calibri" w:cs="Calibri"/>
          <w:b/>
          <w:color w:val="000000"/>
        </w:rPr>
        <w:t xml:space="preserve"> </w:t>
      </w:r>
      <w:r>
        <w:rPr>
          <w:rFonts w:ascii="Calibri" w:eastAsia="Calibri" w:hAnsi="Calibri" w:cs="Calibri"/>
          <w:color w:val="000000"/>
        </w:rPr>
        <w:t>Reconocer y ratificar los servicios prestados en virtud del contrato relacionado y la adenda respectiva, desde el día v</w:t>
      </w:r>
      <w:r>
        <w:rPr>
          <w:rFonts w:ascii="Calibri" w:hAnsi="Calibri" w:cs="Calibri"/>
        </w:rPr>
        <w:t xml:space="preserve">eintitrés de diciembre de dos mil diecinueve, hasta la fecha de firma del nuevo contrato de Recaudación de Tasas Municipales. </w:t>
      </w:r>
      <w:r w:rsidRPr="00764BD0">
        <w:rPr>
          <w:rFonts w:ascii="Calibri" w:hAnsi="Calibri" w:cs="Calibri"/>
        </w:rPr>
        <w:t>Certifíquese  y Comuníquese</w:t>
      </w:r>
      <w:r>
        <w:rPr>
          <w:rFonts w:ascii="Calibri" w:hAnsi="Calibri" w:cs="Calibri"/>
        </w:rPr>
        <w:t xml:space="preserve">.- </w:t>
      </w:r>
      <w:r>
        <w:rPr>
          <w:rFonts w:ascii="Calibri" w:eastAsia="Calibri" w:hAnsi="Calibri" w:cs="Calibri"/>
          <w:b/>
        </w:rPr>
        <w:t>ACUERDO NÚMERO CATORCE.</w:t>
      </w:r>
      <w:r w:rsidRPr="00915ED2">
        <w:rPr>
          <w:rFonts w:ascii="Calibri" w:eastAsia="Calibri" w:hAnsi="Calibri" w:cs="Calibri"/>
        </w:rPr>
        <w:t xml:space="preserve"> </w:t>
      </w:r>
      <w:r>
        <w:rPr>
          <w:rFonts w:ascii="Calibri" w:eastAsia="Calibri" w:hAnsi="Calibri" w:cs="Calibri"/>
        </w:rPr>
        <w:t xml:space="preserve">Vistos los escritos presentados por la Síndica Municipal, </w:t>
      </w:r>
      <w:r w:rsidRPr="004B2695">
        <w:rPr>
          <w:rFonts w:ascii="Calibri" w:hAnsi="Calibri" w:cs="Calibri"/>
          <w:color w:val="000000"/>
        </w:rPr>
        <w:t>Verónica Marisol Flores Rivas</w:t>
      </w:r>
      <w:r>
        <w:rPr>
          <w:rFonts w:ascii="Calibri" w:hAnsi="Calibri" w:cs="Calibri"/>
          <w:color w:val="000000"/>
        </w:rPr>
        <w:t xml:space="preserve">, mediante el cual manifiesta no estar de acuerdo en firmar Visto Bueno de los siguientes pagos: 1. Pago de honorarios de los empleados José Fredy Durán Rivas, Judith Alejandra Ayala Mancía, Maritza Elizabeth Landaverde de Trabanino y Ernesto Antonio </w:t>
      </w:r>
      <w:r>
        <w:rPr>
          <w:rFonts w:ascii="Calibri" w:hAnsi="Calibri" w:cs="Calibri"/>
          <w:color w:val="000000"/>
        </w:rPr>
        <w:lastRenderedPageBreak/>
        <w:t>Moya Miranda; 2. Pago de Arancel al</w:t>
      </w:r>
      <w:r w:rsidRPr="00915ED2">
        <w:rPr>
          <w:rFonts w:ascii="Calibri" w:hAnsi="Calibri" w:cs="Calibri"/>
          <w:color w:val="000000"/>
        </w:rPr>
        <w:t xml:space="preserve"> </w:t>
      </w:r>
      <w:r>
        <w:rPr>
          <w:rFonts w:ascii="Calibri" w:hAnsi="Calibri" w:cs="Calibri"/>
          <w:color w:val="000000"/>
        </w:rPr>
        <w:t xml:space="preserve">Centro Nacional de Registros para inscripción de inmueble municipal; 3. Pago del cincuenta por ciento del monto contractual por servicios de Consultoría para formulación de cincuenta carpetas técnicas adjudicadas a Everth Alexis Cente Matamoros; 4. Compra de mil láminas en el marco de ejecución del proyecto Compra de lámina para familias de escasos recursos económicos del municipio de Suchitoto; y considerando: </w:t>
      </w:r>
      <w:r w:rsidRPr="00147354">
        <w:rPr>
          <w:rFonts w:ascii="Calibri" w:hAnsi="Calibri" w:cs="Calibri"/>
          <w:b/>
          <w:color w:val="000000"/>
        </w:rPr>
        <w:t>a)</w:t>
      </w:r>
      <w:r>
        <w:rPr>
          <w:rFonts w:ascii="Calibri" w:hAnsi="Calibri" w:cs="Calibri"/>
          <w:color w:val="000000"/>
        </w:rPr>
        <w:t xml:space="preserve"> </w:t>
      </w:r>
      <w:r w:rsidRPr="009158F3">
        <w:rPr>
          <w:rFonts w:ascii="Calibri" w:eastAsia="Calibri" w:hAnsi="Calibri" w:cs="Calibri"/>
          <w:lang w:val="es-SV" w:eastAsia="en-US"/>
        </w:rPr>
        <w:t xml:space="preserve">Que el </w:t>
      </w:r>
      <w:r>
        <w:rPr>
          <w:rFonts w:ascii="Calibri" w:eastAsia="Calibri" w:hAnsi="Calibri" w:cs="Calibri"/>
          <w:lang w:val="es-SV" w:eastAsia="en-US"/>
        </w:rPr>
        <w:t xml:space="preserve">art. 86 del Código Municipal establece que, cuando el síndico tuviere observaciones o se negare autorizar con su firma el Visto Bueno de un pago, deberá razonarlo y fundamentarlo por escrito dentro de un plazo de tres días hábiles, a fin de que el Concejo subsane, corrija o lo ratifique, y en caso de ser ratificado, deberá firmarlo el síndico; </w:t>
      </w:r>
      <w:r w:rsidRPr="00147354">
        <w:rPr>
          <w:rFonts w:ascii="Calibri" w:eastAsia="Calibri" w:hAnsi="Calibri" w:cs="Calibri"/>
          <w:b/>
          <w:lang w:val="es-SV" w:eastAsia="en-US"/>
        </w:rPr>
        <w:t>b)</w:t>
      </w:r>
      <w:r>
        <w:rPr>
          <w:rFonts w:ascii="Calibri" w:eastAsia="Calibri" w:hAnsi="Calibri" w:cs="Calibri"/>
          <w:b/>
          <w:lang w:val="es-SV" w:eastAsia="en-US"/>
        </w:rPr>
        <w:t xml:space="preserve"> </w:t>
      </w:r>
      <w:r>
        <w:rPr>
          <w:rFonts w:ascii="Calibri" w:hAnsi="Calibri" w:cs="Calibri"/>
          <w:color w:val="000000"/>
        </w:rPr>
        <w:t xml:space="preserve">Que los pagos descritos ya cuentan con su debida previsión presupuestaria, los bienes y servicios han sido recibidos, y en el caso de los aranceles del Centro Nacional de Registros, son tarifas determinadas por ley para la recepción de servicio por parte de dicha institución, y los gastos cuentan con el respectivo acuerdo municipal de autorización de pago, emitido por este concejo municipal, siendo así que  cumplen con los supuestos legales para avalar el pago respectivo; por lo cual, </w:t>
      </w:r>
      <w:r w:rsidRPr="004B2695">
        <w:rPr>
          <w:rFonts w:ascii="Calibri" w:eastAsia="Calibri" w:hAnsi="Calibri" w:cs="Calibri"/>
          <w:color w:val="000000"/>
        </w:rPr>
        <w:t>de conformidad a lo establecido en los arts. 203, 2</w:t>
      </w:r>
      <w:r>
        <w:rPr>
          <w:rFonts w:ascii="Calibri" w:eastAsia="Calibri" w:hAnsi="Calibri" w:cs="Calibri"/>
          <w:color w:val="000000"/>
        </w:rPr>
        <w:t xml:space="preserve">04 ord. 3° de la Constitución, </w:t>
      </w:r>
      <w:r w:rsidRPr="004B2695">
        <w:rPr>
          <w:rFonts w:ascii="Calibri" w:eastAsia="Calibri" w:hAnsi="Calibri" w:cs="Calibri"/>
          <w:color w:val="000000"/>
        </w:rPr>
        <w:t>art</w:t>
      </w:r>
      <w:r>
        <w:rPr>
          <w:rFonts w:ascii="Calibri" w:eastAsia="Calibri" w:hAnsi="Calibri" w:cs="Calibri"/>
          <w:color w:val="000000"/>
        </w:rPr>
        <w:t xml:space="preserve"> 30 num. 4</w:t>
      </w:r>
      <w:r w:rsidRPr="004B2695">
        <w:rPr>
          <w:rFonts w:ascii="Calibri" w:eastAsia="Calibri" w:hAnsi="Calibri" w:cs="Calibri"/>
          <w:color w:val="000000"/>
        </w:rPr>
        <w:t xml:space="preserve"> 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Pr>
          <w:rFonts w:ascii="Calibri" w:eastAsia="Calibri" w:hAnsi="Calibri" w:cs="Calibri"/>
          <w:color w:val="000000"/>
        </w:rPr>
        <w:t>Ratificar la autorización de pago de los siguientes gastos:</w:t>
      </w:r>
      <w:r w:rsidRPr="00F932DF">
        <w:rPr>
          <w:rFonts w:ascii="Calibri" w:hAnsi="Calibri" w:cs="Calibri"/>
          <w:color w:val="000000"/>
        </w:rPr>
        <w:t xml:space="preserve"> </w:t>
      </w:r>
      <w:r>
        <w:rPr>
          <w:rFonts w:ascii="Calibri" w:hAnsi="Calibri" w:cs="Calibri"/>
          <w:color w:val="000000"/>
        </w:rPr>
        <w:t>1. Pago de honorarios de los empleados José Fredy Durán Rivas, Judith Alejandra Ayala Mancía, Maritza Elizabeth Landaverde de Trabanino y Ernesto Antonio Moya Miranda; 2. Pago de Arancel al</w:t>
      </w:r>
      <w:r w:rsidRPr="00915ED2">
        <w:rPr>
          <w:rFonts w:ascii="Calibri" w:hAnsi="Calibri" w:cs="Calibri"/>
          <w:color w:val="000000"/>
        </w:rPr>
        <w:t xml:space="preserve"> </w:t>
      </w:r>
      <w:r>
        <w:rPr>
          <w:rFonts w:ascii="Calibri" w:hAnsi="Calibri" w:cs="Calibri"/>
          <w:color w:val="000000"/>
        </w:rPr>
        <w:t xml:space="preserve">Centro Nacional de Registros para inscripción de inmueble municipal; 3. Pago del cincuenta por ciento del monto contractual por servicios de Consultoría para formulación de cincuenta carpetas técnicas adjudicadas a Everth Alexis Cente Matamoros; 4. Compra de mil láminas en el marco de ejecución del proyecto Compra de lámina para familias de escasos recursos económicos del municipio de Suchitoto. </w:t>
      </w:r>
      <w:r w:rsidRPr="00602581">
        <w:rPr>
          <w:rFonts w:ascii="Calibri" w:hAnsi="Calibri" w:cs="Calibri"/>
        </w:rPr>
        <w:t>Se deja constancia que los concejales Verónica Marisol Flores Rivas,</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Claudia Elizabeth Castro de Argueta, </w:t>
      </w:r>
      <w:r w:rsidRPr="004B2695">
        <w:rPr>
          <w:rFonts w:ascii="Calibri" w:hAnsi="Calibri" w:cs="Calibri"/>
          <w:color w:val="000000"/>
        </w:rPr>
        <w:t>José Mauricio Alas Menjivar</w:t>
      </w:r>
      <w:r>
        <w:rPr>
          <w:rFonts w:ascii="Calibri" w:hAnsi="Calibri" w:cs="Calibri"/>
          <w:color w:val="000000"/>
        </w:rPr>
        <w:t xml:space="preserve"> y David Jaime Bonilla Hernández, </w:t>
      </w:r>
      <w:r>
        <w:rPr>
          <w:rFonts w:ascii="Calibri" w:eastAsia="Calibri" w:hAnsi="Calibri" w:cs="Calibri"/>
          <w:color w:val="000000"/>
        </w:rPr>
        <w:t>no votan a favor del presente acuerdo</w:t>
      </w:r>
      <w:r>
        <w:rPr>
          <w:rFonts w:ascii="Calibri" w:hAnsi="Calibri" w:cs="Calibri"/>
          <w:color w:val="000000"/>
        </w:rPr>
        <w:t>, por lo que la decisión se 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764BD0">
        <w:rPr>
          <w:rFonts w:ascii="Calibri" w:hAnsi="Calibri" w:cs="Calibri"/>
        </w:rPr>
        <w:t>Certifíquese  y Comuníquese</w:t>
      </w:r>
      <w:r>
        <w:rPr>
          <w:rFonts w:ascii="Calibri" w:hAnsi="Calibri" w:cs="Calibri"/>
        </w:rPr>
        <w:t xml:space="preserve">.- </w:t>
      </w:r>
      <w:r>
        <w:rPr>
          <w:rFonts w:ascii="Calibri" w:hAnsi="Calibri" w:cs="Calibri"/>
          <w:iCs/>
          <w:color w:val="000000"/>
        </w:rPr>
        <w:t>Y n</w:t>
      </w:r>
      <w:r w:rsidRPr="0016206E">
        <w:rPr>
          <w:rFonts w:ascii="Calibri" w:hAnsi="Calibri" w:cs="Calibri"/>
          <w:iCs/>
          <w:color w:val="000000"/>
        </w:rPr>
        <w:t xml:space="preserve">o habiendo más que hacer constar en la presente acta damos por finalizada a las </w:t>
      </w:r>
      <w:r>
        <w:rPr>
          <w:rFonts w:ascii="Calibri" w:hAnsi="Calibri" w:cs="Calibri"/>
          <w:color w:val="000000"/>
        </w:rPr>
        <w:t>quince horas treinta minutos d</w:t>
      </w:r>
      <w:r w:rsidRPr="0016206E">
        <w:rPr>
          <w:rFonts w:ascii="Calibri" w:hAnsi="Calibri" w:cs="Calibri"/>
          <w:color w:val="000000"/>
        </w:rPr>
        <w:t xml:space="preserve">el día </w:t>
      </w:r>
      <w:r>
        <w:rPr>
          <w:rFonts w:ascii="Calibri" w:hAnsi="Calibri" w:cs="Calibri"/>
        </w:rPr>
        <w:t>veinte de noviembre</w:t>
      </w:r>
      <w:r w:rsidRPr="00791DD6">
        <w:rPr>
          <w:rFonts w:ascii="Calibri" w:hAnsi="Calibri" w:cs="Calibri"/>
        </w:rPr>
        <w:t xml:space="preserve"> </w:t>
      </w:r>
      <w:r w:rsidRPr="0016206E">
        <w:rPr>
          <w:rFonts w:ascii="Calibri" w:hAnsi="Calibri" w:cs="Calibri"/>
          <w:color w:val="000000"/>
        </w:rPr>
        <w:t>de dos mil veinte</w:t>
      </w:r>
      <w:r w:rsidRPr="0016206E">
        <w:rPr>
          <w:rFonts w:ascii="Calibri" w:hAnsi="Calibri" w:cs="Calibri"/>
          <w:iCs/>
          <w:color w:val="000000"/>
        </w:rPr>
        <w:t xml:space="preserve"> y firmamos.</w:t>
      </w:r>
    </w:p>
    <w:p w:rsidR="00B96B2B" w:rsidRDefault="00B96B2B" w:rsidP="00B96B2B">
      <w:pPr>
        <w:spacing w:line="276" w:lineRule="auto"/>
        <w:jc w:val="both"/>
        <w:rPr>
          <w:rFonts w:ascii="Calibri" w:eastAsia="Calibri" w:hAnsi="Calibri" w:cs="Calibri"/>
          <w:color w:val="000000"/>
        </w:rPr>
      </w:pPr>
    </w:p>
    <w:p w:rsidR="00B96B2B" w:rsidRDefault="00B96B2B" w:rsidP="00B96B2B">
      <w:pPr>
        <w:spacing w:line="276" w:lineRule="auto"/>
        <w:jc w:val="both"/>
        <w:rPr>
          <w:rFonts w:ascii="Calibri" w:eastAsia="Calibri" w:hAnsi="Calibri" w:cs="Calibri"/>
          <w:color w:val="000000"/>
        </w:rPr>
      </w:pPr>
    </w:p>
    <w:p w:rsidR="00B96B2B" w:rsidRPr="0016206E" w:rsidRDefault="00B96B2B" w:rsidP="00B96B2B">
      <w:pPr>
        <w:spacing w:line="276" w:lineRule="auto"/>
        <w:jc w:val="both"/>
        <w:rPr>
          <w:rFonts w:ascii="Calibri" w:eastAsia="Calibri" w:hAnsi="Calibri" w:cs="Calibri"/>
          <w:color w:val="000000"/>
        </w:rPr>
      </w:pPr>
    </w:p>
    <w:p w:rsidR="00B96B2B" w:rsidRPr="0016206E" w:rsidRDefault="00B96B2B" w:rsidP="00B96B2B">
      <w:pPr>
        <w:spacing w:line="276" w:lineRule="auto"/>
        <w:jc w:val="both"/>
        <w:rPr>
          <w:rFonts w:ascii="Calibri" w:eastAsia="Calibri" w:hAnsi="Calibri" w:cs="Calibri"/>
          <w:color w:val="000000"/>
        </w:rPr>
      </w:pPr>
    </w:p>
    <w:p w:rsidR="00B96B2B" w:rsidRPr="0016206E" w:rsidRDefault="00B96B2B" w:rsidP="00B96B2B">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B96B2B" w:rsidRPr="0016206E" w:rsidRDefault="00B96B2B" w:rsidP="00B96B2B">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B96B2B" w:rsidRPr="0016206E" w:rsidRDefault="00B96B2B" w:rsidP="00B96B2B">
      <w:pPr>
        <w:pStyle w:val="Textoindependiente2"/>
        <w:spacing w:after="0" w:line="276" w:lineRule="auto"/>
        <w:jc w:val="center"/>
        <w:rPr>
          <w:rFonts w:ascii="Calibri" w:hAnsi="Calibri" w:cs="Calibri"/>
          <w:b/>
          <w:color w:val="000000"/>
        </w:rPr>
      </w:pPr>
    </w:p>
    <w:p w:rsidR="00B96B2B" w:rsidRDefault="00B96B2B" w:rsidP="00B96B2B">
      <w:pPr>
        <w:pStyle w:val="Textoindependiente2"/>
        <w:spacing w:after="0" w:line="276" w:lineRule="auto"/>
        <w:jc w:val="center"/>
        <w:rPr>
          <w:rFonts w:ascii="Calibri" w:hAnsi="Calibri" w:cs="Calibri"/>
          <w:b/>
          <w:color w:val="000000"/>
        </w:rPr>
      </w:pPr>
    </w:p>
    <w:p w:rsidR="00B96B2B" w:rsidRPr="0016206E" w:rsidRDefault="00B96B2B" w:rsidP="00B96B2B">
      <w:pPr>
        <w:pStyle w:val="Textoindependiente2"/>
        <w:spacing w:after="0" w:line="276" w:lineRule="auto"/>
        <w:jc w:val="center"/>
        <w:rPr>
          <w:rFonts w:ascii="Calibri" w:hAnsi="Calibri" w:cs="Calibri"/>
          <w:b/>
          <w:color w:val="000000"/>
        </w:rPr>
      </w:pPr>
    </w:p>
    <w:p w:rsidR="00B96B2B" w:rsidRPr="00336466" w:rsidRDefault="00B96B2B" w:rsidP="00B96B2B">
      <w:pPr>
        <w:pStyle w:val="Textoindependiente2"/>
        <w:spacing w:after="0" w:line="276" w:lineRule="auto"/>
        <w:jc w:val="center"/>
        <w:rPr>
          <w:rFonts w:ascii="Calibri" w:hAnsi="Calibri" w:cs="Calibri"/>
          <w:b/>
        </w:rPr>
      </w:pPr>
    </w:p>
    <w:p w:rsidR="00B96B2B" w:rsidRPr="00336466" w:rsidRDefault="00B96B2B" w:rsidP="00B96B2B">
      <w:pPr>
        <w:pStyle w:val="Textoindependiente2"/>
        <w:spacing w:after="0" w:line="240" w:lineRule="auto"/>
        <w:ind w:left="708" w:hanging="708"/>
        <w:rPr>
          <w:rFonts w:ascii="Calibri" w:hAnsi="Calibri" w:cs="Calibri"/>
          <w:b/>
        </w:rPr>
      </w:pPr>
      <w:r w:rsidRPr="00336466">
        <w:rPr>
          <w:rFonts w:ascii="Calibri" w:hAnsi="Calibri" w:cs="Calibri"/>
          <w:b/>
        </w:rPr>
        <w:t xml:space="preserve">     Verónica Marisol Flores Rivas                </w:t>
      </w:r>
      <w:r w:rsidRPr="00336466">
        <w:rPr>
          <w:rFonts w:ascii="Calibri" w:hAnsi="Calibri" w:cs="Calibri"/>
          <w:b/>
        </w:rPr>
        <w:tab/>
      </w:r>
      <w:r w:rsidRPr="00336466">
        <w:rPr>
          <w:rFonts w:ascii="Calibri" w:hAnsi="Calibri" w:cs="Calibri"/>
          <w:b/>
        </w:rPr>
        <w:tab/>
        <w:t xml:space="preserve">             Ana María Menjivar                                      Síndica Municipal                                                      1 ª Regidora Propietaria</w:t>
      </w:r>
    </w:p>
    <w:p w:rsidR="00B96B2B" w:rsidRPr="0016206E" w:rsidRDefault="00B96B2B" w:rsidP="00B96B2B">
      <w:pPr>
        <w:pStyle w:val="Textoindependiente2"/>
        <w:spacing w:after="0" w:line="240" w:lineRule="auto"/>
        <w:jc w:val="center"/>
        <w:rPr>
          <w:rFonts w:ascii="Calibri" w:hAnsi="Calibri" w:cs="Calibri"/>
          <w:b/>
        </w:rPr>
      </w:pPr>
    </w:p>
    <w:p w:rsidR="00B96B2B" w:rsidRPr="0016206E" w:rsidRDefault="00B96B2B" w:rsidP="00B96B2B">
      <w:pPr>
        <w:pStyle w:val="Textoindependiente2"/>
        <w:spacing w:after="0" w:line="240" w:lineRule="auto"/>
        <w:jc w:val="center"/>
        <w:rPr>
          <w:rFonts w:ascii="Calibri" w:hAnsi="Calibri" w:cs="Calibri"/>
          <w:b/>
        </w:rPr>
      </w:pPr>
    </w:p>
    <w:p w:rsidR="00B96B2B" w:rsidRPr="0016206E" w:rsidRDefault="00B96B2B" w:rsidP="00B96B2B">
      <w:pPr>
        <w:pStyle w:val="Textoindependiente2"/>
        <w:spacing w:after="0" w:line="240" w:lineRule="auto"/>
        <w:jc w:val="center"/>
        <w:rPr>
          <w:rFonts w:ascii="Calibri" w:hAnsi="Calibri" w:cs="Calibri"/>
          <w:b/>
        </w:rPr>
      </w:pPr>
    </w:p>
    <w:p w:rsidR="00B96B2B" w:rsidRPr="0016206E" w:rsidRDefault="00B96B2B" w:rsidP="00B96B2B">
      <w:pPr>
        <w:pStyle w:val="Textoindependiente2"/>
        <w:spacing w:after="0" w:line="240" w:lineRule="auto"/>
        <w:jc w:val="center"/>
        <w:rPr>
          <w:rFonts w:ascii="Calibri" w:hAnsi="Calibri" w:cs="Calibri"/>
          <w:b/>
          <w:color w:val="000000"/>
        </w:rPr>
      </w:pPr>
    </w:p>
    <w:p w:rsidR="00B96B2B" w:rsidRPr="0016206E" w:rsidRDefault="00B96B2B" w:rsidP="00B96B2B">
      <w:pPr>
        <w:pStyle w:val="Textoindependiente2"/>
        <w:spacing w:after="0" w:line="240" w:lineRule="auto"/>
        <w:rPr>
          <w:rFonts w:ascii="Calibri" w:hAnsi="Calibri" w:cs="Calibri"/>
          <w:b/>
        </w:rPr>
      </w:pPr>
      <w:r>
        <w:rPr>
          <w:rFonts w:ascii="Calibri" w:hAnsi="Calibri" w:cs="Calibri"/>
          <w:b/>
          <w:color w:val="000000"/>
        </w:rPr>
        <w:t xml:space="preserve">   </w:t>
      </w: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B96B2B" w:rsidRPr="0016206E" w:rsidRDefault="00B96B2B" w:rsidP="00B96B2B">
      <w:pPr>
        <w:pStyle w:val="Textoindependiente2"/>
        <w:spacing w:after="0" w:line="240" w:lineRule="auto"/>
        <w:rPr>
          <w:rFonts w:ascii="Calibri" w:hAnsi="Calibri" w:cs="Calibri"/>
          <w:b/>
        </w:rPr>
      </w:pPr>
      <w:r>
        <w:rPr>
          <w:rFonts w:ascii="Calibri" w:hAnsi="Calibri" w:cs="Calibri"/>
          <w:b/>
        </w:rPr>
        <w:t xml:space="preserve">       </w:t>
      </w: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B96B2B" w:rsidRPr="0016206E" w:rsidRDefault="00B96B2B" w:rsidP="00B96B2B">
      <w:pPr>
        <w:pStyle w:val="Textoindependiente2"/>
        <w:spacing w:after="0" w:line="240" w:lineRule="auto"/>
        <w:jc w:val="center"/>
        <w:rPr>
          <w:rFonts w:ascii="Calibri" w:hAnsi="Calibri" w:cs="Calibri"/>
          <w:b/>
        </w:rPr>
      </w:pPr>
    </w:p>
    <w:p w:rsidR="00B96B2B" w:rsidRDefault="00B96B2B" w:rsidP="00B96B2B">
      <w:pPr>
        <w:pStyle w:val="Textoindependiente2"/>
        <w:spacing w:after="0" w:line="240" w:lineRule="auto"/>
        <w:jc w:val="center"/>
        <w:rPr>
          <w:rFonts w:ascii="Calibri" w:hAnsi="Calibri" w:cs="Calibri"/>
          <w:b/>
        </w:rPr>
      </w:pPr>
    </w:p>
    <w:p w:rsidR="00B96B2B" w:rsidRPr="0016206E" w:rsidRDefault="00B96B2B" w:rsidP="00B96B2B">
      <w:pPr>
        <w:pStyle w:val="Textoindependiente2"/>
        <w:spacing w:after="0" w:line="240" w:lineRule="auto"/>
        <w:jc w:val="center"/>
        <w:rPr>
          <w:rFonts w:ascii="Calibri" w:hAnsi="Calibri" w:cs="Calibri"/>
          <w:b/>
        </w:rPr>
      </w:pPr>
    </w:p>
    <w:p w:rsidR="00B96B2B" w:rsidRPr="0016206E" w:rsidRDefault="00B96B2B" w:rsidP="00B96B2B">
      <w:pPr>
        <w:pStyle w:val="Textoindependiente2"/>
        <w:spacing w:after="0" w:line="240" w:lineRule="auto"/>
        <w:jc w:val="center"/>
        <w:rPr>
          <w:rFonts w:ascii="Calibri" w:hAnsi="Calibri" w:cs="Calibri"/>
          <w:b/>
        </w:rPr>
      </w:pPr>
    </w:p>
    <w:p w:rsidR="00B96B2B" w:rsidRPr="0016206E" w:rsidRDefault="00B96B2B" w:rsidP="00B96B2B">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B96B2B" w:rsidRPr="0016206E" w:rsidRDefault="00B96B2B" w:rsidP="00B96B2B">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B96B2B" w:rsidRPr="00597C9C" w:rsidRDefault="00B96B2B" w:rsidP="00B96B2B">
      <w:pPr>
        <w:pStyle w:val="Textoindependiente2"/>
        <w:spacing w:after="0" w:line="240" w:lineRule="auto"/>
        <w:jc w:val="center"/>
        <w:rPr>
          <w:rFonts w:ascii="Calibri" w:hAnsi="Calibri" w:cs="Calibri"/>
          <w:b/>
        </w:rPr>
      </w:pPr>
    </w:p>
    <w:p w:rsidR="00B96B2B" w:rsidRPr="00597C9C" w:rsidRDefault="00B96B2B" w:rsidP="00B96B2B">
      <w:pPr>
        <w:pStyle w:val="Textoindependiente2"/>
        <w:spacing w:after="0" w:line="240" w:lineRule="auto"/>
        <w:jc w:val="center"/>
        <w:rPr>
          <w:rFonts w:ascii="Calibri" w:hAnsi="Calibri" w:cs="Calibri"/>
          <w:b/>
        </w:rPr>
      </w:pPr>
    </w:p>
    <w:p w:rsidR="00B96B2B" w:rsidRPr="00597C9C" w:rsidRDefault="00B96B2B" w:rsidP="00B96B2B">
      <w:pPr>
        <w:pStyle w:val="Textoindependiente2"/>
        <w:spacing w:after="0" w:line="240" w:lineRule="auto"/>
        <w:jc w:val="center"/>
        <w:rPr>
          <w:rFonts w:ascii="Calibri" w:hAnsi="Calibri" w:cs="Calibri"/>
          <w:b/>
        </w:rPr>
      </w:pPr>
    </w:p>
    <w:p w:rsidR="00B96B2B" w:rsidRPr="00597C9C" w:rsidRDefault="00B96B2B" w:rsidP="00B96B2B">
      <w:pPr>
        <w:pStyle w:val="Textoindependiente2"/>
        <w:spacing w:after="0" w:line="240" w:lineRule="auto"/>
        <w:jc w:val="center"/>
        <w:rPr>
          <w:rFonts w:ascii="Calibri" w:hAnsi="Calibri" w:cs="Calibri"/>
          <w:b/>
        </w:rPr>
      </w:pPr>
    </w:p>
    <w:p w:rsidR="00B96B2B" w:rsidRPr="00597C9C" w:rsidRDefault="00B96B2B" w:rsidP="00B96B2B">
      <w:pPr>
        <w:pStyle w:val="Textoindependiente2"/>
        <w:spacing w:after="0" w:line="240" w:lineRule="auto"/>
        <w:rPr>
          <w:rFonts w:ascii="Calibri" w:hAnsi="Calibri" w:cs="Calibri"/>
          <w:b/>
        </w:rPr>
      </w:pPr>
      <w:r w:rsidRPr="00597C9C">
        <w:rPr>
          <w:rFonts w:ascii="Calibri" w:hAnsi="Calibri" w:cs="Calibri"/>
          <w:b/>
        </w:rPr>
        <w:t>José Mauricio Alas Menjivar                                            Jorge Francisco Gómez Castillo</w:t>
      </w:r>
    </w:p>
    <w:p w:rsidR="00B96B2B" w:rsidRPr="00597C9C" w:rsidRDefault="00B96B2B" w:rsidP="00B96B2B">
      <w:pPr>
        <w:pStyle w:val="Textoindependiente2"/>
        <w:spacing w:after="0" w:line="240" w:lineRule="auto"/>
        <w:rPr>
          <w:rFonts w:ascii="Calibri" w:hAnsi="Calibri" w:cs="Calibri"/>
          <w:b/>
        </w:rPr>
      </w:pPr>
      <w:r w:rsidRPr="00597C9C">
        <w:rPr>
          <w:rFonts w:ascii="Calibri" w:hAnsi="Calibri" w:cs="Calibri"/>
          <w:b/>
        </w:rPr>
        <w:t xml:space="preserve">       6° Regidor Propietario                                                      7°Regidor Propietario</w:t>
      </w:r>
    </w:p>
    <w:p w:rsidR="00B96B2B" w:rsidRDefault="00B96B2B" w:rsidP="00B96B2B">
      <w:pPr>
        <w:pStyle w:val="Textoindependiente2"/>
        <w:spacing w:after="0" w:line="240" w:lineRule="auto"/>
        <w:jc w:val="center"/>
        <w:rPr>
          <w:rFonts w:ascii="Calibri" w:hAnsi="Calibri" w:cs="Calibri"/>
          <w:b/>
        </w:rPr>
      </w:pPr>
    </w:p>
    <w:p w:rsidR="00B96B2B" w:rsidRPr="00597C9C" w:rsidRDefault="00B96B2B" w:rsidP="00B96B2B">
      <w:pPr>
        <w:pStyle w:val="Textoindependiente2"/>
        <w:spacing w:after="0" w:line="240" w:lineRule="auto"/>
        <w:jc w:val="center"/>
        <w:rPr>
          <w:rFonts w:ascii="Calibri" w:hAnsi="Calibri" w:cs="Calibri"/>
          <w:b/>
        </w:rPr>
      </w:pPr>
    </w:p>
    <w:p w:rsidR="00B96B2B" w:rsidRPr="0016206E" w:rsidRDefault="00B96B2B" w:rsidP="00B96B2B">
      <w:pPr>
        <w:pStyle w:val="Textoindependiente2"/>
        <w:spacing w:after="0" w:line="240" w:lineRule="auto"/>
        <w:jc w:val="center"/>
        <w:rPr>
          <w:rFonts w:ascii="Calibri" w:hAnsi="Calibri" w:cs="Calibri"/>
          <w:b/>
        </w:rPr>
      </w:pPr>
    </w:p>
    <w:p w:rsidR="00B96B2B" w:rsidRPr="0016206E" w:rsidRDefault="00B96B2B" w:rsidP="00B96B2B">
      <w:pPr>
        <w:pStyle w:val="Textoindependiente2"/>
        <w:spacing w:after="0" w:line="240" w:lineRule="auto"/>
        <w:jc w:val="center"/>
        <w:rPr>
          <w:rFonts w:ascii="Calibri" w:hAnsi="Calibri" w:cs="Calibri"/>
          <w:b/>
        </w:rPr>
      </w:pPr>
    </w:p>
    <w:p w:rsidR="00B96B2B" w:rsidRPr="0016206E" w:rsidRDefault="00B96B2B" w:rsidP="00B96B2B">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B96B2B" w:rsidRPr="0016206E" w:rsidRDefault="00B96B2B" w:rsidP="00B96B2B">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w:t>
      </w:r>
      <w:r>
        <w:rPr>
          <w:rFonts w:ascii="Calibri" w:hAnsi="Calibri" w:cs="Calibri"/>
          <w:b/>
          <w:color w:val="000000"/>
        </w:rPr>
        <w:t xml:space="preserve">    </w:t>
      </w:r>
      <w:r w:rsidRPr="0016206E">
        <w:rPr>
          <w:rFonts w:ascii="Calibri" w:hAnsi="Calibri" w:cs="Calibri"/>
          <w:b/>
          <w:color w:val="000000"/>
        </w:rPr>
        <w:t>1° Regidor Suplente</w:t>
      </w:r>
    </w:p>
    <w:p w:rsidR="00B96B2B" w:rsidRPr="0016206E" w:rsidRDefault="00B96B2B" w:rsidP="00B96B2B">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B96B2B" w:rsidRPr="0016206E" w:rsidRDefault="00B96B2B" w:rsidP="00B96B2B">
      <w:pPr>
        <w:pStyle w:val="Textoindependiente2"/>
        <w:shd w:val="clear" w:color="auto" w:fill="FFFFFF"/>
        <w:spacing w:after="0" w:line="240" w:lineRule="auto"/>
        <w:rPr>
          <w:rFonts w:ascii="Calibri" w:hAnsi="Calibri" w:cs="Calibri"/>
          <w:b/>
          <w:color w:val="000000"/>
        </w:rPr>
      </w:pPr>
    </w:p>
    <w:p w:rsidR="00B96B2B" w:rsidRDefault="00B96B2B" w:rsidP="00B96B2B">
      <w:pPr>
        <w:pStyle w:val="Textoindependiente2"/>
        <w:shd w:val="clear" w:color="auto" w:fill="FFFFFF"/>
        <w:spacing w:after="0" w:line="240" w:lineRule="auto"/>
        <w:jc w:val="center"/>
        <w:rPr>
          <w:rFonts w:ascii="Calibri" w:hAnsi="Calibri" w:cs="Calibri"/>
          <w:b/>
          <w:color w:val="000000"/>
        </w:rPr>
      </w:pPr>
    </w:p>
    <w:p w:rsidR="00CB007A" w:rsidRDefault="00CB007A" w:rsidP="00B96B2B">
      <w:pPr>
        <w:pStyle w:val="Textoindependiente2"/>
        <w:shd w:val="clear" w:color="auto" w:fill="FFFFFF"/>
        <w:spacing w:after="0" w:line="240" w:lineRule="auto"/>
        <w:jc w:val="center"/>
        <w:rPr>
          <w:rFonts w:ascii="Calibri" w:hAnsi="Calibri" w:cs="Calibri"/>
          <w:b/>
          <w:color w:val="000000"/>
        </w:rPr>
      </w:pPr>
    </w:p>
    <w:p w:rsidR="00B96B2B" w:rsidRPr="0016206E" w:rsidRDefault="00B96B2B" w:rsidP="00B96B2B">
      <w:pPr>
        <w:pStyle w:val="Textoindependiente2"/>
        <w:shd w:val="clear" w:color="auto" w:fill="FFFFFF"/>
        <w:spacing w:after="0" w:line="240" w:lineRule="auto"/>
        <w:jc w:val="center"/>
        <w:rPr>
          <w:rFonts w:ascii="Calibri" w:hAnsi="Calibri" w:cs="Calibri"/>
          <w:b/>
          <w:color w:val="000000"/>
        </w:rPr>
      </w:pPr>
    </w:p>
    <w:p w:rsidR="00B96B2B" w:rsidRPr="0016206E" w:rsidRDefault="00B96B2B" w:rsidP="00B96B2B">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B96B2B" w:rsidRDefault="00B96B2B" w:rsidP="00B96B2B">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2° Regidora Suplente</w:t>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sidRPr="0016206E">
        <w:rPr>
          <w:rFonts w:ascii="Calibri" w:hAnsi="Calibri" w:cs="Calibri"/>
          <w:b/>
          <w:color w:val="000000"/>
        </w:rPr>
        <w:t xml:space="preserve"> 3° Regidor Suplente</w:t>
      </w:r>
    </w:p>
    <w:p w:rsidR="00B96B2B" w:rsidRPr="0016206E" w:rsidRDefault="00B96B2B" w:rsidP="00B96B2B">
      <w:pPr>
        <w:pStyle w:val="Textoindependiente2"/>
        <w:shd w:val="clear" w:color="auto" w:fill="FFFFFF"/>
        <w:spacing w:after="0" w:line="240" w:lineRule="auto"/>
        <w:rPr>
          <w:rFonts w:ascii="Calibri" w:hAnsi="Calibri" w:cs="Calibri"/>
          <w:b/>
          <w:color w:val="000000"/>
        </w:rPr>
      </w:pPr>
    </w:p>
    <w:p w:rsidR="00B96B2B" w:rsidRPr="0016206E" w:rsidRDefault="00B96B2B" w:rsidP="00B96B2B">
      <w:pPr>
        <w:pStyle w:val="Textoindependiente2"/>
        <w:shd w:val="clear" w:color="auto" w:fill="FFFFFF"/>
        <w:spacing w:after="0" w:line="240" w:lineRule="auto"/>
        <w:jc w:val="center"/>
        <w:rPr>
          <w:rFonts w:ascii="Calibri" w:hAnsi="Calibri" w:cs="Calibri"/>
          <w:b/>
          <w:color w:val="000000"/>
        </w:rPr>
      </w:pPr>
    </w:p>
    <w:p w:rsidR="00B96B2B" w:rsidRDefault="00B96B2B" w:rsidP="00B96B2B">
      <w:pPr>
        <w:pStyle w:val="Textoindependiente2"/>
        <w:shd w:val="clear" w:color="auto" w:fill="FFFFFF"/>
        <w:spacing w:after="0" w:line="240" w:lineRule="auto"/>
        <w:jc w:val="center"/>
        <w:rPr>
          <w:rFonts w:ascii="Calibri" w:hAnsi="Calibri" w:cs="Calibri"/>
          <w:b/>
          <w:color w:val="000000"/>
        </w:rPr>
      </w:pPr>
    </w:p>
    <w:p w:rsidR="00B96B2B" w:rsidRPr="0016206E" w:rsidRDefault="00B96B2B" w:rsidP="00B96B2B">
      <w:pPr>
        <w:pStyle w:val="Textoindependiente2"/>
        <w:shd w:val="clear" w:color="auto" w:fill="FFFFFF"/>
        <w:spacing w:after="0" w:line="240" w:lineRule="auto"/>
        <w:jc w:val="center"/>
        <w:rPr>
          <w:rFonts w:ascii="Calibri" w:hAnsi="Calibri" w:cs="Calibri"/>
          <w:b/>
          <w:color w:val="000000"/>
        </w:rPr>
      </w:pPr>
    </w:p>
    <w:p w:rsidR="00B96B2B" w:rsidRPr="0016206E" w:rsidRDefault="00B96B2B" w:rsidP="00B96B2B">
      <w:pPr>
        <w:pStyle w:val="Textoindependiente2"/>
        <w:shd w:val="clear" w:color="auto" w:fill="FFFFFF"/>
        <w:spacing w:after="0" w:line="240" w:lineRule="auto"/>
        <w:rPr>
          <w:rFonts w:ascii="Calibri" w:hAnsi="Calibri" w:cs="Calibri"/>
          <w:b/>
          <w:color w:val="000000"/>
          <w:lang w:val="es-SV"/>
        </w:rPr>
      </w:pPr>
      <w:r>
        <w:rPr>
          <w:rFonts w:ascii="Calibri" w:hAnsi="Calibri" w:cs="Calibri"/>
          <w:b/>
        </w:rPr>
        <w:t xml:space="preserve">    </w:t>
      </w:r>
      <w:r w:rsidRPr="0016206E">
        <w:rPr>
          <w:rFonts w:ascii="Calibri" w:hAnsi="Calibri" w:cs="Calibri"/>
          <w:b/>
        </w:rPr>
        <w:t>Pedro Antonio Hernández Ponce                                Elías Benjamín Castillo Rodríguez</w:t>
      </w:r>
    </w:p>
    <w:p w:rsidR="00B96B2B" w:rsidRDefault="00B96B2B" w:rsidP="00B96B2B">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4</w:t>
      </w:r>
      <w:r>
        <w:rPr>
          <w:rFonts w:ascii="Calibri" w:hAnsi="Calibri" w:cs="Calibri"/>
          <w:b/>
          <w:color w:val="000000"/>
        </w:rPr>
        <w:t xml:space="preserve">° Regidor Suplente.                                                          </w:t>
      </w:r>
      <w:r w:rsidRPr="0016206E">
        <w:rPr>
          <w:rFonts w:ascii="Calibri" w:hAnsi="Calibri" w:cs="Calibri"/>
          <w:b/>
          <w:color w:val="000000"/>
        </w:rPr>
        <w:t>Secretario municipal.</w:t>
      </w:r>
    </w:p>
    <w:p w:rsidR="007C0D93" w:rsidRDefault="007C0D93"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BC3094" w:rsidRDefault="00BC3094"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BC3094" w:rsidRPr="00C57B94" w:rsidRDefault="00BC3094" w:rsidP="00BC3094">
      <w:pPr>
        <w:spacing w:line="276" w:lineRule="auto"/>
        <w:jc w:val="both"/>
        <w:rPr>
          <w:rFonts w:ascii="Calibri" w:hAnsi="Calibri" w:cs="Calibri"/>
        </w:rPr>
      </w:pPr>
      <w:r w:rsidRPr="00791DD6">
        <w:rPr>
          <w:rFonts w:ascii="Calibri" w:hAnsi="Calibri" w:cs="Calibri"/>
          <w:b/>
        </w:rPr>
        <w:t xml:space="preserve">ACTA NÚMERO </w:t>
      </w:r>
      <w:r>
        <w:rPr>
          <w:rFonts w:ascii="Calibri" w:hAnsi="Calibri" w:cs="Calibri"/>
          <w:b/>
        </w:rPr>
        <w:t>CUARENTA Y SIETE</w:t>
      </w:r>
      <w:r w:rsidRPr="00791DD6">
        <w:rPr>
          <w:rFonts w:ascii="Calibri" w:hAnsi="Calibri" w:cs="Calibri"/>
        </w:rPr>
        <w:t>.</w:t>
      </w:r>
      <w:r>
        <w:rPr>
          <w:rFonts w:ascii="Calibri" w:hAnsi="Calibri" w:cs="Calibri"/>
        </w:rPr>
        <w:t xml:space="preserve"> Sesión O</w:t>
      </w:r>
      <w:r w:rsidRPr="00791DD6">
        <w:rPr>
          <w:rFonts w:ascii="Calibri" w:hAnsi="Calibri" w:cs="Calibri"/>
        </w:rPr>
        <w:t>rdinaria del Concejo Municipal de Suchitoto, celebrada en las instalaciones de</w:t>
      </w:r>
      <w:r>
        <w:rPr>
          <w:rFonts w:ascii="Calibri" w:hAnsi="Calibri" w:cs="Calibri"/>
        </w:rPr>
        <w:t xml:space="preserve"> </w:t>
      </w:r>
      <w:r w:rsidRPr="00791DD6">
        <w:rPr>
          <w:rFonts w:ascii="Calibri" w:hAnsi="Calibri" w:cs="Calibri"/>
        </w:rPr>
        <w:t xml:space="preserve">la Alcaldía Municipal de Suchitoto, departamento de Cuscatlán, a las </w:t>
      </w:r>
      <w:r>
        <w:rPr>
          <w:rFonts w:ascii="Calibri" w:hAnsi="Calibri" w:cs="Calibri"/>
        </w:rPr>
        <w:t xml:space="preserve">catorce </w:t>
      </w:r>
      <w:r w:rsidRPr="00791DD6">
        <w:rPr>
          <w:rFonts w:ascii="Calibri" w:hAnsi="Calibri" w:cs="Calibri"/>
        </w:rPr>
        <w:t xml:space="preserve">horas del día </w:t>
      </w:r>
      <w:r>
        <w:rPr>
          <w:rFonts w:ascii="Calibri" w:hAnsi="Calibri" w:cs="Calibri"/>
        </w:rPr>
        <w:t>veintisiete de noviembre</w:t>
      </w:r>
      <w:r w:rsidRPr="00791DD6">
        <w:rPr>
          <w:rFonts w:ascii="Calibri" w:hAnsi="Calibri" w:cs="Calibri"/>
        </w:rPr>
        <w:t xml:space="preserve"> del año dos mil veinte. Convocada y presidida por la señora Alcaldesa Municipal, Pedrina Rivera Hernández, con la presencia de la Síndica Municipal Verónica Marisol Flores Rivas,</w:t>
      </w:r>
      <w:r>
        <w:rPr>
          <w:rFonts w:ascii="Calibri" w:hAnsi="Calibri" w:cs="Calibri"/>
        </w:rPr>
        <w:t xml:space="preserve"> están presentes </w:t>
      </w:r>
      <w:r w:rsidRPr="00791DD6">
        <w:rPr>
          <w:rFonts w:ascii="Calibri" w:hAnsi="Calibri" w:cs="Calibri"/>
        </w:rPr>
        <w:t>los regidores propietarios: Ana María Menjivar,</w:t>
      </w:r>
      <w:r>
        <w:rPr>
          <w:rFonts w:ascii="Calibri" w:hAnsi="Calibri" w:cs="Calibri"/>
        </w:rPr>
        <w:t xml:space="preserve"> </w:t>
      </w:r>
      <w:r w:rsidRPr="00791DD6">
        <w:rPr>
          <w:rFonts w:ascii="Calibri" w:hAnsi="Calibri" w:cs="Calibri"/>
        </w:rPr>
        <w:t>Walter Candelario Rodríguez, Blanca Lidia Romero de Menjivar, Claudia Elizabeth Castro de Argueta,</w:t>
      </w:r>
      <w:r>
        <w:rPr>
          <w:rFonts w:ascii="Calibri" w:hAnsi="Calibri" w:cs="Calibri"/>
        </w:rPr>
        <w:t xml:space="preserve"> </w:t>
      </w:r>
      <w:r w:rsidRPr="00791DD6">
        <w:rPr>
          <w:rFonts w:ascii="Calibri" w:hAnsi="Calibri" w:cs="Calibri"/>
        </w:rPr>
        <w:t xml:space="preserve">José Manuel Pérez Melgar, </w:t>
      </w:r>
      <w:r w:rsidRPr="004B2695">
        <w:rPr>
          <w:rFonts w:ascii="Calibri" w:hAnsi="Calibri" w:cs="Calibri"/>
          <w:color w:val="000000"/>
        </w:rPr>
        <w:t>José Mauricio Alas Menjivar</w:t>
      </w:r>
      <w:r>
        <w:rPr>
          <w:rFonts w:ascii="Calibri" w:hAnsi="Calibri" w:cs="Calibri"/>
          <w:color w:val="000000"/>
        </w:rPr>
        <w:t>,</w:t>
      </w:r>
      <w:r w:rsidRPr="00791DD6">
        <w:rPr>
          <w:rFonts w:ascii="Calibri" w:hAnsi="Calibri" w:cs="Calibri"/>
        </w:rPr>
        <w:t xml:space="preserve"> </w:t>
      </w:r>
      <w:r>
        <w:rPr>
          <w:rFonts w:ascii="Calibri" w:hAnsi="Calibri" w:cs="Calibri"/>
        </w:rPr>
        <w:t>Jorge Francisco Gómez Castillo y</w:t>
      </w:r>
      <w:r w:rsidRPr="00791DD6">
        <w:rPr>
          <w:rFonts w:ascii="Calibri" w:hAnsi="Calibri" w:cs="Calibri"/>
        </w:rPr>
        <w:t xml:space="preserve"> David Jaime Bonilla Hernández; también están presentes los regidores Suplentes:</w:t>
      </w:r>
      <w:r>
        <w:rPr>
          <w:rFonts w:ascii="Calibri" w:hAnsi="Calibri" w:cs="Calibri"/>
        </w:rPr>
        <w:t xml:space="preserve"> </w:t>
      </w:r>
      <w:r w:rsidRPr="00791DD6">
        <w:rPr>
          <w:rFonts w:ascii="Calibri" w:hAnsi="Calibri" w:cs="Calibri"/>
        </w:rPr>
        <w:t>Alfredo Landaverde, María Josefina Cabrera Hernández</w:t>
      </w:r>
      <w:r>
        <w:rPr>
          <w:rFonts w:ascii="Calibri" w:hAnsi="Calibri" w:cs="Calibri"/>
        </w:rPr>
        <w:t xml:space="preserve">, </w:t>
      </w:r>
      <w:r w:rsidRPr="00791DD6">
        <w:rPr>
          <w:rFonts w:ascii="Calibri" w:hAnsi="Calibri" w:cs="Calibri"/>
        </w:rPr>
        <w:t>Víctor</w:t>
      </w:r>
      <w:r>
        <w:rPr>
          <w:rFonts w:ascii="Calibri" w:hAnsi="Calibri" w:cs="Calibri"/>
        </w:rPr>
        <w:t xml:space="preserve"> Arístides </w:t>
      </w:r>
      <w:r w:rsidRPr="00791DD6">
        <w:rPr>
          <w:rFonts w:ascii="Calibri" w:hAnsi="Calibri" w:cs="Calibri"/>
        </w:rPr>
        <w:t>Orellana Santamaría</w:t>
      </w:r>
      <w:r>
        <w:rPr>
          <w:rFonts w:ascii="Calibri" w:hAnsi="Calibri" w:cs="Calibri"/>
        </w:rPr>
        <w:t xml:space="preserve"> y </w:t>
      </w:r>
      <w:r w:rsidRPr="004B2695">
        <w:rPr>
          <w:rFonts w:ascii="Calibri" w:hAnsi="Calibri" w:cs="Calibri"/>
          <w:color w:val="000000"/>
        </w:rPr>
        <w:t>Pedro Antonio Hernández Ponce</w:t>
      </w:r>
      <w:r w:rsidRPr="00791DD6">
        <w:rPr>
          <w:rFonts w:ascii="Calibri" w:hAnsi="Calibri" w:cs="Calibri"/>
        </w:rPr>
        <w:t>; y Secretario Municipal, Elías Benjamín Castillo Rodríguez. 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sidRPr="00A85B5A">
        <w:rPr>
          <w:rFonts w:ascii="Calibri" w:hAnsi="Calibri" w:cs="Calibri"/>
        </w:rPr>
        <w:t>:</w:t>
      </w:r>
      <w:r>
        <w:rPr>
          <w:rFonts w:ascii="Calibri" w:hAnsi="Calibri" w:cs="Calibri"/>
        </w:rPr>
        <w:t xml:space="preserve"> </w:t>
      </w:r>
      <w:r w:rsidRPr="001D4434">
        <w:rPr>
          <w:rFonts w:ascii="Calibri" w:hAnsi="Calibri" w:cs="Calibri"/>
          <w:b/>
        </w:rPr>
        <w:t xml:space="preserve">ACUERDO NÚMERO </w:t>
      </w:r>
      <w:r>
        <w:rPr>
          <w:rFonts w:ascii="Calibri" w:hAnsi="Calibri" w:cs="Calibri"/>
          <w:b/>
        </w:rPr>
        <w:t>UNO.</w:t>
      </w:r>
      <w:r>
        <w:rPr>
          <w:rFonts w:ascii="Calibri" w:hAnsi="Calibri" w:cs="Calibri"/>
        </w:rPr>
        <w:t xml:space="preserve"> </w:t>
      </w:r>
      <w:r w:rsidRPr="00C57B94">
        <w:rPr>
          <w:rFonts w:ascii="Calibri" w:eastAsia="Calibri" w:hAnsi="Calibri" w:cs="Calibri"/>
        </w:rPr>
        <w:t xml:space="preserve">Vista la solicitud de autorización de gastos remitidos por  la Tesorera municipal,  y siendo competencia de este concejo autorizar las erogaciones de fondos, de conformidad a lo establecido en los arts. 203, 204 ord. 3° de la Constitución,  art. 91 del Código Municipal, </w:t>
      </w:r>
      <w:r w:rsidRPr="00C57B94">
        <w:rPr>
          <w:rFonts w:ascii="Calibri" w:eastAsia="Calibri" w:hAnsi="Calibri" w:cs="Calibri"/>
          <w:b/>
        </w:rPr>
        <w:t xml:space="preserve">SE ACUERDA: </w:t>
      </w:r>
      <w:r w:rsidRPr="00C57B94">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BC3094" w:rsidRPr="00654FBD" w:rsidTr="000A293C">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094" w:rsidRPr="00354E13" w:rsidRDefault="00BC3094" w:rsidP="000A293C">
            <w:pPr>
              <w:jc w:val="center"/>
              <w:rPr>
                <w:rFonts w:ascii="Calibri" w:hAnsi="Calibri" w:cs="Calibri"/>
                <w:b/>
                <w:bCs/>
                <w:lang w:val="es-SV" w:eastAsia="es-SV"/>
              </w:rPr>
            </w:pPr>
            <w:r w:rsidRPr="00354E13">
              <w:rPr>
                <w:rFonts w:ascii="Calibri" w:hAnsi="Calibri" w:cs="Calibri"/>
                <w:b/>
                <w:bCs/>
                <w:lang w:val="es-SV" w:eastAsia="es-SV"/>
              </w:rPr>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094" w:rsidRPr="00354E13" w:rsidRDefault="00BC3094" w:rsidP="000A293C">
            <w:pPr>
              <w:jc w:val="center"/>
              <w:rPr>
                <w:rFonts w:ascii="Calibri" w:hAnsi="Calibri" w:cs="Calibri"/>
                <w:b/>
                <w:bCs/>
                <w:lang w:val="es-SV" w:eastAsia="es-SV"/>
              </w:rPr>
            </w:pPr>
            <w:r w:rsidRPr="00354E13">
              <w:rPr>
                <w:rFonts w:ascii="Calibri" w:hAnsi="Calibri" w:cs="Calibri"/>
                <w:b/>
                <w:bCs/>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094" w:rsidRPr="00354E13" w:rsidRDefault="00BC3094" w:rsidP="000A293C">
            <w:pPr>
              <w:jc w:val="center"/>
              <w:rPr>
                <w:rFonts w:ascii="Calibri" w:hAnsi="Calibri" w:cs="Calibri"/>
                <w:b/>
                <w:bCs/>
                <w:lang w:val="es-SV" w:eastAsia="es-SV"/>
              </w:rPr>
            </w:pPr>
            <w:r w:rsidRPr="00354E13">
              <w:rPr>
                <w:rFonts w:ascii="Calibri" w:hAnsi="Calibri" w:cs="Calibri"/>
                <w:b/>
                <w:bCs/>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094" w:rsidRPr="00354E13" w:rsidRDefault="00BC3094" w:rsidP="000A293C">
            <w:pPr>
              <w:jc w:val="center"/>
              <w:rPr>
                <w:rFonts w:ascii="Calibri" w:hAnsi="Calibri" w:cs="Calibri"/>
                <w:b/>
                <w:bCs/>
                <w:lang w:val="es-SV" w:eastAsia="es-SV"/>
              </w:rPr>
            </w:pPr>
            <w:r w:rsidRPr="00354E13">
              <w:rPr>
                <w:rFonts w:ascii="Calibri" w:hAnsi="Calibri" w:cs="Calibri"/>
                <w:b/>
                <w:bCs/>
                <w:lang w:val="es-SV" w:eastAsia="es-SV"/>
              </w:rPr>
              <w:t>PRECIO TOTAL</w:t>
            </w:r>
          </w:p>
        </w:tc>
      </w:tr>
      <w:tr w:rsidR="00BC3094" w:rsidRPr="00654FBD" w:rsidTr="000A293C">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BC3094" w:rsidRPr="00354E13" w:rsidRDefault="00BC3094" w:rsidP="000A293C">
            <w:pPr>
              <w:rPr>
                <w:rFonts w:ascii="Calibri" w:hAnsi="Calibri" w:cs="Calibri"/>
                <w:b/>
                <w:bCs/>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BC3094" w:rsidRPr="00354E13" w:rsidRDefault="00BC3094" w:rsidP="000A293C">
            <w:pPr>
              <w:rPr>
                <w:rFonts w:ascii="Calibri" w:hAnsi="Calibri" w:cs="Calibri"/>
                <w:b/>
                <w:bCs/>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3094" w:rsidRPr="00354E13" w:rsidRDefault="00BC3094" w:rsidP="000A293C">
            <w:pPr>
              <w:rPr>
                <w:rFonts w:ascii="Calibri" w:hAnsi="Calibri" w:cs="Calibri"/>
                <w:b/>
                <w:bCs/>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C3094" w:rsidRPr="00354E13" w:rsidRDefault="00BC3094" w:rsidP="000A293C">
            <w:pPr>
              <w:rPr>
                <w:rFonts w:ascii="Calibri" w:hAnsi="Calibri" w:cs="Calibri"/>
                <w:b/>
                <w:bCs/>
                <w:lang w:val="es-SV" w:eastAsia="es-SV"/>
              </w:rPr>
            </w:pPr>
          </w:p>
        </w:tc>
      </w:tr>
      <w:tr w:rsidR="00BC3094" w:rsidRPr="00654FBD" w:rsidTr="000A293C">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BC3094" w:rsidRPr="00AE2F6B" w:rsidRDefault="00BC3094" w:rsidP="000A293C">
            <w:pPr>
              <w:jc w:val="center"/>
              <w:rPr>
                <w:rFonts w:ascii="Calibri" w:hAnsi="Calibri" w:cs="Calibri"/>
                <w:lang w:val="es-SV" w:eastAsia="es-SV"/>
              </w:rPr>
            </w:pPr>
            <w:r w:rsidRPr="00AE2F6B">
              <w:rPr>
                <w:rFonts w:ascii="Calibri" w:hAnsi="Calibri" w:cs="Calibri"/>
                <w:lang w:val="es-SV" w:eastAsia="es-SV"/>
              </w:rPr>
              <w:t>1</w:t>
            </w:r>
          </w:p>
        </w:tc>
        <w:tc>
          <w:tcPr>
            <w:tcW w:w="4434" w:type="dxa"/>
            <w:tcBorders>
              <w:top w:val="nil"/>
              <w:left w:val="nil"/>
              <w:bottom w:val="single" w:sz="4" w:space="0" w:color="auto"/>
              <w:right w:val="single" w:sz="4" w:space="0" w:color="auto"/>
            </w:tcBorders>
            <w:shd w:val="clear" w:color="auto" w:fill="auto"/>
            <w:vAlign w:val="center"/>
          </w:tcPr>
          <w:p w:rsidR="00BC3094" w:rsidRPr="00E966C4" w:rsidRDefault="00BC3094" w:rsidP="000A293C">
            <w:pPr>
              <w:rPr>
                <w:rFonts w:ascii="Calibri" w:hAnsi="Calibri" w:cs="Calibri"/>
                <w:lang w:val="es-SV" w:eastAsia="es-SV"/>
              </w:rPr>
            </w:pPr>
            <w:r w:rsidRPr="00E966C4">
              <w:rPr>
                <w:rFonts w:ascii="Calibri" w:hAnsi="Calibri" w:cs="Calibri"/>
                <w:lang w:val="es-SV" w:eastAsia="es-SV"/>
              </w:rPr>
              <w:t xml:space="preserve">Pago a </w:t>
            </w:r>
            <w:r>
              <w:rPr>
                <w:rFonts w:ascii="Calibri" w:hAnsi="Calibri" w:cs="Calibri"/>
                <w:b/>
                <w:lang w:val="es-SV" w:eastAsia="es-SV"/>
              </w:rPr>
              <w:t>TELEMOVIL EL SALVADOR S.A. DE C.V.</w:t>
            </w:r>
            <w:r w:rsidRPr="00E966C4">
              <w:rPr>
                <w:rFonts w:ascii="Calibri" w:hAnsi="Calibri" w:cs="Calibri"/>
                <w:b/>
                <w:lang w:val="es-SV" w:eastAsia="es-SV"/>
              </w:rPr>
              <w:t>,</w:t>
            </w:r>
            <w:r>
              <w:rPr>
                <w:rFonts w:ascii="Calibri" w:hAnsi="Calibri" w:cs="Calibri"/>
                <w:lang w:val="es-SV" w:eastAsia="es-SV"/>
              </w:rPr>
              <w:t xml:space="preserve"> por servicio de telefonía celular para uso de personal de </w:t>
            </w:r>
            <w:r w:rsidRPr="008E34E7">
              <w:rPr>
                <w:rFonts w:ascii="Calibri" w:hAnsi="Calibri" w:cs="Calibri"/>
                <w:lang w:val="es-SV" w:eastAsia="es-SV"/>
              </w:rPr>
              <w:t xml:space="preserve">Alcaldía Municipal, mes de </w:t>
            </w:r>
            <w:r>
              <w:rPr>
                <w:rFonts w:ascii="Calibri" w:hAnsi="Calibri" w:cs="Calibri"/>
                <w:lang w:val="es-SV" w:eastAsia="es-SV"/>
              </w:rPr>
              <w:t>octubre 2020</w:t>
            </w:r>
            <w:r w:rsidRPr="008E34E7">
              <w:rPr>
                <w:rFonts w:ascii="Calibri" w:hAnsi="Calibri" w:cs="Calibri"/>
                <w:lang w:val="es-SV" w:eastAsia="es-SV"/>
              </w:rPr>
              <w:t>. Fac. N° 3</w:t>
            </w:r>
            <w:r>
              <w:rPr>
                <w:rFonts w:ascii="Calibri" w:hAnsi="Calibri" w:cs="Calibri"/>
                <w:lang w:val="es-SV" w:eastAsia="es-SV"/>
              </w:rPr>
              <w:t>40884621</w:t>
            </w:r>
          </w:p>
        </w:tc>
        <w:tc>
          <w:tcPr>
            <w:tcW w:w="1985" w:type="dxa"/>
            <w:tcBorders>
              <w:top w:val="nil"/>
              <w:left w:val="nil"/>
              <w:bottom w:val="single" w:sz="4" w:space="0" w:color="auto"/>
              <w:right w:val="single" w:sz="4" w:space="0" w:color="auto"/>
            </w:tcBorders>
            <w:shd w:val="clear" w:color="auto" w:fill="auto"/>
            <w:vAlign w:val="center"/>
          </w:tcPr>
          <w:p w:rsidR="00BC3094" w:rsidRPr="00E966C4" w:rsidRDefault="00BC3094" w:rsidP="000A293C">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BC3094" w:rsidRPr="00E966C4" w:rsidRDefault="00BC3094" w:rsidP="000A293C">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321.79</w:t>
            </w:r>
          </w:p>
        </w:tc>
      </w:tr>
      <w:tr w:rsidR="00BC3094" w:rsidRPr="00654FBD" w:rsidTr="000A293C">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BC3094" w:rsidRPr="00AE2F6B" w:rsidRDefault="00BC3094" w:rsidP="000A293C">
            <w:pPr>
              <w:jc w:val="center"/>
              <w:rPr>
                <w:rFonts w:ascii="Calibri" w:hAnsi="Calibri" w:cs="Calibri"/>
                <w:lang w:val="es-SV" w:eastAsia="es-SV"/>
              </w:rPr>
            </w:pPr>
            <w:r w:rsidRPr="00AE2F6B">
              <w:rPr>
                <w:rFonts w:ascii="Calibri" w:hAnsi="Calibri" w:cs="Calibri"/>
                <w:lang w:val="es-SV" w:eastAsia="es-SV"/>
              </w:rPr>
              <w:t>2</w:t>
            </w:r>
          </w:p>
        </w:tc>
        <w:tc>
          <w:tcPr>
            <w:tcW w:w="4434" w:type="dxa"/>
            <w:tcBorders>
              <w:top w:val="single" w:sz="4" w:space="0" w:color="auto"/>
              <w:left w:val="single" w:sz="4" w:space="0" w:color="auto"/>
              <w:bottom w:val="single" w:sz="4" w:space="0" w:color="auto"/>
              <w:right w:val="single" w:sz="4" w:space="0" w:color="auto"/>
            </w:tcBorders>
            <w:shd w:val="clear" w:color="auto" w:fill="auto"/>
            <w:vAlign w:val="center"/>
          </w:tcPr>
          <w:p w:rsidR="00BC3094" w:rsidRPr="00916C4E" w:rsidRDefault="00BC3094" w:rsidP="000A293C">
            <w:pPr>
              <w:rPr>
                <w:rFonts w:ascii="Calibri" w:hAnsi="Calibri" w:cs="Calibri"/>
                <w:color w:val="FF0000"/>
                <w:lang w:val="es-SV" w:eastAsia="es-SV"/>
              </w:rPr>
            </w:pPr>
            <w:r w:rsidRPr="00E966C4">
              <w:rPr>
                <w:rFonts w:ascii="Calibri" w:hAnsi="Calibri" w:cs="Calibri"/>
                <w:lang w:val="es-SV" w:eastAsia="es-SV"/>
              </w:rPr>
              <w:t xml:space="preserve">Pago a </w:t>
            </w:r>
            <w:r>
              <w:rPr>
                <w:rFonts w:ascii="Calibri" w:hAnsi="Calibri" w:cs="Calibri"/>
                <w:b/>
                <w:lang w:val="es-SV" w:eastAsia="es-SV"/>
              </w:rPr>
              <w:t>ARASMA</w:t>
            </w:r>
            <w:r w:rsidRPr="00E966C4">
              <w:rPr>
                <w:rFonts w:ascii="Calibri" w:hAnsi="Calibri" w:cs="Calibri"/>
                <w:b/>
                <w:lang w:val="es-SV" w:eastAsia="es-SV"/>
              </w:rPr>
              <w:t>,</w:t>
            </w:r>
            <w:r w:rsidRPr="00E966C4">
              <w:rPr>
                <w:rFonts w:ascii="Calibri" w:hAnsi="Calibri" w:cs="Calibri"/>
                <w:lang w:val="es-SV" w:eastAsia="es-SV"/>
              </w:rPr>
              <w:t xml:space="preserve"> por servicio de agua</w:t>
            </w:r>
            <w:r>
              <w:rPr>
                <w:rFonts w:ascii="Calibri" w:hAnsi="Calibri" w:cs="Calibri"/>
                <w:lang w:val="es-SV" w:eastAsia="es-SV"/>
              </w:rPr>
              <w:t xml:space="preserve"> de Relleno Sanitario y Planta de Compostaje.</w:t>
            </w:r>
            <w:r w:rsidRPr="008E34E7">
              <w:rPr>
                <w:rFonts w:ascii="Calibri" w:hAnsi="Calibri" w:cs="Calibri"/>
                <w:lang w:val="es-SV" w:eastAsia="es-SV"/>
              </w:rPr>
              <w:t xml:space="preserve"> Fac. N° </w:t>
            </w:r>
            <w:r>
              <w:rPr>
                <w:rFonts w:ascii="Calibri" w:hAnsi="Calibri" w:cs="Calibri"/>
                <w:lang w:val="es-SV" w:eastAsia="es-SV"/>
              </w:rPr>
              <w:t>M084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C3094" w:rsidRPr="00E966C4" w:rsidRDefault="00BC3094" w:rsidP="000A293C">
            <w:pPr>
              <w:jc w:val="center"/>
              <w:rPr>
                <w:rFonts w:ascii="Calibri" w:hAnsi="Calibri" w:cs="Calibri"/>
                <w:lang w:val="es-SV" w:eastAsia="es-SV"/>
              </w:rPr>
            </w:pPr>
            <w:r>
              <w:rPr>
                <w:rFonts w:ascii="Calibri" w:hAnsi="Calibri" w:cs="Calibri"/>
                <w:lang w:val="es-SV" w:eastAsia="es-SV"/>
              </w:rPr>
              <w:t>Fondos Municipal</w:t>
            </w:r>
            <w:r w:rsidRPr="00E966C4">
              <w:rPr>
                <w:rFonts w:ascii="Calibri" w:hAnsi="Calibri" w:cs="Calibri"/>
                <w:lang w:val="es-SV" w:eastAsia="es-SV"/>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C3094" w:rsidRPr="00E966C4" w:rsidRDefault="00BC3094" w:rsidP="000A293C">
            <w:pPr>
              <w:rPr>
                <w:rFonts w:ascii="Calibri" w:hAnsi="Calibri" w:cs="Calibri"/>
                <w:lang w:val="es-SV" w:eastAsia="es-SV"/>
              </w:rPr>
            </w:pPr>
            <w:r>
              <w:rPr>
                <w:rFonts w:ascii="Calibri" w:hAnsi="Calibri" w:cs="Calibri"/>
                <w:lang w:val="es-SV" w:eastAsia="es-SV"/>
              </w:rPr>
              <w:t>$            23.55</w:t>
            </w:r>
          </w:p>
        </w:tc>
      </w:tr>
      <w:tr w:rsidR="00BC3094" w:rsidRPr="00654FBD" w:rsidTr="000A293C">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3094" w:rsidRPr="00AE2F6B" w:rsidRDefault="00BC3094" w:rsidP="000A293C">
            <w:pPr>
              <w:jc w:val="center"/>
              <w:rPr>
                <w:rFonts w:ascii="Calibri" w:hAnsi="Calibri" w:cs="Calibri"/>
                <w:lang w:val="es-SV" w:eastAsia="es-SV"/>
              </w:rPr>
            </w:pPr>
            <w:r w:rsidRPr="00AE2F6B">
              <w:rPr>
                <w:rFonts w:ascii="Calibri" w:hAnsi="Calibri" w:cs="Calibri"/>
                <w:lang w:val="es-SV" w:eastAsia="es-SV"/>
              </w:rPr>
              <w:t>3</w:t>
            </w:r>
          </w:p>
        </w:tc>
        <w:tc>
          <w:tcPr>
            <w:tcW w:w="4434" w:type="dxa"/>
            <w:tcBorders>
              <w:top w:val="single" w:sz="4" w:space="0" w:color="auto"/>
              <w:left w:val="nil"/>
              <w:bottom w:val="single" w:sz="4" w:space="0" w:color="auto"/>
              <w:right w:val="nil"/>
            </w:tcBorders>
            <w:shd w:val="clear" w:color="auto" w:fill="auto"/>
            <w:vAlign w:val="center"/>
            <w:hideMark/>
          </w:tcPr>
          <w:p w:rsidR="00BC3094" w:rsidRPr="00E966C4" w:rsidRDefault="00BC3094" w:rsidP="000A293C">
            <w:pPr>
              <w:rPr>
                <w:rFonts w:ascii="Calibri" w:hAnsi="Calibri" w:cs="Calibri"/>
                <w:lang w:val="es-SV" w:eastAsia="es-SV"/>
              </w:rPr>
            </w:pPr>
            <w:r w:rsidRPr="00E966C4">
              <w:rPr>
                <w:rFonts w:ascii="Calibri" w:hAnsi="Calibri" w:cs="Calibri"/>
                <w:lang w:val="es-SV" w:eastAsia="es-SV"/>
              </w:rPr>
              <w:t xml:space="preserve">Pago a </w:t>
            </w:r>
            <w:r>
              <w:rPr>
                <w:rFonts w:ascii="Calibri" w:hAnsi="Calibri" w:cs="Calibri"/>
                <w:b/>
                <w:lang w:val="es-SV" w:eastAsia="es-SV"/>
              </w:rPr>
              <w:t>CTE S.A. DE C.V.</w:t>
            </w:r>
            <w:r w:rsidRPr="00E966C4">
              <w:rPr>
                <w:rFonts w:ascii="Calibri" w:hAnsi="Calibri" w:cs="Calibri"/>
                <w:b/>
                <w:lang w:val="es-SV" w:eastAsia="es-SV"/>
              </w:rPr>
              <w:t>,</w:t>
            </w:r>
            <w:r>
              <w:rPr>
                <w:rFonts w:ascii="Calibri" w:hAnsi="Calibri" w:cs="Calibri"/>
                <w:lang w:val="es-SV" w:eastAsia="es-SV"/>
              </w:rPr>
              <w:t xml:space="preserve"> por servicio de telefonía fija de </w:t>
            </w:r>
            <w:r w:rsidRPr="008E34E7">
              <w:rPr>
                <w:rFonts w:ascii="Calibri" w:hAnsi="Calibri" w:cs="Calibri"/>
                <w:lang w:val="es-SV" w:eastAsia="es-SV"/>
              </w:rPr>
              <w:t xml:space="preserve">Alcaldía Municipal, mes de </w:t>
            </w:r>
            <w:r>
              <w:rPr>
                <w:rFonts w:ascii="Calibri" w:hAnsi="Calibri" w:cs="Calibri"/>
                <w:lang w:val="es-SV" w:eastAsia="es-SV"/>
              </w:rPr>
              <w:t>octubre 2020</w:t>
            </w:r>
            <w:r w:rsidRPr="00FB53E8">
              <w:rPr>
                <w:rFonts w:ascii="Calibri" w:hAnsi="Calibri" w:cs="Calibri"/>
                <w:lang w:val="es-SV" w:eastAsia="es-SV"/>
              </w:rPr>
              <w:t xml:space="preserve">. Fac. N° </w:t>
            </w:r>
            <w:r>
              <w:rPr>
                <w:rFonts w:ascii="Calibri" w:hAnsi="Calibri" w:cs="Calibri"/>
                <w:lang w:val="es-SV" w:eastAsia="es-SV"/>
              </w:rPr>
              <w:t>0142181520, 0142181523, 0142181521, 0142181524, 0142181522, 0142267105, 0142267104, 0142267878 y 0142401814.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94" w:rsidRPr="00E966C4" w:rsidRDefault="00BC3094" w:rsidP="000A293C">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C3094" w:rsidRPr="00E966C4" w:rsidRDefault="00BC3094" w:rsidP="000A293C">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494.80</w:t>
            </w:r>
          </w:p>
        </w:tc>
      </w:tr>
      <w:tr w:rsidR="00BC3094" w:rsidRPr="00654FBD" w:rsidTr="000A293C">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3094" w:rsidRPr="00AE2F6B" w:rsidRDefault="00BC3094" w:rsidP="000A293C">
            <w:pPr>
              <w:jc w:val="center"/>
              <w:rPr>
                <w:rFonts w:ascii="Calibri" w:hAnsi="Calibri" w:cs="Calibri"/>
                <w:lang w:val="es-SV" w:eastAsia="es-SV"/>
              </w:rPr>
            </w:pPr>
            <w:r w:rsidRPr="00AE2F6B">
              <w:rPr>
                <w:rFonts w:ascii="Calibri" w:hAnsi="Calibri" w:cs="Calibri"/>
                <w:lang w:val="es-SV" w:eastAsia="es-SV"/>
              </w:rPr>
              <w:t>4</w:t>
            </w:r>
          </w:p>
        </w:tc>
        <w:tc>
          <w:tcPr>
            <w:tcW w:w="4434" w:type="dxa"/>
            <w:tcBorders>
              <w:top w:val="single" w:sz="4" w:space="0" w:color="auto"/>
              <w:left w:val="nil"/>
              <w:bottom w:val="single" w:sz="4" w:space="0" w:color="auto"/>
              <w:right w:val="nil"/>
            </w:tcBorders>
            <w:shd w:val="clear" w:color="auto" w:fill="auto"/>
            <w:vAlign w:val="center"/>
          </w:tcPr>
          <w:p w:rsidR="00BC3094" w:rsidRPr="00E966C4" w:rsidRDefault="00BC3094" w:rsidP="000A293C">
            <w:pPr>
              <w:rPr>
                <w:rFonts w:ascii="Calibri" w:hAnsi="Calibri" w:cs="Calibri"/>
                <w:lang w:val="es-SV" w:eastAsia="es-SV"/>
              </w:rPr>
            </w:pPr>
            <w:r w:rsidRPr="00E966C4">
              <w:rPr>
                <w:rFonts w:ascii="Calibri" w:hAnsi="Calibri" w:cs="Calibri"/>
                <w:lang w:val="es-SV" w:eastAsia="es-SV"/>
              </w:rPr>
              <w:t xml:space="preserve">Pago a </w:t>
            </w:r>
            <w:r>
              <w:rPr>
                <w:rFonts w:ascii="Calibri" w:hAnsi="Calibri" w:cs="Calibri"/>
                <w:b/>
                <w:lang w:val="es-SV" w:eastAsia="es-SV"/>
              </w:rPr>
              <w:t>CTE S.A. DE C.V.</w:t>
            </w:r>
            <w:r w:rsidRPr="00E966C4">
              <w:rPr>
                <w:rFonts w:ascii="Calibri" w:hAnsi="Calibri" w:cs="Calibri"/>
                <w:b/>
                <w:lang w:val="es-SV" w:eastAsia="es-SV"/>
              </w:rPr>
              <w:t>,</w:t>
            </w:r>
            <w:r>
              <w:rPr>
                <w:rFonts w:ascii="Calibri" w:hAnsi="Calibri" w:cs="Calibri"/>
                <w:lang w:val="es-SV" w:eastAsia="es-SV"/>
              </w:rPr>
              <w:t xml:space="preserve"> por servicio de internet dedicado, </w:t>
            </w:r>
            <w:r w:rsidRPr="008E34E7">
              <w:rPr>
                <w:rFonts w:ascii="Calibri" w:hAnsi="Calibri" w:cs="Calibri"/>
                <w:lang w:val="es-SV" w:eastAsia="es-SV"/>
              </w:rPr>
              <w:t xml:space="preserve">Alcaldía Municipal, mes de </w:t>
            </w:r>
            <w:r w:rsidR="00F36E3E">
              <w:rPr>
                <w:rFonts w:ascii="Calibri" w:hAnsi="Calibri" w:cs="Calibri"/>
                <w:lang w:val="es-SV" w:eastAsia="es-SV"/>
              </w:rPr>
              <w:t>noviembre 2020</w:t>
            </w:r>
            <w:r w:rsidRPr="00FB53E8">
              <w:rPr>
                <w:rFonts w:ascii="Calibri" w:hAnsi="Calibri" w:cs="Calibri"/>
                <w:lang w:val="es-SV" w:eastAsia="es-SV"/>
              </w:rPr>
              <w:t xml:space="preserve">. Fac. N° </w:t>
            </w:r>
            <w:r>
              <w:rPr>
                <w:rFonts w:ascii="Calibri" w:hAnsi="Calibri" w:cs="Calibri"/>
                <w:lang w:val="es-SV" w:eastAsia="es-SV"/>
              </w:rPr>
              <w:t>0142267106 y 0142267108</w:t>
            </w:r>
            <w:r w:rsidRPr="00FB53E8">
              <w:rPr>
                <w:rFonts w:ascii="Calibri" w:hAnsi="Calibri" w:cs="Calibri"/>
                <w:lang w:val="es-SV" w:eastAsia="es-SV"/>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C3094" w:rsidRPr="00E966C4" w:rsidRDefault="00BC3094" w:rsidP="000A293C">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BC3094" w:rsidRPr="00E966C4" w:rsidRDefault="00BC3094" w:rsidP="000A293C">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491.55</w:t>
            </w:r>
          </w:p>
        </w:tc>
      </w:tr>
      <w:tr w:rsidR="00BC3094" w:rsidRPr="00654FBD" w:rsidTr="000A293C">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3094" w:rsidRPr="00AE2F6B" w:rsidRDefault="00BC3094" w:rsidP="000A293C">
            <w:pPr>
              <w:jc w:val="center"/>
              <w:rPr>
                <w:rFonts w:ascii="Calibri" w:hAnsi="Calibri" w:cs="Calibri"/>
                <w:lang w:val="es-SV" w:eastAsia="es-SV"/>
              </w:rPr>
            </w:pPr>
            <w:r w:rsidRPr="00AE2F6B">
              <w:rPr>
                <w:rFonts w:ascii="Calibri" w:hAnsi="Calibri" w:cs="Calibri"/>
                <w:lang w:val="es-SV" w:eastAsia="es-SV"/>
              </w:rPr>
              <w:lastRenderedPageBreak/>
              <w:t>5</w:t>
            </w:r>
          </w:p>
        </w:tc>
        <w:tc>
          <w:tcPr>
            <w:tcW w:w="4434" w:type="dxa"/>
            <w:tcBorders>
              <w:top w:val="single" w:sz="4" w:space="0" w:color="auto"/>
              <w:left w:val="nil"/>
              <w:bottom w:val="single" w:sz="4" w:space="0" w:color="auto"/>
              <w:right w:val="nil"/>
            </w:tcBorders>
            <w:shd w:val="clear" w:color="auto" w:fill="auto"/>
            <w:vAlign w:val="center"/>
          </w:tcPr>
          <w:p w:rsidR="00BC3094" w:rsidRPr="00FF3058" w:rsidRDefault="00BC3094" w:rsidP="000A293C">
            <w:pPr>
              <w:rPr>
                <w:rFonts w:ascii="Calibri" w:hAnsi="Calibri" w:cs="Calibri"/>
                <w:lang w:val="es-SV" w:eastAsia="es-SV"/>
              </w:rPr>
            </w:pPr>
            <w:r w:rsidRPr="00FF3058">
              <w:rPr>
                <w:rFonts w:ascii="Calibri" w:hAnsi="Calibri" w:cs="Calibri"/>
                <w:lang w:val="es-SV" w:eastAsia="es-SV"/>
              </w:rPr>
              <w:t xml:space="preserve">Pago de remuneraciones del Concejo municipal por reuniones del </w:t>
            </w:r>
            <w:r>
              <w:rPr>
                <w:rFonts w:ascii="Calibri" w:hAnsi="Calibri" w:cs="Calibri"/>
                <w:lang w:val="es-SV" w:eastAsia="es-SV"/>
              </w:rPr>
              <w:t xml:space="preserve">veinte y veintisiete de noviembre </w:t>
            </w:r>
            <w:r w:rsidRPr="00FF3058">
              <w:rPr>
                <w:rFonts w:ascii="Calibri" w:hAnsi="Calibri" w:cs="Calibri"/>
                <w:lang w:val="es-SV" w:eastAsia="es-SV"/>
              </w:rPr>
              <w:t>de 20</w:t>
            </w:r>
            <w:r>
              <w:rPr>
                <w:rFonts w:ascii="Calibri" w:hAnsi="Calibri" w:cs="Calibri"/>
                <w:lang w:val="es-SV" w:eastAsia="es-SV"/>
              </w:rPr>
              <w:t>20</w:t>
            </w:r>
            <w:r w:rsidRPr="00FF3058">
              <w:rPr>
                <w:rFonts w:ascii="Calibri" w:hAnsi="Calibri" w:cs="Calibri"/>
                <w:lang w:val="es-SV" w:eastAsia="es-SV"/>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C3094" w:rsidRPr="00FF3058" w:rsidRDefault="00BC3094" w:rsidP="000A293C">
            <w:pPr>
              <w:jc w:val="center"/>
              <w:rPr>
                <w:rFonts w:ascii="Calibri" w:hAnsi="Calibri" w:cs="Calibri"/>
                <w:lang w:val="es-SV" w:eastAsia="es-SV"/>
              </w:rPr>
            </w:pPr>
            <w:r w:rsidRPr="00FF3058">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BC3094" w:rsidRPr="00FF3058" w:rsidRDefault="00BC3094" w:rsidP="000A293C">
            <w:pPr>
              <w:rPr>
                <w:rFonts w:ascii="Calibri" w:hAnsi="Calibri" w:cs="Calibri"/>
                <w:lang w:val="es-SV" w:eastAsia="es-SV"/>
              </w:rPr>
            </w:pPr>
            <w:r w:rsidRPr="00FF3058">
              <w:rPr>
                <w:rFonts w:ascii="Calibri" w:hAnsi="Calibri" w:cs="Calibri"/>
                <w:lang w:val="es-SV" w:eastAsia="es-SV"/>
              </w:rPr>
              <w:t>$       3,120.00</w:t>
            </w:r>
          </w:p>
        </w:tc>
      </w:tr>
    </w:tbl>
    <w:p w:rsidR="00BC3094" w:rsidRPr="00801A08" w:rsidRDefault="00BC3094" w:rsidP="00BC3094">
      <w:pPr>
        <w:spacing w:line="276" w:lineRule="auto"/>
        <w:jc w:val="both"/>
        <w:rPr>
          <w:rFonts w:ascii="Calibri" w:eastAsia="Calibri" w:hAnsi="Calibri" w:cs="Calibri"/>
        </w:rPr>
      </w:pPr>
      <w:r w:rsidRPr="001A62E5">
        <w:rPr>
          <w:rFonts w:ascii="Calibri" w:eastAsia="Calibri" w:hAnsi="Calibri" w:cs="Calibri"/>
        </w:rPr>
        <w:t>Certifíquese y Comuníquese.-</w:t>
      </w:r>
      <w:r>
        <w:rPr>
          <w:rFonts w:ascii="Calibri" w:eastAsia="Calibri" w:hAnsi="Calibri" w:cs="Calibri"/>
        </w:rPr>
        <w:t xml:space="preserve"> </w:t>
      </w:r>
      <w:r w:rsidRPr="00801A08">
        <w:rPr>
          <w:rFonts w:ascii="Calibri" w:hAnsi="Calibri" w:cs="Calibri"/>
          <w:b/>
        </w:rPr>
        <w:t xml:space="preserve">ACUERDO NÚMERO DOS. </w:t>
      </w:r>
      <w:r w:rsidRPr="00801A08">
        <w:rPr>
          <w:rFonts w:ascii="Calibri" w:eastAsia="Calibri" w:hAnsi="Calibri" w:cs="Calibri"/>
        </w:rPr>
        <w:t>Vista la solicitud de autorización de gastos remitidos por jefe UACI</w:t>
      </w:r>
      <w:r>
        <w:rPr>
          <w:rFonts w:ascii="Calibri" w:eastAsia="Calibri" w:hAnsi="Calibri" w:cs="Calibri"/>
        </w:rPr>
        <w:t xml:space="preserve"> y Secretario Municipal</w:t>
      </w:r>
      <w:r w:rsidRPr="00801A08">
        <w:rPr>
          <w:rFonts w:ascii="Calibri" w:eastAsia="Calibri" w:hAnsi="Calibri" w:cs="Calibri"/>
        </w:rPr>
        <w:t xml:space="preserve">, y siendo competencia de este concejo la adjudicar las adquisiciones de obras, bienes y servicios, de conformidad a lo establecido en los arts. 203, 204 ord. 3° de la Constitución, Art. 30 num. 9, art. 91 del Código Municipal, </w:t>
      </w:r>
      <w:r w:rsidRPr="00801A08">
        <w:rPr>
          <w:rFonts w:ascii="Calibri" w:eastAsia="Calibri" w:hAnsi="Calibri" w:cs="Calibri"/>
          <w:b/>
        </w:rPr>
        <w:t xml:space="preserve">SE ACUERDA: </w:t>
      </w:r>
      <w:r w:rsidRPr="00801A08">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293"/>
        <w:gridCol w:w="2409"/>
        <w:gridCol w:w="1418"/>
      </w:tblGrid>
      <w:tr w:rsidR="00BC3094" w:rsidRPr="00801A08" w:rsidTr="000A293C">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094" w:rsidRPr="00801A08" w:rsidRDefault="00BC3094" w:rsidP="000A293C">
            <w:pPr>
              <w:jc w:val="center"/>
              <w:rPr>
                <w:rFonts w:ascii="Calibri" w:hAnsi="Calibri" w:cs="Calibri"/>
                <w:b/>
                <w:bCs/>
                <w:lang w:val="es-SV" w:eastAsia="es-SV"/>
              </w:rPr>
            </w:pPr>
            <w:r w:rsidRPr="00801A08">
              <w:rPr>
                <w:rFonts w:ascii="Calibri" w:hAnsi="Calibri" w:cs="Calibri"/>
                <w:b/>
                <w:bCs/>
                <w:lang w:val="es-SV" w:eastAsia="es-SV"/>
              </w:rPr>
              <w:t>N°</w:t>
            </w:r>
          </w:p>
        </w:tc>
        <w:tc>
          <w:tcPr>
            <w:tcW w:w="42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094" w:rsidRPr="00801A08" w:rsidRDefault="00BC3094" w:rsidP="000A293C">
            <w:pPr>
              <w:jc w:val="center"/>
              <w:rPr>
                <w:rFonts w:ascii="Calibri" w:hAnsi="Calibri" w:cs="Calibri"/>
                <w:b/>
                <w:bCs/>
                <w:lang w:val="es-SV" w:eastAsia="es-SV"/>
              </w:rPr>
            </w:pPr>
            <w:r w:rsidRPr="00801A08">
              <w:rPr>
                <w:rFonts w:ascii="Calibri" w:hAnsi="Calibri" w:cs="Calibri"/>
                <w:b/>
                <w:bCs/>
                <w:lang w:val="es-SV" w:eastAsia="es-SV"/>
              </w:rPr>
              <w:t>DESCRIPCION</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094" w:rsidRPr="00801A08" w:rsidRDefault="00BC3094" w:rsidP="000A293C">
            <w:pPr>
              <w:jc w:val="center"/>
              <w:rPr>
                <w:rFonts w:ascii="Calibri" w:hAnsi="Calibri" w:cs="Calibri"/>
                <w:b/>
                <w:bCs/>
                <w:lang w:val="es-SV" w:eastAsia="es-SV"/>
              </w:rPr>
            </w:pPr>
            <w:r w:rsidRPr="00801A08">
              <w:rPr>
                <w:rFonts w:ascii="Calibri" w:hAnsi="Calibri" w:cs="Calibri"/>
                <w:b/>
                <w:bCs/>
                <w:lang w:val="es-SV" w:eastAsia="es-SV"/>
              </w:rPr>
              <w:t>FUENTE DE FINANCIAMIENTO</w:t>
            </w:r>
          </w:p>
          <w:p w:rsidR="00BC3094" w:rsidRPr="00801A08" w:rsidRDefault="00BC3094" w:rsidP="000A293C">
            <w:pPr>
              <w:jc w:val="center"/>
              <w:rPr>
                <w:rFonts w:ascii="Calibri" w:hAnsi="Calibri" w:cs="Calibri"/>
                <w:b/>
                <w:bCs/>
                <w:lang w:val="es-SV" w:eastAsia="es-SV"/>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094" w:rsidRPr="00801A08" w:rsidRDefault="00BC3094" w:rsidP="000A293C">
            <w:pPr>
              <w:jc w:val="center"/>
              <w:rPr>
                <w:rFonts w:ascii="Calibri" w:hAnsi="Calibri" w:cs="Calibri"/>
                <w:b/>
                <w:bCs/>
                <w:lang w:val="es-SV" w:eastAsia="es-SV"/>
              </w:rPr>
            </w:pPr>
            <w:r w:rsidRPr="00801A08">
              <w:rPr>
                <w:rFonts w:ascii="Calibri" w:hAnsi="Calibri" w:cs="Calibri"/>
                <w:b/>
                <w:bCs/>
                <w:lang w:val="es-SV" w:eastAsia="es-SV"/>
              </w:rPr>
              <w:t>PRECIO TOTAL</w:t>
            </w:r>
          </w:p>
        </w:tc>
      </w:tr>
      <w:tr w:rsidR="00BC3094" w:rsidRPr="00801A08" w:rsidTr="000A293C">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BC3094" w:rsidRPr="00801A08" w:rsidRDefault="00BC3094" w:rsidP="000A293C">
            <w:pPr>
              <w:rPr>
                <w:rFonts w:ascii="Calibri" w:hAnsi="Calibri" w:cs="Calibri"/>
                <w:b/>
                <w:bCs/>
                <w:lang w:val="es-SV" w:eastAsia="es-SV"/>
              </w:rPr>
            </w:pPr>
          </w:p>
        </w:tc>
        <w:tc>
          <w:tcPr>
            <w:tcW w:w="4293" w:type="dxa"/>
            <w:vMerge/>
            <w:tcBorders>
              <w:top w:val="single" w:sz="4" w:space="0" w:color="auto"/>
              <w:left w:val="single" w:sz="4" w:space="0" w:color="auto"/>
              <w:bottom w:val="single" w:sz="4" w:space="0" w:color="auto"/>
              <w:right w:val="single" w:sz="4" w:space="0" w:color="auto"/>
            </w:tcBorders>
            <w:vAlign w:val="center"/>
            <w:hideMark/>
          </w:tcPr>
          <w:p w:rsidR="00BC3094" w:rsidRPr="00801A08" w:rsidRDefault="00BC3094" w:rsidP="000A293C">
            <w:pPr>
              <w:rPr>
                <w:rFonts w:ascii="Calibri" w:hAnsi="Calibri" w:cs="Calibri"/>
                <w:b/>
                <w:bCs/>
                <w:lang w:val="es-SV" w:eastAsia="es-SV"/>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C3094" w:rsidRPr="00801A08" w:rsidRDefault="00BC3094" w:rsidP="000A293C">
            <w:pPr>
              <w:rPr>
                <w:rFonts w:ascii="Calibri" w:hAnsi="Calibri" w:cs="Calibri"/>
                <w:b/>
                <w:bCs/>
                <w:lang w:val="es-SV" w:eastAsia="es-S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C3094" w:rsidRPr="00801A08" w:rsidRDefault="00BC3094" w:rsidP="000A293C">
            <w:pPr>
              <w:rPr>
                <w:rFonts w:ascii="Calibri" w:hAnsi="Calibri" w:cs="Calibri"/>
                <w:b/>
                <w:bCs/>
                <w:lang w:val="es-SV" w:eastAsia="es-SV"/>
              </w:rPr>
            </w:pPr>
          </w:p>
        </w:tc>
      </w:tr>
      <w:tr w:rsidR="00BC3094" w:rsidRPr="00801A08" w:rsidTr="000A293C">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3094" w:rsidRPr="00D4791E" w:rsidRDefault="00BC3094" w:rsidP="000A293C">
            <w:pPr>
              <w:jc w:val="center"/>
              <w:rPr>
                <w:rFonts w:ascii="Calibri" w:hAnsi="Calibri" w:cs="Calibri"/>
                <w:lang w:val="es-SV" w:eastAsia="es-SV"/>
              </w:rPr>
            </w:pPr>
            <w:r w:rsidRPr="00D4791E">
              <w:rPr>
                <w:rFonts w:ascii="Calibri" w:hAnsi="Calibri" w:cs="Calibri"/>
                <w:lang w:val="es-SV" w:eastAsia="es-SV"/>
              </w:rPr>
              <w:t>1</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BC3094" w:rsidRPr="00D4791E" w:rsidRDefault="00BC3094" w:rsidP="000A293C">
            <w:pPr>
              <w:rPr>
                <w:rFonts w:asciiTheme="minorHAnsi" w:hAnsiTheme="minorHAnsi" w:cstheme="minorHAnsi"/>
              </w:rPr>
            </w:pPr>
            <w:r w:rsidRPr="00D4791E">
              <w:rPr>
                <w:rFonts w:asciiTheme="minorHAnsi" w:hAnsiTheme="minorHAnsi" w:cstheme="minorHAnsi"/>
              </w:rPr>
              <w:t xml:space="preserve">Pago a </w:t>
            </w:r>
            <w:r w:rsidRPr="00D4791E">
              <w:rPr>
                <w:rFonts w:asciiTheme="minorHAnsi" w:hAnsiTheme="minorHAnsi" w:cstheme="minorHAnsi"/>
                <w:b/>
              </w:rPr>
              <w:t xml:space="preserve">HENRY LEONICIO AGUIRRE ALAS, </w:t>
            </w:r>
            <w:r w:rsidRPr="00D4791E">
              <w:rPr>
                <w:rFonts w:asciiTheme="minorHAnsi" w:hAnsiTheme="minorHAnsi" w:cstheme="minorHAnsi"/>
              </w:rPr>
              <w:t>por compra de consumibles automotrices para mantenimiento de Pick up Toyota Hilux 2016, placas N-8722 de oficial</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BC3094" w:rsidRPr="00D4791E" w:rsidRDefault="00BC3094" w:rsidP="000A293C">
            <w:pPr>
              <w:jc w:val="center"/>
              <w:rPr>
                <w:rFonts w:asciiTheme="minorHAnsi" w:hAnsiTheme="minorHAnsi" w:cstheme="minorHAnsi"/>
              </w:rPr>
            </w:pPr>
            <w:r w:rsidRPr="00D4791E">
              <w:rPr>
                <w:rFonts w:ascii="Calibri" w:hAnsi="Calibri" w:cs="Calibri"/>
                <w:lang w:val="es-SV" w:eastAsia="es-SV"/>
              </w:rPr>
              <w:t>FODES 25%</w:t>
            </w:r>
          </w:p>
        </w:tc>
        <w:tc>
          <w:tcPr>
            <w:tcW w:w="1418" w:type="dxa"/>
            <w:tcBorders>
              <w:top w:val="single" w:sz="4" w:space="0" w:color="auto"/>
              <w:left w:val="nil"/>
              <w:bottom w:val="single" w:sz="4" w:space="0" w:color="auto"/>
              <w:right w:val="single" w:sz="4" w:space="0" w:color="auto"/>
            </w:tcBorders>
            <w:shd w:val="clear" w:color="auto" w:fill="auto"/>
            <w:vAlign w:val="center"/>
          </w:tcPr>
          <w:p w:rsidR="00BC3094" w:rsidRPr="00D4791E" w:rsidRDefault="00BC3094" w:rsidP="000A293C">
            <w:pPr>
              <w:jc w:val="center"/>
              <w:rPr>
                <w:rFonts w:asciiTheme="minorHAnsi" w:hAnsiTheme="minorHAnsi" w:cstheme="minorHAnsi"/>
              </w:rPr>
            </w:pPr>
            <w:r w:rsidRPr="00D4791E">
              <w:rPr>
                <w:rFonts w:asciiTheme="minorHAnsi" w:hAnsiTheme="minorHAnsi" w:cstheme="minorHAnsi"/>
              </w:rPr>
              <w:t>$       165.00</w:t>
            </w:r>
          </w:p>
        </w:tc>
      </w:tr>
      <w:tr w:rsidR="00BC3094" w:rsidRPr="00801A08" w:rsidTr="000A293C">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3094" w:rsidRPr="00801A08" w:rsidRDefault="00BC3094" w:rsidP="000A293C">
            <w:pPr>
              <w:jc w:val="center"/>
              <w:rPr>
                <w:rFonts w:ascii="Calibri" w:hAnsi="Calibri" w:cs="Calibri"/>
                <w:lang w:val="es-SV" w:eastAsia="es-SV"/>
              </w:rPr>
            </w:pPr>
            <w:r w:rsidRPr="00801A08">
              <w:rPr>
                <w:rFonts w:ascii="Calibri" w:hAnsi="Calibri" w:cs="Calibri"/>
                <w:lang w:val="es-SV" w:eastAsia="es-SV"/>
              </w:rPr>
              <w:t>2</w:t>
            </w:r>
          </w:p>
        </w:tc>
        <w:tc>
          <w:tcPr>
            <w:tcW w:w="4293" w:type="dxa"/>
            <w:tcBorders>
              <w:top w:val="single" w:sz="4" w:space="0" w:color="auto"/>
              <w:left w:val="nil"/>
              <w:bottom w:val="single" w:sz="4" w:space="0" w:color="auto"/>
              <w:right w:val="single" w:sz="4" w:space="0" w:color="auto"/>
            </w:tcBorders>
            <w:shd w:val="clear" w:color="auto" w:fill="auto"/>
            <w:vAlign w:val="center"/>
          </w:tcPr>
          <w:p w:rsidR="00BC3094" w:rsidRPr="00C458E4" w:rsidRDefault="00BC3094" w:rsidP="000A293C">
            <w:pPr>
              <w:rPr>
                <w:rFonts w:asciiTheme="minorHAnsi" w:hAnsiTheme="minorHAnsi" w:cstheme="minorHAnsi"/>
              </w:rPr>
            </w:pPr>
            <w:r w:rsidRPr="00C458E4">
              <w:rPr>
                <w:rFonts w:asciiTheme="minorHAnsi" w:hAnsiTheme="minorHAnsi" w:cstheme="minorHAnsi"/>
              </w:rPr>
              <w:t xml:space="preserve">Pago a </w:t>
            </w:r>
            <w:r w:rsidRPr="004A3F9F">
              <w:rPr>
                <w:rFonts w:asciiTheme="minorHAnsi" w:hAnsiTheme="minorHAnsi" w:cstheme="minorHAnsi"/>
                <w:b/>
              </w:rPr>
              <w:t xml:space="preserve">JOSE EZEQUIEL ESCOBAR ACOSTA, </w:t>
            </w:r>
            <w:r w:rsidRPr="004A3F9F">
              <w:rPr>
                <w:rFonts w:asciiTheme="minorHAnsi" w:hAnsiTheme="minorHAnsi" w:cstheme="minorHAnsi"/>
              </w:rPr>
              <w:t>por compra</w:t>
            </w:r>
            <w:r>
              <w:rPr>
                <w:rFonts w:asciiTheme="minorHAnsi" w:hAnsiTheme="minorHAnsi" w:cstheme="minorHAnsi"/>
              </w:rPr>
              <w:t xml:space="preserve"> de 70</w:t>
            </w:r>
            <w:r w:rsidRPr="004A3F9F">
              <w:rPr>
                <w:rFonts w:asciiTheme="minorHAnsi" w:hAnsiTheme="minorHAnsi" w:cstheme="minorHAnsi"/>
              </w:rPr>
              <w:t xml:space="preserve"> galones de agua cristal para uso administrativo del personal municipal, correspondiente al mes de </w:t>
            </w:r>
            <w:r>
              <w:rPr>
                <w:rFonts w:asciiTheme="minorHAnsi" w:hAnsiTheme="minorHAnsi" w:cstheme="minorHAnsi"/>
              </w:rPr>
              <w:t>noviembre</w:t>
            </w:r>
            <w:r w:rsidRPr="004A3F9F">
              <w:rPr>
                <w:rFonts w:asciiTheme="minorHAnsi" w:hAnsiTheme="minorHAnsi" w:cstheme="minorHAnsi"/>
              </w:rPr>
              <w:t xml:space="preserve"> de 2020</w:t>
            </w:r>
          </w:p>
        </w:tc>
        <w:tc>
          <w:tcPr>
            <w:tcW w:w="2409" w:type="dxa"/>
            <w:tcBorders>
              <w:top w:val="single" w:sz="4" w:space="0" w:color="auto"/>
              <w:left w:val="nil"/>
              <w:bottom w:val="single" w:sz="4" w:space="0" w:color="auto"/>
              <w:right w:val="single" w:sz="4" w:space="0" w:color="auto"/>
            </w:tcBorders>
            <w:shd w:val="clear" w:color="auto" w:fill="auto"/>
            <w:vAlign w:val="center"/>
          </w:tcPr>
          <w:p w:rsidR="00BC3094" w:rsidRPr="003973E4" w:rsidRDefault="00BC3094" w:rsidP="000A293C">
            <w:pPr>
              <w:jc w:val="center"/>
              <w:rPr>
                <w:rFonts w:ascii="Calibri" w:hAnsi="Calibri" w:cs="Calibri"/>
                <w:lang w:val="es-SV" w:eastAsia="es-SV"/>
              </w:rPr>
            </w:pPr>
            <w:r w:rsidRPr="000271D7">
              <w:rPr>
                <w:rFonts w:ascii="Calibri" w:hAnsi="Calibri" w:cs="Calibri"/>
                <w:lang w:val="es-SV" w:eastAsia="es-SV"/>
              </w:rPr>
              <w:t xml:space="preserve">Fondo </w:t>
            </w:r>
            <w:r>
              <w:rPr>
                <w:rFonts w:ascii="Calibri" w:hAnsi="Calibri" w:cs="Calibri"/>
                <w:lang w:val="es-SV" w:eastAsia="es-SV"/>
              </w:rPr>
              <w:t>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BC3094" w:rsidRPr="00C458E4" w:rsidRDefault="00BC3094" w:rsidP="000A293C">
            <w:pPr>
              <w:jc w:val="center"/>
              <w:rPr>
                <w:rFonts w:asciiTheme="minorHAnsi" w:hAnsiTheme="minorHAnsi" w:cstheme="minorHAnsi"/>
              </w:rPr>
            </w:pPr>
            <w:r w:rsidRPr="00C458E4">
              <w:rPr>
                <w:rFonts w:asciiTheme="minorHAnsi" w:hAnsiTheme="minorHAnsi" w:cstheme="minorHAnsi"/>
              </w:rPr>
              <w:t xml:space="preserve">$       </w:t>
            </w:r>
            <w:r>
              <w:rPr>
                <w:rFonts w:asciiTheme="minorHAnsi" w:hAnsiTheme="minorHAnsi" w:cstheme="minorHAnsi"/>
              </w:rPr>
              <w:t>168.00</w:t>
            </w:r>
          </w:p>
        </w:tc>
      </w:tr>
      <w:tr w:rsidR="00BC3094" w:rsidRPr="003973E4" w:rsidTr="000A293C">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3094" w:rsidRPr="00D03BB3" w:rsidRDefault="00BC3094" w:rsidP="000A293C">
            <w:pPr>
              <w:jc w:val="center"/>
              <w:rPr>
                <w:rFonts w:ascii="Calibri" w:hAnsi="Calibri" w:cs="Calibri"/>
                <w:color w:val="000000"/>
                <w:lang w:val="es-SV" w:eastAsia="es-SV"/>
              </w:rPr>
            </w:pPr>
            <w:r>
              <w:rPr>
                <w:rFonts w:ascii="Calibri" w:hAnsi="Calibri" w:cs="Calibri"/>
                <w:color w:val="000000"/>
                <w:lang w:val="es-SV" w:eastAsia="es-SV"/>
              </w:rPr>
              <w:t>3</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BC3094" w:rsidRPr="00C458E4" w:rsidRDefault="00BC3094" w:rsidP="000A293C">
            <w:pPr>
              <w:rPr>
                <w:rFonts w:asciiTheme="minorHAnsi" w:hAnsiTheme="minorHAnsi" w:cstheme="minorHAnsi"/>
              </w:rPr>
            </w:pPr>
            <w:r w:rsidRPr="00C458E4">
              <w:rPr>
                <w:rFonts w:asciiTheme="minorHAnsi" w:hAnsiTheme="minorHAnsi" w:cstheme="minorHAnsi"/>
              </w:rPr>
              <w:t xml:space="preserve">Pago a </w:t>
            </w:r>
            <w:r w:rsidRPr="004A3F9F">
              <w:rPr>
                <w:rFonts w:asciiTheme="minorHAnsi" w:hAnsiTheme="minorHAnsi" w:cstheme="minorHAnsi"/>
                <w:b/>
              </w:rPr>
              <w:t>JOSE EZEQUIEL ESCOBAR ACOSTA</w:t>
            </w:r>
            <w:r w:rsidRPr="004A3F9F">
              <w:rPr>
                <w:rFonts w:asciiTheme="minorHAnsi" w:hAnsiTheme="minorHAnsi" w:cstheme="minorHAnsi"/>
              </w:rPr>
              <w:t xml:space="preserve">, por compra de insumos de cafetería para uso administrativo del personal municipal, correspondiente al mes de </w:t>
            </w:r>
            <w:r>
              <w:rPr>
                <w:rFonts w:asciiTheme="minorHAnsi" w:hAnsiTheme="minorHAnsi" w:cstheme="minorHAnsi"/>
              </w:rPr>
              <w:t>noviembre</w:t>
            </w:r>
            <w:r w:rsidRPr="004A3F9F">
              <w:rPr>
                <w:rFonts w:asciiTheme="minorHAnsi" w:hAnsiTheme="minorHAnsi" w:cstheme="minorHAnsi"/>
              </w:rPr>
              <w:t xml:space="preserve"> de 2020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BC3094" w:rsidRPr="003973E4" w:rsidRDefault="00BC3094" w:rsidP="000A293C">
            <w:pPr>
              <w:jc w:val="center"/>
              <w:rPr>
                <w:rFonts w:ascii="Calibri" w:hAnsi="Calibri" w:cs="Calibri"/>
                <w:lang w:val="es-SV" w:eastAsia="es-SV"/>
              </w:rPr>
            </w:pPr>
            <w:r w:rsidRPr="000271D7">
              <w:rPr>
                <w:rFonts w:ascii="Calibri" w:hAnsi="Calibri" w:cs="Calibri"/>
                <w:lang w:val="es-SV" w:eastAsia="es-SV"/>
              </w:rPr>
              <w:t xml:space="preserve">Fondo </w:t>
            </w:r>
            <w:r>
              <w:rPr>
                <w:rFonts w:ascii="Calibri" w:hAnsi="Calibri" w:cs="Calibri"/>
                <w:lang w:val="es-SV" w:eastAsia="es-SV"/>
              </w:rPr>
              <w:t>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BC3094" w:rsidRPr="00C458E4" w:rsidRDefault="00BC3094" w:rsidP="000A293C">
            <w:pPr>
              <w:jc w:val="center"/>
              <w:rPr>
                <w:rFonts w:asciiTheme="minorHAnsi" w:hAnsiTheme="minorHAnsi" w:cstheme="minorHAnsi"/>
              </w:rPr>
            </w:pPr>
            <w:r w:rsidRPr="00C458E4">
              <w:rPr>
                <w:rFonts w:asciiTheme="minorHAnsi" w:hAnsiTheme="minorHAnsi" w:cstheme="minorHAnsi"/>
              </w:rPr>
              <w:t xml:space="preserve">$       </w:t>
            </w:r>
            <w:r>
              <w:rPr>
                <w:rFonts w:asciiTheme="minorHAnsi" w:hAnsiTheme="minorHAnsi" w:cstheme="minorHAnsi"/>
              </w:rPr>
              <w:t>375.00</w:t>
            </w:r>
          </w:p>
        </w:tc>
      </w:tr>
    </w:tbl>
    <w:p w:rsidR="00BC3094" w:rsidRDefault="00BC3094" w:rsidP="00BC3094">
      <w:pPr>
        <w:spacing w:line="276" w:lineRule="auto"/>
        <w:jc w:val="both"/>
        <w:rPr>
          <w:rFonts w:ascii="Calibri" w:eastAsia="Calibri" w:hAnsi="Calibri" w:cs="Calibri"/>
          <w:color w:val="000000"/>
        </w:rPr>
      </w:pPr>
      <w:r w:rsidRPr="00E507ED">
        <w:rPr>
          <w:rFonts w:ascii="Calibri" w:hAnsi="Calibri" w:cs="Calibri"/>
        </w:rPr>
        <w:t xml:space="preserve">Se deja constancia que </w:t>
      </w:r>
      <w:r>
        <w:rPr>
          <w:rFonts w:ascii="Calibri" w:hAnsi="Calibri" w:cs="Calibri"/>
        </w:rPr>
        <w:t>los concejales</w:t>
      </w:r>
      <w:r w:rsidRPr="00801A08">
        <w:rPr>
          <w:rFonts w:ascii="Calibri" w:eastAsia="Calibri" w:hAnsi="Calibri" w:cs="Calibri"/>
        </w:rPr>
        <w:t xml:space="preserve"> </w:t>
      </w:r>
      <w:r w:rsidRPr="00613606">
        <w:rPr>
          <w:rFonts w:ascii="Calibri" w:eastAsia="Calibri" w:hAnsi="Calibri" w:cs="Calibri"/>
        </w:rPr>
        <w:t>Verónica Marisol Flores</w:t>
      </w:r>
      <w:r>
        <w:rPr>
          <w:rFonts w:ascii="Calibri" w:eastAsia="Calibri" w:hAnsi="Calibri" w:cs="Calibri"/>
          <w:color w:val="000000"/>
        </w:rPr>
        <w:t xml:space="preserve"> Rivas, </w:t>
      </w:r>
      <w:r>
        <w:rPr>
          <w:rFonts w:ascii="Calibri" w:eastAsia="Calibri" w:hAnsi="Calibri" w:cs="Calibri"/>
          <w:color w:val="000000"/>
          <w:lang w:eastAsia="en-US"/>
        </w:rPr>
        <w:t>Blanca Lidia Romero de Menjivar, Claudia Elizabeth Castro de Argueta</w:t>
      </w:r>
      <w:r>
        <w:rPr>
          <w:rFonts w:ascii="Calibri" w:hAnsi="Calibri" w:cs="Calibri"/>
          <w:color w:val="000000"/>
        </w:rPr>
        <w:t>, José Mauricio Alas Menjivar y David Jaime Bonilla Hernández no votan a favor del gasto consignado en cuadro número uno,</w:t>
      </w:r>
      <w:r w:rsidRPr="00421D45">
        <w:rPr>
          <w:rFonts w:ascii="Calibri" w:eastAsia="Calibri" w:hAnsi="Calibri" w:cs="Calibri"/>
          <w:color w:val="000000"/>
          <w:lang w:val="es-SV" w:eastAsia="en-US"/>
        </w:rPr>
        <w:t xml:space="preserve"> </w:t>
      </w:r>
      <w:r>
        <w:rPr>
          <w:rFonts w:ascii="Calibri" w:eastAsia="Calibri" w:hAnsi="Calibri" w:cs="Calibri"/>
          <w:color w:val="000000"/>
          <w:lang w:val="es-SV" w:eastAsia="en-US"/>
        </w:rPr>
        <w:t xml:space="preserve">por lo que dichos gastos se aprueban con </w:t>
      </w:r>
      <w:r>
        <w:rPr>
          <w:rFonts w:ascii="Calibri" w:eastAsia="Calibri" w:hAnsi="Calibri" w:cs="Calibri"/>
          <w:color w:val="000000"/>
          <w:lang w:eastAsia="en-US"/>
        </w:rPr>
        <w:t xml:space="preserve">cinco votos, haciendo valer voto de calidad que corresponde a Alcaldesa Municipal conforme a lo establecido en </w:t>
      </w:r>
      <w:r w:rsidRPr="00802451">
        <w:rPr>
          <w:rFonts w:ascii="Calibri" w:hAnsi="Calibri" w:cs="Calibri"/>
          <w:color w:val="000000"/>
        </w:rPr>
        <w:t>art. 43 del Código municipal</w:t>
      </w:r>
      <w:r>
        <w:rPr>
          <w:rFonts w:ascii="Calibri" w:hAnsi="Calibri" w:cs="Calibri"/>
          <w:color w:val="000000"/>
        </w:rPr>
        <w:t xml:space="preserve">; así mismo, las concejales </w:t>
      </w:r>
      <w:r w:rsidRPr="00613606">
        <w:rPr>
          <w:rFonts w:ascii="Calibri" w:eastAsia="Calibri" w:hAnsi="Calibri" w:cs="Calibri"/>
        </w:rPr>
        <w:t>Verónica Marisol Flores</w:t>
      </w:r>
      <w:r>
        <w:rPr>
          <w:rFonts w:ascii="Calibri" w:eastAsia="Calibri" w:hAnsi="Calibri" w:cs="Calibri"/>
          <w:color w:val="000000"/>
        </w:rPr>
        <w:t xml:space="preserve"> Rivas, </w:t>
      </w:r>
      <w:r>
        <w:rPr>
          <w:rFonts w:ascii="Calibri" w:eastAsia="Calibri" w:hAnsi="Calibri" w:cs="Calibri"/>
          <w:color w:val="000000"/>
          <w:lang w:eastAsia="en-US"/>
        </w:rPr>
        <w:t xml:space="preserve">Blanca Lidia Romero de Menjivar </w:t>
      </w:r>
      <w:r w:rsidR="00F36E3E">
        <w:rPr>
          <w:rFonts w:ascii="Calibri" w:eastAsia="Calibri" w:hAnsi="Calibri" w:cs="Calibri"/>
          <w:color w:val="000000"/>
          <w:lang w:eastAsia="en-US"/>
        </w:rPr>
        <w:t xml:space="preserve">y </w:t>
      </w:r>
      <w:r w:rsidR="00F36E3E">
        <w:rPr>
          <w:rFonts w:ascii="Calibri" w:hAnsi="Calibri" w:cs="Calibri"/>
          <w:color w:val="000000"/>
        </w:rPr>
        <w:t xml:space="preserve">José Mauricio Alas Menjivar </w:t>
      </w:r>
      <w:r>
        <w:rPr>
          <w:rFonts w:ascii="Calibri" w:eastAsia="Calibri" w:hAnsi="Calibri" w:cs="Calibri"/>
          <w:color w:val="000000"/>
          <w:lang w:eastAsia="en-US"/>
        </w:rPr>
        <w:t xml:space="preserve">no votan a favor del gasto consignado en cuadro número tres, y la </w:t>
      </w:r>
      <w:r>
        <w:rPr>
          <w:rFonts w:ascii="Calibri" w:hAnsi="Calibri" w:cs="Calibri"/>
          <w:color w:val="000000"/>
        </w:rPr>
        <w:t xml:space="preserve">síndica </w:t>
      </w:r>
      <w:r w:rsidRPr="00613606">
        <w:rPr>
          <w:rFonts w:ascii="Calibri" w:eastAsia="Calibri" w:hAnsi="Calibri" w:cs="Calibri"/>
        </w:rPr>
        <w:t>Verónica Marisol Flores</w:t>
      </w:r>
      <w:r>
        <w:rPr>
          <w:rFonts w:ascii="Calibri" w:eastAsia="Calibri" w:hAnsi="Calibri" w:cs="Calibri"/>
          <w:color w:val="000000"/>
        </w:rPr>
        <w:t xml:space="preserve"> Rivas también se opone al gasto consignado en cuadro número dos.</w:t>
      </w:r>
      <w:r>
        <w:rPr>
          <w:rFonts w:ascii="Calibri" w:hAnsi="Calibri" w:cs="Calibri"/>
          <w:color w:val="000000"/>
        </w:rPr>
        <w:t xml:space="preserve"> </w:t>
      </w:r>
      <w:r w:rsidRPr="00802451">
        <w:rPr>
          <w:rFonts w:ascii="Calibri" w:eastAsia="Calibri" w:hAnsi="Calibri" w:cs="Calibri"/>
          <w:color w:val="000000"/>
        </w:rPr>
        <w:t>Certifíquese y comuníquese</w:t>
      </w:r>
      <w:r w:rsidRPr="00E507ED">
        <w:rPr>
          <w:rFonts w:ascii="Calibri" w:hAnsi="Calibri" w:cs="Calibri"/>
        </w:rPr>
        <w:t>.-</w:t>
      </w:r>
      <w:r>
        <w:rPr>
          <w:rFonts w:ascii="Calibri" w:hAnsi="Calibri" w:cs="Calibri"/>
        </w:rPr>
        <w:t xml:space="preserve"> </w:t>
      </w:r>
      <w:r w:rsidRPr="00801A08">
        <w:rPr>
          <w:rFonts w:ascii="Calibri" w:hAnsi="Calibri" w:cs="Calibri"/>
          <w:b/>
        </w:rPr>
        <w:t xml:space="preserve">ACUERDO NÚMERO </w:t>
      </w:r>
      <w:r>
        <w:rPr>
          <w:rFonts w:ascii="Calibri" w:hAnsi="Calibri" w:cs="Calibri"/>
          <w:b/>
        </w:rPr>
        <w:t>TRES</w:t>
      </w:r>
      <w:r w:rsidRPr="00801A08">
        <w:rPr>
          <w:rFonts w:ascii="Calibri" w:hAnsi="Calibri" w:cs="Calibri"/>
          <w:b/>
        </w:rPr>
        <w:t xml:space="preserve">. </w:t>
      </w:r>
      <w:r w:rsidRPr="000A7DCB">
        <w:rPr>
          <w:rFonts w:ascii="Calibri" w:eastAsia="Calibri" w:hAnsi="Calibri" w:cs="Calibri"/>
        </w:rPr>
        <w:t xml:space="preserve">Visto el </w:t>
      </w:r>
      <w:r w:rsidRPr="00802451">
        <w:rPr>
          <w:rFonts w:ascii="Calibri" w:eastAsia="Calibri" w:hAnsi="Calibri" w:cs="Calibri"/>
          <w:color w:val="000000"/>
        </w:rPr>
        <w:t>cuadro comparativo de ofertas presentado por jefe UA</w:t>
      </w:r>
      <w:r>
        <w:rPr>
          <w:rFonts w:ascii="Calibri" w:eastAsia="Calibri" w:hAnsi="Calibri" w:cs="Calibri"/>
          <w:color w:val="000000"/>
        </w:rPr>
        <w:t>CI referente a la contratación de servicios para la “</w:t>
      </w:r>
      <w:r>
        <w:rPr>
          <w:rFonts w:ascii="Calibri" w:eastAsia="Calibri" w:hAnsi="Calibri" w:cs="Calibri"/>
        </w:rPr>
        <w:t xml:space="preserve">Consultoría para la formulación de Carpetas Técnicas relacionadas a la ejecución del </w:t>
      </w:r>
      <w:r w:rsidRPr="00C648C5">
        <w:rPr>
          <w:rFonts w:ascii="Calibri" w:hAnsi="Calibri" w:cs="Calibri"/>
          <w:lang w:val="es-SV"/>
        </w:rPr>
        <w:t>Fondo de Emergencia</w:t>
      </w:r>
      <w:r>
        <w:rPr>
          <w:rFonts w:ascii="Calibri" w:hAnsi="Calibri" w:cs="Calibri"/>
          <w:lang w:val="es-SV"/>
        </w:rPr>
        <w:t xml:space="preserve"> correspondiente al Préstamo </w:t>
      </w:r>
      <w:r>
        <w:rPr>
          <w:rFonts w:ascii="Calibri" w:eastAsia="Calibri" w:hAnsi="Calibri" w:cs="Calibri"/>
          <w:lang w:val="es-SV"/>
        </w:rPr>
        <w:t>5046/OC-ES Programa de Fortalecimiento de la Política Pública y Gestión Fiscal para la Atención de la Crisis Sanitaria y Económica causada por el COVID-19 en El Salvador</w:t>
      </w:r>
      <w:r w:rsidRPr="004B2695">
        <w:rPr>
          <w:rFonts w:ascii="Calibri" w:hAnsi="Calibri" w:cs="Calibri"/>
        </w:rPr>
        <w:t>”</w:t>
      </w:r>
      <w:r>
        <w:rPr>
          <w:rFonts w:ascii="Calibri" w:hAnsi="Calibri" w:cs="Calibri"/>
          <w:color w:val="000000"/>
        </w:rPr>
        <w:t xml:space="preserve">, </w:t>
      </w:r>
      <w:r w:rsidRPr="00802451">
        <w:rPr>
          <w:rFonts w:ascii="Calibri" w:eastAsia="Calibri" w:hAnsi="Calibri" w:cs="Calibri"/>
          <w:color w:val="000000"/>
        </w:rPr>
        <w:t>en la cual se presentaron las siguientes ofertas:</w:t>
      </w:r>
    </w:p>
    <w:p w:rsidR="00BC3094" w:rsidRPr="00F37A64" w:rsidRDefault="00BC3094" w:rsidP="00BC3094">
      <w:pPr>
        <w:spacing w:line="276" w:lineRule="auto"/>
        <w:jc w:val="both"/>
        <w:rPr>
          <w:rFonts w:ascii="Calibri" w:hAnsi="Calibri" w:cs="Calibri"/>
        </w:rPr>
      </w:pPr>
    </w:p>
    <w:p w:rsidR="00BC3094" w:rsidRDefault="00BC3094" w:rsidP="00BC3094">
      <w:pPr>
        <w:pStyle w:val="Prrafodelista"/>
        <w:numPr>
          <w:ilvl w:val="0"/>
          <w:numId w:val="87"/>
        </w:numPr>
        <w:spacing w:line="276" w:lineRule="auto"/>
        <w:jc w:val="both"/>
        <w:rPr>
          <w:rFonts w:ascii="Calibri" w:eastAsia="Calibri" w:hAnsi="Calibri" w:cs="Calibri"/>
          <w:color w:val="000000"/>
        </w:rPr>
      </w:pPr>
      <w:r>
        <w:rPr>
          <w:rFonts w:ascii="Calibri" w:eastAsia="Calibri" w:hAnsi="Calibri" w:cs="Calibri"/>
          <w:color w:val="000000"/>
          <w:lang w:val="es-SV"/>
        </w:rPr>
        <w:lastRenderedPageBreak/>
        <w:t>Inversiones y Construcciones Engelberto Pérez Romero, S.A. de C.V……$  2</w:t>
      </w:r>
      <w:r w:rsidR="00E70571">
        <w:rPr>
          <w:rFonts w:ascii="Calibri" w:eastAsia="Calibri" w:hAnsi="Calibri" w:cs="Calibri"/>
          <w:color w:val="000000"/>
          <w:lang w:val="es-SV"/>
        </w:rPr>
        <w:t>2</w:t>
      </w:r>
      <w:r>
        <w:rPr>
          <w:rFonts w:ascii="Calibri" w:eastAsia="Calibri" w:hAnsi="Calibri" w:cs="Calibri"/>
          <w:color w:val="000000"/>
          <w:lang w:val="es-SV"/>
        </w:rPr>
        <w:t>,100.00</w:t>
      </w:r>
    </w:p>
    <w:p w:rsidR="00BC3094" w:rsidRPr="00802451" w:rsidRDefault="00BC3094" w:rsidP="00BC3094">
      <w:pPr>
        <w:pStyle w:val="Prrafodelista"/>
        <w:numPr>
          <w:ilvl w:val="0"/>
          <w:numId w:val="87"/>
        </w:numPr>
        <w:spacing w:line="276" w:lineRule="auto"/>
        <w:jc w:val="both"/>
        <w:rPr>
          <w:rFonts w:ascii="Calibri" w:eastAsia="Calibri" w:hAnsi="Calibri" w:cs="Calibri"/>
          <w:color w:val="000000"/>
        </w:rPr>
      </w:pPr>
      <w:r>
        <w:rPr>
          <w:rFonts w:ascii="Calibri" w:eastAsia="Calibri" w:hAnsi="Calibri" w:cs="Calibri"/>
          <w:color w:val="000000"/>
        </w:rPr>
        <w:t>Inmobiliaria Nueva Santa Rosa, S.A. de C.V……………</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w:t>
      </w:r>
      <w:r>
        <w:rPr>
          <w:rFonts w:ascii="Calibri" w:eastAsia="Calibri" w:hAnsi="Calibri" w:cs="Calibri"/>
          <w:color w:val="000000"/>
        </w:rPr>
        <w:t>.</w:t>
      </w:r>
      <w:r w:rsidRPr="00802451">
        <w:rPr>
          <w:rFonts w:ascii="Calibri" w:eastAsia="Calibri" w:hAnsi="Calibri" w:cs="Calibri"/>
          <w:color w:val="000000"/>
        </w:rPr>
        <w:t xml:space="preserve">$ </w:t>
      </w:r>
      <w:r>
        <w:rPr>
          <w:rFonts w:ascii="Calibri" w:eastAsia="Calibri" w:hAnsi="Calibri" w:cs="Calibri"/>
          <w:color w:val="000000"/>
        </w:rPr>
        <w:t xml:space="preserve"> 23,500.00</w:t>
      </w:r>
    </w:p>
    <w:p w:rsidR="00BC3094" w:rsidRDefault="00BC3094" w:rsidP="00BC3094">
      <w:pPr>
        <w:pStyle w:val="Prrafodelista"/>
        <w:numPr>
          <w:ilvl w:val="0"/>
          <w:numId w:val="87"/>
        </w:numPr>
        <w:spacing w:line="276" w:lineRule="auto"/>
        <w:jc w:val="both"/>
        <w:rPr>
          <w:rFonts w:ascii="Calibri" w:eastAsia="Calibri" w:hAnsi="Calibri" w:cs="Calibri"/>
          <w:color w:val="000000"/>
        </w:rPr>
      </w:pPr>
      <w:r>
        <w:rPr>
          <w:rFonts w:ascii="Calibri" w:eastAsia="Calibri" w:hAnsi="Calibri" w:cs="Calibri"/>
          <w:color w:val="000000"/>
        </w:rPr>
        <w:t>Desarrollo Integral de Servicios de Ingeniería, S.A. de C.V…..……………...</w:t>
      </w:r>
      <w:r w:rsidRPr="00802451">
        <w:rPr>
          <w:rFonts w:ascii="Calibri" w:eastAsia="Calibri" w:hAnsi="Calibri" w:cs="Calibri"/>
          <w:color w:val="000000"/>
        </w:rPr>
        <w:t>$</w:t>
      </w:r>
      <w:r>
        <w:rPr>
          <w:rFonts w:ascii="Calibri" w:eastAsia="Calibri" w:hAnsi="Calibri" w:cs="Calibri"/>
          <w:color w:val="000000"/>
        </w:rPr>
        <w:t xml:space="preserve">  24,300.00</w:t>
      </w:r>
    </w:p>
    <w:p w:rsidR="00BC3094" w:rsidRDefault="00BC3094" w:rsidP="00BC3094">
      <w:pPr>
        <w:spacing w:line="276" w:lineRule="auto"/>
        <w:jc w:val="both"/>
        <w:rPr>
          <w:rFonts w:ascii="Calibri" w:eastAsia="Calibri" w:hAnsi="Calibri" w:cs="Calibri"/>
          <w:b/>
          <w:color w:val="000000"/>
          <w:lang w:val="es-SV" w:eastAsia="en-US"/>
        </w:rPr>
      </w:pPr>
      <w:proofErr w:type="gramStart"/>
      <w:r>
        <w:rPr>
          <w:rFonts w:ascii="Calibri" w:eastAsia="Calibri" w:hAnsi="Calibri" w:cs="Calibri"/>
          <w:color w:val="000000"/>
        </w:rPr>
        <w:t>por</w:t>
      </w:r>
      <w:proofErr w:type="gramEnd"/>
      <w:r>
        <w:rPr>
          <w:rFonts w:ascii="Calibri" w:eastAsia="Calibri" w:hAnsi="Calibri" w:cs="Calibri"/>
          <w:color w:val="000000"/>
        </w:rPr>
        <w:t xml:space="preserve"> lo cual, d</w:t>
      </w:r>
      <w:r w:rsidRPr="00802451">
        <w:rPr>
          <w:rFonts w:ascii="Calibri" w:eastAsia="Calibri" w:hAnsi="Calibri" w:cs="Calibri"/>
          <w:color w:val="000000"/>
        </w:rPr>
        <w:t xml:space="preserve">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 xml:space="preserve">SE ACUERDA: </w:t>
      </w:r>
      <w:r w:rsidRPr="00802451">
        <w:rPr>
          <w:rFonts w:ascii="Calibri" w:eastAsia="Calibri" w:hAnsi="Calibri" w:cs="Calibri"/>
          <w:color w:val="000000"/>
        </w:rPr>
        <w:t xml:space="preserve">Adjudicar </w:t>
      </w:r>
      <w:r>
        <w:rPr>
          <w:rFonts w:ascii="Calibri" w:eastAsia="Calibri" w:hAnsi="Calibri" w:cs="Calibri"/>
          <w:color w:val="000000"/>
        </w:rPr>
        <w:t>la contratación de servicios para la “</w:t>
      </w:r>
      <w:r>
        <w:rPr>
          <w:rFonts w:ascii="Calibri" w:eastAsia="Calibri" w:hAnsi="Calibri" w:cs="Calibri"/>
        </w:rPr>
        <w:t xml:space="preserve">Consultoría para la formulación de Carpetas Técnicas relacionadas a la ejecución del </w:t>
      </w:r>
      <w:r w:rsidRPr="00C648C5">
        <w:rPr>
          <w:rFonts w:ascii="Calibri" w:hAnsi="Calibri" w:cs="Calibri"/>
          <w:lang w:val="es-SV"/>
        </w:rPr>
        <w:t>Fondo de Emergencia</w:t>
      </w:r>
      <w:r>
        <w:rPr>
          <w:rFonts w:ascii="Calibri" w:hAnsi="Calibri" w:cs="Calibri"/>
          <w:lang w:val="es-SV"/>
        </w:rPr>
        <w:t xml:space="preserve"> correspondiente al Préstamo </w:t>
      </w:r>
      <w:r>
        <w:rPr>
          <w:rFonts w:ascii="Calibri" w:eastAsia="Calibri" w:hAnsi="Calibri" w:cs="Calibri"/>
          <w:lang w:val="es-SV"/>
        </w:rPr>
        <w:t>5046/OC-ES Programa de Fortalecimiento de la Política Pública y Gestión Fiscal para la Atención de la Crisis Sanitaria y Económica causada por el COVID-19 en El Salvador</w:t>
      </w:r>
      <w:r w:rsidRPr="004B2695">
        <w:rPr>
          <w:rFonts w:ascii="Calibri" w:hAnsi="Calibri" w:cs="Calibri"/>
        </w:rPr>
        <w:t>”</w:t>
      </w:r>
      <w:r>
        <w:rPr>
          <w:rFonts w:ascii="Calibri" w:eastAsia="Calibri" w:hAnsi="Calibri" w:cs="Calibri"/>
          <w:color w:val="000000"/>
        </w:rPr>
        <w:t>,</w:t>
      </w:r>
      <w:r>
        <w:rPr>
          <w:rFonts w:ascii="Calibri" w:hAnsi="Calibri" w:cs="Calibri"/>
        </w:rPr>
        <w:t xml:space="preserve"> a </w:t>
      </w:r>
      <w:r w:rsidRPr="006F039B">
        <w:rPr>
          <w:rFonts w:ascii="Calibri" w:eastAsia="Calibri" w:hAnsi="Calibri" w:cs="Calibri"/>
          <w:b/>
          <w:color w:val="000000"/>
          <w:lang w:val="es-SV"/>
        </w:rPr>
        <w:t>Inversiones y Construcciones Engelberto Pérez Romero, S.A. de C.V</w:t>
      </w:r>
      <w:r>
        <w:rPr>
          <w:rFonts w:ascii="Calibri" w:eastAsia="Calibri" w:hAnsi="Calibri" w:cs="Calibri"/>
          <w:b/>
          <w:color w:val="000000"/>
          <w:lang w:val="es-SV"/>
        </w:rPr>
        <w:t>.,</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sidR="00E70571">
        <w:rPr>
          <w:rFonts w:ascii="Calibri" w:eastAsia="Calibri" w:hAnsi="Calibri" w:cs="Calibri"/>
          <w:color w:val="000000"/>
        </w:rPr>
        <w:t>Veintidós</w:t>
      </w:r>
      <w:r>
        <w:rPr>
          <w:rFonts w:ascii="Calibri" w:eastAsia="Calibri" w:hAnsi="Calibri" w:cs="Calibri"/>
          <w:color w:val="000000"/>
        </w:rPr>
        <w:t xml:space="preserve"> mil cien dólares ($ 2</w:t>
      </w:r>
      <w:r w:rsidR="004F14FD">
        <w:rPr>
          <w:rFonts w:ascii="Calibri" w:eastAsia="Calibri" w:hAnsi="Calibri" w:cs="Calibri"/>
          <w:color w:val="000000"/>
        </w:rPr>
        <w:t>2</w:t>
      </w:r>
      <w:r w:rsidR="00E70571">
        <w:rPr>
          <w:rFonts w:ascii="Calibri" w:eastAsia="Calibri" w:hAnsi="Calibri" w:cs="Calibri"/>
          <w:color w:val="000000"/>
        </w:rPr>
        <w:t>,1</w:t>
      </w:r>
      <w:r>
        <w:rPr>
          <w:rFonts w:ascii="Calibri" w:eastAsia="Calibri" w:hAnsi="Calibri" w:cs="Calibri"/>
          <w:color w:val="000000"/>
        </w:rPr>
        <w:t>00.00)</w:t>
      </w:r>
      <w:r w:rsidRPr="00802451">
        <w:rPr>
          <w:rFonts w:ascii="Calibri" w:eastAsia="Calibri" w:hAnsi="Calibri" w:cs="Calibri"/>
          <w:color w:val="000000"/>
        </w:rPr>
        <w:t>, con fuente de financiamiento</w:t>
      </w:r>
      <w:r>
        <w:rPr>
          <w:rFonts w:ascii="Calibri" w:eastAsia="Calibri" w:hAnsi="Calibri" w:cs="Calibri"/>
          <w:color w:val="000000"/>
        </w:rPr>
        <w:t>:</w:t>
      </w:r>
      <w:r w:rsidRPr="00802451">
        <w:rPr>
          <w:rFonts w:ascii="Calibri" w:eastAsia="Calibri" w:hAnsi="Calibri" w:cs="Calibri"/>
          <w:color w:val="000000"/>
        </w:rPr>
        <w:t xml:space="preserve"> </w:t>
      </w:r>
      <w:r>
        <w:rPr>
          <w:rFonts w:ascii="Calibri" w:hAnsi="Calibri" w:cs="Calibri"/>
          <w:lang w:val="es-SV"/>
        </w:rPr>
        <w:t>FODES 5% - Pre Inversión</w:t>
      </w:r>
      <w:r>
        <w:rPr>
          <w:rFonts w:ascii="Calibri" w:hAnsi="Calibri" w:cs="Calibri"/>
          <w:color w:val="000000"/>
          <w:lang w:eastAsia="es-SV"/>
        </w:rPr>
        <w:t>.</w:t>
      </w:r>
      <w:r>
        <w:rPr>
          <w:rFonts w:ascii="Calibri" w:hAnsi="Calibri" w:cs="Calibri"/>
          <w:color w:val="000000"/>
        </w:rPr>
        <w:t xml:space="preserve"> </w:t>
      </w:r>
      <w:r w:rsidRPr="00E507ED">
        <w:rPr>
          <w:rFonts w:ascii="Calibri" w:hAnsi="Calibri" w:cs="Calibri"/>
        </w:rPr>
        <w:t xml:space="preserve">Se deja constancia que </w:t>
      </w:r>
      <w:r>
        <w:rPr>
          <w:rFonts w:ascii="Calibri" w:hAnsi="Calibri" w:cs="Calibri"/>
        </w:rPr>
        <w:t>los concejales</w:t>
      </w:r>
      <w:r w:rsidRPr="00801A08">
        <w:rPr>
          <w:rFonts w:ascii="Calibri" w:eastAsia="Calibri" w:hAnsi="Calibri" w:cs="Calibri"/>
        </w:rPr>
        <w:t xml:space="preserve"> </w:t>
      </w:r>
      <w:r w:rsidRPr="00613606">
        <w:rPr>
          <w:rFonts w:ascii="Calibri" w:eastAsia="Calibri" w:hAnsi="Calibri" w:cs="Calibri"/>
        </w:rPr>
        <w:t>Verónica Marisol Flores</w:t>
      </w:r>
      <w:r>
        <w:rPr>
          <w:rFonts w:ascii="Calibri" w:eastAsia="Calibri" w:hAnsi="Calibri" w:cs="Calibri"/>
          <w:color w:val="000000"/>
        </w:rPr>
        <w:t xml:space="preserve"> Rivas, </w:t>
      </w:r>
      <w:r>
        <w:rPr>
          <w:rFonts w:ascii="Calibri" w:eastAsia="Calibri" w:hAnsi="Calibri" w:cs="Calibri"/>
          <w:color w:val="000000"/>
          <w:lang w:eastAsia="en-US"/>
        </w:rPr>
        <w:t>Blanca Lidia Romero de Menjivar, Claudia Elizabeth Castro de Argueta</w:t>
      </w:r>
      <w:r>
        <w:rPr>
          <w:rFonts w:ascii="Calibri" w:hAnsi="Calibri" w:cs="Calibri"/>
          <w:color w:val="000000"/>
        </w:rPr>
        <w:t>, José Mauricio Alas Menjivar y David Jaime Bonilla Hernández no votan a favor del presente acuerdo, el cual</w:t>
      </w:r>
      <w:r>
        <w:rPr>
          <w:rFonts w:ascii="Calibri" w:eastAsia="Calibri" w:hAnsi="Calibri" w:cs="Calibri"/>
          <w:color w:val="000000"/>
          <w:lang w:val="es-SV" w:eastAsia="en-US"/>
        </w:rPr>
        <w:t xml:space="preserve"> se aprueba con </w:t>
      </w:r>
      <w:r>
        <w:rPr>
          <w:rFonts w:ascii="Calibri" w:eastAsia="Calibri" w:hAnsi="Calibri" w:cs="Calibri"/>
          <w:color w:val="000000"/>
          <w:lang w:eastAsia="en-US"/>
        </w:rPr>
        <w:t xml:space="preserve">cinco votos, haciendo valer voto de calidad que corresponde a Alcaldesa Municipal conforme a lo establecido en </w:t>
      </w:r>
      <w:r w:rsidRPr="00802451">
        <w:rPr>
          <w:rFonts w:ascii="Calibri" w:hAnsi="Calibri" w:cs="Calibri"/>
          <w:color w:val="000000"/>
        </w:rPr>
        <w:t>art. 43 del Código municipal</w:t>
      </w:r>
      <w:r>
        <w:rPr>
          <w:rFonts w:ascii="Calibri" w:hAnsi="Calibri" w:cs="Calibri"/>
          <w:color w:val="000000"/>
        </w:rPr>
        <w:t>. La oposición de la concejala</w:t>
      </w:r>
      <w:r w:rsidRPr="007655D2">
        <w:rPr>
          <w:rFonts w:ascii="Calibri" w:eastAsia="Calibri" w:hAnsi="Calibri" w:cs="Calibri"/>
          <w:color w:val="000000"/>
          <w:lang w:eastAsia="en-US"/>
        </w:rPr>
        <w:t xml:space="preserve"> </w:t>
      </w:r>
      <w:r>
        <w:rPr>
          <w:rFonts w:ascii="Calibri" w:eastAsia="Calibri" w:hAnsi="Calibri" w:cs="Calibri"/>
          <w:color w:val="000000"/>
          <w:lang w:eastAsia="en-US"/>
        </w:rPr>
        <w:t xml:space="preserve">Blanca Lidia Romero de Menjivar se debe a no conocer los proyectos a formular. </w:t>
      </w:r>
      <w:r w:rsidRPr="00802451">
        <w:rPr>
          <w:rFonts w:ascii="Calibri" w:eastAsia="Calibri" w:hAnsi="Calibri" w:cs="Calibri"/>
          <w:color w:val="000000"/>
        </w:rPr>
        <w:t>Certifíquese y comuníquese.-</w:t>
      </w:r>
      <w:r>
        <w:rPr>
          <w:rFonts w:ascii="Calibri" w:eastAsia="Calibri" w:hAnsi="Calibri" w:cs="Calibri"/>
          <w:color w:val="000000"/>
        </w:rPr>
        <w:t xml:space="preserve"> </w:t>
      </w:r>
      <w:r w:rsidRPr="00801A08">
        <w:rPr>
          <w:rFonts w:ascii="Calibri" w:hAnsi="Calibri" w:cs="Calibri"/>
          <w:b/>
        </w:rPr>
        <w:t xml:space="preserve">ACUERDO NÚMERO </w:t>
      </w:r>
      <w:r>
        <w:rPr>
          <w:rFonts w:ascii="Calibri" w:hAnsi="Calibri" w:cs="Calibri"/>
          <w:b/>
        </w:rPr>
        <w:t>CUATRO</w:t>
      </w:r>
      <w:r w:rsidRPr="00801A08">
        <w:rPr>
          <w:rFonts w:ascii="Calibri" w:hAnsi="Calibri" w:cs="Calibri"/>
          <w:b/>
        </w:rPr>
        <w:t>.</w:t>
      </w:r>
      <w:r>
        <w:rPr>
          <w:rFonts w:ascii="Calibri" w:hAnsi="Calibri" w:cs="Calibri"/>
        </w:rPr>
        <w:t xml:space="preserve"> Visto el informe del Jefe de Servicios Generales en relación al Proyecto “Campaña de limpieza en la zona urbana y rural,</w:t>
      </w:r>
      <w:r w:rsidRPr="00BA5FC0">
        <w:rPr>
          <w:rFonts w:ascii="Calibri" w:hAnsi="Calibri" w:cs="Calibri"/>
          <w:b/>
        </w:rPr>
        <w:t xml:space="preserve"> </w:t>
      </w:r>
      <w:r w:rsidRPr="00BA5FC0">
        <w:rPr>
          <w:rFonts w:ascii="Calibri" w:hAnsi="Calibri" w:cs="Calibri"/>
        </w:rPr>
        <w:t>municipio de Suchitoto, departamento de Cuscatlán</w:t>
      </w:r>
      <w:r w:rsidRPr="004B2695">
        <w:rPr>
          <w:rFonts w:ascii="Calibri" w:hAnsi="Calibri" w:cs="Calibri"/>
        </w:rPr>
        <w:t>”</w:t>
      </w:r>
      <w:r>
        <w:rPr>
          <w:rFonts w:ascii="Calibri" w:hAnsi="Calibri" w:cs="Calibri"/>
          <w:color w:val="000000"/>
        </w:rPr>
        <w:t xml:space="preserve">, el cual requiere un refuerzo presupuestario para poder concluir el año dos mil veinte, por lo cual, </w:t>
      </w:r>
      <w:r w:rsidRPr="004B2695">
        <w:rPr>
          <w:rFonts w:ascii="Calibri" w:eastAsia="Calibri" w:hAnsi="Calibri" w:cs="Calibri"/>
          <w:color w:val="000000"/>
        </w:rPr>
        <w:t xml:space="preserve">de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color w:val="000000"/>
        </w:rPr>
        <w:t xml:space="preserve"> </w:t>
      </w:r>
      <w:r>
        <w:rPr>
          <w:rFonts w:ascii="Calibri" w:eastAsia="Calibri" w:hAnsi="Calibri" w:cs="Calibri"/>
          <w:b/>
          <w:color w:val="000000"/>
        </w:rPr>
        <w:t>1.</w:t>
      </w:r>
      <w:r>
        <w:rPr>
          <w:rFonts w:ascii="Calibri" w:eastAsia="Calibri" w:hAnsi="Calibri" w:cs="Calibri"/>
          <w:color w:val="000000"/>
        </w:rPr>
        <w:t xml:space="preserve"> Autorizar la reforma del proyecto </w:t>
      </w:r>
      <w:r>
        <w:rPr>
          <w:rFonts w:ascii="Calibri" w:hAnsi="Calibri" w:cs="Calibri"/>
        </w:rPr>
        <w:t>“Campaña de limpieza en la zona urbana y rural,</w:t>
      </w:r>
      <w:r w:rsidRPr="00BA5FC0">
        <w:rPr>
          <w:rFonts w:ascii="Calibri" w:hAnsi="Calibri" w:cs="Calibri"/>
          <w:b/>
        </w:rPr>
        <w:t xml:space="preserve"> </w:t>
      </w:r>
      <w:r w:rsidRPr="00BA5FC0">
        <w:rPr>
          <w:rFonts w:ascii="Calibri" w:hAnsi="Calibri" w:cs="Calibri"/>
        </w:rPr>
        <w:t>municipio de Suchitoto, departamento de Cuscatlán</w:t>
      </w:r>
      <w:r w:rsidRPr="004B2695">
        <w:rPr>
          <w:rFonts w:ascii="Calibri" w:hAnsi="Calibri" w:cs="Calibri"/>
        </w:rPr>
        <w:t>”</w:t>
      </w:r>
      <w:r>
        <w:rPr>
          <w:rFonts w:ascii="Calibri" w:hAnsi="Calibri" w:cs="Calibri"/>
        </w:rPr>
        <w:t xml:space="preserve"> en el sentido de incrementar el monto del mismo en Mil setecientos dólares ($ 1,700.00); </w:t>
      </w:r>
      <w:r>
        <w:rPr>
          <w:rFonts w:ascii="Calibri" w:hAnsi="Calibri" w:cs="Calibri"/>
          <w:b/>
        </w:rPr>
        <w:t>2.</w:t>
      </w:r>
      <w:r>
        <w:rPr>
          <w:rFonts w:ascii="Calibri" w:hAnsi="Calibri" w:cs="Calibri"/>
        </w:rPr>
        <w:t xml:space="preserve"> </w:t>
      </w:r>
      <w:r w:rsidRPr="00582D40">
        <w:rPr>
          <w:rFonts w:ascii="Calibri" w:eastAsia="Calibri" w:hAnsi="Calibri" w:cs="Calibri"/>
          <w:color w:val="000000"/>
        </w:rPr>
        <w:t>Reform</w:t>
      </w:r>
      <w:r>
        <w:rPr>
          <w:rFonts w:ascii="Calibri" w:eastAsia="Calibri" w:hAnsi="Calibri" w:cs="Calibri"/>
          <w:color w:val="000000"/>
        </w:rPr>
        <w:t>ar el presupuesto municipal 2020 en el siguiente sentido:</w:t>
      </w:r>
    </w:p>
    <w:tbl>
      <w:tblPr>
        <w:tblW w:w="883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2850"/>
        <w:gridCol w:w="1417"/>
        <w:gridCol w:w="2693"/>
        <w:gridCol w:w="1418"/>
      </w:tblGrid>
      <w:tr w:rsidR="00BC3094" w:rsidTr="000A293C">
        <w:tc>
          <w:tcPr>
            <w:tcW w:w="453" w:type="dxa"/>
            <w:shd w:val="clear" w:color="auto" w:fill="auto"/>
          </w:tcPr>
          <w:p w:rsidR="00BC3094" w:rsidRPr="006E3867" w:rsidRDefault="00BC3094" w:rsidP="000A293C">
            <w:pPr>
              <w:jc w:val="both"/>
              <w:rPr>
                <w:rFonts w:ascii="Calibri" w:hAnsi="Calibri" w:cs="Calibri"/>
              </w:rPr>
            </w:pPr>
            <w:r w:rsidRPr="006E3867">
              <w:rPr>
                <w:rFonts w:ascii="Calibri" w:hAnsi="Calibri" w:cs="Calibri"/>
              </w:rPr>
              <w:t>N°</w:t>
            </w:r>
          </w:p>
        </w:tc>
        <w:tc>
          <w:tcPr>
            <w:tcW w:w="2850" w:type="dxa"/>
            <w:shd w:val="clear" w:color="auto" w:fill="auto"/>
          </w:tcPr>
          <w:p w:rsidR="00BC3094" w:rsidRPr="006E3867" w:rsidRDefault="00BC3094" w:rsidP="000A293C">
            <w:pPr>
              <w:jc w:val="both"/>
              <w:rPr>
                <w:rFonts w:ascii="Calibri" w:hAnsi="Calibri" w:cs="Calibri"/>
              </w:rPr>
            </w:pPr>
            <w:r w:rsidRPr="006E3867">
              <w:rPr>
                <w:rFonts w:ascii="Calibri" w:hAnsi="Calibri" w:cs="Calibri"/>
              </w:rPr>
              <w:t>Partida a aumentar</w:t>
            </w:r>
          </w:p>
        </w:tc>
        <w:tc>
          <w:tcPr>
            <w:tcW w:w="1417" w:type="dxa"/>
            <w:shd w:val="clear" w:color="auto" w:fill="auto"/>
          </w:tcPr>
          <w:p w:rsidR="00BC3094" w:rsidRPr="006E3867" w:rsidRDefault="00BC3094" w:rsidP="000A293C">
            <w:pPr>
              <w:jc w:val="both"/>
              <w:rPr>
                <w:rFonts w:ascii="Calibri" w:hAnsi="Calibri" w:cs="Calibri"/>
              </w:rPr>
            </w:pPr>
            <w:r w:rsidRPr="006E3867">
              <w:rPr>
                <w:rFonts w:ascii="Calibri" w:hAnsi="Calibri" w:cs="Calibri"/>
              </w:rPr>
              <w:t>Monto</w:t>
            </w:r>
          </w:p>
        </w:tc>
        <w:tc>
          <w:tcPr>
            <w:tcW w:w="2693" w:type="dxa"/>
            <w:shd w:val="clear" w:color="auto" w:fill="auto"/>
          </w:tcPr>
          <w:p w:rsidR="00BC3094" w:rsidRPr="006E3867" w:rsidRDefault="00BC3094" w:rsidP="000A293C">
            <w:pPr>
              <w:jc w:val="both"/>
              <w:rPr>
                <w:rFonts w:ascii="Calibri" w:hAnsi="Calibri" w:cs="Calibri"/>
              </w:rPr>
            </w:pPr>
            <w:r w:rsidRPr="006E3867">
              <w:rPr>
                <w:rFonts w:ascii="Calibri" w:hAnsi="Calibri" w:cs="Calibri"/>
              </w:rPr>
              <w:t>Partida a disminuir</w:t>
            </w:r>
          </w:p>
        </w:tc>
        <w:tc>
          <w:tcPr>
            <w:tcW w:w="1418" w:type="dxa"/>
            <w:shd w:val="clear" w:color="auto" w:fill="auto"/>
          </w:tcPr>
          <w:p w:rsidR="00BC3094" w:rsidRPr="006E3867" w:rsidRDefault="00BC3094" w:rsidP="000A293C">
            <w:pPr>
              <w:jc w:val="both"/>
              <w:rPr>
                <w:rFonts w:ascii="Calibri" w:hAnsi="Calibri" w:cs="Calibri"/>
              </w:rPr>
            </w:pPr>
            <w:r w:rsidRPr="006E3867">
              <w:rPr>
                <w:rFonts w:ascii="Calibri" w:hAnsi="Calibri" w:cs="Calibri"/>
              </w:rPr>
              <w:t>Monto</w:t>
            </w:r>
          </w:p>
        </w:tc>
      </w:tr>
      <w:tr w:rsidR="00BC3094" w:rsidTr="000A293C">
        <w:tc>
          <w:tcPr>
            <w:tcW w:w="453" w:type="dxa"/>
            <w:tcBorders>
              <w:bottom w:val="single" w:sz="4" w:space="0" w:color="auto"/>
            </w:tcBorders>
            <w:shd w:val="clear" w:color="auto" w:fill="auto"/>
          </w:tcPr>
          <w:p w:rsidR="00BC3094" w:rsidRPr="006E3867" w:rsidRDefault="00BC3094" w:rsidP="000A293C">
            <w:pPr>
              <w:jc w:val="both"/>
              <w:rPr>
                <w:rFonts w:ascii="Calibri" w:hAnsi="Calibri" w:cs="Calibri"/>
              </w:rPr>
            </w:pPr>
            <w:r w:rsidRPr="006E3867">
              <w:rPr>
                <w:rFonts w:ascii="Calibri" w:hAnsi="Calibri" w:cs="Calibri"/>
              </w:rPr>
              <w:t>1</w:t>
            </w:r>
          </w:p>
        </w:tc>
        <w:tc>
          <w:tcPr>
            <w:tcW w:w="2850" w:type="dxa"/>
            <w:tcBorders>
              <w:bottom w:val="single" w:sz="4" w:space="0" w:color="auto"/>
            </w:tcBorders>
            <w:shd w:val="clear" w:color="auto" w:fill="auto"/>
          </w:tcPr>
          <w:p w:rsidR="00BC3094" w:rsidRPr="006E3867" w:rsidRDefault="00BC3094" w:rsidP="000A293C">
            <w:pPr>
              <w:jc w:val="both"/>
              <w:rPr>
                <w:rFonts w:ascii="Calibri" w:eastAsia="Calibri" w:hAnsi="Calibri" w:cs="Calibri"/>
              </w:rPr>
            </w:pPr>
            <w:r>
              <w:rPr>
                <w:rFonts w:ascii="Calibri" w:eastAsia="Calibri" w:hAnsi="Calibri" w:cs="Calibri"/>
                <w:color w:val="000000"/>
              </w:rPr>
              <w:t>Partida N° 61602</w:t>
            </w:r>
            <w:r w:rsidRPr="006E3867">
              <w:rPr>
                <w:rFonts w:ascii="Calibri" w:eastAsia="Calibri" w:hAnsi="Calibri" w:cs="Calibri"/>
                <w:color w:val="000000"/>
              </w:rPr>
              <w:t xml:space="preserve"> –</w:t>
            </w:r>
            <w:r>
              <w:rPr>
                <w:rFonts w:ascii="Calibri" w:hAnsi="Calibri" w:cs="Calibri"/>
              </w:rPr>
              <w:t xml:space="preserve"> Campaña de limpieza en la zona urbana y rural,</w:t>
            </w:r>
            <w:r w:rsidRPr="00BA5FC0">
              <w:rPr>
                <w:rFonts w:ascii="Calibri" w:hAnsi="Calibri" w:cs="Calibri"/>
                <w:b/>
              </w:rPr>
              <w:t xml:space="preserve"> </w:t>
            </w:r>
            <w:r w:rsidRPr="00BA5FC0">
              <w:rPr>
                <w:rFonts w:ascii="Calibri" w:hAnsi="Calibri" w:cs="Calibri"/>
              </w:rPr>
              <w:t>municipio de Suchitoto, departamento de Cuscatlán</w:t>
            </w:r>
            <w:r w:rsidRPr="006E3867">
              <w:rPr>
                <w:rFonts w:ascii="Calibri" w:eastAsia="Calibri" w:hAnsi="Calibri" w:cs="Calibri"/>
                <w:color w:val="000000"/>
              </w:rPr>
              <w:t xml:space="preserve"> - FODES 75%</w:t>
            </w:r>
          </w:p>
        </w:tc>
        <w:tc>
          <w:tcPr>
            <w:tcW w:w="1417" w:type="dxa"/>
            <w:tcBorders>
              <w:bottom w:val="single" w:sz="4" w:space="0" w:color="auto"/>
            </w:tcBorders>
            <w:shd w:val="clear" w:color="auto" w:fill="auto"/>
          </w:tcPr>
          <w:p w:rsidR="00BC3094" w:rsidRPr="006E3867" w:rsidRDefault="00BC3094" w:rsidP="000A293C">
            <w:pPr>
              <w:jc w:val="both"/>
              <w:rPr>
                <w:rFonts w:ascii="Calibri" w:eastAsia="Calibri" w:hAnsi="Calibri" w:cs="Calibri"/>
                <w:color w:val="000000"/>
              </w:rPr>
            </w:pPr>
            <w:r>
              <w:rPr>
                <w:rFonts w:ascii="Calibri" w:hAnsi="Calibri" w:cs="Calibri"/>
              </w:rPr>
              <w:t>$    1,700</w:t>
            </w:r>
            <w:r w:rsidRPr="006E3867">
              <w:rPr>
                <w:rFonts w:ascii="Calibri" w:hAnsi="Calibri" w:cs="Calibri"/>
              </w:rPr>
              <w:t>.00</w:t>
            </w:r>
          </w:p>
        </w:tc>
        <w:tc>
          <w:tcPr>
            <w:tcW w:w="2693" w:type="dxa"/>
            <w:tcBorders>
              <w:bottom w:val="single" w:sz="4" w:space="0" w:color="auto"/>
            </w:tcBorders>
            <w:shd w:val="clear" w:color="auto" w:fill="auto"/>
          </w:tcPr>
          <w:p w:rsidR="00BC3094" w:rsidRPr="006E3867" w:rsidRDefault="00BC3094" w:rsidP="000A293C">
            <w:pPr>
              <w:jc w:val="both"/>
              <w:rPr>
                <w:rFonts w:ascii="Calibri" w:hAnsi="Calibri" w:cs="Calibri"/>
              </w:rPr>
            </w:pPr>
            <w:r>
              <w:rPr>
                <w:rFonts w:ascii="Calibri" w:eastAsia="Calibri" w:hAnsi="Calibri" w:cs="Calibri"/>
                <w:color w:val="000000"/>
              </w:rPr>
              <w:t>Partida N° 61699</w:t>
            </w:r>
            <w:r w:rsidRPr="006E3867">
              <w:rPr>
                <w:rFonts w:ascii="Calibri" w:eastAsia="Calibri" w:hAnsi="Calibri" w:cs="Calibri"/>
                <w:color w:val="000000"/>
              </w:rPr>
              <w:t xml:space="preserve"> –</w:t>
            </w:r>
            <w:r>
              <w:rPr>
                <w:rFonts w:ascii="Calibri" w:eastAsia="Calibri" w:hAnsi="Calibri" w:cs="Calibri"/>
                <w:color w:val="000000"/>
              </w:rPr>
              <w:t>Actividades Festivas y Culturales de Suchitoto</w:t>
            </w:r>
            <w:r w:rsidRPr="006E3867">
              <w:rPr>
                <w:rFonts w:ascii="Calibri" w:eastAsia="Calibri" w:hAnsi="Calibri" w:cs="Calibri"/>
                <w:color w:val="000000"/>
              </w:rPr>
              <w:t xml:space="preserve"> - FODES 75%</w:t>
            </w:r>
          </w:p>
        </w:tc>
        <w:tc>
          <w:tcPr>
            <w:tcW w:w="1418" w:type="dxa"/>
            <w:tcBorders>
              <w:bottom w:val="single" w:sz="4" w:space="0" w:color="auto"/>
            </w:tcBorders>
            <w:shd w:val="clear" w:color="auto" w:fill="auto"/>
          </w:tcPr>
          <w:p w:rsidR="00BC3094" w:rsidRPr="006E3867" w:rsidRDefault="00BC3094" w:rsidP="000A293C">
            <w:pPr>
              <w:jc w:val="both"/>
              <w:rPr>
                <w:rFonts w:ascii="Calibri" w:eastAsia="Calibri" w:hAnsi="Calibri" w:cs="Calibri"/>
                <w:color w:val="000000"/>
              </w:rPr>
            </w:pPr>
            <w:r>
              <w:rPr>
                <w:rFonts w:ascii="Calibri" w:hAnsi="Calibri" w:cs="Calibri"/>
              </w:rPr>
              <w:t>$    1,700</w:t>
            </w:r>
            <w:r w:rsidRPr="006E3867">
              <w:rPr>
                <w:rFonts w:ascii="Calibri" w:hAnsi="Calibri" w:cs="Calibri"/>
              </w:rPr>
              <w:t>.00</w:t>
            </w:r>
          </w:p>
        </w:tc>
      </w:tr>
    </w:tbl>
    <w:p w:rsidR="00BC3094" w:rsidRDefault="00BC3094" w:rsidP="00BC3094">
      <w:pPr>
        <w:spacing w:line="276" w:lineRule="auto"/>
        <w:jc w:val="both"/>
        <w:rPr>
          <w:rFonts w:ascii="Calibri" w:eastAsia="Calibri" w:hAnsi="Calibri" w:cs="Calibri"/>
          <w:color w:val="000000"/>
        </w:rPr>
      </w:pPr>
      <w:r>
        <w:rPr>
          <w:rFonts w:ascii="Calibri" w:eastAsia="Calibri" w:hAnsi="Calibri" w:cs="Calibri"/>
          <w:b/>
          <w:color w:val="000000"/>
        </w:rPr>
        <w:t>3.</w:t>
      </w:r>
      <w:r>
        <w:rPr>
          <w:rFonts w:ascii="Calibri" w:eastAsia="Calibri" w:hAnsi="Calibri" w:cs="Calibri"/>
          <w:color w:val="000000"/>
        </w:rPr>
        <w:t xml:space="preserve"> Autorizar el traslado de fondos de la cuenta bancaria FODES 75%  a la cuenta del proyecto </w:t>
      </w:r>
      <w:r>
        <w:rPr>
          <w:rFonts w:ascii="Calibri" w:hAnsi="Calibri" w:cs="Calibri"/>
          <w:lang w:eastAsia="es-SV"/>
        </w:rPr>
        <w:t xml:space="preserve"> </w:t>
      </w:r>
      <w:r>
        <w:rPr>
          <w:rFonts w:ascii="Calibri" w:hAnsi="Calibri" w:cs="Calibri"/>
        </w:rPr>
        <w:t>“Campaña de limpieza en la zona urbana y rural,</w:t>
      </w:r>
      <w:r w:rsidRPr="00BA5FC0">
        <w:rPr>
          <w:rFonts w:ascii="Calibri" w:hAnsi="Calibri" w:cs="Calibri"/>
          <w:b/>
        </w:rPr>
        <w:t xml:space="preserve"> </w:t>
      </w:r>
      <w:r w:rsidRPr="00BA5FC0">
        <w:rPr>
          <w:rFonts w:ascii="Calibri" w:hAnsi="Calibri" w:cs="Calibri"/>
        </w:rPr>
        <w:t>municipio de Suchitoto, departamento de Cuscatlán</w:t>
      </w:r>
      <w:r w:rsidRPr="004B2695">
        <w:rPr>
          <w:rFonts w:ascii="Calibri" w:hAnsi="Calibri" w:cs="Calibri"/>
        </w:rPr>
        <w:t>”</w:t>
      </w:r>
      <w:r>
        <w:rPr>
          <w:rFonts w:ascii="Calibri" w:hAnsi="Calibri" w:cs="Calibri"/>
        </w:rPr>
        <w:t xml:space="preserve">  por un monto de Mil setecientos dólares ($ 1,700.00)</w:t>
      </w:r>
      <w:r>
        <w:rPr>
          <w:rFonts w:ascii="Calibri" w:eastAsia="Calibri" w:hAnsi="Calibri" w:cs="Calibri"/>
          <w:color w:val="000000"/>
        </w:rPr>
        <w:t xml:space="preserve">. </w:t>
      </w:r>
      <w:r w:rsidRPr="000259B5">
        <w:rPr>
          <w:rFonts w:ascii="Calibri" w:eastAsia="Calibri" w:hAnsi="Calibri" w:cs="Calibri"/>
          <w:color w:val="000000"/>
        </w:rPr>
        <w:t>Se deja constancia que los concejales</w:t>
      </w:r>
      <w:r w:rsidRPr="000259B5">
        <w:rPr>
          <w:rFonts w:ascii="Calibri" w:hAnsi="Calibri" w:cs="Calibri"/>
          <w:color w:val="000000"/>
        </w:rPr>
        <w:t xml:space="preserve"> Verónica Marisol Flores Rivas,</w:t>
      </w:r>
      <w:r w:rsidRPr="000259B5">
        <w:rPr>
          <w:rFonts w:ascii="Calibri" w:eastAsia="Calibri" w:hAnsi="Calibri" w:cs="Calibri"/>
          <w:color w:val="000000"/>
        </w:rPr>
        <w:t xml:space="preserve"> Blanca Lidia Romero de Menjivar, </w:t>
      </w:r>
      <w:r w:rsidRPr="000259B5">
        <w:rPr>
          <w:rFonts w:ascii="Calibri" w:hAnsi="Calibri" w:cs="Calibri"/>
          <w:color w:val="000000"/>
        </w:rPr>
        <w:t>José Mauricio Alas Menjivar y David Jaime Bonilla Hernández</w:t>
      </w:r>
      <w:r w:rsidRPr="000259B5">
        <w:rPr>
          <w:rFonts w:ascii="Calibri" w:eastAsia="Calibri" w:hAnsi="Calibri" w:cs="Calibri"/>
          <w:color w:val="000000"/>
        </w:rPr>
        <w:t xml:space="preserve"> </w:t>
      </w:r>
      <w:r w:rsidRPr="000259B5">
        <w:rPr>
          <w:rFonts w:ascii="Calibri" w:hAnsi="Calibri" w:cs="Calibri"/>
          <w:color w:val="000000"/>
        </w:rPr>
        <w:t xml:space="preserve">no votan a favor del presente acuerdo. </w:t>
      </w:r>
      <w:r w:rsidRPr="000259B5">
        <w:rPr>
          <w:rFonts w:ascii="Calibri" w:eastAsia="Calibri" w:hAnsi="Calibri" w:cs="Calibri"/>
          <w:color w:val="000000"/>
        </w:rPr>
        <w:t>Certifíquese y comuníquese</w:t>
      </w:r>
      <w:r>
        <w:rPr>
          <w:rFonts w:ascii="Calibri" w:eastAsia="Calibri" w:hAnsi="Calibri" w:cs="Calibri"/>
          <w:color w:val="000000"/>
        </w:rPr>
        <w:t xml:space="preserve">. </w:t>
      </w:r>
      <w:r w:rsidRPr="00801A08">
        <w:rPr>
          <w:rFonts w:ascii="Calibri" w:hAnsi="Calibri" w:cs="Calibri"/>
          <w:b/>
        </w:rPr>
        <w:t xml:space="preserve">ACUERDO NÚMERO </w:t>
      </w:r>
      <w:r>
        <w:rPr>
          <w:rFonts w:ascii="Calibri" w:hAnsi="Calibri" w:cs="Calibri"/>
          <w:b/>
        </w:rPr>
        <w:t>CINCO</w:t>
      </w:r>
      <w:r w:rsidRPr="00801A08">
        <w:rPr>
          <w:rFonts w:ascii="Calibri" w:hAnsi="Calibri" w:cs="Calibri"/>
          <w:b/>
        </w:rPr>
        <w:t>.</w:t>
      </w:r>
      <w:r w:rsidRPr="00064FED">
        <w:rPr>
          <w:rFonts w:ascii="Calibri" w:eastAsia="Calibri" w:hAnsi="Calibri" w:cs="Calibri"/>
        </w:rPr>
        <w:t xml:space="preserve"> </w:t>
      </w:r>
      <w:r>
        <w:rPr>
          <w:rFonts w:ascii="Calibri" w:eastAsia="Calibri" w:hAnsi="Calibri" w:cs="Calibri"/>
        </w:rPr>
        <w:t xml:space="preserve">De </w:t>
      </w:r>
      <w:r>
        <w:rPr>
          <w:rFonts w:ascii="Calibri" w:eastAsia="Calibri" w:hAnsi="Calibri" w:cs="Calibri"/>
        </w:rPr>
        <w:lastRenderedPageBreak/>
        <w:t xml:space="preserve">conformidad a lo </w:t>
      </w:r>
      <w:r>
        <w:rPr>
          <w:rFonts w:ascii="Calibri" w:eastAsia="Calibri" w:hAnsi="Calibri" w:cs="Calibri"/>
          <w:color w:val="000000"/>
        </w:rPr>
        <w:t xml:space="preserve">establecido en </w:t>
      </w:r>
      <w:r w:rsidRPr="004B2695">
        <w:rPr>
          <w:rFonts w:ascii="Calibri" w:eastAsia="Calibri" w:hAnsi="Calibri" w:cs="Calibri"/>
          <w:color w:val="000000"/>
        </w:rPr>
        <w:t>los arts. 203, 204 ord. 3° de la Constitución</w:t>
      </w:r>
      <w:r>
        <w:rPr>
          <w:rFonts w:ascii="Calibri" w:eastAsia="Calibri" w:hAnsi="Calibri" w:cs="Calibri"/>
          <w:color w:val="000000"/>
        </w:rPr>
        <w:t xml:space="preserve">, 31 num. 1 y 4 del código municipal, </w:t>
      </w:r>
      <w:r>
        <w:rPr>
          <w:rFonts w:ascii="Calibri" w:eastAsia="Calibri" w:hAnsi="Calibri" w:cs="Calibri"/>
          <w:b/>
          <w:color w:val="000000"/>
        </w:rPr>
        <w:t xml:space="preserve">SE ACUERDA: </w:t>
      </w:r>
      <w:r>
        <w:rPr>
          <w:rFonts w:ascii="Calibri" w:eastAsia="Calibri" w:hAnsi="Calibri" w:cs="Calibri"/>
          <w:color w:val="000000"/>
        </w:rPr>
        <w:t>autorizar la activación de la siguiente cuenta bancaria, en el Banco Hipotecario de El Salvador S.A.:</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699"/>
        <w:gridCol w:w="6662"/>
      </w:tblGrid>
      <w:tr w:rsidR="00BC3094" w:rsidRPr="00BB0710" w:rsidTr="000A293C">
        <w:tc>
          <w:tcPr>
            <w:tcW w:w="570" w:type="dxa"/>
            <w:shd w:val="clear" w:color="auto" w:fill="auto"/>
          </w:tcPr>
          <w:p w:rsidR="00BC3094" w:rsidRPr="00BB0710" w:rsidRDefault="00BC3094" w:rsidP="000A293C">
            <w:pPr>
              <w:spacing w:line="276" w:lineRule="auto"/>
              <w:jc w:val="center"/>
              <w:rPr>
                <w:rFonts w:asciiTheme="minorHAnsi" w:eastAsia="Calibri" w:hAnsiTheme="minorHAnsi" w:cstheme="minorHAnsi"/>
                <w:b/>
                <w:lang w:val="es-MX" w:eastAsia="es-MX"/>
              </w:rPr>
            </w:pPr>
            <w:r w:rsidRPr="00BB0710">
              <w:rPr>
                <w:rFonts w:asciiTheme="minorHAnsi" w:eastAsia="Calibri" w:hAnsiTheme="minorHAnsi" w:cstheme="minorHAnsi"/>
                <w:b/>
                <w:lang w:val="es-MX" w:eastAsia="es-MX"/>
              </w:rPr>
              <w:t>No.</w:t>
            </w:r>
          </w:p>
        </w:tc>
        <w:tc>
          <w:tcPr>
            <w:tcW w:w="1699" w:type="dxa"/>
            <w:shd w:val="clear" w:color="auto" w:fill="auto"/>
          </w:tcPr>
          <w:p w:rsidR="00BC3094" w:rsidRPr="00BB0710" w:rsidRDefault="00BC3094" w:rsidP="000A293C">
            <w:pPr>
              <w:spacing w:line="276" w:lineRule="auto"/>
              <w:jc w:val="center"/>
              <w:rPr>
                <w:rFonts w:asciiTheme="minorHAnsi" w:eastAsia="Calibri" w:hAnsiTheme="minorHAnsi" w:cstheme="minorHAnsi"/>
                <w:b/>
                <w:lang w:val="es-MX" w:eastAsia="es-MX"/>
              </w:rPr>
            </w:pPr>
            <w:r w:rsidRPr="00BB0710">
              <w:rPr>
                <w:rFonts w:asciiTheme="minorHAnsi" w:eastAsia="Calibri" w:hAnsiTheme="minorHAnsi" w:cstheme="minorHAnsi"/>
                <w:b/>
                <w:lang w:val="es-MX" w:eastAsia="es-MX"/>
              </w:rPr>
              <w:t>No. CUENTA</w:t>
            </w:r>
          </w:p>
        </w:tc>
        <w:tc>
          <w:tcPr>
            <w:tcW w:w="6662" w:type="dxa"/>
            <w:shd w:val="clear" w:color="auto" w:fill="auto"/>
          </w:tcPr>
          <w:p w:rsidR="00BC3094" w:rsidRPr="00BB0710" w:rsidRDefault="00BC3094" w:rsidP="000A293C">
            <w:pPr>
              <w:spacing w:line="276" w:lineRule="auto"/>
              <w:jc w:val="center"/>
              <w:rPr>
                <w:rFonts w:asciiTheme="minorHAnsi" w:eastAsia="Calibri" w:hAnsiTheme="minorHAnsi" w:cstheme="minorHAnsi"/>
                <w:b/>
                <w:lang w:val="es-MX" w:eastAsia="es-MX"/>
              </w:rPr>
            </w:pPr>
            <w:r w:rsidRPr="00BB0710">
              <w:rPr>
                <w:rFonts w:asciiTheme="minorHAnsi" w:eastAsia="Calibri" w:hAnsiTheme="minorHAnsi" w:cstheme="minorHAnsi"/>
                <w:b/>
                <w:lang w:val="es-MX" w:eastAsia="es-MX"/>
              </w:rPr>
              <w:t>NOMBRE  CUENTA</w:t>
            </w:r>
          </w:p>
        </w:tc>
      </w:tr>
      <w:tr w:rsidR="00BC3094" w:rsidRPr="0029424D" w:rsidTr="000A293C">
        <w:trPr>
          <w:trHeight w:val="1000"/>
        </w:trPr>
        <w:tc>
          <w:tcPr>
            <w:tcW w:w="570" w:type="dxa"/>
            <w:shd w:val="clear" w:color="auto" w:fill="auto"/>
            <w:vAlign w:val="center"/>
          </w:tcPr>
          <w:p w:rsidR="00BC3094" w:rsidRPr="00BB0710" w:rsidRDefault="00BC3094" w:rsidP="000A293C">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1</w:t>
            </w:r>
          </w:p>
        </w:tc>
        <w:tc>
          <w:tcPr>
            <w:tcW w:w="1699" w:type="dxa"/>
            <w:shd w:val="clear" w:color="auto" w:fill="auto"/>
            <w:vAlign w:val="center"/>
          </w:tcPr>
          <w:p w:rsidR="00BC3094" w:rsidRPr="00BB0710" w:rsidRDefault="00BC3094" w:rsidP="000A293C">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00460011064</w:t>
            </w:r>
          </w:p>
        </w:tc>
        <w:tc>
          <w:tcPr>
            <w:tcW w:w="6662" w:type="dxa"/>
            <w:shd w:val="clear" w:color="auto" w:fill="auto"/>
            <w:vAlign w:val="center"/>
          </w:tcPr>
          <w:p w:rsidR="00BC3094" w:rsidRPr="00BB0710" w:rsidRDefault="00BC3094" w:rsidP="000A293C">
            <w:pPr>
              <w:spacing w:line="276" w:lineRule="auto"/>
              <w:jc w:val="center"/>
              <w:rPr>
                <w:rFonts w:asciiTheme="minorHAnsi" w:eastAsia="Calibri" w:hAnsiTheme="minorHAnsi" w:cstheme="minorHAnsi"/>
                <w:lang w:val="es-MX" w:eastAsia="es-MX"/>
              </w:rPr>
            </w:pPr>
            <w:r w:rsidRPr="00BB0710">
              <w:rPr>
                <w:rFonts w:asciiTheme="minorHAnsi" w:eastAsia="Calibri" w:hAnsiTheme="minorHAnsi" w:cstheme="minorHAnsi"/>
                <w:lang w:val="es-MX" w:eastAsia="es-MX"/>
              </w:rPr>
              <w:t>Tesorería Municipal de Suchitoto</w:t>
            </w:r>
            <w:r>
              <w:rPr>
                <w:rFonts w:asciiTheme="minorHAnsi" w:eastAsia="Calibri" w:hAnsiTheme="minorHAnsi" w:cstheme="minorHAnsi"/>
                <w:lang w:val="es-MX" w:eastAsia="es-MX"/>
              </w:rPr>
              <w:t xml:space="preserve"> </w:t>
            </w:r>
            <w:r w:rsidRPr="00BB0710">
              <w:rPr>
                <w:rFonts w:asciiTheme="minorHAnsi" w:eastAsia="Calibri" w:hAnsiTheme="minorHAnsi" w:cstheme="minorHAnsi"/>
                <w:lang w:val="es-MX" w:eastAsia="es-MX"/>
              </w:rPr>
              <w:t>/</w:t>
            </w:r>
            <w:r>
              <w:rPr>
                <w:rFonts w:asciiTheme="minorHAnsi" w:eastAsia="Calibri" w:hAnsiTheme="minorHAnsi" w:cstheme="minorHAnsi"/>
                <w:lang w:val="es-MX" w:eastAsia="es-MX"/>
              </w:rPr>
              <w:t xml:space="preserve"> Empedrado fraguado en calle Comunidad Pepeistenango, Municipio de Suchitoto Departamento de Cuscatlán.</w:t>
            </w:r>
          </w:p>
        </w:tc>
      </w:tr>
      <w:tr w:rsidR="00BC3094" w:rsidRPr="0029424D" w:rsidTr="000A293C">
        <w:trPr>
          <w:trHeight w:val="1000"/>
        </w:trPr>
        <w:tc>
          <w:tcPr>
            <w:tcW w:w="570" w:type="dxa"/>
            <w:shd w:val="clear" w:color="auto" w:fill="auto"/>
            <w:vAlign w:val="center"/>
          </w:tcPr>
          <w:p w:rsidR="00BC3094" w:rsidRDefault="00BC3094" w:rsidP="000A293C">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2</w:t>
            </w:r>
          </w:p>
        </w:tc>
        <w:tc>
          <w:tcPr>
            <w:tcW w:w="1699" w:type="dxa"/>
            <w:shd w:val="clear" w:color="auto" w:fill="auto"/>
          </w:tcPr>
          <w:p w:rsidR="00BC3094" w:rsidRPr="00703F8E" w:rsidRDefault="00BC3094" w:rsidP="000A293C">
            <w:pPr>
              <w:spacing w:line="276" w:lineRule="auto"/>
              <w:jc w:val="both"/>
              <w:rPr>
                <w:rFonts w:asciiTheme="minorHAnsi" w:hAnsiTheme="minorHAnsi" w:cstheme="minorHAnsi"/>
                <w:lang w:val="es-MX" w:eastAsia="es-MX"/>
              </w:rPr>
            </w:pPr>
          </w:p>
          <w:p w:rsidR="00BC3094" w:rsidRPr="00703F8E" w:rsidRDefault="00BC3094" w:rsidP="000A293C">
            <w:pPr>
              <w:spacing w:line="276" w:lineRule="auto"/>
              <w:jc w:val="both"/>
              <w:rPr>
                <w:rFonts w:asciiTheme="minorHAnsi" w:hAnsiTheme="minorHAnsi" w:cstheme="minorHAnsi"/>
                <w:lang w:val="es-MX" w:eastAsia="es-MX"/>
              </w:rPr>
            </w:pPr>
            <w:r>
              <w:rPr>
                <w:rFonts w:asciiTheme="minorHAnsi" w:hAnsiTheme="minorHAnsi" w:cstheme="minorHAnsi"/>
                <w:lang w:val="es-MX" w:eastAsia="es-MX"/>
              </w:rPr>
              <w:t xml:space="preserve">  00460010866</w:t>
            </w:r>
          </w:p>
        </w:tc>
        <w:tc>
          <w:tcPr>
            <w:tcW w:w="6662" w:type="dxa"/>
            <w:shd w:val="clear" w:color="auto" w:fill="auto"/>
          </w:tcPr>
          <w:p w:rsidR="00BC3094" w:rsidRPr="00703F8E" w:rsidRDefault="00BC3094" w:rsidP="000A293C">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Tesorería Municipal de Suchitoto/</w:t>
            </w:r>
            <w:r>
              <w:rPr>
                <w:rFonts w:asciiTheme="minorHAnsi" w:hAnsiTheme="minorHAnsi" w:cstheme="minorHAnsi"/>
                <w:lang w:val="es-MX" w:eastAsia="es-MX"/>
              </w:rPr>
              <w:t xml:space="preserve"> </w:t>
            </w:r>
            <w:r>
              <w:rPr>
                <w:rFonts w:asciiTheme="minorHAnsi" w:eastAsia="Calibri" w:hAnsiTheme="minorHAnsi" w:cstheme="minorHAnsi"/>
                <w:lang w:val="es-MX" w:eastAsia="es-MX"/>
              </w:rPr>
              <w:t>Empedrado fraguado  Comunidad Las Américas, cantón La Bermuda, Municipio de Suchitoto Departamento de Cuscatlán.</w:t>
            </w:r>
          </w:p>
        </w:tc>
      </w:tr>
      <w:tr w:rsidR="00BC3094" w:rsidRPr="0029424D" w:rsidTr="000A293C">
        <w:trPr>
          <w:trHeight w:val="1000"/>
        </w:trPr>
        <w:tc>
          <w:tcPr>
            <w:tcW w:w="570" w:type="dxa"/>
            <w:shd w:val="clear" w:color="auto" w:fill="auto"/>
            <w:vAlign w:val="center"/>
          </w:tcPr>
          <w:p w:rsidR="00BC3094" w:rsidRDefault="00BC3094" w:rsidP="000A293C">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3</w:t>
            </w:r>
          </w:p>
        </w:tc>
        <w:tc>
          <w:tcPr>
            <w:tcW w:w="1699" w:type="dxa"/>
            <w:shd w:val="clear" w:color="auto" w:fill="auto"/>
          </w:tcPr>
          <w:p w:rsidR="00BC3094" w:rsidRPr="00703F8E" w:rsidRDefault="00BC3094" w:rsidP="000A293C">
            <w:pPr>
              <w:spacing w:line="276" w:lineRule="auto"/>
              <w:jc w:val="both"/>
              <w:rPr>
                <w:rFonts w:asciiTheme="minorHAnsi" w:hAnsiTheme="minorHAnsi" w:cstheme="minorHAnsi"/>
                <w:lang w:val="es-MX" w:eastAsia="es-MX"/>
              </w:rPr>
            </w:pPr>
          </w:p>
          <w:p w:rsidR="00BC3094" w:rsidRPr="00703F8E" w:rsidRDefault="00BC3094" w:rsidP="000A293C">
            <w:pPr>
              <w:spacing w:line="276" w:lineRule="auto"/>
              <w:jc w:val="both"/>
              <w:rPr>
                <w:rFonts w:asciiTheme="minorHAnsi" w:hAnsiTheme="minorHAnsi" w:cstheme="minorHAnsi"/>
                <w:lang w:val="es-MX" w:eastAsia="es-MX"/>
              </w:rPr>
            </w:pPr>
            <w:r>
              <w:rPr>
                <w:rFonts w:asciiTheme="minorHAnsi" w:hAnsiTheme="minorHAnsi" w:cstheme="minorHAnsi"/>
                <w:lang w:val="es-MX" w:eastAsia="es-MX"/>
              </w:rPr>
              <w:t xml:space="preserve"> 00460012362</w:t>
            </w:r>
          </w:p>
        </w:tc>
        <w:tc>
          <w:tcPr>
            <w:tcW w:w="6662" w:type="dxa"/>
            <w:shd w:val="clear" w:color="auto" w:fill="auto"/>
          </w:tcPr>
          <w:p w:rsidR="00BC3094" w:rsidRPr="00703F8E" w:rsidRDefault="00BC3094" w:rsidP="000A293C">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w:t>
            </w:r>
            <w:r>
              <w:rPr>
                <w:rFonts w:asciiTheme="minorHAnsi" w:hAnsiTheme="minorHAnsi" w:cstheme="minorHAnsi"/>
                <w:lang w:val="es-MX" w:eastAsia="es-MX"/>
              </w:rPr>
              <w:t xml:space="preserve"> </w:t>
            </w:r>
            <w:r>
              <w:rPr>
                <w:rFonts w:asciiTheme="minorHAnsi" w:eastAsia="Calibri" w:hAnsiTheme="minorHAnsi" w:cstheme="minorHAnsi"/>
                <w:lang w:val="es-MX" w:eastAsia="es-MX"/>
              </w:rPr>
              <w:t>Empedrado fraguado  mixto en avenida Buena Vista colonia Nuevo Suchitoto Segunda Etapa, Municipio de Suchitoto Departamento de Cuscatlán.</w:t>
            </w:r>
          </w:p>
        </w:tc>
      </w:tr>
      <w:tr w:rsidR="00BC3094" w:rsidRPr="0029424D" w:rsidTr="000A293C">
        <w:trPr>
          <w:trHeight w:val="1115"/>
        </w:trPr>
        <w:tc>
          <w:tcPr>
            <w:tcW w:w="570" w:type="dxa"/>
            <w:shd w:val="clear" w:color="auto" w:fill="auto"/>
            <w:vAlign w:val="center"/>
          </w:tcPr>
          <w:p w:rsidR="00BC3094" w:rsidRDefault="00BC3094" w:rsidP="000A293C">
            <w:pPr>
              <w:spacing w:line="276" w:lineRule="auto"/>
              <w:jc w:val="center"/>
              <w:rPr>
                <w:rFonts w:asciiTheme="minorHAnsi" w:eastAsia="Calibri" w:hAnsiTheme="minorHAnsi" w:cstheme="minorHAnsi"/>
                <w:lang w:val="es-MX" w:eastAsia="es-MX"/>
              </w:rPr>
            </w:pPr>
            <w:r>
              <w:rPr>
                <w:rFonts w:asciiTheme="minorHAnsi" w:eastAsia="Calibri" w:hAnsiTheme="minorHAnsi" w:cstheme="minorHAnsi"/>
                <w:lang w:val="es-MX" w:eastAsia="es-MX"/>
              </w:rPr>
              <w:t>4</w:t>
            </w:r>
          </w:p>
        </w:tc>
        <w:tc>
          <w:tcPr>
            <w:tcW w:w="1699" w:type="dxa"/>
            <w:shd w:val="clear" w:color="auto" w:fill="auto"/>
          </w:tcPr>
          <w:p w:rsidR="00BC3094" w:rsidRPr="00703F8E" w:rsidRDefault="00BC3094" w:rsidP="000A293C">
            <w:pPr>
              <w:spacing w:line="276" w:lineRule="auto"/>
              <w:jc w:val="both"/>
              <w:rPr>
                <w:rFonts w:asciiTheme="minorHAnsi" w:hAnsiTheme="minorHAnsi" w:cstheme="minorHAnsi"/>
                <w:lang w:val="es-MX" w:eastAsia="es-MX"/>
              </w:rPr>
            </w:pPr>
          </w:p>
          <w:p w:rsidR="00BC3094" w:rsidRPr="00703F8E" w:rsidRDefault="00BC3094" w:rsidP="000A293C">
            <w:pPr>
              <w:spacing w:line="276" w:lineRule="auto"/>
              <w:jc w:val="both"/>
              <w:rPr>
                <w:rFonts w:asciiTheme="minorHAnsi" w:hAnsiTheme="minorHAnsi" w:cstheme="minorHAnsi"/>
                <w:lang w:val="es-MX" w:eastAsia="es-MX"/>
              </w:rPr>
            </w:pPr>
            <w:r>
              <w:rPr>
                <w:rFonts w:asciiTheme="minorHAnsi" w:hAnsiTheme="minorHAnsi" w:cstheme="minorHAnsi"/>
                <w:lang w:val="es-MX" w:eastAsia="es-MX"/>
              </w:rPr>
              <w:t>00460012044</w:t>
            </w:r>
          </w:p>
        </w:tc>
        <w:tc>
          <w:tcPr>
            <w:tcW w:w="6662" w:type="dxa"/>
            <w:shd w:val="clear" w:color="auto" w:fill="auto"/>
          </w:tcPr>
          <w:p w:rsidR="00BC3094" w:rsidRPr="00703F8E" w:rsidRDefault="00BC3094" w:rsidP="000A293C">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w:t>
            </w:r>
            <w:r>
              <w:rPr>
                <w:rFonts w:asciiTheme="minorHAnsi" w:hAnsiTheme="minorHAnsi" w:cstheme="minorHAnsi"/>
                <w:lang w:val="es-MX" w:eastAsia="es-MX"/>
              </w:rPr>
              <w:t xml:space="preserve"> Mejoramiento de tramo de empedrado fraguado sobre avenida sur final Barrio Santa Lucia y calle al Caulote</w:t>
            </w:r>
            <w:r w:rsidRPr="00703F8E">
              <w:rPr>
                <w:rFonts w:asciiTheme="minorHAnsi" w:hAnsiTheme="minorHAnsi" w:cstheme="minorHAnsi"/>
                <w:lang w:val="es-MX" w:eastAsia="es-MX"/>
              </w:rPr>
              <w:t>, Municipio de Suchitoto, Departamento de Cuscatlán.</w:t>
            </w:r>
          </w:p>
        </w:tc>
      </w:tr>
    </w:tbl>
    <w:p w:rsidR="00BC3094" w:rsidRPr="004F7639" w:rsidRDefault="00BC3094" w:rsidP="00BC3094">
      <w:pPr>
        <w:spacing w:line="276" w:lineRule="auto"/>
        <w:jc w:val="both"/>
        <w:rPr>
          <w:rFonts w:ascii="Calibri" w:hAnsi="Calibri" w:cs="Calibri"/>
        </w:rPr>
      </w:pPr>
      <w:r w:rsidRPr="000259B5">
        <w:rPr>
          <w:rFonts w:ascii="Calibri" w:eastAsia="Calibri" w:hAnsi="Calibri" w:cs="Calibri"/>
          <w:color w:val="000000"/>
        </w:rPr>
        <w:t>Se deja constancia que los concejales</w:t>
      </w:r>
      <w:r w:rsidRPr="000259B5">
        <w:rPr>
          <w:rFonts w:ascii="Calibri" w:hAnsi="Calibri" w:cs="Calibri"/>
          <w:color w:val="000000"/>
        </w:rPr>
        <w:t xml:space="preserve"> Verónica Marisol Flores Rivas,</w:t>
      </w:r>
      <w:r w:rsidRPr="000259B5">
        <w:rPr>
          <w:rFonts w:ascii="Calibri" w:eastAsia="Calibri" w:hAnsi="Calibri" w:cs="Calibri"/>
          <w:color w:val="000000"/>
        </w:rPr>
        <w:t xml:space="preserve"> Blanca Lidia Romero de Menjivar</w:t>
      </w:r>
      <w:r w:rsidR="007B104B">
        <w:rPr>
          <w:rFonts w:ascii="Calibri" w:eastAsia="Calibri" w:hAnsi="Calibri" w:cs="Calibri"/>
          <w:color w:val="000000"/>
        </w:rPr>
        <w:t>,</w:t>
      </w:r>
      <w:r w:rsidRPr="000259B5">
        <w:rPr>
          <w:rFonts w:ascii="Calibri" w:eastAsia="Calibri" w:hAnsi="Calibri" w:cs="Calibri"/>
          <w:color w:val="000000"/>
        </w:rPr>
        <w:t xml:space="preserve"> </w:t>
      </w:r>
      <w:r w:rsidRPr="000259B5">
        <w:rPr>
          <w:rFonts w:ascii="Calibri" w:hAnsi="Calibri" w:cs="Calibri"/>
          <w:color w:val="000000"/>
        </w:rPr>
        <w:t>José Mauricio Alas Menjivar</w:t>
      </w:r>
      <w:r w:rsidR="007B104B" w:rsidRPr="007B104B">
        <w:rPr>
          <w:rFonts w:ascii="Calibri" w:hAnsi="Calibri" w:cs="Calibri"/>
          <w:color w:val="000000"/>
        </w:rPr>
        <w:t xml:space="preserve"> </w:t>
      </w:r>
      <w:r w:rsidR="007B104B">
        <w:rPr>
          <w:rFonts w:ascii="Calibri" w:hAnsi="Calibri" w:cs="Calibri"/>
          <w:color w:val="000000"/>
        </w:rPr>
        <w:t>y David Jaime Bonilla Hernández</w:t>
      </w:r>
      <w:r w:rsidRPr="000259B5">
        <w:rPr>
          <w:rFonts w:ascii="Calibri" w:hAnsi="Calibri" w:cs="Calibri"/>
          <w:color w:val="000000"/>
        </w:rPr>
        <w:t xml:space="preserve"> no votan a favor del presente acuerdo</w:t>
      </w:r>
      <w:r>
        <w:rPr>
          <w:rFonts w:ascii="Calibri" w:hAnsi="Calibri" w:cs="Calibri"/>
          <w:color w:val="000000"/>
        </w:rPr>
        <w:t xml:space="preserve"> por no conocer las cuentas a cancelar</w:t>
      </w:r>
      <w:r w:rsidRPr="000259B5">
        <w:rPr>
          <w:rFonts w:ascii="Calibri" w:hAnsi="Calibri" w:cs="Calibri"/>
          <w:color w:val="000000"/>
        </w:rPr>
        <w:t xml:space="preserve">. </w:t>
      </w:r>
      <w:r w:rsidRPr="000259B5">
        <w:rPr>
          <w:rFonts w:ascii="Calibri" w:eastAsia="Calibri" w:hAnsi="Calibri" w:cs="Calibri"/>
          <w:color w:val="000000"/>
        </w:rPr>
        <w:t>Certifíquese y comuníquese</w:t>
      </w:r>
      <w:r>
        <w:rPr>
          <w:rFonts w:ascii="Calibri" w:eastAsia="Calibri" w:hAnsi="Calibri" w:cs="Calibri"/>
          <w:color w:val="000000"/>
        </w:rPr>
        <w:t xml:space="preserve">. </w:t>
      </w:r>
      <w:r w:rsidRPr="00801A08">
        <w:rPr>
          <w:rFonts w:ascii="Calibri" w:hAnsi="Calibri" w:cs="Calibri"/>
          <w:b/>
        </w:rPr>
        <w:t xml:space="preserve">ACUERDO NÚMERO </w:t>
      </w:r>
      <w:r>
        <w:rPr>
          <w:rFonts w:ascii="Calibri" w:hAnsi="Calibri" w:cs="Calibri"/>
          <w:b/>
        </w:rPr>
        <w:t>SEIS.</w:t>
      </w:r>
      <w:r>
        <w:rPr>
          <w:rFonts w:ascii="Calibri" w:hAnsi="Calibri" w:cs="Calibri"/>
        </w:rPr>
        <w:t xml:space="preserve"> Considerando que a esta fecha, el Ministerio de Hacienda no ha realizado las trasferencias de FODES correspondiente a los meses de junio, Julio, Agosto, Septiembre, Octubre y Noviembre del corriente año, es necesario realizar préstamos entre fuentes de financiamiento internas a efectos de cumplir con obligaciones financiero - administrativas de la institución, por lo cual, de</w:t>
      </w:r>
      <w:r>
        <w:rPr>
          <w:rFonts w:ascii="Calibri" w:eastAsia="Calibri" w:hAnsi="Calibri" w:cs="Calibri"/>
          <w:color w:val="000000"/>
        </w:rPr>
        <w:t xml:space="preserve"> conformidad a lo establecido en art. </w:t>
      </w:r>
      <w:r w:rsidRPr="004B2695">
        <w:rPr>
          <w:rFonts w:ascii="Calibri" w:eastAsia="Calibri" w:hAnsi="Calibri" w:cs="Calibri"/>
          <w:color w:val="000000"/>
        </w:rPr>
        <w:t>203, 204 ord. 3° de la Constitución</w:t>
      </w:r>
      <w:r>
        <w:rPr>
          <w:rFonts w:ascii="Calibri" w:eastAsia="Calibri" w:hAnsi="Calibri" w:cs="Calibri"/>
          <w:color w:val="000000"/>
        </w:rPr>
        <w:t xml:space="preserve">, art. 3 </w:t>
      </w:r>
      <w:r w:rsidRPr="0090281B">
        <w:rPr>
          <w:rFonts w:ascii="Calibri" w:eastAsia="Calibri" w:hAnsi="Calibri" w:cs="Calibri"/>
        </w:rPr>
        <w:t xml:space="preserve">num. 2, 30 num. 72 y siguientes del Código Municipal, </w:t>
      </w:r>
      <w:r w:rsidRPr="0090281B">
        <w:rPr>
          <w:rFonts w:ascii="Calibri" w:eastAsia="Calibri" w:hAnsi="Calibri" w:cs="Calibri"/>
          <w:b/>
        </w:rPr>
        <w:t>SE ACUERDA:</w:t>
      </w:r>
      <w:r w:rsidRPr="0090281B">
        <w:rPr>
          <w:rFonts w:ascii="Calibri" w:eastAsia="Calibri" w:hAnsi="Calibri" w:cs="Calibri"/>
        </w:rPr>
        <w:t xml:space="preserve"> </w:t>
      </w:r>
      <w:r>
        <w:rPr>
          <w:rFonts w:ascii="Calibri" w:eastAsia="Calibri" w:hAnsi="Calibri" w:cs="Calibri"/>
          <w:color w:val="000000"/>
        </w:rPr>
        <w:t xml:space="preserve">Autorizar el préstamo interno de Cinco mil quinientos dólares ($ 5,500.00) de la cuenta bancaria de Fondo Municipal a la cuenta bancaria de FODES 25%, para el pago de </w:t>
      </w:r>
      <w:r>
        <w:rPr>
          <w:rFonts w:ascii="Calibri" w:hAnsi="Calibri" w:cs="Calibri"/>
        </w:rPr>
        <w:t>obligaciones financiero – administrativas; dicho monto será reintegrado a</w:t>
      </w:r>
      <w:r w:rsidRPr="009009B6">
        <w:rPr>
          <w:rFonts w:ascii="Calibri" w:eastAsia="Calibri" w:hAnsi="Calibri" w:cs="Calibri"/>
          <w:color w:val="000000"/>
        </w:rPr>
        <w:t xml:space="preserve"> </w:t>
      </w:r>
      <w:r>
        <w:rPr>
          <w:rFonts w:ascii="Calibri" w:eastAsia="Calibri" w:hAnsi="Calibri" w:cs="Calibri"/>
          <w:color w:val="000000"/>
        </w:rPr>
        <w:t>la cuenta bancaria del Fondo Municipal al recibir el FODES.</w:t>
      </w:r>
      <w:r>
        <w:rPr>
          <w:rFonts w:ascii="Calibri" w:hAnsi="Calibri" w:cs="Calibri"/>
        </w:rPr>
        <w:t xml:space="preserve">  </w:t>
      </w:r>
      <w:r w:rsidRPr="000259B5">
        <w:rPr>
          <w:rFonts w:ascii="Calibri" w:eastAsia="Calibri" w:hAnsi="Calibri" w:cs="Calibri"/>
          <w:color w:val="000000"/>
        </w:rPr>
        <w:t>Se deja constancia que los concejales</w:t>
      </w:r>
      <w:r w:rsidRPr="000259B5">
        <w:rPr>
          <w:rFonts w:ascii="Calibri" w:hAnsi="Calibri" w:cs="Calibri"/>
          <w:color w:val="000000"/>
        </w:rPr>
        <w:t xml:space="preserve"> Verónica Marisol Flores Rivas,</w:t>
      </w:r>
      <w:r w:rsidRPr="000259B5">
        <w:rPr>
          <w:rFonts w:ascii="Calibri" w:eastAsia="Calibri" w:hAnsi="Calibri" w:cs="Calibri"/>
          <w:color w:val="000000"/>
        </w:rPr>
        <w:t xml:space="preserve"> Blanca Lidia Romero de Menjivar, </w:t>
      </w:r>
      <w:r w:rsidRPr="000259B5">
        <w:rPr>
          <w:rFonts w:ascii="Calibri" w:hAnsi="Calibri" w:cs="Calibri"/>
          <w:color w:val="000000"/>
        </w:rPr>
        <w:t>José Mauricio Alas Menjivar y David Jaime Bonilla Hernández</w:t>
      </w:r>
      <w:r w:rsidRPr="000259B5">
        <w:rPr>
          <w:rFonts w:ascii="Calibri" w:eastAsia="Calibri" w:hAnsi="Calibri" w:cs="Calibri"/>
          <w:color w:val="000000"/>
        </w:rPr>
        <w:t xml:space="preserve"> </w:t>
      </w:r>
      <w:r w:rsidRPr="000259B5">
        <w:rPr>
          <w:rFonts w:ascii="Calibri" w:hAnsi="Calibri" w:cs="Calibri"/>
          <w:color w:val="000000"/>
        </w:rPr>
        <w:t xml:space="preserve">no votan a favor del presente acuerdo. </w:t>
      </w:r>
      <w:r w:rsidRPr="000259B5">
        <w:rPr>
          <w:rFonts w:ascii="Calibri" w:eastAsia="Calibri" w:hAnsi="Calibri" w:cs="Calibri"/>
          <w:color w:val="000000"/>
        </w:rPr>
        <w:t>Certifíquese y comuníquese</w:t>
      </w:r>
      <w:r>
        <w:rPr>
          <w:rFonts w:ascii="Calibri" w:eastAsia="Calibri" w:hAnsi="Calibri" w:cs="Calibri"/>
          <w:color w:val="000000"/>
        </w:rPr>
        <w:t xml:space="preserve">. </w:t>
      </w:r>
      <w:r w:rsidRPr="00801A08">
        <w:rPr>
          <w:rFonts w:ascii="Calibri" w:hAnsi="Calibri" w:cs="Calibri"/>
          <w:b/>
        </w:rPr>
        <w:t xml:space="preserve">ACUERDO NÚMERO </w:t>
      </w:r>
      <w:r>
        <w:rPr>
          <w:rFonts w:ascii="Calibri" w:hAnsi="Calibri" w:cs="Calibri"/>
          <w:b/>
        </w:rPr>
        <w:t>SIETE.</w:t>
      </w:r>
      <w:r>
        <w:rPr>
          <w:rFonts w:ascii="Calibri" w:hAnsi="Calibri" w:cs="Calibri"/>
        </w:rPr>
        <w:t xml:space="preserve"> Considerando que a esta fecha, el Ministerio de Hacienda no ha realizado las trasferencias de FODES correspondiente a los meses de junio, Julio, Agosto, Septiembre, Octubre y Noviembre del corriente año, es necesario realizar traslado de fondos entre cuentas bancarias de proyectos, según el avance en la ejecución de cada uno, por lo cual, de</w:t>
      </w:r>
      <w:r>
        <w:rPr>
          <w:rFonts w:ascii="Calibri" w:eastAsia="Calibri" w:hAnsi="Calibri" w:cs="Calibri"/>
          <w:color w:val="000000"/>
        </w:rPr>
        <w:t xml:space="preserve"> conformidad a lo establecido en art. </w:t>
      </w:r>
      <w:r w:rsidRPr="004B2695">
        <w:rPr>
          <w:rFonts w:ascii="Calibri" w:eastAsia="Calibri" w:hAnsi="Calibri" w:cs="Calibri"/>
          <w:color w:val="000000"/>
        </w:rPr>
        <w:t>203, 204 ord. 3° de la Constitución</w:t>
      </w:r>
      <w:r>
        <w:rPr>
          <w:rFonts w:ascii="Calibri" w:eastAsia="Calibri" w:hAnsi="Calibri" w:cs="Calibri"/>
          <w:color w:val="000000"/>
        </w:rPr>
        <w:t xml:space="preserve">, art. 3 </w:t>
      </w:r>
      <w:r w:rsidRPr="0090281B">
        <w:rPr>
          <w:rFonts w:ascii="Calibri" w:eastAsia="Calibri" w:hAnsi="Calibri" w:cs="Calibri"/>
        </w:rPr>
        <w:t xml:space="preserve">num. 2, 30 </w:t>
      </w:r>
      <w:r w:rsidRPr="0090281B">
        <w:rPr>
          <w:rFonts w:ascii="Calibri" w:eastAsia="Calibri" w:hAnsi="Calibri" w:cs="Calibri"/>
        </w:rPr>
        <w:lastRenderedPageBreak/>
        <w:t xml:space="preserve">num. 72 y siguientes del Código Municipal, </w:t>
      </w:r>
      <w:r w:rsidRPr="0090281B">
        <w:rPr>
          <w:rFonts w:ascii="Calibri" w:eastAsia="Calibri" w:hAnsi="Calibri" w:cs="Calibri"/>
          <w:b/>
        </w:rPr>
        <w:t>SE ACUERDA:</w:t>
      </w:r>
      <w:r w:rsidRPr="0090281B">
        <w:rPr>
          <w:rFonts w:ascii="Calibri" w:eastAsia="Calibri" w:hAnsi="Calibri" w:cs="Calibri"/>
        </w:rPr>
        <w:t xml:space="preserve"> </w:t>
      </w:r>
      <w:r>
        <w:rPr>
          <w:rFonts w:ascii="Calibri" w:eastAsia="Calibri" w:hAnsi="Calibri" w:cs="Calibri"/>
          <w:color w:val="000000"/>
        </w:rPr>
        <w:t xml:space="preserve">Autorizar el traslado de Cinco mil dólares ($ 5,000.00)  de la cuenta bancaria del Proyecto </w:t>
      </w:r>
      <w:r w:rsidRPr="00734B81">
        <w:rPr>
          <w:rFonts w:ascii="Calibri" w:hAnsi="Calibri" w:cs="Calibri"/>
        </w:rPr>
        <w:t>Recolección de basura, operación y mantenimiento de relleno sanitario y planta de compostaje, municipio de Suchitoto, departamento de Cuscatlán</w:t>
      </w:r>
      <w:r>
        <w:rPr>
          <w:rFonts w:ascii="Calibri" w:eastAsia="Calibri" w:hAnsi="Calibri" w:cs="Calibri"/>
          <w:color w:val="000000"/>
        </w:rPr>
        <w:t xml:space="preserve"> a la cuenta bancaria del proyecto </w:t>
      </w:r>
      <w:r w:rsidRPr="00734B81">
        <w:rPr>
          <w:rFonts w:ascii="Calibri" w:hAnsi="Calibri" w:cs="Calibri"/>
        </w:rPr>
        <w:t>Operación y mantenimiento de Equipo de construcción, para mantenimiento vial de calles y caminos vecinales, municipio de Suchitoto, departamento de Cuscatlán</w:t>
      </w:r>
      <w:r>
        <w:rPr>
          <w:rFonts w:ascii="Calibri" w:eastAsia="Calibri" w:hAnsi="Calibri" w:cs="Calibri"/>
          <w:color w:val="000000"/>
        </w:rPr>
        <w:t xml:space="preserve">, para el funcionamiento y pago de proveedores del proyecto </w:t>
      </w:r>
      <w:r w:rsidRPr="00734B81">
        <w:rPr>
          <w:rFonts w:ascii="Calibri" w:hAnsi="Calibri" w:cs="Calibri"/>
        </w:rPr>
        <w:t>Operación y mantenimiento de Equipo de construcción, para mantenimiento vial de calles y caminos vecinales, municipio de Suchitoto, departamento de Cuscatlán</w:t>
      </w:r>
      <w:r>
        <w:rPr>
          <w:rFonts w:ascii="Calibri" w:eastAsia="Calibri" w:hAnsi="Calibri" w:cs="Calibri"/>
          <w:color w:val="000000"/>
        </w:rPr>
        <w:t>.</w:t>
      </w:r>
      <w:r>
        <w:rPr>
          <w:rFonts w:ascii="Calibri" w:hAnsi="Calibri" w:cs="Calibri"/>
        </w:rPr>
        <w:t xml:space="preserve">  </w:t>
      </w:r>
      <w:r w:rsidRPr="00E507ED">
        <w:rPr>
          <w:rFonts w:ascii="Calibri" w:hAnsi="Calibri" w:cs="Calibri"/>
        </w:rPr>
        <w:t xml:space="preserve">Se deja constancia que </w:t>
      </w:r>
      <w:r>
        <w:rPr>
          <w:rFonts w:ascii="Calibri" w:hAnsi="Calibri" w:cs="Calibri"/>
        </w:rPr>
        <w:t>los concejales</w:t>
      </w:r>
      <w:r w:rsidRPr="00801A08">
        <w:rPr>
          <w:rFonts w:ascii="Calibri" w:eastAsia="Calibri" w:hAnsi="Calibri" w:cs="Calibri"/>
        </w:rPr>
        <w:t xml:space="preserve"> </w:t>
      </w:r>
      <w:r w:rsidRPr="00613606">
        <w:rPr>
          <w:rFonts w:ascii="Calibri" w:eastAsia="Calibri" w:hAnsi="Calibri" w:cs="Calibri"/>
        </w:rPr>
        <w:t>Verónica Marisol Flores</w:t>
      </w:r>
      <w:r>
        <w:rPr>
          <w:rFonts w:ascii="Calibri" w:eastAsia="Calibri" w:hAnsi="Calibri" w:cs="Calibri"/>
          <w:color w:val="000000"/>
        </w:rPr>
        <w:t xml:space="preserve"> Rivas, </w:t>
      </w:r>
      <w:r>
        <w:rPr>
          <w:rFonts w:ascii="Calibri" w:eastAsia="Calibri" w:hAnsi="Calibri" w:cs="Calibri"/>
          <w:color w:val="000000"/>
          <w:lang w:eastAsia="en-US"/>
        </w:rPr>
        <w:t>Blanca Lidia Romero de Menjivar, Claudia Elizabeth Castro de Argueta</w:t>
      </w:r>
      <w:r>
        <w:rPr>
          <w:rFonts w:ascii="Calibri" w:hAnsi="Calibri" w:cs="Calibri"/>
          <w:color w:val="000000"/>
        </w:rPr>
        <w:t xml:space="preserve">, José Mauricio Alas Menjivar y David Jaime Bonilla Hernández no votan a favor del presente acuerdo, </w:t>
      </w:r>
      <w:r>
        <w:rPr>
          <w:rFonts w:ascii="Calibri" w:eastAsia="Calibri" w:hAnsi="Calibri" w:cs="Calibri"/>
          <w:color w:val="000000"/>
          <w:lang w:eastAsia="en-US"/>
        </w:rPr>
        <w:t xml:space="preserve">por lo que se aprueba con cinco votos, haciendo valer voto de calidad que corresponde a Alcaldesa Municipal conforme a lo establecido en </w:t>
      </w:r>
      <w:r w:rsidRPr="00802451">
        <w:rPr>
          <w:rFonts w:ascii="Calibri" w:hAnsi="Calibri" w:cs="Calibri"/>
          <w:color w:val="000000"/>
        </w:rPr>
        <w:t>art. 43 del Código municipal</w:t>
      </w:r>
      <w:r>
        <w:rPr>
          <w:rFonts w:ascii="Calibri" w:hAnsi="Calibri" w:cs="Calibri"/>
          <w:color w:val="000000"/>
        </w:rPr>
        <w:t xml:space="preserve">. </w:t>
      </w:r>
      <w:r w:rsidRPr="00802451">
        <w:rPr>
          <w:rFonts w:ascii="Calibri" w:eastAsia="Calibri" w:hAnsi="Calibri" w:cs="Calibri"/>
          <w:color w:val="000000"/>
        </w:rPr>
        <w:t>Certifíquese y comuníquese</w:t>
      </w:r>
      <w:r w:rsidRPr="00E507ED">
        <w:rPr>
          <w:rFonts w:ascii="Calibri" w:hAnsi="Calibri" w:cs="Calibri"/>
        </w:rPr>
        <w:t>.-</w:t>
      </w:r>
      <w:r>
        <w:rPr>
          <w:rFonts w:ascii="Calibri" w:hAnsi="Calibri" w:cs="Calibri"/>
        </w:rPr>
        <w:t xml:space="preserve"> </w:t>
      </w:r>
      <w:r w:rsidRPr="00801A08">
        <w:rPr>
          <w:rFonts w:ascii="Calibri" w:hAnsi="Calibri" w:cs="Calibri"/>
          <w:b/>
        </w:rPr>
        <w:t xml:space="preserve">ACUERDO NÚMERO </w:t>
      </w:r>
      <w:r>
        <w:rPr>
          <w:rFonts w:ascii="Calibri" w:hAnsi="Calibri" w:cs="Calibri"/>
          <w:b/>
        </w:rPr>
        <w:t>OCHO.</w:t>
      </w:r>
      <w:r>
        <w:rPr>
          <w:rFonts w:ascii="Calibri" w:hAnsi="Calibri" w:cs="Calibri"/>
        </w:rPr>
        <w:t xml:space="preserve"> Visto el informe del Director de la Unidad de Planificación Territorial y Proyectos Municipales referente a la autorización para que los operarios de maquinaria laboren en modalidad de horas extras durante los periodos vacacionales del mes de diciembre del corriente año, y considerando que el mantenimiento de los caminos vecinales del municipio es una de las necesidades más sentidas en las comunidades del municipio, de</w:t>
      </w:r>
      <w:r>
        <w:rPr>
          <w:rFonts w:ascii="Calibri" w:eastAsia="Calibri" w:hAnsi="Calibri" w:cs="Calibri"/>
          <w:color w:val="000000"/>
        </w:rPr>
        <w:t xml:space="preserve"> conformidad a lo establecido en art. </w:t>
      </w:r>
      <w:r w:rsidRPr="004B2695">
        <w:rPr>
          <w:rFonts w:ascii="Calibri" w:eastAsia="Calibri" w:hAnsi="Calibri" w:cs="Calibri"/>
          <w:color w:val="000000"/>
        </w:rPr>
        <w:t>203, 204 ord. 3° de la Constitución</w:t>
      </w:r>
      <w:r>
        <w:rPr>
          <w:rFonts w:ascii="Calibri" w:eastAsia="Calibri" w:hAnsi="Calibri" w:cs="Calibri"/>
          <w:color w:val="000000"/>
        </w:rPr>
        <w:t xml:space="preserve">, art. 3 </w:t>
      </w:r>
      <w:r w:rsidRPr="0090281B">
        <w:rPr>
          <w:rFonts w:ascii="Calibri" w:eastAsia="Calibri" w:hAnsi="Calibri" w:cs="Calibri"/>
        </w:rPr>
        <w:t xml:space="preserve">num. 2, 30 num. 72 y siguientes del Código Municipal, </w:t>
      </w:r>
      <w:r w:rsidRPr="0090281B">
        <w:rPr>
          <w:rFonts w:ascii="Calibri" w:eastAsia="Calibri" w:hAnsi="Calibri" w:cs="Calibri"/>
          <w:b/>
        </w:rPr>
        <w:t>SE ACUERDA:</w:t>
      </w:r>
      <w:r>
        <w:rPr>
          <w:rFonts w:ascii="Calibri" w:eastAsia="Calibri" w:hAnsi="Calibri" w:cs="Calibri"/>
        </w:rPr>
        <w:t xml:space="preserve"> Autorizar a los </w:t>
      </w:r>
      <w:r>
        <w:rPr>
          <w:rFonts w:ascii="Calibri" w:hAnsi="Calibri" w:cs="Calibri"/>
        </w:rPr>
        <w:t xml:space="preserve">operarios de maquinaria de la Unidad de Planificación Territorial y Proyectos Municipales para que laboren en modalidad de horas extras los días siete, ocho, nueve, diez, veintiocho, veintinueve y treinta de diciembre de dos mil veinte. </w:t>
      </w:r>
      <w:r w:rsidRPr="00E507ED">
        <w:rPr>
          <w:rFonts w:ascii="Calibri" w:hAnsi="Calibri" w:cs="Calibri"/>
        </w:rPr>
        <w:t xml:space="preserve">Se deja constancia que </w:t>
      </w:r>
      <w:r>
        <w:rPr>
          <w:rFonts w:ascii="Calibri" w:hAnsi="Calibri" w:cs="Calibri"/>
        </w:rPr>
        <w:t>los concejales</w:t>
      </w:r>
      <w:r w:rsidRPr="00801A08">
        <w:rPr>
          <w:rFonts w:ascii="Calibri" w:eastAsia="Calibri" w:hAnsi="Calibri" w:cs="Calibri"/>
        </w:rPr>
        <w:t xml:space="preserve"> </w:t>
      </w:r>
      <w:r>
        <w:rPr>
          <w:rFonts w:ascii="Calibri" w:hAnsi="Calibri" w:cs="Calibri"/>
          <w:color w:val="000000"/>
        </w:rPr>
        <w:t xml:space="preserve">José Mauricio Alas Menjivar y David Jaime Bonilla Hernández no votan a favor del presente acuerdo. </w:t>
      </w:r>
      <w:r w:rsidRPr="00802451">
        <w:rPr>
          <w:rFonts w:ascii="Calibri" w:eastAsia="Calibri" w:hAnsi="Calibri" w:cs="Calibri"/>
          <w:color w:val="000000"/>
        </w:rPr>
        <w:t>Certifíquese y comuníquese</w:t>
      </w:r>
      <w:r w:rsidRPr="00E507ED">
        <w:rPr>
          <w:rFonts w:ascii="Calibri" w:hAnsi="Calibri" w:cs="Calibri"/>
        </w:rPr>
        <w:t>.-</w:t>
      </w:r>
      <w:r>
        <w:rPr>
          <w:rFonts w:ascii="Calibri" w:hAnsi="Calibri" w:cs="Calibri"/>
        </w:rPr>
        <w:t xml:space="preserve"> </w:t>
      </w:r>
      <w:r w:rsidRPr="00801A08">
        <w:rPr>
          <w:rFonts w:ascii="Calibri" w:hAnsi="Calibri" w:cs="Calibri"/>
          <w:b/>
        </w:rPr>
        <w:t xml:space="preserve">ACUERDO NÚMERO </w:t>
      </w:r>
      <w:r>
        <w:rPr>
          <w:rFonts w:ascii="Calibri" w:hAnsi="Calibri" w:cs="Calibri"/>
          <w:b/>
        </w:rPr>
        <w:t>NUEVE.</w:t>
      </w:r>
      <w:r>
        <w:rPr>
          <w:rFonts w:ascii="Calibri" w:hAnsi="Calibri" w:cs="Calibri"/>
        </w:rPr>
        <w:t xml:space="preserve"> </w:t>
      </w:r>
      <w:r w:rsidRPr="004B2695">
        <w:rPr>
          <w:rFonts w:ascii="Calibri" w:eastAsia="Calibri" w:hAnsi="Calibri" w:cs="Calibri"/>
        </w:rPr>
        <w:t>Vista la solicitud de</w:t>
      </w:r>
      <w:r>
        <w:rPr>
          <w:rFonts w:ascii="Calibri" w:eastAsia="Calibri" w:hAnsi="Calibri" w:cs="Calibri"/>
        </w:rPr>
        <w:t xml:space="preserve"> otorgamiento de personalidad jurídica solicitada por la “</w:t>
      </w:r>
      <w:r w:rsidRPr="00E75B0D">
        <w:rPr>
          <w:rFonts w:ascii="Calibri" w:eastAsia="Calibri" w:hAnsi="Calibri" w:cs="Calibri"/>
          <w:lang w:val="es-AR"/>
        </w:rPr>
        <w:t xml:space="preserve">Asociación </w:t>
      </w:r>
      <w:r>
        <w:rPr>
          <w:rFonts w:ascii="Calibri" w:eastAsia="Calibri" w:hAnsi="Calibri" w:cs="Calibri"/>
          <w:lang w:val="es-AR"/>
        </w:rPr>
        <w:t>Local para el desarrollo de las juventudes de Suchitoto</w:t>
      </w:r>
      <w:r>
        <w:rPr>
          <w:rFonts w:ascii="Calibri" w:eastAsia="Calibri" w:hAnsi="Calibri" w:cs="Calibri"/>
        </w:rPr>
        <w:t xml:space="preserve">”, en la cual se ha verificado que está integrada por más de veinticinco personas, por lo cual cumple con requisito de ley, así mismo, ha desarrollo su Asamblea de Constitución conforme a procedimiento que el Código Municipal establece, y sus Estatutos  </w:t>
      </w:r>
      <w:r w:rsidRPr="004B2695">
        <w:rPr>
          <w:rFonts w:ascii="Calibri" w:eastAsia="Calibri" w:hAnsi="Calibri" w:cs="Calibri"/>
        </w:rPr>
        <w:t>no contravienen leyes y ordenanzas municipales</w:t>
      </w:r>
      <w:r>
        <w:rPr>
          <w:rFonts w:ascii="Calibri" w:eastAsia="Calibri" w:hAnsi="Calibri" w:cs="Calibri"/>
        </w:rPr>
        <w:t xml:space="preserve">, por lo cual, </w:t>
      </w:r>
      <w:r w:rsidRPr="004B2695">
        <w:rPr>
          <w:rFonts w:ascii="Calibri" w:eastAsia="Calibri" w:hAnsi="Calibri" w:cs="Calibri"/>
        </w:rPr>
        <w:t>de conformidad a lo establecido en los arts.</w:t>
      </w:r>
      <w:r w:rsidRPr="004B2695">
        <w:rPr>
          <w:rFonts w:ascii="Calibri" w:eastAsia="Calibri" w:hAnsi="Calibri" w:cs="Calibri"/>
          <w:color w:val="000000"/>
        </w:rPr>
        <w:t xml:space="preserve"> 203, 204 ord. 3° de la Constitución, arts.</w:t>
      </w:r>
      <w:r w:rsidRPr="004B2695">
        <w:rPr>
          <w:rFonts w:ascii="Calibri" w:eastAsia="Calibri" w:hAnsi="Calibri" w:cs="Calibri"/>
        </w:rPr>
        <w:t xml:space="preserve"> 120 </w:t>
      </w:r>
      <w:proofErr w:type="gramStart"/>
      <w:r w:rsidRPr="004B2695">
        <w:rPr>
          <w:rFonts w:ascii="Calibri" w:eastAsia="Calibri" w:hAnsi="Calibri" w:cs="Calibri"/>
        </w:rPr>
        <w:t>y</w:t>
      </w:r>
      <w:proofErr w:type="gramEnd"/>
      <w:r w:rsidRPr="004B2695">
        <w:rPr>
          <w:rFonts w:ascii="Calibri" w:eastAsia="Calibri" w:hAnsi="Calibri" w:cs="Calibri"/>
        </w:rPr>
        <w:t xml:space="preserve"> 121 del Código municipal, </w:t>
      </w:r>
      <w:r w:rsidRPr="004B2695">
        <w:rPr>
          <w:rFonts w:ascii="Calibri" w:eastAsia="Calibri" w:hAnsi="Calibri" w:cs="Calibri"/>
          <w:b/>
        </w:rPr>
        <w:t>SE ACUERDA:</w:t>
      </w:r>
      <w:r>
        <w:rPr>
          <w:rFonts w:ascii="Calibri" w:eastAsia="Calibri" w:hAnsi="Calibri" w:cs="Calibri"/>
        </w:rPr>
        <w:t xml:space="preserve"> </w:t>
      </w:r>
      <w:r w:rsidRPr="00E00023">
        <w:rPr>
          <w:rFonts w:ascii="Calibri" w:eastAsia="Calibri" w:hAnsi="Calibri" w:cs="Calibri"/>
          <w:b/>
        </w:rPr>
        <w:t>a.</w:t>
      </w:r>
      <w:r>
        <w:rPr>
          <w:rFonts w:ascii="Calibri" w:eastAsia="Calibri" w:hAnsi="Calibri" w:cs="Calibri"/>
        </w:rPr>
        <w:t xml:space="preserve"> Conceder personalidad jurídica a la “</w:t>
      </w:r>
      <w:r w:rsidRPr="00E75B0D">
        <w:rPr>
          <w:rFonts w:ascii="Calibri" w:eastAsia="Calibri" w:hAnsi="Calibri" w:cs="Calibri"/>
          <w:lang w:val="es-AR"/>
        </w:rPr>
        <w:t xml:space="preserve">Asociación </w:t>
      </w:r>
      <w:r>
        <w:rPr>
          <w:rFonts w:ascii="Calibri" w:eastAsia="Calibri" w:hAnsi="Calibri" w:cs="Calibri"/>
          <w:lang w:val="es-AR"/>
        </w:rPr>
        <w:t>Local para el desarrollo de las juventudes de Suchitoto</w:t>
      </w:r>
      <w:r>
        <w:rPr>
          <w:rFonts w:ascii="Calibri" w:eastAsia="Calibri" w:hAnsi="Calibri" w:cs="Calibri"/>
        </w:rPr>
        <w:t xml:space="preserve">”, </w:t>
      </w:r>
      <w:r w:rsidRPr="00E00023">
        <w:rPr>
          <w:rFonts w:ascii="Calibri" w:eastAsia="Calibri" w:hAnsi="Calibri" w:cs="Calibri"/>
          <w:b/>
        </w:rPr>
        <w:t>b.</w:t>
      </w:r>
      <w:r>
        <w:rPr>
          <w:rFonts w:ascii="Calibri" w:eastAsia="Calibri" w:hAnsi="Calibri" w:cs="Calibri"/>
        </w:rPr>
        <w:t xml:space="preserve"> Aprobar los Estatutos de la “</w:t>
      </w:r>
      <w:r w:rsidRPr="00E75B0D">
        <w:rPr>
          <w:rFonts w:ascii="Calibri" w:eastAsia="Calibri" w:hAnsi="Calibri" w:cs="Calibri"/>
          <w:lang w:val="es-AR"/>
        </w:rPr>
        <w:t xml:space="preserve">Asociación </w:t>
      </w:r>
      <w:r>
        <w:rPr>
          <w:rFonts w:ascii="Calibri" w:eastAsia="Calibri" w:hAnsi="Calibri" w:cs="Calibri"/>
          <w:lang w:val="es-AR"/>
        </w:rPr>
        <w:t>Local para el desarrollo de las juventudes de Suchitoto</w:t>
      </w:r>
      <w:r>
        <w:rPr>
          <w:rFonts w:ascii="Calibri" w:eastAsia="Calibri" w:hAnsi="Calibri" w:cs="Calibri"/>
        </w:rPr>
        <w:t xml:space="preserve">” que constan de cuarenta y dos artículos; </w:t>
      </w:r>
      <w:r w:rsidRPr="00E00023">
        <w:rPr>
          <w:rFonts w:ascii="Calibri" w:eastAsia="Calibri" w:hAnsi="Calibri" w:cs="Calibri"/>
          <w:b/>
        </w:rPr>
        <w:t>c.</w:t>
      </w:r>
      <w:r>
        <w:rPr>
          <w:rFonts w:ascii="Calibri" w:eastAsia="Calibri" w:hAnsi="Calibri" w:cs="Calibri"/>
        </w:rPr>
        <w:t xml:space="preserve"> Mándese a publicar en Diario Oficial los Estatutos aprobados y la certificación del presente acuerdo. </w:t>
      </w:r>
      <w:r w:rsidRPr="00E507ED">
        <w:rPr>
          <w:rFonts w:ascii="Calibri" w:hAnsi="Calibri" w:cs="Calibri"/>
        </w:rPr>
        <w:t xml:space="preserve">Se deja constancia que </w:t>
      </w:r>
      <w:r>
        <w:rPr>
          <w:rFonts w:ascii="Calibri" w:hAnsi="Calibri" w:cs="Calibri"/>
        </w:rPr>
        <w:t>los concejales</w:t>
      </w:r>
      <w:r w:rsidRPr="00801A08">
        <w:rPr>
          <w:rFonts w:ascii="Calibri" w:eastAsia="Calibri" w:hAnsi="Calibri" w:cs="Calibri"/>
        </w:rPr>
        <w:t xml:space="preserve"> </w:t>
      </w:r>
      <w:r>
        <w:rPr>
          <w:rFonts w:ascii="Calibri" w:hAnsi="Calibri" w:cs="Calibri"/>
          <w:color w:val="000000"/>
        </w:rPr>
        <w:t xml:space="preserve">José Mauricio Alas Menjivar y David Jaime Bonilla Hernández no votan a favor del presente acuerdo. </w:t>
      </w:r>
      <w:r w:rsidRPr="00802451">
        <w:rPr>
          <w:rFonts w:ascii="Calibri" w:eastAsia="Calibri" w:hAnsi="Calibri" w:cs="Calibri"/>
          <w:color w:val="000000"/>
        </w:rPr>
        <w:t>Certifíquese y comuníquese</w:t>
      </w:r>
      <w:r w:rsidRPr="00E507ED">
        <w:rPr>
          <w:rFonts w:ascii="Calibri" w:hAnsi="Calibri" w:cs="Calibri"/>
        </w:rPr>
        <w:t>.-</w:t>
      </w:r>
      <w:r>
        <w:rPr>
          <w:rFonts w:ascii="Calibri" w:hAnsi="Calibri" w:cs="Calibri"/>
        </w:rPr>
        <w:t xml:space="preserve"> </w:t>
      </w:r>
      <w:r w:rsidRPr="00801A08">
        <w:rPr>
          <w:rFonts w:ascii="Calibri" w:hAnsi="Calibri" w:cs="Calibri"/>
          <w:b/>
        </w:rPr>
        <w:lastRenderedPageBreak/>
        <w:t xml:space="preserve">ACUERDO NÚMERO </w:t>
      </w:r>
      <w:r>
        <w:rPr>
          <w:rFonts w:ascii="Calibri" w:hAnsi="Calibri" w:cs="Calibri"/>
          <w:b/>
        </w:rPr>
        <w:t>DIEZ.</w:t>
      </w:r>
      <w:r>
        <w:rPr>
          <w:rFonts w:ascii="Calibri" w:hAnsi="Calibri" w:cs="Calibri"/>
        </w:rPr>
        <w:t xml:space="preserve"> Vista la solicitud de la Asociación de Desarrollo Comunal Colima, mediante la cual  exponen que el sector pesquero de dicho cantón ha sido uno de los más afectados, debido a los fenómenos naturales tales como Tormentas ETA e IOTA, sumado a las afectaciones por restricciones a la actividad económica a causa de Pandemia por COVID 19, tuvieron  que paralizar sus actividades pesqueras, por lo cual solicitan la ayuda con redes pesqueras para un total </w:t>
      </w:r>
      <w:r w:rsidRPr="00400EB2">
        <w:rPr>
          <w:rFonts w:ascii="Calibri" w:hAnsi="Calibri" w:cs="Calibri"/>
        </w:rPr>
        <w:t>de cien pescadores</w:t>
      </w:r>
      <w:r>
        <w:rPr>
          <w:rFonts w:ascii="Calibri" w:hAnsi="Calibri" w:cs="Calibri"/>
        </w:rPr>
        <w:t xml:space="preserve"> de la zona, con un presupuesto de inversión de seis mil trescientos ocho dólares ($ 6,308.00), y considerando: </w:t>
      </w:r>
      <w:r w:rsidRPr="00892E55">
        <w:rPr>
          <w:rFonts w:ascii="Calibri" w:hAnsi="Calibri" w:cs="Calibri"/>
          <w:b/>
        </w:rPr>
        <w:t>a)</w:t>
      </w:r>
      <w:r>
        <w:rPr>
          <w:rFonts w:ascii="Calibri" w:hAnsi="Calibri" w:cs="Calibri"/>
          <w:b/>
        </w:rPr>
        <w:t xml:space="preserve"> </w:t>
      </w:r>
      <w:r w:rsidRPr="0044227E">
        <w:rPr>
          <w:rFonts w:ascii="Calibri" w:hAnsi="Calibri" w:cs="Calibri"/>
          <w:color w:val="000000"/>
          <w:lang w:val="es-SV"/>
        </w:rPr>
        <w:t xml:space="preserve">Que </w:t>
      </w:r>
      <w:r>
        <w:rPr>
          <w:rFonts w:ascii="Calibri" w:hAnsi="Calibri" w:cs="Calibri"/>
          <w:color w:val="000000"/>
          <w:lang w:val="es-SV"/>
        </w:rPr>
        <w:t>la Asamblea Legislativa decretó</w:t>
      </w:r>
      <w:r w:rsidRPr="0044227E">
        <w:rPr>
          <w:rFonts w:ascii="Calibri" w:hAnsi="Calibri" w:cs="Calibri"/>
          <w:color w:val="000000"/>
          <w:lang w:val="es-SV"/>
        </w:rPr>
        <w:t xml:space="preserve"> Estado de Emergencia Nacion</w:t>
      </w:r>
      <w:r>
        <w:rPr>
          <w:rFonts w:ascii="Calibri" w:hAnsi="Calibri" w:cs="Calibri"/>
          <w:color w:val="000000"/>
          <w:lang w:val="es-SV"/>
        </w:rPr>
        <w:t xml:space="preserve">al de la Pandemia por COVID-19, establecido en </w:t>
      </w:r>
      <w:r w:rsidRPr="0044227E">
        <w:rPr>
          <w:rFonts w:ascii="Calibri" w:hAnsi="Calibri" w:cs="Calibri"/>
          <w:color w:val="000000"/>
          <w:lang w:val="es-SV"/>
        </w:rPr>
        <w:t xml:space="preserve"> decreto legislativo N° 593, </w:t>
      </w:r>
      <w:r>
        <w:rPr>
          <w:rFonts w:ascii="Calibri" w:hAnsi="Calibri" w:cs="Calibri"/>
          <w:color w:val="000000"/>
          <w:lang w:val="es-SV"/>
        </w:rPr>
        <w:t xml:space="preserve">de fecha 14-III-20 y sus respectivas prórrogas, como consecuencia del riesgo e inminente afectación por la pandemia COVID-19, a fin de facilitar el abastecimiento adecuado de todos los insumos, de la naturaleza que fueren necesarios, directamente para hacer frente a la mencionada pandemia; </w:t>
      </w:r>
      <w:r>
        <w:rPr>
          <w:rFonts w:ascii="Calibri" w:hAnsi="Calibri" w:cs="Calibri"/>
          <w:b/>
          <w:color w:val="000000"/>
          <w:lang w:val="es-SV"/>
        </w:rPr>
        <w:t>b)</w:t>
      </w:r>
      <w:r>
        <w:rPr>
          <w:rFonts w:ascii="Calibri" w:hAnsi="Calibri" w:cs="Calibri"/>
          <w:color w:val="000000"/>
          <w:lang w:val="es-SV"/>
        </w:rPr>
        <w:t xml:space="preserve"> Que el Ministerio de Salud, desde el </w:t>
      </w:r>
      <w:r w:rsidRPr="0020692B">
        <w:rPr>
          <w:rFonts w:ascii="Calibri" w:hAnsi="Calibri" w:cs="Calibri"/>
          <w:color w:val="000000"/>
          <w:lang w:val="es-SV"/>
        </w:rPr>
        <w:t>21-III-2020</w:t>
      </w:r>
      <w:r>
        <w:rPr>
          <w:rFonts w:ascii="Calibri" w:hAnsi="Calibri" w:cs="Calibri"/>
          <w:color w:val="000000"/>
          <w:lang w:val="es-SV"/>
        </w:rPr>
        <w:t xml:space="preserve"> emitió diversos decretos ejecutivos, que implementaron restricciones a la circulación, libertad de tránsito y actividad económica en el territorio nacional, los cuales afectaron la actividad económica de los sectores poblacionales más vulnerables, principalmente los que se dedican al comercio informal, y actividades agrícolas, agropecuarias y de pesca, viéndose afectados sus ingresos y el acceso a víveres de canasta básica para la supervivencia de su grupo familiar; </w:t>
      </w:r>
      <w:r>
        <w:rPr>
          <w:rFonts w:ascii="Calibri" w:hAnsi="Calibri" w:cs="Calibri"/>
          <w:b/>
          <w:color w:val="000000"/>
          <w:lang w:val="es-SV"/>
        </w:rPr>
        <w:t>c)</w:t>
      </w:r>
      <w:r>
        <w:rPr>
          <w:rFonts w:ascii="Calibri" w:hAnsi="Calibri" w:cs="Calibri"/>
          <w:color w:val="000000"/>
          <w:lang w:val="es-SV"/>
        </w:rPr>
        <w:t xml:space="preserve"> </w:t>
      </w:r>
      <w:r>
        <w:rPr>
          <w:rFonts w:ascii="Calibri" w:eastAsia="Calibri" w:hAnsi="Calibri" w:cs="Calibri"/>
          <w:lang w:val="es-SV"/>
        </w:rPr>
        <w:t xml:space="preserve">Que en </w:t>
      </w:r>
      <w:r w:rsidRPr="009D7DD9">
        <w:rPr>
          <w:rFonts w:ascii="Calibri" w:eastAsia="Calibri" w:hAnsi="Calibri" w:cs="Calibri"/>
          <w:lang w:val="es-SV"/>
        </w:rPr>
        <w:t xml:space="preserve">Decreto Legislativo N° 608 del 16/04/20 </w:t>
      </w:r>
      <w:r>
        <w:rPr>
          <w:rFonts w:ascii="Calibri" w:eastAsia="Calibri" w:hAnsi="Calibri" w:cs="Calibri"/>
          <w:lang w:val="es-SV"/>
        </w:rPr>
        <w:t xml:space="preserve">publicado en </w:t>
      </w:r>
      <w:r w:rsidRPr="009D7DD9">
        <w:rPr>
          <w:rFonts w:ascii="Calibri" w:eastAsia="Calibri" w:hAnsi="Calibri" w:cs="Calibri"/>
          <w:lang w:val="es-SV"/>
        </w:rPr>
        <w:t>D.O. 28/04/2020.</w:t>
      </w:r>
      <w:r>
        <w:rPr>
          <w:rFonts w:ascii="Calibri" w:eastAsia="Calibri" w:hAnsi="Calibri" w:cs="Calibri"/>
          <w:lang w:val="es-SV"/>
        </w:rPr>
        <w:t xml:space="preserve">, como parte de la gestión de recursos avalada, </w:t>
      </w:r>
      <w:r w:rsidRPr="009D7DD9">
        <w:rPr>
          <w:rFonts w:ascii="Calibri" w:eastAsia="Calibri" w:hAnsi="Calibri" w:cs="Calibri"/>
          <w:lang w:val="es-SV"/>
        </w:rPr>
        <w:t xml:space="preserve">se autoriza el financiamiento </w:t>
      </w:r>
      <w:r>
        <w:rPr>
          <w:rFonts w:ascii="Calibri" w:eastAsia="Calibri" w:hAnsi="Calibri" w:cs="Calibri"/>
          <w:lang w:val="es-SV"/>
        </w:rPr>
        <w:t xml:space="preserve">al Estado </w:t>
      </w:r>
      <w:r w:rsidRPr="009D7DD9">
        <w:rPr>
          <w:rFonts w:ascii="Calibri" w:eastAsia="Calibri" w:hAnsi="Calibri" w:cs="Calibri"/>
          <w:lang w:val="es-SV"/>
        </w:rPr>
        <w:t>por Trescientos ochenta nueve millones de dólares ($ 389, 000,000.00) para la contención de la Pandemia del COVID-19 y la recuperación económica del país</w:t>
      </w:r>
      <w:r>
        <w:rPr>
          <w:rFonts w:ascii="Calibri" w:eastAsia="Calibri" w:hAnsi="Calibri" w:cs="Calibri"/>
          <w:lang w:val="es-SV"/>
        </w:rPr>
        <w:t xml:space="preserve"> y en </w:t>
      </w:r>
      <w:r w:rsidRPr="009D7DD9">
        <w:rPr>
          <w:rFonts w:ascii="Calibri" w:eastAsia="Calibri" w:hAnsi="Calibri" w:cs="Calibri"/>
          <w:lang w:val="es-SV"/>
        </w:rPr>
        <w:t xml:space="preserve">Decreto Legislativo N° 650 del 31/05/20 </w:t>
      </w:r>
      <w:r>
        <w:rPr>
          <w:rFonts w:ascii="Calibri" w:eastAsia="Calibri" w:hAnsi="Calibri" w:cs="Calibri"/>
          <w:lang w:val="es-SV"/>
        </w:rPr>
        <w:t xml:space="preserve">publicado en </w:t>
      </w:r>
      <w:r w:rsidRPr="009D7DD9">
        <w:rPr>
          <w:rFonts w:ascii="Calibri" w:eastAsia="Calibri" w:hAnsi="Calibri" w:cs="Calibri"/>
          <w:lang w:val="es-SV"/>
        </w:rPr>
        <w:t>D.O. 01/06/2020</w:t>
      </w:r>
      <w:r>
        <w:rPr>
          <w:rFonts w:ascii="Calibri" w:eastAsia="Calibri" w:hAnsi="Calibri" w:cs="Calibri"/>
          <w:lang w:val="es-SV"/>
        </w:rPr>
        <w:t>, s</w:t>
      </w:r>
      <w:r w:rsidRPr="009D7DD9">
        <w:rPr>
          <w:rFonts w:ascii="Calibri" w:eastAsia="Calibri" w:hAnsi="Calibri" w:cs="Calibri"/>
          <w:lang w:val="es-SV"/>
        </w:rPr>
        <w:t>e reforma el Presupuest</w:t>
      </w:r>
      <w:r>
        <w:rPr>
          <w:rFonts w:ascii="Calibri" w:eastAsia="Calibri" w:hAnsi="Calibri" w:cs="Calibri"/>
          <w:lang w:val="es-SV"/>
        </w:rPr>
        <w:t xml:space="preserve">o general del Estado, dando ingreso a dichos fondos, estableciendo un </w:t>
      </w:r>
      <w:r w:rsidRPr="009D7DD9">
        <w:rPr>
          <w:rFonts w:ascii="Calibri" w:eastAsia="Calibri" w:hAnsi="Calibri" w:cs="Calibri"/>
          <w:lang w:val="es-SV"/>
        </w:rPr>
        <w:t>financiamiento a los Gobiernos Municipales</w:t>
      </w:r>
      <w:r>
        <w:rPr>
          <w:rFonts w:ascii="Calibri" w:eastAsia="Calibri" w:hAnsi="Calibri" w:cs="Calibri"/>
          <w:lang w:val="es-SV"/>
        </w:rPr>
        <w:t xml:space="preserve"> para atender </w:t>
      </w:r>
      <w:r w:rsidRPr="009D7DD9">
        <w:rPr>
          <w:rFonts w:ascii="Calibri" w:eastAsia="Calibri" w:hAnsi="Calibri" w:cs="Calibri"/>
          <w:lang w:val="es-SV"/>
        </w:rPr>
        <w:t>necesidades prioritarias y proyectos derivados de la Emergencias por COVID19 y por la Alerta Roja por la Tormenta AMANDA</w:t>
      </w:r>
      <w:r>
        <w:rPr>
          <w:rFonts w:ascii="Calibri" w:eastAsia="Calibri" w:hAnsi="Calibri" w:cs="Calibri"/>
          <w:lang w:val="es-SV"/>
        </w:rPr>
        <w:t xml:space="preserve">, de los cuales, se asignaron </w:t>
      </w:r>
      <w:r>
        <w:rPr>
          <w:rFonts w:ascii="Calibri" w:eastAsia="Calibri" w:hAnsi="Calibri" w:cs="Calibri"/>
          <w:color w:val="000000"/>
        </w:rPr>
        <w:t xml:space="preserve">Quinientos cuarenta y cinco mil seiscientos nueve punto sesenta y cuatro dólares ($ 545,609.64), en cuya distribución se contempló y aprobó el proyecto </w:t>
      </w:r>
      <w:r w:rsidRPr="00E56D37">
        <w:rPr>
          <w:rFonts w:ascii="Calibri" w:hAnsi="Calibri" w:cs="Calibri"/>
          <w:color w:val="000000"/>
          <w:lang w:eastAsia="es-SV"/>
        </w:rPr>
        <w:t>Plan de Comisión Municipal de Protección Civil para prevención y contención COVID-19</w:t>
      </w:r>
      <w:r>
        <w:rPr>
          <w:rFonts w:ascii="Calibri" w:hAnsi="Calibri" w:cs="Calibri"/>
          <w:color w:val="000000"/>
          <w:lang w:eastAsia="es-SV"/>
        </w:rPr>
        <w:t xml:space="preserve">; </w:t>
      </w:r>
      <w:r>
        <w:rPr>
          <w:rFonts w:ascii="Calibri" w:hAnsi="Calibri" w:cs="Calibri"/>
          <w:b/>
          <w:color w:val="000000"/>
          <w:lang w:eastAsia="es-SV"/>
        </w:rPr>
        <w:t xml:space="preserve">d) </w:t>
      </w:r>
      <w:r>
        <w:rPr>
          <w:rFonts w:ascii="Calibri" w:hAnsi="Calibri" w:cs="Calibri"/>
          <w:color w:val="000000"/>
          <w:lang w:eastAsia="es-SV"/>
        </w:rPr>
        <w:t xml:space="preserve"> Que dicho proyecto tiene como base el Plan de la </w:t>
      </w:r>
      <w:r w:rsidRPr="00E56D37">
        <w:rPr>
          <w:rFonts w:ascii="Calibri" w:hAnsi="Calibri" w:cs="Calibri"/>
          <w:color w:val="000000"/>
          <w:lang w:eastAsia="es-SV"/>
        </w:rPr>
        <w:t>Comisión Municipal de Protección Civil</w:t>
      </w:r>
      <w:r>
        <w:rPr>
          <w:rFonts w:ascii="Calibri" w:hAnsi="Calibri" w:cs="Calibri"/>
          <w:color w:val="000000"/>
          <w:lang w:eastAsia="es-SV"/>
        </w:rPr>
        <w:t xml:space="preserve">, que contempla actividades relativas a la prevención de COVID 19, gestión de riesgos por Tormentas Tropicales, y atención a las familias afectadas por Pandemia por COVID 19, por lo cual, se considera procedente atender la necesidad planteada mediante la entrega de insumos de pesca necesarios para reactivar la economía del sector solicitante y considerando que existen rubros en los cuales el costo de ejecución fue inferior al presupuestado, es procedente reformar dicho proyecto; por lo cual, </w:t>
      </w:r>
      <w:r>
        <w:rPr>
          <w:rFonts w:ascii="Calibri" w:hAnsi="Calibri" w:cs="Calibri"/>
        </w:rPr>
        <w:t>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F07843">
        <w:rPr>
          <w:rFonts w:ascii="Calibri" w:eastAsia="Calibri" w:hAnsi="Calibri" w:cs="Calibri"/>
          <w:b/>
          <w:color w:val="000000"/>
        </w:rPr>
        <w:t>1.</w:t>
      </w:r>
      <w:r>
        <w:rPr>
          <w:rFonts w:ascii="Calibri" w:eastAsia="Calibri" w:hAnsi="Calibri" w:cs="Calibri"/>
          <w:color w:val="000000"/>
        </w:rPr>
        <w:t xml:space="preserve"> Reformar el  Proyecto </w:t>
      </w:r>
      <w:r w:rsidRPr="004B2695">
        <w:rPr>
          <w:rFonts w:ascii="Calibri" w:hAnsi="Calibri" w:cs="Calibri"/>
          <w:b/>
        </w:rPr>
        <w:lastRenderedPageBreak/>
        <w:t>“</w:t>
      </w:r>
      <w:r w:rsidRPr="00840476">
        <w:rPr>
          <w:rFonts w:ascii="Calibri" w:hAnsi="Calibri" w:cs="Calibri"/>
          <w:b/>
          <w:color w:val="000000"/>
          <w:lang w:eastAsia="es-SV"/>
        </w:rPr>
        <w:t xml:space="preserve">EMERGENCIA POR LOS EFECTOS DE LA PANDEMIA COVID-19 - </w:t>
      </w:r>
      <w:r w:rsidRPr="00134E15">
        <w:rPr>
          <w:rFonts w:ascii="Calibri" w:hAnsi="Calibri" w:cs="Calibri"/>
          <w:b/>
          <w:color w:val="000000"/>
          <w:lang w:eastAsia="es-SV"/>
        </w:rPr>
        <w:t>EJECUCIÓN DEL PLAN DE COMISIÓN MUNICIPAL DE PROTECCIÓN CIVIL PARA PREVENCIÓN Y CONTENCIÓN COVID-19</w:t>
      </w:r>
      <w:r w:rsidRPr="00840476">
        <w:rPr>
          <w:rFonts w:ascii="Calibri" w:hAnsi="Calibri" w:cs="Calibri"/>
          <w:b/>
          <w:color w:val="000000"/>
          <w:lang w:eastAsia="es-SV"/>
        </w:rPr>
        <w:t>, MUNICIPIO DE SUCHITOTO, DEPARTAMENTO DE CUSCATLÁN</w:t>
      </w:r>
      <w:r w:rsidRPr="004B2695">
        <w:rPr>
          <w:rFonts w:ascii="Calibri" w:hAnsi="Calibri" w:cs="Calibri"/>
          <w:b/>
        </w:rPr>
        <w:t>”</w:t>
      </w:r>
      <w:r>
        <w:rPr>
          <w:rFonts w:ascii="Calibri" w:hAnsi="Calibri" w:cs="Calibri"/>
        </w:rPr>
        <w:t xml:space="preserve"> en el sentido de incorporar el rubro: Atención a sector pesquero afectado por </w:t>
      </w:r>
      <w:r>
        <w:rPr>
          <w:rFonts w:ascii="Calibri" w:hAnsi="Calibri" w:cs="Calibri"/>
          <w:color w:val="000000"/>
          <w:lang w:eastAsia="es-SV"/>
        </w:rPr>
        <w:t xml:space="preserve">Pandemia por COVID 19 y Tormentas tropicales, por un monto de Seis mil trescientos dólares $ 6,300.00; </w:t>
      </w:r>
      <w:r>
        <w:rPr>
          <w:rFonts w:ascii="Calibri" w:hAnsi="Calibri" w:cs="Calibri"/>
          <w:b/>
          <w:color w:val="000000"/>
          <w:lang w:eastAsia="es-SV"/>
        </w:rPr>
        <w:t>2.</w:t>
      </w:r>
      <w:r>
        <w:rPr>
          <w:rFonts w:ascii="Calibri" w:hAnsi="Calibri" w:cs="Calibri"/>
          <w:color w:val="000000"/>
          <w:lang w:eastAsia="es-SV"/>
        </w:rPr>
        <w:t xml:space="preserve"> Autorizar la compra de insumos de pesca y pago de mano de obra para la Asociación </w:t>
      </w:r>
      <w:r>
        <w:rPr>
          <w:rFonts w:ascii="Calibri" w:hAnsi="Calibri" w:cs="Calibri"/>
        </w:rPr>
        <w:t>de Desarrollo Comunal Colima a fin de beneficiar a un total de cien</w:t>
      </w:r>
      <w:r w:rsidRPr="0099266F">
        <w:rPr>
          <w:rFonts w:ascii="Calibri" w:hAnsi="Calibri" w:cs="Calibri"/>
          <w:color w:val="FF0000"/>
        </w:rPr>
        <w:t xml:space="preserve"> </w:t>
      </w:r>
      <w:r>
        <w:rPr>
          <w:rFonts w:ascii="Calibri" w:hAnsi="Calibri" w:cs="Calibri"/>
        </w:rPr>
        <w:t xml:space="preserve">pescadores de la zona Colima afectados económicamente a causa de la </w:t>
      </w:r>
      <w:r>
        <w:rPr>
          <w:rFonts w:ascii="Calibri" w:hAnsi="Calibri" w:cs="Calibri"/>
          <w:color w:val="000000"/>
          <w:lang w:eastAsia="es-SV"/>
        </w:rPr>
        <w:t>Pandemia por COVID 19 y tormentas tropicales.</w:t>
      </w:r>
      <w:r w:rsidRPr="0099266F">
        <w:rPr>
          <w:rFonts w:ascii="Calibri" w:eastAsia="Calibri" w:hAnsi="Calibri" w:cs="Calibri"/>
          <w:color w:val="000000"/>
        </w:rPr>
        <w:t xml:space="preserve"> </w:t>
      </w:r>
      <w:r>
        <w:rPr>
          <w:rFonts w:ascii="Calibri" w:eastAsia="Calibri" w:hAnsi="Calibri" w:cs="Calibri"/>
          <w:color w:val="000000"/>
        </w:rPr>
        <w:t xml:space="preserve">Se deja constancia que los concejales Verónica Marisol Flores Rivas, </w:t>
      </w:r>
      <w:r>
        <w:rPr>
          <w:rFonts w:ascii="Calibri" w:eastAsia="Calibri" w:hAnsi="Calibri" w:cs="Calibri"/>
          <w:color w:val="000000"/>
          <w:lang w:eastAsia="en-US"/>
        </w:rPr>
        <w:t xml:space="preserve">Blanca Lidia Romero de Menjivar, Claudia Elizabeth Castro de Argueta, </w:t>
      </w:r>
      <w:r>
        <w:rPr>
          <w:rFonts w:ascii="Calibri" w:eastAsia="Calibri" w:hAnsi="Calibri" w:cs="Calibri"/>
          <w:color w:val="000000"/>
          <w:lang w:val="es-SV" w:eastAsia="en-US"/>
        </w:rPr>
        <w:t xml:space="preserve">José Mauricio Alas Menjivar </w:t>
      </w:r>
      <w:r>
        <w:rPr>
          <w:rFonts w:ascii="Calibri" w:eastAsia="Calibri" w:hAnsi="Calibri" w:cs="Calibri"/>
          <w:color w:val="000000"/>
          <w:lang w:eastAsia="en-US"/>
        </w:rPr>
        <w:t xml:space="preserve">y David Jaime Bonilla Hernández </w:t>
      </w:r>
      <w:r w:rsidR="0087495E" w:rsidRPr="0016206E">
        <w:rPr>
          <w:rFonts w:ascii="Calibri" w:eastAsia="Calibri" w:hAnsi="Calibri" w:cs="Calibri"/>
          <w:color w:val="000000"/>
          <w:lang w:val="es-SV" w:eastAsia="en-US"/>
        </w:rPr>
        <w:t xml:space="preserve">no </w:t>
      </w:r>
      <w:r w:rsidR="0087495E">
        <w:rPr>
          <w:rFonts w:ascii="Calibri" w:eastAsia="Calibri" w:hAnsi="Calibri" w:cs="Calibri"/>
          <w:color w:val="000000"/>
          <w:lang w:val="es-SV" w:eastAsia="en-US"/>
        </w:rPr>
        <w:t>votan a favor del presente acuerdo, por lo que se aprueba</w:t>
      </w:r>
      <w:r w:rsidR="0087495E">
        <w:rPr>
          <w:rFonts w:ascii="Calibri" w:eastAsia="Calibri" w:hAnsi="Calibri" w:cs="Calibri"/>
          <w:color w:val="000000"/>
        </w:rPr>
        <w:t xml:space="preserve"> </w:t>
      </w:r>
      <w:r w:rsidR="0087495E">
        <w:rPr>
          <w:rFonts w:ascii="Calibri" w:eastAsia="Calibri" w:hAnsi="Calibri" w:cs="Calibri"/>
          <w:color w:val="000000"/>
          <w:lang w:eastAsia="en-US"/>
        </w:rPr>
        <w:t xml:space="preserve">con cinco votos, </w:t>
      </w:r>
      <w:r>
        <w:rPr>
          <w:rFonts w:ascii="Calibri" w:eastAsia="Calibri" w:hAnsi="Calibri" w:cs="Calibri"/>
          <w:color w:val="000000"/>
          <w:lang w:eastAsia="en-US"/>
        </w:rPr>
        <w:t xml:space="preserve">haciendo valer voto de calidad que corresponde a Alcaldesa Municipal conforme a lo establecido en </w:t>
      </w:r>
      <w:r w:rsidRPr="00802451">
        <w:rPr>
          <w:rFonts w:ascii="Calibri" w:hAnsi="Calibri" w:cs="Calibri"/>
          <w:color w:val="000000"/>
        </w:rPr>
        <w:t>art. 43 del Código municipa</w:t>
      </w:r>
      <w:r>
        <w:rPr>
          <w:rFonts w:ascii="Calibri" w:hAnsi="Calibri" w:cs="Calibri"/>
          <w:color w:val="000000"/>
        </w:rPr>
        <w:t xml:space="preserve">l. </w:t>
      </w:r>
      <w:r w:rsidRPr="00801A08">
        <w:rPr>
          <w:rFonts w:ascii="Calibri" w:hAnsi="Calibri" w:cs="Calibri"/>
          <w:b/>
        </w:rPr>
        <w:t xml:space="preserve">ACUERDO NÚMERO </w:t>
      </w:r>
      <w:r>
        <w:rPr>
          <w:rFonts w:ascii="Calibri" w:hAnsi="Calibri" w:cs="Calibri"/>
          <w:b/>
        </w:rPr>
        <w:t>ONCE.</w:t>
      </w:r>
      <w:r>
        <w:rPr>
          <w:rFonts w:ascii="Calibri" w:hAnsi="Calibri" w:cs="Calibri"/>
        </w:rPr>
        <w:t xml:space="preserve"> </w:t>
      </w:r>
      <w:r w:rsidRPr="004B2695">
        <w:rPr>
          <w:rFonts w:ascii="Calibri" w:eastAsia="Calibri" w:hAnsi="Calibri" w:cs="Calibri"/>
          <w:color w:val="000000"/>
        </w:rPr>
        <w:t xml:space="preserve">Vista </w:t>
      </w:r>
      <w:r w:rsidRPr="004B2695">
        <w:rPr>
          <w:rFonts w:ascii="Calibri" w:hAnsi="Calibri" w:cs="Calibri"/>
        </w:rPr>
        <w:t>la Carpeta Técnica del proyecto “</w:t>
      </w:r>
      <w:r w:rsidRPr="009B3D27">
        <w:rPr>
          <w:rFonts w:ascii="Calibri" w:hAnsi="Calibri" w:cs="Calibri"/>
        </w:rPr>
        <w:t xml:space="preserve">Actividades festivas y culturales </w:t>
      </w:r>
      <w:r>
        <w:rPr>
          <w:rFonts w:ascii="Calibri" w:hAnsi="Calibri" w:cs="Calibri"/>
        </w:rPr>
        <w:t>d</w:t>
      </w:r>
      <w:r w:rsidRPr="009B3D27">
        <w:rPr>
          <w:rFonts w:ascii="Calibri" w:hAnsi="Calibri" w:cs="Calibri"/>
        </w:rPr>
        <w:t>e Suchitoto</w:t>
      </w:r>
      <w:r>
        <w:rPr>
          <w:rFonts w:ascii="Calibri" w:hAnsi="Calibri" w:cs="Calibri"/>
        </w:rPr>
        <w:t>, municipio de Suchitoto, departamento de Cuscatlán 2020”</w:t>
      </w:r>
      <w:r w:rsidRPr="004B2695">
        <w:rPr>
          <w:rFonts w:ascii="Calibri" w:hAnsi="Calibri" w:cs="Calibri"/>
        </w:rPr>
        <w:t xml:space="preserve">, </w:t>
      </w:r>
      <w:r>
        <w:rPr>
          <w:rFonts w:ascii="Calibri" w:hAnsi="Calibri" w:cs="Calibri"/>
        </w:rPr>
        <w:t xml:space="preserve">el cual se ejecuta con base a las competencias municipales relativas a la </w:t>
      </w:r>
      <w:r w:rsidRPr="00802451">
        <w:rPr>
          <w:rFonts w:ascii="Calibri" w:eastAsia="Calibri" w:hAnsi="Calibri" w:cs="Calibri"/>
          <w:color w:val="000000"/>
        </w:rPr>
        <w:t>promoción y organización de ferias y festividades populares</w:t>
      </w:r>
      <w:r w:rsidRPr="004B2695">
        <w:rPr>
          <w:rFonts w:ascii="Calibri" w:hAnsi="Calibri" w:cs="Calibri"/>
        </w:rPr>
        <w:t>,</w:t>
      </w:r>
      <w:r>
        <w:rPr>
          <w:rFonts w:ascii="Calibri" w:hAnsi="Calibri" w:cs="Calibri"/>
        </w:rPr>
        <w:t xml:space="preserve"> con un presupuesto de ejecución de Diecisiete mil setecientos dólares, </w:t>
      </w:r>
      <w:r w:rsidRPr="00802451">
        <w:rPr>
          <w:rFonts w:ascii="Calibri" w:eastAsia="Calibri" w:hAnsi="Calibri" w:cs="Calibri"/>
          <w:color w:val="000000"/>
        </w:rPr>
        <w:t>de conformidad a lo establecido en los arts. 203, 204 ord. 3° de la Constitución, Art. 4 num. 18</w:t>
      </w:r>
      <w:r>
        <w:rPr>
          <w:rFonts w:ascii="Calibri" w:eastAsia="Calibri" w:hAnsi="Calibri" w:cs="Calibri"/>
          <w:color w:val="000000"/>
        </w:rPr>
        <w:t>, art. 30 num. 14, art. 72</w:t>
      </w:r>
      <w:r w:rsidRPr="004B2695">
        <w:rPr>
          <w:rFonts w:ascii="Calibri" w:eastAsia="Calibri" w:hAnsi="Calibri" w:cs="Calibri"/>
          <w:color w:val="000000"/>
        </w:rPr>
        <w:t xml:space="preserve"> </w:t>
      </w:r>
      <w:r w:rsidRPr="00802451">
        <w:rPr>
          <w:rFonts w:ascii="Calibri" w:eastAsia="Calibri" w:hAnsi="Calibri" w:cs="Calibri"/>
          <w:color w:val="000000"/>
        </w:rPr>
        <w:t xml:space="preserve">del Código Municipal, </w:t>
      </w:r>
      <w:r w:rsidRPr="00802451">
        <w:rPr>
          <w:rFonts w:ascii="Calibri" w:eastAsia="Calibri" w:hAnsi="Calibri" w:cs="Calibri"/>
          <w:b/>
          <w:color w:val="000000"/>
        </w:rPr>
        <w:t>SE ACUERDA:</w:t>
      </w:r>
      <w:r>
        <w:rPr>
          <w:rFonts w:ascii="Calibri" w:eastAsia="Calibri" w:hAnsi="Calibri" w:cs="Calibri"/>
          <w:b/>
          <w:color w:val="000000"/>
        </w:rPr>
        <w:t xml:space="preserve"> </w:t>
      </w:r>
      <w:r w:rsidRPr="001F589D">
        <w:rPr>
          <w:rFonts w:ascii="Calibri" w:eastAsia="Calibri" w:hAnsi="Calibri" w:cs="Calibri"/>
          <w:b/>
          <w:color w:val="000000"/>
        </w:rPr>
        <w:t>1.</w:t>
      </w:r>
      <w:r>
        <w:rPr>
          <w:rFonts w:ascii="Calibri" w:eastAsia="Calibri" w:hAnsi="Calibri" w:cs="Calibri"/>
          <w:b/>
          <w:color w:val="000000"/>
        </w:rPr>
        <w:t xml:space="preserve"> </w:t>
      </w:r>
      <w:r w:rsidRPr="004B2695">
        <w:rPr>
          <w:rFonts w:ascii="Calibri" w:hAnsi="Calibri" w:cs="Calibri"/>
        </w:rPr>
        <w:t xml:space="preserve">Aprobar la carpeta técnica del proyecto </w:t>
      </w:r>
      <w:r w:rsidRPr="004B2695">
        <w:rPr>
          <w:rFonts w:ascii="Calibri" w:hAnsi="Calibri" w:cs="Calibri"/>
          <w:b/>
        </w:rPr>
        <w:t>“</w:t>
      </w:r>
      <w:r w:rsidRPr="009B3D27">
        <w:rPr>
          <w:rFonts w:ascii="Calibri" w:hAnsi="Calibri" w:cs="Calibri"/>
          <w:b/>
        </w:rPr>
        <w:t>ACTIVIDADES FESTIVAS Y CULTURALES DE SUCHITOTO</w:t>
      </w:r>
      <w:r>
        <w:rPr>
          <w:rFonts w:ascii="Calibri" w:hAnsi="Calibri" w:cs="Calibri"/>
          <w:b/>
        </w:rPr>
        <w:t xml:space="preserve">, </w:t>
      </w:r>
      <w:r w:rsidRPr="00856E51">
        <w:rPr>
          <w:rFonts w:ascii="Calibri" w:hAnsi="Calibri" w:cs="Calibri"/>
          <w:b/>
        </w:rPr>
        <w:t>MUNICIPIO DE SUCHITOTO, DEPARTAMENTO DE CUSCATLÁN</w:t>
      </w:r>
      <w:r>
        <w:rPr>
          <w:rFonts w:ascii="Calibri" w:hAnsi="Calibri" w:cs="Calibri"/>
          <w:b/>
        </w:rPr>
        <w:t xml:space="preserve"> 2020</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 xml:space="preserve">Diecisiete mil setecientos dólares </w:t>
      </w:r>
      <w:r w:rsidRPr="004B2695">
        <w:rPr>
          <w:rFonts w:ascii="Calibri" w:hAnsi="Calibri" w:cs="Calibri"/>
        </w:rPr>
        <w:t xml:space="preserve">($ </w:t>
      </w:r>
      <w:r>
        <w:rPr>
          <w:rFonts w:ascii="Calibri" w:hAnsi="Calibri" w:cs="Calibri"/>
        </w:rPr>
        <w:t>17,700.00)</w:t>
      </w:r>
      <w:r w:rsidRPr="004B2695">
        <w:rPr>
          <w:rFonts w:ascii="Calibri" w:hAnsi="Calibri" w:cs="Calibri"/>
        </w:rPr>
        <w:t xml:space="preserve">; </w:t>
      </w:r>
      <w:r>
        <w:rPr>
          <w:rFonts w:ascii="Calibri" w:hAnsi="Calibri" w:cs="Calibri"/>
          <w:b/>
        </w:rPr>
        <w:t>2</w:t>
      </w:r>
      <w:r w:rsidRPr="004B2695">
        <w:rPr>
          <w:rFonts w:ascii="Calibri" w:hAnsi="Calibri" w:cs="Calibri"/>
          <w:b/>
        </w:rPr>
        <w:t>.</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contratación correspondientes; </w:t>
      </w:r>
      <w:r>
        <w:rPr>
          <w:rFonts w:ascii="Calibri" w:eastAsia="Calibri" w:hAnsi="Calibri" w:cs="Calibri"/>
          <w:b/>
        </w:rPr>
        <w:t>3</w:t>
      </w:r>
      <w:r w:rsidRPr="004B2695">
        <w:rPr>
          <w:rFonts w:ascii="Calibri" w:eastAsia="Calibri" w:hAnsi="Calibri" w:cs="Calibri"/>
          <w:b/>
        </w:rPr>
        <w:t>.</w:t>
      </w:r>
      <w:r w:rsidRPr="004B2695">
        <w:rPr>
          <w:rFonts w:ascii="Calibri" w:eastAsia="Calibri" w:hAnsi="Calibri" w:cs="Calibri"/>
          <w:b/>
          <w:color w:val="000000"/>
        </w:rPr>
        <w:t xml:space="preserve"> </w:t>
      </w:r>
      <w:r w:rsidRPr="004B2695">
        <w:rPr>
          <w:rFonts w:ascii="Calibri" w:eastAsia="Calibri" w:hAnsi="Calibri" w:cs="Calibri"/>
          <w:color w:val="000000"/>
        </w:rPr>
        <w:t>Nombrar a</w:t>
      </w:r>
      <w:r>
        <w:rPr>
          <w:rFonts w:ascii="Calibri" w:eastAsia="Calibri" w:hAnsi="Calibri" w:cs="Calibri"/>
          <w:color w:val="000000"/>
        </w:rPr>
        <w:t xml:space="preserve">l señor </w:t>
      </w:r>
      <w:r>
        <w:rPr>
          <w:rFonts w:ascii="Calibri" w:hAnsi="Calibri" w:cs="Calibri"/>
        </w:rPr>
        <w:t>José Miguel Ángel Durán Batres</w:t>
      </w:r>
      <w:r>
        <w:rPr>
          <w:rFonts w:ascii="Calibri" w:eastAsia="Calibri" w:hAnsi="Calibri" w:cs="Calibri"/>
          <w:color w:val="000000"/>
        </w:rPr>
        <w:t xml:space="preserve"> </w:t>
      </w:r>
      <w:r w:rsidRPr="004B2695">
        <w:rPr>
          <w:rFonts w:ascii="Calibri" w:eastAsia="Calibri" w:hAnsi="Calibri" w:cs="Calibri"/>
          <w:color w:val="000000"/>
        </w:rPr>
        <w:t xml:space="preserve">como Administrador de </w:t>
      </w:r>
      <w:r>
        <w:rPr>
          <w:rFonts w:ascii="Calibri" w:eastAsia="Calibri" w:hAnsi="Calibri" w:cs="Calibri"/>
          <w:color w:val="000000"/>
        </w:rPr>
        <w:t>los c</w:t>
      </w:r>
      <w:r w:rsidRPr="004B2695">
        <w:rPr>
          <w:rFonts w:ascii="Calibri" w:eastAsia="Calibri" w:hAnsi="Calibri" w:cs="Calibri"/>
          <w:color w:val="000000"/>
        </w:rPr>
        <w:t>ontrato</w:t>
      </w:r>
      <w:r>
        <w:rPr>
          <w:rFonts w:ascii="Calibri" w:eastAsia="Calibri" w:hAnsi="Calibri" w:cs="Calibri"/>
          <w:color w:val="000000"/>
        </w:rPr>
        <w:t xml:space="preserve">s celebrados en el marco del referente proyecto; </w:t>
      </w:r>
      <w:r>
        <w:rPr>
          <w:rFonts w:ascii="Calibri" w:eastAsia="Calibri" w:hAnsi="Calibri" w:cs="Calibri"/>
          <w:b/>
          <w:color w:val="000000"/>
        </w:rPr>
        <w:t xml:space="preserve">4. </w:t>
      </w:r>
      <w:r w:rsidRPr="007B314C">
        <w:rPr>
          <w:rFonts w:ascii="Calibri" w:eastAsia="Calibri" w:hAnsi="Calibri" w:cs="Calibri"/>
          <w:color w:val="000000"/>
        </w:rPr>
        <w:t>Autorizar</w:t>
      </w:r>
      <w:r>
        <w:rPr>
          <w:rFonts w:ascii="Calibri" w:eastAsia="Calibri" w:hAnsi="Calibri" w:cs="Calibri"/>
          <w:color w:val="000000"/>
        </w:rPr>
        <w:t xml:space="preserve"> las erogaciones y pagos debidamente descritos y presupuestados en la carpeta técnica </w:t>
      </w:r>
      <w:r w:rsidRPr="009B3D27">
        <w:rPr>
          <w:rFonts w:ascii="Calibri" w:hAnsi="Calibri" w:cs="Calibri"/>
        </w:rPr>
        <w:t xml:space="preserve">Actividades festivas y culturales </w:t>
      </w:r>
      <w:r>
        <w:rPr>
          <w:rFonts w:ascii="Calibri" w:hAnsi="Calibri" w:cs="Calibri"/>
        </w:rPr>
        <w:t>d</w:t>
      </w:r>
      <w:r w:rsidRPr="009B3D27">
        <w:rPr>
          <w:rFonts w:ascii="Calibri" w:hAnsi="Calibri" w:cs="Calibri"/>
        </w:rPr>
        <w:t>e Suchitoto</w:t>
      </w:r>
      <w:r>
        <w:rPr>
          <w:rFonts w:ascii="Calibri" w:hAnsi="Calibri" w:cs="Calibri"/>
        </w:rPr>
        <w:t>,</w:t>
      </w:r>
      <w:r w:rsidRPr="00E06C5C">
        <w:rPr>
          <w:rFonts w:ascii="Calibri" w:hAnsi="Calibri" w:cs="Calibri"/>
        </w:rPr>
        <w:t xml:space="preserve"> </w:t>
      </w:r>
      <w:r>
        <w:rPr>
          <w:rFonts w:ascii="Calibri" w:hAnsi="Calibri" w:cs="Calibri"/>
        </w:rPr>
        <w:t>municipio de Suchitoto, departamento de Cuscatlán 2020</w:t>
      </w:r>
      <w:r>
        <w:rPr>
          <w:rFonts w:ascii="Calibri" w:eastAsia="Calibri" w:hAnsi="Calibri" w:cs="Calibri"/>
          <w:color w:val="000000"/>
        </w:rPr>
        <w:t>, con cargo a FODES 75%, autorizando a la Alcaldesa Municipal para suscribir los contratos correspondientes</w:t>
      </w:r>
      <w:r w:rsidRPr="004B2695">
        <w:rPr>
          <w:rFonts w:ascii="Calibri" w:eastAsia="Calibri" w:hAnsi="Calibri" w:cs="Calibri"/>
          <w:color w:val="000000"/>
        </w:rPr>
        <w:t>.</w:t>
      </w:r>
      <w:r w:rsidRPr="004B2695">
        <w:rPr>
          <w:rFonts w:ascii="Calibri" w:hAnsi="Calibri" w:cs="Calibri"/>
          <w:color w:val="000000"/>
        </w:rPr>
        <w:t xml:space="preserve"> </w:t>
      </w:r>
      <w:r>
        <w:rPr>
          <w:rFonts w:ascii="Calibri" w:eastAsia="Calibri" w:hAnsi="Calibri" w:cs="Calibri"/>
          <w:color w:val="000000"/>
        </w:rPr>
        <w:t>Se deja constancia que los</w:t>
      </w:r>
      <w:r>
        <w:rPr>
          <w:rFonts w:ascii="Calibri" w:hAnsi="Calibri" w:cs="Calibri"/>
          <w:color w:val="000000"/>
        </w:rPr>
        <w:t xml:space="preserve"> concejales </w:t>
      </w:r>
      <w:r w:rsidR="008D4E2B">
        <w:rPr>
          <w:rFonts w:ascii="Calibri" w:eastAsia="Calibri" w:hAnsi="Calibri" w:cs="Calibri"/>
          <w:color w:val="000000"/>
        </w:rPr>
        <w:t>Verónica Marisol Flores Rivas,</w:t>
      </w:r>
      <w:r w:rsidR="008D4E2B">
        <w:rPr>
          <w:rFonts w:ascii="Calibri" w:hAnsi="Calibri" w:cs="Calibri"/>
          <w:color w:val="000000"/>
        </w:rPr>
        <w:t xml:space="preserve"> </w:t>
      </w:r>
      <w:r>
        <w:rPr>
          <w:rFonts w:ascii="Calibri" w:hAnsi="Calibri" w:cs="Calibri"/>
          <w:color w:val="000000"/>
        </w:rPr>
        <w:t xml:space="preserve">Blanca Lidia Romero de Menjivar, </w:t>
      </w:r>
      <w:r w:rsidRPr="00802451">
        <w:rPr>
          <w:rFonts w:ascii="Calibri" w:hAnsi="Calibri" w:cs="Calibri"/>
          <w:color w:val="000000"/>
        </w:rPr>
        <w:t>José Mauricio Alas Menjivar</w:t>
      </w:r>
      <w:r>
        <w:rPr>
          <w:rFonts w:ascii="Calibri" w:hAnsi="Calibri" w:cs="Calibri"/>
          <w:color w:val="000000"/>
        </w:rPr>
        <w:t xml:space="preserve"> y </w:t>
      </w:r>
      <w:r w:rsidRPr="000259B5">
        <w:rPr>
          <w:rFonts w:ascii="Calibri" w:hAnsi="Calibri" w:cs="Calibri"/>
          <w:color w:val="000000"/>
        </w:rPr>
        <w:t>David Jaime Bonilla Hernández</w:t>
      </w:r>
      <w:r w:rsidRPr="000259B5">
        <w:rPr>
          <w:rFonts w:ascii="Calibri" w:eastAsia="Calibri" w:hAnsi="Calibri" w:cs="Calibri"/>
          <w:color w:val="000000"/>
        </w:rPr>
        <w:t xml:space="preserve"> </w:t>
      </w:r>
      <w:r w:rsidRPr="000259B5">
        <w:rPr>
          <w:rFonts w:ascii="Calibri" w:hAnsi="Calibri" w:cs="Calibri"/>
          <w:color w:val="000000"/>
        </w:rPr>
        <w:t xml:space="preserve">no votan a favor del presente acuerdo. </w:t>
      </w:r>
      <w:r w:rsidRPr="000259B5">
        <w:rPr>
          <w:rFonts w:ascii="Calibri" w:eastAsia="Calibri" w:hAnsi="Calibri" w:cs="Calibri"/>
          <w:color w:val="000000"/>
        </w:rPr>
        <w:t>Certifíquese y comuníquese</w:t>
      </w:r>
      <w:r>
        <w:rPr>
          <w:rFonts w:ascii="Calibri" w:eastAsia="Calibri" w:hAnsi="Calibri" w:cs="Calibri"/>
          <w:color w:val="000000"/>
        </w:rPr>
        <w:t xml:space="preserve">. </w:t>
      </w:r>
      <w:r w:rsidRPr="004B2695">
        <w:rPr>
          <w:rFonts w:ascii="Calibri" w:eastAsia="Calibri" w:hAnsi="Calibri" w:cs="Calibri"/>
          <w:b/>
          <w:color w:val="000000"/>
        </w:rPr>
        <w:t xml:space="preserve">ACUERDO NÚMERO </w:t>
      </w:r>
      <w:r>
        <w:rPr>
          <w:rFonts w:ascii="Calibri" w:eastAsia="Calibri" w:hAnsi="Calibri" w:cs="Calibri"/>
          <w:b/>
          <w:color w:val="000000"/>
        </w:rPr>
        <w:t>DOCE</w:t>
      </w:r>
      <w:r w:rsidRPr="004B2695">
        <w:rPr>
          <w:rFonts w:ascii="Calibri" w:eastAsia="Calibri" w:hAnsi="Calibri" w:cs="Calibri"/>
          <w:b/>
          <w:color w:val="000000"/>
        </w:rPr>
        <w:t>:</w:t>
      </w:r>
      <w:r w:rsidRPr="004B2695">
        <w:rPr>
          <w:rFonts w:ascii="Calibri" w:hAnsi="Calibri" w:cs="Calibri"/>
        </w:rPr>
        <w:t xml:space="preserve"> 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 </w:t>
      </w:r>
      <w:r w:rsidRPr="00861FAB">
        <w:rPr>
          <w:rFonts w:ascii="Calibri" w:hAnsi="Calibri" w:cs="Calibri"/>
          <w:b/>
        </w:rPr>
        <w:t>Actividades festivas y culturales de Suchitoto</w:t>
      </w:r>
      <w:r>
        <w:rPr>
          <w:rFonts w:ascii="Calibri" w:hAnsi="Calibri" w:cs="Calibri"/>
          <w:b/>
        </w:rPr>
        <w:t>,</w:t>
      </w:r>
      <w:r w:rsidRPr="00856E51">
        <w:rPr>
          <w:rFonts w:ascii="Calibri" w:hAnsi="Calibri" w:cs="Calibri"/>
        </w:rPr>
        <w:t xml:space="preserve"> </w:t>
      </w:r>
      <w:r w:rsidRPr="00856E51">
        <w:rPr>
          <w:rFonts w:ascii="Calibri" w:hAnsi="Calibri" w:cs="Calibri"/>
          <w:b/>
        </w:rPr>
        <w:t>municipio de Suchitoto, departamento de Cuscatlán</w:t>
      </w:r>
      <w:r w:rsidRPr="00861FAB">
        <w:rPr>
          <w:rFonts w:ascii="Calibri" w:hAnsi="Calibri" w:cs="Calibri"/>
          <w:b/>
        </w:rPr>
        <w:t xml:space="preserve"> 20</w:t>
      </w:r>
      <w:r>
        <w:rPr>
          <w:rFonts w:ascii="Calibri" w:hAnsi="Calibri" w:cs="Calibri"/>
          <w:b/>
        </w:rPr>
        <w:t>20</w:t>
      </w:r>
      <w:r w:rsidRPr="004B2695">
        <w:rPr>
          <w:rFonts w:ascii="Calibri" w:hAnsi="Calibri" w:cs="Calibri"/>
        </w:rPr>
        <w:t>, con un</w:t>
      </w:r>
      <w:r>
        <w:rPr>
          <w:rFonts w:ascii="Calibri" w:hAnsi="Calibri" w:cs="Calibri"/>
        </w:rPr>
        <w:t xml:space="preserve">a asignación de Diecisiete mil setecientos dólares ($ 17,700.00), con cargo a </w:t>
      </w:r>
      <w:r w:rsidRPr="00C648C5">
        <w:rPr>
          <w:rFonts w:ascii="Calibri" w:hAnsi="Calibri" w:cs="Calibri"/>
          <w:lang w:val="es-SV"/>
        </w:rPr>
        <w:t>F</w:t>
      </w:r>
      <w:r>
        <w:rPr>
          <w:rFonts w:ascii="Calibri" w:hAnsi="Calibri" w:cs="Calibri"/>
          <w:lang w:val="es-SV"/>
        </w:rPr>
        <w:t xml:space="preserve">ODES 75%, </w:t>
      </w:r>
      <w:r w:rsidRPr="004B2695">
        <w:rPr>
          <w:rFonts w:ascii="Calibri" w:eastAsia="Calibri" w:hAnsi="Calibri" w:cs="Calibri"/>
          <w:color w:val="000000"/>
        </w:rPr>
        <w:t xml:space="preserve">con firmas autorizadas de: Pedrina Rivera Hernández, Alcaldesa Municipal, Claudia Elizabeth Castro de Argueta, Cuarta Regidora Propietaria y  Blanca Deysi Monge Rivera, Tesorera Municipal. Serán necesarias dos de las firmas autorizadas para </w:t>
      </w:r>
      <w:r>
        <w:rPr>
          <w:rFonts w:ascii="Calibri" w:eastAsia="Calibri" w:hAnsi="Calibri" w:cs="Calibri"/>
          <w:color w:val="000000"/>
        </w:rPr>
        <w:t xml:space="preserve">realizar cualquier </w:t>
      </w:r>
      <w:r>
        <w:rPr>
          <w:rFonts w:ascii="Calibri" w:eastAsia="Calibri" w:hAnsi="Calibri" w:cs="Calibri"/>
          <w:color w:val="000000"/>
        </w:rPr>
        <w:lastRenderedPageBreak/>
        <w:t xml:space="preserve">transacción. </w:t>
      </w:r>
      <w:r w:rsidR="00B818B8">
        <w:rPr>
          <w:rFonts w:ascii="Calibri" w:eastAsia="Calibri" w:hAnsi="Calibri" w:cs="Calibri"/>
          <w:color w:val="000000"/>
        </w:rPr>
        <w:t>Se deja constancia que los</w:t>
      </w:r>
      <w:r w:rsidR="00B818B8">
        <w:rPr>
          <w:rFonts w:ascii="Calibri" w:hAnsi="Calibri" w:cs="Calibri"/>
          <w:color w:val="000000"/>
        </w:rPr>
        <w:t xml:space="preserve"> concejales </w:t>
      </w:r>
      <w:r w:rsidR="00B818B8">
        <w:rPr>
          <w:rFonts w:ascii="Calibri" w:eastAsia="Calibri" w:hAnsi="Calibri" w:cs="Calibri"/>
          <w:color w:val="000000"/>
        </w:rPr>
        <w:t>Verónica Marisol Flores Rivas,</w:t>
      </w:r>
      <w:r w:rsidR="00B818B8">
        <w:rPr>
          <w:rFonts w:ascii="Calibri" w:hAnsi="Calibri" w:cs="Calibri"/>
          <w:color w:val="000000"/>
        </w:rPr>
        <w:t xml:space="preserve"> y </w:t>
      </w:r>
      <w:r w:rsidR="00B818B8" w:rsidRPr="000259B5">
        <w:rPr>
          <w:rFonts w:ascii="Calibri" w:hAnsi="Calibri" w:cs="Calibri"/>
          <w:color w:val="000000"/>
        </w:rPr>
        <w:t>David Jaime Bonilla Hernández</w:t>
      </w:r>
      <w:r w:rsidR="00B818B8" w:rsidRPr="000259B5">
        <w:rPr>
          <w:rFonts w:ascii="Calibri" w:eastAsia="Calibri" w:hAnsi="Calibri" w:cs="Calibri"/>
          <w:color w:val="000000"/>
        </w:rPr>
        <w:t xml:space="preserve"> </w:t>
      </w:r>
      <w:r w:rsidR="00B818B8" w:rsidRPr="000259B5">
        <w:rPr>
          <w:rFonts w:ascii="Calibri" w:hAnsi="Calibri" w:cs="Calibri"/>
          <w:color w:val="000000"/>
        </w:rPr>
        <w:t xml:space="preserve">no votan a favor del presente acuerdo. </w:t>
      </w:r>
      <w:r w:rsidR="00B818B8" w:rsidRPr="000259B5">
        <w:rPr>
          <w:rFonts w:ascii="Calibri" w:eastAsia="Calibri" w:hAnsi="Calibri" w:cs="Calibri"/>
          <w:color w:val="000000"/>
        </w:rPr>
        <w:t>Certifíquese y comuníquese</w:t>
      </w:r>
      <w:r w:rsidRPr="004B2695">
        <w:rPr>
          <w:rFonts w:ascii="Calibri" w:eastAsia="Calibri" w:hAnsi="Calibri" w:cs="Calibri"/>
          <w:color w:val="000000"/>
        </w:rPr>
        <w:t>-</w:t>
      </w:r>
      <w:r>
        <w:rPr>
          <w:rFonts w:ascii="Calibri" w:eastAsia="Calibri" w:hAnsi="Calibri" w:cs="Calibri"/>
          <w:color w:val="000000"/>
        </w:rPr>
        <w:t xml:space="preserve"> </w:t>
      </w:r>
      <w:r w:rsidRPr="00801A08">
        <w:rPr>
          <w:rFonts w:ascii="Calibri" w:hAnsi="Calibri" w:cs="Calibri"/>
          <w:b/>
        </w:rPr>
        <w:t xml:space="preserve">ACUERDO NÚMERO </w:t>
      </w:r>
      <w:r>
        <w:rPr>
          <w:rFonts w:ascii="Calibri" w:hAnsi="Calibri" w:cs="Calibri"/>
          <w:b/>
        </w:rPr>
        <w:t>TRECE.</w:t>
      </w:r>
      <w:r>
        <w:rPr>
          <w:rFonts w:ascii="Calibri" w:hAnsi="Calibri" w:cs="Calibri"/>
        </w:rPr>
        <w:t xml:space="preserve"> </w:t>
      </w:r>
      <w:r w:rsidRPr="004B2695">
        <w:rPr>
          <w:rFonts w:ascii="Calibri" w:eastAsia="Calibri" w:hAnsi="Calibri" w:cs="Calibri"/>
          <w:color w:val="000000"/>
        </w:rPr>
        <w:t xml:space="preserve">Vista </w:t>
      </w:r>
      <w:r w:rsidRPr="004B2695">
        <w:rPr>
          <w:rFonts w:ascii="Calibri" w:hAnsi="Calibri" w:cs="Calibri"/>
        </w:rPr>
        <w:t>la Carpeta Técnica del proyecto “</w:t>
      </w:r>
      <w:r>
        <w:rPr>
          <w:rFonts w:ascii="Calibri" w:hAnsi="Calibri" w:cs="Calibri"/>
        </w:rPr>
        <w:t>Niñez y Adolescencia, municipio de Suchitoto, departamento de Cuscatlán 2020”</w:t>
      </w:r>
      <w:r w:rsidRPr="004B2695">
        <w:rPr>
          <w:rFonts w:ascii="Calibri" w:hAnsi="Calibri" w:cs="Calibri"/>
        </w:rPr>
        <w:t xml:space="preserve">, </w:t>
      </w:r>
      <w:r>
        <w:rPr>
          <w:rFonts w:ascii="Calibri" w:hAnsi="Calibri" w:cs="Calibri"/>
        </w:rPr>
        <w:t xml:space="preserve">con un presupuesto de ejecución de Siete mil dólares, </w:t>
      </w:r>
      <w:r w:rsidRPr="00802451">
        <w:rPr>
          <w:rFonts w:ascii="Calibri" w:eastAsia="Calibri" w:hAnsi="Calibri" w:cs="Calibri"/>
          <w:color w:val="000000"/>
        </w:rPr>
        <w:t>de conformidad a lo establecido en los arts. 203, 204 ord. 3° de la Constitución, Art. 4 num. 18</w:t>
      </w:r>
      <w:r>
        <w:rPr>
          <w:rFonts w:ascii="Calibri" w:eastAsia="Calibri" w:hAnsi="Calibri" w:cs="Calibri"/>
          <w:color w:val="000000"/>
        </w:rPr>
        <w:t>, art. 30 num. 14, art. 72</w:t>
      </w:r>
      <w:r w:rsidRPr="004B2695">
        <w:rPr>
          <w:rFonts w:ascii="Calibri" w:eastAsia="Calibri" w:hAnsi="Calibri" w:cs="Calibri"/>
          <w:color w:val="000000"/>
        </w:rPr>
        <w:t xml:space="preserve"> </w:t>
      </w:r>
      <w:r w:rsidRPr="00802451">
        <w:rPr>
          <w:rFonts w:ascii="Calibri" w:eastAsia="Calibri" w:hAnsi="Calibri" w:cs="Calibri"/>
          <w:color w:val="000000"/>
        </w:rPr>
        <w:t xml:space="preserve">del Código Municipal, </w:t>
      </w:r>
      <w:r w:rsidRPr="00802451">
        <w:rPr>
          <w:rFonts w:ascii="Calibri" w:eastAsia="Calibri" w:hAnsi="Calibri" w:cs="Calibri"/>
          <w:b/>
          <w:color w:val="000000"/>
        </w:rPr>
        <w:t>SE ACUERDA:</w:t>
      </w:r>
      <w:r>
        <w:rPr>
          <w:rFonts w:ascii="Calibri" w:eastAsia="Calibri" w:hAnsi="Calibri" w:cs="Calibri"/>
          <w:b/>
          <w:color w:val="000000"/>
        </w:rPr>
        <w:t xml:space="preserve"> </w:t>
      </w:r>
      <w:r w:rsidRPr="001F589D">
        <w:rPr>
          <w:rFonts w:ascii="Calibri" w:eastAsia="Calibri" w:hAnsi="Calibri" w:cs="Calibri"/>
          <w:b/>
          <w:color w:val="000000"/>
        </w:rPr>
        <w:t>1.</w:t>
      </w:r>
      <w:r>
        <w:rPr>
          <w:rFonts w:ascii="Calibri" w:eastAsia="Calibri" w:hAnsi="Calibri" w:cs="Calibri"/>
          <w:b/>
          <w:color w:val="000000"/>
        </w:rPr>
        <w:t xml:space="preserve"> </w:t>
      </w:r>
      <w:r w:rsidRPr="004B2695">
        <w:rPr>
          <w:rFonts w:ascii="Calibri" w:hAnsi="Calibri" w:cs="Calibri"/>
        </w:rPr>
        <w:t xml:space="preserve">Aprobar la carpeta técnica del proyecto </w:t>
      </w:r>
      <w:r w:rsidRPr="004B2695">
        <w:rPr>
          <w:rFonts w:ascii="Calibri" w:hAnsi="Calibri" w:cs="Calibri"/>
          <w:b/>
        </w:rPr>
        <w:t>“</w:t>
      </w:r>
      <w:r w:rsidRPr="00DD444A">
        <w:rPr>
          <w:rFonts w:ascii="Calibri" w:hAnsi="Calibri" w:cs="Calibri"/>
          <w:b/>
        </w:rPr>
        <w:t>NIÑEZ Y ADOLESCENCIA, MUNICIPIO DE SUCHITOTO, DEPARTAMENTO DE CUSCATLÁN 2020</w:t>
      </w:r>
      <w:r w:rsidRPr="004B2695">
        <w:rPr>
          <w:rFonts w:ascii="Calibri" w:hAnsi="Calibri" w:cs="Calibri"/>
          <w:b/>
        </w:rPr>
        <w:t xml:space="preserve">” </w:t>
      </w:r>
      <w:r w:rsidRPr="004B2695">
        <w:rPr>
          <w:rFonts w:ascii="Calibri" w:hAnsi="Calibri" w:cs="Calibri"/>
        </w:rPr>
        <w:t xml:space="preserve">por un monto de </w:t>
      </w:r>
      <w:r>
        <w:rPr>
          <w:rFonts w:ascii="Calibri" w:hAnsi="Calibri" w:cs="Calibri"/>
        </w:rPr>
        <w:t xml:space="preserve">Siete mil dólares </w:t>
      </w:r>
      <w:r w:rsidRPr="004B2695">
        <w:rPr>
          <w:rFonts w:ascii="Calibri" w:hAnsi="Calibri" w:cs="Calibri"/>
        </w:rPr>
        <w:t xml:space="preserve">($ </w:t>
      </w:r>
      <w:r>
        <w:rPr>
          <w:rFonts w:ascii="Calibri" w:hAnsi="Calibri" w:cs="Calibri"/>
        </w:rPr>
        <w:t>7,000.00)</w:t>
      </w:r>
      <w:r w:rsidRPr="004B2695">
        <w:rPr>
          <w:rFonts w:ascii="Calibri" w:hAnsi="Calibri" w:cs="Calibri"/>
        </w:rPr>
        <w:t xml:space="preserve">; </w:t>
      </w:r>
      <w:r>
        <w:rPr>
          <w:rFonts w:ascii="Calibri" w:hAnsi="Calibri" w:cs="Calibri"/>
          <w:b/>
        </w:rPr>
        <w:t>2</w:t>
      </w:r>
      <w:r w:rsidRPr="004B2695">
        <w:rPr>
          <w:rFonts w:ascii="Calibri" w:hAnsi="Calibri" w:cs="Calibri"/>
          <w:b/>
        </w:rPr>
        <w:t>.</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contratación correspondientes; </w:t>
      </w:r>
      <w:r>
        <w:rPr>
          <w:rFonts w:ascii="Calibri" w:eastAsia="Calibri" w:hAnsi="Calibri" w:cs="Calibri"/>
          <w:b/>
        </w:rPr>
        <w:t>3</w:t>
      </w:r>
      <w:r w:rsidRPr="004B2695">
        <w:rPr>
          <w:rFonts w:ascii="Calibri" w:eastAsia="Calibri" w:hAnsi="Calibri" w:cs="Calibri"/>
          <w:b/>
        </w:rPr>
        <w:t>.</w:t>
      </w:r>
      <w:r w:rsidRPr="004B2695">
        <w:rPr>
          <w:rFonts w:ascii="Calibri" w:eastAsia="Calibri" w:hAnsi="Calibri" w:cs="Calibri"/>
          <w:b/>
          <w:color w:val="000000"/>
        </w:rPr>
        <w:t xml:space="preserve"> </w:t>
      </w:r>
      <w:r w:rsidRPr="007B314C">
        <w:rPr>
          <w:rFonts w:ascii="Calibri" w:eastAsia="Calibri" w:hAnsi="Calibri" w:cs="Calibri"/>
          <w:color w:val="000000"/>
        </w:rPr>
        <w:t>Autorizar</w:t>
      </w:r>
      <w:r>
        <w:rPr>
          <w:rFonts w:ascii="Calibri" w:eastAsia="Calibri" w:hAnsi="Calibri" w:cs="Calibri"/>
          <w:color w:val="000000"/>
        </w:rPr>
        <w:t xml:space="preserve"> las erogaciones y pagos debidamente descritos y presupuestados en la carpeta técnica </w:t>
      </w:r>
      <w:r>
        <w:rPr>
          <w:rFonts w:ascii="Calibri" w:hAnsi="Calibri" w:cs="Calibri"/>
        </w:rPr>
        <w:t>Niñez y Adolescencia, municipio de Suchitoto, departamento de Cuscatlán 2020</w:t>
      </w:r>
      <w:r>
        <w:rPr>
          <w:rFonts w:ascii="Calibri" w:eastAsia="Calibri" w:hAnsi="Calibri" w:cs="Calibri"/>
          <w:color w:val="000000"/>
        </w:rPr>
        <w:t>, con cargo a FODES 75%</w:t>
      </w:r>
      <w:r w:rsidRPr="004B2695">
        <w:rPr>
          <w:rFonts w:ascii="Calibri" w:eastAsia="Calibri" w:hAnsi="Calibri" w:cs="Calibri"/>
          <w:color w:val="000000"/>
        </w:rPr>
        <w:t>.</w:t>
      </w:r>
      <w:r w:rsidRPr="004B2695">
        <w:rPr>
          <w:rFonts w:ascii="Calibri" w:hAnsi="Calibri" w:cs="Calibri"/>
          <w:color w:val="000000"/>
        </w:rPr>
        <w:t xml:space="preserve"> </w:t>
      </w:r>
      <w:r>
        <w:rPr>
          <w:rFonts w:ascii="Calibri" w:eastAsia="Calibri" w:hAnsi="Calibri" w:cs="Calibri"/>
          <w:color w:val="000000"/>
        </w:rPr>
        <w:t>Se deja constancia que los</w:t>
      </w:r>
      <w:r>
        <w:rPr>
          <w:rFonts w:ascii="Calibri" w:hAnsi="Calibri" w:cs="Calibri"/>
          <w:color w:val="000000"/>
        </w:rPr>
        <w:t xml:space="preserve"> concejales </w:t>
      </w:r>
      <w:r w:rsidRPr="000259B5">
        <w:rPr>
          <w:rFonts w:ascii="Calibri" w:hAnsi="Calibri" w:cs="Calibri"/>
          <w:color w:val="000000"/>
        </w:rPr>
        <w:t>Verónica Marisol Flores Rivas</w:t>
      </w:r>
      <w:r>
        <w:rPr>
          <w:rFonts w:ascii="Calibri" w:hAnsi="Calibri" w:cs="Calibri"/>
          <w:color w:val="000000"/>
        </w:rPr>
        <w:t xml:space="preserve">, </w:t>
      </w:r>
      <w:r w:rsidRPr="00802451">
        <w:rPr>
          <w:rFonts w:ascii="Calibri" w:hAnsi="Calibri" w:cs="Calibri"/>
          <w:color w:val="000000"/>
        </w:rPr>
        <w:t>José Mauricio Alas Menjivar</w:t>
      </w:r>
      <w:r>
        <w:rPr>
          <w:rFonts w:ascii="Calibri" w:hAnsi="Calibri" w:cs="Calibri"/>
          <w:color w:val="000000"/>
        </w:rPr>
        <w:t xml:space="preserve"> y </w:t>
      </w:r>
      <w:r w:rsidRPr="000259B5">
        <w:rPr>
          <w:rFonts w:ascii="Calibri" w:hAnsi="Calibri" w:cs="Calibri"/>
          <w:color w:val="000000"/>
        </w:rPr>
        <w:t>David Jaime Bonilla Hernández</w:t>
      </w:r>
      <w:r w:rsidRPr="000259B5">
        <w:rPr>
          <w:rFonts w:ascii="Calibri" w:eastAsia="Calibri" w:hAnsi="Calibri" w:cs="Calibri"/>
          <w:color w:val="000000"/>
        </w:rPr>
        <w:t xml:space="preserve"> </w:t>
      </w:r>
      <w:r w:rsidRPr="000259B5">
        <w:rPr>
          <w:rFonts w:ascii="Calibri" w:hAnsi="Calibri" w:cs="Calibri"/>
          <w:color w:val="000000"/>
        </w:rPr>
        <w:t xml:space="preserve">no votan a favor del presente acuerdo. </w:t>
      </w:r>
      <w:r w:rsidRPr="000259B5">
        <w:rPr>
          <w:rFonts w:ascii="Calibri" w:eastAsia="Calibri" w:hAnsi="Calibri" w:cs="Calibri"/>
          <w:color w:val="000000"/>
        </w:rPr>
        <w:t>Certifíquese y comuníquese</w:t>
      </w:r>
      <w:r>
        <w:rPr>
          <w:rFonts w:ascii="Calibri" w:eastAsia="Calibri" w:hAnsi="Calibri" w:cs="Calibri"/>
          <w:color w:val="000000"/>
        </w:rPr>
        <w:t xml:space="preserve">. </w:t>
      </w:r>
      <w:r w:rsidRPr="004B2695">
        <w:rPr>
          <w:rFonts w:ascii="Calibri" w:eastAsia="Calibri" w:hAnsi="Calibri" w:cs="Calibri"/>
          <w:b/>
          <w:color w:val="000000"/>
        </w:rPr>
        <w:t xml:space="preserve">ACUERDO NÚMERO </w:t>
      </w:r>
      <w:r>
        <w:rPr>
          <w:rFonts w:ascii="Calibri" w:eastAsia="Calibri" w:hAnsi="Calibri" w:cs="Calibri"/>
          <w:b/>
          <w:color w:val="000000"/>
        </w:rPr>
        <w:t>CATORCE</w:t>
      </w:r>
      <w:r w:rsidRPr="004B2695">
        <w:rPr>
          <w:rFonts w:ascii="Calibri" w:eastAsia="Calibri" w:hAnsi="Calibri" w:cs="Calibri"/>
          <w:b/>
          <w:color w:val="000000"/>
        </w:rPr>
        <w:t>:</w:t>
      </w:r>
      <w:r w:rsidRPr="004B2695">
        <w:rPr>
          <w:rFonts w:ascii="Calibri" w:hAnsi="Calibri" w:cs="Calibri"/>
        </w:rPr>
        <w:t xml:space="preserve"> 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Tesorería Municipal de Suchitoto /</w:t>
      </w:r>
      <w:r w:rsidRPr="00287E32">
        <w:rPr>
          <w:rFonts w:ascii="Calibri" w:hAnsi="Calibri" w:cs="Calibri"/>
        </w:rPr>
        <w:t xml:space="preserve"> </w:t>
      </w:r>
      <w:r w:rsidRPr="00287E32">
        <w:rPr>
          <w:rFonts w:ascii="Calibri" w:hAnsi="Calibri" w:cs="Calibri"/>
          <w:b/>
        </w:rPr>
        <w:t>Niñez y Adolescencia, municipio de Suchitoto, departamento de Cuscatlán 2020</w:t>
      </w:r>
      <w:r w:rsidRPr="004B2695">
        <w:rPr>
          <w:rFonts w:ascii="Calibri" w:hAnsi="Calibri" w:cs="Calibri"/>
        </w:rPr>
        <w:t>, con un</w:t>
      </w:r>
      <w:r>
        <w:rPr>
          <w:rFonts w:ascii="Calibri" w:hAnsi="Calibri" w:cs="Calibri"/>
        </w:rPr>
        <w:t xml:space="preserve">a asignación de Siete mil dólares ($ 7,000.00), con cargo a </w:t>
      </w:r>
      <w:r w:rsidRPr="00C648C5">
        <w:rPr>
          <w:rFonts w:ascii="Calibri" w:hAnsi="Calibri" w:cs="Calibri"/>
          <w:lang w:val="es-SV"/>
        </w:rPr>
        <w:t>F</w:t>
      </w:r>
      <w:r>
        <w:rPr>
          <w:rFonts w:ascii="Calibri" w:hAnsi="Calibri" w:cs="Calibri"/>
          <w:lang w:val="es-SV"/>
        </w:rPr>
        <w:t xml:space="preserve">ODES 75%, </w:t>
      </w:r>
      <w:r w:rsidRPr="004B2695">
        <w:rPr>
          <w:rFonts w:ascii="Calibri" w:eastAsia="Calibri" w:hAnsi="Calibri" w:cs="Calibri"/>
          <w:color w:val="000000"/>
        </w:rPr>
        <w:t xml:space="preserve">con firmas autorizadas de: Pedrina Rivera Hernández, Alcaldesa Municipal, Claudia Elizabeth Castro de Argueta, Cuarta Regidora Propietaria y  Blanca Deysi Monge Rivera, Tesorera Municipal. Serán necesarias dos de las firmas autorizadas para </w:t>
      </w:r>
      <w:r>
        <w:rPr>
          <w:rFonts w:ascii="Calibri" w:eastAsia="Calibri" w:hAnsi="Calibri" w:cs="Calibri"/>
          <w:color w:val="000000"/>
        </w:rPr>
        <w:t xml:space="preserve">realizar cualquier transacción. </w:t>
      </w:r>
      <w:r w:rsidRPr="004B2695">
        <w:rPr>
          <w:rFonts w:ascii="Calibri" w:eastAsia="Calibri" w:hAnsi="Calibri" w:cs="Calibri"/>
          <w:color w:val="000000"/>
        </w:rPr>
        <w:t>Certifíquese y Comuníquese.-</w:t>
      </w:r>
      <w:r>
        <w:rPr>
          <w:rFonts w:ascii="Calibri" w:eastAsia="Calibri" w:hAnsi="Calibri" w:cs="Calibri"/>
          <w:color w:val="000000"/>
        </w:rPr>
        <w:t xml:space="preserve"> </w:t>
      </w:r>
      <w:r w:rsidRPr="004B2695">
        <w:rPr>
          <w:rFonts w:ascii="Calibri" w:eastAsia="Calibri" w:hAnsi="Calibri" w:cs="Calibri"/>
          <w:b/>
          <w:color w:val="000000"/>
        </w:rPr>
        <w:t xml:space="preserve">ACUERDO NÚMERO </w:t>
      </w:r>
      <w:r>
        <w:rPr>
          <w:rFonts w:ascii="Calibri" w:eastAsia="Calibri" w:hAnsi="Calibri" w:cs="Calibri"/>
          <w:b/>
          <w:color w:val="000000"/>
        </w:rPr>
        <w:t>QUINCE:</w:t>
      </w:r>
      <w:r>
        <w:rPr>
          <w:rFonts w:ascii="Calibri" w:eastAsia="Calibri" w:hAnsi="Calibri" w:cs="Calibri"/>
          <w:color w:val="000000"/>
        </w:rPr>
        <w:t xml:space="preserve"> Considerando: </w:t>
      </w:r>
      <w:r>
        <w:rPr>
          <w:rFonts w:ascii="Calibri" w:eastAsia="Calibri" w:hAnsi="Calibri" w:cs="Calibri"/>
          <w:b/>
          <w:color w:val="000000"/>
        </w:rPr>
        <w:t>a)</w:t>
      </w:r>
      <w:r>
        <w:rPr>
          <w:rFonts w:ascii="Calibri" w:eastAsia="Calibri" w:hAnsi="Calibri" w:cs="Calibri"/>
          <w:color w:val="000000"/>
        </w:rPr>
        <w:t xml:space="preserve"> Q</w:t>
      </w:r>
      <w:r w:rsidRPr="00572522">
        <w:rPr>
          <w:rFonts w:ascii="Calibri" w:eastAsia="Calibri" w:hAnsi="Calibri" w:cs="Calibri"/>
          <w:color w:val="000000"/>
        </w:rPr>
        <w:t>ue</w:t>
      </w:r>
      <w:r w:rsidRPr="00572522">
        <w:rPr>
          <w:rFonts w:ascii="Calibri" w:hAnsi="Calibri" w:cs="Calibri"/>
          <w:color w:val="000000"/>
          <w:lang w:val="es-SV"/>
        </w:rPr>
        <w:t xml:space="preserve"> </w:t>
      </w:r>
      <w:r>
        <w:rPr>
          <w:rFonts w:ascii="Calibri" w:hAnsi="Calibri" w:cs="Calibri"/>
          <w:color w:val="000000"/>
          <w:lang w:val="es-SV"/>
        </w:rPr>
        <w:t xml:space="preserve">a esta fecha, aún no se ha recibido la transferencia del Fondo de Desarrollo Económico y Social (FODES) correspondientes a los meses de junio, julio, agosto, septiembre, octubre y noviembre, por lo cual, existe un déficit en relación a las obligaciones financieras de la municipalidad, afectando la ejecución de proyectos de interés social que son cubiertos con dichos fondos, </w:t>
      </w:r>
      <w:r>
        <w:rPr>
          <w:rFonts w:ascii="Calibri" w:hAnsi="Calibri" w:cs="Calibri"/>
          <w:b/>
          <w:color w:val="000000"/>
          <w:lang w:val="es-SV"/>
        </w:rPr>
        <w:t xml:space="preserve">b) </w:t>
      </w:r>
      <w:r w:rsidRPr="003C7A01">
        <w:rPr>
          <w:rFonts w:ascii="Calibri" w:hAnsi="Calibri" w:cs="Calibri"/>
          <w:color w:val="000000"/>
          <w:lang w:val="es-SV"/>
        </w:rPr>
        <w:t>Que e</w:t>
      </w:r>
      <w:r>
        <w:rPr>
          <w:rFonts w:ascii="Calibri" w:hAnsi="Calibri" w:cs="Calibri"/>
          <w:color w:val="000000"/>
          <w:lang w:val="es-SV"/>
        </w:rPr>
        <w:t xml:space="preserve">xisten proyectos de ejecución correspondientes a las fuentes de financiamiento FODES 75% relacionados al interés social y contribución a salud mental y sano esparcimiento de los habitantes del municipio que requieren su ejecución en el presente ejercicio fiscal; </w:t>
      </w:r>
      <w:r>
        <w:rPr>
          <w:rFonts w:ascii="Calibri" w:hAnsi="Calibri" w:cs="Calibri"/>
          <w:b/>
          <w:color w:val="000000"/>
          <w:lang w:val="es-SV"/>
        </w:rPr>
        <w:t>c)</w:t>
      </w:r>
      <w:r>
        <w:rPr>
          <w:rFonts w:ascii="Calibri" w:hAnsi="Calibri" w:cs="Calibri"/>
          <w:color w:val="000000"/>
          <w:lang w:val="es-SV"/>
        </w:rPr>
        <w:t xml:space="preserve"> Que ante la falta de diligencia y cumplimento legal del Gobierno Central en cuanto a cumplir con la transferencia de FODES, es necesario realizar trasferencias financieras internas para cubrir la ejecución de proyectos como los antes relacionados, por lo cual, </w:t>
      </w:r>
      <w:r w:rsidRPr="004B2695">
        <w:rPr>
          <w:rFonts w:ascii="Calibri" w:eastAsia="Calibri" w:hAnsi="Calibri" w:cs="Calibri"/>
          <w:color w:val="000000"/>
        </w:rPr>
        <w:t xml:space="preserve">de conformidad a lo establecido en los arts. 203, 204 ord. 3° de la Constitución,  art. </w:t>
      </w:r>
      <w:r>
        <w:rPr>
          <w:rFonts w:ascii="Calibri" w:eastAsia="Calibri" w:hAnsi="Calibri" w:cs="Calibri"/>
          <w:color w:val="000000"/>
        </w:rPr>
        <w:t xml:space="preserve">2, 4, 68, </w:t>
      </w:r>
      <w:r w:rsidRPr="004B2695">
        <w:rPr>
          <w:rFonts w:ascii="Calibri" w:eastAsia="Calibri" w:hAnsi="Calibri" w:cs="Calibri"/>
          <w:color w:val="000000"/>
        </w:rPr>
        <w:t>91 del Código Municipal,</w:t>
      </w:r>
      <w:r>
        <w:rPr>
          <w:rFonts w:ascii="Calibri" w:eastAsia="Calibri" w:hAnsi="Calibri" w:cs="Calibri"/>
          <w:color w:val="000000"/>
        </w:rPr>
        <w:t xml:space="preserve"> </w:t>
      </w:r>
      <w:r>
        <w:rPr>
          <w:rFonts w:ascii="Calibri" w:hAnsi="Calibri" w:cs="Calibri"/>
          <w:color w:val="000000"/>
          <w:lang w:val="es-SV"/>
        </w:rPr>
        <w:t xml:space="preserve">Decretos Legislativos N° </w:t>
      </w:r>
      <w:r w:rsidRPr="006B31C6">
        <w:rPr>
          <w:rFonts w:ascii="Calibri" w:hAnsi="Calibri" w:cs="Calibri"/>
          <w:color w:val="000000"/>
          <w:lang w:val="es-SV"/>
        </w:rPr>
        <w:t>623, 624 y 625</w:t>
      </w:r>
      <w:r>
        <w:rPr>
          <w:rFonts w:ascii="Calibri" w:hAnsi="Calibri" w:cs="Calibri"/>
          <w:color w:val="000000"/>
          <w:lang w:val="es-SV"/>
        </w:rPr>
        <w:t xml:space="preserve"> del </w:t>
      </w:r>
      <w:r w:rsidRPr="006B31C6">
        <w:rPr>
          <w:rFonts w:ascii="Calibri" w:hAnsi="Calibri" w:cs="Calibri"/>
          <w:color w:val="000000"/>
          <w:lang w:val="es-SV"/>
        </w:rPr>
        <w:t>16/04/2020</w:t>
      </w:r>
      <w:r>
        <w:rPr>
          <w:rFonts w:ascii="Calibri" w:hAnsi="Calibri" w:cs="Calibri"/>
          <w:color w:val="000000"/>
          <w:lang w:val="es-SV"/>
        </w:rPr>
        <w:t xml:space="preserve">, </w:t>
      </w:r>
      <w:r w:rsidRPr="004B2695">
        <w:rPr>
          <w:rFonts w:ascii="Calibri" w:eastAsia="Calibri" w:hAnsi="Calibri" w:cs="Calibri"/>
          <w:b/>
          <w:color w:val="000000"/>
        </w:rPr>
        <w:t>SE ACUERDA:</w:t>
      </w:r>
      <w:r>
        <w:rPr>
          <w:rFonts w:ascii="Calibri" w:eastAsia="Calibri" w:hAnsi="Calibri" w:cs="Calibri"/>
          <w:color w:val="000000"/>
        </w:rPr>
        <w:t xml:space="preserve"> </w:t>
      </w:r>
      <w:r w:rsidRPr="003C7A01">
        <w:rPr>
          <w:rFonts w:ascii="Calibri" w:eastAsia="Calibri" w:hAnsi="Calibri" w:cs="Calibri"/>
          <w:b/>
          <w:color w:val="000000"/>
        </w:rPr>
        <w:t xml:space="preserve">1. </w:t>
      </w:r>
      <w:r>
        <w:rPr>
          <w:rFonts w:ascii="Calibri" w:eastAsia="Calibri" w:hAnsi="Calibri" w:cs="Calibri"/>
          <w:color w:val="000000"/>
        </w:rPr>
        <w:t>Autorizar la Transferencia de fondos por la cantidad de Veinticuatro mil setecientos dólares ($ 24,700.00) de la cuenta bancaria</w:t>
      </w:r>
      <w:r w:rsidRPr="003C7A01">
        <w:rPr>
          <w:rFonts w:ascii="Calibri" w:eastAsia="Calibri" w:hAnsi="Calibri" w:cs="Calibri"/>
          <w:color w:val="000000"/>
        </w:rPr>
        <w:t xml:space="preserve"> </w:t>
      </w:r>
      <w:r w:rsidRPr="00AE570D">
        <w:rPr>
          <w:rFonts w:ascii="Calibri" w:hAnsi="Calibri" w:cs="Calibri"/>
          <w:i/>
        </w:rPr>
        <w:t xml:space="preserve">Tesorería Municipal de Suchitoto / </w:t>
      </w:r>
      <w:r w:rsidRPr="00AE570D">
        <w:rPr>
          <w:rFonts w:ascii="Calibri" w:hAnsi="Calibri" w:cs="Calibri"/>
          <w:i/>
          <w:lang w:val="es-SV"/>
        </w:rPr>
        <w:t xml:space="preserve">Fondo </w:t>
      </w:r>
      <w:r w:rsidRPr="00AE570D">
        <w:rPr>
          <w:rFonts w:ascii="Calibri" w:hAnsi="Calibri" w:cs="Calibri"/>
          <w:i/>
        </w:rPr>
        <w:t xml:space="preserve">proveniente de </w:t>
      </w:r>
      <w:r w:rsidRPr="00AE570D">
        <w:rPr>
          <w:rFonts w:ascii="Calibri" w:hAnsi="Calibri" w:cs="Calibri"/>
          <w:i/>
          <w:lang w:val="es-SV"/>
        </w:rPr>
        <w:t xml:space="preserve">Préstamo 5046/OC-ES Programa de Fortalecimiento de la Política Pública y Gestión Fiscal para la </w:t>
      </w:r>
      <w:r w:rsidRPr="00AE570D">
        <w:rPr>
          <w:rFonts w:ascii="Calibri" w:hAnsi="Calibri" w:cs="Calibri"/>
          <w:i/>
          <w:lang w:val="es-SV"/>
        </w:rPr>
        <w:lastRenderedPageBreak/>
        <w:t>Atención de la Crisis Sanitaria y Económica causada por el COVID-19 en El Salvador</w:t>
      </w:r>
      <w:r>
        <w:rPr>
          <w:rFonts w:ascii="Calibri" w:hAnsi="Calibri" w:cs="Calibri"/>
          <w:i/>
          <w:lang w:val="es-SV"/>
        </w:rPr>
        <w:t xml:space="preserve"> </w:t>
      </w:r>
      <w:r w:rsidRPr="00AE570D">
        <w:rPr>
          <w:rFonts w:ascii="Calibri" w:hAnsi="Calibri" w:cs="Calibri"/>
          <w:lang w:val="es-SV"/>
        </w:rPr>
        <w:t>a</w:t>
      </w:r>
      <w:r>
        <w:rPr>
          <w:rFonts w:ascii="Calibri" w:eastAsia="Calibri" w:hAnsi="Calibri" w:cs="Calibri"/>
          <w:color w:val="000000"/>
        </w:rPr>
        <w:t xml:space="preserve"> la cuenta bancaria de </w:t>
      </w:r>
      <w:r w:rsidRPr="00615F27">
        <w:rPr>
          <w:rFonts w:ascii="Calibri" w:eastAsia="Calibri" w:hAnsi="Calibri" w:cs="Calibri"/>
          <w:i/>
          <w:color w:val="000000"/>
        </w:rPr>
        <w:t>FODES 75%</w:t>
      </w:r>
      <w:r>
        <w:rPr>
          <w:rFonts w:ascii="Calibri" w:eastAsia="Calibri" w:hAnsi="Calibri" w:cs="Calibri"/>
          <w:color w:val="000000"/>
        </w:rPr>
        <w:t xml:space="preserve">, en calidad de préstamo interno, para financiar la ejecución de los proyectos </w:t>
      </w:r>
      <w:r w:rsidRPr="00853F4A">
        <w:rPr>
          <w:rFonts w:ascii="Calibri" w:eastAsia="Calibri" w:hAnsi="Calibri" w:cs="Calibri"/>
          <w:b/>
          <w:color w:val="000000"/>
        </w:rPr>
        <w:t>1.1</w:t>
      </w:r>
      <w:r>
        <w:rPr>
          <w:rFonts w:ascii="Calibri" w:eastAsia="Calibri" w:hAnsi="Calibri" w:cs="Calibri"/>
          <w:color w:val="000000"/>
        </w:rPr>
        <w:t xml:space="preserve"> “</w:t>
      </w:r>
      <w:r w:rsidRPr="009B3D27">
        <w:rPr>
          <w:rFonts w:ascii="Calibri" w:hAnsi="Calibri" w:cs="Calibri"/>
        </w:rPr>
        <w:t xml:space="preserve">Actividades festivas y culturales </w:t>
      </w:r>
      <w:r>
        <w:rPr>
          <w:rFonts w:ascii="Calibri" w:hAnsi="Calibri" w:cs="Calibri"/>
        </w:rPr>
        <w:t>d</w:t>
      </w:r>
      <w:r w:rsidRPr="009B3D27">
        <w:rPr>
          <w:rFonts w:ascii="Calibri" w:hAnsi="Calibri" w:cs="Calibri"/>
        </w:rPr>
        <w:t>e Suchitoto</w:t>
      </w:r>
      <w:r>
        <w:rPr>
          <w:rFonts w:ascii="Calibri" w:hAnsi="Calibri" w:cs="Calibri"/>
        </w:rPr>
        <w:t>, municipio de Suchitoto, departamento de Cuscatlán 2020”</w:t>
      </w:r>
      <w:r w:rsidRPr="00DF0668">
        <w:rPr>
          <w:rFonts w:ascii="Calibri" w:hAnsi="Calibri" w:cs="Calibri"/>
        </w:rPr>
        <w:t xml:space="preserve"> </w:t>
      </w:r>
      <w:r w:rsidRPr="006433A1">
        <w:rPr>
          <w:rFonts w:ascii="Calibri" w:hAnsi="Calibri" w:cs="Calibri"/>
        </w:rPr>
        <w:t xml:space="preserve">con un monto de </w:t>
      </w:r>
      <w:r>
        <w:rPr>
          <w:rFonts w:ascii="Calibri" w:hAnsi="Calibri" w:cs="Calibri"/>
        </w:rPr>
        <w:t xml:space="preserve">Diecisiete mil setecientos dólares </w:t>
      </w:r>
      <w:r w:rsidRPr="004B2695">
        <w:rPr>
          <w:rFonts w:ascii="Calibri" w:hAnsi="Calibri" w:cs="Calibri"/>
        </w:rPr>
        <w:t xml:space="preserve">($ </w:t>
      </w:r>
      <w:r>
        <w:rPr>
          <w:rFonts w:ascii="Calibri" w:hAnsi="Calibri" w:cs="Calibri"/>
        </w:rPr>
        <w:t xml:space="preserve">17,700.00); y </w:t>
      </w:r>
      <w:r w:rsidRPr="00853F4A">
        <w:rPr>
          <w:rFonts w:ascii="Calibri" w:hAnsi="Calibri" w:cs="Calibri"/>
          <w:b/>
        </w:rPr>
        <w:t>1.2</w:t>
      </w:r>
      <w:r>
        <w:rPr>
          <w:rFonts w:ascii="Calibri" w:hAnsi="Calibri" w:cs="Calibri"/>
        </w:rPr>
        <w:t xml:space="preserve"> </w:t>
      </w:r>
      <w:r w:rsidRPr="00A85B5A">
        <w:rPr>
          <w:rFonts w:ascii="Calibri" w:hAnsi="Calibri" w:cs="Calibri"/>
        </w:rPr>
        <w:t>“</w:t>
      </w:r>
      <w:r>
        <w:rPr>
          <w:rFonts w:ascii="Calibri" w:hAnsi="Calibri" w:cs="Calibri"/>
        </w:rPr>
        <w:t>Niñez y Adolescencia, municipio de Suchitoto, departamento de Cuscatlán 2020</w:t>
      </w:r>
      <w:r w:rsidRPr="004B2695">
        <w:rPr>
          <w:rFonts w:ascii="Calibri" w:hAnsi="Calibri" w:cs="Calibri"/>
        </w:rPr>
        <w:t>”</w:t>
      </w:r>
      <w:r>
        <w:rPr>
          <w:rFonts w:ascii="Calibri" w:hAnsi="Calibri" w:cs="Calibri"/>
        </w:rPr>
        <w:t xml:space="preserve"> </w:t>
      </w:r>
      <w:r w:rsidRPr="004B2695">
        <w:rPr>
          <w:rFonts w:ascii="Calibri" w:hAnsi="Calibri" w:cs="Calibri"/>
        </w:rPr>
        <w:t xml:space="preserve">por un monto de </w:t>
      </w:r>
      <w:r>
        <w:rPr>
          <w:rFonts w:ascii="Calibri" w:hAnsi="Calibri" w:cs="Calibri"/>
        </w:rPr>
        <w:t>Siete mil dólares ($ 7,000.00)</w:t>
      </w:r>
      <w:r>
        <w:rPr>
          <w:rFonts w:ascii="Calibri" w:eastAsia="Calibri" w:hAnsi="Calibri" w:cs="Calibri"/>
          <w:color w:val="000000"/>
        </w:rPr>
        <w:t xml:space="preserve">. </w:t>
      </w:r>
      <w:r>
        <w:rPr>
          <w:rFonts w:ascii="Calibri" w:hAnsi="Calibri" w:cs="Calibri"/>
        </w:rPr>
        <w:t>Dicho monto será reintegrado a</w:t>
      </w:r>
      <w:r w:rsidRPr="009009B6">
        <w:rPr>
          <w:rFonts w:ascii="Calibri" w:eastAsia="Calibri" w:hAnsi="Calibri" w:cs="Calibri"/>
          <w:color w:val="000000"/>
        </w:rPr>
        <w:t xml:space="preserve"> </w:t>
      </w:r>
      <w:r>
        <w:rPr>
          <w:rFonts w:ascii="Calibri" w:eastAsia="Calibri" w:hAnsi="Calibri" w:cs="Calibri"/>
          <w:color w:val="000000"/>
        </w:rPr>
        <w:t>la cuenta bancaria de “</w:t>
      </w:r>
      <w:r w:rsidRPr="00AE570D">
        <w:rPr>
          <w:rFonts w:ascii="Calibri" w:hAnsi="Calibri" w:cs="Calibri"/>
          <w:i/>
        </w:rPr>
        <w:t xml:space="preserve">Tesorería Municipal de Suchitoto / </w:t>
      </w:r>
      <w:r w:rsidRPr="00AE570D">
        <w:rPr>
          <w:rFonts w:ascii="Calibri" w:hAnsi="Calibri" w:cs="Calibri"/>
          <w:i/>
          <w:lang w:val="es-SV"/>
        </w:rPr>
        <w:t xml:space="preserve">Fondo </w:t>
      </w:r>
      <w:r w:rsidRPr="00AE570D">
        <w:rPr>
          <w:rFonts w:ascii="Calibri" w:hAnsi="Calibri" w:cs="Calibri"/>
          <w:i/>
        </w:rPr>
        <w:t xml:space="preserve">proveniente de </w:t>
      </w:r>
      <w:r w:rsidRPr="00AE570D">
        <w:rPr>
          <w:rFonts w:ascii="Calibri" w:hAnsi="Calibri" w:cs="Calibri"/>
          <w:i/>
          <w:lang w:val="es-SV"/>
        </w:rPr>
        <w:t>Préstamo 5046/OC-ES Programa de Fortalecimiento de la Política Pública y Gestión Fiscal para la Atención de la Crisis Sanitaria y Económica causada por el COVID-19 en El Salvador</w:t>
      </w:r>
      <w:r w:rsidRPr="006736A3">
        <w:rPr>
          <w:rFonts w:ascii="Calibri" w:hAnsi="Calibri" w:cs="Calibri"/>
          <w:lang w:val="es-SV"/>
        </w:rPr>
        <w:t>”</w:t>
      </w:r>
      <w:r>
        <w:rPr>
          <w:rFonts w:ascii="Calibri" w:hAnsi="Calibri" w:cs="Calibri"/>
          <w:lang w:val="es-SV"/>
        </w:rPr>
        <w:t xml:space="preserve"> </w:t>
      </w:r>
      <w:r>
        <w:rPr>
          <w:rFonts w:ascii="Calibri" w:eastAsia="Calibri" w:hAnsi="Calibri" w:cs="Calibri"/>
          <w:color w:val="000000"/>
        </w:rPr>
        <w:t xml:space="preserve">al recibir el FODES. Se deja constancia que los concejales Verónica Marisol Flores Rivas, </w:t>
      </w:r>
      <w:r>
        <w:rPr>
          <w:rFonts w:ascii="Calibri" w:eastAsia="Calibri" w:hAnsi="Calibri" w:cs="Calibri"/>
          <w:color w:val="000000"/>
          <w:lang w:eastAsia="en-US"/>
        </w:rPr>
        <w:t xml:space="preserve">Blanca Lidia Romero de Menjivar, Claudia Elizabeth Castro de Argueta, </w:t>
      </w:r>
      <w:r>
        <w:rPr>
          <w:rFonts w:ascii="Calibri" w:eastAsia="Calibri" w:hAnsi="Calibri" w:cs="Calibri"/>
          <w:color w:val="000000"/>
          <w:lang w:val="es-SV" w:eastAsia="en-US"/>
        </w:rPr>
        <w:t xml:space="preserve">José Mauricio Alas Menjivar </w:t>
      </w:r>
      <w:r>
        <w:rPr>
          <w:rFonts w:ascii="Calibri" w:eastAsia="Calibri" w:hAnsi="Calibri" w:cs="Calibri"/>
          <w:color w:val="000000"/>
          <w:lang w:eastAsia="en-US"/>
        </w:rPr>
        <w:t xml:space="preserve">y David Jaime Bonilla Hernández </w:t>
      </w:r>
      <w:r w:rsidR="003024AB" w:rsidRPr="0016206E">
        <w:rPr>
          <w:rFonts w:ascii="Calibri" w:eastAsia="Calibri" w:hAnsi="Calibri" w:cs="Calibri"/>
          <w:color w:val="000000"/>
          <w:lang w:val="es-SV" w:eastAsia="en-US"/>
        </w:rPr>
        <w:t xml:space="preserve">no </w:t>
      </w:r>
      <w:r w:rsidR="003024AB">
        <w:rPr>
          <w:rFonts w:ascii="Calibri" w:eastAsia="Calibri" w:hAnsi="Calibri" w:cs="Calibri"/>
          <w:color w:val="000000"/>
          <w:lang w:val="es-SV" w:eastAsia="en-US"/>
        </w:rPr>
        <w:t>votan a favor del presente acuerdo, por</w:t>
      </w:r>
      <w:r w:rsidR="003024AB">
        <w:rPr>
          <w:rFonts w:ascii="Calibri" w:hAnsi="Calibri" w:cs="Calibri"/>
          <w:color w:val="000000"/>
        </w:rPr>
        <w:t xml:space="preserve"> lo que </w:t>
      </w:r>
      <w:r w:rsidR="003024AB">
        <w:rPr>
          <w:rFonts w:ascii="Calibri" w:eastAsia="Calibri" w:hAnsi="Calibri" w:cs="Calibri"/>
          <w:color w:val="000000"/>
        </w:rPr>
        <w:t xml:space="preserve">se aprueba </w:t>
      </w:r>
      <w:r w:rsidR="003024AB">
        <w:rPr>
          <w:rFonts w:ascii="Calibri" w:eastAsia="Calibri" w:hAnsi="Calibri" w:cs="Calibri"/>
          <w:color w:val="000000"/>
          <w:lang w:eastAsia="en-US"/>
        </w:rPr>
        <w:t>con cinco votos</w:t>
      </w:r>
      <w:r>
        <w:rPr>
          <w:rFonts w:ascii="Calibri" w:eastAsia="Calibri" w:hAnsi="Calibri" w:cs="Calibri"/>
          <w:color w:val="000000"/>
          <w:lang w:eastAsia="en-US"/>
        </w:rPr>
        <w:t xml:space="preserve">, haciendo valer voto de calidad que corresponde a Alcaldesa Municipal conforme a lo establecido en </w:t>
      </w:r>
      <w:r w:rsidRPr="00802451">
        <w:rPr>
          <w:rFonts w:ascii="Calibri" w:hAnsi="Calibri" w:cs="Calibri"/>
          <w:color w:val="000000"/>
        </w:rPr>
        <w:t>art. 43 del Código municipa</w:t>
      </w:r>
      <w:r>
        <w:rPr>
          <w:rFonts w:ascii="Calibri" w:hAnsi="Calibri" w:cs="Calibri"/>
          <w:color w:val="000000"/>
        </w:rPr>
        <w:t xml:space="preserve">l. </w:t>
      </w:r>
      <w:r>
        <w:rPr>
          <w:rFonts w:ascii="Calibri" w:hAnsi="Calibri" w:cs="Calibri"/>
          <w:iCs/>
          <w:color w:val="000000"/>
        </w:rPr>
        <w:t>Y n</w:t>
      </w:r>
      <w:r w:rsidRPr="0016206E">
        <w:rPr>
          <w:rFonts w:ascii="Calibri" w:hAnsi="Calibri" w:cs="Calibri"/>
          <w:iCs/>
          <w:color w:val="000000"/>
        </w:rPr>
        <w:t xml:space="preserve">o habiendo más que hacer constar en la presente acta damos por finalizada a las </w:t>
      </w:r>
      <w:r>
        <w:rPr>
          <w:rFonts w:ascii="Calibri" w:hAnsi="Calibri" w:cs="Calibri"/>
          <w:color w:val="000000"/>
        </w:rPr>
        <w:t>quince horas treinta minutos d</w:t>
      </w:r>
      <w:r w:rsidRPr="0016206E">
        <w:rPr>
          <w:rFonts w:ascii="Calibri" w:hAnsi="Calibri" w:cs="Calibri"/>
          <w:color w:val="000000"/>
        </w:rPr>
        <w:t xml:space="preserve">el día </w:t>
      </w:r>
      <w:r>
        <w:rPr>
          <w:rFonts w:ascii="Calibri" w:hAnsi="Calibri" w:cs="Calibri"/>
        </w:rPr>
        <w:t>veintisiete de noviembre</w:t>
      </w:r>
      <w:r w:rsidRPr="00791DD6">
        <w:rPr>
          <w:rFonts w:ascii="Calibri" w:hAnsi="Calibri" w:cs="Calibri"/>
        </w:rPr>
        <w:t xml:space="preserve"> </w:t>
      </w:r>
      <w:r w:rsidRPr="0016206E">
        <w:rPr>
          <w:rFonts w:ascii="Calibri" w:hAnsi="Calibri" w:cs="Calibri"/>
          <w:color w:val="000000"/>
        </w:rPr>
        <w:t>de dos mil veinte</w:t>
      </w:r>
      <w:r w:rsidRPr="0016206E">
        <w:rPr>
          <w:rFonts w:ascii="Calibri" w:hAnsi="Calibri" w:cs="Calibri"/>
          <w:iCs/>
          <w:color w:val="000000"/>
        </w:rPr>
        <w:t xml:space="preserve"> y firmamos.</w:t>
      </w:r>
    </w:p>
    <w:p w:rsidR="00BC3094" w:rsidRDefault="00BC3094" w:rsidP="00BC3094">
      <w:pPr>
        <w:spacing w:line="276" w:lineRule="auto"/>
        <w:jc w:val="both"/>
        <w:rPr>
          <w:rFonts w:ascii="Calibri" w:eastAsia="Calibri" w:hAnsi="Calibri" w:cs="Calibri"/>
          <w:color w:val="000000"/>
        </w:rPr>
      </w:pPr>
    </w:p>
    <w:p w:rsidR="00BC3094" w:rsidRPr="0016206E" w:rsidRDefault="00BC3094" w:rsidP="00BC3094">
      <w:pPr>
        <w:spacing w:line="276" w:lineRule="auto"/>
        <w:jc w:val="both"/>
        <w:rPr>
          <w:rFonts w:ascii="Calibri" w:eastAsia="Calibri" w:hAnsi="Calibri" w:cs="Calibri"/>
          <w:color w:val="000000"/>
        </w:rPr>
      </w:pPr>
    </w:p>
    <w:p w:rsidR="00BC3094" w:rsidRPr="0016206E" w:rsidRDefault="00BC3094" w:rsidP="00BC3094">
      <w:pPr>
        <w:spacing w:line="276" w:lineRule="auto"/>
        <w:jc w:val="both"/>
        <w:rPr>
          <w:rFonts w:ascii="Calibri" w:eastAsia="Calibri" w:hAnsi="Calibri" w:cs="Calibri"/>
          <w:color w:val="000000"/>
        </w:rPr>
      </w:pPr>
    </w:p>
    <w:p w:rsidR="00BC3094" w:rsidRPr="0016206E" w:rsidRDefault="00BC3094" w:rsidP="00BC3094">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BC3094" w:rsidRPr="0016206E" w:rsidRDefault="00BC3094" w:rsidP="00BC3094">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BC3094" w:rsidRPr="0016206E" w:rsidRDefault="00BC3094" w:rsidP="00BC3094">
      <w:pPr>
        <w:pStyle w:val="Textoindependiente2"/>
        <w:spacing w:after="0" w:line="276" w:lineRule="auto"/>
        <w:jc w:val="center"/>
        <w:rPr>
          <w:rFonts w:ascii="Calibri" w:hAnsi="Calibri" w:cs="Calibri"/>
          <w:b/>
          <w:color w:val="000000"/>
        </w:rPr>
      </w:pPr>
    </w:p>
    <w:p w:rsidR="00BC3094" w:rsidRDefault="00BC3094" w:rsidP="00BC3094">
      <w:pPr>
        <w:pStyle w:val="Textoindependiente2"/>
        <w:spacing w:after="0" w:line="276" w:lineRule="auto"/>
        <w:jc w:val="center"/>
        <w:rPr>
          <w:rFonts w:ascii="Calibri" w:hAnsi="Calibri" w:cs="Calibri"/>
          <w:b/>
          <w:color w:val="000000"/>
        </w:rPr>
      </w:pPr>
    </w:p>
    <w:p w:rsidR="00BC3094" w:rsidRPr="0016206E" w:rsidRDefault="00BC3094" w:rsidP="00BC3094">
      <w:pPr>
        <w:pStyle w:val="Textoindependiente2"/>
        <w:spacing w:after="0" w:line="276" w:lineRule="auto"/>
        <w:jc w:val="center"/>
        <w:rPr>
          <w:rFonts w:ascii="Calibri" w:hAnsi="Calibri" w:cs="Calibri"/>
          <w:b/>
          <w:color w:val="000000"/>
        </w:rPr>
      </w:pPr>
    </w:p>
    <w:p w:rsidR="00BC3094" w:rsidRPr="00336466" w:rsidRDefault="00BC3094" w:rsidP="00BC3094">
      <w:pPr>
        <w:pStyle w:val="Textoindependiente2"/>
        <w:spacing w:after="0" w:line="276" w:lineRule="auto"/>
        <w:jc w:val="center"/>
        <w:rPr>
          <w:rFonts w:ascii="Calibri" w:hAnsi="Calibri" w:cs="Calibri"/>
          <w:b/>
        </w:rPr>
      </w:pPr>
    </w:p>
    <w:p w:rsidR="00BC3094" w:rsidRPr="00336466" w:rsidRDefault="00BC3094" w:rsidP="00BC3094">
      <w:pPr>
        <w:pStyle w:val="Textoindependiente2"/>
        <w:spacing w:after="0" w:line="240" w:lineRule="auto"/>
        <w:ind w:left="708" w:hanging="708"/>
        <w:rPr>
          <w:rFonts w:ascii="Calibri" w:hAnsi="Calibri" w:cs="Calibri"/>
          <w:b/>
        </w:rPr>
      </w:pPr>
      <w:r w:rsidRPr="00336466">
        <w:rPr>
          <w:rFonts w:ascii="Calibri" w:hAnsi="Calibri" w:cs="Calibri"/>
          <w:b/>
        </w:rPr>
        <w:t xml:space="preserve">     Verónica Marisol Flores Rivas                </w:t>
      </w:r>
      <w:r w:rsidRPr="00336466">
        <w:rPr>
          <w:rFonts w:ascii="Calibri" w:hAnsi="Calibri" w:cs="Calibri"/>
          <w:b/>
        </w:rPr>
        <w:tab/>
      </w:r>
      <w:r w:rsidRPr="00336466">
        <w:rPr>
          <w:rFonts w:ascii="Calibri" w:hAnsi="Calibri" w:cs="Calibri"/>
          <w:b/>
        </w:rPr>
        <w:tab/>
        <w:t xml:space="preserve">             Ana María Menjivar                                      Síndica Municipal                                                      1 ª Regidora Propietaria</w:t>
      </w:r>
    </w:p>
    <w:p w:rsidR="00BC3094" w:rsidRPr="0016206E" w:rsidRDefault="00BC3094" w:rsidP="00BC3094">
      <w:pPr>
        <w:pStyle w:val="Textoindependiente2"/>
        <w:spacing w:after="0" w:line="240" w:lineRule="auto"/>
        <w:jc w:val="center"/>
        <w:rPr>
          <w:rFonts w:ascii="Calibri" w:hAnsi="Calibri" w:cs="Calibri"/>
          <w:b/>
        </w:rPr>
      </w:pPr>
    </w:p>
    <w:p w:rsidR="00BC3094" w:rsidRPr="0016206E" w:rsidRDefault="00BC3094" w:rsidP="00BC3094">
      <w:pPr>
        <w:pStyle w:val="Textoindependiente2"/>
        <w:spacing w:after="0" w:line="240" w:lineRule="auto"/>
        <w:jc w:val="center"/>
        <w:rPr>
          <w:rFonts w:ascii="Calibri" w:hAnsi="Calibri" w:cs="Calibri"/>
          <w:b/>
        </w:rPr>
      </w:pPr>
    </w:p>
    <w:p w:rsidR="00BC3094" w:rsidRPr="0016206E" w:rsidRDefault="00BC3094" w:rsidP="00BC3094">
      <w:pPr>
        <w:pStyle w:val="Textoindependiente2"/>
        <w:spacing w:after="0" w:line="240" w:lineRule="auto"/>
        <w:jc w:val="center"/>
        <w:rPr>
          <w:rFonts w:ascii="Calibri" w:hAnsi="Calibri" w:cs="Calibri"/>
          <w:b/>
        </w:rPr>
      </w:pPr>
    </w:p>
    <w:p w:rsidR="00BC3094" w:rsidRPr="0016206E" w:rsidRDefault="00BC3094" w:rsidP="00BC3094">
      <w:pPr>
        <w:pStyle w:val="Textoindependiente2"/>
        <w:spacing w:after="0" w:line="240" w:lineRule="auto"/>
        <w:jc w:val="center"/>
        <w:rPr>
          <w:rFonts w:ascii="Calibri" w:hAnsi="Calibri" w:cs="Calibri"/>
          <w:b/>
          <w:color w:val="000000"/>
        </w:rPr>
      </w:pPr>
    </w:p>
    <w:p w:rsidR="00BC3094" w:rsidRPr="0016206E" w:rsidRDefault="00BC3094" w:rsidP="00BC3094">
      <w:pPr>
        <w:pStyle w:val="Textoindependiente2"/>
        <w:spacing w:after="0" w:line="240" w:lineRule="auto"/>
        <w:rPr>
          <w:rFonts w:ascii="Calibri" w:hAnsi="Calibri" w:cs="Calibri"/>
          <w:b/>
        </w:rPr>
      </w:pPr>
      <w:r>
        <w:rPr>
          <w:rFonts w:ascii="Calibri" w:hAnsi="Calibri" w:cs="Calibri"/>
          <w:b/>
          <w:color w:val="000000"/>
        </w:rPr>
        <w:t xml:space="preserve">   </w:t>
      </w: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BC3094" w:rsidRPr="0016206E" w:rsidRDefault="00BC3094" w:rsidP="00BC3094">
      <w:pPr>
        <w:pStyle w:val="Textoindependiente2"/>
        <w:spacing w:after="0" w:line="240" w:lineRule="auto"/>
        <w:rPr>
          <w:rFonts w:ascii="Calibri" w:hAnsi="Calibri" w:cs="Calibri"/>
          <w:b/>
        </w:rPr>
      </w:pPr>
      <w:r>
        <w:rPr>
          <w:rFonts w:ascii="Calibri" w:hAnsi="Calibri" w:cs="Calibri"/>
          <w:b/>
        </w:rPr>
        <w:t xml:space="preserve">       </w:t>
      </w: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BC3094" w:rsidRPr="0016206E" w:rsidRDefault="00BC3094" w:rsidP="00BC3094">
      <w:pPr>
        <w:pStyle w:val="Textoindependiente2"/>
        <w:spacing w:after="0" w:line="240" w:lineRule="auto"/>
        <w:jc w:val="center"/>
        <w:rPr>
          <w:rFonts w:ascii="Calibri" w:hAnsi="Calibri" w:cs="Calibri"/>
          <w:b/>
        </w:rPr>
      </w:pPr>
    </w:p>
    <w:p w:rsidR="00BC3094" w:rsidRDefault="00BC3094" w:rsidP="00BC3094">
      <w:pPr>
        <w:pStyle w:val="Textoindependiente2"/>
        <w:spacing w:after="0" w:line="240" w:lineRule="auto"/>
        <w:jc w:val="center"/>
        <w:rPr>
          <w:rFonts w:ascii="Calibri" w:hAnsi="Calibri" w:cs="Calibri"/>
          <w:b/>
        </w:rPr>
      </w:pPr>
    </w:p>
    <w:p w:rsidR="00BC3094" w:rsidRPr="0016206E" w:rsidRDefault="00BC3094" w:rsidP="00BC3094">
      <w:pPr>
        <w:pStyle w:val="Textoindependiente2"/>
        <w:spacing w:after="0" w:line="240" w:lineRule="auto"/>
        <w:jc w:val="center"/>
        <w:rPr>
          <w:rFonts w:ascii="Calibri" w:hAnsi="Calibri" w:cs="Calibri"/>
          <w:b/>
        </w:rPr>
      </w:pPr>
    </w:p>
    <w:p w:rsidR="00BC3094" w:rsidRPr="0016206E" w:rsidRDefault="00BC3094" w:rsidP="00BC3094">
      <w:pPr>
        <w:pStyle w:val="Textoindependiente2"/>
        <w:spacing w:after="0" w:line="240" w:lineRule="auto"/>
        <w:jc w:val="center"/>
        <w:rPr>
          <w:rFonts w:ascii="Calibri" w:hAnsi="Calibri" w:cs="Calibri"/>
          <w:b/>
        </w:rPr>
      </w:pPr>
    </w:p>
    <w:p w:rsidR="00BC3094" w:rsidRPr="0016206E" w:rsidRDefault="00BC3094" w:rsidP="00BC3094">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BC3094" w:rsidRPr="0016206E" w:rsidRDefault="00BC3094" w:rsidP="00BC3094">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BC3094" w:rsidRPr="00597C9C" w:rsidRDefault="00BC3094" w:rsidP="00BC3094">
      <w:pPr>
        <w:pStyle w:val="Textoindependiente2"/>
        <w:spacing w:after="0" w:line="240" w:lineRule="auto"/>
        <w:jc w:val="center"/>
        <w:rPr>
          <w:rFonts w:ascii="Calibri" w:hAnsi="Calibri" w:cs="Calibri"/>
          <w:b/>
        </w:rPr>
      </w:pPr>
    </w:p>
    <w:p w:rsidR="00BC3094" w:rsidRDefault="00BC3094" w:rsidP="00BC3094">
      <w:pPr>
        <w:pStyle w:val="Textoindependiente2"/>
        <w:spacing w:after="0" w:line="240" w:lineRule="auto"/>
        <w:jc w:val="center"/>
        <w:rPr>
          <w:rFonts w:ascii="Calibri" w:hAnsi="Calibri" w:cs="Calibri"/>
          <w:b/>
        </w:rPr>
      </w:pPr>
    </w:p>
    <w:p w:rsidR="00BC3094" w:rsidRPr="00597C9C" w:rsidRDefault="00BC3094" w:rsidP="00BC3094">
      <w:pPr>
        <w:pStyle w:val="Textoindependiente2"/>
        <w:spacing w:after="0" w:line="240" w:lineRule="auto"/>
        <w:jc w:val="center"/>
        <w:rPr>
          <w:rFonts w:ascii="Calibri" w:hAnsi="Calibri" w:cs="Calibri"/>
          <w:b/>
        </w:rPr>
      </w:pPr>
    </w:p>
    <w:p w:rsidR="00BC3094" w:rsidRPr="00597C9C" w:rsidRDefault="00BC3094" w:rsidP="00BC3094">
      <w:pPr>
        <w:pStyle w:val="Textoindependiente2"/>
        <w:spacing w:after="0" w:line="240" w:lineRule="auto"/>
        <w:jc w:val="center"/>
        <w:rPr>
          <w:rFonts w:ascii="Calibri" w:hAnsi="Calibri" w:cs="Calibri"/>
          <w:b/>
        </w:rPr>
      </w:pPr>
    </w:p>
    <w:p w:rsidR="00BC3094" w:rsidRPr="00597C9C" w:rsidRDefault="00BC3094" w:rsidP="00BC3094">
      <w:pPr>
        <w:pStyle w:val="Textoindependiente2"/>
        <w:spacing w:after="0" w:line="240" w:lineRule="auto"/>
        <w:jc w:val="center"/>
        <w:rPr>
          <w:rFonts w:ascii="Calibri" w:hAnsi="Calibri" w:cs="Calibri"/>
          <w:b/>
        </w:rPr>
      </w:pPr>
    </w:p>
    <w:p w:rsidR="00BC3094" w:rsidRPr="00617E71" w:rsidRDefault="00BC3094" w:rsidP="00BC3094">
      <w:pPr>
        <w:pStyle w:val="Textoindependiente2"/>
        <w:spacing w:after="0" w:line="240" w:lineRule="auto"/>
        <w:rPr>
          <w:rFonts w:ascii="Calibri" w:hAnsi="Calibri" w:cs="Calibri"/>
          <w:b/>
        </w:rPr>
      </w:pPr>
      <w:r w:rsidRPr="00617E71">
        <w:rPr>
          <w:rFonts w:ascii="Calibri" w:hAnsi="Calibri" w:cs="Calibri"/>
          <w:b/>
        </w:rPr>
        <w:t>José Mauricio Alas Menjivar                                            Jorge Francisco Gómez Castillo</w:t>
      </w:r>
    </w:p>
    <w:p w:rsidR="00BC3094" w:rsidRPr="00617E71" w:rsidRDefault="00BC3094" w:rsidP="00BC3094">
      <w:pPr>
        <w:pStyle w:val="Textoindependiente2"/>
        <w:spacing w:after="0" w:line="240" w:lineRule="auto"/>
        <w:rPr>
          <w:rFonts w:ascii="Calibri" w:hAnsi="Calibri" w:cs="Calibri"/>
          <w:b/>
        </w:rPr>
      </w:pPr>
      <w:r w:rsidRPr="00617E71">
        <w:rPr>
          <w:rFonts w:ascii="Calibri" w:hAnsi="Calibri" w:cs="Calibri"/>
          <w:b/>
        </w:rPr>
        <w:t xml:space="preserve">       6° Regidor Propietario                                                      7°Regidor Propietario</w:t>
      </w:r>
    </w:p>
    <w:p w:rsidR="00BC3094" w:rsidRPr="00617E71" w:rsidRDefault="00BC3094" w:rsidP="00BC3094">
      <w:pPr>
        <w:pStyle w:val="Textoindependiente2"/>
        <w:spacing w:after="0" w:line="240" w:lineRule="auto"/>
        <w:jc w:val="center"/>
        <w:rPr>
          <w:rFonts w:ascii="Calibri" w:hAnsi="Calibri" w:cs="Calibri"/>
          <w:b/>
        </w:rPr>
      </w:pPr>
    </w:p>
    <w:p w:rsidR="00BC3094" w:rsidRPr="00617E71" w:rsidRDefault="00BC3094" w:rsidP="00BC3094">
      <w:pPr>
        <w:pStyle w:val="Textoindependiente2"/>
        <w:spacing w:after="0" w:line="240" w:lineRule="auto"/>
        <w:jc w:val="center"/>
        <w:rPr>
          <w:rFonts w:ascii="Calibri" w:hAnsi="Calibri" w:cs="Calibri"/>
          <w:b/>
        </w:rPr>
      </w:pPr>
    </w:p>
    <w:p w:rsidR="00BC3094" w:rsidRPr="00617E71" w:rsidRDefault="00BC3094" w:rsidP="00BC3094">
      <w:pPr>
        <w:pStyle w:val="Textoindependiente2"/>
        <w:spacing w:after="0" w:line="240" w:lineRule="auto"/>
        <w:jc w:val="center"/>
        <w:rPr>
          <w:rFonts w:ascii="Calibri" w:hAnsi="Calibri" w:cs="Calibri"/>
          <w:b/>
        </w:rPr>
      </w:pPr>
    </w:p>
    <w:p w:rsidR="00BC3094" w:rsidRPr="00617E71" w:rsidRDefault="00BC3094" w:rsidP="00BC3094">
      <w:pPr>
        <w:pStyle w:val="Textoindependiente2"/>
        <w:spacing w:after="0" w:line="240" w:lineRule="auto"/>
        <w:jc w:val="center"/>
        <w:rPr>
          <w:rFonts w:ascii="Calibri" w:hAnsi="Calibri" w:cs="Calibri"/>
          <w:b/>
        </w:rPr>
      </w:pPr>
    </w:p>
    <w:p w:rsidR="00BC3094" w:rsidRPr="00617E71" w:rsidRDefault="00BC3094" w:rsidP="00BC3094">
      <w:pPr>
        <w:pStyle w:val="Textoindependiente2"/>
        <w:spacing w:after="0" w:line="240" w:lineRule="auto"/>
        <w:jc w:val="center"/>
        <w:rPr>
          <w:rFonts w:ascii="Calibri" w:hAnsi="Calibri" w:cs="Calibri"/>
          <w:b/>
        </w:rPr>
      </w:pPr>
    </w:p>
    <w:p w:rsidR="00BC3094" w:rsidRPr="00617E71" w:rsidRDefault="00BC3094" w:rsidP="00BC3094">
      <w:pPr>
        <w:pStyle w:val="Textoindependiente2"/>
        <w:spacing w:after="0" w:line="240" w:lineRule="auto"/>
        <w:rPr>
          <w:rFonts w:ascii="Calibri" w:hAnsi="Calibri" w:cs="Calibri"/>
          <w:b/>
        </w:rPr>
      </w:pPr>
      <w:r w:rsidRPr="00617E71">
        <w:rPr>
          <w:rFonts w:ascii="Calibri" w:hAnsi="Calibri" w:cs="Calibri"/>
          <w:b/>
        </w:rPr>
        <w:t xml:space="preserve">David Jaime Bonilla Hernández                                               </w:t>
      </w:r>
      <w:r w:rsidRPr="00617E71">
        <w:rPr>
          <w:rFonts w:ascii="Calibri" w:hAnsi="Calibri" w:cs="Calibri"/>
          <w:b/>
          <w:color w:val="000000"/>
        </w:rPr>
        <w:t>Alfredo Landaverde</w:t>
      </w:r>
    </w:p>
    <w:p w:rsidR="00BC3094" w:rsidRPr="00617E71" w:rsidRDefault="00BC3094" w:rsidP="00BC3094">
      <w:pPr>
        <w:pStyle w:val="Textoindependiente2"/>
        <w:shd w:val="clear" w:color="auto" w:fill="FFFFFF"/>
        <w:spacing w:after="0" w:line="240" w:lineRule="auto"/>
        <w:rPr>
          <w:rFonts w:ascii="Calibri" w:hAnsi="Calibri" w:cs="Calibri"/>
          <w:b/>
          <w:color w:val="000000"/>
        </w:rPr>
      </w:pPr>
      <w:r w:rsidRPr="00617E71">
        <w:rPr>
          <w:rFonts w:ascii="Calibri" w:hAnsi="Calibri" w:cs="Calibri"/>
          <w:b/>
          <w:color w:val="000000"/>
        </w:rPr>
        <w:t xml:space="preserve">      8°  Regidor Propietario                                                        1° Regidor Suplente</w:t>
      </w:r>
    </w:p>
    <w:p w:rsidR="00BC3094" w:rsidRPr="00617E71" w:rsidRDefault="00BC3094" w:rsidP="00BC3094">
      <w:pPr>
        <w:pStyle w:val="Textoindependiente2"/>
        <w:shd w:val="clear" w:color="auto" w:fill="FFFFFF"/>
        <w:spacing w:after="0" w:line="240" w:lineRule="auto"/>
        <w:rPr>
          <w:rFonts w:ascii="Calibri" w:hAnsi="Calibri" w:cs="Calibri"/>
          <w:b/>
          <w:color w:val="000000"/>
        </w:rPr>
      </w:pPr>
      <w:r w:rsidRPr="00617E71">
        <w:rPr>
          <w:rFonts w:ascii="Calibri" w:hAnsi="Calibri" w:cs="Calibri"/>
          <w:b/>
          <w:color w:val="000000"/>
        </w:rPr>
        <w:tab/>
      </w:r>
      <w:r w:rsidRPr="00617E71">
        <w:rPr>
          <w:rFonts w:ascii="Calibri" w:hAnsi="Calibri" w:cs="Calibri"/>
          <w:b/>
          <w:color w:val="000000"/>
        </w:rPr>
        <w:tab/>
      </w:r>
      <w:r w:rsidRPr="00617E71">
        <w:rPr>
          <w:rFonts w:ascii="Calibri" w:hAnsi="Calibri" w:cs="Calibri"/>
          <w:b/>
          <w:color w:val="000000"/>
        </w:rPr>
        <w:tab/>
      </w:r>
      <w:r w:rsidRPr="00617E71">
        <w:rPr>
          <w:rFonts w:ascii="Calibri" w:hAnsi="Calibri" w:cs="Calibri"/>
          <w:b/>
          <w:color w:val="000000"/>
        </w:rPr>
        <w:tab/>
      </w:r>
      <w:r w:rsidRPr="00617E71">
        <w:rPr>
          <w:rFonts w:ascii="Calibri" w:hAnsi="Calibri" w:cs="Calibri"/>
          <w:b/>
          <w:color w:val="000000"/>
        </w:rPr>
        <w:tab/>
      </w:r>
      <w:r w:rsidRPr="00617E71">
        <w:rPr>
          <w:rFonts w:ascii="Calibri" w:hAnsi="Calibri" w:cs="Calibri"/>
          <w:b/>
          <w:color w:val="000000"/>
        </w:rPr>
        <w:tab/>
      </w:r>
      <w:r w:rsidRPr="00617E71">
        <w:rPr>
          <w:rFonts w:ascii="Calibri" w:hAnsi="Calibri" w:cs="Calibri"/>
          <w:b/>
          <w:color w:val="000000"/>
        </w:rPr>
        <w:tab/>
      </w:r>
    </w:p>
    <w:p w:rsidR="00BC3094" w:rsidRPr="00617E71" w:rsidRDefault="00BC3094" w:rsidP="00BC3094">
      <w:pPr>
        <w:pStyle w:val="Textoindependiente2"/>
        <w:shd w:val="clear" w:color="auto" w:fill="FFFFFF"/>
        <w:spacing w:after="0" w:line="240" w:lineRule="auto"/>
        <w:rPr>
          <w:rFonts w:ascii="Calibri" w:hAnsi="Calibri" w:cs="Calibri"/>
          <w:b/>
          <w:color w:val="000000"/>
        </w:rPr>
      </w:pPr>
    </w:p>
    <w:p w:rsidR="00BC3094" w:rsidRPr="00617E71" w:rsidRDefault="00BC3094" w:rsidP="00BC3094">
      <w:pPr>
        <w:pStyle w:val="Textoindependiente2"/>
        <w:shd w:val="clear" w:color="auto" w:fill="FFFFFF"/>
        <w:spacing w:after="0" w:line="240" w:lineRule="auto"/>
        <w:jc w:val="center"/>
        <w:rPr>
          <w:rFonts w:ascii="Calibri" w:hAnsi="Calibri" w:cs="Calibri"/>
          <w:b/>
          <w:color w:val="000000"/>
        </w:rPr>
      </w:pPr>
    </w:p>
    <w:p w:rsidR="00BC3094" w:rsidRPr="00617E71" w:rsidRDefault="00BC3094" w:rsidP="00BC3094">
      <w:pPr>
        <w:pStyle w:val="Textoindependiente2"/>
        <w:shd w:val="clear" w:color="auto" w:fill="FFFFFF"/>
        <w:spacing w:after="0" w:line="240" w:lineRule="auto"/>
        <w:jc w:val="center"/>
        <w:rPr>
          <w:rFonts w:ascii="Calibri" w:hAnsi="Calibri" w:cs="Calibri"/>
          <w:b/>
          <w:color w:val="000000"/>
        </w:rPr>
      </w:pPr>
    </w:p>
    <w:p w:rsidR="00BC3094" w:rsidRPr="00617E71" w:rsidRDefault="00BC3094" w:rsidP="00BC3094">
      <w:pPr>
        <w:pStyle w:val="Textoindependiente2"/>
        <w:shd w:val="clear" w:color="auto" w:fill="FFFFFF"/>
        <w:spacing w:after="0" w:line="240" w:lineRule="auto"/>
        <w:jc w:val="center"/>
        <w:rPr>
          <w:rFonts w:ascii="Calibri" w:hAnsi="Calibri" w:cs="Calibri"/>
          <w:b/>
          <w:color w:val="000000"/>
        </w:rPr>
      </w:pPr>
    </w:p>
    <w:p w:rsidR="00BC3094" w:rsidRPr="00617E71" w:rsidRDefault="00BC3094" w:rsidP="00BC3094">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617E71">
        <w:rPr>
          <w:rFonts w:ascii="Calibri" w:hAnsi="Calibri" w:cs="Calibri"/>
          <w:b/>
          <w:color w:val="000000"/>
        </w:rPr>
        <w:t xml:space="preserve">María Josefina Cabrera Hernández                          </w:t>
      </w:r>
      <w:r w:rsidRPr="00617E71">
        <w:rPr>
          <w:rFonts w:ascii="Calibri" w:hAnsi="Calibri" w:cs="Calibri"/>
          <w:b/>
        </w:rPr>
        <w:t>Víctor Arístides Orellana Santamaría</w:t>
      </w:r>
    </w:p>
    <w:p w:rsidR="00BC3094" w:rsidRPr="00617E71" w:rsidRDefault="00BC3094" w:rsidP="00BC3094">
      <w:pPr>
        <w:pStyle w:val="Textoindependiente2"/>
        <w:shd w:val="clear" w:color="auto" w:fill="FFFFFF"/>
        <w:spacing w:after="0" w:line="240" w:lineRule="auto"/>
        <w:rPr>
          <w:rFonts w:ascii="Calibri" w:hAnsi="Calibri" w:cs="Calibri"/>
          <w:b/>
          <w:color w:val="000000"/>
        </w:rPr>
      </w:pPr>
      <w:r w:rsidRPr="00617E71">
        <w:rPr>
          <w:rFonts w:ascii="Calibri" w:hAnsi="Calibri" w:cs="Calibri"/>
          <w:b/>
          <w:color w:val="000000"/>
        </w:rPr>
        <w:t xml:space="preserve">    2° Regidora Suplente</w:t>
      </w:r>
      <w:r w:rsidRPr="00617E71">
        <w:rPr>
          <w:rFonts w:ascii="Calibri" w:hAnsi="Calibri" w:cs="Calibri"/>
          <w:b/>
          <w:color w:val="000000"/>
        </w:rPr>
        <w:tab/>
      </w:r>
      <w:r w:rsidRPr="00617E71">
        <w:rPr>
          <w:rFonts w:ascii="Calibri" w:hAnsi="Calibri" w:cs="Calibri"/>
          <w:b/>
          <w:color w:val="000000"/>
        </w:rPr>
        <w:tab/>
      </w:r>
      <w:r w:rsidRPr="00617E71">
        <w:rPr>
          <w:rFonts w:ascii="Calibri" w:hAnsi="Calibri" w:cs="Calibri"/>
          <w:b/>
          <w:color w:val="000000"/>
        </w:rPr>
        <w:tab/>
      </w:r>
      <w:r w:rsidRPr="00617E71">
        <w:rPr>
          <w:rFonts w:ascii="Calibri" w:hAnsi="Calibri" w:cs="Calibri"/>
          <w:b/>
          <w:color w:val="000000"/>
        </w:rPr>
        <w:tab/>
      </w:r>
      <w:r w:rsidRPr="00617E71">
        <w:rPr>
          <w:rFonts w:ascii="Calibri" w:hAnsi="Calibri" w:cs="Calibri"/>
          <w:b/>
          <w:color w:val="000000"/>
        </w:rPr>
        <w:tab/>
        <w:t xml:space="preserve"> 3° Regidor Suplente</w:t>
      </w:r>
    </w:p>
    <w:p w:rsidR="00BC3094" w:rsidRPr="00617E71" w:rsidRDefault="00BC3094" w:rsidP="00BC3094">
      <w:pPr>
        <w:pStyle w:val="Textoindependiente2"/>
        <w:shd w:val="clear" w:color="auto" w:fill="FFFFFF"/>
        <w:spacing w:after="0" w:line="240" w:lineRule="auto"/>
        <w:rPr>
          <w:rFonts w:ascii="Calibri" w:hAnsi="Calibri" w:cs="Calibri"/>
          <w:b/>
          <w:color w:val="000000"/>
        </w:rPr>
      </w:pPr>
    </w:p>
    <w:p w:rsidR="00BC3094" w:rsidRPr="00617E71" w:rsidRDefault="00BC3094" w:rsidP="00BC3094">
      <w:pPr>
        <w:pStyle w:val="Textoindependiente2"/>
        <w:shd w:val="clear" w:color="auto" w:fill="FFFFFF"/>
        <w:spacing w:after="0" w:line="240" w:lineRule="auto"/>
        <w:jc w:val="center"/>
        <w:rPr>
          <w:rFonts w:ascii="Calibri" w:hAnsi="Calibri" w:cs="Calibri"/>
          <w:b/>
          <w:color w:val="000000"/>
        </w:rPr>
      </w:pPr>
    </w:p>
    <w:p w:rsidR="00BC3094" w:rsidRPr="00617E71" w:rsidRDefault="00BC3094" w:rsidP="00BC3094">
      <w:pPr>
        <w:pStyle w:val="Textoindependiente2"/>
        <w:shd w:val="clear" w:color="auto" w:fill="FFFFFF"/>
        <w:spacing w:after="0" w:line="240" w:lineRule="auto"/>
        <w:jc w:val="center"/>
        <w:rPr>
          <w:rFonts w:ascii="Calibri" w:hAnsi="Calibri" w:cs="Calibri"/>
          <w:b/>
          <w:color w:val="000000"/>
        </w:rPr>
      </w:pPr>
    </w:p>
    <w:p w:rsidR="00BC3094" w:rsidRPr="00617E71" w:rsidRDefault="00BC3094" w:rsidP="00BC3094">
      <w:pPr>
        <w:pStyle w:val="Textoindependiente2"/>
        <w:shd w:val="clear" w:color="auto" w:fill="FFFFFF"/>
        <w:spacing w:after="0" w:line="240" w:lineRule="auto"/>
        <w:jc w:val="center"/>
        <w:rPr>
          <w:rFonts w:ascii="Calibri" w:hAnsi="Calibri" w:cs="Calibri"/>
          <w:b/>
          <w:color w:val="000000"/>
        </w:rPr>
      </w:pPr>
    </w:p>
    <w:p w:rsidR="00BC3094" w:rsidRPr="00617E71" w:rsidRDefault="00BC3094" w:rsidP="00BC3094">
      <w:pPr>
        <w:pStyle w:val="Textoindependiente2"/>
        <w:shd w:val="clear" w:color="auto" w:fill="FFFFFF"/>
        <w:spacing w:after="0" w:line="240" w:lineRule="auto"/>
        <w:rPr>
          <w:rFonts w:ascii="Calibri" w:hAnsi="Calibri" w:cs="Calibri"/>
          <w:b/>
          <w:color w:val="000000"/>
          <w:lang w:val="es-SV"/>
        </w:rPr>
      </w:pPr>
      <w:r w:rsidRPr="00617E71">
        <w:rPr>
          <w:rFonts w:ascii="Calibri" w:hAnsi="Calibri" w:cs="Calibri"/>
          <w:b/>
        </w:rPr>
        <w:t xml:space="preserve">    Pedro Antonio Hernández Ponce                                Elías Benjamín Castillo Rodríguez</w:t>
      </w:r>
    </w:p>
    <w:p w:rsidR="00BC3094" w:rsidRDefault="00BC3094" w:rsidP="00BC3094">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617E71">
        <w:rPr>
          <w:rFonts w:ascii="Calibri" w:hAnsi="Calibri" w:cs="Calibri"/>
          <w:b/>
          <w:color w:val="000000"/>
        </w:rPr>
        <w:t xml:space="preserve">           4° Regidor Suplente.                                                          Secretario municipal.</w:t>
      </w:r>
    </w:p>
    <w:p w:rsidR="00981075" w:rsidRDefault="00981075" w:rsidP="00BC3094">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981075" w:rsidRDefault="00981075" w:rsidP="00BC3094">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981075" w:rsidRDefault="00981075" w:rsidP="00BC3094">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BC3094" w:rsidRPr="0016206E" w:rsidRDefault="00BC3094" w:rsidP="00BC3094">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432313" w:rsidRDefault="00432313" w:rsidP="00432313">
      <w:pPr>
        <w:spacing w:line="276" w:lineRule="auto"/>
        <w:jc w:val="both"/>
        <w:rPr>
          <w:rFonts w:ascii="Calibri" w:hAnsi="Calibri" w:cs="Calibri"/>
        </w:rPr>
      </w:pPr>
      <w:r w:rsidRPr="00791DD6">
        <w:rPr>
          <w:rFonts w:ascii="Calibri" w:hAnsi="Calibri" w:cs="Calibri"/>
          <w:b/>
        </w:rPr>
        <w:t xml:space="preserve">ACTA NÚMERO </w:t>
      </w:r>
      <w:r>
        <w:rPr>
          <w:rFonts w:ascii="Calibri" w:hAnsi="Calibri" w:cs="Calibri"/>
          <w:b/>
        </w:rPr>
        <w:t>CUARENTA Y OCHO</w:t>
      </w:r>
      <w:r w:rsidRPr="00791DD6">
        <w:rPr>
          <w:rFonts w:ascii="Calibri" w:hAnsi="Calibri" w:cs="Calibri"/>
        </w:rPr>
        <w:t>.</w:t>
      </w:r>
      <w:r>
        <w:rPr>
          <w:rFonts w:ascii="Calibri" w:hAnsi="Calibri" w:cs="Calibri"/>
        </w:rPr>
        <w:t xml:space="preserve"> Sesión O</w:t>
      </w:r>
      <w:r w:rsidRPr="00791DD6">
        <w:rPr>
          <w:rFonts w:ascii="Calibri" w:hAnsi="Calibri" w:cs="Calibri"/>
        </w:rPr>
        <w:t>rdinaria del Concejo Municipal de Suchitoto, celebrada en las instalaciones de</w:t>
      </w:r>
      <w:r>
        <w:rPr>
          <w:rFonts w:ascii="Calibri" w:hAnsi="Calibri" w:cs="Calibri"/>
        </w:rPr>
        <w:t xml:space="preserve"> </w:t>
      </w:r>
      <w:r w:rsidRPr="00791DD6">
        <w:rPr>
          <w:rFonts w:ascii="Calibri" w:hAnsi="Calibri" w:cs="Calibri"/>
        </w:rPr>
        <w:t xml:space="preserve">la Alcaldía Municipal de Suchitoto, departamento de Cuscatlán, a las </w:t>
      </w:r>
      <w:r>
        <w:rPr>
          <w:rFonts w:ascii="Calibri" w:hAnsi="Calibri" w:cs="Calibri"/>
        </w:rPr>
        <w:t xml:space="preserve">catorce </w:t>
      </w:r>
      <w:r w:rsidRPr="00791DD6">
        <w:rPr>
          <w:rFonts w:ascii="Calibri" w:hAnsi="Calibri" w:cs="Calibri"/>
        </w:rPr>
        <w:t xml:space="preserve">horas del día </w:t>
      </w:r>
      <w:r>
        <w:rPr>
          <w:rFonts w:ascii="Calibri" w:hAnsi="Calibri" w:cs="Calibri"/>
        </w:rPr>
        <w:t>dos de diciembre</w:t>
      </w:r>
      <w:r w:rsidRPr="00791DD6">
        <w:rPr>
          <w:rFonts w:ascii="Calibri" w:hAnsi="Calibri" w:cs="Calibri"/>
        </w:rPr>
        <w:t xml:space="preserve"> del año dos mil veinte. Convocada y presidida por la señora Alcaldesa Municipal, Pedrina Rivera Hernández, con la presencia de la Síndica Municipal Verónica Marisol Flores Rivas,</w:t>
      </w:r>
      <w:r>
        <w:rPr>
          <w:rFonts w:ascii="Calibri" w:hAnsi="Calibri" w:cs="Calibri"/>
        </w:rPr>
        <w:t xml:space="preserve"> están presentes </w:t>
      </w:r>
      <w:r w:rsidRPr="00791DD6">
        <w:rPr>
          <w:rFonts w:ascii="Calibri" w:hAnsi="Calibri" w:cs="Calibri"/>
        </w:rPr>
        <w:t>los regidores propietarios: Ana María Menjivar,</w:t>
      </w:r>
      <w:r>
        <w:rPr>
          <w:rFonts w:ascii="Calibri" w:hAnsi="Calibri" w:cs="Calibri"/>
        </w:rPr>
        <w:t xml:space="preserve"> </w:t>
      </w:r>
      <w:r w:rsidRPr="00791DD6">
        <w:rPr>
          <w:rFonts w:ascii="Calibri" w:hAnsi="Calibri" w:cs="Calibri"/>
        </w:rPr>
        <w:t>Walter Candelario Rodríguez, Blanca Lidia Romero de Menjivar, Claudia Elizabeth Castro de Argueta,</w:t>
      </w:r>
      <w:r>
        <w:rPr>
          <w:rFonts w:ascii="Calibri" w:hAnsi="Calibri" w:cs="Calibri"/>
        </w:rPr>
        <w:t xml:space="preserve"> </w:t>
      </w:r>
      <w:r w:rsidRPr="00791DD6">
        <w:rPr>
          <w:rFonts w:ascii="Calibri" w:hAnsi="Calibri" w:cs="Calibri"/>
        </w:rPr>
        <w:t xml:space="preserve">José Manuel Pérez Melgar, </w:t>
      </w:r>
      <w:r w:rsidRPr="004B2695">
        <w:rPr>
          <w:rFonts w:ascii="Calibri" w:hAnsi="Calibri" w:cs="Calibri"/>
          <w:color w:val="000000"/>
        </w:rPr>
        <w:t>José Mauricio Alas Menjivar</w:t>
      </w:r>
      <w:r>
        <w:rPr>
          <w:rFonts w:ascii="Calibri" w:hAnsi="Calibri" w:cs="Calibri"/>
          <w:color w:val="000000"/>
        </w:rPr>
        <w:t>,</w:t>
      </w:r>
      <w:r w:rsidRPr="00791DD6">
        <w:rPr>
          <w:rFonts w:ascii="Calibri" w:hAnsi="Calibri" w:cs="Calibri"/>
        </w:rPr>
        <w:t xml:space="preserve"> </w:t>
      </w:r>
      <w:r>
        <w:rPr>
          <w:rFonts w:ascii="Calibri" w:hAnsi="Calibri" w:cs="Calibri"/>
        </w:rPr>
        <w:t>Jorge Francisco Gómez Castillo y</w:t>
      </w:r>
      <w:r w:rsidRPr="00791DD6">
        <w:rPr>
          <w:rFonts w:ascii="Calibri" w:hAnsi="Calibri" w:cs="Calibri"/>
        </w:rPr>
        <w:t xml:space="preserve"> David Jaime Bonilla Hernández; también están presentes los regidores Suplentes:</w:t>
      </w:r>
      <w:r>
        <w:rPr>
          <w:rFonts w:ascii="Calibri" w:hAnsi="Calibri" w:cs="Calibri"/>
        </w:rPr>
        <w:t xml:space="preserve"> </w:t>
      </w:r>
      <w:r w:rsidRPr="00791DD6">
        <w:rPr>
          <w:rFonts w:ascii="Calibri" w:hAnsi="Calibri" w:cs="Calibri"/>
        </w:rPr>
        <w:t>Alfredo Landaverde, María Josefina Cabrera Hernández</w:t>
      </w:r>
      <w:r>
        <w:rPr>
          <w:rFonts w:ascii="Calibri" w:hAnsi="Calibri" w:cs="Calibri"/>
        </w:rPr>
        <w:t xml:space="preserve">, </w:t>
      </w:r>
      <w:r w:rsidRPr="00791DD6">
        <w:rPr>
          <w:rFonts w:ascii="Calibri" w:hAnsi="Calibri" w:cs="Calibri"/>
        </w:rPr>
        <w:t>Víctor</w:t>
      </w:r>
      <w:r>
        <w:rPr>
          <w:rFonts w:ascii="Calibri" w:hAnsi="Calibri" w:cs="Calibri"/>
        </w:rPr>
        <w:t xml:space="preserve"> Arístides </w:t>
      </w:r>
      <w:r w:rsidRPr="00791DD6">
        <w:rPr>
          <w:rFonts w:ascii="Calibri" w:hAnsi="Calibri" w:cs="Calibri"/>
        </w:rPr>
        <w:t>Orellana Santamaría</w:t>
      </w:r>
      <w:r>
        <w:rPr>
          <w:rFonts w:ascii="Calibri" w:hAnsi="Calibri" w:cs="Calibri"/>
        </w:rPr>
        <w:t xml:space="preserve"> y </w:t>
      </w:r>
      <w:r w:rsidRPr="004B2695">
        <w:rPr>
          <w:rFonts w:ascii="Calibri" w:hAnsi="Calibri" w:cs="Calibri"/>
          <w:color w:val="000000"/>
        </w:rPr>
        <w:t>Pedro Antonio Hernández Ponce</w:t>
      </w:r>
      <w:r w:rsidRPr="00791DD6">
        <w:rPr>
          <w:rFonts w:ascii="Calibri" w:hAnsi="Calibri" w:cs="Calibri"/>
        </w:rPr>
        <w:t xml:space="preserve">; y Secretario Municipal, Elías Benjamín Castillo Rodríguez. Verificado el establecimiento del </w:t>
      </w:r>
      <w:r w:rsidRPr="00791DD6">
        <w:rPr>
          <w:rFonts w:ascii="Calibri" w:hAnsi="Calibri" w:cs="Calibri"/>
        </w:rPr>
        <w:lastRenderedPageBreak/>
        <w:t>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sidRPr="00A85B5A">
        <w:rPr>
          <w:rFonts w:ascii="Calibri" w:hAnsi="Calibri" w:cs="Calibri"/>
        </w:rPr>
        <w:t>:</w:t>
      </w:r>
      <w:r>
        <w:rPr>
          <w:rFonts w:ascii="Calibri" w:hAnsi="Calibri" w:cs="Calibri"/>
        </w:rPr>
        <w:t xml:space="preserve"> </w:t>
      </w:r>
      <w:r w:rsidRPr="001D4434">
        <w:rPr>
          <w:rFonts w:ascii="Calibri" w:hAnsi="Calibri" w:cs="Calibri"/>
          <w:b/>
        </w:rPr>
        <w:t xml:space="preserve">ACUERDO NÚMERO </w:t>
      </w:r>
      <w:r>
        <w:rPr>
          <w:rFonts w:ascii="Calibri" w:hAnsi="Calibri" w:cs="Calibri"/>
          <w:b/>
        </w:rPr>
        <w:t>UNO.</w:t>
      </w:r>
      <w:r>
        <w:rPr>
          <w:rFonts w:ascii="Calibri" w:hAnsi="Calibri" w:cs="Calibri"/>
        </w:rPr>
        <w:t xml:space="preserve"> S</w:t>
      </w:r>
      <w:r w:rsidRPr="00C57B94">
        <w:rPr>
          <w:rFonts w:ascii="Calibri" w:eastAsia="Calibri" w:hAnsi="Calibri" w:cs="Calibri"/>
        </w:rPr>
        <w:t xml:space="preserve">iendo competencia de este concejo autorizar las erogaciones de fondos, de conformidad a lo establecido en los arts. 203, 204 ord. 3° de la Constitución,  art. 91 del Código Municipal, </w:t>
      </w:r>
      <w:r w:rsidRPr="00C57B94">
        <w:rPr>
          <w:rFonts w:ascii="Calibri" w:eastAsia="Calibri" w:hAnsi="Calibri" w:cs="Calibri"/>
          <w:b/>
        </w:rPr>
        <w:t xml:space="preserve">SE ACUERDA: </w:t>
      </w:r>
      <w:r w:rsidRPr="00C57B94">
        <w:rPr>
          <w:rFonts w:ascii="Calibri" w:eastAsia="Calibri" w:hAnsi="Calibri" w:cs="Calibri"/>
        </w:rPr>
        <w:t xml:space="preserve">autorizar el pago </w:t>
      </w:r>
      <w:r>
        <w:rPr>
          <w:rFonts w:ascii="Calibri" w:eastAsia="Calibri" w:hAnsi="Calibri" w:cs="Calibri"/>
        </w:rPr>
        <w:t xml:space="preserve">Doscientos setenta y cinco dólares ($ 275.00) a Ana Lucía Ramírez Ayala, por servicio de restaurante en reunión de trabajo para formulación de Presupuesto Municipal correspondiente al año dos mil veintiuno, convocada y desarrollada por la señora Alcaldesa Municipal el día veintitrés de noviembre de dos mil veinte, en Restaurante Guazapa Café, ubicado en kilómetro 43 Calle a Suchitoto. </w:t>
      </w:r>
      <w:r w:rsidRPr="00E507ED">
        <w:rPr>
          <w:rFonts w:ascii="Calibri" w:hAnsi="Calibri" w:cs="Calibri"/>
        </w:rPr>
        <w:t xml:space="preserve">Se deja constancia que </w:t>
      </w:r>
      <w:r>
        <w:rPr>
          <w:rFonts w:ascii="Calibri" w:hAnsi="Calibri" w:cs="Calibri"/>
        </w:rPr>
        <w:t>los concejales</w:t>
      </w:r>
      <w:r w:rsidRPr="00801A08">
        <w:rPr>
          <w:rFonts w:ascii="Calibri" w:eastAsia="Calibri" w:hAnsi="Calibri" w:cs="Calibri"/>
        </w:rPr>
        <w:t xml:space="preserve"> </w:t>
      </w:r>
      <w:r w:rsidRPr="00613606">
        <w:rPr>
          <w:rFonts w:ascii="Calibri" w:eastAsia="Calibri" w:hAnsi="Calibri" w:cs="Calibri"/>
        </w:rPr>
        <w:t>Verónica Marisol Flores</w:t>
      </w:r>
      <w:r>
        <w:rPr>
          <w:rFonts w:ascii="Calibri" w:eastAsia="Calibri" w:hAnsi="Calibri" w:cs="Calibri"/>
          <w:color w:val="000000"/>
        </w:rPr>
        <w:t xml:space="preserve"> Rivas, </w:t>
      </w:r>
      <w:r>
        <w:rPr>
          <w:rFonts w:ascii="Calibri" w:eastAsia="Calibri" w:hAnsi="Calibri" w:cs="Calibri"/>
          <w:color w:val="000000"/>
          <w:lang w:eastAsia="en-US"/>
        </w:rPr>
        <w:t>Blanca Lidia Romero de Menjivar, Claudia Elizabeth Castro de Argueta</w:t>
      </w:r>
      <w:r>
        <w:rPr>
          <w:rFonts w:ascii="Calibri" w:hAnsi="Calibri" w:cs="Calibri"/>
          <w:color w:val="000000"/>
        </w:rPr>
        <w:t xml:space="preserve">, José Mauricio Alas Menjivar y David Jaime Bonilla Hernández, </w:t>
      </w:r>
      <w:r w:rsidR="00EB6CF0">
        <w:rPr>
          <w:rFonts w:ascii="Calibri" w:hAnsi="Calibri" w:cs="Calibri"/>
          <w:color w:val="000000"/>
        </w:rPr>
        <w:t xml:space="preserve">no votan a favor del presente acuerdo, </w:t>
      </w:r>
      <w:r>
        <w:rPr>
          <w:rFonts w:ascii="Calibri" w:eastAsia="Calibri" w:hAnsi="Calibri" w:cs="Calibri"/>
          <w:color w:val="000000"/>
          <w:lang w:val="es-SV" w:eastAsia="en-US"/>
        </w:rPr>
        <w:t xml:space="preserve">por lo que dicho gasto se aprueba con </w:t>
      </w:r>
      <w:r>
        <w:rPr>
          <w:rFonts w:ascii="Calibri" w:eastAsia="Calibri" w:hAnsi="Calibri" w:cs="Calibri"/>
          <w:color w:val="000000"/>
          <w:lang w:eastAsia="en-US"/>
        </w:rPr>
        <w:t xml:space="preserve">cinco votos, haciendo valer voto de calidad que corresponde a Alcaldesa Municipal conforme a lo establecido en </w:t>
      </w:r>
      <w:r w:rsidRPr="00802451">
        <w:rPr>
          <w:rFonts w:ascii="Calibri" w:hAnsi="Calibri" w:cs="Calibri"/>
          <w:color w:val="000000"/>
        </w:rPr>
        <w:t>art. 43 del Código municipal</w:t>
      </w:r>
      <w:r>
        <w:rPr>
          <w:rFonts w:ascii="Calibri" w:hAnsi="Calibri" w:cs="Calibri"/>
          <w:color w:val="000000"/>
        </w:rPr>
        <w:t xml:space="preserve">. </w:t>
      </w:r>
      <w:r w:rsidRPr="00802451">
        <w:rPr>
          <w:rFonts w:ascii="Calibri" w:eastAsia="Calibri" w:hAnsi="Calibri" w:cs="Calibri"/>
          <w:color w:val="000000"/>
        </w:rPr>
        <w:t>Certifíquese y comuníquese</w:t>
      </w:r>
      <w:r w:rsidRPr="00E507ED">
        <w:rPr>
          <w:rFonts w:ascii="Calibri" w:hAnsi="Calibri" w:cs="Calibri"/>
        </w:rPr>
        <w:t>.-</w:t>
      </w:r>
      <w:r>
        <w:rPr>
          <w:rFonts w:ascii="Calibri" w:hAnsi="Calibri" w:cs="Calibri"/>
        </w:rPr>
        <w:t xml:space="preserve"> </w:t>
      </w:r>
      <w:r w:rsidRPr="001D4434">
        <w:rPr>
          <w:rFonts w:ascii="Calibri" w:hAnsi="Calibri" w:cs="Calibri"/>
          <w:b/>
        </w:rPr>
        <w:t xml:space="preserve">ACUERDO NÚMERO </w:t>
      </w:r>
      <w:r>
        <w:rPr>
          <w:rFonts w:ascii="Calibri" w:hAnsi="Calibri" w:cs="Calibri"/>
          <w:b/>
        </w:rPr>
        <w:t>DOS.</w:t>
      </w:r>
      <w:r>
        <w:rPr>
          <w:rFonts w:ascii="Calibri" w:hAnsi="Calibri" w:cs="Calibri"/>
        </w:rPr>
        <w:t xml:space="preserve"> </w:t>
      </w:r>
      <w:r w:rsidRPr="00A85B5A">
        <w:rPr>
          <w:rFonts w:ascii="Calibri" w:eastAsia="Calibri" w:hAnsi="Calibri" w:cs="Calibri"/>
        </w:rPr>
        <w:t>Vist</w:t>
      </w:r>
      <w:r>
        <w:rPr>
          <w:rFonts w:ascii="Calibri" w:eastAsia="Calibri" w:hAnsi="Calibri" w:cs="Calibri"/>
        </w:rPr>
        <w:t>as</w:t>
      </w:r>
      <w:r w:rsidRPr="00A85B5A">
        <w:rPr>
          <w:rFonts w:ascii="Calibri" w:eastAsia="Calibri" w:hAnsi="Calibri" w:cs="Calibri"/>
        </w:rPr>
        <w:t xml:space="preserve"> </w:t>
      </w:r>
      <w:r>
        <w:rPr>
          <w:rFonts w:ascii="Calibri" w:hAnsi="Calibri" w:cs="Calibri"/>
        </w:rPr>
        <w:t>las Carpetas Técnicas que más adelante se detallarán, formuladas en la “</w:t>
      </w:r>
      <w:r w:rsidRPr="00E94D9D">
        <w:rPr>
          <w:rFonts w:ascii="Calibri" w:hAnsi="Calibri" w:cs="Calibri"/>
        </w:rPr>
        <w:t>Consultoría para la formulación de Carpetas Técnicas de proyectos contemplados en la Ejecución Presupuestaria correspondiente al ejercicio dos mil veinte”</w:t>
      </w:r>
      <w:r>
        <w:rPr>
          <w:rFonts w:ascii="Calibri" w:hAnsi="Calibri" w:cs="Calibri"/>
        </w:rPr>
        <w:t xml:space="preserve"> d</w:t>
      </w:r>
      <w:r w:rsidRPr="004B2695">
        <w:rPr>
          <w:rFonts w:ascii="Calibri" w:eastAsia="Calibri" w:hAnsi="Calibri" w:cs="Calibri"/>
          <w:color w:val="000000"/>
        </w:rPr>
        <w:t xml:space="preserve">e conformidad a lo establecido en los arts. 203, 204 ord. 3° de la Constitución, Art. </w:t>
      </w:r>
      <w:r w:rsidRPr="00670C82">
        <w:rPr>
          <w:rFonts w:ascii="Calibri" w:hAnsi="Calibri" w:cs="Calibri"/>
        </w:rPr>
        <w:t xml:space="preserve">3 numeral 3; 30 numeral 6 </w:t>
      </w:r>
      <w:r w:rsidRPr="004B2695">
        <w:rPr>
          <w:rFonts w:ascii="Calibri" w:eastAsia="Calibri" w:hAnsi="Calibri" w:cs="Calibri"/>
          <w:color w:val="000000"/>
        </w:rPr>
        <w:t xml:space="preserve">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sidRPr="004B2695">
        <w:rPr>
          <w:rFonts w:ascii="Calibri" w:hAnsi="Calibri" w:cs="Calibri"/>
          <w:b/>
        </w:rPr>
        <w:t xml:space="preserve">1. </w:t>
      </w:r>
      <w:r w:rsidRPr="004B2695">
        <w:rPr>
          <w:rFonts w:ascii="Calibri" w:hAnsi="Calibri" w:cs="Calibri"/>
        </w:rPr>
        <w:t>Aprobar la</w:t>
      </w:r>
      <w:r>
        <w:rPr>
          <w:rFonts w:ascii="Calibri" w:hAnsi="Calibri" w:cs="Calibri"/>
        </w:rPr>
        <w:t xml:space="preserve">s siguientes </w:t>
      </w:r>
      <w:r w:rsidRPr="004B2695">
        <w:rPr>
          <w:rFonts w:ascii="Calibri" w:hAnsi="Calibri" w:cs="Calibri"/>
        </w:rPr>
        <w:t>carpeta</w:t>
      </w:r>
      <w:r>
        <w:rPr>
          <w:rFonts w:ascii="Calibri" w:hAnsi="Calibri" w:cs="Calibri"/>
        </w:rPr>
        <w:t>s</w:t>
      </w:r>
      <w:r w:rsidRPr="004B2695">
        <w:rPr>
          <w:rFonts w:ascii="Calibri" w:hAnsi="Calibri" w:cs="Calibri"/>
        </w:rPr>
        <w:t xml:space="preserve"> técnica</w:t>
      </w:r>
      <w:r>
        <w:rPr>
          <w:rFonts w:ascii="Calibri" w:hAnsi="Calibri" w:cs="Calibri"/>
        </w:rPr>
        <w:t xml:space="preserve">s: </w:t>
      </w:r>
    </w:p>
    <w:tbl>
      <w:tblPr>
        <w:tblW w:w="9229" w:type="dxa"/>
        <w:tblInd w:w="55" w:type="dxa"/>
        <w:tblLayout w:type="fixed"/>
        <w:tblCellMar>
          <w:left w:w="70" w:type="dxa"/>
          <w:right w:w="70" w:type="dxa"/>
        </w:tblCellMar>
        <w:tblLook w:val="04A0" w:firstRow="1" w:lastRow="0" w:firstColumn="1" w:lastColumn="0" w:noHBand="0" w:noVBand="1"/>
      </w:tblPr>
      <w:tblGrid>
        <w:gridCol w:w="432"/>
        <w:gridCol w:w="4733"/>
        <w:gridCol w:w="1938"/>
        <w:gridCol w:w="2126"/>
      </w:tblGrid>
      <w:tr w:rsidR="00432313" w:rsidRPr="00D6492A" w:rsidTr="00916EEB">
        <w:trPr>
          <w:trHeight w:val="555"/>
        </w:trPr>
        <w:tc>
          <w:tcPr>
            <w:tcW w:w="432" w:type="dxa"/>
            <w:tcBorders>
              <w:top w:val="single" w:sz="4" w:space="0" w:color="auto"/>
              <w:left w:val="single" w:sz="4" w:space="0" w:color="auto"/>
              <w:bottom w:val="single" w:sz="4" w:space="0" w:color="auto"/>
              <w:right w:val="single" w:sz="4" w:space="0" w:color="auto"/>
            </w:tcBorders>
            <w:shd w:val="clear" w:color="auto" w:fill="auto"/>
            <w:vAlign w:val="bottom"/>
          </w:tcPr>
          <w:p w:rsidR="00432313" w:rsidRPr="00D6492A" w:rsidRDefault="00432313" w:rsidP="00916EEB">
            <w:pPr>
              <w:spacing w:line="276" w:lineRule="auto"/>
              <w:jc w:val="both"/>
              <w:rPr>
                <w:rFonts w:asciiTheme="minorHAnsi" w:hAnsiTheme="minorHAnsi" w:cstheme="minorHAnsi"/>
                <w:lang w:val="es-ES_tradnl"/>
              </w:rPr>
            </w:pPr>
            <w:r>
              <w:rPr>
                <w:rFonts w:asciiTheme="minorHAnsi" w:hAnsiTheme="minorHAnsi" w:cstheme="minorHAnsi"/>
                <w:lang w:val="es-ES_tradnl"/>
              </w:rPr>
              <w:t>N°</w:t>
            </w:r>
          </w:p>
        </w:tc>
        <w:tc>
          <w:tcPr>
            <w:tcW w:w="4733" w:type="dxa"/>
            <w:tcBorders>
              <w:top w:val="single" w:sz="4" w:space="0" w:color="auto"/>
              <w:left w:val="nil"/>
              <w:bottom w:val="single" w:sz="4" w:space="0" w:color="auto"/>
              <w:right w:val="single" w:sz="4" w:space="0" w:color="auto"/>
            </w:tcBorders>
            <w:shd w:val="clear" w:color="auto" w:fill="auto"/>
            <w:vAlign w:val="bottom"/>
          </w:tcPr>
          <w:p w:rsidR="00432313" w:rsidRPr="00981A2D" w:rsidRDefault="00432313" w:rsidP="00916EEB">
            <w:pPr>
              <w:spacing w:line="276" w:lineRule="auto"/>
              <w:jc w:val="center"/>
              <w:rPr>
                <w:rFonts w:asciiTheme="minorHAnsi" w:hAnsiTheme="minorHAnsi" w:cstheme="minorHAnsi"/>
                <w:lang w:val="es-ES_tradnl"/>
              </w:rPr>
            </w:pPr>
            <w:r w:rsidRPr="00981A2D">
              <w:rPr>
                <w:rFonts w:asciiTheme="minorHAnsi" w:hAnsiTheme="minorHAnsi" w:cstheme="minorHAnsi"/>
                <w:lang w:val="es-ES_tradnl"/>
              </w:rPr>
              <w:t>PROYECTO</w:t>
            </w:r>
          </w:p>
        </w:tc>
        <w:tc>
          <w:tcPr>
            <w:tcW w:w="1938" w:type="dxa"/>
            <w:tcBorders>
              <w:top w:val="single" w:sz="4" w:space="0" w:color="auto"/>
              <w:left w:val="nil"/>
              <w:bottom w:val="single" w:sz="4" w:space="0" w:color="auto"/>
              <w:right w:val="single" w:sz="4" w:space="0" w:color="auto"/>
            </w:tcBorders>
            <w:shd w:val="clear" w:color="auto" w:fill="auto"/>
            <w:vAlign w:val="bottom"/>
          </w:tcPr>
          <w:p w:rsidR="00432313" w:rsidRPr="00981A2D" w:rsidRDefault="00432313" w:rsidP="00916EEB">
            <w:pPr>
              <w:spacing w:line="276" w:lineRule="auto"/>
              <w:jc w:val="center"/>
              <w:rPr>
                <w:rFonts w:asciiTheme="minorHAnsi" w:hAnsiTheme="minorHAnsi" w:cstheme="minorHAnsi"/>
                <w:lang w:val="es-ES_tradnl"/>
              </w:rPr>
            </w:pPr>
            <w:r w:rsidRPr="00981A2D">
              <w:rPr>
                <w:rFonts w:asciiTheme="minorHAnsi" w:hAnsiTheme="minorHAnsi" w:cstheme="minorHAnsi"/>
                <w:lang w:val="es-ES_tradnl"/>
              </w:rPr>
              <w:t>MONTO</w:t>
            </w:r>
          </w:p>
        </w:tc>
        <w:tc>
          <w:tcPr>
            <w:tcW w:w="2126" w:type="dxa"/>
            <w:tcBorders>
              <w:top w:val="single" w:sz="4" w:space="0" w:color="auto"/>
              <w:left w:val="nil"/>
              <w:bottom w:val="single" w:sz="4" w:space="0" w:color="auto"/>
              <w:right w:val="single" w:sz="4" w:space="0" w:color="auto"/>
            </w:tcBorders>
          </w:tcPr>
          <w:p w:rsidR="00432313" w:rsidRPr="00981A2D" w:rsidRDefault="00432313" w:rsidP="00916EEB">
            <w:pPr>
              <w:spacing w:line="276" w:lineRule="auto"/>
              <w:jc w:val="center"/>
              <w:rPr>
                <w:rFonts w:asciiTheme="minorHAnsi" w:hAnsiTheme="minorHAnsi" w:cstheme="minorHAnsi"/>
                <w:lang w:val="es-ES_tradnl"/>
              </w:rPr>
            </w:pPr>
            <w:r w:rsidRPr="00981A2D">
              <w:rPr>
                <w:rFonts w:asciiTheme="minorHAnsi" w:hAnsiTheme="minorHAnsi" w:cstheme="minorHAnsi"/>
                <w:lang w:val="es-ES_tradnl"/>
              </w:rPr>
              <w:t>FUENTE DE FINANCIAMIENTO</w:t>
            </w:r>
          </w:p>
        </w:tc>
      </w:tr>
      <w:tr w:rsidR="00432313" w:rsidRPr="00D6492A" w:rsidTr="00916EEB">
        <w:trPr>
          <w:trHeight w:val="435"/>
        </w:trPr>
        <w:tc>
          <w:tcPr>
            <w:tcW w:w="432" w:type="dxa"/>
            <w:tcBorders>
              <w:top w:val="nil"/>
              <w:left w:val="single" w:sz="4" w:space="0" w:color="auto"/>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1</w:t>
            </w:r>
          </w:p>
        </w:tc>
        <w:tc>
          <w:tcPr>
            <w:tcW w:w="4733" w:type="dxa"/>
            <w:tcBorders>
              <w:top w:val="nil"/>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Mejoras cancha de futbol, Segunda Fase, cantón Buena Vista, municipio de Suchitoto, departamento de Cuscatlán</w:t>
            </w:r>
          </w:p>
        </w:tc>
        <w:tc>
          <w:tcPr>
            <w:tcW w:w="1938" w:type="dxa"/>
            <w:tcBorders>
              <w:top w:val="nil"/>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center"/>
              <w:rPr>
                <w:rFonts w:asciiTheme="minorHAnsi" w:hAnsiTheme="minorHAnsi" w:cstheme="minorHAnsi"/>
                <w:lang w:val="es-ES_tradnl"/>
              </w:rPr>
            </w:pPr>
            <w:r w:rsidRPr="00981A2D">
              <w:rPr>
                <w:rFonts w:asciiTheme="minorHAnsi" w:hAnsiTheme="minorHAnsi" w:cstheme="minorHAnsi"/>
                <w:lang w:val="es-ES_tradnl"/>
              </w:rPr>
              <w:t>$             6,000.00</w:t>
            </w:r>
          </w:p>
        </w:tc>
        <w:tc>
          <w:tcPr>
            <w:tcW w:w="2126" w:type="dxa"/>
            <w:tcBorders>
              <w:top w:val="nil"/>
              <w:left w:val="nil"/>
              <w:bottom w:val="single" w:sz="4" w:space="0" w:color="auto"/>
              <w:right w:val="single" w:sz="4" w:space="0" w:color="auto"/>
            </w:tcBorders>
            <w:vAlign w:val="bottom"/>
          </w:tcPr>
          <w:p w:rsidR="00432313" w:rsidRPr="00981A2D" w:rsidRDefault="00432313" w:rsidP="00916EEB">
            <w:pPr>
              <w:spacing w:line="276" w:lineRule="auto"/>
              <w:jc w:val="center"/>
              <w:rPr>
                <w:rFonts w:asciiTheme="minorHAnsi" w:hAnsiTheme="minorHAnsi" w:cstheme="minorHAnsi"/>
                <w:lang w:val="es-ES_tradnl"/>
              </w:rPr>
            </w:pPr>
            <w:r>
              <w:rPr>
                <w:rFonts w:asciiTheme="minorHAnsi" w:hAnsiTheme="minorHAnsi" w:cstheme="minorHAnsi"/>
                <w:lang w:val="es-ES_tradnl"/>
              </w:rPr>
              <w:t>75% FODES</w:t>
            </w:r>
          </w:p>
        </w:tc>
      </w:tr>
      <w:tr w:rsidR="00432313" w:rsidRPr="00D6492A" w:rsidTr="00916EEB">
        <w:trPr>
          <w:trHeight w:val="700"/>
        </w:trPr>
        <w:tc>
          <w:tcPr>
            <w:tcW w:w="432" w:type="dxa"/>
            <w:tcBorders>
              <w:top w:val="nil"/>
              <w:left w:val="single" w:sz="4" w:space="0" w:color="auto"/>
              <w:bottom w:val="single" w:sz="4" w:space="0" w:color="auto"/>
              <w:right w:val="single" w:sz="4" w:space="0" w:color="auto"/>
            </w:tcBorders>
            <w:shd w:val="clear" w:color="auto" w:fill="auto"/>
            <w:vAlign w:val="bottom"/>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2</w:t>
            </w:r>
          </w:p>
        </w:tc>
        <w:tc>
          <w:tcPr>
            <w:tcW w:w="4733" w:type="dxa"/>
            <w:tcBorders>
              <w:top w:val="nil"/>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Construcción Cancha de usos múltiples, Primera Fase, comunidad Apolinario Serrano, municipio de Suchitoto, departamento de Cuscatlán</w:t>
            </w:r>
          </w:p>
        </w:tc>
        <w:tc>
          <w:tcPr>
            <w:tcW w:w="1938" w:type="dxa"/>
            <w:tcBorders>
              <w:top w:val="nil"/>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center"/>
              <w:rPr>
                <w:rFonts w:asciiTheme="minorHAnsi" w:hAnsiTheme="minorHAnsi" w:cstheme="minorHAnsi"/>
                <w:lang w:val="es-ES_tradnl"/>
              </w:rPr>
            </w:pPr>
            <w:r w:rsidRPr="00981A2D">
              <w:rPr>
                <w:rFonts w:asciiTheme="minorHAnsi" w:hAnsiTheme="minorHAnsi" w:cstheme="minorHAnsi"/>
                <w:lang w:val="es-ES_tradnl"/>
              </w:rPr>
              <w:t>$           10,000.00</w:t>
            </w:r>
          </w:p>
        </w:tc>
        <w:tc>
          <w:tcPr>
            <w:tcW w:w="2126" w:type="dxa"/>
            <w:tcBorders>
              <w:top w:val="nil"/>
              <w:left w:val="nil"/>
              <w:bottom w:val="single" w:sz="4" w:space="0" w:color="auto"/>
              <w:right w:val="single" w:sz="4" w:space="0" w:color="auto"/>
            </w:tcBorders>
            <w:vAlign w:val="bottom"/>
          </w:tcPr>
          <w:p w:rsidR="00432313" w:rsidRPr="00981A2D" w:rsidRDefault="00432313" w:rsidP="00916EEB">
            <w:pPr>
              <w:spacing w:line="276" w:lineRule="auto"/>
              <w:jc w:val="center"/>
              <w:rPr>
                <w:rFonts w:asciiTheme="minorHAnsi" w:hAnsiTheme="minorHAnsi" w:cstheme="minorHAnsi"/>
                <w:lang w:val="es-ES_tradnl"/>
              </w:rPr>
            </w:pPr>
            <w:r>
              <w:rPr>
                <w:rFonts w:asciiTheme="minorHAnsi" w:hAnsiTheme="minorHAnsi" w:cstheme="minorHAnsi"/>
                <w:lang w:val="es-ES_tradnl"/>
              </w:rPr>
              <w:t>75% FODES</w:t>
            </w:r>
          </w:p>
        </w:tc>
      </w:tr>
      <w:tr w:rsidR="00432313" w:rsidRPr="00D6492A" w:rsidTr="00916EEB">
        <w:trPr>
          <w:trHeight w:val="665"/>
        </w:trPr>
        <w:tc>
          <w:tcPr>
            <w:tcW w:w="432" w:type="dxa"/>
            <w:tcBorders>
              <w:top w:val="nil"/>
              <w:left w:val="single" w:sz="4" w:space="0" w:color="auto"/>
              <w:bottom w:val="single" w:sz="4" w:space="0" w:color="auto"/>
              <w:right w:val="single" w:sz="4" w:space="0" w:color="auto"/>
            </w:tcBorders>
            <w:shd w:val="clear" w:color="auto" w:fill="auto"/>
            <w:vAlign w:val="bottom"/>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3</w:t>
            </w:r>
          </w:p>
        </w:tc>
        <w:tc>
          <w:tcPr>
            <w:tcW w:w="4733" w:type="dxa"/>
            <w:tcBorders>
              <w:top w:val="nil"/>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Construcción de Muros de protección y cercado perimetral en cancha de Basquetbol, comunidad La Mora, municipio de Suchitoto, departamento de Cuscatlán</w:t>
            </w:r>
          </w:p>
        </w:tc>
        <w:tc>
          <w:tcPr>
            <w:tcW w:w="1938" w:type="dxa"/>
            <w:tcBorders>
              <w:top w:val="nil"/>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center"/>
              <w:rPr>
                <w:rFonts w:asciiTheme="minorHAnsi" w:hAnsiTheme="minorHAnsi" w:cstheme="minorHAnsi"/>
                <w:lang w:val="es-ES_tradnl"/>
              </w:rPr>
            </w:pPr>
            <w:r w:rsidRPr="00981A2D">
              <w:rPr>
                <w:rFonts w:asciiTheme="minorHAnsi" w:hAnsiTheme="minorHAnsi" w:cstheme="minorHAnsi"/>
                <w:lang w:val="es-ES_tradnl"/>
              </w:rPr>
              <w:t>$             6,000.00</w:t>
            </w:r>
          </w:p>
        </w:tc>
        <w:tc>
          <w:tcPr>
            <w:tcW w:w="2126" w:type="dxa"/>
            <w:tcBorders>
              <w:top w:val="nil"/>
              <w:left w:val="nil"/>
              <w:bottom w:val="single" w:sz="4" w:space="0" w:color="auto"/>
              <w:right w:val="single" w:sz="4" w:space="0" w:color="auto"/>
            </w:tcBorders>
            <w:vAlign w:val="bottom"/>
          </w:tcPr>
          <w:p w:rsidR="00432313" w:rsidRPr="00981A2D" w:rsidRDefault="00432313" w:rsidP="00916EEB">
            <w:pPr>
              <w:spacing w:line="276" w:lineRule="auto"/>
              <w:jc w:val="center"/>
              <w:rPr>
                <w:rFonts w:asciiTheme="minorHAnsi" w:hAnsiTheme="minorHAnsi" w:cstheme="minorHAnsi"/>
                <w:lang w:val="es-ES_tradnl"/>
              </w:rPr>
            </w:pPr>
            <w:r>
              <w:rPr>
                <w:rFonts w:asciiTheme="minorHAnsi" w:hAnsiTheme="minorHAnsi" w:cstheme="minorHAnsi"/>
                <w:lang w:val="es-ES_tradnl"/>
              </w:rPr>
              <w:t>75% FODES</w:t>
            </w:r>
          </w:p>
        </w:tc>
      </w:tr>
      <w:tr w:rsidR="00432313" w:rsidRPr="00D6492A" w:rsidTr="00432313">
        <w:trPr>
          <w:trHeight w:val="510"/>
        </w:trPr>
        <w:tc>
          <w:tcPr>
            <w:tcW w:w="432" w:type="dxa"/>
            <w:tcBorders>
              <w:top w:val="nil"/>
              <w:left w:val="single" w:sz="4" w:space="0" w:color="auto"/>
              <w:bottom w:val="single" w:sz="4" w:space="0" w:color="auto"/>
              <w:right w:val="single" w:sz="4" w:space="0" w:color="auto"/>
            </w:tcBorders>
            <w:shd w:val="clear" w:color="auto" w:fill="auto"/>
            <w:vAlign w:val="bottom"/>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4</w:t>
            </w:r>
          </w:p>
        </w:tc>
        <w:tc>
          <w:tcPr>
            <w:tcW w:w="4733" w:type="dxa"/>
            <w:tcBorders>
              <w:top w:val="nil"/>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Construcción tramo de Empedrado Fraguado, comunidad Nuevo Renacer, municipio de Suchitoto, departamento de Cuscatlán</w:t>
            </w:r>
          </w:p>
        </w:tc>
        <w:tc>
          <w:tcPr>
            <w:tcW w:w="1938" w:type="dxa"/>
            <w:tcBorders>
              <w:top w:val="nil"/>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center"/>
              <w:rPr>
                <w:rFonts w:asciiTheme="minorHAnsi" w:hAnsiTheme="minorHAnsi" w:cstheme="minorHAnsi"/>
                <w:lang w:val="es-ES_tradnl"/>
              </w:rPr>
            </w:pPr>
            <w:r w:rsidRPr="00981A2D">
              <w:rPr>
                <w:rFonts w:asciiTheme="minorHAnsi" w:hAnsiTheme="minorHAnsi" w:cstheme="minorHAnsi"/>
                <w:lang w:val="es-ES_tradnl"/>
              </w:rPr>
              <w:t>$             4,000.00</w:t>
            </w:r>
          </w:p>
        </w:tc>
        <w:tc>
          <w:tcPr>
            <w:tcW w:w="2126" w:type="dxa"/>
            <w:tcBorders>
              <w:top w:val="nil"/>
              <w:left w:val="nil"/>
              <w:bottom w:val="single" w:sz="4" w:space="0" w:color="auto"/>
              <w:right w:val="single" w:sz="4" w:space="0" w:color="auto"/>
            </w:tcBorders>
            <w:vAlign w:val="bottom"/>
          </w:tcPr>
          <w:p w:rsidR="00432313" w:rsidRPr="00981A2D" w:rsidRDefault="00432313" w:rsidP="00916EEB">
            <w:pPr>
              <w:spacing w:line="276" w:lineRule="auto"/>
              <w:jc w:val="center"/>
              <w:rPr>
                <w:rFonts w:asciiTheme="minorHAnsi" w:hAnsiTheme="minorHAnsi" w:cstheme="minorHAnsi"/>
                <w:lang w:val="es-ES_tradnl"/>
              </w:rPr>
            </w:pPr>
            <w:r>
              <w:rPr>
                <w:rFonts w:asciiTheme="minorHAnsi" w:hAnsiTheme="minorHAnsi" w:cstheme="minorHAnsi"/>
                <w:lang w:val="es-ES_tradnl"/>
              </w:rPr>
              <w:t>75% FODES</w:t>
            </w:r>
          </w:p>
        </w:tc>
      </w:tr>
      <w:tr w:rsidR="00432313" w:rsidRPr="00D6492A" w:rsidTr="00432313">
        <w:trPr>
          <w:trHeight w:val="756"/>
        </w:trPr>
        <w:tc>
          <w:tcPr>
            <w:tcW w:w="432" w:type="dxa"/>
            <w:tcBorders>
              <w:top w:val="single" w:sz="4" w:space="0" w:color="auto"/>
              <w:left w:val="single" w:sz="4" w:space="0" w:color="auto"/>
              <w:bottom w:val="single" w:sz="4" w:space="0" w:color="auto"/>
              <w:right w:val="single" w:sz="4" w:space="0" w:color="auto"/>
            </w:tcBorders>
            <w:shd w:val="clear" w:color="auto" w:fill="auto"/>
            <w:vAlign w:val="bottom"/>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lastRenderedPageBreak/>
              <w:t>5</w:t>
            </w:r>
          </w:p>
        </w:tc>
        <w:tc>
          <w:tcPr>
            <w:tcW w:w="47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Construcción tramo de Empedrado Fraguado, comunidad Nueva Consolación, municipio de Suchitoto, departamento de Cuscatlán</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center"/>
              <w:rPr>
                <w:rFonts w:asciiTheme="minorHAnsi" w:hAnsiTheme="minorHAnsi" w:cstheme="minorHAnsi"/>
                <w:lang w:val="es-ES_tradnl"/>
              </w:rPr>
            </w:pPr>
            <w:r w:rsidRPr="00981A2D">
              <w:rPr>
                <w:rFonts w:asciiTheme="minorHAnsi" w:hAnsiTheme="minorHAnsi" w:cstheme="minorHAnsi"/>
                <w:lang w:val="es-ES_tradnl"/>
              </w:rPr>
              <w:t>$             3,000.00</w:t>
            </w:r>
          </w:p>
        </w:tc>
        <w:tc>
          <w:tcPr>
            <w:tcW w:w="2126" w:type="dxa"/>
            <w:tcBorders>
              <w:top w:val="single" w:sz="4" w:space="0" w:color="auto"/>
              <w:left w:val="single" w:sz="4" w:space="0" w:color="auto"/>
              <w:bottom w:val="single" w:sz="4" w:space="0" w:color="auto"/>
              <w:right w:val="single" w:sz="4" w:space="0" w:color="auto"/>
            </w:tcBorders>
            <w:vAlign w:val="bottom"/>
          </w:tcPr>
          <w:p w:rsidR="00432313" w:rsidRPr="00981A2D" w:rsidRDefault="00432313" w:rsidP="00916EEB">
            <w:pPr>
              <w:spacing w:line="276" w:lineRule="auto"/>
              <w:jc w:val="center"/>
              <w:rPr>
                <w:rFonts w:asciiTheme="minorHAnsi" w:hAnsiTheme="minorHAnsi" w:cstheme="minorHAnsi"/>
                <w:lang w:val="es-ES_tradnl"/>
              </w:rPr>
            </w:pPr>
            <w:r>
              <w:rPr>
                <w:rFonts w:asciiTheme="minorHAnsi" w:hAnsiTheme="minorHAnsi" w:cstheme="minorHAnsi"/>
                <w:lang w:val="es-ES_tradnl"/>
              </w:rPr>
              <w:t>75% FODES</w:t>
            </w:r>
          </w:p>
        </w:tc>
      </w:tr>
      <w:tr w:rsidR="00432313" w:rsidRPr="00D6492A" w:rsidTr="00432313">
        <w:trPr>
          <w:trHeight w:val="570"/>
        </w:trPr>
        <w:tc>
          <w:tcPr>
            <w:tcW w:w="432" w:type="dxa"/>
            <w:tcBorders>
              <w:top w:val="single" w:sz="4" w:space="0" w:color="auto"/>
              <w:left w:val="single" w:sz="4" w:space="0" w:color="auto"/>
              <w:bottom w:val="single" w:sz="4" w:space="0" w:color="auto"/>
              <w:right w:val="single" w:sz="4" w:space="0" w:color="auto"/>
            </w:tcBorders>
            <w:shd w:val="clear" w:color="auto" w:fill="auto"/>
            <w:vAlign w:val="bottom"/>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6</w:t>
            </w:r>
          </w:p>
        </w:tc>
        <w:tc>
          <w:tcPr>
            <w:tcW w:w="47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Construcción tramo de empedrado fraguado calle principal, comunidad El Nancito, cantón Montepeque, municipio de Suchitoto, departamento de Cuscatlán</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center"/>
              <w:rPr>
                <w:rFonts w:asciiTheme="minorHAnsi" w:hAnsiTheme="minorHAnsi" w:cstheme="minorHAnsi"/>
                <w:lang w:val="es-ES_tradnl"/>
              </w:rPr>
            </w:pPr>
            <w:r w:rsidRPr="00981A2D">
              <w:rPr>
                <w:rFonts w:asciiTheme="minorHAnsi" w:hAnsiTheme="minorHAnsi" w:cstheme="minorHAnsi"/>
                <w:lang w:val="es-ES_tradnl"/>
              </w:rPr>
              <w:t>$             4,000.00</w:t>
            </w:r>
          </w:p>
        </w:tc>
        <w:tc>
          <w:tcPr>
            <w:tcW w:w="2126" w:type="dxa"/>
            <w:tcBorders>
              <w:top w:val="single" w:sz="4" w:space="0" w:color="auto"/>
              <w:left w:val="single" w:sz="4" w:space="0" w:color="auto"/>
              <w:bottom w:val="single" w:sz="4" w:space="0" w:color="auto"/>
              <w:right w:val="single" w:sz="4" w:space="0" w:color="auto"/>
            </w:tcBorders>
            <w:vAlign w:val="bottom"/>
          </w:tcPr>
          <w:p w:rsidR="00432313" w:rsidRPr="00981A2D" w:rsidRDefault="00432313" w:rsidP="00916EEB">
            <w:pPr>
              <w:spacing w:line="276" w:lineRule="auto"/>
              <w:jc w:val="center"/>
              <w:rPr>
                <w:rFonts w:asciiTheme="minorHAnsi" w:hAnsiTheme="minorHAnsi" w:cstheme="minorHAnsi"/>
                <w:lang w:val="es-ES_tradnl"/>
              </w:rPr>
            </w:pPr>
            <w:r>
              <w:rPr>
                <w:rFonts w:asciiTheme="minorHAnsi" w:hAnsiTheme="minorHAnsi" w:cstheme="minorHAnsi"/>
                <w:lang w:val="es-ES_tradnl"/>
              </w:rPr>
              <w:t>75% FODES</w:t>
            </w:r>
          </w:p>
        </w:tc>
      </w:tr>
      <w:tr w:rsidR="00432313" w:rsidRPr="00D6492A" w:rsidTr="00916EEB">
        <w:trPr>
          <w:trHeight w:val="600"/>
        </w:trPr>
        <w:tc>
          <w:tcPr>
            <w:tcW w:w="432" w:type="dxa"/>
            <w:tcBorders>
              <w:top w:val="single" w:sz="4" w:space="0" w:color="auto"/>
              <w:left w:val="single" w:sz="4" w:space="0" w:color="auto"/>
              <w:bottom w:val="single" w:sz="4" w:space="0" w:color="auto"/>
              <w:right w:val="single" w:sz="4" w:space="0" w:color="auto"/>
            </w:tcBorders>
            <w:shd w:val="clear" w:color="auto" w:fill="auto"/>
            <w:vAlign w:val="bottom"/>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7</w:t>
            </w:r>
          </w:p>
        </w:tc>
        <w:tc>
          <w:tcPr>
            <w:tcW w:w="47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Construcción cerca perimetral cancha de futbol, Tercera Fase, comunidad San Rafael La Bermuda, municipio de Suchitoto, departamento de Cuscatlán</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center"/>
              <w:rPr>
                <w:rFonts w:asciiTheme="minorHAnsi" w:hAnsiTheme="minorHAnsi" w:cstheme="minorHAnsi"/>
                <w:lang w:val="es-ES_tradnl"/>
              </w:rPr>
            </w:pPr>
            <w:r w:rsidRPr="00981A2D">
              <w:rPr>
                <w:rFonts w:asciiTheme="minorHAnsi" w:hAnsiTheme="minorHAnsi" w:cstheme="minorHAnsi"/>
                <w:lang w:val="es-ES_tradnl"/>
              </w:rPr>
              <w:t>$             5,000.00</w:t>
            </w:r>
          </w:p>
        </w:tc>
        <w:tc>
          <w:tcPr>
            <w:tcW w:w="2126" w:type="dxa"/>
            <w:tcBorders>
              <w:top w:val="single" w:sz="4" w:space="0" w:color="auto"/>
              <w:left w:val="single" w:sz="4" w:space="0" w:color="auto"/>
              <w:bottom w:val="single" w:sz="4" w:space="0" w:color="auto"/>
              <w:right w:val="single" w:sz="4" w:space="0" w:color="auto"/>
            </w:tcBorders>
            <w:vAlign w:val="bottom"/>
          </w:tcPr>
          <w:p w:rsidR="00432313" w:rsidRPr="00981A2D" w:rsidRDefault="00432313" w:rsidP="00916EEB">
            <w:pPr>
              <w:spacing w:line="276" w:lineRule="auto"/>
              <w:jc w:val="center"/>
              <w:rPr>
                <w:rFonts w:asciiTheme="minorHAnsi" w:hAnsiTheme="minorHAnsi" w:cstheme="minorHAnsi"/>
                <w:lang w:val="es-ES_tradnl"/>
              </w:rPr>
            </w:pPr>
            <w:r>
              <w:rPr>
                <w:rFonts w:asciiTheme="minorHAnsi" w:hAnsiTheme="minorHAnsi" w:cstheme="minorHAnsi"/>
                <w:lang w:val="es-ES_tradnl"/>
              </w:rPr>
              <w:t>75% FODES</w:t>
            </w:r>
          </w:p>
        </w:tc>
      </w:tr>
      <w:tr w:rsidR="00432313" w:rsidRPr="00D6492A" w:rsidTr="00916EEB">
        <w:trPr>
          <w:trHeight w:val="435"/>
        </w:trPr>
        <w:tc>
          <w:tcPr>
            <w:tcW w:w="432" w:type="dxa"/>
            <w:tcBorders>
              <w:top w:val="nil"/>
              <w:left w:val="single" w:sz="4" w:space="0" w:color="auto"/>
              <w:bottom w:val="single" w:sz="4" w:space="0" w:color="auto"/>
              <w:right w:val="single" w:sz="4" w:space="0" w:color="auto"/>
            </w:tcBorders>
            <w:shd w:val="clear" w:color="auto" w:fill="auto"/>
            <w:vAlign w:val="bottom"/>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8</w:t>
            </w:r>
          </w:p>
        </w:tc>
        <w:tc>
          <w:tcPr>
            <w:tcW w:w="4733" w:type="dxa"/>
            <w:tcBorders>
              <w:top w:val="nil"/>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Plan de Bacheo de calles y avenidas urbanas 2020, municipio de Suchitoto, departamento de Cuscatlán</w:t>
            </w:r>
          </w:p>
        </w:tc>
        <w:tc>
          <w:tcPr>
            <w:tcW w:w="1938" w:type="dxa"/>
            <w:tcBorders>
              <w:top w:val="nil"/>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center"/>
              <w:rPr>
                <w:rFonts w:asciiTheme="minorHAnsi" w:hAnsiTheme="minorHAnsi" w:cstheme="minorHAnsi"/>
                <w:lang w:val="es-ES_tradnl"/>
              </w:rPr>
            </w:pPr>
            <w:r w:rsidRPr="00981A2D">
              <w:rPr>
                <w:rFonts w:asciiTheme="minorHAnsi" w:hAnsiTheme="minorHAnsi" w:cstheme="minorHAnsi"/>
                <w:lang w:val="es-ES_tradnl"/>
              </w:rPr>
              <w:t>$           10,000.00</w:t>
            </w:r>
          </w:p>
        </w:tc>
        <w:tc>
          <w:tcPr>
            <w:tcW w:w="2126" w:type="dxa"/>
            <w:tcBorders>
              <w:top w:val="nil"/>
              <w:left w:val="nil"/>
              <w:bottom w:val="single" w:sz="4" w:space="0" w:color="auto"/>
              <w:right w:val="single" w:sz="4" w:space="0" w:color="auto"/>
            </w:tcBorders>
            <w:vAlign w:val="bottom"/>
          </w:tcPr>
          <w:p w:rsidR="00432313" w:rsidRPr="00981A2D" w:rsidRDefault="00432313" w:rsidP="00916EEB">
            <w:pPr>
              <w:spacing w:line="276" w:lineRule="auto"/>
              <w:jc w:val="center"/>
              <w:rPr>
                <w:rFonts w:asciiTheme="minorHAnsi" w:hAnsiTheme="minorHAnsi" w:cstheme="minorHAnsi"/>
                <w:lang w:val="es-ES_tradnl"/>
              </w:rPr>
            </w:pPr>
            <w:r>
              <w:rPr>
                <w:rFonts w:asciiTheme="minorHAnsi" w:hAnsiTheme="minorHAnsi" w:cstheme="minorHAnsi"/>
                <w:lang w:val="es-ES_tradnl"/>
              </w:rPr>
              <w:t>75% FODES</w:t>
            </w:r>
          </w:p>
        </w:tc>
      </w:tr>
      <w:tr w:rsidR="00432313" w:rsidRPr="00D6492A" w:rsidTr="00916EEB">
        <w:trPr>
          <w:trHeight w:val="375"/>
        </w:trPr>
        <w:tc>
          <w:tcPr>
            <w:tcW w:w="432" w:type="dxa"/>
            <w:tcBorders>
              <w:top w:val="nil"/>
              <w:left w:val="single" w:sz="4" w:space="0" w:color="auto"/>
              <w:bottom w:val="single" w:sz="4" w:space="0" w:color="auto"/>
              <w:right w:val="single" w:sz="4" w:space="0" w:color="auto"/>
            </w:tcBorders>
            <w:shd w:val="clear" w:color="auto" w:fill="auto"/>
            <w:vAlign w:val="bottom"/>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9</w:t>
            </w:r>
          </w:p>
        </w:tc>
        <w:tc>
          <w:tcPr>
            <w:tcW w:w="4733" w:type="dxa"/>
            <w:tcBorders>
              <w:top w:val="nil"/>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Construcción tramo de Empedrado Fraguado calle Ojushte, barrio El Calvario, municipio de Suchitoto, departamento de Cuscatlán</w:t>
            </w:r>
          </w:p>
        </w:tc>
        <w:tc>
          <w:tcPr>
            <w:tcW w:w="1938" w:type="dxa"/>
            <w:tcBorders>
              <w:top w:val="nil"/>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center"/>
              <w:rPr>
                <w:rFonts w:asciiTheme="minorHAnsi" w:hAnsiTheme="minorHAnsi" w:cstheme="minorHAnsi"/>
                <w:lang w:val="es-ES_tradnl"/>
              </w:rPr>
            </w:pPr>
            <w:r w:rsidRPr="00981A2D">
              <w:rPr>
                <w:rFonts w:asciiTheme="minorHAnsi" w:hAnsiTheme="minorHAnsi" w:cstheme="minorHAnsi"/>
                <w:lang w:val="es-ES_tradnl"/>
              </w:rPr>
              <w:t>$             6,000.00</w:t>
            </w:r>
          </w:p>
        </w:tc>
        <w:tc>
          <w:tcPr>
            <w:tcW w:w="2126" w:type="dxa"/>
            <w:tcBorders>
              <w:top w:val="nil"/>
              <w:left w:val="nil"/>
              <w:bottom w:val="single" w:sz="4" w:space="0" w:color="auto"/>
              <w:right w:val="single" w:sz="4" w:space="0" w:color="auto"/>
            </w:tcBorders>
            <w:vAlign w:val="bottom"/>
          </w:tcPr>
          <w:p w:rsidR="00432313" w:rsidRPr="00981A2D" w:rsidRDefault="00432313" w:rsidP="00916EEB">
            <w:pPr>
              <w:spacing w:line="276" w:lineRule="auto"/>
              <w:jc w:val="center"/>
              <w:rPr>
                <w:rFonts w:asciiTheme="minorHAnsi" w:hAnsiTheme="minorHAnsi" w:cstheme="minorHAnsi"/>
                <w:lang w:val="es-ES_tradnl"/>
              </w:rPr>
            </w:pPr>
            <w:r>
              <w:rPr>
                <w:rFonts w:asciiTheme="minorHAnsi" w:hAnsiTheme="minorHAnsi" w:cstheme="minorHAnsi"/>
                <w:lang w:val="es-ES_tradnl"/>
              </w:rPr>
              <w:t>75% FODES</w:t>
            </w:r>
          </w:p>
        </w:tc>
      </w:tr>
      <w:tr w:rsidR="00432313" w:rsidRPr="00D6492A" w:rsidTr="00916EEB">
        <w:trPr>
          <w:trHeight w:val="495"/>
        </w:trPr>
        <w:tc>
          <w:tcPr>
            <w:tcW w:w="432" w:type="dxa"/>
            <w:tcBorders>
              <w:top w:val="nil"/>
              <w:left w:val="single" w:sz="4" w:space="0" w:color="auto"/>
              <w:bottom w:val="single" w:sz="4" w:space="0" w:color="auto"/>
              <w:right w:val="single" w:sz="4" w:space="0" w:color="auto"/>
            </w:tcBorders>
            <w:shd w:val="clear" w:color="auto" w:fill="auto"/>
            <w:vAlign w:val="bottom"/>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10</w:t>
            </w:r>
          </w:p>
        </w:tc>
        <w:tc>
          <w:tcPr>
            <w:tcW w:w="4733" w:type="dxa"/>
            <w:tcBorders>
              <w:top w:val="nil"/>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Construcción tramo de Empedrado Fraguado, en calle final barrio Concepción, municipio de Suchitoto, departamento de Cuscatlán</w:t>
            </w:r>
          </w:p>
        </w:tc>
        <w:tc>
          <w:tcPr>
            <w:tcW w:w="1938" w:type="dxa"/>
            <w:tcBorders>
              <w:top w:val="nil"/>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center"/>
              <w:rPr>
                <w:rFonts w:asciiTheme="minorHAnsi" w:hAnsiTheme="minorHAnsi" w:cstheme="minorHAnsi"/>
                <w:lang w:val="es-ES_tradnl"/>
              </w:rPr>
            </w:pPr>
            <w:r w:rsidRPr="00981A2D">
              <w:rPr>
                <w:rFonts w:asciiTheme="minorHAnsi" w:hAnsiTheme="minorHAnsi" w:cstheme="minorHAnsi"/>
                <w:lang w:val="es-ES_tradnl"/>
              </w:rPr>
              <w:t>$             7,000.00</w:t>
            </w:r>
          </w:p>
        </w:tc>
        <w:tc>
          <w:tcPr>
            <w:tcW w:w="2126" w:type="dxa"/>
            <w:tcBorders>
              <w:top w:val="nil"/>
              <w:left w:val="nil"/>
              <w:bottom w:val="single" w:sz="4" w:space="0" w:color="auto"/>
              <w:right w:val="single" w:sz="4" w:space="0" w:color="auto"/>
            </w:tcBorders>
            <w:vAlign w:val="bottom"/>
          </w:tcPr>
          <w:p w:rsidR="00432313" w:rsidRPr="00981A2D" w:rsidRDefault="00432313" w:rsidP="00916EEB">
            <w:pPr>
              <w:spacing w:line="276" w:lineRule="auto"/>
              <w:jc w:val="center"/>
              <w:rPr>
                <w:rFonts w:asciiTheme="minorHAnsi" w:hAnsiTheme="minorHAnsi" w:cstheme="minorHAnsi"/>
                <w:lang w:val="es-ES_tradnl"/>
              </w:rPr>
            </w:pPr>
            <w:r>
              <w:rPr>
                <w:rFonts w:asciiTheme="minorHAnsi" w:hAnsiTheme="minorHAnsi" w:cstheme="minorHAnsi"/>
                <w:lang w:val="es-ES_tradnl"/>
              </w:rPr>
              <w:t>75% FODES</w:t>
            </w:r>
          </w:p>
        </w:tc>
      </w:tr>
      <w:tr w:rsidR="00432313" w:rsidRPr="00D6492A" w:rsidTr="00916EEB">
        <w:trPr>
          <w:trHeight w:val="555"/>
        </w:trPr>
        <w:tc>
          <w:tcPr>
            <w:tcW w:w="432" w:type="dxa"/>
            <w:tcBorders>
              <w:top w:val="nil"/>
              <w:left w:val="single" w:sz="4" w:space="0" w:color="auto"/>
              <w:bottom w:val="single" w:sz="4" w:space="0" w:color="auto"/>
              <w:right w:val="single" w:sz="4" w:space="0" w:color="auto"/>
            </w:tcBorders>
            <w:shd w:val="clear" w:color="auto" w:fill="auto"/>
            <w:vAlign w:val="bottom"/>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11</w:t>
            </w:r>
          </w:p>
        </w:tc>
        <w:tc>
          <w:tcPr>
            <w:tcW w:w="4733" w:type="dxa"/>
            <w:tcBorders>
              <w:top w:val="nil"/>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Adquisición de lámparas LED  para Alumbrado público del municipio de Suchitoto, municipio de Suchitoto, departamento de Cuscatlán</w:t>
            </w:r>
          </w:p>
        </w:tc>
        <w:tc>
          <w:tcPr>
            <w:tcW w:w="1938" w:type="dxa"/>
            <w:tcBorders>
              <w:top w:val="nil"/>
              <w:left w:val="nil"/>
              <w:bottom w:val="single" w:sz="4" w:space="0" w:color="auto"/>
              <w:right w:val="single" w:sz="4" w:space="0" w:color="auto"/>
            </w:tcBorders>
            <w:shd w:val="clear" w:color="auto" w:fill="auto"/>
            <w:vAlign w:val="bottom"/>
            <w:hideMark/>
          </w:tcPr>
          <w:p w:rsidR="00432313" w:rsidRPr="00D25CC5" w:rsidRDefault="00432313" w:rsidP="00916EEB">
            <w:pPr>
              <w:spacing w:line="276" w:lineRule="auto"/>
              <w:jc w:val="center"/>
              <w:rPr>
                <w:rFonts w:asciiTheme="minorHAnsi" w:hAnsiTheme="minorHAnsi" w:cstheme="minorHAnsi"/>
                <w:lang w:val="es-ES_tradnl"/>
              </w:rPr>
            </w:pPr>
            <w:r w:rsidRPr="00D25CC5">
              <w:rPr>
                <w:rFonts w:asciiTheme="minorHAnsi" w:hAnsiTheme="minorHAnsi" w:cstheme="minorHAnsi"/>
                <w:lang w:val="es-ES_tradnl"/>
              </w:rPr>
              <w:t>$           60,000.00</w:t>
            </w:r>
          </w:p>
        </w:tc>
        <w:tc>
          <w:tcPr>
            <w:tcW w:w="2126" w:type="dxa"/>
            <w:tcBorders>
              <w:top w:val="nil"/>
              <w:left w:val="nil"/>
              <w:bottom w:val="single" w:sz="4" w:space="0" w:color="auto"/>
              <w:right w:val="single" w:sz="4" w:space="0" w:color="auto"/>
            </w:tcBorders>
            <w:vAlign w:val="bottom"/>
          </w:tcPr>
          <w:p w:rsidR="00432313" w:rsidRPr="00D25CC5" w:rsidRDefault="00432313" w:rsidP="00916EEB">
            <w:pPr>
              <w:spacing w:line="276" w:lineRule="auto"/>
              <w:jc w:val="center"/>
              <w:rPr>
                <w:rFonts w:asciiTheme="minorHAnsi" w:hAnsiTheme="minorHAnsi" w:cstheme="minorHAnsi"/>
                <w:lang w:val="es-ES_tradnl"/>
              </w:rPr>
            </w:pPr>
            <w:r w:rsidRPr="00D25CC5">
              <w:rPr>
                <w:rFonts w:asciiTheme="minorHAnsi" w:hAnsiTheme="minorHAnsi" w:cstheme="minorHAnsi"/>
                <w:lang w:val="es-ES_tradnl"/>
              </w:rPr>
              <w:t>2 % FODES</w:t>
            </w:r>
          </w:p>
        </w:tc>
      </w:tr>
      <w:tr w:rsidR="00432313" w:rsidRPr="00D6492A" w:rsidTr="00916EEB">
        <w:trPr>
          <w:trHeight w:val="750"/>
        </w:trPr>
        <w:tc>
          <w:tcPr>
            <w:tcW w:w="432" w:type="dxa"/>
            <w:tcBorders>
              <w:top w:val="single" w:sz="4" w:space="0" w:color="auto"/>
              <w:left w:val="single" w:sz="4" w:space="0" w:color="auto"/>
              <w:bottom w:val="single" w:sz="4" w:space="0" w:color="auto"/>
              <w:right w:val="single" w:sz="4" w:space="0" w:color="auto"/>
            </w:tcBorders>
            <w:shd w:val="clear" w:color="auto" w:fill="auto"/>
            <w:vAlign w:val="bottom"/>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12</w:t>
            </w:r>
          </w:p>
        </w:tc>
        <w:tc>
          <w:tcPr>
            <w:tcW w:w="47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Mejoramiento tramo de Empedrado Fraguado, Quinta avenida norte, barrio Santa Lucía, municipio de Suchitoto, departamento de Cuscatlán</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center"/>
              <w:rPr>
                <w:rFonts w:asciiTheme="minorHAnsi" w:hAnsiTheme="minorHAnsi" w:cstheme="minorHAnsi"/>
                <w:lang w:val="es-ES_tradnl"/>
              </w:rPr>
            </w:pPr>
            <w:r w:rsidRPr="00981A2D">
              <w:rPr>
                <w:rFonts w:asciiTheme="minorHAnsi" w:hAnsiTheme="minorHAnsi" w:cstheme="minorHAnsi"/>
                <w:lang w:val="es-ES_tradnl"/>
              </w:rPr>
              <w:t>$           10,000.00</w:t>
            </w:r>
          </w:p>
        </w:tc>
        <w:tc>
          <w:tcPr>
            <w:tcW w:w="2126" w:type="dxa"/>
            <w:tcBorders>
              <w:top w:val="single" w:sz="4" w:space="0" w:color="auto"/>
              <w:left w:val="single" w:sz="4" w:space="0" w:color="auto"/>
              <w:bottom w:val="single" w:sz="4" w:space="0" w:color="auto"/>
              <w:right w:val="single" w:sz="4" w:space="0" w:color="auto"/>
            </w:tcBorders>
            <w:vAlign w:val="bottom"/>
          </w:tcPr>
          <w:p w:rsidR="00432313" w:rsidRPr="00981A2D" w:rsidRDefault="00432313" w:rsidP="00916EEB">
            <w:pPr>
              <w:spacing w:line="276" w:lineRule="auto"/>
              <w:jc w:val="center"/>
              <w:rPr>
                <w:rFonts w:asciiTheme="minorHAnsi" w:hAnsiTheme="minorHAnsi" w:cstheme="minorHAnsi"/>
                <w:lang w:val="es-ES_tradnl"/>
              </w:rPr>
            </w:pPr>
            <w:r>
              <w:rPr>
                <w:rFonts w:asciiTheme="minorHAnsi" w:hAnsiTheme="minorHAnsi" w:cstheme="minorHAnsi"/>
                <w:lang w:val="es-ES_tradnl"/>
              </w:rPr>
              <w:t>2 % FODES</w:t>
            </w:r>
          </w:p>
        </w:tc>
      </w:tr>
      <w:tr w:rsidR="00432313" w:rsidRPr="00D6492A" w:rsidTr="00916EEB">
        <w:trPr>
          <w:trHeight w:val="705"/>
        </w:trPr>
        <w:tc>
          <w:tcPr>
            <w:tcW w:w="432" w:type="dxa"/>
            <w:tcBorders>
              <w:top w:val="single" w:sz="4" w:space="0" w:color="auto"/>
              <w:left w:val="single" w:sz="4" w:space="0" w:color="auto"/>
              <w:bottom w:val="single" w:sz="4" w:space="0" w:color="auto"/>
              <w:right w:val="single" w:sz="4" w:space="0" w:color="auto"/>
            </w:tcBorders>
            <w:shd w:val="clear" w:color="auto" w:fill="auto"/>
            <w:vAlign w:val="bottom"/>
          </w:tcPr>
          <w:p w:rsidR="00432313" w:rsidRPr="00981A2D" w:rsidRDefault="00432313" w:rsidP="00916EEB">
            <w:pPr>
              <w:spacing w:line="276" w:lineRule="auto"/>
              <w:jc w:val="both"/>
              <w:rPr>
                <w:rFonts w:asciiTheme="minorHAnsi" w:hAnsiTheme="minorHAnsi" w:cstheme="minorHAnsi"/>
                <w:lang w:val="es-ES_tradnl"/>
              </w:rPr>
            </w:pPr>
          </w:p>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13</w:t>
            </w:r>
          </w:p>
        </w:tc>
        <w:tc>
          <w:tcPr>
            <w:tcW w:w="4733" w:type="dxa"/>
            <w:tcBorders>
              <w:top w:val="single" w:sz="4" w:space="0" w:color="auto"/>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Construcción tramo de Empedrado Fraguado, colonia Nueva San Juan, barrio Concepción, municipio de Suchitoto, departamento de Cuscatlán</w:t>
            </w:r>
          </w:p>
        </w:tc>
        <w:tc>
          <w:tcPr>
            <w:tcW w:w="1938" w:type="dxa"/>
            <w:tcBorders>
              <w:top w:val="single" w:sz="4" w:space="0" w:color="auto"/>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center"/>
              <w:rPr>
                <w:rFonts w:asciiTheme="minorHAnsi" w:hAnsiTheme="minorHAnsi" w:cstheme="minorHAnsi"/>
                <w:lang w:val="es-ES_tradnl"/>
              </w:rPr>
            </w:pPr>
            <w:r w:rsidRPr="00981A2D">
              <w:rPr>
                <w:rFonts w:asciiTheme="minorHAnsi" w:hAnsiTheme="minorHAnsi" w:cstheme="minorHAnsi"/>
                <w:lang w:val="es-ES_tradnl"/>
              </w:rPr>
              <w:t>$           10,000.00</w:t>
            </w:r>
          </w:p>
        </w:tc>
        <w:tc>
          <w:tcPr>
            <w:tcW w:w="2126" w:type="dxa"/>
            <w:tcBorders>
              <w:top w:val="single" w:sz="4" w:space="0" w:color="auto"/>
              <w:left w:val="nil"/>
              <w:bottom w:val="single" w:sz="4" w:space="0" w:color="auto"/>
              <w:right w:val="single" w:sz="4" w:space="0" w:color="auto"/>
            </w:tcBorders>
            <w:vAlign w:val="bottom"/>
          </w:tcPr>
          <w:p w:rsidR="00432313" w:rsidRPr="00981A2D" w:rsidRDefault="00432313" w:rsidP="00916EEB">
            <w:pPr>
              <w:spacing w:line="276" w:lineRule="auto"/>
              <w:jc w:val="center"/>
              <w:rPr>
                <w:rFonts w:asciiTheme="minorHAnsi" w:hAnsiTheme="minorHAnsi" w:cstheme="minorHAnsi"/>
                <w:lang w:val="es-ES_tradnl"/>
              </w:rPr>
            </w:pPr>
            <w:r>
              <w:rPr>
                <w:rFonts w:asciiTheme="minorHAnsi" w:hAnsiTheme="minorHAnsi" w:cstheme="minorHAnsi"/>
                <w:lang w:val="es-ES_tradnl"/>
              </w:rPr>
              <w:t>2 % FODES</w:t>
            </w:r>
          </w:p>
        </w:tc>
      </w:tr>
      <w:tr w:rsidR="00432313" w:rsidRPr="00D6492A" w:rsidTr="00916EEB">
        <w:trPr>
          <w:trHeight w:val="660"/>
        </w:trPr>
        <w:tc>
          <w:tcPr>
            <w:tcW w:w="432" w:type="dxa"/>
            <w:tcBorders>
              <w:top w:val="nil"/>
              <w:left w:val="single" w:sz="4" w:space="0" w:color="auto"/>
              <w:bottom w:val="single" w:sz="4" w:space="0" w:color="auto"/>
              <w:right w:val="single" w:sz="4" w:space="0" w:color="auto"/>
            </w:tcBorders>
            <w:shd w:val="clear" w:color="auto" w:fill="auto"/>
            <w:vAlign w:val="bottom"/>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14</w:t>
            </w:r>
          </w:p>
        </w:tc>
        <w:tc>
          <w:tcPr>
            <w:tcW w:w="4733" w:type="dxa"/>
            <w:tcBorders>
              <w:top w:val="nil"/>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Mejoramiento tramo de Empedrado Fraguado, sexta calle poniente, barrio Concepción, municipio de Suchitoto, departamento de Cuscatlán</w:t>
            </w:r>
          </w:p>
        </w:tc>
        <w:tc>
          <w:tcPr>
            <w:tcW w:w="1938" w:type="dxa"/>
            <w:tcBorders>
              <w:top w:val="nil"/>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center"/>
              <w:rPr>
                <w:rFonts w:asciiTheme="minorHAnsi" w:hAnsiTheme="minorHAnsi" w:cstheme="minorHAnsi"/>
                <w:lang w:val="es-ES_tradnl"/>
              </w:rPr>
            </w:pPr>
            <w:r w:rsidRPr="00981A2D">
              <w:rPr>
                <w:rFonts w:asciiTheme="minorHAnsi" w:hAnsiTheme="minorHAnsi" w:cstheme="minorHAnsi"/>
                <w:lang w:val="es-ES_tradnl"/>
              </w:rPr>
              <w:t>$             5,000.00</w:t>
            </w:r>
          </w:p>
        </w:tc>
        <w:tc>
          <w:tcPr>
            <w:tcW w:w="2126" w:type="dxa"/>
            <w:tcBorders>
              <w:top w:val="nil"/>
              <w:left w:val="nil"/>
              <w:bottom w:val="single" w:sz="4" w:space="0" w:color="auto"/>
              <w:right w:val="single" w:sz="4" w:space="0" w:color="auto"/>
            </w:tcBorders>
            <w:vAlign w:val="bottom"/>
          </w:tcPr>
          <w:p w:rsidR="00432313" w:rsidRPr="00981A2D" w:rsidRDefault="00432313" w:rsidP="00916EEB">
            <w:pPr>
              <w:spacing w:line="276" w:lineRule="auto"/>
              <w:jc w:val="center"/>
              <w:rPr>
                <w:rFonts w:asciiTheme="minorHAnsi" w:hAnsiTheme="minorHAnsi" w:cstheme="minorHAnsi"/>
                <w:lang w:val="es-ES_tradnl"/>
              </w:rPr>
            </w:pPr>
            <w:r>
              <w:rPr>
                <w:rFonts w:asciiTheme="minorHAnsi" w:hAnsiTheme="minorHAnsi" w:cstheme="minorHAnsi"/>
                <w:lang w:val="es-ES_tradnl"/>
              </w:rPr>
              <w:t>2 % FODES</w:t>
            </w:r>
          </w:p>
        </w:tc>
      </w:tr>
      <w:tr w:rsidR="00432313" w:rsidRPr="00D6492A" w:rsidTr="00916EEB">
        <w:trPr>
          <w:trHeight w:val="615"/>
        </w:trPr>
        <w:tc>
          <w:tcPr>
            <w:tcW w:w="432" w:type="dxa"/>
            <w:tcBorders>
              <w:top w:val="nil"/>
              <w:left w:val="single" w:sz="4" w:space="0" w:color="auto"/>
              <w:bottom w:val="single" w:sz="4" w:space="0" w:color="auto"/>
              <w:right w:val="single" w:sz="4" w:space="0" w:color="auto"/>
            </w:tcBorders>
            <w:shd w:val="clear" w:color="auto" w:fill="auto"/>
            <w:vAlign w:val="bottom"/>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15</w:t>
            </w:r>
          </w:p>
        </w:tc>
        <w:tc>
          <w:tcPr>
            <w:tcW w:w="4733" w:type="dxa"/>
            <w:tcBorders>
              <w:top w:val="nil"/>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 xml:space="preserve">Construcción tramo de Empedrado Fraguado, calle interna colonia Los Naranjos, barrio La Cruz, municipio de Suchitoto, departamento </w:t>
            </w:r>
            <w:r w:rsidRPr="00981A2D">
              <w:rPr>
                <w:rFonts w:asciiTheme="minorHAnsi" w:hAnsiTheme="minorHAnsi" w:cstheme="minorHAnsi"/>
                <w:lang w:val="es-ES_tradnl"/>
              </w:rPr>
              <w:lastRenderedPageBreak/>
              <w:t>de Cuscatlán</w:t>
            </w:r>
          </w:p>
        </w:tc>
        <w:tc>
          <w:tcPr>
            <w:tcW w:w="1938" w:type="dxa"/>
            <w:tcBorders>
              <w:top w:val="nil"/>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center"/>
              <w:rPr>
                <w:rFonts w:asciiTheme="minorHAnsi" w:hAnsiTheme="minorHAnsi" w:cstheme="minorHAnsi"/>
                <w:lang w:val="es-ES_tradnl"/>
              </w:rPr>
            </w:pPr>
            <w:r w:rsidRPr="00981A2D">
              <w:rPr>
                <w:rFonts w:asciiTheme="minorHAnsi" w:hAnsiTheme="minorHAnsi" w:cstheme="minorHAnsi"/>
                <w:lang w:val="es-ES_tradnl"/>
              </w:rPr>
              <w:lastRenderedPageBreak/>
              <w:t>$           10,000.00</w:t>
            </w:r>
          </w:p>
        </w:tc>
        <w:tc>
          <w:tcPr>
            <w:tcW w:w="2126" w:type="dxa"/>
            <w:tcBorders>
              <w:top w:val="nil"/>
              <w:left w:val="nil"/>
              <w:bottom w:val="single" w:sz="4" w:space="0" w:color="auto"/>
              <w:right w:val="single" w:sz="4" w:space="0" w:color="auto"/>
            </w:tcBorders>
            <w:vAlign w:val="bottom"/>
          </w:tcPr>
          <w:p w:rsidR="00432313" w:rsidRPr="00981A2D" w:rsidRDefault="00432313" w:rsidP="00916EEB">
            <w:pPr>
              <w:spacing w:line="276" w:lineRule="auto"/>
              <w:jc w:val="center"/>
              <w:rPr>
                <w:rFonts w:asciiTheme="minorHAnsi" w:hAnsiTheme="minorHAnsi" w:cstheme="minorHAnsi"/>
                <w:lang w:val="es-ES_tradnl"/>
              </w:rPr>
            </w:pPr>
            <w:r>
              <w:rPr>
                <w:rFonts w:asciiTheme="minorHAnsi" w:hAnsiTheme="minorHAnsi" w:cstheme="minorHAnsi"/>
                <w:lang w:val="es-ES_tradnl"/>
              </w:rPr>
              <w:t>2 % FODES</w:t>
            </w:r>
          </w:p>
        </w:tc>
      </w:tr>
      <w:tr w:rsidR="00432313" w:rsidRPr="00D6492A" w:rsidTr="00916EEB">
        <w:trPr>
          <w:trHeight w:val="405"/>
        </w:trPr>
        <w:tc>
          <w:tcPr>
            <w:tcW w:w="432" w:type="dxa"/>
            <w:tcBorders>
              <w:top w:val="nil"/>
              <w:left w:val="single" w:sz="4" w:space="0" w:color="auto"/>
              <w:bottom w:val="single" w:sz="4" w:space="0" w:color="auto"/>
              <w:right w:val="single" w:sz="4" w:space="0" w:color="auto"/>
            </w:tcBorders>
            <w:shd w:val="clear" w:color="auto" w:fill="auto"/>
            <w:vAlign w:val="bottom"/>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lastRenderedPageBreak/>
              <w:t>16</w:t>
            </w:r>
          </w:p>
        </w:tc>
        <w:tc>
          <w:tcPr>
            <w:tcW w:w="4733" w:type="dxa"/>
            <w:tcBorders>
              <w:top w:val="nil"/>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Balastado en calles internas de comunidad Copapayo, municipio de Suchitoto, departamento de Cuscatlán</w:t>
            </w:r>
          </w:p>
        </w:tc>
        <w:tc>
          <w:tcPr>
            <w:tcW w:w="1938" w:type="dxa"/>
            <w:tcBorders>
              <w:top w:val="nil"/>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center"/>
              <w:rPr>
                <w:rFonts w:asciiTheme="minorHAnsi" w:hAnsiTheme="minorHAnsi" w:cstheme="minorHAnsi"/>
                <w:lang w:val="es-ES_tradnl"/>
              </w:rPr>
            </w:pPr>
            <w:r w:rsidRPr="00981A2D">
              <w:rPr>
                <w:rFonts w:asciiTheme="minorHAnsi" w:hAnsiTheme="minorHAnsi" w:cstheme="minorHAnsi"/>
                <w:lang w:val="es-ES_tradnl"/>
              </w:rPr>
              <w:t>$             8,000.00</w:t>
            </w:r>
          </w:p>
        </w:tc>
        <w:tc>
          <w:tcPr>
            <w:tcW w:w="2126" w:type="dxa"/>
            <w:tcBorders>
              <w:top w:val="nil"/>
              <w:left w:val="nil"/>
              <w:bottom w:val="single" w:sz="4" w:space="0" w:color="auto"/>
              <w:right w:val="single" w:sz="4" w:space="0" w:color="auto"/>
            </w:tcBorders>
            <w:vAlign w:val="bottom"/>
          </w:tcPr>
          <w:p w:rsidR="00432313" w:rsidRPr="00981A2D" w:rsidRDefault="00432313" w:rsidP="00916EEB">
            <w:pPr>
              <w:spacing w:line="276" w:lineRule="auto"/>
              <w:jc w:val="center"/>
              <w:rPr>
                <w:rFonts w:asciiTheme="minorHAnsi" w:hAnsiTheme="minorHAnsi" w:cstheme="minorHAnsi"/>
                <w:lang w:val="es-ES_tradnl"/>
              </w:rPr>
            </w:pPr>
            <w:r>
              <w:rPr>
                <w:rFonts w:asciiTheme="minorHAnsi" w:hAnsiTheme="minorHAnsi" w:cstheme="minorHAnsi"/>
                <w:lang w:val="es-ES_tradnl"/>
              </w:rPr>
              <w:t>2 % FODES</w:t>
            </w:r>
          </w:p>
        </w:tc>
      </w:tr>
      <w:tr w:rsidR="00432313" w:rsidRPr="00D6492A" w:rsidTr="00916EEB">
        <w:trPr>
          <w:trHeight w:val="615"/>
        </w:trPr>
        <w:tc>
          <w:tcPr>
            <w:tcW w:w="432" w:type="dxa"/>
            <w:tcBorders>
              <w:top w:val="nil"/>
              <w:left w:val="single" w:sz="4" w:space="0" w:color="auto"/>
              <w:bottom w:val="single" w:sz="4" w:space="0" w:color="auto"/>
              <w:right w:val="single" w:sz="4" w:space="0" w:color="auto"/>
            </w:tcBorders>
            <w:shd w:val="clear" w:color="auto" w:fill="auto"/>
            <w:vAlign w:val="bottom"/>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17</w:t>
            </w:r>
          </w:p>
        </w:tc>
        <w:tc>
          <w:tcPr>
            <w:tcW w:w="4733" w:type="dxa"/>
            <w:tcBorders>
              <w:top w:val="nil"/>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Construcción tramo de Empedrado Fraguado calle principal, Segunda Fase, comunidad El Chaguitón, municipio de Suchitoto, departamento de Cuscatlán</w:t>
            </w:r>
          </w:p>
        </w:tc>
        <w:tc>
          <w:tcPr>
            <w:tcW w:w="1938" w:type="dxa"/>
            <w:tcBorders>
              <w:top w:val="nil"/>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center"/>
              <w:rPr>
                <w:rFonts w:asciiTheme="minorHAnsi" w:hAnsiTheme="minorHAnsi" w:cstheme="minorHAnsi"/>
                <w:lang w:val="es-ES_tradnl"/>
              </w:rPr>
            </w:pPr>
            <w:r w:rsidRPr="00981A2D">
              <w:rPr>
                <w:rFonts w:asciiTheme="minorHAnsi" w:hAnsiTheme="minorHAnsi" w:cstheme="minorHAnsi"/>
                <w:lang w:val="es-ES_tradnl"/>
              </w:rPr>
              <w:t>$             5,914.31</w:t>
            </w:r>
          </w:p>
        </w:tc>
        <w:tc>
          <w:tcPr>
            <w:tcW w:w="2126" w:type="dxa"/>
            <w:tcBorders>
              <w:top w:val="nil"/>
              <w:left w:val="nil"/>
              <w:bottom w:val="single" w:sz="4" w:space="0" w:color="auto"/>
              <w:right w:val="single" w:sz="4" w:space="0" w:color="auto"/>
            </w:tcBorders>
            <w:vAlign w:val="bottom"/>
          </w:tcPr>
          <w:p w:rsidR="00432313" w:rsidRPr="00981A2D" w:rsidRDefault="00432313" w:rsidP="00916EEB">
            <w:pPr>
              <w:spacing w:line="276" w:lineRule="auto"/>
              <w:jc w:val="center"/>
              <w:rPr>
                <w:rFonts w:asciiTheme="minorHAnsi" w:hAnsiTheme="minorHAnsi" w:cstheme="minorHAnsi"/>
                <w:lang w:val="es-ES_tradnl"/>
              </w:rPr>
            </w:pPr>
            <w:r>
              <w:rPr>
                <w:rFonts w:asciiTheme="minorHAnsi" w:hAnsiTheme="minorHAnsi" w:cstheme="minorHAnsi"/>
                <w:lang w:val="es-ES_tradnl"/>
              </w:rPr>
              <w:t>2 % FODES</w:t>
            </w:r>
          </w:p>
        </w:tc>
      </w:tr>
      <w:tr w:rsidR="00432313" w:rsidRPr="00D6492A" w:rsidTr="00916EEB">
        <w:trPr>
          <w:trHeight w:val="810"/>
        </w:trPr>
        <w:tc>
          <w:tcPr>
            <w:tcW w:w="432" w:type="dxa"/>
            <w:tcBorders>
              <w:top w:val="nil"/>
              <w:left w:val="single" w:sz="4" w:space="0" w:color="auto"/>
              <w:bottom w:val="single" w:sz="4" w:space="0" w:color="auto"/>
              <w:right w:val="single" w:sz="4" w:space="0" w:color="auto"/>
            </w:tcBorders>
            <w:shd w:val="clear" w:color="auto" w:fill="auto"/>
            <w:vAlign w:val="bottom"/>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18</w:t>
            </w:r>
          </w:p>
        </w:tc>
        <w:tc>
          <w:tcPr>
            <w:tcW w:w="4733" w:type="dxa"/>
            <w:tcBorders>
              <w:top w:val="nil"/>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Construcción de Cerca perimetral cancha futbol, Primera fase, comunidad San Antonio, municipio de Suchitoto, departamento de Cuscatlán</w:t>
            </w:r>
          </w:p>
        </w:tc>
        <w:tc>
          <w:tcPr>
            <w:tcW w:w="1938" w:type="dxa"/>
            <w:tcBorders>
              <w:top w:val="nil"/>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center"/>
              <w:rPr>
                <w:rFonts w:asciiTheme="minorHAnsi" w:hAnsiTheme="minorHAnsi" w:cstheme="minorHAnsi"/>
                <w:lang w:val="es-ES_tradnl"/>
              </w:rPr>
            </w:pPr>
            <w:r w:rsidRPr="00981A2D">
              <w:rPr>
                <w:rFonts w:asciiTheme="minorHAnsi" w:hAnsiTheme="minorHAnsi" w:cstheme="minorHAnsi"/>
                <w:lang w:val="es-ES_tradnl"/>
              </w:rPr>
              <w:t>$             5,000.00</w:t>
            </w:r>
          </w:p>
        </w:tc>
        <w:tc>
          <w:tcPr>
            <w:tcW w:w="2126" w:type="dxa"/>
            <w:tcBorders>
              <w:top w:val="nil"/>
              <w:left w:val="nil"/>
              <w:bottom w:val="single" w:sz="4" w:space="0" w:color="auto"/>
              <w:right w:val="single" w:sz="4" w:space="0" w:color="auto"/>
            </w:tcBorders>
            <w:vAlign w:val="bottom"/>
          </w:tcPr>
          <w:p w:rsidR="00432313" w:rsidRPr="00981A2D" w:rsidRDefault="00432313" w:rsidP="00916EEB">
            <w:pPr>
              <w:spacing w:line="276" w:lineRule="auto"/>
              <w:jc w:val="center"/>
              <w:rPr>
                <w:rFonts w:asciiTheme="minorHAnsi" w:hAnsiTheme="minorHAnsi" w:cstheme="minorHAnsi"/>
                <w:lang w:val="es-ES_tradnl"/>
              </w:rPr>
            </w:pPr>
            <w:r>
              <w:rPr>
                <w:rFonts w:asciiTheme="minorHAnsi" w:hAnsiTheme="minorHAnsi" w:cstheme="minorHAnsi"/>
                <w:lang w:val="es-ES_tradnl"/>
              </w:rPr>
              <w:t>2 % FODES</w:t>
            </w:r>
          </w:p>
        </w:tc>
      </w:tr>
      <w:tr w:rsidR="00432313" w:rsidRPr="00D6492A" w:rsidTr="00916EEB">
        <w:trPr>
          <w:trHeight w:val="375"/>
        </w:trPr>
        <w:tc>
          <w:tcPr>
            <w:tcW w:w="432" w:type="dxa"/>
            <w:tcBorders>
              <w:top w:val="nil"/>
              <w:left w:val="single" w:sz="4" w:space="0" w:color="auto"/>
              <w:bottom w:val="single" w:sz="4" w:space="0" w:color="auto"/>
              <w:right w:val="single" w:sz="4" w:space="0" w:color="auto"/>
            </w:tcBorders>
            <w:shd w:val="clear" w:color="auto" w:fill="auto"/>
            <w:vAlign w:val="bottom"/>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19</w:t>
            </w:r>
          </w:p>
        </w:tc>
        <w:tc>
          <w:tcPr>
            <w:tcW w:w="4733" w:type="dxa"/>
            <w:tcBorders>
              <w:top w:val="nil"/>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Reparación tanque de almacenamiento de agua, cantón Aguacayo, municipio de Suchitoto, departamento de Cuscatlán</w:t>
            </w:r>
          </w:p>
        </w:tc>
        <w:tc>
          <w:tcPr>
            <w:tcW w:w="1938" w:type="dxa"/>
            <w:tcBorders>
              <w:top w:val="nil"/>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center"/>
              <w:rPr>
                <w:rFonts w:asciiTheme="minorHAnsi" w:hAnsiTheme="minorHAnsi" w:cstheme="minorHAnsi"/>
                <w:lang w:val="es-ES_tradnl"/>
              </w:rPr>
            </w:pPr>
            <w:r w:rsidRPr="00981A2D">
              <w:rPr>
                <w:rFonts w:asciiTheme="minorHAnsi" w:hAnsiTheme="minorHAnsi" w:cstheme="minorHAnsi"/>
                <w:lang w:val="es-ES_tradnl"/>
              </w:rPr>
              <w:t>$             8,000.00</w:t>
            </w:r>
          </w:p>
        </w:tc>
        <w:tc>
          <w:tcPr>
            <w:tcW w:w="2126" w:type="dxa"/>
            <w:tcBorders>
              <w:top w:val="nil"/>
              <w:left w:val="nil"/>
              <w:bottom w:val="single" w:sz="4" w:space="0" w:color="auto"/>
              <w:right w:val="single" w:sz="4" w:space="0" w:color="auto"/>
            </w:tcBorders>
            <w:vAlign w:val="bottom"/>
          </w:tcPr>
          <w:p w:rsidR="00432313" w:rsidRPr="00981A2D" w:rsidRDefault="00432313" w:rsidP="00916EEB">
            <w:pPr>
              <w:spacing w:line="276" w:lineRule="auto"/>
              <w:jc w:val="center"/>
              <w:rPr>
                <w:rFonts w:asciiTheme="minorHAnsi" w:hAnsiTheme="minorHAnsi" w:cstheme="minorHAnsi"/>
                <w:lang w:val="es-ES_tradnl"/>
              </w:rPr>
            </w:pPr>
            <w:r>
              <w:rPr>
                <w:rFonts w:asciiTheme="minorHAnsi" w:hAnsiTheme="minorHAnsi" w:cstheme="minorHAnsi"/>
                <w:lang w:val="es-ES_tradnl"/>
              </w:rPr>
              <w:t>2 % FODES</w:t>
            </w:r>
          </w:p>
        </w:tc>
      </w:tr>
      <w:tr w:rsidR="00432313" w:rsidRPr="00D6492A" w:rsidTr="00916EEB">
        <w:trPr>
          <w:trHeight w:val="375"/>
        </w:trPr>
        <w:tc>
          <w:tcPr>
            <w:tcW w:w="432" w:type="dxa"/>
            <w:tcBorders>
              <w:top w:val="nil"/>
              <w:left w:val="single" w:sz="4" w:space="0" w:color="auto"/>
              <w:bottom w:val="single" w:sz="4" w:space="0" w:color="auto"/>
              <w:right w:val="single" w:sz="4" w:space="0" w:color="auto"/>
            </w:tcBorders>
            <w:shd w:val="clear" w:color="auto" w:fill="auto"/>
            <w:vAlign w:val="bottom"/>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20</w:t>
            </w:r>
          </w:p>
        </w:tc>
        <w:tc>
          <w:tcPr>
            <w:tcW w:w="4733" w:type="dxa"/>
            <w:tcBorders>
              <w:top w:val="nil"/>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Construcción Primera Fase Cancha de usos múltiples, cantón El Caulote, municipio de Suchitoto, departamento de Cuscatlán</w:t>
            </w:r>
          </w:p>
        </w:tc>
        <w:tc>
          <w:tcPr>
            <w:tcW w:w="1938" w:type="dxa"/>
            <w:tcBorders>
              <w:top w:val="nil"/>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center"/>
              <w:rPr>
                <w:rFonts w:asciiTheme="minorHAnsi" w:hAnsiTheme="minorHAnsi" w:cstheme="minorHAnsi"/>
                <w:lang w:val="es-ES_tradnl"/>
              </w:rPr>
            </w:pPr>
            <w:r w:rsidRPr="00981A2D">
              <w:rPr>
                <w:rFonts w:asciiTheme="minorHAnsi" w:hAnsiTheme="minorHAnsi" w:cstheme="minorHAnsi"/>
                <w:lang w:val="es-ES_tradnl"/>
              </w:rPr>
              <w:t>$           10,000.00</w:t>
            </w:r>
          </w:p>
        </w:tc>
        <w:tc>
          <w:tcPr>
            <w:tcW w:w="2126" w:type="dxa"/>
            <w:tcBorders>
              <w:top w:val="nil"/>
              <w:left w:val="nil"/>
              <w:bottom w:val="single" w:sz="4" w:space="0" w:color="auto"/>
              <w:right w:val="single" w:sz="4" w:space="0" w:color="auto"/>
            </w:tcBorders>
            <w:vAlign w:val="bottom"/>
          </w:tcPr>
          <w:p w:rsidR="00432313" w:rsidRPr="00981A2D" w:rsidRDefault="00432313" w:rsidP="00916EEB">
            <w:pPr>
              <w:spacing w:line="276" w:lineRule="auto"/>
              <w:jc w:val="center"/>
              <w:rPr>
                <w:rFonts w:asciiTheme="minorHAnsi" w:hAnsiTheme="minorHAnsi" w:cstheme="minorHAnsi"/>
                <w:lang w:val="es-ES_tradnl"/>
              </w:rPr>
            </w:pPr>
            <w:r>
              <w:rPr>
                <w:rFonts w:asciiTheme="minorHAnsi" w:hAnsiTheme="minorHAnsi" w:cstheme="minorHAnsi"/>
                <w:lang w:val="es-ES_tradnl"/>
              </w:rPr>
              <w:t>2 % FODES</w:t>
            </w:r>
          </w:p>
        </w:tc>
      </w:tr>
      <w:tr w:rsidR="00432313" w:rsidRPr="00D6492A" w:rsidTr="00916EEB">
        <w:trPr>
          <w:trHeight w:val="795"/>
        </w:trPr>
        <w:tc>
          <w:tcPr>
            <w:tcW w:w="432" w:type="dxa"/>
            <w:tcBorders>
              <w:top w:val="single" w:sz="4" w:space="0" w:color="auto"/>
              <w:left w:val="single" w:sz="4" w:space="0" w:color="auto"/>
              <w:bottom w:val="single" w:sz="4" w:space="0" w:color="auto"/>
              <w:right w:val="single" w:sz="4" w:space="0" w:color="auto"/>
            </w:tcBorders>
            <w:shd w:val="clear" w:color="auto" w:fill="auto"/>
            <w:vAlign w:val="bottom"/>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21</w:t>
            </w:r>
          </w:p>
        </w:tc>
        <w:tc>
          <w:tcPr>
            <w:tcW w:w="47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Construcción tramo de Empedrado Fraguado en calle interna, comunidad El Franco, municipio de Suchitoto, departamento de Cuscatlán</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center"/>
              <w:rPr>
                <w:rFonts w:asciiTheme="minorHAnsi" w:hAnsiTheme="minorHAnsi" w:cstheme="minorHAnsi"/>
                <w:lang w:val="es-ES_tradnl"/>
              </w:rPr>
            </w:pPr>
            <w:r w:rsidRPr="00981A2D">
              <w:rPr>
                <w:rFonts w:asciiTheme="minorHAnsi" w:hAnsiTheme="minorHAnsi" w:cstheme="minorHAnsi"/>
                <w:lang w:val="es-ES_tradnl"/>
              </w:rPr>
              <w:t>$             5,000.00</w:t>
            </w:r>
          </w:p>
        </w:tc>
        <w:tc>
          <w:tcPr>
            <w:tcW w:w="2126" w:type="dxa"/>
            <w:tcBorders>
              <w:top w:val="single" w:sz="4" w:space="0" w:color="auto"/>
              <w:left w:val="single" w:sz="4" w:space="0" w:color="auto"/>
              <w:bottom w:val="single" w:sz="4" w:space="0" w:color="auto"/>
              <w:right w:val="single" w:sz="4" w:space="0" w:color="auto"/>
            </w:tcBorders>
            <w:vAlign w:val="bottom"/>
          </w:tcPr>
          <w:p w:rsidR="00432313" w:rsidRPr="00981A2D" w:rsidRDefault="00432313" w:rsidP="00916EEB">
            <w:pPr>
              <w:spacing w:line="276" w:lineRule="auto"/>
              <w:jc w:val="center"/>
              <w:rPr>
                <w:rFonts w:asciiTheme="minorHAnsi" w:hAnsiTheme="minorHAnsi" w:cstheme="minorHAnsi"/>
                <w:lang w:val="es-ES_tradnl"/>
              </w:rPr>
            </w:pPr>
            <w:r>
              <w:rPr>
                <w:rFonts w:asciiTheme="minorHAnsi" w:hAnsiTheme="minorHAnsi" w:cstheme="minorHAnsi"/>
                <w:lang w:val="es-ES_tradnl"/>
              </w:rPr>
              <w:t>2 % FODES</w:t>
            </w:r>
          </w:p>
        </w:tc>
      </w:tr>
      <w:tr w:rsidR="00432313" w:rsidRPr="00D6492A" w:rsidTr="00916EEB">
        <w:trPr>
          <w:trHeight w:val="915"/>
        </w:trPr>
        <w:tc>
          <w:tcPr>
            <w:tcW w:w="432" w:type="dxa"/>
            <w:tcBorders>
              <w:top w:val="single" w:sz="4" w:space="0" w:color="auto"/>
              <w:left w:val="single" w:sz="4" w:space="0" w:color="auto"/>
              <w:bottom w:val="single" w:sz="4" w:space="0" w:color="auto"/>
              <w:right w:val="single" w:sz="4" w:space="0" w:color="auto"/>
            </w:tcBorders>
            <w:shd w:val="clear" w:color="auto" w:fill="auto"/>
            <w:vAlign w:val="bottom"/>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22</w:t>
            </w:r>
          </w:p>
        </w:tc>
        <w:tc>
          <w:tcPr>
            <w:tcW w:w="4733" w:type="dxa"/>
            <w:tcBorders>
              <w:top w:val="single" w:sz="4" w:space="0" w:color="auto"/>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Construcción tramo de Empedrado Fraguado en calle interna,  comunidad Alegría, cantón Montepeque, municipio de Suchitoto, departamento de Cuscatlán</w:t>
            </w:r>
          </w:p>
        </w:tc>
        <w:tc>
          <w:tcPr>
            <w:tcW w:w="1938" w:type="dxa"/>
            <w:tcBorders>
              <w:top w:val="single" w:sz="4" w:space="0" w:color="auto"/>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center"/>
              <w:rPr>
                <w:rFonts w:asciiTheme="minorHAnsi" w:hAnsiTheme="minorHAnsi" w:cstheme="minorHAnsi"/>
                <w:lang w:val="es-ES_tradnl"/>
              </w:rPr>
            </w:pPr>
            <w:r w:rsidRPr="00981A2D">
              <w:rPr>
                <w:rFonts w:asciiTheme="minorHAnsi" w:hAnsiTheme="minorHAnsi" w:cstheme="minorHAnsi"/>
                <w:lang w:val="es-ES_tradnl"/>
              </w:rPr>
              <w:t>$             5,000.00</w:t>
            </w:r>
          </w:p>
        </w:tc>
        <w:tc>
          <w:tcPr>
            <w:tcW w:w="2126" w:type="dxa"/>
            <w:tcBorders>
              <w:top w:val="single" w:sz="4" w:space="0" w:color="auto"/>
              <w:left w:val="nil"/>
              <w:bottom w:val="single" w:sz="4" w:space="0" w:color="auto"/>
              <w:right w:val="single" w:sz="4" w:space="0" w:color="auto"/>
            </w:tcBorders>
            <w:vAlign w:val="bottom"/>
          </w:tcPr>
          <w:p w:rsidR="00432313" w:rsidRPr="00981A2D" w:rsidRDefault="00432313" w:rsidP="00916EEB">
            <w:pPr>
              <w:spacing w:line="276" w:lineRule="auto"/>
              <w:jc w:val="center"/>
              <w:rPr>
                <w:rFonts w:asciiTheme="minorHAnsi" w:hAnsiTheme="minorHAnsi" w:cstheme="minorHAnsi"/>
                <w:lang w:val="es-ES_tradnl"/>
              </w:rPr>
            </w:pPr>
            <w:r>
              <w:rPr>
                <w:rFonts w:asciiTheme="minorHAnsi" w:hAnsiTheme="minorHAnsi" w:cstheme="minorHAnsi"/>
                <w:lang w:val="es-ES_tradnl"/>
              </w:rPr>
              <w:t>2 % FODES</w:t>
            </w:r>
          </w:p>
        </w:tc>
      </w:tr>
      <w:tr w:rsidR="00432313" w:rsidRPr="00D6492A" w:rsidTr="00916EEB">
        <w:trPr>
          <w:trHeight w:val="690"/>
        </w:trPr>
        <w:tc>
          <w:tcPr>
            <w:tcW w:w="432" w:type="dxa"/>
            <w:tcBorders>
              <w:top w:val="single" w:sz="4" w:space="0" w:color="auto"/>
              <w:left w:val="single" w:sz="4" w:space="0" w:color="auto"/>
              <w:bottom w:val="single" w:sz="4" w:space="0" w:color="auto"/>
              <w:right w:val="single" w:sz="4" w:space="0" w:color="auto"/>
            </w:tcBorders>
            <w:shd w:val="clear" w:color="auto" w:fill="auto"/>
            <w:vAlign w:val="bottom"/>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23</w:t>
            </w:r>
          </w:p>
        </w:tc>
        <w:tc>
          <w:tcPr>
            <w:tcW w:w="47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Construcción cordón cuneta en calle interna de caserío Los Ángeles, Cantón Colima, municipio de Suchitoto, departamento de Cuscatlán</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center"/>
              <w:rPr>
                <w:rFonts w:asciiTheme="minorHAnsi" w:hAnsiTheme="minorHAnsi" w:cstheme="minorHAnsi"/>
                <w:lang w:val="es-ES_tradnl"/>
              </w:rPr>
            </w:pPr>
            <w:r w:rsidRPr="00981A2D">
              <w:rPr>
                <w:rFonts w:asciiTheme="minorHAnsi" w:hAnsiTheme="minorHAnsi" w:cstheme="minorHAnsi"/>
                <w:lang w:val="es-ES_tradnl"/>
              </w:rPr>
              <w:t>$             6,000.00</w:t>
            </w:r>
          </w:p>
        </w:tc>
        <w:tc>
          <w:tcPr>
            <w:tcW w:w="2126" w:type="dxa"/>
            <w:tcBorders>
              <w:top w:val="single" w:sz="4" w:space="0" w:color="auto"/>
              <w:left w:val="single" w:sz="4" w:space="0" w:color="auto"/>
              <w:bottom w:val="single" w:sz="4" w:space="0" w:color="auto"/>
              <w:right w:val="single" w:sz="4" w:space="0" w:color="auto"/>
            </w:tcBorders>
            <w:vAlign w:val="bottom"/>
          </w:tcPr>
          <w:p w:rsidR="00432313" w:rsidRPr="00981A2D" w:rsidRDefault="00432313" w:rsidP="00916EEB">
            <w:pPr>
              <w:spacing w:line="276" w:lineRule="auto"/>
              <w:jc w:val="center"/>
              <w:rPr>
                <w:rFonts w:asciiTheme="minorHAnsi" w:hAnsiTheme="minorHAnsi" w:cstheme="minorHAnsi"/>
                <w:lang w:val="es-ES_tradnl"/>
              </w:rPr>
            </w:pPr>
            <w:r>
              <w:rPr>
                <w:rFonts w:asciiTheme="minorHAnsi" w:hAnsiTheme="minorHAnsi" w:cstheme="minorHAnsi"/>
                <w:lang w:val="es-ES_tradnl"/>
              </w:rPr>
              <w:t>2 % FODES</w:t>
            </w:r>
          </w:p>
        </w:tc>
      </w:tr>
      <w:tr w:rsidR="00432313" w:rsidRPr="00D6492A" w:rsidTr="00916EEB">
        <w:trPr>
          <w:trHeight w:val="375"/>
        </w:trPr>
        <w:tc>
          <w:tcPr>
            <w:tcW w:w="432" w:type="dxa"/>
            <w:tcBorders>
              <w:top w:val="single" w:sz="4" w:space="0" w:color="auto"/>
              <w:left w:val="single" w:sz="4" w:space="0" w:color="auto"/>
              <w:bottom w:val="single" w:sz="4" w:space="0" w:color="auto"/>
              <w:right w:val="single" w:sz="4" w:space="0" w:color="auto"/>
            </w:tcBorders>
            <w:shd w:val="clear" w:color="auto" w:fill="auto"/>
            <w:vAlign w:val="bottom"/>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24</w:t>
            </w:r>
          </w:p>
        </w:tc>
        <w:tc>
          <w:tcPr>
            <w:tcW w:w="4733" w:type="dxa"/>
            <w:tcBorders>
              <w:top w:val="single" w:sz="4" w:space="0" w:color="auto"/>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both"/>
              <w:rPr>
                <w:rFonts w:asciiTheme="minorHAnsi" w:hAnsiTheme="minorHAnsi" w:cstheme="minorHAnsi"/>
                <w:lang w:val="es-ES_tradnl"/>
              </w:rPr>
            </w:pPr>
            <w:r w:rsidRPr="00981A2D">
              <w:rPr>
                <w:rFonts w:asciiTheme="minorHAnsi" w:hAnsiTheme="minorHAnsi" w:cstheme="minorHAnsi"/>
                <w:lang w:val="es-ES_tradnl"/>
              </w:rPr>
              <w:t>Construcción de empedrado fraguado de callejón Potrerito, cantón Colima, municipio de Suchitoto, departamento de Cuscatlán</w:t>
            </w:r>
          </w:p>
        </w:tc>
        <w:tc>
          <w:tcPr>
            <w:tcW w:w="1938" w:type="dxa"/>
            <w:tcBorders>
              <w:top w:val="single" w:sz="4" w:space="0" w:color="auto"/>
              <w:left w:val="nil"/>
              <w:bottom w:val="single" w:sz="4" w:space="0" w:color="auto"/>
              <w:right w:val="single" w:sz="4" w:space="0" w:color="auto"/>
            </w:tcBorders>
            <w:shd w:val="clear" w:color="auto" w:fill="auto"/>
            <w:vAlign w:val="bottom"/>
            <w:hideMark/>
          </w:tcPr>
          <w:p w:rsidR="00432313" w:rsidRPr="00981A2D" w:rsidRDefault="00432313" w:rsidP="00916EEB">
            <w:pPr>
              <w:spacing w:line="276" w:lineRule="auto"/>
              <w:jc w:val="center"/>
              <w:rPr>
                <w:rFonts w:asciiTheme="minorHAnsi" w:hAnsiTheme="minorHAnsi" w:cstheme="minorHAnsi"/>
                <w:lang w:val="es-ES_tradnl"/>
              </w:rPr>
            </w:pPr>
            <w:r w:rsidRPr="00981A2D">
              <w:rPr>
                <w:rFonts w:asciiTheme="minorHAnsi" w:hAnsiTheme="minorHAnsi" w:cstheme="minorHAnsi"/>
                <w:lang w:val="es-ES_tradnl"/>
              </w:rPr>
              <w:t>$             5,000.00</w:t>
            </w:r>
          </w:p>
        </w:tc>
        <w:tc>
          <w:tcPr>
            <w:tcW w:w="2126" w:type="dxa"/>
            <w:tcBorders>
              <w:top w:val="single" w:sz="4" w:space="0" w:color="auto"/>
              <w:left w:val="nil"/>
              <w:bottom w:val="single" w:sz="4" w:space="0" w:color="auto"/>
              <w:right w:val="single" w:sz="4" w:space="0" w:color="auto"/>
            </w:tcBorders>
            <w:vAlign w:val="bottom"/>
          </w:tcPr>
          <w:p w:rsidR="00432313" w:rsidRPr="00981A2D" w:rsidRDefault="00432313" w:rsidP="00916EEB">
            <w:pPr>
              <w:spacing w:line="276" w:lineRule="auto"/>
              <w:jc w:val="center"/>
              <w:rPr>
                <w:rFonts w:asciiTheme="minorHAnsi" w:hAnsiTheme="minorHAnsi" w:cstheme="minorHAnsi"/>
                <w:lang w:val="es-ES_tradnl"/>
              </w:rPr>
            </w:pPr>
            <w:r>
              <w:rPr>
                <w:rFonts w:asciiTheme="minorHAnsi" w:hAnsiTheme="minorHAnsi" w:cstheme="minorHAnsi"/>
                <w:lang w:val="es-ES_tradnl"/>
              </w:rPr>
              <w:t>2 % FODES</w:t>
            </w:r>
          </w:p>
        </w:tc>
      </w:tr>
    </w:tbl>
    <w:p w:rsidR="00432313" w:rsidRPr="004F7639" w:rsidRDefault="00432313" w:rsidP="00432313">
      <w:pPr>
        <w:spacing w:line="276" w:lineRule="auto"/>
        <w:jc w:val="both"/>
        <w:rPr>
          <w:rFonts w:ascii="Calibri" w:hAnsi="Calibri" w:cs="Calibri"/>
        </w:rPr>
      </w:pPr>
      <w:r>
        <w:rPr>
          <w:rFonts w:ascii="Calibri" w:hAnsi="Calibri" w:cs="Calibri"/>
          <w:b/>
        </w:rPr>
        <w:t>2</w:t>
      </w:r>
      <w:r w:rsidRPr="004B2695">
        <w:rPr>
          <w:rFonts w:ascii="Calibri" w:hAnsi="Calibri" w:cs="Calibri"/>
          <w:b/>
        </w:rPr>
        <w:t>.</w:t>
      </w:r>
      <w:r>
        <w:rPr>
          <w:rFonts w:ascii="Calibri" w:hAnsi="Calibri" w:cs="Calibri"/>
          <w:b/>
        </w:rPr>
        <w:t xml:space="preserve"> </w:t>
      </w:r>
      <w:r w:rsidRPr="004B2695">
        <w:rPr>
          <w:rFonts w:ascii="Calibri" w:eastAsia="Calibri" w:hAnsi="Calibri" w:cs="Calibri"/>
        </w:rPr>
        <w:t xml:space="preserve">Autorizar al Jefe de UACI para que realice los trámites de contratación correspondientes; </w:t>
      </w:r>
      <w:r>
        <w:rPr>
          <w:rFonts w:ascii="Calibri" w:eastAsia="Calibri" w:hAnsi="Calibri" w:cs="Calibri"/>
          <w:b/>
        </w:rPr>
        <w:t>3</w:t>
      </w:r>
      <w:r w:rsidRPr="004B2695">
        <w:rPr>
          <w:rFonts w:ascii="Calibri" w:eastAsia="Calibri" w:hAnsi="Calibri" w:cs="Calibri"/>
          <w:b/>
        </w:rPr>
        <w:t>.</w:t>
      </w:r>
      <w:r>
        <w:rPr>
          <w:rFonts w:ascii="Calibri" w:eastAsia="Calibri" w:hAnsi="Calibri" w:cs="Calibri"/>
          <w:b/>
        </w:rPr>
        <w:t xml:space="preserve"> </w:t>
      </w:r>
      <w:r>
        <w:rPr>
          <w:rFonts w:ascii="Calibri" w:eastAsia="Calibri" w:hAnsi="Calibri" w:cs="Calibri"/>
          <w:color w:val="000000"/>
        </w:rPr>
        <w:t>Nombrar a</w:t>
      </w:r>
      <w:r w:rsidRPr="004B2695">
        <w:rPr>
          <w:rFonts w:ascii="Calibri" w:eastAsia="Calibri" w:hAnsi="Calibri" w:cs="Calibri"/>
          <w:color w:val="000000"/>
        </w:rPr>
        <w:t>l</w:t>
      </w:r>
      <w:r>
        <w:rPr>
          <w:rFonts w:ascii="Calibri" w:eastAsia="Calibri" w:hAnsi="Calibri" w:cs="Calibri"/>
          <w:color w:val="000000"/>
        </w:rPr>
        <w:t xml:space="preserve"> </w:t>
      </w:r>
      <w:r>
        <w:rPr>
          <w:rFonts w:ascii="Calibri" w:hAnsi="Calibri" w:cs="Calibri"/>
        </w:rPr>
        <w:t>Arq. José Antonio Gómez Guzmán</w:t>
      </w:r>
      <w:r>
        <w:rPr>
          <w:rFonts w:ascii="Calibri" w:eastAsia="Calibri" w:hAnsi="Calibri" w:cs="Calibri"/>
          <w:color w:val="000000"/>
        </w:rPr>
        <w:t xml:space="preserve"> como </w:t>
      </w:r>
      <w:r w:rsidRPr="004B2695">
        <w:rPr>
          <w:rFonts w:ascii="Calibri" w:eastAsia="Calibri" w:hAnsi="Calibri" w:cs="Calibri"/>
          <w:color w:val="000000"/>
        </w:rPr>
        <w:t>Administrador de Contrato, relacionado a la ejecución de</w:t>
      </w:r>
      <w:r>
        <w:rPr>
          <w:rFonts w:ascii="Calibri" w:eastAsia="Calibri" w:hAnsi="Calibri" w:cs="Calibri"/>
          <w:color w:val="000000"/>
        </w:rPr>
        <w:t xml:space="preserve"> </w:t>
      </w:r>
      <w:r w:rsidRPr="004B2695">
        <w:rPr>
          <w:rFonts w:ascii="Calibri" w:eastAsia="Calibri" w:hAnsi="Calibri" w:cs="Calibri"/>
          <w:color w:val="000000"/>
        </w:rPr>
        <w:t>l</w:t>
      </w:r>
      <w:r>
        <w:rPr>
          <w:rFonts w:ascii="Calibri" w:eastAsia="Calibri" w:hAnsi="Calibri" w:cs="Calibri"/>
          <w:color w:val="000000"/>
        </w:rPr>
        <w:t>os</w:t>
      </w:r>
      <w:r w:rsidRPr="004B2695">
        <w:rPr>
          <w:rFonts w:ascii="Calibri" w:eastAsia="Calibri" w:hAnsi="Calibri" w:cs="Calibri"/>
          <w:color w:val="000000"/>
        </w:rPr>
        <w:t xml:space="preserve"> referido</w:t>
      </w:r>
      <w:r>
        <w:rPr>
          <w:rFonts w:ascii="Calibri" w:eastAsia="Calibri" w:hAnsi="Calibri" w:cs="Calibri"/>
          <w:color w:val="000000"/>
        </w:rPr>
        <w:t>s</w:t>
      </w:r>
      <w:r w:rsidRPr="004B2695">
        <w:rPr>
          <w:rFonts w:ascii="Calibri" w:eastAsia="Calibri" w:hAnsi="Calibri" w:cs="Calibri"/>
          <w:color w:val="000000"/>
        </w:rPr>
        <w:t xml:space="preserve"> proyecto</w:t>
      </w:r>
      <w:r>
        <w:rPr>
          <w:rFonts w:ascii="Calibri" w:eastAsia="Calibri" w:hAnsi="Calibri" w:cs="Calibri"/>
          <w:color w:val="000000"/>
        </w:rPr>
        <w:t>s.</w:t>
      </w:r>
      <w:r w:rsidRPr="00C90A44">
        <w:rPr>
          <w:rFonts w:ascii="Calibri" w:hAnsi="Calibri" w:cs="Calibri"/>
        </w:rPr>
        <w:t xml:space="preserve"> </w:t>
      </w:r>
      <w:r>
        <w:rPr>
          <w:rFonts w:ascii="Calibri" w:hAnsi="Calibri" w:cs="Calibri"/>
          <w:b/>
        </w:rPr>
        <w:t>4.</w:t>
      </w:r>
      <w:r>
        <w:rPr>
          <w:rFonts w:ascii="Calibri" w:hAnsi="Calibri" w:cs="Calibri"/>
        </w:rPr>
        <w:t xml:space="preserve"> Nombrar como Supervisor de los proyectos al </w:t>
      </w:r>
      <w:r>
        <w:rPr>
          <w:rFonts w:ascii="Calibri" w:eastAsia="Calibri" w:hAnsi="Calibri" w:cs="Calibri"/>
          <w:color w:val="000000"/>
        </w:rPr>
        <w:t xml:space="preserve">ingeniero Mauricio Antonio Hernández. </w:t>
      </w:r>
      <w:r w:rsidRPr="00602581">
        <w:rPr>
          <w:rFonts w:ascii="Calibri" w:hAnsi="Calibri" w:cs="Calibri"/>
        </w:rPr>
        <w:t xml:space="preserve">Se deja constancia </w:t>
      </w:r>
      <w:r w:rsidRPr="00602581">
        <w:rPr>
          <w:rFonts w:ascii="Calibri" w:hAnsi="Calibri" w:cs="Calibri"/>
        </w:rPr>
        <w:lastRenderedPageBreak/>
        <w:t>que los concejales Verónica Marisol Flores Rivas</w:t>
      </w:r>
      <w:r>
        <w:rPr>
          <w:rFonts w:ascii="Calibri" w:hAnsi="Calibri" w:cs="Calibri"/>
        </w:rPr>
        <w:t xml:space="preserve">, con base al art. 12 </w:t>
      </w:r>
      <w:proofErr w:type="gramStart"/>
      <w:r>
        <w:rPr>
          <w:rFonts w:ascii="Calibri" w:hAnsi="Calibri" w:cs="Calibri"/>
        </w:rPr>
        <w:t>inc.</w:t>
      </w:r>
      <w:proofErr w:type="gramEnd"/>
      <w:r>
        <w:rPr>
          <w:rFonts w:ascii="Calibri" w:hAnsi="Calibri" w:cs="Calibri"/>
        </w:rPr>
        <w:t xml:space="preserve"> 4 Ley  de creación del FODES, por no tener transferencia de FODES no existe seguridad de su ejecución</w:t>
      </w:r>
      <w:r w:rsidRPr="00602581">
        <w:rPr>
          <w:rFonts w:ascii="Calibri" w:hAnsi="Calibri" w:cs="Calibri"/>
        </w:rPr>
        <w:t>,</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w:t>
      </w:r>
      <w:r>
        <w:rPr>
          <w:rFonts w:ascii="Calibri" w:hAnsi="Calibri" w:cs="Calibri"/>
        </w:rPr>
        <w:t>por no tener transferencia de FODES no existe seguridad de su ejecución,</w:t>
      </w:r>
      <w:r>
        <w:rPr>
          <w:rFonts w:ascii="Calibri" w:hAnsi="Calibri" w:cs="Calibri"/>
          <w:color w:val="000000"/>
        </w:rPr>
        <w:t xml:space="preserve"> </w:t>
      </w:r>
      <w:r w:rsidRPr="004B2695">
        <w:rPr>
          <w:rFonts w:ascii="Calibri" w:hAnsi="Calibri" w:cs="Calibri"/>
          <w:color w:val="000000"/>
        </w:rPr>
        <w:t>José Mauricio Alas Menjivar</w:t>
      </w:r>
      <w:r>
        <w:rPr>
          <w:rFonts w:ascii="Calibri" w:hAnsi="Calibri" w:cs="Calibri"/>
          <w:color w:val="000000"/>
        </w:rPr>
        <w:t xml:space="preserve"> y David Jaime Bonilla Hernández, </w:t>
      </w:r>
      <w:r>
        <w:rPr>
          <w:rFonts w:ascii="Calibri" w:eastAsia="Calibri" w:hAnsi="Calibri" w:cs="Calibri"/>
          <w:color w:val="000000"/>
        </w:rPr>
        <w:t>no votan a favor del presente acuerdo</w:t>
      </w:r>
      <w:r w:rsidRPr="0016206E">
        <w:rPr>
          <w:rFonts w:ascii="Calibri" w:hAnsi="Calibri" w:cs="Calibri"/>
          <w:color w:val="000000"/>
        </w:rPr>
        <w:t>.</w:t>
      </w:r>
      <w:r>
        <w:rPr>
          <w:rFonts w:ascii="Calibri" w:hAnsi="Calibri" w:cs="Calibri"/>
          <w:color w:val="000000"/>
        </w:rPr>
        <w:t xml:space="preserve"> </w:t>
      </w:r>
      <w:r w:rsidRPr="00764BD0">
        <w:rPr>
          <w:rFonts w:ascii="Calibri" w:hAnsi="Calibri" w:cs="Calibri"/>
        </w:rPr>
        <w:t>Certifíquese  y Comuníquese</w:t>
      </w:r>
      <w:r>
        <w:rPr>
          <w:rFonts w:ascii="Calibri" w:hAnsi="Calibri" w:cs="Calibri"/>
        </w:rPr>
        <w:t xml:space="preserve">.- </w:t>
      </w:r>
      <w:r w:rsidRPr="001D4434">
        <w:rPr>
          <w:rFonts w:ascii="Calibri" w:hAnsi="Calibri" w:cs="Calibri"/>
          <w:b/>
        </w:rPr>
        <w:t xml:space="preserve">ACUERDO NÚMERO </w:t>
      </w:r>
      <w:r>
        <w:rPr>
          <w:rFonts w:ascii="Calibri" w:hAnsi="Calibri" w:cs="Calibri"/>
          <w:b/>
        </w:rPr>
        <w:t>TRES.</w:t>
      </w:r>
      <w:r>
        <w:rPr>
          <w:rFonts w:ascii="Calibri" w:hAnsi="Calibri" w:cs="Calibri"/>
        </w:rPr>
        <w:t xml:space="preserve"> Visto </w:t>
      </w:r>
      <w:r>
        <w:rPr>
          <w:rFonts w:ascii="Calibri" w:eastAsia="Calibri" w:hAnsi="Calibri" w:cs="Calibri"/>
          <w:color w:val="000000"/>
        </w:rPr>
        <w:t xml:space="preserve">el proyecto de Presupuesto de ingresos y egresos para el año dos mil veintiuno presentado por la señora Alcaldesa Municipal, en cumplimiento a lo establecido en el art. 80 del Código Municipal, y habiendo discutido y analizado el mismo, </w:t>
      </w:r>
      <w:r>
        <w:rPr>
          <w:rFonts w:ascii="Calibri" w:hAnsi="Calibri" w:cs="Calibri"/>
        </w:rPr>
        <w:t xml:space="preserve">de conformidad </w:t>
      </w:r>
      <w:r w:rsidRPr="00802451">
        <w:rPr>
          <w:rFonts w:ascii="Calibri" w:eastAsia="Calibri" w:hAnsi="Calibri" w:cs="Calibri"/>
          <w:color w:val="000000"/>
        </w:rPr>
        <w:t xml:space="preserve">a lo establecido en los arts. 203, 204 Ord. 3° de la </w:t>
      </w:r>
      <w:r>
        <w:rPr>
          <w:rFonts w:ascii="Calibri" w:eastAsia="Calibri" w:hAnsi="Calibri" w:cs="Calibri"/>
          <w:color w:val="000000"/>
        </w:rPr>
        <w:t xml:space="preserve">Constitución, Art, 3 num. 2, 30 num. 7, 72 al 80 </w:t>
      </w:r>
      <w:r w:rsidRPr="00802451">
        <w:rPr>
          <w:rFonts w:ascii="Calibri" w:eastAsia="Calibri" w:hAnsi="Calibri" w:cs="Calibri"/>
          <w:color w:val="000000"/>
        </w:rPr>
        <w:t xml:space="preserve">del Código Municipal, </w:t>
      </w:r>
      <w:r w:rsidRPr="00802451">
        <w:rPr>
          <w:rFonts w:ascii="Calibri" w:eastAsia="Calibri" w:hAnsi="Calibri" w:cs="Calibri"/>
          <w:b/>
          <w:color w:val="000000"/>
        </w:rPr>
        <w:t>SE ACUERDA</w:t>
      </w:r>
      <w:r>
        <w:rPr>
          <w:rFonts w:ascii="Calibri" w:eastAsia="Calibri" w:hAnsi="Calibri" w:cs="Calibri"/>
          <w:b/>
          <w:color w:val="000000"/>
        </w:rPr>
        <w:t xml:space="preserve">: </w:t>
      </w:r>
      <w:r w:rsidRPr="00D70BAD">
        <w:rPr>
          <w:rFonts w:ascii="Calibri" w:eastAsia="Calibri" w:hAnsi="Calibri" w:cs="Calibri"/>
          <w:b/>
          <w:color w:val="000000"/>
        </w:rPr>
        <w:t>Aprobar el Presupuesto de Ingresos y Egresos para el año dos mil veint</w:t>
      </w:r>
      <w:r>
        <w:rPr>
          <w:rFonts w:ascii="Calibri" w:eastAsia="Calibri" w:hAnsi="Calibri" w:cs="Calibri"/>
          <w:b/>
          <w:color w:val="000000"/>
        </w:rPr>
        <w:t>iuno</w:t>
      </w:r>
      <w:r>
        <w:rPr>
          <w:rFonts w:ascii="Calibri" w:eastAsia="Calibri" w:hAnsi="Calibri" w:cs="Calibri"/>
          <w:color w:val="000000"/>
        </w:rPr>
        <w:t xml:space="preserve">. </w:t>
      </w:r>
      <w:r w:rsidRPr="00802451">
        <w:rPr>
          <w:rFonts w:ascii="Calibri" w:eastAsia="Calibri" w:hAnsi="Calibri" w:cs="Calibri"/>
          <w:color w:val="000000"/>
        </w:rPr>
        <w:t xml:space="preserve">Se deja </w:t>
      </w:r>
      <w:r>
        <w:rPr>
          <w:rFonts w:ascii="Calibri" w:eastAsia="Calibri" w:hAnsi="Calibri" w:cs="Calibri"/>
          <w:color w:val="000000"/>
        </w:rPr>
        <w:t>que los concejales Verónica Marisol Flores Rivas</w:t>
      </w:r>
      <w:r>
        <w:rPr>
          <w:rFonts w:ascii="Calibri" w:hAnsi="Calibri" w:cs="Calibri"/>
          <w:color w:val="000000"/>
        </w:rPr>
        <w:t>, por considerar es inequitativo el Presupuesto presentado, Blanca lidia Romero de Menjivar</w:t>
      </w:r>
      <w:r w:rsidRPr="002541E4">
        <w:rPr>
          <w:rFonts w:ascii="Calibri" w:hAnsi="Calibri" w:cs="Calibri"/>
          <w:color w:val="000000"/>
        </w:rPr>
        <w:t>,</w:t>
      </w:r>
      <w:r>
        <w:rPr>
          <w:rFonts w:ascii="Calibri" w:hAnsi="Calibri" w:cs="Calibri"/>
          <w:color w:val="000000"/>
        </w:rPr>
        <w:t xml:space="preserve"> por no estar de acuerdo en la distribución de fondos,</w:t>
      </w:r>
      <w:r w:rsidRPr="002541E4">
        <w:rPr>
          <w:rFonts w:ascii="Calibri" w:hAnsi="Calibri" w:cs="Calibri"/>
          <w:color w:val="000000"/>
        </w:rPr>
        <w:t xml:space="preserve"> Claudia Elizabeth Castro de Argueta, </w:t>
      </w:r>
      <w:r>
        <w:rPr>
          <w:rFonts w:ascii="Calibri" w:hAnsi="Calibri" w:cs="Calibri"/>
          <w:color w:val="000000"/>
        </w:rPr>
        <w:t>por no estar de acuerdo en la distribución de fondos</w:t>
      </w:r>
      <w:r w:rsidRPr="00802451">
        <w:rPr>
          <w:rFonts w:ascii="Calibri" w:hAnsi="Calibri" w:cs="Calibri"/>
          <w:color w:val="000000"/>
        </w:rPr>
        <w:t xml:space="preserve"> </w:t>
      </w:r>
      <w:r>
        <w:rPr>
          <w:rFonts w:ascii="Calibri" w:hAnsi="Calibri" w:cs="Calibri"/>
          <w:color w:val="000000"/>
        </w:rPr>
        <w:t xml:space="preserve">y estar las mismas comunidades del Presupuesto correspondiente al año dos mil veinte, </w:t>
      </w:r>
      <w:r w:rsidRPr="00802451">
        <w:rPr>
          <w:rFonts w:ascii="Calibri" w:hAnsi="Calibri" w:cs="Calibri"/>
          <w:color w:val="000000"/>
        </w:rPr>
        <w:t>José Mauricio Alas Menjivar y David Jaime Bonilla Hernández,</w:t>
      </w:r>
      <w:r>
        <w:rPr>
          <w:rFonts w:ascii="Calibri" w:hAnsi="Calibri" w:cs="Calibri"/>
          <w:color w:val="000000"/>
        </w:rPr>
        <w:t xml:space="preserve"> no votan a favor del presente acuerdo,</w:t>
      </w:r>
      <w:r w:rsidRPr="00802451">
        <w:rPr>
          <w:rFonts w:ascii="Calibri" w:hAnsi="Calibri" w:cs="Calibri"/>
          <w:color w:val="000000"/>
        </w:rPr>
        <w:t xml:space="preserve"> por lo que se aprueba con cinco votos, haciendo valer voto de calidad que corresponde a la Alcaldesa municipal conforme a lo establecido en art. 43 del Código municipal.</w:t>
      </w:r>
      <w:r>
        <w:rPr>
          <w:rFonts w:ascii="Calibri" w:hAnsi="Calibri" w:cs="Calibri"/>
          <w:color w:val="000000"/>
        </w:rPr>
        <w:t xml:space="preserve"> </w:t>
      </w:r>
      <w:r w:rsidRPr="004B2695">
        <w:rPr>
          <w:rFonts w:ascii="Calibri" w:eastAsia="Calibri" w:hAnsi="Calibri" w:cs="Calibri"/>
        </w:rPr>
        <w:t>Certifíquese y Comuníquese.-</w:t>
      </w:r>
      <w:r>
        <w:rPr>
          <w:rFonts w:ascii="Calibri" w:eastAsia="Calibri" w:hAnsi="Calibri" w:cs="Calibri"/>
        </w:rPr>
        <w:t xml:space="preserve">  </w:t>
      </w:r>
      <w:r>
        <w:rPr>
          <w:rFonts w:ascii="Calibri" w:hAnsi="Calibri" w:cs="Calibri"/>
          <w:iCs/>
          <w:color w:val="000000"/>
        </w:rPr>
        <w:t>Y n</w:t>
      </w:r>
      <w:r w:rsidRPr="0016206E">
        <w:rPr>
          <w:rFonts w:ascii="Calibri" w:hAnsi="Calibri" w:cs="Calibri"/>
          <w:iCs/>
          <w:color w:val="000000"/>
        </w:rPr>
        <w:t xml:space="preserve">o habiendo más que hacer constar en la presente acta damos por finalizada a las </w:t>
      </w:r>
      <w:r>
        <w:rPr>
          <w:rFonts w:ascii="Calibri" w:hAnsi="Calibri" w:cs="Calibri"/>
          <w:color w:val="000000"/>
        </w:rPr>
        <w:t>dieciséis horas treinta minutos d</w:t>
      </w:r>
      <w:r w:rsidRPr="0016206E">
        <w:rPr>
          <w:rFonts w:ascii="Calibri" w:hAnsi="Calibri" w:cs="Calibri"/>
          <w:color w:val="000000"/>
        </w:rPr>
        <w:t xml:space="preserve">el día </w:t>
      </w:r>
      <w:r>
        <w:rPr>
          <w:rFonts w:ascii="Calibri" w:hAnsi="Calibri" w:cs="Calibri"/>
        </w:rPr>
        <w:t>dos de diciembre</w:t>
      </w:r>
      <w:r w:rsidRPr="00791DD6">
        <w:rPr>
          <w:rFonts w:ascii="Calibri" w:hAnsi="Calibri" w:cs="Calibri"/>
        </w:rPr>
        <w:t xml:space="preserve"> </w:t>
      </w:r>
      <w:r w:rsidRPr="0016206E">
        <w:rPr>
          <w:rFonts w:ascii="Calibri" w:hAnsi="Calibri" w:cs="Calibri"/>
          <w:color w:val="000000"/>
        </w:rPr>
        <w:t>de dos mil veinte</w:t>
      </w:r>
      <w:r w:rsidRPr="0016206E">
        <w:rPr>
          <w:rFonts w:ascii="Calibri" w:hAnsi="Calibri" w:cs="Calibri"/>
          <w:iCs/>
          <w:color w:val="000000"/>
        </w:rPr>
        <w:t xml:space="preserve"> y firmamos.</w:t>
      </w:r>
    </w:p>
    <w:p w:rsidR="00432313" w:rsidRDefault="00432313" w:rsidP="00432313">
      <w:pPr>
        <w:spacing w:line="276" w:lineRule="auto"/>
        <w:jc w:val="both"/>
        <w:rPr>
          <w:rFonts w:ascii="Calibri" w:eastAsia="Calibri" w:hAnsi="Calibri" w:cs="Calibri"/>
          <w:color w:val="000000"/>
        </w:rPr>
      </w:pPr>
    </w:p>
    <w:p w:rsidR="00432313" w:rsidRDefault="00432313" w:rsidP="00432313">
      <w:pPr>
        <w:spacing w:line="276" w:lineRule="auto"/>
        <w:jc w:val="both"/>
        <w:rPr>
          <w:rFonts w:ascii="Calibri" w:eastAsia="Calibri" w:hAnsi="Calibri" w:cs="Calibri"/>
          <w:color w:val="000000"/>
        </w:rPr>
      </w:pPr>
    </w:p>
    <w:p w:rsidR="00432313" w:rsidRPr="0016206E" w:rsidRDefault="00432313" w:rsidP="00432313">
      <w:pPr>
        <w:spacing w:line="276" w:lineRule="auto"/>
        <w:jc w:val="both"/>
        <w:rPr>
          <w:rFonts w:ascii="Calibri" w:eastAsia="Calibri" w:hAnsi="Calibri" w:cs="Calibri"/>
          <w:color w:val="000000"/>
        </w:rPr>
      </w:pPr>
    </w:p>
    <w:p w:rsidR="00432313" w:rsidRPr="0016206E" w:rsidRDefault="00432313" w:rsidP="00432313">
      <w:pPr>
        <w:spacing w:line="276" w:lineRule="auto"/>
        <w:jc w:val="both"/>
        <w:rPr>
          <w:rFonts w:ascii="Calibri" w:eastAsia="Calibri" w:hAnsi="Calibri" w:cs="Calibri"/>
          <w:color w:val="000000"/>
        </w:rPr>
      </w:pPr>
    </w:p>
    <w:p w:rsidR="00432313" w:rsidRPr="0016206E" w:rsidRDefault="00432313" w:rsidP="00432313">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432313" w:rsidRPr="0016206E" w:rsidRDefault="00432313" w:rsidP="00432313">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432313" w:rsidRPr="0016206E" w:rsidRDefault="00432313" w:rsidP="00432313">
      <w:pPr>
        <w:pStyle w:val="Textoindependiente2"/>
        <w:spacing w:after="0" w:line="276" w:lineRule="auto"/>
        <w:jc w:val="center"/>
        <w:rPr>
          <w:rFonts w:ascii="Calibri" w:hAnsi="Calibri" w:cs="Calibri"/>
          <w:b/>
          <w:color w:val="000000"/>
        </w:rPr>
      </w:pPr>
    </w:p>
    <w:p w:rsidR="00432313" w:rsidRDefault="00432313" w:rsidP="00432313">
      <w:pPr>
        <w:pStyle w:val="Textoindependiente2"/>
        <w:spacing w:after="0" w:line="276" w:lineRule="auto"/>
        <w:jc w:val="center"/>
        <w:rPr>
          <w:rFonts w:ascii="Calibri" w:hAnsi="Calibri" w:cs="Calibri"/>
          <w:b/>
          <w:color w:val="000000"/>
        </w:rPr>
      </w:pPr>
    </w:p>
    <w:p w:rsidR="00432313" w:rsidRPr="0016206E" w:rsidRDefault="00432313" w:rsidP="00432313">
      <w:pPr>
        <w:pStyle w:val="Textoindependiente2"/>
        <w:spacing w:after="0" w:line="276" w:lineRule="auto"/>
        <w:jc w:val="center"/>
        <w:rPr>
          <w:rFonts w:ascii="Calibri" w:hAnsi="Calibri" w:cs="Calibri"/>
          <w:b/>
          <w:color w:val="000000"/>
        </w:rPr>
      </w:pPr>
    </w:p>
    <w:p w:rsidR="00432313" w:rsidRPr="00336466" w:rsidRDefault="00432313" w:rsidP="00432313">
      <w:pPr>
        <w:pStyle w:val="Textoindependiente2"/>
        <w:spacing w:after="0" w:line="276" w:lineRule="auto"/>
        <w:jc w:val="center"/>
        <w:rPr>
          <w:rFonts w:ascii="Calibri" w:hAnsi="Calibri" w:cs="Calibri"/>
          <w:b/>
        </w:rPr>
      </w:pPr>
    </w:p>
    <w:p w:rsidR="00432313" w:rsidRPr="00336466" w:rsidRDefault="00432313" w:rsidP="00432313">
      <w:pPr>
        <w:pStyle w:val="Textoindependiente2"/>
        <w:spacing w:after="0" w:line="240" w:lineRule="auto"/>
        <w:ind w:left="708" w:hanging="708"/>
        <w:rPr>
          <w:rFonts w:ascii="Calibri" w:hAnsi="Calibri" w:cs="Calibri"/>
          <w:b/>
        </w:rPr>
      </w:pPr>
      <w:r w:rsidRPr="00336466">
        <w:rPr>
          <w:rFonts w:ascii="Calibri" w:hAnsi="Calibri" w:cs="Calibri"/>
          <w:b/>
        </w:rPr>
        <w:t xml:space="preserve">     Verónica Marisol Flores Rivas                </w:t>
      </w:r>
      <w:r w:rsidRPr="00336466">
        <w:rPr>
          <w:rFonts w:ascii="Calibri" w:hAnsi="Calibri" w:cs="Calibri"/>
          <w:b/>
        </w:rPr>
        <w:tab/>
      </w:r>
      <w:r w:rsidRPr="00336466">
        <w:rPr>
          <w:rFonts w:ascii="Calibri" w:hAnsi="Calibri" w:cs="Calibri"/>
          <w:b/>
        </w:rPr>
        <w:tab/>
        <w:t xml:space="preserve">             Ana María Menjivar                                      Síndica Municipal                                                      1 ª Regidora Propietaria</w:t>
      </w:r>
    </w:p>
    <w:p w:rsidR="00432313" w:rsidRPr="0016206E" w:rsidRDefault="00432313" w:rsidP="00432313">
      <w:pPr>
        <w:pStyle w:val="Textoindependiente2"/>
        <w:spacing w:after="0" w:line="240" w:lineRule="auto"/>
        <w:jc w:val="center"/>
        <w:rPr>
          <w:rFonts w:ascii="Calibri" w:hAnsi="Calibri" w:cs="Calibri"/>
          <w:b/>
        </w:rPr>
      </w:pPr>
    </w:p>
    <w:p w:rsidR="00432313" w:rsidRPr="0016206E" w:rsidRDefault="00432313" w:rsidP="00432313">
      <w:pPr>
        <w:pStyle w:val="Textoindependiente2"/>
        <w:spacing w:after="0" w:line="240" w:lineRule="auto"/>
        <w:jc w:val="center"/>
        <w:rPr>
          <w:rFonts w:ascii="Calibri" w:hAnsi="Calibri" w:cs="Calibri"/>
          <w:b/>
        </w:rPr>
      </w:pPr>
    </w:p>
    <w:p w:rsidR="00432313" w:rsidRDefault="00432313" w:rsidP="00432313">
      <w:pPr>
        <w:pStyle w:val="Textoindependiente2"/>
        <w:spacing w:after="0" w:line="240" w:lineRule="auto"/>
        <w:jc w:val="center"/>
        <w:rPr>
          <w:rFonts w:ascii="Calibri" w:hAnsi="Calibri" w:cs="Calibri"/>
          <w:b/>
        </w:rPr>
      </w:pPr>
    </w:p>
    <w:p w:rsidR="00432313" w:rsidRPr="0016206E" w:rsidRDefault="00432313" w:rsidP="00432313">
      <w:pPr>
        <w:pStyle w:val="Textoindependiente2"/>
        <w:spacing w:after="0" w:line="240" w:lineRule="auto"/>
        <w:jc w:val="center"/>
        <w:rPr>
          <w:rFonts w:ascii="Calibri" w:hAnsi="Calibri" w:cs="Calibri"/>
          <w:b/>
        </w:rPr>
      </w:pPr>
    </w:p>
    <w:p w:rsidR="00432313" w:rsidRPr="0016206E" w:rsidRDefault="00432313" w:rsidP="00432313">
      <w:pPr>
        <w:pStyle w:val="Textoindependiente2"/>
        <w:spacing w:after="0" w:line="240" w:lineRule="auto"/>
        <w:jc w:val="center"/>
        <w:rPr>
          <w:rFonts w:ascii="Calibri" w:hAnsi="Calibri" w:cs="Calibri"/>
          <w:b/>
          <w:color w:val="000000"/>
        </w:rPr>
      </w:pPr>
    </w:p>
    <w:p w:rsidR="00432313" w:rsidRPr="0016206E" w:rsidRDefault="00432313" w:rsidP="00432313">
      <w:pPr>
        <w:pStyle w:val="Textoindependiente2"/>
        <w:spacing w:after="0" w:line="240" w:lineRule="auto"/>
        <w:rPr>
          <w:rFonts w:ascii="Calibri" w:hAnsi="Calibri" w:cs="Calibri"/>
          <w:b/>
        </w:rPr>
      </w:pPr>
      <w:r>
        <w:rPr>
          <w:rFonts w:ascii="Calibri" w:hAnsi="Calibri" w:cs="Calibri"/>
          <w:b/>
          <w:color w:val="000000"/>
        </w:rPr>
        <w:t xml:space="preserve">   </w:t>
      </w: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432313" w:rsidRPr="0016206E" w:rsidRDefault="00432313" w:rsidP="00432313">
      <w:pPr>
        <w:pStyle w:val="Textoindependiente2"/>
        <w:spacing w:after="0" w:line="240" w:lineRule="auto"/>
        <w:rPr>
          <w:rFonts w:ascii="Calibri" w:hAnsi="Calibri" w:cs="Calibri"/>
          <w:b/>
        </w:rPr>
      </w:pPr>
      <w:r>
        <w:rPr>
          <w:rFonts w:ascii="Calibri" w:hAnsi="Calibri" w:cs="Calibri"/>
          <w:b/>
        </w:rPr>
        <w:t xml:space="preserve">       </w:t>
      </w: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432313" w:rsidRPr="0016206E" w:rsidRDefault="00432313" w:rsidP="00432313">
      <w:pPr>
        <w:pStyle w:val="Textoindependiente2"/>
        <w:spacing w:after="0" w:line="240" w:lineRule="auto"/>
        <w:jc w:val="center"/>
        <w:rPr>
          <w:rFonts w:ascii="Calibri" w:hAnsi="Calibri" w:cs="Calibri"/>
          <w:b/>
        </w:rPr>
      </w:pPr>
    </w:p>
    <w:p w:rsidR="00432313" w:rsidRDefault="00432313" w:rsidP="00432313">
      <w:pPr>
        <w:pStyle w:val="Textoindependiente2"/>
        <w:spacing w:after="0" w:line="240" w:lineRule="auto"/>
        <w:jc w:val="center"/>
        <w:rPr>
          <w:rFonts w:ascii="Calibri" w:hAnsi="Calibri" w:cs="Calibri"/>
          <w:b/>
        </w:rPr>
      </w:pPr>
    </w:p>
    <w:p w:rsidR="00432313" w:rsidRPr="0016206E" w:rsidRDefault="00432313" w:rsidP="00432313">
      <w:pPr>
        <w:pStyle w:val="Textoindependiente2"/>
        <w:spacing w:after="0" w:line="240" w:lineRule="auto"/>
        <w:jc w:val="center"/>
        <w:rPr>
          <w:rFonts w:ascii="Calibri" w:hAnsi="Calibri" w:cs="Calibri"/>
          <w:b/>
        </w:rPr>
      </w:pPr>
    </w:p>
    <w:p w:rsidR="00432313" w:rsidRPr="0016206E" w:rsidRDefault="00432313" w:rsidP="00432313">
      <w:pPr>
        <w:pStyle w:val="Textoindependiente2"/>
        <w:spacing w:after="0" w:line="240" w:lineRule="auto"/>
        <w:jc w:val="center"/>
        <w:rPr>
          <w:rFonts w:ascii="Calibri" w:hAnsi="Calibri" w:cs="Calibri"/>
          <w:b/>
        </w:rPr>
      </w:pPr>
    </w:p>
    <w:p w:rsidR="00432313" w:rsidRPr="0016206E" w:rsidRDefault="00432313" w:rsidP="00432313">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432313" w:rsidRPr="0016206E" w:rsidRDefault="00432313" w:rsidP="00432313">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432313" w:rsidRPr="00597C9C" w:rsidRDefault="00432313" w:rsidP="00432313">
      <w:pPr>
        <w:pStyle w:val="Textoindependiente2"/>
        <w:spacing w:after="0" w:line="240" w:lineRule="auto"/>
        <w:jc w:val="center"/>
        <w:rPr>
          <w:rFonts w:ascii="Calibri" w:hAnsi="Calibri" w:cs="Calibri"/>
          <w:b/>
        </w:rPr>
      </w:pPr>
    </w:p>
    <w:p w:rsidR="00432313" w:rsidRPr="00597C9C" w:rsidRDefault="00432313" w:rsidP="00432313">
      <w:pPr>
        <w:pStyle w:val="Textoindependiente2"/>
        <w:spacing w:after="0" w:line="240" w:lineRule="auto"/>
        <w:jc w:val="center"/>
        <w:rPr>
          <w:rFonts w:ascii="Calibri" w:hAnsi="Calibri" w:cs="Calibri"/>
          <w:b/>
        </w:rPr>
      </w:pPr>
    </w:p>
    <w:p w:rsidR="00432313" w:rsidRPr="00597C9C" w:rsidRDefault="00432313" w:rsidP="00432313">
      <w:pPr>
        <w:pStyle w:val="Textoindependiente2"/>
        <w:spacing w:after="0" w:line="240" w:lineRule="auto"/>
        <w:jc w:val="center"/>
        <w:rPr>
          <w:rFonts w:ascii="Calibri" w:hAnsi="Calibri" w:cs="Calibri"/>
          <w:b/>
        </w:rPr>
      </w:pPr>
    </w:p>
    <w:p w:rsidR="00432313" w:rsidRDefault="00432313" w:rsidP="00432313">
      <w:pPr>
        <w:pStyle w:val="Textoindependiente2"/>
        <w:spacing w:after="0" w:line="240" w:lineRule="auto"/>
        <w:jc w:val="center"/>
        <w:rPr>
          <w:rFonts w:ascii="Calibri" w:hAnsi="Calibri" w:cs="Calibri"/>
          <w:b/>
        </w:rPr>
      </w:pPr>
    </w:p>
    <w:p w:rsidR="00432313" w:rsidRPr="00597C9C" w:rsidRDefault="00432313" w:rsidP="00432313">
      <w:pPr>
        <w:pStyle w:val="Textoindependiente2"/>
        <w:spacing w:after="0" w:line="240" w:lineRule="auto"/>
        <w:jc w:val="center"/>
        <w:rPr>
          <w:rFonts w:ascii="Calibri" w:hAnsi="Calibri" w:cs="Calibri"/>
          <w:b/>
        </w:rPr>
      </w:pPr>
    </w:p>
    <w:p w:rsidR="00432313" w:rsidRPr="00597C9C" w:rsidRDefault="00432313" w:rsidP="00432313">
      <w:pPr>
        <w:pStyle w:val="Textoindependiente2"/>
        <w:spacing w:after="0" w:line="240" w:lineRule="auto"/>
        <w:rPr>
          <w:rFonts w:ascii="Calibri" w:hAnsi="Calibri" w:cs="Calibri"/>
          <w:b/>
        </w:rPr>
      </w:pPr>
      <w:r w:rsidRPr="00597C9C">
        <w:rPr>
          <w:rFonts w:ascii="Calibri" w:hAnsi="Calibri" w:cs="Calibri"/>
          <w:b/>
        </w:rPr>
        <w:t>José Mauricio Alas Menjivar                                            Jorge Francisco Gómez Castillo</w:t>
      </w:r>
    </w:p>
    <w:p w:rsidR="00432313" w:rsidRPr="00597C9C" w:rsidRDefault="00432313" w:rsidP="00432313">
      <w:pPr>
        <w:pStyle w:val="Textoindependiente2"/>
        <w:spacing w:after="0" w:line="240" w:lineRule="auto"/>
        <w:rPr>
          <w:rFonts w:ascii="Calibri" w:hAnsi="Calibri" w:cs="Calibri"/>
          <w:b/>
        </w:rPr>
      </w:pPr>
      <w:r w:rsidRPr="00597C9C">
        <w:rPr>
          <w:rFonts w:ascii="Calibri" w:hAnsi="Calibri" w:cs="Calibri"/>
          <w:b/>
        </w:rPr>
        <w:t xml:space="preserve">       6° Regidor Propietario                                                      7°Regidor Propietario</w:t>
      </w:r>
    </w:p>
    <w:p w:rsidR="00432313" w:rsidRDefault="00432313" w:rsidP="00432313">
      <w:pPr>
        <w:pStyle w:val="Textoindependiente2"/>
        <w:spacing w:after="0" w:line="240" w:lineRule="auto"/>
        <w:jc w:val="center"/>
        <w:rPr>
          <w:rFonts w:ascii="Calibri" w:hAnsi="Calibri" w:cs="Calibri"/>
          <w:b/>
        </w:rPr>
      </w:pPr>
    </w:p>
    <w:p w:rsidR="00432313" w:rsidRPr="00597C9C" w:rsidRDefault="00432313" w:rsidP="00432313">
      <w:pPr>
        <w:pStyle w:val="Textoindependiente2"/>
        <w:spacing w:after="0" w:line="240" w:lineRule="auto"/>
        <w:jc w:val="center"/>
        <w:rPr>
          <w:rFonts w:ascii="Calibri" w:hAnsi="Calibri" w:cs="Calibri"/>
          <w:b/>
        </w:rPr>
      </w:pPr>
    </w:p>
    <w:p w:rsidR="00432313" w:rsidRDefault="00432313" w:rsidP="00432313">
      <w:pPr>
        <w:pStyle w:val="Textoindependiente2"/>
        <w:spacing w:after="0" w:line="240" w:lineRule="auto"/>
        <w:jc w:val="center"/>
        <w:rPr>
          <w:rFonts w:ascii="Calibri" w:hAnsi="Calibri" w:cs="Calibri"/>
          <w:b/>
        </w:rPr>
      </w:pPr>
    </w:p>
    <w:p w:rsidR="00432313" w:rsidRPr="0016206E" w:rsidRDefault="00432313" w:rsidP="00432313">
      <w:pPr>
        <w:pStyle w:val="Textoindependiente2"/>
        <w:spacing w:after="0" w:line="240" w:lineRule="auto"/>
        <w:jc w:val="center"/>
        <w:rPr>
          <w:rFonts w:ascii="Calibri" w:hAnsi="Calibri" w:cs="Calibri"/>
          <w:b/>
        </w:rPr>
      </w:pPr>
    </w:p>
    <w:p w:rsidR="00432313" w:rsidRPr="0016206E" w:rsidRDefault="00432313" w:rsidP="00432313">
      <w:pPr>
        <w:pStyle w:val="Textoindependiente2"/>
        <w:spacing w:after="0" w:line="240" w:lineRule="auto"/>
        <w:jc w:val="center"/>
        <w:rPr>
          <w:rFonts w:ascii="Calibri" w:hAnsi="Calibri" w:cs="Calibri"/>
          <w:b/>
        </w:rPr>
      </w:pPr>
    </w:p>
    <w:p w:rsidR="00432313" w:rsidRPr="0016206E" w:rsidRDefault="00432313" w:rsidP="00432313">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432313" w:rsidRPr="0016206E" w:rsidRDefault="00432313" w:rsidP="00432313">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w:t>
      </w:r>
      <w:r>
        <w:rPr>
          <w:rFonts w:ascii="Calibri" w:hAnsi="Calibri" w:cs="Calibri"/>
          <w:b/>
          <w:color w:val="000000"/>
        </w:rPr>
        <w:t xml:space="preserve">    </w:t>
      </w:r>
      <w:r w:rsidRPr="0016206E">
        <w:rPr>
          <w:rFonts w:ascii="Calibri" w:hAnsi="Calibri" w:cs="Calibri"/>
          <w:b/>
          <w:color w:val="000000"/>
        </w:rPr>
        <w:t>1° Regidor Suplente</w:t>
      </w:r>
    </w:p>
    <w:p w:rsidR="00432313" w:rsidRPr="0016206E" w:rsidRDefault="00432313" w:rsidP="00432313">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432313" w:rsidRPr="0016206E" w:rsidRDefault="00432313" w:rsidP="00432313">
      <w:pPr>
        <w:pStyle w:val="Textoindependiente2"/>
        <w:shd w:val="clear" w:color="auto" w:fill="FFFFFF"/>
        <w:spacing w:after="0" w:line="240" w:lineRule="auto"/>
        <w:rPr>
          <w:rFonts w:ascii="Calibri" w:hAnsi="Calibri" w:cs="Calibri"/>
          <w:b/>
          <w:color w:val="000000"/>
        </w:rPr>
      </w:pPr>
    </w:p>
    <w:p w:rsidR="00432313" w:rsidRDefault="00432313" w:rsidP="00432313">
      <w:pPr>
        <w:pStyle w:val="Textoindependiente2"/>
        <w:shd w:val="clear" w:color="auto" w:fill="FFFFFF"/>
        <w:spacing w:after="0" w:line="240" w:lineRule="auto"/>
        <w:jc w:val="center"/>
        <w:rPr>
          <w:rFonts w:ascii="Calibri" w:hAnsi="Calibri" w:cs="Calibri"/>
          <w:b/>
          <w:color w:val="000000"/>
        </w:rPr>
      </w:pPr>
    </w:p>
    <w:p w:rsidR="00432313" w:rsidRDefault="00432313" w:rsidP="00432313">
      <w:pPr>
        <w:pStyle w:val="Textoindependiente2"/>
        <w:shd w:val="clear" w:color="auto" w:fill="FFFFFF"/>
        <w:spacing w:after="0" w:line="240" w:lineRule="auto"/>
        <w:jc w:val="center"/>
        <w:rPr>
          <w:rFonts w:ascii="Calibri" w:hAnsi="Calibri" w:cs="Calibri"/>
          <w:b/>
          <w:color w:val="000000"/>
        </w:rPr>
      </w:pPr>
    </w:p>
    <w:p w:rsidR="00432313" w:rsidRPr="0016206E" w:rsidRDefault="00432313" w:rsidP="00432313">
      <w:pPr>
        <w:pStyle w:val="Textoindependiente2"/>
        <w:shd w:val="clear" w:color="auto" w:fill="FFFFFF"/>
        <w:spacing w:after="0" w:line="240" w:lineRule="auto"/>
        <w:jc w:val="center"/>
        <w:rPr>
          <w:rFonts w:ascii="Calibri" w:hAnsi="Calibri" w:cs="Calibri"/>
          <w:b/>
          <w:color w:val="000000"/>
        </w:rPr>
      </w:pPr>
    </w:p>
    <w:p w:rsidR="00432313" w:rsidRPr="0016206E" w:rsidRDefault="00432313" w:rsidP="00432313">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432313" w:rsidRDefault="00432313" w:rsidP="00432313">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2° Regidora Suplente</w:t>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sidRPr="0016206E">
        <w:rPr>
          <w:rFonts w:ascii="Calibri" w:hAnsi="Calibri" w:cs="Calibri"/>
          <w:b/>
          <w:color w:val="000000"/>
        </w:rPr>
        <w:t xml:space="preserve"> 3° Regidor Suplente</w:t>
      </w:r>
    </w:p>
    <w:p w:rsidR="00432313" w:rsidRPr="0016206E" w:rsidRDefault="00432313" w:rsidP="00432313">
      <w:pPr>
        <w:pStyle w:val="Textoindependiente2"/>
        <w:shd w:val="clear" w:color="auto" w:fill="FFFFFF"/>
        <w:spacing w:after="0" w:line="240" w:lineRule="auto"/>
        <w:rPr>
          <w:rFonts w:ascii="Calibri" w:hAnsi="Calibri" w:cs="Calibri"/>
          <w:b/>
          <w:color w:val="000000"/>
        </w:rPr>
      </w:pPr>
    </w:p>
    <w:p w:rsidR="00432313" w:rsidRPr="0016206E" w:rsidRDefault="00432313" w:rsidP="00432313">
      <w:pPr>
        <w:pStyle w:val="Textoindependiente2"/>
        <w:shd w:val="clear" w:color="auto" w:fill="FFFFFF"/>
        <w:spacing w:after="0" w:line="240" w:lineRule="auto"/>
        <w:jc w:val="center"/>
        <w:rPr>
          <w:rFonts w:ascii="Calibri" w:hAnsi="Calibri" w:cs="Calibri"/>
          <w:b/>
          <w:color w:val="000000"/>
        </w:rPr>
      </w:pPr>
    </w:p>
    <w:p w:rsidR="00432313" w:rsidRDefault="00432313" w:rsidP="00432313">
      <w:pPr>
        <w:pStyle w:val="Textoindependiente2"/>
        <w:shd w:val="clear" w:color="auto" w:fill="FFFFFF"/>
        <w:spacing w:after="0" w:line="240" w:lineRule="auto"/>
        <w:jc w:val="center"/>
        <w:rPr>
          <w:rFonts w:ascii="Calibri" w:hAnsi="Calibri" w:cs="Calibri"/>
          <w:b/>
          <w:color w:val="000000"/>
        </w:rPr>
      </w:pPr>
    </w:p>
    <w:p w:rsidR="00432313" w:rsidRPr="0016206E" w:rsidRDefault="00432313" w:rsidP="00432313">
      <w:pPr>
        <w:pStyle w:val="Textoindependiente2"/>
        <w:shd w:val="clear" w:color="auto" w:fill="FFFFFF"/>
        <w:spacing w:after="0" w:line="240" w:lineRule="auto"/>
        <w:jc w:val="center"/>
        <w:rPr>
          <w:rFonts w:ascii="Calibri" w:hAnsi="Calibri" w:cs="Calibri"/>
          <w:b/>
          <w:color w:val="000000"/>
        </w:rPr>
      </w:pPr>
    </w:p>
    <w:p w:rsidR="00432313" w:rsidRPr="0016206E" w:rsidRDefault="00432313" w:rsidP="00432313">
      <w:pPr>
        <w:pStyle w:val="Textoindependiente2"/>
        <w:shd w:val="clear" w:color="auto" w:fill="FFFFFF"/>
        <w:spacing w:after="0" w:line="240" w:lineRule="auto"/>
        <w:rPr>
          <w:rFonts w:ascii="Calibri" w:hAnsi="Calibri" w:cs="Calibri"/>
          <w:b/>
          <w:color w:val="000000"/>
          <w:lang w:val="es-SV"/>
        </w:rPr>
      </w:pPr>
      <w:r>
        <w:rPr>
          <w:rFonts w:ascii="Calibri" w:hAnsi="Calibri" w:cs="Calibri"/>
          <w:b/>
        </w:rPr>
        <w:t xml:space="preserve">    </w:t>
      </w:r>
      <w:r w:rsidRPr="0016206E">
        <w:rPr>
          <w:rFonts w:ascii="Calibri" w:hAnsi="Calibri" w:cs="Calibri"/>
          <w:b/>
        </w:rPr>
        <w:t>Pedro Antonio Hernández Ponce                                Elías Benjamín Castillo Rodríguez</w:t>
      </w:r>
    </w:p>
    <w:p w:rsidR="00432313" w:rsidRDefault="00432313" w:rsidP="00432313">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4</w:t>
      </w:r>
      <w:r>
        <w:rPr>
          <w:rFonts w:ascii="Calibri" w:hAnsi="Calibri" w:cs="Calibri"/>
          <w:b/>
          <w:color w:val="000000"/>
        </w:rPr>
        <w:t xml:space="preserve">° Regidor Suplente.                                                          </w:t>
      </w:r>
      <w:r w:rsidRPr="0016206E">
        <w:rPr>
          <w:rFonts w:ascii="Calibri" w:hAnsi="Calibri" w:cs="Calibri"/>
          <w:b/>
          <w:color w:val="000000"/>
        </w:rPr>
        <w:t>Secretario municipal.</w:t>
      </w:r>
    </w:p>
    <w:p w:rsidR="00432313" w:rsidRPr="0016206E" w:rsidRDefault="00432313" w:rsidP="00432313">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432313" w:rsidRPr="00336466" w:rsidRDefault="00432313" w:rsidP="00432313">
      <w:pPr>
        <w:pStyle w:val="Textoindependiente2"/>
        <w:spacing w:after="0" w:line="240" w:lineRule="auto"/>
        <w:jc w:val="center"/>
        <w:rPr>
          <w:rFonts w:ascii="Calibri" w:hAnsi="Calibri" w:cs="Calibri"/>
          <w:b/>
          <w:color w:val="000000"/>
        </w:rPr>
      </w:pPr>
    </w:p>
    <w:p w:rsidR="00BC3094" w:rsidRDefault="00BC3094"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187B6C" w:rsidRDefault="00187B6C"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187B6C" w:rsidRPr="00C57B94" w:rsidRDefault="00187B6C" w:rsidP="00187B6C">
      <w:pPr>
        <w:spacing w:line="276" w:lineRule="auto"/>
        <w:jc w:val="both"/>
        <w:rPr>
          <w:rFonts w:ascii="Calibri" w:hAnsi="Calibri" w:cs="Calibri"/>
        </w:rPr>
      </w:pPr>
      <w:r w:rsidRPr="00791DD6">
        <w:rPr>
          <w:rFonts w:ascii="Calibri" w:hAnsi="Calibri" w:cs="Calibri"/>
          <w:b/>
        </w:rPr>
        <w:t xml:space="preserve">ACTA NÚMERO </w:t>
      </w:r>
      <w:r>
        <w:rPr>
          <w:rFonts w:ascii="Calibri" w:hAnsi="Calibri" w:cs="Calibri"/>
          <w:b/>
        </w:rPr>
        <w:t>CUARENTA Y NUEVE</w:t>
      </w:r>
      <w:r w:rsidRPr="00791DD6">
        <w:rPr>
          <w:rFonts w:ascii="Calibri" w:hAnsi="Calibri" w:cs="Calibri"/>
        </w:rPr>
        <w:t>.</w:t>
      </w:r>
      <w:r>
        <w:rPr>
          <w:rFonts w:ascii="Calibri" w:hAnsi="Calibri" w:cs="Calibri"/>
        </w:rPr>
        <w:t xml:space="preserve"> Sesión O</w:t>
      </w:r>
      <w:r w:rsidRPr="00791DD6">
        <w:rPr>
          <w:rFonts w:ascii="Calibri" w:hAnsi="Calibri" w:cs="Calibri"/>
        </w:rPr>
        <w:t>rdinaria del Concejo Municipal de Suchitoto, celebrada en las instalaciones de</w:t>
      </w:r>
      <w:r>
        <w:rPr>
          <w:rFonts w:ascii="Calibri" w:hAnsi="Calibri" w:cs="Calibri"/>
        </w:rPr>
        <w:t xml:space="preserve"> </w:t>
      </w:r>
      <w:r w:rsidRPr="00791DD6">
        <w:rPr>
          <w:rFonts w:ascii="Calibri" w:hAnsi="Calibri" w:cs="Calibri"/>
        </w:rPr>
        <w:t xml:space="preserve">la Alcaldía Municipal de Suchitoto, departamento de Cuscatlán, a las </w:t>
      </w:r>
      <w:r>
        <w:rPr>
          <w:rFonts w:ascii="Calibri" w:hAnsi="Calibri" w:cs="Calibri"/>
        </w:rPr>
        <w:t xml:space="preserve">nueve </w:t>
      </w:r>
      <w:r w:rsidRPr="00791DD6">
        <w:rPr>
          <w:rFonts w:ascii="Calibri" w:hAnsi="Calibri" w:cs="Calibri"/>
        </w:rPr>
        <w:t xml:space="preserve">horas del día </w:t>
      </w:r>
      <w:r>
        <w:rPr>
          <w:rFonts w:ascii="Calibri" w:hAnsi="Calibri" w:cs="Calibri"/>
        </w:rPr>
        <w:t>ocho de diciembre</w:t>
      </w:r>
      <w:r w:rsidRPr="00791DD6">
        <w:rPr>
          <w:rFonts w:ascii="Calibri" w:hAnsi="Calibri" w:cs="Calibri"/>
        </w:rPr>
        <w:t xml:space="preserve"> del año dos mil veinte. Convocada y presidida por la señora Alcaldesa Municipal, Pedrina Rivera Hernández, con la presencia de la Síndica Municipal Verónica Marisol Flores Rivas,</w:t>
      </w:r>
      <w:r>
        <w:rPr>
          <w:rFonts w:ascii="Calibri" w:hAnsi="Calibri" w:cs="Calibri"/>
        </w:rPr>
        <w:t xml:space="preserve"> están presentes </w:t>
      </w:r>
      <w:r w:rsidRPr="00791DD6">
        <w:rPr>
          <w:rFonts w:ascii="Calibri" w:hAnsi="Calibri" w:cs="Calibri"/>
        </w:rPr>
        <w:t>los regidores propietarios: Ana María Menjivar,</w:t>
      </w:r>
      <w:r>
        <w:rPr>
          <w:rFonts w:ascii="Calibri" w:hAnsi="Calibri" w:cs="Calibri"/>
        </w:rPr>
        <w:t xml:space="preserve"> </w:t>
      </w:r>
      <w:r w:rsidRPr="00791DD6">
        <w:rPr>
          <w:rFonts w:ascii="Calibri" w:hAnsi="Calibri" w:cs="Calibri"/>
        </w:rPr>
        <w:t xml:space="preserve">Walter Candelario Rodríguez, </w:t>
      </w:r>
      <w:r w:rsidRPr="00791DD6">
        <w:rPr>
          <w:rFonts w:ascii="Calibri" w:hAnsi="Calibri" w:cs="Calibri"/>
        </w:rPr>
        <w:lastRenderedPageBreak/>
        <w:t>Blanca Lidia Romero de Menjivar, Claudia Elizabeth Castro de Argueta,</w:t>
      </w:r>
      <w:r>
        <w:rPr>
          <w:rFonts w:ascii="Calibri" w:hAnsi="Calibri" w:cs="Calibri"/>
        </w:rPr>
        <w:t xml:space="preserve"> </w:t>
      </w:r>
      <w:r w:rsidRPr="00791DD6">
        <w:rPr>
          <w:rFonts w:ascii="Calibri" w:hAnsi="Calibri" w:cs="Calibri"/>
        </w:rPr>
        <w:t xml:space="preserve">José Manuel Pérez Melgar, </w:t>
      </w:r>
      <w:r w:rsidRPr="004B2695">
        <w:rPr>
          <w:rFonts w:ascii="Calibri" w:hAnsi="Calibri" w:cs="Calibri"/>
          <w:color w:val="000000"/>
        </w:rPr>
        <w:t>José Mauricio Alas Menjivar</w:t>
      </w:r>
      <w:r>
        <w:rPr>
          <w:rFonts w:ascii="Calibri" w:hAnsi="Calibri" w:cs="Calibri"/>
          <w:color w:val="000000"/>
        </w:rPr>
        <w:t>,</w:t>
      </w:r>
      <w:r w:rsidRPr="00791DD6">
        <w:rPr>
          <w:rFonts w:ascii="Calibri" w:hAnsi="Calibri" w:cs="Calibri"/>
        </w:rPr>
        <w:t xml:space="preserve"> </w:t>
      </w:r>
      <w:r>
        <w:rPr>
          <w:rFonts w:ascii="Calibri" w:hAnsi="Calibri" w:cs="Calibri"/>
        </w:rPr>
        <w:t>Jorge Francisco Gómez Castillo y</w:t>
      </w:r>
      <w:r w:rsidRPr="00791DD6">
        <w:rPr>
          <w:rFonts w:ascii="Calibri" w:hAnsi="Calibri" w:cs="Calibri"/>
        </w:rPr>
        <w:t xml:space="preserve"> David Jaime Bonilla Hernández; también están presentes los regidores Suplentes: María Josefina Cabrera Hernández</w:t>
      </w:r>
      <w:r>
        <w:rPr>
          <w:rFonts w:ascii="Calibri" w:hAnsi="Calibri" w:cs="Calibri"/>
        </w:rPr>
        <w:t xml:space="preserve">, </w:t>
      </w:r>
      <w:r w:rsidRPr="00791DD6">
        <w:rPr>
          <w:rFonts w:ascii="Calibri" w:hAnsi="Calibri" w:cs="Calibri"/>
        </w:rPr>
        <w:t>Víctor</w:t>
      </w:r>
      <w:r>
        <w:rPr>
          <w:rFonts w:ascii="Calibri" w:hAnsi="Calibri" w:cs="Calibri"/>
        </w:rPr>
        <w:t xml:space="preserve"> Arístides </w:t>
      </w:r>
      <w:r w:rsidRPr="00791DD6">
        <w:rPr>
          <w:rFonts w:ascii="Calibri" w:hAnsi="Calibri" w:cs="Calibri"/>
        </w:rPr>
        <w:t>Orellana Santamaría</w:t>
      </w:r>
      <w:r>
        <w:rPr>
          <w:rFonts w:ascii="Calibri" w:hAnsi="Calibri" w:cs="Calibri"/>
        </w:rPr>
        <w:t xml:space="preserve"> y </w:t>
      </w:r>
      <w:r w:rsidRPr="004B2695">
        <w:rPr>
          <w:rFonts w:ascii="Calibri" w:hAnsi="Calibri" w:cs="Calibri"/>
          <w:color w:val="000000"/>
        </w:rPr>
        <w:t>Pedro Antonio Hernández Ponce</w:t>
      </w:r>
      <w:r w:rsidRPr="00791DD6">
        <w:rPr>
          <w:rFonts w:ascii="Calibri" w:hAnsi="Calibri" w:cs="Calibri"/>
        </w:rPr>
        <w:t>; y Secretario Municipal, Elías Benjamín Castillo Rodríguez. 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sidRPr="00A85B5A">
        <w:rPr>
          <w:rFonts w:ascii="Calibri" w:hAnsi="Calibri" w:cs="Calibri"/>
        </w:rPr>
        <w:t>:</w:t>
      </w:r>
      <w:r>
        <w:rPr>
          <w:rFonts w:ascii="Calibri" w:hAnsi="Calibri" w:cs="Calibri"/>
        </w:rPr>
        <w:t xml:space="preserve"> </w:t>
      </w:r>
      <w:r w:rsidRPr="001D4434">
        <w:rPr>
          <w:rFonts w:ascii="Calibri" w:hAnsi="Calibri" w:cs="Calibri"/>
          <w:b/>
        </w:rPr>
        <w:t xml:space="preserve">ACUERDO NÚMERO </w:t>
      </w:r>
      <w:r>
        <w:rPr>
          <w:rFonts w:ascii="Calibri" w:hAnsi="Calibri" w:cs="Calibri"/>
          <w:b/>
        </w:rPr>
        <w:t>UNO.</w:t>
      </w:r>
      <w:r>
        <w:rPr>
          <w:rFonts w:ascii="Calibri" w:hAnsi="Calibri" w:cs="Calibri"/>
        </w:rPr>
        <w:t xml:space="preserve"> </w:t>
      </w:r>
      <w:r w:rsidRPr="00C57B94">
        <w:rPr>
          <w:rFonts w:ascii="Calibri" w:eastAsia="Calibri" w:hAnsi="Calibri" w:cs="Calibri"/>
        </w:rPr>
        <w:t>Vista la solicitud de autorización de gastos remitidos por</w:t>
      </w:r>
      <w:r>
        <w:rPr>
          <w:rFonts w:ascii="Calibri" w:eastAsia="Calibri" w:hAnsi="Calibri" w:cs="Calibri"/>
        </w:rPr>
        <w:t xml:space="preserve"> </w:t>
      </w:r>
      <w:r w:rsidRPr="00C57B94">
        <w:rPr>
          <w:rFonts w:ascii="Calibri" w:eastAsia="Calibri" w:hAnsi="Calibri" w:cs="Calibri"/>
        </w:rPr>
        <w:t xml:space="preserve">la Tesorera municipal, y siendo competencia de este concejo autorizar las erogaciones de fondos, de conformidad a lo establecido en los arts. 203, 204 ord. 3° de la Constitución, art. 91 del Código Municipal, </w:t>
      </w:r>
      <w:r w:rsidRPr="00C57B94">
        <w:rPr>
          <w:rFonts w:ascii="Calibri" w:eastAsia="Calibri" w:hAnsi="Calibri" w:cs="Calibri"/>
          <w:b/>
        </w:rPr>
        <w:t xml:space="preserve">SE ACUERDA: </w:t>
      </w:r>
      <w:r w:rsidRPr="00C57B94">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187B6C" w:rsidRPr="00654FBD" w:rsidTr="00F66A18">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B6C" w:rsidRPr="00354E13" w:rsidRDefault="00187B6C" w:rsidP="00F66A18">
            <w:pPr>
              <w:jc w:val="center"/>
              <w:rPr>
                <w:rFonts w:ascii="Calibri" w:hAnsi="Calibri" w:cs="Calibri"/>
                <w:b/>
                <w:bCs/>
                <w:lang w:val="es-SV" w:eastAsia="es-SV"/>
              </w:rPr>
            </w:pPr>
            <w:r w:rsidRPr="00354E13">
              <w:rPr>
                <w:rFonts w:ascii="Calibri" w:hAnsi="Calibri" w:cs="Calibri"/>
                <w:b/>
                <w:bCs/>
                <w:lang w:val="es-SV" w:eastAsia="es-SV"/>
              </w:rPr>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B6C" w:rsidRPr="00354E13" w:rsidRDefault="00187B6C" w:rsidP="00F66A18">
            <w:pPr>
              <w:jc w:val="center"/>
              <w:rPr>
                <w:rFonts w:ascii="Calibri" w:hAnsi="Calibri" w:cs="Calibri"/>
                <w:b/>
                <w:bCs/>
                <w:lang w:val="es-SV" w:eastAsia="es-SV"/>
              </w:rPr>
            </w:pPr>
            <w:r w:rsidRPr="00354E13">
              <w:rPr>
                <w:rFonts w:ascii="Calibri" w:hAnsi="Calibri" w:cs="Calibri"/>
                <w:b/>
                <w:bCs/>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7B6C" w:rsidRPr="00354E13" w:rsidRDefault="00187B6C" w:rsidP="00F66A18">
            <w:pPr>
              <w:jc w:val="center"/>
              <w:rPr>
                <w:rFonts w:ascii="Calibri" w:hAnsi="Calibri" w:cs="Calibri"/>
                <w:b/>
                <w:bCs/>
                <w:lang w:val="es-SV" w:eastAsia="es-SV"/>
              </w:rPr>
            </w:pPr>
            <w:r w:rsidRPr="00354E13">
              <w:rPr>
                <w:rFonts w:ascii="Calibri" w:hAnsi="Calibri" w:cs="Calibri"/>
                <w:b/>
                <w:bCs/>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7B6C" w:rsidRPr="00354E13" w:rsidRDefault="00187B6C" w:rsidP="00F66A18">
            <w:pPr>
              <w:jc w:val="center"/>
              <w:rPr>
                <w:rFonts w:ascii="Calibri" w:hAnsi="Calibri" w:cs="Calibri"/>
                <w:b/>
                <w:bCs/>
                <w:lang w:val="es-SV" w:eastAsia="es-SV"/>
              </w:rPr>
            </w:pPr>
            <w:r w:rsidRPr="00354E13">
              <w:rPr>
                <w:rFonts w:ascii="Calibri" w:hAnsi="Calibri" w:cs="Calibri"/>
                <w:b/>
                <w:bCs/>
                <w:lang w:val="es-SV" w:eastAsia="es-SV"/>
              </w:rPr>
              <w:t>PRECIO TOTAL</w:t>
            </w:r>
          </w:p>
        </w:tc>
      </w:tr>
      <w:tr w:rsidR="00187B6C" w:rsidRPr="00654FBD" w:rsidTr="00F66A18">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187B6C" w:rsidRPr="00354E13" w:rsidRDefault="00187B6C" w:rsidP="00F66A18">
            <w:pPr>
              <w:rPr>
                <w:rFonts w:ascii="Calibri" w:hAnsi="Calibri" w:cs="Calibri"/>
                <w:b/>
                <w:bCs/>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187B6C" w:rsidRPr="00354E13" w:rsidRDefault="00187B6C" w:rsidP="00F66A18">
            <w:pPr>
              <w:rPr>
                <w:rFonts w:ascii="Calibri" w:hAnsi="Calibri" w:cs="Calibri"/>
                <w:b/>
                <w:bCs/>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87B6C" w:rsidRPr="00354E13" w:rsidRDefault="00187B6C" w:rsidP="00F66A18">
            <w:pPr>
              <w:rPr>
                <w:rFonts w:ascii="Calibri" w:hAnsi="Calibri" w:cs="Calibri"/>
                <w:b/>
                <w:bCs/>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87B6C" w:rsidRPr="00354E13" w:rsidRDefault="00187B6C" w:rsidP="00F66A18">
            <w:pPr>
              <w:rPr>
                <w:rFonts w:ascii="Calibri" w:hAnsi="Calibri" w:cs="Calibri"/>
                <w:b/>
                <w:bCs/>
                <w:lang w:val="es-SV" w:eastAsia="es-SV"/>
              </w:rPr>
            </w:pPr>
          </w:p>
        </w:tc>
      </w:tr>
      <w:tr w:rsidR="00187B6C" w:rsidRPr="00654FBD" w:rsidTr="00F66A18">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187B6C" w:rsidRPr="00354E13" w:rsidRDefault="00187B6C" w:rsidP="00F66A18">
            <w:pPr>
              <w:jc w:val="center"/>
              <w:rPr>
                <w:rFonts w:ascii="Calibri" w:hAnsi="Calibri" w:cs="Calibri"/>
                <w:lang w:val="es-SV" w:eastAsia="es-SV"/>
              </w:rPr>
            </w:pPr>
            <w:r w:rsidRPr="00354E13">
              <w:rPr>
                <w:rFonts w:ascii="Calibri" w:hAnsi="Calibri" w:cs="Calibri"/>
                <w:lang w:val="es-SV" w:eastAsia="es-SV"/>
              </w:rPr>
              <w:t>1</w:t>
            </w:r>
          </w:p>
        </w:tc>
        <w:tc>
          <w:tcPr>
            <w:tcW w:w="4434" w:type="dxa"/>
            <w:tcBorders>
              <w:top w:val="nil"/>
              <w:left w:val="nil"/>
              <w:bottom w:val="single" w:sz="4" w:space="0" w:color="auto"/>
              <w:right w:val="single" w:sz="4" w:space="0" w:color="auto"/>
            </w:tcBorders>
            <w:shd w:val="clear" w:color="auto" w:fill="auto"/>
            <w:vAlign w:val="center"/>
          </w:tcPr>
          <w:p w:rsidR="00187B6C" w:rsidRPr="00354E13" w:rsidRDefault="00187B6C" w:rsidP="00F66A18">
            <w:pPr>
              <w:rPr>
                <w:rFonts w:ascii="Calibri" w:hAnsi="Calibri" w:cs="Calibri"/>
                <w:lang w:val="es-SV" w:eastAsia="es-SV"/>
              </w:rPr>
            </w:pPr>
            <w:r w:rsidRPr="00354E13">
              <w:rPr>
                <w:rFonts w:ascii="Calibri" w:hAnsi="Calibri" w:cs="Calibri"/>
                <w:lang w:val="es-SV" w:eastAsia="es-SV"/>
              </w:rPr>
              <w:t xml:space="preserve">Pago a </w:t>
            </w:r>
            <w:r w:rsidRPr="00354E13">
              <w:rPr>
                <w:rFonts w:ascii="Calibri" w:hAnsi="Calibri" w:cs="Calibri"/>
                <w:b/>
                <w:lang w:val="es-SV" w:eastAsia="es-SV"/>
              </w:rPr>
              <w:t>CAESS S.A. DE C.V.,</w:t>
            </w:r>
            <w:r w:rsidRPr="00354E13">
              <w:rPr>
                <w:rFonts w:ascii="Calibri" w:hAnsi="Calibri" w:cs="Calibri"/>
                <w:lang w:val="es-SV" w:eastAsia="es-SV"/>
              </w:rPr>
              <w:t xml:space="preserve"> por consumo de energía eléctrica de Centro Cultural de Convivencia </w:t>
            </w:r>
            <w:r w:rsidRPr="007E3EFF">
              <w:rPr>
                <w:rFonts w:ascii="Calibri" w:hAnsi="Calibri" w:cs="Calibri"/>
                <w:lang w:val="es-SV" w:eastAsia="es-SV"/>
              </w:rPr>
              <w:t xml:space="preserve">Ciudadana, </w:t>
            </w:r>
            <w:r>
              <w:rPr>
                <w:rFonts w:ascii="Calibri" w:hAnsi="Calibri" w:cs="Calibri"/>
                <w:lang w:val="es-SV" w:eastAsia="es-SV"/>
              </w:rPr>
              <w:t>noviembre</w:t>
            </w:r>
            <w:r w:rsidRPr="007E3EFF">
              <w:rPr>
                <w:rFonts w:ascii="Calibri" w:hAnsi="Calibri" w:cs="Calibri"/>
                <w:lang w:val="es-SV" w:eastAsia="es-SV"/>
              </w:rPr>
              <w:t xml:space="preserve"> 2020. Fac N° </w:t>
            </w:r>
            <w:r>
              <w:rPr>
                <w:rFonts w:ascii="Calibri" w:hAnsi="Calibri" w:cs="Calibri"/>
                <w:lang w:val="es-SV" w:eastAsia="es-SV"/>
              </w:rPr>
              <w:t>117506215</w:t>
            </w:r>
          </w:p>
        </w:tc>
        <w:tc>
          <w:tcPr>
            <w:tcW w:w="1985" w:type="dxa"/>
            <w:tcBorders>
              <w:top w:val="nil"/>
              <w:left w:val="nil"/>
              <w:bottom w:val="single" w:sz="4" w:space="0" w:color="auto"/>
              <w:right w:val="single" w:sz="4" w:space="0" w:color="auto"/>
            </w:tcBorders>
            <w:shd w:val="clear" w:color="auto" w:fill="auto"/>
            <w:vAlign w:val="center"/>
          </w:tcPr>
          <w:p w:rsidR="00187B6C" w:rsidRPr="00354E13" w:rsidRDefault="00187B6C" w:rsidP="00F66A18">
            <w:pPr>
              <w:jc w:val="center"/>
              <w:rPr>
                <w:rFonts w:ascii="Calibri" w:hAnsi="Calibri" w:cs="Calibri"/>
                <w:lang w:val="es-SV" w:eastAsia="es-SV"/>
              </w:rPr>
            </w:pPr>
            <w:r>
              <w:rPr>
                <w:rFonts w:ascii="Calibri" w:hAnsi="Calibri" w:cs="Calibri"/>
                <w:lang w:val="es-SV" w:eastAsia="es-SV"/>
              </w:rPr>
              <w:t>Fondo Municipal</w:t>
            </w:r>
          </w:p>
        </w:tc>
        <w:tc>
          <w:tcPr>
            <w:tcW w:w="1701" w:type="dxa"/>
            <w:tcBorders>
              <w:top w:val="single" w:sz="4" w:space="0" w:color="auto"/>
              <w:left w:val="nil"/>
              <w:bottom w:val="single" w:sz="4" w:space="0" w:color="auto"/>
              <w:right w:val="single" w:sz="4" w:space="0" w:color="auto"/>
            </w:tcBorders>
            <w:shd w:val="clear" w:color="auto" w:fill="auto"/>
            <w:vAlign w:val="center"/>
          </w:tcPr>
          <w:p w:rsidR="00187B6C" w:rsidRPr="00354E13" w:rsidRDefault="00187B6C" w:rsidP="00F66A18">
            <w:pPr>
              <w:rPr>
                <w:rFonts w:ascii="Calibri" w:hAnsi="Calibri" w:cs="Calibri"/>
                <w:lang w:val="es-SV" w:eastAsia="es-SV"/>
              </w:rPr>
            </w:pPr>
            <w:r w:rsidRPr="00354E13">
              <w:rPr>
                <w:rFonts w:ascii="Calibri" w:hAnsi="Calibri" w:cs="Calibri"/>
                <w:lang w:val="es-SV" w:eastAsia="es-SV"/>
              </w:rPr>
              <w:t xml:space="preserve">$          </w:t>
            </w:r>
            <w:r>
              <w:rPr>
                <w:rFonts w:ascii="Calibri" w:hAnsi="Calibri" w:cs="Calibri"/>
                <w:lang w:val="es-SV" w:eastAsia="es-SV"/>
              </w:rPr>
              <w:t>156.02</w:t>
            </w:r>
          </w:p>
        </w:tc>
      </w:tr>
      <w:tr w:rsidR="00187B6C" w:rsidRPr="00654FBD" w:rsidTr="00F66A18">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187B6C" w:rsidRPr="00354E13" w:rsidRDefault="00187B6C" w:rsidP="00F66A18">
            <w:pPr>
              <w:jc w:val="center"/>
              <w:rPr>
                <w:rFonts w:ascii="Calibri" w:hAnsi="Calibri" w:cs="Calibri"/>
                <w:lang w:val="es-SV" w:eastAsia="es-SV"/>
              </w:rPr>
            </w:pPr>
            <w:r>
              <w:rPr>
                <w:rFonts w:ascii="Calibri" w:hAnsi="Calibri" w:cs="Calibri"/>
                <w:lang w:val="es-SV" w:eastAsia="es-SV"/>
              </w:rPr>
              <w:t>2</w:t>
            </w:r>
          </w:p>
        </w:tc>
        <w:tc>
          <w:tcPr>
            <w:tcW w:w="4434" w:type="dxa"/>
            <w:tcBorders>
              <w:top w:val="nil"/>
              <w:left w:val="nil"/>
              <w:bottom w:val="single" w:sz="4" w:space="0" w:color="auto"/>
              <w:right w:val="single" w:sz="4" w:space="0" w:color="auto"/>
            </w:tcBorders>
            <w:shd w:val="clear" w:color="auto" w:fill="auto"/>
            <w:vAlign w:val="center"/>
          </w:tcPr>
          <w:p w:rsidR="00187B6C" w:rsidRPr="00354E13" w:rsidRDefault="00187B6C" w:rsidP="00F66A18">
            <w:pPr>
              <w:rPr>
                <w:rFonts w:ascii="Calibri" w:hAnsi="Calibri" w:cs="Calibri"/>
                <w:lang w:val="es-SV" w:eastAsia="es-SV"/>
              </w:rPr>
            </w:pPr>
            <w:r w:rsidRPr="00354E13">
              <w:rPr>
                <w:rFonts w:ascii="Calibri" w:hAnsi="Calibri" w:cs="Calibri"/>
                <w:lang w:val="es-SV" w:eastAsia="es-SV"/>
              </w:rPr>
              <w:t xml:space="preserve">Pago a </w:t>
            </w:r>
            <w:r w:rsidRPr="00354E13">
              <w:rPr>
                <w:rFonts w:ascii="Calibri" w:hAnsi="Calibri" w:cs="Calibri"/>
                <w:b/>
                <w:lang w:val="es-SV" w:eastAsia="es-SV"/>
              </w:rPr>
              <w:t>CAESS S.A. DE C.V.,</w:t>
            </w:r>
            <w:r w:rsidRPr="00354E13">
              <w:rPr>
                <w:rFonts w:ascii="Calibri" w:hAnsi="Calibri" w:cs="Calibri"/>
                <w:lang w:val="es-SV" w:eastAsia="es-SV"/>
              </w:rPr>
              <w:t xml:space="preserve"> por consumo de energía eléctrica de Mercado Municipal, </w:t>
            </w:r>
            <w:r>
              <w:rPr>
                <w:rFonts w:ascii="Calibri" w:hAnsi="Calibri" w:cs="Calibri"/>
                <w:lang w:val="es-SV" w:eastAsia="es-SV"/>
              </w:rPr>
              <w:t>noviembre 2020</w:t>
            </w:r>
            <w:r w:rsidRPr="00354E13">
              <w:rPr>
                <w:rFonts w:ascii="Calibri" w:hAnsi="Calibri" w:cs="Calibri"/>
                <w:lang w:val="es-SV" w:eastAsia="es-SV"/>
              </w:rPr>
              <w:t xml:space="preserve">. </w:t>
            </w:r>
            <w:r w:rsidRPr="007E3EFF">
              <w:rPr>
                <w:rFonts w:ascii="Calibri" w:hAnsi="Calibri" w:cs="Calibri"/>
                <w:lang w:val="es-SV" w:eastAsia="es-SV"/>
              </w:rPr>
              <w:t xml:space="preserve">Fac N° </w:t>
            </w:r>
            <w:r>
              <w:rPr>
                <w:rFonts w:ascii="Calibri" w:hAnsi="Calibri" w:cs="Calibri"/>
                <w:lang w:val="es-SV" w:eastAsia="es-SV"/>
              </w:rPr>
              <w:t>117506214</w:t>
            </w:r>
          </w:p>
        </w:tc>
        <w:tc>
          <w:tcPr>
            <w:tcW w:w="1985" w:type="dxa"/>
            <w:tcBorders>
              <w:top w:val="nil"/>
              <w:left w:val="nil"/>
              <w:bottom w:val="single" w:sz="4" w:space="0" w:color="auto"/>
              <w:right w:val="single" w:sz="4" w:space="0" w:color="auto"/>
            </w:tcBorders>
            <w:shd w:val="clear" w:color="auto" w:fill="auto"/>
            <w:vAlign w:val="center"/>
          </w:tcPr>
          <w:p w:rsidR="00187B6C" w:rsidRPr="00354E13" w:rsidRDefault="00187B6C" w:rsidP="00F66A18">
            <w:pPr>
              <w:jc w:val="center"/>
              <w:rPr>
                <w:rFonts w:ascii="Calibri" w:hAnsi="Calibri" w:cs="Calibri"/>
                <w:lang w:val="es-SV" w:eastAsia="es-SV"/>
              </w:rPr>
            </w:pPr>
            <w:r>
              <w:rPr>
                <w:rFonts w:ascii="Calibri" w:hAnsi="Calibri" w:cs="Calibri"/>
                <w:lang w:val="es-SV" w:eastAsia="es-SV"/>
              </w:rPr>
              <w:t>Fondo Municipal</w:t>
            </w:r>
          </w:p>
        </w:tc>
        <w:tc>
          <w:tcPr>
            <w:tcW w:w="1701" w:type="dxa"/>
            <w:tcBorders>
              <w:top w:val="single" w:sz="4" w:space="0" w:color="auto"/>
              <w:left w:val="nil"/>
              <w:bottom w:val="single" w:sz="4" w:space="0" w:color="auto"/>
              <w:right w:val="single" w:sz="4" w:space="0" w:color="auto"/>
            </w:tcBorders>
            <w:shd w:val="clear" w:color="auto" w:fill="auto"/>
            <w:vAlign w:val="center"/>
          </w:tcPr>
          <w:p w:rsidR="00187B6C" w:rsidRPr="00354E13" w:rsidRDefault="00187B6C" w:rsidP="00F66A18">
            <w:pPr>
              <w:rPr>
                <w:rFonts w:ascii="Calibri" w:hAnsi="Calibri" w:cs="Calibri"/>
                <w:lang w:val="es-SV" w:eastAsia="es-SV"/>
              </w:rPr>
            </w:pPr>
            <w:r w:rsidRPr="00354E13">
              <w:rPr>
                <w:rFonts w:ascii="Calibri" w:hAnsi="Calibri" w:cs="Calibri"/>
                <w:lang w:val="es-SV" w:eastAsia="es-SV"/>
              </w:rPr>
              <w:t xml:space="preserve">$    </w:t>
            </w:r>
            <w:r>
              <w:rPr>
                <w:rFonts w:ascii="Calibri" w:hAnsi="Calibri" w:cs="Calibri"/>
                <w:lang w:val="es-SV" w:eastAsia="es-SV"/>
              </w:rPr>
              <w:t xml:space="preserve">   </w:t>
            </w:r>
            <w:r w:rsidRPr="00354E13">
              <w:rPr>
                <w:rFonts w:ascii="Calibri" w:hAnsi="Calibri" w:cs="Calibri"/>
                <w:lang w:val="es-SV" w:eastAsia="es-SV"/>
              </w:rPr>
              <w:t xml:space="preserve">   </w:t>
            </w:r>
            <w:r>
              <w:rPr>
                <w:rFonts w:ascii="Calibri" w:hAnsi="Calibri" w:cs="Calibri"/>
                <w:lang w:val="es-SV" w:eastAsia="es-SV"/>
              </w:rPr>
              <w:t>345.66</w:t>
            </w:r>
          </w:p>
        </w:tc>
      </w:tr>
      <w:tr w:rsidR="00187B6C" w:rsidRPr="00654FBD" w:rsidTr="00F66A18">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B6C" w:rsidRPr="00354E13" w:rsidRDefault="00187B6C" w:rsidP="00F66A18">
            <w:pPr>
              <w:jc w:val="center"/>
              <w:rPr>
                <w:rFonts w:ascii="Calibri" w:hAnsi="Calibri" w:cs="Calibri"/>
                <w:lang w:val="es-SV" w:eastAsia="es-SV"/>
              </w:rPr>
            </w:pPr>
            <w:r w:rsidRPr="00354E13">
              <w:rPr>
                <w:rFonts w:ascii="Calibri" w:hAnsi="Calibri" w:cs="Calibri"/>
                <w:lang w:val="es-SV" w:eastAsia="es-SV"/>
              </w:rPr>
              <w:t>3</w:t>
            </w:r>
          </w:p>
        </w:tc>
        <w:tc>
          <w:tcPr>
            <w:tcW w:w="4434" w:type="dxa"/>
            <w:tcBorders>
              <w:top w:val="single" w:sz="4" w:space="0" w:color="auto"/>
              <w:left w:val="nil"/>
              <w:bottom w:val="single" w:sz="4" w:space="0" w:color="auto"/>
              <w:right w:val="nil"/>
            </w:tcBorders>
            <w:shd w:val="clear" w:color="auto" w:fill="auto"/>
            <w:vAlign w:val="center"/>
            <w:hideMark/>
          </w:tcPr>
          <w:p w:rsidR="00187B6C" w:rsidRPr="00354E13" w:rsidRDefault="00187B6C" w:rsidP="00F66A18">
            <w:pPr>
              <w:rPr>
                <w:rFonts w:ascii="Calibri" w:hAnsi="Calibri" w:cs="Calibri"/>
                <w:lang w:val="es-SV" w:eastAsia="es-SV"/>
              </w:rPr>
            </w:pPr>
            <w:r w:rsidRPr="00354E13">
              <w:rPr>
                <w:rFonts w:ascii="Calibri" w:hAnsi="Calibri" w:cs="Calibri"/>
                <w:lang w:val="es-SV" w:eastAsia="es-SV"/>
              </w:rPr>
              <w:t xml:space="preserve">Pago a </w:t>
            </w:r>
            <w:r w:rsidRPr="00354E13">
              <w:rPr>
                <w:rFonts w:ascii="Calibri" w:hAnsi="Calibri" w:cs="Calibri"/>
                <w:b/>
                <w:lang w:val="es-SV" w:eastAsia="es-SV"/>
              </w:rPr>
              <w:t>CAESS S.A. DE C.V.,</w:t>
            </w:r>
            <w:r w:rsidRPr="00354E13">
              <w:rPr>
                <w:rFonts w:ascii="Calibri" w:hAnsi="Calibri" w:cs="Calibri"/>
                <w:lang w:val="es-SV" w:eastAsia="es-SV"/>
              </w:rPr>
              <w:t xml:space="preserve"> por consumo de energía eléctrica de Cementerio municipal y Agromercado, </w:t>
            </w:r>
            <w:r>
              <w:rPr>
                <w:rFonts w:ascii="Calibri" w:hAnsi="Calibri" w:cs="Calibri"/>
                <w:lang w:val="es-SV" w:eastAsia="es-SV"/>
              </w:rPr>
              <w:t>noviembre 2020</w:t>
            </w:r>
            <w:r w:rsidRPr="00354E13">
              <w:rPr>
                <w:rFonts w:ascii="Calibri" w:hAnsi="Calibri" w:cs="Calibri"/>
                <w:lang w:val="es-SV" w:eastAsia="es-SV"/>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6C" w:rsidRPr="00DF6B9D" w:rsidRDefault="00187B6C" w:rsidP="00F66A18">
            <w:pPr>
              <w:jc w:val="center"/>
              <w:rPr>
                <w:rFonts w:ascii="Calibri" w:hAnsi="Calibri" w:cs="Calibri"/>
                <w:lang w:val="es-SV" w:eastAsia="es-SV"/>
              </w:rPr>
            </w:pPr>
            <w:r w:rsidRPr="00DF6B9D">
              <w:rPr>
                <w:rFonts w:ascii="Calibri" w:hAnsi="Calibri" w:cs="Calibri"/>
                <w:lang w:val="es-SV" w:eastAsia="es-SV"/>
              </w:rPr>
              <w:t>Fondo Municipal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87B6C" w:rsidRPr="00DF6B9D" w:rsidRDefault="00187B6C" w:rsidP="00F66A18">
            <w:pPr>
              <w:rPr>
                <w:rFonts w:ascii="Calibri" w:hAnsi="Calibri" w:cs="Calibri"/>
                <w:lang w:val="es-SV" w:eastAsia="es-SV"/>
              </w:rPr>
            </w:pPr>
            <w:r w:rsidRPr="00DF6B9D">
              <w:rPr>
                <w:rFonts w:ascii="Calibri" w:hAnsi="Calibri" w:cs="Calibri"/>
                <w:lang w:val="es-SV" w:eastAsia="es-SV"/>
              </w:rPr>
              <w:t>$         121.64</w:t>
            </w:r>
          </w:p>
        </w:tc>
      </w:tr>
      <w:tr w:rsidR="00187B6C" w:rsidRPr="00654FBD" w:rsidTr="00F66A18">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B6C" w:rsidRPr="00354E13" w:rsidRDefault="00187B6C" w:rsidP="00F66A18">
            <w:pPr>
              <w:jc w:val="center"/>
              <w:rPr>
                <w:rFonts w:ascii="Calibri" w:hAnsi="Calibri" w:cs="Calibri"/>
                <w:lang w:val="es-SV" w:eastAsia="es-SV"/>
              </w:rPr>
            </w:pPr>
            <w:r>
              <w:rPr>
                <w:rFonts w:ascii="Calibri" w:hAnsi="Calibri" w:cs="Calibri"/>
                <w:lang w:val="es-SV" w:eastAsia="es-SV"/>
              </w:rPr>
              <w:t>5</w:t>
            </w:r>
          </w:p>
        </w:tc>
        <w:tc>
          <w:tcPr>
            <w:tcW w:w="4434" w:type="dxa"/>
            <w:tcBorders>
              <w:top w:val="single" w:sz="4" w:space="0" w:color="auto"/>
              <w:left w:val="single" w:sz="4" w:space="0" w:color="auto"/>
              <w:bottom w:val="single" w:sz="4" w:space="0" w:color="auto"/>
              <w:right w:val="single" w:sz="4" w:space="0" w:color="auto"/>
            </w:tcBorders>
            <w:shd w:val="clear" w:color="auto" w:fill="auto"/>
            <w:vAlign w:val="center"/>
          </w:tcPr>
          <w:p w:rsidR="00187B6C" w:rsidRPr="00354E13" w:rsidRDefault="00187B6C" w:rsidP="00F66A18">
            <w:pPr>
              <w:rPr>
                <w:rFonts w:ascii="Calibri" w:hAnsi="Calibri" w:cs="Calibri"/>
                <w:lang w:val="es-SV" w:eastAsia="es-SV"/>
              </w:rPr>
            </w:pPr>
            <w:r w:rsidRPr="00354E13">
              <w:rPr>
                <w:rFonts w:ascii="Calibri" w:hAnsi="Calibri" w:cs="Calibri"/>
                <w:lang w:val="es-SV" w:eastAsia="es-SV"/>
              </w:rPr>
              <w:t xml:space="preserve">Pago de planilla de remuneraciones del Concejo Municipal por reuniones del </w:t>
            </w:r>
            <w:r>
              <w:rPr>
                <w:rFonts w:ascii="Calibri" w:hAnsi="Calibri" w:cs="Calibri"/>
                <w:lang w:val="es-SV" w:eastAsia="es-SV"/>
              </w:rPr>
              <w:t xml:space="preserve">dos y ocho de diciembre </w:t>
            </w:r>
            <w:r w:rsidRPr="00354E13">
              <w:rPr>
                <w:rFonts w:ascii="Calibri" w:hAnsi="Calibri" w:cs="Calibri"/>
                <w:lang w:val="es-SV" w:eastAsia="es-SV"/>
              </w:rPr>
              <w:t>de 2020.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87B6C" w:rsidRPr="00354E13" w:rsidRDefault="00187B6C" w:rsidP="00F66A18">
            <w:pPr>
              <w:jc w:val="center"/>
              <w:rPr>
                <w:rFonts w:ascii="Calibri" w:hAnsi="Calibri" w:cs="Calibri"/>
                <w:lang w:val="es-SV" w:eastAsia="es-SV"/>
              </w:rPr>
            </w:pPr>
            <w:r w:rsidRPr="00354E13">
              <w:rPr>
                <w:rFonts w:ascii="Calibri" w:hAnsi="Calibri" w:cs="Calibri"/>
                <w:lang w:val="es-SV" w:eastAsia="es-SV"/>
              </w:rPr>
              <w:t>FODES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7B6C" w:rsidRPr="00354E13" w:rsidRDefault="00187B6C" w:rsidP="00F66A18">
            <w:pPr>
              <w:rPr>
                <w:rFonts w:ascii="Calibri" w:hAnsi="Calibri" w:cs="Calibri"/>
                <w:lang w:val="es-SV" w:eastAsia="es-SV"/>
              </w:rPr>
            </w:pPr>
            <w:r w:rsidRPr="00354E13">
              <w:rPr>
                <w:rFonts w:ascii="Calibri" w:hAnsi="Calibri" w:cs="Calibri"/>
                <w:lang w:val="es-SV" w:eastAsia="es-SV"/>
              </w:rPr>
              <w:t xml:space="preserve">$    </w:t>
            </w:r>
            <w:r>
              <w:rPr>
                <w:rFonts w:ascii="Calibri" w:hAnsi="Calibri" w:cs="Calibri"/>
                <w:lang w:val="es-SV" w:eastAsia="es-SV"/>
              </w:rPr>
              <w:t xml:space="preserve">  2,990.00</w:t>
            </w:r>
          </w:p>
        </w:tc>
      </w:tr>
    </w:tbl>
    <w:p w:rsidR="00187B6C" w:rsidRPr="004F7639" w:rsidRDefault="00C469E3" w:rsidP="00187B6C">
      <w:pPr>
        <w:spacing w:line="276" w:lineRule="auto"/>
        <w:jc w:val="both"/>
        <w:rPr>
          <w:rFonts w:ascii="Calibri" w:hAnsi="Calibri" w:cs="Calibri"/>
        </w:rPr>
      </w:pPr>
      <w:r>
        <w:rPr>
          <w:rFonts w:ascii="Calibri" w:eastAsia="Calibri" w:hAnsi="Calibri" w:cs="Calibri"/>
          <w:color w:val="000000"/>
        </w:rPr>
        <w:t xml:space="preserve">Se deja constancia que los concejales </w:t>
      </w:r>
      <w:r w:rsidRPr="00791DD6">
        <w:rPr>
          <w:rFonts w:ascii="Calibri" w:hAnsi="Calibri" w:cs="Calibri"/>
        </w:rPr>
        <w:t>Verónica Marisol Flores Rivas</w:t>
      </w:r>
      <w:r>
        <w:rPr>
          <w:rFonts w:ascii="Calibri" w:eastAsia="Calibri" w:hAnsi="Calibri" w:cs="Calibri"/>
          <w:color w:val="000000"/>
        </w:rPr>
        <w:t xml:space="preserve"> y </w:t>
      </w:r>
      <w:r w:rsidRPr="004B2695">
        <w:rPr>
          <w:rFonts w:ascii="Calibri" w:hAnsi="Calibri" w:cs="Calibri"/>
          <w:color w:val="000000"/>
        </w:rPr>
        <w:t>José Mauricio Alas Menjivar</w:t>
      </w:r>
      <w:r>
        <w:rPr>
          <w:rFonts w:ascii="Calibri" w:eastAsia="Calibri" w:hAnsi="Calibri" w:cs="Calibri"/>
          <w:color w:val="000000"/>
        </w:rPr>
        <w:t xml:space="preserve"> </w:t>
      </w:r>
      <w:r w:rsidRPr="0016206E">
        <w:rPr>
          <w:rFonts w:ascii="Calibri" w:eastAsia="Calibri" w:hAnsi="Calibri" w:cs="Calibri"/>
          <w:color w:val="000000"/>
          <w:lang w:val="es-SV" w:eastAsia="en-US"/>
        </w:rPr>
        <w:t xml:space="preserve">no </w:t>
      </w:r>
      <w:r>
        <w:rPr>
          <w:rFonts w:ascii="Calibri" w:eastAsia="Calibri" w:hAnsi="Calibri" w:cs="Calibri"/>
          <w:color w:val="000000"/>
          <w:lang w:val="es-SV" w:eastAsia="en-US"/>
        </w:rPr>
        <w:t>votan a favor del presente acuerdo</w:t>
      </w:r>
      <w:r>
        <w:rPr>
          <w:rFonts w:ascii="Calibri" w:hAnsi="Calibri" w:cs="Calibri"/>
          <w:color w:val="000000"/>
        </w:rPr>
        <w:t xml:space="preserve">. </w:t>
      </w:r>
      <w:r w:rsidRPr="001A62E5">
        <w:rPr>
          <w:rFonts w:ascii="Calibri" w:eastAsia="Calibri" w:hAnsi="Calibri" w:cs="Calibri"/>
        </w:rPr>
        <w:t>Certifíquese y Comuníquese</w:t>
      </w:r>
      <w:r w:rsidR="00187B6C" w:rsidRPr="001A62E5">
        <w:rPr>
          <w:rFonts w:ascii="Calibri" w:eastAsia="Calibri" w:hAnsi="Calibri" w:cs="Calibri"/>
        </w:rPr>
        <w:t>. -</w:t>
      </w:r>
      <w:r w:rsidR="00187B6C">
        <w:rPr>
          <w:rFonts w:ascii="Calibri" w:eastAsia="Calibri" w:hAnsi="Calibri" w:cs="Calibri"/>
        </w:rPr>
        <w:t xml:space="preserve"> </w:t>
      </w:r>
      <w:r w:rsidR="00187B6C" w:rsidRPr="001D4434">
        <w:rPr>
          <w:rFonts w:ascii="Calibri" w:hAnsi="Calibri" w:cs="Calibri"/>
          <w:b/>
        </w:rPr>
        <w:t xml:space="preserve">ACUERDO NÚMERO </w:t>
      </w:r>
      <w:r w:rsidR="00187B6C">
        <w:rPr>
          <w:rFonts w:ascii="Calibri" w:hAnsi="Calibri" w:cs="Calibri"/>
          <w:b/>
        </w:rPr>
        <w:t>DOS.</w:t>
      </w:r>
      <w:r w:rsidR="00187B6C">
        <w:rPr>
          <w:rFonts w:ascii="Calibri" w:hAnsi="Calibri" w:cs="Calibri"/>
        </w:rPr>
        <w:t xml:space="preserve">  </w:t>
      </w:r>
      <w:r w:rsidR="00187B6C">
        <w:rPr>
          <w:rFonts w:ascii="Calibri" w:eastAsia="Calibri" w:hAnsi="Calibri" w:cs="Calibri"/>
          <w:color w:val="000000"/>
        </w:rPr>
        <w:t xml:space="preserve">Considerando: a) Que el municipio en uso de la autonomía administrativa conferida por el art. 203 de la Constitución de la República, tiene la facultad de establecer incentivos a empleados y funcionarios de la municipalidad en atención al desempeño de sus funciones; b) Que los miembros del Concejo Municipal, realizan funciones en comisiones municipales y en apoyo a la población que requieren exigencia de tiempo y esfuerzo en pro de la institución municipal, sin embargo, a excepción de Alcaldesa municipal y Síndica municipal, no reciben aguinaldo, por lo cual se considera pertinente establecer una bonificación como incentivo a las labores realizadas durante el corriente año, por lo cual, de conformidad a lo establecido en </w:t>
      </w:r>
      <w:r w:rsidR="00187B6C" w:rsidRPr="004B2695">
        <w:rPr>
          <w:rFonts w:ascii="Calibri" w:eastAsia="Calibri" w:hAnsi="Calibri" w:cs="Calibri"/>
          <w:color w:val="000000"/>
        </w:rPr>
        <w:t xml:space="preserve">arts. 203, 204 ord. 3° de la </w:t>
      </w:r>
      <w:r w:rsidR="00187B6C" w:rsidRPr="004B2695">
        <w:rPr>
          <w:rFonts w:ascii="Calibri" w:eastAsia="Calibri" w:hAnsi="Calibri" w:cs="Calibri"/>
          <w:color w:val="000000"/>
        </w:rPr>
        <w:lastRenderedPageBreak/>
        <w:t>Constitución</w:t>
      </w:r>
      <w:r w:rsidR="00187B6C">
        <w:rPr>
          <w:rFonts w:ascii="Calibri" w:eastAsia="Calibri" w:hAnsi="Calibri" w:cs="Calibri"/>
          <w:color w:val="000000"/>
        </w:rPr>
        <w:t xml:space="preserve">, </w:t>
      </w:r>
      <w:r w:rsidR="00187B6C">
        <w:rPr>
          <w:rFonts w:ascii="Calibri" w:eastAsia="Calibri" w:hAnsi="Calibri" w:cs="Calibri"/>
          <w:b/>
          <w:color w:val="000000"/>
        </w:rPr>
        <w:t>SE ACUERDA:</w:t>
      </w:r>
      <w:r w:rsidR="00187B6C">
        <w:rPr>
          <w:rFonts w:ascii="Calibri" w:eastAsia="Calibri" w:hAnsi="Calibri" w:cs="Calibri"/>
          <w:color w:val="000000"/>
        </w:rPr>
        <w:t xml:space="preserve"> </w:t>
      </w:r>
      <w:r w:rsidR="00187B6C" w:rsidRPr="00B716B5">
        <w:rPr>
          <w:rFonts w:ascii="Calibri" w:eastAsia="Calibri" w:hAnsi="Calibri" w:cs="Calibri"/>
          <w:b/>
          <w:color w:val="000000"/>
        </w:rPr>
        <w:t>1.</w:t>
      </w:r>
      <w:r w:rsidR="00187B6C">
        <w:rPr>
          <w:rFonts w:ascii="Calibri" w:eastAsia="Calibri" w:hAnsi="Calibri" w:cs="Calibri"/>
          <w:b/>
          <w:color w:val="000000"/>
        </w:rPr>
        <w:t xml:space="preserve"> </w:t>
      </w:r>
      <w:r w:rsidR="00187B6C">
        <w:rPr>
          <w:rFonts w:ascii="Calibri" w:eastAsia="Calibri" w:hAnsi="Calibri" w:cs="Calibri"/>
          <w:color w:val="000000"/>
        </w:rPr>
        <w:t xml:space="preserve">Realizar reforma presupuestaria </w:t>
      </w:r>
      <w:r w:rsidR="00187B6C" w:rsidRPr="003C1726">
        <w:rPr>
          <w:rFonts w:ascii="Calibri" w:eastAsia="Calibri" w:hAnsi="Calibri" w:cs="Calibri"/>
        </w:rPr>
        <w:t>trasladando de partida 54</w:t>
      </w:r>
      <w:r w:rsidR="00187B6C">
        <w:rPr>
          <w:rFonts w:ascii="Calibri" w:eastAsia="Calibri" w:hAnsi="Calibri" w:cs="Calibri"/>
        </w:rPr>
        <w:t>205</w:t>
      </w:r>
      <w:r w:rsidR="00187B6C" w:rsidRPr="003C1726">
        <w:rPr>
          <w:rFonts w:ascii="Calibri" w:eastAsia="Calibri" w:hAnsi="Calibri" w:cs="Calibri"/>
        </w:rPr>
        <w:t xml:space="preserve"> –atenciones oficiales </w:t>
      </w:r>
      <w:r w:rsidR="00187B6C">
        <w:rPr>
          <w:rFonts w:ascii="Calibri" w:eastAsia="Calibri" w:hAnsi="Calibri" w:cs="Calibri"/>
        </w:rPr>
        <w:t>–</w:t>
      </w:r>
      <w:r w:rsidR="00187B6C" w:rsidRPr="003C1726">
        <w:rPr>
          <w:rFonts w:ascii="Calibri" w:eastAsia="Calibri" w:hAnsi="Calibri" w:cs="Calibri"/>
        </w:rPr>
        <w:t xml:space="preserve">, la cantidad de </w:t>
      </w:r>
      <w:r w:rsidR="00187B6C">
        <w:rPr>
          <w:rFonts w:ascii="Calibri" w:eastAsia="Calibri" w:hAnsi="Calibri" w:cs="Calibri"/>
        </w:rPr>
        <w:t xml:space="preserve">Tres mil seiscientos dólares ($ 3,600.00), a la partida </w:t>
      </w:r>
      <w:r w:rsidR="00187B6C" w:rsidRPr="003C1726">
        <w:rPr>
          <w:rFonts w:ascii="Calibri" w:eastAsia="Calibri" w:hAnsi="Calibri" w:cs="Calibri"/>
        </w:rPr>
        <w:t xml:space="preserve">51107 –beneficios adicionales -, ambas de </w:t>
      </w:r>
      <w:r w:rsidR="00187B6C">
        <w:rPr>
          <w:rFonts w:ascii="Calibri" w:eastAsia="Calibri" w:hAnsi="Calibri" w:cs="Calibri"/>
        </w:rPr>
        <w:t>FODES 25%</w:t>
      </w:r>
      <w:r w:rsidR="00187B6C" w:rsidRPr="003C1726">
        <w:rPr>
          <w:rFonts w:ascii="Calibri" w:eastAsia="Calibri" w:hAnsi="Calibri" w:cs="Calibri"/>
        </w:rPr>
        <w:t xml:space="preserve">; </w:t>
      </w:r>
      <w:r w:rsidR="00187B6C">
        <w:rPr>
          <w:rFonts w:ascii="Calibri" w:eastAsia="Calibri" w:hAnsi="Calibri" w:cs="Calibri"/>
          <w:b/>
        </w:rPr>
        <w:t>2</w:t>
      </w:r>
      <w:r w:rsidR="00187B6C" w:rsidRPr="003C1726">
        <w:rPr>
          <w:rFonts w:ascii="Calibri" w:eastAsia="Calibri" w:hAnsi="Calibri" w:cs="Calibri"/>
          <w:b/>
        </w:rPr>
        <w:t xml:space="preserve">. </w:t>
      </w:r>
      <w:r w:rsidR="00187B6C" w:rsidRPr="003C1726">
        <w:rPr>
          <w:rFonts w:ascii="Calibri" w:eastAsia="Calibri" w:hAnsi="Calibri" w:cs="Calibri"/>
        </w:rPr>
        <w:t>Entregar una bonificación</w:t>
      </w:r>
      <w:r w:rsidR="00187B6C" w:rsidRPr="00B716B5">
        <w:rPr>
          <w:rFonts w:ascii="Calibri" w:eastAsia="Calibri" w:hAnsi="Calibri" w:cs="Calibri"/>
        </w:rPr>
        <w:t xml:space="preserve"> de </w:t>
      </w:r>
      <w:r w:rsidR="00FF78D6">
        <w:rPr>
          <w:rFonts w:ascii="Calibri" w:eastAsia="Calibri" w:hAnsi="Calibri" w:cs="Calibri"/>
        </w:rPr>
        <w:t>trescientos</w:t>
      </w:r>
      <w:r w:rsidR="00187B6C" w:rsidRPr="00B716B5">
        <w:rPr>
          <w:rFonts w:ascii="Calibri" w:eastAsia="Calibri" w:hAnsi="Calibri" w:cs="Calibri"/>
        </w:rPr>
        <w:t xml:space="preserve"> dólares</w:t>
      </w:r>
      <w:r w:rsidR="00187B6C">
        <w:rPr>
          <w:rFonts w:ascii="Calibri" w:eastAsia="Calibri" w:hAnsi="Calibri" w:cs="Calibri"/>
        </w:rPr>
        <w:t xml:space="preserve"> ($ 300.00)</w:t>
      </w:r>
      <w:r w:rsidR="00187B6C" w:rsidRPr="00B716B5">
        <w:rPr>
          <w:rFonts w:ascii="Calibri" w:eastAsia="Calibri" w:hAnsi="Calibri" w:cs="Calibri"/>
        </w:rPr>
        <w:t xml:space="preserve"> a los </w:t>
      </w:r>
      <w:r w:rsidR="00187B6C">
        <w:rPr>
          <w:rFonts w:ascii="Calibri" w:eastAsia="Calibri" w:hAnsi="Calibri" w:cs="Calibri"/>
        </w:rPr>
        <w:t xml:space="preserve">regidores propietarios y suplentes del Concejo Municipal, con cargo a FODES 25%. </w:t>
      </w:r>
      <w:r w:rsidR="00187B6C">
        <w:rPr>
          <w:rFonts w:ascii="Calibri" w:eastAsia="Calibri" w:hAnsi="Calibri" w:cs="Calibri"/>
          <w:color w:val="000000"/>
        </w:rPr>
        <w:t xml:space="preserve">Se deja constancia que los concejales Verónica Marisol Flores Rivas, por considerarlo un error administrativo, </w:t>
      </w:r>
      <w:r w:rsidR="00187B6C">
        <w:rPr>
          <w:rFonts w:ascii="Calibri" w:eastAsia="Calibri" w:hAnsi="Calibri" w:cs="Calibri"/>
          <w:color w:val="000000"/>
          <w:lang w:eastAsia="en-US"/>
        </w:rPr>
        <w:t xml:space="preserve">Blanca Lidia Romero de Menjivar, Claudia Elizabeth Castro de Argueta, </w:t>
      </w:r>
      <w:r w:rsidR="00187B6C">
        <w:rPr>
          <w:rFonts w:ascii="Calibri" w:eastAsia="Calibri" w:hAnsi="Calibri" w:cs="Calibri"/>
          <w:color w:val="000000"/>
          <w:lang w:val="es-SV" w:eastAsia="en-US"/>
        </w:rPr>
        <w:t xml:space="preserve">José Mauricio Alas Menjivar </w:t>
      </w:r>
      <w:r w:rsidR="00187B6C">
        <w:rPr>
          <w:rFonts w:ascii="Calibri" w:eastAsia="Calibri" w:hAnsi="Calibri" w:cs="Calibri"/>
          <w:color w:val="000000"/>
          <w:lang w:eastAsia="en-US"/>
        </w:rPr>
        <w:t xml:space="preserve">y David Jaime Bonilla Hernández </w:t>
      </w:r>
      <w:r w:rsidR="00187B6C" w:rsidRPr="0016206E">
        <w:rPr>
          <w:rFonts w:ascii="Calibri" w:eastAsia="Calibri" w:hAnsi="Calibri" w:cs="Calibri"/>
          <w:color w:val="000000"/>
          <w:lang w:val="es-SV" w:eastAsia="en-US"/>
        </w:rPr>
        <w:t xml:space="preserve">no </w:t>
      </w:r>
      <w:r w:rsidR="00187B6C">
        <w:rPr>
          <w:rFonts w:ascii="Calibri" w:eastAsia="Calibri" w:hAnsi="Calibri" w:cs="Calibri"/>
          <w:color w:val="000000"/>
          <w:lang w:val="es-SV" w:eastAsia="en-US"/>
        </w:rPr>
        <w:t>votan a favor del presente acuerdo, por</w:t>
      </w:r>
      <w:r w:rsidR="00187B6C">
        <w:rPr>
          <w:rFonts w:ascii="Calibri" w:hAnsi="Calibri" w:cs="Calibri"/>
          <w:color w:val="000000"/>
        </w:rPr>
        <w:t xml:space="preserve"> lo que </w:t>
      </w:r>
      <w:r w:rsidR="00187B6C">
        <w:rPr>
          <w:rFonts w:ascii="Calibri" w:eastAsia="Calibri" w:hAnsi="Calibri" w:cs="Calibri"/>
          <w:color w:val="000000"/>
        </w:rPr>
        <w:t xml:space="preserve">se aprueba </w:t>
      </w:r>
      <w:r w:rsidR="00187B6C">
        <w:rPr>
          <w:rFonts w:ascii="Calibri" w:eastAsia="Calibri" w:hAnsi="Calibri" w:cs="Calibri"/>
          <w:color w:val="000000"/>
          <w:lang w:eastAsia="en-US"/>
        </w:rPr>
        <w:t xml:space="preserve">con cinco votos, haciendo valer voto de calidad que corresponde a Alcaldesa Municipal conforme a lo establecido en </w:t>
      </w:r>
      <w:r w:rsidR="00187B6C" w:rsidRPr="00802451">
        <w:rPr>
          <w:rFonts w:ascii="Calibri" w:hAnsi="Calibri" w:cs="Calibri"/>
          <w:color w:val="000000"/>
        </w:rPr>
        <w:t>art. 43 del Código municipa</w:t>
      </w:r>
      <w:r w:rsidR="00187B6C">
        <w:rPr>
          <w:rFonts w:ascii="Calibri" w:hAnsi="Calibri" w:cs="Calibri"/>
          <w:color w:val="000000"/>
        </w:rPr>
        <w:t>l.</w:t>
      </w:r>
      <w:r w:rsidR="00187B6C" w:rsidRPr="0086403A">
        <w:rPr>
          <w:rFonts w:ascii="Calibri" w:eastAsia="Calibri" w:hAnsi="Calibri" w:cs="Calibri"/>
          <w:color w:val="000000"/>
          <w:lang w:val="es-SV" w:eastAsia="en-US"/>
        </w:rPr>
        <w:t xml:space="preserve"> </w:t>
      </w:r>
      <w:r w:rsidR="00187B6C" w:rsidRPr="00764BD0">
        <w:rPr>
          <w:rFonts w:ascii="Calibri" w:eastAsia="Calibri" w:hAnsi="Calibri" w:cs="Calibri"/>
          <w:color w:val="000000"/>
          <w:lang w:val="es-SV" w:eastAsia="en-US"/>
        </w:rPr>
        <w:t>Certifíquese y Comuníquese</w:t>
      </w:r>
      <w:r w:rsidR="00187B6C">
        <w:rPr>
          <w:rFonts w:ascii="Calibri" w:eastAsia="Calibri" w:hAnsi="Calibri" w:cs="Calibri"/>
          <w:color w:val="000000"/>
          <w:lang w:val="es-SV" w:eastAsia="en-US"/>
        </w:rPr>
        <w:t xml:space="preserve">. </w:t>
      </w:r>
      <w:r w:rsidR="00187B6C" w:rsidRPr="001D4434">
        <w:rPr>
          <w:rFonts w:ascii="Calibri" w:hAnsi="Calibri" w:cs="Calibri"/>
          <w:b/>
        </w:rPr>
        <w:t xml:space="preserve">ACUERDO NÚMERO </w:t>
      </w:r>
      <w:r w:rsidR="00187B6C">
        <w:rPr>
          <w:rFonts w:ascii="Calibri" w:hAnsi="Calibri" w:cs="Calibri"/>
          <w:b/>
        </w:rPr>
        <w:t>TRES.</w:t>
      </w:r>
      <w:r w:rsidR="00187B6C">
        <w:rPr>
          <w:rFonts w:ascii="Calibri" w:hAnsi="Calibri" w:cs="Calibri"/>
        </w:rPr>
        <w:t xml:space="preserve"> </w:t>
      </w:r>
      <w:r w:rsidR="00187B6C">
        <w:rPr>
          <w:rFonts w:ascii="Calibri" w:eastAsia="Calibri" w:hAnsi="Calibri" w:cs="Calibri"/>
          <w:color w:val="000000"/>
        </w:rPr>
        <w:t xml:space="preserve">Considerando: </w:t>
      </w:r>
      <w:r w:rsidR="00187B6C">
        <w:rPr>
          <w:rFonts w:ascii="Calibri" w:eastAsia="Calibri" w:hAnsi="Calibri" w:cs="Calibri"/>
          <w:b/>
          <w:color w:val="000000"/>
        </w:rPr>
        <w:t>a)</w:t>
      </w:r>
      <w:r w:rsidR="00187B6C">
        <w:rPr>
          <w:rFonts w:ascii="Calibri" w:eastAsia="Calibri" w:hAnsi="Calibri" w:cs="Calibri"/>
          <w:color w:val="000000"/>
        </w:rPr>
        <w:t xml:space="preserve"> Q</w:t>
      </w:r>
      <w:r w:rsidR="00187B6C" w:rsidRPr="00572522">
        <w:rPr>
          <w:rFonts w:ascii="Calibri" w:eastAsia="Calibri" w:hAnsi="Calibri" w:cs="Calibri"/>
          <w:color w:val="000000"/>
        </w:rPr>
        <w:t>ue</w:t>
      </w:r>
      <w:r w:rsidR="00187B6C" w:rsidRPr="00572522">
        <w:rPr>
          <w:rFonts w:ascii="Calibri" w:hAnsi="Calibri" w:cs="Calibri"/>
          <w:color w:val="000000"/>
          <w:lang w:val="es-SV"/>
        </w:rPr>
        <w:t xml:space="preserve"> </w:t>
      </w:r>
      <w:r w:rsidR="00187B6C">
        <w:rPr>
          <w:rFonts w:ascii="Calibri" w:hAnsi="Calibri" w:cs="Calibri"/>
          <w:color w:val="000000"/>
          <w:lang w:val="es-SV"/>
        </w:rPr>
        <w:t xml:space="preserve">a esta fecha, aún no se ha recibido la transferencia del Fondo de Desarrollo Económico y Social (FODES) correspondientes a los meses de junio, julio, agosto, septiembre, octubre y noviembre, por lo cual, existe un déficit en relación a las obligaciones financieras de la municipalidad, afectando el cumplimiento de obligaciones financieras, administrativas y patronales, así como la ejecución de proyectos de interés social que son cubiertos con dichos fondos, </w:t>
      </w:r>
      <w:r w:rsidR="00187B6C">
        <w:rPr>
          <w:rFonts w:ascii="Calibri" w:hAnsi="Calibri" w:cs="Calibri"/>
          <w:b/>
          <w:color w:val="000000"/>
          <w:lang w:val="es-SV"/>
        </w:rPr>
        <w:t xml:space="preserve">b) </w:t>
      </w:r>
      <w:r w:rsidR="00187B6C" w:rsidRPr="003C7A01">
        <w:rPr>
          <w:rFonts w:ascii="Calibri" w:hAnsi="Calibri" w:cs="Calibri"/>
          <w:color w:val="000000"/>
          <w:lang w:val="es-SV"/>
        </w:rPr>
        <w:t xml:space="preserve">Que </w:t>
      </w:r>
      <w:r w:rsidR="00187B6C">
        <w:rPr>
          <w:rFonts w:ascii="Calibri" w:hAnsi="Calibri" w:cs="Calibri"/>
          <w:color w:val="000000"/>
          <w:lang w:val="es-SV"/>
        </w:rPr>
        <w:t xml:space="preserve">existen compromisos administrativos de corto plazo tales como pago de salarios y dietas correspondientes al mes de diciembre de dos mil veinte, pago de aguinaldos, pagos de energía eléctrica, alumbrado público, agua potable y telefonía, cuyo incumplimiento afectaría financieramente a los trabajadores municipales, al funcionamiento administrativo de la institución y el servicio de alumbrado público de la Ciudad, lo cual requiere acciones administrativas que permitan cumplir con las referidas obligaciones; </w:t>
      </w:r>
      <w:r w:rsidR="00187B6C">
        <w:rPr>
          <w:rFonts w:ascii="Calibri" w:hAnsi="Calibri" w:cs="Calibri"/>
          <w:b/>
          <w:color w:val="000000"/>
          <w:lang w:val="es-SV"/>
        </w:rPr>
        <w:t>c)</w:t>
      </w:r>
      <w:r w:rsidR="00187B6C">
        <w:rPr>
          <w:rFonts w:ascii="Calibri" w:hAnsi="Calibri" w:cs="Calibri"/>
          <w:color w:val="000000"/>
          <w:lang w:val="es-SV"/>
        </w:rPr>
        <w:t xml:space="preserve"> Que ante la falta de diligencia y cumplimento legal del Gobierno Central en cuanto a cumplir con la transferencia de FODES, es necesario realizar trasferencias financieras internas para cubrir pagos como los antes relacionados, por lo cual, </w:t>
      </w:r>
      <w:r w:rsidR="00187B6C" w:rsidRPr="004B2695">
        <w:rPr>
          <w:rFonts w:ascii="Calibri" w:eastAsia="Calibri" w:hAnsi="Calibri" w:cs="Calibri"/>
          <w:color w:val="000000"/>
        </w:rPr>
        <w:t xml:space="preserve">de conformidad a lo establecido en los arts. 203, 204 ord. 3° de la Constitución,  art. </w:t>
      </w:r>
      <w:r w:rsidR="00187B6C">
        <w:rPr>
          <w:rFonts w:ascii="Calibri" w:eastAsia="Calibri" w:hAnsi="Calibri" w:cs="Calibri"/>
          <w:color w:val="000000"/>
        </w:rPr>
        <w:t xml:space="preserve">2, 4, 68, </w:t>
      </w:r>
      <w:r w:rsidR="00187B6C" w:rsidRPr="004B2695">
        <w:rPr>
          <w:rFonts w:ascii="Calibri" w:eastAsia="Calibri" w:hAnsi="Calibri" w:cs="Calibri"/>
          <w:color w:val="000000"/>
        </w:rPr>
        <w:t>91 del Código Municipal,</w:t>
      </w:r>
      <w:r w:rsidR="00187B6C">
        <w:rPr>
          <w:rFonts w:ascii="Calibri" w:eastAsia="Calibri" w:hAnsi="Calibri" w:cs="Calibri"/>
          <w:color w:val="000000"/>
        </w:rPr>
        <w:t xml:space="preserve"> </w:t>
      </w:r>
      <w:r w:rsidR="00187B6C">
        <w:rPr>
          <w:rFonts w:ascii="Calibri" w:hAnsi="Calibri" w:cs="Calibri"/>
          <w:color w:val="000000"/>
          <w:lang w:val="es-SV"/>
        </w:rPr>
        <w:t xml:space="preserve">Decretos Legislativos N° </w:t>
      </w:r>
      <w:r w:rsidR="00187B6C" w:rsidRPr="006B31C6">
        <w:rPr>
          <w:rFonts w:ascii="Calibri" w:hAnsi="Calibri" w:cs="Calibri"/>
          <w:color w:val="000000"/>
          <w:lang w:val="es-SV"/>
        </w:rPr>
        <w:t>623, 624 y 625</w:t>
      </w:r>
      <w:r w:rsidR="00187B6C">
        <w:rPr>
          <w:rFonts w:ascii="Calibri" w:hAnsi="Calibri" w:cs="Calibri"/>
          <w:color w:val="000000"/>
          <w:lang w:val="es-SV"/>
        </w:rPr>
        <w:t xml:space="preserve"> del </w:t>
      </w:r>
      <w:r w:rsidR="00187B6C" w:rsidRPr="006B31C6">
        <w:rPr>
          <w:rFonts w:ascii="Calibri" w:hAnsi="Calibri" w:cs="Calibri"/>
          <w:color w:val="000000"/>
          <w:lang w:val="es-SV"/>
        </w:rPr>
        <w:t>16/04/2020</w:t>
      </w:r>
      <w:r w:rsidR="00187B6C">
        <w:rPr>
          <w:rFonts w:ascii="Calibri" w:hAnsi="Calibri" w:cs="Calibri"/>
          <w:color w:val="000000"/>
          <w:lang w:val="es-SV"/>
        </w:rPr>
        <w:t xml:space="preserve">, </w:t>
      </w:r>
      <w:r w:rsidR="00187B6C" w:rsidRPr="004B2695">
        <w:rPr>
          <w:rFonts w:ascii="Calibri" w:eastAsia="Calibri" w:hAnsi="Calibri" w:cs="Calibri"/>
          <w:b/>
          <w:color w:val="000000"/>
        </w:rPr>
        <w:t>SE ACUERDA:</w:t>
      </w:r>
      <w:r w:rsidR="00187B6C">
        <w:rPr>
          <w:rFonts w:ascii="Calibri" w:eastAsia="Calibri" w:hAnsi="Calibri" w:cs="Calibri"/>
          <w:color w:val="000000"/>
        </w:rPr>
        <w:t xml:space="preserve"> Autorizar la Transferencia de fondos por la cantidad de Cincuenta y tres mil dólares ($ 53,000.00) de la cuenta bancaria</w:t>
      </w:r>
      <w:r w:rsidR="00187B6C" w:rsidRPr="003C7A01">
        <w:rPr>
          <w:rFonts w:ascii="Calibri" w:eastAsia="Calibri" w:hAnsi="Calibri" w:cs="Calibri"/>
          <w:color w:val="000000"/>
        </w:rPr>
        <w:t xml:space="preserve"> </w:t>
      </w:r>
      <w:r w:rsidR="00187B6C" w:rsidRPr="00AE570D">
        <w:rPr>
          <w:rFonts w:ascii="Calibri" w:hAnsi="Calibri" w:cs="Calibri"/>
          <w:i/>
        </w:rPr>
        <w:t xml:space="preserve">Tesorería Municipal de Suchitoto / </w:t>
      </w:r>
      <w:r w:rsidR="00187B6C" w:rsidRPr="00AE570D">
        <w:rPr>
          <w:rFonts w:ascii="Calibri" w:hAnsi="Calibri" w:cs="Calibri"/>
          <w:i/>
          <w:lang w:val="es-SV"/>
        </w:rPr>
        <w:t xml:space="preserve">Fondo </w:t>
      </w:r>
      <w:r w:rsidR="00187B6C" w:rsidRPr="00AE570D">
        <w:rPr>
          <w:rFonts w:ascii="Calibri" w:hAnsi="Calibri" w:cs="Calibri"/>
          <w:i/>
        </w:rPr>
        <w:t xml:space="preserve">proveniente de </w:t>
      </w:r>
      <w:r w:rsidR="00187B6C" w:rsidRPr="00AE570D">
        <w:rPr>
          <w:rFonts w:ascii="Calibri" w:hAnsi="Calibri" w:cs="Calibri"/>
          <w:i/>
          <w:lang w:val="es-SV"/>
        </w:rPr>
        <w:t>Préstamo 5046/OC-ES Programa de Fortalecimiento de la Política Pública y Gestión Fiscal para la Atención de la Crisis Sanitaria y Económica causada por el COVID-19 en El Salvador</w:t>
      </w:r>
      <w:r w:rsidR="00187B6C">
        <w:rPr>
          <w:rFonts w:ascii="Calibri" w:hAnsi="Calibri" w:cs="Calibri"/>
          <w:i/>
          <w:lang w:val="es-SV"/>
        </w:rPr>
        <w:t xml:space="preserve"> </w:t>
      </w:r>
      <w:r w:rsidR="00187B6C" w:rsidRPr="00AE570D">
        <w:rPr>
          <w:rFonts w:ascii="Calibri" w:hAnsi="Calibri" w:cs="Calibri"/>
          <w:lang w:val="es-SV"/>
        </w:rPr>
        <w:t>a</w:t>
      </w:r>
      <w:r w:rsidR="00187B6C">
        <w:rPr>
          <w:rFonts w:ascii="Calibri" w:eastAsia="Calibri" w:hAnsi="Calibri" w:cs="Calibri"/>
          <w:color w:val="000000"/>
        </w:rPr>
        <w:t xml:space="preserve"> la cuenta bancaria de </w:t>
      </w:r>
      <w:r w:rsidR="00187B6C" w:rsidRPr="00615F27">
        <w:rPr>
          <w:rFonts w:ascii="Calibri" w:eastAsia="Calibri" w:hAnsi="Calibri" w:cs="Calibri"/>
          <w:i/>
          <w:color w:val="000000"/>
        </w:rPr>
        <w:t xml:space="preserve">FODES </w:t>
      </w:r>
      <w:r w:rsidR="00187B6C">
        <w:rPr>
          <w:rFonts w:ascii="Calibri" w:eastAsia="Calibri" w:hAnsi="Calibri" w:cs="Calibri"/>
          <w:i/>
          <w:color w:val="000000"/>
        </w:rPr>
        <w:t>2</w:t>
      </w:r>
      <w:r w:rsidR="00187B6C" w:rsidRPr="00615F27">
        <w:rPr>
          <w:rFonts w:ascii="Calibri" w:eastAsia="Calibri" w:hAnsi="Calibri" w:cs="Calibri"/>
          <w:i/>
          <w:color w:val="000000"/>
        </w:rPr>
        <w:t>5%</w:t>
      </w:r>
      <w:r w:rsidR="00187B6C">
        <w:rPr>
          <w:rFonts w:ascii="Calibri" w:eastAsia="Calibri" w:hAnsi="Calibri" w:cs="Calibri"/>
          <w:color w:val="000000"/>
        </w:rPr>
        <w:t xml:space="preserve">, en calidad de préstamo interno, para financiar </w:t>
      </w:r>
      <w:r w:rsidR="00187B6C">
        <w:rPr>
          <w:rFonts w:ascii="Calibri" w:hAnsi="Calibri" w:cs="Calibri"/>
          <w:color w:val="000000"/>
          <w:lang w:val="es-SV"/>
        </w:rPr>
        <w:t xml:space="preserve">pago de salarios y dietas correspondientes al mes de diciembre de dos mil veinte, pago de aguinaldos, pagos de energía eléctrica, alumbrado público, agua potable y telefonía. </w:t>
      </w:r>
      <w:r w:rsidR="00187B6C">
        <w:rPr>
          <w:rFonts w:ascii="Calibri" w:eastAsia="Calibri" w:hAnsi="Calibri" w:cs="Calibri"/>
          <w:color w:val="000000"/>
        </w:rPr>
        <w:t xml:space="preserve">Se deja constancia que los concejales Verónica Marisol Flores Rivas, por considerar que no se puede realizar traslados, </w:t>
      </w:r>
      <w:r w:rsidR="00187B6C">
        <w:rPr>
          <w:rFonts w:ascii="Calibri" w:eastAsia="Calibri" w:hAnsi="Calibri" w:cs="Calibri"/>
          <w:color w:val="000000"/>
          <w:lang w:eastAsia="en-US"/>
        </w:rPr>
        <w:t xml:space="preserve">Blanca Lidia Romero de Menjivar, Claudia Elizabeth Castro de Argueta, </w:t>
      </w:r>
      <w:r w:rsidR="00187B6C">
        <w:rPr>
          <w:rFonts w:ascii="Calibri" w:eastAsia="Calibri" w:hAnsi="Calibri" w:cs="Calibri"/>
          <w:color w:val="000000"/>
          <w:lang w:val="es-SV" w:eastAsia="en-US"/>
        </w:rPr>
        <w:t xml:space="preserve">José Mauricio Alas Menjivar </w:t>
      </w:r>
      <w:r w:rsidR="00187B6C">
        <w:rPr>
          <w:rFonts w:ascii="Calibri" w:eastAsia="Calibri" w:hAnsi="Calibri" w:cs="Calibri"/>
          <w:color w:val="000000"/>
          <w:lang w:eastAsia="en-US"/>
        </w:rPr>
        <w:t xml:space="preserve">y David Jaime Bonilla Hernández </w:t>
      </w:r>
      <w:r w:rsidR="00187B6C" w:rsidRPr="0016206E">
        <w:rPr>
          <w:rFonts w:ascii="Calibri" w:eastAsia="Calibri" w:hAnsi="Calibri" w:cs="Calibri"/>
          <w:color w:val="000000"/>
          <w:lang w:val="es-SV" w:eastAsia="en-US"/>
        </w:rPr>
        <w:t xml:space="preserve">no </w:t>
      </w:r>
      <w:r w:rsidR="00187B6C">
        <w:rPr>
          <w:rFonts w:ascii="Calibri" w:eastAsia="Calibri" w:hAnsi="Calibri" w:cs="Calibri"/>
          <w:color w:val="000000"/>
          <w:lang w:val="es-SV" w:eastAsia="en-US"/>
        </w:rPr>
        <w:t>votan a favor del presente acuerdo,  por</w:t>
      </w:r>
      <w:r w:rsidR="00187B6C">
        <w:rPr>
          <w:rFonts w:ascii="Calibri" w:hAnsi="Calibri" w:cs="Calibri"/>
          <w:color w:val="000000"/>
        </w:rPr>
        <w:t xml:space="preserve"> lo que </w:t>
      </w:r>
      <w:r w:rsidR="00187B6C">
        <w:rPr>
          <w:rFonts w:ascii="Calibri" w:eastAsia="Calibri" w:hAnsi="Calibri" w:cs="Calibri"/>
          <w:color w:val="000000"/>
        </w:rPr>
        <w:t xml:space="preserve">se aprueba </w:t>
      </w:r>
      <w:r w:rsidR="00187B6C">
        <w:rPr>
          <w:rFonts w:ascii="Calibri" w:eastAsia="Calibri" w:hAnsi="Calibri" w:cs="Calibri"/>
          <w:color w:val="000000"/>
          <w:lang w:eastAsia="en-US"/>
        </w:rPr>
        <w:t xml:space="preserve">con cinco votos, haciendo valer voto de calidad </w:t>
      </w:r>
      <w:r w:rsidR="00187B6C">
        <w:rPr>
          <w:rFonts w:ascii="Calibri" w:eastAsia="Calibri" w:hAnsi="Calibri" w:cs="Calibri"/>
          <w:color w:val="000000"/>
          <w:lang w:eastAsia="en-US"/>
        </w:rPr>
        <w:lastRenderedPageBreak/>
        <w:t xml:space="preserve">que corresponde a Alcaldesa Municipal conforme a lo establecido en </w:t>
      </w:r>
      <w:r w:rsidR="00187B6C" w:rsidRPr="00802451">
        <w:rPr>
          <w:rFonts w:ascii="Calibri" w:hAnsi="Calibri" w:cs="Calibri"/>
          <w:color w:val="000000"/>
        </w:rPr>
        <w:t>art. 43 del Código municipa</w:t>
      </w:r>
      <w:r w:rsidR="00187B6C">
        <w:rPr>
          <w:rFonts w:ascii="Calibri" w:hAnsi="Calibri" w:cs="Calibri"/>
          <w:color w:val="000000"/>
        </w:rPr>
        <w:t>l.</w:t>
      </w:r>
      <w:r w:rsidR="00187B6C" w:rsidRPr="0086403A">
        <w:rPr>
          <w:rFonts w:ascii="Calibri" w:eastAsia="Calibri" w:hAnsi="Calibri" w:cs="Calibri"/>
          <w:color w:val="000000"/>
          <w:lang w:val="es-SV" w:eastAsia="en-US"/>
        </w:rPr>
        <w:t xml:space="preserve"> </w:t>
      </w:r>
      <w:r w:rsidR="00187B6C" w:rsidRPr="00764BD0">
        <w:rPr>
          <w:rFonts w:ascii="Calibri" w:eastAsia="Calibri" w:hAnsi="Calibri" w:cs="Calibri"/>
          <w:color w:val="000000"/>
          <w:lang w:val="es-SV" w:eastAsia="en-US"/>
        </w:rPr>
        <w:t>Certifíquese y Comuníquese</w:t>
      </w:r>
      <w:r w:rsidR="00187B6C">
        <w:rPr>
          <w:rFonts w:ascii="Calibri" w:eastAsia="Calibri" w:hAnsi="Calibri" w:cs="Calibri"/>
          <w:color w:val="000000"/>
          <w:lang w:val="es-SV" w:eastAsia="en-US"/>
        </w:rPr>
        <w:t xml:space="preserve">. </w:t>
      </w:r>
      <w:r w:rsidR="00187B6C" w:rsidRPr="001D4434">
        <w:rPr>
          <w:rFonts w:ascii="Calibri" w:hAnsi="Calibri" w:cs="Calibri"/>
          <w:b/>
        </w:rPr>
        <w:t xml:space="preserve">ACUERDO NÚMERO </w:t>
      </w:r>
      <w:r w:rsidR="00187B6C">
        <w:rPr>
          <w:rFonts w:ascii="Calibri" w:hAnsi="Calibri" w:cs="Calibri"/>
          <w:b/>
        </w:rPr>
        <w:t>CUATRO.</w:t>
      </w:r>
      <w:r w:rsidR="00187B6C">
        <w:rPr>
          <w:rFonts w:ascii="Calibri" w:hAnsi="Calibri" w:cs="Calibri"/>
        </w:rPr>
        <w:t xml:space="preserve"> </w:t>
      </w:r>
      <w:r w:rsidR="00187B6C">
        <w:rPr>
          <w:rFonts w:ascii="Calibri" w:eastAsia="Calibri" w:hAnsi="Calibri" w:cs="Calibri"/>
          <w:color w:val="000000"/>
        </w:rPr>
        <w:t xml:space="preserve">Considerando: Que según </w:t>
      </w:r>
      <w:r w:rsidR="00187B6C">
        <w:rPr>
          <w:rFonts w:ascii="Calibri" w:hAnsi="Calibri" w:cs="Calibri"/>
          <w:color w:val="000000"/>
          <w:lang w:val="es-SV"/>
        </w:rPr>
        <w:t xml:space="preserve">Decretos Legislativos N° 623 del </w:t>
      </w:r>
      <w:r w:rsidR="00187B6C" w:rsidRPr="006B31C6">
        <w:rPr>
          <w:rFonts w:ascii="Calibri" w:hAnsi="Calibri" w:cs="Calibri"/>
          <w:color w:val="000000"/>
          <w:lang w:val="es-SV"/>
        </w:rPr>
        <w:t>16/04/2020</w:t>
      </w:r>
      <w:r w:rsidR="00187B6C">
        <w:rPr>
          <w:rFonts w:ascii="Calibri" w:hAnsi="Calibri" w:cs="Calibri"/>
          <w:color w:val="000000"/>
          <w:lang w:val="es-SV"/>
        </w:rPr>
        <w:t xml:space="preserve"> y decreto N° 669 del 18/06/2020 y decreto N° 719 del 3/9/2020, la Asamblea Legislativa, ante la crisis financiera previsible a causa de la Pandemia por COVID-19</w:t>
      </w:r>
      <w:r w:rsidR="00187B6C" w:rsidRPr="00E947EB">
        <w:rPr>
          <w:rFonts w:ascii="Calibri" w:hAnsi="Calibri" w:cs="Calibri"/>
          <w:color w:val="000000"/>
          <w:lang w:val="es-SV"/>
        </w:rPr>
        <w:t xml:space="preserve"> </w:t>
      </w:r>
      <w:r w:rsidR="00187B6C">
        <w:rPr>
          <w:rFonts w:ascii="Calibri" w:hAnsi="Calibri" w:cs="Calibri"/>
          <w:color w:val="000000"/>
          <w:lang w:val="es-SV"/>
        </w:rPr>
        <w:t>se ha autorizado</w:t>
      </w:r>
      <w:r w:rsidR="00187B6C" w:rsidRPr="006B31C6">
        <w:rPr>
          <w:rFonts w:ascii="Calibri" w:hAnsi="Calibri" w:cs="Calibri"/>
          <w:color w:val="000000"/>
          <w:lang w:val="es-SV"/>
        </w:rPr>
        <w:t xml:space="preserve"> la utilización de FODES </w:t>
      </w:r>
      <w:r w:rsidR="00187B6C">
        <w:rPr>
          <w:rFonts w:ascii="Calibri" w:hAnsi="Calibri" w:cs="Calibri"/>
          <w:color w:val="000000"/>
          <w:lang w:val="es-SV"/>
        </w:rPr>
        <w:t>25% para el</w:t>
      </w:r>
      <w:r w:rsidR="00187B6C" w:rsidRPr="006B31C6">
        <w:rPr>
          <w:rFonts w:ascii="Calibri" w:hAnsi="Calibri" w:cs="Calibri"/>
          <w:color w:val="000000"/>
          <w:lang w:val="es-SV"/>
        </w:rPr>
        <w:t xml:space="preserve"> pago de salarios, deudas y otros gastos de funcionamiento</w:t>
      </w:r>
      <w:r w:rsidR="00187B6C">
        <w:rPr>
          <w:rFonts w:ascii="Calibri" w:hAnsi="Calibri" w:cs="Calibri"/>
          <w:color w:val="000000"/>
          <w:lang w:val="es-SV"/>
        </w:rPr>
        <w:t xml:space="preserve">, y siendo una obligación patronal y un derecho del trabajador el percibir su respectivo salario y aguinaldo, </w:t>
      </w:r>
      <w:r w:rsidR="00187B6C" w:rsidRPr="004B2695">
        <w:rPr>
          <w:rFonts w:ascii="Calibri" w:eastAsia="Calibri" w:hAnsi="Calibri" w:cs="Calibri"/>
          <w:color w:val="000000"/>
        </w:rPr>
        <w:t xml:space="preserve">de conformidad a lo establecido en los arts. 203, 204 ord. 3° de la Constitución,  art. </w:t>
      </w:r>
      <w:r w:rsidR="00187B6C">
        <w:rPr>
          <w:rFonts w:ascii="Calibri" w:eastAsia="Calibri" w:hAnsi="Calibri" w:cs="Calibri"/>
          <w:color w:val="000000"/>
        </w:rPr>
        <w:t xml:space="preserve">2, 4, 68, </w:t>
      </w:r>
      <w:r w:rsidR="00187B6C" w:rsidRPr="004B2695">
        <w:rPr>
          <w:rFonts w:ascii="Calibri" w:eastAsia="Calibri" w:hAnsi="Calibri" w:cs="Calibri"/>
          <w:color w:val="000000"/>
        </w:rPr>
        <w:t>91 del Código Municipal,</w:t>
      </w:r>
      <w:r w:rsidR="00187B6C">
        <w:rPr>
          <w:rFonts w:ascii="Calibri" w:eastAsia="Calibri" w:hAnsi="Calibri" w:cs="Calibri"/>
          <w:color w:val="000000"/>
        </w:rPr>
        <w:t xml:space="preserve"> </w:t>
      </w:r>
      <w:r w:rsidR="00187B6C">
        <w:rPr>
          <w:rFonts w:ascii="Calibri" w:hAnsi="Calibri" w:cs="Calibri"/>
          <w:color w:val="000000"/>
          <w:lang w:val="es-SV"/>
        </w:rPr>
        <w:t xml:space="preserve">Decretos Legislativos N° 623 del </w:t>
      </w:r>
      <w:r w:rsidR="00187B6C" w:rsidRPr="006B31C6">
        <w:rPr>
          <w:rFonts w:ascii="Calibri" w:hAnsi="Calibri" w:cs="Calibri"/>
          <w:color w:val="000000"/>
          <w:lang w:val="es-SV"/>
        </w:rPr>
        <w:t>16/04/2020</w:t>
      </w:r>
      <w:r w:rsidR="00187B6C">
        <w:rPr>
          <w:rFonts w:ascii="Calibri" w:hAnsi="Calibri" w:cs="Calibri"/>
          <w:color w:val="000000"/>
          <w:lang w:val="es-SV"/>
        </w:rPr>
        <w:t xml:space="preserve">, N° 669 del 18/06/2020 y N° 719 del 3/9/2020, </w:t>
      </w:r>
      <w:r w:rsidR="00187B6C" w:rsidRPr="004B2695">
        <w:rPr>
          <w:rFonts w:ascii="Calibri" w:eastAsia="Calibri" w:hAnsi="Calibri" w:cs="Calibri"/>
          <w:b/>
          <w:color w:val="000000"/>
        </w:rPr>
        <w:t>SE ACUERDA:</w:t>
      </w:r>
      <w:r w:rsidR="00187B6C">
        <w:rPr>
          <w:rFonts w:ascii="Calibri" w:eastAsia="Calibri" w:hAnsi="Calibri" w:cs="Calibri"/>
          <w:color w:val="000000"/>
        </w:rPr>
        <w:t xml:space="preserve"> Autorizar la Transferencia de fondos por la </w:t>
      </w:r>
      <w:r w:rsidR="00187B6C" w:rsidRPr="00C10794">
        <w:rPr>
          <w:rFonts w:ascii="Calibri" w:eastAsia="Calibri" w:hAnsi="Calibri" w:cs="Calibri"/>
        </w:rPr>
        <w:t>cantidad de Once mil dólares ($ 11,000.00) de</w:t>
      </w:r>
      <w:r w:rsidR="00187B6C">
        <w:rPr>
          <w:rFonts w:ascii="Calibri" w:eastAsia="Calibri" w:hAnsi="Calibri" w:cs="Calibri"/>
          <w:color w:val="000000"/>
        </w:rPr>
        <w:t xml:space="preserve"> la cuenta bancaria de FODES 25% a la cuenta bancaria de Fondo Municipal  para el pago de salarios correspondientes al mes de diciembre de dos mil veinte y aguinaldos. Se deja constancia que los concejales Verónica Marisol Flores Rivas, por considerar que no se puede realizar traslados, </w:t>
      </w:r>
      <w:r w:rsidR="00187B6C">
        <w:rPr>
          <w:rFonts w:ascii="Calibri" w:eastAsia="Calibri" w:hAnsi="Calibri" w:cs="Calibri"/>
          <w:color w:val="000000"/>
          <w:lang w:eastAsia="en-US"/>
        </w:rPr>
        <w:t xml:space="preserve">Blanca Lidia Romero de Menjivar, Claudia Elizabeth Castro de Argueta, </w:t>
      </w:r>
      <w:r w:rsidR="00187B6C">
        <w:rPr>
          <w:rFonts w:ascii="Calibri" w:eastAsia="Calibri" w:hAnsi="Calibri" w:cs="Calibri"/>
          <w:color w:val="000000"/>
          <w:lang w:val="es-SV" w:eastAsia="en-US"/>
        </w:rPr>
        <w:t xml:space="preserve">José Mauricio Alas Menjivar </w:t>
      </w:r>
      <w:r w:rsidR="00187B6C">
        <w:rPr>
          <w:rFonts w:ascii="Calibri" w:eastAsia="Calibri" w:hAnsi="Calibri" w:cs="Calibri"/>
          <w:color w:val="000000"/>
          <w:lang w:eastAsia="en-US"/>
        </w:rPr>
        <w:t xml:space="preserve">y David Jaime Bonilla Hernández </w:t>
      </w:r>
      <w:r w:rsidR="00187B6C" w:rsidRPr="0016206E">
        <w:rPr>
          <w:rFonts w:ascii="Calibri" w:eastAsia="Calibri" w:hAnsi="Calibri" w:cs="Calibri"/>
          <w:color w:val="000000"/>
          <w:lang w:val="es-SV" w:eastAsia="en-US"/>
        </w:rPr>
        <w:t xml:space="preserve">no </w:t>
      </w:r>
      <w:r w:rsidR="00187B6C">
        <w:rPr>
          <w:rFonts w:ascii="Calibri" w:eastAsia="Calibri" w:hAnsi="Calibri" w:cs="Calibri"/>
          <w:color w:val="000000"/>
          <w:lang w:val="es-SV" w:eastAsia="en-US"/>
        </w:rPr>
        <w:t>votan a favor del presente acuerdo,  por</w:t>
      </w:r>
      <w:r w:rsidR="00187B6C">
        <w:rPr>
          <w:rFonts w:ascii="Calibri" w:hAnsi="Calibri" w:cs="Calibri"/>
          <w:color w:val="000000"/>
        </w:rPr>
        <w:t xml:space="preserve"> lo que </w:t>
      </w:r>
      <w:r w:rsidR="00187B6C">
        <w:rPr>
          <w:rFonts w:ascii="Calibri" w:eastAsia="Calibri" w:hAnsi="Calibri" w:cs="Calibri"/>
          <w:color w:val="000000"/>
        </w:rPr>
        <w:t xml:space="preserve">se aprueba </w:t>
      </w:r>
      <w:r w:rsidR="00187B6C">
        <w:rPr>
          <w:rFonts w:ascii="Calibri" w:eastAsia="Calibri" w:hAnsi="Calibri" w:cs="Calibri"/>
          <w:color w:val="000000"/>
          <w:lang w:eastAsia="en-US"/>
        </w:rPr>
        <w:t xml:space="preserve">con cinco votos, haciendo valer voto de calidad que corresponde a Alcaldesa Municipal conforme a lo establecido en </w:t>
      </w:r>
      <w:r w:rsidR="00187B6C" w:rsidRPr="00802451">
        <w:rPr>
          <w:rFonts w:ascii="Calibri" w:hAnsi="Calibri" w:cs="Calibri"/>
          <w:color w:val="000000"/>
        </w:rPr>
        <w:t>art. 43 del Código municipa</w:t>
      </w:r>
      <w:r w:rsidR="00187B6C">
        <w:rPr>
          <w:rFonts w:ascii="Calibri" w:hAnsi="Calibri" w:cs="Calibri"/>
          <w:color w:val="000000"/>
        </w:rPr>
        <w:t>l.</w:t>
      </w:r>
      <w:r w:rsidR="00187B6C" w:rsidRPr="0086403A">
        <w:rPr>
          <w:rFonts w:ascii="Calibri" w:eastAsia="Calibri" w:hAnsi="Calibri" w:cs="Calibri"/>
          <w:color w:val="000000"/>
          <w:lang w:val="es-SV" w:eastAsia="en-US"/>
        </w:rPr>
        <w:t xml:space="preserve"> </w:t>
      </w:r>
      <w:r w:rsidR="00187B6C" w:rsidRPr="00764BD0">
        <w:rPr>
          <w:rFonts w:ascii="Calibri" w:eastAsia="Calibri" w:hAnsi="Calibri" w:cs="Calibri"/>
          <w:color w:val="000000"/>
          <w:lang w:val="es-SV" w:eastAsia="en-US"/>
        </w:rPr>
        <w:t>Certifíquese y Comuníquese</w:t>
      </w:r>
      <w:r w:rsidR="00187B6C">
        <w:rPr>
          <w:rFonts w:ascii="Calibri" w:eastAsia="Calibri" w:hAnsi="Calibri" w:cs="Calibri"/>
          <w:color w:val="000000"/>
          <w:lang w:val="es-SV" w:eastAsia="en-US"/>
        </w:rPr>
        <w:t xml:space="preserve">.- </w:t>
      </w:r>
      <w:r w:rsidR="00187B6C" w:rsidRPr="001D4434">
        <w:rPr>
          <w:rFonts w:ascii="Calibri" w:hAnsi="Calibri" w:cs="Calibri"/>
          <w:b/>
        </w:rPr>
        <w:t xml:space="preserve">ACUERDO NÚMERO </w:t>
      </w:r>
      <w:r w:rsidR="00187B6C">
        <w:rPr>
          <w:rFonts w:ascii="Calibri" w:hAnsi="Calibri" w:cs="Calibri"/>
          <w:b/>
        </w:rPr>
        <w:t>CINCO.</w:t>
      </w:r>
      <w:r w:rsidR="00187B6C">
        <w:rPr>
          <w:rFonts w:ascii="Calibri" w:hAnsi="Calibri" w:cs="Calibri"/>
        </w:rPr>
        <w:t xml:space="preserve"> </w:t>
      </w:r>
      <w:r w:rsidR="00187B6C">
        <w:rPr>
          <w:rFonts w:ascii="Calibri" w:eastAsia="Calibri" w:hAnsi="Calibri" w:cs="Calibri"/>
          <w:color w:val="000000"/>
        </w:rPr>
        <w:t xml:space="preserve">Considerando: Que según </w:t>
      </w:r>
      <w:r w:rsidR="00187B6C">
        <w:rPr>
          <w:rFonts w:ascii="Calibri" w:hAnsi="Calibri" w:cs="Calibri"/>
          <w:color w:val="000000"/>
          <w:lang w:val="es-SV"/>
        </w:rPr>
        <w:t xml:space="preserve">Decretos Legislativos N° 623 del </w:t>
      </w:r>
      <w:r w:rsidR="00187B6C" w:rsidRPr="006B31C6">
        <w:rPr>
          <w:rFonts w:ascii="Calibri" w:hAnsi="Calibri" w:cs="Calibri"/>
          <w:color w:val="000000"/>
          <w:lang w:val="es-SV"/>
        </w:rPr>
        <w:t>16/04/2020</w:t>
      </w:r>
      <w:r w:rsidR="00187B6C">
        <w:rPr>
          <w:rFonts w:ascii="Calibri" w:hAnsi="Calibri" w:cs="Calibri"/>
          <w:color w:val="000000"/>
          <w:lang w:val="es-SV"/>
        </w:rPr>
        <w:t xml:space="preserve"> y decreto N° 669 del 18/06/2020 y decreto N° 719 del 3/9/2020, la Asamblea Legislativa, ante la crisis financiera previsible a causa de la Pandemia por COVID-19</w:t>
      </w:r>
      <w:r w:rsidR="00187B6C" w:rsidRPr="00E947EB">
        <w:rPr>
          <w:rFonts w:ascii="Calibri" w:hAnsi="Calibri" w:cs="Calibri"/>
          <w:color w:val="000000"/>
          <w:lang w:val="es-SV"/>
        </w:rPr>
        <w:t xml:space="preserve"> </w:t>
      </w:r>
      <w:r w:rsidR="00187B6C">
        <w:rPr>
          <w:rFonts w:ascii="Calibri" w:hAnsi="Calibri" w:cs="Calibri"/>
          <w:color w:val="000000"/>
          <w:lang w:val="es-SV"/>
        </w:rPr>
        <w:t>se ha autorizado</w:t>
      </w:r>
      <w:r w:rsidR="00187B6C" w:rsidRPr="006B31C6">
        <w:rPr>
          <w:rFonts w:ascii="Calibri" w:hAnsi="Calibri" w:cs="Calibri"/>
          <w:color w:val="000000"/>
          <w:lang w:val="es-SV"/>
        </w:rPr>
        <w:t xml:space="preserve"> la utilización de FODES </w:t>
      </w:r>
      <w:r w:rsidR="00187B6C">
        <w:rPr>
          <w:rFonts w:ascii="Calibri" w:hAnsi="Calibri" w:cs="Calibri"/>
          <w:color w:val="000000"/>
          <w:lang w:val="es-SV"/>
        </w:rPr>
        <w:t>25% para el</w:t>
      </w:r>
      <w:r w:rsidR="00187B6C" w:rsidRPr="006B31C6">
        <w:rPr>
          <w:rFonts w:ascii="Calibri" w:hAnsi="Calibri" w:cs="Calibri"/>
          <w:color w:val="000000"/>
          <w:lang w:val="es-SV"/>
        </w:rPr>
        <w:t xml:space="preserve"> pago de salarios, deudas y otros gastos de funcionamiento</w:t>
      </w:r>
      <w:r w:rsidR="00187B6C">
        <w:rPr>
          <w:rFonts w:ascii="Calibri" w:hAnsi="Calibri" w:cs="Calibri"/>
          <w:color w:val="000000"/>
          <w:lang w:val="es-SV"/>
        </w:rPr>
        <w:t xml:space="preserve">, y siendo una obligación patronal y un derecho del trabajador el percibir su respectivo salario y aguinaldo, </w:t>
      </w:r>
      <w:r w:rsidR="00187B6C" w:rsidRPr="004B2695">
        <w:rPr>
          <w:rFonts w:ascii="Calibri" w:eastAsia="Calibri" w:hAnsi="Calibri" w:cs="Calibri"/>
          <w:color w:val="000000"/>
        </w:rPr>
        <w:t xml:space="preserve">de conformidad a lo establecido en los arts. 203, 204 ord. 3° de la Constitución,  art. </w:t>
      </w:r>
      <w:r w:rsidR="00187B6C">
        <w:rPr>
          <w:rFonts w:ascii="Calibri" w:eastAsia="Calibri" w:hAnsi="Calibri" w:cs="Calibri"/>
          <w:color w:val="000000"/>
        </w:rPr>
        <w:t xml:space="preserve">2, 4, 68, </w:t>
      </w:r>
      <w:r w:rsidR="00187B6C" w:rsidRPr="004B2695">
        <w:rPr>
          <w:rFonts w:ascii="Calibri" w:eastAsia="Calibri" w:hAnsi="Calibri" w:cs="Calibri"/>
          <w:color w:val="000000"/>
        </w:rPr>
        <w:t>91 del Código Municipal,</w:t>
      </w:r>
      <w:r w:rsidR="00187B6C">
        <w:rPr>
          <w:rFonts w:ascii="Calibri" w:eastAsia="Calibri" w:hAnsi="Calibri" w:cs="Calibri"/>
          <w:color w:val="000000"/>
        </w:rPr>
        <w:t xml:space="preserve"> </w:t>
      </w:r>
      <w:r w:rsidR="00187B6C">
        <w:rPr>
          <w:rFonts w:ascii="Calibri" w:hAnsi="Calibri" w:cs="Calibri"/>
          <w:color w:val="000000"/>
          <w:lang w:val="es-SV"/>
        </w:rPr>
        <w:t xml:space="preserve">Decretos Legislativos N° 623 del </w:t>
      </w:r>
      <w:r w:rsidR="00187B6C" w:rsidRPr="006B31C6">
        <w:rPr>
          <w:rFonts w:ascii="Calibri" w:hAnsi="Calibri" w:cs="Calibri"/>
          <w:color w:val="000000"/>
          <w:lang w:val="es-SV"/>
        </w:rPr>
        <w:t>16/04/2020</w:t>
      </w:r>
      <w:r w:rsidR="00187B6C">
        <w:rPr>
          <w:rFonts w:ascii="Calibri" w:hAnsi="Calibri" w:cs="Calibri"/>
          <w:color w:val="000000"/>
          <w:lang w:val="es-SV"/>
        </w:rPr>
        <w:t xml:space="preserve">, N° 669 del 18/06/2020 y N° 719 del 3/9/2020, </w:t>
      </w:r>
      <w:r w:rsidR="00187B6C" w:rsidRPr="004B2695">
        <w:rPr>
          <w:rFonts w:ascii="Calibri" w:eastAsia="Calibri" w:hAnsi="Calibri" w:cs="Calibri"/>
          <w:b/>
          <w:color w:val="000000"/>
        </w:rPr>
        <w:t>SE ACUERDA:</w:t>
      </w:r>
      <w:r w:rsidR="00187B6C">
        <w:rPr>
          <w:rFonts w:ascii="Calibri" w:eastAsia="Calibri" w:hAnsi="Calibri" w:cs="Calibri"/>
          <w:color w:val="000000"/>
        </w:rPr>
        <w:t xml:space="preserve"> Autorizar la Transferencia de fondos por la </w:t>
      </w:r>
      <w:r w:rsidR="00187B6C" w:rsidRPr="00C10794">
        <w:rPr>
          <w:rFonts w:ascii="Calibri" w:eastAsia="Calibri" w:hAnsi="Calibri" w:cs="Calibri"/>
        </w:rPr>
        <w:t xml:space="preserve">cantidad de </w:t>
      </w:r>
      <w:r w:rsidR="00187B6C">
        <w:rPr>
          <w:rFonts w:ascii="Calibri" w:eastAsia="Calibri" w:hAnsi="Calibri" w:cs="Calibri"/>
        </w:rPr>
        <w:t xml:space="preserve">Ocho </w:t>
      </w:r>
      <w:r w:rsidR="00187B6C" w:rsidRPr="00C10794">
        <w:rPr>
          <w:rFonts w:ascii="Calibri" w:eastAsia="Calibri" w:hAnsi="Calibri" w:cs="Calibri"/>
        </w:rPr>
        <w:t>mil</w:t>
      </w:r>
      <w:r w:rsidR="00187B6C">
        <w:rPr>
          <w:rFonts w:ascii="Calibri" w:eastAsia="Calibri" w:hAnsi="Calibri" w:cs="Calibri"/>
        </w:rPr>
        <w:t xml:space="preserve"> dólares ($ 8</w:t>
      </w:r>
      <w:r w:rsidR="00187B6C" w:rsidRPr="00C10794">
        <w:rPr>
          <w:rFonts w:ascii="Calibri" w:eastAsia="Calibri" w:hAnsi="Calibri" w:cs="Calibri"/>
        </w:rPr>
        <w:t>,000.00) de</w:t>
      </w:r>
      <w:r w:rsidR="00187B6C">
        <w:rPr>
          <w:rFonts w:ascii="Calibri" w:eastAsia="Calibri" w:hAnsi="Calibri" w:cs="Calibri"/>
          <w:color w:val="000000"/>
        </w:rPr>
        <w:t xml:space="preserve"> la cuenta bancaria de FODES 25% a la cuenta bancaria de Fondo Municipal Puerto San Juan para el pago de salarios correspondientes al mes de diciembre de dos mil veinte y aguinaldos. Se deja constancia que los concejales Verónica Marisol Flores Rivas, por considerar que no se puede realizar traslados, </w:t>
      </w:r>
      <w:r w:rsidR="00187B6C">
        <w:rPr>
          <w:rFonts w:ascii="Calibri" w:eastAsia="Calibri" w:hAnsi="Calibri" w:cs="Calibri"/>
          <w:color w:val="000000"/>
          <w:lang w:eastAsia="en-US"/>
        </w:rPr>
        <w:t xml:space="preserve">Blanca Lidia Romero de Menjivar, Claudia Elizabeth Castro de Argueta, </w:t>
      </w:r>
      <w:r w:rsidR="00187B6C">
        <w:rPr>
          <w:rFonts w:ascii="Calibri" w:eastAsia="Calibri" w:hAnsi="Calibri" w:cs="Calibri"/>
          <w:color w:val="000000"/>
          <w:lang w:val="es-SV" w:eastAsia="en-US"/>
        </w:rPr>
        <w:t xml:space="preserve">José Mauricio Alas Menjivar </w:t>
      </w:r>
      <w:r w:rsidR="00187B6C">
        <w:rPr>
          <w:rFonts w:ascii="Calibri" w:eastAsia="Calibri" w:hAnsi="Calibri" w:cs="Calibri"/>
          <w:color w:val="000000"/>
          <w:lang w:eastAsia="en-US"/>
        </w:rPr>
        <w:t xml:space="preserve">y David Jaime Bonilla Hernández </w:t>
      </w:r>
      <w:r w:rsidR="00187B6C" w:rsidRPr="0016206E">
        <w:rPr>
          <w:rFonts w:ascii="Calibri" w:eastAsia="Calibri" w:hAnsi="Calibri" w:cs="Calibri"/>
          <w:color w:val="000000"/>
          <w:lang w:val="es-SV" w:eastAsia="en-US"/>
        </w:rPr>
        <w:t xml:space="preserve">no </w:t>
      </w:r>
      <w:r w:rsidR="00187B6C">
        <w:rPr>
          <w:rFonts w:ascii="Calibri" w:eastAsia="Calibri" w:hAnsi="Calibri" w:cs="Calibri"/>
          <w:color w:val="000000"/>
          <w:lang w:val="es-SV" w:eastAsia="en-US"/>
        </w:rPr>
        <w:t>votan a favor del presente acuerdo,  por</w:t>
      </w:r>
      <w:r w:rsidR="00187B6C">
        <w:rPr>
          <w:rFonts w:ascii="Calibri" w:hAnsi="Calibri" w:cs="Calibri"/>
          <w:color w:val="000000"/>
        </w:rPr>
        <w:t xml:space="preserve"> lo que </w:t>
      </w:r>
      <w:r w:rsidR="00187B6C">
        <w:rPr>
          <w:rFonts w:ascii="Calibri" w:eastAsia="Calibri" w:hAnsi="Calibri" w:cs="Calibri"/>
          <w:color w:val="000000"/>
        </w:rPr>
        <w:t xml:space="preserve">se aprueba </w:t>
      </w:r>
      <w:r w:rsidR="00187B6C">
        <w:rPr>
          <w:rFonts w:ascii="Calibri" w:eastAsia="Calibri" w:hAnsi="Calibri" w:cs="Calibri"/>
          <w:color w:val="000000"/>
          <w:lang w:eastAsia="en-US"/>
        </w:rPr>
        <w:t xml:space="preserve">con cinco votos, haciendo valer voto de calidad que corresponde a Alcaldesa Municipal conforme a lo establecido en </w:t>
      </w:r>
      <w:r w:rsidR="00187B6C" w:rsidRPr="00802451">
        <w:rPr>
          <w:rFonts w:ascii="Calibri" w:hAnsi="Calibri" w:cs="Calibri"/>
          <w:color w:val="000000"/>
        </w:rPr>
        <w:t>art. 43 del Código municipa</w:t>
      </w:r>
      <w:r w:rsidR="00187B6C">
        <w:rPr>
          <w:rFonts w:ascii="Calibri" w:hAnsi="Calibri" w:cs="Calibri"/>
          <w:color w:val="000000"/>
        </w:rPr>
        <w:t>l.</w:t>
      </w:r>
      <w:r w:rsidR="00187B6C" w:rsidRPr="0086403A">
        <w:rPr>
          <w:rFonts w:ascii="Calibri" w:eastAsia="Calibri" w:hAnsi="Calibri" w:cs="Calibri"/>
          <w:color w:val="000000"/>
          <w:lang w:val="es-SV" w:eastAsia="en-US"/>
        </w:rPr>
        <w:t xml:space="preserve"> </w:t>
      </w:r>
      <w:r w:rsidR="00187B6C" w:rsidRPr="00764BD0">
        <w:rPr>
          <w:rFonts w:ascii="Calibri" w:eastAsia="Calibri" w:hAnsi="Calibri" w:cs="Calibri"/>
          <w:color w:val="000000"/>
          <w:lang w:val="es-SV" w:eastAsia="en-US"/>
        </w:rPr>
        <w:t>Certifíquese y Comuníquese</w:t>
      </w:r>
      <w:r w:rsidR="00187B6C">
        <w:rPr>
          <w:rFonts w:ascii="Calibri" w:eastAsia="Calibri" w:hAnsi="Calibri" w:cs="Calibri"/>
          <w:color w:val="000000"/>
          <w:lang w:val="es-SV" w:eastAsia="en-US"/>
        </w:rPr>
        <w:t xml:space="preserve">.- </w:t>
      </w:r>
      <w:r w:rsidR="00187B6C" w:rsidRPr="001D4434">
        <w:rPr>
          <w:rFonts w:ascii="Calibri" w:hAnsi="Calibri" w:cs="Calibri"/>
          <w:b/>
        </w:rPr>
        <w:t xml:space="preserve">ACUERDO NÚMERO </w:t>
      </w:r>
      <w:r w:rsidR="00187B6C">
        <w:rPr>
          <w:rFonts w:ascii="Calibri" w:hAnsi="Calibri" w:cs="Calibri"/>
          <w:b/>
        </w:rPr>
        <w:t>SEIS.</w:t>
      </w:r>
      <w:r w:rsidR="00187B6C">
        <w:rPr>
          <w:rFonts w:ascii="Calibri" w:hAnsi="Calibri" w:cs="Calibri"/>
        </w:rPr>
        <w:t xml:space="preserve"> </w:t>
      </w:r>
      <w:r w:rsidR="00187B6C" w:rsidRPr="00284E1D">
        <w:rPr>
          <w:rFonts w:ascii="Calibri" w:hAnsi="Calibri" w:cs="Calibri"/>
        </w:rPr>
        <w:t xml:space="preserve">Considerando que a la fecha persiste la necesidad de dar un apoyo desde la municipalidad en los procesos de </w:t>
      </w:r>
      <w:r w:rsidR="00187B6C" w:rsidRPr="00284E1D">
        <w:rPr>
          <w:rFonts w:ascii="Calibri" w:eastAsia="Calibri" w:hAnsi="Calibri" w:cs="Calibri"/>
        </w:rPr>
        <w:t>convocatoria, acompañamiento, y corrección de datos de las familias y adultos mayores</w:t>
      </w:r>
      <w:r w:rsidR="00187B6C" w:rsidRPr="00284E1D">
        <w:rPr>
          <w:rFonts w:ascii="Calibri" w:hAnsi="Calibri" w:cs="Calibri"/>
        </w:rPr>
        <w:t xml:space="preserve"> beneficiados </w:t>
      </w:r>
      <w:r w:rsidR="00187B6C" w:rsidRPr="00284E1D">
        <w:rPr>
          <w:rFonts w:ascii="Calibri" w:hAnsi="Calibri" w:cs="Calibri"/>
        </w:rPr>
        <w:lastRenderedPageBreak/>
        <w:t xml:space="preserve">con las </w:t>
      </w:r>
      <w:r w:rsidR="00187B6C" w:rsidRPr="00284E1D">
        <w:rPr>
          <w:rFonts w:ascii="Calibri" w:eastAsia="Calibri" w:hAnsi="Calibri" w:cs="Calibri"/>
        </w:rPr>
        <w:t xml:space="preserve">transferencias de fondos del programa estrategia de Erradicación de la Pobreza en el componente de Ventanas de Oportunidades para familias y adultos mayores, ejecutado por el Fondo de Inversión Social para el desarrollo Local de El Salvador FISDL, consistente en bono de salud y educación y pensión por vejez y discapacidad a adultos mayores, y considerando que es competencia de la municipalidad </w:t>
      </w:r>
      <w:r w:rsidR="00187B6C" w:rsidRPr="00284E1D">
        <w:rPr>
          <w:rFonts w:ascii="Calibri" w:hAnsi="Calibri" w:cs="Calibri"/>
          <w:lang w:val="es-SV"/>
        </w:rPr>
        <w:t xml:space="preserve">la rectoría y gerencia del bien común local, en coordinación con las políticas y actuaciones nacionales orientadas al bien común, estando facultada a prestar colaboración con otros municipios e instituciones  para el  cumplimiento de las competencias municipales y el bien común, </w:t>
      </w:r>
      <w:r w:rsidR="00187B6C" w:rsidRPr="00284E1D">
        <w:rPr>
          <w:rFonts w:ascii="Calibri" w:eastAsia="Calibri" w:hAnsi="Calibri" w:cs="Calibri"/>
        </w:rPr>
        <w:t>de conformidad a lo establecido en los arts. 203, 204 ord. 3° de la Constitución,  art. 2, 4, 15, 30 num. 11  del Código Municipal,</w:t>
      </w:r>
      <w:r w:rsidR="00187B6C" w:rsidRPr="00284E1D">
        <w:rPr>
          <w:rFonts w:ascii="Calibri" w:hAnsi="Calibri" w:cs="Calibri"/>
          <w:lang w:val="es-SV"/>
        </w:rPr>
        <w:t xml:space="preserve"> </w:t>
      </w:r>
      <w:r w:rsidR="00187B6C" w:rsidRPr="00284E1D">
        <w:rPr>
          <w:rFonts w:ascii="Calibri" w:eastAsia="Calibri" w:hAnsi="Calibri" w:cs="Calibri"/>
          <w:b/>
        </w:rPr>
        <w:t>SE ACUERDA:</w:t>
      </w:r>
      <w:r w:rsidR="00187B6C" w:rsidRPr="00284E1D">
        <w:rPr>
          <w:rFonts w:ascii="Calibri" w:eastAsia="Calibri" w:hAnsi="Calibri" w:cs="Calibri"/>
        </w:rPr>
        <w:t xml:space="preserve"> Autorizar la contratación de cuatro Promotores de Gestión Territorial, para la gestión de convocatoria, acompañamiento, y corrección de datos de las familias y adultos mayores beneficiados por las transferencias de fondos realizadas por el Fondo de Inversión Social para el desarrollo Local de El Salvador. Dichas contrataciones serán por el plazo de </w:t>
      </w:r>
      <w:r w:rsidR="00187B6C">
        <w:rPr>
          <w:rFonts w:ascii="Calibri" w:eastAsia="Calibri" w:hAnsi="Calibri" w:cs="Calibri"/>
        </w:rPr>
        <w:t>veintitrés días</w:t>
      </w:r>
      <w:r w:rsidR="00187B6C" w:rsidRPr="00284E1D">
        <w:rPr>
          <w:rFonts w:ascii="Calibri" w:eastAsia="Calibri" w:hAnsi="Calibri" w:cs="Calibri"/>
        </w:rPr>
        <w:t xml:space="preserve">, </w:t>
      </w:r>
      <w:r w:rsidR="00187B6C">
        <w:rPr>
          <w:rFonts w:ascii="Calibri" w:eastAsia="Calibri" w:hAnsi="Calibri" w:cs="Calibri"/>
        </w:rPr>
        <w:t xml:space="preserve">en periodo del nueve al treinta y uno de diciembre del </w:t>
      </w:r>
      <w:r w:rsidR="00187B6C" w:rsidRPr="00284E1D">
        <w:rPr>
          <w:rFonts w:ascii="Calibri" w:eastAsia="Calibri" w:hAnsi="Calibri" w:cs="Calibri"/>
        </w:rPr>
        <w:t xml:space="preserve">corriente año, con </w:t>
      </w:r>
      <w:r w:rsidR="00187B6C">
        <w:rPr>
          <w:rFonts w:ascii="Calibri" w:eastAsia="Calibri" w:hAnsi="Calibri" w:cs="Calibri"/>
        </w:rPr>
        <w:t xml:space="preserve">un </w:t>
      </w:r>
      <w:r w:rsidR="00187B6C" w:rsidRPr="00284E1D">
        <w:rPr>
          <w:rFonts w:ascii="Calibri" w:eastAsia="Calibri" w:hAnsi="Calibri" w:cs="Calibri"/>
        </w:rPr>
        <w:t xml:space="preserve">honorario de </w:t>
      </w:r>
      <w:r w:rsidR="00187B6C">
        <w:rPr>
          <w:rFonts w:ascii="Calibri" w:eastAsia="Calibri" w:hAnsi="Calibri" w:cs="Calibri"/>
        </w:rPr>
        <w:t>doscientos treinta dólares</w:t>
      </w:r>
      <w:r w:rsidR="00187B6C" w:rsidRPr="00284E1D">
        <w:rPr>
          <w:rFonts w:ascii="Calibri" w:eastAsia="Calibri" w:hAnsi="Calibri" w:cs="Calibri"/>
        </w:rPr>
        <w:t xml:space="preserve">, con cargo al proyecto Organización y Participación Ciudadana – FODES 75%. </w:t>
      </w:r>
      <w:r w:rsidR="00187B6C">
        <w:rPr>
          <w:rFonts w:ascii="Calibri" w:eastAsia="Calibri" w:hAnsi="Calibri" w:cs="Calibri"/>
          <w:color w:val="000000"/>
        </w:rPr>
        <w:t xml:space="preserve">Se deja constancia que los concejales Verónica Marisol Flores Rivas, </w:t>
      </w:r>
      <w:r w:rsidR="00187B6C">
        <w:rPr>
          <w:rFonts w:ascii="Calibri" w:eastAsia="Calibri" w:hAnsi="Calibri" w:cs="Calibri"/>
          <w:color w:val="000000"/>
          <w:lang w:eastAsia="en-US"/>
        </w:rPr>
        <w:t xml:space="preserve">Blanca Lidia Romero de Menjivar, Claudia Elizabeth Castro de Argueta, </w:t>
      </w:r>
      <w:r w:rsidR="00187B6C">
        <w:rPr>
          <w:rFonts w:ascii="Calibri" w:eastAsia="Calibri" w:hAnsi="Calibri" w:cs="Calibri"/>
          <w:color w:val="000000"/>
          <w:lang w:val="es-SV" w:eastAsia="en-US"/>
        </w:rPr>
        <w:t xml:space="preserve">José Mauricio Alas Menjivar </w:t>
      </w:r>
      <w:r w:rsidR="00187B6C">
        <w:rPr>
          <w:rFonts w:ascii="Calibri" w:eastAsia="Calibri" w:hAnsi="Calibri" w:cs="Calibri"/>
          <w:color w:val="000000"/>
          <w:lang w:eastAsia="en-US"/>
        </w:rPr>
        <w:t xml:space="preserve">y David Jaime Bonilla Hernández </w:t>
      </w:r>
      <w:r w:rsidR="00187B6C" w:rsidRPr="0016206E">
        <w:rPr>
          <w:rFonts w:ascii="Calibri" w:eastAsia="Calibri" w:hAnsi="Calibri" w:cs="Calibri"/>
          <w:color w:val="000000"/>
          <w:lang w:val="es-SV" w:eastAsia="en-US"/>
        </w:rPr>
        <w:t xml:space="preserve">no </w:t>
      </w:r>
      <w:r w:rsidR="00187B6C">
        <w:rPr>
          <w:rFonts w:ascii="Calibri" w:eastAsia="Calibri" w:hAnsi="Calibri" w:cs="Calibri"/>
          <w:color w:val="000000"/>
          <w:lang w:val="es-SV" w:eastAsia="en-US"/>
        </w:rPr>
        <w:t>votan a favor del presente acuerdo, por</w:t>
      </w:r>
      <w:r w:rsidR="00187B6C">
        <w:rPr>
          <w:rFonts w:ascii="Calibri" w:hAnsi="Calibri" w:cs="Calibri"/>
          <w:color w:val="000000"/>
        </w:rPr>
        <w:t xml:space="preserve"> lo que </w:t>
      </w:r>
      <w:r w:rsidR="00187B6C">
        <w:rPr>
          <w:rFonts w:ascii="Calibri" w:eastAsia="Calibri" w:hAnsi="Calibri" w:cs="Calibri"/>
          <w:color w:val="000000"/>
        </w:rPr>
        <w:t xml:space="preserve">se aprueba </w:t>
      </w:r>
      <w:r w:rsidR="00187B6C">
        <w:rPr>
          <w:rFonts w:ascii="Calibri" w:eastAsia="Calibri" w:hAnsi="Calibri" w:cs="Calibri"/>
          <w:color w:val="000000"/>
          <w:lang w:eastAsia="en-US"/>
        </w:rPr>
        <w:t xml:space="preserve">con cinco votos, haciendo valer voto de calidad que corresponde a Alcaldesa Municipal conforme a lo establecido en </w:t>
      </w:r>
      <w:r w:rsidR="00187B6C" w:rsidRPr="00802451">
        <w:rPr>
          <w:rFonts w:ascii="Calibri" w:hAnsi="Calibri" w:cs="Calibri"/>
          <w:color w:val="000000"/>
        </w:rPr>
        <w:t>art. 43 del Código municipa</w:t>
      </w:r>
      <w:r w:rsidR="00187B6C">
        <w:rPr>
          <w:rFonts w:ascii="Calibri" w:hAnsi="Calibri" w:cs="Calibri"/>
          <w:color w:val="000000"/>
        </w:rPr>
        <w:t>l.</w:t>
      </w:r>
      <w:r w:rsidR="00187B6C" w:rsidRPr="0086403A">
        <w:rPr>
          <w:rFonts w:ascii="Calibri" w:eastAsia="Calibri" w:hAnsi="Calibri" w:cs="Calibri"/>
          <w:color w:val="000000"/>
          <w:lang w:val="es-SV" w:eastAsia="en-US"/>
        </w:rPr>
        <w:t xml:space="preserve"> </w:t>
      </w:r>
      <w:r w:rsidR="00187B6C" w:rsidRPr="00764BD0">
        <w:rPr>
          <w:rFonts w:ascii="Calibri" w:eastAsia="Calibri" w:hAnsi="Calibri" w:cs="Calibri"/>
          <w:color w:val="000000"/>
          <w:lang w:val="es-SV" w:eastAsia="en-US"/>
        </w:rPr>
        <w:t>Certifíquese y Comuníquese</w:t>
      </w:r>
      <w:r w:rsidR="00187B6C">
        <w:rPr>
          <w:rFonts w:ascii="Calibri" w:eastAsia="Calibri" w:hAnsi="Calibri" w:cs="Calibri"/>
          <w:color w:val="000000"/>
          <w:lang w:val="es-SV" w:eastAsia="en-US"/>
        </w:rPr>
        <w:t xml:space="preserve">. </w:t>
      </w:r>
      <w:r w:rsidR="00187B6C" w:rsidRPr="001D4434">
        <w:rPr>
          <w:rFonts w:ascii="Calibri" w:hAnsi="Calibri" w:cs="Calibri"/>
          <w:b/>
        </w:rPr>
        <w:t xml:space="preserve">ACUERDO NÚMERO </w:t>
      </w:r>
      <w:r w:rsidR="00187B6C">
        <w:rPr>
          <w:rFonts w:ascii="Calibri" w:hAnsi="Calibri" w:cs="Calibri"/>
          <w:b/>
        </w:rPr>
        <w:t xml:space="preserve">SIETE. </w:t>
      </w:r>
      <w:r w:rsidR="00187B6C">
        <w:rPr>
          <w:rFonts w:ascii="Calibri" w:hAnsi="Calibri" w:cs="Calibri"/>
          <w:color w:val="000000"/>
          <w:lang w:val="es-SV"/>
        </w:rPr>
        <w:t xml:space="preserve">Vista la solicitud del señor </w:t>
      </w:r>
      <w:r w:rsidR="00187B6C">
        <w:rPr>
          <w:rFonts w:ascii="Calibri" w:eastAsia="Calibri" w:hAnsi="Calibri" w:cs="Calibri"/>
        </w:rPr>
        <w:t xml:space="preserve">Elio León, administrador del Centro turístico Puerto San Juan, referente a la necesidad de arrendar el terreno contiguo al mencionado centro turístico, propiedad del señor Luis Urías, con destino a parqueo de visitantes del recinto municipal en periodo de veintitrés de diciembre de dos mil veinte al cuatro de enero de dos mil veintiuno, y siendo atendible lo requerido por dicho administrador,  considerando que es competencia municipal el fomento del turismo, y que dicho centro turístico es altamente visitado por turistas de todo el país, por ser una atracción turística a nivel nacional, por lo que según lo expresado y </w:t>
      </w:r>
      <w:r w:rsidR="00187B6C" w:rsidRPr="004B2695">
        <w:rPr>
          <w:rFonts w:ascii="Calibri" w:eastAsia="Calibri" w:hAnsi="Calibri" w:cs="Calibri"/>
          <w:color w:val="000000"/>
        </w:rPr>
        <w:t>de conformidad a lo establecido en los arts. 203, 204 ord. 3° de la Constitución, art.</w:t>
      </w:r>
      <w:r w:rsidR="00187B6C">
        <w:rPr>
          <w:rFonts w:ascii="Calibri" w:eastAsia="Calibri" w:hAnsi="Calibri" w:cs="Calibri"/>
          <w:color w:val="000000"/>
        </w:rPr>
        <w:t xml:space="preserve"> 4 num. 4 </w:t>
      </w:r>
      <w:proofErr w:type="gramStart"/>
      <w:r w:rsidR="00187B6C">
        <w:rPr>
          <w:rFonts w:ascii="Calibri" w:eastAsia="Calibri" w:hAnsi="Calibri" w:cs="Calibri"/>
          <w:color w:val="000000"/>
        </w:rPr>
        <w:t>y</w:t>
      </w:r>
      <w:proofErr w:type="gramEnd"/>
      <w:r w:rsidR="00187B6C">
        <w:rPr>
          <w:rFonts w:ascii="Calibri" w:eastAsia="Calibri" w:hAnsi="Calibri" w:cs="Calibri"/>
          <w:color w:val="000000"/>
        </w:rPr>
        <w:t xml:space="preserve"> 7, </w:t>
      </w:r>
      <w:r w:rsidR="00187B6C" w:rsidRPr="004B2695">
        <w:rPr>
          <w:rFonts w:ascii="Calibri" w:eastAsia="Calibri" w:hAnsi="Calibri" w:cs="Calibri"/>
          <w:color w:val="000000"/>
        </w:rPr>
        <w:t xml:space="preserve">91 del Código Municipal, </w:t>
      </w:r>
      <w:r w:rsidR="00187B6C" w:rsidRPr="004B2695">
        <w:rPr>
          <w:rFonts w:ascii="Calibri" w:eastAsia="Calibri" w:hAnsi="Calibri" w:cs="Calibri"/>
          <w:b/>
          <w:color w:val="000000"/>
        </w:rPr>
        <w:t>SE ACUERDA:</w:t>
      </w:r>
      <w:r w:rsidR="00187B6C">
        <w:rPr>
          <w:rFonts w:ascii="Calibri" w:eastAsia="Calibri" w:hAnsi="Calibri" w:cs="Calibri"/>
          <w:b/>
          <w:color w:val="000000"/>
        </w:rPr>
        <w:t xml:space="preserve"> </w:t>
      </w:r>
      <w:r w:rsidR="00187B6C" w:rsidRPr="001973B2">
        <w:rPr>
          <w:rFonts w:ascii="Calibri" w:eastAsia="Calibri" w:hAnsi="Calibri" w:cs="Calibri"/>
          <w:color w:val="000000"/>
        </w:rPr>
        <w:t xml:space="preserve">Autorizar </w:t>
      </w:r>
      <w:r w:rsidR="00187B6C">
        <w:rPr>
          <w:rFonts w:ascii="Calibri" w:eastAsia="Calibri" w:hAnsi="Calibri" w:cs="Calibri"/>
          <w:color w:val="000000"/>
        </w:rPr>
        <w:t xml:space="preserve">el pago de arrendamiento de inmueble contiguo al </w:t>
      </w:r>
      <w:r w:rsidR="00187B6C">
        <w:rPr>
          <w:rFonts w:ascii="Calibri" w:eastAsia="Calibri" w:hAnsi="Calibri" w:cs="Calibri"/>
        </w:rPr>
        <w:t>Centro turístico Puerto San Juan</w:t>
      </w:r>
      <w:r w:rsidR="00187B6C" w:rsidRPr="001973B2">
        <w:rPr>
          <w:rFonts w:ascii="Calibri" w:eastAsia="Calibri" w:hAnsi="Calibri" w:cs="Calibri"/>
        </w:rPr>
        <w:t xml:space="preserve"> </w:t>
      </w:r>
      <w:r w:rsidR="00187B6C">
        <w:rPr>
          <w:rFonts w:ascii="Calibri" w:eastAsia="Calibri" w:hAnsi="Calibri" w:cs="Calibri"/>
        </w:rPr>
        <w:t xml:space="preserve">propiedad del señor Luis Urías, en periodo de veintitrés de diciembre de dos mil veinte al cuatro de enero de dos mil veintiuno, por un monto de doscientos dólares ($ 200.00), con cargo a Fondo Municipal Puerto San Juan. Se deja constancia que los concejales </w:t>
      </w:r>
      <w:r w:rsidR="00187B6C">
        <w:rPr>
          <w:rFonts w:ascii="Calibri" w:eastAsia="Calibri" w:hAnsi="Calibri" w:cs="Calibri"/>
          <w:color w:val="000000"/>
          <w:lang w:val="es-SV" w:eastAsia="en-US"/>
        </w:rPr>
        <w:t xml:space="preserve">José Mauricio Alas Menjivar </w:t>
      </w:r>
      <w:r w:rsidR="00187B6C">
        <w:rPr>
          <w:rFonts w:ascii="Calibri" w:eastAsia="Calibri" w:hAnsi="Calibri" w:cs="Calibri"/>
          <w:color w:val="000000"/>
          <w:lang w:eastAsia="en-US"/>
        </w:rPr>
        <w:t xml:space="preserve">y David Jaime Bonilla Hernández  no votan a favor del presente acuerdo. </w:t>
      </w:r>
      <w:r w:rsidR="00187B6C" w:rsidRPr="00764BD0">
        <w:rPr>
          <w:rFonts w:ascii="Calibri" w:eastAsia="Calibri" w:hAnsi="Calibri" w:cs="Calibri"/>
          <w:color w:val="000000"/>
          <w:lang w:val="es-SV" w:eastAsia="en-US"/>
        </w:rPr>
        <w:t>Certifíquese y Comuníquese.-</w:t>
      </w:r>
      <w:r w:rsidR="00187B6C">
        <w:rPr>
          <w:rFonts w:ascii="Calibri" w:eastAsia="Calibri" w:hAnsi="Calibri" w:cs="Calibri"/>
          <w:color w:val="000000"/>
          <w:lang w:val="es-SV" w:eastAsia="en-US"/>
        </w:rPr>
        <w:t xml:space="preserve"> </w:t>
      </w:r>
      <w:r w:rsidR="00187B6C" w:rsidRPr="001D4434">
        <w:rPr>
          <w:rFonts w:ascii="Calibri" w:hAnsi="Calibri" w:cs="Calibri"/>
          <w:b/>
        </w:rPr>
        <w:t xml:space="preserve">ACUERDO NÚMERO </w:t>
      </w:r>
      <w:r w:rsidR="00187B6C">
        <w:rPr>
          <w:rFonts w:ascii="Calibri" w:hAnsi="Calibri" w:cs="Calibri"/>
          <w:b/>
        </w:rPr>
        <w:t xml:space="preserve">OCHO. </w:t>
      </w:r>
      <w:r w:rsidR="00187B6C" w:rsidRPr="004B2695">
        <w:rPr>
          <w:rFonts w:ascii="Calibri" w:eastAsia="Calibri" w:hAnsi="Calibri" w:cs="Calibri"/>
          <w:color w:val="000000"/>
        </w:rPr>
        <w:t>Vista la solicitud</w:t>
      </w:r>
      <w:r w:rsidR="000B6671">
        <w:rPr>
          <w:rFonts w:ascii="Calibri" w:eastAsia="Calibri" w:hAnsi="Calibri" w:cs="Calibri"/>
          <w:color w:val="000000"/>
        </w:rPr>
        <w:t xml:space="preserve"> de</w:t>
      </w:r>
      <w:r w:rsidR="00187B6C" w:rsidRPr="004B2695">
        <w:rPr>
          <w:rFonts w:ascii="Calibri" w:eastAsia="Calibri" w:hAnsi="Calibri" w:cs="Calibri"/>
          <w:color w:val="000000"/>
        </w:rPr>
        <w:t xml:space="preserve"> la ADESCO comunidad </w:t>
      </w:r>
      <w:r w:rsidR="00187B6C">
        <w:rPr>
          <w:rFonts w:ascii="Calibri" w:eastAsia="Calibri" w:hAnsi="Calibri" w:cs="Calibri"/>
          <w:color w:val="000000"/>
        </w:rPr>
        <w:t>Las Américas, cantón La Bermuda</w:t>
      </w:r>
      <w:r w:rsidR="00187B6C" w:rsidRPr="004B2695">
        <w:rPr>
          <w:rFonts w:ascii="Calibri" w:eastAsia="Calibri" w:hAnsi="Calibri" w:cs="Calibri"/>
          <w:color w:val="000000"/>
        </w:rPr>
        <w:t xml:space="preserve">, en la cual informan sobre celebración de </w:t>
      </w:r>
      <w:r w:rsidR="00187B6C">
        <w:rPr>
          <w:rFonts w:ascii="Calibri" w:eastAsia="Calibri" w:hAnsi="Calibri" w:cs="Calibri"/>
          <w:color w:val="000000"/>
        </w:rPr>
        <w:t xml:space="preserve">veintinueve </w:t>
      </w:r>
      <w:r w:rsidR="00187B6C" w:rsidRPr="004B2695">
        <w:rPr>
          <w:rFonts w:ascii="Calibri" w:eastAsia="Calibri" w:hAnsi="Calibri" w:cs="Calibri"/>
          <w:color w:val="000000"/>
        </w:rPr>
        <w:t xml:space="preserve">aniversario de repoblación de dicha comunidad, a celebrarse en periodo del </w:t>
      </w:r>
      <w:r w:rsidR="00187B6C">
        <w:rPr>
          <w:rFonts w:ascii="Calibri" w:eastAsia="Calibri" w:hAnsi="Calibri" w:cs="Calibri"/>
          <w:color w:val="000000"/>
        </w:rPr>
        <w:lastRenderedPageBreak/>
        <w:t>trece al diecinueve</w:t>
      </w:r>
      <w:r w:rsidR="00187B6C" w:rsidRPr="004B2695">
        <w:rPr>
          <w:rFonts w:ascii="Calibri" w:eastAsia="Calibri" w:hAnsi="Calibri" w:cs="Calibri"/>
          <w:color w:val="000000"/>
        </w:rPr>
        <w:t xml:space="preserve"> del corriente mes y </w:t>
      </w:r>
      <w:r w:rsidR="00187B6C" w:rsidRPr="00FA48F1">
        <w:rPr>
          <w:rFonts w:ascii="Calibri" w:eastAsia="Calibri" w:hAnsi="Calibri" w:cs="Calibri"/>
          <w:color w:val="000000"/>
          <w:shd w:val="clear" w:color="auto" w:fill="FFFFFF"/>
        </w:rPr>
        <w:t>año</w:t>
      </w:r>
      <w:r w:rsidR="00187B6C">
        <w:rPr>
          <w:rFonts w:ascii="Calibri" w:eastAsia="Calibri" w:hAnsi="Calibri" w:cs="Calibri"/>
          <w:color w:val="000000"/>
          <w:shd w:val="clear" w:color="auto" w:fill="FFFFFF"/>
        </w:rPr>
        <w:t xml:space="preserve">, solicitando, entre otros, juguetes para entregar a los niños de dicha comunidad, </w:t>
      </w:r>
      <w:r w:rsidR="00187B6C">
        <w:rPr>
          <w:rFonts w:ascii="Calibri" w:eastAsia="Calibri" w:hAnsi="Calibri" w:cs="Calibri"/>
          <w:color w:val="000000"/>
        </w:rPr>
        <w:t>por lo que</w:t>
      </w:r>
      <w:r w:rsidR="00187B6C" w:rsidRPr="004B2695">
        <w:rPr>
          <w:rFonts w:ascii="Calibri" w:eastAsia="Calibri" w:hAnsi="Calibri" w:cs="Calibri"/>
          <w:color w:val="000000"/>
        </w:rPr>
        <w:t xml:space="preserve"> de conformidad a lo establecido en los arts. 203, 204 ord. 3° de la Constitución, Art. 4 num. 18 del Código Municipal, </w:t>
      </w:r>
      <w:r w:rsidR="00187B6C" w:rsidRPr="004B2695">
        <w:rPr>
          <w:rFonts w:ascii="Calibri" w:eastAsia="Calibri" w:hAnsi="Calibri" w:cs="Calibri"/>
          <w:b/>
          <w:color w:val="000000"/>
        </w:rPr>
        <w:t xml:space="preserve">SE ACUERDA: </w:t>
      </w:r>
      <w:r w:rsidR="00187B6C" w:rsidRPr="004B2695">
        <w:rPr>
          <w:rFonts w:ascii="Calibri" w:eastAsia="Calibri" w:hAnsi="Calibri" w:cs="Calibri"/>
          <w:color w:val="000000"/>
        </w:rPr>
        <w:t xml:space="preserve">Autorizar la </w:t>
      </w:r>
      <w:r w:rsidR="00187B6C">
        <w:rPr>
          <w:rFonts w:ascii="Calibri" w:eastAsia="Calibri" w:hAnsi="Calibri" w:cs="Calibri"/>
          <w:color w:val="000000"/>
        </w:rPr>
        <w:t xml:space="preserve">entrega de juguetes a la </w:t>
      </w:r>
      <w:r w:rsidR="00187B6C" w:rsidRPr="004B2695">
        <w:rPr>
          <w:rFonts w:ascii="Calibri" w:eastAsia="Calibri" w:hAnsi="Calibri" w:cs="Calibri"/>
          <w:color w:val="000000"/>
        </w:rPr>
        <w:t xml:space="preserve">ADESCO comunidad </w:t>
      </w:r>
      <w:r w:rsidR="00187B6C">
        <w:rPr>
          <w:rFonts w:ascii="Calibri" w:eastAsia="Calibri" w:hAnsi="Calibri" w:cs="Calibri"/>
          <w:color w:val="000000"/>
        </w:rPr>
        <w:t xml:space="preserve">Las Américas, cantón La Bermuda, con cargo al proyecto </w:t>
      </w:r>
      <w:r w:rsidR="00187B6C">
        <w:rPr>
          <w:rFonts w:ascii="Calibri" w:hAnsi="Calibri" w:cs="Calibri"/>
        </w:rPr>
        <w:t>Niñez y Adolescencia, municipio de Suchitoto, departamento de Cuscatlán 2020.</w:t>
      </w:r>
      <w:r w:rsidR="00187B6C">
        <w:rPr>
          <w:rFonts w:ascii="Calibri" w:eastAsia="Calibri" w:hAnsi="Calibri" w:cs="Calibri"/>
        </w:rPr>
        <w:t xml:space="preserve"> Se deja constancia que los concejales </w:t>
      </w:r>
      <w:r w:rsidR="00187B6C">
        <w:rPr>
          <w:rFonts w:ascii="Calibri" w:eastAsia="Calibri" w:hAnsi="Calibri" w:cs="Calibri"/>
          <w:color w:val="000000"/>
          <w:lang w:val="es-SV" w:eastAsia="en-US"/>
        </w:rPr>
        <w:t xml:space="preserve">José Mauricio Alas Menjivar </w:t>
      </w:r>
      <w:r w:rsidR="00187B6C">
        <w:rPr>
          <w:rFonts w:ascii="Calibri" w:eastAsia="Calibri" w:hAnsi="Calibri" w:cs="Calibri"/>
          <w:color w:val="000000"/>
          <w:lang w:eastAsia="en-US"/>
        </w:rPr>
        <w:t xml:space="preserve">y David Jaime Bonilla Hernández  no votan a favor del presente acuerdo. </w:t>
      </w:r>
      <w:r w:rsidR="00187B6C" w:rsidRPr="00764BD0">
        <w:rPr>
          <w:rFonts w:ascii="Calibri" w:eastAsia="Calibri" w:hAnsi="Calibri" w:cs="Calibri"/>
          <w:color w:val="000000"/>
          <w:lang w:val="es-SV" w:eastAsia="en-US"/>
        </w:rPr>
        <w:t>Certifíquese y Comuníquese.-</w:t>
      </w:r>
      <w:r w:rsidR="00187B6C">
        <w:rPr>
          <w:rFonts w:ascii="Calibri" w:eastAsia="Calibri" w:hAnsi="Calibri" w:cs="Calibri"/>
          <w:color w:val="000000"/>
          <w:lang w:val="es-SV" w:eastAsia="en-US"/>
        </w:rPr>
        <w:t xml:space="preserve"> </w:t>
      </w:r>
      <w:r w:rsidR="00832975">
        <w:rPr>
          <w:rFonts w:ascii="Calibri" w:hAnsi="Calibri" w:cs="Calibri"/>
          <w:iCs/>
          <w:color w:val="000000"/>
        </w:rPr>
        <w:t>Y n</w:t>
      </w:r>
      <w:r w:rsidR="00832975" w:rsidRPr="0016206E">
        <w:rPr>
          <w:rFonts w:ascii="Calibri" w:hAnsi="Calibri" w:cs="Calibri"/>
          <w:iCs/>
          <w:color w:val="000000"/>
        </w:rPr>
        <w:t xml:space="preserve">o habiendo más que hacer constar en la presente acta damos por finalizada a las </w:t>
      </w:r>
      <w:r w:rsidR="00832975">
        <w:rPr>
          <w:rFonts w:ascii="Calibri" w:hAnsi="Calibri" w:cs="Calibri"/>
          <w:color w:val="000000"/>
        </w:rPr>
        <w:t>once horas d</w:t>
      </w:r>
      <w:r w:rsidR="00832975" w:rsidRPr="0016206E">
        <w:rPr>
          <w:rFonts w:ascii="Calibri" w:hAnsi="Calibri" w:cs="Calibri"/>
          <w:color w:val="000000"/>
        </w:rPr>
        <w:t xml:space="preserve">el día </w:t>
      </w:r>
      <w:r w:rsidR="00832975">
        <w:rPr>
          <w:rFonts w:ascii="Calibri" w:hAnsi="Calibri" w:cs="Calibri"/>
        </w:rPr>
        <w:t>ocho de diciembre</w:t>
      </w:r>
      <w:r w:rsidR="00832975" w:rsidRPr="00791DD6">
        <w:rPr>
          <w:rFonts w:ascii="Calibri" w:hAnsi="Calibri" w:cs="Calibri"/>
        </w:rPr>
        <w:t xml:space="preserve"> </w:t>
      </w:r>
      <w:r w:rsidR="00832975" w:rsidRPr="0016206E">
        <w:rPr>
          <w:rFonts w:ascii="Calibri" w:hAnsi="Calibri" w:cs="Calibri"/>
          <w:color w:val="000000"/>
        </w:rPr>
        <w:t>de dos mil veinte</w:t>
      </w:r>
      <w:r w:rsidR="00832975" w:rsidRPr="0016206E">
        <w:rPr>
          <w:rFonts w:ascii="Calibri" w:hAnsi="Calibri" w:cs="Calibri"/>
          <w:iCs/>
          <w:color w:val="000000"/>
        </w:rPr>
        <w:t xml:space="preserve"> y firmamos</w:t>
      </w:r>
      <w:r w:rsidR="00187B6C" w:rsidRPr="0016206E">
        <w:rPr>
          <w:rFonts w:ascii="Calibri" w:hAnsi="Calibri" w:cs="Calibri"/>
          <w:iCs/>
          <w:color w:val="000000"/>
        </w:rPr>
        <w:t>.</w:t>
      </w:r>
    </w:p>
    <w:p w:rsidR="00187B6C" w:rsidRDefault="00187B6C" w:rsidP="00187B6C">
      <w:pPr>
        <w:spacing w:line="276" w:lineRule="auto"/>
        <w:jc w:val="both"/>
        <w:rPr>
          <w:rFonts w:ascii="Calibri" w:eastAsia="Calibri" w:hAnsi="Calibri" w:cs="Calibri"/>
          <w:color w:val="000000"/>
        </w:rPr>
      </w:pPr>
    </w:p>
    <w:p w:rsidR="00187B6C" w:rsidRDefault="00187B6C" w:rsidP="00187B6C">
      <w:pPr>
        <w:spacing w:line="276" w:lineRule="auto"/>
        <w:jc w:val="both"/>
        <w:rPr>
          <w:rFonts w:ascii="Calibri" w:eastAsia="Calibri" w:hAnsi="Calibri" w:cs="Calibri"/>
          <w:color w:val="000000"/>
        </w:rPr>
      </w:pPr>
    </w:p>
    <w:p w:rsidR="00187B6C" w:rsidRPr="0016206E" w:rsidRDefault="00187B6C" w:rsidP="00187B6C">
      <w:pPr>
        <w:spacing w:line="276" w:lineRule="auto"/>
        <w:jc w:val="both"/>
        <w:rPr>
          <w:rFonts w:ascii="Calibri" w:eastAsia="Calibri" w:hAnsi="Calibri" w:cs="Calibri"/>
          <w:color w:val="000000"/>
        </w:rPr>
      </w:pPr>
    </w:p>
    <w:p w:rsidR="00187B6C" w:rsidRPr="0016206E" w:rsidRDefault="00187B6C" w:rsidP="00187B6C">
      <w:pPr>
        <w:spacing w:line="276" w:lineRule="auto"/>
        <w:jc w:val="both"/>
        <w:rPr>
          <w:rFonts w:ascii="Calibri" w:eastAsia="Calibri" w:hAnsi="Calibri" w:cs="Calibri"/>
          <w:color w:val="000000"/>
        </w:rPr>
      </w:pPr>
    </w:p>
    <w:p w:rsidR="00187B6C" w:rsidRPr="0016206E" w:rsidRDefault="00187B6C" w:rsidP="00187B6C">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187B6C" w:rsidRPr="0016206E" w:rsidRDefault="00187B6C" w:rsidP="00187B6C">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187B6C" w:rsidRPr="0016206E" w:rsidRDefault="00187B6C" w:rsidP="00187B6C">
      <w:pPr>
        <w:pStyle w:val="Textoindependiente2"/>
        <w:spacing w:after="0" w:line="276" w:lineRule="auto"/>
        <w:jc w:val="center"/>
        <w:rPr>
          <w:rFonts w:ascii="Calibri" w:hAnsi="Calibri" w:cs="Calibri"/>
          <w:b/>
          <w:color w:val="000000"/>
        </w:rPr>
      </w:pPr>
    </w:p>
    <w:p w:rsidR="00187B6C" w:rsidRDefault="00187B6C" w:rsidP="00187B6C">
      <w:pPr>
        <w:pStyle w:val="Textoindependiente2"/>
        <w:spacing w:after="0" w:line="276" w:lineRule="auto"/>
        <w:jc w:val="center"/>
        <w:rPr>
          <w:rFonts w:ascii="Calibri" w:hAnsi="Calibri" w:cs="Calibri"/>
          <w:b/>
          <w:color w:val="000000"/>
        </w:rPr>
      </w:pPr>
    </w:p>
    <w:p w:rsidR="00187B6C" w:rsidRPr="0016206E" w:rsidRDefault="00187B6C" w:rsidP="00187B6C">
      <w:pPr>
        <w:pStyle w:val="Textoindependiente2"/>
        <w:spacing w:after="0" w:line="276" w:lineRule="auto"/>
        <w:jc w:val="center"/>
        <w:rPr>
          <w:rFonts w:ascii="Calibri" w:hAnsi="Calibri" w:cs="Calibri"/>
          <w:b/>
          <w:color w:val="000000"/>
        </w:rPr>
      </w:pPr>
    </w:p>
    <w:p w:rsidR="00187B6C" w:rsidRPr="00336466" w:rsidRDefault="00187B6C" w:rsidP="00187B6C">
      <w:pPr>
        <w:pStyle w:val="Textoindependiente2"/>
        <w:spacing w:after="0" w:line="276" w:lineRule="auto"/>
        <w:jc w:val="center"/>
        <w:rPr>
          <w:rFonts w:ascii="Calibri" w:hAnsi="Calibri" w:cs="Calibri"/>
          <w:b/>
        </w:rPr>
      </w:pPr>
    </w:p>
    <w:p w:rsidR="00187B6C" w:rsidRPr="00336466" w:rsidRDefault="00187B6C" w:rsidP="00187B6C">
      <w:pPr>
        <w:pStyle w:val="Textoindependiente2"/>
        <w:spacing w:after="0" w:line="240" w:lineRule="auto"/>
        <w:ind w:left="708" w:hanging="708"/>
        <w:rPr>
          <w:rFonts w:ascii="Calibri" w:hAnsi="Calibri" w:cs="Calibri"/>
          <w:b/>
        </w:rPr>
      </w:pPr>
      <w:r w:rsidRPr="00336466">
        <w:rPr>
          <w:rFonts w:ascii="Calibri" w:hAnsi="Calibri" w:cs="Calibri"/>
          <w:b/>
        </w:rPr>
        <w:t xml:space="preserve">     Verónica Marisol Flores Rivas                </w:t>
      </w:r>
      <w:r w:rsidRPr="00336466">
        <w:rPr>
          <w:rFonts w:ascii="Calibri" w:hAnsi="Calibri" w:cs="Calibri"/>
          <w:b/>
        </w:rPr>
        <w:tab/>
      </w:r>
      <w:r w:rsidRPr="00336466">
        <w:rPr>
          <w:rFonts w:ascii="Calibri" w:hAnsi="Calibri" w:cs="Calibri"/>
          <w:b/>
        </w:rPr>
        <w:tab/>
        <w:t xml:space="preserve">             Ana María Menjivar                                      Síndica Municipal                                                      1 ª Regidora Propietaria</w:t>
      </w:r>
    </w:p>
    <w:p w:rsidR="00187B6C" w:rsidRPr="0016206E" w:rsidRDefault="00187B6C" w:rsidP="00187B6C">
      <w:pPr>
        <w:pStyle w:val="Textoindependiente2"/>
        <w:spacing w:after="0" w:line="240" w:lineRule="auto"/>
        <w:jc w:val="center"/>
        <w:rPr>
          <w:rFonts w:ascii="Calibri" w:hAnsi="Calibri" w:cs="Calibri"/>
          <w:b/>
        </w:rPr>
      </w:pPr>
    </w:p>
    <w:p w:rsidR="00187B6C" w:rsidRPr="0016206E" w:rsidRDefault="00187B6C" w:rsidP="00187B6C">
      <w:pPr>
        <w:pStyle w:val="Textoindependiente2"/>
        <w:spacing w:after="0" w:line="240" w:lineRule="auto"/>
        <w:jc w:val="center"/>
        <w:rPr>
          <w:rFonts w:ascii="Calibri" w:hAnsi="Calibri" w:cs="Calibri"/>
          <w:b/>
        </w:rPr>
      </w:pPr>
    </w:p>
    <w:p w:rsidR="00187B6C" w:rsidRPr="0016206E" w:rsidRDefault="00187B6C" w:rsidP="00187B6C">
      <w:pPr>
        <w:pStyle w:val="Textoindependiente2"/>
        <w:spacing w:after="0" w:line="240" w:lineRule="auto"/>
        <w:jc w:val="center"/>
        <w:rPr>
          <w:rFonts w:ascii="Calibri" w:hAnsi="Calibri" w:cs="Calibri"/>
          <w:b/>
        </w:rPr>
      </w:pPr>
    </w:p>
    <w:p w:rsidR="00187B6C" w:rsidRPr="0016206E" w:rsidRDefault="00187B6C" w:rsidP="00187B6C">
      <w:pPr>
        <w:pStyle w:val="Textoindependiente2"/>
        <w:spacing w:after="0" w:line="240" w:lineRule="auto"/>
        <w:jc w:val="center"/>
        <w:rPr>
          <w:rFonts w:ascii="Calibri" w:hAnsi="Calibri" w:cs="Calibri"/>
          <w:b/>
          <w:color w:val="000000"/>
        </w:rPr>
      </w:pPr>
    </w:p>
    <w:p w:rsidR="00187B6C" w:rsidRPr="0016206E" w:rsidRDefault="00187B6C" w:rsidP="00187B6C">
      <w:pPr>
        <w:pStyle w:val="Textoindependiente2"/>
        <w:spacing w:after="0" w:line="240" w:lineRule="auto"/>
        <w:rPr>
          <w:rFonts w:ascii="Calibri" w:hAnsi="Calibri" w:cs="Calibri"/>
          <w:b/>
        </w:rPr>
      </w:pPr>
      <w:r>
        <w:rPr>
          <w:rFonts w:ascii="Calibri" w:hAnsi="Calibri" w:cs="Calibri"/>
          <w:b/>
          <w:color w:val="000000"/>
        </w:rPr>
        <w:t xml:space="preserve">   </w:t>
      </w: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187B6C" w:rsidRPr="0016206E" w:rsidRDefault="00187B6C" w:rsidP="00187B6C">
      <w:pPr>
        <w:pStyle w:val="Textoindependiente2"/>
        <w:spacing w:after="0" w:line="240" w:lineRule="auto"/>
        <w:rPr>
          <w:rFonts w:ascii="Calibri" w:hAnsi="Calibri" w:cs="Calibri"/>
          <w:b/>
        </w:rPr>
      </w:pPr>
      <w:r>
        <w:rPr>
          <w:rFonts w:ascii="Calibri" w:hAnsi="Calibri" w:cs="Calibri"/>
          <w:b/>
        </w:rPr>
        <w:t xml:space="preserve">       </w:t>
      </w: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187B6C" w:rsidRPr="0016206E" w:rsidRDefault="00187B6C" w:rsidP="00187B6C">
      <w:pPr>
        <w:pStyle w:val="Textoindependiente2"/>
        <w:spacing w:after="0" w:line="240" w:lineRule="auto"/>
        <w:jc w:val="center"/>
        <w:rPr>
          <w:rFonts w:ascii="Calibri" w:hAnsi="Calibri" w:cs="Calibri"/>
          <w:b/>
        </w:rPr>
      </w:pPr>
    </w:p>
    <w:p w:rsidR="00187B6C" w:rsidRDefault="00187B6C" w:rsidP="00187B6C">
      <w:pPr>
        <w:pStyle w:val="Textoindependiente2"/>
        <w:spacing w:after="0" w:line="240" w:lineRule="auto"/>
        <w:jc w:val="center"/>
        <w:rPr>
          <w:rFonts w:ascii="Calibri" w:hAnsi="Calibri" w:cs="Calibri"/>
          <w:b/>
        </w:rPr>
      </w:pPr>
    </w:p>
    <w:p w:rsidR="00187B6C" w:rsidRPr="0016206E" w:rsidRDefault="00187B6C" w:rsidP="00187B6C">
      <w:pPr>
        <w:pStyle w:val="Textoindependiente2"/>
        <w:spacing w:after="0" w:line="240" w:lineRule="auto"/>
        <w:jc w:val="center"/>
        <w:rPr>
          <w:rFonts w:ascii="Calibri" w:hAnsi="Calibri" w:cs="Calibri"/>
          <w:b/>
        </w:rPr>
      </w:pPr>
    </w:p>
    <w:p w:rsidR="00187B6C" w:rsidRPr="0016206E" w:rsidRDefault="00187B6C" w:rsidP="00187B6C">
      <w:pPr>
        <w:pStyle w:val="Textoindependiente2"/>
        <w:spacing w:after="0" w:line="240" w:lineRule="auto"/>
        <w:jc w:val="center"/>
        <w:rPr>
          <w:rFonts w:ascii="Calibri" w:hAnsi="Calibri" w:cs="Calibri"/>
          <w:b/>
        </w:rPr>
      </w:pPr>
    </w:p>
    <w:p w:rsidR="00187B6C" w:rsidRPr="0016206E" w:rsidRDefault="00187B6C" w:rsidP="00187B6C">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187B6C" w:rsidRPr="0016206E" w:rsidRDefault="00187B6C" w:rsidP="00187B6C">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187B6C" w:rsidRPr="00597C9C" w:rsidRDefault="00187B6C" w:rsidP="00187B6C">
      <w:pPr>
        <w:pStyle w:val="Textoindependiente2"/>
        <w:spacing w:after="0" w:line="240" w:lineRule="auto"/>
        <w:jc w:val="center"/>
        <w:rPr>
          <w:rFonts w:ascii="Calibri" w:hAnsi="Calibri" w:cs="Calibri"/>
          <w:b/>
        </w:rPr>
      </w:pPr>
    </w:p>
    <w:p w:rsidR="00187B6C" w:rsidRPr="00597C9C" w:rsidRDefault="00187B6C" w:rsidP="00187B6C">
      <w:pPr>
        <w:pStyle w:val="Textoindependiente2"/>
        <w:spacing w:after="0" w:line="240" w:lineRule="auto"/>
        <w:jc w:val="center"/>
        <w:rPr>
          <w:rFonts w:ascii="Calibri" w:hAnsi="Calibri" w:cs="Calibri"/>
          <w:b/>
        </w:rPr>
      </w:pPr>
    </w:p>
    <w:p w:rsidR="00187B6C" w:rsidRPr="00597C9C" w:rsidRDefault="00187B6C" w:rsidP="00187B6C">
      <w:pPr>
        <w:pStyle w:val="Textoindependiente2"/>
        <w:spacing w:after="0" w:line="240" w:lineRule="auto"/>
        <w:jc w:val="center"/>
        <w:rPr>
          <w:rFonts w:ascii="Calibri" w:hAnsi="Calibri" w:cs="Calibri"/>
          <w:b/>
        </w:rPr>
      </w:pPr>
    </w:p>
    <w:p w:rsidR="00187B6C" w:rsidRPr="00597C9C" w:rsidRDefault="00187B6C" w:rsidP="00187B6C">
      <w:pPr>
        <w:pStyle w:val="Textoindependiente2"/>
        <w:spacing w:after="0" w:line="240" w:lineRule="auto"/>
        <w:jc w:val="center"/>
        <w:rPr>
          <w:rFonts w:ascii="Calibri" w:hAnsi="Calibri" w:cs="Calibri"/>
          <w:b/>
        </w:rPr>
      </w:pPr>
    </w:p>
    <w:p w:rsidR="00187B6C" w:rsidRPr="00597C9C" w:rsidRDefault="00187B6C" w:rsidP="00187B6C">
      <w:pPr>
        <w:pStyle w:val="Textoindependiente2"/>
        <w:spacing w:after="0" w:line="240" w:lineRule="auto"/>
        <w:rPr>
          <w:rFonts w:ascii="Calibri" w:hAnsi="Calibri" w:cs="Calibri"/>
          <w:b/>
        </w:rPr>
      </w:pPr>
      <w:r w:rsidRPr="00597C9C">
        <w:rPr>
          <w:rFonts w:ascii="Calibri" w:hAnsi="Calibri" w:cs="Calibri"/>
          <w:b/>
        </w:rPr>
        <w:t>José Mauricio Alas Menjivar                                            Jorge Francisco Gómez Castillo</w:t>
      </w:r>
    </w:p>
    <w:p w:rsidR="00187B6C" w:rsidRPr="00597C9C" w:rsidRDefault="00187B6C" w:rsidP="00187B6C">
      <w:pPr>
        <w:pStyle w:val="Textoindependiente2"/>
        <w:spacing w:after="0" w:line="240" w:lineRule="auto"/>
        <w:rPr>
          <w:rFonts w:ascii="Calibri" w:hAnsi="Calibri" w:cs="Calibri"/>
          <w:b/>
        </w:rPr>
      </w:pPr>
      <w:r w:rsidRPr="00597C9C">
        <w:rPr>
          <w:rFonts w:ascii="Calibri" w:hAnsi="Calibri" w:cs="Calibri"/>
          <w:b/>
        </w:rPr>
        <w:t xml:space="preserve">       6° Regidor Propietario                                                      7°Regidor Propietario</w:t>
      </w:r>
    </w:p>
    <w:p w:rsidR="00187B6C" w:rsidRDefault="00187B6C" w:rsidP="00187B6C">
      <w:pPr>
        <w:pStyle w:val="Textoindependiente2"/>
        <w:spacing w:after="0" w:line="240" w:lineRule="auto"/>
        <w:jc w:val="center"/>
        <w:rPr>
          <w:rFonts w:ascii="Calibri" w:hAnsi="Calibri" w:cs="Calibri"/>
          <w:b/>
        </w:rPr>
      </w:pPr>
    </w:p>
    <w:p w:rsidR="00187B6C" w:rsidRPr="00597C9C" w:rsidRDefault="00187B6C" w:rsidP="00187B6C">
      <w:pPr>
        <w:pStyle w:val="Textoindependiente2"/>
        <w:spacing w:after="0" w:line="240" w:lineRule="auto"/>
        <w:jc w:val="center"/>
        <w:rPr>
          <w:rFonts w:ascii="Calibri" w:hAnsi="Calibri" w:cs="Calibri"/>
          <w:b/>
        </w:rPr>
      </w:pPr>
    </w:p>
    <w:p w:rsidR="00187B6C" w:rsidRPr="0016206E" w:rsidRDefault="00187B6C" w:rsidP="00187B6C">
      <w:pPr>
        <w:pStyle w:val="Textoindependiente2"/>
        <w:spacing w:after="0" w:line="240" w:lineRule="auto"/>
        <w:jc w:val="center"/>
        <w:rPr>
          <w:rFonts w:ascii="Calibri" w:hAnsi="Calibri" w:cs="Calibri"/>
          <w:b/>
        </w:rPr>
      </w:pPr>
    </w:p>
    <w:p w:rsidR="00187B6C" w:rsidRDefault="00187B6C" w:rsidP="00187B6C">
      <w:pPr>
        <w:pStyle w:val="Textoindependiente2"/>
        <w:spacing w:after="0" w:line="240" w:lineRule="auto"/>
        <w:jc w:val="center"/>
        <w:rPr>
          <w:rFonts w:ascii="Calibri" w:hAnsi="Calibri" w:cs="Calibri"/>
          <w:b/>
        </w:rPr>
      </w:pPr>
    </w:p>
    <w:p w:rsidR="007F00A2" w:rsidRDefault="007F00A2" w:rsidP="00187B6C">
      <w:pPr>
        <w:pStyle w:val="Textoindependiente2"/>
        <w:spacing w:after="0" w:line="240" w:lineRule="auto"/>
        <w:jc w:val="center"/>
        <w:rPr>
          <w:rFonts w:ascii="Calibri" w:hAnsi="Calibri" w:cs="Calibri"/>
          <w:b/>
        </w:rPr>
      </w:pPr>
    </w:p>
    <w:p w:rsidR="007F00A2" w:rsidRDefault="007F00A2" w:rsidP="00187B6C">
      <w:pPr>
        <w:pStyle w:val="Textoindependiente2"/>
        <w:spacing w:after="0" w:line="240" w:lineRule="auto"/>
        <w:jc w:val="center"/>
        <w:rPr>
          <w:rFonts w:ascii="Calibri" w:hAnsi="Calibri" w:cs="Calibri"/>
          <w:b/>
        </w:rPr>
      </w:pPr>
    </w:p>
    <w:p w:rsidR="007F00A2" w:rsidRPr="0016206E" w:rsidRDefault="007F00A2" w:rsidP="00187B6C">
      <w:pPr>
        <w:pStyle w:val="Textoindependiente2"/>
        <w:spacing w:after="0" w:line="240" w:lineRule="auto"/>
        <w:jc w:val="center"/>
        <w:rPr>
          <w:rFonts w:ascii="Calibri" w:hAnsi="Calibri" w:cs="Calibri"/>
          <w:b/>
        </w:rPr>
      </w:pPr>
    </w:p>
    <w:p w:rsidR="00187B6C" w:rsidRPr="0016206E" w:rsidRDefault="00187B6C" w:rsidP="00187B6C">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187B6C" w:rsidRPr="0016206E" w:rsidRDefault="00187B6C" w:rsidP="00187B6C">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w:t>
      </w:r>
      <w:r>
        <w:rPr>
          <w:rFonts w:ascii="Calibri" w:hAnsi="Calibri" w:cs="Calibri"/>
          <w:b/>
          <w:color w:val="000000"/>
        </w:rPr>
        <w:t xml:space="preserve">    </w:t>
      </w:r>
      <w:r w:rsidRPr="0016206E">
        <w:rPr>
          <w:rFonts w:ascii="Calibri" w:hAnsi="Calibri" w:cs="Calibri"/>
          <w:b/>
          <w:color w:val="000000"/>
        </w:rPr>
        <w:t>1° Regidor Suplente</w:t>
      </w:r>
    </w:p>
    <w:p w:rsidR="00187B6C" w:rsidRPr="0016206E" w:rsidRDefault="00187B6C" w:rsidP="00187B6C">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187B6C" w:rsidRPr="0016206E" w:rsidRDefault="00187B6C" w:rsidP="00187B6C">
      <w:pPr>
        <w:pStyle w:val="Textoindependiente2"/>
        <w:shd w:val="clear" w:color="auto" w:fill="FFFFFF"/>
        <w:spacing w:after="0" w:line="240" w:lineRule="auto"/>
        <w:rPr>
          <w:rFonts w:ascii="Calibri" w:hAnsi="Calibri" w:cs="Calibri"/>
          <w:b/>
          <w:color w:val="000000"/>
        </w:rPr>
      </w:pPr>
    </w:p>
    <w:p w:rsidR="00187B6C" w:rsidRDefault="00187B6C" w:rsidP="00187B6C">
      <w:pPr>
        <w:pStyle w:val="Textoindependiente2"/>
        <w:shd w:val="clear" w:color="auto" w:fill="FFFFFF"/>
        <w:spacing w:after="0" w:line="240" w:lineRule="auto"/>
        <w:jc w:val="center"/>
        <w:rPr>
          <w:rFonts w:ascii="Calibri" w:hAnsi="Calibri" w:cs="Calibri"/>
          <w:b/>
          <w:color w:val="000000"/>
        </w:rPr>
      </w:pPr>
    </w:p>
    <w:p w:rsidR="00187B6C" w:rsidRDefault="00187B6C" w:rsidP="00187B6C">
      <w:pPr>
        <w:pStyle w:val="Textoindependiente2"/>
        <w:shd w:val="clear" w:color="auto" w:fill="FFFFFF"/>
        <w:spacing w:after="0" w:line="240" w:lineRule="auto"/>
        <w:jc w:val="center"/>
        <w:rPr>
          <w:rFonts w:ascii="Calibri" w:hAnsi="Calibri" w:cs="Calibri"/>
          <w:b/>
          <w:color w:val="000000"/>
        </w:rPr>
      </w:pPr>
    </w:p>
    <w:p w:rsidR="00187B6C" w:rsidRPr="0016206E" w:rsidRDefault="00187B6C" w:rsidP="00187B6C">
      <w:pPr>
        <w:pStyle w:val="Textoindependiente2"/>
        <w:shd w:val="clear" w:color="auto" w:fill="FFFFFF"/>
        <w:spacing w:after="0" w:line="240" w:lineRule="auto"/>
        <w:jc w:val="center"/>
        <w:rPr>
          <w:rFonts w:ascii="Calibri" w:hAnsi="Calibri" w:cs="Calibri"/>
          <w:b/>
          <w:color w:val="000000"/>
        </w:rPr>
      </w:pPr>
    </w:p>
    <w:p w:rsidR="00187B6C" w:rsidRPr="0016206E" w:rsidRDefault="00187B6C" w:rsidP="00187B6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187B6C" w:rsidRDefault="00187B6C" w:rsidP="00187B6C">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2° Regidora Suplente</w:t>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sidRPr="0016206E">
        <w:rPr>
          <w:rFonts w:ascii="Calibri" w:hAnsi="Calibri" w:cs="Calibri"/>
          <w:b/>
          <w:color w:val="000000"/>
        </w:rPr>
        <w:t xml:space="preserve"> 3° Regidor Suplente</w:t>
      </w:r>
    </w:p>
    <w:p w:rsidR="00187B6C" w:rsidRPr="0016206E" w:rsidRDefault="00187B6C" w:rsidP="00187B6C">
      <w:pPr>
        <w:pStyle w:val="Textoindependiente2"/>
        <w:shd w:val="clear" w:color="auto" w:fill="FFFFFF"/>
        <w:spacing w:after="0" w:line="240" w:lineRule="auto"/>
        <w:rPr>
          <w:rFonts w:ascii="Calibri" w:hAnsi="Calibri" w:cs="Calibri"/>
          <w:b/>
          <w:color w:val="000000"/>
        </w:rPr>
      </w:pPr>
    </w:p>
    <w:p w:rsidR="00187B6C" w:rsidRPr="0016206E" w:rsidRDefault="00187B6C" w:rsidP="00187B6C">
      <w:pPr>
        <w:pStyle w:val="Textoindependiente2"/>
        <w:shd w:val="clear" w:color="auto" w:fill="FFFFFF"/>
        <w:spacing w:after="0" w:line="240" w:lineRule="auto"/>
        <w:jc w:val="center"/>
        <w:rPr>
          <w:rFonts w:ascii="Calibri" w:hAnsi="Calibri" w:cs="Calibri"/>
          <w:b/>
          <w:color w:val="000000"/>
        </w:rPr>
      </w:pPr>
    </w:p>
    <w:p w:rsidR="00187B6C" w:rsidRDefault="00187B6C" w:rsidP="00187B6C">
      <w:pPr>
        <w:pStyle w:val="Textoindependiente2"/>
        <w:shd w:val="clear" w:color="auto" w:fill="FFFFFF"/>
        <w:spacing w:after="0" w:line="240" w:lineRule="auto"/>
        <w:jc w:val="center"/>
        <w:rPr>
          <w:rFonts w:ascii="Calibri" w:hAnsi="Calibri" w:cs="Calibri"/>
          <w:b/>
          <w:color w:val="000000"/>
        </w:rPr>
      </w:pPr>
    </w:p>
    <w:p w:rsidR="00187B6C" w:rsidRPr="0016206E" w:rsidRDefault="00187B6C" w:rsidP="00187B6C">
      <w:pPr>
        <w:pStyle w:val="Textoindependiente2"/>
        <w:shd w:val="clear" w:color="auto" w:fill="FFFFFF"/>
        <w:spacing w:after="0" w:line="240" w:lineRule="auto"/>
        <w:jc w:val="center"/>
        <w:rPr>
          <w:rFonts w:ascii="Calibri" w:hAnsi="Calibri" w:cs="Calibri"/>
          <w:b/>
          <w:color w:val="000000"/>
        </w:rPr>
      </w:pPr>
    </w:p>
    <w:p w:rsidR="00187B6C" w:rsidRPr="0016206E" w:rsidRDefault="00187B6C" w:rsidP="00187B6C">
      <w:pPr>
        <w:pStyle w:val="Textoindependiente2"/>
        <w:shd w:val="clear" w:color="auto" w:fill="FFFFFF"/>
        <w:spacing w:after="0" w:line="240" w:lineRule="auto"/>
        <w:rPr>
          <w:rFonts w:ascii="Calibri" w:hAnsi="Calibri" w:cs="Calibri"/>
          <w:b/>
          <w:color w:val="000000"/>
          <w:lang w:val="es-SV"/>
        </w:rPr>
      </w:pPr>
      <w:r>
        <w:rPr>
          <w:rFonts w:ascii="Calibri" w:hAnsi="Calibri" w:cs="Calibri"/>
          <w:b/>
        </w:rPr>
        <w:t xml:space="preserve">    </w:t>
      </w:r>
      <w:r w:rsidRPr="0016206E">
        <w:rPr>
          <w:rFonts w:ascii="Calibri" w:hAnsi="Calibri" w:cs="Calibri"/>
          <w:b/>
        </w:rPr>
        <w:t>Pedro Antonio Hernández Ponce                                Elías Benjamín Castillo Rodríguez</w:t>
      </w:r>
    </w:p>
    <w:p w:rsidR="00187B6C" w:rsidRDefault="00187B6C" w:rsidP="00187B6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4</w:t>
      </w:r>
      <w:r>
        <w:rPr>
          <w:rFonts w:ascii="Calibri" w:hAnsi="Calibri" w:cs="Calibri"/>
          <w:b/>
          <w:color w:val="000000"/>
        </w:rPr>
        <w:t xml:space="preserve">° Regidor Suplente.                                                          </w:t>
      </w:r>
      <w:r w:rsidRPr="0016206E">
        <w:rPr>
          <w:rFonts w:ascii="Calibri" w:hAnsi="Calibri" w:cs="Calibri"/>
          <w:b/>
          <w:color w:val="000000"/>
        </w:rPr>
        <w:t>Secretario municipal.</w:t>
      </w:r>
    </w:p>
    <w:p w:rsidR="00187B6C" w:rsidRPr="0016206E" w:rsidRDefault="00187B6C" w:rsidP="00187B6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187B6C" w:rsidRPr="00336466" w:rsidRDefault="00187B6C" w:rsidP="00187B6C">
      <w:pPr>
        <w:pStyle w:val="Textoindependiente2"/>
        <w:spacing w:after="0" w:line="240" w:lineRule="auto"/>
        <w:jc w:val="center"/>
        <w:rPr>
          <w:rFonts w:ascii="Calibri" w:hAnsi="Calibri" w:cs="Calibri"/>
          <w:b/>
          <w:color w:val="000000"/>
        </w:rPr>
      </w:pPr>
    </w:p>
    <w:p w:rsidR="00187B6C" w:rsidRDefault="00187B6C"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1D7509" w:rsidRDefault="001D7509" w:rsidP="001D7509">
      <w:pPr>
        <w:spacing w:line="276" w:lineRule="auto"/>
        <w:jc w:val="both"/>
        <w:rPr>
          <w:rFonts w:ascii="Calibri" w:hAnsi="Calibri" w:cs="Calibri"/>
          <w:b/>
        </w:rPr>
      </w:pPr>
    </w:p>
    <w:p w:rsidR="001D7509" w:rsidRDefault="001D7509" w:rsidP="001D7509">
      <w:pPr>
        <w:spacing w:line="276" w:lineRule="auto"/>
        <w:jc w:val="both"/>
        <w:rPr>
          <w:rFonts w:ascii="Calibri" w:hAnsi="Calibri" w:cs="Calibri"/>
          <w:b/>
        </w:rPr>
      </w:pPr>
    </w:p>
    <w:p w:rsidR="001D7509" w:rsidRDefault="001D7509" w:rsidP="001D7509">
      <w:pPr>
        <w:spacing w:line="276" w:lineRule="auto"/>
        <w:jc w:val="both"/>
        <w:rPr>
          <w:rFonts w:ascii="Calibri" w:hAnsi="Calibri" w:cs="Calibri"/>
          <w:b/>
        </w:rPr>
      </w:pPr>
    </w:p>
    <w:p w:rsidR="001D7509" w:rsidRPr="00C57B94" w:rsidRDefault="001D7509" w:rsidP="001D7509">
      <w:pPr>
        <w:spacing w:line="276" w:lineRule="auto"/>
        <w:jc w:val="both"/>
        <w:rPr>
          <w:rFonts w:ascii="Calibri" w:hAnsi="Calibri" w:cs="Calibri"/>
        </w:rPr>
      </w:pPr>
      <w:r w:rsidRPr="00791DD6">
        <w:rPr>
          <w:rFonts w:ascii="Calibri" w:hAnsi="Calibri" w:cs="Calibri"/>
          <w:b/>
        </w:rPr>
        <w:t xml:space="preserve">ACTA NÚMERO </w:t>
      </w:r>
      <w:r>
        <w:rPr>
          <w:rFonts w:ascii="Calibri" w:hAnsi="Calibri" w:cs="Calibri"/>
          <w:b/>
        </w:rPr>
        <w:t>CINCUENTA</w:t>
      </w:r>
      <w:r w:rsidRPr="00791DD6">
        <w:rPr>
          <w:rFonts w:ascii="Calibri" w:hAnsi="Calibri" w:cs="Calibri"/>
        </w:rPr>
        <w:t>.</w:t>
      </w:r>
      <w:r>
        <w:rPr>
          <w:rFonts w:ascii="Calibri" w:hAnsi="Calibri" w:cs="Calibri"/>
        </w:rPr>
        <w:t xml:space="preserve"> Sesión O</w:t>
      </w:r>
      <w:r w:rsidRPr="00791DD6">
        <w:rPr>
          <w:rFonts w:ascii="Calibri" w:hAnsi="Calibri" w:cs="Calibri"/>
        </w:rPr>
        <w:t>rdinaria del Concejo Municipal de Suchitoto, celebrada en las instalaciones de</w:t>
      </w:r>
      <w:r>
        <w:rPr>
          <w:rFonts w:ascii="Calibri" w:hAnsi="Calibri" w:cs="Calibri"/>
        </w:rPr>
        <w:t>l Centro Cultural de Convivencia Ciudadana, en la ciudad de Suchitoto</w:t>
      </w:r>
      <w:r w:rsidRPr="00791DD6">
        <w:rPr>
          <w:rFonts w:ascii="Calibri" w:hAnsi="Calibri" w:cs="Calibri"/>
        </w:rPr>
        <w:t xml:space="preserve">, departamento de Cuscatlán, a las </w:t>
      </w:r>
      <w:r>
        <w:rPr>
          <w:rFonts w:ascii="Calibri" w:hAnsi="Calibri" w:cs="Calibri"/>
        </w:rPr>
        <w:t>ocho horas treinta minutos</w:t>
      </w:r>
      <w:r w:rsidRPr="00791DD6">
        <w:rPr>
          <w:rFonts w:ascii="Calibri" w:hAnsi="Calibri" w:cs="Calibri"/>
        </w:rPr>
        <w:t xml:space="preserve"> del día </w:t>
      </w:r>
      <w:r>
        <w:rPr>
          <w:rFonts w:ascii="Calibri" w:hAnsi="Calibri" w:cs="Calibri"/>
        </w:rPr>
        <w:t>dieciséis de diciembre</w:t>
      </w:r>
      <w:r w:rsidRPr="00791DD6">
        <w:rPr>
          <w:rFonts w:ascii="Calibri" w:hAnsi="Calibri" w:cs="Calibri"/>
        </w:rPr>
        <w:t xml:space="preserve"> del año dos mil veinte. Convocada y presidida por la señora Alcaldesa Municipal, Pedrina Rivera Hernández, con la presencia de la Síndica Municipal Verónica Marisol Flores Rivas,</w:t>
      </w:r>
      <w:r>
        <w:rPr>
          <w:rFonts w:ascii="Calibri" w:hAnsi="Calibri" w:cs="Calibri"/>
        </w:rPr>
        <w:t xml:space="preserve"> están presentes </w:t>
      </w:r>
      <w:r w:rsidRPr="00791DD6">
        <w:rPr>
          <w:rFonts w:ascii="Calibri" w:hAnsi="Calibri" w:cs="Calibri"/>
        </w:rPr>
        <w:t>los regidores propietarios: Ana María Menjivar,</w:t>
      </w:r>
      <w:r>
        <w:rPr>
          <w:rFonts w:ascii="Calibri" w:hAnsi="Calibri" w:cs="Calibri"/>
        </w:rPr>
        <w:t xml:space="preserve"> </w:t>
      </w:r>
      <w:r w:rsidRPr="00791DD6">
        <w:rPr>
          <w:rFonts w:ascii="Calibri" w:hAnsi="Calibri" w:cs="Calibri"/>
        </w:rPr>
        <w:t>Walter Candelario Rodríguez, Blanca Lidia Romero de Menjivar, Claudia Elizabeth Castro de Argueta,</w:t>
      </w:r>
      <w:r>
        <w:rPr>
          <w:rFonts w:ascii="Calibri" w:hAnsi="Calibri" w:cs="Calibri"/>
        </w:rPr>
        <w:t xml:space="preserve"> </w:t>
      </w:r>
      <w:r w:rsidRPr="00791DD6">
        <w:rPr>
          <w:rFonts w:ascii="Calibri" w:hAnsi="Calibri" w:cs="Calibri"/>
        </w:rPr>
        <w:t xml:space="preserve">José Manuel Pérez Melgar, </w:t>
      </w:r>
      <w:r w:rsidRPr="004B2695">
        <w:rPr>
          <w:rFonts w:ascii="Calibri" w:hAnsi="Calibri" w:cs="Calibri"/>
          <w:color w:val="000000"/>
        </w:rPr>
        <w:t>José Mauricio Alas Menjivar</w:t>
      </w:r>
      <w:r>
        <w:rPr>
          <w:rFonts w:ascii="Calibri" w:hAnsi="Calibri" w:cs="Calibri"/>
          <w:color w:val="000000"/>
        </w:rPr>
        <w:t>,</w:t>
      </w:r>
      <w:r w:rsidRPr="00791DD6">
        <w:rPr>
          <w:rFonts w:ascii="Calibri" w:hAnsi="Calibri" w:cs="Calibri"/>
        </w:rPr>
        <w:t xml:space="preserve"> </w:t>
      </w:r>
      <w:r>
        <w:rPr>
          <w:rFonts w:ascii="Calibri" w:hAnsi="Calibri" w:cs="Calibri"/>
        </w:rPr>
        <w:t>Jorge Francisco Gómez Castillo y</w:t>
      </w:r>
      <w:r w:rsidRPr="00791DD6">
        <w:rPr>
          <w:rFonts w:ascii="Calibri" w:hAnsi="Calibri" w:cs="Calibri"/>
        </w:rPr>
        <w:t xml:space="preserve"> David Jaime Bonilla Hernández; también están presentes los regidores Suplentes:</w:t>
      </w:r>
      <w:r>
        <w:rPr>
          <w:rFonts w:ascii="Calibri" w:hAnsi="Calibri" w:cs="Calibri"/>
        </w:rPr>
        <w:t xml:space="preserve"> </w:t>
      </w:r>
      <w:r w:rsidRPr="00791DD6">
        <w:rPr>
          <w:rFonts w:ascii="Calibri" w:hAnsi="Calibri" w:cs="Calibri"/>
        </w:rPr>
        <w:t>Alfredo Landaverde, María Josefina Cabrera Hernández</w:t>
      </w:r>
      <w:r>
        <w:rPr>
          <w:rFonts w:ascii="Calibri" w:hAnsi="Calibri" w:cs="Calibri"/>
        </w:rPr>
        <w:t xml:space="preserve">, </w:t>
      </w:r>
      <w:r w:rsidRPr="00791DD6">
        <w:rPr>
          <w:rFonts w:ascii="Calibri" w:hAnsi="Calibri" w:cs="Calibri"/>
        </w:rPr>
        <w:t>Víctor</w:t>
      </w:r>
      <w:r>
        <w:rPr>
          <w:rFonts w:ascii="Calibri" w:hAnsi="Calibri" w:cs="Calibri"/>
        </w:rPr>
        <w:t xml:space="preserve"> Arístides </w:t>
      </w:r>
      <w:r w:rsidRPr="00791DD6">
        <w:rPr>
          <w:rFonts w:ascii="Calibri" w:hAnsi="Calibri" w:cs="Calibri"/>
        </w:rPr>
        <w:t>Orellana Santamaría</w:t>
      </w:r>
      <w:r>
        <w:rPr>
          <w:rFonts w:ascii="Calibri" w:hAnsi="Calibri" w:cs="Calibri"/>
        </w:rPr>
        <w:t xml:space="preserve"> y </w:t>
      </w:r>
      <w:r w:rsidRPr="004B2695">
        <w:rPr>
          <w:rFonts w:ascii="Calibri" w:hAnsi="Calibri" w:cs="Calibri"/>
          <w:color w:val="000000"/>
        </w:rPr>
        <w:t>Pedro Antonio Hernández Ponce</w:t>
      </w:r>
      <w:r w:rsidRPr="00791DD6">
        <w:rPr>
          <w:rFonts w:ascii="Calibri" w:hAnsi="Calibri" w:cs="Calibri"/>
        </w:rPr>
        <w:t xml:space="preserve">; y Secretario Municipal, Elías Benjamín Castillo Rodríguez. Verificado el establecimiento del quórum requerido por ley, se dio por abierta la sesión, procediendo a someter para su aprobación la agenda propuesta, la cual fue aprobada y desarrollada en todos sus puntos, y el Concejo, en uso </w:t>
      </w:r>
      <w:r w:rsidRPr="00791DD6">
        <w:rPr>
          <w:rFonts w:ascii="Calibri" w:hAnsi="Calibri" w:cs="Calibri"/>
        </w:rPr>
        <w:lastRenderedPageBreak/>
        <w:t>de las facultades que le confiere el Código Municipal, y en fundamento y apego a las leyes de la materia, emitió los Acuerdos Municipales descritos a continuación</w:t>
      </w:r>
      <w:r w:rsidRPr="00A85B5A">
        <w:rPr>
          <w:rFonts w:ascii="Calibri" w:hAnsi="Calibri" w:cs="Calibri"/>
        </w:rPr>
        <w:t>:</w:t>
      </w:r>
      <w:r>
        <w:rPr>
          <w:rFonts w:ascii="Calibri" w:hAnsi="Calibri" w:cs="Calibri"/>
        </w:rPr>
        <w:t xml:space="preserve"> </w:t>
      </w:r>
      <w:r w:rsidRPr="001D4434">
        <w:rPr>
          <w:rFonts w:ascii="Calibri" w:hAnsi="Calibri" w:cs="Calibri"/>
          <w:b/>
        </w:rPr>
        <w:t xml:space="preserve">ACUERDO NÚMERO </w:t>
      </w:r>
      <w:r>
        <w:rPr>
          <w:rFonts w:ascii="Calibri" w:hAnsi="Calibri" w:cs="Calibri"/>
          <w:b/>
        </w:rPr>
        <w:t>UNO.</w:t>
      </w:r>
      <w:r>
        <w:rPr>
          <w:rFonts w:ascii="Calibri" w:hAnsi="Calibri" w:cs="Calibri"/>
        </w:rPr>
        <w:t xml:space="preserve"> </w:t>
      </w:r>
      <w:r w:rsidRPr="00C57B94">
        <w:rPr>
          <w:rFonts w:ascii="Calibri" w:eastAsia="Calibri" w:hAnsi="Calibri" w:cs="Calibri"/>
        </w:rPr>
        <w:t xml:space="preserve">Vista la solicitud de autorización de gastos remitidos por la Tesorera municipal, y siendo competencia de este concejo autorizar las erogaciones de fondos, de conformidad a lo establecido en los arts. 203, 204 ord. 3° de la Constitución, art. 91 del Código Municipal, </w:t>
      </w:r>
      <w:r w:rsidRPr="00C57B94">
        <w:rPr>
          <w:rFonts w:ascii="Calibri" w:eastAsia="Calibri" w:hAnsi="Calibri" w:cs="Calibri"/>
          <w:b/>
        </w:rPr>
        <w:t xml:space="preserve">SE ACUERDA: </w:t>
      </w:r>
      <w:r w:rsidRPr="00C57B94">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1D7509" w:rsidRPr="00654FBD" w:rsidTr="00B80B15">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509" w:rsidRPr="00354E13" w:rsidRDefault="001D7509" w:rsidP="00B80B15">
            <w:pPr>
              <w:jc w:val="center"/>
              <w:rPr>
                <w:rFonts w:ascii="Calibri" w:hAnsi="Calibri" w:cs="Calibri"/>
                <w:b/>
                <w:bCs/>
                <w:lang w:val="es-SV" w:eastAsia="es-SV"/>
              </w:rPr>
            </w:pPr>
            <w:r w:rsidRPr="00354E13">
              <w:rPr>
                <w:rFonts w:ascii="Calibri" w:hAnsi="Calibri" w:cs="Calibri"/>
                <w:b/>
                <w:bCs/>
                <w:lang w:val="es-SV" w:eastAsia="es-SV"/>
              </w:rPr>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509" w:rsidRPr="00354E13" w:rsidRDefault="001D7509" w:rsidP="00B80B15">
            <w:pPr>
              <w:jc w:val="center"/>
              <w:rPr>
                <w:rFonts w:ascii="Calibri" w:hAnsi="Calibri" w:cs="Calibri"/>
                <w:b/>
                <w:bCs/>
                <w:lang w:val="es-SV" w:eastAsia="es-SV"/>
              </w:rPr>
            </w:pPr>
            <w:r w:rsidRPr="00354E13">
              <w:rPr>
                <w:rFonts w:ascii="Calibri" w:hAnsi="Calibri" w:cs="Calibri"/>
                <w:b/>
                <w:bCs/>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509" w:rsidRPr="00354E13" w:rsidRDefault="001D7509" w:rsidP="00B80B15">
            <w:pPr>
              <w:jc w:val="center"/>
              <w:rPr>
                <w:rFonts w:ascii="Calibri" w:hAnsi="Calibri" w:cs="Calibri"/>
                <w:b/>
                <w:bCs/>
                <w:lang w:val="es-SV" w:eastAsia="es-SV"/>
              </w:rPr>
            </w:pPr>
            <w:r w:rsidRPr="00354E13">
              <w:rPr>
                <w:rFonts w:ascii="Calibri" w:hAnsi="Calibri" w:cs="Calibri"/>
                <w:b/>
                <w:bCs/>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509" w:rsidRPr="00354E13" w:rsidRDefault="001D7509" w:rsidP="00B80B15">
            <w:pPr>
              <w:jc w:val="center"/>
              <w:rPr>
                <w:rFonts w:ascii="Calibri" w:hAnsi="Calibri" w:cs="Calibri"/>
                <w:b/>
                <w:bCs/>
                <w:lang w:val="es-SV" w:eastAsia="es-SV"/>
              </w:rPr>
            </w:pPr>
            <w:r w:rsidRPr="00354E13">
              <w:rPr>
                <w:rFonts w:ascii="Calibri" w:hAnsi="Calibri" w:cs="Calibri"/>
                <w:b/>
                <w:bCs/>
                <w:lang w:val="es-SV" w:eastAsia="es-SV"/>
              </w:rPr>
              <w:t>PRECIO TOTAL</w:t>
            </w:r>
          </w:p>
        </w:tc>
      </w:tr>
      <w:tr w:rsidR="001D7509" w:rsidRPr="00654FBD" w:rsidTr="00B80B15">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1D7509" w:rsidRPr="00354E13" w:rsidRDefault="001D7509" w:rsidP="00B80B15">
            <w:pPr>
              <w:rPr>
                <w:rFonts w:ascii="Calibri" w:hAnsi="Calibri" w:cs="Calibri"/>
                <w:b/>
                <w:bCs/>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1D7509" w:rsidRPr="00354E13" w:rsidRDefault="001D7509" w:rsidP="00B80B15">
            <w:pPr>
              <w:rPr>
                <w:rFonts w:ascii="Calibri" w:hAnsi="Calibri" w:cs="Calibri"/>
                <w:b/>
                <w:bCs/>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D7509" w:rsidRPr="00354E13" w:rsidRDefault="001D7509" w:rsidP="00B80B15">
            <w:pPr>
              <w:rPr>
                <w:rFonts w:ascii="Calibri" w:hAnsi="Calibri" w:cs="Calibri"/>
                <w:b/>
                <w:bCs/>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D7509" w:rsidRPr="00354E13" w:rsidRDefault="001D7509" w:rsidP="00B80B15">
            <w:pPr>
              <w:rPr>
                <w:rFonts w:ascii="Calibri" w:hAnsi="Calibri" w:cs="Calibri"/>
                <w:b/>
                <w:bCs/>
                <w:lang w:val="es-SV" w:eastAsia="es-SV"/>
              </w:rPr>
            </w:pPr>
          </w:p>
        </w:tc>
      </w:tr>
      <w:tr w:rsidR="001D7509" w:rsidRPr="00654FBD" w:rsidTr="00B80B15">
        <w:trPr>
          <w:trHeight w:val="293"/>
        </w:trPr>
        <w:tc>
          <w:tcPr>
            <w:tcW w:w="674" w:type="dxa"/>
            <w:tcBorders>
              <w:top w:val="single" w:sz="4" w:space="0" w:color="auto"/>
              <w:left w:val="single" w:sz="4" w:space="0" w:color="auto"/>
              <w:bottom w:val="single" w:sz="4" w:space="0" w:color="auto"/>
              <w:right w:val="single" w:sz="4" w:space="0" w:color="auto"/>
            </w:tcBorders>
            <w:vAlign w:val="center"/>
          </w:tcPr>
          <w:p w:rsidR="001D7509" w:rsidRPr="00354E13" w:rsidRDefault="001D7509" w:rsidP="00B80B15">
            <w:pPr>
              <w:jc w:val="center"/>
              <w:rPr>
                <w:rFonts w:ascii="Calibri" w:hAnsi="Calibri" w:cs="Calibri"/>
                <w:lang w:val="es-SV" w:eastAsia="es-SV"/>
              </w:rPr>
            </w:pPr>
            <w:r w:rsidRPr="00354E13">
              <w:rPr>
                <w:rFonts w:ascii="Calibri" w:hAnsi="Calibri" w:cs="Calibri"/>
                <w:lang w:val="es-SV" w:eastAsia="es-SV"/>
              </w:rPr>
              <w:t>1</w:t>
            </w:r>
          </w:p>
        </w:tc>
        <w:tc>
          <w:tcPr>
            <w:tcW w:w="4434" w:type="dxa"/>
            <w:tcBorders>
              <w:top w:val="single" w:sz="4" w:space="0" w:color="auto"/>
              <w:left w:val="single" w:sz="4" w:space="0" w:color="auto"/>
              <w:bottom w:val="single" w:sz="4" w:space="0" w:color="auto"/>
              <w:right w:val="single" w:sz="4" w:space="0" w:color="auto"/>
            </w:tcBorders>
            <w:vAlign w:val="center"/>
          </w:tcPr>
          <w:p w:rsidR="001D7509" w:rsidRPr="00E36A29" w:rsidRDefault="001D7509" w:rsidP="00B80B15">
            <w:pPr>
              <w:rPr>
                <w:rFonts w:ascii="Calibri" w:hAnsi="Calibri" w:cs="Calibri"/>
                <w:color w:val="FF0000"/>
                <w:lang w:val="es-SV" w:eastAsia="es-SV"/>
              </w:rPr>
            </w:pPr>
            <w:r w:rsidRPr="00377D3C">
              <w:rPr>
                <w:rFonts w:ascii="Calibri" w:hAnsi="Calibri" w:cs="Calibri"/>
                <w:lang w:val="es-SV" w:eastAsia="es-SV"/>
              </w:rPr>
              <w:t xml:space="preserve">Pago de planilla personal eventual proyecto campaña de limpieza en zona urbana y rural, mes de </w:t>
            </w:r>
            <w:r>
              <w:rPr>
                <w:rFonts w:ascii="Calibri" w:hAnsi="Calibri" w:cs="Calibri"/>
                <w:lang w:val="es-SV" w:eastAsia="es-SV"/>
              </w:rPr>
              <w:t>diciembre 2020</w:t>
            </w:r>
          </w:p>
        </w:tc>
        <w:tc>
          <w:tcPr>
            <w:tcW w:w="1985" w:type="dxa"/>
            <w:tcBorders>
              <w:top w:val="single" w:sz="4" w:space="0" w:color="auto"/>
              <w:left w:val="single" w:sz="4" w:space="0" w:color="auto"/>
              <w:bottom w:val="single" w:sz="4" w:space="0" w:color="auto"/>
              <w:right w:val="single" w:sz="4" w:space="0" w:color="auto"/>
            </w:tcBorders>
            <w:vAlign w:val="center"/>
          </w:tcPr>
          <w:p w:rsidR="001D7509" w:rsidRPr="000E5AAA" w:rsidRDefault="001D7509" w:rsidP="00B80B15">
            <w:pPr>
              <w:jc w:val="center"/>
              <w:rPr>
                <w:rFonts w:ascii="Calibri" w:hAnsi="Calibri" w:cs="Calibri"/>
                <w:lang w:val="es-SV" w:eastAsia="es-SV"/>
              </w:rPr>
            </w:pPr>
            <w:r>
              <w:rPr>
                <w:rFonts w:ascii="Calibri" w:hAnsi="Calibri" w:cs="Calibri"/>
                <w:lang w:val="es-SV" w:eastAsia="es-SV"/>
              </w:rPr>
              <w:t>FODES 75%</w:t>
            </w:r>
          </w:p>
        </w:tc>
        <w:tc>
          <w:tcPr>
            <w:tcW w:w="1701" w:type="dxa"/>
            <w:tcBorders>
              <w:top w:val="single" w:sz="4" w:space="0" w:color="auto"/>
              <w:left w:val="single" w:sz="4" w:space="0" w:color="auto"/>
              <w:bottom w:val="single" w:sz="4" w:space="0" w:color="auto"/>
              <w:right w:val="single" w:sz="4" w:space="0" w:color="auto"/>
            </w:tcBorders>
            <w:vAlign w:val="center"/>
          </w:tcPr>
          <w:p w:rsidR="001D7509" w:rsidRPr="000E5AAA" w:rsidRDefault="001D7509" w:rsidP="00B80B15">
            <w:pPr>
              <w:rPr>
                <w:rFonts w:ascii="Calibri" w:hAnsi="Calibri" w:cs="Calibri"/>
                <w:lang w:val="es-SV" w:eastAsia="es-SV"/>
              </w:rPr>
            </w:pPr>
            <w:r>
              <w:rPr>
                <w:rFonts w:ascii="Calibri" w:hAnsi="Calibri" w:cs="Calibri"/>
                <w:lang w:val="es-SV" w:eastAsia="es-SV"/>
              </w:rPr>
              <w:t>$       1,830</w:t>
            </w:r>
            <w:r w:rsidRPr="000E5AAA">
              <w:rPr>
                <w:rFonts w:ascii="Calibri" w:hAnsi="Calibri" w:cs="Calibri"/>
                <w:lang w:val="es-SV" w:eastAsia="es-SV"/>
              </w:rPr>
              <w:t>.00</w:t>
            </w:r>
          </w:p>
        </w:tc>
      </w:tr>
      <w:tr w:rsidR="001D7509" w:rsidRPr="00654FBD" w:rsidTr="00B80B15">
        <w:trPr>
          <w:trHeight w:val="293"/>
        </w:trPr>
        <w:tc>
          <w:tcPr>
            <w:tcW w:w="674" w:type="dxa"/>
            <w:tcBorders>
              <w:top w:val="single" w:sz="4" w:space="0" w:color="auto"/>
              <w:left w:val="single" w:sz="4" w:space="0" w:color="auto"/>
              <w:bottom w:val="single" w:sz="4" w:space="0" w:color="auto"/>
              <w:right w:val="single" w:sz="4" w:space="0" w:color="auto"/>
            </w:tcBorders>
            <w:vAlign w:val="center"/>
          </w:tcPr>
          <w:p w:rsidR="001D7509" w:rsidRPr="00354E13" w:rsidRDefault="001D7509" w:rsidP="00B80B15">
            <w:pPr>
              <w:jc w:val="center"/>
              <w:rPr>
                <w:rFonts w:ascii="Calibri" w:hAnsi="Calibri" w:cs="Calibri"/>
                <w:lang w:val="es-SV" w:eastAsia="es-SV"/>
              </w:rPr>
            </w:pPr>
            <w:r w:rsidRPr="00354E13">
              <w:rPr>
                <w:rFonts w:ascii="Calibri" w:hAnsi="Calibri" w:cs="Calibri"/>
                <w:lang w:val="es-SV" w:eastAsia="es-SV"/>
              </w:rPr>
              <w:t>2</w:t>
            </w:r>
          </w:p>
        </w:tc>
        <w:tc>
          <w:tcPr>
            <w:tcW w:w="4434" w:type="dxa"/>
            <w:tcBorders>
              <w:top w:val="single" w:sz="4" w:space="0" w:color="auto"/>
              <w:left w:val="single" w:sz="4" w:space="0" w:color="auto"/>
              <w:bottom w:val="single" w:sz="4" w:space="0" w:color="auto"/>
              <w:right w:val="single" w:sz="4" w:space="0" w:color="auto"/>
            </w:tcBorders>
            <w:vAlign w:val="center"/>
          </w:tcPr>
          <w:p w:rsidR="001D7509" w:rsidRPr="00377D3C" w:rsidRDefault="001D7509" w:rsidP="00B80B15">
            <w:pPr>
              <w:rPr>
                <w:rFonts w:ascii="Calibri" w:hAnsi="Calibri" w:cs="Calibri"/>
                <w:lang w:val="es-SV" w:eastAsia="es-SV"/>
              </w:rPr>
            </w:pPr>
            <w:r w:rsidRPr="00377D3C">
              <w:rPr>
                <w:rFonts w:ascii="Calibri" w:hAnsi="Calibri" w:cs="Calibri"/>
                <w:lang w:val="es-SV" w:eastAsia="es-SV"/>
              </w:rPr>
              <w:t xml:space="preserve">Pago de planilla personal eventual </w:t>
            </w:r>
            <w:r>
              <w:rPr>
                <w:rFonts w:ascii="Calibri" w:hAnsi="Calibri" w:cs="Calibri"/>
                <w:lang w:val="es-SV" w:eastAsia="es-SV"/>
              </w:rPr>
              <w:t>del mercado municipa</w:t>
            </w:r>
            <w:r w:rsidRPr="00377D3C">
              <w:rPr>
                <w:rFonts w:ascii="Calibri" w:hAnsi="Calibri" w:cs="Calibri"/>
                <w:lang w:val="es-SV" w:eastAsia="es-SV"/>
              </w:rPr>
              <w:t xml:space="preserve">l, mes de </w:t>
            </w:r>
            <w:r>
              <w:rPr>
                <w:rFonts w:ascii="Calibri" w:hAnsi="Calibri" w:cs="Calibri"/>
                <w:lang w:val="es-SV" w:eastAsia="es-SV"/>
              </w:rPr>
              <w:t>diciembre 2020</w:t>
            </w:r>
          </w:p>
        </w:tc>
        <w:tc>
          <w:tcPr>
            <w:tcW w:w="1985" w:type="dxa"/>
            <w:tcBorders>
              <w:top w:val="single" w:sz="4" w:space="0" w:color="auto"/>
              <w:left w:val="single" w:sz="4" w:space="0" w:color="auto"/>
              <w:bottom w:val="single" w:sz="4" w:space="0" w:color="auto"/>
              <w:right w:val="single" w:sz="4" w:space="0" w:color="auto"/>
            </w:tcBorders>
            <w:vAlign w:val="center"/>
          </w:tcPr>
          <w:p w:rsidR="001D7509" w:rsidRPr="00377D3C" w:rsidRDefault="001D7509" w:rsidP="00B80B15">
            <w:pPr>
              <w:jc w:val="center"/>
              <w:rPr>
                <w:rFonts w:ascii="Calibri" w:hAnsi="Calibri" w:cs="Calibri"/>
                <w:lang w:val="es-SV" w:eastAsia="es-SV"/>
              </w:rPr>
            </w:pPr>
            <w:r>
              <w:rPr>
                <w:rFonts w:ascii="Calibri" w:hAnsi="Calibri" w:cs="Calibri"/>
                <w:lang w:val="es-SV" w:eastAsia="es-SV"/>
              </w:rPr>
              <w:t>Fondo Municipal</w:t>
            </w:r>
          </w:p>
        </w:tc>
        <w:tc>
          <w:tcPr>
            <w:tcW w:w="1701" w:type="dxa"/>
            <w:tcBorders>
              <w:top w:val="single" w:sz="4" w:space="0" w:color="auto"/>
              <w:left w:val="single" w:sz="4" w:space="0" w:color="auto"/>
              <w:bottom w:val="single" w:sz="4" w:space="0" w:color="auto"/>
              <w:right w:val="single" w:sz="4" w:space="0" w:color="auto"/>
            </w:tcBorders>
            <w:vAlign w:val="center"/>
          </w:tcPr>
          <w:p w:rsidR="001D7509" w:rsidRPr="00377D3C" w:rsidRDefault="001D7509" w:rsidP="00B80B15">
            <w:pPr>
              <w:rPr>
                <w:rFonts w:ascii="Calibri" w:hAnsi="Calibri" w:cs="Calibri"/>
                <w:lang w:val="es-SV" w:eastAsia="es-SV"/>
              </w:rPr>
            </w:pPr>
            <w:r>
              <w:rPr>
                <w:rFonts w:ascii="Calibri" w:hAnsi="Calibri" w:cs="Calibri"/>
                <w:lang w:val="es-SV" w:eastAsia="es-SV"/>
              </w:rPr>
              <w:t>$        1,150.00</w:t>
            </w:r>
          </w:p>
        </w:tc>
      </w:tr>
      <w:tr w:rsidR="001D7509" w:rsidRPr="00654FBD" w:rsidTr="00B80B15">
        <w:trPr>
          <w:trHeight w:val="293"/>
        </w:trPr>
        <w:tc>
          <w:tcPr>
            <w:tcW w:w="674" w:type="dxa"/>
            <w:tcBorders>
              <w:top w:val="single" w:sz="4" w:space="0" w:color="auto"/>
              <w:left w:val="single" w:sz="4" w:space="0" w:color="auto"/>
              <w:bottom w:val="single" w:sz="4" w:space="0" w:color="auto"/>
              <w:right w:val="single" w:sz="4" w:space="0" w:color="auto"/>
            </w:tcBorders>
            <w:vAlign w:val="center"/>
          </w:tcPr>
          <w:p w:rsidR="001D7509" w:rsidRPr="00354E13" w:rsidRDefault="001D7509" w:rsidP="00B80B15">
            <w:pPr>
              <w:jc w:val="center"/>
              <w:rPr>
                <w:rFonts w:ascii="Calibri" w:hAnsi="Calibri" w:cs="Calibri"/>
                <w:lang w:val="es-SV" w:eastAsia="es-SV"/>
              </w:rPr>
            </w:pPr>
            <w:r w:rsidRPr="00354E13">
              <w:rPr>
                <w:rFonts w:ascii="Calibri" w:hAnsi="Calibri" w:cs="Calibri"/>
                <w:lang w:val="es-SV" w:eastAsia="es-SV"/>
              </w:rPr>
              <w:t>3</w:t>
            </w:r>
          </w:p>
        </w:tc>
        <w:tc>
          <w:tcPr>
            <w:tcW w:w="4434" w:type="dxa"/>
            <w:tcBorders>
              <w:top w:val="single" w:sz="4" w:space="0" w:color="auto"/>
              <w:left w:val="single" w:sz="4" w:space="0" w:color="auto"/>
              <w:bottom w:val="single" w:sz="4" w:space="0" w:color="auto"/>
              <w:right w:val="single" w:sz="4" w:space="0" w:color="auto"/>
            </w:tcBorders>
            <w:vAlign w:val="center"/>
          </w:tcPr>
          <w:p w:rsidR="001D7509" w:rsidRPr="000271D7" w:rsidRDefault="001D7509" w:rsidP="00B80B15">
            <w:pPr>
              <w:rPr>
                <w:rFonts w:ascii="Calibri" w:hAnsi="Calibri" w:cs="Calibri"/>
                <w:lang w:val="es-SV" w:eastAsia="es-SV"/>
              </w:rPr>
            </w:pPr>
            <w:r w:rsidRPr="000271D7">
              <w:rPr>
                <w:rFonts w:ascii="Calibri" w:hAnsi="Calibri" w:cs="Calibri"/>
                <w:lang w:val="es-SV" w:eastAsia="es-SV"/>
              </w:rPr>
              <w:t xml:space="preserve">Pago a </w:t>
            </w:r>
            <w:r w:rsidRPr="000271D7">
              <w:rPr>
                <w:rFonts w:ascii="Calibri" w:hAnsi="Calibri" w:cs="Calibri"/>
                <w:b/>
                <w:lang w:val="es-SV" w:eastAsia="es-SV"/>
              </w:rPr>
              <w:t>ROMEO DE JESÚS GÓMEZ</w:t>
            </w:r>
            <w:r w:rsidRPr="000271D7">
              <w:rPr>
                <w:rFonts w:ascii="Calibri" w:hAnsi="Calibri" w:cs="Calibri"/>
                <w:lang w:val="es-SV" w:eastAsia="es-SV"/>
              </w:rPr>
              <w:t xml:space="preserve"> por </w:t>
            </w:r>
            <w:r>
              <w:rPr>
                <w:rFonts w:ascii="Calibri" w:hAnsi="Calibri" w:cs="Calibri"/>
                <w:lang w:val="es-SV" w:eastAsia="es-SV"/>
              </w:rPr>
              <w:t>quince</w:t>
            </w:r>
            <w:r w:rsidRPr="000271D7">
              <w:rPr>
                <w:rFonts w:ascii="Calibri" w:hAnsi="Calibri" w:cs="Calibri"/>
                <w:lang w:val="es-SV" w:eastAsia="es-SV"/>
              </w:rPr>
              <w:t xml:space="preserve"> días laborados repartiendo recibos de </w:t>
            </w:r>
            <w:r>
              <w:rPr>
                <w:rFonts w:ascii="Calibri" w:hAnsi="Calibri" w:cs="Calibri"/>
                <w:lang w:val="es-SV" w:eastAsia="es-SV"/>
              </w:rPr>
              <w:t xml:space="preserve">avisos de cobro </w:t>
            </w:r>
            <w:r w:rsidRPr="00463005">
              <w:rPr>
                <w:rFonts w:ascii="Calibri" w:hAnsi="Calibri" w:cs="Calibri"/>
                <w:lang w:val="es-SV" w:eastAsia="es-SV"/>
              </w:rPr>
              <w:t>del mes de diciembre 2020</w:t>
            </w:r>
          </w:p>
        </w:tc>
        <w:tc>
          <w:tcPr>
            <w:tcW w:w="1985" w:type="dxa"/>
            <w:tcBorders>
              <w:top w:val="single" w:sz="4" w:space="0" w:color="auto"/>
              <w:left w:val="single" w:sz="4" w:space="0" w:color="auto"/>
              <w:bottom w:val="single" w:sz="4" w:space="0" w:color="auto"/>
              <w:right w:val="single" w:sz="4" w:space="0" w:color="auto"/>
            </w:tcBorders>
            <w:vAlign w:val="center"/>
          </w:tcPr>
          <w:p w:rsidR="001D7509" w:rsidRPr="000271D7" w:rsidRDefault="001D7509" w:rsidP="00B80B15">
            <w:pPr>
              <w:jc w:val="center"/>
              <w:rPr>
                <w:rFonts w:ascii="Calibri" w:hAnsi="Calibri" w:cs="Calibri"/>
                <w:lang w:val="es-SV" w:eastAsia="es-SV"/>
              </w:rPr>
            </w:pPr>
            <w:r w:rsidRPr="000271D7">
              <w:rPr>
                <w:rFonts w:ascii="Calibri" w:hAnsi="Calibri" w:cs="Calibri"/>
                <w:lang w:val="es-SV" w:eastAsia="es-SV"/>
              </w:rPr>
              <w:t>Fondos propios</w:t>
            </w:r>
          </w:p>
        </w:tc>
        <w:tc>
          <w:tcPr>
            <w:tcW w:w="1701" w:type="dxa"/>
            <w:tcBorders>
              <w:top w:val="single" w:sz="4" w:space="0" w:color="auto"/>
              <w:left w:val="single" w:sz="4" w:space="0" w:color="auto"/>
              <w:bottom w:val="single" w:sz="4" w:space="0" w:color="auto"/>
              <w:right w:val="single" w:sz="4" w:space="0" w:color="auto"/>
            </w:tcBorders>
            <w:vAlign w:val="center"/>
          </w:tcPr>
          <w:p w:rsidR="001D7509" w:rsidRPr="000271D7" w:rsidRDefault="001D7509" w:rsidP="00B80B15">
            <w:pPr>
              <w:rPr>
                <w:rFonts w:ascii="Calibri" w:hAnsi="Calibri" w:cs="Calibri"/>
                <w:lang w:val="es-SV" w:eastAsia="es-SV"/>
              </w:rPr>
            </w:pPr>
            <w:r w:rsidRPr="000271D7">
              <w:rPr>
                <w:rFonts w:ascii="Calibri" w:hAnsi="Calibri" w:cs="Calibri"/>
                <w:lang w:val="es-SV" w:eastAsia="es-SV"/>
              </w:rPr>
              <w:t xml:space="preserve">$        </w:t>
            </w:r>
            <w:r>
              <w:rPr>
                <w:rFonts w:ascii="Calibri" w:hAnsi="Calibri" w:cs="Calibri"/>
                <w:lang w:val="es-SV" w:eastAsia="es-SV"/>
              </w:rPr>
              <w:t xml:space="preserve"> </w:t>
            </w:r>
            <w:r w:rsidRPr="000271D7">
              <w:rPr>
                <w:rFonts w:ascii="Calibri" w:hAnsi="Calibri" w:cs="Calibri"/>
                <w:lang w:val="es-SV" w:eastAsia="es-SV"/>
              </w:rPr>
              <w:t xml:space="preserve"> </w:t>
            </w:r>
            <w:r>
              <w:rPr>
                <w:rFonts w:ascii="Calibri" w:hAnsi="Calibri" w:cs="Calibri"/>
                <w:lang w:val="es-SV" w:eastAsia="es-SV"/>
              </w:rPr>
              <w:t>150.00</w:t>
            </w:r>
          </w:p>
        </w:tc>
      </w:tr>
      <w:tr w:rsidR="001D7509" w:rsidRPr="00654FBD" w:rsidTr="00B80B15">
        <w:trPr>
          <w:trHeight w:val="293"/>
        </w:trPr>
        <w:tc>
          <w:tcPr>
            <w:tcW w:w="674" w:type="dxa"/>
            <w:tcBorders>
              <w:top w:val="single" w:sz="4" w:space="0" w:color="auto"/>
              <w:left w:val="single" w:sz="4" w:space="0" w:color="auto"/>
              <w:bottom w:val="single" w:sz="4" w:space="0" w:color="auto"/>
              <w:right w:val="single" w:sz="4" w:space="0" w:color="auto"/>
            </w:tcBorders>
            <w:vAlign w:val="center"/>
          </w:tcPr>
          <w:p w:rsidR="001D7509" w:rsidRPr="00354E13" w:rsidRDefault="001D7509" w:rsidP="00B80B15">
            <w:pPr>
              <w:jc w:val="center"/>
              <w:rPr>
                <w:rFonts w:ascii="Calibri" w:hAnsi="Calibri" w:cs="Calibri"/>
                <w:lang w:val="es-SV" w:eastAsia="es-SV"/>
              </w:rPr>
            </w:pPr>
            <w:r>
              <w:rPr>
                <w:rFonts w:ascii="Calibri" w:hAnsi="Calibri" w:cs="Calibri"/>
                <w:lang w:val="es-SV" w:eastAsia="es-SV"/>
              </w:rPr>
              <w:t>4</w:t>
            </w:r>
          </w:p>
        </w:tc>
        <w:tc>
          <w:tcPr>
            <w:tcW w:w="4434" w:type="dxa"/>
            <w:tcBorders>
              <w:top w:val="single" w:sz="4" w:space="0" w:color="auto"/>
              <w:left w:val="single" w:sz="4" w:space="0" w:color="auto"/>
              <w:bottom w:val="single" w:sz="4" w:space="0" w:color="auto"/>
              <w:right w:val="single" w:sz="4" w:space="0" w:color="auto"/>
            </w:tcBorders>
            <w:vAlign w:val="center"/>
          </w:tcPr>
          <w:p w:rsidR="001D7509" w:rsidRPr="00916C4E" w:rsidRDefault="001D7509" w:rsidP="00B80B15">
            <w:pPr>
              <w:rPr>
                <w:rFonts w:ascii="Calibri" w:hAnsi="Calibri" w:cs="Calibri"/>
                <w:color w:val="FF0000"/>
                <w:lang w:val="es-SV" w:eastAsia="es-SV"/>
              </w:rPr>
            </w:pPr>
            <w:r w:rsidRPr="00E966C4">
              <w:rPr>
                <w:rFonts w:ascii="Calibri" w:hAnsi="Calibri" w:cs="Calibri"/>
                <w:lang w:val="es-SV" w:eastAsia="es-SV"/>
              </w:rPr>
              <w:t xml:space="preserve">Pago a </w:t>
            </w:r>
            <w:r w:rsidRPr="00E966C4">
              <w:rPr>
                <w:rFonts w:ascii="Calibri" w:hAnsi="Calibri" w:cs="Calibri"/>
                <w:b/>
                <w:lang w:val="es-SV" w:eastAsia="es-SV"/>
              </w:rPr>
              <w:t>EMASA,</w:t>
            </w:r>
            <w:r w:rsidRPr="00E966C4">
              <w:rPr>
                <w:rFonts w:ascii="Calibri" w:hAnsi="Calibri" w:cs="Calibri"/>
                <w:lang w:val="es-SV" w:eastAsia="es-SV"/>
              </w:rPr>
              <w:t xml:space="preserve"> por servicio de agua potable </w:t>
            </w:r>
            <w:r>
              <w:rPr>
                <w:rFonts w:ascii="Calibri" w:hAnsi="Calibri" w:cs="Calibri"/>
                <w:lang w:val="es-SV" w:eastAsia="es-SV"/>
              </w:rPr>
              <w:t xml:space="preserve">en </w:t>
            </w:r>
            <w:r w:rsidRPr="008E34E7">
              <w:rPr>
                <w:rFonts w:ascii="Calibri" w:hAnsi="Calibri" w:cs="Calibri"/>
                <w:lang w:val="es-SV" w:eastAsia="es-SV"/>
              </w:rPr>
              <w:t xml:space="preserve">Centro turístico Puerto San Juan, consumo </w:t>
            </w:r>
            <w:r>
              <w:rPr>
                <w:rFonts w:ascii="Calibri" w:hAnsi="Calibri" w:cs="Calibri"/>
                <w:lang w:val="es-SV" w:eastAsia="es-SV"/>
              </w:rPr>
              <w:t>noviembre 2020.</w:t>
            </w:r>
          </w:p>
        </w:tc>
        <w:tc>
          <w:tcPr>
            <w:tcW w:w="1985" w:type="dxa"/>
            <w:tcBorders>
              <w:top w:val="single" w:sz="4" w:space="0" w:color="auto"/>
              <w:left w:val="single" w:sz="4" w:space="0" w:color="auto"/>
              <w:bottom w:val="single" w:sz="4" w:space="0" w:color="auto"/>
              <w:right w:val="single" w:sz="4" w:space="0" w:color="auto"/>
            </w:tcBorders>
            <w:vAlign w:val="center"/>
          </w:tcPr>
          <w:p w:rsidR="001D7509" w:rsidRPr="00E966C4" w:rsidRDefault="001D7509" w:rsidP="00B80B15">
            <w:pPr>
              <w:jc w:val="center"/>
              <w:rPr>
                <w:rFonts w:ascii="Calibri" w:hAnsi="Calibri" w:cs="Calibri"/>
                <w:lang w:val="es-SV" w:eastAsia="es-SV"/>
              </w:rPr>
            </w:pPr>
            <w:r>
              <w:rPr>
                <w:rFonts w:ascii="Calibri" w:hAnsi="Calibri" w:cs="Calibri"/>
                <w:lang w:val="es-SV" w:eastAsia="es-SV"/>
              </w:rPr>
              <w:t xml:space="preserve">Fondos </w:t>
            </w:r>
            <w:r w:rsidRPr="000271D7">
              <w:rPr>
                <w:rFonts w:ascii="Calibri" w:hAnsi="Calibri" w:cs="Calibri"/>
                <w:lang w:val="es-SV" w:eastAsia="es-SV"/>
              </w:rPr>
              <w:t>propios</w:t>
            </w:r>
            <w:r w:rsidRPr="00E966C4">
              <w:rPr>
                <w:rFonts w:ascii="Calibri" w:hAnsi="Calibri" w:cs="Calibri"/>
                <w:lang w:val="es-SV" w:eastAsia="es-SV"/>
              </w:rPr>
              <w:t xml:space="preserve"> Puerto San Juan</w:t>
            </w:r>
          </w:p>
        </w:tc>
        <w:tc>
          <w:tcPr>
            <w:tcW w:w="1701" w:type="dxa"/>
            <w:tcBorders>
              <w:top w:val="single" w:sz="4" w:space="0" w:color="auto"/>
              <w:left w:val="single" w:sz="4" w:space="0" w:color="auto"/>
              <w:bottom w:val="single" w:sz="4" w:space="0" w:color="auto"/>
              <w:right w:val="single" w:sz="4" w:space="0" w:color="auto"/>
            </w:tcBorders>
            <w:vAlign w:val="center"/>
          </w:tcPr>
          <w:p w:rsidR="001D7509" w:rsidRPr="00E966C4" w:rsidRDefault="001D7509" w:rsidP="00B80B15">
            <w:pPr>
              <w:rPr>
                <w:rFonts w:ascii="Calibri" w:hAnsi="Calibri" w:cs="Calibri"/>
                <w:lang w:val="es-SV" w:eastAsia="es-SV"/>
              </w:rPr>
            </w:pPr>
            <w:r>
              <w:rPr>
                <w:rFonts w:ascii="Calibri" w:hAnsi="Calibri" w:cs="Calibri"/>
                <w:lang w:val="es-SV" w:eastAsia="es-SV"/>
              </w:rPr>
              <w:t>$          641.17</w:t>
            </w:r>
          </w:p>
        </w:tc>
      </w:tr>
      <w:tr w:rsidR="001D7509" w:rsidRPr="00654FBD" w:rsidTr="00B80B15">
        <w:trPr>
          <w:trHeight w:val="293"/>
        </w:trPr>
        <w:tc>
          <w:tcPr>
            <w:tcW w:w="674" w:type="dxa"/>
            <w:tcBorders>
              <w:top w:val="single" w:sz="4" w:space="0" w:color="auto"/>
              <w:left w:val="single" w:sz="4" w:space="0" w:color="auto"/>
              <w:bottom w:val="single" w:sz="4" w:space="0" w:color="auto"/>
              <w:right w:val="single" w:sz="4" w:space="0" w:color="auto"/>
            </w:tcBorders>
            <w:vAlign w:val="center"/>
          </w:tcPr>
          <w:p w:rsidR="001D7509" w:rsidRDefault="001D7509" w:rsidP="00B80B15">
            <w:pPr>
              <w:jc w:val="center"/>
              <w:rPr>
                <w:rFonts w:ascii="Calibri" w:hAnsi="Calibri" w:cs="Calibri"/>
                <w:lang w:val="es-SV" w:eastAsia="es-SV"/>
              </w:rPr>
            </w:pPr>
            <w:r>
              <w:rPr>
                <w:rFonts w:ascii="Calibri" w:hAnsi="Calibri" w:cs="Calibri"/>
                <w:lang w:val="es-SV" w:eastAsia="es-SV"/>
              </w:rPr>
              <w:t>5</w:t>
            </w:r>
          </w:p>
        </w:tc>
        <w:tc>
          <w:tcPr>
            <w:tcW w:w="4434" w:type="dxa"/>
            <w:tcBorders>
              <w:top w:val="single" w:sz="4" w:space="0" w:color="auto"/>
              <w:left w:val="single" w:sz="4" w:space="0" w:color="auto"/>
              <w:bottom w:val="single" w:sz="4" w:space="0" w:color="auto"/>
              <w:right w:val="single" w:sz="4" w:space="0" w:color="auto"/>
            </w:tcBorders>
            <w:vAlign w:val="center"/>
          </w:tcPr>
          <w:p w:rsidR="001D7509" w:rsidRPr="00E966C4" w:rsidRDefault="001D7509" w:rsidP="00B80B15">
            <w:pPr>
              <w:rPr>
                <w:rFonts w:ascii="Calibri" w:hAnsi="Calibri" w:cs="Calibri"/>
                <w:lang w:val="es-SV" w:eastAsia="es-SV"/>
              </w:rPr>
            </w:pPr>
            <w:r w:rsidRPr="00E966C4">
              <w:rPr>
                <w:rFonts w:ascii="Calibri" w:hAnsi="Calibri" w:cs="Calibri"/>
                <w:lang w:val="es-SV" w:eastAsia="es-SV"/>
              </w:rPr>
              <w:t xml:space="preserve">Pago a </w:t>
            </w:r>
            <w:r w:rsidRPr="00E966C4">
              <w:rPr>
                <w:rFonts w:ascii="Calibri" w:hAnsi="Calibri" w:cs="Calibri"/>
                <w:b/>
                <w:lang w:val="es-SV" w:eastAsia="es-SV"/>
              </w:rPr>
              <w:t>EMASA,</w:t>
            </w:r>
            <w:r>
              <w:rPr>
                <w:rFonts w:ascii="Calibri" w:hAnsi="Calibri" w:cs="Calibri"/>
                <w:lang w:val="es-SV" w:eastAsia="es-SV"/>
              </w:rPr>
              <w:t xml:space="preserve"> por consumo </w:t>
            </w:r>
            <w:r w:rsidRPr="00E966C4">
              <w:rPr>
                <w:rFonts w:ascii="Calibri" w:hAnsi="Calibri" w:cs="Calibri"/>
                <w:lang w:val="es-SV" w:eastAsia="es-SV"/>
              </w:rPr>
              <w:t xml:space="preserve">de agua potable en </w:t>
            </w:r>
            <w:r>
              <w:rPr>
                <w:rFonts w:ascii="Calibri" w:hAnsi="Calibri" w:cs="Calibri"/>
                <w:lang w:val="es-SV" w:eastAsia="es-SV"/>
              </w:rPr>
              <w:t xml:space="preserve">Alcaldía Municipal, octubre y noviembre </w:t>
            </w:r>
            <w:r w:rsidRPr="00430FCF">
              <w:rPr>
                <w:rFonts w:ascii="Calibri" w:hAnsi="Calibri" w:cs="Calibri"/>
                <w:lang w:val="es-SV" w:eastAsia="es-SV"/>
              </w:rPr>
              <w:t xml:space="preserve">2020. </w:t>
            </w:r>
          </w:p>
        </w:tc>
        <w:tc>
          <w:tcPr>
            <w:tcW w:w="1985" w:type="dxa"/>
            <w:tcBorders>
              <w:top w:val="single" w:sz="4" w:space="0" w:color="auto"/>
              <w:left w:val="single" w:sz="4" w:space="0" w:color="auto"/>
              <w:bottom w:val="single" w:sz="4" w:space="0" w:color="auto"/>
              <w:right w:val="single" w:sz="4" w:space="0" w:color="auto"/>
            </w:tcBorders>
            <w:vAlign w:val="center"/>
          </w:tcPr>
          <w:p w:rsidR="001D7509" w:rsidRPr="00E966C4" w:rsidRDefault="001D7509" w:rsidP="00B80B15">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single" w:sz="4" w:space="0" w:color="auto"/>
              <w:bottom w:val="single" w:sz="4" w:space="0" w:color="auto"/>
              <w:right w:val="single" w:sz="4" w:space="0" w:color="auto"/>
            </w:tcBorders>
            <w:vAlign w:val="center"/>
          </w:tcPr>
          <w:p w:rsidR="001D7509" w:rsidRPr="00E966C4" w:rsidRDefault="001D7509" w:rsidP="00B80B15">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2,617.52</w:t>
            </w:r>
          </w:p>
        </w:tc>
      </w:tr>
      <w:tr w:rsidR="001D7509" w:rsidRPr="00654FBD" w:rsidTr="00B80B15">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tcPr>
          <w:p w:rsidR="001D7509" w:rsidRDefault="001D7509" w:rsidP="00B80B15">
            <w:pPr>
              <w:jc w:val="center"/>
              <w:rPr>
                <w:rFonts w:ascii="Calibri" w:hAnsi="Calibri" w:cs="Calibri"/>
                <w:lang w:val="es-SV" w:eastAsia="es-SV"/>
              </w:rPr>
            </w:pPr>
            <w:r>
              <w:rPr>
                <w:rFonts w:ascii="Calibri" w:hAnsi="Calibri" w:cs="Calibri"/>
                <w:lang w:val="es-SV" w:eastAsia="es-SV"/>
              </w:rPr>
              <w:t>6</w:t>
            </w:r>
          </w:p>
        </w:tc>
        <w:tc>
          <w:tcPr>
            <w:tcW w:w="4434" w:type="dxa"/>
            <w:tcBorders>
              <w:top w:val="nil"/>
              <w:left w:val="nil"/>
              <w:bottom w:val="single" w:sz="4" w:space="0" w:color="auto"/>
              <w:right w:val="single" w:sz="4" w:space="0" w:color="auto"/>
            </w:tcBorders>
            <w:shd w:val="clear" w:color="auto" w:fill="auto"/>
            <w:vAlign w:val="center"/>
          </w:tcPr>
          <w:p w:rsidR="001D7509" w:rsidRPr="00E966C4" w:rsidRDefault="001D7509" w:rsidP="00B80B15">
            <w:pPr>
              <w:rPr>
                <w:rFonts w:ascii="Calibri" w:hAnsi="Calibri" w:cs="Calibri"/>
                <w:lang w:val="es-SV" w:eastAsia="es-SV"/>
              </w:rPr>
            </w:pPr>
            <w:r w:rsidRPr="00E966C4">
              <w:rPr>
                <w:rFonts w:ascii="Calibri" w:hAnsi="Calibri" w:cs="Calibri"/>
                <w:lang w:val="es-SV" w:eastAsia="es-SV"/>
              </w:rPr>
              <w:t xml:space="preserve">Pago a </w:t>
            </w:r>
            <w:r>
              <w:rPr>
                <w:rFonts w:ascii="Calibri" w:hAnsi="Calibri" w:cs="Calibri"/>
                <w:b/>
                <w:lang w:val="es-SV" w:eastAsia="es-SV"/>
              </w:rPr>
              <w:t>CAESS S.A. DE C.V.</w:t>
            </w:r>
            <w:r w:rsidRPr="00E966C4">
              <w:rPr>
                <w:rFonts w:ascii="Calibri" w:hAnsi="Calibri" w:cs="Calibri"/>
                <w:b/>
                <w:lang w:val="es-SV" w:eastAsia="es-SV"/>
              </w:rPr>
              <w:t>,</w:t>
            </w:r>
            <w:r>
              <w:rPr>
                <w:rFonts w:ascii="Calibri" w:hAnsi="Calibri" w:cs="Calibri"/>
                <w:lang w:val="es-SV" w:eastAsia="es-SV"/>
              </w:rPr>
              <w:t xml:space="preserve"> por consumo </w:t>
            </w:r>
            <w:r w:rsidRPr="00E966C4">
              <w:rPr>
                <w:rFonts w:ascii="Calibri" w:hAnsi="Calibri" w:cs="Calibri"/>
                <w:lang w:val="es-SV" w:eastAsia="es-SV"/>
              </w:rPr>
              <w:t xml:space="preserve">de </w:t>
            </w:r>
            <w:r>
              <w:rPr>
                <w:rFonts w:ascii="Calibri" w:hAnsi="Calibri" w:cs="Calibri"/>
                <w:lang w:val="es-SV" w:eastAsia="es-SV"/>
              </w:rPr>
              <w:t>energía eléctrica de Cancha Municipal, Cementerio y Agromercado, m</w:t>
            </w:r>
            <w:r w:rsidRPr="008E34E7">
              <w:rPr>
                <w:rFonts w:ascii="Calibri" w:hAnsi="Calibri" w:cs="Calibri"/>
                <w:lang w:val="es-SV" w:eastAsia="es-SV"/>
              </w:rPr>
              <w:t xml:space="preserve">es de </w:t>
            </w:r>
            <w:r>
              <w:rPr>
                <w:rFonts w:ascii="Calibri" w:hAnsi="Calibri" w:cs="Calibri"/>
                <w:lang w:val="es-SV" w:eastAsia="es-SV"/>
              </w:rPr>
              <w:t>noviembre 2020.</w:t>
            </w:r>
          </w:p>
        </w:tc>
        <w:tc>
          <w:tcPr>
            <w:tcW w:w="1985" w:type="dxa"/>
            <w:tcBorders>
              <w:top w:val="nil"/>
              <w:left w:val="nil"/>
              <w:bottom w:val="single" w:sz="4" w:space="0" w:color="auto"/>
              <w:right w:val="single" w:sz="4" w:space="0" w:color="auto"/>
            </w:tcBorders>
            <w:shd w:val="clear" w:color="auto" w:fill="auto"/>
            <w:vAlign w:val="center"/>
          </w:tcPr>
          <w:p w:rsidR="001D7509" w:rsidRPr="00E966C4" w:rsidRDefault="001D7509" w:rsidP="00B80B15">
            <w:pPr>
              <w:jc w:val="center"/>
              <w:rPr>
                <w:rFonts w:ascii="Calibri" w:hAnsi="Calibri" w:cs="Calibri"/>
                <w:lang w:val="es-SV" w:eastAsia="es-SV"/>
              </w:rPr>
            </w:pPr>
            <w:r>
              <w:rPr>
                <w:rFonts w:ascii="Calibri" w:hAnsi="Calibri" w:cs="Calibri"/>
                <w:lang w:val="es-SV" w:eastAsia="es-SV"/>
              </w:rPr>
              <w:t>Fondo Municipal</w:t>
            </w:r>
          </w:p>
        </w:tc>
        <w:tc>
          <w:tcPr>
            <w:tcW w:w="1701" w:type="dxa"/>
            <w:tcBorders>
              <w:top w:val="single" w:sz="4" w:space="0" w:color="auto"/>
              <w:left w:val="nil"/>
              <w:bottom w:val="single" w:sz="4" w:space="0" w:color="auto"/>
              <w:right w:val="single" w:sz="4" w:space="0" w:color="auto"/>
            </w:tcBorders>
            <w:shd w:val="clear" w:color="auto" w:fill="auto"/>
            <w:vAlign w:val="center"/>
          </w:tcPr>
          <w:p w:rsidR="001D7509" w:rsidRPr="00E966C4" w:rsidRDefault="001D7509" w:rsidP="00B80B15">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82.61</w:t>
            </w:r>
          </w:p>
        </w:tc>
      </w:tr>
      <w:tr w:rsidR="001D7509" w:rsidRPr="00654FBD" w:rsidTr="00B80B15">
        <w:trPr>
          <w:trHeight w:val="292"/>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09" w:rsidRDefault="001D7509" w:rsidP="00B80B15">
            <w:pPr>
              <w:jc w:val="center"/>
              <w:rPr>
                <w:rFonts w:ascii="Calibri" w:hAnsi="Calibri" w:cs="Calibri"/>
                <w:lang w:val="es-SV" w:eastAsia="es-SV"/>
              </w:rPr>
            </w:pPr>
            <w:r>
              <w:rPr>
                <w:rFonts w:ascii="Calibri" w:hAnsi="Calibri" w:cs="Calibri"/>
                <w:lang w:val="es-SV" w:eastAsia="es-SV"/>
              </w:rPr>
              <w:t>7</w:t>
            </w:r>
          </w:p>
        </w:tc>
        <w:tc>
          <w:tcPr>
            <w:tcW w:w="4434" w:type="dxa"/>
            <w:tcBorders>
              <w:top w:val="single" w:sz="4" w:space="0" w:color="auto"/>
              <w:left w:val="single" w:sz="4" w:space="0" w:color="auto"/>
              <w:bottom w:val="single" w:sz="4" w:space="0" w:color="auto"/>
              <w:right w:val="single" w:sz="4" w:space="0" w:color="auto"/>
            </w:tcBorders>
            <w:shd w:val="clear" w:color="auto" w:fill="auto"/>
            <w:vAlign w:val="center"/>
          </w:tcPr>
          <w:p w:rsidR="001D7509" w:rsidRPr="00E966C4" w:rsidRDefault="001D7509" w:rsidP="00B80B15">
            <w:pPr>
              <w:rPr>
                <w:rFonts w:ascii="Calibri" w:hAnsi="Calibri" w:cs="Calibri"/>
                <w:lang w:val="es-SV" w:eastAsia="es-SV"/>
              </w:rPr>
            </w:pPr>
            <w:r w:rsidRPr="00E966C4">
              <w:rPr>
                <w:rFonts w:ascii="Calibri" w:hAnsi="Calibri" w:cs="Calibri"/>
                <w:lang w:val="es-SV" w:eastAsia="es-SV"/>
              </w:rPr>
              <w:t xml:space="preserve">Pago a </w:t>
            </w:r>
            <w:r>
              <w:rPr>
                <w:rFonts w:ascii="Calibri" w:hAnsi="Calibri" w:cs="Calibri"/>
                <w:b/>
                <w:lang w:val="es-SV" w:eastAsia="es-SV"/>
              </w:rPr>
              <w:t>CAESS S.A. DE C.V.</w:t>
            </w:r>
            <w:r w:rsidRPr="00E966C4">
              <w:rPr>
                <w:rFonts w:ascii="Calibri" w:hAnsi="Calibri" w:cs="Calibri"/>
                <w:b/>
                <w:lang w:val="es-SV" w:eastAsia="es-SV"/>
              </w:rPr>
              <w:t>,</w:t>
            </w:r>
            <w:r>
              <w:rPr>
                <w:rFonts w:ascii="Calibri" w:hAnsi="Calibri" w:cs="Calibri"/>
                <w:lang w:val="es-SV" w:eastAsia="es-SV"/>
              </w:rPr>
              <w:t xml:space="preserve"> por consumo </w:t>
            </w:r>
            <w:r w:rsidRPr="00E966C4">
              <w:rPr>
                <w:rFonts w:ascii="Calibri" w:hAnsi="Calibri" w:cs="Calibri"/>
                <w:lang w:val="es-SV" w:eastAsia="es-SV"/>
              </w:rPr>
              <w:t xml:space="preserve">de </w:t>
            </w:r>
            <w:r>
              <w:rPr>
                <w:rFonts w:ascii="Calibri" w:hAnsi="Calibri" w:cs="Calibri"/>
                <w:lang w:val="es-SV" w:eastAsia="es-SV"/>
              </w:rPr>
              <w:t xml:space="preserve">energía eléctrica de Alumbrado Público, mes </w:t>
            </w:r>
            <w:r w:rsidRPr="00430FCF">
              <w:rPr>
                <w:rFonts w:ascii="Calibri" w:hAnsi="Calibri" w:cs="Calibri"/>
                <w:lang w:val="es-SV" w:eastAsia="es-SV"/>
              </w:rPr>
              <w:t xml:space="preserve">de </w:t>
            </w:r>
            <w:r>
              <w:rPr>
                <w:rFonts w:ascii="Calibri" w:hAnsi="Calibri" w:cs="Calibri"/>
                <w:lang w:val="es-SV" w:eastAsia="es-SV"/>
              </w:rPr>
              <w:t>diciembre</w:t>
            </w:r>
            <w:r w:rsidRPr="00430FCF">
              <w:rPr>
                <w:rFonts w:ascii="Calibri" w:hAnsi="Calibri" w:cs="Calibri"/>
                <w:lang w:val="es-SV" w:eastAsia="es-SV"/>
              </w:rPr>
              <w:t xml:space="preserve"> 2020.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D7509" w:rsidRPr="00E966C4" w:rsidRDefault="001D7509" w:rsidP="00B80B15">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D7509" w:rsidRPr="00E966C4" w:rsidRDefault="001D7509" w:rsidP="00B80B15">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w:t>
            </w:r>
            <w:r w:rsidRPr="00E966C4">
              <w:rPr>
                <w:rFonts w:ascii="Calibri" w:hAnsi="Calibri" w:cs="Calibri"/>
                <w:lang w:val="es-SV" w:eastAsia="es-SV"/>
              </w:rPr>
              <w:t xml:space="preserve"> </w:t>
            </w:r>
            <w:r>
              <w:rPr>
                <w:rFonts w:ascii="Calibri" w:hAnsi="Calibri" w:cs="Calibri"/>
                <w:lang w:val="es-SV" w:eastAsia="es-SV"/>
              </w:rPr>
              <w:t>4,258.73</w:t>
            </w:r>
          </w:p>
        </w:tc>
      </w:tr>
      <w:tr w:rsidR="001D7509" w:rsidRPr="00654FBD" w:rsidTr="00B80B15">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09" w:rsidRDefault="001D7509" w:rsidP="00B80B15">
            <w:pPr>
              <w:jc w:val="center"/>
              <w:rPr>
                <w:rFonts w:ascii="Calibri" w:hAnsi="Calibri" w:cs="Calibri"/>
                <w:lang w:val="es-SV" w:eastAsia="es-SV"/>
              </w:rPr>
            </w:pPr>
            <w:r>
              <w:rPr>
                <w:rFonts w:ascii="Calibri" w:hAnsi="Calibri" w:cs="Calibri"/>
                <w:lang w:val="es-SV" w:eastAsia="es-SV"/>
              </w:rPr>
              <w:t>8</w:t>
            </w:r>
          </w:p>
        </w:tc>
        <w:tc>
          <w:tcPr>
            <w:tcW w:w="4434" w:type="dxa"/>
            <w:tcBorders>
              <w:top w:val="single" w:sz="4" w:space="0" w:color="auto"/>
              <w:left w:val="nil"/>
              <w:bottom w:val="single" w:sz="4" w:space="0" w:color="auto"/>
              <w:right w:val="nil"/>
            </w:tcBorders>
            <w:shd w:val="clear" w:color="auto" w:fill="auto"/>
            <w:vAlign w:val="center"/>
          </w:tcPr>
          <w:p w:rsidR="001D7509" w:rsidRPr="00E966C4" w:rsidRDefault="001D7509" w:rsidP="00B80B15">
            <w:pPr>
              <w:rPr>
                <w:rFonts w:ascii="Calibri" w:hAnsi="Calibri" w:cs="Calibri"/>
                <w:lang w:val="es-SV" w:eastAsia="es-SV"/>
              </w:rPr>
            </w:pPr>
            <w:r w:rsidRPr="00E966C4">
              <w:rPr>
                <w:rFonts w:ascii="Calibri" w:hAnsi="Calibri" w:cs="Calibri"/>
                <w:lang w:val="es-SV" w:eastAsia="es-SV"/>
              </w:rPr>
              <w:t xml:space="preserve">Pago a </w:t>
            </w:r>
            <w:r>
              <w:rPr>
                <w:rFonts w:ascii="Calibri" w:hAnsi="Calibri" w:cs="Calibri"/>
                <w:b/>
                <w:lang w:val="es-SV" w:eastAsia="es-SV"/>
              </w:rPr>
              <w:t>CAESS S.A. DE C.V.</w:t>
            </w:r>
            <w:r w:rsidRPr="00E966C4">
              <w:rPr>
                <w:rFonts w:ascii="Calibri" w:hAnsi="Calibri" w:cs="Calibri"/>
                <w:b/>
                <w:lang w:val="es-SV" w:eastAsia="es-SV"/>
              </w:rPr>
              <w:t>,</w:t>
            </w:r>
            <w:r>
              <w:rPr>
                <w:rFonts w:ascii="Calibri" w:hAnsi="Calibri" w:cs="Calibri"/>
                <w:lang w:val="es-SV" w:eastAsia="es-SV"/>
              </w:rPr>
              <w:t xml:space="preserve"> por consumo </w:t>
            </w:r>
            <w:r w:rsidRPr="00E966C4">
              <w:rPr>
                <w:rFonts w:ascii="Calibri" w:hAnsi="Calibri" w:cs="Calibri"/>
                <w:lang w:val="es-SV" w:eastAsia="es-SV"/>
              </w:rPr>
              <w:t xml:space="preserve">de </w:t>
            </w:r>
            <w:r>
              <w:rPr>
                <w:rFonts w:ascii="Calibri" w:hAnsi="Calibri" w:cs="Calibri"/>
                <w:lang w:val="es-SV" w:eastAsia="es-SV"/>
              </w:rPr>
              <w:t xml:space="preserve">energía eléctrica de </w:t>
            </w:r>
            <w:r w:rsidRPr="008E34E7">
              <w:rPr>
                <w:rFonts w:ascii="Calibri" w:hAnsi="Calibri" w:cs="Calibri"/>
                <w:lang w:val="es-SV" w:eastAsia="es-SV"/>
              </w:rPr>
              <w:t xml:space="preserve">Alcaldía Municipal, mes de </w:t>
            </w:r>
            <w:r>
              <w:rPr>
                <w:rFonts w:ascii="Calibri" w:hAnsi="Calibri" w:cs="Calibri"/>
                <w:lang w:val="es-SV" w:eastAsia="es-SV"/>
              </w:rPr>
              <w:t>diciembre 2020</w:t>
            </w:r>
            <w:r w:rsidRPr="00430FCF">
              <w:rPr>
                <w:rFonts w:ascii="Calibri" w:hAnsi="Calibri" w:cs="Calibri"/>
                <w:lang w:val="es-SV" w:eastAsia="es-SV"/>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D7509" w:rsidRPr="00E966C4" w:rsidRDefault="001D7509" w:rsidP="00B80B15">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1D7509" w:rsidRPr="00E966C4" w:rsidRDefault="001D7509" w:rsidP="00B80B15">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1,222.48</w:t>
            </w:r>
          </w:p>
        </w:tc>
      </w:tr>
      <w:tr w:rsidR="001D7509" w:rsidRPr="00654FBD" w:rsidTr="00B80B15">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09" w:rsidRDefault="001D7509" w:rsidP="00B80B15">
            <w:pPr>
              <w:jc w:val="center"/>
              <w:rPr>
                <w:rFonts w:ascii="Calibri" w:hAnsi="Calibri" w:cs="Calibri"/>
                <w:lang w:val="es-SV" w:eastAsia="es-SV"/>
              </w:rPr>
            </w:pPr>
            <w:r>
              <w:rPr>
                <w:rFonts w:ascii="Calibri" w:hAnsi="Calibri" w:cs="Calibri"/>
                <w:lang w:val="es-SV" w:eastAsia="es-SV"/>
              </w:rPr>
              <w:t>9</w:t>
            </w:r>
          </w:p>
        </w:tc>
        <w:tc>
          <w:tcPr>
            <w:tcW w:w="4434" w:type="dxa"/>
            <w:tcBorders>
              <w:top w:val="single" w:sz="4" w:space="0" w:color="auto"/>
              <w:left w:val="nil"/>
              <w:bottom w:val="single" w:sz="4" w:space="0" w:color="auto"/>
              <w:right w:val="nil"/>
            </w:tcBorders>
            <w:shd w:val="clear" w:color="auto" w:fill="auto"/>
            <w:vAlign w:val="center"/>
          </w:tcPr>
          <w:p w:rsidR="001D7509" w:rsidRPr="00E966C4" w:rsidRDefault="001D7509" w:rsidP="00B80B15">
            <w:pPr>
              <w:rPr>
                <w:rFonts w:ascii="Calibri" w:hAnsi="Calibri" w:cs="Calibri"/>
                <w:lang w:val="es-SV" w:eastAsia="es-SV"/>
              </w:rPr>
            </w:pPr>
            <w:r w:rsidRPr="00E966C4">
              <w:rPr>
                <w:rFonts w:ascii="Calibri" w:hAnsi="Calibri" w:cs="Calibri"/>
                <w:lang w:val="es-SV" w:eastAsia="es-SV"/>
              </w:rPr>
              <w:t xml:space="preserve">Pago a </w:t>
            </w:r>
            <w:r>
              <w:rPr>
                <w:rFonts w:ascii="Calibri" w:hAnsi="Calibri" w:cs="Calibri"/>
                <w:b/>
                <w:lang w:val="es-SV" w:eastAsia="es-SV"/>
              </w:rPr>
              <w:t>CTE S.A. DE C.V.</w:t>
            </w:r>
            <w:r w:rsidRPr="00E966C4">
              <w:rPr>
                <w:rFonts w:ascii="Calibri" w:hAnsi="Calibri" w:cs="Calibri"/>
                <w:b/>
                <w:lang w:val="es-SV" w:eastAsia="es-SV"/>
              </w:rPr>
              <w:t>,</w:t>
            </w:r>
            <w:r>
              <w:rPr>
                <w:rFonts w:ascii="Calibri" w:hAnsi="Calibri" w:cs="Calibri"/>
                <w:lang w:val="es-SV" w:eastAsia="es-SV"/>
              </w:rPr>
              <w:t xml:space="preserve"> por servicio de </w:t>
            </w:r>
            <w:r w:rsidRPr="00430FCF">
              <w:rPr>
                <w:rFonts w:ascii="Calibri" w:hAnsi="Calibri" w:cs="Calibri"/>
                <w:lang w:val="es-SV" w:eastAsia="es-SV"/>
              </w:rPr>
              <w:t xml:space="preserve">telefonía celular para uso de personal de Alcaldía Municipal, mes de </w:t>
            </w:r>
            <w:r>
              <w:rPr>
                <w:rFonts w:ascii="Calibri" w:hAnsi="Calibri" w:cs="Calibri"/>
                <w:lang w:val="es-SV" w:eastAsia="es-SV"/>
              </w:rPr>
              <w:t>noviembre</w:t>
            </w:r>
            <w:r w:rsidRPr="00430FCF">
              <w:rPr>
                <w:rFonts w:ascii="Calibri" w:hAnsi="Calibri" w:cs="Calibri"/>
                <w:lang w:val="es-SV" w:eastAsia="es-SV"/>
              </w:rPr>
              <w:t xml:space="preserve"> 2020.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D7509" w:rsidRPr="00E966C4" w:rsidRDefault="001D7509" w:rsidP="00B80B15">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1D7509" w:rsidRPr="00E966C4" w:rsidRDefault="001D7509" w:rsidP="00B80B15">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240.18</w:t>
            </w:r>
          </w:p>
        </w:tc>
      </w:tr>
      <w:tr w:rsidR="001D7509" w:rsidRPr="00654FBD" w:rsidTr="00B80B15">
        <w:trPr>
          <w:trHeight w:val="62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09" w:rsidRDefault="001D7509" w:rsidP="00B80B15">
            <w:pPr>
              <w:jc w:val="center"/>
              <w:rPr>
                <w:rFonts w:ascii="Calibri" w:hAnsi="Calibri" w:cs="Calibri"/>
                <w:lang w:val="es-SV" w:eastAsia="es-SV"/>
              </w:rPr>
            </w:pPr>
            <w:r>
              <w:rPr>
                <w:rFonts w:ascii="Calibri" w:hAnsi="Calibri" w:cs="Calibri"/>
                <w:lang w:val="es-SV" w:eastAsia="es-SV"/>
              </w:rPr>
              <w:t>10</w:t>
            </w:r>
          </w:p>
        </w:tc>
        <w:tc>
          <w:tcPr>
            <w:tcW w:w="4434" w:type="dxa"/>
            <w:tcBorders>
              <w:top w:val="single" w:sz="4" w:space="0" w:color="auto"/>
              <w:left w:val="nil"/>
              <w:bottom w:val="single" w:sz="4" w:space="0" w:color="auto"/>
              <w:right w:val="nil"/>
            </w:tcBorders>
            <w:shd w:val="clear" w:color="auto" w:fill="auto"/>
            <w:vAlign w:val="center"/>
          </w:tcPr>
          <w:p w:rsidR="001D7509" w:rsidRPr="00E966C4" w:rsidRDefault="001D7509" w:rsidP="00B80B15">
            <w:pPr>
              <w:rPr>
                <w:rFonts w:ascii="Calibri" w:hAnsi="Calibri" w:cs="Calibri"/>
                <w:lang w:val="es-SV" w:eastAsia="es-SV"/>
              </w:rPr>
            </w:pPr>
            <w:r w:rsidRPr="00E966C4">
              <w:rPr>
                <w:rFonts w:ascii="Calibri" w:hAnsi="Calibri" w:cs="Calibri"/>
                <w:lang w:val="es-SV" w:eastAsia="es-SV"/>
              </w:rPr>
              <w:t xml:space="preserve">Pago a </w:t>
            </w:r>
            <w:r>
              <w:rPr>
                <w:rFonts w:ascii="Calibri" w:hAnsi="Calibri" w:cs="Calibri"/>
                <w:b/>
                <w:lang w:val="es-SV" w:eastAsia="es-SV"/>
              </w:rPr>
              <w:t>TELEMOVIL EL SALVADOR S.A. DE C.V.</w:t>
            </w:r>
            <w:r w:rsidRPr="00E966C4">
              <w:rPr>
                <w:rFonts w:ascii="Calibri" w:hAnsi="Calibri" w:cs="Calibri"/>
                <w:b/>
                <w:lang w:val="es-SV" w:eastAsia="es-SV"/>
              </w:rPr>
              <w:t>,</w:t>
            </w:r>
            <w:r>
              <w:rPr>
                <w:rFonts w:ascii="Calibri" w:hAnsi="Calibri" w:cs="Calibri"/>
                <w:lang w:val="es-SV" w:eastAsia="es-SV"/>
              </w:rPr>
              <w:t xml:space="preserve"> por servicio de telefonía celular para uso de personal de </w:t>
            </w:r>
            <w:r w:rsidRPr="008E34E7">
              <w:rPr>
                <w:rFonts w:ascii="Calibri" w:hAnsi="Calibri" w:cs="Calibri"/>
                <w:lang w:val="es-SV" w:eastAsia="es-SV"/>
              </w:rPr>
              <w:t xml:space="preserve">Alcaldía Municipal, mes de </w:t>
            </w:r>
            <w:r>
              <w:rPr>
                <w:rFonts w:ascii="Calibri" w:hAnsi="Calibri" w:cs="Calibri"/>
                <w:lang w:val="es-SV" w:eastAsia="es-SV"/>
              </w:rPr>
              <w:t xml:space="preserve">octubre y noviembre </w:t>
            </w:r>
            <w:r w:rsidR="00925AEC">
              <w:rPr>
                <w:rFonts w:ascii="Calibri" w:hAnsi="Calibri" w:cs="Calibri"/>
                <w:lang w:val="es-SV" w:eastAsia="es-SV"/>
              </w:rPr>
              <w:t>2020</w:t>
            </w:r>
            <w:r w:rsidRPr="008E34E7">
              <w:rPr>
                <w:rFonts w:ascii="Calibri" w:hAnsi="Calibri" w:cs="Calibri"/>
                <w:lang w:val="es-SV" w:eastAsia="es-SV"/>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D7509" w:rsidRPr="00E966C4" w:rsidRDefault="001D7509" w:rsidP="00B80B15">
            <w:pPr>
              <w:jc w:val="center"/>
              <w:rPr>
                <w:rFonts w:ascii="Calibri" w:hAnsi="Calibri" w:cs="Calibri"/>
                <w:lang w:val="es-SV" w:eastAsia="es-SV"/>
              </w:rPr>
            </w:pPr>
            <w:r>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1D7509" w:rsidRPr="00E966C4" w:rsidRDefault="001D7509" w:rsidP="00B80B15">
            <w:pPr>
              <w:rPr>
                <w:rFonts w:ascii="Calibri" w:hAnsi="Calibri" w:cs="Calibri"/>
                <w:lang w:val="es-SV" w:eastAsia="es-SV"/>
              </w:rPr>
            </w:pPr>
            <w:r w:rsidRPr="00E966C4">
              <w:rPr>
                <w:rFonts w:ascii="Calibri" w:hAnsi="Calibri" w:cs="Calibri"/>
                <w:lang w:val="es-SV" w:eastAsia="es-SV"/>
              </w:rPr>
              <w:t xml:space="preserve">$      </w:t>
            </w:r>
            <w:r>
              <w:rPr>
                <w:rFonts w:ascii="Calibri" w:hAnsi="Calibri" w:cs="Calibri"/>
                <w:lang w:val="es-SV" w:eastAsia="es-SV"/>
              </w:rPr>
              <w:t xml:space="preserve">   638.13</w:t>
            </w:r>
          </w:p>
        </w:tc>
      </w:tr>
    </w:tbl>
    <w:p w:rsidR="001D7509" w:rsidRPr="00801A08" w:rsidRDefault="00925AEC" w:rsidP="001D7509">
      <w:pPr>
        <w:spacing w:line="276" w:lineRule="auto"/>
        <w:jc w:val="both"/>
        <w:rPr>
          <w:rFonts w:ascii="Calibri" w:eastAsia="Calibri" w:hAnsi="Calibri" w:cs="Calibri"/>
        </w:rPr>
      </w:pPr>
      <w:r>
        <w:rPr>
          <w:rFonts w:ascii="Calibri" w:eastAsia="Calibri" w:hAnsi="Calibri" w:cs="Calibri"/>
          <w:color w:val="000000"/>
        </w:rPr>
        <w:lastRenderedPageBreak/>
        <w:t xml:space="preserve">Se deja constancia que </w:t>
      </w:r>
      <w:r w:rsidR="001D7509">
        <w:rPr>
          <w:rFonts w:ascii="Calibri" w:eastAsia="Calibri" w:hAnsi="Calibri" w:cs="Calibri"/>
          <w:color w:val="000000"/>
        </w:rPr>
        <w:t>l</w:t>
      </w:r>
      <w:r>
        <w:rPr>
          <w:rFonts w:ascii="Calibri" w:eastAsia="Calibri" w:hAnsi="Calibri" w:cs="Calibri"/>
          <w:color w:val="000000"/>
        </w:rPr>
        <w:t>os</w:t>
      </w:r>
      <w:r w:rsidR="001D7509">
        <w:rPr>
          <w:rFonts w:ascii="Calibri" w:eastAsia="Calibri" w:hAnsi="Calibri" w:cs="Calibri"/>
          <w:color w:val="000000"/>
        </w:rPr>
        <w:t xml:space="preserve"> Concejal</w:t>
      </w:r>
      <w:r>
        <w:rPr>
          <w:rFonts w:ascii="Calibri" w:eastAsia="Calibri" w:hAnsi="Calibri" w:cs="Calibri"/>
          <w:color w:val="000000"/>
        </w:rPr>
        <w:t>es</w:t>
      </w:r>
      <w:r w:rsidR="001D7509">
        <w:rPr>
          <w:rFonts w:ascii="Calibri" w:eastAsia="Calibri" w:hAnsi="Calibri" w:cs="Calibri"/>
          <w:color w:val="000000"/>
        </w:rPr>
        <w:t xml:space="preserve"> </w:t>
      </w:r>
      <w:r w:rsidR="001D7509" w:rsidRPr="004B2695">
        <w:rPr>
          <w:rFonts w:ascii="Calibri" w:hAnsi="Calibri" w:cs="Calibri"/>
          <w:color w:val="000000"/>
        </w:rPr>
        <w:t>José</w:t>
      </w:r>
      <w:r w:rsidR="001D7509">
        <w:rPr>
          <w:rFonts w:ascii="Calibri" w:hAnsi="Calibri" w:cs="Calibri"/>
          <w:color w:val="000000"/>
        </w:rPr>
        <w:t xml:space="preserve"> </w:t>
      </w:r>
      <w:r w:rsidR="001D7509" w:rsidRPr="004B2695">
        <w:rPr>
          <w:rFonts w:ascii="Calibri" w:hAnsi="Calibri" w:cs="Calibri"/>
          <w:color w:val="000000"/>
        </w:rPr>
        <w:t>Mauricio Alas Menjivar</w:t>
      </w:r>
      <w:r w:rsidRPr="00925AEC">
        <w:rPr>
          <w:rFonts w:ascii="Calibri" w:hAnsi="Calibri" w:cs="Calibri"/>
        </w:rPr>
        <w:t xml:space="preserve"> </w:t>
      </w:r>
      <w:r>
        <w:rPr>
          <w:rFonts w:ascii="Calibri" w:hAnsi="Calibri" w:cs="Calibri"/>
        </w:rPr>
        <w:t>y</w:t>
      </w:r>
      <w:r w:rsidRPr="00791DD6">
        <w:rPr>
          <w:rFonts w:ascii="Calibri" w:hAnsi="Calibri" w:cs="Calibri"/>
        </w:rPr>
        <w:t xml:space="preserve"> David Jaime Bonilla Hernández</w:t>
      </w:r>
      <w:r w:rsidR="001D7509">
        <w:rPr>
          <w:rFonts w:ascii="Calibri" w:hAnsi="Calibri" w:cs="Calibri"/>
          <w:color w:val="000000"/>
        </w:rPr>
        <w:t xml:space="preserve"> </w:t>
      </w:r>
      <w:r w:rsidR="001D7509">
        <w:rPr>
          <w:rFonts w:ascii="Calibri" w:eastAsia="Calibri" w:hAnsi="Calibri" w:cs="Calibri"/>
          <w:color w:val="000000"/>
        </w:rPr>
        <w:t xml:space="preserve">se oponen al gasto consignado en cuadro número </w:t>
      </w:r>
      <w:r w:rsidR="0003432B">
        <w:rPr>
          <w:rFonts w:ascii="Calibri" w:eastAsia="Calibri" w:hAnsi="Calibri" w:cs="Calibri"/>
          <w:color w:val="000000"/>
        </w:rPr>
        <w:t>cinco y siete</w:t>
      </w:r>
      <w:r w:rsidR="001D7509">
        <w:rPr>
          <w:rFonts w:ascii="Calibri" w:eastAsia="Calibri" w:hAnsi="Calibri" w:cs="Calibri"/>
          <w:color w:val="000000"/>
        </w:rPr>
        <w:t xml:space="preserve">. </w:t>
      </w:r>
      <w:r w:rsidR="001D7509" w:rsidRPr="001A62E5">
        <w:rPr>
          <w:rFonts w:ascii="Calibri" w:eastAsia="Calibri" w:hAnsi="Calibri" w:cs="Calibri"/>
        </w:rPr>
        <w:t>Certifíquese y Comuníquese. -</w:t>
      </w:r>
      <w:r w:rsidR="001D7509">
        <w:rPr>
          <w:rFonts w:ascii="Calibri" w:eastAsia="Calibri" w:hAnsi="Calibri" w:cs="Calibri"/>
        </w:rPr>
        <w:t xml:space="preserve"> </w:t>
      </w:r>
      <w:r w:rsidR="001D7509" w:rsidRPr="001D4434">
        <w:rPr>
          <w:rFonts w:ascii="Calibri" w:hAnsi="Calibri" w:cs="Calibri"/>
          <w:b/>
        </w:rPr>
        <w:t xml:space="preserve">ACUERDO NÚMERO </w:t>
      </w:r>
      <w:r w:rsidR="001D7509">
        <w:rPr>
          <w:rFonts w:ascii="Calibri" w:hAnsi="Calibri" w:cs="Calibri"/>
          <w:b/>
        </w:rPr>
        <w:t>DOS.</w:t>
      </w:r>
      <w:r w:rsidR="001D7509">
        <w:rPr>
          <w:rFonts w:ascii="Calibri" w:hAnsi="Calibri" w:cs="Calibri"/>
        </w:rPr>
        <w:t xml:space="preserve"> </w:t>
      </w:r>
      <w:r w:rsidR="001D7509" w:rsidRPr="00801A08">
        <w:rPr>
          <w:rFonts w:ascii="Calibri" w:eastAsia="Calibri" w:hAnsi="Calibri" w:cs="Calibri"/>
        </w:rPr>
        <w:t>Vista la solicitud de autorización de gastos remitidos por jefe UACI</w:t>
      </w:r>
      <w:r w:rsidR="001D7509">
        <w:rPr>
          <w:rFonts w:ascii="Calibri" w:eastAsia="Calibri" w:hAnsi="Calibri" w:cs="Calibri"/>
        </w:rPr>
        <w:t xml:space="preserve"> </w:t>
      </w:r>
      <w:r w:rsidR="001D7509" w:rsidRPr="00801A08">
        <w:rPr>
          <w:rFonts w:ascii="Calibri" w:eastAsia="Calibri" w:hAnsi="Calibri" w:cs="Calibri"/>
        </w:rPr>
        <w:t xml:space="preserve">y siendo competencia de este concejo la adjudicar las adquisiciones de obras, bienes y servicios, de conformidad a lo establecido en los arts. 203, 204 ord. 3° de la Constitución, Art. 30 num. 9, art. 91 del Código Municipal, </w:t>
      </w:r>
      <w:r w:rsidR="001D7509" w:rsidRPr="00801A08">
        <w:rPr>
          <w:rFonts w:ascii="Calibri" w:eastAsia="Calibri" w:hAnsi="Calibri" w:cs="Calibri"/>
          <w:b/>
        </w:rPr>
        <w:t xml:space="preserve">SE ACUERDA: </w:t>
      </w:r>
      <w:r w:rsidR="001D7509" w:rsidRPr="00801A08">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293"/>
        <w:gridCol w:w="2409"/>
        <w:gridCol w:w="1418"/>
      </w:tblGrid>
      <w:tr w:rsidR="001D7509" w:rsidRPr="00801A08" w:rsidTr="00B80B15">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509" w:rsidRPr="00801A08" w:rsidRDefault="001D7509" w:rsidP="00B80B15">
            <w:pPr>
              <w:jc w:val="center"/>
              <w:rPr>
                <w:rFonts w:ascii="Calibri" w:hAnsi="Calibri" w:cs="Calibri"/>
                <w:b/>
                <w:bCs/>
                <w:lang w:val="es-SV" w:eastAsia="es-SV"/>
              </w:rPr>
            </w:pPr>
            <w:r w:rsidRPr="00801A08">
              <w:rPr>
                <w:rFonts w:ascii="Calibri" w:hAnsi="Calibri" w:cs="Calibri"/>
                <w:b/>
                <w:bCs/>
                <w:lang w:val="es-SV" w:eastAsia="es-SV"/>
              </w:rPr>
              <w:t>N°</w:t>
            </w:r>
          </w:p>
        </w:tc>
        <w:tc>
          <w:tcPr>
            <w:tcW w:w="42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509" w:rsidRPr="00801A08" w:rsidRDefault="001D7509" w:rsidP="00B80B15">
            <w:pPr>
              <w:jc w:val="center"/>
              <w:rPr>
                <w:rFonts w:ascii="Calibri" w:hAnsi="Calibri" w:cs="Calibri"/>
                <w:b/>
                <w:bCs/>
                <w:lang w:val="es-SV" w:eastAsia="es-SV"/>
              </w:rPr>
            </w:pPr>
            <w:r w:rsidRPr="00801A08">
              <w:rPr>
                <w:rFonts w:ascii="Calibri" w:hAnsi="Calibri" w:cs="Calibri"/>
                <w:b/>
                <w:bCs/>
                <w:lang w:val="es-SV" w:eastAsia="es-SV"/>
              </w:rPr>
              <w:t>DESCRIPCION</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509" w:rsidRPr="00801A08" w:rsidRDefault="001D7509" w:rsidP="00B80B15">
            <w:pPr>
              <w:jc w:val="center"/>
              <w:rPr>
                <w:rFonts w:ascii="Calibri" w:hAnsi="Calibri" w:cs="Calibri"/>
                <w:b/>
                <w:bCs/>
                <w:lang w:val="es-SV" w:eastAsia="es-SV"/>
              </w:rPr>
            </w:pPr>
            <w:r w:rsidRPr="00801A08">
              <w:rPr>
                <w:rFonts w:ascii="Calibri" w:hAnsi="Calibri" w:cs="Calibri"/>
                <w:b/>
                <w:bCs/>
                <w:lang w:val="es-SV" w:eastAsia="es-SV"/>
              </w:rPr>
              <w:t>FUENTE DE FINANCIAMIENTO</w:t>
            </w:r>
          </w:p>
          <w:p w:rsidR="001D7509" w:rsidRPr="00801A08" w:rsidRDefault="001D7509" w:rsidP="00B80B15">
            <w:pPr>
              <w:jc w:val="center"/>
              <w:rPr>
                <w:rFonts w:ascii="Calibri" w:hAnsi="Calibri" w:cs="Calibri"/>
                <w:b/>
                <w:bCs/>
                <w:lang w:val="es-SV" w:eastAsia="es-SV"/>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509" w:rsidRPr="00801A08" w:rsidRDefault="001D7509" w:rsidP="00B80B15">
            <w:pPr>
              <w:jc w:val="center"/>
              <w:rPr>
                <w:rFonts w:ascii="Calibri" w:hAnsi="Calibri" w:cs="Calibri"/>
                <w:b/>
                <w:bCs/>
                <w:lang w:val="es-SV" w:eastAsia="es-SV"/>
              </w:rPr>
            </w:pPr>
            <w:r w:rsidRPr="00801A08">
              <w:rPr>
                <w:rFonts w:ascii="Calibri" w:hAnsi="Calibri" w:cs="Calibri"/>
                <w:b/>
                <w:bCs/>
                <w:lang w:val="es-SV" w:eastAsia="es-SV"/>
              </w:rPr>
              <w:t>PRECIO TOTAL</w:t>
            </w:r>
          </w:p>
        </w:tc>
      </w:tr>
      <w:tr w:rsidR="001D7509" w:rsidRPr="00801A08" w:rsidTr="00B80B15">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1D7509" w:rsidRPr="00801A08" w:rsidRDefault="001D7509" w:rsidP="00B80B15">
            <w:pPr>
              <w:rPr>
                <w:rFonts w:ascii="Calibri" w:hAnsi="Calibri" w:cs="Calibri"/>
                <w:b/>
                <w:bCs/>
                <w:lang w:val="es-SV" w:eastAsia="es-SV"/>
              </w:rPr>
            </w:pPr>
          </w:p>
        </w:tc>
        <w:tc>
          <w:tcPr>
            <w:tcW w:w="4293" w:type="dxa"/>
            <w:vMerge/>
            <w:tcBorders>
              <w:top w:val="single" w:sz="4" w:space="0" w:color="auto"/>
              <w:left w:val="single" w:sz="4" w:space="0" w:color="auto"/>
              <w:bottom w:val="single" w:sz="4" w:space="0" w:color="auto"/>
              <w:right w:val="single" w:sz="4" w:space="0" w:color="auto"/>
            </w:tcBorders>
            <w:vAlign w:val="center"/>
            <w:hideMark/>
          </w:tcPr>
          <w:p w:rsidR="001D7509" w:rsidRPr="00801A08" w:rsidRDefault="001D7509" w:rsidP="00B80B15">
            <w:pPr>
              <w:rPr>
                <w:rFonts w:ascii="Calibri" w:hAnsi="Calibri" w:cs="Calibri"/>
                <w:b/>
                <w:bCs/>
                <w:lang w:val="es-SV" w:eastAsia="es-SV"/>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1D7509" w:rsidRPr="00801A08" w:rsidRDefault="001D7509" w:rsidP="00B80B15">
            <w:pPr>
              <w:rPr>
                <w:rFonts w:ascii="Calibri" w:hAnsi="Calibri" w:cs="Calibri"/>
                <w:b/>
                <w:bCs/>
                <w:lang w:val="es-SV" w:eastAsia="es-S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D7509" w:rsidRPr="00801A08" w:rsidRDefault="001D7509" w:rsidP="00B80B15">
            <w:pPr>
              <w:rPr>
                <w:rFonts w:ascii="Calibri" w:hAnsi="Calibri" w:cs="Calibri"/>
                <w:b/>
                <w:bCs/>
                <w:lang w:val="es-SV" w:eastAsia="es-SV"/>
              </w:rPr>
            </w:pPr>
          </w:p>
        </w:tc>
      </w:tr>
      <w:tr w:rsidR="001D7509" w:rsidRPr="00801A08" w:rsidTr="00B80B15">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09" w:rsidRPr="00801A08" w:rsidRDefault="001D7509" w:rsidP="00B80B15">
            <w:pPr>
              <w:jc w:val="center"/>
              <w:rPr>
                <w:rFonts w:ascii="Calibri" w:hAnsi="Calibri" w:cs="Calibri"/>
                <w:lang w:val="es-SV" w:eastAsia="es-SV"/>
              </w:rPr>
            </w:pPr>
            <w:r w:rsidRPr="00801A08">
              <w:rPr>
                <w:rFonts w:ascii="Calibri" w:hAnsi="Calibri" w:cs="Calibri"/>
                <w:lang w:val="es-SV" w:eastAsia="es-SV"/>
              </w:rPr>
              <w:t>1</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1D7509" w:rsidRPr="0016206E" w:rsidRDefault="001D7509" w:rsidP="00B80B15">
            <w:pPr>
              <w:rPr>
                <w:rFonts w:asciiTheme="minorHAnsi" w:hAnsiTheme="minorHAnsi" w:cstheme="minorHAnsi"/>
              </w:rPr>
            </w:pPr>
            <w:r w:rsidRPr="004328DD">
              <w:rPr>
                <w:rFonts w:asciiTheme="minorHAnsi" w:hAnsiTheme="minorHAnsi" w:cstheme="minorHAnsi"/>
              </w:rPr>
              <w:t xml:space="preserve">Pago </w:t>
            </w:r>
            <w:r>
              <w:rPr>
                <w:rFonts w:asciiTheme="minorHAnsi" w:hAnsiTheme="minorHAnsi" w:cstheme="minorHAnsi"/>
              </w:rPr>
              <w:t>a</w:t>
            </w:r>
            <w:r w:rsidRPr="004328DD">
              <w:rPr>
                <w:rFonts w:asciiTheme="minorHAnsi" w:hAnsiTheme="minorHAnsi" w:cstheme="minorHAnsi"/>
              </w:rPr>
              <w:t xml:space="preserve"> </w:t>
            </w:r>
            <w:r w:rsidRPr="009C5D9D">
              <w:rPr>
                <w:rFonts w:asciiTheme="minorHAnsi" w:hAnsiTheme="minorHAnsi" w:cstheme="minorHAnsi"/>
                <w:b/>
              </w:rPr>
              <w:t>JOSE DAVID ROMERO HERNANDEZ</w:t>
            </w:r>
            <w:r w:rsidRPr="004328DD">
              <w:rPr>
                <w:rFonts w:asciiTheme="minorHAnsi" w:hAnsiTheme="minorHAnsi" w:cstheme="minorHAnsi"/>
              </w:rPr>
              <w:t xml:space="preserve">, </w:t>
            </w:r>
            <w:r w:rsidRPr="00034921">
              <w:rPr>
                <w:rFonts w:asciiTheme="minorHAnsi" w:hAnsiTheme="minorHAnsi" w:cstheme="minorHAnsi"/>
              </w:rPr>
              <w:t xml:space="preserve">por </w:t>
            </w:r>
            <w:r>
              <w:rPr>
                <w:rFonts w:asciiTheme="minorHAnsi" w:hAnsiTheme="minorHAnsi" w:cstheme="minorHAnsi"/>
              </w:rPr>
              <w:t>limpieza de computadora, reparación de fuente y cambio de pasta térmica en procesador de quipo de computo de Unidad de Cuentas Corrientes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D7509" w:rsidRDefault="001D7509" w:rsidP="00B80B15">
            <w:pPr>
              <w:jc w:val="center"/>
              <w:rPr>
                <w:rFonts w:asciiTheme="minorHAnsi" w:hAnsiTheme="minorHAnsi" w:cstheme="minorHAnsi"/>
                <w:bCs/>
                <w:color w:val="000000"/>
              </w:rPr>
            </w:pPr>
            <w:r>
              <w:rPr>
                <w:rFonts w:asciiTheme="minorHAnsi" w:hAnsiTheme="minorHAnsi" w:cstheme="minorHAnsi"/>
                <w:bCs/>
                <w:color w:val="000000"/>
              </w:rPr>
              <w:t>FODES 25%</w:t>
            </w:r>
          </w:p>
        </w:tc>
        <w:tc>
          <w:tcPr>
            <w:tcW w:w="1418" w:type="dxa"/>
            <w:tcBorders>
              <w:top w:val="single" w:sz="4" w:space="0" w:color="auto"/>
              <w:left w:val="nil"/>
              <w:bottom w:val="single" w:sz="4" w:space="0" w:color="auto"/>
              <w:right w:val="single" w:sz="4" w:space="0" w:color="auto"/>
            </w:tcBorders>
            <w:shd w:val="clear" w:color="auto" w:fill="auto"/>
            <w:vAlign w:val="center"/>
          </w:tcPr>
          <w:p w:rsidR="001D7509" w:rsidRPr="00801A08" w:rsidRDefault="001D7509" w:rsidP="00B80B15">
            <w:pPr>
              <w:jc w:val="center"/>
              <w:rPr>
                <w:rFonts w:asciiTheme="minorHAnsi" w:hAnsiTheme="minorHAnsi" w:cstheme="minorHAnsi"/>
              </w:rPr>
            </w:pPr>
            <w:r w:rsidRPr="00801A08">
              <w:rPr>
                <w:rFonts w:asciiTheme="minorHAnsi" w:hAnsiTheme="minorHAnsi" w:cstheme="minorHAnsi"/>
              </w:rPr>
              <w:t xml:space="preserve">$       </w:t>
            </w:r>
            <w:r>
              <w:rPr>
                <w:rFonts w:asciiTheme="minorHAnsi" w:hAnsiTheme="minorHAnsi" w:cstheme="minorHAnsi"/>
              </w:rPr>
              <w:t xml:space="preserve">  37.00</w:t>
            </w:r>
          </w:p>
        </w:tc>
      </w:tr>
      <w:tr w:rsidR="001D7509" w:rsidRPr="00801A08" w:rsidTr="00B80B15">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09" w:rsidRPr="00801A08" w:rsidRDefault="001D7509" w:rsidP="00B80B15">
            <w:pPr>
              <w:jc w:val="center"/>
              <w:rPr>
                <w:rFonts w:ascii="Calibri" w:hAnsi="Calibri" w:cs="Calibri"/>
                <w:lang w:val="es-SV" w:eastAsia="es-SV"/>
              </w:rPr>
            </w:pPr>
            <w:r w:rsidRPr="00801A08">
              <w:rPr>
                <w:rFonts w:ascii="Calibri" w:hAnsi="Calibri" w:cs="Calibri"/>
                <w:lang w:val="es-SV" w:eastAsia="es-SV"/>
              </w:rPr>
              <w:t>2</w:t>
            </w:r>
          </w:p>
        </w:tc>
        <w:tc>
          <w:tcPr>
            <w:tcW w:w="4293" w:type="dxa"/>
            <w:tcBorders>
              <w:top w:val="single" w:sz="4" w:space="0" w:color="auto"/>
              <w:left w:val="nil"/>
              <w:bottom w:val="single" w:sz="4" w:space="0" w:color="auto"/>
              <w:right w:val="single" w:sz="4" w:space="0" w:color="auto"/>
            </w:tcBorders>
            <w:shd w:val="clear" w:color="auto" w:fill="auto"/>
            <w:vAlign w:val="center"/>
          </w:tcPr>
          <w:p w:rsidR="001D7509" w:rsidRPr="0016206E" w:rsidRDefault="001D7509" w:rsidP="00B80B15">
            <w:pPr>
              <w:rPr>
                <w:rFonts w:asciiTheme="minorHAnsi" w:hAnsiTheme="minorHAnsi" w:cstheme="minorHAnsi"/>
              </w:rPr>
            </w:pPr>
            <w:r w:rsidRPr="004328DD">
              <w:rPr>
                <w:rFonts w:asciiTheme="minorHAnsi" w:hAnsiTheme="minorHAnsi" w:cstheme="minorHAnsi"/>
              </w:rPr>
              <w:t xml:space="preserve">Pago </w:t>
            </w:r>
            <w:r>
              <w:rPr>
                <w:rFonts w:asciiTheme="minorHAnsi" w:hAnsiTheme="minorHAnsi" w:cstheme="minorHAnsi"/>
              </w:rPr>
              <w:t>a</w:t>
            </w:r>
            <w:r w:rsidRPr="004328DD">
              <w:rPr>
                <w:rFonts w:asciiTheme="minorHAnsi" w:hAnsiTheme="minorHAnsi" w:cstheme="minorHAnsi"/>
              </w:rPr>
              <w:t xml:space="preserve"> </w:t>
            </w:r>
            <w:r w:rsidRPr="009C5D9D">
              <w:rPr>
                <w:rFonts w:asciiTheme="minorHAnsi" w:hAnsiTheme="minorHAnsi" w:cstheme="minorHAnsi"/>
                <w:b/>
              </w:rPr>
              <w:t>JOSE DAVID ROMERO HERNANDEZ</w:t>
            </w:r>
            <w:r w:rsidRPr="004328DD">
              <w:rPr>
                <w:rFonts w:asciiTheme="minorHAnsi" w:hAnsiTheme="minorHAnsi" w:cstheme="minorHAnsi"/>
              </w:rPr>
              <w:t>,</w:t>
            </w:r>
            <w:r>
              <w:rPr>
                <w:rFonts w:asciiTheme="minorHAnsi" w:hAnsiTheme="minorHAnsi" w:cstheme="minorHAnsi"/>
              </w:rPr>
              <w:t xml:space="preserve"> p</w:t>
            </w:r>
            <w:r w:rsidRPr="00034921">
              <w:rPr>
                <w:rFonts w:asciiTheme="minorHAnsi" w:hAnsiTheme="minorHAnsi" w:cstheme="minorHAnsi"/>
              </w:rPr>
              <w:t xml:space="preserve">or compra de </w:t>
            </w:r>
            <w:r>
              <w:rPr>
                <w:rFonts w:asciiTheme="minorHAnsi" w:hAnsiTheme="minorHAnsi" w:cstheme="minorHAnsi"/>
              </w:rPr>
              <w:t>rodillos para impresor EPSON L210 y mano de obra por cambio de sensores identificadores de carga de papel en equipo  HP 8710 de Unidad de Registro del Estado Familiar</w:t>
            </w:r>
          </w:p>
        </w:tc>
        <w:tc>
          <w:tcPr>
            <w:tcW w:w="2409" w:type="dxa"/>
            <w:tcBorders>
              <w:top w:val="single" w:sz="4" w:space="0" w:color="auto"/>
              <w:left w:val="nil"/>
              <w:bottom w:val="single" w:sz="4" w:space="0" w:color="auto"/>
              <w:right w:val="single" w:sz="4" w:space="0" w:color="auto"/>
            </w:tcBorders>
            <w:shd w:val="clear" w:color="auto" w:fill="auto"/>
            <w:vAlign w:val="center"/>
          </w:tcPr>
          <w:p w:rsidR="001D7509" w:rsidRDefault="001D7509" w:rsidP="00B80B15">
            <w:pPr>
              <w:jc w:val="center"/>
              <w:rPr>
                <w:rFonts w:asciiTheme="minorHAnsi" w:hAnsiTheme="minorHAnsi" w:cstheme="minorHAnsi"/>
                <w:bCs/>
                <w:color w:val="000000"/>
              </w:rPr>
            </w:pPr>
            <w:r>
              <w:rPr>
                <w:rFonts w:asciiTheme="minorHAnsi" w:hAnsiTheme="minorHAnsi" w:cstheme="minorHAnsi"/>
                <w:bCs/>
                <w:color w:val="000000"/>
              </w:rPr>
              <w:t>FODES 25%</w:t>
            </w:r>
          </w:p>
        </w:tc>
        <w:tc>
          <w:tcPr>
            <w:tcW w:w="1418" w:type="dxa"/>
            <w:tcBorders>
              <w:top w:val="single" w:sz="4" w:space="0" w:color="auto"/>
              <w:left w:val="nil"/>
              <w:bottom w:val="single" w:sz="4" w:space="0" w:color="auto"/>
              <w:right w:val="single" w:sz="4" w:space="0" w:color="auto"/>
            </w:tcBorders>
            <w:shd w:val="clear" w:color="auto" w:fill="auto"/>
            <w:vAlign w:val="center"/>
          </w:tcPr>
          <w:p w:rsidR="001D7509" w:rsidRPr="00801A08" w:rsidRDefault="001D7509" w:rsidP="00B80B15">
            <w:pPr>
              <w:jc w:val="center"/>
              <w:rPr>
                <w:rFonts w:asciiTheme="minorHAnsi" w:hAnsiTheme="minorHAnsi" w:cstheme="minorHAnsi"/>
              </w:rPr>
            </w:pPr>
            <w:r w:rsidRPr="00801A08">
              <w:rPr>
                <w:rFonts w:asciiTheme="minorHAnsi" w:hAnsiTheme="minorHAnsi" w:cstheme="minorHAnsi"/>
              </w:rPr>
              <w:t xml:space="preserve">$        </w:t>
            </w:r>
            <w:r>
              <w:rPr>
                <w:rFonts w:asciiTheme="minorHAnsi" w:hAnsiTheme="minorHAnsi" w:cstheme="minorHAnsi"/>
              </w:rPr>
              <w:t xml:space="preserve">  60.00</w:t>
            </w:r>
          </w:p>
        </w:tc>
      </w:tr>
      <w:tr w:rsidR="001D7509" w:rsidRPr="003973E4" w:rsidTr="00B80B15">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09" w:rsidRPr="00D03BB3" w:rsidRDefault="001D7509" w:rsidP="00B80B15">
            <w:pPr>
              <w:jc w:val="center"/>
              <w:rPr>
                <w:rFonts w:ascii="Calibri" w:hAnsi="Calibri" w:cs="Calibri"/>
                <w:color w:val="000000"/>
                <w:lang w:val="es-SV" w:eastAsia="es-SV"/>
              </w:rPr>
            </w:pPr>
            <w:r>
              <w:rPr>
                <w:rFonts w:ascii="Calibri" w:hAnsi="Calibri" w:cs="Calibri"/>
                <w:color w:val="000000"/>
                <w:lang w:val="es-SV" w:eastAsia="es-SV"/>
              </w:rPr>
              <w:t>3</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1D7509" w:rsidRPr="0016206E" w:rsidRDefault="001D7509" w:rsidP="00B80B15">
            <w:pPr>
              <w:rPr>
                <w:rFonts w:asciiTheme="minorHAnsi" w:hAnsiTheme="minorHAnsi" w:cstheme="minorHAnsi"/>
              </w:rPr>
            </w:pPr>
            <w:r w:rsidRPr="004328DD">
              <w:rPr>
                <w:rFonts w:asciiTheme="minorHAnsi" w:hAnsiTheme="minorHAnsi" w:cstheme="minorHAnsi"/>
              </w:rPr>
              <w:t xml:space="preserve">Pago </w:t>
            </w:r>
            <w:r>
              <w:rPr>
                <w:rFonts w:asciiTheme="minorHAnsi" w:hAnsiTheme="minorHAnsi" w:cstheme="minorHAnsi"/>
              </w:rPr>
              <w:t>a</w:t>
            </w:r>
            <w:r w:rsidRPr="004328DD">
              <w:rPr>
                <w:rFonts w:asciiTheme="minorHAnsi" w:hAnsiTheme="minorHAnsi" w:cstheme="minorHAnsi"/>
              </w:rPr>
              <w:t xml:space="preserve"> </w:t>
            </w:r>
            <w:r w:rsidRPr="009C5D9D">
              <w:rPr>
                <w:rFonts w:asciiTheme="minorHAnsi" w:hAnsiTheme="minorHAnsi" w:cstheme="minorHAnsi"/>
                <w:b/>
              </w:rPr>
              <w:t>JOSE DAVID ROMERO HERNANDEZ</w:t>
            </w:r>
            <w:r w:rsidRPr="004328DD">
              <w:rPr>
                <w:rFonts w:asciiTheme="minorHAnsi" w:hAnsiTheme="minorHAnsi" w:cstheme="minorHAnsi"/>
              </w:rPr>
              <w:t xml:space="preserve">, </w:t>
            </w:r>
            <w:r>
              <w:rPr>
                <w:rFonts w:asciiTheme="minorHAnsi" w:hAnsiTheme="minorHAnsi" w:cstheme="minorHAnsi"/>
              </w:rPr>
              <w:t>p</w:t>
            </w:r>
            <w:r w:rsidRPr="00034921">
              <w:rPr>
                <w:rFonts w:asciiTheme="minorHAnsi" w:hAnsiTheme="minorHAnsi" w:cstheme="minorHAnsi"/>
              </w:rPr>
              <w:t xml:space="preserve">or mano de obra por </w:t>
            </w:r>
            <w:r>
              <w:rPr>
                <w:rFonts w:asciiTheme="minorHAnsi" w:hAnsiTheme="minorHAnsi" w:cstheme="minorHAnsi"/>
              </w:rPr>
              <w:t xml:space="preserve">reparación y limpieza de equipo de cómputo de Unidad de Servicios Generales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D7509" w:rsidRDefault="001D7509" w:rsidP="00B80B15">
            <w:pPr>
              <w:jc w:val="center"/>
              <w:rPr>
                <w:rFonts w:asciiTheme="minorHAnsi" w:hAnsiTheme="minorHAnsi" w:cstheme="minorHAnsi"/>
                <w:bCs/>
                <w:color w:val="000000"/>
              </w:rPr>
            </w:pPr>
            <w:r>
              <w:rPr>
                <w:rFonts w:asciiTheme="minorHAnsi" w:hAnsiTheme="minorHAnsi" w:cstheme="minorHAnsi"/>
                <w:bCs/>
                <w:color w:val="000000"/>
              </w:rPr>
              <w:t>FODES 25%</w:t>
            </w:r>
          </w:p>
        </w:tc>
        <w:tc>
          <w:tcPr>
            <w:tcW w:w="1418" w:type="dxa"/>
            <w:tcBorders>
              <w:top w:val="single" w:sz="4" w:space="0" w:color="auto"/>
              <w:left w:val="nil"/>
              <w:bottom w:val="single" w:sz="4" w:space="0" w:color="auto"/>
              <w:right w:val="single" w:sz="4" w:space="0" w:color="auto"/>
            </w:tcBorders>
            <w:shd w:val="clear" w:color="auto" w:fill="auto"/>
            <w:vAlign w:val="center"/>
          </w:tcPr>
          <w:p w:rsidR="001D7509" w:rsidRPr="00C458E4" w:rsidRDefault="001D7509" w:rsidP="00B80B15">
            <w:pPr>
              <w:jc w:val="center"/>
              <w:rPr>
                <w:rFonts w:asciiTheme="minorHAnsi" w:hAnsiTheme="minorHAnsi" w:cstheme="minorHAnsi"/>
              </w:rPr>
            </w:pPr>
            <w:r w:rsidRPr="00C458E4">
              <w:rPr>
                <w:rFonts w:asciiTheme="minorHAnsi" w:hAnsiTheme="minorHAnsi" w:cstheme="minorHAnsi"/>
              </w:rPr>
              <w:t xml:space="preserve">$       </w:t>
            </w:r>
            <w:r>
              <w:rPr>
                <w:rFonts w:asciiTheme="minorHAnsi" w:hAnsiTheme="minorHAnsi" w:cstheme="minorHAnsi"/>
              </w:rPr>
              <w:t>47.00</w:t>
            </w:r>
          </w:p>
        </w:tc>
      </w:tr>
      <w:tr w:rsidR="001D7509" w:rsidRPr="003973E4" w:rsidTr="00B80B15">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09" w:rsidRDefault="001D7509" w:rsidP="00B80B15">
            <w:pPr>
              <w:jc w:val="center"/>
              <w:rPr>
                <w:rFonts w:ascii="Calibri" w:hAnsi="Calibri" w:cs="Calibri"/>
                <w:color w:val="000000"/>
                <w:lang w:val="es-SV" w:eastAsia="es-SV"/>
              </w:rPr>
            </w:pPr>
            <w:r>
              <w:rPr>
                <w:rFonts w:ascii="Calibri" w:hAnsi="Calibri" w:cs="Calibri"/>
                <w:color w:val="000000"/>
                <w:lang w:val="es-SV" w:eastAsia="es-SV"/>
              </w:rPr>
              <w:t>4</w:t>
            </w:r>
          </w:p>
        </w:tc>
        <w:tc>
          <w:tcPr>
            <w:tcW w:w="4293" w:type="dxa"/>
            <w:tcBorders>
              <w:top w:val="single" w:sz="4" w:space="0" w:color="auto"/>
              <w:left w:val="nil"/>
              <w:bottom w:val="single" w:sz="4" w:space="0" w:color="auto"/>
              <w:right w:val="single" w:sz="4" w:space="0" w:color="auto"/>
            </w:tcBorders>
            <w:shd w:val="clear" w:color="auto" w:fill="auto"/>
            <w:vAlign w:val="center"/>
          </w:tcPr>
          <w:p w:rsidR="001D7509" w:rsidRPr="0016206E" w:rsidRDefault="001D7509" w:rsidP="00B80B15">
            <w:pPr>
              <w:rPr>
                <w:rFonts w:asciiTheme="minorHAnsi" w:hAnsiTheme="minorHAnsi" w:cstheme="minorHAnsi"/>
              </w:rPr>
            </w:pPr>
            <w:r w:rsidRPr="004328DD">
              <w:rPr>
                <w:rFonts w:asciiTheme="minorHAnsi" w:hAnsiTheme="minorHAnsi" w:cstheme="minorHAnsi"/>
              </w:rPr>
              <w:t xml:space="preserve">Pago </w:t>
            </w:r>
            <w:r>
              <w:rPr>
                <w:rFonts w:asciiTheme="minorHAnsi" w:hAnsiTheme="minorHAnsi" w:cstheme="minorHAnsi"/>
              </w:rPr>
              <w:t>a</w:t>
            </w:r>
            <w:r w:rsidRPr="004328DD">
              <w:rPr>
                <w:rFonts w:asciiTheme="minorHAnsi" w:hAnsiTheme="minorHAnsi" w:cstheme="minorHAnsi"/>
              </w:rPr>
              <w:t xml:space="preserve"> </w:t>
            </w:r>
            <w:r>
              <w:rPr>
                <w:rFonts w:asciiTheme="minorHAnsi" w:hAnsiTheme="minorHAnsi" w:cstheme="minorHAnsi"/>
                <w:b/>
              </w:rPr>
              <w:t>CTE, S.A. DE C.V.</w:t>
            </w:r>
            <w:r w:rsidRPr="004328DD">
              <w:rPr>
                <w:rFonts w:asciiTheme="minorHAnsi" w:hAnsiTheme="minorHAnsi" w:cstheme="minorHAnsi"/>
              </w:rPr>
              <w:t xml:space="preserve">, </w:t>
            </w:r>
            <w:r w:rsidRPr="00034921">
              <w:rPr>
                <w:rFonts w:asciiTheme="minorHAnsi" w:hAnsiTheme="minorHAnsi" w:cstheme="minorHAnsi"/>
              </w:rPr>
              <w:t xml:space="preserve">por </w:t>
            </w:r>
            <w:r>
              <w:rPr>
                <w:rFonts w:asciiTheme="minorHAnsi" w:hAnsiTheme="minorHAnsi" w:cstheme="minorHAnsi"/>
              </w:rPr>
              <w:t>servicio de telefonía fija (conmutador)</w:t>
            </w:r>
          </w:p>
        </w:tc>
        <w:tc>
          <w:tcPr>
            <w:tcW w:w="2409" w:type="dxa"/>
            <w:tcBorders>
              <w:top w:val="single" w:sz="4" w:space="0" w:color="auto"/>
              <w:left w:val="nil"/>
              <w:bottom w:val="single" w:sz="4" w:space="0" w:color="auto"/>
              <w:right w:val="single" w:sz="4" w:space="0" w:color="auto"/>
            </w:tcBorders>
            <w:shd w:val="clear" w:color="auto" w:fill="auto"/>
            <w:vAlign w:val="center"/>
          </w:tcPr>
          <w:p w:rsidR="001D7509" w:rsidRDefault="001D7509" w:rsidP="00B80B15">
            <w:pPr>
              <w:jc w:val="center"/>
              <w:rPr>
                <w:rFonts w:asciiTheme="minorHAnsi" w:hAnsiTheme="minorHAnsi" w:cstheme="minorHAnsi"/>
                <w:bCs/>
                <w:color w:val="000000"/>
              </w:rPr>
            </w:pPr>
            <w:r>
              <w:rPr>
                <w:rFonts w:asciiTheme="minorHAnsi" w:hAnsiTheme="minorHAnsi" w:cstheme="minorHAnsi"/>
                <w:bCs/>
                <w:color w:val="000000"/>
              </w:rPr>
              <w:t>FODES 25%</w:t>
            </w:r>
          </w:p>
        </w:tc>
        <w:tc>
          <w:tcPr>
            <w:tcW w:w="1418" w:type="dxa"/>
            <w:tcBorders>
              <w:top w:val="single" w:sz="4" w:space="0" w:color="auto"/>
              <w:left w:val="nil"/>
              <w:bottom w:val="single" w:sz="4" w:space="0" w:color="auto"/>
              <w:right w:val="single" w:sz="4" w:space="0" w:color="auto"/>
            </w:tcBorders>
            <w:shd w:val="clear" w:color="auto" w:fill="auto"/>
            <w:vAlign w:val="center"/>
          </w:tcPr>
          <w:p w:rsidR="001D7509" w:rsidRPr="00C458E4" w:rsidRDefault="001D7509" w:rsidP="00B80B15">
            <w:pPr>
              <w:jc w:val="center"/>
              <w:rPr>
                <w:rFonts w:asciiTheme="minorHAnsi" w:hAnsiTheme="minorHAnsi" w:cstheme="minorHAnsi"/>
              </w:rPr>
            </w:pPr>
            <w:r>
              <w:rPr>
                <w:rFonts w:asciiTheme="minorHAnsi" w:hAnsiTheme="minorHAnsi" w:cstheme="minorHAnsi"/>
              </w:rPr>
              <w:t>$      231.65</w:t>
            </w:r>
          </w:p>
        </w:tc>
      </w:tr>
    </w:tbl>
    <w:p w:rsidR="001D7509" w:rsidRDefault="001D7509" w:rsidP="001D7509">
      <w:pPr>
        <w:spacing w:line="276" w:lineRule="auto"/>
        <w:jc w:val="both"/>
        <w:rPr>
          <w:rFonts w:ascii="Calibri" w:eastAsia="Calibri" w:hAnsi="Calibri" w:cs="Calibri"/>
          <w:color w:val="000000"/>
        </w:rPr>
      </w:pPr>
      <w:r w:rsidRPr="00802451">
        <w:rPr>
          <w:rFonts w:ascii="Calibri" w:eastAsia="Calibri" w:hAnsi="Calibri" w:cs="Calibri"/>
          <w:color w:val="000000"/>
        </w:rPr>
        <w:t>Certifíquese y comuníquese</w:t>
      </w:r>
      <w:r w:rsidRPr="00E507ED">
        <w:rPr>
          <w:rFonts w:ascii="Calibri" w:hAnsi="Calibri" w:cs="Calibri"/>
        </w:rPr>
        <w:t>.-</w:t>
      </w:r>
      <w:r>
        <w:rPr>
          <w:rFonts w:ascii="Calibri" w:hAnsi="Calibri" w:cs="Calibri"/>
        </w:rPr>
        <w:t xml:space="preserve"> </w:t>
      </w:r>
      <w:r w:rsidRPr="001D4434">
        <w:rPr>
          <w:rFonts w:ascii="Calibri" w:hAnsi="Calibri" w:cs="Calibri"/>
          <w:b/>
        </w:rPr>
        <w:t xml:space="preserve">ACUERDO NÚMERO </w:t>
      </w:r>
      <w:r>
        <w:rPr>
          <w:rFonts w:ascii="Calibri" w:hAnsi="Calibri" w:cs="Calibri"/>
          <w:b/>
        </w:rPr>
        <w:t>TRES.</w:t>
      </w:r>
      <w:r>
        <w:rPr>
          <w:rFonts w:ascii="Calibri" w:hAnsi="Calibri" w:cs="Calibri"/>
        </w:rPr>
        <w:t xml:space="preserve"> </w:t>
      </w:r>
      <w:r>
        <w:rPr>
          <w:rFonts w:ascii="Calibri" w:eastAsia="Calibri" w:hAnsi="Calibri" w:cs="Calibri"/>
          <w:color w:val="000000"/>
        </w:rPr>
        <w:t xml:space="preserve">Vistos los reportes para pago de horas extras, presentados por las unidades de tesorería municipal, contabilidad, servicios generales y </w:t>
      </w:r>
      <w:r>
        <w:rPr>
          <w:rFonts w:ascii="Calibri" w:eastAsia="Calibri" w:hAnsi="Calibri" w:cs="Calibri"/>
          <w:color w:val="000000"/>
          <w:lang w:val="es-SV" w:eastAsia="en-US"/>
        </w:rPr>
        <w:t xml:space="preserve">Planificación Territorial y Proyectos Municipales, en los cuales constan los días y total de horas laborados, así como las funciones realizadas, </w:t>
      </w:r>
      <w:r>
        <w:rPr>
          <w:rFonts w:ascii="Calibri" w:eastAsia="Calibri" w:hAnsi="Calibri" w:cs="Calibri"/>
          <w:color w:val="000000"/>
        </w:rPr>
        <w:t xml:space="preserve">siendo procedente el pago de los mismos, </w:t>
      </w:r>
      <w:r>
        <w:rPr>
          <w:rFonts w:ascii="Calibri" w:eastAsia="Calibri" w:hAnsi="Calibri" w:cs="Calibri"/>
        </w:rPr>
        <w:t>por lo cual</w:t>
      </w:r>
      <w:r w:rsidRPr="00DB1A4D">
        <w:rPr>
          <w:rFonts w:ascii="Calibri" w:eastAsia="Calibri" w:hAnsi="Calibri" w:cs="Calibri"/>
          <w:b/>
          <w:color w:val="000000"/>
        </w:rPr>
        <w:t xml:space="preserve"> </w:t>
      </w:r>
      <w:r>
        <w:rPr>
          <w:rFonts w:ascii="Calibri" w:eastAsia="Calibri" w:hAnsi="Calibri" w:cs="Calibri"/>
          <w:color w:val="000000"/>
        </w:rPr>
        <w:t>de</w:t>
      </w:r>
      <w:r w:rsidRPr="004B2695">
        <w:rPr>
          <w:rFonts w:ascii="Calibri" w:eastAsia="Calibri" w:hAnsi="Calibri" w:cs="Calibri"/>
          <w:color w:val="000000"/>
        </w:rPr>
        <w:t xml:space="preserve"> conformidad a lo establecido en los arts. 203, 204 ord. 3° de la Constitución, Art.</w:t>
      </w:r>
      <w:r w:rsidRPr="00D0027F">
        <w:rPr>
          <w:rFonts w:ascii="Calibri" w:eastAsia="Calibri" w:hAnsi="Calibri" w:cs="Calibri"/>
          <w:color w:val="000000"/>
        </w:rPr>
        <w:t xml:space="preserve"> </w:t>
      </w:r>
      <w:r>
        <w:rPr>
          <w:rFonts w:ascii="Calibri" w:eastAsia="Calibri" w:hAnsi="Calibri" w:cs="Calibri"/>
          <w:color w:val="000000"/>
        </w:rPr>
        <w:t xml:space="preserve">43 de las Disposiciones Generales del Presupuesto, </w:t>
      </w:r>
      <w:r>
        <w:rPr>
          <w:rFonts w:ascii="Calibri" w:eastAsia="Calibri" w:hAnsi="Calibri" w:cs="Calibri"/>
          <w:b/>
          <w:color w:val="000000"/>
        </w:rPr>
        <w:t xml:space="preserve">SE ACUERDA: </w:t>
      </w:r>
      <w:r>
        <w:rPr>
          <w:rFonts w:ascii="Calibri" w:eastAsia="Calibri" w:hAnsi="Calibri" w:cs="Calibri"/>
          <w:color w:val="000000"/>
        </w:rPr>
        <w:t>Autorizar el pago de horas extras conforme al siguiente detalle:</w:t>
      </w:r>
    </w:p>
    <w:tbl>
      <w:tblPr>
        <w:tblStyle w:val="Tablaconcuadrcula"/>
        <w:tblW w:w="0" w:type="auto"/>
        <w:tblLook w:val="04A0" w:firstRow="1" w:lastRow="0" w:firstColumn="1" w:lastColumn="0" w:noHBand="0" w:noVBand="1"/>
      </w:tblPr>
      <w:tblGrid>
        <w:gridCol w:w="433"/>
        <w:gridCol w:w="3182"/>
        <w:gridCol w:w="1553"/>
        <w:gridCol w:w="1398"/>
        <w:gridCol w:w="1259"/>
        <w:gridCol w:w="1229"/>
      </w:tblGrid>
      <w:tr w:rsidR="001D7509" w:rsidTr="00E65025">
        <w:tc>
          <w:tcPr>
            <w:tcW w:w="433" w:type="dxa"/>
          </w:tcPr>
          <w:p w:rsidR="001D7509" w:rsidRDefault="001D7509" w:rsidP="00B80B15">
            <w:pPr>
              <w:spacing w:line="276" w:lineRule="auto"/>
              <w:jc w:val="both"/>
              <w:rPr>
                <w:rFonts w:ascii="Calibri" w:eastAsia="Calibri" w:hAnsi="Calibri" w:cs="Calibri"/>
                <w:color w:val="000000"/>
              </w:rPr>
            </w:pPr>
            <w:r>
              <w:rPr>
                <w:rFonts w:ascii="Calibri" w:eastAsia="Calibri" w:hAnsi="Calibri" w:cs="Calibri"/>
                <w:color w:val="000000"/>
              </w:rPr>
              <w:t>N°</w:t>
            </w:r>
          </w:p>
        </w:tc>
        <w:tc>
          <w:tcPr>
            <w:tcW w:w="3182" w:type="dxa"/>
          </w:tcPr>
          <w:p w:rsidR="001D7509" w:rsidRDefault="001D7509" w:rsidP="00B80B15">
            <w:pPr>
              <w:spacing w:line="276" w:lineRule="auto"/>
              <w:jc w:val="both"/>
              <w:rPr>
                <w:rFonts w:ascii="Calibri" w:eastAsia="Calibri" w:hAnsi="Calibri" w:cs="Calibri"/>
                <w:color w:val="000000"/>
              </w:rPr>
            </w:pPr>
            <w:r>
              <w:rPr>
                <w:rFonts w:ascii="Calibri" w:eastAsia="Calibri" w:hAnsi="Calibri" w:cs="Calibri"/>
                <w:color w:val="000000"/>
              </w:rPr>
              <w:t>Nombre</w:t>
            </w:r>
          </w:p>
        </w:tc>
        <w:tc>
          <w:tcPr>
            <w:tcW w:w="1553" w:type="dxa"/>
          </w:tcPr>
          <w:p w:rsidR="001D7509" w:rsidRDefault="001D7509" w:rsidP="00B80B15">
            <w:pPr>
              <w:spacing w:line="276" w:lineRule="auto"/>
              <w:jc w:val="both"/>
              <w:rPr>
                <w:rFonts w:ascii="Calibri" w:eastAsia="Calibri" w:hAnsi="Calibri" w:cs="Calibri"/>
                <w:color w:val="000000"/>
              </w:rPr>
            </w:pPr>
            <w:r>
              <w:rPr>
                <w:rFonts w:ascii="Calibri" w:eastAsia="Calibri" w:hAnsi="Calibri" w:cs="Calibri"/>
                <w:color w:val="000000"/>
              </w:rPr>
              <w:t>Unidad</w:t>
            </w:r>
          </w:p>
        </w:tc>
        <w:tc>
          <w:tcPr>
            <w:tcW w:w="1398" w:type="dxa"/>
          </w:tcPr>
          <w:p w:rsidR="001D7509" w:rsidRDefault="001D7509" w:rsidP="00B80B15">
            <w:pPr>
              <w:spacing w:line="276" w:lineRule="auto"/>
              <w:jc w:val="both"/>
              <w:rPr>
                <w:rFonts w:ascii="Calibri" w:eastAsia="Calibri" w:hAnsi="Calibri" w:cs="Calibri"/>
                <w:color w:val="000000"/>
              </w:rPr>
            </w:pPr>
            <w:r>
              <w:rPr>
                <w:rFonts w:ascii="Calibri" w:eastAsia="Calibri" w:hAnsi="Calibri" w:cs="Calibri"/>
                <w:color w:val="000000"/>
              </w:rPr>
              <w:t>Fecha</w:t>
            </w:r>
          </w:p>
        </w:tc>
        <w:tc>
          <w:tcPr>
            <w:tcW w:w="1259" w:type="dxa"/>
          </w:tcPr>
          <w:p w:rsidR="001D7509" w:rsidRDefault="001D7509" w:rsidP="00B80B15">
            <w:pPr>
              <w:spacing w:line="276" w:lineRule="auto"/>
              <w:jc w:val="both"/>
              <w:rPr>
                <w:rFonts w:ascii="Calibri" w:eastAsia="Calibri" w:hAnsi="Calibri" w:cs="Calibri"/>
                <w:color w:val="000000"/>
              </w:rPr>
            </w:pPr>
            <w:r>
              <w:rPr>
                <w:rFonts w:ascii="Calibri" w:eastAsia="Calibri" w:hAnsi="Calibri" w:cs="Calibri"/>
                <w:color w:val="000000"/>
              </w:rPr>
              <w:t>N° Horas</w:t>
            </w:r>
          </w:p>
        </w:tc>
        <w:tc>
          <w:tcPr>
            <w:tcW w:w="1229" w:type="dxa"/>
          </w:tcPr>
          <w:p w:rsidR="001D7509" w:rsidRDefault="001D7509" w:rsidP="00B80B15">
            <w:pPr>
              <w:spacing w:line="276" w:lineRule="auto"/>
              <w:jc w:val="both"/>
              <w:rPr>
                <w:rFonts w:ascii="Calibri" w:eastAsia="Calibri" w:hAnsi="Calibri" w:cs="Calibri"/>
                <w:color w:val="000000"/>
              </w:rPr>
            </w:pPr>
            <w:r>
              <w:rPr>
                <w:rFonts w:ascii="Calibri" w:eastAsia="Calibri" w:hAnsi="Calibri" w:cs="Calibri"/>
                <w:color w:val="000000"/>
              </w:rPr>
              <w:t>Monto</w:t>
            </w:r>
          </w:p>
        </w:tc>
      </w:tr>
      <w:tr w:rsidR="001D7509" w:rsidTr="00E65025">
        <w:tc>
          <w:tcPr>
            <w:tcW w:w="433" w:type="dxa"/>
          </w:tcPr>
          <w:p w:rsidR="001D7509" w:rsidRDefault="001D7509" w:rsidP="00B80B15">
            <w:pPr>
              <w:spacing w:line="276" w:lineRule="auto"/>
              <w:jc w:val="both"/>
              <w:rPr>
                <w:rFonts w:ascii="Calibri" w:eastAsia="Calibri" w:hAnsi="Calibri" w:cs="Calibri"/>
                <w:color w:val="000000"/>
              </w:rPr>
            </w:pPr>
            <w:r>
              <w:rPr>
                <w:rFonts w:ascii="Calibri" w:eastAsia="Calibri" w:hAnsi="Calibri" w:cs="Calibri"/>
                <w:color w:val="000000"/>
              </w:rPr>
              <w:t>1</w:t>
            </w:r>
          </w:p>
        </w:tc>
        <w:tc>
          <w:tcPr>
            <w:tcW w:w="3182" w:type="dxa"/>
          </w:tcPr>
          <w:p w:rsidR="001D7509" w:rsidRPr="003C3E32" w:rsidRDefault="001D7509" w:rsidP="00B80B15">
            <w:pPr>
              <w:spacing w:line="276" w:lineRule="auto"/>
              <w:jc w:val="both"/>
              <w:rPr>
                <w:rFonts w:ascii="Calibri" w:eastAsia="Calibri" w:hAnsi="Calibri" w:cs="Calibri"/>
                <w:color w:val="000000"/>
              </w:rPr>
            </w:pPr>
            <w:r w:rsidRPr="003C3E32">
              <w:rPr>
                <w:rFonts w:ascii="Calibri" w:eastAsia="Calibri" w:hAnsi="Calibri" w:cs="Calibri"/>
                <w:color w:val="000000"/>
              </w:rPr>
              <w:t>Blanca Deysi Monge Rivera</w:t>
            </w:r>
          </w:p>
        </w:tc>
        <w:tc>
          <w:tcPr>
            <w:tcW w:w="1553" w:type="dxa"/>
          </w:tcPr>
          <w:p w:rsidR="001D7509" w:rsidRPr="003C3E32" w:rsidRDefault="001D7509" w:rsidP="00B80B15">
            <w:pPr>
              <w:spacing w:line="276" w:lineRule="auto"/>
              <w:jc w:val="both"/>
              <w:rPr>
                <w:rFonts w:ascii="Calibri" w:eastAsia="Calibri" w:hAnsi="Calibri" w:cs="Calibri"/>
                <w:color w:val="000000"/>
              </w:rPr>
            </w:pPr>
            <w:r w:rsidRPr="003C3E32">
              <w:rPr>
                <w:rFonts w:ascii="Calibri" w:eastAsia="Calibri" w:hAnsi="Calibri" w:cs="Calibri"/>
                <w:color w:val="000000"/>
              </w:rPr>
              <w:t>Tesorería Municipal</w:t>
            </w:r>
          </w:p>
        </w:tc>
        <w:tc>
          <w:tcPr>
            <w:tcW w:w="1398" w:type="dxa"/>
          </w:tcPr>
          <w:p w:rsidR="001D7509" w:rsidRPr="003C3E32" w:rsidRDefault="001D7509" w:rsidP="00B80B15">
            <w:pPr>
              <w:spacing w:line="276" w:lineRule="auto"/>
              <w:jc w:val="both"/>
              <w:rPr>
                <w:rFonts w:ascii="Calibri" w:eastAsia="Calibri" w:hAnsi="Calibri" w:cs="Calibri"/>
                <w:color w:val="000000"/>
              </w:rPr>
            </w:pPr>
            <w:r>
              <w:rPr>
                <w:rFonts w:ascii="Calibri" w:eastAsia="Calibri" w:hAnsi="Calibri" w:cs="Calibri"/>
                <w:color w:val="000000"/>
              </w:rPr>
              <w:t>9 y 8 / Dic. / 2020</w:t>
            </w:r>
          </w:p>
        </w:tc>
        <w:tc>
          <w:tcPr>
            <w:tcW w:w="1259" w:type="dxa"/>
          </w:tcPr>
          <w:p w:rsidR="001D7509" w:rsidRPr="003C3E32" w:rsidRDefault="001D7509" w:rsidP="00B80B15">
            <w:pPr>
              <w:spacing w:line="276" w:lineRule="auto"/>
              <w:jc w:val="both"/>
              <w:rPr>
                <w:rFonts w:ascii="Calibri" w:eastAsia="Calibri" w:hAnsi="Calibri" w:cs="Calibri"/>
                <w:color w:val="000000"/>
              </w:rPr>
            </w:pPr>
            <w:r>
              <w:rPr>
                <w:rFonts w:ascii="Calibri" w:eastAsia="Calibri" w:hAnsi="Calibri" w:cs="Calibri"/>
                <w:color w:val="000000"/>
              </w:rPr>
              <w:t>15</w:t>
            </w:r>
          </w:p>
        </w:tc>
        <w:tc>
          <w:tcPr>
            <w:tcW w:w="1229" w:type="dxa"/>
          </w:tcPr>
          <w:p w:rsidR="001D7509" w:rsidRPr="003C3E32" w:rsidRDefault="001D7509" w:rsidP="00B80B15">
            <w:pPr>
              <w:spacing w:line="276" w:lineRule="auto"/>
              <w:jc w:val="both"/>
              <w:rPr>
                <w:rFonts w:ascii="Calibri" w:eastAsia="Calibri" w:hAnsi="Calibri" w:cs="Calibri"/>
                <w:color w:val="000000"/>
              </w:rPr>
            </w:pPr>
            <w:r w:rsidRPr="003C3E32">
              <w:rPr>
                <w:rFonts w:ascii="Calibri" w:eastAsia="Calibri" w:hAnsi="Calibri" w:cs="Calibri"/>
                <w:color w:val="000000"/>
              </w:rPr>
              <w:t xml:space="preserve">$ </w:t>
            </w:r>
            <w:r>
              <w:rPr>
                <w:rFonts w:ascii="Calibri" w:eastAsia="Calibri" w:hAnsi="Calibri" w:cs="Calibri"/>
                <w:color w:val="000000"/>
              </w:rPr>
              <w:t xml:space="preserve">    102.30</w:t>
            </w:r>
          </w:p>
        </w:tc>
      </w:tr>
      <w:tr w:rsidR="001D7509" w:rsidTr="00E65025">
        <w:tc>
          <w:tcPr>
            <w:tcW w:w="433" w:type="dxa"/>
          </w:tcPr>
          <w:p w:rsidR="001D7509" w:rsidRDefault="001D7509" w:rsidP="00B80B15">
            <w:pPr>
              <w:spacing w:line="276" w:lineRule="auto"/>
              <w:jc w:val="both"/>
              <w:rPr>
                <w:rFonts w:ascii="Calibri" w:eastAsia="Calibri" w:hAnsi="Calibri" w:cs="Calibri"/>
                <w:color w:val="000000"/>
              </w:rPr>
            </w:pPr>
            <w:r>
              <w:rPr>
                <w:rFonts w:ascii="Calibri" w:eastAsia="Calibri" w:hAnsi="Calibri" w:cs="Calibri"/>
                <w:color w:val="000000"/>
              </w:rPr>
              <w:t>2</w:t>
            </w:r>
          </w:p>
        </w:tc>
        <w:tc>
          <w:tcPr>
            <w:tcW w:w="3182" w:type="dxa"/>
            <w:vAlign w:val="bottom"/>
          </w:tcPr>
          <w:p w:rsidR="001D7509" w:rsidRPr="003C3E32" w:rsidRDefault="001D7509" w:rsidP="00B80B15">
            <w:pPr>
              <w:rPr>
                <w:rFonts w:ascii="Calibri" w:hAnsi="Calibri" w:cs="Calibri"/>
                <w:lang w:eastAsia="es-SV"/>
              </w:rPr>
            </w:pPr>
            <w:r w:rsidRPr="003C3E32">
              <w:rPr>
                <w:rFonts w:ascii="Calibri" w:hAnsi="Calibri" w:cs="Calibri"/>
                <w:lang w:eastAsia="es-SV"/>
              </w:rPr>
              <w:t>Flor Ibalda Sigüenza Artiga</w:t>
            </w:r>
          </w:p>
        </w:tc>
        <w:tc>
          <w:tcPr>
            <w:tcW w:w="1553" w:type="dxa"/>
          </w:tcPr>
          <w:p w:rsidR="001D7509" w:rsidRPr="003C3E32" w:rsidRDefault="001D7509" w:rsidP="00B80B15">
            <w:pPr>
              <w:spacing w:line="276" w:lineRule="auto"/>
              <w:jc w:val="both"/>
              <w:rPr>
                <w:rFonts w:ascii="Calibri" w:eastAsia="Calibri" w:hAnsi="Calibri" w:cs="Calibri"/>
                <w:color w:val="000000"/>
              </w:rPr>
            </w:pPr>
            <w:r w:rsidRPr="003C3E32">
              <w:rPr>
                <w:rFonts w:ascii="Calibri" w:eastAsia="Calibri" w:hAnsi="Calibri" w:cs="Calibri"/>
                <w:color w:val="000000"/>
              </w:rPr>
              <w:t>Tesorería Municipal</w:t>
            </w:r>
          </w:p>
        </w:tc>
        <w:tc>
          <w:tcPr>
            <w:tcW w:w="1398" w:type="dxa"/>
          </w:tcPr>
          <w:p w:rsidR="001D7509" w:rsidRPr="003C3E32" w:rsidRDefault="001D7509" w:rsidP="00B80B15">
            <w:pPr>
              <w:spacing w:line="276" w:lineRule="auto"/>
              <w:jc w:val="both"/>
              <w:rPr>
                <w:rFonts w:ascii="Calibri" w:eastAsia="Calibri" w:hAnsi="Calibri" w:cs="Calibri"/>
                <w:color w:val="000000"/>
              </w:rPr>
            </w:pPr>
            <w:r>
              <w:rPr>
                <w:rFonts w:ascii="Calibri" w:eastAsia="Calibri" w:hAnsi="Calibri" w:cs="Calibri"/>
                <w:color w:val="000000"/>
              </w:rPr>
              <w:t>9 y 11 / Dic. / 2020</w:t>
            </w:r>
          </w:p>
        </w:tc>
        <w:tc>
          <w:tcPr>
            <w:tcW w:w="1259" w:type="dxa"/>
          </w:tcPr>
          <w:p w:rsidR="001D7509" w:rsidRPr="003C3E32" w:rsidRDefault="001D7509" w:rsidP="00B80B15">
            <w:pPr>
              <w:spacing w:line="276" w:lineRule="auto"/>
              <w:jc w:val="both"/>
              <w:rPr>
                <w:rFonts w:ascii="Calibri" w:eastAsia="Calibri" w:hAnsi="Calibri" w:cs="Calibri"/>
                <w:color w:val="000000"/>
              </w:rPr>
            </w:pPr>
            <w:r w:rsidRPr="003C3E32">
              <w:rPr>
                <w:rFonts w:ascii="Calibri" w:eastAsia="Calibri" w:hAnsi="Calibri" w:cs="Calibri"/>
                <w:color w:val="000000"/>
              </w:rPr>
              <w:t>12</w:t>
            </w:r>
          </w:p>
        </w:tc>
        <w:tc>
          <w:tcPr>
            <w:tcW w:w="1229" w:type="dxa"/>
          </w:tcPr>
          <w:p w:rsidR="001D7509" w:rsidRPr="003C3E32" w:rsidRDefault="001D7509" w:rsidP="00B80B15">
            <w:pPr>
              <w:spacing w:line="276" w:lineRule="auto"/>
              <w:jc w:val="both"/>
              <w:rPr>
                <w:rFonts w:ascii="Calibri" w:eastAsia="Calibri" w:hAnsi="Calibri" w:cs="Calibri"/>
                <w:color w:val="000000"/>
              </w:rPr>
            </w:pPr>
            <w:r w:rsidRPr="003C3E32">
              <w:rPr>
                <w:rFonts w:ascii="Calibri" w:eastAsia="Calibri" w:hAnsi="Calibri" w:cs="Calibri"/>
                <w:color w:val="000000"/>
              </w:rPr>
              <w:t>$       35.81</w:t>
            </w:r>
          </w:p>
        </w:tc>
      </w:tr>
      <w:tr w:rsidR="001D7509" w:rsidTr="00E65025">
        <w:tc>
          <w:tcPr>
            <w:tcW w:w="433" w:type="dxa"/>
          </w:tcPr>
          <w:p w:rsidR="001D7509" w:rsidRDefault="001D7509" w:rsidP="00B80B15">
            <w:pPr>
              <w:spacing w:line="276" w:lineRule="auto"/>
              <w:jc w:val="both"/>
              <w:rPr>
                <w:rFonts w:ascii="Calibri" w:eastAsia="Calibri" w:hAnsi="Calibri" w:cs="Calibri"/>
                <w:color w:val="000000"/>
              </w:rPr>
            </w:pPr>
            <w:r>
              <w:rPr>
                <w:rFonts w:ascii="Calibri" w:eastAsia="Calibri" w:hAnsi="Calibri" w:cs="Calibri"/>
                <w:color w:val="000000"/>
              </w:rPr>
              <w:lastRenderedPageBreak/>
              <w:t>3</w:t>
            </w:r>
          </w:p>
        </w:tc>
        <w:tc>
          <w:tcPr>
            <w:tcW w:w="3182" w:type="dxa"/>
          </w:tcPr>
          <w:p w:rsidR="001D7509" w:rsidRPr="003C3E32" w:rsidRDefault="001D7509" w:rsidP="00B80B15">
            <w:pPr>
              <w:spacing w:line="276" w:lineRule="auto"/>
              <w:jc w:val="both"/>
              <w:rPr>
                <w:rFonts w:ascii="Calibri" w:eastAsia="Calibri" w:hAnsi="Calibri" w:cs="Calibri"/>
                <w:color w:val="000000"/>
              </w:rPr>
            </w:pPr>
            <w:r w:rsidRPr="003C3E32">
              <w:rPr>
                <w:rFonts w:ascii="Calibri" w:eastAsia="Calibri" w:hAnsi="Calibri" w:cs="Calibri"/>
                <w:color w:val="000000"/>
              </w:rPr>
              <w:t>Martha Gloribel González viuda de Chávez</w:t>
            </w:r>
          </w:p>
        </w:tc>
        <w:tc>
          <w:tcPr>
            <w:tcW w:w="1553" w:type="dxa"/>
          </w:tcPr>
          <w:p w:rsidR="001D7509" w:rsidRPr="003C3E32" w:rsidRDefault="001D7509" w:rsidP="00B80B15">
            <w:pPr>
              <w:spacing w:line="276" w:lineRule="auto"/>
              <w:jc w:val="both"/>
              <w:rPr>
                <w:rFonts w:ascii="Calibri" w:eastAsia="Calibri" w:hAnsi="Calibri" w:cs="Calibri"/>
                <w:color w:val="000000"/>
              </w:rPr>
            </w:pPr>
            <w:r w:rsidRPr="003C3E32">
              <w:rPr>
                <w:rFonts w:ascii="Calibri" w:eastAsia="Calibri" w:hAnsi="Calibri" w:cs="Calibri"/>
                <w:color w:val="000000"/>
              </w:rPr>
              <w:t>Contabilidad</w:t>
            </w:r>
          </w:p>
        </w:tc>
        <w:tc>
          <w:tcPr>
            <w:tcW w:w="1398" w:type="dxa"/>
          </w:tcPr>
          <w:p w:rsidR="001D7509" w:rsidRPr="003C3E32" w:rsidRDefault="001D7509" w:rsidP="00B80B15">
            <w:pPr>
              <w:spacing w:line="276" w:lineRule="auto"/>
              <w:jc w:val="both"/>
              <w:rPr>
                <w:rFonts w:ascii="Calibri" w:eastAsia="Calibri" w:hAnsi="Calibri" w:cs="Calibri"/>
                <w:color w:val="000000"/>
              </w:rPr>
            </w:pPr>
            <w:r>
              <w:rPr>
                <w:rFonts w:ascii="Calibri" w:eastAsia="Calibri" w:hAnsi="Calibri" w:cs="Calibri"/>
                <w:color w:val="000000"/>
              </w:rPr>
              <w:t>5, 7, 8 y 9 / Dic. / 2020</w:t>
            </w:r>
          </w:p>
        </w:tc>
        <w:tc>
          <w:tcPr>
            <w:tcW w:w="1259" w:type="dxa"/>
          </w:tcPr>
          <w:p w:rsidR="001D7509" w:rsidRPr="003C3E32" w:rsidRDefault="001D7509" w:rsidP="00B80B15">
            <w:pPr>
              <w:spacing w:line="276" w:lineRule="auto"/>
              <w:jc w:val="both"/>
              <w:rPr>
                <w:rFonts w:ascii="Calibri" w:eastAsia="Calibri" w:hAnsi="Calibri" w:cs="Calibri"/>
                <w:color w:val="000000"/>
              </w:rPr>
            </w:pPr>
            <w:r>
              <w:rPr>
                <w:rFonts w:ascii="Calibri" w:eastAsia="Calibri" w:hAnsi="Calibri" w:cs="Calibri"/>
                <w:color w:val="000000"/>
              </w:rPr>
              <w:t>32</w:t>
            </w:r>
          </w:p>
        </w:tc>
        <w:tc>
          <w:tcPr>
            <w:tcW w:w="1229" w:type="dxa"/>
          </w:tcPr>
          <w:p w:rsidR="001D7509" w:rsidRPr="003C3E32" w:rsidRDefault="001D7509" w:rsidP="00B80B15">
            <w:pPr>
              <w:spacing w:line="276" w:lineRule="auto"/>
              <w:jc w:val="both"/>
              <w:rPr>
                <w:rFonts w:ascii="Calibri" w:eastAsia="Calibri" w:hAnsi="Calibri" w:cs="Calibri"/>
                <w:color w:val="000000"/>
              </w:rPr>
            </w:pPr>
            <w:r w:rsidRPr="003C3E32">
              <w:rPr>
                <w:rFonts w:ascii="Calibri" w:eastAsia="Calibri" w:hAnsi="Calibri" w:cs="Calibri"/>
                <w:color w:val="000000"/>
              </w:rPr>
              <w:t xml:space="preserve">$ </w:t>
            </w:r>
            <w:r>
              <w:rPr>
                <w:rFonts w:ascii="Calibri" w:eastAsia="Calibri" w:hAnsi="Calibri" w:cs="Calibri"/>
                <w:color w:val="000000"/>
              </w:rPr>
              <w:t xml:space="preserve">    140.48</w:t>
            </w:r>
          </w:p>
        </w:tc>
      </w:tr>
      <w:tr w:rsidR="001D7509" w:rsidTr="00E65025">
        <w:tc>
          <w:tcPr>
            <w:tcW w:w="433" w:type="dxa"/>
          </w:tcPr>
          <w:p w:rsidR="001D7509" w:rsidRDefault="001D7509" w:rsidP="00B80B15">
            <w:pPr>
              <w:spacing w:line="276" w:lineRule="auto"/>
              <w:jc w:val="both"/>
              <w:rPr>
                <w:rFonts w:ascii="Calibri" w:eastAsia="Calibri" w:hAnsi="Calibri" w:cs="Calibri"/>
                <w:color w:val="000000"/>
              </w:rPr>
            </w:pPr>
            <w:r>
              <w:rPr>
                <w:rFonts w:ascii="Calibri" w:eastAsia="Calibri" w:hAnsi="Calibri" w:cs="Calibri"/>
                <w:color w:val="000000"/>
              </w:rPr>
              <w:t>4</w:t>
            </w:r>
          </w:p>
        </w:tc>
        <w:tc>
          <w:tcPr>
            <w:tcW w:w="3182" w:type="dxa"/>
          </w:tcPr>
          <w:p w:rsidR="001D7509" w:rsidRPr="003C3E32" w:rsidRDefault="001D7509" w:rsidP="00B80B15">
            <w:pPr>
              <w:spacing w:line="276" w:lineRule="auto"/>
              <w:jc w:val="both"/>
              <w:rPr>
                <w:rFonts w:ascii="Calibri" w:eastAsia="Calibri" w:hAnsi="Calibri" w:cs="Calibri"/>
                <w:color w:val="000000"/>
              </w:rPr>
            </w:pPr>
            <w:r>
              <w:rPr>
                <w:rFonts w:ascii="Calibri" w:eastAsia="Calibri" w:hAnsi="Calibri" w:cs="Calibri"/>
                <w:color w:val="000000"/>
              </w:rPr>
              <w:t>Mercedes Olivia Amaya Orellana</w:t>
            </w:r>
          </w:p>
        </w:tc>
        <w:tc>
          <w:tcPr>
            <w:tcW w:w="1553" w:type="dxa"/>
          </w:tcPr>
          <w:p w:rsidR="001D7509" w:rsidRPr="003C3E32" w:rsidRDefault="001D7509" w:rsidP="00B80B15">
            <w:pPr>
              <w:spacing w:line="276" w:lineRule="auto"/>
              <w:jc w:val="both"/>
              <w:rPr>
                <w:rFonts w:ascii="Calibri" w:eastAsia="Calibri" w:hAnsi="Calibri" w:cs="Calibri"/>
                <w:color w:val="000000"/>
              </w:rPr>
            </w:pPr>
            <w:r w:rsidRPr="003C3E32">
              <w:rPr>
                <w:rFonts w:ascii="Calibri" w:eastAsia="Calibri" w:hAnsi="Calibri" w:cs="Calibri"/>
                <w:color w:val="000000"/>
              </w:rPr>
              <w:t>Servicios Generales</w:t>
            </w:r>
          </w:p>
        </w:tc>
        <w:tc>
          <w:tcPr>
            <w:tcW w:w="1398" w:type="dxa"/>
          </w:tcPr>
          <w:p w:rsidR="001D7509" w:rsidRPr="003C3E32" w:rsidRDefault="001D7509" w:rsidP="00B80B15">
            <w:pPr>
              <w:spacing w:line="276" w:lineRule="auto"/>
              <w:jc w:val="both"/>
              <w:rPr>
                <w:rFonts w:ascii="Calibri" w:eastAsia="Calibri" w:hAnsi="Calibri" w:cs="Calibri"/>
                <w:color w:val="000000"/>
              </w:rPr>
            </w:pPr>
            <w:r>
              <w:rPr>
                <w:rFonts w:ascii="Calibri" w:eastAsia="Calibri" w:hAnsi="Calibri" w:cs="Calibri"/>
                <w:color w:val="000000"/>
              </w:rPr>
              <w:t>7, 8, 9 y 10 / Dic. / 2020</w:t>
            </w:r>
          </w:p>
        </w:tc>
        <w:tc>
          <w:tcPr>
            <w:tcW w:w="1259" w:type="dxa"/>
          </w:tcPr>
          <w:p w:rsidR="001D7509" w:rsidRPr="003C3E32" w:rsidRDefault="001D7509" w:rsidP="00B80B15">
            <w:pPr>
              <w:spacing w:line="276" w:lineRule="auto"/>
              <w:jc w:val="both"/>
              <w:rPr>
                <w:rFonts w:ascii="Calibri" w:eastAsia="Calibri" w:hAnsi="Calibri" w:cs="Calibri"/>
                <w:color w:val="000000"/>
              </w:rPr>
            </w:pPr>
            <w:r>
              <w:rPr>
                <w:rFonts w:ascii="Calibri" w:eastAsia="Calibri" w:hAnsi="Calibri" w:cs="Calibri"/>
                <w:color w:val="000000"/>
              </w:rPr>
              <w:t>32</w:t>
            </w:r>
          </w:p>
        </w:tc>
        <w:tc>
          <w:tcPr>
            <w:tcW w:w="1229" w:type="dxa"/>
          </w:tcPr>
          <w:p w:rsidR="001D7509" w:rsidRPr="003C3E32" w:rsidRDefault="001D7509" w:rsidP="00B80B15">
            <w:pPr>
              <w:spacing w:line="276" w:lineRule="auto"/>
              <w:jc w:val="both"/>
              <w:rPr>
                <w:rFonts w:ascii="Calibri" w:eastAsia="Calibri" w:hAnsi="Calibri" w:cs="Calibri"/>
                <w:color w:val="000000"/>
              </w:rPr>
            </w:pPr>
            <w:r w:rsidRPr="003C3E32">
              <w:rPr>
                <w:rFonts w:ascii="Calibri" w:eastAsia="Calibri" w:hAnsi="Calibri" w:cs="Calibri"/>
                <w:color w:val="000000"/>
              </w:rPr>
              <w:t xml:space="preserve">$       </w:t>
            </w:r>
            <w:r>
              <w:rPr>
                <w:rFonts w:ascii="Calibri" w:eastAsia="Calibri" w:hAnsi="Calibri" w:cs="Calibri"/>
                <w:color w:val="000000"/>
              </w:rPr>
              <w:t>96.00</w:t>
            </w:r>
          </w:p>
        </w:tc>
      </w:tr>
      <w:tr w:rsidR="001D7509" w:rsidTr="00E65025">
        <w:tc>
          <w:tcPr>
            <w:tcW w:w="433" w:type="dxa"/>
          </w:tcPr>
          <w:p w:rsidR="001D7509" w:rsidRDefault="001D7509" w:rsidP="00B80B15">
            <w:pPr>
              <w:spacing w:line="276" w:lineRule="auto"/>
              <w:jc w:val="both"/>
              <w:rPr>
                <w:rFonts w:ascii="Calibri" w:eastAsia="Calibri" w:hAnsi="Calibri" w:cs="Calibri"/>
                <w:color w:val="000000"/>
              </w:rPr>
            </w:pPr>
            <w:r>
              <w:rPr>
                <w:rFonts w:ascii="Calibri" w:eastAsia="Calibri" w:hAnsi="Calibri" w:cs="Calibri"/>
                <w:color w:val="000000"/>
              </w:rPr>
              <w:t>5</w:t>
            </w:r>
          </w:p>
        </w:tc>
        <w:tc>
          <w:tcPr>
            <w:tcW w:w="3182" w:type="dxa"/>
          </w:tcPr>
          <w:p w:rsidR="001D7509" w:rsidRPr="003C3E32" w:rsidRDefault="001D7509" w:rsidP="00B80B15">
            <w:pPr>
              <w:spacing w:line="276" w:lineRule="auto"/>
              <w:jc w:val="both"/>
              <w:rPr>
                <w:rFonts w:ascii="Calibri" w:eastAsia="Calibri" w:hAnsi="Calibri" w:cs="Calibri"/>
                <w:color w:val="000000"/>
              </w:rPr>
            </w:pPr>
            <w:r>
              <w:rPr>
                <w:rFonts w:ascii="Calibri" w:eastAsia="Calibri" w:hAnsi="Calibri" w:cs="Calibri"/>
                <w:color w:val="000000"/>
              </w:rPr>
              <w:t>Walter Rolando Salinas Menjivar</w:t>
            </w:r>
          </w:p>
        </w:tc>
        <w:tc>
          <w:tcPr>
            <w:tcW w:w="1553" w:type="dxa"/>
          </w:tcPr>
          <w:p w:rsidR="001D7509" w:rsidRPr="003C3E32" w:rsidRDefault="001D7509" w:rsidP="00B80B15">
            <w:pPr>
              <w:spacing w:line="276" w:lineRule="auto"/>
              <w:jc w:val="both"/>
              <w:rPr>
                <w:rFonts w:ascii="Calibri" w:eastAsia="Calibri" w:hAnsi="Calibri" w:cs="Calibri"/>
                <w:color w:val="000000"/>
              </w:rPr>
            </w:pPr>
            <w:r w:rsidRPr="003C3E32">
              <w:rPr>
                <w:rFonts w:ascii="Calibri" w:eastAsia="Calibri" w:hAnsi="Calibri" w:cs="Calibri"/>
                <w:color w:val="000000"/>
                <w:lang w:val="es-SV" w:eastAsia="en-US"/>
              </w:rPr>
              <w:t>Planificación Territorial y Proyectos Municipales</w:t>
            </w:r>
          </w:p>
        </w:tc>
        <w:tc>
          <w:tcPr>
            <w:tcW w:w="1398" w:type="dxa"/>
          </w:tcPr>
          <w:p w:rsidR="001D7509" w:rsidRPr="003C3E32" w:rsidRDefault="001D7509" w:rsidP="00B80B15">
            <w:pPr>
              <w:spacing w:line="276" w:lineRule="auto"/>
              <w:jc w:val="both"/>
              <w:rPr>
                <w:rFonts w:ascii="Calibri" w:eastAsia="Calibri" w:hAnsi="Calibri" w:cs="Calibri"/>
                <w:color w:val="000000"/>
              </w:rPr>
            </w:pPr>
            <w:r>
              <w:rPr>
                <w:rFonts w:ascii="Calibri" w:eastAsia="Calibri" w:hAnsi="Calibri" w:cs="Calibri"/>
                <w:color w:val="000000"/>
              </w:rPr>
              <w:t>5, 7, 8, 9, 10 y 11 / Dic. / 2020</w:t>
            </w:r>
          </w:p>
        </w:tc>
        <w:tc>
          <w:tcPr>
            <w:tcW w:w="1259" w:type="dxa"/>
          </w:tcPr>
          <w:p w:rsidR="001D7509" w:rsidRPr="003C3E32" w:rsidRDefault="001D7509" w:rsidP="00B80B15">
            <w:pPr>
              <w:spacing w:line="276" w:lineRule="auto"/>
              <w:jc w:val="both"/>
              <w:rPr>
                <w:rFonts w:ascii="Calibri" w:eastAsia="Calibri" w:hAnsi="Calibri" w:cs="Calibri"/>
                <w:color w:val="000000"/>
              </w:rPr>
            </w:pPr>
            <w:r>
              <w:rPr>
                <w:rFonts w:ascii="Calibri" w:eastAsia="Calibri" w:hAnsi="Calibri" w:cs="Calibri"/>
                <w:color w:val="000000"/>
              </w:rPr>
              <w:t>48</w:t>
            </w:r>
          </w:p>
        </w:tc>
        <w:tc>
          <w:tcPr>
            <w:tcW w:w="1229" w:type="dxa"/>
          </w:tcPr>
          <w:p w:rsidR="001D7509" w:rsidRPr="003C3E32" w:rsidRDefault="001D7509" w:rsidP="00B80B15">
            <w:pPr>
              <w:spacing w:line="276" w:lineRule="auto"/>
              <w:jc w:val="both"/>
              <w:rPr>
                <w:rFonts w:ascii="Calibri" w:eastAsia="Calibri" w:hAnsi="Calibri" w:cs="Calibri"/>
                <w:color w:val="000000"/>
              </w:rPr>
            </w:pPr>
            <w:r w:rsidRPr="003C3E32">
              <w:rPr>
                <w:rFonts w:ascii="Calibri" w:eastAsia="Calibri" w:hAnsi="Calibri" w:cs="Calibri"/>
                <w:color w:val="000000"/>
              </w:rPr>
              <w:t xml:space="preserve">$ </w:t>
            </w:r>
            <w:r>
              <w:rPr>
                <w:rFonts w:ascii="Calibri" w:eastAsia="Calibri" w:hAnsi="Calibri" w:cs="Calibri"/>
                <w:color w:val="000000"/>
              </w:rPr>
              <w:t xml:space="preserve">    216.00</w:t>
            </w:r>
          </w:p>
        </w:tc>
      </w:tr>
      <w:tr w:rsidR="001D7509" w:rsidTr="00E65025">
        <w:tc>
          <w:tcPr>
            <w:tcW w:w="433" w:type="dxa"/>
          </w:tcPr>
          <w:p w:rsidR="001D7509" w:rsidRDefault="001D7509" w:rsidP="00B80B15">
            <w:pPr>
              <w:spacing w:line="276" w:lineRule="auto"/>
              <w:jc w:val="both"/>
              <w:rPr>
                <w:rFonts w:ascii="Calibri" w:eastAsia="Calibri" w:hAnsi="Calibri" w:cs="Calibri"/>
                <w:color w:val="000000"/>
              </w:rPr>
            </w:pPr>
            <w:r>
              <w:rPr>
                <w:rFonts w:ascii="Calibri" w:eastAsia="Calibri" w:hAnsi="Calibri" w:cs="Calibri"/>
                <w:color w:val="000000"/>
              </w:rPr>
              <w:t>6</w:t>
            </w:r>
          </w:p>
        </w:tc>
        <w:tc>
          <w:tcPr>
            <w:tcW w:w="3182" w:type="dxa"/>
          </w:tcPr>
          <w:p w:rsidR="001D7509" w:rsidRPr="003C3E32" w:rsidRDefault="001D7509" w:rsidP="00B80B15">
            <w:pPr>
              <w:spacing w:line="276" w:lineRule="auto"/>
              <w:jc w:val="both"/>
              <w:rPr>
                <w:rFonts w:ascii="Calibri" w:eastAsia="Calibri" w:hAnsi="Calibri" w:cs="Calibri"/>
                <w:color w:val="000000"/>
              </w:rPr>
            </w:pPr>
            <w:r>
              <w:rPr>
                <w:rFonts w:ascii="Calibri" w:eastAsia="Calibri" w:hAnsi="Calibri" w:cs="Calibri"/>
                <w:color w:val="000000"/>
              </w:rPr>
              <w:t>Adonay Orlando Escobar Rivera</w:t>
            </w:r>
          </w:p>
        </w:tc>
        <w:tc>
          <w:tcPr>
            <w:tcW w:w="1553" w:type="dxa"/>
          </w:tcPr>
          <w:p w:rsidR="001D7509" w:rsidRPr="003C3E32" w:rsidRDefault="001D7509" w:rsidP="00B80B15">
            <w:pPr>
              <w:spacing w:line="276" w:lineRule="auto"/>
              <w:jc w:val="both"/>
              <w:rPr>
                <w:rFonts w:ascii="Calibri" w:eastAsia="Calibri" w:hAnsi="Calibri" w:cs="Calibri"/>
                <w:color w:val="000000"/>
              </w:rPr>
            </w:pPr>
            <w:r w:rsidRPr="003C3E32">
              <w:rPr>
                <w:rFonts w:ascii="Calibri" w:eastAsia="Calibri" w:hAnsi="Calibri" w:cs="Calibri"/>
                <w:color w:val="000000"/>
                <w:lang w:val="es-SV" w:eastAsia="en-US"/>
              </w:rPr>
              <w:t>Planificación Territorial y Proyectos Municipales</w:t>
            </w:r>
          </w:p>
        </w:tc>
        <w:tc>
          <w:tcPr>
            <w:tcW w:w="1398" w:type="dxa"/>
          </w:tcPr>
          <w:p w:rsidR="001D7509" w:rsidRPr="003C3E32" w:rsidRDefault="001D7509" w:rsidP="00B80B15">
            <w:pPr>
              <w:spacing w:line="276" w:lineRule="auto"/>
              <w:jc w:val="both"/>
              <w:rPr>
                <w:rFonts w:ascii="Calibri" w:eastAsia="Calibri" w:hAnsi="Calibri" w:cs="Calibri"/>
                <w:color w:val="000000"/>
              </w:rPr>
            </w:pPr>
            <w:r>
              <w:rPr>
                <w:rFonts w:ascii="Calibri" w:eastAsia="Calibri" w:hAnsi="Calibri" w:cs="Calibri"/>
                <w:color w:val="000000"/>
              </w:rPr>
              <w:t>5, 7, 8 y 9 / Dic. / 2020</w:t>
            </w:r>
          </w:p>
        </w:tc>
        <w:tc>
          <w:tcPr>
            <w:tcW w:w="1259" w:type="dxa"/>
          </w:tcPr>
          <w:p w:rsidR="001D7509" w:rsidRPr="003C3E32" w:rsidRDefault="001D7509" w:rsidP="00B80B15">
            <w:pPr>
              <w:spacing w:line="276" w:lineRule="auto"/>
              <w:jc w:val="both"/>
              <w:rPr>
                <w:rFonts w:ascii="Calibri" w:eastAsia="Calibri" w:hAnsi="Calibri" w:cs="Calibri"/>
                <w:color w:val="000000"/>
              </w:rPr>
            </w:pPr>
            <w:r>
              <w:rPr>
                <w:rFonts w:ascii="Calibri" w:eastAsia="Calibri" w:hAnsi="Calibri" w:cs="Calibri"/>
                <w:color w:val="000000"/>
              </w:rPr>
              <w:t>32</w:t>
            </w:r>
          </w:p>
        </w:tc>
        <w:tc>
          <w:tcPr>
            <w:tcW w:w="1229" w:type="dxa"/>
          </w:tcPr>
          <w:p w:rsidR="001D7509" w:rsidRPr="003C3E32" w:rsidRDefault="001D7509" w:rsidP="00B80B15">
            <w:pPr>
              <w:spacing w:line="276" w:lineRule="auto"/>
              <w:jc w:val="both"/>
              <w:rPr>
                <w:rFonts w:ascii="Calibri" w:eastAsia="Calibri" w:hAnsi="Calibri" w:cs="Calibri"/>
                <w:color w:val="000000"/>
              </w:rPr>
            </w:pPr>
            <w:r w:rsidRPr="003C3E32">
              <w:rPr>
                <w:rFonts w:ascii="Calibri" w:eastAsia="Calibri" w:hAnsi="Calibri" w:cs="Calibri"/>
                <w:color w:val="000000"/>
              </w:rPr>
              <w:t xml:space="preserve">$ </w:t>
            </w:r>
            <w:r>
              <w:rPr>
                <w:rFonts w:ascii="Calibri" w:eastAsia="Calibri" w:hAnsi="Calibri" w:cs="Calibri"/>
                <w:color w:val="000000"/>
              </w:rPr>
              <w:t xml:space="preserve">    120.00</w:t>
            </w:r>
          </w:p>
        </w:tc>
      </w:tr>
    </w:tbl>
    <w:p w:rsidR="001D7509" w:rsidRPr="00E65025" w:rsidRDefault="00E65025" w:rsidP="001D7509">
      <w:pPr>
        <w:spacing w:line="276" w:lineRule="auto"/>
        <w:jc w:val="both"/>
        <w:rPr>
          <w:rFonts w:ascii="Calibri" w:eastAsia="Calibri" w:hAnsi="Calibri" w:cs="Calibri"/>
          <w:color w:val="000000"/>
        </w:rPr>
      </w:pPr>
      <w:r w:rsidRPr="00DF60E7">
        <w:rPr>
          <w:rFonts w:ascii="Calibri" w:eastAsia="Calibri" w:hAnsi="Calibri" w:cs="Calibri"/>
        </w:rPr>
        <w:t>La fuente de financiamiento será del Fondo Municipal</w:t>
      </w:r>
      <w:r>
        <w:rPr>
          <w:rFonts w:ascii="Calibri" w:eastAsia="Calibri" w:hAnsi="Calibri" w:cs="Calibri"/>
        </w:rPr>
        <w:t>.</w:t>
      </w:r>
      <w:r w:rsidRPr="00DF60E7">
        <w:rPr>
          <w:rFonts w:ascii="Calibri" w:eastAsia="Calibri" w:hAnsi="Calibri" w:cs="Calibri"/>
        </w:rPr>
        <w:t xml:space="preserve"> </w:t>
      </w:r>
      <w:r w:rsidRPr="00602581">
        <w:rPr>
          <w:rFonts w:ascii="Calibri" w:hAnsi="Calibri" w:cs="Calibri"/>
        </w:rPr>
        <w:t>Se deja constancia que</w:t>
      </w:r>
      <w:r>
        <w:rPr>
          <w:rFonts w:ascii="Calibri" w:hAnsi="Calibri" w:cs="Calibri"/>
        </w:rPr>
        <w:t xml:space="preserve"> los concejales </w:t>
      </w:r>
      <w:r w:rsidRPr="004B2695">
        <w:rPr>
          <w:rFonts w:ascii="Calibri" w:hAnsi="Calibri" w:cs="Calibri"/>
          <w:color w:val="000000"/>
        </w:rPr>
        <w:t>José Mauricio Alas Menjivar</w:t>
      </w:r>
      <w:r>
        <w:rPr>
          <w:rFonts w:ascii="Calibri" w:hAnsi="Calibri" w:cs="Calibri"/>
          <w:color w:val="000000"/>
        </w:rPr>
        <w:t xml:space="preserve"> y</w:t>
      </w:r>
      <w:r w:rsidRPr="00791DD6">
        <w:rPr>
          <w:rFonts w:ascii="Calibri" w:hAnsi="Calibri" w:cs="Calibri"/>
        </w:rPr>
        <w:t xml:space="preserve"> David Jaime Bonilla Hernández</w:t>
      </w:r>
      <w:r>
        <w:rPr>
          <w:rFonts w:ascii="Calibri" w:hAnsi="Calibri" w:cs="Calibri"/>
          <w:color w:val="000000"/>
        </w:rPr>
        <w:t xml:space="preserve"> no votan a favor del presente acuerdo, así mismo las concejalas </w:t>
      </w:r>
      <w:r>
        <w:rPr>
          <w:rFonts w:ascii="Calibri" w:eastAsia="Calibri" w:hAnsi="Calibri" w:cs="Calibri"/>
          <w:color w:val="000000"/>
        </w:rPr>
        <w:t>Verónica Marisol Flores Rivas</w:t>
      </w:r>
      <w:r w:rsidRPr="00791DD6">
        <w:rPr>
          <w:rFonts w:ascii="Calibri" w:hAnsi="Calibri" w:cs="Calibri"/>
        </w:rPr>
        <w:t xml:space="preserve"> </w:t>
      </w:r>
      <w:r>
        <w:rPr>
          <w:rFonts w:ascii="Calibri" w:hAnsi="Calibri" w:cs="Calibri"/>
        </w:rPr>
        <w:t xml:space="preserve">y </w:t>
      </w:r>
      <w:r w:rsidRPr="00791DD6">
        <w:rPr>
          <w:rFonts w:ascii="Calibri" w:hAnsi="Calibri" w:cs="Calibri"/>
        </w:rPr>
        <w:t>Claudia Elizabeth Castro de Argueta</w:t>
      </w:r>
      <w:r>
        <w:rPr>
          <w:rFonts w:ascii="Calibri" w:hAnsi="Calibri" w:cs="Calibri"/>
        </w:rPr>
        <w:t xml:space="preserve"> no votan a favor del pago de horas extras de la señora </w:t>
      </w:r>
      <w:r>
        <w:rPr>
          <w:rFonts w:ascii="Calibri" w:eastAsia="Calibri" w:hAnsi="Calibri" w:cs="Calibri"/>
          <w:color w:val="000000"/>
        </w:rPr>
        <w:t xml:space="preserve">Mercedes Olivia Amaya Orellana y la concejala </w:t>
      </w:r>
      <w:r w:rsidRPr="004B2695">
        <w:rPr>
          <w:rFonts w:ascii="Calibri" w:hAnsi="Calibri" w:cs="Calibri"/>
          <w:color w:val="000000"/>
        </w:rPr>
        <w:t>Blanca Lidia Romero de Menjivar</w:t>
      </w:r>
      <w:r>
        <w:rPr>
          <w:rFonts w:ascii="Calibri" w:hAnsi="Calibri" w:cs="Calibri"/>
          <w:color w:val="000000"/>
        </w:rPr>
        <w:t xml:space="preserve"> </w:t>
      </w:r>
      <w:r>
        <w:rPr>
          <w:rFonts w:ascii="Calibri" w:hAnsi="Calibri" w:cs="Calibri"/>
        </w:rPr>
        <w:t xml:space="preserve">no vota a </w:t>
      </w:r>
      <w:r w:rsidRPr="00F22C13">
        <w:rPr>
          <w:rFonts w:ascii="Calibri" w:hAnsi="Calibri" w:cs="Calibri"/>
        </w:rPr>
        <w:t xml:space="preserve">favor del pago de horas extras de la señora </w:t>
      </w:r>
      <w:r w:rsidRPr="00F22C13">
        <w:rPr>
          <w:rFonts w:ascii="Calibri" w:eastAsia="Calibri" w:hAnsi="Calibri" w:cs="Calibri"/>
          <w:color w:val="000000"/>
        </w:rPr>
        <w:t>Mercedes Olivia Amaya Orellana y Martha Gloribel González viuda de Chávez por considerar que la unidad de Contabilida</w:t>
      </w:r>
      <w:r>
        <w:rPr>
          <w:rFonts w:ascii="Calibri" w:eastAsia="Calibri" w:hAnsi="Calibri" w:cs="Calibri"/>
          <w:color w:val="000000"/>
        </w:rPr>
        <w:t xml:space="preserve">d necesita refuerzo de personal, por lo que el pago de horas extras de la señora </w:t>
      </w:r>
      <w:r w:rsidRPr="00F22C13">
        <w:rPr>
          <w:rFonts w:ascii="Calibri" w:eastAsia="Calibri" w:hAnsi="Calibri" w:cs="Calibri"/>
          <w:color w:val="000000"/>
        </w:rPr>
        <w:t>Mercedes Olivia Amaya Orellana</w:t>
      </w:r>
      <w:r>
        <w:rPr>
          <w:rFonts w:ascii="Calibri" w:eastAsia="Calibri" w:hAnsi="Calibri" w:cs="Calibri"/>
          <w:color w:val="000000"/>
        </w:rPr>
        <w:t xml:space="preserve"> se aprueba </w:t>
      </w:r>
      <w:r>
        <w:rPr>
          <w:rFonts w:ascii="Calibri" w:eastAsia="Calibri" w:hAnsi="Calibri" w:cs="Calibri"/>
          <w:color w:val="000000"/>
          <w:lang w:eastAsia="en-US"/>
        </w:rPr>
        <w:t xml:space="preserve">con cinco votos, haciendo valer voto de calidad que corresponde a Alcaldesa Municipal conforme a lo establecido en </w:t>
      </w:r>
      <w:r w:rsidRPr="00802451">
        <w:rPr>
          <w:rFonts w:ascii="Calibri" w:hAnsi="Calibri" w:cs="Calibri"/>
          <w:color w:val="000000"/>
        </w:rPr>
        <w:t>art. 43 del Código municipa</w:t>
      </w:r>
      <w:r>
        <w:rPr>
          <w:rFonts w:ascii="Calibri" w:hAnsi="Calibri" w:cs="Calibri"/>
          <w:color w:val="000000"/>
        </w:rPr>
        <w:t>l.</w:t>
      </w:r>
      <w:r w:rsidRPr="0086403A">
        <w:rPr>
          <w:rFonts w:ascii="Calibri" w:eastAsia="Calibri" w:hAnsi="Calibri" w:cs="Calibri"/>
          <w:color w:val="000000"/>
          <w:lang w:val="es-SV" w:eastAsia="en-US"/>
        </w:rPr>
        <w:t xml:space="preserve"> </w:t>
      </w:r>
      <w:r w:rsidRPr="00764BD0">
        <w:rPr>
          <w:rFonts w:ascii="Calibri" w:eastAsia="Calibri" w:hAnsi="Calibri" w:cs="Calibri"/>
          <w:color w:val="000000"/>
          <w:lang w:val="es-SV" w:eastAsia="en-US"/>
        </w:rPr>
        <w:t>Certifíquese y Comuníquese</w:t>
      </w:r>
      <w:r>
        <w:rPr>
          <w:rFonts w:ascii="Calibri" w:eastAsia="Calibri" w:hAnsi="Calibri" w:cs="Calibri"/>
          <w:color w:val="000000"/>
        </w:rPr>
        <w:t xml:space="preserve">.- </w:t>
      </w:r>
      <w:r w:rsidR="001D7509" w:rsidRPr="001D4434">
        <w:rPr>
          <w:rFonts w:ascii="Calibri" w:hAnsi="Calibri" w:cs="Calibri"/>
          <w:b/>
        </w:rPr>
        <w:t xml:space="preserve">ACUERDO NÚMERO </w:t>
      </w:r>
      <w:r w:rsidR="001D7509">
        <w:rPr>
          <w:rFonts w:ascii="Calibri" w:hAnsi="Calibri" w:cs="Calibri"/>
          <w:b/>
        </w:rPr>
        <w:t>CUATRO.</w:t>
      </w:r>
      <w:r w:rsidR="001D7509">
        <w:rPr>
          <w:rFonts w:ascii="Calibri" w:hAnsi="Calibri" w:cs="Calibri"/>
        </w:rPr>
        <w:t xml:space="preserve"> </w:t>
      </w:r>
      <w:r w:rsidR="001D7509">
        <w:rPr>
          <w:rFonts w:ascii="Calibri" w:eastAsia="Calibri" w:hAnsi="Calibri" w:cs="Calibri"/>
          <w:color w:val="000000"/>
        </w:rPr>
        <w:t xml:space="preserve">Vista la oferta remitida por el jefe UACI referente a los servicios de supervisión para el proyecto </w:t>
      </w:r>
      <w:r w:rsidR="001D7509" w:rsidRPr="00817C29">
        <w:rPr>
          <w:rFonts w:ascii="Calibri" w:eastAsia="Calibri" w:hAnsi="Calibri" w:cs="Calibri"/>
          <w:color w:val="000000"/>
        </w:rPr>
        <w:t>“Ampliación de Red eléctrica en caserío Los Henríquez, cantón Montepeque, municipio de Suchitoto, departamento de Cuscatlán</w:t>
      </w:r>
      <w:r w:rsidR="001D7509">
        <w:rPr>
          <w:rFonts w:ascii="Calibri" w:eastAsia="Calibri" w:hAnsi="Calibri" w:cs="Calibri"/>
          <w:color w:val="000000"/>
        </w:rPr>
        <w:t xml:space="preserve">” presentada por el Ing. Jorge Alberto Cuadra, por un monto de Mil dólares ($ 1,000.00), y siendo un precio razonable en relación al monto del proyecto, </w:t>
      </w:r>
      <w:r w:rsidR="001D7509" w:rsidRPr="00484313">
        <w:rPr>
          <w:rFonts w:ascii="Calibri" w:eastAsia="Calibri" w:hAnsi="Calibri" w:cs="Calibri"/>
        </w:rPr>
        <w:t>de conformidad a lo establecido</w:t>
      </w:r>
      <w:r w:rsidR="001D7509" w:rsidRPr="004B2695">
        <w:rPr>
          <w:rFonts w:ascii="Calibri" w:eastAsia="Calibri" w:hAnsi="Calibri" w:cs="Calibri"/>
          <w:color w:val="000000"/>
        </w:rPr>
        <w:t xml:space="preserve"> en los arts. 203, 204 ord. 3° de la Constitución, Art. </w:t>
      </w:r>
      <w:r w:rsidR="001D7509" w:rsidRPr="00670C82">
        <w:rPr>
          <w:rFonts w:ascii="Calibri" w:hAnsi="Calibri" w:cs="Calibri"/>
        </w:rPr>
        <w:t xml:space="preserve">3 numeral 3; 30 numeral 6 </w:t>
      </w:r>
      <w:r w:rsidR="001D7509" w:rsidRPr="004B2695">
        <w:rPr>
          <w:rFonts w:ascii="Calibri" w:eastAsia="Calibri" w:hAnsi="Calibri" w:cs="Calibri"/>
          <w:color w:val="000000"/>
        </w:rPr>
        <w:t xml:space="preserve">del Código Municipal, </w:t>
      </w:r>
      <w:r w:rsidR="001D7509" w:rsidRPr="004B2695">
        <w:rPr>
          <w:rFonts w:ascii="Calibri" w:eastAsia="Calibri" w:hAnsi="Calibri" w:cs="Calibri"/>
          <w:b/>
          <w:color w:val="000000"/>
        </w:rPr>
        <w:t>SE ACUERDA:</w:t>
      </w:r>
      <w:r w:rsidR="001D7509">
        <w:rPr>
          <w:rFonts w:ascii="Calibri" w:eastAsia="Calibri" w:hAnsi="Calibri" w:cs="Calibri"/>
          <w:color w:val="000000"/>
        </w:rPr>
        <w:t xml:space="preserve"> </w:t>
      </w:r>
      <w:r w:rsidR="001D7509">
        <w:rPr>
          <w:rFonts w:ascii="Calibri" w:eastAsia="Calibri" w:hAnsi="Calibri" w:cs="Calibri"/>
          <w:b/>
          <w:color w:val="000000"/>
        </w:rPr>
        <w:t>1.</w:t>
      </w:r>
      <w:r w:rsidR="001D7509">
        <w:rPr>
          <w:rFonts w:ascii="Calibri" w:eastAsia="Calibri" w:hAnsi="Calibri" w:cs="Calibri"/>
          <w:color w:val="000000"/>
        </w:rPr>
        <w:t xml:space="preserve"> </w:t>
      </w:r>
      <w:r w:rsidR="001D7509" w:rsidRPr="00582D40">
        <w:rPr>
          <w:rFonts w:ascii="Calibri" w:eastAsia="Calibri" w:hAnsi="Calibri" w:cs="Calibri"/>
          <w:color w:val="000000"/>
        </w:rPr>
        <w:t>Reformar el presupuesto municipal 20</w:t>
      </w:r>
      <w:r w:rsidR="001D7509">
        <w:rPr>
          <w:rFonts w:ascii="Calibri" w:eastAsia="Calibri" w:hAnsi="Calibri" w:cs="Calibri"/>
          <w:color w:val="000000"/>
        </w:rPr>
        <w:t>20 en el siguiente sentido:</w:t>
      </w:r>
    </w:p>
    <w:tbl>
      <w:tblPr>
        <w:tblW w:w="883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2850"/>
        <w:gridCol w:w="1417"/>
        <w:gridCol w:w="2693"/>
        <w:gridCol w:w="1418"/>
      </w:tblGrid>
      <w:tr w:rsidR="001D7509" w:rsidTr="00B80B15">
        <w:tc>
          <w:tcPr>
            <w:tcW w:w="453" w:type="dxa"/>
            <w:shd w:val="clear" w:color="auto" w:fill="auto"/>
          </w:tcPr>
          <w:p w:rsidR="001D7509" w:rsidRPr="006E3867" w:rsidRDefault="001D7509" w:rsidP="00B80B15">
            <w:pPr>
              <w:jc w:val="both"/>
              <w:rPr>
                <w:rFonts w:ascii="Calibri" w:hAnsi="Calibri" w:cs="Calibri"/>
              </w:rPr>
            </w:pPr>
            <w:r w:rsidRPr="006E3867">
              <w:rPr>
                <w:rFonts w:ascii="Calibri" w:hAnsi="Calibri" w:cs="Calibri"/>
              </w:rPr>
              <w:t>N°</w:t>
            </w:r>
          </w:p>
        </w:tc>
        <w:tc>
          <w:tcPr>
            <w:tcW w:w="2850" w:type="dxa"/>
            <w:shd w:val="clear" w:color="auto" w:fill="auto"/>
          </w:tcPr>
          <w:p w:rsidR="001D7509" w:rsidRPr="006E3867" w:rsidRDefault="001D7509" w:rsidP="00B80B15">
            <w:pPr>
              <w:jc w:val="both"/>
              <w:rPr>
                <w:rFonts w:ascii="Calibri" w:hAnsi="Calibri" w:cs="Calibri"/>
              </w:rPr>
            </w:pPr>
            <w:r>
              <w:rPr>
                <w:rFonts w:ascii="Calibri" w:hAnsi="Calibri" w:cs="Calibri"/>
              </w:rPr>
              <w:t>Creación de Partida</w:t>
            </w:r>
          </w:p>
        </w:tc>
        <w:tc>
          <w:tcPr>
            <w:tcW w:w="1417" w:type="dxa"/>
            <w:shd w:val="clear" w:color="auto" w:fill="auto"/>
          </w:tcPr>
          <w:p w:rsidR="001D7509" w:rsidRPr="006E3867" w:rsidRDefault="001D7509" w:rsidP="00B80B15">
            <w:pPr>
              <w:jc w:val="both"/>
              <w:rPr>
                <w:rFonts w:ascii="Calibri" w:hAnsi="Calibri" w:cs="Calibri"/>
              </w:rPr>
            </w:pPr>
            <w:r w:rsidRPr="006E3867">
              <w:rPr>
                <w:rFonts w:ascii="Calibri" w:hAnsi="Calibri" w:cs="Calibri"/>
              </w:rPr>
              <w:t>Monto</w:t>
            </w:r>
          </w:p>
        </w:tc>
        <w:tc>
          <w:tcPr>
            <w:tcW w:w="2693" w:type="dxa"/>
            <w:shd w:val="clear" w:color="auto" w:fill="auto"/>
          </w:tcPr>
          <w:p w:rsidR="001D7509" w:rsidRPr="006E3867" w:rsidRDefault="001D7509" w:rsidP="00B80B15">
            <w:pPr>
              <w:jc w:val="both"/>
              <w:rPr>
                <w:rFonts w:ascii="Calibri" w:hAnsi="Calibri" w:cs="Calibri"/>
              </w:rPr>
            </w:pPr>
            <w:r w:rsidRPr="006E3867">
              <w:rPr>
                <w:rFonts w:ascii="Calibri" w:hAnsi="Calibri" w:cs="Calibri"/>
              </w:rPr>
              <w:t>Partida a disminuir</w:t>
            </w:r>
          </w:p>
        </w:tc>
        <w:tc>
          <w:tcPr>
            <w:tcW w:w="1418" w:type="dxa"/>
            <w:shd w:val="clear" w:color="auto" w:fill="auto"/>
          </w:tcPr>
          <w:p w:rsidR="001D7509" w:rsidRPr="006E3867" w:rsidRDefault="001D7509" w:rsidP="00B80B15">
            <w:pPr>
              <w:jc w:val="both"/>
              <w:rPr>
                <w:rFonts w:ascii="Calibri" w:hAnsi="Calibri" w:cs="Calibri"/>
              </w:rPr>
            </w:pPr>
            <w:r w:rsidRPr="006E3867">
              <w:rPr>
                <w:rFonts w:ascii="Calibri" w:hAnsi="Calibri" w:cs="Calibri"/>
              </w:rPr>
              <w:t>Monto</w:t>
            </w:r>
          </w:p>
        </w:tc>
      </w:tr>
      <w:tr w:rsidR="001D7509" w:rsidTr="00B80B15">
        <w:tc>
          <w:tcPr>
            <w:tcW w:w="453" w:type="dxa"/>
            <w:tcBorders>
              <w:bottom w:val="single" w:sz="4" w:space="0" w:color="auto"/>
            </w:tcBorders>
            <w:shd w:val="clear" w:color="auto" w:fill="auto"/>
          </w:tcPr>
          <w:p w:rsidR="001D7509" w:rsidRPr="006E3867" w:rsidRDefault="001D7509" w:rsidP="00B80B15">
            <w:pPr>
              <w:jc w:val="both"/>
              <w:rPr>
                <w:rFonts w:ascii="Calibri" w:hAnsi="Calibri" w:cs="Calibri"/>
              </w:rPr>
            </w:pPr>
            <w:r w:rsidRPr="006E3867">
              <w:rPr>
                <w:rFonts w:ascii="Calibri" w:hAnsi="Calibri" w:cs="Calibri"/>
              </w:rPr>
              <w:t>1</w:t>
            </w:r>
          </w:p>
        </w:tc>
        <w:tc>
          <w:tcPr>
            <w:tcW w:w="2850" w:type="dxa"/>
            <w:tcBorders>
              <w:bottom w:val="single" w:sz="4" w:space="0" w:color="auto"/>
            </w:tcBorders>
            <w:shd w:val="clear" w:color="auto" w:fill="auto"/>
          </w:tcPr>
          <w:p w:rsidR="001D7509" w:rsidRPr="006E3867" w:rsidRDefault="001D7509" w:rsidP="0081104B">
            <w:pPr>
              <w:jc w:val="both"/>
              <w:rPr>
                <w:rFonts w:ascii="Calibri" w:eastAsia="Calibri" w:hAnsi="Calibri" w:cs="Calibri"/>
              </w:rPr>
            </w:pPr>
            <w:r w:rsidRPr="001D7509">
              <w:rPr>
                <w:rFonts w:ascii="Calibri" w:eastAsia="Calibri" w:hAnsi="Calibri" w:cs="Calibri"/>
              </w:rPr>
              <w:t>Partida N° 61608</w:t>
            </w:r>
            <w:r w:rsidRPr="006E3867">
              <w:rPr>
                <w:rFonts w:ascii="Calibri" w:eastAsia="Calibri" w:hAnsi="Calibri" w:cs="Calibri"/>
                <w:color w:val="000000"/>
              </w:rPr>
              <w:t xml:space="preserve"> –</w:t>
            </w:r>
            <w:r>
              <w:rPr>
                <w:rFonts w:ascii="Calibri" w:hAnsi="Calibri" w:cs="Calibri"/>
                <w:lang w:eastAsia="es-SV"/>
              </w:rPr>
              <w:t xml:space="preserve">Supervisión de Proyecto </w:t>
            </w:r>
            <w:r w:rsidRPr="00817C29">
              <w:rPr>
                <w:rFonts w:ascii="Calibri" w:eastAsia="Calibri" w:hAnsi="Calibri" w:cs="Calibri"/>
                <w:color w:val="000000"/>
              </w:rPr>
              <w:t>Ampliación de Red eléctrica en caserío Los Henríquez, cantón Montepeque, municipio de Suchitoto, departamento de Cuscatlán</w:t>
            </w:r>
            <w:r>
              <w:rPr>
                <w:rFonts w:ascii="Calibri" w:eastAsia="Calibri" w:hAnsi="Calibri" w:cs="Calibri"/>
                <w:color w:val="000000"/>
              </w:rPr>
              <w:t xml:space="preserve"> - FODES 75 </w:t>
            </w:r>
            <w:r w:rsidRPr="006E3867">
              <w:rPr>
                <w:rFonts w:ascii="Calibri" w:eastAsia="Calibri" w:hAnsi="Calibri" w:cs="Calibri"/>
                <w:color w:val="000000"/>
              </w:rPr>
              <w:t>%</w:t>
            </w:r>
          </w:p>
        </w:tc>
        <w:tc>
          <w:tcPr>
            <w:tcW w:w="1417" w:type="dxa"/>
            <w:tcBorders>
              <w:bottom w:val="single" w:sz="4" w:space="0" w:color="auto"/>
            </w:tcBorders>
            <w:shd w:val="clear" w:color="auto" w:fill="auto"/>
          </w:tcPr>
          <w:p w:rsidR="001D7509" w:rsidRPr="006E3867" w:rsidRDefault="001D7509" w:rsidP="00B80B15">
            <w:pPr>
              <w:jc w:val="both"/>
              <w:rPr>
                <w:rFonts w:ascii="Calibri" w:eastAsia="Calibri" w:hAnsi="Calibri" w:cs="Calibri"/>
                <w:color w:val="000000"/>
              </w:rPr>
            </w:pPr>
            <w:r>
              <w:rPr>
                <w:rFonts w:ascii="Calibri" w:hAnsi="Calibri" w:cs="Calibri"/>
              </w:rPr>
              <w:t>$    1,000.00</w:t>
            </w:r>
          </w:p>
        </w:tc>
        <w:tc>
          <w:tcPr>
            <w:tcW w:w="2693" w:type="dxa"/>
            <w:tcBorders>
              <w:bottom w:val="single" w:sz="4" w:space="0" w:color="auto"/>
            </w:tcBorders>
            <w:shd w:val="clear" w:color="auto" w:fill="auto"/>
          </w:tcPr>
          <w:p w:rsidR="001D7509" w:rsidRPr="006E3867" w:rsidRDefault="001D7509" w:rsidP="00B80B15">
            <w:pPr>
              <w:jc w:val="both"/>
              <w:rPr>
                <w:rFonts w:ascii="Calibri" w:hAnsi="Calibri" w:cs="Calibri"/>
              </w:rPr>
            </w:pPr>
            <w:r w:rsidRPr="00610E2C">
              <w:rPr>
                <w:rFonts w:ascii="Calibri" w:eastAsia="Calibri" w:hAnsi="Calibri" w:cs="Calibri"/>
              </w:rPr>
              <w:t>Partida N° 61699 –Actividades Culturales Aniversario de Suchitoto - FODES 75%</w:t>
            </w:r>
          </w:p>
        </w:tc>
        <w:tc>
          <w:tcPr>
            <w:tcW w:w="1418" w:type="dxa"/>
            <w:tcBorders>
              <w:bottom w:val="single" w:sz="4" w:space="0" w:color="auto"/>
            </w:tcBorders>
            <w:shd w:val="clear" w:color="auto" w:fill="auto"/>
          </w:tcPr>
          <w:p w:rsidR="001D7509" w:rsidRPr="006E3867" w:rsidRDefault="001D7509" w:rsidP="00B80B15">
            <w:pPr>
              <w:jc w:val="both"/>
              <w:rPr>
                <w:rFonts w:ascii="Calibri" w:eastAsia="Calibri" w:hAnsi="Calibri" w:cs="Calibri"/>
                <w:color w:val="000000"/>
              </w:rPr>
            </w:pPr>
            <w:r w:rsidRPr="006E3867">
              <w:rPr>
                <w:rFonts w:ascii="Calibri" w:hAnsi="Calibri" w:cs="Calibri"/>
              </w:rPr>
              <w:t xml:space="preserve">$    </w:t>
            </w:r>
            <w:r w:rsidR="0081104B">
              <w:rPr>
                <w:rFonts w:ascii="Calibri" w:hAnsi="Calibri" w:cs="Calibri"/>
              </w:rPr>
              <w:t>1</w:t>
            </w:r>
            <w:r>
              <w:rPr>
                <w:rFonts w:ascii="Calibri" w:hAnsi="Calibri" w:cs="Calibri"/>
              </w:rPr>
              <w:t>,000.00</w:t>
            </w:r>
          </w:p>
        </w:tc>
      </w:tr>
      <w:tr w:rsidR="001D7509" w:rsidTr="00B80B15">
        <w:tc>
          <w:tcPr>
            <w:tcW w:w="3303" w:type="dxa"/>
            <w:gridSpan w:val="2"/>
            <w:tcBorders>
              <w:bottom w:val="single" w:sz="4" w:space="0" w:color="auto"/>
            </w:tcBorders>
            <w:shd w:val="clear" w:color="auto" w:fill="auto"/>
          </w:tcPr>
          <w:p w:rsidR="001D7509" w:rsidRPr="006E3867" w:rsidRDefault="001D7509" w:rsidP="00B80B15">
            <w:pPr>
              <w:jc w:val="both"/>
              <w:rPr>
                <w:rFonts w:ascii="Calibri" w:eastAsia="Calibri" w:hAnsi="Calibri" w:cs="Calibri"/>
                <w:color w:val="000000"/>
              </w:rPr>
            </w:pPr>
            <w:r>
              <w:rPr>
                <w:rFonts w:ascii="Calibri" w:eastAsia="Calibri" w:hAnsi="Calibri" w:cs="Calibri"/>
                <w:color w:val="000000"/>
              </w:rPr>
              <w:lastRenderedPageBreak/>
              <w:t>Destino</w:t>
            </w:r>
          </w:p>
        </w:tc>
        <w:tc>
          <w:tcPr>
            <w:tcW w:w="5528" w:type="dxa"/>
            <w:gridSpan w:val="3"/>
            <w:tcBorders>
              <w:bottom w:val="single" w:sz="4" w:space="0" w:color="auto"/>
            </w:tcBorders>
            <w:shd w:val="clear" w:color="auto" w:fill="auto"/>
          </w:tcPr>
          <w:p w:rsidR="001D7509" w:rsidRPr="006E3867" w:rsidRDefault="001D7509" w:rsidP="00B80B15">
            <w:pPr>
              <w:jc w:val="both"/>
              <w:rPr>
                <w:rFonts w:ascii="Calibri" w:hAnsi="Calibri" w:cs="Calibri"/>
              </w:rPr>
            </w:pPr>
            <w:r>
              <w:rPr>
                <w:rFonts w:ascii="Calibri" w:hAnsi="Calibri" w:cs="Calibri"/>
                <w:lang w:eastAsia="es-SV"/>
              </w:rPr>
              <w:t>Supervisión</w:t>
            </w:r>
            <w:r>
              <w:rPr>
                <w:rFonts w:ascii="Calibri" w:hAnsi="Calibri" w:cs="Calibri"/>
              </w:rPr>
              <w:t xml:space="preserve"> de proyecto </w:t>
            </w:r>
            <w:r w:rsidRPr="00817C29">
              <w:rPr>
                <w:rFonts w:ascii="Calibri" w:eastAsia="Calibri" w:hAnsi="Calibri" w:cs="Calibri"/>
                <w:color w:val="000000"/>
              </w:rPr>
              <w:t>Ampliación de Red eléctrica en caserío Los Henríquez, cantón Montepeque, municipio de Suchitoto, departamento de Cuscatlán</w:t>
            </w:r>
            <w:r>
              <w:rPr>
                <w:rFonts w:ascii="Calibri" w:hAnsi="Calibri" w:cs="Calibri"/>
              </w:rPr>
              <w:t>.</w:t>
            </w:r>
          </w:p>
        </w:tc>
      </w:tr>
    </w:tbl>
    <w:p w:rsidR="001D7509" w:rsidRDefault="001D7509" w:rsidP="001D7509">
      <w:pPr>
        <w:spacing w:line="276" w:lineRule="auto"/>
        <w:jc w:val="both"/>
        <w:rPr>
          <w:rFonts w:ascii="Calibri" w:eastAsia="Calibri" w:hAnsi="Calibri" w:cs="Calibri"/>
          <w:color w:val="000000"/>
        </w:rPr>
      </w:pPr>
      <w:r>
        <w:rPr>
          <w:rFonts w:ascii="Calibri" w:eastAsia="Calibri" w:hAnsi="Calibri" w:cs="Calibri"/>
          <w:b/>
          <w:color w:val="000000"/>
        </w:rPr>
        <w:t>2.</w:t>
      </w:r>
      <w:r>
        <w:rPr>
          <w:rFonts w:ascii="Calibri" w:eastAsia="Calibri" w:hAnsi="Calibri" w:cs="Calibri"/>
          <w:color w:val="000000"/>
        </w:rPr>
        <w:t xml:space="preserve"> Contratar los servicios profesionales del Ing. Jorge Alberto Cuadra, por un monto de Mil dólares ($ 1,000.00) para la supervisión del proyecto </w:t>
      </w:r>
      <w:r w:rsidRPr="00817C29">
        <w:rPr>
          <w:rFonts w:ascii="Calibri" w:eastAsia="Calibri" w:hAnsi="Calibri" w:cs="Calibri"/>
          <w:color w:val="000000"/>
        </w:rPr>
        <w:t>“Ampliación de Red eléctrica en caserío Los Henríquez, cantón Montepeque, municipio de Suchitoto, departamento de Cuscatlán</w:t>
      </w:r>
      <w:r>
        <w:rPr>
          <w:rFonts w:ascii="Calibri" w:eastAsia="Calibri" w:hAnsi="Calibri" w:cs="Calibri"/>
          <w:color w:val="000000"/>
        </w:rPr>
        <w:t xml:space="preserve">” con cargo FODES 75% autorizando el pago de dichos servicios con cargo a cuenta bancaria de FODES 75%. Se deja constancia que los concejales Verónica Marisol Flores Rivas, </w:t>
      </w:r>
      <w:r>
        <w:rPr>
          <w:rFonts w:ascii="Calibri" w:eastAsia="Calibri" w:hAnsi="Calibri" w:cs="Calibri"/>
          <w:color w:val="000000"/>
          <w:lang w:eastAsia="en-US"/>
        </w:rPr>
        <w:t xml:space="preserve">Blanca Lidia Romero de Menjivar, Claudia Elizabeth Castro de Argueta, por falta de explicación, </w:t>
      </w:r>
      <w:r>
        <w:rPr>
          <w:rFonts w:ascii="Calibri" w:eastAsia="Calibri" w:hAnsi="Calibri" w:cs="Calibri"/>
          <w:color w:val="000000"/>
          <w:lang w:val="es-SV" w:eastAsia="en-US"/>
        </w:rPr>
        <w:t xml:space="preserve">José Mauricio Alas Menjivar </w:t>
      </w:r>
      <w:r>
        <w:rPr>
          <w:rFonts w:ascii="Calibri" w:eastAsia="Calibri" w:hAnsi="Calibri" w:cs="Calibri"/>
          <w:color w:val="000000"/>
          <w:lang w:eastAsia="en-US"/>
        </w:rPr>
        <w:t xml:space="preserve">y David Jaime Bonilla Hernández </w:t>
      </w:r>
      <w:r w:rsidRPr="0016206E">
        <w:rPr>
          <w:rFonts w:ascii="Calibri" w:eastAsia="Calibri" w:hAnsi="Calibri" w:cs="Calibri"/>
          <w:color w:val="000000"/>
          <w:lang w:val="es-SV" w:eastAsia="en-US"/>
        </w:rPr>
        <w:t xml:space="preserve">no </w:t>
      </w:r>
      <w:r>
        <w:rPr>
          <w:rFonts w:ascii="Calibri" w:eastAsia="Calibri" w:hAnsi="Calibri" w:cs="Calibri"/>
          <w:color w:val="000000"/>
          <w:lang w:val="es-SV" w:eastAsia="en-US"/>
        </w:rPr>
        <w:t>votan a favor del presente acuerdo, por</w:t>
      </w:r>
      <w:r>
        <w:rPr>
          <w:rFonts w:ascii="Calibri" w:hAnsi="Calibri" w:cs="Calibri"/>
          <w:color w:val="000000"/>
        </w:rPr>
        <w:t xml:space="preserve"> lo que </w:t>
      </w:r>
      <w:r>
        <w:rPr>
          <w:rFonts w:ascii="Calibri" w:eastAsia="Calibri" w:hAnsi="Calibri" w:cs="Calibri"/>
          <w:color w:val="000000"/>
        </w:rPr>
        <w:t xml:space="preserve">se aprueba </w:t>
      </w:r>
      <w:r>
        <w:rPr>
          <w:rFonts w:ascii="Calibri" w:eastAsia="Calibri" w:hAnsi="Calibri" w:cs="Calibri"/>
          <w:color w:val="000000"/>
          <w:lang w:eastAsia="en-US"/>
        </w:rPr>
        <w:t xml:space="preserve">con cinco votos, haciendo valer voto de calidad que corresponde a Alcaldesa Municipal conforme a lo establecido en </w:t>
      </w:r>
      <w:r w:rsidRPr="00802451">
        <w:rPr>
          <w:rFonts w:ascii="Calibri" w:hAnsi="Calibri" w:cs="Calibri"/>
          <w:color w:val="000000"/>
        </w:rPr>
        <w:t>art. 43 del Código municipa</w:t>
      </w:r>
      <w:r>
        <w:rPr>
          <w:rFonts w:ascii="Calibri" w:hAnsi="Calibri" w:cs="Calibri"/>
          <w:color w:val="000000"/>
        </w:rPr>
        <w:t>l.</w:t>
      </w:r>
      <w:r w:rsidRPr="0086403A">
        <w:rPr>
          <w:rFonts w:ascii="Calibri" w:eastAsia="Calibri" w:hAnsi="Calibri" w:cs="Calibri"/>
          <w:color w:val="000000"/>
          <w:lang w:val="es-SV" w:eastAsia="en-US"/>
        </w:rPr>
        <w:t xml:space="preserve"> </w:t>
      </w:r>
      <w:r w:rsidRPr="00764BD0">
        <w:rPr>
          <w:rFonts w:ascii="Calibri" w:eastAsia="Calibri" w:hAnsi="Calibri" w:cs="Calibri"/>
          <w:color w:val="000000"/>
          <w:lang w:val="es-SV" w:eastAsia="en-US"/>
        </w:rPr>
        <w:t>Certifíquese y Comuníquese</w:t>
      </w:r>
      <w:r>
        <w:rPr>
          <w:rFonts w:ascii="Calibri" w:eastAsia="Calibri" w:hAnsi="Calibri" w:cs="Calibri"/>
          <w:color w:val="000000"/>
          <w:lang w:val="es-SV" w:eastAsia="en-US"/>
        </w:rPr>
        <w:t xml:space="preserve">. - </w:t>
      </w:r>
      <w:r w:rsidRPr="001D4434">
        <w:rPr>
          <w:rFonts w:ascii="Calibri" w:hAnsi="Calibri" w:cs="Calibri"/>
          <w:b/>
        </w:rPr>
        <w:t xml:space="preserve">ACUERDO NÚMERO </w:t>
      </w:r>
      <w:r>
        <w:rPr>
          <w:rFonts w:ascii="Calibri" w:hAnsi="Calibri" w:cs="Calibri"/>
          <w:b/>
        </w:rPr>
        <w:t>CINCO.</w:t>
      </w:r>
      <w:r>
        <w:rPr>
          <w:rFonts w:ascii="Calibri" w:hAnsi="Calibri" w:cs="Calibri"/>
        </w:rPr>
        <w:t xml:space="preserve"> </w:t>
      </w:r>
      <w:r>
        <w:rPr>
          <w:rFonts w:ascii="Calibri" w:eastAsia="Calibri" w:hAnsi="Calibri" w:cs="Calibri"/>
          <w:color w:val="000000"/>
        </w:rPr>
        <w:t xml:space="preserve">Considerando que se adjudicó el proyecto </w:t>
      </w:r>
      <w:r w:rsidRPr="006736B4">
        <w:rPr>
          <w:rFonts w:ascii="Calibri" w:hAnsi="Calibri" w:cs="Calibri"/>
          <w:lang w:val="es-ES_tradnl" w:eastAsia="es-SV"/>
        </w:rPr>
        <w:t>Reparación y mejoras al sistema de agua potable, Zacamil II, cantón Platanares, municipio de Suchitoto, departamento de Cuscatlán</w:t>
      </w:r>
      <w:r w:rsidRPr="004B2695">
        <w:rPr>
          <w:rFonts w:ascii="Calibri" w:hAnsi="Calibri" w:cs="Calibri"/>
        </w:rPr>
        <w:t>”</w:t>
      </w:r>
      <w:r>
        <w:rPr>
          <w:rFonts w:ascii="Calibri" w:hAnsi="Calibri" w:cs="Calibri"/>
        </w:rPr>
        <w:t xml:space="preserve"> a la empresa </w:t>
      </w:r>
      <w:r w:rsidRPr="005A2636">
        <w:rPr>
          <w:rFonts w:ascii="Calibri" w:eastAsia="Calibri" w:hAnsi="Calibri" w:cs="Calibri"/>
          <w:color w:val="000000"/>
          <w:lang w:val="es-SV"/>
        </w:rPr>
        <w:t>Pineda Guillén S.A. de C.V</w:t>
      </w:r>
      <w:r w:rsidRPr="005A2636">
        <w:rPr>
          <w:rFonts w:ascii="Calibri" w:eastAsia="Calibri" w:hAnsi="Calibri" w:cs="Calibri"/>
          <w:color w:val="000000"/>
        </w:rPr>
        <w:t>,</w:t>
      </w:r>
      <w:r>
        <w:rPr>
          <w:rFonts w:ascii="Calibri" w:eastAsia="Calibri" w:hAnsi="Calibri" w:cs="Calibri"/>
          <w:b/>
          <w:color w:val="000000"/>
        </w:rPr>
        <w:t xml:space="preserve"> </w:t>
      </w:r>
      <w:r w:rsidRPr="00802451">
        <w:rPr>
          <w:rFonts w:ascii="Calibri" w:eastAsia="Calibri" w:hAnsi="Calibri" w:cs="Calibri"/>
          <w:color w:val="000000"/>
        </w:rPr>
        <w:t xml:space="preserve">por un monto de </w:t>
      </w:r>
      <w:r>
        <w:rPr>
          <w:rFonts w:ascii="Calibri" w:eastAsia="Calibri" w:hAnsi="Calibri" w:cs="Calibri"/>
          <w:color w:val="000000"/>
        </w:rPr>
        <w:t>Treinta y cinco mil dólares ($ 35,000.00)</w:t>
      </w:r>
      <w:r w:rsidRPr="00802451">
        <w:rPr>
          <w:rFonts w:ascii="Calibri" w:eastAsia="Calibri" w:hAnsi="Calibri" w:cs="Calibri"/>
          <w:color w:val="000000"/>
        </w:rPr>
        <w:t>,</w:t>
      </w:r>
      <w:r>
        <w:rPr>
          <w:rFonts w:ascii="Calibri" w:eastAsia="Calibri" w:hAnsi="Calibri" w:cs="Calibri"/>
          <w:color w:val="000000"/>
        </w:rPr>
        <w:t xml:space="preserve"> el cual forma parte de los proyectos a ejecutar con el </w:t>
      </w:r>
      <w:r w:rsidRPr="00790BE7">
        <w:rPr>
          <w:rFonts w:ascii="Calibri" w:eastAsia="Calibri" w:hAnsi="Calibri" w:cs="Calibri"/>
          <w:color w:val="000000"/>
        </w:rPr>
        <w:t>Fondo de emergencia de recuperación y reconstrucción económica del país, por los efectos de la Pandemia COVID 19; y atención de necesidades prioritarias y proyectos derivados de la emergencias por COVID 19 y por la alerta roja por la tormenta Amanda - Rubro: Proyectos derivados de alerta roja por tormenta Amanda</w:t>
      </w:r>
      <w:r>
        <w:rPr>
          <w:rFonts w:ascii="Calibri" w:eastAsia="Calibri" w:hAnsi="Calibri" w:cs="Calibri"/>
          <w:color w:val="000000"/>
        </w:rPr>
        <w:t xml:space="preserve">, </w:t>
      </w:r>
      <w:r w:rsidRPr="00802451">
        <w:rPr>
          <w:rFonts w:ascii="Calibri" w:eastAsia="Calibri" w:hAnsi="Calibri" w:cs="Calibri"/>
          <w:color w:val="000000"/>
        </w:rPr>
        <w:t xml:space="preserve">De conformidad a lo establecido en los arts. 203, 204 ord. 3° </w:t>
      </w:r>
      <w:r>
        <w:rPr>
          <w:rFonts w:ascii="Calibri" w:eastAsia="Calibri" w:hAnsi="Calibri" w:cs="Calibri"/>
          <w:color w:val="000000"/>
        </w:rPr>
        <w:t>de la Constitución, Art. 30 num.</w:t>
      </w:r>
      <w:r w:rsidRPr="00802451">
        <w:rPr>
          <w:rFonts w:ascii="Calibri" w:eastAsia="Calibri" w:hAnsi="Calibri" w:cs="Calibri"/>
          <w:color w:val="000000"/>
        </w:rPr>
        <w:t xml:space="preserve"> 9, art. 91 del Código Municipal, </w:t>
      </w:r>
      <w:r w:rsidRPr="00802451">
        <w:rPr>
          <w:rFonts w:ascii="Calibri" w:eastAsia="Calibri" w:hAnsi="Calibri" w:cs="Calibri"/>
          <w:b/>
          <w:color w:val="000000"/>
        </w:rPr>
        <w:t>SE ACUERDA:</w:t>
      </w:r>
      <w:r>
        <w:rPr>
          <w:rFonts w:ascii="Calibri" w:eastAsia="Calibri" w:hAnsi="Calibri" w:cs="Calibri"/>
          <w:color w:val="000000"/>
        </w:rPr>
        <w:t xml:space="preserve"> Nombrar como supervisora de dicho proyecto a la Arquitecta Sandra Guadalupe Lemus Raimundo. </w:t>
      </w:r>
      <w:r w:rsidR="00C332BB">
        <w:rPr>
          <w:rFonts w:ascii="Calibri" w:eastAsia="Calibri" w:hAnsi="Calibri" w:cs="Calibri"/>
          <w:color w:val="000000"/>
        </w:rPr>
        <w:t xml:space="preserve">Se deja constancia que los Concejales </w:t>
      </w:r>
      <w:r w:rsidR="00C332BB" w:rsidRPr="004B2695">
        <w:rPr>
          <w:rFonts w:ascii="Calibri" w:hAnsi="Calibri" w:cs="Calibri"/>
          <w:color w:val="000000"/>
        </w:rPr>
        <w:t>José</w:t>
      </w:r>
      <w:r w:rsidR="00C332BB">
        <w:rPr>
          <w:rFonts w:ascii="Calibri" w:hAnsi="Calibri" w:cs="Calibri"/>
          <w:color w:val="000000"/>
        </w:rPr>
        <w:t xml:space="preserve"> </w:t>
      </w:r>
      <w:r w:rsidR="00C332BB" w:rsidRPr="004B2695">
        <w:rPr>
          <w:rFonts w:ascii="Calibri" w:hAnsi="Calibri" w:cs="Calibri"/>
          <w:color w:val="000000"/>
        </w:rPr>
        <w:t>Mauricio Alas Menjivar</w:t>
      </w:r>
      <w:r w:rsidR="00C332BB" w:rsidRPr="00925AEC">
        <w:rPr>
          <w:rFonts w:ascii="Calibri" w:hAnsi="Calibri" w:cs="Calibri"/>
        </w:rPr>
        <w:t xml:space="preserve"> </w:t>
      </w:r>
      <w:r w:rsidR="00C332BB">
        <w:rPr>
          <w:rFonts w:ascii="Calibri" w:hAnsi="Calibri" w:cs="Calibri"/>
        </w:rPr>
        <w:t>y</w:t>
      </w:r>
      <w:r w:rsidR="00C332BB" w:rsidRPr="00791DD6">
        <w:rPr>
          <w:rFonts w:ascii="Calibri" w:hAnsi="Calibri" w:cs="Calibri"/>
        </w:rPr>
        <w:t xml:space="preserve"> David Jaime Bonilla Hernández</w:t>
      </w:r>
      <w:r w:rsidR="00C332BB">
        <w:rPr>
          <w:rFonts w:ascii="Calibri" w:hAnsi="Calibri" w:cs="Calibri"/>
          <w:color w:val="000000"/>
        </w:rPr>
        <w:t xml:space="preserve"> </w:t>
      </w:r>
      <w:r w:rsidR="00C332BB">
        <w:rPr>
          <w:rFonts w:ascii="Calibri" w:eastAsia="Calibri" w:hAnsi="Calibri" w:cs="Calibri"/>
          <w:color w:val="000000"/>
        </w:rPr>
        <w:t xml:space="preserve">no votan a favor del presente acuerdo. </w:t>
      </w:r>
      <w:r w:rsidR="00C332BB" w:rsidRPr="001A62E5">
        <w:rPr>
          <w:rFonts w:ascii="Calibri" w:eastAsia="Calibri" w:hAnsi="Calibri" w:cs="Calibri"/>
        </w:rPr>
        <w:t>Certifíquese y Comuníquese. -</w:t>
      </w:r>
      <w:r w:rsidR="00C332BB">
        <w:rPr>
          <w:rFonts w:ascii="Calibri" w:eastAsia="Calibri" w:hAnsi="Calibri" w:cs="Calibri"/>
        </w:rPr>
        <w:t xml:space="preserve"> </w:t>
      </w:r>
      <w:r w:rsidRPr="001D4434">
        <w:rPr>
          <w:rFonts w:ascii="Calibri" w:hAnsi="Calibri" w:cs="Calibri"/>
          <w:b/>
        </w:rPr>
        <w:t xml:space="preserve">ACUERDO NÚMERO </w:t>
      </w:r>
      <w:r>
        <w:rPr>
          <w:rFonts w:ascii="Calibri" w:hAnsi="Calibri" w:cs="Calibri"/>
          <w:b/>
        </w:rPr>
        <w:t>SEIS.</w:t>
      </w:r>
      <w:r>
        <w:rPr>
          <w:rFonts w:ascii="Calibri" w:hAnsi="Calibri" w:cs="Calibri"/>
        </w:rPr>
        <w:t xml:space="preserve"> Considerando que estamos por finalizar año fiscal, existiendo proyectos que no han sido ejecutados en su totalidad, y previendo la obligación del pago de salarios para el corriente mes, es necesario realizar traslado de fondos entre cuentas bancarias a fin de cumplir con dicha obligación patronal, por lo cual, </w:t>
      </w:r>
      <w:r w:rsidRPr="004B2695">
        <w:rPr>
          <w:rFonts w:ascii="Calibri" w:eastAsia="Calibri" w:hAnsi="Calibri" w:cs="Calibri"/>
          <w:color w:val="000000"/>
        </w:rPr>
        <w:t xml:space="preserve">de conformidad a lo establecido en los arts. 203, 204 ord. 3° de la Constitución, art. </w:t>
      </w:r>
      <w:r>
        <w:rPr>
          <w:rFonts w:ascii="Calibri" w:eastAsia="Calibri" w:hAnsi="Calibri" w:cs="Calibri"/>
          <w:color w:val="000000"/>
        </w:rPr>
        <w:t xml:space="preserve">2, 4, 68, </w:t>
      </w:r>
      <w:r w:rsidRPr="004B2695">
        <w:rPr>
          <w:rFonts w:ascii="Calibri" w:eastAsia="Calibri" w:hAnsi="Calibri" w:cs="Calibri"/>
          <w:color w:val="000000"/>
        </w:rPr>
        <w:t>91 del Código Municipal,</w:t>
      </w:r>
      <w:r>
        <w:rPr>
          <w:rFonts w:ascii="Calibri" w:eastAsia="Calibri" w:hAnsi="Calibri" w:cs="Calibri"/>
          <w:color w:val="000000"/>
        </w:rPr>
        <w:t xml:space="preserve"> </w:t>
      </w:r>
      <w:r>
        <w:rPr>
          <w:rFonts w:ascii="Calibri" w:hAnsi="Calibri" w:cs="Calibri"/>
          <w:color w:val="000000"/>
          <w:lang w:val="es-SV"/>
        </w:rPr>
        <w:t xml:space="preserve">Decretos Legislativos N° 624 del </w:t>
      </w:r>
      <w:r w:rsidRPr="006B31C6">
        <w:rPr>
          <w:rFonts w:ascii="Calibri" w:hAnsi="Calibri" w:cs="Calibri"/>
          <w:color w:val="000000"/>
          <w:lang w:val="es-SV"/>
        </w:rPr>
        <w:t>16/04/2020</w:t>
      </w:r>
      <w:r>
        <w:rPr>
          <w:rFonts w:ascii="Calibri" w:hAnsi="Calibri" w:cs="Calibri"/>
          <w:color w:val="000000"/>
          <w:lang w:val="es-SV"/>
        </w:rPr>
        <w:t xml:space="preserve">, N° 668 del 18/06/2020 y N° 721 del 3/9/2020, </w:t>
      </w:r>
      <w:r w:rsidRPr="004B2695">
        <w:rPr>
          <w:rFonts w:ascii="Calibri" w:eastAsia="Calibri" w:hAnsi="Calibri" w:cs="Calibri"/>
          <w:b/>
          <w:color w:val="000000"/>
        </w:rPr>
        <w:t>SE ACUERDA:</w:t>
      </w:r>
      <w:r>
        <w:rPr>
          <w:rFonts w:ascii="Calibri" w:eastAsia="Calibri" w:hAnsi="Calibri" w:cs="Calibri"/>
          <w:color w:val="000000"/>
        </w:rPr>
        <w:t xml:space="preserve"> Autorizar el traslado de fondos de las cuentas bancarias y montos a continuación detallados</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982"/>
        <w:gridCol w:w="4820"/>
        <w:gridCol w:w="1559"/>
      </w:tblGrid>
      <w:tr w:rsidR="001D7509" w:rsidRPr="00703F8E" w:rsidTr="00B80B15">
        <w:tc>
          <w:tcPr>
            <w:tcW w:w="570" w:type="dxa"/>
            <w:shd w:val="clear" w:color="auto" w:fill="auto"/>
          </w:tcPr>
          <w:p w:rsidR="001D7509" w:rsidRPr="00703F8E" w:rsidRDefault="001D7509" w:rsidP="00B80B15">
            <w:pPr>
              <w:spacing w:line="276" w:lineRule="auto"/>
              <w:jc w:val="center"/>
              <w:rPr>
                <w:rFonts w:asciiTheme="minorHAnsi" w:hAnsiTheme="minorHAnsi" w:cstheme="minorHAnsi"/>
                <w:b/>
                <w:lang w:val="es-MX" w:eastAsia="es-MX"/>
              </w:rPr>
            </w:pPr>
            <w:r w:rsidRPr="00703F8E">
              <w:rPr>
                <w:rFonts w:asciiTheme="minorHAnsi" w:hAnsiTheme="minorHAnsi" w:cstheme="minorHAnsi"/>
                <w:b/>
                <w:lang w:val="es-MX" w:eastAsia="es-MX"/>
              </w:rPr>
              <w:t>No.</w:t>
            </w:r>
          </w:p>
        </w:tc>
        <w:tc>
          <w:tcPr>
            <w:tcW w:w="1982" w:type="dxa"/>
            <w:shd w:val="clear" w:color="auto" w:fill="auto"/>
          </w:tcPr>
          <w:p w:rsidR="001D7509" w:rsidRPr="00703F8E" w:rsidRDefault="001D7509" w:rsidP="00B80B15">
            <w:pPr>
              <w:spacing w:line="276" w:lineRule="auto"/>
              <w:jc w:val="center"/>
              <w:rPr>
                <w:rFonts w:asciiTheme="minorHAnsi" w:hAnsiTheme="minorHAnsi" w:cstheme="minorHAnsi"/>
                <w:b/>
                <w:lang w:val="es-MX" w:eastAsia="es-MX"/>
              </w:rPr>
            </w:pPr>
            <w:r w:rsidRPr="00703F8E">
              <w:rPr>
                <w:rFonts w:asciiTheme="minorHAnsi" w:hAnsiTheme="minorHAnsi" w:cstheme="minorHAnsi"/>
                <w:b/>
                <w:lang w:val="es-MX" w:eastAsia="es-MX"/>
              </w:rPr>
              <w:t>No. CUENTA</w:t>
            </w:r>
          </w:p>
        </w:tc>
        <w:tc>
          <w:tcPr>
            <w:tcW w:w="4820" w:type="dxa"/>
            <w:shd w:val="clear" w:color="auto" w:fill="auto"/>
          </w:tcPr>
          <w:p w:rsidR="001D7509" w:rsidRPr="00703F8E" w:rsidRDefault="001D7509" w:rsidP="00B80B15">
            <w:pPr>
              <w:spacing w:line="276" w:lineRule="auto"/>
              <w:jc w:val="center"/>
              <w:rPr>
                <w:rFonts w:asciiTheme="minorHAnsi" w:hAnsiTheme="minorHAnsi" w:cstheme="minorHAnsi"/>
                <w:b/>
                <w:lang w:val="es-MX" w:eastAsia="es-MX"/>
              </w:rPr>
            </w:pPr>
            <w:r w:rsidRPr="00703F8E">
              <w:rPr>
                <w:rFonts w:asciiTheme="minorHAnsi" w:hAnsiTheme="minorHAnsi" w:cstheme="minorHAnsi"/>
                <w:b/>
                <w:lang w:val="es-MX" w:eastAsia="es-MX"/>
              </w:rPr>
              <w:t>NOMBRE  CUENTA</w:t>
            </w:r>
          </w:p>
        </w:tc>
        <w:tc>
          <w:tcPr>
            <w:tcW w:w="1559" w:type="dxa"/>
            <w:shd w:val="clear" w:color="auto" w:fill="auto"/>
          </w:tcPr>
          <w:p w:rsidR="001D7509" w:rsidRPr="00703F8E" w:rsidRDefault="001D7509" w:rsidP="00B80B15">
            <w:pPr>
              <w:spacing w:line="276" w:lineRule="auto"/>
              <w:jc w:val="center"/>
              <w:rPr>
                <w:rFonts w:asciiTheme="minorHAnsi" w:hAnsiTheme="minorHAnsi" w:cstheme="minorHAnsi"/>
                <w:b/>
                <w:lang w:val="es-MX" w:eastAsia="es-MX"/>
              </w:rPr>
            </w:pPr>
            <w:r>
              <w:rPr>
                <w:rFonts w:asciiTheme="minorHAnsi" w:hAnsiTheme="minorHAnsi" w:cstheme="minorHAnsi"/>
                <w:b/>
                <w:lang w:val="es-MX" w:eastAsia="es-MX"/>
              </w:rPr>
              <w:t>SALDO</w:t>
            </w:r>
          </w:p>
        </w:tc>
      </w:tr>
      <w:tr w:rsidR="001D7509" w:rsidRPr="00703F8E" w:rsidTr="00B80B15">
        <w:trPr>
          <w:trHeight w:val="800"/>
        </w:trPr>
        <w:tc>
          <w:tcPr>
            <w:tcW w:w="570" w:type="dxa"/>
            <w:shd w:val="clear" w:color="auto" w:fill="auto"/>
            <w:vAlign w:val="center"/>
          </w:tcPr>
          <w:p w:rsidR="001D7509" w:rsidRPr="00703F8E" w:rsidRDefault="001D7509" w:rsidP="00B80B1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t>1</w:t>
            </w:r>
          </w:p>
        </w:tc>
        <w:tc>
          <w:tcPr>
            <w:tcW w:w="1982" w:type="dxa"/>
            <w:shd w:val="clear" w:color="auto" w:fill="auto"/>
          </w:tcPr>
          <w:p w:rsidR="001D7509" w:rsidRPr="00703F8E" w:rsidRDefault="001D7509" w:rsidP="00B80B15">
            <w:pPr>
              <w:spacing w:line="276" w:lineRule="auto"/>
              <w:jc w:val="both"/>
              <w:rPr>
                <w:rFonts w:asciiTheme="minorHAnsi" w:hAnsiTheme="minorHAnsi" w:cstheme="minorHAnsi"/>
                <w:lang w:val="es-MX" w:eastAsia="es-MX"/>
              </w:rPr>
            </w:pPr>
          </w:p>
          <w:p w:rsidR="001D7509" w:rsidRPr="00703F8E" w:rsidRDefault="001D7509" w:rsidP="00B80B15">
            <w:pPr>
              <w:spacing w:line="276" w:lineRule="auto"/>
              <w:jc w:val="both"/>
              <w:rPr>
                <w:rFonts w:asciiTheme="minorHAnsi" w:hAnsiTheme="minorHAnsi" w:cstheme="minorHAnsi"/>
                <w:lang w:val="es-MX" w:eastAsia="es-MX"/>
              </w:rPr>
            </w:pPr>
            <w:r>
              <w:rPr>
                <w:rFonts w:asciiTheme="minorHAnsi" w:hAnsiTheme="minorHAnsi" w:cstheme="minorHAnsi"/>
                <w:lang w:val="es-MX" w:eastAsia="es-MX"/>
              </w:rPr>
              <w:t>031-51-00382-69</w:t>
            </w:r>
          </w:p>
        </w:tc>
        <w:tc>
          <w:tcPr>
            <w:tcW w:w="4820" w:type="dxa"/>
            <w:shd w:val="clear" w:color="auto" w:fill="auto"/>
          </w:tcPr>
          <w:p w:rsidR="001D7509" w:rsidRPr="00703F8E" w:rsidRDefault="001D7509" w:rsidP="00B80B1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w:t>
            </w:r>
            <w:r>
              <w:rPr>
                <w:rFonts w:asciiTheme="minorHAnsi" w:hAnsiTheme="minorHAnsi" w:cstheme="minorHAnsi"/>
                <w:lang w:val="es-MX" w:eastAsia="es-MX"/>
              </w:rPr>
              <w:t>Fortalecimiento Institucional</w:t>
            </w:r>
            <w:r w:rsidRPr="00703F8E">
              <w:rPr>
                <w:rFonts w:asciiTheme="minorHAnsi" w:hAnsiTheme="minorHAnsi" w:cstheme="minorHAnsi"/>
                <w:lang w:val="es-MX" w:eastAsia="es-MX"/>
              </w:rPr>
              <w:t>, municipio de Suchitoto, Departamento de Cuscatlán.</w:t>
            </w:r>
          </w:p>
        </w:tc>
        <w:tc>
          <w:tcPr>
            <w:tcW w:w="1559" w:type="dxa"/>
            <w:shd w:val="clear" w:color="auto" w:fill="auto"/>
          </w:tcPr>
          <w:p w:rsidR="001D7509" w:rsidRPr="00703F8E" w:rsidRDefault="001D7509" w:rsidP="00B80B15">
            <w:pPr>
              <w:spacing w:line="276" w:lineRule="auto"/>
              <w:jc w:val="both"/>
              <w:rPr>
                <w:rFonts w:asciiTheme="minorHAnsi" w:hAnsiTheme="minorHAnsi" w:cstheme="minorHAnsi"/>
                <w:lang w:val="es-MX" w:eastAsia="es-MX"/>
              </w:rPr>
            </w:pPr>
          </w:p>
          <w:p w:rsidR="001D7509" w:rsidRPr="00703F8E" w:rsidRDefault="001D7509" w:rsidP="00B80B1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Pr>
                <w:rFonts w:asciiTheme="minorHAnsi" w:hAnsiTheme="minorHAnsi" w:cstheme="minorHAnsi"/>
                <w:lang w:val="es-MX" w:eastAsia="es-MX"/>
              </w:rPr>
              <w:t xml:space="preserve">$  </w:t>
            </w:r>
            <w:r w:rsidRPr="00703F8E">
              <w:rPr>
                <w:rFonts w:asciiTheme="minorHAnsi" w:hAnsiTheme="minorHAnsi" w:cstheme="minorHAnsi"/>
                <w:lang w:val="es-MX" w:eastAsia="es-MX"/>
              </w:rPr>
              <w:t xml:space="preserve"> </w:t>
            </w:r>
            <w:r>
              <w:rPr>
                <w:rFonts w:asciiTheme="minorHAnsi" w:hAnsiTheme="minorHAnsi" w:cstheme="minorHAnsi"/>
                <w:lang w:val="es-MX" w:eastAsia="es-MX"/>
              </w:rPr>
              <w:t>5,000.00</w:t>
            </w:r>
          </w:p>
        </w:tc>
      </w:tr>
      <w:tr w:rsidR="001D7509" w:rsidRPr="00703F8E" w:rsidTr="00B80B15">
        <w:trPr>
          <w:trHeight w:val="800"/>
        </w:trPr>
        <w:tc>
          <w:tcPr>
            <w:tcW w:w="570" w:type="dxa"/>
            <w:shd w:val="clear" w:color="auto" w:fill="auto"/>
            <w:vAlign w:val="center"/>
          </w:tcPr>
          <w:p w:rsidR="001D7509" w:rsidRPr="00703F8E" w:rsidRDefault="001D7509" w:rsidP="00B80B15">
            <w:pPr>
              <w:spacing w:line="276" w:lineRule="auto"/>
              <w:jc w:val="center"/>
              <w:rPr>
                <w:rFonts w:asciiTheme="minorHAnsi" w:hAnsiTheme="minorHAnsi" w:cstheme="minorHAnsi"/>
                <w:lang w:val="es-MX" w:eastAsia="es-MX"/>
              </w:rPr>
            </w:pPr>
            <w:r>
              <w:rPr>
                <w:rFonts w:asciiTheme="minorHAnsi" w:hAnsiTheme="minorHAnsi" w:cstheme="minorHAnsi"/>
                <w:lang w:val="es-MX" w:eastAsia="es-MX"/>
              </w:rPr>
              <w:lastRenderedPageBreak/>
              <w:t>2</w:t>
            </w:r>
          </w:p>
        </w:tc>
        <w:tc>
          <w:tcPr>
            <w:tcW w:w="1982" w:type="dxa"/>
            <w:shd w:val="clear" w:color="auto" w:fill="auto"/>
          </w:tcPr>
          <w:p w:rsidR="001D7509" w:rsidRPr="00703F8E" w:rsidRDefault="001D7509" w:rsidP="00B80B15">
            <w:pPr>
              <w:spacing w:line="276" w:lineRule="auto"/>
              <w:jc w:val="both"/>
              <w:rPr>
                <w:rFonts w:asciiTheme="minorHAnsi" w:hAnsiTheme="minorHAnsi" w:cstheme="minorHAnsi"/>
                <w:lang w:val="es-MX" w:eastAsia="es-MX"/>
              </w:rPr>
            </w:pPr>
          </w:p>
          <w:p w:rsidR="001D7509" w:rsidRPr="00703F8E" w:rsidRDefault="001D7509" w:rsidP="00B80B15">
            <w:pPr>
              <w:spacing w:line="276" w:lineRule="auto"/>
              <w:jc w:val="both"/>
              <w:rPr>
                <w:rFonts w:asciiTheme="minorHAnsi" w:hAnsiTheme="minorHAnsi" w:cstheme="minorHAnsi"/>
                <w:lang w:val="es-MX" w:eastAsia="es-MX"/>
              </w:rPr>
            </w:pPr>
            <w:r>
              <w:rPr>
                <w:rFonts w:asciiTheme="minorHAnsi" w:hAnsiTheme="minorHAnsi" w:cstheme="minorHAnsi"/>
                <w:lang w:val="es-MX" w:eastAsia="es-MX"/>
              </w:rPr>
              <w:t>00460011986</w:t>
            </w:r>
          </w:p>
        </w:tc>
        <w:tc>
          <w:tcPr>
            <w:tcW w:w="4820" w:type="dxa"/>
            <w:shd w:val="clear" w:color="auto" w:fill="auto"/>
          </w:tcPr>
          <w:p w:rsidR="001D7509" w:rsidRPr="00703F8E" w:rsidRDefault="001D7509" w:rsidP="00B80B1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w:t>
            </w:r>
            <w:r>
              <w:rPr>
                <w:rFonts w:asciiTheme="minorHAnsi" w:hAnsiTheme="minorHAnsi" w:cstheme="minorHAnsi"/>
                <w:lang w:val="es-MX" w:eastAsia="es-MX"/>
              </w:rPr>
              <w:t>Funcionamiento del Comité de Prevención de la Violencia y Seguridad Ciudadana,</w:t>
            </w:r>
            <w:r w:rsidRPr="00703F8E">
              <w:rPr>
                <w:rFonts w:asciiTheme="minorHAnsi" w:hAnsiTheme="minorHAnsi" w:cstheme="minorHAnsi"/>
                <w:lang w:val="es-MX" w:eastAsia="es-MX"/>
              </w:rPr>
              <w:t xml:space="preserve"> Municipio de Suchitoto, Departamento de Cuscatlán.</w:t>
            </w:r>
          </w:p>
        </w:tc>
        <w:tc>
          <w:tcPr>
            <w:tcW w:w="1559" w:type="dxa"/>
            <w:shd w:val="clear" w:color="auto" w:fill="auto"/>
          </w:tcPr>
          <w:p w:rsidR="001D7509" w:rsidRPr="00703F8E" w:rsidRDefault="001D7509" w:rsidP="00B80B15">
            <w:pPr>
              <w:spacing w:line="276" w:lineRule="auto"/>
              <w:jc w:val="both"/>
              <w:rPr>
                <w:rFonts w:asciiTheme="minorHAnsi" w:hAnsiTheme="minorHAnsi" w:cstheme="minorHAnsi"/>
                <w:lang w:val="es-MX" w:eastAsia="es-MX"/>
              </w:rPr>
            </w:pPr>
          </w:p>
          <w:p w:rsidR="001D7509" w:rsidRPr="00703F8E" w:rsidRDefault="001D7509" w:rsidP="00B80B1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Pr>
                <w:rFonts w:asciiTheme="minorHAnsi" w:hAnsiTheme="minorHAnsi" w:cstheme="minorHAnsi"/>
                <w:lang w:val="es-MX" w:eastAsia="es-MX"/>
              </w:rPr>
              <w:t xml:space="preserve">$  </w:t>
            </w:r>
            <w:r w:rsidRPr="00703F8E">
              <w:rPr>
                <w:rFonts w:asciiTheme="minorHAnsi" w:hAnsiTheme="minorHAnsi" w:cstheme="minorHAnsi"/>
                <w:lang w:val="es-MX" w:eastAsia="es-MX"/>
              </w:rPr>
              <w:t xml:space="preserve"> </w:t>
            </w:r>
            <w:r>
              <w:rPr>
                <w:rFonts w:asciiTheme="minorHAnsi" w:hAnsiTheme="minorHAnsi" w:cstheme="minorHAnsi"/>
                <w:lang w:val="es-MX" w:eastAsia="es-MX"/>
              </w:rPr>
              <w:t>3,000.00</w:t>
            </w:r>
          </w:p>
        </w:tc>
      </w:tr>
    </w:tbl>
    <w:p w:rsidR="001D7509" w:rsidRPr="00A925B1" w:rsidRDefault="001D7509" w:rsidP="001D7509">
      <w:pPr>
        <w:spacing w:line="276" w:lineRule="auto"/>
        <w:jc w:val="both"/>
        <w:rPr>
          <w:rFonts w:ascii="Calibri" w:hAnsi="Calibri" w:cs="Calibri"/>
        </w:rPr>
      </w:pPr>
      <w:r>
        <w:rPr>
          <w:rFonts w:ascii="Calibri" w:eastAsia="Calibri" w:hAnsi="Calibri" w:cs="Calibri"/>
          <w:color w:val="000000"/>
        </w:rPr>
        <w:t xml:space="preserve">A la cuenta bancaria </w:t>
      </w:r>
      <w:r w:rsidRPr="00BB0710">
        <w:rPr>
          <w:rFonts w:ascii="Calibri" w:hAnsi="Calibri" w:cs="Calibri"/>
          <w:lang w:val="es-MX" w:eastAsia="es-MX"/>
        </w:rPr>
        <w:t>No. 031-51-00155-00, Tesorería Municipa</w:t>
      </w:r>
      <w:r>
        <w:rPr>
          <w:rFonts w:ascii="Calibri" w:hAnsi="Calibri" w:cs="Calibri"/>
          <w:lang w:val="es-MX" w:eastAsia="es-MX"/>
        </w:rPr>
        <w:t xml:space="preserve">l de Suchitoto/ FODES ISDEM 75%, para el pago de salarios correspondiente al mes de diciembre de dos mil veinte. </w:t>
      </w:r>
      <w:r>
        <w:rPr>
          <w:rFonts w:ascii="Calibri" w:eastAsia="Calibri" w:hAnsi="Calibri" w:cs="Calibri"/>
          <w:color w:val="000000"/>
        </w:rPr>
        <w:t xml:space="preserve">Se deja constancia que los concejales Verónica Marisol Flores Rivas, </w:t>
      </w:r>
      <w:r>
        <w:rPr>
          <w:rFonts w:ascii="Calibri" w:eastAsia="Calibri" w:hAnsi="Calibri" w:cs="Calibri"/>
          <w:color w:val="000000"/>
          <w:lang w:eastAsia="en-US"/>
        </w:rPr>
        <w:t xml:space="preserve">Blanca Lidia Romero de Menjivar, Claudia Elizabeth Castro de Argueta, </w:t>
      </w:r>
      <w:r>
        <w:rPr>
          <w:rFonts w:ascii="Calibri" w:eastAsia="Calibri" w:hAnsi="Calibri" w:cs="Calibri"/>
          <w:color w:val="000000"/>
          <w:lang w:val="es-SV" w:eastAsia="en-US"/>
        </w:rPr>
        <w:t xml:space="preserve">José Mauricio Alas Menjivar </w:t>
      </w:r>
      <w:r>
        <w:rPr>
          <w:rFonts w:ascii="Calibri" w:eastAsia="Calibri" w:hAnsi="Calibri" w:cs="Calibri"/>
          <w:color w:val="000000"/>
          <w:lang w:eastAsia="en-US"/>
        </w:rPr>
        <w:t xml:space="preserve">y David Jaime Bonilla Hernández </w:t>
      </w:r>
      <w:r w:rsidRPr="0016206E">
        <w:rPr>
          <w:rFonts w:ascii="Calibri" w:eastAsia="Calibri" w:hAnsi="Calibri" w:cs="Calibri"/>
          <w:color w:val="000000"/>
          <w:lang w:val="es-SV" w:eastAsia="en-US"/>
        </w:rPr>
        <w:t xml:space="preserve">no </w:t>
      </w:r>
      <w:r>
        <w:rPr>
          <w:rFonts w:ascii="Calibri" w:eastAsia="Calibri" w:hAnsi="Calibri" w:cs="Calibri"/>
          <w:color w:val="000000"/>
          <w:lang w:val="es-SV" w:eastAsia="en-US"/>
        </w:rPr>
        <w:t>votan a favor del presente acuerdo, por</w:t>
      </w:r>
      <w:r>
        <w:rPr>
          <w:rFonts w:ascii="Calibri" w:hAnsi="Calibri" w:cs="Calibri"/>
          <w:color w:val="000000"/>
        </w:rPr>
        <w:t xml:space="preserve"> lo que </w:t>
      </w:r>
      <w:r>
        <w:rPr>
          <w:rFonts w:ascii="Calibri" w:eastAsia="Calibri" w:hAnsi="Calibri" w:cs="Calibri"/>
          <w:color w:val="000000"/>
        </w:rPr>
        <w:t xml:space="preserve">se aprueba </w:t>
      </w:r>
      <w:r>
        <w:rPr>
          <w:rFonts w:ascii="Calibri" w:eastAsia="Calibri" w:hAnsi="Calibri" w:cs="Calibri"/>
          <w:color w:val="000000"/>
          <w:lang w:eastAsia="en-US"/>
        </w:rPr>
        <w:t xml:space="preserve">con cinco votos, haciendo valer voto de calidad que corresponde a Alcaldesa Municipal conforme a lo establecido en </w:t>
      </w:r>
      <w:r w:rsidRPr="00802451">
        <w:rPr>
          <w:rFonts w:ascii="Calibri" w:hAnsi="Calibri" w:cs="Calibri"/>
          <w:color w:val="000000"/>
        </w:rPr>
        <w:t>art. 43 del Código municipa</w:t>
      </w:r>
      <w:r>
        <w:rPr>
          <w:rFonts w:ascii="Calibri" w:hAnsi="Calibri" w:cs="Calibri"/>
          <w:color w:val="000000"/>
        </w:rPr>
        <w:t xml:space="preserve">l. </w:t>
      </w:r>
      <w:r w:rsidRPr="00591218">
        <w:rPr>
          <w:rFonts w:ascii="Calibri" w:hAnsi="Calibri" w:cs="Calibri"/>
          <w:b/>
        </w:rPr>
        <w:t xml:space="preserve">ACUERDO NÚMERO </w:t>
      </w:r>
      <w:r>
        <w:rPr>
          <w:rFonts w:ascii="Calibri" w:hAnsi="Calibri" w:cs="Calibri"/>
          <w:b/>
        </w:rPr>
        <w:t>SIETE.</w:t>
      </w:r>
      <w:r w:rsidRPr="00703F8E">
        <w:rPr>
          <w:rFonts w:ascii="Calibri" w:eastAsia="Calibri" w:hAnsi="Calibri" w:cs="Calibri"/>
          <w:color w:val="000000"/>
        </w:rPr>
        <w:t xml:space="preserve"> </w:t>
      </w:r>
      <w:r>
        <w:rPr>
          <w:rFonts w:ascii="Calibri" w:hAnsi="Calibri" w:cs="Calibri"/>
        </w:rPr>
        <w:t xml:space="preserve">Considerando que estamos por finalizar año fiscal, existiendo proyectos que no han sido ejecutados en su totalidad, y previendo la obligación del pago de salarios para el corriente mes, existiendo </w:t>
      </w:r>
      <w:r>
        <w:rPr>
          <w:rFonts w:ascii="Calibri" w:eastAsia="Calibri" w:hAnsi="Calibri" w:cs="Calibri"/>
          <w:color w:val="000000"/>
        </w:rPr>
        <w:t xml:space="preserve">la necesidad de cancelar cuentas bancarias que la municipalidad tiene en Banco Hipotecario de El Salvador, de conformidad a lo establecido en </w:t>
      </w:r>
      <w:r w:rsidRPr="004B2695">
        <w:rPr>
          <w:rFonts w:ascii="Calibri" w:eastAsia="Calibri" w:hAnsi="Calibri" w:cs="Calibri"/>
          <w:color w:val="000000"/>
        </w:rPr>
        <w:t>los arts. 203, 204 ord. 3° de la Constitución</w:t>
      </w:r>
      <w:r>
        <w:rPr>
          <w:rFonts w:ascii="Calibri" w:eastAsia="Calibri" w:hAnsi="Calibri" w:cs="Calibri"/>
          <w:color w:val="000000"/>
        </w:rPr>
        <w:t xml:space="preserve">, 31 num. 1 y 4 del código municipal, </w:t>
      </w:r>
      <w:r>
        <w:rPr>
          <w:rFonts w:ascii="Calibri" w:hAnsi="Calibri" w:cs="Calibri"/>
          <w:color w:val="000000"/>
          <w:lang w:val="es-SV"/>
        </w:rPr>
        <w:t xml:space="preserve">Decretos Legislativos N° 624 del </w:t>
      </w:r>
      <w:r w:rsidRPr="006B31C6">
        <w:rPr>
          <w:rFonts w:ascii="Calibri" w:hAnsi="Calibri" w:cs="Calibri"/>
          <w:color w:val="000000"/>
          <w:lang w:val="es-SV"/>
        </w:rPr>
        <w:t>16/04/2020</w:t>
      </w:r>
      <w:r>
        <w:rPr>
          <w:rFonts w:ascii="Calibri" w:hAnsi="Calibri" w:cs="Calibri"/>
          <w:color w:val="000000"/>
          <w:lang w:val="es-SV"/>
        </w:rPr>
        <w:t xml:space="preserve">, N° 668 del 18/06/2020 y N° 721 del 3/9/2020, </w:t>
      </w:r>
      <w:r>
        <w:rPr>
          <w:rFonts w:ascii="Calibri" w:eastAsia="Calibri" w:hAnsi="Calibri" w:cs="Calibri"/>
          <w:b/>
          <w:color w:val="000000"/>
        </w:rPr>
        <w:t>SE ACUERDA: a)</w:t>
      </w:r>
      <w:r>
        <w:rPr>
          <w:rFonts w:ascii="Calibri" w:eastAsia="Calibri" w:hAnsi="Calibri" w:cs="Calibri"/>
          <w:color w:val="000000"/>
        </w:rPr>
        <w:t xml:space="preserve"> Autorizar la activación y posterior cancelación de las siguientes cuentas bancarias: </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699"/>
        <w:gridCol w:w="5244"/>
        <w:gridCol w:w="1560"/>
      </w:tblGrid>
      <w:tr w:rsidR="001D7509" w:rsidRPr="00703F8E" w:rsidTr="00B80B15">
        <w:tc>
          <w:tcPr>
            <w:tcW w:w="570" w:type="dxa"/>
            <w:shd w:val="clear" w:color="auto" w:fill="auto"/>
          </w:tcPr>
          <w:p w:rsidR="001D7509" w:rsidRPr="00703F8E" w:rsidRDefault="001D7509" w:rsidP="00B80B15">
            <w:pPr>
              <w:spacing w:line="276" w:lineRule="auto"/>
              <w:jc w:val="center"/>
              <w:rPr>
                <w:rFonts w:asciiTheme="minorHAnsi" w:hAnsiTheme="minorHAnsi" w:cstheme="minorHAnsi"/>
                <w:b/>
                <w:lang w:val="es-MX" w:eastAsia="es-MX"/>
              </w:rPr>
            </w:pPr>
            <w:r w:rsidRPr="00703F8E">
              <w:rPr>
                <w:rFonts w:asciiTheme="minorHAnsi" w:hAnsiTheme="minorHAnsi" w:cstheme="minorHAnsi"/>
                <w:b/>
                <w:lang w:val="es-MX" w:eastAsia="es-MX"/>
              </w:rPr>
              <w:t>No.</w:t>
            </w:r>
          </w:p>
        </w:tc>
        <w:tc>
          <w:tcPr>
            <w:tcW w:w="1699" w:type="dxa"/>
            <w:shd w:val="clear" w:color="auto" w:fill="auto"/>
          </w:tcPr>
          <w:p w:rsidR="001D7509" w:rsidRPr="00703F8E" w:rsidRDefault="001D7509" w:rsidP="00B80B15">
            <w:pPr>
              <w:spacing w:line="276" w:lineRule="auto"/>
              <w:jc w:val="center"/>
              <w:rPr>
                <w:rFonts w:asciiTheme="minorHAnsi" w:hAnsiTheme="minorHAnsi" w:cstheme="minorHAnsi"/>
                <w:b/>
                <w:lang w:val="es-MX" w:eastAsia="es-MX"/>
              </w:rPr>
            </w:pPr>
            <w:r w:rsidRPr="00703F8E">
              <w:rPr>
                <w:rFonts w:asciiTheme="minorHAnsi" w:hAnsiTheme="minorHAnsi" w:cstheme="minorHAnsi"/>
                <w:b/>
                <w:lang w:val="es-MX" w:eastAsia="es-MX"/>
              </w:rPr>
              <w:t>No. CUENTA</w:t>
            </w:r>
          </w:p>
        </w:tc>
        <w:tc>
          <w:tcPr>
            <w:tcW w:w="5244" w:type="dxa"/>
            <w:shd w:val="clear" w:color="auto" w:fill="auto"/>
          </w:tcPr>
          <w:p w:rsidR="001D7509" w:rsidRPr="00703F8E" w:rsidRDefault="001D7509" w:rsidP="00B80B15">
            <w:pPr>
              <w:spacing w:line="276" w:lineRule="auto"/>
              <w:jc w:val="center"/>
              <w:rPr>
                <w:rFonts w:asciiTheme="minorHAnsi" w:hAnsiTheme="minorHAnsi" w:cstheme="minorHAnsi"/>
                <w:b/>
                <w:lang w:val="es-MX" w:eastAsia="es-MX"/>
              </w:rPr>
            </w:pPr>
            <w:r w:rsidRPr="00703F8E">
              <w:rPr>
                <w:rFonts w:asciiTheme="minorHAnsi" w:hAnsiTheme="minorHAnsi" w:cstheme="minorHAnsi"/>
                <w:b/>
                <w:lang w:val="es-MX" w:eastAsia="es-MX"/>
              </w:rPr>
              <w:t>NOMBRE  CUENTA</w:t>
            </w:r>
          </w:p>
        </w:tc>
        <w:tc>
          <w:tcPr>
            <w:tcW w:w="1560" w:type="dxa"/>
            <w:shd w:val="clear" w:color="auto" w:fill="auto"/>
          </w:tcPr>
          <w:p w:rsidR="001D7509" w:rsidRPr="00703F8E" w:rsidRDefault="001D7509" w:rsidP="00B80B15">
            <w:pPr>
              <w:spacing w:line="276" w:lineRule="auto"/>
              <w:jc w:val="center"/>
              <w:rPr>
                <w:rFonts w:asciiTheme="minorHAnsi" w:hAnsiTheme="minorHAnsi" w:cstheme="minorHAnsi"/>
                <w:b/>
                <w:lang w:val="es-MX" w:eastAsia="es-MX"/>
              </w:rPr>
            </w:pPr>
            <w:r w:rsidRPr="00703F8E">
              <w:rPr>
                <w:rFonts w:asciiTheme="minorHAnsi" w:hAnsiTheme="minorHAnsi" w:cstheme="minorHAnsi"/>
                <w:b/>
                <w:lang w:val="es-MX" w:eastAsia="es-MX"/>
              </w:rPr>
              <w:t xml:space="preserve">SALDO  </w:t>
            </w:r>
          </w:p>
        </w:tc>
      </w:tr>
      <w:tr w:rsidR="001D7509" w:rsidRPr="00703F8E" w:rsidTr="00B80B15">
        <w:trPr>
          <w:trHeight w:val="1067"/>
        </w:trPr>
        <w:tc>
          <w:tcPr>
            <w:tcW w:w="570" w:type="dxa"/>
            <w:shd w:val="clear" w:color="auto" w:fill="auto"/>
          </w:tcPr>
          <w:p w:rsidR="001D7509" w:rsidRPr="00703F8E" w:rsidRDefault="001D7509" w:rsidP="00B80B15">
            <w:pPr>
              <w:spacing w:line="276" w:lineRule="auto"/>
              <w:jc w:val="center"/>
              <w:rPr>
                <w:rFonts w:asciiTheme="minorHAnsi" w:hAnsiTheme="minorHAnsi" w:cstheme="minorHAnsi"/>
                <w:lang w:val="es-MX" w:eastAsia="es-MX"/>
              </w:rPr>
            </w:pPr>
          </w:p>
          <w:p w:rsidR="001D7509" w:rsidRPr="00703F8E" w:rsidRDefault="001D7509" w:rsidP="00B80B15">
            <w:pPr>
              <w:spacing w:line="276" w:lineRule="auto"/>
              <w:jc w:val="center"/>
              <w:rPr>
                <w:rFonts w:asciiTheme="minorHAnsi" w:hAnsiTheme="minorHAnsi" w:cstheme="minorHAnsi"/>
                <w:lang w:val="es-MX" w:eastAsia="es-MX"/>
              </w:rPr>
            </w:pPr>
            <w:r w:rsidRPr="00703F8E">
              <w:rPr>
                <w:rFonts w:asciiTheme="minorHAnsi" w:hAnsiTheme="minorHAnsi" w:cstheme="minorHAnsi"/>
                <w:lang w:val="es-MX" w:eastAsia="es-MX"/>
              </w:rPr>
              <w:t>1</w:t>
            </w:r>
          </w:p>
        </w:tc>
        <w:tc>
          <w:tcPr>
            <w:tcW w:w="1699" w:type="dxa"/>
            <w:shd w:val="clear" w:color="auto" w:fill="auto"/>
          </w:tcPr>
          <w:p w:rsidR="001D7509" w:rsidRPr="00703F8E" w:rsidRDefault="001D7509" w:rsidP="00B80B15">
            <w:pPr>
              <w:spacing w:line="276" w:lineRule="auto"/>
              <w:jc w:val="both"/>
              <w:rPr>
                <w:rFonts w:asciiTheme="minorHAnsi" w:hAnsiTheme="minorHAnsi" w:cstheme="minorHAnsi"/>
                <w:lang w:val="es-MX" w:eastAsia="es-MX"/>
              </w:rPr>
            </w:pPr>
          </w:p>
          <w:p w:rsidR="001D7509" w:rsidRPr="00703F8E" w:rsidRDefault="001D7509" w:rsidP="00B80B1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w:t>
            </w:r>
            <w:r>
              <w:rPr>
                <w:rFonts w:asciiTheme="minorHAnsi" w:hAnsiTheme="minorHAnsi" w:cstheme="minorHAnsi"/>
                <w:lang w:val="es-MX" w:eastAsia="es-MX"/>
              </w:rPr>
              <w:t>0010009</w:t>
            </w:r>
          </w:p>
        </w:tc>
        <w:tc>
          <w:tcPr>
            <w:tcW w:w="5244" w:type="dxa"/>
            <w:shd w:val="clear" w:color="auto" w:fill="auto"/>
          </w:tcPr>
          <w:p w:rsidR="001D7509" w:rsidRPr="00703F8E" w:rsidRDefault="001D7509" w:rsidP="00B80B1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w:t>
            </w:r>
            <w:r>
              <w:rPr>
                <w:rFonts w:asciiTheme="minorHAnsi" w:hAnsiTheme="minorHAnsi" w:cstheme="minorHAnsi"/>
                <w:lang w:val="es-MX" w:eastAsia="es-MX"/>
              </w:rPr>
              <w:t>Suministro de Agua para mantenimiento de áreas verdes, parque San Martín, Parque Infantil y Estadio Municipal</w:t>
            </w:r>
            <w:r w:rsidRPr="00703F8E">
              <w:rPr>
                <w:rFonts w:asciiTheme="minorHAnsi" w:hAnsiTheme="minorHAnsi" w:cstheme="minorHAnsi"/>
                <w:lang w:val="es-MX" w:eastAsia="es-MX"/>
              </w:rPr>
              <w:t xml:space="preserve">, municipio de Suchitoto, departamento de Cuscatlán. </w:t>
            </w:r>
          </w:p>
        </w:tc>
        <w:tc>
          <w:tcPr>
            <w:tcW w:w="1560" w:type="dxa"/>
            <w:shd w:val="clear" w:color="auto" w:fill="auto"/>
          </w:tcPr>
          <w:p w:rsidR="001D7509" w:rsidRDefault="001D7509" w:rsidP="00B80B15">
            <w:pPr>
              <w:spacing w:line="276" w:lineRule="auto"/>
              <w:jc w:val="both"/>
              <w:rPr>
                <w:rFonts w:asciiTheme="minorHAnsi" w:hAnsiTheme="minorHAnsi" w:cstheme="minorHAnsi"/>
                <w:lang w:val="es-MX" w:eastAsia="es-MX"/>
              </w:rPr>
            </w:pPr>
          </w:p>
          <w:p w:rsidR="001D7509" w:rsidRPr="00703F8E" w:rsidRDefault="001D7509" w:rsidP="00B80B15">
            <w:pPr>
              <w:spacing w:line="276" w:lineRule="auto"/>
              <w:jc w:val="both"/>
              <w:rPr>
                <w:rFonts w:asciiTheme="minorHAnsi" w:hAnsiTheme="minorHAnsi" w:cstheme="minorHAnsi"/>
                <w:lang w:val="es-MX" w:eastAsia="es-MX"/>
              </w:rPr>
            </w:pPr>
            <w:r w:rsidRPr="00F804BF">
              <w:rPr>
                <w:rFonts w:asciiTheme="minorHAnsi" w:hAnsiTheme="minorHAnsi" w:cstheme="minorHAnsi"/>
                <w:lang w:val="es-MX" w:eastAsia="es-MX"/>
              </w:rPr>
              <w:t xml:space="preserve"> $</w:t>
            </w:r>
            <w:r w:rsidRPr="00703F8E">
              <w:rPr>
                <w:rFonts w:asciiTheme="minorHAnsi" w:hAnsiTheme="minorHAnsi" w:cstheme="minorHAnsi"/>
                <w:lang w:val="es-MX" w:eastAsia="es-MX"/>
              </w:rPr>
              <w:t xml:space="preserve"> </w:t>
            </w:r>
            <w:r>
              <w:rPr>
                <w:rFonts w:asciiTheme="minorHAnsi" w:hAnsiTheme="minorHAnsi" w:cstheme="minorHAnsi"/>
                <w:lang w:val="es-MX" w:eastAsia="es-MX"/>
              </w:rPr>
              <w:t xml:space="preserve">   6,997.46</w:t>
            </w:r>
          </w:p>
        </w:tc>
      </w:tr>
      <w:tr w:rsidR="001D7509" w:rsidRPr="00703F8E" w:rsidTr="00B80B15">
        <w:trPr>
          <w:trHeight w:val="800"/>
        </w:trPr>
        <w:tc>
          <w:tcPr>
            <w:tcW w:w="570" w:type="dxa"/>
            <w:shd w:val="clear" w:color="auto" w:fill="auto"/>
          </w:tcPr>
          <w:p w:rsidR="001D7509" w:rsidRPr="00703F8E" w:rsidRDefault="001D7509" w:rsidP="00B80B15">
            <w:pPr>
              <w:spacing w:line="276" w:lineRule="auto"/>
              <w:jc w:val="center"/>
              <w:rPr>
                <w:rFonts w:asciiTheme="minorHAnsi" w:hAnsiTheme="minorHAnsi" w:cstheme="minorHAnsi"/>
                <w:lang w:val="es-MX" w:eastAsia="es-MX"/>
              </w:rPr>
            </w:pPr>
          </w:p>
          <w:p w:rsidR="001D7509" w:rsidRPr="00703F8E" w:rsidRDefault="001D7509" w:rsidP="00B80B15">
            <w:pPr>
              <w:spacing w:line="276" w:lineRule="auto"/>
              <w:jc w:val="center"/>
              <w:rPr>
                <w:rFonts w:asciiTheme="minorHAnsi" w:hAnsiTheme="minorHAnsi" w:cstheme="minorHAnsi"/>
                <w:lang w:val="es-MX" w:eastAsia="es-MX"/>
              </w:rPr>
            </w:pPr>
            <w:r w:rsidRPr="00703F8E">
              <w:rPr>
                <w:rFonts w:asciiTheme="minorHAnsi" w:hAnsiTheme="minorHAnsi" w:cstheme="minorHAnsi"/>
                <w:lang w:val="es-MX" w:eastAsia="es-MX"/>
              </w:rPr>
              <w:t>2</w:t>
            </w:r>
          </w:p>
        </w:tc>
        <w:tc>
          <w:tcPr>
            <w:tcW w:w="1699" w:type="dxa"/>
            <w:shd w:val="clear" w:color="auto" w:fill="auto"/>
          </w:tcPr>
          <w:p w:rsidR="001D7509" w:rsidRPr="00703F8E" w:rsidRDefault="001D7509" w:rsidP="00B80B15">
            <w:pPr>
              <w:spacing w:line="276" w:lineRule="auto"/>
              <w:jc w:val="both"/>
              <w:rPr>
                <w:rFonts w:asciiTheme="minorHAnsi" w:hAnsiTheme="minorHAnsi" w:cstheme="minorHAnsi"/>
                <w:lang w:val="es-MX" w:eastAsia="es-MX"/>
              </w:rPr>
            </w:pPr>
          </w:p>
          <w:p w:rsidR="001D7509" w:rsidRPr="00703F8E" w:rsidRDefault="001D7509" w:rsidP="00B80B1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w:t>
            </w:r>
            <w:r>
              <w:rPr>
                <w:rFonts w:asciiTheme="minorHAnsi" w:hAnsiTheme="minorHAnsi" w:cstheme="minorHAnsi"/>
                <w:lang w:val="es-MX" w:eastAsia="es-MX"/>
              </w:rPr>
              <w:t>0459</w:t>
            </w:r>
          </w:p>
        </w:tc>
        <w:tc>
          <w:tcPr>
            <w:tcW w:w="5244" w:type="dxa"/>
            <w:shd w:val="clear" w:color="auto" w:fill="auto"/>
          </w:tcPr>
          <w:p w:rsidR="001D7509" w:rsidRPr="00703F8E" w:rsidRDefault="001D7509" w:rsidP="00B80B1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w:t>
            </w:r>
            <w:r>
              <w:rPr>
                <w:rFonts w:asciiTheme="minorHAnsi" w:hAnsiTheme="minorHAnsi" w:cstheme="minorHAnsi"/>
                <w:lang w:val="es-MX" w:eastAsia="es-MX"/>
              </w:rPr>
              <w:t>Vivienda Provisional</w:t>
            </w:r>
            <w:r w:rsidRPr="00703F8E">
              <w:rPr>
                <w:rFonts w:asciiTheme="minorHAnsi" w:hAnsiTheme="minorHAnsi" w:cstheme="minorHAnsi"/>
                <w:lang w:val="es-MX" w:eastAsia="es-MX"/>
              </w:rPr>
              <w:t xml:space="preserve">, municipio de Suchitoto, departamento de Cuscatlán. </w:t>
            </w:r>
          </w:p>
        </w:tc>
        <w:tc>
          <w:tcPr>
            <w:tcW w:w="1560" w:type="dxa"/>
            <w:shd w:val="clear" w:color="auto" w:fill="auto"/>
          </w:tcPr>
          <w:p w:rsidR="001D7509" w:rsidRPr="00703F8E" w:rsidRDefault="001D7509" w:rsidP="00B80B15">
            <w:pPr>
              <w:spacing w:line="276" w:lineRule="auto"/>
              <w:jc w:val="both"/>
              <w:rPr>
                <w:rFonts w:asciiTheme="minorHAnsi" w:hAnsiTheme="minorHAnsi" w:cstheme="minorHAnsi"/>
                <w:lang w:val="es-MX" w:eastAsia="es-MX"/>
              </w:rPr>
            </w:pPr>
          </w:p>
          <w:p w:rsidR="001D7509" w:rsidRPr="00703F8E" w:rsidRDefault="001D7509" w:rsidP="00B80B1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 xml:space="preserve"> </w:t>
            </w:r>
            <w:r w:rsidRPr="00F804BF">
              <w:rPr>
                <w:rFonts w:asciiTheme="minorHAnsi" w:hAnsiTheme="minorHAnsi" w:cstheme="minorHAnsi"/>
                <w:lang w:val="es-MX" w:eastAsia="es-MX"/>
              </w:rPr>
              <w:t>$</w:t>
            </w:r>
            <w:r w:rsidRPr="00703F8E">
              <w:rPr>
                <w:rFonts w:asciiTheme="minorHAnsi" w:hAnsiTheme="minorHAnsi" w:cstheme="minorHAnsi"/>
                <w:lang w:val="es-MX" w:eastAsia="es-MX"/>
              </w:rPr>
              <w:t xml:space="preserve"> </w:t>
            </w:r>
            <w:r>
              <w:rPr>
                <w:rFonts w:asciiTheme="minorHAnsi" w:hAnsiTheme="minorHAnsi" w:cstheme="minorHAnsi"/>
                <w:lang w:val="es-MX" w:eastAsia="es-MX"/>
              </w:rPr>
              <w:t xml:space="preserve">   4,997.46</w:t>
            </w:r>
          </w:p>
        </w:tc>
      </w:tr>
      <w:tr w:rsidR="001D7509" w:rsidRPr="00703F8E" w:rsidTr="00B80B15">
        <w:trPr>
          <w:trHeight w:val="800"/>
        </w:trPr>
        <w:tc>
          <w:tcPr>
            <w:tcW w:w="570" w:type="dxa"/>
            <w:shd w:val="clear" w:color="auto" w:fill="auto"/>
          </w:tcPr>
          <w:p w:rsidR="001D7509" w:rsidRPr="00703F8E" w:rsidRDefault="001D7509" w:rsidP="00B80B15">
            <w:pPr>
              <w:spacing w:line="276" w:lineRule="auto"/>
              <w:jc w:val="center"/>
              <w:rPr>
                <w:rFonts w:asciiTheme="minorHAnsi" w:hAnsiTheme="minorHAnsi" w:cstheme="minorHAnsi"/>
                <w:lang w:val="es-MX" w:eastAsia="es-MX"/>
              </w:rPr>
            </w:pPr>
          </w:p>
          <w:p w:rsidR="001D7509" w:rsidRPr="00703F8E" w:rsidRDefault="001D7509" w:rsidP="00B80B15">
            <w:pPr>
              <w:spacing w:line="276" w:lineRule="auto"/>
              <w:jc w:val="center"/>
              <w:rPr>
                <w:rFonts w:asciiTheme="minorHAnsi" w:hAnsiTheme="minorHAnsi" w:cstheme="minorHAnsi"/>
                <w:lang w:val="es-MX" w:eastAsia="es-MX"/>
              </w:rPr>
            </w:pPr>
            <w:r w:rsidRPr="00703F8E">
              <w:rPr>
                <w:rFonts w:asciiTheme="minorHAnsi" w:hAnsiTheme="minorHAnsi" w:cstheme="minorHAnsi"/>
                <w:lang w:val="es-MX" w:eastAsia="es-MX"/>
              </w:rPr>
              <w:t>3</w:t>
            </w:r>
          </w:p>
        </w:tc>
        <w:tc>
          <w:tcPr>
            <w:tcW w:w="1699" w:type="dxa"/>
            <w:shd w:val="clear" w:color="auto" w:fill="auto"/>
          </w:tcPr>
          <w:p w:rsidR="001D7509" w:rsidRPr="00703F8E" w:rsidRDefault="001D7509" w:rsidP="00B80B15">
            <w:pPr>
              <w:spacing w:line="276" w:lineRule="auto"/>
              <w:jc w:val="both"/>
              <w:rPr>
                <w:rFonts w:asciiTheme="minorHAnsi" w:hAnsiTheme="minorHAnsi" w:cstheme="minorHAnsi"/>
                <w:lang w:val="es-MX" w:eastAsia="es-MX"/>
              </w:rPr>
            </w:pPr>
          </w:p>
          <w:p w:rsidR="001D7509" w:rsidRPr="00703F8E" w:rsidRDefault="001D7509" w:rsidP="00B80B1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w:t>
            </w:r>
            <w:r>
              <w:rPr>
                <w:rFonts w:asciiTheme="minorHAnsi" w:hAnsiTheme="minorHAnsi" w:cstheme="minorHAnsi"/>
                <w:lang w:val="es-MX" w:eastAsia="es-MX"/>
              </w:rPr>
              <w:t>2338</w:t>
            </w:r>
          </w:p>
        </w:tc>
        <w:tc>
          <w:tcPr>
            <w:tcW w:w="5244" w:type="dxa"/>
            <w:shd w:val="clear" w:color="auto" w:fill="auto"/>
          </w:tcPr>
          <w:p w:rsidR="001D7509" w:rsidRPr="00703F8E" w:rsidRDefault="001D7509" w:rsidP="00B80B1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w:t>
            </w:r>
            <w:r>
              <w:rPr>
                <w:rFonts w:asciiTheme="minorHAnsi" w:hAnsiTheme="minorHAnsi" w:cstheme="minorHAnsi"/>
                <w:lang w:val="es-MX" w:eastAsia="es-MX"/>
              </w:rPr>
              <w:t>Seguridad e Higiene Ocupacional</w:t>
            </w:r>
            <w:r w:rsidRPr="00703F8E">
              <w:rPr>
                <w:rFonts w:asciiTheme="minorHAnsi" w:hAnsiTheme="minorHAnsi" w:cstheme="minorHAnsi"/>
                <w:lang w:val="es-MX" w:eastAsia="es-MX"/>
              </w:rPr>
              <w:t>, municipio de Suchitoto, departamento de Cuscatlán.</w:t>
            </w:r>
          </w:p>
        </w:tc>
        <w:tc>
          <w:tcPr>
            <w:tcW w:w="1560" w:type="dxa"/>
            <w:shd w:val="clear" w:color="auto" w:fill="auto"/>
          </w:tcPr>
          <w:p w:rsidR="001D7509" w:rsidRPr="00703F8E" w:rsidRDefault="001D7509" w:rsidP="00B80B15">
            <w:pPr>
              <w:spacing w:line="276" w:lineRule="auto"/>
              <w:jc w:val="both"/>
              <w:rPr>
                <w:rFonts w:asciiTheme="minorHAnsi" w:hAnsiTheme="minorHAnsi" w:cstheme="minorHAnsi"/>
                <w:lang w:val="es-MX" w:eastAsia="es-MX"/>
              </w:rPr>
            </w:pPr>
          </w:p>
          <w:p w:rsidR="001D7509" w:rsidRPr="00703F8E" w:rsidRDefault="001D7509" w:rsidP="00B80B15">
            <w:pPr>
              <w:spacing w:line="276" w:lineRule="auto"/>
              <w:jc w:val="both"/>
              <w:rPr>
                <w:rFonts w:asciiTheme="minorHAnsi" w:hAnsiTheme="minorHAnsi" w:cstheme="minorHAnsi"/>
                <w:lang w:val="es-MX" w:eastAsia="es-MX"/>
              </w:rPr>
            </w:pPr>
            <w:r w:rsidRPr="00F804BF">
              <w:rPr>
                <w:rFonts w:asciiTheme="minorHAnsi" w:hAnsiTheme="minorHAnsi" w:cstheme="minorHAnsi"/>
                <w:lang w:val="es-MX" w:eastAsia="es-MX"/>
              </w:rPr>
              <w:t>$</w:t>
            </w:r>
            <w:r w:rsidRPr="00703F8E">
              <w:rPr>
                <w:rFonts w:asciiTheme="minorHAnsi" w:hAnsiTheme="minorHAnsi" w:cstheme="minorHAnsi"/>
                <w:lang w:val="es-MX" w:eastAsia="es-MX"/>
              </w:rPr>
              <w:t xml:space="preserve"> </w:t>
            </w:r>
            <w:r>
              <w:rPr>
                <w:rFonts w:asciiTheme="minorHAnsi" w:hAnsiTheme="minorHAnsi" w:cstheme="minorHAnsi"/>
                <w:lang w:val="es-MX" w:eastAsia="es-MX"/>
              </w:rPr>
              <w:t xml:space="preserve">   1,997.46</w:t>
            </w:r>
          </w:p>
        </w:tc>
      </w:tr>
      <w:tr w:rsidR="001D7509" w:rsidRPr="00703F8E" w:rsidTr="00B80B15">
        <w:trPr>
          <w:trHeight w:val="800"/>
        </w:trPr>
        <w:tc>
          <w:tcPr>
            <w:tcW w:w="570" w:type="dxa"/>
            <w:shd w:val="clear" w:color="auto" w:fill="auto"/>
          </w:tcPr>
          <w:p w:rsidR="001D7509" w:rsidRPr="00703F8E" w:rsidRDefault="001D7509" w:rsidP="00B80B15">
            <w:pPr>
              <w:spacing w:line="276" w:lineRule="auto"/>
              <w:jc w:val="center"/>
              <w:rPr>
                <w:rFonts w:asciiTheme="minorHAnsi" w:hAnsiTheme="minorHAnsi" w:cstheme="minorHAnsi"/>
                <w:lang w:val="es-MX" w:eastAsia="es-MX"/>
              </w:rPr>
            </w:pPr>
          </w:p>
          <w:p w:rsidR="001D7509" w:rsidRPr="00703F8E" w:rsidRDefault="001D7509" w:rsidP="00B80B15">
            <w:pPr>
              <w:spacing w:line="276" w:lineRule="auto"/>
              <w:jc w:val="center"/>
              <w:rPr>
                <w:rFonts w:asciiTheme="minorHAnsi" w:hAnsiTheme="minorHAnsi" w:cstheme="minorHAnsi"/>
                <w:lang w:val="es-MX" w:eastAsia="es-MX"/>
              </w:rPr>
            </w:pPr>
            <w:r w:rsidRPr="00703F8E">
              <w:rPr>
                <w:rFonts w:asciiTheme="minorHAnsi" w:hAnsiTheme="minorHAnsi" w:cstheme="minorHAnsi"/>
                <w:lang w:val="es-MX" w:eastAsia="es-MX"/>
              </w:rPr>
              <w:t>4</w:t>
            </w:r>
          </w:p>
        </w:tc>
        <w:tc>
          <w:tcPr>
            <w:tcW w:w="1699" w:type="dxa"/>
            <w:shd w:val="clear" w:color="auto" w:fill="auto"/>
          </w:tcPr>
          <w:p w:rsidR="001D7509" w:rsidRPr="00703F8E" w:rsidRDefault="001D7509" w:rsidP="00B80B15">
            <w:pPr>
              <w:spacing w:line="276" w:lineRule="auto"/>
              <w:jc w:val="both"/>
              <w:rPr>
                <w:rFonts w:asciiTheme="minorHAnsi" w:hAnsiTheme="minorHAnsi" w:cstheme="minorHAnsi"/>
                <w:lang w:val="es-MX" w:eastAsia="es-MX"/>
              </w:rPr>
            </w:pPr>
          </w:p>
          <w:p w:rsidR="001D7509" w:rsidRPr="00703F8E" w:rsidRDefault="001D7509" w:rsidP="00B80B1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0046001</w:t>
            </w:r>
            <w:r>
              <w:rPr>
                <w:rFonts w:asciiTheme="minorHAnsi" w:hAnsiTheme="minorHAnsi" w:cstheme="minorHAnsi"/>
                <w:lang w:val="es-MX" w:eastAsia="es-MX"/>
              </w:rPr>
              <w:t>2400</w:t>
            </w:r>
          </w:p>
        </w:tc>
        <w:tc>
          <w:tcPr>
            <w:tcW w:w="5244" w:type="dxa"/>
            <w:shd w:val="clear" w:color="auto" w:fill="auto"/>
          </w:tcPr>
          <w:p w:rsidR="001D7509" w:rsidRPr="00703F8E" w:rsidRDefault="001D7509" w:rsidP="00B80B15">
            <w:pPr>
              <w:spacing w:line="276" w:lineRule="auto"/>
              <w:jc w:val="both"/>
              <w:rPr>
                <w:rFonts w:asciiTheme="minorHAnsi" w:hAnsiTheme="minorHAnsi" w:cstheme="minorHAnsi"/>
                <w:lang w:val="es-MX" w:eastAsia="es-MX"/>
              </w:rPr>
            </w:pPr>
            <w:r w:rsidRPr="00703F8E">
              <w:rPr>
                <w:rFonts w:asciiTheme="minorHAnsi" w:hAnsiTheme="minorHAnsi" w:cstheme="minorHAnsi"/>
                <w:lang w:val="es-MX" w:eastAsia="es-MX"/>
              </w:rPr>
              <w:t>Tesoreria Municipal de Suchitoto/</w:t>
            </w:r>
            <w:r>
              <w:rPr>
                <w:rFonts w:asciiTheme="minorHAnsi" w:hAnsiTheme="minorHAnsi" w:cstheme="minorHAnsi"/>
                <w:lang w:val="es-MX" w:eastAsia="es-MX"/>
              </w:rPr>
              <w:t>Obras de Protección y Funcionamiento del Relleno Sanitario</w:t>
            </w:r>
            <w:r w:rsidRPr="00703F8E">
              <w:rPr>
                <w:rFonts w:asciiTheme="minorHAnsi" w:hAnsiTheme="minorHAnsi" w:cstheme="minorHAnsi"/>
                <w:lang w:val="es-MX" w:eastAsia="es-MX"/>
              </w:rPr>
              <w:t>, municipio de Suchitoto, departamento de Cuscatlán.</w:t>
            </w:r>
          </w:p>
        </w:tc>
        <w:tc>
          <w:tcPr>
            <w:tcW w:w="1560" w:type="dxa"/>
            <w:shd w:val="clear" w:color="auto" w:fill="auto"/>
          </w:tcPr>
          <w:p w:rsidR="001D7509" w:rsidRDefault="001D7509" w:rsidP="00B80B15">
            <w:pPr>
              <w:spacing w:line="276" w:lineRule="auto"/>
              <w:jc w:val="both"/>
              <w:rPr>
                <w:rFonts w:asciiTheme="minorHAnsi" w:hAnsiTheme="minorHAnsi" w:cstheme="minorHAnsi"/>
                <w:lang w:val="es-MX" w:eastAsia="es-MX"/>
              </w:rPr>
            </w:pPr>
          </w:p>
          <w:p w:rsidR="001D7509" w:rsidRPr="00703F8E" w:rsidRDefault="001D7509" w:rsidP="00B80B15">
            <w:pPr>
              <w:spacing w:line="276" w:lineRule="auto"/>
              <w:jc w:val="both"/>
              <w:rPr>
                <w:rFonts w:asciiTheme="minorHAnsi" w:hAnsiTheme="minorHAnsi" w:cstheme="minorHAnsi"/>
                <w:lang w:val="es-MX" w:eastAsia="es-MX"/>
              </w:rPr>
            </w:pPr>
            <w:r w:rsidRPr="00F804BF">
              <w:rPr>
                <w:rFonts w:asciiTheme="minorHAnsi" w:hAnsiTheme="minorHAnsi" w:cstheme="minorHAnsi"/>
                <w:lang w:val="es-MX" w:eastAsia="es-MX"/>
              </w:rPr>
              <w:t>$</w:t>
            </w:r>
            <w:r w:rsidRPr="00703F8E">
              <w:rPr>
                <w:rFonts w:asciiTheme="minorHAnsi" w:hAnsiTheme="minorHAnsi" w:cstheme="minorHAnsi"/>
                <w:lang w:val="es-MX" w:eastAsia="es-MX"/>
              </w:rPr>
              <w:t xml:space="preserve"> </w:t>
            </w:r>
            <w:r>
              <w:rPr>
                <w:rFonts w:asciiTheme="minorHAnsi" w:hAnsiTheme="minorHAnsi" w:cstheme="minorHAnsi"/>
                <w:lang w:val="es-MX" w:eastAsia="es-MX"/>
              </w:rPr>
              <w:t xml:space="preserve">  12,357.46</w:t>
            </w:r>
          </w:p>
        </w:tc>
      </w:tr>
    </w:tbl>
    <w:p w:rsidR="001D7509" w:rsidRPr="004F7639" w:rsidRDefault="001D7509" w:rsidP="001D7509">
      <w:pPr>
        <w:spacing w:line="276" w:lineRule="auto"/>
        <w:jc w:val="both"/>
        <w:rPr>
          <w:rFonts w:ascii="Calibri" w:hAnsi="Calibri" w:cs="Calibri"/>
        </w:rPr>
      </w:pPr>
      <w:r w:rsidRPr="00BB0710">
        <w:rPr>
          <w:rFonts w:ascii="Calibri" w:eastAsia="Calibri" w:hAnsi="Calibri" w:cs="Calibri"/>
          <w:b/>
        </w:rPr>
        <w:t>b)</w:t>
      </w:r>
      <w:r w:rsidRPr="00BB0710">
        <w:rPr>
          <w:rFonts w:ascii="Calibri" w:eastAsia="Calibri" w:hAnsi="Calibri" w:cs="Calibri"/>
        </w:rPr>
        <w:t xml:space="preserve"> Autorizar que los saldos existentes en las cuentas bancarias relacionadas</w:t>
      </w:r>
      <w:r>
        <w:rPr>
          <w:rFonts w:ascii="Calibri" w:eastAsia="Calibri" w:hAnsi="Calibri" w:cs="Calibri"/>
        </w:rPr>
        <w:t xml:space="preserve"> </w:t>
      </w:r>
      <w:r w:rsidRPr="00BB0710">
        <w:rPr>
          <w:rFonts w:ascii="Calibri" w:eastAsia="Calibri" w:hAnsi="Calibri" w:cs="Calibri"/>
        </w:rPr>
        <w:t xml:space="preserve">se trasladen </w:t>
      </w:r>
      <w:r w:rsidRPr="00BB0710">
        <w:rPr>
          <w:rFonts w:ascii="Calibri" w:hAnsi="Calibri" w:cs="Calibri"/>
          <w:lang w:val="es-MX" w:eastAsia="es-MX"/>
        </w:rPr>
        <w:t>a la cuenta  No. 031-51-00155-00, Tesorería Municipal de Suchitoto/ FODES ISDEM 75%</w:t>
      </w:r>
      <w:r>
        <w:rPr>
          <w:rFonts w:ascii="Calibri" w:hAnsi="Calibri" w:cs="Calibri"/>
          <w:lang w:val="es-MX" w:eastAsia="es-MX"/>
        </w:rPr>
        <w:t>,</w:t>
      </w:r>
      <w:r w:rsidRPr="005C1D65">
        <w:rPr>
          <w:rFonts w:ascii="Calibri" w:hAnsi="Calibri" w:cs="Calibri"/>
          <w:lang w:val="es-MX" w:eastAsia="es-MX"/>
        </w:rPr>
        <w:t xml:space="preserve"> </w:t>
      </w:r>
      <w:r>
        <w:rPr>
          <w:rFonts w:ascii="Calibri" w:hAnsi="Calibri" w:cs="Calibri"/>
          <w:lang w:val="es-MX" w:eastAsia="es-MX"/>
        </w:rPr>
        <w:lastRenderedPageBreak/>
        <w:t xml:space="preserve">para el pago de salarios correspondiente al mes de diciembre de dos mil veinte. </w:t>
      </w:r>
      <w:r>
        <w:rPr>
          <w:rFonts w:ascii="Calibri" w:eastAsia="Calibri" w:hAnsi="Calibri" w:cs="Calibri"/>
          <w:color w:val="000000"/>
        </w:rPr>
        <w:t xml:space="preserve">Se deja constancia que los concejales Verónica Marisol Flores Rivas, </w:t>
      </w:r>
      <w:r>
        <w:rPr>
          <w:rFonts w:ascii="Calibri" w:eastAsia="Calibri" w:hAnsi="Calibri" w:cs="Calibri"/>
          <w:color w:val="000000"/>
          <w:lang w:eastAsia="en-US"/>
        </w:rPr>
        <w:t xml:space="preserve">Blanca Lidia Romero de Menjivar, Claudia Elizabeth Castro de Argueta, </w:t>
      </w:r>
      <w:r>
        <w:rPr>
          <w:rFonts w:ascii="Calibri" w:eastAsia="Calibri" w:hAnsi="Calibri" w:cs="Calibri"/>
          <w:color w:val="000000"/>
          <w:lang w:val="es-SV" w:eastAsia="en-US"/>
        </w:rPr>
        <w:t xml:space="preserve">José Mauricio Alas Menjivar </w:t>
      </w:r>
      <w:r>
        <w:rPr>
          <w:rFonts w:ascii="Calibri" w:eastAsia="Calibri" w:hAnsi="Calibri" w:cs="Calibri"/>
          <w:color w:val="000000"/>
          <w:lang w:eastAsia="en-US"/>
        </w:rPr>
        <w:t xml:space="preserve">y David Jaime Bonilla Hernández </w:t>
      </w:r>
      <w:r w:rsidRPr="0016206E">
        <w:rPr>
          <w:rFonts w:ascii="Calibri" w:eastAsia="Calibri" w:hAnsi="Calibri" w:cs="Calibri"/>
          <w:color w:val="000000"/>
          <w:lang w:val="es-SV" w:eastAsia="en-US"/>
        </w:rPr>
        <w:t xml:space="preserve">no </w:t>
      </w:r>
      <w:r>
        <w:rPr>
          <w:rFonts w:ascii="Calibri" w:eastAsia="Calibri" w:hAnsi="Calibri" w:cs="Calibri"/>
          <w:color w:val="000000"/>
          <w:lang w:val="es-SV" w:eastAsia="en-US"/>
        </w:rPr>
        <w:t>votan a favor del presente acuerdo, por</w:t>
      </w:r>
      <w:r>
        <w:rPr>
          <w:rFonts w:ascii="Calibri" w:hAnsi="Calibri" w:cs="Calibri"/>
          <w:color w:val="000000"/>
        </w:rPr>
        <w:t xml:space="preserve"> lo que </w:t>
      </w:r>
      <w:r>
        <w:rPr>
          <w:rFonts w:ascii="Calibri" w:eastAsia="Calibri" w:hAnsi="Calibri" w:cs="Calibri"/>
          <w:color w:val="000000"/>
        </w:rPr>
        <w:t xml:space="preserve">se aprueba </w:t>
      </w:r>
      <w:r>
        <w:rPr>
          <w:rFonts w:ascii="Calibri" w:eastAsia="Calibri" w:hAnsi="Calibri" w:cs="Calibri"/>
          <w:color w:val="000000"/>
          <w:lang w:eastAsia="en-US"/>
        </w:rPr>
        <w:t xml:space="preserve">con cinco votos, haciendo valer voto de calidad que corresponde a Alcaldesa Municipal conforme a lo establecido en </w:t>
      </w:r>
      <w:r w:rsidRPr="00802451">
        <w:rPr>
          <w:rFonts w:ascii="Calibri" w:hAnsi="Calibri" w:cs="Calibri"/>
          <w:color w:val="000000"/>
        </w:rPr>
        <w:t>art. 43 del Código municipa</w:t>
      </w:r>
      <w:r>
        <w:rPr>
          <w:rFonts w:ascii="Calibri" w:hAnsi="Calibri" w:cs="Calibri"/>
          <w:color w:val="000000"/>
        </w:rPr>
        <w:t>l.</w:t>
      </w:r>
      <w:r w:rsidR="007B6AE2">
        <w:rPr>
          <w:rFonts w:ascii="Calibri" w:hAnsi="Calibri" w:cs="Calibri"/>
          <w:color w:val="000000"/>
        </w:rPr>
        <w:t xml:space="preserve"> </w:t>
      </w:r>
      <w:r w:rsidRPr="001D4434">
        <w:rPr>
          <w:rFonts w:ascii="Calibri" w:hAnsi="Calibri" w:cs="Calibri"/>
          <w:b/>
        </w:rPr>
        <w:t xml:space="preserve">ACUERDO NÚMERO </w:t>
      </w:r>
      <w:r>
        <w:rPr>
          <w:rFonts w:ascii="Calibri" w:hAnsi="Calibri" w:cs="Calibri"/>
          <w:b/>
        </w:rPr>
        <w:t>OCHO.</w:t>
      </w:r>
      <w:r>
        <w:rPr>
          <w:rFonts w:ascii="Calibri" w:hAnsi="Calibri" w:cs="Calibri"/>
        </w:rPr>
        <w:t xml:space="preserve"> </w:t>
      </w:r>
      <w:r>
        <w:rPr>
          <w:rFonts w:ascii="Calibri" w:eastAsia="Calibri" w:hAnsi="Calibri" w:cs="Calibri"/>
          <w:color w:val="000000"/>
        </w:rPr>
        <w:t xml:space="preserve">Considerando: Que según </w:t>
      </w:r>
      <w:r>
        <w:rPr>
          <w:rFonts w:ascii="Calibri" w:hAnsi="Calibri" w:cs="Calibri"/>
          <w:color w:val="000000"/>
          <w:lang w:val="es-SV"/>
        </w:rPr>
        <w:t xml:space="preserve">Decretos Legislativos N° 624 del </w:t>
      </w:r>
      <w:r w:rsidRPr="006B31C6">
        <w:rPr>
          <w:rFonts w:ascii="Calibri" w:hAnsi="Calibri" w:cs="Calibri"/>
          <w:color w:val="000000"/>
          <w:lang w:val="es-SV"/>
        </w:rPr>
        <w:t>16/04/2020</w:t>
      </w:r>
      <w:r>
        <w:rPr>
          <w:rFonts w:ascii="Calibri" w:hAnsi="Calibri" w:cs="Calibri"/>
          <w:color w:val="000000"/>
          <w:lang w:val="es-SV"/>
        </w:rPr>
        <w:t>, decreto N° 668 del 18/06/2020 y decreto N° 721 del 3/9/2020, la Asamblea Legislativa, ante la crisis financiera previsible a causa de la Pandemia por COVID-19</w:t>
      </w:r>
      <w:r w:rsidRPr="00E947EB">
        <w:rPr>
          <w:rFonts w:ascii="Calibri" w:hAnsi="Calibri" w:cs="Calibri"/>
          <w:color w:val="000000"/>
          <w:lang w:val="es-SV"/>
        </w:rPr>
        <w:t xml:space="preserve"> </w:t>
      </w:r>
      <w:r>
        <w:rPr>
          <w:rFonts w:ascii="Calibri" w:hAnsi="Calibri" w:cs="Calibri"/>
          <w:color w:val="000000"/>
          <w:lang w:val="es-SV"/>
        </w:rPr>
        <w:t>se ha autorizado</w:t>
      </w:r>
      <w:r w:rsidRPr="006B31C6">
        <w:rPr>
          <w:rFonts w:ascii="Calibri" w:hAnsi="Calibri" w:cs="Calibri"/>
          <w:color w:val="000000"/>
          <w:lang w:val="es-SV"/>
        </w:rPr>
        <w:t xml:space="preserve"> la utilización de FODES </w:t>
      </w:r>
      <w:r>
        <w:rPr>
          <w:rFonts w:ascii="Calibri" w:hAnsi="Calibri" w:cs="Calibri"/>
          <w:color w:val="000000"/>
          <w:lang w:val="es-SV"/>
        </w:rPr>
        <w:t>75% para el</w:t>
      </w:r>
      <w:r w:rsidRPr="006B31C6">
        <w:rPr>
          <w:rFonts w:ascii="Calibri" w:hAnsi="Calibri" w:cs="Calibri"/>
          <w:color w:val="000000"/>
          <w:lang w:val="es-SV"/>
        </w:rPr>
        <w:t xml:space="preserve"> pago de salarios, </w:t>
      </w:r>
      <w:r>
        <w:rPr>
          <w:rFonts w:ascii="Calibri" w:hAnsi="Calibri" w:cs="Calibri"/>
          <w:color w:val="000000"/>
          <w:lang w:val="es-SV"/>
        </w:rPr>
        <w:t xml:space="preserve">y siendo una obligación patronal y un derecho del trabajador el percibir su respectivo salario, </w:t>
      </w:r>
      <w:r w:rsidRPr="004B2695">
        <w:rPr>
          <w:rFonts w:ascii="Calibri" w:eastAsia="Calibri" w:hAnsi="Calibri" w:cs="Calibri"/>
          <w:color w:val="000000"/>
        </w:rPr>
        <w:t xml:space="preserve">de conformidad a lo establecido en los arts. 203, 204 ord. 3° de la Constitución,  art. </w:t>
      </w:r>
      <w:r>
        <w:rPr>
          <w:rFonts w:ascii="Calibri" w:eastAsia="Calibri" w:hAnsi="Calibri" w:cs="Calibri"/>
          <w:color w:val="000000"/>
        </w:rPr>
        <w:t xml:space="preserve">2, 4, 68, </w:t>
      </w:r>
      <w:r w:rsidRPr="004B2695">
        <w:rPr>
          <w:rFonts w:ascii="Calibri" w:eastAsia="Calibri" w:hAnsi="Calibri" w:cs="Calibri"/>
          <w:color w:val="000000"/>
        </w:rPr>
        <w:t>91 del Código Municipal,</w:t>
      </w:r>
      <w:r>
        <w:rPr>
          <w:rFonts w:ascii="Calibri" w:eastAsia="Calibri" w:hAnsi="Calibri" w:cs="Calibri"/>
          <w:color w:val="000000"/>
        </w:rPr>
        <w:t xml:space="preserve"> </w:t>
      </w:r>
      <w:r>
        <w:rPr>
          <w:rFonts w:ascii="Calibri" w:hAnsi="Calibri" w:cs="Calibri"/>
          <w:color w:val="000000"/>
          <w:lang w:val="es-SV"/>
        </w:rPr>
        <w:t xml:space="preserve">Decretos Legislativos N° 624 del </w:t>
      </w:r>
      <w:r w:rsidRPr="006B31C6">
        <w:rPr>
          <w:rFonts w:ascii="Calibri" w:hAnsi="Calibri" w:cs="Calibri"/>
          <w:color w:val="000000"/>
          <w:lang w:val="es-SV"/>
        </w:rPr>
        <w:t>16/04/2020</w:t>
      </w:r>
      <w:r>
        <w:rPr>
          <w:rFonts w:ascii="Calibri" w:hAnsi="Calibri" w:cs="Calibri"/>
          <w:color w:val="000000"/>
          <w:lang w:val="es-SV"/>
        </w:rPr>
        <w:t xml:space="preserve">, N° 668 del 18/06/2020 y N° 721 del 3/9/2020, </w:t>
      </w:r>
      <w:r w:rsidRPr="004B2695">
        <w:rPr>
          <w:rFonts w:ascii="Calibri" w:eastAsia="Calibri" w:hAnsi="Calibri" w:cs="Calibri"/>
          <w:b/>
          <w:color w:val="000000"/>
        </w:rPr>
        <w:t>SE ACUERDA:</w:t>
      </w:r>
      <w:r>
        <w:rPr>
          <w:rFonts w:ascii="Calibri" w:eastAsia="Calibri" w:hAnsi="Calibri" w:cs="Calibri"/>
          <w:color w:val="000000"/>
        </w:rPr>
        <w:t xml:space="preserve"> Autorizar la Transferencia de fondos por la </w:t>
      </w:r>
      <w:r w:rsidRPr="00C10794">
        <w:rPr>
          <w:rFonts w:ascii="Calibri" w:eastAsia="Calibri" w:hAnsi="Calibri" w:cs="Calibri"/>
        </w:rPr>
        <w:t xml:space="preserve">cantidad de </w:t>
      </w:r>
      <w:r>
        <w:rPr>
          <w:rFonts w:ascii="Calibri" w:eastAsia="Calibri" w:hAnsi="Calibri" w:cs="Calibri"/>
        </w:rPr>
        <w:t>Treinta y cuatro mil trescientos cuarenta y nueve punto ochenta y cuatro</w:t>
      </w:r>
      <w:r w:rsidRPr="00C10794">
        <w:rPr>
          <w:rFonts w:ascii="Calibri" w:eastAsia="Calibri" w:hAnsi="Calibri" w:cs="Calibri"/>
        </w:rPr>
        <w:t xml:space="preserve"> dólares ($ </w:t>
      </w:r>
      <w:r>
        <w:rPr>
          <w:rFonts w:ascii="Calibri" w:eastAsia="Calibri" w:hAnsi="Calibri" w:cs="Calibri"/>
        </w:rPr>
        <w:t>34,349.84</w:t>
      </w:r>
      <w:r w:rsidRPr="00C10794">
        <w:rPr>
          <w:rFonts w:ascii="Calibri" w:eastAsia="Calibri" w:hAnsi="Calibri" w:cs="Calibri"/>
        </w:rPr>
        <w:t>) de</w:t>
      </w:r>
      <w:r>
        <w:rPr>
          <w:rFonts w:ascii="Calibri" w:eastAsia="Calibri" w:hAnsi="Calibri" w:cs="Calibri"/>
          <w:color w:val="000000"/>
        </w:rPr>
        <w:t xml:space="preserve"> la cuenta bancaria de FODES 75% a la cuenta bancaria de Fondo Municipal  para el pago de salarios correspondientes al mes de diciembre de dos mil veinte. Se deja constancia que los concejales Verónica Marisol Flores Rivas, </w:t>
      </w:r>
      <w:r>
        <w:rPr>
          <w:rFonts w:ascii="Calibri" w:eastAsia="Calibri" w:hAnsi="Calibri" w:cs="Calibri"/>
          <w:color w:val="000000"/>
          <w:lang w:eastAsia="en-US"/>
        </w:rPr>
        <w:t xml:space="preserve">Blanca Lidia Romero de Menjivar, Claudia Elizabeth Castro de Argueta, </w:t>
      </w:r>
      <w:r>
        <w:rPr>
          <w:rFonts w:ascii="Calibri" w:eastAsia="Calibri" w:hAnsi="Calibri" w:cs="Calibri"/>
          <w:color w:val="000000"/>
          <w:lang w:val="es-SV" w:eastAsia="en-US"/>
        </w:rPr>
        <w:t xml:space="preserve">José Mauricio Alas Menjivar </w:t>
      </w:r>
      <w:r>
        <w:rPr>
          <w:rFonts w:ascii="Calibri" w:eastAsia="Calibri" w:hAnsi="Calibri" w:cs="Calibri"/>
          <w:color w:val="000000"/>
          <w:lang w:eastAsia="en-US"/>
        </w:rPr>
        <w:t xml:space="preserve">y David Jaime Bonilla Hernández </w:t>
      </w:r>
      <w:r w:rsidRPr="0016206E">
        <w:rPr>
          <w:rFonts w:ascii="Calibri" w:eastAsia="Calibri" w:hAnsi="Calibri" w:cs="Calibri"/>
          <w:color w:val="000000"/>
          <w:lang w:val="es-SV" w:eastAsia="en-US"/>
        </w:rPr>
        <w:t xml:space="preserve">no </w:t>
      </w:r>
      <w:r>
        <w:rPr>
          <w:rFonts w:ascii="Calibri" w:eastAsia="Calibri" w:hAnsi="Calibri" w:cs="Calibri"/>
          <w:color w:val="000000"/>
          <w:lang w:val="es-SV" w:eastAsia="en-US"/>
        </w:rPr>
        <w:t>votan a favor del presente acuerdo,  por</w:t>
      </w:r>
      <w:r>
        <w:rPr>
          <w:rFonts w:ascii="Calibri" w:hAnsi="Calibri" w:cs="Calibri"/>
          <w:color w:val="000000"/>
        </w:rPr>
        <w:t xml:space="preserve"> lo que </w:t>
      </w:r>
      <w:r>
        <w:rPr>
          <w:rFonts w:ascii="Calibri" w:eastAsia="Calibri" w:hAnsi="Calibri" w:cs="Calibri"/>
          <w:color w:val="000000"/>
        </w:rPr>
        <w:t xml:space="preserve">se aprueba </w:t>
      </w:r>
      <w:r>
        <w:rPr>
          <w:rFonts w:ascii="Calibri" w:eastAsia="Calibri" w:hAnsi="Calibri" w:cs="Calibri"/>
          <w:color w:val="000000"/>
          <w:lang w:eastAsia="en-US"/>
        </w:rPr>
        <w:t xml:space="preserve">con cinco votos, haciendo valer voto de calidad que corresponde a Alcaldesa Municipal conforme a lo establecido en </w:t>
      </w:r>
      <w:r w:rsidRPr="00802451">
        <w:rPr>
          <w:rFonts w:ascii="Calibri" w:hAnsi="Calibri" w:cs="Calibri"/>
          <w:color w:val="000000"/>
        </w:rPr>
        <w:t>art. 43 del Código municipa</w:t>
      </w:r>
      <w:r>
        <w:rPr>
          <w:rFonts w:ascii="Calibri" w:hAnsi="Calibri" w:cs="Calibri"/>
          <w:color w:val="000000"/>
        </w:rPr>
        <w:t>l.</w:t>
      </w:r>
      <w:r w:rsidRPr="0086403A">
        <w:rPr>
          <w:rFonts w:ascii="Calibri" w:eastAsia="Calibri" w:hAnsi="Calibri" w:cs="Calibri"/>
          <w:color w:val="000000"/>
          <w:lang w:val="es-SV" w:eastAsia="en-US"/>
        </w:rPr>
        <w:t xml:space="preserve"> </w:t>
      </w:r>
      <w:r w:rsidRPr="00764BD0">
        <w:rPr>
          <w:rFonts w:ascii="Calibri" w:eastAsia="Calibri" w:hAnsi="Calibri" w:cs="Calibri"/>
          <w:color w:val="000000"/>
          <w:lang w:val="es-SV" w:eastAsia="en-US"/>
        </w:rPr>
        <w:t>Certifíquese y Comuníquese</w:t>
      </w:r>
      <w:r>
        <w:rPr>
          <w:rFonts w:ascii="Calibri" w:eastAsia="Calibri" w:hAnsi="Calibri" w:cs="Calibri"/>
          <w:color w:val="000000"/>
          <w:lang w:val="es-SV" w:eastAsia="en-US"/>
        </w:rPr>
        <w:t>.-</w:t>
      </w:r>
      <w:r w:rsidR="007B6AE2">
        <w:rPr>
          <w:rFonts w:ascii="Calibri" w:eastAsia="Calibri" w:hAnsi="Calibri" w:cs="Calibri"/>
          <w:color w:val="000000"/>
          <w:lang w:val="es-SV" w:eastAsia="en-US"/>
        </w:rPr>
        <w:t xml:space="preserve"> </w:t>
      </w:r>
      <w:r>
        <w:rPr>
          <w:rFonts w:ascii="Calibri" w:eastAsia="Calibri" w:hAnsi="Calibri" w:cs="Calibri"/>
          <w:b/>
        </w:rPr>
        <w:t>ACUERDO NÚMERO NUEVE.</w:t>
      </w:r>
      <w:r w:rsidRPr="00915ED2">
        <w:rPr>
          <w:rFonts w:ascii="Calibri" w:eastAsia="Calibri" w:hAnsi="Calibri" w:cs="Calibri"/>
        </w:rPr>
        <w:t xml:space="preserve"> </w:t>
      </w:r>
      <w:r>
        <w:rPr>
          <w:rFonts w:ascii="Calibri" w:eastAsia="Calibri" w:hAnsi="Calibri" w:cs="Calibri"/>
        </w:rPr>
        <w:t xml:space="preserve">Vistos los escritos presentados por la Síndica Municipal, </w:t>
      </w:r>
      <w:r w:rsidRPr="004B2695">
        <w:rPr>
          <w:rFonts w:ascii="Calibri" w:hAnsi="Calibri" w:cs="Calibri"/>
          <w:color w:val="000000"/>
        </w:rPr>
        <w:t>Verónica Marisol Flores Rivas</w:t>
      </w:r>
      <w:r>
        <w:rPr>
          <w:rFonts w:ascii="Calibri" w:hAnsi="Calibri" w:cs="Calibri"/>
          <w:color w:val="000000"/>
        </w:rPr>
        <w:t xml:space="preserve">, mediante el cual manifiesta no estar de acuerdo en firmar Visto Bueno de los siguientes pagos: 1. Pago de Incentivo económico a emprendedores locales de los sectores: Mercado Municipal, Producción y Servicio, Feria Artesanal Así es mi Tierra, Agromercado y Puerto San Juan en el marco del proyecto: Reactivación y Reconstrucción de la economía ante el COVID-19 con enfoque de género, municipio de Suchitoto; 2. Pago por compra de inmueble situado en camino vecinal S/N, cantón Caulote, Suchitoto, matrícula registral 50086820-0000; 3. Pago del cincuenta por ciento  final del monto contractual por servicios de Consultoría para formulación de cincuenta carpetas técnicas adjudicadas a Everth Alexis Cente Matamoros; y considerando: </w:t>
      </w:r>
      <w:r w:rsidRPr="00147354">
        <w:rPr>
          <w:rFonts w:ascii="Calibri" w:hAnsi="Calibri" w:cs="Calibri"/>
          <w:b/>
          <w:color w:val="000000"/>
        </w:rPr>
        <w:t>a)</w:t>
      </w:r>
      <w:r>
        <w:rPr>
          <w:rFonts w:ascii="Calibri" w:hAnsi="Calibri" w:cs="Calibri"/>
          <w:color w:val="000000"/>
        </w:rPr>
        <w:t xml:space="preserve"> </w:t>
      </w:r>
      <w:r w:rsidRPr="009158F3">
        <w:rPr>
          <w:rFonts w:ascii="Calibri" w:eastAsia="Calibri" w:hAnsi="Calibri" w:cs="Calibri"/>
          <w:lang w:val="es-SV" w:eastAsia="en-US"/>
        </w:rPr>
        <w:t xml:space="preserve">Que el </w:t>
      </w:r>
      <w:r>
        <w:rPr>
          <w:rFonts w:ascii="Calibri" w:eastAsia="Calibri" w:hAnsi="Calibri" w:cs="Calibri"/>
          <w:lang w:val="es-SV" w:eastAsia="en-US"/>
        </w:rPr>
        <w:t xml:space="preserve">art. 86 del Código Municipal establece que, cuando el síndico tuviere observaciones o se negare autorizar con su firma el Visto Bueno de un pago, deberá razonarlo y fundamentarlo por escrito dentro de un plazo de tres días hábiles, a fin de que el Concejo subsane, corrija o lo ratifique, y en caso de ser ratificado, deberá firmarlo el síndico; </w:t>
      </w:r>
      <w:r w:rsidRPr="00147354">
        <w:rPr>
          <w:rFonts w:ascii="Calibri" w:eastAsia="Calibri" w:hAnsi="Calibri" w:cs="Calibri"/>
          <w:b/>
          <w:lang w:val="es-SV" w:eastAsia="en-US"/>
        </w:rPr>
        <w:t>b)</w:t>
      </w:r>
      <w:r>
        <w:rPr>
          <w:rFonts w:ascii="Calibri" w:eastAsia="Calibri" w:hAnsi="Calibri" w:cs="Calibri"/>
          <w:b/>
          <w:lang w:val="es-SV" w:eastAsia="en-US"/>
        </w:rPr>
        <w:t xml:space="preserve"> </w:t>
      </w:r>
      <w:r>
        <w:rPr>
          <w:rFonts w:ascii="Calibri" w:hAnsi="Calibri" w:cs="Calibri"/>
          <w:color w:val="000000"/>
        </w:rPr>
        <w:t xml:space="preserve">Que los pagos descritos ya cuentan con su debida previsión presupuestaria, los bienes y servicios han sido recibidos, y los gastos cuentan con el respectivo acuerdo municipal de autorización de pago, emitido por este concejo </w:t>
      </w:r>
      <w:r>
        <w:rPr>
          <w:rFonts w:ascii="Calibri" w:hAnsi="Calibri" w:cs="Calibri"/>
          <w:color w:val="000000"/>
        </w:rPr>
        <w:lastRenderedPageBreak/>
        <w:t xml:space="preserve">municipal, siendo así que  cumplen con los supuestos legales para avalar el pago respectivo; por lo cual, </w:t>
      </w:r>
      <w:r w:rsidRPr="004B2695">
        <w:rPr>
          <w:rFonts w:ascii="Calibri" w:eastAsia="Calibri" w:hAnsi="Calibri" w:cs="Calibri"/>
          <w:color w:val="000000"/>
        </w:rPr>
        <w:t>de conformidad a lo establecido en los arts. 203, 2</w:t>
      </w:r>
      <w:r>
        <w:rPr>
          <w:rFonts w:ascii="Calibri" w:eastAsia="Calibri" w:hAnsi="Calibri" w:cs="Calibri"/>
          <w:color w:val="000000"/>
        </w:rPr>
        <w:t xml:space="preserve">04 ord. 3° de la Constitución, </w:t>
      </w:r>
      <w:r w:rsidRPr="004B2695">
        <w:rPr>
          <w:rFonts w:ascii="Calibri" w:eastAsia="Calibri" w:hAnsi="Calibri" w:cs="Calibri"/>
          <w:color w:val="000000"/>
        </w:rPr>
        <w:t>art</w:t>
      </w:r>
      <w:r>
        <w:rPr>
          <w:rFonts w:ascii="Calibri" w:eastAsia="Calibri" w:hAnsi="Calibri" w:cs="Calibri"/>
          <w:color w:val="000000"/>
        </w:rPr>
        <w:t xml:space="preserve"> 30 num. 4</w:t>
      </w:r>
      <w:r w:rsidRPr="004B2695">
        <w:rPr>
          <w:rFonts w:ascii="Calibri" w:eastAsia="Calibri" w:hAnsi="Calibri" w:cs="Calibri"/>
          <w:color w:val="000000"/>
        </w:rPr>
        <w:t xml:space="preserve"> del Código Municipal, </w:t>
      </w:r>
      <w:r w:rsidRPr="004B2695">
        <w:rPr>
          <w:rFonts w:ascii="Calibri" w:eastAsia="Calibri" w:hAnsi="Calibri" w:cs="Calibri"/>
          <w:b/>
          <w:color w:val="000000"/>
        </w:rPr>
        <w:t>SE ACUERDA:</w:t>
      </w:r>
      <w:r>
        <w:rPr>
          <w:rFonts w:ascii="Calibri" w:eastAsia="Calibri" w:hAnsi="Calibri" w:cs="Calibri"/>
          <w:b/>
          <w:color w:val="000000"/>
        </w:rPr>
        <w:t xml:space="preserve"> </w:t>
      </w:r>
      <w:r>
        <w:rPr>
          <w:rFonts w:ascii="Calibri" w:eastAsia="Calibri" w:hAnsi="Calibri" w:cs="Calibri"/>
          <w:color w:val="000000"/>
        </w:rPr>
        <w:t>Ratificar la autorización de pago de los siguientes gastos:</w:t>
      </w:r>
      <w:r w:rsidRPr="00F932DF">
        <w:rPr>
          <w:rFonts w:ascii="Calibri" w:hAnsi="Calibri" w:cs="Calibri"/>
          <w:color w:val="000000"/>
        </w:rPr>
        <w:t xml:space="preserve"> </w:t>
      </w:r>
      <w:r>
        <w:rPr>
          <w:rFonts w:ascii="Calibri" w:hAnsi="Calibri" w:cs="Calibri"/>
          <w:color w:val="000000"/>
        </w:rPr>
        <w:t xml:space="preserve">1. Pago de Incentivo económico a emprendedores locales de los sectores: Mercado Municipal, Producción y Servicio, Feria Artesanal Así es mi Tierra, Agromercado y Puerto San Juan en el marco del proyecto: Reactivación y Reconstrucción de la economía ante el COVID-19 con enfoque de género, municipio de Suchitoto; 2. Pago por compra de inmueble situado en camino vecinal S/N, cantón Caulote, Suchitoto, matrícula registral 50086820-0000; 3. Pago del cincuenta por ciento  final del monto contractual por servicios de Consultoría para formulación de cincuenta carpetas técnicas adjudicadas a Everth Alexis Cente Matamoros. </w:t>
      </w:r>
      <w:r w:rsidRPr="00602581">
        <w:rPr>
          <w:rFonts w:ascii="Calibri" w:hAnsi="Calibri" w:cs="Calibri"/>
        </w:rPr>
        <w:t>Se deja constancia que los concejales Verónica Marisol Flores Rivas,</w:t>
      </w:r>
      <w:r>
        <w:rPr>
          <w:rFonts w:ascii="Calibri" w:hAnsi="Calibri" w:cs="Calibri"/>
          <w:color w:val="000000"/>
        </w:rPr>
        <w:t xml:space="preserve"> </w:t>
      </w:r>
      <w:r w:rsidRPr="004B2695">
        <w:rPr>
          <w:rFonts w:ascii="Calibri" w:hAnsi="Calibri" w:cs="Calibri"/>
          <w:color w:val="000000"/>
        </w:rPr>
        <w:t>Blanca Lidia Romero de Menjivar</w:t>
      </w:r>
      <w:r>
        <w:rPr>
          <w:rFonts w:ascii="Calibri" w:hAnsi="Calibri" w:cs="Calibri"/>
          <w:color w:val="000000"/>
        </w:rPr>
        <w:t xml:space="preserve">, Claudia Elizabeth Castro de Argueta, </w:t>
      </w:r>
      <w:r w:rsidRPr="004B2695">
        <w:rPr>
          <w:rFonts w:ascii="Calibri" w:hAnsi="Calibri" w:cs="Calibri"/>
          <w:color w:val="000000"/>
        </w:rPr>
        <w:t>José Mauricio Alas Menjivar</w:t>
      </w:r>
      <w:r>
        <w:rPr>
          <w:rFonts w:ascii="Calibri" w:hAnsi="Calibri" w:cs="Calibri"/>
          <w:color w:val="000000"/>
        </w:rPr>
        <w:t xml:space="preserve"> y David Jaime Bonilla Hernández, </w:t>
      </w:r>
      <w:r>
        <w:rPr>
          <w:rFonts w:ascii="Calibri" w:eastAsia="Calibri" w:hAnsi="Calibri" w:cs="Calibri"/>
          <w:color w:val="000000"/>
        </w:rPr>
        <w:t>no votan a favor del presente acuerdo</w:t>
      </w:r>
      <w:r>
        <w:rPr>
          <w:rFonts w:ascii="Calibri" w:hAnsi="Calibri" w:cs="Calibri"/>
          <w:color w:val="000000"/>
        </w:rPr>
        <w:t>, por lo que la decisión se 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764BD0">
        <w:rPr>
          <w:rFonts w:ascii="Calibri" w:hAnsi="Calibri" w:cs="Calibri"/>
        </w:rPr>
        <w:t>Certifíquese  y Comuníquese</w:t>
      </w:r>
      <w:r>
        <w:rPr>
          <w:rFonts w:ascii="Calibri" w:hAnsi="Calibri" w:cs="Calibri"/>
        </w:rPr>
        <w:t>.-</w:t>
      </w:r>
      <w:r w:rsidR="007B6AE2">
        <w:rPr>
          <w:rFonts w:ascii="Calibri" w:hAnsi="Calibri" w:cs="Calibri"/>
        </w:rPr>
        <w:t xml:space="preserve"> </w:t>
      </w:r>
      <w:r>
        <w:rPr>
          <w:rFonts w:ascii="Calibri" w:hAnsi="Calibri" w:cs="Calibri"/>
          <w:iCs/>
          <w:color w:val="000000"/>
        </w:rPr>
        <w:t>Y n</w:t>
      </w:r>
      <w:r w:rsidRPr="0016206E">
        <w:rPr>
          <w:rFonts w:ascii="Calibri" w:hAnsi="Calibri" w:cs="Calibri"/>
          <w:iCs/>
          <w:color w:val="000000"/>
        </w:rPr>
        <w:t xml:space="preserve">o habiendo más que hacer constar en la presente acta damos por finalizada a las </w:t>
      </w:r>
      <w:r>
        <w:rPr>
          <w:rFonts w:ascii="Calibri" w:hAnsi="Calibri" w:cs="Calibri"/>
          <w:color w:val="000000"/>
        </w:rPr>
        <w:t>diez horas d</w:t>
      </w:r>
      <w:r w:rsidRPr="0016206E">
        <w:rPr>
          <w:rFonts w:ascii="Calibri" w:hAnsi="Calibri" w:cs="Calibri"/>
          <w:color w:val="000000"/>
        </w:rPr>
        <w:t xml:space="preserve">el día </w:t>
      </w:r>
      <w:r>
        <w:rPr>
          <w:rFonts w:ascii="Calibri" w:hAnsi="Calibri" w:cs="Calibri"/>
        </w:rPr>
        <w:t>dieciséis de diciembre</w:t>
      </w:r>
      <w:r w:rsidRPr="00791DD6">
        <w:rPr>
          <w:rFonts w:ascii="Calibri" w:hAnsi="Calibri" w:cs="Calibri"/>
        </w:rPr>
        <w:t xml:space="preserve"> </w:t>
      </w:r>
      <w:r w:rsidRPr="0016206E">
        <w:rPr>
          <w:rFonts w:ascii="Calibri" w:hAnsi="Calibri" w:cs="Calibri"/>
          <w:color w:val="000000"/>
        </w:rPr>
        <w:t>de dos mil veinte</w:t>
      </w:r>
      <w:r w:rsidRPr="0016206E">
        <w:rPr>
          <w:rFonts w:ascii="Calibri" w:hAnsi="Calibri" w:cs="Calibri"/>
          <w:iCs/>
          <w:color w:val="000000"/>
        </w:rPr>
        <w:t xml:space="preserve"> y firmamos.</w:t>
      </w:r>
    </w:p>
    <w:p w:rsidR="001D7509" w:rsidRDefault="001D7509" w:rsidP="001D7509">
      <w:pPr>
        <w:spacing w:line="276" w:lineRule="auto"/>
        <w:jc w:val="both"/>
        <w:rPr>
          <w:rFonts w:ascii="Calibri" w:eastAsia="Calibri" w:hAnsi="Calibri" w:cs="Calibri"/>
          <w:color w:val="000000"/>
        </w:rPr>
      </w:pPr>
    </w:p>
    <w:p w:rsidR="001D7509" w:rsidRDefault="001D7509" w:rsidP="001D7509">
      <w:pPr>
        <w:spacing w:line="276" w:lineRule="auto"/>
        <w:jc w:val="both"/>
        <w:rPr>
          <w:rFonts w:ascii="Calibri" w:eastAsia="Calibri" w:hAnsi="Calibri" w:cs="Calibri"/>
          <w:color w:val="000000"/>
        </w:rPr>
      </w:pPr>
    </w:p>
    <w:p w:rsidR="001D7509" w:rsidRPr="0016206E" w:rsidRDefault="001D7509" w:rsidP="001D7509">
      <w:pPr>
        <w:spacing w:line="276" w:lineRule="auto"/>
        <w:jc w:val="both"/>
        <w:rPr>
          <w:rFonts w:ascii="Calibri" w:eastAsia="Calibri" w:hAnsi="Calibri" w:cs="Calibri"/>
          <w:color w:val="000000"/>
        </w:rPr>
      </w:pPr>
    </w:p>
    <w:p w:rsidR="001D7509" w:rsidRPr="0016206E" w:rsidRDefault="001D7509" w:rsidP="001D7509">
      <w:pPr>
        <w:spacing w:line="276" w:lineRule="auto"/>
        <w:jc w:val="both"/>
        <w:rPr>
          <w:rFonts w:ascii="Calibri" w:eastAsia="Calibri" w:hAnsi="Calibri" w:cs="Calibri"/>
          <w:color w:val="000000"/>
        </w:rPr>
      </w:pPr>
    </w:p>
    <w:p w:rsidR="001D7509" w:rsidRPr="0016206E" w:rsidRDefault="001D7509" w:rsidP="001D7509">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1D7509" w:rsidRPr="0016206E" w:rsidRDefault="001D7509" w:rsidP="001D7509">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1D7509" w:rsidRPr="0016206E" w:rsidRDefault="001D7509" w:rsidP="001D7509">
      <w:pPr>
        <w:pStyle w:val="Textoindependiente2"/>
        <w:spacing w:after="0" w:line="276" w:lineRule="auto"/>
        <w:jc w:val="center"/>
        <w:rPr>
          <w:rFonts w:ascii="Calibri" w:hAnsi="Calibri" w:cs="Calibri"/>
          <w:b/>
          <w:color w:val="000000"/>
        </w:rPr>
      </w:pPr>
    </w:p>
    <w:p w:rsidR="001D7509" w:rsidRDefault="001D7509" w:rsidP="001D7509">
      <w:pPr>
        <w:pStyle w:val="Textoindependiente2"/>
        <w:spacing w:after="0" w:line="276" w:lineRule="auto"/>
        <w:jc w:val="center"/>
        <w:rPr>
          <w:rFonts w:ascii="Calibri" w:hAnsi="Calibri" w:cs="Calibri"/>
          <w:b/>
          <w:color w:val="000000"/>
        </w:rPr>
      </w:pPr>
    </w:p>
    <w:p w:rsidR="001D7509" w:rsidRPr="0016206E" w:rsidRDefault="001D7509" w:rsidP="001D7509">
      <w:pPr>
        <w:pStyle w:val="Textoindependiente2"/>
        <w:spacing w:after="0" w:line="276" w:lineRule="auto"/>
        <w:jc w:val="center"/>
        <w:rPr>
          <w:rFonts w:ascii="Calibri" w:hAnsi="Calibri" w:cs="Calibri"/>
          <w:b/>
          <w:color w:val="000000"/>
        </w:rPr>
      </w:pPr>
    </w:p>
    <w:p w:rsidR="001D7509" w:rsidRPr="00336466" w:rsidRDefault="001D7509" w:rsidP="001D7509">
      <w:pPr>
        <w:pStyle w:val="Textoindependiente2"/>
        <w:spacing w:after="0" w:line="276" w:lineRule="auto"/>
        <w:jc w:val="center"/>
        <w:rPr>
          <w:rFonts w:ascii="Calibri" w:hAnsi="Calibri" w:cs="Calibri"/>
          <w:b/>
        </w:rPr>
      </w:pPr>
    </w:p>
    <w:p w:rsidR="001D7509" w:rsidRPr="00336466" w:rsidRDefault="001D7509" w:rsidP="001D7509">
      <w:pPr>
        <w:pStyle w:val="Textoindependiente2"/>
        <w:spacing w:after="0" w:line="240" w:lineRule="auto"/>
        <w:ind w:left="708" w:hanging="708"/>
        <w:rPr>
          <w:rFonts w:ascii="Calibri" w:hAnsi="Calibri" w:cs="Calibri"/>
          <w:b/>
        </w:rPr>
      </w:pPr>
      <w:r w:rsidRPr="00336466">
        <w:rPr>
          <w:rFonts w:ascii="Calibri" w:hAnsi="Calibri" w:cs="Calibri"/>
          <w:b/>
        </w:rPr>
        <w:t xml:space="preserve">     Verónica Marisol Flores Rivas                </w:t>
      </w:r>
      <w:r w:rsidRPr="00336466">
        <w:rPr>
          <w:rFonts w:ascii="Calibri" w:hAnsi="Calibri" w:cs="Calibri"/>
          <w:b/>
        </w:rPr>
        <w:tab/>
      </w:r>
      <w:r w:rsidRPr="00336466">
        <w:rPr>
          <w:rFonts w:ascii="Calibri" w:hAnsi="Calibri" w:cs="Calibri"/>
          <w:b/>
        </w:rPr>
        <w:tab/>
        <w:t xml:space="preserve">             Ana María Menjivar                                      Síndica Municipal                                                      1 ª Regidora Propietaria</w:t>
      </w:r>
    </w:p>
    <w:p w:rsidR="001D7509" w:rsidRPr="0016206E" w:rsidRDefault="001D7509" w:rsidP="001D7509">
      <w:pPr>
        <w:pStyle w:val="Textoindependiente2"/>
        <w:spacing w:after="0" w:line="240" w:lineRule="auto"/>
        <w:jc w:val="center"/>
        <w:rPr>
          <w:rFonts w:ascii="Calibri" w:hAnsi="Calibri" w:cs="Calibri"/>
          <w:b/>
        </w:rPr>
      </w:pPr>
    </w:p>
    <w:p w:rsidR="001D7509" w:rsidRPr="0016206E" w:rsidRDefault="001D7509" w:rsidP="001D7509">
      <w:pPr>
        <w:pStyle w:val="Textoindependiente2"/>
        <w:spacing w:after="0" w:line="240" w:lineRule="auto"/>
        <w:jc w:val="center"/>
        <w:rPr>
          <w:rFonts w:ascii="Calibri" w:hAnsi="Calibri" w:cs="Calibri"/>
          <w:b/>
        </w:rPr>
      </w:pPr>
    </w:p>
    <w:p w:rsidR="001D7509" w:rsidRPr="0016206E" w:rsidRDefault="001D7509" w:rsidP="001D7509">
      <w:pPr>
        <w:pStyle w:val="Textoindependiente2"/>
        <w:spacing w:after="0" w:line="240" w:lineRule="auto"/>
        <w:jc w:val="center"/>
        <w:rPr>
          <w:rFonts w:ascii="Calibri" w:hAnsi="Calibri" w:cs="Calibri"/>
          <w:b/>
        </w:rPr>
      </w:pPr>
    </w:p>
    <w:p w:rsidR="001D7509" w:rsidRPr="0016206E" w:rsidRDefault="001D7509" w:rsidP="001D7509">
      <w:pPr>
        <w:pStyle w:val="Textoindependiente2"/>
        <w:spacing w:after="0" w:line="240" w:lineRule="auto"/>
        <w:jc w:val="center"/>
        <w:rPr>
          <w:rFonts w:ascii="Calibri" w:hAnsi="Calibri" w:cs="Calibri"/>
          <w:b/>
          <w:color w:val="000000"/>
        </w:rPr>
      </w:pPr>
    </w:p>
    <w:p w:rsidR="001D7509" w:rsidRPr="0016206E" w:rsidRDefault="001D7509" w:rsidP="001D7509">
      <w:pPr>
        <w:pStyle w:val="Textoindependiente2"/>
        <w:spacing w:after="0" w:line="240" w:lineRule="auto"/>
        <w:rPr>
          <w:rFonts w:ascii="Calibri" w:hAnsi="Calibri" w:cs="Calibri"/>
          <w:b/>
        </w:rPr>
      </w:pPr>
      <w:r>
        <w:rPr>
          <w:rFonts w:ascii="Calibri" w:hAnsi="Calibri" w:cs="Calibri"/>
          <w:b/>
          <w:color w:val="000000"/>
        </w:rPr>
        <w:t xml:space="preserve">   </w:t>
      </w: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1D7509" w:rsidRPr="0016206E" w:rsidRDefault="001D7509" w:rsidP="001D7509">
      <w:pPr>
        <w:pStyle w:val="Textoindependiente2"/>
        <w:spacing w:after="0" w:line="240" w:lineRule="auto"/>
        <w:rPr>
          <w:rFonts w:ascii="Calibri" w:hAnsi="Calibri" w:cs="Calibri"/>
          <w:b/>
        </w:rPr>
      </w:pPr>
      <w:r>
        <w:rPr>
          <w:rFonts w:ascii="Calibri" w:hAnsi="Calibri" w:cs="Calibri"/>
          <w:b/>
        </w:rPr>
        <w:t xml:space="preserve">       </w:t>
      </w: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1D7509" w:rsidRPr="0016206E" w:rsidRDefault="001D7509" w:rsidP="001D7509">
      <w:pPr>
        <w:pStyle w:val="Textoindependiente2"/>
        <w:spacing w:after="0" w:line="240" w:lineRule="auto"/>
        <w:jc w:val="center"/>
        <w:rPr>
          <w:rFonts w:ascii="Calibri" w:hAnsi="Calibri" w:cs="Calibri"/>
          <w:b/>
        </w:rPr>
      </w:pPr>
    </w:p>
    <w:p w:rsidR="001D7509" w:rsidRDefault="001D7509" w:rsidP="001D7509">
      <w:pPr>
        <w:pStyle w:val="Textoindependiente2"/>
        <w:spacing w:after="0" w:line="240" w:lineRule="auto"/>
        <w:jc w:val="center"/>
        <w:rPr>
          <w:rFonts w:ascii="Calibri" w:hAnsi="Calibri" w:cs="Calibri"/>
          <w:b/>
        </w:rPr>
      </w:pPr>
    </w:p>
    <w:p w:rsidR="001D7509" w:rsidRPr="0016206E" w:rsidRDefault="001D7509" w:rsidP="001D7509">
      <w:pPr>
        <w:pStyle w:val="Textoindependiente2"/>
        <w:spacing w:after="0" w:line="240" w:lineRule="auto"/>
        <w:jc w:val="center"/>
        <w:rPr>
          <w:rFonts w:ascii="Calibri" w:hAnsi="Calibri" w:cs="Calibri"/>
          <w:b/>
        </w:rPr>
      </w:pPr>
    </w:p>
    <w:p w:rsidR="001D7509" w:rsidRPr="0016206E" w:rsidRDefault="001D7509" w:rsidP="001D7509">
      <w:pPr>
        <w:pStyle w:val="Textoindependiente2"/>
        <w:spacing w:after="0" w:line="240" w:lineRule="auto"/>
        <w:jc w:val="center"/>
        <w:rPr>
          <w:rFonts w:ascii="Calibri" w:hAnsi="Calibri" w:cs="Calibri"/>
          <w:b/>
        </w:rPr>
      </w:pPr>
    </w:p>
    <w:p w:rsidR="001D7509" w:rsidRPr="0016206E" w:rsidRDefault="001D7509" w:rsidP="001D7509">
      <w:pPr>
        <w:pStyle w:val="Textoindependiente2"/>
        <w:spacing w:after="0" w:line="240" w:lineRule="auto"/>
        <w:rPr>
          <w:rFonts w:ascii="Calibri" w:hAnsi="Calibri" w:cs="Calibri"/>
          <w:b/>
        </w:rPr>
      </w:pPr>
      <w:r w:rsidRPr="0016206E">
        <w:rPr>
          <w:rFonts w:ascii="Calibri" w:hAnsi="Calibri" w:cs="Calibri"/>
          <w:b/>
        </w:rPr>
        <w:lastRenderedPageBreak/>
        <w:t xml:space="preserve">Claudia Elizabeth Castro de Argueta                                  José Manuel Pérez Melgar                                                  </w:t>
      </w:r>
    </w:p>
    <w:p w:rsidR="001D7509" w:rsidRPr="0016206E" w:rsidRDefault="001D7509" w:rsidP="001D7509">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1D7509" w:rsidRDefault="001D7509" w:rsidP="001D7509">
      <w:pPr>
        <w:pStyle w:val="Textoindependiente2"/>
        <w:spacing w:after="0" w:line="240" w:lineRule="auto"/>
        <w:jc w:val="center"/>
        <w:rPr>
          <w:rFonts w:ascii="Calibri" w:hAnsi="Calibri" w:cs="Calibri"/>
          <w:b/>
        </w:rPr>
      </w:pPr>
    </w:p>
    <w:p w:rsidR="007B6AE2" w:rsidRDefault="007B6AE2" w:rsidP="001D7509">
      <w:pPr>
        <w:pStyle w:val="Textoindependiente2"/>
        <w:spacing w:after="0" w:line="240" w:lineRule="auto"/>
        <w:jc w:val="center"/>
        <w:rPr>
          <w:rFonts w:ascii="Calibri" w:hAnsi="Calibri" w:cs="Calibri"/>
          <w:b/>
        </w:rPr>
      </w:pPr>
    </w:p>
    <w:p w:rsidR="007B6AE2" w:rsidRDefault="007B6AE2" w:rsidP="001D7509">
      <w:pPr>
        <w:pStyle w:val="Textoindependiente2"/>
        <w:spacing w:after="0" w:line="240" w:lineRule="auto"/>
        <w:jc w:val="center"/>
        <w:rPr>
          <w:rFonts w:ascii="Calibri" w:hAnsi="Calibri" w:cs="Calibri"/>
          <w:b/>
        </w:rPr>
      </w:pPr>
    </w:p>
    <w:p w:rsidR="007B6AE2" w:rsidRDefault="007B6AE2" w:rsidP="001D7509">
      <w:pPr>
        <w:pStyle w:val="Textoindependiente2"/>
        <w:spacing w:after="0" w:line="240" w:lineRule="auto"/>
        <w:jc w:val="center"/>
        <w:rPr>
          <w:rFonts w:ascii="Calibri" w:hAnsi="Calibri" w:cs="Calibri"/>
          <w:b/>
        </w:rPr>
      </w:pPr>
    </w:p>
    <w:p w:rsidR="007B6AE2" w:rsidRDefault="007B6AE2" w:rsidP="001D7509">
      <w:pPr>
        <w:pStyle w:val="Textoindependiente2"/>
        <w:spacing w:after="0" w:line="240" w:lineRule="auto"/>
        <w:jc w:val="center"/>
        <w:rPr>
          <w:rFonts w:ascii="Calibri" w:hAnsi="Calibri" w:cs="Calibri"/>
          <w:b/>
        </w:rPr>
      </w:pPr>
    </w:p>
    <w:p w:rsidR="007B6AE2" w:rsidRPr="00597C9C" w:rsidRDefault="007B6AE2" w:rsidP="001D7509">
      <w:pPr>
        <w:pStyle w:val="Textoindependiente2"/>
        <w:spacing w:after="0" w:line="240" w:lineRule="auto"/>
        <w:jc w:val="center"/>
        <w:rPr>
          <w:rFonts w:ascii="Calibri" w:hAnsi="Calibri" w:cs="Calibri"/>
          <w:b/>
        </w:rPr>
      </w:pPr>
    </w:p>
    <w:p w:rsidR="001D7509" w:rsidRPr="00597C9C" w:rsidRDefault="001D7509" w:rsidP="001D7509">
      <w:pPr>
        <w:pStyle w:val="Textoindependiente2"/>
        <w:spacing w:after="0" w:line="240" w:lineRule="auto"/>
        <w:jc w:val="center"/>
        <w:rPr>
          <w:rFonts w:ascii="Calibri" w:hAnsi="Calibri" w:cs="Calibri"/>
          <w:b/>
        </w:rPr>
      </w:pPr>
    </w:p>
    <w:p w:rsidR="001D7509" w:rsidRPr="00597C9C" w:rsidRDefault="001D7509" w:rsidP="001D7509">
      <w:pPr>
        <w:pStyle w:val="Textoindependiente2"/>
        <w:spacing w:after="0" w:line="240" w:lineRule="auto"/>
        <w:jc w:val="center"/>
        <w:rPr>
          <w:rFonts w:ascii="Calibri" w:hAnsi="Calibri" w:cs="Calibri"/>
          <w:b/>
        </w:rPr>
      </w:pPr>
    </w:p>
    <w:p w:rsidR="001D7509" w:rsidRPr="00597C9C" w:rsidRDefault="001D7509" w:rsidP="001D7509">
      <w:pPr>
        <w:pStyle w:val="Textoindependiente2"/>
        <w:spacing w:after="0" w:line="240" w:lineRule="auto"/>
        <w:jc w:val="center"/>
        <w:rPr>
          <w:rFonts w:ascii="Calibri" w:hAnsi="Calibri" w:cs="Calibri"/>
          <w:b/>
        </w:rPr>
      </w:pPr>
    </w:p>
    <w:p w:rsidR="001D7509" w:rsidRPr="00597C9C" w:rsidRDefault="001D7509" w:rsidP="001D7509">
      <w:pPr>
        <w:pStyle w:val="Textoindependiente2"/>
        <w:spacing w:after="0" w:line="240" w:lineRule="auto"/>
        <w:rPr>
          <w:rFonts w:ascii="Calibri" w:hAnsi="Calibri" w:cs="Calibri"/>
          <w:b/>
        </w:rPr>
      </w:pPr>
      <w:r w:rsidRPr="00597C9C">
        <w:rPr>
          <w:rFonts w:ascii="Calibri" w:hAnsi="Calibri" w:cs="Calibri"/>
          <w:b/>
        </w:rPr>
        <w:t>José Mauricio Alas Menjivar                                            Jorge Francisco Gómez Castillo</w:t>
      </w:r>
    </w:p>
    <w:p w:rsidR="001D7509" w:rsidRPr="00597C9C" w:rsidRDefault="001D7509" w:rsidP="001D7509">
      <w:pPr>
        <w:pStyle w:val="Textoindependiente2"/>
        <w:spacing w:after="0" w:line="240" w:lineRule="auto"/>
        <w:rPr>
          <w:rFonts w:ascii="Calibri" w:hAnsi="Calibri" w:cs="Calibri"/>
          <w:b/>
        </w:rPr>
      </w:pPr>
      <w:r w:rsidRPr="00597C9C">
        <w:rPr>
          <w:rFonts w:ascii="Calibri" w:hAnsi="Calibri" w:cs="Calibri"/>
          <w:b/>
        </w:rPr>
        <w:t xml:space="preserve">       6° Regidor Propietario                                                      7°Regidor Propietario</w:t>
      </w:r>
    </w:p>
    <w:p w:rsidR="001D7509" w:rsidRDefault="001D7509" w:rsidP="001D7509">
      <w:pPr>
        <w:pStyle w:val="Textoindependiente2"/>
        <w:spacing w:after="0" w:line="240" w:lineRule="auto"/>
        <w:jc w:val="center"/>
        <w:rPr>
          <w:rFonts w:ascii="Calibri" w:hAnsi="Calibri" w:cs="Calibri"/>
          <w:b/>
        </w:rPr>
      </w:pPr>
    </w:p>
    <w:p w:rsidR="001D7509" w:rsidRPr="00597C9C" w:rsidRDefault="001D7509" w:rsidP="001D7509">
      <w:pPr>
        <w:pStyle w:val="Textoindependiente2"/>
        <w:spacing w:after="0" w:line="240" w:lineRule="auto"/>
        <w:jc w:val="center"/>
        <w:rPr>
          <w:rFonts w:ascii="Calibri" w:hAnsi="Calibri" w:cs="Calibri"/>
          <w:b/>
        </w:rPr>
      </w:pPr>
    </w:p>
    <w:p w:rsidR="001D7509" w:rsidRPr="0016206E" w:rsidRDefault="001D7509" w:rsidP="001D7509">
      <w:pPr>
        <w:pStyle w:val="Textoindependiente2"/>
        <w:spacing w:after="0" w:line="240" w:lineRule="auto"/>
        <w:jc w:val="center"/>
        <w:rPr>
          <w:rFonts w:ascii="Calibri" w:hAnsi="Calibri" w:cs="Calibri"/>
          <w:b/>
        </w:rPr>
      </w:pPr>
    </w:p>
    <w:p w:rsidR="001D7509" w:rsidRPr="0016206E" w:rsidRDefault="001D7509" w:rsidP="001D7509">
      <w:pPr>
        <w:pStyle w:val="Textoindependiente2"/>
        <w:spacing w:after="0" w:line="240" w:lineRule="auto"/>
        <w:jc w:val="center"/>
        <w:rPr>
          <w:rFonts w:ascii="Calibri" w:hAnsi="Calibri" w:cs="Calibri"/>
          <w:b/>
        </w:rPr>
      </w:pPr>
    </w:p>
    <w:p w:rsidR="001D7509" w:rsidRPr="0016206E" w:rsidRDefault="001D7509" w:rsidP="001D7509">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1D7509" w:rsidRPr="0016206E" w:rsidRDefault="001D7509" w:rsidP="001D7509">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w:t>
      </w:r>
      <w:r>
        <w:rPr>
          <w:rFonts w:ascii="Calibri" w:hAnsi="Calibri" w:cs="Calibri"/>
          <w:b/>
          <w:color w:val="000000"/>
        </w:rPr>
        <w:t xml:space="preserve">    </w:t>
      </w:r>
      <w:r w:rsidRPr="0016206E">
        <w:rPr>
          <w:rFonts w:ascii="Calibri" w:hAnsi="Calibri" w:cs="Calibri"/>
          <w:b/>
          <w:color w:val="000000"/>
        </w:rPr>
        <w:t>1° Regidor Suplente</w:t>
      </w:r>
    </w:p>
    <w:p w:rsidR="001D7509" w:rsidRPr="0016206E" w:rsidRDefault="001D7509" w:rsidP="001D7509">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1D7509" w:rsidRPr="0016206E" w:rsidRDefault="001D7509" w:rsidP="001D7509">
      <w:pPr>
        <w:pStyle w:val="Textoindependiente2"/>
        <w:shd w:val="clear" w:color="auto" w:fill="FFFFFF"/>
        <w:spacing w:after="0" w:line="240" w:lineRule="auto"/>
        <w:rPr>
          <w:rFonts w:ascii="Calibri" w:hAnsi="Calibri" w:cs="Calibri"/>
          <w:b/>
          <w:color w:val="000000"/>
        </w:rPr>
      </w:pPr>
    </w:p>
    <w:p w:rsidR="001D7509" w:rsidRDefault="001D7509" w:rsidP="001D7509">
      <w:pPr>
        <w:pStyle w:val="Textoindependiente2"/>
        <w:shd w:val="clear" w:color="auto" w:fill="FFFFFF"/>
        <w:spacing w:after="0" w:line="240" w:lineRule="auto"/>
        <w:jc w:val="center"/>
        <w:rPr>
          <w:rFonts w:ascii="Calibri" w:hAnsi="Calibri" w:cs="Calibri"/>
          <w:b/>
          <w:color w:val="000000"/>
        </w:rPr>
      </w:pPr>
    </w:p>
    <w:p w:rsidR="001D7509" w:rsidRDefault="001D7509" w:rsidP="001D7509">
      <w:pPr>
        <w:pStyle w:val="Textoindependiente2"/>
        <w:shd w:val="clear" w:color="auto" w:fill="FFFFFF"/>
        <w:spacing w:after="0" w:line="240" w:lineRule="auto"/>
        <w:jc w:val="center"/>
        <w:rPr>
          <w:rFonts w:ascii="Calibri" w:hAnsi="Calibri" w:cs="Calibri"/>
          <w:b/>
          <w:color w:val="000000"/>
        </w:rPr>
      </w:pPr>
    </w:p>
    <w:p w:rsidR="001D7509" w:rsidRDefault="001D7509" w:rsidP="001D7509">
      <w:pPr>
        <w:pStyle w:val="Textoindependiente2"/>
        <w:shd w:val="clear" w:color="auto" w:fill="FFFFFF"/>
        <w:spacing w:after="0" w:line="240" w:lineRule="auto"/>
        <w:jc w:val="center"/>
        <w:rPr>
          <w:rFonts w:ascii="Calibri" w:hAnsi="Calibri" w:cs="Calibri"/>
          <w:b/>
          <w:color w:val="000000"/>
        </w:rPr>
      </w:pPr>
    </w:p>
    <w:p w:rsidR="001D7509" w:rsidRPr="0016206E" w:rsidRDefault="001D7509" w:rsidP="001D7509">
      <w:pPr>
        <w:pStyle w:val="Textoindependiente2"/>
        <w:shd w:val="clear" w:color="auto" w:fill="FFFFFF"/>
        <w:spacing w:after="0" w:line="240" w:lineRule="auto"/>
        <w:jc w:val="center"/>
        <w:rPr>
          <w:rFonts w:ascii="Calibri" w:hAnsi="Calibri" w:cs="Calibri"/>
          <w:b/>
          <w:color w:val="000000"/>
        </w:rPr>
      </w:pPr>
    </w:p>
    <w:p w:rsidR="001D7509" w:rsidRPr="0016206E" w:rsidRDefault="001D7509" w:rsidP="001D7509">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1D7509" w:rsidRDefault="001D7509" w:rsidP="001D7509">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2° Regidora Suplente</w:t>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sidRPr="0016206E">
        <w:rPr>
          <w:rFonts w:ascii="Calibri" w:hAnsi="Calibri" w:cs="Calibri"/>
          <w:b/>
          <w:color w:val="000000"/>
        </w:rPr>
        <w:t xml:space="preserve"> 3° Regidor Suplente</w:t>
      </w:r>
    </w:p>
    <w:p w:rsidR="001D7509" w:rsidRPr="0016206E" w:rsidRDefault="001D7509" w:rsidP="001D7509">
      <w:pPr>
        <w:pStyle w:val="Textoindependiente2"/>
        <w:shd w:val="clear" w:color="auto" w:fill="FFFFFF"/>
        <w:spacing w:after="0" w:line="240" w:lineRule="auto"/>
        <w:rPr>
          <w:rFonts w:ascii="Calibri" w:hAnsi="Calibri" w:cs="Calibri"/>
          <w:b/>
          <w:color w:val="000000"/>
        </w:rPr>
      </w:pPr>
    </w:p>
    <w:p w:rsidR="001D7509" w:rsidRPr="0016206E" w:rsidRDefault="001D7509" w:rsidP="001D7509">
      <w:pPr>
        <w:pStyle w:val="Textoindependiente2"/>
        <w:shd w:val="clear" w:color="auto" w:fill="FFFFFF"/>
        <w:spacing w:after="0" w:line="240" w:lineRule="auto"/>
        <w:jc w:val="center"/>
        <w:rPr>
          <w:rFonts w:ascii="Calibri" w:hAnsi="Calibri" w:cs="Calibri"/>
          <w:b/>
          <w:color w:val="000000"/>
        </w:rPr>
      </w:pPr>
    </w:p>
    <w:p w:rsidR="001D7509" w:rsidRDefault="001D7509" w:rsidP="001D7509">
      <w:pPr>
        <w:pStyle w:val="Textoindependiente2"/>
        <w:shd w:val="clear" w:color="auto" w:fill="FFFFFF"/>
        <w:spacing w:after="0" w:line="240" w:lineRule="auto"/>
        <w:jc w:val="center"/>
        <w:rPr>
          <w:rFonts w:ascii="Calibri" w:hAnsi="Calibri" w:cs="Calibri"/>
          <w:b/>
          <w:color w:val="000000"/>
        </w:rPr>
      </w:pPr>
    </w:p>
    <w:p w:rsidR="001D7509" w:rsidRPr="0016206E" w:rsidRDefault="001D7509" w:rsidP="001D7509">
      <w:pPr>
        <w:pStyle w:val="Textoindependiente2"/>
        <w:shd w:val="clear" w:color="auto" w:fill="FFFFFF"/>
        <w:spacing w:after="0" w:line="240" w:lineRule="auto"/>
        <w:jc w:val="center"/>
        <w:rPr>
          <w:rFonts w:ascii="Calibri" w:hAnsi="Calibri" w:cs="Calibri"/>
          <w:b/>
          <w:color w:val="000000"/>
        </w:rPr>
      </w:pPr>
    </w:p>
    <w:p w:rsidR="001D7509" w:rsidRPr="0016206E" w:rsidRDefault="001D7509" w:rsidP="001D7509">
      <w:pPr>
        <w:pStyle w:val="Textoindependiente2"/>
        <w:shd w:val="clear" w:color="auto" w:fill="FFFFFF"/>
        <w:spacing w:after="0" w:line="240" w:lineRule="auto"/>
        <w:rPr>
          <w:rFonts w:ascii="Calibri" w:hAnsi="Calibri" w:cs="Calibri"/>
          <w:b/>
          <w:color w:val="000000"/>
          <w:lang w:val="es-SV"/>
        </w:rPr>
      </w:pPr>
      <w:r>
        <w:rPr>
          <w:rFonts w:ascii="Calibri" w:hAnsi="Calibri" w:cs="Calibri"/>
          <w:b/>
        </w:rPr>
        <w:t xml:space="preserve">    </w:t>
      </w:r>
      <w:r w:rsidRPr="0016206E">
        <w:rPr>
          <w:rFonts w:ascii="Calibri" w:hAnsi="Calibri" w:cs="Calibri"/>
          <w:b/>
        </w:rPr>
        <w:t>Pedro Antonio Hernández Ponce                                Elías Benjamín Castillo Rodríguez</w:t>
      </w:r>
    </w:p>
    <w:p w:rsidR="001D7509" w:rsidRDefault="001D7509" w:rsidP="001D7509">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4</w:t>
      </w:r>
      <w:r>
        <w:rPr>
          <w:rFonts w:ascii="Calibri" w:hAnsi="Calibri" w:cs="Calibri"/>
          <w:b/>
          <w:color w:val="000000"/>
        </w:rPr>
        <w:t xml:space="preserve">° Regidor Suplente.                                                          </w:t>
      </w:r>
      <w:r w:rsidRPr="0016206E">
        <w:rPr>
          <w:rFonts w:ascii="Calibri" w:hAnsi="Calibri" w:cs="Calibri"/>
          <w:b/>
          <w:color w:val="000000"/>
        </w:rPr>
        <w:t>Secretario municipal.</w:t>
      </w:r>
    </w:p>
    <w:p w:rsidR="00187B6C" w:rsidRDefault="00187B6C"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187B6C" w:rsidRDefault="00187B6C"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p>
    <w:p w:rsidR="00F770E9" w:rsidRPr="004B2695" w:rsidRDefault="00F770E9" w:rsidP="00F770E9">
      <w:pPr>
        <w:spacing w:line="276" w:lineRule="auto"/>
        <w:jc w:val="both"/>
        <w:rPr>
          <w:rFonts w:ascii="Calibri" w:eastAsia="Calibri" w:hAnsi="Calibri" w:cs="Calibri"/>
          <w:color w:val="000000"/>
        </w:rPr>
      </w:pPr>
      <w:r w:rsidRPr="00791DD6">
        <w:rPr>
          <w:rFonts w:ascii="Calibri" w:hAnsi="Calibri" w:cs="Calibri"/>
          <w:b/>
        </w:rPr>
        <w:t xml:space="preserve">ACTA NÚMERO </w:t>
      </w:r>
      <w:r>
        <w:rPr>
          <w:rFonts w:ascii="Calibri" w:hAnsi="Calibri" w:cs="Calibri"/>
          <w:b/>
        </w:rPr>
        <w:t>CINCUENTA Y UNO</w:t>
      </w:r>
      <w:r w:rsidRPr="00791DD6">
        <w:rPr>
          <w:rFonts w:ascii="Calibri" w:hAnsi="Calibri" w:cs="Calibri"/>
        </w:rPr>
        <w:t>.</w:t>
      </w:r>
      <w:r>
        <w:rPr>
          <w:rFonts w:ascii="Calibri" w:hAnsi="Calibri" w:cs="Calibri"/>
        </w:rPr>
        <w:t xml:space="preserve"> Sesión O</w:t>
      </w:r>
      <w:r w:rsidRPr="00791DD6">
        <w:rPr>
          <w:rFonts w:ascii="Calibri" w:hAnsi="Calibri" w:cs="Calibri"/>
        </w:rPr>
        <w:t>rdinaria del Concejo Municipal de Suchitoto, celebrada en las instalaciones de</w:t>
      </w:r>
      <w:r>
        <w:rPr>
          <w:rFonts w:ascii="Calibri" w:hAnsi="Calibri" w:cs="Calibri"/>
        </w:rPr>
        <w:t xml:space="preserve"> la Alcaldía Municipal de Suchitoto, ciudad de Suchitoto</w:t>
      </w:r>
      <w:r w:rsidRPr="00791DD6">
        <w:rPr>
          <w:rFonts w:ascii="Calibri" w:hAnsi="Calibri" w:cs="Calibri"/>
        </w:rPr>
        <w:t xml:space="preserve">, departamento de Cuscatlán, a las </w:t>
      </w:r>
      <w:r>
        <w:rPr>
          <w:rFonts w:ascii="Calibri" w:hAnsi="Calibri" w:cs="Calibri"/>
        </w:rPr>
        <w:t>catorce horas</w:t>
      </w:r>
      <w:r w:rsidRPr="00791DD6">
        <w:rPr>
          <w:rFonts w:ascii="Calibri" w:hAnsi="Calibri" w:cs="Calibri"/>
        </w:rPr>
        <w:t xml:space="preserve"> del día </w:t>
      </w:r>
      <w:r>
        <w:rPr>
          <w:rFonts w:ascii="Calibri" w:hAnsi="Calibri" w:cs="Calibri"/>
        </w:rPr>
        <w:t>veintitrés de diciembre</w:t>
      </w:r>
      <w:r w:rsidRPr="00791DD6">
        <w:rPr>
          <w:rFonts w:ascii="Calibri" w:hAnsi="Calibri" w:cs="Calibri"/>
        </w:rPr>
        <w:t xml:space="preserve"> del año dos mil veinte. Convocada y presidida por la señora Alcaldesa Municipal, Pedrina Rivera Hernández, con la presencia de la Síndica Municipal Verónica Marisol Flores Rivas,</w:t>
      </w:r>
      <w:r>
        <w:rPr>
          <w:rFonts w:ascii="Calibri" w:hAnsi="Calibri" w:cs="Calibri"/>
        </w:rPr>
        <w:t xml:space="preserve"> están presentes </w:t>
      </w:r>
      <w:r w:rsidRPr="00791DD6">
        <w:rPr>
          <w:rFonts w:ascii="Calibri" w:hAnsi="Calibri" w:cs="Calibri"/>
        </w:rPr>
        <w:t>los regidores propietarios: Ana María Menjivar,</w:t>
      </w:r>
      <w:r>
        <w:rPr>
          <w:rFonts w:ascii="Calibri" w:hAnsi="Calibri" w:cs="Calibri"/>
        </w:rPr>
        <w:t xml:space="preserve"> </w:t>
      </w:r>
      <w:r w:rsidRPr="00791DD6">
        <w:rPr>
          <w:rFonts w:ascii="Calibri" w:hAnsi="Calibri" w:cs="Calibri"/>
        </w:rPr>
        <w:t>Walter Candelario Rodríguez, Blanca Lidia Romero de Menjivar, Claudia Elizabeth Castro de Argueta,</w:t>
      </w:r>
      <w:r>
        <w:rPr>
          <w:rFonts w:ascii="Calibri" w:hAnsi="Calibri" w:cs="Calibri"/>
        </w:rPr>
        <w:t xml:space="preserve"> </w:t>
      </w:r>
      <w:r w:rsidRPr="00791DD6">
        <w:rPr>
          <w:rFonts w:ascii="Calibri" w:hAnsi="Calibri" w:cs="Calibri"/>
        </w:rPr>
        <w:t xml:space="preserve">José Manuel Pérez Melgar, </w:t>
      </w:r>
      <w:r w:rsidRPr="004B2695">
        <w:rPr>
          <w:rFonts w:ascii="Calibri" w:hAnsi="Calibri" w:cs="Calibri"/>
          <w:color w:val="000000"/>
        </w:rPr>
        <w:t>José Mauricio Alas Menjivar</w:t>
      </w:r>
      <w:r>
        <w:rPr>
          <w:rFonts w:ascii="Calibri" w:hAnsi="Calibri" w:cs="Calibri"/>
          <w:color w:val="000000"/>
        </w:rPr>
        <w:t>,</w:t>
      </w:r>
      <w:r w:rsidRPr="00791DD6">
        <w:rPr>
          <w:rFonts w:ascii="Calibri" w:hAnsi="Calibri" w:cs="Calibri"/>
        </w:rPr>
        <w:t xml:space="preserve"> </w:t>
      </w:r>
      <w:r>
        <w:rPr>
          <w:rFonts w:ascii="Calibri" w:hAnsi="Calibri" w:cs="Calibri"/>
        </w:rPr>
        <w:t>Jorge Francisco Gómez Castillo y</w:t>
      </w:r>
      <w:r w:rsidRPr="00791DD6">
        <w:rPr>
          <w:rFonts w:ascii="Calibri" w:hAnsi="Calibri" w:cs="Calibri"/>
        </w:rPr>
        <w:t xml:space="preserve"> David Jaime Bonilla </w:t>
      </w:r>
      <w:r w:rsidRPr="00791DD6">
        <w:rPr>
          <w:rFonts w:ascii="Calibri" w:hAnsi="Calibri" w:cs="Calibri"/>
        </w:rPr>
        <w:lastRenderedPageBreak/>
        <w:t>Hernández; también están presentes los regidores Suplentes:</w:t>
      </w:r>
      <w:r>
        <w:rPr>
          <w:rFonts w:ascii="Calibri" w:hAnsi="Calibri" w:cs="Calibri"/>
        </w:rPr>
        <w:t xml:space="preserve"> </w:t>
      </w:r>
      <w:r w:rsidRPr="00791DD6">
        <w:rPr>
          <w:rFonts w:ascii="Calibri" w:hAnsi="Calibri" w:cs="Calibri"/>
        </w:rPr>
        <w:t>Alfredo Landaverde, María Josefina Cabrera Hernández</w:t>
      </w:r>
      <w:r>
        <w:rPr>
          <w:rFonts w:ascii="Calibri" w:hAnsi="Calibri" w:cs="Calibri"/>
        </w:rPr>
        <w:t xml:space="preserve">, </w:t>
      </w:r>
      <w:r w:rsidRPr="00791DD6">
        <w:rPr>
          <w:rFonts w:ascii="Calibri" w:hAnsi="Calibri" w:cs="Calibri"/>
        </w:rPr>
        <w:t>Víctor</w:t>
      </w:r>
      <w:r>
        <w:rPr>
          <w:rFonts w:ascii="Calibri" w:hAnsi="Calibri" w:cs="Calibri"/>
        </w:rPr>
        <w:t xml:space="preserve"> Arístides </w:t>
      </w:r>
      <w:r w:rsidRPr="00791DD6">
        <w:rPr>
          <w:rFonts w:ascii="Calibri" w:hAnsi="Calibri" w:cs="Calibri"/>
        </w:rPr>
        <w:t>Orellana Santamaría</w:t>
      </w:r>
      <w:r>
        <w:rPr>
          <w:rFonts w:ascii="Calibri" w:hAnsi="Calibri" w:cs="Calibri"/>
        </w:rPr>
        <w:t xml:space="preserve"> y </w:t>
      </w:r>
      <w:r w:rsidRPr="004B2695">
        <w:rPr>
          <w:rFonts w:ascii="Calibri" w:hAnsi="Calibri" w:cs="Calibri"/>
          <w:color w:val="000000"/>
        </w:rPr>
        <w:t>Pedro Antonio Hernández Ponce</w:t>
      </w:r>
      <w:r w:rsidRPr="00791DD6">
        <w:rPr>
          <w:rFonts w:ascii="Calibri" w:hAnsi="Calibri" w:cs="Calibri"/>
        </w:rPr>
        <w:t>; y Secretario Municipal, Elías Benjamín Castillo Rodríguez. Verificado el establecimiento del quórum requerido por ley, se dio por abierta la sesión, procediendo a someter para su aprobación la agenda propuesta, la cual fue aprobada y desarrollada en todos sus puntos, y el Concejo, en uso de las facultades que le confiere el Código Municipal, y en fundamento y apego a las leyes de la materia, emitió los Acuerdos Municipales descritos a continuación</w:t>
      </w:r>
      <w:r w:rsidRPr="00A85B5A">
        <w:rPr>
          <w:rFonts w:ascii="Calibri" w:hAnsi="Calibri" w:cs="Calibri"/>
        </w:rPr>
        <w:t>:</w:t>
      </w:r>
      <w:r>
        <w:rPr>
          <w:rFonts w:ascii="Calibri" w:hAnsi="Calibri" w:cs="Calibri"/>
        </w:rPr>
        <w:t xml:space="preserve"> </w:t>
      </w:r>
      <w:r w:rsidRPr="001D4434">
        <w:rPr>
          <w:rFonts w:ascii="Calibri" w:hAnsi="Calibri" w:cs="Calibri"/>
          <w:b/>
        </w:rPr>
        <w:t xml:space="preserve">ACUERDO NÚMERO </w:t>
      </w:r>
      <w:r>
        <w:rPr>
          <w:rFonts w:ascii="Calibri" w:hAnsi="Calibri" w:cs="Calibri"/>
          <w:b/>
        </w:rPr>
        <w:t>UNO.</w:t>
      </w:r>
      <w:r>
        <w:rPr>
          <w:rFonts w:ascii="Calibri" w:hAnsi="Calibri" w:cs="Calibri"/>
        </w:rPr>
        <w:t xml:space="preserve"> </w:t>
      </w:r>
      <w:r w:rsidRPr="004B2695">
        <w:rPr>
          <w:rFonts w:ascii="Calibri" w:eastAsia="Calibri" w:hAnsi="Calibri" w:cs="Calibri"/>
          <w:color w:val="000000"/>
        </w:rPr>
        <w:t>Vista la solicitud de autor</w:t>
      </w:r>
      <w:r>
        <w:rPr>
          <w:rFonts w:ascii="Calibri" w:eastAsia="Calibri" w:hAnsi="Calibri" w:cs="Calibri"/>
          <w:color w:val="000000"/>
        </w:rPr>
        <w:t xml:space="preserve">ización de gastos remitidos por la Tesorera municipal, </w:t>
      </w:r>
      <w:r w:rsidRPr="004B2695">
        <w:rPr>
          <w:rFonts w:ascii="Calibri" w:eastAsia="Calibri" w:hAnsi="Calibri" w:cs="Calibri"/>
          <w:color w:val="000000"/>
        </w:rPr>
        <w:t>y siendo competencia de este concejo autorizar las erogaciones de fondos, de conformidad a lo establecido en los arts. 203, 2</w:t>
      </w:r>
      <w:r>
        <w:rPr>
          <w:rFonts w:ascii="Calibri" w:eastAsia="Calibri" w:hAnsi="Calibri" w:cs="Calibri"/>
          <w:color w:val="000000"/>
        </w:rPr>
        <w:t xml:space="preserve">04 ord. 3° de la Constitución, </w:t>
      </w:r>
      <w:r w:rsidRPr="004B2695">
        <w:rPr>
          <w:rFonts w:ascii="Calibri" w:eastAsia="Calibri" w:hAnsi="Calibri" w:cs="Calibri"/>
          <w:color w:val="000000"/>
        </w:rPr>
        <w:t xml:space="preserve">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434"/>
        <w:gridCol w:w="1985"/>
        <w:gridCol w:w="1701"/>
      </w:tblGrid>
      <w:tr w:rsidR="00F770E9" w:rsidRPr="004B2695" w:rsidTr="00500BD3">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0E9" w:rsidRPr="0093433A" w:rsidRDefault="00F770E9" w:rsidP="00500BD3">
            <w:pPr>
              <w:jc w:val="center"/>
              <w:rPr>
                <w:rFonts w:ascii="Calibri" w:hAnsi="Calibri" w:cs="Calibri"/>
                <w:b/>
                <w:bCs/>
                <w:color w:val="000000"/>
                <w:lang w:val="es-SV" w:eastAsia="es-SV"/>
              </w:rPr>
            </w:pPr>
            <w:r w:rsidRPr="0093433A">
              <w:rPr>
                <w:rFonts w:ascii="Calibri" w:hAnsi="Calibri" w:cs="Calibri"/>
                <w:b/>
                <w:bCs/>
                <w:color w:val="000000"/>
                <w:lang w:val="es-SV" w:eastAsia="es-SV"/>
              </w:rPr>
              <w:t>ITEM</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0E9" w:rsidRPr="0093433A" w:rsidRDefault="00F770E9" w:rsidP="00500BD3">
            <w:pPr>
              <w:jc w:val="center"/>
              <w:rPr>
                <w:rFonts w:ascii="Calibri" w:hAnsi="Calibri" w:cs="Calibri"/>
                <w:b/>
                <w:bCs/>
                <w:color w:val="000000"/>
                <w:lang w:val="es-SV" w:eastAsia="es-SV"/>
              </w:rPr>
            </w:pPr>
            <w:r w:rsidRPr="0093433A">
              <w:rPr>
                <w:rFonts w:ascii="Calibri" w:hAnsi="Calibri" w:cs="Calibri"/>
                <w:b/>
                <w:bCs/>
                <w:color w:val="000000"/>
                <w:lang w:val="es-SV" w:eastAsia="es-SV"/>
              </w:rPr>
              <w:t>DESCRIPCION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0E9" w:rsidRPr="0093433A" w:rsidRDefault="00F770E9" w:rsidP="00500BD3">
            <w:pPr>
              <w:jc w:val="center"/>
              <w:rPr>
                <w:rFonts w:ascii="Calibri" w:hAnsi="Calibri" w:cs="Calibri"/>
                <w:b/>
                <w:bCs/>
                <w:color w:val="000000"/>
                <w:lang w:val="es-SV" w:eastAsia="es-SV"/>
              </w:rPr>
            </w:pPr>
            <w:r w:rsidRPr="0093433A">
              <w:rPr>
                <w:rFonts w:ascii="Calibri" w:hAnsi="Calibri" w:cs="Calibri"/>
                <w:b/>
                <w:bCs/>
                <w:color w:val="000000"/>
                <w:lang w:val="es-SV" w:eastAsia="es-SV"/>
              </w:rPr>
              <w:t>FUENTE DE FINANCIAMIENTO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0E9" w:rsidRPr="0093433A" w:rsidRDefault="00F770E9" w:rsidP="00500BD3">
            <w:pPr>
              <w:jc w:val="center"/>
              <w:rPr>
                <w:rFonts w:ascii="Calibri" w:hAnsi="Calibri" w:cs="Calibri"/>
                <w:b/>
                <w:bCs/>
                <w:color w:val="000000"/>
                <w:lang w:val="es-SV" w:eastAsia="es-SV"/>
              </w:rPr>
            </w:pPr>
            <w:r w:rsidRPr="0093433A">
              <w:rPr>
                <w:rFonts w:ascii="Calibri" w:hAnsi="Calibri" w:cs="Calibri"/>
                <w:b/>
                <w:bCs/>
                <w:color w:val="000000"/>
                <w:lang w:val="es-SV" w:eastAsia="es-SV"/>
              </w:rPr>
              <w:t>PRECIO TOTAL</w:t>
            </w:r>
          </w:p>
        </w:tc>
      </w:tr>
      <w:tr w:rsidR="00F770E9" w:rsidRPr="004B2695" w:rsidTr="00500BD3">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F770E9" w:rsidRPr="0093433A" w:rsidRDefault="00F770E9" w:rsidP="00500BD3">
            <w:pPr>
              <w:rPr>
                <w:rFonts w:ascii="Calibri" w:hAnsi="Calibri" w:cs="Calibri"/>
                <w:b/>
                <w:bCs/>
                <w:color w:val="000000"/>
                <w:lang w:val="es-SV" w:eastAsia="es-SV"/>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F770E9" w:rsidRPr="0093433A" w:rsidRDefault="00F770E9" w:rsidP="00500BD3">
            <w:pPr>
              <w:rPr>
                <w:rFonts w:ascii="Calibri" w:hAnsi="Calibri" w:cs="Calibri"/>
                <w:b/>
                <w:bCs/>
                <w:color w:val="000000"/>
                <w:lang w:val="es-SV" w:eastAsia="es-S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770E9" w:rsidRPr="0093433A" w:rsidRDefault="00F770E9" w:rsidP="00500BD3">
            <w:pPr>
              <w:rPr>
                <w:rFonts w:ascii="Calibri" w:hAnsi="Calibri" w:cs="Calibri"/>
                <w:b/>
                <w:bCs/>
                <w:color w:val="000000"/>
                <w:lang w:val="es-SV" w:eastAsia="es-S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770E9" w:rsidRPr="0093433A" w:rsidRDefault="00F770E9" w:rsidP="00500BD3">
            <w:pPr>
              <w:rPr>
                <w:rFonts w:ascii="Calibri" w:hAnsi="Calibri" w:cs="Calibri"/>
                <w:b/>
                <w:bCs/>
                <w:color w:val="000000"/>
                <w:lang w:val="es-SV" w:eastAsia="es-SV"/>
              </w:rPr>
            </w:pPr>
          </w:p>
        </w:tc>
      </w:tr>
      <w:tr w:rsidR="00F770E9" w:rsidRPr="004B2695" w:rsidTr="00500BD3">
        <w:trPr>
          <w:trHeight w:val="29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F770E9" w:rsidRPr="0093433A" w:rsidRDefault="00F770E9" w:rsidP="00500BD3">
            <w:pPr>
              <w:jc w:val="center"/>
              <w:rPr>
                <w:rFonts w:ascii="Calibri" w:hAnsi="Calibri" w:cs="Calibri"/>
                <w:color w:val="000000"/>
                <w:lang w:val="es-SV" w:eastAsia="es-SV"/>
              </w:rPr>
            </w:pPr>
            <w:r w:rsidRPr="0093433A">
              <w:rPr>
                <w:rFonts w:ascii="Calibri" w:hAnsi="Calibri" w:cs="Calibri"/>
                <w:color w:val="000000"/>
                <w:lang w:val="es-SV" w:eastAsia="es-SV"/>
              </w:rPr>
              <w:t>1</w:t>
            </w:r>
          </w:p>
        </w:tc>
        <w:tc>
          <w:tcPr>
            <w:tcW w:w="4434" w:type="dxa"/>
            <w:tcBorders>
              <w:top w:val="nil"/>
              <w:left w:val="nil"/>
              <w:bottom w:val="single" w:sz="4" w:space="0" w:color="auto"/>
              <w:right w:val="single" w:sz="4" w:space="0" w:color="auto"/>
            </w:tcBorders>
            <w:shd w:val="clear" w:color="auto" w:fill="auto"/>
            <w:vAlign w:val="center"/>
            <w:hideMark/>
          </w:tcPr>
          <w:p w:rsidR="00F770E9" w:rsidRPr="00632968" w:rsidRDefault="00F770E9" w:rsidP="00500BD3">
            <w:pPr>
              <w:rPr>
                <w:rFonts w:ascii="Calibri" w:hAnsi="Calibri" w:cs="Calibri"/>
                <w:lang w:val="es-SV" w:eastAsia="es-SV"/>
              </w:rPr>
            </w:pPr>
            <w:r w:rsidRPr="00632968">
              <w:rPr>
                <w:rFonts w:ascii="Calibri" w:hAnsi="Calibri" w:cs="Calibri"/>
                <w:lang w:val="es-SV" w:eastAsia="es-SV"/>
              </w:rPr>
              <w:t xml:space="preserve">Pago a </w:t>
            </w:r>
            <w:r w:rsidRPr="00632968">
              <w:rPr>
                <w:rFonts w:ascii="Calibri" w:hAnsi="Calibri" w:cs="Calibri"/>
                <w:b/>
                <w:lang w:val="es-SV" w:eastAsia="es-SV"/>
              </w:rPr>
              <w:t>CTE S.A. DE C.V.,</w:t>
            </w:r>
            <w:r w:rsidRPr="00632968">
              <w:rPr>
                <w:rFonts w:ascii="Calibri" w:hAnsi="Calibri" w:cs="Calibri"/>
                <w:lang w:val="es-SV" w:eastAsia="es-SV"/>
              </w:rPr>
              <w:t xml:space="preserve"> por servicio de internet dedicado de uso de Alcaldía Municipal, mes de </w:t>
            </w:r>
            <w:r>
              <w:rPr>
                <w:rFonts w:ascii="Calibri" w:hAnsi="Calibri" w:cs="Calibri"/>
                <w:lang w:val="es-SV" w:eastAsia="es-SV"/>
              </w:rPr>
              <w:t>octubre y noviembre 2020</w:t>
            </w:r>
            <w:r w:rsidRPr="00632968">
              <w:rPr>
                <w:rFonts w:ascii="Calibri" w:hAnsi="Calibri" w:cs="Calibri"/>
                <w:lang w:val="es-SV" w:eastAsia="es-SV"/>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F770E9" w:rsidRPr="00FF3058" w:rsidRDefault="00F770E9" w:rsidP="00500BD3">
            <w:pPr>
              <w:jc w:val="center"/>
              <w:rPr>
                <w:rFonts w:ascii="Calibri" w:hAnsi="Calibri" w:cs="Calibri"/>
                <w:lang w:val="es-SV" w:eastAsia="es-SV"/>
              </w:rPr>
            </w:pPr>
            <w:r w:rsidRPr="00FF3058">
              <w:rPr>
                <w:rFonts w:ascii="Calibri" w:hAnsi="Calibri" w:cs="Calibri"/>
                <w:lang w:val="es-SV" w:eastAsia="es-SV"/>
              </w:rPr>
              <w:t>FODES 25%</w:t>
            </w:r>
          </w:p>
        </w:tc>
        <w:tc>
          <w:tcPr>
            <w:tcW w:w="1701" w:type="dxa"/>
            <w:tcBorders>
              <w:top w:val="single" w:sz="4" w:space="0" w:color="auto"/>
              <w:left w:val="nil"/>
              <w:bottom w:val="nil"/>
              <w:right w:val="single" w:sz="4" w:space="0" w:color="auto"/>
            </w:tcBorders>
            <w:shd w:val="clear" w:color="auto" w:fill="auto"/>
            <w:vAlign w:val="center"/>
            <w:hideMark/>
          </w:tcPr>
          <w:p w:rsidR="00F770E9" w:rsidRPr="00FF3058" w:rsidRDefault="00F770E9" w:rsidP="00500BD3">
            <w:pPr>
              <w:rPr>
                <w:rFonts w:ascii="Calibri" w:hAnsi="Calibri" w:cs="Calibri"/>
                <w:lang w:val="es-SV" w:eastAsia="es-SV"/>
              </w:rPr>
            </w:pPr>
            <w:r w:rsidRPr="00FF3058">
              <w:rPr>
                <w:rFonts w:ascii="Calibri" w:hAnsi="Calibri" w:cs="Calibri"/>
                <w:lang w:val="es-SV" w:eastAsia="es-SV"/>
              </w:rPr>
              <w:t>$         4</w:t>
            </w:r>
            <w:r>
              <w:rPr>
                <w:rFonts w:ascii="Calibri" w:hAnsi="Calibri" w:cs="Calibri"/>
                <w:lang w:val="es-SV" w:eastAsia="es-SV"/>
              </w:rPr>
              <w:t>91.55</w:t>
            </w:r>
          </w:p>
        </w:tc>
      </w:tr>
      <w:tr w:rsidR="00F770E9" w:rsidRPr="004B2695" w:rsidTr="00500BD3">
        <w:trPr>
          <w:trHeight w:val="83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F770E9" w:rsidRPr="0093433A" w:rsidRDefault="00F770E9" w:rsidP="00500BD3">
            <w:pPr>
              <w:jc w:val="center"/>
              <w:rPr>
                <w:rFonts w:ascii="Calibri" w:hAnsi="Calibri" w:cs="Calibri"/>
                <w:color w:val="000000"/>
                <w:lang w:val="es-SV" w:eastAsia="es-SV"/>
              </w:rPr>
            </w:pPr>
            <w:r w:rsidRPr="0093433A">
              <w:rPr>
                <w:rFonts w:ascii="Calibri" w:hAnsi="Calibri" w:cs="Calibri"/>
                <w:color w:val="000000"/>
                <w:lang w:val="es-SV" w:eastAsia="es-SV"/>
              </w:rPr>
              <w:t>2</w:t>
            </w:r>
          </w:p>
        </w:tc>
        <w:tc>
          <w:tcPr>
            <w:tcW w:w="4434" w:type="dxa"/>
            <w:tcBorders>
              <w:top w:val="nil"/>
              <w:left w:val="nil"/>
              <w:bottom w:val="single" w:sz="4" w:space="0" w:color="auto"/>
              <w:right w:val="nil"/>
            </w:tcBorders>
            <w:shd w:val="clear" w:color="auto" w:fill="auto"/>
            <w:vAlign w:val="center"/>
            <w:hideMark/>
          </w:tcPr>
          <w:p w:rsidR="00F770E9" w:rsidRPr="00632968" w:rsidRDefault="00F770E9" w:rsidP="00500BD3">
            <w:pPr>
              <w:rPr>
                <w:rFonts w:ascii="Calibri" w:hAnsi="Calibri" w:cs="Calibri"/>
                <w:lang w:val="es-SV" w:eastAsia="es-SV"/>
              </w:rPr>
            </w:pPr>
            <w:r w:rsidRPr="00632968">
              <w:rPr>
                <w:rFonts w:ascii="Calibri" w:hAnsi="Calibri" w:cs="Calibri"/>
                <w:lang w:val="es-SV" w:eastAsia="es-SV"/>
              </w:rPr>
              <w:t xml:space="preserve">Pago a </w:t>
            </w:r>
            <w:r w:rsidRPr="00632968">
              <w:rPr>
                <w:rFonts w:ascii="Calibri" w:hAnsi="Calibri" w:cs="Calibri"/>
                <w:b/>
                <w:lang w:val="es-SV" w:eastAsia="es-SV"/>
              </w:rPr>
              <w:t>CTE S.A. DE C.V.,</w:t>
            </w:r>
            <w:r w:rsidRPr="00632968">
              <w:rPr>
                <w:rFonts w:ascii="Calibri" w:hAnsi="Calibri" w:cs="Calibri"/>
                <w:lang w:val="es-SV" w:eastAsia="es-SV"/>
              </w:rPr>
              <w:t xml:space="preserve"> por servicio de telefonía fija de Alcaldía Municipal, mes de </w:t>
            </w:r>
            <w:r>
              <w:rPr>
                <w:rFonts w:ascii="Calibri" w:hAnsi="Calibri" w:cs="Calibri"/>
                <w:lang w:val="es-SV" w:eastAsia="es-SV"/>
              </w:rPr>
              <w:t>octubre y noviembre 2020</w:t>
            </w:r>
            <w:r w:rsidRPr="00632968">
              <w:rPr>
                <w:rFonts w:ascii="Calibri" w:hAnsi="Calibri" w:cs="Calibri"/>
                <w:lang w:val="es-SV" w:eastAsia="es-SV"/>
              </w:rPr>
              <w:t>.</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770E9" w:rsidRPr="00FF3058" w:rsidRDefault="00F770E9" w:rsidP="00500BD3">
            <w:pPr>
              <w:jc w:val="center"/>
              <w:rPr>
                <w:rFonts w:ascii="Calibri" w:hAnsi="Calibri" w:cs="Calibri"/>
                <w:lang w:val="es-SV" w:eastAsia="es-SV"/>
              </w:rPr>
            </w:pPr>
            <w:r w:rsidRPr="00FF3058">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770E9" w:rsidRPr="00FF3058" w:rsidRDefault="00F770E9" w:rsidP="00500BD3">
            <w:pPr>
              <w:rPr>
                <w:rFonts w:ascii="Calibri" w:hAnsi="Calibri" w:cs="Calibri"/>
                <w:lang w:val="es-SV" w:eastAsia="es-SV"/>
              </w:rPr>
            </w:pPr>
            <w:r w:rsidRPr="00FF3058">
              <w:rPr>
                <w:rFonts w:ascii="Calibri" w:hAnsi="Calibri" w:cs="Calibri"/>
                <w:lang w:val="es-SV" w:eastAsia="es-SV"/>
              </w:rPr>
              <w:t xml:space="preserve">$         </w:t>
            </w:r>
            <w:r>
              <w:rPr>
                <w:rFonts w:ascii="Calibri" w:hAnsi="Calibri" w:cs="Calibri"/>
                <w:lang w:val="es-SV" w:eastAsia="es-SV"/>
              </w:rPr>
              <w:t>985.93</w:t>
            </w:r>
          </w:p>
        </w:tc>
      </w:tr>
      <w:tr w:rsidR="00F770E9" w:rsidRPr="004B2695" w:rsidTr="00500BD3">
        <w:trPr>
          <w:trHeight w:val="117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0E9" w:rsidRPr="0093433A" w:rsidRDefault="00F770E9" w:rsidP="00500BD3">
            <w:pPr>
              <w:jc w:val="center"/>
              <w:rPr>
                <w:rFonts w:ascii="Calibri" w:hAnsi="Calibri" w:cs="Calibri"/>
                <w:lang w:val="es-SV" w:eastAsia="es-SV"/>
              </w:rPr>
            </w:pPr>
            <w:r>
              <w:rPr>
                <w:rFonts w:ascii="Calibri" w:hAnsi="Calibri" w:cs="Calibri"/>
                <w:lang w:val="es-SV" w:eastAsia="es-SV"/>
              </w:rPr>
              <w:t>3</w:t>
            </w:r>
          </w:p>
        </w:tc>
        <w:tc>
          <w:tcPr>
            <w:tcW w:w="4434" w:type="dxa"/>
            <w:tcBorders>
              <w:top w:val="single" w:sz="4" w:space="0" w:color="auto"/>
              <w:left w:val="nil"/>
              <w:bottom w:val="single" w:sz="4" w:space="0" w:color="auto"/>
              <w:right w:val="single" w:sz="4" w:space="0" w:color="auto"/>
            </w:tcBorders>
            <w:shd w:val="clear" w:color="auto" w:fill="auto"/>
            <w:vAlign w:val="center"/>
          </w:tcPr>
          <w:p w:rsidR="00F770E9" w:rsidRPr="00FF3058" w:rsidRDefault="00F770E9" w:rsidP="00500BD3">
            <w:pPr>
              <w:rPr>
                <w:rFonts w:ascii="Calibri" w:hAnsi="Calibri" w:cs="Calibri"/>
                <w:lang w:val="es-SV" w:eastAsia="es-SV"/>
              </w:rPr>
            </w:pPr>
            <w:r w:rsidRPr="00FF3058">
              <w:rPr>
                <w:rFonts w:ascii="Calibri" w:hAnsi="Calibri" w:cs="Calibri"/>
                <w:lang w:val="es-SV" w:eastAsia="es-SV"/>
              </w:rPr>
              <w:t xml:space="preserve">Pago de remuneraciones del Concejo municipal por reuniones del </w:t>
            </w:r>
            <w:r>
              <w:rPr>
                <w:rFonts w:ascii="Calibri" w:hAnsi="Calibri" w:cs="Calibri"/>
                <w:lang w:val="es-SV" w:eastAsia="es-SV"/>
              </w:rPr>
              <w:t>dieciséis y veintitrés de diciembre de 2020</w:t>
            </w:r>
            <w:r w:rsidRPr="00FF3058">
              <w:rPr>
                <w:rFonts w:ascii="Calibri" w:hAnsi="Calibri" w:cs="Calibri"/>
                <w:lang w:val="es-SV" w:eastAsia="es-SV"/>
              </w:rPr>
              <w:t>.</w:t>
            </w:r>
          </w:p>
        </w:tc>
        <w:tc>
          <w:tcPr>
            <w:tcW w:w="1985" w:type="dxa"/>
            <w:tcBorders>
              <w:top w:val="single" w:sz="4" w:space="0" w:color="auto"/>
              <w:left w:val="nil"/>
              <w:bottom w:val="single" w:sz="4" w:space="0" w:color="auto"/>
              <w:right w:val="single" w:sz="4" w:space="0" w:color="auto"/>
            </w:tcBorders>
            <w:shd w:val="clear" w:color="auto" w:fill="auto"/>
            <w:vAlign w:val="center"/>
          </w:tcPr>
          <w:p w:rsidR="00F770E9" w:rsidRPr="00FF3058" w:rsidRDefault="00F770E9" w:rsidP="00500BD3">
            <w:pPr>
              <w:jc w:val="center"/>
              <w:rPr>
                <w:rFonts w:ascii="Calibri" w:hAnsi="Calibri" w:cs="Calibri"/>
                <w:lang w:val="es-SV" w:eastAsia="es-SV"/>
              </w:rPr>
            </w:pPr>
            <w:r w:rsidRPr="00FF3058">
              <w:rPr>
                <w:rFonts w:ascii="Calibri" w:hAnsi="Calibri" w:cs="Calibri"/>
                <w:lang w:val="es-SV" w:eastAsia="es-SV"/>
              </w:rPr>
              <w:t>FODES 25%</w:t>
            </w:r>
          </w:p>
        </w:tc>
        <w:tc>
          <w:tcPr>
            <w:tcW w:w="1701" w:type="dxa"/>
            <w:tcBorders>
              <w:top w:val="single" w:sz="4" w:space="0" w:color="auto"/>
              <w:left w:val="nil"/>
              <w:bottom w:val="single" w:sz="4" w:space="0" w:color="auto"/>
              <w:right w:val="single" w:sz="4" w:space="0" w:color="auto"/>
            </w:tcBorders>
            <w:shd w:val="clear" w:color="auto" w:fill="auto"/>
            <w:vAlign w:val="center"/>
          </w:tcPr>
          <w:p w:rsidR="00F770E9" w:rsidRPr="00FF3058" w:rsidRDefault="00F770E9" w:rsidP="00500BD3">
            <w:pPr>
              <w:rPr>
                <w:rFonts w:ascii="Calibri" w:hAnsi="Calibri" w:cs="Calibri"/>
                <w:lang w:val="es-SV" w:eastAsia="es-SV"/>
              </w:rPr>
            </w:pPr>
            <w:r w:rsidRPr="00FF3058">
              <w:rPr>
                <w:rFonts w:ascii="Calibri" w:hAnsi="Calibri" w:cs="Calibri"/>
                <w:lang w:val="es-SV" w:eastAsia="es-SV"/>
              </w:rPr>
              <w:t>$       3,120.00</w:t>
            </w:r>
          </w:p>
        </w:tc>
      </w:tr>
    </w:tbl>
    <w:p w:rsidR="00F770E9" w:rsidRPr="00801A08" w:rsidRDefault="00F770E9" w:rsidP="00F770E9">
      <w:pPr>
        <w:spacing w:line="276" w:lineRule="auto"/>
        <w:jc w:val="both"/>
        <w:rPr>
          <w:rFonts w:ascii="Calibri" w:eastAsia="Calibri" w:hAnsi="Calibri" w:cs="Calibri"/>
        </w:rPr>
      </w:pPr>
      <w:r w:rsidRPr="004B2695">
        <w:rPr>
          <w:rFonts w:ascii="Calibri" w:eastAsia="Calibri" w:hAnsi="Calibri" w:cs="Calibri"/>
          <w:color w:val="000000"/>
        </w:rPr>
        <w:t>Certifíquese y Comuníquese. -</w:t>
      </w:r>
      <w:r>
        <w:rPr>
          <w:rFonts w:ascii="Calibri" w:eastAsia="Calibri" w:hAnsi="Calibri" w:cs="Calibri"/>
          <w:color w:val="000000"/>
        </w:rPr>
        <w:t xml:space="preserve"> </w:t>
      </w:r>
      <w:r w:rsidRPr="001D4434">
        <w:rPr>
          <w:rFonts w:ascii="Calibri" w:hAnsi="Calibri" w:cs="Calibri"/>
          <w:b/>
        </w:rPr>
        <w:t xml:space="preserve">ACUERDO NÚMERO </w:t>
      </w:r>
      <w:r>
        <w:rPr>
          <w:rFonts w:ascii="Calibri" w:hAnsi="Calibri" w:cs="Calibri"/>
          <w:b/>
        </w:rPr>
        <w:t>DOS.</w:t>
      </w:r>
      <w:r>
        <w:rPr>
          <w:rFonts w:ascii="Calibri" w:hAnsi="Calibri" w:cs="Calibri"/>
        </w:rPr>
        <w:t xml:space="preserve"> </w:t>
      </w:r>
      <w:r w:rsidRPr="00801A08">
        <w:rPr>
          <w:rFonts w:ascii="Calibri" w:eastAsia="Calibri" w:hAnsi="Calibri" w:cs="Calibri"/>
        </w:rPr>
        <w:t>Vista la solicitud de autorización de gastos remitidos por jefe UACI</w:t>
      </w:r>
      <w:r>
        <w:rPr>
          <w:rFonts w:ascii="Calibri" w:eastAsia="Calibri" w:hAnsi="Calibri" w:cs="Calibri"/>
        </w:rPr>
        <w:t xml:space="preserve"> </w:t>
      </w:r>
      <w:r w:rsidRPr="00801A08">
        <w:rPr>
          <w:rFonts w:ascii="Calibri" w:eastAsia="Calibri" w:hAnsi="Calibri" w:cs="Calibri"/>
        </w:rPr>
        <w:t xml:space="preserve">y siendo competencia de este concejo la adjudicar las adquisiciones de obras, bienes y servicios, de conformidad a lo establecido en los arts. 203, 204 ord. 3° de la Constitución, Art. 30 num. 9, art. 91 del Código Municipal, </w:t>
      </w:r>
      <w:r w:rsidRPr="00801A08">
        <w:rPr>
          <w:rFonts w:ascii="Calibri" w:eastAsia="Calibri" w:hAnsi="Calibri" w:cs="Calibri"/>
          <w:b/>
        </w:rPr>
        <w:t xml:space="preserve">SE ACUERDA: </w:t>
      </w:r>
      <w:r w:rsidRPr="00801A08">
        <w:rPr>
          <w:rFonts w:ascii="Calibri" w:eastAsia="Calibri" w:hAnsi="Calibri" w:cs="Calibri"/>
        </w:rPr>
        <w:t>autorizar el pago de los siguientes bienes y servicios:</w:t>
      </w:r>
    </w:p>
    <w:tbl>
      <w:tblPr>
        <w:tblW w:w="8794" w:type="dxa"/>
        <w:tblInd w:w="65" w:type="dxa"/>
        <w:tblCellMar>
          <w:left w:w="70" w:type="dxa"/>
          <w:right w:w="70" w:type="dxa"/>
        </w:tblCellMar>
        <w:tblLook w:val="04A0" w:firstRow="1" w:lastRow="0" w:firstColumn="1" w:lastColumn="0" w:noHBand="0" w:noVBand="1"/>
      </w:tblPr>
      <w:tblGrid>
        <w:gridCol w:w="674"/>
        <w:gridCol w:w="4293"/>
        <w:gridCol w:w="2409"/>
        <w:gridCol w:w="1418"/>
      </w:tblGrid>
      <w:tr w:rsidR="00F770E9" w:rsidRPr="00801A08" w:rsidTr="00500BD3">
        <w:trPr>
          <w:trHeight w:val="33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0E9" w:rsidRPr="00801A08" w:rsidRDefault="00F770E9" w:rsidP="00500BD3">
            <w:pPr>
              <w:jc w:val="center"/>
              <w:rPr>
                <w:rFonts w:ascii="Calibri" w:hAnsi="Calibri" w:cs="Calibri"/>
                <w:b/>
                <w:bCs/>
                <w:lang w:val="es-SV" w:eastAsia="es-SV"/>
              </w:rPr>
            </w:pPr>
            <w:r w:rsidRPr="00801A08">
              <w:rPr>
                <w:rFonts w:ascii="Calibri" w:hAnsi="Calibri" w:cs="Calibri"/>
                <w:b/>
                <w:bCs/>
                <w:lang w:val="es-SV" w:eastAsia="es-SV"/>
              </w:rPr>
              <w:t>N°</w:t>
            </w:r>
          </w:p>
        </w:tc>
        <w:tc>
          <w:tcPr>
            <w:tcW w:w="42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0E9" w:rsidRPr="00801A08" w:rsidRDefault="00F770E9" w:rsidP="00500BD3">
            <w:pPr>
              <w:jc w:val="center"/>
              <w:rPr>
                <w:rFonts w:ascii="Calibri" w:hAnsi="Calibri" w:cs="Calibri"/>
                <w:b/>
                <w:bCs/>
                <w:lang w:val="es-SV" w:eastAsia="es-SV"/>
              </w:rPr>
            </w:pPr>
            <w:r w:rsidRPr="00801A08">
              <w:rPr>
                <w:rFonts w:ascii="Calibri" w:hAnsi="Calibri" w:cs="Calibri"/>
                <w:b/>
                <w:bCs/>
                <w:lang w:val="es-SV" w:eastAsia="es-SV"/>
              </w:rPr>
              <w:t>DESCRIPCION</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0E9" w:rsidRPr="00801A08" w:rsidRDefault="00F770E9" w:rsidP="00500BD3">
            <w:pPr>
              <w:jc w:val="center"/>
              <w:rPr>
                <w:rFonts w:ascii="Calibri" w:hAnsi="Calibri" w:cs="Calibri"/>
                <w:b/>
                <w:bCs/>
                <w:lang w:val="es-SV" w:eastAsia="es-SV"/>
              </w:rPr>
            </w:pPr>
            <w:r w:rsidRPr="00801A08">
              <w:rPr>
                <w:rFonts w:ascii="Calibri" w:hAnsi="Calibri" w:cs="Calibri"/>
                <w:b/>
                <w:bCs/>
                <w:lang w:val="es-SV" w:eastAsia="es-SV"/>
              </w:rPr>
              <w:t>FUENTE DE FINANCIAMIENTO</w:t>
            </w:r>
          </w:p>
          <w:p w:rsidR="00F770E9" w:rsidRPr="00801A08" w:rsidRDefault="00F770E9" w:rsidP="00500BD3">
            <w:pPr>
              <w:jc w:val="center"/>
              <w:rPr>
                <w:rFonts w:ascii="Calibri" w:hAnsi="Calibri" w:cs="Calibri"/>
                <w:b/>
                <w:bCs/>
                <w:lang w:val="es-SV" w:eastAsia="es-SV"/>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0E9" w:rsidRPr="00801A08" w:rsidRDefault="00F770E9" w:rsidP="00500BD3">
            <w:pPr>
              <w:jc w:val="center"/>
              <w:rPr>
                <w:rFonts w:ascii="Calibri" w:hAnsi="Calibri" w:cs="Calibri"/>
                <w:b/>
                <w:bCs/>
                <w:lang w:val="es-SV" w:eastAsia="es-SV"/>
              </w:rPr>
            </w:pPr>
            <w:r w:rsidRPr="00801A08">
              <w:rPr>
                <w:rFonts w:ascii="Calibri" w:hAnsi="Calibri" w:cs="Calibri"/>
                <w:b/>
                <w:bCs/>
                <w:lang w:val="es-SV" w:eastAsia="es-SV"/>
              </w:rPr>
              <w:t>PRECIO TOTAL</w:t>
            </w:r>
          </w:p>
        </w:tc>
      </w:tr>
      <w:tr w:rsidR="00F770E9" w:rsidRPr="00801A08" w:rsidTr="00500BD3">
        <w:trPr>
          <w:trHeight w:val="29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F770E9" w:rsidRPr="00801A08" w:rsidRDefault="00F770E9" w:rsidP="00500BD3">
            <w:pPr>
              <w:rPr>
                <w:rFonts w:ascii="Calibri" w:hAnsi="Calibri" w:cs="Calibri"/>
                <w:b/>
                <w:bCs/>
                <w:lang w:val="es-SV" w:eastAsia="es-SV"/>
              </w:rPr>
            </w:pPr>
          </w:p>
        </w:tc>
        <w:tc>
          <w:tcPr>
            <w:tcW w:w="4293" w:type="dxa"/>
            <w:vMerge/>
            <w:tcBorders>
              <w:top w:val="single" w:sz="4" w:space="0" w:color="auto"/>
              <w:left w:val="single" w:sz="4" w:space="0" w:color="auto"/>
              <w:bottom w:val="single" w:sz="4" w:space="0" w:color="auto"/>
              <w:right w:val="single" w:sz="4" w:space="0" w:color="auto"/>
            </w:tcBorders>
            <w:vAlign w:val="center"/>
            <w:hideMark/>
          </w:tcPr>
          <w:p w:rsidR="00F770E9" w:rsidRPr="00801A08" w:rsidRDefault="00F770E9" w:rsidP="00500BD3">
            <w:pPr>
              <w:rPr>
                <w:rFonts w:ascii="Calibri" w:hAnsi="Calibri" w:cs="Calibri"/>
                <w:b/>
                <w:bCs/>
                <w:lang w:val="es-SV" w:eastAsia="es-SV"/>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770E9" w:rsidRPr="00801A08" w:rsidRDefault="00F770E9" w:rsidP="00500BD3">
            <w:pPr>
              <w:rPr>
                <w:rFonts w:ascii="Calibri" w:hAnsi="Calibri" w:cs="Calibri"/>
                <w:b/>
                <w:bCs/>
                <w:lang w:val="es-SV" w:eastAsia="es-S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770E9" w:rsidRPr="00801A08" w:rsidRDefault="00F770E9" w:rsidP="00500BD3">
            <w:pPr>
              <w:rPr>
                <w:rFonts w:ascii="Calibri" w:hAnsi="Calibri" w:cs="Calibri"/>
                <w:b/>
                <w:bCs/>
                <w:lang w:val="es-SV" w:eastAsia="es-SV"/>
              </w:rPr>
            </w:pPr>
          </w:p>
        </w:tc>
      </w:tr>
      <w:tr w:rsidR="00F770E9" w:rsidRPr="00801A08" w:rsidTr="00500BD3">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0E9" w:rsidRPr="00801A08" w:rsidRDefault="00F770E9" w:rsidP="00500BD3">
            <w:pPr>
              <w:jc w:val="center"/>
              <w:rPr>
                <w:rFonts w:ascii="Calibri" w:hAnsi="Calibri" w:cs="Calibri"/>
                <w:lang w:val="es-SV" w:eastAsia="es-SV"/>
              </w:rPr>
            </w:pPr>
            <w:r w:rsidRPr="00801A08">
              <w:rPr>
                <w:rFonts w:ascii="Calibri" w:hAnsi="Calibri" w:cs="Calibri"/>
                <w:lang w:val="es-SV" w:eastAsia="es-SV"/>
              </w:rPr>
              <w:t>1</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F770E9" w:rsidRPr="00A63DF2" w:rsidRDefault="00F770E9" w:rsidP="00500BD3">
            <w:pPr>
              <w:jc w:val="both"/>
              <w:rPr>
                <w:rFonts w:asciiTheme="minorHAnsi" w:hAnsiTheme="minorHAnsi" w:cstheme="minorHAnsi"/>
              </w:rPr>
            </w:pPr>
            <w:r w:rsidRPr="00A63DF2">
              <w:rPr>
                <w:rFonts w:asciiTheme="minorHAnsi" w:hAnsiTheme="minorHAnsi" w:cstheme="minorHAnsi"/>
              </w:rPr>
              <w:t xml:space="preserve">Pago a </w:t>
            </w:r>
            <w:r w:rsidRPr="00A63DF2">
              <w:rPr>
                <w:rFonts w:asciiTheme="minorHAnsi" w:hAnsiTheme="minorHAnsi" w:cstheme="minorHAnsi"/>
                <w:b/>
                <w:bCs/>
              </w:rPr>
              <w:t>JOSE EZEQUIEL ESCOBAR ACOSTA</w:t>
            </w:r>
            <w:r w:rsidRPr="00A63DF2">
              <w:rPr>
                <w:rFonts w:asciiTheme="minorHAnsi" w:hAnsiTheme="minorHAnsi" w:cstheme="minorHAnsi"/>
              </w:rPr>
              <w:t xml:space="preserve">, por compra de </w:t>
            </w:r>
            <w:r>
              <w:rPr>
                <w:rFonts w:asciiTheme="minorHAnsi" w:hAnsiTheme="minorHAnsi" w:cstheme="minorHAnsi"/>
              </w:rPr>
              <w:t>51</w:t>
            </w:r>
            <w:r w:rsidRPr="00A63DF2">
              <w:rPr>
                <w:rFonts w:asciiTheme="minorHAnsi" w:hAnsiTheme="minorHAnsi" w:cstheme="minorHAnsi"/>
              </w:rPr>
              <w:t xml:space="preserve"> garrafones de agua cristal de uso administrativo Municipal, correspondientes al mes de </w:t>
            </w:r>
            <w:r>
              <w:rPr>
                <w:rFonts w:asciiTheme="minorHAnsi" w:hAnsiTheme="minorHAnsi" w:cstheme="minorHAnsi"/>
                <w:color w:val="000000"/>
              </w:rPr>
              <w:t>diciembre</w:t>
            </w:r>
            <w:r w:rsidRPr="00A63DF2">
              <w:rPr>
                <w:rFonts w:asciiTheme="minorHAnsi" w:hAnsiTheme="minorHAnsi" w:cstheme="minorHAnsi"/>
                <w:color w:val="000000"/>
              </w:rPr>
              <w:t xml:space="preserve"> del año 2020</w:t>
            </w:r>
            <w:r>
              <w:rPr>
                <w:rFonts w:asciiTheme="minorHAnsi" w:hAnsiTheme="minorHAnsi" w:cstheme="minorHAnsi"/>
                <w:color w:val="000000"/>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770E9" w:rsidRPr="00D03BB3" w:rsidRDefault="00F770E9" w:rsidP="00500BD3">
            <w:pPr>
              <w:jc w:val="center"/>
              <w:rPr>
                <w:rFonts w:ascii="Calibri" w:hAnsi="Calibri" w:cs="Calibri"/>
              </w:rPr>
            </w:pPr>
            <w:r>
              <w:rPr>
                <w:rFonts w:ascii="Calibri" w:hAnsi="Calibri" w:cs="Calibri"/>
              </w:rPr>
              <w:t>Fondo 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F770E9" w:rsidRPr="00D03BB3" w:rsidRDefault="00F770E9" w:rsidP="00500BD3">
            <w:pPr>
              <w:jc w:val="center"/>
              <w:rPr>
                <w:rFonts w:ascii="Calibri" w:hAnsi="Calibri" w:cs="Calibri"/>
              </w:rPr>
            </w:pPr>
            <w:r w:rsidRPr="00D03BB3">
              <w:rPr>
                <w:rFonts w:ascii="Calibri" w:hAnsi="Calibri" w:cs="Calibri"/>
              </w:rPr>
              <w:t xml:space="preserve">$  </w:t>
            </w:r>
            <w:r>
              <w:rPr>
                <w:rFonts w:ascii="Calibri" w:hAnsi="Calibri" w:cs="Calibri"/>
              </w:rPr>
              <w:t xml:space="preserve">   122.40</w:t>
            </w:r>
          </w:p>
        </w:tc>
      </w:tr>
      <w:tr w:rsidR="00F770E9" w:rsidRPr="00801A08" w:rsidTr="00500BD3">
        <w:trPr>
          <w:trHeight w:val="434"/>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0E9" w:rsidRPr="00801A08" w:rsidRDefault="00F770E9" w:rsidP="00500BD3">
            <w:pPr>
              <w:jc w:val="center"/>
              <w:rPr>
                <w:rFonts w:ascii="Calibri" w:hAnsi="Calibri" w:cs="Calibri"/>
                <w:lang w:val="es-SV" w:eastAsia="es-SV"/>
              </w:rPr>
            </w:pPr>
            <w:r w:rsidRPr="00801A08">
              <w:rPr>
                <w:rFonts w:ascii="Calibri" w:hAnsi="Calibri" w:cs="Calibri"/>
                <w:lang w:val="es-SV" w:eastAsia="es-SV"/>
              </w:rPr>
              <w:t>2</w:t>
            </w:r>
          </w:p>
        </w:tc>
        <w:tc>
          <w:tcPr>
            <w:tcW w:w="4293" w:type="dxa"/>
            <w:tcBorders>
              <w:top w:val="single" w:sz="4" w:space="0" w:color="auto"/>
              <w:left w:val="nil"/>
              <w:bottom w:val="single" w:sz="4" w:space="0" w:color="auto"/>
              <w:right w:val="single" w:sz="4" w:space="0" w:color="auto"/>
            </w:tcBorders>
            <w:shd w:val="clear" w:color="auto" w:fill="auto"/>
            <w:vAlign w:val="center"/>
          </w:tcPr>
          <w:p w:rsidR="00F770E9" w:rsidRPr="00A63DF2" w:rsidRDefault="00F770E9" w:rsidP="00500BD3">
            <w:pPr>
              <w:jc w:val="both"/>
              <w:rPr>
                <w:rFonts w:asciiTheme="minorHAnsi" w:hAnsiTheme="minorHAnsi" w:cstheme="minorHAnsi"/>
                <w:color w:val="000000"/>
              </w:rPr>
            </w:pPr>
            <w:r w:rsidRPr="00A63DF2">
              <w:rPr>
                <w:rFonts w:asciiTheme="minorHAnsi" w:hAnsiTheme="minorHAnsi" w:cstheme="minorHAnsi"/>
                <w:color w:val="000000"/>
              </w:rPr>
              <w:t xml:space="preserve">Pago a </w:t>
            </w:r>
            <w:r w:rsidRPr="00A63DF2">
              <w:rPr>
                <w:rFonts w:asciiTheme="minorHAnsi" w:hAnsiTheme="minorHAnsi" w:cstheme="minorHAnsi"/>
                <w:b/>
                <w:bCs/>
                <w:color w:val="000000"/>
              </w:rPr>
              <w:t>JOSE EZEQUIEL ESCOBAR ACOSTA</w:t>
            </w:r>
            <w:r w:rsidRPr="00A63DF2">
              <w:rPr>
                <w:rFonts w:asciiTheme="minorHAnsi" w:hAnsiTheme="minorHAnsi" w:cstheme="minorHAnsi"/>
                <w:color w:val="000000"/>
              </w:rPr>
              <w:t xml:space="preserve">, por compra de insumos de Cafetería de Uso Administrativo Municipal, </w:t>
            </w:r>
            <w:r w:rsidRPr="00A63DF2">
              <w:rPr>
                <w:rFonts w:asciiTheme="minorHAnsi" w:hAnsiTheme="minorHAnsi" w:cstheme="minorHAnsi"/>
                <w:color w:val="000000"/>
              </w:rPr>
              <w:lastRenderedPageBreak/>
              <w:t xml:space="preserve">correspondiente al mes de </w:t>
            </w:r>
            <w:r>
              <w:rPr>
                <w:rFonts w:asciiTheme="minorHAnsi" w:hAnsiTheme="minorHAnsi" w:cstheme="minorHAnsi"/>
                <w:color w:val="000000"/>
              </w:rPr>
              <w:t>diciembre</w:t>
            </w:r>
            <w:r w:rsidRPr="00A63DF2">
              <w:rPr>
                <w:rFonts w:asciiTheme="minorHAnsi" w:hAnsiTheme="minorHAnsi" w:cstheme="minorHAnsi"/>
                <w:color w:val="000000"/>
              </w:rPr>
              <w:t xml:space="preserve"> del año 2020</w:t>
            </w:r>
            <w:r>
              <w:rPr>
                <w:rFonts w:asciiTheme="minorHAnsi" w:hAnsiTheme="minorHAnsi" w:cstheme="minorHAnsi"/>
                <w:color w:val="000000"/>
              </w:rPr>
              <w:t>.</w:t>
            </w:r>
            <w:r>
              <w:rPr>
                <w:rFonts w:asciiTheme="minorHAnsi" w:hAnsiTheme="minorHAnsi" w:cstheme="minorHAnsi"/>
              </w:rPr>
              <w:t xml:space="preserve"> </w:t>
            </w:r>
          </w:p>
        </w:tc>
        <w:tc>
          <w:tcPr>
            <w:tcW w:w="2409" w:type="dxa"/>
            <w:tcBorders>
              <w:top w:val="single" w:sz="4" w:space="0" w:color="auto"/>
              <w:left w:val="nil"/>
              <w:bottom w:val="single" w:sz="4" w:space="0" w:color="auto"/>
              <w:right w:val="single" w:sz="4" w:space="0" w:color="auto"/>
            </w:tcBorders>
            <w:shd w:val="clear" w:color="auto" w:fill="auto"/>
            <w:vAlign w:val="center"/>
          </w:tcPr>
          <w:p w:rsidR="00F770E9" w:rsidRPr="00D03BB3" w:rsidRDefault="00F770E9" w:rsidP="00500BD3">
            <w:pPr>
              <w:jc w:val="center"/>
              <w:rPr>
                <w:rFonts w:ascii="Calibri" w:hAnsi="Calibri" w:cs="Calibri"/>
              </w:rPr>
            </w:pPr>
            <w:r>
              <w:rPr>
                <w:rFonts w:ascii="Calibri" w:hAnsi="Calibri" w:cs="Calibri"/>
              </w:rPr>
              <w:lastRenderedPageBreak/>
              <w:t>Fondo Municipal</w:t>
            </w:r>
          </w:p>
        </w:tc>
        <w:tc>
          <w:tcPr>
            <w:tcW w:w="1418" w:type="dxa"/>
            <w:tcBorders>
              <w:top w:val="single" w:sz="4" w:space="0" w:color="auto"/>
              <w:left w:val="nil"/>
              <w:bottom w:val="single" w:sz="4" w:space="0" w:color="auto"/>
              <w:right w:val="single" w:sz="4" w:space="0" w:color="auto"/>
            </w:tcBorders>
            <w:shd w:val="clear" w:color="auto" w:fill="auto"/>
            <w:vAlign w:val="center"/>
          </w:tcPr>
          <w:p w:rsidR="00F770E9" w:rsidRPr="00D03BB3" w:rsidRDefault="00F770E9" w:rsidP="00500BD3">
            <w:pPr>
              <w:jc w:val="center"/>
              <w:rPr>
                <w:rFonts w:ascii="Calibri" w:hAnsi="Calibri" w:cs="Calibri"/>
              </w:rPr>
            </w:pPr>
            <w:r w:rsidRPr="00D03BB3">
              <w:rPr>
                <w:rFonts w:ascii="Calibri" w:hAnsi="Calibri" w:cs="Calibri"/>
              </w:rPr>
              <w:t xml:space="preserve">$  </w:t>
            </w:r>
            <w:r>
              <w:rPr>
                <w:rFonts w:ascii="Calibri" w:hAnsi="Calibri" w:cs="Calibri"/>
              </w:rPr>
              <w:t xml:space="preserve">     384.55</w:t>
            </w:r>
          </w:p>
        </w:tc>
      </w:tr>
    </w:tbl>
    <w:p w:rsidR="00F770E9" w:rsidRDefault="0052685A" w:rsidP="00F770E9">
      <w:pPr>
        <w:spacing w:line="276" w:lineRule="auto"/>
        <w:jc w:val="both"/>
        <w:rPr>
          <w:rFonts w:ascii="Calibri" w:eastAsia="Calibri" w:hAnsi="Calibri" w:cs="Calibri"/>
          <w:color w:val="000000"/>
        </w:rPr>
      </w:pPr>
      <w:r>
        <w:rPr>
          <w:rFonts w:ascii="Calibri" w:hAnsi="Calibri" w:cs="Calibri"/>
        </w:rPr>
        <w:lastRenderedPageBreak/>
        <w:t xml:space="preserve"> </w:t>
      </w:r>
      <w:r w:rsidR="00F770E9">
        <w:rPr>
          <w:rFonts w:ascii="Calibri" w:hAnsi="Calibri" w:cs="Calibri"/>
        </w:rPr>
        <w:t>Se deja constancia que la Síndica</w:t>
      </w:r>
      <w:r w:rsidR="00F770E9" w:rsidRPr="00397225">
        <w:rPr>
          <w:rFonts w:ascii="Calibri" w:hAnsi="Calibri" w:cs="Calibri"/>
        </w:rPr>
        <w:t xml:space="preserve"> Verónica Marisol Flores Rivas</w:t>
      </w:r>
      <w:r w:rsidR="00F770E9">
        <w:rPr>
          <w:rFonts w:ascii="Calibri" w:hAnsi="Calibri" w:cs="Calibri"/>
        </w:rPr>
        <w:t xml:space="preserve"> no vota a favor del presente acuerdo, así mismo, los concejales</w:t>
      </w:r>
      <w:r w:rsidR="00F770E9" w:rsidRPr="00397225">
        <w:rPr>
          <w:rFonts w:ascii="Calibri" w:hAnsi="Calibri" w:cs="Calibri"/>
        </w:rPr>
        <w:t xml:space="preserve"> José Mauricio Alas Menjivar y David Jaime Bonilla Hernández </w:t>
      </w:r>
      <w:r w:rsidR="00F770E9">
        <w:rPr>
          <w:rFonts w:ascii="Calibri" w:eastAsia="Calibri" w:hAnsi="Calibri" w:cs="Calibri"/>
          <w:lang w:val="es-SV" w:eastAsia="en-US"/>
        </w:rPr>
        <w:t>no votan a favor de</w:t>
      </w:r>
      <w:r w:rsidR="00F770E9" w:rsidRPr="00397225">
        <w:rPr>
          <w:rFonts w:ascii="Calibri" w:eastAsia="Calibri" w:hAnsi="Calibri" w:cs="Calibri"/>
          <w:lang w:val="es-SV" w:eastAsia="en-US"/>
        </w:rPr>
        <w:t>l</w:t>
      </w:r>
      <w:r w:rsidR="00F770E9">
        <w:rPr>
          <w:rFonts w:ascii="Calibri" w:eastAsia="Calibri" w:hAnsi="Calibri" w:cs="Calibri"/>
          <w:lang w:val="es-SV" w:eastAsia="en-US"/>
        </w:rPr>
        <w:t xml:space="preserve"> gasto</w:t>
      </w:r>
      <w:r w:rsidR="00F770E9">
        <w:rPr>
          <w:rFonts w:ascii="Calibri" w:hAnsi="Calibri" w:cs="Calibri"/>
        </w:rPr>
        <w:t xml:space="preserve"> consignado</w:t>
      </w:r>
      <w:r w:rsidR="00F770E9" w:rsidRPr="00397225">
        <w:rPr>
          <w:rFonts w:ascii="Calibri" w:hAnsi="Calibri" w:cs="Calibri"/>
        </w:rPr>
        <w:t xml:space="preserve"> en casilla</w:t>
      </w:r>
      <w:r w:rsidR="00F770E9">
        <w:rPr>
          <w:rFonts w:ascii="Calibri" w:hAnsi="Calibri" w:cs="Calibri"/>
        </w:rPr>
        <w:t xml:space="preserve"> dos</w:t>
      </w:r>
      <w:r w:rsidR="00F770E9" w:rsidRPr="00397225">
        <w:rPr>
          <w:rFonts w:ascii="Calibri" w:hAnsi="Calibri" w:cs="Calibri"/>
        </w:rPr>
        <w:t xml:space="preserve">. Certifíquese y </w:t>
      </w:r>
      <w:r w:rsidR="00F770E9">
        <w:rPr>
          <w:rFonts w:ascii="Calibri" w:hAnsi="Calibri" w:cs="Calibri"/>
        </w:rPr>
        <w:t xml:space="preserve">Comuníquese. </w:t>
      </w:r>
      <w:r w:rsidR="00F770E9" w:rsidRPr="001D4434">
        <w:rPr>
          <w:rFonts w:ascii="Calibri" w:hAnsi="Calibri" w:cs="Calibri"/>
          <w:b/>
        </w:rPr>
        <w:t xml:space="preserve">ACUERDO NÚMERO </w:t>
      </w:r>
      <w:r w:rsidR="00F770E9">
        <w:rPr>
          <w:rFonts w:ascii="Calibri" w:hAnsi="Calibri" w:cs="Calibri"/>
          <w:b/>
        </w:rPr>
        <w:t>TRES.</w:t>
      </w:r>
      <w:r w:rsidR="00F770E9">
        <w:rPr>
          <w:rFonts w:ascii="Calibri" w:hAnsi="Calibri" w:cs="Calibri"/>
        </w:rPr>
        <w:t xml:space="preserve"> </w:t>
      </w:r>
      <w:r>
        <w:rPr>
          <w:rFonts w:ascii="Calibri" w:eastAsia="Calibri" w:hAnsi="Calibri" w:cs="Calibri"/>
        </w:rPr>
        <w:t>Visto e</w:t>
      </w:r>
      <w:r w:rsidRPr="005E3D54">
        <w:rPr>
          <w:rFonts w:ascii="Calibri" w:eastAsia="Calibri" w:hAnsi="Calibri" w:cs="Calibri"/>
        </w:rPr>
        <w:t>l informe de CAESS en relación a energía consumida no facturada</w:t>
      </w:r>
      <w:r>
        <w:rPr>
          <w:rFonts w:ascii="Calibri" w:eastAsia="Calibri" w:hAnsi="Calibri" w:cs="Calibri"/>
        </w:rPr>
        <w:t xml:space="preserve"> en periodo del cinco de noviembre al cinco de diciembre de dos mil veinte</w:t>
      </w:r>
      <w:r w:rsidRPr="005E3D54">
        <w:rPr>
          <w:rFonts w:ascii="Calibri" w:eastAsia="Calibri" w:hAnsi="Calibri" w:cs="Calibri"/>
        </w:rPr>
        <w:t>,</w:t>
      </w:r>
      <w:r>
        <w:rPr>
          <w:rFonts w:ascii="Calibri" w:eastAsia="Calibri" w:hAnsi="Calibri" w:cs="Calibri"/>
          <w:b/>
        </w:rPr>
        <w:t xml:space="preserve"> </w:t>
      </w:r>
      <w:r w:rsidRPr="004B2695">
        <w:rPr>
          <w:rFonts w:ascii="Calibri" w:eastAsia="Calibri" w:hAnsi="Calibri" w:cs="Calibri"/>
          <w:color w:val="000000"/>
        </w:rPr>
        <w:t xml:space="preserve">de conformidad a lo establecido en los arts. 203, 204 ord. 3° de la Constitución, art. 91 del Código Municipal, </w:t>
      </w:r>
      <w:r w:rsidRPr="004B2695">
        <w:rPr>
          <w:rFonts w:ascii="Calibri" w:eastAsia="Calibri" w:hAnsi="Calibri" w:cs="Calibri"/>
          <w:b/>
          <w:color w:val="000000"/>
        </w:rPr>
        <w:t xml:space="preserve">SE ACUERDA: </w:t>
      </w:r>
      <w:r w:rsidRPr="004B2695">
        <w:rPr>
          <w:rFonts w:ascii="Calibri" w:eastAsia="Calibri" w:hAnsi="Calibri" w:cs="Calibri"/>
          <w:color w:val="000000"/>
        </w:rPr>
        <w:t>autorizar el pago</w:t>
      </w:r>
      <w:r>
        <w:rPr>
          <w:rFonts w:ascii="Calibri" w:eastAsia="Calibri" w:hAnsi="Calibri" w:cs="Calibri"/>
          <w:color w:val="000000"/>
        </w:rPr>
        <w:t xml:space="preserve"> de factura NIC 2000053 a CAESS S.A. de C.V., por un monto de Setenta y dos 01/100 dólares ($ 72.01) con cargo a FODES 25%. Se deja constancia que</w:t>
      </w:r>
      <w:r w:rsidRPr="008C3B30">
        <w:rPr>
          <w:rFonts w:ascii="Calibri" w:hAnsi="Calibri" w:cs="Calibri"/>
        </w:rPr>
        <w:t xml:space="preserve"> </w:t>
      </w:r>
      <w:r>
        <w:rPr>
          <w:rFonts w:ascii="Calibri" w:hAnsi="Calibri" w:cs="Calibri"/>
        </w:rPr>
        <w:t>los concejales</w:t>
      </w:r>
      <w:r>
        <w:rPr>
          <w:rFonts w:ascii="Calibri" w:eastAsia="Calibri" w:hAnsi="Calibri" w:cs="Calibri"/>
          <w:color w:val="000000"/>
        </w:rPr>
        <w:t xml:space="preserve"> Verónica Marisol Flores Rivas,</w:t>
      </w:r>
      <w:r w:rsidRPr="008C3B30">
        <w:rPr>
          <w:rFonts w:ascii="Calibri" w:hAnsi="Calibri" w:cs="Calibri"/>
        </w:rPr>
        <w:t xml:space="preserve"> </w:t>
      </w:r>
      <w:r w:rsidRPr="00397225">
        <w:rPr>
          <w:rFonts w:ascii="Calibri" w:hAnsi="Calibri" w:cs="Calibri"/>
        </w:rPr>
        <w:t>José Mauricio Alas Menjivar y David Jaime Bonilla Hernández</w:t>
      </w:r>
      <w:r>
        <w:rPr>
          <w:rFonts w:ascii="Calibri" w:eastAsia="Calibri" w:hAnsi="Calibri" w:cs="Calibri"/>
          <w:color w:val="000000"/>
        </w:rPr>
        <w:t xml:space="preserve"> </w:t>
      </w:r>
      <w:r>
        <w:rPr>
          <w:rFonts w:ascii="Calibri" w:hAnsi="Calibri" w:cs="Calibri"/>
          <w:color w:val="000000"/>
        </w:rPr>
        <w:t>no votan a favor del presente acuerdo</w:t>
      </w:r>
      <w:r>
        <w:rPr>
          <w:rFonts w:ascii="Calibri" w:eastAsia="Calibri" w:hAnsi="Calibri" w:cs="Calibri"/>
          <w:color w:val="000000"/>
        </w:rPr>
        <w:t xml:space="preserve">. </w:t>
      </w:r>
      <w:r w:rsidRPr="004B2695">
        <w:rPr>
          <w:rFonts w:ascii="Calibri" w:eastAsia="Calibri" w:hAnsi="Calibri" w:cs="Calibri"/>
          <w:color w:val="000000"/>
        </w:rPr>
        <w:t>Certifíquese y Comuníquese. -</w:t>
      </w:r>
      <w:r w:rsidR="00F770E9" w:rsidRPr="001D4434">
        <w:rPr>
          <w:rFonts w:ascii="Calibri" w:hAnsi="Calibri" w:cs="Calibri"/>
          <w:b/>
        </w:rPr>
        <w:t xml:space="preserve">ACUERDO NÚMERO </w:t>
      </w:r>
      <w:r w:rsidR="00F770E9">
        <w:rPr>
          <w:rFonts w:ascii="Calibri" w:hAnsi="Calibri" w:cs="Calibri"/>
          <w:b/>
        </w:rPr>
        <w:t>CUATRO.</w:t>
      </w:r>
      <w:r w:rsidR="00F770E9">
        <w:rPr>
          <w:rFonts w:ascii="Calibri" w:hAnsi="Calibri" w:cs="Calibri"/>
        </w:rPr>
        <w:t xml:space="preserve"> </w:t>
      </w:r>
      <w:r w:rsidR="00F770E9">
        <w:rPr>
          <w:rFonts w:ascii="Calibri" w:eastAsia="Calibri" w:hAnsi="Calibri" w:cs="Calibri"/>
          <w:color w:val="000000"/>
        </w:rPr>
        <w:t xml:space="preserve">Vistas las Carpetas Técnicas presentadas por el Ing. Mauricio Antonio Hernández Aguilar, Formulador y supervisor de proyectos de la municipalidad, y Arq. José Antonio Gómez Guzmán, director UPTYPM, que corresponden a proyectos </w:t>
      </w:r>
      <w:r w:rsidR="00F770E9">
        <w:rPr>
          <w:rFonts w:ascii="Calibri" w:hAnsi="Calibri" w:cs="Calibri"/>
          <w:color w:val="000000"/>
        </w:rPr>
        <w:t xml:space="preserve">contemplados en Presupuesto de Ingresos y Egresos a ejecutarse en ejercicio fiscal dos mil veintiuno, las cuales inician su ejecución el mes de enero del próximo año, y verificada su disponibilidad presupuestaria, </w:t>
      </w:r>
      <w:r w:rsidR="00F770E9">
        <w:rPr>
          <w:rFonts w:ascii="Calibri" w:eastAsia="Calibri" w:hAnsi="Calibri" w:cs="Calibri"/>
          <w:color w:val="000000"/>
        </w:rPr>
        <w:t>d</w:t>
      </w:r>
      <w:r w:rsidR="00F770E9" w:rsidRPr="00802451">
        <w:rPr>
          <w:rFonts w:ascii="Calibri" w:eastAsia="Calibri" w:hAnsi="Calibri" w:cs="Calibri"/>
          <w:color w:val="000000"/>
        </w:rPr>
        <w:t xml:space="preserve">e conformidad a lo establecido en los arts. 203, 204 ord. 3° </w:t>
      </w:r>
      <w:r w:rsidR="00F770E9">
        <w:rPr>
          <w:rFonts w:ascii="Calibri" w:eastAsia="Calibri" w:hAnsi="Calibri" w:cs="Calibri"/>
          <w:color w:val="000000"/>
        </w:rPr>
        <w:t>de la Constitución, Art. 30 num.</w:t>
      </w:r>
      <w:r w:rsidR="00F770E9" w:rsidRPr="00802451">
        <w:rPr>
          <w:rFonts w:ascii="Calibri" w:eastAsia="Calibri" w:hAnsi="Calibri" w:cs="Calibri"/>
          <w:color w:val="000000"/>
        </w:rPr>
        <w:t xml:space="preserve"> 9, art. 91 del Código Municipal, </w:t>
      </w:r>
      <w:r w:rsidR="00F770E9" w:rsidRPr="00802451">
        <w:rPr>
          <w:rFonts w:ascii="Calibri" w:eastAsia="Calibri" w:hAnsi="Calibri" w:cs="Calibri"/>
          <w:b/>
          <w:color w:val="000000"/>
        </w:rPr>
        <w:t>SE ACUERDA:</w:t>
      </w:r>
      <w:r w:rsidR="00F770E9">
        <w:rPr>
          <w:rFonts w:ascii="Calibri" w:eastAsia="Calibri" w:hAnsi="Calibri" w:cs="Calibri"/>
          <w:color w:val="000000"/>
        </w:rPr>
        <w:t xml:space="preserve"> </w:t>
      </w:r>
      <w:r w:rsidR="00F770E9">
        <w:rPr>
          <w:rFonts w:ascii="Calibri" w:eastAsia="Calibri" w:hAnsi="Calibri" w:cs="Calibri"/>
          <w:b/>
          <w:color w:val="000000"/>
        </w:rPr>
        <w:t xml:space="preserve">1. </w:t>
      </w:r>
      <w:r w:rsidR="00F770E9">
        <w:rPr>
          <w:rFonts w:ascii="Calibri" w:eastAsia="Calibri" w:hAnsi="Calibri" w:cs="Calibri"/>
          <w:color w:val="000000"/>
        </w:rPr>
        <w:t>Aprobar las Carpetas Técnicas de</w:t>
      </w:r>
      <w:r w:rsidRPr="0052685A">
        <w:rPr>
          <w:rFonts w:ascii="Calibri" w:eastAsia="Calibri" w:hAnsi="Calibri" w:cs="Calibri"/>
          <w:color w:val="000000"/>
        </w:rPr>
        <w:t xml:space="preserve"> </w:t>
      </w:r>
      <w:r>
        <w:rPr>
          <w:rFonts w:ascii="Calibri" w:eastAsia="Calibri" w:hAnsi="Calibri" w:cs="Calibri"/>
          <w:color w:val="000000"/>
        </w:rPr>
        <w:t>los Proyectos a continuación detallado</w:t>
      </w:r>
      <w:r w:rsidR="00F770E9">
        <w:rPr>
          <w:rFonts w:ascii="Calibri" w:eastAsia="Calibri" w:hAnsi="Calibri" w:cs="Calibri"/>
          <w:color w:val="000000"/>
        </w:rPr>
        <w:t>s:</w:t>
      </w:r>
    </w:p>
    <w:tbl>
      <w:tblPr>
        <w:tblpPr w:leftFromText="141" w:rightFromText="141" w:vertAnchor="page" w:horzAnchor="margin" w:tblpY="8349"/>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6498"/>
        <w:gridCol w:w="1637"/>
      </w:tblGrid>
      <w:tr w:rsidR="0052685A" w:rsidRPr="00152912" w:rsidTr="0052685A">
        <w:trPr>
          <w:trHeight w:val="375"/>
        </w:trPr>
        <w:tc>
          <w:tcPr>
            <w:tcW w:w="440" w:type="dxa"/>
            <w:shd w:val="clear" w:color="auto" w:fill="auto"/>
            <w:noWrap/>
            <w:vAlign w:val="bottom"/>
          </w:tcPr>
          <w:p w:rsidR="0052685A" w:rsidRPr="00152912" w:rsidRDefault="0052685A" w:rsidP="0052685A">
            <w:pPr>
              <w:jc w:val="center"/>
              <w:rPr>
                <w:rFonts w:ascii="Calibri" w:hAnsi="Calibri" w:cs="Calibri"/>
                <w:color w:val="000000"/>
                <w:lang w:val="es-SV" w:eastAsia="es-SV"/>
              </w:rPr>
            </w:pPr>
          </w:p>
        </w:tc>
        <w:tc>
          <w:tcPr>
            <w:tcW w:w="6498" w:type="dxa"/>
            <w:shd w:val="clear" w:color="auto" w:fill="auto"/>
            <w:vAlign w:val="bottom"/>
          </w:tcPr>
          <w:p w:rsidR="0052685A" w:rsidRPr="00152912" w:rsidRDefault="0052685A" w:rsidP="0052685A">
            <w:pPr>
              <w:rPr>
                <w:rFonts w:ascii="Calibri" w:hAnsi="Calibri" w:cs="Calibri"/>
                <w:lang w:val="es-SV" w:eastAsia="es-SV"/>
              </w:rPr>
            </w:pPr>
            <w:r>
              <w:rPr>
                <w:rFonts w:ascii="Calibri" w:hAnsi="Calibri" w:cs="Calibri"/>
                <w:lang w:val="es-SV" w:eastAsia="es-SV"/>
              </w:rPr>
              <w:t>PROYECTO</w:t>
            </w:r>
          </w:p>
        </w:tc>
        <w:tc>
          <w:tcPr>
            <w:tcW w:w="1637" w:type="dxa"/>
            <w:vAlign w:val="bottom"/>
          </w:tcPr>
          <w:p w:rsidR="0052685A" w:rsidRPr="00152912" w:rsidRDefault="0052685A" w:rsidP="0052685A">
            <w:pPr>
              <w:rPr>
                <w:rFonts w:ascii="Calibri" w:hAnsi="Calibri" w:cs="Calibri"/>
                <w:lang w:val="es-SV" w:eastAsia="es-SV"/>
              </w:rPr>
            </w:pPr>
            <w:r>
              <w:rPr>
                <w:rFonts w:ascii="Calibri" w:hAnsi="Calibri" w:cs="Calibri"/>
                <w:lang w:val="es-SV" w:eastAsia="es-SV"/>
              </w:rPr>
              <w:t>MONTO</w:t>
            </w:r>
          </w:p>
        </w:tc>
      </w:tr>
      <w:tr w:rsidR="0052685A" w:rsidRPr="00152912" w:rsidTr="0052685A">
        <w:trPr>
          <w:trHeight w:val="300"/>
        </w:trPr>
        <w:tc>
          <w:tcPr>
            <w:tcW w:w="440" w:type="dxa"/>
            <w:shd w:val="clear" w:color="auto" w:fill="auto"/>
            <w:noWrap/>
            <w:vAlign w:val="bottom"/>
          </w:tcPr>
          <w:p w:rsidR="0052685A" w:rsidRPr="00152912" w:rsidRDefault="0052685A" w:rsidP="0052685A">
            <w:pPr>
              <w:jc w:val="right"/>
              <w:rPr>
                <w:rFonts w:ascii="Calibri" w:hAnsi="Calibri" w:cs="Calibri"/>
                <w:color w:val="000000"/>
                <w:lang w:val="es-SV" w:eastAsia="es-SV"/>
              </w:rPr>
            </w:pPr>
            <w:r>
              <w:rPr>
                <w:rFonts w:ascii="Calibri" w:hAnsi="Calibri" w:cs="Calibri"/>
                <w:color w:val="000000"/>
                <w:sz w:val="22"/>
                <w:szCs w:val="22"/>
                <w:lang w:val="es-SV" w:eastAsia="es-SV"/>
              </w:rPr>
              <w:t>1</w:t>
            </w:r>
          </w:p>
        </w:tc>
        <w:tc>
          <w:tcPr>
            <w:tcW w:w="6498" w:type="dxa"/>
            <w:shd w:val="clear" w:color="auto" w:fill="auto"/>
            <w:vAlign w:val="bottom"/>
          </w:tcPr>
          <w:p w:rsidR="0052685A" w:rsidRPr="00152912" w:rsidRDefault="0052685A" w:rsidP="0052685A">
            <w:pPr>
              <w:rPr>
                <w:rFonts w:ascii="Calibri" w:hAnsi="Calibri" w:cs="Calibri"/>
                <w:lang w:val="es-SV" w:eastAsia="es-SV"/>
              </w:rPr>
            </w:pPr>
            <w:r>
              <w:rPr>
                <w:rFonts w:ascii="Calibri" w:hAnsi="Calibri" w:cs="Calibri"/>
                <w:sz w:val="22"/>
                <w:szCs w:val="22"/>
                <w:lang w:val="es-SV" w:eastAsia="es-SV"/>
              </w:rPr>
              <w:t>Funcionamiento de Biblioteca Municipal, municipio de Suchitoto, departamento de Cuscatlán</w:t>
            </w:r>
          </w:p>
        </w:tc>
        <w:tc>
          <w:tcPr>
            <w:tcW w:w="1637" w:type="dxa"/>
            <w:vAlign w:val="bottom"/>
          </w:tcPr>
          <w:p w:rsidR="0052685A" w:rsidRPr="00152912" w:rsidRDefault="0052685A" w:rsidP="0052685A">
            <w:pPr>
              <w:rPr>
                <w:rFonts w:ascii="Calibri" w:hAnsi="Calibri" w:cs="Calibri"/>
                <w:lang w:val="es-SV" w:eastAsia="es-SV"/>
              </w:rPr>
            </w:pPr>
            <w:r>
              <w:rPr>
                <w:rFonts w:ascii="Calibri" w:hAnsi="Calibri" w:cs="Calibri"/>
                <w:lang w:val="es-SV" w:eastAsia="es-SV"/>
              </w:rPr>
              <w:t>$         5,000.00</w:t>
            </w:r>
          </w:p>
        </w:tc>
      </w:tr>
      <w:tr w:rsidR="0052685A" w:rsidRPr="00152912" w:rsidTr="0052685A">
        <w:trPr>
          <w:trHeight w:val="300"/>
        </w:trPr>
        <w:tc>
          <w:tcPr>
            <w:tcW w:w="440" w:type="dxa"/>
            <w:shd w:val="clear" w:color="auto" w:fill="auto"/>
            <w:noWrap/>
            <w:vAlign w:val="bottom"/>
          </w:tcPr>
          <w:p w:rsidR="0052685A" w:rsidRPr="00152912" w:rsidRDefault="0052685A" w:rsidP="0052685A">
            <w:pPr>
              <w:jc w:val="right"/>
              <w:rPr>
                <w:rFonts w:ascii="Calibri" w:hAnsi="Calibri" w:cs="Calibri"/>
                <w:color w:val="000000"/>
                <w:lang w:val="es-SV" w:eastAsia="es-SV"/>
              </w:rPr>
            </w:pPr>
            <w:r>
              <w:rPr>
                <w:rFonts w:ascii="Calibri" w:hAnsi="Calibri" w:cs="Calibri"/>
                <w:color w:val="000000"/>
                <w:sz w:val="22"/>
                <w:szCs w:val="22"/>
                <w:lang w:val="es-SV" w:eastAsia="es-SV"/>
              </w:rPr>
              <w:t>2</w:t>
            </w:r>
          </w:p>
        </w:tc>
        <w:tc>
          <w:tcPr>
            <w:tcW w:w="6498" w:type="dxa"/>
            <w:shd w:val="clear" w:color="auto" w:fill="auto"/>
            <w:vAlign w:val="bottom"/>
          </w:tcPr>
          <w:p w:rsidR="0052685A" w:rsidRPr="00152912" w:rsidRDefault="0052685A" w:rsidP="0052685A">
            <w:pPr>
              <w:rPr>
                <w:rFonts w:ascii="Calibri" w:hAnsi="Calibri" w:cs="Calibri"/>
                <w:lang w:val="es-SV" w:eastAsia="es-SV"/>
              </w:rPr>
            </w:pPr>
            <w:r w:rsidRPr="00C84025">
              <w:rPr>
                <w:rFonts w:ascii="Calibri" w:hAnsi="Calibri" w:cs="Calibri"/>
                <w:sz w:val="22"/>
                <w:szCs w:val="22"/>
                <w:lang w:val="es-SV" w:eastAsia="es-SV"/>
              </w:rPr>
              <w:t>Funcionamiento del Comité de  Prevención de</w:t>
            </w:r>
            <w:r>
              <w:rPr>
                <w:rFonts w:ascii="Calibri" w:hAnsi="Calibri" w:cs="Calibri"/>
                <w:sz w:val="22"/>
                <w:szCs w:val="22"/>
                <w:lang w:val="es-SV" w:eastAsia="es-SV"/>
              </w:rPr>
              <w:t xml:space="preserve"> la</w:t>
            </w:r>
            <w:r w:rsidRPr="00C84025">
              <w:rPr>
                <w:rFonts w:ascii="Calibri" w:hAnsi="Calibri" w:cs="Calibri"/>
                <w:sz w:val="22"/>
                <w:szCs w:val="22"/>
                <w:lang w:val="es-SV" w:eastAsia="es-SV"/>
              </w:rPr>
              <w:t xml:space="preserve"> Violencia</w:t>
            </w:r>
            <w:r>
              <w:rPr>
                <w:rFonts w:ascii="Calibri" w:hAnsi="Calibri" w:cs="Calibri"/>
                <w:sz w:val="22"/>
                <w:szCs w:val="22"/>
                <w:lang w:val="es-SV" w:eastAsia="es-SV"/>
              </w:rPr>
              <w:t xml:space="preserve"> y Seguridad C</w:t>
            </w:r>
            <w:r w:rsidRPr="00C84025">
              <w:rPr>
                <w:rFonts w:ascii="Calibri" w:hAnsi="Calibri" w:cs="Calibri"/>
                <w:sz w:val="22"/>
                <w:szCs w:val="22"/>
                <w:lang w:val="es-SV" w:eastAsia="es-SV"/>
              </w:rPr>
              <w:t>iudadana</w:t>
            </w:r>
            <w:r>
              <w:rPr>
                <w:rFonts w:ascii="Calibri" w:hAnsi="Calibri" w:cs="Calibri"/>
                <w:sz w:val="22"/>
                <w:szCs w:val="22"/>
                <w:lang w:val="es-SV" w:eastAsia="es-SV"/>
              </w:rPr>
              <w:t>, municipio de Suchitoto, departamento de Cuscatlán 2021</w:t>
            </w:r>
          </w:p>
        </w:tc>
        <w:tc>
          <w:tcPr>
            <w:tcW w:w="1637" w:type="dxa"/>
            <w:vAlign w:val="bottom"/>
          </w:tcPr>
          <w:p w:rsidR="0052685A" w:rsidRPr="00152912" w:rsidRDefault="0052685A" w:rsidP="0052685A">
            <w:pPr>
              <w:rPr>
                <w:rFonts w:ascii="Calibri" w:hAnsi="Calibri" w:cs="Calibri"/>
                <w:lang w:val="es-SV" w:eastAsia="es-SV"/>
              </w:rPr>
            </w:pPr>
            <w:r>
              <w:rPr>
                <w:rFonts w:ascii="Calibri" w:hAnsi="Calibri" w:cs="Calibri"/>
                <w:lang w:val="es-SV" w:eastAsia="es-SV"/>
              </w:rPr>
              <w:t>$       18,000.00</w:t>
            </w:r>
          </w:p>
        </w:tc>
      </w:tr>
      <w:tr w:rsidR="0052685A" w:rsidRPr="00152912" w:rsidTr="0052685A">
        <w:trPr>
          <w:trHeight w:val="300"/>
        </w:trPr>
        <w:tc>
          <w:tcPr>
            <w:tcW w:w="440" w:type="dxa"/>
            <w:shd w:val="clear" w:color="auto" w:fill="auto"/>
            <w:noWrap/>
            <w:vAlign w:val="bottom"/>
          </w:tcPr>
          <w:p w:rsidR="0052685A" w:rsidRPr="00152912" w:rsidRDefault="0052685A" w:rsidP="0052685A">
            <w:pPr>
              <w:jc w:val="right"/>
              <w:rPr>
                <w:rFonts w:ascii="Calibri" w:hAnsi="Calibri" w:cs="Calibri"/>
                <w:color w:val="000000"/>
                <w:lang w:val="es-SV" w:eastAsia="es-SV"/>
              </w:rPr>
            </w:pPr>
            <w:r>
              <w:rPr>
                <w:rFonts w:ascii="Calibri" w:hAnsi="Calibri" w:cs="Calibri"/>
                <w:color w:val="000000"/>
                <w:sz w:val="22"/>
                <w:szCs w:val="22"/>
                <w:lang w:val="es-SV" w:eastAsia="es-SV"/>
              </w:rPr>
              <w:t>3</w:t>
            </w:r>
          </w:p>
        </w:tc>
        <w:tc>
          <w:tcPr>
            <w:tcW w:w="6498" w:type="dxa"/>
            <w:shd w:val="clear" w:color="auto" w:fill="auto"/>
            <w:vAlign w:val="bottom"/>
          </w:tcPr>
          <w:p w:rsidR="0052685A" w:rsidRPr="00B06EB4" w:rsidRDefault="0052685A" w:rsidP="0052685A">
            <w:pPr>
              <w:rPr>
                <w:rFonts w:ascii="Calibri" w:hAnsi="Calibri" w:cs="Calibri"/>
                <w:lang w:val="es-SV" w:eastAsia="es-SV"/>
              </w:rPr>
            </w:pPr>
            <w:r>
              <w:rPr>
                <w:rFonts w:ascii="Calibri" w:hAnsi="Calibri" w:cs="Calibri"/>
                <w:sz w:val="22"/>
                <w:szCs w:val="22"/>
                <w:lang w:val="es-SV" w:eastAsia="es-SV"/>
              </w:rPr>
              <w:t>Camp</w:t>
            </w:r>
            <w:r w:rsidRPr="00377D3C">
              <w:rPr>
                <w:rFonts w:ascii="Calibri" w:hAnsi="Calibri" w:cs="Calibri"/>
                <w:lang w:val="es-SV" w:eastAsia="es-SV"/>
              </w:rPr>
              <w:t xml:space="preserve">aña </w:t>
            </w:r>
            <w:r>
              <w:rPr>
                <w:rFonts w:ascii="Calibri" w:hAnsi="Calibri" w:cs="Calibri"/>
                <w:lang w:val="es-SV" w:eastAsia="es-SV"/>
              </w:rPr>
              <w:t xml:space="preserve"> de limpieza en la zona urbana y rural</w:t>
            </w:r>
            <w:r>
              <w:rPr>
                <w:rFonts w:ascii="Calibri" w:hAnsi="Calibri" w:cs="Calibri"/>
                <w:sz w:val="22"/>
                <w:szCs w:val="22"/>
                <w:lang w:val="es-SV" w:eastAsia="es-SV"/>
              </w:rPr>
              <w:t>, municipio de Suchitoto, departamento de Cuscatlán 2021</w:t>
            </w:r>
          </w:p>
        </w:tc>
        <w:tc>
          <w:tcPr>
            <w:tcW w:w="1637" w:type="dxa"/>
            <w:vAlign w:val="bottom"/>
          </w:tcPr>
          <w:p w:rsidR="0052685A" w:rsidRPr="00152912" w:rsidRDefault="0052685A" w:rsidP="0052685A">
            <w:pPr>
              <w:rPr>
                <w:rFonts w:ascii="Calibri" w:hAnsi="Calibri" w:cs="Calibri"/>
                <w:lang w:val="es-SV" w:eastAsia="es-SV"/>
              </w:rPr>
            </w:pPr>
            <w:r>
              <w:rPr>
                <w:rFonts w:ascii="Calibri" w:hAnsi="Calibri" w:cs="Calibri"/>
                <w:lang w:val="es-SV" w:eastAsia="es-SV"/>
              </w:rPr>
              <w:t>$      15,000.00</w:t>
            </w:r>
          </w:p>
        </w:tc>
      </w:tr>
      <w:tr w:rsidR="0052685A" w:rsidRPr="00152912" w:rsidTr="0052685A">
        <w:trPr>
          <w:trHeight w:val="300"/>
        </w:trPr>
        <w:tc>
          <w:tcPr>
            <w:tcW w:w="440" w:type="dxa"/>
            <w:shd w:val="clear" w:color="auto" w:fill="auto"/>
            <w:noWrap/>
            <w:vAlign w:val="bottom"/>
          </w:tcPr>
          <w:p w:rsidR="0052685A" w:rsidRPr="00152912" w:rsidRDefault="0052685A" w:rsidP="0052685A">
            <w:pPr>
              <w:jc w:val="right"/>
              <w:rPr>
                <w:rFonts w:ascii="Calibri" w:hAnsi="Calibri" w:cs="Calibri"/>
                <w:color w:val="000000"/>
                <w:lang w:val="es-SV" w:eastAsia="es-SV"/>
              </w:rPr>
            </w:pPr>
            <w:r>
              <w:rPr>
                <w:rFonts w:ascii="Calibri" w:hAnsi="Calibri" w:cs="Calibri"/>
                <w:color w:val="000000"/>
                <w:sz w:val="22"/>
                <w:szCs w:val="22"/>
                <w:lang w:val="es-SV" w:eastAsia="es-SV"/>
              </w:rPr>
              <w:t>4</w:t>
            </w:r>
          </w:p>
        </w:tc>
        <w:tc>
          <w:tcPr>
            <w:tcW w:w="6498" w:type="dxa"/>
            <w:shd w:val="clear" w:color="auto" w:fill="auto"/>
            <w:vAlign w:val="bottom"/>
          </w:tcPr>
          <w:p w:rsidR="0052685A" w:rsidRPr="00152912" w:rsidRDefault="0052685A" w:rsidP="0052685A">
            <w:pPr>
              <w:rPr>
                <w:rFonts w:ascii="Calibri" w:hAnsi="Calibri" w:cs="Calibri"/>
                <w:lang w:val="es-SV" w:eastAsia="es-SV"/>
              </w:rPr>
            </w:pPr>
            <w:r w:rsidRPr="00B06EB4">
              <w:rPr>
                <w:rFonts w:ascii="Calibri" w:hAnsi="Calibri" w:cs="Calibri"/>
                <w:sz w:val="22"/>
                <w:szCs w:val="22"/>
                <w:lang w:val="es-SV" w:eastAsia="es-SV"/>
              </w:rPr>
              <w:t>Apoyo a la Salud</w:t>
            </w:r>
            <w:r>
              <w:rPr>
                <w:rFonts w:ascii="Calibri" w:hAnsi="Calibri" w:cs="Calibri"/>
                <w:sz w:val="22"/>
                <w:szCs w:val="22"/>
                <w:lang w:val="es-SV" w:eastAsia="es-SV"/>
              </w:rPr>
              <w:t>, municipio de Suchitoto, departamento de Cuscatlán 2021</w:t>
            </w:r>
          </w:p>
        </w:tc>
        <w:tc>
          <w:tcPr>
            <w:tcW w:w="1637" w:type="dxa"/>
            <w:vAlign w:val="bottom"/>
          </w:tcPr>
          <w:p w:rsidR="0052685A" w:rsidRPr="00152912" w:rsidRDefault="0052685A" w:rsidP="0052685A">
            <w:pPr>
              <w:rPr>
                <w:rFonts w:ascii="Calibri" w:hAnsi="Calibri" w:cs="Calibri"/>
                <w:lang w:val="es-SV" w:eastAsia="es-SV"/>
              </w:rPr>
            </w:pPr>
            <w:r>
              <w:rPr>
                <w:rFonts w:ascii="Calibri" w:hAnsi="Calibri" w:cs="Calibri"/>
                <w:lang w:val="es-SV" w:eastAsia="es-SV"/>
              </w:rPr>
              <w:t>$        8,000.00</w:t>
            </w:r>
          </w:p>
        </w:tc>
      </w:tr>
      <w:tr w:rsidR="0052685A" w:rsidRPr="00152912" w:rsidTr="0052685A">
        <w:trPr>
          <w:trHeight w:val="300"/>
        </w:trPr>
        <w:tc>
          <w:tcPr>
            <w:tcW w:w="440" w:type="dxa"/>
            <w:shd w:val="clear" w:color="auto" w:fill="auto"/>
            <w:noWrap/>
            <w:vAlign w:val="bottom"/>
          </w:tcPr>
          <w:p w:rsidR="0052685A" w:rsidRPr="00152912" w:rsidRDefault="0052685A" w:rsidP="0052685A">
            <w:pPr>
              <w:jc w:val="right"/>
              <w:rPr>
                <w:rFonts w:ascii="Calibri" w:hAnsi="Calibri" w:cs="Calibri"/>
                <w:color w:val="000000"/>
                <w:lang w:val="es-SV" w:eastAsia="es-SV"/>
              </w:rPr>
            </w:pPr>
            <w:r>
              <w:rPr>
                <w:rFonts w:ascii="Calibri" w:hAnsi="Calibri" w:cs="Calibri"/>
                <w:color w:val="000000"/>
                <w:sz w:val="22"/>
                <w:szCs w:val="22"/>
                <w:lang w:val="es-SV" w:eastAsia="es-SV"/>
              </w:rPr>
              <w:t>5</w:t>
            </w:r>
          </w:p>
        </w:tc>
        <w:tc>
          <w:tcPr>
            <w:tcW w:w="6498" w:type="dxa"/>
            <w:shd w:val="clear" w:color="auto" w:fill="auto"/>
            <w:vAlign w:val="bottom"/>
          </w:tcPr>
          <w:p w:rsidR="0052685A" w:rsidRPr="00152912" w:rsidRDefault="0052685A" w:rsidP="0052685A">
            <w:pPr>
              <w:rPr>
                <w:rFonts w:ascii="Calibri" w:hAnsi="Calibri" w:cs="Calibri"/>
                <w:lang w:val="es-SV" w:eastAsia="es-SV"/>
              </w:rPr>
            </w:pPr>
            <w:r w:rsidRPr="00B06EB4">
              <w:rPr>
                <w:rFonts w:ascii="Calibri" w:hAnsi="Calibri" w:cs="Calibri"/>
                <w:sz w:val="22"/>
                <w:szCs w:val="22"/>
                <w:lang w:val="es-SV" w:eastAsia="es-SV"/>
              </w:rPr>
              <w:t>Apoyo a Personas con discapacidad</w:t>
            </w:r>
            <w:r>
              <w:rPr>
                <w:rFonts w:ascii="Calibri" w:hAnsi="Calibri" w:cs="Calibri"/>
                <w:sz w:val="22"/>
                <w:szCs w:val="22"/>
                <w:lang w:val="es-SV" w:eastAsia="es-SV"/>
              </w:rPr>
              <w:t>, municipio de Suchitoto, departamento de Cuscatlán 2021</w:t>
            </w:r>
          </w:p>
        </w:tc>
        <w:tc>
          <w:tcPr>
            <w:tcW w:w="1637" w:type="dxa"/>
            <w:vAlign w:val="bottom"/>
          </w:tcPr>
          <w:p w:rsidR="0052685A" w:rsidRPr="00152912" w:rsidRDefault="0052685A" w:rsidP="0052685A">
            <w:pPr>
              <w:rPr>
                <w:rFonts w:ascii="Calibri" w:hAnsi="Calibri" w:cs="Calibri"/>
                <w:lang w:val="es-SV" w:eastAsia="es-SV"/>
              </w:rPr>
            </w:pPr>
            <w:r>
              <w:rPr>
                <w:rFonts w:ascii="Calibri" w:hAnsi="Calibri" w:cs="Calibri"/>
                <w:lang w:val="es-SV" w:eastAsia="es-SV"/>
              </w:rPr>
              <w:t>$        8,000.00</w:t>
            </w:r>
          </w:p>
        </w:tc>
      </w:tr>
      <w:tr w:rsidR="0052685A" w:rsidRPr="00152912" w:rsidTr="0052685A">
        <w:trPr>
          <w:trHeight w:val="300"/>
        </w:trPr>
        <w:tc>
          <w:tcPr>
            <w:tcW w:w="440" w:type="dxa"/>
            <w:shd w:val="clear" w:color="auto" w:fill="auto"/>
            <w:noWrap/>
            <w:vAlign w:val="bottom"/>
          </w:tcPr>
          <w:p w:rsidR="0052685A" w:rsidRPr="00152912" w:rsidRDefault="0052685A" w:rsidP="0052685A">
            <w:pPr>
              <w:jc w:val="right"/>
              <w:rPr>
                <w:rFonts w:ascii="Calibri" w:hAnsi="Calibri" w:cs="Calibri"/>
                <w:color w:val="000000"/>
                <w:lang w:val="es-SV" w:eastAsia="es-SV"/>
              </w:rPr>
            </w:pPr>
            <w:r>
              <w:rPr>
                <w:rFonts w:ascii="Calibri" w:hAnsi="Calibri" w:cs="Calibri"/>
                <w:color w:val="000000"/>
                <w:sz w:val="22"/>
                <w:szCs w:val="22"/>
                <w:lang w:val="es-SV" w:eastAsia="es-SV"/>
              </w:rPr>
              <w:t>6</w:t>
            </w:r>
          </w:p>
        </w:tc>
        <w:tc>
          <w:tcPr>
            <w:tcW w:w="6498" w:type="dxa"/>
            <w:shd w:val="clear" w:color="auto" w:fill="auto"/>
            <w:vAlign w:val="bottom"/>
          </w:tcPr>
          <w:p w:rsidR="0052685A" w:rsidRPr="00152912" w:rsidRDefault="0052685A" w:rsidP="0052685A">
            <w:pPr>
              <w:rPr>
                <w:rFonts w:ascii="Calibri" w:hAnsi="Calibri" w:cs="Calibri"/>
                <w:lang w:val="es-SV" w:eastAsia="es-SV"/>
              </w:rPr>
            </w:pPr>
            <w:r w:rsidRPr="00B06EB4">
              <w:rPr>
                <w:rFonts w:ascii="Calibri" w:hAnsi="Calibri" w:cs="Calibri"/>
                <w:sz w:val="22"/>
                <w:szCs w:val="22"/>
                <w:lang w:val="es-SV" w:eastAsia="es-SV"/>
              </w:rPr>
              <w:t>Promoción y apoyo a la Cultura y el Turismo en Suchitoto</w:t>
            </w:r>
            <w:r>
              <w:rPr>
                <w:rFonts w:ascii="Calibri" w:hAnsi="Calibri" w:cs="Calibri"/>
                <w:sz w:val="22"/>
                <w:szCs w:val="22"/>
                <w:lang w:val="es-SV" w:eastAsia="es-SV"/>
              </w:rPr>
              <w:t>, municipio de Suchitoto, departamento de Cuscatlán 2021</w:t>
            </w:r>
          </w:p>
        </w:tc>
        <w:tc>
          <w:tcPr>
            <w:tcW w:w="1637" w:type="dxa"/>
            <w:vAlign w:val="bottom"/>
          </w:tcPr>
          <w:p w:rsidR="0052685A" w:rsidRPr="00152912" w:rsidRDefault="0052685A" w:rsidP="0052685A">
            <w:pPr>
              <w:rPr>
                <w:rFonts w:ascii="Calibri" w:hAnsi="Calibri" w:cs="Calibri"/>
                <w:lang w:val="es-SV" w:eastAsia="es-SV"/>
              </w:rPr>
            </w:pPr>
            <w:r>
              <w:rPr>
                <w:rFonts w:ascii="Calibri" w:hAnsi="Calibri" w:cs="Calibri"/>
                <w:lang w:val="es-SV" w:eastAsia="es-SV"/>
              </w:rPr>
              <w:t>$        6,000.00</w:t>
            </w:r>
          </w:p>
        </w:tc>
      </w:tr>
      <w:tr w:rsidR="0052685A" w:rsidRPr="00152912" w:rsidTr="0052685A">
        <w:trPr>
          <w:trHeight w:val="315"/>
        </w:trPr>
        <w:tc>
          <w:tcPr>
            <w:tcW w:w="440" w:type="dxa"/>
            <w:shd w:val="clear" w:color="auto" w:fill="auto"/>
            <w:noWrap/>
            <w:vAlign w:val="bottom"/>
          </w:tcPr>
          <w:p w:rsidR="0052685A" w:rsidRPr="00152912" w:rsidRDefault="0052685A" w:rsidP="0052685A">
            <w:pPr>
              <w:jc w:val="right"/>
              <w:rPr>
                <w:rFonts w:ascii="Calibri" w:hAnsi="Calibri" w:cs="Calibri"/>
                <w:color w:val="000000"/>
                <w:lang w:val="es-SV" w:eastAsia="es-SV"/>
              </w:rPr>
            </w:pPr>
            <w:r>
              <w:rPr>
                <w:rFonts w:ascii="Calibri" w:hAnsi="Calibri" w:cs="Calibri"/>
                <w:color w:val="000000"/>
                <w:sz w:val="22"/>
                <w:szCs w:val="22"/>
                <w:lang w:val="es-SV" w:eastAsia="es-SV"/>
              </w:rPr>
              <w:t>7</w:t>
            </w:r>
          </w:p>
        </w:tc>
        <w:tc>
          <w:tcPr>
            <w:tcW w:w="6498" w:type="dxa"/>
            <w:shd w:val="clear" w:color="auto" w:fill="auto"/>
            <w:vAlign w:val="bottom"/>
          </w:tcPr>
          <w:p w:rsidR="0052685A" w:rsidRPr="00152912" w:rsidRDefault="0052685A" w:rsidP="0052685A">
            <w:pPr>
              <w:rPr>
                <w:rFonts w:ascii="Calibri" w:hAnsi="Calibri" w:cs="Calibri"/>
                <w:lang w:val="es-SV" w:eastAsia="es-SV"/>
              </w:rPr>
            </w:pPr>
            <w:r w:rsidRPr="00B06EB4">
              <w:rPr>
                <w:rFonts w:ascii="Calibri" w:hAnsi="Calibri" w:cs="Calibri"/>
                <w:sz w:val="22"/>
                <w:szCs w:val="22"/>
                <w:lang w:val="es-SV" w:eastAsia="es-SV"/>
              </w:rPr>
              <w:t>Operación y Mantenimiento de Alumbrado Público</w:t>
            </w:r>
            <w:r>
              <w:rPr>
                <w:rFonts w:ascii="Calibri" w:hAnsi="Calibri" w:cs="Calibri"/>
                <w:sz w:val="22"/>
                <w:szCs w:val="22"/>
                <w:lang w:val="es-SV" w:eastAsia="es-SV"/>
              </w:rPr>
              <w:t>, municipio de Suchitoto, departamento de Cuscatlán 2021</w:t>
            </w:r>
          </w:p>
        </w:tc>
        <w:tc>
          <w:tcPr>
            <w:tcW w:w="1637" w:type="dxa"/>
            <w:vAlign w:val="bottom"/>
          </w:tcPr>
          <w:p w:rsidR="0052685A" w:rsidRPr="00152912" w:rsidRDefault="0052685A" w:rsidP="0052685A">
            <w:pPr>
              <w:rPr>
                <w:rFonts w:ascii="Calibri" w:hAnsi="Calibri" w:cs="Calibri"/>
                <w:lang w:val="es-SV" w:eastAsia="es-SV"/>
              </w:rPr>
            </w:pPr>
            <w:r>
              <w:rPr>
                <w:rFonts w:ascii="Calibri" w:hAnsi="Calibri" w:cs="Calibri"/>
                <w:lang w:val="es-SV" w:eastAsia="es-SV"/>
              </w:rPr>
              <w:t>$      15,000.00</w:t>
            </w:r>
          </w:p>
        </w:tc>
      </w:tr>
      <w:tr w:rsidR="0052685A" w:rsidRPr="00152912" w:rsidTr="0052685A">
        <w:trPr>
          <w:trHeight w:val="315"/>
        </w:trPr>
        <w:tc>
          <w:tcPr>
            <w:tcW w:w="440" w:type="dxa"/>
            <w:shd w:val="clear" w:color="auto" w:fill="auto"/>
            <w:noWrap/>
            <w:vAlign w:val="bottom"/>
          </w:tcPr>
          <w:p w:rsidR="0052685A" w:rsidRDefault="0052685A" w:rsidP="0052685A">
            <w:pPr>
              <w:jc w:val="right"/>
              <w:rPr>
                <w:rFonts w:ascii="Calibri" w:hAnsi="Calibri" w:cs="Calibri"/>
                <w:color w:val="000000"/>
                <w:lang w:val="es-SV" w:eastAsia="es-SV"/>
              </w:rPr>
            </w:pPr>
            <w:r>
              <w:rPr>
                <w:rFonts w:ascii="Calibri" w:hAnsi="Calibri" w:cs="Calibri"/>
                <w:color w:val="000000"/>
                <w:sz w:val="22"/>
                <w:szCs w:val="22"/>
                <w:lang w:val="es-SV" w:eastAsia="es-SV"/>
              </w:rPr>
              <w:t>8</w:t>
            </w:r>
          </w:p>
        </w:tc>
        <w:tc>
          <w:tcPr>
            <w:tcW w:w="6498" w:type="dxa"/>
            <w:shd w:val="clear" w:color="auto" w:fill="auto"/>
            <w:vAlign w:val="bottom"/>
          </w:tcPr>
          <w:p w:rsidR="0052685A" w:rsidRPr="00B06EB4" w:rsidRDefault="0052685A" w:rsidP="0052685A">
            <w:pPr>
              <w:rPr>
                <w:rFonts w:ascii="Calibri" w:hAnsi="Calibri" w:cs="Calibri"/>
                <w:lang w:val="es-SV" w:eastAsia="es-SV"/>
              </w:rPr>
            </w:pPr>
            <w:r w:rsidRPr="00B06EB4">
              <w:rPr>
                <w:rFonts w:ascii="Calibri" w:hAnsi="Calibri" w:cs="Calibri"/>
                <w:sz w:val="22"/>
                <w:szCs w:val="22"/>
                <w:lang w:val="es-SV" w:eastAsia="es-SV"/>
              </w:rPr>
              <w:t>Operación  y mantenimiento de equipo de construcción para mantenimiento vial de calles y caminos vecinales, municipio de Suchitoto</w:t>
            </w:r>
            <w:r>
              <w:rPr>
                <w:rFonts w:ascii="Calibri" w:hAnsi="Calibri" w:cs="Calibri"/>
                <w:sz w:val="22"/>
                <w:szCs w:val="22"/>
                <w:lang w:val="es-SV" w:eastAsia="es-SV"/>
              </w:rPr>
              <w:t>, departamento de Cuscatlán 2021</w:t>
            </w:r>
          </w:p>
        </w:tc>
        <w:tc>
          <w:tcPr>
            <w:tcW w:w="1637" w:type="dxa"/>
            <w:vAlign w:val="bottom"/>
          </w:tcPr>
          <w:p w:rsidR="0052685A" w:rsidRDefault="0052685A" w:rsidP="0052685A">
            <w:pPr>
              <w:rPr>
                <w:rFonts w:ascii="Calibri" w:hAnsi="Calibri" w:cs="Calibri"/>
                <w:lang w:val="es-SV" w:eastAsia="es-SV"/>
              </w:rPr>
            </w:pPr>
            <w:r>
              <w:rPr>
                <w:rFonts w:ascii="Calibri" w:hAnsi="Calibri" w:cs="Calibri"/>
                <w:lang w:val="es-SV" w:eastAsia="es-SV"/>
              </w:rPr>
              <w:t>$      80,000.00</w:t>
            </w:r>
          </w:p>
        </w:tc>
      </w:tr>
    </w:tbl>
    <w:p w:rsidR="00F770E9" w:rsidRDefault="00F770E9" w:rsidP="00F770E9">
      <w:pPr>
        <w:spacing w:line="276" w:lineRule="auto"/>
        <w:jc w:val="both"/>
        <w:rPr>
          <w:rFonts w:ascii="Calibri" w:eastAsia="Calibri" w:hAnsi="Calibri" w:cs="Calibri"/>
          <w:color w:val="000000"/>
        </w:rPr>
      </w:pPr>
    </w:p>
    <w:p w:rsidR="00F770E9" w:rsidRDefault="00F770E9" w:rsidP="00F770E9">
      <w:pPr>
        <w:spacing w:line="276" w:lineRule="auto"/>
        <w:jc w:val="both"/>
        <w:rPr>
          <w:rFonts w:ascii="Calibri" w:eastAsia="Calibri" w:hAnsi="Calibri" w:cs="Calibri"/>
          <w:color w:val="000000"/>
        </w:rPr>
      </w:pPr>
    </w:p>
    <w:p w:rsidR="00F770E9" w:rsidRDefault="00F770E9" w:rsidP="00F770E9">
      <w:pPr>
        <w:spacing w:line="276" w:lineRule="auto"/>
        <w:jc w:val="both"/>
        <w:rPr>
          <w:rFonts w:ascii="Calibri" w:eastAsia="Calibri" w:hAnsi="Calibri" w:cs="Calibri"/>
          <w:color w:val="000000"/>
        </w:rPr>
      </w:pPr>
    </w:p>
    <w:p w:rsidR="00F770E9" w:rsidRPr="00B70CE8" w:rsidRDefault="00F770E9" w:rsidP="00F770E9">
      <w:pPr>
        <w:spacing w:line="276" w:lineRule="auto"/>
        <w:jc w:val="both"/>
        <w:rPr>
          <w:rFonts w:ascii="Calibri" w:hAnsi="Calibri" w:cs="Calibri"/>
        </w:rPr>
      </w:pPr>
      <w:r w:rsidRPr="004B2695">
        <w:rPr>
          <w:rFonts w:ascii="Calibri" w:hAnsi="Calibri" w:cs="Calibri"/>
          <w:b/>
        </w:rPr>
        <w:t>2.</w:t>
      </w:r>
      <w:r w:rsidRPr="004B2695">
        <w:rPr>
          <w:rFonts w:ascii="Calibri" w:hAnsi="Calibri" w:cs="Calibri"/>
        </w:rPr>
        <w:t xml:space="preserve"> </w:t>
      </w:r>
      <w:r w:rsidRPr="004B2695">
        <w:rPr>
          <w:rFonts w:ascii="Calibri" w:eastAsia="Calibri" w:hAnsi="Calibri" w:cs="Calibri"/>
        </w:rPr>
        <w:t xml:space="preserve">Autorizar al Jefe de UACI para que realice los trámites de </w:t>
      </w:r>
      <w:r>
        <w:rPr>
          <w:rFonts w:ascii="Calibri" w:eastAsia="Calibri" w:hAnsi="Calibri" w:cs="Calibri"/>
        </w:rPr>
        <w:t xml:space="preserve">compra y </w:t>
      </w:r>
      <w:r w:rsidRPr="004B2695">
        <w:rPr>
          <w:rFonts w:ascii="Calibri" w:eastAsia="Calibri" w:hAnsi="Calibri" w:cs="Calibri"/>
        </w:rPr>
        <w:t xml:space="preserve">contratación correspondientes; </w:t>
      </w:r>
      <w:r w:rsidR="0085324B">
        <w:rPr>
          <w:rFonts w:ascii="Calibri" w:eastAsia="Calibri" w:hAnsi="Calibri" w:cs="Calibri"/>
          <w:b/>
        </w:rPr>
        <w:t xml:space="preserve">3. </w:t>
      </w:r>
      <w:r w:rsidR="0085324B" w:rsidRPr="00BA5FC0">
        <w:rPr>
          <w:rFonts w:ascii="Calibri" w:eastAsia="Calibri" w:hAnsi="Calibri" w:cs="Calibri"/>
        </w:rPr>
        <w:t>Autorizar las erogaciones para pagos de los gastos</w:t>
      </w:r>
      <w:r w:rsidR="0085324B">
        <w:rPr>
          <w:rFonts w:ascii="Calibri" w:eastAsia="Calibri" w:hAnsi="Calibri" w:cs="Calibri"/>
        </w:rPr>
        <w:t xml:space="preserve"> </w:t>
      </w:r>
      <w:r w:rsidR="0085324B">
        <w:rPr>
          <w:rFonts w:ascii="Calibri" w:eastAsia="Calibri" w:hAnsi="Calibri" w:cs="Calibri"/>
          <w:color w:val="000000"/>
        </w:rPr>
        <w:t xml:space="preserve">debidamente descritos y presupuestados en las mismas. </w:t>
      </w:r>
      <w:r w:rsidR="0085324B">
        <w:rPr>
          <w:rFonts w:ascii="Calibri" w:hAnsi="Calibri" w:cs="Calibri"/>
        </w:rPr>
        <w:t>Se deja constancia que los concejales</w:t>
      </w:r>
      <w:r w:rsidR="0085324B" w:rsidRPr="00397225">
        <w:rPr>
          <w:rFonts w:ascii="Calibri" w:hAnsi="Calibri" w:cs="Calibri"/>
        </w:rPr>
        <w:t xml:space="preserve"> José Mauricio Alas Menjivar y David Jaime Bonilla Hernández</w:t>
      </w:r>
      <w:r w:rsidR="0085324B">
        <w:rPr>
          <w:rFonts w:ascii="Calibri" w:hAnsi="Calibri" w:cs="Calibri"/>
        </w:rPr>
        <w:t xml:space="preserve"> no votan a favor del presente acuerdo, así mismo, las concejalas </w:t>
      </w:r>
      <w:r w:rsidR="0085324B" w:rsidRPr="00397225">
        <w:rPr>
          <w:rFonts w:ascii="Calibri" w:hAnsi="Calibri" w:cs="Calibri"/>
        </w:rPr>
        <w:t>Verónica Marisol Flores Rivas</w:t>
      </w:r>
      <w:r w:rsidR="0085324B">
        <w:rPr>
          <w:rFonts w:ascii="Calibri" w:eastAsia="Calibri" w:hAnsi="Calibri" w:cs="Calibri"/>
          <w:color w:val="000000"/>
        </w:rPr>
        <w:t xml:space="preserve"> , </w:t>
      </w:r>
      <w:r w:rsidR="0085324B" w:rsidRPr="00791DD6">
        <w:rPr>
          <w:rFonts w:ascii="Calibri" w:hAnsi="Calibri" w:cs="Calibri"/>
        </w:rPr>
        <w:t>Blanca Lidia Romero de Menjivar</w:t>
      </w:r>
      <w:r w:rsidR="0085324B">
        <w:rPr>
          <w:rFonts w:ascii="Calibri" w:hAnsi="Calibri" w:cs="Calibri"/>
        </w:rPr>
        <w:t xml:space="preserve"> y</w:t>
      </w:r>
      <w:r w:rsidR="0085324B" w:rsidRPr="00A47F8A">
        <w:rPr>
          <w:rFonts w:ascii="Calibri" w:hAnsi="Calibri" w:cs="Calibri"/>
        </w:rPr>
        <w:t xml:space="preserve"> </w:t>
      </w:r>
      <w:r w:rsidR="0085324B" w:rsidRPr="00791DD6">
        <w:rPr>
          <w:rFonts w:ascii="Calibri" w:hAnsi="Calibri" w:cs="Calibri"/>
        </w:rPr>
        <w:t>Claudia Elizabeth Castro de Argueta</w:t>
      </w:r>
      <w:r w:rsidR="0085324B">
        <w:rPr>
          <w:rFonts w:ascii="Calibri" w:hAnsi="Calibri" w:cs="Calibri"/>
        </w:rPr>
        <w:t xml:space="preserve"> </w:t>
      </w:r>
      <w:r w:rsidR="0085324B">
        <w:rPr>
          <w:rFonts w:ascii="Calibri" w:eastAsia="Calibri" w:hAnsi="Calibri" w:cs="Calibri"/>
          <w:lang w:val="es-SV" w:eastAsia="en-US"/>
        </w:rPr>
        <w:t xml:space="preserve">no votan a favor de </w:t>
      </w:r>
      <w:r w:rsidR="0085324B" w:rsidRPr="00397225">
        <w:rPr>
          <w:rFonts w:ascii="Calibri" w:eastAsia="Calibri" w:hAnsi="Calibri" w:cs="Calibri"/>
          <w:lang w:val="es-SV" w:eastAsia="en-US"/>
        </w:rPr>
        <w:t>l</w:t>
      </w:r>
      <w:r w:rsidR="0085324B">
        <w:rPr>
          <w:rFonts w:ascii="Calibri" w:eastAsia="Calibri" w:hAnsi="Calibri" w:cs="Calibri"/>
          <w:lang w:val="es-SV" w:eastAsia="en-US"/>
        </w:rPr>
        <w:t>a aprobación de Carpeta Técnica de proyecto “</w:t>
      </w:r>
      <w:r w:rsidR="0085324B" w:rsidRPr="0026267B">
        <w:rPr>
          <w:rFonts w:ascii="Calibri" w:eastAsia="Calibri" w:hAnsi="Calibri" w:cs="Calibri"/>
          <w:lang w:val="es-SV" w:eastAsia="en-US"/>
        </w:rPr>
        <w:t>Funcionamiento del Comité de Prevención de la Violencia y Seguridad Ciudadana, municipio de Suchitoto, departamento de Cuscatlán</w:t>
      </w:r>
      <w:r w:rsidR="0085324B">
        <w:rPr>
          <w:rFonts w:ascii="Calibri" w:eastAsia="Calibri" w:hAnsi="Calibri" w:cs="Calibri"/>
          <w:lang w:val="es-SV" w:eastAsia="en-US"/>
        </w:rPr>
        <w:t xml:space="preserve">”, por lo que se aprueba con cinco votos, haciendo valer voto de calidad que corresponde a la Alcaldesa Municipal conforme a lo establecido en art. 43 del Código Municipal; así también la concejala </w:t>
      </w:r>
      <w:r w:rsidR="0085324B" w:rsidRPr="00791DD6">
        <w:rPr>
          <w:rFonts w:ascii="Calibri" w:hAnsi="Calibri" w:cs="Calibri"/>
        </w:rPr>
        <w:t>Blanca Lidia Romero de Menjivar</w:t>
      </w:r>
      <w:r w:rsidR="0085324B">
        <w:rPr>
          <w:rFonts w:ascii="Calibri" w:hAnsi="Calibri" w:cs="Calibri"/>
        </w:rPr>
        <w:t xml:space="preserve"> no vota</w:t>
      </w:r>
      <w:r w:rsidR="0085324B" w:rsidRPr="00E76850">
        <w:rPr>
          <w:rFonts w:ascii="Calibri" w:eastAsia="Calibri" w:hAnsi="Calibri" w:cs="Calibri"/>
          <w:lang w:val="es-SV" w:eastAsia="en-US"/>
        </w:rPr>
        <w:t xml:space="preserve"> </w:t>
      </w:r>
      <w:r w:rsidR="0085324B">
        <w:rPr>
          <w:rFonts w:ascii="Calibri" w:eastAsia="Calibri" w:hAnsi="Calibri" w:cs="Calibri"/>
          <w:lang w:val="es-SV" w:eastAsia="en-US"/>
        </w:rPr>
        <w:t xml:space="preserve">a favor de </w:t>
      </w:r>
      <w:r w:rsidR="0085324B" w:rsidRPr="00397225">
        <w:rPr>
          <w:rFonts w:ascii="Calibri" w:eastAsia="Calibri" w:hAnsi="Calibri" w:cs="Calibri"/>
          <w:lang w:val="es-SV" w:eastAsia="en-US"/>
        </w:rPr>
        <w:t>l</w:t>
      </w:r>
      <w:r w:rsidR="0085324B">
        <w:rPr>
          <w:rFonts w:ascii="Calibri" w:eastAsia="Calibri" w:hAnsi="Calibri" w:cs="Calibri"/>
          <w:lang w:val="es-SV" w:eastAsia="en-US"/>
        </w:rPr>
        <w:t>a aprobación de Carpeta Técnica de proyecto</w:t>
      </w:r>
      <w:r w:rsidR="0085324B">
        <w:rPr>
          <w:rFonts w:ascii="Calibri" w:hAnsi="Calibri" w:cs="Calibri"/>
        </w:rPr>
        <w:t xml:space="preserve"> “</w:t>
      </w:r>
      <w:r w:rsidR="0085324B" w:rsidRPr="00E76850">
        <w:rPr>
          <w:rFonts w:ascii="Calibri" w:hAnsi="Calibri" w:cs="Calibri"/>
          <w:lang w:val="es-SV"/>
        </w:rPr>
        <w:t>Operación  y mantenimiento de equipo de construcción para mantenimiento vial de calles y caminos vecinales, municipio de Suchitoto, departamento de Cuscatlán 2021</w:t>
      </w:r>
      <w:r w:rsidR="0085324B">
        <w:rPr>
          <w:rFonts w:ascii="Calibri" w:hAnsi="Calibri" w:cs="Calibri"/>
          <w:lang w:val="es-SV"/>
        </w:rPr>
        <w:t xml:space="preserve">” </w:t>
      </w:r>
      <w:r w:rsidR="0085324B" w:rsidRPr="00397225">
        <w:rPr>
          <w:rFonts w:ascii="Calibri" w:hAnsi="Calibri" w:cs="Calibri"/>
        </w:rPr>
        <w:t xml:space="preserve">Certifíquese y </w:t>
      </w:r>
      <w:r w:rsidR="0085324B">
        <w:rPr>
          <w:rFonts w:ascii="Calibri" w:hAnsi="Calibri" w:cs="Calibri"/>
        </w:rPr>
        <w:t xml:space="preserve">Comuníquese. </w:t>
      </w:r>
      <w:r w:rsidR="0085324B" w:rsidRPr="001D4434">
        <w:rPr>
          <w:rFonts w:ascii="Calibri" w:hAnsi="Calibri" w:cs="Calibri"/>
          <w:b/>
        </w:rPr>
        <w:t xml:space="preserve"> </w:t>
      </w:r>
      <w:r w:rsidRPr="001D4434">
        <w:rPr>
          <w:rFonts w:ascii="Calibri" w:hAnsi="Calibri" w:cs="Calibri"/>
          <w:b/>
        </w:rPr>
        <w:t xml:space="preserve">ACUERDO NÚMERO </w:t>
      </w:r>
      <w:r>
        <w:rPr>
          <w:rFonts w:ascii="Calibri" w:hAnsi="Calibri" w:cs="Calibri"/>
          <w:b/>
        </w:rPr>
        <w:t>CINCO.</w:t>
      </w:r>
      <w:r>
        <w:rPr>
          <w:rFonts w:ascii="Calibri" w:hAnsi="Calibri" w:cs="Calibri"/>
        </w:rPr>
        <w:t xml:space="preserve">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 </w:t>
      </w:r>
      <w:r w:rsidRPr="00F85E91">
        <w:rPr>
          <w:rFonts w:ascii="Calibri" w:hAnsi="Calibri" w:cs="Calibri"/>
          <w:b/>
          <w:lang w:val="es-SV"/>
        </w:rPr>
        <w:t>Funcionamiento de Biblioteca Municipal, municipio de Suchitoto, departamento de Cuscatlán</w:t>
      </w:r>
      <w:r w:rsidRPr="005D01F5">
        <w:rPr>
          <w:rFonts w:ascii="Calibri" w:hAnsi="Calibri" w:cs="Calibri"/>
          <w:b/>
        </w:rPr>
        <w:t>,</w:t>
      </w:r>
      <w:r w:rsidRPr="004B2695">
        <w:rPr>
          <w:rFonts w:ascii="Calibri" w:hAnsi="Calibri" w:cs="Calibri"/>
        </w:rPr>
        <w:t xml:space="preserve"> con un monto de </w:t>
      </w:r>
      <w:r>
        <w:rPr>
          <w:rFonts w:ascii="Calibri" w:hAnsi="Calibri" w:cs="Calibri"/>
        </w:rPr>
        <w:t>Dos mil dólares ($ 2,000.00)</w:t>
      </w:r>
      <w:r w:rsidRPr="004B2695">
        <w:rPr>
          <w:rFonts w:ascii="Calibri" w:hAnsi="Calibri" w:cs="Calibri"/>
        </w:rPr>
        <w:t xml:space="preserve">, </w:t>
      </w:r>
      <w:r w:rsidRPr="004B2695">
        <w:rPr>
          <w:rFonts w:ascii="Calibri" w:eastAsia="Calibri" w:hAnsi="Calibri" w:cs="Calibri"/>
          <w:color w:val="000000"/>
        </w:rPr>
        <w:t xml:space="preserve">con firmas autorizadas de: Pedrina Rivera Hernández, Alcaldesa Municipal, Claudia Elizabeth Castro de Argueta, Cuarta Regidora Propietaria y Blanca Deysi Monge Rivera, Tesorera Municipal. Serán necesarias dos de las firmas autorizadas para realizar cualquier transacción. </w:t>
      </w:r>
      <w:r w:rsidRPr="00D1491E">
        <w:rPr>
          <w:rFonts w:ascii="Calibri" w:eastAsia="Calibri" w:hAnsi="Calibri" w:cs="Calibri"/>
        </w:rPr>
        <w:t xml:space="preserve">El proyecto objeto de la presente cuenta bancaria tiene una asignación presupuestaria de </w:t>
      </w:r>
      <w:r>
        <w:rPr>
          <w:rFonts w:ascii="Calibri" w:eastAsia="Calibri" w:hAnsi="Calibri" w:cs="Calibri"/>
        </w:rPr>
        <w:t>Cinco</w:t>
      </w:r>
      <w:r w:rsidRPr="00D1491E">
        <w:rPr>
          <w:rFonts w:ascii="Calibri" w:eastAsia="Calibri" w:hAnsi="Calibri" w:cs="Calibri"/>
        </w:rPr>
        <w:t xml:space="preserve"> mil dólares </w:t>
      </w:r>
      <w:r>
        <w:rPr>
          <w:rFonts w:ascii="Calibri" w:eastAsia="Calibri" w:hAnsi="Calibri" w:cs="Calibri"/>
        </w:rPr>
        <w:t xml:space="preserve">($ 5,000.00) </w:t>
      </w:r>
      <w:r w:rsidRPr="00D1491E">
        <w:rPr>
          <w:rFonts w:ascii="Calibri" w:eastAsia="Calibri" w:hAnsi="Calibri" w:cs="Calibri"/>
        </w:rPr>
        <w:t>por lo que en el transcurso del año do</w:t>
      </w:r>
      <w:r>
        <w:rPr>
          <w:rFonts w:ascii="Calibri" w:eastAsia="Calibri" w:hAnsi="Calibri" w:cs="Calibri"/>
        </w:rPr>
        <w:t>s mil veintiuno</w:t>
      </w:r>
      <w:r w:rsidRPr="00D1491E">
        <w:rPr>
          <w:rFonts w:ascii="Calibri" w:eastAsia="Calibri" w:hAnsi="Calibri" w:cs="Calibri"/>
        </w:rPr>
        <w:t xml:space="preserve"> se realizarán depósitos hasta por la cantidad presupuestada.</w:t>
      </w:r>
      <w:r>
        <w:rPr>
          <w:rFonts w:ascii="Calibri" w:eastAsia="Calibri" w:hAnsi="Calibri" w:cs="Calibri"/>
        </w:rPr>
        <w:t xml:space="preserve"> Se deja constancia que los </w:t>
      </w:r>
      <w:r>
        <w:rPr>
          <w:rFonts w:ascii="Calibri" w:hAnsi="Calibri" w:cs="Calibri"/>
        </w:rPr>
        <w:t>concejales</w:t>
      </w:r>
      <w:r w:rsidRPr="00397225">
        <w:rPr>
          <w:rFonts w:ascii="Calibri" w:hAnsi="Calibri" w:cs="Calibri"/>
        </w:rPr>
        <w:t xml:space="preserve"> José Mauricio Alas Menjivar y David Jaime Bonilla Hernández</w:t>
      </w:r>
      <w:r>
        <w:rPr>
          <w:rFonts w:ascii="Calibri" w:hAnsi="Calibri" w:cs="Calibri"/>
        </w:rPr>
        <w:t xml:space="preserve"> no votan a favor del presente acuerdo</w:t>
      </w:r>
      <w:r>
        <w:rPr>
          <w:rFonts w:ascii="Calibri" w:eastAsia="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w:t>
      </w:r>
      <w:r w:rsidR="00A83A7A">
        <w:rPr>
          <w:rFonts w:ascii="Calibri" w:eastAsia="Calibri" w:hAnsi="Calibri" w:cs="Calibri"/>
          <w:color w:val="000000"/>
        </w:rPr>
        <w:t xml:space="preserve"> </w:t>
      </w:r>
      <w:r w:rsidRPr="001D4434">
        <w:rPr>
          <w:rFonts w:ascii="Calibri" w:hAnsi="Calibri" w:cs="Calibri"/>
          <w:b/>
        </w:rPr>
        <w:t xml:space="preserve">ACUERDO NÚMERO </w:t>
      </w:r>
      <w:r>
        <w:rPr>
          <w:rFonts w:ascii="Calibri" w:hAnsi="Calibri" w:cs="Calibri"/>
          <w:b/>
        </w:rPr>
        <w:t>SEIS.</w:t>
      </w:r>
      <w:r>
        <w:rPr>
          <w:rFonts w:ascii="Calibri" w:hAnsi="Calibri" w:cs="Calibri"/>
        </w:rPr>
        <w:t xml:space="preserve">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 </w:t>
      </w:r>
      <w:r w:rsidRPr="00A7157F">
        <w:rPr>
          <w:rFonts w:ascii="Calibri" w:hAnsi="Calibri" w:cs="Calibri"/>
          <w:b/>
          <w:lang w:val="es-SV"/>
        </w:rPr>
        <w:t>Funcionamiento del Comité de Prevención de la Violencia y Seguridad Ciudadana, municipio de Suchitoto, departamento de Cuscatlán</w:t>
      </w:r>
      <w:r>
        <w:rPr>
          <w:rFonts w:ascii="Calibri" w:hAnsi="Calibri" w:cs="Calibri"/>
          <w:b/>
          <w:lang w:val="es-SV"/>
        </w:rPr>
        <w:t xml:space="preserve"> 2021</w:t>
      </w:r>
      <w:r w:rsidRPr="005D01F5">
        <w:rPr>
          <w:rFonts w:ascii="Calibri" w:hAnsi="Calibri" w:cs="Calibri"/>
          <w:b/>
        </w:rPr>
        <w:t>,</w:t>
      </w:r>
      <w:r w:rsidRPr="004B2695">
        <w:rPr>
          <w:rFonts w:ascii="Calibri" w:hAnsi="Calibri" w:cs="Calibri"/>
        </w:rPr>
        <w:t xml:space="preserve"> con un monto de </w:t>
      </w:r>
      <w:r>
        <w:rPr>
          <w:rFonts w:ascii="Calibri" w:hAnsi="Calibri" w:cs="Calibri"/>
        </w:rPr>
        <w:t>Tres mil dólares ($ 3,000.00)</w:t>
      </w:r>
      <w:r w:rsidRPr="004B2695">
        <w:rPr>
          <w:rFonts w:ascii="Calibri" w:hAnsi="Calibri" w:cs="Calibri"/>
        </w:rPr>
        <w:t xml:space="preserve">, </w:t>
      </w:r>
      <w:r w:rsidRPr="004B2695">
        <w:rPr>
          <w:rFonts w:ascii="Calibri" w:eastAsia="Calibri" w:hAnsi="Calibri" w:cs="Calibri"/>
          <w:color w:val="000000"/>
        </w:rPr>
        <w:t xml:space="preserve">con firmas autorizadas de: Pedrina Rivera Hernández, Alcaldesa Municipal, Claudia Elizabeth Castro de Argueta, Cuarta Regidora Propietaria y Blanca Deysi Monge Rivera, Tesorera Municipal. Serán necesarias dos de las firmas autorizadas para realizar cualquier transacción. </w:t>
      </w:r>
      <w:r w:rsidRPr="003B7EDB">
        <w:rPr>
          <w:rFonts w:ascii="Calibri" w:eastAsia="Calibri" w:hAnsi="Calibri" w:cs="Calibri"/>
          <w:lang w:val="es-SV"/>
        </w:rPr>
        <w:t xml:space="preserve">El proyecto objeto de la presente cuenta bancaria tiene una asignación presupuestaria de Dieciocho mil dólares ($ 18,000.00) por lo que en el transcurso del año dos mil veintiuno se realizarán depósitos hasta por la cantidad presupuestada. </w:t>
      </w:r>
      <w:r>
        <w:rPr>
          <w:rFonts w:ascii="Calibri" w:eastAsia="Calibri" w:hAnsi="Calibri" w:cs="Calibri"/>
        </w:rPr>
        <w:t xml:space="preserve">Se deja constancia que los </w:t>
      </w:r>
      <w:r>
        <w:rPr>
          <w:rFonts w:ascii="Calibri" w:hAnsi="Calibri" w:cs="Calibri"/>
        </w:rPr>
        <w:t>concejales</w:t>
      </w:r>
      <w:r w:rsidRPr="00397225">
        <w:rPr>
          <w:rFonts w:ascii="Calibri" w:hAnsi="Calibri" w:cs="Calibri"/>
        </w:rPr>
        <w:t xml:space="preserve"> Verónica Marisol Flores Rivas</w:t>
      </w:r>
      <w:r>
        <w:rPr>
          <w:rFonts w:ascii="Calibri" w:hAnsi="Calibri" w:cs="Calibri"/>
        </w:rPr>
        <w:t>,</w:t>
      </w:r>
      <w:r>
        <w:rPr>
          <w:rFonts w:ascii="Calibri" w:eastAsia="Calibri" w:hAnsi="Calibri" w:cs="Calibri"/>
          <w:color w:val="000000"/>
        </w:rPr>
        <w:t xml:space="preserve"> </w:t>
      </w:r>
      <w:r w:rsidRPr="00397225">
        <w:rPr>
          <w:rFonts w:ascii="Calibri" w:hAnsi="Calibri" w:cs="Calibri"/>
        </w:rPr>
        <w:t>José Mauricio Alas Menjivar y David Jaime Bonilla Hernández</w:t>
      </w:r>
      <w:r>
        <w:rPr>
          <w:rFonts w:ascii="Calibri" w:hAnsi="Calibri" w:cs="Calibri"/>
        </w:rPr>
        <w:t xml:space="preserve"> no votan a favor del presente acuerdo</w:t>
      </w:r>
      <w:r>
        <w:rPr>
          <w:rFonts w:ascii="Calibri" w:eastAsia="Calibri" w:hAnsi="Calibri" w:cs="Calibri"/>
          <w:color w:val="000000"/>
        </w:rPr>
        <w:t xml:space="preserve">. </w:t>
      </w:r>
      <w:r w:rsidRPr="004B2695">
        <w:rPr>
          <w:rFonts w:ascii="Calibri" w:eastAsia="Calibri" w:hAnsi="Calibri" w:cs="Calibri"/>
          <w:color w:val="000000"/>
        </w:rPr>
        <w:t xml:space="preserve">Certifíquese y </w:t>
      </w:r>
      <w:r w:rsidRPr="004B2695">
        <w:rPr>
          <w:rFonts w:ascii="Calibri" w:eastAsia="Calibri" w:hAnsi="Calibri" w:cs="Calibri"/>
          <w:color w:val="000000"/>
        </w:rPr>
        <w:lastRenderedPageBreak/>
        <w:t>Comuníquese</w:t>
      </w:r>
      <w:r>
        <w:rPr>
          <w:rFonts w:ascii="Calibri" w:eastAsia="Calibri" w:hAnsi="Calibri" w:cs="Calibri"/>
          <w:color w:val="000000"/>
        </w:rPr>
        <w:t>.</w:t>
      </w:r>
      <w:r w:rsidR="00A83A7A">
        <w:rPr>
          <w:rFonts w:ascii="Calibri" w:eastAsia="Calibri" w:hAnsi="Calibri" w:cs="Calibri"/>
          <w:color w:val="000000"/>
        </w:rPr>
        <w:t xml:space="preserve"> </w:t>
      </w:r>
      <w:r w:rsidRPr="001D4434">
        <w:rPr>
          <w:rFonts w:ascii="Calibri" w:hAnsi="Calibri" w:cs="Calibri"/>
          <w:b/>
        </w:rPr>
        <w:t xml:space="preserve">ACUERDO NÚMERO </w:t>
      </w:r>
      <w:r>
        <w:rPr>
          <w:rFonts w:ascii="Calibri" w:hAnsi="Calibri" w:cs="Calibri"/>
          <w:b/>
        </w:rPr>
        <w:t>SIETE.</w:t>
      </w:r>
      <w:r>
        <w:rPr>
          <w:rFonts w:ascii="Calibri" w:hAnsi="Calibri" w:cs="Calibri"/>
        </w:rPr>
        <w:t xml:space="preserve">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 </w:t>
      </w:r>
      <w:r w:rsidRPr="00A44C66">
        <w:rPr>
          <w:rFonts w:ascii="Calibri" w:hAnsi="Calibri" w:cs="Calibri"/>
          <w:b/>
          <w:lang w:val="es-SV"/>
        </w:rPr>
        <w:t>Campaña de limpieza en la zona urbana y rural, municipio de Suchitoto, departamento de Cuscatlán</w:t>
      </w:r>
      <w:r>
        <w:rPr>
          <w:rFonts w:ascii="Calibri" w:hAnsi="Calibri" w:cs="Calibri"/>
          <w:b/>
          <w:lang w:val="es-SV"/>
        </w:rPr>
        <w:t xml:space="preserve"> 2021</w:t>
      </w:r>
      <w:r w:rsidRPr="005D01F5">
        <w:rPr>
          <w:rFonts w:ascii="Calibri" w:hAnsi="Calibri" w:cs="Calibri"/>
          <w:b/>
        </w:rPr>
        <w:t>,</w:t>
      </w:r>
      <w:r w:rsidRPr="004B2695">
        <w:rPr>
          <w:rFonts w:ascii="Calibri" w:hAnsi="Calibri" w:cs="Calibri"/>
        </w:rPr>
        <w:t xml:space="preserve"> con un monto de </w:t>
      </w:r>
      <w:r>
        <w:rPr>
          <w:rFonts w:ascii="Calibri" w:hAnsi="Calibri" w:cs="Calibri"/>
        </w:rPr>
        <w:t>Tres mil dólares ($ 3,000.00)</w:t>
      </w:r>
      <w:r w:rsidRPr="004B2695">
        <w:rPr>
          <w:rFonts w:ascii="Calibri" w:hAnsi="Calibri" w:cs="Calibri"/>
        </w:rPr>
        <w:t xml:space="preserve">, </w:t>
      </w:r>
      <w:r w:rsidRPr="004B2695">
        <w:rPr>
          <w:rFonts w:ascii="Calibri" w:eastAsia="Calibri" w:hAnsi="Calibri" w:cs="Calibri"/>
          <w:color w:val="000000"/>
        </w:rPr>
        <w:t xml:space="preserve">con firmas autorizadas de: Pedrina Rivera Hernández, Alcaldesa Municipal, Claudia Elizabeth Castro de Argueta, Cuarta Regidora Propietaria y Blanca Deysi Monge Rivera, Tesorera Municipal. Serán necesarias dos de las firmas autorizadas para realizar cualquier transacción. </w:t>
      </w:r>
      <w:r w:rsidRPr="00D1491E">
        <w:rPr>
          <w:rFonts w:ascii="Calibri" w:eastAsia="Calibri" w:hAnsi="Calibri" w:cs="Calibri"/>
        </w:rPr>
        <w:t xml:space="preserve">El proyecto objeto de la presente cuenta bancaria tiene una asignación presupuestaria de </w:t>
      </w:r>
      <w:r>
        <w:rPr>
          <w:rFonts w:ascii="Calibri" w:eastAsia="Calibri" w:hAnsi="Calibri" w:cs="Calibri"/>
        </w:rPr>
        <w:t>Quince</w:t>
      </w:r>
      <w:r w:rsidRPr="00D1491E">
        <w:rPr>
          <w:rFonts w:ascii="Calibri" w:eastAsia="Calibri" w:hAnsi="Calibri" w:cs="Calibri"/>
        </w:rPr>
        <w:t xml:space="preserve"> mil dólares </w:t>
      </w:r>
      <w:r>
        <w:rPr>
          <w:rFonts w:ascii="Calibri" w:eastAsia="Calibri" w:hAnsi="Calibri" w:cs="Calibri"/>
        </w:rPr>
        <w:t xml:space="preserve">($ 15,000.00) </w:t>
      </w:r>
      <w:r w:rsidRPr="00D1491E">
        <w:rPr>
          <w:rFonts w:ascii="Calibri" w:eastAsia="Calibri" w:hAnsi="Calibri" w:cs="Calibri"/>
        </w:rPr>
        <w:t>por lo que en el transcurso del año do</w:t>
      </w:r>
      <w:r>
        <w:rPr>
          <w:rFonts w:ascii="Calibri" w:eastAsia="Calibri" w:hAnsi="Calibri" w:cs="Calibri"/>
        </w:rPr>
        <w:t>s mil veintiuno</w:t>
      </w:r>
      <w:r w:rsidRPr="00D1491E">
        <w:rPr>
          <w:rFonts w:ascii="Calibri" w:eastAsia="Calibri" w:hAnsi="Calibri" w:cs="Calibri"/>
        </w:rPr>
        <w:t xml:space="preserve"> se realizarán depósitos hasta por la cantidad presupuestada.</w:t>
      </w:r>
      <w:r>
        <w:rPr>
          <w:rFonts w:ascii="Calibri" w:eastAsia="Calibri" w:hAnsi="Calibri" w:cs="Calibri"/>
        </w:rPr>
        <w:t xml:space="preserve"> Se deja constancia que los </w:t>
      </w:r>
      <w:r>
        <w:rPr>
          <w:rFonts w:ascii="Calibri" w:hAnsi="Calibri" w:cs="Calibri"/>
        </w:rPr>
        <w:t>concejales</w:t>
      </w:r>
      <w:r w:rsidRPr="00397225">
        <w:rPr>
          <w:rFonts w:ascii="Calibri" w:hAnsi="Calibri" w:cs="Calibri"/>
        </w:rPr>
        <w:t xml:space="preserve"> José Mauricio Alas Menjivar y David Jaime Bonilla Hernández</w:t>
      </w:r>
      <w:r>
        <w:rPr>
          <w:rFonts w:ascii="Calibri" w:hAnsi="Calibri" w:cs="Calibri"/>
        </w:rPr>
        <w:t xml:space="preserve"> no votan a favor del presente acuerdo</w:t>
      </w:r>
      <w:r>
        <w:rPr>
          <w:rFonts w:ascii="Calibri" w:eastAsia="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w:t>
      </w:r>
      <w:r w:rsidR="00A83A7A">
        <w:rPr>
          <w:rFonts w:ascii="Calibri" w:eastAsia="Calibri" w:hAnsi="Calibri" w:cs="Calibri"/>
          <w:color w:val="000000"/>
        </w:rPr>
        <w:t xml:space="preserve"> </w:t>
      </w:r>
      <w:r w:rsidRPr="001D4434">
        <w:rPr>
          <w:rFonts w:ascii="Calibri" w:hAnsi="Calibri" w:cs="Calibri"/>
          <w:b/>
        </w:rPr>
        <w:t xml:space="preserve">ACUERDO NÚMERO </w:t>
      </w:r>
      <w:r>
        <w:rPr>
          <w:rFonts w:ascii="Calibri" w:hAnsi="Calibri" w:cs="Calibri"/>
          <w:b/>
        </w:rPr>
        <w:t>OCHO.</w:t>
      </w:r>
      <w:r>
        <w:rPr>
          <w:rFonts w:ascii="Calibri" w:hAnsi="Calibri" w:cs="Calibri"/>
        </w:rPr>
        <w:t xml:space="preserve">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 </w:t>
      </w:r>
      <w:r w:rsidRPr="00013CE9">
        <w:rPr>
          <w:rFonts w:ascii="Calibri" w:hAnsi="Calibri" w:cs="Calibri"/>
          <w:b/>
          <w:lang w:val="es-SV"/>
        </w:rPr>
        <w:t>Apoyo a la Salud, municipio de Suchitoto, departamento de Cuscatlán</w:t>
      </w:r>
      <w:r>
        <w:rPr>
          <w:rFonts w:ascii="Calibri" w:hAnsi="Calibri" w:cs="Calibri"/>
          <w:b/>
          <w:lang w:val="es-SV"/>
        </w:rPr>
        <w:t xml:space="preserve"> 2021</w:t>
      </w:r>
      <w:r w:rsidRPr="005D01F5">
        <w:rPr>
          <w:rFonts w:ascii="Calibri" w:hAnsi="Calibri" w:cs="Calibri"/>
          <w:b/>
        </w:rPr>
        <w:t>,</w:t>
      </w:r>
      <w:r w:rsidRPr="004B2695">
        <w:rPr>
          <w:rFonts w:ascii="Calibri" w:hAnsi="Calibri" w:cs="Calibri"/>
        </w:rPr>
        <w:t xml:space="preserve"> con un monto de </w:t>
      </w:r>
      <w:r>
        <w:rPr>
          <w:rFonts w:ascii="Calibri" w:hAnsi="Calibri" w:cs="Calibri"/>
        </w:rPr>
        <w:t>Dos mil dólares ($ 2,000.00)</w:t>
      </w:r>
      <w:r w:rsidRPr="004B2695">
        <w:rPr>
          <w:rFonts w:ascii="Calibri" w:hAnsi="Calibri" w:cs="Calibri"/>
        </w:rPr>
        <w:t xml:space="preserve">, </w:t>
      </w:r>
      <w:r w:rsidRPr="004B2695">
        <w:rPr>
          <w:rFonts w:ascii="Calibri" w:eastAsia="Calibri" w:hAnsi="Calibri" w:cs="Calibri"/>
          <w:color w:val="000000"/>
        </w:rPr>
        <w:t xml:space="preserve">con firmas autorizadas de: Pedrina Rivera Hernández, Alcaldesa Municipal, Claudia Elizabeth Castro de Argueta, Cuarta Regidora Propietaria y Blanca Deysi Monge Rivera, Tesorera Municipal. Serán necesarias dos de las firmas autorizadas para realizar cualquier transacción. </w:t>
      </w:r>
      <w:r w:rsidRPr="00D1491E">
        <w:rPr>
          <w:rFonts w:ascii="Calibri" w:eastAsia="Calibri" w:hAnsi="Calibri" w:cs="Calibri"/>
        </w:rPr>
        <w:t xml:space="preserve">El proyecto objeto de la presente cuenta bancaria tiene una asignación presupuestaria de </w:t>
      </w:r>
      <w:r>
        <w:rPr>
          <w:rFonts w:ascii="Calibri" w:eastAsia="Calibri" w:hAnsi="Calibri" w:cs="Calibri"/>
        </w:rPr>
        <w:t>Ocho</w:t>
      </w:r>
      <w:r w:rsidRPr="00D1491E">
        <w:rPr>
          <w:rFonts w:ascii="Calibri" w:eastAsia="Calibri" w:hAnsi="Calibri" w:cs="Calibri"/>
        </w:rPr>
        <w:t xml:space="preserve"> mil dólares </w:t>
      </w:r>
      <w:r>
        <w:rPr>
          <w:rFonts w:ascii="Calibri" w:eastAsia="Calibri" w:hAnsi="Calibri" w:cs="Calibri"/>
        </w:rPr>
        <w:t xml:space="preserve">($ 8,000.00) </w:t>
      </w:r>
      <w:r w:rsidRPr="00D1491E">
        <w:rPr>
          <w:rFonts w:ascii="Calibri" w:eastAsia="Calibri" w:hAnsi="Calibri" w:cs="Calibri"/>
        </w:rPr>
        <w:t>por lo que en el transcurso del año do</w:t>
      </w:r>
      <w:r>
        <w:rPr>
          <w:rFonts w:ascii="Calibri" w:eastAsia="Calibri" w:hAnsi="Calibri" w:cs="Calibri"/>
        </w:rPr>
        <w:t>s mil veintiuno</w:t>
      </w:r>
      <w:r w:rsidRPr="00D1491E">
        <w:rPr>
          <w:rFonts w:ascii="Calibri" w:eastAsia="Calibri" w:hAnsi="Calibri" w:cs="Calibri"/>
        </w:rPr>
        <w:t xml:space="preserve"> se realizarán depósitos hasta por la cantidad presupuestada.</w:t>
      </w:r>
      <w:r>
        <w:rPr>
          <w:rFonts w:ascii="Calibri" w:eastAsia="Calibri" w:hAnsi="Calibri" w:cs="Calibri"/>
        </w:rPr>
        <w:t xml:space="preserve"> Se deja constancia que los </w:t>
      </w:r>
      <w:r>
        <w:rPr>
          <w:rFonts w:ascii="Calibri" w:hAnsi="Calibri" w:cs="Calibri"/>
        </w:rPr>
        <w:t>concejales</w:t>
      </w:r>
      <w:r w:rsidRPr="00397225">
        <w:rPr>
          <w:rFonts w:ascii="Calibri" w:hAnsi="Calibri" w:cs="Calibri"/>
        </w:rPr>
        <w:t xml:space="preserve"> José Mauricio Alas Menjivar y David Jaime Bonilla Hernández</w:t>
      </w:r>
      <w:r>
        <w:rPr>
          <w:rFonts w:ascii="Calibri" w:hAnsi="Calibri" w:cs="Calibri"/>
        </w:rPr>
        <w:t xml:space="preserve"> no votan a favor del presente acuerdo</w:t>
      </w:r>
      <w:r>
        <w:rPr>
          <w:rFonts w:ascii="Calibri" w:eastAsia="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w:t>
      </w:r>
      <w:r w:rsidR="00A83A7A">
        <w:rPr>
          <w:rFonts w:ascii="Calibri" w:eastAsia="Calibri" w:hAnsi="Calibri" w:cs="Calibri"/>
          <w:color w:val="000000"/>
        </w:rPr>
        <w:t xml:space="preserve"> </w:t>
      </w:r>
      <w:r w:rsidRPr="001D4434">
        <w:rPr>
          <w:rFonts w:ascii="Calibri" w:hAnsi="Calibri" w:cs="Calibri"/>
          <w:b/>
        </w:rPr>
        <w:t xml:space="preserve">ACUERDO NÚMERO </w:t>
      </w:r>
      <w:r>
        <w:rPr>
          <w:rFonts w:ascii="Calibri" w:hAnsi="Calibri" w:cs="Calibri"/>
          <w:b/>
        </w:rPr>
        <w:t>NUEVE.</w:t>
      </w:r>
      <w:r>
        <w:rPr>
          <w:rFonts w:ascii="Calibri" w:hAnsi="Calibri" w:cs="Calibri"/>
        </w:rPr>
        <w:t xml:space="preserve">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 </w:t>
      </w:r>
      <w:r w:rsidRPr="00D97AE0">
        <w:rPr>
          <w:rFonts w:ascii="Calibri" w:hAnsi="Calibri" w:cs="Calibri"/>
          <w:b/>
          <w:lang w:val="es-SV"/>
        </w:rPr>
        <w:t>Apoyo a Personas con discapacidad, municipio de Suchitoto, departamento de Cuscatlán</w:t>
      </w:r>
      <w:r>
        <w:rPr>
          <w:rFonts w:ascii="Calibri" w:hAnsi="Calibri" w:cs="Calibri"/>
          <w:b/>
          <w:lang w:val="es-SV"/>
        </w:rPr>
        <w:t xml:space="preserve"> 2021</w:t>
      </w:r>
      <w:r w:rsidRPr="005D01F5">
        <w:rPr>
          <w:rFonts w:ascii="Calibri" w:hAnsi="Calibri" w:cs="Calibri"/>
          <w:b/>
        </w:rPr>
        <w:t>,</w:t>
      </w:r>
      <w:r w:rsidRPr="004B2695">
        <w:rPr>
          <w:rFonts w:ascii="Calibri" w:hAnsi="Calibri" w:cs="Calibri"/>
        </w:rPr>
        <w:t xml:space="preserve"> con un monto de </w:t>
      </w:r>
      <w:r>
        <w:rPr>
          <w:rFonts w:ascii="Calibri" w:hAnsi="Calibri" w:cs="Calibri"/>
        </w:rPr>
        <w:t>Dos mil dólares ($ 2,000.00)</w:t>
      </w:r>
      <w:r w:rsidRPr="004B2695">
        <w:rPr>
          <w:rFonts w:ascii="Calibri" w:hAnsi="Calibri" w:cs="Calibri"/>
        </w:rPr>
        <w:t xml:space="preserve">, </w:t>
      </w:r>
      <w:r w:rsidRPr="004B2695">
        <w:rPr>
          <w:rFonts w:ascii="Calibri" w:eastAsia="Calibri" w:hAnsi="Calibri" w:cs="Calibri"/>
          <w:color w:val="000000"/>
        </w:rPr>
        <w:t xml:space="preserve">con firmas autorizadas de: Pedrina Rivera Hernández, Alcaldesa Municipal, Claudia Elizabeth Castro de Argueta, Cuarta Regidora Propietaria y Blanca Deysi Monge Rivera, Tesorera Municipal. Serán necesarias dos de las firmas autorizadas para realizar cualquier transacción. </w:t>
      </w:r>
      <w:r w:rsidRPr="00D1491E">
        <w:rPr>
          <w:rFonts w:ascii="Calibri" w:eastAsia="Calibri" w:hAnsi="Calibri" w:cs="Calibri"/>
        </w:rPr>
        <w:t xml:space="preserve">El proyecto objeto de la presente cuenta bancaria tiene una asignación presupuestaria de </w:t>
      </w:r>
      <w:r>
        <w:rPr>
          <w:rFonts w:ascii="Calibri" w:eastAsia="Calibri" w:hAnsi="Calibri" w:cs="Calibri"/>
        </w:rPr>
        <w:t>Ocho</w:t>
      </w:r>
      <w:r w:rsidRPr="00D1491E">
        <w:rPr>
          <w:rFonts w:ascii="Calibri" w:eastAsia="Calibri" w:hAnsi="Calibri" w:cs="Calibri"/>
        </w:rPr>
        <w:t xml:space="preserve"> mil dólares </w:t>
      </w:r>
      <w:r>
        <w:rPr>
          <w:rFonts w:ascii="Calibri" w:eastAsia="Calibri" w:hAnsi="Calibri" w:cs="Calibri"/>
        </w:rPr>
        <w:t xml:space="preserve">($ 8,000.00) </w:t>
      </w:r>
      <w:r w:rsidRPr="00D1491E">
        <w:rPr>
          <w:rFonts w:ascii="Calibri" w:eastAsia="Calibri" w:hAnsi="Calibri" w:cs="Calibri"/>
        </w:rPr>
        <w:t>por lo que en el transcurso del año do</w:t>
      </w:r>
      <w:r>
        <w:rPr>
          <w:rFonts w:ascii="Calibri" w:eastAsia="Calibri" w:hAnsi="Calibri" w:cs="Calibri"/>
        </w:rPr>
        <w:t>s mil veintiuno</w:t>
      </w:r>
      <w:r w:rsidRPr="00D1491E">
        <w:rPr>
          <w:rFonts w:ascii="Calibri" w:eastAsia="Calibri" w:hAnsi="Calibri" w:cs="Calibri"/>
        </w:rPr>
        <w:t xml:space="preserve"> se realizarán depósitos hasta por la cantidad presupuestada.</w:t>
      </w:r>
      <w:r>
        <w:rPr>
          <w:rFonts w:ascii="Calibri" w:eastAsia="Calibri" w:hAnsi="Calibri" w:cs="Calibri"/>
        </w:rPr>
        <w:t xml:space="preserve"> Se deja constancia que los </w:t>
      </w:r>
      <w:r>
        <w:rPr>
          <w:rFonts w:ascii="Calibri" w:hAnsi="Calibri" w:cs="Calibri"/>
        </w:rPr>
        <w:t>concejales</w:t>
      </w:r>
      <w:r w:rsidRPr="00397225">
        <w:rPr>
          <w:rFonts w:ascii="Calibri" w:hAnsi="Calibri" w:cs="Calibri"/>
        </w:rPr>
        <w:t xml:space="preserve"> José Mauricio Alas Menjivar y David Jaime Bonilla Hernández</w:t>
      </w:r>
      <w:r>
        <w:rPr>
          <w:rFonts w:ascii="Calibri" w:hAnsi="Calibri" w:cs="Calibri"/>
        </w:rPr>
        <w:t xml:space="preserve"> no votan a favor del presente acuerdo</w:t>
      </w:r>
      <w:r>
        <w:rPr>
          <w:rFonts w:ascii="Calibri" w:eastAsia="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w:t>
      </w:r>
      <w:r w:rsidR="00A83A7A">
        <w:rPr>
          <w:rFonts w:ascii="Calibri" w:eastAsia="Calibri" w:hAnsi="Calibri" w:cs="Calibri"/>
          <w:color w:val="000000"/>
        </w:rPr>
        <w:t xml:space="preserve"> </w:t>
      </w:r>
      <w:r w:rsidRPr="001D4434">
        <w:rPr>
          <w:rFonts w:ascii="Calibri" w:hAnsi="Calibri" w:cs="Calibri"/>
          <w:b/>
        </w:rPr>
        <w:t xml:space="preserve">ACUERDO NÚMERO </w:t>
      </w:r>
      <w:r>
        <w:rPr>
          <w:rFonts w:ascii="Calibri" w:hAnsi="Calibri" w:cs="Calibri"/>
          <w:b/>
        </w:rPr>
        <w:t>DIEZ.</w:t>
      </w:r>
      <w:r>
        <w:rPr>
          <w:rFonts w:ascii="Calibri" w:hAnsi="Calibri" w:cs="Calibri"/>
        </w:rPr>
        <w:t xml:space="preserve">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 </w:t>
      </w:r>
      <w:r w:rsidRPr="009A4241">
        <w:rPr>
          <w:rFonts w:ascii="Calibri" w:hAnsi="Calibri" w:cs="Calibri"/>
          <w:b/>
          <w:lang w:val="es-SV"/>
        </w:rPr>
        <w:t>Promoción y apoyo a la Cultura y el Turismo en Suchitoto, municipio de Suchitoto, departamento de Cuscatlán</w:t>
      </w:r>
      <w:r>
        <w:rPr>
          <w:rFonts w:ascii="Calibri" w:hAnsi="Calibri" w:cs="Calibri"/>
          <w:b/>
          <w:lang w:val="es-SV"/>
        </w:rPr>
        <w:t xml:space="preserve"> 2021</w:t>
      </w:r>
      <w:r w:rsidRPr="005D01F5">
        <w:rPr>
          <w:rFonts w:ascii="Calibri" w:hAnsi="Calibri" w:cs="Calibri"/>
          <w:b/>
        </w:rPr>
        <w:t>,</w:t>
      </w:r>
      <w:r w:rsidRPr="004B2695">
        <w:rPr>
          <w:rFonts w:ascii="Calibri" w:hAnsi="Calibri" w:cs="Calibri"/>
        </w:rPr>
        <w:t xml:space="preserve"> con un monto de </w:t>
      </w:r>
      <w:r>
        <w:rPr>
          <w:rFonts w:ascii="Calibri" w:hAnsi="Calibri" w:cs="Calibri"/>
        </w:rPr>
        <w:t>Dos mil dólares ($ 2,000.00)</w:t>
      </w:r>
      <w:r w:rsidRPr="004B2695">
        <w:rPr>
          <w:rFonts w:ascii="Calibri" w:hAnsi="Calibri" w:cs="Calibri"/>
        </w:rPr>
        <w:t xml:space="preserve">, </w:t>
      </w:r>
      <w:r w:rsidRPr="004B2695">
        <w:rPr>
          <w:rFonts w:ascii="Calibri" w:eastAsia="Calibri" w:hAnsi="Calibri" w:cs="Calibri"/>
          <w:color w:val="000000"/>
        </w:rPr>
        <w:t xml:space="preserve">con firmas autorizadas de: Pedrina </w:t>
      </w:r>
      <w:r w:rsidRPr="004B2695">
        <w:rPr>
          <w:rFonts w:ascii="Calibri" w:eastAsia="Calibri" w:hAnsi="Calibri" w:cs="Calibri"/>
          <w:color w:val="000000"/>
        </w:rPr>
        <w:lastRenderedPageBreak/>
        <w:t xml:space="preserve">Rivera Hernández, Alcaldesa Municipal, Claudia Elizabeth Castro de Argueta, Cuarta Regidora Propietaria y Blanca Deysi Monge Rivera, Tesorera Municipal. Serán necesarias dos de las firmas autorizadas para realizar cualquier transacción. </w:t>
      </w:r>
      <w:r w:rsidRPr="00D1491E">
        <w:rPr>
          <w:rFonts w:ascii="Calibri" w:eastAsia="Calibri" w:hAnsi="Calibri" w:cs="Calibri"/>
        </w:rPr>
        <w:t xml:space="preserve">El proyecto objeto de la presente cuenta bancaria tiene una asignación presupuestaria de </w:t>
      </w:r>
      <w:r>
        <w:rPr>
          <w:rFonts w:ascii="Calibri" w:eastAsia="Calibri" w:hAnsi="Calibri" w:cs="Calibri"/>
        </w:rPr>
        <w:t>Seis</w:t>
      </w:r>
      <w:r w:rsidRPr="00D1491E">
        <w:rPr>
          <w:rFonts w:ascii="Calibri" w:eastAsia="Calibri" w:hAnsi="Calibri" w:cs="Calibri"/>
        </w:rPr>
        <w:t xml:space="preserve"> mil dólares </w:t>
      </w:r>
      <w:r>
        <w:rPr>
          <w:rFonts w:ascii="Calibri" w:eastAsia="Calibri" w:hAnsi="Calibri" w:cs="Calibri"/>
        </w:rPr>
        <w:t xml:space="preserve">($ 6,000.00) </w:t>
      </w:r>
      <w:r w:rsidRPr="00D1491E">
        <w:rPr>
          <w:rFonts w:ascii="Calibri" w:eastAsia="Calibri" w:hAnsi="Calibri" w:cs="Calibri"/>
        </w:rPr>
        <w:t>por lo que en el transcurso del año do</w:t>
      </w:r>
      <w:r>
        <w:rPr>
          <w:rFonts w:ascii="Calibri" w:eastAsia="Calibri" w:hAnsi="Calibri" w:cs="Calibri"/>
        </w:rPr>
        <w:t>s mil veintiuno</w:t>
      </w:r>
      <w:r w:rsidRPr="00D1491E">
        <w:rPr>
          <w:rFonts w:ascii="Calibri" w:eastAsia="Calibri" w:hAnsi="Calibri" w:cs="Calibri"/>
        </w:rPr>
        <w:t xml:space="preserve"> se realizarán depósitos hasta por la cantidad presupuestada.</w:t>
      </w:r>
      <w:r>
        <w:rPr>
          <w:rFonts w:ascii="Calibri" w:eastAsia="Calibri" w:hAnsi="Calibri" w:cs="Calibri"/>
        </w:rPr>
        <w:t xml:space="preserve"> Se deja constancia que los </w:t>
      </w:r>
      <w:r>
        <w:rPr>
          <w:rFonts w:ascii="Calibri" w:hAnsi="Calibri" w:cs="Calibri"/>
        </w:rPr>
        <w:t>concejales</w:t>
      </w:r>
      <w:r w:rsidRPr="00397225">
        <w:rPr>
          <w:rFonts w:ascii="Calibri" w:hAnsi="Calibri" w:cs="Calibri"/>
        </w:rPr>
        <w:t xml:space="preserve"> José Mauricio Alas Menjivar y David Jaime Bonilla Hernández</w:t>
      </w:r>
      <w:r>
        <w:rPr>
          <w:rFonts w:ascii="Calibri" w:hAnsi="Calibri" w:cs="Calibri"/>
        </w:rPr>
        <w:t xml:space="preserve"> no votan a favor del presente acuerdo</w:t>
      </w:r>
      <w:r>
        <w:rPr>
          <w:rFonts w:ascii="Calibri" w:eastAsia="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w:t>
      </w:r>
      <w:r w:rsidR="00A83A7A">
        <w:rPr>
          <w:rFonts w:ascii="Calibri" w:eastAsia="Calibri" w:hAnsi="Calibri" w:cs="Calibri"/>
          <w:color w:val="000000"/>
        </w:rPr>
        <w:t xml:space="preserve"> </w:t>
      </w:r>
      <w:r w:rsidRPr="001D4434">
        <w:rPr>
          <w:rFonts w:ascii="Calibri" w:hAnsi="Calibri" w:cs="Calibri"/>
          <w:b/>
        </w:rPr>
        <w:t xml:space="preserve">ACUERDO NÚMERO </w:t>
      </w:r>
      <w:r>
        <w:rPr>
          <w:rFonts w:ascii="Calibri" w:hAnsi="Calibri" w:cs="Calibri"/>
          <w:b/>
        </w:rPr>
        <w:t>ONCE.</w:t>
      </w:r>
      <w:r>
        <w:rPr>
          <w:rFonts w:ascii="Calibri" w:hAnsi="Calibri" w:cs="Calibri"/>
        </w:rPr>
        <w:t xml:space="preserve"> </w:t>
      </w:r>
      <w:r w:rsidRPr="004B2695">
        <w:rPr>
          <w:rFonts w:ascii="Calibri" w:hAnsi="Calibri" w:cs="Calibri"/>
        </w:rPr>
        <w:t xml:space="preserve">Autorizar la apertura de cuenta </w:t>
      </w:r>
      <w:r w:rsidRPr="004B2695">
        <w:rPr>
          <w:rFonts w:ascii="Calibri" w:eastAsia="Calibri" w:hAnsi="Calibri" w:cs="Calibri"/>
        </w:rPr>
        <w:t>corriente en el Banco Hipotecario de El Salvador</w:t>
      </w:r>
      <w:r w:rsidRPr="004B2695">
        <w:rPr>
          <w:rFonts w:ascii="Calibri" w:hAnsi="Calibri" w:cs="Calibri"/>
        </w:rPr>
        <w:t xml:space="preserve">, a nombre de </w:t>
      </w:r>
      <w:r w:rsidRPr="004B2695">
        <w:rPr>
          <w:rFonts w:ascii="Calibri" w:hAnsi="Calibri" w:cs="Calibri"/>
          <w:b/>
        </w:rPr>
        <w:t xml:space="preserve">Tesorería Municipal de Suchitoto / </w:t>
      </w:r>
      <w:r w:rsidRPr="00023712">
        <w:rPr>
          <w:rFonts w:ascii="Calibri" w:hAnsi="Calibri" w:cs="Calibri"/>
          <w:b/>
          <w:lang w:val="es-SV"/>
        </w:rPr>
        <w:t>Operación y Mantenimiento de Alumbrado Público, municipio de Suchitoto, departamento de Cuscatlán</w:t>
      </w:r>
      <w:r>
        <w:rPr>
          <w:rFonts w:ascii="Calibri" w:hAnsi="Calibri" w:cs="Calibri"/>
          <w:b/>
          <w:lang w:val="es-SV"/>
        </w:rPr>
        <w:t xml:space="preserve"> 2021</w:t>
      </w:r>
      <w:r w:rsidRPr="005D01F5">
        <w:rPr>
          <w:rFonts w:ascii="Calibri" w:hAnsi="Calibri" w:cs="Calibri"/>
          <w:b/>
        </w:rPr>
        <w:t>,</w:t>
      </w:r>
      <w:r w:rsidRPr="004B2695">
        <w:rPr>
          <w:rFonts w:ascii="Calibri" w:hAnsi="Calibri" w:cs="Calibri"/>
        </w:rPr>
        <w:t xml:space="preserve"> con un monto de </w:t>
      </w:r>
      <w:r>
        <w:rPr>
          <w:rFonts w:ascii="Calibri" w:hAnsi="Calibri" w:cs="Calibri"/>
        </w:rPr>
        <w:t>Dos mil dólares ($ 2,000.00)</w:t>
      </w:r>
      <w:r w:rsidRPr="004B2695">
        <w:rPr>
          <w:rFonts w:ascii="Calibri" w:hAnsi="Calibri" w:cs="Calibri"/>
        </w:rPr>
        <w:t xml:space="preserve">, </w:t>
      </w:r>
      <w:r w:rsidRPr="004B2695">
        <w:rPr>
          <w:rFonts w:ascii="Calibri" w:eastAsia="Calibri" w:hAnsi="Calibri" w:cs="Calibri"/>
          <w:color w:val="000000"/>
        </w:rPr>
        <w:t xml:space="preserve">con firmas autorizadas de: Pedrina Rivera Hernández, Alcaldesa Municipal, Claudia Elizabeth Castro de Argueta, Cuarta Regidora Propietaria y Blanca Deysi Monge Rivera, Tesorera Municipal. Serán necesarias dos de las firmas autorizadas para realizar cualquier transacción. </w:t>
      </w:r>
      <w:r w:rsidRPr="00D1491E">
        <w:rPr>
          <w:rFonts w:ascii="Calibri" w:eastAsia="Calibri" w:hAnsi="Calibri" w:cs="Calibri"/>
        </w:rPr>
        <w:t xml:space="preserve">El proyecto objeto de la presente cuenta bancaria tiene una asignación presupuestaria de </w:t>
      </w:r>
      <w:r>
        <w:rPr>
          <w:rFonts w:ascii="Calibri" w:eastAsia="Calibri" w:hAnsi="Calibri" w:cs="Calibri"/>
        </w:rPr>
        <w:t>Quince</w:t>
      </w:r>
      <w:r w:rsidRPr="00D1491E">
        <w:rPr>
          <w:rFonts w:ascii="Calibri" w:eastAsia="Calibri" w:hAnsi="Calibri" w:cs="Calibri"/>
        </w:rPr>
        <w:t xml:space="preserve"> mil dólares </w:t>
      </w:r>
      <w:r>
        <w:rPr>
          <w:rFonts w:ascii="Calibri" w:eastAsia="Calibri" w:hAnsi="Calibri" w:cs="Calibri"/>
        </w:rPr>
        <w:t xml:space="preserve">($ 15,000.00) </w:t>
      </w:r>
      <w:r w:rsidRPr="00D1491E">
        <w:rPr>
          <w:rFonts w:ascii="Calibri" w:eastAsia="Calibri" w:hAnsi="Calibri" w:cs="Calibri"/>
        </w:rPr>
        <w:t>por lo que en el transcurso del año do</w:t>
      </w:r>
      <w:r>
        <w:rPr>
          <w:rFonts w:ascii="Calibri" w:eastAsia="Calibri" w:hAnsi="Calibri" w:cs="Calibri"/>
        </w:rPr>
        <w:t>s mil veintiuno</w:t>
      </w:r>
      <w:r w:rsidRPr="00D1491E">
        <w:rPr>
          <w:rFonts w:ascii="Calibri" w:eastAsia="Calibri" w:hAnsi="Calibri" w:cs="Calibri"/>
        </w:rPr>
        <w:t xml:space="preserve"> se realizarán depósitos hasta por la cantidad presupuestada.</w:t>
      </w:r>
      <w:r>
        <w:rPr>
          <w:rFonts w:ascii="Calibri" w:eastAsia="Calibri" w:hAnsi="Calibri" w:cs="Calibri"/>
        </w:rPr>
        <w:t xml:space="preserve"> Se deja constancia que los </w:t>
      </w:r>
      <w:r>
        <w:rPr>
          <w:rFonts w:ascii="Calibri" w:hAnsi="Calibri" w:cs="Calibri"/>
        </w:rPr>
        <w:t>concejales</w:t>
      </w:r>
      <w:r w:rsidRPr="00397225">
        <w:rPr>
          <w:rFonts w:ascii="Calibri" w:hAnsi="Calibri" w:cs="Calibri"/>
        </w:rPr>
        <w:t xml:space="preserve"> José Mauricio Alas Menjivar y David Jaime Bonilla Hernández</w:t>
      </w:r>
      <w:r>
        <w:rPr>
          <w:rFonts w:ascii="Calibri" w:hAnsi="Calibri" w:cs="Calibri"/>
        </w:rPr>
        <w:t xml:space="preserve"> no votan a favor del presente acuerdo</w:t>
      </w:r>
      <w:r>
        <w:rPr>
          <w:rFonts w:ascii="Calibri" w:eastAsia="Calibri" w:hAnsi="Calibri" w:cs="Calibri"/>
          <w:color w:val="000000"/>
        </w:rPr>
        <w:t xml:space="preserve">. </w:t>
      </w:r>
      <w:r w:rsidRPr="004B2695">
        <w:rPr>
          <w:rFonts w:ascii="Calibri" w:eastAsia="Calibri" w:hAnsi="Calibri" w:cs="Calibri"/>
          <w:color w:val="000000"/>
        </w:rPr>
        <w:t>Certifíquese y Comuníquese</w:t>
      </w:r>
      <w:r>
        <w:rPr>
          <w:rFonts w:ascii="Calibri" w:eastAsia="Calibri" w:hAnsi="Calibri" w:cs="Calibri"/>
          <w:color w:val="000000"/>
        </w:rPr>
        <w:t>.</w:t>
      </w:r>
      <w:r w:rsidR="00A83A7A">
        <w:rPr>
          <w:rFonts w:ascii="Calibri" w:eastAsia="Calibri" w:hAnsi="Calibri" w:cs="Calibri"/>
          <w:color w:val="000000"/>
        </w:rPr>
        <w:t xml:space="preserve"> </w:t>
      </w:r>
      <w:r w:rsidRPr="001D4434">
        <w:rPr>
          <w:rFonts w:ascii="Calibri" w:hAnsi="Calibri" w:cs="Calibri"/>
          <w:b/>
        </w:rPr>
        <w:t xml:space="preserve">ACUERDO NÚMERO </w:t>
      </w:r>
      <w:r>
        <w:rPr>
          <w:rFonts w:ascii="Calibri" w:hAnsi="Calibri" w:cs="Calibri"/>
          <w:b/>
        </w:rPr>
        <w:t>DOCE.</w:t>
      </w:r>
      <w:r>
        <w:rPr>
          <w:rFonts w:ascii="Calibri" w:hAnsi="Calibri" w:cs="Calibri"/>
        </w:rPr>
        <w:t xml:space="preserve"> </w:t>
      </w:r>
      <w:r w:rsidR="00110661" w:rsidRPr="004B2695">
        <w:rPr>
          <w:rFonts w:ascii="Calibri" w:hAnsi="Calibri" w:cs="Calibri"/>
        </w:rPr>
        <w:t xml:space="preserve">Autorizar la apertura de cuenta </w:t>
      </w:r>
      <w:r w:rsidR="00110661" w:rsidRPr="004B2695">
        <w:rPr>
          <w:rFonts w:ascii="Calibri" w:eastAsia="Calibri" w:hAnsi="Calibri" w:cs="Calibri"/>
        </w:rPr>
        <w:t>corriente en el Banco Hipotecario de El Salvador</w:t>
      </w:r>
      <w:r w:rsidR="00110661" w:rsidRPr="004B2695">
        <w:rPr>
          <w:rFonts w:ascii="Calibri" w:hAnsi="Calibri" w:cs="Calibri"/>
        </w:rPr>
        <w:t xml:space="preserve">, a nombre de </w:t>
      </w:r>
      <w:r w:rsidR="00110661" w:rsidRPr="004B2695">
        <w:rPr>
          <w:rFonts w:ascii="Calibri" w:hAnsi="Calibri" w:cs="Calibri"/>
          <w:b/>
        </w:rPr>
        <w:t xml:space="preserve">Tesorería Municipal de Suchitoto / </w:t>
      </w:r>
      <w:r w:rsidR="00110661" w:rsidRPr="00944DF8">
        <w:rPr>
          <w:rFonts w:ascii="Calibri" w:hAnsi="Calibri" w:cs="Calibri"/>
          <w:b/>
          <w:lang w:val="es-SV"/>
        </w:rPr>
        <w:t>Operación  y mantenimiento de equipo de construcción para mantenimiento vial de calles y caminos vecinales, municipio de Suchitoto, departamento de Cuscatlán 2021</w:t>
      </w:r>
      <w:r w:rsidR="00110661" w:rsidRPr="005D01F5">
        <w:rPr>
          <w:rFonts w:ascii="Calibri" w:hAnsi="Calibri" w:cs="Calibri"/>
          <w:b/>
        </w:rPr>
        <w:t>,</w:t>
      </w:r>
      <w:r w:rsidR="00110661" w:rsidRPr="004B2695">
        <w:rPr>
          <w:rFonts w:ascii="Calibri" w:hAnsi="Calibri" w:cs="Calibri"/>
        </w:rPr>
        <w:t xml:space="preserve"> con un monto de </w:t>
      </w:r>
      <w:r w:rsidR="00110661">
        <w:rPr>
          <w:rFonts w:ascii="Calibri" w:hAnsi="Calibri" w:cs="Calibri"/>
        </w:rPr>
        <w:t>Quince mil dólares ($ 15,000.00)</w:t>
      </w:r>
      <w:r w:rsidR="00110661" w:rsidRPr="004B2695">
        <w:rPr>
          <w:rFonts w:ascii="Calibri" w:hAnsi="Calibri" w:cs="Calibri"/>
        </w:rPr>
        <w:t xml:space="preserve">, </w:t>
      </w:r>
      <w:r w:rsidR="00110661" w:rsidRPr="004B2695">
        <w:rPr>
          <w:rFonts w:ascii="Calibri" w:eastAsia="Calibri" w:hAnsi="Calibri" w:cs="Calibri"/>
          <w:color w:val="000000"/>
        </w:rPr>
        <w:t xml:space="preserve">con firmas autorizadas de: Pedrina Rivera Hernández, Alcaldesa Municipal, Claudia Elizabeth Castro de Argueta, Cuarta Regidora Propietaria y Blanca Deysi Monge Rivera, Tesorera Municipal. Serán necesarias dos de las firmas autorizadas para realizar cualquier transacción. </w:t>
      </w:r>
      <w:r w:rsidR="00110661" w:rsidRPr="00D1491E">
        <w:rPr>
          <w:rFonts w:ascii="Calibri" w:eastAsia="Calibri" w:hAnsi="Calibri" w:cs="Calibri"/>
        </w:rPr>
        <w:t xml:space="preserve">El proyecto objeto de la presente cuenta bancaria tiene una asignación presupuestaria de </w:t>
      </w:r>
      <w:r w:rsidR="00110661">
        <w:rPr>
          <w:rFonts w:ascii="Calibri" w:eastAsia="Calibri" w:hAnsi="Calibri" w:cs="Calibri"/>
        </w:rPr>
        <w:t>Ochenta</w:t>
      </w:r>
      <w:r w:rsidR="00110661" w:rsidRPr="00D1491E">
        <w:rPr>
          <w:rFonts w:ascii="Calibri" w:eastAsia="Calibri" w:hAnsi="Calibri" w:cs="Calibri"/>
        </w:rPr>
        <w:t xml:space="preserve"> mil dólares </w:t>
      </w:r>
      <w:r w:rsidR="00110661">
        <w:rPr>
          <w:rFonts w:ascii="Calibri" w:eastAsia="Calibri" w:hAnsi="Calibri" w:cs="Calibri"/>
        </w:rPr>
        <w:t xml:space="preserve">($ 80,000.00) </w:t>
      </w:r>
      <w:r w:rsidR="00110661" w:rsidRPr="00D1491E">
        <w:rPr>
          <w:rFonts w:ascii="Calibri" w:eastAsia="Calibri" w:hAnsi="Calibri" w:cs="Calibri"/>
        </w:rPr>
        <w:t>por lo que en el transcurso del año do</w:t>
      </w:r>
      <w:r w:rsidR="00110661">
        <w:rPr>
          <w:rFonts w:ascii="Calibri" w:eastAsia="Calibri" w:hAnsi="Calibri" w:cs="Calibri"/>
        </w:rPr>
        <w:t>s mil veintiuno</w:t>
      </w:r>
      <w:r w:rsidR="00110661" w:rsidRPr="00D1491E">
        <w:rPr>
          <w:rFonts w:ascii="Calibri" w:eastAsia="Calibri" w:hAnsi="Calibri" w:cs="Calibri"/>
        </w:rPr>
        <w:t xml:space="preserve"> se realizarán depósitos hasta por la cantidad presupuestada.</w:t>
      </w:r>
      <w:r w:rsidR="00110661">
        <w:rPr>
          <w:rFonts w:ascii="Calibri" w:eastAsia="Calibri" w:hAnsi="Calibri" w:cs="Calibri"/>
        </w:rPr>
        <w:t xml:space="preserve"> Se deja constancia que los </w:t>
      </w:r>
      <w:r w:rsidR="00110661">
        <w:rPr>
          <w:rFonts w:ascii="Calibri" w:hAnsi="Calibri" w:cs="Calibri"/>
        </w:rPr>
        <w:t>concejales</w:t>
      </w:r>
      <w:r w:rsidR="00110661" w:rsidRPr="00397225">
        <w:rPr>
          <w:rFonts w:ascii="Calibri" w:hAnsi="Calibri" w:cs="Calibri"/>
        </w:rPr>
        <w:t xml:space="preserve"> José Mauricio Alas Menjivar y David Jaime Bonilla Hernández</w:t>
      </w:r>
      <w:r w:rsidR="00110661">
        <w:rPr>
          <w:rFonts w:ascii="Calibri" w:hAnsi="Calibri" w:cs="Calibri"/>
        </w:rPr>
        <w:t xml:space="preserve"> no votan a favor del presente acuerdo</w:t>
      </w:r>
      <w:r w:rsidR="00110661">
        <w:rPr>
          <w:rFonts w:ascii="Calibri" w:eastAsia="Calibri" w:hAnsi="Calibri" w:cs="Calibri"/>
          <w:color w:val="000000"/>
        </w:rPr>
        <w:t xml:space="preserve">. </w:t>
      </w:r>
      <w:r w:rsidR="00110661" w:rsidRPr="004B2695">
        <w:rPr>
          <w:rFonts w:ascii="Calibri" w:eastAsia="Calibri" w:hAnsi="Calibri" w:cs="Calibri"/>
          <w:color w:val="000000"/>
        </w:rPr>
        <w:t>Certifíquese y Comuníquese</w:t>
      </w:r>
      <w:r w:rsidR="00110661">
        <w:rPr>
          <w:rFonts w:ascii="Calibri" w:eastAsia="Calibri" w:hAnsi="Calibri" w:cs="Calibri"/>
          <w:color w:val="000000"/>
        </w:rPr>
        <w:t xml:space="preserve">. </w:t>
      </w:r>
      <w:r w:rsidRPr="001D4434">
        <w:rPr>
          <w:rFonts w:ascii="Calibri" w:hAnsi="Calibri" w:cs="Calibri"/>
          <w:b/>
        </w:rPr>
        <w:t xml:space="preserve">ACUERDO NÚMERO </w:t>
      </w:r>
      <w:r>
        <w:rPr>
          <w:rFonts w:ascii="Calibri" w:hAnsi="Calibri" w:cs="Calibri"/>
          <w:b/>
        </w:rPr>
        <w:t>TRECE.</w:t>
      </w:r>
      <w:r>
        <w:rPr>
          <w:rFonts w:ascii="Calibri" w:hAnsi="Calibri" w:cs="Calibri"/>
        </w:rPr>
        <w:t xml:space="preserve"> </w:t>
      </w:r>
      <w:r>
        <w:rPr>
          <w:rFonts w:ascii="Calibri" w:eastAsia="Calibri" w:hAnsi="Calibri" w:cs="Calibri"/>
        </w:rPr>
        <w:t xml:space="preserve">Considerando que está próximo a vencer el presente año, y habiendo discutido lo relativo al funcionamiento de personal administrativo y operativo de la municipalidad, no identificando causales de destitución en los mismos, </w:t>
      </w:r>
      <w:r>
        <w:rPr>
          <w:rFonts w:ascii="Calibri" w:eastAsia="Calibri" w:hAnsi="Calibri" w:cs="Calibri"/>
          <w:color w:val="000000"/>
        </w:rPr>
        <w:t xml:space="preserve">de conformidad a lo establecido en </w:t>
      </w:r>
      <w:r w:rsidRPr="004B2695">
        <w:rPr>
          <w:rFonts w:ascii="Calibri" w:eastAsia="Calibri" w:hAnsi="Calibri" w:cs="Calibri"/>
          <w:color w:val="000000"/>
        </w:rPr>
        <w:t>arts. 203, 204 ord. 3° de la Constitución</w:t>
      </w:r>
      <w:r>
        <w:rPr>
          <w:rFonts w:ascii="Calibri" w:eastAsia="Calibri" w:hAnsi="Calibri" w:cs="Calibri"/>
          <w:color w:val="000000"/>
        </w:rPr>
        <w:t xml:space="preserve">, </w:t>
      </w:r>
      <w:r>
        <w:rPr>
          <w:rFonts w:ascii="Calibri" w:eastAsia="Calibri" w:hAnsi="Calibri" w:cs="Calibri"/>
          <w:bCs/>
          <w:lang w:val="es-SV"/>
        </w:rPr>
        <w:t>art. 30 num. 2, 14, 31 num. 7 del Código Municipal</w:t>
      </w:r>
      <w:r w:rsidRPr="00251990">
        <w:rPr>
          <w:rFonts w:ascii="Calibri" w:eastAsia="Calibri" w:hAnsi="Calibri" w:cs="Calibri"/>
          <w:b/>
          <w:color w:val="000000"/>
        </w:rPr>
        <w:t xml:space="preserve"> </w:t>
      </w:r>
      <w:r>
        <w:rPr>
          <w:rFonts w:ascii="Calibri" w:eastAsia="Calibri" w:hAnsi="Calibri" w:cs="Calibri"/>
          <w:b/>
          <w:color w:val="000000"/>
        </w:rPr>
        <w:t xml:space="preserve">SE ACUERDA: </w:t>
      </w:r>
      <w:r w:rsidRPr="000F5776">
        <w:rPr>
          <w:rFonts w:ascii="Calibri" w:eastAsia="Calibri" w:hAnsi="Calibri" w:cs="Calibri"/>
          <w:color w:val="000000"/>
        </w:rPr>
        <w:t xml:space="preserve">Ratificar </w:t>
      </w:r>
      <w:r>
        <w:rPr>
          <w:rFonts w:ascii="Calibri" w:eastAsia="Calibri" w:hAnsi="Calibri" w:cs="Calibri"/>
          <w:color w:val="000000"/>
        </w:rPr>
        <w:t xml:space="preserve">para el periodo comprendido entre el uno de enero y treinta y uno de diciembre del año dos mil veintiuno, los nombramientos y contrataciones de empleados en los cargos </w:t>
      </w:r>
      <w:r>
        <w:rPr>
          <w:rFonts w:ascii="Calibri" w:eastAsia="Calibri" w:hAnsi="Calibri" w:cs="Calibri"/>
          <w:color w:val="000000"/>
        </w:rPr>
        <w:lastRenderedPageBreak/>
        <w:t xml:space="preserve">establecidos en carácter permanente, debidamente presupuestados, cancelados mediante modalidad de planilla de salarios. </w:t>
      </w:r>
      <w:r w:rsidR="00DF135F">
        <w:rPr>
          <w:rFonts w:ascii="Calibri" w:eastAsia="Calibri" w:hAnsi="Calibri" w:cs="Calibri"/>
        </w:rPr>
        <w:t xml:space="preserve">Se deja constancia que los </w:t>
      </w:r>
      <w:r w:rsidR="00DF135F">
        <w:rPr>
          <w:rFonts w:ascii="Calibri" w:hAnsi="Calibri" w:cs="Calibri"/>
        </w:rPr>
        <w:t>concejales</w:t>
      </w:r>
      <w:r w:rsidR="00DF135F" w:rsidRPr="00397225">
        <w:rPr>
          <w:rFonts w:ascii="Calibri" w:hAnsi="Calibri" w:cs="Calibri"/>
        </w:rPr>
        <w:t xml:space="preserve"> José Mauricio Alas Menjivar y David Jaime Bonilla Hernández</w:t>
      </w:r>
      <w:r w:rsidR="00DF135F">
        <w:rPr>
          <w:rFonts w:ascii="Calibri" w:hAnsi="Calibri" w:cs="Calibri"/>
        </w:rPr>
        <w:t xml:space="preserve"> no votan a favor del presente acuerdo</w:t>
      </w:r>
      <w:r w:rsidR="00DF135F">
        <w:rPr>
          <w:rFonts w:ascii="Calibri" w:eastAsia="Calibri" w:hAnsi="Calibri" w:cs="Calibri"/>
          <w:color w:val="000000"/>
        </w:rPr>
        <w:t xml:space="preserve">. </w:t>
      </w:r>
      <w:r w:rsidR="00DF135F" w:rsidRPr="004B2695">
        <w:rPr>
          <w:rFonts w:ascii="Calibri" w:eastAsia="Calibri" w:hAnsi="Calibri" w:cs="Calibri"/>
          <w:color w:val="000000"/>
        </w:rPr>
        <w:t>Certifíquese y Comuníquese</w:t>
      </w:r>
      <w:r w:rsidR="00DF135F">
        <w:rPr>
          <w:rFonts w:ascii="Calibri" w:eastAsia="Calibri" w:hAnsi="Calibri" w:cs="Calibri"/>
          <w:color w:val="000000"/>
        </w:rPr>
        <w:t xml:space="preserve">. </w:t>
      </w:r>
      <w:r>
        <w:rPr>
          <w:rFonts w:ascii="Calibri" w:hAnsi="Calibri" w:cs="Calibri"/>
          <w:b/>
          <w:color w:val="000000"/>
        </w:rPr>
        <w:t>ACUERDO NÚMERO CATORCE.</w:t>
      </w:r>
      <w:r w:rsidRPr="0003610A">
        <w:rPr>
          <w:rFonts w:ascii="Calibri" w:hAnsi="Calibri" w:cs="Calibri"/>
          <w:color w:val="000000"/>
        </w:rPr>
        <w:t xml:space="preserve"> </w:t>
      </w:r>
      <w:r>
        <w:rPr>
          <w:rFonts w:ascii="Calibri" w:hAnsi="Calibri" w:cs="Calibri"/>
          <w:color w:val="000000"/>
        </w:rPr>
        <w:t xml:space="preserve">Considerando que el art. 106 del Código Municipal establece la obligatoriedad de tener auditoría interna, el cual estará a cargo de un auditor que nombrará el Concejo por todo el periodo de sus funciones, y siendo que el auditor interno contratado ha demostrado capacidad en sus funciones, </w:t>
      </w:r>
      <w:r>
        <w:rPr>
          <w:rFonts w:ascii="Calibri" w:eastAsia="Calibri" w:hAnsi="Calibri" w:cs="Calibri"/>
        </w:rPr>
        <w:t>d</w:t>
      </w:r>
      <w:r>
        <w:rPr>
          <w:rFonts w:ascii="Calibri" w:eastAsia="Calibri" w:hAnsi="Calibri" w:cs="Calibri"/>
          <w:color w:val="000000"/>
        </w:rPr>
        <w:t xml:space="preserve">e conformidad a lo establecido en </w:t>
      </w:r>
      <w:r w:rsidRPr="004B2695">
        <w:rPr>
          <w:rFonts w:ascii="Calibri" w:eastAsia="Calibri" w:hAnsi="Calibri" w:cs="Calibri"/>
          <w:color w:val="000000"/>
        </w:rPr>
        <w:t>arts. 203, 204 ord. 3° de la Constitución</w:t>
      </w:r>
      <w:r>
        <w:rPr>
          <w:rFonts w:ascii="Calibri" w:eastAsia="Calibri" w:hAnsi="Calibri" w:cs="Calibri"/>
          <w:color w:val="000000"/>
        </w:rPr>
        <w:t xml:space="preserve">, </w:t>
      </w:r>
      <w:r>
        <w:rPr>
          <w:rFonts w:ascii="Calibri" w:eastAsia="Calibri" w:hAnsi="Calibri" w:cs="Calibri"/>
          <w:bCs/>
          <w:lang w:val="es-SV"/>
        </w:rPr>
        <w:t>art. 30 num. 2, 14, 31 num. 7, 106 del  Código Municipal</w:t>
      </w:r>
      <w:r w:rsidRPr="00251990">
        <w:rPr>
          <w:rFonts w:ascii="Calibri" w:eastAsia="Calibri" w:hAnsi="Calibri" w:cs="Calibri"/>
          <w:b/>
          <w:color w:val="000000"/>
        </w:rPr>
        <w:t xml:space="preserve"> </w:t>
      </w:r>
      <w:r>
        <w:rPr>
          <w:rFonts w:ascii="Calibri" w:eastAsia="Calibri" w:hAnsi="Calibri" w:cs="Calibri"/>
          <w:b/>
          <w:color w:val="000000"/>
        </w:rPr>
        <w:t xml:space="preserve">ACUERDA: </w:t>
      </w:r>
      <w:r w:rsidRPr="00B2449E">
        <w:rPr>
          <w:rFonts w:ascii="Calibri" w:hAnsi="Calibri" w:cs="Calibri"/>
          <w:color w:val="000000"/>
        </w:rPr>
        <w:t xml:space="preserve">Ratificar </w:t>
      </w:r>
      <w:r>
        <w:rPr>
          <w:rFonts w:ascii="Calibri" w:hAnsi="Calibri" w:cs="Calibri"/>
          <w:color w:val="000000"/>
        </w:rPr>
        <w:t>la contratación del</w:t>
      </w:r>
      <w:r w:rsidRPr="00B2449E">
        <w:rPr>
          <w:rFonts w:ascii="Calibri" w:eastAsia="Calibri" w:hAnsi="Calibri" w:cs="Calibri"/>
          <w:color w:val="000000"/>
          <w:lang w:val="es-SV" w:eastAsia="en-US"/>
        </w:rPr>
        <w:t xml:space="preserve"> licenciado </w:t>
      </w:r>
      <w:r w:rsidRPr="00875746">
        <w:rPr>
          <w:rFonts w:ascii="Calibri" w:eastAsia="Calibri" w:hAnsi="Calibri" w:cs="Calibri"/>
          <w:b/>
          <w:lang w:val="es-SV" w:eastAsia="en-US"/>
        </w:rPr>
        <w:t>JOSÉ ALEJANDRO CORTEZ</w:t>
      </w:r>
      <w:r w:rsidRPr="00E01863">
        <w:rPr>
          <w:rFonts w:ascii="Calibri" w:eastAsia="Calibri" w:hAnsi="Calibri" w:cs="Calibri"/>
          <w:b/>
          <w:lang w:val="es-SV" w:eastAsia="en-US"/>
        </w:rPr>
        <w:t xml:space="preserve">, </w:t>
      </w:r>
      <w:r w:rsidRPr="00B2449E">
        <w:rPr>
          <w:rFonts w:ascii="Calibri" w:eastAsia="Calibri" w:hAnsi="Calibri" w:cs="Calibri"/>
          <w:color w:val="000000"/>
          <w:lang w:val="es-SV" w:eastAsia="en-US"/>
        </w:rPr>
        <w:t xml:space="preserve">como Auditor Interno de esta </w:t>
      </w:r>
      <w:r>
        <w:rPr>
          <w:rFonts w:ascii="Calibri" w:eastAsia="Calibri" w:hAnsi="Calibri" w:cs="Calibri"/>
          <w:color w:val="000000"/>
          <w:lang w:val="es-SV" w:eastAsia="en-US"/>
        </w:rPr>
        <w:t>Municipalidad</w:t>
      </w:r>
      <w:r w:rsidRPr="00B2449E">
        <w:rPr>
          <w:rFonts w:ascii="Calibri" w:hAnsi="Calibri" w:cs="Calibri"/>
          <w:color w:val="000000"/>
        </w:rPr>
        <w:t>,</w:t>
      </w:r>
      <w:r>
        <w:rPr>
          <w:rFonts w:ascii="Calibri" w:hAnsi="Calibri" w:cs="Calibri"/>
          <w:color w:val="000000"/>
        </w:rPr>
        <w:t xml:space="preserve"> para el ejercicio fiscal comprendido entre el uno de enero y treinta y uno de diciembre, ambos de dos mil veintiuno,</w:t>
      </w:r>
      <w:r w:rsidRPr="00B2449E">
        <w:rPr>
          <w:rFonts w:ascii="Calibri" w:eastAsia="Calibri" w:hAnsi="Calibri" w:cs="Calibri"/>
          <w:color w:val="000000"/>
          <w:lang w:val="es-SV" w:eastAsia="en-US"/>
        </w:rPr>
        <w:t xml:space="preserve"> devengando u</w:t>
      </w:r>
      <w:r>
        <w:rPr>
          <w:rFonts w:ascii="Calibri" w:eastAsia="Calibri" w:hAnsi="Calibri" w:cs="Calibri"/>
          <w:color w:val="000000"/>
          <w:lang w:val="es-SV" w:eastAsia="en-US"/>
        </w:rPr>
        <w:t>n salario mensual de</w:t>
      </w:r>
      <w:r w:rsidRPr="00E01863">
        <w:rPr>
          <w:rFonts w:ascii="Calibri" w:eastAsia="Calibri" w:hAnsi="Calibri" w:cs="Calibri"/>
          <w:lang w:val="es-SV" w:eastAsia="en-US"/>
        </w:rPr>
        <w:t xml:space="preserve"> </w:t>
      </w:r>
      <w:r>
        <w:rPr>
          <w:rFonts w:ascii="Calibri" w:eastAsia="Calibri" w:hAnsi="Calibri" w:cs="Calibri"/>
          <w:lang w:val="es-SV" w:eastAsia="en-US"/>
        </w:rPr>
        <w:t>M</w:t>
      </w:r>
      <w:r w:rsidRPr="00E01863">
        <w:rPr>
          <w:rFonts w:ascii="Calibri" w:eastAsia="Calibri" w:hAnsi="Calibri" w:cs="Calibri"/>
          <w:lang w:val="es-SV" w:eastAsia="en-US"/>
        </w:rPr>
        <w:t xml:space="preserve">il </w:t>
      </w:r>
      <w:r>
        <w:rPr>
          <w:rFonts w:ascii="Calibri" w:eastAsia="Calibri" w:hAnsi="Calibri" w:cs="Calibri"/>
          <w:lang w:val="es-SV" w:eastAsia="en-US"/>
        </w:rPr>
        <w:t xml:space="preserve">cincuenta </w:t>
      </w:r>
      <w:r w:rsidRPr="00E01863">
        <w:rPr>
          <w:rFonts w:ascii="Calibri" w:eastAsia="Calibri" w:hAnsi="Calibri" w:cs="Calibri"/>
          <w:lang w:val="es-SV" w:eastAsia="en-US"/>
        </w:rPr>
        <w:t xml:space="preserve">dólares de los </w:t>
      </w:r>
      <w:r>
        <w:rPr>
          <w:rFonts w:ascii="Calibri" w:eastAsia="Calibri" w:hAnsi="Calibri" w:cs="Calibri"/>
          <w:lang w:val="es-SV" w:eastAsia="en-US"/>
        </w:rPr>
        <w:t>Estados Unidos de A</w:t>
      </w:r>
      <w:r w:rsidRPr="00E01863">
        <w:rPr>
          <w:rFonts w:ascii="Calibri" w:eastAsia="Calibri" w:hAnsi="Calibri" w:cs="Calibri"/>
          <w:lang w:val="es-SV" w:eastAsia="en-US"/>
        </w:rPr>
        <w:t>mérica ($1,0</w:t>
      </w:r>
      <w:r>
        <w:rPr>
          <w:rFonts w:ascii="Calibri" w:eastAsia="Calibri" w:hAnsi="Calibri" w:cs="Calibri"/>
          <w:lang w:val="es-SV" w:eastAsia="en-US"/>
        </w:rPr>
        <w:t>5</w:t>
      </w:r>
      <w:r w:rsidRPr="00E01863">
        <w:rPr>
          <w:rFonts w:ascii="Calibri" w:eastAsia="Calibri" w:hAnsi="Calibri" w:cs="Calibri"/>
          <w:lang w:val="es-SV" w:eastAsia="en-US"/>
        </w:rPr>
        <w:t>0.00)</w:t>
      </w:r>
      <w:r>
        <w:rPr>
          <w:rFonts w:ascii="Calibri" w:hAnsi="Calibri" w:cs="Calibri"/>
          <w:color w:val="000000"/>
        </w:rPr>
        <w:t xml:space="preserve">, </w:t>
      </w:r>
      <w:r w:rsidRPr="00B2449E">
        <w:rPr>
          <w:rFonts w:ascii="Calibri" w:eastAsia="Calibri" w:hAnsi="Calibri" w:cs="Calibri"/>
          <w:color w:val="000000"/>
          <w:lang w:val="es-SV" w:eastAsia="en-US"/>
        </w:rPr>
        <w:t>asignado la referida plaza en el respectivo presupuesto muni</w:t>
      </w:r>
      <w:r>
        <w:rPr>
          <w:rFonts w:ascii="Calibri" w:eastAsia="Calibri" w:hAnsi="Calibri" w:cs="Calibri"/>
          <w:color w:val="000000"/>
          <w:lang w:val="es-SV" w:eastAsia="en-US"/>
        </w:rPr>
        <w:t>cipal para el año dos mil veintiuno</w:t>
      </w:r>
      <w:r w:rsidRPr="00B2449E">
        <w:rPr>
          <w:rFonts w:ascii="Calibri" w:eastAsia="Calibri" w:hAnsi="Calibri" w:cs="Calibri"/>
          <w:color w:val="000000"/>
          <w:lang w:val="es-SV" w:eastAsia="en-US"/>
        </w:rPr>
        <w:t xml:space="preserve">, </w:t>
      </w:r>
      <w:r>
        <w:rPr>
          <w:rFonts w:ascii="Calibri" w:eastAsia="Calibri" w:hAnsi="Calibri" w:cs="Calibri"/>
          <w:color w:val="000000"/>
          <w:lang w:val="es-SV" w:eastAsia="en-US"/>
        </w:rPr>
        <w:t>autorizando</w:t>
      </w:r>
      <w:r w:rsidRPr="00B2449E">
        <w:rPr>
          <w:rFonts w:ascii="Calibri" w:hAnsi="Calibri" w:cs="Calibri"/>
          <w:color w:val="000000"/>
        </w:rPr>
        <w:t xml:space="preserve"> a la señora Alcaldesa </w:t>
      </w:r>
      <w:r>
        <w:rPr>
          <w:rFonts w:ascii="Calibri" w:hAnsi="Calibri" w:cs="Calibri"/>
          <w:color w:val="000000"/>
        </w:rPr>
        <w:t xml:space="preserve">Municipal </w:t>
      </w:r>
      <w:r w:rsidRPr="00B2449E">
        <w:rPr>
          <w:rFonts w:ascii="Calibri" w:hAnsi="Calibri" w:cs="Calibri"/>
          <w:color w:val="000000"/>
        </w:rPr>
        <w:t xml:space="preserve">para que firme el respectivo contrato de trabajo. </w:t>
      </w:r>
      <w:r w:rsidRPr="00602581">
        <w:rPr>
          <w:rFonts w:ascii="Calibri" w:hAnsi="Calibri" w:cs="Calibri"/>
        </w:rPr>
        <w:t>Se deja constancia que los concejales Verónica Marisol Flores Rivas,</w:t>
      </w:r>
      <w:r>
        <w:rPr>
          <w:rFonts w:ascii="Calibri" w:hAnsi="Calibri" w:cs="Calibri"/>
          <w:color w:val="000000"/>
        </w:rPr>
        <w:t xml:space="preserve"> por no haber recibido informes, </w:t>
      </w:r>
      <w:r w:rsidRPr="004B2695">
        <w:rPr>
          <w:rFonts w:ascii="Calibri" w:hAnsi="Calibri" w:cs="Calibri"/>
          <w:color w:val="000000"/>
        </w:rPr>
        <w:t>Blanca Lidia Romero de Menjivar</w:t>
      </w:r>
      <w:r>
        <w:rPr>
          <w:rFonts w:ascii="Calibri" w:hAnsi="Calibri" w:cs="Calibri"/>
          <w:color w:val="000000"/>
        </w:rPr>
        <w:t xml:space="preserve"> por no recibir información por vía oficial, Claudia Elizabeth Castro de Argueta, </w:t>
      </w:r>
      <w:r w:rsidRPr="004B2695">
        <w:rPr>
          <w:rFonts w:ascii="Calibri" w:hAnsi="Calibri" w:cs="Calibri"/>
          <w:color w:val="000000"/>
        </w:rPr>
        <w:t>José Mauricio Alas Menjivar</w:t>
      </w:r>
      <w:r>
        <w:rPr>
          <w:rFonts w:ascii="Calibri" w:hAnsi="Calibri" w:cs="Calibri"/>
          <w:color w:val="000000"/>
        </w:rPr>
        <w:t xml:space="preserve">, por no haber recibido </w:t>
      </w:r>
      <w:proofErr w:type="gramStart"/>
      <w:r>
        <w:rPr>
          <w:rFonts w:ascii="Calibri" w:hAnsi="Calibri" w:cs="Calibri"/>
          <w:color w:val="000000"/>
        </w:rPr>
        <w:t>informes</w:t>
      </w:r>
      <w:proofErr w:type="gramEnd"/>
      <w:r>
        <w:rPr>
          <w:rFonts w:ascii="Calibri" w:hAnsi="Calibri" w:cs="Calibri"/>
          <w:color w:val="000000"/>
        </w:rPr>
        <w:t xml:space="preserve"> y David Jaime Bonilla Hernández, </w:t>
      </w:r>
      <w:r>
        <w:rPr>
          <w:rFonts w:ascii="Calibri" w:eastAsia="Calibri" w:hAnsi="Calibri" w:cs="Calibri"/>
          <w:color w:val="000000"/>
        </w:rPr>
        <w:t>no votan a favor del presente acuerdo</w:t>
      </w:r>
      <w:r>
        <w:rPr>
          <w:rFonts w:ascii="Calibri" w:hAnsi="Calibri" w:cs="Calibri"/>
          <w:color w:val="000000"/>
        </w:rPr>
        <w:t>, por lo que la decisión se aprueba con cinco votos,</w:t>
      </w:r>
      <w:r w:rsidRPr="00372132">
        <w:rPr>
          <w:rFonts w:ascii="Calibri" w:eastAsia="Calibri" w:hAnsi="Calibri" w:cs="Calibri"/>
          <w:color w:val="000000"/>
          <w:lang w:eastAsia="en-US"/>
        </w:rPr>
        <w:t xml:space="preserve"> </w:t>
      </w:r>
      <w:r w:rsidRPr="0016206E">
        <w:rPr>
          <w:rFonts w:ascii="Calibri" w:eastAsia="Calibri" w:hAnsi="Calibri" w:cs="Calibri"/>
          <w:color w:val="000000"/>
          <w:lang w:eastAsia="en-US"/>
        </w:rPr>
        <w:t xml:space="preserve">haciendo valer voto de calidad que corresponde a Alcaldesa Municipal conforme a lo establecido en </w:t>
      </w:r>
      <w:r w:rsidRPr="0016206E">
        <w:rPr>
          <w:rFonts w:ascii="Calibri" w:hAnsi="Calibri" w:cs="Calibri"/>
          <w:color w:val="000000"/>
        </w:rPr>
        <w:t>art. 43 del Código municipal.</w:t>
      </w:r>
      <w:r>
        <w:rPr>
          <w:rFonts w:ascii="Calibri" w:hAnsi="Calibri" w:cs="Calibri"/>
          <w:color w:val="000000"/>
        </w:rPr>
        <w:t xml:space="preserve"> </w:t>
      </w:r>
      <w:r w:rsidRPr="00764BD0">
        <w:rPr>
          <w:rFonts w:ascii="Calibri" w:hAnsi="Calibri" w:cs="Calibri"/>
        </w:rPr>
        <w:t>Certifíquese y Comuníquese</w:t>
      </w:r>
      <w:r>
        <w:rPr>
          <w:rFonts w:ascii="Calibri" w:hAnsi="Calibri" w:cs="Calibri"/>
        </w:rPr>
        <w:t>.-</w:t>
      </w:r>
      <w:r w:rsidR="00A83A7A">
        <w:rPr>
          <w:rFonts w:ascii="Calibri" w:hAnsi="Calibri" w:cs="Calibri"/>
        </w:rPr>
        <w:t xml:space="preserve"> </w:t>
      </w:r>
      <w:r w:rsidR="00A83A7A">
        <w:rPr>
          <w:rFonts w:ascii="Calibri" w:eastAsia="Calibri" w:hAnsi="Calibri" w:cs="Calibri"/>
          <w:b/>
        </w:rPr>
        <w:t xml:space="preserve">ACUERDO NÚMERO </w:t>
      </w:r>
      <w:r>
        <w:rPr>
          <w:rFonts w:ascii="Calibri" w:eastAsia="Calibri" w:hAnsi="Calibri" w:cs="Calibri"/>
          <w:b/>
        </w:rPr>
        <w:t>QUINCE.</w:t>
      </w:r>
      <w:r>
        <w:rPr>
          <w:rFonts w:ascii="Calibri" w:eastAsia="Calibri" w:hAnsi="Calibri" w:cs="Calibri"/>
        </w:rPr>
        <w:t xml:space="preserve"> Considerando que la municipalidad ejecuta diversos proyectos y programas de carácter anual, en la que se requiere contratación de personal en modalidad eventual para la ejecución de dichos proyectos, el Concejo municipal </w:t>
      </w:r>
      <w:r>
        <w:rPr>
          <w:rFonts w:ascii="Calibri" w:eastAsia="Calibri" w:hAnsi="Calibri" w:cs="Calibri"/>
          <w:color w:val="000000"/>
        </w:rPr>
        <w:t xml:space="preserve">de conformidad a lo establecido en </w:t>
      </w:r>
      <w:r w:rsidRPr="004B2695">
        <w:rPr>
          <w:rFonts w:ascii="Calibri" w:eastAsia="Calibri" w:hAnsi="Calibri" w:cs="Calibri"/>
          <w:color w:val="000000"/>
        </w:rPr>
        <w:t>arts. 203, 204 ord. 3° de la Constitución</w:t>
      </w:r>
      <w:r>
        <w:rPr>
          <w:rFonts w:ascii="Calibri" w:eastAsia="Calibri" w:hAnsi="Calibri" w:cs="Calibri"/>
          <w:color w:val="000000"/>
        </w:rPr>
        <w:t xml:space="preserve">, </w:t>
      </w:r>
      <w:r>
        <w:rPr>
          <w:rFonts w:ascii="Calibri" w:eastAsia="Calibri" w:hAnsi="Calibri" w:cs="Calibri"/>
          <w:bCs/>
          <w:lang w:val="es-SV"/>
        </w:rPr>
        <w:t>art. 30 num. 2, 14, 31 num. 7 del  Código Municipal</w:t>
      </w:r>
      <w:r w:rsidRPr="00251990">
        <w:rPr>
          <w:rFonts w:ascii="Calibri" w:eastAsia="Calibri" w:hAnsi="Calibri" w:cs="Calibri"/>
          <w:b/>
          <w:color w:val="000000"/>
        </w:rPr>
        <w:t xml:space="preserve"> </w:t>
      </w:r>
      <w:r>
        <w:rPr>
          <w:rFonts w:ascii="Calibri" w:eastAsia="Calibri" w:hAnsi="Calibri" w:cs="Calibri"/>
          <w:b/>
          <w:color w:val="000000"/>
        </w:rPr>
        <w:t xml:space="preserve">ACUERDA: </w:t>
      </w:r>
      <w:r w:rsidRPr="006B437A">
        <w:rPr>
          <w:rFonts w:ascii="Calibri" w:eastAsia="Calibri" w:hAnsi="Calibri" w:cs="Calibri"/>
          <w:color w:val="000000"/>
        </w:rPr>
        <w:t>Contratar</w:t>
      </w:r>
      <w:r>
        <w:rPr>
          <w:rFonts w:ascii="Calibri" w:eastAsia="Calibri" w:hAnsi="Calibri" w:cs="Calibri"/>
          <w:color w:val="000000"/>
        </w:rPr>
        <w:t xml:space="preserve">  a las personas a continuación detalladas, bajo modalidad eventual en pago por honorarios, por un periodo de doce meses comprendidos entre el uno de enero y treinta y uno de diciembre del año dos mil veintiuno, según cargo, honorario y fuente de financiamiento siguiente:</w:t>
      </w:r>
    </w:p>
    <w:tbl>
      <w:tblPr>
        <w:tblpPr w:leftFromText="141" w:rightFromText="141" w:vertAnchor="text" w:horzAnchor="margin" w:tblpY="149"/>
        <w:tblW w:w="10135" w:type="dxa"/>
        <w:tblCellMar>
          <w:left w:w="70" w:type="dxa"/>
          <w:right w:w="70" w:type="dxa"/>
        </w:tblCellMar>
        <w:tblLook w:val="04A0" w:firstRow="1" w:lastRow="0" w:firstColumn="1" w:lastColumn="0" w:noHBand="0" w:noVBand="1"/>
      </w:tblPr>
      <w:tblGrid>
        <w:gridCol w:w="343"/>
        <w:gridCol w:w="2421"/>
        <w:gridCol w:w="1842"/>
        <w:gridCol w:w="1560"/>
        <w:gridCol w:w="3969"/>
      </w:tblGrid>
      <w:tr w:rsidR="00F770E9" w:rsidRPr="00046B8B" w:rsidTr="00500BD3">
        <w:trPr>
          <w:trHeight w:val="423"/>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70E9" w:rsidRPr="00046B8B" w:rsidRDefault="00F770E9" w:rsidP="00500BD3">
            <w:pPr>
              <w:jc w:val="center"/>
              <w:rPr>
                <w:rFonts w:ascii="Calibri" w:hAnsi="Calibri" w:cs="Calibri"/>
                <w:b/>
                <w:bCs/>
                <w:color w:val="000000"/>
                <w:sz w:val="20"/>
                <w:szCs w:val="20"/>
                <w:lang w:val="es-SV" w:eastAsia="es-SV"/>
              </w:rPr>
            </w:pPr>
            <w:r w:rsidRPr="00046B8B">
              <w:rPr>
                <w:rFonts w:ascii="Calibri" w:hAnsi="Calibri" w:cs="Calibri"/>
                <w:b/>
                <w:bCs/>
                <w:color w:val="000000"/>
                <w:sz w:val="20"/>
                <w:szCs w:val="20"/>
                <w:lang w:val="es-SV" w:eastAsia="es-SV"/>
              </w:rPr>
              <w:t>N°</w:t>
            </w:r>
          </w:p>
        </w:tc>
        <w:tc>
          <w:tcPr>
            <w:tcW w:w="2421" w:type="dxa"/>
            <w:tcBorders>
              <w:top w:val="single" w:sz="4" w:space="0" w:color="auto"/>
              <w:left w:val="nil"/>
              <w:bottom w:val="single" w:sz="4" w:space="0" w:color="auto"/>
              <w:right w:val="single" w:sz="4" w:space="0" w:color="auto"/>
            </w:tcBorders>
            <w:shd w:val="clear" w:color="auto" w:fill="auto"/>
            <w:noWrap/>
            <w:vAlign w:val="bottom"/>
            <w:hideMark/>
          </w:tcPr>
          <w:p w:rsidR="00F770E9" w:rsidRPr="00046B8B" w:rsidRDefault="00F770E9" w:rsidP="00500BD3">
            <w:pPr>
              <w:jc w:val="center"/>
              <w:rPr>
                <w:rFonts w:ascii="Calibri" w:hAnsi="Calibri" w:cs="Calibri"/>
                <w:b/>
                <w:bCs/>
                <w:color w:val="000000"/>
                <w:sz w:val="20"/>
                <w:szCs w:val="20"/>
                <w:lang w:val="es-SV" w:eastAsia="es-SV"/>
              </w:rPr>
            </w:pPr>
            <w:r w:rsidRPr="00046B8B">
              <w:rPr>
                <w:rFonts w:ascii="Calibri" w:hAnsi="Calibri" w:cs="Calibri"/>
                <w:b/>
                <w:bCs/>
                <w:color w:val="000000"/>
                <w:sz w:val="20"/>
                <w:szCs w:val="20"/>
                <w:lang w:val="es-SV" w:eastAsia="es-SV"/>
              </w:rPr>
              <w:t>NOMBRE</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770E9" w:rsidRPr="00046B8B" w:rsidRDefault="00F770E9" w:rsidP="00500BD3">
            <w:pPr>
              <w:jc w:val="center"/>
              <w:rPr>
                <w:rFonts w:ascii="Calibri" w:hAnsi="Calibri" w:cs="Calibri"/>
                <w:b/>
                <w:bCs/>
                <w:color w:val="000000"/>
                <w:sz w:val="20"/>
                <w:szCs w:val="20"/>
                <w:lang w:val="es-SV" w:eastAsia="es-SV"/>
              </w:rPr>
            </w:pPr>
            <w:r w:rsidRPr="00046B8B">
              <w:rPr>
                <w:rFonts w:ascii="Calibri" w:hAnsi="Calibri" w:cs="Calibri"/>
                <w:b/>
                <w:bCs/>
                <w:color w:val="000000"/>
                <w:sz w:val="20"/>
                <w:szCs w:val="20"/>
                <w:lang w:val="es-SV" w:eastAsia="es-SV"/>
              </w:rPr>
              <w:t xml:space="preserve">CARGO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F770E9" w:rsidRPr="00046B8B" w:rsidRDefault="00F770E9" w:rsidP="00500BD3">
            <w:pPr>
              <w:jc w:val="center"/>
              <w:rPr>
                <w:rFonts w:ascii="Calibri" w:hAnsi="Calibri" w:cs="Calibri"/>
                <w:b/>
                <w:bCs/>
                <w:color w:val="000000"/>
                <w:sz w:val="20"/>
                <w:szCs w:val="20"/>
                <w:lang w:val="es-SV" w:eastAsia="es-SV"/>
              </w:rPr>
            </w:pPr>
            <w:r>
              <w:rPr>
                <w:rFonts w:ascii="Calibri" w:hAnsi="Calibri" w:cs="Calibri"/>
                <w:b/>
                <w:bCs/>
                <w:color w:val="000000"/>
                <w:sz w:val="20"/>
                <w:szCs w:val="20"/>
                <w:lang w:val="es-SV" w:eastAsia="es-SV"/>
              </w:rPr>
              <w:t>HONORARIO</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rsidR="00F770E9" w:rsidRPr="00046B8B" w:rsidRDefault="00F770E9" w:rsidP="00500BD3">
            <w:pPr>
              <w:jc w:val="center"/>
              <w:rPr>
                <w:rFonts w:ascii="Calibri" w:hAnsi="Calibri" w:cs="Calibri"/>
                <w:b/>
                <w:bCs/>
                <w:color w:val="000000"/>
                <w:sz w:val="20"/>
                <w:szCs w:val="20"/>
                <w:lang w:val="es-SV" w:eastAsia="es-SV"/>
              </w:rPr>
            </w:pPr>
            <w:r w:rsidRPr="00046B8B">
              <w:rPr>
                <w:rFonts w:ascii="Calibri" w:hAnsi="Calibri" w:cs="Calibri"/>
                <w:b/>
                <w:bCs/>
                <w:color w:val="000000"/>
                <w:sz w:val="20"/>
                <w:szCs w:val="20"/>
                <w:lang w:val="es-SV" w:eastAsia="es-SV"/>
              </w:rPr>
              <w:t>FUENTE DE FINANCIAMIENTO 75% FODES  PROYECTO:</w:t>
            </w:r>
          </w:p>
        </w:tc>
      </w:tr>
      <w:tr w:rsidR="00F770E9" w:rsidRPr="00046B8B" w:rsidTr="00500BD3">
        <w:trPr>
          <w:trHeight w:val="495"/>
        </w:trPr>
        <w:tc>
          <w:tcPr>
            <w:tcW w:w="343" w:type="dxa"/>
            <w:tcBorders>
              <w:top w:val="nil"/>
              <w:left w:val="single" w:sz="4" w:space="0" w:color="auto"/>
              <w:bottom w:val="single" w:sz="4" w:space="0" w:color="auto"/>
              <w:right w:val="single" w:sz="4" w:space="0" w:color="auto"/>
            </w:tcBorders>
            <w:shd w:val="clear" w:color="auto" w:fill="auto"/>
            <w:noWrap/>
            <w:vAlign w:val="bottom"/>
            <w:hideMark/>
          </w:tcPr>
          <w:p w:rsidR="00F770E9" w:rsidRPr="00046B8B" w:rsidRDefault="00F770E9" w:rsidP="00500BD3">
            <w:pPr>
              <w:jc w:val="center"/>
              <w:rPr>
                <w:rFonts w:ascii="Calibri" w:hAnsi="Calibri" w:cs="Calibri"/>
                <w:color w:val="000000"/>
                <w:sz w:val="20"/>
                <w:szCs w:val="20"/>
                <w:lang w:val="es-SV" w:eastAsia="es-SV"/>
              </w:rPr>
            </w:pPr>
            <w:r w:rsidRPr="00046B8B">
              <w:rPr>
                <w:rFonts w:ascii="Calibri" w:hAnsi="Calibri" w:cs="Calibri"/>
                <w:color w:val="000000"/>
                <w:sz w:val="20"/>
                <w:szCs w:val="20"/>
                <w:lang w:val="es-SV" w:eastAsia="es-SV"/>
              </w:rPr>
              <w:t>1</w:t>
            </w:r>
          </w:p>
        </w:tc>
        <w:tc>
          <w:tcPr>
            <w:tcW w:w="2421" w:type="dxa"/>
            <w:tcBorders>
              <w:top w:val="nil"/>
              <w:left w:val="nil"/>
              <w:bottom w:val="single" w:sz="4" w:space="0" w:color="auto"/>
              <w:right w:val="single" w:sz="4" w:space="0" w:color="auto"/>
            </w:tcBorders>
            <w:shd w:val="clear" w:color="auto" w:fill="auto"/>
            <w:noWrap/>
            <w:vAlign w:val="bottom"/>
            <w:hideMark/>
          </w:tcPr>
          <w:p w:rsidR="00F770E9" w:rsidRPr="00046B8B" w:rsidRDefault="00F770E9" w:rsidP="00500BD3">
            <w:pPr>
              <w:rPr>
                <w:rFonts w:ascii="Calibri" w:hAnsi="Calibri" w:cs="Calibri"/>
                <w:color w:val="000000"/>
                <w:lang w:val="es-SV" w:eastAsia="es-SV"/>
              </w:rPr>
            </w:pPr>
            <w:r>
              <w:rPr>
                <w:rFonts w:ascii="Calibri" w:hAnsi="Calibri" w:cs="Calibri"/>
                <w:color w:val="000000"/>
                <w:sz w:val="22"/>
                <w:szCs w:val="22"/>
                <w:lang w:val="es-SV" w:eastAsia="es-SV"/>
              </w:rPr>
              <w:t xml:space="preserve">Alex </w:t>
            </w:r>
            <w:r w:rsidRPr="00046B8B">
              <w:rPr>
                <w:rFonts w:ascii="Calibri" w:hAnsi="Calibri" w:cs="Calibri"/>
                <w:color w:val="000000"/>
                <w:sz w:val="22"/>
                <w:szCs w:val="22"/>
                <w:lang w:val="es-SV" w:eastAsia="es-SV"/>
              </w:rPr>
              <w:t>de Jesús Mejía Cáceres</w:t>
            </w:r>
          </w:p>
        </w:tc>
        <w:tc>
          <w:tcPr>
            <w:tcW w:w="1842" w:type="dxa"/>
            <w:tcBorders>
              <w:top w:val="nil"/>
              <w:left w:val="nil"/>
              <w:bottom w:val="single" w:sz="4" w:space="0" w:color="auto"/>
              <w:right w:val="single" w:sz="4" w:space="0" w:color="auto"/>
            </w:tcBorders>
            <w:shd w:val="clear" w:color="auto" w:fill="auto"/>
            <w:vAlign w:val="bottom"/>
            <w:hideMark/>
          </w:tcPr>
          <w:p w:rsidR="00F770E9" w:rsidRPr="00046B8B" w:rsidRDefault="00F770E9" w:rsidP="00500BD3">
            <w:pPr>
              <w:rPr>
                <w:rFonts w:ascii="Calibri" w:hAnsi="Calibri" w:cs="Calibri"/>
                <w:color w:val="000000"/>
                <w:lang w:val="es-SV" w:eastAsia="es-SV"/>
              </w:rPr>
            </w:pPr>
            <w:r w:rsidRPr="00046B8B">
              <w:rPr>
                <w:rFonts w:ascii="Calibri" w:hAnsi="Calibri" w:cs="Calibri"/>
                <w:color w:val="000000"/>
                <w:sz w:val="22"/>
                <w:szCs w:val="22"/>
                <w:lang w:val="es-SV" w:eastAsia="es-SV"/>
              </w:rPr>
              <w:t>Agente CAM</w:t>
            </w:r>
          </w:p>
        </w:tc>
        <w:tc>
          <w:tcPr>
            <w:tcW w:w="1560" w:type="dxa"/>
            <w:tcBorders>
              <w:top w:val="nil"/>
              <w:left w:val="nil"/>
              <w:bottom w:val="single" w:sz="4" w:space="0" w:color="auto"/>
              <w:right w:val="single" w:sz="4" w:space="0" w:color="auto"/>
            </w:tcBorders>
            <w:shd w:val="clear" w:color="auto" w:fill="auto"/>
            <w:noWrap/>
            <w:vAlign w:val="bottom"/>
          </w:tcPr>
          <w:p w:rsidR="00F770E9" w:rsidRPr="00046B8B" w:rsidRDefault="00F770E9" w:rsidP="00500BD3">
            <w:pPr>
              <w:rPr>
                <w:rFonts w:ascii="Calibri" w:hAnsi="Calibri" w:cs="Calibri"/>
                <w:color w:val="000000"/>
                <w:lang w:val="es-SV" w:eastAsia="es-SV"/>
              </w:rPr>
            </w:pPr>
            <w:r w:rsidRPr="00764BD0">
              <w:rPr>
                <w:rFonts w:ascii="Calibri" w:hAnsi="Calibri" w:cs="Calibri"/>
              </w:rPr>
              <w:t>$</w:t>
            </w:r>
            <w:r>
              <w:rPr>
                <w:rFonts w:ascii="Calibri" w:hAnsi="Calibri" w:cs="Calibri"/>
              </w:rPr>
              <w:t xml:space="preserve">     </w:t>
            </w:r>
            <w:r w:rsidRPr="00764BD0">
              <w:rPr>
                <w:rFonts w:ascii="Calibri" w:hAnsi="Calibri" w:cs="Calibri"/>
              </w:rPr>
              <w:t>3</w:t>
            </w:r>
            <w:r>
              <w:rPr>
                <w:rFonts w:ascii="Calibri" w:hAnsi="Calibri" w:cs="Calibri"/>
              </w:rPr>
              <w:t>4</w:t>
            </w:r>
            <w:r w:rsidRPr="00764BD0">
              <w:rPr>
                <w:rFonts w:ascii="Calibri" w:hAnsi="Calibri" w:cs="Calibri"/>
              </w:rPr>
              <w:t>2.00</w:t>
            </w:r>
          </w:p>
        </w:tc>
        <w:tc>
          <w:tcPr>
            <w:tcW w:w="3969" w:type="dxa"/>
            <w:tcBorders>
              <w:top w:val="nil"/>
              <w:left w:val="nil"/>
              <w:bottom w:val="single" w:sz="4" w:space="0" w:color="auto"/>
              <w:right w:val="single" w:sz="4" w:space="0" w:color="auto"/>
            </w:tcBorders>
            <w:shd w:val="clear" w:color="auto" w:fill="auto"/>
            <w:vAlign w:val="bottom"/>
            <w:hideMark/>
          </w:tcPr>
          <w:p w:rsidR="00F770E9" w:rsidRPr="003218EF" w:rsidRDefault="00F770E9" w:rsidP="00500BD3">
            <w:pPr>
              <w:rPr>
                <w:rFonts w:ascii="Calibri" w:hAnsi="Calibri" w:cs="Calibri"/>
                <w:sz w:val="20"/>
                <w:szCs w:val="20"/>
                <w:lang w:val="es-SV" w:eastAsia="es-SV"/>
              </w:rPr>
            </w:pPr>
            <w:r w:rsidRPr="003218EF">
              <w:rPr>
                <w:rFonts w:ascii="Calibri" w:hAnsi="Calibri" w:cs="Calibri"/>
                <w:sz w:val="20"/>
                <w:szCs w:val="20"/>
                <w:lang w:val="es-SV" w:eastAsia="es-SV"/>
              </w:rPr>
              <w:t>Funcionamiento del Comité de  Prevención de la Violencia y Seguridad Ciudadana, municipio de Suchitoto, departamento de Cuscatlán 2021</w:t>
            </w:r>
          </w:p>
        </w:tc>
      </w:tr>
      <w:tr w:rsidR="00F770E9" w:rsidRPr="00046B8B" w:rsidTr="00500BD3">
        <w:trPr>
          <w:trHeight w:val="495"/>
        </w:trPr>
        <w:tc>
          <w:tcPr>
            <w:tcW w:w="343" w:type="dxa"/>
            <w:tcBorders>
              <w:top w:val="nil"/>
              <w:left w:val="single" w:sz="4" w:space="0" w:color="auto"/>
              <w:bottom w:val="single" w:sz="4" w:space="0" w:color="auto"/>
              <w:right w:val="single" w:sz="4" w:space="0" w:color="auto"/>
            </w:tcBorders>
            <w:shd w:val="clear" w:color="auto" w:fill="auto"/>
            <w:noWrap/>
            <w:vAlign w:val="bottom"/>
            <w:hideMark/>
          </w:tcPr>
          <w:p w:rsidR="00F770E9" w:rsidRPr="00046B8B" w:rsidRDefault="00F770E9" w:rsidP="00500BD3">
            <w:pPr>
              <w:jc w:val="center"/>
              <w:rPr>
                <w:rFonts w:ascii="Calibri" w:hAnsi="Calibri" w:cs="Calibri"/>
                <w:color w:val="000000"/>
                <w:sz w:val="20"/>
                <w:szCs w:val="20"/>
                <w:lang w:val="es-SV" w:eastAsia="es-SV"/>
              </w:rPr>
            </w:pPr>
            <w:r w:rsidRPr="00046B8B">
              <w:rPr>
                <w:rFonts w:ascii="Calibri" w:hAnsi="Calibri" w:cs="Calibri"/>
                <w:color w:val="000000"/>
                <w:sz w:val="20"/>
                <w:szCs w:val="20"/>
                <w:lang w:val="es-SV" w:eastAsia="es-SV"/>
              </w:rPr>
              <w:t>2</w:t>
            </w:r>
          </w:p>
        </w:tc>
        <w:tc>
          <w:tcPr>
            <w:tcW w:w="2421" w:type="dxa"/>
            <w:tcBorders>
              <w:top w:val="nil"/>
              <w:left w:val="nil"/>
              <w:bottom w:val="single" w:sz="4" w:space="0" w:color="auto"/>
              <w:right w:val="single" w:sz="4" w:space="0" w:color="auto"/>
            </w:tcBorders>
            <w:shd w:val="clear" w:color="auto" w:fill="auto"/>
            <w:noWrap/>
            <w:vAlign w:val="bottom"/>
            <w:hideMark/>
          </w:tcPr>
          <w:p w:rsidR="00F770E9" w:rsidRPr="00046B8B" w:rsidRDefault="00F770E9" w:rsidP="00500BD3">
            <w:pPr>
              <w:rPr>
                <w:rFonts w:ascii="Calibri" w:hAnsi="Calibri" w:cs="Calibri"/>
                <w:color w:val="000000"/>
                <w:lang w:val="es-SV" w:eastAsia="es-SV"/>
              </w:rPr>
            </w:pPr>
            <w:r w:rsidRPr="00046B8B">
              <w:rPr>
                <w:rFonts w:ascii="Calibri" w:hAnsi="Calibri" w:cs="Calibri"/>
                <w:color w:val="000000"/>
                <w:sz w:val="22"/>
                <w:szCs w:val="22"/>
                <w:lang w:val="es-SV" w:eastAsia="es-SV"/>
              </w:rPr>
              <w:t>Julio Cesar Alas Mejía</w:t>
            </w:r>
          </w:p>
        </w:tc>
        <w:tc>
          <w:tcPr>
            <w:tcW w:w="1842" w:type="dxa"/>
            <w:tcBorders>
              <w:top w:val="nil"/>
              <w:left w:val="nil"/>
              <w:bottom w:val="single" w:sz="4" w:space="0" w:color="auto"/>
              <w:right w:val="single" w:sz="4" w:space="0" w:color="auto"/>
            </w:tcBorders>
            <w:shd w:val="clear" w:color="auto" w:fill="auto"/>
            <w:vAlign w:val="bottom"/>
            <w:hideMark/>
          </w:tcPr>
          <w:p w:rsidR="00F770E9" w:rsidRPr="00046B8B" w:rsidRDefault="00F770E9" w:rsidP="00500BD3">
            <w:pPr>
              <w:rPr>
                <w:rFonts w:ascii="Calibri" w:hAnsi="Calibri" w:cs="Calibri"/>
                <w:color w:val="000000"/>
                <w:lang w:val="es-SV" w:eastAsia="es-SV"/>
              </w:rPr>
            </w:pPr>
            <w:r w:rsidRPr="00046B8B">
              <w:rPr>
                <w:rFonts w:ascii="Calibri" w:hAnsi="Calibri" w:cs="Calibri"/>
                <w:color w:val="000000"/>
                <w:sz w:val="22"/>
                <w:szCs w:val="22"/>
                <w:lang w:val="es-SV" w:eastAsia="es-SV"/>
              </w:rPr>
              <w:t>Agente CAM</w:t>
            </w:r>
          </w:p>
        </w:tc>
        <w:tc>
          <w:tcPr>
            <w:tcW w:w="1560" w:type="dxa"/>
            <w:tcBorders>
              <w:top w:val="nil"/>
              <w:left w:val="nil"/>
              <w:bottom w:val="single" w:sz="4" w:space="0" w:color="auto"/>
              <w:right w:val="single" w:sz="4" w:space="0" w:color="auto"/>
            </w:tcBorders>
            <w:shd w:val="clear" w:color="auto" w:fill="auto"/>
            <w:noWrap/>
            <w:vAlign w:val="bottom"/>
          </w:tcPr>
          <w:p w:rsidR="00F770E9" w:rsidRPr="00046B8B" w:rsidRDefault="00F770E9" w:rsidP="00500BD3">
            <w:pPr>
              <w:rPr>
                <w:rFonts w:ascii="Calibri" w:hAnsi="Calibri" w:cs="Calibri"/>
                <w:color w:val="000000"/>
                <w:lang w:val="es-SV" w:eastAsia="es-SV"/>
              </w:rPr>
            </w:pPr>
            <w:r w:rsidRPr="00764BD0">
              <w:rPr>
                <w:rFonts w:ascii="Calibri" w:hAnsi="Calibri" w:cs="Calibri"/>
              </w:rPr>
              <w:t>$</w:t>
            </w:r>
            <w:r>
              <w:rPr>
                <w:rFonts w:ascii="Calibri" w:hAnsi="Calibri" w:cs="Calibri"/>
              </w:rPr>
              <w:t xml:space="preserve">     </w:t>
            </w:r>
            <w:r w:rsidRPr="00764BD0">
              <w:rPr>
                <w:rFonts w:ascii="Calibri" w:hAnsi="Calibri" w:cs="Calibri"/>
              </w:rPr>
              <w:t>3</w:t>
            </w:r>
            <w:r>
              <w:rPr>
                <w:rFonts w:ascii="Calibri" w:hAnsi="Calibri" w:cs="Calibri"/>
              </w:rPr>
              <w:t>4</w:t>
            </w:r>
            <w:r w:rsidRPr="00764BD0">
              <w:rPr>
                <w:rFonts w:ascii="Calibri" w:hAnsi="Calibri" w:cs="Calibri"/>
              </w:rPr>
              <w:t>2.00</w:t>
            </w:r>
          </w:p>
        </w:tc>
        <w:tc>
          <w:tcPr>
            <w:tcW w:w="3969" w:type="dxa"/>
            <w:tcBorders>
              <w:top w:val="nil"/>
              <w:left w:val="nil"/>
              <w:bottom w:val="single" w:sz="4" w:space="0" w:color="auto"/>
              <w:right w:val="single" w:sz="4" w:space="0" w:color="auto"/>
            </w:tcBorders>
            <w:shd w:val="clear" w:color="auto" w:fill="auto"/>
            <w:vAlign w:val="bottom"/>
            <w:hideMark/>
          </w:tcPr>
          <w:p w:rsidR="00F770E9" w:rsidRPr="00046B8B" w:rsidRDefault="00F770E9" w:rsidP="00500BD3">
            <w:pPr>
              <w:rPr>
                <w:rFonts w:ascii="Calibri" w:hAnsi="Calibri" w:cs="Calibri"/>
                <w:sz w:val="20"/>
                <w:szCs w:val="20"/>
                <w:lang w:val="es-SV" w:eastAsia="es-SV"/>
              </w:rPr>
            </w:pPr>
            <w:r w:rsidRPr="003218EF">
              <w:rPr>
                <w:rFonts w:ascii="Calibri" w:hAnsi="Calibri" w:cs="Calibri"/>
                <w:sz w:val="20"/>
                <w:szCs w:val="20"/>
                <w:lang w:val="es-SV" w:eastAsia="es-SV"/>
              </w:rPr>
              <w:t>Funcionamiento del Comité de  Prevención de la Violencia y Seguridad Ciudadana, municipio de Suchitoto, departamento de Cuscatlán 2021</w:t>
            </w:r>
          </w:p>
        </w:tc>
      </w:tr>
      <w:tr w:rsidR="00F770E9" w:rsidRPr="00046B8B" w:rsidTr="00500BD3">
        <w:trPr>
          <w:trHeight w:val="495"/>
        </w:trPr>
        <w:tc>
          <w:tcPr>
            <w:tcW w:w="343" w:type="dxa"/>
            <w:tcBorders>
              <w:top w:val="nil"/>
              <w:left w:val="single" w:sz="4" w:space="0" w:color="auto"/>
              <w:bottom w:val="single" w:sz="4" w:space="0" w:color="auto"/>
              <w:right w:val="single" w:sz="4" w:space="0" w:color="auto"/>
            </w:tcBorders>
            <w:shd w:val="clear" w:color="auto" w:fill="auto"/>
            <w:noWrap/>
            <w:vAlign w:val="bottom"/>
            <w:hideMark/>
          </w:tcPr>
          <w:p w:rsidR="00F770E9" w:rsidRPr="00046B8B" w:rsidRDefault="00F770E9" w:rsidP="00500BD3">
            <w:pPr>
              <w:jc w:val="center"/>
              <w:rPr>
                <w:rFonts w:ascii="Calibri" w:hAnsi="Calibri" w:cs="Calibri"/>
                <w:color w:val="000000"/>
                <w:sz w:val="20"/>
                <w:szCs w:val="20"/>
                <w:lang w:val="es-SV" w:eastAsia="es-SV"/>
              </w:rPr>
            </w:pPr>
            <w:r w:rsidRPr="00046B8B">
              <w:rPr>
                <w:rFonts w:ascii="Calibri" w:hAnsi="Calibri" w:cs="Calibri"/>
                <w:color w:val="000000"/>
                <w:sz w:val="20"/>
                <w:szCs w:val="20"/>
                <w:lang w:val="es-SV" w:eastAsia="es-SV"/>
              </w:rPr>
              <w:t>3</w:t>
            </w:r>
          </w:p>
        </w:tc>
        <w:tc>
          <w:tcPr>
            <w:tcW w:w="2421" w:type="dxa"/>
            <w:tcBorders>
              <w:top w:val="nil"/>
              <w:left w:val="nil"/>
              <w:bottom w:val="single" w:sz="4" w:space="0" w:color="auto"/>
              <w:right w:val="single" w:sz="4" w:space="0" w:color="auto"/>
            </w:tcBorders>
            <w:shd w:val="clear" w:color="auto" w:fill="auto"/>
            <w:noWrap/>
            <w:vAlign w:val="bottom"/>
            <w:hideMark/>
          </w:tcPr>
          <w:p w:rsidR="00F770E9" w:rsidRPr="00046B8B" w:rsidRDefault="00F770E9" w:rsidP="00500BD3">
            <w:pPr>
              <w:rPr>
                <w:rFonts w:ascii="Calibri" w:hAnsi="Calibri" w:cs="Calibri"/>
                <w:color w:val="000000"/>
                <w:lang w:val="es-SV" w:eastAsia="es-SV"/>
              </w:rPr>
            </w:pPr>
            <w:r w:rsidRPr="00046B8B">
              <w:rPr>
                <w:rFonts w:ascii="Calibri" w:hAnsi="Calibri" w:cs="Calibri"/>
                <w:color w:val="000000"/>
                <w:sz w:val="22"/>
                <w:szCs w:val="22"/>
                <w:lang w:val="es-SV" w:eastAsia="es-SV"/>
              </w:rPr>
              <w:t>Ramón Rivera Martínez</w:t>
            </w:r>
          </w:p>
        </w:tc>
        <w:tc>
          <w:tcPr>
            <w:tcW w:w="1842" w:type="dxa"/>
            <w:tcBorders>
              <w:top w:val="nil"/>
              <w:left w:val="nil"/>
              <w:bottom w:val="single" w:sz="4" w:space="0" w:color="auto"/>
              <w:right w:val="single" w:sz="4" w:space="0" w:color="auto"/>
            </w:tcBorders>
            <w:shd w:val="clear" w:color="auto" w:fill="auto"/>
            <w:vAlign w:val="bottom"/>
            <w:hideMark/>
          </w:tcPr>
          <w:p w:rsidR="00F770E9" w:rsidRPr="00046B8B" w:rsidRDefault="00F770E9" w:rsidP="00500BD3">
            <w:pPr>
              <w:rPr>
                <w:rFonts w:ascii="Calibri" w:hAnsi="Calibri" w:cs="Calibri"/>
                <w:color w:val="000000"/>
                <w:lang w:val="es-SV" w:eastAsia="es-SV"/>
              </w:rPr>
            </w:pPr>
            <w:r w:rsidRPr="00046B8B">
              <w:rPr>
                <w:rFonts w:ascii="Calibri" w:hAnsi="Calibri" w:cs="Calibri"/>
                <w:color w:val="000000"/>
                <w:sz w:val="22"/>
                <w:szCs w:val="22"/>
                <w:lang w:val="es-SV" w:eastAsia="es-SV"/>
              </w:rPr>
              <w:t>Agente CAM</w:t>
            </w:r>
          </w:p>
        </w:tc>
        <w:tc>
          <w:tcPr>
            <w:tcW w:w="1560" w:type="dxa"/>
            <w:tcBorders>
              <w:top w:val="nil"/>
              <w:left w:val="nil"/>
              <w:bottom w:val="single" w:sz="4" w:space="0" w:color="auto"/>
              <w:right w:val="single" w:sz="4" w:space="0" w:color="auto"/>
            </w:tcBorders>
            <w:shd w:val="clear" w:color="auto" w:fill="auto"/>
            <w:noWrap/>
            <w:vAlign w:val="bottom"/>
          </w:tcPr>
          <w:p w:rsidR="00F770E9" w:rsidRPr="00046B8B" w:rsidRDefault="00F770E9" w:rsidP="00500BD3">
            <w:pPr>
              <w:rPr>
                <w:rFonts w:ascii="Calibri" w:hAnsi="Calibri" w:cs="Calibri"/>
                <w:color w:val="000000"/>
                <w:lang w:val="es-SV" w:eastAsia="es-SV"/>
              </w:rPr>
            </w:pPr>
            <w:r w:rsidRPr="00764BD0">
              <w:rPr>
                <w:rFonts w:ascii="Calibri" w:hAnsi="Calibri" w:cs="Calibri"/>
              </w:rPr>
              <w:t>$</w:t>
            </w:r>
            <w:r>
              <w:rPr>
                <w:rFonts w:ascii="Calibri" w:hAnsi="Calibri" w:cs="Calibri"/>
              </w:rPr>
              <w:t xml:space="preserve">     </w:t>
            </w:r>
            <w:r w:rsidRPr="00764BD0">
              <w:rPr>
                <w:rFonts w:ascii="Calibri" w:hAnsi="Calibri" w:cs="Calibri"/>
              </w:rPr>
              <w:t>3</w:t>
            </w:r>
            <w:r>
              <w:rPr>
                <w:rFonts w:ascii="Calibri" w:hAnsi="Calibri" w:cs="Calibri"/>
              </w:rPr>
              <w:t>2</w:t>
            </w:r>
            <w:r w:rsidRPr="00764BD0">
              <w:rPr>
                <w:rFonts w:ascii="Calibri" w:hAnsi="Calibri" w:cs="Calibri"/>
              </w:rPr>
              <w:t>2.00</w:t>
            </w:r>
          </w:p>
        </w:tc>
        <w:tc>
          <w:tcPr>
            <w:tcW w:w="3969" w:type="dxa"/>
            <w:tcBorders>
              <w:top w:val="nil"/>
              <w:left w:val="nil"/>
              <w:bottom w:val="single" w:sz="4" w:space="0" w:color="auto"/>
              <w:right w:val="single" w:sz="4" w:space="0" w:color="auto"/>
            </w:tcBorders>
            <w:shd w:val="clear" w:color="auto" w:fill="auto"/>
            <w:vAlign w:val="bottom"/>
            <w:hideMark/>
          </w:tcPr>
          <w:p w:rsidR="00F770E9" w:rsidRPr="00046B8B" w:rsidRDefault="00F770E9" w:rsidP="00500BD3">
            <w:pPr>
              <w:rPr>
                <w:rFonts w:ascii="Calibri" w:hAnsi="Calibri" w:cs="Calibri"/>
                <w:sz w:val="20"/>
                <w:szCs w:val="20"/>
                <w:lang w:val="es-SV" w:eastAsia="es-SV"/>
              </w:rPr>
            </w:pPr>
            <w:r w:rsidRPr="003218EF">
              <w:rPr>
                <w:rFonts w:ascii="Calibri" w:hAnsi="Calibri" w:cs="Calibri"/>
                <w:sz w:val="20"/>
                <w:szCs w:val="20"/>
                <w:lang w:val="es-SV" w:eastAsia="es-SV"/>
              </w:rPr>
              <w:t>Funcionamiento del Comité de  Prevención de la Violencia y Seguridad Ciudadana, municipio de Suchitoto, departamento de Cuscatlán 2021</w:t>
            </w:r>
          </w:p>
        </w:tc>
      </w:tr>
      <w:tr w:rsidR="00F770E9" w:rsidRPr="00046B8B" w:rsidTr="00500BD3">
        <w:trPr>
          <w:trHeight w:val="495"/>
        </w:trPr>
        <w:tc>
          <w:tcPr>
            <w:tcW w:w="343" w:type="dxa"/>
            <w:tcBorders>
              <w:top w:val="nil"/>
              <w:left w:val="single" w:sz="4" w:space="0" w:color="auto"/>
              <w:bottom w:val="single" w:sz="4" w:space="0" w:color="auto"/>
              <w:right w:val="single" w:sz="4" w:space="0" w:color="auto"/>
            </w:tcBorders>
            <w:shd w:val="clear" w:color="auto" w:fill="auto"/>
            <w:noWrap/>
            <w:vAlign w:val="bottom"/>
            <w:hideMark/>
          </w:tcPr>
          <w:p w:rsidR="00F770E9" w:rsidRPr="00046B8B" w:rsidRDefault="00F770E9" w:rsidP="00500BD3">
            <w:pPr>
              <w:jc w:val="center"/>
              <w:rPr>
                <w:rFonts w:ascii="Calibri" w:hAnsi="Calibri" w:cs="Calibri"/>
                <w:color w:val="000000"/>
                <w:sz w:val="20"/>
                <w:szCs w:val="20"/>
                <w:lang w:val="es-SV" w:eastAsia="es-SV"/>
              </w:rPr>
            </w:pPr>
            <w:r w:rsidRPr="00046B8B">
              <w:rPr>
                <w:rFonts w:ascii="Calibri" w:hAnsi="Calibri" w:cs="Calibri"/>
                <w:color w:val="000000"/>
                <w:sz w:val="20"/>
                <w:szCs w:val="20"/>
                <w:lang w:val="es-SV" w:eastAsia="es-SV"/>
              </w:rPr>
              <w:lastRenderedPageBreak/>
              <w:t>4</w:t>
            </w:r>
          </w:p>
        </w:tc>
        <w:tc>
          <w:tcPr>
            <w:tcW w:w="2421" w:type="dxa"/>
            <w:tcBorders>
              <w:top w:val="nil"/>
              <w:left w:val="nil"/>
              <w:bottom w:val="single" w:sz="4" w:space="0" w:color="auto"/>
              <w:right w:val="single" w:sz="4" w:space="0" w:color="auto"/>
            </w:tcBorders>
            <w:shd w:val="clear" w:color="auto" w:fill="auto"/>
            <w:noWrap/>
            <w:vAlign w:val="bottom"/>
            <w:hideMark/>
          </w:tcPr>
          <w:p w:rsidR="00F770E9" w:rsidRPr="00046B8B" w:rsidRDefault="00F770E9" w:rsidP="00500BD3">
            <w:pPr>
              <w:rPr>
                <w:rFonts w:ascii="Calibri" w:hAnsi="Calibri" w:cs="Calibri"/>
                <w:color w:val="000000"/>
                <w:lang w:val="es-SV" w:eastAsia="es-SV"/>
              </w:rPr>
            </w:pPr>
            <w:r>
              <w:rPr>
                <w:rFonts w:ascii="Calibri" w:hAnsi="Calibri" w:cs="Calibri"/>
                <w:color w:val="000000"/>
                <w:lang w:val="es-SV" w:eastAsia="es-SV"/>
              </w:rPr>
              <w:t>José Noel Rivera Torres</w:t>
            </w:r>
          </w:p>
        </w:tc>
        <w:tc>
          <w:tcPr>
            <w:tcW w:w="1842" w:type="dxa"/>
            <w:tcBorders>
              <w:top w:val="nil"/>
              <w:left w:val="nil"/>
              <w:bottom w:val="single" w:sz="4" w:space="0" w:color="auto"/>
              <w:right w:val="single" w:sz="4" w:space="0" w:color="auto"/>
            </w:tcBorders>
            <w:shd w:val="clear" w:color="auto" w:fill="auto"/>
            <w:vAlign w:val="bottom"/>
            <w:hideMark/>
          </w:tcPr>
          <w:p w:rsidR="00F770E9" w:rsidRPr="00046B8B" w:rsidRDefault="00F770E9" w:rsidP="00500BD3">
            <w:pPr>
              <w:rPr>
                <w:rFonts w:ascii="Calibri" w:hAnsi="Calibri" w:cs="Calibri"/>
                <w:color w:val="000000"/>
                <w:lang w:val="es-SV" w:eastAsia="es-SV"/>
              </w:rPr>
            </w:pPr>
            <w:r w:rsidRPr="00046B8B">
              <w:rPr>
                <w:rFonts w:ascii="Calibri" w:hAnsi="Calibri" w:cs="Calibri"/>
                <w:color w:val="000000"/>
                <w:sz w:val="22"/>
                <w:szCs w:val="22"/>
                <w:lang w:val="es-SV" w:eastAsia="es-SV"/>
              </w:rPr>
              <w:t>Agente CAM</w:t>
            </w:r>
          </w:p>
        </w:tc>
        <w:tc>
          <w:tcPr>
            <w:tcW w:w="1560" w:type="dxa"/>
            <w:tcBorders>
              <w:top w:val="nil"/>
              <w:left w:val="nil"/>
              <w:bottom w:val="single" w:sz="4" w:space="0" w:color="auto"/>
              <w:right w:val="single" w:sz="4" w:space="0" w:color="auto"/>
            </w:tcBorders>
            <w:shd w:val="clear" w:color="auto" w:fill="auto"/>
            <w:noWrap/>
            <w:vAlign w:val="bottom"/>
          </w:tcPr>
          <w:p w:rsidR="00F770E9" w:rsidRPr="00046B8B" w:rsidRDefault="00F770E9" w:rsidP="00500BD3">
            <w:pPr>
              <w:rPr>
                <w:rFonts w:ascii="Calibri" w:hAnsi="Calibri" w:cs="Calibri"/>
                <w:color w:val="000000"/>
                <w:lang w:val="es-SV" w:eastAsia="es-SV"/>
              </w:rPr>
            </w:pPr>
            <w:r w:rsidRPr="00764BD0">
              <w:rPr>
                <w:rFonts w:ascii="Calibri" w:hAnsi="Calibri" w:cs="Calibri"/>
              </w:rPr>
              <w:t>$</w:t>
            </w:r>
            <w:r>
              <w:rPr>
                <w:rFonts w:ascii="Calibri" w:hAnsi="Calibri" w:cs="Calibri"/>
              </w:rPr>
              <w:t xml:space="preserve">     </w:t>
            </w:r>
            <w:r w:rsidRPr="00764BD0">
              <w:rPr>
                <w:rFonts w:ascii="Calibri" w:hAnsi="Calibri" w:cs="Calibri"/>
              </w:rPr>
              <w:t>3</w:t>
            </w:r>
            <w:r>
              <w:rPr>
                <w:rFonts w:ascii="Calibri" w:hAnsi="Calibri" w:cs="Calibri"/>
              </w:rPr>
              <w:t>2</w:t>
            </w:r>
            <w:r w:rsidRPr="00764BD0">
              <w:rPr>
                <w:rFonts w:ascii="Calibri" w:hAnsi="Calibri" w:cs="Calibri"/>
              </w:rPr>
              <w:t>2.00</w:t>
            </w:r>
          </w:p>
        </w:tc>
        <w:tc>
          <w:tcPr>
            <w:tcW w:w="3969" w:type="dxa"/>
            <w:tcBorders>
              <w:top w:val="nil"/>
              <w:left w:val="nil"/>
              <w:bottom w:val="single" w:sz="4" w:space="0" w:color="auto"/>
              <w:right w:val="single" w:sz="4" w:space="0" w:color="auto"/>
            </w:tcBorders>
            <w:shd w:val="clear" w:color="auto" w:fill="auto"/>
            <w:vAlign w:val="bottom"/>
            <w:hideMark/>
          </w:tcPr>
          <w:p w:rsidR="00F770E9" w:rsidRPr="00046B8B" w:rsidRDefault="00F770E9" w:rsidP="00500BD3">
            <w:pPr>
              <w:rPr>
                <w:rFonts w:ascii="Calibri" w:hAnsi="Calibri" w:cs="Calibri"/>
                <w:sz w:val="20"/>
                <w:szCs w:val="20"/>
                <w:lang w:val="es-SV" w:eastAsia="es-SV"/>
              </w:rPr>
            </w:pPr>
            <w:r w:rsidRPr="003218EF">
              <w:rPr>
                <w:rFonts w:ascii="Calibri" w:hAnsi="Calibri" w:cs="Calibri"/>
                <w:sz w:val="20"/>
                <w:szCs w:val="20"/>
                <w:lang w:val="es-SV" w:eastAsia="es-SV"/>
              </w:rPr>
              <w:t>Funcionamiento del Comité de  Prevención de la Violencia y Seguridad Ciudadana, municipio de Suchitoto, departamento de Cuscatlán 2021</w:t>
            </w:r>
          </w:p>
        </w:tc>
      </w:tr>
      <w:tr w:rsidR="00F770E9" w:rsidRPr="00046B8B" w:rsidTr="00500BD3">
        <w:trPr>
          <w:trHeight w:val="495"/>
        </w:trPr>
        <w:tc>
          <w:tcPr>
            <w:tcW w:w="343" w:type="dxa"/>
            <w:tcBorders>
              <w:top w:val="nil"/>
              <w:left w:val="single" w:sz="4" w:space="0" w:color="auto"/>
              <w:bottom w:val="single" w:sz="4" w:space="0" w:color="auto"/>
              <w:right w:val="single" w:sz="4" w:space="0" w:color="auto"/>
            </w:tcBorders>
            <w:shd w:val="clear" w:color="auto" w:fill="auto"/>
            <w:noWrap/>
            <w:vAlign w:val="bottom"/>
            <w:hideMark/>
          </w:tcPr>
          <w:p w:rsidR="00F770E9" w:rsidRPr="00046B8B" w:rsidRDefault="00F770E9" w:rsidP="00500BD3">
            <w:pPr>
              <w:jc w:val="center"/>
              <w:rPr>
                <w:rFonts w:ascii="Calibri" w:hAnsi="Calibri" w:cs="Calibri"/>
                <w:color w:val="000000"/>
                <w:sz w:val="20"/>
                <w:szCs w:val="20"/>
                <w:lang w:val="es-SV" w:eastAsia="es-SV"/>
              </w:rPr>
            </w:pPr>
            <w:r w:rsidRPr="00046B8B">
              <w:rPr>
                <w:rFonts w:ascii="Calibri" w:hAnsi="Calibri" w:cs="Calibri"/>
                <w:color w:val="000000"/>
                <w:sz w:val="20"/>
                <w:szCs w:val="20"/>
                <w:lang w:val="es-SV" w:eastAsia="es-SV"/>
              </w:rPr>
              <w:t>5</w:t>
            </w:r>
          </w:p>
        </w:tc>
        <w:tc>
          <w:tcPr>
            <w:tcW w:w="2421" w:type="dxa"/>
            <w:tcBorders>
              <w:top w:val="nil"/>
              <w:left w:val="nil"/>
              <w:bottom w:val="single" w:sz="4" w:space="0" w:color="auto"/>
              <w:right w:val="single" w:sz="4" w:space="0" w:color="auto"/>
            </w:tcBorders>
            <w:shd w:val="clear" w:color="auto" w:fill="auto"/>
            <w:noWrap/>
            <w:vAlign w:val="bottom"/>
          </w:tcPr>
          <w:p w:rsidR="00F770E9" w:rsidRPr="00046B8B" w:rsidRDefault="00F770E9" w:rsidP="00500BD3">
            <w:pPr>
              <w:rPr>
                <w:rFonts w:ascii="Calibri" w:hAnsi="Calibri" w:cs="Calibri"/>
                <w:color w:val="000000"/>
                <w:lang w:val="es-SV" w:eastAsia="es-SV"/>
              </w:rPr>
            </w:pPr>
            <w:r w:rsidRPr="00046B8B">
              <w:rPr>
                <w:rFonts w:ascii="Calibri" w:hAnsi="Calibri" w:cs="Calibri"/>
                <w:color w:val="000000"/>
                <w:sz w:val="22"/>
                <w:szCs w:val="22"/>
                <w:lang w:val="es-SV" w:eastAsia="es-SV"/>
              </w:rPr>
              <w:t xml:space="preserve">Marvin Leonardo Santos Mendoza </w:t>
            </w:r>
          </w:p>
        </w:tc>
        <w:tc>
          <w:tcPr>
            <w:tcW w:w="1842" w:type="dxa"/>
            <w:tcBorders>
              <w:top w:val="nil"/>
              <w:left w:val="nil"/>
              <w:bottom w:val="single" w:sz="4" w:space="0" w:color="auto"/>
              <w:right w:val="single" w:sz="4" w:space="0" w:color="auto"/>
            </w:tcBorders>
            <w:shd w:val="clear" w:color="auto" w:fill="auto"/>
            <w:vAlign w:val="bottom"/>
          </w:tcPr>
          <w:p w:rsidR="00F770E9" w:rsidRPr="00046B8B" w:rsidRDefault="00F770E9" w:rsidP="00500BD3">
            <w:pPr>
              <w:rPr>
                <w:rFonts w:ascii="Calibri" w:hAnsi="Calibri" w:cs="Calibri"/>
                <w:color w:val="000000"/>
                <w:lang w:val="es-SV" w:eastAsia="es-SV"/>
              </w:rPr>
            </w:pPr>
            <w:r w:rsidRPr="00046B8B">
              <w:rPr>
                <w:rFonts w:ascii="Calibri" w:hAnsi="Calibri" w:cs="Calibri"/>
                <w:color w:val="000000"/>
                <w:sz w:val="22"/>
                <w:szCs w:val="22"/>
                <w:lang w:val="es-SV" w:eastAsia="es-SV"/>
              </w:rPr>
              <w:t>Técnico para mantenimiento de alumbrado público</w:t>
            </w:r>
          </w:p>
        </w:tc>
        <w:tc>
          <w:tcPr>
            <w:tcW w:w="1560" w:type="dxa"/>
            <w:tcBorders>
              <w:top w:val="nil"/>
              <w:left w:val="nil"/>
              <w:bottom w:val="single" w:sz="4" w:space="0" w:color="auto"/>
              <w:right w:val="single" w:sz="4" w:space="0" w:color="auto"/>
            </w:tcBorders>
            <w:shd w:val="clear" w:color="auto" w:fill="auto"/>
            <w:noWrap/>
            <w:vAlign w:val="bottom"/>
          </w:tcPr>
          <w:p w:rsidR="00F770E9" w:rsidRPr="00046B8B" w:rsidRDefault="00F770E9" w:rsidP="00500BD3">
            <w:pPr>
              <w:rPr>
                <w:rFonts w:ascii="Calibri" w:hAnsi="Calibri" w:cs="Calibri"/>
                <w:color w:val="000000"/>
                <w:lang w:val="es-SV" w:eastAsia="es-SV"/>
              </w:rPr>
            </w:pPr>
            <w:r w:rsidRPr="00764BD0">
              <w:rPr>
                <w:rFonts w:ascii="Calibri" w:hAnsi="Calibri" w:cs="Calibri"/>
              </w:rPr>
              <w:t>$</w:t>
            </w:r>
            <w:r>
              <w:rPr>
                <w:rFonts w:ascii="Calibri" w:hAnsi="Calibri" w:cs="Calibri"/>
              </w:rPr>
              <w:t xml:space="preserve">     450</w:t>
            </w:r>
            <w:r w:rsidRPr="00764BD0">
              <w:rPr>
                <w:rFonts w:ascii="Calibri" w:hAnsi="Calibri" w:cs="Calibri"/>
              </w:rPr>
              <w:t>.00</w:t>
            </w:r>
          </w:p>
        </w:tc>
        <w:tc>
          <w:tcPr>
            <w:tcW w:w="3969" w:type="dxa"/>
            <w:tcBorders>
              <w:top w:val="nil"/>
              <w:left w:val="nil"/>
              <w:bottom w:val="single" w:sz="4" w:space="0" w:color="auto"/>
              <w:right w:val="single" w:sz="4" w:space="0" w:color="auto"/>
            </w:tcBorders>
            <w:shd w:val="clear" w:color="auto" w:fill="auto"/>
            <w:vAlign w:val="bottom"/>
          </w:tcPr>
          <w:p w:rsidR="00F770E9" w:rsidRPr="00046B8B" w:rsidRDefault="00F770E9" w:rsidP="00500BD3">
            <w:pPr>
              <w:rPr>
                <w:rFonts w:ascii="Calibri" w:hAnsi="Calibri" w:cs="Calibri"/>
                <w:sz w:val="20"/>
                <w:szCs w:val="20"/>
                <w:lang w:val="es-SV" w:eastAsia="es-SV"/>
              </w:rPr>
            </w:pPr>
            <w:r w:rsidRPr="00046B8B">
              <w:rPr>
                <w:rFonts w:ascii="Calibri" w:hAnsi="Calibri" w:cs="Calibri"/>
                <w:sz w:val="20"/>
                <w:szCs w:val="20"/>
                <w:lang w:val="es-SV" w:eastAsia="es-SV"/>
              </w:rPr>
              <w:t xml:space="preserve">Operación y Mantenimiento </w:t>
            </w:r>
            <w:r>
              <w:rPr>
                <w:rFonts w:ascii="Calibri" w:hAnsi="Calibri" w:cs="Calibri"/>
                <w:sz w:val="20"/>
                <w:szCs w:val="20"/>
                <w:lang w:val="es-SV" w:eastAsia="es-SV"/>
              </w:rPr>
              <w:t xml:space="preserve">de </w:t>
            </w:r>
            <w:r w:rsidRPr="00046B8B">
              <w:rPr>
                <w:rFonts w:ascii="Calibri" w:hAnsi="Calibri" w:cs="Calibri"/>
                <w:sz w:val="20"/>
                <w:szCs w:val="20"/>
                <w:lang w:val="es-SV" w:eastAsia="es-SV"/>
              </w:rPr>
              <w:t>Alumbrado</w:t>
            </w:r>
            <w:r>
              <w:rPr>
                <w:rFonts w:ascii="Calibri" w:hAnsi="Calibri" w:cs="Calibri"/>
                <w:sz w:val="20"/>
                <w:szCs w:val="20"/>
                <w:lang w:val="es-SV" w:eastAsia="es-SV"/>
              </w:rPr>
              <w:t xml:space="preserve"> Público, </w:t>
            </w:r>
            <w:r w:rsidRPr="003218EF">
              <w:rPr>
                <w:rFonts w:ascii="Calibri" w:hAnsi="Calibri" w:cs="Calibri"/>
                <w:sz w:val="20"/>
                <w:szCs w:val="20"/>
                <w:lang w:val="es-SV" w:eastAsia="es-SV"/>
              </w:rPr>
              <w:t xml:space="preserve"> municipio de Suchitoto, departamento de Cuscatlán 2021</w:t>
            </w:r>
          </w:p>
        </w:tc>
      </w:tr>
      <w:tr w:rsidR="00F770E9" w:rsidRPr="00046B8B" w:rsidTr="00500BD3">
        <w:trPr>
          <w:trHeight w:val="495"/>
        </w:trPr>
        <w:tc>
          <w:tcPr>
            <w:tcW w:w="343" w:type="dxa"/>
            <w:tcBorders>
              <w:top w:val="nil"/>
              <w:left w:val="single" w:sz="4" w:space="0" w:color="auto"/>
              <w:bottom w:val="single" w:sz="4" w:space="0" w:color="auto"/>
              <w:right w:val="single" w:sz="4" w:space="0" w:color="auto"/>
            </w:tcBorders>
            <w:shd w:val="clear" w:color="auto" w:fill="auto"/>
            <w:noWrap/>
            <w:vAlign w:val="bottom"/>
            <w:hideMark/>
          </w:tcPr>
          <w:p w:rsidR="00F770E9" w:rsidRPr="00046B8B" w:rsidRDefault="00F770E9" w:rsidP="00500BD3">
            <w:pPr>
              <w:jc w:val="center"/>
              <w:rPr>
                <w:rFonts w:ascii="Calibri" w:hAnsi="Calibri" w:cs="Calibri"/>
                <w:color w:val="000000"/>
                <w:sz w:val="20"/>
                <w:szCs w:val="20"/>
                <w:lang w:val="es-SV" w:eastAsia="es-SV"/>
              </w:rPr>
            </w:pPr>
            <w:r w:rsidRPr="00046B8B">
              <w:rPr>
                <w:rFonts w:ascii="Calibri" w:hAnsi="Calibri" w:cs="Calibri"/>
                <w:color w:val="000000"/>
                <w:sz w:val="20"/>
                <w:szCs w:val="20"/>
                <w:lang w:val="es-SV" w:eastAsia="es-SV"/>
              </w:rPr>
              <w:t>6</w:t>
            </w:r>
          </w:p>
        </w:tc>
        <w:tc>
          <w:tcPr>
            <w:tcW w:w="2421" w:type="dxa"/>
            <w:tcBorders>
              <w:top w:val="nil"/>
              <w:left w:val="nil"/>
              <w:bottom w:val="single" w:sz="4" w:space="0" w:color="auto"/>
              <w:right w:val="single" w:sz="4" w:space="0" w:color="auto"/>
            </w:tcBorders>
            <w:shd w:val="clear" w:color="auto" w:fill="auto"/>
            <w:noWrap/>
            <w:vAlign w:val="bottom"/>
          </w:tcPr>
          <w:p w:rsidR="00F770E9" w:rsidRPr="00046B8B" w:rsidRDefault="00F770E9" w:rsidP="00500BD3">
            <w:pPr>
              <w:rPr>
                <w:rFonts w:ascii="Calibri" w:hAnsi="Calibri" w:cs="Calibri"/>
                <w:color w:val="000000"/>
                <w:lang w:val="es-SV" w:eastAsia="es-SV"/>
              </w:rPr>
            </w:pPr>
            <w:r w:rsidRPr="00046B8B">
              <w:rPr>
                <w:rFonts w:ascii="Calibri" w:hAnsi="Calibri" w:cs="Calibri"/>
                <w:color w:val="000000"/>
                <w:sz w:val="22"/>
                <w:szCs w:val="22"/>
                <w:lang w:val="es-SV" w:eastAsia="es-SV"/>
              </w:rPr>
              <w:t xml:space="preserve">Carlos Francisco Menjivar Miranda </w:t>
            </w:r>
          </w:p>
        </w:tc>
        <w:tc>
          <w:tcPr>
            <w:tcW w:w="1842" w:type="dxa"/>
            <w:tcBorders>
              <w:top w:val="nil"/>
              <w:left w:val="nil"/>
              <w:bottom w:val="single" w:sz="4" w:space="0" w:color="auto"/>
              <w:right w:val="single" w:sz="4" w:space="0" w:color="auto"/>
            </w:tcBorders>
            <w:shd w:val="clear" w:color="auto" w:fill="auto"/>
            <w:vAlign w:val="bottom"/>
          </w:tcPr>
          <w:p w:rsidR="00F770E9" w:rsidRPr="00046B8B" w:rsidRDefault="00F770E9" w:rsidP="00500BD3">
            <w:pPr>
              <w:rPr>
                <w:rFonts w:ascii="Calibri" w:hAnsi="Calibri" w:cs="Calibri"/>
                <w:color w:val="000000"/>
                <w:lang w:val="es-SV" w:eastAsia="es-SV"/>
              </w:rPr>
            </w:pPr>
            <w:r w:rsidRPr="00046B8B">
              <w:rPr>
                <w:rFonts w:ascii="Calibri" w:hAnsi="Calibri" w:cs="Calibri"/>
                <w:color w:val="000000"/>
                <w:sz w:val="22"/>
                <w:szCs w:val="22"/>
                <w:lang w:val="es-SV" w:eastAsia="es-SV"/>
              </w:rPr>
              <w:t>Promotor turístico</w:t>
            </w:r>
          </w:p>
        </w:tc>
        <w:tc>
          <w:tcPr>
            <w:tcW w:w="1560" w:type="dxa"/>
            <w:tcBorders>
              <w:top w:val="nil"/>
              <w:left w:val="nil"/>
              <w:bottom w:val="single" w:sz="4" w:space="0" w:color="auto"/>
              <w:right w:val="single" w:sz="4" w:space="0" w:color="auto"/>
            </w:tcBorders>
            <w:shd w:val="clear" w:color="auto" w:fill="auto"/>
            <w:noWrap/>
            <w:vAlign w:val="bottom"/>
          </w:tcPr>
          <w:p w:rsidR="00F770E9" w:rsidRPr="00046B8B" w:rsidRDefault="00F770E9" w:rsidP="00500BD3">
            <w:pPr>
              <w:rPr>
                <w:rFonts w:ascii="Calibri" w:hAnsi="Calibri" w:cs="Calibri"/>
                <w:color w:val="000000"/>
                <w:lang w:val="es-SV" w:eastAsia="es-SV"/>
              </w:rPr>
            </w:pPr>
            <w:r w:rsidRPr="00764BD0">
              <w:rPr>
                <w:rFonts w:ascii="Calibri" w:hAnsi="Calibri" w:cs="Calibri"/>
              </w:rPr>
              <w:t>$</w:t>
            </w:r>
            <w:r>
              <w:rPr>
                <w:rFonts w:ascii="Calibri" w:hAnsi="Calibri" w:cs="Calibri"/>
              </w:rPr>
              <w:t xml:space="preserve">     </w:t>
            </w:r>
            <w:r w:rsidRPr="00764BD0">
              <w:rPr>
                <w:rFonts w:ascii="Calibri" w:hAnsi="Calibri" w:cs="Calibri"/>
              </w:rPr>
              <w:t>3</w:t>
            </w:r>
            <w:r>
              <w:rPr>
                <w:rFonts w:ascii="Calibri" w:hAnsi="Calibri" w:cs="Calibri"/>
              </w:rPr>
              <w:t>50</w:t>
            </w:r>
            <w:r w:rsidRPr="00764BD0">
              <w:rPr>
                <w:rFonts w:ascii="Calibri" w:hAnsi="Calibri" w:cs="Calibri"/>
              </w:rPr>
              <w:t>.00</w:t>
            </w:r>
          </w:p>
        </w:tc>
        <w:tc>
          <w:tcPr>
            <w:tcW w:w="3969" w:type="dxa"/>
            <w:tcBorders>
              <w:top w:val="nil"/>
              <w:left w:val="nil"/>
              <w:bottom w:val="single" w:sz="4" w:space="0" w:color="auto"/>
              <w:right w:val="single" w:sz="4" w:space="0" w:color="auto"/>
            </w:tcBorders>
            <w:shd w:val="clear" w:color="auto" w:fill="auto"/>
            <w:vAlign w:val="bottom"/>
          </w:tcPr>
          <w:p w:rsidR="00F770E9" w:rsidRPr="00046B8B" w:rsidRDefault="00F770E9" w:rsidP="00500BD3">
            <w:pPr>
              <w:rPr>
                <w:rFonts w:ascii="Calibri" w:hAnsi="Calibri" w:cs="Calibri"/>
                <w:sz w:val="20"/>
                <w:szCs w:val="20"/>
                <w:lang w:val="es-SV" w:eastAsia="es-SV"/>
              </w:rPr>
            </w:pPr>
            <w:r w:rsidRPr="00046B8B">
              <w:rPr>
                <w:rFonts w:ascii="Calibri" w:hAnsi="Calibri" w:cs="Calibri"/>
                <w:sz w:val="20"/>
                <w:szCs w:val="20"/>
                <w:lang w:val="es-SV" w:eastAsia="es-SV"/>
              </w:rPr>
              <w:t xml:space="preserve">Proyecto de </w:t>
            </w:r>
            <w:r w:rsidRPr="004332CB">
              <w:rPr>
                <w:rFonts w:ascii="Calibri" w:hAnsi="Calibri" w:cs="Calibri"/>
                <w:sz w:val="20"/>
                <w:szCs w:val="20"/>
                <w:lang w:val="es-SV" w:eastAsia="es-SV"/>
              </w:rPr>
              <w:t>Promoción</w:t>
            </w:r>
            <w:r w:rsidRPr="00046B8B">
              <w:rPr>
                <w:rFonts w:ascii="Calibri" w:hAnsi="Calibri" w:cs="Calibri"/>
                <w:sz w:val="20"/>
                <w:szCs w:val="20"/>
                <w:lang w:val="es-SV" w:eastAsia="es-SV"/>
              </w:rPr>
              <w:t xml:space="preserve"> y apoyo a la Cultura y el Turismo en Suchitoto</w:t>
            </w:r>
            <w:r>
              <w:rPr>
                <w:rFonts w:ascii="Calibri" w:hAnsi="Calibri" w:cs="Calibri"/>
                <w:sz w:val="20"/>
                <w:szCs w:val="20"/>
                <w:lang w:val="es-SV" w:eastAsia="es-SV"/>
              </w:rPr>
              <w:t xml:space="preserve">, </w:t>
            </w:r>
            <w:r w:rsidRPr="003218EF">
              <w:rPr>
                <w:rFonts w:ascii="Calibri" w:hAnsi="Calibri" w:cs="Calibri"/>
                <w:sz w:val="20"/>
                <w:szCs w:val="20"/>
                <w:lang w:val="es-SV" w:eastAsia="es-SV"/>
              </w:rPr>
              <w:t xml:space="preserve"> municipio de Suchitoto, departamento de Cuscatlán 2021</w:t>
            </w:r>
          </w:p>
        </w:tc>
      </w:tr>
      <w:tr w:rsidR="00F770E9" w:rsidRPr="00046B8B" w:rsidTr="00500BD3">
        <w:trPr>
          <w:trHeight w:val="495"/>
        </w:trPr>
        <w:tc>
          <w:tcPr>
            <w:tcW w:w="343" w:type="dxa"/>
            <w:tcBorders>
              <w:top w:val="nil"/>
              <w:left w:val="single" w:sz="4" w:space="0" w:color="auto"/>
              <w:bottom w:val="single" w:sz="4" w:space="0" w:color="auto"/>
              <w:right w:val="single" w:sz="4" w:space="0" w:color="auto"/>
            </w:tcBorders>
            <w:shd w:val="clear" w:color="auto" w:fill="auto"/>
            <w:noWrap/>
            <w:vAlign w:val="bottom"/>
            <w:hideMark/>
          </w:tcPr>
          <w:p w:rsidR="00F770E9" w:rsidRPr="00046B8B" w:rsidRDefault="00F770E9" w:rsidP="00500BD3">
            <w:pPr>
              <w:jc w:val="center"/>
              <w:rPr>
                <w:rFonts w:ascii="Calibri" w:hAnsi="Calibri" w:cs="Calibri"/>
                <w:color w:val="000000"/>
                <w:sz w:val="20"/>
                <w:szCs w:val="20"/>
                <w:lang w:val="es-SV" w:eastAsia="es-SV"/>
              </w:rPr>
            </w:pPr>
            <w:r w:rsidRPr="00046B8B">
              <w:rPr>
                <w:rFonts w:ascii="Calibri" w:hAnsi="Calibri" w:cs="Calibri"/>
                <w:color w:val="000000"/>
                <w:sz w:val="20"/>
                <w:szCs w:val="20"/>
                <w:lang w:val="es-SV" w:eastAsia="es-SV"/>
              </w:rPr>
              <w:t>7</w:t>
            </w:r>
          </w:p>
        </w:tc>
        <w:tc>
          <w:tcPr>
            <w:tcW w:w="2421" w:type="dxa"/>
            <w:tcBorders>
              <w:top w:val="nil"/>
              <w:left w:val="nil"/>
              <w:bottom w:val="single" w:sz="4" w:space="0" w:color="auto"/>
              <w:right w:val="single" w:sz="4" w:space="0" w:color="auto"/>
            </w:tcBorders>
            <w:shd w:val="clear" w:color="auto" w:fill="auto"/>
            <w:noWrap/>
            <w:vAlign w:val="bottom"/>
          </w:tcPr>
          <w:p w:rsidR="00F770E9" w:rsidRPr="00046B8B" w:rsidRDefault="00F770E9" w:rsidP="00500BD3">
            <w:pPr>
              <w:rPr>
                <w:rFonts w:ascii="Calibri" w:hAnsi="Calibri" w:cs="Calibri"/>
                <w:color w:val="000000"/>
                <w:lang w:val="es-SV" w:eastAsia="es-SV"/>
              </w:rPr>
            </w:pPr>
            <w:r w:rsidRPr="00046B8B">
              <w:rPr>
                <w:rFonts w:ascii="Calibri" w:hAnsi="Calibri" w:cs="Calibri"/>
                <w:color w:val="000000"/>
                <w:sz w:val="22"/>
                <w:szCs w:val="22"/>
                <w:lang w:val="es-SV" w:eastAsia="es-SV"/>
              </w:rPr>
              <w:t xml:space="preserve">Pedro Miranda Rivera </w:t>
            </w:r>
          </w:p>
        </w:tc>
        <w:tc>
          <w:tcPr>
            <w:tcW w:w="1842" w:type="dxa"/>
            <w:tcBorders>
              <w:top w:val="nil"/>
              <w:left w:val="nil"/>
              <w:bottom w:val="single" w:sz="4" w:space="0" w:color="auto"/>
              <w:right w:val="single" w:sz="4" w:space="0" w:color="auto"/>
            </w:tcBorders>
            <w:shd w:val="clear" w:color="auto" w:fill="auto"/>
            <w:vAlign w:val="bottom"/>
          </w:tcPr>
          <w:p w:rsidR="00F770E9" w:rsidRPr="00046B8B" w:rsidRDefault="00F770E9" w:rsidP="00500BD3">
            <w:pPr>
              <w:rPr>
                <w:rFonts w:ascii="Calibri" w:hAnsi="Calibri" w:cs="Calibri"/>
                <w:color w:val="000000"/>
                <w:lang w:val="es-SV" w:eastAsia="es-SV"/>
              </w:rPr>
            </w:pPr>
            <w:r w:rsidRPr="00046B8B">
              <w:rPr>
                <w:rFonts w:ascii="Calibri" w:hAnsi="Calibri" w:cs="Calibri"/>
                <w:color w:val="000000"/>
                <w:sz w:val="22"/>
                <w:szCs w:val="22"/>
                <w:lang w:val="es-SV" w:eastAsia="es-SV"/>
              </w:rPr>
              <w:t>Promotor Social en área de personas con discapacidad</w:t>
            </w:r>
          </w:p>
        </w:tc>
        <w:tc>
          <w:tcPr>
            <w:tcW w:w="1560" w:type="dxa"/>
            <w:tcBorders>
              <w:top w:val="nil"/>
              <w:left w:val="nil"/>
              <w:bottom w:val="single" w:sz="4" w:space="0" w:color="auto"/>
              <w:right w:val="single" w:sz="4" w:space="0" w:color="auto"/>
            </w:tcBorders>
            <w:shd w:val="clear" w:color="auto" w:fill="auto"/>
            <w:noWrap/>
            <w:vAlign w:val="bottom"/>
          </w:tcPr>
          <w:p w:rsidR="00F770E9" w:rsidRPr="00046B8B" w:rsidRDefault="00F770E9" w:rsidP="00500BD3">
            <w:pPr>
              <w:rPr>
                <w:rFonts w:ascii="Calibri" w:hAnsi="Calibri" w:cs="Calibri"/>
                <w:color w:val="000000"/>
                <w:lang w:val="es-SV" w:eastAsia="es-SV"/>
              </w:rPr>
            </w:pPr>
            <w:r w:rsidRPr="00764BD0">
              <w:rPr>
                <w:rFonts w:ascii="Calibri" w:hAnsi="Calibri" w:cs="Calibri"/>
              </w:rPr>
              <w:t>$</w:t>
            </w:r>
            <w:r>
              <w:rPr>
                <w:rFonts w:ascii="Calibri" w:hAnsi="Calibri" w:cs="Calibri"/>
              </w:rPr>
              <w:t xml:space="preserve">     400</w:t>
            </w:r>
            <w:r w:rsidRPr="00764BD0">
              <w:rPr>
                <w:rFonts w:ascii="Calibri" w:hAnsi="Calibri" w:cs="Calibri"/>
              </w:rPr>
              <w:t>.00</w:t>
            </w:r>
          </w:p>
        </w:tc>
        <w:tc>
          <w:tcPr>
            <w:tcW w:w="3969" w:type="dxa"/>
            <w:tcBorders>
              <w:top w:val="nil"/>
              <w:left w:val="nil"/>
              <w:bottom w:val="single" w:sz="4" w:space="0" w:color="auto"/>
              <w:right w:val="single" w:sz="4" w:space="0" w:color="auto"/>
            </w:tcBorders>
            <w:shd w:val="clear" w:color="auto" w:fill="auto"/>
            <w:vAlign w:val="bottom"/>
          </w:tcPr>
          <w:p w:rsidR="00F770E9" w:rsidRPr="00046B8B" w:rsidRDefault="00F770E9" w:rsidP="00500BD3">
            <w:pPr>
              <w:rPr>
                <w:rFonts w:ascii="Calibri" w:hAnsi="Calibri" w:cs="Calibri"/>
                <w:color w:val="000000"/>
                <w:sz w:val="20"/>
                <w:szCs w:val="20"/>
                <w:lang w:val="es-SV" w:eastAsia="es-SV"/>
              </w:rPr>
            </w:pPr>
            <w:r w:rsidRPr="00046B8B">
              <w:rPr>
                <w:rFonts w:ascii="Calibri" w:hAnsi="Calibri" w:cs="Calibri"/>
                <w:color w:val="000000"/>
                <w:sz w:val="20"/>
                <w:szCs w:val="20"/>
                <w:lang w:val="es-SV" w:eastAsia="es-SV"/>
              </w:rPr>
              <w:t>Apoyo a Personas con discapacidad</w:t>
            </w:r>
            <w:r>
              <w:rPr>
                <w:rFonts w:ascii="Calibri" w:hAnsi="Calibri" w:cs="Calibri"/>
                <w:sz w:val="20"/>
                <w:szCs w:val="20"/>
                <w:lang w:val="es-SV" w:eastAsia="es-SV"/>
              </w:rPr>
              <w:t xml:space="preserve">, </w:t>
            </w:r>
            <w:r w:rsidRPr="003218EF">
              <w:rPr>
                <w:rFonts w:ascii="Calibri" w:hAnsi="Calibri" w:cs="Calibri"/>
                <w:sz w:val="20"/>
                <w:szCs w:val="20"/>
                <w:lang w:val="es-SV" w:eastAsia="es-SV"/>
              </w:rPr>
              <w:t xml:space="preserve"> municipio de Suchitoto, departamento de Cuscatlán 2021</w:t>
            </w:r>
          </w:p>
        </w:tc>
      </w:tr>
      <w:tr w:rsidR="00F770E9" w:rsidRPr="00046B8B" w:rsidTr="00500BD3">
        <w:trPr>
          <w:trHeight w:val="383"/>
        </w:trPr>
        <w:tc>
          <w:tcPr>
            <w:tcW w:w="343" w:type="dxa"/>
            <w:tcBorders>
              <w:top w:val="nil"/>
              <w:left w:val="single" w:sz="4" w:space="0" w:color="auto"/>
              <w:bottom w:val="single" w:sz="4" w:space="0" w:color="auto"/>
              <w:right w:val="single" w:sz="4" w:space="0" w:color="auto"/>
            </w:tcBorders>
            <w:shd w:val="clear" w:color="auto" w:fill="auto"/>
            <w:noWrap/>
            <w:vAlign w:val="bottom"/>
            <w:hideMark/>
          </w:tcPr>
          <w:p w:rsidR="00F770E9" w:rsidRPr="00046B8B" w:rsidRDefault="00F770E9" w:rsidP="00500BD3">
            <w:pPr>
              <w:jc w:val="center"/>
              <w:rPr>
                <w:rFonts w:ascii="Calibri" w:hAnsi="Calibri" w:cs="Calibri"/>
                <w:color w:val="000000"/>
                <w:sz w:val="20"/>
                <w:szCs w:val="20"/>
                <w:lang w:val="es-SV" w:eastAsia="es-SV"/>
              </w:rPr>
            </w:pPr>
            <w:r w:rsidRPr="00046B8B">
              <w:rPr>
                <w:rFonts w:ascii="Calibri" w:hAnsi="Calibri" w:cs="Calibri"/>
                <w:color w:val="000000"/>
                <w:sz w:val="20"/>
                <w:szCs w:val="20"/>
                <w:lang w:val="es-SV" w:eastAsia="es-SV"/>
              </w:rPr>
              <w:t>8</w:t>
            </w:r>
          </w:p>
        </w:tc>
        <w:tc>
          <w:tcPr>
            <w:tcW w:w="2421" w:type="dxa"/>
            <w:tcBorders>
              <w:top w:val="nil"/>
              <w:left w:val="nil"/>
              <w:bottom w:val="single" w:sz="4" w:space="0" w:color="auto"/>
              <w:right w:val="single" w:sz="4" w:space="0" w:color="auto"/>
            </w:tcBorders>
            <w:shd w:val="clear" w:color="auto" w:fill="auto"/>
            <w:noWrap/>
            <w:vAlign w:val="bottom"/>
          </w:tcPr>
          <w:p w:rsidR="00F770E9" w:rsidRPr="00046B8B" w:rsidRDefault="00F770E9" w:rsidP="00500BD3">
            <w:pPr>
              <w:rPr>
                <w:rFonts w:ascii="Calibri" w:hAnsi="Calibri" w:cs="Calibri"/>
                <w:color w:val="000000"/>
                <w:lang w:val="es-SV" w:eastAsia="es-SV"/>
              </w:rPr>
            </w:pPr>
            <w:r w:rsidRPr="00046B8B">
              <w:rPr>
                <w:rFonts w:ascii="Calibri" w:hAnsi="Calibri" w:cs="Calibri"/>
                <w:color w:val="000000"/>
                <w:sz w:val="22"/>
                <w:szCs w:val="22"/>
                <w:lang w:val="es-SV" w:eastAsia="es-SV"/>
              </w:rPr>
              <w:t xml:space="preserve">Santos Victoria Laínez Hidalgo </w:t>
            </w:r>
          </w:p>
        </w:tc>
        <w:tc>
          <w:tcPr>
            <w:tcW w:w="1842" w:type="dxa"/>
            <w:tcBorders>
              <w:top w:val="nil"/>
              <w:left w:val="nil"/>
              <w:bottom w:val="single" w:sz="4" w:space="0" w:color="auto"/>
              <w:right w:val="single" w:sz="4" w:space="0" w:color="auto"/>
            </w:tcBorders>
            <w:shd w:val="clear" w:color="auto" w:fill="auto"/>
            <w:vAlign w:val="bottom"/>
          </w:tcPr>
          <w:p w:rsidR="00F770E9" w:rsidRPr="00046B8B" w:rsidRDefault="00F770E9" w:rsidP="00500BD3">
            <w:pPr>
              <w:rPr>
                <w:rFonts w:ascii="Calibri" w:hAnsi="Calibri" w:cs="Calibri"/>
                <w:color w:val="000000"/>
                <w:lang w:val="es-SV" w:eastAsia="es-SV"/>
              </w:rPr>
            </w:pPr>
            <w:r w:rsidRPr="00046B8B">
              <w:rPr>
                <w:rFonts w:ascii="Calibri" w:hAnsi="Calibri" w:cs="Calibri"/>
                <w:color w:val="000000"/>
                <w:sz w:val="22"/>
                <w:szCs w:val="22"/>
                <w:lang w:val="es-SV" w:eastAsia="es-SV"/>
              </w:rPr>
              <w:t>Ordenanza ECO Comunidad Montepeque</w:t>
            </w:r>
          </w:p>
        </w:tc>
        <w:tc>
          <w:tcPr>
            <w:tcW w:w="1560" w:type="dxa"/>
            <w:tcBorders>
              <w:top w:val="nil"/>
              <w:left w:val="nil"/>
              <w:bottom w:val="single" w:sz="4" w:space="0" w:color="auto"/>
              <w:right w:val="single" w:sz="4" w:space="0" w:color="auto"/>
            </w:tcBorders>
            <w:shd w:val="clear" w:color="auto" w:fill="auto"/>
            <w:noWrap/>
            <w:vAlign w:val="bottom"/>
          </w:tcPr>
          <w:p w:rsidR="00F770E9" w:rsidRPr="00046B8B" w:rsidRDefault="00F770E9" w:rsidP="00500BD3">
            <w:pPr>
              <w:rPr>
                <w:rFonts w:ascii="Calibri" w:hAnsi="Calibri" w:cs="Calibri"/>
                <w:color w:val="000000"/>
                <w:lang w:val="es-SV" w:eastAsia="es-SV"/>
              </w:rPr>
            </w:pPr>
            <w:r w:rsidRPr="00764BD0">
              <w:rPr>
                <w:rFonts w:ascii="Calibri" w:hAnsi="Calibri" w:cs="Calibri"/>
              </w:rPr>
              <w:t>$</w:t>
            </w:r>
            <w:r>
              <w:rPr>
                <w:rFonts w:ascii="Calibri" w:hAnsi="Calibri" w:cs="Calibri"/>
              </w:rPr>
              <w:t xml:space="preserve">     260</w:t>
            </w:r>
            <w:r w:rsidRPr="00764BD0">
              <w:rPr>
                <w:rFonts w:ascii="Calibri" w:hAnsi="Calibri" w:cs="Calibri"/>
              </w:rPr>
              <w:t>.00</w:t>
            </w:r>
          </w:p>
        </w:tc>
        <w:tc>
          <w:tcPr>
            <w:tcW w:w="3969" w:type="dxa"/>
            <w:tcBorders>
              <w:top w:val="nil"/>
              <w:left w:val="nil"/>
              <w:bottom w:val="single" w:sz="4" w:space="0" w:color="auto"/>
              <w:right w:val="single" w:sz="4" w:space="0" w:color="auto"/>
            </w:tcBorders>
            <w:shd w:val="clear" w:color="auto" w:fill="auto"/>
            <w:vAlign w:val="bottom"/>
          </w:tcPr>
          <w:p w:rsidR="00F770E9" w:rsidRPr="00046B8B" w:rsidRDefault="00F770E9" w:rsidP="00500BD3">
            <w:pPr>
              <w:rPr>
                <w:rFonts w:ascii="Calibri" w:hAnsi="Calibri" w:cs="Calibri"/>
                <w:sz w:val="20"/>
                <w:szCs w:val="20"/>
                <w:lang w:val="es-SV" w:eastAsia="es-SV"/>
              </w:rPr>
            </w:pPr>
            <w:r w:rsidRPr="00046B8B">
              <w:rPr>
                <w:rFonts w:ascii="Calibri" w:hAnsi="Calibri" w:cs="Calibri"/>
                <w:sz w:val="20"/>
                <w:szCs w:val="20"/>
                <w:lang w:val="es-SV" w:eastAsia="es-SV"/>
              </w:rPr>
              <w:t>Apoyo a la Salud</w:t>
            </w:r>
            <w:r>
              <w:rPr>
                <w:rFonts w:ascii="Calibri" w:hAnsi="Calibri" w:cs="Calibri"/>
                <w:sz w:val="20"/>
                <w:szCs w:val="20"/>
                <w:lang w:val="es-SV" w:eastAsia="es-SV"/>
              </w:rPr>
              <w:t xml:space="preserve">, </w:t>
            </w:r>
            <w:r w:rsidRPr="003218EF">
              <w:rPr>
                <w:rFonts w:ascii="Calibri" w:hAnsi="Calibri" w:cs="Calibri"/>
                <w:sz w:val="20"/>
                <w:szCs w:val="20"/>
                <w:lang w:val="es-SV" w:eastAsia="es-SV"/>
              </w:rPr>
              <w:t xml:space="preserve"> municipio de Suchitoto, departamento de Cuscatlán 2021</w:t>
            </w:r>
          </w:p>
        </w:tc>
      </w:tr>
      <w:tr w:rsidR="00F770E9" w:rsidRPr="00046B8B" w:rsidTr="00500BD3">
        <w:trPr>
          <w:trHeight w:val="589"/>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70E9" w:rsidRPr="00046B8B" w:rsidRDefault="00F770E9" w:rsidP="00500BD3">
            <w:pPr>
              <w:jc w:val="center"/>
              <w:rPr>
                <w:rFonts w:ascii="Calibri" w:hAnsi="Calibri" w:cs="Calibri"/>
                <w:color w:val="000000"/>
                <w:sz w:val="20"/>
                <w:szCs w:val="20"/>
                <w:lang w:val="es-SV" w:eastAsia="es-SV"/>
              </w:rPr>
            </w:pPr>
            <w:r w:rsidRPr="00046B8B">
              <w:rPr>
                <w:rFonts w:ascii="Calibri" w:hAnsi="Calibri" w:cs="Calibri"/>
                <w:color w:val="000000"/>
                <w:sz w:val="20"/>
                <w:szCs w:val="20"/>
                <w:lang w:val="es-SV" w:eastAsia="es-SV"/>
              </w:rPr>
              <w:t>9</w:t>
            </w:r>
          </w:p>
        </w:tc>
        <w:tc>
          <w:tcPr>
            <w:tcW w:w="2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70E9" w:rsidRPr="00046B8B" w:rsidRDefault="00F770E9" w:rsidP="00500BD3">
            <w:pPr>
              <w:rPr>
                <w:rFonts w:ascii="Calibri" w:hAnsi="Calibri" w:cs="Calibri"/>
                <w:color w:val="000000"/>
                <w:lang w:val="es-SV" w:eastAsia="es-SV"/>
              </w:rPr>
            </w:pPr>
            <w:r w:rsidRPr="00046B8B">
              <w:rPr>
                <w:rFonts w:ascii="Calibri" w:hAnsi="Calibri" w:cs="Calibri"/>
                <w:color w:val="000000"/>
                <w:sz w:val="22"/>
                <w:szCs w:val="22"/>
                <w:lang w:val="es-SV" w:eastAsia="es-SV"/>
              </w:rPr>
              <w:t xml:space="preserve">Ana María Barrera Pineda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F770E9" w:rsidRPr="00046B8B" w:rsidRDefault="00F770E9" w:rsidP="00500BD3">
            <w:pPr>
              <w:rPr>
                <w:rFonts w:ascii="Calibri" w:hAnsi="Calibri" w:cs="Calibri"/>
                <w:color w:val="000000"/>
                <w:lang w:val="es-SV" w:eastAsia="es-SV"/>
              </w:rPr>
            </w:pPr>
            <w:r w:rsidRPr="00046B8B">
              <w:rPr>
                <w:rFonts w:ascii="Calibri" w:hAnsi="Calibri" w:cs="Calibri"/>
                <w:color w:val="000000"/>
                <w:sz w:val="22"/>
                <w:szCs w:val="22"/>
                <w:lang w:val="es-SV" w:eastAsia="es-SV"/>
              </w:rPr>
              <w:t>Enfermera ECO Comunidad Montepeque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70E9" w:rsidRPr="00046B8B" w:rsidRDefault="00F770E9" w:rsidP="00500BD3">
            <w:pPr>
              <w:rPr>
                <w:rFonts w:ascii="Calibri" w:hAnsi="Calibri" w:cs="Calibri"/>
                <w:color w:val="000000"/>
                <w:lang w:val="es-SV" w:eastAsia="es-SV"/>
              </w:rPr>
            </w:pPr>
            <w:r w:rsidRPr="00764BD0">
              <w:rPr>
                <w:rFonts w:ascii="Calibri" w:hAnsi="Calibri" w:cs="Calibri"/>
              </w:rPr>
              <w:t>$</w:t>
            </w:r>
            <w:r>
              <w:rPr>
                <w:rFonts w:ascii="Calibri" w:hAnsi="Calibri" w:cs="Calibri"/>
              </w:rPr>
              <w:t xml:space="preserve">     370</w:t>
            </w:r>
            <w:r w:rsidRPr="00764BD0">
              <w:rPr>
                <w:rFonts w:ascii="Calibri" w:hAnsi="Calibri" w:cs="Calibri"/>
              </w:rPr>
              <w:t>.00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F770E9" w:rsidRPr="00046B8B" w:rsidRDefault="00F770E9" w:rsidP="00500BD3">
            <w:pPr>
              <w:rPr>
                <w:rFonts w:ascii="Calibri" w:hAnsi="Calibri" w:cs="Calibri"/>
                <w:sz w:val="20"/>
                <w:szCs w:val="20"/>
                <w:lang w:val="es-SV" w:eastAsia="es-SV"/>
              </w:rPr>
            </w:pPr>
            <w:r w:rsidRPr="00046B8B">
              <w:rPr>
                <w:rFonts w:ascii="Calibri" w:hAnsi="Calibri" w:cs="Calibri"/>
                <w:sz w:val="20"/>
                <w:szCs w:val="20"/>
                <w:lang w:val="es-SV" w:eastAsia="es-SV"/>
              </w:rPr>
              <w:t>Apoyo a la Salud</w:t>
            </w:r>
            <w:r>
              <w:rPr>
                <w:rFonts w:ascii="Calibri" w:hAnsi="Calibri" w:cs="Calibri"/>
                <w:sz w:val="20"/>
                <w:szCs w:val="20"/>
                <w:lang w:val="es-SV" w:eastAsia="es-SV"/>
              </w:rPr>
              <w:t xml:space="preserve">, </w:t>
            </w:r>
            <w:r w:rsidRPr="003218EF">
              <w:rPr>
                <w:rFonts w:ascii="Calibri" w:hAnsi="Calibri" w:cs="Calibri"/>
                <w:sz w:val="20"/>
                <w:szCs w:val="20"/>
                <w:lang w:val="es-SV" w:eastAsia="es-SV"/>
              </w:rPr>
              <w:t xml:space="preserve"> municipio de Suchitoto, departamento de Cuscatlán 2021</w:t>
            </w:r>
          </w:p>
        </w:tc>
      </w:tr>
      <w:tr w:rsidR="00F770E9" w:rsidRPr="00046B8B" w:rsidTr="00500BD3">
        <w:trPr>
          <w:trHeight w:val="413"/>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70E9" w:rsidRPr="00046B8B" w:rsidRDefault="00F770E9" w:rsidP="00500BD3">
            <w:pPr>
              <w:jc w:val="center"/>
              <w:rPr>
                <w:rFonts w:ascii="Calibri" w:hAnsi="Calibri" w:cs="Calibri"/>
                <w:color w:val="000000"/>
                <w:sz w:val="20"/>
                <w:szCs w:val="20"/>
                <w:lang w:val="es-SV" w:eastAsia="es-SV"/>
              </w:rPr>
            </w:pPr>
            <w:r>
              <w:rPr>
                <w:rFonts w:ascii="Calibri" w:hAnsi="Calibri" w:cs="Calibri"/>
                <w:color w:val="000000"/>
                <w:sz w:val="20"/>
                <w:szCs w:val="20"/>
                <w:lang w:val="es-SV" w:eastAsia="es-SV"/>
              </w:rPr>
              <w:t>10</w:t>
            </w:r>
          </w:p>
        </w:tc>
        <w:tc>
          <w:tcPr>
            <w:tcW w:w="2421" w:type="dxa"/>
            <w:tcBorders>
              <w:top w:val="single" w:sz="4" w:space="0" w:color="auto"/>
              <w:left w:val="nil"/>
              <w:bottom w:val="single" w:sz="4" w:space="0" w:color="auto"/>
              <w:right w:val="single" w:sz="4" w:space="0" w:color="auto"/>
            </w:tcBorders>
            <w:shd w:val="clear" w:color="auto" w:fill="auto"/>
            <w:noWrap/>
            <w:vAlign w:val="bottom"/>
          </w:tcPr>
          <w:p w:rsidR="00F770E9" w:rsidRPr="00046B8B" w:rsidRDefault="00F770E9" w:rsidP="00500BD3">
            <w:pPr>
              <w:rPr>
                <w:rFonts w:ascii="Calibri" w:hAnsi="Calibri" w:cs="Calibri"/>
                <w:color w:val="000000"/>
                <w:lang w:val="es-SV" w:eastAsia="es-SV"/>
              </w:rPr>
            </w:pPr>
            <w:r w:rsidRPr="00046B8B">
              <w:rPr>
                <w:rFonts w:ascii="Calibri" w:hAnsi="Calibri" w:cs="Calibri"/>
                <w:color w:val="000000"/>
                <w:sz w:val="22"/>
                <w:szCs w:val="22"/>
                <w:lang w:val="es-SV" w:eastAsia="es-SV"/>
              </w:rPr>
              <w:t xml:space="preserve">Víctor Ramos Chacón </w:t>
            </w:r>
          </w:p>
        </w:tc>
        <w:tc>
          <w:tcPr>
            <w:tcW w:w="1842" w:type="dxa"/>
            <w:tcBorders>
              <w:top w:val="single" w:sz="4" w:space="0" w:color="auto"/>
              <w:left w:val="nil"/>
              <w:bottom w:val="single" w:sz="4" w:space="0" w:color="auto"/>
              <w:right w:val="single" w:sz="4" w:space="0" w:color="auto"/>
            </w:tcBorders>
            <w:shd w:val="clear" w:color="auto" w:fill="auto"/>
            <w:vAlign w:val="bottom"/>
          </w:tcPr>
          <w:p w:rsidR="00F770E9" w:rsidRPr="00046B8B" w:rsidRDefault="00F770E9" w:rsidP="00500BD3">
            <w:pPr>
              <w:rPr>
                <w:rFonts w:ascii="Calibri" w:hAnsi="Calibri" w:cs="Calibri"/>
                <w:color w:val="000000"/>
                <w:lang w:val="es-SV" w:eastAsia="es-SV"/>
              </w:rPr>
            </w:pPr>
            <w:r w:rsidRPr="004332CB">
              <w:rPr>
                <w:rFonts w:ascii="Calibri" w:hAnsi="Calibri" w:cs="Calibri"/>
                <w:color w:val="000000"/>
                <w:sz w:val="22"/>
                <w:szCs w:val="22"/>
                <w:lang w:val="es-SV" w:eastAsia="es-SV"/>
              </w:rPr>
              <w:t>Operario de Maquinaria</w:t>
            </w:r>
            <w:r w:rsidRPr="00046B8B">
              <w:rPr>
                <w:rFonts w:ascii="Calibri" w:hAnsi="Calibri" w:cs="Calibri"/>
                <w:color w:val="000000"/>
                <w:sz w:val="22"/>
                <w:szCs w:val="22"/>
                <w:lang w:val="es-SV" w:eastAsia="es-SV"/>
              </w:rPr>
              <w:t xml:space="preserve"> y </w:t>
            </w:r>
            <w:r w:rsidRPr="004332CB">
              <w:rPr>
                <w:rFonts w:ascii="Calibri" w:hAnsi="Calibri" w:cs="Calibri"/>
                <w:color w:val="000000"/>
                <w:sz w:val="22"/>
                <w:szCs w:val="22"/>
                <w:lang w:val="es-SV" w:eastAsia="es-SV"/>
              </w:rPr>
              <w:t>vehículos</w:t>
            </w:r>
            <w:r w:rsidRPr="00046B8B">
              <w:rPr>
                <w:rFonts w:ascii="Calibri" w:hAnsi="Calibri" w:cs="Calibri"/>
                <w:color w:val="000000"/>
                <w:sz w:val="22"/>
                <w:szCs w:val="22"/>
                <w:lang w:val="es-SV" w:eastAsia="es-SV"/>
              </w:rPr>
              <w:t xml:space="preserve"> pesados</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F770E9" w:rsidRPr="00046B8B" w:rsidRDefault="00F770E9" w:rsidP="00500BD3">
            <w:pPr>
              <w:rPr>
                <w:rFonts w:ascii="Calibri" w:hAnsi="Calibri" w:cs="Calibri"/>
                <w:color w:val="000000"/>
                <w:lang w:val="es-SV" w:eastAsia="es-SV"/>
              </w:rPr>
            </w:pPr>
            <w:r w:rsidRPr="00764BD0">
              <w:rPr>
                <w:rFonts w:ascii="Calibri" w:hAnsi="Calibri" w:cs="Calibri"/>
              </w:rPr>
              <w:t>$</w:t>
            </w:r>
            <w:r>
              <w:rPr>
                <w:rFonts w:ascii="Calibri" w:hAnsi="Calibri" w:cs="Calibri"/>
              </w:rPr>
              <w:t xml:space="preserve">     400</w:t>
            </w:r>
            <w:r w:rsidRPr="00764BD0">
              <w:rPr>
                <w:rFonts w:ascii="Calibri" w:hAnsi="Calibri" w:cs="Calibri"/>
              </w:rPr>
              <w:t>.00</w:t>
            </w:r>
          </w:p>
        </w:tc>
        <w:tc>
          <w:tcPr>
            <w:tcW w:w="3969" w:type="dxa"/>
            <w:tcBorders>
              <w:top w:val="single" w:sz="4" w:space="0" w:color="auto"/>
              <w:left w:val="nil"/>
              <w:bottom w:val="single" w:sz="4" w:space="0" w:color="auto"/>
              <w:right w:val="single" w:sz="4" w:space="0" w:color="auto"/>
            </w:tcBorders>
            <w:shd w:val="clear" w:color="auto" w:fill="auto"/>
            <w:vAlign w:val="bottom"/>
          </w:tcPr>
          <w:p w:rsidR="00F770E9" w:rsidRPr="00046B8B" w:rsidRDefault="00F770E9" w:rsidP="00500BD3">
            <w:pPr>
              <w:rPr>
                <w:rFonts w:ascii="Calibri" w:hAnsi="Calibri" w:cs="Calibri"/>
                <w:color w:val="000000"/>
                <w:sz w:val="18"/>
                <w:szCs w:val="18"/>
                <w:lang w:val="es-SV" w:eastAsia="es-SV"/>
              </w:rPr>
            </w:pPr>
            <w:r w:rsidRPr="00046B8B">
              <w:rPr>
                <w:rFonts w:ascii="Calibri" w:hAnsi="Calibri" w:cs="Calibri"/>
                <w:color w:val="000000"/>
                <w:sz w:val="18"/>
                <w:szCs w:val="18"/>
                <w:lang w:val="es-SV" w:eastAsia="es-SV"/>
              </w:rPr>
              <w:t>Operación  y mantenimiento de equipo de construcción para mantenimiento vial de calles y caminos vecinales, municipio de Suchitoto</w:t>
            </w:r>
            <w:r w:rsidRPr="003218EF">
              <w:rPr>
                <w:rFonts w:ascii="Calibri" w:hAnsi="Calibri" w:cs="Calibri"/>
                <w:sz w:val="20"/>
                <w:szCs w:val="20"/>
                <w:lang w:val="es-SV" w:eastAsia="es-SV"/>
              </w:rPr>
              <w:t>, departamento de Cuscatlán 2021</w:t>
            </w:r>
          </w:p>
        </w:tc>
      </w:tr>
      <w:tr w:rsidR="00F770E9" w:rsidRPr="00046B8B" w:rsidTr="00500BD3">
        <w:trPr>
          <w:trHeight w:val="585"/>
        </w:trPr>
        <w:tc>
          <w:tcPr>
            <w:tcW w:w="343" w:type="dxa"/>
            <w:tcBorders>
              <w:top w:val="nil"/>
              <w:left w:val="single" w:sz="4" w:space="0" w:color="auto"/>
              <w:bottom w:val="single" w:sz="4" w:space="0" w:color="auto"/>
              <w:right w:val="single" w:sz="4" w:space="0" w:color="auto"/>
            </w:tcBorders>
            <w:shd w:val="clear" w:color="auto" w:fill="auto"/>
            <w:noWrap/>
            <w:vAlign w:val="bottom"/>
          </w:tcPr>
          <w:p w:rsidR="00F770E9" w:rsidRPr="00046B8B" w:rsidRDefault="00F770E9" w:rsidP="00500BD3">
            <w:pPr>
              <w:jc w:val="center"/>
              <w:rPr>
                <w:rFonts w:ascii="Calibri" w:hAnsi="Calibri" w:cs="Calibri"/>
                <w:color w:val="000000"/>
                <w:sz w:val="20"/>
                <w:szCs w:val="20"/>
                <w:lang w:val="es-SV" w:eastAsia="es-SV"/>
              </w:rPr>
            </w:pPr>
            <w:r>
              <w:rPr>
                <w:rFonts w:ascii="Calibri" w:hAnsi="Calibri" w:cs="Calibri"/>
                <w:color w:val="000000"/>
                <w:sz w:val="20"/>
                <w:szCs w:val="20"/>
                <w:lang w:val="es-SV" w:eastAsia="es-SV"/>
              </w:rPr>
              <w:t>11</w:t>
            </w:r>
          </w:p>
        </w:tc>
        <w:tc>
          <w:tcPr>
            <w:tcW w:w="2421" w:type="dxa"/>
            <w:tcBorders>
              <w:top w:val="nil"/>
              <w:left w:val="nil"/>
              <w:bottom w:val="single" w:sz="4" w:space="0" w:color="auto"/>
              <w:right w:val="single" w:sz="4" w:space="0" w:color="auto"/>
            </w:tcBorders>
            <w:shd w:val="clear" w:color="auto" w:fill="auto"/>
            <w:noWrap/>
            <w:vAlign w:val="bottom"/>
          </w:tcPr>
          <w:p w:rsidR="00F770E9" w:rsidRPr="00046B8B" w:rsidRDefault="00F770E9" w:rsidP="00500BD3">
            <w:pPr>
              <w:rPr>
                <w:rFonts w:ascii="Calibri" w:hAnsi="Calibri" w:cs="Calibri"/>
                <w:color w:val="000000"/>
                <w:lang w:val="es-SV" w:eastAsia="es-SV"/>
              </w:rPr>
            </w:pPr>
            <w:r>
              <w:rPr>
                <w:rFonts w:ascii="Calibri" w:hAnsi="Calibri" w:cs="Calibri"/>
                <w:color w:val="000000"/>
                <w:lang w:val="es-SV" w:eastAsia="es-SV"/>
              </w:rPr>
              <w:t>Lenda Elizabeth López de Rivera</w:t>
            </w:r>
          </w:p>
        </w:tc>
        <w:tc>
          <w:tcPr>
            <w:tcW w:w="1842" w:type="dxa"/>
            <w:tcBorders>
              <w:top w:val="nil"/>
              <w:left w:val="nil"/>
              <w:bottom w:val="single" w:sz="4" w:space="0" w:color="auto"/>
              <w:right w:val="single" w:sz="4" w:space="0" w:color="auto"/>
            </w:tcBorders>
            <w:shd w:val="clear" w:color="auto" w:fill="auto"/>
            <w:vAlign w:val="bottom"/>
          </w:tcPr>
          <w:p w:rsidR="00F770E9" w:rsidRPr="00046B8B" w:rsidRDefault="00F770E9" w:rsidP="00500BD3">
            <w:pPr>
              <w:rPr>
                <w:rFonts w:ascii="Calibri" w:hAnsi="Calibri" w:cs="Calibri"/>
                <w:color w:val="000000"/>
                <w:lang w:val="es-SV" w:eastAsia="es-SV"/>
              </w:rPr>
            </w:pPr>
            <w:r>
              <w:rPr>
                <w:rFonts w:ascii="Calibri" w:hAnsi="Calibri" w:cs="Calibri"/>
                <w:color w:val="000000"/>
                <w:lang w:val="es-SV" w:eastAsia="es-SV"/>
              </w:rPr>
              <w:t>Auxiliar y Ordenanza de Biblioteca Municipal</w:t>
            </w:r>
          </w:p>
        </w:tc>
        <w:tc>
          <w:tcPr>
            <w:tcW w:w="1560" w:type="dxa"/>
            <w:tcBorders>
              <w:top w:val="nil"/>
              <w:left w:val="nil"/>
              <w:bottom w:val="single" w:sz="4" w:space="0" w:color="auto"/>
              <w:right w:val="single" w:sz="4" w:space="0" w:color="auto"/>
            </w:tcBorders>
            <w:shd w:val="clear" w:color="auto" w:fill="auto"/>
            <w:noWrap/>
            <w:vAlign w:val="bottom"/>
          </w:tcPr>
          <w:p w:rsidR="00F770E9" w:rsidRPr="00046B8B" w:rsidRDefault="00F770E9" w:rsidP="00500BD3">
            <w:pPr>
              <w:rPr>
                <w:rFonts w:ascii="Calibri" w:hAnsi="Calibri" w:cs="Calibri"/>
                <w:color w:val="000000"/>
                <w:lang w:val="es-SV" w:eastAsia="es-SV"/>
              </w:rPr>
            </w:pPr>
            <w:r w:rsidRPr="00764BD0">
              <w:rPr>
                <w:rFonts w:ascii="Calibri" w:hAnsi="Calibri" w:cs="Calibri"/>
              </w:rPr>
              <w:t>$</w:t>
            </w:r>
            <w:r>
              <w:rPr>
                <w:rFonts w:ascii="Calibri" w:hAnsi="Calibri" w:cs="Calibri"/>
              </w:rPr>
              <w:t xml:space="preserve">     320</w:t>
            </w:r>
            <w:r w:rsidRPr="00764BD0">
              <w:rPr>
                <w:rFonts w:ascii="Calibri" w:hAnsi="Calibri" w:cs="Calibri"/>
              </w:rPr>
              <w:t>.00</w:t>
            </w:r>
          </w:p>
        </w:tc>
        <w:tc>
          <w:tcPr>
            <w:tcW w:w="3969" w:type="dxa"/>
            <w:tcBorders>
              <w:top w:val="nil"/>
              <w:left w:val="nil"/>
              <w:bottom w:val="single" w:sz="4" w:space="0" w:color="auto"/>
              <w:right w:val="single" w:sz="4" w:space="0" w:color="auto"/>
            </w:tcBorders>
            <w:shd w:val="clear" w:color="auto" w:fill="auto"/>
            <w:vAlign w:val="bottom"/>
          </w:tcPr>
          <w:p w:rsidR="00F770E9" w:rsidRPr="00046B8B" w:rsidRDefault="00F770E9" w:rsidP="00500BD3">
            <w:pPr>
              <w:rPr>
                <w:rFonts w:ascii="Calibri" w:hAnsi="Calibri" w:cs="Calibri"/>
                <w:sz w:val="20"/>
                <w:szCs w:val="20"/>
                <w:lang w:val="es-SV" w:eastAsia="es-SV"/>
              </w:rPr>
            </w:pPr>
            <w:r w:rsidRPr="001466F0">
              <w:rPr>
                <w:rFonts w:ascii="Calibri" w:hAnsi="Calibri" w:cs="Calibri"/>
                <w:sz w:val="20"/>
                <w:szCs w:val="20"/>
                <w:lang w:val="es-SV" w:eastAsia="es-SV"/>
              </w:rPr>
              <w:t>Funcionamiento de Biblioteca Municipal, municipio de Suchitoto, departamento de Cuscatlán</w:t>
            </w:r>
          </w:p>
        </w:tc>
      </w:tr>
    </w:tbl>
    <w:p w:rsidR="002E7BFA" w:rsidRPr="004F7639" w:rsidRDefault="00A439F3" w:rsidP="002E7BFA">
      <w:pPr>
        <w:spacing w:line="276" w:lineRule="auto"/>
        <w:jc w:val="both"/>
        <w:rPr>
          <w:rFonts w:ascii="Calibri" w:hAnsi="Calibri" w:cs="Calibri"/>
        </w:rPr>
      </w:pPr>
      <w:r>
        <w:rPr>
          <w:rFonts w:ascii="Calibri" w:hAnsi="Calibri" w:cs="Calibri"/>
        </w:rPr>
        <w:t>Se deja constancia que los concejales</w:t>
      </w:r>
      <w:r w:rsidRPr="00397225">
        <w:rPr>
          <w:rFonts w:ascii="Calibri" w:hAnsi="Calibri" w:cs="Calibri"/>
        </w:rPr>
        <w:t xml:space="preserve"> José Mauricio Alas Menjivar y David Jaime Bonilla Hernández</w:t>
      </w:r>
      <w:r>
        <w:rPr>
          <w:rFonts w:ascii="Calibri" w:hAnsi="Calibri" w:cs="Calibri"/>
        </w:rPr>
        <w:t xml:space="preserve"> no votan a favor del presente acuerdo, así mismo, la Síndica</w:t>
      </w:r>
      <w:r w:rsidRPr="00397225">
        <w:rPr>
          <w:rFonts w:ascii="Calibri" w:hAnsi="Calibri" w:cs="Calibri"/>
        </w:rPr>
        <w:t xml:space="preserve"> Verónica Marisol Flores Rivas</w:t>
      </w:r>
      <w:r>
        <w:rPr>
          <w:rFonts w:ascii="Calibri" w:eastAsia="Calibri" w:hAnsi="Calibri" w:cs="Calibri"/>
          <w:color w:val="000000"/>
        </w:rPr>
        <w:t xml:space="preserve"> </w:t>
      </w:r>
      <w:r>
        <w:rPr>
          <w:rFonts w:ascii="Calibri" w:eastAsia="Calibri" w:hAnsi="Calibri" w:cs="Calibri"/>
          <w:lang w:val="es-SV" w:eastAsia="en-US"/>
        </w:rPr>
        <w:t xml:space="preserve">no vota a favor de </w:t>
      </w:r>
      <w:r w:rsidRPr="00397225">
        <w:rPr>
          <w:rFonts w:ascii="Calibri" w:eastAsia="Calibri" w:hAnsi="Calibri" w:cs="Calibri"/>
          <w:lang w:val="es-SV" w:eastAsia="en-US"/>
        </w:rPr>
        <w:t>l</w:t>
      </w:r>
      <w:r>
        <w:rPr>
          <w:rFonts w:ascii="Calibri" w:eastAsia="Calibri" w:hAnsi="Calibri" w:cs="Calibri"/>
          <w:lang w:val="es-SV" w:eastAsia="en-US"/>
        </w:rPr>
        <w:t>as contrataciones de Agentes Municipales a financiarse con las Carpetas Técnicas de proyecto “</w:t>
      </w:r>
      <w:r w:rsidRPr="0026267B">
        <w:rPr>
          <w:rFonts w:ascii="Calibri" w:eastAsia="Calibri" w:hAnsi="Calibri" w:cs="Calibri"/>
          <w:lang w:val="es-SV" w:eastAsia="en-US"/>
        </w:rPr>
        <w:t>Funcionamiento del Comité de Prevención de la Violencia y Seguridad Ciudadana, municipio de Suchitoto, departamento de Cuscatlán</w:t>
      </w:r>
      <w:r>
        <w:rPr>
          <w:rFonts w:ascii="Calibri" w:eastAsia="Calibri" w:hAnsi="Calibri" w:cs="Calibri"/>
          <w:lang w:val="es-SV" w:eastAsia="en-US"/>
        </w:rPr>
        <w:t>” y “</w:t>
      </w:r>
      <w:r w:rsidRPr="00751F19">
        <w:rPr>
          <w:rFonts w:ascii="Calibri" w:eastAsia="Calibri" w:hAnsi="Calibri" w:cs="Calibri"/>
          <w:lang w:val="es-SV" w:eastAsia="en-US"/>
        </w:rPr>
        <w:t>Apoyo a la Salud,  municipio de Suchitoto, departamento de Cuscatlán 2021</w:t>
      </w:r>
      <w:r>
        <w:rPr>
          <w:rFonts w:ascii="Calibri" w:eastAsia="Calibri" w:hAnsi="Calibri" w:cs="Calibri"/>
          <w:lang w:val="es-SV" w:eastAsia="en-US"/>
        </w:rPr>
        <w:t xml:space="preserve">.” </w:t>
      </w:r>
      <w:r w:rsidRPr="00397225">
        <w:rPr>
          <w:rFonts w:ascii="Calibri" w:hAnsi="Calibri" w:cs="Calibri"/>
        </w:rPr>
        <w:t xml:space="preserve">Certifíquese y </w:t>
      </w:r>
      <w:r>
        <w:rPr>
          <w:rFonts w:ascii="Calibri" w:hAnsi="Calibri" w:cs="Calibri"/>
        </w:rPr>
        <w:t xml:space="preserve">Comuníquese. </w:t>
      </w:r>
      <w:r w:rsidR="00F770E9">
        <w:rPr>
          <w:rFonts w:ascii="Calibri" w:eastAsia="Calibri" w:hAnsi="Calibri" w:cs="Calibri"/>
          <w:b/>
        </w:rPr>
        <w:t xml:space="preserve">ACUERDO NÚMERO </w:t>
      </w:r>
      <w:r w:rsidR="00F770E9">
        <w:rPr>
          <w:rFonts w:ascii="Calibri" w:eastAsia="Calibri" w:hAnsi="Calibri" w:cs="Calibri"/>
          <w:b/>
        </w:rPr>
        <w:tab/>
        <w:t>DIECISEIS.</w:t>
      </w:r>
      <w:r w:rsidR="00380A1A">
        <w:rPr>
          <w:rFonts w:ascii="Calibri" w:eastAsia="Calibri" w:hAnsi="Calibri" w:cs="Calibri"/>
        </w:rPr>
        <w:t xml:space="preserve"> </w:t>
      </w:r>
      <w:r w:rsidR="00380A1A">
        <w:rPr>
          <w:rFonts w:ascii="Calibri" w:eastAsia="Calibri" w:hAnsi="Calibri" w:cs="Calibri"/>
          <w:color w:val="000000"/>
        </w:rPr>
        <w:t xml:space="preserve">De </w:t>
      </w:r>
      <w:r w:rsidR="00F770E9">
        <w:rPr>
          <w:rFonts w:ascii="Calibri" w:eastAsia="Calibri" w:hAnsi="Calibri" w:cs="Calibri"/>
          <w:color w:val="000000"/>
        </w:rPr>
        <w:t xml:space="preserve">conformidad a lo establecido en </w:t>
      </w:r>
      <w:r w:rsidR="00F770E9" w:rsidRPr="004B2695">
        <w:rPr>
          <w:rFonts w:ascii="Calibri" w:eastAsia="Calibri" w:hAnsi="Calibri" w:cs="Calibri"/>
          <w:color w:val="000000"/>
        </w:rPr>
        <w:t>los arts. 203, 204 ord. 3° de la Constitución</w:t>
      </w:r>
      <w:r w:rsidR="00F770E9">
        <w:rPr>
          <w:rFonts w:ascii="Calibri" w:eastAsia="Calibri" w:hAnsi="Calibri" w:cs="Calibri"/>
          <w:color w:val="000000"/>
        </w:rPr>
        <w:t xml:space="preserve">, 31 num. 1 y 4 del código municipal, </w:t>
      </w:r>
      <w:r w:rsidR="00F770E9">
        <w:rPr>
          <w:rFonts w:ascii="Calibri" w:eastAsia="Calibri" w:hAnsi="Calibri" w:cs="Calibri"/>
          <w:b/>
          <w:color w:val="000000"/>
        </w:rPr>
        <w:t>SE ACUERDA:</w:t>
      </w:r>
      <w:r w:rsidR="00F770E9">
        <w:rPr>
          <w:rFonts w:ascii="Calibri" w:eastAsia="Calibri" w:hAnsi="Calibri" w:cs="Calibri"/>
          <w:color w:val="000000"/>
        </w:rPr>
        <w:t xml:space="preserve"> </w:t>
      </w:r>
      <w:r w:rsidR="00F770E9">
        <w:rPr>
          <w:rFonts w:ascii="Calibri" w:hAnsi="Calibri" w:cs="Calibri"/>
          <w:color w:val="000000"/>
        </w:rPr>
        <w:t xml:space="preserve">Autorizar al Jefe UACI para iniciar los procedimientos de contratación relativos al suministro de combustible para vehículos y maquinaria municipal durante el año dos mil veintiuno. </w:t>
      </w:r>
      <w:r w:rsidR="00F770E9" w:rsidRPr="00602581">
        <w:rPr>
          <w:rFonts w:ascii="Calibri" w:hAnsi="Calibri" w:cs="Calibri"/>
        </w:rPr>
        <w:t>Se deja constancia que los concejale</w:t>
      </w:r>
      <w:r w:rsidR="00F770E9">
        <w:rPr>
          <w:rFonts w:ascii="Calibri" w:hAnsi="Calibri" w:cs="Calibri"/>
        </w:rPr>
        <w:t xml:space="preserve">s Verónica Marisol Flores Rivas y </w:t>
      </w:r>
      <w:r w:rsidR="00F770E9" w:rsidRPr="004B2695">
        <w:rPr>
          <w:rFonts w:ascii="Calibri" w:hAnsi="Calibri" w:cs="Calibri"/>
          <w:color w:val="000000"/>
        </w:rPr>
        <w:t>Blanca Lidia Romero de Menjivar</w:t>
      </w:r>
      <w:r w:rsidR="00F770E9">
        <w:rPr>
          <w:rFonts w:ascii="Calibri" w:hAnsi="Calibri" w:cs="Calibri"/>
          <w:color w:val="000000"/>
        </w:rPr>
        <w:t xml:space="preserve">, por no conocer los términos de la contratación, </w:t>
      </w:r>
      <w:r w:rsidR="00F770E9" w:rsidRPr="004B2695">
        <w:rPr>
          <w:rFonts w:ascii="Calibri" w:hAnsi="Calibri" w:cs="Calibri"/>
          <w:color w:val="000000"/>
        </w:rPr>
        <w:t>José Mauricio Alas Menjivar</w:t>
      </w:r>
      <w:r w:rsidR="00F770E9">
        <w:rPr>
          <w:rFonts w:ascii="Calibri" w:hAnsi="Calibri" w:cs="Calibri"/>
          <w:color w:val="000000"/>
        </w:rPr>
        <w:t xml:space="preserve"> por no tener informe de uso de combustible y David Jaime Bonilla Hernández, </w:t>
      </w:r>
      <w:r w:rsidR="00F770E9">
        <w:rPr>
          <w:rFonts w:ascii="Calibri" w:eastAsia="Calibri" w:hAnsi="Calibri" w:cs="Calibri"/>
          <w:color w:val="000000"/>
        </w:rPr>
        <w:t xml:space="preserve">no votan a favor del presente acuerdo. </w:t>
      </w:r>
      <w:r w:rsidR="00F770E9" w:rsidRPr="003A4F6D">
        <w:rPr>
          <w:rFonts w:ascii="Calibri" w:eastAsia="Calibri" w:hAnsi="Calibri" w:cs="Calibri"/>
        </w:rPr>
        <w:t>Certifíquese y Comuníquese.-</w:t>
      </w:r>
      <w:r w:rsidR="00A83A7A">
        <w:rPr>
          <w:rFonts w:ascii="Calibri" w:eastAsia="Calibri" w:hAnsi="Calibri" w:cs="Calibri"/>
        </w:rPr>
        <w:t xml:space="preserve"> </w:t>
      </w:r>
      <w:r w:rsidR="00F770E9">
        <w:rPr>
          <w:rFonts w:ascii="Calibri" w:eastAsia="Calibri" w:hAnsi="Calibri" w:cs="Calibri"/>
          <w:b/>
        </w:rPr>
        <w:t>ACUERDO NÚMERO</w:t>
      </w:r>
      <w:r w:rsidR="00A83A7A">
        <w:rPr>
          <w:rFonts w:ascii="Calibri" w:eastAsia="Calibri" w:hAnsi="Calibri" w:cs="Calibri"/>
          <w:b/>
        </w:rPr>
        <w:t xml:space="preserve"> </w:t>
      </w:r>
      <w:r w:rsidR="00F770E9">
        <w:rPr>
          <w:rFonts w:ascii="Calibri" w:eastAsia="Calibri" w:hAnsi="Calibri" w:cs="Calibri"/>
          <w:b/>
        </w:rPr>
        <w:t xml:space="preserve">DIECISIETE. </w:t>
      </w:r>
      <w:r w:rsidR="00F770E9">
        <w:rPr>
          <w:rFonts w:ascii="Calibri" w:hAnsi="Calibri" w:cs="Calibri"/>
          <w:color w:val="000000"/>
        </w:rPr>
        <w:t>De</w:t>
      </w:r>
      <w:r w:rsidR="00F770E9">
        <w:rPr>
          <w:rFonts w:ascii="Calibri" w:eastAsia="Calibri" w:hAnsi="Calibri" w:cs="Calibri"/>
        </w:rPr>
        <w:t xml:space="preserve"> </w:t>
      </w:r>
      <w:r w:rsidR="00F770E9" w:rsidRPr="004B2695">
        <w:rPr>
          <w:rFonts w:ascii="Calibri" w:eastAsia="Calibri" w:hAnsi="Calibri" w:cs="Calibri"/>
          <w:color w:val="000000"/>
        </w:rPr>
        <w:t>conformidad a lo establecido en los arts. 203, 204 ord. 3° de la Constitución, Art.</w:t>
      </w:r>
      <w:r w:rsidR="00F770E9" w:rsidRPr="00D0027F">
        <w:rPr>
          <w:rFonts w:ascii="Calibri" w:eastAsia="Calibri" w:hAnsi="Calibri" w:cs="Calibri"/>
          <w:color w:val="000000"/>
        </w:rPr>
        <w:t xml:space="preserve"> </w:t>
      </w:r>
      <w:r w:rsidR="00F770E9">
        <w:rPr>
          <w:rFonts w:ascii="Calibri" w:eastAsia="Calibri" w:hAnsi="Calibri" w:cs="Calibri"/>
          <w:color w:val="000000"/>
        </w:rPr>
        <w:t xml:space="preserve">43 de las Disposiciones Generales del Presupuesto, </w:t>
      </w:r>
      <w:r w:rsidR="00F770E9">
        <w:rPr>
          <w:rFonts w:ascii="Calibri" w:eastAsia="Calibri" w:hAnsi="Calibri" w:cs="Calibri"/>
          <w:b/>
          <w:color w:val="000000"/>
        </w:rPr>
        <w:t xml:space="preserve">SE ACUERDA: </w:t>
      </w:r>
      <w:r w:rsidR="00F770E9">
        <w:rPr>
          <w:rFonts w:ascii="Calibri" w:eastAsia="Calibri" w:hAnsi="Calibri" w:cs="Calibri"/>
          <w:color w:val="000000"/>
        </w:rPr>
        <w:t xml:space="preserve">Autorizar a la señora </w:t>
      </w:r>
      <w:r w:rsidR="00F770E9">
        <w:rPr>
          <w:rFonts w:ascii="Calibri" w:eastAsia="Calibri" w:hAnsi="Calibri" w:cs="Calibri"/>
          <w:lang w:val="es-SV" w:eastAsia="en-US"/>
        </w:rPr>
        <w:t>Sonia Leonor Alas</w:t>
      </w:r>
      <w:r w:rsidR="00F770E9" w:rsidRPr="00F06986">
        <w:rPr>
          <w:rFonts w:ascii="Calibri" w:eastAsia="Calibri" w:hAnsi="Calibri" w:cs="Calibri"/>
          <w:lang w:val="es-SV" w:eastAsia="en-US"/>
        </w:rPr>
        <w:t>,</w:t>
      </w:r>
      <w:r w:rsidR="00F770E9">
        <w:rPr>
          <w:rFonts w:ascii="Calibri" w:eastAsia="Calibri" w:hAnsi="Calibri" w:cs="Calibri"/>
          <w:lang w:val="es-SV" w:eastAsia="en-US"/>
        </w:rPr>
        <w:t xml:space="preserve"> Encargada de Cuentas </w:t>
      </w:r>
      <w:r w:rsidR="00F770E9">
        <w:rPr>
          <w:rFonts w:ascii="Calibri" w:eastAsia="Calibri" w:hAnsi="Calibri" w:cs="Calibri"/>
          <w:lang w:val="es-SV" w:eastAsia="en-US"/>
        </w:rPr>
        <w:lastRenderedPageBreak/>
        <w:t xml:space="preserve">Corrientes, para laborar en modalidad de horas extras durante los días de asueto por festividades navideñas durante el mes de diciembre de dos mil veinte, para realizar funciones de facturación, autorizando el pago correspondiente con cargo a </w:t>
      </w:r>
      <w:r w:rsidR="00F770E9" w:rsidRPr="00DF60E7">
        <w:rPr>
          <w:rFonts w:ascii="Calibri" w:eastAsia="Calibri" w:hAnsi="Calibri" w:cs="Calibri"/>
        </w:rPr>
        <w:t>Fondo Municipal</w:t>
      </w:r>
      <w:r w:rsidR="00F770E9">
        <w:rPr>
          <w:rFonts w:ascii="Calibri" w:eastAsia="Calibri" w:hAnsi="Calibri" w:cs="Calibri"/>
        </w:rPr>
        <w:t>.</w:t>
      </w:r>
      <w:r w:rsidR="00F770E9" w:rsidRPr="00DF60E7">
        <w:rPr>
          <w:rFonts w:ascii="Calibri" w:eastAsia="Calibri" w:hAnsi="Calibri" w:cs="Calibri"/>
        </w:rPr>
        <w:t xml:space="preserve"> Certifíquese y Comuníquese.-</w:t>
      </w:r>
      <w:r w:rsidR="00A83A7A">
        <w:rPr>
          <w:rFonts w:ascii="Calibri" w:eastAsia="Calibri" w:hAnsi="Calibri" w:cs="Calibri"/>
        </w:rPr>
        <w:t xml:space="preserve"> </w:t>
      </w:r>
      <w:r w:rsidR="00F770E9">
        <w:rPr>
          <w:rFonts w:ascii="Calibri" w:eastAsia="Calibri" w:hAnsi="Calibri" w:cs="Calibri"/>
          <w:b/>
        </w:rPr>
        <w:t xml:space="preserve">ACUERDO NÚMERO DIECIOCHO. </w:t>
      </w:r>
      <w:r w:rsidR="00F770E9">
        <w:rPr>
          <w:rFonts w:ascii="Calibri" w:eastAsia="Calibri" w:hAnsi="Calibri" w:cs="Calibri"/>
        </w:rPr>
        <w:t xml:space="preserve">Visto el escrito del </w:t>
      </w:r>
      <w:r w:rsidR="00F770E9" w:rsidRPr="00FF358E">
        <w:rPr>
          <w:rFonts w:ascii="Calibri" w:hAnsi="Calibri" w:cs="Calibri"/>
          <w:color w:val="000000"/>
        </w:rPr>
        <w:t>licenciado Elías Benjamín Castillo Rodríguez</w:t>
      </w:r>
      <w:r w:rsidR="00F770E9">
        <w:rPr>
          <w:rFonts w:ascii="Calibri" w:hAnsi="Calibri" w:cs="Calibri"/>
          <w:color w:val="000000"/>
        </w:rPr>
        <w:t xml:space="preserve">, quien se desempeña de forma interina como Secretario Municipal, mediante el cual solicita su restitución al Cargo de Jurídico Municipal, conforme a lo </w:t>
      </w:r>
      <w:r w:rsidR="00F770E9" w:rsidRPr="00FF358E">
        <w:rPr>
          <w:rFonts w:ascii="Calibri" w:hAnsi="Calibri" w:cs="Calibri"/>
          <w:color w:val="000000"/>
        </w:rPr>
        <w:t>regulado en art. 38 de la Ley de la Carrera administrativa municipa</w:t>
      </w:r>
      <w:r w:rsidR="00F770E9">
        <w:rPr>
          <w:rFonts w:ascii="Calibri" w:hAnsi="Calibri" w:cs="Calibri"/>
          <w:color w:val="000000"/>
        </w:rPr>
        <w:t xml:space="preserve">l, y considerando que es un derecho de los empleados nombrados interinamente en cargos no comprendidos en la Carrera </w:t>
      </w:r>
      <w:r w:rsidR="00F770E9" w:rsidRPr="00FF358E">
        <w:rPr>
          <w:rFonts w:ascii="Calibri" w:hAnsi="Calibri" w:cs="Calibri"/>
          <w:color w:val="000000"/>
        </w:rPr>
        <w:t>administrativa</w:t>
      </w:r>
      <w:r w:rsidR="00F770E9">
        <w:rPr>
          <w:rFonts w:ascii="Calibri" w:hAnsi="Calibri" w:cs="Calibri"/>
          <w:color w:val="000000"/>
        </w:rPr>
        <w:t xml:space="preserve">, el solicitar su reincorporación al cargo de carrera en el cual han sido contratados, </w:t>
      </w:r>
      <w:r w:rsidR="00F770E9" w:rsidRPr="00FF358E">
        <w:rPr>
          <w:rFonts w:ascii="Calibri" w:hAnsi="Calibri" w:cs="Calibri"/>
          <w:color w:val="000000"/>
        </w:rPr>
        <w:t xml:space="preserve">de conformidad a lo establecido en los arts. 203, 204 ord. 3° de la Constitución de la República, arts. 30 num. 1, y 54 del Código Municipal y art. 38 de la Ley de la Carrera administrativa municipal, </w:t>
      </w:r>
      <w:r w:rsidR="00F770E9" w:rsidRPr="00FF358E">
        <w:rPr>
          <w:rFonts w:ascii="Calibri" w:hAnsi="Calibri" w:cs="Calibri"/>
          <w:b/>
          <w:color w:val="000000"/>
        </w:rPr>
        <w:t>SE ACUERDA</w:t>
      </w:r>
      <w:r w:rsidR="00F770E9">
        <w:rPr>
          <w:rFonts w:ascii="Calibri" w:hAnsi="Calibri" w:cs="Calibri"/>
          <w:b/>
          <w:color w:val="000000"/>
        </w:rPr>
        <w:t xml:space="preserve">: </w:t>
      </w:r>
      <w:r w:rsidR="00F770E9" w:rsidRPr="00816013">
        <w:rPr>
          <w:rFonts w:ascii="Calibri" w:hAnsi="Calibri" w:cs="Calibri"/>
          <w:color w:val="000000"/>
        </w:rPr>
        <w:t xml:space="preserve">Restituir </w:t>
      </w:r>
      <w:r w:rsidR="00F770E9">
        <w:rPr>
          <w:rFonts w:ascii="Calibri" w:hAnsi="Calibri" w:cs="Calibri"/>
          <w:color w:val="000000"/>
        </w:rPr>
        <w:t xml:space="preserve">en el cargo de Jurídico Municipal al </w:t>
      </w:r>
      <w:r w:rsidR="00F770E9" w:rsidRPr="00FF358E">
        <w:rPr>
          <w:rFonts w:ascii="Calibri" w:hAnsi="Calibri" w:cs="Calibri"/>
          <w:color w:val="000000"/>
        </w:rPr>
        <w:t>licenciado Elías Benjamín Castillo Rodríguez</w:t>
      </w:r>
      <w:r w:rsidR="00F770E9">
        <w:rPr>
          <w:rFonts w:ascii="Calibri" w:hAnsi="Calibri" w:cs="Calibri"/>
          <w:color w:val="000000"/>
        </w:rPr>
        <w:t xml:space="preserve"> a partir del día uno de enero de dos mil veintiuno. </w:t>
      </w:r>
      <w:r w:rsidR="00F770E9" w:rsidRPr="00DF60E7">
        <w:rPr>
          <w:rFonts w:ascii="Calibri" w:eastAsia="Calibri" w:hAnsi="Calibri" w:cs="Calibri"/>
        </w:rPr>
        <w:t>Certifíquese y Comuníquese.-</w:t>
      </w:r>
      <w:r w:rsidR="00A83A7A">
        <w:rPr>
          <w:rFonts w:ascii="Calibri" w:eastAsia="Calibri" w:hAnsi="Calibri" w:cs="Calibri"/>
        </w:rPr>
        <w:t xml:space="preserve"> </w:t>
      </w:r>
      <w:r w:rsidR="00A83A7A">
        <w:rPr>
          <w:rFonts w:ascii="Calibri" w:eastAsia="Calibri" w:hAnsi="Calibri" w:cs="Calibri"/>
          <w:b/>
        </w:rPr>
        <w:t xml:space="preserve">ACUERDO NÚMERO </w:t>
      </w:r>
      <w:r w:rsidR="00F770E9">
        <w:rPr>
          <w:rFonts w:ascii="Calibri" w:eastAsia="Calibri" w:hAnsi="Calibri" w:cs="Calibri"/>
          <w:b/>
        </w:rPr>
        <w:t>DIECINUEVE.</w:t>
      </w:r>
      <w:r w:rsidR="00F770E9" w:rsidRPr="009174D8">
        <w:rPr>
          <w:rFonts w:ascii="Calibri" w:hAnsi="Calibri" w:cs="Calibri"/>
          <w:color w:val="000000"/>
        </w:rPr>
        <w:t xml:space="preserve"> </w:t>
      </w:r>
      <w:r w:rsidR="00F770E9">
        <w:rPr>
          <w:rFonts w:ascii="Calibri" w:hAnsi="Calibri" w:cs="Calibri"/>
          <w:color w:val="000000"/>
        </w:rPr>
        <w:t>Considerando</w:t>
      </w:r>
      <w:r w:rsidR="00F770E9">
        <w:rPr>
          <w:rFonts w:ascii="Calibri" w:hAnsi="Calibri" w:cs="Calibri"/>
          <w:b/>
          <w:color w:val="000000"/>
        </w:rPr>
        <w:t>:</w:t>
      </w:r>
      <w:r w:rsidR="00F770E9">
        <w:rPr>
          <w:rFonts w:ascii="Calibri" w:hAnsi="Calibri" w:cs="Calibri"/>
          <w:color w:val="000000"/>
        </w:rPr>
        <w:t xml:space="preserve"> </w:t>
      </w:r>
      <w:r w:rsidR="00F770E9">
        <w:rPr>
          <w:rFonts w:ascii="Calibri" w:hAnsi="Calibri" w:cs="Calibri"/>
          <w:b/>
          <w:color w:val="000000"/>
        </w:rPr>
        <w:t xml:space="preserve">a) </w:t>
      </w:r>
      <w:r w:rsidR="00F770E9">
        <w:rPr>
          <w:rFonts w:ascii="Calibri" w:hAnsi="Calibri" w:cs="Calibri"/>
          <w:color w:val="000000"/>
        </w:rPr>
        <w:t xml:space="preserve">Que a partir del uno de enero de dos mil veintiuno se restituirá en cargo de Jurídico Municipal al </w:t>
      </w:r>
      <w:r w:rsidR="00F770E9" w:rsidRPr="00FF358E">
        <w:rPr>
          <w:rFonts w:ascii="Calibri" w:hAnsi="Calibri" w:cs="Calibri"/>
          <w:color w:val="000000"/>
        </w:rPr>
        <w:t>licenciado Elías Benjamín Castillo Rodríguez</w:t>
      </w:r>
      <w:r w:rsidR="00F770E9">
        <w:rPr>
          <w:rFonts w:ascii="Calibri" w:hAnsi="Calibri" w:cs="Calibri"/>
          <w:color w:val="000000"/>
        </w:rPr>
        <w:t xml:space="preserve">, por lo que  es necesario </w:t>
      </w:r>
      <w:r w:rsidR="00F770E9">
        <w:rPr>
          <w:rFonts w:ascii="Calibri" w:hAnsi="Calibri" w:cs="Calibri"/>
          <w:color w:val="000000"/>
        </w:rPr>
        <w:tab/>
        <w:t xml:space="preserve">nombrar un nuevo secretario municipal; </w:t>
      </w:r>
      <w:r w:rsidR="00F770E9">
        <w:rPr>
          <w:rFonts w:ascii="Calibri" w:hAnsi="Calibri" w:cs="Calibri"/>
          <w:b/>
          <w:color w:val="000000"/>
        </w:rPr>
        <w:t>b)</w:t>
      </w:r>
      <w:r w:rsidR="00F770E9">
        <w:rPr>
          <w:rFonts w:ascii="Calibri" w:hAnsi="Calibri" w:cs="Calibri"/>
          <w:color w:val="000000"/>
        </w:rPr>
        <w:t xml:space="preserve"> </w:t>
      </w:r>
      <w:r w:rsidR="00F770E9" w:rsidRPr="00FF358E">
        <w:rPr>
          <w:rFonts w:ascii="Calibri" w:hAnsi="Calibri" w:cs="Calibri"/>
          <w:color w:val="000000"/>
        </w:rPr>
        <w:t xml:space="preserve">Que es facultad del Concejo municipal nombrar al Secretario municipal, quien puede ser removido en cualquier tiempo sin expresión de causa; </w:t>
      </w:r>
      <w:r w:rsidR="00F770E9">
        <w:rPr>
          <w:rFonts w:ascii="Calibri" w:hAnsi="Calibri" w:cs="Calibri"/>
          <w:b/>
          <w:color w:val="000000"/>
        </w:rPr>
        <w:t>c</w:t>
      </w:r>
      <w:r w:rsidR="00F770E9" w:rsidRPr="00FF358E">
        <w:rPr>
          <w:rFonts w:ascii="Calibri" w:hAnsi="Calibri" w:cs="Calibri"/>
          <w:b/>
          <w:color w:val="000000"/>
        </w:rPr>
        <w:t xml:space="preserve">) </w:t>
      </w:r>
      <w:r w:rsidR="00F770E9" w:rsidRPr="00FF358E">
        <w:rPr>
          <w:rFonts w:ascii="Calibri" w:hAnsi="Calibri" w:cs="Calibri"/>
          <w:color w:val="000000"/>
        </w:rPr>
        <w:t xml:space="preserve">Que teniendo en cuenta los deberes que por ley son asignados al secretario municipal, se estima </w:t>
      </w:r>
      <w:r w:rsidR="00F770E9">
        <w:rPr>
          <w:rFonts w:ascii="Calibri" w:hAnsi="Calibri" w:cs="Calibri"/>
          <w:color w:val="000000"/>
        </w:rPr>
        <w:t xml:space="preserve">nombrar interinamente en dicho cargo al señor </w:t>
      </w:r>
      <w:r w:rsidR="00F770E9" w:rsidRPr="002C53E8">
        <w:rPr>
          <w:rFonts w:ascii="Calibri" w:eastAsia="Calibri" w:hAnsi="Calibri" w:cs="Calibri"/>
          <w:color w:val="000000"/>
        </w:rPr>
        <w:t>Rogelio Rubén Rivas Hernández</w:t>
      </w:r>
      <w:r w:rsidR="00F770E9" w:rsidRPr="00FF358E">
        <w:rPr>
          <w:rFonts w:ascii="Calibri" w:hAnsi="Calibri" w:cs="Calibri"/>
          <w:color w:val="000000"/>
        </w:rPr>
        <w:t xml:space="preserve">, </w:t>
      </w:r>
      <w:r w:rsidR="00F770E9">
        <w:rPr>
          <w:rFonts w:ascii="Calibri" w:hAnsi="Calibri" w:cs="Calibri"/>
          <w:color w:val="000000"/>
        </w:rPr>
        <w:t xml:space="preserve">quien se desempeña como Promotor de Juventud, </w:t>
      </w:r>
      <w:r w:rsidR="00F770E9" w:rsidRPr="00FF358E">
        <w:rPr>
          <w:rFonts w:ascii="Calibri" w:hAnsi="Calibri" w:cs="Calibri"/>
          <w:color w:val="000000"/>
        </w:rPr>
        <w:t>nombramiento regulado en art. 38 de la Ley de la Carrera administrativa municipal que refiere a nombramiento de empleados de carrera en cargos no comprendidos en la carrera administrativa, existiendo tal facultad por un periodo que no exceda de tres años, pudiendo el empleado en cualquier momento solicitar la restitución a su cargo</w:t>
      </w:r>
      <w:r w:rsidR="00F770E9">
        <w:rPr>
          <w:rFonts w:ascii="Calibri" w:hAnsi="Calibri" w:cs="Calibri"/>
          <w:color w:val="000000"/>
        </w:rPr>
        <w:t xml:space="preserve">; </w:t>
      </w:r>
      <w:r w:rsidR="00F770E9">
        <w:rPr>
          <w:rFonts w:ascii="Calibri" w:hAnsi="Calibri" w:cs="Calibri"/>
          <w:b/>
          <w:color w:val="000000"/>
        </w:rPr>
        <w:t>d)</w:t>
      </w:r>
      <w:r w:rsidR="00F770E9">
        <w:rPr>
          <w:rFonts w:ascii="Calibri" w:hAnsi="Calibri" w:cs="Calibri"/>
          <w:color w:val="000000"/>
        </w:rPr>
        <w:t xml:space="preserve"> Así mismo, en ausencia de Secretario Municipal existe la facultad de nombrar a un miembro del Concejo Municipal en un plazo que no exceda de dos meses</w:t>
      </w:r>
      <w:r w:rsidR="00F770E9" w:rsidRPr="00FF358E">
        <w:rPr>
          <w:rFonts w:ascii="Calibri" w:hAnsi="Calibri" w:cs="Calibri"/>
          <w:color w:val="000000"/>
        </w:rPr>
        <w:t>; por lo cual, según lo expuesto y de conformidad a lo establecido en los arts. 203, 204 ord. 3° de la Constitución de la República, arts. 30 num. 1, y 54 del Código Municipal y art. 38 de la Ley de la Carrera administrativa municipal</w:t>
      </w:r>
      <w:r w:rsidR="00F770E9" w:rsidRPr="009174D8">
        <w:rPr>
          <w:rFonts w:ascii="Calibri" w:hAnsi="Calibri" w:cs="Calibri"/>
          <w:b/>
          <w:color w:val="000000"/>
        </w:rPr>
        <w:t xml:space="preserve"> </w:t>
      </w:r>
      <w:r w:rsidR="00F770E9" w:rsidRPr="00FF358E">
        <w:rPr>
          <w:rFonts w:ascii="Calibri" w:hAnsi="Calibri" w:cs="Calibri"/>
          <w:b/>
          <w:color w:val="000000"/>
        </w:rPr>
        <w:t>SE ACUERDA</w:t>
      </w:r>
      <w:r w:rsidR="00F770E9" w:rsidRPr="00FF358E">
        <w:rPr>
          <w:rFonts w:ascii="Calibri" w:hAnsi="Calibri" w:cs="Calibri"/>
          <w:color w:val="000000"/>
        </w:rPr>
        <w:t xml:space="preserve">: </w:t>
      </w:r>
      <w:r w:rsidR="00F770E9" w:rsidRPr="00FF358E">
        <w:rPr>
          <w:rFonts w:ascii="Calibri" w:hAnsi="Calibri" w:cs="Calibri"/>
          <w:b/>
          <w:color w:val="000000"/>
        </w:rPr>
        <w:t>1.</w:t>
      </w:r>
      <w:r w:rsidR="00F770E9" w:rsidRPr="00FF358E">
        <w:rPr>
          <w:rFonts w:ascii="Calibri" w:hAnsi="Calibri" w:cs="Calibri"/>
          <w:color w:val="000000"/>
        </w:rPr>
        <w:t xml:space="preserve"> Nombrar como secretario municipal </w:t>
      </w:r>
      <w:r w:rsidR="00F770E9">
        <w:rPr>
          <w:rFonts w:ascii="Calibri" w:hAnsi="Calibri" w:cs="Calibri"/>
          <w:color w:val="000000"/>
        </w:rPr>
        <w:t xml:space="preserve">al señor </w:t>
      </w:r>
      <w:r w:rsidR="00F770E9" w:rsidRPr="002C53E8">
        <w:rPr>
          <w:rFonts w:ascii="Calibri" w:eastAsia="Calibri" w:hAnsi="Calibri" w:cs="Calibri"/>
          <w:color w:val="000000"/>
        </w:rPr>
        <w:t>Rogelio Rubén Rivas Hernández</w:t>
      </w:r>
      <w:r w:rsidR="00F770E9">
        <w:rPr>
          <w:rFonts w:ascii="Calibri" w:hAnsi="Calibri" w:cs="Calibri"/>
          <w:color w:val="000000"/>
        </w:rPr>
        <w:t xml:space="preserve"> en un plazo interino comprendido entre el uno de enero al treinta de marzo de dos mil veintiuno, quien devengará el salario de mil dólares asignado a dicha plaza en Presupuesto Municipal correspondiente al año dos mil veintiuno; finalizado dicho periodo, deberá retomar sus funciones como Promotor de Juventud; </w:t>
      </w:r>
      <w:r w:rsidR="00F770E9">
        <w:rPr>
          <w:rFonts w:ascii="Calibri" w:hAnsi="Calibri" w:cs="Calibri"/>
          <w:b/>
          <w:color w:val="000000"/>
        </w:rPr>
        <w:t xml:space="preserve">2. </w:t>
      </w:r>
      <w:r w:rsidR="00F770E9" w:rsidRPr="00FF358E">
        <w:rPr>
          <w:rFonts w:ascii="Calibri" w:hAnsi="Calibri" w:cs="Calibri"/>
          <w:color w:val="000000"/>
        </w:rPr>
        <w:t xml:space="preserve">Nombrar como secretario municipal </w:t>
      </w:r>
      <w:r w:rsidR="00F770E9">
        <w:rPr>
          <w:rFonts w:ascii="Calibri" w:hAnsi="Calibri" w:cs="Calibri"/>
          <w:color w:val="000000"/>
        </w:rPr>
        <w:t xml:space="preserve">al señor </w:t>
      </w:r>
      <w:r w:rsidR="00F770E9" w:rsidRPr="00FF358E">
        <w:rPr>
          <w:rFonts w:ascii="Calibri" w:hAnsi="Calibri" w:cs="Calibri"/>
          <w:color w:val="000000"/>
        </w:rPr>
        <w:t>Walter Candelario Rodríguez</w:t>
      </w:r>
      <w:r w:rsidR="00F770E9">
        <w:rPr>
          <w:rFonts w:ascii="Calibri" w:hAnsi="Calibri" w:cs="Calibri"/>
          <w:color w:val="000000"/>
        </w:rPr>
        <w:t xml:space="preserve">, segundo regidor propietario, en periodo del uno al treinta de abril de dos mil veintiuno, quien devengará el salario de mil dólares asignado a dicha plaza en Presupuesto Municipal correspondiente al año dos mil veintiuno. </w:t>
      </w:r>
      <w:r w:rsidR="00F770E9" w:rsidRPr="00E507ED">
        <w:rPr>
          <w:rFonts w:ascii="Calibri" w:hAnsi="Calibri" w:cs="Calibri"/>
        </w:rPr>
        <w:t xml:space="preserve">Se deja constancia que </w:t>
      </w:r>
      <w:r w:rsidR="00F770E9">
        <w:rPr>
          <w:rFonts w:ascii="Calibri" w:hAnsi="Calibri" w:cs="Calibri"/>
        </w:rPr>
        <w:t>los concejales</w:t>
      </w:r>
      <w:r w:rsidR="00F770E9" w:rsidRPr="00801A08">
        <w:rPr>
          <w:rFonts w:ascii="Calibri" w:eastAsia="Calibri" w:hAnsi="Calibri" w:cs="Calibri"/>
        </w:rPr>
        <w:t xml:space="preserve"> </w:t>
      </w:r>
      <w:r w:rsidR="00F770E9" w:rsidRPr="00613606">
        <w:rPr>
          <w:rFonts w:ascii="Calibri" w:eastAsia="Calibri" w:hAnsi="Calibri" w:cs="Calibri"/>
        </w:rPr>
        <w:t xml:space="preserve">Verónica </w:t>
      </w:r>
      <w:bookmarkStart w:id="2" w:name="_GoBack"/>
      <w:bookmarkEnd w:id="2"/>
      <w:r w:rsidR="00F770E9" w:rsidRPr="00613606">
        <w:rPr>
          <w:rFonts w:ascii="Calibri" w:eastAsia="Calibri" w:hAnsi="Calibri" w:cs="Calibri"/>
        </w:rPr>
        <w:lastRenderedPageBreak/>
        <w:t>Marisol Flores</w:t>
      </w:r>
      <w:r w:rsidR="00F770E9">
        <w:rPr>
          <w:rFonts w:ascii="Calibri" w:eastAsia="Calibri" w:hAnsi="Calibri" w:cs="Calibri"/>
          <w:color w:val="000000"/>
        </w:rPr>
        <w:t xml:space="preserve"> Rivas, </w:t>
      </w:r>
      <w:r w:rsidR="00F770E9">
        <w:rPr>
          <w:rFonts w:ascii="Calibri" w:eastAsia="Calibri" w:hAnsi="Calibri" w:cs="Calibri"/>
          <w:color w:val="000000"/>
          <w:lang w:eastAsia="en-US"/>
        </w:rPr>
        <w:t>Blanca Lidia Romero de Menjivar, Claudia Elizabeth Castro de Argueta</w:t>
      </w:r>
      <w:r w:rsidR="00F770E9">
        <w:rPr>
          <w:rFonts w:ascii="Calibri" w:hAnsi="Calibri" w:cs="Calibri"/>
          <w:color w:val="000000"/>
        </w:rPr>
        <w:t xml:space="preserve">, José Mauricio Alas Menjivar y David Jaime Bonilla Hernández no votan a favor del presente acuerdo, </w:t>
      </w:r>
      <w:r w:rsidR="00F770E9">
        <w:rPr>
          <w:rFonts w:ascii="Calibri" w:eastAsia="Calibri" w:hAnsi="Calibri" w:cs="Calibri"/>
          <w:color w:val="000000"/>
          <w:lang w:eastAsia="en-US"/>
        </w:rPr>
        <w:t xml:space="preserve">por lo que se aprueba con cinco votos, haciendo valer voto de calidad que corresponde a Alcaldesa Municipal conforme a lo establecido en </w:t>
      </w:r>
      <w:r w:rsidR="00F770E9" w:rsidRPr="00802451">
        <w:rPr>
          <w:rFonts w:ascii="Calibri" w:hAnsi="Calibri" w:cs="Calibri"/>
          <w:color w:val="000000"/>
        </w:rPr>
        <w:t>art. 43 del Código municipal</w:t>
      </w:r>
      <w:r w:rsidR="00F770E9">
        <w:rPr>
          <w:rFonts w:ascii="Calibri" w:hAnsi="Calibri" w:cs="Calibri"/>
          <w:color w:val="000000"/>
        </w:rPr>
        <w:t xml:space="preserve">. </w:t>
      </w:r>
      <w:r w:rsidR="00F770E9" w:rsidRPr="00802451">
        <w:rPr>
          <w:rFonts w:ascii="Calibri" w:eastAsia="Calibri" w:hAnsi="Calibri" w:cs="Calibri"/>
          <w:color w:val="000000"/>
        </w:rPr>
        <w:t>Certifíquese y comuníquese</w:t>
      </w:r>
      <w:r w:rsidR="00F770E9">
        <w:rPr>
          <w:rFonts w:ascii="Calibri" w:eastAsia="Calibri" w:hAnsi="Calibri" w:cs="Calibri"/>
          <w:color w:val="000000"/>
        </w:rPr>
        <w:t>.</w:t>
      </w:r>
      <w:r w:rsidR="00A83A7A">
        <w:rPr>
          <w:rFonts w:ascii="Calibri" w:eastAsia="Calibri" w:hAnsi="Calibri" w:cs="Calibri"/>
          <w:color w:val="000000"/>
        </w:rPr>
        <w:t xml:space="preserve"> </w:t>
      </w:r>
      <w:r w:rsidR="002E7BFA">
        <w:rPr>
          <w:rFonts w:ascii="Calibri" w:hAnsi="Calibri" w:cs="Calibri"/>
          <w:iCs/>
          <w:color w:val="000000"/>
        </w:rPr>
        <w:t>Y n</w:t>
      </w:r>
      <w:r w:rsidR="002E7BFA" w:rsidRPr="0016206E">
        <w:rPr>
          <w:rFonts w:ascii="Calibri" w:hAnsi="Calibri" w:cs="Calibri"/>
          <w:iCs/>
          <w:color w:val="000000"/>
        </w:rPr>
        <w:t xml:space="preserve">o habiendo más que hacer constar en la presente acta damos por finalizada a las </w:t>
      </w:r>
      <w:r w:rsidR="002E7BFA">
        <w:rPr>
          <w:rFonts w:ascii="Calibri" w:hAnsi="Calibri" w:cs="Calibri"/>
          <w:color w:val="000000"/>
        </w:rPr>
        <w:t>dieciséis horas d</w:t>
      </w:r>
      <w:r w:rsidR="002E7BFA" w:rsidRPr="0016206E">
        <w:rPr>
          <w:rFonts w:ascii="Calibri" w:hAnsi="Calibri" w:cs="Calibri"/>
          <w:color w:val="000000"/>
        </w:rPr>
        <w:t xml:space="preserve">el día </w:t>
      </w:r>
      <w:r w:rsidR="002E7BFA">
        <w:rPr>
          <w:rFonts w:ascii="Calibri" w:hAnsi="Calibri" w:cs="Calibri"/>
        </w:rPr>
        <w:t>veintitrés de diciembre</w:t>
      </w:r>
      <w:r w:rsidR="002E7BFA" w:rsidRPr="00791DD6">
        <w:rPr>
          <w:rFonts w:ascii="Calibri" w:hAnsi="Calibri" w:cs="Calibri"/>
        </w:rPr>
        <w:t xml:space="preserve"> </w:t>
      </w:r>
      <w:r w:rsidR="002E7BFA" w:rsidRPr="0016206E">
        <w:rPr>
          <w:rFonts w:ascii="Calibri" w:hAnsi="Calibri" w:cs="Calibri"/>
          <w:color w:val="000000"/>
        </w:rPr>
        <w:t>de dos mil veinte</w:t>
      </w:r>
      <w:r w:rsidR="002E7BFA" w:rsidRPr="0016206E">
        <w:rPr>
          <w:rFonts w:ascii="Calibri" w:hAnsi="Calibri" w:cs="Calibri"/>
          <w:iCs/>
          <w:color w:val="000000"/>
        </w:rPr>
        <w:t xml:space="preserve"> y firmamos.</w:t>
      </w:r>
    </w:p>
    <w:p w:rsidR="00F770E9" w:rsidRPr="004F7639" w:rsidRDefault="00F770E9" w:rsidP="00F770E9">
      <w:pPr>
        <w:spacing w:line="276" w:lineRule="auto"/>
        <w:jc w:val="both"/>
        <w:rPr>
          <w:rFonts w:ascii="Calibri" w:hAnsi="Calibri" w:cs="Calibri"/>
        </w:rPr>
      </w:pPr>
    </w:p>
    <w:p w:rsidR="00F770E9" w:rsidRDefault="00F770E9" w:rsidP="00F770E9">
      <w:pPr>
        <w:spacing w:line="276" w:lineRule="auto"/>
        <w:jc w:val="both"/>
        <w:rPr>
          <w:rFonts w:ascii="Calibri" w:eastAsia="Calibri" w:hAnsi="Calibri" w:cs="Calibri"/>
          <w:color w:val="000000"/>
        </w:rPr>
      </w:pPr>
    </w:p>
    <w:p w:rsidR="00F770E9" w:rsidRDefault="00F770E9" w:rsidP="00F770E9">
      <w:pPr>
        <w:spacing w:line="276" w:lineRule="auto"/>
        <w:jc w:val="both"/>
        <w:rPr>
          <w:rFonts w:ascii="Calibri" w:eastAsia="Calibri" w:hAnsi="Calibri" w:cs="Calibri"/>
          <w:color w:val="000000"/>
        </w:rPr>
      </w:pPr>
    </w:p>
    <w:p w:rsidR="00F770E9" w:rsidRPr="0016206E" w:rsidRDefault="00F770E9" w:rsidP="00F770E9">
      <w:pPr>
        <w:pStyle w:val="Textoindependiente2"/>
        <w:spacing w:after="0" w:line="240" w:lineRule="auto"/>
        <w:jc w:val="center"/>
        <w:rPr>
          <w:rFonts w:ascii="Calibri" w:hAnsi="Calibri" w:cs="Calibri"/>
          <w:b/>
        </w:rPr>
      </w:pPr>
      <w:r w:rsidRPr="0016206E">
        <w:rPr>
          <w:rFonts w:ascii="Calibri" w:hAnsi="Calibri" w:cs="Calibri"/>
          <w:b/>
        </w:rPr>
        <w:t>Pedrina Rivera Hernández</w:t>
      </w:r>
    </w:p>
    <w:p w:rsidR="00F770E9" w:rsidRPr="0016206E" w:rsidRDefault="00F770E9" w:rsidP="00F770E9">
      <w:pPr>
        <w:pStyle w:val="Textoindependiente2"/>
        <w:spacing w:after="0" w:line="240" w:lineRule="auto"/>
        <w:jc w:val="center"/>
        <w:rPr>
          <w:rFonts w:ascii="Calibri" w:hAnsi="Calibri" w:cs="Calibri"/>
          <w:b/>
          <w:color w:val="000000"/>
        </w:rPr>
      </w:pPr>
      <w:r w:rsidRPr="0016206E">
        <w:rPr>
          <w:rFonts w:ascii="Calibri" w:hAnsi="Calibri" w:cs="Calibri"/>
          <w:b/>
          <w:color w:val="000000"/>
        </w:rPr>
        <w:t>Alcaldesa Municipal.</w:t>
      </w:r>
    </w:p>
    <w:p w:rsidR="00F770E9" w:rsidRPr="0016206E" w:rsidRDefault="00F770E9" w:rsidP="00F770E9">
      <w:pPr>
        <w:pStyle w:val="Textoindependiente2"/>
        <w:spacing w:after="0" w:line="276" w:lineRule="auto"/>
        <w:jc w:val="center"/>
        <w:rPr>
          <w:rFonts w:ascii="Calibri" w:hAnsi="Calibri" w:cs="Calibri"/>
          <w:b/>
          <w:color w:val="000000"/>
        </w:rPr>
      </w:pPr>
    </w:p>
    <w:p w:rsidR="00F770E9" w:rsidRDefault="00F770E9" w:rsidP="00F770E9">
      <w:pPr>
        <w:pStyle w:val="Textoindependiente2"/>
        <w:spacing w:after="0" w:line="276" w:lineRule="auto"/>
        <w:jc w:val="center"/>
        <w:rPr>
          <w:rFonts w:ascii="Calibri" w:hAnsi="Calibri" w:cs="Calibri"/>
          <w:b/>
          <w:color w:val="000000"/>
        </w:rPr>
      </w:pPr>
    </w:p>
    <w:p w:rsidR="00F770E9" w:rsidRDefault="00F770E9" w:rsidP="00F770E9">
      <w:pPr>
        <w:pStyle w:val="Textoindependiente2"/>
        <w:spacing w:after="0" w:line="276" w:lineRule="auto"/>
        <w:jc w:val="center"/>
        <w:rPr>
          <w:rFonts w:ascii="Calibri" w:hAnsi="Calibri" w:cs="Calibri"/>
          <w:b/>
          <w:color w:val="000000"/>
        </w:rPr>
      </w:pPr>
    </w:p>
    <w:p w:rsidR="00A83A7A" w:rsidRDefault="00A83A7A" w:rsidP="00F770E9">
      <w:pPr>
        <w:pStyle w:val="Textoindependiente2"/>
        <w:spacing w:after="0" w:line="276" w:lineRule="auto"/>
        <w:jc w:val="center"/>
        <w:rPr>
          <w:rFonts w:ascii="Calibri" w:hAnsi="Calibri" w:cs="Calibri"/>
          <w:b/>
          <w:color w:val="000000"/>
        </w:rPr>
      </w:pPr>
    </w:p>
    <w:p w:rsidR="00A83A7A" w:rsidRDefault="00A83A7A" w:rsidP="00F770E9">
      <w:pPr>
        <w:pStyle w:val="Textoindependiente2"/>
        <w:spacing w:after="0" w:line="276" w:lineRule="auto"/>
        <w:jc w:val="center"/>
        <w:rPr>
          <w:rFonts w:ascii="Calibri" w:hAnsi="Calibri" w:cs="Calibri"/>
          <w:b/>
          <w:color w:val="000000"/>
        </w:rPr>
      </w:pPr>
    </w:p>
    <w:p w:rsidR="00F770E9" w:rsidRPr="00336466" w:rsidRDefault="00F770E9" w:rsidP="00F770E9">
      <w:pPr>
        <w:pStyle w:val="Textoindependiente2"/>
        <w:spacing w:after="0" w:line="240" w:lineRule="auto"/>
        <w:ind w:left="708" w:hanging="708"/>
        <w:rPr>
          <w:rFonts w:ascii="Calibri" w:hAnsi="Calibri" w:cs="Calibri"/>
          <w:b/>
        </w:rPr>
      </w:pPr>
      <w:r w:rsidRPr="00336466">
        <w:rPr>
          <w:rFonts w:ascii="Calibri" w:hAnsi="Calibri" w:cs="Calibri"/>
          <w:b/>
        </w:rPr>
        <w:t xml:space="preserve">     Verónica Marisol Flores Rivas                </w:t>
      </w:r>
      <w:r w:rsidRPr="00336466">
        <w:rPr>
          <w:rFonts w:ascii="Calibri" w:hAnsi="Calibri" w:cs="Calibri"/>
          <w:b/>
        </w:rPr>
        <w:tab/>
      </w:r>
      <w:r w:rsidRPr="00336466">
        <w:rPr>
          <w:rFonts w:ascii="Calibri" w:hAnsi="Calibri" w:cs="Calibri"/>
          <w:b/>
        </w:rPr>
        <w:tab/>
        <w:t xml:space="preserve">             Ana María Menjivar                                      Síndica Municipal                                                      1 ª Regidora Propietaria</w:t>
      </w:r>
    </w:p>
    <w:p w:rsidR="00F770E9" w:rsidRPr="0016206E" w:rsidRDefault="00F770E9" w:rsidP="00F770E9">
      <w:pPr>
        <w:pStyle w:val="Textoindependiente2"/>
        <w:spacing w:after="0" w:line="240" w:lineRule="auto"/>
        <w:jc w:val="center"/>
        <w:rPr>
          <w:rFonts w:ascii="Calibri" w:hAnsi="Calibri" w:cs="Calibri"/>
          <w:b/>
        </w:rPr>
      </w:pPr>
    </w:p>
    <w:p w:rsidR="00F770E9" w:rsidRPr="0016206E" w:rsidRDefault="00F770E9" w:rsidP="00F770E9">
      <w:pPr>
        <w:pStyle w:val="Textoindependiente2"/>
        <w:spacing w:after="0" w:line="240" w:lineRule="auto"/>
        <w:jc w:val="center"/>
        <w:rPr>
          <w:rFonts w:ascii="Calibri" w:hAnsi="Calibri" w:cs="Calibri"/>
          <w:b/>
        </w:rPr>
      </w:pPr>
    </w:p>
    <w:p w:rsidR="00F770E9" w:rsidRPr="0016206E" w:rsidRDefault="00F770E9" w:rsidP="00F770E9">
      <w:pPr>
        <w:pStyle w:val="Textoindependiente2"/>
        <w:spacing w:after="0" w:line="240" w:lineRule="auto"/>
        <w:jc w:val="center"/>
        <w:rPr>
          <w:rFonts w:ascii="Calibri" w:hAnsi="Calibri" w:cs="Calibri"/>
          <w:b/>
        </w:rPr>
      </w:pPr>
    </w:p>
    <w:p w:rsidR="00F770E9" w:rsidRPr="0016206E" w:rsidRDefault="00F770E9" w:rsidP="00F770E9">
      <w:pPr>
        <w:pStyle w:val="Textoindependiente2"/>
        <w:spacing w:after="0" w:line="240" w:lineRule="auto"/>
        <w:jc w:val="center"/>
        <w:rPr>
          <w:rFonts w:ascii="Calibri" w:hAnsi="Calibri" w:cs="Calibri"/>
          <w:b/>
          <w:color w:val="000000"/>
        </w:rPr>
      </w:pPr>
    </w:p>
    <w:p w:rsidR="00F770E9" w:rsidRPr="0016206E" w:rsidRDefault="00F770E9" w:rsidP="00F770E9">
      <w:pPr>
        <w:pStyle w:val="Textoindependiente2"/>
        <w:spacing w:after="0" w:line="240" w:lineRule="auto"/>
        <w:rPr>
          <w:rFonts w:ascii="Calibri" w:hAnsi="Calibri" w:cs="Calibri"/>
          <w:b/>
        </w:rPr>
      </w:pPr>
      <w:r>
        <w:rPr>
          <w:rFonts w:ascii="Calibri" w:hAnsi="Calibri" w:cs="Calibri"/>
          <w:b/>
          <w:color w:val="000000"/>
        </w:rPr>
        <w:t xml:space="preserve">   </w:t>
      </w:r>
      <w:r w:rsidRPr="0016206E">
        <w:rPr>
          <w:rFonts w:ascii="Calibri" w:hAnsi="Calibri" w:cs="Calibri"/>
          <w:b/>
          <w:color w:val="000000"/>
        </w:rPr>
        <w:t>Walter Candelario Rodríguez</w:t>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t>Blanca Lidia Romero de Menjivar</w:t>
      </w:r>
    </w:p>
    <w:p w:rsidR="00F770E9" w:rsidRPr="0016206E" w:rsidRDefault="00F770E9" w:rsidP="00F770E9">
      <w:pPr>
        <w:pStyle w:val="Textoindependiente2"/>
        <w:spacing w:after="0" w:line="240" w:lineRule="auto"/>
        <w:rPr>
          <w:rFonts w:ascii="Calibri" w:hAnsi="Calibri" w:cs="Calibri"/>
          <w:b/>
        </w:rPr>
      </w:pPr>
      <w:r>
        <w:rPr>
          <w:rFonts w:ascii="Calibri" w:hAnsi="Calibri" w:cs="Calibri"/>
          <w:b/>
        </w:rPr>
        <w:t xml:space="preserve">       </w:t>
      </w:r>
      <w:r w:rsidRPr="0016206E">
        <w:rPr>
          <w:rFonts w:ascii="Calibri" w:hAnsi="Calibri" w:cs="Calibri"/>
          <w:b/>
        </w:rPr>
        <w:t>2° Regidor Propietario</w:t>
      </w:r>
      <w:r w:rsidRPr="0016206E">
        <w:rPr>
          <w:rFonts w:ascii="Calibri" w:hAnsi="Calibri" w:cs="Calibri"/>
          <w:b/>
        </w:rPr>
        <w:tab/>
      </w:r>
      <w:r w:rsidRPr="0016206E">
        <w:rPr>
          <w:rFonts w:ascii="Calibri" w:hAnsi="Calibri" w:cs="Calibri"/>
          <w:b/>
        </w:rPr>
        <w:tab/>
        <w:t xml:space="preserve">                                   3° Regidora Propietaria</w:t>
      </w:r>
    </w:p>
    <w:p w:rsidR="00F770E9" w:rsidRPr="0016206E" w:rsidRDefault="00F770E9" w:rsidP="00F770E9">
      <w:pPr>
        <w:pStyle w:val="Textoindependiente2"/>
        <w:spacing w:after="0" w:line="240" w:lineRule="auto"/>
        <w:jc w:val="center"/>
        <w:rPr>
          <w:rFonts w:ascii="Calibri" w:hAnsi="Calibri" w:cs="Calibri"/>
          <w:b/>
        </w:rPr>
      </w:pPr>
    </w:p>
    <w:p w:rsidR="00F770E9" w:rsidRDefault="00F770E9" w:rsidP="00F770E9">
      <w:pPr>
        <w:pStyle w:val="Textoindependiente2"/>
        <w:spacing w:after="0" w:line="240" w:lineRule="auto"/>
        <w:jc w:val="center"/>
        <w:rPr>
          <w:rFonts w:ascii="Calibri" w:hAnsi="Calibri" w:cs="Calibri"/>
          <w:b/>
        </w:rPr>
      </w:pPr>
    </w:p>
    <w:p w:rsidR="00F770E9" w:rsidRPr="0016206E" w:rsidRDefault="00F770E9" w:rsidP="00F770E9">
      <w:pPr>
        <w:pStyle w:val="Textoindependiente2"/>
        <w:spacing w:after="0" w:line="240" w:lineRule="auto"/>
        <w:jc w:val="center"/>
        <w:rPr>
          <w:rFonts w:ascii="Calibri" w:hAnsi="Calibri" w:cs="Calibri"/>
          <w:b/>
        </w:rPr>
      </w:pPr>
    </w:p>
    <w:p w:rsidR="00F770E9" w:rsidRPr="0016206E" w:rsidRDefault="00F770E9" w:rsidP="00F770E9">
      <w:pPr>
        <w:pStyle w:val="Textoindependiente2"/>
        <w:spacing w:after="0" w:line="240" w:lineRule="auto"/>
        <w:jc w:val="center"/>
        <w:rPr>
          <w:rFonts w:ascii="Calibri" w:hAnsi="Calibri" w:cs="Calibri"/>
          <w:b/>
        </w:rPr>
      </w:pPr>
    </w:p>
    <w:p w:rsidR="00F770E9" w:rsidRPr="0016206E" w:rsidRDefault="00F770E9" w:rsidP="00F770E9">
      <w:pPr>
        <w:pStyle w:val="Textoindependiente2"/>
        <w:spacing w:after="0" w:line="240" w:lineRule="auto"/>
        <w:rPr>
          <w:rFonts w:ascii="Calibri" w:hAnsi="Calibri" w:cs="Calibri"/>
          <w:b/>
        </w:rPr>
      </w:pPr>
      <w:r w:rsidRPr="0016206E">
        <w:rPr>
          <w:rFonts w:ascii="Calibri" w:hAnsi="Calibri" w:cs="Calibri"/>
          <w:b/>
        </w:rPr>
        <w:t xml:space="preserve">Claudia Elizabeth Castro de Argueta                                  José Manuel Pérez Melgar                                                  </w:t>
      </w:r>
    </w:p>
    <w:p w:rsidR="00F770E9" w:rsidRPr="0016206E" w:rsidRDefault="00F770E9" w:rsidP="00F770E9">
      <w:pPr>
        <w:pStyle w:val="Textoindependiente2"/>
        <w:spacing w:after="0" w:line="240" w:lineRule="auto"/>
        <w:rPr>
          <w:rFonts w:ascii="Calibri" w:hAnsi="Calibri" w:cs="Calibri"/>
          <w:b/>
        </w:rPr>
      </w:pPr>
      <w:r w:rsidRPr="0016206E">
        <w:rPr>
          <w:rFonts w:ascii="Calibri" w:hAnsi="Calibri" w:cs="Calibri"/>
          <w:b/>
        </w:rPr>
        <w:t xml:space="preserve">       4° Regidora Propietaria                                                     5° Regidor Propietario</w:t>
      </w:r>
    </w:p>
    <w:p w:rsidR="00F770E9" w:rsidRPr="00597C9C" w:rsidRDefault="00F770E9" w:rsidP="00F770E9">
      <w:pPr>
        <w:pStyle w:val="Textoindependiente2"/>
        <w:spacing w:after="0" w:line="240" w:lineRule="auto"/>
        <w:jc w:val="center"/>
        <w:rPr>
          <w:rFonts w:ascii="Calibri" w:hAnsi="Calibri" w:cs="Calibri"/>
          <w:b/>
        </w:rPr>
      </w:pPr>
    </w:p>
    <w:p w:rsidR="00F770E9" w:rsidRPr="00597C9C" w:rsidRDefault="00F770E9" w:rsidP="00F770E9">
      <w:pPr>
        <w:pStyle w:val="Textoindependiente2"/>
        <w:spacing w:after="0" w:line="240" w:lineRule="auto"/>
        <w:jc w:val="center"/>
        <w:rPr>
          <w:rFonts w:ascii="Calibri" w:hAnsi="Calibri" w:cs="Calibri"/>
          <w:b/>
        </w:rPr>
      </w:pPr>
    </w:p>
    <w:p w:rsidR="00F770E9" w:rsidRPr="00597C9C" w:rsidRDefault="00F770E9" w:rsidP="00F770E9">
      <w:pPr>
        <w:pStyle w:val="Textoindependiente2"/>
        <w:spacing w:after="0" w:line="240" w:lineRule="auto"/>
        <w:jc w:val="center"/>
        <w:rPr>
          <w:rFonts w:ascii="Calibri" w:hAnsi="Calibri" w:cs="Calibri"/>
          <w:b/>
        </w:rPr>
      </w:pPr>
    </w:p>
    <w:p w:rsidR="00F770E9" w:rsidRPr="00597C9C" w:rsidRDefault="00F770E9" w:rsidP="00F770E9">
      <w:pPr>
        <w:pStyle w:val="Textoindependiente2"/>
        <w:spacing w:after="0" w:line="240" w:lineRule="auto"/>
        <w:jc w:val="center"/>
        <w:rPr>
          <w:rFonts w:ascii="Calibri" w:hAnsi="Calibri" w:cs="Calibri"/>
          <w:b/>
        </w:rPr>
      </w:pPr>
    </w:p>
    <w:p w:rsidR="00F770E9" w:rsidRPr="00597C9C" w:rsidRDefault="00F770E9" w:rsidP="00F770E9">
      <w:pPr>
        <w:pStyle w:val="Textoindependiente2"/>
        <w:spacing w:after="0" w:line="240" w:lineRule="auto"/>
        <w:rPr>
          <w:rFonts w:ascii="Calibri" w:hAnsi="Calibri" w:cs="Calibri"/>
          <w:b/>
        </w:rPr>
      </w:pPr>
      <w:r w:rsidRPr="00597C9C">
        <w:rPr>
          <w:rFonts w:ascii="Calibri" w:hAnsi="Calibri" w:cs="Calibri"/>
          <w:b/>
        </w:rPr>
        <w:t>José Mauricio Alas Menjivar                                            Jorge Francisco Gómez Castillo</w:t>
      </w:r>
    </w:p>
    <w:p w:rsidR="00F770E9" w:rsidRPr="00597C9C" w:rsidRDefault="00F770E9" w:rsidP="00F770E9">
      <w:pPr>
        <w:pStyle w:val="Textoindependiente2"/>
        <w:spacing w:after="0" w:line="240" w:lineRule="auto"/>
        <w:rPr>
          <w:rFonts w:ascii="Calibri" w:hAnsi="Calibri" w:cs="Calibri"/>
          <w:b/>
        </w:rPr>
      </w:pPr>
      <w:r w:rsidRPr="00597C9C">
        <w:rPr>
          <w:rFonts w:ascii="Calibri" w:hAnsi="Calibri" w:cs="Calibri"/>
          <w:b/>
        </w:rPr>
        <w:t xml:space="preserve">       6° Regidor Propietario                                                      7°Regidor Propietario</w:t>
      </w:r>
    </w:p>
    <w:p w:rsidR="00F770E9" w:rsidRDefault="00F770E9" w:rsidP="00F770E9">
      <w:pPr>
        <w:pStyle w:val="Textoindependiente2"/>
        <w:spacing w:after="0" w:line="240" w:lineRule="auto"/>
        <w:jc w:val="center"/>
        <w:rPr>
          <w:rFonts w:ascii="Calibri" w:hAnsi="Calibri" w:cs="Calibri"/>
          <w:b/>
        </w:rPr>
      </w:pPr>
    </w:p>
    <w:p w:rsidR="00F770E9" w:rsidRDefault="00F770E9" w:rsidP="00F770E9">
      <w:pPr>
        <w:pStyle w:val="Textoindependiente2"/>
        <w:spacing w:after="0" w:line="240" w:lineRule="auto"/>
        <w:jc w:val="center"/>
        <w:rPr>
          <w:rFonts w:ascii="Calibri" w:hAnsi="Calibri" w:cs="Calibri"/>
          <w:b/>
        </w:rPr>
      </w:pPr>
    </w:p>
    <w:p w:rsidR="00587457" w:rsidRDefault="00587457" w:rsidP="00F770E9">
      <w:pPr>
        <w:pStyle w:val="Textoindependiente2"/>
        <w:spacing w:after="0" w:line="240" w:lineRule="auto"/>
        <w:jc w:val="center"/>
        <w:rPr>
          <w:rFonts w:ascii="Calibri" w:hAnsi="Calibri" w:cs="Calibri"/>
          <w:b/>
        </w:rPr>
      </w:pPr>
    </w:p>
    <w:p w:rsidR="00587457" w:rsidRDefault="00587457" w:rsidP="00F770E9">
      <w:pPr>
        <w:pStyle w:val="Textoindependiente2"/>
        <w:spacing w:after="0" w:line="240" w:lineRule="auto"/>
        <w:jc w:val="center"/>
        <w:rPr>
          <w:rFonts w:ascii="Calibri" w:hAnsi="Calibri" w:cs="Calibri"/>
          <w:b/>
        </w:rPr>
      </w:pPr>
    </w:p>
    <w:p w:rsidR="00587457" w:rsidRDefault="00587457" w:rsidP="00F770E9">
      <w:pPr>
        <w:pStyle w:val="Textoindependiente2"/>
        <w:spacing w:after="0" w:line="240" w:lineRule="auto"/>
        <w:jc w:val="center"/>
        <w:rPr>
          <w:rFonts w:ascii="Calibri" w:hAnsi="Calibri" w:cs="Calibri"/>
          <w:b/>
        </w:rPr>
      </w:pPr>
    </w:p>
    <w:p w:rsidR="00587457" w:rsidRDefault="00587457" w:rsidP="00F770E9">
      <w:pPr>
        <w:pStyle w:val="Textoindependiente2"/>
        <w:spacing w:after="0" w:line="240" w:lineRule="auto"/>
        <w:jc w:val="center"/>
        <w:rPr>
          <w:rFonts w:ascii="Calibri" w:hAnsi="Calibri" w:cs="Calibri"/>
          <w:b/>
        </w:rPr>
      </w:pPr>
    </w:p>
    <w:p w:rsidR="00587457" w:rsidRDefault="00587457" w:rsidP="00F770E9">
      <w:pPr>
        <w:pStyle w:val="Textoindependiente2"/>
        <w:spacing w:after="0" w:line="240" w:lineRule="auto"/>
        <w:jc w:val="center"/>
        <w:rPr>
          <w:rFonts w:ascii="Calibri" w:hAnsi="Calibri" w:cs="Calibri"/>
          <w:b/>
        </w:rPr>
      </w:pPr>
    </w:p>
    <w:p w:rsidR="00587457" w:rsidRDefault="00587457" w:rsidP="00F770E9">
      <w:pPr>
        <w:pStyle w:val="Textoindependiente2"/>
        <w:spacing w:after="0" w:line="240" w:lineRule="auto"/>
        <w:jc w:val="center"/>
        <w:rPr>
          <w:rFonts w:ascii="Calibri" w:hAnsi="Calibri" w:cs="Calibri"/>
          <w:b/>
        </w:rPr>
      </w:pPr>
    </w:p>
    <w:p w:rsidR="00587457" w:rsidRPr="00597C9C" w:rsidRDefault="00587457" w:rsidP="00F770E9">
      <w:pPr>
        <w:pStyle w:val="Textoindependiente2"/>
        <w:spacing w:after="0" w:line="240" w:lineRule="auto"/>
        <w:jc w:val="center"/>
        <w:rPr>
          <w:rFonts w:ascii="Calibri" w:hAnsi="Calibri" w:cs="Calibri"/>
          <w:b/>
        </w:rPr>
      </w:pPr>
    </w:p>
    <w:p w:rsidR="00F770E9" w:rsidRPr="0016206E" w:rsidRDefault="00F770E9" w:rsidP="00F770E9">
      <w:pPr>
        <w:pStyle w:val="Textoindependiente2"/>
        <w:spacing w:after="0" w:line="240" w:lineRule="auto"/>
        <w:jc w:val="center"/>
        <w:rPr>
          <w:rFonts w:ascii="Calibri" w:hAnsi="Calibri" w:cs="Calibri"/>
          <w:b/>
        </w:rPr>
      </w:pPr>
    </w:p>
    <w:p w:rsidR="00F770E9" w:rsidRPr="0016206E" w:rsidRDefault="00F770E9" w:rsidP="00F770E9">
      <w:pPr>
        <w:pStyle w:val="Textoindependiente2"/>
        <w:spacing w:after="0" w:line="240" w:lineRule="auto"/>
        <w:jc w:val="center"/>
        <w:rPr>
          <w:rFonts w:ascii="Calibri" w:hAnsi="Calibri" w:cs="Calibri"/>
          <w:b/>
        </w:rPr>
      </w:pPr>
    </w:p>
    <w:p w:rsidR="00F770E9" w:rsidRPr="0016206E" w:rsidRDefault="00F770E9" w:rsidP="00F770E9">
      <w:pPr>
        <w:pStyle w:val="Textoindependiente2"/>
        <w:spacing w:after="0" w:line="240" w:lineRule="auto"/>
        <w:rPr>
          <w:rFonts w:ascii="Calibri" w:hAnsi="Calibri" w:cs="Calibri"/>
          <w:b/>
        </w:rPr>
      </w:pPr>
      <w:r w:rsidRPr="0016206E">
        <w:rPr>
          <w:rFonts w:ascii="Calibri" w:hAnsi="Calibri" w:cs="Calibri"/>
          <w:b/>
        </w:rPr>
        <w:t>David Jaime Bonilla Hernández</w:t>
      </w:r>
      <w:r>
        <w:rPr>
          <w:rFonts w:ascii="Calibri" w:hAnsi="Calibri" w:cs="Calibri"/>
          <w:b/>
        </w:rPr>
        <w:t xml:space="preserve">                                               </w:t>
      </w:r>
      <w:r w:rsidRPr="0016206E">
        <w:rPr>
          <w:rFonts w:ascii="Calibri" w:hAnsi="Calibri" w:cs="Calibri"/>
          <w:b/>
          <w:color w:val="000000"/>
        </w:rPr>
        <w:t>Alfredo Landaverde</w:t>
      </w:r>
    </w:p>
    <w:p w:rsidR="00F770E9" w:rsidRPr="0016206E" w:rsidRDefault="00F770E9" w:rsidP="00F770E9">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 xml:space="preserve">      8°  Regidor Propietario                                                    </w:t>
      </w:r>
      <w:r>
        <w:rPr>
          <w:rFonts w:ascii="Calibri" w:hAnsi="Calibri" w:cs="Calibri"/>
          <w:b/>
          <w:color w:val="000000"/>
        </w:rPr>
        <w:t xml:space="preserve">    </w:t>
      </w:r>
      <w:r w:rsidRPr="0016206E">
        <w:rPr>
          <w:rFonts w:ascii="Calibri" w:hAnsi="Calibri" w:cs="Calibri"/>
          <w:b/>
          <w:color w:val="000000"/>
        </w:rPr>
        <w:t>1° Regidor Suplente</w:t>
      </w:r>
    </w:p>
    <w:p w:rsidR="00F770E9" w:rsidRPr="0016206E" w:rsidRDefault="00F770E9" w:rsidP="00F770E9">
      <w:pPr>
        <w:pStyle w:val="Textoindependiente2"/>
        <w:shd w:val="clear" w:color="auto" w:fill="FFFFFF"/>
        <w:spacing w:after="0" w:line="240" w:lineRule="auto"/>
        <w:rPr>
          <w:rFonts w:ascii="Calibri" w:hAnsi="Calibri" w:cs="Calibri"/>
          <w:b/>
          <w:color w:val="000000"/>
        </w:rPr>
      </w:pP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r w:rsidRPr="0016206E">
        <w:rPr>
          <w:rFonts w:ascii="Calibri" w:hAnsi="Calibri" w:cs="Calibri"/>
          <w:b/>
          <w:color w:val="000000"/>
        </w:rPr>
        <w:tab/>
      </w:r>
    </w:p>
    <w:p w:rsidR="00F770E9" w:rsidRPr="0016206E" w:rsidRDefault="00F770E9" w:rsidP="00F770E9">
      <w:pPr>
        <w:pStyle w:val="Textoindependiente2"/>
        <w:shd w:val="clear" w:color="auto" w:fill="FFFFFF"/>
        <w:spacing w:after="0" w:line="240" w:lineRule="auto"/>
        <w:rPr>
          <w:rFonts w:ascii="Calibri" w:hAnsi="Calibri" w:cs="Calibri"/>
          <w:b/>
          <w:color w:val="000000"/>
        </w:rPr>
      </w:pPr>
    </w:p>
    <w:p w:rsidR="00F770E9" w:rsidRDefault="00F770E9" w:rsidP="00F770E9">
      <w:pPr>
        <w:pStyle w:val="Textoindependiente2"/>
        <w:shd w:val="clear" w:color="auto" w:fill="FFFFFF"/>
        <w:spacing w:after="0" w:line="240" w:lineRule="auto"/>
        <w:jc w:val="center"/>
        <w:rPr>
          <w:rFonts w:ascii="Calibri" w:hAnsi="Calibri" w:cs="Calibri"/>
          <w:b/>
          <w:color w:val="000000"/>
        </w:rPr>
      </w:pPr>
    </w:p>
    <w:p w:rsidR="00F770E9" w:rsidRDefault="00F770E9" w:rsidP="00F770E9">
      <w:pPr>
        <w:pStyle w:val="Textoindependiente2"/>
        <w:shd w:val="clear" w:color="auto" w:fill="FFFFFF"/>
        <w:spacing w:after="0" w:line="240" w:lineRule="auto"/>
        <w:jc w:val="center"/>
        <w:rPr>
          <w:rFonts w:ascii="Calibri" w:hAnsi="Calibri" w:cs="Calibri"/>
          <w:b/>
          <w:color w:val="000000"/>
        </w:rPr>
      </w:pPr>
    </w:p>
    <w:p w:rsidR="00F770E9" w:rsidRPr="0016206E" w:rsidRDefault="00F770E9" w:rsidP="00F770E9">
      <w:pPr>
        <w:pStyle w:val="Textoindependiente2"/>
        <w:shd w:val="clear" w:color="auto" w:fill="FFFFFF"/>
        <w:spacing w:after="0" w:line="240" w:lineRule="auto"/>
        <w:jc w:val="center"/>
        <w:rPr>
          <w:rFonts w:ascii="Calibri" w:hAnsi="Calibri" w:cs="Calibri"/>
          <w:b/>
          <w:color w:val="000000"/>
        </w:rPr>
      </w:pPr>
    </w:p>
    <w:p w:rsidR="00F770E9" w:rsidRPr="0016206E" w:rsidRDefault="00F770E9" w:rsidP="00F770E9">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sidRPr="0016206E">
        <w:rPr>
          <w:rFonts w:ascii="Calibri" w:hAnsi="Calibri" w:cs="Calibri"/>
          <w:b/>
          <w:color w:val="000000"/>
        </w:rPr>
        <w:t>María Josefina Cabrera Hernández</w:t>
      </w:r>
      <w:r>
        <w:rPr>
          <w:rFonts w:ascii="Calibri" w:hAnsi="Calibri" w:cs="Calibri"/>
          <w:b/>
          <w:color w:val="000000"/>
        </w:rPr>
        <w:t xml:space="preserve">                          </w:t>
      </w:r>
      <w:r w:rsidRPr="0016206E">
        <w:rPr>
          <w:rFonts w:ascii="Calibri" w:hAnsi="Calibri" w:cs="Calibri"/>
          <w:b/>
        </w:rPr>
        <w:t>Víctor Arístides Orellana Santamaría</w:t>
      </w:r>
    </w:p>
    <w:p w:rsidR="00F770E9" w:rsidRDefault="00F770E9" w:rsidP="00F770E9">
      <w:pPr>
        <w:pStyle w:val="Textoindependiente2"/>
        <w:shd w:val="clear" w:color="auto" w:fill="FFFFFF"/>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2° Regidora Suplente</w:t>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sidRPr="0016206E">
        <w:rPr>
          <w:rFonts w:ascii="Calibri" w:hAnsi="Calibri" w:cs="Calibri"/>
          <w:b/>
          <w:color w:val="000000"/>
        </w:rPr>
        <w:t xml:space="preserve"> 3° Regidor Suplente</w:t>
      </w:r>
    </w:p>
    <w:p w:rsidR="00F770E9" w:rsidRPr="0016206E" w:rsidRDefault="00F770E9" w:rsidP="00F770E9">
      <w:pPr>
        <w:pStyle w:val="Textoindependiente2"/>
        <w:shd w:val="clear" w:color="auto" w:fill="FFFFFF"/>
        <w:spacing w:after="0" w:line="240" w:lineRule="auto"/>
        <w:rPr>
          <w:rFonts w:ascii="Calibri" w:hAnsi="Calibri" w:cs="Calibri"/>
          <w:b/>
          <w:color w:val="000000"/>
        </w:rPr>
      </w:pPr>
    </w:p>
    <w:p w:rsidR="00F770E9" w:rsidRPr="0016206E" w:rsidRDefault="00F770E9" w:rsidP="00F770E9">
      <w:pPr>
        <w:pStyle w:val="Textoindependiente2"/>
        <w:shd w:val="clear" w:color="auto" w:fill="FFFFFF"/>
        <w:spacing w:after="0" w:line="240" w:lineRule="auto"/>
        <w:jc w:val="center"/>
        <w:rPr>
          <w:rFonts w:ascii="Calibri" w:hAnsi="Calibri" w:cs="Calibri"/>
          <w:b/>
          <w:color w:val="000000"/>
        </w:rPr>
      </w:pPr>
    </w:p>
    <w:p w:rsidR="00F770E9" w:rsidRDefault="00F770E9" w:rsidP="00F770E9">
      <w:pPr>
        <w:pStyle w:val="Textoindependiente2"/>
        <w:shd w:val="clear" w:color="auto" w:fill="FFFFFF"/>
        <w:spacing w:after="0" w:line="240" w:lineRule="auto"/>
        <w:jc w:val="center"/>
        <w:rPr>
          <w:rFonts w:ascii="Calibri" w:hAnsi="Calibri" w:cs="Calibri"/>
          <w:b/>
          <w:color w:val="000000"/>
        </w:rPr>
      </w:pPr>
    </w:p>
    <w:p w:rsidR="00F770E9" w:rsidRPr="0016206E" w:rsidRDefault="00F770E9" w:rsidP="00F770E9">
      <w:pPr>
        <w:pStyle w:val="Textoindependiente2"/>
        <w:shd w:val="clear" w:color="auto" w:fill="FFFFFF"/>
        <w:spacing w:after="0" w:line="240" w:lineRule="auto"/>
        <w:jc w:val="center"/>
        <w:rPr>
          <w:rFonts w:ascii="Calibri" w:hAnsi="Calibri" w:cs="Calibri"/>
          <w:b/>
          <w:color w:val="000000"/>
        </w:rPr>
      </w:pPr>
    </w:p>
    <w:p w:rsidR="00F770E9" w:rsidRPr="0016206E" w:rsidRDefault="00F770E9" w:rsidP="00F770E9">
      <w:pPr>
        <w:pStyle w:val="Textoindependiente2"/>
        <w:shd w:val="clear" w:color="auto" w:fill="FFFFFF"/>
        <w:spacing w:after="0" w:line="240" w:lineRule="auto"/>
        <w:rPr>
          <w:rFonts w:ascii="Calibri" w:hAnsi="Calibri" w:cs="Calibri"/>
          <w:b/>
          <w:color w:val="000000"/>
          <w:lang w:val="es-SV"/>
        </w:rPr>
      </w:pPr>
      <w:r>
        <w:rPr>
          <w:rFonts w:ascii="Calibri" w:hAnsi="Calibri" w:cs="Calibri"/>
          <w:b/>
        </w:rPr>
        <w:t xml:space="preserve">    </w:t>
      </w:r>
      <w:r w:rsidRPr="0016206E">
        <w:rPr>
          <w:rFonts w:ascii="Calibri" w:hAnsi="Calibri" w:cs="Calibri"/>
          <w:b/>
        </w:rPr>
        <w:t>Pedro Antonio Hernández Ponce                                Elías Benjamín Castillo Rodríguez</w:t>
      </w:r>
    </w:p>
    <w:p w:rsidR="00187B6C" w:rsidRPr="0062781B" w:rsidRDefault="00F770E9" w:rsidP="009B11AC">
      <w:pPr>
        <w:pStyle w:val="Textoindependiente2"/>
        <w:shd w:val="clear" w:color="auto" w:fill="FFFFFF"/>
        <w:tabs>
          <w:tab w:val="left" w:pos="708"/>
          <w:tab w:val="left" w:pos="1416"/>
          <w:tab w:val="left" w:pos="2124"/>
          <w:tab w:val="left" w:pos="2832"/>
          <w:tab w:val="left" w:pos="3540"/>
          <w:tab w:val="left" w:pos="4248"/>
          <w:tab w:val="left" w:pos="4956"/>
        </w:tabs>
        <w:spacing w:after="0" w:line="240" w:lineRule="auto"/>
        <w:rPr>
          <w:rFonts w:ascii="Calibri" w:hAnsi="Calibri" w:cs="Calibri"/>
          <w:b/>
          <w:color w:val="000000"/>
        </w:rPr>
      </w:pPr>
      <w:r>
        <w:rPr>
          <w:rFonts w:ascii="Calibri" w:hAnsi="Calibri" w:cs="Calibri"/>
          <w:b/>
          <w:color w:val="000000"/>
        </w:rPr>
        <w:t xml:space="preserve">           </w:t>
      </w:r>
      <w:r w:rsidRPr="0016206E">
        <w:rPr>
          <w:rFonts w:ascii="Calibri" w:hAnsi="Calibri" w:cs="Calibri"/>
          <w:b/>
          <w:color w:val="000000"/>
        </w:rPr>
        <w:t>4</w:t>
      </w:r>
      <w:r>
        <w:rPr>
          <w:rFonts w:ascii="Calibri" w:hAnsi="Calibri" w:cs="Calibri"/>
          <w:b/>
          <w:color w:val="000000"/>
        </w:rPr>
        <w:t xml:space="preserve">° Regidor Suplente.                                                          </w:t>
      </w:r>
      <w:r w:rsidRPr="0016206E">
        <w:rPr>
          <w:rFonts w:ascii="Calibri" w:hAnsi="Calibri" w:cs="Calibri"/>
          <w:b/>
          <w:color w:val="000000"/>
        </w:rPr>
        <w:t>Secretario municipal.</w:t>
      </w:r>
    </w:p>
    <w:sectPr w:rsidR="00187B6C" w:rsidRPr="0062781B" w:rsidSect="00C3272A">
      <w:headerReference w:type="default" r:id="rId11"/>
      <w:pgSz w:w="12240" w:h="15840"/>
      <w:pgMar w:top="0" w:right="1701"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0DF" w:rsidRDefault="008710DF">
      <w:r>
        <w:separator/>
      </w:r>
    </w:p>
  </w:endnote>
  <w:endnote w:type="continuationSeparator" w:id="0">
    <w:p w:rsidR="008710DF" w:rsidRDefault="0087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0DF" w:rsidRDefault="008710DF">
      <w:r>
        <w:separator/>
      </w:r>
    </w:p>
  </w:footnote>
  <w:footnote w:type="continuationSeparator" w:id="0">
    <w:p w:rsidR="008710DF" w:rsidRDefault="00871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3F" w:rsidRDefault="0072073F">
    <w:pPr>
      <w:pStyle w:val="Encabezado"/>
      <w:jc w:val="right"/>
    </w:pPr>
    <w:r w:rsidRPr="00B55C9D">
      <w:rPr>
        <w:color w:val="000000"/>
      </w:rPr>
      <w:fldChar w:fldCharType="begin"/>
    </w:r>
    <w:r w:rsidRPr="00B55C9D">
      <w:rPr>
        <w:color w:val="000000"/>
      </w:rPr>
      <w:instrText xml:space="preserve"> PAGE   \* MERGEFORMAT </w:instrText>
    </w:r>
    <w:r w:rsidRPr="00B55C9D">
      <w:rPr>
        <w:color w:val="000000"/>
      </w:rPr>
      <w:fldChar w:fldCharType="separate"/>
    </w:r>
    <w:r w:rsidR="007F0C4B">
      <w:rPr>
        <w:noProof/>
        <w:color w:val="000000"/>
      </w:rPr>
      <w:t>387</w:t>
    </w:r>
    <w:r w:rsidRPr="00B55C9D">
      <w:rPr>
        <w:color w:val="000000"/>
      </w:rPr>
      <w:fldChar w:fldCharType="end"/>
    </w:r>
  </w:p>
  <w:p w:rsidR="0072073F" w:rsidRDefault="0072073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C45"/>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0CE1CBE"/>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00D1782D"/>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03E817CE"/>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07974A13"/>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0A550993"/>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0CD0385E"/>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0DDC541F"/>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0F1E32B0"/>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114E1FDA"/>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117C681E"/>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11EA6E0C"/>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nsid w:val="15174AFF"/>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15DE21B3"/>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162E0FF1"/>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166C700F"/>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nsid w:val="17EE4293"/>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nsid w:val="1BC229F3"/>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1C5353BD"/>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1E874C62"/>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1ED05B75"/>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206A36A6"/>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nsid w:val="219D2F2A"/>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nsid w:val="23DD0406"/>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nsid w:val="264E4867"/>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nsid w:val="26652685"/>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nsid w:val="26D447B2"/>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nsid w:val="27006C70"/>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nsid w:val="27982A27"/>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nsid w:val="296832D8"/>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nsid w:val="2CB26C3B"/>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nsid w:val="2CB26EC2"/>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nsid w:val="2D781B98"/>
    <w:multiLevelType w:val="hybridMultilevel"/>
    <w:tmpl w:val="1A80EC62"/>
    <w:lvl w:ilvl="0" w:tplc="43AA2A52">
      <w:start w:val="2"/>
      <w:numFmt w:val="upperLetter"/>
      <w:lvlText w:val="%1)"/>
      <w:lvlJc w:val="left"/>
      <w:pPr>
        <w:ind w:left="1042" w:hanging="360"/>
      </w:pPr>
      <w:rPr>
        <w:rFonts w:hint="default"/>
        <w:b/>
      </w:rPr>
    </w:lvl>
    <w:lvl w:ilvl="1" w:tplc="440A0019" w:tentative="1">
      <w:start w:val="1"/>
      <w:numFmt w:val="lowerLetter"/>
      <w:lvlText w:val="%2."/>
      <w:lvlJc w:val="left"/>
      <w:pPr>
        <w:ind w:left="1762" w:hanging="360"/>
      </w:pPr>
    </w:lvl>
    <w:lvl w:ilvl="2" w:tplc="440A001B" w:tentative="1">
      <w:start w:val="1"/>
      <w:numFmt w:val="lowerRoman"/>
      <w:lvlText w:val="%3."/>
      <w:lvlJc w:val="right"/>
      <w:pPr>
        <w:ind w:left="2482" w:hanging="180"/>
      </w:pPr>
    </w:lvl>
    <w:lvl w:ilvl="3" w:tplc="440A000F" w:tentative="1">
      <w:start w:val="1"/>
      <w:numFmt w:val="decimal"/>
      <w:lvlText w:val="%4."/>
      <w:lvlJc w:val="left"/>
      <w:pPr>
        <w:ind w:left="3202" w:hanging="360"/>
      </w:pPr>
    </w:lvl>
    <w:lvl w:ilvl="4" w:tplc="440A0019" w:tentative="1">
      <w:start w:val="1"/>
      <w:numFmt w:val="lowerLetter"/>
      <w:lvlText w:val="%5."/>
      <w:lvlJc w:val="left"/>
      <w:pPr>
        <w:ind w:left="3922" w:hanging="360"/>
      </w:pPr>
    </w:lvl>
    <w:lvl w:ilvl="5" w:tplc="440A001B" w:tentative="1">
      <w:start w:val="1"/>
      <w:numFmt w:val="lowerRoman"/>
      <w:lvlText w:val="%6."/>
      <w:lvlJc w:val="right"/>
      <w:pPr>
        <w:ind w:left="4642" w:hanging="180"/>
      </w:pPr>
    </w:lvl>
    <w:lvl w:ilvl="6" w:tplc="440A000F" w:tentative="1">
      <w:start w:val="1"/>
      <w:numFmt w:val="decimal"/>
      <w:lvlText w:val="%7."/>
      <w:lvlJc w:val="left"/>
      <w:pPr>
        <w:ind w:left="5362" w:hanging="360"/>
      </w:pPr>
    </w:lvl>
    <w:lvl w:ilvl="7" w:tplc="440A0019" w:tentative="1">
      <w:start w:val="1"/>
      <w:numFmt w:val="lowerLetter"/>
      <w:lvlText w:val="%8."/>
      <w:lvlJc w:val="left"/>
      <w:pPr>
        <w:ind w:left="6082" w:hanging="360"/>
      </w:pPr>
    </w:lvl>
    <w:lvl w:ilvl="8" w:tplc="440A001B" w:tentative="1">
      <w:start w:val="1"/>
      <w:numFmt w:val="lowerRoman"/>
      <w:lvlText w:val="%9."/>
      <w:lvlJc w:val="right"/>
      <w:pPr>
        <w:ind w:left="6802" w:hanging="180"/>
      </w:pPr>
    </w:lvl>
  </w:abstractNum>
  <w:abstractNum w:abstractNumId="33">
    <w:nsid w:val="2F353C84"/>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nsid w:val="324F3E88"/>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nsid w:val="326913AD"/>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nsid w:val="34003351"/>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nsid w:val="34415296"/>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nsid w:val="35425799"/>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
    <w:nsid w:val="355112E1"/>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nsid w:val="36EC4C4E"/>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
    <w:nsid w:val="38EC6A1C"/>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nsid w:val="3B526E64"/>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
    <w:nsid w:val="3C4F6791"/>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
    <w:nsid w:val="40E42241"/>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
    <w:nsid w:val="42464521"/>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
    <w:nsid w:val="435D1967"/>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
    <w:nsid w:val="459A7155"/>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
    <w:nsid w:val="46E92167"/>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
    <w:nsid w:val="4A4B76A6"/>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
    <w:nsid w:val="4B542765"/>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
    <w:nsid w:val="4D561604"/>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
    <w:nsid w:val="4D8944FF"/>
    <w:multiLevelType w:val="hybridMultilevel"/>
    <w:tmpl w:val="1868CCE6"/>
    <w:lvl w:ilvl="0" w:tplc="4AE6D828">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
    <w:nsid w:val="4F193EFD"/>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
    <w:nsid w:val="507C71AE"/>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
    <w:nsid w:val="50D82307"/>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
    <w:nsid w:val="51AA2040"/>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
    <w:nsid w:val="524A1BC8"/>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
    <w:nsid w:val="52582F0B"/>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
    <w:nsid w:val="528F05B8"/>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
    <w:nsid w:val="536878C2"/>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
    <w:nsid w:val="566476C6"/>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
    <w:nsid w:val="57546E5A"/>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
    <w:nsid w:val="58656B1A"/>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
    <w:nsid w:val="5C8A5C4D"/>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
    <w:nsid w:val="5CDE7F36"/>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
    <w:nsid w:val="5F3531F6"/>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
    <w:nsid w:val="60710D8C"/>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
    <w:nsid w:val="62831922"/>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
    <w:nsid w:val="635F0223"/>
    <w:multiLevelType w:val="hybridMultilevel"/>
    <w:tmpl w:val="1910D28C"/>
    <w:lvl w:ilvl="0" w:tplc="0136F12E">
      <w:start w:val="1"/>
      <w:numFmt w:val="lowerLetter"/>
      <w:lvlText w:val="%1."/>
      <w:lvlJc w:val="left"/>
      <w:pPr>
        <w:ind w:left="720" w:hanging="360"/>
      </w:pPr>
      <w:rPr>
        <w:rFonts w:eastAsia="Times New Roman" w:cs="Times New Roman" w:hint="default"/>
        <w:color w:val="000000"/>
        <w:sz w:val="2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
    <w:nsid w:val="64E90269"/>
    <w:multiLevelType w:val="hybridMultilevel"/>
    <w:tmpl w:val="C45C8E32"/>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1">
    <w:nsid w:val="654669B6"/>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2">
    <w:nsid w:val="663723FD"/>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
    <w:nsid w:val="69B62608"/>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
    <w:nsid w:val="6E1A1AF9"/>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
    <w:nsid w:val="6EB60480"/>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
    <w:nsid w:val="6F2C281E"/>
    <w:multiLevelType w:val="hybridMultilevel"/>
    <w:tmpl w:val="C45C8E32"/>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7">
    <w:nsid w:val="7235230B"/>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
    <w:nsid w:val="72E3302E"/>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
    <w:nsid w:val="730B43A5"/>
    <w:multiLevelType w:val="hybridMultilevel"/>
    <w:tmpl w:val="1910D28C"/>
    <w:lvl w:ilvl="0" w:tplc="0136F12E">
      <w:start w:val="1"/>
      <w:numFmt w:val="lowerLetter"/>
      <w:lvlText w:val="%1."/>
      <w:lvlJc w:val="left"/>
      <w:pPr>
        <w:ind w:left="720" w:hanging="360"/>
      </w:pPr>
      <w:rPr>
        <w:rFonts w:eastAsia="Times New Roman" w:cs="Times New Roman" w:hint="default"/>
        <w:color w:val="000000"/>
        <w:sz w:val="2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
    <w:nsid w:val="74CB60FB"/>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
    <w:nsid w:val="77B2344D"/>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
    <w:nsid w:val="787324A8"/>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
    <w:nsid w:val="7A2B1FCF"/>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
    <w:nsid w:val="7DBE3A4F"/>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5">
    <w:nsid w:val="7DEC1B5C"/>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
    <w:nsid w:val="7EBB242D"/>
    <w:multiLevelType w:val="hybridMultilevel"/>
    <w:tmpl w:val="D37CE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83"/>
  </w:num>
  <w:num w:numId="2">
    <w:abstractNumId w:val="67"/>
  </w:num>
  <w:num w:numId="3">
    <w:abstractNumId w:val="29"/>
  </w:num>
  <w:num w:numId="4">
    <w:abstractNumId w:val="38"/>
  </w:num>
  <w:num w:numId="5">
    <w:abstractNumId w:val="9"/>
  </w:num>
  <w:num w:numId="6">
    <w:abstractNumId w:val="17"/>
  </w:num>
  <w:num w:numId="7">
    <w:abstractNumId w:val="21"/>
  </w:num>
  <w:num w:numId="8">
    <w:abstractNumId w:val="30"/>
  </w:num>
  <w:num w:numId="9">
    <w:abstractNumId w:val="25"/>
  </w:num>
  <w:num w:numId="10">
    <w:abstractNumId w:val="10"/>
  </w:num>
  <w:num w:numId="11">
    <w:abstractNumId w:val="48"/>
  </w:num>
  <w:num w:numId="12">
    <w:abstractNumId w:val="45"/>
  </w:num>
  <w:num w:numId="13">
    <w:abstractNumId w:val="22"/>
  </w:num>
  <w:num w:numId="14">
    <w:abstractNumId w:val="71"/>
  </w:num>
  <w:num w:numId="15">
    <w:abstractNumId w:val="56"/>
  </w:num>
  <w:num w:numId="16">
    <w:abstractNumId w:val="14"/>
  </w:num>
  <w:num w:numId="17">
    <w:abstractNumId w:val="4"/>
  </w:num>
  <w:num w:numId="18">
    <w:abstractNumId w:val="1"/>
  </w:num>
  <w:num w:numId="19">
    <w:abstractNumId w:val="13"/>
  </w:num>
  <w:num w:numId="20">
    <w:abstractNumId w:val="28"/>
  </w:num>
  <w:num w:numId="21">
    <w:abstractNumId w:val="86"/>
  </w:num>
  <w:num w:numId="22">
    <w:abstractNumId w:val="73"/>
  </w:num>
  <w:num w:numId="23">
    <w:abstractNumId w:val="35"/>
  </w:num>
  <w:num w:numId="24">
    <w:abstractNumId w:val="81"/>
  </w:num>
  <w:num w:numId="25">
    <w:abstractNumId w:val="66"/>
  </w:num>
  <w:num w:numId="26">
    <w:abstractNumId w:val="59"/>
  </w:num>
  <w:num w:numId="27">
    <w:abstractNumId w:val="27"/>
  </w:num>
  <w:num w:numId="28">
    <w:abstractNumId w:val="33"/>
  </w:num>
  <w:num w:numId="29">
    <w:abstractNumId w:val="3"/>
  </w:num>
  <w:num w:numId="30">
    <w:abstractNumId w:val="16"/>
  </w:num>
  <w:num w:numId="31">
    <w:abstractNumId w:val="34"/>
  </w:num>
  <w:num w:numId="32">
    <w:abstractNumId w:val="31"/>
  </w:num>
  <w:num w:numId="33">
    <w:abstractNumId w:val="61"/>
  </w:num>
  <w:num w:numId="34">
    <w:abstractNumId w:val="12"/>
  </w:num>
  <w:num w:numId="35">
    <w:abstractNumId w:val="0"/>
  </w:num>
  <w:num w:numId="36">
    <w:abstractNumId w:val="7"/>
  </w:num>
  <w:num w:numId="37">
    <w:abstractNumId w:val="37"/>
  </w:num>
  <w:num w:numId="38">
    <w:abstractNumId w:val="85"/>
  </w:num>
  <w:num w:numId="39">
    <w:abstractNumId w:val="75"/>
  </w:num>
  <w:num w:numId="40">
    <w:abstractNumId w:val="55"/>
  </w:num>
  <w:num w:numId="41">
    <w:abstractNumId w:val="15"/>
  </w:num>
  <w:num w:numId="42">
    <w:abstractNumId w:val="58"/>
  </w:num>
  <w:num w:numId="43">
    <w:abstractNumId w:val="60"/>
  </w:num>
  <w:num w:numId="44">
    <w:abstractNumId w:val="19"/>
  </w:num>
  <w:num w:numId="45">
    <w:abstractNumId w:val="74"/>
  </w:num>
  <w:num w:numId="46">
    <w:abstractNumId w:val="18"/>
  </w:num>
  <w:num w:numId="47">
    <w:abstractNumId w:val="65"/>
  </w:num>
  <w:num w:numId="48">
    <w:abstractNumId w:val="51"/>
  </w:num>
  <w:num w:numId="49">
    <w:abstractNumId w:val="44"/>
  </w:num>
  <w:num w:numId="50">
    <w:abstractNumId w:val="40"/>
  </w:num>
  <w:num w:numId="51">
    <w:abstractNumId w:val="6"/>
  </w:num>
  <w:num w:numId="52">
    <w:abstractNumId w:val="8"/>
  </w:num>
  <w:num w:numId="53">
    <w:abstractNumId w:val="84"/>
  </w:num>
  <w:num w:numId="54">
    <w:abstractNumId w:val="49"/>
  </w:num>
  <w:num w:numId="55">
    <w:abstractNumId w:val="43"/>
  </w:num>
  <w:num w:numId="56">
    <w:abstractNumId w:val="78"/>
  </w:num>
  <w:num w:numId="57">
    <w:abstractNumId w:val="77"/>
  </w:num>
  <w:num w:numId="58">
    <w:abstractNumId w:val="82"/>
  </w:num>
  <w:num w:numId="59">
    <w:abstractNumId w:val="20"/>
  </w:num>
  <w:num w:numId="60">
    <w:abstractNumId w:val="46"/>
  </w:num>
  <w:num w:numId="61">
    <w:abstractNumId w:val="11"/>
  </w:num>
  <w:num w:numId="62">
    <w:abstractNumId w:val="64"/>
  </w:num>
  <w:num w:numId="63">
    <w:abstractNumId w:val="80"/>
  </w:num>
  <w:num w:numId="64">
    <w:abstractNumId w:val="70"/>
  </w:num>
  <w:num w:numId="65">
    <w:abstractNumId w:val="52"/>
  </w:num>
  <w:num w:numId="66">
    <w:abstractNumId w:val="69"/>
  </w:num>
  <w:num w:numId="67">
    <w:abstractNumId w:val="32"/>
  </w:num>
  <w:num w:numId="68">
    <w:abstractNumId w:val="79"/>
  </w:num>
  <w:num w:numId="69">
    <w:abstractNumId w:val="76"/>
  </w:num>
  <w:num w:numId="70">
    <w:abstractNumId w:val="36"/>
  </w:num>
  <w:num w:numId="71">
    <w:abstractNumId w:val="63"/>
  </w:num>
  <w:num w:numId="72">
    <w:abstractNumId w:val="39"/>
  </w:num>
  <w:num w:numId="73">
    <w:abstractNumId w:val="5"/>
  </w:num>
  <w:num w:numId="74">
    <w:abstractNumId w:val="42"/>
  </w:num>
  <w:num w:numId="75">
    <w:abstractNumId w:val="41"/>
  </w:num>
  <w:num w:numId="76">
    <w:abstractNumId w:val="47"/>
  </w:num>
  <w:num w:numId="77">
    <w:abstractNumId w:val="68"/>
  </w:num>
  <w:num w:numId="78">
    <w:abstractNumId w:val="50"/>
  </w:num>
  <w:num w:numId="79">
    <w:abstractNumId w:val="54"/>
  </w:num>
  <w:num w:numId="80">
    <w:abstractNumId w:val="62"/>
  </w:num>
  <w:num w:numId="81">
    <w:abstractNumId w:val="72"/>
  </w:num>
  <w:num w:numId="82">
    <w:abstractNumId w:val="26"/>
  </w:num>
  <w:num w:numId="83">
    <w:abstractNumId w:val="2"/>
  </w:num>
  <w:num w:numId="84">
    <w:abstractNumId w:val="24"/>
  </w:num>
  <w:num w:numId="85">
    <w:abstractNumId w:val="57"/>
  </w:num>
  <w:num w:numId="86">
    <w:abstractNumId w:val="23"/>
  </w:num>
  <w:num w:numId="87">
    <w:abstractNumId w:val="5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B5E3E"/>
    <w:rsid w:val="00002860"/>
    <w:rsid w:val="00002B09"/>
    <w:rsid w:val="00002C66"/>
    <w:rsid w:val="000034B9"/>
    <w:rsid w:val="00004486"/>
    <w:rsid w:val="00005729"/>
    <w:rsid w:val="000058C6"/>
    <w:rsid w:val="000063DB"/>
    <w:rsid w:val="000075B1"/>
    <w:rsid w:val="00010B93"/>
    <w:rsid w:val="00011099"/>
    <w:rsid w:val="00011AA0"/>
    <w:rsid w:val="00011B7F"/>
    <w:rsid w:val="00011CD0"/>
    <w:rsid w:val="00011EBD"/>
    <w:rsid w:val="00012E7B"/>
    <w:rsid w:val="00013823"/>
    <w:rsid w:val="0001495E"/>
    <w:rsid w:val="00016CC9"/>
    <w:rsid w:val="00017159"/>
    <w:rsid w:val="000205A7"/>
    <w:rsid w:val="0002095B"/>
    <w:rsid w:val="00020F84"/>
    <w:rsid w:val="0002387B"/>
    <w:rsid w:val="000241F1"/>
    <w:rsid w:val="0002428D"/>
    <w:rsid w:val="000249CA"/>
    <w:rsid w:val="00024FB6"/>
    <w:rsid w:val="0002576E"/>
    <w:rsid w:val="00025C1E"/>
    <w:rsid w:val="000264D7"/>
    <w:rsid w:val="000271D7"/>
    <w:rsid w:val="00027DA9"/>
    <w:rsid w:val="00030C83"/>
    <w:rsid w:val="000320FA"/>
    <w:rsid w:val="0003296D"/>
    <w:rsid w:val="00032E60"/>
    <w:rsid w:val="0003432B"/>
    <w:rsid w:val="0003507E"/>
    <w:rsid w:val="000367E2"/>
    <w:rsid w:val="000377EB"/>
    <w:rsid w:val="00037CF6"/>
    <w:rsid w:val="000416FF"/>
    <w:rsid w:val="00041B1B"/>
    <w:rsid w:val="00042885"/>
    <w:rsid w:val="00042D62"/>
    <w:rsid w:val="00043153"/>
    <w:rsid w:val="0004407D"/>
    <w:rsid w:val="0004416B"/>
    <w:rsid w:val="000456D3"/>
    <w:rsid w:val="00045B78"/>
    <w:rsid w:val="00046636"/>
    <w:rsid w:val="00046912"/>
    <w:rsid w:val="00047664"/>
    <w:rsid w:val="0005025C"/>
    <w:rsid w:val="000503B8"/>
    <w:rsid w:val="00050915"/>
    <w:rsid w:val="0005113B"/>
    <w:rsid w:val="00051433"/>
    <w:rsid w:val="0005204F"/>
    <w:rsid w:val="0005292F"/>
    <w:rsid w:val="00052AA0"/>
    <w:rsid w:val="00052C8E"/>
    <w:rsid w:val="0005360B"/>
    <w:rsid w:val="00057225"/>
    <w:rsid w:val="0005783F"/>
    <w:rsid w:val="00057A84"/>
    <w:rsid w:val="00060A63"/>
    <w:rsid w:val="00060ED6"/>
    <w:rsid w:val="00061FCF"/>
    <w:rsid w:val="0006239F"/>
    <w:rsid w:val="0006269C"/>
    <w:rsid w:val="0006280E"/>
    <w:rsid w:val="00062DEB"/>
    <w:rsid w:val="00064CD3"/>
    <w:rsid w:val="00065208"/>
    <w:rsid w:val="00066064"/>
    <w:rsid w:val="00067AD4"/>
    <w:rsid w:val="00067E07"/>
    <w:rsid w:val="00067F81"/>
    <w:rsid w:val="0007226E"/>
    <w:rsid w:val="00074961"/>
    <w:rsid w:val="00074A2C"/>
    <w:rsid w:val="00080D51"/>
    <w:rsid w:val="00082B9C"/>
    <w:rsid w:val="00082D40"/>
    <w:rsid w:val="00083584"/>
    <w:rsid w:val="00084028"/>
    <w:rsid w:val="00084427"/>
    <w:rsid w:val="000862CB"/>
    <w:rsid w:val="00086EB5"/>
    <w:rsid w:val="000870F9"/>
    <w:rsid w:val="0008727F"/>
    <w:rsid w:val="000875F3"/>
    <w:rsid w:val="00087777"/>
    <w:rsid w:val="000906FF"/>
    <w:rsid w:val="000907E1"/>
    <w:rsid w:val="0009102D"/>
    <w:rsid w:val="0009197E"/>
    <w:rsid w:val="00094A18"/>
    <w:rsid w:val="000953A5"/>
    <w:rsid w:val="000958EF"/>
    <w:rsid w:val="00095B66"/>
    <w:rsid w:val="00096D72"/>
    <w:rsid w:val="000A0767"/>
    <w:rsid w:val="000A15C3"/>
    <w:rsid w:val="000A206E"/>
    <w:rsid w:val="000A376D"/>
    <w:rsid w:val="000A5A85"/>
    <w:rsid w:val="000A627A"/>
    <w:rsid w:val="000A6822"/>
    <w:rsid w:val="000A7AEB"/>
    <w:rsid w:val="000B0948"/>
    <w:rsid w:val="000B185D"/>
    <w:rsid w:val="000B2B2A"/>
    <w:rsid w:val="000B3AF8"/>
    <w:rsid w:val="000B4908"/>
    <w:rsid w:val="000B6671"/>
    <w:rsid w:val="000B6871"/>
    <w:rsid w:val="000B7155"/>
    <w:rsid w:val="000C07AC"/>
    <w:rsid w:val="000C0C70"/>
    <w:rsid w:val="000C1237"/>
    <w:rsid w:val="000C2CB8"/>
    <w:rsid w:val="000C3909"/>
    <w:rsid w:val="000C3F78"/>
    <w:rsid w:val="000C45F2"/>
    <w:rsid w:val="000C526C"/>
    <w:rsid w:val="000C5931"/>
    <w:rsid w:val="000C6006"/>
    <w:rsid w:val="000C6ED5"/>
    <w:rsid w:val="000C75A5"/>
    <w:rsid w:val="000D14E7"/>
    <w:rsid w:val="000D2318"/>
    <w:rsid w:val="000D2819"/>
    <w:rsid w:val="000D4704"/>
    <w:rsid w:val="000D4FAE"/>
    <w:rsid w:val="000D571A"/>
    <w:rsid w:val="000D62D6"/>
    <w:rsid w:val="000D639E"/>
    <w:rsid w:val="000D764B"/>
    <w:rsid w:val="000E0217"/>
    <w:rsid w:val="000E108B"/>
    <w:rsid w:val="000E3566"/>
    <w:rsid w:val="000E426C"/>
    <w:rsid w:val="000E4896"/>
    <w:rsid w:val="000E5055"/>
    <w:rsid w:val="000E586F"/>
    <w:rsid w:val="000E5AAA"/>
    <w:rsid w:val="000E6DEF"/>
    <w:rsid w:val="000E7427"/>
    <w:rsid w:val="000E7BB5"/>
    <w:rsid w:val="000F42ED"/>
    <w:rsid w:val="000F488C"/>
    <w:rsid w:val="000F4CF1"/>
    <w:rsid w:val="000F6E13"/>
    <w:rsid w:val="000F7EDB"/>
    <w:rsid w:val="0010027C"/>
    <w:rsid w:val="00100BB2"/>
    <w:rsid w:val="00103209"/>
    <w:rsid w:val="00104342"/>
    <w:rsid w:val="00105121"/>
    <w:rsid w:val="00105AF3"/>
    <w:rsid w:val="00105F2E"/>
    <w:rsid w:val="001060B4"/>
    <w:rsid w:val="0010783C"/>
    <w:rsid w:val="00107B16"/>
    <w:rsid w:val="001101AD"/>
    <w:rsid w:val="0011033C"/>
    <w:rsid w:val="00110661"/>
    <w:rsid w:val="001110ED"/>
    <w:rsid w:val="0011178C"/>
    <w:rsid w:val="00111C5E"/>
    <w:rsid w:val="00111E78"/>
    <w:rsid w:val="001131DA"/>
    <w:rsid w:val="00113376"/>
    <w:rsid w:val="0011381F"/>
    <w:rsid w:val="001139AA"/>
    <w:rsid w:val="001158DF"/>
    <w:rsid w:val="00115DEF"/>
    <w:rsid w:val="00115FC2"/>
    <w:rsid w:val="00116E23"/>
    <w:rsid w:val="00117159"/>
    <w:rsid w:val="001214B8"/>
    <w:rsid w:val="00121627"/>
    <w:rsid w:val="001219EF"/>
    <w:rsid w:val="00121B47"/>
    <w:rsid w:val="00122C2C"/>
    <w:rsid w:val="00122F3E"/>
    <w:rsid w:val="00125115"/>
    <w:rsid w:val="0012526D"/>
    <w:rsid w:val="001252AF"/>
    <w:rsid w:val="00125EA4"/>
    <w:rsid w:val="001260EB"/>
    <w:rsid w:val="0012648A"/>
    <w:rsid w:val="0012765E"/>
    <w:rsid w:val="00127759"/>
    <w:rsid w:val="00127EF4"/>
    <w:rsid w:val="00130B3B"/>
    <w:rsid w:val="001326CD"/>
    <w:rsid w:val="00132864"/>
    <w:rsid w:val="00132CA5"/>
    <w:rsid w:val="00133C94"/>
    <w:rsid w:val="00134AE1"/>
    <w:rsid w:val="00135A43"/>
    <w:rsid w:val="00136FAA"/>
    <w:rsid w:val="001403F9"/>
    <w:rsid w:val="00140FFA"/>
    <w:rsid w:val="00141332"/>
    <w:rsid w:val="001417F0"/>
    <w:rsid w:val="0014190E"/>
    <w:rsid w:val="00144EF0"/>
    <w:rsid w:val="0014513A"/>
    <w:rsid w:val="0014540F"/>
    <w:rsid w:val="00145524"/>
    <w:rsid w:val="00145B2A"/>
    <w:rsid w:val="00145E96"/>
    <w:rsid w:val="00146F68"/>
    <w:rsid w:val="00147366"/>
    <w:rsid w:val="0014748A"/>
    <w:rsid w:val="0015077D"/>
    <w:rsid w:val="0015102D"/>
    <w:rsid w:val="00151222"/>
    <w:rsid w:val="00151C76"/>
    <w:rsid w:val="00151E17"/>
    <w:rsid w:val="001522B5"/>
    <w:rsid w:val="001522E0"/>
    <w:rsid w:val="001528A6"/>
    <w:rsid w:val="00153D13"/>
    <w:rsid w:val="00157405"/>
    <w:rsid w:val="00160875"/>
    <w:rsid w:val="00161424"/>
    <w:rsid w:val="00162249"/>
    <w:rsid w:val="00164566"/>
    <w:rsid w:val="00164FDE"/>
    <w:rsid w:val="00166121"/>
    <w:rsid w:val="00166309"/>
    <w:rsid w:val="001665C7"/>
    <w:rsid w:val="00172A9F"/>
    <w:rsid w:val="00172D35"/>
    <w:rsid w:val="00175494"/>
    <w:rsid w:val="001756E5"/>
    <w:rsid w:val="00175CA7"/>
    <w:rsid w:val="00176229"/>
    <w:rsid w:val="0017669B"/>
    <w:rsid w:val="001771B4"/>
    <w:rsid w:val="00180848"/>
    <w:rsid w:val="001821EE"/>
    <w:rsid w:val="00182A6E"/>
    <w:rsid w:val="00182A94"/>
    <w:rsid w:val="00182C2A"/>
    <w:rsid w:val="00183732"/>
    <w:rsid w:val="00183F50"/>
    <w:rsid w:val="00184ABE"/>
    <w:rsid w:val="00184B5A"/>
    <w:rsid w:val="00186509"/>
    <w:rsid w:val="0018727F"/>
    <w:rsid w:val="001876F8"/>
    <w:rsid w:val="00187A94"/>
    <w:rsid w:val="00187B6C"/>
    <w:rsid w:val="00190B1C"/>
    <w:rsid w:val="00193942"/>
    <w:rsid w:val="00193A57"/>
    <w:rsid w:val="00193C2E"/>
    <w:rsid w:val="00195620"/>
    <w:rsid w:val="00195658"/>
    <w:rsid w:val="00195A3B"/>
    <w:rsid w:val="00195E70"/>
    <w:rsid w:val="0019608C"/>
    <w:rsid w:val="00196B18"/>
    <w:rsid w:val="001973B2"/>
    <w:rsid w:val="00197FBC"/>
    <w:rsid w:val="001A05C9"/>
    <w:rsid w:val="001A0A82"/>
    <w:rsid w:val="001A13EB"/>
    <w:rsid w:val="001A17FD"/>
    <w:rsid w:val="001A1CB6"/>
    <w:rsid w:val="001A1FE6"/>
    <w:rsid w:val="001A22C6"/>
    <w:rsid w:val="001A2F1C"/>
    <w:rsid w:val="001A3C09"/>
    <w:rsid w:val="001A66EF"/>
    <w:rsid w:val="001A6736"/>
    <w:rsid w:val="001A76CF"/>
    <w:rsid w:val="001B005C"/>
    <w:rsid w:val="001B091C"/>
    <w:rsid w:val="001B0B90"/>
    <w:rsid w:val="001B1138"/>
    <w:rsid w:val="001B1530"/>
    <w:rsid w:val="001B2FBF"/>
    <w:rsid w:val="001B32B0"/>
    <w:rsid w:val="001B4AAE"/>
    <w:rsid w:val="001B4B0C"/>
    <w:rsid w:val="001B571F"/>
    <w:rsid w:val="001B572C"/>
    <w:rsid w:val="001B58D2"/>
    <w:rsid w:val="001B6260"/>
    <w:rsid w:val="001B6C7A"/>
    <w:rsid w:val="001B6CBD"/>
    <w:rsid w:val="001B7390"/>
    <w:rsid w:val="001B7459"/>
    <w:rsid w:val="001C22D6"/>
    <w:rsid w:val="001C2575"/>
    <w:rsid w:val="001C2D80"/>
    <w:rsid w:val="001C2E8E"/>
    <w:rsid w:val="001C431F"/>
    <w:rsid w:val="001C7284"/>
    <w:rsid w:val="001D1248"/>
    <w:rsid w:val="001D4E68"/>
    <w:rsid w:val="001D734A"/>
    <w:rsid w:val="001D7509"/>
    <w:rsid w:val="001E36BE"/>
    <w:rsid w:val="001E4F85"/>
    <w:rsid w:val="001E623B"/>
    <w:rsid w:val="001E68B1"/>
    <w:rsid w:val="001E7C51"/>
    <w:rsid w:val="001F070E"/>
    <w:rsid w:val="001F074E"/>
    <w:rsid w:val="001F0FAF"/>
    <w:rsid w:val="001F1F20"/>
    <w:rsid w:val="001F20D5"/>
    <w:rsid w:val="001F2E23"/>
    <w:rsid w:val="001F6BF5"/>
    <w:rsid w:val="001F73B5"/>
    <w:rsid w:val="001F7CE8"/>
    <w:rsid w:val="001F7D4D"/>
    <w:rsid w:val="0020259D"/>
    <w:rsid w:val="00203570"/>
    <w:rsid w:val="00204617"/>
    <w:rsid w:val="00204E1F"/>
    <w:rsid w:val="0020564B"/>
    <w:rsid w:val="002063F8"/>
    <w:rsid w:val="00207DA3"/>
    <w:rsid w:val="00210162"/>
    <w:rsid w:val="00210299"/>
    <w:rsid w:val="0021035A"/>
    <w:rsid w:val="0021134E"/>
    <w:rsid w:val="002118B5"/>
    <w:rsid w:val="00216564"/>
    <w:rsid w:val="00217310"/>
    <w:rsid w:val="00217A15"/>
    <w:rsid w:val="00220BEC"/>
    <w:rsid w:val="00221111"/>
    <w:rsid w:val="002240F4"/>
    <w:rsid w:val="00226620"/>
    <w:rsid w:val="0023029B"/>
    <w:rsid w:val="00230DAE"/>
    <w:rsid w:val="00231747"/>
    <w:rsid w:val="002319F8"/>
    <w:rsid w:val="0023267B"/>
    <w:rsid w:val="00232C7F"/>
    <w:rsid w:val="00232E9F"/>
    <w:rsid w:val="00233E6D"/>
    <w:rsid w:val="0023426E"/>
    <w:rsid w:val="00237ABF"/>
    <w:rsid w:val="002411A6"/>
    <w:rsid w:val="00241420"/>
    <w:rsid w:val="00241617"/>
    <w:rsid w:val="0024217A"/>
    <w:rsid w:val="00243426"/>
    <w:rsid w:val="002443FB"/>
    <w:rsid w:val="00246618"/>
    <w:rsid w:val="002469AA"/>
    <w:rsid w:val="00247250"/>
    <w:rsid w:val="002473E0"/>
    <w:rsid w:val="00247AAD"/>
    <w:rsid w:val="00247FF7"/>
    <w:rsid w:val="002503D2"/>
    <w:rsid w:val="0025074E"/>
    <w:rsid w:val="00250C70"/>
    <w:rsid w:val="0025180D"/>
    <w:rsid w:val="002522AE"/>
    <w:rsid w:val="00252A02"/>
    <w:rsid w:val="002532B6"/>
    <w:rsid w:val="0025360C"/>
    <w:rsid w:val="002541E4"/>
    <w:rsid w:val="00254E97"/>
    <w:rsid w:val="0025517F"/>
    <w:rsid w:val="0025681D"/>
    <w:rsid w:val="00256F11"/>
    <w:rsid w:val="00257B0E"/>
    <w:rsid w:val="0026098C"/>
    <w:rsid w:val="00263F74"/>
    <w:rsid w:val="00264E7C"/>
    <w:rsid w:val="00265E36"/>
    <w:rsid w:val="002661F9"/>
    <w:rsid w:val="00267451"/>
    <w:rsid w:val="00270AA8"/>
    <w:rsid w:val="00270FC7"/>
    <w:rsid w:val="0027106F"/>
    <w:rsid w:val="00273275"/>
    <w:rsid w:val="00273729"/>
    <w:rsid w:val="002759C8"/>
    <w:rsid w:val="00276218"/>
    <w:rsid w:val="00276492"/>
    <w:rsid w:val="00276F08"/>
    <w:rsid w:val="00277138"/>
    <w:rsid w:val="00277358"/>
    <w:rsid w:val="00277D43"/>
    <w:rsid w:val="0028066A"/>
    <w:rsid w:val="0028089D"/>
    <w:rsid w:val="00281E59"/>
    <w:rsid w:val="00282324"/>
    <w:rsid w:val="00282F04"/>
    <w:rsid w:val="002831EC"/>
    <w:rsid w:val="00284A74"/>
    <w:rsid w:val="00285542"/>
    <w:rsid w:val="00286E53"/>
    <w:rsid w:val="00290EA4"/>
    <w:rsid w:val="00291152"/>
    <w:rsid w:val="002921F7"/>
    <w:rsid w:val="00293D60"/>
    <w:rsid w:val="00294276"/>
    <w:rsid w:val="0029493B"/>
    <w:rsid w:val="0029539A"/>
    <w:rsid w:val="00295A8F"/>
    <w:rsid w:val="00295D12"/>
    <w:rsid w:val="00297FA9"/>
    <w:rsid w:val="002A0180"/>
    <w:rsid w:val="002A0FDD"/>
    <w:rsid w:val="002A1133"/>
    <w:rsid w:val="002A1630"/>
    <w:rsid w:val="002A22B7"/>
    <w:rsid w:val="002A292E"/>
    <w:rsid w:val="002A2BB2"/>
    <w:rsid w:val="002A342C"/>
    <w:rsid w:val="002A3902"/>
    <w:rsid w:val="002A3D3F"/>
    <w:rsid w:val="002A661B"/>
    <w:rsid w:val="002A6F41"/>
    <w:rsid w:val="002A7279"/>
    <w:rsid w:val="002A73FB"/>
    <w:rsid w:val="002A7799"/>
    <w:rsid w:val="002B0E14"/>
    <w:rsid w:val="002B0FC3"/>
    <w:rsid w:val="002B276A"/>
    <w:rsid w:val="002B299B"/>
    <w:rsid w:val="002B2DB0"/>
    <w:rsid w:val="002B2FE2"/>
    <w:rsid w:val="002B30F8"/>
    <w:rsid w:val="002B40FB"/>
    <w:rsid w:val="002B5C7D"/>
    <w:rsid w:val="002B60B6"/>
    <w:rsid w:val="002C0AD9"/>
    <w:rsid w:val="002C0C8C"/>
    <w:rsid w:val="002C0D81"/>
    <w:rsid w:val="002C14C2"/>
    <w:rsid w:val="002C18A7"/>
    <w:rsid w:val="002C2398"/>
    <w:rsid w:val="002C2D44"/>
    <w:rsid w:val="002C2F9F"/>
    <w:rsid w:val="002C48BF"/>
    <w:rsid w:val="002C53BE"/>
    <w:rsid w:val="002C5530"/>
    <w:rsid w:val="002C5580"/>
    <w:rsid w:val="002C593F"/>
    <w:rsid w:val="002C78A1"/>
    <w:rsid w:val="002D269C"/>
    <w:rsid w:val="002D2CEB"/>
    <w:rsid w:val="002D3CFC"/>
    <w:rsid w:val="002D4D90"/>
    <w:rsid w:val="002D708A"/>
    <w:rsid w:val="002D7880"/>
    <w:rsid w:val="002E0C5A"/>
    <w:rsid w:val="002E1B3D"/>
    <w:rsid w:val="002E2375"/>
    <w:rsid w:val="002E2383"/>
    <w:rsid w:val="002E2D76"/>
    <w:rsid w:val="002E3105"/>
    <w:rsid w:val="002E4165"/>
    <w:rsid w:val="002E5D30"/>
    <w:rsid w:val="002E5DF6"/>
    <w:rsid w:val="002E6006"/>
    <w:rsid w:val="002E66FC"/>
    <w:rsid w:val="002E6B1E"/>
    <w:rsid w:val="002E6E5F"/>
    <w:rsid w:val="002E7BFA"/>
    <w:rsid w:val="002F2DE4"/>
    <w:rsid w:val="002F3D1F"/>
    <w:rsid w:val="002F499C"/>
    <w:rsid w:val="002F58FE"/>
    <w:rsid w:val="002F6D71"/>
    <w:rsid w:val="002F71CD"/>
    <w:rsid w:val="002F7360"/>
    <w:rsid w:val="002F768B"/>
    <w:rsid w:val="002F7721"/>
    <w:rsid w:val="002F788F"/>
    <w:rsid w:val="002F7F1D"/>
    <w:rsid w:val="003001F3"/>
    <w:rsid w:val="00300A38"/>
    <w:rsid w:val="00301E0D"/>
    <w:rsid w:val="00302047"/>
    <w:rsid w:val="00302169"/>
    <w:rsid w:val="003024AB"/>
    <w:rsid w:val="00303C55"/>
    <w:rsid w:val="00304E8E"/>
    <w:rsid w:val="00305847"/>
    <w:rsid w:val="003069EF"/>
    <w:rsid w:val="00306C88"/>
    <w:rsid w:val="00306F5E"/>
    <w:rsid w:val="0030763B"/>
    <w:rsid w:val="00307775"/>
    <w:rsid w:val="0031047D"/>
    <w:rsid w:val="0031279C"/>
    <w:rsid w:val="003131E1"/>
    <w:rsid w:val="00313240"/>
    <w:rsid w:val="00313EE2"/>
    <w:rsid w:val="003146B7"/>
    <w:rsid w:val="003169F4"/>
    <w:rsid w:val="00317AC0"/>
    <w:rsid w:val="00317BB5"/>
    <w:rsid w:val="00317D46"/>
    <w:rsid w:val="00317EAD"/>
    <w:rsid w:val="003200E8"/>
    <w:rsid w:val="003210C2"/>
    <w:rsid w:val="003215B4"/>
    <w:rsid w:val="00321FC1"/>
    <w:rsid w:val="00322083"/>
    <w:rsid w:val="00322176"/>
    <w:rsid w:val="003227C1"/>
    <w:rsid w:val="00323E7E"/>
    <w:rsid w:val="003267AA"/>
    <w:rsid w:val="00326E55"/>
    <w:rsid w:val="00327656"/>
    <w:rsid w:val="00330C71"/>
    <w:rsid w:val="00332558"/>
    <w:rsid w:val="00332B24"/>
    <w:rsid w:val="00332C81"/>
    <w:rsid w:val="00332D43"/>
    <w:rsid w:val="003332BF"/>
    <w:rsid w:val="00334680"/>
    <w:rsid w:val="00335EA3"/>
    <w:rsid w:val="00336483"/>
    <w:rsid w:val="003403C0"/>
    <w:rsid w:val="00341B0D"/>
    <w:rsid w:val="00341C26"/>
    <w:rsid w:val="003424E0"/>
    <w:rsid w:val="00342695"/>
    <w:rsid w:val="00344837"/>
    <w:rsid w:val="003453BA"/>
    <w:rsid w:val="003459A3"/>
    <w:rsid w:val="00345DA7"/>
    <w:rsid w:val="0034787B"/>
    <w:rsid w:val="00351612"/>
    <w:rsid w:val="00353C0C"/>
    <w:rsid w:val="00355CF5"/>
    <w:rsid w:val="00356936"/>
    <w:rsid w:val="003570E4"/>
    <w:rsid w:val="00357E2E"/>
    <w:rsid w:val="00360019"/>
    <w:rsid w:val="00360B5C"/>
    <w:rsid w:val="00360B76"/>
    <w:rsid w:val="00360CFF"/>
    <w:rsid w:val="00361AEF"/>
    <w:rsid w:val="0036222D"/>
    <w:rsid w:val="0036259A"/>
    <w:rsid w:val="0036334E"/>
    <w:rsid w:val="00363F35"/>
    <w:rsid w:val="00364638"/>
    <w:rsid w:val="003665F5"/>
    <w:rsid w:val="003670A8"/>
    <w:rsid w:val="00367B8E"/>
    <w:rsid w:val="00367CCF"/>
    <w:rsid w:val="0037064B"/>
    <w:rsid w:val="00370D3E"/>
    <w:rsid w:val="00371AE7"/>
    <w:rsid w:val="0037248D"/>
    <w:rsid w:val="00372494"/>
    <w:rsid w:val="00373350"/>
    <w:rsid w:val="00373B79"/>
    <w:rsid w:val="00373DEB"/>
    <w:rsid w:val="00375868"/>
    <w:rsid w:val="00375C71"/>
    <w:rsid w:val="00375C84"/>
    <w:rsid w:val="00376079"/>
    <w:rsid w:val="0037779A"/>
    <w:rsid w:val="00377D3C"/>
    <w:rsid w:val="00380A1A"/>
    <w:rsid w:val="00381FF4"/>
    <w:rsid w:val="003823AC"/>
    <w:rsid w:val="00382D4C"/>
    <w:rsid w:val="00383078"/>
    <w:rsid w:val="00384DDB"/>
    <w:rsid w:val="00384F4C"/>
    <w:rsid w:val="00385149"/>
    <w:rsid w:val="00385404"/>
    <w:rsid w:val="00387370"/>
    <w:rsid w:val="0038794A"/>
    <w:rsid w:val="00387FEF"/>
    <w:rsid w:val="00390163"/>
    <w:rsid w:val="0039208D"/>
    <w:rsid w:val="00392309"/>
    <w:rsid w:val="00394441"/>
    <w:rsid w:val="00394A80"/>
    <w:rsid w:val="0039545C"/>
    <w:rsid w:val="00395B50"/>
    <w:rsid w:val="00396E90"/>
    <w:rsid w:val="003973E4"/>
    <w:rsid w:val="00397998"/>
    <w:rsid w:val="003A18B9"/>
    <w:rsid w:val="003A25C6"/>
    <w:rsid w:val="003A4B9F"/>
    <w:rsid w:val="003A4F6D"/>
    <w:rsid w:val="003A4FA8"/>
    <w:rsid w:val="003A4FD6"/>
    <w:rsid w:val="003A5F18"/>
    <w:rsid w:val="003A70C8"/>
    <w:rsid w:val="003B31EF"/>
    <w:rsid w:val="003B3BDE"/>
    <w:rsid w:val="003B4D4F"/>
    <w:rsid w:val="003B51BD"/>
    <w:rsid w:val="003B59FE"/>
    <w:rsid w:val="003B66B2"/>
    <w:rsid w:val="003B6E6E"/>
    <w:rsid w:val="003B7484"/>
    <w:rsid w:val="003B7DEC"/>
    <w:rsid w:val="003C02D0"/>
    <w:rsid w:val="003C1781"/>
    <w:rsid w:val="003C2CA4"/>
    <w:rsid w:val="003C2E06"/>
    <w:rsid w:val="003C3372"/>
    <w:rsid w:val="003C41EC"/>
    <w:rsid w:val="003C573F"/>
    <w:rsid w:val="003C604D"/>
    <w:rsid w:val="003C66CD"/>
    <w:rsid w:val="003C7C6B"/>
    <w:rsid w:val="003D03D8"/>
    <w:rsid w:val="003D0AB1"/>
    <w:rsid w:val="003D0CC0"/>
    <w:rsid w:val="003D1B2E"/>
    <w:rsid w:val="003D2088"/>
    <w:rsid w:val="003D27AF"/>
    <w:rsid w:val="003D2E31"/>
    <w:rsid w:val="003D2F85"/>
    <w:rsid w:val="003D32A3"/>
    <w:rsid w:val="003D4625"/>
    <w:rsid w:val="003D6A1B"/>
    <w:rsid w:val="003E2D71"/>
    <w:rsid w:val="003E3D39"/>
    <w:rsid w:val="003E5E87"/>
    <w:rsid w:val="003E63C5"/>
    <w:rsid w:val="003E69D4"/>
    <w:rsid w:val="003E702C"/>
    <w:rsid w:val="003E7E13"/>
    <w:rsid w:val="003F08D6"/>
    <w:rsid w:val="003F0E96"/>
    <w:rsid w:val="003F2040"/>
    <w:rsid w:val="003F3125"/>
    <w:rsid w:val="003F3499"/>
    <w:rsid w:val="003F3AE1"/>
    <w:rsid w:val="003F4A7A"/>
    <w:rsid w:val="003F5010"/>
    <w:rsid w:val="003F544E"/>
    <w:rsid w:val="003F5D6F"/>
    <w:rsid w:val="003F65B8"/>
    <w:rsid w:val="003F6A5A"/>
    <w:rsid w:val="003F7BB8"/>
    <w:rsid w:val="003F7F04"/>
    <w:rsid w:val="00400066"/>
    <w:rsid w:val="004005C0"/>
    <w:rsid w:val="00400829"/>
    <w:rsid w:val="00400A23"/>
    <w:rsid w:val="0040157E"/>
    <w:rsid w:val="0040238D"/>
    <w:rsid w:val="0040266E"/>
    <w:rsid w:val="00402DDA"/>
    <w:rsid w:val="00402FEA"/>
    <w:rsid w:val="004032AD"/>
    <w:rsid w:val="00403399"/>
    <w:rsid w:val="00403895"/>
    <w:rsid w:val="0040406B"/>
    <w:rsid w:val="00404091"/>
    <w:rsid w:val="00405CF1"/>
    <w:rsid w:val="00406500"/>
    <w:rsid w:val="004067BA"/>
    <w:rsid w:val="00406A6B"/>
    <w:rsid w:val="004077AF"/>
    <w:rsid w:val="004077EB"/>
    <w:rsid w:val="00407882"/>
    <w:rsid w:val="00410102"/>
    <w:rsid w:val="0041255B"/>
    <w:rsid w:val="00414052"/>
    <w:rsid w:val="00414FED"/>
    <w:rsid w:val="004154C4"/>
    <w:rsid w:val="00415EE5"/>
    <w:rsid w:val="00417379"/>
    <w:rsid w:val="00420B85"/>
    <w:rsid w:val="004213D4"/>
    <w:rsid w:val="00421C40"/>
    <w:rsid w:val="00423218"/>
    <w:rsid w:val="00424829"/>
    <w:rsid w:val="004251BE"/>
    <w:rsid w:val="004253E9"/>
    <w:rsid w:val="00425663"/>
    <w:rsid w:val="004267D9"/>
    <w:rsid w:val="00426927"/>
    <w:rsid w:val="0042787A"/>
    <w:rsid w:val="00427FA9"/>
    <w:rsid w:val="00430BB3"/>
    <w:rsid w:val="0043135E"/>
    <w:rsid w:val="00432313"/>
    <w:rsid w:val="00432A64"/>
    <w:rsid w:val="00433B1F"/>
    <w:rsid w:val="00433B31"/>
    <w:rsid w:val="004345FF"/>
    <w:rsid w:val="00434629"/>
    <w:rsid w:val="004352DC"/>
    <w:rsid w:val="004355D9"/>
    <w:rsid w:val="00436899"/>
    <w:rsid w:val="00436A26"/>
    <w:rsid w:val="00436EBF"/>
    <w:rsid w:val="00440764"/>
    <w:rsid w:val="00440D29"/>
    <w:rsid w:val="00440ED6"/>
    <w:rsid w:val="00440FA8"/>
    <w:rsid w:val="00441557"/>
    <w:rsid w:val="004436A2"/>
    <w:rsid w:val="00444440"/>
    <w:rsid w:val="00445EDE"/>
    <w:rsid w:val="00446762"/>
    <w:rsid w:val="00446FD2"/>
    <w:rsid w:val="00450320"/>
    <w:rsid w:val="00450686"/>
    <w:rsid w:val="00451EF3"/>
    <w:rsid w:val="00452A80"/>
    <w:rsid w:val="00452EE9"/>
    <w:rsid w:val="00453FAB"/>
    <w:rsid w:val="00455D3F"/>
    <w:rsid w:val="00460413"/>
    <w:rsid w:val="00460CDA"/>
    <w:rsid w:val="00462348"/>
    <w:rsid w:val="004625C0"/>
    <w:rsid w:val="004637E2"/>
    <w:rsid w:val="0046477B"/>
    <w:rsid w:val="00464C14"/>
    <w:rsid w:val="00465070"/>
    <w:rsid w:val="00465DE6"/>
    <w:rsid w:val="004665A3"/>
    <w:rsid w:val="004674D8"/>
    <w:rsid w:val="00467674"/>
    <w:rsid w:val="0047049C"/>
    <w:rsid w:val="00470704"/>
    <w:rsid w:val="0047152A"/>
    <w:rsid w:val="004727FA"/>
    <w:rsid w:val="0047417C"/>
    <w:rsid w:val="004741EB"/>
    <w:rsid w:val="00475614"/>
    <w:rsid w:val="004757DB"/>
    <w:rsid w:val="00475F7C"/>
    <w:rsid w:val="00476680"/>
    <w:rsid w:val="00476787"/>
    <w:rsid w:val="004768AB"/>
    <w:rsid w:val="00477511"/>
    <w:rsid w:val="00477AB2"/>
    <w:rsid w:val="004802FC"/>
    <w:rsid w:val="00480AE8"/>
    <w:rsid w:val="00480DC0"/>
    <w:rsid w:val="00480F3A"/>
    <w:rsid w:val="00481340"/>
    <w:rsid w:val="00481517"/>
    <w:rsid w:val="0048344E"/>
    <w:rsid w:val="0048393E"/>
    <w:rsid w:val="00484004"/>
    <w:rsid w:val="00484080"/>
    <w:rsid w:val="004846AF"/>
    <w:rsid w:val="00485379"/>
    <w:rsid w:val="00486D5C"/>
    <w:rsid w:val="0048795B"/>
    <w:rsid w:val="004879C7"/>
    <w:rsid w:val="00487DAF"/>
    <w:rsid w:val="00492168"/>
    <w:rsid w:val="004939E2"/>
    <w:rsid w:val="00493ADB"/>
    <w:rsid w:val="00493B46"/>
    <w:rsid w:val="004949BC"/>
    <w:rsid w:val="00494B30"/>
    <w:rsid w:val="004951AA"/>
    <w:rsid w:val="00495D49"/>
    <w:rsid w:val="00495FAB"/>
    <w:rsid w:val="00496A9C"/>
    <w:rsid w:val="004971E2"/>
    <w:rsid w:val="00497F6E"/>
    <w:rsid w:val="004A0009"/>
    <w:rsid w:val="004A0847"/>
    <w:rsid w:val="004A1B16"/>
    <w:rsid w:val="004A1E2B"/>
    <w:rsid w:val="004A1F0C"/>
    <w:rsid w:val="004A260A"/>
    <w:rsid w:val="004A3E7B"/>
    <w:rsid w:val="004A447C"/>
    <w:rsid w:val="004A4737"/>
    <w:rsid w:val="004A542A"/>
    <w:rsid w:val="004A5B73"/>
    <w:rsid w:val="004A6014"/>
    <w:rsid w:val="004A72B5"/>
    <w:rsid w:val="004A7519"/>
    <w:rsid w:val="004A7C82"/>
    <w:rsid w:val="004A7DCD"/>
    <w:rsid w:val="004B07DC"/>
    <w:rsid w:val="004B2695"/>
    <w:rsid w:val="004B279C"/>
    <w:rsid w:val="004B2D1C"/>
    <w:rsid w:val="004B3284"/>
    <w:rsid w:val="004B36DD"/>
    <w:rsid w:val="004B45EA"/>
    <w:rsid w:val="004B6037"/>
    <w:rsid w:val="004B62D4"/>
    <w:rsid w:val="004B6D43"/>
    <w:rsid w:val="004B6E3A"/>
    <w:rsid w:val="004B733D"/>
    <w:rsid w:val="004B7EBB"/>
    <w:rsid w:val="004C02AA"/>
    <w:rsid w:val="004C08D9"/>
    <w:rsid w:val="004C153B"/>
    <w:rsid w:val="004C167B"/>
    <w:rsid w:val="004C1BE0"/>
    <w:rsid w:val="004C299E"/>
    <w:rsid w:val="004C29B5"/>
    <w:rsid w:val="004C3732"/>
    <w:rsid w:val="004C398E"/>
    <w:rsid w:val="004C3DAD"/>
    <w:rsid w:val="004C4698"/>
    <w:rsid w:val="004C4B2E"/>
    <w:rsid w:val="004C5B55"/>
    <w:rsid w:val="004C68A5"/>
    <w:rsid w:val="004D07B3"/>
    <w:rsid w:val="004D358A"/>
    <w:rsid w:val="004D38E1"/>
    <w:rsid w:val="004D60FD"/>
    <w:rsid w:val="004D6FA7"/>
    <w:rsid w:val="004D7726"/>
    <w:rsid w:val="004E0517"/>
    <w:rsid w:val="004E0DE4"/>
    <w:rsid w:val="004E1A2D"/>
    <w:rsid w:val="004E3461"/>
    <w:rsid w:val="004E461B"/>
    <w:rsid w:val="004E4745"/>
    <w:rsid w:val="004E5A03"/>
    <w:rsid w:val="004E5E93"/>
    <w:rsid w:val="004E6D7C"/>
    <w:rsid w:val="004E7065"/>
    <w:rsid w:val="004E70DA"/>
    <w:rsid w:val="004F028B"/>
    <w:rsid w:val="004F0E96"/>
    <w:rsid w:val="004F14FD"/>
    <w:rsid w:val="004F1E47"/>
    <w:rsid w:val="004F427C"/>
    <w:rsid w:val="004F4579"/>
    <w:rsid w:val="004F4C82"/>
    <w:rsid w:val="004F4D07"/>
    <w:rsid w:val="004F5950"/>
    <w:rsid w:val="004F62D7"/>
    <w:rsid w:val="004F652E"/>
    <w:rsid w:val="004F6575"/>
    <w:rsid w:val="004F672F"/>
    <w:rsid w:val="004F6964"/>
    <w:rsid w:val="004F6A55"/>
    <w:rsid w:val="004F6AA9"/>
    <w:rsid w:val="005000EE"/>
    <w:rsid w:val="0050067F"/>
    <w:rsid w:val="00500BF5"/>
    <w:rsid w:val="00502D19"/>
    <w:rsid w:val="00504DB4"/>
    <w:rsid w:val="005056F2"/>
    <w:rsid w:val="00505B07"/>
    <w:rsid w:val="005068A3"/>
    <w:rsid w:val="00506D03"/>
    <w:rsid w:val="005071AA"/>
    <w:rsid w:val="00507376"/>
    <w:rsid w:val="005122E8"/>
    <w:rsid w:val="0051270B"/>
    <w:rsid w:val="005127D6"/>
    <w:rsid w:val="00512E17"/>
    <w:rsid w:val="00513500"/>
    <w:rsid w:val="005136D7"/>
    <w:rsid w:val="00513F87"/>
    <w:rsid w:val="00514668"/>
    <w:rsid w:val="00514D5D"/>
    <w:rsid w:val="00514FB8"/>
    <w:rsid w:val="0051505A"/>
    <w:rsid w:val="00515793"/>
    <w:rsid w:val="005158C8"/>
    <w:rsid w:val="00515AC7"/>
    <w:rsid w:val="00517A12"/>
    <w:rsid w:val="00520626"/>
    <w:rsid w:val="00521278"/>
    <w:rsid w:val="00522515"/>
    <w:rsid w:val="00522BE8"/>
    <w:rsid w:val="00522C7E"/>
    <w:rsid w:val="00523B8A"/>
    <w:rsid w:val="00525960"/>
    <w:rsid w:val="00526181"/>
    <w:rsid w:val="0052685A"/>
    <w:rsid w:val="00527319"/>
    <w:rsid w:val="00527910"/>
    <w:rsid w:val="0053026F"/>
    <w:rsid w:val="005314C3"/>
    <w:rsid w:val="00531EF3"/>
    <w:rsid w:val="00532610"/>
    <w:rsid w:val="00532CB2"/>
    <w:rsid w:val="0053370F"/>
    <w:rsid w:val="0053371B"/>
    <w:rsid w:val="00533937"/>
    <w:rsid w:val="005373BC"/>
    <w:rsid w:val="005374A0"/>
    <w:rsid w:val="0054098D"/>
    <w:rsid w:val="00541039"/>
    <w:rsid w:val="005433CF"/>
    <w:rsid w:val="0054347B"/>
    <w:rsid w:val="00544E67"/>
    <w:rsid w:val="00544FFD"/>
    <w:rsid w:val="0054633D"/>
    <w:rsid w:val="00547AA9"/>
    <w:rsid w:val="00547B60"/>
    <w:rsid w:val="00547BA3"/>
    <w:rsid w:val="00550501"/>
    <w:rsid w:val="00550786"/>
    <w:rsid w:val="00552CFF"/>
    <w:rsid w:val="00553AD7"/>
    <w:rsid w:val="00554058"/>
    <w:rsid w:val="005552B4"/>
    <w:rsid w:val="005559E2"/>
    <w:rsid w:val="00556300"/>
    <w:rsid w:val="00556A58"/>
    <w:rsid w:val="005571DB"/>
    <w:rsid w:val="005611AD"/>
    <w:rsid w:val="005615BB"/>
    <w:rsid w:val="005633A2"/>
    <w:rsid w:val="00564339"/>
    <w:rsid w:val="00564C0F"/>
    <w:rsid w:val="00565303"/>
    <w:rsid w:val="005658C3"/>
    <w:rsid w:val="00565A29"/>
    <w:rsid w:val="00565DAC"/>
    <w:rsid w:val="005660A4"/>
    <w:rsid w:val="005661F0"/>
    <w:rsid w:val="005662F1"/>
    <w:rsid w:val="0056732E"/>
    <w:rsid w:val="005677B5"/>
    <w:rsid w:val="00570095"/>
    <w:rsid w:val="0057174C"/>
    <w:rsid w:val="00573B0B"/>
    <w:rsid w:val="0057467C"/>
    <w:rsid w:val="005770D0"/>
    <w:rsid w:val="00582D40"/>
    <w:rsid w:val="0058327B"/>
    <w:rsid w:val="0058484E"/>
    <w:rsid w:val="005858EF"/>
    <w:rsid w:val="0058600A"/>
    <w:rsid w:val="00587457"/>
    <w:rsid w:val="0058756E"/>
    <w:rsid w:val="00587D6A"/>
    <w:rsid w:val="005908FF"/>
    <w:rsid w:val="00591558"/>
    <w:rsid w:val="005921FC"/>
    <w:rsid w:val="00592387"/>
    <w:rsid w:val="00592D03"/>
    <w:rsid w:val="0059335C"/>
    <w:rsid w:val="00595E2D"/>
    <w:rsid w:val="00596376"/>
    <w:rsid w:val="00596670"/>
    <w:rsid w:val="00596ADC"/>
    <w:rsid w:val="00596CE6"/>
    <w:rsid w:val="005975BD"/>
    <w:rsid w:val="005A0590"/>
    <w:rsid w:val="005A13C0"/>
    <w:rsid w:val="005A19A1"/>
    <w:rsid w:val="005A2733"/>
    <w:rsid w:val="005A4100"/>
    <w:rsid w:val="005A579F"/>
    <w:rsid w:val="005A6DD4"/>
    <w:rsid w:val="005A7FE2"/>
    <w:rsid w:val="005B018A"/>
    <w:rsid w:val="005B07E4"/>
    <w:rsid w:val="005B1953"/>
    <w:rsid w:val="005B1A2E"/>
    <w:rsid w:val="005B1C9D"/>
    <w:rsid w:val="005B2425"/>
    <w:rsid w:val="005B4112"/>
    <w:rsid w:val="005B4BDB"/>
    <w:rsid w:val="005B5DD3"/>
    <w:rsid w:val="005B5E35"/>
    <w:rsid w:val="005B6714"/>
    <w:rsid w:val="005B7193"/>
    <w:rsid w:val="005C02F4"/>
    <w:rsid w:val="005C06A3"/>
    <w:rsid w:val="005C11A9"/>
    <w:rsid w:val="005C19E2"/>
    <w:rsid w:val="005C24F9"/>
    <w:rsid w:val="005C254C"/>
    <w:rsid w:val="005C2BC2"/>
    <w:rsid w:val="005C3A79"/>
    <w:rsid w:val="005C44BF"/>
    <w:rsid w:val="005C4964"/>
    <w:rsid w:val="005C54F6"/>
    <w:rsid w:val="005C54FD"/>
    <w:rsid w:val="005C6730"/>
    <w:rsid w:val="005C69D5"/>
    <w:rsid w:val="005C78A0"/>
    <w:rsid w:val="005D0482"/>
    <w:rsid w:val="005D08FD"/>
    <w:rsid w:val="005D0BB6"/>
    <w:rsid w:val="005D0BDB"/>
    <w:rsid w:val="005D18F6"/>
    <w:rsid w:val="005D1E01"/>
    <w:rsid w:val="005D1E9C"/>
    <w:rsid w:val="005D258F"/>
    <w:rsid w:val="005D259B"/>
    <w:rsid w:val="005D2DE3"/>
    <w:rsid w:val="005D357C"/>
    <w:rsid w:val="005D73DF"/>
    <w:rsid w:val="005E1010"/>
    <w:rsid w:val="005E1BD5"/>
    <w:rsid w:val="005E232D"/>
    <w:rsid w:val="005E2620"/>
    <w:rsid w:val="005E26EA"/>
    <w:rsid w:val="005E29B1"/>
    <w:rsid w:val="005E2B68"/>
    <w:rsid w:val="005E33CD"/>
    <w:rsid w:val="005E3990"/>
    <w:rsid w:val="005E3D54"/>
    <w:rsid w:val="005E47A0"/>
    <w:rsid w:val="005E48E9"/>
    <w:rsid w:val="005E4D72"/>
    <w:rsid w:val="005F12C5"/>
    <w:rsid w:val="005F1796"/>
    <w:rsid w:val="005F2453"/>
    <w:rsid w:val="005F5118"/>
    <w:rsid w:val="005F5865"/>
    <w:rsid w:val="005F7251"/>
    <w:rsid w:val="00602009"/>
    <w:rsid w:val="00602291"/>
    <w:rsid w:val="00602CA4"/>
    <w:rsid w:val="00602FDE"/>
    <w:rsid w:val="00603D7D"/>
    <w:rsid w:val="006046E1"/>
    <w:rsid w:val="00604B15"/>
    <w:rsid w:val="00605F6B"/>
    <w:rsid w:val="0060638F"/>
    <w:rsid w:val="00606409"/>
    <w:rsid w:val="00606436"/>
    <w:rsid w:val="00607802"/>
    <w:rsid w:val="00607BEE"/>
    <w:rsid w:val="00607C3D"/>
    <w:rsid w:val="00610FB7"/>
    <w:rsid w:val="006120DE"/>
    <w:rsid w:val="00613E0C"/>
    <w:rsid w:val="00614DBC"/>
    <w:rsid w:val="006152EB"/>
    <w:rsid w:val="00615730"/>
    <w:rsid w:val="00615752"/>
    <w:rsid w:val="00617CEE"/>
    <w:rsid w:val="00617E71"/>
    <w:rsid w:val="00622A5C"/>
    <w:rsid w:val="0062357D"/>
    <w:rsid w:val="0062382E"/>
    <w:rsid w:val="0062395F"/>
    <w:rsid w:val="006257AE"/>
    <w:rsid w:val="006261A1"/>
    <w:rsid w:val="006261E5"/>
    <w:rsid w:val="00626D15"/>
    <w:rsid w:val="0062781B"/>
    <w:rsid w:val="00627E6B"/>
    <w:rsid w:val="006310C9"/>
    <w:rsid w:val="00631135"/>
    <w:rsid w:val="006314CB"/>
    <w:rsid w:val="00631D13"/>
    <w:rsid w:val="00634395"/>
    <w:rsid w:val="00634A50"/>
    <w:rsid w:val="00640B24"/>
    <w:rsid w:val="00640C86"/>
    <w:rsid w:val="00640FE9"/>
    <w:rsid w:val="0064185E"/>
    <w:rsid w:val="00641B23"/>
    <w:rsid w:val="00641E92"/>
    <w:rsid w:val="006434BE"/>
    <w:rsid w:val="00644C78"/>
    <w:rsid w:val="00645CAD"/>
    <w:rsid w:val="00645D5C"/>
    <w:rsid w:val="00646907"/>
    <w:rsid w:val="00646A5A"/>
    <w:rsid w:val="00647468"/>
    <w:rsid w:val="00647491"/>
    <w:rsid w:val="006512D6"/>
    <w:rsid w:val="0065161A"/>
    <w:rsid w:val="00651763"/>
    <w:rsid w:val="00651FF9"/>
    <w:rsid w:val="00653704"/>
    <w:rsid w:val="00654D80"/>
    <w:rsid w:val="00657A23"/>
    <w:rsid w:val="00657ADE"/>
    <w:rsid w:val="006603FA"/>
    <w:rsid w:val="006605D3"/>
    <w:rsid w:val="0066213A"/>
    <w:rsid w:val="006624BD"/>
    <w:rsid w:val="00662F29"/>
    <w:rsid w:val="00663F14"/>
    <w:rsid w:val="0066529F"/>
    <w:rsid w:val="0066743E"/>
    <w:rsid w:val="006674D4"/>
    <w:rsid w:val="00667F62"/>
    <w:rsid w:val="00670118"/>
    <w:rsid w:val="00670B3D"/>
    <w:rsid w:val="00671C75"/>
    <w:rsid w:val="00672015"/>
    <w:rsid w:val="0067222D"/>
    <w:rsid w:val="006727B0"/>
    <w:rsid w:val="00673234"/>
    <w:rsid w:val="006737B8"/>
    <w:rsid w:val="006755F6"/>
    <w:rsid w:val="00676103"/>
    <w:rsid w:val="00676B82"/>
    <w:rsid w:val="0067761E"/>
    <w:rsid w:val="006777BE"/>
    <w:rsid w:val="00680082"/>
    <w:rsid w:val="006811A7"/>
    <w:rsid w:val="00681C20"/>
    <w:rsid w:val="00681EFD"/>
    <w:rsid w:val="00681FF8"/>
    <w:rsid w:val="006828C3"/>
    <w:rsid w:val="0068340B"/>
    <w:rsid w:val="00683DFB"/>
    <w:rsid w:val="00683E67"/>
    <w:rsid w:val="0068542B"/>
    <w:rsid w:val="00686A78"/>
    <w:rsid w:val="00687247"/>
    <w:rsid w:val="00687853"/>
    <w:rsid w:val="00690A0D"/>
    <w:rsid w:val="00690D73"/>
    <w:rsid w:val="006916F8"/>
    <w:rsid w:val="00691BEE"/>
    <w:rsid w:val="0069323A"/>
    <w:rsid w:val="0069347E"/>
    <w:rsid w:val="0069390A"/>
    <w:rsid w:val="00694CBE"/>
    <w:rsid w:val="0069556A"/>
    <w:rsid w:val="00695F05"/>
    <w:rsid w:val="00696507"/>
    <w:rsid w:val="00697675"/>
    <w:rsid w:val="00697BFF"/>
    <w:rsid w:val="006A019C"/>
    <w:rsid w:val="006A029B"/>
    <w:rsid w:val="006A10F6"/>
    <w:rsid w:val="006A31D9"/>
    <w:rsid w:val="006A4999"/>
    <w:rsid w:val="006A49DB"/>
    <w:rsid w:val="006A50B4"/>
    <w:rsid w:val="006A52A5"/>
    <w:rsid w:val="006A5566"/>
    <w:rsid w:val="006A5A82"/>
    <w:rsid w:val="006A6A04"/>
    <w:rsid w:val="006B0515"/>
    <w:rsid w:val="006B0F8E"/>
    <w:rsid w:val="006B100F"/>
    <w:rsid w:val="006B1360"/>
    <w:rsid w:val="006B142D"/>
    <w:rsid w:val="006B16FA"/>
    <w:rsid w:val="006B2F1B"/>
    <w:rsid w:val="006B37B3"/>
    <w:rsid w:val="006B4091"/>
    <w:rsid w:val="006B40AD"/>
    <w:rsid w:val="006B777D"/>
    <w:rsid w:val="006C0676"/>
    <w:rsid w:val="006C108F"/>
    <w:rsid w:val="006C36D9"/>
    <w:rsid w:val="006C4931"/>
    <w:rsid w:val="006C4AEA"/>
    <w:rsid w:val="006C4F34"/>
    <w:rsid w:val="006C703B"/>
    <w:rsid w:val="006D0495"/>
    <w:rsid w:val="006D0A53"/>
    <w:rsid w:val="006D0F93"/>
    <w:rsid w:val="006D2E3A"/>
    <w:rsid w:val="006D3901"/>
    <w:rsid w:val="006D3E86"/>
    <w:rsid w:val="006D44DA"/>
    <w:rsid w:val="006D5272"/>
    <w:rsid w:val="006D5A5E"/>
    <w:rsid w:val="006D62C1"/>
    <w:rsid w:val="006D6971"/>
    <w:rsid w:val="006D7F3C"/>
    <w:rsid w:val="006E2913"/>
    <w:rsid w:val="006E3AFF"/>
    <w:rsid w:val="006E3D78"/>
    <w:rsid w:val="006E4937"/>
    <w:rsid w:val="006E7206"/>
    <w:rsid w:val="006E75E4"/>
    <w:rsid w:val="006E7795"/>
    <w:rsid w:val="006E7DFC"/>
    <w:rsid w:val="006E7F1D"/>
    <w:rsid w:val="006F12F0"/>
    <w:rsid w:val="006F2F2E"/>
    <w:rsid w:val="006F3BDD"/>
    <w:rsid w:val="006F3FBC"/>
    <w:rsid w:val="006F58B5"/>
    <w:rsid w:val="006F6793"/>
    <w:rsid w:val="006F6DC3"/>
    <w:rsid w:val="006F736E"/>
    <w:rsid w:val="00700169"/>
    <w:rsid w:val="0070062F"/>
    <w:rsid w:val="00700B7C"/>
    <w:rsid w:val="00700F64"/>
    <w:rsid w:val="00701339"/>
    <w:rsid w:val="0070180F"/>
    <w:rsid w:val="00701C42"/>
    <w:rsid w:val="007026E7"/>
    <w:rsid w:val="00704A10"/>
    <w:rsid w:val="00704C2D"/>
    <w:rsid w:val="00704F2B"/>
    <w:rsid w:val="007057E5"/>
    <w:rsid w:val="007075BB"/>
    <w:rsid w:val="00711DE7"/>
    <w:rsid w:val="007120E7"/>
    <w:rsid w:val="007132BE"/>
    <w:rsid w:val="0071394D"/>
    <w:rsid w:val="00713F08"/>
    <w:rsid w:val="0071471E"/>
    <w:rsid w:val="00717417"/>
    <w:rsid w:val="00717423"/>
    <w:rsid w:val="007179E4"/>
    <w:rsid w:val="0072073F"/>
    <w:rsid w:val="00721177"/>
    <w:rsid w:val="00721758"/>
    <w:rsid w:val="00721A1F"/>
    <w:rsid w:val="0072267C"/>
    <w:rsid w:val="0072457D"/>
    <w:rsid w:val="00724F80"/>
    <w:rsid w:val="007253C6"/>
    <w:rsid w:val="00726033"/>
    <w:rsid w:val="00727493"/>
    <w:rsid w:val="00727C44"/>
    <w:rsid w:val="00730031"/>
    <w:rsid w:val="0073215E"/>
    <w:rsid w:val="00732BA0"/>
    <w:rsid w:val="0073365B"/>
    <w:rsid w:val="00733ABF"/>
    <w:rsid w:val="00734397"/>
    <w:rsid w:val="00735A56"/>
    <w:rsid w:val="00736553"/>
    <w:rsid w:val="00736AC3"/>
    <w:rsid w:val="007400AC"/>
    <w:rsid w:val="00740302"/>
    <w:rsid w:val="00740462"/>
    <w:rsid w:val="007415B5"/>
    <w:rsid w:val="00741C70"/>
    <w:rsid w:val="00742363"/>
    <w:rsid w:val="00742906"/>
    <w:rsid w:val="007438DF"/>
    <w:rsid w:val="00743906"/>
    <w:rsid w:val="00744AC9"/>
    <w:rsid w:val="00744C39"/>
    <w:rsid w:val="007459A2"/>
    <w:rsid w:val="00746ED5"/>
    <w:rsid w:val="00747453"/>
    <w:rsid w:val="00747A07"/>
    <w:rsid w:val="00750415"/>
    <w:rsid w:val="007509FB"/>
    <w:rsid w:val="00752CC4"/>
    <w:rsid w:val="00752ED9"/>
    <w:rsid w:val="0075476D"/>
    <w:rsid w:val="00754D30"/>
    <w:rsid w:val="00755317"/>
    <w:rsid w:val="00755689"/>
    <w:rsid w:val="00755B6B"/>
    <w:rsid w:val="0075606D"/>
    <w:rsid w:val="007566AF"/>
    <w:rsid w:val="00760719"/>
    <w:rsid w:val="00760BE4"/>
    <w:rsid w:val="00760FDA"/>
    <w:rsid w:val="0076169A"/>
    <w:rsid w:val="00761FA4"/>
    <w:rsid w:val="00763DB8"/>
    <w:rsid w:val="00763DD0"/>
    <w:rsid w:val="00764C21"/>
    <w:rsid w:val="00764E68"/>
    <w:rsid w:val="007655D6"/>
    <w:rsid w:val="00767396"/>
    <w:rsid w:val="007677AC"/>
    <w:rsid w:val="00772668"/>
    <w:rsid w:val="00773546"/>
    <w:rsid w:val="00777245"/>
    <w:rsid w:val="0078116D"/>
    <w:rsid w:val="0078125B"/>
    <w:rsid w:val="007819F8"/>
    <w:rsid w:val="00782218"/>
    <w:rsid w:val="007832B2"/>
    <w:rsid w:val="00783BCE"/>
    <w:rsid w:val="00784675"/>
    <w:rsid w:val="007849B5"/>
    <w:rsid w:val="00784F09"/>
    <w:rsid w:val="0078531F"/>
    <w:rsid w:val="00785588"/>
    <w:rsid w:val="00785BC6"/>
    <w:rsid w:val="007864F5"/>
    <w:rsid w:val="0078779E"/>
    <w:rsid w:val="007879CD"/>
    <w:rsid w:val="00787AE6"/>
    <w:rsid w:val="0079018A"/>
    <w:rsid w:val="0079020F"/>
    <w:rsid w:val="00790776"/>
    <w:rsid w:val="00790CD1"/>
    <w:rsid w:val="00791257"/>
    <w:rsid w:val="00791583"/>
    <w:rsid w:val="00791A38"/>
    <w:rsid w:val="0079326D"/>
    <w:rsid w:val="00793399"/>
    <w:rsid w:val="00793400"/>
    <w:rsid w:val="00794508"/>
    <w:rsid w:val="00794D69"/>
    <w:rsid w:val="007A0515"/>
    <w:rsid w:val="007A0904"/>
    <w:rsid w:val="007A170E"/>
    <w:rsid w:val="007A242A"/>
    <w:rsid w:val="007A2548"/>
    <w:rsid w:val="007A38AF"/>
    <w:rsid w:val="007A3F4C"/>
    <w:rsid w:val="007A4736"/>
    <w:rsid w:val="007A4BCF"/>
    <w:rsid w:val="007A552B"/>
    <w:rsid w:val="007A583F"/>
    <w:rsid w:val="007A605C"/>
    <w:rsid w:val="007A6702"/>
    <w:rsid w:val="007B104B"/>
    <w:rsid w:val="007B24A9"/>
    <w:rsid w:val="007B314C"/>
    <w:rsid w:val="007B3BC2"/>
    <w:rsid w:val="007B3C7C"/>
    <w:rsid w:val="007B4520"/>
    <w:rsid w:val="007B6AE2"/>
    <w:rsid w:val="007C0794"/>
    <w:rsid w:val="007C0D93"/>
    <w:rsid w:val="007C2582"/>
    <w:rsid w:val="007C277C"/>
    <w:rsid w:val="007C2D5F"/>
    <w:rsid w:val="007C31C9"/>
    <w:rsid w:val="007C4060"/>
    <w:rsid w:val="007C501E"/>
    <w:rsid w:val="007C7E4D"/>
    <w:rsid w:val="007D092A"/>
    <w:rsid w:val="007D0A2C"/>
    <w:rsid w:val="007D1342"/>
    <w:rsid w:val="007D176A"/>
    <w:rsid w:val="007D21F4"/>
    <w:rsid w:val="007D3C6B"/>
    <w:rsid w:val="007D40B6"/>
    <w:rsid w:val="007D4414"/>
    <w:rsid w:val="007D4516"/>
    <w:rsid w:val="007D45F6"/>
    <w:rsid w:val="007D4C46"/>
    <w:rsid w:val="007D6039"/>
    <w:rsid w:val="007D69F0"/>
    <w:rsid w:val="007D6D7F"/>
    <w:rsid w:val="007E117E"/>
    <w:rsid w:val="007E1748"/>
    <w:rsid w:val="007E22C2"/>
    <w:rsid w:val="007E3540"/>
    <w:rsid w:val="007E6FB3"/>
    <w:rsid w:val="007E7148"/>
    <w:rsid w:val="007E717E"/>
    <w:rsid w:val="007F00A2"/>
    <w:rsid w:val="007F03F7"/>
    <w:rsid w:val="007F0692"/>
    <w:rsid w:val="007F0C4B"/>
    <w:rsid w:val="007F17A8"/>
    <w:rsid w:val="007F23F2"/>
    <w:rsid w:val="007F402B"/>
    <w:rsid w:val="007F4846"/>
    <w:rsid w:val="007F5B9F"/>
    <w:rsid w:val="007F62E3"/>
    <w:rsid w:val="007F6664"/>
    <w:rsid w:val="007F66BD"/>
    <w:rsid w:val="007F6875"/>
    <w:rsid w:val="007F7049"/>
    <w:rsid w:val="007F7655"/>
    <w:rsid w:val="008006DF"/>
    <w:rsid w:val="0080096A"/>
    <w:rsid w:val="00802AEB"/>
    <w:rsid w:val="00803BB0"/>
    <w:rsid w:val="00804998"/>
    <w:rsid w:val="00805D38"/>
    <w:rsid w:val="00806505"/>
    <w:rsid w:val="00806E01"/>
    <w:rsid w:val="00806E57"/>
    <w:rsid w:val="0081104B"/>
    <w:rsid w:val="008120A9"/>
    <w:rsid w:val="00813214"/>
    <w:rsid w:val="00813406"/>
    <w:rsid w:val="0081381C"/>
    <w:rsid w:val="008152BE"/>
    <w:rsid w:val="00816314"/>
    <w:rsid w:val="00816A26"/>
    <w:rsid w:val="008173D7"/>
    <w:rsid w:val="008174B5"/>
    <w:rsid w:val="00820974"/>
    <w:rsid w:val="00821073"/>
    <w:rsid w:val="00821C2A"/>
    <w:rsid w:val="00824959"/>
    <w:rsid w:val="0082576A"/>
    <w:rsid w:val="0082594F"/>
    <w:rsid w:val="00826E7D"/>
    <w:rsid w:val="008308E6"/>
    <w:rsid w:val="008311D0"/>
    <w:rsid w:val="00831550"/>
    <w:rsid w:val="008318A0"/>
    <w:rsid w:val="00832975"/>
    <w:rsid w:val="00832A92"/>
    <w:rsid w:val="00832AF5"/>
    <w:rsid w:val="00832C04"/>
    <w:rsid w:val="00833D91"/>
    <w:rsid w:val="008343CF"/>
    <w:rsid w:val="008343FD"/>
    <w:rsid w:val="00834737"/>
    <w:rsid w:val="008361F7"/>
    <w:rsid w:val="0083662A"/>
    <w:rsid w:val="00836B8C"/>
    <w:rsid w:val="00836C7C"/>
    <w:rsid w:val="008401BD"/>
    <w:rsid w:val="008406E5"/>
    <w:rsid w:val="00841C51"/>
    <w:rsid w:val="00841DB9"/>
    <w:rsid w:val="00842D0C"/>
    <w:rsid w:val="00843607"/>
    <w:rsid w:val="0084405A"/>
    <w:rsid w:val="0084454A"/>
    <w:rsid w:val="00844663"/>
    <w:rsid w:val="008470A3"/>
    <w:rsid w:val="00850355"/>
    <w:rsid w:val="00850808"/>
    <w:rsid w:val="0085169D"/>
    <w:rsid w:val="0085178C"/>
    <w:rsid w:val="00851E95"/>
    <w:rsid w:val="00852EA7"/>
    <w:rsid w:val="0085324B"/>
    <w:rsid w:val="008538A7"/>
    <w:rsid w:val="00853E12"/>
    <w:rsid w:val="0085476C"/>
    <w:rsid w:val="008551F5"/>
    <w:rsid w:val="008556A6"/>
    <w:rsid w:val="00855921"/>
    <w:rsid w:val="00856BC7"/>
    <w:rsid w:val="00856FF9"/>
    <w:rsid w:val="00857147"/>
    <w:rsid w:val="00857462"/>
    <w:rsid w:val="0086085F"/>
    <w:rsid w:val="00861B73"/>
    <w:rsid w:val="00861FAB"/>
    <w:rsid w:val="00863AC9"/>
    <w:rsid w:val="00863F9F"/>
    <w:rsid w:val="00864506"/>
    <w:rsid w:val="00865156"/>
    <w:rsid w:val="008652EC"/>
    <w:rsid w:val="00866B04"/>
    <w:rsid w:val="008676B4"/>
    <w:rsid w:val="008677E5"/>
    <w:rsid w:val="00867C34"/>
    <w:rsid w:val="00867E38"/>
    <w:rsid w:val="00867E4F"/>
    <w:rsid w:val="00870385"/>
    <w:rsid w:val="008704C1"/>
    <w:rsid w:val="0087084E"/>
    <w:rsid w:val="008710DF"/>
    <w:rsid w:val="00873016"/>
    <w:rsid w:val="008730A0"/>
    <w:rsid w:val="0087495E"/>
    <w:rsid w:val="00874D5F"/>
    <w:rsid w:val="00875B72"/>
    <w:rsid w:val="008760E5"/>
    <w:rsid w:val="00876765"/>
    <w:rsid w:val="00877583"/>
    <w:rsid w:val="00877B01"/>
    <w:rsid w:val="00880FC0"/>
    <w:rsid w:val="0088165C"/>
    <w:rsid w:val="0088236E"/>
    <w:rsid w:val="008825B8"/>
    <w:rsid w:val="0088301E"/>
    <w:rsid w:val="00884178"/>
    <w:rsid w:val="00884E8C"/>
    <w:rsid w:val="00887050"/>
    <w:rsid w:val="008874A3"/>
    <w:rsid w:val="00890165"/>
    <w:rsid w:val="00891073"/>
    <w:rsid w:val="008945B7"/>
    <w:rsid w:val="008947E3"/>
    <w:rsid w:val="0089483F"/>
    <w:rsid w:val="00895EB3"/>
    <w:rsid w:val="0089702B"/>
    <w:rsid w:val="008A1724"/>
    <w:rsid w:val="008A1A68"/>
    <w:rsid w:val="008A2D78"/>
    <w:rsid w:val="008A4091"/>
    <w:rsid w:val="008A4AA6"/>
    <w:rsid w:val="008A59C0"/>
    <w:rsid w:val="008A60C8"/>
    <w:rsid w:val="008A6236"/>
    <w:rsid w:val="008A6C85"/>
    <w:rsid w:val="008B1A8F"/>
    <w:rsid w:val="008B1B95"/>
    <w:rsid w:val="008B2D48"/>
    <w:rsid w:val="008B4A44"/>
    <w:rsid w:val="008B5C01"/>
    <w:rsid w:val="008B7191"/>
    <w:rsid w:val="008B753A"/>
    <w:rsid w:val="008B79E7"/>
    <w:rsid w:val="008B7EDC"/>
    <w:rsid w:val="008C0118"/>
    <w:rsid w:val="008C0657"/>
    <w:rsid w:val="008C2504"/>
    <w:rsid w:val="008C29D4"/>
    <w:rsid w:val="008C334D"/>
    <w:rsid w:val="008C517D"/>
    <w:rsid w:val="008C54C4"/>
    <w:rsid w:val="008C57F1"/>
    <w:rsid w:val="008C5DA3"/>
    <w:rsid w:val="008C5E78"/>
    <w:rsid w:val="008C625C"/>
    <w:rsid w:val="008C71F2"/>
    <w:rsid w:val="008C71F5"/>
    <w:rsid w:val="008C7423"/>
    <w:rsid w:val="008C7529"/>
    <w:rsid w:val="008C77E5"/>
    <w:rsid w:val="008C7C57"/>
    <w:rsid w:val="008D0203"/>
    <w:rsid w:val="008D04D8"/>
    <w:rsid w:val="008D11ED"/>
    <w:rsid w:val="008D16E7"/>
    <w:rsid w:val="008D20D1"/>
    <w:rsid w:val="008D22F8"/>
    <w:rsid w:val="008D2ED7"/>
    <w:rsid w:val="008D4E2B"/>
    <w:rsid w:val="008D546E"/>
    <w:rsid w:val="008D6C87"/>
    <w:rsid w:val="008D7331"/>
    <w:rsid w:val="008E020E"/>
    <w:rsid w:val="008E0CB4"/>
    <w:rsid w:val="008E1185"/>
    <w:rsid w:val="008E13B3"/>
    <w:rsid w:val="008E262C"/>
    <w:rsid w:val="008E3AD7"/>
    <w:rsid w:val="008E3C62"/>
    <w:rsid w:val="008E55DC"/>
    <w:rsid w:val="008E6297"/>
    <w:rsid w:val="008F0796"/>
    <w:rsid w:val="008F13B5"/>
    <w:rsid w:val="008F2035"/>
    <w:rsid w:val="008F2C9B"/>
    <w:rsid w:val="008F4CF5"/>
    <w:rsid w:val="008F54B1"/>
    <w:rsid w:val="008F64B7"/>
    <w:rsid w:val="008F6622"/>
    <w:rsid w:val="008F6C4D"/>
    <w:rsid w:val="008F730A"/>
    <w:rsid w:val="008F7982"/>
    <w:rsid w:val="0090065A"/>
    <w:rsid w:val="00902626"/>
    <w:rsid w:val="00903C93"/>
    <w:rsid w:val="00903F9A"/>
    <w:rsid w:val="0090464C"/>
    <w:rsid w:val="00904D19"/>
    <w:rsid w:val="00905F05"/>
    <w:rsid w:val="00906801"/>
    <w:rsid w:val="00906C60"/>
    <w:rsid w:val="00907C28"/>
    <w:rsid w:val="009104E3"/>
    <w:rsid w:val="0091140E"/>
    <w:rsid w:val="0091180C"/>
    <w:rsid w:val="00912AA3"/>
    <w:rsid w:val="00912AEE"/>
    <w:rsid w:val="00912D3D"/>
    <w:rsid w:val="0091348E"/>
    <w:rsid w:val="0091438E"/>
    <w:rsid w:val="00914A70"/>
    <w:rsid w:val="009160A5"/>
    <w:rsid w:val="0091615B"/>
    <w:rsid w:val="009163EA"/>
    <w:rsid w:val="00916437"/>
    <w:rsid w:val="00916C17"/>
    <w:rsid w:val="00916C4E"/>
    <w:rsid w:val="0092033F"/>
    <w:rsid w:val="00920CCA"/>
    <w:rsid w:val="009218DD"/>
    <w:rsid w:val="009245B2"/>
    <w:rsid w:val="009259D9"/>
    <w:rsid w:val="00925AEC"/>
    <w:rsid w:val="00925D19"/>
    <w:rsid w:val="00926C26"/>
    <w:rsid w:val="00926F14"/>
    <w:rsid w:val="0092726E"/>
    <w:rsid w:val="009274DA"/>
    <w:rsid w:val="00930DAC"/>
    <w:rsid w:val="00931143"/>
    <w:rsid w:val="00933F53"/>
    <w:rsid w:val="009351A6"/>
    <w:rsid w:val="00937282"/>
    <w:rsid w:val="00937355"/>
    <w:rsid w:val="0093738B"/>
    <w:rsid w:val="00940D43"/>
    <w:rsid w:val="00940E92"/>
    <w:rsid w:val="00941534"/>
    <w:rsid w:val="00942755"/>
    <w:rsid w:val="00942902"/>
    <w:rsid w:val="0094362E"/>
    <w:rsid w:val="009436F6"/>
    <w:rsid w:val="00943B8C"/>
    <w:rsid w:val="00943D42"/>
    <w:rsid w:val="009449D3"/>
    <w:rsid w:val="00944B18"/>
    <w:rsid w:val="00944D47"/>
    <w:rsid w:val="009455AC"/>
    <w:rsid w:val="009470BE"/>
    <w:rsid w:val="00950185"/>
    <w:rsid w:val="0095057A"/>
    <w:rsid w:val="00951373"/>
    <w:rsid w:val="009518B3"/>
    <w:rsid w:val="00951B41"/>
    <w:rsid w:val="00951BC5"/>
    <w:rsid w:val="00953C1C"/>
    <w:rsid w:val="00953D92"/>
    <w:rsid w:val="00953FF8"/>
    <w:rsid w:val="0095653C"/>
    <w:rsid w:val="00956CEA"/>
    <w:rsid w:val="00957D17"/>
    <w:rsid w:val="00960B80"/>
    <w:rsid w:val="00960DA9"/>
    <w:rsid w:val="00960E21"/>
    <w:rsid w:val="00962BCC"/>
    <w:rsid w:val="00962C1A"/>
    <w:rsid w:val="00962F60"/>
    <w:rsid w:val="009637FE"/>
    <w:rsid w:val="0096424F"/>
    <w:rsid w:val="00964E56"/>
    <w:rsid w:val="00966549"/>
    <w:rsid w:val="00966DA2"/>
    <w:rsid w:val="0096735E"/>
    <w:rsid w:val="00967625"/>
    <w:rsid w:val="009678F9"/>
    <w:rsid w:val="009713E1"/>
    <w:rsid w:val="0097192F"/>
    <w:rsid w:val="00971FB5"/>
    <w:rsid w:val="00972879"/>
    <w:rsid w:val="00974309"/>
    <w:rsid w:val="00974D17"/>
    <w:rsid w:val="00980F19"/>
    <w:rsid w:val="00981075"/>
    <w:rsid w:val="00982B7D"/>
    <w:rsid w:val="00983024"/>
    <w:rsid w:val="00983C1F"/>
    <w:rsid w:val="0098443D"/>
    <w:rsid w:val="00984C3F"/>
    <w:rsid w:val="00985356"/>
    <w:rsid w:val="009863E7"/>
    <w:rsid w:val="00990BBE"/>
    <w:rsid w:val="00990EC4"/>
    <w:rsid w:val="00991777"/>
    <w:rsid w:val="009918C2"/>
    <w:rsid w:val="009925B3"/>
    <w:rsid w:val="009937DB"/>
    <w:rsid w:val="00997AF9"/>
    <w:rsid w:val="00997DBA"/>
    <w:rsid w:val="00997FB4"/>
    <w:rsid w:val="009A0222"/>
    <w:rsid w:val="009A02D7"/>
    <w:rsid w:val="009A12A8"/>
    <w:rsid w:val="009A2E5A"/>
    <w:rsid w:val="009A3F8C"/>
    <w:rsid w:val="009A5517"/>
    <w:rsid w:val="009A7F47"/>
    <w:rsid w:val="009B11AC"/>
    <w:rsid w:val="009B1F77"/>
    <w:rsid w:val="009B200D"/>
    <w:rsid w:val="009B2C47"/>
    <w:rsid w:val="009B3255"/>
    <w:rsid w:val="009B34E3"/>
    <w:rsid w:val="009B3808"/>
    <w:rsid w:val="009B3D27"/>
    <w:rsid w:val="009B44DD"/>
    <w:rsid w:val="009B6DF6"/>
    <w:rsid w:val="009B70B9"/>
    <w:rsid w:val="009B7424"/>
    <w:rsid w:val="009B7C85"/>
    <w:rsid w:val="009C03C7"/>
    <w:rsid w:val="009C0A98"/>
    <w:rsid w:val="009C164C"/>
    <w:rsid w:val="009C2851"/>
    <w:rsid w:val="009C5936"/>
    <w:rsid w:val="009C6452"/>
    <w:rsid w:val="009C77E8"/>
    <w:rsid w:val="009D0664"/>
    <w:rsid w:val="009D1044"/>
    <w:rsid w:val="009D1139"/>
    <w:rsid w:val="009D1A93"/>
    <w:rsid w:val="009D1BD7"/>
    <w:rsid w:val="009D1D04"/>
    <w:rsid w:val="009D1D30"/>
    <w:rsid w:val="009D2943"/>
    <w:rsid w:val="009D3ED3"/>
    <w:rsid w:val="009D40F9"/>
    <w:rsid w:val="009D48DA"/>
    <w:rsid w:val="009D5DEE"/>
    <w:rsid w:val="009D6E23"/>
    <w:rsid w:val="009D6E39"/>
    <w:rsid w:val="009D7492"/>
    <w:rsid w:val="009D75E4"/>
    <w:rsid w:val="009D78F5"/>
    <w:rsid w:val="009E04F9"/>
    <w:rsid w:val="009E05BD"/>
    <w:rsid w:val="009E0ADF"/>
    <w:rsid w:val="009E12C3"/>
    <w:rsid w:val="009E230B"/>
    <w:rsid w:val="009E3E13"/>
    <w:rsid w:val="009E4280"/>
    <w:rsid w:val="009E513A"/>
    <w:rsid w:val="009E55E7"/>
    <w:rsid w:val="009E5851"/>
    <w:rsid w:val="009E58E4"/>
    <w:rsid w:val="009E6395"/>
    <w:rsid w:val="009E6406"/>
    <w:rsid w:val="009E64EE"/>
    <w:rsid w:val="009E7108"/>
    <w:rsid w:val="009E7BC8"/>
    <w:rsid w:val="009E7F3F"/>
    <w:rsid w:val="009F0663"/>
    <w:rsid w:val="009F1044"/>
    <w:rsid w:val="009F1F1B"/>
    <w:rsid w:val="009F2558"/>
    <w:rsid w:val="009F3A5C"/>
    <w:rsid w:val="009F43E6"/>
    <w:rsid w:val="009F5E2E"/>
    <w:rsid w:val="009F6654"/>
    <w:rsid w:val="009F6AAC"/>
    <w:rsid w:val="009F783B"/>
    <w:rsid w:val="009F7EF5"/>
    <w:rsid w:val="00A00100"/>
    <w:rsid w:val="00A0071A"/>
    <w:rsid w:val="00A0072A"/>
    <w:rsid w:val="00A01232"/>
    <w:rsid w:val="00A01F0D"/>
    <w:rsid w:val="00A02849"/>
    <w:rsid w:val="00A028AB"/>
    <w:rsid w:val="00A02F21"/>
    <w:rsid w:val="00A04F12"/>
    <w:rsid w:val="00A05132"/>
    <w:rsid w:val="00A05BF1"/>
    <w:rsid w:val="00A061A5"/>
    <w:rsid w:val="00A10739"/>
    <w:rsid w:val="00A10DCA"/>
    <w:rsid w:val="00A10F13"/>
    <w:rsid w:val="00A111CC"/>
    <w:rsid w:val="00A11CD3"/>
    <w:rsid w:val="00A126D8"/>
    <w:rsid w:val="00A12AA7"/>
    <w:rsid w:val="00A12F08"/>
    <w:rsid w:val="00A149D4"/>
    <w:rsid w:val="00A16624"/>
    <w:rsid w:val="00A17C40"/>
    <w:rsid w:val="00A21682"/>
    <w:rsid w:val="00A22F79"/>
    <w:rsid w:val="00A23DA9"/>
    <w:rsid w:val="00A26468"/>
    <w:rsid w:val="00A26B48"/>
    <w:rsid w:val="00A27291"/>
    <w:rsid w:val="00A27B59"/>
    <w:rsid w:val="00A3113F"/>
    <w:rsid w:val="00A32D1B"/>
    <w:rsid w:val="00A32DAA"/>
    <w:rsid w:val="00A3491A"/>
    <w:rsid w:val="00A35791"/>
    <w:rsid w:val="00A35A04"/>
    <w:rsid w:val="00A36C2F"/>
    <w:rsid w:val="00A37E04"/>
    <w:rsid w:val="00A37E5E"/>
    <w:rsid w:val="00A401AF"/>
    <w:rsid w:val="00A408ED"/>
    <w:rsid w:val="00A4210C"/>
    <w:rsid w:val="00A42CAF"/>
    <w:rsid w:val="00A42EB1"/>
    <w:rsid w:val="00A439F3"/>
    <w:rsid w:val="00A43EF4"/>
    <w:rsid w:val="00A43FF6"/>
    <w:rsid w:val="00A448C8"/>
    <w:rsid w:val="00A45191"/>
    <w:rsid w:val="00A46839"/>
    <w:rsid w:val="00A46D36"/>
    <w:rsid w:val="00A47C02"/>
    <w:rsid w:val="00A50329"/>
    <w:rsid w:val="00A52D4C"/>
    <w:rsid w:val="00A52DD1"/>
    <w:rsid w:val="00A542C9"/>
    <w:rsid w:val="00A551DA"/>
    <w:rsid w:val="00A563D8"/>
    <w:rsid w:val="00A567AB"/>
    <w:rsid w:val="00A5788F"/>
    <w:rsid w:val="00A57AE0"/>
    <w:rsid w:val="00A6075E"/>
    <w:rsid w:val="00A60A58"/>
    <w:rsid w:val="00A60D52"/>
    <w:rsid w:val="00A60E26"/>
    <w:rsid w:val="00A617C8"/>
    <w:rsid w:val="00A61F40"/>
    <w:rsid w:val="00A62086"/>
    <w:rsid w:val="00A627CE"/>
    <w:rsid w:val="00A62B02"/>
    <w:rsid w:val="00A62EF0"/>
    <w:rsid w:val="00A664E7"/>
    <w:rsid w:val="00A67324"/>
    <w:rsid w:val="00A67F53"/>
    <w:rsid w:val="00A71FE6"/>
    <w:rsid w:val="00A72986"/>
    <w:rsid w:val="00A72CBE"/>
    <w:rsid w:val="00A74325"/>
    <w:rsid w:val="00A746C1"/>
    <w:rsid w:val="00A75A7A"/>
    <w:rsid w:val="00A76D99"/>
    <w:rsid w:val="00A76E66"/>
    <w:rsid w:val="00A77360"/>
    <w:rsid w:val="00A82C32"/>
    <w:rsid w:val="00A83A7A"/>
    <w:rsid w:val="00A8560A"/>
    <w:rsid w:val="00A8705B"/>
    <w:rsid w:val="00A87F62"/>
    <w:rsid w:val="00A87FB5"/>
    <w:rsid w:val="00A90FE7"/>
    <w:rsid w:val="00A91F9B"/>
    <w:rsid w:val="00A925B1"/>
    <w:rsid w:val="00A92A3E"/>
    <w:rsid w:val="00A94685"/>
    <w:rsid w:val="00A949E1"/>
    <w:rsid w:val="00A9594C"/>
    <w:rsid w:val="00A95A3A"/>
    <w:rsid w:val="00A96591"/>
    <w:rsid w:val="00A97871"/>
    <w:rsid w:val="00A97A2F"/>
    <w:rsid w:val="00AA13B8"/>
    <w:rsid w:val="00AA3F23"/>
    <w:rsid w:val="00AA5B6D"/>
    <w:rsid w:val="00AA708F"/>
    <w:rsid w:val="00AA73EB"/>
    <w:rsid w:val="00AA79DE"/>
    <w:rsid w:val="00AB04AD"/>
    <w:rsid w:val="00AB05FA"/>
    <w:rsid w:val="00AB399C"/>
    <w:rsid w:val="00AB3FE4"/>
    <w:rsid w:val="00AB4656"/>
    <w:rsid w:val="00AB483B"/>
    <w:rsid w:val="00AB576D"/>
    <w:rsid w:val="00AB6DCF"/>
    <w:rsid w:val="00AB6F29"/>
    <w:rsid w:val="00AB7497"/>
    <w:rsid w:val="00AB77AC"/>
    <w:rsid w:val="00AB7FEC"/>
    <w:rsid w:val="00AC0E23"/>
    <w:rsid w:val="00AC1231"/>
    <w:rsid w:val="00AC1E56"/>
    <w:rsid w:val="00AC259D"/>
    <w:rsid w:val="00AC34F6"/>
    <w:rsid w:val="00AC47BD"/>
    <w:rsid w:val="00AC4CAA"/>
    <w:rsid w:val="00AC4DE7"/>
    <w:rsid w:val="00AC5FFC"/>
    <w:rsid w:val="00AC6211"/>
    <w:rsid w:val="00AC6D70"/>
    <w:rsid w:val="00AC7BD3"/>
    <w:rsid w:val="00AD16A5"/>
    <w:rsid w:val="00AD1CE8"/>
    <w:rsid w:val="00AD2107"/>
    <w:rsid w:val="00AD2B37"/>
    <w:rsid w:val="00AD544E"/>
    <w:rsid w:val="00AD68B1"/>
    <w:rsid w:val="00AD6A3C"/>
    <w:rsid w:val="00AD79FF"/>
    <w:rsid w:val="00AE03D5"/>
    <w:rsid w:val="00AE0BD4"/>
    <w:rsid w:val="00AE19F9"/>
    <w:rsid w:val="00AE233B"/>
    <w:rsid w:val="00AE29F0"/>
    <w:rsid w:val="00AE307B"/>
    <w:rsid w:val="00AE35E4"/>
    <w:rsid w:val="00AE394A"/>
    <w:rsid w:val="00AE3C04"/>
    <w:rsid w:val="00AE4387"/>
    <w:rsid w:val="00AE489E"/>
    <w:rsid w:val="00AE4ABE"/>
    <w:rsid w:val="00AE4CAE"/>
    <w:rsid w:val="00AE4CEF"/>
    <w:rsid w:val="00AE512B"/>
    <w:rsid w:val="00AE56B5"/>
    <w:rsid w:val="00AE738E"/>
    <w:rsid w:val="00AF03EB"/>
    <w:rsid w:val="00AF05AB"/>
    <w:rsid w:val="00AF20F7"/>
    <w:rsid w:val="00AF3EA2"/>
    <w:rsid w:val="00AF3EB3"/>
    <w:rsid w:val="00AF41D2"/>
    <w:rsid w:val="00AF5924"/>
    <w:rsid w:val="00AF6076"/>
    <w:rsid w:val="00AF645F"/>
    <w:rsid w:val="00AF6D3F"/>
    <w:rsid w:val="00AF72B2"/>
    <w:rsid w:val="00AF72C1"/>
    <w:rsid w:val="00AF7427"/>
    <w:rsid w:val="00AF7482"/>
    <w:rsid w:val="00B00526"/>
    <w:rsid w:val="00B00E28"/>
    <w:rsid w:val="00B00F93"/>
    <w:rsid w:val="00B02374"/>
    <w:rsid w:val="00B032AA"/>
    <w:rsid w:val="00B033D9"/>
    <w:rsid w:val="00B041E1"/>
    <w:rsid w:val="00B04694"/>
    <w:rsid w:val="00B0522D"/>
    <w:rsid w:val="00B0566F"/>
    <w:rsid w:val="00B0591E"/>
    <w:rsid w:val="00B06213"/>
    <w:rsid w:val="00B063F6"/>
    <w:rsid w:val="00B07143"/>
    <w:rsid w:val="00B10B98"/>
    <w:rsid w:val="00B12C83"/>
    <w:rsid w:val="00B135B5"/>
    <w:rsid w:val="00B13B2D"/>
    <w:rsid w:val="00B14126"/>
    <w:rsid w:val="00B14783"/>
    <w:rsid w:val="00B152F1"/>
    <w:rsid w:val="00B15835"/>
    <w:rsid w:val="00B15C31"/>
    <w:rsid w:val="00B16A1F"/>
    <w:rsid w:val="00B16E7E"/>
    <w:rsid w:val="00B20470"/>
    <w:rsid w:val="00B2126C"/>
    <w:rsid w:val="00B21484"/>
    <w:rsid w:val="00B21FF6"/>
    <w:rsid w:val="00B23619"/>
    <w:rsid w:val="00B249B0"/>
    <w:rsid w:val="00B2521E"/>
    <w:rsid w:val="00B255CB"/>
    <w:rsid w:val="00B256AC"/>
    <w:rsid w:val="00B262F0"/>
    <w:rsid w:val="00B278CE"/>
    <w:rsid w:val="00B30043"/>
    <w:rsid w:val="00B315D0"/>
    <w:rsid w:val="00B325F8"/>
    <w:rsid w:val="00B329B0"/>
    <w:rsid w:val="00B335A1"/>
    <w:rsid w:val="00B33CAA"/>
    <w:rsid w:val="00B33EA4"/>
    <w:rsid w:val="00B36127"/>
    <w:rsid w:val="00B37EC7"/>
    <w:rsid w:val="00B4021B"/>
    <w:rsid w:val="00B410E2"/>
    <w:rsid w:val="00B4262F"/>
    <w:rsid w:val="00B432E2"/>
    <w:rsid w:val="00B4341B"/>
    <w:rsid w:val="00B435F8"/>
    <w:rsid w:val="00B438AB"/>
    <w:rsid w:val="00B43ABA"/>
    <w:rsid w:val="00B4460A"/>
    <w:rsid w:val="00B44D1A"/>
    <w:rsid w:val="00B464DD"/>
    <w:rsid w:val="00B46AB7"/>
    <w:rsid w:val="00B46E63"/>
    <w:rsid w:val="00B475A7"/>
    <w:rsid w:val="00B5033C"/>
    <w:rsid w:val="00B50430"/>
    <w:rsid w:val="00B517BD"/>
    <w:rsid w:val="00B51B3E"/>
    <w:rsid w:val="00B51B76"/>
    <w:rsid w:val="00B522C1"/>
    <w:rsid w:val="00B523FF"/>
    <w:rsid w:val="00B54A70"/>
    <w:rsid w:val="00B54FB1"/>
    <w:rsid w:val="00B55063"/>
    <w:rsid w:val="00B55C27"/>
    <w:rsid w:val="00B560C8"/>
    <w:rsid w:val="00B56177"/>
    <w:rsid w:val="00B56B12"/>
    <w:rsid w:val="00B6090C"/>
    <w:rsid w:val="00B609F7"/>
    <w:rsid w:val="00B60F2E"/>
    <w:rsid w:val="00B6243F"/>
    <w:rsid w:val="00B6258A"/>
    <w:rsid w:val="00B6501D"/>
    <w:rsid w:val="00B6562B"/>
    <w:rsid w:val="00B6634D"/>
    <w:rsid w:val="00B674EC"/>
    <w:rsid w:val="00B6760E"/>
    <w:rsid w:val="00B67C56"/>
    <w:rsid w:val="00B70F51"/>
    <w:rsid w:val="00B716B5"/>
    <w:rsid w:val="00B7185D"/>
    <w:rsid w:val="00B71F7A"/>
    <w:rsid w:val="00B720C4"/>
    <w:rsid w:val="00B7394F"/>
    <w:rsid w:val="00B7493C"/>
    <w:rsid w:val="00B74B9E"/>
    <w:rsid w:val="00B752E6"/>
    <w:rsid w:val="00B7584B"/>
    <w:rsid w:val="00B75FDE"/>
    <w:rsid w:val="00B763E3"/>
    <w:rsid w:val="00B76908"/>
    <w:rsid w:val="00B769B6"/>
    <w:rsid w:val="00B76CBD"/>
    <w:rsid w:val="00B8150C"/>
    <w:rsid w:val="00B818B8"/>
    <w:rsid w:val="00B833A4"/>
    <w:rsid w:val="00B837FF"/>
    <w:rsid w:val="00B8398B"/>
    <w:rsid w:val="00B83C79"/>
    <w:rsid w:val="00B848F3"/>
    <w:rsid w:val="00B84EF3"/>
    <w:rsid w:val="00B86651"/>
    <w:rsid w:val="00B87BF3"/>
    <w:rsid w:val="00B87F2F"/>
    <w:rsid w:val="00B908AE"/>
    <w:rsid w:val="00B90C46"/>
    <w:rsid w:val="00B90FA4"/>
    <w:rsid w:val="00B912CE"/>
    <w:rsid w:val="00B9225C"/>
    <w:rsid w:val="00B92518"/>
    <w:rsid w:val="00B93A68"/>
    <w:rsid w:val="00B94D29"/>
    <w:rsid w:val="00B95F30"/>
    <w:rsid w:val="00B96010"/>
    <w:rsid w:val="00B963FA"/>
    <w:rsid w:val="00B96B2B"/>
    <w:rsid w:val="00B978EC"/>
    <w:rsid w:val="00BA115D"/>
    <w:rsid w:val="00BA1939"/>
    <w:rsid w:val="00BA213D"/>
    <w:rsid w:val="00BA256D"/>
    <w:rsid w:val="00BA3CA2"/>
    <w:rsid w:val="00BA46B1"/>
    <w:rsid w:val="00BA46BF"/>
    <w:rsid w:val="00BA55BF"/>
    <w:rsid w:val="00BA6801"/>
    <w:rsid w:val="00BA6B33"/>
    <w:rsid w:val="00BA72A6"/>
    <w:rsid w:val="00BA76BC"/>
    <w:rsid w:val="00BA7857"/>
    <w:rsid w:val="00BA7A26"/>
    <w:rsid w:val="00BB1629"/>
    <w:rsid w:val="00BB1976"/>
    <w:rsid w:val="00BB2344"/>
    <w:rsid w:val="00BB4C40"/>
    <w:rsid w:val="00BB7594"/>
    <w:rsid w:val="00BB77DF"/>
    <w:rsid w:val="00BC1463"/>
    <w:rsid w:val="00BC27ED"/>
    <w:rsid w:val="00BC27FD"/>
    <w:rsid w:val="00BC3094"/>
    <w:rsid w:val="00BC4060"/>
    <w:rsid w:val="00BC4F7F"/>
    <w:rsid w:val="00BC6960"/>
    <w:rsid w:val="00BC7BDC"/>
    <w:rsid w:val="00BD09A1"/>
    <w:rsid w:val="00BD0A3C"/>
    <w:rsid w:val="00BD0D1E"/>
    <w:rsid w:val="00BD39A8"/>
    <w:rsid w:val="00BD4551"/>
    <w:rsid w:val="00BD5BFC"/>
    <w:rsid w:val="00BD6DB6"/>
    <w:rsid w:val="00BD71F2"/>
    <w:rsid w:val="00BE190D"/>
    <w:rsid w:val="00BE1C93"/>
    <w:rsid w:val="00BE1D26"/>
    <w:rsid w:val="00BE23C3"/>
    <w:rsid w:val="00BE2FB0"/>
    <w:rsid w:val="00BE3602"/>
    <w:rsid w:val="00BE476C"/>
    <w:rsid w:val="00BE51C6"/>
    <w:rsid w:val="00BE5CEE"/>
    <w:rsid w:val="00BE64E4"/>
    <w:rsid w:val="00BE6C69"/>
    <w:rsid w:val="00BE76E3"/>
    <w:rsid w:val="00BF13C9"/>
    <w:rsid w:val="00BF26A3"/>
    <w:rsid w:val="00BF3F1A"/>
    <w:rsid w:val="00BF4CD5"/>
    <w:rsid w:val="00BF58C6"/>
    <w:rsid w:val="00BF6D95"/>
    <w:rsid w:val="00BF7D78"/>
    <w:rsid w:val="00C005DC"/>
    <w:rsid w:val="00C01061"/>
    <w:rsid w:val="00C011A5"/>
    <w:rsid w:val="00C01E55"/>
    <w:rsid w:val="00C029AE"/>
    <w:rsid w:val="00C02F06"/>
    <w:rsid w:val="00C032C1"/>
    <w:rsid w:val="00C0332F"/>
    <w:rsid w:val="00C04525"/>
    <w:rsid w:val="00C05230"/>
    <w:rsid w:val="00C05C53"/>
    <w:rsid w:val="00C06001"/>
    <w:rsid w:val="00C06192"/>
    <w:rsid w:val="00C109C9"/>
    <w:rsid w:val="00C1266E"/>
    <w:rsid w:val="00C12710"/>
    <w:rsid w:val="00C129DD"/>
    <w:rsid w:val="00C12DB4"/>
    <w:rsid w:val="00C139EA"/>
    <w:rsid w:val="00C13BA5"/>
    <w:rsid w:val="00C14B14"/>
    <w:rsid w:val="00C14B37"/>
    <w:rsid w:val="00C14BF8"/>
    <w:rsid w:val="00C14F77"/>
    <w:rsid w:val="00C150AA"/>
    <w:rsid w:val="00C16AB8"/>
    <w:rsid w:val="00C16B25"/>
    <w:rsid w:val="00C17411"/>
    <w:rsid w:val="00C17FF9"/>
    <w:rsid w:val="00C205C4"/>
    <w:rsid w:val="00C2195F"/>
    <w:rsid w:val="00C22003"/>
    <w:rsid w:val="00C227EF"/>
    <w:rsid w:val="00C231F5"/>
    <w:rsid w:val="00C23845"/>
    <w:rsid w:val="00C2453C"/>
    <w:rsid w:val="00C25161"/>
    <w:rsid w:val="00C254DA"/>
    <w:rsid w:val="00C27B48"/>
    <w:rsid w:val="00C27F3A"/>
    <w:rsid w:val="00C3199A"/>
    <w:rsid w:val="00C31F8D"/>
    <w:rsid w:val="00C3233C"/>
    <w:rsid w:val="00C3272A"/>
    <w:rsid w:val="00C332BB"/>
    <w:rsid w:val="00C33515"/>
    <w:rsid w:val="00C33A9D"/>
    <w:rsid w:val="00C33F9D"/>
    <w:rsid w:val="00C34111"/>
    <w:rsid w:val="00C36CCD"/>
    <w:rsid w:val="00C37668"/>
    <w:rsid w:val="00C37CFA"/>
    <w:rsid w:val="00C408EA"/>
    <w:rsid w:val="00C40E01"/>
    <w:rsid w:val="00C411CE"/>
    <w:rsid w:val="00C42901"/>
    <w:rsid w:val="00C43CE8"/>
    <w:rsid w:val="00C44113"/>
    <w:rsid w:val="00C44359"/>
    <w:rsid w:val="00C446D3"/>
    <w:rsid w:val="00C44B1F"/>
    <w:rsid w:val="00C45344"/>
    <w:rsid w:val="00C4623C"/>
    <w:rsid w:val="00C46427"/>
    <w:rsid w:val="00C46702"/>
    <w:rsid w:val="00C467D6"/>
    <w:rsid w:val="00C469E3"/>
    <w:rsid w:val="00C47106"/>
    <w:rsid w:val="00C471FE"/>
    <w:rsid w:val="00C4777F"/>
    <w:rsid w:val="00C4795E"/>
    <w:rsid w:val="00C51556"/>
    <w:rsid w:val="00C5388B"/>
    <w:rsid w:val="00C54500"/>
    <w:rsid w:val="00C55D0D"/>
    <w:rsid w:val="00C55F3F"/>
    <w:rsid w:val="00C5643B"/>
    <w:rsid w:val="00C5698E"/>
    <w:rsid w:val="00C56C01"/>
    <w:rsid w:val="00C5707B"/>
    <w:rsid w:val="00C570BB"/>
    <w:rsid w:val="00C57B3E"/>
    <w:rsid w:val="00C6062F"/>
    <w:rsid w:val="00C60BD7"/>
    <w:rsid w:val="00C620B6"/>
    <w:rsid w:val="00C63D03"/>
    <w:rsid w:val="00C64108"/>
    <w:rsid w:val="00C64A13"/>
    <w:rsid w:val="00C6688F"/>
    <w:rsid w:val="00C67C32"/>
    <w:rsid w:val="00C714EB"/>
    <w:rsid w:val="00C730D2"/>
    <w:rsid w:val="00C73126"/>
    <w:rsid w:val="00C7428E"/>
    <w:rsid w:val="00C752AD"/>
    <w:rsid w:val="00C76D56"/>
    <w:rsid w:val="00C77BA6"/>
    <w:rsid w:val="00C81B62"/>
    <w:rsid w:val="00C81FDF"/>
    <w:rsid w:val="00C83784"/>
    <w:rsid w:val="00C83CBF"/>
    <w:rsid w:val="00C86472"/>
    <w:rsid w:val="00C86847"/>
    <w:rsid w:val="00C86D05"/>
    <w:rsid w:val="00C875D7"/>
    <w:rsid w:val="00C907A6"/>
    <w:rsid w:val="00C90F73"/>
    <w:rsid w:val="00C912FB"/>
    <w:rsid w:val="00C91674"/>
    <w:rsid w:val="00C918E7"/>
    <w:rsid w:val="00C91A8F"/>
    <w:rsid w:val="00C921D8"/>
    <w:rsid w:val="00C92C45"/>
    <w:rsid w:val="00C92C6E"/>
    <w:rsid w:val="00C943F3"/>
    <w:rsid w:val="00C94981"/>
    <w:rsid w:val="00C94F9A"/>
    <w:rsid w:val="00C9501E"/>
    <w:rsid w:val="00C96372"/>
    <w:rsid w:val="00C97034"/>
    <w:rsid w:val="00C975EB"/>
    <w:rsid w:val="00C97E33"/>
    <w:rsid w:val="00CA02D0"/>
    <w:rsid w:val="00CA0746"/>
    <w:rsid w:val="00CA1516"/>
    <w:rsid w:val="00CA2B00"/>
    <w:rsid w:val="00CA3362"/>
    <w:rsid w:val="00CA386B"/>
    <w:rsid w:val="00CA42CB"/>
    <w:rsid w:val="00CA4889"/>
    <w:rsid w:val="00CA582D"/>
    <w:rsid w:val="00CA5ABD"/>
    <w:rsid w:val="00CA6DD5"/>
    <w:rsid w:val="00CB007A"/>
    <w:rsid w:val="00CB117D"/>
    <w:rsid w:val="00CB14E0"/>
    <w:rsid w:val="00CB155E"/>
    <w:rsid w:val="00CB16ED"/>
    <w:rsid w:val="00CB2280"/>
    <w:rsid w:val="00CB2548"/>
    <w:rsid w:val="00CB2821"/>
    <w:rsid w:val="00CB32D5"/>
    <w:rsid w:val="00CB3F5B"/>
    <w:rsid w:val="00CB430C"/>
    <w:rsid w:val="00CB49FE"/>
    <w:rsid w:val="00CB517F"/>
    <w:rsid w:val="00CB7263"/>
    <w:rsid w:val="00CB7E34"/>
    <w:rsid w:val="00CC054B"/>
    <w:rsid w:val="00CC0928"/>
    <w:rsid w:val="00CC0AF6"/>
    <w:rsid w:val="00CC2922"/>
    <w:rsid w:val="00CC29D5"/>
    <w:rsid w:val="00CC2C7E"/>
    <w:rsid w:val="00CC508F"/>
    <w:rsid w:val="00CC5E97"/>
    <w:rsid w:val="00CC65BD"/>
    <w:rsid w:val="00CC760F"/>
    <w:rsid w:val="00CD2FDC"/>
    <w:rsid w:val="00CD4155"/>
    <w:rsid w:val="00CD475F"/>
    <w:rsid w:val="00CD6FF9"/>
    <w:rsid w:val="00CE00E9"/>
    <w:rsid w:val="00CE08FA"/>
    <w:rsid w:val="00CE09EB"/>
    <w:rsid w:val="00CE0EED"/>
    <w:rsid w:val="00CE13AB"/>
    <w:rsid w:val="00CE1788"/>
    <w:rsid w:val="00CE1EE1"/>
    <w:rsid w:val="00CE2F97"/>
    <w:rsid w:val="00CE2FD9"/>
    <w:rsid w:val="00CE3E43"/>
    <w:rsid w:val="00CE4F72"/>
    <w:rsid w:val="00CE54D6"/>
    <w:rsid w:val="00CE57C1"/>
    <w:rsid w:val="00CE5D48"/>
    <w:rsid w:val="00CF0A0E"/>
    <w:rsid w:val="00CF0A86"/>
    <w:rsid w:val="00CF0B61"/>
    <w:rsid w:val="00CF2297"/>
    <w:rsid w:val="00CF263E"/>
    <w:rsid w:val="00CF2D0D"/>
    <w:rsid w:val="00CF2D59"/>
    <w:rsid w:val="00CF4C4A"/>
    <w:rsid w:val="00CF56F5"/>
    <w:rsid w:val="00CF5701"/>
    <w:rsid w:val="00CF664E"/>
    <w:rsid w:val="00D0010B"/>
    <w:rsid w:val="00D0027F"/>
    <w:rsid w:val="00D00B8F"/>
    <w:rsid w:val="00D01BEE"/>
    <w:rsid w:val="00D02685"/>
    <w:rsid w:val="00D038E5"/>
    <w:rsid w:val="00D0606F"/>
    <w:rsid w:val="00D0787C"/>
    <w:rsid w:val="00D07B20"/>
    <w:rsid w:val="00D108DD"/>
    <w:rsid w:val="00D12377"/>
    <w:rsid w:val="00D1267E"/>
    <w:rsid w:val="00D14562"/>
    <w:rsid w:val="00D156C1"/>
    <w:rsid w:val="00D15A6F"/>
    <w:rsid w:val="00D16097"/>
    <w:rsid w:val="00D16D81"/>
    <w:rsid w:val="00D22ABC"/>
    <w:rsid w:val="00D22EA1"/>
    <w:rsid w:val="00D24636"/>
    <w:rsid w:val="00D24703"/>
    <w:rsid w:val="00D252CB"/>
    <w:rsid w:val="00D33C7B"/>
    <w:rsid w:val="00D34379"/>
    <w:rsid w:val="00D346B9"/>
    <w:rsid w:val="00D34880"/>
    <w:rsid w:val="00D34D03"/>
    <w:rsid w:val="00D359E5"/>
    <w:rsid w:val="00D35CDC"/>
    <w:rsid w:val="00D35F6C"/>
    <w:rsid w:val="00D374BD"/>
    <w:rsid w:val="00D40994"/>
    <w:rsid w:val="00D40FD6"/>
    <w:rsid w:val="00D41620"/>
    <w:rsid w:val="00D42966"/>
    <w:rsid w:val="00D44644"/>
    <w:rsid w:val="00D44B7C"/>
    <w:rsid w:val="00D44D66"/>
    <w:rsid w:val="00D4510E"/>
    <w:rsid w:val="00D476C1"/>
    <w:rsid w:val="00D47EF5"/>
    <w:rsid w:val="00D5017D"/>
    <w:rsid w:val="00D522AC"/>
    <w:rsid w:val="00D5259B"/>
    <w:rsid w:val="00D5268D"/>
    <w:rsid w:val="00D5293C"/>
    <w:rsid w:val="00D529A5"/>
    <w:rsid w:val="00D5338A"/>
    <w:rsid w:val="00D53D31"/>
    <w:rsid w:val="00D56ACA"/>
    <w:rsid w:val="00D56D0C"/>
    <w:rsid w:val="00D57322"/>
    <w:rsid w:val="00D575D4"/>
    <w:rsid w:val="00D57A9C"/>
    <w:rsid w:val="00D60C2A"/>
    <w:rsid w:val="00D618BB"/>
    <w:rsid w:val="00D61E2C"/>
    <w:rsid w:val="00D62034"/>
    <w:rsid w:val="00D623A7"/>
    <w:rsid w:val="00D6288C"/>
    <w:rsid w:val="00D63E84"/>
    <w:rsid w:val="00D64558"/>
    <w:rsid w:val="00D6490D"/>
    <w:rsid w:val="00D64990"/>
    <w:rsid w:val="00D64B0F"/>
    <w:rsid w:val="00D64DCD"/>
    <w:rsid w:val="00D65961"/>
    <w:rsid w:val="00D66B55"/>
    <w:rsid w:val="00D67001"/>
    <w:rsid w:val="00D675A4"/>
    <w:rsid w:val="00D702D2"/>
    <w:rsid w:val="00D70365"/>
    <w:rsid w:val="00D70BAD"/>
    <w:rsid w:val="00D7139E"/>
    <w:rsid w:val="00D72063"/>
    <w:rsid w:val="00D721BA"/>
    <w:rsid w:val="00D73956"/>
    <w:rsid w:val="00D73A1D"/>
    <w:rsid w:val="00D73C12"/>
    <w:rsid w:val="00D742AD"/>
    <w:rsid w:val="00D743A0"/>
    <w:rsid w:val="00D74470"/>
    <w:rsid w:val="00D7514A"/>
    <w:rsid w:val="00D754AE"/>
    <w:rsid w:val="00D757A2"/>
    <w:rsid w:val="00D76582"/>
    <w:rsid w:val="00D80892"/>
    <w:rsid w:val="00D81899"/>
    <w:rsid w:val="00D82744"/>
    <w:rsid w:val="00D86A1B"/>
    <w:rsid w:val="00D86B83"/>
    <w:rsid w:val="00D86E69"/>
    <w:rsid w:val="00D87E56"/>
    <w:rsid w:val="00D90639"/>
    <w:rsid w:val="00D91EF1"/>
    <w:rsid w:val="00D92157"/>
    <w:rsid w:val="00D92995"/>
    <w:rsid w:val="00D92FB6"/>
    <w:rsid w:val="00D938F8"/>
    <w:rsid w:val="00D93923"/>
    <w:rsid w:val="00D94068"/>
    <w:rsid w:val="00D94B33"/>
    <w:rsid w:val="00D94C91"/>
    <w:rsid w:val="00D9561B"/>
    <w:rsid w:val="00D96747"/>
    <w:rsid w:val="00D976A7"/>
    <w:rsid w:val="00D97968"/>
    <w:rsid w:val="00D97B15"/>
    <w:rsid w:val="00DA0AC9"/>
    <w:rsid w:val="00DA0C8D"/>
    <w:rsid w:val="00DA1810"/>
    <w:rsid w:val="00DA2BAF"/>
    <w:rsid w:val="00DA60E3"/>
    <w:rsid w:val="00DA62AD"/>
    <w:rsid w:val="00DA63BF"/>
    <w:rsid w:val="00DA7AEA"/>
    <w:rsid w:val="00DA7D7A"/>
    <w:rsid w:val="00DA7D86"/>
    <w:rsid w:val="00DB1262"/>
    <w:rsid w:val="00DB1531"/>
    <w:rsid w:val="00DB1A46"/>
    <w:rsid w:val="00DB1A4D"/>
    <w:rsid w:val="00DB28A5"/>
    <w:rsid w:val="00DB2EEB"/>
    <w:rsid w:val="00DB32E4"/>
    <w:rsid w:val="00DB3B8D"/>
    <w:rsid w:val="00DB4308"/>
    <w:rsid w:val="00DB5346"/>
    <w:rsid w:val="00DB79DB"/>
    <w:rsid w:val="00DB7B70"/>
    <w:rsid w:val="00DC03CB"/>
    <w:rsid w:val="00DC0C7B"/>
    <w:rsid w:val="00DC0D57"/>
    <w:rsid w:val="00DC47EF"/>
    <w:rsid w:val="00DC553C"/>
    <w:rsid w:val="00DC5655"/>
    <w:rsid w:val="00DC67D7"/>
    <w:rsid w:val="00DC7622"/>
    <w:rsid w:val="00DC7AC3"/>
    <w:rsid w:val="00DD16A7"/>
    <w:rsid w:val="00DD1ADE"/>
    <w:rsid w:val="00DD2791"/>
    <w:rsid w:val="00DD2BE6"/>
    <w:rsid w:val="00DD348F"/>
    <w:rsid w:val="00DD36C0"/>
    <w:rsid w:val="00DD3A32"/>
    <w:rsid w:val="00DD4353"/>
    <w:rsid w:val="00DD4358"/>
    <w:rsid w:val="00DD4376"/>
    <w:rsid w:val="00DD5E4D"/>
    <w:rsid w:val="00DD79D7"/>
    <w:rsid w:val="00DD7BAA"/>
    <w:rsid w:val="00DE1228"/>
    <w:rsid w:val="00DE22B9"/>
    <w:rsid w:val="00DE23F7"/>
    <w:rsid w:val="00DE3298"/>
    <w:rsid w:val="00DE3A13"/>
    <w:rsid w:val="00DE4E74"/>
    <w:rsid w:val="00DE51A7"/>
    <w:rsid w:val="00DE5384"/>
    <w:rsid w:val="00DE555D"/>
    <w:rsid w:val="00DE619C"/>
    <w:rsid w:val="00DE6927"/>
    <w:rsid w:val="00DE7EA4"/>
    <w:rsid w:val="00DF0DC1"/>
    <w:rsid w:val="00DF135F"/>
    <w:rsid w:val="00DF2363"/>
    <w:rsid w:val="00DF2BEB"/>
    <w:rsid w:val="00DF3574"/>
    <w:rsid w:val="00DF43AB"/>
    <w:rsid w:val="00DF68AA"/>
    <w:rsid w:val="00DF6CE0"/>
    <w:rsid w:val="00DF7870"/>
    <w:rsid w:val="00DF7DA8"/>
    <w:rsid w:val="00E00B82"/>
    <w:rsid w:val="00E02DC0"/>
    <w:rsid w:val="00E0334F"/>
    <w:rsid w:val="00E05586"/>
    <w:rsid w:val="00E055BE"/>
    <w:rsid w:val="00E055ED"/>
    <w:rsid w:val="00E0708B"/>
    <w:rsid w:val="00E07B9B"/>
    <w:rsid w:val="00E105F9"/>
    <w:rsid w:val="00E10771"/>
    <w:rsid w:val="00E10AF5"/>
    <w:rsid w:val="00E10E81"/>
    <w:rsid w:val="00E1165E"/>
    <w:rsid w:val="00E12004"/>
    <w:rsid w:val="00E12509"/>
    <w:rsid w:val="00E14D9A"/>
    <w:rsid w:val="00E22575"/>
    <w:rsid w:val="00E2304A"/>
    <w:rsid w:val="00E232E5"/>
    <w:rsid w:val="00E2482C"/>
    <w:rsid w:val="00E26CEA"/>
    <w:rsid w:val="00E3048B"/>
    <w:rsid w:val="00E30774"/>
    <w:rsid w:val="00E30A42"/>
    <w:rsid w:val="00E30C1F"/>
    <w:rsid w:val="00E323C2"/>
    <w:rsid w:val="00E331C9"/>
    <w:rsid w:val="00E33205"/>
    <w:rsid w:val="00E3444E"/>
    <w:rsid w:val="00E34874"/>
    <w:rsid w:val="00E35239"/>
    <w:rsid w:val="00E357C0"/>
    <w:rsid w:val="00E3587F"/>
    <w:rsid w:val="00E358B0"/>
    <w:rsid w:val="00E3631C"/>
    <w:rsid w:val="00E36A29"/>
    <w:rsid w:val="00E36E04"/>
    <w:rsid w:val="00E40497"/>
    <w:rsid w:val="00E40DA4"/>
    <w:rsid w:val="00E41065"/>
    <w:rsid w:val="00E41C64"/>
    <w:rsid w:val="00E421DC"/>
    <w:rsid w:val="00E42666"/>
    <w:rsid w:val="00E43679"/>
    <w:rsid w:val="00E443B8"/>
    <w:rsid w:val="00E44D5E"/>
    <w:rsid w:val="00E45196"/>
    <w:rsid w:val="00E45CC2"/>
    <w:rsid w:val="00E461FC"/>
    <w:rsid w:val="00E47FFA"/>
    <w:rsid w:val="00E5171D"/>
    <w:rsid w:val="00E52AF0"/>
    <w:rsid w:val="00E54F02"/>
    <w:rsid w:val="00E5525D"/>
    <w:rsid w:val="00E55CDB"/>
    <w:rsid w:val="00E5650D"/>
    <w:rsid w:val="00E56A21"/>
    <w:rsid w:val="00E56D03"/>
    <w:rsid w:val="00E57175"/>
    <w:rsid w:val="00E57CF5"/>
    <w:rsid w:val="00E60060"/>
    <w:rsid w:val="00E60180"/>
    <w:rsid w:val="00E607DD"/>
    <w:rsid w:val="00E61194"/>
    <w:rsid w:val="00E61E1F"/>
    <w:rsid w:val="00E62898"/>
    <w:rsid w:val="00E62E8E"/>
    <w:rsid w:val="00E63537"/>
    <w:rsid w:val="00E6459D"/>
    <w:rsid w:val="00E64CA9"/>
    <w:rsid w:val="00E65025"/>
    <w:rsid w:val="00E65826"/>
    <w:rsid w:val="00E66C58"/>
    <w:rsid w:val="00E671B5"/>
    <w:rsid w:val="00E70571"/>
    <w:rsid w:val="00E7097C"/>
    <w:rsid w:val="00E71E10"/>
    <w:rsid w:val="00E7260C"/>
    <w:rsid w:val="00E72F81"/>
    <w:rsid w:val="00E73CD6"/>
    <w:rsid w:val="00E76E7A"/>
    <w:rsid w:val="00E80145"/>
    <w:rsid w:val="00E822E7"/>
    <w:rsid w:val="00E83151"/>
    <w:rsid w:val="00E841D5"/>
    <w:rsid w:val="00E8450B"/>
    <w:rsid w:val="00E85121"/>
    <w:rsid w:val="00E8534D"/>
    <w:rsid w:val="00E85B27"/>
    <w:rsid w:val="00E85DE4"/>
    <w:rsid w:val="00E90A69"/>
    <w:rsid w:val="00E90CA8"/>
    <w:rsid w:val="00E90E2E"/>
    <w:rsid w:val="00E915BA"/>
    <w:rsid w:val="00E923C7"/>
    <w:rsid w:val="00E92BD5"/>
    <w:rsid w:val="00E93363"/>
    <w:rsid w:val="00E9341A"/>
    <w:rsid w:val="00E9438D"/>
    <w:rsid w:val="00E9500D"/>
    <w:rsid w:val="00E95720"/>
    <w:rsid w:val="00E957C8"/>
    <w:rsid w:val="00E9616A"/>
    <w:rsid w:val="00E966C4"/>
    <w:rsid w:val="00E9688C"/>
    <w:rsid w:val="00E97941"/>
    <w:rsid w:val="00E97E71"/>
    <w:rsid w:val="00E97F89"/>
    <w:rsid w:val="00EA04EB"/>
    <w:rsid w:val="00EA0B8D"/>
    <w:rsid w:val="00EA1722"/>
    <w:rsid w:val="00EA237F"/>
    <w:rsid w:val="00EA2CA1"/>
    <w:rsid w:val="00EA37E2"/>
    <w:rsid w:val="00EA502B"/>
    <w:rsid w:val="00EA6D4A"/>
    <w:rsid w:val="00EA6F15"/>
    <w:rsid w:val="00EA754A"/>
    <w:rsid w:val="00EA75DF"/>
    <w:rsid w:val="00EB0075"/>
    <w:rsid w:val="00EB0B54"/>
    <w:rsid w:val="00EB16BD"/>
    <w:rsid w:val="00EB34A7"/>
    <w:rsid w:val="00EB4531"/>
    <w:rsid w:val="00EB5075"/>
    <w:rsid w:val="00EB5B80"/>
    <w:rsid w:val="00EB5CA1"/>
    <w:rsid w:val="00EB5E3E"/>
    <w:rsid w:val="00EB6A19"/>
    <w:rsid w:val="00EB6CF0"/>
    <w:rsid w:val="00EB7581"/>
    <w:rsid w:val="00EC11F7"/>
    <w:rsid w:val="00EC236E"/>
    <w:rsid w:val="00EC293C"/>
    <w:rsid w:val="00EC3769"/>
    <w:rsid w:val="00EC4438"/>
    <w:rsid w:val="00EC555C"/>
    <w:rsid w:val="00EC59E2"/>
    <w:rsid w:val="00EC6493"/>
    <w:rsid w:val="00EC776C"/>
    <w:rsid w:val="00ED17CF"/>
    <w:rsid w:val="00ED1B32"/>
    <w:rsid w:val="00ED3077"/>
    <w:rsid w:val="00ED40A7"/>
    <w:rsid w:val="00ED5231"/>
    <w:rsid w:val="00ED7CAC"/>
    <w:rsid w:val="00EE2654"/>
    <w:rsid w:val="00EE3E14"/>
    <w:rsid w:val="00EE4C57"/>
    <w:rsid w:val="00EE4DCA"/>
    <w:rsid w:val="00EE6FF1"/>
    <w:rsid w:val="00EF1F3D"/>
    <w:rsid w:val="00EF2571"/>
    <w:rsid w:val="00EF289E"/>
    <w:rsid w:val="00EF29FA"/>
    <w:rsid w:val="00EF2B1B"/>
    <w:rsid w:val="00EF3DDF"/>
    <w:rsid w:val="00EF4808"/>
    <w:rsid w:val="00EF4B28"/>
    <w:rsid w:val="00EF590E"/>
    <w:rsid w:val="00EF637B"/>
    <w:rsid w:val="00EF70E9"/>
    <w:rsid w:val="00EF7764"/>
    <w:rsid w:val="00F01444"/>
    <w:rsid w:val="00F02CCA"/>
    <w:rsid w:val="00F0503E"/>
    <w:rsid w:val="00F06256"/>
    <w:rsid w:val="00F11ADD"/>
    <w:rsid w:val="00F13565"/>
    <w:rsid w:val="00F142E3"/>
    <w:rsid w:val="00F14AC6"/>
    <w:rsid w:val="00F14EF5"/>
    <w:rsid w:val="00F1513C"/>
    <w:rsid w:val="00F15E5B"/>
    <w:rsid w:val="00F167BF"/>
    <w:rsid w:val="00F16F55"/>
    <w:rsid w:val="00F2056B"/>
    <w:rsid w:val="00F20C40"/>
    <w:rsid w:val="00F21C9F"/>
    <w:rsid w:val="00F21DA9"/>
    <w:rsid w:val="00F21EA0"/>
    <w:rsid w:val="00F22A4C"/>
    <w:rsid w:val="00F23065"/>
    <w:rsid w:val="00F2453B"/>
    <w:rsid w:val="00F2636F"/>
    <w:rsid w:val="00F2767D"/>
    <w:rsid w:val="00F278CD"/>
    <w:rsid w:val="00F27B40"/>
    <w:rsid w:val="00F319FA"/>
    <w:rsid w:val="00F32274"/>
    <w:rsid w:val="00F3256E"/>
    <w:rsid w:val="00F329EF"/>
    <w:rsid w:val="00F3331E"/>
    <w:rsid w:val="00F342F7"/>
    <w:rsid w:val="00F34B49"/>
    <w:rsid w:val="00F34E05"/>
    <w:rsid w:val="00F35F79"/>
    <w:rsid w:val="00F35F7C"/>
    <w:rsid w:val="00F36519"/>
    <w:rsid w:val="00F3690D"/>
    <w:rsid w:val="00F36AFE"/>
    <w:rsid w:val="00F36E3E"/>
    <w:rsid w:val="00F37A64"/>
    <w:rsid w:val="00F40076"/>
    <w:rsid w:val="00F40A53"/>
    <w:rsid w:val="00F41038"/>
    <w:rsid w:val="00F411F5"/>
    <w:rsid w:val="00F434B3"/>
    <w:rsid w:val="00F438B2"/>
    <w:rsid w:val="00F44E2C"/>
    <w:rsid w:val="00F45C40"/>
    <w:rsid w:val="00F46BE8"/>
    <w:rsid w:val="00F5046E"/>
    <w:rsid w:val="00F5148A"/>
    <w:rsid w:val="00F52951"/>
    <w:rsid w:val="00F53265"/>
    <w:rsid w:val="00F53DFD"/>
    <w:rsid w:val="00F54394"/>
    <w:rsid w:val="00F54B84"/>
    <w:rsid w:val="00F551D0"/>
    <w:rsid w:val="00F55BDF"/>
    <w:rsid w:val="00F561B8"/>
    <w:rsid w:val="00F56ADA"/>
    <w:rsid w:val="00F56D1A"/>
    <w:rsid w:val="00F57B09"/>
    <w:rsid w:val="00F606CF"/>
    <w:rsid w:val="00F6190F"/>
    <w:rsid w:val="00F62838"/>
    <w:rsid w:val="00F62C78"/>
    <w:rsid w:val="00F62ED8"/>
    <w:rsid w:val="00F639AA"/>
    <w:rsid w:val="00F64355"/>
    <w:rsid w:val="00F652F1"/>
    <w:rsid w:val="00F6575C"/>
    <w:rsid w:val="00F65FBF"/>
    <w:rsid w:val="00F7034A"/>
    <w:rsid w:val="00F709D9"/>
    <w:rsid w:val="00F70E01"/>
    <w:rsid w:val="00F714C6"/>
    <w:rsid w:val="00F71547"/>
    <w:rsid w:val="00F71F36"/>
    <w:rsid w:val="00F72CD6"/>
    <w:rsid w:val="00F73157"/>
    <w:rsid w:val="00F73CC8"/>
    <w:rsid w:val="00F75353"/>
    <w:rsid w:val="00F753B9"/>
    <w:rsid w:val="00F764C8"/>
    <w:rsid w:val="00F770E9"/>
    <w:rsid w:val="00F83154"/>
    <w:rsid w:val="00F83D99"/>
    <w:rsid w:val="00F8432C"/>
    <w:rsid w:val="00F84FDE"/>
    <w:rsid w:val="00F874D8"/>
    <w:rsid w:val="00F90D2B"/>
    <w:rsid w:val="00F914BA"/>
    <w:rsid w:val="00F92F64"/>
    <w:rsid w:val="00F93B2F"/>
    <w:rsid w:val="00F93C4F"/>
    <w:rsid w:val="00F946EF"/>
    <w:rsid w:val="00F963BD"/>
    <w:rsid w:val="00FA0434"/>
    <w:rsid w:val="00FA163B"/>
    <w:rsid w:val="00FA1A88"/>
    <w:rsid w:val="00FA1E10"/>
    <w:rsid w:val="00FA24CB"/>
    <w:rsid w:val="00FA292C"/>
    <w:rsid w:val="00FA29C9"/>
    <w:rsid w:val="00FA3EC2"/>
    <w:rsid w:val="00FA425C"/>
    <w:rsid w:val="00FA43AB"/>
    <w:rsid w:val="00FA45A3"/>
    <w:rsid w:val="00FA49B2"/>
    <w:rsid w:val="00FA535D"/>
    <w:rsid w:val="00FA5946"/>
    <w:rsid w:val="00FA6FB9"/>
    <w:rsid w:val="00FB296C"/>
    <w:rsid w:val="00FB411C"/>
    <w:rsid w:val="00FB5EFD"/>
    <w:rsid w:val="00FB634E"/>
    <w:rsid w:val="00FB755E"/>
    <w:rsid w:val="00FB79F6"/>
    <w:rsid w:val="00FC01B3"/>
    <w:rsid w:val="00FC0B75"/>
    <w:rsid w:val="00FC0CFC"/>
    <w:rsid w:val="00FC33C1"/>
    <w:rsid w:val="00FC35AB"/>
    <w:rsid w:val="00FC40E6"/>
    <w:rsid w:val="00FC5B1C"/>
    <w:rsid w:val="00FC6332"/>
    <w:rsid w:val="00FC7537"/>
    <w:rsid w:val="00FC7968"/>
    <w:rsid w:val="00FD0E6D"/>
    <w:rsid w:val="00FD2526"/>
    <w:rsid w:val="00FD3D52"/>
    <w:rsid w:val="00FD3D8B"/>
    <w:rsid w:val="00FD5062"/>
    <w:rsid w:val="00FD53D7"/>
    <w:rsid w:val="00FE02C9"/>
    <w:rsid w:val="00FE08E2"/>
    <w:rsid w:val="00FE109B"/>
    <w:rsid w:val="00FE1424"/>
    <w:rsid w:val="00FE1D9E"/>
    <w:rsid w:val="00FE3538"/>
    <w:rsid w:val="00FE4A96"/>
    <w:rsid w:val="00FE5564"/>
    <w:rsid w:val="00FE6258"/>
    <w:rsid w:val="00FF04C7"/>
    <w:rsid w:val="00FF0546"/>
    <w:rsid w:val="00FF0E25"/>
    <w:rsid w:val="00FF1AB8"/>
    <w:rsid w:val="00FF2044"/>
    <w:rsid w:val="00FF2BD8"/>
    <w:rsid w:val="00FF2BDE"/>
    <w:rsid w:val="00FF3058"/>
    <w:rsid w:val="00FF37B3"/>
    <w:rsid w:val="00FF48A9"/>
    <w:rsid w:val="00FF5538"/>
    <w:rsid w:val="00FF5645"/>
    <w:rsid w:val="00FF5F61"/>
    <w:rsid w:val="00FF72F1"/>
    <w:rsid w:val="00FF78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E3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5E3E"/>
    <w:pPr>
      <w:tabs>
        <w:tab w:val="center" w:pos="4419"/>
        <w:tab w:val="right" w:pos="8838"/>
      </w:tabs>
    </w:pPr>
  </w:style>
  <w:style w:type="character" w:customStyle="1" w:styleId="EncabezadoCar">
    <w:name w:val="Encabezado Car"/>
    <w:basedOn w:val="Fuentedeprrafopredeter"/>
    <w:link w:val="Encabezado"/>
    <w:uiPriority w:val="99"/>
    <w:rsid w:val="00EB5E3E"/>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unhideWhenUsed/>
    <w:rsid w:val="00EB5E3E"/>
    <w:pPr>
      <w:spacing w:after="120" w:line="480" w:lineRule="auto"/>
    </w:pPr>
  </w:style>
  <w:style w:type="character" w:customStyle="1" w:styleId="Textoindependiente2Car">
    <w:name w:val="Texto independiente 2 Car"/>
    <w:basedOn w:val="Fuentedeprrafopredeter"/>
    <w:link w:val="Textoindependiente2"/>
    <w:uiPriority w:val="99"/>
    <w:rsid w:val="00EB5E3E"/>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E9616A"/>
    <w:pPr>
      <w:ind w:left="720"/>
      <w:contextualSpacing/>
    </w:pPr>
  </w:style>
  <w:style w:type="character" w:customStyle="1" w:styleId="PrrafodelistaCar">
    <w:name w:val="Párrafo de lista Car"/>
    <w:link w:val="Prrafodelista"/>
    <w:uiPriority w:val="34"/>
    <w:locked/>
    <w:rsid w:val="00AE233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06505"/>
    <w:pPr>
      <w:tabs>
        <w:tab w:val="center" w:pos="4419"/>
        <w:tab w:val="right" w:pos="8838"/>
      </w:tabs>
    </w:pPr>
  </w:style>
  <w:style w:type="character" w:customStyle="1" w:styleId="PiedepginaCar">
    <w:name w:val="Pie de página Car"/>
    <w:basedOn w:val="Fuentedeprrafopredeter"/>
    <w:link w:val="Piedepgina"/>
    <w:uiPriority w:val="99"/>
    <w:rsid w:val="00806505"/>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F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10"/>
    <w:qFormat/>
    <w:rsid w:val="00EA237F"/>
    <w:pPr>
      <w:spacing w:before="240" w:after="60"/>
      <w:jc w:val="center"/>
      <w:outlineLvl w:val="0"/>
    </w:pPr>
    <w:rPr>
      <w:rFonts w:ascii="Arial" w:hAnsi="Arial"/>
      <w:b/>
      <w:bCs/>
      <w:kern w:val="28"/>
      <w:sz w:val="32"/>
      <w:szCs w:val="32"/>
    </w:rPr>
  </w:style>
  <w:style w:type="character" w:customStyle="1" w:styleId="TtuloCar">
    <w:name w:val="Título Car"/>
    <w:basedOn w:val="Fuentedeprrafopredeter"/>
    <w:link w:val="Ttulo"/>
    <w:uiPriority w:val="10"/>
    <w:rsid w:val="00EA237F"/>
    <w:rPr>
      <w:rFonts w:ascii="Arial" w:eastAsia="Times New Roman" w:hAnsi="Arial" w:cs="Times New Roman"/>
      <w:b/>
      <w:bCs/>
      <w:kern w:val="28"/>
      <w:sz w:val="32"/>
      <w:szCs w:val="32"/>
      <w:lang w:val="es-ES" w:eastAsia="es-ES"/>
    </w:rPr>
  </w:style>
  <w:style w:type="paragraph" w:styleId="Subttulo">
    <w:name w:val="Subtitle"/>
    <w:basedOn w:val="Normal"/>
    <w:link w:val="SubttuloCar"/>
    <w:uiPriority w:val="11"/>
    <w:qFormat/>
    <w:rsid w:val="00EA237F"/>
    <w:pPr>
      <w:spacing w:after="60"/>
      <w:jc w:val="center"/>
      <w:outlineLvl w:val="1"/>
    </w:pPr>
    <w:rPr>
      <w:rFonts w:ascii="Arial" w:hAnsi="Arial"/>
    </w:rPr>
  </w:style>
  <w:style w:type="character" w:customStyle="1" w:styleId="SubttuloCar">
    <w:name w:val="Subtítulo Car"/>
    <w:basedOn w:val="Fuentedeprrafopredeter"/>
    <w:link w:val="Subttulo"/>
    <w:uiPriority w:val="11"/>
    <w:rsid w:val="00EA237F"/>
    <w:rPr>
      <w:rFonts w:ascii="Arial" w:eastAsia="Times New Roman" w:hAnsi="Arial" w:cs="Times New Roman"/>
      <w:sz w:val="24"/>
      <w:szCs w:val="24"/>
      <w:lang w:val="es-ES" w:eastAsia="es-ES"/>
    </w:rPr>
  </w:style>
  <w:style w:type="paragraph" w:styleId="Textoindependiente">
    <w:name w:val="Body Text"/>
    <w:basedOn w:val="Normal"/>
    <w:link w:val="TextoindependienteCar"/>
    <w:unhideWhenUsed/>
    <w:rsid w:val="00EA237F"/>
    <w:pPr>
      <w:spacing w:after="120"/>
    </w:pPr>
  </w:style>
  <w:style w:type="character" w:customStyle="1" w:styleId="TextoindependienteCar">
    <w:name w:val="Texto independiente Car"/>
    <w:basedOn w:val="Fuentedeprrafopredeter"/>
    <w:link w:val="Textoindependiente"/>
    <w:rsid w:val="00EA237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03D7D"/>
    <w:rPr>
      <w:rFonts w:ascii="Tahoma" w:hAnsi="Tahoma" w:cs="Tahoma"/>
      <w:sz w:val="16"/>
      <w:szCs w:val="16"/>
    </w:rPr>
  </w:style>
  <w:style w:type="character" w:customStyle="1" w:styleId="TextodegloboCar">
    <w:name w:val="Texto de globo Car"/>
    <w:basedOn w:val="Fuentedeprrafopredeter"/>
    <w:link w:val="Textodeglobo"/>
    <w:uiPriority w:val="99"/>
    <w:semiHidden/>
    <w:rsid w:val="00603D7D"/>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4E3461"/>
    <w:rPr>
      <w:color w:val="0000FF" w:themeColor="hyperlink"/>
      <w:u w:val="single"/>
    </w:rPr>
  </w:style>
  <w:style w:type="paragraph" w:styleId="Sangra3detindependiente">
    <w:name w:val="Body Text Indent 3"/>
    <w:basedOn w:val="Normal"/>
    <w:link w:val="Sangra3detindependienteCar"/>
    <w:uiPriority w:val="99"/>
    <w:semiHidden/>
    <w:unhideWhenUsed/>
    <w:rsid w:val="006238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62382E"/>
    <w:rPr>
      <w:rFonts w:ascii="Times New Roman" w:eastAsia="Times New Roman" w:hAnsi="Times New Roman"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E3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5E3E"/>
    <w:pPr>
      <w:tabs>
        <w:tab w:val="center" w:pos="4419"/>
        <w:tab w:val="right" w:pos="8838"/>
      </w:tabs>
    </w:pPr>
  </w:style>
  <w:style w:type="character" w:customStyle="1" w:styleId="EncabezadoCar">
    <w:name w:val="Encabezado Car"/>
    <w:basedOn w:val="Fuentedeprrafopredeter"/>
    <w:link w:val="Encabezado"/>
    <w:uiPriority w:val="99"/>
    <w:rsid w:val="00EB5E3E"/>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unhideWhenUsed/>
    <w:rsid w:val="00EB5E3E"/>
    <w:pPr>
      <w:spacing w:after="120" w:line="480" w:lineRule="auto"/>
    </w:pPr>
  </w:style>
  <w:style w:type="character" w:customStyle="1" w:styleId="Textoindependiente2Car">
    <w:name w:val="Texto independiente 2 Car"/>
    <w:basedOn w:val="Fuentedeprrafopredeter"/>
    <w:link w:val="Textoindependiente2"/>
    <w:uiPriority w:val="99"/>
    <w:rsid w:val="00EB5E3E"/>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E9616A"/>
    <w:pPr>
      <w:ind w:left="720"/>
      <w:contextualSpacing/>
    </w:pPr>
  </w:style>
  <w:style w:type="character" w:customStyle="1" w:styleId="PrrafodelistaCar">
    <w:name w:val="Párrafo de lista Car"/>
    <w:link w:val="Prrafodelista"/>
    <w:uiPriority w:val="34"/>
    <w:locked/>
    <w:rsid w:val="00AE233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06505"/>
    <w:pPr>
      <w:tabs>
        <w:tab w:val="center" w:pos="4419"/>
        <w:tab w:val="right" w:pos="8838"/>
      </w:tabs>
    </w:pPr>
  </w:style>
  <w:style w:type="character" w:customStyle="1" w:styleId="PiedepginaCar">
    <w:name w:val="Pie de página Car"/>
    <w:basedOn w:val="Fuentedeprrafopredeter"/>
    <w:link w:val="Piedepgina"/>
    <w:uiPriority w:val="99"/>
    <w:rsid w:val="00806505"/>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F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56509">
      <w:bodyDiv w:val="1"/>
      <w:marLeft w:val="0"/>
      <w:marRight w:val="0"/>
      <w:marTop w:val="0"/>
      <w:marBottom w:val="0"/>
      <w:divBdr>
        <w:top w:val="none" w:sz="0" w:space="0" w:color="auto"/>
        <w:left w:val="none" w:sz="0" w:space="0" w:color="auto"/>
        <w:bottom w:val="none" w:sz="0" w:space="0" w:color="auto"/>
        <w:right w:val="none" w:sz="0" w:space="0" w:color="auto"/>
      </w:divBdr>
    </w:div>
    <w:div w:id="624698190">
      <w:bodyDiv w:val="1"/>
      <w:marLeft w:val="0"/>
      <w:marRight w:val="0"/>
      <w:marTop w:val="0"/>
      <w:marBottom w:val="0"/>
      <w:divBdr>
        <w:top w:val="none" w:sz="0" w:space="0" w:color="auto"/>
        <w:left w:val="none" w:sz="0" w:space="0" w:color="auto"/>
        <w:bottom w:val="none" w:sz="0" w:space="0" w:color="auto"/>
        <w:right w:val="none" w:sz="0" w:space="0" w:color="auto"/>
      </w:divBdr>
    </w:div>
    <w:div w:id="644968358">
      <w:bodyDiv w:val="1"/>
      <w:marLeft w:val="0"/>
      <w:marRight w:val="0"/>
      <w:marTop w:val="0"/>
      <w:marBottom w:val="0"/>
      <w:divBdr>
        <w:top w:val="none" w:sz="0" w:space="0" w:color="auto"/>
        <w:left w:val="none" w:sz="0" w:space="0" w:color="auto"/>
        <w:bottom w:val="none" w:sz="0" w:space="0" w:color="auto"/>
        <w:right w:val="none" w:sz="0" w:space="0" w:color="auto"/>
      </w:divBdr>
    </w:div>
    <w:div w:id="769743578">
      <w:bodyDiv w:val="1"/>
      <w:marLeft w:val="0"/>
      <w:marRight w:val="0"/>
      <w:marTop w:val="0"/>
      <w:marBottom w:val="0"/>
      <w:divBdr>
        <w:top w:val="none" w:sz="0" w:space="0" w:color="auto"/>
        <w:left w:val="none" w:sz="0" w:space="0" w:color="auto"/>
        <w:bottom w:val="none" w:sz="0" w:space="0" w:color="auto"/>
        <w:right w:val="none" w:sz="0" w:space="0" w:color="auto"/>
      </w:divBdr>
    </w:div>
    <w:div w:id="157535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es.wikipedia.org/wiki/Organizaci%C3%B3n_Mundial_de_la_Salu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43787-C30A-419B-8548-6C4DC32D7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9119</TotalTime>
  <Pages>388</Pages>
  <Words>153157</Words>
  <Characters>842364</Characters>
  <Application>Microsoft Office Word</Application>
  <DocSecurity>0</DocSecurity>
  <Lines>7019</Lines>
  <Paragraphs>1987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Alcaldia Suchitoto</dc:creator>
  <cp:lastModifiedBy>servicios generales</cp:lastModifiedBy>
  <cp:revision>2759</cp:revision>
  <cp:lastPrinted>2021-02-08T17:09:00Z</cp:lastPrinted>
  <dcterms:created xsi:type="dcterms:W3CDTF">2019-07-08T19:21:00Z</dcterms:created>
  <dcterms:modified xsi:type="dcterms:W3CDTF">2021-06-16T17:37:00Z</dcterms:modified>
</cp:coreProperties>
</file>